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2E" w:rsidRDefault="00576F2E" w:rsidP="00576F2E">
      <w:pPr>
        <w:pStyle w:val="a8"/>
        <w:contextualSpacing/>
        <w:rPr>
          <w:lang w:val="en-US"/>
        </w:rPr>
      </w:pPr>
      <w:r w:rsidRPr="00576F2E">
        <w:rPr>
          <w:lang w:val="en-US"/>
        </w:rPr>
        <w:t>Curriculum Vitae</w:t>
      </w:r>
    </w:p>
    <w:p w:rsidR="00576F2E" w:rsidRPr="00576F2E" w:rsidRDefault="00576F2E" w:rsidP="00576F2E">
      <w:pPr>
        <w:pStyle w:val="a8"/>
        <w:contextualSpacing/>
        <w:jc w:val="both"/>
        <w:rPr>
          <w:lang w:val="en-US"/>
        </w:rPr>
      </w:pPr>
    </w:p>
    <w:p w:rsidR="00576F2E" w:rsidRPr="00576F2E" w:rsidRDefault="00576F2E" w:rsidP="00576F2E">
      <w:pPr>
        <w:pStyle w:val="a8"/>
        <w:contextualSpacing/>
        <w:jc w:val="both"/>
        <w:rPr>
          <w:b w:val="0"/>
          <w:bCs w:val="0"/>
          <w:lang w:val="en-US"/>
        </w:rPr>
      </w:pPr>
      <w:r w:rsidRPr="00576F2E">
        <w:rPr>
          <w:b w:val="0"/>
          <w:bCs w:val="0"/>
          <w:lang w:val="en-US"/>
        </w:rPr>
        <w:t>Konstantinos Tziomalos, MSc, MD, PhD</w:t>
      </w:r>
    </w:p>
    <w:p w:rsidR="00576F2E" w:rsidRPr="00B93796" w:rsidRDefault="00576F2E" w:rsidP="00576F2E">
      <w:pPr>
        <w:contextualSpacing/>
        <w:jc w:val="both"/>
        <w:rPr>
          <w:lang w:val="en-US"/>
        </w:rPr>
      </w:pPr>
      <w:r w:rsidRPr="00B93796">
        <w:rPr>
          <w:lang w:val="en-US"/>
        </w:rPr>
        <w:t>Date of birth: 23/5/1974</w:t>
      </w:r>
    </w:p>
    <w:p w:rsidR="00576F2E" w:rsidRPr="00B93796" w:rsidRDefault="00576F2E" w:rsidP="00576F2E">
      <w:pPr>
        <w:contextualSpacing/>
        <w:jc w:val="both"/>
        <w:rPr>
          <w:lang w:val="en-US"/>
        </w:rPr>
      </w:pPr>
      <w:r w:rsidRPr="00B93796">
        <w:rPr>
          <w:lang w:val="en-US"/>
        </w:rPr>
        <w:t xml:space="preserve">Address: 5 </w:t>
      </w:r>
      <w:r w:rsidR="00BA756C">
        <w:rPr>
          <w:lang w:val="en-US"/>
        </w:rPr>
        <w:t>Skra</w:t>
      </w:r>
      <w:r w:rsidRPr="00B93796">
        <w:rPr>
          <w:lang w:val="en-US"/>
        </w:rPr>
        <w:t xml:space="preserve"> </w:t>
      </w:r>
      <w:proofErr w:type="gramStart"/>
      <w:r w:rsidRPr="00B93796">
        <w:rPr>
          <w:lang w:val="en-US"/>
        </w:rPr>
        <w:t>street</w:t>
      </w:r>
      <w:proofErr w:type="gramEnd"/>
      <w:r w:rsidRPr="00B93796">
        <w:rPr>
          <w:lang w:val="en-US"/>
        </w:rPr>
        <w:t>, 5462</w:t>
      </w:r>
      <w:r w:rsidR="00BA756C">
        <w:rPr>
          <w:lang w:val="en-US"/>
        </w:rPr>
        <w:t>2</w:t>
      </w:r>
      <w:r w:rsidRPr="00B93796">
        <w:rPr>
          <w:lang w:val="en-US"/>
        </w:rPr>
        <w:t>, Thessaloniki, Greece</w:t>
      </w:r>
    </w:p>
    <w:p w:rsidR="00E267B7" w:rsidRPr="00576F2E" w:rsidRDefault="00576F2E" w:rsidP="00576F2E">
      <w:pPr>
        <w:jc w:val="both"/>
        <w:rPr>
          <w:lang w:val="en-US"/>
        </w:rPr>
      </w:pPr>
      <w:r w:rsidRPr="00B93796">
        <w:rPr>
          <w:lang w:val="en-US"/>
        </w:rPr>
        <w:t>Phone number: +302310994621</w:t>
      </w:r>
      <w:r w:rsidR="00190087" w:rsidRPr="00576F2E">
        <w:rPr>
          <w:lang w:val="en-US"/>
        </w:rPr>
        <w:t xml:space="preserve"> / </w:t>
      </w:r>
      <w:r>
        <w:rPr>
          <w:lang w:val="en-US"/>
        </w:rPr>
        <w:t>+30</w:t>
      </w:r>
      <w:r w:rsidR="00E267B7" w:rsidRPr="00576F2E">
        <w:rPr>
          <w:lang w:val="en-US"/>
        </w:rPr>
        <w:t>2310</w:t>
      </w:r>
      <w:r w:rsidR="00A85688" w:rsidRPr="00576F2E">
        <w:rPr>
          <w:lang w:val="en-US"/>
        </w:rPr>
        <w:t>27</w:t>
      </w:r>
      <w:r w:rsidR="00BA756C">
        <w:rPr>
          <w:lang w:val="en-US"/>
        </w:rPr>
        <w:t>9498</w:t>
      </w:r>
      <w:r w:rsidR="00E267B7" w:rsidRPr="00576F2E">
        <w:rPr>
          <w:lang w:val="en-US"/>
        </w:rPr>
        <w:t xml:space="preserve"> </w:t>
      </w:r>
      <w:r w:rsidR="00190087" w:rsidRPr="00576F2E">
        <w:rPr>
          <w:lang w:val="en-US"/>
        </w:rPr>
        <w:t>/</w:t>
      </w:r>
      <w:r w:rsidR="00E267B7" w:rsidRPr="00576F2E">
        <w:rPr>
          <w:lang w:val="en-US"/>
        </w:rPr>
        <w:t xml:space="preserve"> </w:t>
      </w:r>
      <w:r>
        <w:rPr>
          <w:lang w:val="en-US"/>
        </w:rPr>
        <w:t>+30</w:t>
      </w:r>
      <w:r w:rsidR="00E267B7" w:rsidRPr="00576F2E">
        <w:rPr>
          <w:lang w:val="en-US"/>
        </w:rPr>
        <w:t>6978113392</w:t>
      </w:r>
    </w:p>
    <w:p w:rsidR="00E267B7" w:rsidRPr="00E21180" w:rsidRDefault="00E267B7">
      <w:pPr>
        <w:jc w:val="both"/>
        <w:rPr>
          <w:lang w:val="de-DE"/>
        </w:rPr>
      </w:pPr>
      <w:r w:rsidRPr="00E21180">
        <w:rPr>
          <w:b/>
          <w:bCs/>
          <w:lang w:val="de-DE"/>
        </w:rPr>
        <w:t>e</w:t>
      </w:r>
      <w:r w:rsidRPr="00E21180">
        <w:rPr>
          <w:b/>
          <w:bCs/>
          <w:lang w:val="en-US"/>
        </w:rPr>
        <w:t>-</w:t>
      </w:r>
      <w:r w:rsidRPr="00E21180">
        <w:rPr>
          <w:b/>
          <w:bCs/>
          <w:lang w:val="de-DE"/>
        </w:rPr>
        <w:t>mail</w:t>
      </w:r>
      <w:r w:rsidRPr="00E21180">
        <w:rPr>
          <w:b/>
          <w:bCs/>
          <w:lang w:val="en-US"/>
        </w:rPr>
        <w:t xml:space="preserve"> :</w:t>
      </w:r>
      <w:r w:rsidRPr="00E21180">
        <w:rPr>
          <w:lang w:val="en-US"/>
        </w:rPr>
        <w:t xml:space="preserve"> </w:t>
      </w:r>
      <w:r w:rsidR="00190087" w:rsidRPr="00E21180">
        <w:rPr>
          <w:lang w:val="en-US"/>
        </w:rPr>
        <w:t xml:space="preserve">tziomalos@med.auth.gr / ktziomal@auth.gr / </w:t>
      </w:r>
      <w:r w:rsidRPr="00E21180">
        <w:rPr>
          <w:lang w:val="de-DE"/>
        </w:rPr>
        <w:t>ktziomalos</w:t>
      </w:r>
      <w:r w:rsidRPr="00E21180">
        <w:rPr>
          <w:lang w:val="en-US"/>
        </w:rPr>
        <w:t>@</w:t>
      </w:r>
      <w:r w:rsidRPr="00E21180">
        <w:rPr>
          <w:lang w:val="de-DE"/>
        </w:rPr>
        <w:t>yahoo</w:t>
      </w:r>
      <w:r w:rsidRPr="00E21180">
        <w:rPr>
          <w:lang w:val="en-US"/>
        </w:rPr>
        <w:t>.</w:t>
      </w:r>
      <w:r w:rsidRPr="00E21180">
        <w:rPr>
          <w:lang w:val="de-DE"/>
        </w:rPr>
        <w:t>com</w:t>
      </w:r>
    </w:p>
    <w:p w:rsidR="00190087" w:rsidRPr="00E21180" w:rsidRDefault="00190087">
      <w:pPr>
        <w:jc w:val="both"/>
        <w:rPr>
          <w:lang w:val="en-US"/>
        </w:rPr>
      </w:pPr>
    </w:p>
    <w:p w:rsidR="00576F2E" w:rsidRPr="00B93796" w:rsidRDefault="00576F2E" w:rsidP="00576F2E">
      <w:pPr>
        <w:pStyle w:val="1"/>
        <w:contextualSpacing/>
        <w:jc w:val="both"/>
        <w:rPr>
          <w:rFonts w:ascii="Times New Roman" w:hAnsi="Times New Roman" w:cs="Times New Roman"/>
          <w:lang w:val="en-US"/>
        </w:rPr>
      </w:pPr>
      <w:r w:rsidRPr="00B93796">
        <w:rPr>
          <w:rFonts w:ascii="Times New Roman" w:hAnsi="Times New Roman" w:cs="Times New Roman"/>
          <w:lang w:val="en-US"/>
        </w:rPr>
        <w:t>Academic degrees</w:t>
      </w:r>
      <w:r w:rsidR="00F0593F">
        <w:rPr>
          <w:rFonts w:ascii="Times New Roman" w:hAnsi="Times New Roman" w:cs="Times New Roman"/>
          <w:lang w:val="en-US"/>
        </w:rPr>
        <w:t xml:space="preserve"> </w:t>
      </w:r>
    </w:p>
    <w:p w:rsidR="00576F2E" w:rsidRPr="00B93796" w:rsidRDefault="00576F2E" w:rsidP="00576F2E">
      <w:pPr>
        <w:contextualSpacing/>
        <w:jc w:val="both"/>
        <w:rPr>
          <w:lang w:val="en-US"/>
        </w:rPr>
      </w:pPr>
    </w:p>
    <w:p w:rsidR="00576F2E" w:rsidRDefault="00576F2E" w:rsidP="00576F2E">
      <w:pPr>
        <w:pStyle w:val="a3"/>
        <w:contextualSpacing/>
        <w:jc w:val="both"/>
        <w:rPr>
          <w:rFonts w:ascii="Times New Roman" w:hAnsi="Times New Roman" w:cs="Times New Roman"/>
          <w:lang w:val="en-US"/>
        </w:rPr>
      </w:pPr>
      <w:r w:rsidRPr="00B93796">
        <w:rPr>
          <w:rFonts w:ascii="Times New Roman" w:hAnsi="Times New Roman" w:cs="Times New Roman"/>
          <w:lang w:val="en-US"/>
        </w:rPr>
        <w:t>5/2007</w:t>
      </w:r>
      <w:r w:rsidRPr="00B93796">
        <w:rPr>
          <w:rFonts w:ascii="Times New Roman" w:hAnsi="Times New Roman" w:cs="Times New Roman"/>
          <w:lang w:val="en-US"/>
        </w:rPr>
        <w:tab/>
        <w:t>Doctor of Philosophy on “Endothelial dysfunction in patients with cardiovascular diseases – the role of nitric oxide”</w:t>
      </w:r>
      <w:r>
        <w:rPr>
          <w:rFonts w:ascii="Times New Roman" w:hAnsi="Times New Roman" w:cs="Times New Roman"/>
          <w:lang w:val="en-US"/>
        </w:rPr>
        <w:t>.</w:t>
      </w:r>
      <w:r w:rsidRPr="00B93796">
        <w:rPr>
          <w:rFonts w:ascii="Times New Roman" w:hAnsi="Times New Roman" w:cs="Times New Roman"/>
          <w:lang w:val="en-US"/>
        </w:rPr>
        <w:t xml:space="preserve"> </w:t>
      </w:r>
      <w:proofErr w:type="gramStart"/>
      <w:r w:rsidRPr="00B93796">
        <w:rPr>
          <w:rFonts w:ascii="Times New Roman" w:hAnsi="Times New Roman" w:cs="Times New Roman"/>
          <w:lang w:val="en-US"/>
        </w:rPr>
        <w:t>Medical School of the Aristotle University of Thessaloniki, Greece.</w:t>
      </w:r>
      <w:proofErr w:type="gramEnd"/>
      <w:r w:rsidRPr="00B93796">
        <w:rPr>
          <w:rFonts w:ascii="Times New Roman" w:hAnsi="Times New Roman" w:cs="Times New Roman"/>
          <w:lang w:val="en-US"/>
        </w:rPr>
        <w:t xml:space="preserve"> </w:t>
      </w:r>
      <w:proofErr w:type="gramStart"/>
      <w:r w:rsidRPr="00B93796">
        <w:rPr>
          <w:rFonts w:ascii="Times New Roman" w:hAnsi="Times New Roman" w:cs="Times New Roman"/>
          <w:lang w:val="en-US"/>
        </w:rPr>
        <w:t>Supported by a scholarship from the State Scholarships Foundation.</w:t>
      </w:r>
      <w:proofErr w:type="gramEnd"/>
    </w:p>
    <w:p w:rsidR="00576F2E" w:rsidRPr="00B93796" w:rsidRDefault="00576F2E" w:rsidP="00576F2E">
      <w:pPr>
        <w:pStyle w:val="a3"/>
        <w:contextualSpacing/>
        <w:jc w:val="both"/>
        <w:rPr>
          <w:rFonts w:ascii="Times New Roman" w:hAnsi="Times New Roman" w:cs="Times New Roman"/>
          <w:lang w:val="en-US"/>
        </w:rPr>
      </w:pPr>
      <w:r>
        <w:rPr>
          <w:rFonts w:ascii="Times New Roman" w:hAnsi="Times New Roman" w:cs="Times New Roman"/>
          <w:lang w:val="en-US"/>
        </w:rPr>
        <w:tab/>
      </w:r>
      <w:r w:rsidRPr="00B93796">
        <w:rPr>
          <w:rFonts w:ascii="Times New Roman" w:hAnsi="Times New Roman" w:cs="Times New Roman"/>
          <w:lang w:val="en-US"/>
        </w:rPr>
        <w:t>Grade: Excellent.</w:t>
      </w:r>
    </w:p>
    <w:p w:rsidR="00576F2E" w:rsidRDefault="00576F2E" w:rsidP="00576F2E">
      <w:pPr>
        <w:ind w:left="2160" w:hanging="2160"/>
        <w:contextualSpacing/>
        <w:jc w:val="both"/>
        <w:rPr>
          <w:lang w:val="en-US"/>
        </w:rPr>
      </w:pPr>
      <w:r w:rsidRPr="00B93796">
        <w:rPr>
          <w:lang w:val="en-US"/>
        </w:rPr>
        <w:t>2003</w:t>
      </w:r>
      <w:r w:rsidRPr="00B93796">
        <w:rPr>
          <w:lang w:val="en-US"/>
        </w:rPr>
        <w:tab/>
        <w:t>Postgraduate Diploma [Master of Science] in “Medical Investigational Technology”</w:t>
      </w:r>
      <w:r>
        <w:rPr>
          <w:lang w:val="en-US"/>
        </w:rPr>
        <w:t>.</w:t>
      </w:r>
      <w:r w:rsidRPr="00B93796">
        <w:rPr>
          <w:lang w:val="en-US"/>
        </w:rPr>
        <w:t xml:space="preserve"> </w:t>
      </w:r>
      <w:proofErr w:type="gramStart"/>
      <w:r w:rsidRPr="00B93796">
        <w:rPr>
          <w:lang w:val="en-US"/>
        </w:rPr>
        <w:t>Program of Postgraduate Studies</w:t>
      </w:r>
      <w:r>
        <w:rPr>
          <w:lang w:val="en-US"/>
        </w:rPr>
        <w:t xml:space="preserve"> </w:t>
      </w:r>
      <w:r w:rsidRPr="00B93796">
        <w:rPr>
          <w:lang w:val="en-US"/>
        </w:rPr>
        <w:t>of the Medical School of the Aristotle University of Thessaloniki, Greece.</w:t>
      </w:r>
      <w:proofErr w:type="gramEnd"/>
    </w:p>
    <w:p w:rsidR="00576F2E" w:rsidRPr="00B93796" w:rsidRDefault="00576F2E" w:rsidP="00576F2E">
      <w:pPr>
        <w:ind w:left="2160"/>
        <w:contextualSpacing/>
        <w:jc w:val="both"/>
        <w:rPr>
          <w:lang w:val="en-US"/>
        </w:rPr>
      </w:pPr>
      <w:r w:rsidRPr="00B93796">
        <w:rPr>
          <w:lang w:val="en-US"/>
        </w:rPr>
        <w:t>Grade: Excellent.</w:t>
      </w:r>
    </w:p>
    <w:p w:rsidR="00576F2E" w:rsidRDefault="00576F2E" w:rsidP="00576F2E">
      <w:pPr>
        <w:pStyle w:val="1"/>
        <w:ind w:left="2160" w:hanging="2160"/>
        <w:jc w:val="both"/>
        <w:rPr>
          <w:rFonts w:ascii="Times New Roman" w:hAnsi="Times New Roman" w:cs="Times New Roman"/>
          <w:b w:val="0"/>
          <w:lang w:val="en-US"/>
        </w:rPr>
      </w:pPr>
      <w:r w:rsidRPr="00576F2E">
        <w:rPr>
          <w:rFonts w:ascii="Times New Roman" w:hAnsi="Times New Roman" w:cs="Times New Roman"/>
          <w:b w:val="0"/>
          <w:lang w:val="en-US"/>
        </w:rPr>
        <w:t>1998</w:t>
      </w:r>
      <w:r w:rsidRPr="00576F2E">
        <w:rPr>
          <w:rFonts w:ascii="Times New Roman" w:hAnsi="Times New Roman" w:cs="Times New Roman"/>
          <w:b w:val="0"/>
          <w:lang w:val="en-US"/>
        </w:rPr>
        <w:tab/>
        <w:t>Medical Degree, Medical School, Aristotle University of Thessaloniki, Greece.</w:t>
      </w:r>
    </w:p>
    <w:p w:rsidR="00576F2E" w:rsidRPr="00F146AE" w:rsidRDefault="00576F2E" w:rsidP="00576F2E">
      <w:pPr>
        <w:pStyle w:val="1"/>
        <w:ind w:left="2160"/>
        <w:jc w:val="both"/>
        <w:rPr>
          <w:rFonts w:ascii="Times New Roman" w:hAnsi="Times New Roman" w:cs="Times New Roman"/>
          <w:b w:val="0"/>
          <w:lang w:val="en-US"/>
        </w:rPr>
      </w:pPr>
      <w:r w:rsidRPr="00576F2E">
        <w:rPr>
          <w:rFonts w:ascii="Times New Roman" w:hAnsi="Times New Roman" w:cs="Times New Roman"/>
          <w:b w:val="0"/>
          <w:lang w:val="en-US"/>
        </w:rPr>
        <w:t>Grade</w:t>
      </w:r>
      <w:r w:rsidRPr="00F146AE">
        <w:rPr>
          <w:rFonts w:ascii="Times New Roman" w:hAnsi="Times New Roman" w:cs="Times New Roman"/>
          <w:b w:val="0"/>
          <w:lang w:val="en-US"/>
        </w:rPr>
        <w:t>: 8.78 / 10 (</w:t>
      </w:r>
      <w:r w:rsidRPr="00576F2E">
        <w:rPr>
          <w:rFonts w:ascii="Times New Roman" w:hAnsi="Times New Roman" w:cs="Times New Roman"/>
          <w:b w:val="0"/>
          <w:lang w:val="en-US"/>
        </w:rPr>
        <w:t>excellent</w:t>
      </w:r>
      <w:r w:rsidRPr="00F146AE">
        <w:rPr>
          <w:rFonts w:ascii="Times New Roman" w:hAnsi="Times New Roman" w:cs="Times New Roman"/>
          <w:b w:val="0"/>
          <w:lang w:val="en-US"/>
        </w:rPr>
        <w:t>).</w:t>
      </w:r>
    </w:p>
    <w:p w:rsidR="00576F2E" w:rsidRDefault="00576F2E" w:rsidP="00576F2E">
      <w:pPr>
        <w:pStyle w:val="1"/>
        <w:jc w:val="both"/>
        <w:rPr>
          <w:rFonts w:ascii="Times New Roman" w:hAnsi="Times New Roman" w:cs="Times New Roman"/>
          <w:lang w:val="en-US"/>
        </w:rPr>
      </w:pPr>
    </w:p>
    <w:p w:rsidR="00576F2E" w:rsidRPr="00B93796" w:rsidRDefault="00576F2E" w:rsidP="00576F2E">
      <w:pPr>
        <w:pStyle w:val="1"/>
        <w:contextualSpacing/>
        <w:jc w:val="both"/>
        <w:rPr>
          <w:rFonts w:ascii="Times New Roman" w:hAnsi="Times New Roman" w:cs="Times New Roman"/>
          <w:lang w:val="en-US"/>
        </w:rPr>
      </w:pPr>
      <w:r w:rsidRPr="00B93796">
        <w:rPr>
          <w:rFonts w:ascii="Times New Roman" w:hAnsi="Times New Roman" w:cs="Times New Roman"/>
          <w:lang w:val="en-US"/>
        </w:rPr>
        <w:t>Professional experience</w:t>
      </w:r>
    </w:p>
    <w:p w:rsidR="00E267B7" w:rsidRDefault="00E267B7">
      <w:pPr>
        <w:jc w:val="both"/>
        <w:rPr>
          <w:lang w:val="en-US"/>
        </w:rPr>
      </w:pPr>
    </w:p>
    <w:p w:rsidR="002117A5" w:rsidRPr="00576F2E" w:rsidRDefault="002117A5" w:rsidP="002117A5">
      <w:pPr>
        <w:ind w:left="2160" w:hanging="2160"/>
        <w:jc w:val="both"/>
        <w:rPr>
          <w:lang w:val="en-US"/>
        </w:rPr>
      </w:pPr>
      <w:proofErr w:type="gramStart"/>
      <w:r>
        <w:rPr>
          <w:lang w:val="en-US"/>
        </w:rPr>
        <w:t>9</w:t>
      </w:r>
      <w:r w:rsidRPr="00E21180">
        <w:rPr>
          <w:lang w:val="en-US"/>
        </w:rPr>
        <w:t>/201</w:t>
      </w:r>
      <w:r>
        <w:rPr>
          <w:lang w:val="en-US"/>
        </w:rPr>
        <w:t>4</w:t>
      </w:r>
      <w:r w:rsidRPr="00E21180">
        <w:rPr>
          <w:lang w:val="en-US"/>
        </w:rPr>
        <w:tab/>
      </w:r>
      <w:r>
        <w:rPr>
          <w:lang w:val="en-US"/>
        </w:rPr>
        <w:t xml:space="preserve">Visiting Academic at the </w:t>
      </w:r>
      <w:r w:rsidRPr="00B93796">
        <w:rPr>
          <w:lang w:val="en-US"/>
        </w:rPr>
        <w:t>Department of Clinical Biochemistry (Vascular Prevention Clinic), Royal Free Campus, University College London Medical School, University College London (UCL), London,</w:t>
      </w:r>
      <w:r w:rsidRPr="00B93796">
        <w:rPr>
          <w:lang w:val="en-GB"/>
        </w:rPr>
        <w:t xml:space="preserve"> United Kingdom</w:t>
      </w:r>
      <w:r w:rsidRPr="00E21180">
        <w:rPr>
          <w:lang w:val="en-US"/>
        </w:rPr>
        <w:t>.</w:t>
      </w:r>
      <w:proofErr w:type="gramEnd"/>
      <w:r w:rsidRPr="00E21180">
        <w:rPr>
          <w:lang w:val="en-US"/>
        </w:rPr>
        <w:t xml:space="preserve"> </w:t>
      </w:r>
      <w:r>
        <w:rPr>
          <w:lang w:val="en-US"/>
        </w:rPr>
        <w:t>Funded</w:t>
      </w:r>
      <w:r w:rsidRPr="00576F2E">
        <w:rPr>
          <w:lang w:val="en-US"/>
        </w:rPr>
        <w:t xml:space="preserve"> </w:t>
      </w:r>
      <w:r>
        <w:rPr>
          <w:lang w:val="en-US"/>
        </w:rPr>
        <w:t>by</w:t>
      </w:r>
      <w:r w:rsidRPr="00576F2E">
        <w:rPr>
          <w:lang w:val="en-US"/>
        </w:rPr>
        <w:t xml:space="preserve"> </w:t>
      </w:r>
      <w:r>
        <w:rPr>
          <w:lang w:val="en-US"/>
        </w:rPr>
        <w:t>the</w:t>
      </w:r>
      <w:r w:rsidRPr="00576F2E">
        <w:rPr>
          <w:lang w:val="en-US"/>
        </w:rPr>
        <w:t xml:space="preserve"> </w:t>
      </w:r>
      <w:r>
        <w:rPr>
          <w:lang w:val="en-US"/>
        </w:rPr>
        <w:t>Life</w:t>
      </w:r>
      <w:r w:rsidRPr="00576F2E">
        <w:rPr>
          <w:lang w:val="en-US"/>
        </w:rPr>
        <w:t xml:space="preserve"> </w:t>
      </w:r>
      <w:r>
        <w:rPr>
          <w:lang w:val="en-US"/>
        </w:rPr>
        <w:t>Long</w:t>
      </w:r>
      <w:r w:rsidRPr="00576F2E">
        <w:rPr>
          <w:lang w:val="en-US"/>
        </w:rPr>
        <w:t xml:space="preserve"> </w:t>
      </w:r>
      <w:r>
        <w:rPr>
          <w:lang w:val="en-US"/>
        </w:rPr>
        <w:t>Learning</w:t>
      </w:r>
      <w:r w:rsidRPr="00576F2E">
        <w:rPr>
          <w:lang w:val="en-US"/>
        </w:rPr>
        <w:t xml:space="preserve"> </w:t>
      </w:r>
      <w:r>
        <w:rPr>
          <w:lang w:val="en-US"/>
        </w:rPr>
        <w:t>Programme,</w:t>
      </w:r>
      <w:r w:rsidRPr="00576F2E">
        <w:rPr>
          <w:lang w:val="en-US"/>
        </w:rPr>
        <w:t xml:space="preserve"> </w:t>
      </w:r>
      <w:r w:rsidRPr="00E21180">
        <w:rPr>
          <w:lang w:val="en-US"/>
        </w:rPr>
        <w:t>Erasmus</w:t>
      </w:r>
      <w:r w:rsidRPr="00576F2E">
        <w:rPr>
          <w:lang w:val="en-US"/>
        </w:rPr>
        <w:t xml:space="preserve"> </w:t>
      </w:r>
      <w:r>
        <w:rPr>
          <w:lang w:val="en-US"/>
        </w:rPr>
        <w:t>Staff Training</w:t>
      </w:r>
      <w:r w:rsidRPr="00576F2E">
        <w:rPr>
          <w:lang w:val="en-US"/>
        </w:rPr>
        <w:t>.</w:t>
      </w:r>
    </w:p>
    <w:p w:rsidR="00A07D0C" w:rsidRDefault="00A7625E" w:rsidP="00A07D0C">
      <w:pPr>
        <w:ind w:left="2160" w:hanging="2160"/>
        <w:contextualSpacing/>
        <w:jc w:val="both"/>
        <w:rPr>
          <w:lang w:val="en-US"/>
        </w:rPr>
      </w:pPr>
      <w:r>
        <w:rPr>
          <w:lang w:val="en-US"/>
        </w:rPr>
        <w:t>4</w:t>
      </w:r>
      <w:r w:rsidR="00A07D0C">
        <w:rPr>
          <w:lang w:val="en-US"/>
        </w:rPr>
        <w:t>/201</w:t>
      </w:r>
      <w:r>
        <w:rPr>
          <w:lang w:val="en-US"/>
        </w:rPr>
        <w:t>4</w:t>
      </w:r>
      <w:r w:rsidR="00A07D0C">
        <w:rPr>
          <w:lang w:val="en-US"/>
        </w:rPr>
        <w:t>-today</w:t>
      </w:r>
      <w:r w:rsidR="00A07D0C" w:rsidRPr="00B93796">
        <w:rPr>
          <w:lang w:val="en-US"/>
        </w:rPr>
        <w:tab/>
      </w:r>
      <w:r w:rsidR="00A07D0C">
        <w:rPr>
          <w:lang w:val="en-US"/>
        </w:rPr>
        <w:t>Assistant Professor</w:t>
      </w:r>
      <w:r w:rsidR="00A07D0C" w:rsidRPr="00B93796">
        <w:rPr>
          <w:lang w:val="en-US"/>
        </w:rPr>
        <w:t xml:space="preserve"> in Internal Medicine </w:t>
      </w:r>
      <w:r w:rsidR="00A07D0C">
        <w:rPr>
          <w:lang w:val="en-US"/>
        </w:rPr>
        <w:t>at</w:t>
      </w:r>
      <w:r w:rsidR="00A07D0C" w:rsidRPr="00B93796">
        <w:rPr>
          <w:lang w:val="en-US"/>
        </w:rPr>
        <w:t xml:space="preserve"> the 1</w:t>
      </w:r>
      <w:r w:rsidR="00A07D0C" w:rsidRPr="00B93796">
        <w:rPr>
          <w:vertAlign w:val="superscript"/>
          <w:lang w:val="en-US"/>
        </w:rPr>
        <w:t>st</w:t>
      </w:r>
      <w:r w:rsidR="00A07D0C" w:rsidRPr="00B93796">
        <w:rPr>
          <w:lang w:val="en-US"/>
        </w:rPr>
        <w:t xml:space="preserve"> Propedeutic Department of Internal Medicine, Medical School, Aristotle University of </w:t>
      </w:r>
      <w:r w:rsidR="00A07D0C" w:rsidRPr="00A60FAF">
        <w:rPr>
          <w:lang w:val="en-US"/>
        </w:rPr>
        <w:t>Thessaloniki, AHEPA Hospital, Thessaloniki, Greece.</w:t>
      </w:r>
    </w:p>
    <w:p w:rsidR="00576F2E" w:rsidRDefault="00576F2E" w:rsidP="00576F2E">
      <w:pPr>
        <w:ind w:left="2160" w:hanging="2160"/>
        <w:contextualSpacing/>
        <w:jc w:val="both"/>
        <w:rPr>
          <w:lang w:val="en-US"/>
        </w:rPr>
      </w:pPr>
      <w:r w:rsidRPr="00B93796">
        <w:rPr>
          <w:lang w:val="en-US"/>
        </w:rPr>
        <w:t>6/2010-</w:t>
      </w:r>
      <w:r w:rsidR="002117A5">
        <w:rPr>
          <w:lang w:val="en-US"/>
        </w:rPr>
        <w:t>4</w:t>
      </w:r>
      <w:r w:rsidR="00A07D0C">
        <w:rPr>
          <w:lang w:val="en-US"/>
        </w:rPr>
        <w:t>/201</w:t>
      </w:r>
      <w:r w:rsidR="002117A5">
        <w:rPr>
          <w:lang w:val="en-US"/>
        </w:rPr>
        <w:t>4</w:t>
      </w:r>
      <w:r w:rsidRPr="00B93796">
        <w:rPr>
          <w:lang w:val="en-US"/>
        </w:rPr>
        <w:tab/>
        <w:t xml:space="preserve">Lecturer in Internal Medicine </w:t>
      </w:r>
      <w:r>
        <w:rPr>
          <w:lang w:val="en-US"/>
        </w:rPr>
        <w:t>at</w:t>
      </w:r>
      <w:r w:rsidRPr="00B93796">
        <w:rPr>
          <w:lang w:val="en-US"/>
        </w:rPr>
        <w:t xml:space="preserve"> the 1</w:t>
      </w:r>
      <w:r w:rsidRPr="00B93796">
        <w:rPr>
          <w:vertAlign w:val="superscript"/>
          <w:lang w:val="en-US"/>
        </w:rPr>
        <w:t>st</w:t>
      </w:r>
      <w:r w:rsidRPr="00B93796">
        <w:rPr>
          <w:lang w:val="en-US"/>
        </w:rPr>
        <w:t xml:space="preserve"> Propedeutic Department of Internal Medicine, Medical School, Aristotle University of </w:t>
      </w:r>
      <w:r w:rsidRPr="00A60FAF">
        <w:rPr>
          <w:lang w:val="en-US"/>
        </w:rPr>
        <w:t>Thessaloniki, AHEPA Hospital, Thessaloniki, Greece.</w:t>
      </w:r>
    </w:p>
    <w:p w:rsidR="00421153" w:rsidRPr="00A60FAF" w:rsidRDefault="00421153" w:rsidP="00576F2E">
      <w:pPr>
        <w:ind w:left="2160" w:hanging="2160"/>
        <w:contextualSpacing/>
        <w:jc w:val="both"/>
        <w:rPr>
          <w:lang w:val="en-US"/>
        </w:rPr>
      </w:pPr>
      <w:r w:rsidRPr="00D226D3">
        <w:rPr>
          <w:lang w:val="en-US"/>
        </w:rPr>
        <w:t>6/2013</w:t>
      </w:r>
      <w:r w:rsidRPr="00D226D3">
        <w:rPr>
          <w:lang w:val="en-US"/>
        </w:rPr>
        <w:tab/>
      </w:r>
      <w:r w:rsidR="002117A5">
        <w:rPr>
          <w:lang w:val="en-US"/>
        </w:rPr>
        <w:t xml:space="preserve">Visiting Academic </w:t>
      </w:r>
      <w:r>
        <w:rPr>
          <w:lang w:val="en-US"/>
        </w:rPr>
        <w:t>at the</w:t>
      </w:r>
      <w:r w:rsidRPr="00D226D3">
        <w:rPr>
          <w:lang w:val="en-US"/>
        </w:rPr>
        <w:t xml:space="preserve"> </w:t>
      </w:r>
      <w:r w:rsidRPr="00D226D3">
        <w:rPr>
          <w:rStyle w:val="a9"/>
          <w:b w:val="0"/>
          <w:lang w:val="en-US"/>
        </w:rPr>
        <w:t xml:space="preserve">Stroke and Dementia Research Centre, </w:t>
      </w:r>
      <w:r w:rsidRPr="001D1BB4">
        <w:rPr>
          <w:rStyle w:val="a9"/>
          <w:b w:val="0"/>
          <w:lang w:val="en-US"/>
        </w:rPr>
        <w:t>St George's</w:t>
      </w:r>
      <w:r w:rsidRPr="001D1BB4">
        <w:rPr>
          <w:lang w:val="en-US"/>
        </w:rPr>
        <w:t xml:space="preserve"> Hospital, </w:t>
      </w:r>
      <w:r w:rsidRPr="001D1BB4">
        <w:rPr>
          <w:rStyle w:val="a9"/>
          <w:b w:val="0"/>
          <w:lang w:val="en-US"/>
        </w:rPr>
        <w:t>St George's</w:t>
      </w:r>
      <w:r w:rsidRPr="001D1BB4">
        <w:rPr>
          <w:lang w:val="en-US"/>
        </w:rPr>
        <w:t xml:space="preserve"> University of London</w:t>
      </w:r>
      <w:r w:rsidRPr="00D226D3">
        <w:rPr>
          <w:lang w:val="en-US"/>
        </w:rPr>
        <w:t>, London, United Kingdom.</w:t>
      </w:r>
      <w:r w:rsidR="002117A5" w:rsidRPr="002117A5">
        <w:rPr>
          <w:lang w:val="en-US"/>
        </w:rPr>
        <w:t xml:space="preserve"> </w:t>
      </w:r>
      <w:r w:rsidR="002117A5">
        <w:rPr>
          <w:lang w:val="en-US"/>
        </w:rPr>
        <w:t>Funded</w:t>
      </w:r>
      <w:r w:rsidR="002117A5" w:rsidRPr="00576F2E">
        <w:rPr>
          <w:lang w:val="en-US"/>
        </w:rPr>
        <w:t xml:space="preserve"> </w:t>
      </w:r>
      <w:r w:rsidR="002117A5">
        <w:rPr>
          <w:lang w:val="en-US"/>
        </w:rPr>
        <w:t>by</w:t>
      </w:r>
      <w:r w:rsidR="002117A5" w:rsidRPr="00576F2E">
        <w:rPr>
          <w:lang w:val="en-US"/>
        </w:rPr>
        <w:t xml:space="preserve"> </w:t>
      </w:r>
      <w:r w:rsidR="002117A5">
        <w:rPr>
          <w:lang w:val="en-US"/>
        </w:rPr>
        <w:t>the</w:t>
      </w:r>
      <w:r w:rsidR="002117A5" w:rsidRPr="00576F2E">
        <w:rPr>
          <w:lang w:val="en-US"/>
        </w:rPr>
        <w:t xml:space="preserve"> </w:t>
      </w:r>
      <w:r w:rsidR="002117A5">
        <w:rPr>
          <w:lang w:val="en-US"/>
        </w:rPr>
        <w:t>Life</w:t>
      </w:r>
      <w:r w:rsidR="002117A5" w:rsidRPr="00576F2E">
        <w:rPr>
          <w:lang w:val="en-US"/>
        </w:rPr>
        <w:t xml:space="preserve"> </w:t>
      </w:r>
      <w:r w:rsidR="002117A5">
        <w:rPr>
          <w:lang w:val="en-US"/>
        </w:rPr>
        <w:t>Long</w:t>
      </w:r>
      <w:r w:rsidR="002117A5" w:rsidRPr="00576F2E">
        <w:rPr>
          <w:lang w:val="en-US"/>
        </w:rPr>
        <w:t xml:space="preserve"> </w:t>
      </w:r>
      <w:r w:rsidR="002117A5">
        <w:rPr>
          <w:lang w:val="en-US"/>
        </w:rPr>
        <w:t>Learning</w:t>
      </w:r>
      <w:r w:rsidR="002117A5" w:rsidRPr="00576F2E">
        <w:rPr>
          <w:lang w:val="en-US"/>
        </w:rPr>
        <w:t xml:space="preserve"> </w:t>
      </w:r>
      <w:r w:rsidR="002117A5">
        <w:rPr>
          <w:lang w:val="en-US"/>
        </w:rPr>
        <w:t>Programme,</w:t>
      </w:r>
      <w:r w:rsidR="002117A5" w:rsidRPr="00576F2E">
        <w:rPr>
          <w:lang w:val="en-US"/>
        </w:rPr>
        <w:t xml:space="preserve"> </w:t>
      </w:r>
      <w:r w:rsidR="002117A5" w:rsidRPr="00E21180">
        <w:rPr>
          <w:lang w:val="en-US"/>
        </w:rPr>
        <w:t>Erasmus</w:t>
      </w:r>
      <w:r w:rsidR="002117A5" w:rsidRPr="00576F2E">
        <w:rPr>
          <w:lang w:val="en-US"/>
        </w:rPr>
        <w:t xml:space="preserve"> </w:t>
      </w:r>
      <w:r w:rsidR="002117A5">
        <w:rPr>
          <w:lang w:val="en-US"/>
        </w:rPr>
        <w:t>Staff Training</w:t>
      </w:r>
      <w:r w:rsidR="002117A5" w:rsidRPr="00576F2E">
        <w:rPr>
          <w:lang w:val="en-US"/>
        </w:rPr>
        <w:t>.</w:t>
      </w:r>
    </w:p>
    <w:p w:rsidR="00576F2E" w:rsidRPr="00576F2E" w:rsidRDefault="00576F2E" w:rsidP="00576F2E">
      <w:pPr>
        <w:ind w:left="2160" w:hanging="2160"/>
        <w:jc w:val="both"/>
        <w:rPr>
          <w:lang w:val="en-US"/>
        </w:rPr>
      </w:pPr>
      <w:proofErr w:type="gramStart"/>
      <w:r w:rsidRPr="00E21180">
        <w:rPr>
          <w:lang w:val="en-US"/>
        </w:rPr>
        <w:t>4/2012</w:t>
      </w:r>
      <w:r w:rsidRPr="00E21180">
        <w:rPr>
          <w:lang w:val="en-US"/>
        </w:rPr>
        <w:tab/>
      </w:r>
      <w:r>
        <w:rPr>
          <w:lang w:val="en-US"/>
        </w:rPr>
        <w:t xml:space="preserve">Visiting Academic at the </w:t>
      </w:r>
      <w:r w:rsidRPr="00E21180">
        <w:rPr>
          <w:lang w:val="en-US"/>
        </w:rPr>
        <w:t>Department of Neurology, University of Zürich, Zürich, Switzerland.</w:t>
      </w:r>
      <w:proofErr w:type="gramEnd"/>
      <w:r w:rsidRPr="00E21180">
        <w:rPr>
          <w:lang w:val="en-US"/>
        </w:rPr>
        <w:t xml:space="preserve"> </w:t>
      </w:r>
      <w:r>
        <w:rPr>
          <w:lang w:val="en-US"/>
        </w:rPr>
        <w:t>Funded</w:t>
      </w:r>
      <w:r w:rsidRPr="00576F2E">
        <w:rPr>
          <w:lang w:val="en-US"/>
        </w:rPr>
        <w:t xml:space="preserve"> </w:t>
      </w:r>
      <w:r>
        <w:rPr>
          <w:lang w:val="en-US"/>
        </w:rPr>
        <w:t>by</w:t>
      </w:r>
      <w:r w:rsidRPr="00576F2E">
        <w:rPr>
          <w:lang w:val="en-US"/>
        </w:rPr>
        <w:t xml:space="preserve"> </w:t>
      </w:r>
      <w:r>
        <w:rPr>
          <w:lang w:val="en-US"/>
        </w:rPr>
        <w:t>the</w:t>
      </w:r>
      <w:r w:rsidRPr="00576F2E">
        <w:rPr>
          <w:lang w:val="en-US"/>
        </w:rPr>
        <w:t xml:space="preserve"> </w:t>
      </w:r>
      <w:r>
        <w:rPr>
          <w:lang w:val="en-US"/>
        </w:rPr>
        <w:t>Life</w:t>
      </w:r>
      <w:r w:rsidRPr="00576F2E">
        <w:rPr>
          <w:lang w:val="en-US"/>
        </w:rPr>
        <w:t xml:space="preserve"> </w:t>
      </w:r>
      <w:r>
        <w:rPr>
          <w:lang w:val="en-US"/>
        </w:rPr>
        <w:t>Long</w:t>
      </w:r>
      <w:r w:rsidRPr="00576F2E">
        <w:rPr>
          <w:lang w:val="en-US"/>
        </w:rPr>
        <w:t xml:space="preserve"> </w:t>
      </w:r>
      <w:r>
        <w:rPr>
          <w:lang w:val="en-US"/>
        </w:rPr>
        <w:t>Learning</w:t>
      </w:r>
      <w:r w:rsidRPr="00576F2E">
        <w:rPr>
          <w:lang w:val="en-US"/>
        </w:rPr>
        <w:t xml:space="preserve"> </w:t>
      </w:r>
      <w:r>
        <w:rPr>
          <w:lang w:val="en-US"/>
        </w:rPr>
        <w:t>Programme,</w:t>
      </w:r>
      <w:r w:rsidRPr="00576F2E">
        <w:rPr>
          <w:lang w:val="en-US"/>
        </w:rPr>
        <w:t xml:space="preserve"> </w:t>
      </w:r>
      <w:r w:rsidRPr="00E21180">
        <w:rPr>
          <w:lang w:val="en-US"/>
        </w:rPr>
        <w:t>Erasmus</w:t>
      </w:r>
      <w:r w:rsidRPr="00576F2E">
        <w:rPr>
          <w:lang w:val="en-US"/>
        </w:rPr>
        <w:t xml:space="preserve"> </w:t>
      </w:r>
      <w:r>
        <w:rPr>
          <w:lang w:val="en-US"/>
        </w:rPr>
        <w:t>Staff Training</w:t>
      </w:r>
      <w:r w:rsidRPr="00576F2E">
        <w:rPr>
          <w:lang w:val="en-US"/>
        </w:rPr>
        <w:t>.</w:t>
      </w:r>
    </w:p>
    <w:p w:rsidR="00576F2E" w:rsidRPr="00576F2E" w:rsidRDefault="00576F2E" w:rsidP="00576F2E">
      <w:pPr>
        <w:ind w:left="2160" w:hanging="2160"/>
        <w:jc w:val="both"/>
        <w:rPr>
          <w:lang w:val="en-US"/>
        </w:rPr>
      </w:pPr>
      <w:r w:rsidRPr="00E21180">
        <w:rPr>
          <w:lang w:val="en-US"/>
        </w:rPr>
        <w:t>8/2011</w:t>
      </w:r>
      <w:r w:rsidRPr="00E21180">
        <w:rPr>
          <w:lang w:val="en-US"/>
        </w:rPr>
        <w:tab/>
      </w:r>
      <w:r>
        <w:rPr>
          <w:lang w:val="en-US"/>
        </w:rPr>
        <w:t xml:space="preserve">Visiting Academic at the </w:t>
      </w:r>
      <w:r w:rsidRPr="00E21180">
        <w:rPr>
          <w:lang w:val="en-US"/>
        </w:rPr>
        <w:t xml:space="preserve">Department of Clinical Pharmacology, St. Thomas' Hospital, King’s College, London, United Kingdom. </w:t>
      </w:r>
      <w:r>
        <w:rPr>
          <w:lang w:val="en-US"/>
        </w:rPr>
        <w:t>Funded</w:t>
      </w:r>
      <w:r w:rsidRPr="00576F2E">
        <w:rPr>
          <w:lang w:val="en-US"/>
        </w:rPr>
        <w:t xml:space="preserve"> </w:t>
      </w:r>
      <w:r>
        <w:rPr>
          <w:lang w:val="en-US"/>
        </w:rPr>
        <w:t>by</w:t>
      </w:r>
      <w:r w:rsidRPr="00576F2E">
        <w:rPr>
          <w:lang w:val="en-US"/>
        </w:rPr>
        <w:t xml:space="preserve"> </w:t>
      </w:r>
      <w:r>
        <w:rPr>
          <w:lang w:val="en-US"/>
        </w:rPr>
        <w:t>the</w:t>
      </w:r>
      <w:r w:rsidRPr="00576F2E">
        <w:rPr>
          <w:lang w:val="en-US"/>
        </w:rPr>
        <w:t xml:space="preserve"> </w:t>
      </w:r>
      <w:r>
        <w:rPr>
          <w:lang w:val="en-US"/>
        </w:rPr>
        <w:t>Life</w:t>
      </w:r>
      <w:r w:rsidRPr="00576F2E">
        <w:rPr>
          <w:lang w:val="en-US"/>
        </w:rPr>
        <w:t xml:space="preserve"> </w:t>
      </w:r>
      <w:r>
        <w:rPr>
          <w:lang w:val="en-US"/>
        </w:rPr>
        <w:t>Long</w:t>
      </w:r>
      <w:r w:rsidRPr="00576F2E">
        <w:rPr>
          <w:lang w:val="en-US"/>
        </w:rPr>
        <w:t xml:space="preserve"> </w:t>
      </w:r>
      <w:r>
        <w:rPr>
          <w:lang w:val="en-US"/>
        </w:rPr>
        <w:t>Training</w:t>
      </w:r>
      <w:r w:rsidRPr="00576F2E">
        <w:rPr>
          <w:lang w:val="en-US"/>
        </w:rPr>
        <w:t xml:space="preserve"> </w:t>
      </w:r>
      <w:r>
        <w:rPr>
          <w:lang w:val="en-US"/>
        </w:rPr>
        <w:t>Programme,</w:t>
      </w:r>
      <w:r w:rsidRPr="00576F2E">
        <w:rPr>
          <w:lang w:val="en-US"/>
        </w:rPr>
        <w:t xml:space="preserve"> </w:t>
      </w:r>
      <w:r w:rsidRPr="00E21180">
        <w:rPr>
          <w:lang w:val="en-US"/>
        </w:rPr>
        <w:t>Erasmus</w:t>
      </w:r>
      <w:r w:rsidRPr="00576F2E">
        <w:rPr>
          <w:lang w:val="en-US"/>
        </w:rPr>
        <w:t xml:space="preserve"> </w:t>
      </w:r>
      <w:r>
        <w:rPr>
          <w:lang w:val="en-US"/>
        </w:rPr>
        <w:t>Staff Training</w:t>
      </w:r>
      <w:r w:rsidRPr="00576F2E">
        <w:rPr>
          <w:lang w:val="en-US"/>
        </w:rPr>
        <w:t>.</w:t>
      </w:r>
    </w:p>
    <w:p w:rsidR="00576F2E" w:rsidRPr="00B93796" w:rsidRDefault="00576F2E" w:rsidP="00576F2E">
      <w:pPr>
        <w:ind w:left="2160" w:hanging="2160"/>
        <w:contextualSpacing/>
        <w:jc w:val="both"/>
        <w:rPr>
          <w:lang w:val="en-US"/>
        </w:rPr>
      </w:pPr>
      <w:r w:rsidRPr="00A60FAF">
        <w:rPr>
          <w:lang w:val="en-US"/>
        </w:rPr>
        <w:lastRenderedPageBreak/>
        <w:t>8/2009-6/2010</w:t>
      </w:r>
      <w:r w:rsidRPr="00A60FAF">
        <w:rPr>
          <w:lang w:val="en-US"/>
        </w:rPr>
        <w:tab/>
        <w:t>Consultant</w:t>
      </w:r>
      <w:r w:rsidRPr="00B93796">
        <w:rPr>
          <w:lang w:val="en-US"/>
        </w:rPr>
        <w:t xml:space="preserve"> in Internal Medicine </w:t>
      </w:r>
      <w:r>
        <w:rPr>
          <w:lang w:val="en-US"/>
        </w:rPr>
        <w:t>at</w:t>
      </w:r>
      <w:r w:rsidRPr="00B93796">
        <w:rPr>
          <w:lang w:val="en-US"/>
        </w:rPr>
        <w:t xml:space="preserve"> the 1</w:t>
      </w:r>
      <w:r w:rsidRPr="00B93796">
        <w:rPr>
          <w:vertAlign w:val="superscript"/>
          <w:lang w:val="en-US"/>
        </w:rPr>
        <w:t>st</w:t>
      </w:r>
      <w:r w:rsidRPr="00B93796">
        <w:rPr>
          <w:lang w:val="en-US"/>
        </w:rPr>
        <w:t xml:space="preserve"> Propedeutic Department of Internal Medicine, Medical School, Aristotle University of Thessaloniki, AHEPA Hospital, Thessaloniki, Greece.</w:t>
      </w:r>
    </w:p>
    <w:p w:rsidR="00576F2E" w:rsidRPr="00B93796" w:rsidRDefault="00576F2E" w:rsidP="00576F2E">
      <w:pPr>
        <w:ind w:left="2160" w:hanging="2160"/>
        <w:contextualSpacing/>
        <w:jc w:val="both"/>
        <w:rPr>
          <w:lang w:val="en-US"/>
        </w:rPr>
      </w:pPr>
      <w:r w:rsidRPr="00B93796">
        <w:rPr>
          <w:lang w:val="en-US"/>
        </w:rPr>
        <w:t>8/2008-7/2009</w:t>
      </w:r>
      <w:r w:rsidRPr="00B93796">
        <w:rPr>
          <w:lang w:val="en-US"/>
        </w:rPr>
        <w:tab/>
      </w:r>
      <w:r w:rsidRPr="00B93796">
        <w:rPr>
          <w:lang w:val="en-GB"/>
        </w:rPr>
        <w:t xml:space="preserve">Honorary Clinical Research Fellow </w:t>
      </w:r>
      <w:r>
        <w:rPr>
          <w:lang w:val="en-GB"/>
        </w:rPr>
        <w:t>at</w:t>
      </w:r>
      <w:r w:rsidRPr="00B93796">
        <w:rPr>
          <w:lang w:val="en-GB"/>
        </w:rPr>
        <w:t xml:space="preserve"> the </w:t>
      </w:r>
      <w:r w:rsidRPr="00B93796">
        <w:rPr>
          <w:lang w:val="en-US"/>
        </w:rPr>
        <w:t>Department of Clinical Biochemistry (Vascular Prevention Clinic), Royal Free Campus, University College London Medical School, University College London (UCL), London,</w:t>
      </w:r>
      <w:r w:rsidRPr="00B93796">
        <w:rPr>
          <w:lang w:val="en-GB"/>
        </w:rPr>
        <w:t xml:space="preserve"> United Kingdom.</w:t>
      </w:r>
      <w:r w:rsidRPr="00B93796">
        <w:rPr>
          <w:lang w:val="en-US"/>
        </w:rPr>
        <w:t xml:space="preserve"> </w:t>
      </w:r>
      <w:proofErr w:type="gramStart"/>
      <w:r w:rsidRPr="00B93796">
        <w:rPr>
          <w:lang w:val="en-US"/>
        </w:rPr>
        <w:t>Supported by a grant from the Hellenic Atherosclerosis Society.</w:t>
      </w:r>
      <w:proofErr w:type="gramEnd"/>
    </w:p>
    <w:p w:rsidR="00576F2E" w:rsidRPr="00B93796" w:rsidRDefault="00576F2E" w:rsidP="00576F2E">
      <w:pPr>
        <w:ind w:left="2160" w:hanging="2160"/>
        <w:contextualSpacing/>
        <w:jc w:val="both"/>
        <w:rPr>
          <w:lang w:val="en-US"/>
        </w:rPr>
      </w:pPr>
      <w:r w:rsidRPr="00B93796">
        <w:rPr>
          <w:lang w:val="en-US"/>
        </w:rPr>
        <w:t>9/2007-7/2008</w:t>
      </w:r>
      <w:r w:rsidRPr="00B93796">
        <w:rPr>
          <w:lang w:val="en-US"/>
        </w:rPr>
        <w:tab/>
        <w:t xml:space="preserve">Post-doctorate research fellow </w:t>
      </w:r>
      <w:r>
        <w:rPr>
          <w:lang w:val="en-US"/>
        </w:rPr>
        <w:t>at</w:t>
      </w:r>
      <w:r w:rsidRPr="00B93796">
        <w:rPr>
          <w:lang w:val="en-US"/>
        </w:rPr>
        <w:t xml:space="preserve"> the Stem Cell Institute and Cardiovascular Research Laboratory, Division of Cardiology, Miller School of Medicine, University of Miami, USA. </w:t>
      </w:r>
      <w:proofErr w:type="gramStart"/>
      <w:r w:rsidRPr="00B93796">
        <w:rPr>
          <w:lang w:val="en-US"/>
        </w:rPr>
        <w:t>Supported by a grant from the Hellenic Antihypertensive Society.</w:t>
      </w:r>
      <w:proofErr w:type="gramEnd"/>
    </w:p>
    <w:p w:rsidR="00576F2E" w:rsidRPr="00B93796" w:rsidRDefault="00576F2E" w:rsidP="00576F2E">
      <w:pPr>
        <w:ind w:left="2160" w:hanging="2160"/>
        <w:contextualSpacing/>
        <w:jc w:val="both"/>
        <w:rPr>
          <w:lang w:val="en-US"/>
        </w:rPr>
      </w:pPr>
      <w:r w:rsidRPr="00B93796">
        <w:rPr>
          <w:lang w:val="en-US"/>
        </w:rPr>
        <w:t>4/2007-8/2007</w:t>
      </w:r>
      <w:r w:rsidRPr="00B93796">
        <w:rPr>
          <w:lang w:val="en-US"/>
        </w:rPr>
        <w:tab/>
      </w:r>
      <w:r w:rsidRPr="00B93796">
        <w:rPr>
          <w:lang w:val="en-GB"/>
        </w:rPr>
        <w:t xml:space="preserve">Honorary Clinical Research Fellow </w:t>
      </w:r>
      <w:r>
        <w:rPr>
          <w:lang w:val="en-GB"/>
        </w:rPr>
        <w:t>at</w:t>
      </w:r>
      <w:r w:rsidRPr="00B93796">
        <w:rPr>
          <w:lang w:val="en-GB"/>
        </w:rPr>
        <w:t xml:space="preserve"> the </w:t>
      </w:r>
      <w:r w:rsidRPr="00B93796">
        <w:rPr>
          <w:lang w:val="en-US"/>
        </w:rPr>
        <w:t>Department of Clinical Biochemistry (Vascular Prevention Clinic), Royal Free Campus, University College London Medical School, University College London (UCL), London,</w:t>
      </w:r>
      <w:r w:rsidRPr="00B93796">
        <w:rPr>
          <w:lang w:val="en-GB"/>
        </w:rPr>
        <w:t xml:space="preserve"> United Kingdom.</w:t>
      </w:r>
      <w:r w:rsidRPr="00B93796">
        <w:rPr>
          <w:lang w:val="en-US"/>
        </w:rPr>
        <w:t xml:space="preserve"> </w:t>
      </w:r>
      <w:proofErr w:type="gramStart"/>
      <w:r w:rsidRPr="00B93796">
        <w:rPr>
          <w:lang w:val="en-US"/>
        </w:rPr>
        <w:t>Supported by a grant from the Hellenic Atherosclerosis Society.</w:t>
      </w:r>
      <w:proofErr w:type="gramEnd"/>
    </w:p>
    <w:p w:rsidR="00576F2E" w:rsidRPr="00B93796" w:rsidRDefault="00576F2E" w:rsidP="00576F2E">
      <w:pPr>
        <w:ind w:left="2160" w:hanging="2160"/>
        <w:contextualSpacing/>
        <w:jc w:val="both"/>
        <w:rPr>
          <w:lang w:val="en-US"/>
        </w:rPr>
      </w:pPr>
      <w:r w:rsidRPr="00B93796">
        <w:rPr>
          <w:lang w:val="en-US"/>
        </w:rPr>
        <w:t>10/2001-7/2006</w:t>
      </w:r>
      <w:r w:rsidRPr="00B93796">
        <w:rPr>
          <w:lang w:val="en-US"/>
        </w:rPr>
        <w:tab/>
        <w:t xml:space="preserve">Resident in Internal Medicine </w:t>
      </w:r>
      <w:r>
        <w:rPr>
          <w:lang w:val="en-US"/>
        </w:rPr>
        <w:t>at</w:t>
      </w:r>
      <w:r w:rsidRPr="00B93796">
        <w:rPr>
          <w:lang w:val="en-US"/>
        </w:rPr>
        <w:t xml:space="preserve"> the 2</w:t>
      </w:r>
      <w:r w:rsidRPr="00B93796">
        <w:rPr>
          <w:vertAlign w:val="superscript"/>
          <w:lang w:val="en-US"/>
        </w:rPr>
        <w:t>nd</w:t>
      </w:r>
      <w:r w:rsidRPr="00B93796">
        <w:rPr>
          <w:lang w:val="en-US"/>
        </w:rPr>
        <w:t xml:space="preserve"> Propedeutic Department of Internal Medicine, Aristotle University, Hippokration Hospital, Thessaloniki, Greece.</w:t>
      </w:r>
    </w:p>
    <w:p w:rsidR="00576F2E" w:rsidRPr="00B93796" w:rsidRDefault="00576F2E" w:rsidP="00576F2E">
      <w:pPr>
        <w:ind w:left="2160" w:hanging="2160"/>
        <w:contextualSpacing/>
        <w:jc w:val="both"/>
        <w:rPr>
          <w:lang w:val="en-US"/>
        </w:rPr>
      </w:pPr>
      <w:r w:rsidRPr="00B93796">
        <w:rPr>
          <w:lang w:val="en-US"/>
        </w:rPr>
        <w:t>4/2000-7/2001</w:t>
      </w:r>
      <w:r w:rsidRPr="00B93796">
        <w:rPr>
          <w:lang w:val="en-US"/>
        </w:rPr>
        <w:tab/>
        <w:t>Physician in the Hellenic Armed Forces Medical Corps.</w:t>
      </w:r>
    </w:p>
    <w:p w:rsidR="00E267B7" w:rsidRPr="00F146AE" w:rsidRDefault="00E267B7">
      <w:pPr>
        <w:ind w:left="2160" w:hanging="2160"/>
        <w:jc w:val="both"/>
        <w:rPr>
          <w:lang w:val="en-US"/>
        </w:rPr>
      </w:pPr>
      <w:r w:rsidRPr="001820A5">
        <w:rPr>
          <w:lang w:val="en-US"/>
        </w:rPr>
        <w:t>12/1998-12/1999</w:t>
      </w:r>
      <w:r w:rsidRPr="001820A5">
        <w:rPr>
          <w:lang w:val="en-US"/>
        </w:rPr>
        <w:tab/>
      </w:r>
      <w:r w:rsidR="001820A5">
        <w:rPr>
          <w:lang w:val="en-US"/>
        </w:rPr>
        <w:t>Physician at the District</w:t>
      </w:r>
      <w:r w:rsidRPr="001820A5">
        <w:rPr>
          <w:lang w:val="en-US"/>
        </w:rPr>
        <w:t xml:space="preserve"> </w:t>
      </w:r>
      <w:r w:rsidR="001820A5">
        <w:rPr>
          <w:lang w:val="en-US"/>
        </w:rPr>
        <w:t>Practice of Emmanuel Pappas, Serres, Greece.</w:t>
      </w:r>
    </w:p>
    <w:p w:rsidR="00E267B7" w:rsidRPr="001820A5" w:rsidRDefault="00E267B7">
      <w:pPr>
        <w:ind w:left="2160" w:hanging="2160"/>
        <w:jc w:val="both"/>
        <w:rPr>
          <w:lang w:val="en-US"/>
        </w:rPr>
      </w:pPr>
      <w:r w:rsidRPr="001820A5">
        <w:rPr>
          <w:lang w:val="en-US"/>
        </w:rPr>
        <w:t>9/1998-11/1998</w:t>
      </w:r>
      <w:r w:rsidRPr="001820A5">
        <w:rPr>
          <w:lang w:val="en-US"/>
        </w:rPr>
        <w:tab/>
      </w:r>
      <w:r w:rsidR="001820A5" w:rsidRPr="00B93796">
        <w:rPr>
          <w:lang w:val="en-US"/>
        </w:rPr>
        <w:t>Resident</w:t>
      </w:r>
      <w:r w:rsidR="001820A5" w:rsidRPr="001820A5">
        <w:rPr>
          <w:lang w:val="en-US"/>
        </w:rPr>
        <w:t xml:space="preserve"> </w:t>
      </w:r>
      <w:r w:rsidR="001820A5" w:rsidRPr="00B93796">
        <w:rPr>
          <w:lang w:val="en-US"/>
        </w:rPr>
        <w:t>in</w:t>
      </w:r>
      <w:r w:rsidR="001820A5" w:rsidRPr="001820A5">
        <w:rPr>
          <w:lang w:val="en-US"/>
        </w:rPr>
        <w:t xml:space="preserve"> </w:t>
      </w:r>
      <w:r w:rsidR="001820A5" w:rsidRPr="00B93796">
        <w:rPr>
          <w:lang w:val="en-US"/>
        </w:rPr>
        <w:t>Internal</w:t>
      </w:r>
      <w:r w:rsidR="001820A5" w:rsidRPr="001820A5">
        <w:rPr>
          <w:lang w:val="en-US"/>
        </w:rPr>
        <w:t xml:space="preserve"> </w:t>
      </w:r>
      <w:r w:rsidR="001820A5" w:rsidRPr="00B93796">
        <w:rPr>
          <w:lang w:val="en-US"/>
        </w:rPr>
        <w:t>Medicine</w:t>
      </w:r>
      <w:r w:rsidR="001820A5" w:rsidRPr="001820A5">
        <w:rPr>
          <w:lang w:val="en-US"/>
        </w:rPr>
        <w:t xml:space="preserve"> </w:t>
      </w:r>
      <w:r w:rsidR="001820A5">
        <w:rPr>
          <w:lang w:val="en-US"/>
        </w:rPr>
        <w:t>at</w:t>
      </w:r>
      <w:r w:rsidR="001820A5" w:rsidRPr="001820A5">
        <w:rPr>
          <w:lang w:val="en-US"/>
        </w:rPr>
        <w:t xml:space="preserve"> </w:t>
      </w:r>
      <w:r w:rsidR="001820A5" w:rsidRPr="00B93796">
        <w:rPr>
          <w:lang w:val="en-US"/>
        </w:rPr>
        <w:t>the</w:t>
      </w:r>
      <w:r w:rsidR="001820A5" w:rsidRPr="001820A5">
        <w:rPr>
          <w:lang w:val="en-US"/>
        </w:rPr>
        <w:t xml:space="preserve"> </w:t>
      </w:r>
      <w:r w:rsidR="001820A5">
        <w:rPr>
          <w:lang w:val="en-US"/>
        </w:rPr>
        <w:t>General Hospital of Serres, Greece</w:t>
      </w:r>
      <w:r w:rsidRPr="001820A5">
        <w:rPr>
          <w:lang w:val="en-US"/>
        </w:rPr>
        <w:t>.</w:t>
      </w:r>
    </w:p>
    <w:p w:rsidR="00E267B7" w:rsidRPr="001820A5" w:rsidRDefault="00E267B7">
      <w:pPr>
        <w:pStyle w:val="2"/>
        <w:jc w:val="both"/>
        <w:rPr>
          <w:rFonts w:ascii="Times New Roman" w:hAnsi="Times New Roman" w:cs="Times New Roman"/>
          <w:lang w:val="en-US"/>
        </w:rPr>
      </w:pPr>
    </w:p>
    <w:p w:rsidR="001820A5" w:rsidRPr="00B93796" w:rsidRDefault="001820A5" w:rsidP="001820A5">
      <w:pPr>
        <w:pStyle w:val="2"/>
        <w:contextualSpacing/>
        <w:jc w:val="both"/>
        <w:rPr>
          <w:rFonts w:ascii="Times New Roman" w:hAnsi="Times New Roman" w:cs="Times New Roman"/>
          <w:lang w:val="en-US"/>
        </w:rPr>
      </w:pPr>
      <w:r w:rsidRPr="00B93796">
        <w:rPr>
          <w:rFonts w:ascii="Times New Roman" w:hAnsi="Times New Roman" w:cs="Times New Roman"/>
          <w:lang w:val="en-US"/>
        </w:rPr>
        <w:t>Professional affiliations</w:t>
      </w:r>
    </w:p>
    <w:p w:rsidR="001820A5" w:rsidRPr="00B93796" w:rsidRDefault="001820A5" w:rsidP="001820A5">
      <w:pPr>
        <w:pStyle w:val="2"/>
        <w:contextualSpacing/>
        <w:jc w:val="both"/>
        <w:rPr>
          <w:rFonts w:ascii="Times New Roman" w:hAnsi="Times New Roman" w:cs="Times New Roman"/>
          <w:lang w:val="en-US"/>
        </w:rPr>
      </w:pPr>
    </w:p>
    <w:p w:rsidR="001820A5" w:rsidRPr="00B93796" w:rsidRDefault="001820A5" w:rsidP="004452C8">
      <w:pPr>
        <w:numPr>
          <w:ilvl w:val="0"/>
          <w:numId w:val="20"/>
        </w:numPr>
        <w:contextualSpacing/>
        <w:rPr>
          <w:lang w:val="en-US"/>
        </w:rPr>
      </w:pPr>
      <w:r w:rsidRPr="00B93796">
        <w:rPr>
          <w:lang w:val="en-US"/>
        </w:rPr>
        <w:t>General Medical Council</w:t>
      </w:r>
    </w:p>
    <w:p w:rsidR="001820A5" w:rsidRDefault="001820A5">
      <w:pPr>
        <w:pStyle w:val="2"/>
        <w:jc w:val="both"/>
        <w:rPr>
          <w:rFonts w:ascii="Times New Roman" w:hAnsi="Times New Roman" w:cs="Times New Roman"/>
          <w:lang w:val="en-US"/>
        </w:rPr>
      </w:pPr>
    </w:p>
    <w:p w:rsidR="001820A5" w:rsidRPr="00B93796" w:rsidRDefault="001820A5" w:rsidP="001820A5">
      <w:pPr>
        <w:pStyle w:val="1"/>
        <w:contextualSpacing/>
        <w:rPr>
          <w:rFonts w:ascii="Times New Roman" w:hAnsi="Times New Roman" w:cs="Times New Roman"/>
          <w:lang w:val="en-US"/>
        </w:rPr>
      </w:pPr>
      <w:r w:rsidRPr="00B93796">
        <w:rPr>
          <w:rFonts w:ascii="Times New Roman" w:hAnsi="Times New Roman" w:cs="Times New Roman"/>
          <w:lang w:val="en-US"/>
        </w:rPr>
        <w:t>Membership in Learned Societies</w:t>
      </w:r>
    </w:p>
    <w:p w:rsidR="001820A5" w:rsidRDefault="001820A5" w:rsidP="001820A5">
      <w:pPr>
        <w:contextualSpacing/>
        <w:rPr>
          <w:b/>
          <w:bCs/>
          <w:lang w:val="en-US"/>
        </w:rPr>
      </w:pPr>
    </w:p>
    <w:p w:rsidR="001820A5" w:rsidRPr="00B93796" w:rsidRDefault="001820A5" w:rsidP="001820A5">
      <w:pPr>
        <w:contextualSpacing/>
        <w:rPr>
          <w:b/>
          <w:bCs/>
          <w:lang w:val="en-US"/>
        </w:rPr>
      </w:pPr>
      <w:r>
        <w:rPr>
          <w:b/>
          <w:bCs/>
          <w:lang w:val="en-US"/>
        </w:rPr>
        <w:t>International Societies</w:t>
      </w:r>
    </w:p>
    <w:p w:rsidR="001820A5" w:rsidRDefault="001820A5" w:rsidP="004452C8">
      <w:pPr>
        <w:numPr>
          <w:ilvl w:val="0"/>
          <w:numId w:val="20"/>
        </w:numPr>
        <w:contextualSpacing/>
        <w:jc w:val="both"/>
        <w:rPr>
          <w:lang w:val="en-US"/>
        </w:rPr>
      </w:pPr>
      <w:r w:rsidRPr="00B93796">
        <w:rPr>
          <w:lang w:val="en-US"/>
        </w:rPr>
        <w:t>European Atherosclerosis Society</w:t>
      </w:r>
    </w:p>
    <w:p w:rsidR="001820A5" w:rsidRDefault="001820A5" w:rsidP="001820A5">
      <w:pPr>
        <w:contextualSpacing/>
        <w:jc w:val="both"/>
        <w:rPr>
          <w:lang w:val="en-US"/>
        </w:rPr>
      </w:pPr>
    </w:p>
    <w:p w:rsidR="001820A5" w:rsidRPr="001820A5" w:rsidRDefault="001820A5" w:rsidP="001820A5">
      <w:pPr>
        <w:contextualSpacing/>
        <w:jc w:val="both"/>
        <w:rPr>
          <w:b/>
          <w:lang w:val="en-US"/>
        </w:rPr>
      </w:pPr>
      <w:r w:rsidRPr="001820A5">
        <w:rPr>
          <w:b/>
          <w:lang w:val="en-US"/>
        </w:rPr>
        <w:t>Hellenic Societies</w:t>
      </w:r>
    </w:p>
    <w:p w:rsidR="001820A5" w:rsidRPr="00B93796" w:rsidRDefault="001820A5" w:rsidP="004452C8">
      <w:pPr>
        <w:numPr>
          <w:ilvl w:val="0"/>
          <w:numId w:val="20"/>
        </w:numPr>
        <w:contextualSpacing/>
        <w:jc w:val="both"/>
        <w:rPr>
          <w:lang w:val="en-US"/>
        </w:rPr>
      </w:pPr>
      <w:r w:rsidRPr="00B93796">
        <w:rPr>
          <w:lang w:val="en-US"/>
        </w:rPr>
        <w:t xml:space="preserve">Hellenic Atherosclerosis Society (member of the Working Group on Hypertension </w:t>
      </w:r>
      <w:r>
        <w:rPr>
          <w:lang w:val="en-US"/>
        </w:rPr>
        <w:t>(</w:t>
      </w:r>
      <w:r w:rsidRPr="00B93796">
        <w:rPr>
          <w:lang w:val="en-US"/>
        </w:rPr>
        <w:t>2007-2009</w:t>
      </w:r>
      <w:r>
        <w:rPr>
          <w:lang w:val="en-US"/>
        </w:rPr>
        <w:t>)</w:t>
      </w:r>
      <w:r w:rsidRPr="00B93796">
        <w:rPr>
          <w:lang w:val="en-US"/>
        </w:rPr>
        <w:t xml:space="preserve">, member of the Administrative Council </w:t>
      </w:r>
      <w:r>
        <w:rPr>
          <w:lang w:val="en-US"/>
        </w:rPr>
        <w:t>(</w:t>
      </w:r>
      <w:r w:rsidRPr="00B93796">
        <w:rPr>
          <w:lang w:val="en-US"/>
        </w:rPr>
        <w:t>2010</w:t>
      </w:r>
      <w:r>
        <w:rPr>
          <w:lang w:val="en-US"/>
        </w:rPr>
        <w:t xml:space="preserve">-2012), Special Secretary </w:t>
      </w:r>
      <w:r w:rsidR="006A3AFB">
        <w:rPr>
          <w:lang w:val="en-US"/>
        </w:rPr>
        <w:t>(2</w:t>
      </w:r>
      <w:r>
        <w:rPr>
          <w:lang w:val="en-US"/>
        </w:rPr>
        <w:t>012</w:t>
      </w:r>
      <w:r w:rsidR="006A3AFB">
        <w:rPr>
          <w:lang w:val="en-US"/>
        </w:rPr>
        <w:t>-2016), General Secretary since 2016)</w:t>
      </w:r>
    </w:p>
    <w:p w:rsidR="008E2DCB" w:rsidRDefault="008E2DCB" w:rsidP="008E2DCB">
      <w:pPr>
        <w:numPr>
          <w:ilvl w:val="0"/>
          <w:numId w:val="20"/>
        </w:numPr>
        <w:contextualSpacing/>
        <w:jc w:val="both"/>
        <w:rPr>
          <w:lang w:val="en-US"/>
        </w:rPr>
      </w:pPr>
      <w:r w:rsidRPr="00B93796">
        <w:rPr>
          <w:lang w:val="en-US"/>
        </w:rPr>
        <w:t xml:space="preserve">Hellenic Society </w:t>
      </w:r>
      <w:r>
        <w:rPr>
          <w:lang w:val="en-US"/>
        </w:rPr>
        <w:t xml:space="preserve">of Medical Education </w:t>
      </w:r>
      <w:r w:rsidRPr="00B93796">
        <w:rPr>
          <w:lang w:val="en-US"/>
        </w:rPr>
        <w:t xml:space="preserve">(member of the Administrative Council </w:t>
      </w:r>
      <w:r>
        <w:rPr>
          <w:lang w:val="en-US"/>
        </w:rPr>
        <w:t>(2013-2015), Treasurer since 2015)</w:t>
      </w:r>
    </w:p>
    <w:p w:rsidR="001820A5" w:rsidRDefault="001820A5" w:rsidP="008E2DCB">
      <w:pPr>
        <w:numPr>
          <w:ilvl w:val="0"/>
          <w:numId w:val="20"/>
        </w:numPr>
        <w:contextualSpacing/>
        <w:jc w:val="both"/>
        <w:rPr>
          <w:lang w:val="en-US"/>
        </w:rPr>
      </w:pPr>
      <w:r w:rsidRPr="00B93796">
        <w:rPr>
          <w:lang w:val="en-US"/>
        </w:rPr>
        <w:t>Society of Internal Medicine of Northern Greece (Coordinator of the Working Group on Metabolism, Lipids and Atherosclerosis since 2010)</w:t>
      </w:r>
    </w:p>
    <w:p w:rsidR="001820A5" w:rsidRDefault="001820A5" w:rsidP="004452C8">
      <w:pPr>
        <w:numPr>
          <w:ilvl w:val="0"/>
          <w:numId w:val="20"/>
        </w:numPr>
        <w:contextualSpacing/>
        <w:jc w:val="both"/>
        <w:rPr>
          <w:lang w:val="en-US"/>
        </w:rPr>
      </w:pPr>
      <w:r w:rsidRPr="001820A5">
        <w:rPr>
          <w:lang w:val="en-US"/>
        </w:rPr>
        <w:t>Hellenic Society of Hypertension</w:t>
      </w:r>
    </w:p>
    <w:p w:rsidR="009B4E36" w:rsidRDefault="009B4E36" w:rsidP="004452C8">
      <w:pPr>
        <w:numPr>
          <w:ilvl w:val="0"/>
          <w:numId w:val="20"/>
        </w:numPr>
        <w:contextualSpacing/>
        <w:jc w:val="both"/>
        <w:rPr>
          <w:lang w:val="en-US"/>
        </w:rPr>
      </w:pPr>
      <w:r>
        <w:rPr>
          <w:lang w:val="en-US"/>
        </w:rPr>
        <w:t>Hellenic Endocrine Society</w:t>
      </w:r>
    </w:p>
    <w:p w:rsidR="001820A5" w:rsidRPr="001820A5" w:rsidRDefault="001820A5" w:rsidP="004452C8">
      <w:pPr>
        <w:numPr>
          <w:ilvl w:val="0"/>
          <w:numId w:val="20"/>
        </w:numPr>
        <w:contextualSpacing/>
        <w:jc w:val="both"/>
        <w:rPr>
          <w:lang w:val="en-US"/>
        </w:rPr>
      </w:pPr>
      <w:r>
        <w:rPr>
          <w:lang w:val="en-US"/>
        </w:rPr>
        <w:t>Hellenic Society of Basic and Clinical Pharmacology</w:t>
      </w:r>
    </w:p>
    <w:p w:rsidR="00E267B7" w:rsidRPr="00F146AE" w:rsidRDefault="00E267B7">
      <w:pPr>
        <w:ind w:left="360"/>
        <w:jc w:val="both"/>
        <w:rPr>
          <w:lang w:val="en-US"/>
        </w:rPr>
      </w:pPr>
    </w:p>
    <w:p w:rsidR="001820A5" w:rsidRDefault="001820A5" w:rsidP="001820A5">
      <w:pPr>
        <w:pStyle w:val="2"/>
        <w:contextualSpacing/>
        <w:jc w:val="both"/>
        <w:rPr>
          <w:rFonts w:ascii="Times New Roman" w:hAnsi="Times New Roman" w:cs="Times New Roman"/>
          <w:lang w:val="en-US"/>
        </w:rPr>
      </w:pPr>
      <w:r w:rsidRPr="00B93796">
        <w:rPr>
          <w:rFonts w:ascii="Times New Roman" w:hAnsi="Times New Roman" w:cs="Times New Roman"/>
          <w:lang w:val="en-US"/>
        </w:rPr>
        <w:t>Membership in Editorial Boards</w:t>
      </w:r>
    </w:p>
    <w:p w:rsidR="001820A5" w:rsidRDefault="001820A5" w:rsidP="001820A5">
      <w:pPr>
        <w:rPr>
          <w:lang w:val="en-US"/>
        </w:rPr>
      </w:pPr>
    </w:p>
    <w:p w:rsidR="001820A5" w:rsidRPr="001820A5" w:rsidRDefault="001820A5" w:rsidP="001820A5">
      <w:pPr>
        <w:rPr>
          <w:b/>
          <w:lang w:val="en-US"/>
        </w:rPr>
      </w:pPr>
      <w:r w:rsidRPr="001820A5">
        <w:rPr>
          <w:b/>
          <w:lang w:val="en-US"/>
        </w:rPr>
        <w:t>International Journals</w:t>
      </w:r>
    </w:p>
    <w:p w:rsidR="00E267B7" w:rsidRPr="00F146AE" w:rsidRDefault="00E267B7">
      <w:pPr>
        <w:jc w:val="both"/>
        <w:rPr>
          <w:lang w:val="en-US"/>
        </w:rPr>
      </w:pPr>
    </w:p>
    <w:p w:rsidR="00B61BD3" w:rsidRPr="00B61BD3" w:rsidRDefault="00B61BD3" w:rsidP="00B61BD3">
      <w:pPr>
        <w:numPr>
          <w:ilvl w:val="0"/>
          <w:numId w:val="7"/>
        </w:numPr>
        <w:jc w:val="both"/>
        <w:rPr>
          <w:lang w:val="en-US"/>
        </w:rPr>
      </w:pPr>
      <w:r w:rsidRPr="00B61BD3">
        <w:rPr>
          <w:shd w:val="clear" w:color="auto" w:fill="FFFFFF"/>
          <w:lang w:val="en-US"/>
        </w:rPr>
        <w:t>Diabetes, Metabolic Syndrome and Obesity: Targets and Therapy (Associate Editor since 2018)</w:t>
      </w:r>
    </w:p>
    <w:p w:rsidR="005B654C" w:rsidRDefault="005B654C" w:rsidP="004452C8">
      <w:pPr>
        <w:numPr>
          <w:ilvl w:val="0"/>
          <w:numId w:val="7"/>
        </w:numPr>
        <w:jc w:val="both"/>
        <w:rPr>
          <w:lang w:val="en-US"/>
        </w:rPr>
      </w:pPr>
      <w:r w:rsidRPr="00B61BD3">
        <w:rPr>
          <w:lang w:val="en-US"/>
        </w:rPr>
        <w:t>BMC Public Health (</w:t>
      </w:r>
      <w:r w:rsidR="001820A5" w:rsidRPr="00B61BD3">
        <w:rPr>
          <w:lang w:val="en-US"/>
        </w:rPr>
        <w:t>Associate Editor since 2010</w:t>
      </w:r>
      <w:r w:rsidRPr="00B61BD3">
        <w:rPr>
          <w:lang w:val="en-US"/>
        </w:rPr>
        <w:t>)</w:t>
      </w:r>
    </w:p>
    <w:p w:rsidR="00167F6C" w:rsidRDefault="00167F6C" w:rsidP="004452C8">
      <w:pPr>
        <w:numPr>
          <w:ilvl w:val="0"/>
          <w:numId w:val="7"/>
        </w:numPr>
        <w:jc w:val="both"/>
        <w:rPr>
          <w:lang w:val="en-US"/>
        </w:rPr>
      </w:pPr>
      <w:r>
        <w:rPr>
          <w:lang w:val="en-US"/>
        </w:rPr>
        <w:t>Frontiers in Cardiovascular Medicine (Associate Editor for Atherosclerosis and Vascular Medicine since 2017)</w:t>
      </w:r>
    </w:p>
    <w:p w:rsidR="00167F6C" w:rsidRDefault="00167F6C" w:rsidP="004452C8">
      <w:pPr>
        <w:numPr>
          <w:ilvl w:val="0"/>
          <w:numId w:val="7"/>
        </w:numPr>
        <w:jc w:val="both"/>
        <w:rPr>
          <w:lang w:val="en-US"/>
        </w:rPr>
      </w:pPr>
      <w:r>
        <w:rPr>
          <w:lang w:val="en-US"/>
        </w:rPr>
        <w:t>Frontiers in Endocrinology (Associate Editor for Obesity since 2019)</w:t>
      </w:r>
    </w:p>
    <w:p w:rsidR="0005610A" w:rsidRPr="00B61BD3" w:rsidRDefault="0005610A" w:rsidP="0005610A">
      <w:pPr>
        <w:numPr>
          <w:ilvl w:val="0"/>
          <w:numId w:val="7"/>
        </w:numPr>
        <w:jc w:val="both"/>
        <w:rPr>
          <w:lang w:val="en-US"/>
        </w:rPr>
      </w:pPr>
      <w:r>
        <w:rPr>
          <w:lang w:val="en-US"/>
        </w:rPr>
        <w:t>Frontiers in Nutrition (Associate Editor for Obesity since 2019)</w:t>
      </w:r>
    </w:p>
    <w:p w:rsidR="00167F6C" w:rsidRPr="00B61BD3" w:rsidRDefault="00167F6C" w:rsidP="004452C8">
      <w:pPr>
        <w:numPr>
          <w:ilvl w:val="0"/>
          <w:numId w:val="7"/>
        </w:numPr>
        <w:jc w:val="both"/>
        <w:rPr>
          <w:lang w:val="en-US"/>
        </w:rPr>
      </w:pPr>
      <w:r>
        <w:rPr>
          <w:lang w:val="en-US"/>
        </w:rPr>
        <w:t>Frontiers in Public Health (Associate Editor for Obesity since 2019)</w:t>
      </w:r>
    </w:p>
    <w:p w:rsidR="000174FE" w:rsidRPr="00C837D4" w:rsidRDefault="000174FE" w:rsidP="000174FE">
      <w:pPr>
        <w:numPr>
          <w:ilvl w:val="0"/>
          <w:numId w:val="7"/>
        </w:numPr>
        <w:jc w:val="both"/>
        <w:rPr>
          <w:lang w:val="en-US"/>
        </w:rPr>
      </w:pPr>
      <w:r w:rsidRPr="00B61BD3">
        <w:rPr>
          <w:shd w:val="clear" w:color="auto" w:fill="FFFFFF"/>
          <w:lang w:val="en-US"/>
        </w:rPr>
        <w:t>Vascular</w:t>
      </w:r>
      <w:r w:rsidRPr="00C837D4">
        <w:rPr>
          <w:color w:val="000000"/>
          <w:shd w:val="clear" w:color="auto" w:fill="FFFFFF"/>
          <w:lang w:val="en-US"/>
        </w:rPr>
        <w:t xml:space="preserve"> Health and Risk Management </w:t>
      </w:r>
      <w:r w:rsidRPr="00C837D4">
        <w:rPr>
          <w:lang w:val="en-US"/>
        </w:rPr>
        <w:t>(Associate Editor since 2016)</w:t>
      </w:r>
    </w:p>
    <w:p w:rsidR="00AC6C7A" w:rsidRPr="00C837D4" w:rsidRDefault="00AC6C7A" w:rsidP="004452C8">
      <w:pPr>
        <w:numPr>
          <w:ilvl w:val="0"/>
          <w:numId w:val="7"/>
        </w:numPr>
        <w:jc w:val="both"/>
        <w:rPr>
          <w:lang w:val="en-US"/>
        </w:rPr>
      </w:pPr>
      <w:r w:rsidRPr="00C837D4">
        <w:rPr>
          <w:lang w:val="en-US"/>
        </w:rPr>
        <w:t>Current Hypertension Reviews (Associate Editor since 2016)</w:t>
      </w:r>
    </w:p>
    <w:p w:rsidR="00C837D4" w:rsidRPr="00C837D4" w:rsidRDefault="00C837D4" w:rsidP="004452C8">
      <w:pPr>
        <w:numPr>
          <w:ilvl w:val="0"/>
          <w:numId w:val="7"/>
        </w:numPr>
        <w:jc w:val="both"/>
        <w:rPr>
          <w:lang w:val="en-US"/>
        </w:rPr>
      </w:pPr>
      <w:r w:rsidRPr="00C837D4">
        <w:rPr>
          <w:color w:val="000000"/>
          <w:shd w:val="clear" w:color="auto" w:fill="FFFFFF"/>
          <w:lang w:val="en-US"/>
        </w:rPr>
        <w:t xml:space="preserve">Integrated Blood Pressure Control </w:t>
      </w:r>
      <w:r w:rsidRPr="00C837D4">
        <w:rPr>
          <w:lang w:val="en-US"/>
        </w:rPr>
        <w:t>(Associate Editor since 2017)</w:t>
      </w:r>
    </w:p>
    <w:p w:rsidR="00F65F43" w:rsidRPr="001820A5" w:rsidRDefault="00F65F43" w:rsidP="004452C8">
      <w:pPr>
        <w:numPr>
          <w:ilvl w:val="0"/>
          <w:numId w:val="7"/>
        </w:numPr>
        <w:jc w:val="both"/>
        <w:rPr>
          <w:lang w:val="en-US"/>
        </w:rPr>
      </w:pPr>
      <w:r w:rsidRPr="00C837D4">
        <w:rPr>
          <w:lang w:val="en-US"/>
        </w:rPr>
        <w:t>Cardiovascular</w:t>
      </w:r>
      <w:r>
        <w:rPr>
          <w:lang w:val="en-US"/>
        </w:rPr>
        <w:t xml:space="preserve"> Continuum (Section Editor for Stroke</w:t>
      </w:r>
      <w:r w:rsidRPr="00F65F43">
        <w:rPr>
          <w:lang w:val="en-US"/>
        </w:rPr>
        <w:t xml:space="preserve"> </w:t>
      </w:r>
      <w:r>
        <w:rPr>
          <w:lang w:val="en-US"/>
        </w:rPr>
        <w:t>since 2013)</w:t>
      </w:r>
    </w:p>
    <w:p w:rsidR="00D35158" w:rsidRPr="000174FE" w:rsidRDefault="00D35158" w:rsidP="004452C8">
      <w:pPr>
        <w:numPr>
          <w:ilvl w:val="0"/>
          <w:numId w:val="7"/>
        </w:numPr>
        <w:jc w:val="both"/>
        <w:rPr>
          <w:lang w:val="en-US"/>
        </w:rPr>
      </w:pPr>
      <w:r>
        <w:rPr>
          <w:lang w:val="en-US"/>
        </w:rPr>
        <w:t>Diabetes Therapy</w:t>
      </w:r>
    </w:p>
    <w:p w:rsidR="00580FCB" w:rsidRPr="000174FE" w:rsidRDefault="00580FCB" w:rsidP="004452C8">
      <w:pPr>
        <w:numPr>
          <w:ilvl w:val="0"/>
          <w:numId w:val="7"/>
        </w:numPr>
        <w:jc w:val="both"/>
        <w:rPr>
          <w:lang w:val="en-US"/>
        </w:rPr>
      </w:pPr>
      <w:r w:rsidRPr="000174FE">
        <w:rPr>
          <w:lang w:val="en-US"/>
        </w:rPr>
        <w:t>Hippokratia</w:t>
      </w:r>
    </w:p>
    <w:p w:rsidR="001463C1" w:rsidRPr="001463C1" w:rsidRDefault="001463C1" w:rsidP="004452C8">
      <w:pPr>
        <w:numPr>
          <w:ilvl w:val="0"/>
          <w:numId w:val="7"/>
        </w:numPr>
        <w:jc w:val="both"/>
        <w:rPr>
          <w:lang w:val="en-US"/>
        </w:rPr>
      </w:pPr>
      <w:r>
        <w:rPr>
          <w:rFonts w:eastAsia="SimSun"/>
          <w:lang w:val="en-US"/>
        </w:rPr>
        <w:t>Cardiology Research</w:t>
      </w:r>
    </w:p>
    <w:p w:rsidR="001820A5" w:rsidRPr="00E21180" w:rsidRDefault="001820A5" w:rsidP="004452C8">
      <w:pPr>
        <w:numPr>
          <w:ilvl w:val="0"/>
          <w:numId w:val="7"/>
        </w:numPr>
        <w:jc w:val="both"/>
        <w:rPr>
          <w:lang w:val="en-US"/>
        </w:rPr>
      </w:pPr>
      <w:r w:rsidRPr="000174FE">
        <w:rPr>
          <w:rFonts w:eastAsia="SimSun"/>
          <w:lang w:val="en-US"/>
        </w:rPr>
        <w:t>World</w:t>
      </w:r>
      <w:r w:rsidRPr="00E21180">
        <w:rPr>
          <w:rFonts w:eastAsia="SimSun"/>
          <w:lang w:val="en-US"/>
        </w:rPr>
        <w:t xml:space="preserve"> Journal of Diabetes</w:t>
      </w:r>
    </w:p>
    <w:p w:rsidR="004B65A8" w:rsidRPr="002D4A25" w:rsidRDefault="004B65A8" w:rsidP="004452C8">
      <w:pPr>
        <w:numPr>
          <w:ilvl w:val="0"/>
          <w:numId w:val="7"/>
        </w:numPr>
        <w:jc w:val="both"/>
        <w:rPr>
          <w:lang w:val="en-US"/>
        </w:rPr>
      </w:pPr>
      <w:r w:rsidRPr="002D4A25">
        <w:rPr>
          <w:color w:val="000000"/>
          <w:lang w:val="en-US"/>
        </w:rPr>
        <w:t>American Journal of Clinical and Experimental Obstetrics and Gynecology</w:t>
      </w:r>
    </w:p>
    <w:p w:rsidR="005A59FF" w:rsidRDefault="005A59FF" w:rsidP="004452C8">
      <w:pPr>
        <w:numPr>
          <w:ilvl w:val="0"/>
          <w:numId w:val="7"/>
        </w:numPr>
        <w:jc w:val="both"/>
        <w:rPr>
          <w:lang w:val="en-US"/>
        </w:rPr>
      </w:pPr>
      <w:r w:rsidRPr="00E21180">
        <w:rPr>
          <w:lang w:val="en-US"/>
        </w:rPr>
        <w:t>Clinical Medicine Insights: Therapeutics</w:t>
      </w:r>
    </w:p>
    <w:p w:rsidR="008013E9" w:rsidRDefault="008013E9" w:rsidP="004452C8">
      <w:pPr>
        <w:numPr>
          <w:ilvl w:val="0"/>
          <w:numId w:val="7"/>
        </w:numPr>
        <w:jc w:val="both"/>
        <w:rPr>
          <w:lang w:val="en-US"/>
        </w:rPr>
      </w:pPr>
      <w:r>
        <w:rPr>
          <w:lang w:val="en-US"/>
        </w:rPr>
        <w:t>Diabetes &amp; Obesity International Journal (Associate Editor since 2016)</w:t>
      </w:r>
    </w:p>
    <w:p w:rsidR="00535FFC" w:rsidRPr="00E21180" w:rsidRDefault="00535FFC" w:rsidP="004452C8">
      <w:pPr>
        <w:numPr>
          <w:ilvl w:val="0"/>
          <w:numId w:val="7"/>
        </w:numPr>
        <w:jc w:val="both"/>
        <w:rPr>
          <w:lang w:val="en-US"/>
        </w:rPr>
      </w:pPr>
      <w:r>
        <w:rPr>
          <w:lang w:val="en-US"/>
        </w:rPr>
        <w:t>Edorium Journal of Endocrinology</w:t>
      </w:r>
    </w:p>
    <w:p w:rsidR="000660CE" w:rsidRPr="000871B6" w:rsidRDefault="000660CE" w:rsidP="000660CE">
      <w:pPr>
        <w:numPr>
          <w:ilvl w:val="0"/>
          <w:numId w:val="7"/>
        </w:numPr>
        <w:jc w:val="both"/>
        <w:rPr>
          <w:lang w:val="en-GB"/>
        </w:rPr>
      </w:pPr>
      <w:r w:rsidRPr="00B93796">
        <w:rPr>
          <w:lang w:val="en-US"/>
        </w:rPr>
        <w:t>Hellenic Journal of Atherosclerosis</w:t>
      </w:r>
      <w:r w:rsidRPr="000660CE">
        <w:rPr>
          <w:lang w:val="en-US"/>
        </w:rPr>
        <w:t xml:space="preserve"> </w:t>
      </w:r>
      <w:r>
        <w:rPr>
          <w:lang w:val="en-US"/>
        </w:rPr>
        <w:t>(Section Editor for Stroke</w:t>
      </w:r>
      <w:r w:rsidRPr="00F65F43">
        <w:rPr>
          <w:lang w:val="en-US"/>
        </w:rPr>
        <w:t xml:space="preserve"> </w:t>
      </w:r>
      <w:r>
        <w:rPr>
          <w:lang w:val="en-US"/>
        </w:rPr>
        <w:t>Prevention since 2016)</w:t>
      </w:r>
    </w:p>
    <w:p w:rsidR="00E267B7" w:rsidRPr="004B65A8" w:rsidRDefault="00E267B7" w:rsidP="004452C8">
      <w:pPr>
        <w:numPr>
          <w:ilvl w:val="0"/>
          <w:numId w:val="7"/>
        </w:numPr>
        <w:jc w:val="both"/>
        <w:rPr>
          <w:lang w:val="en-GB"/>
        </w:rPr>
      </w:pPr>
      <w:r w:rsidRPr="00E21180">
        <w:rPr>
          <w:szCs w:val="22"/>
        </w:rPr>
        <w:t>Ι</w:t>
      </w:r>
      <w:r w:rsidRPr="00E21180">
        <w:rPr>
          <w:szCs w:val="22"/>
          <w:lang w:val="en-US"/>
        </w:rPr>
        <w:t>nternational Journal of Medicine and Medical Sciences</w:t>
      </w:r>
    </w:p>
    <w:p w:rsidR="004B65A8" w:rsidRPr="00BB2A3F" w:rsidRDefault="004B65A8" w:rsidP="004452C8">
      <w:pPr>
        <w:numPr>
          <w:ilvl w:val="0"/>
          <w:numId w:val="7"/>
        </w:numPr>
        <w:jc w:val="both"/>
        <w:rPr>
          <w:lang w:val="en-GB"/>
        </w:rPr>
      </w:pPr>
      <w:r>
        <w:rPr>
          <w:szCs w:val="22"/>
          <w:lang w:val="en-GB"/>
        </w:rPr>
        <w:t>Journal of Clinical Research Letters</w:t>
      </w:r>
    </w:p>
    <w:p w:rsidR="00BB2A3F" w:rsidRPr="00E21180" w:rsidRDefault="00BB2A3F" w:rsidP="004452C8">
      <w:pPr>
        <w:numPr>
          <w:ilvl w:val="0"/>
          <w:numId w:val="7"/>
        </w:numPr>
        <w:jc w:val="both"/>
        <w:rPr>
          <w:lang w:val="en-GB"/>
        </w:rPr>
      </w:pPr>
      <w:r>
        <w:rPr>
          <w:szCs w:val="22"/>
          <w:lang w:val="en-GB"/>
        </w:rPr>
        <w:t>Journal of Translational Internal Medicine</w:t>
      </w:r>
    </w:p>
    <w:p w:rsidR="000B7E63" w:rsidRPr="00753296" w:rsidRDefault="000B7E63" w:rsidP="004452C8">
      <w:pPr>
        <w:numPr>
          <w:ilvl w:val="0"/>
          <w:numId w:val="7"/>
        </w:numPr>
        <w:rPr>
          <w:lang w:val="en-US"/>
        </w:rPr>
      </w:pPr>
      <w:r w:rsidRPr="00E21180">
        <w:rPr>
          <w:szCs w:val="22"/>
          <w:lang w:val="en-US"/>
        </w:rPr>
        <w:t xml:space="preserve">Open </w:t>
      </w:r>
      <w:r w:rsidRPr="00753296">
        <w:rPr>
          <w:lang w:val="en-US"/>
        </w:rPr>
        <w:t>Journal of Nephrology</w:t>
      </w:r>
    </w:p>
    <w:p w:rsidR="00753296" w:rsidRPr="00753296" w:rsidRDefault="00753296" w:rsidP="004452C8">
      <w:pPr>
        <w:numPr>
          <w:ilvl w:val="0"/>
          <w:numId w:val="7"/>
        </w:numPr>
        <w:rPr>
          <w:lang w:val="en-US"/>
        </w:rPr>
      </w:pPr>
      <w:r w:rsidRPr="00753296">
        <w:rPr>
          <w:iCs/>
        </w:rPr>
        <w:t>Research in Endocrinology</w:t>
      </w:r>
    </w:p>
    <w:p w:rsidR="00EB6F88" w:rsidRPr="00E21180" w:rsidRDefault="00EB6F88" w:rsidP="004452C8">
      <w:pPr>
        <w:numPr>
          <w:ilvl w:val="0"/>
          <w:numId w:val="7"/>
        </w:numPr>
        <w:rPr>
          <w:lang w:val="en-US"/>
        </w:rPr>
      </w:pPr>
      <w:r w:rsidRPr="00753296">
        <w:rPr>
          <w:color w:val="191C1E"/>
          <w:shd w:val="clear" w:color="auto" w:fill="FFFFFF"/>
          <w:lang w:val="en-US"/>
        </w:rPr>
        <w:t>Signpost</w:t>
      </w:r>
      <w:r w:rsidRPr="00E21180">
        <w:rPr>
          <w:color w:val="191C1E"/>
          <w:shd w:val="clear" w:color="auto" w:fill="FFFFFF"/>
          <w:lang w:val="en-US"/>
        </w:rPr>
        <w:t xml:space="preserve"> Open Access Journal of Pathobiology and Toxicology</w:t>
      </w:r>
    </w:p>
    <w:p w:rsidR="002E71FD" w:rsidRPr="00E21180" w:rsidRDefault="002E71FD" w:rsidP="004452C8">
      <w:pPr>
        <w:numPr>
          <w:ilvl w:val="0"/>
          <w:numId w:val="7"/>
        </w:numPr>
        <w:jc w:val="both"/>
        <w:rPr>
          <w:lang w:val="en-US"/>
        </w:rPr>
      </w:pPr>
      <w:r w:rsidRPr="00E21180">
        <w:rPr>
          <w:lang w:val="en-US"/>
        </w:rPr>
        <w:t xml:space="preserve">The Open </w:t>
      </w:r>
      <w:r>
        <w:rPr>
          <w:lang w:val="en-US"/>
        </w:rPr>
        <w:t>Cancer</w:t>
      </w:r>
      <w:r w:rsidRPr="00E21180">
        <w:rPr>
          <w:lang w:val="en-US"/>
        </w:rPr>
        <w:t xml:space="preserve"> Journal</w:t>
      </w:r>
    </w:p>
    <w:p w:rsidR="00E267B7" w:rsidRPr="009F72F1" w:rsidRDefault="00E267B7" w:rsidP="004452C8">
      <w:pPr>
        <w:numPr>
          <w:ilvl w:val="0"/>
          <w:numId w:val="7"/>
        </w:numPr>
        <w:jc w:val="both"/>
        <w:rPr>
          <w:lang w:val="en-GB"/>
        </w:rPr>
      </w:pPr>
      <w:r w:rsidRPr="00E21180">
        <w:rPr>
          <w:lang w:val="en-US"/>
        </w:rPr>
        <w:t>The Open Diabetes Journal</w:t>
      </w:r>
    </w:p>
    <w:p w:rsidR="009F72F1" w:rsidRPr="00E21180" w:rsidRDefault="009F72F1" w:rsidP="004452C8">
      <w:pPr>
        <w:numPr>
          <w:ilvl w:val="0"/>
          <w:numId w:val="7"/>
        </w:numPr>
        <w:jc w:val="both"/>
        <w:rPr>
          <w:lang w:val="en-GB"/>
        </w:rPr>
      </w:pPr>
      <w:r>
        <w:rPr>
          <w:lang w:val="en-US"/>
        </w:rPr>
        <w:t>The Open Hypertension Journal</w:t>
      </w:r>
    </w:p>
    <w:p w:rsidR="00E267B7" w:rsidRPr="00E21180" w:rsidRDefault="00E267B7" w:rsidP="004452C8">
      <w:pPr>
        <w:numPr>
          <w:ilvl w:val="0"/>
          <w:numId w:val="7"/>
        </w:numPr>
        <w:jc w:val="both"/>
        <w:rPr>
          <w:lang w:val="en-GB"/>
        </w:rPr>
      </w:pPr>
      <w:r w:rsidRPr="00E21180">
        <w:rPr>
          <w:lang w:val="en-US"/>
        </w:rPr>
        <w:t>The Open Pharmacology Journal</w:t>
      </w:r>
    </w:p>
    <w:p w:rsidR="00E267B7" w:rsidRPr="00E21180" w:rsidRDefault="00E267B7" w:rsidP="004452C8">
      <w:pPr>
        <w:numPr>
          <w:ilvl w:val="0"/>
          <w:numId w:val="7"/>
        </w:numPr>
        <w:jc w:val="both"/>
        <w:rPr>
          <w:lang w:val="en-US"/>
        </w:rPr>
      </w:pPr>
      <w:r w:rsidRPr="00E21180">
        <w:rPr>
          <w:lang w:val="en-US"/>
        </w:rPr>
        <w:t>The Open Drug Safety Journal</w:t>
      </w:r>
    </w:p>
    <w:p w:rsidR="00E267B7" w:rsidRPr="00E21180" w:rsidRDefault="00E267B7">
      <w:pPr>
        <w:pStyle w:val="2"/>
        <w:jc w:val="both"/>
        <w:rPr>
          <w:rFonts w:ascii="Times New Roman" w:hAnsi="Times New Roman" w:cs="Times New Roman"/>
          <w:lang w:val="en-US"/>
        </w:rPr>
      </w:pPr>
    </w:p>
    <w:p w:rsidR="00492CF5" w:rsidRPr="001820A5" w:rsidRDefault="001820A5" w:rsidP="00492CF5">
      <w:pPr>
        <w:jc w:val="both"/>
        <w:rPr>
          <w:b/>
          <w:bCs/>
          <w:lang w:val="en-US"/>
        </w:rPr>
      </w:pPr>
      <w:r>
        <w:rPr>
          <w:b/>
          <w:bCs/>
          <w:lang w:val="en-US"/>
        </w:rPr>
        <w:t>Hellenic Journal</w:t>
      </w:r>
    </w:p>
    <w:p w:rsidR="00492CF5" w:rsidRPr="00E21180" w:rsidRDefault="00492CF5" w:rsidP="00492CF5">
      <w:pPr>
        <w:jc w:val="both"/>
      </w:pPr>
    </w:p>
    <w:p w:rsidR="008966EB" w:rsidRPr="00AE5682" w:rsidRDefault="008966EB" w:rsidP="004452C8">
      <w:pPr>
        <w:numPr>
          <w:ilvl w:val="0"/>
          <w:numId w:val="9"/>
        </w:numPr>
        <w:jc w:val="both"/>
        <w:rPr>
          <w:lang w:val="en-GB"/>
        </w:rPr>
      </w:pPr>
      <w:r>
        <w:rPr>
          <w:szCs w:val="22"/>
          <w:lang w:val="en-US"/>
        </w:rPr>
        <w:t>Aristotle University Medical Journal</w:t>
      </w:r>
    </w:p>
    <w:p w:rsidR="000871B6" w:rsidRPr="000660CE" w:rsidRDefault="000871B6" w:rsidP="004452C8">
      <w:pPr>
        <w:numPr>
          <w:ilvl w:val="0"/>
          <w:numId w:val="9"/>
        </w:numPr>
        <w:jc w:val="both"/>
        <w:rPr>
          <w:lang w:val="en-GB"/>
        </w:rPr>
      </w:pPr>
      <w:r w:rsidRPr="00B93796">
        <w:t>Hellenic Diabetological Chronicle</w:t>
      </w:r>
    </w:p>
    <w:p w:rsidR="000660CE" w:rsidRPr="00E21180" w:rsidRDefault="000660CE" w:rsidP="004452C8">
      <w:pPr>
        <w:numPr>
          <w:ilvl w:val="0"/>
          <w:numId w:val="9"/>
        </w:numPr>
        <w:jc w:val="both"/>
        <w:rPr>
          <w:lang w:val="en-GB"/>
        </w:rPr>
      </w:pPr>
      <w:r w:rsidRPr="000660CE">
        <w:rPr>
          <w:lang w:val="en-US"/>
        </w:rPr>
        <w:t>Fitness and Nutrition</w:t>
      </w:r>
      <w:r>
        <w:rPr>
          <w:lang w:val="en-US"/>
        </w:rPr>
        <w:t xml:space="preserve"> (Associate Editor since 1/1/2017)</w:t>
      </w:r>
    </w:p>
    <w:p w:rsidR="00492CF5" w:rsidRPr="000871B6" w:rsidRDefault="00492CF5">
      <w:pPr>
        <w:pStyle w:val="2"/>
        <w:jc w:val="both"/>
        <w:rPr>
          <w:rFonts w:ascii="Times New Roman" w:hAnsi="Times New Roman" w:cs="Times New Roman"/>
          <w:lang w:val="en-US"/>
        </w:rPr>
      </w:pPr>
    </w:p>
    <w:p w:rsidR="001820A5" w:rsidRPr="00B93796" w:rsidRDefault="001820A5" w:rsidP="001820A5">
      <w:pPr>
        <w:pStyle w:val="2"/>
        <w:contextualSpacing/>
        <w:jc w:val="both"/>
        <w:rPr>
          <w:rFonts w:ascii="Times New Roman" w:hAnsi="Times New Roman" w:cs="Times New Roman"/>
          <w:lang w:val="en-US"/>
        </w:rPr>
      </w:pPr>
      <w:r w:rsidRPr="00B93796">
        <w:rPr>
          <w:rFonts w:ascii="Times New Roman" w:hAnsi="Times New Roman" w:cs="Times New Roman"/>
          <w:lang w:val="en-US"/>
        </w:rPr>
        <w:t>Foreign languages</w:t>
      </w:r>
    </w:p>
    <w:p w:rsidR="001820A5" w:rsidRPr="00B93796" w:rsidRDefault="001820A5" w:rsidP="001820A5">
      <w:pPr>
        <w:ind w:left="2160" w:hanging="2160"/>
        <w:contextualSpacing/>
        <w:jc w:val="both"/>
        <w:rPr>
          <w:lang w:val="en-US"/>
        </w:rPr>
      </w:pPr>
    </w:p>
    <w:p w:rsidR="001820A5" w:rsidRPr="00B93796" w:rsidRDefault="001820A5" w:rsidP="001820A5">
      <w:pPr>
        <w:ind w:left="2160" w:hanging="2160"/>
        <w:contextualSpacing/>
        <w:jc w:val="both"/>
        <w:rPr>
          <w:lang w:val="en-US"/>
        </w:rPr>
      </w:pPr>
      <w:r w:rsidRPr="00B93796">
        <w:rPr>
          <w:lang w:val="en-US"/>
        </w:rPr>
        <w:t>English:</w:t>
      </w:r>
      <w:r w:rsidRPr="00B93796">
        <w:rPr>
          <w:lang w:val="en-US"/>
        </w:rPr>
        <w:tab/>
        <w:t>Fluently (Proficiency of Cambridge).</w:t>
      </w:r>
    </w:p>
    <w:p w:rsidR="001820A5" w:rsidRPr="00B93796" w:rsidRDefault="001820A5" w:rsidP="001820A5">
      <w:pPr>
        <w:ind w:left="2160" w:hanging="2160"/>
        <w:contextualSpacing/>
        <w:jc w:val="both"/>
        <w:rPr>
          <w:lang w:val="en-US"/>
        </w:rPr>
      </w:pPr>
      <w:r w:rsidRPr="00B93796">
        <w:rPr>
          <w:lang w:val="en-US"/>
        </w:rPr>
        <w:t>French:</w:t>
      </w:r>
      <w:r w:rsidRPr="00B93796">
        <w:rPr>
          <w:lang w:val="en-US"/>
        </w:rPr>
        <w:tab/>
        <w:t>Very well (Certificat degree).</w:t>
      </w:r>
    </w:p>
    <w:p w:rsidR="00E267B7" w:rsidRPr="001820A5" w:rsidRDefault="00E267B7">
      <w:pPr>
        <w:ind w:left="2160" w:hanging="2160"/>
        <w:jc w:val="both"/>
        <w:rPr>
          <w:lang w:val="en-US"/>
        </w:rPr>
      </w:pPr>
    </w:p>
    <w:p w:rsidR="001820A5" w:rsidRPr="00772568" w:rsidRDefault="00495C4E" w:rsidP="001820A5">
      <w:pPr>
        <w:pStyle w:val="1"/>
        <w:contextualSpacing/>
        <w:jc w:val="both"/>
        <w:rPr>
          <w:rFonts w:ascii="Times New Roman" w:hAnsi="Times New Roman" w:cs="Times New Roman"/>
          <w:lang w:val="en-US"/>
        </w:rPr>
      </w:pPr>
      <w:r>
        <w:rPr>
          <w:rFonts w:ascii="Times New Roman" w:hAnsi="Times New Roman" w:cs="Times New Roman"/>
          <w:lang w:val="en-US"/>
        </w:rPr>
        <w:lastRenderedPageBreak/>
        <w:t>Scholarshi</w:t>
      </w:r>
      <w:r w:rsidRPr="00772568">
        <w:rPr>
          <w:rFonts w:ascii="Times New Roman" w:hAnsi="Times New Roman" w:cs="Times New Roman"/>
          <w:lang w:val="en-US"/>
        </w:rPr>
        <w:t xml:space="preserve">ps / </w:t>
      </w:r>
      <w:r w:rsidR="001820A5" w:rsidRPr="00772568">
        <w:rPr>
          <w:rFonts w:ascii="Times New Roman" w:hAnsi="Times New Roman" w:cs="Times New Roman"/>
          <w:lang w:val="en-US"/>
        </w:rPr>
        <w:t>Awards</w:t>
      </w:r>
    </w:p>
    <w:p w:rsidR="001820A5" w:rsidRPr="00772568" w:rsidRDefault="001820A5" w:rsidP="001820A5">
      <w:pPr>
        <w:contextualSpacing/>
        <w:jc w:val="both"/>
        <w:rPr>
          <w:lang w:val="en-US"/>
        </w:rPr>
      </w:pPr>
      <w:r w:rsidRPr="00772568">
        <w:rPr>
          <w:lang w:val="en-US"/>
        </w:rPr>
        <w:t xml:space="preserve"> </w:t>
      </w:r>
      <w:r w:rsidRPr="00772568">
        <w:rPr>
          <w:lang w:val="en-US"/>
        </w:rPr>
        <w:tab/>
      </w:r>
    </w:p>
    <w:p w:rsidR="00AE36E8" w:rsidRPr="00AE36E8" w:rsidRDefault="00AE36E8" w:rsidP="00772568">
      <w:pPr>
        <w:pStyle w:val="ab"/>
        <w:numPr>
          <w:ilvl w:val="0"/>
          <w:numId w:val="23"/>
        </w:numPr>
        <w:jc w:val="both"/>
        <w:rPr>
          <w:color w:val="000000"/>
          <w:lang w:val="en-US"/>
        </w:rPr>
      </w:pPr>
      <w:r>
        <w:rPr>
          <w:lang w:val="en-US"/>
        </w:rPr>
        <w:t>Plaudit for excellence in research (for the total impact factor of publications during 201</w:t>
      </w:r>
      <w:r w:rsidRPr="00AE36E8">
        <w:rPr>
          <w:lang w:val="en-US"/>
        </w:rPr>
        <w:t>7</w:t>
      </w:r>
      <w:r>
        <w:rPr>
          <w:lang w:val="en-US"/>
        </w:rPr>
        <w:t>) from the Dean of the School of Health Sciences</w:t>
      </w:r>
      <w:r w:rsidRPr="00E40198">
        <w:rPr>
          <w:lang w:val="en-US"/>
        </w:rPr>
        <w:t xml:space="preserve"> </w:t>
      </w:r>
      <w:r>
        <w:rPr>
          <w:lang w:val="en-US"/>
        </w:rPr>
        <w:t>of the Aristotle University of Thessaloniki. May 201</w:t>
      </w:r>
      <w:r w:rsidRPr="00AE36E8">
        <w:rPr>
          <w:lang w:val="en-US"/>
        </w:rPr>
        <w:t>8</w:t>
      </w:r>
      <w:r>
        <w:rPr>
          <w:lang w:val="en-US"/>
        </w:rPr>
        <w:t>.</w:t>
      </w:r>
    </w:p>
    <w:p w:rsidR="00AE36E8" w:rsidRPr="00AE36E8" w:rsidRDefault="00AE36E8" w:rsidP="00AE36E8">
      <w:pPr>
        <w:pStyle w:val="ab"/>
        <w:numPr>
          <w:ilvl w:val="0"/>
          <w:numId w:val="23"/>
        </w:numPr>
        <w:jc w:val="both"/>
        <w:rPr>
          <w:color w:val="000000"/>
          <w:lang w:val="en-US"/>
        </w:rPr>
      </w:pPr>
      <w:r>
        <w:rPr>
          <w:lang w:val="en-US"/>
        </w:rPr>
        <w:t>Plaudit for excellence in research (for the first prize in national and international congresses during 201</w:t>
      </w:r>
      <w:r w:rsidRPr="00AE36E8">
        <w:rPr>
          <w:lang w:val="en-US"/>
        </w:rPr>
        <w:t>7</w:t>
      </w:r>
      <w:r>
        <w:rPr>
          <w:lang w:val="en-US"/>
        </w:rPr>
        <w:t>) from the Dean of the School of Health Sciences</w:t>
      </w:r>
      <w:r w:rsidRPr="00E40198">
        <w:rPr>
          <w:lang w:val="en-US"/>
        </w:rPr>
        <w:t xml:space="preserve"> </w:t>
      </w:r>
      <w:r>
        <w:rPr>
          <w:lang w:val="en-US"/>
        </w:rPr>
        <w:t>of the Aristotle University of Thessaloniki. May 201</w:t>
      </w:r>
      <w:r w:rsidRPr="00AE36E8">
        <w:rPr>
          <w:lang w:val="en-US"/>
        </w:rPr>
        <w:t>8</w:t>
      </w:r>
      <w:r>
        <w:rPr>
          <w:lang w:val="en-US"/>
        </w:rPr>
        <w:t>.</w:t>
      </w:r>
    </w:p>
    <w:p w:rsidR="00772568" w:rsidRPr="001401C1" w:rsidRDefault="00772568" w:rsidP="00772568">
      <w:pPr>
        <w:pStyle w:val="ab"/>
        <w:numPr>
          <w:ilvl w:val="0"/>
          <w:numId w:val="23"/>
        </w:numPr>
        <w:jc w:val="both"/>
        <w:rPr>
          <w:rStyle w:val="A70"/>
          <w:rFonts w:cs="Times New Roman"/>
          <w:sz w:val="24"/>
          <w:szCs w:val="24"/>
          <w:u w:val="none"/>
          <w:lang w:val="en-US"/>
        </w:rPr>
      </w:pPr>
      <w:r>
        <w:rPr>
          <w:rStyle w:val="A70"/>
          <w:sz w:val="24"/>
          <w:szCs w:val="24"/>
          <w:u w:val="none"/>
          <w:lang w:val="en-US"/>
        </w:rPr>
        <w:t>Plaudit</w:t>
      </w:r>
      <w:r w:rsidRPr="001401C1">
        <w:rPr>
          <w:rStyle w:val="A70"/>
          <w:sz w:val="24"/>
          <w:szCs w:val="24"/>
          <w:u w:val="none"/>
          <w:lang w:val="en-US"/>
        </w:rPr>
        <w:t xml:space="preserve"> </w:t>
      </w:r>
      <w:r>
        <w:rPr>
          <w:rStyle w:val="A70"/>
          <w:sz w:val="24"/>
          <w:szCs w:val="24"/>
          <w:u w:val="none"/>
          <w:lang w:val="en-US"/>
        </w:rPr>
        <w:t>for</w:t>
      </w:r>
      <w:r w:rsidRPr="001401C1">
        <w:rPr>
          <w:rStyle w:val="A70"/>
          <w:sz w:val="24"/>
          <w:szCs w:val="24"/>
          <w:u w:val="none"/>
          <w:lang w:val="en-US"/>
        </w:rPr>
        <w:t xml:space="preserve"> </w:t>
      </w:r>
      <w:r>
        <w:rPr>
          <w:rStyle w:val="A70"/>
          <w:sz w:val="24"/>
          <w:szCs w:val="24"/>
          <w:u w:val="none"/>
          <w:lang w:val="en-US"/>
        </w:rPr>
        <w:t>the</w:t>
      </w:r>
      <w:r w:rsidRPr="001401C1">
        <w:rPr>
          <w:rStyle w:val="A70"/>
          <w:sz w:val="24"/>
          <w:szCs w:val="24"/>
          <w:u w:val="none"/>
          <w:lang w:val="en-US"/>
        </w:rPr>
        <w:t xml:space="preserve"> </w:t>
      </w:r>
      <w:r>
        <w:rPr>
          <w:rStyle w:val="A70"/>
          <w:sz w:val="24"/>
          <w:szCs w:val="24"/>
          <w:u w:val="none"/>
          <w:lang w:val="en-US"/>
        </w:rPr>
        <w:t>presentation</w:t>
      </w:r>
      <w:r w:rsidRPr="001401C1">
        <w:rPr>
          <w:rStyle w:val="A70"/>
          <w:sz w:val="24"/>
          <w:szCs w:val="24"/>
          <w:u w:val="none"/>
          <w:lang w:val="en-US"/>
        </w:rPr>
        <w:t xml:space="preserve"> </w:t>
      </w:r>
      <w:r>
        <w:rPr>
          <w:rStyle w:val="A70"/>
          <w:sz w:val="24"/>
          <w:szCs w:val="24"/>
          <w:u w:val="none"/>
          <w:lang w:val="en-US"/>
        </w:rPr>
        <w:t>titled</w:t>
      </w:r>
      <w:r w:rsidR="001401C1" w:rsidRPr="001401C1">
        <w:rPr>
          <w:rStyle w:val="A70"/>
          <w:sz w:val="24"/>
          <w:szCs w:val="24"/>
          <w:u w:val="none"/>
          <w:lang w:val="en-US"/>
        </w:rPr>
        <w:t xml:space="preserve"> </w:t>
      </w:r>
      <w:r w:rsidR="001401C1">
        <w:rPr>
          <w:rStyle w:val="A70"/>
          <w:sz w:val="24"/>
          <w:szCs w:val="24"/>
          <w:u w:val="none"/>
          <w:lang w:val="en-US"/>
        </w:rPr>
        <w:t xml:space="preserve">“Familial hypercholesterolemia and cardiovascular disease: preliminary data from the </w:t>
      </w:r>
      <w:r w:rsidRPr="00772568">
        <w:rPr>
          <w:rStyle w:val="A70"/>
          <w:sz w:val="24"/>
          <w:szCs w:val="24"/>
          <w:u w:val="none"/>
          <w:lang w:val="en-US"/>
        </w:rPr>
        <w:t>HELLAS</w:t>
      </w:r>
      <w:r w:rsidRPr="001401C1">
        <w:rPr>
          <w:rStyle w:val="A70"/>
          <w:sz w:val="24"/>
          <w:szCs w:val="24"/>
          <w:u w:val="none"/>
          <w:lang w:val="en-US"/>
        </w:rPr>
        <w:t>-</w:t>
      </w:r>
      <w:r w:rsidRPr="00772568">
        <w:rPr>
          <w:rStyle w:val="A70"/>
          <w:sz w:val="24"/>
          <w:szCs w:val="24"/>
          <w:u w:val="none"/>
          <w:lang w:val="en-US"/>
        </w:rPr>
        <w:t>FH</w:t>
      </w:r>
      <w:r w:rsidR="001401C1">
        <w:rPr>
          <w:rStyle w:val="A70"/>
          <w:sz w:val="24"/>
          <w:szCs w:val="24"/>
          <w:u w:val="none"/>
          <w:lang w:val="en-US"/>
        </w:rPr>
        <w:t xml:space="preserve"> registry</w:t>
      </w:r>
      <w:r w:rsidRPr="001401C1">
        <w:rPr>
          <w:rStyle w:val="A70"/>
          <w:sz w:val="24"/>
          <w:szCs w:val="24"/>
          <w:u w:val="none"/>
          <w:lang w:val="en-US"/>
        </w:rPr>
        <w:t>»</w:t>
      </w:r>
      <w:r w:rsidR="001401C1">
        <w:rPr>
          <w:rStyle w:val="A70"/>
          <w:sz w:val="24"/>
          <w:szCs w:val="24"/>
          <w:u w:val="none"/>
          <w:lang w:val="en-US"/>
        </w:rPr>
        <w:t xml:space="preserve"> presented at the </w:t>
      </w:r>
      <w:r w:rsidRPr="001401C1">
        <w:rPr>
          <w:rStyle w:val="A70"/>
          <w:sz w:val="24"/>
          <w:szCs w:val="24"/>
          <w:u w:val="none"/>
          <w:lang w:val="en-US"/>
        </w:rPr>
        <w:t>8</w:t>
      </w:r>
      <w:r w:rsidR="001401C1">
        <w:rPr>
          <w:rStyle w:val="A70"/>
          <w:sz w:val="24"/>
          <w:szCs w:val="24"/>
          <w:u w:val="none"/>
          <w:vertAlign w:val="superscript"/>
          <w:lang w:val="en-US"/>
        </w:rPr>
        <w:t xml:space="preserve">th </w:t>
      </w:r>
      <w:r w:rsidR="001401C1">
        <w:rPr>
          <w:rStyle w:val="A70"/>
          <w:sz w:val="24"/>
          <w:szCs w:val="24"/>
          <w:u w:val="none"/>
          <w:lang w:val="en-US"/>
        </w:rPr>
        <w:t>Hellenic Congress of the Institute for the Stduy Research and Education on Diabetes Mellitus and Metabolic Diseases. Athens</w:t>
      </w:r>
      <w:r w:rsidR="001401C1" w:rsidRPr="00AE36E8">
        <w:rPr>
          <w:rStyle w:val="A70"/>
          <w:sz w:val="24"/>
          <w:szCs w:val="24"/>
          <w:u w:val="none"/>
          <w:lang w:val="en-US"/>
        </w:rPr>
        <w:t xml:space="preserve">. </w:t>
      </w:r>
      <w:r w:rsidR="001401C1">
        <w:rPr>
          <w:rStyle w:val="A70"/>
          <w:sz w:val="24"/>
          <w:szCs w:val="24"/>
          <w:u w:val="none"/>
          <w:lang w:val="en-US"/>
        </w:rPr>
        <w:t>March</w:t>
      </w:r>
      <w:r w:rsidR="001401C1" w:rsidRPr="00AE36E8">
        <w:rPr>
          <w:rStyle w:val="A70"/>
          <w:sz w:val="24"/>
          <w:szCs w:val="24"/>
          <w:u w:val="none"/>
          <w:lang w:val="en-US"/>
        </w:rPr>
        <w:t xml:space="preserve"> 2018.</w:t>
      </w:r>
    </w:p>
    <w:p w:rsidR="005A77CB" w:rsidRPr="005A77CB" w:rsidRDefault="005A77CB" w:rsidP="00D60194">
      <w:pPr>
        <w:pStyle w:val="ab"/>
        <w:numPr>
          <w:ilvl w:val="0"/>
          <w:numId w:val="23"/>
        </w:numPr>
        <w:jc w:val="both"/>
        <w:rPr>
          <w:rStyle w:val="A10"/>
          <w:rFonts w:cs="Times New Roman"/>
          <w:color w:val="auto"/>
          <w:sz w:val="24"/>
          <w:szCs w:val="24"/>
          <w:lang w:val="en-US"/>
        </w:rPr>
      </w:pPr>
      <w:r>
        <w:rPr>
          <w:rStyle w:val="A10"/>
          <w:rFonts w:cs="Times New Roman"/>
          <w:color w:val="auto"/>
          <w:sz w:val="24"/>
          <w:szCs w:val="24"/>
          <w:lang w:val="en-US"/>
        </w:rPr>
        <w:t>Plaudit for the oral presentation titled “</w:t>
      </w:r>
      <w:r>
        <w:rPr>
          <w:lang w:val="en-US"/>
        </w:rPr>
        <w:t>Cardiovascular</w:t>
      </w:r>
      <w:r w:rsidRPr="005A77CB">
        <w:rPr>
          <w:lang w:val="en-US"/>
        </w:rPr>
        <w:t xml:space="preserve"> </w:t>
      </w:r>
      <w:r>
        <w:rPr>
          <w:lang w:val="en-US"/>
        </w:rPr>
        <w:t>profile</w:t>
      </w:r>
      <w:r w:rsidRPr="005A77CB">
        <w:rPr>
          <w:lang w:val="en-US"/>
        </w:rPr>
        <w:t xml:space="preserve"> </w:t>
      </w:r>
      <w:r>
        <w:rPr>
          <w:lang w:val="en-US"/>
        </w:rPr>
        <w:t>and</w:t>
      </w:r>
      <w:r w:rsidRPr="005A77CB">
        <w:rPr>
          <w:lang w:val="en-US"/>
        </w:rPr>
        <w:t xml:space="preserve"> </w:t>
      </w:r>
      <w:r>
        <w:rPr>
          <w:lang w:val="en-US"/>
        </w:rPr>
        <w:t>treatment</w:t>
      </w:r>
      <w:r w:rsidRPr="005A77CB">
        <w:rPr>
          <w:lang w:val="en-US"/>
        </w:rPr>
        <w:t xml:space="preserve"> </w:t>
      </w:r>
      <w:r>
        <w:rPr>
          <w:lang w:val="en-US"/>
        </w:rPr>
        <w:t>of</w:t>
      </w:r>
      <w:r w:rsidRPr="005A77CB">
        <w:rPr>
          <w:lang w:val="en-US"/>
        </w:rPr>
        <w:t xml:space="preserve"> </w:t>
      </w:r>
      <w:r>
        <w:rPr>
          <w:lang w:val="en-US"/>
        </w:rPr>
        <w:t>patients</w:t>
      </w:r>
      <w:r w:rsidRPr="005A77CB">
        <w:rPr>
          <w:lang w:val="en-US"/>
        </w:rPr>
        <w:t xml:space="preserve"> </w:t>
      </w:r>
      <w:r>
        <w:rPr>
          <w:lang w:val="en-US"/>
        </w:rPr>
        <w:t>with</w:t>
      </w:r>
      <w:r w:rsidRPr="005A77CB">
        <w:rPr>
          <w:lang w:val="en-US"/>
        </w:rPr>
        <w:t xml:space="preserve"> </w:t>
      </w:r>
      <w:r>
        <w:rPr>
          <w:lang w:val="en-US"/>
        </w:rPr>
        <w:t>familial</w:t>
      </w:r>
      <w:r w:rsidRPr="005A77CB">
        <w:rPr>
          <w:lang w:val="en-US"/>
        </w:rPr>
        <w:t xml:space="preserve"> </w:t>
      </w:r>
      <w:r>
        <w:rPr>
          <w:lang w:val="en-US"/>
        </w:rPr>
        <w:t>hypercholesterolemia</w:t>
      </w:r>
      <w:r w:rsidRPr="005A77CB">
        <w:rPr>
          <w:lang w:val="en-US"/>
        </w:rPr>
        <w:t xml:space="preserve">: </w:t>
      </w:r>
      <w:r>
        <w:rPr>
          <w:lang w:val="en-US"/>
        </w:rPr>
        <w:t>preliminary</w:t>
      </w:r>
      <w:r w:rsidRPr="005A77CB">
        <w:rPr>
          <w:lang w:val="en-US"/>
        </w:rPr>
        <w:t xml:space="preserve"> </w:t>
      </w:r>
      <w:r>
        <w:rPr>
          <w:lang w:val="en-US"/>
        </w:rPr>
        <w:t>findings</w:t>
      </w:r>
      <w:r w:rsidRPr="005A77CB">
        <w:rPr>
          <w:lang w:val="en-US"/>
        </w:rPr>
        <w:t xml:space="preserve"> </w:t>
      </w:r>
      <w:r>
        <w:rPr>
          <w:lang w:val="en-US"/>
        </w:rPr>
        <w:t>from</w:t>
      </w:r>
      <w:r w:rsidRPr="005A77CB">
        <w:rPr>
          <w:lang w:val="en-US"/>
        </w:rPr>
        <w:t xml:space="preserve"> </w:t>
      </w:r>
      <w:r>
        <w:rPr>
          <w:lang w:val="en-US"/>
        </w:rPr>
        <w:t>the</w:t>
      </w:r>
      <w:r w:rsidRPr="005A77CB">
        <w:rPr>
          <w:lang w:val="en-US"/>
        </w:rPr>
        <w:t xml:space="preserve"> </w:t>
      </w:r>
      <w:r w:rsidRPr="005A77CB">
        <w:rPr>
          <w:bCs/>
          <w:lang w:val="en-US"/>
        </w:rPr>
        <w:t>HELLAS-FH</w:t>
      </w:r>
      <w:r>
        <w:rPr>
          <w:bCs/>
          <w:lang w:val="en-US"/>
        </w:rPr>
        <w:t xml:space="preserve"> registry”, presented in the </w:t>
      </w:r>
      <w:r w:rsidRPr="00035B58">
        <w:rPr>
          <w:lang w:val="en-US"/>
        </w:rPr>
        <w:t>7</w:t>
      </w:r>
      <w:r w:rsidRPr="00035B58">
        <w:rPr>
          <w:vertAlign w:val="superscript"/>
          <w:lang w:val="en-US"/>
        </w:rPr>
        <w:t>th</w:t>
      </w:r>
      <w:r>
        <w:rPr>
          <w:lang w:val="en-US"/>
        </w:rPr>
        <w:t xml:space="preserve"> Congress of the Working Groups of the Hellenic Atherosclerosis Society. Athens</w:t>
      </w:r>
      <w:r w:rsidRPr="00035B58">
        <w:rPr>
          <w:lang w:val="en-US"/>
        </w:rPr>
        <w:t xml:space="preserve">. </w:t>
      </w:r>
      <w:r>
        <w:rPr>
          <w:lang w:val="en-US"/>
        </w:rPr>
        <w:t xml:space="preserve">December </w:t>
      </w:r>
      <w:r w:rsidRPr="00035B58">
        <w:rPr>
          <w:lang w:val="en-US"/>
        </w:rPr>
        <w:t>2017</w:t>
      </w:r>
      <w:r>
        <w:rPr>
          <w:lang w:val="en-US"/>
        </w:rPr>
        <w:t>.</w:t>
      </w:r>
    </w:p>
    <w:p w:rsidR="00E7686E" w:rsidRDefault="00E7686E" w:rsidP="00D60194">
      <w:pPr>
        <w:pStyle w:val="ab"/>
        <w:numPr>
          <w:ilvl w:val="0"/>
          <w:numId w:val="23"/>
        </w:numPr>
        <w:jc w:val="both"/>
        <w:rPr>
          <w:lang w:val="en-US"/>
        </w:rPr>
      </w:pPr>
      <w:r>
        <w:rPr>
          <w:rStyle w:val="A10"/>
          <w:rFonts w:cs="Times New Roman"/>
          <w:sz w:val="24"/>
          <w:szCs w:val="24"/>
          <w:lang w:val="en-US"/>
        </w:rPr>
        <w:t xml:space="preserve">Plaudit for the oral presentation titled “Diabetes mellitus is not associated with the incidence or outcome of pneumonia in patients with acute ischemic stroke”, presented in the </w:t>
      </w:r>
      <w:r w:rsidRPr="007614DD">
        <w:rPr>
          <w:rStyle w:val="A10"/>
          <w:rFonts w:cs="Times New Roman"/>
          <w:sz w:val="24"/>
          <w:szCs w:val="24"/>
          <w:lang w:val="en-US"/>
        </w:rPr>
        <w:t>31</w:t>
      </w:r>
      <w:r w:rsidRPr="007614DD">
        <w:rPr>
          <w:rStyle w:val="A10"/>
          <w:rFonts w:cs="Times New Roman"/>
          <w:sz w:val="24"/>
          <w:szCs w:val="24"/>
          <w:vertAlign w:val="superscript"/>
          <w:lang w:val="en-US"/>
        </w:rPr>
        <w:t>st</w:t>
      </w:r>
      <w:r w:rsidRPr="007614DD">
        <w:rPr>
          <w:rStyle w:val="A10"/>
          <w:rFonts w:cs="Times New Roman"/>
          <w:sz w:val="24"/>
          <w:szCs w:val="24"/>
          <w:lang w:val="en-US"/>
        </w:rPr>
        <w:t xml:space="preserve"> Hellenic Congress of the Hellenic Society for the Study and Education of Diabetes Mellitus</w:t>
      </w:r>
      <w:r>
        <w:rPr>
          <w:rStyle w:val="A10"/>
          <w:rFonts w:cs="Times New Roman"/>
          <w:sz w:val="24"/>
          <w:szCs w:val="24"/>
          <w:lang w:val="en-US"/>
        </w:rPr>
        <w:t>, held in</w:t>
      </w:r>
      <w:r w:rsidRPr="007614DD">
        <w:rPr>
          <w:rStyle w:val="A10"/>
          <w:rFonts w:cs="Times New Roman"/>
          <w:sz w:val="24"/>
          <w:szCs w:val="24"/>
          <w:lang w:val="en-US"/>
        </w:rPr>
        <w:t xml:space="preserve"> Thessaloniki</w:t>
      </w:r>
      <w:r>
        <w:rPr>
          <w:rStyle w:val="A10"/>
          <w:rFonts w:cs="Times New Roman"/>
          <w:sz w:val="24"/>
          <w:szCs w:val="24"/>
          <w:lang w:val="en-US"/>
        </w:rPr>
        <w:t xml:space="preserve">, Greece, on </w:t>
      </w:r>
      <w:r w:rsidRPr="007614DD">
        <w:rPr>
          <w:rStyle w:val="A10"/>
          <w:rFonts w:cs="Times New Roman"/>
          <w:sz w:val="24"/>
          <w:szCs w:val="24"/>
          <w:lang w:val="en-US"/>
        </w:rPr>
        <w:t>November 2017.</w:t>
      </w:r>
    </w:p>
    <w:p w:rsidR="00D60194" w:rsidRPr="00F205B5" w:rsidRDefault="00D60194" w:rsidP="00D60194">
      <w:pPr>
        <w:pStyle w:val="ab"/>
        <w:numPr>
          <w:ilvl w:val="0"/>
          <w:numId w:val="23"/>
        </w:numPr>
        <w:jc w:val="both"/>
        <w:rPr>
          <w:lang w:val="en-US"/>
        </w:rPr>
      </w:pPr>
      <w:r>
        <w:rPr>
          <w:lang w:val="en-US"/>
        </w:rPr>
        <w:t>Plaudit for excellence in research (for the total impact factor of publications during 2016) from the Dean of the School of Health Sciences</w:t>
      </w:r>
      <w:r w:rsidRPr="00E40198">
        <w:rPr>
          <w:lang w:val="en-US"/>
        </w:rPr>
        <w:t xml:space="preserve"> </w:t>
      </w:r>
      <w:r>
        <w:rPr>
          <w:lang w:val="en-US"/>
        </w:rPr>
        <w:t>of the Aristotle University of Thessaloniki. March 2017.</w:t>
      </w:r>
    </w:p>
    <w:p w:rsidR="00D60194" w:rsidRPr="00F205B5" w:rsidRDefault="00D60194" w:rsidP="00D60194">
      <w:pPr>
        <w:pStyle w:val="ab"/>
        <w:numPr>
          <w:ilvl w:val="0"/>
          <w:numId w:val="23"/>
        </w:numPr>
        <w:jc w:val="both"/>
        <w:rPr>
          <w:lang w:val="en-US"/>
        </w:rPr>
      </w:pPr>
      <w:r>
        <w:rPr>
          <w:lang w:val="en-US"/>
        </w:rPr>
        <w:t>Plaudit for excellence in research (for the total number of publications in peer-reviewed journals during 2016) from the Dean of the School of Health Sciences</w:t>
      </w:r>
      <w:r w:rsidRPr="00E40198">
        <w:rPr>
          <w:lang w:val="en-US"/>
        </w:rPr>
        <w:t xml:space="preserve"> </w:t>
      </w:r>
      <w:r>
        <w:rPr>
          <w:lang w:val="en-US"/>
        </w:rPr>
        <w:t>of the Aristotle University of Thessaloniki. March 2017.</w:t>
      </w:r>
    </w:p>
    <w:p w:rsidR="00E40198" w:rsidRPr="00E40198" w:rsidRDefault="00E40198" w:rsidP="004452C8">
      <w:pPr>
        <w:pStyle w:val="ab"/>
        <w:numPr>
          <w:ilvl w:val="0"/>
          <w:numId w:val="23"/>
        </w:numPr>
        <w:jc w:val="both"/>
        <w:rPr>
          <w:lang w:val="en-US"/>
        </w:rPr>
      </w:pPr>
      <w:r>
        <w:rPr>
          <w:lang w:val="en-US"/>
        </w:rPr>
        <w:t>Plaudit for the most important distinctions of the faculty of the Aristotle University of Thessaloniki from the Rector of the Aristotle University of Thessaloniki. January 2016.</w:t>
      </w:r>
    </w:p>
    <w:p w:rsidR="00F205B5" w:rsidRPr="00F205B5" w:rsidRDefault="00F205B5" w:rsidP="004452C8">
      <w:pPr>
        <w:pStyle w:val="ab"/>
        <w:numPr>
          <w:ilvl w:val="0"/>
          <w:numId w:val="23"/>
        </w:numPr>
        <w:jc w:val="both"/>
        <w:rPr>
          <w:lang w:val="en-US"/>
        </w:rPr>
      </w:pPr>
      <w:r>
        <w:rPr>
          <w:lang w:val="en-US"/>
        </w:rPr>
        <w:t>Plaudit for excellence in research from the Dean of the School of Health Sciences</w:t>
      </w:r>
      <w:r w:rsidR="00E40198" w:rsidRPr="00E40198">
        <w:rPr>
          <w:lang w:val="en-US"/>
        </w:rPr>
        <w:t xml:space="preserve"> </w:t>
      </w:r>
      <w:r w:rsidR="00E40198">
        <w:rPr>
          <w:lang w:val="en-US"/>
        </w:rPr>
        <w:t>of the Aristotle University of Thessaloniki</w:t>
      </w:r>
      <w:r>
        <w:rPr>
          <w:lang w:val="en-US"/>
        </w:rPr>
        <w:t>. November 2015.</w:t>
      </w:r>
    </w:p>
    <w:p w:rsidR="00ED052F" w:rsidRDefault="00ED052F" w:rsidP="004452C8">
      <w:pPr>
        <w:pStyle w:val="ab"/>
        <w:numPr>
          <w:ilvl w:val="0"/>
          <w:numId w:val="23"/>
        </w:numPr>
        <w:jc w:val="both"/>
        <w:rPr>
          <w:lang w:val="en-US"/>
        </w:rPr>
      </w:pPr>
      <w:r w:rsidRPr="00BD07BF">
        <w:rPr>
          <w:lang w:val="en-US"/>
        </w:rPr>
        <w:t xml:space="preserve">Plaudit for the oral presentation </w:t>
      </w:r>
      <w:r>
        <w:rPr>
          <w:lang w:val="en-US"/>
        </w:rPr>
        <w:t>entitled “</w:t>
      </w:r>
      <w:r w:rsidRPr="00BE1CBE">
        <w:rPr>
          <w:lang w:val="en-US"/>
        </w:rPr>
        <w:t>Acute and long-term effects of continuous positive airway pressure treatment on daytime and nighttime urinary albumin excretion in hypertensive patients with obstructive sleep apnoea syndrome</w:t>
      </w:r>
      <w:r>
        <w:rPr>
          <w:lang w:val="en-US"/>
        </w:rPr>
        <w:t xml:space="preserve">”, presented in the </w:t>
      </w:r>
      <w:r w:rsidRPr="001628EE">
        <w:rPr>
          <w:lang w:val="en-US"/>
        </w:rPr>
        <w:t>2</w:t>
      </w:r>
      <w:r>
        <w:rPr>
          <w:lang w:val="en-US"/>
        </w:rPr>
        <w:t>9</w:t>
      </w:r>
      <w:r w:rsidRPr="001628EE">
        <w:rPr>
          <w:vertAlign w:val="superscript"/>
          <w:lang w:val="en-US"/>
        </w:rPr>
        <w:t>th</w:t>
      </w:r>
      <w:r w:rsidRPr="001628EE">
        <w:rPr>
          <w:lang w:val="en-US"/>
        </w:rPr>
        <w:t xml:space="preserve"> Northern Hellenic Medical Congress</w:t>
      </w:r>
      <w:r>
        <w:rPr>
          <w:lang w:val="en-US"/>
        </w:rPr>
        <w:t>, held in</w:t>
      </w:r>
      <w:r w:rsidRPr="001628EE">
        <w:rPr>
          <w:lang w:val="en-US"/>
        </w:rPr>
        <w:t xml:space="preserve"> Thessaloniki, Greece</w:t>
      </w:r>
      <w:r w:rsidRPr="00F25AE4">
        <w:rPr>
          <w:lang w:val="en-US"/>
        </w:rPr>
        <w:t xml:space="preserve">. </w:t>
      </w:r>
      <w:r w:rsidRPr="001628EE">
        <w:rPr>
          <w:lang w:val="en-US"/>
        </w:rPr>
        <w:t>March</w:t>
      </w:r>
      <w:r w:rsidRPr="00F25AE4">
        <w:rPr>
          <w:lang w:val="en-US"/>
        </w:rPr>
        <w:t xml:space="preserve"> 201</w:t>
      </w:r>
      <w:r>
        <w:rPr>
          <w:lang w:val="en-US"/>
        </w:rPr>
        <w:t>4.</w:t>
      </w:r>
    </w:p>
    <w:p w:rsidR="00EA1A9B" w:rsidRPr="00EA1A9B" w:rsidRDefault="00EA1A9B" w:rsidP="004452C8">
      <w:pPr>
        <w:pStyle w:val="ab"/>
        <w:numPr>
          <w:ilvl w:val="0"/>
          <w:numId w:val="23"/>
        </w:numPr>
        <w:jc w:val="both"/>
        <w:rPr>
          <w:lang w:val="en-US"/>
        </w:rPr>
      </w:pPr>
      <w:r w:rsidRPr="00BD07BF">
        <w:rPr>
          <w:lang w:val="en-US"/>
        </w:rPr>
        <w:t xml:space="preserve">Plaudit for the oral presentation </w:t>
      </w:r>
      <w:r>
        <w:rPr>
          <w:lang w:val="en-US"/>
        </w:rPr>
        <w:t xml:space="preserve">entitled “Association between blood pressure at admission and stroke severity and outcome”, presented in the </w:t>
      </w:r>
      <w:r w:rsidRPr="00FA166B">
        <w:rPr>
          <w:lang w:val="en-US"/>
        </w:rPr>
        <w:t>5</w:t>
      </w:r>
      <w:r w:rsidRPr="00FA166B">
        <w:rPr>
          <w:vertAlign w:val="superscript"/>
          <w:lang w:val="en-US"/>
        </w:rPr>
        <w:t>th</w:t>
      </w:r>
      <w:r>
        <w:rPr>
          <w:lang w:val="en-US"/>
        </w:rPr>
        <w:t xml:space="preserve"> Greek National Stroke Conference, held in Thessaloniki, Greece</w:t>
      </w:r>
      <w:r w:rsidRPr="00FA166B">
        <w:rPr>
          <w:lang w:val="en-US"/>
        </w:rPr>
        <w:t xml:space="preserve">. </w:t>
      </w:r>
      <w:r>
        <w:rPr>
          <w:lang w:val="en-US"/>
        </w:rPr>
        <w:t xml:space="preserve">March </w:t>
      </w:r>
      <w:r w:rsidRPr="00FA166B">
        <w:rPr>
          <w:lang w:val="en-US"/>
        </w:rPr>
        <w:t>2013.</w:t>
      </w:r>
    </w:p>
    <w:p w:rsidR="00BD07BF" w:rsidRPr="00495C4E" w:rsidRDefault="001820A5" w:rsidP="004452C8">
      <w:pPr>
        <w:pStyle w:val="ab"/>
        <w:numPr>
          <w:ilvl w:val="0"/>
          <w:numId w:val="23"/>
        </w:numPr>
        <w:jc w:val="both"/>
        <w:rPr>
          <w:lang w:val="en-US"/>
        </w:rPr>
      </w:pPr>
      <w:r w:rsidRPr="00BD07BF">
        <w:rPr>
          <w:lang w:val="en-US"/>
        </w:rPr>
        <w:t>“D. Ikkos” award for the paper</w:t>
      </w:r>
      <w:r w:rsidR="00EA1A9B" w:rsidRPr="00EA1A9B">
        <w:rPr>
          <w:lang w:val="en-US"/>
        </w:rPr>
        <w:t xml:space="preserve"> </w:t>
      </w:r>
      <w:r w:rsidR="00EA1A9B">
        <w:rPr>
          <w:lang w:val="en-US"/>
        </w:rPr>
        <w:t>entitled</w:t>
      </w:r>
      <w:r w:rsidRPr="00BD07BF">
        <w:rPr>
          <w:lang w:val="en-US"/>
        </w:rPr>
        <w:t xml:space="preserve"> “Insulin resistance and endocrine characteristics of the different phenotypes of the polycystic ovary syndrome: a prospective study”. 39</w:t>
      </w:r>
      <w:r w:rsidRPr="00BD07BF">
        <w:rPr>
          <w:vertAlign w:val="superscript"/>
          <w:lang w:val="en-US"/>
        </w:rPr>
        <w:t>th</w:t>
      </w:r>
      <w:r w:rsidRPr="00BD07BF">
        <w:rPr>
          <w:lang w:val="en-US"/>
        </w:rPr>
        <w:t xml:space="preserve"> Hellenic Congress of Endocrinology and Metabolism. Athens, Greece.</w:t>
      </w:r>
      <w:r w:rsidR="00BD07BF" w:rsidRPr="00BD07BF">
        <w:rPr>
          <w:lang w:val="en-US"/>
        </w:rPr>
        <w:t xml:space="preserve"> </w:t>
      </w:r>
      <w:r w:rsidR="00495C4E">
        <w:rPr>
          <w:lang w:val="en-US"/>
        </w:rPr>
        <w:t xml:space="preserve">April </w:t>
      </w:r>
      <w:r w:rsidR="00BD07BF" w:rsidRPr="00BD07BF">
        <w:rPr>
          <w:lang w:val="en-US"/>
        </w:rPr>
        <w:t>2012</w:t>
      </w:r>
      <w:r w:rsidR="00BD07BF" w:rsidRPr="00495C4E">
        <w:rPr>
          <w:lang w:val="en-US"/>
        </w:rPr>
        <w:t>.</w:t>
      </w:r>
    </w:p>
    <w:p w:rsidR="00BD07BF" w:rsidRPr="00EA1A9B" w:rsidRDefault="001820A5" w:rsidP="004452C8">
      <w:pPr>
        <w:pStyle w:val="ab"/>
        <w:numPr>
          <w:ilvl w:val="0"/>
          <w:numId w:val="23"/>
        </w:numPr>
        <w:jc w:val="both"/>
        <w:rPr>
          <w:lang w:val="en-US"/>
        </w:rPr>
      </w:pPr>
      <w:r w:rsidRPr="00BD07BF">
        <w:rPr>
          <w:lang w:val="en-US"/>
        </w:rPr>
        <w:t xml:space="preserve">Plaudit for the poster </w:t>
      </w:r>
      <w:r w:rsidR="00EA1A9B">
        <w:rPr>
          <w:lang w:val="en-US"/>
        </w:rPr>
        <w:t xml:space="preserve">entitled </w:t>
      </w:r>
      <w:r w:rsidRPr="00BD07BF">
        <w:rPr>
          <w:lang w:val="en-US"/>
        </w:rPr>
        <w:t>“</w:t>
      </w:r>
      <w:r w:rsidRPr="00BD07BF">
        <w:rPr>
          <w:lang w:val="en-GB"/>
        </w:rPr>
        <w:t xml:space="preserve">Safety and impact on cardiovascular events of long-term statin treatment in patients with coronary heart disease and abnormal liver tests: a </w:t>
      </w:r>
      <w:r w:rsidRPr="00BD07BF">
        <w:rPr>
          <w:i/>
          <w:lang w:val="en-GB"/>
        </w:rPr>
        <w:t>post hoc</w:t>
      </w:r>
      <w:r w:rsidRPr="00BD07BF">
        <w:rPr>
          <w:lang w:val="en-GB"/>
        </w:rPr>
        <w:t xml:space="preserve"> analysis of the GREACE Study</w:t>
      </w:r>
      <w:r w:rsidRPr="00BD07BF">
        <w:rPr>
          <w:lang w:val="en-US"/>
        </w:rPr>
        <w:t xml:space="preserve">”, </w:t>
      </w:r>
      <w:r w:rsidRPr="00BD07BF">
        <w:rPr>
          <w:szCs w:val="20"/>
          <w:lang w:val="en-US"/>
        </w:rPr>
        <w:t xml:space="preserve">presented in the </w:t>
      </w:r>
      <w:r w:rsidRPr="00BD07BF">
        <w:rPr>
          <w:lang w:val="en-US"/>
        </w:rPr>
        <w:t>2</w:t>
      </w:r>
      <w:r w:rsidRPr="00BD07BF">
        <w:rPr>
          <w:vertAlign w:val="superscript"/>
          <w:lang w:val="en-US"/>
        </w:rPr>
        <w:t xml:space="preserve">nd </w:t>
      </w:r>
      <w:r w:rsidRPr="00BD07BF">
        <w:rPr>
          <w:lang w:val="en-US"/>
        </w:rPr>
        <w:t>Hellenic Congress on Atherosclerosis, held in Ioannina, Greece.</w:t>
      </w:r>
      <w:r w:rsidR="00BD07BF" w:rsidRPr="00BD07BF">
        <w:rPr>
          <w:lang w:val="en-US"/>
        </w:rPr>
        <w:t xml:space="preserve"> </w:t>
      </w:r>
      <w:r w:rsidR="00495C4E">
        <w:rPr>
          <w:lang w:val="en-US"/>
        </w:rPr>
        <w:t xml:space="preserve">October </w:t>
      </w:r>
      <w:r w:rsidR="00BD07BF" w:rsidRPr="00BD07BF">
        <w:rPr>
          <w:lang w:val="en-US"/>
        </w:rPr>
        <w:t>2010.</w:t>
      </w:r>
    </w:p>
    <w:p w:rsidR="00BD07BF" w:rsidRPr="00EA1A9B" w:rsidRDefault="001820A5" w:rsidP="004452C8">
      <w:pPr>
        <w:pStyle w:val="ab"/>
        <w:numPr>
          <w:ilvl w:val="0"/>
          <w:numId w:val="23"/>
        </w:numPr>
        <w:jc w:val="both"/>
        <w:rPr>
          <w:lang w:val="en-US"/>
        </w:rPr>
      </w:pPr>
      <w:r w:rsidRPr="00BD07BF">
        <w:rPr>
          <w:lang w:val="en-US"/>
        </w:rPr>
        <w:lastRenderedPageBreak/>
        <w:t xml:space="preserve">Plaudit for the oral presentation </w:t>
      </w:r>
      <w:r w:rsidR="00EA1A9B">
        <w:rPr>
          <w:lang w:val="en-US"/>
        </w:rPr>
        <w:t xml:space="preserve">entitled </w:t>
      </w:r>
      <w:r w:rsidRPr="00BD07BF">
        <w:rPr>
          <w:lang w:val="en-US"/>
        </w:rPr>
        <w:t>“The effects of buflomedil on peripheral microangiopathy in patients with type 2 diabetes mellitus and without overt micro- or macroangiopathy”,</w:t>
      </w:r>
      <w:r w:rsidRPr="00BD07BF">
        <w:rPr>
          <w:szCs w:val="20"/>
          <w:lang w:val="en-US"/>
        </w:rPr>
        <w:t xml:space="preserve"> presented in the</w:t>
      </w:r>
      <w:r w:rsidRPr="00BD07BF">
        <w:rPr>
          <w:lang w:val="en-US"/>
        </w:rPr>
        <w:t xml:space="preserve"> 23</w:t>
      </w:r>
      <w:r w:rsidRPr="00BD07BF">
        <w:rPr>
          <w:vertAlign w:val="superscript"/>
          <w:lang w:val="en-US"/>
        </w:rPr>
        <w:t>rd</w:t>
      </w:r>
      <w:r w:rsidRPr="00BD07BF">
        <w:rPr>
          <w:lang w:val="en-US"/>
        </w:rPr>
        <w:t xml:space="preserve"> Congress of the Diabetologic Society of Northern Greece, held in Thessaloniki, Greece.</w:t>
      </w:r>
      <w:r w:rsidR="00BD07BF" w:rsidRPr="00BD07BF">
        <w:rPr>
          <w:lang w:val="en-US"/>
        </w:rPr>
        <w:t xml:space="preserve"> </w:t>
      </w:r>
      <w:r w:rsidR="00495C4E">
        <w:rPr>
          <w:lang w:val="en-US"/>
        </w:rPr>
        <w:t xml:space="preserve">November </w:t>
      </w:r>
      <w:r w:rsidR="00BD07BF" w:rsidRPr="00BD07BF">
        <w:rPr>
          <w:lang w:val="en-US"/>
        </w:rPr>
        <w:t>2009.</w:t>
      </w:r>
    </w:p>
    <w:p w:rsidR="00495C4E" w:rsidRPr="00495C4E" w:rsidRDefault="00495C4E" w:rsidP="004452C8">
      <w:pPr>
        <w:pStyle w:val="ab"/>
        <w:numPr>
          <w:ilvl w:val="0"/>
          <w:numId w:val="23"/>
        </w:numPr>
        <w:jc w:val="both"/>
        <w:rPr>
          <w:lang w:val="en-US"/>
        </w:rPr>
      </w:pPr>
      <w:r>
        <w:rPr>
          <w:lang w:val="en-US"/>
        </w:rPr>
        <w:t>G</w:t>
      </w:r>
      <w:r w:rsidRPr="00B93796">
        <w:rPr>
          <w:lang w:val="en-US"/>
        </w:rPr>
        <w:t>rant from the Hellenic Atherosclerosis Society</w:t>
      </w:r>
      <w:r w:rsidRPr="00B93796">
        <w:rPr>
          <w:lang w:val="en-GB"/>
        </w:rPr>
        <w:t xml:space="preserve"> </w:t>
      </w:r>
      <w:r>
        <w:rPr>
          <w:lang w:val="en-GB"/>
        </w:rPr>
        <w:t>for training as a</w:t>
      </w:r>
      <w:r w:rsidRPr="00B93796">
        <w:rPr>
          <w:lang w:val="en-GB"/>
        </w:rPr>
        <w:t xml:space="preserve"> Clinical Research Fellow </w:t>
      </w:r>
      <w:r>
        <w:rPr>
          <w:lang w:val="en-GB"/>
        </w:rPr>
        <w:t>at</w:t>
      </w:r>
      <w:r w:rsidRPr="00B93796">
        <w:rPr>
          <w:lang w:val="en-GB"/>
        </w:rPr>
        <w:t xml:space="preserve"> the </w:t>
      </w:r>
      <w:r w:rsidRPr="00B93796">
        <w:rPr>
          <w:lang w:val="en-US"/>
        </w:rPr>
        <w:t xml:space="preserve">Department of Clinical Biochemistry (Vascular Prevention Clinic), Royal Free Campus, University College London Medical School, University College London (UCL), </w:t>
      </w:r>
      <w:proofErr w:type="gramStart"/>
      <w:r w:rsidRPr="00B93796">
        <w:rPr>
          <w:lang w:val="en-US"/>
        </w:rPr>
        <w:t>London</w:t>
      </w:r>
      <w:proofErr w:type="gramEnd"/>
      <w:r w:rsidRPr="00B93796">
        <w:rPr>
          <w:lang w:val="en-US"/>
        </w:rPr>
        <w:t>,</w:t>
      </w:r>
      <w:r w:rsidRPr="00B93796">
        <w:rPr>
          <w:lang w:val="en-GB"/>
        </w:rPr>
        <w:t xml:space="preserve"> United Kingdom.</w:t>
      </w:r>
      <w:r>
        <w:rPr>
          <w:lang w:val="en-GB"/>
        </w:rPr>
        <w:t xml:space="preserve"> December 2008.</w:t>
      </w:r>
    </w:p>
    <w:p w:rsidR="00495C4E" w:rsidRDefault="00495C4E" w:rsidP="004452C8">
      <w:pPr>
        <w:pStyle w:val="ab"/>
        <w:numPr>
          <w:ilvl w:val="0"/>
          <w:numId w:val="23"/>
        </w:numPr>
        <w:jc w:val="both"/>
        <w:rPr>
          <w:lang w:val="en-US"/>
        </w:rPr>
      </w:pPr>
      <w:r>
        <w:rPr>
          <w:lang w:val="en-US"/>
        </w:rPr>
        <w:t>G</w:t>
      </w:r>
      <w:r w:rsidRPr="00B93796">
        <w:rPr>
          <w:lang w:val="en-US"/>
        </w:rPr>
        <w:t xml:space="preserve">rant from the Hellenic Antihypertensive Society </w:t>
      </w:r>
      <w:r>
        <w:rPr>
          <w:lang w:val="en-US"/>
        </w:rPr>
        <w:t>for training as a p</w:t>
      </w:r>
      <w:r w:rsidRPr="00B93796">
        <w:rPr>
          <w:lang w:val="en-US"/>
        </w:rPr>
        <w:t xml:space="preserve">ost-doctorate research fellow </w:t>
      </w:r>
      <w:r>
        <w:rPr>
          <w:lang w:val="en-US"/>
        </w:rPr>
        <w:t>at</w:t>
      </w:r>
      <w:r w:rsidRPr="00B93796">
        <w:rPr>
          <w:lang w:val="en-US"/>
        </w:rPr>
        <w:t xml:space="preserve"> the Stem Cell Institute and Cardiovascular Research Laboratory, Division of Cardiology, Miller School of Medicine, University of Miami, USA.</w:t>
      </w:r>
      <w:r>
        <w:rPr>
          <w:lang w:val="en-US"/>
        </w:rPr>
        <w:t xml:space="preserve"> January 2007.</w:t>
      </w:r>
    </w:p>
    <w:p w:rsidR="00495C4E" w:rsidRPr="00495C4E" w:rsidRDefault="00495C4E" w:rsidP="004452C8">
      <w:pPr>
        <w:pStyle w:val="ab"/>
        <w:numPr>
          <w:ilvl w:val="0"/>
          <w:numId w:val="23"/>
        </w:numPr>
        <w:jc w:val="both"/>
        <w:rPr>
          <w:lang w:val="en-US"/>
        </w:rPr>
      </w:pPr>
      <w:r>
        <w:rPr>
          <w:lang w:val="en-US"/>
        </w:rPr>
        <w:t>G</w:t>
      </w:r>
      <w:r w:rsidRPr="00B93796">
        <w:rPr>
          <w:lang w:val="en-US"/>
        </w:rPr>
        <w:t>rant from the Hellenic Atherosclerosis Society</w:t>
      </w:r>
      <w:r w:rsidRPr="00B93796">
        <w:rPr>
          <w:lang w:val="en-GB"/>
        </w:rPr>
        <w:t xml:space="preserve"> </w:t>
      </w:r>
      <w:r>
        <w:rPr>
          <w:lang w:val="en-GB"/>
        </w:rPr>
        <w:t>for training as a</w:t>
      </w:r>
      <w:r w:rsidRPr="00B93796">
        <w:rPr>
          <w:lang w:val="en-GB"/>
        </w:rPr>
        <w:t xml:space="preserve"> Clinical Research Fellow </w:t>
      </w:r>
      <w:r>
        <w:rPr>
          <w:lang w:val="en-GB"/>
        </w:rPr>
        <w:t>at</w:t>
      </w:r>
      <w:r w:rsidRPr="00B93796">
        <w:rPr>
          <w:lang w:val="en-GB"/>
        </w:rPr>
        <w:t xml:space="preserve"> the </w:t>
      </w:r>
      <w:r w:rsidRPr="00B93796">
        <w:rPr>
          <w:lang w:val="en-US"/>
        </w:rPr>
        <w:t xml:space="preserve">Department of Clinical Biochemistry (Vascular Prevention Clinic), Royal Free Campus, University College London Medical School, University College London (UCL), </w:t>
      </w:r>
      <w:proofErr w:type="gramStart"/>
      <w:r w:rsidRPr="00B93796">
        <w:rPr>
          <w:lang w:val="en-US"/>
        </w:rPr>
        <w:t>London</w:t>
      </w:r>
      <w:proofErr w:type="gramEnd"/>
      <w:r w:rsidRPr="00B93796">
        <w:rPr>
          <w:lang w:val="en-US"/>
        </w:rPr>
        <w:t>,</w:t>
      </w:r>
      <w:r w:rsidRPr="00B93796">
        <w:rPr>
          <w:lang w:val="en-GB"/>
        </w:rPr>
        <w:t xml:space="preserve"> United Kingdom.</w:t>
      </w:r>
      <w:r>
        <w:rPr>
          <w:lang w:val="en-GB"/>
        </w:rPr>
        <w:t xml:space="preserve"> December 2006.</w:t>
      </w:r>
    </w:p>
    <w:p w:rsidR="00BD07BF" w:rsidRPr="00495C4E" w:rsidRDefault="001820A5" w:rsidP="004452C8">
      <w:pPr>
        <w:pStyle w:val="ab"/>
        <w:numPr>
          <w:ilvl w:val="0"/>
          <w:numId w:val="23"/>
        </w:numPr>
        <w:jc w:val="both"/>
        <w:rPr>
          <w:lang w:val="en-US"/>
        </w:rPr>
      </w:pPr>
      <w:r w:rsidRPr="00BD07BF">
        <w:rPr>
          <w:lang w:val="en-US"/>
        </w:rPr>
        <w:t xml:space="preserve">Plaudit for the poster </w:t>
      </w:r>
      <w:r w:rsidR="00EA1A9B">
        <w:rPr>
          <w:lang w:val="en-US"/>
        </w:rPr>
        <w:t xml:space="preserve">entitled </w:t>
      </w:r>
      <w:r w:rsidRPr="00BD07BF">
        <w:rPr>
          <w:lang w:val="en-US"/>
        </w:rPr>
        <w:t>“Correlation between the type and degree of alcohol consumption and the incidence of metabolic syndrome, diabetes mellitus, coronary heart disease, stroke, and peripheral artery disease in men and women”</w:t>
      </w:r>
      <w:r w:rsidRPr="00BD07BF">
        <w:rPr>
          <w:szCs w:val="20"/>
          <w:lang w:val="en-US"/>
        </w:rPr>
        <w:t xml:space="preserve">, presented in the </w:t>
      </w:r>
      <w:r w:rsidRPr="00BD07BF">
        <w:rPr>
          <w:lang w:val="en-US"/>
        </w:rPr>
        <w:t>2</w:t>
      </w:r>
      <w:r w:rsidRPr="00BD07BF">
        <w:rPr>
          <w:vertAlign w:val="superscript"/>
          <w:lang w:val="en-US"/>
        </w:rPr>
        <w:t xml:space="preserve">nd </w:t>
      </w:r>
      <w:r w:rsidRPr="00BD07BF">
        <w:rPr>
          <w:lang w:val="en-US"/>
        </w:rPr>
        <w:t>Hellenic Congress on Atherosclerosis, held in Athens, Greece.</w:t>
      </w:r>
      <w:r w:rsidR="00BD07BF" w:rsidRPr="00BD07BF">
        <w:rPr>
          <w:lang w:val="en-US"/>
        </w:rPr>
        <w:t xml:space="preserve"> </w:t>
      </w:r>
      <w:r w:rsidR="00495C4E">
        <w:rPr>
          <w:lang w:val="en-US"/>
        </w:rPr>
        <w:t xml:space="preserve">November </w:t>
      </w:r>
      <w:r w:rsidR="00BD07BF" w:rsidRPr="00BD07BF">
        <w:rPr>
          <w:lang w:val="en-US"/>
        </w:rPr>
        <w:t>2006.</w:t>
      </w:r>
    </w:p>
    <w:p w:rsidR="00BD07BF" w:rsidRPr="00495C4E" w:rsidRDefault="001820A5" w:rsidP="004452C8">
      <w:pPr>
        <w:pStyle w:val="ab"/>
        <w:numPr>
          <w:ilvl w:val="0"/>
          <w:numId w:val="23"/>
        </w:numPr>
        <w:jc w:val="both"/>
        <w:rPr>
          <w:lang w:val="en-US"/>
        </w:rPr>
      </w:pPr>
      <w:r w:rsidRPr="00BD07BF">
        <w:rPr>
          <w:lang w:val="en-US"/>
        </w:rPr>
        <w:t>1</w:t>
      </w:r>
      <w:r w:rsidRPr="00BD07BF">
        <w:rPr>
          <w:vertAlign w:val="superscript"/>
          <w:lang w:val="en-US"/>
        </w:rPr>
        <w:t>st</w:t>
      </w:r>
      <w:r w:rsidRPr="00BD07BF">
        <w:rPr>
          <w:lang w:val="en-US"/>
        </w:rPr>
        <w:t xml:space="preserve"> Price for the oral presentation </w:t>
      </w:r>
      <w:r w:rsidR="00EA1A9B">
        <w:rPr>
          <w:lang w:val="en-US"/>
        </w:rPr>
        <w:t xml:space="preserve">entitled </w:t>
      </w:r>
      <w:r w:rsidRPr="00BD07BF">
        <w:rPr>
          <w:lang w:val="en-US"/>
        </w:rPr>
        <w:t>“Lipid-transfer proteins in obese women during weight loss and their effects on HDL cholesterol subfractions”, presented in the 6</w:t>
      </w:r>
      <w:r w:rsidRPr="00BD07BF">
        <w:rPr>
          <w:vertAlign w:val="superscript"/>
          <w:lang w:val="en-US"/>
        </w:rPr>
        <w:t xml:space="preserve">th </w:t>
      </w:r>
      <w:r w:rsidRPr="00BD07BF">
        <w:rPr>
          <w:lang w:val="en-US"/>
        </w:rPr>
        <w:t>Hellenic Congress on Obesity, held in Thessaloniki, Greece.</w:t>
      </w:r>
      <w:r w:rsidR="00495C4E">
        <w:rPr>
          <w:lang w:val="en-US"/>
        </w:rPr>
        <w:t xml:space="preserve"> September </w:t>
      </w:r>
      <w:r w:rsidR="00BD07BF" w:rsidRPr="00BD07BF">
        <w:rPr>
          <w:lang w:val="en-US"/>
        </w:rPr>
        <w:t>2006.</w:t>
      </w:r>
    </w:p>
    <w:p w:rsidR="00BD07BF" w:rsidRPr="00EA1A9B" w:rsidRDefault="001820A5" w:rsidP="004452C8">
      <w:pPr>
        <w:pStyle w:val="ab"/>
        <w:numPr>
          <w:ilvl w:val="0"/>
          <w:numId w:val="23"/>
        </w:numPr>
        <w:jc w:val="both"/>
        <w:rPr>
          <w:lang w:val="en-US"/>
        </w:rPr>
      </w:pPr>
      <w:r w:rsidRPr="00BD07BF">
        <w:rPr>
          <w:lang w:val="en-US"/>
        </w:rPr>
        <w:t>2</w:t>
      </w:r>
      <w:r w:rsidRPr="00BD07BF">
        <w:rPr>
          <w:vertAlign w:val="superscript"/>
          <w:lang w:val="en-US"/>
        </w:rPr>
        <w:t>nd</w:t>
      </w:r>
      <w:r w:rsidRPr="00BD07BF">
        <w:rPr>
          <w:lang w:val="en-US"/>
        </w:rPr>
        <w:t xml:space="preserve"> Price for the oral presentation </w:t>
      </w:r>
      <w:r w:rsidR="00EA1A9B">
        <w:rPr>
          <w:lang w:val="en-US"/>
        </w:rPr>
        <w:t xml:space="preserve">entitled </w:t>
      </w:r>
      <w:r w:rsidRPr="00BD07BF">
        <w:rPr>
          <w:lang w:val="en-US"/>
        </w:rPr>
        <w:t>“Refractory ascites in a patient with haemosiderosis and dyserythropoietic anemia”, presented in Current topics on Gastroenterology, held in Thessaloniki, Greece.</w:t>
      </w:r>
      <w:r w:rsidR="00BD07BF" w:rsidRPr="00BD07BF">
        <w:rPr>
          <w:lang w:val="en-US"/>
        </w:rPr>
        <w:t xml:space="preserve"> </w:t>
      </w:r>
      <w:r w:rsidR="00495C4E">
        <w:rPr>
          <w:lang w:val="en-US"/>
        </w:rPr>
        <w:t xml:space="preserve">January </w:t>
      </w:r>
      <w:r w:rsidR="00BD07BF" w:rsidRPr="00BD07BF">
        <w:rPr>
          <w:lang w:val="en-US"/>
        </w:rPr>
        <w:t>2005.</w:t>
      </w:r>
    </w:p>
    <w:p w:rsidR="00BD07BF" w:rsidRDefault="001820A5" w:rsidP="004452C8">
      <w:pPr>
        <w:pStyle w:val="ab"/>
        <w:numPr>
          <w:ilvl w:val="0"/>
          <w:numId w:val="23"/>
        </w:numPr>
        <w:jc w:val="both"/>
      </w:pPr>
      <w:r w:rsidRPr="00BD07BF">
        <w:rPr>
          <w:lang w:val="en-US"/>
        </w:rPr>
        <w:t>Grant from the European Society of Hypertension as a young investigator for the poster “Evaluation of inter-arm differences in blood pressure”, presented in the 14</w:t>
      </w:r>
      <w:r w:rsidRPr="00BD07BF">
        <w:rPr>
          <w:vertAlign w:val="superscript"/>
          <w:lang w:val="en-US"/>
        </w:rPr>
        <w:t>th</w:t>
      </w:r>
      <w:r w:rsidRPr="00BD07BF">
        <w:rPr>
          <w:lang w:val="en-US"/>
        </w:rPr>
        <w:t xml:space="preserve"> European Meeting on Hypertension, held in Paris, France.</w:t>
      </w:r>
      <w:r w:rsidR="00BD07BF" w:rsidRPr="00BD07BF">
        <w:rPr>
          <w:lang w:val="en-US"/>
        </w:rPr>
        <w:t xml:space="preserve"> </w:t>
      </w:r>
      <w:r w:rsidR="00495C4E">
        <w:rPr>
          <w:lang w:val="en-US"/>
        </w:rPr>
        <w:t xml:space="preserve">June </w:t>
      </w:r>
      <w:r w:rsidR="00BD07BF" w:rsidRPr="00BD07BF">
        <w:rPr>
          <w:lang w:val="en-US"/>
        </w:rPr>
        <w:t>2004.</w:t>
      </w:r>
    </w:p>
    <w:p w:rsidR="00BD07BF" w:rsidRDefault="001820A5" w:rsidP="004452C8">
      <w:pPr>
        <w:pStyle w:val="ab"/>
        <w:numPr>
          <w:ilvl w:val="0"/>
          <w:numId w:val="23"/>
        </w:numPr>
        <w:jc w:val="both"/>
      </w:pPr>
      <w:r w:rsidRPr="00BD07BF">
        <w:rPr>
          <w:lang w:val="en-US"/>
        </w:rPr>
        <w:t>Scholarship from the Hellenic Institution of National Scholarships for excellent scholarly achievements in the Master of Science in “Medical Investigational Technology” from the Program of Postgraduate Studies of the Medical School of the Aristotle University of Thessaloniki, Greece.</w:t>
      </w:r>
      <w:r w:rsidR="00BD07BF" w:rsidRPr="00BD07BF">
        <w:rPr>
          <w:lang w:val="en-US"/>
        </w:rPr>
        <w:t xml:space="preserve"> 2002-2003.</w:t>
      </w:r>
    </w:p>
    <w:p w:rsidR="00BD07BF" w:rsidRDefault="001820A5" w:rsidP="004452C8">
      <w:pPr>
        <w:pStyle w:val="ab"/>
        <w:numPr>
          <w:ilvl w:val="0"/>
          <w:numId w:val="23"/>
        </w:numPr>
        <w:jc w:val="both"/>
      </w:pPr>
      <w:r w:rsidRPr="00BD07BF">
        <w:rPr>
          <w:lang w:val="en-US"/>
        </w:rPr>
        <w:t>Four consecutive annual scholarships from the Institution of Labor for excellent scholarly achievements</w:t>
      </w:r>
      <w:r w:rsidR="00F962C3" w:rsidRPr="00BD07BF">
        <w:rPr>
          <w:lang w:val="en-US"/>
        </w:rPr>
        <w:t xml:space="preserve"> at the 3</w:t>
      </w:r>
      <w:r w:rsidR="00F962C3" w:rsidRPr="00BD07BF">
        <w:rPr>
          <w:vertAlign w:val="superscript"/>
          <w:lang w:val="en-US"/>
        </w:rPr>
        <w:t>rd</w:t>
      </w:r>
      <w:r w:rsidR="00F962C3" w:rsidRPr="00BD07BF">
        <w:rPr>
          <w:lang w:val="en-US"/>
        </w:rPr>
        <w:t>, 4</w:t>
      </w:r>
      <w:r w:rsidR="00F962C3" w:rsidRPr="00BD07BF">
        <w:rPr>
          <w:vertAlign w:val="superscript"/>
          <w:lang w:val="en-US"/>
        </w:rPr>
        <w:t>th</w:t>
      </w:r>
      <w:r w:rsidR="00F962C3" w:rsidRPr="00BD07BF">
        <w:rPr>
          <w:lang w:val="en-US"/>
        </w:rPr>
        <w:t>, 5</w:t>
      </w:r>
      <w:r w:rsidR="00F962C3" w:rsidRPr="00BD07BF">
        <w:rPr>
          <w:vertAlign w:val="superscript"/>
          <w:lang w:val="en-US"/>
        </w:rPr>
        <w:t>th</w:t>
      </w:r>
      <w:r w:rsidR="00F962C3" w:rsidRPr="00BD07BF">
        <w:rPr>
          <w:lang w:val="en-US"/>
        </w:rPr>
        <w:t xml:space="preserve"> and 6</w:t>
      </w:r>
      <w:r w:rsidR="00F962C3" w:rsidRPr="00BD07BF">
        <w:rPr>
          <w:vertAlign w:val="superscript"/>
          <w:lang w:val="en-US"/>
        </w:rPr>
        <w:t>th</w:t>
      </w:r>
      <w:r w:rsidR="00F962C3" w:rsidRPr="00BD07BF">
        <w:rPr>
          <w:lang w:val="en-US"/>
        </w:rPr>
        <w:t xml:space="preserve"> year of studies in Medical School</w:t>
      </w:r>
      <w:r w:rsidRPr="00BD07BF">
        <w:rPr>
          <w:lang w:val="en-US"/>
        </w:rPr>
        <w:t>.</w:t>
      </w:r>
      <w:r w:rsidR="00BD07BF" w:rsidRPr="00BD07BF">
        <w:rPr>
          <w:lang w:val="en-US"/>
        </w:rPr>
        <w:t xml:space="preserve"> 1995-1998.</w:t>
      </w:r>
    </w:p>
    <w:p w:rsidR="00BD07BF" w:rsidRDefault="001820A5" w:rsidP="004452C8">
      <w:pPr>
        <w:pStyle w:val="ab"/>
        <w:numPr>
          <w:ilvl w:val="0"/>
          <w:numId w:val="23"/>
        </w:numPr>
        <w:jc w:val="both"/>
      </w:pPr>
      <w:r w:rsidRPr="00BD07BF">
        <w:rPr>
          <w:lang w:val="en-US"/>
        </w:rPr>
        <w:t>Four consecutive annual scholarships from the State Scholarships Foundation for excellent scholarly achievements at the 2</w:t>
      </w:r>
      <w:r w:rsidRPr="00BD07BF">
        <w:rPr>
          <w:vertAlign w:val="superscript"/>
          <w:lang w:val="en-US"/>
        </w:rPr>
        <w:t>nd</w:t>
      </w:r>
      <w:r w:rsidRPr="00BD07BF">
        <w:rPr>
          <w:lang w:val="en-US"/>
        </w:rPr>
        <w:t>, 3</w:t>
      </w:r>
      <w:r w:rsidRPr="00BD07BF">
        <w:rPr>
          <w:vertAlign w:val="superscript"/>
          <w:lang w:val="en-US"/>
        </w:rPr>
        <w:t>rd</w:t>
      </w:r>
      <w:r w:rsidRPr="00BD07BF">
        <w:rPr>
          <w:lang w:val="en-US"/>
        </w:rPr>
        <w:t>, 4</w:t>
      </w:r>
      <w:r w:rsidRPr="00BD07BF">
        <w:rPr>
          <w:vertAlign w:val="superscript"/>
          <w:lang w:val="en-US"/>
        </w:rPr>
        <w:t>th</w:t>
      </w:r>
      <w:r w:rsidRPr="00BD07BF">
        <w:rPr>
          <w:lang w:val="en-US"/>
        </w:rPr>
        <w:t xml:space="preserve"> and 5</w:t>
      </w:r>
      <w:r w:rsidRPr="00BD07BF">
        <w:rPr>
          <w:vertAlign w:val="superscript"/>
          <w:lang w:val="en-US"/>
        </w:rPr>
        <w:t>th</w:t>
      </w:r>
      <w:r w:rsidRPr="00BD07BF">
        <w:rPr>
          <w:lang w:val="en-US"/>
        </w:rPr>
        <w:t xml:space="preserve"> year of </w:t>
      </w:r>
      <w:r w:rsidR="00F962C3" w:rsidRPr="00BD07BF">
        <w:rPr>
          <w:lang w:val="en-US"/>
        </w:rPr>
        <w:t>studies in</w:t>
      </w:r>
      <w:r w:rsidRPr="00BD07BF">
        <w:rPr>
          <w:lang w:val="en-US"/>
        </w:rPr>
        <w:t xml:space="preserve"> Medical School.</w:t>
      </w:r>
      <w:r w:rsidR="00BD07BF" w:rsidRPr="00BD07BF">
        <w:rPr>
          <w:lang w:val="en-US"/>
        </w:rPr>
        <w:t xml:space="preserve"> 1994-1997.</w:t>
      </w:r>
    </w:p>
    <w:p w:rsidR="001820A5" w:rsidRPr="00BD07BF" w:rsidRDefault="00F962C3" w:rsidP="004452C8">
      <w:pPr>
        <w:pStyle w:val="ab"/>
        <w:numPr>
          <w:ilvl w:val="0"/>
          <w:numId w:val="23"/>
        </w:numPr>
        <w:jc w:val="both"/>
        <w:rPr>
          <w:lang w:val="en-US"/>
        </w:rPr>
      </w:pPr>
      <w:r w:rsidRPr="00BD07BF">
        <w:rPr>
          <w:lang w:val="en-US"/>
        </w:rPr>
        <w:t>Six</w:t>
      </w:r>
      <w:r w:rsidR="001820A5" w:rsidRPr="00BD07BF">
        <w:rPr>
          <w:lang w:val="en-US"/>
        </w:rPr>
        <w:t xml:space="preserve"> consecutive annual scholarships from the Hellenic Sugar Industry for excellent scholarly achievements</w:t>
      </w:r>
      <w:r w:rsidRPr="00BD07BF">
        <w:rPr>
          <w:lang w:val="en-US"/>
        </w:rPr>
        <w:t xml:space="preserve"> at the 1</w:t>
      </w:r>
      <w:r w:rsidRPr="00BD07BF">
        <w:rPr>
          <w:vertAlign w:val="superscript"/>
          <w:lang w:val="en-US"/>
        </w:rPr>
        <w:t>st</w:t>
      </w:r>
      <w:r w:rsidRPr="00BD07BF">
        <w:rPr>
          <w:lang w:val="en-US"/>
        </w:rPr>
        <w:t>, 2</w:t>
      </w:r>
      <w:r w:rsidRPr="00BD07BF">
        <w:rPr>
          <w:vertAlign w:val="superscript"/>
          <w:lang w:val="en-US"/>
        </w:rPr>
        <w:t>nd</w:t>
      </w:r>
      <w:r w:rsidRPr="00BD07BF">
        <w:rPr>
          <w:lang w:val="en-US"/>
        </w:rPr>
        <w:t>, 3</w:t>
      </w:r>
      <w:r w:rsidRPr="00BD07BF">
        <w:rPr>
          <w:vertAlign w:val="superscript"/>
          <w:lang w:val="en-US"/>
        </w:rPr>
        <w:t>rd</w:t>
      </w:r>
      <w:r w:rsidRPr="00BD07BF">
        <w:rPr>
          <w:lang w:val="en-US"/>
        </w:rPr>
        <w:t>, 4</w:t>
      </w:r>
      <w:r w:rsidRPr="00BD07BF">
        <w:rPr>
          <w:vertAlign w:val="superscript"/>
          <w:lang w:val="en-US"/>
        </w:rPr>
        <w:t>th</w:t>
      </w:r>
      <w:r w:rsidRPr="00BD07BF">
        <w:rPr>
          <w:lang w:val="en-US"/>
        </w:rPr>
        <w:t>, 5</w:t>
      </w:r>
      <w:r w:rsidRPr="00BD07BF">
        <w:rPr>
          <w:vertAlign w:val="superscript"/>
          <w:lang w:val="en-US"/>
        </w:rPr>
        <w:t>th</w:t>
      </w:r>
      <w:r w:rsidRPr="00BD07BF">
        <w:rPr>
          <w:lang w:val="en-US"/>
        </w:rPr>
        <w:t xml:space="preserve"> and 6</w:t>
      </w:r>
      <w:r w:rsidRPr="00BD07BF">
        <w:rPr>
          <w:vertAlign w:val="superscript"/>
          <w:lang w:val="en-US"/>
        </w:rPr>
        <w:t>th</w:t>
      </w:r>
      <w:r w:rsidRPr="00BD07BF">
        <w:rPr>
          <w:lang w:val="en-US"/>
        </w:rPr>
        <w:t xml:space="preserve"> year of studies in Medical School</w:t>
      </w:r>
      <w:r w:rsidR="001820A5" w:rsidRPr="00BD07BF">
        <w:rPr>
          <w:lang w:val="en-US"/>
        </w:rPr>
        <w:t>.</w:t>
      </w:r>
      <w:r w:rsidR="00BD07BF" w:rsidRPr="00BD07BF">
        <w:rPr>
          <w:lang w:val="en-US"/>
        </w:rPr>
        <w:t xml:space="preserve"> 199</w:t>
      </w:r>
      <w:r w:rsidR="00BD07BF">
        <w:t>3</w:t>
      </w:r>
      <w:r w:rsidR="00BD07BF" w:rsidRPr="00BD07BF">
        <w:rPr>
          <w:lang w:val="en-US"/>
        </w:rPr>
        <w:t>-1998.</w:t>
      </w:r>
    </w:p>
    <w:p w:rsidR="001820A5" w:rsidRDefault="001820A5" w:rsidP="001820A5">
      <w:pPr>
        <w:pStyle w:val="1"/>
        <w:jc w:val="both"/>
        <w:rPr>
          <w:lang w:val="en-US"/>
        </w:rPr>
      </w:pPr>
    </w:p>
    <w:p w:rsidR="00E267B7" w:rsidRPr="00BB25CD" w:rsidRDefault="00F962C3" w:rsidP="00503180">
      <w:pPr>
        <w:pStyle w:val="3"/>
        <w:ind w:left="1440"/>
        <w:rPr>
          <w:rFonts w:ascii="Times New Roman" w:hAnsi="Times New Roman" w:cs="Times New Roman"/>
          <w:lang w:val="en-US"/>
        </w:rPr>
      </w:pPr>
      <w:r w:rsidRPr="00BB25CD">
        <w:rPr>
          <w:rFonts w:ascii="Times New Roman" w:hAnsi="Times New Roman" w:cs="Times New Roman"/>
          <w:lang w:val="en-US"/>
        </w:rPr>
        <w:t xml:space="preserve">Publication in journals indexed in </w:t>
      </w:r>
      <w:r w:rsidR="00E94250" w:rsidRPr="00BB25CD">
        <w:rPr>
          <w:rFonts w:ascii="Times New Roman" w:hAnsi="Times New Roman" w:cs="Times New Roman"/>
          <w:lang w:val="en-US"/>
        </w:rPr>
        <w:t>PubMed</w:t>
      </w:r>
    </w:p>
    <w:p w:rsidR="00E94250" w:rsidRPr="00BB25CD" w:rsidRDefault="00E94250" w:rsidP="00503180">
      <w:pPr>
        <w:jc w:val="both"/>
        <w:rPr>
          <w:lang w:val="en-US"/>
        </w:rPr>
      </w:pPr>
    </w:p>
    <w:p w:rsidR="00973233" w:rsidRPr="00973233" w:rsidRDefault="00973233" w:rsidP="00973233">
      <w:pPr>
        <w:pStyle w:val="30"/>
        <w:numPr>
          <w:ilvl w:val="0"/>
          <w:numId w:val="16"/>
        </w:numPr>
        <w:rPr>
          <w:rFonts w:ascii="Times New Roman" w:hAnsi="Times New Roman" w:cs="Times New Roman"/>
          <w:bCs/>
        </w:rPr>
      </w:pPr>
      <w:r w:rsidRPr="00973233">
        <w:rPr>
          <w:rFonts w:ascii="Times New Roman" w:hAnsi="Times New Roman" w:cs="Times New Roman"/>
        </w:rPr>
        <w:t xml:space="preserve">Polychronopoulos G, </w:t>
      </w:r>
      <w:r w:rsidRPr="00973233">
        <w:rPr>
          <w:rFonts w:ascii="Times New Roman" w:hAnsi="Times New Roman" w:cs="Times New Roman"/>
          <w:b/>
        </w:rPr>
        <w:t>Tziomalos K</w:t>
      </w:r>
      <w:r w:rsidRPr="00973233">
        <w:rPr>
          <w:rFonts w:ascii="Times New Roman" w:hAnsi="Times New Roman" w:cs="Times New Roman"/>
          <w:color w:val="26282A"/>
          <w:shd w:val="clear" w:color="auto" w:fill="FFFFFF"/>
        </w:rPr>
        <w:t>. What special considerations must be made for the pharmacotherapeutic management of heterozygous familial hypercholesterolemia?</w:t>
      </w:r>
      <w:r w:rsidRPr="00973233">
        <w:rPr>
          <w:rFonts w:ascii="Times New Roman" w:hAnsi="Times New Roman" w:cs="Times New Roman"/>
          <w:color w:val="1D2228"/>
          <w:shd w:val="clear" w:color="auto" w:fill="FFFFFF"/>
        </w:rPr>
        <w:t xml:space="preserve"> </w:t>
      </w:r>
      <w:r w:rsidRPr="00973233">
        <w:rPr>
          <w:rStyle w:val="jrnl"/>
          <w:rFonts w:ascii="Times New Roman" w:hAnsi="Times New Roman" w:cs="Times New Roman"/>
          <w:color w:val="000000"/>
          <w:shd w:val="clear" w:color="auto" w:fill="FFFFFF"/>
        </w:rPr>
        <w:t>Expert Opin Pharmacother</w:t>
      </w:r>
      <w:r w:rsidRPr="00973233">
        <w:rPr>
          <w:rFonts w:ascii="Times New Roman" w:hAnsi="Times New Roman" w:cs="Times New Roman"/>
          <w:color w:val="000000"/>
          <w:shd w:val="clear" w:color="auto" w:fill="FFFFFF"/>
        </w:rPr>
        <w:t>. 2019 Apr 1:1-6 [Epub ahead of print]</w:t>
      </w:r>
      <w:r w:rsidRPr="00973233">
        <w:rPr>
          <w:rFonts w:ascii="Times New Roman" w:hAnsi="Times New Roman" w:cs="Times New Roman"/>
          <w:color w:val="1D2228"/>
          <w:shd w:val="clear" w:color="auto" w:fill="FFFFFF"/>
        </w:rPr>
        <w:t>.</w:t>
      </w:r>
    </w:p>
    <w:p w:rsidR="00A16B50" w:rsidRPr="00A16B50" w:rsidRDefault="00A16B50" w:rsidP="008E2142">
      <w:pPr>
        <w:pStyle w:val="30"/>
        <w:numPr>
          <w:ilvl w:val="0"/>
          <w:numId w:val="16"/>
        </w:numPr>
        <w:rPr>
          <w:rFonts w:ascii="Times New Roman" w:hAnsi="Times New Roman" w:cs="Times New Roman"/>
          <w:bCs/>
        </w:rPr>
      </w:pPr>
      <w:r w:rsidRPr="00973233">
        <w:rPr>
          <w:rFonts w:ascii="Times New Roman" w:hAnsi="Times New Roman" w:cs="Times New Roman"/>
          <w:b/>
          <w:color w:val="000000"/>
        </w:rPr>
        <w:t>Tziomalos K</w:t>
      </w:r>
      <w:r w:rsidRPr="00973233">
        <w:rPr>
          <w:rFonts w:ascii="Times New Roman" w:hAnsi="Times New Roman" w:cs="Times New Roman"/>
          <w:color w:val="000000"/>
        </w:rPr>
        <w:t>.</w:t>
      </w:r>
      <w:r w:rsidRPr="003D5FCC">
        <w:rPr>
          <w:rFonts w:ascii="Times New Roman" w:hAnsi="Times New Roman" w:cs="Times New Roman"/>
          <w:color w:val="000000"/>
        </w:rPr>
        <w:t xml:space="preserve"> Nonalcoholic Fatty Liver Disease: Current Concepts. Curr Pharm</w:t>
      </w:r>
      <w:r>
        <w:rPr>
          <w:rFonts w:ascii="Times New Roman" w:hAnsi="Times New Roman" w:cs="Times New Roman"/>
          <w:color w:val="000000"/>
        </w:rPr>
        <w:t xml:space="preserve"> </w:t>
      </w:r>
      <w:r w:rsidRPr="003D5FCC">
        <w:rPr>
          <w:rFonts w:ascii="Times New Roman" w:hAnsi="Times New Roman" w:cs="Times New Roman"/>
          <w:color w:val="000000"/>
        </w:rPr>
        <w:t>Des. 2018</w:t>
      </w:r>
      <w:proofErr w:type="gramStart"/>
      <w:r w:rsidRPr="003D5FCC">
        <w:rPr>
          <w:rFonts w:ascii="Times New Roman" w:hAnsi="Times New Roman" w:cs="Times New Roman"/>
          <w:color w:val="000000"/>
        </w:rPr>
        <w:t>;24</w:t>
      </w:r>
      <w:proofErr w:type="gramEnd"/>
      <w:r w:rsidRPr="003D5FCC">
        <w:rPr>
          <w:rFonts w:ascii="Times New Roman" w:hAnsi="Times New Roman" w:cs="Times New Roman"/>
          <w:color w:val="000000"/>
        </w:rPr>
        <w:t>(38):4564-4565.</w:t>
      </w:r>
    </w:p>
    <w:p w:rsidR="008E2142" w:rsidRPr="008E2142" w:rsidRDefault="008E2142" w:rsidP="008E2142">
      <w:pPr>
        <w:pStyle w:val="30"/>
        <w:numPr>
          <w:ilvl w:val="0"/>
          <w:numId w:val="16"/>
        </w:numPr>
        <w:rPr>
          <w:rFonts w:ascii="Times New Roman" w:hAnsi="Times New Roman" w:cs="Times New Roman"/>
          <w:bCs/>
        </w:rPr>
      </w:pPr>
      <w:r w:rsidRPr="002D1162">
        <w:rPr>
          <w:rFonts w:ascii="Times New Roman" w:eastAsia="Calibri" w:hAnsi="Times New Roman" w:cs="Times New Roman"/>
          <w:lang w:val="pt-BR"/>
        </w:rPr>
        <w:t>Bouziana</w:t>
      </w:r>
      <w:r>
        <w:rPr>
          <w:rFonts w:ascii="Times New Roman" w:eastAsia="Calibri" w:hAnsi="Times New Roman" w:cs="Times New Roman"/>
          <w:lang w:val="pt-BR"/>
        </w:rPr>
        <w:t xml:space="preserve"> S</w:t>
      </w:r>
      <w:r w:rsidRPr="005002BF">
        <w:rPr>
          <w:rFonts w:ascii="Times New Roman" w:eastAsia="Calibri" w:hAnsi="Times New Roman" w:cs="Times New Roman"/>
          <w:lang w:val="pt-BR"/>
        </w:rPr>
        <w:t xml:space="preserve">, </w:t>
      </w:r>
      <w:r w:rsidRPr="005002BF">
        <w:rPr>
          <w:rFonts w:ascii="Times New Roman" w:eastAsia="Calibri" w:hAnsi="Times New Roman" w:cs="Times New Roman"/>
          <w:b/>
          <w:lang w:val="pt-BR"/>
        </w:rPr>
        <w:t>Tziomalos K</w:t>
      </w:r>
      <w:r w:rsidRPr="005002BF">
        <w:rPr>
          <w:rFonts w:ascii="Times New Roman" w:eastAsia="Calibri" w:hAnsi="Times New Roman" w:cs="Times New Roman"/>
          <w:lang w:val="pt-BR"/>
        </w:rPr>
        <w:t>, Goulas</w:t>
      </w:r>
      <w:r>
        <w:rPr>
          <w:rFonts w:ascii="Times New Roman" w:eastAsia="Calibri" w:hAnsi="Times New Roman" w:cs="Times New Roman"/>
          <w:vertAlign w:val="superscript"/>
          <w:lang w:val="pt-BR"/>
        </w:rPr>
        <w:t xml:space="preserve"> </w:t>
      </w:r>
      <w:r>
        <w:rPr>
          <w:rFonts w:ascii="Times New Roman" w:eastAsia="Calibri" w:hAnsi="Times New Roman" w:cs="Times New Roman"/>
          <w:lang w:val="pt-BR"/>
        </w:rPr>
        <w:t>A</w:t>
      </w:r>
      <w:r w:rsidRPr="005002BF">
        <w:rPr>
          <w:rFonts w:ascii="Times New Roman" w:eastAsia="Calibri" w:hAnsi="Times New Roman" w:cs="Times New Roman"/>
          <w:lang w:val="pt-BR"/>
        </w:rPr>
        <w:t xml:space="preserve">, </w:t>
      </w:r>
      <w:r w:rsidRPr="005002BF">
        <w:rPr>
          <w:rFonts w:ascii="Times New Roman" w:eastAsia="Calibri" w:hAnsi="Times New Roman" w:cs="Times New Roman"/>
          <w:bCs/>
        </w:rPr>
        <w:t>Vyzantiadis</w:t>
      </w:r>
      <w:r>
        <w:rPr>
          <w:rFonts w:ascii="Times New Roman" w:eastAsia="Calibri" w:hAnsi="Times New Roman" w:cs="Times New Roman"/>
          <w:bCs/>
        </w:rPr>
        <w:t xml:space="preserve"> TA</w:t>
      </w:r>
      <w:r w:rsidRPr="005002BF">
        <w:rPr>
          <w:rFonts w:ascii="Times New Roman" w:eastAsia="Calibri" w:hAnsi="Times New Roman" w:cs="Times New Roman"/>
          <w:lang w:val="pt-BR"/>
        </w:rPr>
        <w:t xml:space="preserve">, </w:t>
      </w:r>
      <w:r w:rsidRPr="005002BF">
        <w:rPr>
          <w:rFonts w:ascii="Times New Roman" w:eastAsia="Calibri" w:hAnsi="Times New Roman" w:cs="Times New Roman"/>
        </w:rPr>
        <w:t>Papadopoulou</w:t>
      </w:r>
      <w:r>
        <w:rPr>
          <w:rFonts w:ascii="Times New Roman" w:eastAsia="Calibri" w:hAnsi="Times New Roman" w:cs="Times New Roman"/>
          <w:vertAlign w:val="superscript"/>
        </w:rPr>
        <w:t xml:space="preserve"> </w:t>
      </w:r>
      <w:r>
        <w:rPr>
          <w:rFonts w:ascii="Times New Roman" w:eastAsia="Calibri" w:hAnsi="Times New Roman" w:cs="Times New Roman"/>
        </w:rPr>
        <w:t>M</w:t>
      </w:r>
      <w:r w:rsidRPr="005002BF">
        <w:rPr>
          <w:rFonts w:ascii="Times New Roman" w:eastAsia="Calibri" w:hAnsi="Times New Roman" w:cs="Times New Roman"/>
        </w:rPr>
        <w:t xml:space="preserve">, </w:t>
      </w:r>
      <w:r w:rsidRPr="005002BF">
        <w:rPr>
          <w:rFonts w:ascii="Times New Roman" w:eastAsia="Calibri" w:hAnsi="Times New Roman" w:cs="Times New Roman"/>
          <w:lang w:val="pt-BR"/>
        </w:rPr>
        <w:t>Panderi</w:t>
      </w:r>
      <w:r>
        <w:rPr>
          <w:rFonts w:ascii="Times New Roman" w:eastAsia="Calibri" w:hAnsi="Times New Roman" w:cs="Times New Roman"/>
          <w:lang w:val="pt-BR"/>
        </w:rPr>
        <w:t xml:space="preserve"> A</w:t>
      </w:r>
      <w:r w:rsidRPr="005002BF">
        <w:rPr>
          <w:rFonts w:ascii="Times New Roman" w:eastAsia="Calibri" w:hAnsi="Times New Roman" w:cs="Times New Roman"/>
          <w:lang w:val="pt-BR"/>
        </w:rPr>
        <w:t xml:space="preserve">, </w:t>
      </w:r>
      <w:r w:rsidRPr="005002BF">
        <w:rPr>
          <w:rFonts w:ascii="Times New Roman" w:eastAsia="Calibri" w:hAnsi="Times New Roman" w:cs="Times New Roman"/>
          <w:lang w:val="el-GR"/>
        </w:rPr>
        <w:t>Η</w:t>
      </w:r>
      <w:r w:rsidRPr="005002BF">
        <w:rPr>
          <w:rFonts w:ascii="Times New Roman" w:eastAsia="Calibri" w:hAnsi="Times New Roman" w:cs="Times New Roman"/>
          <w:lang w:val="pt-BR"/>
        </w:rPr>
        <w:t>atzitolios</w:t>
      </w:r>
      <w:r>
        <w:rPr>
          <w:rFonts w:ascii="Times New Roman" w:eastAsia="Calibri" w:hAnsi="Times New Roman" w:cs="Times New Roman"/>
          <w:lang w:val="pt-BR"/>
        </w:rPr>
        <w:t xml:space="preserve"> AI</w:t>
      </w:r>
      <w:r w:rsidRPr="005002BF">
        <w:rPr>
          <w:rFonts w:ascii="Times New Roman" w:eastAsia="Calibri" w:hAnsi="Times New Roman" w:cs="Times New Roman"/>
          <w:lang w:val="pt-BR"/>
        </w:rPr>
        <w:t>.</w:t>
      </w:r>
      <w:r w:rsidRPr="005002BF">
        <w:rPr>
          <w:rFonts w:ascii="Times New Roman" w:hAnsi="Times New Roman" w:cs="Times New Roman"/>
          <w:color w:val="000000"/>
          <w:shd w:val="clear" w:color="auto" w:fill="FFFFFF"/>
        </w:rPr>
        <w:t xml:space="preserve"> Effects of major adipokines and the -420 C&gt;G resistin gene </w:t>
      </w:r>
      <w:r w:rsidRPr="008E2142">
        <w:rPr>
          <w:rFonts w:ascii="Times New Roman" w:hAnsi="Times New Roman" w:cs="Times New Roman"/>
          <w:color w:val="000000"/>
          <w:shd w:val="clear" w:color="auto" w:fill="FFFFFF"/>
        </w:rPr>
        <w:t>polymorphism on the long-term outcome of patients with acute ischemic stroke.</w:t>
      </w:r>
      <w:r w:rsidRPr="008E2142">
        <w:rPr>
          <w:rFonts w:ascii="Times New Roman" w:hAnsi="Times New Roman" w:cs="Times New Roman"/>
          <w:iCs/>
          <w:color w:val="000000"/>
          <w:shd w:val="clear" w:color="auto" w:fill="FFFFFF"/>
        </w:rPr>
        <w:t xml:space="preserve"> </w:t>
      </w:r>
      <w:r w:rsidRPr="008E2142">
        <w:rPr>
          <w:rStyle w:val="jrnl"/>
          <w:rFonts w:ascii="Times New Roman" w:hAnsi="Times New Roman" w:cs="Times New Roman"/>
          <w:color w:val="000000"/>
          <w:shd w:val="clear" w:color="auto" w:fill="FFFFFF"/>
        </w:rPr>
        <w:t>Int J Neurosci</w:t>
      </w:r>
      <w:r w:rsidRPr="008E2142">
        <w:rPr>
          <w:rFonts w:ascii="Times New Roman" w:hAnsi="Times New Roman" w:cs="Times New Roman"/>
          <w:color w:val="000000"/>
          <w:shd w:val="clear" w:color="auto" w:fill="FFFFFF"/>
        </w:rPr>
        <w:t>. 2019 Mar 18:1-12 [Epub ahead of print]</w:t>
      </w:r>
      <w:r w:rsidRPr="008E2142">
        <w:rPr>
          <w:rFonts w:ascii="Times New Roman" w:hAnsi="Times New Roman" w:cs="Times New Roman"/>
          <w:iCs/>
          <w:color w:val="000000"/>
          <w:shd w:val="clear" w:color="auto" w:fill="FFFFFF"/>
        </w:rPr>
        <w:t>.</w:t>
      </w:r>
    </w:p>
    <w:p w:rsidR="002851AB" w:rsidRPr="002851AB" w:rsidRDefault="002851AB" w:rsidP="00FB48A9">
      <w:pPr>
        <w:pStyle w:val="30"/>
        <w:numPr>
          <w:ilvl w:val="0"/>
          <w:numId w:val="16"/>
        </w:numPr>
        <w:rPr>
          <w:rFonts w:ascii="Times New Roman" w:hAnsi="Times New Roman" w:cs="Times New Roman"/>
          <w:bCs/>
        </w:rPr>
      </w:pPr>
      <w:r w:rsidRPr="00541CFE">
        <w:rPr>
          <w:rFonts w:ascii="Times New Roman" w:hAnsi="Times New Roman" w:cs="Times New Roman"/>
        </w:rPr>
        <w:t>Dinas</w:t>
      </w:r>
      <w:r>
        <w:rPr>
          <w:rFonts w:ascii="Times New Roman" w:hAnsi="Times New Roman" w:cs="Times New Roman"/>
        </w:rPr>
        <w:t xml:space="preserve"> K</w:t>
      </w:r>
      <w:r w:rsidRPr="00541CFE">
        <w:rPr>
          <w:rFonts w:ascii="Times New Roman" w:hAnsi="Times New Roman" w:cs="Times New Roman"/>
        </w:rPr>
        <w:t>, Vavoulidis</w:t>
      </w:r>
      <w:r>
        <w:rPr>
          <w:rFonts w:ascii="Times New Roman" w:hAnsi="Times New Roman" w:cs="Times New Roman"/>
        </w:rPr>
        <w:t xml:space="preserve"> E</w:t>
      </w:r>
      <w:r w:rsidRPr="00541CFE">
        <w:rPr>
          <w:rFonts w:ascii="Times New Roman" w:hAnsi="Times New Roman" w:cs="Times New Roman"/>
        </w:rPr>
        <w:t>, Pratilas</w:t>
      </w:r>
      <w:r>
        <w:rPr>
          <w:rFonts w:ascii="Times New Roman" w:hAnsi="Times New Roman" w:cs="Times New Roman"/>
        </w:rPr>
        <w:t xml:space="preserve"> GC</w:t>
      </w:r>
      <w:r w:rsidRPr="00541CFE">
        <w:rPr>
          <w:rFonts w:ascii="Times New Roman" w:hAnsi="Times New Roman" w:cs="Times New Roman"/>
        </w:rPr>
        <w:t>, Basonidis</w:t>
      </w:r>
      <w:r>
        <w:rPr>
          <w:rFonts w:ascii="Times New Roman" w:hAnsi="Times New Roman" w:cs="Times New Roman"/>
        </w:rPr>
        <w:t xml:space="preserve"> A</w:t>
      </w:r>
      <w:r w:rsidRPr="00541CFE">
        <w:rPr>
          <w:rFonts w:ascii="Times New Roman" w:hAnsi="Times New Roman" w:cs="Times New Roman"/>
        </w:rPr>
        <w:t>, Liberis</w:t>
      </w:r>
      <w:r>
        <w:rPr>
          <w:rFonts w:ascii="Times New Roman" w:hAnsi="Times New Roman" w:cs="Times New Roman"/>
        </w:rPr>
        <w:t xml:space="preserve"> A</w:t>
      </w:r>
      <w:r w:rsidRPr="00541CFE">
        <w:rPr>
          <w:rFonts w:ascii="Times New Roman" w:hAnsi="Times New Roman" w:cs="Times New Roman"/>
        </w:rPr>
        <w:t>, Zepiridis</w:t>
      </w:r>
      <w:r>
        <w:rPr>
          <w:rFonts w:ascii="Times New Roman" w:hAnsi="Times New Roman" w:cs="Times New Roman"/>
        </w:rPr>
        <w:t xml:space="preserve"> L</w:t>
      </w:r>
      <w:r w:rsidRPr="00541CFE">
        <w:rPr>
          <w:rFonts w:ascii="Times New Roman" w:hAnsi="Times New Roman" w:cs="Times New Roman"/>
        </w:rPr>
        <w:t>, Sotiriadis</w:t>
      </w:r>
      <w:r>
        <w:rPr>
          <w:rFonts w:ascii="Times New Roman" w:hAnsi="Times New Roman" w:cs="Times New Roman"/>
        </w:rPr>
        <w:t xml:space="preserve"> A</w:t>
      </w:r>
      <w:r w:rsidRPr="00541CFE">
        <w:rPr>
          <w:rFonts w:ascii="Times New Roman" w:hAnsi="Times New Roman" w:cs="Times New Roman"/>
        </w:rPr>
        <w:t>,</w:t>
      </w:r>
      <w:r>
        <w:rPr>
          <w:rFonts w:ascii="Times New Roman" w:hAnsi="Times New Roman" w:cs="Times New Roman"/>
        </w:rPr>
        <w:t xml:space="preserve"> </w:t>
      </w:r>
      <w:r w:rsidRPr="00541CFE">
        <w:rPr>
          <w:rFonts w:ascii="Times New Roman" w:hAnsi="Times New Roman" w:cs="Times New Roman"/>
        </w:rPr>
        <w:t>Papaevangeliou</w:t>
      </w:r>
      <w:r>
        <w:rPr>
          <w:rFonts w:ascii="Times New Roman" w:hAnsi="Times New Roman" w:cs="Times New Roman"/>
        </w:rPr>
        <w:t xml:space="preserve"> D</w:t>
      </w:r>
      <w:r w:rsidRPr="00541CFE">
        <w:rPr>
          <w:rFonts w:ascii="Times New Roman" w:hAnsi="Times New Roman" w:cs="Times New Roman"/>
        </w:rPr>
        <w:t>, Stathopoulou</w:t>
      </w:r>
      <w:r>
        <w:rPr>
          <w:rFonts w:ascii="Times New Roman" w:hAnsi="Times New Roman" w:cs="Times New Roman"/>
        </w:rPr>
        <w:t xml:space="preserve"> A</w:t>
      </w:r>
      <w:r w:rsidRPr="00541CFE">
        <w:rPr>
          <w:rFonts w:ascii="Times New Roman" w:hAnsi="Times New Roman" w:cs="Times New Roman"/>
        </w:rPr>
        <w:t>, Leimoni</w:t>
      </w:r>
      <w:r>
        <w:rPr>
          <w:rFonts w:ascii="Times New Roman" w:hAnsi="Times New Roman" w:cs="Times New Roman"/>
        </w:rPr>
        <w:t xml:space="preserve"> E</w:t>
      </w:r>
      <w:r w:rsidRPr="00541CFE">
        <w:rPr>
          <w:rFonts w:ascii="Times New Roman" w:hAnsi="Times New Roman" w:cs="Times New Roman"/>
        </w:rPr>
        <w:t>, Pantazis</w:t>
      </w:r>
      <w:r>
        <w:rPr>
          <w:rFonts w:ascii="Times New Roman" w:hAnsi="Times New Roman" w:cs="Times New Roman"/>
        </w:rPr>
        <w:t xml:space="preserve"> K</w:t>
      </w:r>
      <w:r w:rsidRPr="00541CFE">
        <w:rPr>
          <w:rFonts w:ascii="Times New Roman" w:hAnsi="Times New Roman" w:cs="Times New Roman"/>
        </w:rPr>
        <w:t xml:space="preserve">, </w:t>
      </w:r>
      <w:r w:rsidRPr="002851AB">
        <w:rPr>
          <w:rFonts w:ascii="Times New Roman" w:hAnsi="Times New Roman" w:cs="Times New Roman"/>
          <w:b/>
        </w:rPr>
        <w:t>Tziomalos K</w:t>
      </w:r>
      <w:r w:rsidRPr="002851AB">
        <w:rPr>
          <w:rFonts w:ascii="Times New Roman" w:hAnsi="Times New Roman" w:cs="Times New Roman"/>
        </w:rPr>
        <w:t xml:space="preserve">, Aletras V, Tsiotras G. Greek gynecology healthcare professionals towards quality management systems. </w:t>
      </w:r>
      <w:r w:rsidRPr="002851AB">
        <w:rPr>
          <w:rStyle w:val="jrnl"/>
          <w:rFonts w:ascii="Times New Roman" w:hAnsi="Times New Roman" w:cs="Times New Roman"/>
          <w:color w:val="000000"/>
          <w:shd w:val="clear" w:color="auto" w:fill="FFFFFF"/>
        </w:rPr>
        <w:t>Int J Health Care Qual Assur</w:t>
      </w:r>
      <w:r w:rsidRPr="002851AB">
        <w:rPr>
          <w:rFonts w:ascii="Times New Roman" w:hAnsi="Times New Roman" w:cs="Times New Roman"/>
          <w:color w:val="000000"/>
          <w:shd w:val="clear" w:color="auto" w:fill="FFFFFF"/>
        </w:rPr>
        <w:t>. 2019 Feb 11</w:t>
      </w:r>
      <w:proofErr w:type="gramStart"/>
      <w:r w:rsidRPr="002851AB">
        <w:rPr>
          <w:rFonts w:ascii="Times New Roman" w:hAnsi="Times New Roman" w:cs="Times New Roman"/>
          <w:color w:val="000000"/>
          <w:shd w:val="clear" w:color="auto" w:fill="FFFFFF"/>
        </w:rPr>
        <w:t>;32</w:t>
      </w:r>
      <w:proofErr w:type="gramEnd"/>
      <w:r w:rsidRPr="002851AB">
        <w:rPr>
          <w:rFonts w:ascii="Times New Roman" w:hAnsi="Times New Roman" w:cs="Times New Roman"/>
          <w:color w:val="000000"/>
          <w:shd w:val="clear" w:color="auto" w:fill="FFFFFF"/>
        </w:rPr>
        <w:t>(1):164-175</w:t>
      </w:r>
      <w:r w:rsidRPr="002851AB">
        <w:rPr>
          <w:rFonts w:ascii="Times New Roman" w:hAnsi="Times New Roman" w:cs="Times New Roman"/>
        </w:rPr>
        <w:t>.</w:t>
      </w:r>
    </w:p>
    <w:p w:rsidR="00FB48A9" w:rsidRPr="00FB48A9" w:rsidRDefault="00FB48A9" w:rsidP="00FB48A9">
      <w:pPr>
        <w:pStyle w:val="30"/>
        <w:numPr>
          <w:ilvl w:val="0"/>
          <w:numId w:val="16"/>
        </w:numPr>
        <w:rPr>
          <w:rFonts w:ascii="Times New Roman" w:hAnsi="Times New Roman" w:cs="Times New Roman"/>
          <w:bCs/>
        </w:rPr>
      </w:pPr>
      <w:r w:rsidRPr="00885E99">
        <w:rPr>
          <w:rFonts w:ascii="Times New Roman" w:hAnsi="Times New Roman" w:cs="Times New Roman"/>
        </w:rPr>
        <w:t>Papagiannis A,</w:t>
      </w:r>
      <w:r w:rsidRPr="005713F2">
        <w:rPr>
          <w:rFonts w:ascii="Times New Roman" w:hAnsi="Times New Roman" w:cs="Times New Roman"/>
        </w:rPr>
        <w:t xml:space="preserve"> A</w:t>
      </w:r>
      <w:r w:rsidRPr="005713F2">
        <w:rPr>
          <w:rStyle w:val="ac"/>
          <w:rFonts w:ascii="Times New Roman" w:hAnsi="Times New Roman" w:cs="Times New Roman"/>
          <w:iCs/>
        </w:rPr>
        <w:t xml:space="preserve">lkagiet S, </w:t>
      </w:r>
      <w:r w:rsidRPr="005713F2">
        <w:rPr>
          <w:rStyle w:val="ac"/>
          <w:rFonts w:ascii="Times New Roman" w:hAnsi="Times New Roman" w:cs="Times New Roman"/>
          <w:b/>
          <w:iCs/>
        </w:rPr>
        <w:t>Tziomalos K</w:t>
      </w:r>
      <w:r w:rsidRPr="005713F2">
        <w:rPr>
          <w:rStyle w:val="ac"/>
          <w:rFonts w:ascii="Times New Roman" w:hAnsi="Times New Roman" w:cs="Times New Roman"/>
          <w:iCs/>
        </w:rPr>
        <w:t>.</w:t>
      </w:r>
      <w:r w:rsidRPr="005713F2">
        <w:rPr>
          <w:rFonts w:ascii="Times New Roman" w:hAnsi="Times New Roman" w:cs="Times New Roman"/>
          <w:shd w:val="clear" w:color="auto" w:fill="FFFFFF"/>
        </w:rPr>
        <w:t xml:space="preserve"> The role of mineralocorticoid receptor </w:t>
      </w:r>
      <w:r w:rsidRPr="00FB48A9">
        <w:rPr>
          <w:rFonts w:ascii="Times New Roman" w:hAnsi="Times New Roman" w:cs="Times New Roman"/>
          <w:shd w:val="clear" w:color="auto" w:fill="FFFFFF"/>
        </w:rPr>
        <w:t>antagonists in the management of heart failure with preserved ejection fraction</w:t>
      </w:r>
      <w:r w:rsidRPr="00FB48A9">
        <w:rPr>
          <w:rFonts w:ascii="Times New Roman" w:hAnsi="Times New Roman" w:cs="Times New Roman"/>
        </w:rPr>
        <w:t xml:space="preserve">. </w:t>
      </w:r>
      <w:r w:rsidRPr="00FB48A9">
        <w:rPr>
          <w:rStyle w:val="jrnl"/>
          <w:rFonts w:ascii="Times New Roman" w:hAnsi="Times New Roman" w:cs="Times New Roman"/>
          <w:shd w:val="clear" w:color="auto" w:fill="FFFFFF"/>
        </w:rPr>
        <w:t>Curr Pharm Des</w:t>
      </w:r>
      <w:r w:rsidRPr="00FB48A9">
        <w:rPr>
          <w:rFonts w:ascii="Times New Roman" w:hAnsi="Times New Roman" w:cs="Times New Roman"/>
          <w:shd w:val="clear" w:color="auto" w:fill="FFFFFF"/>
        </w:rPr>
        <w:t>. 2019 Feb 19 [Epub ahead of print]</w:t>
      </w:r>
      <w:r w:rsidRPr="00FB48A9">
        <w:rPr>
          <w:rFonts w:ascii="Times New Roman" w:hAnsi="Times New Roman" w:cs="Times New Roman"/>
        </w:rPr>
        <w:t>.</w:t>
      </w:r>
    </w:p>
    <w:p w:rsidR="00885E99" w:rsidRPr="00885E99" w:rsidRDefault="00885E99" w:rsidP="00885E99">
      <w:pPr>
        <w:pStyle w:val="30"/>
        <w:numPr>
          <w:ilvl w:val="0"/>
          <w:numId w:val="16"/>
        </w:numPr>
        <w:rPr>
          <w:rFonts w:ascii="Times New Roman" w:hAnsi="Times New Roman" w:cs="Times New Roman"/>
          <w:bCs/>
        </w:rPr>
      </w:pPr>
      <w:r w:rsidRPr="00FB48A9">
        <w:rPr>
          <w:rFonts w:ascii="Times New Roman" w:hAnsi="Times New Roman" w:cs="Times New Roman"/>
        </w:rPr>
        <w:t xml:space="preserve">Kefala G, </w:t>
      </w:r>
      <w:r w:rsidRPr="00FB48A9">
        <w:rPr>
          <w:rFonts w:ascii="Times New Roman" w:hAnsi="Times New Roman" w:cs="Times New Roman"/>
          <w:b/>
        </w:rPr>
        <w:t>Tziomalos K</w:t>
      </w:r>
      <w:r w:rsidRPr="00FB48A9">
        <w:rPr>
          <w:rFonts w:ascii="Times New Roman" w:hAnsi="Times New Roman" w:cs="Times New Roman"/>
        </w:rPr>
        <w:t>. Apoptosis signal-regulating kinase-1 as a therapeutic target in nonalcoh</w:t>
      </w:r>
      <w:r w:rsidRPr="00885E99">
        <w:rPr>
          <w:rFonts w:ascii="Times New Roman" w:hAnsi="Times New Roman" w:cs="Times New Roman"/>
        </w:rPr>
        <w:t>olic fatty liver disease.</w:t>
      </w:r>
      <w:r w:rsidRPr="00885E99">
        <w:rPr>
          <w:rFonts w:ascii="Times New Roman" w:hAnsi="Times New Roman" w:cs="Times New Roman"/>
          <w:shd w:val="clear" w:color="auto" w:fill="FFFFFF"/>
        </w:rPr>
        <w:t xml:space="preserve"> </w:t>
      </w:r>
      <w:r w:rsidRPr="00885E99">
        <w:rPr>
          <w:rStyle w:val="jrnl"/>
          <w:rFonts w:ascii="Times New Roman" w:hAnsi="Times New Roman" w:cs="Times New Roman"/>
          <w:shd w:val="clear" w:color="auto" w:fill="FFFFFF"/>
        </w:rPr>
        <w:t>Expert Rev Gastroenterol Hepatol</w:t>
      </w:r>
      <w:r w:rsidRPr="00885E99">
        <w:rPr>
          <w:rFonts w:ascii="Times New Roman" w:hAnsi="Times New Roman" w:cs="Times New Roman"/>
          <w:shd w:val="clear" w:color="auto" w:fill="FFFFFF"/>
        </w:rPr>
        <w:t>. 2019 Mar</w:t>
      </w:r>
      <w:proofErr w:type="gramStart"/>
      <w:r w:rsidRPr="00885E99">
        <w:rPr>
          <w:rFonts w:ascii="Times New Roman" w:hAnsi="Times New Roman" w:cs="Times New Roman"/>
          <w:shd w:val="clear" w:color="auto" w:fill="FFFFFF"/>
        </w:rPr>
        <w:t>;13</w:t>
      </w:r>
      <w:proofErr w:type="gramEnd"/>
      <w:r w:rsidRPr="00885E99">
        <w:rPr>
          <w:rFonts w:ascii="Times New Roman" w:hAnsi="Times New Roman" w:cs="Times New Roman"/>
          <w:shd w:val="clear" w:color="auto" w:fill="FFFFFF"/>
        </w:rPr>
        <w:t>(3):189-191.</w:t>
      </w:r>
    </w:p>
    <w:p w:rsidR="00AC4930" w:rsidRPr="00B3515F" w:rsidRDefault="00AC4930" w:rsidP="00AC4930">
      <w:pPr>
        <w:pStyle w:val="30"/>
        <w:numPr>
          <w:ilvl w:val="0"/>
          <w:numId w:val="16"/>
        </w:numPr>
        <w:rPr>
          <w:rFonts w:ascii="Times New Roman" w:hAnsi="Times New Roman" w:cs="Times New Roman"/>
          <w:bCs/>
        </w:rPr>
      </w:pPr>
      <w:r w:rsidRPr="00AC4930">
        <w:rPr>
          <w:rFonts w:ascii="Times New Roman" w:hAnsi="Times New Roman" w:cs="Times New Roman"/>
        </w:rPr>
        <w:t xml:space="preserve">Milonas D, </w:t>
      </w:r>
      <w:r w:rsidRPr="00AC4930">
        <w:rPr>
          <w:rFonts w:ascii="Times New Roman" w:hAnsi="Times New Roman" w:cs="Times New Roman"/>
          <w:b/>
        </w:rPr>
        <w:t>Tziomalos K</w:t>
      </w:r>
      <w:r w:rsidRPr="00AC4930">
        <w:rPr>
          <w:rFonts w:ascii="Times New Roman" w:eastAsia="Calibri" w:hAnsi="Times New Roman" w:cs="Times New Roman"/>
          <w:shd w:val="clear" w:color="auto" w:fill="FFFFFF"/>
        </w:rPr>
        <w:t xml:space="preserve">. Experimental therapies targeting </w:t>
      </w:r>
      <w:r w:rsidRPr="00AC4930">
        <w:rPr>
          <w:rFonts w:ascii="Times New Roman" w:hAnsi="Times New Roman" w:cs="Times New Roman"/>
          <w:shd w:val="clear" w:color="auto" w:fill="FFFFFF"/>
        </w:rPr>
        <w:t>apolipoprotein C</w:t>
      </w:r>
      <w:r w:rsidRPr="00AC4930">
        <w:rPr>
          <w:rFonts w:ascii="Times New Roman" w:eastAsia="Calibri" w:hAnsi="Times New Roman" w:cs="Times New Roman"/>
          <w:shd w:val="clear" w:color="auto" w:fill="FFFFFF"/>
        </w:rPr>
        <w:t xml:space="preserve">-III </w:t>
      </w:r>
      <w:r w:rsidRPr="00AC4930">
        <w:rPr>
          <w:rFonts w:ascii="Times New Roman" w:hAnsi="Times New Roman" w:cs="Times New Roman"/>
          <w:shd w:val="clear" w:color="auto" w:fill="FFFFFF"/>
        </w:rPr>
        <w:t xml:space="preserve">for the treatment of </w:t>
      </w:r>
      <w:r w:rsidRPr="00B3515F">
        <w:rPr>
          <w:rFonts w:ascii="Times New Roman" w:hAnsi="Times New Roman" w:cs="Times New Roman"/>
          <w:shd w:val="clear" w:color="auto" w:fill="FFFFFF"/>
        </w:rPr>
        <w:t>hyperlipid</w:t>
      </w:r>
      <w:r w:rsidRPr="00B3515F">
        <w:rPr>
          <w:rFonts w:ascii="Times New Roman" w:eastAsia="Calibri" w:hAnsi="Times New Roman" w:cs="Times New Roman"/>
          <w:shd w:val="clear" w:color="auto" w:fill="FFFFFF"/>
        </w:rPr>
        <w:t>emia – spotlight on volanesorsen.</w:t>
      </w:r>
      <w:r w:rsidRPr="00B3515F">
        <w:rPr>
          <w:rFonts w:ascii="Times New Roman" w:hAnsi="Times New Roman" w:cs="Times New Roman"/>
          <w:color w:val="26282A"/>
          <w:shd w:val="clear" w:color="auto" w:fill="FFFFFF"/>
        </w:rPr>
        <w:t xml:space="preserve"> </w:t>
      </w:r>
      <w:r w:rsidR="00B3515F" w:rsidRPr="00B3515F">
        <w:rPr>
          <w:rStyle w:val="jrnl"/>
          <w:rFonts w:ascii="Times New Roman" w:hAnsi="Times New Roman" w:cs="Times New Roman"/>
          <w:color w:val="000000"/>
          <w:shd w:val="clear" w:color="auto" w:fill="FFFFFF"/>
        </w:rPr>
        <w:t>Expert Opin Investig Drugs</w:t>
      </w:r>
      <w:r w:rsidR="00B3515F" w:rsidRPr="00B3515F">
        <w:rPr>
          <w:rFonts w:ascii="Times New Roman" w:hAnsi="Times New Roman" w:cs="Times New Roman"/>
          <w:color w:val="000000"/>
          <w:shd w:val="clear" w:color="auto" w:fill="FFFFFF"/>
        </w:rPr>
        <w:t>. 2019 Apr</w:t>
      </w:r>
      <w:proofErr w:type="gramStart"/>
      <w:r w:rsidR="00B3515F" w:rsidRPr="00B3515F">
        <w:rPr>
          <w:rFonts w:ascii="Times New Roman" w:hAnsi="Times New Roman" w:cs="Times New Roman"/>
          <w:color w:val="000000"/>
          <w:shd w:val="clear" w:color="auto" w:fill="FFFFFF"/>
        </w:rPr>
        <w:t>;28</w:t>
      </w:r>
      <w:proofErr w:type="gramEnd"/>
      <w:r w:rsidR="00B3515F" w:rsidRPr="00B3515F">
        <w:rPr>
          <w:rFonts w:ascii="Times New Roman" w:hAnsi="Times New Roman" w:cs="Times New Roman"/>
          <w:color w:val="000000"/>
          <w:shd w:val="clear" w:color="auto" w:fill="FFFFFF"/>
        </w:rPr>
        <w:t>(4):389-394</w:t>
      </w:r>
      <w:r w:rsidRPr="00B3515F">
        <w:rPr>
          <w:rFonts w:ascii="Times New Roman" w:hAnsi="Times New Roman" w:cs="Times New Roman"/>
          <w:color w:val="26282A"/>
          <w:shd w:val="clear" w:color="auto" w:fill="FFFFFF"/>
        </w:rPr>
        <w:t>.</w:t>
      </w:r>
    </w:p>
    <w:p w:rsidR="00D94F71" w:rsidRPr="00B3515F" w:rsidRDefault="00D94F71" w:rsidP="00D94F71">
      <w:pPr>
        <w:pStyle w:val="30"/>
        <w:numPr>
          <w:ilvl w:val="0"/>
          <w:numId w:val="16"/>
        </w:numPr>
        <w:rPr>
          <w:rFonts w:ascii="Times New Roman" w:hAnsi="Times New Roman" w:cs="Times New Roman"/>
          <w:bCs/>
        </w:rPr>
      </w:pPr>
      <w:r w:rsidRPr="00B3515F">
        <w:rPr>
          <w:rFonts w:ascii="Times New Roman" w:hAnsi="Times New Roman" w:cs="Times New Roman"/>
        </w:rPr>
        <w:t>Milonas D, Didangelos T, Hatzitolios</w:t>
      </w:r>
      <w:r w:rsidRPr="00D94F71">
        <w:rPr>
          <w:rFonts w:ascii="Times New Roman" w:hAnsi="Times New Roman" w:cs="Times New Roman"/>
        </w:rPr>
        <w:t xml:space="preserve"> AI, </w:t>
      </w:r>
      <w:r w:rsidRPr="00D94F71">
        <w:rPr>
          <w:rFonts w:ascii="Times New Roman" w:hAnsi="Times New Roman" w:cs="Times New Roman"/>
          <w:b/>
        </w:rPr>
        <w:t>Tziomalos K</w:t>
      </w:r>
      <w:r w:rsidRPr="00D94F71">
        <w:rPr>
          <w:rFonts w:ascii="Times New Roman" w:hAnsi="Times New Roman" w:cs="Times New Roman"/>
          <w:shd w:val="clear" w:color="auto" w:fill="FFFFFF"/>
        </w:rPr>
        <w:t xml:space="preserve">. Incretin-based antihyperglycemic agents </w:t>
      </w:r>
      <w:r w:rsidRPr="00B3515F">
        <w:rPr>
          <w:rFonts w:ascii="Times New Roman" w:hAnsi="Times New Roman" w:cs="Times New Roman"/>
          <w:shd w:val="clear" w:color="auto" w:fill="FFFFFF"/>
        </w:rPr>
        <w:t xml:space="preserve">for the management of acute ischemic stroke in patients with diabetes mellitus: a review. </w:t>
      </w:r>
      <w:r w:rsidR="00B3515F" w:rsidRPr="00B3515F">
        <w:rPr>
          <w:rStyle w:val="jrnl"/>
          <w:rFonts w:ascii="Times New Roman" w:hAnsi="Times New Roman" w:cs="Times New Roman"/>
          <w:color w:val="000000"/>
          <w:shd w:val="clear" w:color="auto" w:fill="FFFFFF"/>
        </w:rPr>
        <w:t>Diabetes Ther</w:t>
      </w:r>
      <w:r w:rsidR="00B3515F" w:rsidRPr="00B3515F">
        <w:rPr>
          <w:rFonts w:ascii="Times New Roman" w:hAnsi="Times New Roman" w:cs="Times New Roman"/>
          <w:color w:val="000000"/>
          <w:shd w:val="clear" w:color="auto" w:fill="FFFFFF"/>
        </w:rPr>
        <w:t>. 2019 Apr</w:t>
      </w:r>
      <w:proofErr w:type="gramStart"/>
      <w:r w:rsidR="00B3515F" w:rsidRPr="00B3515F">
        <w:rPr>
          <w:rFonts w:ascii="Times New Roman" w:hAnsi="Times New Roman" w:cs="Times New Roman"/>
          <w:color w:val="000000"/>
          <w:shd w:val="clear" w:color="auto" w:fill="FFFFFF"/>
        </w:rPr>
        <w:t>;10</w:t>
      </w:r>
      <w:proofErr w:type="gramEnd"/>
      <w:r w:rsidR="00B3515F" w:rsidRPr="00B3515F">
        <w:rPr>
          <w:rFonts w:ascii="Times New Roman" w:hAnsi="Times New Roman" w:cs="Times New Roman"/>
          <w:color w:val="000000"/>
          <w:shd w:val="clear" w:color="auto" w:fill="FFFFFF"/>
        </w:rPr>
        <w:t>(2):429-435</w:t>
      </w:r>
      <w:r w:rsidRPr="00B3515F">
        <w:rPr>
          <w:rFonts w:ascii="Times New Roman" w:hAnsi="Times New Roman" w:cs="Times New Roman"/>
          <w:shd w:val="clear" w:color="auto" w:fill="FFFFFF"/>
        </w:rPr>
        <w:t>.</w:t>
      </w:r>
    </w:p>
    <w:p w:rsidR="006A610B" w:rsidRPr="006A610B" w:rsidRDefault="006A610B" w:rsidP="006A610B">
      <w:pPr>
        <w:pStyle w:val="30"/>
        <w:numPr>
          <w:ilvl w:val="0"/>
          <w:numId w:val="16"/>
        </w:numPr>
        <w:rPr>
          <w:rFonts w:ascii="Times New Roman" w:hAnsi="Times New Roman" w:cs="Times New Roman"/>
          <w:bCs/>
        </w:rPr>
      </w:pPr>
      <w:r w:rsidRPr="00B3515F">
        <w:rPr>
          <w:rFonts w:ascii="Times New Roman" w:hAnsi="Times New Roman" w:cs="Times New Roman"/>
        </w:rPr>
        <w:t>Stogiannou D, Protopapas A,</w:t>
      </w:r>
      <w:r w:rsidRPr="006A610B">
        <w:rPr>
          <w:rFonts w:ascii="Times New Roman" w:hAnsi="Times New Roman" w:cs="Times New Roman"/>
        </w:rPr>
        <w:t xml:space="preserve"> Protopapas A, </w:t>
      </w:r>
      <w:r w:rsidRPr="006A610B">
        <w:rPr>
          <w:rFonts w:ascii="Times New Roman" w:hAnsi="Times New Roman" w:cs="Times New Roman"/>
          <w:b/>
        </w:rPr>
        <w:t>Tziomalos K</w:t>
      </w:r>
      <w:r w:rsidRPr="006A610B">
        <w:rPr>
          <w:rFonts w:ascii="Times New Roman" w:hAnsi="Times New Roman" w:cs="Times New Roman"/>
        </w:rPr>
        <w:t>.</w:t>
      </w:r>
      <w:r w:rsidRPr="006A610B">
        <w:rPr>
          <w:rFonts w:ascii="Times New Roman" w:hAnsi="Times New Roman" w:cs="Times New Roman"/>
          <w:shd w:val="clear" w:color="auto" w:fill="FFFFFF"/>
        </w:rPr>
        <w:t xml:space="preserve"> Is propofol the optimal sedative in gastrointestinal endoscopy?</w:t>
      </w:r>
      <w:r w:rsidRPr="006A610B">
        <w:rPr>
          <w:rFonts w:ascii="Times New Roman" w:hAnsi="Times New Roman" w:cs="Times New Roman"/>
          <w:iCs/>
          <w:shd w:val="clear" w:color="auto" w:fill="FFFFFF"/>
        </w:rPr>
        <w:t xml:space="preserve"> </w:t>
      </w:r>
      <w:r w:rsidRPr="006A610B">
        <w:rPr>
          <w:rStyle w:val="jrnl"/>
          <w:rFonts w:ascii="Times New Roman" w:hAnsi="Times New Roman" w:cs="Times New Roman"/>
          <w:shd w:val="clear" w:color="auto" w:fill="FFFFFF"/>
        </w:rPr>
        <w:t>Acta Gastroenterol Belg</w:t>
      </w:r>
      <w:r w:rsidRPr="006A610B">
        <w:rPr>
          <w:rFonts w:ascii="Times New Roman" w:hAnsi="Times New Roman" w:cs="Times New Roman"/>
          <w:shd w:val="clear" w:color="auto" w:fill="FFFFFF"/>
        </w:rPr>
        <w:t>. 2018 Oct-Dec</w:t>
      </w:r>
      <w:proofErr w:type="gramStart"/>
      <w:r w:rsidRPr="006A610B">
        <w:rPr>
          <w:rFonts w:ascii="Times New Roman" w:hAnsi="Times New Roman" w:cs="Times New Roman"/>
          <w:shd w:val="clear" w:color="auto" w:fill="FFFFFF"/>
        </w:rPr>
        <w:t>;81</w:t>
      </w:r>
      <w:proofErr w:type="gramEnd"/>
      <w:r w:rsidRPr="006A610B">
        <w:rPr>
          <w:rFonts w:ascii="Times New Roman" w:hAnsi="Times New Roman" w:cs="Times New Roman"/>
          <w:shd w:val="clear" w:color="auto" w:fill="FFFFFF"/>
        </w:rPr>
        <w:t>(4):520-524</w:t>
      </w:r>
      <w:r w:rsidRPr="006A610B">
        <w:rPr>
          <w:rFonts w:ascii="Times New Roman" w:hAnsi="Times New Roman" w:cs="Times New Roman"/>
          <w:iCs/>
          <w:shd w:val="clear" w:color="auto" w:fill="FFFFFF"/>
        </w:rPr>
        <w:t>.</w:t>
      </w:r>
    </w:p>
    <w:p w:rsidR="006C43D1" w:rsidRPr="006C43D1" w:rsidRDefault="006C43D1" w:rsidP="006C43D1">
      <w:pPr>
        <w:pStyle w:val="30"/>
        <w:numPr>
          <w:ilvl w:val="0"/>
          <w:numId w:val="16"/>
        </w:numPr>
        <w:rPr>
          <w:rFonts w:ascii="Times New Roman" w:hAnsi="Times New Roman" w:cs="Times New Roman"/>
          <w:bCs/>
        </w:rPr>
      </w:pPr>
      <w:r w:rsidRPr="005713F2">
        <w:rPr>
          <w:rFonts w:ascii="Times New Roman" w:hAnsi="Times New Roman" w:cs="Times New Roman"/>
          <w:shd w:val="clear" w:color="auto" w:fill="FFFFFF"/>
        </w:rPr>
        <w:t xml:space="preserve">Neokosmidis G, </w:t>
      </w:r>
      <w:r w:rsidRPr="006C43D1">
        <w:rPr>
          <w:rFonts w:ascii="Times New Roman" w:hAnsi="Times New Roman" w:cs="Times New Roman"/>
          <w:b/>
          <w:shd w:val="clear" w:color="auto" w:fill="FFFFFF"/>
        </w:rPr>
        <w:t>Tziomalos K</w:t>
      </w:r>
      <w:r w:rsidRPr="006C43D1">
        <w:rPr>
          <w:rFonts w:ascii="Times New Roman" w:hAnsi="Times New Roman" w:cs="Times New Roman"/>
          <w:shd w:val="clear" w:color="auto" w:fill="FFFFFF"/>
        </w:rPr>
        <w:t xml:space="preserve">. The role of cenicriviroc in the management of nonalcoholic fatty liver disease. </w:t>
      </w:r>
      <w:r w:rsidRPr="006C43D1">
        <w:rPr>
          <w:rStyle w:val="jrnl"/>
          <w:rFonts w:ascii="Times New Roman" w:hAnsi="Times New Roman" w:cs="Times New Roman"/>
          <w:shd w:val="clear" w:color="auto" w:fill="FFFFFF"/>
        </w:rPr>
        <w:t>World J Gastroenterol</w:t>
      </w:r>
      <w:r w:rsidRPr="006C43D1">
        <w:rPr>
          <w:rFonts w:ascii="Times New Roman" w:hAnsi="Times New Roman" w:cs="Times New Roman"/>
          <w:shd w:val="clear" w:color="auto" w:fill="FFFFFF"/>
        </w:rPr>
        <w:t>. 2018 Dec 28</w:t>
      </w:r>
      <w:proofErr w:type="gramStart"/>
      <w:r w:rsidRPr="006C43D1">
        <w:rPr>
          <w:rFonts w:ascii="Times New Roman" w:hAnsi="Times New Roman" w:cs="Times New Roman"/>
          <w:shd w:val="clear" w:color="auto" w:fill="FFFFFF"/>
        </w:rPr>
        <w:t>;24</w:t>
      </w:r>
      <w:proofErr w:type="gramEnd"/>
      <w:r w:rsidRPr="006C43D1">
        <w:rPr>
          <w:rFonts w:ascii="Times New Roman" w:hAnsi="Times New Roman" w:cs="Times New Roman"/>
          <w:shd w:val="clear" w:color="auto" w:fill="FFFFFF"/>
        </w:rPr>
        <w:t>(48):5415-5417.</w:t>
      </w:r>
    </w:p>
    <w:p w:rsidR="00E954F6" w:rsidRPr="00E954F6" w:rsidRDefault="00E954F6" w:rsidP="00BB25CD">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E954F6">
        <w:rPr>
          <w:b/>
          <w:lang w:val="en-US"/>
        </w:rPr>
        <w:t>Tziomalos K</w:t>
      </w:r>
      <w:r w:rsidRPr="00E954F6">
        <w:rPr>
          <w:lang w:val="en-US"/>
        </w:rPr>
        <w:t>, Neokosmidis G, Mavromatidis G, Dinas</w:t>
      </w:r>
      <w:r w:rsidRPr="00E954F6">
        <w:rPr>
          <w:shd w:val="clear" w:color="auto" w:fill="FFFFFF"/>
          <w:lang w:val="en-US"/>
        </w:rPr>
        <w:t xml:space="preserve"> K. Novel insights in the prevention of perinatal transmission of hepatitis B. </w:t>
      </w:r>
      <w:r w:rsidRPr="00E954F6">
        <w:rPr>
          <w:rStyle w:val="jrnl"/>
          <w:shd w:val="clear" w:color="auto" w:fill="FFFFFF"/>
          <w:lang w:val="en-US"/>
        </w:rPr>
        <w:t>World J Hepatol</w:t>
      </w:r>
      <w:r w:rsidRPr="00E954F6">
        <w:rPr>
          <w:shd w:val="clear" w:color="auto" w:fill="FFFFFF"/>
          <w:lang w:val="en-US"/>
        </w:rPr>
        <w:t xml:space="preserve">. </w:t>
      </w:r>
      <w:r w:rsidRPr="006C43D1">
        <w:rPr>
          <w:shd w:val="clear" w:color="auto" w:fill="FFFFFF"/>
          <w:lang w:val="en-US"/>
        </w:rPr>
        <w:t>2018 Nov 27</w:t>
      </w:r>
      <w:proofErr w:type="gramStart"/>
      <w:r w:rsidRPr="006C43D1">
        <w:rPr>
          <w:shd w:val="clear" w:color="auto" w:fill="FFFFFF"/>
          <w:lang w:val="en-US"/>
        </w:rPr>
        <w:t>;10</w:t>
      </w:r>
      <w:proofErr w:type="gramEnd"/>
      <w:r w:rsidRPr="006C43D1">
        <w:rPr>
          <w:shd w:val="clear" w:color="auto" w:fill="FFFFFF"/>
          <w:lang w:val="en-US"/>
        </w:rPr>
        <w:t>(11):795-798</w:t>
      </w:r>
      <w:r w:rsidRPr="00E954F6">
        <w:rPr>
          <w:shd w:val="clear" w:color="auto" w:fill="FFFFFF"/>
          <w:lang w:val="en-US"/>
        </w:rPr>
        <w:t>.</w:t>
      </w:r>
    </w:p>
    <w:p w:rsidR="0077129F" w:rsidRPr="00E954F6" w:rsidRDefault="0077129F" w:rsidP="00BB25CD">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77129F">
        <w:rPr>
          <w:shd w:val="clear" w:color="auto" w:fill="FFFFFF"/>
          <w:lang w:val="en-US"/>
        </w:rPr>
        <w:t xml:space="preserve">Siskos D, </w:t>
      </w:r>
      <w:r w:rsidRPr="0077129F">
        <w:rPr>
          <w:b/>
          <w:shd w:val="clear" w:color="auto" w:fill="FFFFFF"/>
          <w:lang w:val="en-US"/>
        </w:rPr>
        <w:t>Tziomalos K</w:t>
      </w:r>
      <w:r w:rsidRPr="0077129F">
        <w:rPr>
          <w:shd w:val="clear" w:color="auto" w:fill="FFFFFF"/>
          <w:lang w:val="en-US"/>
        </w:rPr>
        <w:t xml:space="preserve">. The </w:t>
      </w:r>
      <w:proofErr w:type="gramStart"/>
      <w:r w:rsidRPr="0077129F">
        <w:rPr>
          <w:shd w:val="clear" w:color="auto" w:fill="FFFFFF"/>
          <w:lang w:val="en-US"/>
        </w:rPr>
        <w:t>role of statins in the management of patients undergoing coronary artery bypass</w:t>
      </w:r>
      <w:proofErr w:type="gramEnd"/>
      <w:r w:rsidRPr="0077129F">
        <w:rPr>
          <w:shd w:val="clear" w:color="auto" w:fill="FFFFFF"/>
          <w:lang w:val="en-US"/>
        </w:rPr>
        <w:t xml:space="preserve"> grafting. </w:t>
      </w:r>
      <w:r w:rsidRPr="00E954F6">
        <w:rPr>
          <w:rStyle w:val="jrnl"/>
          <w:color w:val="000000"/>
          <w:shd w:val="clear" w:color="auto" w:fill="FFFFFF"/>
          <w:lang w:val="en-US"/>
        </w:rPr>
        <w:t>Diseases</w:t>
      </w:r>
      <w:r w:rsidRPr="00E954F6">
        <w:rPr>
          <w:color w:val="000000"/>
          <w:shd w:val="clear" w:color="auto" w:fill="FFFFFF"/>
          <w:lang w:val="en-US"/>
        </w:rPr>
        <w:t>. 2018 Nov 11</w:t>
      </w:r>
      <w:proofErr w:type="gramStart"/>
      <w:r w:rsidRPr="00E954F6">
        <w:rPr>
          <w:color w:val="000000"/>
          <w:shd w:val="clear" w:color="auto" w:fill="FFFFFF"/>
          <w:lang w:val="en-US"/>
        </w:rPr>
        <w:t>;6</w:t>
      </w:r>
      <w:proofErr w:type="gramEnd"/>
      <w:r w:rsidRPr="00E954F6">
        <w:rPr>
          <w:color w:val="000000"/>
          <w:shd w:val="clear" w:color="auto" w:fill="FFFFFF"/>
          <w:lang w:val="en-US"/>
        </w:rPr>
        <w:t xml:space="preserve">(4). </w:t>
      </w:r>
      <w:proofErr w:type="gramStart"/>
      <w:r w:rsidRPr="00E954F6">
        <w:rPr>
          <w:color w:val="000000"/>
          <w:shd w:val="clear" w:color="auto" w:fill="FFFFFF"/>
          <w:lang w:val="en-US"/>
        </w:rPr>
        <w:t>pii</w:t>
      </w:r>
      <w:proofErr w:type="gramEnd"/>
      <w:r w:rsidRPr="00E954F6">
        <w:rPr>
          <w:color w:val="000000"/>
          <w:shd w:val="clear" w:color="auto" w:fill="FFFFFF"/>
          <w:lang w:val="en-US"/>
        </w:rPr>
        <w:t>: E102.</w:t>
      </w:r>
    </w:p>
    <w:p w:rsidR="00BB25CD" w:rsidRPr="00BB25CD" w:rsidRDefault="00BB25CD" w:rsidP="00BB25CD">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25CD">
        <w:rPr>
          <w:lang w:val="en-US"/>
        </w:rPr>
        <w:t>EAS Familial Hypercholesterolaemia Studies Collaboration; EAS Familial Hypercholesterolaemia Studies Collaboration (FHSC) Investigators. Overview of the current status of familial hypercholesterolaemia care in over 60 countries - The EAS Familial Hypercholesterolaemia Studies Collaboration (FHSC). Atherosclerosis.</w:t>
      </w:r>
      <w:r>
        <w:rPr>
          <w:lang w:val="en-US"/>
        </w:rPr>
        <w:t xml:space="preserve"> </w:t>
      </w:r>
      <w:r w:rsidRPr="00BB25CD">
        <w:t>2018 Oct;277:234-255.</w:t>
      </w:r>
    </w:p>
    <w:p w:rsidR="00683064" w:rsidRPr="00683064" w:rsidRDefault="00683064" w:rsidP="00683064">
      <w:pPr>
        <w:pStyle w:val="30"/>
        <w:numPr>
          <w:ilvl w:val="0"/>
          <w:numId w:val="16"/>
        </w:numPr>
        <w:rPr>
          <w:rFonts w:ascii="Times New Roman" w:hAnsi="Times New Roman" w:cs="Times New Roman"/>
          <w:bCs/>
        </w:rPr>
      </w:pPr>
      <w:r w:rsidRPr="00BB25CD">
        <w:rPr>
          <w:rFonts w:ascii="Times New Roman" w:hAnsi="Times New Roman" w:cs="Times New Roman"/>
        </w:rPr>
        <w:t>Rizos</w:t>
      </w:r>
      <w:r w:rsidRPr="00BB25CD">
        <w:rPr>
          <w:rFonts w:ascii="Times New Roman" w:hAnsi="Times New Roman" w:cs="Times New Roman"/>
          <w:lang w:val="el-GR"/>
        </w:rPr>
        <w:t xml:space="preserve"> </w:t>
      </w:r>
      <w:r w:rsidRPr="00BB25CD">
        <w:rPr>
          <w:rFonts w:ascii="Times New Roman" w:hAnsi="Times New Roman" w:cs="Times New Roman"/>
        </w:rPr>
        <w:t>C</w:t>
      </w:r>
      <w:r w:rsidRPr="00683064">
        <w:rPr>
          <w:rFonts w:ascii="Times New Roman" w:hAnsi="Times New Roman" w:cs="Times New Roman"/>
        </w:rPr>
        <w:t>V</w:t>
      </w:r>
      <w:r w:rsidRPr="00BB25CD">
        <w:rPr>
          <w:rFonts w:ascii="Times New Roman" w:hAnsi="Times New Roman" w:cs="Times New Roman"/>
          <w:lang w:val="el-GR"/>
        </w:rPr>
        <w:t xml:space="preserve">, </w:t>
      </w:r>
      <w:r w:rsidRPr="00683064">
        <w:rPr>
          <w:rFonts w:ascii="Times New Roman" w:hAnsi="Times New Roman" w:cs="Times New Roman"/>
        </w:rPr>
        <w:t>Elisaf</w:t>
      </w:r>
      <w:r w:rsidRPr="00BB25CD">
        <w:rPr>
          <w:rFonts w:ascii="Times New Roman" w:hAnsi="Times New Roman" w:cs="Times New Roman"/>
          <w:lang w:val="el-GR"/>
        </w:rPr>
        <w:t xml:space="preserve"> </w:t>
      </w:r>
      <w:r w:rsidRPr="00683064">
        <w:rPr>
          <w:rFonts w:ascii="Times New Roman" w:hAnsi="Times New Roman" w:cs="Times New Roman"/>
        </w:rPr>
        <w:t>MS</w:t>
      </w:r>
      <w:r w:rsidRPr="00BB25CD">
        <w:rPr>
          <w:rFonts w:ascii="Times New Roman" w:hAnsi="Times New Roman" w:cs="Times New Roman"/>
          <w:lang w:val="el-GR"/>
        </w:rPr>
        <w:t xml:space="preserve">, </w:t>
      </w:r>
      <w:r w:rsidRPr="00683064">
        <w:rPr>
          <w:rFonts w:ascii="Times New Roman" w:hAnsi="Times New Roman" w:cs="Times New Roman"/>
        </w:rPr>
        <w:t>Skoumas</w:t>
      </w:r>
      <w:r w:rsidRPr="00BB25CD">
        <w:rPr>
          <w:rFonts w:ascii="Times New Roman" w:hAnsi="Times New Roman" w:cs="Times New Roman"/>
          <w:lang w:val="el-GR"/>
        </w:rPr>
        <w:t xml:space="preserve"> </w:t>
      </w:r>
      <w:r w:rsidRPr="00683064">
        <w:rPr>
          <w:rFonts w:ascii="Times New Roman" w:hAnsi="Times New Roman" w:cs="Times New Roman"/>
        </w:rPr>
        <w:t>I</w:t>
      </w:r>
      <w:r w:rsidRPr="00BB25CD">
        <w:rPr>
          <w:rFonts w:ascii="Times New Roman" w:hAnsi="Times New Roman" w:cs="Times New Roman"/>
          <w:lang w:val="el-GR"/>
        </w:rPr>
        <w:t xml:space="preserve">, </w:t>
      </w:r>
      <w:r w:rsidRPr="00683064">
        <w:rPr>
          <w:rFonts w:ascii="Times New Roman" w:hAnsi="Times New Roman" w:cs="Times New Roman"/>
          <w:b/>
        </w:rPr>
        <w:t>Tziomalos</w:t>
      </w:r>
      <w:r w:rsidRPr="00BB25CD">
        <w:rPr>
          <w:rFonts w:ascii="Times New Roman" w:hAnsi="Times New Roman" w:cs="Times New Roman"/>
          <w:b/>
          <w:lang w:val="el-GR"/>
        </w:rPr>
        <w:t xml:space="preserve"> </w:t>
      </w:r>
      <w:r w:rsidRPr="00683064">
        <w:rPr>
          <w:rFonts w:ascii="Times New Roman" w:hAnsi="Times New Roman" w:cs="Times New Roman"/>
          <w:b/>
        </w:rPr>
        <w:t>K</w:t>
      </w:r>
      <w:r w:rsidRPr="00BB25CD">
        <w:rPr>
          <w:rFonts w:ascii="Times New Roman" w:hAnsi="Times New Roman" w:cs="Times New Roman"/>
          <w:lang w:val="el-GR"/>
        </w:rPr>
        <w:t xml:space="preserve">, </w:t>
      </w:r>
      <w:r w:rsidRPr="00683064">
        <w:rPr>
          <w:rFonts w:ascii="Times New Roman" w:hAnsi="Times New Roman" w:cs="Times New Roman"/>
        </w:rPr>
        <w:t>Kotsis</w:t>
      </w:r>
      <w:r w:rsidRPr="00BB25CD">
        <w:rPr>
          <w:rFonts w:ascii="Times New Roman" w:hAnsi="Times New Roman" w:cs="Times New Roman"/>
          <w:lang w:val="el-GR"/>
        </w:rPr>
        <w:t xml:space="preserve"> </w:t>
      </w:r>
      <w:r w:rsidRPr="00683064">
        <w:rPr>
          <w:rFonts w:ascii="Times New Roman" w:hAnsi="Times New Roman" w:cs="Times New Roman"/>
        </w:rPr>
        <w:t>V</w:t>
      </w:r>
      <w:r w:rsidRPr="00BB25CD">
        <w:rPr>
          <w:rFonts w:ascii="Times New Roman" w:hAnsi="Times New Roman" w:cs="Times New Roman"/>
          <w:lang w:val="el-GR"/>
        </w:rPr>
        <w:t xml:space="preserve">, </w:t>
      </w:r>
      <w:r w:rsidRPr="00683064">
        <w:rPr>
          <w:rFonts w:ascii="Times New Roman" w:hAnsi="Times New Roman" w:cs="Times New Roman"/>
        </w:rPr>
        <w:t>Rallidis</w:t>
      </w:r>
      <w:r w:rsidRPr="00BB25CD">
        <w:rPr>
          <w:rFonts w:ascii="Times New Roman" w:hAnsi="Times New Roman" w:cs="Times New Roman"/>
          <w:lang w:val="el-GR"/>
        </w:rPr>
        <w:t xml:space="preserve"> </w:t>
      </w:r>
      <w:r w:rsidRPr="00683064">
        <w:rPr>
          <w:rFonts w:ascii="Times New Roman" w:hAnsi="Times New Roman" w:cs="Times New Roman"/>
        </w:rPr>
        <w:t>L</w:t>
      </w:r>
      <w:r w:rsidRPr="00BB25CD">
        <w:rPr>
          <w:rFonts w:ascii="Times New Roman" w:hAnsi="Times New Roman" w:cs="Times New Roman"/>
          <w:lang w:val="el-GR"/>
        </w:rPr>
        <w:t xml:space="preserve">, </w:t>
      </w:r>
      <w:r w:rsidRPr="00683064">
        <w:rPr>
          <w:rFonts w:ascii="Times New Roman" w:hAnsi="Times New Roman" w:cs="Times New Roman"/>
        </w:rPr>
        <w:t>Garoufi</w:t>
      </w:r>
      <w:r w:rsidRPr="00BB25CD">
        <w:rPr>
          <w:rFonts w:ascii="Times New Roman" w:hAnsi="Times New Roman" w:cs="Times New Roman"/>
          <w:lang w:val="el-GR"/>
        </w:rPr>
        <w:t xml:space="preserve"> </w:t>
      </w:r>
      <w:r w:rsidRPr="00683064">
        <w:rPr>
          <w:rFonts w:ascii="Times New Roman" w:hAnsi="Times New Roman" w:cs="Times New Roman"/>
        </w:rPr>
        <w:t>A</w:t>
      </w:r>
      <w:r w:rsidRPr="00BB25CD">
        <w:rPr>
          <w:rFonts w:ascii="Times New Roman" w:hAnsi="Times New Roman" w:cs="Times New Roman"/>
          <w:lang w:val="el-GR"/>
        </w:rPr>
        <w:t xml:space="preserve">, </w:t>
      </w:r>
      <w:r w:rsidRPr="00683064">
        <w:rPr>
          <w:rFonts w:ascii="Times New Roman" w:hAnsi="Times New Roman" w:cs="Times New Roman"/>
        </w:rPr>
        <w:t>Athyros</w:t>
      </w:r>
      <w:r w:rsidRPr="00BB25CD">
        <w:rPr>
          <w:rFonts w:ascii="Times New Roman" w:hAnsi="Times New Roman" w:cs="Times New Roman"/>
          <w:lang w:val="el-GR"/>
        </w:rPr>
        <w:t xml:space="preserve"> </w:t>
      </w:r>
      <w:r w:rsidRPr="00683064">
        <w:rPr>
          <w:rFonts w:ascii="Times New Roman" w:hAnsi="Times New Roman" w:cs="Times New Roman"/>
        </w:rPr>
        <w:t>V</w:t>
      </w:r>
      <w:r>
        <w:rPr>
          <w:rFonts w:ascii="Times New Roman" w:hAnsi="Times New Roman" w:cs="Times New Roman"/>
        </w:rPr>
        <w:t>G</w:t>
      </w:r>
      <w:r w:rsidRPr="00BB25CD">
        <w:rPr>
          <w:rFonts w:ascii="Times New Roman" w:hAnsi="Times New Roman" w:cs="Times New Roman"/>
          <w:lang w:val="el-GR"/>
        </w:rPr>
        <w:t xml:space="preserve">, </w:t>
      </w:r>
      <w:r w:rsidRPr="00683064">
        <w:rPr>
          <w:rFonts w:ascii="Times New Roman" w:hAnsi="Times New Roman" w:cs="Times New Roman"/>
        </w:rPr>
        <w:t>Skalidis</w:t>
      </w:r>
      <w:r w:rsidRPr="00BB25CD">
        <w:rPr>
          <w:rFonts w:ascii="Times New Roman" w:hAnsi="Times New Roman" w:cs="Times New Roman"/>
          <w:lang w:val="el-GR"/>
        </w:rPr>
        <w:t xml:space="preserve"> </w:t>
      </w:r>
      <w:r w:rsidRPr="00683064">
        <w:rPr>
          <w:rFonts w:ascii="Times New Roman" w:hAnsi="Times New Roman" w:cs="Times New Roman"/>
        </w:rPr>
        <w:t>E</w:t>
      </w:r>
      <w:r w:rsidRPr="00BB25CD">
        <w:rPr>
          <w:rFonts w:ascii="Times New Roman" w:hAnsi="Times New Roman" w:cs="Times New Roman"/>
          <w:lang w:val="el-GR"/>
        </w:rPr>
        <w:t xml:space="preserve">, </w:t>
      </w:r>
      <w:r w:rsidRPr="00683064">
        <w:rPr>
          <w:rFonts w:ascii="Times New Roman" w:hAnsi="Times New Roman" w:cs="Times New Roman"/>
        </w:rPr>
        <w:t>Kolovou</w:t>
      </w:r>
      <w:r w:rsidRPr="00BB25CD">
        <w:rPr>
          <w:rFonts w:ascii="Times New Roman" w:hAnsi="Times New Roman" w:cs="Times New Roman"/>
          <w:lang w:val="el-GR"/>
        </w:rPr>
        <w:t xml:space="preserve"> </w:t>
      </w:r>
      <w:r w:rsidRPr="00683064">
        <w:rPr>
          <w:rFonts w:ascii="Times New Roman" w:hAnsi="Times New Roman" w:cs="Times New Roman"/>
        </w:rPr>
        <w:t>G</w:t>
      </w:r>
      <w:r w:rsidRPr="00BB25CD">
        <w:rPr>
          <w:rFonts w:ascii="Times New Roman" w:hAnsi="Times New Roman" w:cs="Times New Roman"/>
          <w:lang w:val="el-GR"/>
        </w:rPr>
        <w:t xml:space="preserve">, </w:t>
      </w:r>
      <w:r>
        <w:rPr>
          <w:rFonts w:ascii="Times New Roman" w:hAnsi="Times New Roman" w:cs="Times New Roman"/>
        </w:rPr>
        <w:t>Koutagiar</w:t>
      </w:r>
      <w:r w:rsidRPr="00BB25CD">
        <w:rPr>
          <w:rFonts w:ascii="Times New Roman" w:hAnsi="Times New Roman" w:cs="Times New Roman"/>
          <w:lang w:val="el-GR"/>
        </w:rPr>
        <w:t xml:space="preserve"> </w:t>
      </w:r>
      <w:r>
        <w:rPr>
          <w:rFonts w:ascii="Times New Roman" w:hAnsi="Times New Roman" w:cs="Times New Roman"/>
        </w:rPr>
        <w:t>I</w:t>
      </w:r>
      <w:r w:rsidRPr="00BB25CD">
        <w:rPr>
          <w:rFonts w:ascii="Times New Roman" w:hAnsi="Times New Roman" w:cs="Times New Roman"/>
          <w:lang w:val="el-GR"/>
        </w:rPr>
        <w:t xml:space="preserve">, </w:t>
      </w:r>
      <w:r w:rsidRPr="00683064">
        <w:rPr>
          <w:rFonts w:ascii="Times New Roman" w:hAnsi="Times New Roman" w:cs="Times New Roman"/>
        </w:rPr>
        <w:t>Papagianni</w:t>
      </w:r>
      <w:r w:rsidRPr="00BB25CD">
        <w:rPr>
          <w:rFonts w:ascii="Times New Roman" w:hAnsi="Times New Roman" w:cs="Times New Roman"/>
          <w:lang w:val="el-GR"/>
        </w:rPr>
        <w:t xml:space="preserve"> </w:t>
      </w:r>
      <w:r w:rsidRPr="00683064">
        <w:rPr>
          <w:rFonts w:ascii="Times New Roman" w:hAnsi="Times New Roman" w:cs="Times New Roman"/>
        </w:rPr>
        <w:t>M</w:t>
      </w:r>
      <w:r w:rsidRPr="00BB25CD">
        <w:rPr>
          <w:rFonts w:ascii="Times New Roman" w:hAnsi="Times New Roman" w:cs="Times New Roman"/>
          <w:lang w:val="el-GR"/>
        </w:rPr>
        <w:t xml:space="preserve">, </w:t>
      </w:r>
      <w:r w:rsidRPr="00683064">
        <w:rPr>
          <w:rFonts w:ascii="Times New Roman" w:hAnsi="Times New Roman" w:cs="Times New Roman"/>
        </w:rPr>
        <w:t>Antza</w:t>
      </w:r>
      <w:r w:rsidRPr="00BB25CD">
        <w:rPr>
          <w:rFonts w:ascii="Times New Roman" w:hAnsi="Times New Roman" w:cs="Times New Roman"/>
          <w:lang w:val="el-GR"/>
        </w:rPr>
        <w:t xml:space="preserve"> </w:t>
      </w:r>
      <w:r w:rsidRPr="00683064">
        <w:rPr>
          <w:rFonts w:ascii="Times New Roman" w:hAnsi="Times New Roman" w:cs="Times New Roman"/>
        </w:rPr>
        <w:t>C</w:t>
      </w:r>
      <w:r w:rsidRPr="00BB25CD">
        <w:rPr>
          <w:rFonts w:ascii="Times New Roman" w:hAnsi="Times New Roman" w:cs="Times New Roman"/>
          <w:lang w:val="el-GR"/>
        </w:rPr>
        <w:t xml:space="preserve">, </w:t>
      </w:r>
      <w:r w:rsidRPr="00683064">
        <w:rPr>
          <w:rFonts w:ascii="Times New Roman" w:hAnsi="Times New Roman" w:cs="Times New Roman"/>
        </w:rPr>
        <w:lastRenderedPageBreak/>
        <w:t>Katsiki</w:t>
      </w:r>
      <w:r w:rsidRPr="00BB25CD">
        <w:rPr>
          <w:rFonts w:ascii="Times New Roman" w:hAnsi="Times New Roman" w:cs="Times New Roman"/>
          <w:lang w:val="el-GR"/>
        </w:rPr>
        <w:t xml:space="preserve"> </w:t>
      </w:r>
      <w:r w:rsidRPr="00683064">
        <w:rPr>
          <w:rFonts w:ascii="Times New Roman" w:hAnsi="Times New Roman" w:cs="Times New Roman"/>
        </w:rPr>
        <w:t>N</w:t>
      </w:r>
      <w:r w:rsidRPr="00BB25CD">
        <w:rPr>
          <w:rFonts w:ascii="Times New Roman" w:hAnsi="Times New Roman" w:cs="Times New Roman"/>
          <w:lang w:val="el-GR"/>
        </w:rPr>
        <w:t xml:space="preserve">, </w:t>
      </w:r>
      <w:r>
        <w:rPr>
          <w:rFonts w:ascii="Times New Roman" w:hAnsi="Times New Roman" w:cs="Times New Roman"/>
        </w:rPr>
        <w:t>Ganotakis</w:t>
      </w:r>
      <w:r w:rsidRPr="00BB25CD">
        <w:rPr>
          <w:rFonts w:ascii="Times New Roman" w:hAnsi="Times New Roman" w:cs="Times New Roman"/>
          <w:lang w:val="el-GR"/>
        </w:rPr>
        <w:t xml:space="preserve"> </w:t>
      </w:r>
      <w:r>
        <w:rPr>
          <w:rFonts w:ascii="Times New Roman" w:hAnsi="Times New Roman" w:cs="Times New Roman"/>
        </w:rPr>
        <w:t>E</w:t>
      </w:r>
      <w:r w:rsidRPr="00BB25CD">
        <w:rPr>
          <w:rFonts w:ascii="Times New Roman" w:hAnsi="Times New Roman" w:cs="Times New Roman"/>
          <w:lang w:val="el-GR"/>
        </w:rPr>
        <w:t xml:space="preserve">, </w:t>
      </w:r>
      <w:r w:rsidRPr="00683064">
        <w:rPr>
          <w:rFonts w:ascii="Times New Roman" w:hAnsi="Times New Roman" w:cs="Times New Roman"/>
        </w:rPr>
        <w:t>Liberopoulos</w:t>
      </w:r>
      <w:r w:rsidRPr="00BB25CD">
        <w:rPr>
          <w:rFonts w:ascii="Times New Roman" w:hAnsi="Times New Roman" w:cs="Times New Roman"/>
          <w:lang w:val="el-GR"/>
        </w:rPr>
        <w:t xml:space="preserve"> </w:t>
      </w:r>
      <w:r w:rsidRPr="00683064">
        <w:rPr>
          <w:rFonts w:ascii="Times New Roman" w:hAnsi="Times New Roman" w:cs="Times New Roman"/>
        </w:rPr>
        <w:t>EN</w:t>
      </w:r>
      <w:r w:rsidRPr="00BB25CD">
        <w:rPr>
          <w:rFonts w:ascii="Times New Roman" w:hAnsi="Times New Roman" w:cs="Times New Roman"/>
          <w:lang w:val="el-GR"/>
        </w:rPr>
        <w:t>.</w:t>
      </w:r>
      <w:r w:rsidRPr="00BB25CD">
        <w:rPr>
          <w:rFonts w:ascii="Times New Roman" w:hAnsi="Times New Roman" w:cs="Times New Roman"/>
          <w:color w:val="000000"/>
          <w:shd w:val="clear" w:color="auto" w:fill="FFFFFF"/>
          <w:lang w:val="el-GR"/>
        </w:rPr>
        <w:t xml:space="preserve"> </w:t>
      </w:r>
      <w:r w:rsidRPr="00683064">
        <w:rPr>
          <w:rFonts w:ascii="Times New Roman" w:hAnsi="Times New Roman" w:cs="Times New Roman"/>
          <w:color w:val="000000"/>
          <w:shd w:val="clear" w:color="auto" w:fill="FFFFFF"/>
        </w:rPr>
        <w:t xml:space="preserve">Characteristics and management of 1093 </w:t>
      </w:r>
      <w:r w:rsidRPr="00683064">
        <w:rPr>
          <w:rFonts w:ascii="Times New Roman" w:hAnsi="Times New Roman" w:cs="Times New Roman"/>
          <w:shd w:val="clear" w:color="auto" w:fill="FFFFFF"/>
        </w:rPr>
        <w:t xml:space="preserve">patients with clinical diagnosis of familial hypercholesterolemia in Greece: Data from the Hellenic Familial Hypercholesterolemia Registry (HELLAS-FH). </w:t>
      </w:r>
      <w:r w:rsidRPr="00683064">
        <w:rPr>
          <w:rStyle w:val="jrnl"/>
          <w:rFonts w:ascii="Times New Roman" w:hAnsi="Times New Roman" w:cs="Times New Roman"/>
          <w:shd w:val="clear" w:color="auto" w:fill="FFFFFF"/>
        </w:rPr>
        <w:t>Atherosclerosis</w:t>
      </w:r>
      <w:r w:rsidRPr="00683064">
        <w:rPr>
          <w:rFonts w:ascii="Times New Roman" w:hAnsi="Times New Roman" w:cs="Times New Roman"/>
          <w:shd w:val="clear" w:color="auto" w:fill="FFFFFF"/>
        </w:rPr>
        <w:t>. 2018 Oct</w:t>
      </w:r>
      <w:proofErr w:type="gramStart"/>
      <w:r w:rsidRPr="00683064">
        <w:rPr>
          <w:rFonts w:ascii="Times New Roman" w:hAnsi="Times New Roman" w:cs="Times New Roman"/>
          <w:shd w:val="clear" w:color="auto" w:fill="FFFFFF"/>
        </w:rPr>
        <w:t>;277:308</w:t>
      </w:r>
      <w:proofErr w:type="gramEnd"/>
      <w:r w:rsidRPr="00683064">
        <w:rPr>
          <w:rFonts w:ascii="Times New Roman" w:hAnsi="Times New Roman" w:cs="Times New Roman"/>
          <w:shd w:val="clear" w:color="auto" w:fill="FFFFFF"/>
        </w:rPr>
        <w:t>-313.</w:t>
      </w:r>
    </w:p>
    <w:p w:rsidR="00683064" w:rsidRPr="00AC7E62" w:rsidRDefault="00683064" w:rsidP="00683064">
      <w:pPr>
        <w:pStyle w:val="30"/>
        <w:numPr>
          <w:ilvl w:val="0"/>
          <w:numId w:val="16"/>
        </w:numPr>
        <w:rPr>
          <w:rFonts w:ascii="Times New Roman" w:hAnsi="Times New Roman" w:cs="Times New Roman"/>
          <w:bCs/>
        </w:rPr>
      </w:pPr>
      <w:r w:rsidRPr="00683064">
        <w:rPr>
          <w:rFonts w:ascii="Times New Roman" w:hAnsi="Times New Roman" w:cs="Times New Roman"/>
        </w:rPr>
        <w:t xml:space="preserve">Chatzopoulos G, </w:t>
      </w:r>
      <w:r w:rsidRPr="00683064">
        <w:rPr>
          <w:rFonts w:ascii="Times New Roman" w:hAnsi="Times New Roman" w:cs="Times New Roman"/>
          <w:b/>
        </w:rPr>
        <w:t>Tziomalos K</w:t>
      </w:r>
      <w:r w:rsidRPr="00683064">
        <w:rPr>
          <w:rFonts w:ascii="Times New Roman" w:hAnsi="Times New Roman" w:cs="Times New Roman"/>
        </w:rPr>
        <w:t>.</w:t>
      </w:r>
      <w:r w:rsidRPr="00683064">
        <w:rPr>
          <w:rFonts w:ascii="Times New Roman" w:hAnsi="Times New Roman" w:cs="Times New Roman"/>
          <w:shd w:val="clear" w:color="auto" w:fill="FFFFFF"/>
        </w:rPr>
        <w:t xml:space="preserve"> The challenge of gender-specific pharmacotherapy for stroke prevention </w:t>
      </w:r>
      <w:r w:rsidRPr="00AC7E62">
        <w:rPr>
          <w:rFonts w:ascii="Times New Roman" w:hAnsi="Times New Roman" w:cs="Times New Roman"/>
          <w:shd w:val="clear" w:color="auto" w:fill="FFFFFF"/>
        </w:rPr>
        <w:t xml:space="preserve">and treatment. </w:t>
      </w:r>
      <w:r w:rsidR="00AC7E62" w:rsidRPr="00AC7E62">
        <w:rPr>
          <w:rStyle w:val="jrnl"/>
          <w:rFonts w:ascii="Times New Roman" w:hAnsi="Times New Roman" w:cs="Times New Roman"/>
          <w:shd w:val="clear" w:color="auto" w:fill="FFFFFF"/>
        </w:rPr>
        <w:t>Expert Opin Pharmacother</w:t>
      </w:r>
      <w:r w:rsidR="00AC7E62" w:rsidRPr="00AC7E62">
        <w:rPr>
          <w:rFonts w:ascii="Times New Roman" w:hAnsi="Times New Roman" w:cs="Times New Roman"/>
          <w:shd w:val="clear" w:color="auto" w:fill="FFFFFF"/>
        </w:rPr>
        <w:t>. 2018 Dec</w:t>
      </w:r>
      <w:proofErr w:type="gramStart"/>
      <w:r w:rsidR="00AC7E62" w:rsidRPr="00AC7E62">
        <w:rPr>
          <w:rFonts w:ascii="Times New Roman" w:hAnsi="Times New Roman" w:cs="Times New Roman"/>
          <w:shd w:val="clear" w:color="auto" w:fill="FFFFFF"/>
        </w:rPr>
        <w:t>;19</w:t>
      </w:r>
      <w:proofErr w:type="gramEnd"/>
      <w:r w:rsidR="00AC7E62" w:rsidRPr="00AC7E62">
        <w:rPr>
          <w:rFonts w:ascii="Times New Roman" w:hAnsi="Times New Roman" w:cs="Times New Roman"/>
          <w:shd w:val="clear" w:color="auto" w:fill="FFFFFF"/>
        </w:rPr>
        <w:t>(17):1849-1851</w:t>
      </w:r>
      <w:r w:rsidRPr="00AC7E62">
        <w:rPr>
          <w:rFonts w:ascii="Times New Roman" w:hAnsi="Times New Roman" w:cs="Times New Roman"/>
          <w:shd w:val="clear" w:color="auto" w:fill="FFFFFF"/>
        </w:rPr>
        <w:t>.</w:t>
      </w:r>
    </w:p>
    <w:p w:rsidR="004A75F8" w:rsidRPr="004A75F8" w:rsidRDefault="004A75F8" w:rsidP="004A75F8">
      <w:pPr>
        <w:pStyle w:val="30"/>
        <w:numPr>
          <w:ilvl w:val="0"/>
          <w:numId w:val="16"/>
        </w:numPr>
        <w:rPr>
          <w:rFonts w:ascii="Times New Roman" w:hAnsi="Times New Roman" w:cs="Times New Roman"/>
          <w:bCs/>
        </w:rPr>
      </w:pPr>
      <w:r w:rsidRPr="00AC7E62">
        <w:rPr>
          <w:rFonts w:ascii="Times New Roman" w:hAnsi="Times New Roman" w:cs="Times New Roman"/>
        </w:rPr>
        <w:t xml:space="preserve">Papagianni M, </w:t>
      </w:r>
      <w:r w:rsidRPr="00AC7E62">
        <w:rPr>
          <w:rFonts w:ascii="Times New Roman" w:hAnsi="Times New Roman" w:cs="Times New Roman"/>
          <w:b/>
        </w:rPr>
        <w:t>Tziomalos K</w:t>
      </w:r>
      <w:r w:rsidRPr="00AC7E62">
        <w:rPr>
          <w:rFonts w:ascii="Times New Roman" w:hAnsi="Times New Roman" w:cs="Times New Roman"/>
        </w:rPr>
        <w:t>.</w:t>
      </w:r>
      <w:r w:rsidRPr="00AC7E62">
        <w:rPr>
          <w:rFonts w:ascii="Times New Roman" w:hAnsi="Times New Roman" w:cs="Times New Roman"/>
          <w:shd w:val="clear" w:color="auto" w:fill="FFFFFF"/>
        </w:rPr>
        <w:t xml:space="preserve"> Nonalcoholic</w:t>
      </w:r>
      <w:r w:rsidRPr="004A75F8">
        <w:rPr>
          <w:rFonts w:ascii="Times New Roman" w:hAnsi="Times New Roman" w:cs="Times New Roman"/>
          <w:shd w:val="clear" w:color="auto" w:fill="FFFFFF"/>
        </w:rPr>
        <w:t xml:space="preserve"> fatty liver disease in patients with HIV infection. </w:t>
      </w:r>
      <w:r w:rsidRPr="004A75F8">
        <w:rPr>
          <w:rStyle w:val="jrnl"/>
          <w:rFonts w:ascii="Times New Roman" w:hAnsi="Times New Roman" w:cs="Times New Roman"/>
          <w:shd w:val="clear" w:color="auto" w:fill="FFFFFF"/>
        </w:rPr>
        <w:t>AIDS Rev</w:t>
      </w:r>
      <w:r w:rsidRPr="004A75F8">
        <w:rPr>
          <w:rFonts w:ascii="Times New Roman" w:hAnsi="Times New Roman" w:cs="Times New Roman"/>
          <w:shd w:val="clear" w:color="auto" w:fill="FFFFFF"/>
        </w:rPr>
        <w:t>. 2018</w:t>
      </w:r>
      <w:proofErr w:type="gramStart"/>
      <w:r w:rsidRPr="004A75F8">
        <w:rPr>
          <w:rFonts w:ascii="Times New Roman" w:hAnsi="Times New Roman" w:cs="Times New Roman"/>
          <w:shd w:val="clear" w:color="auto" w:fill="FFFFFF"/>
        </w:rPr>
        <w:t>;20</w:t>
      </w:r>
      <w:proofErr w:type="gramEnd"/>
      <w:r w:rsidRPr="004A75F8">
        <w:rPr>
          <w:rFonts w:ascii="Times New Roman" w:hAnsi="Times New Roman" w:cs="Times New Roman"/>
          <w:shd w:val="clear" w:color="auto" w:fill="FFFFFF"/>
        </w:rPr>
        <w:t>(3):171-173.</w:t>
      </w:r>
    </w:p>
    <w:p w:rsidR="00B14AD8" w:rsidRPr="00B14AD8" w:rsidRDefault="00B14AD8" w:rsidP="00B14AD8">
      <w:pPr>
        <w:pStyle w:val="30"/>
        <w:numPr>
          <w:ilvl w:val="0"/>
          <w:numId w:val="16"/>
        </w:numPr>
        <w:rPr>
          <w:rFonts w:ascii="Times New Roman" w:hAnsi="Times New Roman" w:cs="Times New Roman"/>
          <w:bCs/>
        </w:rPr>
      </w:pPr>
      <w:r w:rsidRPr="00B14AD8">
        <w:rPr>
          <w:rFonts w:ascii="Times New Roman" w:hAnsi="Times New Roman" w:cs="Times New Roman"/>
        </w:rPr>
        <w:t xml:space="preserve">Valanikas E, Dinas K, </w:t>
      </w:r>
      <w:r w:rsidRPr="00B14AD8">
        <w:rPr>
          <w:rFonts w:ascii="Times New Roman" w:hAnsi="Times New Roman" w:cs="Times New Roman"/>
          <w:b/>
        </w:rPr>
        <w:t>Tziomalos K</w:t>
      </w:r>
      <w:r w:rsidRPr="00B14AD8">
        <w:rPr>
          <w:rFonts w:ascii="Times New Roman" w:hAnsi="Times New Roman" w:cs="Times New Roman"/>
        </w:rPr>
        <w:t>.</w:t>
      </w:r>
      <w:r w:rsidRPr="00B14AD8">
        <w:rPr>
          <w:rFonts w:ascii="Times New Roman" w:hAnsi="Times New Roman" w:cs="Times New Roman"/>
          <w:shd w:val="clear" w:color="auto" w:fill="FFFFFF"/>
        </w:rPr>
        <w:t xml:space="preserve"> Cancer prevention in patients with human immunodeficiency virus infection. </w:t>
      </w:r>
      <w:r w:rsidRPr="00B14AD8">
        <w:rPr>
          <w:rStyle w:val="jrnl"/>
          <w:rFonts w:ascii="Times New Roman" w:hAnsi="Times New Roman" w:cs="Times New Roman"/>
          <w:shd w:val="clear" w:color="auto" w:fill="FFFFFF"/>
        </w:rPr>
        <w:t>World J Clin Oncol</w:t>
      </w:r>
      <w:r w:rsidRPr="00B14AD8">
        <w:rPr>
          <w:rFonts w:ascii="Times New Roman" w:hAnsi="Times New Roman" w:cs="Times New Roman"/>
          <w:shd w:val="clear" w:color="auto" w:fill="FFFFFF"/>
        </w:rPr>
        <w:t>. 2018 Sep 14</w:t>
      </w:r>
      <w:proofErr w:type="gramStart"/>
      <w:r w:rsidRPr="00B14AD8">
        <w:rPr>
          <w:rFonts w:ascii="Times New Roman" w:hAnsi="Times New Roman" w:cs="Times New Roman"/>
          <w:shd w:val="clear" w:color="auto" w:fill="FFFFFF"/>
        </w:rPr>
        <w:t>;9</w:t>
      </w:r>
      <w:proofErr w:type="gramEnd"/>
      <w:r w:rsidRPr="00B14AD8">
        <w:rPr>
          <w:rFonts w:ascii="Times New Roman" w:hAnsi="Times New Roman" w:cs="Times New Roman"/>
          <w:shd w:val="clear" w:color="auto" w:fill="FFFFFF"/>
        </w:rPr>
        <w:t>(5):71-73.</w:t>
      </w:r>
    </w:p>
    <w:p w:rsidR="00F87877" w:rsidRPr="00B14AD8" w:rsidRDefault="00F87877" w:rsidP="00F87877">
      <w:pPr>
        <w:pStyle w:val="30"/>
        <w:numPr>
          <w:ilvl w:val="0"/>
          <w:numId w:val="16"/>
        </w:numPr>
        <w:rPr>
          <w:rFonts w:ascii="Times New Roman" w:hAnsi="Times New Roman" w:cs="Times New Roman"/>
          <w:bCs/>
        </w:rPr>
      </w:pPr>
      <w:r w:rsidRPr="00A87716">
        <w:rPr>
          <w:rFonts w:ascii="Times New Roman" w:hAnsi="Times New Roman" w:cs="Times New Roman"/>
        </w:rPr>
        <w:t>Stournaras</w:t>
      </w:r>
      <w:r>
        <w:rPr>
          <w:rFonts w:ascii="Times New Roman" w:hAnsi="Times New Roman" w:cs="Times New Roman"/>
        </w:rPr>
        <w:t xml:space="preserve"> E</w:t>
      </w:r>
      <w:r w:rsidRPr="004914B4">
        <w:rPr>
          <w:rFonts w:ascii="Times New Roman" w:hAnsi="Times New Roman" w:cs="Times New Roman"/>
        </w:rPr>
        <w:t>, Neokosmidis</w:t>
      </w:r>
      <w:r>
        <w:rPr>
          <w:rFonts w:ascii="Times New Roman" w:hAnsi="Times New Roman" w:cs="Times New Roman"/>
        </w:rPr>
        <w:t xml:space="preserve"> G</w:t>
      </w:r>
      <w:r w:rsidRPr="004914B4">
        <w:rPr>
          <w:rFonts w:ascii="Times New Roman" w:hAnsi="Times New Roman" w:cs="Times New Roman"/>
        </w:rPr>
        <w:t>, Stogiannou</w:t>
      </w:r>
      <w:r>
        <w:rPr>
          <w:rFonts w:ascii="Times New Roman" w:hAnsi="Times New Roman" w:cs="Times New Roman"/>
        </w:rPr>
        <w:t xml:space="preserve"> D</w:t>
      </w:r>
      <w:r w:rsidRPr="004914B4">
        <w:rPr>
          <w:rFonts w:ascii="Times New Roman" w:hAnsi="Times New Roman" w:cs="Times New Roman"/>
        </w:rPr>
        <w:t>, Protopapas</w:t>
      </w:r>
      <w:r>
        <w:rPr>
          <w:rFonts w:ascii="Times New Roman" w:hAnsi="Times New Roman" w:cs="Times New Roman"/>
        </w:rPr>
        <w:t xml:space="preserve"> A, </w:t>
      </w:r>
      <w:r w:rsidRPr="007168FB">
        <w:rPr>
          <w:rFonts w:ascii="Times New Roman" w:hAnsi="Times New Roman" w:cs="Times New Roman"/>
          <w:b/>
        </w:rPr>
        <w:t>Tziomalos K</w:t>
      </w:r>
      <w:r>
        <w:rPr>
          <w:rFonts w:ascii="Times New Roman" w:hAnsi="Times New Roman" w:cs="Times New Roman"/>
        </w:rPr>
        <w:t>.</w:t>
      </w:r>
      <w:r w:rsidRPr="007168FB">
        <w:rPr>
          <w:rFonts w:ascii="Times New Roman" w:hAnsi="Times New Roman" w:cs="Times New Roman"/>
          <w:shd w:val="clear" w:color="auto" w:fill="FFFFFF"/>
        </w:rPr>
        <w:t xml:space="preserve"> Effects </w:t>
      </w:r>
      <w:r w:rsidRPr="00B14AD8">
        <w:rPr>
          <w:rFonts w:ascii="Times New Roman" w:hAnsi="Times New Roman" w:cs="Times New Roman"/>
          <w:shd w:val="clear" w:color="auto" w:fill="FFFFFF"/>
        </w:rPr>
        <w:t>of antiviral treatment on the risk of hepatocellular cancer in patients with chronic viral hepatitis.</w:t>
      </w:r>
      <w:r w:rsidRPr="00B14AD8">
        <w:rPr>
          <w:rFonts w:ascii="Times New Roman" w:hAnsi="Times New Roman" w:cs="Times New Roman"/>
        </w:rPr>
        <w:t xml:space="preserve"> </w:t>
      </w:r>
      <w:r w:rsidR="00B14AD8" w:rsidRPr="00B14AD8">
        <w:rPr>
          <w:rStyle w:val="jrnl"/>
          <w:rFonts w:ascii="Times New Roman" w:hAnsi="Times New Roman" w:cs="Times New Roman"/>
          <w:shd w:val="clear" w:color="auto" w:fill="FFFFFF"/>
        </w:rPr>
        <w:t>Eur J Gastroenterol Hepatol</w:t>
      </w:r>
      <w:r w:rsidR="00B14AD8" w:rsidRPr="00B14AD8">
        <w:rPr>
          <w:rFonts w:ascii="Times New Roman" w:hAnsi="Times New Roman" w:cs="Times New Roman"/>
          <w:shd w:val="clear" w:color="auto" w:fill="FFFFFF"/>
        </w:rPr>
        <w:t>. 2018 Nov</w:t>
      </w:r>
      <w:proofErr w:type="gramStart"/>
      <w:r w:rsidR="00B14AD8" w:rsidRPr="00B14AD8">
        <w:rPr>
          <w:rFonts w:ascii="Times New Roman" w:hAnsi="Times New Roman" w:cs="Times New Roman"/>
          <w:shd w:val="clear" w:color="auto" w:fill="FFFFFF"/>
        </w:rPr>
        <w:t>;30</w:t>
      </w:r>
      <w:proofErr w:type="gramEnd"/>
      <w:r w:rsidR="00B14AD8" w:rsidRPr="00B14AD8">
        <w:rPr>
          <w:rFonts w:ascii="Times New Roman" w:hAnsi="Times New Roman" w:cs="Times New Roman"/>
          <w:shd w:val="clear" w:color="auto" w:fill="FFFFFF"/>
        </w:rPr>
        <w:t>(11):1277-1282</w:t>
      </w:r>
      <w:r w:rsidRPr="00B14AD8">
        <w:rPr>
          <w:rFonts w:ascii="Times New Roman" w:hAnsi="Times New Roman" w:cs="Times New Roman"/>
        </w:rPr>
        <w:t>.</w:t>
      </w:r>
    </w:p>
    <w:p w:rsidR="001A6C81" w:rsidRPr="00C062D9" w:rsidRDefault="001A6C81" w:rsidP="00F06AED">
      <w:pPr>
        <w:pStyle w:val="30"/>
        <w:numPr>
          <w:ilvl w:val="0"/>
          <w:numId w:val="16"/>
        </w:numPr>
        <w:rPr>
          <w:rFonts w:ascii="Times New Roman" w:hAnsi="Times New Roman" w:cs="Times New Roman"/>
          <w:bCs/>
        </w:rPr>
      </w:pPr>
      <w:r w:rsidRPr="00B14AD8">
        <w:rPr>
          <w:rFonts w:ascii="Times New Roman" w:eastAsia="TimesNewRoman" w:hAnsi="Times New Roman" w:cs="Times New Roman"/>
        </w:rPr>
        <w:t>Mantsiou</w:t>
      </w:r>
      <w:r w:rsidRPr="00C062D9">
        <w:rPr>
          <w:rFonts w:ascii="Times New Roman" w:eastAsia="TimesNewRoman" w:hAnsi="Times New Roman" w:cs="Times New Roman"/>
        </w:rPr>
        <w:t xml:space="preserve"> C, </w:t>
      </w:r>
      <w:r w:rsidRPr="00C062D9">
        <w:rPr>
          <w:rFonts w:ascii="Times New Roman" w:eastAsia="TimesNewRoman" w:hAnsi="Times New Roman" w:cs="Times New Roman"/>
          <w:b/>
        </w:rPr>
        <w:t>Tziomalos</w:t>
      </w:r>
      <w:r w:rsidRPr="00C062D9">
        <w:rPr>
          <w:rFonts w:ascii="Times New Roman" w:hAnsi="Times New Roman" w:cs="Times New Roman"/>
          <w:b/>
          <w:shd w:val="clear" w:color="auto" w:fill="FFFFFF"/>
        </w:rPr>
        <w:t xml:space="preserve"> K</w:t>
      </w:r>
      <w:r w:rsidRPr="00C062D9">
        <w:rPr>
          <w:rFonts w:ascii="Times New Roman" w:hAnsi="Times New Roman" w:cs="Times New Roman"/>
          <w:shd w:val="clear" w:color="auto" w:fill="FFFFFF"/>
        </w:rPr>
        <w:t xml:space="preserve">. Strategies to achieve low-density lipoprotein cholesterol targets in high-risk patients. </w:t>
      </w:r>
      <w:r w:rsidR="00C062D9" w:rsidRPr="00C062D9">
        <w:rPr>
          <w:rStyle w:val="jrnl"/>
          <w:rFonts w:ascii="Times New Roman" w:hAnsi="Times New Roman" w:cs="Times New Roman"/>
          <w:color w:val="000000"/>
          <w:shd w:val="clear" w:color="auto" w:fill="FFFFFF"/>
        </w:rPr>
        <w:t>Curr Med Res Opin</w:t>
      </w:r>
      <w:r w:rsidR="00C062D9" w:rsidRPr="00C062D9">
        <w:rPr>
          <w:rFonts w:ascii="Times New Roman" w:hAnsi="Times New Roman" w:cs="Times New Roman"/>
          <w:color w:val="000000"/>
          <w:shd w:val="clear" w:color="auto" w:fill="FFFFFF"/>
        </w:rPr>
        <w:t>. 2018 Oct</w:t>
      </w:r>
      <w:proofErr w:type="gramStart"/>
      <w:r w:rsidR="00C062D9" w:rsidRPr="00C062D9">
        <w:rPr>
          <w:rFonts w:ascii="Times New Roman" w:hAnsi="Times New Roman" w:cs="Times New Roman"/>
          <w:color w:val="000000"/>
          <w:shd w:val="clear" w:color="auto" w:fill="FFFFFF"/>
        </w:rPr>
        <w:t>;34</w:t>
      </w:r>
      <w:proofErr w:type="gramEnd"/>
      <w:r w:rsidR="00C062D9" w:rsidRPr="00C062D9">
        <w:rPr>
          <w:rFonts w:ascii="Times New Roman" w:hAnsi="Times New Roman" w:cs="Times New Roman"/>
          <w:color w:val="000000"/>
          <w:shd w:val="clear" w:color="auto" w:fill="FFFFFF"/>
        </w:rPr>
        <w:t>(10):1713-1715</w:t>
      </w:r>
      <w:r w:rsidRPr="00C062D9">
        <w:rPr>
          <w:rFonts w:ascii="Times New Roman" w:hAnsi="Times New Roman" w:cs="Times New Roman"/>
          <w:shd w:val="clear" w:color="auto" w:fill="FFFFFF"/>
        </w:rPr>
        <w:t>.</w:t>
      </w:r>
    </w:p>
    <w:p w:rsidR="00F06AED" w:rsidRPr="00F06AED" w:rsidRDefault="00F06AED" w:rsidP="00F06AED">
      <w:pPr>
        <w:pStyle w:val="30"/>
        <w:numPr>
          <w:ilvl w:val="0"/>
          <w:numId w:val="16"/>
        </w:numPr>
        <w:rPr>
          <w:rFonts w:ascii="Times New Roman" w:hAnsi="Times New Roman" w:cs="Times New Roman"/>
          <w:bCs/>
        </w:rPr>
      </w:pPr>
      <w:r w:rsidRPr="00C062D9">
        <w:rPr>
          <w:rFonts w:ascii="Times New Roman" w:hAnsi="Times New Roman" w:cs="Times New Roman"/>
        </w:rPr>
        <w:t>Alkagiet</w:t>
      </w:r>
      <w:r w:rsidRPr="00F06AED">
        <w:rPr>
          <w:rFonts w:ascii="Times New Roman" w:hAnsi="Times New Roman" w:cs="Times New Roman"/>
        </w:rPr>
        <w:t xml:space="preserve"> S, Papagiannis A, </w:t>
      </w:r>
      <w:r w:rsidRPr="00F06AED">
        <w:rPr>
          <w:rFonts w:ascii="Times New Roman" w:hAnsi="Times New Roman" w:cs="Times New Roman"/>
          <w:b/>
        </w:rPr>
        <w:t>Tziomalos K</w:t>
      </w:r>
      <w:r w:rsidRPr="00F06AED">
        <w:rPr>
          <w:rFonts w:ascii="Times New Roman" w:hAnsi="Times New Roman" w:cs="Times New Roman"/>
        </w:rPr>
        <w:t xml:space="preserve">. </w:t>
      </w:r>
      <w:r w:rsidRPr="00F06AED">
        <w:rPr>
          <w:rFonts w:ascii="Times New Roman" w:hAnsi="Times New Roman" w:cs="Times New Roman"/>
          <w:shd w:val="clear" w:color="auto" w:fill="FFFFFF"/>
        </w:rPr>
        <w:t>Associations between nonalcoholic fatty liver disease and ischemic stroke.</w:t>
      </w:r>
      <w:r w:rsidRPr="00F06AED">
        <w:rPr>
          <w:rFonts w:ascii="Times New Roman" w:hAnsi="Times New Roman" w:cs="Times New Roman"/>
        </w:rPr>
        <w:t xml:space="preserve"> </w:t>
      </w:r>
      <w:r w:rsidRPr="00F06AED">
        <w:rPr>
          <w:rStyle w:val="jrnl"/>
          <w:rFonts w:ascii="Times New Roman" w:hAnsi="Times New Roman" w:cs="Times New Roman"/>
          <w:shd w:val="clear" w:color="auto" w:fill="FFFFFF"/>
        </w:rPr>
        <w:t>World J Hepatol</w:t>
      </w:r>
      <w:r w:rsidRPr="00F06AED">
        <w:rPr>
          <w:rFonts w:ascii="Times New Roman" w:hAnsi="Times New Roman" w:cs="Times New Roman"/>
          <w:shd w:val="clear" w:color="auto" w:fill="FFFFFF"/>
        </w:rPr>
        <w:t>. 2018 Jul 27</w:t>
      </w:r>
      <w:proofErr w:type="gramStart"/>
      <w:r w:rsidRPr="00F06AED">
        <w:rPr>
          <w:rFonts w:ascii="Times New Roman" w:hAnsi="Times New Roman" w:cs="Times New Roman"/>
          <w:shd w:val="clear" w:color="auto" w:fill="FFFFFF"/>
        </w:rPr>
        <w:t>;10</w:t>
      </w:r>
      <w:proofErr w:type="gramEnd"/>
      <w:r w:rsidRPr="00F06AED">
        <w:rPr>
          <w:rFonts w:ascii="Times New Roman" w:hAnsi="Times New Roman" w:cs="Times New Roman"/>
          <w:shd w:val="clear" w:color="auto" w:fill="FFFFFF"/>
        </w:rPr>
        <w:t>(7):474-478</w:t>
      </w:r>
      <w:r w:rsidRPr="00F06AED">
        <w:rPr>
          <w:rFonts w:ascii="Times New Roman" w:hAnsi="Times New Roman" w:cs="Times New Roman"/>
          <w:iCs/>
        </w:rPr>
        <w:t>.</w:t>
      </w:r>
    </w:p>
    <w:p w:rsidR="00253C86" w:rsidRPr="00253C86" w:rsidRDefault="00253C86" w:rsidP="003428B5">
      <w:pPr>
        <w:pStyle w:val="30"/>
        <w:numPr>
          <w:ilvl w:val="0"/>
          <w:numId w:val="16"/>
        </w:numPr>
        <w:rPr>
          <w:rFonts w:ascii="Times New Roman" w:hAnsi="Times New Roman" w:cs="Times New Roman"/>
          <w:bCs/>
        </w:rPr>
      </w:pPr>
      <w:r w:rsidRPr="003D4972">
        <w:rPr>
          <w:rFonts w:ascii="Times New Roman" w:hAnsi="Times New Roman" w:cs="Times New Roman"/>
          <w:color w:val="000000"/>
          <w:shd w:val="clear" w:color="auto" w:fill="FFFFFF"/>
        </w:rPr>
        <w:t xml:space="preserve">Papagianni M, </w:t>
      </w:r>
      <w:r w:rsidRPr="003D4972">
        <w:rPr>
          <w:rFonts w:ascii="Times New Roman" w:hAnsi="Times New Roman" w:cs="Times New Roman"/>
          <w:b/>
          <w:color w:val="000000"/>
          <w:shd w:val="clear" w:color="auto" w:fill="FFFFFF"/>
        </w:rPr>
        <w:t>Tziomalos K</w:t>
      </w:r>
      <w:r w:rsidRPr="003D4972">
        <w:rPr>
          <w:rFonts w:ascii="Times New Roman" w:hAnsi="Times New Roman" w:cs="Times New Roman"/>
          <w:color w:val="000000"/>
          <w:shd w:val="clear" w:color="auto" w:fill="FFFFFF"/>
        </w:rPr>
        <w:t>. Obesity in patients with HIV infection: epidemiolo</w:t>
      </w:r>
      <w:r w:rsidRPr="007438D0">
        <w:rPr>
          <w:rFonts w:ascii="Times New Roman" w:hAnsi="Times New Roman" w:cs="Times New Roman"/>
          <w:color w:val="000000"/>
          <w:shd w:val="clear" w:color="auto" w:fill="FFFFFF"/>
        </w:rPr>
        <w:t xml:space="preserve">gy, consequences and </w:t>
      </w:r>
      <w:r w:rsidRPr="00253C86">
        <w:rPr>
          <w:rFonts w:ascii="Times New Roman" w:hAnsi="Times New Roman" w:cs="Times New Roman"/>
          <w:shd w:val="clear" w:color="auto" w:fill="FFFFFF"/>
        </w:rPr>
        <w:t xml:space="preserve">treatment options. </w:t>
      </w:r>
      <w:r w:rsidRPr="00253C86">
        <w:rPr>
          <w:rStyle w:val="jrnl"/>
          <w:rFonts w:ascii="Times New Roman" w:hAnsi="Times New Roman" w:cs="Times New Roman"/>
          <w:shd w:val="clear" w:color="auto" w:fill="FFFFFF"/>
        </w:rPr>
        <w:t>Expert Rev Endocrinol Metab</w:t>
      </w:r>
      <w:r w:rsidRPr="00253C86">
        <w:rPr>
          <w:rFonts w:ascii="Times New Roman" w:hAnsi="Times New Roman" w:cs="Times New Roman"/>
          <w:shd w:val="clear" w:color="auto" w:fill="FFFFFF"/>
        </w:rPr>
        <w:t>. 2016 Sep</w:t>
      </w:r>
      <w:proofErr w:type="gramStart"/>
      <w:r w:rsidRPr="00253C86">
        <w:rPr>
          <w:rFonts w:ascii="Times New Roman" w:hAnsi="Times New Roman" w:cs="Times New Roman"/>
          <w:shd w:val="clear" w:color="auto" w:fill="FFFFFF"/>
        </w:rPr>
        <w:t>;11</w:t>
      </w:r>
      <w:proofErr w:type="gramEnd"/>
      <w:r w:rsidRPr="00253C86">
        <w:rPr>
          <w:rFonts w:ascii="Times New Roman" w:hAnsi="Times New Roman" w:cs="Times New Roman"/>
          <w:shd w:val="clear" w:color="auto" w:fill="FFFFFF"/>
        </w:rPr>
        <w:t>(5):395-402.</w:t>
      </w:r>
    </w:p>
    <w:p w:rsidR="00062F50" w:rsidRPr="00062F50" w:rsidRDefault="00062F50" w:rsidP="003428B5">
      <w:pPr>
        <w:pStyle w:val="30"/>
        <w:numPr>
          <w:ilvl w:val="0"/>
          <w:numId w:val="16"/>
        </w:numPr>
        <w:rPr>
          <w:rFonts w:ascii="Times New Roman" w:hAnsi="Times New Roman" w:cs="Times New Roman"/>
          <w:bCs/>
        </w:rPr>
      </w:pPr>
      <w:r w:rsidRPr="00062F50">
        <w:rPr>
          <w:rFonts w:ascii="Times New Roman" w:hAnsi="Times New Roman" w:cs="Times New Roman"/>
          <w:color w:val="000000"/>
          <w:shd w:val="clear" w:color="auto" w:fill="FFFFFF"/>
        </w:rPr>
        <w:t xml:space="preserve">Papagianni M, </w:t>
      </w:r>
      <w:r w:rsidRPr="00062F50">
        <w:rPr>
          <w:rFonts w:ascii="Times New Roman" w:hAnsi="Times New Roman" w:cs="Times New Roman"/>
          <w:b/>
          <w:color w:val="000000"/>
          <w:shd w:val="clear" w:color="auto" w:fill="FFFFFF"/>
        </w:rPr>
        <w:t>Tziomalos K</w:t>
      </w:r>
      <w:r w:rsidRPr="00062F50">
        <w:rPr>
          <w:rFonts w:ascii="Times New Roman" w:hAnsi="Times New Roman" w:cs="Times New Roman"/>
          <w:color w:val="000000"/>
          <w:shd w:val="clear" w:color="auto" w:fill="FFFFFF"/>
        </w:rPr>
        <w:t xml:space="preserve">. Effects of obesity on the outcome of pneumonia. </w:t>
      </w:r>
      <w:r w:rsidRPr="00062F50">
        <w:rPr>
          <w:rStyle w:val="jrnl"/>
          <w:rFonts w:ascii="Times New Roman" w:hAnsi="Times New Roman" w:cs="Times New Roman"/>
          <w:color w:val="000000"/>
          <w:shd w:val="clear" w:color="auto" w:fill="FFFFFF"/>
        </w:rPr>
        <w:t>Expert Rev Endocrinol Metab</w:t>
      </w:r>
      <w:r w:rsidRPr="00062F50">
        <w:rPr>
          <w:rFonts w:ascii="Times New Roman" w:hAnsi="Times New Roman" w:cs="Times New Roman"/>
          <w:color w:val="000000"/>
          <w:shd w:val="clear" w:color="auto" w:fill="FFFFFF"/>
        </w:rPr>
        <w:t>. 2017 Sep</w:t>
      </w:r>
      <w:proofErr w:type="gramStart"/>
      <w:r w:rsidRPr="00062F50">
        <w:rPr>
          <w:rFonts w:ascii="Times New Roman" w:hAnsi="Times New Roman" w:cs="Times New Roman"/>
          <w:color w:val="000000"/>
          <w:shd w:val="clear" w:color="auto" w:fill="FFFFFF"/>
        </w:rPr>
        <w:t>;12</w:t>
      </w:r>
      <w:proofErr w:type="gramEnd"/>
      <w:r w:rsidRPr="00062F50">
        <w:rPr>
          <w:rFonts w:ascii="Times New Roman" w:hAnsi="Times New Roman" w:cs="Times New Roman"/>
          <w:color w:val="000000"/>
          <w:shd w:val="clear" w:color="auto" w:fill="FFFFFF"/>
        </w:rPr>
        <w:t>(5):315-320.</w:t>
      </w:r>
    </w:p>
    <w:p w:rsidR="003428B5" w:rsidRPr="00E70B01" w:rsidRDefault="003428B5" w:rsidP="003428B5">
      <w:pPr>
        <w:pStyle w:val="30"/>
        <w:numPr>
          <w:ilvl w:val="0"/>
          <w:numId w:val="16"/>
        </w:numPr>
        <w:rPr>
          <w:rFonts w:ascii="Times New Roman" w:hAnsi="Times New Roman" w:cs="Times New Roman"/>
          <w:bCs/>
        </w:rPr>
      </w:pPr>
      <w:r>
        <w:rPr>
          <w:rFonts w:ascii="Times New Roman" w:hAnsi="Times New Roman" w:cs="Times New Roman"/>
          <w:bCs/>
        </w:rPr>
        <w:t xml:space="preserve">Charalampidou S, Simitsopoulou M, Skoura L, </w:t>
      </w:r>
      <w:r w:rsidRPr="003428B5">
        <w:rPr>
          <w:rFonts w:ascii="Times New Roman" w:hAnsi="Times New Roman" w:cs="Times New Roman"/>
          <w:b/>
          <w:bCs/>
        </w:rPr>
        <w:t>Tziomalos K</w:t>
      </w:r>
      <w:r>
        <w:rPr>
          <w:rFonts w:ascii="Times New Roman" w:hAnsi="Times New Roman" w:cs="Times New Roman"/>
          <w:bCs/>
        </w:rPr>
        <w:t xml:space="preserve">, Koulourida V, Goulis </w:t>
      </w:r>
      <w:r w:rsidRPr="00E70B01">
        <w:rPr>
          <w:rFonts w:ascii="Times New Roman" w:hAnsi="Times New Roman" w:cs="Times New Roman"/>
          <w:bCs/>
        </w:rPr>
        <w:t xml:space="preserve">DG. Soluble receptor for advanced glycation end products in male infertility. </w:t>
      </w:r>
      <w:r w:rsidR="00E70B01" w:rsidRPr="00E70B01">
        <w:rPr>
          <w:rStyle w:val="jrnl"/>
          <w:rFonts w:ascii="Times New Roman" w:hAnsi="Times New Roman" w:cs="Times New Roman"/>
          <w:shd w:val="clear" w:color="auto" w:fill="FFFFFF"/>
        </w:rPr>
        <w:t>Hippokratia</w:t>
      </w:r>
      <w:r w:rsidR="00E70B01" w:rsidRPr="00E70B01">
        <w:rPr>
          <w:rFonts w:ascii="Times New Roman" w:hAnsi="Times New Roman" w:cs="Times New Roman"/>
          <w:shd w:val="clear" w:color="auto" w:fill="FFFFFF"/>
        </w:rPr>
        <w:t>. 2017 Jan-Mar</w:t>
      </w:r>
      <w:proofErr w:type="gramStart"/>
      <w:r w:rsidR="00E70B01" w:rsidRPr="00E70B01">
        <w:rPr>
          <w:rFonts w:ascii="Times New Roman" w:hAnsi="Times New Roman" w:cs="Times New Roman"/>
          <w:shd w:val="clear" w:color="auto" w:fill="FFFFFF"/>
        </w:rPr>
        <w:t>;21</w:t>
      </w:r>
      <w:proofErr w:type="gramEnd"/>
      <w:r w:rsidR="00E70B01" w:rsidRPr="00E70B01">
        <w:rPr>
          <w:rFonts w:ascii="Times New Roman" w:hAnsi="Times New Roman" w:cs="Times New Roman"/>
          <w:shd w:val="clear" w:color="auto" w:fill="FFFFFF"/>
        </w:rPr>
        <w:t>(1):19-24</w:t>
      </w:r>
      <w:r w:rsidRPr="00E70B01">
        <w:rPr>
          <w:rFonts w:ascii="Times New Roman" w:hAnsi="Times New Roman" w:cs="Times New Roman"/>
          <w:bCs/>
        </w:rPr>
        <w:t>.</w:t>
      </w:r>
    </w:p>
    <w:p w:rsidR="003428B5" w:rsidRPr="00C64E73" w:rsidRDefault="003428B5" w:rsidP="003428B5">
      <w:pPr>
        <w:pStyle w:val="30"/>
        <w:numPr>
          <w:ilvl w:val="0"/>
          <w:numId w:val="16"/>
        </w:numPr>
        <w:rPr>
          <w:rFonts w:ascii="Times New Roman" w:hAnsi="Times New Roman" w:cs="Times New Roman"/>
          <w:bCs/>
        </w:rPr>
      </w:pPr>
      <w:r w:rsidRPr="006132A1">
        <w:rPr>
          <w:rFonts w:ascii="Times New Roman" w:hAnsi="Times New Roman" w:cs="Times New Roman"/>
        </w:rPr>
        <w:t>Papagianni</w:t>
      </w:r>
      <w:r w:rsidRPr="00A95E81">
        <w:rPr>
          <w:rFonts w:ascii="Times New Roman" w:hAnsi="Times New Roman" w:cs="Times New Roman"/>
        </w:rPr>
        <w:t xml:space="preserve"> M, </w:t>
      </w:r>
      <w:r w:rsidRPr="00A95E81">
        <w:rPr>
          <w:rStyle w:val="ac"/>
          <w:rFonts w:ascii="Times New Roman" w:hAnsi="Times New Roman" w:cs="Times New Roman"/>
          <w:iCs/>
        </w:rPr>
        <w:t>Metallidis S</w:t>
      </w:r>
      <w:r w:rsidRPr="00A95E81">
        <w:rPr>
          <w:rFonts w:ascii="Times New Roman" w:hAnsi="Times New Roman" w:cs="Times New Roman"/>
        </w:rPr>
        <w:t xml:space="preserve">, </w:t>
      </w:r>
      <w:r w:rsidRPr="00A95E81">
        <w:rPr>
          <w:rFonts w:ascii="Times New Roman" w:hAnsi="Times New Roman" w:cs="Times New Roman"/>
          <w:b/>
        </w:rPr>
        <w:t>Tziomalos K</w:t>
      </w:r>
      <w:r w:rsidRPr="00A95E81">
        <w:rPr>
          <w:rFonts w:ascii="Times New Roman" w:hAnsi="Times New Roman" w:cs="Times New Roman"/>
          <w:shd w:val="clear" w:color="auto" w:fill="FFFFFF"/>
        </w:rPr>
        <w:t>. Novel insights in the management of dyslipidemia</w:t>
      </w:r>
      <w:r w:rsidRPr="001F23C9">
        <w:rPr>
          <w:rFonts w:ascii="Times New Roman" w:hAnsi="Times New Roman" w:cs="Times New Roman"/>
          <w:shd w:val="clear" w:color="auto" w:fill="FFFFFF"/>
        </w:rPr>
        <w:t xml:space="preserve"> in patients with HIV infection. Current Pharmacology </w:t>
      </w:r>
      <w:r w:rsidRPr="00C64E73">
        <w:rPr>
          <w:rFonts w:ascii="Times New Roman" w:hAnsi="Times New Roman" w:cs="Times New Roman"/>
          <w:shd w:val="clear" w:color="auto" w:fill="FFFFFF"/>
        </w:rPr>
        <w:t>Reports</w:t>
      </w:r>
      <w:r>
        <w:rPr>
          <w:rFonts w:ascii="Times New Roman" w:hAnsi="Times New Roman" w:cs="Times New Roman"/>
          <w:shd w:val="clear" w:color="auto" w:fill="FFFFFF"/>
        </w:rPr>
        <w:t xml:space="preserve"> 2018</w:t>
      </w:r>
      <w:proofErr w:type="gramStart"/>
      <w:r>
        <w:rPr>
          <w:rFonts w:ascii="Times New Roman" w:hAnsi="Times New Roman" w:cs="Times New Roman"/>
          <w:shd w:val="clear" w:color="auto" w:fill="FFFFFF"/>
        </w:rPr>
        <w:t>;4:112</w:t>
      </w:r>
      <w:proofErr w:type="gramEnd"/>
      <w:r>
        <w:rPr>
          <w:rFonts w:ascii="Times New Roman" w:hAnsi="Times New Roman" w:cs="Times New Roman"/>
          <w:shd w:val="clear" w:color="auto" w:fill="FFFFFF"/>
        </w:rPr>
        <w:t>-119</w:t>
      </w:r>
      <w:r w:rsidRPr="00C64E73">
        <w:rPr>
          <w:rFonts w:ascii="Times New Roman" w:hAnsi="Times New Roman" w:cs="Times New Roman"/>
          <w:shd w:val="clear" w:color="auto" w:fill="FFFFFF"/>
        </w:rPr>
        <w:t>.</w:t>
      </w:r>
    </w:p>
    <w:p w:rsidR="00A31DD9" w:rsidRPr="009C7C6F" w:rsidRDefault="00A31DD9" w:rsidP="00A31DD9">
      <w:pPr>
        <w:pStyle w:val="30"/>
        <w:numPr>
          <w:ilvl w:val="0"/>
          <w:numId w:val="16"/>
        </w:numPr>
        <w:rPr>
          <w:rFonts w:ascii="Times New Roman" w:hAnsi="Times New Roman" w:cs="Times New Roman"/>
          <w:bCs/>
        </w:rPr>
      </w:pPr>
      <w:r w:rsidRPr="00A31DD9">
        <w:rPr>
          <w:rFonts w:ascii="Times New Roman" w:hAnsi="Times New Roman" w:cs="Times New Roman"/>
        </w:rPr>
        <w:t xml:space="preserve">Papagianni M, </w:t>
      </w:r>
      <w:r w:rsidRPr="00A31DD9">
        <w:rPr>
          <w:rFonts w:ascii="Times New Roman" w:hAnsi="Times New Roman" w:cs="Times New Roman"/>
          <w:b/>
        </w:rPr>
        <w:t>Tziomalos K</w:t>
      </w:r>
      <w:r w:rsidRPr="00A31DD9">
        <w:rPr>
          <w:rFonts w:ascii="Times New Roman" w:hAnsi="Times New Roman" w:cs="Times New Roman"/>
        </w:rPr>
        <w:t xml:space="preserve">, Kostaki S, Angelopoulou SM, Christou K, Bouziana SD, Vergou M, Didangelos T, Savopoulos C, Hatzitolios AI. </w:t>
      </w:r>
      <w:r w:rsidRPr="00A31DD9">
        <w:rPr>
          <w:rFonts w:ascii="Times New Roman" w:hAnsi="Times New Roman" w:cs="Times New Roman"/>
          <w:shd w:val="clear" w:color="auto" w:fill="FFFFFF"/>
        </w:rPr>
        <w:t xml:space="preserve">Treatment with mannitol is associated with increased risk for in-hospital mortality in </w:t>
      </w:r>
      <w:r w:rsidRPr="009C7C6F">
        <w:rPr>
          <w:rFonts w:ascii="Times New Roman" w:hAnsi="Times New Roman" w:cs="Times New Roman"/>
          <w:shd w:val="clear" w:color="auto" w:fill="FFFFFF"/>
        </w:rPr>
        <w:t>patients with acute ischemic stroke and cerebral edema.</w:t>
      </w:r>
      <w:r w:rsidRPr="009C7C6F">
        <w:rPr>
          <w:rFonts w:ascii="Times New Roman" w:hAnsi="Times New Roman" w:cs="Times New Roman"/>
          <w:iCs/>
          <w:shd w:val="clear" w:color="auto" w:fill="FFFFFF"/>
        </w:rPr>
        <w:t xml:space="preserve"> </w:t>
      </w:r>
      <w:r w:rsidR="009C7C6F" w:rsidRPr="009C7C6F">
        <w:rPr>
          <w:rStyle w:val="jrnl"/>
          <w:rFonts w:ascii="Times New Roman" w:hAnsi="Times New Roman" w:cs="Times New Roman"/>
          <w:shd w:val="clear" w:color="auto" w:fill="FFFFFF"/>
        </w:rPr>
        <w:t>Am J Cardiovasc Drugs</w:t>
      </w:r>
      <w:r w:rsidR="009C7C6F" w:rsidRPr="009C7C6F">
        <w:rPr>
          <w:rFonts w:ascii="Times New Roman" w:hAnsi="Times New Roman" w:cs="Times New Roman"/>
          <w:shd w:val="clear" w:color="auto" w:fill="FFFFFF"/>
        </w:rPr>
        <w:t>. 2018 Oct</w:t>
      </w:r>
      <w:proofErr w:type="gramStart"/>
      <w:r w:rsidR="009C7C6F" w:rsidRPr="009C7C6F">
        <w:rPr>
          <w:rFonts w:ascii="Times New Roman" w:hAnsi="Times New Roman" w:cs="Times New Roman"/>
          <w:shd w:val="clear" w:color="auto" w:fill="FFFFFF"/>
        </w:rPr>
        <w:t>;18</w:t>
      </w:r>
      <w:proofErr w:type="gramEnd"/>
      <w:r w:rsidR="009C7C6F" w:rsidRPr="009C7C6F">
        <w:rPr>
          <w:rFonts w:ascii="Times New Roman" w:hAnsi="Times New Roman" w:cs="Times New Roman"/>
          <w:shd w:val="clear" w:color="auto" w:fill="FFFFFF"/>
        </w:rPr>
        <w:t>(5):397-403</w:t>
      </w:r>
      <w:r w:rsidRPr="009C7C6F">
        <w:rPr>
          <w:rFonts w:ascii="Times New Roman" w:hAnsi="Times New Roman" w:cs="Times New Roman"/>
          <w:iCs/>
          <w:shd w:val="clear" w:color="auto" w:fill="FFFFFF"/>
        </w:rPr>
        <w:t>.</w:t>
      </w:r>
    </w:p>
    <w:p w:rsidR="00A31DD9" w:rsidRPr="00A31DD9" w:rsidRDefault="00A31DD9" w:rsidP="00A31DD9">
      <w:pPr>
        <w:pStyle w:val="30"/>
        <w:numPr>
          <w:ilvl w:val="0"/>
          <w:numId w:val="16"/>
        </w:numPr>
        <w:rPr>
          <w:rFonts w:ascii="Times New Roman" w:hAnsi="Times New Roman" w:cs="Times New Roman"/>
          <w:bCs/>
        </w:rPr>
      </w:pPr>
      <w:r w:rsidRPr="009C7C6F">
        <w:rPr>
          <w:rFonts w:ascii="Times New Roman" w:hAnsi="Times New Roman" w:cs="Times New Roman"/>
          <w:b/>
        </w:rPr>
        <w:t>Tziomalos K</w:t>
      </w:r>
      <w:r w:rsidRPr="009C7C6F">
        <w:rPr>
          <w:rFonts w:ascii="Times New Roman" w:hAnsi="Times New Roman" w:cs="Times New Roman"/>
        </w:rPr>
        <w:t>, Sofogianni</w:t>
      </w:r>
      <w:r w:rsidRPr="00A31DD9">
        <w:rPr>
          <w:rFonts w:ascii="Times New Roman" w:hAnsi="Times New Roman" w:cs="Times New Roman"/>
        </w:rPr>
        <w:t xml:space="preserve"> A, Angelopoulou SM, Christou K, Kostaki S, Papagianni M, Satsoglou S, Spanou M, Savopoulos C, Hatzitolios AI. Left ventricular hypertrophy assessed by electrocardiogram is associated with more severe stroke and with higher in-hospital mortality in patients with acute ischemic stroke. </w:t>
      </w:r>
      <w:r w:rsidRPr="00A31DD9">
        <w:rPr>
          <w:rStyle w:val="jrnl"/>
          <w:rFonts w:ascii="Times New Roman" w:hAnsi="Times New Roman" w:cs="Times New Roman"/>
          <w:shd w:val="clear" w:color="auto" w:fill="FFFFFF"/>
        </w:rPr>
        <w:t>Atherosclerosis</w:t>
      </w:r>
      <w:r w:rsidRPr="00A31DD9">
        <w:rPr>
          <w:rFonts w:ascii="Times New Roman" w:hAnsi="Times New Roman" w:cs="Times New Roman"/>
          <w:shd w:val="clear" w:color="auto" w:fill="FFFFFF"/>
        </w:rPr>
        <w:t>. 2018 May 17</w:t>
      </w:r>
      <w:proofErr w:type="gramStart"/>
      <w:r w:rsidRPr="00A31DD9">
        <w:rPr>
          <w:rFonts w:ascii="Times New Roman" w:hAnsi="Times New Roman" w:cs="Times New Roman"/>
          <w:shd w:val="clear" w:color="auto" w:fill="FFFFFF"/>
        </w:rPr>
        <w:t>;274:206</w:t>
      </w:r>
      <w:proofErr w:type="gramEnd"/>
      <w:r w:rsidRPr="00A31DD9">
        <w:rPr>
          <w:rFonts w:ascii="Times New Roman" w:hAnsi="Times New Roman" w:cs="Times New Roman"/>
          <w:shd w:val="clear" w:color="auto" w:fill="FFFFFF"/>
        </w:rPr>
        <w:t>-211</w:t>
      </w:r>
      <w:r w:rsidRPr="00A31DD9">
        <w:rPr>
          <w:rFonts w:ascii="Times New Roman" w:hAnsi="Times New Roman" w:cs="Times New Roman"/>
        </w:rPr>
        <w:t>.</w:t>
      </w:r>
    </w:p>
    <w:p w:rsidR="00484D65" w:rsidRPr="00B40E34" w:rsidRDefault="00484D65" w:rsidP="00484D65">
      <w:pPr>
        <w:pStyle w:val="30"/>
        <w:numPr>
          <w:ilvl w:val="0"/>
          <w:numId w:val="16"/>
        </w:numPr>
        <w:rPr>
          <w:rFonts w:ascii="Times New Roman" w:hAnsi="Times New Roman" w:cs="Times New Roman"/>
          <w:bCs/>
        </w:rPr>
      </w:pPr>
      <w:r w:rsidRPr="00A31DD9">
        <w:rPr>
          <w:rStyle w:val="ac"/>
          <w:rFonts w:ascii="Times New Roman" w:hAnsi="Times New Roman" w:cs="Times New Roman"/>
          <w:iCs/>
        </w:rPr>
        <w:t xml:space="preserve">Alkagiet S, </w:t>
      </w:r>
      <w:r w:rsidRPr="00A31DD9">
        <w:rPr>
          <w:rStyle w:val="ac"/>
          <w:rFonts w:ascii="Times New Roman" w:hAnsi="Times New Roman" w:cs="Times New Roman"/>
          <w:b/>
          <w:iCs/>
        </w:rPr>
        <w:t>Tziomalos</w:t>
      </w:r>
      <w:r w:rsidRPr="00A31DD9">
        <w:rPr>
          <w:rFonts w:ascii="Times New Roman" w:hAnsi="Times New Roman" w:cs="Times New Roman"/>
          <w:b/>
          <w:shd w:val="clear" w:color="auto" w:fill="FFFFFF"/>
        </w:rPr>
        <w:t xml:space="preserve"> K</w:t>
      </w:r>
      <w:r w:rsidRPr="00A31DD9">
        <w:rPr>
          <w:rFonts w:ascii="Times New Roman" w:hAnsi="Times New Roman" w:cs="Times New Roman"/>
          <w:shd w:val="clear" w:color="auto" w:fill="FFFFFF"/>
        </w:rPr>
        <w:t xml:space="preserve">. </w:t>
      </w:r>
      <w:proofErr w:type="gramStart"/>
      <w:r w:rsidRPr="00B40E34">
        <w:rPr>
          <w:rFonts w:ascii="Times New Roman" w:hAnsi="Times New Roman" w:cs="Times New Roman"/>
          <w:shd w:val="clear" w:color="auto" w:fill="FFFFFF"/>
        </w:rPr>
        <w:t>Should</w:t>
      </w:r>
      <w:proofErr w:type="gramEnd"/>
      <w:r w:rsidRPr="00B40E34">
        <w:rPr>
          <w:rFonts w:ascii="Times New Roman" w:hAnsi="Times New Roman" w:cs="Times New Roman"/>
          <w:shd w:val="clear" w:color="auto" w:fill="FFFFFF"/>
        </w:rPr>
        <w:t xml:space="preserve"> all hypertensive patients be screened for primary aldosteronism? </w:t>
      </w:r>
      <w:r w:rsidR="00B40E34" w:rsidRPr="00B40E34">
        <w:rPr>
          <w:rStyle w:val="jrnl"/>
          <w:rFonts w:ascii="Times New Roman" w:hAnsi="Times New Roman" w:cs="Times New Roman"/>
          <w:color w:val="000000"/>
          <w:shd w:val="clear" w:color="auto" w:fill="FFFFFF"/>
        </w:rPr>
        <w:t>Curr Hypertens Rev</w:t>
      </w:r>
      <w:r w:rsidR="00B40E34" w:rsidRPr="00B40E34">
        <w:rPr>
          <w:rFonts w:ascii="Times New Roman" w:hAnsi="Times New Roman" w:cs="Times New Roman"/>
          <w:color w:val="000000"/>
          <w:shd w:val="clear" w:color="auto" w:fill="FFFFFF"/>
        </w:rPr>
        <w:t>. 2019</w:t>
      </w:r>
      <w:proofErr w:type="gramStart"/>
      <w:r w:rsidR="00B40E34" w:rsidRPr="00B40E34">
        <w:rPr>
          <w:rFonts w:ascii="Times New Roman" w:hAnsi="Times New Roman" w:cs="Times New Roman"/>
          <w:color w:val="000000"/>
          <w:shd w:val="clear" w:color="auto" w:fill="FFFFFF"/>
        </w:rPr>
        <w:t>;15</w:t>
      </w:r>
      <w:proofErr w:type="gramEnd"/>
      <w:r w:rsidR="00B40E34" w:rsidRPr="00B40E34">
        <w:rPr>
          <w:rFonts w:ascii="Times New Roman" w:hAnsi="Times New Roman" w:cs="Times New Roman"/>
          <w:color w:val="000000"/>
          <w:shd w:val="clear" w:color="auto" w:fill="FFFFFF"/>
        </w:rPr>
        <w:t>(1):54-56.</w:t>
      </w:r>
    </w:p>
    <w:p w:rsidR="00503180" w:rsidRPr="00503180" w:rsidRDefault="00503180" w:rsidP="0050318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40E34">
        <w:rPr>
          <w:color w:val="000000"/>
          <w:lang w:val="en-US"/>
        </w:rPr>
        <w:t>Didangelos T, Moralidis E,</w:t>
      </w:r>
      <w:r w:rsidRPr="00503180">
        <w:rPr>
          <w:color w:val="000000"/>
          <w:lang w:val="en-US"/>
        </w:rPr>
        <w:t xml:space="preserve"> Karlafti E, </w:t>
      </w:r>
      <w:r w:rsidRPr="00503180">
        <w:rPr>
          <w:b/>
          <w:color w:val="000000"/>
          <w:lang w:val="en-US"/>
        </w:rPr>
        <w:t>Tziomalos K</w:t>
      </w:r>
      <w:r w:rsidRPr="00503180">
        <w:rPr>
          <w:color w:val="000000"/>
          <w:lang w:val="en-US"/>
        </w:rPr>
        <w:t>, Margaritidis C, Kontoninas Z, Stergiou I, Boulbou M, Papagianni M, Papanastasiou E, Hatzitolios AI. A Comparative Assessment of Cardiovascular Autonomic Reflex Testing and Cardiac (123</w:t>
      </w:r>
      <w:proofErr w:type="gramStart"/>
      <w:r w:rsidRPr="00503180">
        <w:rPr>
          <w:color w:val="000000"/>
          <w:lang w:val="en-US"/>
        </w:rPr>
        <w:t>)I</w:t>
      </w:r>
      <w:proofErr w:type="gramEnd"/>
      <w:r w:rsidRPr="00503180">
        <w:rPr>
          <w:color w:val="000000"/>
          <w:lang w:val="en-US"/>
        </w:rPr>
        <w:t xml:space="preserve">-Metaiodobenzylguanidine Imaging in </w:t>
      </w:r>
      <w:r w:rsidRPr="00503180">
        <w:rPr>
          <w:color w:val="000000"/>
          <w:lang w:val="en-US"/>
        </w:rPr>
        <w:lastRenderedPageBreak/>
        <w:t xml:space="preserve">Patients with Type 1 Diabetes Mellitus without Complications or Cardiovascular Risk Factors. </w:t>
      </w:r>
      <w:r w:rsidRPr="00503180">
        <w:rPr>
          <w:rStyle w:val="jrnl"/>
          <w:color w:val="000000"/>
          <w:shd w:val="clear" w:color="auto" w:fill="FFFFFF"/>
        </w:rPr>
        <w:t>Int J Endocrinol</w:t>
      </w:r>
      <w:r w:rsidRPr="00503180">
        <w:rPr>
          <w:color w:val="000000"/>
          <w:shd w:val="clear" w:color="auto" w:fill="FFFFFF"/>
        </w:rPr>
        <w:t>. 2018 Mar 12;2018:5607208</w:t>
      </w:r>
      <w:r w:rsidRPr="00503180">
        <w:rPr>
          <w:color w:val="000000"/>
        </w:rPr>
        <w:t>.</w:t>
      </w:r>
    </w:p>
    <w:p w:rsidR="00F60C59" w:rsidRPr="00F15399" w:rsidRDefault="00F60C59" w:rsidP="00F60C59">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US"/>
        </w:rPr>
      </w:pPr>
      <w:r w:rsidRPr="00F60C59">
        <w:rPr>
          <w:color w:val="000000"/>
          <w:lang w:val="en-US"/>
        </w:rPr>
        <w:t>Didangelos</w:t>
      </w:r>
      <w:r w:rsidRPr="00503180">
        <w:rPr>
          <w:color w:val="000000"/>
        </w:rPr>
        <w:t xml:space="preserve"> </w:t>
      </w:r>
      <w:r w:rsidRPr="00F60C59">
        <w:rPr>
          <w:color w:val="000000"/>
          <w:lang w:val="en-US"/>
        </w:rPr>
        <w:t>T</w:t>
      </w:r>
      <w:r w:rsidRPr="00503180">
        <w:rPr>
          <w:color w:val="000000"/>
        </w:rPr>
        <w:t xml:space="preserve">, </w:t>
      </w:r>
      <w:r w:rsidRPr="00F60C59">
        <w:rPr>
          <w:color w:val="000000"/>
          <w:lang w:val="en-US"/>
        </w:rPr>
        <w:t>Koliakos</w:t>
      </w:r>
      <w:r w:rsidRPr="00503180">
        <w:rPr>
          <w:color w:val="000000"/>
        </w:rPr>
        <w:t xml:space="preserve"> </w:t>
      </w:r>
      <w:r w:rsidRPr="00F60C59">
        <w:rPr>
          <w:color w:val="000000"/>
          <w:lang w:val="en-US"/>
        </w:rPr>
        <w:t>G</w:t>
      </w:r>
      <w:r w:rsidRPr="00503180">
        <w:rPr>
          <w:color w:val="000000"/>
        </w:rPr>
        <w:t xml:space="preserve">, </w:t>
      </w:r>
      <w:r w:rsidRPr="00F60C59">
        <w:rPr>
          <w:color w:val="000000"/>
          <w:lang w:val="en-US"/>
        </w:rPr>
        <w:t>Kouzi</w:t>
      </w:r>
      <w:r w:rsidRPr="00503180">
        <w:rPr>
          <w:color w:val="000000"/>
        </w:rPr>
        <w:t xml:space="preserve"> </w:t>
      </w:r>
      <w:r w:rsidRPr="00F60C59">
        <w:rPr>
          <w:color w:val="000000"/>
          <w:lang w:val="en-US"/>
        </w:rPr>
        <w:t>K</w:t>
      </w:r>
      <w:r w:rsidRPr="00503180">
        <w:rPr>
          <w:color w:val="000000"/>
        </w:rPr>
        <w:t xml:space="preserve">, </w:t>
      </w:r>
      <w:r w:rsidRPr="00F60C59">
        <w:rPr>
          <w:color w:val="000000"/>
          <w:lang w:val="en-US"/>
        </w:rPr>
        <w:t>Arsos</w:t>
      </w:r>
      <w:r w:rsidRPr="00503180">
        <w:rPr>
          <w:color w:val="000000"/>
        </w:rPr>
        <w:t xml:space="preserve"> </w:t>
      </w:r>
      <w:r w:rsidRPr="00F60C59">
        <w:rPr>
          <w:color w:val="000000"/>
          <w:lang w:val="en-US"/>
        </w:rPr>
        <w:t>G</w:t>
      </w:r>
      <w:r w:rsidRPr="00503180">
        <w:rPr>
          <w:color w:val="000000"/>
        </w:rPr>
        <w:t xml:space="preserve">, </w:t>
      </w:r>
      <w:r w:rsidRPr="00F60C59">
        <w:rPr>
          <w:color w:val="000000"/>
          <w:lang w:val="en-US"/>
        </w:rPr>
        <w:t>Kotzampassi</w:t>
      </w:r>
      <w:r w:rsidRPr="00503180">
        <w:rPr>
          <w:color w:val="000000"/>
        </w:rPr>
        <w:t xml:space="preserve"> </w:t>
      </w:r>
      <w:r w:rsidRPr="00F60C59">
        <w:rPr>
          <w:color w:val="000000"/>
          <w:lang w:val="en-US"/>
        </w:rPr>
        <w:t>K</w:t>
      </w:r>
      <w:r w:rsidRPr="00503180">
        <w:rPr>
          <w:color w:val="000000"/>
        </w:rPr>
        <w:t xml:space="preserve">, </w:t>
      </w:r>
      <w:r w:rsidRPr="00F60C59">
        <w:rPr>
          <w:b/>
          <w:color w:val="000000"/>
          <w:lang w:val="en-US"/>
        </w:rPr>
        <w:t>Tziomalos</w:t>
      </w:r>
      <w:r w:rsidRPr="00503180">
        <w:rPr>
          <w:b/>
          <w:color w:val="000000"/>
        </w:rPr>
        <w:t xml:space="preserve"> </w:t>
      </w:r>
      <w:r w:rsidRPr="00F60C59">
        <w:rPr>
          <w:b/>
          <w:color w:val="000000"/>
          <w:lang w:val="en-US"/>
        </w:rPr>
        <w:t>K</w:t>
      </w:r>
      <w:r w:rsidRPr="00503180">
        <w:rPr>
          <w:color w:val="000000"/>
        </w:rPr>
        <w:t xml:space="preserve">, </w:t>
      </w:r>
      <w:r w:rsidRPr="00F60C59">
        <w:rPr>
          <w:color w:val="000000"/>
          <w:lang w:val="en-US"/>
        </w:rPr>
        <w:t>Karamanos</w:t>
      </w:r>
      <w:r w:rsidRPr="00503180">
        <w:rPr>
          <w:color w:val="000000"/>
        </w:rPr>
        <w:t xml:space="preserve"> </w:t>
      </w:r>
      <w:r w:rsidRPr="00F60C59">
        <w:rPr>
          <w:color w:val="000000"/>
          <w:lang w:val="en-US"/>
        </w:rPr>
        <w:t>D</w:t>
      </w:r>
      <w:r w:rsidRPr="00503180">
        <w:rPr>
          <w:color w:val="000000"/>
        </w:rPr>
        <w:t xml:space="preserve">, </w:t>
      </w:r>
      <w:r w:rsidRPr="00F60C59">
        <w:rPr>
          <w:color w:val="000000"/>
          <w:lang w:val="en-US"/>
        </w:rPr>
        <w:t>Hatzitolios</w:t>
      </w:r>
      <w:r w:rsidRPr="00503180">
        <w:rPr>
          <w:color w:val="000000"/>
        </w:rPr>
        <w:t xml:space="preserve"> </w:t>
      </w:r>
      <w:r w:rsidRPr="00F60C59">
        <w:rPr>
          <w:color w:val="000000"/>
          <w:lang w:val="en-US"/>
        </w:rPr>
        <w:t>AI</w:t>
      </w:r>
      <w:r w:rsidRPr="00503180">
        <w:rPr>
          <w:color w:val="000000"/>
        </w:rPr>
        <w:t xml:space="preserve">. </w:t>
      </w:r>
      <w:r w:rsidRPr="00F60C59">
        <w:rPr>
          <w:color w:val="000000"/>
          <w:lang w:val="en-US"/>
        </w:rPr>
        <w:t xml:space="preserve">Accelerated healing of a diabetic foot ulcer using </w:t>
      </w:r>
      <w:r w:rsidRPr="00F15399">
        <w:rPr>
          <w:color w:val="000000"/>
          <w:lang w:val="en-US"/>
        </w:rPr>
        <w:t xml:space="preserve">autologous stromal vascular fraction suspended in platelet-rich plasma. </w:t>
      </w:r>
      <w:r w:rsidR="00F15399" w:rsidRPr="00F15399">
        <w:rPr>
          <w:rStyle w:val="jrnl"/>
          <w:color w:val="000000"/>
          <w:shd w:val="clear" w:color="auto" w:fill="FFFFFF"/>
        </w:rPr>
        <w:t>Regen Med</w:t>
      </w:r>
      <w:r w:rsidR="00F15399" w:rsidRPr="00F15399">
        <w:rPr>
          <w:color w:val="000000"/>
          <w:shd w:val="clear" w:color="auto" w:fill="FFFFFF"/>
        </w:rPr>
        <w:t>. 2018 Apr;13(3):277-281</w:t>
      </w:r>
      <w:r w:rsidRPr="00F15399">
        <w:rPr>
          <w:color w:val="000000"/>
          <w:lang w:val="en-US"/>
        </w:rPr>
        <w:t>.</w:t>
      </w:r>
    </w:p>
    <w:p w:rsidR="00FB1210" w:rsidRPr="000B1805" w:rsidRDefault="00FB1210" w:rsidP="00F60C59">
      <w:pPr>
        <w:pStyle w:val="30"/>
        <w:numPr>
          <w:ilvl w:val="0"/>
          <w:numId w:val="16"/>
        </w:numPr>
        <w:rPr>
          <w:rFonts w:ascii="Times New Roman" w:hAnsi="Times New Roman" w:cs="Times New Roman"/>
          <w:bCs/>
        </w:rPr>
      </w:pPr>
      <w:r w:rsidRPr="00F15399">
        <w:rPr>
          <w:rFonts w:ascii="Times New Roman" w:hAnsi="Times New Roman" w:cs="Times New Roman"/>
        </w:rPr>
        <w:t>Satsoglou</w:t>
      </w:r>
      <w:r>
        <w:rPr>
          <w:rFonts w:ascii="Times New Roman" w:hAnsi="Times New Roman" w:cs="Times New Roman"/>
        </w:rPr>
        <w:t xml:space="preserve"> S</w:t>
      </w:r>
      <w:r w:rsidRPr="008914A3">
        <w:rPr>
          <w:rFonts w:ascii="Times New Roman" w:hAnsi="Times New Roman" w:cs="Times New Roman"/>
        </w:rPr>
        <w:t xml:space="preserve">, </w:t>
      </w:r>
      <w:r w:rsidRPr="008914A3">
        <w:rPr>
          <w:rFonts w:ascii="Times New Roman" w:hAnsi="Times New Roman" w:cs="Times New Roman"/>
          <w:b/>
        </w:rPr>
        <w:t>Tziomalos K</w:t>
      </w:r>
      <w:r w:rsidRPr="008914A3">
        <w:rPr>
          <w:rFonts w:ascii="Times New Roman" w:hAnsi="Times New Roman" w:cs="Times New Roman"/>
        </w:rPr>
        <w:t xml:space="preserve">. Fixed-dose combinations: a valuable tool to improve </w:t>
      </w:r>
      <w:r w:rsidRPr="00FB1210">
        <w:rPr>
          <w:rFonts w:ascii="Times New Roman" w:hAnsi="Times New Roman" w:cs="Times New Roman"/>
        </w:rPr>
        <w:t xml:space="preserve">adherence to antihypertensive </w:t>
      </w:r>
      <w:r w:rsidRPr="000B1805">
        <w:rPr>
          <w:rFonts w:ascii="Times New Roman" w:hAnsi="Times New Roman" w:cs="Times New Roman"/>
        </w:rPr>
        <w:t>treatment.</w:t>
      </w:r>
      <w:r w:rsidRPr="000B1805">
        <w:rPr>
          <w:rFonts w:ascii="Times New Roman" w:hAnsi="Times New Roman" w:cs="Times New Roman"/>
          <w:shd w:val="clear" w:color="auto" w:fill="FFFFFF"/>
        </w:rPr>
        <w:t xml:space="preserve"> </w:t>
      </w:r>
      <w:r w:rsidR="000B1805" w:rsidRPr="000B1805">
        <w:rPr>
          <w:rStyle w:val="jrnl"/>
          <w:rFonts w:ascii="Times New Roman" w:hAnsi="Times New Roman" w:cs="Times New Roman"/>
          <w:color w:val="000000"/>
          <w:shd w:val="clear" w:color="auto" w:fill="FFFFFF"/>
        </w:rPr>
        <w:t>J Clin Hypertens (Greenwich)</w:t>
      </w:r>
      <w:r w:rsidR="000B1805" w:rsidRPr="000B1805">
        <w:rPr>
          <w:rFonts w:ascii="Times New Roman" w:hAnsi="Times New Roman" w:cs="Times New Roman"/>
          <w:color w:val="000000"/>
          <w:shd w:val="clear" w:color="auto" w:fill="FFFFFF"/>
        </w:rPr>
        <w:t>. 2018 May</w:t>
      </w:r>
      <w:proofErr w:type="gramStart"/>
      <w:r w:rsidR="000B1805" w:rsidRPr="000B1805">
        <w:rPr>
          <w:rFonts w:ascii="Times New Roman" w:hAnsi="Times New Roman" w:cs="Times New Roman"/>
          <w:color w:val="000000"/>
          <w:shd w:val="clear" w:color="auto" w:fill="FFFFFF"/>
        </w:rPr>
        <w:t>;20</w:t>
      </w:r>
      <w:proofErr w:type="gramEnd"/>
      <w:r w:rsidR="000B1805" w:rsidRPr="000B1805">
        <w:rPr>
          <w:rFonts w:ascii="Times New Roman" w:hAnsi="Times New Roman" w:cs="Times New Roman"/>
          <w:color w:val="000000"/>
          <w:shd w:val="clear" w:color="auto" w:fill="FFFFFF"/>
        </w:rPr>
        <w:t>(5):908-909.</w:t>
      </w:r>
    </w:p>
    <w:p w:rsidR="00FF1365" w:rsidRPr="00FF1365" w:rsidRDefault="00FF1365" w:rsidP="00FF1365">
      <w:pPr>
        <w:pStyle w:val="30"/>
        <w:numPr>
          <w:ilvl w:val="0"/>
          <w:numId w:val="16"/>
        </w:numPr>
        <w:rPr>
          <w:rFonts w:ascii="Times New Roman" w:hAnsi="Times New Roman" w:cs="Times New Roman"/>
          <w:bCs/>
        </w:rPr>
      </w:pPr>
      <w:r w:rsidRPr="000B1805">
        <w:rPr>
          <w:rFonts w:ascii="Times New Roman" w:hAnsi="Times New Roman" w:cs="Times New Roman"/>
          <w:b/>
        </w:rPr>
        <w:t>Tziomalos K</w:t>
      </w:r>
      <w:r w:rsidRPr="000B1805">
        <w:rPr>
          <w:rFonts w:ascii="Times New Roman" w:hAnsi="Times New Roman" w:cs="Times New Roman"/>
        </w:rPr>
        <w:t xml:space="preserve">, Dinas K. </w:t>
      </w:r>
      <w:r w:rsidRPr="000B1805">
        <w:rPr>
          <w:rFonts w:ascii="Times New Roman" w:hAnsi="Times New Roman" w:cs="Times New Roman"/>
          <w:shd w:val="clear" w:color="auto" w:fill="FFFFFF"/>
        </w:rPr>
        <w:t>Obesity and outcome</w:t>
      </w:r>
      <w:r w:rsidRPr="00FF1365">
        <w:rPr>
          <w:rFonts w:ascii="Times New Roman" w:hAnsi="Times New Roman" w:cs="Times New Roman"/>
          <w:shd w:val="clear" w:color="auto" w:fill="FFFFFF"/>
        </w:rPr>
        <w:t xml:space="preserve"> of assisted reproduction in patients with polycystic ovary syndrome. </w:t>
      </w:r>
      <w:r w:rsidRPr="00FF1365">
        <w:rPr>
          <w:rStyle w:val="jrnl"/>
          <w:rFonts w:ascii="Times New Roman" w:hAnsi="Times New Roman" w:cs="Times New Roman"/>
          <w:shd w:val="clear" w:color="auto" w:fill="FFFFFF"/>
        </w:rPr>
        <w:t>Front Endocrinol (Lausanne)</w:t>
      </w:r>
      <w:r w:rsidRPr="00FF1365">
        <w:rPr>
          <w:rFonts w:ascii="Times New Roman" w:hAnsi="Times New Roman" w:cs="Times New Roman"/>
          <w:shd w:val="clear" w:color="auto" w:fill="FFFFFF"/>
        </w:rPr>
        <w:t>. 2018 Apr 4</w:t>
      </w:r>
      <w:proofErr w:type="gramStart"/>
      <w:r w:rsidRPr="00FF1365">
        <w:rPr>
          <w:rFonts w:ascii="Times New Roman" w:hAnsi="Times New Roman" w:cs="Times New Roman"/>
          <w:shd w:val="clear" w:color="auto" w:fill="FFFFFF"/>
        </w:rPr>
        <w:t>;9:149</w:t>
      </w:r>
      <w:proofErr w:type="gramEnd"/>
      <w:r w:rsidRPr="00FF1365">
        <w:rPr>
          <w:rFonts w:ascii="Times New Roman" w:hAnsi="Times New Roman" w:cs="Times New Roman"/>
          <w:shd w:val="clear" w:color="auto" w:fill="FFFFFF"/>
        </w:rPr>
        <w:t>.</w:t>
      </w:r>
    </w:p>
    <w:p w:rsidR="00CC7676" w:rsidRPr="00451A59" w:rsidRDefault="00CC7676" w:rsidP="00851FEF">
      <w:pPr>
        <w:pStyle w:val="30"/>
        <w:numPr>
          <w:ilvl w:val="0"/>
          <w:numId w:val="16"/>
        </w:numPr>
        <w:rPr>
          <w:rFonts w:ascii="Times New Roman" w:hAnsi="Times New Roman" w:cs="Times New Roman"/>
          <w:bCs/>
        </w:rPr>
      </w:pPr>
      <w:r w:rsidRPr="00FF1365">
        <w:rPr>
          <w:rFonts w:ascii="Times New Roman" w:hAnsi="Times New Roman" w:cs="Times New Roman"/>
        </w:rPr>
        <w:t>Papagianni M, Metallidis S,</w:t>
      </w:r>
      <w:r w:rsidRPr="00451A59">
        <w:rPr>
          <w:rFonts w:ascii="Times New Roman" w:hAnsi="Times New Roman" w:cs="Times New Roman"/>
        </w:rPr>
        <w:t xml:space="preserve"> </w:t>
      </w:r>
      <w:r w:rsidRPr="00451A59">
        <w:rPr>
          <w:rFonts w:ascii="Times New Roman" w:hAnsi="Times New Roman" w:cs="Times New Roman"/>
          <w:b/>
        </w:rPr>
        <w:t>Tziomalos K</w:t>
      </w:r>
      <w:r w:rsidRPr="00451A59">
        <w:rPr>
          <w:rFonts w:ascii="Times New Roman" w:hAnsi="Times New Roman" w:cs="Times New Roman"/>
        </w:rPr>
        <w:t xml:space="preserve">. Herpes Zoster and Diabetes Mellitus: A Review. </w:t>
      </w:r>
      <w:r w:rsidR="00451A59" w:rsidRPr="00451A59">
        <w:rPr>
          <w:rStyle w:val="jrnl"/>
          <w:rFonts w:ascii="Times New Roman" w:hAnsi="Times New Roman" w:cs="Times New Roman"/>
          <w:shd w:val="clear" w:color="auto" w:fill="FFFFFF"/>
        </w:rPr>
        <w:t>Diabetes Ther</w:t>
      </w:r>
      <w:r w:rsidR="00451A59" w:rsidRPr="00451A59">
        <w:rPr>
          <w:rFonts w:ascii="Times New Roman" w:hAnsi="Times New Roman" w:cs="Times New Roman"/>
          <w:shd w:val="clear" w:color="auto" w:fill="FFFFFF"/>
        </w:rPr>
        <w:t>. 2018 Apr</w:t>
      </w:r>
      <w:proofErr w:type="gramStart"/>
      <w:r w:rsidR="00451A59" w:rsidRPr="00451A59">
        <w:rPr>
          <w:rFonts w:ascii="Times New Roman" w:hAnsi="Times New Roman" w:cs="Times New Roman"/>
          <w:shd w:val="clear" w:color="auto" w:fill="FFFFFF"/>
        </w:rPr>
        <w:t>;9</w:t>
      </w:r>
      <w:proofErr w:type="gramEnd"/>
      <w:r w:rsidR="00451A59" w:rsidRPr="00451A59">
        <w:rPr>
          <w:rFonts w:ascii="Times New Roman" w:hAnsi="Times New Roman" w:cs="Times New Roman"/>
          <w:shd w:val="clear" w:color="auto" w:fill="FFFFFF"/>
        </w:rPr>
        <w:t>(2):545-550</w:t>
      </w:r>
      <w:r w:rsidRPr="00451A59">
        <w:rPr>
          <w:rFonts w:ascii="Times New Roman" w:hAnsi="Times New Roman" w:cs="Times New Roman"/>
        </w:rPr>
        <w:t>.</w:t>
      </w:r>
    </w:p>
    <w:p w:rsidR="00CC7676" w:rsidRPr="00CC7676" w:rsidRDefault="00CC7676" w:rsidP="00851FEF">
      <w:pPr>
        <w:pStyle w:val="30"/>
        <w:numPr>
          <w:ilvl w:val="0"/>
          <w:numId w:val="16"/>
        </w:numPr>
        <w:rPr>
          <w:rFonts w:ascii="Times New Roman" w:hAnsi="Times New Roman" w:cs="Times New Roman"/>
          <w:bCs/>
        </w:rPr>
      </w:pPr>
      <w:r w:rsidRPr="00451A59">
        <w:rPr>
          <w:rFonts w:ascii="Times New Roman" w:hAnsi="Times New Roman" w:cs="Times New Roman"/>
        </w:rPr>
        <w:t>Lazaridou S, Dinas</w:t>
      </w:r>
      <w:r w:rsidRPr="00F623D9">
        <w:rPr>
          <w:rFonts w:ascii="Times New Roman" w:hAnsi="Times New Roman" w:cs="Times New Roman"/>
          <w:color w:val="000000"/>
        </w:rPr>
        <w:t xml:space="preserve"> K, </w:t>
      </w:r>
      <w:r w:rsidRPr="00F623D9">
        <w:rPr>
          <w:rFonts w:ascii="Times New Roman" w:hAnsi="Times New Roman" w:cs="Times New Roman"/>
          <w:b/>
          <w:color w:val="000000"/>
        </w:rPr>
        <w:t>Tziomalos K</w:t>
      </w:r>
      <w:r w:rsidRPr="00F623D9">
        <w:rPr>
          <w:rFonts w:ascii="Times New Roman" w:hAnsi="Times New Roman" w:cs="Times New Roman"/>
          <w:color w:val="000000"/>
        </w:rPr>
        <w:t>. Prevalence, pathogenesis and management of</w:t>
      </w:r>
      <w:r>
        <w:rPr>
          <w:rFonts w:ascii="Times New Roman" w:hAnsi="Times New Roman" w:cs="Times New Roman"/>
          <w:color w:val="000000"/>
        </w:rPr>
        <w:t xml:space="preserve"> </w:t>
      </w:r>
      <w:r w:rsidRPr="00F623D9">
        <w:rPr>
          <w:rFonts w:ascii="Times New Roman" w:hAnsi="Times New Roman" w:cs="Times New Roman"/>
          <w:color w:val="000000"/>
        </w:rPr>
        <w:t>prediabetes and type 2 diabetes mellitus in patients with polycystic ovary</w:t>
      </w:r>
      <w:r>
        <w:rPr>
          <w:rFonts w:ascii="Times New Roman" w:hAnsi="Times New Roman" w:cs="Times New Roman"/>
          <w:color w:val="000000"/>
        </w:rPr>
        <w:t xml:space="preserve"> </w:t>
      </w:r>
      <w:r w:rsidRPr="00F623D9">
        <w:rPr>
          <w:rFonts w:ascii="Times New Roman" w:hAnsi="Times New Roman" w:cs="Times New Roman"/>
          <w:color w:val="000000"/>
        </w:rPr>
        <w:t>syndrome. Hormones (Athen</w:t>
      </w:r>
      <w:r>
        <w:rPr>
          <w:rFonts w:ascii="Times New Roman" w:hAnsi="Times New Roman" w:cs="Times New Roman"/>
          <w:color w:val="000000"/>
        </w:rPr>
        <w:t>s). 2017 Oct</w:t>
      </w:r>
      <w:proofErr w:type="gramStart"/>
      <w:r>
        <w:rPr>
          <w:rFonts w:ascii="Times New Roman" w:hAnsi="Times New Roman" w:cs="Times New Roman"/>
          <w:color w:val="000000"/>
        </w:rPr>
        <w:t>;16</w:t>
      </w:r>
      <w:proofErr w:type="gramEnd"/>
      <w:r>
        <w:rPr>
          <w:rFonts w:ascii="Times New Roman" w:hAnsi="Times New Roman" w:cs="Times New Roman"/>
          <w:color w:val="000000"/>
        </w:rPr>
        <w:t>(4):373-380.</w:t>
      </w:r>
    </w:p>
    <w:p w:rsidR="00CC7676" w:rsidRPr="00E631AB" w:rsidRDefault="00CC7676" w:rsidP="00851FEF">
      <w:pPr>
        <w:pStyle w:val="30"/>
        <w:numPr>
          <w:ilvl w:val="0"/>
          <w:numId w:val="16"/>
        </w:numPr>
        <w:rPr>
          <w:rFonts w:ascii="Times New Roman" w:hAnsi="Times New Roman" w:cs="Times New Roman"/>
          <w:bCs/>
        </w:rPr>
      </w:pPr>
      <w:r w:rsidRPr="00F623D9">
        <w:rPr>
          <w:rFonts w:ascii="Times New Roman" w:hAnsi="Times New Roman" w:cs="Times New Roman"/>
          <w:color w:val="000000"/>
        </w:rPr>
        <w:t xml:space="preserve">Milonas D, </w:t>
      </w:r>
      <w:r w:rsidRPr="00F623D9">
        <w:rPr>
          <w:rFonts w:ascii="Times New Roman" w:hAnsi="Times New Roman" w:cs="Times New Roman"/>
          <w:b/>
          <w:color w:val="000000"/>
        </w:rPr>
        <w:t>Tziomalos K</w:t>
      </w:r>
      <w:r w:rsidRPr="00F623D9">
        <w:rPr>
          <w:rFonts w:ascii="Times New Roman" w:hAnsi="Times New Roman" w:cs="Times New Roman"/>
          <w:color w:val="000000"/>
        </w:rPr>
        <w:t>. Sodium-glucose cotransporter 2 inhibitors and ischemic</w:t>
      </w:r>
      <w:r>
        <w:rPr>
          <w:rFonts w:ascii="Times New Roman" w:hAnsi="Times New Roman" w:cs="Times New Roman"/>
          <w:color w:val="000000"/>
        </w:rPr>
        <w:t xml:space="preserve"> </w:t>
      </w:r>
      <w:r w:rsidRPr="00E631AB">
        <w:rPr>
          <w:rFonts w:ascii="Times New Roman" w:hAnsi="Times New Roman" w:cs="Times New Roman"/>
        </w:rPr>
        <w:t xml:space="preserve">stroke. </w:t>
      </w:r>
      <w:r w:rsidR="00E631AB" w:rsidRPr="00E631AB">
        <w:rPr>
          <w:rStyle w:val="jrnl"/>
          <w:rFonts w:ascii="Times New Roman" w:hAnsi="Times New Roman" w:cs="Times New Roman"/>
          <w:shd w:val="clear" w:color="auto" w:fill="FFFFFF"/>
        </w:rPr>
        <w:t>Cardiovasc Hematol Disord Drug Targets</w:t>
      </w:r>
      <w:r w:rsidR="00E631AB" w:rsidRPr="00E631AB">
        <w:rPr>
          <w:rFonts w:ascii="Times New Roman" w:hAnsi="Times New Roman" w:cs="Times New Roman"/>
          <w:shd w:val="clear" w:color="auto" w:fill="FFFFFF"/>
        </w:rPr>
        <w:t>. 2018</w:t>
      </w:r>
      <w:proofErr w:type="gramStart"/>
      <w:r w:rsidR="00E631AB" w:rsidRPr="00E631AB">
        <w:rPr>
          <w:rFonts w:ascii="Times New Roman" w:hAnsi="Times New Roman" w:cs="Times New Roman"/>
          <w:shd w:val="clear" w:color="auto" w:fill="FFFFFF"/>
        </w:rPr>
        <w:t>;18</w:t>
      </w:r>
      <w:proofErr w:type="gramEnd"/>
      <w:r w:rsidR="00E631AB" w:rsidRPr="00E631AB">
        <w:rPr>
          <w:rFonts w:ascii="Times New Roman" w:hAnsi="Times New Roman" w:cs="Times New Roman"/>
          <w:shd w:val="clear" w:color="auto" w:fill="FFFFFF"/>
        </w:rPr>
        <w:t>(2):134-138</w:t>
      </w:r>
      <w:r w:rsidRPr="00E631AB">
        <w:rPr>
          <w:rFonts w:ascii="Times New Roman" w:hAnsi="Times New Roman" w:cs="Times New Roman"/>
        </w:rPr>
        <w:t>.</w:t>
      </w:r>
    </w:p>
    <w:p w:rsidR="00CC7676" w:rsidRPr="00451A59" w:rsidRDefault="00CC7676" w:rsidP="00851FEF">
      <w:pPr>
        <w:pStyle w:val="30"/>
        <w:numPr>
          <w:ilvl w:val="0"/>
          <w:numId w:val="16"/>
        </w:numPr>
        <w:rPr>
          <w:rFonts w:ascii="Times New Roman" w:hAnsi="Times New Roman" w:cs="Times New Roman"/>
          <w:bCs/>
        </w:rPr>
      </w:pPr>
      <w:r w:rsidRPr="00E631AB">
        <w:rPr>
          <w:rFonts w:ascii="Times New Roman" w:hAnsi="Times New Roman" w:cs="Times New Roman"/>
        </w:rPr>
        <w:t>Papagianni</w:t>
      </w:r>
      <w:r w:rsidRPr="00F623D9">
        <w:rPr>
          <w:rFonts w:ascii="Times New Roman" w:hAnsi="Times New Roman" w:cs="Times New Roman"/>
          <w:color w:val="000000"/>
        </w:rPr>
        <w:t xml:space="preserve"> M, </w:t>
      </w:r>
      <w:r w:rsidRPr="00F623D9">
        <w:rPr>
          <w:rFonts w:ascii="Times New Roman" w:hAnsi="Times New Roman" w:cs="Times New Roman"/>
          <w:b/>
          <w:color w:val="000000"/>
        </w:rPr>
        <w:t>Tziomalos K</w:t>
      </w:r>
      <w:r w:rsidRPr="00F623D9">
        <w:rPr>
          <w:rFonts w:ascii="Times New Roman" w:hAnsi="Times New Roman" w:cs="Times New Roman"/>
          <w:color w:val="000000"/>
        </w:rPr>
        <w:t>. Non-alcoholic fatty liver disease: an emerging</w:t>
      </w:r>
      <w:r>
        <w:rPr>
          <w:rFonts w:ascii="Times New Roman" w:hAnsi="Times New Roman" w:cs="Times New Roman"/>
          <w:color w:val="000000"/>
        </w:rPr>
        <w:t xml:space="preserve"> </w:t>
      </w:r>
      <w:r w:rsidRPr="00F623D9">
        <w:rPr>
          <w:rFonts w:ascii="Times New Roman" w:hAnsi="Times New Roman" w:cs="Times New Roman"/>
          <w:color w:val="000000"/>
        </w:rPr>
        <w:t xml:space="preserve">predictor of stroke risk, severity and </w:t>
      </w:r>
      <w:r w:rsidRPr="00451A59">
        <w:rPr>
          <w:rFonts w:ascii="Times New Roman" w:hAnsi="Times New Roman" w:cs="Times New Roman"/>
        </w:rPr>
        <w:t xml:space="preserve">outcome. </w:t>
      </w:r>
      <w:r w:rsidR="00451A59" w:rsidRPr="00451A59">
        <w:rPr>
          <w:rStyle w:val="jrnl"/>
          <w:rFonts w:ascii="Times New Roman" w:hAnsi="Times New Roman" w:cs="Times New Roman"/>
          <w:shd w:val="clear" w:color="auto" w:fill="FFFFFF"/>
        </w:rPr>
        <w:t>Eur J Neurol</w:t>
      </w:r>
      <w:r w:rsidR="00451A59" w:rsidRPr="00451A59">
        <w:rPr>
          <w:rFonts w:ascii="Times New Roman" w:hAnsi="Times New Roman" w:cs="Times New Roman"/>
          <w:shd w:val="clear" w:color="auto" w:fill="FFFFFF"/>
        </w:rPr>
        <w:t>. 2018 Apr</w:t>
      </w:r>
      <w:proofErr w:type="gramStart"/>
      <w:r w:rsidR="00451A59" w:rsidRPr="00451A59">
        <w:rPr>
          <w:rFonts w:ascii="Times New Roman" w:hAnsi="Times New Roman" w:cs="Times New Roman"/>
          <w:shd w:val="clear" w:color="auto" w:fill="FFFFFF"/>
        </w:rPr>
        <w:t>;25</w:t>
      </w:r>
      <w:proofErr w:type="gramEnd"/>
      <w:r w:rsidR="00451A59" w:rsidRPr="00451A59">
        <w:rPr>
          <w:rFonts w:ascii="Times New Roman" w:hAnsi="Times New Roman" w:cs="Times New Roman"/>
          <w:shd w:val="clear" w:color="auto" w:fill="FFFFFF"/>
        </w:rPr>
        <w:t>(4):610-611</w:t>
      </w:r>
      <w:r w:rsidRPr="00451A59">
        <w:rPr>
          <w:rFonts w:ascii="Times New Roman" w:hAnsi="Times New Roman" w:cs="Times New Roman"/>
        </w:rPr>
        <w:t>.</w:t>
      </w:r>
    </w:p>
    <w:p w:rsidR="00CC7676" w:rsidRPr="00FF1365" w:rsidRDefault="00CC7676" w:rsidP="00851FEF">
      <w:pPr>
        <w:pStyle w:val="30"/>
        <w:numPr>
          <w:ilvl w:val="0"/>
          <w:numId w:val="16"/>
        </w:numPr>
        <w:rPr>
          <w:rFonts w:ascii="Times New Roman" w:hAnsi="Times New Roman" w:cs="Times New Roman"/>
          <w:bCs/>
        </w:rPr>
      </w:pPr>
      <w:r w:rsidRPr="00451A59">
        <w:rPr>
          <w:rFonts w:ascii="Times New Roman" w:hAnsi="Times New Roman" w:cs="Times New Roman"/>
        </w:rPr>
        <w:t xml:space="preserve">Sofogianni A, Alkagiet S, </w:t>
      </w:r>
      <w:r w:rsidRPr="00451A59">
        <w:rPr>
          <w:rFonts w:ascii="Times New Roman" w:hAnsi="Times New Roman" w:cs="Times New Roman"/>
          <w:b/>
        </w:rPr>
        <w:t>Tziomalos</w:t>
      </w:r>
      <w:r w:rsidRPr="00F623D9">
        <w:rPr>
          <w:rFonts w:ascii="Times New Roman" w:hAnsi="Times New Roman" w:cs="Times New Roman"/>
          <w:b/>
          <w:color w:val="000000"/>
        </w:rPr>
        <w:t xml:space="preserve"> K</w:t>
      </w:r>
      <w:r w:rsidRPr="00F623D9">
        <w:rPr>
          <w:rFonts w:ascii="Times New Roman" w:hAnsi="Times New Roman" w:cs="Times New Roman"/>
          <w:color w:val="000000"/>
        </w:rPr>
        <w:t>. Lipoprotein-associated phospholipase A2</w:t>
      </w:r>
      <w:r>
        <w:rPr>
          <w:rFonts w:ascii="Times New Roman" w:hAnsi="Times New Roman" w:cs="Times New Roman"/>
          <w:color w:val="000000"/>
        </w:rPr>
        <w:t xml:space="preserve"> </w:t>
      </w:r>
      <w:r w:rsidRPr="00F623D9">
        <w:rPr>
          <w:rFonts w:ascii="Times New Roman" w:hAnsi="Times New Roman" w:cs="Times New Roman"/>
          <w:color w:val="000000"/>
        </w:rPr>
        <w:t xml:space="preserve">and </w:t>
      </w:r>
      <w:r w:rsidRPr="00FF1365">
        <w:rPr>
          <w:rFonts w:ascii="Times New Roman" w:hAnsi="Times New Roman" w:cs="Times New Roman"/>
        </w:rPr>
        <w:t xml:space="preserve">coronary heart disease. </w:t>
      </w:r>
      <w:r w:rsidR="00FF1365" w:rsidRPr="00FF1365">
        <w:rPr>
          <w:rStyle w:val="jrnl"/>
          <w:rFonts w:ascii="Times New Roman" w:hAnsi="Times New Roman" w:cs="Times New Roman"/>
          <w:shd w:val="clear" w:color="auto" w:fill="FFFFFF"/>
        </w:rPr>
        <w:t>Curr Pharm Des</w:t>
      </w:r>
      <w:r w:rsidR="00FF1365" w:rsidRPr="00FF1365">
        <w:rPr>
          <w:rFonts w:ascii="Times New Roman" w:hAnsi="Times New Roman" w:cs="Times New Roman"/>
          <w:shd w:val="clear" w:color="auto" w:fill="FFFFFF"/>
        </w:rPr>
        <w:t>. 2018</w:t>
      </w:r>
      <w:proofErr w:type="gramStart"/>
      <w:r w:rsidR="00FF1365" w:rsidRPr="00FF1365">
        <w:rPr>
          <w:rFonts w:ascii="Times New Roman" w:hAnsi="Times New Roman" w:cs="Times New Roman"/>
          <w:shd w:val="clear" w:color="auto" w:fill="FFFFFF"/>
        </w:rPr>
        <w:t>;24</w:t>
      </w:r>
      <w:proofErr w:type="gramEnd"/>
      <w:r w:rsidR="00FF1365" w:rsidRPr="00FF1365">
        <w:rPr>
          <w:rFonts w:ascii="Times New Roman" w:hAnsi="Times New Roman" w:cs="Times New Roman"/>
          <w:shd w:val="clear" w:color="auto" w:fill="FFFFFF"/>
        </w:rPr>
        <w:t>(3):291-296</w:t>
      </w:r>
      <w:r w:rsidRPr="00FF1365">
        <w:rPr>
          <w:rFonts w:ascii="Times New Roman" w:hAnsi="Times New Roman" w:cs="Times New Roman"/>
        </w:rPr>
        <w:t>.</w:t>
      </w:r>
    </w:p>
    <w:p w:rsidR="00851FEF" w:rsidRPr="00851FEF" w:rsidRDefault="00851FEF" w:rsidP="00851FEF">
      <w:pPr>
        <w:pStyle w:val="30"/>
        <w:numPr>
          <w:ilvl w:val="0"/>
          <w:numId w:val="16"/>
        </w:numPr>
        <w:rPr>
          <w:rFonts w:ascii="Times New Roman" w:hAnsi="Times New Roman" w:cs="Times New Roman"/>
          <w:bCs/>
        </w:rPr>
      </w:pPr>
      <w:r w:rsidRPr="00674257">
        <w:rPr>
          <w:rFonts w:ascii="Times New Roman" w:hAnsi="Times New Roman"/>
        </w:rPr>
        <w:t>Rizos</w:t>
      </w:r>
      <w:r>
        <w:rPr>
          <w:rFonts w:ascii="Times New Roman" w:hAnsi="Times New Roman"/>
        </w:rPr>
        <w:t xml:space="preserve"> CV</w:t>
      </w:r>
      <w:r w:rsidRPr="00674257">
        <w:rPr>
          <w:rFonts w:ascii="Times New Roman" w:hAnsi="Times New Roman"/>
        </w:rPr>
        <w:t>, Athyros</w:t>
      </w:r>
      <w:r>
        <w:rPr>
          <w:rFonts w:ascii="Times New Roman" w:hAnsi="Times New Roman"/>
        </w:rPr>
        <w:t xml:space="preserve"> V</w:t>
      </w:r>
      <w:r w:rsidRPr="00674257">
        <w:rPr>
          <w:rFonts w:ascii="Times New Roman" w:hAnsi="Times New Roman"/>
        </w:rPr>
        <w:t>, Bilianou</w:t>
      </w:r>
      <w:r>
        <w:rPr>
          <w:rFonts w:ascii="Times New Roman" w:hAnsi="Times New Roman"/>
        </w:rPr>
        <w:t xml:space="preserve"> E</w:t>
      </w:r>
      <w:r w:rsidRPr="00674257">
        <w:rPr>
          <w:rFonts w:ascii="Times New Roman" w:hAnsi="Times New Roman"/>
        </w:rPr>
        <w:t>, Chrousos</w:t>
      </w:r>
      <w:r>
        <w:rPr>
          <w:rFonts w:ascii="Times New Roman" w:hAnsi="Times New Roman"/>
        </w:rPr>
        <w:t xml:space="preserve"> G</w:t>
      </w:r>
      <w:r w:rsidRPr="00674257">
        <w:rPr>
          <w:rFonts w:ascii="Times New Roman" w:hAnsi="Times New Roman"/>
        </w:rPr>
        <w:t>, Garoufi</w:t>
      </w:r>
      <w:r>
        <w:rPr>
          <w:rFonts w:ascii="Times New Roman" w:hAnsi="Times New Roman"/>
        </w:rPr>
        <w:t xml:space="preserve"> A</w:t>
      </w:r>
      <w:r w:rsidRPr="00674257">
        <w:rPr>
          <w:rFonts w:ascii="Times New Roman" w:hAnsi="Times New Roman"/>
        </w:rPr>
        <w:t>, Kolovou</w:t>
      </w:r>
      <w:r>
        <w:rPr>
          <w:rFonts w:ascii="Times New Roman" w:hAnsi="Times New Roman"/>
        </w:rPr>
        <w:t xml:space="preserve"> G</w:t>
      </w:r>
      <w:r w:rsidRPr="00674257">
        <w:rPr>
          <w:rFonts w:ascii="Times New Roman" w:hAnsi="Times New Roman"/>
        </w:rPr>
        <w:t>, Kotsis</w:t>
      </w:r>
      <w:r>
        <w:rPr>
          <w:rFonts w:ascii="Times New Roman" w:hAnsi="Times New Roman"/>
        </w:rPr>
        <w:t xml:space="preserve"> V</w:t>
      </w:r>
      <w:r w:rsidRPr="00674257">
        <w:rPr>
          <w:rFonts w:ascii="Times New Roman" w:hAnsi="Times New Roman"/>
        </w:rPr>
        <w:t>, Rallidis</w:t>
      </w:r>
      <w:r>
        <w:rPr>
          <w:rFonts w:ascii="Times New Roman" w:hAnsi="Times New Roman"/>
        </w:rPr>
        <w:t xml:space="preserve"> L</w:t>
      </w:r>
      <w:r w:rsidRPr="00674257">
        <w:rPr>
          <w:rFonts w:ascii="Times New Roman" w:hAnsi="Times New Roman"/>
        </w:rPr>
        <w:t xml:space="preserve">, </w:t>
      </w:r>
      <w:r w:rsidR="00E8544E">
        <w:rPr>
          <w:rFonts w:ascii="Times New Roman" w:hAnsi="Times New Roman"/>
        </w:rPr>
        <w:t xml:space="preserve">Skalidis E, </w:t>
      </w:r>
      <w:r w:rsidRPr="00674257">
        <w:rPr>
          <w:rFonts w:ascii="Times New Roman" w:hAnsi="Times New Roman"/>
        </w:rPr>
        <w:t>Skoumas</w:t>
      </w:r>
      <w:r>
        <w:rPr>
          <w:rFonts w:ascii="Times New Roman" w:hAnsi="Times New Roman"/>
        </w:rPr>
        <w:t xml:space="preserve"> I</w:t>
      </w:r>
      <w:r w:rsidRPr="00674257">
        <w:rPr>
          <w:rFonts w:ascii="Times New Roman" w:hAnsi="Times New Roman"/>
        </w:rPr>
        <w:t xml:space="preserve">, </w:t>
      </w:r>
      <w:r w:rsidRPr="00674257">
        <w:rPr>
          <w:rFonts w:ascii="Times New Roman" w:hAnsi="Times New Roman"/>
          <w:b/>
        </w:rPr>
        <w:t>Tziomalos K</w:t>
      </w:r>
      <w:r w:rsidRPr="00674257">
        <w:rPr>
          <w:rFonts w:ascii="Times New Roman" w:hAnsi="Times New Roman"/>
        </w:rPr>
        <w:t>, Liberopoulos</w:t>
      </w:r>
      <w:r>
        <w:rPr>
          <w:rFonts w:ascii="Times New Roman" w:hAnsi="Times New Roman"/>
        </w:rPr>
        <w:t xml:space="preserve"> EN</w:t>
      </w:r>
      <w:r w:rsidRPr="00674257">
        <w:rPr>
          <w:rFonts w:ascii="Times New Roman" w:hAnsi="Times New Roman"/>
        </w:rPr>
        <w:t xml:space="preserve">. An insight into </w:t>
      </w:r>
      <w:r w:rsidRPr="00851FEF">
        <w:rPr>
          <w:rFonts w:ascii="Times New Roman" w:hAnsi="Times New Roman" w:cs="Times New Roman"/>
        </w:rPr>
        <w:t xml:space="preserve">familial hypercholesterolemia in Greece: rationale and design of the Hellenic </w:t>
      </w:r>
      <w:r>
        <w:rPr>
          <w:rFonts w:ascii="Times New Roman" w:hAnsi="Times New Roman" w:cs="Times New Roman"/>
        </w:rPr>
        <w:t>F</w:t>
      </w:r>
      <w:r w:rsidRPr="00851FEF">
        <w:rPr>
          <w:rFonts w:ascii="Times New Roman" w:hAnsi="Times New Roman" w:cs="Times New Roman"/>
        </w:rPr>
        <w:t xml:space="preserve">amilial </w:t>
      </w:r>
      <w:r>
        <w:rPr>
          <w:rFonts w:ascii="Times New Roman" w:hAnsi="Times New Roman" w:cs="Times New Roman"/>
        </w:rPr>
        <w:t>H</w:t>
      </w:r>
      <w:r w:rsidRPr="00851FEF">
        <w:rPr>
          <w:rFonts w:ascii="Times New Roman" w:hAnsi="Times New Roman" w:cs="Times New Roman"/>
        </w:rPr>
        <w:t xml:space="preserve">ypercholesterolemia </w:t>
      </w:r>
      <w:r>
        <w:rPr>
          <w:rFonts w:ascii="Times New Roman" w:hAnsi="Times New Roman" w:cs="Times New Roman"/>
        </w:rPr>
        <w:t>R</w:t>
      </w:r>
      <w:r w:rsidRPr="00851FEF">
        <w:rPr>
          <w:rFonts w:ascii="Times New Roman" w:hAnsi="Times New Roman" w:cs="Times New Roman"/>
        </w:rPr>
        <w:t xml:space="preserve">egistry (HELLAS-FH). </w:t>
      </w:r>
      <w:r w:rsidRPr="00851FEF">
        <w:rPr>
          <w:rStyle w:val="jrnl"/>
          <w:rFonts w:ascii="Times New Roman" w:hAnsi="Times New Roman" w:cs="Times New Roman"/>
          <w:shd w:val="clear" w:color="auto" w:fill="FFFFFF"/>
        </w:rPr>
        <w:t>Hormones (Athens)</w:t>
      </w:r>
      <w:r w:rsidRPr="00851FEF">
        <w:rPr>
          <w:rFonts w:ascii="Times New Roman" w:hAnsi="Times New Roman" w:cs="Times New Roman"/>
          <w:shd w:val="clear" w:color="auto" w:fill="FFFFFF"/>
        </w:rPr>
        <w:t>. 2017 Jul</w:t>
      </w:r>
      <w:proofErr w:type="gramStart"/>
      <w:r w:rsidRPr="00851FEF">
        <w:rPr>
          <w:rFonts w:ascii="Times New Roman" w:hAnsi="Times New Roman" w:cs="Times New Roman"/>
          <w:shd w:val="clear" w:color="auto" w:fill="FFFFFF"/>
        </w:rPr>
        <w:t>;16</w:t>
      </w:r>
      <w:proofErr w:type="gramEnd"/>
      <w:r w:rsidRPr="00851FEF">
        <w:rPr>
          <w:rFonts w:ascii="Times New Roman" w:hAnsi="Times New Roman" w:cs="Times New Roman"/>
          <w:shd w:val="clear" w:color="auto" w:fill="FFFFFF"/>
        </w:rPr>
        <w:t>(3):</w:t>
      </w:r>
      <w:r w:rsidR="00E8544E">
        <w:rPr>
          <w:rFonts w:ascii="Times New Roman" w:hAnsi="Times New Roman" w:cs="Times New Roman"/>
          <w:shd w:val="clear" w:color="auto" w:fill="FFFFFF"/>
        </w:rPr>
        <w:t>306-312</w:t>
      </w:r>
      <w:r w:rsidRPr="00851FEF">
        <w:rPr>
          <w:rFonts w:ascii="Times New Roman" w:hAnsi="Times New Roman" w:cs="Times New Roman"/>
          <w:shd w:val="clear" w:color="auto" w:fill="FFFFFF"/>
        </w:rPr>
        <w:t>.</w:t>
      </w:r>
    </w:p>
    <w:p w:rsidR="007D0608" w:rsidRPr="005568BB" w:rsidRDefault="007D0608" w:rsidP="007D0608">
      <w:pPr>
        <w:pStyle w:val="30"/>
        <w:numPr>
          <w:ilvl w:val="0"/>
          <w:numId w:val="16"/>
        </w:numPr>
        <w:rPr>
          <w:rFonts w:ascii="Times New Roman" w:hAnsi="Times New Roman" w:cs="Times New Roman"/>
          <w:bCs/>
        </w:rPr>
      </w:pPr>
      <w:r w:rsidRPr="005568BB">
        <w:rPr>
          <w:rFonts w:ascii="Times New Roman" w:hAnsi="Times New Roman" w:cs="Times New Roman"/>
          <w:lang w:val="pt-BR"/>
        </w:rPr>
        <w:t xml:space="preserve">Bouziana SD, </w:t>
      </w:r>
      <w:r w:rsidRPr="005568BB">
        <w:rPr>
          <w:rFonts w:ascii="Times New Roman" w:hAnsi="Times New Roman" w:cs="Times New Roman"/>
          <w:b/>
          <w:lang w:val="pt-BR"/>
        </w:rPr>
        <w:t>Tziomalos K</w:t>
      </w:r>
      <w:r w:rsidRPr="005568BB">
        <w:rPr>
          <w:rFonts w:ascii="Times New Roman" w:hAnsi="Times New Roman" w:cs="Times New Roman"/>
          <w:lang w:val="pt-BR"/>
        </w:rPr>
        <w:t xml:space="preserve">, Goulas A, </w:t>
      </w:r>
      <w:r w:rsidRPr="005568BB">
        <w:rPr>
          <w:rFonts w:ascii="Times New Roman" w:hAnsi="Times New Roman" w:cs="Times New Roman"/>
          <w:bCs/>
        </w:rPr>
        <w:t>Vyzantiadis TA</w:t>
      </w:r>
      <w:r w:rsidRPr="005568BB">
        <w:rPr>
          <w:rFonts w:ascii="Times New Roman" w:hAnsi="Times New Roman" w:cs="Times New Roman"/>
          <w:lang w:val="pt-BR"/>
        </w:rPr>
        <w:t xml:space="preserve">, Panderi A, </w:t>
      </w:r>
      <w:r w:rsidRPr="005568BB">
        <w:rPr>
          <w:rFonts w:ascii="Times New Roman" w:hAnsi="Times New Roman" w:cs="Times New Roman"/>
        </w:rPr>
        <w:t>Η</w:t>
      </w:r>
      <w:r w:rsidRPr="005568BB">
        <w:rPr>
          <w:rFonts w:ascii="Times New Roman" w:hAnsi="Times New Roman" w:cs="Times New Roman"/>
          <w:lang w:val="pt-BR"/>
        </w:rPr>
        <w:t xml:space="preserve">atzitolios AI. </w:t>
      </w:r>
      <w:r w:rsidRPr="005568BB">
        <w:rPr>
          <w:rFonts w:ascii="Times New Roman" w:hAnsi="Times New Roman" w:cs="Times New Roman"/>
          <w:bCs/>
        </w:rPr>
        <w:t xml:space="preserve">Major </w:t>
      </w:r>
      <w:proofErr w:type="gramStart"/>
      <w:r w:rsidRPr="005568BB">
        <w:rPr>
          <w:rFonts w:ascii="Times New Roman" w:hAnsi="Times New Roman" w:cs="Times New Roman"/>
          <w:bCs/>
        </w:rPr>
        <w:t>adipokines</w:t>
      </w:r>
      <w:proofErr w:type="gramEnd"/>
      <w:r w:rsidRPr="005568BB">
        <w:rPr>
          <w:rFonts w:ascii="Times New Roman" w:hAnsi="Times New Roman" w:cs="Times New Roman"/>
          <w:bCs/>
        </w:rPr>
        <w:t xml:space="preserve"> and the -420 C&gt;G resistin gene polymorphism as predictors of acute ischemic stroke severity and in-hospital outcome.</w:t>
      </w:r>
      <w:r w:rsidRPr="005568BB">
        <w:rPr>
          <w:rFonts w:ascii="Times New Roman" w:hAnsi="Times New Roman" w:cs="Times New Roman"/>
        </w:rPr>
        <w:t xml:space="preserve"> </w:t>
      </w:r>
      <w:r w:rsidR="005568BB" w:rsidRPr="005568BB">
        <w:rPr>
          <w:rStyle w:val="jrnl"/>
          <w:rFonts w:ascii="Times New Roman" w:hAnsi="Times New Roman" w:cs="Times New Roman"/>
          <w:shd w:val="clear" w:color="auto" w:fill="FFFFFF"/>
        </w:rPr>
        <w:t>J Stroke Cerebrovasc Dis</w:t>
      </w:r>
      <w:r w:rsidR="005568BB" w:rsidRPr="005568BB">
        <w:rPr>
          <w:rFonts w:ascii="Times New Roman" w:hAnsi="Times New Roman" w:cs="Times New Roman"/>
          <w:shd w:val="clear" w:color="auto" w:fill="FFFFFF"/>
        </w:rPr>
        <w:t>. 2018 Apr</w:t>
      </w:r>
      <w:proofErr w:type="gramStart"/>
      <w:r w:rsidR="005568BB" w:rsidRPr="005568BB">
        <w:rPr>
          <w:rFonts w:ascii="Times New Roman" w:hAnsi="Times New Roman" w:cs="Times New Roman"/>
          <w:shd w:val="clear" w:color="auto" w:fill="FFFFFF"/>
        </w:rPr>
        <w:t>;27</w:t>
      </w:r>
      <w:proofErr w:type="gramEnd"/>
      <w:r w:rsidR="005568BB" w:rsidRPr="005568BB">
        <w:rPr>
          <w:rFonts w:ascii="Times New Roman" w:hAnsi="Times New Roman" w:cs="Times New Roman"/>
          <w:shd w:val="clear" w:color="auto" w:fill="FFFFFF"/>
        </w:rPr>
        <w:t>(4):963-970</w:t>
      </w:r>
      <w:r w:rsidRPr="005568BB">
        <w:rPr>
          <w:rFonts w:ascii="Times New Roman" w:hAnsi="Times New Roman" w:cs="Times New Roman"/>
        </w:rPr>
        <w:t>.</w:t>
      </w:r>
    </w:p>
    <w:p w:rsidR="00814EA8" w:rsidRPr="00DA790A" w:rsidRDefault="00814EA8" w:rsidP="000310EB">
      <w:pPr>
        <w:pStyle w:val="30"/>
        <w:numPr>
          <w:ilvl w:val="0"/>
          <w:numId w:val="16"/>
        </w:numPr>
        <w:rPr>
          <w:rFonts w:ascii="Times New Roman" w:hAnsi="Times New Roman" w:cs="Times New Roman"/>
          <w:bCs/>
        </w:rPr>
      </w:pPr>
      <w:r w:rsidRPr="00DA790A">
        <w:rPr>
          <w:rFonts w:ascii="Times New Roman" w:hAnsi="Times New Roman" w:cs="Times New Roman"/>
        </w:rPr>
        <w:t xml:space="preserve">Papagianni M, </w:t>
      </w:r>
      <w:r w:rsidRPr="00DA790A">
        <w:rPr>
          <w:rFonts w:ascii="Times New Roman" w:hAnsi="Times New Roman" w:cs="Times New Roman"/>
          <w:b/>
        </w:rPr>
        <w:t>Tziomalos K</w:t>
      </w:r>
      <w:r w:rsidRPr="00DA790A">
        <w:rPr>
          <w:rFonts w:ascii="Times New Roman" w:hAnsi="Times New Roman" w:cs="Times New Roman"/>
        </w:rPr>
        <w:t xml:space="preserve">. Healthcare reform in China: challenges and opportunities. </w:t>
      </w:r>
      <w:r w:rsidR="00DA790A" w:rsidRPr="00DA790A">
        <w:rPr>
          <w:rStyle w:val="jrnl"/>
          <w:rFonts w:ascii="Times New Roman" w:hAnsi="Times New Roman" w:cs="Times New Roman"/>
          <w:shd w:val="clear" w:color="auto" w:fill="FFFFFF"/>
        </w:rPr>
        <w:t>Curr Med Res Opin</w:t>
      </w:r>
      <w:r w:rsidR="00DA790A" w:rsidRPr="00DA790A">
        <w:rPr>
          <w:rFonts w:ascii="Times New Roman" w:hAnsi="Times New Roman" w:cs="Times New Roman"/>
          <w:shd w:val="clear" w:color="auto" w:fill="FFFFFF"/>
        </w:rPr>
        <w:t>. 2018 May</w:t>
      </w:r>
      <w:proofErr w:type="gramStart"/>
      <w:r w:rsidR="00DA790A" w:rsidRPr="00DA790A">
        <w:rPr>
          <w:rFonts w:ascii="Times New Roman" w:hAnsi="Times New Roman" w:cs="Times New Roman"/>
          <w:shd w:val="clear" w:color="auto" w:fill="FFFFFF"/>
        </w:rPr>
        <w:t>;34</w:t>
      </w:r>
      <w:proofErr w:type="gramEnd"/>
      <w:r w:rsidR="00DA790A" w:rsidRPr="00DA790A">
        <w:rPr>
          <w:rFonts w:ascii="Times New Roman" w:hAnsi="Times New Roman" w:cs="Times New Roman"/>
          <w:shd w:val="clear" w:color="auto" w:fill="FFFFFF"/>
        </w:rPr>
        <w:t>(5):821-823</w:t>
      </w:r>
      <w:r w:rsidRPr="00DA790A">
        <w:rPr>
          <w:rFonts w:ascii="Times New Roman" w:hAnsi="Times New Roman" w:cs="Times New Roman"/>
        </w:rPr>
        <w:t>.</w:t>
      </w:r>
    </w:p>
    <w:p w:rsidR="000310EB" w:rsidRPr="00B0411D" w:rsidRDefault="000310EB" w:rsidP="000310EB">
      <w:pPr>
        <w:pStyle w:val="30"/>
        <w:numPr>
          <w:ilvl w:val="0"/>
          <w:numId w:val="16"/>
        </w:numPr>
        <w:rPr>
          <w:rFonts w:ascii="Times New Roman" w:hAnsi="Times New Roman" w:cs="Times New Roman"/>
          <w:bCs/>
        </w:rPr>
      </w:pPr>
      <w:r w:rsidRPr="00DA790A">
        <w:rPr>
          <w:rFonts w:ascii="Times New Roman" w:hAnsi="Times New Roman" w:cs="Times New Roman"/>
        </w:rPr>
        <w:t>Polychronopoulos</w:t>
      </w:r>
      <w:r w:rsidRPr="000310EB">
        <w:rPr>
          <w:rFonts w:ascii="Times New Roman" w:hAnsi="Times New Roman" w:cs="Times New Roman"/>
        </w:rPr>
        <w:t xml:space="preserve"> G, </w:t>
      </w:r>
      <w:r w:rsidRPr="00B0411D">
        <w:rPr>
          <w:rFonts w:ascii="Times New Roman" w:hAnsi="Times New Roman" w:cs="Times New Roman"/>
          <w:b/>
        </w:rPr>
        <w:t>Tziomalos K</w:t>
      </w:r>
      <w:r w:rsidRPr="00B0411D">
        <w:rPr>
          <w:rFonts w:ascii="Times New Roman" w:hAnsi="Times New Roman" w:cs="Times New Roman"/>
          <w:shd w:val="clear" w:color="auto" w:fill="FFFFFF"/>
        </w:rPr>
        <w:t>. Novel treatment options for the management of heterozygous familial hypercholesterolemia</w:t>
      </w:r>
      <w:r w:rsidRPr="00B0411D">
        <w:rPr>
          <w:rFonts w:ascii="Times New Roman" w:hAnsi="Times New Roman" w:cs="Times New Roman"/>
          <w:bCs/>
          <w:shd w:val="clear" w:color="auto" w:fill="FFFFFF"/>
        </w:rPr>
        <w:t>.</w:t>
      </w:r>
      <w:r w:rsidRPr="00B0411D">
        <w:rPr>
          <w:rFonts w:ascii="Times New Roman" w:hAnsi="Times New Roman" w:cs="Times New Roman"/>
          <w:shd w:val="clear" w:color="auto" w:fill="FFFFFF"/>
        </w:rPr>
        <w:t xml:space="preserve"> </w:t>
      </w:r>
      <w:r w:rsidR="00B0411D" w:rsidRPr="00B0411D">
        <w:rPr>
          <w:rStyle w:val="jrnl"/>
          <w:rFonts w:ascii="Times New Roman" w:hAnsi="Times New Roman" w:cs="Times New Roman"/>
          <w:shd w:val="clear" w:color="auto" w:fill="FFFFFF"/>
        </w:rPr>
        <w:t>Expert Rev Clin Pharmacol</w:t>
      </w:r>
      <w:r w:rsidR="00B0411D" w:rsidRPr="00B0411D">
        <w:rPr>
          <w:rFonts w:ascii="Times New Roman" w:hAnsi="Times New Roman" w:cs="Times New Roman"/>
          <w:shd w:val="clear" w:color="auto" w:fill="FFFFFF"/>
        </w:rPr>
        <w:t>. 2017 Dec</w:t>
      </w:r>
      <w:proofErr w:type="gramStart"/>
      <w:r w:rsidR="00B0411D" w:rsidRPr="00B0411D">
        <w:rPr>
          <w:rFonts w:ascii="Times New Roman" w:hAnsi="Times New Roman" w:cs="Times New Roman"/>
          <w:shd w:val="clear" w:color="auto" w:fill="FFFFFF"/>
        </w:rPr>
        <w:t>;10</w:t>
      </w:r>
      <w:proofErr w:type="gramEnd"/>
      <w:r w:rsidR="00B0411D" w:rsidRPr="00B0411D">
        <w:rPr>
          <w:rFonts w:ascii="Times New Roman" w:hAnsi="Times New Roman" w:cs="Times New Roman"/>
          <w:shd w:val="clear" w:color="auto" w:fill="FFFFFF"/>
        </w:rPr>
        <w:t>(12):1375-1381</w:t>
      </w:r>
      <w:r w:rsidRPr="00B0411D">
        <w:rPr>
          <w:rFonts w:ascii="Times New Roman" w:hAnsi="Times New Roman" w:cs="Times New Roman"/>
          <w:shd w:val="clear" w:color="auto" w:fill="FFFFFF"/>
        </w:rPr>
        <w:t>.</w:t>
      </w:r>
    </w:p>
    <w:p w:rsidR="00D7017C" w:rsidRPr="00D7017C" w:rsidRDefault="00D7017C" w:rsidP="00232834">
      <w:pPr>
        <w:pStyle w:val="30"/>
        <w:numPr>
          <w:ilvl w:val="0"/>
          <w:numId w:val="16"/>
        </w:numPr>
        <w:rPr>
          <w:rFonts w:ascii="Times New Roman" w:hAnsi="Times New Roman" w:cs="Times New Roman"/>
          <w:bCs/>
        </w:rPr>
      </w:pPr>
      <w:r w:rsidRPr="00B0411D">
        <w:rPr>
          <w:rFonts w:ascii="Times New Roman" w:hAnsi="Times New Roman" w:cs="Times New Roman"/>
          <w:b/>
        </w:rPr>
        <w:t>Tziomalos K</w:t>
      </w:r>
      <w:r w:rsidRPr="00B0411D">
        <w:rPr>
          <w:rFonts w:ascii="Times New Roman" w:hAnsi="Times New Roman" w:cs="Times New Roman"/>
        </w:rPr>
        <w:t>, Georgaraki M, Bouziana SD, Spanou M, Kostaki S, Angelopoulou S, Papadopoulou</w:t>
      </w:r>
      <w:r w:rsidRPr="00D7017C">
        <w:rPr>
          <w:rFonts w:ascii="Times New Roman" w:hAnsi="Times New Roman" w:cs="Times New Roman"/>
        </w:rPr>
        <w:t xml:space="preserve"> M, Christou K, Savopoulos C, Hatzitolios AI. </w:t>
      </w:r>
      <w:r w:rsidRPr="00D7017C">
        <w:rPr>
          <w:rFonts w:ascii="Times New Roman" w:hAnsi="Times New Roman" w:cs="Times New Roman"/>
          <w:shd w:val="clear" w:color="auto" w:fill="FFFFFF"/>
        </w:rPr>
        <w:t xml:space="preserve">Impaired kidney function evaluated with the Chronic Kidney Disease Epidemiology Collaboration (CKD-EPI) equation is associated with more severe acute ischemic stroke. </w:t>
      </w:r>
      <w:r w:rsidR="00D3717B" w:rsidRPr="0072053C">
        <w:rPr>
          <w:rStyle w:val="jrnl"/>
          <w:rFonts w:ascii="Times New Roman" w:hAnsi="Times New Roman" w:cs="Times New Roman"/>
          <w:color w:val="000000"/>
          <w:shd w:val="clear" w:color="auto" w:fill="FFFFFF"/>
        </w:rPr>
        <w:t>Vasc Med</w:t>
      </w:r>
      <w:r w:rsidR="00D3717B" w:rsidRPr="0072053C">
        <w:rPr>
          <w:rFonts w:ascii="Times New Roman" w:hAnsi="Times New Roman" w:cs="Times New Roman"/>
          <w:color w:val="000000"/>
          <w:shd w:val="clear" w:color="auto" w:fill="FFFFFF"/>
        </w:rPr>
        <w:t>. 2017 Oct</w:t>
      </w:r>
      <w:proofErr w:type="gramStart"/>
      <w:r w:rsidR="00D3717B" w:rsidRPr="0072053C">
        <w:rPr>
          <w:rFonts w:ascii="Times New Roman" w:hAnsi="Times New Roman" w:cs="Times New Roman"/>
          <w:color w:val="000000"/>
          <w:shd w:val="clear" w:color="auto" w:fill="FFFFFF"/>
        </w:rPr>
        <w:t>;22</w:t>
      </w:r>
      <w:proofErr w:type="gramEnd"/>
      <w:r w:rsidR="00D3717B" w:rsidRPr="0072053C">
        <w:rPr>
          <w:rFonts w:ascii="Times New Roman" w:hAnsi="Times New Roman" w:cs="Times New Roman"/>
          <w:color w:val="000000"/>
          <w:shd w:val="clear" w:color="auto" w:fill="FFFFFF"/>
        </w:rPr>
        <w:t>(5):432-434</w:t>
      </w:r>
      <w:r w:rsidRPr="00D7017C">
        <w:rPr>
          <w:rFonts w:ascii="Times New Roman" w:hAnsi="Times New Roman" w:cs="Times New Roman"/>
          <w:shd w:val="clear" w:color="auto" w:fill="FFFFFF"/>
        </w:rPr>
        <w:t>.</w:t>
      </w:r>
    </w:p>
    <w:p w:rsidR="00232834" w:rsidRPr="00232834" w:rsidRDefault="00232834" w:rsidP="00232834">
      <w:pPr>
        <w:pStyle w:val="30"/>
        <w:numPr>
          <w:ilvl w:val="0"/>
          <w:numId w:val="16"/>
        </w:numPr>
        <w:rPr>
          <w:rFonts w:ascii="Times New Roman" w:hAnsi="Times New Roman" w:cs="Times New Roman"/>
          <w:bCs/>
        </w:rPr>
      </w:pPr>
      <w:r w:rsidRPr="00D7017C">
        <w:rPr>
          <w:rFonts w:ascii="Times New Roman" w:hAnsi="Times New Roman" w:cs="Times New Roman"/>
        </w:rPr>
        <w:t xml:space="preserve">Avgerinos K, </w:t>
      </w:r>
      <w:r w:rsidRPr="00D7017C">
        <w:rPr>
          <w:rFonts w:ascii="Times New Roman" w:hAnsi="Times New Roman" w:cs="Times New Roman"/>
          <w:b/>
        </w:rPr>
        <w:t>Tziomalos K</w:t>
      </w:r>
      <w:r w:rsidRPr="00D7017C">
        <w:rPr>
          <w:rFonts w:ascii="Times New Roman" w:hAnsi="Times New Roman" w:cs="Times New Roman"/>
        </w:rPr>
        <w:t xml:space="preserve">. Effects of glucose-lowering agents on ischemic stroke. </w:t>
      </w:r>
      <w:r w:rsidRPr="00D7017C">
        <w:rPr>
          <w:rStyle w:val="jrnl"/>
          <w:rFonts w:ascii="Times New Roman" w:hAnsi="Times New Roman" w:cs="Times New Roman"/>
          <w:shd w:val="clear" w:color="auto" w:fill="FFFFFF"/>
        </w:rPr>
        <w:t>World J Diabetes</w:t>
      </w:r>
      <w:r w:rsidRPr="00232834">
        <w:rPr>
          <w:rFonts w:ascii="Times New Roman" w:hAnsi="Times New Roman" w:cs="Times New Roman"/>
          <w:shd w:val="clear" w:color="auto" w:fill="FFFFFF"/>
        </w:rPr>
        <w:t>. 2017 Jun 15</w:t>
      </w:r>
      <w:proofErr w:type="gramStart"/>
      <w:r w:rsidRPr="00232834">
        <w:rPr>
          <w:rFonts w:ascii="Times New Roman" w:hAnsi="Times New Roman" w:cs="Times New Roman"/>
          <w:shd w:val="clear" w:color="auto" w:fill="FFFFFF"/>
        </w:rPr>
        <w:t>;8</w:t>
      </w:r>
      <w:proofErr w:type="gramEnd"/>
      <w:r w:rsidRPr="00232834">
        <w:rPr>
          <w:rFonts w:ascii="Times New Roman" w:hAnsi="Times New Roman" w:cs="Times New Roman"/>
          <w:shd w:val="clear" w:color="auto" w:fill="FFFFFF"/>
        </w:rPr>
        <w:t>(6):270-277</w:t>
      </w:r>
      <w:r w:rsidRPr="00232834">
        <w:rPr>
          <w:rFonts w:ascii="Times New Roman" w:hAnsi="Times New Roman" w:cs="Times New Roman"/>
        </w:rPr>
        <w:t>.</w:t>
      </w:r>
    </w:p>
    <w:p w:rsidR="00232834" w:rsidRPr="00232834" w:rsidRDefault="00232834" w:rsidP="00232834">
      <w:pPr>
        <w:pStyle w:val="30"/>
        <w:numPr>
          <w:ilvl w:val="0"/>
          <w:numId w:val="16"/>
        </w:numPr>
        <w:rPr>
          <w:rFonts w:ascii="Times New Roman" w:hAnsi="Times New Roman" w:cs="Times New Roman"/>
          <w:bCs/>
        </w:rPr>
      </w:pPr>
      <w:r w:rsidRPr="00232834">
        <w:rPr>
          <w:rFonts w:ascii="Times New Roman" w:hAnsi="Times New Roman" w:cs="Times New Roman"/>
        </w:rPr>
        <w:t xml:space="preserve">Macut D, Božić-Antić I, Bjekić-Macut J, </w:t>
      </w:r>
      <w:r w:rsidRPr="00232834">
        <w:rPr>
          <w:rFonts w:ascii="Times New Roman" w:hAnsi="Times New Roman" w:cs="Times New Roman"/>
          <w:b/>
        </w:rPr>
        <w:t>Tziomalos K</w:t>
      </w:r>
      <w:r w:rsidRPr="00232834">
        <w:rPr>
          <w:rFonts w:ascii="Times New Roman" w:hAnsi="Times New Roman" w:cs="Times New Roman"/>
        </w:rPr>
        <w:t xml:space="preserve">. MANAGEMENT OF ENDOCRINE DISEASE: Polycystic ovary syndrome and nonalcoholic fatty liver disease. </w:t>
      </w:r>
      <w:r w:rsidRPr="00232834">
        <w:rPr>
          <w:rStyle w:val="jrnl"/>
          <w:rFonts w:ascii="Times New Roman" w:hAnsi="Times New Roman" w:cs="Times New Roman"/>
          <w:shd w:val="clear" w:color="auto" w:fill="FFFFFF"/>
        </w:rPr>
        <w:t>Eur J Endocrinol</w:t>
      </w:r>
      <w:r w:rsidRPr="00232834">
        <w:rPr>
          <w:rFonts w:ascii="Times New Roman" w:hAnsi="Times New Roman" w:cs="Times New Roman"/>
          <w:shd w:val="clear" w:color="auto" w:fill="FFFFFF"/>
        </w:rPr>
        <w:t>. 2017 Sep</w:t>
      </w:r>
      <w:proofErr w:type="gramStart"/>
      <w:r w:rsidRPr="00232834">
        <w:rPr>
          <w:rFonts w:ascii="Times New Roman" w:hAnsi="Times New Roman" w:cs="Times New Roman"/>
          <w:shd w:val="clear" w:color="auto" w:fill="FFFFFF"/>
        </w:rPr>
        <w:t>;177</w:t>
      </w:r>
      <w:proofErr w:type="gramEnd"/>
      <w:r w:rsidRPr="00232834">
        <w:rPr>
          <w:rFonts w:ascii="Times New Roman" w:hAnsi="Times New Roman" w:cs="Times New Roman"/>
          <w:shd w:val="clear" w:color="auto" w:fill="FFFFFF"/>
        </w:rPr>
        <w:t>(3):R145-R158</w:t>
      </w:r>
      <w:r w:rsidRPr="00232834">
        <w:rPr>
          <w:rFonts w:ascii="Times New Roman" w:hAnsi="Times New Roman" w:cs="Times New Roman"/>
        </w:rPr>
        <w:t>.</w:t>
      </w:r>
    </w:p>
    <w:p w:rsidR="00232834" w:rsidRPr="00451A59" w:rsidRDefault="00232834" w:rsidP="00232834">
      <w:pPr>
        <w:pStyle w:val="30"/>
        <w:numPr>
          <w:ilvl w:val="0"/>
          <w:numId w:val="16"/>
        </w:numPr>
        <w:rPr>
          <w:rFonts w:ascii="Times New Roman" w:hAnsi="Times New Roman" w:cs="Times New Roman"/>
          <w:bCs/>
        </w:rPr>
      </w:pPr>
      <w:r w:rsidRPr="00232834">
        <w:rPr>
          <w:rFonts w:ascii="Times New Roman" w:hAnsi="Times New Roman" w:cs="Times New Roman"/>
        </w:rPr>
        <w:lastRenderedPageBreak/>
        <w:t xml:space="preserve">Boutari C, Lefkos P, Athyros VG, Karagiannis A, </w:t>
      </w:r>
      <w:r w:rsidRPr="00232834">
        <w:rPr>
          <w:rFonts w:ascii="Times New Roman" w:hAnsi="Times New Roman" w:cs="Times New Roman"/>
          <w:b/>
        </w:rPr>
        <w:t>Tziomalos K</w:t>
      </w:r>
      <w:r w:rsidRPr="00232834">
        <w:rPr>
          <w:rFonts w:ascii="Times New Roman" w:hAnsi="Times New Roman" w:cs="Times New Roman"/>
        </w:rPr>
        <w:t xml:space="preserve">. Nonalcoholic fatty liver </w:t>
      </w:r>
      <w:r w:rsidRPr="00451A59">
        <w:rPr>
          <w:rFonts w:ascii="Times New Roman" w:hAnsi="Times New Roman" w:cs="Times New Roman"/>
        </w:rPr>
        <w:t xml:space="preserve">disease vs. nonalcoholic steatohepatitis: pathological and clinical implications. </w:t>
      </w:r>
      <w:r w:rsidR="00451A59" w:rsidRPr="00451A59">
        <w:rPr>
          <w:rStyle w:val="jrnl"/>
          <w:rFonts w:ascii="Times New Roman" w:hAnsi="Times New Roman" w:cs="Times New Roman"/>
          <w:shd w:val="clear" w:color="auto" w:fill="FFFFFF"/>
        </w:rPr>
        <w:t>Curr Vasc Pharmacol</w:t>
      </w:r>
      <w:r w:rsidR="00451A59" w:rsidRPr="00451A59">
        <w:rPr>
          <w:rFonts w:ascii="Times New Roman" w:hAnsi="Times New Roman" w:cs="Times New Roman"/>
          <w:shd w:val="clear" w:color="auto" w:fill="FFFFFF"/>
        </w:rPr>
        <w:t>. 2018</w:t>
      </w:r>
      <w:proofErr w:type="gramStart"/>
      <w:r w:rsidR="00451A59" w:rsidRPr="00451A59">
        <w:rPr>
          <w:rFonts w:ascii="Times New Roman" w:hAnsi="Times New Roman" w:cs="Times New Roman"/>
          <w:shd w:val="clear" w:color="auto" w:fill="FFFFFF"/>
        </w:rPr>
        <w:t>;16</w:t>
      </w:r>
      <w:proofErr w:type="gramEnd"/>
      <w:r w:rsidR="00451A59" w:rsidRPr="00451A59">
        <w:rPr>
          <w:rFonts w:ascii="Times New Roman" w:hAnsi="Times New Roman" w:cs="Times New Roman"/>
          <w:shd w:val="clear" w:color="auto" w:fill="FFFFFF"/>
        </w:rPr>
        <w:t>(3):214-218</w:t>
      </w:r>
      <w:r w:rsidRPr="00451A59">
        <w:rPr>
          <w:rFonts w:ascii="Times New Roman" w:hAnsi="Times New Roman" w:cs="Times New Roman"/>
        </w:rPr>
        <w:t>.</w:t>
      </w:r>
    </w:p>
    <w:p w:rsidR="00B50165" w:rsidRPr="005568BB" w:rsidRDefault="00B50165" w:rsidP="00B50165">
      <w:pPr>
        <w:pStyle w:val="30"/>
        <w:numPr>
          <w:ilvl w:val="0"/>
          <w:numId w:val="16"/>
        </w:numPr>
        <w:rPr>
          <w:rFonts w:ascii="Times New Roman" w:hAnsi="Times New Roman" w:cs="Times New Roman"/>
          <w:bCs/>
        </w:rPr>
      </w:pPr>
      <w:r w:rsidRPr="00451A59">
        <w:rPr>
          <w:rFonts w:ascii="Times New Roman" w:hAnsi="Times New Roman" w:cs="Times New Roman"/>
          <w:shd w:val="clear" w:color="auto" w:fill="FFFFFF"/>
        </w:rPr>
        <w:t>Kolanis S, Pilavakis</w:t>
      </w:r>
      <w:r w:rsidRPr="00B50165">
        <w:rPr>
          <w:rFonts w:ascii="Times New Roman" w:hAnsi="Times New Roman" w:cs="Times New Roman"/>
          <w:shd w:val="clear" w:color="auto" w:fill="FFFFFF"/>
        </w:rPr>
        <w:t xml:space="preserve"> M, Sofogianni A, </w:t>
      </w:r>
      <w:r w:rsidRPr="00B50165">
        <w:rPr>
          <w:rFonts w:ascii="Times New Roman" w:hAnsi="Times New Roman" w:cs="Times New Roman"/>
          <w:b/>
          <w:shd w:val="clear" w:color="auto" w:fill="FFFFFF"/>
        </w:rPr>
        <w:t>Tziomalos K</w:t>
      </w:r>
      <w:r w:rsidRPr="00B50165">
        <w:rPr>
          <w:rFonts w:ascii="Times New Roman" w:hAnsi="Times New Roman" w:cs="Times New Roman"/>
          <w:shd w:val="clear" w:color="auto" w:fill="FFFFFF"/>
        </w:rPr>
        <w:t>. Is there a role for continuous positive airway pressure treatment in the management of obstructive sleep apnea-</w:t>
      </w:r>
      <w:r w:rsidRPr="005568BB">
        <w:rPr>
          <w:rFonts w:ascii="Times New Roman" w:hAnsi="Times New Roman" w:cs="Times New Roman"/>
          <w:shd w:val="clear" w:color="auto" w:fill="FFFFFF"/>
        </w:rPr>
        <w:t xml:space="preserve">related hypertension? </w:t>
      </w:r>
      <w:r w:rsidR="005568BB" w:rsidRPr="005568BB">
        <w:rPr>
          <w:rStyle w:val="jrnl"/>
          <w:rFonts w:ascii="Times New Roman" w:hAnsi="Times New Roman" w:cs="Times New Roman"/>
          <w:shd w:val="clear" w:color="auto" w:fill="FFFFFF"/>
        </w:rPr>
        <w:t>Curr Hypertens Rev</w:t>
      </w:r>
      <w:r w:rsidR="005568BB" w:rsidRPr="005568BB">
        <w:rPr>
          <w:rFonts w:ascii="Times New Roman" w:hAnsi="Times New Roman" w:cs="Times New Roman"/>
          <w:shd w:val="clear" w:color="auto" w:fill="FFFFFF"/>
        </w:rPr>
        <w:t>. 2017</w:t>
      </w:r>
      <w:proofErr w:type="gramStart"/>
      <w:r w:rsidR="005568BB" w:rsidRPr="005568BB">
        <w:rPr>
          <w:rFonts w:ascii="Times New Roman" w:hAnsi="Times New Roman" w:cs="Times New Roman"/>
          <w:shd w:val="clear" w:color="auto" w:fill="FFFFFF"/>
        </w:rPr>
        <w:t>;13</w:t>
      </w:r>
      <w:proofErr w:type="gramEnd"/>
      <w:r w:rsidR="005568BB" w:rsidRPr="005568BB">
        <w:rPr>
          <w:rFonts w:ascii="Times New Roman" w:hAnsi="Times New Roman" w:cs="Times New Roman"/>
          <w:shd w:val="clear" w:color="auto" w:fill="FFFFFF"/>
        </w:rPr>
        <w:t>(2):89-92</w:t>
      </w:r>
      <w:r w:rsidRPr="005568BB">
        <w:rPr>
          <w:rStyle w:val="a9"/>
          <w:rFonts w:ascii="Times New Roman" w:hAnsi="Times New Roman" w:cs="Times New Roman"/>
          <w:b w:val="0"/>
          <w:shd w:val="clear" w:color="auto" w:fill="FFFFFF"/>
        </w:rPr>
        <w:t>.</w:t>
      </w:r>
    </w:p>
    <w:p w:rsidR="00160AC6" w:rsidRPr="005568BB" w:rsidRDefault="00160AC6" w:rsidP="00160AC6">
      <w:pPr>
        <w:pStyle w:val="30"/>
        <w:numPr>
          <w:ilvl w:val="0"/>
          <w:numId w:val="16"/>
        </w:numPr>
        <w:rPr>
          <w:rFonts w:ascii="Times New Roman" w:hAnsi="Times New Roman" w:cs="Times New Roman"/>
          <w:bCs/>
        </w:rPr>
      </w:pPr>
      <w:r w:rsidRPr="00D318A8">
        <w:rPr>
          <w:rFonts w:ascii="Times New Roman" w:hAnsi="Times New Roman" w:cs="Times New Roman"/>
          <w:lang w:eastAsia="zh-CN"/>
        </w:rPr>
        <w:t>Imprialos</w:t>
      </w:r>
      <w:r>
        <w:rPr>
          <w:rFonts w:ascii="Times New Roman" w:hAnsi="Times New Roman" w:cs="Times New Roman"/>
          <w:lang w:eastAsia="zh-CN"/>
        </w:rPr>
        <w:t xml:space="preserve"> KP</w:t>
      </w:r>
      <w:r w:rsidRPr="00D318A8">
        <w:rPr>
          <w:rFonts w:ascii="Times New Roman" w:hAnsi="Times New Roman" w:cs="Times New Roman"/>
          <w:lang w:eastAsia="zh-CN"/>
        </w:rPr>
        <w:t>, Stavropoulos</w:t>
      </w:r>
      <w:r>
        <w:rPr>
          <w:rFonts w:ascii="Times New Roman" w:hAnsi="Times New Roman" w:cs="Times New Roman"/>
          <w:lang w:eastAsia="zh-CN"/>
        </w:rPr>
        <w:t xml:space="preserve"> K</w:t>
      </w:r>
      <w:r w:rsidRPr="00D318A8">
        <w:rPr>
          <w:rFonts w:ascii="Times New Roman" w:hAnsi="Times New Roman" w:cs="Times New Roman"/>
          <w:lang w:eastAsia="zh-CN"/>
        </w:rPr>
        <w:t>, Doumas</w:t>
      </w:r>
      <w:r>
        <w:rPr>
          <w:rFonts w:ascii="Times New Roman" w:hAnsi="Times New Roman" w:cs="Times New Roman"/>
          <w:lang w:eastAsia="zh-CN"/>
        </w:rPr>
        <w:t xml:space="preserve"> M</w:t>
      </w:r>
      <w:r w:rsidRPr="00D318A8">
        <w:rPr>
          <w:rFonts w:ascii="Times New Roman" w:hAnsi="Times New Roman" w:cs="Times New Roman"/>
          <w:lang w:eastAsia="zh-CN"/>
        </w:rPr>
        <w:t xml:space="preserve">, </w:t>
      </w:r>
      <w:r w:rsidRPr="00D318A8">
        <w:rPr>
          <w:rFonts w:ascii="Times New Roman" w:hAnsi="Times New Roman" w:cs="Times New Roman"/>
          <w:b/>
          <w:lang w:eastAsia="zh-CN"/>
        </w:rPr>
        <w:t>Tziomalos K</w:t>
      </w:r>
      <w:r w:rsidRPr="00D318A8">
        <w:rPr>
          <w:rFonts w:ascii="Times New Roman" w:hAnsi="Times New Roman" w:cs="Times New Roman"/>
          <w:lang w:eastAsia="zh-CN"/>
        </w:rPr>
        <w:t>, Karagiannis</w:t>
      </w:r>
      <w:r>
        <w:rPr>
          <w:rFonts w:ascii="Times New Roman" w:hAnsi="Times New Roman" w:cs="Times New Roman"/>
          <w:lang w:eastAsia="zh-CN"/>
        </w:rPr>
        <w:t xml:space="preserve"> A</w:t>
      </w:r>
      <w:r w:rsidRPr="00D318A8">
        <w:rPr>
          <w:rFonts w:ascii="Times New Roman" w:hAnsi="Times New Roman" w:cs="Times New Roman"/>
          <w:lang w:eastAsia="zh-CN"/>
        </w:rPr>
        <w:t>, Athyros</w:t>
      </w:r>
      <w:r>
        <w:rPr>
          <w:rFonts w:ascii="Times New Roman" w:hAnsi="Times New Roman" w:cs="Times New Roman"/>
          <w:lang w:eastAsia="zh-CN"/>
        </w:rPr>
        <w:t xml:space="preserve"> VG</w:t>
      </w:r>
      <w:r w:rsidRPr="00D318A8">
        <w:rPr>
          <w:rFonts w:ascii="Times New Roman" w:hAnsi="Times New Roman" w:cs="Times New Roman"/>
          <w:lang w:eastAsia="zh-CN"/>
        </w:rPr>
        <w:t xml:space="preserve">. </w:t>
      </w:r>
      <w:r w:rsidRPr="00160AC6">
        <w:rPr>
          <w:rFonts w:ascii="Times New Roman" w:hAnsi="Times New Roman" w:cs="Times New Roman"/>
          <w:lang w:eastAsia="zh-CN"/>
        </w:rPr>
        <w:t xml:space="preserve">Sexual </w:t>
      </w:r>
      <w:r w:rsidRPr="005568BB">
        <w:rPr>
          <w:rFonts w:ascii="Times New Roman" w:hAnsi="Times New Roman" w:cs="Times New Roman"/>
          <w:lang w:eastAsia="zh-CN"/>
        </w:rPr>
        <w:t>dysfunction, cardiovascular risk and effects of pharmacotherapy.</w:t>
      </w:r>
      <w:r w:rsidRPr="005568BB">
        <w:rPr>
          <w:rFonts w:ascii="Times New Roman" w:hAnsi="Times New Roman" w:cs="Times New Roman"/>
        </w:rPr>
        <w:t xml:space="preserve"> </w:t>
      </w:r>
      <w:r w:rsidR="005568BB" w:rsidRPr="005568BB">
        <w:rPr>
          <w:rStyle w:val="jrnl"/>
          <w:rFonts w:ascii="Times New Roman" w:hAnsi="Times New Roman" w:cs="Times New Roman"/>
          <w:shd w:val="clear" w:color="auto" w:fill="FFFFFF"/>
        </w:rPr>
        <w:t>Curr Vasc Pharmacol</w:t>
      </w:r>
      <w:r w:rsidR="005568BB" w:rsidRPr="005568BB">
        <w:rPr>
          <w:rFonts w:ascii="Times New Roman" w:hAnsi="Times New Roman" w:cs="Times New Roman"/>
          <w:shd w:val="clear" w:color="auto" w:fill="FFFFFF"/>
        </w:rPr>
        <w:t>. 2018 Jan 26</w:t>
      </w:r>
      <w:proofErr w:type="gramStart"/>
      <w:r w:rsidR="005568BB" w:rsidRPr="005568BB">
        <w:rPr>
          <w:rFonts w:ascii="Times New Roman" w:hAnsi="Times New Roman" w:cs="Times New Roman"/>
          <w:shd w:val="clear" w:color="auto" w:fill="FFFFFF"/>
        </w:rPr>
        <w:t>;16</w:t>
      </w:r>
      <w:proofErr w:type="gramEnd"/>
      <w:r w:rsidR="005568BB" w:rsidRPr="005568BB">
        <w:rPr>
          <w:rFonts w:ascii="Times New Roman" w:hAnsi="Times New Roman" w:cs="Times New Roman"/>
          <w:shd w:val="clear" w:color="auto" w:fill="FFFFFF"/>
        </w:rPr>
        <w:t>(2):130-142.</w:t>
      </w:r>
    </w:p>
    <w:p w:rsidR="00721975" w:rsidRPr="00721975" w:rsidRDefault="00721975" w:rsidP="008A1F5F">
      <w:pPr>
        <w:pStyle w:val="30"/>
        <w:numPr>
          <w:ilvl w:val="0"/>
          <w:numId w:val="16"/>
        </w:numPr>
        <w:rPr>
          <w:rFonts w:ascii="Times New Roman" w:hAnsi="Times New Roman" w:cs="Times New Roman"/>
          <w:bCs/>
        </w:rPr>
      </w:pPr>
      <w:r w:rsidRPr="005568BB">
        <w:rPr>
          <w:rFonts w:ascii="Times New Roman" w:hAnsi="Times New Roman" w:cs="Times New Roman"/>
        </w:rPr>
        <w:t>Athyros VG, Alexandrides TK</w:t>
      </w:r>
      <w:r w:rsidRPr="001D2B70">
        <w:rPr>
          <w:rFonts w:ascii="Times New Roman" w:hAnsi="Times New Roman" w:cs="Times New Roman"/>
        </w:rPr>
        <w:t>, Bilianou</w:t>
      </w:r>
      <w:r>
        <w:rPr>
          <w:rFonts w:ascii="Times New Roman" w:hAnsi="Times New Roman" w:cs="Times New Roman"/>
        </w:rPr>
        <w:t xml:space="preserve"> H</w:t>
      </w:r>
      <w:r w:rsidRPr="001D2B70">
        <w:rPr>
          <w:rFonts w:ascii="Times New Roman" w:hAnsi="Times New Roman" w:cs="Times New Roman"/>
        </w:rPr>
        <w:t>, Cholongitas</w:t>
      </w:r>
      <w:r>
        <w:rPr>
          <w:rFonts w:ascii="Times New Roman" w:hAnsi="Times New Roman" w:cs="Times New Roman"/>
        </w:rPr>
        <w:t xml:space="preserve"> E</w:t>
      </w:r>
      <w:r w:rsidRPr="001D2B70">
        <w:rPr>
          <w:rFonts w:ascii="Times New Roman" w:hAnsi="Times New Roman" w:cs="Times New Roman"/>
        </w:rPr>
        <w:t>, Doumas</w:t>
      </w:r>
      <w:r>
        <w:rPr>
          <w:rFonts w:ascii="Times New Roman" w:hAnsi="Times New Roman" w:cs="Times New Roman"/>
        </w:rPr>
        <w:t xml:space="preserve"> M</w:t>
      </w:r>
      <w:r w:rsidRPr="001D2B70">
        <w:rPr>
          <w:rFonts w:ascii="Times New Roman" w:hAnsi="Times New Roman" w:cs="Times New Roman"/>
        </w:rPr>
        <w:t>, Ganotakis</w:t>
      </w:r>
      <w:r>
        <w:rPr>
          <w:rFonts w:ascii="Times New Roman" w:hAnsi="Times New Roman" w:cs="Times New Roman"/>
        </w:rPr>
        <w:t xml:space="preserve"> ES</w:t>
      </w:r>
      <w:r w:rsidRPr="001D2B70">
        <w:rPr>
          <w:rFonts w:ascii="Times New Roman" w:hAnsi="Times New Roman" w:cs="Times New Roman"/>
        </w:rPr>
        <w:t>, Goudevenos</w:t>
      </w:r>
      <w:r>
        <w:rPr>
          <w:rFonts w:ascii="Times New Roman" w:hAnsi="Times New Roman" w:cs="Times New Roman"/>
        </w:rPr>
        <w:t xml:space="preserve"> J</w:t>
      </w:r>
      <w:r w:rsidRPr="001D2B70">
        <w:rPr>
          <w:rFonts w:ascii="Times New Roman" w:hAnsi="Times New Roman" w:cs="Times New Roman"/>
        </w:rPr>
        <w:t>, Elisaf</w:t>
      </w:r>
      <w:r>
        <w:rPr>
          <w:rFonts w:ascii="Times New Roman" w:hAnsi="Times New Roman" w:cs="Times New Roman"/>
        </w:rPr>
        <w:t xml:space="preserve"> MS</w:t>
      </w:r>
      <w:r w:rsidRPr="001D2B70">
        <w:rPr>
          <w:rFonts w:ascii="Times New Roman" w:hAnsi="Times New Roman" w:cs="Times New Roman"/>
        </w:rPr>
        <w:t>, Germanidis</w:t>
      </w:r>
      <w:r>
        <w:rPr>
          <w:rFonts w:ascii="Times New Roman" w:hAnsi="Times New Roman" w:cs="Times New Roman"/>
        </w:rPr>
        <w:t xml:space="preserve"> G</w:t>
      </w:r>
      <w:r w:rsidRPr="001D2B70">
        <w:rPr>
          <w:rFonts w:ascii="Times New Roman" w:hAnsi="Times New Roman" w:cs="Times New Roman"/>
        </w:rPr>
        <w:t>, Giouleme</w:t>
      </w:r>
      <w:r>
        <w:rPr>
          <w:rFonts w:ascii="Times New Roman" w:hAnsi="Times New Roman" w:cs="Times New Roman"/>
        </w:rPr>
        <w:t xml:space="preserve"> O</w:t>
      </w:r>
      <w:r w:rsidRPr="001D2B70">
        <w:rPr>
          <w:rFonts w:ascii="Times New Roman" w:hAnsi="Times New Roman" w:cs="Times New Roman"/>
        </w:rPr>
        <w:t>, Karagiannis</w:t>
      </w:r>
      <w:r>
        <w:rPr>
          <w:rFonts w:ascii="Times New Roman" w:hAnsi="Times New Roman" w:cs="Times New Roman"/>
        </w:rPr>
        <w:t xml:space="preserve"> A</w:t>
      </w:r>
      <w:r w:rsidRPr="001D2B70">
        <w:rPr>
          <w:rFonts w:ascii="Times New Roman" w:hAnsi="Times New Roman" w:cs="Times New Roman"/>
        </w:rPr>
        <w:t>,</w:t>
      </w:r>
      <w:r>
        <w:rPr>
          <w:rFonts w:ascii="Times New Roman" w:hAnsi="Times New Roman" w:cs="Times New Roman"/>
        </w:rPr>
        <w:t xml:space="preserve"> </w:t>
      </w:r>
      <w:r w:rsidRPr="001D2B70">
        <w:rPr>
          <w:rFonts w:ascii="Times New Roman" w:hAnsi="Times New Roman" w:cs="Times New Roman"/>
        </w:rPr>
        <w:t>Karvounis</w:t>
      </w:r>
      <w:r>
        <w:rPr>
          <w:rFonts w:ascii="Times New Roman" w:hAnsi="Times New Roman" w:cs="Times New Roman"/>
        </w:rPr>
        <w:t xml:space="preserve"> C</w:t>
      </w:r>
      <w:r w:rsidRPr="001D2B70">
        <w:rPr>
          <w:rFonts w:ascii="Times New Roman" w:hAnsi="Times New Roman" w:cs="Times New Roman"/>
        </w:rPr>
        <w:t>, Katsiki</w:t>
      </w:r>
      <w:r>
        <w:rPr>
          <w:rFonts w:ascii="Times New Roman" w:hAnsi="Times New Roman" w:cs="Times New Roman"/>
        </w:rPr>
        <w:t xml:space="preserve"> N</w:t>
      </w:r>
      <w:r w:rsidRPr="001D2B70">
        <w:rPr>
          <w:rFonts w:ascii="Times New Roman" w:hAnsi="Times New Roman" w:cs="Times New Roman"/>
        </w:rPr>
        <w:t>, Kotsis</w:t>
      </w:r>
      <w:r>
        <w:rPr>
          <w:rFonts w:ascii="Times New Roman" w:hAnsi="Times New Roman" w:cs="Times New Roman"/>
        </w:rPr>
        <w:t xml:space="preserve"> V</w:t>
      </w:r>
      <w:r w:rsidRPr="001D2B70">
        <w:rPr>
          <w:rFonts w:ascii="Times New Roman" w:hAnsi="Times New Roman" w:cs="Times New Roman"/>
        </w:rPr>
        <w:t>, Kountouras</w:t>
      </w:r>
      <w:r>
        <w:rPr>
          <w:rFonts w:ascii="Times New Roman" w:hAnsi="Times New Roman" w:cs="Times New Roman"/>
        </w:rPr>
        <w:t xml:space="preserve"> J</w:t>
      </w:r>
      <w:r w:rsidRPr="001D2B70">
        <w:rPr>
          <w:rFonts w:ascii="Times New Roman" w:hAnsi="Times New Roman" w:cs="Times New Roman"/>
        </w:rPr>
        <w:t>, Liberopoulos</w:t>
      </w:r>
      <w:r>
        <w:rPr>
          <w:rFonts w:ascii="Times New Roman" w:hAnsi="Times New Roman" w:cs="Times New Roman"/>
        </w:rPr>
        <w:t xml:space="preserve"> E</w:t>
      </w:r>
      <w:r w:rsidRPr="001D2B70">
        <w:rPr>
          <w:rFonts w:ascii="Times New Roman" w:hAnsi="Times New Roman" w:cs="Times New Roman"/>
        </w:rPr>
        <w:t>, Pitsavos</w:t>
      </w:r>
      <w:r>
        <w:rPr>
          <w:rFonts w:ascii="Times New Roman" w:hAnsi="Times New Roman" w:cs="Times New Roman"/>
        </w:rPr>
        <w:t xml:space="preserve"> C</w:t>
      </w:r>
      <w:r w:rsidRPr="001D2B70">
        <w:rPr>
          <w:rFonts w:ascii="Times New Roman" w:hAnsi="Times New Roman" w:cs="Times New Roman"/>
        </w:rPr>
        <w:t>, Polyzos</w:t>
      </w:r>
      <w:r>
        <w:rPr>
          <w:rFonts w:ascii="Times New Roman" w:hAnsi="Times New Roman" w:cs="Times New Roman"/>
        </w:rPr>
        <w:t xml:space="preserve"> S</w:t>
      </w:r>
      <w:r w:rsidRPr="001D2B70">
        <w:rPr>
          <w:rFonts w:ascii="Times New Roman" w:hAnsi="Times New Roman" w:cs="Times New Roman"/>
        </w:rPr>
        <w:t>,</w:t>
      </w:r>
      <w:r>
        <w:rPr>
          <w:rFonts w:ascii="Times New Roman" w:hAnsi="Times New Roman" w:cs="Times New Roman"/>
        </w:rPr>
        <w:t xml:space="preserve"> R</w:t>
      </w:r>
      <w:r w:rsidRPr="001D2B70">
        <w:rPr>
          <w:rFonts w:ascii="Times New Roman" w:hAnsi="Times New Roman" w:cs="Times New Roman"/>
        </w:rPr>
        <w:t>allidis</w:t>
      </w:r>
      <w:r>
        <w:rPr>
          <w:rFonts w:ascii="Times New Roman" w:hAnsi="Times New Roman" w:cs="Times New Roman"/>
        </w:rPr>
        <w:t xml:space="preserve"> LS</w:t>
      </w:r>
      <w:r w:rsidRPr="001D2B70">
        <w:rPr>
          <w:rFonts w:ascii="Times New Roman" w:hAnsi="Times New Roman" w:cs="Times New Roman"/>
        </w:rPr>
        <w:t>, Richter</w:t>
      </w:r>
      <w:r>
        <w:rPr>
          <w:rFonts w:ascii="Times New Roman" w:hAnsi="Times New Roman" w:cs="Times New Roman"/>
        </w:rPr>
        <w:t xml:space="preserve"> D</w:t>
      </w:r>
      <w:r w:rsidRPr="001D2B70">
        <w:rPr>
          <w:rFonts w:ascii="Times New Roman" w:hAnsi="Times New Roman" w:cs="Times New Roman"/>
        </w:rPr>
        <w:t>, Tsapas</w:t>
      </w:r>
      <w:r>
        <w:rPr>
          <w:rFonts w:ascii="Times New Roman" w:hAnsi="Times New Roman" w:cs="Times New Roman"/>
        </w:rPr>
        <w:t xml:space="preserve"> AG</w:t>
      </w:r>
      <w:r w:rsidRPr="001D2B70">
        <w:rPr>
          <w:rFonts w:ascii="Times New Roman" w:hAnsi="Times New Roman" w:cs="Times New Roman"/>
        </w:rPr>
        <w:t>, Tselepis</w:t>
      </w:r>
      <w:r>
        <w:rPr>
          <w:rFonts w:ascii="Times New Roman" w:hAnsi="Times New Roman" w:cs="Times New Roman"/>
        </w:rPr>
        <w:t xml:space="preserve"> AD</w:t>
      </w:r>
      <w:r w:rsidRPr="001D2B70">
        <w:rPr>
          <w:rFonts w:ascii="Times New Roman" w:hAnsi="Times New Roman" w:cs="Times New Roman"/>
        </w:rPr>
        <w:t>, Tsioufis</w:t>
      </w:r>
      <w:r>
        <w:rPr>
          <w:rFonts w:ascii="Times New Roman" w:hAnsi="Times New Roman" w:cs="Times New Roman"/>
        </w:rPr>
        <w:t xml:space="preserve"> K</w:t>
      </w:r>
      <w:r w:rsidRPr="001D2B70">
        <w:rPr>
          <w:rFonts w:ascii="Times New Roman" w:hAnsi="Times New Roman" w:cs="Times New Roman"/>
        </w:rPr>
        <w:t xml:space="preserve">, </w:t>
      </w:r>
      <w:r w:rsidRPr="001D2B70">
        <w:rPr>
          <w:rFonts w:ascii="Times New Roman" w:hAnsi="Times New Roman" w:cs="Times New Roman"/>
          <w:b/>
        </w:rPr>
        <w:t>Tziomalos K</w:t>
      </w:r>
      <w:r w:rsidRPr="001D2B70">
        <w:rPr>
          <w:rFonts w:ascii="Times New Roman" w:hAnsi="Times New Roman" w:cs="Times New Roman"/>
        </w:rPr>
        <w:t>, Tzotzas</w:t>
      </w:r>
      <w:r>
        <w:rPr>
          <w:rFonts w:ascii="Times New Roman" w:hAnsi="Times New Roman" w:cs="Times New Roman"/>
        </w:rPr>
        <w:t xml:space="preserve"> T</w:t>
      </w:r>
      <w:r w:rsidRPr="001D2B70">
        <w:rPr>
          <w:rFonts w:ascii="Times New Roman" w:hAnsi="Times New Roman" w:cs="Times New Roman"/>
        </w:rPr>
        <w:t>,</w:t>
      </w:r>
      <w:r>
        <w:rPr>
          <w:rFonts w:ascii="Times New Roman" w:hAnsi="Times New Roman" w:cs="Times New Roman"/>
        </w:rPr>
        <w:t xml:space="preserve"> V</w:t>
      </w:r>
      <w:r w:rsidRPr="001D2B70">
        <w:rPr>
          <w:rFonts w:ascii="Times New Roman" w:hAnsi="Times New Roman" w:cs="Times New Roman"/>
        </w:rPr>
        <w:t xml:space="preserve">asiliadis </w:t>
      </w:r>
      <w:r>
        <w:rPr>
          <w:rFonts w:ascii="Times New Roman" w:hAnsi="Times New Roman" w:cs="Times New Roman"/>
        </w:rPr>
        <w:t xml:space="preserve">TG, </w:t>
      </w:r>
      <w:r w:rsidRPr="001D2B70">
        <w:rPr>
          <w:rFonts w:ascii="Times New Roman" w:hAnsi="Times New Roman" w:cs="Times New Roman"/>
        </w:rPr>
        <w:t>Vlachopoulos</w:t>
      </w:r>
      <w:r>
        <w:rPr>
          <w:rFonts w:ascii="Times New Roman" w:hAnsi="Times New Roman" w:cs="Times New Roman"/>
        </w:rPr>
        <w:t xml:space="preserve"> C</w:t>
      </w:r>
      <w:r w:rsidRPr="001D2B70">
        <w:rPr>
          <w:rFonts w:ascii="Times New Roman" w:hAnsi="Times New Roman" w:cs="Times New Roman"/>
        </w:rPr>
        <w:t>, Mikhailidis</w:t>
      </w:r>
      <w:r>
        <w:rPr>
          <w:rFonts w:ascii="Times New Roman" w:hAnsi="Times New Roman" w:cs="Times New Roman"/>
        </w:rPr>
        <w:t xml:space="preserve"> DP</w:t>
      </w:r>
      <w:r w:rsidRPr="001D2B70">
        <w:rPr>
          <w:rFonts w:ascii="Times New Roman" w:hAnsi="Times New Roman" w:cs="Times New Roman"/>
        </w:rPr>
        <w:t>, Mantzoros</w:t>
      </w:r>
      <w:r>
        <w:rPr>
          <w:rFonts w:ascii="Times New Roman" w:hAnsi="Times New Roman" w:cs="Times New Roman"/>
        </w:rPr>
        <w:t xml:space="preserve"> C. </w:t>
      </w:r>
      <w:r w:rsidRPr="001D2B70">
        <w:rPr>
          <w:rFonts w:ascii="Times New Roman" w:hAnsi="Times New Roman" w:cs="Times New Roman"/>
        </w:rPr>
        <w:t xml:space="preserve">The use of statins alone, or in combination with pioglitazone and </w:t>
      </w:r>
      <w:r w:rsidRPr="00721975">
        <w:rPr>
          <w:rFonts w:ascii="Times New Roman" w:hAnsi="Times New Roman" w:cs="Times New Roman"/>
        </w:rPr>
        <w:t xml:space="preserve">other drugs, for the treatment of non-alcoholic fatty liver disease/non-alcoholic steatohepatitis and related cardiovascular risk. An Expert Panel Statement. </w:t>
      </w:r>
      <w:r w:rsidRPr="00721975">
        <w:rPr>
          <w:rStyle w:val="jrnl"/>
          <w:rFonts w:ascii="Times New Roman" w:hAnsi="Times New Roman" w:cs="Times New Roman"/>
          <w:color w:val="000000"/>
          <w:shd w:val="clear" w:color="auto" w:fill="FFFFFF"/>
        </w:rPr>
        <w:t>Metabolism</w:t>
      </w:r>
      <w:r w:rsidRPr="00721975">
        <w:rPr>
          <w:rFonts w:ascii="Times New Roman" w:hAnsi="Times New Roman" w:cs="Times New Roman"/>
          <w:color w:val="000000"/>
          <w:shd w:val="clear" w:color="auto" w:fill="FFFFFF"/>
        </w:rPr>
        <w:t>. 2017 Jun</w:t>
      </w:r>
      <w:proofErr w:type="gramStart"/>
      <w:r w:rsidRPr="00721975">
        <w:rPr>
          <w:rFonts w:ascii="Times New Roman" w:hAnsi="Times New Roman" w:cs="Times New Roman"/>
          <w:color w:val="000000"/>
          <w:shd w:val="clear" w:color="auto" w:fill="FFFFFF"/>
        </w:rPr>
        <w:t>;71:17</w:t>
      </w:r>
      <w:proofErr w:type="gramEnd"/>
      <w:r w:rsidRPr="00721975">
        <w:rPr>
          <w:rFonts w:ascii="Times New Roman" w:hAnsi="Times New Roman" w:cs="Times New Roman"/>
          <w:color w:val="000000"/>
          <w:shd w:val="clear" w:color="auto" w:fill="FFFFFF"/>
        </w:rPr>
        <w:t>-32</w:t>
      </w:r>
      <w:r w:rsidRPr="00721975">
        <w:rPr>
          <w:rFonts w:ascii="Times New Roman" w:hAnsi="Times New Roman" w:cs="Times New Roman"/>
        </w:rPr>
        <w:t>.</w:t>
      </w:r>
    </w:p>
    <w:p w:rsidR="00F13465" w:rsidRPr="00F13465" w:rsidRDefault="00F13465" w:rsidP="008A1F5F">
      <w:pPr>
        <w:pStyle w:val="30"/>
        <w:numPr>
          <w:ilvl w:val="0"/>
          <w:numId w:val="16"/>
        </w:numPr>
        <w:rPr>
          <w:rFonts w:ascii="Times New Roman" w:hAnsi="Times New Roman" w:cs="Times New Roman"/>
          <w:bCs/>
        </w:rPr>
      </w:pPr>
      <w:r w:rsidRPr="00721975">
        <w:rPr>
          <w:rFonts w:ascii="Times New Roman" w:hAnsi="Times New Roman" w:cs="Times New Roman"/>
          <w:b/>
        </w:rPr>
        <w:t>Tziomalos K</w:t>
      </w:r>
      <w:r w:rsidRPr="00721975">
        <w:rPr>
          <w:rFonts w:ascii="Times New Roman" w:hAnsi="Times New Roman" w:cs="Times New Roman"/>
        </w:rPr>
        <w:t>, Giampatzis</w:t>
      </w:r>
      <w:r w:rsidRPr="00F13465">
        <w:rPr>
          <w:rFonts w:ascii="Times New Roman" w:hAnsi="Times New Roman" w:cs="Times New Roman"/>
        </w:rPr>
        <w:t xml:space="preserve"> V, Bouziana SD, Spanou M, Kostaki S, Papadopoulou M, Angelopoulou S, Margariti E, Savopoulos C, Hatzitolios AI. Effect of antihypertensive treatment on the long-term outcome of patients discharged after acute ischemic stroke. </w:t>
      </w:r>
      <w:r w:rsidRPr="00F13465">
        <w:rPr>
          <w:rStyle w:val="jrnl"/>
          <w:rFonts w:ascii="Times New Roman" w:hAnsi="Times New Roman" w:cs="Times New Roman"/>
          <w:shd w:val="clear" w:color="auto" w:fill="FFFFFF"/>
        </w:rPr>
        <w:t>Clin Exp Hypertens</w:t>
      </w:r>
      <w:r w:rsidRPr="00F13465">
        <w:rPr>
          <w:rFonts w:ascii="Times New Roman" w:hAnsi="Times New Roman" w:cs="Times New Roman"/>
          <w:shd w:val="clear" w:color="auto" w:fill="FFFFFF"/>
        </w:rPr>
        <w:t>. 2017</w:t>
      </w:r>
      <w:proofErr w:type="gramStart"/>
      <w:r w:rsidRPr="00F13465">
        <w:rPr>
          <w:rFonts w:ascii="Times New Roman" w:hAnsi="Times New Roman" w:cs="Times New Roman"/>
          <w:shd w:val="clear" w:color="auto" w:fill="FFFFFF"/>
        </w:rPr>
        <w:t>;39</w:t>
      </w:r>
      <w:proofErr w:type="gramEnd"/>
      <w:r w:rsidRPr="00F13465">
        <w:rPr>
          <w:rFonts w:ascii="Times New Roman" w:hAnsi="Times New Roman" w:cs="Times New Roman"/>
          <w:shd w:val="clear" w:color="auto" w:fill="FFFFFF"/>
        </w:rPr>
        <w:t>(3):246-250</w:t>
      </w:r>
      <w:r w:rsidRPr="00F13465">
        <w:rPr>
          <w:rFonts w:ascii="Times New Roman" w:hAnsi="Times New Roman" w:cs="Times New Roman"/>
        </w:rPr>
        <w:t>.</w:t>
      </w:r>
    </w:p>
    <w:p w:rsidR="003B2C44" w:rsidRPr="00160AC6" w:rsidRDefault="003B2C44" w:rsidP="008A1F5F">
      <w:pPr>
        <w:pStyle w:val="30"/>
        <w:numPr>
          <w:ilvl w:val="0"/>
          <w:numId w:val="16"/>
        </w:numPr>
        <w:rPr>
          <w:rFonts w:ascii="Times New Roman" w:hAnsi="Times New Roman" w:cs="Times New Roman"/>
          <w:bCs/>
        </w:rPr>
      </w:pPr>
      <w:r w:rsidRPr="00160AC6">
        <w:rPr>
          <w:rStyle w:val="ac"/>
          <w:rFonts w:ascii="Times New Roman" w:hAnsi="Times New Roman" w:cs="Times New Roman"/>
          <w:iCs/>
        </w:rPr>
        <w:t xml:space="preserve">Alkagiet S, </w:t>
      </w:r>
      <w:r w:rsidRPr="00160AC6">
        <w:rPr>
          <w:rStyle w:val="ac"/>
          <w:rFonts w:ascii="Times New Roman" w:hAnsi="Times New Roman" w:cs="Times New Roman"/>
          <w:b/>
          <w:iCs/>
        </w:rPr>
        <w:t>Tziomalos K</w:t>
      </w:r>
      <w:r w:rsidRPr="00160AC6">
        <w:rPr>
          <w:rStyle w:val="ac"/>
          <w:rFonts w:ascii="Times New Roman" w:hAnsi="Times New Roman" w:cs="Times New Roman"/>
          <w:iCs/>
        </w:rPr>
        <w:t>.</w:t>
      </w:r>
      <w:r w:rsidRPr="00160AC6">
        <w:rPr>
          <w:rFonts w:ascii="Times New Roman" w:hAnsi="Times New Roman" w:cs="Times New Roman"/>
          <w:shd w:val="clear" w:color="auto" w:fill="FFFFFF"/>
        </w:rPr>
        <w:t xml:space="preserve"> Vascular calcification: the role of microRNAs. </w:t>
      </w:r>
      <w:r w:rsidR="00160AC6" w:rsidRPr="00160AC6">
        <w:rPr>
          <w:rStyle w:val="jrnl"/>
          <w:rFonts w:ascii="Times New Roman" w:hAnsi="Times New Roman" w:cs="Times New Roman"/>
          <w:color w:val="000000"/>
          <w:shd w:val="clear" w:color="auto" w:fill="FFFFFF"/>
        </w:rPr>
        <w:t>Biomol Concepts</w:t>
      </w:r>
      <w:r w:rsidR="00160AC6" w:rsidRPr="00160AC6">
        <w:rPr>
          <w:rFonts w:ascii="Times New Roman" w:hAnsi="Times New Roman" w:cs="Times New Roman"/>
          <w:color w:val="000000"/>
          <w:shd w:val="clear" w:color="auto" w:fill="FFFFFF"/>
        </w:rPr>
        <w:t>. 2017 May 24</w:t>
      </w:r>
      <w:proofErr w:type="gramStart"/>
      <w:r w:rsidR="00160AC6" w:rsidRPr="00160AC6">
        <w:rPr>
          <w:rFonts w:ascii="Times New Roman" w:hAnsi="Times New Roman" w:cs="Times New Roman"/>
          <w:color w:val="000000"/>
          <w:shd w:val="clear" w:color="auto" w:fill="FFFFFF"/>
        </w:rPr>
        <w:t>;8</w:t>
      </w:r>
      <w:proofErr w:type="gramEnd"/>
      <w:r w:rsidR="00160AC6" w:rsidRPr="00160AC6">
        <w:rPr>
          <w:rFonts w:ascii="Times New Roman" w:hAnsi="Times New Roman" w:cs="Times New Roman"/>
          <w:color w:val="000000"/>
          <w:shd w:val="clear" w:color="auto" w:fill="FFFFFF"/>
        </w:rPr>
        <w:t>(2):119-123</w:t>
      </w:r>
      <w:r w:rsidRPr="00160AC6">
        <w:rPr>
          <w:rFonts w:ascii="Times New Roman" w:hAnsi="Times New Roman" w:cs="Times New Roman"/>
          <w:shd w:val="clear" w:color="auto" w:fill="FFFFFF"/>
        </w:rPr>
        <w:t>.</w:t>
      </w:r>
    </w:p>
    <w:p w:rsidR="008A1F5F" w:rsidRPr="00533E48" w:rsidRDefault="008A1F5F" w:rsidP="008A1F5F">
      <w:pPr>
        <w:pStyle w:val="30"/>
        <w:numPr>
          <w:ilvl w:val="0"/>
          <w:numId w:val="16"/>
        </w:numPr>
        <w:rPr>
          <w:rFonts w:ascii="Times New Roman" w:hAnsi="Times New Roman" w:cs="Times New Roman"/>
          <w:bCs/>
        </w:rPr>
      </w:pPr>
      <w:r w:rsidRPr="00160AC6">
        <w:rPr>
          <w:rFonts w:ascii="Times New Roman" w:hAnsi="Times New Roman" w:cs="Times New Roman"/>
        </w:rPr>
        <w:t>Panagiotou G, Komninou</w:t>
      </w:r>
      <w:r w:rsidRPr="003B2C44">
        <w:rPr>
          <w:rFonts w:ascii="Times New Roman" w:hAnsi="Times New Roman" w:cs="Times New Roman"/>
        </w:rPr>
        <w:t xml:space="preserve"> D, Anagnostis P, Linardos G, Karoglou E, Somali M, Duntas</w:t>
      </w:r>
      <w:r w:rsidRPr="008A1F5F">
        <w:rPr>
          <w:rFonts w:ascii="Times New Roman" w:hAnsi="Times New Roman" w:cs="Times New Roman"/>
        </w:rPr>
        <w:t xml:space="preserve"> L, Kita M, </w:t>
      </w:r>
      <w:r w:rsidRPr="008A1F5F">
        <w:rPr>
          <w:rFonts w:ascii="Times New Roman" w:hAnsi="Times New Roman" w:cs="Times New Roman"/>
          <w:b/>
        </w:rPr>
        <w:t>Tziomalos K</w:t>
      </w:r>
      <w:r w:rsidRPr="008A1F5F">
        <w:rPr>
          <w:rFonts w:ascii="Times New Roman" w:hAnsi="Times New Roman" w:cs="Times New Roman"/>
        </w:rPr>
        <w:t xml:space="preserve">, Pazaitou-Panayiotou K. Association between </w:t>
      </w:r>
      <w:r w:rsidRPr="00533E48">
        <w:rPr>
          <w:rFonts w:ascii="Times New Roman" w:hAnsi="Times New Roman" w:cs="Times New Roman"/>
        </w:rPr>
        <w:t xml:space="preserve">lifestyle and anthropometric parameters and thyroid nodule features. </w:t>
      </w:r>
      <w:r w:rsidR="00533E48" w:rsidRPr="00533E48">
        <w:rPr>
          <w:rStyle w:val="jrnl"/>
          <w:rFonts w:ascii="Times New Roman" w:hAnsi="Times New Roman" w:cs="Times New Roman"/>
          <w:color w:val="000000"/>
          <w:shd w:val="clear" w:color="auto" w:fill="FFFFFF"/>
        </w:rPr>
        <w:t>Endocrine</w:t>
      </w:r>
      <w:r w:rsidR="00533E48" w:rsidRPr="00533E48">
        <w:rPr>
          <w:rFonts w:ascii="Times New Roman" w:hAnsi="Times New Roman" w:cs="Times New Roman"/>
          <w:color w:val="000000"/>
          <w:shd w:val="clear" w:color="auto" w:fill="FFFFFF"/>
        </w:rPr>
        <w:t>. 2017 Jun</w:t>
      </w:r>
      <w:proofErr w:type="gramStart"/>
      <w:r w:rsidR="00533E48" w:rsidRPr="00533E48">
        <w:rPr>
          <w:rFonts w:ascii="Times New Roman" w:hAnsi="Times New Roman" w:cs="Times New Roman"/>
          <w:color w:val="000000"/>
          <w:shd w:val="clear" w:color="auto" w:fill="FFFFFF"/>
        </w:rPr>
        <w:t>;56</w:t>
      </w:r>
      <w:proofErr w:type="gramEnd"/>
      <w:r w:rsidR="00533E48" w:rsidRPr="00533E48">
        <w:rPr>
          <w:rFonts w:ascii="Times New Roman" w:hAnsi="Times New Roman" w:cs="Times New Roman"/>
          <w:color w:val="000000"/>
          <w:shd w:val="clear" w:color="auto" w:fill="FFFFFF"/>
        </w:rPr>
        <w:t>(3):560-567</w:t>
      </w:r>
      <w:r w:rsidRPr="00533E48">
        <w:rPr>
          <w:rFonts w:ascii="Times New Roman" w:hAnsi="Times New Roman" w:cs="Times New Roman"/>
        </w:rPr>
        <w:t>.</w:t>
      </w:r>
    </w:p>
    <w:p w:rsidR="001506EF" w:rsidRPr="001506EF" w:rsidRDefault="001506EF" w:rsidP="001506EF">
      <w:pPr>
        <w:pStyle w:val="30"/>
        <w:numPr>
          <w:ilvl w:val="0"/>
          <w:numId w:val="16"/>
        </w:numPr>
        <w:rPr>
          <w:rFonts w:ascii="Times New Roman" w:hAnsi="Times New Roman" w:cs="Times New Roman"/>
          <w:bCs/>
        </w:rPr>
      </w:pPr>
      <w:r w:rsidRPr="00533E48">
        <w:rPr>
          <w:rFonts w:ascii="Times New Roman" w:hAnsi="Times New Roman" w:cs="Times New Roman"/>
        </w:rPr>
        <w:t xml:space="preserve">Didangelos T, </w:t>
      </w:r>
      <w:r w:rsidRPr="00533E48">
        <w:rPr>
          <w:rFonts w:ascii="Times New Roman" w:hAnsi="Times New Roman" w:cs="Times New Roman"/>
          <w:b/>
        </w:rPr>
        <w:t>Tziomalos</w:t>
      </w:r>
      <w:r w:rsidRPr="001506EF">
        <w:rPr>
          <w:rFonts w:ascii="Times New Roman" w:hAnsi="Times New Roman" w:cs="Times New Roman"/>
          <w:b/>
        </w:rPr>
        <w:t xml:space="preserve"> K</w:t>
      </w:r>
      <w:r w:rsidRPr="001506EF">
        <w:rPr>
          <w:rFonts w:ascii="Times New Roman" w:hAnsi="Times New Roman" w:cs="Times New Roman"/>
        </w:rPr>
        <w:t>, Margaritidis C, Kontoninas Z, Stergiou I, Tsotoulidis S, Karlafti E, Mourouglakis A, Hatzitolios AI. Efficacy of administration of an angiotensin converting enzyme inhibitor for two years on autonomic and peripheral neuropathy in patients with diabetes mellitus.</w:t>
      </w:r>
      <w:r w:rsidRPr="001506EF">
        <w:rPr>
          <w:rFonts w:ascii="Times New Roman" w:hAnsi="Times New Roman" w:cs="Times New Roman"/>
          <w:shd w:val="clear" w:color="auto" w:fill="FFFFFF"/>
        </w:rPr>
        <w:t xml:space="preserve"> </w:t>
      </w:r>
      <w:r w:rsidRPr="001506EF">
        <w:rPr>
          <w:rStyle w:val="jrnl"/>
          <w:rFonts w:ascii="Times New Roman" w:hAnsi="Times New Roman" w:cs="Times New Roman"/>
          <w:color w:val="000000"/>
          <w:shd w:val="clear" w:color="auto" w:fill="FFFFFF"/>
        </w:rPr>
        <w:t>J Diabetes Res</w:t>
      </w:r>
      <w:r w:rsidRPr="001506EF">
        <w:rPr>
          <w:rFonts w:ascii="Times New Roman" w:hAnsi="Times New Roman" w:cs="Times New Roman"/>
          <w:color w:val="000000"/>
          <w:shd w:val="clear" w:color="auto" w:fill="FFFFFF"/>
        </w:rPr>
        <w:t>. 2017</w:t>
      </w:r>
      <w:proofErr w:type="gramStart"/>
      <w:r w:rsidRPr="001506EF">
        <w:rPr>
          <w:rFonts w:ascii="Times New Roman" w:hAnsi="Times New Roman" w:cs="Times New Roman"/>
          <w:color w:val="000000"/>
          <w:shd w:val="clear" w:color="auto" w:fill="FFFFFF"/>
        </w:rPr>
        <w:t>;2017:6719239</w:t>
      </w:r>
      <w:proofErr w:type="gramEnd"/>
      <w:r w:rsidRPr="001506EF">
        <w:rPr>
          <w:rFonts w:ascii="Times New Roman" w:hAnsi="Times New Roman" w:cs="Times New Roman"/>
          <w:shd w:val="clear" w:color="auto" w:fill="FFFFFF"/>
        </w:rPr>
        <w:t>.</w:t>
      </w:r>
    </w:p>
    <w:p w:rsidR="004C23EF" w:rsidRPr="00160AC6" w:rsidRDefault="004C23EF" w:rsidP="004C23EF">
      <w:pPr>
        <w:pStyle w:val="30"/>
        <w:numPr>
          <w:ilvl w:val="0"/>
          <w:numId w:val="16"/>
        </w:numPr>
        <w:rPr>
          <w:rFonts w:ascii="Times New Roman" w:hAnsi="Times New Roman" w:cs="Times New Roman"/>
          <w:bCs/>
        </w:rPr>
      </w:pPr>
      <w:r w:rsidRPr="005F3EAE">
        <w:rPr>
          <w:rFonts w:ascii="Times New Roman" w:hAnsi="Times New Roman" w:cs="Times New Roman"/>
          <w:shd w:val="clear" w:color="auto" w:fill="FFFFFF"/>
        </w:rPr>
        <w:t>Karras</w:t>
      </w:r>
      <w:r>
        <w:rPr>
          <w:rFonts w:ascii="Times New Roman" w:hAnsi="Times New Roman" w:cs="Times New Roman"/>
          <w:shd w:val="clear" w:color="auto" w:fill="FFFFFF"/>
        </w:rPr>
        <w:t xml:space="preserve"> SN</w:t>
      </w:r>
      <w:r w:rsidRPr="005F3EAE">
        <w:rPr>
          <w:rFonts w:ascii="Times New Roman" w:hAnsi="Times New Roman" w:cs="Times New Roman"/>
          <w:shd w:val="clear" w:color="auto" w:fill="FFFFFF"/>
        </w:rPr>
        <w:t>, Persynaki</w:t>
      </w:r>
      <w:r>
        <w:rPr>
          <w:rFonts w:ascii="Times New Roman" w:hAnsi="Times New Roman" w:cs="Times New Roman"/>
          <w:shd w:val="clear" w:color="auto" w:fill="FFFFFF"/>
        </w:rPr>
        <w:t xml:space="preserve"> A</w:t>
      </w:r>
      <w:r w:rsidRPr="005F3EAE">
        <w:rPr>
          <w:rFonts w:ascii="Times New Roman" w:hAnsi="Times New Roman" w:cs="Times New Roman"/>
          <w:shd w:val="clear" w:color="auto" w:fill="FFFFFF"/>
        </w:rPr>
        <w:t xml:space="preserve">, Petroczi A, Barkans E, Mulrooney H, Kypraiou M, Tzotzas T, </w:t>
      </w:r>
      <w:r w:rsidRPr="005F3EAE">
        <w:rPr>
          <w:rFonts w:ascii="Times New Roman" w:hAnsi="Times New Roman" w:cs="Times New Roman"/>
          <w:b/>
          <w:shd w:val="clear" w:color="auto" w:fill="FFFFFF"/>
        </w:rPr>
        <w:t>Tziomalos K</w:t>
      </w:r>
      <w:r w:rsidRPr="005F3EAE">
        <w:rPr>
          <w:rFonts w:ascii="Times New Roman" w:hAnsi="Times New Roman" w:cs="Times New Roman"/>
          <w:shd w:val="clear" w:color="auto" w:fill="FFFFFF"/>
        </w:rPr>
        <w:t>, Kotsa K, Tsioudas A</w:t>
      </w:r>
      <w:r>
        <w:rPr>
          <w:rFonts w:ascii="Times New Roman" w:hAnsi="Times New Roman" w:cs="Times New Roman"/>
          <w:shd w:val="clear" w:color="auto" w:fill="FFFFFF"/>
        </w:rPr>
        <w:t>A</w:t>
      </w:r>
      <w:r w:rsidRPr="005F3EAE">
        <w:rPr>
          <w:rFonts w:ascii="Times New Roman" w:hAnsi="Times New Roman" w:cs="Times New Roman"/>
          <w:shd w:val="clear" w:color="auto" w:fill="FFFFFF"/>
        </w:rPr>
        <w:t>, Pichard C, Naughton D</w:t>
      </w:r>
      <w:r>
        <w:rPr>
          <w:rFonts w:ascii="Times New Roman" w:hAnsi="Times New Roman" w:cs="Times New Roman"/>
          <w:shd w:val="clear" w:color="auto" w:fill="FFFFFF"/>
        </w:rPr>
        <w:t>P</w:t>
      </w:r>
      <w:r w:rsidRPr="005F3EAE">
        <w:rPr>
          <w:rStyle w:val="apple-converted-space"/>
          <w:rFonts w:ascii="Times New Roman" w:hAnsi="Times New Roman" w:cs="Times New Roman"/>
          <w:shd w:val="clear" w:color="auto" w:fill="FFFFFF"/>
        </w:rPr>
        <w:t xml:space="preserve">. </w:t>
      </w:r>
      <w:r w:rsidRPr="005F3EAE">
        <w:rPr>
          <w:rFonts w:ascii="Times New Roman" w:hAnsi="Times New Roman" w:cs="Times New Roman"/>
          <w:shd w:val="clear" w:color="auto" w:fill="FFFFFF"/>
        </w:rPr>
        <w:t xml:space="preserve">Health benefits and </w:t>
      </w:r>
      <w:r w:rsidRPr="004C23EF">
        <w:rPr>
          <w:rFonts w:ascii="Times New Roman" w:hAnsi="Times New Roman" w:cs="Times New Roman"/>
          <w:shd w:val="clear" w:color="auto" w:fill="FFFFFF"/>
        </w:rPr>
        <w:t>consequences of the Eastern Orthodox fasting in monks of Mount Athos: a cross-</w:t>
      </w:r>
      <w:r w:rsidRPr="00160AC6">
        <w:rPr>
          <w:rFonts w:ascii="Times New Roman" w:hAnsi="Times New Roman" w:cs="Times New Roman"/>
          <w:shd w:val="clear" w:color="auto" w:fill="FFFFFF"/>
        </w:rPr>
        <w:t xml:space="preserve">sectional study. </w:t>
      </w:r>
      <w:r w:rsidR="00160AC6" w:rsidRPr="00160AC6">
        <w:rPr>
          <w:rStyle w:val="jrnl"/>
          <w:rFonts w:ascii="Times New Roman" w:hAnsi="Times New Roman" w:cs="Times New Roman"/>
          <w:color w:val="000000"/>
          <w:shd w:val="clear" w:color="auto" w:fill="FFFFFF"/>
        </w:rPr>
        <w:t>Eur J Clin Nutr</w:t>
      </w:r>
      <w:r w:rsidR="00160AC6" w:rsidRPr="00160AC6">
        <w:rPr>
          <w:rFonts w:ascii="Times New Roman" w:hAnsi="Times New Roman" w:cs="Times New Roman"/>
          <w:color w:val="000000"/>
          <w:shd w:val="clear" w:color="auto" w:fill="FFFFFF"/>
        </w:rPr>
        <w:t>. 2017 Jun</w:t>
      </w:r>
      <w:proofErr w:type="gramStart"/>
      <w:r w:rsidR="00160AC6" w:rsidRPr="00160AC6">
        <w:rPr>
          <w:rFonts w:ascii="Times New Roman" w:hAnsi="Times New Roman" w:cs="Times New Roman"/>
          <w:color w:val="000000"/>
          <w:shd w:val="clear" w:color="auto" w:fill="FFFFFF"/>
        </w:rPr>
        <w:t>;71</w:t>
      </w:r>
      <w:proofErr w:type="gramEnd"/>
      <w:r w:rsidR="00160AC6" w:rsidRPr="00160AC6">
        <w:rPr>
          <w:rFonts w:ascii="Times New Roman" w:hAnsi="Times New Roman" w:cs="Times New Roman"/>
          <w:color w:val="000000"/>
          <w:shd w:val="clear" w:color="auto" w:fill="FFFFFF"/>
        </w:rPr>
        <w:t>(6):743-749</w:t>
      </w:r>
      <w:r w:rsidRPr="00160AC6">
        <w:rPr>
          <w:rFonts w:ascii="Times New Roman" w:hAnsi="Times New Roman" w:cs="Times New Roman"/>
          <w:color w:val="000000"/>
          <w:shd w:val="clear" w:color="auto" w:fill="FFFFFF"/>
        </w:rPr>
        <w:t>.</w:t>
      </w:r>
    </w:p>
    <w:p w:rsidR="00B94A4D" w:rsidRPr="00F13465" w:rsidRDefault="00B94A4D" w:rsidP="00B94A4D">
      <w:pPr>
        <w:pStyle w:val="30"/>
        <w:numPr>
          <w:ilvl w:val="0"/>
          <w:numId w:val="16"/>
        </w:numPr>
        <w:rPr>
          <w:rFonts w:ascii="Times New Roman" w:hAnsi="Times New Roman" w:cs="Times New Roman"/>
          <w:bCs/>
        </w:rPr>
      </w:pPr>
      <w:r w:rsidRPr="00160AC6">
        <w:rPr>
          <w:rFonts w:ascii="Times New Roman" w:hAnsi="Times New Roman" w:cs="Times New Roman"/>
        </w:rPr>
        <w:t xml:space="preserve">Milonas D, </w:t>
      </w:r>
      <w:r w:rsidRPr="00160AC6">
        <w:rPr>
          <w:rFonts w:ascii="Times New Roman" w:hAnsi="Times New Roman" w:cs="Times New Roman"/>
          <w:b/>
        </w:rPr>
        <w:t>Tziomalos</w:t>
      </w:r>
      <w:r w:rsidRPr="00EA0EF0">
        <w:rPr>
          <w:rFonts w:ascii="Times New Roman" w:hAnsi="Times New Roman" w:cs="Times New Roman"/>
          <w:b/>
        </w:rPr>
        <w:t xml:space="preserve"> K</w:t>
      </w:r>
      <w:r w:rsidRPr="00EA0EF0">
        <w:rPr>
          <w:rFonts w:ascii="Times New Roman" w:hAnsi="Times New Roman" w:cs="Times New Roman"/>
        </w:rPr>
        <w:t xml:space="preserve">. </w:t>
      </w:r>
      <w:r w:rsidRPr="00B94A4D">
        <w:rPr>
          <w:rFonts w:ascii="Times New Roman" w:hAnsi="Times New Roman" w:cs="Times New Roman"/>
        </w:rPr>
        <w:t xml:space="preserve">Blood pressure variability: does it predict the outcome of acute ischemic </w:t>
      </w:r>
      <w:r w:rsidRPr="00F13465">
        <w:rPr>
          <w:rFonts w:ascii="Times New Roman" w:hAnsi="Times New Roman" w:cs="Times New Roman"/>
        </w:rPr>
        <w:t>stroke?</w:t>
      </w:r>
      <w:r w:rsidRPr="00F13465">
        <w:rPr>
          <w:rFonts w:ascii="Times New Roman" w:hAnsi="Times New Roman" w:cs="Times New Roman"/>
          <w:shd w:val="clear" w:color="auto" w:fill="FFFFFF"/>
        </w:rPr>
        <w:t xml:space="preserve"> </w:t>
      </w:r>
      <w:r w:rsidR="00F13465" w:rsidRPr="00F13465">
        <w:rPr>
          <w:rStyle w:val="jrnl"/>
          <w:rFonts w:ascii="Times New Roman" w:hAnsi="Times New Roman" w:cs="Times New Roman"/>
          <w:color w:val="000000"/>
          <w:shd w:val="clear" w:color="auto" w:fill="FFFFFF"/>
        </w:rPr>
        <w:t>Am J Hypertens</w:t>
      </w:r>
      <w:r w:rsidR="00F13465" w:rsidRPr="00F13465">
        <w:rPr>
          <w:rFonts w:ascii="Times New Roman" w:hAnsi="Times New Roman" w:cs="Times New Roman"/>
          <w:color w:val="000000"/>
          <w:shd w:val="clear" w:color="auto" w:fill="FFFFFF"/>
        </w:rPr>
        <w:t>. 2017 May 1</w:t>
      </w:r>
      <w:proofErr w:type="gramStart"/>
      <w:r w:rsidR="00F13465" w:rsidRPr="00F13465">
        <w:rPr>
          <w:rFonts w:ascii="Times New Roman" w:hAnsi="Times New Roman" w:cs="Times New Roman"/>
          <w:color w:val="000000"/>
          <w:shd w:val="clear" w:color="auto" w:fill="FFFFFF"/>
        </w:rPr>
        <w:t>;30</w:t>
      </w:r>
      <w:proofErr w:type="gramEnd"/>
      <w:r w:rsidR="00F13465" w:rsidRPr="00F13465">
        <w:rPr>
          <w:rFonts w:ascii="Times New Roman" w:hAnsi="Times New Roman" w:cs="Times New Roman"/>
          <w:color w:val="000000"/>
          <w:shd w:val="clear" w:color="auto" w:fill="FFFFFF"/>
        </w:rPr>
        <w:t>(5):476-477</w:t>
      </w:r>
      <w:r w:rsidRPr="00F13465">
        <w:rPr>
          <w:rFonts w:ascii="Times New Roman" w:hAnsi="Times New Roman" w:cs="Times New Roman"/>
          <w:shd w:val="clear" w:color="auto" w:fill="FFFFFF"/>
        </w:rPr>
        <w:t>.</w:t>
      </w:r>
    </w:p>
    <w:p w:rsidR="002F626C" w:rsidRPr="00533E48" w:rsidRDefault="002F626C" w:rsidP="002F626C">
      <w:pPr>
        <w:pStyle w:val="30"/>
        <w:numPr>
          <w:ilvl w:val="0"/>
          <w:numId w:val="16"/>
        </w:numPr>
        <w:rPr>
          <w:rFonts w:ascii="Times New Roman" w:hAnsi="Times New Roman" w:cs="Times New Roman"/>
          <w:bCs/>
        </w:rPr>
      </w:pPr>
      <w:r w:rsidRPr="00F13465">
        <w:rPr>
          <w:rFonts w:ascii="Times New Roman" w:hAnsi="Times New Roman" w:cs="Times New Roman"/>
          <w:b/>
        </w:rPr>
        <w:t>Tziomalos K</w:t>
      </w:r>
      <w:r w:rsidRPr="00F13465">
        <w:rPr>
          <w:rFonts w:ascii="Times New Roman" w:hAnsi="Times New Roman" w:cs="Times New Roman"/>
        </w:rPr>
        <w:t xml:space="preserve">. </w:t>
      </w:r>
      <w:r w:rsidRPr="00F13465">
        <w:rPr>
          <w:rFonts w:ascii="Times New Roman" w:hAnsi="Times New Roman" w:cs="Times New Roman"/>
          <w:color w:val="000000"/>
          <w:shd w:val="clear" w:color="auto" w:fill="FFFFFF"/>
        </w:rPr>
        <w:t>The role of proprotein convertase subtilisin-kexin type 9 inhibitors in the management of</w:t>
      </w:r>
      <w:r w:rsidRPr="002F626C">
        <w:rPr>
          <w:rFonts w:ascii="Times New Roman" w:hAnsi="Times New Roman" w:cs="Times New Roman"/>
          <w:color w:val="000000"/>
          <w:shd w:val="clear" w:color="auto" w:fill="FFFFFF"/>
        </w:rPr>
        <w:t xml:space="preserve"> </w:t>
      </w:r>
      <w:r w:rsidRPr="00533E48">
        <w:rPr>
          <w:rFonts w:ascii="Times New Roman" w:hAnsi="Times New Roman" w:cs="Times New Roman"/>
          <w:color w:val="000000"/>
          <w:shd w:val="clear" w:color="auto" w:fill="FFFFFF"/>
        </w:rPr>
        <w:t xml:space="preserve">dyslipidemia. </w:t>
      </w:r>
      <w:r w:rsidR="00533E48" w:rsidRPr="00533E48">
        <w:rPr>
          <w:rStyle w:val="jrnl"/>
          <w:rFonts w:ascii="Times New Roman" w:hAnsi="Times New Roman" w:cs="Times New Roman"/>
          <w:color w:val="000000"/>
          <w:shd w:val="clear" w:color="auto" w:fill="FFFFFF"/>
        </w:rPr>
        <w:t>Curr Pharm Des</w:t>
      </w:r>
      <w:r w:rsidR="00533E48" w:rsidRPr="00533E48">
        <w:rPr>
          <w:rFonts w:ascii="Times New Roman" w:hAnsi="Times New Roman" w:cs="Times New Roman"/>
          <w:color w:val="000000"/>
          <w:shd w:val="clear" w:color="auto" w:fill="FFFFFF"/>
        </w:rPr>
        <w:t>. 2017</w:t>
      </w:r>
      <w:proofErr w:type="gramStart"/>
      <w:r w:rsidR="00533E48" w:rsidRPr="00533E48">
        <w:rPr>
          <w:rFonts w:ascii="Times New Roman" w:hAnsi="Times New Roman" w:cs="Times New Roman"/>
          <w:color w:val="000000"/>
          <w:shd w:val="clear" w:color="auto" w:fill="FFFFFF"/>
        </w:rPr>
        <w:t>;23</w:t>
      </w:r>
      <w:proofErr w:type="gramEnd"/>
      <w:r w:rsidR="00533E48" w:rsidRPr="00533E48">
        <w:rPr>
          <w:rFonts w:ascii="Times New Roman" w:hAnsi="Times New Roman" w:cs="Times New Roman"/>
          <w:color w:val="000000"/>
          <w:shd w:val="clear" w:color="auto" w:fill="FFFFFF"/>
        </w:rPr>
        <w:t>(10):1495-1499</w:t>
      </w:r>
      <w:r w:rsidRPr="00533E48">
        <w:rPr>
          <w:rFonts w:ascii="Times New Roman" w:hAnsi="Times New Roman" w:cs="Times New Roman"/>
          <w:color w:val="000000"/>
          <w:shd w:val="clear" w:color="auto" w:fill="FFFFFF"/>
        </w:rPr>
        <w:t>.</w:t>
      </w:r>
    </w:p>
    <w:p w:rsidR="00AD7F55" w:rsidRPr="00AD7F55" w:rsidRDefault="00AD7F55" w:rsidP="00E46E0F">
      <w:pPr>
        <w:pStyle w:val="30"/>
        <w:numPr>
          <w:ilvl w:val="0"/>
          <w:numId w:val="16"/>
        </w:numPr>
        <w:rPr>
          <w:rFonts w:ascii="Times New Roman" w:hAnsi="Times New Roman" w:cs="Times New Roman"/>
          <w:bCs/>
        </w:rPr>
      </w:pPr>
      <w:r w:rsidRPr="00533E48">
        <w:rPr>
          <w:rFonts w:ascii="Times New Roman" w:hAnsi="Times New Roman" w:cs="Times New Roman"/>
        </w:rPr>
        <w:t xml:space="preserve">Ioannidou E, Tseriotis VS, </w:t>
      </w:r>
      <w:r w:rsidRPr="00533E48">
        <w:rPr>
          <w:rFonts w:ascii="Times New Roman" w:hAnsi="Times New Roman" w:cs="Times New Roman"/>
          <w:b/>
        </w:rPr>
        <w:t>Tziomalos</w:t>
      </w:r>
      <w:r w:rsidRPr="00AD7F55">
        <w:rPr>
          <w:rFonts w:ascii="Times New Roman" w:hAnsi="Times New Roman" w:cs="Times New Roman"/>
          <w:b/>
        </w:rPr>
        <w:t xml:space="preserve"> K</w:t>
      </w:r>
      <w:r w:rsidRPr="00AD7F55">
        <w:rPr>
          <w:rFonts w:ascii="Times New Roman" w:hAnsi="Times New Roman" w:cs="Times New Roman"/>
        </w:rPr>
        <w:t xml:space="preserve">. </w:t>
      </w:r>
      <w:r>
        <w:rPr>
          <w:rFonts w:ascii="Times New Roman" w:hAnsi="Times New Roman" w:cs="Times New Roman"/>
        </w:rPr>
        <w:t>R</w:t>
      </w:r>
      <w:r w:rsidRPr="00AD7F55">
        <w:rPr>
          <w:rFonts w:ascii="Times New Roman" w:hAnsi="Times New Roman" w:cs="Times New Roman"/>
          <w:color w:val="000000"/>
          <w:shd w:val="clear" w:color="auto" w:fill="FFFFFF"/>
        </w:rPr>
        <w:t xml:space="preserve">ole of lipid-lowering agents in the management of diabetic retinopathy. </w:t>
      </w:r>
      <w:r w:rsidRPr="00AD7F55">
        <w:rPr>
          <w:rStyle w:val="jrnl"/>
          <w:rFonts w:ascii="Times New Roman" w:hAnsi="Times New Roman" w:cs="Times New Roman"/>
          <w:color w:val="000000"/>
          <w:shd w:val="clear" w:color="auto" w:fill="FFFFFF"/>
        </w:rPr>
        <w:t>World J Diabetes</w:t>
      </w:r>
      <w:r w:rsidRPr="00AD7F55">
        <w:rPr>
          <w:rFonts w:ascii="Times New Roman" w:hAnsi="Times New Roman" w:cs="Times New Roman"/>
          <w:color w:val="000000"/>
          <w:shd w:val="clear" w:color="auto" w:fill="FFFFFF"/>
        </w:rPr>
        <w:t>. 2017 Jan 15</w:t>
      </w:r>
      <w:proofErr w:type="gramStart"/>
      <w:r w:rsidRPr="00AD7F55">
        <w:rPr>
          <w:rFonts w:ascii="Times New Roman" w:hAnsi="Times New Roman" w:cs="Times New Roman"/>
          <w:color w:val="000000"/>
          <w:shd w:val="clear" w:color="auto" w:fill="FFFFFF"/>
        </w:rPr>
        <w:t>;8</w:t>
      </w:r>
      <w:proofErr w:type="gramEnd"/>
      <w:r w:rsidRPr="00AD7F55">
        <w:rPr>
          <w:rFonts w:ascii="Times New Roman" w:hAnsi="Times New Roman" w:cs="Times New Roman"/>
          <w:color w:val="000000"/>
          <w:shd w:val="clear" w:color="auto" w:fill="FFFFFF"/>
        </w:rPr>
        <w:t>(1):1-6.</w:t>
      </w:r>
    </w:p>
    <w:p w:rsidR="00E46E0F" w:rsidRPr="00E46E0F" w:rsidRDefault="00E46E0F" w:rsidP="00E46E0F">
      <w:pPr>
        <w:pStyle w:val="30"/>
        <w:numPr>
          <w:ilvl w:val="0"/>
          <w:numId w:val="16"/>
        </w:numPr>
        <w:rPr>
          <w:rFonts w:ascii="Times New Roman" w:hAnsi="Times New Roman" w:cs="Times New Roman"/>
          <w:bCs/>
        </w:rPr>
      </w:pPr>
      <w:r w:rsidRPr="00AD7F55">
        <w:rPr>
          <w:rFonts w:ascii="Times New Roman" w:hAnsi="Times New Roman" w:cs="Times New Roman"/>
        </w:rPr>
        <w:t>Hassapidou M, Tzotzas T, Makri</w:t>
      </w:r>
      <w:r>
        <w:rPr>
          <w:rFonts w:ascii="Times New Roman" w:hAnsi="Times New Roman" w:cs="Times New Roman"/>
        </w:rPr>
        <w:t xml:space="preserve"> E</w:t>
      </w:r>
      <w:r w:rsidRPr="0046407A">
        <w:rPr>
          <w:rFonts w:ascii="Times New Roman" w:hAnsi="Times New Roman" w:cs="Times New Roman"/>
        </w:rPr>
        <w:t>, Pagkalos</w:t>
      </w:r>
      <w:r>
        <w:rPr>
          <w:rFonts w:ascii="Times New Roman" w:hAnsi="Times New Roman" w:cs="Times New Roman"/>
        </w:rPr>
        <w:t xml:space="preserve"> I</w:t>
      </w:r>
      <w:r w:rsidRPr="0046407A">
        <w:rPr>
          <w:rFonts w:ascii="Times New Roman" w:hAnsi="Times New Roman" w:cs="Times New Roman"/>
        </w:rPr>
        <w:t>, Kaklamanos</w:t>
      </w:r>
      <w:r>
        <w:rPr>
          <w:rFonts w:ascii="Times New Roman" w:hAnsi="Times New Roman" w:cs="Times New Roman"/>
        </w:rPr>
        <w:t xml:space="preserve"> I</w:t>
      </w:r>
      <w:r w:rsidRPr="0046407A">
        <w:rPr>
          <w:rFonts w:ascii="Times New Roman" w:hAnsi="Times New Roman" w:cs="Times New Roman"/>
        </w:rPr>
        <w:t>, Kapantais</w:t>
      </w:r>
      <w:r>
        <w:rPr>
          <w:rFonts w:ascii="Times New Roman" w:hAnsi="Times New Roman" w:cs="Times New Roman"/>
        </w:rPr>
        <w:t xml:space="preserve"> E</w:t>
      </w:r>
      <w:r w:rsidRPr="0046407A">
        <w:rPr>
          <w:rFonts w:ascii="Times New Roman" w:hAnsi="Times New Roman" w:cs="Times New Roman"/>
        </w:rPr>
        <w:t>, Abrahamian</w:t>
      </w:r>
      <w:r>
        <w:rPr>
          <w:rFonts w:ascii="Times New Roman" w:hAnsi="Times New Roman" w:cs="Times New Roman"/>
        </w:rPr>
        <w:t xml:space="preserve"> A</w:t>
      </w:r>
      <w:r w:rsidRPr="0046407A">
        <w:rPr>
          <w:rFonts w:ascii="Times New Roman" w:hAnsi="Times New Roman" w:cs="Times New Roman"/>
        </w:rPr>
        <w:t>, Polymeris</w:t>
      </w:r>
      <w:r>
        <w:rPr>
          <w:rFonts w:ascii="Times New Roman" w:hAnsi="Times New Roman" w:cs="Times New Roman"/>
        </w:rPr>
        <w:t xml:space="preserve"> A</w:t>
      </w:r>
      <w:r w:rsidRPr="0046407A">
        <w:rPr>
          <w:rFonts w:ascii="Times New Roman" w:hAnsi="Times New Roman" w:cs="Times New Roman"/>
        </w:rPr>
        <w:t xml:space="preserve">, </w:t>
      </w:r>
      <w:r w:rsidRPr="0046407A">
        <w:rPr>
          <w:rFonts w:ascii="Times New Roman" w:hAnsi="Times New Roman" w:cs="Times New Roman"/>
          <w:b/>
        </w:rPr>
        <w:t>Tziomalos K</w:t>
      </w:r>
      <w:r w:rsidRPr="0046407A">
        <w:rPr>
          <w:rFonts w:ascii="Times New Roman" w:hAnsi="Times New Roman" w:cs="Times New Roman"/>
        </w:rPr>
        <w:t xml:space="preserve">. Prevalence and geographic </w:t>
      </w:r>
      <w:r w:rsidRPr="0046407A">
        <w:rPr>
          <w:rFonts w:ascii="Times New Roman" w:hAnsi="Times New Roman" w:cs="Times New Roman"/>
        </w:rPr>
        <w:lastRenderedPageBreak/>
        <w:t xml:space="preserve">variation of abdominal obesity in 7- and 9-year-old children in Greece; World Health </w:t>
      </w:r>
      <w:r w:rsidRPr="00E46E0F">
        <w:rPr>
          <w:rFonts w:ascii="Times New Roman" w:hAnsi="Times New Roman" w:cs="Times New Roman"/>
        </w:rPr>
        <w:t xml:space="preserve">Organization Childhood Obesity Surveillance Initiative 2010. </w:t>
      </w:r>
      <w:r w:rsidRPr="00E46E0F">
        <w:rPr>
          <w:rStyle w:val="jrnl"/>
          <w:rFonts w:ascii="Times New Roman" w:hAnsi="Times New Roman" w:cs="Times New Roman"/>
          <w:color w:val="000000"/>
          <w:shd w:val="clear" w:color="auto" w:fill="FFFFFF"/>
        </w:rPr>
        <w:t>BMC Public Health</w:t>
      </w:r>
      <w:r w:rsidRPr="00E46E0F">
        <w:rPr>
          <w:rFonts w:ascii="Times New Roman" w:hAnsi="Times New Roman" w:cs="Times New Roman"/>
          <w:color w:val="000000"/>
          <w:shd w:val="clear" w:color="auto" w:fill="FFFFFF"/>
        </w:rPr>
        <w:t>. 2017 Jan 28</w:t>
      </w:r>
      <w:proofErr w:type="gramStart"/>
      <w:r w:rsidRPr="00E46E0F">
        <w:rPr>
          <w:rFonts w:ascii="Times New Roman" w:hAnsi="Times New Roman" w:cs="Times New Roman"/>
          <w:color w:val="000000"/>
          <w:shd w:val="clear" w:color="auto" w:fill="FFFFFF"/>
        </w:rPr>
        <w:t>;17</w:t>
      </w:r>
      <w:proofErr w:type="gramEnd"/>
      <w:r w:rsidRPr="00E46E0F">
        <w:rPr>
          <w:rFonts w:ascii="Times New Roman" w:hAnsi="Times New Roman" w:cs="Times New Roman"/>
          <w:color w:val="000000"/>
          <w:shd w:val="clear" w:color="auto" w:fill="FFFFFF"/>
        </w:rPr>
        <w:t>(1):126.</w:t>
      </w:r>
    </w:p>
    <w:p w:rsidR="000D2830" w:rsidRPr="00533E48" w:rsidRDefault="000D2830" w:rsidP="000D2830">
      <w:pPr>
        <w:pStyle w:val="30"/>
        <w:numPr>
          <w:ilvl w:val="0"/>
          <w:numId w:val="16"/>
        </w:numPr>
        <w:rPr>
          <w:rFonts w:ascii="Times New Roman" w:hAnsi="Times New Roman" w:cs="Times New Roman"/>
          <w:bCs/>
        </w:rPr>
      </w:pPr>
      <w:r w:rsidRPr="00E46E0F">
        <w:rPr>
          <w:rFonts w:ascii="Times New Roman" w:hAnsi="Times New Roman" w:cs="Times New Roman"/>
        </w:rPr>
        <w:t xml:space="preserve">Athyros VG, </w:t>
      </w:r>
      <w:r w:rsidRPr="00E46E0F">
        <w:rPr>
          <w:rFonts w:ascii="Times New Roman" w:hAnsi="Times New Roman" w:cs="Times New Roman"/>
          <w:b/>
        </w:rPr>
        <w:t>Tziomalos K</w:t>
      </w:r>
      <w:r w:rsidRPr="00E46E0F">
        <w:rPr>
          <w:rFonts w:ascii="Times New Roman" w:hAnsi="Times New Roman" w:cs="Times New Roman"/>
        </w:rPr>
        <w:t>, Doumas M, Sfikas G, Karagiannis A</w:t>
      </w:r>
      <w:r w:rsidRPr="00E46E0F">
        <w:rPr>
          <w:rFonts w:ascii="Times New Roman" w:hAnsi="Times New Roman" w:cs="Times New Roman"/>
          <w:shd w:val="clear" w:color="auto" w:fill="FFFFFF"/>
        </w:rPr>
        <w:t>. The effect of proprotein convertase</w:t>
      </w:r>
      <w:r w:rsidRPr="000D2830">
        <w:rPr>
          <w:rFonts w:ascii="Times New Roman" w:hAnsi="Times New Roman" w:cs="Times New Roman"/>
          <w:shd w:val="clear" w:color="auto" w:fill="FFFFFF"/>
        </w:rPr>
        <w:t xml:space="preserve"> subtilisin-kexin type 9 and its inhibition on glucose </w:t>
      </w:r>
      <w:r w:rsidRPr="00533E48">
        <w:rPr>
          <w:rFonts w:ascii="Times New Roman" w:hAnsi="Times New Roman" w:cs="Times New Roman"/>
          <w:shd w:val="clear" w:color="auto" w:fill="FFFFFF"/>
        </w:rPr>
        <w:t xml:space="preserve">metabolism and cardiovascular risk. We should do better the second time after statins. </w:t>
      </w:r>
      <w:r w:rsidR="00533E48" w:rsidRPr="00533E48">
        <w:rPr>
          <w:rStyle w:val="jrnl"/>
          <w:rFonts w:ascii="Times New Roman" w:hAnsi="Times New Roman" w:cs="Times New Roman"/>
          <w:color w:val="000000"/>
          <w:shd w:val="clear" w:color="auto" w:fill="FFFFFF"/>
        </w:rPr>
        <w:t>Curr Pharm Des</w:t>
      </w:r>
      <w:r w:rsidR="00533E48" w:rsidRPr="00533E48">
        <w:rPr>
          <w:rFonts w:ascii="Times New Roman" w:hAnsi="Times New Roman" w:cs="Times New Roman"/>
          <w:color w:val="000000"/>
          <w:shd w:val="clear" w:color="auto" w:fill="FFFFFF"/>
        </w:rPr>
        <w:t>. 2017</w:t>
      </w:r>
      <w:proofErr w:type="gramStart"/>
      <w:r w:rsidR="00533E48" w:rsidRPr="00533E48">
        <w:rPr>
          <w:rFonts w:ascii="Times New Roman" w:hAnsi="Times New Roman" w:cs="Times New Roman"/>
          <w:color w:val="000000"/>
          <w:shd w:val="clear" w:color="auto" w:fill="FFFFFF"/>
        </w:rPr>
        <w:t>;23</w:t>
      </w:r>
      <w:proofErr w:type="gramEnd"/>
      <w:r w:rsidR="00533E48" w:rsidRPr="00533E48">
        <w:rPr>
          <w:rFonts w:ascii="Times New Roman" w:hAnsi="Times New Roman" w:cs="Times New Roman"/>
          <w:color w:val="000000"/>
          <w:shd w:val="clear" w:color="auto" w:fill="FFFFFF"/>
        </w:rPr>
        <w:t>(10):1477-1483</w:t>
      </w:r>
      <w:r w:rsidRPr="00533E48">
        <w:rPr>
          <w:rFonts w:ascii="Times New Roman" w:hAnsi="Times New Roman" w:cs="Times New Roman"/>
          <w:shd w:val="clear" w:color="auto" w:fill="FFFFFF"/>
        </w:rPr>
        <w:t>.</w:t>
      </w:r>
    </w:p>
    <w:p w:rsidR="000975A4" w:rsidRPr="000975A4" w:rsidRDefault="000975A4" w:rsidP="000975A4">
      <w:pPr>
        <w:pStyle w:val="30"/>
        <w:numPr>
          <w:ilvl w:val="0"/>
          <w:numId w:val="16"/>
        </w:numPr>
        <w:rPr>
          <w:rFonts w:ascii="Times New Roman" w:hAnsi="Times New Roman" w:cs="Times New Roman"/>
          <w:bCs/>
        </w:rPr>
      </w:pPr>
      <w:r w:rsidRPr="00533E48">
        <w:rPr>
          <w:rFonts w:ascii="Times New Roman" w:hAnsi="Times New Roman" w:cs="Times New Roman"/>
          <w:b/>
        </w:rPr>
        <w:t>Tziomalos</w:t>
      </w:r>
      <w:r w:rsidRPr="000975A4">
        <w:rPr>
          <w:rFonts w:ascii="Times New Roman" w:hAnsi="Times New Roman" w:cs="Times New Roman"/>
          <w:b/>
        </w:rPr>
        <w:t xml:space="preserve"> K</w:t>
      </w:r>
      <w:r w:rsidRPr="000975A4">
        <w:rPr>
          <w:rFonts w:ascii="Times New Roman" w:hAnsi="Times New Roman" w:cs="Times New Roman"/>
        </w:rPr>
        <w:t>, Dimitriou P, Bouziana SD, Spanou M, Kostaki S, Angelopoulou S</w:t>
      </w:r>
      <w:r>
        <w:rPr>
          <w:rFonts w:ascii="Times New Roman" w:hAnsi="Times New Roman" w:cs="Times New Roman"/>
        </w:rPr>
        <w:t>M</w:t>
      </w:r>
      <w:r w:rsidRPr="000975A4">
        <w:rPr>
          <w:rFonts w:ascii="Times New Roman" w:hAnsi="Times New Roman" w:cs="Times New Roman"/>
        </w:rPr>
        <w:t>, Papadopoulou M, Giampatzis V, Savopoulos C, Hatzitolios AI.</w:t>
      </w:r>
      <w:r w:rsidRPr="000975A4">
        <w:rPr>
          <w:rFonts w:ascii="Times New Roman" w:hAnsi="Times New Roman" w:cs="Times New Roman"/>
          <w:shd w:val="clear" w:color="auto" w:fill="FFFFFF"/>
        </w:rPr>
        <w:t xml:space="preserve"> Stress hyperglycemia and acute ischemic stroke in-hospital outcome. </w:t>
      </w:r>
      <w:r w:rsidRPr="000975A4">
        <w:rPr>
          <w:rStyle w:val="jrnl"/>
          <w:rFonts w:ascii="Times New Roman" w:hAnsi="Times New Roman" w:cs="Times New Roman"/>
          <w:color w:val="000000"/>
          <w:shd w:val="clear" w:color="auto" w:fill="FFFFFF"/>
        </w:rPr>
        <w:t>Metabolism</w:t>
      </w:r>
      <w:r w:rsidRPr="000975A4">
        <w:rPr>
          <w:rFonts w:ascii="Times New Roman" w:hAnsi="Times New Roman" w:cs="Times New Roman"/>
          <w:color w:val="000000"/>
          <w:shd w:val="clear" w:color="auto" w:fill="FFFFFF"/>
        </w:rPr>
        <w:t>. 2017 Feb</w:t>
      </w:r>
      <w:proofErr w:type="gramStart"/>
      <w:r w:rsidRPr="000975A4">
        <w:rPr>
          <w:rFonts w:ascii="Times New Roman" w:hAnsi="Times New Roman" w:cs="Times New Roman"/>
          <w:color w:val="000000"/>
          <w:shd w:val="clear" w:color="auto" w:fill="FFFFFF"/>
        </w:rPr>
        <w:t>;67:99</w:t>
      </w:r>
      <w:proofErr w:type="gramEnd"/>
      <w:r w:rsidRPr="000975A4">
        <w:rPr>
          <w:rFonts w:ascii="Times New Roman" w:hAnsi="Times New Roman" w:cs="Times New Roman"/>
          <w:color w:val="000000"/>
          <w:shd w:val="clear" w:color="auto" w:fill="FFFFFF"/>
        </w:rPr>
        <w:t>-105</w:t>
      </w:r>
      <w:r w:rsidRPr="000975A4">
        <w:rPr>
          <w:rFonts w:ascii="Times New Roman" w:hAnsi="Times New Roman" w:cs="Times New Roman"/>
          <w:shd w:val="clear" w:color="auto" w:fill="FFFFFF"/>
        </w:rPr>
        <w:t>.</w:t>
      </w:r>
    </w:p>
    <w:p w:rsidR="00F0593F" w:rsidRPr="001F1E3A" w:rsidRDefault="00F0593F" w:rsidP="00F0593F">
      <w:pPr>
        <w:pStyle w:val="30"/>
        <w:numPr>
          <w:ilvl w:val="0"/>
          <w:numId w:val="16"/>
        </w:numPr>
        <w:rPr>
          <w:rFonts w:ascii="Times New Roman" w:hAnsi="Times New Roman" w:cs="Times New Roman"/>
          <w:bCs/>
        </w:rPr>
      </w:pPr>
      <w:r w:rsidRPr="001F1E3A">
        <w:rPr>
          <w:rFonts w:ascii="Times New Roman" w:hAnsi="Times New Roman" w:cs="Times New Roman"/>
          <w:b/>
        </w:rPr>
        <w:t>Tziomalos K</w:t>
      </w:r>
      <w:r w:rsidRPr="001F1E3A">
        <w:rPr>
          <w:rFonts w:ascii="Times New Roman" w:hAnsi="Times New Roman" w:cs="Times New Roman"/>
        </w:rPr>
        <w:t>. Barriers to insulin treatment in patients with type 2 diabetes mellitus.</w:t>
      </w:r>
      <w:r w:rsidRPr="001F1E3A">
        <w:rPr>
          <w:rFonts w:ascii="Times New Roman" w:hAnsi="Times New Roman" w:cs="Times New Roman"/>
          <w:color w:val="000000"/>
          <w:shd w:val="clear" w:color="auto" w:fill="FFFFFF"/>
        </w:rPr>
        <w:t xml:space="preserve"> </w:t>
      </w:r>
      <w:r w:rsidR="001F1E3A" w:rsidRPr="001F1E3A">
        <w:rPr>
          <w:rStyle w:val="jrnl"/>
          <w:rFonts w:ascii="Times New Roman" w:hAnsi="Times New Roman" w:cs="Times New Roman"/>
          <w:color w:val="000000"/>
          <w:shd w:val="clear" w:color="auto" w:fill="FFFFFF"/>
        </w:rPr>
        <w:t>Expert Opin Pharmacother</w:t>
      </w:r>
      <w:r w:rsidR="001F1E3A" w:rsidRPr="001F1E3A">
        <w:rPr>
          <w:rFonts w:ascii="Times New Roman" w:hAnsi="Times New Roman" w:cs="Times New Roman"/>
          <w:color w:val="000000"/>
          <w:shd w:val="clear" w:color="auto" w:fill="FFFFFF"/>
        </w:rPr>
        <w:t>. 2017 Feb</w:t>
      </w:r>
      <w:proofErr w:type="gramStart"/>
      <w:r w:rsidR="001F1E3A" w:rsidRPr="001F1E3A">
        <w:rPr>
          <w:rFonts w:ascii="Times New Roman" w:hAnsi="Times New Roman" w:cs="Times New Roman"/>
          <w:color w:val="000000"/>
          <w:shd w:val="clear" w:color="auto" w:fill="FFFFFF"/>
        </w:rPr>
        <w:t>;18</w:t>
      </w:r>
      <w:proofErr w:type="gramEnd"/>
      <w:r w:rsidR="001F1E3A" w:rsidRPr="001F1E3A">
        <w:rPr>
          <w:rFonts w:ascii="Times New Roman" w:hAnsi="Times New Roman" w:cs="Times New Roman"/>
          <w:color w:val="000000"/>
          <w:shd w:val="clear" w:color="auto" w:fill="FFFFFF"/>
        </w:rPr>
        <w:t>(3):233-234.</w:t>
      </w:r>
    </w:p>
    <w:p w:rsidR="00F0593F" w:rsidRPr="00F0593F" w:rsidRDefault="00F0593F" w:rsidP="00F0593F">
      <w:pPr>
        <w:pStyle w:val="30"/>
        <w:numPr>
          <w:ilvl w:val="0"/>
          <w:numId w:val="16"/>
        </w:numPr>
        <w:rPr>
          <w:rFonts w:ascii="Times New Roman" w:hAnsi="Times New Roman" w:cs="Times New Roman"/>
          <w:bCs/>
        </w:rPr>
      </w:pPr>
      <w:r w:rsidRPr="001F1E3A">
        <w:rPr>
          <w:rFonts w:ascii="Times New Roman" w:hAnsi="Times New Roman" w:cs="Times New Roman"/>
          <w:b/>
        </w:rPr>
        <w:t>Tziomalos</w:t>
      </w:r>
      <w:r w:rsidRPr="00F0593F">
        <w:rPr>
          <w:rFonts w:ascii="Times New Roman" w:hAnsi="Times New Roman" w:cs="Times New Roman"/>
          <w:b/>
        </w:rPr>
        <w:t xml:space="preserve"> K</w:t>
      </w:r>
      <w:r w:rsidRPr="00F0593F">
        <w:rPr>
          <w:rFonts w:ascii="Times New Roman" w:hAnsi="Times New Roman" w:cs="Times New Roman"/>
        </w:rPr>
        <w:t>.</w:t>
      </w:r>
      <w:r w:rsidRPr="00F0593F">
        <w:rPr>
          <w:rFonts w:ascii="Times New Roman" w:hAnsi="Times New Roman" w:cs="Times New Roman"/>
          <w:iCs/>
          <w:shd w:val="clear" w:color="auto" w:fill="FFFFFF"/>
        </w:rPr>
        <w:t xml:space="preserve"> </w:t>
      </w:r>
      <w:r w:rsidRPr="00F0593F">
        <w:rPr>
          <w:rFonts w:ascii="Times New Roman" w:hAnsi="Times New Roman" w:cs="Times New Roman"/>
        </w:rPr>
        <w:t xml:space="preserve">High-density lipoprotein: quantity or quality? </w:t>
      </w:r>
      <w:r w:rsidRPr="00F0593F">
        <w:rPr>
          <w:rStyle w:val="jrnl"/>
          <w:rFonts w:ascii="Times New Roman" w:hAnsi="Times New Roman" w:cs="Times New Roman"/>
          <w:color w:val="000000"/>
          <w:shd w:val="clear" w:color="auto" w:fill="FFFFFF"/>
        </w:rPr>
        <w:t>J Thorac Dis</w:t>
      </w:r>
      <w:r w:rsidRPr="00F0593F">
        <w:rPr>
          <w:rFonts w:ascii="Times New Roman" w:hAnsi="Times New Roman" w:cs="Times New Roman"/>
          <w:color w:val="000000"/>
          <w:shd w:val="clear" w:color="auto" w:fill="FFFFFF"/>
        </w:rPr>
        <w:t>. 2016 Nov</w:t>
      </w:r>
      <w:proofErr w:type="gramStart"/>
      <w:r w:rsidRPr="00F0593F">
        <w:rPr>
          <w:rFonts w:ascii="Times New Roman" w:hAnsi="Times New Roman" w:cs="Times New Roman"/>
          <w:color w:val="000000"/>
          <w:shd w:val="clear" w:color="auto" w:fill="FFFFFF"/>
        </w:rPr>
        <w:t>;8</w:t>
      </w:r>
      <w:proofErr w:type="gramEnd"/>
      <w:r w:rsidRPr="00F0593F">
        <w:rPr>
          <w:rFonts w:ascii="Times New Roman" w:hAnsi="Times New Roman" w:cs="Times New Roman"/>
          <w:color w:val="000000"/>
          <w:shd w:val="clear" w:color="auto" w:fill="FFFFFF"/>
        </w:rPr>
        <w:t>(11):2975-2977</w:t>
      </w:r>
      <w:r w:rsidRPr="00F0593F">
        <w:rPr>
          <w:rFonts w:ascii="Times New Roman" w:hAnsi="Times New Roman" w:cs="Times New Roman"/>
          <w:iCs/>
          <w:color w:val="000000"/>
          <w:shd w:val="clear" w:color="auto" w:fill="FFFFFF"/>
        </w:rPr>
        <w:t>.</w:t>
      </w:r>
    </w:p>
    <w:p w:rsidR="005F3236" w:rsidRPr="005F3236" w:rsidRDefault="005F3236" w:rsidP="005F3236">
      <w:pPr>
        <w:pStyle w:val="30"/>
        <w:numPr>
          <w:ilvl w:val="0"/>
          <w:numId w:val="16"/>
        </w:numPr>
        <w:rPr>
          <w:rFonts w:ascii="Times New Roman" w:hAnsi="Times New Roman" w:cs="Times New Roman"/>
          <w:bCs/>
        </w:rPr>
      </w:pPr>
      <w:r w:rsidRPr="005F3236">
        <w:rPr>
          <w:rFonts w:ascii="Times New Roman" w:hAnsi="Times New Roman" w:cs="Times New Roman"/>
        </w:rPr>
        <w:t xml:space="preserve">Makri E, Cholongitas E, </w:t>
      </w:r>
      <w:r w:rsidRPr="005F3236">
        <w:rPr>
          <w:rFonts w:ascii="Times New Roman" w:hAnsi="Times New Roman" w:cs="Times New Roman"/>
          <w:b/>
        </w:rPr>
        <w:t>Tziomalos K</w:t>
      </w:r>
      <w:r w:rsidRPr="005F3236">
        <w:rPr>
          <w:rFonts w:ascii="Times New Roman" w:hAnsi="Times New Roman" w:cs="Times New Roman"/>
        </w:rPr>
        <w:t>. The emerging role of obeticholic acid in the management of nonalcoholic fatty liver disease.</w:t>
      </w:r>
      <w:r w:rsidRPr="005F3236">
        <w:rPr>
          <w:rFonts w:ascii="Times New Roman" w:eastAsiaTheme="minorHAnsi" w:hAnsi="Times New Roman" w:cs="Times New Roman"/>
          <w:iCs/>
          <w:lang w:eastAsia="en-US"/>
        </w:rPr>
        <w:t xml:space="preserve"> </w:t>
      </w:r>
      <w:r w:rsidRPr="005F3236">
        <w:rPr>
          <w:rStyle w:val="jrnl"/>
          <w:rFonts w:ascii="Times New Roman" w:hAnsi="Times New Roman" w:cs="Times New Roman"/>
          <w:color w:val="000000"/>
          <w:shd w:val="clear" w:color="auto" w:fill="FFFFFF"/>
        </w:rPr>
        <w:t>World J Gastroenterol</w:t>
      </w:r>
      <w:r w:rsidRPr="005F3236">
        <w:rPr>
          <w:rFonts w:ascii="Times New Roman" w:hAnsi="Times New Roman" w:cs="Times New Roman"/>
          <w:color w:val="000000"/>
          <w:shd w:val="clear" w:color="auto" w:fill="FFFFFF"/>
        </w:rPr>
        <w:t>. 2016 Nov 7</w:t>
      </w:r>
      <w:proofErr w:type="gramStart"/>
      <w:r w:rsidRPr="005F3236">
        <w:rPr>
          <w:rFonts w:ascii="Times New Roman" w:hAnsi="Times New Roman" w:cs="Times New Roman"/>
          <w:color w:val="000000"/>
          <w:shd w:val="clear" w:color="auto" w:fill="FFFFFF"/>
        </w:rPr>
        <w:t>;22</w:t>
      </w:r>
      <w:proofErr w:type="gramEnd"/>
      <w:r w:rsidRPr="005F3236">
        <w:rPr>
          <w:rFonts w:ascii="Times New Roman" w:hAnsi="Times New Roman" w:cs="Times New Roman"/>
          <w:color w:val="000000"/>
          <w:shd w:val="clear" w:color="auto" w:fill="FFFFFF"/>
        </w:rPr>
        <w:t>(41):9039-9043</w:t>
      </w:r>
      <w:r w:rsidRPr="005F3236">
        <w:rPr>
          <w:rFonts w:ascii="Times New Roman" w:eastAsiaTheme="minorHAnsi" w:hAnsi="Times New Roman" w:cs="Times New Roman"/>
          <w:iCs/>
          <w:lang w:eastAsia="en-US"/>
        </w:rPr>
        <w:t>.</w:t>
      </w:r>
    </w:p>
    <w:p w:rsidR="005A2DBD" w:rsidRPr="000D2830" w:rsidRDefault="005A2DBD" w:rsidP="005A2DBD">
      <w:pPr>
        <w:pStyle w:val="30"/>
        <w:numPr>
          <w:ilvl w:val="0"/>
          <w:numId w:val="16"/>
        </w:numPr>
        <w:rPr>
          <w:rFonts w:ascii="Times New Roman" w:hAnsi="Times New Roman" w:cs="Times New Roman"/>
          <w:bCs/>
        </w:rPr>
      </w:pPr>
      <w:r w:rsidRPr="005A2DBD">
        <w:rPr>
          <w:rFonts w:ascii="Times New Roman" w:eastAsia="Batang" w:hAnsi="Times New Roman" w:cs="Times New Roman"/>
          <w:b/>
          <w:bCs/>
          <w:lang w:eastAsia="ko-KR"/>
        </w:rPr>
        <w:t>Tziomalos K</w:t>
      </w:r>
      <w:r w:rsidRPr="005A2DBD">
        <w:rPr>
          <w:rFonts w:ascii="Times New Roman" w:eastAsia="Batang" w:hAnsi="Times New Roman" w:cs="Times New Roman"/>
          <w:bCs/>
          <w:lang w:eastAsia="ko-KR"/>
        </w:rPr>
        <w:t xml:space="preserve">, </w:t>
      </w:r>
      <w:r w:rsidRPr="005A2DBD">
        <w:rPr>
          <w:rFonts w:ascii="Times New Roman" w:hAnsi="Times New Roman" w:cs="Times New Roman"/>
          <w:color w:val="000000"/>
        </w:rPr>
        <w:t>Gkougkourelas I</w:t>
      </w:r>
      <w:r w:rsidRPr="005A2DBD">
        <w:rPr>
          <w:rFonts w:ascii="Times New Roman" w:eastAsia="Batang" w:hAnsi="Times New Roman" w:cs="Times New Roman"/>
          <w:bCs/>
          <w:lang w:eastAsia="ko-KR"/>
        </w:rPr>
        <w:t xml:space="preserve">, </w:t>
      </w:r>
      <w:r w:rsidRPr="005A2DBD">
        <w:rPr>
          <w:rFonts w:ascii="Times New Roman" w:hAnsi="Times New Roman" w:cs="Times New Roman"/>
          <w:color w:val="000000"/>
        </w:rPr>
        <w:t>Sarantopoulos A</w:t>
      </w:r>
      <w:r w:rsidRPr="005A2DBD">
        <w:rPr>
          <w:rFonts w:ascii="Times New Roman" w:eastAsia="Batang" w:hAnsi="Times New Roman" w:cs="Times New Roman"/>
          <w:bCs/>
          <w:lang w:eastAsia="ko-KR"/>
        </w:rPr>
        <w:t xml:space="preserve">, Bekiari E, Makri E, Raptis N, </w:t>
      </w:r>
      <w:r w:rsidRPr="000D2830">
        <w:rPr>
          <w:rFonts w:ascii="Times New Roman" w:hAnsi="Times New Roman" w:cs="Times New Roman"/>
          <w:color w:val="000000"/>
        </w:rPr>
        <w:t>Tselios K</w:t>
      </w:r>
      <w:r w:rsidRPr="000D2830">
        <w:rPr>
          <w:rFonts w:ascii="Times New Roman" w:eastAsia="Batang" w:hAnsi="Times New Roman" w:cs="Times New Roman"/>
          <w:bCs/>
          <w:lang w:eastAsia="ko-KR"/>
        </w:rPr>
        <w:t>, Pantoura M, Hatzitolios AI, Boura P.</w:t>
      </w:r>
      <w:r w:rsidRPr="000D2830">
        <w:rPr>
          <w:rFonts w:ascii="Times New Roman" w:hAnsi="Times New Roman" w:cs="Times New Roman"/>
          <w:bCs/>
        </w:rPr>
        <w:t xml:space="preserve"> Arterial stiffness and peripheral arterial disease in patients with systemic lupus erythematosus.</w:t>
      </w:r>
      <w:r w:rsidRPr="000D2830">
        <w:rPr>
          <w:rFonts w:ascii="Times New Roman" w:hAnsi="Times New Roman" w:cs="Times New Roman"/>
          <w:color w:val="000000"/>
          <w:shd w:val="clear" w:color="auto" w:fill="FFFFFF"/>
        </w:rPr>
        <w:t xml:space="preserve"> </w:t>
      </w:r>
      <w:r w:rsidR="000D2830" w:rsidRPr="000D2830">
        <w:rPr>
          <w:rStyle w:val="jrnl"/>
          <w:rFonts w:ascii="Times New Roman" w:hAnsi="Times New Roman" w:cs="Times New Roman"/>
          <w:color w:val="000000"/>
          <w:shd w:val="clear" w:color="auto" w:fill="FFFFFF"/>
        </w:rPr>
        <w:t>Rheumatol Int</w:t>
      </w:r>
      <w:r w:rsidR="000D2830" w:rsidRPr="000D2830">
        <w:rPr>
          <w:rFonts w:ascii="Times New Roman" w:hAnsi="Times New Roman" w:cs="Times New Roman"/>
          <w:color w:val="000000"/>
          <w:shd w:val="clear" w:color="auto" w:fill="FFFFFF"/>
        </w:rPr>
        <w:t>. 2017 Feb</w:t>
      </w:r>
      <w:proofErr w:type="gramStart"/>
      <w:r w:rsidR="000D2830" w:rsidRPr="000D2830">
        <w:rPr>
          <w:rFonts w:ascii="Times New Roman" w:hAnsi="Times New Roman" w:cs="Times New Roman"/>
          <w:color w:val="000000"/>
          <w:shd w:val="clear" w:color="auto" w:fill="FFFFFF"/>
        </w:rPr>
        <w:t>;37</w:t>
      </w:r>
      <w:proofErr w:type="gramEnd"/>
      <w:r w:rsidR="000D2830" w:rsidRPr="000D2830">
        <w:rPr>
          <w:rFonts w:ascii="Times New Roman" w:hAnsi="Times New Roman" w:cs="Times New Roman"/>
          <w:color w:val="000000"/>
          <w:shd w:val="clear" w:color="auto" w:fill="FFFFFF"/>
        </w:rPr>
        <w:t>(2):293-298</w:t>
      </w:r>
      <w:r w:rsidRPr="000D2830">
        <w:rPr>
          <w:rFonts w:ascii="Times New Roman" w:hAnsi="Times New Roman" w:cs="Times New Roman"/>
          <w:color w:val="000000"/>
          <w:shd w:val="clear" w:color="auto" w:fill="FFFFFF"/>
        </w:rPr>
        <w:t>.</w:t>
      </w:r>
    </w:p>
    <w:p w:rsidR="00C25CC7" w:rsidRPr="00C25CC7" w:rsidRDefault="00C25CC7" w:rsidP="00C25CC7">
      <w:pPr>
        <w:pStyle w:val="30"/>
        <w:numPr>
          <w:ilvl w:val="0"/>
          <w:numId w:val="16"/>
        </w:numPr>
        <w:rPr>
          <w:rFonts w:ascii="Times New Roman" w:hAnsi="Times New Roman" w:cs="Times New Roman"/>
          <w:bCs/>
        </w:rPr>
      </w:pPr>
      <w:r w:rsidRPr="000D2830">
        <w:rPr>
          <w:rFonts w:ascii="Times New Roman" w:hAnsi="Times New Roman" w:cs="Times New Roman"/>
        </w:rPr>
        <w:t>Makri E,</w:t>
      </w:r>
      <w:r w:rsidRPr="00C25CC7">
        <w:rPr>
          <w:rFonts w:ascii="Times New Roman" w:hAnsi="Times New Roman" w:cs="Times New Roman"/>
        </w:rPr>
        <w:t xml:space="preserve"> </w:t>
      </w:r>
      <w:r w:rsidRPr="00C25CC7">
        <w:rPr>
          <w:rFonts w:ascii="Times New Roman" w:hAnsi="Times New Roman" w:cs="Times New Roman"/>
          <w:b/>
        </w:rPr>
        <w:t>Tziomalos K</w:t>
      </w:r>
      <w:r w:rsidRPr="00C25CC7">
        <w:rPr>
          <w:rFonts w:ascii="Times New Roman" w:hAnsi="Times New Roman" w:cs="Times New Roman"/>
        </w:rPr>
        <w:t>. Prevalence, etiology and management of nonalcoholic fatty liver disease in patients with polycystic ovary syndrome.</w:t>
      </w:r>
      <w:r w:rsidRPr="00C25CC7">
        <w:rPr>
          <w:rFonts w:ascii="Times New Roman" w:hAnsi="Times New Roman" w:cs="Times New Roman"/>
          <w:color w:val="000000"/>
          <w:shd w:val="clear" w:color="auto" w:fill="FFFFFF"/>
        </w:rPr>
        <w:t xml:space="preserve"> </w:t>
      </w:r>
      <w:r w:rsidR="008926E2" w:rsidRPr="006377B0">
        <w:rPr>
          <w:rStyle w:val="jrnl"/>
          <w:rFonts w:ascii="Times New Roman" w:hAnsi="Times New Roman" w:cs="Times New Roman"/>
          <w:color w:val="000000"/>
          <w:shd w:val="clear" w:color="auto" w:fill="FFFFFF"/>
        </w:rPr>
        <w:t>Minerva Endocrinol</w:t>
      </w:r>
      <w:r w:rsidR="008926E2" w:rsidRPr="006377B0">
        <w:rPr>
          <w:rFonts w:ascii="Times New Roman" w:hAnsi="Times New Roman" w:cs="Times New Roman"/>
          <w:color w:val="000000"/>
          <w:shd w:val="clear" w:color="auto" w:fill="FFFFFF"/>
        </w:rPr>
        <w:t>. 2017 Jun</w:t>
      </w:r>
      <w:proofErr w:type="gramStart"/>
      <w:r w:rsidR="008926E2" w:rsidRPr="006377B0">
        <w:rPr>
          <w:rFonts w:ascii="Times New Roman" w:hAnsi="Times New Roman" w:cs="Times New Roman"/>
          <w:color w:val="000000"/>
          <w:shd w:val="clear" w:color="auto" w:fill="FFFFFF"/>
        </w:rPr>
        <w:t>;42</w:t>
      </w:r>
      <w:proofErr w:type="gramEnd"/>
      <w:r w:rsidR="008926E2" w:rsidRPr="006377B0">
        <w:rPr>
          <w:rFonts w:ascii="Times New Roman" w:hAnsi="Times New Roman" w:cs="Times New Roman"/>
          <w:color w:val="000000"/>
          <w:shd w:val="clear" w:color="auto" w:fill="FFFFFF"/>
        </w:rPr>
        <w:t>(2):122-131</w:t>
      </w:r>
      <w:r w:rsidRPr="00C25CC7">
        <w:rPr>
          <w:rFonts w:ascii="Times New Roman" w:hAnsi="Times New Roman" w:cs="Times New Roman"/>
          <w:color w:val="000000"/>
          <w:shd w:val="clear" w:color="auto" w:fill="FFFFFF"/>
        </w:rPr>
        <w:t>.</w:t>
      </w:r>
    </w:p>
    <w:p w:rsidR="00541A1A" w:rsidRPr="00622A43" w:rsidRDefault="00541A1A" w:rsidP="00541A1A">
      <w:pPr>
        <w:pStyle w:val="30"/>
        <w:numPr>
          <w:ilvl w:val="0"/>
          <w:numId w:val="16"/>
        </w:numPr>
        <w:rPr>
          <w:rStyle w:val="im"/>
          <w:rFonts w:ascii="Times New Roman" w:hAnsi="Times New Roman" w:cs="Times New Roman"/>
          <w:bCs/>
        </w:rPr>
      </w:pPr>
      <w:r w:rsidRPr="00A43B1B">
        <w:rPr>
          <w:rFonts w:ascii="Times New Roman" w:hAnsi="Times New Roman" w:cs="Times New Roman"/>
          <w:b/>
        </w:rPr>
        <w:t>Tziomalos K</w:t>
      </w:r>
      <w:r w:rsidRPr="00CA2503">
        <w:rPr>
          <w:rFonts w:ascii="Times New Roman" w:hAnsi="Times New Roman" w:cs="Times New Roman"/>
        </w:rPr>
        <w:t xml:space="preserve">, </w:t>
      </w:r>
      <w:r>
        <w:rPr>
          <w:rFonts w:ascii="Times New Roman" w:hAnsi="Times New Roman" w:cs="Times New Roman"/>
        </w:rPr>
        <w:t>G</w:t>
      </w:r>
      <w:r w:rsidRPr="00CA2503">
        <w:rPr>
          <w:rFonts w:ascii="Times New Roman" w:hAnsi="Times New Roman" w:cs="Times New Roman"/>
        </w:rPr>
        <w:t>iampatzis</w:t>
      </w:r>
      <w:r>
        <w:rPr>
          <w:rFonts w:ascii="Times New Roman" w:hAnsi="Times New Roman" w:cs="Times New Roman"/>
        </w:rPr>
        <w:t xml:space="preserve"> V</w:t>
      </w:r>
      <w:r w:rsidRPr="00CA2503">
        <w:rPr>
          <w:rFonts w:ascii="Times New Roman" w:hAnsi="Times New Roman" w:cs="Times New Roman"/>
        </w:rPr>
        <w:t>, Bouziana</w:t>
      </w:r>
      <w:r>
        <w:rPr>
          <w:rFonts w:ascii="Times New Roman" w:hAnsi="Times New Roman" w:cs="Times New Roman"/>
        </w:rPr>
        <w:t xml:space="preserve"> SD</w:t>
      </w:r>
      <w:r w:rsidRPr="00CA2503">
        <w:rPr>
          <w:rFonts w:ascii="Times New Roman" w:hAnsi="Times New Roman" w:cs="Times New Roman"/>
        </w:rPr>
        <w:t xml:space="preserve">, </w:t>
      </w:r>
      <w:r>
        <w:rPr>
          <w:rFonts w:ascii="Times New Roman" w:hAnsi="Times New Roman" w:cs="Times New Roman"/>
        </w:rPr>
        <w:t>S</w:t>
      </w:r>
      <w:r w:rsidRPr="00CA2503">
        <w:rPr>
          <w:rFonts w:ascii="Times New Roman" w:hAnsi="Times New Roman" w:cs="Times New Roman"/>
        </w:rPr>
        <w:t>panou</w:t>
      </w:r>
      <w:r>
        <w:rPr>
          <w:rFonts w:ascii="Times New Roman" w:hAnsi="Times New Roman" w:cs="Times New Roman"/>
        </w:rPr>
        <w:t xml:space="preserve"> M</w:t>
      </w:r>
      <w:r w:rsidRPr="00CA2503">
        <w:rPr>
          <w:rFonts w:ascii="Times New Roman" w:hAnsi="Times New Roman" w:cs="Times New Roman"/>
        </w:rPr>
        <w:t xml:space="preserve">, </w:t>
      </w:r>
      <w:r>
        <w:rPr>
          <w:rFonts w:ascii="Times New Roman" w:hAnsi="Times New Roman" w:cs="Times New Roman"/>
        </w:rPr>
        <w:t>K</w:t>
      </w:r>
      <w:r w:rsidRPr="00CA2503">
        <w:rPr>
          <w:rFonts w:ascii="Times New Roman" w:hAnsi="Times New Roman" w:cs="Times New Roman"/>
        </w:rPr>
        <w:t>ostaki</w:t>
      </w:r>
      <w:r>
        <w:rPr>
          <w:rFonts w:ascii="Times New Roman" w:hAnsi="Times New Roman" w:cs="Times New Roman"/>
        </w:rPr>
        <w:t xml:space="preserve"> S</w:t>
      </w:r>
      <w:r w:rsidRPr="00CA2503">
        <w:rPr>
          <w:rFonts w:ascii="Times New Roman" w:hAnsi="Times New Roman" w:cs="Times New Roman"/>
        </w:rPr>
        <w:t xml:space="preserve">, </w:t>
      </w:r>
      <w:r w:rsidRPr="00541A1A">
        <w:rPr>
          <w:rFonts w:ascii="Times New Roman" w:hAnsi="Times New Roman" w:cs="Times New Roman"/>
        </w:rPr>
        <w:t>Papadopoulou M, Angelopoulou S</w:t>
      </w:r>
      <w:r>
        <w:rPr>
          <w:rFonts w:ascii="Times New Roman" w:hAnsi="Times New Roman" w:cs="Times New Roman"/>
        </w:rPr>
        <w:t>M</w:t>
      </w:r>
      <w:r w:rsidRPr="00541A1A">
        <w:rPr>
          <w:rFonts w:ascii="Times New Roman" w:hAnsi="Times New Roman" w:cs="Times New Roman"/>
        </w:rPr>
        <w:t xml:space="preserve">, Tsopozidi M, Savopoulos C, Hatzitolios AI. </w:t>
      </w:r>
      <w:r w:rsidRPr="00622A43">
        <w:rPr>
          <w:rFonts w:ascii="Times New Roman" w:hAnsi="Times New Roman" w:cs="Times New Roman"/>
        </w:rPr>
        <w:t xml:space="preserve">Prognostic significance of major lipids in patients with acute ischemic stroke. </w:t>
      </w:r>
      <w:r w:rsidR="00622A43" w:rsidRPr="00622A43">
        <w:rPr>
          <w:rStyle w:val="jrnl"/>
          <w:rFonts w:ascii="Times New Roman" w:hAnsi="Times New Roman" w:cs="Times New Roman"/>
          <w:color w:val="000000"/>
          <w:shd w:val="clear" w:color="auto" w:fill="FFFFFF"/>
        </w:rPr>
        <w:t>Metab Brain Dis</w:t>
      </w:r>
      <w:r w:rsidR="00622A43" w:rsidRPr="00622A43">
        <w:rPr>
          <w:rFonts w:ascii="Times New Roman" w:hAnsi="Times New Roman" w:cs="Times New Roman"/>
          <w:color w:val="000000"/>
          <w:shd w:val="clear" w:color="auto" w:fill="FFFFFF"/>
        </w:rPr>
        <w:t>. 2017 Apr</w:t>
      </w:r>
      <w:proofErr w:type="gramStart"/>
      <w:r w:rsidR="00622A43" w:rsidRPr="00622A43">
        <w:rPr>
          <w:rFonts w:ascii="Times New Roman" w:hAnsi="Times New Roman" w:cs="Times New Roman"/>
          <w:color w:val="000000"/>
          <w:shd w:val="clear" w:color="auto" w:fill="FFFFFF"/>
        </w:rPr>
        <w:t>;32</w:t>
      </w:r>
      <w:proofErr w:type="gramEnd"/>
      <w:r w:rsidR="00622A43" w:rsidRPr="00622A43">
        <w:rPr>
          <w:rFonts w:ascii="Times New Roman" w:hAnsi="Times New Roman" w:cs="Times New Roman"/>
          <w:color w:val="000000"/>
          <w:shd w:val="clear" w:color="auto" w:fill="FFFFFF"/>
        </w:rPr>
        <w:t>(2):395-400</w:t>
      </w:r>
      <w:r w:rsidR="000D2830" w:rsidRPr="00622A43">
        <w:rPr>
          <w:rFonts w:ascii="Times New Roman" w:hAnsi="Times New Roman" w:cs="Times New Roman"/>
          <w:color w:val="000000"/>
          <w:shd w:val="clear" w:color="auto" w:fill="FFFFFF"/>
        </w:rPr>
        <w:t>.</w:t>
      </w:r>
    </w:p>
    <w:p w:rsidR="00283BAA" w:rsidRPr="001A19B7" w:rsidRDefault="00283BAA" w:rsidP="00283BAA">
      <w:pPr>
        <w:pStyle w:val="30"/>
        <w:numPr>
          <w:ilvl w:val="0"/>
          <w:numId w:val="16"/>
        </w:numPr>
        <w:rPr>
          <w:rFonts w:ascii="Times New Roman" w:hAnsi="Times New Roman" w:cs="Times New Roman"/>
          <w:bCs/>
        </w:rPr>
      </w:pPr>
      <w:r w:rsidRPr="00622A43">
        <w:rPr>
          <w:rFonts w:ascii="Times New Roman" w:hAnsi="Times New Roman" w:cs="Times New Roman"/>
          <w:b/>
        </w:rPr>
        <w:t>Tziomalos</w:t>
      </w:r>
      <w:r w:rsidRPr="006F2C27">
        <w:rPr>
          <w:rFonts w:ascii="Times New Roman" w:hAnsi="Times New Roman" w:cs="Times New Roman"/>
          <w:b/>
        </w:rPr>
        <w:t xml:space="preserve"> K</w:t>
      </w:r>
      <w:r w:rsidRPr="006F2C27">
        <w:rPr>
          <w:rFonts w:ascii="Times New Roman" w:hAnsi="Times New Roman" w:cs="Times New Roman"/>
          <w:color w:val="000000"/>
          <w:shd w:val="clear" w:color="auto" w:fill="FFFFFF"/>
        </w:rPr>
        <w:t xml:space="preserve">. </w:t>
      </w:r>
      <w:r w:rsidRPr="001A19B7">
        <w:rPr>
          <w:rFonts w:ascii="Times New Roman" w:hAnsi="Times New Roman" w:cs="Times New Roman"/>
          <w:color w:val="000000"/>
          <w:shd w:val="clear" w:color="auto" w:fill="FFFFFF"/>
        </w:rPr>
        <w:t xml:space="preserve">Cardiovascular risk in the different phenotypes of polycystic ovary syndrome. </w:t>
      </w:r>
      <w:r w:rsidR="001A19B7" w:rsidRPr="001A19B7">
        <w:rPr>
          <w:rStyle w:val="jrnl"/>
          <w:rFonts w:ascii="Times New Roman" w:hAnsi="Times New Roman" w:cs="Times New Roman"/>
          <w:color w:val="000000"/>
          <w:shd w:val="clear" w:color="auto" w:fill="FFFFFF"/>
        </w:rPr>
        <w:t>Curr Pharm Des</w:t>
      </w:r>
      <w:r w:rsidR="001A19B7" w:rsidRPr="001A19B7">
        <w:rPr>
          <w:rFonts w:ascii="Times New Roman" w:hAnsi="Times New Roman" w:cs="Times New Roman"/>
          <w:color w:val="000000"/>
          <w:shd w:val="clear" w:color="auto" w:fill="FFFFFF"/>
        </w:rPr>
        <w:t>. 2016</w:t>
      </w:r>
      <w:proofErr w:type="gramStart"/>
      <w:r w:rsidR="001A19B7" w:rsidRPr="001A19B7">
        <w:rPr>
          <w:rFonts w:ascii="Times New Roman" w:hAnsi="Times New Roman" w:cs="Times New Roman"/>
          <w:color w:val="000000"/>
          <w:shd w:val="clear" w:color="auto" w:fill="FFFFFF"/>
        </w:rPr>
        <w:t>;22</w:t>
      </w:r>
      <w:proofErr w:type="gramEnd"/>
      <w:r w:rsidR="001A19B7" w:rsidRPr="001A19B7">
        <w:rPr>
          <w:rFonts w:ascii="Times New Roman" w:hAnsi="Times New Roman" w:cs="Times New Roman"/>
          <w:color w:val="000000"/>
          <w:shd w:val="clear" w:color="auto" w:fill="FFFFFF"/>
        </w:rPr>
        <w:t>(36):5547-5553</w:t>
      </w:r>
      <w:r w:rsidRPr="001A19B7">
        <w:rPr>
          <w:rFonts w:ascii="Times New Roman" w:hAnsi="Times New Roman" w:cs="Times New Roman"/>
          <w:color w:val="000000"/>
          <w:shd w:val="clear" w:color="auto" w:fill="FFFFFF"/>
        </w:rPr>
        <w:t>.</w:t>
      </w:r>
    </w:p>
    <w:p w:rsidR="00E00BBD" w:rsidRPr="00431158" w:rsidRDefault="00E00BBD" w:rsidP="00E00BBD">
      <w:pPr>
        <w:pStyle w:val="30"/>
        <w:numPr>
          <w:ilvl w:val="0"/>
          <w:numId w:val="16"/>
        </w:numPr>
        <w:rPr>
          <w:rFonts w:ascii="Times New Roman" w:hAnsi="Times New Roman" w:cs="Times New Roman"/>
          <w:bCs/>
        </w:rPr>
      </w:pPr>
      <w:r w:rsidRPr="001A19B7">
        <w:rPr>
          <w:rFonts w:ascii="Times New Roman" w:hAnsi="Times New Roman" w:cs="Times New Roman"/>
          <w:b/>
        </w:rPr>
        <w:t>Tziomalos K</w:t>
      </w:r>
      <w:r w:rsidRPr="001A19B7">
        <w:rPr>
          <w:rFonts w:ascii="Times New Roman" w:hAnsi="Times New Roman" w:cs="Times New Roman"/>
          <w:color w:val="000000"/>
          <w:shd w:val="clear" w:color="auto" w:fill="FFFFFF"/>
        </w:rPr>
        <w:t xml:space="preserve">. </w:t>
      </w:r>
      <w:r w:rsidRPr="001A19B7">
        <w:rPr>
          <w:rFonts w:ascii="Times New Roman" w:hAnsi="Times New Roman" w:cs="Times New Roman"/>
        </w:rPr>
        <w:t>Adherence</w:t>
      </w:r>
      <w:r w:rsidRPr="00431158">
        <w:rPr>
          <w:rFonts w:ascii="Times New Roman" w:hAnsi="Times New Roman" w:cs="Times New Roman"/>
        </w:rPr>
        <w:t xml:space="preserve"> to antihyperglycemic treatment: a work in progress. </w:t>
      </w:r>
      <w:r w:rsidR="00431158" w:rsidRPr="00431158">
        <w:rPr>
          <w:rStyle w:val="jrnl"/>
          <w:rFonts w:ascii="Times New Roman" w:hAnsi="Times New Roman" w:cs="Times New Roman"/>
          <w:color w:val="000000"/>
          <w:shd w:val="clear" w:color="auto" w:fill="FFFFFF"/>
        </w:rPr>
        <w:t>Expert Opin Pharmacother</w:t>
      </w:r>
      <w:r w:rsidR="00431158" w:rsidRPr="00431158">
        <w:rPr>
          <w:rFonts w:ascii="Times New Roman" w:hAnsi="Times New Roman" w:cs="Times New Roman"/>
          <w:color w:val="000000"/>
          <w:shd w:val="clear" w:color="auto" w:fill="FFFFFF"/>
        </w:rPr>
        <w:t>. 2016 Aug</w:t>
      </w:r>
      <w:proofErr w:type="gramStart"/>
      <w:r w:rsidR="00431158" w:rsidRPr="00431158">
        <w:rPr>
          <w:rFonts w:ascii="Times New Roman" w:hAnsi="Times New Roman" w:cs="Times New Roman"/>
          <w:color w:val="000000"/>
          <w:shd w:val="clear" w:color="auto" w:fill="FFFFFF"/>
        </w:rPr>
        <w:t>;17</w:t>
      </w:r>
      <w:proofErr w:type="gramEnd"/>
      <w:r w:rsidR="00431158" w:rsidRPr="00431158">
        <w:rPr>
          <w:rFonts w:ascii="Times New Roman" w:hAnsi="Times New Roman" w:cs="Times New Roman"/>
          <w:color w:val="000000"/>
          <w:shd w:val="clear" w:color="auto" w:fill="FFFFFF"/>
        </w:rPr>
        <w:t>(12):1579-1580</w:t>
      </w:r>
      <w:r w:rsidRPr="00431158">
        <w:rPr>
          <w:rFonts w:ascii="Times New Roman" w:hAnsi="Times New Roman" w:cs="Times New Roman"/>
        </w:rPr>
        <w:t>.</w:t>
      </w:r>
    </w:p>
    <w:p w:rsidR="00FB2627" w:rsidRPr="004E601F" w:rsidRDefault="00FB2627" w:rsidP="00FB2627">
      <w:pPr>
        <w:pStyle w:val="30"/>
        <w:numPr>
          <w:ilvl w:val="0"/>
          <w:numId w:val="16"/>
        </w:numPr>
        <w:rPr>
          <w:rFonts w:ascii="Times New Roman" w:hAnsi="Times New Roman" w:cs="Times New Roman"/>
          <w:bCs/>
        </w:rPr>
      </w:pPr>
      <w:r w:rsidRPr="00431158">
        <w:rPr>
          <w:rFonts w:ascii="Times New Roman" w:hAnsi="Times New Roman" w:cs="Times New Roman"/>
          <w:b/>
        </w:rPr>
        <w:t>Tziomalos K</w:t>
      </w:r>
      <w:r w:rsidRPr="00431158">
        <w:rPr>
          <w:rFonts w:ascii="Times New Roman" w:hAnsi="Times New Roman" w:cs="Times New Roman"/>
        </w:rPr>
        <w:t>, Ntaios</w:t>
      </w:r>
      <w:r>
        <w:rPr>
          <w:rFonts w:ascii="Times New Roman" w:hAnsi="Times New Roman" w:cs="Times New Roman"/>
        </w:rPr>
        <w:t xml:space="preserve"> G</w:t>
      </w:r>
      <w:r w:rsidRPr="002622C8">
        <w:rPr>
          <w:rFonts w:ascii="Times New Roman" w:hAnsi="Times New Roman" w:cs="Times New Roman"/>
        </w:rPr>
        <w:t>, Miyakis</w:t>
      </w:r>
      <w:r>
        <w:rPr>
          <w:rFonts w:ascii="Times New Roman" w:hAnsi="Times New Roman" w:cs="Times New Roman"/>
        </w:rPr>
        <w:t xml:space="preserve"> S</w:t>
      </w:r>
      <w:r w:rsidRPr="002622C8">
        <w:rPr>
          <w:rFonts w:ascii="Times New Roman" w:hAnsi="Times New Roman" w:cs="Times New Roman"/>
        </w:rPr>
        <w:t>, Papanas</w:t>
      </w:r>
      <w:r>
        <w:rPr>
          <w:rFonts w:ascii="Times New Roman" w:hAnsi="Times New Roman" w:cs="Times New Roman"/>
        </w:rPr>
        <w:t xml:space="preserve"> N</w:t>
      </w:r>
      <w:r w:rsidRPr="002622C8">
        <w:rPr>
          <w:rFonts w:ascii="Times New Roman" w:hAnsi="Times New Roman" w:cs="Times New Roman"/>
        </w:rPr>
        <w:t>, Xanthis</w:t>
      </w:r>
      <w:r>
        <w:rPr>
          <w:rFonts w:ascii="Times New Roman" w:hAnsi="Times New Roman" w:cs="Times New Roman"/>
        </w:rPr>
        <w:t xml:space="preserve"> A</w:t>
      </w:r>
      <w:r w:rsidRPr="002622C8">
        <w:rPr>
          <w:rFonts w:ascii="Times New Roman" w:hAnsi="Times New Roman" w:cs="Times New Roman"/>
        </w:rPr>
        <w:t>, Agapakis</w:t>
      </w:r>
      <w:r>
        <w:rPr>
          <w:rFonts w:ascii="Times New Roman" w:hAnsi="Times New Roman" w:cs="Times New Roman"/>
        </w:rPr>
        <w:t xml:space="preserve"> D</w:t>
      </w:r>
      <w:r w:rsidRPr="002622C8">
        <w:rPr>
          <w:rFonts w:ascii="Times New Roman" w:hAnsi="Times New Roman" w:cs="Times New Roman"/>
        </w:rPr>
        <w:t>, Milionis</w:t>
      </w:r>
      <w:r>
        <w:rPr>
          <w:rFonts w:ascii="Times New Roman" w:hAnsi="Times New Roman" w:cs="Times New Roman"/>
        </w:rPr>
        <w:t xml:space="preserve"> H</w:t>
      </w:r>
      <w:r w:rsidRPr="002622C8">
        <w:rPr>
          <w:rFonts w:ascii="Times New Roman" w:hAnsi="Times New Roman" w:cs="Times New Roman"/>
        </w:rPr>
        <w:t>, Savopoulos</w:t>
      </w:r>
      <w:r>
        <w:rPr>
          <w:rFonts w:ascii="Times New Roman" w:hAnsi="Times New Roman" w:cs="Times New Roman"/>
        </w:rPr>
        <w:t xml:space="preserve"> C</w:t>
      </w:r>
      <w:r w:rsidRPr="002622C8">
        <w:rPr>
          <w:rFonts w:ascii="Times New Roman" w:hAnsi="Times New Roman" w:cs="Times New Roman"/>
        </w:rPr>
        <w:t>, Maltezos</w:t>
      </w:r>
      <w:r>
        <w:rPr>
          <w:rFonts w:ascii="Times New Roman" w:hAnsi="Times New Roman" w:cs="Times New Roman"/>
        </w:rPr>
        <w:t xml:space="preserve"> E</w:t>
      </w:r>
      <w:r w:rsidRPr="002622C8">
        <w:rPr>
          <w:rFonts w:ascii="Times New Roman" w:hAnsi="Times New Roman" w:cs="Times New Roman"/>
        </w:rPr>
        <w:t>, Hatzitolios</w:t>
      </w:r>
      <w:r>
        <w:rPr>
          <w:rFonts w:ascii="Times New Roman" w:hAnsi="Times New Roman" w:cs="Times New Roman"/>
        </w:rPr>
        <w:t xml:space="preserve"> AI</w:t>
      </w:r>
      <w:r w:rsidRPr="002622C8">
        <w:rPr>
          <w:rFonts w:ascii="Times New Roman" w:hAnsi="Times New Roman" w:cs="Times New Roman"/>
        </w:rPr>
        <w:t xml:space="preserve">. </w:t>
      </w:r>
      <w:r w:rsidRPr="002622C8">
        <w:rPr>
          <w:rFonts w:ascii="Times New Roman" w:hAnsi="Times New Roman" w:cs="Times New Roman"/>
          <w:color w:val="000000"/>
          <w:shd w:val="clear" w:color="auto" w:fill="FFFFFF"/>
        </w:rPr>
        <w:t xml:space="preserve">Prophylactic antibiotic treatment in </w:t>
      </w:r>
      <w:r w:rsidRPr="004E601F">
        <w:rPr>
          <w:rFonts w:ascii="Times New Roman" w:hAnsi="Times New Roman" w:cs="Times New Roman"/>
          <w:color w:val="000000"/>
          <w:shd w:val="clear" w:color="auto" w:fill="FFFFFF"/>
        </w:rPr>
        <w:t xml:space="preserve">severe acute ischemic stroke: The Antimicrobial chemopRophylaxis for Ischemic STrokE </w:t>
      </w:r>
      <w:proofErr w:type="gramStart"/>
      <w:r w:rsidRPr="004E601F">
        <w:rPr>
          <w:rFonts w:ascii="Times New Roman" w:hAnsi="Times New Roman" w:cs="Times New Roman"/>
          <w:color w:val="000000"/>
          <w:shd w:val="clear" w:color="auto" w:fill="FFFFFF"/>
        </w:rPr>
        <w:t>In</w:t>
      </w:r>
      <w:proofErr w:type="gramEnd"/>
      <w:r w:rsidRPr="004E601F">
        <w:rPr>
          <w:rFonts w:ascii="Times New Roman" w:hAnsi="Times New Roman" w:cs="Times New Roman"/>
          <w:color w:val="000000"/>
          <w:shd w:val="clear" w:color="auto" w:fill="FFFFFF"/>
        </w:rPr>
        <w:t xml:space="preserve"> MaceDonIa-Thrace Study (ARISTEIDIS). </w:t>
      </w:r>
      <w:r w:rsidR="004E601F" w:rsidRPr="004E601F">
        <w:rPr>
          <w:rStyle w:val="jrnl"/>
          <w:rFonts w:ascii="Times New Roman" w:hAnsi="Times New Roman" w:cs="Times New Roman"/>
          <w:color w:val="000000"/>
          <w:shd w:val="clear" w:color="auto" w:fill="FFFFFF"/>
        </w:rPr>
        <w:t>Intern Emerg Med</w:t>
      </w:r>
      <w:r w:rsidR="004E601F" w:rsidRPr="004E601F">
        <w:rPr>
          <w:rFonts w:ascii="Times New Roman" w:hAnsi="Times New Roman" w:cs="Times New Roman"/>
          <w:color w:val="000000"/>
          <w:shd w:val="clear" w:color="auto" w:fill="FFFFFF"/>
        </w:rPr>
        <w:t>. 2016 Oct</w:t>
      </w:r>
      <w:proofErr w:type="gramStart"/>
      <w:r w:rsidR="004E601F" w:rsidRPr="004E601F">
        <w:rPr>
          <w:rFonts w:ascii="Times New Roman" w:hAnsi="Times New Roman" w:cs="Times New Roman"/>
          <w:color w:val="000000"/>
          <w:shd w:val="clear" w:color="auto" w:fill="FFFFFF"/>
        </w:rPr>
        <w:t>;11</w:t>
      </w:r>
      <w:proofErr w:type="gramEnd"/>
      <w:r w:rsidR="004E601F" w:rsidRPr="004E601F">
        <w:rPr>
          <w:rFonts w:ascii="Times New Roman" w:hAnsi="Times New Roman" w:cs="Times New Roman"/>
          <w:color w:val="000000"/>
          <w:shd w:val="clear" w:color="auto" w:fill="FFFFFF"/>
        </w:rPr>
        <w:t>(7):953-8</w:t>
      </w:r>
      <w:r w:rsidRPr="004E601F">
        <w:rPr>
          <w:rFonts w:ascii="Times New Roman" w:hAnsi="Times New Roman" w:cs="Times New Roman"/>
          <w:color w:val="000000"/>
          <w:shd w:val="clear" w:color="auto" w:fill="FFFFFF"/>
        </w:rPr>
        <w:t>.</w:t>
      </w:r>
    </w:p>
    <w:p w:rsidR="00C351D8" w:rsidRPr="00C351D8" w:rsidRDefault="00C351D8" w:rsidP="00C351D8">
      <w:pPr>
        <w:pStyle w:val="30"/>
        <w:numPr>
          <w:ilvl w:val="0"/>
          <w:numId w:val="16"/>
        </w:numPr>
        <w:rPr>
          <w:rFonts w:ascii="Times New Roman" w:hAnsi="Times New Roman" w:cs="Times New Roman"/>
          <w:bCs/>
        </w:rPr>
      </w:pPr>
      <w:r w:rsidRPr="004E601F">
        <w:rPr>
          <w:rFonts w:ascii="Times New Roman" w:hAnsi="Times New Roman" w:cs="Times New Roman"/>
        </w:rPr>
        <w:t>Achimastos A, Alexandrides</w:t>
      </w:r>
      <w:r w:rsidRPr="009152B3">
        <w:rPr>
          <w:rFonts w:ascii="Times New Roman" w:hAnsi="Times New Roman" w:cs="Times New Roman"/>
        </w:rPr>
        <w:t xml:space="preserve"> T,</w:t>
      </w:r>
      <w:r>
        <w:rPr>
          <w:rFonts w:ascii="Times New Roman" w:hAnsi="Times New Roman" w:cs="Times New Roman"/>
        </w:rPr>
        <w:t xml:space="preserve"> Alexopoulos D, Athyros V</w:t>
      </w:r>
      <w:r w:rsidRPr="003103C8">
        <w:rPr>
          <w:rFonts w:ascii="Times New Roman" w:hAnsi="Times New Roman" w:cs="Times New Roman"/>
        </w:rPr>
        <w:t xml:space="preserve">, </w:t>
      </w:r>
      <w:r>
        <w:rPr>
          <w:rFonts w:ascii="Times New Roman" w:hAnsi="Times New Roman" w:cs="Times New Roman"/>
        </w:rPr>
        <w:t>Bargiota A, Bilianou E, Chrysochoou C,</w:t>
      </w:r>
      <w:r w:rsidRPr="00D54A04">
        <w:rPr>
          <w:rFonts w:ascii="Times New Roman" w:hAnsi="Times New Roman" w:cs="Times New Roman"/>
        </w:rPr>
        <w:t xml:space="preserve"> </w:t>
      </w:r>
      <w:r>
        <w:rPr>
          <w:rFonts w:ascii="Times New Roman" w:hAnsi="Times New Roman" w:cs="Times New Roman"/>
        </w:rPr>
        <w:t xml:space="preserve">Drogari E, Elisaf M, Ganotakis E, Goudevenos I, Ioannidis I, Kolovou G, Kotsis V, Lekakis I, Liberopoulos E, Melidonis A, Nikolaou V, Ntaios G, Papanas N, Pappas S, Pitsavos C, Rallidis L, Richter D, Skoumas I, Tentolouris N, Tousoulis D, Tselepis A, Tsioufis K, Tziakas D, </w:t>
      </w:r>
      <w:r w:rsidRPr="003103C8">
        <w:rPr>
          <w:rFonts w:ascii="Times New Roman" w:hAnsi="Times New Roman" w:cs="Times New Roman"/>
          <w:b/>
        </w:rPr>
        <w:t>Tziomalos K</w:t>
      </w:r>
      <w:r>
        <w:rPr>
          <w:rFonts w:ascii="Times New Roman" w:hAnsi="Times New Roman" w:cs="Times New Roman"/>
        </w:rPr>
        <w:t xml:space="preserve">, Vardas P, Vlachopoulos C, Vlahakos D. Expert consensus on the rational clinical use of proprotein convertase subtilisin/kexin type 9 (PCSK9) </w:t>
      </w:r>
      <w:r w:rsidRPr="00C351D8">
        <w:rPr>
          <w:rFonts w:ascii="Times New Roman" w:hAnsi="Times New Roman" w:cs="Times New Roman"/>
        </w:rPr>
        <w:t xml:space="preserve">inhibitors. </w:t>
      </w:r>
      <w:r w:rsidRPr="00C351D8">
        <w:rPr>
          <w:rStyle w:val="jrnl"/>
          <w:rFonts w:ascii="Times New Roman" w:hAnsi="Times New Roman" w:cs="Times New Roman"/>
          <w:shd w:val="clear" w:color="auto" w:fill="FFFFFF"/>
        </w:rPr>
        <w:t>Hormones (Athens)</w:t>
      </w:r>
      <w:r w:rsidRPr="00C351D8">
        <w:rPr>
          <w:rFonts w:ascii="Times New Roman" w:hAnsi="Times New Roman" w:cs="Times New Roman"/>
          <w:shd w:val="clear" w:color="auto" w:fill="FFFFFF"/>
        </w:rPr>
        <w:t>. 2016 Jan</w:t>
      </w:r>
      <w:proofErr w:type="gramStart"/>
      <w:r w:rsidRPr="00C351D8">
        <w:rPr>
          <w:rFonts w:ascii="Times New Roman" w:hAnsi="Times New Roman" w:cs="Times New Roman"/>
          <w:shd w:val="clear" w:color="auto" w:fill="FFFFFF"/>
        </w:rPr>
        <w:t>;15</w:t>
      </w:r>
      <w:proofErr w:type="gramEnd"/>
      <w:r w:rsidRPr="00C351D8">
        <w:rPr>
          <w:rFonts w:ascii="Times New Roman" w:hAnsi="Times New Roman" w:cs="Times New Roman"/>
          <w:shd w:val="clear" w:color="auto" w:fill="FFFFFF"/>
        </w:rPr>
        <w:t>(1):8-14</w:t>
      </w:r>
      <w:r w:rsidRPr="00C351D8">
        <w:rPr>
          <w:rFonts w:ascii="Times New Roman" w:hAnsi="Times New Roman" w:cs="Times New Roman"/>
        </w:rPr>
        <w:t>.</w:t>
      </w:r>
    </w:p>
    <w:p w:rsidR="00CA35AC" w:rsidRPr="00CA35AC" w:rsidRDefault="00CA35AC" w:rsidP="00CA35AC">
      <w:pPr>
        <w:pStyle w:val="30"/>
        <w:numPr>
          <w:ilvl w:val="0"/>
          <w:numId w:val="16"/>
        </w:numPr>
        <w:rPr>
          <w:rFonts w:ascii="Times New Roman" w:hAnsi="Times New Roman" w:cs="Times New Roman"/>
          <w:bCs/>
        </w:rPr>
      </w:pPr>
      <w:r w:rsidRPr="00B72C1A">
        <w:rPr>
          <w:rFonts w:ascii="Times New Roman" w:hAnsi="Times New Roman"/>
          <w:color w:val="000000"/>
        </w:rPr>
        <w:t>Macut</w:t>
      </w:r>
      <w:r>
        <w:rPr>
          <w:rFonts w:ascii="Times New Roman" w:hAnsi="Times New Roman"/>
          <w:color w:val="000000"/>
        </w:rPr>
        <w:t xml:space="preserve"> D</w:t>
      </w:r>
      <w:r w:rsidRPr="00B72C1A">
        <w:rPr>
          <w:rFonts w:ascii="Times New Roman" w:hAnsi="Times New Roman"/>
          <w:color w:val="000000"/>
        </w:rPr>
        <w:t xml:space="preserve">, </w:t>
      </w:r>
      <w:r w:rsidRPr="00163A27">
        <w:rPr>
          <w:rFonts w:ascii="Times New Roman" w:hAnsi="Times New Roman"/>
          <w:b/>
          <w:color w:val="000000"/>
        </w:rPr>
        <w:t>Tziomalos K</w:t>
      </w:r>
      <w:r w:rsidRPr="00B72C1A">
        <w:rPr>
          <w:rFonts w:ascii="Times New Roman" w:hAnsi="Times New Roman"/>
          <w:color w:val="000000"/>
        </w:rPr>
        <w:t>, Božić</w:t>
      </w:r>
      <w:r>
        <w:rPr>
          <w:rFonts w:ascii="Times New Roman" w:hAnsi="Times New Roman"/>
          <w:color w:val="000000"/>
        </w:rPr>
        <w:t>-</w:t>
      </w:r>
      <w:r w:rsidRPr="00B72C1A">
        <w:rPr>
          <w:rFonts w:ascii="Times New Roman" w:hAnsi="Times New Roman"/>
          <w:color w:val="000000"/>
        </w:rPr>
        <w:t>Antić</w:t>
      </w:r>
      <w:r>
        <w:rPr>
          <w:rFonts w:ascii="Times New Roman" w:hAnsi="Times New Roman"/>
          <w:color w:val="000000"/>
        </w:rPr>
        <w:t xml:space="preserve"> I</w:t>
      </w:r>
      <w:r w:rsidRPr="00B72C1A">
        <w:rPr>
          <w:rFonts w:ascii="Times New Roman" w:hAnsi="Times New Roman"/>
          <w:color w:val="000000"/>
        </w:rPr>
        <w:t>, Bjekić-Macut</w:t>
      </w:r>
      <w:r>
        <w:rPr>
          <w:rFonts w:ascii="Times New Roman" w:hAnsi="Times New Roman"/>
          <w:color w:val="000000"/>
        </w:rPr>
        <w:t xml:space="preserve"> J</w:t>
      </w:r>
      <w:r w:rsidRPr="00B72C1A">
        <w:rPr>
          <w:rFonts w:ascii="Times New Roman" w:hAnsi="Times New Roman"/>
          <w:color w:val="000000"/>
        </w:rPr>
        <w:t>,</w:t>
      </w:r>
      <w:r>
        <w:rPr>
          <w:rFonts w:ascii="Times New Roman" w:hAnsi="Times New Roman"/>
          <w:color w:val="000000"/>
        </w:rPr>
        <w:t xml:space="preserve"> </w:t>
      </w:r>
      <w:r w:rsidRPr="00B72C1A">
        <w:rPr>
          <w:rFonts w:ascii="Times New Roman" w:hAnsi="Times New Roman"/>
        </w:rPr>
        <w:t>Katsikis</w:t>
      </w:r>
      <w:r>
        <w:rPr>
          <w:rFonts w:ascii="Times New Roman" w:hAnsi="Times New Roman"/>
        </w:rPr>
        <w:t xml:space="preserve"> I</w:t>
      </w:r>
      <w:r w:rsidRPr="00B72C1A">
        <w:rPr>
          <w:rFonts w:ascii="Times New Roman" w:hAnsi="Times New Roman"/>
        </w:rPr>
        <w:t>, Papadakis</w:t>
      </w:r>
      <w:r>
        <w:rPr>
          <w:rFonts w:ascii="Times New Roman" w:hAnsi="Times New Roman"/>
        </w:rPr>
        <w:t xml:space="preserve"> E</w:t>
      </w:r>
      <w:r w:rsidRPr="00B72C1A">
        <w:rPr>
          <w:rFonts w:ascii="Times New Roman" w:hAnsi="Times New Roman"/>
          <w:color w:val="000000"/>
        </w:rPr>
        <w:t>, Andri</w:t>
      </w:r>
      <w:r w:rsidRPr="00B72C1A">
        <w:rPr>
          <w:rFonts w:ascii="Times New Roman" w:hAnsi="Times New Roman"/>
          <w:color w:val="000000"/>
          <w:lang w:val="sr-Latn-CS"/>
        </w:rPr>
        <w:t>ć</w:t>
      </w:r>
      <w:r>
        <w:rPr>
          <w:rFonts w:ascii="Times New Roman" w:hAnsi="Times New Roman"/>
          <w:color w:val="000000"/>
          <w:lang w:val="sr-Latn-CS"/>
        </w:rPr>
        <w:t xml:space="preserve"> Z</w:t>
      </w:r>
      <w:r w:rsidRPr="00B72C1A">
        <w:rPr>
          <w:rFonts w:ascii="Times New Roman" w:hAnsi="Times New Roman"/>
          <w:color w:val="000000"/>
          <w:lang w:val="sr-Latn-CS"/>
        </w:rPr>
        <w:t xml:space="preserve">, </w:t>
      </w:r>
      <w:r w:rsidRPr="00B72C1A">
        <w:rPr>
          <w:rFonts w:ascii="Times New Roman" w:hAnsi="Times New Roman"/>
          <w:color w:val="000000"/>
        </w:rPr>
        <w:t>Panidis</w:t>
      </w:r>
      <w:r>
        <w:rPr>
          <w:rFonts w:ascii="Times New Roman" w:hAnsi="Times New Roman"/>
          <w:color w:val="000000"/>
        </w:rPr>
        <w:t xml:space="preserve"> D</w:t>
      </w:r>
      <w:r>
        <w:rPr>
          <w:rFonts w:ascii="Times New Roman" w:hAnsi="Times New Roman" w:cs="Times New Roman"/>
        </w:rPr>
        <w:t xml:space="preserve">. </w:t>
      </w:r>
      <w:r w:rsidRPr="00163A27">
        <w:rPr>
          <w:rFonts w:ascii="Times New Roman" w:hAnsi="Times New Roman" w:cs="Times New Roman"/>
        </w:rPr>
        <w:t>Non</w:t>
      </w:r>
      <w:r>
        <w:rPr>
          <w:rFonts w:ascii="Times New Roman" w:hAnsi="Times New Roman" w:cs="Times New Roman"/>
        </w:rPr>
        <w:t>-</w:t>
      </w:r>
      <w:r w:rsidRPr="00163A27">
        <w:rPr>
          <w:rFonts w:ascii="Times New Roman" w:hAnsi="Times New Roman" w:cs="Times New Roman"/>
        </w:rPr>
        <w:t xml:space="preserve">alcoholic fatty liver disease is associated with insulin resistance and lipid accumulation product in women with polycystic ovary </w:t>
      </w:r>
      <w:r w:rsidRPr="00CA35AC">
        <w:rPr>
          <w:rFonts w:ascii="Times New Roman" w:hAnsi="Times New Roman" w:cs="Times New Roman"/>
        </w:rPr>
        <w:t xml:space="preserve">syndrome. </w:t>
      </w:r>
      <w:r w:rsidR="00FF738F" w:rsidRPr="00242FFF">
        <w:rPr>
          <w:rStyle w:val="jrnl"/>
          <w:rFonts w:ascii="Times New Roman" w:hAnsi="Times New Roman" w:cs="Times New Roman"/>
          <w:color w:val="000000"/>
          <w:shd w:val="clear" w:color="auto" w:fill="FFFFFF"/>
        </w:rPr>
        <w:t>Hum Reprod</w:t>
      </w:r>
      <w:r w:rsidR="00FF738F" w:rsidRPr="00242FFF">
        <w:rPr>
          <w:rFonts w:ascii="Times New Roman" w:hAnsi="Times New Roman" w:cs="Times New Roman"/>
          <w:color w:val="000000"/>
          <w:shd w:val="clear" w:color="auto" w:fill="FFFFFF"/>
        </w:rPr>
        <w:t>. 2016 Jun</w:t>
      </w:r>
      <w:proofErr w:type="gramStart"/>
      <w:r w:rsidR="00FF738F" w:rsidRPr="00242FFF">
        <w:rPr>
          <w:rFonts w:ascii="Times New Roman" w:hAnsi="Times New Roman" w:cs="Times New Roman"/>
          <w:color w:val="000000"/>
          <w:shd w:val="clear" w:color="auto" w:fill="FFFFFF"/>
        </w:rPr>
        <w:t>;31</w:t>
      </w:r>
      <w:proofErr w:type="gramEnd"/>
      <w:r w:rsidR="00FF738F" w:rsidRPr="00242FFF">
        <w:rPr>
          <w:rFonts w:ascii="Times New Roman" w:hAnsi="Times New Roman" w:cs="Times New Roman"/>
          <w:color w:val="000000"/>
          <w:shd w:val="clear" w:color="auto" w:fill="FFFFFF"/>
        </w:rPr>
        <w:t>(6):1347-53</w:t>
      </w:r>
      <w:r w:rsidRPr="00CA35AC">
        <w:rPr>
          <w:rFonts w:ascii="Times New Roman" w:hAnsi="Times New Roman" w:cs="Times New Roman"/>
        </w:rPr>
        <w:t>.</w:t>
      </w:r>
    </w:p>
    <w:p w:rsidR="009152B3" w:rsidRPr="00FF738F" w:rsidRDefault="009152B3" w:rsidP="009152B3">
      <w:pPr>
        <w:pStyle w:val="30"/>
        <w:numPr>
          <w:ilvl w:val="0"/>
          <w:numId w:val="16"/>
        </w:numPr>
        <w:rPr>
          <w:rFonts w:ascii="Times New Roman" w:hAnsi="Times New Roman" w:cs="Times New Roman"/>
          <w:bCs/>
        </w:rPr>
      </w:pPr>
      <w:r w:rsidRPr="002072DD">
        <w:rPr>
          <w:rFonts w:ascii="Times New Roman" w:hAnsi="Times New Roman" w:cs="Times New Roman"/>
          <w:b/>
          <w:color w:val="000000"/>
        </w:rPr>
        <w:lastRenderedPageBreak/>
        <w:t>Tziomalos K</w:t>
      </w:r>
      <w:r w:rsidRPr="002072DD">
        <w:rPr>
          <w:rFonts w:ascii="Times New Roman" w:hAnsi="Times New Roman" w:cs="Times New Roman"/>
          <w:shd w:val="clear" w:color="auto" w:fill="FFFFFF"/>
        </w:rPr>
        <w:t xml:space="preserve">. </w:t>
      </w:r>
      <w:r w:rsidRPr="00FF738F">
        <w:rPr>
          <w:rFonts w:ascii="Times New Roman" w:hAnsi="Times New Roman" w:cs="Times New Roman"/>
          <w:shd w:val="clear" w:color="auto" w:fill="FFFFFF"/>
        </w:rPr>
        <w:t xml:space="preserve">Unresolved issues in lipid-lowering treatment. </w:t>
      </w:r>
      <w:r w:rsidR="00FF738F" w:rsidRPr="00FF738F">
        <w:rPr>
          <w:rStyle w:val="jrnl"/>
          <w:rFonts w:ascii="Times New Roman" w:hAnsi="Times New Roman" w:cs="Times New Roman"/>
          <w:color w:val="000000"/>
          <w:shd w:val="clear" w:color="auto" w:fill="FFFFFF"/>
        </w:rPr>
        <w:t>Panminerva Med</w:t>
      </w:r>
      <w:r w:rsidR="00FF738F" w:rsidRPr="00FF738F">
        <w:rPr>
          <w:rFonts w:ascii="Times New Roman" w:hAnsi="Times New Roman" w:cs="Times New Roman"/>
          <w:color w:val="000000"/>
          <w:shd w:val="clear" w:color="auto" w:fill="FFFFFF"/>
        </w:rPr>
        <w:t>. 2016 Jun</w:t>
      </w:r>
      <w:proofErr w:type="gramStart"/>
      <w:r w:rsidR="00FF738F" w:rsidRPr="00FF738F">
        <w:rPr>
          <w:rFonts w:ascii="Times New Roman" w:hAnsi="Times New Roman" w:cs="Times New Roman"/>
          <w:color w:val="000000"/>
          <w:shd w:val="clear" w:color="auto" w:fill="FFFFFF"/>
        </w:rPr>
        <w:t>;58</w:t>
      </w:r>
      <w:proofErr w:type="gramEnd"/>
      <w:r w:rsidR="00FF738F" w:rsidRPr="00FF738F">
        <w:rPr>
          <w:rFonts w:ascii="Times New Roman" w:hAnsi="Times New Roman" w:cs="Times New Roman"/>
          <w:color w:val="000000"/>
          <w:shd w:val="clear" w:color="auto" w:fill="FFFFFF"/>
        </w:rPr>
        <w:t>(2):191-5</w:t>
      </w:r>
      <w:r w:rsidRPr="00FF738F">
        <w:rPr>
          <w:rFonts w:ascii="Times New Roman" w:hAnsi="Times New Roman" w:cs="Times New Roman"/>
          <w:color w:val="000000"/>
          <w:shd w:val="clear" w:color="auto" w:fill="FFFFFF"/>
        </w:rPr>
        <w:t>.</w:t>
      </w:r>
    </w:p>
    <w:p w:rsidR="008C36B3" w:rsidRPr="001C641C" w:rsidRDefault="008C36B3" w:rsidP="008C36B3">
      <w:pPr>
        <w:pStyle w:val="30"/>
        <w:numPr>
          <w:ilvl w:val="0"/>
          <w:numId w:val="16"/>
        </w:numPr>
        <w:rPr>
          <w:rFonts w:ascii="Times New Roman" w:hAnsi="Times New Roman" w:cs="Times New Roman"/>
          <w:bCs/>
        </w:rPr>
      </w:pPr>
      <w:r w:rsidRPr="00FF738F">
        <w:rPr>
          <w:rFonts w:ascii="Times New Roman" w:hAnsi="Times New Roman" w:cs="Times New Roman"/>
          <w:lang w:val="pt-BR"/>
        </w:rPr>
        <w:t xml:space="preserve">Bouziana S, </w:t>
      </w:r>
      <w:r w:rsidRPr="00FF738F">
        <w:rPr>
          <w:rFonts w:ascii="Times New Roman" w:hAnsi="Times New Roman" w:cs="Times New Roman"/>
          <w:b/>
          <w:lang w:val="pt-BR"/>
        </w:rPr>
        <w:t>Tziomalos K</w:t>
      </w:r>
      <w:r w:rsidRPr="008C36B3">
        <w:rPr>
          <w:rFonts w:ascii="Times New Roman" w:hAnsi="Times New Roman" w:cs="Times New Roman"/>
          <w:lang w:val="pt-BR"/>
        </w:rPr>
        <w:t xml:space="preserve">, Goulas A, </w:t>
      </w:r>
      <w:r w:rsidRPr="008C36B3">
        <w:rPr>
          <w:rFonts w:ascii="Times New Roman" w:hAnsi="Times New Roman" w:cs="Times New Roman"/>
        </w:rPr>
        <w:t>Η</w:t>
      </w:r>
      <w:r w:rsidRPr="008C36B3">
        <w:rPr>
          <w:rFonts w:ascii="Times New Roman" w:hAnsi="Times New Roman" w:cs="Times New Roman"/>
          <w:lang w:val="pt-BR"/>
        </w:rPr>
        <w:t>atzitolios AI</w:t>
      </w:r>
      <w:r w:rsidRPr="008C36B3">
        <w:rPr>
          <w:rFonts w:ascii="Times New Roman" w:hAnsi="Times New Roman" w:cs="Times New Roman"/>
        </w:rPr>
        <w:t xml:space="preserve">. The role of adipokines in ischemic stroke risk </w:t>
      </w:r>
      <w:r w:rsidRPr="001C641C">
        <w:rPr>
          <w:rFonts w:ascii="Times New Roman" w:hAnsi="Times New Roman" w:cs="Times New Roman"/>
        </w:rPr>
        <w:t>stratification.</w:t>
      </w:r>
      <w:r w:rsidRPr="001C641C">
        <w:rPr>
          <w:rFonts w:ascii="Times New Roman" w:hAnsi="Times New Roman" w:cs="Times New Roman"/>
          <w:color w:val="000000"/>
          <w:shd w:val="clear" w:color="auto" w:fill="FFFFFF"/>
        </w:rPr>
        <w:t xml:space="preserve"> </w:t>
      </w:r>
      <w:r w:rsidR="001C641C" w:rsidRPr="001C641C">
        <w:rPr>
          <w:rStyle w:val="jrnl"/>
          <w:rFonts w:ascii="Times New Roman" w:hAnsi="Times New Roman" w:cs="Times New Roman"/>
          <w:color w:val="000000"/>
          <w:shd w:val="clear" w:color="auto" w:fill="FFFFFF"/>
        </w:rPr>
        <w:t>Int J Stroke</w:t>
      </w:r>
      <w:r w:rsidR="001C641C" w:rsidRPr="001C641C">
        <w:rPr>
          <w:rFonts w:ascii="Times New Roman" w:hAnsi="Times New Roman" w:cs="Times New Roman"/>
          <w:color w:val="000000"/>
          <w:shd w:val="clear" w:color="auto" w:fill="FFFFFF"/>
        </w:rPr>
        <w:t>. 2016 Jun</w:t>
      </w:r>
      <w:proofErr w:type="gramStart"/>
      <w:r w:rsidR="001C641C" w:rsidRPr="001C641C">
        <w:rPr>
          <w:rFonts w:ascii="Times New Roman" w:hAnsi="Times New Roman" w:cs="Times New Roman"/>
          <w:color w:val="000000"/>
          <w:shd w:val="clear" w:color="auto" w:fill="FFFFFF"/>
        </w:rPr>
        <w:t>;11</w:t>
      </w:r>
      <w:proofErr w:type="gramEnd"/>
      <w:r w:rsidR="001C641C" w:rsidRPr="001C641C">
        <w:rPr>
          <w:rFonts w:ascii="Times New Roman" w:hAnsi="Times New Roman" w:cs="Times New Roman"/>
          <w:color w:val="000000"/>
          <w:shd w:val="clear" w:color="auto" w:fill="FFFFFF"/>
        </w:rPr>
        <w:t>(4):389-98</w:t>
      </w:r>
      <w:r w:rsidRPr="001C641C">
        <w:rPr>
          <w:rFonts w:ascii="Times New Roman" w:hAnsi="Times New Roman" w:cs="Times New Roman"/>
          <w:color w:val="000000"/>
          <w:shd w:val="clear" w:color="auto" w:fill="FFFFFF"/>
        </w:rPr>
        <w:t>.</w:t>
      </w:r>
    </w:p>
    <w:p w:rsidR="00D42939" w:rsidRPr="00BB7D82" w:rsidRDefault="00D42939" w:rsidP="00D42939">
      <w:pPr>
        <w:pStyle w:val="30"/>
        <w:numPr>
          <w:ilvl w:val="0"/>
          <w:numId w:val="16"/>
        </w:numPr>
        <w:rPr>
          <w:rFonts w:ascii="Times New Roman" w:hAnsi="Times New Roman" w:cs="Times New Roman"/>
          <w:bCs/>
        </w:rPr>
      </w:pPr>
      <w:r w:rsidRPr="00BB7D82">
        <w:rPr>
          <w:rFonts w:ascii="Times New Roman" w:hAnsi="Times New Roman" w:cs="Times New Roman"/>
          <w:b/>
          <w:color w:val="000000"/>
          <w:shd w:val="clear" w:color="auto" w:fill="FFFFFF"/>
          <w:lang w:val="en-GB"/>
        </w:rPr>
        <w:t>Tziomalos K</w:t>
      </w:r>
      <w:r w:rsidRPr="00BB7D82">
        <w:rPr>
          <w:rFonts w:ascii="Times New Roman" w:hAnsi="Times New Roman" w:cs="Times New Roman"/>
          <w:color w:val="000000"/>
          <w:shd w:val="clear" w:color="auto" w:fill="FFFFFF"/>
          <w:lang w:val="en-GB"/>
        </w:rPr>
        <w:t xml:space="preserve">, Athyros VG, Karagiannis A. Vascular calcification, cardiovascular risk and microRNAs. </w:t>
      </w:r>
      <w:r w:rsidRPr="00BB7D82">
        <w:rPr>
          <w:rStyle w:val="jrnl"/>
          <w:rFonts w:ascii="Times New Roman" w:hAnsi="Times New Roman" w:cs="Times New Roman"/>
          <w:color w:val="000000"/>
          <w:shd w:val="clear" w:color="auto" w:fill="FFFFFF"/>
        </w:rPr>
        <w:t>Curr Vasc Pharmacol</w:t>
      </w:r>
      <w:r w:rsidRPr="00BB7D82">
        <w:rPr>
          <w:rFonts w:ascii="Times New Roman" w:hAnsi="Times New Roman" w:cs="Times New Roman"/>
          <w:color w:val="000000"/>
          <w:shd w:val="clear" w:color="auto" w:fill="FFFFFF"/>
        </w:rPr>
        <w:t>. 2016</w:t>
      </w:r>
      <w:proofErr w:type="gramStart"/>
      <w:r w:rsidRPr="00BB7D82">
        <w:rPr>
          <w:rFonts w:ascii="Times New Roman" w:hAnsi="Times New Roman" w:cs="Times New Roman"/>
          <w:color w:val="000000"/>
          <w:shd w:val="clear" w:color="auto" w:fill="FFFFFF"/>
        </w:rPr>
        <w:t>;14</w:t>
      </w:r>
      <w:proofErr w:type="gramEnd"/>
      <w:r w:rsidRPr="00BB7D82">
        <w:rPr>
          <w:rFonts w:ascii="Times New Roman" w:hAnsi="Times New Roman" w:cs="Times New Roman"/>
          <w:color w:val="000000"/>
          <w:shd w:val="clear" w:color="auto" w:fill="FFFFFF"/>
        </w:rPr>
        <w:t>(2):208-10.</w:t>
      </w:r>
    </w:p>
    <w:p w:rsidR="00D20501" w:rsidRPr="00003AA5" w:rsidRDefault="00D20501" w:rsidP="00D20501">
      <w:pPr>
        <w:pStyle w:val="30"/>
        <w:numPr>
          <w:ilvl w:val="0"/>
          <w:numId w:val="16"/>
        </w:numPr>
        <w:rPr>
          <w:rFonts w:ascii="Times New Roman" w:hAnsi="Times New Roman" w:cs="Times New Roman"/>
          <w:bCs/>
        </w:rPr>
      </w:pPr>
      <w:r w:rsidRPr="00003AA5">
        <w:rPr>
          <w:rFonts w:ascii="Times New Roman" w:hAnsi="Times New Roman" w:cs="Times New Roman"/>
          <w:b/>
        </w:rPr>
        <w:t>Tziomalos K</w:t>
      </w:r>
      <w:r w:rsidRPr="00003AA5">
        <w:rPr>
          <w:rFonts w:ascii="Times New Roman" w:hAnsi="Times New Roman" w:cs="Times New Roman"/>
        </w:rPr>
        <w:t>, Giampatzis</w:t>
      </w:r>
      <w:r>
        <w:rPr>
          <w:rFonts w:ascii="Times New Roman" w:hAnsi="Times New Roman" w:cs="Times New Roman"/>
        </w:rPr>
        <w:t xml:space="preserve"> V</w:t>
      </w:r>
      <w:r w:rsidRPr="00003AA5">
        <w:rPr>
          <w:rFonts w:ascii="Times New Roman" w:hAnsi="Times New Roman" w:cs="Times New Roman"/>
        </w:rPr>
        <w:t>, Bouziana</w:t>
      </w:r>
      <w:r>
        <w:rPr>
          <w:rFonts w:ascii="Times New Roman" w:hAnsi="Times New Roman" w:cs="Times New Roman"/>
        </w:rPr>
        <w:t xml:space="preserve"> SD</w:t>
      </w:r>
      <w:r w:rsidRPr="00003AA5">
        <w:rPr>
          <w:rFonts w:ascii="Times New Roman" w:hAnsi="Times New Roman" w:cs="Times New Roman"/>
        </w:rPr>
        <w:t>, Spanou</w:t>
      </w:r>
      <w:r>
        <w:rPr>
          <w:rFonts w:ascii="Times New Roman" w:hAnsi="Times New Roman" w:cs="Times New Roman"/>
        </w:rPr>
        <w:t xml:space="preserve"> M</w:t>
      </w:r>
      <w:r w:rsidRPr="00003AA5">
        <w:rPr>
          <w:rFonts w:ascii="Times New Roman" w:hAnsi="Times New Roman" w:cs="Times New Roman"/>
        </w:rPr>
        <w:t>, Kostaki</w:t>
      </w:r>
      <w:r>
        <w:rPr>
          <w:rFonts w:ascii="Times New Roman" w:hAnsi="Times New Roman" w:cs="Times New Roman"/>
        </w:rPr>
        <w:t xml:space="preserve"> S</w:t>
      </w:r>
      <w:r w:rsidRPr="00003AA5">
        <w:rPr>
          <w:rFonts w:ascii="Times New Roman" w:hAnsi="Times New Roman" w:cs="Times New Roman"/>
        </w:rPr>
        <w:t>, Papadopoulou</w:t>
      </w:r>
      <w:r>
        <w:rPr>
          <w:rFonts w:ascii="Times New Roman" w:hAnsi="Times New Roman" w:cs="Times New Roman"/>
        </w:rPr>
        <w:t xml:space="preserve"> M</w:t>
      </w:r>
      <w:r w:rsidRPr="00003AA5">
        <w:rPr>
          <w:rFonts w:ascii="Times New Roman" w:hAnsi="Times New Roman" w:cs="Times New Roman"/>
        </w:rPr>
        <w:t>, Angelopoulou</w:t>
      </w:r>
      <w:r>
        <w:rPr>
          <w:rFonts w:ascii="Times New Roman" w:hAnsi="Times New Roman" w:cs="Times New Roman"/>
        </w:rPr>
        <w:t xml:space="preserve"> SM</w:t>
      </w:r>
      <w:r w:rsidRPr="00003AA5">
        <w:rPr>
          <w:rFonts w:ascii="Times New Roman" w:hAnsi="Times New Roman" w:cs="Times New Roman"/>
        </w:rPr>
        <w:t>, Tsopozidi</w:t>
      </w:r>
      <w:r>
        <w:rPr>
          <w:rFonts w:ascii="Times New Roman" w:hAnsi="Times New Roman" w:cs="Times New Roman"/>
        </w:rPr>
        <w:t xml:space="preserve"> M</w:t>
      </w:r>
      <w:r w:rsidRPr="00003AA5">
        <w:rPr>
          <w:rFonts w:ascii="Times New Roman" w:hAnsi="Times New Roman" w:cs="Times New Roman"/>
        </w:rPr>
        <w:t>, Savopoulos</w:t>
      </w:r>
      <w:r>
        <w:rPr>
          <w:rFonts w:ascii="Times New Roman" w:hAnsi="Times New Roman" w:cs="Times New Roman"/>
        </w:rPr>
        <w:t xml:space="preserve"> C</w:t>
      </w:r>
      <w:r w:rsidRPr="00003AA5">
        <w:rPr>
          <w:rFonts w:ascii="Times New Roman" w:hAnsi="Times New Roman" w:cs="Times New Roman"/>
        </w:rPr>
        <w:t>, Hatzitolios</w:t>
      </w:r>
      <w:r>
        <w:rPr>
          <w:rFonts w:ascii="Times New Roman" w:hAnsi="Times New Roman" w:cs="Times New Roman"/>
        </w:rPr>
        <w:t xml:space="preserve"> AI</w:t>
      </w:r>
      <w:r w:rsidRPr="00003AA5">
        <w:rPr>
          <w:rFonts w:ascii="Times New Roman" w:hAnsi="Times New Roman" w:cs="Times New Roman"/>
        </w:rPr>
        <w:t>.</w:t>
      </w:r>
      <w:r>
        <w:rPr>
          <w:rFonts w:ascii="Times New Roman" w:hAnsi="Times New Roman" w:cs="Times New Roman"/>
        </w:rPr>
        <w:t xml:space="preserve"> </w:t>
      </w:r>
      <w:r w:rsidRPr="00003AA5">
        <w:rPr>
          <w:rFonts w:ascii="Times New Roman" w:hAnsi="Times New Roman" w:cs="Times New Roman"/>
        </w:rPr>
        <w:t xml:space="preserve">Treatment with clopidogrel prior to acute non-cardioembolic ischemic stroke attenuates stroke severity. </w:t>
      </w:r>
      <w:r w:rsidRPr="005F697F">
        <w:rPr>
          <w:rStyle w:val="jrnl"/>
          <w:rFonts w:ascii="Times New Roman" w:hAnsi="Times New Roman" w:cs="Times New Roman"/>
          <w:color w:val="000000"/>
          <w:shd w:val="clear" w:color="auto" w:fill="FFFFFF"/>
        </w:rPr>
        <w:t>Cerebrovasc Dis</w:t>
      </w:r>
      <w:r w:rsidRPr="005F697F">
        <w:rPr>
          <w:rFonts w:ascii="Times New Roman" w:hAnsi="Times New Roman" w:cs="Times New Roman"/>
          <w:color w:val="000000"/>
          <w:shd w:val="clear" w:color="auto" w:fill="FFFFFF"/>
        </w:rPr>
        <w:t>. 2016 Jan 22</w:t>
      </w:r>
      <w:proofErr w:type="gramStart"/>
      <w:r w:rsidRPr="005F697F">
        <w:rPr>
          <w:rFonts w:ascii="Times New Roman" w:hAnsi="Times New Roman" w:cs="Times New Roman"/>
          <w:color w:val="000000"/>
          <w:shd w:val="clear" w:color="auto" w:fill="FFFFFF"/>
        </w:rPr>
        <w:t>;41</w:t>
      </w:r>
      <w:proofErr w:type="gramEnd"/>
      <w:r w:rsidRPr="005F697F">
        <w:rPr>
          <w:rFonts w:ascii="Times New Roman" w:hAnsi="Times New Roman" w:cs="Times New Roman"/>
          <w:color w:val="000000"/>
          <w:shd w:val="clear" w:color="auto" w:fill="FFFFFF"/>
        </w:rPr>
        <w:t>(5-6):226-232</w:t>
      </w:r>
      <w:r w:rsidRPr="00003AA5">
        <w:rPr>
          <w:rFonts w:ascii="Times New Roman" w:hAnsi="Times New Roman" w:cs="Times New Roman"/>
        </w:rPr>
        <w:t>.</w:t>
      </w:r>
    </w:p>
    <w:p w:rsidR="00400E4E" w:rsidRPr="00400E4E" w:rsidRDefault="00400E4E" w:rsidP="004452C8">
      <w:pPr>
        <w:pStyle w:val="30"/>
        <w:numPr>
          <w:ilvl w:val="0"/>
          <w:numId w:val="16"/>
        </w:numPr>
        <w:rPr>
          <w:rFonts w:ascii="Times New Roman" w:hAnsi="Times New Roman" w:cs="Times New Roman"/>
          <w:bCs/>
        </w:rPr>
      </w:pPr>
      <w:r w:rsidRPr="00400E4E">
        <w:rPr>
          <w:rFonts w:ascii="Times New Roman" w:hAnsi="Times New Roman" w:cs="Times New Roman"/>
          <w:b/>
          <w:color w:val="000000"/>
          <w:shd w:val="clear" w:color="auto" w:fill="FFFFFF"/>
        </w:rPr>
        <w:t>Tziomalos K</w:t>
      </w:r>
      <w:r w:rsidRPr="00400E4E">
        <w:rPr>
          <w:rFonts w:ascii="Times New Roman" w:hAnsi="Times New Roman" w:cs="Times New Roman"/>
          <w:color w:val="000000"/>
          <w:shd w:val="clear" w:color="auto" w:fill="FFFFFF"/>
        </w:rPr>
        <w:t xml:space="preserve">, Athyros VG. Diabetic nephropathy: New risk factors and improvements in diagnosis. </w:t>
      </w:r>
      <w:r w:rsidRPr="00400E4E">
        <w:rPr>
          <w:rStyle w:val="jrnl"/>
          <w:rFonts w:ascii="Times New Roman" w:hAnsi="Times New Roman" w:cs="Times New Roman"/>
          <w:color w:val="000000"/>
          <w:shd w:val="clear" w:color="auto" w:fill="FFFFFF"/>
        </w:rPr>
        <w:t>Rev Diabet Stud</w:t>
      </w:r>
      <w:r w:rsidRPr="00400E4E">
        <w:rPr>
          <w:rFonts w:ascii="Times New Roman" w:hAnsi="Times New Roman" w:cs="Times New Roman"/>
          <w:color w:val="000000"/>
          <w:shd w:val="clear" w:color="auto" w:fill="FFFFFF"/>
        </w:rPr>
        <w:t>. 2015 Spring-Summer</w:t>
      </w:r>
      <w:proofErr w:type="gramStart"/>
      <w:r w:rsidRPr="00400E4E">
        <w:rPr>
          <w:rFonts w:ascii="Times New Roman" w:hAnsi="Times New Roman" w:cs="Times New Roman"/>
          <w:color w:val="000000"/>
          <w:shd w:val="clear" w:color="auto" w:fill="FFFFFF"/>
        </w:rPr>
        <w:t>;12</w:t>
      </w:r>
      <w:proofErr w:type="gramEnd"/>
      <w:r w:rsidRPr="00400E4E">
        <w:rPr>
          <w:rFonts w:ascii="Times New Roman" w:hAnsi="Times New Roman" w:cs="Times New Roman"/>
          <w:color w:val="000000"/>
          <w:shd w:val="clear" w:color="auto" w:fill="FFFFFF"/>
        </w:rPr>
        <w:t>(1-2):110-8</w:t>
      </w:r>
      <w:r>
        <w:rPr>
          <w:rFonts w:ascii="Times New Roman" w:hAnsi="Times New Roman" w:cs="Times New Roman"/>
          <w:color w:val="000000"/>
          <w:shd w:val="clear" w:color="auto" w:fill="FFFFFF"/>
        </w:rPr>
        <w:t>.</w:t>
      </w:r>
    </w:p>
    <w:p w:rsidR="008B7489" w:rsidRPr="0040315B" w:rsidRDefault="008B7489" w:rsidP="004452C8">
      <w:pPr>
        <w:pStyle w:val="30"/>
        <w:numPr>
          <w:ilvl w:val="0"/>
          <w:numId w:val="16"/>
        </w:numPr>
        <w:rPr>
          <w:rFonts w:ascii="Times New Roman" w:hAnsi="Times New Roman" w:cs="Times New Roman"/>
          <w:bCs/>
        </w:rPr>
      </w:pPr>
      <w:r w:rsidRPr="008B7489">
        <w:rPr>
          <w:rFonts w:ascii="Times New Roman" w:hAnsi="Times New Roman" w:cs="Times New Roman"/>
          <w:b/>
        </w:rPr>
        <w:t>Tziomalos K</w:t>
      </w:r>
      <w:r w:rsidRPr="008B7489">
        <w:rPr>
          <w:rFonts w:ascii="Times New Roman" w:hAnsi="Times New Roman" w:cs="Times New Roman"/>
        </w:rPr>
        <w:t xml:space="preserve">, Giampatzis V, Bouziana SD, Spanou M, Kostaki S, Papadopoulou M, Angelopoulou SM, Tsopozidi M, Savopoulos C, Hatzitolios AI. </w:t>
      </w:r>
      <w:r w:rsidRPr="008B7489">
        <w:rPr>
          <w:rFonts w:ascii="Times New Roman" w:hAnsi="Times New Roman" w:cs="Times New Roman"/>
          <w:shd w:val="clear" w:color="auto" w:fill="FFFFFF"/>
        </w:rPr>
        <w:t xml:space="preserve">No association observed between blood pressure variability during the acute phase of ischemic stroke and in-hospital </w:t>
      </w:r>
      <w:r w:rsidRPr="0040315B">
        <w:rPr>
          <w:rFonts w:ascii="Times New Roman" w:hAnsi="Times New Roman" w:cs="Times New Roman"/>
          <w:shd w:val="clear" w:color="auto" w:fill="FFFFFF"/>
        </w:rPr>
        <w:t xml:space="preserve">outcomes. </w:t>
      </w:r>
      <w:r w:rsidR="0040315B" w:rsidRPr="0040315B">
        <w:rPr>
          <w:rStyle w:val="jrnl"/>
          <w:rFonts w:ascii="Times New Roman" w:hAnsi="Times New Roman" w:cs="Times New Roman"/>
          <w:color w:val="000000"/>
          <w:shd w:val="clear" w:color="auto" w:fill="FFFFFF"/>
        </w:rPr>
        <w:t>Am J Hypertens</w:t>
      </w:r>
      <w:r w:rsidR="0040315B" w:rsidRPr="0040315B">
        <w:rPr>
          <w:rFonts w:ascii="Times New Roman" w:hAnsi="Times New Roman" w:cs="Times New Roman"/>
          <w:color w:val="000000"/>
          <w:shd w:val="clear" w:color="auto" w:fill="FFFFFF"/>
        </w:rPr>
        <w:t>. 2016 Jul</w:t>
      </w:r>
      <w:proofErr w:type="gramStart"/>
      <w:r w:rsidR="0040315B" w:rsidRPr="0040315B">
        <w:rPr>
          <w:rFonts w:ascii="Times New Roman" w:hAnsi="Times New Roman" w:cs="Times New Roman"/>
          <w:color w:val="000000"/>
          <w:shd w:val="clear" w:color="auto" w:fill="FFFFFF"/>
        </w:rPr>
        <w:t>;29</w:t>
      </w:r>
      <w:proofErr w:type="gramEnd"/>
      <w:r w:rsidR="0040315B" w:rsidRPr="0040315B">
        <w:rPr>
          <w:rFonts w:ascii="Times New Roman" w:hAnsi="Times New Roman" w:cs="Times New Roman"/>
          <w:color w:val="000000"/>
          <w:shd w:val="clear" w:color="auto" w:fill="FFFFFF"/>
        </w:rPr>
        <w:t>(7):841-6</w:t>
      </w:r>
      <w:r w:rsidRPr="0040315B">
        <w:rPr>
          <w:rFonts w:ascii="Times New Roman" w:hAnsi="Times New Roman" w:cs="Times New Roman"/>
          <w:shd w:val="clear" w:color="auto" w:fill="FFFFFF"/>
        </w:rPr>
        <w:t>.</w:t>
      </w:r>
    </w:p>
    <w:p w:rsidR="008B7489" w:rsidRPr="008B7489" w:rsidRDefault="008B7489" w:rsidP="004452C8">
      <w:pPr>
        <w:pStyle w:val="30"/>
        <w:numPr>
          <w:ilvl w:val="0"/>
          <w:numId w:val="16"/>
        </w:numPr>
        <w:rPr>
          <w:rFonts w:ascii="Times New Roman" w:hAnsi="Times New Roman" w:cs="Times New Roman"/>
          <w:bCs/>
        </w:rPr>
      </w:pPr>
      <w:r w:rsidRPr="0040315B">
        <w:rPr>
          <w:rFonts w:ascii="Times New Roman" w:hAnsi="Times New Roman" w:cs="Times New Roman"/>
          <w:color w:val="000000"/>
          <w:shd w:val="clear" w:color="auto" w:fill="FFFFFF"/>
          <w:lang w:val="en-GB"/>
        </w:rPr>
        <w:t xml:space="preserve">Athyros VG, </w:t>
      </w:r>
      <w:r w:rsidRPr="0040315B">
        <w:rPr>
          <w:rFonts w:ascii="Times New Roman" w:hAnsi="Times New Roman" w:cs="Times New Roman"/>
          <w:b/>
          <w:color w:val="000000"/>
          <w:shd w:val="clear" w:color="auto" w:fill="FFFFFF"/>
          <w:lang w:val="en-GB"/>
        </w:rPr>
        <w:t>Tziomalos K</w:t>
      </w:r>
      <w:r w:rsidRPr="0040315B">
        <w:rPr>
          <w:rFonts w:ascii="Times New Roman" w:hAnsi="Times New Roman" w:cs="Times New Roman"/>
          <w:color w:val="000000"/>
          <w:shd w:val="clear" w:color="auto" w:fill="FFFFFF"/>
          <w:lang w:val="en-GB"/>
        </w:rPr>
        <w:t xml:space="preserve">, Karagiannis A. </w:t>
      </w:r>
      <w:r w:rsidRPr="0040315B">
        <w:rPr>
          <w:rFonts w:ascii="Times New Roman" w:hAnsi="Times New Roman" w:cs="Times New Roman"/>
          <w:color w:val="000000"/>
          <w:shd w:val="clear" w:color="auto" w:fill="FFFFFF"/>
        </w:rPr>
        <w:t>Statins</w:t>
      </w:r>
      <w:r w:rsidRPr="008B7489">
        <w:rPr>
          <w:rFonts w:ascii="Times New Roman" w:hAnsi="Times New Roman" w:cs="Times New Roman"/>
          <w:color w:val="000000"/>
          <w:shd w:val="clear" w:color="auto" w:fill="FFFFFF"/>
        </w:rPr>
        <w:t xml:space="preserve"> for improving myocardial perfusion in patients with non alcoholic fatty liver disease undergoing percutaneous coronary intervention. </w:t>
      </w:r>
      <w:r w:rsidR="00D42939" w:rsidRPr="00BB7D82">
        <w:rPr>
          <w:rStyle w:val="jrnl"/>
          <w:rFonts w:ascii="Times New Roman" w:hAnsi="Times New Roman" w:cs="Times New Roman"/>
          <w:color w:val="000000"/>
          <w:shd w:val="clear" w:color="auto" w:fill="FFFFFF"/>
        </w:rPr>
        <w:t>Am J Cardiol</w:t>
      </w:r>
      <w:r w:rsidR="00D42939" w:rsidRPr="00BB7D82">
        <w:rPr>
          <w:rFonts w:ascii="Times New Roman" w:hAnsi="Times New Roman" w:cs="Times New Roman"/>
          <w:color w:val="000000"/>
          <w:shd w:val="clear" w:color="auto" w:fill="FFFFFF"/>
        </w:rPr>
        <w:t>. 2016 Jan 15</w:t>
      </w:r>
      <w:proofErr w:type="gramStart"/>
      <w:r w:rsidR="00D42939" w:rsidRPr="00BB7D82">
        <w:rPr>
          <w:rFonts w:ascii="Times New Roman" w:hAnsi="Times New Roman" w:cs="Times New Roman"/>
          <w:color w:val="000000"/>
          <w:shd w:val="clear" w:color="auto" w:fill="FFFFFF"/>
        </w:rPr>
        <w:t>;117</w:t>
      </w:r>
      <w:proofErr w:type="gramEnd"/>
      <w:r w:rsidR="00D42939" w:rsidRPr="00BB7D82">
        <w:rPr>
          <w:rFonts w:ascii="Times New Roman" w:hAnsi="Times New Roman" w:cs="Times New Roman"/>
          <w:color w:val="000000"/>
          <w:shd w:val="clear" w:color="auto" w:fill="FFFFFF"/>
        </w:rPr>
        <w:t>(2):311-2</w:t>
      </w:r>
      <w:r w:rsidRPr="008B7489">
        <w:rPr>
          <w:rFonts w:ascii="Times New Roman" w:hAnsi="Times New Roman" w:cs="Times New Roman"/>
          <w:color w:val="000000"/>
          <w:shd w:val="clear" w:color="auto" w:fill="FFFFFF"/>
        </w:rPr>
        <w:t>.</w:t>
      </w:r>
    </w:p>
    <w:p w:rsidR="009E624D" w:rsidRPr="00AE67E7" w:rsidRDefault="009E624D" w:rsidP="004452C8">
      <w:pPr>
        <w:pStyle w:val="30"/>
        <w:numPr>
          <w:ilvl w:val="0"/>
          <w:numId w:val="16"/>
        </w:numPr>
        <w:rPr>
          <w:rFonts w:ascii="Times New Roman" w:hAnsi="Times New Roman" w:cs="Times New Roman"/>
          <w:bCs/>
        </w:rPr>
      </w:pPr>
      <w:r w:rsidRPr="008B7489">
        <w:rPr>
          <w:rFonts w:ascii="Times New Roman" w:hAnsi="Times New Roman" w:cs="Times New Roman"/>
          <w:color w:val="000000"/>
          <w:shd w:val="clear" w:color="auto" w:fill="FFFFFF"/>
          <w:lang w:val="en-GB"/>
        </w:rPr>
        <w:t xml:space="preserve">Athyros VG, </w:t>
      </w:r>
      <w:r w:rsidRPr="008B7489">
        <w:rPr>
          <w:rFonts w:ascii="Times New Roman" w:hAnsi="Times New Roman" w:cs="Times New Roman"/>
          <w:b/>
          <w:color w:val="000000"/>
          <w:shd w:val="clear" w:color="auto" w:fill="FFFFFF"/>
          <w:lang w:val="en-GB"/>
        </w:rPr>
        <w:t>Tziomalos</w:t>
      </w:r>
      <w:r w:rsidRPr="00AE67E7">
        <w:rPr>
          <w:rFonts w:ascii="Times New Roman" w:hAnsi="Times New Roman" w:cs="Times New Roman"/>
          <w:b/>
          <w:color w:val="000000"/>
          <w:shd w:val="clear" w:color="auto" w:fill="FFFFFF"/>
          <w:lang w:val="en-GB"/>
        </w:rPr>
        <w:t xml:space="preserve"> K</w:t>
      </w:r>
      <w:r w:rsidRPr="00AE67E7">
        <w:rPr>
          <w:rFonts w:ascii="Times New Roman" w:hAnsi="Times New Roman" w:cs="Times New Roman"/>
          <w:color w:val="000000"/>
          <w:shd w:val="clear" w:color="auto" w:fill="FFFFFF"/>
          <w:lang w:val="en-GB"/>
        </w:rPr>
        <w:t>, Karagiannis</w:t>
      </w:r>
      <w:r>
        <w:rPr>
          <w:rFonts w:ascii="Times New Roman" w:hAnsi="Times New Roman" w:cs="Times New Roman"/>
          <w:color w:val="000000"/>
          <w:shd w:val="clear" w:color="auto" w:fill="FFFFFF"/>
          <w:lang w:val="en-GB"/>
        </w:rPr>
        <w:t xml:space="preserve"> A. </w:t>
      </w:r>
      <w:r w:rsidRPr="00AE67E7">
        <w:rPr>
          <w:rStyle w:val="a9"/>
          <w:rFonts w:ascii="Times New Roman" w:hAnsi="Times New Roman" w:cs="Times New Roman"/>
          <w:b w:val="0"/>
          <w:color w:val="000000"/>
          <w:shd w:val="clear" w:color="auto" w:fill="FFFFFF"/>
        </w:rPr>
        <w:t>Statin</w:t>
      </w:r>
      <w:r>
        <w:rPr>
          <w:rStyle w:val="a9"/>
          <w:rFonts w:ascii="Times New Roman" w:hAnsi="Times New Roman" w:cs="Times New Roman"/>
          <w:b w:val="0"/>
          <w:color w:val="000000"/>
          <w:shd w:val="clear" w:color="auto" w:fill="FFFFFF"/>
        </w:rPr>
        <w:t>s</w:t>
      </w:r>
      <w:r w:rsidRPr="00AE67E7">
        <w:rPr>
          <w:rStyle w:val="a9"/>
          <w:rFonts w:ascii="Times New Roman" w:hAnsi="Times New Roman" w:cs="Times New Roman"/>
          <w:b w:val="0"/>
          <w:color w:val="000000"/>
          <w:shd w:val="clear" w:color="auto" w:fill="FFFFFF"/>
        </w:rPr>
        <w:t xml:space="preserve"> or fibrate</w:t>
      </w:r>
      <w:r>
        <w:rPr>
          <w:rStyle w:val="a9"/>
          <w:rFonts w:ascii="Times New Roman" w:hAnsi="Times New Roman" w:cs="Times New Roman"/>
          <w:b w:val="0"/>
          <w:color w:val="000000"/>
          <w:shd w:val="clear" w:color="auto" w:fill="FFFFFF"/>
        </w:rPr>
        <w:t>s</w:t>
      </w:r>
      <w:r w:rsidRPr="00AE67E7">
        <w:rPr>
          <w:rStyle w:val="a9"/>
          <w:rFonts w:ascii="Times New Roman" w:hAnsi="Times New Roman" w:cs="Times New Roman"/>
          <w:b w:val="0"/>
          <w:color w:val="000000"/>
          <w:shd w:val="clear" w:color="auto" w:fill="FFFFFF"/>
        </w:rPr>
        <w:t xml:space="preserve"> for the primary prev</w:t>
      </w:r>
      <w:r w:rsidRPr="009E624D">
        <w:rPr>
          <w:rStyle w:val="a9"/>
          <w:rFonts w:ascii="Times New Roman" w:hAnsi="Times New Roman" w:cs="Times New Roman"/>
          <w:b w:val="0"/>
          <w:color w:val="000000"/>
          <w:shd w:val="clear" w:color="auto" w:fill="FFFFFF"/>
        </w:rPr>
        <w:t>ention of stroke in the elderly. Faith makes some things achievable</w:t>
      </w:r>
      <w:r>
        <w:rPr>
          <w:rStyle w:val="a9"/>
          <w:rFonts w:ascii="Times New Roman" w:hAnsi="Times New Roman" w:cs="Times New Roman"/>
          <w:b w:val="0"/>
          <w:color w:val="000000"/>
          <w:shd w:val="clear" w:color="auto" w:fill="FFFFFF"/>
        </w:rPr>
        <w:t>,</w:t>
      </w:r>
      <w:r w:rsidRPr="009E624D">
        <w:rPr>
          <w:rStyle w:val="a9"/>
          <w:rFonts w:ascii="Times New Roman" w:hAnsi="Times New Roman" w:cs="Times New Roman"/>
          <w:b w:val="0"/>
          <w:color w:val="000000"/>
          <w:shd w:val="clear" w:color="auto" w:fill="FFFFFF"/>
        </w:rPr>
        <w:t xml:space="preserve"> but not all. </w:t>
      </w:r>
      <w:r w:rsidRPr="009E624D">
        <w:rPr>
          <w:rStyle w:val="jrnl"/>
          <w:rFonts w:ascii="Times New Roman" w:hAnsi="Times New Roman" w:cs="Times New Roman"/>
          <w:color w:val="000000"/>
          <w:shd w:val="clear" w:color="auto" w:fill="FFFFFF"/>
        </w:rPr>
        <w:t>Curr Vasc Pharmacol</w:t>
      </w:r>
      <w:r w:rsidRPr="009E624D">
        <w:rPr>
          <w:rFonts w:ascii="Times New Roman" w:hAnsi="Times New Roman" w:cs="Times New Roman"/>
          <w:color w:val="000000"/>
          <w:shd w:val="clear" w:color="auto" w:fill="FFFFFF"/>
        </w:rPr>
        <w:t>. 2015</w:t>
      </w:r>
      <w:proofErr w:type="gramStart"/>
      <w:r w:rsidRPr="009E624D">
        <w:rPr>
          <w:rFonts w:ascii="Times New Roman" w:hAnsi="Times New Roman" w:cs="Times New Roman"/>
          <w:color w:val="000000"/>
          <w:shd w:val="clear" w:color="auto" w:fill="FFFFFF"/>
        </w:rPr>
        <w:t>;13</w:t>
      </w:r>
      <w:proofErr w:type="gramEnd"/>
      <w:r w:rsidRPr="009E624D">
        <w:rPr>
          <w:rFonts w:ascii="Times New Roman" w:hAnsi="Times New Roman" w:cs="Times New Roman"/>
          <w:color w:val="000000"/>
          <w:shd w:val="clear" w:color="auto" w:fill="FFFFFF"/>
        </w:rPr>
        <w:t>(6):696-8</w:t>
      </w:r>
      <w:r w:rsidRPr="009E624D">
        <w:rPr>
          <w:rFonts w:ascii="Times New Roman" w:hAnsi="Times New Roman" w:cs="Times New Roman"/>
          <w:color w:val="000000"/>
          <w:shd w:val="clear" w:color="auto" w:fill="FFFFFF"/>
          <w:lang w:val="en-GB"/>
        </w:rPr>
        <w:t>.</w:t>
      </w:r>
    </w:p>
    <w:p w:rsidR="00D3313A" w:rsidRPr="00D3313A" w:rsidRDefault="00D3313A" w:rsidP="004452C8">
      <w:pPr>
        <w:pStyle w:val="30"/>
        <w:numPr>
          <w:ilvl w:val="0"/>
          <w:numId w:val="16"/>
        </w:numPr>
        <w:rPr>
          <w:rFonts w:ascii="Times New Roman" w:hAnsi="Times New Roman" w:cs="Times New Roman"/>
          <w:bCs/>
        </w:rPr>
      </w:pPr>
      <w:r w:rsidRPr="00D3313A">
        <w:rPr>
          <w:rFonts w:ascii="Times New Roman" w:hAnsi="Times New Roman" w:cs="Times New Roman"/>
          <w:color w:val="000000"/>
        </w:rPr>
        <w:t xml:space="preserve">Stournaras E, </w:t>
      </w:r>
      <w:r w:rsidRPr="00D3313A">
        <w:rPr>
          <w:rFonts w:ascii="Times New Roman" w:hAnsi="Times New Roman" w:cs="Times New Roman"/>
          <w:b/>
          <w:color w:val="000000"/>
        </w:rPr>
        <w:t>Tziomalos K</w:t>
      </w:r>
      <w:r w:rsidRPr="00D3313A">
        <w:rPr>
          <w:rFonts w:ascii="Times New Roman" w:hAnsi="Times New Roman" w:cs="Times New Roman"/>
          <w:color w:val="000000"/>
        </w:rPr>
        <w:t xml:space="preserve">. Herbal medicine-related hepatotoxicity. </w:t>
      </w:r>
      <w:r w:rsidRPr="00D3313A">
        <w:rPr>
          <w:rStyle w:val="jrnl"/>
          <w:rFonts w:ascii="Times New Roman" w:hAnsi="Times New Roman" w:cs="Times New Roman"/>
          <w:color w:val="000000"/>
          <w:shd w:val="clear" w:color="auto" w:fill="FFFFFF"/>
        </w:rPr>
        <w:t>World J Hepatol</w:t>
      </w:r>
      <w:r w:rsidRPr="00D3313A">
        <w:rPr>
          <w:rFonts w:ascii="Times New Roman" w:hAnsi="Times New Roman" w:cs="Times New Roman"/>
          <w:color w:val="000000"/>
          <w:shd w:val="clear" w:color="auto" w:fill="FFFFFF"/>
        </w:rPr>
        <w:t>. 2015 Sep 8</w:t>
      </w:r>
      <w:proofErr w:type="gramStart"/>
      <w:r w:rsidRPr="00D3313A">
        <w:rPr>
          <w:rFonts w:ascii="Times New Roman" w:hAnsi="Times New Roman" w:cs="Times New Roman"/>
          <w:color w:val="000000"/>
          <w:shd w:val="clear" w:color="auto" w:fill="FFFFFF"/>
        </w:rPr>
        <w:t>;7</w:t>
      </w:r>
      <w:proofErr w:type="gramEnd"/>
      <w:r w:rsidRPr="00D3313A">
        <w:rPr>
          <w:rFonts w:ascii="Times New Roman" w:hAnsi="Times New Roman" w:cs="Times New Roman"/>
          <w:color w:val="000000"/>
          <w:shd w:val="clear" w:color="auto" w:fill="FFFFFF"/>
        </w:rPr>
        <w:t>(19):2189-93</w:t>
      </w:r>
      <w:r w:rsidRPr="00D3313A">
        <w:rPr>
          <w:rFonts w:ascii="Times New Roman" w:hAnsi="Times New Roman" w:cs="Times New Roman"/>
          <w:color w:val="000000"/>
        </w:rPr>
        <w:t>.</w:t>
      </w:r>
    </w:p>
    <w:p w:rsidR="00A73F4F" w:rsidRPr="00A73F4F" w:rsidRDefault="00A73F4F" w:rsidP="004452C8">
      <w:pPr>
        <w:pStyle w:val="30"/>
        <w:numPr>
          <w:ilvl w:val="0"/>
          <w:numId w:val="16"/>
        </w:numPr>
        <w:rPr>
          <w:rFonts w:ascii="Times New Roman" w:hAnsi="Times New Roman" w:cs="Times New Roman"/>
          <w:bCs/>
        </w:rPr>
      </w:pPr>
      <w:r w:rsidRPr="0007425B">
        <w:rPr>
          <w:rFonts w:ascii="Times New Roman" w:hAnsi="Times New Roman" w:cs="Times New Roman"/>
          <w:b/>
        </w:rPr>
        <w:t>Tziomalos K</w:t>
      </w:r>
      <w:r w:rsidRPr="0007425B">
        <w:rPr>
          <w:rFonts w:ascii="Times New Roman" w:hAnsi="Times New Roman" w:cs="Times New Roman"/>
        </w:rPr>
        <w:t>, Giampatzis</w:t>
      </w:r>
      <w:r w:rsidRPr="002B6B60">
        <w:rPr>
          <w:rFonts w:ascii="Times New Roman" w:hAnsi="Times New Roman"/>
        </w:rPr>
        <w:t xml:space="preserve"> V, Bouziana SD, Spanou M, Kostaki S, Papadopoulou M, Angelopoulou S</w:t>
      </w:r>
      <w:r>
        <w:rPr>
          <w:rFonts w:ascii="Times New Roman" w:hAnsi="Times New Roman"/>
        </w:rPr>
        <w:t>M</w:t>
      </w:r>
      <w:r w:rsidRPr="002B6B60">
        <w:rPr>
          <w:rFonts w:ascii="Times New Roman" w:hAnsi="Times New Roman"/>
        </w:rPr>
        <w:t xml:space="preserve">, Konstantara F, Savopoulos C, Hatzitolios AI. </w:t>
      </w:r>
      <w:r w:rsidRPr="002B6B60">
        <w:rPr>
          <w:rFonts w:ascii="Times New Roman" w:hAnsi="Times New Roman"/>
          <w:color w:val="000000"/>
        </w:rPr>
        <w:t xml:space="preserve">Acenocoumarol vs. low-dose dabigatran in real-world patients discharged after ischemic </w:t>
      </w:r>
      <w:r w:rsidRPr="00A73F4F">
        <w:rPr>
          <w:rFonts w:ascii="Times New Roman" w:hAnsi="Times New Roman" w:cs="Times New Roman"/>
          <w:color w:val="000000"/>
        </w:rPr>
        <w:t>stroke</w:t>
      </w:r>
      <w:r w:rsidRPr="00A73F4F">
        <w:rPr>
          <w:rFonts w:ascii="Times New Roman" w:hAnsi="Times New Roman" w:cs="Times New Roman"/>
          <w:color w:val="000000"/>
          <w:shd w:val="clear" w:color="auto" w:fill="FFFFFF"/>
        </w:rPr>
        <w:t xml:space="preserve">. </w:t>
      </w:r>
      <w:r w:rsidR="00D42939" w:rsidRPr="00BB7D82">
        <w:rPr>
          <w:rStyle w:val="jrnl"/>
          <w:rFonts w:ascii="Times New Roman" w:hAnsi="Times New Roman" w:cs="Times New Roman"/>
          <w:color w:val="000000"/>
          <w:shd w:val="clear" w:color="auto" w:fill="FFFFFF"/>
        </w:rPr>
        <w:t>Blood Coagul Fibrinolysis</w:t>
      </w:r>
      <w:r w:rsidR="00D42939" w:rsidRPr="00BB7D82">
        <w:rPr>
          <w:rFonts w:ascii="Times New Roman" w:hAnsi="Times New Roman" w:cs="Times New Roman"/>
          <w:color w:val="000000"/>
          <w:shd w:val="clear" w:color="auto" w:fill="FFFFFF"/>
        </w:rPr>
        <w:t>. 2016 Mar</w:t>
      </w:r>
      <w:proofErr w:type="gramStart"/>
      <w:r w:rsidR="00D42939" w:rsidRPr="00BB7D82">
        <w:rPr>
          <w:rFonts w:ascii="Times New Roman" w:hAnsi="Times New Roman" w:cs="Times New Roman"/>
          <w:color w:val="000000"/>
          <w:shd w:val="clear" w:color="auto" w:fill="FFFFFF"/>
        </w:rPr>
        <w:t>;27</w:t>
      </w:r>
      <w:proofErr w:type="gramEnd"/>
      <w:r w:rsidR="00D42939" w:rsidRPr="00BB7D82">
        <w:rPr>
          <w:rFonts w:ascii="Times New Roman" w:hAnsi="Times New Roman" w:cs="Times New Roman"/>
          <w:color w:val="000000"/>
          <w:shd w:val="clear" w:color="auto" w:fill="FFFFFF"/>
        </w:rPr>
        <w:t>(2):185-9</w:t>
      </w:r>
      <w:r w:rsidRPr="00A73F4F">
        <w:rPr>
          <w:rFonts w:ascii="Times New Roman" w:hAnsi="Times New Roman" w:cs="Times New Roman"/>
          <w:color w:val="000000"/>
          <w:shd w:val="clear" w:color="auto" w:fill="FFFFFF"/>
        </w:rPr>
        <w:t>.</w:t>
      </w:r>
    </w:p>
    <w:p w:rsidR="00947A95" w:rsidRPr="00D64FCC" w:rsidRDefault="00947A95" w:rsidP="004452C8">
      <w:pPr>
        <w:pStyle w:val="30"/>
        <w:numPr>
          <w:ilvl w:val="0"/>
          <w:numId w:val="16"/>
        </w:numPr>
        <w:rPr>
          <w:rFonts w:ascii="Times New Roman" w:hAnsi="Times New Roman" w:cs="Times New Roman"/>
          <w:bCs/>
        </w:rPr>
      </w:pPr>
      <w:r w:rsidRPr="00D64FCC">
        <w:rPr>
          <w:rFonts w:ascii="Times New Roman" w:hAnsi="Times New Roman" w:cs="Times New Roman"/>
          <w:b/>
        </w:rPr>
        <w:t>Tziomalos K</w:t>
      </w:r>
      <w:r w:rsidRPr="00D64FCC">
        <w:rPr>
          <w:rFonts w:ascii="Times New Roman" w:hAnsi="Times New Roman" w:cs="Times New Roman"/>
        </w:rPr>
        <w:t>, Giampatzis</w:t>
      </w:r>
      <w:r>
        <w:rPr>
          <w:rFonts w:ascii="Times New Roman" w:hAnsi="Times New Roman" w:cs="Times New Roman"/>
        </w:rPr>
        <w:t xml:space="preserve"> V</w:t>
      </w:r>
      <w:r w:rsidRPr="00D64FCC">
        <w:rPr>
          <w:rFonts w:ascii="Times New Roman" w:hAnsi="Times New Roman" w:cs="Times New Roman"/>
        </w:rPr>
        <w:t>, Bouziana</w:t>
      </w:r>
      <w:r>
        <w:rPr>
          <w:rFonts w:ascii="Times New Roman" w:hAnsi="Times New Roman" w:cs="Times New Roman"/>
        </w:rPr>
        <w:t xml:space="preserve"> SD</w:t>
      </w:r>
      <w:r w:rsidRPr="00D64FCC">
        <w:rPr>
          <w:rFonts w:ascii="Times New Roman" w:hAnsi="Times New Roman" w:cs="Times New Roman"/>
        </w:rPr>
        <w:t>, Spanou</w:t>
      </w:r>
      <w:r>
        <w:rPr>
          <w:rFonts w:ascii="Times New Roman" w:hAnsi="Times New Roman" w:cs="Times New Roman"/>
        </w:rPr>
        <w:t xml:space="preserve"> M</w:t>
      </w:r>
      <w:r w:rsidRPr="00D64FCC">
        <w:rPr>
          <w:rFonts w:ascii="Times New Roman" w:hAnsi="Times New Roman" w:cs="Times New Roman"/>
        </w:rPr>
        <w:t>, Kostaki</w:t>
      </w:r>
      <w:r>
        <w:rPr>
          <w:rFonts w:ascii="Times New Roman" w:hAnsi="Times New Roman" w:cs="Times New Roman"/>
        </w:rPr>
        <w:t xml:space="preserve"> S</w:t>
      </w:r>
      <w:r w:rsidRPr="00D64FCC">
        <w:rPr>
          <w:rFonts w:ascii="Times New Roman" w:hAnsi="Times New Roman" w:cs="Times New Roman"/>
        </w:rPr>
        <w:t>, Papadopoulou</w:t>
      </w:r>
      <w:r>
        <w:rPr>
          <w:rFonts w:ascii="Times New Roman" w:hAnsi="Times New Roman" w:cs="Times New Roman"/>
        </w:rPr>
        <w:t xml:space="preserve"> M</w:t>
      </w:r>
      <w:r w:rsidRPr="00D64FCC">
        <w:rPr>
          <w:rFonts w:ascii="Times New Roman" w:hAnsi="Times New Roman" w:cs="Times New Roman"/>
        </w:rPr>
        <w:t>, Angelopoulou</w:t>
      </w:r>
      <w:r>
        <w:rPr>
          <w:rFonts w:ascii="Times New Roman" w:hAnsi="Times New Roman" w:cs="Times New Roman"/>
        </w:rPr>
        <w:t xml:space="preserve"> S</w:t>
      </w:r>
      <w:r w:rsidRPr="00D64FCC">
        <w:rPr>
          <w:rFonts w:ascii="Times New Roman" w:hAnsi="Times New Roman" w:cs="Times New Roman"/>
        </w:rPr>
        <w:t>, Konstantara</w:t>
      </w:r>
      <w:r>
        <w:rPr>
          <w:rFonts w:ascii="Times New Roman" w:hAnsi="Times New Roman" w:cs="Times New Roman"/>
        </w:rPr>
        <w:t xml:space="preserve"> F</w:t>
      </w:r>
      <w:r w:rsidRPr="00D64FCC">
        <w:rPr>
          <w:rFonts w:ascii="Times New Roman" w:hAnsi="Times New Roman" w:cs="Times New Roman"/>
        </w:rPr>
        <w:t>, Savopoulos</w:t>
      </w:r>
      <w:r>
        <w:rPr>
          <w:rFonts w:ascii="Times New Roman" w:hAnsi="Times New Roman" w:cs="Times New Roman"/>
        </w:rPr>
        <w:t xml:space="preserve"> C</w:t>
      </w:r>
      <w:r w:rsidRPr="00D64FCC">
        <w:rPr>
          <w:rFonts w:ascii="Times New Roman" w:hAnsi="Times New Roman" w:cs="Times New Roman"/>
        </w:rPr>
        <w:t>, Hatzitolios</w:t>
      </w:r>
      <w:r>
        <w:rPr>
          <w:rFonts w:ascii="Times New Roman" w:hAnsi="Times New Roman" w:cs="Times New Roman"/>
        </w:rPr>
        <w:t xml:space="preserve"> AI</w:t>
      </w:r>
      <w:r w:rsidRPr="00D64FCC">
        <w:rPr>
          <w:rFonts w:ascii="Times New Roman" w:hAnsi="Times New Roman" w:cs="Times New Roman"/>
        </w:rPr>
        <w:t xml:space="preserve">. Comparative effects of more versus less aggressive treatment with statins on the long-term outcome of patients with acute ischemic stroke. </w:t>
      </w:r>
      <w:r w:rsidRPr="00225370">
        <w:rPr>
          <w:rStyle w:val="jrnl"/>
          <w:rFonts w:ascii="Times New Roman" w:hAnsi="Times New Roman" w:cs="Times New Roman"/>
          <w:color w:val="000000"/>
          <w:shd w:val="clear" w:color="auto" w:fill="FFFFFF"/>
        </w:rPr>
        <w:t>Atherosclerosis</w:t>
      </w:r>
      <w:r w:rsidRPr="00225370">
        <w:rPr>
          <w:rFonts w:ascii="Times New Roman" w:hAnsi="Times New Roman" w:cs="Times New Roman"/>
          <w:color w:val="000000"/>
          <w:shd w:val="clear" w:color="auto" w:fill="FFFFFF"/>
        </w:rPr>
        <w:t>. 2015 Sep 2</w:t>
      </w:r>
      <w:proofErr w:type="gramStart"/>
      <w:r w:rsidRPr="00225370">
        <w:rPr>
          <w:rFonts w:ascii="Times New Roman" w:hAnsi="Times New Roman" w:cs="Times New Roman"/>
          <w:color w:val="000000"/>
          <w:shd w:val="clear" w:color="auto" w:fill="FFFFFF"/>
        </w:rPr>
        <w:t>;243</w:t>
      </w:r>
      <w:proofErr w:type="gramEnd"/>
      <w:r w:rsidRPr="00225370">
        <w:rPr>
          <w:rFonts w:ascii="Times New Roman" w:hAnsi="Times New Roman" w:cs="Times New Roman"/>
          <w:color w:val="000000"/>
          <w:shd w:val="clear" w:color="auto" w:fill="FFFFFF"/>
        </w:rPr>
        <w:t>(1):65-70</w:t>
      </w:r>
      <w:r w:rsidRPr="00D64FCC">
        <w:rPr>
          <w:rFonts w:ascii="Times New Roman" w:hAnsi="Times New Roman" w:cs="Times New Roman"/>
        </w:rPr>
        <w:t>.</w:t>
      </w:r>
    </w:p>
    <w:p w:rsidR="0007425B" w:rsidRPr="0007425B" w:rsidRDefault="0007425B" w:rsidP="004452C8">
      <w:pPr>
        <w:pStyle w:val="30"/>
        <w:numPr>
          <w:ilvl w:val="0"/>
          <w:numId w:val="16"/>
        </w:numPr>
        <w:rPr>
          <w:rFonts w:ascii="Times New Roman" w:hAnsi="Times New Roman" w:cs="Times New Roman"/>
          <w:bCs/>
        </w:rPr>
      </w:pPr>
      <w:r w:rsidRPr="00AE23B2">
        <w:rPr>
          <w:rFonts w:ascii="Times New Roman" w:hAnsi="Times New Roman"/>
          <w:b/>
        </w:rPr>
        <w:t>Tziomalos K</w:t>
      </w:r>
      <w:r w:rsidRPr="00AE23B2">
        <w:rPr>
          <w:rFonts w:ascii="Times New Roman" w:hAnsi="Times New Roman"/>
        </w:rPr>
        <w:t>, Bouziana</w:t>
      </w:r>
      <w:r>
        <w:rPr>
          <w:rFonts w:ascii="Times New Roman" w:hAnsi="Times New Roman"/>
        </w:rPr>
        <w:t xml:space="preserve"> SD</w:t>
      </w:r>
      <w:r w:rsidRPr="00AE23B2">
        <w:rPr>
          <w:rFonts w:ascii="Times New Roman" w:hAnsi="Times New Roman"/>
        </w:rPr>
        <w:t>, Spanou</w:t>
      </w:r>
      <w:r>
        <w:rPr>
          <w:rFonts w:ascii="Times New Roman" w:hAnsi="Times New Roman"/>
        </w:rPr>
        <w:t xml:space="preserve"> M</w:t>
      </w:r>
      <w:r w:rsidRPr="00AE23B2">
        <w:rPr>
          <w:rFonts w:ascii="Times New Roman" w:hAnsi="Times New Roman"/>
        </w:rPr>
        <w:t>, Kostaki</w:t>
      </w:r>
      <w:r>
        <w:rPr>
          <w:rFonts w:ascii="Times New Roman" w:hAnsi="Times New Roman"/>
        </w:rPr>
        <w:t xml:space="preserve"> S</w:t>
      </w:r>
      <w:r w:rsidRPr="00AE23B2">
        <w:rPr>
          <w:rFonts w:ascii="Times New Roman" w:hAnsi="Times New Roman"/>
        </w:rPr>
        <w:t>, Papadopoulou</w:t>
      </w:r>
      <w:r>
        <w:rPr>
          <w:rFonts w:ascii="Times New Roman" w:hAnsi="Times New Roman"/>
        </w:rPr>
        <w:t xml:space="preserve"> M</w:t>
      </w:r>
      <w:r w:rsidRPr="00AE23B2">
        <w:rPr>
          <w:rFonts w:ascii="Times New Roman" w:hAnsi="Times New Roman"/>
        </w:rPr>
        <w:t>, Giampatzis</w:t>
      </w:r>
      <w:r>
        <w:rPr>
          <w:rFonts w:ascii="Times New Roman" w:hAnsi="Times New Roman"/>
        </w:rPr>
        <w:t xml:space="preserve"> V</w:t>
      </w:r>
      <w:r w:rsidRPr="00AE23B2">
        <w:rPr>
          <w:rFonts w:ascii="Times New Roman" w:hAnsi="Times New Roman"/>
        </w:rPr>
        <w:t>, Dourliou</w:t>
      </w:r>
      <w:r>
        <w:rPr>
          <w:rFonts w:ascii="Times New Roman" w:hAnsi="Times New Roman"/>
        </w:rPr>
        <w:t xml:space="preserve"> V</w:t>
      </w:r>
      <w:r w:rsidRPr="00AE23B2">
        <w:rPr>
          <w:rFonts w:ascii="Times New Roman" w:hAnsi="Times New Roman"/>
        </w:rPr>
        <w:t>, Kostourou</w:t>
      </w:r>
      <w:r>
        <w:rPr>
          <w:rFonts w:ascii="Times New Roman" w:hAnsi="Times New Roman"/>
        </w:rPr>
        <w:t xml:space="preserve"> DT</w:t>
      </w:r>
      <w:r w:rsidRPr="00AE23B2">
        <w:rPr>
          <w:rFonts w:ascii="Times New Roman" w:hAnsi="Times New Roman"/>
        </w:rPr>
        <w:t>, Savopoulos</w:t>
      </w:r>
      <w:r>
        <w:rPr>
          <w:rFonts w:ascii="Times New Roman" w:hAnsi="Times New Roman"/>
        </w:rPr>
        <w:t xml:space="preserve"> C</w:t>
      </w:r>
      <w:r w:rsidRPr="00AE23B2">
        <w:rPr>
          <w:rFonts w:ascii="Times New Roman" w:hAnsi="Times New Roman"/>
        </w:rPr>
        <w:t>, Hatzitolios</w:t>
      </w:r>
      <w:r>
        <w:rPr>
          <w:rFonts w:ascii="Times New Roman" w:hAnsi="Times New Roman"/>
        </w:rPr>
        <w:t xml:space="preserve"> AI</w:t>
      </w:r>
      <w:r w:rsidRPr="00AE23B2">
        <w:rPr>
          <w:rFonts w:ascii="Times New Roman" w:hAnsi="Times New Roman"/>
        </w:rPr>
        <w:t xml:space="preserve">. Prior treatment with dipeptidyl peptidase 4 inhibitors is associated with better functional outcome and lower in-hospital mortality in patients with type 2 diabetes mellitus </w:t>
      </w:r>
      <w:r w:rsidRPr="0007425B">
        <w:rPr>
          <w:rFonts w:ascii="Times New Roman" w:hAnsi="Times New Roman" w:cs="Times New Roman"/>
        </w:rPr>
        <w:t xml:space="preserve">admitted with acute ischemic stroke. </w:t>
      </w:r>
      <w:r w:rsidR="005F23A3" w:rsidRPr="00DA0228">
        <w:rPr>
          <w:rStyle w:val="jrnl"/>
          <w:rFonts w:ascii="Times New Roman" w:hAnsi="Times New Roman" w:cs="Times New Roman"/>
          <w:color w:val="000000"/>
          <w:shd w:val="clear" w:color="auto" w:fill="FFFFFF"/>
        </w:rPr>
        <w:t>Diab Vasc Dis Res</w:t>
      </w:r>
      <w:r w:rsidR="005F23A3" w:rsidRPr="00DA0228">
        <w:rPr>
          <w:rFonts w:ascii="Times New Roman" w:hAnsi="Times New Roman" w:cs="Times New Roman"/>
          <w:color w:val="000000"/>
          <w:shd w:val="clear" w:color="auto" w:fill="FFFFFF"/>
        </w:rPr>
        <w:t>. 2015 Nov</w:t>
      </w:r>
      <w:proofErr w:type="gramStart"/>
      <w:r w:rsidR="005F23A3" w:rsidRPr="00DA0228">
        <w:rPr>
          <w:rFonts w:ascii="Times New Roman" w:hAnsi="Times New Roman" w:cs="Times New Roman"/>
          <w:color w:val="000000"/>
          <w:shd w:val="clear" w:color="auto" w:fill="FFFFFF"/>
        </w:rPr>
        <w:t>;12</w:t>
      </w:r>
      <w:proofErr w:type="gramEnd"/>
      <w:r w:rsidR="005F23A3" w:rsidRPr="00DA0228">
        <w:rPr>
          <w:rFonts w:ascii="Times New Roman" w:hAnsi="Times New Roman" w:cs="Times New Roman"/>
          <w:color w:val="000000"/>
          <w:shd w:val="clear" w:color="auto" w:fill="FFFFFF"/>
        </w:rPr>
        <w:t>(6):463-6</w:t>
      </w:r>
      <w:r w:rsidRPr="0007425B">
        <w:rPr>
          <w:rFonts w:ascii="Times New Roman" w:hAnsi="Times New Roman" w:cs="Times New Roman"/>
        </w:rPr>
        <w:t>.</w:t>
      </w:r>
    </w:p>
    <w:p w:rsidR="00CB7EDA" w:rsidRPr="00CB7EDA" w:rsidRDefault="00CB7EDA" w:rsidP="004452C8">
      <w:pPr>
        <w:pStyle w:val="30"/>
        <w:numPr>
          <w:ilvl w:val="0"/>
          <w:numId w:val="16"/>
        </w:numPr>
        <w:rPr>
          <w:rFonts w:ascii="Times New Roman" w:hAnsi="Times New Roman" w:cs="Times New Roman"/>
          <w:bCs/>
        </w:rPr>
      </w:pPr>
      <w:r w:rsidRPr="00CB7EDA">
        <w:rPr>
          <w:rFonts w:ascii="Times New Roman" w:hAnsi="Times New Roman" w:cs="Times New Roman"/>
          <w:b/>
        </w:rPr>
        <w:t>Tziomalos K</w:t>
      </w:r>
      <w:r w:rsidRPr="00CB7EDA">
        <w:rPr>
          <w:rFonts w:ascii="Times New Roman" w:hAnsi="Times New Roman" w:cs="Times New Roman"/>
        </w:rPr>
        <w:t xml:space="preserve">, Giampatzis V, Bouziana SD, Spanou M, Kostaki S, Papadopoulou M, Dourliou V, Sofogianni A, Savopoulos C, Hatzitolios AI. </w:t>
      </w:r>
      <w:r w:rsidRPr="00CB7EDA">
        <w:rPr>
          <w:rFonts w:ascii="Times New Roman" w:hAnsi="Times New Roman" w:cs="Times New Roman"/>
          <w:color w:val="000000"/>
        </w:rPr>
        <w:t>Adequacy of preadmission oral anticoagulation with vitamin K antagonists and ischemic stroke severity and outcome in patients with atrial fibrillation</w:t>
      </w:r>
      <w:r>
        <w:rPr>
          <w:rFonts w:ascii="Times New Roman" w:hAnsi="Times New Roman" w:cs="Times New Roman"/>
          <w:color w:val="000000"/>
        </w:rPr>
        <w:t xml:space="preserve">. </w:t>
      </w:r>
      <w:r w:rsidR="00D42939" w:rsidRPr="00BB7D82">
        <w:rPr>
          <w:rStyle w:val="jrnl"/>
          <w:rFonts w:ascii="Times New Roman" w:hAnsi="Times New Roman" w:cs="Times New Roman"/>
          <w:color w:val="000000"/>
          <w:shd w:val="clear" w:color="auto" w:fill="FFFFFF"/>
        </w:rPr>
        <w:t>J Thromb Thrombolysis</w:t>
      </w:r>
      <w:r w:rsidR="00D42939" w:rsidRPr="00BB7D82">
        <w:rPr>
          <w:rFonts w:ascii="Times New Roman" w:hAnsi="Times New Roman" w:cs="Times New Roman"/>
          <w:color w:val="000000"/>
          <w:shd w:val="clear" w:color="auto" w:fill="FFFFFF"/>
        </w:rPr>
        <w:t>. 2016 Feb</w:t>
      </w:r>
      <w:proofErr w:type="gramStart"/>
      <w:r w:rsidR="00D42939" w:rsidRPr="00BB7D82">
        <w:rPr>
          <w:rFonts w:ascii="Times New Roman" w:hAnsi="Times New Roman" w:cs="Times New Roman"/>
          <w:color w:val="000000"/>
          <w:shd w:val="clear" w:color="auto" w:fill="FFFFFF"/>
        </w:rPr>
        <w:t>;41</w:t>
      </w:r>
      <w:proofErr w:type="gramEnd"/>
      <w:r w:rsidR="00D42939" w:rsidRPr="00BB7D82">
        <w:rPr>
          <w:rFonts w:ascii="Times New Roman" w:hAnsi="Times New Roman" w:cs="Times New Roman"/>
          <w:color w:val="000000"/>
          <w:shd w:val="clear" w:color="auto" w:fill="FFFFFF"/>
        </w:rPr>
        <w:t>(2):336-42</w:t>
      </w:r>
      <w:r w:rsidRPr="00CB7EDA">
        <w:rPr>
          <w:rFonts w:ascii="Times New Roman" w:hAnsi="Times New Roman" w:cs="Times New Roman"/>
          <w:color w:val="000000"/>
          <w:shd w:val="clear" w:color="auto" w:fill="FFFFFF"/>
        </w:rPr>
        <w:t>.</w:t>
      </w:r>
    </w:p>
    <w:p w:rsidR="00612978" w:rsidRPr="005F23A3" w:rsidRDefault="00612978" w:rsidP="004452C8">
      <w:pPr>
        <w:pStyle w:val="30"/>
        <w:numPr>
          <w:ilvl w:val="0"/>
          <w:numId w:val="16"/>
        </w:numPr>
        <w:rPr>
          <w:rFonts w:ascii="Times New Roman" w:hAnsi="Times New Roman" w:cs="Times New Roman"/>
          <w:bCs/>
        </w:rPr>
      </w:pPr>
      <w:r w:rsidRPr="00CB7EDA">
        <w:rPr>
          <w:rFonts w:ascii="Times New Roman" w:hAnsi="Times New Roman" w:cs="Times New Roman"/>
          <w:b/>
        </w:rPr>
        <w:lastRenderedPageBreak/>
        <w:t>Tziomal</w:t>
      </w:r>
      <w:r w:rsidRPr="00612978">
        <w:rPr>
          <w:rFonts w:ascii="Times New Roman" w:hAnsi="Times New Roman" w:cs="Times New Roman"/>
          <w:b/>
        </w:rPr>
        <w:t>os K</w:t>
      </w:r>
      <w:r w:rsidRPr="00612978">
        <w:rPr>
          <w:rFonts w:ascii="Times New Roman" w:hAnsi="Times New Roman" w:cs="Times New Roman"/>
        </w:rPr>
        <w:t xml:space="preserve">, Athyros VG, </w:t>
      </w:r>
      <w:r w:rsidRPr="00612978">
        <w:rPr>
          <w:rFonts w:ascii="Times New Roman" w:hAnsi="Times New Roman" w:cs="Times New Roman"/>
          <w:shd w:val="clear" w:color="auto" w:fill="FFFFFF"/>
        </w:rPr>
        <w:t>Paschos P</w:t>
      </w:r>
      <w:r w:rsidRPr="00612978">
        <w:rPr>
          <w:rFonts w:ascii="Times New Roman" w:hAnsi="Times New Roman" w:cs="Times New Roman"/>
        </w:rPr>
        <w:t>, Karagiannis A.</w:t>
      </w:r>
      <w:r w:rsidRPr="00612978">
        <w:rPr>
          <w:rFonts w:ascii="Times New Roman" w:eastAsia="Calibri" w:hAnsi="Times New Roman" w:cs="Times New Roman"/>
        </w:rPr>
        <w:t xml:space="preserve"> Nonalcoholic fatty liver disease and </w:t>
      </w:r>
      <w:r w:rsidRPr="005F23A3">
        <w:rPr>
          <w:rFonts w:ascii="Times New Roman" w:eastAsia="Calibri" w:hAnsi="Times New Roman" w:cs="Times New Roman"/>
        </w:rPr>
        <w:t xml:space="preserve">statins. </w:t>
      </w:r>
      <w:r w:rsidR="005F23A3" w:rsidRPr="005F23A3">
        <w:rPr>
          <w:rStyle w:val="jrnl"/>
          <w:rFonts w:ascii="Times New Roman" w:hAnsi="Times New Roman" w:cs="Times New Roman"/>
          <w:color w:val="000000"/>
          <w:shd w:val="clear" w:color="auto" w:fill="FFFFFF"/>
        </w:rPr>
        <w:t>Metabolism</w:t>
      </w:r>
      <w:r w:rsidR="005F23A3" w:rsidRPr="005F23A3">
        <w:rPr>
          <w:rFonts w:ascii="Times New Roman" w:hAnsi="Times New Roman" w:cs="Times New Roman"/>
          <w:color w:val="000000"/>
          <w:shd w:val="clear" w:color="auto" w:fill="FFFFFF"/>
        </w:rPr>
        <w:t>. 2015 Oct</w:t>
      </w:r>
      <w:proofErr w:type="gramStart"/>
      <w:r w:rsidR="005F23A3" w:rsidRPr="005F23A3">
        <w:rPr>
          <w:rFonts w:ascii="Times New Roman" w:hAnsi="Times New Roman" w:cs="Times New Roman"/>
          <w:color w:val="000000"/>
          <w:shd w:val="clear" w:color="auto" w:fill="FFFFFF"/>
        </w:rPr>
        <w:t>;64</w:t>
      </w:r>
      <w:proofErr w:type="gramEnd"/>
      <w:r w:rsidR="005F23A3" w:rsidRPr="005F23A3">
        <w:rPr>
          <w:rFonts w:ascii="Times New Roman" w:hAnsi="Times New Roman" w:cs="Times New Roman"/>
          <w:color w:val="000000"/>
          <w:shd w:val="clear" w:color="auto" w:fill="FFFFFF"/>
        </w:rPr>
        <w:t>(10):1215-23</w:t>
      </w:r>
      <w:r w:rsidRPr="005F23A3">
        <w:rPr>
          <w:rFonts w:ascii="Times New Roman" w:eastAsia="Calibri" w:hAnsi="Times New Roman" w:cs="Times New Roman"/>
        </w:rPr>
        <w:t>.</w:t>
      </w:r>
    </w:p>
    <w:p w:rsidR="0032611E" w:rsidRPr="008A2FED" w:rsidRDefault="0032611E" w:rsidP="004452C8">
      <w:pPr>
        <w:pStyle w:val="30"/>
        <w:numPr>
          <w:ilvl w:val="0"/>
          <w:numId w:val="16"/>
        </w:numPr>
        <w:rPr>
          <w:rFonts w:ascii="Times New Roman" w:hAnsi="Times New Roman" w:cs="Times New Roman"/>
          <w:bCs/>
        </w:rPr>
      </w:pPr>
      <w:r w:rsidRPr="00AE23B2">
        <w:rPr>
          <w:rFonts w:ascii="Times New Roman" w:hAnsi="Times New Roman" w:cs="Times New Roman"/>
          <w:color w:val="000000"/>
          <w:shd w:val="clear" w:color="auto" w:fill="FFFFFF"/>
          <w:lang w:val="en-GB"/>
        </w:rPr>
        <w:t xml:space="preserve">Athyros VG, </w:t>
      </w:r>
      <w:r w:rsidRPr="0032611E">
        <w:rPr>
          <w:rFonts w:ascii="Times New Roman" w:hAnsi="Times New Roman" w:cs="Times New Roman"/>
          <w:b/>
          <w:color w:val="000000"/>
          <w:shd w:val="clear" w:color="auto" w:fill="FFFFFF"/>
          <w:lang w:val="en-GB"/>
        </w:rPr>
        <w:t>Tziomalos K</w:t>
      </w:r>
      <w:r w:rsidRPr="0032611E">
        <w:rPr>
          <w:rFonts w:ascii="Times New Roman" w:hAnsi="Times New Roman" w:cs="Times New Roman"/>
          <w:color w:val="000000"/>
          <w:shd w:val="clear" w:color="auto" w:fill="FFFFFF"/>
          <w:lang w:val="en-GB"/>
        </w:rPr>
        <w:t xml:space="preserve">, Karagiannis A. </w:t>
      </w:r>
      <w:r w:rsidRPr="0032611E">
        <w:rPr>
          <w:rFonts w:ascii="Times New Roman" w:hAnsi="Times New Roman" w:cs="Times New Roman"/>
          <w:color w:val="000000"/>
          <w:shd w:val="clear" w:color="auto" w:fill="FFFFFF"/>
        </w:rPr>
        <w:t xml:space="preserve">Treatment options for dyslipidemia in chronic kidney disease and for protection from contrast induced </w:t>
      </w:r>
      <w:r w:rsidRPr="008A2FED">
        <w:rPr>
          <w:rFonts w:ascii="Times New Roman" w:hAnsi="Times New Roman" w:cs="Times New Roman"/>
          <w:color w:val="000000"/>
          <w:shd w:val="clear" w:color="auto" w:fill="FFFFFF"/>
        </w:rPr>
        <w:t xml:space="preserve">nephropathy. </w:t>
      </w:r>
      <w:r w:rsidR="008A2FED" w:rsidRPr="008A2FED">
        <w:rPr>
          <w:rStyle w:val="jrnl"/>
          <w:rFonts w:ascii="Times New Roman" w:hAnsi="Times New Roman" w:cs="Times New Roman"/>
          <w:color w:val="000000"/>
          <w:shd w:val="clear" w:color="auto" w:fill="FFFFFF"/>
        </w:rPr>
        <w:t>Expert Rev Cardiovasc Ther</w:t>
      </w:r>
      <w:r w:rsidR="008A2FED" w:rsidRPr="008A2FED">
        <w:rPr>
          <w:rFonts w:ascii="Times New Roman" w:hAnsi="Times New Roman" w:cs="Times New Roman"/>
          <w:color w:val="000000"/>
          <w:shd w:val="clear" w:color="auto" w:fill="FFFFFF"/>
        </w:rPr>
        <w:t>. 2015 Sep</w:t>
      </w:r>
      <w:proofErr w:type="gramStart"/>
      <w:r w:rsidR="008A2FED" w:rsidRPr="008A2FED">
        <w:rPr>
          <w:rFonts w:ascii="Times New Roman" w:hAnsi="Times New Roman" w:cs="Times New Roman"/>
          <w:color w:val="000000"/>
          <w:shd w:val="clear" w:color="auto" w:fill="FFFFFF"/>
        </w:rPr>
        <w:t>;13</w:t>
      </w:r>
      <w:proofErr w:type="gramEnd"/>
      <w:r w:rsidR="008A2FED" w:rsidRPr="008A2FED">
        <w:rPr>
          <w:rFonts w:ascii="Times New Roman" w:hAnsi="Times New Roman" w:cs="Times New Roman"/>
          <w:color w:val="000000"/>
          <w:shd w:val="clear" w:color="auto" w:fill="FFFFFF"/>
        </w:rPr>
        <w:t>(9):1059-1066</w:t>
      </w:r>
      <w:r w:rsidRPr="008A2FED">
        <w:rPr>
          <w:rFonts w:ascii="Times New Roman" w:hAnsi="Times New Roman" w:cs="Times New Roman"/>
          <w:color w:val="000000"/>
          <w:shd w:val="clear" w:color="auto" w:fill="FFFFFF"/>
        </w:rPr>
        <w:t>.</w:t>
      </w:r>
    </w:p>
    <w:p w:rsidR="009A552B" w:rsidRDefault="009A552B" w:rsidP="004452C8">
      <w:pPr>
        <w:pStyle w:val="30"/>
        <w:numPr>
          <w:ilvl w:val="0"/>
          <w:numId w:val="16"/>
        </w:numPr>
        <w:rPr>
          <w:rFonts w:ascii="Times New Roman" w:hAnsi="Times New Roman" w:cs="Times New Roman"/>
          <w:bCs/>
        </w:rPr>
      </w:pPr>
      <w:r w:rsidRPr="0032611E">
        <w:rPr>
          <w:rFonts w:ascii="Times New Roman" w:hAnsi="Times New Roman" w:cs="Times New Roman"/>
        </w:rPr>
        <w:t>Hassapidou</w:t>
      </w:r>
      <w:r w:rsidRPr="0032611E">
        <w:rPr>
          <w:rFonts w:ascii="Times New Roman" w:hAnsi="Times New Roman" w:cs="Times New Roman"/>
          <w:lang w:val="en-GB"/>
        </w:rPr>
        <w:t xml:space="preserve"> M, </w:t>
      </w:r>
      <w:r w:rsidRPr="0032611E">
        <w:rPr>
          <w:rFonts w:ascii="Times New Roman" w:hAnsi="Times New Roman" w:cs="Times New Roman"/>
        </w:rPr>
        <w:t>Daskalou</w:t>
      </w:r>
      <w:r w:rsidRPr="009A552B">
        <w:rPr>
          <w:rFonts w:ascii="Times New Roman" w:hAnsi="Times New Roman" w:cs="Times New Roman"/>
        </w:rPr>
        <w:t xml:space="preserve"> E, Tsofliou F, </w:t>
      </w:r>
      <w:r w:rsidRPr="009A552B">
        <w:rPr>
          <w:rFonts w:ascii="Times New Roman" w:hAnsi="Times New Roman" w:cs="Times New Roman"/>
          <w:b/>
        </w:rPr>
        <w:t>Tziomalos</w:t>
      </w:r>
      <w:r w:rsidRPr="009A552B">
        <w:rPr>
          <w:rFonts w:ascii="Times New Roman" w:hAnsi="Times New Roman" w:cs="Times New Roman"/>
          <w:bCs/>
        </w:rPr>
        <w:t xml:space="preserve"> </w:t>
      </w:r>
      <w:r w:rsidRPr="009A552B">
        <w:rPr>
          <w:rFonts w:ascii="Times New Roman" w:hAnsi="Times New Roman" w:cs="Times New Roman"/>
          <w:b/>
          <w:bCs/>
        </w:rPr>
        <w:t>K</w:t>
      </w:r>
      <w:r w:rsidRPr="009A552B">
        <w:rPr>
          <w:rFonts w:ascii="Times New Roman" w:hAnsi="Times New Roman" w:cs="Times New Roman"/>
          <w:bCs/>
        </w:rPr>
        <w:t xml:space="preserve">, </w:t>
      </w:r>
      <w:r w:rsidRPr="009A552B">
        <w:rPr>
          <w:rFonts w:ascii="Times New Roman" w:hAnsi="Times New Roman" w:cs="Times New Roman"/>
          <w:lang w:val="fr-FR"/>
        </w:rPr>
        <w:t xml:space="preserve">Paschaleri A, Pagkalos I, Tzotzas T. </w:t>
      </w:r>
      <w:r w:rsidRPr="009A552B">
        <w:rPr>
          <w:rFonts w:ascii="Times New Roman" w:hAnsi="Times New Roman" w:cs="Times New Roman"/>
          <w:bCs/>
        </w:rPr>
        <w:t>Prevalence</w:t>
      </w:r>
      <w:r w:rsidRPr="009A552B">
        <w:rPr>
          <w:rFonts w:ascii="Times New Roman" w:hAnsi="Times New Roman" w:cs="Times New Roman"/>
          <w:bCs/>
          <w:lang w:val="en-GB"/>
        </w:rPr>
        <w:t xml:space="preserve"> </w:t>
      </w:r>
      <w:r w:rsidRPr="009A552B">
        <w:rPr>
          <w:rFonts w:ascii="Times New Roman" w:hAnsi="Times New Roman" w:cs="Times New Roman"/>
          <w:bCs/>
        </w:rPr>
        <w:t>of</w:t>
      </w:r>
      <w:r w:rsidRPr="009A552B">
        <w:rPr>
          <w:rFonts w:ascii="Times New Roman" w:hAnsi="Times New Roman" w:cs="Times New Roman"/>
          <w:bCs/>
          <w:lang w:val="en-GB"/>
        </w:rPr>
        <w:t xml:space="preserve"> </w:t>
      </w:r>
      <w:r w:rsidRPr="009A552B">
        <w:rPr>
          <w:rFonts w:ascii="Times New Roman" w:hAnsi="Times New Roman" w:cs="Times New Roman"/>
          <w:bCs/>
        </w:rPr>
        <w:t>overweight</w:t>
      </w:r>
      <w:r w:rsidRPr="009A552B">
        <w:rPr>
          <w:rFonts w:ascii="Times New Roman" w:hAnsi="Times New Roman" w:cs="Times New Roman"/>
          <w:bCs/>
          <w:lang w:val="en-GB"/>
        </w:rPr>
        <w:t xml:space="preserve"> </w:t>
      </w:r>
      <w:r w:rsidRPr="009A552B">
        <w:rPr>
          <w:rFonts w:ascii="Times New Roman" w:hAnsi="Times New Roman" w:cs="Times New Roman"/>
          <w:bCs/>
        </w:rPr>
        <w:t>and</w:t>
      </w:r>
      <w:r w:rsidRPr="009A552B">
        <w:rPr>
          <w:rFonts w:ascii="Times New Roman" w:hAnsi="Times New Roman" w:cs="Times New Roman"/>
          <w:bCs/>
          <w:lang w:val="en-GB"/>
        </w:rPr>
        <w:t xml:space="preserve"> </w:t>
      </w:r>
      <w:r w:rsidRPr="009A552B">
        <w:rPr>
          <w:rFonts w:ascii="Times New Roman" w:hAnsi="Times New Roman" w:cs="Times New Roman"/>
          <w:bCs/>
        </w:rPr>
        <w:t>obesity</w:t>
      </w:r>
      <w:r w:rsidRPr="009A552B">
        <w:rPr>
          <w:rFonts w:ascii="Times New Roman" w:hAnsi="Times New Roman" w:cs="Times New Roman"/>
          <w:bCs/>
          <w:lang w:val="en-GB"/>
        </w:rPr>
        <w:t xml:space="preserve"> </w:t>
      </w:r>
      <w:r w:rsidRPr="009A552B">
        <w:rPr>
          <w:rFonts w:ascii="Times New Roman" w:hAnsi="Times New Roman" w:cs="Times New Roman"/>
          <w:bCs/>
        </w:rPr>
        <w:t>in</w:t>
      </w:r>
      <w:r w:rsidRPr="009A552B">
        <w:rPr>
          <w:rFonts w:ascii="Times New Roman" w:hAnsi="Times New Roman" w:cs="Times New Roman"/>
          <w:bCs/>
          <w:lang w:val="en-GB"/>
        </w:rPr>
        <w:t xml:space="preserve"> </w:t>
      </w:r>
      <w:r w:rsidRPr="009A552B">
        <w:rPr>
          <w:rFonts w:ascii="Times New Roman" w:hAnsi="Times New Roman" w:cs="Times New Roman"/>
          <w:bCs/>
        </w:rPr>
        <w:t>preschool</w:t>
      </w:r>
      <w:r w:rsidRPr="009A552B">
        <w:rPr>
          <w:rFonts w:ascii="Times New Roman" w:hAnsi="Times New Roman" w:cs="Times New Roman"/>
          <w:bCs/>
          <w:lang w:val="en-GB"/>
        </w:rPr>
        <w:t xml:space="preserve"> </w:t>
      </w:r>
      <w:r w:rsidRPr="009A552B">
        <w:rPr>
          <w:rFonts w:ascii="Times New Roman" w:hAnsi="Times New Roman" w:cs="Times New Roman"/>
          <w:bCs/>
        </w:rPr>
        <w:t>children</w:t>
      </w:r>
      <w:r w:rsidRPr="009A552B">
        <w:rPr>
          <w:rFonts w:ascii="Times New Roman" w:hAnsi="Times New Roman" w:cs="Times New Roman"/>
          <w:bCs/>
          <w:lang w:val="en-GB"/>
        </w:rPr>
        <w:t xml:space="preserve"> </w:t>
      </w:r>
      <w:r w:rsidRPr="009A552B">
        <w:rPr>
          <w:rFonts w:ascii="Times New Roman" w:hAnsi="Times New Roman" w:cs="Times New Roman"/>
          <w:bCs/>
        </w:rPr>
        <w:t>in</w:t>
      </w:r>
      <w:r w:rsidRPr="009A552B">
        <w:rPr>
          <w:rFonts w:ascii="Times New Roman" w:hAnsi="Times New Roman" w:cs="Times New Roman"/>
          <w:bCs/>
          <w:lang w:val="en-GB"/>
        </w:rPr>
        <w:t xml:space="preserve"> </w:t>
      </w:r>
      <w:r w:rsidRPr="009A552B">
        <w:rPr>
          <w:rFonts w:ascii="Times New Roman" w:hAnsi="Times New Roman" w:cs="Times New Roman"/>
          <w:bCs/>
        </w:rPr>
        <w:t>Thessaloniki</w:t>
      </w:r>
      <w:r w:rsidRPr="009A552B">
        <w:rPr>
          <w:rFonts w:ascii="Times New Roman" w:hAnsi="Times New Roman" w:cs="Times New Roman"/>
          <w:bCs/>
          <w:lang w:val="en-GB"/>
        </w:rPr>
        <w:t>,</w:t>
      </w:r>
      <w:r w:rsidRPr="009A552B">
        <w:rPr>
          <w:rFonts w:ascii="Times New Roman" w:hAnsi="Times New Roman" w:cs="Times New Roman"/>
          <w:lang w:val="en-GB"/>
        </w:rPr>
        <w:t xml:space="preserve"> </w:t>
      </w:r>
      <w:r w:rsidRPr="009A552B">
        <w:rPr>
          <w:rFonts w:ascii="Times New Roman" w:hAnsi="Times New Roman" w:cs="Times New Roman"/>
          <w:bCs/>
        </w:rPr>
        <w:t xml:space="preserve">Greece. </w:t>
      </w:r>
      <w:r w:rsidR="00D42939" w:rsidRPr="00BB7D82">
        <w:rPr>
          <w:rStyle w:val="jrnl"/>
          <w:rFonts w:ascii="Times New Roman" w:hAnsi="Times New Roman" w:cs="Times New Roman"/>
          <w:color w:val="000000"/>
          <w:shd w:val="clear" w:color="auto" w:fill="FFFFFF"/>
        </w:rPr>
        <w:t>Hormones (Athens)</w:t>
      </w:r>
      <w:r w:rsidR="00D42939" w:rsidRPr="00BB7D82">
        <w:rPr>
          <w:rFonts w:ascii="Times New Roman" w:hAnsi="Times New Roman" w:cs="Times New Roman"/>
          <w:color w:val="000000"/>
          <w:shd w:val="clear" w:color="auto" w:fill="FFFFFF"/>
        </w:rPr>
        <w:t>. 2015 Oct</w:t>
      </w:r>
      <w:proofErr w:type="gramStart"/>
      <w:r w:rsidR="00D42939" w:rsidRPr="00BB7D82">
        <w:rPr>
          <w:rFonts w:ascii="Times New Roman" w:hAnsi="Times New Roman" w:cs="Times New Roman"/>
          <w:color w:val="000000"/>
          <w:shd w:val="clear" w:color="auto" w:fill="FFFFFF"/>
        </w:rPr>
        <w:t>;14</w:t>
      </w:r>
      <w:proofErr w:type="gramEnd"/>
      <w:r w:rsidR="00D42939" w:rsidRPr="00BB7D82">
        <w:rPr>
          <w:rFonts w:ascii="Times New Roman" w:hAnsi="Times New Roman" w:cs="Times New Roman"/>
          <w:color w:val="000000"/>
          <w:shd w:val="clear" w:color="auto" w:fill="FFFFFF"/>
        </w:rPr>
        <w:t>(4):615-22</w:t>
      </w:r>
      <w:r w:rsidRPr="009A552B">
        <w:rPr>
          <w:rFonts w:ascii="Times New Roman" w:hAnsi="Times New Roman" w:cs="Times New Roman"/>
          <w:bCs/>
        </w:rPr>
        <w:t>.</w:t>
      </w:r>
    </w:p>
    <w:p w:rsidR="006F2C27" w:rsidRPr="009A552B" w:rsidRDefault="006F2C27" w:rsidP="004452C8">
      <w:pPr>
        <w:pStyle w:val="30"/>
        <w:numPr>
          <w:ilvl w:val="0"/>
          <w:numId w:val="16"/>
        </w:numPr>
        <w:rPr>
          <w:rFonts w:ascii="Times New Roman" w:hAnsi="Times New Roman" w:cs="Times New Roman"/>
          <w:bCs/>
        </w:rPr>
      </w:pPr>
      <w:r w:rsidRPr="006F2C27">
        <w:rPr>
          <w:rFonts w:ascii="Times New Roman" w:hAnsi="Times New Roman" w:cs="Times New Roman"/>
        </w:rPr>
        <w:t>Papagianni M</w:t>
      </w:r>
      <w:r w:rsidRPr="006F2C27">
        <w:rPr>
          <w:rFonts w:ascii="Times New Roman" w:eastAsia="Calibri" w:hAnsi="Times New Roman" w:cs="Times New Roman"/>
        </w:rPr>
        <w:t xml:space="preserve">, </w:t>
      </w:r>
      <w:r w:rsidRPr="006F2C27">
        <w:rPr>
          <w:rFonts w:ascii="Times New Roman" w:eastAsia="Calibri" w:hAnsi="Times New Roman" w:cs="Times New Roman"/>
          <w:b/>
        </w:rPr>
        <w:t>Tziomalos K</w:t>
      </w:r>
      <w:r w:rsidRPr="006F2C27">
        <w:rPr>
          <w:rStyle w:val="im"/>
          <w:rFonts w:ascii="Times New Roman" w:hAnsi="Times New Roman" w:cs="Times New Roman"/>
        </w:rPr>
        <w:t xml:space="preserve">. Cardiovascular effects of dipeptidyl peptidase-4 inhibitors. Hippokratia </w:t>
      </w:r>
      <w:r w:rsidRPr="006F2C27">
        <w:rPr>
          <w:rFonts w:ascii="Times New Roman" w:hAnsi="Times New Roman" w:cs="Times New Roman"/>
          <w:color w:val="000000"/>
          <w:shd w:val="clear" w:color="auto" w:fill="FFFFFF"/>
        </w:rPr>
        <w:t>2015 Jul-Sep</w:t>
      </w:r>
      <w:proofErr w:type="gramStart"/>
      <w:r w:rsidRPr="006F2C27">
        <w:rPr>
          <w:rFonts w:ascii="Times New Roman" w:hAnsi="Times New Roman" w:cs="Times New Roman"/>
          <w:color w:val="000000"/>
          <w:shd w:val="clear" w:color="auto" w:fill="FFFFFF"/>
        </w:rPr>
        <w:t>;19</w:t>
      </w:r>
      <w:proofErr w:type="gramEnd"/>
      <w:r w:rsidRPr="006F2C27">
        <w:rPr>
          <w:rFonts w:ascii="Times New Roman" w:hAnsi="Times New Roman" w:cs="Times New Roman"/>
          <w:color w:val="000000"/>
          <w:shd w:val="clear" w:color="auto" w:fill="FFFFFF"/>
        </w:rPr>
        <w:t>(3):195-9</w:t>
      </w:r>
      <w:r w:rsidRPr="006F2C27">
        <w:rPr>
          <w:rStyle w:val="im"/>
          <w:rFonts w:ascii="Times New Roman" w:hAnsi="Times New Roman" w:cs="Times New Roman"/>
        </w:rPr>
        <w:t>.</w:t>
      </w:r>
    </w:p>
    <w:p w:rsidR="009A552B" w:rsidRPr="009A552B" w:rsidRDefault="009A552B" w:rsidP="004452C8">
      <w:pPr>
        <w:pStyle w:val="30"/>
        <w:numPr>
          <w:ilvl w:val="0"/>
          <w:numId w:val="16"/>
        </w:numPr>
        <w:rPr>
          <w:rFonts w:ascii="Times New Roman" w:hAnsi="Times New Roman" w:cs="Times New Roman"/>
          <w:bCs/>
        </w:rPr>
      </w:pPr>
      <w:r w:rsidRPr="009A552B">
        <w:rPr>
          <w:rFonts w:ascii="Times New Roman" w:hAnsi="Times New Roman" w:cs="Times New Roman"/>
          <w:color w:val="000000"/>
        </w:rPr>
        <w:t xml:space="preserve">Panidis D, </w:t>
      </w:r>
      <w:r w:rsidRPr="009A552B">
        <w:rPr>
          <w:rFonts w:ascii="Times New Roman" w:hAnsi="Times New Roman" w:cs="Times New Roman"/>
          <w:b/>
          <w:color w:val="000000"/>
        </w:rPr>
        <w:t>Tziomalos K</w:t>
      </w:r>
      <w:r w:rsidRPr="009A552B">
        <w:rPr>
          <w:rFonts w:ascii="Times New Roman" w:hAnsi="Times New Roman" w:cs="Times New Roman"/>
          <w:color w:val="000000"/>
        </w:rPr>
        <w:t xml:space="preserve">, Papadakis E, Chatzis P, Kandaraki EA, Tsourdi EA, Macut D, </w:t>
      </w:r>
      <w:r w:rsidRPr="009A552B">
        <w:rPr>
          <w:rStyle w:val="msid3404"/>
          <w:rFonts w:ascii="Times New Roman" w:hAnsi="Times New Roman" w:cs="Times New Roman"/>
          <w:color w:val="000000"/>
        </w:rPr>
        <w:t xml:space="preserve">Bjekic-Macut J, Marthopoulos A, </w:t>
      </w:r>
      <w:r w:rsidRPr="009A552B">
        <w:rPr>
          <w:rFonts w:ascii="Times New Roman" w:hAnsi="Times New Roman" w:cs="Times New Roman"/>
          <w:color w:val="000000"/>
        </w:rPr>
        <w:t xml:space="preserve">Katsikis I. Associations of menstrual cycle irregularities with age, obesity and phenotype in patients with polycystic ovary syndrome. </w:t>
      </w:r>
      <w:r w:rsidR="005F23A3" w:rsidRPr="00DA0228">
        <w:rPr>
          <w:rStyle w:val="jrnl"/>
          <w:rFonts w:ascii="Times New Roman" w:hAnsi="Times New Roman" w:cs="Times New Roman"/>
          <w:color w:val="000000"/>
          <w:shd w:val="clear" w:color="auto" w:fill="FFFFFF"/>
        </w:rPr>
        <w:t>Hormones (Athens)</w:t>
      </w:r>
      <w:r w:rsidR="005F23A3" w:rsidRPr="00DA0228">
        <w:rPr>
          <w:rFonts w:ascii="Times New Roman" w:hAnsi="Times New Roman" w:cs="Times New Roman"/>
          <w:color w:val="000000"/>
          <w:shd w:val="clear" w:color="auto" w:fill="FFFFFF"/>
        </w:rPr>
        <w:t>. 2015 Jul-Sep</w:t>
      </w:r>
      <w:proofErr w:type="gramStart"/>
      <w:r w:rsidR="005F23A3" w:rsidRPr="00DA0228">
        <w:rPr>
          <w:rFonts w:ascii="Times New Roman" w:hAnsi="Times New Roman" w:cs="Times New Roman"/>
          <w:color w:val="000000"/>
          <w:shd w:val="clear" w:color="auto" w:fill="FFFFFF"/>
        </w:rPr>
        <w:t>;14</w:t>
      </w:r>
      <w:proofErr w:type="gramEnd"/>
      <w:r w:rsidR="005F23A3" w:rsidRPr="00DA0228">
        <w:rPr>
          <w:rFonts w:ascii="Times New Roman" w:hAnsi="Times New Roman" w:cs="Times New Roman"/>
          <w:color w:val="000000"/>
          <w:shd w:val="clear" w:color="auto" w:fill="FFFFFF"/>
        </w:rPr>
        <w:t>(3):431-7</w:t>
      </w:r>
      <w:r w:rsidRPr="009A552B">
        <w:rPr>
          <w:rFonts w:ascii="Times New Roman" w:hAnsi="Times New Roman" w:cs="Times New Roman"/>
          <w:color w:val="000000"/>
        </w:rPr>
        <w:t>.</w:t>
      </w:r>
    </w:p>
    <w:p w:rsidR="009A552B" w:rsidRPr="00D05478" w:rsidRDefault="009A552B" w:rsidP="004452C8">
      <w:pPr>
        <w:pStyle w:val="30"/>
        <w:numPr>
          <w:ilvl w:val="0"/>
          <w:numId w:val="16"/>
        </w:numPr>
        <w:rPr>
          <w:rFonts w:ascii="Times New Roman" w:hAnsi="Times New Roman" w:cs="Times New Roman"/>
          <w:bCs/>
        </w:rPr>
      </w:pPr>
      <w:r w:rsidRPr="009A552B">
        <w:rPr>
          <w:rFonts w:ascii="Times New Roman" w:hAnsi="Times New Roman" w:cs="Times New Roman"/>
          <w:color w:val="000000"/>
        </w:rPr>
        <w:t xml:space="preserve">Macut D, Bozic Antic I, Bjekic-Macut J, Panidis D, </w:t>
      </w:r>
      <w:r w:rsidRPr="009A552B">
        <w:rPr>
          <w:rFonts w:ascii="Times New Roman" w:hAnsi="Times New Roman" w:cs="Times New Roman"/>
          <w:b/>
          <w:color w:val="000000"/>
        </w:rPr>
        <w:t>Tziomalos K</w:t>
      </w:r>
      <w:r w:rsidRPr="009A552B">
        <w:rPr>
          <w:rFonts w:ascii="Times New Roman" w:hAnsi="Times New Roman" w:cs="Times New Roman"/>
          <w:color w:val="000000"/>
        </w:rPr>
        <w:t>, Vojnovic Milutinovic D, Stanojlovic O, Kastratovic-Kotlica B, Petakov M, Milic N</w:t>
      </w:r>
      <w:r>
        <w:rPr>
          <w:rFonts w:ascii="Times New Roman" w:hAnsi="Times New Roman" w:cs="Times New Roman"/>
          <w:color w:val="000000"/>
        </w:rPr>
        <w:t xml:space="preserve">. </w:t>
      </w:r>
      <w:r w:rsidRPr="009A552B">
        <w:rPr>
          <w:rFonts w:ascii="Times New Roman" w:hAnsi="Times New Roman" w:cs="Times New Roman"/>
          <w:color w:val="000000"/>
        </w:rPr>
        <w:t xml:space="preserve">Lipid accumulation product is associated with metabolic syndrome in women with polycystic ovary </w:t>
      </w:r>
      <w:r w:rsidRPr="00D05478">
        <w:rPr>
          <w:rFonts w:ascii="Times New Roman" w:hAnsi="Times New Roman" w:cs="Times New Roman"/>
        </w:rPr>
        <w:t xml:space="preserve">syndrome. </w:t>
      </w:r>
      <w:r w:rsidR="00D05478" w:rsidRPr="00D05478">
        <w:rPr>
          <w:rStyle w:val="jrnl"/>
          <w:rFonts w:ascii="Times New Roman" w:hAnsi="Times New Roman" w:cs="Times New Roman"/>
          <w:shd w:val="clear" w:color="auto" w:fill="FFFFFF"/>
        </w:rPr>
        <w:t>Hormones (Athens)</w:t>
      </w:r>
      <w:r w:rsidR="00D05478" w:rsidRPr="00D05478">
        <w:rPr>
          <w:rFonts w:ascii="Times New Roman" w:hAnsi="Times New Roman" w:cs="Times New Roman"/>
          <w:shd w:val="clear" w:color="auto" w:fill="FFFFFF"/>
        </w:rPr>
        <w:t>. 2016 Jan</w:t>
      </w:r>
      <w:proofErr w:type="gramStart"/>
      <w:r w:rsidR="00D05478" w:rsidRPr="00D05478">
        <w:rPr>
          <w:rFonts w:ascii="Times New Roman" w:hAnsi="Times New Roman" w:cs="Times New Roman"/>
          <w:shd w:val="clear" w:color="auto" w:fill="FFFFFF"/>
        </w:rPr>
        <w:t>;15</w:t>
      </w:r>
      <w:proofErr w:type="gramEnd"/>
      <w:r w:rsidR="00D05478" w:rsidRPr="00D05478">
        <w:rPr>
          <w:rFonts w:ascii="Times New Roman" w:hAnsi="Times New Roman" w:cs="Times New Roman"/>
          <w:shd w:val="clear" w:color="auto" w:fill="FFFFFF"/>
        </w:rPr>
        <w:t>(1):35-44</w:t>
      </w:r>
      <w:r w:rsidRPr="00D05478">
        <w:rPr>
          <w:rFonts w:ascii="Times New Roman" w:hAnsi="Times New Roman" w:cs="Times New Roman"/>
        </w:rPr>
        <w:t>.</w:t>
      </w:r>
    </w:p>
    <w:p w:rsidR="00832BBE" w:rsidRPr="008A2FED" w:rsidRDefault="00832BBE" w:rsidP="004452C8">
      <w:pPr>
        <w:pStyle w:val="30"/>
        <w:numPr>
          <w:ilvl w:val="0"/>
          <w:numId w:val="16"/>
        </w:numPr>
        <w:rPr>
          <w:rFonts w:ascii="Times New Roman" w:hAnsi="Times New Roman" w:cs="Times New Roman"/>
          <w:bCs/>
        </w:rPr>
      </w:pPr>
      <w:r w:rsidRPr="00832BBE">
        <w:rPr>
          <w:rFonts w:ascii="Times New Roman" w:hAnsi="Times New Roman" w:cs="Times New Roman"/>
          <w:b/>
        </w:rPr>
        <w:t>Tziomalos K</w:t>
      </w:r>
      <w:r w:rsidRPr="00832BBE">
        <w:rPr>
          <w:rFonts w:ascii="Times New Roman" w:hAnsi="Times New Roman" w:cs="Times New Roman"/>
        </w:rPr>
        <w:t xml:space="preserve">, Giampatzis V, Bouziana S, Spanou M, Papadopoulou M, Kostaki S, Dourliou V, Papagianni M, Savopoulos C, Hatzitolios AI. Response to: </w:t>
      </w:r>
      <w:r w:rsidRPr="00832BBE">
        <w:rPr>
          <w:rFonts w:ascii="Times New Roman" w:hAnsi="Times New Roman" w:cs="Times New Roman"/>
          <w:color w:val="000000"/>
          <w:shd w:val="clear" w:color="auto" w:fill="FFFFFF"/>
        </w:rPr>
        <w:t xml:space="preserve">Brachial systolic blood pressure fails to predict short-term outcome in patients with acute ischemic stroke: What about central systolic </w:t>
      </w:r>
      <w:r w:rsidRPr="008A2FED">
        <w:rPr>
          <w:rFonts w:ascii="Times New Roman" w:hAnsi="Times New Roman" w:cs="Times New Roman"/>
          <w:color w:val="000000"/>
          <w:shd w:val="clear" w:color="auto" w:fill="FFFFFF"/>
        </w:rPr>
        <w:t xml:space="preserve">pressure? </w:t>
      </w:r>
      <w:r w:rsidR="008A2FED" w:rsidRPr="008A2FED">
        <w:rPr>
          <w:rStyle w:val="jrnl"/>
          <w:rFonts w:ascii="Times New Roman" w:hAnsi="Times New Roman" w:cs="Times New Roman"/>
          <w:color w:val="000000"/>
          <w:shd w:val="clear" w:color="auto" w:fill="FFFFFF"/>
        </w:rPr>
        <w:t>Am J Hypertens</w:t>
      </w:r>
      <w:r w:rsidR="008A2FED" w:rsidRPr="008A2FED">
        <w:rPr>
          <w:rFonts w:ascii="Times New Roman" w:hAnsi="Times New Roman" w:cs="Times New Roman"/>
          <w:color w:val="000000"/>
          <w:shd w:val="clear" w:color="auto" w:fill="FFFFFF"/>
        </w:rPr>
        <w:t>. 2015 Sep</w:t>
      </w:r>
      <w:proofErr w:type="gramStart"/>
      <w:r w:rsidR="008A2FED" w:rsidRPr="008A2FED">
        <w:rPr>
          <w:rFonts w:ascii="Times New Roman" w:hAnsi="Times New Roman" w:cs="Times New Roman"/>
          <w:color w:val="000000"/>
          <w:shd w:val="clear" w:color="auto" w:fill="FFFFFF"/>
        </w:rPr>
        <w:t>;28</w:t>
      </w:r>
      <w:proofErr w:type="gramEnd"/>
      <w:r w:rsidR="008A2FED" w:rsidRPr="008A2FED">
        <w:rPr>
          <w:rFonts w:ascii="Times New Roman" w:hAnsi="Times New Roman" w:cs="Times New Roman"/>
          <w:color w:val="000000"/>
          <w:shd w:val="clear" w:color="auto" w:fill="FFFFFF"/>
        </w:rPr>
        <w:t>(9):1181</w:t>
      </w:r>
      <w:r w:rsidRPr="008A2FED">
        <w:rPr>
          <w:rFonts w:ascii="Times New Roman" w:hAnsi="Times New Roman" w:cs="Times New Roman"/>
          <w:color w:val="000000"/>
          <w:shd w:val="clear" w:color="auto" w:fill="FFFFFF"/>
        </w:rPr>
        <w:t>.</w:t>
      </w:r>
    </w:p>
    <w:p w:rsidR="00DA0556" w:rsidRPr="00DA0556" w:rsidRDefault="00DA0556" w:rsidP="004452C8">
      <w:pPr>
        <w:pStyle w:val="30"/>
        <w:numPr>
          <w:ilvl w:val="0"/>
          <w:numId w:val="16"/>
        </w:numPr>
        <w:rPr>
          <w:rFonts w:ascii="Times New Roman" w:hAnsi="Times New Roman" w:cs="Times New Roman"/>
          <w:bCs/>
        </w:rPr>
      </w:pPr>
      <w:r w:rsidRPr="00832BBE">
        <w:rPr>
          <w:rFonts w:ascii="Times New Roman" w:hAnsi="Times New Roman" w:cs="Times New Roman"/>
          <w:color w:val="000000"/>
          <w:shd w:val="clear" w:color="auto" w:fill="FFFFFF"/>
        </w:rPr>
        <w:t xml:space="preserve">Athyros VG, </w:t>
      </w:r>
      <w:r w:rsidRPr="00832BBE">
        <w:rPr>
          <w:rFonts w:ascii="Times New Roman" w:hAnsi="Times New Roman" w:cs="Times New Roman"/>
          <w:b/>
          <w:color w:val="000000"/>
          <w:shd w:val="clear" w:color="auto" w:fill="FFFFFF"/>
        </w:rPr>
        <w:t>Tziomalos</w:t>
      </w:r>
      <w:r w:rsidRPr="00C60095">
        <w:rPr>
          <w:rFonts w:ascii="Times New Roman" w:hAnsi="Times New Roman" w:cs="Times New Roman"/>
          <w:b/>
          <w:color w:val="000000"/>
          <w:shd w:val="clear" w:color="auto" w:fill="FFFFFF"/>
        </w:rPr>
        <w:t xml:space="preserve"> K</w:t>
      </w:r>
      <w:r w:rsidRPr="00C60095">
        <w:rPr>
          <w:rFonts w:ascii="Times New Roman" w:hAnsi="Times New Roman" w:cs="Times New Roman"/>
          <w:color w:val="000000"/>
          <w:shd w:val="clear" w:color="auto" w:fill="FFFFFF"/>
        </w:rPr>
        <w:t>, Katsiki</w:t>
      </w:r>
      <w:r>
        <w:rPr>
          <w:rFonts w:ascii="Times New Roman" w:hAnsi="Times New Roman" w:cs="Times New Roman"/>
          <w:color w:val="000000"/>
          <w:shd w:val="clear" w:color="auto" w:fill="FFFFFF"/>
        </w:rPr>
        <w:t xml:space="preserve"> N</w:t>
      </w:r>
      <w:r w:rsidRPr="00C60095">
        <w:rPr>
          <w:rFonts w:ascii="Times New Roman" w:hAnsi="Times New Roman" w:cs="Times New Roman"/>
          <w:color w:val="000000"/>
          <w:shd w:val="clear" w:color="auto" w:fill="FFFFFF"/>
        </w:rPr>
        <w:t>, Doumas</w:t>
      </w:r>
      <w:r>
        <w:rPr>
          <w:rFonts w:ascii="Times New Roman" w:hAnsi="Times New Roman" w:cs="Times New Roman"/>
          <w:color w:val="000000"/>
          <w:shd w:val="clear" w:color="auto" w:fill="FFFFFF"/>
        </w:rPr>
        <w:t xml:space="preserve"> M</w:t>
      </w:r>
      <w:r w:rsidRPr="00C60095">
        <w:rPr>
          <w:rFonts w:ascii="Times New Roman" w:hAnsi="Times New Roman" w:cs="Times New Roman"/>
          <w:color w:val="000000"/>
          <w:shd w:val="clear" w:color="auto" w:fill="FFFFFF"/>
        </w:rPr>
        <w:t xml:space="preserve">, Karagiannis </w:t>
      </w:r>
      <w:r>
        <w:rPr>
          <w:rFonts w:ascii="Times New Roman" w:hAnsi="Times New Roman" w:cs="Times New Roman"/>
          <w:color w:val="000000"/>
          <w:shd w:val="clear" w:color="auto" w:fill="FFFFFF"/>
        </w:rPr>
        <w:t xml:space="preserve">A, </w:t>
      </w:r>
      <w:r w:rsidRPr="00C60095">
        <w:rPr>
          <w:rFonts w:ascii="Times New Roman" w:hAnsi="Times New Roman" w:cs="Times New Roman"/>
          <w:color w:val="000000"/>
          <w:shd w:val="clear" w:color="auto" w:fill="FFFFFF"/>
        </w:rPr>
        <w:t>Mikhailidis</w:t>
      </w:r>
      <w:r>
        <w:rPr>
          <w:rFonts w:ascii="Times New Roman" w:hAnsi="Times New Roman" w:cs="Times New Roman"/>
          <w:color w:val="000000"/>
          <w:shd w:val="clear" w:color="auto" w:fill="FFFFFF"/>
        </w:rPr>
        <w:t xml:space="preserve"> DP</w:t>
      </w:r>
      <w:r w:rsidRPr="00C60095">
        <w:rPr>
          <w:rFonts w:ascii="Times New Roman" w:hAnsi="Times New Roman" w:cs="Times New Roman"/>
          <w:color w:val="000000"/>
          <w:shd w:val="clear" w:color="auto" w:fill="FFFFFF"/>
        </w:rPr>
        <w:t>. Cardiovascular risk across the histological spectrum and the clinical manifestations of non-</w:t>
      </w:r>
      <w:r w:rsidRPr="00DA0556">
        <w:rPr>
          <w:rFonts w:ascii="Times New Roman" w:hAnsi="Times New Roman" w:cs="Times New Roman"/>
          <w:color w:val="000000"/>
          <w:shd w:val="clear" w:color="auto" w:fill="FFFFFF"/>
        </w:rPr>
        <w:t xml:space="preserve">alcoholic fatty liver disease: An update. </w:t>
      </w:r>
      <w:r w:rsidRPr="00DA0556">
        <w:rPr>
          <w:rStyle w:val="jrnl"/>
          <w:rFonts w:ascii="Times New Roman" w:hAnsi="Times New Roman" w:cs="Times New Roman"/>
          <w:color w:val="000000"/>
          <w:shd w:val="clear" w:color="auto" w:fill="FFFFFF"/>
        </w:rPr>
        <w:t>World J Gastroenterol</w:t>
      </w:r>
      <w:r w:rsidRPr="00DA0556">
        <w:rPr>
          <w:rFonts w:ascii="Times New Roman" w:hAnsi="Times New Roman" w:cs="Times New Roman"/>
          <w:color w:val="000000"/>
          <w:shd w:val="clear" w:color="auto" w:fill="FFFFFF"/>
        </w:rPr>
        <w:t>. 2015 Jun 14</w:t>
      </w:r>
      <w:proofErr w:type="gramStart"/>
      <w:r w:rsidRPr="00DA0556">
        <w:rPr>
          <w:rFonts w:ascii="Times New Roman" w:hAnsi="Times New Roman" w:cs="Times New Roman"/>
          <w:color w:val="000000"/>
          <w:shd w:val="clear" w:color="auto" w:fill="FFFFFF"/>
        </w:rPr>
        <w:t>;21</w:t>
      </w:r>
      <w:proofErr w:type="gramEnd"/>
      <w:r w:rsidRPr="00DA0556">
        <w:rPr>
          <w:rFonts w:ascii="Times New Roman" w:hAnsi="Times New Roman" w:cs="Times New Roman"/>
          <w:color w:val="000000"/>
          <w:shd w:val="clear" w:color="auto" w:fill="FFFFFF"/>
        </w:rPr>
        <w:t>(22):6820-6834.</w:t>
      </w:r>
    </w:p>
    <w:p w:rsidR="00C60095" w:rsidRPr="00C60095" w:rsidRDefault="00C60095" w:rsidP="004452C8">
      <w:pPr>
        <w:pStyle w:val="30"/>
        <w:numPr>
          <w:ilvl w:val="0"/>
          <w:numId w:val="16"/>
        </w:numPr>
        <w:rPr>
          <w:rFonts w:ascii="Times New Roman" w:hAnsi="Times New Roman" w:cs="Times New Roman"/>
          <w:bCs/>
        </w:rPr>
      </w:pPr>
      <w:r w:rsidRPr="00E11CAA">
        <w:rPr>
          <w:rFonts w:ascii="Times New Roman" w:hAnsi="Times New Roman" w:cs="Times New Roman"/>
        </w:rPr>
        <w:t>Bouziana SD</w:t>
      </w:r>
      <w:r w:rsidRPr="00E11CAA">
        <w:rPr>
          <w:rFonts w:ascii="Times New Roman" w:eastAsia="Calibri" w:hAnsi="Times New Roman" w:cs="Times New Roman"/>
        </w:rPr>
        <w:t xml:space="preserve">, </w:t>
      </w:r>
      <w:r w:rsidRPr="00E11CAA">
        <w:rPr>
          <w:rFonts w:ascii="Times New Roman" w:eastAsia="Calibri" w:hAnsi="Times New Roman" w:cs="Times New Roman"/>
          <w:b/>
        </w:rPr>
        <w:t>Tziomalos</w:t>
      </w:r>
      <w:r w:rsidRPr="00E11CAA">
        <w:rPr>
          <w:rFonts w:ascii="Times New Roman" w:hAnsi="Times New Roman" w:cs="Times New Roman"/>
          <w:b/>
        </w:rPr>
        <w:t xml:space="preserve"> K</w:t>
      </w:r>
      <w:r w:rsidRPr="00E11CAA">
        <w:rPr>
          <w:rFonts w:ascii="Times New Roman" w:hAnsi="Times New Roman" w:cs="Times New Roman"/>
        </w:rPr>
        <w:t xml:space="preserve">. Clinical relevance of clopidogrel-proton </w:t>
      </w:r>
      <w:proofErr w:type="gramStart"/>
      <w:r w:rsidRPr="00E11CAA">
        <w:rPr>
          <w:rFonts w:ascii="Times New Roman" w:hAnsi="Times New Roman" w:cs="Times New Roman"/>
        </w:rPr>
        <w:t>pump</w:t>
      </w:r>
      <w:proofErr w:type="gramEnd"/>
      <w:r w:rsidRPr="00E11CAA">
        <w:rPr>
          <w:rFonts w:ascii="Times New Roman" w:hAnsi="Times New Roman" w:cs="Times New Roman"/>
        </w:rPr>
        <w:t xml:space="preserve"> inhibitors interaction. </w:t>
      </w:r>
      <w:r w:rsidRPr="00553456">
        <w:rPr>
          <w:rStyle w:val="jrnl"/>
          <w:rFonts w:ascii="Times New Roman" w:hAnsi="Times New Roman" w:cs="Times New Roman"/>
          <w:color w:val="000000"/>
          <w:shd w:val="clear" w:color="auto" w:fill="FFFFFF"/>
        </w:rPr>
        <w:t>World J Gastrointest Pharmacol Ther</w:t>
      </w:r>
      <w:r w:rsidRPr="00553456">
        <w:rPr>
          <w:rFonts w:ascii="Times New Roman" w:hAnsi="Times New Roman" w:cs="Times New Roman"/>
          <w:color w:val="000000"/>
          <w:shd w:val="clear" w:color="auto" w:fill="FFFFFF"/>
        </w:rPr>
        <w:t>. 2015 May 6</w:t>
      </w:r>
      <w:proofErr w:type="gramStart"/>
      <w:r w:rsidRPr="00553456">
        <w:rPr>
          <w:rFonts w:ascii="Times New Roman" w:hAnsi="Times New Roman" w:cs="Times New Roman"/>
          <w:color w:val="000000"/>
          <w:shd w:val="clear" w:color="auto" w:fill="FFFFFF"/>
        </w:rPr>
        <w:t>;6</w:t>
      </w:r>
      <w:proofErr w:type="gramEnd"/>
      <w:r w:rsidRPr="00553456">
        <w:rPr>
          <w:rFonts w:ascii="Times New Roman" w:hAnsi="Times New Roman" w:cs="Times New Roman"/>
          <w:color w:val="000000"/>
          <w:shd w:val="clear" w:color="auto" w:fill="FFFFFF"/>
        </w:rPr>
        <w:t>(2):17-21</w:t>
      </w:r>
      <w:r w:rsidRPr="00E11CAA">
        <w:rPr>
          <w:rFonts w:ascii="Times New Roman" w:hAnsi="Times New Roman" w:cs="Times New Roman"/>
        </w:rPr>
        <w:t>.</w:t>
      </w:r>
    </w:p>
    <w:p w:rsidR="00E11CAA" w:rsidRPr="00E11CAA" w:rsidRDefault="00E11CAA" w:rsidP="004452C8">
      <w:pPr>
        <w:pStyle w:val="30"/>
        <w:numPr>
          <w:ilvl w:val="0"/>
          <w:numId w:val="16"/>
        </w:numPr>
        <w:rPr>
          <w:rFonts w:ascii="Times New Roman" w:hAnsi="Times New Roman" w:cs="Times New Roman"/>
          <w:bCs/>
        </w:rPr>
      </w:pPr>
      <w:r w:rsidRPr="00CA442B">
        <w:rPr>
          <w:rFonts w:ascii="Times New Roman" w:hAnsi="Times New Roman" w:cs="Times New Roman"/>
        </w:rPr>
        <w:t>Papagianni M</w:t>
      </w:r>
      <w:r w:rsidRPr="00CA442B">
        <w:rPr>
          <w:rFonts w:ascii="Times New Roman" w:eastAsia="Calibri" w:hAnsi="Times New Roman" w:cs="Times New Roman"/>
        </w:rPr>
        <w:t xml:space="preserve">, </w:t>
      </w:r>
      <w:r w:rsidRPr="00CA442B">
        <w:rPr>
          <w:rFonts w:ascii="Times New Roman" w:hAnsi="Times New Roman" w:cs="Times New Roman"/>
        </w:rPr>
        <w:t xml:space="preserve">Sofogianni A, </w:t>
      </w:r>
      <w:r w:rsidRPr="00CA442B">
        <w:rPr>
          <w:rFonts w:ascii="Times New Roman" w:eastAsia="Calibri" w:hAnsi="Times New Roman" w:cs="Times New Roman"/>
          <w:b/>
        </w:rPr>
        <w:t>Tziomalos</w:t>
      </w:r>
      <w:r w:rsidRPr="00CA442B">
        <w:rPr>
          <w:rFonts w:ascii="Times New Roman" w:hAnsi="Times New Roman" w:cs="Times New Roman"/>
          <w:b/>
        </w:rPr>
        <w:t xml:space="preserve"> K</w:t>
      </w:r>
      <w:r>
        <w:rPr>
          <w:rFonts w:ascii="Times New Roman" w:hAnsi="Times New Roman" w:cs="Times New Roman"/>
        </w:rPr>
        <w:t xml:space="preserve">. </w:t>
      </w:r>
      <w:r w:rsidRPr="00CA442B">
        <w:rPr>
          <w:rFonts w:ascii="Times New Roman" w:hAnsi="Times New Roman" w:cs="Times New Roman"/>
        </w:rPr>
        <w:t xml:space="preserve">Non-invasive methods for the </w:t>
      </w:r>
      <w:r w:rsidRPr="00E11CAA">
        <w:rPr>
          <w:rFonts w:ascii="Times New Roman" w:hAnsi="Times New Roman" w:cs="Times New Roman"/>
        </w:rPr>
        <w:t xml:space="preserve">diagnosis of nonalcoholic fatty liver disease. </w:t>
      </w:r>
      <w:r w:rsidRPr="00E11CAA">
        <w:rPr>
          <w:rStyle w:val="jrnl"/>
          <w:rFonts w:ascii="Times New Roman" w:hAnsi="Times New Roman" w:cs="Times New Roman"/>
          <w:color w:val="000000"/>
          <w:shd w:val="clear" w:color="auto" w:fill="FFFFFF"/>
        </w:rPr>
        <w:t>World J Hepatol</w:t>
      </w:r>
      <w:r w:rsidRPr="00E11CAA">
        <w:rPr>
          <w:rFonts w:ascii="Times New Roman" w:hAnsi="Times New Roman" w:cs="Times New Roman"/>
          <w:color w:val="000000"/>
          <w:shd w:val="clear" w:color="auto" w:fill="FFFFFF"/>
        </w:rPr>
        <w:t>. 2015 Apr 8</w:t>
      </w:r>
      <w:proofErr w:type="gramStart"/>
      <w:r w:rsidRPr="00E11CAA">
        <w:rPr>
          <w:rFonts w:ascii="Times New Roman" w:hAnsi="Times New Roman" w:cs="Times New Roman"/>
          <w:color w:val="000000"/>
          <w:shd w:val="clear" w:color="auto" w:fill="FFFFFF"/>
        </w:rPr>
        <w:t>;7</w:t>
      </w:r>
      <w:proofErr w:type="gramEnd"/>
      <w:r w:rsidRPr="00E11CAA">
        <w:rPr>
          <w:rFonts w:ascii="Times New Roman" w:hAnsi="Times New Roman" w:cs="Times New Roman"/>
          <w:color w:val="000000"/>
          <w:shd w:val="clear" w:color="auto" w:fill="FFFFFF"/>
        </w:rPr>
        <w:t>(4):638-48</w:t>
      </w:r>
      <w:r w:rsidRPr="00E11CAA">
        <w:rPr>
          <w:rFonts w:ascii="Times New Roman" w:hAnsi="Times New Roman" w:cs="Times New Roman"/>
        </w:rPr>
        <w:t>.</w:t>
      </w:r>
    </w:p>
    <w:p w:rsidR="00587D75" w:rsidRPr="006E605F" w:rsidRDefault="00587D75" w:rsidP="004452C8">
      <w:pPr>
        <w:pStyle w:val="30"/>
        <w:numPr>
          <w:ilvl w:val="0"/>
          <w:numId w:val="16"/>
        </w:numPr>
        <w:rPr>
          <w:rFonts w:ascii="Times New Roman" w:hAnsi="Times New Roman" w:cs="Times New Roman"/>
          <w:bCs/>
        </w:rPr>
      </w:pPr>
      <w:r w:rsidRPr="00E11CAA">
        <w:rPr>
          <w:rFonts w:ascii="Times New Roman" w:hAnsi="Times New Roman" w:cs="Times New Roman"/>
          <w:b/>
        </w:rPr>
        <w:t>Tziomalos K</w:t>
      </w:r>
      <w:r w:rsidRPr="00E11CAA">
        <w:rPr>
          <w:rFonts w:ascii="Times New Roman" w:hAnsi="Times New Roman" w:cs="Times New Roman"/>
        </w:rPr>
        <w:t>, Giampatzis V, Bouziana</w:t>
      </w:r>
      <w:r w:rsidRPr="00A1011C">
        <w:rPr>
          <w:rFonts w:ascii="Times New Roman" w:hAnsi="Times New Roman" w:cs="Times New Roman"/>
        </w:rPr>
        <w:t xml:space="preserve"> </w:t>
      </w:r>
      <w:r>
        <w:rPr>
          <w:rFonts w:ascii="Times New Roman" w:hAnsi="Times New Roman" w:cs="Times New Roman"/>
        </w:rPr>
        <w:t>S</w:t>
      </w:r>
      <w:r w:rsidRPr="00A1011C">
        <w:rPr>
          <w:rFonts w:ascii="Times New Roman" w:hAnsi="Times New Roman" w:cs="Times New Roman"/>
        </w:rPr>
        <w:t xml:space="preserve">D, Spanou M, Papadopoulou M, </w:t>
      </w:r>
      <w:r>
        <w:rPr>
          <w:rFonts w:ascii="Times New Roman" w:hAnsi="Times New Roman" w:cs="Times New Roman"/>
        </w:rPr>
        <w:t>Ka</w:t>
      </w:r>
      <w:r w:rsidRPr="00A1011C">
        <w:rPr>
          <w:rFonts w:ascii="Times New Roman" w:hAnsi="Times New Roman" w:cs="Times New Roman"/>
        </w:rPr>
        <w:t>zantzidou</w:t>
      </w:r>
      <w:r>
        <w:rPr>
          <w:rFonts w:ascii="Times New Roman" w:hAnsi="Times New Roman" w:cs="Times New Roman"/>
        </w:rPr>
        <w:t xml:space="preserve"> P</w:t>
      </w:r>
      <w:r w:rsidRPr="00A1011C">
        <w:rPr>
          <w:rFonts w:ascii="Times New Roman" w:hAnsi="Times New Roman" w:cs="Times New Roman"/>
        </w:rPr>
        <w:t xml:space="preserve">, </w:t>
      </w:r>
      <w:r w:rsidRPr="00587D75">
        <w:rPr>
          <w:rFonts w:ascii="Times New Roman" w:hAnsi="Times New Roman" w:cs="Times New Roman"/>
        </w:rPr>
        <w:t xml:space="preserve">Kostaki S, Kouparanis A, Savopoulos C, Hatzitolios AI. Effects of different classes of antihypertensive agents on the outcome of acute ischemic </w:t>
      </w:r>
      <w:r w:rsidRPr="006E605F">
        <w:rPr>
          <w:rFonts w:ascii="Times New Roman" w:hAnsi="Times New Roman" w:cs="Times New Roman"/>
        </w:rPr>
        <w:t xml:space="preserve">stroke. </w:t>
      </w:r>
      <w:r w:rsidR="006E605F" w:rsidRPr="006E605F">
        <w:rPr>
          <w:rStyle w:val="jrnl"/>
          <w:rFonts w:ascii="Times New Roman" w:hAnsi="Times New Roman" w:cs="Times New Roman"/>
          <w:color w:val="000000"/>
          <w:shd w:val="clear" w:color="auto" w:fill="FFFFFF"/>
        </w:rPr>
        <w:t>J Clin Hypertens (Greenwich)</w:t>
      </w:r>
      <w:r w:rsidR="006E605F" w:rsidRPr="006E605F">
        <w:rPr>
          <w:rFonts w:ascii="Times New Roman" w:hAnsi="Times New Roman" w:cs="Times New Roman"/>
          <w:color w:val="000000"/>
          <w:shd w:val="clear" w:color="auto" w:fill="FFFFFF"/>
        </w:rPr>
        <w:t>. 2015 Apr</w:t>
      </w:r>
      <w:proofErr w:type="gramStart"/>
      <w:r w:rsidR="006E605F" w:rsidRPr="006E605F">
        <w:rPr>
          <w:rFonts w:ascii="Times New Roman" w:hAnsi="Times New Roman" w:cs="Times New Roman"/>
          <w:color w:val="000000"/>
          <w:shd w:val="clear" w:color="auto" w:fill="FFFFFF"/>
        </w:rPr>
        <w:t>;17</w:t>
      </w:r>
      <w:proofErr w:type="gramEnd"/>
      <w:r w:rsidR="006E605F" w:rsidRPr="006E605F">
        <w:rPr>
          <w:rFonts w:ascii="Times New Roman" w:hAnsi="Times New Roman" w:cs="Times New Roman"/>
          <w:color w:val="000000"/>
          <w:shd w:val="clear" w:color="auto" w:fill="FFFFFF"/>
        </w:rPr>
        <w:t>(4):275-80</w:t>
      </w:r>
      <w:r w:rsidRPr="006E605F">
        <w:rPr>
          <w:rFonts w:ascii="Times New Roman" w:hAnsi="Times New Roman" w:cs="Times New Roman"/>
        </w:rPr>
        <w:t>.</w:t>
      </w:r>
    </w:p>
    <w:p w:rsidR="003C33E7" w:rsidRPr="003C33E7" w:rsidRDefault="003C33E7" w:rsidP="004452C8">
      <w:pPr>
        <w:pStyle w:val="30"/>
        <w:numPr>
          <w:ilvl w:val="0"/>
          <w:numId w:val="16"/>
        </w:numPr>
        <w:rPr>
          <w:rFonts w:ascii="Times New Roman" w:hAnsi="Times New Roman" w:cs="Times New Roman"/>
          <w:bCs/>
        </w:rPr>
      </w:pPr>
      <w:r w:rsidRPr="00587D75">
        <w:rPr>
          <w:rFonts w:ascii="Times New Roman" w:hAnsi="Times New Roman" w:cs="Times New Roman"/>
        </w:rPr>
        <w:t xml:space="preserve">Cholongitas E, </w:t>
      </w:r>
      <w:r w:rsidRPr="00587D75">
        <w:rPr>
          <w:rFonts w:ascii="Times New Roman" w:hAnsi="Times New Roman" w:cs="Times New Roman"/>
          <w:b/>
        </w:rPr>
        <w:t>Tziomalos</w:t>
      </w:r>
      <w:r w:rsidRPr="003C33E7">
        <w:rPr>
          <w:rFonts w:ascii="Times New Roman" w:hAnsi="Times New Roman" w:cs="Times New Roman"/>
          <w:b/>
        </w:rPr>
        <w:t xml:space="preserve"> K</w:t>
      </w:r>
      <w:r w:rsidRPr="003C33E7">
        <w:rPr>
          <w:rFonts w:ascii="Times New Roman" w:hAnsi="Times New Roman" w:cs="Times New Roman"/>
        </w:rPr>
        <w:t xml:space="preserve">, Pipili C. Management of patients with hepatitis B in special populations. </w:t>
      </w:r>
      <w:r w:rsidRPr="003C33E7">
        <w:rPr>
          <w:rStyle w:val="jrnl"/>
          <w:rFonts w:ascii="Times New Roman" w:hAnsi="Times New Roman" w:cs="Times New Roman"/>
          <w:color w:val="000000"/>
          <w:shd w:val="clear" w:color="auto" w:fill="FFFFFF"/>
        </w:rPr>
        <w:t>World J Gastroenterol</w:t>
      </w:r>
      <w:r w:rsidRPr="003C33E7">
        <w:rPr>
          <w:rFonts w:ascii="Times New Roman" w:hAnsi="Times New Roman" w:cs="Times New Roman"/>
          <w:color w:val="000000"/>
          <w:shd w:val="clear" w:color="auto" w:fill="FFFFFF"/>
        </w:rPr>
        <w:t>. 2015 Feb 14</w:t>
      </w:r>
      <w:proofErr w:type="gramStart"/>
      <w:r w:rsidRPr="003C33E7">
        <w:rPr>
          <w:rFonts w:ascii="Times New Roman" w:hAnsi="Times New Roman" w:cs="Times New Roman"/>
          <w:color w:val="000000"/>
          <w:shd w:val="clear" w:color="auto" w:fill="FFFFFF"/>
        </w:rPr>
        <w:t>;21</w:t>
      </w:r>
      <w:proofErr w:type="gramEnd"/>
      <w:r w:rsidRPr="003C33E7">
        <w:rPr>
          <w:rFonts w:ascii="Times New Roman" w:hAnsi="Times New Roman" w:cs="Times New Roman"/>
          <w:color w:val="000000"/>
          <w:shd w:val="clear" w:color="auto" w:fill="FFFFFF"/>
        </w:rPr>
        <w:t>(6):1738-1748</w:t>
      </w:r>
      <w:r w:rsidRPr="003C33E7">
        <w:rPr>
          <w:rFonts w:ascii="Times New Roman" w:hAnsi="Times New Roman" w:cs="Times New Roman"/>
        </w:rPr>
        <w:t>.</w:t>
      </w:r>
    </w:p>
    <w:p w:rsidR="003C33E7" w:rsidRPr="003C33E7" w:rsidRDefault="003C33E7" w:rsidP="004452C8">
      <w:pPr>
        <w:pStyle w:val="30"/>
        <w:numPr>
          <w:ilvl w:val="0"/>
          <w:numId w:val="16"/>
        </w:numPr>
        <w:rPr>
          <w:rFonts w:ascii="Times New Roman" w:hAnsi="Times New Roman" w:cs="Times New Roman"/>
          <w:bCs/>
        </w:rPr>
      </w:pPr>
      <w:r w:rsidRPr="003C33E7">
        <w:rPr>
          <w:rFonts w:ascii="Times New Roman" w:hAnsi="Times New Roman" w:cs="Times New Roman"/>
          <w:b/>
        </w:rPr>
        <w:t>Tziomalos K</w:t>
      </w:r>
      <w:r w:rsidRPr="003C33E7">
        <w:rPr>
          <w:rFonts w:ascii="Times New Roman" w:hAnsi="Times New Roman" w:cs="Times New Roman"/>
        </w:rPr>
        <w:t xml:space="preserve">. Clinical controversies in lipid management. </w:t>
      </w:r>
      <w:r w:rsidR="006E605F" w:rsidRPr="002478C6">
        <w:rPr>
          <w:rStyle w:val="jrnl"/>
          <w:rFonts w:ascii="Times New Roman" w:hAnsi="Times New Roman" w:cs="Times New Roman"/>
          <w:color w:val="000000"/>
          <w:shd w:val="clear" w:color="auto" w:fill="FFFFFF"/>
        </w:rPr>
        <w:t>Panminerva Med</w:t>
      </w:r>
      <w:r w:rsidR="006E605F" w:rsidRPr="002478C6">
        <w:rPr>
          <w:rFonts w:ascii="Times New Roman" w:hAnsi="Times New Roman" w:cs="Times New Roman"/>
          <w:color w:val="000000"/>
          <w:shd w:val="clear" w:color="auto" w:fill="FFFFFF"/>
        </w:rPr>
        <w:t>. 2015 Jun</w:t>
      </w:r>
      <w:proofErr w:type="gramStart"/>
      <w:r w:rsidR="006E605F" w:rsidRPr="002478C6">
        <w:rPr>
          <w:rFonts w:ascii="Times New Roman" w:hAnsi="Times New Roman" w:cs="Times New Roman"/>
          <w:color w:val="000000"/>
          <w:shd w:val="clear" w:color="auto" w:fill="FFFFFF"/>
        </w:rPr>
        <w:t>;57</w:t>
      </w:r>
      <w:proofErr w:type="gramEnd"/>
      <w:r w:rsidR="006E605F" w:rsidRPr="002478C6">
        <w:rPr>
          <w:rFonts w:ascii="Times New Roman" w:hAnsi="Times New Roman" w:cs="Times New Roman"/>
          <w:color w:val="000000"/>
          <w:shd w:val="clear" w:color="auto" w:fill="FFFFFF"/>
        </w:rPr>
        <w:t>(2):65-70</w:t>
      </w:r>
      <w:r w:rsidRPr="003C33E7">
        <w:rPr>
          <w:rFonts w:ascii="Times New Roman" w:hAnsi="Times New Roman" w:cs="Times New Roman"/>
        </w:rPr>
        <w:t>.</w:t>
      </w:r>
    </w:p>
    <w:p w:rsidR="00AF5868" w:rsidRPr="00AF5868" w:rsidRDefault="00AF5868" w:rsidP="004452C8">
      <w:pPr>
        <w:pStyle w:val="30"/>
        <w:numPr>
          <w:ilvl w:val="0"/>
          <w:numId w:val="16"/>
        </w:numPr>
        <w:rPr>
          <w:rFonts w:ascii="Times New Roman" w:hAnsi="Times New Roman" w:cs="Times New Roman"/>
          <w:bCs/>
        </w:rPr>
      </w:pPr>
      <w:r w:rsidRPr="00AF5868">
        <w:rPr>
          <w:rFonts w:ascii="Times New Roman" w:hAnsi="Times New Roman" w:cs="Times New Roman"/>
        </w:rPr>
        <w:t xml:space="preserve">Kouparanis A, Bozikas A, Spilioti M, </w:t>
      </w:r>
      <w:r w:rsidRPr="00AF5868">
        <w:rPr>
          <w:rFonts w:ascii="Times New Roman" w:hAnsi="Times New Roman" w:cs="Times New Roman"/>
          <w:b/>
        </w:rPr>
        <w:t>Tziomalos K</w:t>
      </w:r>
      <w:r w:rsidRPr="00AF5868">
        <w:rPr>
          <w:rFonts w:ascii="Times New Roman" w:hAnsi="Times New Roman" w:cs="Times New Roman"/>
        </w:rPr>
        <w:t xml:space="preserve">. Neuroleptic malignant syndrome in a patient on long-term olanzapine treatment at a stable dose: successful treatment with dantrolene. </w:t>
      </w:r>
      <w:r w:rsidR="00C60095" w:rsidRPr="00553456">
        <w:rPr>
          <w:rStyle w:val="jrnl"/>
          <w:rFonts w:ascii="Times New Roman" w:hAnsi="Times New Roman" w:cs="Times New Roman"/>
          <w:color w:val="000000"/>
          <w:shd w:val="clear" w:color="auto" w:fill="FFFFFF"/>
        </w:rPr>
        <w:t>Brain Inj</w:t>
      </w:r>
      <w:r w:rsidR="00C60095" w:rsidRPr="00553456">
        <w:rPr>
          <w:rFonts w:ascii="Times New Roman" w:hAnsi="Times New Roman" w:cs="Times New Roman"/>
          <w:color w:val="000000"/>
          <w:shd w:val="clear" w:color="auto" w:fill="FFFFFF"/>
        </w:rPr>
        <w:t>. 2015</w:t>
      </w:r>
      <w:proofErr w:type="gramStart"/>
      <w:r w:rsidR="00C60095" w:rsidRPr="00553456">
        <w:rPr>
          <w:rFonts w:ascii="Times New Roman" w:hAnsi="Times New Roman" w:cs="Times New Roman"/>
          <w:color w:val="000000"/>
          <w:shd w:val="clear" w:color="auto" w:fill="FFFFFF"/>
        </w:rPr>
        <w:t>;29</w:t>
      </w:r>
      <w:proofErr w:type="gramEnd"/>
      <w:r w:rsidR="00C60095" w:rsidRPr="00553456">
        <w:rPr>
          <w:rFonts w:ascii="Times New Roman" w:hAnsi="Times New Roman" w:cs="Times New Roman"/>
          <w:color w:val="000000"/>
          <w:shd w:val="clear" w:color="auto" w:fill="FFFFFF"/>
        </w:rPr>
        <w:t>(5):658-60</w:t>
      </w:r>
      <w:r w:rsidRPr="00AF5868">
        <w:rPr>
          <w:rFonts w:ascii="Times New Roman" w:hAnsi="Times New Roman" w:cs="Times New Roman"/>
        </w:rPr>
        <w:t>.</w:t>
      </w:r>
    </w:p>
    <w:p w:rsidR="009755C9" w:rsidRPr="002246D4" w:rsidRDefault="009755C9" w:rsidP="004452C8">
      <w:pPr>
        <w:pStyle w:val="30"/>
        <w:numPr>
          <w:ilvl w:val="0"/>
          <w:numId w:val="16"/>
        </w:numPr>
        <w:rPr>
          <w:rFonts w:ascii="Times New Roman" w:hAnsi="Times New Roman" w:cs="Times New Roman"/>
          <w:bCs/>
        </w:rPr>
      </w:pPr>
      <w:r w:rsidRPr="002246D4">
        <w:rPr>
          <w:rFonts w:ascii="Times New Roman" w:hAnsi="Times New Roman" w:cs="Times New Roman"/>
          <w:b/>
        </w:rPr>
        <w:t>Tziomalos K</w:t>
      </w:r>
      <w:r w:rsidRPr="002246D4">
        <w:rPr>
          <w:rFonts w:ascii="Times New Roman" w:hAnsi="Times New Roman" w:cs="Times New Roman"/>
        </w:rPr>
        <w:t xml:space="preserve">, Spanou M, Bouziana SD, Papadopoulou M, Giampatzis V, Kostaki S, Dourliou V, Tsopozidi M, Savopoulos C, Hatzitolios AI. Type 2 diabetes is associated with </w:t>
      </w:r>
      <w:r w:rsidR="002246D4" w:rsidRPr="002246D4">
        <w:rPr>
          <w:rFonts w:ascii="Times New Roman" w:hAnsi="Times New Roman" w:cs="Times New Roman"/>
        </w:rPr>
        <w:t xml:space="preserve">a </w:t>
      </w:r>
      <w:r w:rsidRPr="002246D4">
        <w:rPr>
          <w:rFonts w:ascii="Times New Roman" w:hAnsi="Times New Roman" w:cs="Times New Roman"/>
        </w:rPr>
        <w:t xml:space="preserve">worse functional outcome of ischemic stroke. </w:t>
      </w:r>
      <w:r w:rsidR="002246D4" w:rsidRPr="002246D4">
        <w:rPr>
          <w:rStyle w:val="jrnl"/>
          <w:rFonts w:ascii="Times New Roman" w:hAnsi="Times New Roman" w:cs="Times New Roman"/>
        </w:rPr>
        <w:t>World J Diabetes</w:t>
      </w:r>
      <w:r w:rsidR="002246D4" w:rsidRPr="002246D4">
        <w:rPr>
          <w:rFonts w:ascii="Times New Roman" w:hAnsi="Times New Roman" w:cs="Times New Roman"/>
        </w:rPr>
        <w:t>. 2014 Dec 15</w:t>
      </w:r>
      <w:proofErr w:type="gramStart"/>
      <w:r w:rsidR="002246D4" w:rsidRPr="002246D4">
        <w:rPr>
          <w:rFonts w:ascii="Times New Roman" w:hAnsi="Times New Roman" w:cs="Times New Roman"/>
        </w:rPr>
        <w:t>;5</w:t>
      </w:r>
      <w:proofErr w:type="gramEnd"/>
      <w:r w:rsidR="002246D4" w:rsidRPr="002246D4">
        <w:rPr>
          <w:rFonts w:ascii="Times New Roman" w:hAnsi="Times New Roman" w:cs="Times New Roman"/>
        </w:rPr>
        <w:t>(6):939-44</w:t>
      </w:r>
      <w:r w:rsidRPr="002246D4">
        <w:rPr>
          <w:rFonts w:ascii="Times New Roman" w:hAnsi="Times New Roman" w:cs="Times New Roman"/>
        </w:rPr>
        <w:t>.</w:t>
      </w:r>
    </w:p>
    <w:p w:rsidR="00D20AD1" w:rsidRPr="00DA1E9A" w:rsidRDefault="00D20AD1" w:rsidP="004452C8">
      <w:pPr>
        <w:pStyle w:val="30"/>
        <w:numPr>
          <w:ilvl w:val="0"/>
          <w:numId w:val="16"/>
        </w:numPr>
        <w:rPr>
          <w:rFonts w:ascii="Times New Roman" w:hAnsi="Times New Roman" w:cs="Times New Roman"/>
          <w:bCs/>
        </w:rPr>
      </w:pPr>
      <w:r w:rsidRPr="002246D4">
        <w:rPr>
          <w:rFonts w:ascii="Times New Roman" w:hAnsi="Times New Roman" w:cs="Times New Roman"/>
          <w:b/>
        </w:rPr>
        <w:lastRenderedPageBreak/>
        <w:t>Tziomalos</w:t>
      </w:r>
      <w:r w:rsidRPr="00D20AD1">
        <w:rPr>
          <w:rFonts w:ascii="Times New Roman" w:hAnsi="Times New Roman" w:cs="Times New Roman"/>
          <w:b/>
        </w:rPr>
        <w:t xml:space="preserve"> K</w:t>
      </w:r>
      <w:r w:rsidRPr="00D20AD1">
        <w:rPr>
          <w:rFonts w:ascii="Times New Roman" w:hAnsi="Times New Roman" w:cs="Times New Roman"/>
        </w:rPr>
        <w:t xml:space="preserve">, Giampatzis V, Bouziana SD, Spanou M, Papadopoulou M, Kostaki S, Dourliou V, Papagianni M, Savopoulos C, Hatzitolios AI. Elevated diastolic but not systolic blood pressure increases mortality risk in hypertensive but not normotensive patients with acute ischemic </w:t>
      </w:r>
      <w:r w:rsidRPr="00DA1E9A">
        <w:rPr>
          <w:rFonts w:ascii="Times New Roman" w:hAnsi="Times New Roman" w:cs="Times New Roman"/>
        </w:rPr>
        <w:t xml:space="preserve">stroke. </w:t>
      </w:r>
      <w:r w:rsidR="00DA1E9A" w:rsidRPr="00DA1E9A">
        <w:rPr>
          <w:rStyle w:val="jrnl"/>
          <w:rFonts w:ascii="Times New Roman" w:hAnsi="Times New Roman" w:cs="Times New Roman"/>
          <w:color w:val="000000"/>
          <w:shd w:val="clear" w:color="auto" w:fill="FFFFFF"/>
        </w:rPr>
        <w:t>Am J Hypertens</w:t>
      </w:r>
      <w:r w:rsidR="00DA1E9A" w:rsidRPr="00DA1E9A">
        <w:rPr>
          <w:rFonts w:ascii="Times New Roman" w:hAnsi="Times New Roman" w:cs="Times New Roman"/>
          <w:color w:val="000000"/>
          <w:shd w:val="clear" w:color="auto" w:fill="FFFFFF"/>
        </w:rPr>
        <w:t>. 2015 Jun</w:t>
      </w:r>
      <w:proofErr w:type="gramStart"/>
      <w:r w:rsidR="00DA1E9A" w:rsidRPr="00DA1E9A">
        <w:rPr>
          <w:rFonts w:ascii="Times New Roman" w:hAnsi="Times New Roman" w:cs="Times New Roman"/>
          <w:color w:val="000000"/>
          <w:shd w:val="clear" w:color="auto" w:fill="FFFFFF"/>
        </w:rPr>
        <w:t>;28</w:t>
      </w:r>
      <w:proofErr w:type="gramEnd"/>
      <w:r w:rsidR="00DA1E9A" w:rsidRPr="00DA1E9A">
        <w:rPr>
          <w:rFonts w:ascii="Times New Roman" w:hAnsi="Times New Roman" w:cs="Times New Roman"/>
          <w:color w:val="000000"/>
          <w:shd w:val="clear" w:color="auto" w:fill="FFFFFF"/>
        </w:rPr>
        <w:t>(6):765-71</w:t>
      </w:r>
      <w:r w:rsidRPr="00DA1E9A">
        <w:rPr>
          <w:rFonts w:ascii="Times New Roman" w:hAnsi="Times New Roman" w:cs="Times New Roman"/>
        </w:rPr>
        <w:t>.</w:t>
      </w:r>
    </w:p>
    <w:p w:rsidR="009755C9" w:rsidRPr="003D4269" w:rsidRDefault="009755C9" w:rsidP="004452C8">
      <w:pPr>
        <w:pStyle w:val="30"/>
        <w:numPr>
          <w:ilvl w:val="0"/>
          <w:numId w:val="16"/>
        </w:numPr>
        <w:rPr>
          <w:rFonts w:ascii="Times New Roman" w:hAnsi="Times New Roman" w:cs="Times New Roman"/>
          <w:bCs/>
        </w:rPr>
      </w:pPr>
      <w:r w:rsidRPr="00D20AD1">
        <w:rPr>
          <w:rStyle w:val="HTML"/>
          <w:rFonts w:ascii="Times New Roman" w:hAnsi="Times New Roman" w:cs="Times New Roman"/>
          <w:sz w:val="24"/>
          <w:szCs w:val="24"/>
          <w:lang w:val="en-GB"/>
        </w:rPr>
        <w:t>Pazaitou</w:t>
      </w:r>
      <w:r w:rsidRPr="00D20AD1">
        <w:rPr>
          <w:rStyle w:val="HTML"/>
          <w:rFonts w:ascii="Times New Roman" w:hAnsi="Times New Roman" w:cs="Times New Roman"/>
          <w:sz w:val="24"/>
          <w:szCs w:val="24"/>
        </w:rPr>
        <w:t>-</w:t>
      </w:r>
      <w:r w:rsidRPr="00D20AD1">
        <w:rPr>
          <w:rStyle w:val="HTML"/>
          <w:rFonts w:ascii="Times New Roman" w:hAnsi="Times New Roman" w:cs="Times New Roman"/>
          <w:sz w:val="24"/>
          <w:szCs w:val="24"/>
          <w:lang w:val="en-GB"/>
        </w:rPr>
        <w:t>Panayiotou</w:t>
      </w:r>
      <w:r w:rsidRPr="00D20AD1">
        <w:rPr>
          <w:rFonts w:ascii="Times New Roman" w:hAnsi="Times New Roman" w:cs="Times New Roman"/>
          <w:color w:val="000000"/>
        </w:rPr>
        <w:t xml:space="preserve"> K, </w:t>
      </w:r>
      <w:r w:rsidRPr="00D20AD1">
        <w:rPr>
          <w:rStyle w:val="HTML"/>
          <w:rFonts w:ascii="Times New Roman" w:hAnsi="Times New Roman" w:cs="Times New Roman"/>
          <w:sz w:val="24"/>
          <w:szCs w:val="24"/>
        </w:rPr>
        <w:t>Iliadou</w:t>
      </w:r>
      <w:r w:rsidRPr="00D20AD1">
        <w:rPr>
          <w:rStyle w:val="HTML"/>
          <w:rFonts w:ascii="Times New Roman" w:hAnsi="Times New Roman" w:cs="Times New Roman"/>
          <w:sz w:val="24"/>
          <w:szCs w:val="24"/>
          <w:vertAlign w:val="superscript"/>
          <w:lang w:val="en-GB"/>
        </w:rPr>
        <w:t xml:space="preserve"> </w:t>
      </w:r>
      <w:r w:rsidRPr="00D20AD1">
        <w:rPr>
          <w:rFonts w:ascii="Times New Roman" w:hAnsi="Times New Roman" w:cs="Times New Roman"/>
          <w:color w:val="000000"/>
        </w:rPr>
        <w:t xml:space="preserve">PK, </w:t>
      </w:r>
      <w:r w:rsidRPr="00D20AD1">
        <w:rPr>
          <w:rStyle w:val="HTML"/>
          <w:rFonts w:ascii="Times New Roman" w:hAnsi="Times New Roman" w:cs="Times New Roman"/>
          <w:sz w:val="24"/>
          <w:szCs w:val="24"/>
          <w:lang w:val="es-MX"/>
        </w:rPr>
        <w:t>Mandanas</w:t>
      </w:r>
      <w:r w:rsidRPr="00D20AD1">
        <w:rPr>
          <w:rStyle w:val="HTML"/>
          <w:rFonts w:ascii="Times New Roman" w:hAnsi="Times New Roman" w:cs="Times New Roman"/>
          <w:sz w:val="24"/>
          <w:szCs w:val="24"/>
          <w:vertAlign w:val="superscript"/>
          <w:lang w:val="fr-FR"/>
        </w:rPr>
        <w:t xml:space="preserve"> </w:t>
      </w:r>
      <w:r w:rsidRPr="00D20AD1">
        <w:rPr>
          <w:rFonts w:ascii="Times New Roman" w:hAnsi="Times New Roman" w:cs="Times New Roman"/>
          <w:color w:val="000000"/>
        </w:rPr>
        <w:t xml:space="preserve">S, </w:t>
      </w:r>
      <w:r w:rsidRPr="00D20AD1">
        <w:rPr>
          <w:rStyle w:val="HTML"/>
          <w:rFonts w:ascii="Times New Roman" w:hAnsi="Times New Roman" w:cs="Times New Roman"/>
          <w:sz w:val="24"/>
          <w:szCs w:val="24"/>
          <w:lang w:val="fr-FR"/>
        </w:rPr>
        <w:t>Vasileiadis</w:t>
      </w:r>
      <w:r w:rsidRPr="00D20AD1">
        <w:rPr>
          <w:rStyle w:val="HTML"/>
          <w:rFonts w:ascii="Times New Roman" w:hAnsi="Times New Roman" w:cs="Times New Roman"/>
          <w:sz w:val="24"/>
          <w:szCs w:val="24"/>
          <w:vertAlign w:val="superscript"/>
          <w:lang w:val="fr-FR"/>
        </w:rPr>
        <w:t xml:space="preserve"> </w:t>
      </w:r>
      <w:r w:rsidRPr="00D20AD1">
        <w:rPr>
          <w:rFonts w:ascii="Times New Roman" w:hAnsi="Times New Roman" w:cs="Times New Roman"/>
          <w:color w:val="000000"/>
        </w:rPr>
        <w:t xml:space="preserve">T, </w:t>
      </w:r>
      <w:r w:rsidRPr="00D20AD1">
        <w:rPr>
          <w:rStyle w:val="HTML"/>
          <w:rFonts w:ascii="Times New Roman" w:hAnsi="Times New Roman" w:cs="Times New Roman"/>
          <w:sz w:val="24"/>
          <w:szCs w:val="24"/>
          <w:lang w:val="nb-NO"/>
        </w:rPr>
        <w:t>Mitsakis</w:t>
      </w:r>
      <w:r w:rsidRPr="00D20AD1">
        <w:rPr>
          <w:rStyle w:val="HTML"/>
          <w:rFonts w:ascii="Times New Roman" w:hAnsi="Times New Roman" w:cs="Times New Roman"/>
          <w:sz w:val="24"/>
          <w:szCs w:val="24"/>
          <w:vertAlign w:val="superscript"/>
          <w:lang w:val="nb-NO"/>
        </w:rPr>
        <w:t xml:space="preserve"> </w:t>
      </w:r>
      <w:r w:rsidRPr="00D20AD1">
        <w:rPr>
          <w:rFonts w:ascii="Times New Roman" w:hAnsi="Times New Roman" w:cs="Times New Roman"/>
          <w:color w:val="000000"/>
        </w:rPr>
        <w:t xml:space="preserve">P, </w:t>
      </w:r>
      <w:r w:rsidRPr="00D20AD1">
        <w:rPr>
          <w:rStyle w:val="HTML"/>
          <w:rFonts w:ascii="Times New Roman" w:hAnsi="Times New Roman" w:cs="Times New Roman"/>
          <w:b/>
          <w:sz w:val="24"/>
          <w:szCs w:val="24"/>
          <w:lang w:val="es-MX"/>
        </w:rPr>
        <w:t>Tziomalos</w:t>
      </w:r>
      <w:r w:rsidRPr="00D20AD1">
        <w:rPr>
          <w:rStyle w:val="HTML"/>
          <w:rFonts w:ascii="Times New Roman" w:hAnsi="Times New Roman" w:cs="Times New Roman"/>
          <w:b/>
          <w:sz w:val="24"/>
          <w:szCs w:val="24"/>
          <w:vertAlign w:val="superscript"/>
          <w:lang w:val="nb-NO"/>
        </w:rPr>
        <w:t xml:space="preserve"> </w:t>
      </w:r>
      <w:r w:rsidRPr="00D20AD1">
        <w:rPr>
          <w:rFonts w:ascii="Times New Roman" w:hAnsi="Times New Roman" w:cs="Times New Roman"/>
          <w:b/>
          <w:color w:val="000000"/>
        </w:rPr>
        <w:t>K</w:t>
      </w:r>
      <w:r w:rsidRPr="00D20AD1">
        <w:rPr>
          <w:rFonts w:ascii="Times New Roman" w:hAnsi="Times New Roman" w:cs="Times New Roman"/>
          <w:color w:val="000000"/>
        </w:rPr>
        <w:t xml:space="preserve">, Alevizaki M, Patakiouta F. Papillary thyroid carcinomas in patients under 21 years-old: clinical and histologic characteristics of tumors ≤ </w:t>
      </w:r>
      <w:r w:rsidRPr="003D4269">
        <w:rPr>
          <w:rFonts w:ascii="Times New Roman" w:hAnsi="Times New Roman" w:cs="Times New Roman"/>
          <w:color w:val="000000"/>
        </w:rPr>
        <w:t>10 mm</w:t>
      </w:r>
      <w:r w:rsidRPr="003D4269">
        <w:rPr>
          <w:rFonts w:ascii="Times New Roman" w:hAnsi="Times New Roman" w:cs="Times New Roman"/>
        </w:rPr>
        <w:t xml:space="preserve">. </w:t>
      </w:r>
      <w:r w:rsidR="003D4269" w:rsidRPr="003D4269">
        <w:rPr>
          <w:rStyle w:val="jrnl"/>
          <w:rFonts w:ascii="Times New Roman" w:hAnsi="Times New Roman" w:cs="Times New Roman"/>
        </w:rPr>
        <w:t>J Pediatr</w:t>
      </w:r>
      <w:r w:rsidR="003D4269" w:rsidRPr="003D4269">
        <w:rPr>
          <w:rFonts w:ascii="Times New Roman" w:hAnsi="Times New Roman" w:cs="Times New Roman"/>
        </w:rPr>
        <w:t>. 2015 Feb</w:t>
      </w:r>
      <w:proofErr w:type="gramStart"/>
      <w:r w:rsidR="003D4269" w:rsidRPr="003D4269">
        <w:rPr>
          <w:rFonts w:ascii="Times New Roman" w:hAnsi="Times New Roman" w:cs="Times New Roman"/>
        </w:rPr>
        <w:t>;166</w:t>
      </w:r>
      <w:proofErr w:type="gramEnd"/>
      <w:r w:rsidR="003D4269" w:rsidRPr="003D4269">
        <w:rPr>
          <w:rFonts w:ascii="Times New Roman" w:hAnsi="Times New Roman" w:cs="Times New Roman"/>
        </w:rPr>
        <w:t>(2):451-456.e2.</w:t>
      </w:r>
    </w:p>
    <w:p w:rsidR="00D00E8F" w:rsidRPr="005F23A3" w:rsidRDefault="00D00E8F" w:rsidP="004452C8">
      <w:pPr>
        <w:pStyle w:val="30"/>
        <w:numPr>
          <w:ilvl w:val="0"/>
          <w:numId w:val="16"/>
        </w:numPr>
        <w:rPr>
          <w:rFonts w:ascii="Times New Roman" w:hAnsi="Times New Roman" w:cs="Times New Roman"/>
          <w:bCs/>
        </w:rPr>
      </w:pPr>
      <w:r w:rsidRPr="00D20AD1">
        <w:rPr>
          <w:rFonts w:ascii="Times New Roman" w:hAnsi="Times New Roman" w:cs="Times New Roman"/>
          <w:bCs/>
        </w:rPr>
        <w:t xml:space="preserve">Nakouti T, Karagiannis AK, </w:t>
      </w:r>
      <w:r w:rsidRPr="00D20AD1">
        <w:rPr>
          <w:rFonts w:ascii="Times New Roman" w:hAnsi="Times New Roman" w:cs="Times New Roman"/>
          <w:b/>
          <w:bCs/>
        </w:rPr>
        <w:t>Tziomalos K</w:t>
      </w:r>
      <w:r w:rsidRPr="00D20AD1">
        <w:rPr>
          <w:rFonts w:ascii="Times New Roman" w:hAnsi="Times New Roman" w:cs="Times New Roman"/>
          <w:bCs/>
        </w:rPr>
        <w:t>, Cholo</w:t>
      </w:r>
      <w:r w:rsidRPr="00321767">
        <w:rPr>
          <w:rFonts w:ascii="Times New Roman" w:hAnsi="Times New Roman" w:cs="Times New Roman"/>
          <w:bCs/>
        </w:rPr>
        <w:t>ngitas</w:t>
      </w:r>
      <w:r w:rsidRPr="00321767">
        <w:rPr>
          <w:rFonts w:ascii="Times New Roman" w:hAnsi="Times New Roman" w:cs="Times New Roman"/>
        </w:rPr>
        <w:t xml:space="preserve"> E. Incretin-based </w:t>
      </w:r>
      <w:r w:rsidRPr="005F23A3">
        <w:rPr>
          <w:rFonts w:ascii="Times New Roman" w:hAnsi="Times New Roman" w:cs="Times New Roman"/>
        </w:rPr>
        <w:t xml:space="preserve">antidiabetic agents for the management of non-alcoholic fatty liver disease. </w:t>
      </w:r>
      <w:r w:rsidR="005F23A3" w:rsidRPr="005F23A3">
        <w:rPr>
          <w:rStyle w:val="jrnl"/>
          <w:rFonts w:ascii="Times New Roman" w:hAnsi="Times New Roman" w:cs="Times New Roman"/>
          <w:color w:val="000000"/>
          <w:shd w:val="clear" w:color="auto" w:fill="FFFFFF"/>
        </w:rPr>
        <w:t>Curr Vasc Pharmacol</w:t>
      </w:r>
      <w:r w:rsidR="005F23A3" w:rsidRPr="005F23A3">
        <w:rPr>
          <w:rFonts w:ascii="Times New Roman" w:hAnsi="Times New Roman" w:cs="Times New Roman"/>
          <w:color w:val="000000"/>
          <w:shd w:val="clear" w:color="auto" w:fill="FFFFFF"/>
        </w:rPr>
        <w:t>. 2015</w:t>
      </w:r>
      <w:proofErr w:type="gramStart"/>
      <w:r w:rsidR="005F23A3" w:rsidRPr="005F23A3">
        <w:rPr>
          <w:rFonts w:ascii="Times New Roman" w:hAnsi="Times New Roman" w:cs="Times New Roman"/>
          <w:color w:val="000000"/>
          <w:shd w:val="clear" w:color="auto" w:fill="FFFFFF"/>
        </w:rPr>
        <w:t>;13</w:t>
      </w:r>
      <w:proofErr w:type="gramEnd"/>
      <w:r w:rsidR="005F23A3" w:rsidRPr="005F23A3">
        <w:rPr>
          <w:rFonts w:ascii="Times New Roman" w:hAnsi="Times New Roman" w:cs="Times New Roman"/>
          <w:color w:val="000000"/>
          <w:shd w:val="clear" w:color="auto" w:fill="FFFFFF"/>
        </w:rPr>
        <w:t>(5):649-57</w:t>
      </w:r>
      <w:r w:rsidRPr="005F23A3">
        <w:rPr>
          <w:rFonts w:ascii="Times New Roman" w:hAnsi="Times New Roman" w:cs="Times New Roman"/>
        </w:rPr>
        <w:t>.</w:t>
      </w:r>
    </w:p>
    <w:p w:rsidR="009F3526" w:rsidRPr="009F3526" w:rsidRDefault="009F3526" w:rsidP="004452C8">
      <w:pPr>
        <w:pStyle w:val="30"/>
        <w:numPr>
          <w:ilvl w:val="0"/>
          <w:numId w:val="16"/>
        </w:numPr>
        <w:rPr>
          <w:rFonts w:ascii="Times New Roman" w:hAnsi="Times New Roman" w:cs="Times New Roman"/>
          <w:bCs/>
        </w:rPr>
      </w:pPr>
      <w:r w:rsidRPr="005F23A3">
        <w:rPr>
          <w:rFonts w:ascii="Times New Roman" w:hAnsi="Times New Roman" w:cs="Times New Roman"/>
          <w:b/>
        </w:rPr>
        <w:t>Tziomalos</w:t>
      </w:r>
      <w:r w:rsidRPr="009F3526">
        <w:rPr>
          <w:rFonts w:ascii="Times New Roman" w:hAnsi="Times New Roman" w:cs="Times New Roman"/>
          <w:b/>
        </w:rPr>
        <w:t xml:space="preserve"> K</w:t>
      </w:r>
      <w:r w:rsidRPr="009F3526">
        <w:rPr>
          <w:rFonts w:ascii="Times New Roman" w:hAnsi="Times New Roman" w:cs="Times New Roman"/>
        </w:rPr>
        <w:t xml:space="preserve">, Athyros VG, Karagiannis A. Cardiovascular risk in Middle East populations: a call to action. </w:t>
      </w:r>
      <w:r w:rsidR="005F23A3" w:rsidRPr="00DA0228">
        <w:rPr>
          <w:rStyle w:val="jrnl"/>
          <w:rFonts w:ascii="Times New Roman" w:hAnsi="Times New Roman" w:cs="Times New Roman"/>
          <w:color w:val="000000"/>
          <w:shd w:val="clear" w:color="auto" w:fill="FFFFFF"/>
        </w:rPr>
        <w:t>Angiology</w:t>
      </w:r>
      <w:r w:rsidR="005F23A3" w:rsidRPr="00DA0228">
        <w:rPr>
          <w:rFonts w:ascii="Times New Roman" w:hAnsi="Times New Roman" w:cs="Times New Roman"/>
          <w:color w:val="000000"/>
          <w:shd w:val="clear" w:color="auto" w:fill="FFFFFF"/>
        </w:rPr>
        <w:t>. 2015 Oct</w:t>
      </w:r>
      <w:proofErr w:type="gramStart"/>
      <w:r w:rsidR="005F23A3" w:rsidRPr="00DA0228">
        <w:rPr>
          <w:rFonts w:ascii="Times New Roman" w:hAnsi="Times New Roman" w:cs="Times New Roman"/>
          <w:color w:val="000000"/>
          <w:shd w:val="clear" w:color="auto" w:fill="FFFFFF"/>
        </w:rPr>
        <w:t>;66</w:t>
      </w:r>
      <w:proofErr w:type="gramEnd"/>
      <w:r w:rsidR="005F23A3" w:rsidRPr="00DA0228">
        <w:rPr>
          <w:rFonts w:ascii="Times New Roman" w:hAnsi="Times New Roman" w:cs="Times New Roman"/>
          <w:color w:val="000000"/>
          <w:shd w:val="clear" w:color="auto" w:fill="FFFFFF"/>
        </w:rPr>
        <w:t>(9):801-2</w:t>
      </w:r>
      <w:r w:rsidRPr="009F3526">
        <w:rPr>
          <w:rFonts w:ascii="Times New Roman" w:hAnsi="Times New Roman" w:cs="Times New Roman"/>
        </w:rPr>
        <w:t>.</w:t>
      </w:r>
    </w:p>
    <w:p w:rsidR="008F2244" w:rsidRPr="008A3D08" w:rsidRDefault="008F2244" w:rsidP="004452C8">
      <w:pPr>
        <w:pStyle w:val="30"/>
        <w:numPr>
          <w:ilvl w:val="0"/>
          <w:numId w:val="16"/>
        </w:numPr>
        <w:rPr>
          <w:rFonts w:ascii="Times New Roman" w:hAnsi="Times New Roman" w:cs="Times New Roman"/>
          <w:bCs/>
        </w:rPr>
      </w:pPr>
      <w:r w:rsidRPr="008F2244">
        <w:rPr>
          <w:rFonts w:ascii="Times New Roman" w:hAnsi="Times New Roman" w:cs="Times New Roman"/>
          <w:b/>
        </w:rPr>
        <w:t>Tziomalos K</w:t>
      </w:r>
      <w:r w:rsidRPr="008F2244">
        <w:rPr>
          <w:rFonts w:ascii="Times New Roman" w:hAnsi="Times New Roman" w:cs="Times New Roman"/>
        </w:rPr>
        <w:t xml:space="preserve">. Lipid-lowering agents in the management of nonalcoholic fatty </w:t>
      </w:r>
      <w:r w:rsidRPr="008A3D08">
        <w:rPr>
          <w:rFonts w:ascii="Times New Roman" w:hAnsi="Times New Roman" w:cs="Times New Roman"/>
        </w:rPr>
        <w:t xml:space="preserve">liver disease. </w:t>
      </w:r>
      <w:r w:rsidR="008A3D08" w:rsidRPr="008A3D08">
        <w:rPr>
          <w:rStyle w:val="jrnl"/>
          <w:rFonts w:ascii="Times New Roman" w:hAnsi="Times New Roman" w:cs="Times New Roman"/>
        </w:rPr>
        <w:t>World J Hepatol</w:t>
      </w:r>
      <w:r w:rsidR="008A3D08" w:rsidRPr="008A3D08">
        <w:rPr>
          <w:rFonts w:ascii="Times New Roman" w:hAnsi="Times New Roman" w:cs="Times New Roman"/>
        </w:rPr>
        <w:t>. 2014 Oct 27</w:t>
      </w:r>
      <w:proofErr w:type="gramStart"/>
      <w:r w:rsidR="008A3D08" w:rsidRPr="008A3D08">
        <w:rPr>
          <w:rFonts w:ascii="Times New Roman" w:hAnsi="Times New Roman" w:cs="Times New Roman"/>
        </w:rPr>
        <w:t>;6</w:t>
      </w:r>
      <w:proofErr w:type="gramEnd"/>
      <w:r w:rsidR="008A3D08" w:rsidRPr="008A3D08">
        <w:rPr>
          <w:rFonts w:ascii="Times New Roman" w:hAnsi="Times New Roman" w:cs="Times New Roman"/>
        </w:rPr>
        <w:t>(10):738-44</w:t>
      </w:r>
      <w:r w:rsidRPr="008A3D08">
        <w:rPr>
          <w:rFonts w:ascii="Times New Roman" w:hAnsi="Times New Roman" w:cs="Times New Roman"/>
          <w:bCs/>
        </w:rPr>
        <w:t>.</w:t>
      </w:r>
    </w:p>
    <w:p w:rsidR="009932BE" w:rsidRPr="006E605F" w:rsidRDefault="009932BE" w:rsidP="004452C8">
      <w:pPr>
        <w:pStyle w:val="30"/>
        <w:numPr>
          <w:ilvl w:val="0"/>
          <w:numId w:val="16"/>
        </w:numPr>
        <w:rPr>
          <w:rFonts w:ascii="Times New Roman" w:hAnsi="Times New Roman" w:cs="Times New Roman"/>
          <w:bCs/>
        </w:rPr>
      </w:pPr>
      <w:r w:rsidRPr="00A52692">
        <w:rPr>
          <w:rFonts w:ascii="Times New Roman" w:hAnsi="Times New Roman" w:cs="Times New Roman"/>
        </w:rPr>
        <w:t>Athyros</w:t>
      </w:r>
      <w:r>
        <w:rPr>
          <w:rFonts w:ascii="Times New Roman" w:hAnsi="Times New Roman" w:cs="Times New Roman"/>
        </w:rPr>
        <w:t xml:space="preserve"> VG</w:t>
      </w:r>
      <w:r w:rsidRPr="00A52692">
        <w:rPr>
          <w:rFonts w:ascii="Times New Roman" w:hAnsi="Times New Roman" w:cs="Times New Roman"/>
        </w:rPr>
        <w:t xml:space="preserve">, </w:t>
      </w:r>
      <w:r w:rsidRPr="00A52692">
        <w:rPr>
          <w:rFonts w:ascii="Times New Roman" w:hAnsi="Times New Roman" w:cs="Times New Roman"/>
          <w:b/>
        </w:rPr>
        <w:t>Tziomalos K</w:t>
      </w:r>
      <w:r w:rsidRPr="00A52692">
        <w:rPr>
          <w:rFonts w:ascii="Times New Roman" w:hAnsi="Times New Roman" w:cs="Times New Roman"/>
        </w:rPr>
        <w:t>, Karagiannis</w:t>
      </w:r>
      <w:r>
        <w:rPr>
          <w:rFonts w:ascii="Times New Roman" w:hAnsi="Times New Roman" w:cs="Times New Roman"/>
        </w:rPr>
        <w:t xml:space="preserve"> A</w:t>
      </w:r>
      <w:r w:rsidRPr="00A52692">
        <w:rPr>
          <w:rFonts w:ascii="Times New Roman" w:hAnsi="Times New Roman" w:cs="Times New Roman"/>
        </w:rPr>
        <w:t>,</w:t>
      </w:r>
      <w:r>
        <w:rPr>
          <w:rFonts w:ascii="Times New Roman" w:hAnsi="Times New Roman" w:cs="Times New Roman"/>
        </w:rPr>
        <w:t xml:space="preserve"> M</w:t>
      </w:r>
      <w:r w:rsidRPr="00A52692">
        <w:rPr>
          <w:rFonts w:ascii="Times New Roman" w:hAnsi="Times New Roman" w:cs="Times New Roman"/>
        </w:rPr>
        <w:t>ikhailidis</w:t>
      </w:r>
      <w:r>
        <w:rPr>
          <w:rFonts w:ascii="Times New Roman" w:hAnsi="Times New Roman" w:cs="Times New Roman"/>
        </w:rPr>
        <w:t xml:space="preserve"> DP</w:t>
      </w:r>
      <w:r w:rsidRPr="00A52692">
        <w:rPr>
          <w:rFonts w:ascii="Times New Roman" w:hAnsi="Times New Roman" w:cs="Times New Roman"/>
        </w:rPr>
        <w:t>.</w:t>
      </w:r>
      <w:r>
        <w:rPr>
          <w:rFonts w:ascii="Times New Roman" w:hAnsi="Times New Roman" w:cs="Times New Roman"/>
        </w:rPr>
        <w:t xml:space="preserve"> </w:t>
      </w:r>
      <w:r w:rsidRPr="00A52692">
        <w:rPr>
          <w:rFonts w:ascii="Times New Roman" w:hAnsi="Times New Roman" w:cs="Times New Roman"/>
        </w:rPr>
        <w:t xml:space="preserve">Genetic, epidemiologic and clinical data strongly suggest that fasting or non-fasting triglycerides are </w:t>
      </w:r>
      <w:r w:rsidRPr="009932BE">
        <w:rPr>
          <w:rFonts w:ascii="Times New Roman" w:hAnsi="Times New Roman" w:cs="Times New Roman"/>
        </w:rPr>
        <w:t xml:space="preserve">independent </w:t>
      </w:r>
      <w:r w:rsidRPr="002117A5">
        <w:rPr>
          <w:rFonts w:ascii="Times New Roman" w:hAnsi="Times New Roman" w:cs="Times New Roman"/>
        </w:rPr>
        <w:t xml:space="preserve">cardiovascular risk </w:t>
      </w:r>
      <w:r w:rsidRPr="006E605F">
        <w:rPr>
          <w:rFonts w:ascii="Times New Roman" w:hAnsi="Times New Roman" w:cs="Times New Roman"/>
        </w:rPr>
        <w:t xml:space="preserve">factors. </w:t>
      </w:r>
      <w:r w:rsidR="006E605F" w:rsidRPr="006E605F">
        <w:rPr>
          <w:rStyle w:val="jrnl"/>
          <w:rFonts w:ascii="Times New Roman" w:hAnsi="Times New Roman" w:cs="Times New Roman"/>
          <w:color w:val="000000"/>
          <w:shd w:val="clear" w:color="auto" w:fill="FFFFFF"/>
        </w:rPr>
        <w:t>Curr Med Res Opin</w:t>
      </w:r>
      <w:r w:rsidR="006E605F" w:rsidRPr="006E605F">
        <w:rPr>
          <w:rFonts w:ascii="Times New Roman" w:hAnsi="Times New Roman" w:cs="Times New Roman"/>
          <w:color w:val="000000"/>
          <w:shd w:val="clear" w:color="auto" w:fill="FFFFFF"/>
        </w:rPr>
        <w:t>. 2015 Mar</w:t>
      </w:r>
      <w:proofErr w:type="gramStart"/>
      <w:r w:rsidR="006E605F" w:rsidRPr="006E605F">
        <w:rPr>
          <w:rFonts w:ascii="Times New Roman" w:hAnsi="Times New Roman" w:cs="Times New Roman"/>
          <w:color w:val="000000"/>
          <w:shd w:val="clear" w:color="auto" w:fill="FFFFFF"/>
        </w:rPr>
        <w:t>;31</w:t>
      </w:r>
      <w:proofErr w:type="gramEnd"/>
      <w:r w:rsidR="006E605F" w:rsidRPr="006E605F">
        <w:rPr>
          <w:rFonts w:ascii="Times New Roman" w:hAnsi="Times New Roman" w:cs="Times New Roman"/>
          <w:color w:val="000000"/>
          <w:shd w:val="clear" w:color="auto" w:fill="FFFFFF"/>
        </w:rPr>
        <w:t>(3):435-8</w:t>
      </w:r>
      <w:r w:rsidR="002117A5" w:rsidRPr="006E605F">
        <w:rPr>
          <w:rFonts w:ascii="Times New Roman" w:hAnsi="Times New Roman" w:cs="Times New Roman"/>
        </w:rPr>
        <w:t>.</w:t>
      </w:r>
    </w:p>
    <w:p w:rsidR="00212064" w:rsidRPr="00D50B24" w:rsidRDefault="00212064" w:rsidP="004452C8">
      <w:pPr>
        <w:pStyle w:val="30"/>
        <w:numPr>
          <w:ilvl w:val="0"/>
          <w:numId w:val="16"/>
        </w:numPr>
        <w:rPr>
          <w:rFonts w:ascii="Times New Roman" w:hAnsi="Times New Roman" w:cs="Times New Roman"/>
          <w:bCs/>
        </w:rPr>
      </w:pPr>
      <w:r w:rsidRPr="006E605F">
        <w:rPr>
          <w:rFonts w:ascii="Times New Roman" w:hAnsi="Times New Roman" w:cs="Times New Roman"/>
          <w:b/>
        </w:rPr>
        <w:t>Tziomalos K</w:t>
      </w:r>
      <w:r w:rsidRPr="006E605F">
        <w:rPr>
          <w:rFonts w:ascii="Times New Roman" w:hAnsi="Times New Roman" w:cs="Times New Roman"/>
        </w:rPr>
        <w:t>, Bouziana SD, Spanou M, Giampatzis</w:t>
      </w:r>
      <w:r>
        <w:rPr>
          <w:rFonts w:ascii="Times New Roman" w:hAnsi="Times New Roman" w:cs="Times New Roman"/>
        </w:rPr>
        <w:t xml:space="preserve"> V</w:t>
      </w:r>
      <w:r w:rsidRPr="00E86D4F">
        <w:rPr>
          <w:rFonts w:ascii="Times New Roman" w:hAnsi="Times New Roman" w:cs="Times New Roman"/>
        </w:rPr>
        <w:t>, Papadopoulou</w:t>
      </w:r>
      <w:r>
        <w:rPr>
          <w:rFonts w:ascii="Times New Roman" w:hAnsi="Times New Roman" w:cs="Times New Roman"/>
        </w:rPr>
        <w:t xml:space="preserve"> M</w:t>
      </w:r>
      <w:r w:rsidRPr="00E86D4F">
        <w:rPr>
          <w:rFonts w:ascii="Times New Roman" w:hAnsi="Times New Roman" w:cs="Times New Roman"/>
        </w:rPr>
        <w:t>, Kazantzidou</w:t>
      </w:r>
      <w:r>
        <w:rPr>
          <w:rFonts w:ascii="Times New Roman" w:hAnsi="Times New Roman" w:cs="Times New Roman"/>
        </w:rPr>
        <w:t xml:space="preserve"> P</w:t>
      </w:r>
      <w:r w:rsidRPr="00E86D4F">
        <w:rPr>
          <w:rFonts w:ascii="Times New Roman" w:hAnsi="Times New Roman" w:cs="Times New Roman"/>
        </w:rPr>
        <w:t>, Kostaki</w:t>
      </w:r>
      <w:r>
        <w:rPr>
          <w:rFonts w:ascii="Times New Roman" w:hAnsi="Times New Roman" w:cs="Times New Roman"/>
        </w:rPr>
        <w:t xml:space="preserve"> S</w:t>
      </w:r>
      <w:r w:rsidRPr="00E86D4F">
        <w:rPr>
          <w:rFonts w:ascii="Times New Roman" w:hAnsi="Times New Roman" w:cs="Times New Roman"/>
        </w:rPr>
        <w:t>, Dourliou</w:t>
      </w:r>
      <w:r>
        <w:rPr>
          <w:rFonts w:ascii="Times New Roman" w:hAnsi="Times New Roman" w:cs="Times New Roman"/>
        </w:rPr>
        <w:t xml:space="preserve"> V</w:t>
      </w:r>
      <w:r w:rsidRPr="00E86D4F">
        <w:rPr>
          <w:rFonts w:ascii="Times New Roman" w:hAnsi="Times New Roman" w:cs="Times New Roman"/>
        </w:rPr>
        <w:t>, Savopoulos</w:t>
      </w:r>
      <w:r>
        <w:rPr>
          <w:rFonts w:ascii="Times New Roman" w:hAnsi="Times New Roman" w:cs="Times New Roman"/>
        </w:rPr>
        <w:t xml:space="preserve"> C</w:t>
      </w:r>
      <w:r w:rsidRPr="00E86D4F">
        <w:rPr>
          <w:rFonts w:ascii="Times New Roman" w:hAnsi="Times New Roman" w:cs="Times New Roman"/>
        </w:rPr>
        <w:t xml:space="preserve">, </w:t>
      </w:r>
      <w:r>
        <w:rPr>
          <w:rFonts w:ascii="Times New Roman" w:hAnsi="Times New Roman" w:cs="Times New Roman"/>
        </w:rPr>
        <w:t>H</w:t>
      </w:r>
      <w:r w:rsidRPr="00E86D4F">
        <w:rPr>
          <w:rFonts w:ascii="Times New Roman" w:hAnsi="Times New Roman" w:cs="Times New Roman"/>
        </w:rPr>
        <w:t>atzitolios</w:t>
      </w:r>
      <w:r>
        <w:rPr>
          <w:rFonts w:ascii="Times New Roman" w:hAnsi="Times New Roman" w:cs="Times New Roman"/>
        </w:rPr>
        <w:t xml:space="preserve"> AI</w:t>
      </w:r>
      <w:r w:rsidRPr="00E86D4F">
        <w:rPr>
          <w:rFonts w:ascii="Times New Roman" w:hAnsi="Times New Roman" w:cs="Times New Roman"/>
        </w:rPr>
        <w:t xml:space="preserve">. Increased augmentation index is paradoxically associated with lower in-hospital mortality in patients </w:t>
      </w:r>
      <w:r w:rsidRPr="00D50B24">
        <w:rPr>
          <w:rFonts w:ascii="Times New Roman" w:hAnsi="Times New Roman" w:cs="Times New Roman"/>
        </w:rPr>
        <w:t>with acute ischemic stroke.</w:t>
      </w:r>
      <w:r w:rsidRPr="00D50B24">
        <w:rPr>
          <w:rFonts w:ascii="Times New Roman" w:hAnsi="Times New Roman" w:cs="Times New Roman"/>
          <w:color w:val="000000"/>
        </w:rPr>
        <w:t xml:space="preserve"> </w:t>
      </w:r>
      <w:r w:rsidR="00D50B24" w:rsidRPr="00D50B24">
        <w:rPr>
          <w:rStyle w:val="jrnl"/>
          <w:rFonts w:ascii="Times New Roman" w:hAnsi="Times New Roman" w:cs="Times New Roman"/>
        </w:rPr>
        <w:t>Atherosclerosis</w:t>
      </w:r>
      <w:r w:rsidR="00D50B24" w:rsidRPr="00D50B24">
        <w:rPr>
          <w:rFonts w:ascii="Times New Roman" w:hAnsi="Times New Roman" w:cs="Times New Roman"/>
        </w:rPr>
        <w:t>. 2014 Jul 11</w:t>
      </w:r>
      <w:proofErr w:type="gramStart"/>
      <w:r w:rsidR="00D50B24" w:rsidRPr="00D50B24">
        <w:rPr>
          <w:rFonts w:ascii="Times New Roman" w:hAnsi="Times New Roman" w:cs="Times New Roman"/>
        </w:rPr>
        <w:t>;236</w:t>
      </w:r>
      <w:proofErr w:type="gramEnd"/>
      <w:r w:rsidR="00D50B24" w:rsidRPr="00D50B24">
        <w:rPr>
          <w:rFonts w:ascii="Times New Roman" w:hAnsi="Times New Roman" w:cs="Times New Roman"/>
        </w:rPr>
        <w:t>(1):150-153.</w:t>
      </w:r>
    </w:p>
    <w:p w:rsidR="00E86D4F" w:rsidRPr="00B356A2" w:rsidRDefault="00E86D4F" w:rsidP="004452C8">
      <w:pPr>
        <w:pStyle w:val="a4"/>
        <w:numPr>
          <w:ilvl w:val="0"/>
          <w:numId w:val="16"/>
        </w:numPr>
        <w:contextualSpacing/>
        <w:jc w:val="both"/>
        <w:rPr>
          <w:sz w:val="24"/>
          <w:szCs w:val="24"/>
          <w:lang w:val="en-GB"/>
        </w:rPr>
      </w:pPr>
      <w:r w:rsidRPr="00D50B24">
        <w:rPr>
          <w:b/>
          <w:sz w:val="24"/>
          <w:szCs w:val="24"/>
          <w:lang w:val="fr-FR"/>
        </w:rPr>
        <w:t>Tziomalos K</w:t>
      </w:r>
      <w:r w:rsidRPr="00D50B24">
        <w:rPr>
          <w:sz w:val="24"/>
          <w:szCs w:val="24"/>
          <w:lang w:val="fr-FR"/>
        </w:rPr>
        <w:t xml:space="preserve">, Athyros VG. </w:t>
      </w:r>
      <w:r w:rsidRPr="00D50B24">
        <w:rPr>
          <w:bCs/>
          <w:color w:val="000000"/>
          <w:sz w:val="24"/>
          <w:szCs w:val="24"/>
          <w:shd w:val="clear" w:color="auto" w:fill="FFFFFF"/>
        </w:rPr>
        <w:t>Antibodies</w:t>
      </w:r>
      <w:r w:rsidRPr="00B356A2">
        <w:rPr>
          <w:bCs/>
          <w:color w:val="000000"/>
          <w:sz w:val="24"/>
          <w:szCs w:val="24"/>
          <w:shd w:val="clear" w:color="auto" w:fill="FFFFFF"/>
        </w:rPr>
        <w:t xml:space="preserve"> against proprotein convertase subtilisin/kexin type 9: are they the statins of the 21</w:t>
      </w:r>
      <w:r w:rsidRPr="00B356A2">
        <w:rPr>
          <w:bCs/>
          <w:color w:val="000000"/>
          <w:sz w:val="24"/>
          <w:szCs w:val="24"/>
          <w:shd w:val="clear" w:color="auto" w:fill="FFFFFF"/>
          <w:vertAlign w:val="superscript"/>
        </w:rPr>
        <w:t>st</w:t>
      </w:r>
      <w:r w:rsidRPr="00B356A2">
        <w:rPr>
          <w:bCs/>
          <w:color w:val="000000"/>
          <w:sz w:val="24"/>
          <w:szCs w:val="24"/>
          <w:shd w:val="clear" w:color="auto" w:fill="FFFFFF"/>
        </w:rPr>
        <w:t xml:space="preserve"> century? Clinical Lipidology</w:t>
      </w:r>
      <w:r>
        <w:rPr>
          <w:bCs/>
          <w:color w:val="000000"/>
          <w:sz w:val="24"/>
          <w:szCs w:val="24"/>
          <w:shd w:val="clear" w:color="auto" w:fill="FFFFFF"/>
        </w:rPr>
        <w:t xml:space="preserve"> 2014;9(4):141-4</w:t>
      </w:r>
      <w:r w:rsidRPr="00B356A2">
        <w:rPr>
          <w:bCs/>
          <w:color w:val="000000"/>
          <w:sz w:val="24"/>
          <w:szCs w:val="24"/>
          <w:shd w:val="clear" w:color="auto" w:fill="FFFFFF"/>
        </w:rPr>
        <w:t>.</w:t>
      </w:r>
    </w:p>
    <w:p w:rsidR="00B36695" w:rsidRPr="008F2244" w:rsidRDefault="00B36695" w:rsidP="004452C8">
      <w:pPr>
        <w:pStyle w:val="30"/>
        <w:numPr>
          <w:ilvl w:val="0"/>
          <w:numId w:val="16"/>
        </w:numPr>
        <w:rPr>
          <w:rFonts w:ascii="Times New Roman" w:hAnsi="Times New Roman" w:cs="Times New Roman"/>
          <w:bCs/>
        </w:rPr>
      </w:pPr>
      <w:r w:rsidRPr="002525DD">
        <w:rPr>
          <w:rFonts w:ascii="Times New Roman" w:hAnsi="Times New Roman" w:cs="Times New Roman"/>
          <w:lang w:val="fr-FR"/>
        </w:rPr>
        <w:t xml:space="preserve">Katsiki N, </w:t>
      </w:r>
      <w:r w:rsidRPr="008F2244">
        <w:rPr>
          <w:rFonts w:ascii="Times New Roman" w:hAnsi="Times New Roman" w:cs="Times New Roman"/>
          <w:b/>
          <w:lang w:val="fr-FR"/>
        </w:rPr>
        <w:t>Tziomalos K</w:t>
      </w:r>
      <w:r w:rsidRPr="008F2244">
        <w:rPr>
          <w:rFonts w:ascii="Times New Roman" w:hAnsi="Times New Roman" w:cs="Times New Roman"/>
          <w:lang w:val="fr-FR"/>
        </w:rPr>
        <w:t>, Mikhailidis DP.</w:t>
      </w:r>
      <w:r w:rsidRPr="008F2244">
        <w:rPr>
          <w:rFonts w:ascii="Times New Roman" w:hAnsi="Times New Roman" w:cs="Times New Roman"/>
          <w:b/>
          <w:color w:val="181818"/>
          <w:shd w:val="clear" w:color="auto" w:fill="FFFFFF"/>
        </w:rPr>
        <w:t xml:space="preserve"> </w:t>
      </w:r>
      <w:r w:rsidRPr="008F2244">
        <w:rPr>
          <w:rFonts w:ascii="Times New Roman" w:hAnsi="Times New Roman" w:cs="Times New Roman"/>
        </w:rPr>
        <w:t xml:space="preserve">Alcohol and the cardiovascular system: a double-edged sword. </w:t>
      </w:r>
      <w:r w:rsidR="008F2244" w:rsidRPr="008F2244">
        <w:rPr>
          <w:rStyle w:val="jrnl"/>
          <w:rFonts w:ascii="Times New Roman" w:hAnsi="Times New Roman" w:cs="Times New Roman"/>
        </w:rPr>
        <w:t>Curr Pharm Des</w:t>
      </w:r>
      <w:r w:rsidR="008F2244" w:rsidRPr="008F2244">
        <w:rPr>
          <w:rFonts w:ascii="Times New Roman" w:hAnsi="Times New Roman" w:cs="Times New Roman"/>
        </w:rPr>
        <w:t>. 2014</w:t>
      </w:r>
      <w:proofErr w:type="gramStart"/>
      <w:r w:rsidR="008F2244" w:rsidRPr="008F2244">
        <w:rPr>
          <w:rFonts w:ascii="Times New Roman" w:hAnsi="Times New Roman" w:cs="Times New Roman"/>
        </w:rPr>
        <w:t>;20</w:t>
      </w:r>
      <w:proofErr w:type="gramEnd"/>
      <w:r w:rsidR="008F2244" w:rsidRPr="008F2244">
        <w:rPr>
          <w:rFonts w:ascii="Times New Roman" w:hAnsi="Times New Roman" w:cs="Times New Roman"/>
        </w:rPr>
        <w:t>(40):6276-88</w:t>
      </w:r>
      <w:r w:rsidRPr="008F2244">
        <w:rPr>
          <w:rFonts w:ascii="Times New Roman" w:hAnsi="Times New Roman" w:cs="Times New Roman"/>
        </w:rPr>
        <w:t>.</w:t>
      </w:r>
    </w:p>
    <w:p w:rsidR="00B36695" w:rsidRPr="008F2244" w:rsidRDefault="00B36695" w:rsidP="004452C8">
      <w:pPr>
        <w:pStyle w:val="30"/>
        <w:numPr>
          <w:ilvl w:val="0"/>
          <w:numId w:val="16"/>
        </w:numPr>
        <w:rPr>
          <w:rFonts w:ascii="Times New Roman" w:hAnsi="Times New Roman" w:cs="Times New Roman"/>
          <w:bCs/>
        </w:rPr>
      </w:pPr>
      <w:r w:rsidRPr="008F2244">
        <w:rPr>
          <w:rFonts w:ascii="Times New Roman" w:hAnsi="Times New Roman" w:cs="Times New Roman"/>
          <w:lang w:val="fr-FR"/>
        </w:rPr>
        <w:t xml:space="preserve">Athyros VG, </w:t>
      </w:r>
      <w:r w:rsidRPr="008F2244">
        <w:rPr>
          <w:rFonts w:ascii="Times New Roman" w:hAnsi="Times New Roman" w:cs="Times New Roman"/>
          <w:b/>
          <w:lang w:val="fr-FR"/>
        </w:rPr>
        <w:t>Tziomalos K</w:t>
      </w:r>
      <w:r w:rsidRPr="008F2244">
        <w:rPr>
          <w:rFonts w:ascii="Times New Roman" w:hAnsi="Times New Roman" w:cs="Times New Roman"/>
          <w:lang w:val="fr-FR"/>
        </w:rPr>
        <w:t>, Karagiannis A, Mikhailidis DP.</w:t>
      </w:r>
      <w:r w:rsidRPr="008F2244">
        <w:rPr>
          <w:rFonts w:ascii="Times New Roman" w:hAnsi="Times New Roman" w:cs="Times New Roman"/>
          <w:b/>
          <w:color w:val="181818"/>
          <w:shd w:val="clear" w:color="auto" w:fill="FFFFFF"/>
        </w:rPr>
        <w:t xml:space="preserve"> </w:t>
      </w:r>
      <w:r w:rsidRPr="008F2244">
        <w:rPr>
          <w:rFonts w:ascii="Times New Roman" w:hAnsi="Times New Roman" w:cs="Times New Roman"/>
          <w:color w:val="181818"/>
          <w:shd w:val="clear" w:color="auto" w:fill="FFFFFF"/>
        </w:rPr>
        <w:t>Hypolipidaemic drug treatment: Yesterday is not gone yet, today is challenging and tomorrow is coming soon; let us combine them all.</w:t>
      </w:r>
      <w:r w:rsidRPr="008F2244">
        <w:rPr>
          <w:rFonts w:ascii="Times New Roman" w:hAnsi="Times New Roman" w:cs="Times New Roman"/>
          <w:b/>
          <w:color w:val="181818"/>
          <w:shd w:val="clear" w:color="auto" w:fill="FFFFFF"/>
        </w:rPr>
        <w:t xml:space="preserve"> </w:t>
      </w:r>
      <w:r w:rsidR="008F2244" w:rsidRPr="008F2244">
        <w:rPr>
          <w:rStyle w:val="jrnl"/>
          <w:rFonts w:ascii="Times New Roman" w:hAnsi="Times New Roman" w:cs="Times New Roman"/>
        </w:rPr>
        <w:t>Curr Pharm Des</w:t>
      </w:r>
      <w:r w:rsidR="008F2244" w:rsidRPr="008F2244">
        <w:rPr>
          <w:rFonts w:ascii="Times New Roman" w:hAnsi="Times New Roman" w:cs="Times New Roman"/>
        </w:rPr>
        <w:t>. 2014</w:t>
      </w:r>
      <w:proofErr w:type="gramStart"/>
      <w:r w:rsidR="008F2244" w:rsidRPr="008F2244">
        <w:rPr>
          <w:rFonts w:ascii="Times New Roman" w:hAnsi="Times New Roman" w:cs="Times New Roman"/>
        </w:rPr>
        <w:t>;20</w:t>
      </w:r>
      <w:proofErr w:type="gramEnd"/>
      <w:r w:rsidR="008F2244" w:rsidRPr="008F2244">
        <w:rPr>
          <w:rFonts w:ascii="Times New Roman" w:hAnsi="Times New Roman" w:cs="Times New Roman"/>
        </w:rPr>
        <w:t>(40):6350-7.</w:t>
      </w:r>
    </w:p>
    <w:p w:rsidR="00B36695" w:rsidRPr="008F2244" w:rsidRDefault="00B36695" w:rsidP="004452C8">
      <w:pPr>
        <w:pStyle w:val="30"/>
        <w:numPr>
          <w:ilvl w:val="0"/>
          <w:numId w:val="16"/>
        </w:numPr>
        <w:rPr>
          <w:rFonts w:ascii="Times New Roman" w:hAnsi="Times New Roman" w:cs="Times New Roman"/>
          <w:bCs/>
        </w:rPr>
      </w:pPr>
      <w:r w:rsidRPr="008F2244">
        <w:rPr>
          <w:rFonts w:ascii="Times New Roman" w:hAnsi="Times New Roman" w:cs="Times New Roman"/>
          <w:b/>
          <w:lang w:val="fr-FR"/>
        </w:rPr>
        <w:t>Tziomalos K</w:t>
      </w:r>
      <w:r w:rsidRPr="008F2244">
        <w:rPr>
          <w:rFonts w:ascii="Times New Roman" w:hAnsi="Times New Roman" w:cs="Times New Roman"/>
          <w:lang w:val="fr-FR"/>
        </w:rPr>
        <w:t>, Athyros VG, Karagiannis A.</w:t>
      </w:r>
      <w:r w:rsidRPr="008F2244">
        <w:rPr>
          <w:rFonts w:ascii="Times New Roman" w:hAnsi="Times New Roman" w:cs="Times New Roman"/>
          <w:bCs/>
          <w:color w:val="000000"/>
        </w:rPr>
        <w:t xml:space="preserve"> </w:t>
      </w:r>
      <w:r w:rsidRPr="008F2244">
        <w:rPr>
          <w:rFonts w:ascii="Times New Roman" w:hAnsi="Times New Roman" w:cs="Times New Roman"/>
          <w:bCs/>
          <w:shd w:val="clear" w:color="auto" w:fill="FFFFFF"/>
          <w:lang w:val="en-GB"/>
        </w:rPr>
        <w:t>Effects of lipid-lowering agents on inflammation, hemostasis and blood pressure.</w:t>
      </w:r>
      <w:r w:rsidRPr="008F2244">
        <w:rPr>
          <w:rFonts w:ascii="Times New Roman" w:hAnsi="Times New Roman" w:cs="Times New Roman"/>
        </w:rPr>
        <w:t xml:space="preserve"> </w:t>
      </w:r>
      <w:r w:rsidR="008F2244" w:rsidRPr="008F2244">
        <w:rPr>
          <w:rStyle w:val="jrnl"/>
          <w:rFonts w:ascii="Times New Roman" w:hAnsi="Times New Roman" w:cs="Times New Roman"/>
        </w:rPr>
        <w:t>Curr Pharm Des</w:t>
      </w:r>
      <w:r w:rsidR="008F2244" w:rsidRPr="008F2244">
        <w:rPr>
          <w:rFonts w:ascii="Times New Roman" w:hAnsi="Times New Roman" w:cs="Times New Roman"/>
        </w:rPr>
        <w:t>. 2014</w:t>
      </w:r>
      <w:proofErr w:type="gramStart"/>
      <w:r w:rsidR="008F2244" w:rsidRPr="008F2244">
        <w:rPr>
          <w:rFonts w:ascii="Times New Roman" w:hAnsi="Times New Roman" w:cs="Times New Roman"/>
        </w:rPr>
        <w:t>;20</w:t>
      </w:r>
      <w:proofErr w:type="gramEnd"/>
      <w:r w:rsidR="008F2244" w:rsidRPr="008F2244">
        <w:rPr>
          <w:rFonts w:ascii="Times New Roman" w:hAnsi="Times New Roman" w:cs="Times New Roman"/>
        </w:rPr>
        <w:t>(40):6306-13</w:t>
      </w:r>
      <w:r w:rsidRPr="008F2244">
        <w:rPr>
          <w:rFonts w:ascii="Times New Roman" w:hAnsi="Times New Roman" w:cs="Times New Roman"/>
        </w:rPr>
        <w:t>.</w:t>
      </w:r>
    </w:p>
    <w:p w:rsidR="00A8608D" w:rsidRDefault="00B36695" w:rsidP="00A8608D">
      <w:pPr>
        <w:pStyle w:val="30"/>
        <w:numPr>
          <w:ilvl w:val="0"/>
          <w:numId w:val="16"/>
        </w:numPr>
        <w:rPr>
          <w:rFonts w:ascii="Times New Roman" w:hAnsi="Times New Roman" w:cs="Times New Roman"/>
          <w:bCs/>
        </w:rPr>
      </w:pPr>
      <w:r w:rsidRPr="008F2244">
        <w:rPr>
          <w:rFonts w:ascii="Times New Roman" w:eastAsia="Batang" w:hAnsi="Times New Roman" w:cs="Times New Roman"/>
        </w:rPr>
        <w:t xml:space="preserve">Athyros VG, </w:t>
      </w:r>
      <w:r w:rsidRPr="008F2244">
        <w:rPr>
          <w:rFonts w:ascii="Times New Roman" w:eastAsia="Batang" w:hAnsi="Times New Roman" w:cs="Times New Roman"/>
          <w:b/>
        </w:rPr>
        <w:t>Tziomalos K</w:t>
      </w:r>
      <w:r w:rsidRPr="008F2244">
        <w:rPr>
          <w:rFonts w:ascii="Times New Roman" w:eastAsia="Batang" w:hAnsi="Times New Roman" w:cs="Times New Roman"/>
        </w:rPr>
        <w:t>, Katsiki N, Mikhailidis DP.</w:t>
      </w:r>
      <w:r w:rsidRPr="008F2244">
        <w:rPr>
          <w:rFonts w:ascii="Times New Roman" w:hAnsi="Times New Roman" w:cs="Times New Roman"/>
          <w:bCs/>
          <w:iCs/>
        </w:rPr>
        <w:t xml:space="preserve"> Novel data on the pathogenesis of atherosclerosis, treatment targets, and new therapeutic interventions</w:t>
      </w:r>
      <w:r w:rsidRPr="008F2244">
        <w:rPr>
          <w:rStyle w:val="a9"/>
          <w:rFonts w:ascii="Times New Roman" w:hAnsi="Times New Roman" w:cs="Times New Roman"/>
          <w:iCs/>
        </w:rPr>
        <w:t xml:space="preserve"> </w:t>
      </w:r>
      <w:r w:rsidRPr="008F2244">
        <w:rPr>
          <w:rStyle w:val="a9"/>
          <w:rFonts w:ascii="Times New Roman" w:hAnsi="Times New Roman" w:cs="Times New Roman"/>
          <w:b w:val="0"/>
          <w:iCs/>
        </w:rPr>
        <w:t>in lipid</w:t>
      </w:r>
      <w:r w:rsidRPr="008F2244">
        <w:rPr>
          <w:rFonts w:ascii="Times New Roman" w:hAnsi="Times New Roman" w:cs="Times New Roman"/>
          <w:bCs/>
          <w:iCs/>
        </w:rPr>
        <w:t>-related cardiovascular risk factors.</w:t>
      </w:r>
      <w:r w:rsidRPr="008F2244">
        <w:rPr>
          <w:rFonts w:ascii="Times New Roman" w:hAnsi="Times New Roman" w:cs="Times New Roman"/>
        </w:rPr>
        <w:t xml:space="preserve"> </w:t>
      </w:r>
      <w:r w:rsidR="008F2244" w:rsidRPr="008F2244">
        <w:rPr>
          <w:rStyle w:val="jrnl"/>
          <w:rFonts w:ascii="Times New Roman" w:hAnsi="Times New Roman" w:cs="Times New Roman"/>
        </w:rPr>
        <w:t>Curr Pharm Des</w:t>
      </w:r>
      <w:r w:rsidR="008F2244" w:rsidRPr="008F2244">
        <w:rPr>
          <w:rFonts w:ascii="Times New Roman" w:hAnsi="Times New Roman" w:cs="Times New Roman"/>
        </w:rPr>
        <w:t>. 2014</w:t>
      </w:r>
      <w:proofErr w:type="gramStart"/>
      <w:r w:rsidR="008F2244" w:rsidRPr="008F2244">
        <w:rPr>
          <w:rFonts w:ascii="Times New Roman" w:hAnsi="Times New Roman" w:cs="Times New Roman"/>
        </w:rPr>
        <w:t>;20</w:t>
      </w:r>
      <w:proofErr w:type="gramEnd"/>
      <w:r w:rsidR="008F2244" w:rsidRPr="008F2244">
        <w:rPr>
          <w:rFonts w:ascii="Times New Roman" w:hAnsi="Times New Roman" w:cs="Times New Roman"/>
        </w:rPr>
        <w:t>(40):6215-9</w:t>
      </w:r>
      <w:r w:rsidRPr="008F2244">
        <w:rPr>
          <w:rFonts w:ascii="Times New Roman" w:hAnsi="Times New Roman" w:cs="Times New Roman"/>
        </w:rPr>
        <w:t>.</w:t>
      </w:r>
    </w:p>
    <w:p w:rsidR="00A8608D" w:rsidRPr="00A8608D" w:rsidRDefault="00A8608D" w:rsidP="00A8608D">
      <w:pPr>
        <w:pStyle w:val="30"/>
        <w:numPr>
          <w:ilvl w:val="0"/>
          <w:numId w:val="16"/>
        </w:numPr>
        <w:rPr>
          <w:rFonts w:ascii="Times New Roman" w:hAnsi="Times New Roman" w:cs="Times New Roman"/>
          <w:bCs/>
        </w:rPr>
      </w:pPr>
      <w:r w:rsidRPr="00A8608D">
        <w:rPr>
          <w:rFonts w:ascii="Times New Roman" w:hAnsi="Times New Roman" w:cs="Times New Roman"/>
        </w:rPr>
        <w:t xml:space="preserve">Krassas GE, Pontikides N, </w:t>
      </w:r>
      <w:r w:rsidRPr="00A8608D">
        <w:rPr>
          <w:rFonts w:ascii="Times New Roman" w:hAnsi="Times New Roman" w:cs="Times New Roman"/>
          <w:b/>
        </w:rPr>
        <w:t>Tziomalos K</w:t>
      </w:r>
      <w:r w:rsidRPr="00A8608D">
        <w:rPr>
          <w:rFonts w:ascii="Times New Roman" w:hAnsi="Times New Roman" w:cs="Times New Roman"/>
        </w:rPr>
        <w:t xml:space="preserve">, Tzotzas T, Zosin I, Vlad M, Luger A, Gessl A, Marculescu R, Toscano V, Morgante S, Papini E, Pirags V, Konrade I, </w:t>
      </w:r>
      <w:r w:rsidRPr="00A8608D">
        <w:rPr>
          <w:rFonts w:ascii="Times New Roman" w:hAnsi="Times New Roman" w:cs="Times New Roman"/>
          <w:lang w:val="en-GB"/>
        </w:rPr>
        <w:t>Hybsier S, Hofmann PJ,</w:t>
      </w:r>
      <w:r w:rsidRPr="00A8608D">
        <w:rPr>
          <w:rFonts w:ascii="Times New Roman" w:hAnsi="Times New Roman" w:cs="Times New Roman"/>
        </w:rPr>
        <w:t xml:space="preserve"> </w:t>
      </w:r>
      <w:r w:rsidRPr="00A8608D">
        <w:rPr>
          <w:rFonts w:ascii="Times New Roman" w:hAnsi="Times New Roman" w:cs="Times New Roman"/>
          <w:lang w:val="en-GB"/>
        </w:rPr>
        <w:t xml:space="preserve">Schomburg L, </w:t>
      </w:r>
      <w:r w:rsidRPr="00A8608D">
        <w:rPr>
          <w:rFonts w:ascii="Times New Roman" w:hAnsi="Times New Roman" w:cs="Times New Roman"/>
        </w:rPr>
        <w:t>Köhrle J.</w:t>
      </w:r>
      <w:r w:rsidRPr="00A8608D">
        <w:rPr>
          <w:rFonts w:ascii="Times New Roman" w:hAnsi="Times New Roman" w:cs="Times New Roman"/>
          <w:b/>
        </w:rPr>
        <w:t xml:space="preserve"> </w:t>
      </w:r>
      <w:r w:rsidRPr="00A8608D">
        <w:rPr>
          <w:rFonts w:ascii="Times New Roman" w:hAnsi="Times New Roman" w:cs="Times New Roman"/>
        </w:rPr>
        <w:t xml:space="preserve">Selenium status in patients with autoimmune and non-autoimmune thyroid diseases from four European countries. </w:t>
      </w:r>
      <w:r w:rsidRPr="00A8608D">
        <w:rPr>
          <w:rStyle w:val="jrnl"/>
          <w:rFonts w:ascii="Times New Roman" w:hAnsi="Times New Roman" w:cs="Times New Roman"/>
          <w:color w:val="000000"/>
          <w:shd w:val="clear" w:color="auto" w:fill="FFFFFF"/>
        </w:rPr>
        <w:t>Expert Rev Endocrinol Metab</w:t>
      </w:r>
      <w:r w:rsidRPr="00A8608D">
        <w:rPr>
          <w:rFonts w:ascii="Times New Roman" w:hAnsi="Times New Roman" w:cs="Times New Roman"/>
          <w:color w:val="000000"/>
          <w:shd w:val="clear" w:color="auto" w:fill="FFFFFF"/>
        </w:rPr>
        <w:t>. 2014 Nov</w:t>
      </w:r>
      <w:proofErr w:type="gramStart"/>
      <w:r w:rsidRPr="00A8608D">
        <w:rPr>
          <w:rFonts w:ascii="Times New Roman" w:hAnsi="Times New Roman" w:cs="Times New Roman"/>
          <w:color w:val="000000"/>
          <w:shd w:val="clear" w:color="auto" w:fill="FFFFFF"/>
        </w:rPr>
        <w:t>;9</w:t>
      </w:r>
      <w:proofErr w:type="gramEnd"/>
      <w:r w:rsidRPr="00A8608D">
        <w:rPr>
          <w:rFonts w:ascii="Times New Roman" w:hAnsi="Times New Roman" w:cs="Times New Roman"/>
          <w:color w:val="000000"/>
          <w:shd w:val="clear" w:color="auto" w:fill="FFFFFF"/>
        </w:rPr>
        <w:t>(6):685-692</w:t>
      </w:r>
      <w:r w:rsidRPr="00A8608D">
        <w:rPr>
          <w:rFonts w:ascii="Times New Roman" w:hAnsi="Times New Roman" w:cs="Times New Roman"/>
        </w:rPr>
        <w:t>.</w:t>
      </w:r>
    </w:p>
    <w:p w:rsidR="000E2184" w:rsidRPr="000E2184" w:rsidRDefault="000E2184" w:rsidP="004452C8">
      <w:pPr>
        <w:pStyle w:val="30"/>
        <w:numPr>
          <w:ilvl w:val="0"/>
          <w:numId w:val="16"/>
        </w:numPr>
        <w:rPr>
          <w:rFonts w:ascii="Times New Roman" w:hAnsi="Times New Roman" w:cs="Times New Roman"/>
          <w:bCs/>
        </w:rPr>
      </w:pPr>
      <w:r w:rsidRPr="00A8608D">
        <w:rPr>
          <w:rFonts w:ascii="Times New Roman" w:hAnsi="Times New Roman" w:cs="Times New Roman"/>
        </w:rPr>
        <w:t>Hatzitolios</w:t>
      </w:r>
      <w:r w:rsidRPr="000E2184">
        <w:rPr>
          <w:rFonts w:ascii="Times New Roman" w:hAnsi="Times New Roman" w:cs="Times New Roman"/>
        </w:rPr>
        <w:t xml:space="preserve"> AI, Spanou M, </w:t>
      </w:r>
      <w:r w:rsidRPr="000E2184">
        <w:rPr>
          <w:rFonts w:ascii="Times New Roman" w:hAnsi="Times New Roman" w:cs="Times New Roman"/>
          <w:bCs/>
        </w:rPr>
        <w:t xml:space="preserve">Dambali R, Vraka K, Doumarapis E, Petratos K, </w:t>
      </w:r>
      <w:r w:rsidRPr="000E2184">
        <w:rPr>
          <w:rFonts w:ascii="Times New Roman" w:hAnsi="Times New Roman" w:cs="Times New Roman"/>
        </w:rPr>
        <w:t xml:space="preserve">Savopoulos C, </w:t>
      </w:r>
      <w:r w:rsidRPr="000E2184">
        <w:rPr>
          <w:rFonts w:ascii="Times New Roman" w:hAnsi="Times New Roman" w:cs="Times New Roman"/>
          <w:b/>
        </w:rPr>
        <w:t>Tziomalos K</w:t>
      </w:r>
      <w:r w:rsidRPr="000E2184">
        <w:rPr>
          <w:rFonts w:ascii="Times New Roman" w:hAnsi="Times New Roman" w:cs="Times New Roman"/>
        </w:rPr>
        <w:t xml:space="preserve">. Public awareness of stroke </w:t>
      </w:r>
      <w:r w:rsidRPr="000E2184">
        <w:rPr>
          <w:rFonts w:ascii="Times New Roman" w:hAnsi="Times New Roman" w:cs="Times New Roman"/>
        </w:rPr>
        <w:lastRenderedPageBreak/>
        <w:t xml:space="preserve">symptoms and risk factors and response to acute stroke in Northern Greece. </w:t>
      </w:r>
      <w:r w:rsidRPr="000E2184">
        <w:rPr>
          <w:rStyle w:val="jrnl"/>
          <w:rFonts w:ascii="Times New Roman" w:hAnsi="Times New Roman" w:cs="Times New Roman"/>
        </w:rPr>
        <w:t>Int J Stroke</w:t>
      </w:r>
      <w:r w:rsidRPr="000E2184">
        <w:rPr>
          <w:rFonts w:ascii="Times New Roman" w:hAnsi="Times New Roman" w:cs="Times New Roman"/>
        </w:rPr>
        <w:t>. 2014 Jun</w:t>
      </w:r>
      <w:proofErr w:type="gramStart"/>
      <w:r w:rsidRPr="000E2184">
        <w:rPr>
          <w:rFonts w:ascii="Times New Roman" w:hAnsi="Times New Roman" w:cs="Times New Roman"/>
        </w:rPr>
        <w:t>;9</w:t>
      </w:r>
      <w:proofErr w:type="gramEnd"/>
      <w:r w:rsidRPr="000E2184">
        <w:rPr>
          <w:rFonts w:ascii="Times New Roman" w:hAnsi="Times New Roman" w:cs="Times New Roman"/>
        </w:rPr>
        <w:t>(4):E15.</w:t>
      </w:r>
    </w:p>
    <w:p w:rsidR="00B356A2" w:rsidRPr="00B356A2" w:rsidRDefault="00B356A2" w:rsidP="004452C8">
      <w:pPr>
        <w:pStyle w:val="30"/>
        <w:numPr>
          <w:ilvl w:val="0"/>
          <w:numId w:val="16"/>
        </w:numPr>
        <w:rPr>
          <w:rFonts w:ascii="Times New Roman" w:hAnsi="Times New Roman" w:cs="Times New Roman"/>
          <w:bCs/>
        </w:rPr>
      </w:pPr>
      <w:r w:rsidRPr="00B356A2">
        <w:rPr>
          <w:rFonts w:ascii="Times New Roman" w:hAnsi="Times New Roman" w:cs="Times New Roman"/>
        </w:rPr>
        <w:t>Magkou D,</w:t>
      </w:r>
      <w:r w:rsidRPr="00B356A2">
        <w:rPr>
          <w:rFonts w:ascii="Times New Roman" w:hAnsi="Times New Roman" w:cs="Times New Roman"/>
          <w:b/>
        </w:rPr>
        <w:t xml:space="preserve"> Tziomalos K.</w:t>
      </w:r>
      <w:r w:rsidRPr="00B356A2">
        <w:rPr>
          <w:rFonts w:ascii="Times New Roman" w:hAnsi="Times New Roman" w:cs="Times New Roman"/>
        </w:rPr>
        <w:t xml:space="preserve"> Antidiabetic treatment</w:t>
      </w:r>
      <w:r>
        <w:rPr>
          <w:rFonts w:ascii="Times New Roman" w:hAnsi="Times New Roman" w:cs="Times New Roman"/>
        </w:rPr>
        <w:t>,</w:t>
      </w:r>
      <w:r w:rsidRPr="00B356A2">
        <w:rPr>
          <w:rFonts w:ascii="Times New Roman" w:hAnsi="Times New Roman" w:cs="Times New Roman"/>
        </w:rPr>
        <w:t xml:space="preserve"> stroke severity and outcome. World </w:t>
      </w:r>
      <w:r>
        <w:rPr>
          <w:rFonts w:ascii="Times New Roman" w:hAnsi="Times New Roman" w:cs="Times New Roman"/>
        </w:rPr>
        <w:t>J</w:t>
      </w:r>
      <w:r w:rsidRPr="00B356A2">
        <w:rPr>
          <w:rFonts w:ascii="Times New Roman" w:hAnsi="Times New Roman" w:cs="Times New Roman"/>
        </w:rPr>
        <w:t xml:space="preserve"> </w:t>
      </w:r>
      <w:r w:rsidRPr="00B356A2">
        <w:rPr>
          <w:rStyle w:val="jrnl"/>
          <w:rFonts w:ascii="Times New Roman" w:hAnsi="Times New Roman" w:cs="Times New Roman"/>
        </w:rPr>
        <w:t>Diabetes</w:t>
      </w:r>
      <w:r w:rsidRPr="00B356A2">
        <w:rPr>
          <w:rFonts w:ascii="Times New Roman" w:hAnsi="Times New Roman" w:cs="Times New Roman"/>
        </w:rPr>
        <w:t>. 2014 Apr 15</w:t>
      </w:r>
      <w:proofErr w:type="gramStart"/>
      <w:r w:rsidRPr="00B356A2">
        <w:rPr>
          <w:rFonts w:ascii="Times New Roman" w:hAnsi="Times New Roman" w:cs="Times New Roman"/>
        </w:rPr>
        <w:t>;5</w:t>
      </w:r>
      <w:proofErr w:type="gramEnd"/>
      <w:r w:rsidRPr="00B356A2">
        <w:rPr>
          <w:rFonts w:ascii="Times New Roman" w:hAnsi="Times New Roman" w:cs="Times New Roman"/>
        </w:rPr>
        <w:t>(2):84-88.</w:t>
      </w:r>
    </w:p>
    <w:p w:rsidR="00B356A2" w:rsidRPr="005F23A3" w:rsidRDefault="00B356A2" w:rsidP="004452C8">
      <w:pPr>
        <w:pStyle w:val="30"/>
        <w:numPr>
          <w:ilvl w:val="0"/>
          <w:numId w:val="16"/>
        </w:numPr>
        <w:rPr>
          <w:rFonts w:ascii="Times New Roman" w:hAnsi="Times New Roman" w:cs="Times New Roman"/>
          <w:bCs/>
        </w:rPr>
      </w:pPr>
      <w:r w:rsidRPr="00A902C1">
        <w:rPr>
          <w:rFonts w:ascii="Times New Roman" w:hAnsi="Times New Roman" w:cs="Times New Roman"/>
          <w:b/>
          <w:lang w:val="fr-FR"/>
        </w:rPr>
        <w:t>Tziomalos K</w:t>
      </w:r>
      <w:r w:rsidRPr="00A902C1">
        <w:rPr>
          <w:rFonts w:ascii="Times New Roman" w:hAnsi="Times New Roman" w:cs="Times New Roman"/>
          <w:lang w:val="fr-FR"/>
        </w:rPr>
        <w:t>, Athy</w:t>
      </w:r>
      <w:r w:rsidRPr="00F213D6">
        <w:rPr>
          <w:rFonts w:ascii="Times New Roman" w:hAnsi="Times New Roman" w:cs="Times New Roman"/>
          <w:lang w:val="fr-FR"/>
        </w:rPr>
        <w:t>ros VG, Karagiannis A.</w:t>
      </w:r>
      <w:r w:rsidRPr="00F213D6">
        <w:rPr>
          <w:rFonts w:ascii="Times New Roman" w:hAnsi="Times New Roman" w:cs="Times New Roman"/>
          <w:bCs/>
          <w:color w:val="000000"/>
        </w:rPr>
        <w:t xml:space="preserve"> Treating arterial stiffness in young and elderly </w:t>
      </w:r>
      <w:r w:rsidRPr="00B356A2">
        <w:rPr>
          <w:rFonts w:ascii="Times New Roman" w:hAnsi="Times New Roman" w:cs="Times New Roman"/>
          <w:bCs/>
        </w:rPr>
        <w:t xml:space="preserve">patients </w:t>
      </w:r>
      <w:r w:rsidRPr="005F23A3">
        <w:rPr>
          <w:rFonts w:ascii="Times New Roman" w:hAnsi="Times New Roman" w:cs="Times New Roman"/>
          <w:bCs/>
        </w:rPr>
        <w:t>with the metabolic syndrome.</w:t>
      </w:r>
      <w:r w:rsidRPr="005F23A3">
        <w:rPr>
          <w:rFonts w:ascii="Times New Roman" w:hAnsi="Times New Roman" w:cs="Times New Roman"/>
        </w:rPr>
        <w:t xml:space="preserve"> </w:t>
      </w:r>
      <w:r w:rsidR="005F23A3" w:rsidRPr="005F23A3">
        <w:rPr>
          <w:rStyle w:val="jrnl"/>
          <w:rFonts w:ascii="Times New Roman" w:hAnsi="Times New Roman" w:cs="Times New Roman"/>
          <w:color w:val="000000"/>
          <w:shd w:val="clear" w:color="auto" w:fill="FFFFFF"/>
        </w:rPr>
        <w:t>Curr Pharm Des</w:t>
      </w:r>
      <w:r w:rsidR="005F23A3" w:rsidRPr="005F23A3">
        <w:rPr>
          <w:rFonts w:ascii="Times New Roman" w:hAnsi="Times New Roman" w:cs="Times New Roman"/>
          <w:color w:val="000000"/>
          <w:shd w:val="clear" w:color="auto" w:fill="FFFFFF"/>
        </w:rPr>
        <w:t>. 2014</w:t>
      </w:r>
      <w:proofErr w:type="gramStart"/>
      <w:r w:rsidR="005F23A3" w:rsidRPr="005F23A3">
        <w:rPr>
          <w:rFonts w:ascii="Times New Roman" w:hAnsi="Times New Roman" w:cs="Times New Roman"/>
          <w:color w:val="000000"/>
          <w:shd w:val="clear" w:color="auto" w:fill="FFFFFF"/>
        </w:rPr>
        <w:t>;20</w:t>
      </w:r>
      <w:proofErr w:type="gramEnd"/>
      <w:r w:rsidR="005F23A3" w:rsidRPr="005F23A3">
        <w:rPr>
          <w:rFonts w:ascii="Times New Roman" w:hAnsi="Times New Roman" w:cs="Times New Roman"/>
          <w:color w:val="000000"/>
          <w:shd w:val="clear" w:color="auto" w:fill="FFFFFF"/>
        </w:rPr>
        <w:t>(39):6106-13</w:t>
      </w:r>
      <w:r w:rsidRPr="005F23A3">
        <w:rPr>
          <w:rFonts w:ascii="Times New Roman" w:hAnsi="Times New Roman" w:cs="Times New Roman"/>
        </w:rPr>
        <w:t>.</w:t>
      </w:r>
    </w:p>
    <w:p w:rsidR="000A50A4" w:rsidRPr="00293930" w:rsidRDefault="000A50A4" w:rsidP="004452C8">
      <w:pPr>
        <w:pStyle w:val="30"/>
        <w:numPr>
          <w:ilvl w:val="0"/>
          <w:numId w:val="16"/>
        </w:numPr>
        <w:rPr>
          <w:rFonts w:ascii="Times New Roman" w:hAnsi="Times New Roman" w:cs="Times New Roman"/>
          <w:bCs/>
        </w:rPr>
      </w:pPr>
      <w:r w:rsidRPr="00B356A2">
        <w:rPr>
          <w:rFonts w:ascii="Times New Roman" w:hAnsi="Times New Roman" w:cs="Times New Roman"/>
          <w:b/>
        </w:rPr>
        <w:t>Tziomalos K</w:t>
      </w:r>
      <w:r w:rsidRPr="00B356A2">
        <w:rPr>
          <w:rFonts w:ascii="Times New Roman" w:hAnsi="Times New Roman" w:cs="Times New Roman"/>
        </w:rPr>
        <w:t>, Giampatzis V, Baltatzi M, Efthymiou E, Psianou K, Papastergiou N, Magkou D</w:t>
      </w:r>
      <w:r w:rsidRPr="00C15808">
        <w:rPr>
          <w:rFonts w:ascii="Times New Roman" w:hAnsi="Times New Roman" w:cs="Times New Roman"/>
        </w:rPr>
        <w:t>, Bougatsa</w:t>
      </w:r>
      <w:r>
        <w:rPr>
          <w:rFonts w:ascii="Times New Roman" w:hAnsi="Times New Roman" w:cs="Times New Roman"/>
        </w:rPr>
        <w:t xml:space="preserve"> V</w:t>
      </w:r>
      <w:r w:rsidRPr="00C15808">
        <w:rPr>
          <w:rFonts w:ascii="Times New Roman" w:hAnsi="Times New Roman" w:cs="Times New Roman"/>
        </w:rPr>
        <w:t>, Savopoulos</w:t>
      </w:r>
      <w:r>
        <w:rPr>
          <w:rFonts w:ascii="Times New Roman" w:hAnsi="Times New Roman" w:cs="Times New Roman"/>
        </w:rPr>
        <w:t xml:space="preserve"> C</w:t>
      </w:r>
      <w:r w:rsidRPr="00C15808">
        <w:rPr>
          <w:rFonts w:ascii="Times New Roman" w:hAnsi="Times New Roman" w:cs="Times New Roman"/>
        </w:rPr>
        <w:t>, Hatzitolios</w:t>
      </w:r>
      <w:r>
        <w:rPr>
          <w:rFonts w:ascii="Times New Roman" w:hAnsi="Times New Roman" w:cs="Times New Roman"/>
        </w:rPr>
        <w:t xml:space="preserve"> AI</w:t>
      </w:r>
      <w:r w:rsidRPr="00C15808">
        <w:rPr>
          <w:rFonts w:ascii="Times New Roman" w:hAnsi="Times New Roman" w:cs="Times New Roman"/>
        </w:rPr>
        <w:t xml:space="preserve">. </w:t>
      </w:r>
      <w:r>
        <w:rPr>
          <w:rFonts w:ascii="Times New Roman" w:hAnsi="Times New Roman" w:cs="Times New Roman"/>
        </w:rPr>
        <w:t>Sex</w:t>
      </w:r>
      <w:r w:rsidRPr="00C15808">
        <w:rPr>
          <w:rFonts w:ascii="Times New Roman" w:hAnsi="Times New Roman" w:cs="Times New Roman"/>
        </w:rPr>
        <w:t xml:space="preserve">-specific </w:t>
      </w:r>
      <w:r w:rsidRPr="000A50A4">
        <w:rPr>
          <w:rFonts w:ascii="Times New Roman" w:hAnsi="Times New Roman" w:cs="Times New Roman"/>
        </w:rPr>
        <w:t xml:space="preserve">differences in cardiovascular risk factors and blood pressure control in hypertensive </w:t>
      </w:r>
      <w:r w:rsidRPr="00293930">
        <w:rPr>
          <w:rFonts w:ascii="Times New Roman" w:hAnsi="Times New Roman" w:cs="Times New Roman"/>
        </w:rPr>
        <w:t xml:space="preserve">patients. </w:t>
      </w:r>
      <w:r w:rsidR="00293930" w:rsidRPr="00293930">
        <w:rPr>
          <w:rStyle w:val="jrnl"/>
          <w:rFonts w:ascii="Times New Roman" w:hAnsi="Times New Roman" w:cs="Times New Roman"/>
        </w:rPr>
        <w:t>J Clin Hypertens (Greenwich)</w:t>
      </w:r>
      <w:r w:rsidR="00293930" w:rsidRPr="00293930">
        <w:rPr>
          <w:rFonts w:ascii="Times New Roman" w:hAnsi="Times New Roman" w:cs="Times New Roman"/>
        </w:rPr>
        <w:t>. 2014 Apr</w:t>
      </w:r>
      <w:proofErr w:type="gramStart"/>
      <w:r w:rsidR="00293930" w:rsidRPr="00293930">
        <w:rPr>
          <w:rFonts w:ascii="Times New Roman" w:hAnsi="Times New Roman" w:cs="Times New Roman"/>
        </w:rPr>
        <w:t>;16</w:t>
      </w:r>
      <w:proofErr w:type="gramEnd"/>
      <w:r w:rsidR="00293930" w:rsidRPr="00293930">
        <w:rPr>
          <w:rFonts w:ascii="Times New Roman" w:hAnsi="Times New Roman" w:cs="Times New Roman"/>
        </w:rPr>
        <w:t>(4):309-12</w:t>
      </w:r>
      <w:r w:rsidRPr="00293930">
        <w:rPr>
          <w:rFonts w:ascii="Times New Roman" w:hAnsi="Times New Roman" w:cs="Times New Roman"/>
        </w:rPr>
        <w:t>.</w:t>
      </w:r>
    </w:p>
    <w:p w:rsidR="00180660" w:rsidRPr="00180660" w:rsidRDefault="00180660" w:rsidP="004452C8">
      <w:pPr>
        <w:pStyle w:val="a4"/>
        <w:numPr>
          <w:ilvl w:val="0"/>
          <w:numId w:val="16"/>
        </w:numPr>
        <w:contextualSpacing/>
        <w:jc w:val="both"/>
        <w:rPr>
          <w:sz w:val="24"/>
          <w:szCs w:val="24"/>
          <w:lang w:val="en-GB"/>
        </w:rPr>
      </w:pPr>
      <w:r w:rsidRPr="000A50A4">
        <w:rPr>
          <w:sz w:val="24"/>
          <w:szCs w:val="24"/>
        </w:rPr>
        <w:t>Vainas I, Marthopoulos</w:t>
      </w:r>
      <w:r w:rsidRPr="003211D3">
        <w:rPr>
          <w:sz w:val="24"/>
          <w:szCs w:val="24"/>
        </w:rPr>
        <w:t xml:space="preserve"> A, Chrisoulidou A, Raptou K, </w:t>
      </w:r>
      <w:r w:rsidRPr="003211D3">
        <w:rPr>
          <w:b/>
          <w:sz w:val="24"/>
          <w:szCs w:val="24"/>
        </w:rPr>
        <w:t>Tziomalos K</w:t>
      </w:r>
      <w:r w:rsidRPr="003211D3">
        <w:rPr>
          <w:sz w:val="24"/>
          <w:szCs w:val="24"/>
        </w:rPr>
        <w:t>, Pazaitou-Panayiotou K.</w:t>
      </w:r>
      <w:r w:rsidRPr="003211D3">
        <w:rPr>
          <w:sz w:val="24"/>
          <w:szCs w:val="24"/>
          <w:lang w:val="en-US"/>
        </w:rPr>
        <w:t xml:space="preserve"> Calcitonin stimulation tests for the early diagnosis and </w:t>
      </w:r>
      <w:r w:rsidRPr="00E268F0">
        <w:rPr>
          <w:sz w:val="24"/>
          <w:szCs w:val="24"/>
          <w:lang w:val="en-US"/>
        </w:rPr>
        <w:t>follow-</w:t>
      </w:r>
      <w:r w:rsidRPr="001246B5">
        <w:rPr>
          <w:sz w:val="24"/>
          <w:szCs w:val="24"/>
          <w:lang w:val="en-US"/>
        </w:rPr>
        <w:t xml:space="preserve">up of patients </w:t>
      </w:r>
      <w:r w:rsidRPr="00180660">
        <w:rPr>
          <w:sz w:val="24"/>
          <w:szCs w:val="24"/>
          <w:lang w:val="en-US"/>
        </w:rPr>
        <w:t xml:space="preserve">with C cell disease: a descriptive analysis. </w:t>
      </w:r>
      <w:r w:rsidRPr="00180660">
        <w:rPr>
          <w:rStyle w:val="jrnl"/>
          <w:sz w:val="24"/>
          <w:szCs w:val="24"/>
        </w:rPr>
        <w:t>Hippokratia</w:t>
      </w:r>
      <w:r w:rsidRPr="00180660">
        <w:rPr>
          <w:sz w:val="24"/>
          <w:szCs w:val="24"/>
        </w:rPr>
        <w:t>. 2013 Jul;17(3):246-51</w:t>
      </w:r>
      <w:r w:rsidRPr="00180660">
        <w:rPr>
          <w:sz w:val="24"/>
          <w:szCs w:val="24"/>
          <w:lang w:val="en-US"/>
        </w:rPr>
        <w:t>.</w:t>
      </w:r>
    </w:p>
    <w:p w:rsidR="00937799" w:rsidRPr="00937799" w:rsidRDefault="00937799" w:rsidP="004452C8">
      <w:pPr>
        <w:pStyle w:val="30"/>
        <w:numPr>
          <w:ilvl w:val="0"/>
          <w:numId w:val="16"/>
        </w:numPr>
        <w:rPr>
          <w:rFonts w:ascii="Times New Roman" w:hAnsi="Times New Roman" w:cs="Times New Roman"/>
          <w:bCs/>
        </w:rPr>
      </w:pPr>
      <w:r w:rsidRPr="00B110AB">
        <w:rPr>
          <w:rFonts w:ascii="Times New Roman" w:hAnsi="Times New Roman" w:cs="Times New Roman"/>
          <w:color w:val="000000"/>
        </w:rPr>
        <w:t>Koiou</w:t>
      </w:r>
      <w:r w:rsidRPr="007E304C">
        <w:rPr>
          <w:rFonts w:ascii="Times New Roman" w:hAnsi="Times New Roman" w:cs="Times New Roman"/>
          <w:color w:val="000000"/>
        </w:rPr>
        <w:t xml:space="preserve"> E, </w:t>
      </w:r>
      <w:r w:rsidRPr="007E304C">
        <w:rPr>
          <w:rFonts w:ascii="Times New Roman" w:hAnsi="Times New Roman" w:cs="Times New Roman"/>
          <w:b/>
          <w:color w:val="000000"/>
        </w:rPr>
        <w:t>Tziomalos K</w:t>
      </w:r>
      <w:r w:rsidRPr="007E304C">
        <w:rPr>
          <w:rFonts w:ascii="Times New Roman" w:hAnsi="Times New Roman" w:cs="Times New Roman"/>
          <w:color w:val="000000"/>
        </w:rPr>
        <w:t xml:space="preserve">, Katsikis I, Delkos D, Tsourdi EA, Panidis D. </w:t>
      </w:r>
      <w:r w:rsidRPr="007E304C">
        <w:rPr>
          <w:rFonts w:ascii="Times New Roman" w:hAnsi="Times New Roman" w:cs="Times New Roman"/>
        </w:rPr>
        <w:t>Disparate effects of pharmacotherapy on</w:t>
      </w:r>
      <w:r w:rsidRPr="00E21180">
        <w:rPr>
          <w:rFonts w:ascii="Times New Roman" w:hAnsi="Times New Roman" w:cs="Times New Roman"/>
        </w:rPr>
        <w:t xml:space="preserve"> plasma plasminogen activator inhibit</w:t>
      </w:r>
      <w:r w:rsidRPr="00E268F0">
        <w:rPr>
          <w:rFonts w:ascii="Times New Roman" w:hAnsi="Times New Roman" w:cs="Times New Roman"/>
        </w:rPr>
        <w:t xml:space="preserve">or-1 levels in </w:t>
      </w:r>
      <w:r w:rsidRPr="00937799">
        <w:rPr>
          <w:rFonts w:ascii="Times New Roman" w:hAnsi="Times New Roman" w:cs="Times New Roman"/>
        </w:rPr>
        <w:t>women with the polycystic ovary syndrome.</w:t>
      </w:r>
      <w:r w:rsidRPr="00937799">
        <w:rPr>
          <w:rFonts w:ascii="Times New Roman" w:hAnsi="Times New Roman" w:cs="Times New Roman"/>
          <w:color w:val="000000"/>
        </w:rPr>
        <w:t xml:space="preserve"> </w:t>
      </w:r>
      <w:r w:rsidRPr="00937799">
        <w:rPr>
          <w:rStyle w:val="jrnl"/>
          <w:rFonts w:ascii="Times New Roman" w:hAnsi="Times New Roman" w:cs="Times New Roman"/>
        </w:rPr>
        <w:t>Hormones (Athens)</w:t>
      </w:r>
      <w:r w:rsidRPr="00937799">
        <w:rPr>
          <w:rFonts w:ascii="Times New Roman" w:hAnsi="Times New Roman" w:cs="Times New Roman"/>
        </w:rPr>
        <w:t>. 2013 Oct</w:t>
      </w:r>
      <w:proofErr w:type="gramStart"/>
      <w:r w:rsidRPr="00937799">
        <w:rPr>
          <w:rFonts w:ascii="Times New Roman" w:hAnsi="Times New Roman" w:cs="Times New Roman"/>
        </w:rPr>
        <w:t>;12</w:t>
      </w:r>
      <w:proofErr w:type="gramEnd"/>
      <w:r w:rsidRPr="00937799">
        <w:rPr>
          <w:rFonts w:ascii="Times New Roman" w:hAnsi="Times New Roman" w:cs="Times New Roman"/>
        </w:rPr>
        <w:t>(4):559-66</w:t>
      </w:r>
      <w:r w:rsidRPr="00937799">
        <w:rPr>
          <w:rFonts w:ascii="Times New Roman" w:hAnsi="Times New Roman" w:cs="Times New Roman"/>
          <w:color w:val="000000"/>
        </w:rPr>
        <w:t>.</w:t>
      </w:r>
    </w:p>
    <w:p w:rsidR="00F942CC" w:rsidRPr="00F942CC" w:rsidRDefault="00F942CC" w:rsidP="004452C8">
      <w:pPr>
        <w:pStyle w:val="30"/>
        <w:numPr>
          <w:ilvl w:val="0"/>
          <w:numId w:val="16"/>
        </w:numPr>
        <w:rPr>
          <w:rFonts w:ascii="Times New Roman" w:hAnsi="Times New Roman" w:cs="Times New Roman"/>
          <w:bCs/>
        </w:rPr>
      </w:pPr>
      <w:r w:rsidRPr="00F942CC">
        <w:rPr>
          <w:rFonts w:ascii="Times New Roman" w:hAnsi="Times New Roman" w:cs="Times New Roman"/>
          <w:b/>
        </w:rPr>
        <w:t>Tziomalos K</w:t>
      </w:r>
      <w:r w:rsidRPr="00F942CC">
        <w:rPr>
          <w:rFonts w:ascii="Times New Roman" w:hAnsi="Times New Roman" w:cs="Times New Roman"/>
        </w:rPr>
        <w:t xml:space="preserve">, Giampatzis V, </w:t>
      </w:r>
      <w:r w:rsidRPr="00F942CC">
        <w:rPr>
          <w:rFonts w:ascii="Times New Roman" w:hAnsi="Times New Roman" w:cs="Times New Roman"/>
          <w:bCs/>
        </w:rPr>
        <w:t>Bouziana S</w:t>
      </w:r>
      <w:r>
        <w:rPr>
          <w:rFonts w:ascii="Times New Roman" w:hAnsi="Times New Roman" w:cs="Times New Roman"/>
          <w:bCs/>
        </w:rPr>
        <w:t>D</w:t>
      </w:r>
      <w:r w:rsidRPr="00F942CC">
        <w:rPr>
          <w:rFonts w:ascii="Times New Roman" w:hAnsi="Times New Roman" w:cs="Times New Roman"/>
        </w:rPr>
        <w:t xml:space="preserve">, Pavlidis A, Spanou M, Papadopoulou M, Kagelidis G, Boutari C, Savopoulos C, Hatzitolios AI. </w:t>
      </w:r>
      <w:r w:rsidRPr="00F942CC">
        <w:rPr>
          <w:rFonts w:ascii="Times New Roman" w:hAnsi="Times New Roman" w:cs="Times New Roman"/>
          <w:bCs/>
        </w:rPr>
        <w:t xml:space="preserve">Predictive value of the ankle brachial index in patients with acute ischemic stroke. </w:t>
      </w:r>
      <w:r w:rsidRPr="00F942CC">
        <w:rPr>
          <w:rStyle w:val="jrnl"/>
          <w:rFonts w:ascii="Times New Roman" w:hAnsi="Times New Roman" w:cs="Times New Roman"/>
        </w:rPr>
        <w:t>Vasa</w:t>
      </w:r>
      <w:r w:rsidRPr="00F942CC">
        <w:rPr>
          <w:rFonts w:ascii="Times New Roman" w:hAnsi="Times New Roman" w:cs="Times New Roman"/>
        </w:rPr>
        <w:t>. 2014 Jan</w:t>
      </w:r>
      <w:proofErr w:type="gramStart"/>
      <w:r w:rsidRPr="00F942CC">
        <w:rPr>
          <w:rFonts w:ascii="Times New Roman" w:hAnsi="Times New Roman" w:cs="Times New Roman"/>
        </w:rPr>
        <w:t>;43</w:t>
      </w:r>
      <w:proofErr w:type="gramEnd"/>
      <w:r w:rsidRPr="00F942CC">
        <w:rPr>
          <w:rFonts w:ascii="Times New Roman" w:hAnsi="Times New Roman" w:cs="Times New Roman"/>
        </w:rPr>
        <w:t>(1):55-61.</w:t>
      </w:r>
    </w:p>
    <w:p w:rsidR="00715C39" w:rsidRPr="00715C39" w:rsidRDefault="00715C39" w:rsidP="004452C8">
      <w:pPr>
        <w:pStyle w:val="30"/>
        <w:numPr>
          <w:ilvl w:val="0"/>
          <w:numId w:val="16"/>
        </w:numPr>
        <w:rPr>
          <w:rFonts w:ascii="Times New Roman" w:hAnsi="Times New Roman" w:cs="Times New Roman"/>
          <w:bCs/>
        </w:rPr>
      </w:pPr>
      <w:r w:rsidRPr="006107A7">
        <w:rPr>
          <w:rFonts w:ascii="Times New Roman" w:hAnsi="Times New Roman" w:cs="Times New Roman"/>
        </w:rPr>
        <w:t>Kartali</w:t>
      </w:r>
      <w:r>
        <w:rPr>
          <w:rFonts w:ascii="Times New Roman" w:hAnsi="Times New Roman" w:cs="Times New Roman"/>
        </w:rPr>
        <w:t xml:space="preserve"> N</w:t>
      </w:r>
      <w:r w:rsidRPr="006D5A07">
        <w:rPr>
          <w:rFonts w:ascii="Times New Roman" w:hAnsi="Times New Roman" w:cs="Times New Roman"/>
        </w:rPr>
        <w:t>,</w:t>
      </w:r>
      <w:r>
        <w:rPr>
          <w:rFonts w:ascii="Times New Roman" w:hAnsi="Times New Roman" w:cs="Times New Roman"/>
        </w:rPr>
        <w:t xml:space="preserve"> </w:t>
      </w:r>
      <w:r w:rsidRPr="006D5A07">
        <w:rPr>
          <w:rFonts w:ascii="Times New Roman" w:hAnsi="Times New Roman" w:cs="Times New Roman"/>
        </w:rPr>
        <w:t>Daskalopoulou</w:t>
      </w:r>
      <w:r>
        <w:rPr>
          <w:rFonts w:ascii="Times New Roman" w:hAnsi="Times New Roman" w:cs="Times New Roman"/>
        </w:rPr>
        <w:t xml:space="preserve"> E,</w:t>
      </w:r>
      <w:r w:rsidRPr="006D5A07">
        <w:rPr>
          <w:rFonts w:ascii="Times New Roman" w:hAnsi="Times New Roman" w:cs="Times New Roman"/>
        </w:rPr>
        <w:t xml:space="preserve"> Geleris</w:t>
      </w:r>
      <w:r>
        <w:rPr>
          <w:rFonts w:ascii="Times New Roman" w:hAnsi="Times New Roman" w:cs="Times New Roman"/>
        </w:rPr>
        <w:t xml:space="preserve"> P</w:t>
      </w:r>
      <w:r w:rsidRPr="006D5A07">
        <w:rPr>
          <w:rFonts w:ascii="Times New Roman" w:hAnsi="Times New Roman" w:cs="Times New Roman"/>
        </w:rPr>
        <w:t>, Chatzipantazi</w:t>
      </w:r>
      <w:r>
        <w:rPr>
          <w:rFonts w:ascii="Times New Roman" w:hAnsi="Times New Roman" w:cs="Times New Roman"/>
        </w:rPr>
        <w:t xml:space="preserve"> S,</w:t>
      </w:r>
      <w:r w:rsidRPr="006D5A07">
        <w:rPr>
          <w:rFonts w:ascii="Times New Roman" w:hAnsi="Times New Roman" w:cs="Times New Roman"/>
        </w:rPr>
        <w:t xml:space="preserve"> </w:t>
      </w:r>
      <w:r w:rsidRPr="006D5A07">
        <w:rPr>
          <w:rFonts w:ascii="Times New Roman" w:hAnsi="Times New Roman" w:cs="Times New Roman"/>
          <w:b/>
        </w:rPr>
        <w:t>Tziomalos K</w:t>
      </w:r>
      <w:r w:rsidRPr="006D5A07">
        <w:rPr>
          <w:rFonts w:ascii="Times New Roman" w:hAnsi="Times New Roman" w:cs="Times New Roman"/>
        </w:rPr>
        <w:t>,</w:t>
      </w:r>
      <w:r>
        <w:rPr>
          <w:rFonts w:ascii="Times New Roman" w:hAnsi="Times New Roman" w:cs="Times New Roman"/>
        </w:rPr>
        <w:t xml:space="preserve"> </w:t>
      </w:r>
      <w:r w:rsidRPr="006D5A07">
        <w:rPr>
          <w:rFonts w:ascii="Times New Roman" w:hAnsi="Times New Roman" w:cs="Times New Roman"/>
        </w:rPr>
        <w:t>Vlachogiannis</w:t>
      </w:r>
      <w:r>
        <w:rPr>
          <w:rFonts w:ascii="Times New Roman" w:hAnsi="Times New Roman" w:cs="Times New Roman"/>
        </w:rPr>
        <w:t xml:space="preserve"> E,</w:t>
      </w:r>
      <w:r w:rsidRPr="006D5A07">
        <w:rPr>
          <w:rFonts w:ascii="Times New Roman" w:hAnsi="Times New Roman" w:cs="Times New Roman"/>
        </w:rPr>
        <w:t xml:space="preserve"> Karagiannis</w:t>
      </w:r>
      <w:r>
        <w:rPr>
          <w:rFonts w:ascii="Times New Roman" w:hAnsi="Times New Roman" w:cs="Times New Roman"/>
        </w:rPr>
        <w:t xml:space="preserve"> A</w:t>
      </w:r>
      <w:r w:rsidRPr="006D5A07">
        <w:rPr>
          <w:rFonts w:ascii="Times New Roman" w:hAnsi="Times New Roman" w:cs="Times New Roman"/>
        </w:rPr>
        <w:t>. The effect of continuous positive airway pressure therapy on blood pressure and arterial stiffness in hypertensive patients with obstructiv</w:t>
      </w:r>
      <w:r w:rsidRPr="008351E6">
        <w:rPr>
          <w:rFonts w:ascii="Times New Roman" w:hAnsi="Times New Roman" w:cs="Times New Roman"/>
        </w:rPr>
        <w:t>e sleep apnea</w:t>
      </w:r>
      <w:r w:rsidRPr="008351E6">
        <w:rPr>
          <w:rFonts w:ascii="Times New Roman" w:hAnsi="Times New Roman" w:cs="Times New Roman"/>
          <w:bCs/>
        </w:rPr>
        <w:t>.</w:t>
      </w:r>
      <w:r w:rsidRPr="008351E6">
        <w:rPr>
          <w:rFonts w:ascii="Times New Roman" w:hAnsi="Times New Roman" w:cs="Times New Roman"/>
        </w:rPr>
        <w:t xml:space="preserve"> </w:t>
      </w:r>
      <w:r w:rsidR="008351E6" w:rsidRPr="008351E6">
        <w:rPr>
          <w:rStyle w:val="jrnl"/>
          <w:rFonts w:ascii="Times New Roman" w:hAnsi="Times New Roman" w:cs="Times New Roman"/>
        </w:rPr>
        <w:t>Sleep Breath</w:t>
      </w:r>
      <w:r w:rsidR="008351E6" w:rsidRPr="008351E6">
        <w:rPr>
          <w:rFonts w:ascii="Times New Roman" w:hAnsi="Times New Roman" w:cs="Times New Roman"/>
        </w:rPr>
        <w:t>. 2014 Sep</w:t>
      </w:r>
      <w:proofErr w:type="gramStart"/>
      <w:r w:rsidR="008351E6" w:rsidRPr="008351E6">
        <w:rPr>
          <w:rFonts w:ascii="Times New Roman" w:hAnsi="Times New Roman" w:cs="Times New Roman"/>
        </w:rPr>
        <w:t>;18</w:t>
      </w:r>
      <w:proofErr w:type="gramEnd"/>
      <w:r w:rsidR="008351E6" w:rsidRPr="008351E6">
        <w:rPr>
          <w:rFonts w:ascii="Times New Roman" w:hAnsi="Times New Roman" w:cs="Times New Roman"/>
        </w:rPr>
        <w:t>(3):635-40</w:t>
      </w:r>
      <w:r w:rsidRPr="00715C39">
        <w:rPr>
          <w:rFonts w:ascii="Times New Roman" w:hAnsi="Times New Roman" w:cs="Times New Roman"/>
        </w:rPr>
        <w:t>.</w:t>
      </w:r>
    </w:p>
    <w:p w:rsidR="004F7B42" w:rsidRPr="00A613A9" w:rsidRDefault="004F7B42" w:rsidP="004452C8">
      <w:pPr>
        <w:pStyle w:val="a4"/>
        <w:numPr>
          <w:ilvl w:val="0"/>
          <w:numId w:val="16"/>
        </w:numPr>
        <w:contextualSpacing/>
        <w:jc w:val="both"/>
        <w:rPr>
          <w:sz w:val="24"/>
          <w:szCs w:val="24"/>
          <w:lang w:val="en-GB"/>
        </w:rPr>
      </w:pPr>
      <w:r w:rsidRPr="00715C39">
        <w:rPr>
          <w:rFonts w:eastAsia="TimesNewRoman"/>
          <w:sz w:val="24"/>
          <w:szCs w:val="24"/>
          <w:lang w:val="en-US"/>
        </w:rPr>
        <w:t>Hatzipantelis ES, Karasmanis K, Pe</w:t>
      </w:r>
      <w:r w:rsidRPr="0034368C">
        <w:rPr>
          <w:rFonts w:eastAsia="TimesNewRoman"/>
          <w:sz w:val="24"/>
          <w:szCs w:val="24"/>
          <w:lang w:val="en-US"/>
        </w:rPr>
        <w:t>rifanis</w:t>
      </w:r>
      <w:r>
        <w:rPr>
          <w:rFonts w:eastAsia="TimesNewRoman"/>
          <w:sz w:val="24"/>
          <w:szCs w:val="24"/>
          <w:lang w:val="en-US"/>
        </w:rPr>
        <w:t xml:space="preserve"> V</w:t>
      </w:r>
      <w:r w:rsidRPr="0034368C">
        <w:rPr>
          <w:rFonts w:eastAsia="TimesNewRoman"/>
          <w:sz w:val="24"/>
          <w:szCs w:val="24"/>
          <w:lang w:val="en-US"/>
        </w:rPr>
        <w:t>,</w:t>
      </w:r>
      <w:r>
        <w:rPr>
          <w:rFonts w:eastAsia="TimesNewRoman"/>
          <w:sz w:val="24"/>
          <w:szCs w:val="24"/>
          <w:lang w:val="en-US"/>
        </w:rPr>
        <w:t xml:space="preserve"> </w:t>
      </w:r>
      <w:r w:rsidRPr="0034368C">
        <w:rPr>
          <w:rFonts w:eastAsia="TimesNewRoman"/>
          <w:sz w:val="24"/>
          <w:szCs w:val="24"/>
          <w:lang w:val="en-US"/>
        </w:rPr>
        <w:t>Vlachaki</w:t>
      </w:r>
      <w:r>
        <w:rPr>
          <w:rFonts w:eastAsia="TimesNewRoman"/>
          <w:sz w:val="24"/>
          <w:szCs w:val="24"/>
          <w:lang w:val="en-US"/>
        </w:rPr>
        <w:t xml:space="preserve"> E</w:t>
      </w:r>
      <w:r w:rsidRPr="0034368C">
        <w:rPr>
          <w:rFonts w:eastAsia="TimesNewRoman"/>
          <w:sz w:val="24"/>
          <w:szCs w:val="24"/>
          <w:lang w:val="en-US"/>
        </w:rPr>
        <w:t>,</w:t>
      </w:r>
      <w:r>
        <w:rPr>
          <w:rFonts w:eastAsia="TimesNewRoman"/>
          <w:sz w:val="24"/>
          <w:szCs w:val="24"/>
          <w:lang w:val="en-US"/>
        </w:rPr>
        <w:t xml:space="preserve"> </w:t>
      </w:r>
      <w:r w:rsidRPr="0034368C">
        <w:rPr>
          <w:rFonts w:eastAsia="TimesNewRoman"/>
          <w:b/>
          <w:sz w:val="24"/>
          <w:szCs w:val="24"/>
          <w:lang w:val="en-US"/>
        </w:rPr>
        <w:t>Tziomalos K</w:t>
      </w:r>
      <w:r w:rsidRPr="0034368C">
        <w:rPr>
          <w:rFonts w:eastAsia="TimesNewRoman"/>
          <w:sz w:val="24"/>
          <w:szCs w:val="24"/>
          <w:lang w:val="en-US"/>
        </w:rPr>
        <w:t xml:space="preserve">, Economou M. </w:t>
      </w:r>
      <w:r w:rsidRPr="0034368C">
        <w:rPr>
          <w:bCs/>
          <w:sz w:val="24"/>
          <w:szCs w:val="24"/>
          <w:lang w:val="en-US"/>
        </w:rPr>
        <w:t>Combined chelation therapy with deferoxamine and</w:t>
      </w:r>
      <w:r>
        <w:rPr>
          <w:bCs/>
          <w:sz w:val="24"/>
          <w:szCs w:val="24"/>
          <w:lang w:val="en-US"/>
        </w:rPr>
        <w:t xml:space="preserve"> d</w:t>
      </w:r>
      <w:r w:rsidRPr="0034368C">
        <w:rPr>
          <w:bCs/>
          <w:sz w:val="24"/>
          <w:szCs w:val="24"/>
          <w:lang w:val="en-US"/>
        </w:rPr>
        <w:t xml:space="preserve">eferiprone in </w:t>
      </w:r>
      <w:r w:rsidRPr="0034368C">
        <w:rPr>
          <w:bCs/>
          <w:sz w:val="24"/>
          <w:szCs w:val="24"/>
        </w:rPr>
        <w:t>β</w:t>
      </w:r>
      <w:r w:rsidRPr="0034368C">
        <w:rPr>
          <w:bCs/>
          <w:sz w:val="24"/>
          <w:szCs w:val="24"/>
          <w:lang w:val="en-US"/>
        </w:rPr>
        <w:t>-</w:t>
      </w:r>
      <w:r w:rsidRPr="00A613A9">
        <w:rPr>
          <w:bCs/>
          <w:sz w:val="24"/>
          <w:szCs w:val="24"/>
          <w:lang w:val="en-US"/>
        </w:rPr>
        <w:t xml:space="preserve">thalassaemia major: compliance and opinions of young thalassaemic patients. </w:t>
      </w:r>
      <w:r w:rsidR="00A613A9" w:rsidRPr="00A613A9">
        <w:rPr>
          <w:rStyle w:val="jrnl"/>
          <w:sz w:val="24"/>
          <w:szCs w:val="24"/>
        </w:rPr>
        <w:t>Hemoglobin</w:t>
      </w:r>
      <w:r w:rsidR="00A613A9" w:rsidRPr="00A613A9">
        <w:rPr>
          <w:sz w:val="24"/>
          <w:szCs w:val="24"/>
        </w:rPr>
        <w:t>. 2014;38(2):111-4</w:t>
      </w:r>
      <w:r w:rsidRPr="00A613A9">
        <w:rPr>
          <w:bCs/>
          <w:sz w:val="24"/>
          <w:szCs w:val="24"/>
          <w:lang w:val="en-US"/>
        </w:rPr>
        <w:t>.</w:t>
      </w:r>
    </w:p>
    <w:p w:rsidR="000119B2" w:rsidRPr="00091CF9" w:rsidRDefault="000119B2" w:rsidP="004452C8">
      <w:pPr>
        <w:pStyle w:val="30"/>
        <w:numPr>
          <w:ilvl w:val="0"/>
          <w:numId w:val="16"/>
        </w:numPr>
        <w:rPr>
          <w:rFonts w:ascii="Times New Roman" w:hAnsi="Times New Roman" w:cs="Times New Roman"/>
          <w:bCs/>
        </w:rPr>
      </w:pPr>
      <w:r w:rsidRPr="00A613A9">
        <w:rPr>
          <w:rFonts w:ascii="Times New Roman" w:hAnsi="Times New Roman" w:cs="Times New Roman"/>
          <w:bCs/>
        </w:rPr>
        <w:t xml:space="preserve">Panidis D, </w:t>
      </w:r>
      <w:r w:rsidRPr="00A613A9">
        <w:rPr>
          <w:rFonts w:ascii="Times New Roman" w:hAnsi="Times New Roman" w:cs="Times New Roman"/>
          <w:b/>
          <w:bCs/>
        </w:rPr>
        <w:t>Tziomalos K</w:t>
      </w:r>
      <w:r w:rsidRPr="00A613A9">
        <w:rPr>
          <w:rFonts w:ascii="Times New Roman" w:hAnsi="Times New Roman" w:cs="Times New Roman"/>
          <w:bCs/>
        </w:rPr>
        <w:t>, Papadakis</w:t>
      </w:r>
      <w:r w:rsidRPr="000119B2">
        <w:rPr>
          <w:rFonts w:ascii="Times New Roman" w:hAnsi="Times New Roman" w:cs="Times New Roman"/>
          <w:bCs/>
        </w:rPr>
        <w:t xml:space="preserve"> E, Vosnakis C, Betsas G, Tsourdi E, Katsikis I. </w:t>
      </w:r>
      <w:r w:rsidRPr="00091CF9">
        <w:rPr>
          <w:rFonts w:ascii="Times New Roman" w:hAnsi="Times New Roman" w:cs="Times New Roman"/>
        </w:rPr>
        <w:t xml:space="preserve">Uterine volume and endometrial thickness in the early follicular phase in patients with polycystic ovary syndrome. </w:t>
      </w:r>
      <w:r w:rsidR="00091CF9" w:rsidRPr="00091CF9">
        <w:rPr>
          <w:rStyle w:val="jrnl"/>
          <w:rFonts w:ascii="Times New Roman" w:hAnsi="Times New Roman" w:cs="Times New Roman"/>
        </w:rPr>
        <w:t>Endocr Pract</w:t>
      </w:r>
      <w:r w:rsidR="00091CF9" w:rsidRPr="00091CF9">
        <w:rPr>
          <w:rFonts w:ascii="Times New Roman" w:hAnsi="Times New Roman" w:cs="Times New Roman"/>
        </w:rPr>
        <w:t>. 2014 Jun 1</w:t>
      </w:r>
      <w:proofErr w:type="gramStart"/>
      <w:r w:rsidR="00091CF9" w:rsidRPr="00091CF9">
        <w:rPr>
          <w:rFonts w:ascii="Times New Roman" w:hAnsi="Times New Roman" w:cs="Times New Roman"/>
        </w:rPr>
        <w:t>;20</w:t>
      </w:r>
      <w:proofErr w:type="gramEnd"/>
      <w:r w:rsidR="00091CF9" w:rsidRPr="00091CF9">
        <w:rPr>
          <w:rFonts w:ascii="Times New Roman" w:hAnsi="Times New Roman" w:cs="Times New Roman"/>
        </w:rPr>
        <w:t>(6):540-7.</w:t>
      </w:r>
    </w:p>
    <w:p w:rsidR="00091E72" w:rsidRPr="00091E72" w:rsidRDefault="00091E72" w:rsidP="004452C8">
      <w:pPr>
        <w:pStyle w:val="30"/>
        <w:numPr>
          <w:ilvl w:val="0"/>
          <w:numId w:val="16"/>
        </w:numPr>
        <w:rPr>
          <w:rFonts w:ascii="Times New Roman" w:hAnsi="Times New Roman" w:cs="Times New Roman"/>
          <w:bCs/>
        </w:rPr>
      </w:pPr>
      <w:r w:rsidRPr="00091CF9">
        <w:rPr>
          <w:rFonts w:ascii="Times New Roman" w:hAnsi="Times New Roman" w:cs="Times New Roman"/>
          <w:b/>
        </w:rPr>
        <w:t>Tziomalos K</w:t>
      </w:r>
      <w:r w:rsidRPr="00091CF9">
        <w:rPr>
          <w:rFonts w:ascii="Times New Roman" w:hAnsi="Times New Roman" w:cs="Times New Roman"/>
        </w:rPr>
        <w:t>, Giampatzis</w:t>
      </w:r>
      <w:r w:rsidRPr="00091E72">
        <w:rPr>
          <w:rFonts w:ascii="Times New Roman" w:hAnsi="Times New Roman" w:cs="Times New Roman"/>
        </w:rPr>
        <w:t xml:space="preserve"> V, Bouziana SD, Spanou M, Papadopoulou M, Pavlidis A, Kostaki S, Bozikas A, Savopoulos C, Hatzitolios AI. </w:t>
      </w:r>
      <w:r>
        <w:rPr>
          <w:rFonts w:ascii="Times New Roman" w:hAnsi="Times New Roman" w:cs="Times New Roman"/>
        </w:rPr>
        <w:t>A</w:t>
      </w:r>
      <w:r w:rsidRPr="00091E72">
        <w:rPr>
          <w:rFonts w:ascii="Times New Roman" w:hAnsi="Times New Roman" w:cs="Times New Roman"/>
        </w:rPr>
        <w:t xml:space="preserve">ssociation between nonalcoholic fatty liver disease and acute ischemic stroke severity and outcome. </w:t>
      </w:r>
      <w:r w:rsidRPr="00091E72">
        <w:rPr>
          <w:rStyle w:val="jrnl"/>
          <w:rFonts w:ascii="Times New Roman" w:hAnsi="Times New Roman" w:cs="Times New Roman"/>
        </w:rPr>
        <w:t>World J Hepatol</w:t>
      </w:r>
      <w:r w:rsidRPr="00091E72">
        <w:rPr>
          <w:rFonts w:ascii="Times New Roman" w:hAnsi="Times New Roman" w:cs="Times New Roman"/>
        </w:rPr>
        <w:t>. 2013 Nov 27</w:t>
      </w:r>
      <w:proofErr w:type="gramStart"/>
      <w:r w:rsidRPr="00091E72">
        <w:rPr>
          <w:rFonts w:ascii="Times New Roman" w:hAnsi="Times New Roman" w:cs="Times New Roman"/>
        </w:rPr>
        <w:t>;5</w:t>
      </w:r>
      <w:proofErr w:type="gramEnd"/>
      <w:r w:rsidRPr="00091E72">
        <w:rPr>
          <w:rFonts w:ascii="Times New Roman" w:hAnsi="Times New Roman" w:cs="Times New Roman"/>
        </w:rPr>
        <w:t>(11):621-626.</w:t>
      </w:r>
    </w:p>
    <w:p w:rsidR="007E304C" w:rsidRPr="00AD5E24" w:rsidRDefault="007E304C" w:rsidP="004452C8">
      <w:pPr>
        <w:pStyle w:val="30"/>
        <w:numPr>
          <w:ilvl w:val="0"/>
          <w:numId w:val="16"/>
        </w:numPr>
        <w:rPr>
          <w:rFonts w:ascii="Times New Roman" w:hAnsi="Times New Roman" w:cs="Times New Roman"/>
          <w:bCs/>
        </w:rPr>
      </w:pPr>
      <w:r w:rsidRPr="00091E72">
        <w:rPr>
          <w:rFonts w:ascii="Times New Roman" w:hAnsi="Times New Roman" w:cs="Times New Roman"/>
          <w:lang w:val="en-GB"/>
        </w:rPr>
        <w:t xml:space="preserve">Koumaras C, </w:t>
      </w:r>
      <w:r w:rsidRPr="00091E72">
        <w:rPr>
          <w:rFonts w:ascii="Times New Roman" w:hAnsi="Times New Roman" w:cs="Times New Roman"/>
          <w:b/>
          <w:lang w:val="en-GB"/>
        </w:rPr>
        <w:t>Tziomalos K</w:t>
      </w:r>
      <w:r w:rsidRPr="00091E72">
        <w:rPr>
          <w:rFonts w:ascii="Times New Roman" w:hAnsi="Times New Roman" w:cs="Times New Roman"/>
          <w:lang w:val="en-GB"/>
        </w:rPr>
        <w:t>, Stavrinou</w:t>
      </w:r>
      <w:r>
        <w:rPr>
          <w:rFonts w:ascii="Times New Roman" w:hAnsi="Times New Roman" w:cs="Times New Roman"/>
          <w:lang w:val="en-GB"/>
        </w:rPr>
        <w:t xml:space="preserve"> E</w:t>
      </w:r>
      <w:r w:rsidRPr="00351660">
        <w:rPr>
          <w:rFonts w:ascii="Times New Roman" w:hAnsi="Times New Roman" w:cs="Times New Roman"/>
          <w:lang w:val="en-GB"/>
        </w:rPr>
        <w:t>, Katsiki</w:t>
      </w:r>
      <w:r>
        <w:rPr>
          <w:rFonts w:ascii="Times New Roman" w:hAnsi="Times New Roman" w:cs="Times New Roman"/>
          <w:lang w:val="en-GB"/>
        </w:rPr>
        <w:t xml:space="preserve"> N</w:t>
      </w:r>
      <w:r w:rsidRPr="00351660">
        <w:rPr>
          <w:rFonts w:ascii="Times New Roman" w:hAnsi="Times New Roman" w:cs="Times New Roman"/>
          <w:lang w:val="en-GB"/>
        </w:rPr>
        <w:t>, Athyros</w:t>
      </w:r>
      <w:r>
        <w:rPr>
          <w:rFonts w:ascii="Times New Roman" w:hAnsi="Times New Roman" w:cs="Times New Roman"/>
          <w:lang w:val="en-GB"/>
        </w:rPr>
        <w:t xml:space="preserve"> VG</w:t>
      </w:r>
      <w:r w:rsidRPr="00351660">
        <w:rPr>
          <w:rFonts w:ascii="Times New Roman" w:hAnsi="Times New Roman" w:cs="Times New Roman"/>
          <w:lang w:val="en-GB"/>
        </w:rPr>
        <w:t>, Mikhailidis</w:t>
      </w:r>
      <w:r>
        <w:rPr>
          <w:rFonts w:ascii="Times New Roman" w:hAnsi="Times New Roman" w:cs="Times New Roman"/>
          <w:lang w:val="en-GB"/>
        </w:rPr>
        <w:t xml:space="preserve"> DP</w:t>
      </w:r>
      <w:r w:rsidRPr="00351660">
        <w:rPr>
          <w:rFonts w:ascii="Times New Roman" w:hAnsi="Times New Roman" w:cs="Times New Roman"/>
          <w:lang w:val="en-GB"/>
        </w:rPr>
        <w:t>, Karagiannis</w:t>
      </w:r>
      <w:r>
        <w:rPr>
          <w:rFonts w:ascii="Times New Roman" w:hAnsi="Times New Roman" w:cs="Times New Roman"/>
          <w:lang w:val="en-GB"/>
        </w:rPr>
        <w:t xml:space="preserve"> A.</w:t>
      </w:r>
      <w:r>
        <w:rPr>
          <w:rFonts w:ascii="Times New Roman" w:hAnsi="Times New Roman" w:cs="Times New Roman"/>
          <w:b/>
          <w:lang w:val="en-GB"/>
        </w:rPr>
        <w:t xml:space="preserve"> </w:t>
      </w:r>
      <w:r w:rsidRPr="00AA23B7">
        <w:rPr>
          <w:rFonts w:ascii="Times New Roman" w:hAnsi="Times New Roman" w:cs="Times New Roman"/>
          <w:lang w:val="en-GB"/>
        </w:rPr>
        <w:t xml:space="preserve">Effects of </w:t>
      </w:r>
      <w:r w:rsidRPr="00AA23B7">
        <w:rPr>
          <w:rFonts w:ascii="Times New Roman" w:hAnsi="Times New Roman" w:cs="Times New Roman"/>
        </w:rPr>
        <w:t>renin-</w:t>
      </w:r>
      <w:r w:rsidRPr="007E304C">
        <w:rPr>
          <w:rFonts w:ascii="Times New Roman" w:hAnsi="Times New Roman" w:cs="Times New Roman"/>
        </w:rPr>
        <w:t xml:space="preserve">angiotensin-aldosterone system </w:t>
      </w:r>
      <w:r w:rsidRPr="007E304C">
        <w:rPr>
          <w:rFonts w:ascii="Times New Roman" w:hAnsi="Times New Roman" w:cs="Times New Roman"/>
          <w:lang w:val="en-GB"/>
        </w:rPr>
        <w:t xml:space="preserve">inhibitors and </w:t>
      </w:r>
      <w:r w:rsidRPr="007E304C">
        <w:rPr>
          <w:rFonts w:ascii="Times New Roman" w:hAnsi="Times New Roman" w:cs="Times New Roman"/>
        </w:rPr>
        <w:t xml:space="preserve">beta-blockers on </w:t>
      </w:r>
      <w:r w:rsidRPr="00AD5E24">
        <w:rPr>
          <w:rFonts w:ascii="Times New Roman" w:hAnsi="Times New Roman" w:cs="Times New Roman"/>
          <w:lang w:val="en-GB"/>
        </w:rPr>
        <w:t xml:space="preserve">markers of arterial stiffness. </w:t>
      </w:r>
      <w:r w:rsidR="00AD5E24" w:rsidRPr="00AD5E24">
        <w:rPr>
          <w:rStyle w:val="jrnl"/>
          <w:rFonts w:ascii="Times New Roman" w:hAnsi="Times New Roman" w:cs="Times New Roman"/>
        </w:rPr>
        <w:t>J Am Soc Hypertens</w:t>
      </w:r>
      <w:r w:rsidR="00AD5E24" w:rsidRPr="00AD5E24">
        <w:rPr>
          <w:rFonts w:ascii="Times New Roman" w:hAnsi="Times New Roman" w:cs="Times New Roman"/>
        </w:rPr>
        <w:t>. 2014 Feb</w:t>
      </w:r>
      <w:proofErr w:type="gramStart"/>
      <w:r w:rsidR="00AD5E24" w:rsidRPr="00AD5E24">
        <w:rPr>
          <w:rFonts w:ascii="Times New Roman" w:hAnsi="Times New Roman" w:cs="Times New Roman"/>
        </w:rPr>
        <w:t>;8</w:t>
      </w:r>
      <w:proofErr w:type="gramEnd"/>
      <w:r w:rsidR="00AD5E24" w:rsidRPr="00AD5E24">
        <w:rPr>
          <w:rFonts w:ascii="Times New Roman" w:hAnsi="Times New Roman" w:cs="Times New Roman"/>
        </w:rPr>
        <w:t>(2):74-82.</w:t>
      </w:r>
    </w:p>
    <w:p w:rsidR="00696965" w:rsidRPr="00696965" w:rsidRDefault="00696965" w:rsidP="004452C8">
      <w:pPr>
        <w:pStyle w:val="a4"/>
        <w:numPr>
          <w:ilvl w:val="0"/>
          <w:numId w:val="16"/>
        </w:numPr>
        <w:contextualSpacing/>
        <w:jc w:val="both"/>
        <w:rPr>
          <w:sz w:val="24"/>
          <w:szCs w:val="24"/>
          <w:lang w:val="en-GB"/>
        </w:rPr>
      </w:pPr>
      <w:r w:rsidRPr="00AD5E24">
        <w:rPr>
          <w:b/>
          <w:sz w:val="24"/>
          <w:szCs w:val="24"/>
        </w:rPr>
        <w:t>Tziomalos K</w:t>
      </w:r>
      <w:r w:rsidRPr="00AD5E24">
        <w:rPr>
          <w:sz w:val="24"/>
          <w:szCs w:val="24"/>
        </w:rPr>
        <w:t>, Kirkineska</w:t>
      </w:r>
      <w:r w:rsidRPr="00C933C8">
        <w:rPr>
          <w:sz w:val="24"/>
          <w:szCs w:val="24"/>
        </w:rPr>
        <w:t xml:space="preserve"> L, Baltatzi M, Efthymiou E, Psianou K, Papastergiou N, Magkou</w:t>
      </w:r>
      <w:r w:rsidRPr="002C68ED">
        <w:rPr>
          <w:sz w:val="24"/>
          <w:szCs w:val="24"/>
        </w:rPr>
        <w:t xml:space="preserve"> </w:t>
      </w:r>
      <w:r w:rsidRPr="00293ECE">
        <w:rPr>
          <w:sz w:val="24"/>
          <w:szCs w:val="24"/>
        </w:rPr>
        <w:t>D</w:t>
      </w:r>
      <w:r w:rsidRPr="002C68ED">
        <w:rPr>
          <w:sz w:val="24"/>
          <w:szCs w:val="24"/>
        </w:rPr>
        <w:t xml:space="preserve">, Zervopoulos </w:t>
      </w:r>
      <w:r w:rsidRPr="00293ECE">
        <w:rPr>
          <w:sz w:val="24"/>
          <w:szCs w:val="24"/>
        </w:rPr>
        <w:t>G</w:t>
      </w:r>
      <w:r w:rsidRPr="002C68ED">
        <w:rPr>
          <w:sz w:val="24"/>
          <w:szCs w:val="24"/>
        </w:rPr>
        <w:t xml:space="preserve">, Kagelidis </w:t>
      </w:r>
      <w:r w:rsidRPr="00293ECE">
        <w:rPr>
          <w:sz w:val="24"/>
          <w:szCs w:val="24"/>
        </w:rPr>
        <w:t>G</w:t>
      </w:r>
      <w:r w:rsidRPr="002C68ED">
        <w:rPr>
          <w:sz w:val="24"/>
          <w:szCs w:val="24"/>
        </w:rPr>
        <w:t xml:space="preserve">, Karlafti </w:t>
      </w:r>
      <w:r w:rsidRPr="00293ECE">
        <w:rPr>
          <w:sz w:val="24"/>
          <w:szCs w:val="24"/>
        </w:rPr>
        <w:t>E</w:t>
      </w:r>
      <w:r w:rsidRPr="002C68ED">
        <w:rPr>
          <w:sz w:val="24"/>
          <w:szCs w:val="24"/>
        </w:rPr>
        <w:t xml:space="preserve">, Savopoulos </w:t>
      </w:r>
      <w:r w:rsidRPr="00293ECE">
        <w:rPr>
          <w:sz w:val="24"/>
          <w:szCs w:val="24"/>
        </w:rPr>
        <w:t>C</w:t>
      </w:r>
      <w:r w:rsidRPr="002C68ED">
        <w:rPr>
          <w:sz w:val="24"/>
          <w:szCs w:val="24"/>
        </w:rPr>
        <w:t xml:space="preserve">, Hatzitolios </w:t>
      </w:r>
      <w:r w:rsidRPr="00293ECE">
        <w:rPr>
          <w:sz w:val="24"/>
          <w:szCs w:val="24"/>
        </w:rPr>
        <w:t>AI</w:t>
      </w:r>
      <w:r w:rsidRPr="002C68ED">
        <w:rPr>
          <w:sz w:val="24"/>
          <w:szCs w:val="24"/>
        </w:rPr>
        <w:t xml:space="preserve">. </w:t>
      </w:r>
      <w:r w:rsidRPr="00293ECE">
        <w:rPr>
          <w:sz w:val="24"/>
          <w:szCs w:val="24"/>
        </w:rPr>
        <w:t>Prevalence</w:t>
      </w:r>
      <w:r>
        <w:rPr>
          <w:sz w:val="24"/>
          <w:szCs w:val="24"/>
        </w:rPr>
        <w:t xml:space="preserve"> of resistant hypertension in 1</w:t>
      </w:r>
      <w:r w:rsidRPr="00293ECE">
        <w:rPr>
          <w:sz w:val="24"/>
          <w:szCs w:val="24"/>
        </w:rPr>
        <w:t xml:space="preserve">810 patients followed-up in a specialized outpatient clinic and its association with </w:t>
      </w:r>
      <w:r w:rsidRPr="00696965">
        <w:rPr>
          <w:sz w:val="24"/>
          <w:szCs w:val="24"/>
        </w:rPr>
        <w:t xml:space="preserve">the metabolic syndrome. </w:t>
      </w:r>
      <w:r w:rsidRPr="00696965">
        <w:rPr>
          <w:rStyle w:val="jrnl"/>
          <w:sz w:val="24"/>
          <w:szCs w:val="24"/>
        </w:rPr>
        <w:t>Blood Press</w:t>
      </w:r>
      <w:r w:rsidRPr="00696965">
        <w:rPr>
          <w:sz w:val="24"/>
          <w:szCs w:val="24"/>
        </w:rPr>
        <w:t>. 2013 Oct;22(5):307-11.</w:t>
      </w:r>
    </w:p>
    <w:p w:rsidR="004D5653" w:rsidRPr="004D5653" w:rsidRDefault="004D5653" w:rsidP="004452C8">
      <w:pPr>
        <w:pStyle w:val="30"/>
        <w:numPr>
          <w:ilvl w:val="0"/>
          <w:numId w:val="16"/>
        </w:numPr>
        <w:rPr>
          <w:rFonts w:ascii="Times New Roman" w:hAnsi="Times New Roman" w:cs="Times New Roman"/>
          <w:bCs/>
        </w:rPr>
      </w:pPr>
      <w:r w:rsidRPr="00637264">
        <w:rPr>
          <w:rFonts w:ascii="Times New Roman" w:hAnsi="Times New Roman" w:cs="Times New Roman"/>
          <w:b/>
        </w:rPr>
        <w:t>Tziomalos K</w:t>
      </w:r>
      <w:r w:rsidRPr="00F34BE8">
        <w:rPr>
          <w:rFonts w:ascii="Times New Roman" w:hAnsi="Times New Roman" w:cs="Times New Roman"/>
        </w:rPr>
        <w:t>, Giampatzis</w:t>
      </w:r>
      <w:r>
        <w:rPr>
          <w:rFonts w:ascii="Times New Roman" w:hAnsi="Times New Roman" w:cs="Times New Roman"/>
        </w:rPr>
        <w:t xml:space="preserve"> V</w:t>
      </w:r>
      <w:r w:rsidRPr="00F34BE8">
        <w:rPr>
          <w:rFonts w:ascii="Times New Roman" w:hAnsi="Times New Roman" w:cs="Times New Roman"/>
        </w:rPr>
        <w:t>, Bouziana</w:t>
      </w:r>
      <w:r>
        <w:rPr>
          <w:rFonts w:ascii="Times New Roman" w:hAnsi="Times New Roman" w:cs="Times New Roman"/>
        </w:rPr>
        <w:t xml:space="preserve"> SD</w:t>
      </w:r>
      <w:r w:rsidRPr="00F34BE8">
        <w:rPr>
          <w:rFonts w:ascii="Times New Roman" w:hAnsi="Times New Roman" w:cs="Times New Roman"/>
        </w:rPr>
        <w:t>, Spanou</w:t>
      </w:r>
      <w:r>
        <w:rPr>
          <w:rFonts w:ascii="Times New Roman" w:hAnsi="Times New Roman" w:cs="Times New Roman"/>
        </w:rPr>
        <w:t xml:space="preserve"> M</w:t>
      </w:r>
      <w:r w:rsidRPr="00F34BE8">
        <w:rPr>
          <w:rFonts w:ascii="Times New Roman" w:hAnsi="Times New Roman" w:cs="Times New Roman"/>
        </w:rPr>
        <w:t>, Pavlidis</w:t>
      </w:r>
      <w:r>
        <w:rPr>
          <w:rFonts w:ascii="Times New Roman" w:hAnsi="Times New Roman" w:cs="Times New Roman"/>
        </w:rPr>
        <w:t xml:space="preserve"> A</w:t>
      </w:r>
      <w:r w:rsidRPr="00F34BE8">
        <w:rPr>
          <w:rFonts w:ascii="Times New Roman" w:hAnsi="Times New Roman" w:cs="Times New Roman"/>
        </w:rPr>
        <w:t>, Papadopoulou</w:t>
      </w:r>
      <w:r>
        <w:rPr>
          <w:rFonts w:ascii="Times New Roman" w:hAnsi="Times New Roman" w:cs="Times New Roman"/>
        </w:rPr>
        <w:t xml:space="preserve"> M</w:t>
      </w:r>
      <w:r w:rsidRPr="00F34BE8">
        <w:rPr>
          <w:rFonts w:ascii="Times New Roman" w:hAnsi="Times New Roman" w:cs="Times New Roman"/>
        </w:rPr>
        <w:t>, Boutari</w:t>
      </w:r>
      <w:r>
        <w:rPr>
          <w:rFonts w:ascii="Times New Roman" w:hAnsi="Times New Roman" w:cs="Times New Roman"/>
        </w:rPr>
        <w:t xml:space="preserve"> C</w:t>
      </w:r>
      <w:r w:rsidRPr="00F34BE8">
        <w:rPr>
          <w:rFonts w:ascii="Times New Roman" w:hAnsi="Times New Roman" w:cs="Times New Roman"/>
        </w:rPr>
        <w:t>, Magkou</w:t>
      </w:r>
      <w:r>
        <w:rPr>
          <w:rFonts w:ascii="Times New Roman" w:hAnsi="Times New Roman" w:cs="Times New Roman"/>
        </w:rPr>
        <w:t xml:space="preserve"> D</w:t>
      </w:r>
      <w:r w:rsidRPr="00F34BE8">
        <w:rPr>
          <w:rFonts w:ascii="Times New Roman" w:hAnsi="Times New Roman" w:cs="Times New Roman"/>
        </w:rPr>
        <w:t>, Savopoulos</w:t>
      </w:r>
      <w:r>
        <w:rPr>
          <w:rFonts w:ascii="Times New Roman" w:hAnsi="Times New Roman" w:cs="Times New Roman"/>
        </w:rPr>
        <w:t xml:space="preserve"> C</w:t>
      </w:r>
      <w:r w:rsidRPr="00F34BE8">
        <w:rPr>
          <w:rFonts w:ascii="Times New Roman" w:hAnsi="Times New Roman" w:cs="Times New Roman"/>
        </w:rPr>
        <w:t>, Hatzitolios</w:t>
      </w:r>
      <w:r>
        <w:rPr>
          <w:rFonts w:ascii="Times New Roman" w:hAnsi="Times New Roman" w:cs="Times New Roman"/>
        </w:rPr>
        <w:t xml:space="preserve"> AI. </w:t>
      </w:r>
      <w:r w:rsidRPr="00637264">
        <w:rPr>
          <w:rFonts w:ascii="Times New Roman" w:hAnsi="Times New Roman" w:cs="Times New Roman"/>
        </w:rPr>
        <w:t xml:space="preserve">Effect </w:t>
      </w:r>
      <w:r w:rsidRPr="00637264">
        <w:rPr>
          <w:rFonts w:ascii="Times New Roman" w:hAnsi="Times New Roman" w:cs="Times New Roman"/>
        </w:rPr>
        <w:lastRenderedPageBreak/>
        <w:t xml:space="preserve">of prior treatment with </w:t>
      </w:r>
      <w:r w:rsidRPr="004D5653">
        <w:rPr>
          <w:rFonts w:ascii="Times New Roman" w:hAnsi="Times New Roman" w:cs="Times New Roman"/>
        </w:rPr>
        <w:t xml:space="preserve">different statins on stroke severity and functional outcome at discharge in patients with acute ischemic stroke. </w:t>
      </w:r>
      <w:r w:rsidRPr="004D5653">
        <w:rPr>
          <w:rStyle w:val="jrnl"/>
          <w:rFonts w:ascii="Times New Roman" w:hAnsi="Times New Roman" w:cs="Times New Roman"/>
        </w:rPr>
        <w:t>Int J Stroke</w:t>
      </w:r>
      <w:r w:rsidRPr="004D5653">
        <w:rPr>
          <w:rFonts w:ascii="Times New Roman" w:hAnsi="Times New Roman" w:cs="Times New Roman"/>
        </w:rPr>
        <w:t>. 2013 Oct</w:t>
      </w:r>
      <w:proofErr w:type="gramStart"/>
      <w:r w:rsidRPr="004D5653">
        <w:rPr>
          <w:rFonts w:ascii="Times New Roman" w:hAnsi="Times New Roman" w:cs="Times New Roman"/>
        </w:rPr>
        <w:t>;8</w:t>
      </w:r>
      <w:proofErr w:type="gramEnd"/>
      <w:r w:rsidRPr="004D5653">
        <w:rPr>
          <w:rFonts w:ascii="Times New Roman" w:hAnsi="Times New Roman" w:cs="Times New Roman"/>
        </w:rPr>
        <w:t>(7):E49.</w:t>
      </w:r>
    </w:p>
    <w:p w:rsidR="00EC2DF5" w:rsidRPr="00EC2DF5" w:rsidRDefault="00EC2DF5" w:rsidP="004452C8">
      <w:pPr>
        <w:pStyle w:val="a4"/>
        <w:numPr>
          <w:ilvl w:val="0"/>
          <w:numId w:val="16"/>
        </w:numPr>
        <w:contextualSpacing/>
        <w:jc w:val="both"/>
        <w:rPr>
          <w:sz w:val="24"/>
          <w:szCs w:val="24"/>
          <w:lang w:val="en-GB"/>
        </w:rPr>
      </w:pPr>
      <w:r w:rsidRPr="00C06D91">
        <w:rPr>
          <w:sz w:val="24"/>
          <w:szCs w:val="24"/>
          <w:lang w:val="en-US" w:eastAsia="el-GR"/>
        </w:rPr>
        <w:t xml:space="preserve">Panidis D, </w:t>
      </w:r>
      <w:r w:rsidRPr="00C06D91">
        <w:rPr>
          <w:b/>
          <w:sz w:val="24"/>
          <w:szCs w:val="24"/>
          <w:lang w:val="en-US" w:eastAsia="el-GR"/>
        </w:rPr>
        <w:t>Tziomalos K</w:t>
      </w:r>
      <w:r w:rsidRPr="00C06D91">
        <w:rPr>
          <w:sz w:val="24"/>
          <w:szCs w:val="24"/>
          <w:lang w:val="en-US" w:eastAsia="el-GR"/>
        </w:rPr>
        <w:t>, Papadakis E, Katsikis I. Infertility treatment in</w:t>
      </w:r>
      <w:r>
        <w:rPr>
          <w:sz w:val="24"/>
          <w:szCs w:val="24"/>
          <w:lang w:val="en-US" w:eastAsia="el-GR"/>
        </w:rPr>
        <w:t xml:space="preserve"> </w:t>
      </w:r>
      <w:r w:rsidRPr="00C06D91">
        <w:rPr>
          <w:sz w:val="24"/>
          <w:szCs w:val="24"/>
          <w:lang w:val="en-US" w:eastAsia="el-GR"/>
        </w:rPr>
        <w:t>polycystic ovary syndrome: lifestyle interventions, medications and surgery.</w:t>
      </w:r>
      <w:r>
        <w:rPr>
          <w:sz w:val="24"/>
          <w:szCs w:val="24"/>
          <w:lang w:val="en-US" w:eastAsia="el-GR"/>
        </w:rPr>
        <w:t xml:space="preserve"> </w:t>
      </w:r>
      <w:r w:rsidRPr="00C06D91">
        <w:rPr>
          <w:sz w:val="24"/>
          <w:szCs w:val="24"/>
          <w:lang w:eastAsia="el-GR"/>
        </w:rPr>
        <w:t>Front Horm Res. 2013;40:128-41.</w:t>
      </w:r>
    </w:p>
    <w:p w:rsidR="006032E5" w:rsidRPr="006A707B" w:rsidRDefault="006032E5" w:rsidP="004452C8">
      <w:pPr>
        <w:pStyle w:val="a4"/>
        <w:numPr>
          <w:ilvl w:val="0"/>
          <w:numId w:val="16"/>
        </w:numPr>
        <w:contextualSpacing/>
        <w:jc w:val="both"/>
        <w:rPr>
          <w:sz w:val="24"/>
          <w:szCs w:val="24"/>
          <w:lang w:val="en-GB"/>
        </w:rPr>
      </w:pPr>
      <w:r w:rsidRPr="006032E5">
        <w:rPr>
          <w:sz w:val="24"/>
          <w:szCs w:val="24"/>
        </w:rPr>
        <w:t>Koun</w:t>
      </w:r>
      <w:r w:rsidRPr="006A707B">
        <w:rPr>
          <w:sz w:val="24"/>
          <w:szCs w:val="24"/>
        </w:rPr>
        <w:t>tana</w:t>
      </w:r>
      <w:r w:rsidRPr="006A707B">
        <w:rPr>
          <w:sz w:val="24"/>
          <w:szCs w:val="24"/>
          <w:lang w:val="en-US"/>
        </w:rPr>
        <w:t xml:space="preserve"> E</w:t>
      </w:r>
      <w:r w:rsidRPr="006A707B">
        <w:rPr>
          <w:sz w:val="24"/>
          <w:szCs w:val="24"/>
        </w:rPr>
        <w:t xml:space="preserve">, </w:t>
      </w:r>
      <w:r w:rsidRPr="006A707B">
        <w:rPr>
          <w:b/>
          <w:sz w:val="24"/>
          <w:szCs w:val="24"/>
        </w:rPr>
        <w:t>Tziomalos K</w:t>
      </w:r>
      <w:r w:rsidRPr="006A707B">
        <w:rPr>
          <w:sz w:val="24"/>
          <w:szCs w:val="24"/>
        </w:rPr>
        <w:t>, Semertzidis P, Dogrammatzi F, Slavakis A, Douma S, Zamboulis C, Geleris P</w:t>
      </w:r>
      <w:r w:rsidRPr="006A707B">
        <w:rPr>
          <w:sz w:val="24"/>
          <w:szCs w:val="24"/>
          <w:lang w:val="en-US"/>
        </w:rPr>
        <w:t>.</w:t>
      </w:r>
      <w:r w:rsidRPr="006A707B">
        <w:rPr>
          <w:rFonts w:eastAsia="Arial"/>
          <w:sz w:val="24"/>
          <w:szCs w:val="24"/>
        </w:rPr>
        <w:t xml:space="preserve"> Comparison of the diagnostic accuracy of ischemia-modified albumin and echocardiography in patients with acute chest pain</w:t>
      </w:r>
      <w:r w:rsidRPr="006A707B">
        <w:rPr>
          <w:rFonts w:eastAsia="Arial"/>
          <w:sz w:val="24"/>
          <w:szCs w:val="24"/>
          <w:lang w:val="en-US"/>
        </w:rPr>
        <w:t>.</w:t>
      </w:r>
      <w:r w:rsidRPr="006A707B">
        <w:rPr>
          <w:color w:val="000000"/>
          <w:sz w:val="24"/>
          <w:szCs w:val="24"/>
        </w:rPr>
        <w:t xml:space="preserve"> </w:t>
      </w:r>
      <w:r w:rsidR="006A707B" w:rsidRPr="006A707B">
        <w:rPr>
          <w:rStyle w:val="jrnl"/>
          <w:sz w:val="24"/>
          <w:szCs w:val="24"/>
        </w:rPr>
        <w:t>Exp Clin Cardiol</w:t>
      </w:r>
      <w:r w:rsidR="006A707B" w:rsidRPr="006A707B">
        <w:rPr>
          <w:sz w:val="24"/>
          <w:szCs w:val="24"/>
        </w:rPr>
        <w:t>. 2013 Spring;18(2):98-100</w:t>
      </w:r>
      <w:r w:rsidRPr="006A707B">
        <w:rPr>
          <w:color w:val="000000"/>
          <w:sz w:val="24"/>
          <w:szCs w:val="24"/>
          <w:lang w:val="en-US"/>
        </w:rPr>
        <w:t>.</w:t>
      </w:r>
    </w:p>
    <w:p w:rsidR="00193A30" w:rsidRPr="00193A30" w:rsidRDefault="00193A30" w:rsidP="004452C8">
      <w:pPr>
        <w:pStyle w:val="30"/>
        <w:numPr>
          <w:ilvl w:val="0"/>
          <w:numId w:val="16"/>
        </w:numPr>
        <w:rPr>
          <w:rFonts w:ascii="Times New Roman" w:hAnsi="Times New Roman" w:cs="Times New Roman"/>
          <w:bCs/>
        </w:rPr>
      </w:pPr>
      <w:r w:rsidRPr="007B6DF0">
        <w:rPr>
          <w:rFonts w:ascii="Times New Roman" w:hAnsi="Times New Roman" w:cs="Times New Roman"/>
        </w:rPr>
        <w:t xml:space="preserve">Katsinelos P, Chatzimavroudis G, </w:t>
      </w:r>
      <w:r w:rsidRPr="007B6DF0">
        <w:rPr>
          <w:rFonts w:ascii="Times New Roman" w:hAnsi="Times New Roman" w:cs="Times New Roman"/>
          <w:b/>
        </w:rPr>
        <w:t>Tziomalos K</w:t>
      </w:r>
      <w:r w:rsidRPr="007B6DF0">
        <w:rPr>
          <w:rFonts w:ascii="Times New Roman" w:hAnsi="Times New Roman" w:cs="Times New Roman"/>
        </w:rPr>
        <w:t>, Zavos C, Beltsis A, Lazaraki G,</w:t>
      </w:r>
      <w:r>
        <w:rPr>
          <w:rFonts w:ascii="Times New Roman" w:hAnsi="Times New Roman" w:cs="Times New Roman"/>
        </w:rPr>
        <w:t xml:space="preserve"> </w:t>
      </w:r>
      <w:r w:rsidRPr="007B6DF0">
        <w:rPr>
          <w:rFonts w:ascii="Times New Roman" w:hAnsi="Times New Roman" w:cs="Times New Roman"/>
        </w:rPr>
        <w:t>Terzoudis S, Kountouras J. Impact of periampullary diverticula on the outcome and</w:t>
      </w:r>
      <w:r>
        <w:rPr>
          <w:rFonts w:ascii="Times New Roman" w:hAnsi="Times New Roman" w:cs="Times New Roman"/>
        </w:rPr>
        <w:t xml:space="preserve"> </w:t>
      </w:r>
      <w:r w:rsidRPr="007B6DF0">
        <w:rPr>
          <w:rFonts w:ascii="Times New Roman" w:hAnsi="Times New Roman" w:cs="Times New Roman"/>
        </w:rPr>
        <w:t>fluoroscopy time in endoscopic retrograde cholangiopancreatography. Hepatobiliary</w:t>
      </w:r>
      <w:r>
        <w:rPr>
          <w:rFonts w:ascii="Times New Roman" w:hAnsi="Times New Roman" w:cs="Times New Roman"/>
        </w:rPr>
        <w:t xml:space="preserve"> </w:t>
      </w:r>
      <w:r w:rsidRPr="007B6DF0">
        <w:rPr>
          <w:rFonts w:ascii="Times New Roman" w:hAnsi="Times New Roman" w:cs="Times New Roman"/>
        </w:rPr>
        <w:t>Pancreat Dis Int. 2013</w:t>
      </w:r>
      <w:r w:rsidR="006A707B">
        <w:rPr>
          <w:rFonts w:ascii="Times New Roman" w:hAnsi="Times New Roman" w:cs="Times New Roman"/>
        </w:rPr>
        <w:t xml:space="preserve"> </w:t>
      </w:r>
      <w:r w:rsidRPr="007B6DF0">
        <w:rPr>
          <w:rFonts w:ascii="Times New Roman" w:hAnsi="Times New Roman" w:cs="Times New Roman"/>
        </w:rPr>
        <w:t>Aug</w:t>
      </w:r>
      <w:proofErr w:type="gramStart"/>
      <w:r w:rsidRPr="007B6DF0">
        <w:rPr>
          <w:rFonts w:ascii="Times New Roman" w:hAnsi="Times New Roman" w:cs="Times New Roman"/>
        </w:rPr>
        <w:t>;12</w:t>
      </w:r>
      <w:proofErr w:type="gramEnd"/>
      <w:r w:rsidRPr="007B6DF0">
        <w:rPr>
          <w:rFonts w:ascii="Times New Roman" w:hAnsi="Times New Roman" w:cs="Times New Roman"/>
        </w:rPr>
        <w:t>(4):408-14.</w:t>
      </w:r>
    </w:p>
    <w:p w:rsidR="00193A30" w:rsidRPr="00193A30" w:rsidRDefault="00193A30" w:rsidP="004452C8">
      <w:pPr>
        <w:pStyle w:val="30"/>
        <w:numPr>
          <w:ilvl w:val="0"/>
          <w:numId w:val="16"/>
        </w:numPr>
        <w:rPr>
          <w:rFonts w:ascii="Times New Roman" w:hAnsi="Times New Roman" w:cs="Times New Roman"/>
          <w:bCs/>
        </w:rPr>
      </w:pPr>
      <w:r w:rsidRPr="005B0832">
        <w:rPr>
          <w:rFonts w:ascii="Times New Roman" w:hAnsi="Times New Roman"/>
        </w:rPr>
        <w:t xml:space="preserve">Panidis </w:t>
      </w:r>
      <w:r>
        <w:rPr>
          <w:rFonts w:ascii="Times New Roman" w:hAnsi="Times New Roman"/>
        </w:rPr>
        <w:t>D</w:t>
      </w:r>
      <w:r w:rsidRPr="005B0832">
        <w:rPr>
          <w:rFonts w:ascii="Times New Roman" w:hAnsi="Times New Roman"/>
        </w:rPr>
        <w:t xml:space="preserve">, </w:t>
      </w:r>
      <w:r w:rsidRPr="005B0832">
        <w:rPr>
          <w:rFonts w:ascii="Times New Roman" w:hAnsi="Times New Roman"/>
          <w:b/>
        </w:rPr>
        <w:t>Tziomalos K</w:t>
      </w:r>
      <w:r w:rsidRPr="005B0832">
        <w:rPr>
          <w:rFonts w:ascii="Times New Roman" w:hAnsi="Times New Roman"/>
        </w:rPr>
        <w:t xml:space="preserve">, Papadakis </w:t>
      </w:r>
      <w:r>
        <w:rPr>
          <w:rFonts w:ascii="Times New Roman" w:hAnsi="Times New Roman"/>
        </w:rPr>
        <w:t>E</w:t>
      </w:r>
      <w:r w:rsidRPr="005B0832">
        <w:rPr>
          <w:rFonts w:ascii="Times New Roman" w:hAnsi="Times New Roman"/>
        </w:rPr>
        <w:t xml:space="preserve">, Chatzis </w:t>
      </w:r>
      <w:r>
        <w:rPr>
          <w:rFonts w:ascii="Times New Roman" w:hAnsi="Times New Roman"/>
        </w:rPr>
        <w:t>P</w:t>
      </w:r>
      <w:r w:rsidRPr="005B0832">
        <w:rPr>
          <w:rFonts w:ascii="Times New Roman" w:hAnsi="Times New Roman"/>
        </w:rPr>
        <w:t xml:space="preserve">, Kandaraki </w:t>
      </w:r>
      <w:r>
        <w:rPr>
          <w:rFonts w:ascii="Times New Roman" w:hAnsi="Times New Roman"/>
        </w:rPr>
        <w:t>EA</w:t>
      </w:r>
      <w:r w:rsidRPr="005B0832">
        <w:rPr>
          <w:rFonts w:ascii="Times New Roman" w:hAnsi="Times New Roman"/>
        </w:rPr>
        <w:t>, Tsourdi</w:t>
      </w:r>
      <w:r>
        <w:rPr>
          <w:rFonts w:ascii="Times New Roman" w:hAnsi="Times New Roman"/>
        </w:rPr>
        <w:t xml:space="preserve"> EA</w:t>
      </w:r>
      <w:r w:rsidRPr="005B0832">
        <w:rPr>
          <w:rFonts w:ascii="Times New Roman" w:hAnsi="Times New Roman"/>
        </w:rPr>
        <w:t>, Katsikis</w:t>
      </w:r>
      <w:r>
        <w:rPr>
          <w:rFonts w:ascii="Times New Roman" w:hAnsi="Times New Roman"/>
        </w:rPr>
        <w:t xml:space="preserve"> I</w:t>
      </w:r>
      <w:r w:rsidRPr="005B0832">
        <w:rPr>
          <w:rFonts w:ascii="Times New Roman" w:hAnsi="Times New Roman"/>
        </w:rPr>
        <w:t xml:space="preserve">. </w:t>
      </w:r>
      <w:r w:rsidRPr="005B0832">
        <w:rPr>
          <w:rFonts w:ascii="Times New Roman" w:eastAsia="Calibri" w:hAnsi="Times New Roman" w:cs="Times New Roman"/>
        </w:rPr>
        <w:t xml:space="preserve">The role of orlistat combined with lifestyle changes in the management of </w:t>
      </w:r>
      <w:r w:rsidRPr="00193A30">
        <w:rPr>
          <w:rFonts w:ascii="Times New Roman" w:eastAsia="Calibri" w:hAnsi="Times New Roman" w:cs="Times New Roman"/>
        </w:rPr>
        <w:t xml:space="preserve">overweight and obese patients with polycystic ovary syndrome. </w:t>
      </w:r>
      <w:r w:rsidR="00937799" w:rsidRPr="00BD37B5">
        <w:rPr>
          <w:rStyle w:val="jrnl"/>
          <w:rFonts w:ascii="Times New Roman" w:hAnsi="Times New Roman" w:cs="Times New Roman"/>
        </w:rPr>
        <w:t>Clin Endocrinol (Oxf)</w:t>
      </w:r>
      <w:r w:rsidR="00937799" w:rsidRPr="00BD37B5">
        <w:rPr>
          <w:rFonts w:ascii="Times New Roman" w:hAnsi="Times New Roman" w:cs="Times New Roman"/>
        </w:rPr>
        <w:t>. 2014 Mar</w:t>
      </w:r>
      <w:proofErr w:type="gramStart"/>
      <w:r w:rsidR="00937799" w:rsidRPr="00BD37B5">
        <w:rPr>
          <w:rFonts w:ascii="Times New Roman" w:hAnsi="Times New Roman" w:cs="Times New Roman"/>
        </w:rPr>
        <w:t>;80</w:t>
      </w:r>
      <w:proofErr w:type="gramEnd"/>
      <w:r w:rsidR="00937799" w:rsidRPr="00BD37B5">
        <w:rPr>
          <w:rFonts w:ascii="Times New Roman" w:hAnsi="Times New Roman" w:cs="Times New Roman"/>
        </w:rPr>
        <w:t>(3):432-8</w:t>
      </w:r>
      <w:r w:rsidR="00937799">
        <w:rPr>
          <w:rFonts w:ascii="Times New Roman" w:hAnsi="Times New Roman" w:cs="Times New Roman"/>
        </w:rPr>
        <w:t>.</w:t>
      </w:r>
    </w:p>
    <w:p w:rsidR="005545E9" w:rsidRPr="00804922" w:rsidRDefault="005545E9" w:rsidP="004452C8">
      <w:pPr>
        <w:pStyle w:val="a4"/>
        <w:numPr>
          <w:ilvl w:val="0"/>
          <w:numId w:val="16"/>
        </w:numPr>
        <w:contextualSpacing/>
        <w:jc w:val="both"/>
        <w:rPr>
          <w:sz w:val="24"/>
          <w:szCs w:val="24"/>
          <w:lang w:val="en-GB"/>
        </w:rPr>
      </w:pPr>
      <w:r w:rsidRPr="00F53465">
        <w:rPr>
          <w:color w:val="000000"/>
          <w:sz w:val="24"/>
          <w:szCs w:val="24"/>
          <w:lang w:val="en-US"/>
        </w:rPr>
        <w:t xml:space="preserve">Panidis D, </w:t>
      </w:r>
      <w:r w:rsidRPr="00F53465">
        <w:rPr>
          <w:b/>
          <w:color w:val="000000"/>
          <w:sz w:val="24"/>
          <w:szCs w:val="24"/>
          <w:lang w:val="en-US"/>
        </w:rPr>
        <w:t>Tziomalos K</w:t>
      </w:r>
      <w:r w:rsidRPr="00F53465">
        <w:rPr>
          <w:color w:val="000000"/>
          <w:sz w:val="24"/>
          <w:szCs w:val="24"/>
          <w:lang w:val="en-US"/>
        </w:rPr>
        <w:t xml:space="preserve">, Macut D, Kandaraki EA, Tsourdi EA, Papadakis E, </w:t>
      </w:r>
      <w:r w:rsidRPr="006032E5">
        <w:rPr>
          <w:color w:val="000000"/>
          <w:sz w:val="24"/>
          <w:szCs w:val="24"/>
          <w:lang w:val="en-US"/>
        </w:rPr>
        <w:t xml:space="preserve">Katsikis I. </w:t>
      </w:r>
      <w:r w:rsidRPr="006032E5">
        <w:rPr>
          <w:sz w:val="24"/>
          <w:szCs w:val="24"/>
          <w:lang w:val="en-US"/>
        </w:rPr>
        <w:t xml:space="preserve">Age- and </w:t>
      </w:r>
      <w:r w:rsidRPr="00804922">
        <w:rPr>
          <w:sz w:val="24"/>
          <w:szCs w:val="24"/>
          <w:lang w:val="en-US"/>
        </w:rPr>
        <w:t>body mass index-related differences in the prevalence of metabolic syndrome in women with polycystic ovary syndrome.</w:t>
      </w:r>
      <w:r w:rsidRPr="00804922">
        <w:rPr>
          <w:sz w:val="24"/>
          <w:szCs w:val="24"/>
        </w:rPr>
        <w:t xml:space="preserve"> </w:t>
      </w:r>
      <w:r w:rsidR="00804922" w:rsidRPr="00804922">
        <w:rPr>
          <w:rStyle w:val="jrnl"/>
          <w:sz w:val="24"/>
          <w:szCs w:val="24"/>
        </w:rPr>
        <w:t>Gynecol Endocrinol</w:t>
      </w:r>
      <w:r w:rsidR="00804922" w:rsidRPr="00804922">
        <w:rPr>
          <w:sz w:val="24"/>
          <w:szCs w:val="24"/>
        </w:rPr>
        <w:t>. 2013 Oct;29(10):926-30</w:t>
      </w:r>
      <w:r w:rsidR="00804922">
        <w:rPr>
          <w:sz w:val="24"/>
          <w:szCs w:val="24"/>
        </w:rPr>
        <w:t>.</w:t>
      </w:r>
    </w:p>
    <w:p w:rsidR="003B3E66" w:rsidRPr="003211D3" w:rsidRDefault="003B3E66" w:rsidP="004452C8">
      <w:pPr>
        <w:pStyle w:val="a4"/>
        <w:numPr>
          <w:ilvl w:val="0"/>
          <w:numId w:val="16"/>
        </w:numPr>
        <w:contextualSpacing/>
        <w:jc w:val="both"/>
        <w:rPr>
          <w:sz w:val="24"/>
          <w:szCs w:val="24"/>
          <w:lang w:val="en-GB"/>
        </w:rPr>
      </w:pPr>
      <w:r w:rsidRPr="00804922">
        <w:rPr>
          <w:rFonts w:eastAsia="Batang"/>
          <w:sz w:val="24"/>
          <w:szCs w:val="24"/>
        </w:rPr>
        <w:t>Athyros VG, Katsiki</w:t>
      </w:r>
      <w:r w:rsidRPr="00B714BF">
        <w:rPr>
          <w:rFonts w:eastAsia="Batang"/>
          <w:sz w:val="24"/>
          <w:szCs w:val="24"/>
        </w:rPr>
        <w:t xml:space="preserve"> N, </w:t>
      </w:r>
      <w:r w:rsidRPr="00B714BF">
        <w:rPr>
          <w:rFonts w:eastAsia="Batang"/>
          <w:b/>
          <w:sz w:val="24"/>
          <w:szCs w:val="24"/>
        </w:rPr>
        <w:t>Tziomalos K</w:t>
      </w:r>
      <w:r w:rsidRPr="00B714BF">
        <w:rPr>
          <w:rFonts w:eastAsia="Batang"/>
          <w:sz w:val="24"/>
          <w:szCs w:val="24"/>
        </w:rPr>
        <w:t>, Gossios TD, Theocharidou E, Kaliagousi</w:t>
      </w:r>
      <w:r>
        <w:rPr>
          <w:rFonts w:eastAsia="Batang"/>
          <w:sz w:val="24"/>
          <w:szCs w:val="24"/>
        </w:rPr>
        <w:t xml:space="preserve"> E</w:t>
      </w:r>
      <w:r w:rsidRPr="00243C24">
        <w:rPr>
          <w:rFonts w:eastAsia="Batang"/>
          <w:sz w:val="24"/>
          <w:szCs w:val="24"/>
        </w:rPr>
        <w:t>, Anagnostis</w:t>
      </w:r>
      <w:r>
        <w:rPr>
          <w:rFonts w:eastAsia="Batang"/>
          <w:sz w:val="24"/>
          <w:szCs w:val="24"/>
        </w:rPr>
        <w:t xml:space="preserve"> P</w:t>
      </w:r>
      <w:r w:rsidRPr="00243C24">
        <w:rPr>
          <w:rFonts w:eastAsia="Batang"/>
          <w:sz w:val="24"/>
          <w:szCs w:val="24"/>
        </w:rPr>
        <w:t>, Pagourelias</w:t>
      </w:r>
      <w:r>
        <w:rPr>
          <w:rFonts w:eastAsia="Batang"/>
          <w:sz w:val="24"/>
          <w:szCs w:val="24"/>
        </w:rPr>
        <w:t xml:space="preserve"> ED</w:t>
      </w:r>
      <w:r w:rsidRPr="00243C24">
        <w:rPr>
          <w:rFonts w:eastAsia="Batang"/>
          <w:sz w:val="24"/>
          <w:szCs w:val="24"/>
        </w:rPr>
        <w:t>, Karagiannis</w:t>
      </w:r>
      <w:r>
        <w:rPr>
          <w:rFonts w:eastAsia="Batang"/>
          <w:sz w:val="24"/>
          <w:szCs w:val="24"/>
        </w:rPr>
        <w:t xml:space="preserve"> A</w:t>
      </w:r>
      <w:r w:rsidRPr="00243C24">
        <w:rPr>
          <w:rFonts w:eastAsia="Batang"/>
          <w:sz w:val="24"/>
          <w:szCs w:val="24"/>
        </w:rPr>
        <w:t>, Mikhailidis</w:t>
      </w:r>
      <w:r>
        <w:rPr>
          <w:rFonts w:eastAsia="Batang"/>
          <w:sz w:val="24"/>
          <w:szCs w:val="24"/>
        </w:rPr>
        <w:t xml:space="preserve"> DP</w:t>
      </w:r>
      <w:r w:rsidRPr="00243C24">
        <w:rPr>
          <w:rFonts w:eastAsia="Batang"/>
          <w:sz w:val="24"/>
          <w:szCs w:val="24"/>
          <w:lang w:val="en-US"/>
        </w:rPr>
        <w:t xml:space="preserve">; for the </w:t>
      </w:r>
      <w:r w:rsidRPr="00243C24">
        <w:rPr>
          <w:rFonts w:eastAsia="Batang"/>
          <w:color w:val="000000"/>
          <w:sz w:val="24"/>
          <w:szCs w:val="24"/>
          <w:lang w:val="en-US"/>
        </w:rPr>
        <w:t xml:space="preserve">GREACE Study Collaborative Group. </w:t>
      </w:r>
      <w:r w:rsidRPr="00243C24">
        <w:rPr>
          <w:sz w:val="24"/>
          <w:szCs w:val="24"/>
        </w:rPr>
        <w:t xml:space="preserve">Statins and cardiovascular outcomes in elderly and younger patients with coronary artery disease: a post </w:t>
      </w:r>
      <w:r w:rsidRPr="003211D3">
        <w:rPr>
          <w:sz w:val="24"/>
          <w:szCs w:val="24"/>
        </w:rPr>
        <w:t xml:space="preserve">hoc analysis of the GREACE Study. Arch Med </w:t>
      </w:r>
      <w:r w:rsidRPr="00E67B8A">
        <w:rPr>
          <w:rStyle w:val="jrnl"/>
          <w:sz w:val="24"/>
          <w:szCs w:val="24"/>
        </w:rPr>
        <w:t>Sci</w:t>
      </w:r>
      <w:r w:rsidRPr="00E67B8A">
        <w:rPr>
          <w:sz w:val="24"/>
          <w:szCs w:val="24"/>
        </w:rPr>
        <w:t>. 2013 Jun 20;9(3):418-426</w:t>
      </w:r>
      <w:r w:rsidRPr="003211D3">
        <w:rPr>
          <w:sz w:val="24"/>
          <w:szCs w:val="24"/>
        </w:rPr>
        <w:t>.</w:t>
      </w:r>
    </w:p>
    <w:p w:rsidR="00070CF8" w:rsidRPr="004C0BD8" w:rsidRDefault="00070CF8" w:rsidP="004452C8">
      <w:pPr>
        <w:pStyle w:val="a4"/>
        <w:numPr>
          <w:ilvl w:val="0"/>
          <w:numId w:val="16"/>
        </w:numPr>
        <w:contextualSpacing/>
        <w:jc w:val="both"/>
        <w:rPr>
          <w:sz w:val="24"/>
          <w:szCs w:val="24"/>
          <w:lang w:val="en-GB"/>
        </w:rPr>
      </w:pPr>
      <w:r w:rsidRPr="00335D25">
        <w:rPr>
          <w:rFonts w:eastAsia="TimesNewRoman,Italic"/>
          <w:iCs/>
          <w:sz w:val="24"/>
          <w:szCs w:val="24"/>
          <w:lang w:val="en-US"/>
        </w:rPr>
        <w:t>Pazaitou-</w:t>
      </w:r>
      <w:r w:rsidRPr="004C0BD8">
        <w:rPr>
          <w:rFonts w:eastAsia="TimesNewRoman,Italic"/>
          <w:iCs/>
          <w:sz w:val="24"/>
          <w:szCs w:val="24"/>
          <w:lang w:val="en-US"/>
        </w:rPr>
        <w:t xml:space="preserve">Panayiotou K, Chrisoulidou A, Mandanas S, </w:t>
      </w:r>
      <w:r w:rsidRPr="004C0BD8">
        <w:rPr>
          <w:rFonts w:eastAsia="TimesNewRoman,Italic"/>
          <w:b/>
          <w:iCs/>
          <w:sz w:val="24"/>
          <w:szCs w:val="24"/>
          <w:lang w:val="en-US"/>
        </w:rPr>
        <w:t>Tziomalos K</w:t>
      </w:r>
      <w:r w:rsidRPr="004C0BD8">
        <w:rPr>
          <w:rFonts w:eastAsia="TimesNewRoman,Italic"/>
          <w:iCs/>
          <w:sz w:val="24"/>
          <w:szCs w:val="24"/>
          <w:lang w:val="en-US"/>
        </w:rPr>
        <w:t>, Doumala E, Patakiouta F.</w:t>
      </w:r>
      <w:r w:rsidRPr="004C0BD8">
        <w:rPr>
          <w:sz w:val="24"/>
          <w:szCs w:val="24"/>
        </w:rPr>
        <w:t xml:space="preserve"> Predictive factors that influence the course of medullary thyroid carcinoma. </w:t>
      </w:r>
      <w:r w:rsidR="004C0BD8" w:rsidRPr="004C0BD8">
        <w:rPr>
          <w:rStyle w:val="jrnl"/>
          <w:sz w:val="24"/>
          <w:szCs w:val="24"/>
        </w:rPr>
        <w:t>Int J Clin Oncol</w:t>
      </w:r>
      <w:r w:rsidR="004C0BD8" w:rsidRPr="004C0BD8">
        <w:rPr>
          <w:sz w:val="24"/>
          <w:szCs w:val="24"/>
        </w:rPr>
        <w:t>. 2014 Jun;19(3):445-51.</w:t>
      </w:r>
    </w:p>
    <w:p w:rsidR="001D5A4E" w:rsidRPr="001D5A4E" w:rsidRDefault="001D5A4E" w:rsidP="004452C8">
      <w:pPr>
        <w:pStyle w:val="30"/>
        <w:numPr>
          <w:ilvl w:val="0"/>
          <w:numId w:val="16"/>
        </w:numPr>
        <w:rPr>
          <w:rFonts w:ascii="Times New Roman" w:hAnsi="Times New Roman" w:cs="Times New Roman"/>
          <w:bCs/>
        </w:rPr>
      </w:pPr>
      <w:r w:rsidRPr="004C0BD8">
        <w:rPr>
          <w:rFonts w:ascii="Times New Roman" w:eastAsia="TimesNewRoman" w:hAnsi="Times New Roman" w:cs="Times New Roman"/>
        </w:rPr>
        <w:t>Pazaitou-Panayiotou</w:t>
      </w:r>
      <w:r>
        <w:rPr>
          <w:rFonts w:ascii="Times New Roman" w:eastAsia="TimesNewRoman" w:hAnsi="Times New Roman" w:cs="Times New Roman"/>
        </w:rPr>
        <w:t xml:space="preserve"> K</w:t>
      </w:r>
      <w:r w:rsidRPr="007F00E3">
        <w:rPr>
          <w:rFonts w:ascii="Times New Roman" w:eastAsia="TimesNewRoman" w:hAnsi="Times New Roman" w:cs="Times New Roman"/>
        </w:rPr>
        <w:t>, Iliadou</w:t>
      </w:r>
      <w:r>
        <w:rPr>
          <w:rFonts w:ascii="Times New Roman" w:eastAsia="TimesNewRoman" w:hAnsi="Times New Roman" w:cs="Times New Roman"/>
        </w:rPr>
        <w:t xml:space="preserve"> P</w:t>
      </w:r>
      <w:r w:rsidRPr="007F00E3">
        <w:rPr>
          <w:rFonts w:ascii="Times New Roman" w:eastAsia="TimesNewRoman" w:hAnsi="Times New Roman" w:cs="Times New Roman"/>
        </w:rPr>
        <w:t>, Chrisoulidou</w:t>
      </w:r>
      <w:r>
        <w:rPr>
          <w:rFonts w:ascii="Times New Roman" w:eastAsia="TimesNewRoman" w:hAnsi="Times New Roman" w:cs="Times New Roman"/>
        </w:rPr>
        <w:t xml:space="preserve"> A</w:t>
      </w:r>
      <w:r w:rsidRPr="007F00E3">
        <w:rPr>
          <w:rFonts w:ascii="Times New Roman" w:eastAsia="TimesNewRoman" w:hAnsi="Times New Roman" w:cs="Times New Roman"/>
        </w:rPr>
        <w:t>, Mitsakis</w:t>
      </w:r>
      <w:r>
        <w:rPr>
          <w:rFonts w:ascii="Times New Roman" w:eastAsia="TimesNewRoman" w:hAnsi="Times New Roman" w:cs="Times New Roman"/>
        </w:rPr>
        <w:t xml:space="preserve"> P</w:t>
      </w:r>
      <w:r w:rsidRPr="007F00E3">
        <w:rPr>
          <w:rFonts w:ascii="Times New Roman" w:eastAsia="TimesNewRoman" w:hAnsi="Times New Roman" w:cs="Times New Roman"/>
        </w:rPr>
        <w:t>, Doumala</w:t>
      </w:r>
      <w:r>
        <w:rPr>
          <w:rFonts w:ascii="Times New Roman" w:eastAsia="TimesNewRoman" w:hAnsi="Times New Roman" w:cs="Times New Roman"/>
        </w:rPr>
        <w:t xml:space="preserve"> E</w:t>
      </w:r>
      <w:r w:rsidRPr="007F00E3">
        <w:rPr>
          <w:rFonts w:ascii="Times New Roman" w:eastAsia="TimesNewRoman" w:hAnsi="Times New Roman" w:cs="Times New Roman"/>
        </w:rPr>
        <w:t>, Fotareli</w:t>
      </w:r>
      <w:r>
        <w:rPr>
          <w:rFonts w:ascii="Times New Roman" w:eastAsia="TimesNewRoman" w:hAnsi="Times New Roman" w:cs="Times New Roman"/>
        </w:rPr>
        <w:t xml:space="preserve"> A</w:t>
      </w:r>
      <w:r w:rsidRPr="007F00E3">
        <w:rPr>
          <w:rFonts w:ascii="Times New Roman" w:eastAsia="TimesNewRoman" w:hAnsi="Times New Roman" w:cs="Times New Roman"/>
        </w:rPr>
        <w:t>, Boudina</w:t>
      </w:r>
      <w:r>
        <w:rPr>
          <w:rFonts w:ascii="Times New Roman" w:eastAsia="TimesNewRoman" w:hAnsi="Times New Roman" w:cs="Times New Roman"/>
        </w:rPr>
        <w:t xml:space="preserve"> M</w:t>
      </w:r>
      <w:r w:rsidRPr="007F00E3">
        <w:rPr>
          <w:rFonts w:ascii="Times New Roman" w:eastAsia="TimesNewRoman" w:hAnsi="Times New Roman" w:cs="Times New Roman"/>
        </w:rPr>
        <w:t>, Mathiopoulou</w:t>
      </w:r>
      <w:r>
        <w:rPr>
          <w:rFonts w:ascii="Times New Roman" w:eastAsia="TimesNewRoman" w:hAnsi="Times New Roman" w:cs="Times New Roman"/>
        </w:rPr>
        <w:t xml:space="preserve"> L</w:t>
      </w:r>
      <w:r w:rsidRPr="007F00E3">
        <w:rPr>
          <w:rFonts w:ascii="Times New Roman" w:eastAsia="TimesNewRoman" w:hAnsi="Times New Roman" w:cs="Times New Roman"/>
        </w:rPr>
        <w:t>,</w:t>
      </w:r>
      <w:r>
        <w:rPr>
          <w:rFonts w:ascii="Times New Roman" w:eastAsia="TimesNewRoman" w:hAnsi="Times New Roman" w:cs="Times New Roman"/>
        </w:rPr>
        <w:t xml:space="preserve"> </w:t>
      </w:r>
      <w:r w:rsidRPr="007F00E3">
        <w:rPr>
          <w:rFonts w:ascii="Times New Roman" w:eastAsia="TimesNewRoman" w:hAnsi="Times New Roman" w:cs="Times New Roman"/>
        </w:rPr>
        <w:t>Patakiouta</w:t>
      </w:r>
      <w:r>
        <w:rPr>
          <w:rFonts w:ascii="Times New Roman" w:eastAsia="TimesNewRoman" w:hAnsi="Times New Roman" w:cs="Times New Roman"/>
        </w:rPr>
        <w:t xml:space="preserve"> F</w:t>
      </w:r>
      <w:r w:rsidRPr="007F00E3">
        <w:rPr>
          <w:rFonts w:ascii="Times New Roman" w:eastAsia="TimesNewRoman" w:hAnsi="Times New Roman" w:cs="Times New Roman"/>
        </w:rPr>
        <w:t xml:space="preserve">, </w:t>
      </w:r>
      <w:r w:rsidRPr="00C933C8">
        <w:rPr>
          <w:rFonts w:ascii="Times New Roman" w:eastAsia="TimesNewRoman" w:hAnsi="Times New Roman" w:cs="Times New Roman"/>
          <w:b/>
        </w:rPr>
        <w:t>Tziomalos K</w:t>
      </w:r>
      <w:r>
        <w:rPr>
          <w:rFonts w:ascii="Times New Roman" w:eastAsia="TimesNewRoman" w:hAnsi="Times New Roman" w:cs="Times New Roman"/>
        </w:rPr>
        <w:t xml:space="preserve">. </w:t>
      </w:r>
      <w:r w:rsidRPr="00C933C8">
        <w:rPr>
          <w:rFonts w:ascii="Times New Roman" w:hAnsi="Times New Roman" w:cs="Times New Roman"/>
        </w:rPr>
        <w:t xml:space="preserve">The increase in thyroid cancer incidence is not only due to papillary microcarcinomas: a </w:t>
      </w:r>
      <w:r w:rsidRPr="001D5A4E">
        <w:rPr>
          <w:rFonts w:ascii="Times New Roman" w:hAnsi="Times New Roman" w:cs="Times New Roman"/>
        </w:rPr>
        <w:t xml:space="preserve">40-year study in 1778 patients. </w:t>
      </w:r>
      <w:r w:rsidRPr="001D5A4E">
        <w:rPr>
          <w:rStyle w:val="jrnl"/>
          <w:rFonts w:ascii="Times New Roman" w:hAnsi="Times New Roman" w:cs="Times New Roman"/>
        </w:rPr>
        <w:t xml:space="preserve">Exp Clin Endocrinol </w:t>
      </w:r>
      <w:r w:rsidR="003B3E66" w:rsidRPr="00E67B8A">
        <w:rPr>
          <w:rStyle w:val="jrnl"/>
          <w:rFonts w:ascii="Times New Roman" w:hAnsi="Times New Roman" w:cs="Times New Roman"/>
        </w:rPr>
        <w:t>Diabetes</w:t>
      </w:r>
      <w:r w:rsidR="003B3E66" w:rsidRPr="00E67B8A">
        <w:rPr>
          <w:rFonts w:ascii="Times New Roman" w:hAnsi="Times New Roman" w:cs="Times New Roman"/>
        </w:rPr>
        <w:t>. 2013 Jul</w:t>
      </w:r>
      <w:proofErr w:type="gramStart"/>
      <w:r w:rsidR="003B3E66" w:rsidRPr="00E67B8A">
        <w:rPr>
          <w:rFonts w:ascii="Times New Roman" w:hAnsi="Times New Roman" w:cs="Times New Roman"/>
        </w:rPr>
        <w:t>;121</w:t>
      </w:r>
      <w:proofErr w:type="gramEnd"/>
      <w:r w:rsidR="003B3E66" w:rsidRPr="00E67B8A">
        <w:rPr>
          <w:rFonts w:ascii="Times New Roman" w:hAnsi="Times New Roman" w:cs="Times New Roman"/>
        </w:rPr>
        <w:t>(7):397-401</w:t>
      </w:r>
      <w:r w:rsidR="003B3E66">
        <w:rPr>
          <w:rFonts w:ascii="Times New Roman" w:hAnsi="Times New Roman" w:cs="Times New Roman"/>
        </w:rPr>
        <w:t>.</w:t>
      </w:r>
    </w:p>
    <w:p w:rsidR="002D5700" w:rsidRPr="004A378C" w:rsidRDefault="002D5700" w:rsidP="004452C8">
      <w:pPr>
        <w:pStyle w:val="a4"/>
        <w:numPr>
          <w:ilvl w:val="0"/>
          <w:numId w:val="16"/>
        </w:numPr>
        <w:contextualSpacing/>
        <w:jc w:val="both"/>
        <w:rPr>
          <w:sz w:val="24"/>
          <w:szCs w:val="24"/>
          <w:lang w:val="en-GB"/>
        </w:rPr>
      </w:pPr>
      <w:r w:rsidRPr="001D5A4E">
        <w:rPr>
          <w:sz w:val="24"/>
          <w:szCs w:val="24"/>
          <w:lang w:val="en-US"/>
        </w:rPr>
        <w:t xml:space="preserve">Panidis D, </w:t>
      </w:r>
      <w:r w:rsidRPr="001D5A4E">
        <w:rPr>
          <w:b/>
          <w:sz w:val="24"/>
          <w:szCs w:val="24"/>
          <w:lang w:val="en-US"/>
        </w:rPr>
        <w:t>Tziomalos K</w:t>
      </w:r>
      <w:r w:rsidRPr="001D5A4E">
        <w:rPr>
          <w:sz w:val="24"/>
          <w:szCs w:val="24"/>
          <w:lang w:val="en-US"/>
        </w:rPr>
        <w:t>, Papadakis E, Vosnakis C, Chatzis P, Katsikis</w:t>
      </w:r>
      <w:r w:rsidRPr="001D5A4E">
        <w:rPr>
          <w:sz w:val="24"/>
          <w:szCs w:val="24"/>
        </w:rPr>
        <w:t xml:space="preserve"> I. Lifestyle intervention</w:t>
      </w:r>
      <w:r w:rsidRPr="00B714BF">
        <w:rPr>
          <w:sz w:val="24"/>
          <w:szCs w:val="24"/>
        </w:rPr>
        <w:t xml:space="preserve"> and antiobesity therapies in the polycystic ovary syndrome: impact on metabolism and </w:t>
      </w:r>
      <w:r w:rsidRPr="004A378C">
        <w:rPr>
          <w:sz w:val="24"/>
          <w:szCs w:val="24"/>
        </w:rPr>
        <w:t xml:space="preserve">fertility. </w:t>
      </w:r>
      <w:r w:rsidR="004A378C" w:rsidRPr="004A378C">
        <w:rPr>
          <w:rStyle w:val="jrnl"/>
          <w:sz w:val="24"/>
          <w:szCs w:val="24"/>
        </w:rPr>
        <w:t>Endocrine</w:t>
      </w:r>
      <w:r w:rsidR="004A378C" w:rsidRPr="004A378C">
        <w:rPr>
          <w:sz w:val="24"/>
          <w:szCs w:val="24"/>
        </w:rPr>
        <w:t>. 2013 Dec;44(3):583-590</w:t>
      </w:r>
      <w:r w:rsidR="004A378C">
        <w:rPr>
          <w:sz w:val="24"/>
          <w:szCs w:val="24"/>
        </w:rPr>
        <w:t>.</w:t>
      </w:r>
    </w:p>
    <w:p w:rsidR="0036468B" w:rsidRPr="0036468B" w:rsidRDefault="0036468B" w:rsidP="004452C8">
      <w:pPr>
        <w:pStyle w:val="30"/>
        <w:numPr>
          <w:ilvl w:val="0"/>
          <w:numId w:val="16"/>
        </w:numPr>
        <w:rPr>
          <w:rFonts w:ascii="Times New Roman" w:hAnsi="Times New Roman" w:cs="Times New Roman"/>
          <w:bCs/>
        </w:rPr>
      </w:pPr>
      <w:r w:rsidRPr="003211D3">
        <w:rPr>
          <w:rFonts w:ascii="Times New Roman" w:hAnsi="Times New Roman" w:cs="Times New Roman"/>
        </w:rPr>
        <w:t xml:space="preserve">Spanou M, </w:t>
      </w:r>
      <w:r w:rsidRPr="003211D3">
        <w:rPr>
          <w:rFonts w:ascii="Times New Roman" w:hAnsi="Times New Roman" w:cs="Times New Roman"/>
          <w:b/>
        </w:rPr>
        <w:t>Tziomalos K</w:t>
      </w:r>
      <w:r w:rsidRPr="003211D3">
        <w:rPr>
          <w:rFonts w:ascii="Times New Roman" w:hAnsi="Times New Roman" w:cs="Times New Roman"/>
        </w:rPr>
        <w:t xml:space="preserve">. Bariatric surgery as a treatment option in patients </w:t>
      </w:r>
      <w:r w:rsidRPr="0036468B">
        <w:rPr>
          <w:rFonts w:ascii="Times New Roman" w:hAnsi="Times New Roman" w:cs="Times New Roman"/>
        </w:rPr>
        <w:t xml:space="preserve">with type 2 diabetes mellitus. </w:t>
      </w:r>
      <w:r w:rsidRPr="0036468B">
        <w:rPr>
          <w:rStyle w:val="jrnl"/>
          <w:rFonts w:ascii="Times New Roman" w:hAnsi="Times New Roman" w:cs="Times New Roman"/>
        </w:rPr>
        <w:t>World J Diabetes</w:t>
      </w:r>
      <w:r w:rsidRPr="0036468B">
        <w:rPr>
          <w:rFonts w:ascii="Times New Roman" w:hAnsi="Times New Roman" w:cs="Times New Roman"/>
        </w:rPr>
        <w:t>. 2013 Apr 15</w:t>
      </w:r>
      <w:proofErr w:type="gramStart"/>
      <w:r w:rsidRPr="0036468B">
        <w:rPr>
          <w:rFonts w:ascii="Times New Roman" w:hAnsi="Times New Roman" w:cs="Times New Roman"/>
        </w:rPr>
        <w:t>;4</w:t>
      </w:r>
      <w:proofErr w:type="gramEnd"/>
      <w:r w:rsidRPr="0036468B">
        <w:rPr>
          <w:rFonts w:ascii="Times New Roman" w:hAnsi="Times New Roman" w:cs="Times New Roman"/>
        </w:rPr>
        <w:t>(2):14-18</w:t>
      </w:r>
      <w:r>
        <w:rPr>
          <w:rFonts w:ascii="Times New Roman" w:hAnsi="Times New Roman" w:cs="Times New Roman"/>
        </w:rPr>
        <w:t>.</w:t>
      </w:r>
    </w:p>
    <w:p w:rsidR="005201EA" w:rsidRPr="00BD1BEA" w:rsidRDefault="005201EA" w:rsidP="004452C8">
      <w:pPr>
        <w:pStyle w:val="30"/>
        <w:numPr>
          <w:ilvl w:val="0"/>
          <w:numId w:val="16"/>
        </w:numPr>
        <w:rPr>
          <w:rFonts w:ascii="Times New Roman" w:hAnsi="Times New Roman" w:cs="Times New Roman"/>
          <w:bCs/>
        </w:rPr>
      </w:pPr>
      <w:r w:rsidRPr="00EB66E7">
        <w:rPr>
          <w:rFonts w:ascii="Times New Roman" w:hAnsi="Times New Roman" w:cs="Times New Roman"/>
          <w:color w:val="000000"/>
        </w:rPr>
        <w:t>Panidis</w:t>
      </w:r>
      <w:r w:rsidRPr="00EB66E7">
        <w:rPr>
          <w:rFonts w:ascii="Times New Roman" w:hAnsi="Times New Roman" w:cs="Times New Roman"/>
          <w:color w:val="000000"/>
          <w:vertAlign w:val="superscript"/>
        </w:rPr>
        <w:t xml:space="preserve"> </w:t>
      </w:r>
      <w:r w:rsidRPr="00EB66E7">
        <w:rPr>
          <w:rFonts w:ascii="Times New Roman" w:hAnsi="Times New Roman" w:cs="Times New Roman"/>
          <w:color w:val="000000"/>
        </w:rPr>
        <w:t xml:space="preserve">D, </w:t>
      </w:r>
      <w:r w:rsidRPr="00EB66E7">
        <w:rPr>
          <w:rFonts w:ascii="Times New Roman" w:hAnsi="Times New Roman" w:cs="Times New Roman"/>
          <w:b/>
          <w:color w:val="000000"/>
        </w:rPr>
        <w:t>Tziomalos K</w:t>
      </w:r>
      <w:r w:rsidRPr="00EB66E7">
        <w:rPr>
          <w:rFonts w:ascii="Times New Roman" w:hAnsi="Times New Roman" w:cs="Times New Roman"/>
          <w:color w:val="000000"/>
        </w:rPr>
        <w:t>, Papadakis E, Chatzis C, Kandaraki EA, Tsourdi EA, Vosnakis C, Katsikis I.</w:t>
      </w:r>
      <w:r w:rsidRPr="00EB66E7">
        <w:rPr>
          <w:rFonts w:ascii="Times New Roman" w:hAnsi="Times New Roman" w:cs="Times New Roman"/>
        </w:rPr>
        <w:t xml:space="preserve"> The clinical significance and primary determinants of hirsutism in patients with the polycystic ovary </w:t>
      </w:r>
      <w:r w:rsidRPr="00BD1BEA">
        <w:rPr>
          <w:rFonts w:ascii="Times New Roman" w:hAnsi="Times New Roman" w:cs="Times New Roman"/>
        </w:rPr>
        <w:t xml:space="preserve">syndrome. </w:t>
      </w:r>
      <w:r w:rsidR="00BD1BEA" w:rsidRPr="00BD1BEA">
        <w:rPr>
          <w:rStyle w:val="jrnl"/>
          <w:rFonts w:ascii="Times New Roman" w:hAnsi="Times New Roman" w:cs="Times New Roman"/>
        </w:rPr>
        <w:t>Eur J Endocrinol</w:t>
      </w:r>
      <w:r w:rsidR="00BD1BEA" w:rsidRPr="00BD1BEA">
        <w:rPr>
          <w:rFonts w:ascii="Times New Roman" w:hAnsi="Times New Roman" w:cs="Times New Roman"/>
        </w:rPr>
        <w:t>. 2013 May 3</w:t>
      </w:r>
      <w:proofErr w:type="gramStart"/>
      <w:r w:rsidR="00BD1BEA" w:rsidRPr="00BD1BEA">
        <w:rPr>
          <w:rFonts w:ascii="Times New Roman" w:hAnsi="Times New Roman" w:cs="Times New Roman"/>
        </w:rPr>
        <w:t>;168</w:t>
      </w:r>
      <w:proofErr w:type="gramEnd"/>
      <w:r w:rsidR="00BD1BEA" w:rsidRPr="00BD1BEA">
        <w:rPr>
          <w:rFonts w:ascii="Times New Roman" w:hAnsi="Times New Roman" w:cs="Times New Roman"/>
        </w:rPr>
        <w:t>(6):871-7</w:t>
      </w:r>
      <w:r w:rsidR="00BD1BEA">
        <w:rPr>
          <w:rFonts w:ascii="Times New Roman" w:hAnsi="Times New Roman" w:cs="Times New Roman"/>
        </w:rPr>
        <w:t>.</w:t>
      </w:r>
    </w:p>
    <w:p w:rsidR="009E1431" w:rsidRPr="00F53465" w:rsidRDefault="009E1431" w:rsidP="004452C8">
      <w:pPr>
        <w:pStyle w:val="a4"/>
        <w:numPr>
          <w:ilvl w:val="0"/>
          <w:numId w:val="16"/>
        </w:numPr>
        <w:contextualSpacing/>
        <w:jc w:val="both"/>
        <w:rPr>
          <w:sz w:val="24"/>
          <w:szCs w:val="24"/>
          <w:lang w:val="en-GB"/>
        </w:rPr>
      </w:pPr>
      <w:r w:rsidRPr="00BD1BEA">
        <w:rPr>
          <w:b/>
          <w:sz w:val="24"/>
          <w:szCs w:val="24"/>
          <w:lang w:val="en-US"/>
        </w:rPr>
        <w:t>Tziomalos</w:t>
      </w:r>
      <w:r w:rsidRPr="00BD1BEA">
        <w:rPr>
          <w:b/>
          <w:sz w:val="24"/>
          <w:szCs w:val="24"/>
        </w:rPr>
        <w:t xml:space="preserve"> K</w:t>
      </w:r>
      <w:r w:rsidRPr="00BD1BEA">
        <w:rPr>
          <w:sz w:val="24"/>
          <w:szCs w:val="24"/>
          <w:lang w:val="en-US"/>
        </w:rPr>
        <w:t>, Spanou</w:t>
      </w:r>
      <w:r w:rsidRPr="00BD1BEA">
        <w:rPr>
          <w:sz w:val="24"/>
          <w:szCs w:val="24"/>
        </w:rPr>
        <w:t xml:space="preserve"> M</w:t>
      </w:r>
      <w:r w:rsidRPr="00BD1BEA">
        <w:rPr>
          <w:sz w:val="24"/>
          <w:szCs w:val="24"/>
          <w:lang w:val="en-US"/>
        </w:rPr>
        <w:t>, Baltatzi</w:t>
      </w:r>
      <w:r w:rsidRPr="00BD1BEA">
        <w:rPr>
          <w:sz w:val="24"/>
          <w:szCs w:val="24"/>
        </w:rPr>
        <w:t xml:space="preserve"> M</w:t>
      </w:r>
      <w:r w:rsidRPr="00BD1BEA">
        <w:rPr>
          <w:sz w:val="24"/>
          <w:szCs w:val="24"/>
          <w:lang w:val="en-US"/>
        </w:rPr>
        <w:t>, Efthymiou</w:t>
      </w:r>
      <w:r>
        <w:t xml:space="preserve"> E</w:t>
      </w:r>
      <w:r w:rsidRPr="00DF30CF">
        <w:rPr>
          <w:sz w:val="24"/>
          <w:szCs w:val="24"/>
          <w:lang w:val="en-US"/>
        </w:rPr>
        <w:t>, Psianou</w:t>
      </w:r>
      <w:r>
        <w:t xml:space="preserve"> K</w:t>
      </w:r>
      <w:r w:rsidRPr="00DF30CF">
        <w:rPr>
          <w:sz w:val="24"/>
          <w:szCs w:val="24"/>
          <w:lang w:val="en-US"/>
        </w:rPr>
        <w:t>, Papastergiou</w:t>
      </w:r>
      <w:r>
        <w:t xml:space="preserve"> N</w:t>
      </w:r>
      <w:r w:rsidRPr="00DF30CF">
        <w:rPr>
          <w:sz w:val="24"/>
          <w:szCs w:val="24"/>
          <w:lang w:val="en-US"/>
        </w:rPr>
        <w:t xml:space="preserve">, </w:t>
      </w:r>
      <w:r>
        <w:rPr>
          <w:sz w:val="24"/>
          <w:szCs w:val="24"/>
          <w:lang w:val="en-US"/>
        </w:rPr>
        <w:t>Iliadis</w:t>
      </w:r>
      <w:r>
        <w:t xml:space="preserve"> F</w:t>
      </w:r>
      <w:r>
        <w:rPr>
          <w:sz w:val="24"/>
          <w:szCs w:val="24"/>
          <w:lang w:val="en-US"/>
        </w:rPr>
        <w:t>, Didangelos</w:t>
      </w:r>
      <w:r>
        <w:t xml:space="preserve"> TP</w:t>
      </w:r>
      <w:r w:rsidRPr="00DF30CF">
        <w:rPr>
          <w:sz w:val="24"/>
          <w:szCs w:val="24"/>
          <w:lang w:val="en-US"/>
        </w:rPr>
        <w:t>, Savopoulos</w:t>
      </w:r>
      <w:r>
        <w:t xml:space="preserve"> C</w:t>
      </w:r>
      <w:r w:rsidRPr="00DF30CF">
        <w:rPr>
          <w:sz w:val="24"/>
          <w:szCs w:val="24"/>
          <w:lang w:val="en-US"/>
        </w:rPr>
        <w:t>, Hatzitolios</w:t>
      </w:r>
      <w:r>
        <w:t xml:space="preserve"> AI. </w:t>
      </w:r>
      <w:r w:rsidRPr="00057225">
        <w:rPr>
          <w:sz w:val="24"/>
          <w:szCs w:val="24"/>
        </w:rPr>
        <w:t>Impaired fasting glucose in hypertensive patients: prevalence and cross-</w:t>
      </w:r>
      <w:r w:rsidRPr="00057225">
        <w:rPr>
          <w:sz w:val="24"/>
          <w:szCs w:val="24"/>
        </w:rPr>
        <w:lastRenderedPageBreak/>
        <w:t xml:space="preserve">sectional analysis of associations with </w:t>
      </w:r>
      <w:r w:rsidRPr="00F53465">
        <w:rPr>
          <w:sz w:val="24"/>
          <w:szCs w:val="24"/>
        </w:rPr>
        <w:t xml:space="preserve">cardiovascular disease. </w:t>
      </w:r>
      <w:r w:rsidRPr="00F53465">
        <w:rPr>
          <w:rStyle w:val="jrnl"/>
          <w:sz w:val="24"/>
          <w:szCs w:val="24"/>
        </w:rPr>
        <w:t xml:space="preserve">Diabetes Technol </w:t>
      </w:r>
      <w:r w:rsidR="00F53465" w:rsidRPr="00F53465">
        <w:rPr>
          <w:rStyle w:val="jrnl"/>
          <w:sz w:val="24"/>
          <w:szCs w:val="24"/>
        </w:rPr>
        <w:t>Ther</w:t>
      </w:r>
      <w:r w:rsidR="00F53465" w:rsidRPr="00F53465">
        <w:rPr>
          <w:sz w:val="24"/>
          <w:szCs w:val="24"/>
        </w:rPr>
        <w:t>. 2013 Jun;15(6):475-80.</w:t>
      </w:r>
    </w:p>
    <w:p w:rsidR="009823A8" w:rsidRPr="009823A8" w:rsidRDefault="009823A8" w:rsidP="004452C8">
      <w:pPr>
        <w:pStyle w:val="30"/>
        <w:numPr>
          <w:ilvl w:val="0"/>
          <w:numId w:val="16"/>
        </w:numPr>
        <w:rPr>
          <w:rFonts w:ascii="Times New Roman" w:hAnsi="Times New Roman" w:cs="Times New Roman"/>
          <w:bCs/>
        </w:rPr>
      </w:pPr>
      <w:r w:rsidRPr="00F53465">
        <w:rPr>
          <w:rFonts w:ascii="Times New Roman" w:hAnsi="Times New Roman" w:cs="Times New Roman"/>
        </w:rPr>
        <w:t xml:space="preserve">Bouziana SD, </w:t>
      </w:r>
      <w:r w:rsidRPr="00F53465">
        <w:rPr>
          <w:rFonts w:ascii="Times New Roman" w:hAnsi="Times New Roman" w:cs="Times New Roman"/>
          <w:b/>
          <w:color w:val="000000"/>
        </w:rPr>
        <w:t>Tziomalos K</w:t>
      </w:r>
      <w:r w:rsidRPr="00F53465">
        <w:rPr>
          <w:rFonts w:ascii="Times New Roman" w:hAnsi="Times New Roman" w:cs="Times New Roman"/>
          <w:color w:val="000000"/>
        </w:rPr>
        <w:t>.</w:t>
      </w:r>
      <w:r w:rsidRPr="00F53465">
        <w:rPr>
          <w:rFonts w:ascii="Times New Roman" w:hAnsi="Times New Roman" w:cs="Times New Roman"/>
        </w:rPr>
        <w:t xml:space="preserve"> Inhibition of apoptosis in the management of nonalcoholic fatty liver disease</w:t>
      </w:r>
      <w:r w:rsidRPr="009823A8">
        <w:rPr>
          <w:rFonts w:ascii="Times New Roman" w:hAnsi="Times New Roman" w:cs="Times New Roman"/>
        </w:rPr>
        <w:t xml:space="preserve">. </w:t>
      </w:r>
      <w:r w:rsidRPr="009823A8">
        <w:rPr>
          <w:rStyle w:val="jrnl"/>
          <w:rFonts w:ascii="Times New Roman" w:hAnsi="Times New Roman" w:cs="Times New Roman"/>
        </w:rPr>
        <w:t>World J Gastrointest Pharmacol Ther</w:t>
      </w:r>
      <w:r w:rsidRPr="009823A8">
        <w:rPr>
          <w:rFonts w:ascii="Times New Roman" w:hAnsi="Times New Roman" w:cs="Times New Roman"/>
        </w:rPr>
        <w:t>. 2013 Feb 6</w:t>
      </w:r>
      <w:proofErr w:type="gramStart"/>
      <w:r w:rsidRPr="009823A8">
        <w:rPr>
          <w:rFonts w:ascii="Times New Roman" w:hAnsi="Times New Roman" w:cs="Times New Roman"/>
        </w:rPr>
        <w:t>;4</w:t>
      </w:r>
      <w:proofErr w:type="gramEnd"/>
      <w:r w:rsidRPr="009823A8">
        <w:rPr>
          <w:rFonts w:ascii="Times New Roman" w:hAnsi="Times New Roman" w:cs="Times New Roman"/>
        </w:rPr>
        <w:t>(1):4-8.</w:t>
      </w:r>
    </w:p>
    <w:p w:rsidR="00C54922" w:rsidRPr="003D719F" w:rsidRDefault="00C54922" w:rsidP="004452C8">
      <w:pPr>
        <w:pStyle w:val="30"/>
        <w:numPr>
          <w:ilvl w:val="0"/>
          <w:numId w:val="16"/>
        </w:numPr>
        <w:rPr>
          <w:rFonts w:ascii="Times New Roman" w:hAnsi="Times New Roman" w:cs="Times New Roman"/>
          <w:bCs/>
        </w:rPr>
      </w:pPr>
      <w:r w:rsidRPr="009823A8">
        <w:rPr>
          <w:rFonts w:ascii="Times New Roman" w:hAnsi="Times New Roman" w:cs="Times New Roman"/>
        </w:rPr>
        <w:t xml:space="preserve">Paschos P, </w:t>
      </w:r>
      <w:r w:rsidRPr="009823A8">
        <w:rPr>
          <w:rFonts w:ascii="Times New Roman" w:hAnsi="Times New Roman" w:cs="Times New Roman"/>
          <w:b/>
        </w:rPr>
        <w:t xml:space="preserve">Tziomalos K. </w:t>
      </w:r>
      <w:r w:rsidRPr="009823A8">
        <w:rPr>
          <w:rFonts w:ascii="Times New Roman" w:hAnsi="Times New Roman" w:cs="Times New Roman"/>
        </w:rPr>
        <w:t>Nonalcoholic</w:t>
      </w:r>
      <w:r w:rsidRPr="003D719F">
        <w:rPr>
          <w:rFonts w:ascii="Times New Roman" w:hAnsi="Times New Roman" w:cs="Times New Roman"/>
        </w:rPr>
        <w:t xml:space="preserve"> fatty liver disease and the renin-angiotensin system: Implications for treatment. </w:t>
      </w:r>
      <w:r w:rsidRPr="003D719F">
        <w:rPr>
          <w:rStyle w:val="jrnl"/>
          <w:rFonts w:ascii="Times New Roman" w:hAnsi="Times New Roman" w:cs="Times New Roman"/>
        </w:rPr>
        <w:t>World J Hepatol</w:t>
      </w:r>
      <w:r w:rsidRPr="003D719F">
        <w:rPr>
          <w:rFonts w:ascii="Times New Roman" w:hAnsi="Times New Roman" w:cs="Times New Roman"/>
        </w:rPr>
        <w:t>. 2012 Dec 27</w:t>
      </w:r>
      <w:proofErr w:type="gramStart"/>
      <w:r w:rsidRPr="003D719F">
        <w:rPr>
          <w:rFonts w:ascii="Times New Roman" w:hAnsi="Times New Roman" w:cs="Times New Roman"/>
        </w:rPr>
        <w:t>;4</w:t>
      </w:r>
      <w:proofErr w:type="gramEnd"/>
      <w:r w:rsidRPr="003D719F">
        <w:rPr>
          <w:rFonts w:ascii="Times New Roman" w:hAnsi="Times New Roman" w:cs="Times New Roman"/>
        </w:rPr>
        <w:t>(12):327-31.</w:t>
      </w:r>
    </w:p>
    <w:p w:rsidR="00C54922" w:rsidRPr="00E6366F" w:rsidRDefault="00C54922" w:rsidP="004452C8">
      <w:pPr>
        <w:pStyle w:val="30"/>
        <w:numPr>
          <w:ilvl w:val="0"/>
          <w:numId w:val="16"/>
        </w:numPr>
        <w:rPr>
          <w:rFonts w:ascii="Times New Roman" w:hAnsi="Times New Roman" w:cs="Times New Roman"/>
          <w:bCs/>
        </w:rPr>
      </w:pPr>
      <w:r w:rsidRPr="003D719F">
        <w:rPr>
          <w:rFonts w:ascii="Times New Roman" w:hAnsi="Times New Roman" w:cs="Times New Roman"/>
          <w:b/>
          <w:bCs/>
        </w:rPr>
        <w:t>Tziomalos K</w:t>
      </w:r>
      <w:r w:rsidRPr="003D719F">
        <w:rPr>
          <w:rFonts w:ascii="Times New Roman" w:hAnsi="Times New Roman" w:cs="Times New Roman"/>
          <w:bCs/>
        </w:rPr>
        <w:t xml:space="preserve">, Karagiannis A, Mikhailidis DP, Athyros VG. </w:t>
      </w:r>
      <w:r w:rsidRPr="003D719F">
        <w:rPr>
          <w:rFonts w:ascii="Times New Roman" w:hAnsi="Times New Roman" w:cs="Times New Roman"/>
        </w:rPr>
        <w:t xml:space="preserve">Colesevelam: A new and improved bile </w:t>
      </w:r>
      <w:r w:rsidRPr="00E6366F">
        <w:rPr>
          <w:rFonts w:ascii="Times New Roman" w:hAnsi="Times New Roman" w:cs="Times New Roman"/>
        </w:rPr>
        <w:t xml:space="preserve">acid sequestrant? </w:t>
      </w:r>
      <w:r w:rsidR="00E6366F" w:rsidRPr="00E6366F">
        <w:rPr>
          <w:rStyle w:val="jrnl"/>
          <w:rFonts w:ascii="Times New Roman" w:hAnsi="Times New Roman" w:cs="Times New Roman"/>
        </w:rPr>
        <w:t>Curr Pharm Des</w:t>
      </w:r>
      <w:r w:rsidR="00E6366F" w:rsidRPr="00E6366F">
        <w:rPr>
          <w:rFonts w:ascii="Times New Roman" w:hAnsi="Times New Roman" w:cs="Times New Roman"/>
        </w:rPr>
        <w:t>. 2013</w:t>
      </w:r>
      <w:proofErr w:type="gramStart"/>
      <w:r w:rsidR="00E6366F" w:rsidRPr="00E6366F">
        <w:rPr>
          <w:rFonts w:ascii="Times New Roman" w:hAnsi="Times New Roman" w:cs="Times New Roman"/>
        </w:rPr>
        <w:t>;19</w:t>
      </w:r>
      <w:proofErr w:type="gramEnd"/>
      <w:r w:rsidR="00E6366F" w:rsidRPr="00E6366F">
        <w:rPr>
          <w:rFonts w:ascii="Times New Roman" w:hAnsi="Times New Roman" w:cs="Times New Roman"/>
        </w:rPr>
        <w:t>(17):3115-23.</w:t>
      </w:r>
    </w:p>
    <w:p w:rsidR="00C54922" w:rsidRPr="003D719F" w:rsidRDefault="00C54922" w:rsidP="004452C8">
      <w:pPr>
        <w:pStyle w:val="30"/>
        <w:numPr>
          <w:ilvl w:val="0"/>
          <w:numId w:val="16"/>
        </w:numPr>
        <w:rPr>
          <w:rFonts w:ascii="Times New Roman" w:hAnsi="Times New Roman" w:cs="Times New Roman"/>
          <w:bCs/>
        </w:rPr>
      </w:pPr>
      <w:r w:rsidRPr="00E6366F">
        <w:rPr>
          <w:rFonts w:ascii="Times New Roman" w:hAnsi="Times New Roman" w:cs="Times New Roman"/>
          <w:b/>
        </w:rPr>
        <w:t>Tziomalos K</w:t>
      </w:r>
      <w:r w:rsidRPr="00E6366F">
        <w:rPr>
          <w:rFonts w:ascii="Times New Roman" w:hAnsi="Times New Roman" w:cs="Times New Roman"/>
        </w:rPr>
        <w:t>, Katsikis I, Papadakis</w:t>
      </w:r>
      <w:r w:rsidRPr="003D719F">
        <w:rPr>
          <w:rFonts w:ascii="Times New Roman" w:hAnsi="Times New Roman" w:cs="Times New Roman"/>
        </w:rPr>
        <w:t xml:space="preserve"> E, Kandaraki EA, Macut D, Panidis D. Comparison of markers of insulin resistance and circulating androgens between women with polycystic ovary syndrome and women with metabolic syndrome. Hum Reprod. </w:t>
      </w:r>
      <w:r w:rsidR="00EF4165" w:rsidRPr="00637BB5">
        <w:rPr>
          <w:rFonts w:ascii="Times New Roman" w:hAnsi="Times New Roman" w:cs="Times New Roman"/>
        </w:rPr>
        <w:t>2013 Mar;28(3):785-93</w:t>
      </w:r>
    </w:p>
    <w:p w:rsidR="00A8608D" w:rsidRDefault="00C54922" w:rsidP="00A8608D">
      <w:pPr>
        <w:pStyle w:val="30"/>
        <w:numPr>
          <w:ilvl w:val="0"/>
          <w:numId w:val="16"/>
        </w:numPr>
        <w:contextualSpacing/>
        <w:rPr>
          <w:rFonts w:ascii="Times New Roman" w:hAnsi="Times New Roman" w:cs="Times New Roman"/>
        </w:rPr>
      </w:pPr>
      <w:r w:rsidRPr="00C54922">
        <w:rPr>
          <w:rFonts w:ascii="Times New Roman" w:hAnsi="Times New Roman" w:cs="Times New Roman"/>
        </w:rPr>
        <w:t xml:space="preserve">Giampatzis V, </w:t>
      </w:r>
      <w:r w:rsidRPr="00C54922">
        <w:rPr>
          <w:rFonts w:ascii="Times New Roman" w:hAnsi="Times New Roman" w:cs="Times New Roman"/>
          <w:b/>
        </w:rPr>
        <w:t>Tziomalos K</w:t>
      </w:r>
      <w:r w:rsidRPr="00C54922">
        <w:rPr>
          <w:rFonts w:ascii="Times New Roman" w:hAnsi="Times New Roman" w:cs="Times New Roman"/>
        </w:rPr>
        <w:t>. Management of type 2 diabetes mellitus in youth.</w:t>
      </w:r>
      <w:r w:rsidRPr="00C54922">
        <w:rPr>
          <w:rFonts w:ascii="Times New Roman" w:hAnsi="Times New Roman" w:cs="Times New Roman"/>
          <w:b/>
        </w:rPr>
        <w:t xml:space="preserve"> </w:t>
      </w:r>
      <w:r w:rsidRPr="00C54922">
        <w:rPr>
          <w:rStyle w:val="jrnl"/>
          <w:rFonts w:ascii="Times New Roman" w:hAnsi="Times New Roman" w:cs="Times New Roman"/>
        </w:rPr>
        <w:t xml:space="preserve">World J </w:t>
      </w:r>
      <w:r w:rsidRPr="00487963">
        <w:rPr>
          <w:rStyle w:val="jrnl"/>
          <w:rFonts w:ascii="Times New Roman" w:hAnsi="Times New Roman" w:cs="Times New Roman"/>
        </w:rPr>
        <w:t>Diabetes</w:t>
      </w:r>
      <w:r w:rsidRPr="00487963">
        <w:rPr>
          <w:rFonts w:ascii="Times New Roman" w:hAnsi="Times New Roman" w:cs="Times New Roman"/>
        </w:rPr>
        <w:t>. 2012 Dec 15</w:t>
      </w:r>
      <w:proofErr w:type="gramStart"/>
      <w:r w:rsidRPr="00487963">
        <w:rPr>
          <w:rFonts w:ascii="Times New Roman" w:hAnsi="Times New Roman" w:cs="Times New Roman"/>
        </w:rPr>
        <w:t>;3</w:t>
      </w:r>
      <w:proofErr w:type="gramEnd"/>
      <w:r w:rsidRPr="00487963">
        <w:rPr>
          <w:rFonts w:ascii="Times New Roman" w:hAnsi="Times New Roman" w:cs="Times New Roman"/>
        </w:rPr>
        <w:t>(12):182-5.</w:t>
      </w:r>
    </w:p>
    <w:p w:rsidR="00A8608D" w:rsidRPr="00A8608D" w:rsidRDefault="00A8608D" w:rsidP="00A8608D">
      <w:pPr>
        <w:pStyle w:val="30"/>
        <w:numPr>
          <w:ilvl w:val="0"/>
          <w:numId w:val="16"/>
        </w:numPr>
        <w:contextualSpacing/>
        <w:rPr>
          <w:rFonts w:ascii="Times New Roman" w:hAnsi="Times New Roman" w:cs="Times New Roman"/>
        </w:rPr>
      </w:pPr>
      <w:r w:rsidRPr="00A8608D">
        <w:rPr>
          <w:rFonts w:ascii="Times New Roman" w:hAnsi="Times New Roman" w:cs="Times New Roman"/>
        </w:rPr>
        <w:t xml:space="preserve">Panidis D, </w:t>
      </w:r>
      <w:r w:rsidRPr="00A8608D">
        <w:rPr>
          <w:rFonts w:ascii="Times New Roman" w:hAnsi="Times New Roman" w:cs="Times New Roman"/>
          <w:b/>
        </w:rPr>
        <w:t>Tziomalos K</w:t>
      </w:r>
      <w:r w:rsidRPr="00A8608D">
        <w:rPr>
          <w:rFonts w:ascii="Times New Roman" w:hAnsi="Times New Roman" w:cs="Times New Roman"/>
        </w:rPr>
        <w:t xml:space="preserve">, Papadakis E. Metabolic syndrome in patients with the polycystic ovary syndrome. </w:t>
      </w:r>
      <w:r w:rsidRPr="00A8608D">
        <w:rPr>
          <w:rStyle w:val="jrnl"/>
          <w:rFonts w:ascii="Times New Roman" w:hAnsi="Times New Roman" w:cs="Times New Roman"/>
          <w:shd w:val="clear" w:color="auto" w:fill="FFFFFF"/>
        </w:rPr>
        <w:t>Expert Rev Endocrinol Metab</w:t>
      </w:r>
      <w:r w:rsidRPr="00A8608D">
        <w:rPr>
          <w:rFonts w:ascii="Times New Roman" w:hAnsi="Times New Roman" w:cs="Times New Roman"/>
          <w:shd w:val="clear" w:color="auto" w:fill="FFFFFF"/>
        </w:rPr>
        <w:t>. 2013 Nov</w:t>
      </w:r>
      <w:proofErr w:type="gramStart"/>
      <w:r w:rsidRPr="00A8608D">
        <w:rPr>
          <w:rFonts w:ascii="Times New Roman" w:hAnsi="Times New Roman" w:cs="Times New Roman"/>
          <w:shd w:val="clear" w:color="auto" w:fill="FFFFFF"/>
        </w:rPr>
        <w:t>;8</w:t>
      </w:r>
      <w:proofErr w:type="gramEnd"/>
      <w:r w:rsidRPr="00A8608D">
        <w:rPr>
          <w:rFonts w:ascii="Times New Roman" w:hAnsi="Times New Roman" w:cs="Times New Roman"/>
          <w:shd w:val="clear" w:color="auto" w:fill="FFFFFF"/>
        </w:rPr>
        <w:t>(6):559-568</w:t>
      </w:r>
      <w:r w:rsidRPr="00A8608D">
        <w:rPr>
          <w:rFonts w:ascii="Times New Roman" w:hAnsi="Times New Roman" w:cs="Times New Roman"/>
        </w:rPr>
        <w:t>.</w:t>
      </w:r>
    </w:p>
    <w:p w:rsidR="00C54922" w:rsidRPr="00487963" w:rsidRDefault="00C54922" w:rsidP="004452C8">
      <w:pPr>
        <w:pStyle w:val="30"/>
        <w:numPr>
          <w:ilvl w:val="0"/>
          <w:numId w:val="16"/>
        </w:numPr>
        <w:contextualSpacing/>
        <w:rPr>
          <w:rFonts w:ascii="Times New Roman" w:hAnsi="Times New Roman" w:cs="Times New Roman"/>
        </w:rPr>
      </w:pPr>
      <w:r w:rsidRPr="00A8608D">
        <w:rPr>
          <w:rFonts w:ascii="Times New Roman" w:hAnsi="Times New Roman" w:cs="Times New Roman"/>
          <w:b/>
          <w:bCs/>
        </w:rPr>
        <w:t>Tziomalos K</w:t>
      </w:r>
      <w:r w:rsidRPr="00A8608D">
        <w:rPr>
          <w:rFonts w:ascii="Times New Roman" w:hAnsi="Times New Roman" w:cs="Times New Roman"/>
          <w:bCs/>
        </w:rPr>
        <w:t>, Athyros</w:t>
      </w:r>
      <w:r w:rsidRPr="00487963">
        <w:rPr>
          <w:rFonts w:ascii="Times New Roman" w:hAnsi="Times New Roman" w:cs="Times New Roman"/>
          <w:bCs/>
        </w:rPr>
        <w:t xml:space="preserve"> VG, Mikhailidis DP, Karagiannis A. </w:t>
      </w:r>
      <w:r w:rsidRPr="00487963">
        <w:rPr>
          <w:rFonts w:ascii="Times New Roman" w:hAnsi="Times New Roman" w:cs="Times New Roman"/>
        </w:rPr>
        <w:t xml:space="preserve">Hydrochlorothiazide vs. chlorthalidone as the optimal diuretic for the management of hypertension. Curr Pharm </w:t>
      </w:r>
      <w:r w:rsidR="00487963" w:rsidRPr="00487963">
        <w:rPr>
          <w:rStyle w:val="jrnl"/>
          <w:rFonts w:ascii="Times New Roman" w:hAnsi="Times New Roman" w:cs="Times New Roman"/>
        </w:rPr>
        <w:t>Des</w:t>
      </w:r>
      <w:r w:rsidR="00487963" w:rsidRPr="00487963">
        <w:rPr>
          <w:rFonts w:ascii="Times New Roman" w:hAnsi="Times New Roman" w:cs="Times New Roman"/>
        </w:rPr>
        <w:t>. 2013</w:t>
      </w:r>
      <w:proofErr w:type="gramStart"/>
      <w:r w:rsidR="00487963" w:rsidRPr="00487963">
        <w:rPr>
          <w:rFonts w:ascii="Times New Roman" w:hAnsi="Times New Roman" w:cs="Times New Roman"/>
        </w:rPr>
        <w:t>;19</w:t>
      </w:r>
      <w:proofErr w:type="gramEnd"/>
      <w:r w:rsidR="00487963" w:rsidRPr="00487963">
        <w:rPr>
          <w:rFonts w:ascii="Times New Roman" w:hAnsi="Times New Roman" w:cs="Times New Roman"/>
        </w:rPr>
        <w:t>(21):3766-72.</w:t>
      </w:r>
    </w:p>
    <w:p w:rsidR="00966901" w:rsidRPr="00CF66BC" w:rsidRDefault="00966901" w:rsidP="004452C8">
      <w:pPr>
        <w:pStyle w:val="30"/>
        <w:numPr>
          <w:ilvl w:val="0"/>
          <w:numId w:val="16"/>
        </w:numPr>
        <w:contextualSpacing/>
        <w:rPr>
          <w:rFonts w:ascii="Times New Roman" w:hAnsi="Times New Roman" w:cs="Times New Roman"/>
        </w:rPr>
      </w:pPr>
      <w:r w:rsidRPr="00487963">
        <w:rPr>
          <w:rFonts w:ascii="Times New Roman" w:hAnsi="Times New Roman" w:cs="Times New Roman"/>
        </w:rPr>
        <w:t xml:space="preserve">Koiou E, </w:t>
      </w:r>
      <w:r w:rsidRPr="00487963">
        <w:rPr>
          <w:rFonts w:ascii="Times New Roman" w:hAnsi="Times New Roman" w:cs="Times New Roman"/>
          <w:b/>
        </w:rPr>
        <w:t>Tziomalos</w:t>
      </w:r>
      <w:r w:rsidRPr="00CF66BC">
        <w:rPr>
          <w:rFonts w:ascii="Times New Roman" w:hAnsi="Times New Roman" w:cs="Times New Roman"/>
          <w:b/>
        </w:rPr>
        <w:t xml:space="preserve"> K</w:t>
      </w:r>
      <w:r w:rsidRPr="00CF66BC">
        <w:rPr>
          <w:rFonts w:ascii="Times New Roman" w:hAnsi="Times New Roman" w:cs="Times New Roman"/>
        </w:rPr>
        <w:t xml:space="preserve">, Katsikis I, Papadakis E, Kandaraki EA, Panidis D. Platelet-derived microparticles in overweight/obese women with the polycystic ovary syndrome. </w:t>
      </w:r>
      <w:r w:rsidR="00CF66BC" w:rsidRPr="00CF66BC">
        <w:rPr>
          <w:rStyle w:val="jrnl"/>
          <w:rFonts w:ascii="Times New Roman" w:hAnsi="Times New Roman" w:cs="Times New Roman"/>
        </w:rPr>
        <w:t>Gynecol Endocrinol</w:t>
      </w:r>
      <w:r w:rsidR="00CF66BC" w:rsidRPr="00CF66BC">
        <w:rPr>
          <w:rFonts w:ascii="Times New Roman" w:hAnsi="Times New Roman" w:cs="Times New Roman"/>
        </w:rPr>
        <w:t>. 2013 Mar</w:t>
      </w:r>
      <w:proofErr w:type="gramStart"/>
      <w:r w:rsidR="00CF66BC" w:rsidRPr="00CF66BC">
        <w:rPr>
          <w:rFonts w:ascii="Times New Roman" w:hAnsi="Times New Roman" w:cs="Times New Roman"/>
        </w:rPr>
        <w:t>;29</w:t>
      </w:r>
      <w:proofErr w:type="gramEnd"/>
      <w:r w:rsidR="00CF66BC" w:rsidRPr="00CF66BC">
        <w:rPr>
          <w:rFonts w:ascii="Times New Roman" w:hAnsi="Times New Roman" w:cs="Times New Roman"/>
        </w:rPr>
        <w:t>(3):250-3</w:t>
      </w:r>
      <w:r w:rsidR="00CF66BC">
        <w:rPr>
          <w:rFonts w:ascii="Times New Roman" w:hAnsi="Times New Roman" w:cs="Times New Roman"/>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CF66BC">
        <w:rPr>
          <w:rFonts w:ascii="Times New Roman" w:hAnsi="Times New Roman" w:cs="Times New Roman"/>
          <w:sz w:val="24"/>
          <w:szCs w:val="24"/>
        </w:rPr>
        <w:t xml:space="preserve">Athyros VG, </w:t>
      </w:r>
      <w:r w:rsidRPr="00CF66BC">
        <w:rPr>
          <w:rFonts w:ascii="Times New Roman" w:hAnsi="Times New Roman" w:cs="Times New Roman"/>
          <w:b/>
          <w:sz w:val="24"/>
          <w:szCs w:val="24"/>
        </w:rPr>
        <w:t>Tziomalos</w:t>
      </w:r>
      <w:r w:rsidRPr="00E21180">
        <w:rPr>
          <w:rFonts w:ascii="Times New Roman" w:hAnsi="Times New Roman" w:cs="Times New Roman"/>
          <w:b/>
          <w:sz w:val="24"/>
          <w:szCs w:val="24"/>
        </w:rPr>
        <w:t xml:space="preserve"> K</w:t>
      </w:r>
      <w:r w:rsidRPr="00E21180">
        <w:rPr>
          <w:rFonts w:ascii="Times New Roman" w:hAnsi="Times New Roman" w:cs="Times New Roman"/>
          <w:sz w:val="24"/>
          <w:szCs w:val="24"/>
        </w:rPr>
        <w:t xml:space="preserve">, Katsiki N, Gossios TD, Giouleme O, Anagnostis P, Pagourelias ED, Theocharidou E, Karagiannis A, Mikhailidis DP; for the GREACE Study Collaborative Group. The impact of smoking on cardiovascular outcomes and comorbidities in statin-treated patients with coronary artery disease: a post hoc analysis of the GREACE Study. </w:t>
      </w:r>
      <w:r w:rsidR="007E304C" w:rsidRPr="005F4B29">
        <w:rPr>
          <w:rStyle w:val="jrnl"/>
          <w:rFonts w:ascii="Times New Roman" w:hAnsi="Times New Roman" w:cs="Times New Roman"/>
          <w:sz w:val="24"/>
          <w:szCs w:val="24"/>
        </w:rPr>
        <w:t>Curr Vasc Pharmacol</w:t>
      </w:r>
      <w:r w:rsidR="007E304C" w:rsidRPr="005F4B29">
        <w:rPr>
          <w:rFonts w:ascii="Times New Roman" w:hAnsi="Times New Roman" w:cs="Times New Roman"/>
          <w:sz w:val="24"/>
          <w:szCs w:val="24"/>
        </w:rPr>
        <w:t>. 2013 Sep</w:t>
      </w:r>
      <w:proofErr w:type="gramStart"/>
      <w:r w:rsidR="007E304C" w:rsidRPr="005F4B29">
        <w:rPr>
          <w:rFonts w:ascii="Times New Roman" w:hAnsi="Times New Roman" w:cs="Times New Roman"/>
          <w:sz w:val="24"/>
          <w:szCs w:val="24"/>
        </w:rPr>
        <w:t>;11</w:t>
      </w:r>
      <w:proofErr w:type="gramEnd"/>
      <w:r w:rsidR="007E304C" w:rsidRPr="005F4B29">
        <w:rPr>
          <w:rFonts w:ascii="Times New Roman" w:hAnsi="Times New Roman" w:cs="Times New Roman"/>
          <w:sz w:val="24"/>
          <w:szCs w:val="24"/>
        </w:rPr>
        <w:t>(5):779-84</w:t>
      </w:r>
      <w:r w:rsidR="007E304C">
        <w:rPr>
          <w:rFonts w:ascii="Times New Roman" w:hAnsi="Times New Roman" w:cs="Times New Roman"/>
          <w:sz w:val="24"/>
          <w:szCs w:val="24"/>
        </w:rPr>
        <w:t>.</w:t>
      </w:r>
    </w:p>
    <w:p w:rsidR="00966901" w:rsidRPr="00AF0592"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Panidis 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Chatzis P, Papadakis E, Delkos D, Tsourdi EA, Kandaraki EA, Katsikis I. Association between menstrual cycle irregularities and endocrine and metabolic characteristics of the polycystic ovary syndrome. </w:t>
      </w:r>
      <w:r w:rsidR="00AF0592" w:rsidRPr="00AF0592">
        <w:rPr>
          <w:rStyle w:val="jrnl"/>
          <w:rFonts w:ascii="Times New Roman" w:hAnsi="Times New Roman" w:cs="Times New Roman"/>
          <w:sz w:val="24"/>
          <w:szCs w:val="24"/>
        </w:rPr>
        <w:t>Eur J Endocrinol</w:t>
      </w:r>
      <w:r w:rsidR="00AF0592" w:rsidRPr="00AF0592">
        <w:rPr>
          <w:rFonts w:ascii="Times New Roman" w:hAnsi="Times New Roman" w:cs="Times New Roman"/>
          <w:sz w:val="24"/>
          <w:szCs w:val="24"/>
        </w:rPr>
        <w:t>. 2013 Jan 17</w:t>
      </w:r>
      <w:proofErr w:type="gramStart"/>
      <w:r w:rsidR="00AF0592" w:rsidRPr="00AF0592">
        <w:rPr>
          <w:rFonts w:ascii="Times New Roman" w:hAnsi="Times New Roman" w:cs="Times New Roman"/>
          <w:sz w:val="24"/>
          <w:szCs w:val="24"/>
        </w:rPr>
        <w:t>;168</w:t>
      </w:r>
      <w:proofErr w:type="gramEnd"/>
      <w:r w:rsidR="00AF0592" w:rsidRPr="00AF0592">
        <w:rPr>
          <w:rFonts w:ascii="Times New Roman" w:hAnsi="Times New Roman" w:cs="Times New Roman"/>
          <w:sz w:val="24"/>
          <w:szCs w:val="24"/>
        </w:rPr>
        <w:t>(2):145-52.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Panidis D, Macut 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Papadakis E, Mikhailidis K, Kandaraki EA, Tsourdi EA, Tantanasis T, Mavromatidis G, Katsikis I. Prevalence of metabolic syndrome in women with polycystic ovary syndrome. </w:t>
      </w:r>
      <w:r w:rsidR="00356CEB" w:rsidRPr="00A51FC9">
        <w:rPr>
          <w:rStyle w:val="jrnl"/>
          <w:rFonts w:ascii="Times New Roman" w:hAnsi="Times New Roman" w:cs="Times New Roman"/>
          <w:sz w:val="24"/>
          <w:szCs w:val="24"/>
        </w:rPr>
        <w:t>Clin Endocrinol (Oxf)</w:t>
      </w:r>
      <w:r w:rsidR="00356CEB" w:rsidRPr="00A51FC9">
        <w:rPr>
          <w:rFonts w:ascii="Times New Roman" w:hAnsi="Times New Roman" w:cs="Times New Roman"/>
          <w:sz w:val="24"/>
          <w:szCs w:val="24"/>
        </w:rPr>
        <w:t>. 2013 Apr</w:t>
      </w:r>
      <w:proofErr w:type="gramStart"/>
      <w:r w:rsidR="00356CEB" w:rsidRPr="00A51FC9">
        <w:rPr>
          <w:rFonts w:ascii="Times New Roman" w:hAnsi="Times New Roman" w:cs="Times New Roman"/>
          <w:sz w:val="24"/>
          <w:szCs w:val="24"/>
        </w:rPr>
        <w:t>;78</w:t>
      </w:r>
      <w:proofErr w:type="gramEnd"/>
      <w:r w:rsidR="00356CEB" w:rsidRPr="00A51FC9">
        <w:rPr>
          <w:rFonts w:ascii="Times New Roman" w:hAnsi="Times New Roman" w:cs="Times New Roman"/>
          <w:sz w:val="24"/>
          <w:szCs w:val="24"/>
        </w:rPr>
        <w:t>(4):586-592</w:t>
      </w:r>
      <w:r w:rsidR="00CF0FF2">
        <w:rPr>
          <w:rFonts w:ascii="Times New Roman" w:hAnsi="Times New Roman" w:cs="Times New Roman"/>
          <w:sz w:val="24"/>
          <w:szCs w:val="24"/>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Spanos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Macut D, Koiou E, Kandaraki EA, Delkos D, Tsourdi E, Panidis D. Adipokines, insulin resistance and hyperandrogenemia in obese patients with polycystic ovary syndrome: cross-sectional correlations and the effects of weight loss. Obes Facts 2012</w:t>
      </w:r>
      <w:proofErr w:type="gramStart"/>
      <w:r w:rsidRPr="00E21180">
        <w:rPr>
          <w:rFonts w:ascii="Times New Roman" w:hAnsi="Times New Roman" w:cs="Times New Roman"/>
          <w:sz w:val="24"/>
          <w:szCs w:val="24"/>
        </w:rPr>
        <w:t>;5</w:t>
      </w:r>
      <w:proofErr w:type="gramEnd"/>
      <w:r w:rsidRPr="00E21180">
        <w:rPr>
          <w:rFonts w:ascii="Times New Roman" w:hAnsi="Times New Roman" w:cs="Times New Roman"/>
          <w:sz w:val="24"/>
          <w:szCs w:val="24"/>
        </w:rPr>
        <w:t>(4):495-504.</w:t>
      </w:r>
    </w:p>
    <w:p w:rsidR="00966901"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Godosis D, Komaitis S,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Baltatzi M, Ntaios G, Savopoulos CG, Hatzitolios AI. Cardi</w:t>
      </w:r>
      <w:r w:rsidR="00B410D5">
        <w:rPr>
          <w:rFonts w:ascii="Times New Roman" w:hAnsi="Times New Roman" w:cs="Times New Roman"/>
          <w:sz w:val="24"/>
          <w:szCs w:val="24"/>
        </w:rPr>
        <w:t>o</w:t>
      </w:r>
      <w:r w:rsidRPr="00E21180">
        <w:rPr>
          <w:rFonts w:ascii="Times New Roman" w:hAnsi="Times New Roman" w:cs="Times New Roman"/>
          <w:sz w:val="24"/>
          <w:szCs w:val="24"/>
        </w:rPr>
        <w:t>vascular diseases in pregnancy. Am J Cardiovasc Dis 2012</w:t>
      </w:r>
      <w:proofErr w:type="gramStart"/>
      <w:r w:rsidRPr="00E21180">
        <w:rPr>
          <w:rFonts w:ascii="Times New Roman" w:hAnsi="Times New Roman" w:cs="Times New Roman"/>
          <w:sz w:val="24"/>
          <w:szCs w:val="24"/>
        </w:rPr>
        <w:t>;2</w:t>
      </w:r>
      <w:proofErr w:type="gramEnd"/>
      <w:r w:rsidRPr="00E21180">
        <w:rPr>
          <w:rFonts w:ascii="Times New Roman" w:hAnsi="Times New Roman" w:cs="Times New Roman"/>
          <w:sz w:val="24"/>
          <w:szCs w:val="24"/>
        </w:rPr>
        <w:t>(2):96-101.</w:t>
      </w:r>
    </w:p>
    <w:p w:rsidR="00A02BD3" w:rsidRPr="00A02BD3" w:rsidRDefault="00A02BD3" w:rsidP="004452C8">
      <w:pPr>
        <w:pStyle w:val="30"/>
        <w:numPr>
          <w:ilvl w:val="0"/>
          <w:numId w:val="16"/>
        </w:numPr>
        <w:rPr>
          <w:rFonts w:ascii="Times New Roman" w:hAnsi="Times New Roman" w:cs="Times New Roman"/>
          <w:bCs/>
        </w:rPr>
      </w:pPr>
      <w:r w:rsidRPr="006A707B">
        <w:rPr>
          <w:rFonts w:ascii="Times New Roman" w:hAnsi="Times New Roman" w:cs="Times New Roman"/>
        </w:rPr>
        <w:t>Panidis D,</w:t>
      </w:r>
      <w:r w:rsidRPr="006A707B">
        <w:rPr>
          <w:rFonts w:ascii="Times New Roman" w:hAnsi="Times New Roman" w:cs="Times New Roman"/>
          <w:vertAlign w:val="superscript"/>
        </w:rPr>
        <w:t xml:space="preserve"> </w:t>
      </w:r>
      <w:r w:rsidRPr="006A707B">
        <w:rPr>
          <w:rFonts w:ascii="Times New Roman" w:hAnsi="Times New Roman" w:cs="Times New Roman"/>
          <w:b/>
        </w:rPr>
        <w:t>Tziomalos K</w:t>
      </w:r>
      <w:r w:rsidRPr="006A707B">
        <w:rPr>
          <w:rFonts w:ascii="Times New Roman" w:hAnsi="Times New Roman" w:cs="Times New Roman"/>
        </w:rPr>
        <w:t xml:space="preserve">, Papadakis E, Kandaraki EA, Katsikis I. The guidelines issued by the </w:t>
      </w:r>
      <w:r w:rsidRPr="006A707B">
        <w:rPr>
          <w:rFonts w:ascii="Times New Roman" w:eastAsia="Arial Unicode MS" w:hAnsi="Times New Roman" w:cs="Times New Roman"/>
        </w:rPr>
        <w:t xml:space="preserve">European Society for Human Reproduction and Embryology and the American Society for Reproductive Medicine regarding </w:t>
      </w:r>
      <w:r w:rsidRPr="006A707B">
        <w:rPr>
          <w:rFonts w:ascii="Times New Roman" w:eastAsia="Arial Unicode MS" w:hAnsi="Times New Roman" w:cs="Times New Roman"/>
        </w:rPr>
        <w:lastRenderedPageBreak/>
        <w:t xml:space="preserve">the induction of ovulation with metformin in patients with the polycystic ovary syndrome potentially </w:t>
      </w:r>
      <w:r w:rsidRPr="00A02BD3">
        <w:rPr>
          <w:rFonts w:ascii="Times New Roman" w:eastAsia="Arial Unicode MS" w:hAnsi="Times New Roman" w:cs="Times New Roman"/>
        </w:rPr>
        <w:t xml:space="preserve">require reconsideration. </w:t>
      </w:r>
      <w:r w:rsidRPr="00A02BD3">
        <w:rPr>
          <w:rStyle w:val="jrnl"/>
          <w:rFonts w:ascii="Times New Roman" w:hAnsi="Times New Roman" w:cs="Times New Roman"/>
        </w:rPr>
        <w:t>Hormones (Athens)</w:t>
      </w:r>
      <w:r w:rsidRPr="00A02BD3">
        <w:rPr>
          <w:rFonts w:ascii="Times New Roman" w:hAnsi="Times New Roman" w:cs="Times New Roman"/>
        </w:rPr>
        <w:t xml:space="preserve">. </w:t>
      </w:r>
      <w:r w:rsidRPr="00A02BD3">
        <w:rPr>
          <w:rFonts w:ascii="Times New Roman" w:hAnsi="Times New Roman" w:cs="Times New Roman"/>
          <w:bCs/>
        </w:rPr>
        <w:t>2013</w:t>
      </w:r>
      <w:r w:rsidRPr="00A02BD3">
        <w:rPr>
          <w:rFonts w:ascii="Times New Roman" w:hAnsi="Times New Roman" w:cs="Times New Roman"/>
        </w:rPr>
        <w:t xml:space="preserve"> Apr-Jun</w:t>
      </w:r>
      <w:proofErr w:type="gramStart"/>
      <w:r w:rsidRPr="00A02BD3">
        <w:rPr>
          <w:rFonts w:ascii="Times New Roman" w:hAnsi="Times New Roman" w:cs="Times New Roman"/>
        </w:rPr>
        <w:t>;12</w:t>
      </w:r>
      <w:proofErr w:type="gramEnd"/>
      <w:r w:rsidRPr="00A02BD3">
        <w:rPr>
          <w:rFonts w:ascii="Times New Roman" w:hAnsi="Times New Roman" w:cs="Times New Roman"/>
        </w:rPr>
        <w:t>(2):192-200</w:t>
      </w:r>
      <w:r w:rsidRPr="00A02BD3">
        <w:rPr>
          <w:rFonts w:ascii="Times New Roman" w:eastAsia="Arial Unicode MS" w:hAnsi="Times New Roman" w:cs="Times New Roman"/>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Koiou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Katsikis I, Dinas K, Tsourdi EA, Kandaraki EA, Delkos D, Papadakis E, Panidis D. Plasma von Willebrand factor antigen levels are elevated in the classic phenotypes of polycystic ovary syndrome. Hormones (Athens). 2012 Jan-Mar</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(1):77-85.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Kyrou D, Al-Azemi M, Papanikolaou EG, Donoso 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Devroey P, Fatemi HM. The relationship of premature progesterone rise with serum estradiol levels and number of follicles in GnRH antagonist/recombinant FSH-stimulated cycles. Eur J Obstet Gynecol Reprod Biol. 2012 Jun</w:t>
      </w:r>
      <w:proofErr w:type="gramStart"/>
      <w:r w:rsidRPr="00E21180">
        <w:rPr>
          <w:rFonts w:ascii="Times New Roman" w:hAnsi="Times New Roman" w:cs="Times New Roman"/>
          <w:sz w:val="24"/>
          <w:szCs w:val="24"/>
        </w:rPr>
        <w:t>;162</w:t>
      </w:r>
      <w:proofErr w:type="gramEnd"/>
      <w:r w:rsidRPr="00E21180">
        <w:rPr>
          <w:rFonts w:ascii="Times New Roman" w:hAnsi="Times New Roman" w:cs="Times New Roman"/>
          <w:sz w:val="24"/>
          <w:szCs w:val="24"/>
        </w:rPr>
        <w:t>(2):165-8.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Gossios TD,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Florentin M, Karagiannis A, Mikhailidis DP. Is there an additional benefit from coronary revascularization in diabetic patients with acute coronary syndromes or stable angina who are already on optimal medical treatment? Arch Med Sci. 2011 Dec 31</w:t>
      </w:r>
      <w:proofErr w:type="gramStart"/>
      <w:r w:rsidRPr="00E21180">
        <w:rPr>
          <w:rFonts w:ascii="Times New Roman" w:hAnsi="Times New Roman" w:cs="Times New Roman"/>
          <w:sz w:val="24"/>
          <w:szCs w:val="24"/>
        </w:rPr>
        <w:t>;7</w:t>
      </w:r>
      <w:proofErr w:type="gramEnd"/>
      <w:r w:rsidRPr="00E21180">
        <w:rPr>
          <w:rFonts w:ascii="Times New Roman" w:hAnsi="Times New Roman" w:cs="Times New Roman"/>
          <w:sz w:val="24"/>
          <w:szCs w:val="24"/>
        </w:rPr>
        <w:t>(6):1067-5.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Hatzitolios AI, Karagiannis A, Savopoulos C, Katsiki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Papagianni A, Kakafika A, Gossios TD, Mikhailidis DP; IMPERATIVE Collaborative Group. IMproving the imPlemEntation of cuRrent guidelines for the mAnagement of major coronary hearT disease rIsk factors by multifactorial interVEntion. The IMPERATIVE renal analysis. Arch Med Sci. 2011 Dec 31</w:t>
      </w:r>
      <w:proofErr w:type="gramStart"/>
      <w:r w:rsidRPr="00E21180">
        <w:rPr>
          <w:rFonts w:ascii="Times New Roman" w:hAnsi="Times New Roman" w:cs="Times New Roman"/>
          <w:sz w:val="24"/>
          <w:szCs w:val="24"/>
        </w:rPr>
        <w:t>;7</w:t>
      </w:r>
      <w:proofErr w:type="gramEnd"/>
      <w:r w:rsidRPr="00E21180">
        <w:rPr>
          <w:rFonts w:ascii="Times New Roman" w:hAnsi="Times New Roman" w:cs="Times New Roman"/>
          <w:sz w:val="24"/>
          <w:szCs w:val="24"/>
        </w:rPr>
        <w:t>(6):984-92.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Giouleme O, Ganotakis ES, Elisaf M,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Vassiliadis T, Liberopoulos EN, Theocharidou E, Karagiannis A, Mikhailidis DP. Safety and impact on cardiovascular events of long-term multifactorial treatment in patients with metabolic syndrome and abnormal liver function tests: a post hoc analysis of the randomised ATTEMPT study. Arch Med Sci. 2011 Oct</w:t>
      </w:r>
      <w:proofErr w:type="gramStart"/>
      <w:r w:rsidRPr="00E21180">
        <w:rPr>
          <w:rFonts w:ascii="Times New Roman" w:hAnsi="Times New Roman" w:cs="Times New Roman"/>
          <w:sz w:val="24"/>
          <w:szCs w:val="24"/>
        </w:rPr>
        <w:t>;7</w:t>
      </w:r>
      <w:proofErr w:type="gramEnd"/>
      <w:r w:rsidRPr="00E21180">
        <w:rPr>
          <w:rFonts w:ascii="Times New Roman" w:hAnsi="Times New Roman" w:cs="Times New Roman"/>
          <w:sz w:val="24"/>
          <w:szCs w:val="24"/>
        </w:rPr>
        <w:t>(5):796-805.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Bouziana SD,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Malnutrition in patients with acute stroke. J Nutr Metab. 2011</w:t>
      </w:r>
      <w:proofErr w:type="gramStart"/>
      <w:r w:rsidRPr="00E21180">
        <w:rPr>
          <w:rFonts w:ascii="Times New Roman" w:hAnsi="Times New Roman" w:cs="Times New Roman"/>
          <w:sz w:val="24"/>
          <w:szCs w:val="24"/>
        </w:rPr>
        <w:t>;2011:167898</w:t>
      </w:r>
      <w:proofErr w:type="gramEnd"/>
      <w:r w:rsidRPr="00E21180">
        <w:rPr>
          <w:rFonts w:ascii="Times New Roman" w:hAnsi="Times New Roman" w:cs="Times New Roman"/>
          <w:sz w:val="24"/>
          <w:szCs w:val="24"/>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Non-alcoholic fatty liver disease in type 2 diabetes: pathogenesis and treatment options. Curr Vasc Pharmacol. 2012 Mar</w:t>
      </w:r>
      <w:proofErr w:type="gramStart"/>
      <w:r w:rsidRPr="00E21180">
        <w:rPr>
          <w:rFonts w:ascii="Times New Roman" w:hAnsi="Times New Roman" w:cs="Times New Roman"/>
          <w:sz w:val="24"/>
          <w:szCs w:val="24"/>
        </w:rPr>
        <w:t>;10</w:t>
      </w:r>
      <w:proofErr w:type="gramEnd"/>
      <w:r w:rsidRPr="00E21180">
        <w:rPr>
          <w:rFonts w:ascii="Times New Roman" w:hAnsi="Times New Roman" w:cs="Times New Roman"/>
          <w:sz w:val="24"/>
          <w:szCs w:val="24"/>
        </w:rPr>
        <w:t>(2):162-72.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Katsiki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Preventing Cardio-renal Syndrome Rather than Treating It: Could Statins Play A Role? Open Cardiovasc Med J. 2011</w:t>
      </w:r>
      <w:proofErr w:type="gramStart"/>
      <w:r w:rsidRPr="00E21180">
        <w:rPr>
          <w:rFonts w:ascii="Times New Roman" w:hAnsi="Times New Roman" w:cs="Times New Roman"/>
          <w:sz w:val="24"/>
          <w:szCs w:val="24"/>
        </w:rPr>
        <w:t>;5:226</w:t>
      </w:r>
      <w:proofErr w:type="gramEnd"/>
      <w:r w:rsidRPr="00E21180">
        <w:rPr>
          <w:rFonts w:ascii="Times New Roman" w:hAnsi="Times New Roman" w:cs="Times New Roman"/>
          <w:sz w:val="24"/>
          <w:szCs w:val="24"/>
        </w:rPr>
        <w:t>-30.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Panidis 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Macut D, Delkos D, Betsas G, Misichronis G, Katsikis I. Cross-sectional analysis of the effects of age on the hormonal, metabolic, and ultrasonographic features and the prevalence of the different phenotypes of polycystic ovary syndrome. Fertil Steril. 2012 Feb</w:t>
      </w:r>
      <w:proofErr w:type="gramStart"/>
      <w:r w:rsidRPr="00E21180">
        <w:rPr>
          <w:rFonts w:ascii="Times New Roman" w:hAnsi="Times New Roman" w:cs="Times New Roman"/>
          <w:sz w:val="24"/>
          <w:szCs w:val="24"/>
        </w:rPr>
        <w:t>;97</w:t>
      </w:r>
      <w:proofErr w:type="gramEnd"/>
      <w:r w:rsidRPr="00E21180">
        <w:rPr>
          <w:rFonts w:ascii="Times New Roman" w:hAnsi="Times New Roman" w:cs="Times New Roman"/>
          <w:sz w:val="24"/>
          <w:szCs w:val="24"/>
        </w:rPr>
        <w:t>(2):494-500.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Panidis 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Misichronis G, Papadakis E, Betsas G, Katsikis I, Macut D. Insulin resistance and endocrine characteristics of the different phenotypes of polycystic ovary syndrome: a prospective study. Hum Reprod. 2012 Feb</w:t>
      </w:r>
      <w:proofErr w:type="gramStart"/>
      <w:r w:rsidRPr="00E21180">
        <w:rPr>
          <w:rFonts w:ascii="Times New Roman" w:hAnsi="Times New Roman" w:cs="Times New Roman"/>
          <w:sz w:val="24"/>
          <w:szCs w:val="24"/>
        </w:rPr>
        <w:t>;27</w:t>
      </w:r>
      <w:proofErr w:type="gramEnd"/>
      <w:r w:rsidRPr="00E21180">
        <w:rPr>
          <w:rFonts w:ascii="Times New Roman" w:hAnsi="Times New Roman" w:cs="Times New Roman"/>
          <w:sz w:val="24"/>
          <w:szCs w:val="24"/>
        </w:rPr>
        <w:t>(2):541-9.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Lipid lowering agents and the endothelium: an update after 4 years. Curr Vasc Pharmacol. 2012 Jan</w:t>
      </w:r>
      <w:proofErr w:type="gramStart"/>
      <w:r w:rsidRPr="00E21180">
        <w:rPr>
          <w:rFonts w:ascii="Times New Roman" w:hAnsi="Times New Roman" w:cs="Times New Roman"/>
          <w:sz w:val="24"/>
          <w:szCs w:val="24"/>
        </w:rPr>
        <w:t>;10</w:t>
      </w:r>
      <w:proofErr w:type="gramEnd"/>
      <w:r w:rsidRPr="00E21180">
        <w:rPr>
          <w:rFonts w:ascii="Times New Roman" w:hAnsi="Times New Roman" w:cs="Times New Roman"/>
          <w:sz w:val="24"/>
          <w:szCs w:val="24"/>
        </w:rPr>
        <w:t>(1):33-41.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lastRenderedPageBreak/>
        <w:t xml:space="preserve">Athyros VG, Elisaf MS, Alexandrides T, Achimastos A, Ganotakis E, Bilianou E, Karagiannis A, Liberopoulos EN,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Assessing the Treatment Effect in Metabolic Syndrome Without Perceptible Diabetes (ATTEMPT) Collaborative Group. Long-term impact of multifactorial treatment on new-onset diabetes and related cardiovascular events in metabolic syndrome: a post hoc ATTEMPT analysis. Angiology. 2012 Jul</w:t>
      </w:r>
      <w:proofErr w:type="gramStart"/>
      <w:r w:rsidRPr="00E21180">
        <w:rPr>
          <w:rFonts w:ascii="Times New Roman" w:hAnsi="Times New Roman" w:cs="Times New Roman"/>
          <w:sz w:val="24"/>
          <w:szCs w:val="24"/>
        </w:rPr>
        <w:t>;63</w:t>
      </w:r>
      <w:proofErr w:type="gramEnd"/>
      <w:r w:rsidRPr="00E21180">
        <w:rPr>
          <w:rFonts w:ascii="Times New Roman" w:hAnsi="Times New Roman" w:cs="Times New Roman"/>
          <w:sz w:val="24"/>
          <w:szCs w:val="24"/>
        </w:rPr>
        <w:t>(5):358-66.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Koiou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Dinas K, Katsikis I, Kandaraki EA, Tsourdi E, Mavridis S, Panidis D. Plasma plasminogen activator inhibitor-1 levels in the different phenotypes of the polycystic ovary syndrome. Endocr J. 2012</w:t>
      </w:r>
      <w:proofErr w:type="gramStart"/>
      <w:r w:rsidRPr="00E21180">
        <w:rPr>
          <w:rFonts w:ascii="Times New Roman" w:hAnsi="Times New Roman" w:cs="Times New Roman"/>
          <w:sz w:val="24"/>
          <w:szCs w:val="24"/>
        </w:rPr>
        <w:t>;59</w:t>
      </w:r>
      <w:proofErr w:type="gramEnd"/>
      <w:r w:rsidRPr="00E21180">
        <w:rPr>
          <w:rFonts w:ascii="Times New Roman" w:hAnsi="Times New Roman" w:cs="Times New Roman"/>
          <w:sz w:val="24"/>
          <w:szCs w:val="24"/>
        </w:rPr>
        <w:t>(1):21-9.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Dyslipidemia induced by drugs used for the prevention and treatment of vascular diseases. Open Cardiovasc Med J. 2011</w:t>
      </w:r>
      <w:proofErr w:type="gramStart"/>
      <w:r w:rsidRPr="00E21180">
        <w:rPr>
          <w:rFonts w:ascii="Times New Roman" w:hAnsi="Times New Roman" w:cs="Times New Roman"/>
          <w:sz w:val="24"/>
          <w:szCs w:val="24"/>
        </w:rPr>
        <w:t>;5:85</w:t>
      </w:r>
      <w:proofErr w:type="gramEnd"/>
      <w:r w:rsidRPr="00E21180">
        <w:rPr>
          <w:rFonts w:ascii="Times New Roman" w:hAnsi="Times New Roman" w:cs="Times New Roman"/>
          <w:sz w:val="24"/>
          <w:szCs w:val="24"/>
        </w:rPr>
        <w:t>-9.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Koiou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Katsikis I, Kandaraki EA, Kalaitzakis E, Delkos D, Vosnakis C, Panidis D. Weight loss significantly reduces serum lipocalin-2 levels in overweight and obese women with polycystic ovary syndrome. Gynecol Endocrinol. 2012 Jan</w:t>
      </w:r>
      <w:proofErr w:type="gramStart"/>
      <w:r w:rsidRPr="00E21180">
        <w:rPr>
          <w:rFonts w:ascii="Times New Roman" w:hAnsi="Times New Roman" w:cs="Times New Roman"/>
          <w:sz w:val="24"/>
          <w:szCs w:val="24"/>
        </w:rPr>
        <w:t>;28</w:t>
      </w:r>
      <w:proofErr w:type="gramEnd"/>
      <w:r w:rsidRPr="00E21180">
        <w:rPr>
          <w:rFonts w:ascii="Times New Roman" w:hAnsi="Times New Roman" w:cs="Times New Roman"/>
          <w:sz w:val="24"/>
          <w:szCs w:val="24"/>
        </w:rPr>
        <w:t>(1):20-4.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Karagiannis A, Ganotakis ES, Paletas K, Nicolaou V, Bacharoudis 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Alexandrides T, Liberopoulos EN, Mikhailidis DP; Assessing The Treatment Effect in Metabolic syndrome without Perceptible diabeTes (ATTEMPT) Collaborative Group. Association between the changes in renal function and serum uric acid levels during multifactorial intervention and clinical outcome in patients with metabolic syndrome. A post hoc analysis of the ATTEMPT study. Curr Med Res Opin. 2011 Aug</w:t>
      </w:r>
      <w:proofErr w:type="gramStart"/>
      <w:r w:rsidRPr="00E21180">
        <w:rPr>
          <w:rFonts w:ascii="Times New Roman" w:hAnsi="Times New Roman" w:cs="Times New Roman"/>
          <w:sz w:val="24"/>
          <w:szCs w:val="24"/>
        </w:rPr>
        <w:t>;27</w:t>
      </w:r>
      <w:proofErr w:type="gramEnd"/>
      <w:r w:rsidRPr="00E21180">
        <w:rPr>
          <w:rFonts w:ascii="Times New Roman" w:hAnsi="Times New Roman" w:cs="Times New Roman"/>
          <w:sz w:val="24"/>
          <w:szCs w:val="24"/>
        </w:rPr>
        <w:t>(8):1659-68.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Dyslipidaemia of obesity, metabolic syndrome and type 2 diabetes mellitus: the case for residual risk reduction after statin treatment. Open Cardiovasc Med J. 2011</w:t>
      </w:r>
      <w:proofErr w:type="gramStart"/>
      <w:r w:rsidRPr="00E21180">
        <w:rPr>
          <w:rFonts w:ascii="Times New Roman" w:hAnsi="Times New Roman" w:cs="Times New Roman"/>
          <w:sz w:val="24"/>
          <w:szCs w:val="24"/>
        </w:rPr>
        <w:t>;5:24</w:t>
      </w:r>
      <w:proofErr w:type="gramEnd"/>
      <w:r w:rsidRPr="00E21180">
        <w:rPr>
          <w:rFonts w:ascii="Times New Roman" w:hAnsi="Times New Roman" w:cs="Times New Roman"/>
          <w:sz w:val="24"/>
          <w:szCs w:val="24"/>
        </w:rPr>
        <w:t>-34.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Pagourelias ED, Gossios TD,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Geleris P, Athyros VG. Residual cardiac risk reduction beyond lipid lowering. Hellenic J Cardiol. 2011 May-Jun</w:t>
      </w:r>
      <w:proofErr w:type="gramStart"/>
      <w:r w:rsidRPr="00E21180">
        <w:rPr>
          <w:rFonts w:ascii="Times New Roman" w:hAnsi="Times New Roman" w:cs="Times New Roman"/>
          <w:sz w:val="24"/>
          <w:szCs w:val="24"/>
        </w:rPr>
        <w:t>;52</w:t>
      </w:r>
      <w:proofErr w:type="gramEnd"/>
      <w:r w:rsidRPr="00E21180">
        <w:rPr>
          <w:rFonts w:ascii="Times New Roman" w:hAnsi="Times New Roman" w:cs="Times New Roman"/>
          <w:sz w:val="24"/>
          <w:szCs w:val="24"/>
        </w:rPr>
        <w:t>(3):197-203.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Tzotzas T, Kapantais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Ioannidis I, Mortoglou A, Bakatselos S, Kaklamanou M, Lanaras L, Kaklamanou D. Prevalence of overweight and abdominal obesity in Greek children 6-12 years old: Results from the National Epidemiological Survey. Hippokratia. 2011 Jan</w:t>
      </w:r>
      <w:proofErr w:type="gramStart"/>
      <w:r w:rsidRPr="00E21180">
        <w:rPr>
          <w:rFonts w:ascii="Times New Roman" w:hAnsi="Times New Roman" w:cs="Times New Roman"/>
          <w:sz w:val="24"/>
          <w:szCs w:val="24"/>
        </w:rPr>
        <w:t>;15</w:t>
      </w:r>
      <w:proofErr w:type="gramEnd"/>
      <w:r w:rsidRPr="00E21180">
        <w:rPr>
          <w:rFonts w:ascii="Times New Roman" w:hAnsi="Times New Roman" w:cs="Times New Roman"/>
          <w:sz w:val="24"/>
          <w:szCs w:val="24"/>
        </w:rPr>
        <w:t>(1):48-53.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Koiou E, Dinas 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Toulis K, Kandaraki EA, Kalaitzakis E, Katsikis I, Panidis D. The phenotypes of polycystic ovary syndrome defined by the 1990 diagnostic criteria are associated with higher serum vaspin levels than the phenotypes introduced by the 2003 criteria. Obes Facts. 2011</w:t>
      </w:r>
      <w:proofErr w:type="gramStart"/>
      <w:r w:rsidRPr="00E21180">
        <w:rPr>
          <w:rFonts w:ascii="Times New Roman" w:hAnsi="Times New Roman" w:cs="Times New Roman"/>
          <w:sz w:val="24"/>
          <w:szCs w:val="24"/>
        </w:rPr>
        <w:t>;4</w:t>
      </w:r>
      <w:proofErr w:type="gramEnd"/>
      <w:r w:rsidRPr="00E21180">
        <w:rPr>
          <w:rFonts w:ascii="Times New Roman" w:hAnsi="Times New Roman" w:cs="Times New Roman"/>
          <w:sz w:val="24"/>
          <w:szCs w:val="24"/>
        </w:rPr>
        <w:t>(2):145-50.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Katsinelos 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Fasoulas K, Paroutoglou G, Koufokotsios A, Mimidis K, Terzoudis S, Maris T, Beltsis A, Geros C, Chatzimavroudis G. Can capsule endoscopy be used as a diagnostic tool in the evaluation of nonbleeding indications in daily clinical practice? A prospective study. Med Princ Pract. 2011</w:t>
      </w:r>
      <w:proofErr w:type="gramStart"/>
      <w:r w:rsidRPr="00E21180">
        <w:rPr>
          <w:rFonts w:ascii="Times New Roman" w:hAnsi="Times New Roman" w:cs="Times New Roman"/>
          <w:sz w:val="24"/>
          <w:szCs w:val="24"/>
        </w:rPr>
        <w:t>;20</w:t>
      </w:r>
      <w:proofErr w:type="gramEnd"/>
      <w:r w:rsidRPr="00E21180">
        <w:rPr>
          <w:rFonts w:ascii="Times New Roman" w:hAnsi="Times New Roman" w:cs="Times New Roman"/>
          <w:sz w:val="24"/>
          <w:szCs w:val="24"/>
        </w:rPr>
        <w:t>(4):362-7.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Koiou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w:t>
      </w:r>
      <w:proofErr w:type="gramStart"/>
      <w:r w:rsidRPr="00E21180">
        <w:rPr>
          <w:rFonts w:ascii="Times New Roman" w:hAnsi="Times New Roman" w:cs="Times New Roman"/>
          <w:sz w:val="24"/>
          <w:szCs w:val="24"/>
        </w:rPr>
        <w:t>Katsikis</w:t>
      </w:r>
      <w:proofErr w:type="gramEnd"/>
      <w:r w:rsidRPr="00E21180">
        <w:rPr>
          <w:rFonts w:ascii="Times New Roman" w:hAnsi="Times New Roman" w:cs="Times New Roman"/>
          <w:sz w:val="24"/>
          <w:szCs w:val="24"/>
        </w:rPr>
        <w:t xml:space="preserve"> I, Kalaitzakis E, Kandaraki EA, Tsourdi EA, Delkos D, Papadakis E, Panidis D. Circulating platelet-derived microparticles are elevated in women with polycystic ovary syndrome </w:t>
      </w:r>
      <w:r w:rsidRPr="00E21180">
        <w:rPr>
          <w:rFonts w:ascii="Times New Roman" w:hAnsi="Times New Roman" w:cs="Times New Roman"/>
          <w:sz w:val="24"/>
          <w:szCs w:val="24"/>
        </w:rPr>
        <w:lastRenderedPageBreak/>
        <w:t>diagnosed with the 1990 criteria and correlate with serum testosterone levels. Eur J Endocrinol. 2011 Jul</w:t>
      </w:r>
      <w:proofErr w:type="gramStart"/>
      <w:r w:rsidRPr="00E21180">
        <w:rPr>
          <w:rFonts w:ascii="Times New Roman" w:hAnsi="Times New Roman" w:cs="Times New Roman"/>
          <w:sz w:val="24"/>
          <w:szCs w:val="24"/>
        </w:rPr>
        <w:t>;165</w:t>
      </w:r>
      <w:proofErr w:type="gramEnd"/>
      <w:r w:rsidRPr="00E21180">
        <w:rPr>
          <w:rFonts w:ascii="Times New Roman" w:hAnsi="Times New Roman" w:cs="Times New Roman"/>
          <w:sz w:val="24"/>
          <w:szCs w:val="24"/>
        </w:rPr>
        <w:t>(1):63-8.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Ganotakis E, Kolovou GD, Nicolaou V, Achimastos A, Bilianou E, Alexandrides T, Karagiannis A, Paletas K, Liberopoulos EN,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Petridis D, Kakafika A, Elisaf MS, Mikhailidis DP; Assessing The Treatment Effect in Metabolic Syndrome Without Perceptible Diabetes (ATTEMPT) Collaborative. Assessing the treatment effect in metabolic syndrome without perceptible diabetes (ATTEMPT): a prospective-randomized study in middle aged men and women. Curr Vasc Pharmacol. 2011 Nov</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(6):647-57.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Daskalopoulos GN, Karagiannis A, Mikhailidis DP. Statin-based treatment for cardiovascular risk and non-alcoholic fatty liver disease. Killing two birds with one stone? Ann Med. 2011 May</w:t>
      </w:r>
      <w:proofErr w:type="gramStart"/>
      <w:r w:rsidRPr="00E21180">
        <w:rPr>
          <w:rFonts w:ascii="Times New Roman" w:hAnsi="Times New Roman" w:cs="Times New Roman"/>
          <w:sz w:val="24"/>
          <w:szCs w:val="24"/>
        </w:rPr>
        <w:t>;43</w:t>
      </w:r>
      <w:proofErr w:type="gramEnd"/>
      <w:r w:rsidRPr="00E21180">
        <w:rPr>
          <w:rFonts w:ascii="Times New Roman" w:hAnsi="Times New Roman" w:cs="Times New Roman"/>
          <w:sz w:val="24"/>
          <w:szCs w:val="24"/>
        </w:rPr>
        <w:t>(3):167-71.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lang w:val="en-GB"/>
        </w:rPr>
        <w:t>Athyros</w:t>
      </w:r>
      <w:r w:rsidRPr="00E21180">
        <w:rPr>
          <w:rFonts w:ascii="Times New Roman" w:hAnsi="Times New Roman" w:cs="Times New Roman"/>
          <w:sz w:val="24"/>
          <w:szCs w:val="24"/>
        </w:rPr>
        <w:t xml:space="preserve"> </w:t>
      </w:r>
      <w:r w:rsidRPr="00E21180">
        <w:rPr>
          <w:rFonts w:ascii="Times New Roman" w:hAnsi="Times New Roman" w:cs="Times New Roman"/>
          <w:sz w:val="24"/>
          <w:szCs w:val="24"/>
          <w:lang w:val="en-GB"/>
        </w:rPr>
        <w:t>VG</w:t>
      </w:r>
      <w:r w:rsidRPr="00E21180">
        <w:rPr>
          <w:rFonts w:ascii="Times New Roman" w:hAnsi="Times New Roman" w:cs="Times New Roman"/>
          <w:sz w:val="24"/>
          <w:szCs w:val="24"/>
        </w:rPr>
        <w:t xml:space="preserve">, </w:t>
      </w:r>
      <w:r w:rsidRPr="00E21180">
        <w:rPr>
          <w:rFonts w:ascii="Times New Roman" w:hAnsi="Times New Roman" w:cs="Times New Roman"/>
          <w:sz w:val="24"/>
          <w:szCs w:val="24"/>
          <w:lang w:val="en-GB"/>
        </w:rPr>
        <w:t>Karagiannis</w:t>
      </w:r>
      <w:r w:rsidRPr="00E21180">
        <w:rPr>
          <w:rFonts w:ascii="Times New Roman" w:hAnsi="Times New Roman" w:cs="Times New Roman"/>
          <w:sz w:val="24"/>
          <w:szCs w:val="24"/>
        </w:rPr>
        <w:t xml:space="preserve"> </w:t>
      </w:r>
      <w:r w:rsidRPr="00E21180">
        <w:rPr>
          <w:rFonts w:ascii="Times New Roman" w:hAnsi="Times New Roman" w:cs="Times New Roman"/>
          <w:sz w:val="24"/>
          <w:szCs w:val="24"/>
          <w:lang w:val="en-GB"/>
        </w:rPr>
        <w:t>A</w:t>
      </w:r>
      <w:r w:rsidRPr="00E21180">
        <w:rPr>
          <w:rFonts w:ascii="Times New Roman" w:hAnsi="Times New Roman" w:cs="Times New Roman"/>
          <w:sz w:val="24"/>
          <w:szCs w:val="24"/>
        </w:rPr>
        <w:t xml:space="preserve">, </w:t>
      </w:r>
      <w:r w:rsidRPr="00E21180">
        <w:rPr>
          <w:rFonts w:ascii="Times New Roman" w:hAnsi="Times New Roman" w:cs="Times New Roman"/>
          <w:b/>
          <w:sz w:val="24"/>
          <w:szCs w:val="24"/>
          <w:lang w:val="en-GB"/>
        </w:rPr>
        <w:t>Tziomalos</w:t>
      </w:r>
      <w:r w:rsidRPr="00E21180">
        <w:rPr>
          <w:rFonts w:ascii="Times New Roman" w:hAnsi="Times New Roman" w:cs="Times New Roman"/>
          <w:b/>
          <w:sz w:val="24"/>
          <w:szCs w:val="24"/>
        </w:rPr>
        <w:t xml:space="preserve"> </w:t>
      </w:r>
      <w:r w:rsidRPr="00E21180">
        <w:rPr>
          <w:rFonts w:ascii="Times New Roman" w:hAnsi="Times New Roman" w:cs="Times New Roman"/>
          <w:b/>
          <w:sz w:val="24"/>
          <w:szCs w:val="24"/>
          <w:lang w:val="en-GB"/>
        </w:rPr>
        <w:t>K</w:t>
      </w:r>
      <w:r w:rsidRPr="00E21180">
        <w:rPr>
          <w:rFonts w:ascii="Times New Roman" w:hAnsi="Times New Roman" w:cs="Times New Roman"/>
          <w:sz w:val="24"/>
          <w:szCs w:val="24"/>
        </w:rPr>
        <w:t xml:space="preserve">, Gossios TD, </w:t>
      </w:r>
      <w:r w:rsidRPr="00E21180">
        <w:rPr>
          <w:rFonts w:ascii="Times New Roman" w:hAnsi="Times New Roman" w:cs="Times New Roman"/>
          <w:sz w:val="24"/>
          <w:szCs w:val="24"/>
          <w:lang w:val="en-GB"/>
        </w:rPr>
        <w:t>Mikhailidis</w:t>
      </w:r>
      <w:r w:rsidRPr="00E21180">
        <w:rPr>
          <w:rFonts w:ascii="Times New Roman" w:hAnsi="Times New Roman" w:cs="Times New Roman"/>
          <w:sz w:val="24"/>
          <w:szCs w:val="24"/>
        </w:rPr>
        <w:t xml:space="preserve"> </w:t>
      </w:r>
      <w:r w:rsidRPr="00E21180">
        <w:rPr>
          <w:rFonts w:ascii="Times New Roman" w:hAnsi="Times New Roman" w:cs="Times New Roman"/>
          <w:sz w:val="24"/>
          <w:szCs w:val="24"/>
          <w:lang w:val="en-GB"/>
        </w:rPr>
        <w:t xml:space="preserve">DP. </w:t>
      </w:r>
      <w:r w:rsidRPr="00E21180">
        <w:rPr>
          <w:rFonts w:ascii="Times New Roman" w:hAnsi="Times New Roman" w:cs="Times New Roman"/>
          <w:sz w:val="24"/>
          <w:szCs w:val="24"/>
        </w:rPr>
        <w:t>Raised liver enzymes in patients taking statins.</w:t>
      </w:r>
      <w:r w:rsidRPr="00E21180">
        <w:rPr>
          <w:rFonts w:ascii="Times New Roman" w:hAnsi="Times New Roman" w:cs="Times New Roman"/>
          <w:sz w:val="24"/>
          <w:szCs w:val="24"/>
          <w:lang w:val="en-GB"/>
        </w:rPr>
        <w:t xml:space="preserve"> Lancet 2011 Mar 26</w:t>
      </w:r>
      <w:proofErr w:type="gramStart"/>
      <w:r w:rsidRPr="00E21180">
        <w:rPr>
          <w:rFonts w:ascii="Times New Roman" w:hAnsi="Times New Roman" w:cs="Times New Roman"/>
          <w:sz w:val="24"/>
          <w:szCs w:val="24"/>
          <w:lang w:val="en-GB"/>
        </w:rPr>
        <w:t>;377</w:t>
      </w:r>
      <w:proofErr w:type="gramEnd"/>
      <w:r w:rsidRPr="00E21180">
        <w:rPr>
          <w:rFonts w:ascii="Times New Roman" w:hAnsi="Times New Roman" w:cs="Times New Roman"/>
          <w:sz w:val="24"/>
          <w:szCs w:val="24"/>
          <w:lang w:val="en-GB"/>
        </w:rPr>
        <w:t>(9771):1075-6.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Tsantilas D, Hatzitolios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Karamitsos D, Papadimitriou D. Effects of buflomedil on skin blood flow in patients with type 2 diabetes mellitus without overt micro- or macroangiopathy. Int Angiol. 2011 Apr</w:t>
      </w:r>
      <w:proofErr w:type="gramStart"/>
      <w:r w:rsidRPr="00E21180">
        <w:rPr>
          <w:rFonts w:ascii="Times New Roman" w:hAnsi="Times New Roman" w:cs="Times New Roman"/>
          <w:sz w:val="24"/>
          <w:szCs w:val="24"/>
        </w:rPr>
        <w:t>;30</w:t>
      </w:r>
      <w:proofErr w:type="gramEnd"/>
      <w:r w:rsidRPr="00E21180">
        <w:rPr>
          <w:rFonts w:ascii="Times New Roman" w:hAnsi="Times New Roman" w:cs="Times New Roman"/>
          <w:sz w:val="24"/>
          <w:szCs w:val="24"/>
        </w:rPr>
        <w:t>(2):164-71.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Cardiovascular benefits of bariatric surgery in morbidly obese patients. Obes Rev. 2011 Jul</w:t>
      </w:r>
      <w:proofErr w:type="gramStart"/>
      <w:r w:rsidRPr="00E21180">
        <w:rPr>
          <w:rFonts w:ascii="Times New Roman" w:hAnsi="Times New Roman" w:cs="Times New Roman"/>
          <w:sz w:val="24"/>
          <w:szCs w:val="24"/>
        </w:rPr>
        <w:t>;12</w:t>
      </w:r>
      <w:proofErr w:type="gramEnd"/>
      <w:r w:rsidRPr="00E21180">
        <w:rPr>
          <w:rFonts w:ascii="Times New Roman" w:hAnsi="Times New Roman" w:cs="Times New Roman"/>
          <w:sz w:val="24"/>
          <w:szCs w:val="24"/>
        </w:rPr>
        <w:t>(7):515-24.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Koiou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Dinas K, Katsikis I, Kalaitzakis E, Delkos D, Kandaraki EA, Panidis D. The effect of weight loss and treatment with metformin on serum vaspin levels in women with polycystic ovary syndrome. Endocr J. 2011</w:t>
      </w:r>
      <w:proofErr w:type="gramStart"/>
      <w:r w:rsidRPr="00E21180">
        <w:rPr>
          <w:rFonts w:ascii="Times New Roman" w:hAnsi="Times New Roman" w:cs="Times New Roman"/>
          <w:sz w:val="24"/>
          <w:szCs w:val="24"/>
        </w:rPr>
        <w:t>;58</w:t>
      </w:r>
      <w:proofErr w:type="gramEnd"/>
      <w:r w:rsidRPr="00E21180">
        <w:rPr>
          <w:rFonts w:ascii="Times New Roman" w:hAnsi="Times New Roman" w:cs="Times New Roman"/>
          <w:sz w:val="24"/>
          <w:szCs w:val="24"/>
        </w:rPr>
        <w:t>(4):237-46.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Stavrinou E, Koumaras C, Gossios TD,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Atherosclerotic renal artery stenosis: an update on diagnosis and management. Curr Vasc Pharmacol. 2011 Jul 1</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(4):465-70.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Effect of antiviral treatment on the risk of hepatocellular carcinoma in patients with chronic hepatitis B. World J Hepatol. 2010 Mar 27</w:t>
      </w:r>
      <w:proofErr w:type="gramStart"/>
      <w:r w:rsidRPr="00E21180">
        <w:rPr>
          <w:rFonts w:ascii="Times New Roman" w:hAnsi="Times New Roman" w:cs="Times New Roman"/>
          <w:sz w:val="24"/>
          <w:szCs w:val="24"/>
        </w:rPr>
        <w:t>;2</w:t>
      </w:r>
      <w:proofErr w:type="gramEnd"/>
      <w:r w:rsidRPr="00E21180">
        <w:rPr>
          <w:rFonts w:ascii="Times New Roman" w:hAnsi="Times New Roman" w:cs="Times New Roman"/>
          <w:sz w:val="24"/>
          <w:szCs w:val="24"/>
        </w:rPr>
        <w:t>(3):91-3.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Panidis D,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Koiou E, Kandaraki EA, Tsourdi E, Delkos D, Kalaitzakis E, Katsikis I. The effects of obesity and polycystic ovary syndrome on serum lipocalin-2 levels: a cross-sectional study. Reprod Biol Endocrinol. 2010 Dec 9</w:t>
      </w:r>
      <w:proofErr w:type="gramStart"/>
      <w:r w:rsidRPr="00E21180">
        <w:rPr>
          <w:rFonts w:ascii="Times New Roman" w:hAnsi="Times New Roman" w:cs="Times New Roman"/>
          <w:sz w:val="24"/>
          <w:szCs w:val="24"/>
        </w:rPr>
        <w:t>;8:151</w:t>
      </w:r>
      <w:proofErr w:type="gramEnd"/>
      <w:r w:rsidRPr="00E21180">
        <w:rPr>
          <w:rFonts w:ascii="Times New Roman" w:hAnsi="Times New Roman" w:cs="Times New Roman"/>
          <w:sz w:val="24"/>
          <w:szCs w:val="24"/>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Preventing type 2 diabetes mellitus: room for residual risk reduction after lifestyle changes? Curr Pharm Des. 2010</w:t>
      </w:r>
      <w:proofErr w:type="gramStart"/>
      <w:r w:rsidRPr="00E21180">
        <w:rPr>
          <w:rFonts w:ascii="Times New Roman" w:hAnsi="Times New Roman" w:cs="Times New Roman"/>
          <w:sz w:val="24"/>
          <w:szCs w:val="24"/>
        </w:rPr>
        <w:t>;16</w:t>
      </w:r>
      <w:proofErr w:type="gramEnd"/>
      <w:r w:rsidRPr="00E21180">
        <w:rPr>
          <w:rFonts w:ascii="Times New Roman" w:hAnsi="Times New Roman" w:cs="Times New Roman"/>
          <w:sz w:val="24"/>
          <w:szCs w:val="24"/>
        </w:rPr>
        <w:t>(34):3939-847.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Gossios TD, Griva T, Anagnostis P, Kargiotis K, Pagourelias ED, Theocharidou E, Karagiannis A, Mikhailidis DP; GREACE Study Collaborative Group. Safety and efficacy of long-term statin treatment for cardiovascular events in patients with coronary heart disease and abnormal liver tests in the Greek Atorvastatin and Coronary Heart Disease Evaluation (GREACE) Study: a post-hoc analysis. Lancet. 2010 Dec 4</w:t>
      </w:r>
      <w:proofErr w:type="gramStart"/>
      <w:r w:rsidRPr="00E21180">
        <w:rPr>
          <w:rFonts w:ascii="Times New Roman" w:hAnsi="Times New Roman" w:cs="Times New Roman"/>
          <w:sz w:val="24"/>
          <w:szCs w:val="24"/>
        </w:rPr>
        <w:t>;376</w:t>
      </w:r>
      <w:proofErr w:type="gramEnd"/>
      <w:r w:rsidRPr="00E21180">
        <w:rPr>
          <w:rFonts w:ascii="Times New Roman" w:hAnsi="Times New Roman" w:cs="Times New Roman"/>
          <w:sz w:val="24"/>
          <w:szCs w:val="24"/>
        </w:rPr>
        <w:t>(9756):1916-22.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To switch (statins) or not to switch? That is the question. Expert Opin Pharmacother. 2010 Dec</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(18):2943-6.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lastRenderedPageBreak/>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Statin-fibrate combination for mixed dyslipidaemia: a limited option? Curr Med Res Opin. 2010 Sep</w:t>
      </w:r>
      <w:proofErr w:type="gramStart"/>
      <w:r w:rsidRPr="00E21180">
        <w:rPr>
          <w:rFonts w:ascii="Times New Roman" w:hAnsi="Times New Roman" w:cs="Times New Roman"/>
          <w:sz w:val="24"/>
          <w:szCs w:val="24"/>
        </w:rPr>
        <w:t>;26</w:t>
      </w:r>
      <w:proofErr w:type="gramEnd"/>
      <w:r w:rsidRPr="00E21180">
        <w:rPr>
          <w:rFonts w:ascii="Times New Roman" w:hAnsi="Times New Roman" w:cs="Times New Roman"/>
          <w:sz w:val="24"/>
          <w:szCs w:val="24"/>
        </w:rPr>
        <w:t>(9):2137-40.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Anagnostis P, Gossios TD, Florentin M, Athyros VG, Mikhailidis DP. The effect of antihypertensive agents on </w:t>
      </w:r>
      <w:proofErr w:type="gramStart"/>
      <w:r w:rsidRPr="00E21180">
        <w:rPr>
          <w:rFonts w:ascii="Times New Roman" w:hAnsi="Times New Roman" w:cs="Times New Roman"/>
          <w:sz w:val="24"/>
          <w:szCs w:val="24"/>
        </w:rPr>
        <w:t>insulin  sensitivity</w:t>
      </w:r>
      <w:proofErr w:type="gramEnd"/>
      <w:r w:rsidRPr="00E21180">
        <w:rPr>
          <w:rFonts w:ascii="Times New Roman" w:hAnsi="Times New Roman" w:cs="Times New Roman"/>
          <w:sz w:val="24"/>
          <w:szCs w:val="24"/>
        </w:rPr>
        <w:t>, lipids and haemostasis. Curr Vasc Pharmacol. 2010 Nov</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(6):792-803.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Atorvastatin: safety and tolerability. Expert Opin Drug Saf. 2010 Jul</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(4):667-74.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The role of ankle brachial index and carotid intima-media thickness in vascular risk stratification. Curr Opin Cardiol. 2010 Jul</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(4):394-8.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Tzotzas T, Papadopoulou FG,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Karras S, Gastaris K, Perros P, Krassas GE. Rising serum 25-hydroxy-vitamin D levels after weight loss in obese women correlate with improvement in insulin resistance. J Clin Endocrinol Metab. 2010 Sep</w:t>
      </w:r>
      <w:proofErr w:type="gramStart"/>
      <w:r w:rsidRPr="00E21180">
        <w:rPr>
          <w:rFonts w:ascii="Times New Roman" w:hAnsi="Times New Roman" w:cs="Times New Roman"/>
          <w:sz w:val="24"/>
          <w:szCs w:val="24"/>
        </w:rPr>
        <w:t>;95</w:t>
      </w:r>
      <w:proofErr w:type="gramEnd"/>
      <w:r w:rsidRPr="00E21180">
        <w:rPr>
          <w:rFonts w:ascii="Times New Roman" w:hAnsi="Times New Roman" w:cs="Times New Roman"/>
          <w:sz w:val="24"/>
          <w:szCs w:val="24"/>
        </w:rPr>
        <w:t>(9):4251-7.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Pagourelias ED, Gossios TD, Athyros VG. Effect of antihypertensive drug-associated diabetes on cardiovascular risk. Hellenic J Cardiol. 2010 May-Jun</w:t>
      </w:r>
      <w:proofErr w:type="gramStart"/>
      <w:r w:rsidRPr="00E21180">
        <w:rPr>
          <w:rFonts w:ascii="Times New Roman" w:hAnsi="Times New Roman" w:cs="Times New Roman"/>
          <w:sz w:val="24"/>
          <w:szCs w:val="24"/>
        </w:rPr>
        <w:t>;51</w:t>
      </w:r>
      <w:proofErr w:type="gramEnd"/>
      <w:r w:rsidRPr="00E21180">
        <w:rPr>
          <w:rFonts w:ascii="Times New Roman" w:hAnsi="Times New Roman" w:cs="Times New Roman"/>
          <w:sz w:val="24"/>
          <w:szCs w:val="24"/>
        </w:rPr>
        <w:t>(3):195-9.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Management of statin-intolerant high-risk patients. Curr Vasc Pharmacol. 2010 Sep</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(5):632-7.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Agapakis DI, Tsantilas D, Psarris P, Massa EV, Kotsaftis 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Hatzitolios AI. Coagulation and inflammation biomarkers may help predict the severity of community-acquired pneumonia. Respirology. 2010 Jul</w:t>
      </w:r>
      <w:proofErr w:type="gramStart"/>
      <w:r w:rsidRPr="00E21180">
        <w:rPr>
          <w:rFonts w:ascii="Times New Roman" w:hAnsi="Times New Roman" w:cs="Times New Roman"/>
          <w:sz w:val="24"/>
          <w:szCs w:val="24"/>
        </w:rPr>
        <w:t>;15</w:t>
      </w:r>
      <w:proofErr w:type="gramEnd"/>
      <w:r w:rsidRPr="00E21180">
        <w:rPr>
          <w:rFonts w:ascii="Times New Roman" w:hAnsi="Times New Roman" w:cs="Times New Roman"/>
          <w:sz w:val="24"/>
          <w:szCs w:val="24"/>
        </w:rPr>
        <w:t>(5):796-803.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Lipid-lowering agents and new onset diabetes mellitus. Expert Opin Pharmacother. 2010 Aug</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(12):1965-70.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Pagourelias ED, Giannoglou G, Kouidi E, Efthimiadis GK, Zorou 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Athyros VG, Geleris P, Mikhailidis DP. Brain natriuretic peptide and the athlete's heart: a pilot study. Int J Clin Pract. 2010 Mar</w:t>
      </w:r>
      <w:proofErr w:type="gramStart"/>
      <w:r w:rsidRPr="00E21180">
        <w:rPr>
          <w:rFonts w:ascii="Times New Roman" w:hAnsi="Times New Roman" w:cs="Times New Roman"/>
          <w:sz w:val="24"/>
          <w:szCs w:val="24"/>
        </w:rPr>
        <w:t>;64</w:t>
      </w:r>
      <w:proofErr w:type="gramEnd"/>
      <w:r w:rsidRPr="00E21180">
        <w:rPr>
          <w:rFonts w:ascii="Times New Roman" w:hAnsi="Times New Roman" w:cs="Times New Roman"/>
          <w:sz w:val="24"/>
          <w:szCs w:val="24"/>
        </w:rPr>
        <w:t>(4):511-7.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Semertzidis P, Kountana E, Kakafika AI, Pagourelias ED, Athyros VG. Seasonal variation in the occurrence of stroke in Northern Greece: a 10 year study in 8204 patients. Neurol Res. 2010 Apr</w:t>
      </w:r>
      <w:proofErr w:type="gramStart"/>
      <w:r w:rsidRPr="00E21180">
        <w:rPr>
          <w:rFonts w:ascii="Times New Roman" w:hAnsi="Times New Roman" w:cs="Times New Roman"/>
          <w:sz w:val="24"/>
          <w:szCs w:val="24"/>
        </w:rPr>
        <w:t>;32</w:t>
      </w:r>
      <w:proofErr w:type="gramEnd"/>
      <w:r w:rsidRPr="00E21180">
        <w:rPr>
          <w:rFonts w:ascii="Times New Roman" w:hAnsi="Times New Roman" w:cs="Times New Roman"/>
          <w:sz w:val="24"/>
          <w:szCs w:val="24"/>
        </w:rPr>
        <w:t>(3):326-31.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Mitsiou EK,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Concurrent blood pressure, glycemic and lipid control for the prevention of vascular complications of type II diabetes mellitus: a long overdue objective? Curr Vasc Pharmacol. 2010 Jan</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(1):1-4.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Wierzbicki AS, Mikhailidis DP. Aggressive statin treatment, very low serum cholesterol levels and haemorrhagic stroke: is there an association? Curr Opin Cardiol. 2010 Jul</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(4):406-10.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Perifanis V. Liver iron content determination by magnetic resonance imaging. World J Gastroenterol. 2010 Apr 7</w:t>
      </w:r>
      <w:proofErr w:type="gramStart"/>
      <w:r w:rsidRPr="00E21180">
        <w:rPr>
          <w:rFonts w:ascii="Times New Roman" w:hAnsi="Times New Roman" w:cs="Times New Roman"/>
          <w:sz w:val="24"/>
          <w:szCs w:val="24"/>
        </w:rPr>
        <w:t>;16</w:t>
      </w:r>
      <w:proofErr w:type="gramEnd"/>
      <w:r w:rsidRPr="00E21180">
        <w:rPr>
          <w:rFonts w:ascii="Times New Roman" w:hAnsi="Times New Roman" w:cs="Times New Roman"/>
          <w:sz w:val="24"/>
          <w:szCs w:val="24"/>
        </w:rPr>
        <w:t>(13):1587-97.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Dimitroula HV, Katsiki N, Savopoulos C, Hatzitolios AI. Effects of lifestyle measures, antiobesity agents, and bariatric surgery on </w:t>
      </w:r>
      <w:r w:rsidRPr="00E21180">
        <w:rPr>
          <w:rFonts w:ascii="Times New Roman" w:hAnsi="Times New Roman" w:cs="Times New Roman"/>
          <w:sz w:val="24"/>
          <w:szCs w:val="24"/>
        </w:rPr>
        <w:lastRenderedPageBreak/>
        <w:t>serological markers of inflammation in obese patients. Mediators Inflamm. 2010</w:t>
      </w:r>
      <w:proofErr w:type="gramStart"/>
      <w:r w:rsidRPr="00E21180">
        <w:rPr>
          <w:rFonts w:ascii="Times New Roman" w:hAnsi="Times New Roman" w:cs="Times New Roman"/>
          <w:sz w:val="24"/>
          <w:szCs w:val="24"/>
        </w:rPr>
        <w:t>;2010:364957</w:t>
      </w:r>
      <w:proofErr w:type="gramEnd"/>
      <w:r w:rsidRPr="00E21180">
        <w:rPr>
          <w:rFonts w:ascii="Times New Roman" w:hAnsi="Times New Roman" w:cs="Times New Roman"/>
          <w:sz w:val="24"/>
          <w:szCs w:val="24"/>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Mitsiou EK,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Impact of managing atherogenic dyslipidemia on cardiovascular outcome across different stages of diabetic nephropathy. Expert Opin Pharmacother. 2010 Apr</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(5):723-30.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Anagnostis P, 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Kita M, Mikhailidis DP. Endocrine hypertension: diagnosis and management of a complex clinical entity. Curr Vasc Pharmacol. 2010 Sep</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(5):646-60.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Kanashiro-Takeuchi RM,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Takeuchi LM, Treuer AV, Lamirault G, Dulce R, Hurtado M, Song Y, Block NL, Rick F, Klukovits A, Hu Q, Varga JL, Schally AV, Hare JM. Cardioprotective effects of growth hormone-releasing hormone agonist after myocardial infarction. Proc Natl Acad Sci U S A. 2010 Feb 9</w:t>
      </w:r>
      <w:proofErr w:type="gramStart"/>
      <w:r w:rsidRPr="00E21180">
        <w:rPr>
          <w:rFonts w:ascii="Times New Roman" w:hAnsi="Times New Roman" w:cs="Times New Roman"/>
          <w:sz w:val="24"/>
          <w:szCs w:val="24"/>
        </w:rPr>
        <w:t>;107</w:t>
      </w:r>
      <w:proofErr w:type="gramEnd"/>
      <w:r w:rsidRPr="00E21180">
        <w:rPr>
          <w:rFonts w:ascii="Times New Roman" w:hAnsi="Times New Roman" w:cs="Times New Roman"/>
          <w:sz w:val="24"/>
          <w:szCs w:val="24"/>
        </w:rPr>
        <w:t>(6):2604-9.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Florentin M, Karagiannis A, Mikhailidis DP. Statin loading in patients undergoing percutaneous coronary intervention for acute coronary syndromes: a new pleiotropic effect? Curr Med Res Opin. 2010 Apr</w:t>
      </w:r>
      <w:proofErr w:type="gramStart"/>
      <w:r w:rsidRPr="00E21180">
        <w:rPr>
          <w:rFonts w:ascii="Times New Roman" w:hAnsi="Times New Roman" w:cs="Times New Roman"/>
          <w:sz w:val="24"/>
          <w:szCs w:val="24"/>
        </w:rPr>
        <w:t>;26</w:t>
      </w:r>
      <w:proofErr w:type="gramEnd"/>
      <w:r w:rsidRPr="00E21180">
        <w:rPr>
          <w:rFonts w:ascii="Times New Roman" w:hAnsi="Times New Roman" w:cs="Times New Roman"/>
          <w:sz w:val="24"/>
          <w:szCs w:val="24"/>
        </w:rPr>
        <w:t>(4):839-42.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Ganotakis ES,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Papageorgiou AA, Anagnostis P, Griva T, Kargiotis K, Mitsiou EK, Karagiannis A, Mikhailidis DP. Comparison of four definitions of the metabolic syndrome in a Greek (Mediterranean) population. Curr Med Res Opin. 2010 Mar</w:t>
      </w:r>
      <w:proofErr w:type="gramStart"/>
      <w:r w:rsidRPr="00E21180">
        <w:rPr>
          <w:rFonts w:ascii="Times New Roman" w:hAnsi="Times New Roman" w:cs="Times New Roman"/>
          <w:sz w:val="24"/>
          <w:szCs w:val="24"/>
        </w:rPr>
        <w:t>;26</w:t>
      </w:r>
      <w:proofErr w:type="gramEnd"/>
      <w:r w:rsidRPr="00E21180">
        <w:rPr>
          <w:rFonts w:ascii="Times New Roman" w:hAnsi="Times New Roman" w:cs="Times New Roman"/>
          <w:sz w:val="24"/>
          <w:szCs w:val="24"/>
        </w:rPr>
        <w:t>(3):713-9.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 Mpoumponaris A, Vakalopoulou S, Giouleme O, Gkissakis D, Grammatikos N, Soufleris K, Kakafika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Patsiaoura K, Papanikolaou V, Evgenidis N. Spur cells and spur cell anemia in hospitalized patients with advanced liver disease: Incidence and correlation with disease severity and survival. Hepatol Res. 2010 Feb</w:t>
      </w:r>
      <w:proofErr w:type="gramStart"/>
      <w:r w:rsidRPr="00E21180">
        <w:rPr>
          <w:rFonts w:ascii="Times New Roman" w:hAnsi="Times New Roman" w:cs="Times New Roman"/>
          <w:sz w:val="24"/>
          <w:szCs w:val="24"/>
        </w:rPr>
        <w:t>;40</w:t>
      </w:r>
      <w:proofErr w:type="gramEnd"/>
      <w:r w:rsidRPr="00E21180">
        <w:rPr>
          <w:rFonts w:ascii="Times New Roman" w:hAnsi="Times New Roman" w:cs="Times New Roman"/>
          <w:sz w:val="24"/>
          <w:szCs w:val="24"/>
        </w:rPr>
        <w:t>(2):161-70.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Katsiki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Chatzizisis Y, Elisaf M, Hatzitolios AI. Effect of HMG-CoA reductase inhibitors on vascular cell apoptosis: beneficial or detrimental? Atherosclerosis. 2010 Jul</w:t>
      </w:r>
      <w:proofErr w:type="gramStart"/>
      <w:r w:rsidRPr="00E21180">
        <w:rPr>
          <w:rFonts w:ascii="Times New Roman" w:hAnsi="Times New Roman" w:cs="Times New Roman"/>
          <w:sz w:val="24"/>
          <w:szCs w:val="24"/>
        </w:rPr>
        <w:t>;211</w:t>
      </w:r>
      <w:proofErr w:type="gramEnd"/>
      <w:r w:rsidRPr="00E21180">
        <w:rPr>
          <w:rFonts w:ascii="Times New Roman" w:hAnsi="Times New Roman" w:cs="Times New Roman"/>
          <w:sz w:val="24"/>
          <w:szCs w:val="24"/>
        </w:rPr>
        <w:t>(1):9-14.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Anagnostis P, Mikhailidis DP. Should adipokines be considered in the choice of the treatment of obesity-related health problems? Curr Drug Targets. 2010 Jan</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(1):122-35.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Mitsiou EK,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Anagnostis P, Karagiannis A, Athyros VG. Multifactorial intervention for the prevention of vascular complications of type 2 diabetes. Hellenic J Cardiol. 2009 Nov-Dec</w:t>
      </w:r>
      <w:proofErr w:type="gramStart"/>
      <w:r w:rsidRPr="00E21180">
        <w:rPr>
          <w:rFonts w:ascii="Times New Roman" w:hAnsi="Times New Roman" w:cs="Times New Roman"/>
          <w:sz w:val="24"/>
          <w:szCs w:val="24"/>
        </w:rPr>
        <w:t>;50</w:t>
      </w:r>
      <w:proofErr w:type="gramEnd"/>
      <w:r w:rsidRPr="00E21180">
        <w:rPr>
          <w:rFonts w:ascii="Times New Roman" w:hAnsi="Times New Roman" w:cs="Times New Roman"/>
          <w:sz w:val="24"/>
          <w:szCs w:val="24"/>
        </w:rPr>
        <w:t>(6):445-8.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Papageorgiou AA,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Peletidou A, Vosikis C, Karagiannis A, Mikhailidis DP. Effect of a plant stanol ester-containing spread, placebo spread, or Mediterranean diet on estimated cardiovascular risk and lipid, inflammatory and haemostatic factors. Nutr Metab Cardiovasc Dis. 2011 Mar</w:t>
      </w:r>
      <w:proofErr w:type="gramStart"/>
      <w:r w:rsidRPr="00E21180">
        <w:rPr>
          <w:rFonts w:ascii="Times New Roman" w:hAnsi="Times New Roman" w:cs="Times New Roman"/>
          <w:sz w:val="24"/>
          <w:szCs w:val="24"/>
        </w:rPr>
        <w:t>;21</w:t>
      </w:r>
      <w:proofErr w:type="gramEnd"/>
      <w:r w:rsidRPr="00E21180">
        <w:rPr>
          <w:rFonts w:ascii="Times New Roman" w:hAnsi="Times New Roman" w:cs="Times New Roman"/>
          <w:sz w:val="24"/>
          <w:szCs w:val="24"/>
        </w:rPr>
        <w:t>(3):213-21.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Combination treatment in HBeAg-negative chronic hepatitis B. World J Hepatol. 2009 Oct 31</w:t>
      </w:r>
      <w:proofErr w:type="gramStart"/>
      <w:r w:rsidRPr="00E21180">
        <w:rPr>
          <w:rFonts w:ascii="Times New Roman" w:hAnsi="Times New Roman" w:cs="Times New Roman"/>
          <w:sz w:val="24"/>
          <w:szCs w:val="24"/>
        </w:rPr>
        <w:t>;1</w:t>
      </w:r>
      <w:proofErr w:type="gramEnd"/>
      <w:r w:rsidRPr="00E21180">
        <w:rPr>
          <w:rFonts w:ascii="Times New Roman" w:hAnsi="Times New Roman" w:cs="Times New Roman"/>
          <w:sz w:val="24"/>
          <w:szCs w:val="24"/>
        </w:rPr>
        <w:t>(1):43-7.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Vakalopoulou S, Perifanis V, Garipidou V. Treatment of congenital fibrinogen deficiency: overview and recent findings. Vasc Health Risk Manag. 2009</w:t>
      </w:r>
      <w:proofErr w:type="gramStart"/>
      <w:r w:rsidRPr="00E21180">
        <w:rPr>
          <w:rFonts w:ascii="Times New Roman" w:hAnsi="Times New Roman" w:cs="Times New Roman"/>
          <w:sz w:val="24"/>
          <w:szCs w:val="24"/>
        </w:rPr>
        <w:t>;5:843</w:t>
      </w:r>
      <w:proofErr w:type="gramEnd"/>
      <w:r w:rsidRPr="00E21180">
        <w:rPr>
          <w:rFonts w:ascii="Times New Roman" w:hAnsi="Times New Roman" w:cs="Times New Roman"/>
          <w:sz w:val="24"/>
          <w:szCs w:val="24"/>
        </w:rPr>
        <w:t>-8.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Dyslipidemia as a risk factor for ischemic stroke. Curr Top Med Chem. 2009</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(14):1291-7.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lastRenderedPageBreak/>
        <w:t>Tziomalos K</w:t>
      </w:r>
      <w:r w:rsidRPr="00E21180">
        <w:rPr>
          <w:rFonts w:ascii="Times New Roman" w:hAnsi="Times New Roman" w:cs="Times New Roman"/>
          <w:sz w:val="24"/>
          <w:szCs w:val="24"/>
        </w:rPr>
        <w:t>, Athyros VG, Karagiannis A, Mikhailidis DP. Endothelial dysfunction in metabolic syndrome: prevalence, pathogenesis and management. Nutr Metab Cardiovasc Dis. 2010 Feb</w:t>
      </w:r>
      <w:proofErr w:type="gramStart"/>
      <w:r w:rsidRPr="00E21180">
        <w:rPr>
          <w:rFonts w:ascii="Times New Roman" w:hAnsi="Times New Roman" w:cs="Times New Roman"/>
          <w:sz w:val="24"/>
          <w:szCs w:val="24"/>
        </w:rPr>
        <w:t>;20</w:t>
      </w:r>
      <w:proofErr w:type="gramEnd"/>
      <w:r w:rsidRPr="00E21180">
        <w:rPr>
          <w:rFonts w:ascii="Times New Roman" w:hAnsi="Times New Roman" w:cs="Times New Roman"/>
          <w:sz w:val="24"/>
          <w:szCs w:val="24"/>
        </w:rPr>
        <w:t>(2):140-6.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TG, Giouleme O, Koumerkeridis G, Koumaras H,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Patsiaoura K, Grammatikos N, Mpoumponaris A, Gkisakis D, Theodoropoulos K, Panderi A, Katsinelos P, Eugenidis N. Adefovir plus lamivudine are more effective than adefovir alone in lamivudine-resistant HBeAg- chronic hepatitis B patients: a 4-year study. J Gastroenterol Hepatol. 2010 Jan</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(1):54-60.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Anagnostis P, 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AI, Athyros VG, Mikhailidis DP. Adrenal incidentaloma: a diagnostic challenge. Hormones (Athens). 2009 Jul-Sep</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(3):163-84.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Statins and cardiovascular events in patients with end-stage renal disease on hemodialysis. The AURORA results suggest the need for earlier intervention. Curr Vasc Pharmacol. 2009 Jul</w:t>
      </w:r>
      <w:proofErr w:type="gramStart"/>
      <w:r w:rsidRPr="00E21180">
        <w:rPr>
          <w:rFonts w:ascii="Times New Roman" w:hAnsi="Times New Roman" w:cs="Times New Roman"/>
          <w:sz w:val="24"/>
          <w:szCs w:val="24"/>
        </w:rPr>
        <w:t>;7</w:t>
      </w:r>
      <w:proofErr w:type="gramEnd"/>
      <w:r w:rsidRPr="00E21180">
        <w:rPr>
          <w:rFonts w:ascii="Times New Roman" w:hAnsi="Times New Roman" w:cs="Times New Roman"/>
          <w:sz w:val="24"/>
          <w:szCs w:val="24"/>
        </w:rPr>
        <w:t>(3):264-6.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Ganotakis ES, Gazi IF, Nair DR, Mikhailidis DP. Kidney function and estimated vascular risk in patients with primary dyslipidemia. Open Cardiovasc Med J. 2009 Jun 16</w:t>
      </w:r>
      <w:proofErr w:type="gramStart"/>
      <w:r w:rsidRPr="00E21180">
        <w:rPr>
          <w:rFonts w:ascii="Times New Roman" w:hAnsi="Times New Roman" w:cs="Times New Roman"/>
          <w:sz w:val="24"/>
          <w:szCs w:val="24"/>
        </w:rPr>
        <w:t>;3:57</w:t>
      </w:r>
      <w:proofErr w:type="gramEnd"/>
      <w:r w:rsidRPr="00E21180">
        <w:rPr>
          <w:rFonts w:ascii="Times New Roman" w:hAnsi="Times New Roman" w:cs="Times New Roman"/>
          <w:sz w:val="24"/>
          <w:szCs w:val="24"/>
        </w:rPr>
        <w:t>-68.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Hatzitolios A, Karagiannis A, Didangelos TP, Iliadis F, Dolgyras S, Vosnakidis T, Vasiliadis P, Malias 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Samouilidou M, Mikhailidis DP; INDEED Collaborative Group. Initiative for a new diabetes therapeutic approach in a Mediterranean country: the INDEED study. Curr Med Res Opin. 2009 Aug</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(8):1931-40.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Hatzitolios AI, Athyros VG, Deligianni K, Charalambous C, Papathanakis C, Theodosiou G, Drakidis T, Chatzikaloudi V, Kamilali C, Matsiras S, Matziris A, Savopoulos C, Baltatzi M, Rudolf J,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Implementation of guidelines for the management of arterial hypertension. The impulsion study. Open Cardiovasc Med J. 2009 May 5</w:t>
      </w:r>
      <w:proofErr w:type="gramStart"/>
      <w:r w:rsidRPr="00E21180">
        <w:rPr>
          <w:rFonts w:ascii="Times New Roman" w:hAnsi="Times New Roman" w:cs="Times New Roman"/>
          <w:sz w:val="24"/>
          <w:szCs w:val="24"/>
        </w:rPr>
        <w:t>;3:26</w:t>
      </w:r>
      <w:proofErr w:type="gramEnd"/>
      <w:r w:rsidRPr="00E21180">
        <w:rPr>
          <w:rFonts w:ascii="Times New Roman" w:hAnsi="Times New Roman" w:cs="Times New Roman"/>
          <w:sz w:val="24"/>
          <w:szCs w:val="24"/>
        </w:rPr>
        <w:t>-34.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Anagnostis P, Gossios T, Athyros VG. Atherosclerotic renal artery stenosis: medical therapy alone or in combination with revascularization? Angiology. 2009 Aug-Sep</w:t>
      </w:r>
      <w:proofErr w:type="gramStart"/>
      <w:r w:rsidRPr="00E21180">
        <w:rPr>
          <w:rFonts w:ascii="Times New Roman" w:hAnsi="Times New Roman" w:cs="Times New Roman"/>
          <w:sz w:val="24"/>
          <w:szCs w:val="24"/>
        </w:rPr>
        <w:t>;60</w:t>
      </w:r>
      <w:proofErr w:type="gramEnd"/>
      <w:r w:rsidRPr="00E21180">
        <w:rPr>
          <w:rFonts w:ascii="Times New Roman" w:hAnsi="Times New Roman" w:cs="Times New Roman"/>
          <w:sz w:val="24"/>
          <w:szCs w:val="24"/>
        </w:rPr>
        <w:t>(4):397-402.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Krassas GE, Tzotzas T. The use of sibutramine in the management of obesity and related disorders: an update. Vasc Health Risk Manag. 2009</w:t>
      </w:r>
      <w:proofErr w:type="gramStart"/>
      <w:r w:rsidRPr="00E21180">
        <w:rPr>
          <w:rFonts w:ascii="Times New Roman" w:hAnsi="Times New Roman" w:cs="Times New Roman"/>
          <w:sz w:val="24"/>
          <w:szCs w:val="24"/>
        </w:rPr>
        <w:t>;5</w:t>
      </w:r>
      <w:proofErr w:type="gramEnd"/>
      <w:r w:rsidRPr="00E21180">
        <w:rPr>
          <w:rFonts w:ascii="Times New Roman" w:hAnsi="Times New Roman" w:cs="Times New Roman"/>
          <w:sz w:val="24"/>
          <w:szCs w:val="24"/>
        </w:rPr>
        <w:t>(1):441-52.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Anagnostis P, 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Clinical review: The pathogenetic role of cortisol in the metabolic syndrome: a hypothesis. J Clin Endocrinol Metab. 2009 Aug</w:t>
      </w:r>
      <w:proofErr w:type="gramStart"/>
      <w:r w:rsidRPr="00E21180">
        <w:rPr>
          <w:rFonts w:ascii="Times New Roman" w:hAnsi="Times New Roman" w:cs="Times New Roman"/>
          <w:sz w:val="24"/>
          <w:szCs w:val="24"/>
        </w:rPr>
        <w:t>;94</w:t>
      </w:r>
      <w:proofErr w:type="gramEnd"/>
      <w:r w:rsidRPr="00E21180">
        <w:rPr>
          <w:rFonts w:ascii="Times New Roman" w:hAnsi="Times New Roman" w:cs="Times New Roman"/>
          <w:sz w:val="24"/>
          <w:szCs w:val="24"/>
        </w:rPr>
        <w:t>(8):2692-701.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Wierzbicki AS, Mikhailidis DP. Lipoprotein a: where are we now? Curr Opin Cardiol. 2009 Jul</w:t>
      </w:r>
      <w:proofErr w:type="gramStart"/>
      <w:r w:rsidRPr="00E21180">
        <w:rPr>
          <w:rFonts w:ascii="Times New Roman" w:hAnsi="Times New Roman" w:cs="Times New Roman"/>
          <w:sz w:val="24"/>
          <w:szCs w:val="24"/>
        </w:rPr>
        <w:t>;24</w:t>
      </w:r>
      <w:proofErr w:type="gramEnd"/>
      <w:r w:rsidRPr="00E21180">
        <w:rPr>
          <w:rFonts w:ascii="Times New Roman" w:hAnsi="Times New Roman" w:cs="Times New Roman"/>
          <w:sz w:val="24"/>
          <w:szCs w:val="24"/>
        </w:rPr>
        <w:t>(4):351-7.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AI, Athyros VG, Karagiannis A, Mikhailidis DP. The role of statins for the primary and secondary prevention of coronary heart disease in women. Curr Pharm Des. 2009</w:t>
      </w:r>
      <w:proofErr w:type="gramStart"/>
      <w:r w:rsidRPr="00E21180">
        <w:rPr>
          <w:rFonts w:ascii="Times New Roman" w:hAnsi="Times New Roman" w:cs="Times New Roman"/>
          <w:sz w:val="24"/>
          <w:szCs w:val="24"/>
        </w:rPr>
        <w:t>;15</w:t>
      </w:r>
      <w:proofErr w:type="gramEnd"/>
      <w:r w:rsidRPr="00E21180">
        <w:rPr>
          <w:rFonts w:ascii="Times New Roman" w:hAnsi="Times New Roman" w:cs="Times New Roman"/>
          <w:sz w:val="24"/>
          <w:szCs w:val="24"/>
        </w:rPr>
        <w:t>(10):1054-62.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Kolovou GD, Mikhailidis DP. Triglycerides and vascular risk: insights from epidemiological data and interventional studies. Curr Drug Targets. 2009 Apr</w:t>
      </w:r>
      <w:proofErr w:type="gramStart"/>
      <w:r w:rsidRPr="00E21180">
        <w:rPr>
          <w:rFonts w:ascii="Times New Roman" w:hAnsi="Times New Roman" w:cs="Times New Roman"/>
          <w:sz w:val="24"/>
          <w:szCs w:val="24"/>
        </w:rPr>
        <w:t>;10</w:t>
      </w:r>
      <w:proofErr w:type="gramEnd"/>
      <w:r w:rsidRPr="00E21180">
        <w:rPr>
          <w:rFonts w:ascii="Times New Roman" w:hAnsi="Times New Roman" w:cs="Times New Roman"/>
          <w:sz w:val="24"/>
          <w:szCs w:val="24"/>
        </w:rPr>
        <w:t>(4):320-7.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Karagiannis A, Mikhailidis DP. The JUPITER trial results boost the evidence for the use of hsCRP as a treatment target and </w:t>
      </w:r>
      <w:r w:rsidRPr="00E21180">
        <w:rPr>
          <w:rFonts w:ascii="Times New Roman" w:hAnsi="Times New Roman" w:cs="Times New Roman"/>
          <w:sz w:val="24"/>
          <w:szCs w:val="24"/>
        </w:rPr>
        <w:lastRenderedPageBreak/>
        <w:t>as part of the assessment of vascular risk: time for new guidelines? Hellenic J Cardiol. 2009 Mar-Apr</w:t>
      </w:r>
      <w:proofErr w:type="gramStart"/>
      <w:r w:rsidRPr="00E21180">
        <w:rPr>
          <w:rFonts w:ascii="Times New Roman" w:hAnsi="Times New Roman" w:cs="Times New Roman"/>
          <w:sz w:val="24"/>
          <w:szCs w:val="24"/>
        </w:rPr>
        <w:t>;50</w:t>
      </w:r>
      <w:proofErr w:type="gramEnd"/>
      <w:r w:rsidRPr="00E21180">
        <w:rPr>
          <w:rFonts w:ascii="Times New Roman" w:hAnsi="Times New Roman" w:cs="Times New Roman"/>
          <w:sz w:val="24"/>
          <w:szCs w:val="24"/>
        </w:rPr>
        <w:t>(2):89-91.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Hare JM. Role of xanthine oxidoreductase in cardiac nitroso-redox imbalance. Front Biosci. 2009 Jan 1</w:t>
      </w:r>
      <w:proofErr w:type="gramStart"/>
      <w:r w:rsidRPr="00E21180">
        <w:rPr>
          <w:rFonts w:ascii="Times New Roman" w:hAnsi="Times New Roman" w:cs="Times New Roman"/>
          <w:sz w:val="24"/>
          <w:szCs w:val="24"/>
        </w:rPr>
        <w:t>;14:237</w:t>
      </w:r>
      <w:proofErr w:type="gramEnd"/>
      <w:r w:rsidRPr="00E21180">
        <w:rPr>
          <w:rFonts w:ascii="Times New Roman" w:hAnsi="Times New Roman" w:cs="Times New Roman"/>
          <w:sz w:val="24"/>
          <w:szCs w:val="24"/>
        </w:rPr>
        <w:t>-62.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Hatzitolios AI, Athyros VG, Karagiannis A, Savopoulos C, Charalambous C, Kyriakidis G, Milidis T, Papathanakis C, Bitli A, Vogiatsis I, Ntaios G, Katsiki N, Symeonidis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IMPROVE Collaborative Group. Implementation of strategy for the management of overt dyslipidemia: the IMPROVE-dyslipidemia study. Int J Cardiol. 2009 May 29</w:t>
      </w:r>
      <w:proofErr w:type="gramStart"/>
      <w:r w:rsidRPr="00E21180">
        <w:rPr>
          <w:rFonts w:ascii="Times New Roman" w:hAnsi="Times New Roman" w:cs="Times New Roman"/>
          <w:sz w:val="24"/>
          <w:szCs w:val="24"/>
        </w:rPr>
        <w:t>;134</w:t>
      </w:r>
      <w:proofErr w:type="gramEnd"/>
      <w:r w:rsidRPr="00E21180">
        <w:rPr>
          <w:rFonts w:ascii="Times New Roman" w:hAnsi="Times New Roman" w:cs="Times New Roman"/>
          <w:sz w:val="24"/>
          <w:szCs w:val="24"/>
        </w:rPr>
        <w:t>(3):322-9.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Katsinelos P, Lazaraki G, Kountouras J, Paroutoglou G, Oikonomidou I, Mimidis K, Koutras C, Gelas 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Zavos C, Pilpilidis I, Chatzimavroudis G. Prevalence, bowel habit subtypes and medical care-seeking behaviour of patients with irritable bowel syndrome in Northern Greece. Eur J Gastroenterol Hepatol. 2009 Feb</w:t>
      </w:r>
      <w:proofErr w:type="gramStart"/>
      <w:r w:rsidRPr="00E21180">
        <w:rPr>
          <w:rFonts w:ascii="Times New Roman" w:hAnsi="Times New Roman" w:cs="Times New Roman"/>
          <w:sz w:val="24"/>
          <w:szCs w:val="24"/>
        </w:rPr>
        <w:t>;21</w:t>
      </w:r>
      <w:proofErr w:type="gramEnd"/>
      <w:r w:rsidRPr="00E21180">
        <w:rPr>
          <w:rFonts w:ascii="Times New Roman" w:hAnsi="Times New Roman" w:cs="Times New Roman"/>
          <w:sz w:val="24"/>
          <w:szCs w:val="24"/>
        </w:rPr>
        <w:t>(2):183-9.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Sivanadarajah N, Mikhailidis DP, Boumpas DT, Seifalian AM. Increased risk of vascular events in systemic lupus erythematosus: is arterial stiffness a predictor of vascular risk? Clin Exp Rheumatol. 2008 Nov-Dec</w:t>
      </w:r>
      <w:proofErr w:type="gramStart"/>
      <w:r w:rsidRPr="00E21180">
        <w:rPr>
          <w:rFonts w:ascii="Times New Roman" w:hAnsi="Times New Roman" w:cs="Times New Roman"/>
          <w:sz w:val="24"/>
          <w:szCs w:val="24"/>
        </w:rPr>
        <w:t>;26</w:t>
      </w:r>
      <w:proofErr w:type="gramEnd"/>
      <w:r w:rsidRPr="00E21180">
        <w:rPr>
          <w:rFonts w:ascii="Times New Roman" w:hAnsi="Times New Roman" w:cs="Times New Roman"/>
          <w:sz w:val="24"/>
          <w:szCs w:val="24"/>
        </w:rPr>
        <w:t>(6):1134-45.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JUPITER: major implications for vascular risk assessment. Curr Med Res Opin. 2009 Jan</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(1):133-7.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Pleiotropic effects of statins--clinical evidence. Curr Pharm Des. 2009</w:t>
      </w:r>
      <w:proofErr w:type="gramStart"/>
      <w:r w:rsidRPr="00E21180">
        <w:rPr>
          <w:rFonts w:ascii="Times New Roman" w:hAnsi="Times New Roman" w:cs="Times New Roman"/>
          <w:sz w:val="24"/>
          <w:szCs w:val="24"/>
        </w:rPr>
        <w:t>;15</w:t>
      </w:r>
      <w:proofErr w:type="gramEnd"/>
      <w:r w:rsidRPr="00E21180">
        <w:rPr>
          <w:rFonts w:ascii="Times New Roman" w:hAnsi="Times New Roman" w:cs="Times New Roman"/>
          <w:sz w:val="24"/>
          <w:szCs w:val="24"/>
        </w:rPr>
        <w:t>(5):479-89.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Anti-inflammatory effects of fibrates: an overview. Curr Med Chem. 2009</w:t>
      </w:r>
      <w:proofErr w:type="gramStart"/>
      <w:r w:rsidRPr="00E21180">
        <w:rPr>
          <w:rFonts w:ascii="Times New Roman" w:hAnsi="Times New Roman" w:cs="Times New Roman"/>
          <w:sz w:val="24"/>
          <w:szCs w:val="24"/>
        </w:rPr>
        <w:t>;16</w:t>
      </w:r>
      <w:proofErr w:type="gramEnd"/>
      <w:r w:rsidRPr="00E21180">
        <w:rPr>
          <w:rFonts w:ascii="Times New Roman" w:hAnsi="Times New Roman" w:cs="Times New Roman"/>
          <w:sz w:val="24"/>
          <w:szCs w:val="24"/>
        </w:rPr>
        <w:t>(6):676-84.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Tsantilas D, Hatzitolios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Papadimitriou DK. Buflomedil: potential new indications for an old agent. Int Angiol. 2009 Jun</w:t>
      </w:r>
      <w:proofErr w:type="gramStart"/>
      <w:r w:rsidRPr="00E21180">
        <w:rPr>
          <w:rFonts w:ascii="Times New Roman" w:hAnsi="Times New Roman" w:cs="Times New Roman"/>
          <w:sz w:val="24"/>
          <w:szCs w:val="24"/>
        </w:rPr>
        <w:t>;28</w:t>
      </w:r>
      <w:proofErr w:type="gramEnd"/>
      <w:r w:rsidRPr="00E21180">
        <w:rPr>
          <w:rFonts w:ascii="Times New Roman" w:hAnsi="Times New Roman" w:cs="Times New Roman"/>
          <w:sz w:val="24"/>
          <w:szCs w:val="24"/>
        </w:rPr>
        <w:t>(3):170-4.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Mikhailidis DP. Colesevelam improves glycemic control and lipid management in inadequately controlled type 2 diabetes mellitus. Nat Clin Pract Endocrinol Metab. 2009 Jan</w:t>
      </w:r>
      <w:proofErr w:type="gramStart"/>
      <w:r w:rsidRPr="00E21180">
        <w:rPr>
          <w:rFonts w:ascii="Times New Roman" w:hAnsi="Times New Roman" w:cs="Times New Roman"/>
          <w:sz w:val="24"/>
          <w:szCs w:val="24"/>
        </w:rPr>
        <w:t>;5</w:t>
      </w:r>
      <w:proofErr w:type="gramEnd"/>
      <w:r w:rsidRPr="00E21180">
        <w:rPr>
          <w:rFonts w:ascii="Times New Roman" w:hAnsi="Times New Roman" w:cs="Times New Roman"/>
          <w:sz w:val="24"/>
          <w:szCs w:val="24"/>
        </w:rPr>
        <w:t>(1):16-7.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Preventing macrovascular complications of diabetes: where do we stand with glycemic control? Expert Opin Investig Drugs. 2008 Dec</w:t>
      </w:r>
      <w:proofErr w:type="gramStart"/>
      <w:r w:rsidRPr="00E21180">
        <w:rPr>
          <w:rFonts w:ascii="Times New Roman" w:hAnsi="Times New Roman" w:cs="Times New Roman"/>
          <w:sz w:val="24"/>
          <w:szCs w:val="24"/>
        </w:rPr>
        <w:t>;17</w:t>
      </w:r>
      <w:proofErr w:type="gramEnd"/>
      <w:r w:rsidRPr="00E21180">
        <w:rPr>
          <w:rFonts w:ascii="Times New Roman" w:hAnsi="Times New Roman" w:cs="Times New Roman"/>
          <w:sz w:val="24"/>
          <w:szCs w:val="24"/>
        </w:rPr>
        <w:t>(12):1777-9.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Krassas GE, Papadopoulou F,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Zeginiadou T, Pontikides N. Hypothyroidism has an adverse effect on human spermatogenesis: a prospective, controlled study. Thyroid. 2008 Dec</w:t>
      </w:r>
      <w:proofErr w:type="gramStart"/>
      <w:r w:rsidRPr="00E21180">
        <w:rPr>
          <w:rFonts w:ascii="Times New Roman" w:hAnsi="Times New Roman" w:cs="Times New Roman"/>
          <w:sz w:val="24"/>
          <w:szCs w:val="24"/>
        </w:rPr>
        <w:t>;18</w:t>
      </w:r>
      <w:proofErr w:type="gramEnd"/>
      <w:r w:rsidRPr="00E21180">
        <w:rPr>
          <w:rFonts w:ascii="Times New Roman" w:hAnsi="Times New Roman" w:cs="Times New Roman"/>
          <w:sz w:val="24"/>
          <w:szCs w:val="24"/>
        </w:rPr>
        <w:t>(12):1255-9.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Papageorgiou AA, Pagourelias ED, Savvatianos SD, Elisaf M, 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Statin-Induced Increase in HDL-C and Renal Function in Coronary Heart Disease Patients. Open Cardiovasc Med J. 2007</w:t>
      </w:r>
      <w:proofErr w:type="gramStart"/>
      <w:r w:rsidRPr="00E21180">
        <w:rPr>
          <w:rFonts w:ascii="Times New Roman" w:hAnsi="Times New Roman" w:cs="Times New Roman"/>
          <w:sz w:val="24"/>
          <w:szCs w:val="24"/>
        </w:rPr>
        <w:t>;1:8</w:t>
      </w:r>
      <w:proofErr w:type="gramEnd"/>
      <w:r w:rsidRPr="00E21180">
        <w:rPr>
          <w:rFonts w:ascii="Times New Roman" w:hAnsi="Times New Roman" w:cs="Times New Roman"/>
          <w:sz w:val="24"/>
          <w:szCs w:val="24"/>
        </w:rPr>
        <w:t>-14.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Omega-3 fatty acids: how can they be used in secondary prevention? Curr Atheroscler Rep. 2008 Dec</w:t>
      </w:r>
      <w:proofErr w:type="gramStart"/>
      <w:r w:rsidRPr="00E21180">
        <w:rPr>
          <w:rFonts w:ascii="Times New Roman" w:hAnsi="Times New Roman" w:cs="Times New Roman"/>
          <w:sz w:val="24"/>
          <w:szCs w:val="24"/>
        </w:rPr>
        <w:t>;10</w:t>
      </w:r>
      <w:proofErr w:type="gramEnd"/>
      <w:r w:rsidRPr="00E21180">
        <w:rPr>
          <w:rFonts w:ascii="Times New Roman" w:hAnsi="Times New Roman" w:cs="Times New Roman"/>
          <w:sz w:val="24"/>
          <w:szCs w:val="24"/>
        </w:rPr>
        <w:t>(6):510-7.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bCs/>
          <w:sz w:val="24"/>
          <w:szCs w:val="24"/>
        </w:rPr>
        <w:t>Tziomalos</w:t>
      </w:r>
      <w:r w:rsidRPr="00E21180">
        <w:rPr>
          <w:rFonts w:ascii="Times New Roman" w:hAnsi="Times New Roman" w:cs="Times New Roman"/>
          <w:b/>
          <w:bCs/>
          <w:sz w:val="24"/>
          <w:szCs w:val="24"/>
          <w:lang w:val="en-GB"/>
        </w:rPr>
        <w:t xml:space="preserve"> </w:t>
      </w:r>
      <w:r w:rsidRPr="00E21180">
        <w:rPr>
          <w:rFonts w:ascii="Times New Roman" w:hAnsi="Times New Roman" w:cs="Times New Roman"/>
          <w:b/>
          <w:bCs/>
          <w:sz w:val="24"/>
          <w:szCs w:val="24"/>
        </w:rPr>
        <w:t>K</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Athyros</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VG</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Karagiannis</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A</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Mikhailidis</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DP</w:t>
      </w:r>
      <w:r w:rsidRPr="00E21180">
        <w:rPr>
          <w:rFonts w:ascii="Times New Roman" w:hAnsi="Times New Roman" w:cs="Times New Roman"/>
          <w:sz w:val="24"/>
          <w:szCs w:val="24"/>
          <w:lang w:val="en-GB"/>
        </w:rPr>
        <w:t xml:space="preserve">. </w:t>
      </w:r>
      <w:r w:rsidRPr="00E21180">
        <w:rPr>
          <w:rFonts w:ascii="Times New Roman" w:hAnsi="Times New Roman" w:cs="Times New Roman"/>
          <w:bCs/>
          <w:sz w:val="24"/>
          <w:szCs w:val="24"/>
          <w:lang w:val="en-GB"/>
        </w:rPr>
        <w:t xml:space="preserve">Apolipoproteins C-II and C-III and small dense </w:t>
      </w:r>
      <w:r w:rsidRPr="00E21180">
        <w:rPr>
          <w:rFonts w:ascii="Times New Roman" w:hAnsi="Times New Roman" w:cs="Times New Roman"/>
          <w:bCs/>
          <w:sz w:val="24"/>
          <w:szCs w:val="24"/>
        </w:rPr>
        <w:t xml:space="preserve">low density lipoprotein: novel risk factors in </w:t>
      </w:r>
      <w:r w:rsidRPr="00E21180">
        <w:rPr>
          <w:rFonts w:ascii="Times New Roman" w:hAnsi="Times New Roman" w:cs="Times New Roman"/>
          <w:sz w:val="24"/>
          <w:szCs w:val="24"/>
        </w:rPr>
        <w:t xml:space="preserve">metabolic syndrome? Arch Med Sci </w:t>
      </w:r>
      <w:r w:rsidRPr="00E21180">
        <w:rPr>
          <w:rFonts w:ascii="Times New Roman" w:hAnsi="Times New Roman" w:cs="Times New Roman"/>
          <w:sz w:val="24"/>
          <w:szCs w:val="24"/>
          <w:lang w:val="el-GR"/>
        </w:rPr>
        <w:t>2008</w:t>
      </w:r>
      <w:proofErr w:type="gramStart"/>
      <w:r w:rsidRPr="00E21180">
        <w:rPr>
          <w:rFonts w:ascii="Times New Roman" w:hAnsi="Times New Roman" w:cs="Times New Roman"/>
          <w:sz w:val="24"/>
          <w:szCs w:val="24"/>
          <w:lang w:val="el-GR"/>
        </w:rPr>
        <w:t>;4:270</w:t>
      </w:r>
      <w:proofErr w:type="gramEnd"/>
      <w:r w:rsidRPr="00E21180">
        <w:rPr>
          <w:rFonts w:ascii="Times New Roman" w:hAnsi="Times New Roman" w:cs="Times New Roman"/>
          <w:sz w:val="24"/>
          <w:szCs w:val="24"/>
          <w:lang w:val="el-GR"/>
        </w:rPr>
        <w:t>-3</w:t>
      </w:r>
      <w:r w:rsidRPr="00E21180">
        <w:rPr>
          <w:rFonts w:ascii="Times New Roman" w:hAnsi="Times New Roman" w:cs="Times New Roman"/>
          <w:sz w:val="24"/>
          <w:szCs w:val="24"/>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lastRenderedPageBreak/>
        <w:t>Tziomalos K</w:t>
      </w:r>
      <w:r w:rsidRPr="00E21180">
        <w:rPr>
          <w:rFonts w:ascii="Times New Roman" w:hAnsi="Times New Roman" w:cs="Times New Roman"/>
          <w:sz w:val="24"/>
          <w:szCs w:val="24"/>
        </w:rPr>
        <w:t>, Athyros VG, Mikhailidis DP. Statin discontinuation: an underestimated risk? Curr Med Res Opin. 2008 Nov</w:t>
      </w:r>
      <w:proofErr w:type="gramStart"/>
      <w:r w:rsidRPr="00E21180">
        <w:rPr>
          <w:rFonts w:ascii="Times New Roman" w:hAnsi="Times New Roman" w:cs="Times New Roman"/>
          <w:sz w:val="24"/>
          <w:szCs w:val="24"/>
        </w:rPr>
        <w:t>;24</w:t>
      </w:r>
      <w:proofErr w:type="gramEnd"/>
      <w:r w:rsidRPr="00E21180">
        <w:rPr>
          <w:rFonts w:ascii="Times New Roman" w:hAnsi="Times New Roman" w:cs="Times New Roman"/>
          <w:sz w:val="24"/>
          <w:szCs w:val="24"/>
        </w:rPr>
        <w:t>(11):3059-62.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Athyros</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VG</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Kakafika</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AI</w:t>
      </w:r>
      <w:r w:rsidRPr="00E21180">
        <w:rPr>
          <w:rFonts w:ascii="Times New Roman" w:hAnsi="Times New Roman" w:cs="Times New Roman"/>
          <w:sz w:val="24"/>
          <w:szCs w:val="24"/>
          <w:lang w:val="en-GB"/>
        </w:rPr>
        <w:t xml:space="preserve">, </w:t>
      </w:r>
      <w:r w:rsidRPr="00E21180">
        <w:rPr>
          <w:rFonts w:ascii="Times New Roman" w:hAnsi="Times New Roman" w:cs="Times New Roman"/>
          <w:b/>
          <w:bCs/>
          <w:sz w:val="24"/>
          <w:szCs w:val="24"/>
        </w:rPr>
        <w:t>Tziomalos</w:t>
      </w:r>
      <w:r w:rsidRPr="00E21180">
        <w:rPr>
          <w:rFonts w:ascii="Times New Roman" w:hAnsi="Times New Roman" w:cs="Times New Roman"/>
          <w:b/>
          <w:bCs/>
          <w:sz w:val="24"/>
          <w:szCs w:val="24"/>
          <w:lang w:val="en-GB"/>
        </w:rPr>
        <w:t xml:space="preserve"> </w:t>
      </w:r>
      <w:r w:rsidRPr="00E21180">
        <w:rPr>
          <w:rFonts w:ascii="Times New Roman" w:hAnsi="Times New Roman" w:cs="Times New Roman"/>
          <w:b/>
          <w:bCs/>
          <w:sz w:val="24"/>
          <w:szCs w:val="24"/>
        </w:rPr>
        <w:t>K</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Karagiannis</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A</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Mikhailidis</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DP</w:t>
      </w:r>
      <w:r w:rsidRPr="00E21180">
        <w:rPr>
          <w:rFonts w:ascii="Times New Roman" w:hAnsi="Times New Roman" w:cs="Times New Roman"/>
          <w:sz w:val="24"/>
          <w:szCs w:val="24"/>
          <w:lang w:val="en-GB"/>
        </w:rPr>
        <w:t xml:space="preserve">. </w:t>
      </w:r>
      <w:r w:rsidRPr="00E21180">
        <w:rPr>
          <w:rFonts w:ascii="Times New Roman" w:hAnsi="Times New Roman" w:cs="Times New Roman"/>
          <w:sz w:val="24"/>
          <w:szCs w:val="24"/>
        </w:rPr>
        <w:t>CORONA, statins and heart failure. Who lost the crown?</w:t>
      </w:r>
      <w:r w:rsidRPr="00E21180">
        <w:rPr>
          <w:rFonts w:ascii="Times New Roman" w:hAnsi="Times New Roman" w:cs="Times New Roman"/>
          <w:sz w:val="24"/>
          <w:szCs w:val="24"/>
          <w:lang w:val="en-GB"/>
        </w:rPr>
        <w:t xml:space="preserve"> Angiology </w:t>
      </w:r>
      <w:r w:rsidRPr="00E21180">
        <w:rPr>
          <w:rStyle w:val="ti2"/>
          <w:rFonts w:ascii="Times New Roman" w:hAnsi="Times New Roman" w:cs="Times New Roman"/>
          <w:sz w:val="24"/>
          <w:szCs w:val="24"/>
        </w:rPr>
        <w:t>2008</w:t>
      </w:r>
      <w:proofErr w:type="gramStart"/>
      <w:r w:rsidRPr="00E21180">
        <w:rPr>
          <w:rStyle w:val="ti2"/>
          <w:rFonts w:ascii="Times New Roman" w:hAnsi="Times New Roman" w:cs="Times New Roman"/>
          <w:sz w:val="24"/>
          <w:szCs w:val="24"/>
        </w:rPr>
        <w:t>;59:641</w:t>
      </w:r>
      <w:proofErr w:type="gramEnd"/>
      <w:r w:rsidRPr="00E21180">
        <w:rPr>
          <w:rStyle w:val="ti2"/>
          <w:rFonts w:ascii="Times New Roman" w:hAnsi="Times New Roman" w:cs="Times New Roman"/>
          <w:sz w:val="24"/>
          <w:szCs w:val="24"/>
        </w:rPr>
        <w:t>-642</w:t>
      </w:r>
      <w:r w:rsidRPr="00E21180">
        <w:rPr>
          <w:rFonts w:ascii="Times New Roman" w:hAnsi="Times New Roman" w:cs="Times New Roman"/>
          <w:sz w:val="24"/>
          <w:szCs w:val="24"/>
          <w:lang w:val="en-GB"/>
        </w:rPr>
        <w:t>.</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Baltatzi M, Hatzitolios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Iliadis F, Zamboulis Ch. Neuropeptide Y and alpha-melanocyte-stimulating hormone: interaction in  obesity and possible role in the development of hypertension. Int J Clin Pract. 2008 Sep</w:t>
      </w:r>
      <w:proofErr w:type="gramStart"/>
      <w:r w:rsidRPr="00E21180">
        <w:rPr>
          <w:rFonts w:ascii="Times New Roman" w:hAnsi="Times New Roman" w:cs="Times New Roman"/>
          <w:sz w:val="24"/>
          <w:szCs w:val="24"/>
        </w:rPr>
        <w:t>;62</w:t>
      </w:r>
      <w:proofErr w:type="gramEnd"/>
      <w:r w:rsidRPr="00E21180">
        <w:rPr>
          <w:rFonts w:ascii="Times New Roman" w:hAnsi="Times New Roman" w:cs="Times New Roman"/>
          <w:sz w:val="24"/>
          <w:szCs w:val="24"/>
        </w:rPr>
        <w:t>(9):1432-40.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Kakafika A, 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High density lipoprotein cholesterol and statin trials. Curr Med Chem. 2008</w:t>
      </w:r>
      <w:proofErr w:type="gramStart"/>
      <w:r w:rsidRPr="00E21180">
        <w:rPr>
          <w:rFonts w:ascii="Times New Roman" w:hAnsi="Times New Roman" w:cs="Times New Roman"/>
          <w:sz w:val="24"/>
          <w:szCs w:val="24"/>
        </w:rPr>
        <w:t>;15</w:t>
      </w:r>
      <w:proofErr w:type="gramEnd"/>
      <w:r w:rsidRPr="00E21180">
        <w:rPr>
          <w:rFonts w:ascii="Times New Roman" w:hAnsi="Times New Roman" w:cs="Times New Roman"/>
          <w:sz w:val="24"/>
          <w:szCs w:val="24"/>
        </w:rPr>
        <w:t>(22):2265-70.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AI, Athyros VG, Harsoulis F, Mikhailidis DP. Medical treatment as an alternative to adrenalectomy in patients with aldosterone-producing adenomas. Endocr Relat Cancer. 2008 Sep</w:t>
      </w:r>
      <w:proofErr w:type="gramStart"/>
      <w:r w:rsidRPr="00E21180">
        <w:rPr>
          <w:rFonts w:ascii="Times New Roman" w:hAnsi="Times New Roman" w:cs="Times New Roman"/>
          <w:sz w:val="24"/>
          <w:szCs w:val="24"/>
        </w:rPr>
        <w:t>;15</w:t>
      </w:r>
      <w:proofErr w:type="gramEnd"/>
      <w:r w:rsidRPr="00E21180">
        <w:rPr>
          <w:rFonts w:ascii="Times New Roman" w:hAnsi="Times New Roman" w:cs="Times New Roman"/>
          <w:sz w:val="24"/>
          <w:szCs w:val="24"/>
        </w:rPr>
        <w:t>(3):693-700.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Hare JM, Beigi F,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Nitric oxide and cardiobiology-methods for intact hearts and isolated myocytes. Methods Enzymol. 2008</w:t>
      </w:r>
      <w:proofErr w:type="gramStart"/>
      <w:r w:rsidRPr="00E21180">
        <w:rPr>
          <w:rFonts w:ascii="Times New Roman" w:hAnsi="Times New Roman" w:cs="Times New Roman"/>
          <w:sz w:val="24"/>
          <w:szCs w:val="24"/>
        </w:rPr>
        <w:t>;441:369</w:t>
      </w:r>
      <w:proofErr w:type="gramEnd"/>
      <w:r w:rsidRPr="00E21180">
        <w:rPr>
          <w:rFonts w:ascii="Times New Roman" w:hAnsi="Times New Roman" w:cs="Times New Roman"/>
          <w:sz w:val="24"/>
          <w:szCs w:val="24"/>
        </w:rPr>
        <w:t>-92.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Established and emerging vascular risk factors and the development of aortic stenosis: an opportunity for prevention? Expert Opin Ther Targets. 2008 Jul</w:t>
      </w:r>
      <w:proofErr w:type="gramStart"/>
      <w:r w:rsidRPr="00E21180">
        <w:rPr>
          <w:rFonts w:ascii="Times New Roman" w:hAnsi="Times New Roman" w:cs="Times New Roman"/>
          <w:sz w:val="24"/>
          <w:szCs w:val="24"/>
        </w:rPr>
        <w:t>;12</w:t>
      </w:r>
      <w:proofErr w:type="gramEnd"/>
      <w:r w:rsidRPr="00E21180">
        <w:rPr>
          <w:rFonts w:ascii="Times New Roman" w:hAnsi="Times New Roman" w:cs="Times New Roman"/>
          <w:sz w:val="24"/>
          <w:szCs w:val="24"/>
        </w:rPr>
        <w:t>(7):809-20.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Antisense technology for the prevention or the treatment of cardiovascular disease: the next blockbuster? Expert Opin Investig Drugs. 2008 Jul</w:t>
      </w:r>
      <w:proofErr w:type="gramStart"/>
      <w:r w:rsidRPr="00E21180">
        <w:rPr>
          <w:rFonts w:ascii="Times New Roman" w:hAnsi="Times New Roman" w:cs="Times New Roman"/>
          <w:sz w:val="24"/>
          <w:szCs w:val="24"/>
        </w:rPr>
        <w:t>;17</w:t>
      </w:r>
      <w:proofErr w:type="gramEnd"/>
      <w:r w:rsidRPr="00E21180">
        <w:rPr>
          <w:rFonts w:ascii="Times New Roman" w:hAnsi="Times New Roman" w:cs="Times New Roman"/>
          <w:sz w:val="24"/>
          <w:szCs w:val="24"/>
        </w:rPr>
        <w:t>(7):969-72.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Kakafika AI, 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Primary and secondary coronary heart disease prevention using statins: is targeting Adam or Eve equally effective? Expert Opin Pharmacother. 2008 Jun</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(9):1437-40.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Anagnostis P, Karagiannis A,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Mikhailidis DP. Atherosclerosis and osteoporosis: age-dependent degenerative processes or related entities? Osteoporos Int. 2009 Feb</w:t>
      </w:r>
      <w:proofErr w:type="gramStart"/>
      <w:r w:rsidRPr="00E21180">
        <w:rPr>
          <w:rFonts w:ascii="Times New Roman" w:hAnsi="Times New Roman" w:cs="Times New Roman"/>
          <w:sz w:val="24"/>
          <w:szCs w:val="24"/>
        </w:rPr>
        <w:t>;20</w:t>
      </w:r>
      <w:proofErr w:type="gramEnd"/>
      <w:r w:rsidRPr="00E21180">
        <w:rPr>
          <w:rFonts w:ascii="Times New Roman" w:hAnsi="Times New Roman" w:cs="Times New Roman"/>
          <w:sz w:val="24"/>
          <w:szCs w:val="24"/>
        </w:rPr>
        <w:t>(2):197-207.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Tzotzas T, Kapantais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Ioannidis I, Mortoglou A, Bakatselos S, Kaklamanou M, Lanaras L, Kaklamanos I. Epidemiological survey for the prevalence of overweight and abdominal obesity in Greek adolescents. Obesity (Silver Spring). 2008 Jul</w:t>
      </w:r>
      <w:proofErr w:type="gramStart"/>
      <w:r w:rsidRPr="00E21180">
        <w:rPr>
          <w:rFonts w:ascii="Times New Roman" w:hAnsi="Times New Roman" w:cs="Times New Roman"/>
          <w:sz w:val="24"/>
          <w:szCs w:val="24"/>
        </w:rPr>
        <w:t>;16</w:t>
      </w:r>
      <w:proofErr w:type="gramEnd"/>
      <w:r w:rsidRPr="00E21180">
        <w:rPr>
          <w:rFonts w:ascii="Times New Roman" w:hAnsi="Times New Roman" w:cs="Times New Roman"/>
          <w:sz w:val="24"/>
          <w:szCs w:val="24"/>
        </w:rPr>
        <w:t>(7):1718-22.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Papageorgiou AA, Paraskevas KI,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Anagnostis P, Pagourelias E, Koumaras C, Karagiannis A, Mikhailidis DP. Effects of statin treatment in men and women with stable coronary heart disease: a subgroup analysis of the GREACE Study. Curr Med Res Opin. 2008 Jun</w:t>
      </w:r>
      <w:proofErr w:type="gramStart"/>
      <w:r w:rsidRPr="00E21180">
        <w:rPr>
          <w:rFonts w:ascii="Times New Roman" w:hAnsi="Times New Roman" w:cs="Times New Roman"/>
          <w:sz w:val="24"/>
          <w:szCs w:val="24"/>
        </w:rPr>
        <w:t>;24</w:t>
      </w:r>
      <w:proofErr w:type="gramEnd"/>
      <w:r w:rsidRPr="00E21180">
        <w:rPr>
          <w:rFonts w:ascii="Times New Roman" w:hAnsi="Times New Roman" w:cs="Times New Roman"/>
          <w:sz w:val="24"/>
          <w:szCs w:val="24"/>
        </w:rPr>
        <w:t>(6):1593-9.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Pagourelias ED, Koumaras C,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Zorou PG, Athyros VG, Karagiannis A. Cardiorenal anemia syndrome: do erythropoietin and iron therapy have a place in the treatment of heart failure? Angiology. 2009 Feb-Mar</w:t>
      </w:r>
      <w:proofErr w:type="gramStart"/>
      <w:r w:rsidRPr="00E21180">
        <w:rPr>
          <w:rFonts w:ascii="Times New Roman" w:hAnsi="Times New Roman" w:cs="Times New Roman"/>
          <w:sz w:val="24"/>
          <w:szCs w:val="24"/>
        </w:rPr>
        <w:t>;60</w:t>
      </w:r>
      <w:proofErr w:type="gramEnd"/>
      <w:r w:rsidRPr="00E21180">
        <w:rPr>
          <w:rFonts w:ascii="Times New Roman" w:hAnsi="Times New Roman" w:cs="Times New Roman"/>
          <w:sz w:val="24"/>
          <w:szCs w:val="24"/>
        </w:rPr>
        <w:t>(1):74-81.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Papageorgiou AA, Karagiannis A. Statins for the prevention of first or recurrent stroke. Curr Vasc Pharmacol. 2008 Apr</w:t>
      </w:r>
      <w:proofErr w:type="gramStart"/>
      <w:r w:rsidRPr="00E21180">
        <w:rPr>
          <w:rFonts w:ascii="Times New Roman" w:hAnsi="Times New Roman" w:cs="Times New Roman"/>
          <w:sz w:val="24"/>
          <w:szCs w:val="24"/>
        </w:rPr>
        <w:t>;6</w:t>
      </w:r>
      <w:proofErr w:type="gramEnd"/>
      <w:r w:rsidRPr="00E21180">
        <w:rPr>
          <w:rFonts w:ascii="Times New Roman" w:hAnsi="Times New Roman" w:cs="Times New Roman"/>
          <w:sz w:val="24"/>
          <w:szCs w:val="24"/>
        </w:rPr>
        <w:t>(2):124-33.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lastRenderedPageBreak/>
        <w:t xml:space="preserve">Efstratiadis 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Athyros VG, Hatzitolios A. Atherogenesis in renal patients: a model of vascular disease? Curr Vasc Pharmacol. 2008 Apr</w:t>
      </w:r>
      <w:proofErr w:type="gramStart"/>
      <w:r w:rsidRPr="00E21180">
        <w:rPr>
          <w:rFonts w:ascii="Times New Roman" w:hAnsi="Times New Roman" w:cs="Times New Roman"/>
          <w:sz w:val="24"/>
          <w:szCs w:val="24"/>
        </w:rPr>
        <w:t>;6</w:t>
      </w:r>
      <w:proofErr w:type="gramEnd"/>
      <w:r w:rsidRPr="00E21180">
        <w:rPr>
          <w:rFonts w:ascii="Times New Roman" w:hAnsi="Times New Roman" w:cs="Times New Roman"/>
          <w:sz w:val="24"/>
          <w:szCs w:val="24"/>
        </w:rPr>
        <w:t>(2):93-107.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Mikhailidis DP,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AI, Athyros VG. Has the time come for a new definition of microalbuminuria? Curr Vasc Pharmacol. 2008 Apr</w:t>
      </w:r>
      <w:proofErr w:type="gramStart"/>
      <w:r w:rsidRPr="00E21180">
        <w:rPr>
          <w:rFonts w:ascii="Times New Roman" w:hAnsi="Times New Roman" w:cs="Times New Roman"/>
          <w:sz w:val="24"/>
          <w:szCs w:val="24"/>
        </w:rPr>
        <w:t>;6</w:t>
      </w:r>
      <w:proofErr w:type="gramEnd"/>
      <w:r w:rsidRPr="00E21180">
        <w:rPr>
          <w:rFonts w:ascii="Times New Roman" w:hAnsi="Times New Roman" w:cs="Times New Roman"/>
          <w:sz w:val="24"/>
          <w:szCs w:val="24"/>
        </w:rPr>
        <w:t>(2):81-3.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Cholesteryl ester transfer protein inhibition and HDL increase: has the dream ended? Expert Opin Investig Drugs. 2008 Apr</w:t>
      </w:r>
      <w:proofErr w:type="gramStart"/>
      <w:r w:rsidRPr="00E21180">
        <w:rPr>
          <w:rFonts w:ascii="Times New Roman" w:hAnsi="Times New Roman" w:cs="Times New Roman"/>
          <w:sz w:val="24"/>
          <w:szCs w:val="24"/>
        </w:rPr>
        <w:t>;17</w:t>
      </w:r>
      <w:proofErr w:type="gramEnd"/>
      <w:r w:rsidRPr="00E21180">
        <w:rPr>
          <w:rFonts w:ascii="Times New Roman" w:hAnsi="Times New Roman" w:cs="Times New Roman"/>
          <w:sz w:val="24"/>
          <w:szCs w:val="24"/>
        </w:rPr>
        <w:t>(4):445-9.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Hatzitolios AI, Didangelos TP, Zantidis AT,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Giannakoulas GA, Karamitsos DT. Diabetes mellitus and cerebrovascular disease: which are the actual data? J Diabetes Complications. 2009 Jul-Aug</w:t>
      </w:r>
      <w:proofErr w:type="gramStart"/>
      <w:r w:rsidRPr="00E21180">
        <w:rPr>
          <w:rFonts w:ascii="Times New Roman" w:hAnsi="Times New Roman" w:cs="Times New Roman"/>
          <w:sz w:val="24"/>
          <w:szCs w:val="24"/>
        </w:rPr>
        <w:t>;23</w:t>
      </w:r>
      <w:proofErr w:type="gramEnd"/>
      <w:r w:rsidRPr="00E21180">
        <w:rPr>
          <w:rFonts w:ascii="Times New Roman" w:hAnsi="Times New Roman" w:cs="Times New Roman"/>
          <w:sz w:val="24"/>
          <w:szCs w:val="24"/>
        </w:rPr>
        <w:t>(4):283-96.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Mikhailidis DP. CORONA, statins, and heart failure: who lost the crown? Angiology. 2008 Feb-Mar</w:t>
      </w:r>
      <w:proofErr w:type="gramStart"/>
      <w:r w:rsidRPr="00E21180">
        <w:rPr>
          <w:rFonts w:ascii="Times New Roman" w:hAnsi="Times New Roman" w:cs="Times New Roman"/>
          <w:sz w:val="24"/>
          <w:szCs w:val="24"/>
        </w:rPr>
        <w:t>;59</w:t>
      </w:r>
      <w:proofErr w:type="gramEnd"/>
      <w:r w:rsidRPr="00E21180">
        <w:rPr>
          <w:rFonts w:ascii="Times New Roman" w:hAnsi="Times New Roman" w:cs="Times New Roman"/>
          <w:sz w:val="24"/>
          <w:szCs w:val="24"/>
        </w:rPr>
        <w:t>(1):5-8.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AI, Koumaras H, Karagiannis A, Mikhailidis DP. Effectiveness of ezetimibe alone or in combination with twice a week Atorvastatin (10 mg) for statin intolerant high-risk patients. Am J Cardiol. 2008 Feb 15</w:t>
      </w:r>
      <w:proofErr w:type="gramStart"/>
      <w:r w:rsidRPr="00E21180">
        <w:rPr>
          <w:rFonts w:ascii="Times New Roman" w:hAnsi="Times New Roman" w:cs="Times New Roman"/>
          <w:sz w:val="24"/>
          <w:szCs w:val="24"/>
        </w:rPr>
        <w:t>;101</w:t>
      </w:r>
      <w:proofErr w:type="gramEnd"/>
      <w:r w:rsidRPr="00E21180">
        <w:rPr>
          <w:rFonts w:ascii="Times New Roman" w:hAnsi="Times New Roman" w:cs="Times New Roman"/>
          <w:sz w:val="24"/>
          <w:szCs w:val="24"/>
        </w:rPr>
        <w:t>(4):483-5.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Papageorgiou A, Kakafika AI, Pagourelias ED, Anagnostis P, Athyros VG, Mikhailidis DP. Spironolactone versus eplerenone for the treatment of idiopathic hyperaldosteronism. Expert Opin Pharmacother. 2008 Mar</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(4):509-15.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Krassas GE,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Papadopoulou F, Pontikides N, Perros P. Erectile dysfunction in patients with hyper- and hypothyroidism: how common and should we treat? J Clin Endocrinol Metab. 2008 May</w:t>
      </w:r>
      <w:proofErr w:type="gramStart"/>
      <w:r w:rsidRPr="00E21180">
        <w:rPr>
          <w:rFonts w:ascii="Times New Roman" w:hAnsi="Times New Roman" w:cs="Times New Roman"/>
          <w:sz w:val="24"/>
          <w:szCs w:val="24"/>
        </w:rPr>
        <w:t>;93</w:t>
      </w:r>
      <w:proofErr w:type="gramEnd"/>
      <w:r w:rsidRPr="00E21180">
        <w:rPr>
          <w:rFonts w:ascii="Times New Roman" w:hAnsi="Times New Roman" w:cs="Times New Roman"/>
          <w:sz w:val="24"/>
          <w:szCs w:val="24"/>
        </w:rPr>
        <w:t>(5):1815-9.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Weerasinghe CN, Mikhailidis DP, Seifalian AM. Vascular risk factors in South Asians. Int J Cardiol. 2008 Aug 1</w:t>
      </w:r>
      <w:proofErr w:type="gramStart"/>
      <w:r w:rsidRPr="00E21180">
        <w:rPr>
          <w:rFonts w:ascii="Times New Roman" w:hAnsi="Times New Roman" w:cs="Times New Roman"/>
          <w:sz w:val="24"/>
          <w:szCs w:val="24"/>
        </w:rPr>
        <w:t>;128</w:t>
      </w:r>
      <w:proofErr w:type="gramEnd"/>
      <w:r w:rsidRPr="00E21180">
        <w:rPr>
          <w:rFonts w:ascii="Times New Roman" w:hAnsi="Times New Roman" w:cs="Times New Roman"/>
          <w:sz w:val="24"/>
          <w:szCs w:val="24"/>
        </w:rPr>
        <w:t>(1):5-16.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Liberopoulos EN, Mikhailidis DP, Papageorgiou AA, Ganotakis ES,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AI, Karagiannis A, Lambropoulos S, Elisaf M. Association of drinking pattern and alcohol beverage type with the prevalence of metabolic syndrome, diabetes, coronary heart disease, stroke, and peripheral arterial disease in a Mediterranean cohort. Angiology. 2007 Dec-2008 Jan</w:t>
      </w:r>
      <w:proofErr w:type="gramStart"/>
      <w:r w:rsidRPr="00E21180">
        <w:rPr>
          <w:rFonts w:ascii="Times New Roman" w:hAnsi="Times New Roman" w:cs="Times New Roman"/>
          <w:sz w:val="24"/>
          <w:szCs w:val="24"/>
        </w:rPr>
        <w:t>;58</w:t>
      </w:r>
      <w:proofErr w:type="gramEnd"/>
      <w:r w:rsidRPr="00E21180">
        <w:rPr>
          <w:rFonts w:ascii="Times New Roman" w:hAnsi="Times New Roman" w:cs="Times New Roman"/>
          <w:sz w:val="24"/>
          <w:szCs w:val="24"/>
        </w:rPr>
        <w:t>(6):689-97.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Mikhailidis DP. Fish oils and vascular disease prevention: an update. Curr Med Chem. 2007</w:t>
      </w:r>
      <w:proofErr w:type="gramStart"/>
      <w:r w:rsidRPr="00E21180">
        <w:rPr>
          <w:rFonts w:ascii="Times New Roman" w:hAnsi="Times New Roman" w:cs="Times New Roman"/>
          <w:sz w:val="24"/>
          <w:szCs w:val="24"/>
        </w:rPr>
        <w:t>;14</w:t>
      </w:r>
      <w:proofErr w:type="gramEnd"/>
      <w:r w:rsidRPr="00E21180">
        <w:rPr>
          <w:rFonts w:ascii="Times New Roman" w:hAnsi="Times New Roman" w:cs="Times New Roman"/>
          <w:sz w:val="24"/>
          <w:szCs w:val="24"/>
        </w:rPr>
        <w:t>(24):2622-8.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Mikhailidis DP, Pagourelias ED, Kakafika AI, Skaperdas A, Hatzitolios A, Karagiannis A. Do we need a statin-nicotinic acid-aspirin mini-polypill to treat combined hyperlipidaemia? Expert Opin Pharmacother. 2007 Oct</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(14):2267-77.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Karagiannis A, Mikhailidis DP. Endothelial function, arterial stiffness and lipid lowering drugs. Expert Opin Ther Targets. 2007 Sep</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(9):1143-60.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Sambanis C,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Kountana E, Kakavas N, Zografou I, Balaska A, Koulas G, Karagiannis A, Zamboulis C. Effect of pioglitazone on heart function and N-terminal pro-brain natriuretic peptide levels of patients with type 2 diabetes. Acta Diabetol. 2008 Mar</w:t>
      </w:r>
      <w:proofErr w:type="gramStart"/>
      <w:r w:rsidRPr="00E21180">
        <w:rPr>
          <w:rFonts w:ascii="Times New Roman" w:hAnsi="Times New Roman" w:cs="Times New Roman"/>
          <w:sz w:val="24"/>
          <w:szCs w:val="24"/>
        </w:rPr>
        <w:t>;45</w:t>
      </w:r>
      <w:proofErr w:type="gramEnd"/>
      <w:r w:rsidRPr="00E21180">
        <w:rPr>
          <w:rFonts w:ascii="Times New Roman" w:hAnsi="Times New Roman" w:cs="Times New Roman"/>
          <w:sz w:val="24"/>
          <w:szCs w:val="24"/>
        </w:rPr>
        <w:t>(1):23-30.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lastRenderedPageBreak/>
        <w:t>Tziomalos K</w:t>
      </w:r>
      <w:r w:rsidRPr="00E21180">
        <w:rPr>
          <w:rFonts w:ascii="Times New Roman" w:hAnsi="Times New Roman" w:cs="Times New Roman"/>
          <w:sz w:val="24"/>
          <w:szCs w:val="24"/>
        </w:rPr>
        <w:t>, Athyros VG. Fenofibrate: a novel formulation (Triglide) in the treatment of lipid disorders: a review. Int J Nanomedicine. 2006</w:t>
      </w:r>
      <w:proofErr w:type="gramStart"/>
      <w:r w:rsidRPr="00E21180">
        <w:rPr>
          <w:rFonts w:ascii="Times New Roman" w:hAnsi="Times New Roman" w:cs="Times New Roman"/>
          <w:sz w:val="24"/>
          <w:szCs w:val="24"/>
        </w:rPr>
        <w:t>;1</w:t>
      </w:r>
      <w:proofErr w:type="gramEnd"/>
      <w:r w:rsidRPr="00E21180">
        <w:rPr>
          <w:rFonts w:ascii="Times New Roman" w:hAnsi="Times New Roman" w:cs="Times New Roman"/>
          <w:sz w:val="24"/>
          <w:szCs w:val="24"/>
        </w:rPr>
        <w:t>(2):129-47.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Kakafika AI, Papageorgiou AA,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Skaperdas A, Pagourelias E, Pirpasopoulou A, Karagiannis A, Mikhailidis DP; GREACE Study Collaborative Group. Atorvastatin decreases triacylglycerol-associated risk of vascular events in coronary heart disease patients. Lipids. 2007 Nov</w:t>
      </w:r>
      <w:proofErr w:type="gramStart"/>
      <w:r w:rsidRPr="00E21180">
        <w:rPr>
          <w:rFonts w:ascii="Times New Roman" w:hAnsi="Times New Roman" w:cs="Times New Roman"/>
          <w:sz w:val="24"/>
          <w:szCs w:val="24"/>
        </w:rPr>
        <w:t>;42</w:t>
      </w:r>
      <w:proofErr w:type="gramEnd"/>
      <w:r w:rsidRPr="00E21180">
        <w:rPr>
          <w:rFonts w:ascii="Times New Roman" w:hAnsi="Times New Roman" w:cs="Times New Roman"/>
          <w:sz w:val="24"/>
          <w:szCs w:val="24"/>
        </w:rPr>
        <w:t>(11):999-1009.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Patsiaoura K, Zagris T, Giouleme O, Soufleris K, Grammatikos N, Theodoropoulos K, Mpoumponaris A, Dona K, Zezos P, Nikolaidis N, Orfanou-Koumerkeridou E, Balaska A, Eugenidis N. Lamivudine/pegylated interferon alfa-2b sequential combination therapy compared with lamivudine monotherapy in HBeAg-negative chronic hepatitis B. J Gastroenterol Hepatol. 2007 Oct</w:t>
      </w:r>
      <w:proofErr w:type="gramStart"/>
      <w:r w:rsidRPr="00E21180">
        <w:rPr>
          <w:rFonts w:ascii="Times New Roman" w:hAnsi="Times New Roman" w:cs="Times New Roman"/>
          <w:sz w:val="24"/>
          <w:szCs w:val="24"/>
        </w:rPr>
        <w:t>;22</w:t>
      </w:r>
      <w:proofErr w:type="gramEnd"/>
      <w:r w:rsidRPr="00E21180">
        <w:rPr>
          <w:rFonts w:ascii="Times New Roman" w:hAnsi="Times New Roman" w:cs="Times New Roman"/>
          <w:sz w:val="24"/>
          <w:szCs w:val="24"/>
        </w:rPr>
        <w:t>(10):1582-8.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Florentin M, Krikis N, Perifanis V, Karagiannis A, Harsoulis F. Persistent effect of zoledronic acid in Paget's disease. Clin Exp Rheumatol. 2007 May-Jun</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(3):464-6.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Mikhailidis DP,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Sileli M, Savvatianos S, Kakafika A, Gossios T, Krikis N, Moschou I, Xochellis M, Athyros VG. Serum uric acid as an independent predictor of early death after acute stroke. Circ J. 2007 Jul</w:t>
      </w:r>
      <w:proofErr w:type="gramStart"/>
      <w:r w:rsidRPr="00E21180">
        <w:rPr>
          <w:rFonts w:ascii="Times New Roman" w:hAnsi="Times New Roman" w:cs="Times New Roman"/>
          <w:sz w:val="24"/>
          <w:szCs w:val="24"/>
        </w:rPr>
        <w:t>;71</w:t>
      </w:r>
      <w:proofErr w:type="gramEnd"/>
      <w:r w:rsidRPr="00E21180">
        <w:rPr>
          <w:rFonts w:ascii="Times New Roman" w:hAnsi="Times New Roman" w:cs="Times New Roman"/>
          <w:sz w:val="24"/>
          <w:szCs w:val="24"/>
        </w:rPr>
        <w:t>(7):1120-7.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Krassas GE,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Pontikides N, Lewy H, Laron Z. Seasonality of month of birth of patients with Graves' and Hashimoto's diseases differ from that in the general population. Eur J Endocrinol. 2007 Jun</w:t>
      </w:r>
      <w:proofErr w:type="gramStart"/>
      <w:r w:rsidRPr="00E21180">
        <w:rPr>
          <w:rFonts w:ascii="Times New Roman" w:hAnsi="Times New Roman" w:cs="Times New Roman"/>
          <w:sz w:val="24"/>
          <w:szCs w:val="24"/>
        </w:rPr>
        <w:t>;156</w:t>
      </w:r>
      <w:proofErr w:type="gramEnd"/>
      <w:r w:rsidRPr="00E21180">
        <w:rPr>
          <w:rFonts w:ascii="Times New Roman" w:hAnsi="Times New Roman" w:cs="Times New Roman"/>
          <w:sz w:val="24"/>
          <w:szCs w:val="24"/>
        </w:rPr>
        <w:t>(6):631-6.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Is angioedema a class adverse effect of the angiotensin-converting enzyme inhibitors? Ann Allergy Asthma Immunol. 2007 May</w:t>
      </w:r>
      <w:proofErr w:type="gramStart"/>
      <w:r w:rsidRPr="00E21180">
        <w:rPr>
          <w:rFonts w:ascii="Times New Roman" w:hAnsi="Times New Roman" w:cs="Times New Roman"/>
          <w:sz w:val="24"/>
          <w:szCs w:val="24"/>
        </w:rPr>
        <w:t>;98</w:t>
      </w:r>
      <w:proofErr w:type="gramEnd"/>
      <w:r w:rsidRPr="00E21180">
        <w:rPr>
          <w:rFonts w:ascii="Times New Roman" w:hAnsi="Times New Roman" w:cs="Times New Roman"/>
          <w:sz w:val="24"/>
          <w:szCs w:val="24"/>
        </w:rPr>
        <w:t>(5):502.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Mikhailidis DP,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Karagiannis A. Angiotensin II reactivation and aldosterone escape phenomena in renin-angiotensin-aldosterone system blockade: is oral renin inhibition the solution? Expert Opin Pharmacother. 2007 Apr</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(5):529-35.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Tzotzas T, Samara M, Constantinidis T,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Krassas G. Short-term administration of orlistat reduced daytime triglyceridemia in obese women with the metabolic syndrome. Angiology. 2007 Feb-Mar</w:t>
      </w:r>
      <w:proofErr w:type="gramStart"/>
      <w:r w:rsidRPr="00E21180">
        <w:rPr>
          <w:rFonts w:ascii="Times New Roman" w:hAnsi="Times New Roman" w:cs="Times New Roman"/>
          <w:sz w:val="24"/>
          <w:szCs w:val="24"/>
        </w:rPr>
        <w:t>;58</w:t>
      </w:r>
      <w:proofErr w:type="gramEnd"/>
      <w:r w:rsidRPr="00E21180">
        <w:rPr>
          <w:rFonts w:ascii="Times New Roman" w:hAnsi="Times New Roman" w:cs="Times New Roman"/>
          <w:sz w:val="24"/>
          <w:szCs w:val="24"/>
        </w:rPr>
        <w:t>(1):26-33.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Mikhailidis DP, Kakafika AI, Karagiannis A, Hatzitolios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Ganotakis ES, Liberopoulos EN, Elisaf M. Identifying and attaining LDL-C goals: mission accomplished? Next target: new therapeutic options to raise HDL-C levels. Curr Drug Targets. 2007 Mar</w:t>
      </w:r>
      <w:proofErr w:type="gramStart"/>
      <w:r w:rsidRPr="00E21180">
        <w:rPr>
          <w:rFonts w:ascii="Times New Roman" w:hAnsi="Times New Roman" w:cs="Times New Roman"/>
          <w:sz w:val="24"/>
          <w:szCs w:val="24"/>
        </w:rPr>
        <w:t>;8</w:t>
      </w:r>
      <w:proofErr w:type="gramEnd"/>
      <w:r w:rsidRPr="00E21180">
        <w:rPr>
          <w:rFonts w:ascii="Times New Roman" w:hAnsi="Times New Roman" w:cs="Times New Roman"/>
          <w:sz w:val="24"/>
          <w:szCs w:val="24"/>
        </w:rPr>
        <w:t>(3):483-8.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Katsinelos P,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Chatzimavroudis G, Vasiliadis T, Katsinelos T, Pilpilidis I, Triantafillidis I, Paroutoglou G, Papaziogas B. Eradication therapy in Helicobacter pylori-positive patients with halitosis: long-term outcome. Med Princ Pract. 2007</w:t>
      </w:r>
      <w:proofErr w:type="gramStart"/>
      <w:r w:rsidRPr="00E21180">
        <w:rPr>
          <w:rFonts w:ascii="Times New Roman" w:hAnsi="Times New Roman" w:cs="Times New Roman"/>
          <w:sz w:val="24"/>
          <w:szCs w:val="24"/>
        </w:rPr>
        <w:t>;16</w:t>
      </w:r>
      <w:proofErr w:type="gramEnd"/>
      <w:r w:rsidRPr="00E21180">
        <w:rPr>
          <w:rFonts w:ascii="Times New Roman" w:hAnsi="Times New Roman" w:cs="Times New Roman"/>
          <w:sz w:val="24"/>
          <w:szCs w:val="24"/>
        </w:rPr>
        <w:t>(2):119-23.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Mikhailidis DP,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Athyros VG. Atenolol: differences in mode of action compared with other antihypertensives. An opportunity to identify features that influence outcome? Curr Pharm Des. 2007</w:t>
      </w:r>
      <w:proofErr w:type="gramStart"/>
      <w:r w:rsidRPr="00E21180">
        <w:rPr>
          <w:rFonts w:ascii="Times New Roman" w:hAnsi="Times New Roman" w:cs="Times New Roman"/>
          <w:sz w:val="24"/>
          <w:szCs w:val="24"/>
        </w:rPr>
        <w:t>;13</w:t>
      </w:r>
      <w:proofErr w:type="gramEnd"/>
      <w:r w:rsidRPr="00E21180">
        <w:rPr>
          <w:rFonts w:ascii="Times New Roman" w:hAnsi="Times New Roman" w:cs="Times New Roman"/>
          <w:sz w:val="24"/>
          <w:szCs w:val="24"/>
        </w:rPr>
        <w:t>(2):229-39.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Mikhailidis DP, Athyros VG,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Liberopoulos EN, Florentin M, Elisaf M. The role of renin-angiotensin system inhibition in the treatment of hypertension in metabolic syndrome: are all the </w:t>
      </w:r>
      <w:r w:rsidRPr="00E21180">
        <w:rPr>
          <w:rFonts w:ascii="Times New Roman" w:hAnsi="Times New Roman" w:cs="Times New Roman"/>
          <w:sz w:val="24"/>
          <w:szCs w:val="24"/>
        </w:rPr>
        <w:lastRenderedPageBreak/>
        <w:t>angiotensin receptor blockers equal? Expert Opin Ther Targets. 2007 Feb</w:t>
      </w:r>
      <w:proofErr w:type="gramStart"/>
      <w:r w:rsidRPr="00E21180">
        <w:rPr>
          <w:rFonts w:ascii="Times New Roman" w:hAnsi="Times New Roman" w:cs="Times New Roman"/>
          <w:sz w:val="24"/>
          <w:szCs w:val="24"/>
        </w:rPr>
        <w:t>;11</w:t>
      </w:r>
      <w:proofErr w:type="gramEnd"/>
      <w:r w:rsidRPr="00E21180">
        <w:rPr>
          <w:rFonts w:ascii="Times New Roman" w:hAnsi="Times New Roman" w:cs="Times New Roman"/>
          <w:sz w:val="24"/>
          <w:szCs w:val="24"/>
        </w:rPr>
        <w:t>(2):191-205.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Mathiopoulou L,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Kontotasios K, Skaperdas A, Florentin M, Amplianitis IK, Athyros VG. Dry cough as first manifestation of giant-cell arteritis. J Am Geriatr Soc. 2006 Dec</w:t>
      </w:r>
      <w:proofErr w:type="gramStart"/>
      <w:r w:rsidRPr="00E21180">
        <w:rPr>
          <w:rFonts w:ascii="Times New Roman" w:hAnsi="Times New Roman" w:cs="Times New Roman"/>
          <w:sz w:val="24"/>
          <w:szCs w:val="24"/>
        </w:rPr>
        <w:t>;54</w:t>
      </w:r>
      <w:proofErr w:type="gramEnd"/>
      <w:r w:rsidRPr="00E21180">
        <w:rPr>
          <w:rFonts w:ascii="Times New Roman" w:hAnsi="Times New Roman" w:cs="Times New Roman"/>
          <w:sz w:val="24"/>
          <w:szCs w:val="24"/>
        </w:rPr>
        <w:t>(12):1957-8.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Athyros VG, Papageorgiou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Elisaf M. Should atenolol still be recommended as first-line therapy for primary hypertension? Hellenic J Cardiol. 2006 Sep-Oct</w:t>
      </w:r>
      <w:proofErr w:type="gramStart"/>
      <w:r w:rsidRPr="00E21180">
        <w:rPr>
          <w:rFonts w:ascii="Times New Roman" w:hAnsi="Times New Roman" w:cs="Times New Roman"/>
          <w:sz w:val="24"/>
          <w:szCs w:val="24"/>
        </w:rPr>
        <w:t>;47</w:t>
      </w:r>
      <w:proofErr w:type="gramEnd"/>
      <w:r w:rsidRPr="00E21180">
        <w:rPr>
          <w:rFonts w:ascii="Times New Roman" w:hAnsi="Times New Roman" w:cs="Times New Roman"/>
          <w:sz w:val="24"/>
          <w:szCs w:val="24"/>
        </w:rPr>
        <w:t>(5):298-307.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Vakalopoulou S, Rizopoulou D, Zafiriadou E, Perifanis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Lefkou E, Hill M, Dolan G, Garipidou V. Management of acute bleeding in a patient with congenital afibrinogenaemia. Haemophilia. 2006 Nov</w:t>
      </w:r>
      <w:proofErr w:type="gramStart"/>
      <w:r w:rsidRPr="00E21180">
        <w:rPr>
          <w:rFonts w:ascii="Times New Roman" w:hAnsi="Times New Roman" w:cs="Times New Roman"/>
          <w:sz w:val="24"/>
          <w:szCs w:val="24"/>
        </w:rPr>
        <w:t>;12</w:t>
      </w:r>
      <w:proofErr w:type="gramEnd"/>
      <w:r w:rsidRPr="00E21180">
        <w:rPr>
          <w:rFonts w:ascii="Times New Roman" w:hAnsi="Times New Roman" w:cs="Times New Roman"/>
          <w:sz w:val="24"/>
          <w:szCs w:val="24"/>
        </w:rPr>
        <w:t>(6):676-8.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Vlachaki E, Ioannidou-Papagiannaki E,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Haralambidou-Vranitsa S, Perifanis V, Klonizakis I, Athanassiou-Metaxa M. Peripheral blood haematopoietic progenitor cells in patients with beta thalassaemia major receiving desferrioxamine or deferiprone as chelation therapy. Eur J Haematol. 2007 Jan</w:t>
      </w:r>
      <w:proofErr w:type="gramStart"/>
      <w:r w:rsidRPr="00E21180">
        <w:rPr>
          <w:rFonts w:ascii="Times New Roman" w:hAnsi="Times New Roman" w:cs="Times New Roman"/>
          <w:sz w:val="24"/>
          <w:szCs w:val="24"/>
        </w:rPr>
        <w:t>;78</w:t>
      </w:r>
      <w:proofErr w:type="gramEnd"/>
      <w:r w:rsidRPr="00E21180">
        <w:rPr>
          <w:rFonts w:ascii="Times New Roman" w:hAnsi="Times New Roman" w:cs="Times New Roman"/>
          <w:sz w:val="24"/>
          <w:szCs w:val="24"/>
        </w:rPr>
        <w:t>(1):48-51.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 Florentin M, Athyros VG. Eplerenone relieves spironolactone-induced painful gynaecomastia in a patient with primary aldosteronism. Nephrol Dial Transplant. 2007 Jan</w:t>
      </w:r>
      <w:proofErr w:type="gramStart"/>
      <w:r w:rsidRPr="00E21180">
        <w:rPr>
          <w:rFonts w:ascii="Times New Roman" w:hAnsi="Times New Roman" w:cs="Times New Roman"/>
          <w:sz w:val="24"/>
          <w:szCs w:val="24"/>
        </w:rPr>
        <w:t>;22</w:t>
      </w:r>
      <w:proofErr w:type="gramEnd"/>
      <w:r w:rsidRPr="00E21180">
        <w:rPr>
          <w:rFonts w:ascii="Times New Roman" w:hAnsi="Times New Roman" w:cs="Times New Roman"/>
          <w:sz w:val="24"/>
          <w:szCs w:val="24"/>
        </w:rPr>
        <w:t>(1):293.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Perifanis V, Vyzantiadis T,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Vakalopoulou S, Garipidou V, Athanassiou-Metaxa M, Harsoulis F. Effect of zoledronic acid on markers of bone turnover and mineral density in osteoporotic patients with beta-thalassaemia. Ann Hematol. 2007 Jan</w:t>
      </w:r>
      <w:proofErr w:type="gramStart"/>
      <w:r w:rsidRPr="00E21180">
        <w:rPr>
          <w:rFonts w:ascii="Times New Roman" w:hAnsi="Times New Roman" w:cs="Times New Roman"/>
          <w:sz w:val="24"/>
          <w:szCs w:val="24"/>
        </w:rPr>
        <w:t>;86</w:t>
      </w:r>
      <w:proofErr w:type="gramEnd"/>
      <w:r w:rsidRPr="00E21180">
        <w:rPr>
          <w:rFonts w:ascii="Times New Roman" w:hAnsi="Times New Roman" w:cs="Times New Roman"/>
          <w:sz w:val="24"/>
          <w:szCs w:val="24"/>
        </w:rPr>
        <w:t>(1):23-30.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Mikhailidis DP, Liberopoulos EN, Kakafika AI, Karagiannis A, Papageorgiou AA,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Ganotakis ES, Elisaf M. Effect of statin treatment on renal function and serum uric acid levels and their relation to vascular events in patients with coronary heart disease and metabolic syndrome: a subgroup analysis of the GREek Atorvastatin and Coronary heart disease Evaluation (GREACE) Study. Nephrol Dial Transplant. 2007 Jan</w:t>
      </w:r>
      <w:proofErr w:type="gramStart"/>
      <w:r w:rsidRPr="00E21180">
        <w:rPr>
          <w:rFonts w:ascii="Times New Roman" w:hAnsi="Times New Roman" w:cs="Times New Roman"/>
          <w:sz w:val="24"/>
          <w:szCs w:val="24"/>
        </w:rPr>
        <w:t>;22</w:t>
      </w:r>
      <w:proofErr w:type="gramEnd"/>
      <w:r w:rsidRPr="00E21180">
        <w:rPr>
          <w:rFonts w:ascii="Times New Roman" w:hAnsi="Times New Roman" w:cs="Times New Roman"/>
          <w:sz w:val="24"/>
          <w:szCs w:val="24"/>
        </w:rPr>
        <w:t>(1):118-27.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Krikis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Perifanis V, Vakalopoulou S, Karagiannis A, Garypidou V, Harsoulis F. Treatment of recurrent gastrointestinal haemorrhage in a patient with von Willebrand's disease with administration of octreotide LAR and propranolol. Hormones (Athens). 2004 Jan-Mar</w:t>
      </w:r>
      <w:proofErr w:type="gramStart"/>
      <w:r w:rsidRPr="00E21180">
        <w:rPr>
          <w:rFonts w:ascii="Times New Roman" w:hAnsi="Times New Roman" w:cs="Times New Roman"/>
          <w:sz w:val="24"/>
          <w:szCs w:val="24"/>
        </w:rPr>
        <w:t>;3</w:t>
      </w:r>
      <w:proofErr w:type="gramEnd"/>
      <w:r w:rsidRPr="00E21180">
        <w:rPr>
          <w:rFonts w:ascii="Times New Roman" w:hAnsi="Times New Roman" w:cs="Times New Roman"/>
          <w:sz w:val="24"/>
          <w:szCs w:val="24"/>
        </w:rPr>
        <w:t>(1):65-7.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Perifanis V, Sfikas 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Sotiriadis D, Garipidou V. Skin involvement in Hodgkin's disease. Cancer Invest. 2006 Jun-Jul</w:t>
      </w:r>
      <w:proofErr w:type="gramStart"/>
      <w:r w:rsidRPr="00E21180">
        <w:rPr>
          <w:rFonts w:ascii="Times New Roman" w:hAnsi="Times New Roman" w:cs="Times New Roman"/>
          <w:sz w:val="24"/>
          <w:szCs w:val="24"/>
        </w:rPr>
        <w:t>;24</w:t>
      </w:r>
      <w:proofErr w:type="gramEnd"/>
      <w:r w:rsidRPr="00E21180">
        <w:rPr>
          <w:rFonts w:ascii="Times New Roman" w:hAnsi="Times New Roman" w:cs="Times New Roman"/>
          <w:sz w:val="24"/>
          <w:szCs w:val="24"/>
        </w:rPr>
        <w:t>(4):401-3.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Kakavas N, Kountana E, Harsoulis F, Basayannis E. Reversible dilated hypocalcaemic cardiomyopathy in a patient with primary hypoparathyroidism. Clin Endocrinol (Oxf). 2006 Jun</w:t>
      </w:r>
      <w:proofErr w:type="gramStart"/>
      <w:r w:rsidRPr="00E21180">
        <w:rPr>
          <w:rFonts w:ascii="Times New Roman" w:hAnsi="Times New Roman" w:cs="Times New Roman"/>
          <w:sz w:val="24"/>
          <w:szCs w:val="24"/>
        </w:rPr>
        <w:t>;64</w:t>
      </w:r>
      <w:proofErr w:type="gramEnd"/>
      <w:r w:rsidRPr="00E21180">
        <w:rPr>
          <w:rFonts w:ascii="Times New Roman" w:hAnsi="Times New Roman" w:cs="Times New Roman"/>
          <w:sz w:val="24"/>
          <w:szCs w:val="24"/>
        </w:rPr>
        <w:t>(6):717-8.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Mikhailidis DP, Didangelos TP, Giouleme OI, Liberopoulos EN, Karagiannis A,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Burroughs AK, Elisaf MS. Effect of multifactorial treatment on non-alcoholic fatty liver disease in metabolic syndrome: a randomised study. Curr Med Res Opin. 2006 May</w:t>
      </w:r>
      <w:proofErr w:type="gramStart"/>
      <w:r w:rsidRPr="00E21180">
        <w:rPr>
          <w:rFonts w:ascii="Times New Roman" w:hAnsi="Times New Roman" w:cs="Times New Roman"/>
          <w:sz w:val="24"/>
          <w:szCs w:val="24"/>
        </w:rPr>
        <w:t>;22</w:t>
      </w:r>
      <w:proofErr w:type="gramEnd"/>
      <w:r w:rsidRPr="00E21180">
        <w:rPr>
          <w:rFonts w:ascii="Times New Roman" w:hAnsi="Times New Roman" w:cs="Times New Roman"/>
          <w:sz w:val="24"/>
          <w:szCs w:val="24"/>
        </w:rPr>
        <w:t>(5):873-83.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 Patsiaoura 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Gkiourtzis T, Giouleme O, Grammatikos N, Rizopoulou D, Nikolaidis N, Katsinelos P, Orfanou-Koumerkeridou E, Eugenidis N. Pegylated IFN-alpha 2b added to ongoing </w:t>
      </w:r>
      <w:r w:rsidRPr="00E21180">
        <w:rPr>
          <w:rFonts w:ascii="Times New Roman" w:hAnsi="Times New Roman" w:cs="Times New Roman"/>
          <w:sz w:val="24"/>
          <w:szCs w:val="24"/>
        </w:rPr>
        <w:lastRenderedPageBreak/>
        <w:t>lamivudine therapy in patients with lamivudine-resistant chronic hepatitis B. World J Gastroenterol. 2006 Apr 21</w:t>
      </w:r>
      <w:proofErr w:type="gramStart"/>
      <w:r w:rsidRPr="00E21180">
        <w:rPr>
          <w:rFonts w:ascii="Times New Roman" w:hAnsi="Times New Roman" w:cs="Times New Roman"/>
          <w:sz w:val="24"/>
          <w:szCs w:val="24"/>
        </w:rPr>
        <w:t>;12</w:t>
      </w:r>
      <w:proofErr w:type="gramEnd"/>
      <w:r w:rsidRPr="00E21180">
        <w:rPr>
          <w:rFonts w:ascii="Times New Roman" w:hAnsi="Times New Roman" w:cs="Times New Roman"/>
          <w:sz w:val="24"/>
          <w:szCs w:val="24"/>
        </w:rPr>
        <w:t>(15):2417-22.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Giouleme O, Nikolaidis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Patsiaoura K, Vassiliadis T, Grammatikos N, Papanikolaou V, Eugenidis N. Ductal plate malformation and congenital hepatic fibrosis Clinical and histological findings in four patients. Hepatol Res. 2006 Jun</w:t>
      </w:r>
      <w:proofErr w:type="gramStart"/>
      <w:r w:rsidRPr="00E21180">
        <w:rPr>
          <w:rFonts w:ascii="Times New Roman" w:hAnsi="Times New Roman" w:cs="Times New Roman"/>
          <w:sz w:val="24"/>
          <w:szCs w:val="24"/>
        </w:rPr>
        <w:t>;35</w:t>
      </w:r>
      <w:proofErr w:type="gramEnd"/>
      <w:r w:rsidRPr="00E21180">
        <w:rPr>
          <w:rFonts w:ascii="Times New Roman" w:hAnsi="Times New Roman" w:cs="Times New Roman"/>
          <w:sz w:val="24"/>
          <w:szCs w:val="24"/>
        </w:rPr>
        <w:t>(2):147-50.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 Garipidou V, Perifanis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Giouleme O, Patsiaoura K, Avramidis M, Nikolaidis N, Vakalopoulou S, Tsitouridis I, Antoniadis A, Semertzidis P, Kioumi A, Premetis E, Eugenidis N. A case of successful management with splenectomy of intractable ascites due to congenital dyserythropoietic anemia type II-induced cirrhosis. World J Gastroenterol. 2006 Feb 7</w:t>
      </w:r>
      <w:proofErr w:type="gramStart"/>
      <w:r w:rsidRPr="00E21180">
        <w:rPr>
          <w:rFonts w:ascii="Times New Roman" w:hAnsi="Times New Roman" w:cs="Times New Roman"/>
          <w:sz w:val="24"/>
          <w:szCs w:val="24"/>
        </w:rPr>
        <w:t>;12</w:t>
      </w:r>
      <w:proofErr w:type="gramEnd"/>
      <w:r w:rsidRPr="00E21180">
        <w:rPr>
          <w:rFonts w:ascii="Times New Roman" w:hAnsi="Times New Roman" w:cs="Times New Roman"/>
          <w:sz w:val="24"/>
          <w:szCs w:val="24"/>
        </w:rPr>
        <w:t>(5):818-21.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Pyrpasopoulou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Florentin M, Athyros V. Angioedema may not be a class side-effect of the angiotensin-converting-enzyme inhibitors. QJM. 2006 Mar</w:t>
      </w:r>
      <w:proofErr w:type="gramStart"/>
      <w:r w:rsidRPr="00E21180">
        <w:rPr>
          <w:rFonts w:ascii="Times New Roman" w:hAnsi="Times New Roman" w:cs="Times New Roman"/>
          <w:sz w:val="24"/>
          <w:szCs w:val="24"/>
        </w:rPr>
        <w:t>;99</w:t>
      </w:r>
      <w:proofErr w:type="gramEnd"/>
      <w:r w:rsidRPr="00E21180">
        <w:rPr>
          <w:rFonts w:ascii="Times New Roman" w:hAnsi="Times New Roman" w:cs="Times New Roman"/>
          <w:sz w:val="24"/>
          <w:szCs w:val="24"/>
        </w:rPr>
        <w:t>(3):197-8.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Dona K, Pyrpasopoulou A, Kartali N, Athyros V, Zamboulis C. Bilateral renal artery stenosis and primary aldosteronism in a diabetic patient. QJM. 2005 Dec</w:t>
      </w:r>
      <w:proofErr w:type="gramStart"/>
      <w:r w:rsidRPr="00E21180">
        <w:rPr>
          <w:rFonts w:ascii="Times New Roman" w:hAnsi="Times New Roman" w:cs="Times New Roman"/>
          <w:sz w:val="24"/>
          <w:szCs w:val="24"/>
        </w:rPr>
        <w:t>;98</w:t>
      </w:r>
      <w:proofErr w:type="gramEnd"/>
      <w:r w:rsidRPr="00E21180">
        <w:rPr>
          <w:rFonts w:ascii="Times New Roman" w:hAnsi="Times New Roman" w:cs="Times New Roman"/>
          <w:sz w:val="24"/>
          <w:szCs w:val="24"/>
        </w:rPr>
        <w:t>(12):913-5.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 Garipidou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Perifanis V, Giouleme O, Vakalopoulou S. Prevention of hepatitis B reactivation with lamivudine in hepatitis B virus carriers with hematologic malignancies treated with chemotherapy--a prospective case series. Am J Hematol. 2005 Nov</w:t>
      </w:r>
      <w:proofErr w:type="gramStart"/>
      <w:r w:rsidRPr="00E21180">
        <w:rPr>
          <w:rFonts w:ascii="Times New Roman" w:hAnsi="Times New Roman" w:cs="Times New Roman"/>
          <w:sz w:val="24"/>
          <w:szCs w:val="24"/>
        </w:rPr>
        <w:t>;80</w:t>
      </w:r>
      <w:proofErr w:type="gramEnd"/>
      <w:r w:rsidRPr="00E21180">
        <w:rPr>
          <w:rFonts w:ascii="Times New Roman" w:hAnsi="Times New Roman" w:cs="Times New Roman"/>
          <w:sz w:val="24"/>
          <w:szCs w:val="24"/>
        </w:rPr>
        <w:t>(3):197-203.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Nikolaidis NL, Giouleme OI, </w:t>
      </w:r>
      <w:r w:rsidRPr="00E21180">
        <w:rPr>
          <w:rFonts w:ascii="Times New Roman" w:hAnsi="Times New Roman" w:cs="Times New Roman"/>
          <w:b/>
          <w:sz w:val="24"/>
          <w:szCs w:val="24"/>
        </w:rPr>
        <w:t>Tziomalos KA</w:t>
      </w:r>
      <w:r w:rsidRPr="00E21180">
        <w:rPr>
          <w:rFonts w:ascii="Times New Roman" w:hAnsi="Times New Roman" w:cs="Times New Roman"/>
          <w:sz w:val="24"/>
          <w:szCs w:val="24"/>
        </w:rPr>
        <w:t>, Saveriadis AS, Grammatikos N, Doukelis P, Voutsas AD, Vassiliadis T, Patsiaoura K, Orfanou-Koumerkeridou E, Balaska A, Eugenidis NP. Interferon/long-term lamivudine combination therapy in anti-HBe positive chronic hepatitis B patients. J Gastroenterol Hepatol. 2005 Nov</w:t>
      </w:r>
      <w:proofErr w:type="gramStart"/>
      <w:r w:rsidRPr="00E21180">
        <w:rPr>
          <w:rFonts w:ascii="Times New Roman" w:hAnsi="Times New Roman" w:cs="Times New Roman"/>
          <w:sz w:val="24"/>
          <w:szCs w:val="24"/>
        </w:rPr>
        <w:t>;20</w:t>
      </w:r>
      <w:proofErr w:type="gramEnd"/>
      <w:r w:rsidRPr="00E21180">
        <w:rPr>
          <w:rFonts w:ascii="Times New Roman" w:hAnsi="Times New Roman" w:cs="Times New Roman"/>
          <w:sz w:val="24"/>
          <w:szCs w:val="24"/>
        </w:rPr>
        <w:t>(11):1721-5.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Krikis N, Sfikas G, Dona K, Zamboulis C. The unilateral measurement of blood pressure may mask the diagnosis or delay the effective treatment of hypertension. Angiology. 2005 Sep-Oct</w:t>
      </w:r>
      <w:proofErr w:type="gramStart"/>
      <w:r w:rsidRPr="00E21180">
        <w:rPr>
          <w:rFonts w:ascii="Times New Roman" w:hAnsi="Times New Roman" w:cs="Times New Roman"/>
          <w:sz w:val="24"/>
          <w:szCs w:val="24"/>
        </w:rPr>
        <w:t>;56</w:t>
      </w:r>
      <w:proofErr w:type="gramEnd"/>
      <w:r w:rsidRPr="00E21180">
        <w:rPr>
          <w:rFonts w:ascii="Times New Roman" w:hAnsi="Times New Roman" w:cs="Times New Roman"/>
          <w:sz w:val="24"/>
          <w:szCs w:val="24"/>
        </w:rPr>
        <w:t>(5):565-9.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Nikolaidis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Giouleme O, Gkisakis D, Kokkinomagoulou A, Karatzas N, Papanikolaou A, Tsitourides I, Eugenidis N, Kontopoulos A. Protein-losing enteropathy as the principal manifestation of constrictive pericarditis. J Gen Intern Med. 2005 Oct</w:t>
      </w:r>
      <w:proofErr w:type="gramStart"/>
      <w:r w:rsidRPr="00E21180">
        <w:rPr>
          <w:rFonts w:ascii="Times New Roman" w:hAnsi="Times New Roman" w:cs="Times New Roman"/>
          <w:sz w:val="24"/>
          <w:szCs w:val="24"/>
        </w:rPr>
        <w:t>;20</w:t>
      </w:r>
      <w:proofErr w:type="gramEnd"/>
      <w:r w:rsidRPr="00E21180">
        <w:rPr>
          <w:rFonts w:ascii="Times New Roman" w:hAnsi="Times New Roman" w:cs="Times New Roman"/>
          <w:sz w:val="24"/>
          <w:szCs w:val="24"/>
        </w:rPr>
        <w:t>(10):C5-7.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Garipidou V, Houmpouridou E, Pitsis AA, Basayannis E. Mitral valve reconstruction in a compound heterozygote for sickle cell anemia and hemoglobin Lepore. J Thorac Cardiovasc Surg. 2005 Sep</w:t>
      </w:r>
      <w:proofErr w:type="gramStart"/>
      <w:r w:rsidRPr="00E21180">
        <w:rPr>
          <w:rFonts w:ascii="Times New Roman" w:hAnsi="Times New Roman" w:cs="Times New Roman"/>
          <w:sz w:val="24"/>
          <w:szCs w:val="24"/>
        </w:rPr>
        <w:t>;130</w:t>
      </w:r>
      <w:proofErr w:type="gramEnd"/>
      <w:r w:rsidRPr="00E21180">
        <w:rPr>
          <w:rFonts w:ascii="Times New Roman" w:hAnsi="Times New Roman" w:cs="Times New Roman"/>
          <w:sz w:val="24"/>
          <w:szCs w:val="24"/>
        </w:rPr>
        <w:t>(3):932-3.</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Nikolaidis N, Giouleme O, Grammatikos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Zezos P, Vakalopoulou S, Venizelos I, Garipidou V, Eugenidis N. Multifocal mucosa-associated lymphoid tissue lymphoma presenting as lower-GI bleeding. Gastrointest Endosc. 2005 Sep</w:t>
      </w:r>
      <w:proofErr w:type="gramStart"/>
      <w:r w:rsidRPr="00E21180">
        <w:rPr>
          <w:rFonts w:ascii="Times New Roman" w:hAnsi="Times New Roman" w:cs="Times New Roman"/>
          <w:sz w:val="24"/>
          <w:szCs w:val="24"/>
        </w:rPr>
        <w:t>;62</w:t>
      </w:r>
      <w:proofErr w:type="gramEnd"/>
      <w:r w:rsidRPr="00E21180">
        <w:rPr>
          <w:rFonts w:ascii="Times New Roman" w:hAnsi="Times New Roman" w:cs="Times New Roman"/>
          <w:sz w:val="24"/>
          <w:szCs w:val="24"/>
        </w:rPr>
        <w:t>(3):465-7.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Athyros VG, Mikhailidis DP, Papageorgiou AA, Didangelos TP, Peletidou A, Kleta D, Karagiannis A, Kakafika AI,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Elisaf M. Targeting vascular risk in patients with metabolic syndrome but without diabetes. Metabolism. 2005 Aug</w:t>
      </w:r>
      <w:proofErr w:type="gramStart"/>
      <w:r w:rsidRPr="00E21180">
        <w:rPr>
          <w:rFonts w:ascii="Times New Roman" w:hAnsi="Times New Roman" w:cs="Times New Roman"/>
          <w:sz w:val="24"/>
          <w:szCs w:val="24"/>
        </w:rPr>
        <w:t>;54</w:t>
      </w:r>
      <w:proofErr w:type="gramEnd"/>
      <w:r w:rsidRPr="00E21180">
        <w:rPr>
          <w:rFonts w:ascii="Times New Roman" w:hAnsi="Times New Roman" w:cs="Times New Roman"/>
          <w:sz w:val="24"/>
          <w:szCs w:val="24"/>
        </w:rPr>
        <w:t>(8):1065-74.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Perifanis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xml:space="preserve">, Tsatra I, Karyda S, Patsiaoura K, Athanassiou-Metaxa M. Prevalence and severity of liver disease in patients with b </w:t>
      </w:r>
      <w:r w:rsidRPr="00E21180">
        <w:rPr>
          <w:rFonts w:ascii="Times New Roman" w:hAnsi="Times New Roman" w:cs="Times New Roman"/>
          <w:sz w:val="24"/>
          <w:szCs w:val="24"/>
        </w:rPr>
        <w:lastRenderedPageBreak/>
        <w:t>thalassemia major. A single-institution fifteen-year experience. Haematologica. 2005 Aug</w:t>
      </w:r>
      <w:proofErr w:type="gramStart"/>
      <w:r w:rsidRPr="00E21180">
        <w:rPr>
          <w:rFonts w:ascii="Times New Roman" w:hAnsi="Times New Roman" w:cs="Times New Roman"/>
          <w:sz w:val="24"/>
          <w:szCs w:val="24"/>
        </w:rPr>
        <w:t>;90</w:t>
      </w:r>
      <w:proofErr w:type="gramEnd"/>
      <w:r w:rsidRPr="00E21180">
        <w:rPr>
          <w:rFonts w:ascii="Times New Roman" w:hAnsi="Times New Roman" w:cs="Times New Roman"/>
          <w:sz w:val="24"/>
          <w:szCs w:val="24"/>
        </w:rPr>
        <w:t>(8):1136-8.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Garipidou V, Vakalopoulou S,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Development of multiple myeloma in a patient with chronic myeloid leukemia after treatment with imatinib mesylate. Oncologist. 2005 Jun-Jul</w:t>
      </w:r>
      <w:proofErr w:type="gramStart"/>
      <w:r w:rsidRPr="00E21180">
        <w:rPr>
          <w:rFonts w:ascii="Times New Roman" w:hAnsi="Times New Roman" w:cs="Times New Roman"/>
          <w:sz w:val="24"/>
          <w:szCs w:val="24"/>
        </w:rPr>
        <w:t>;10</w:t>
      </w:r>
      <w:proofErr w:type="gramEnd"/>
      <w:r w:rsidRPr="00E21180">
        <w:rPr>
          <w:rFonts w:ascii="Times New Roman" w:hAnsi="Times New Roman" w:cs="Times New Roman"/>
          <w:sz w:val="24"/>
          <w:szCs w:val="24"/>
        </w:rPr>
        <w:t>(6):457-8.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Nikolaidis N, Vassiliadis T, Giouleme O,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Grammatikos N, Patsiaoura K, Orfanou-Koumerkeridou E, Balaska A, Eugenidis N. Effect of lamivudine treatment in patients with decompensated cirrhosis due to anti-HBe positive/HBeAg-negative chronic hepatitis B. Clin Transplant. 2005 Jun</w:t>
      </w:r>
      <w:proofErr w:type="gramStart"/>
      <w:r w:rsidRPr="00E21180">
        <w:rPr>
          <w:rFonts w:ascii="Times New Roman" w:hAnsi="Times New Roman" w:cs="Times New Roman"/>
          <w:sz w:val="24"/>
          <w:szCs w:val="24"/>
        </w:rPr>
        <w:t>;19</w:t>
      </w:r>
      <w:proofErr w:type="gramEnd"/>
      <w:r w:rsidRPr="00E21180">
        <w:rPr>
          <w:rFonts w:ascii="Times New Roman" w:hAnsi="Times New Roman" w:cs="Times New Roman"/>
          <w:sz w:val="24"/>
          <w:szCs w:val="24"/>
        </w:rPr>
        <w:t>(3):321-6.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Nikolaidis NL, Giouleme OI, </w:t>
      </w:r>
      <w:r w:rsidRPr="00E21180">
        <w:rPr>
          <w:rFonts w:ascii="Times New Roman" w:hAnsi="Times New Roman" w:cs="Times New Roman"/>
          <w:b/>
          <w:sz w:val="24"/>
          <w:szCs w:val="24"/>
        </w:rPr>
        <w:t>Tziomalos KA</w:t>
      </w:r>
      <w:r w:rsidRPr="00E21180">
        <w:rPr>
          <w:rFonts w:ascii="Times New Roman" w:hAnsi="Times New Roman" w:cs="Times New Roman"/>
          <w:sz w:val="24"/>
          <w:szCs w:val="24"/>
        </w:rPr>
        <w:t>, Patsiaoura K, Kazantzidou E, Voutsas AD, Vassiliadis T, Eugenidis NP. Small-duct primary sclerosing cholangitis. A single-center seven-year experience. Dig Dis Sci. 2005 Feb</w:t>
      </w:r>
      <w:proofErr w:type="gramStart"/>
      <w:r w:rsidRPr="00E21180">
        <w:rPr>
          <w:rFonts w:ascii="Times New Roman" w:hAnsi="Times New Roman" w:cs="Times New Roman"/>
          <w:sz w:val="24"/>
          <w:szCs w:val="24"/>
        </w:rPr>
        <w:t>;50</w:t>
      </w:r>
      <w:proofErr w:type="gramEnd"/>
      <w:r w:rsidRPr="00E21180">
        <w:rPr>
          <w:rFonts w:ascii="Times New Roman" w:hAnsi="Times New Roman" w:cs="Times New Roman"/>
          <w:sz w:val="24"/>
          <w:szCs w:val="24"/>
        </w:rPr>
        <w:t>(2):324-6.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Vassiliadis T, Nikolaidis N, Giouleme O,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Grammatikos N, Patsiaoura K, Zezos P, Gkisakis D, Theodoropoulos K, Katsinelos P, Orfanou-Koumerkeridou E, Eugenidis N. Adefovir dipivoxil added to ongoing lamivudine therapy in patients with lamivudine-resistant hepatitis B e antigen-negative chronic hepatitis B. Aliment Pharmacol Ther. 2005 Mar 1</w:t>
      </w:r>
      <w:proofErr w:type="gramStart"/>
      <w:r w:rsidRPr="00E21180">
        <w:rPr>
          <w:rFonts w:ascii="Times New Roman" w:hAnsi="Times New Roman" w:cs="Times New Roman"/>
          <w:sz w:val="24"/>
          <w:szCs w:val="24"/>
        </w:rPr>
        <w:t>;21</w:t>
      </w:r>
      <w:proofErr w:type="gramEnd"/>
      <w:r w:rsidRPr="00E21180">
        <w:rPr>
          <w:rFonts w:ascii="Times New Roman" w:hAnsi="Times New Roman" w:cs="Times New Roman"/>
          <w:sz w:val="24"/>
          <w:szCs w:val="24"/>
        </w:rPr>
        <w:t>(5):531-7.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Balaska 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Gerasimidis T, Karamanos D, Papayeoryiou A, Zamboulis C. Lack of an association between angiotensin converting enzyme gene polymorphism and peripheral arterial occlusive disease. Vasc Med. 2004 May</w:t>
      </w:r>
      <w:proofErr w:type="gramStart"/>
      <w:r w:rsidRPr="00E21180">
        <w:rPr>
          <w:rFonts w:ascii="Times New Roman" w:hAnsi="Times New Roman" w:cs="Times New Roman"/>
          <w:sz w:val="24"/>
          <w:szCs w:val="24"/>
        </w:rPr>
        <w:t>;9</w:t>
      </w:r>
      <w:proofErr w:type="gramEnd"/>
      <w:r w:rsidRPr="00E21180">
        <w:rPr>
          <w:rFonts w:ascii="Times New Roman" w:hAnsi="Times New Roman" w:cs="Times New Roman"/>
          <w:sz w:val="24"/>
          <w:szCs w:val="24"/>
        </w:rPr>
        <w:t>(3):189-92.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Garipidou V, Vakalopoulou S, Zafiriadou E, Kaloutsi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Perifanis V. Uncommon manifestation of bleomycin-induced pulmonary toxicity in a patient with Hodgkin's disease. Ann Oncol. 2005 Mar</w:t>
      </w:r>
      <w:proofErr w:type="gramStart"/>
      <w:r w:rsidRPr="00E21180">
        <w:rPr>
          <w:rFonts w:ascii="Times New Roman" w:hAnsi="Times New Roman" w:cs="Times New Roman"/>
          <w:sz w:val="24"/>
          <w:szCs w:val="24"/>
        </w:rPr>
        <w:t>;16</w:t>
      </w:r>
      <w:proofErr w:type="gramEnd"/>
      <w:r w:rsidRPr="00E21180">
        <w:rPr>
          <w:rFonts w:ascii="Times New Roman" w:hAnsi="Times New Roman" w:cs="Times New Roman"/>
          <w:sz w:val="24"/>
          <w:szCs w:val="24"/>
        </w:rPr>
        <w:t>(3):514-5.</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Krikis N,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Perifanis V, Vakalopoulou S, Karagiannis A, Garipidou V, Harsoulis F. Treatment of recurrent gastrointestinal haemorrhage in a patient with von Willebrand's disease with octreotide LAR and propranolol. Gut. 2005 Jan</w:t>
      </w:r>
      <w:proofErr w:type="gramStart"/>
      <w:r w:rsidRPr="00E21180">
        <w:rPr>
          <w:rFonts w:ascii="Times New Roman" w:hAnsi="Times New Roman" w:cs="Times New Roman"/>
          <w:sz w:val="24"/>
          <w:szCs w:val="24"/>
        </w:rPr>
        <w:t>;54</w:t>
      </w:r>
      <w:proofErr w:type="gramEnd"/>
      <w:r w:rsidRPr="00E21180">
        <w:rPr>
          <w:rFonts w:ascii="Times New Roman" w:hAnsi="Times New Roman" w:cs="Times New Roman"/>
          <w:sz w:val="24"/>
          <w:szCs w:val="24"/>
        </w:rPr>
        <w:t>(1):171-2.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Charsoulis F. Endocrine effects of tobacco smoking. Clin Endocrinol (Oxf). 2004 Dec</w:t>
      </w:r>
      <w:proofErr w:type="gramStart"/>
      <w:r w:rsidRPr="00E21180">
        <w:rPr>
          <w:rFonts w:ascii="Times New Roman" w:hAnsi="Times New Roman" w:cs="Times New Roman"/>
          <w:sz w:val="24"/>
          <w:szCs w:val="24"/>
        </w:rPr>
        <w:t>;61</w:t>
      </w:r>
      <w:proofErr w:type="gramEnd"/>
      <w:r w:rsidRPr="00E21180">
        <w:rPr>
          <w:rFonts w:ascii="Times New Roman" w:hAnsi="Times New Roman" w:cs="Times New Roman"/>
          <w:sz w:val="24"/>
          <w:szCs w:val="24"/>
        </w:rPr>
        <w:t>(6):664-74.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Zamboulis C. Plasma B-type natriuretic peptide is related to left ventricular mass in hypertensive patients. Eur Heart J. 2004 Nov</w:t>
      </w:r>
      <w:proofErr w:type="gramStart"/>
      <w:r w:rsidRPr="00E21180">
        <w:rPr>
          <w:rFonts w:ascii="Times New Roman" w:hAnsi="Times New Roman" w:cs="Times New Roman"/>
          <w:sz w:val="24"/>
          <w:szCs w:val="24"/>
        </w:rPr>
        <w:t>;25</w:t>
      </w:r>
      <w:proofErr w:type="gramEnd"/>
      <w:r w:rsidRPr="00E21180">
        <w:rPr>
          <w:rFonts w:ascii="Times New Roman" w:hAnsi="Times New Roman" w:cs="Times New Roman"/>
          <w:sz w:val="24"/>
          <w:szCs w:val="24"/>
        </w:rPr>
        <w:t>(21):1967.</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Perifanis V, Sfikas G,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Vakalopoulou S, Garipidou V. Hereditary spherocytosis uncovered in adulthood due to concomitant lead poisoning. Ann Hematol. 2005 Feb</w:t>
      </w:r>
      <w:proofErr w:type="gramStart"/>
      <w:r w:rsidRPr="00E21180">
        <w:rPr>
          <w:rFonts w:ascii="Times New Roman" w:hAnsi="Times New Roman" w:cs="Times New Roman"/>
          <w:sz w:val="24"/>
          <w:szCs w:val="24"/>
        </w:rPr>
        <w:t>;84</w:t>
      </w:r>
      <w:proofErr w:type="gramEnd"/>
      <w:r w:rsidRPr="00E21180">
        <w:rPr>
          <w:rFonts w:ascii="Times New Roman" w:hAnsi="Times New Roman" w:cs="Times New Roman"/>
          <w:sz w:val="24"/>
          <w:szCs w:val="24"/>
        </w:rPr>
        <w:t>(2):131-2.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Garypidou V, Perifanis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Vakalopoulou S, Zagris T, Galiagusi E. Gardner-Diamond syndrome. J Dermatol. 2004 Jul</w:t>
      </w:r>
      <w:proofErr w:type="gramStart"/>
      <w:r w:rsidRPr="00E21180">
        <w:rPr>
          <w:rFonts w:ascii="Times New Roman" w:hAnsi="Times New Roman" w:cs="Times New Roman"/>
          <w:sz w:val="24"/>
          <w:szCs w:val="24"/>
        </w:rPr>
        <w:t>;31</w:t>
      </w:r>
      <w:proofErr w:type="gramEnd"/>
      <w:r w:rsidRPr="00E21180">
        <w:rPr>
          <w:rFonts w:ascii="Times New Roman" w:hAnsi="Times New Roman" w:cs="Times New Roman"/>
          <w:sz w:val="24"/>
          <w:szCs w:val="24"/>
        </w:rPr>
        <w:t>(7):587-8.</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Kakafika A, Harsoulis F, Zamboulis C. Paralysis as first manifestation of primary aldosteronism. Nephrol Dial Transplant. 2004 Sep</w:t>
      </w:r>
      <w:proofErr w:type="gramStart"/>
      <w:r w:rsidRPr="00E21180">
        <w:rPr>
          <w:rFonts w:ascii="Times New Roman" w:hAnsi="Times New Roman" w:cs="Times New Roman"/>
          <w:sz w:val="24"/>
          <w:szCs w:val="24"/>
        </w:rPr>
        <w:t>;19</w:t>
      </w:r>
      <w:proofErr w:type="gramEnd"/>
      <w:r w:rsidRPr="00E21180">
        <w:rPr>
          <w:rFonts w:ascii="Times New Roman" w:hAnsi="Times New Roman" w:cs="Times New Roman"/>
          <w:sz w:val="24"/>
          <w:szCs w:val="24"/>
        </w:rPr>
        <w:t>(9):2418-9.</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b/>
          <w:sz w:val="24"/>
          <w:szCs w:val="24"/>
        </w:rPr>
        <w:t>Tziomalos K</w:t>
      </w:r>
      <w:r w:rsidRPr="00E21180">
        <w:rPr>
          <w:rFonts w:ascii="Times New Roman" w:hAnsi="Times New Roman" w:cs="Times New Roman"/>
          <w:sz w:val="24"/>
          <w:szCs w:val="24"/>
        </w:rPr>
        <w:t>, Krikis N, Karagiannis A, Perifanis V, Rizopoulou D, Georgopoulou V, Harsoulis F. Treatment of idiopathic retroperitoneal fibrosis with combined administration of corticosteroids and tamoxifen. Clin Nephrol. 2004 Jul</w:t>
      </w:r>
      <w:proofErr w:type="gramStart"/>
      <w:r w:rsidRPr="00E21180">
        <w:rPr>
          <w:rFonts w:ascii="Times New Roman" w:hAnsi="Times New Roman" w:cs="Times New Roman"/>
          <w:sz w:val="24"/>
          <w:szCs w:val="24"/>
        </w:rPr>
        <w:t>;62</w:t>
      </w:r>
      <w:proofErr w:type="gramEnd"/>
      <w:r w:rsidRPr="00E21180">
        <w:rPr>
          <w:rFonts w:ascii="Times New Roman" w:hAnsi="Times New Roman" w:cs="Times New Roman"/>
          <w:sz w:val="24"/>
          <w:szCs w:val="24"/>
        </w:rPr>
        <w:t>(1):74-6.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lastRenderedPageBreak/>
        <w:t xml:space="preserve">Garypidou V, Perifanis V,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Theodoridou S. Cardiac toxicity during rituximab administration. Leuk Lymphoma. 2004 Jan</w:t>
      </w:r>
      <w:proofErr w:type="gramStart"/>
      <w:r w:rsidRPr="00E21180">
        <w:rPr>
          <w:rFonts w:ascii="Times New Roman" w:hAnsi="Times New Roman" w:cs="Times New Roman"/>
          <w:sz w:val="24"/>
          <w:szCs w:val="24"/>
        </w:rPr>
        <w:t>;45</w:t>
      </w:r>
      <w:proofErr w:type="gramEnd"/>
      <w:r w:rsidRPr="00E21180">
        <w:rPr>
          <w:rFonts w:ascii="Times New Roman" w:hAnsi="Times New Roman" w:cs="Times New Roman"/>
          <w:sz w:val="24"/>
          <w:szCs w:val="24"/>
        </w:rPr>
        <w:t>(1):203-4.</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Nikolaidis N, Giouleme O, Sileli M,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Grammatikos N, Garipidou V, Eugenidis N. Endoscopic variceal ligation for portal hypertension due to myelofibrosis with myeloid metaplasia. Eur J Haematol. 2004 May</w:t>
      </w:r>
      <w:proofErr w:type="gramStart"/>
      <w:r w:rsidRPr="00E21180">
        <w:rPr>
          <w:rFonts w:ascii="Times New Roman" w:hAnsi="Times New Roman" w:cs="Times New Roman"/>
          <w:sz w:val="24"/>
          <w:szCs w:val="24"/>
        </w:rPr>
        <w:t>;72</w:t>
      </w:r>
      <w:proofErr w:type="gramEnd"/>
      <w:r w:rsidRPr="00E21180">
        <w:rPr>
          <w:rFonts w:ascii="Times New Roman" w:hAnsi="Times New Roman" w:cs="Times New Roman"/>
          <w:sz w:val="24"/>
          <w:szCs w:val="24"/>
        </w:rPr>
        <w:t>(5):379-80.</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Perifanis V, Vyzantiadis T, Vakalopoulou S,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Garypidou V, Athanassiou-Metaxa M, Harsoulis F. Treatment of beta-thalassaemia-associated osteoporosis with zoledronic acid. Br J Haematol. 2004 Apr</w:t>
      </w:r>
      <w:proofErr w:type="gramStart"/>
      <w:r w:rsidRPr="00E21180">
        <w:rPr>
          <w:rFonts w:ascii="Times New Roman" w:hAnsi="Times New Roman" w:cs="Times New Roman"/>
          <w:sz w:val="24"/>
          <w:szCs w:val="24"/>
        </w:rPr>
        <w:t>;125</w:t>
      </w:r>
      <w:proofErr w:type="gramEnd"/>
      <w:r w:rsidRPr="00E21180">
        <w:rPr>
          <w:rFonts w:ascii="Times New Roman" w:hAnsi="Times New Roman" w:cs="Times New Roman"/>
          <w:sz w:val="24"/>
          <w:szCs w:val="24"/>
        </w:rPr>
        <w:t>(1):91-2.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Patsiaoura K, Nikolaidis N, Giouleme O, Mavroudis N, Evgenidis N, Zamboulis C. Focal nodular hyperplasia of the liver in a patient with primary aldosteronism. J Gastroenterol Hepatol. 2004 Apr</w:t>
      </w:r>
      <w:proofErr w:type="gramStart"/>
      <w:r w:rsidRPr="00E21180">
        <w:rPr>
          <w:rFonts w:ascii="Times New Roman" w:hAnsi="Times New Roman" w:cs="Times New Roman"/>
          <w:sz w:val="24"/>
          <w:szCs w:val="24"/>
        </w:rPr>
        <w:t>;19</w:t>
      </w:r>
      <w:proofErr w:type="gramEnd"/>
      <w:r w:rsidRPr="00E21180">
        <w:rPr>
          <w:rFonts w:ascii="Times New Roman" w:hAnsi="Times New Roman" w:cs="Times New Roman"/>
          <w:sz w:val="24"/>
          <w:szCs w:val="24"/>
        </w:rPr>
        <w:t>(4):480-1.</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Karagiannis A, Balaska K, </w:t>
      </w:r>
      <w:r w:rsidRPr="00E21180">
        <w:rPr>
          <w:rFonts w:ascii="Times New Roman" w:hAnsi="Times New Roman" w:cs="Times New Roman"/>
          <w:b/>
          <w:sz w:val="24"/>
          <w:szCs w:val="24"/>
        </w:rPr>
        <w:t>Tziomalos K</w:t>
      </w:r>
      <w:r w:rsidRPr="00E21180">
        <w:rPr>
          <w:rFonts w:ascii="Times New Roman" w:hAnsi="Times New Roman" w:cs="Times New Roman"/>
          <w:sz w:val="24"/>
          <w:szCs w:val="24"/>
        </w:rPr>
        <w:t>, Tokalaki-Nikolaidou L, Papayeoryiou A, Zamboulis C. Lack of an association between angiotensin-converting enzyme gene insertion/deletion polymorphism and ischaemic stroke. Eur Neurol. 2004</w:t>
      </w:r>
      <w:proofErr w:type="gramStart"/>
      <w:r w:rsidRPr="00E21180">
        <w:rPr>
          <w:rFonts w:ascii="Times New Roman" w:hAnsi="Times New Roman" w:cs="Times New Roman"/>
          <w:sz w:val="24"/>
          <w:szCs w:val="24"/>
        </w:rPr>
        <w:t>;51</w:t>
      </w:r>
      <w:proofErr w:type="gramEnd"/>
      <w:r w:rsidRPr="00E21180">
        <w:rPr>
          <w:rFonts w:ascii="Times New Roman" w:hAnsi="Times New Roman" w:cs="Times New Roman"/>
          <w:sz w:val="24"/>
          <w:szCs w:val="24"/>
        </w:rPr>
        <w:t>(3):148-52.</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Garypidou V, Vakalopoulou S, Dimitriadis D, Tziomalos K, Sfikas G, Perifanis V. Incidence of pulmonary hypertension in patients with chronic myeloproliferative disorders. Haematologica. 2004 Feb</w:t>
      </w:r>
      <w:proofErr w:type="gramStart"/>
      <w:r w:rsidRPr="00E21180">
        <w:rPr>
          <w:rFonts w:ascii="Times New Roman" w:hAnsi="Times New Roman" w:cs="Times New Roman"/>
          <w:sz w:val="24"/>
          <w:szCs w:val="24"/>
        </w:rPr>
        <w:t>;89</w:t>
      </w:r>
      <w:proofErr w:type="gramEnd"/>
      <w:r w:rsidRPr="00E21180">
        <w:rPr>
          <w:rFonts w:ascii="Times New Roman" w:hAnsi="Times New Roman" w:cs="Times New Roman"/>
          <w:sz w:val="24"/>
          <w:szCs w:val="24"/>
        </w:rPr>
        <w:t>(2):245-6.</w:t>
      </w:r>
    </w:p>
    <w:p w:rsidR="00966901" w:rsidRPr="00E21180"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Garypidou V, Verrou E, Vakalopoulou S, Perifanis V, Tziomalos K, Venizelos I. Efficacy of a single, weekly dose of recombinant erythropoietin in myelodysplastic syndromes. Br J Haematol. 2003 Dec</w:t>
      </w:r>
      <w:proofErr w:type="gramStart"/>
      <w:r w:rsidRPr="00E21180">
        <w:rPr>
          <w:rFonts w:ascii="Times New Roman" w:hAnsi="Times New Roman" w:cs="Times New Roman"/>
          <w:sz w:val="24"/>
          <w:szCs w:val="24"/>
        </w:rPr>
        <w:t>;123</w:t>
      </w:r>
      <w:proofErr w:type="gramEnd"/>
      <w:r w:rsidRPr="00E21180">
        <w:rPr>
          <w:rFonts w:ascii="Times New Roman" w:hAnsi="Times New Roman" w:cs="Times New Roman"/>
          <w:sz w:val="24"/>
          <w:szCs w:val="24"/>
        </w:rPr>
        <w:t>(5):958.</w:t>
      </w:r>
    </w:p>
    <w:p w:rsidR="00E94250" w:rsidRPr="00A902C1" w:rsidRDefault="00966901" w:rsidP="004452C8">
      <w:pPr>
        <w:pStyle w:val="-HTML"/>
        <w:numPr>
          <w:ilvl w:val="0"/>
          <w:numId w:val="16"/>
        </w:numPr>
        <w:contextualSpacing/>
        <w:jc w:val="both"/>
        <w:rPr>
          <w:rFonts w:ascii="Times New Roman" w:hAnsi="Times New Roman" w:cs="Times New Roman"/>
          <w:sz w:val="24"/>
          <w:szCs w:val="24"/>
        </w:rPr>
      </w:pPr>
      <w:r w:rsidRPr="00E21180">
        <w:rPr>
          <w:rFonts w:ascii="Times New Roman" w:hAnsi="Times New Roman" w:cs="Times New Roman"/>
          <w:sz w:val="24"/>
          <w:szCs w:val="24"/>
        </w:rPr>
        <w:t xml:space="preserve">Theodoridou S, Vyzantiadis T, Vakalopoulou S, Perifanis V, Tziomalos K, Vyzantiadis A, Garipidou V. Elevated levels of serum vascular endothelial growth factor in patients with polycythaemia vera. Acta Haematol. </w:t>
      </w:r>
      <w:r w:rsidRPr="00A902C1">
        <w:rPr>
          <w:rFonts w:ascii="Times New Roman" w:hAnsi="Times New Roman" w:cs="Times New Roman"/>
          <w:sz w:val="24"/>
          <w:szCs w:val="24"/>
        </w:rPr>
        <w:t>2003</w:t>
      </w:r>
      <w:proofErr w:type="gramStart"/>
      <w:r w:rsidRPr="00A902C1">
        <w:rPr>
          <w:rFonts w:ascii="Times New Roman" w:hAnsi="Times New Roman" w:cs="Times New Roman"/>
          <w:sz w:val="24"/>
          <w:szCs w:val="24"/>
        </w:rPr>
        <w:t>;110</w:t>
      </w:r>
      <w:proofErr w:type="gramEnd"/>
      <w:r w:rsidRPr="00A902C1">
        <w:rPr>
          <w:rFonts w:ascii="Times New Roman" w:hAnsi="Times New Roman" w:cs="Times New Roman"/>
          <w:sz w:val="24"/>
          <w:szCs w:val="24"/>
        </w:rPr>
        <w:t>(1):16-9.</w:t>
      </w:r>
    </w:p>
    <w:p w:rsidR="00966901" w:rsidRPr="00A902C1" w:rsidRDefault="00966901" w:rsidP="00966901">
      <w:pPr>
        <w:pStyle w:val="-HTML"/>
        <w:contextualSpacing/>
        <w:jc w:val="both"/>
        <w:rPr>
          <w:rFonts w:ascii="Times New Roman" w:hAnsi="Times New Roman" w:cs="Times New Roman"/>
          <w:sz w:val="24"/>
          <w:szCs w:val="24"/>
        </w:rPr>
      </w:pPr>
    </w:p>
    <w:p w:rsidR="00814BFB" w:rsidRPr="002D1162" w:rsidRDefault="00F962C3" w:rsidP="00814BFB">
      <w:pPr>
        <w:pStyle w:val="4"/>
        <w:ind w:firstLine="0"/>
        <w:rPr>
          <w:rFonts w:ascii="Times New Roman" w:hAnsi="Times New Roman" w:cs="Times New Roman"/>
          <w:lang w:val="en-US"/>
        </w:rPr>
      </w:pPr>
      <w:r w:rsidRPr="002D1162">
        <w:rPr>
          <w:rFonts w:ascii="Times New Roman" w:hAnsi="Times New Roman" w:cs="Times New Roman"/>
          <w:lang w:val="en-US"/>
        </w:rPr>
        <w:t>Accepted papers (in press) in journals indexed in PubMed</w:t>
      </w:r>
    </w:p>
    <w:p w:rsidR="00814BFB" w:rsidRPr="002D1162" w:rsidRDefault="00814BFB" w:rsidP="00814BFB">
      <w:pPr>
        <w:jc w:val="both"/>
        <w:rPr>
          <w:lang w:val="en-US"/>
        </w:rPr>
      </w:pPr>
    </w:p>
    <w:p w:rsidR="005713F2" w:rsidRPr="00886932" w:rsidRDefault="00C64E73" w:rsidP="00E954F6">
      <w:pPr>
        <w:pStyle w:val="30"/>
        <w:numPr>
          <w:ilvl w:val="0"/>
          <w:numId w:val="2"/>
        </w:numPr>
        <w:rPr>
          <w:rFonts w:ascii="Times New Roman" w:hAnsi="Times New Roman" w:cs="Times New Roman"/>
          <w:bCs/>
        </w:rPr>
      </w:pPr>
      <w:r w:rsidRPr="008E2142">
        <w:rPr>
          <w:rFonts w:ascii="Times New Roman" w:hAnsi="Times New Roman" w:cs="Times New Roman"/>
        </w:rPr>
        <w:t xml:space="preserve">Chatzis P, </w:t>
      </w:r>
      <w:r w:rsidRPr="008E2142">
        <w:rPr>
          <w:rFonts w:ascii="Times New Roman" w:hAnsi="Times New Roman" w:cs="Times New Roman"/>
          <w:b/>
        </w:rPr>
        <w:t>Tziomalos</w:t>
      </w:r>
      <w:r w:rsidRPr="00902B1A">
        <w:rPr>
          <w:rFonts w:ascii="Times New Roman" w:hAnsi="Times New Roman" w:cs="Times New Roman"/>
          <w:b/>
          <w:color w:val="000000"/>
        </w:rPr>
        <w:t xml:space="preserve"> K</w:t>
      </w:r>
      <w:r w:rsidRPr="00902B1A">
        <w:rPr>
          <w:rFonts w:ascii="Times New Roman" w:hAnsi="Times New Roman" w:cs="Times New Roman"/>
          <w:color w:val="000000"/>
        </w:rPr>
        <w:t>, Pratilas GC, Makris V, Sotiriadis A, Dinas K</w:t>
      </w:r>
      <w:r w:rsidRPr="00902B1A">
        <w:rPr>
          <w:rFonts w:ascii="Times New Roman" w:eastAsia="Calibri" w:hAnsi="Times New Roman" w:cs="Times New Roman"/>
        </w:rPr>
        <w:t>. The role of</w:t>
      </w:r>
      <w:r w:rsidRPr="005713F2">
        <w:rPr>
          <w:rFonts w:ascii="Times New Roman" w:eastAsia="Calibri" w:hAnsi="Times New Roman" w:cs="Times New Roman"/>
        </w:rPr>
        <w:t xml:space="preserve"> antiobesity agents in the management of polycystic ovary syndrome.</w:t>
      </w:r>
      <w:r w:rsidRPr="005713F2">
        <w:rPr>
          <w:rFonts w:ascii="Times New Roman" w:hAnsi="Times New Roman" w:cs="Times New Roman"/>
          <w:color w:val="000000"/>
          <w:shd w:val="clear" w:color="auto" w:fill="FFFFFF"/>
        </w:rPr>
        <w:t xml:space="preserve"> </w:t>
      </w:r>
      <w:r w:rsidRPr="00886932">
        <w:rPr>
          <w:rFonts w:ascii="Times New Roman" w:hAnsi="Times New Roman" w:cs="Times New Roman"/>
          <w:color w:val="000000"/>
          <w:shd w:val="clear" w:color="auto" w:fill="FFFFFF"/>
        </w:rPr>
        <w:t>Folia Medica.</w:t>
      </w:r>
    </w:p>
    <w:p w:rsidR="007F63BA" w:rsidRPr="002851AB" w:rsidRDefault="00886932" w:rsidP="002851AB">
      <w:pPr>
        <w:pStyle w:val="30"/>
        <w:numPr>
          <w:ilvl w:val="0"/>
          <w:numId w:val="2"/>
        </w:numPr>
        <w:rPr>
          <w:rFonts w:ascii="Times New Roman" w:hAnsi="Times New Roman" w:cs="Times New Roman"/>
          <w:bCs/>
        </w:rPr>
      </w:pPr>
      <w:r w:rsidRPr="00886932">
        <w:rPr>
          <w:rStyle w:val="ac"/>
          <w:rFonts w:ascii="Times New Roman" w:hAnsi="Times New Roman" w:cs="Times New Roman"/>
        </w:rPr>
        <w:t xml:space="preserve">Alkagiet S, Giannakoulas G, Hatzitolios AI, </w:t>
      </w:r>
      <w:r w:rsidRPr="00886932">
        <w:rPr>
          <w:rStyle w:val="ac"/>
          <w:rFonts w:ascii="Times New Roman" w:hAnsi="Times New Roman" w:cs="Times New Roman"/>
          <w:b/>
        </w:rPr>
        <w:t>Tziomalos K</w:t>
      </w:r>
      <w:r w:rsidRPr="00886932">
        <w:rPr>
          <w:rFonts w:ascii="Times New Roman" w:hAnsi="Times New Roman" w:cs="Times New Roman"/>
          <w:color w:val="000000"/>
          <w:shd w:val="clear" w:color="auto" w:fill="FFFFFF"/>
        </w:rPr>
        <w:t>. The role of statins in the management of heart failure with preserved ejection fraction.</w:t>
      </w:r>
      <w:r w:rsidRPr="00886932">
        <w:rPr>
          <w:rFonts w:ascii="Times New Roman" w:hAnsi="Times New Roman" w:cs="Times New Roman"/>
          <w:color w:val="000000"/>
        </w:rPr>
        <w:t xml:space="preserve"> Current Pharmacology Reports.</w:t>
      </w:r>
    </w:p>
    <w:p w:rsidR="00814BFB" w:rsidRPr="0046190F" w:rsidRDefault="00F962C3" w:rsidP="00814BFB">
      <w:pPr>
        <w:pStyle w:val="30"/>
        <w:ind w:left="0"/>
        <w:rPr>
          <w:rFonts w:ascii="Times New Roman" w:hAnsi="Times New Roman" w:cs="Times New Roman"/>
        </w:rPr>
      </w:pPr>
      <w:r w:rsidRPr="002851AB">
        <w:rPr>
          <w:rFonts w:ascii="Times New Roman" w:hAnsi="Times New Roman" w:cs="Times New Roman"/>
        </w:rPr>
        <w:t>The cumulative impact</w:t>
      </w:r>
      <w:r w:rsidRPr="005713F2">
        <w:rPr>
          <w:rFonts w:ascii="Times New Roman" w:hAnsi="Times New Roman" w:cs="Times New Roman"/>
        </w:rPr>
        <w:t xml:space="preserve"> factor</w:t>
      </w:r>
      <w:r w:rsidRPr="0046190F">
        <w:rPr>
          <w:rFonts w:ascii="Times New Roman" w:hAnsi="Times New Roman" w:cs="Times New Roman"/>
        </w:rPr>
        <w:t xml:space="preserve"> of the journals with accepted publications for the year 201</w:t>
      </w:r>
      <w:r w:rsidR="007F740D">
        <w:rPr>
          <w:rFonts w:ascii="Times New Roman" w:hAnsi="Times New Roman" w:cs="Times New Roman"/>
        </w:rPr>
        <w:t>7</w:t>
      </w:r>
      <w:r w:rsidRPr="0046190F">
        <w:rPr>
          <w:rFonts w:ascii="Times New Roman" w:hAnsi="Times New Roman" w:cs="Times New Roman"/>
        </w:rPr>
        <w:t xml:space="preserve"> is</w:t>
      </w:r>
      <w:r w:rsidRPr="0046190F">
        <w:rPr>
          <w:rFonts w:ascii="Times New Roman" w:hAnsi="Times New Roman" w:cs="Times New Roman"/>
          <w:b/>
          <w:bCs/>
        </w:rPr>
        <w:t xml:space="preserve"> </w:t>
      </w:r>
      <w:r w:rsidR="00A16B50">
        <w:rPr>
          <w:rFonts w:ascii="Times New Roman" w:hAnsi="Times New Roman"/>
          <w:b/>
          <w:bCs/>
        </w:rPr>
        <w:t>1008.658</w:t>
      </w:r>
      <w:r w:rsidR="00814BFB" w:rsidRPr="0046190F">
        <w:rPr>
          <w:rFonts w:ascii="Times New Roman" w:hAnsi="Times New Roman" w:cs="Times New Roman"/>
        </w:rPr>
        <w:t>.</w:t>
      </w:r>
    </w:p>
    <w:p w:rsidR="00814BFB" w:rsidRPr="00F962C3" w:rsidRDefault="00814BFB" w:rsidP="00966901">
      <w:pPr>
        <w:pStyle w:val="3"/>
        <w:ind w:left="1440"/>
        <w:rPr>
          <w:rFonts w:ascii="Times New Roman" w:hAnsi="Times New Roman" w:cs="Times New Roman"/>
          <w:lang w:val="en-US"/>
        </w:rPr>
      </w:pPr>
    </w:p>
    <w:p w:rsidR="00966901" w:rsidRPr="00D16F6E" w:rsidRDefault="00F962C3" w:rsidP="00966901">
      <w:pPr>
        <w:pStyle w:val="3"/>
        <w:ind w:left="1440"/>
        <w:rPr>
          <w:rFonts w:ascii="Times New Roman" w:hAnsi="Times New Roman" w:cs="Times New Roman"/>
          <w:lang w:val="en-US"/>
        </w:rPr>
      </w:pPr>
      <w:r w:rsidRPr="00D16F6E">
        <w:rPr>
          <w:rFonts w:ascii="Times New Roman" w:hAnsi="Times New Roman" w:cs="Times New Roman"/>
          <w:lang w:val="en-US"/>
        </w:rPr>
        <w:t>Publication</w:t>
      </w:r>
      <w:r w:rsidR="004452C8" w:rsidRPr="00D16F6E">
        <w:rPr>
          <w:rFonts w:ascii="Times New Roman" w:hAnsi="Times New Roman" w:cs="Times New Roman"/>
          <w:lang w:val="en-US"/>
        </w:rPr>
        <w:t>s</w:t>
      </w:r>
      <w:r w:rsidRPr="00D16F6E">
        <w:rPr>
          <w:rFonts w:ascii="Times New Roman" w:hAnsi="Times New Roman" w:cs="Times New Roman"/>
          <w:lang w:val="en-US"/>
        </w:rPr>
        <w:t xml:space="preserve"> in journals not indexed in PubMed</w:t>
      </w:r>
    </w:p>
    <w:p w:rsidR="00814BFB" w:rsidRPr="00D16F6E" w:rsidRDefault="00814BFB" w:rsidP="00814BFB">
      <w:pPr>
        <w:rPr>
          <w:lang w:val="en-US"/>
        </w:rPr>
      </w:pPr>
    </w:p>
    <w:p w:rsidR="00D16F6E" w:rsidRPr="00D16F6E" w:rsidRDefault="00D16F6E" w:rsidP="00EE5678">
      <w:pPr>
        <w:pStyle w:val="30"/>
        <w:numPr>
          <w:ilvl w:val="1"/>
          <w:numId w:val="15"/>
        </w:numPr>
        <w:contextualSpacing/>
        <w:rPr>
          <w:rFonts w:ascii="Times New Roman" w:hAnsi="Times New Roman" w:cs="Times New Roman"/>
        </w:rPr>
      </w:pPr>
      <w:r w:rsidRPr="00D16F6E">
        <w:rPr>
          <w:rFonts w:ascii="Times New Roman" w:hAnsi="Times New Roman" w:cs="Times New Roman"/>
        </w:rPr>
        <w:t>Bouziana</w:t>
      </w:r>
      <w:r>
        <w:rPr>
          <w:rFonts w:ascii="Times New Roman" w:hAnsi="Times New Roman" w:cs="Times New Roman"/>
        </w:rPr>
        <w:t xml:space="preserve"> S</w:t>
      </w:r>
      <w:r w:rsidRPr="00D16F6E">
        <w:rPr>
          <w:rFonts w:ascii="Times New Roman" w:hAnsi="Times New Roman" w:cs="Times New Roman"/>
        </w:rPr>
        <w:t xml:space="preserve">, </w:t>
      </w:r>
      <w:r w:rsidRPr="00D16F6E">
        <w:rPr>
          <w:rFonts w:ascii="Times New Roman" w:hAnsi="Times New Roman" w:cs="Times New Roman"/>
          <w:b/>
        </w:rPr>
        <w:t>Tziomalos K</w:t>
      </w:r>
      <w:r w:rsidRPr="00D16F6E">
        <w:rPr>
          <w:rFonts w:ascii="Times New Roman" w:hAnsi="Times New Roman" w:cs="Times New Roman"/>
        </w:rPr>
        <w:t>, Goulas</w:t>
      </w:r>
      <w:r>
        <w:rPr>
          <w:rFonts w:ascii="Times New Roman" w:hAnsi="Times New Roman" w:cs="Times New Roman"/>
        </w:rPr>
        <w:t xml:space="preserve"> A</w:t>
      </w:r>
      <w:r w:rsidRPr="00D16F6E">
        <w:rPr>
          <w:rFonts w:ascii="Times New Roman" w:hAnsi="Times New Roman" w:cs="Times New Roman"/>
        </w:rPr>
        <w:t>, Vyzantiadis</w:t>
      </w:r>
      <w:r>
        <w:rPr>
          <w:rFonts w:ascii="Times New Roman" w:hAnsi="Times New Roman" w:cs="Times New Roman"/>
        </w:rPr>
        <w:t xml:space="preserve"> TA</w:t>
      </w:r>
      <w:r w:rsidRPr="00D16F6E">
        <w:rPr>
          <w:rFonts w:ascii="Times New Roman" w:hAnsi="Times New Roman" w:cs="Times New Roman"/>
        </w:rPr>
        <w:t>, Papadopoulou</w:t>
      </w:r>
      <w:r>
        <w:rPr>
          <w:rFonts w:ascii="Times New Roman" w:hAnsi="Times New Roman" w:cs="Times New Roman"/>
        </w:rPr>
        <w:t xml:space="preserve"> M</w:t>
      </w:r>
      <w:r w:rsidRPr="00D16F6E">
        <w:rPr>
          <w:rFonts w:ascii="Times New Roman" w:hAnsi="Times New Roman" w:cs="Times New Roman"/>
        </w:rPr>
        <w:t>,</w:t>
      </w:r>
      <w:r>
        <w:rPr>
          <w:rFonts w:ascii="Times New Roman" w:hAnsi="Times New Roman" w:cs="Times New Roman"/>
        </w:rPr>
        <w:t xml:space="preserve"> </w:t>
      </w:r>
      <w:r w:rsidRPr="00D16F6E">
        <w:rPr>
          <w:rFonts w:ascii="Times New Roman" w:hAnsi="Times New Roman" w:cs="Times New Roman"/>
        </w:rPr>
        <w:t>Ηatzitolios</w:t>
      </w:r>
      <w:r>
        <w:rPr>
          <w:rFonts w:ascii="Times New Roman" w:hAnsi="Times New Roman" w:cs="Times New Roman"/>
        </w:rPr>
        <w:t xml:space="preserve"> AI. </w:t>
      </w:r>
      <w:r w:rsidRPr="00D16F6E">
        <w:rPr>
          <w:rFonts w:ascii="Times New Roman" w:hAnsi="Times New Roman" w:cs="Times New Roman"/>
        </w:rPr>
        <w:t>The prognostic value of hematological indices in patients with acute ischemic stroke and their correlation with major adipokines. Hellenic Journal of Atherosclerosis 2018</w:t>
      </w:r>
      <w:proofErr w:type="gramStart"/>
      <w:r w:rsidRPr="00D16F6E">
        <w:rPr>
          <w:rFonts w:ascii="Times New Roman" w:hAnsi="Times New Roman" w:cs="Times New Roman"/>
        </w:rPr>
        <w:t>;9:90</w:t>
      </w:r>
      <w:proofErr w:type="gramEnd"/>
      <w:r w:rsidRPr="00D16F6E">
        <w:rPr>
          <w:rFonts w:ascii="Times New Roman" w:hAnsi="Times New Roman" w:cs="Times New Roman"/>
        </w:rPr>
        <w:t>-103.</w:t>
      </w:r>
    </w:p>
    <w:p w:rsidR="00EE5678" w:rsidRPr="005A22A6" w:rsidRDefault="00EE5678" w:rsidP="00EE5678">
      <w:pPr>
        <w:pStyle w:val="30"/>
        <w:numPr>
          <w:ilvl w:val="1"/>
          <w:numId w:val="15"/>
        </w:numPr>
        <w:contextualSpacing/>
        <w:rPr>
          <w:rFonts w:ascii="Times New Roman" w:hAnsi="Times New Roman" w:cs="Times New Roman"/>
        </w:rPr>
      </w:pPr>
      <w:r w:rsidRPr="00D16F6E">
        <w:rPr>
          <w:rFonts w:ascii="Times New Roman" w:hAnsi="Times New Roman" w:cs="Times New Roman"/>
        </w:rPr>
        <w:t>Konstantinidou</w:t>
      </w:r>
      <w:r w:rsidRPr="005A22A6">
        <w:rPr>
          <w:rFonts w:ascii="Times New Roman" w:hAnsi="Times New Roman" w:cs="Times New Roman"/>
        </w:rPr>
        <w:t xml:space="preserve"> E, </w:t>
      </w:r>
      <w:r w:rsidRPr="005A22A6">
        <w:rPr>
          <w:rFonts w:ascii="Times New Roman" w:hAnsi="Times New Roman" w:cs="Times New Roman"/>
          <w:b/>
        </w:rPr>
        <w:t>Tziomalos K</w:t>
      </w:r>
      <w:r w:rsidRPr="005A22A6">
        <w:rPr>
          <w:rFonts w:ascii="Times New Roman" w:hAnsi="Times New Roman" w:cs="Times New Roman"/>
        </w:rPr>
        <w:t>. The role of lipid-lowering treatment in the secondary prevention of ischemic stroke. Hellenic Journal of Atherosclerosis 2018</w:t>
      </w:r>
      <w:proofErr w:type="gramStart"/>
      <w:r w:rsidRPr="005A22A6">
        <w:rPr>
          <w:rFonts w:ascii="Times New Roman" w:hAnsi="Times New Roman" w:cs="Times New Roman"/>
        </w:rPr>
        <w:t>;9:3</w:t>
      </w:r>
      <w:proofErr w:type="gramEnd"/>
      <w:r w:rsidRPr="005A22A6">
        <w:rPr>
          <w:rFonts w:ascii="Times New Roman" w:hAnsi="Times New Roman" w:cs="Times New Roman"/>
        </w:rPr>
        <w:t>-7.</w:t>
      </w:r>
    </w:p>
    <w:p w:rsidR="0019487F" w:rsidRDefault="0019487F" w:rsidP="0019487F">
      <w:pPr>
        <w:pStyle w:val="30"/>
        <w:numPr>
          <w:ilvl w:val="1"/>
          <w:numId w:val="15"/>
        </w:numPr>
        <w:contextualSpacing/>
        <w:rPr>
          <w:rFonts w:ascii="Times New Roman" w:hAnsi="Times New Roman" w:cs="Times New Roman"/>
        </w:rPr>
      </w:pPr>
      <w:r>
        <w:rPr>
          <w:rFonts w:ascii="Times New Roman" w:hAnsi="Times New Roman" w:cs="Times New Roman"/>
        </w:rPr>
        <w:lastRenderedPageBreak/>
        <w:t xml:space="preserve">Papagianni M, Papagiannis A, </w:t>
      </w:r>
      <w:r w:rsidRPr="0082034D">
        <w:rPr>
          <w:rFonts w:ascii="Times New Roman" w:hAnsi="Times New Roman" w:cs="Times New Roman"/>
          <w:b/>
        </w:rPr>
        <w:t>Tziomalos K</w:t>
      </w:r>
      <w:r>
        <w:rPr>
          <w:rFonts w:ascii="Times New Roman" w:hAnsi="Times New Roman" w:cs="Times New Roman"/>
        </w:rPr>
        <w:t xml:space="preserve">. Low-density lipoprotein cholesterol targets: lowest is best. </w:t>
      </w:r>
      <w:r w:rsidRPr="00A17E1A">
        <w:rPr>
          <w:rFonts w:ascii="Times New Roman" w:hAnsi="Times New Roman" w:cs="Times New Roman"/>
        </w:rPr>
        <w:t>Hellenic Journal of Atherosclerosis 2017</w:t>
      </w:r>
      <w:proofErr w:type="gramStart"/>
      <w:r w:rsidRPr="00A17E1A">
        <w:rPr>
          <w:rFonts w:ascii="Times New Roman" w:hAnsi="Times New Roman" w:cs="Times New Roman"/>
        </w:rPr>
        <w:t>;8:</w:t>
      </w:r>
      <w:r>
        <w:rPr>
          <w:rFonts w:ascii="Times New Roman" w:hAnsi="Times New Roman" w:cs="Times New Roman"/>
        </w:rPr>
        <w:t>95</w:t>
      </w:r>
      <w:proofErr w:type="gramEnd"/>
      <w:r>
        <w:rPr>
          <w:rFonts w:ascii="Times New Roman" w:hAnsi="Times New Roman" w:cs="Times New Roman"/>
        </w:rPr>
        <w:t>-98.</w:t>
      </w:r>
    </w:p>
    <w:p w:rsidR="00CC3DB3" w:rsidRPr="00CC3DB3" w:rsidRDefault="00CC3DB3" w:rsidP="004452C8">
      <w:pPr>
        <w:pStyle w:val="30"/>
        <w:numPr>
          <w:ilvl w:val="1"/>
          <w:numId w:val="15"/>
        </w:numPr>
        <w:contextualSpacing/>
        <w:rPr>
          <w:rFonts w:ascii="Times New Roman" w:hAnsi="Times New Roman" w:cs="Times New Roman"/>
        </w:rPr>
      </w:pPr>
      <w:r w:rsidRPr="00CC3DB3">
        <w:rPr>
          <w:rFonts w:ascii="Times New Roman" w:hAnsi="Times New Roman" w:cs="Times New Roman"/>
        </w:rPr>
        <w:t xml:space="preserve">Boutari C, </w:t>
      </w:r>
      <w:r w:rsidRPr="00CC3DB3">
        <w:rPr>
          <w:rFonts w:ascii="Times New Roman" w:hAnsi="Times New Roman" w:cs="Times New Roman"/>
          <w:b/>
        </w:rPr>
        <w:t>Tziomalos K</w:t>
      </w:r>
      <w:r w:rsidRPr="00CC3DB3">
        <w:rPr>
          <w:rFonts w:ascii="Times New Roman" w:hAnsi="Times New Roman" w:cs="Times New Roman"/>
        </w:rPr>
        <w:t>, B</w:t>
      </w:r>
      <w:bookmarkStart w:id="0" w:name="_GoBack"/>
      <w:bookmarkEnd w:id="0"/>
      <w:r w:rsidRPr="00CC3DB3">
        <w:rPr>
          <w:rFonts w:ascii="Times New Roman" w:hAnsi="Times New Roman" w:cs="Times New Roman"/>
        </w:rPr>
        <w:t>inas A, Katsimardou A, Doumas M, Athyros V, Karagiannis A. Nonalcoholic fatty liver disease and increased arterial stiffness: An established relationship with unclear pathogenetic mechanisms. Hellenic Journal of Atherosclerosis 2017; 8: 67-75.</w:t>
      </w:r>
    </w:p>
    <w:p w:rsidR="003E70D0" w:rsidRDefault="003E70D0" w:rsidP="004452C8">
      <w:pPr>
        <w:pStyle w:val="30"/>
        <w:numPr>
          <w:ilvl w:val="1"/>
          <w:numId w:val="15"/>
        </w:numPr>
        <w:contextualSpacing/>
        <w:rPr>
          <w:rFonts w:ascii="Times New Roman" w:hAnsi="Times New Roman" w:cs="Times New Roman"/>
        </w:rPr>
      </w:pPr>
      <w:r w:rsidRPr="00CC3DB3">
        <w:rPr>
          <w:rFonts w:ascii="Times New Roman" w:eastAsia="Batang" w:hAnsi="Times New Roman" w:cs="Times New Roman"/>
        </w:rPr>
        <w:t xml:space="preserve">Griva T, Boutari C, </w:t>
      </w:r>
      <w:r w:rsidRPr="00CC3DB3">
        <w:rPr>
          <w:rFonts w:ascii="Times New Roman" w:eastAsia="Batang" w:hAnsi="Times New Roman" w:cs="Times New Roman"/>
          <w:b/>
        </w:rPr>
        <w:t>Tziomalos K</w:t>
      </w:r>
      <w:r w:rsidRPr="00CC3DB3">
        <w:rPr>
          <w:rFonts w:ascii="Times New Roman" w:eastAsia="Batang" w:hAnsi="Times New Roman" w:cs="Times New Roman"/>
        </w:rPr>
        <w:t xml:space="preserve">, Doumas M, Karagiannis A, Athyros VG. </w:t>
      </w:r>
      <w:r w:rsidRPr="00CC3DB3">
        <w:rPr>
          <w:rFonts w:ascii="Times New Roman" w:hAnsi="Times New Roman" w:cs="Times New Roman"/>
          <w:color w:val="000000"/>
        </w:rPr>
        <w:t>Arterial stiffness and nonalcoholic fatty liver disease: which is the chicken and which is</w:t>
      </w:r>
      <w:r w:rsidRPr="0008027A">
        <w:rPr>
          <w:rFonts w:ascii="Times New Roman" w:hAnsi="Times New Roman" w:cs="Times New Roman"/>
          <w:color w:val="000000"/>
        </w:rPr>
        <w:t xml:space="preserve"> the egg</w:t>
      </w:r>
      <w:r w:rsidRPr="0008027A">
        <w:rPr>
          <w:rFonts w:ascii="Times New Roman" w:hAnsi="Times New Roman" w:cs="Times New Roman"/>
          <w:color w:val="333333"/>
          <w:shd w:val="clear" w:color="auto" w:fill="FFFFFF"/>
        </w:rPr>
        <w:t xml:space="preserve">? </w:t>
      </w:r>
      <w:r w:rsidRPr="0008027A">
        <w:rPr>
          <w:rFonts w:ascii="Times New Roman" w:hAnsi="Times New Roman" w:cs="Times New Roman"/>
        </w:rPr>
        <w:t>The Open Hypertension Journal 2017</w:t>
      </w:r>
      <w:proofErr w:type="gramStart"/>
      <w:r w:rsidRPr="0008027A">
        <w:rPr>
          <w:rFonts w:ascii="Times New Roman" w:hAnsi="Times New Roman" w:cs="Times New Roman"/>
        </w:rPr>
        <w:t>;9:1</w:t>
      </w:r>
      <w:proofErr w:type="gramEnd"/>
      <w:r w:rsidRPr="0008027A">
        <w:rPr>
          <w:rFonts w:ascii="Times New Roman" w:hAnsi="Times New Roman" w:cs="Times New Roman"/>
        </w:rPr>
        <w:t>-5.</w:t>
      </w:r>
    </w:p>
    <w:p w:rsidR="003E70D0" w:rsidRPr="003E70D0" w:rsidRDefault="003E70D0" w:rsidP="004452C8">
      <w:pPr>
        <w:pStyle w:val="30"/>
        <w:numPr>
          <w:ilvl w:val="1"/>
          <w:numId w:val="15"/>
        </w:numPr>
        <w:contextualSpacing/>
        <w:rPr>
          <w:rFonts w:ascii="Times New Roman" w:hAnsi="Times New Roman" w:cs="Times New Roman"/>
        </w:rPr>
      </w:pPr>
      <w:r w:rsidRPr="003E70D0">
        <w:rPr>
          <w:rFonts w:ascii="Times New Roman" w:hAnsi="Times New Roman" w:cs="Times New Roman"/>
          <w:shd w:val="clear" w:color="auto" w:fill="FFFFFF"/>
        </w:rPr>
        <w:t xml:space="preserve">Tzafetas M, Lathouras K, Tantanasis T, Fidani S, </w:t>
      </w:r>
      <w:r w:rsidRPr="003E70D0">
        <w:rPr>
          <w:rFonts w:ascii="Times New Roman" w:hAnsi="Times New Roman" w:cs="Times New Roman"/>
          <w:b/>
          <w:shd w:val="clear" w:color="auto" w:fill="FFFFFF"/>
        </w:rPr>
        <w:t>Tziomalos K</w:t>
      </w:r>
      <w:r w:rsidRPr="003E70D0">
        <w:rPr>
          <w:rFonts w:ascii="Times New Roman" w:hAnsi="Times New Roman" w:cs="Times New Roman"/>
          <w:shd w:val="clear" w:color="auto" w:fill="FFFFFF"/>
        </w:rPr>
        <w:t>, Kalinderi K, Loufopoulos A, Zournatzi V. Role of Metalloproteinases in the Pathogenesis of Unexpected Poor Ovarian Response with a Possible Genetic Predisposition. Int J Infertil Fetal Med 2017</w:t>
      </w:r>
      <w:proofErr w:type="gramStart"/>
      <w:r w:rsidRPr="003E70D0">
        <w:rPr>
          <w:rFonts w:ascii="Times New Roman" w:hAnsi="Times New Roman" w:cs="Times New Roman"/>
          <w:shd w:val="clear" w:color="auto" w:fill="FFFFFF"/>
        </w:rPr>
        <w:t>;8:5</w:t>
      </w:r>
      <w:proofErr w:type="gramEnd"/>
      <w:r w:rsidRPr="003E70D0">
        <w:rPr>
          <w:rFonts w:ascii="Times New Roman" w:hAnsi="Times New Roman" w:cs="Times New Roman"/>
          <w:shd w:val="clear" w:color="auto" w:fill="FFFFFF"/>
        </w:rPr>
        <w:t>-11.</w:t>
      </w:r>
    </w:p>
    <w:p w:rsidR="003D4972" w:rsidRPr="003D4972" w:rsidRDefault="003D4972" w:rsidP="004452C8">
      <w:pPr>
        <w:pStyle w:val="30"/>
        <w:numPr>
          <w:ilvl w:val="1"/>
          <w:numId w:val="15"/>
        </w:numPr>
        <w:contextualSpacing/>
        <w:rPr>
          <w:rFonts w:ascii="Times New Roman" w:hAnsi="Times New Roman" w:cs="Times New Roman"/>
        </w:rPr>
      </w:pPr>
      <w:r w:rsidRPr="003D4972">
        <w:rPr>
          <w:rFonts w:ascii="Times New Roman" w:hAnsi="Times New Roman" w:cs="Times New Roman"/>
          <w:b/>
        </w:rPr>
        <w:t>Tziomalos K</w:t>
      </w:r>
      <w:r w:rsidRPr="003D4972">
        <w:rPr>
          <w:rFonts w:ascii="Times New Roman" w:hAnsi="Times New Roman" w:cs="Times New Roman"/>
        </w:rPr>
        <w:t>. Is there a need for other cardiovascular risk factors besides the established risk factors? Hellenic Journal of Atherosclerosis</w:t>
      </w:r>
      <w:r>
        <w:rPr>
          <w:rFonts w:ascii="Times New Roman" w:hAnsi="Times New Roman" w:cs="Times New Roman"/>
        </w:rPr>
        <w:t xml:space="preserve"> 2016</w:t>
      </w:r>
      <w:proofErr w:type="gramStart"/>
      <w:r>
        <w:rPr>
          <w:rFonts w:ascii="Times New Roman" w:hAnsi="Times New Roman" w:cs="Times New Roman"/>
        </w:rPr>
        <w:t>;7:97</w:t>
      </w:r>
      <w:proofErr w:type="gramEnd"/>
      <w:r>
        <w:rPr>
          <w:rFonts w:ascii="Times New Roman" w:hAnsi="Times New Roman" w:cs="Times New Roman"/>
        </w:rPr>
        <w:t>-101</w:t>
      </w:r>
      <w:r w:rsidRPr="003D4972">
        <w:rPr>
          <w:rFonts w:ascii="Times New Roman" w:hAnsi="Times New Roman" w:cs="Times New Roman"/>
        </w:rPr>
        <w:t>.</w:t>
      </w:r>
    </w:p>
    <w:p w:rsidR="001D6176" w:rsidRPr="001D6176" w:rsidRDefault="001D6176" w:rsidP="004452C8">
      <w:pPr>
        <w:pStyle w:val="30"/>
        <w:numPr>
          <w:ilvl w:val="1"/>
          <w:numId w:val="15"/>
        </w:numPr>
        <w:contextualSpacing/>
        <w:rPr>
          <w:rFonts w:ascii="Times New Roman" w:hAnsi="Times New Roman" w:cs="Times New Roman"/>
        </w:rPr>
      </w:pPr>
      <w:r w:rsidRPr="001D6176">
        <w:rPr>
          <w:rFonts w:ascii="Times New Roman" w:hAnsi="Times New Roman" w:cs="Times New Roman"/>
        </w:rPr>
        <w:t xml:space="preserve">Athyros VG, </w:t>
      </w:r>
      <w:r>
        <w:rPr>
          <w:rFonts w:ascii="Times New Roman" w:hAnsi="Times New Roman" w:cs="Times New Roman"/>
        </w:rPr>
        <w:t>Griva T, Koumaras C</w:t>
      </w:r>
      <w:r w:rsidRPr="001D6176">
        <w:rPr>
          <w:rFonts w:ascii="Times New Roman" w:hAnsi="Times New Roman" w:cs="Times New Roman"/>
        </w:rPr>
        <w:t xml:space="preserve">, </w:t>
      </w:r>
      <w:r w:rsidRPr="001D6176">
        <w:rPr>
          <w:rFonts w:ascii="Times New Roman" w:hAnsi="Times New Roman" w:cs="Times New Roman"/>
          <w:b/>
        </w:rPr>
        <w:t>Tziomalos K</w:t>
      </w:r>
      <w:r w:rsidRPr="001D6176">
        <w:rPr>
          <w:rFonts w:ascii="Times New Roman" w:hAnsi="Times New Roman" w:cs="Times New Roman"/>
        </w:rPr>
        <w:t>, Karagiannis A. Real world data on cardiovascular morbidity and mortality from large contemporary populations as a benchmark for validating cardiovascular risk estimation equations.</w:t>
      </w:r>
      <w:r w:rsidRPr="001D6176">
        <w:rPr>
          <w:rStyle w:val="a9"/>
          <w:rFonts w:ascii="Times New Roman" w:hAnsi="Times New Roman" w:cs="Times New Roman"/>
          <w:b w:val="0"/>
          <w:color w:val="000000"/>
        </w:rPr>
        <w:t xml:space="preserve"> Hellenic Journal of Atherosclerosis 2016</w:t>
      </w:r>
      <w:proofErr w:type="gramStart"/>
      <w:r w:rsidRPr="001D6176">
        <w:rPr>
          <w:rStyle w:val="a9"/>
          <w:rFonts w:ascii="Times New Roman" w:hAnsi="Times New Roman" w:cs="Times New Roman"/>
          <w:b w:val="0"/>
          <w:color w:val="000000"/>
        </w:rPr>
        <w:t>;7:</w:t>
      </w:r>
      <w:r>
        <w:rPr>
          <w:rStyle w:val="a9"/>
          <w:rFonts w:ascii="Times New Roman" w:hAnsi="Times New Roman" w:cs="Times New Roman"/>
          <w:b w:val="0"/>
          <w:color w:val="000000"/>
        </w:rPr>
        <w:t>48</w:t>
      </w:r>
      <w:proofErr w:type="gramEnd"/>
      <w:r>
        <w:rPr>
          <w:rStyle w:val="a9"/>
          <w:rFonts w:ascii="Times New Roman" w:hAnsi="Times New Roman" w:cs="Times New Roman"/>
          <w:b w:val="0"/>
          <w:color w:val="000000"/>
        </w:rPr>
        <w:t>-52</w:t>
      </w:r>
      <w:r w:rsidRPr="001D6176">
        <w:rPr>
          <w:rStyle w:val="a9"/>
          <w:rFonts w:ascii="Times New Roman" w:hAnsi="Times New Roman" w:cs="Times New Roman"/>
          <w:b w:val="0"/>
          <w:color w:val="000000"/>
        </w:rPr>
        <w:t>.</w:t>
      </w:r>
    </w:p>
    <w:p w:rsidR="002F1684" w:rsidRPr="001D6176" w:rsidRDefault="002F1684" w:rsidP="004452C8">
      <w:pPr>
        <w:pStyle w:val="30"/>
        <w:numPr>
          <w:ilvl w:val="1"/>
          <w:numId w:val="15"/>
        </w:numPr>
        <w:contextualSpacing/>
        <w:rPr>
          <w:rFonts w:ascii="Times New Roman" w:hAnsi="Times New Roman" w:cs="Times New Roman"/>
        </w:rPr>
      </w:pPr>
      <w:r w:rsidRPr="001D6176">
        <w:rPr>
          <w:rFonts w:ascii="Times New Roman" w:hAnsi="Times New Roman" w:cs="Times New Roman"/>
        </w:rPr>
        <w:t xml:space="preserve">Athyros VG, Sfikas G, Boutari C, Imprialos K, </w:t>
      </w:r>
      <w:r w:rsidRPr="001D6176">
        <w:rPr>
          <w:rFonts w:ascii="Times New Roman" w:hAnsi="Times New Roman" w:cs="Times New Roman"/>
          <w:b/>
        </w:rPr>
        <w:t>Tziomalos K</w:t>
      </w:r>
      <w:r w:rsidRPr="001D6176">
        <w:rPr>
          <w:rFonts w:ascii="Times New Roman" w:hAnsi="Times New Roman" w:cs="Times New Roman"/>
        </w:rPr>
        <w:t xml:space="preserve">, </w:t>
      </w:r>
      <w:proofErr w:type="gramStart"/>
      <w:r w:rsidRPr="001D6176">
        <w:rPr>
          <w:rFonts w:ascii="Times New Roman" w:hAnsi="Times New Roman" w:cs="Times New Roman"/>
        </w:rPr>
        <w:t>Karagiannis A. 2013 American College of Cardiology/American</w:t>
      </w:r>
      <w:proofErr w:type="gramEnd"/>
      <w:r w:rsidRPr="001D6176">
        <w:rPr>
          <w:rFonts w:ascii="Times New Roman" w:hAnsi="Times New Roman" w:cs="Times New Roman"/>
        </w:rPr>
        <w:t xml:space="preserve"> Heart Association Lipid Guidelines after the 2016 American College of Cardiology Expert Panel Consensus Statement: To err is human; to admit it, divine.</w:t>
      </w:r>
      <w:r w:rsidRPr="001D6176">
        <w:rPr>
          <w:rFonts w:ascii="Times New Roman" w:hAnsi="Times New Roman" w:cs="Times New Roman"/>
          <w:b/>
          <w:color w:val="000000"/>
        </w:rPr>
        <w:t xml:space="preserve"> </w:t>
      </w:r>
      <w:r w:rsidRPr="001D6176">
        <w:rPr>
          <w:rStyle w:val="a9"/>
          <w:rFonts w:ascii="Times New Roman" w:hAnsi="Times New Roman" w:cs="Times New Roman"/>
          <w:b w:val="0"/>
          <w:color w:val="000000"/>
        </w:rPr>
        <w:t>Hellenic Journal of Atherosclerosis 2016</w:t>
      </w:r>
      <w:proofErr w:type="gramStart"/>
      <w:r w:rsidRPr="001D6176">
        <w:rPr>
          <w:rStyle w:val="a9"/>
          <w:rFonts w:ascii="Times New Roman" w:hAnsi="Times New Roman" w:cs="Times New Roman"/>
          <w:b w:val="0"/>
          <w:color w:val="000000"/>
        </w:rPr>
        <w:t>;7:</w:t>
      </w:r>
      <w:r w:rsidR="001D6176" w:rsidRPr="001D6176">
        <w:rPr>
          <w:rStyle w:val="a9"/>
          <w:rFonts w:ascii="Times New Roman" w:hAnsi="Times New Roman" w:cs="Times New Roman"/>
          <w:b w:val="0"/>
          <w:color w:val="000000"/>
        </w:rPr>
        <w:t>63</w:t>
      </w:r>
      <w:proofErr w:type="gramEnd"/>
      <w:r w:rsidR="001D6176" w:rsidRPr="001D6176">
        <w:rPr>
          <w:rStyle w:val="a9"/>
          <w:rFonts w:ascii="Times New Roman" w:hAnsi="Times New Roman" w:cs="Times New Roman"/>
          <w:b w:val="0"/>
          <w:color w:val="000000"/>
        </w:rPr>
        <w:t>-75</w:t>
      </w:r>
      <w:r w:rsidRPr="001D6176">
        <w:rPr>
          <w:rStyle w:val="a9"/>
          <w:rFonts w:ascii="Times New Roman" w:hAnsi="Times New Roman" w:cs="Times New Roman"/>
          <w:b w:val="0"/>
          <w:color w:val="000000"/>
        </w:rPr>
        <w:t>.</w:t>
      </w:r>
    </w:p>
    <w:p w:rsidR="004B7B69" w:rsidRPr="004B7B69" w:rsidRDefault="004B7B69" w:rsidP="004452C8">
      <w:pPr>
        <w:pStyle w:val="30"/>
        <w:numPr>
          <w:ilvl w:val="1"/>
          <w:numId w:val="15"/>
        </w:numPr>
        <w:contextualSpacing/>
        <w:rPr>
          <w:rFonts w:ascii="Times New Roman" w:hAnsi="Times New Roman" w:cs="Times New Roman"/>
        </w:rPr>
      </w:pPr>
      <w:r w:rsidRPr="002F1684">
        <w:rPr>
          <w:rFonts w:ascii="Times New Roman" w:hAnsi="Times New Roman" w:cs="Times New Roman"/>
          <w:b/>
        </w:rPr>
        <w:t>Tziomalo</w:t>
      </w:r>
      <w:r w:rsidRPr="004B7B69">
        <w:rPr>
          <w:rFonts w:ascii="Times New Roman" w:hAnsi="Times New Roman" w:cs="Times New Roman"/>
          <w:b/>
        </w:rPr>
        <w:t>s K</w:t>
      </w:r>
      <w:r w:rsidRPr="004B7B69">
        <w:rPr>
          <w:rFonts w:ascii="Times New Roman" w:hAnsi="Times New Roman" w:cs="Times New Roman"/>
        </w:rPr>
        <w:t>, Dimitriou P, Bouziana SD, Spanou M, Kostaki S, Angelopoulou S, Papadopoulou M, Giampatzis V, Savopoulos C, Hatzitolios AI.</w:t>
      </w:r>
      <w:r w:rsidRPr="004B7B69">
        <w:rPr>
          <w:rFonts w:ascii="Times New Roman" w:hAnsi="Times New Roman" w:cs="Times New Roman"/>
          <w:sz w:val="28"/>
          <w:szCs w:val="28"/>
          <w:shd w:val="clear" w:color="auto" w:fill="FFFFFF"/>
        </w:rPr>
        <w:t xml:space="preserve"> </w:t>
      </w:r>
      <w:r w:rsidRPr="004B7B69">
        <w:rPr>
          <w:rFonts w:ascii="Times New Roman" w:hAnsi="Times New Roman" w:cs="Times New Roman"/>
          <w:shd w:val="clear" w:color="auto" w:fill="FFFFFF"/>
        </w:rPr>
        <w:t>Transient hyperglycemia at admission and acute ischemic stroke severity and short-term outcome. Hellenic Journal of Atherosclerosis 2016</w:t>
      </w:r>
      <w:proofErr w:type="gramStart"/>
      <w:r w:rsidRPr="004B7B69">
        <w:rPr>
          <w:rFonts w:ascii="Times New Roman" w:hAnsi="Times New Roman" w:cs="Times New Roman"/>
          <w:shd w:val="clear" w:color="auto" w:fill="FFFFFF"/>
        </w:rPr>
        <w:t>;7:27</w:t>
      </w:r>
      <w:proofErr w:type="gramEnd"/>
      <w:r w:rsidRPr="004B7B69">
        <w:rPr>
          <w:rFonts w:ascii="Times New Roman" w:hAnsi="Times New Roman" w:cs="Times New Roman"/>
          <w:shd w:val="clear" w:color="auto" w:fill="FFFFFF"/>
        </w:rPr>
        <w:t>-35.</w:t>
      </w:r>
    </w:p>
    <w:p w:rsidR="007D099B" w:rsidRPr="004A6365" w:rsidRDefault="007D099B" w:rsidP="004452C8">
      <w:pPr>
        <w:pStyle w:val="30"/>
        <w:numPr>
          <w:ilvl w:val="1"/>
          <w:numId w:val="15"/>
        </w:numPr>
        <w:contextualSpacing/>
        <w:rPr>
          <w:rFonts w:ascii="Times New Roman" w:hAnsi="Times New Roman" w:cs="Times New Roman"/>
        </w:rPr>
      </w:pPr>
      <w:r w:rsidRPr="004A6365">
        <w:rPr>
          <w:rFonts w:ascii="Times New Roman" w:hAnsi="Times New Roman" w:cs="Times New Roman"/>
        </w:rPr>
        <w:t xml:space="preserve">Athyros VG, </w:t>
      </w:r>
      <w:r w:rsidRPr="004A6365">
        <w:rPr>
          <w:rFonts w:ascii="Times New Roman" w:hAnsi="Times New Roman" w:cs="Times New Roman"/>
          <w:b/>
        </w:rPr>
        <w:t>Tziomalos K</w:t>
      </w:r>
      <w:r w:rsidRPr="004A6365">
        <w:rPr>
          <w:rFonts w:ascii="Times New Roman" w:hAnsi="Times New Roman" w:cs="Times New Roman"/>
        </w:rPr>
        <w:t>, Karagiannis</w:t>
      </w:r>
      <w:r w:rsidRPr="004A6365">
        <w:rPr>
          <w:rStyle w:val="a9"/>
          <w:rFonts w:ascii="Times New Roman" w:hAnsi="Times New Roman" w:cs="Times New Roman"/>
          <w:b w:val="0"/>
          <w:color w:val="000000"/>
          <w:shd w:val="clear" w:color="auto" w:fill="FFFFFF"/>
        </w:rPr>
        <w:t xml:space="preserve"> A. Statins for the treatment of non alcoholic fatty liver disease in patients with metabolic syndrome.</w:t>
      </w:r>
      <w:r w:rsidRPr="004A6365">
        <w:rPr>
          <w:rFonts w:ascii="Times New Roman" w:hAnsi="Times New Roman" w:cs="Times New Roman"/>
          <w:color w:val="000000"/>
          <w:shd w:val="clear" w:color="auto" w:fill="FFFFFF"/>
        </w:rPr>
        <w:t xml:space="preserve"> Journal of Diabetes, Metabolic Disorders &amp; Control 2016</w:t>
      </w:r>
      <w:proofErr w:type="gramStart"/>
      <w:r w:rsidRPr="004A6365">
        <w:rPr>
          <w:rFonts w:ascii="Times New Roman" w:hAnsi="Times New Roman" w:cs="Times New Roman"/>
          <w:color w:val="000000"/>
          <w:shd w:val="clear" w:color="auto" w:fill="FFFFFF"/>
        </w:rPr>
        <w:t>;3:00057</w:t>
      </w:r>
      <w:proofErr w:type="gramEnd"/>
      <w:r w:rsidRPr="004A6365">
        <w:rPr>
          <w:rFonts w:ascii="Times New Roman" w:hAnsi="Times New Roman" w:cs="Times New Roman"/>
          <w:color w:val="000000"/>
          <w:shd w:val="clear" w:color="auto" w:fill="FFFFFF"/>
        </w:rPr>
        <w:t>.</w:t>
      </w:r>
    </w:p>
    <w:p w:rsidR="004A6365" w:rsidRPr="004A6365" w:rsidRDefault="00A804B2"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bCs/>
          <w:shd w:val="clear" w:color="auto" w:fill="FFFFFF"/>
          <w:lang w:val="en-GB"/>
        </w:rPr>
        <w:t>Tziomalos K</w:t>
      </w:r>
      <w:r w:rsidRPr="004A6365">
        <w:rPr>
          <w:rFonts w:ascii="Times New Roman" w:hAnsi="Times New Roman" w:cs="Times New Roman"/>
          <w:bCs/>
          <w:shd w:val="clear" w:color="auto" w:fill="FFFFFF"/>
          <w:lang w:val="en-GB"/>
        </w:rPr>
        <w:t>, Karagiannis A, Athyros VG. 2013 American College of Cardiology/American Heart Association guidelines for the management of dyslipidemias: are they relevant for Greece?</w:t>
      </w:r>
      <w:r w:rsidRPr="004A6365">
        <w:rPr>
          <w:rFonts w:ascii="Times New Roman" w:hAnsi="Times New Roman" w:cs="Times New Roman"/>
        </w:rPr>
        <w:t xml:space="preserve"> Hellenic Journal of Atherosclerosis 2014; 5: 7-10</w:t>
      </w:r>
      <w:r w:rsidR="004A6365" w:rsidRPr="004A6365">
        <w:rPr>
          <w:rFonts w:ascii="Times New Roman" w:hAnsi="Times New Roman" w:cs="Times New Roman"/>
        </w:rPr>
        <w:t>.</w:t>
      </w:r>
    </w:p>
    <w:p w:rsidR="004A6365" w:rsidRPr="004A6365" w:rsidRDefault="00C7420D"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t>Kaitanidis</w:t>
      </w:r>
      <w:r w:rsidRPr="004A6365">
        <w:rPr>
          <w:rFonts w:ascii="Times New Roman" w:hAnsi="Times New Roman" w:cs="Times New Roman"/>
          <w:lang w:val="en-GB"/>
        </w:rPr>
        <w:t xml:space="preserve"> K, Doumas M, </w:t>
      </w:r>
      <w:r w:rsidRPr="004A6365">
        <w:rPr>
          <w:rFonts w:ascii="Times New Roman" w:hAnsi="Times New Roman" w:cs="Times New Roman"/>
          <w:b/>
          <w:lang w:val="en-GB"/>
        </w:rPr>
        <w:t>Tziomalos K</w:t>
      </w:r>
      <w:r w:rsidRPr="004A6365">
        <w:rPr>
          <w:rFonts w:ascii="Times New Roman" w:hAnsi="Times New Roman" w:cs="Times New Roman"/>
          <w:lang w:val="en-GB"/>
        </w:rPr>
        <w:t>, Athyros VG. Hypertension guidelines: the 2014 Joint National Committee 8 vs all the rest. We can do better.</w:t>
      </w:r>
      <w:r w:rsidRPr="004A6365">
        <w:rPr>
          <w:rFonts w:ascii="Times New Roman" w:hAnsi="Times New Roman" w:cs="Times New Roman"/>
        </w:rPr>
        <w:t xml:space="preserve"> The Open Hypertension Journal 2014; 6: 35-6</w:t>
      </w:r>
      <w:r w:rsidR="004A6365" w:rsidRPr="004A6365">
        <w:rPr>
          <w:rFonts w:ascii="Times New Roman" w:hAnsi="Times New Roman" w:cs="Times New Roman"/>
        </w:rPr>
        <w:t>.</w:t>
      </w:r>
    </w:p>
    <w:p w:rsidR="004A6365" w:rsidRPr="004A6365" w:rsidRDefault="000D0136"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t xml:space="preserve">Doumas M, </w:t>
      </w:r>
      <w:r w:rsidRPr="004A6365">
        <w:rPr>
          <w:rFonts w:ascii="Times New Roman" w:hAnsi="Times New Roman" w:cs="Times New Roman"/>
          <w:b/>
        </w:rPr>
        <w:t>Tziomalos K</w:t>
      </w:r>
      <w:r w:rsidRPr="004A6365">
        <w:rPr>
          <w:rFonts w:ascii="Times New Roman" w:hAnsi="Times New Roman" w:cs="Times New Roman"/>
        </w:rPr>
        <w:t xml:space="preserve">, Athyros VG. </w:t>
      </w:r>
      <w:r w:rsidRPr="004A6365">
        <w:rPr>
          <w:rStyle w:val="a9"/>
          <w:rFonts w:ascii="Times New Roman" w:hAnsi="Times New Roman" w:cs="Times New Roman"/>
          <w:b w:val="0"/>
          <w:shd w:val="clear" w:color="auto" w:fill="FFFFFF"/>
        </w:rPr>
        <w:t>Blood pressure as a risk factor of global disease burden and its association with lifetime risks of different manifestations of cardiovascular disease.</w:t>
      </w:r>
      <w:r w:rsidRPr="004A6365">
        <w:rPr>
          <w:rFonts w:ascii="Times New Roman" w:hAnsi="Times New Roman" w:cs="Times New Roman"/>
        </w:rPr>
        <w:t xml:space="preserve"> The Open Hypertension Journal 2014</w:t>
      </w:r>
      <w:proofErr w:type="gramStart"/>
      <w:r w:rsidRPr="004A6365">
        <w:rPr>
          <w:rFonts w:ascii="Times New Roman" w:hAnsi="Times New Roman" w:cs="Times New Roman"/>
        </w:rPr>
        <w:t>;6:32</w:t>
      </w:r>
      <w:proofErr w:type="gramEnd"/>
      <w:r w:rsidRPr="004A6365">
        <w:rPr>
          <w:rFonts w:ascii="Times New Roman" w:hAnsi="Times New Roman" w:cs="Times New Roman"/>
        </w:rPr>
        <w:t>-34.</w:t>
      </w:r>
    </w:p>
    <w:p w:rsidR="004A6365" w:rsidRPr="004A6365" w:rsidRDefault="004C0BD8"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rPr>
        <w:t>Tziomalos K</w:t>
      </w:r>
      <w:r w:rsidRPr="004A6365">
        <w:rPr>
          <w:rFonts w:ascii="Times New Roman" w:hAnsi="Times New Roman" w:cs="Times New Roman"/>
        </w:rPr>
        <w:t>, Athyros VG, Doumas M. Renal sympathetic denervation for resistant hypertension: Symplicity HTN-3 and the power of placebo.</w:t>
      </w:r>
      <w:r w:rsidRPr="004A6365">
        <w:rPr>
          <w:rFonts w:ascii="Times New Roman" w:hAnsi="Times New Roman" w:cs="Times New Roman"/>
          <w:bCs/>
        </w:rPr>
        <w:t xml:space="preserve"> The Open Hypertension Journal 2014</w:t>
      </w:r>
      <w:proofErr w:type="gramStart"/>
      <w:r w:rsidRPr="004A6365">
        <w:rPr>
          <w:rFonts w:ascii="Times New Roman" w:hAnsi="Times New Roman" w:cs="Times New Roman"/>
          <w:bCs/>
        </w:rPr>
        <w:t>;6:18</w:t>
      </w:r>
      <w:proofErr w:type="gramEnd"/>
      <w:r w:rsidRPr="004A6365">
        <w:rPr>
          <w:rFonts w:ascii="Times New Roman" w:hAnsi="Times New Roman" w:cs="Times New Roman"/>
          <w:bCs/>
        </w:rPr>
        <w:t>-19</w:t>
      </w:r>
      <w:r w:rsidR="004A6365" w:rsidRPr="004A6365">
        <w:rPr>
          <w:rFonts w:ascii="Times New Roman" w:hAnsi="Times New Roman" w:cs="Times New Roman"/>
          <w:bCs/>
        </w:rPr>
        <w:t>.</w:t>
      </w:r>
    </w:p>
    <w:p w:rsidR="004A6365" w:rsidRPr="004A6365" w:rsidRDefault="005A08EB"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rPr>
        <w:t>Tziomalos K</w:t>
      </w:r>
      <w:r w:rsidRPr="004A6365">
        <w:rPr>
          <w:rFonts w:ascii="Times New Roman" w:hAnsi="Times New Roman" w:cs="Times New Roman"/>
        </w:rPr>
        <w:t xml:space="preserve">, Athyros VG, Doumas M. </w:t>
      </w:r>
      <w:r w:rsidRPr="004A6365">
        <w:rPr>
          <w:rFonts w:ascii="Times New Roman" w:hAnsi="Times New Roman" w:cs="Times New Roman"/>
          <w:lang w:val="en-GB"/>
        </w:rPr>
        <w:t>Antihypertensive therapy in acute ischemic stroke: lost in the mist.</w:t>
      </w:r>
      <w:r w:rsidRPr="004A6365">
        <w:rPr>
          <w:rFonts w:ascii="Times New Roman" w:hAnsi="Times New Roman" w:cs="Times New Roman"/>
          <w:bCs/>
        </w:rPr>
        <w:t xml:space="preserve"> The Open Hypertension Journal 2014</w:t>
      </w:r>
      <w:proofErr w:type="gramStart"/>
      <w:r w:rsidRPr="004A6365">
        <w:rPr>
          <w:rFonts w:ascii="Times New Roman" w:hAnsi="Times New Roman" w:cs="Times New Roman"/>
          <w:bCs/>
        </w:rPr>
        <w:t>;6:10</w:t>
      </w:r>
      <w:proofErr w:type="gramEnd"/>
      <w:r w:rsidRPr="004A6365">
        <w:rPr>
          <w:rFonts w:ascii="Times New Roman" w:hAnsi="Times New Roman" w:cs="Times New Roman"/>
          <w:bCs/>
        </w:rPr>
        <w:t>-11.</w:t>
      </w:r>
    </w:p>
    <w:p w:rsidR="004A6365" w:rsidRPr="004A6365" w:rsidRDefault="005A08EB"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lastRenderedPageBreak/>
        <w:t>Doumas M,</w:t>
      </w:r>
      <w:r w:rsidRPr="004A6365">
        <w:rPr>
          <w:rFonts w:ascii="Times New Roman" w:hAnsi="Times New Roman" w:cs="Times New Roman"/>
          <w:b/>
        </w:rPr>
        <w:t xml:space="preserve"> Tziomalos K</w:t>
      </w:r>
      <w:r w:rsidRPr="004A6365">
        <w:rPr>
          <w:rFonts w:ascii="Times New Roman" w:hAnsi="Times New Roman" w:cs="Times New Roman"/>
        </w:rPr>
        <w:t xml:space="preserve">, Athyros VG. </w:t>
      </w:r>
      <w:r w:rsidRPr="004A6365">
        <w:rPr>
          <w:rFonts w:ascii="Times New Roman" w:hAnsi="Times New Roman" w:cs="Times New Roman"/>
          <w:lang w:val="en-GB"/>
        </w:rPr>
        <w:t>To stent or not to stent? This is the renal artery stenosis question.</w:t>
      </w:r>
      <w:r w:rsidRPr="004A6365">
        <w:rPr>
          <w:rFonts w:ascii="Times New Roman" w:hAnsi="Times New Roman" w:cs="Times New Roman"/>
          <w:bCs/>
        </w:rPr>
        <w:t xml:space="preserve"> The Open Hypertension Journal 2014</w:t>
      </w:r>
      <w:proofErr w:type="gramStart"/>
      <w:r w:rsidRPr="004A6365">
        <w:rPr>
          <w:rFonts w:ascii="Times New Roman" w:hAnsi="Times New Roman" w:cs="Times New Roman"/>
          <w:bCs/>
        </w:rPr>
        <w:t>;6:1</w:t>
      </w:r>
      <w:proofErr w:type="gramEnd"/>
      <w:r w:rsidRPr="004A6365">
        <w:rPr>
          <w:rFonts w:ascii="Times New Roman" w:hAnsi="Times New Roman" w:cs="Times New Roman"/>
          <w:bCs/>
        </w:rPr>
        <w:t>-2.</w:t>
      </w:r>
    </w:p>
    <w:p w:rsidR="004A6365" w:rsidRPr="004A6365" w:rsidRDefault="00FD31C8"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t xml:space="preserve">Athyros VG, </w:t>
      </w:r>
      <w:r w:rsidRPr="004A6365">
        <w:rPr>
          <w:rFonts w:ascii="Times New Roman" w:hAnsi="Times New Roman" w:cs="Times New Roman"/>
          <w:b/>
        </w:rPr>
        <w:t>Tziomalos K</w:t>
      </w:r>
      <w:r w:rsidRPr="004A6365">
        <w:rPr>
          <w:rFonts w:ascii="Times New Roman" w:hAnsi="Times New Roman" w:cs="Times New Roman"/>
        </w:rPr>
        <w:t>, Farganis MA, Geleris P.</w:t>
      </w:r>
      <w:r w:rsidRPr="004A6365">
        <w:rPr>
          <w:rFonts w:ascii="Times New Roman" w:hAnsi="Times New Roman" w:cs="Times New Roman"/>
          <w:bCs/>
          <w:color w:val="000000"/>
          <w:shd w:val="clear" w:color="auto" w:fill="FFFFFF"/>
          <w:lang w:val="en-GB"/>
        </w:rPr>
        <w:t xml:space="preserve"> Stiff heart and stiff arteries. Could we soften both?</w:t>
      </w:r>
      <w:r w:rsidRPr="004A6365">
        <w:rPr>
          <w:rFonts w:ascii="Times New Roman" w:hAnsi="Times New Roman" w:cs="Times New Roman"/>
          <w:bCs/>
        </w:rPr>
        <w:t xml:space="preserve"> The Open Hypertension Journal 2013</w:t>
      </w:r>
      <w:proofErr w:type="gramStart"/>
      <w:r w:rsidRPr="004A6365">
        <w:rPr>
          <w:rFonts w:ascii="Times New Roman" w:hAnsi="Times New Roman" w:cs="Times New Roman"/>
          <w:bCs/>
        </w:rPr>
        <w:t>;5</w:t>
      </w:r>
      <w:proofErr w:type="gramEnd"/>
      <w:r w:rsidRPr="004A6365">
        <w:rPr>
          <w:rFonts w:ascii="Times New Roman" w:hAnsi="Times New Roman" w:cs="Times New Roman"/>
          <w:bCs/>
        </w:rPr>
        <w:t>(Suppl. 1):94-101.</w:t>
      </w:r>
    </w:p>
    <w:p w:rsidR="004A6365" w:rsidRDefault="00FD31C8"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t xml:space="preserve">Athyros VG, Ferlita A, </w:t>
      </w:r>
      <w:proofErr w:type="gramStart"/>
      <w:r w:rsidRPr="004A6365">
        <w:rPr>
          <w:rFonts w:ascii="Times New Roman" w:hAnsi="Times New Roman" w:cs="Times New Roman"/>
          <w:b/>
        </w:rPr>
        <w:t>Tziomalos</w:t>
      </w:r>
      <w:proofErr w:type="gramEnd"/>
      <w:r w:rsidRPr="004A6365">
        <w:rPr>
          <w:rFonts w:ascii="Times New Roman" w:hAnsi="Times New Roman" w:cs="Times New Roman"/>
          <w:b/>
        </w:rPr>
        <w:t xml:space="preserve"> K</w:t>
      </w:r>
      <w:r w:rsidRPr="004A6365">
        <w:rPr>
          <w:rFonts w:ascii="Times New Roman" w:hAnsi="Times New Roman" w:cs="Times New Roman"/>
        </w:rPr>
        <w:t>, Rizzo M.</w:t>
      </w:r>
      <w:r w:rsidRPr="004A6365">
        <w:rPr>
          <w:rFonts w:ascii="Times New Roman" w:hAnsi="Times New Roman" w:cs="Times New Roman"/>
          <w:bCs/>
          <w:color w:val="000000"/>
          <w:shd w:val="clear" w:color="auto" w:fill="FFFFFF"/>
          <w:lang w:val="en-GB"/>
        </w:rPr>
        <w:t xml:space="preserve"> Treating arterial stiffness associated with features of metabolic syndrome not included in its diagnostic criteria: Cutting off the heads of lernaean hydra, keeper of the underworld.</w:t>
      </w:r>
      <w:r w:rsidRPr="004A6365">
        <w:rPr>
          <w:rFonts w:ascii="Times New Roman" w:hAnsi="Times New Roman" w:cs="Times New Roman"/>
          <w:bCs/>
        </w:rPr>
        <w:t xml:space="preserve"> The Open Hypertension Journal 2013</w:t>
      </w:r>
      <w:proofErr w:type="gramStart"/>
      <w:r w:rsidRPr="004A6365">
        <w:rPr>
          <w:rFonts w:ascii="Times New Roman" w:hAnsi="Times New Roman" w:cs="Times New Roman"/>
          <w:bCs/>
        </w:rPr>
        <w:t>;5</w:t>
      </w:r>
      <w:proofErr w:type="gramEnd"/>
      <w:r w:rsidRPr="004A6365">
        <w:rPr>
          <w:rFonts w:ascii="Times New Roman" w:hAnsi="Times New Roman" w:cs="Times New Roman"/>
          <w:bCs/>
        </w:rPr>
        <w:t>(Suppl. 1):67-74.</w:t>
      </w:r>
    </w:p>
    <w:p w:rsidR="004A6365" w:rsidRDefault="00FD31C8"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rPr>
        <w:t>Tziomalos K</w:t>
      </w:r>
      <w:r w:rsidRPr="004A6365">
        <w:rPr>
          <w:rFonts w:ascii="Times New Roman" w:hAnsi="Times New Roman" w:cs="Times New Roman"/>
        </w:rPr>
        <w:t>, Athyros VG, Doumas M. Do we have effective means to treat arterial stiffness and high central aortic blood pressure in patients with and without hypertension?</w:t>
      </w:r>
      <w:r w:rsidRPr="004A6365">
        <w:rPr>
          <w:rFonts w:ascii="Times New Roman" w:hAnsi="Times New Roman" w:cs="Times New Roman"/>
          <w:bCs/>
        </w:rPr>
        <w:t xml:space="preserve"> The Open Hypertension Journal 2013</w:t>
      </w:r>
      <w:proofErr w:type="gramStart"/>
      <w:r w:rsidRPr="004A6365">
        <w:rPr>
          <w:rFonts w:ascii="Times New Roman" w:hAnsi="Times New Roman" w:cs="Times New Roman"/>
          <w:bCs/>
        </w:rPr>
        <w:t>;5</w:t>
      </w:r>
      <w:proofErr w:type="gramEnd"/>
      <w:r w:rsidRPr="004A6365">
        <w:rPr>
          <w:rFonts w:ascii="Times New Roman" w:hAnsi="Times New Roman" w:cs="Times New Roman"/>
          <w:bCs/>
        </w:rPr>
        <w:t>(Suppl. 1):56-57.</w:t>
      </w:r>
    </w:p>
    <w:p w:rsidR="004A6365" w:rsidRDefault="001246B5"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t xml:space="preserve">Arnaoutoglou M, Kiryttopoulos A, Kalliolia E, </w:t>
      </w:r>
      <w:r w:rsidRPr="004A6365">
        <w:rPr>
          <w:rFonts w:ascii="Times New Roman" w:hAnsi="Times New Roman" w:cs="Times New Roman"/>
          <w:b/>
        </w:rPr>
        <w:t>Tziomalos K</w:t>
      </w:r>
      <w:r w:rsidRPr="004A6365">
        <w:rPr>
          <w:rFonts w:ascii="Times New Roman" w:hAnsi="Times New Roman" w:cs="Times New Roman"/>
        </w:rPr>
        <w:t>, Orologas A. A case report of a patient with Wilson’s disease and coincidental sarcoidosis. International Journal of Case Reports in Medicine</w:t>
      </w:r>
      <w:r w:rsidR="005A08EB" w:rsidRPr="004A6365">
        <w:rPr>
          <w:rFonts w:ascii="Times New Roman" w:hAnsi="Times New Roman" w:cs="Times New Roman"/>
        </w:rPr>
        <w:t xml:space="preserve"> 2014</w:t>
      </w:r>
      <w:proofErr w:type="gramStart"/>
      <w:r w:rsidR="005A08EB" w:rsidRPr="004A6365">
        <w:rPr>
          <w:rFonts w:ascii="Times New Roman" w:hAnsi="Times New Roman" w:cs="Times New Roman"/>
        </w:rPr>
        <w:t>;2014:</w:t>
      </w:r>
      <w:r w:rsidR="005A08EB" w:rsidRPr="004A6365">
        <w:rPr>
          <w:rFonts w:ascii="Times New Roman" w:hAnsi="Times New Roman" w:cs="Times New Roman"/>
          <w:iCs/>
          <w:color w:val="2E2E2E"/>
        </w:rPr>
        <w:t>221927</w:t>
      </w:r>
      <w:proofErr w:type="gramEnd"/>
      <w:r w:rsidRPr="004A6365">
        <w:rPr>
          <w:rFonts w:ascii="Times New Roman" w:hAnsi="Times New Roman" w:cs="Times New Roman"/>
        </w:rPr>
        <w:t>.</w:t>
      </w:r>
    </w:p>
    <w:p w:rsidR="004A6365" w:rsidRDefault="0007582F"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rPr>
        <w:t>Tziomalos K</w:t>
      </w:r>
      <w:r w:rsidRPr="004A6365">
        <w:rPr>
          <w:rFonts w:ascii="Times New Roman" w:hAnsi="Times New Roman" w:cs="Times New Roman"/>
        </w:rPr>
        <w:t xml:space="preserve">, Doumas M, Athyros VG. </w:t>
      </w:r>
      <w:r w:rsidRPr="004A6365">
        <w:rPr>
          <w:rFonts w:ascii="Times New Roman" w:hAnsi="Times New Roman" w:cs="Times New Roman"/>
          <w:bCs/>
        </w:rPr>
        <w:t>Pomegranate Juice is Useful for the Management of Hypertension and the Improvement of Cardiovascular Health. The Open Hypertension Journal 2013</w:t>
      </w:r>
      <w:proofErr w:type="gramStart"/>
      <w:r w:rsidRPr="004A6365">
        <w:rPr>
          <w:rFonts w:ascii="Times New Roman" w:hAnsi="Times New Roman" w:cs="Times New Roman"/>
          <w:bCs/>
        </w:rPr>
        <w:t>;5:41</w:t>
      </w:r>
      <w:proofErr w:type="gramEnd"/>
      <w:r w:rsidRPr="004A6365">
        <w:rPr>
          <w:rFonts w:ascii="Times New Roman" w:hAnsi="Times New Roman" w:cs="Times New Roman"/>
          <w:bCs/>
        </w:rPr>
        <w:t>-42.</w:t>
      </w:r>
    </w:p>
    <w:p w:rsidR="004A6365" w:rsidRDefault="0007582F" w:rsidP="004A6365">
      <w:pPr>
        <w:pStyle w:val="30"/>
        <w:numPr>
          <w:ilvl w:val="1"/>
          <w:numId w:val="15"/>
        </w:numPr>
        <w:contextualSpacing/>
        <w:rPr>
          <w:rFonts w:ascii="Times New Roman" w:hAnsi="Times New Roman" w:cs="Times New Roman"/>
        </w:rPr>
      </w:pPr>
      <w:r w:rsidRPr="004A6365">
        <w:rPr>
          <w:rFonts w:ascii="Times New Roman" w:hAnsi="Times New Roman" w:cs="Times New Roman"/>
        </w:rPr>
        <w:t xml:space="preserve">Doumas M, </w:t>
      </w:r>
      <w:r w:rsidRPr="004A6365">
        <w:rPr>
          <w:rFonts w:ascii="Times New Roman" w:hAnsi="Times New Roman" w:cs="Times New Roman"/>
          <w:b/>
        </w:rPr>
        <w:t>Tziomalos K</w:t>
      </w:r>
      <w:r w:rsidRPr="004A6365">
        <w:rPr>
          <w:rFonts w:ascii="Times New Roman" w:hAnsi="Times New Roman" w:cs="Times New Roman"/>
        </w:rPr>
        <w:t xml:space="preserve">, Athyros VG. </w:t>
      </w:r>
      <w:r w:rsidRPr="004A6365">
        <w:rPr>
          <w:rFonts w:ascii="Times New Roman" w:hAnsi="Times New Roman" w:cs="Times New Roman"/>
          <w:bCs/>
        </w:rPr>
        <w:t xml:space="preserve">Pay-for-performance versus a budget-restrictive system for the management of dyslipidemia. </w:t>
      </w:r>
      <w:proofErr w:type="gramStart"/>
      <w:r w:rsidRPr="004A6365">
        <w:rPr>
          <w:rFonts w:ascii="Times New Roman" w:hAnsi="Times New Roman" w:cs="Times New Roman"/>
          <w:bCs/>
        </w:rPr>
        <w:t>should</w:t>
      </w:r>
      <w:proofErr w:type="gramEnd"/>
      <w:r w:rsidRPr="004A6365">
        <w:rPr>
          <w:rFonts w:ascii="Times New Roman" w:hAnsi="Times New Roman" w:cs="Times New Roman"/>
          <w:bCs/>
        </w:rPr>
        <w:t xml:space="preserve"> this approach also be applied in hypertension? The Open Hypertension Journal 2013</w:t>
      </w:r>
      <w:proofErr w:type="gramStart"/>
      <w:r w:rsidRPr="004A6365">
        <w:rPr>
          <w:rFonts w:ascii="Times New Roman" w:hAnsi="Times New Roman" w:cs="Times New Roman"/>
          <w:bCs/>
        </w:rPr>
        <w:t>;5:32</w:t>
      </w:r>
      <w:proofErr w:type="gramEnd"/>
      <w:r w:rsidRPr="004A6365">
        <w:rPr>
          <w:rFonts w:ascii="Times New Roman" w:hAnsi="Times New Roman" w:cs="Times New Roman"/>
          <w:bCs/>
        </w:rPr>
        <w:t>-34.</w:t>
      </w:r>
    </w:p>
    <w:p w:rsidR="004A6365" w:rsidRPr="004A6365" w:rsidRDefault="0007582F"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rPr>
        <w:t>Tziomalos K</w:t>
      </w:r>
      <w:r w:rsidRPr="004A6365">
        <w:rPr>
          <w:rFonts w:ascii="Times New Roman" w:hAnsi="Times New Roman" w:cs="Times New Roman"/>
        </w:rPr>
        <w:t xml:space="preserve">, Doumas M, Athyros VG. </w:t>
      </w:r>
      <w:r w:rsidRPr="004A6365">
        <w:rPr>
          <w:rFonts w:ascii="Times New Roman" w:hAnsi="Times New Roman" w:cs="Times New Roman"/>
          <w:bCs/>
        </w:rPr>
        <w:t>Functional foods are a useful adjunction to antihypertensive drug treatment. The Open Hypertension Journal 2013</w:t>
      </w:r>
      <w:proofErr w:type="gramStart"/>
      <w:r w:rsidRPr="004A6365">
        <w:rPr>
          <w:rFonts w:ascii="Times New Roman" w:hAnsi="Times New Roman" w:cs="Times New Roman"/>
          <w:bCs/>
        </w:rPr>
        <w:t>;5:30</w:t>
      </w:r>
      <w:proofErr w:type="gramEnd"/>
      <w:r w:rsidRPr="004A6365">
        <w:rPr>
          <w:rFonts w:ascii="Times New Roman" w:hAnsi="Times New Roman" w:cs="Times New Roman"/>
          <w:bCs/>
        </w:rPr>
        <w:t>-31</w:t>
      </w:r>
      <w:r w:rsidR="004A6365">
        <w:rPr>
          <w:rFonts w:ascii="Times New Roman" w:hAnsi="Times New Roman" w:cs="Times New Roman"/>
          <w:bCs/>
        </w:rPr>
        <w:t>.</w:t>
      </w:r>
    </w:p>
    <w:p w:rsidR="004A6365" w:rsidRDefault="0007582F"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rPr>
        <w:t>Tziomalos K</w:t>
      </w:r>
      <w:r w:rsidRPr="004A6365">
        <w:rPr>
          <w:rFonts w:ascii="Times New Roman" w:hAnsi="Times New Roman" w:cs="Times New Roman"/>
        </w:rPr>
        <w:t xml:space="preserve">, Doumas M, Athyros VG. </w:t>
      </w:r>
      <w:r w:rsidRPr="004A6365">
        <w:rPr>
          <w:rFonts w:ascii="Times New Roman" w:hAnsi="Times New Roman" w:cs="Times New Roman"/>
          <w:bCs/>
        </w:rPr>
        <w:t>No-pharmacological intervention: pomegranate juice for the management of hypertension and the improvement of cardiovascular health. The Open Hypertension Journal 2013</w:t>
      </w:r>
      <w:proofErr w:type="gramStart"/>
      <w:r w:rsidRPr="004A6365">
        <w:rPr>
          <w:rFonts w:ascii="Times New Roman" w:hAnsi="Times New Roman" w:cs="Times New Roman"/>
          <w:bCs/>
        </w:rPr>
        <w:t>;5:23</w:t>
      </w:r>
      <w:proofErr w:type="gramEnd"/>
      <w:r w:rsidRPr="004A6365">
        <w:rPr>
          <w:rFonts w:ascii="Times New Roman" w:hAnsi="Times New Roman" w:cs="Times New Roman"/>
          <w:bCs/>
        </w:rPr>
        <w:t>-26.</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lang w:val="en-GB"/>
        </w:rPr>
        <w:t xml:space="preserve">Athyros VG, </w:t>
      </w:r>
      <w:r w:rsidRPr="004A6365">
        <w:rPr>
          <w:rFonts w:ascii="Times New Roman" w:hAnsi="Times New Roman" w:cs="Times New Roman"/>
          <w:b/>
          <w:lang w:val="en-GB"/>
        </w:rPr>
        <w:t>Tziomalos K</w:t>
      </w:r>
      <w:r w:rsidRPr="004A6365">
        <w:rPr>
          <w:rFonts w:ascii="Times New Roman" w:hAnsi="Times New Roman" w:cs="Times New Roman"/>
          <w:lang w:val="en-GB"/>
        </w:rPr>
        <w:t xml:space="preserve">, Karagiannis A, Mikhailidis DP. </w:t>
      </w:r>
      <w:r w:rsidRPr="004A6365">
        <w:rPr>
          <w:rFonts w:ascii="Times New Roman" w:hAnsi="Times New Roman" w:cs="Times New Roman"/>
          <w:color w:val="000000"/>
          <w:szCs w:val="28"/>
        </w:rPr>
        <w:t>Homocysteine: an emerging cardiovascular risk factor that never really made it. The Open Clinical Chemistry Journal 2010</w:t>
      </w:r>
      <w:proofErr w:type="gramStart"/>
      <w:r w:rsidRPr="004A6365">
        <w:rPr>
          <w:rFonts w:ascii="Times New Roman" w:hAnsi="Times New Roman" w:cs="Times New Roman"/>
          <w:color w:val="000000"/>
          <w:szCs w:val="28"/>
        </w:rPr>
        <w:t>;3:19</w:t>
      </w:r>
      <w:proofErr w:type="gramEnd"/>
      <w:r w:rsidRPr="004A6365">
        <w:rPr>
          <w:rFonts w:ascii="Times New Roman" w:hAnsi="Times New Roman" w:cs="Times New Roman"/>
          <w:color w:val="000000"/>
          <w:szCs w:val="28"/>
        </w:rPr>
        <w:t>-24.</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lang w:val="en-GB"/>
        </w:rPr>
        <w:t>Tziomalos K</w:t>
      </w:r>
      <w:r w:rsidRPr="004A6365">
        <w:rPr>
          <w:rFonts w:ascii="Times New Roman" w:hAnsi="Times New Roman" w:cs="Times New Roman"/>
          <w:lang w:val="en-GB"/>
        </w:rPr>
        <w:t>, Athyros VG, Karagiannis A, Mikhailidis DP.</w:t>
      </w:r>
      <w:r w:rsidRPr="004A6365">
        <w:rPr>
          <w:rFonts w:ascii="Times New Roman" w:hAnsi="Times New Roman" w:cs="Times New Roman"/>
          <w:szCs w:val="28"/>
          <w:lang w:val="en-GB"/>
        </w:rPr>
        <w:t xml:space="preserve"> </w:t>
      </w:r>
      <w:r w:rsidRPr="004A6365">
        <w:rPr>
          <w:rFonts w:ascii="Times New Roman" w:hAnsi="Times New Roman" w:cs="Times New Roman"/>
          <w:szCs w:val="28"/>
        </w:rPr>
        <w:t>Pitfalls in the evaluation of uric acid as a risk factor for vascular disease.</w:t>
      </w:r>
      <w:r w:rsidRPr="004A6365">
        <w:rPr>
          <w:rFonts w:ascii="Times New Roman" w:hAnsi="Times New Roman" w:cs="Times New Roman"/>
          <w:color w:val="000000"/>
          <w:szCs w:val="28"/>
        </w:rPr>
        <w:t xml:space="preserve"> The</w:t>
      </w:r>
      <w:r w:rsidRPr="004A6365">
        <w:rPr>
          <w:rFonts w:ascii="Times New Roman" w:hAnsi="Times New Roman" w:cs="Times New Roman"/>
          <w:color w:val="000000"/>
          <w:szCs w:val="28"/>
          <w:lang w:val="en-GB"/>
        </w:rPr>
        <w:t xml:space="preserve"> </w:t>
      </w:r>
      <w:r w:rsidRPr="004A6365">
        <w:rPr>
          <w:rFonts w:ascii="Times New Roman" w:hAnsi="Times New Roman" w:cs="Times New Roman"/>
          <w:color w:val="000000"/>
          <w:szCs w:val="28"/>
        </w:rPr>
        <w:t>Open</w:t>
      </w:r>
      <w:r w:rsidRPr="004A6365">
        <w:rPr>
          <w:rFonts w:ascii="Times New Roman" w:hAnsi="Times New Roman" w:cs="Times New Roman"/>
          <w:color w:val="000000"/>
          <w:szCs w:val="28"/>
          <w:lang w:val="en-GB"/>
        </w:rPr>
        <w:t xml:space="preserve"> </w:t>
      </w:r>
      <w:r w:rsidRPr="004A6365">
        <w:rPr>
          <w:rFonts w:ascii="Times New Roman" w:hAnsi="Times New Roman" w:cs="Times New Roman"/>
          <w:color w:val="000000"/>
          <w:szCs w:val="28"/>
        </w:rPr>
        <w:t>Clinical</w:t>
      </w:r>
      <w:r w:rsidRPr="004A6365">
        <w:rPr>
          <w:rFonts w:ascii="Times New Roman" w:hAnsi="Times New Roman" w:cs="Times New Roman"/>
          <w:color w:val="000000"/>
          <w:szCs w:val="28"/>
          <w:lang w:val="en-GB"/>
        </w:rPr>
        <w:t xml:space="preserve"> </w:t>
      </w:r>
      <w:r w:rsidRPr="004A6365">
        <w:rPr>
          <w:rFonts w:ascii="Times New Roman" w:hAnsi="Times New Roman" w:cs="Times New Roman"/>
          <w:color w:val="000000"/>
          <w:szCs w:val="28"/>
        </w:rPr>
        <w:t>Chemistry</w:t>
      </w:r>
      <w:r w:rsidRPr="004A6365">
        <w:rPr>
          <w:rFonts w:ascii="Times New Roman" w:hAnsi="Times New Roman" w:cs="Times New Roman"/>
          <w:color w:val="000000"/>
          <w:szCs w:val="28"/>
          <w:lang w:val="en-GB"/>
        </w:rPr>
        <w:t xml:space="preserve"> </w:t>
      </w:r>
      <w:r w:rsidRPr="004A6365">
        <w:rPr>
          <w:rFonts w:ascii="Times New Roman" w:hAnsi="Times New Roman" w:cs="Times New Roman"/>
          <w:color w:val="000000"/>
          <w:szCs w:val="28"/>
        </w:rPr>
        <w:t>Journal 2010</w:t>
      </w:r>
      <w:proofErr w:type="gramStart"/>
      <w:r w:rsidRPr="004A6365">
        <w:rPr>
          <w:rFonts w:ascii="Times New Roman" w:hAnsi="Times New Roman" w:cs="Times New Roman"/>
          <w:color w:val="000000"/>
          <w:szCs w:val="28"/>
        </w:rPr>
        <w:t>;3:44</w:t>
      </w:r>
      <w:proofErr w:type="gramEnd"/>
      <w:r w:rsidRPr="004A6365">
        <w:rPr>
          <w:rFonts w:ascii="Times New Roman" w:hAnsi="Times New Roman" w:cs="Times New Roman"/>
          <w:color w:val="000000"/>
          <w:szCs w:val="28"/>
        </w:rPr>
        <w:t>-50</w:t>
      </w:r>
      <w:r w:rsidRPr="004A6365">
        <w:rPr>
          <w:rFonts w:ascii="Times New Roman" w:hAnsi="Times New Roman" w:cs="Times New Roman"/>
          <w:color w:val="000000"/>
          <w:szCs w:val="28"/>
          <w:lang w:val="en-GB"/>
        </w:rPr>
        <w:t>.</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lang w:val="en-GB"/>
        </w:rPr>
        <w:t>Tziomalos K</w:t>
      </w:r>
      <w:r w:rsidRPr="004A6365">
        <w:rPr>
          <w:rFonts w:ascii="Times New Roman" w:hAnsi="Times New Roman" w:cs="Times New Roman"/>
          <w:lang w:val="en-GB"/>
        </w:rPr>
        <w:t xml:space="preserve">, Athyros VG, </w:t>
      </w:r>
      <w:proofErr w:type="gramStart"/>
      <w:r w:rsidRPr="004A6365">
        <w:rPr>
          <w:rFonts w:ascii="Times New Roman" w:hAnsi="Times New Roman" w:cs="Times New Roman"/>
          <w:lang w:val="en-GB"/>
        </w:rPr>
        <w:t>Karagiannis</w:t>
      </w:r>
      <w:proofErr w:type="gramEnd"/>
      <w:r w:rsidRPr="004A6365">
        <w:rPr>
          <w:rFonts w:ascii="Times New Roman" w:hAnsi="Times New Roman" w:cs="Times New Roman"/>
          <w:lang w:val="en-GB"/>
        </w:rPr>
        <w:t xml:space="preserve"> A. </w:t>
      </w:r>
      <w:r w:rsidRPr="004A6365">
        <w:rPr>
          <w:rFonts w:ascii="Times New Roman" w:hAnsi="Times New Roman" w:cs="Times New Roman"/>
        </w:rPr>
        <w:t xml:space="preserve">Pharmacotherapy of Paget's disease of bone: focus on zoledronic acid. Clinical Medical </w:t>
      </w:r>
      <w:r w:rsidRPr="004A6365">
        <w:rPr>
          <w:rFonts w:ascii="Times New Roman" w:hAnsi="Times New Roman"/>
        </w:rPr>
        <w:t>Insights:</w:t>
      </w:r>
      <w:r w:rsidRPr="004A6365">
        <w:rPr>
          <w:rFonts w:ascii="Times New Roman" w:hAnsi="Times New Roman" w:cs="Times New Roman"/>
        </w:rPr>
        <w:t xml:space="preserve"> Therapeutics 2009</w:t>
      </w:r>
      <w:proofErr w:type="gramStart"/>
      <w:r w:rsidRPr="004A6365">
        <w:rPr>
          <w:rFonts w:ascii="Times New Roman" w:hAnsi="Times New Roman" w:cs="Times New Roman"/>
        </w:rPr>
        <w:t>;1:233</w:t>
      </w:r>
      <w:proofErr w:type="gramEnd"/>
      <w:r w:rsidRPr="004A6365">
        <w:rPr>
          <w:rFonts w:ascii="Times New Roman" w:hAnsi="Times New Roman" w:cs="Times New Roman"/>
        </w:rPr>
        <w:t>-41.</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bCs/>
        </w:rPr>
        <w:t>Tziomalos</w:t>
      </w:r>
      <w:r w:rsidRPr="004A6365">
        <w:rPr>
          <w:rFonts w:ascii="Times New Roman" w:hAnsi="Times New Roman" w:cs="Times New Roman"/>
          <w:b/>
          <w:bCs/>
          <w:lang w:val="en-GB"/>
        </w:rPr>
        <w:t xml:space="preserve"> </w:t>
      </w:r>
      <w:r w:rsidRPr="004A6365">
        <w:rPr>
          <w:rFonts w:ascii="Times New Roman" w:hAnsi="Times New Roman" w:cs="Times New Roman"/>
          <w:b/>
          <w:bCs/>
        </w:rPr>
        <w:t>K</w:t>
      </w:r>
      <w:r w:rsidRPr="004A6365">
        <w:rPr>
          <w:rFonts w:ascii="Times New Roman" w:hAnsi="Times New Roman" w:cs="Times New Roman"/>
          <w:lang w:val="en-GB"/>
        </w:rPr>
        <w:t xml:space="preserve">, </w:t>
      </w:r>
      <w:r w:rsidRPr="004A6365">
        <w:rPr>
          <w:rFonts w:ascii="Times New Roman" w:hAnsi="Times New Roman" w:cs="Times New Roman"/>
        </w:rPr>
        <w:t>Sevastidou</w:t>
      </w:r>
      <w:r w:rsidRPr="004A6365">
        <w:rPr>
          <w:rFonts w:ascii="Times New Roman" w:hAnsi="Times New Roman" w:cs="Times New Roman"/>
          <w:lang w:val="en-GB"/>
        </w:rPr>
        <w:t xml:space="preserve"> </w:t>
      </w:r>
      <w:r w:rsidRPr="004A6365">
        <w:rPr>
          <w:rFonts w:ascii="Times New Roman" w:hAnsi="Times New Roman" w:cs="Times New Roman"/>
        </w:rPr>
        <w:t>J</w:t>
      </w:r>
      <w:r w:rsidRPr="004A6365">
        <w:rPr>
          <w:rFonts w:ascii="Times New Roman" w:hAnsi="Times New Roman" w:cs="Times New Roman"/>
          <w:lang w:val="en-GB"/>
        </w:rPr>
        <w:t xml:space="preserve">, </w:t>
      </w:r>
      <w:r w:rsidRPr="004A6365">
        <w:rPr>
          <w:rFonts w:ascii="Times New Roman" w:hAnsi="Times New Roman" w:cs="Times New Roman"/>
        </w:rPr>
        <w:t>Pitsis</w:t>
      </w:r>
      <w:r w:rsidRPr="004A6365">
        <w:rPr>
          <w:rFonts w:ascii="Times New Roman" w:hAnsi="Times New Roman" w:cs="Times New Roman"/>
          <w:lang w:val="en-GB"/>
        </w:rPr>
        <w:t xml:space="preserve"> </w:t>
      </w:r>
      <w:r w:rsidRPr="004A6365">
        <w:rPr>
          <w:rFonts w:ascii="Times New Roman" w:hAnsi="Times New Roman" w:cs="Times New Roman"/>
        </w:rPr>
        <w:t>AA</w:t>
      </w:r>
      <w:r w:rsidRPr="004A6365">
        <w:rPr>
          <w:rFonts w:ascii="Times New Roman" w:hAnsi="Times New Roman" w:cs="Times New Roman"/>
          <w:lang w:val="en-GB"/>
        </w:rPr>
        <w:t xml:space="preserve">, </w:t>
      </w:r>
      <w:r w:rsidRPr="004A6365">
        <w:rPr>
          <w:rFonts w:ascii="Times New Roman" w:hAnsi="Times New Roman" w:cs="Times New Roman"/>
        </w:rPr>
        <w:t>Karagiannis</w:t>
      </w:r>
      <w:r w:rsidRPr="004A6365">
        <w:rPr>
          <w:rFonts w:ascii="Times New Roman" w:hAnsi="Times New Roman" w:cs="Times New Roman"/>
          <w:lang w:val="en-GB"/>
        </w:rPr>
        <w:t xml:space="preserve"> </w:t>
      </w:r>
      <w:r w:rsidRPr="004A6365">
        <w:rPr>
          <w:rFonts w:ascii="Times New Roman" w:hAnsi="Times New Roman" w:cs="Times New Roman"/>
        </w:rPr>
        <w:t>A</w:t>
      </w:r>
      <w:r w:rsidRPr="004A6365">
        <w:rPr>
          <w:rFonts w:ascii="Times New Roman" w:hAnsi="Times New Roman" w:cs="Times New Roman"/>
          <w:lang w:val="en-GB"/>
        </w:rPr>
        <w:t xml:space="preserve">, </w:t>
      </w:r>
      <w:r w:rsidRPr="004A6365">
        <w:rPr>
          <w:rStyle w:val="a9"/>
          <w:rFonts w:ascii="Times New Roman" w:eastAsia="Courier New" w:hAnsi="Times New Roman" w:cs="Times New Roman"/>
          <w:b w:val="0"/>
          <w:bCs w:val="0"/>
        </w:rPr>
        <w:t>Kyriazis</w:t>
      </w:r>
      <w:r w:rsidRPr="004A6365">
        <w:rPr>
          <w:rStyle w:val="a9"/>
          <w:rFonts w:ascii="Times New Roman" w:eastAsia="Courier New" w:hAnsi="Times New Roman" w:cs="Times New Roman"/>
          <w:b w:val="0"/>
          <w:bCs w:val="0"/>
          <w:lang w:val="en-GB"/>
        </w:rPr>
        <w:t xml:space="preserve"> </w:t>
      </w:r>
      <w:r w:rsidRPr="004A6365">
        <w:rPr>
          <w:rStyle w:val="a9"/>
          <w:rFonts w:ascii="Times New Roman" w:eastAsia="Courier New" w:hAnsi="Times New Roman" w:cs="Times New Roman"/>
          <w:b w:val="0"/>
          <w:bCs w:val="0"/>
        </w:rPr>
        <w:t>G</w:t>
      </w:r>
      <w:r w:rsidRPr="004A6365">
        <w:rPr>
          <w:rStyle w:val="a9"/>
          <w:rFonts w:ascii="Times New Roman" w:eastAsia="Courier New" w:hAnsi="Times New Roman" w:cs="Times New Roman"/>
          <w:b w:val="0"/>
          <w:bCs w:val="0"/>
          <w:lang w:val="en-GB"/>
        </w:rPr>
        <w:t>,</w:t>
      </w:r>
      <w:r w:rsidRPr="004A6365">
        <w:rPr>
          <w:rStyle w:val="a9"/>
          <w:rFonts w:ascii="Times New Roman" w:eastAsia="Courier New" w:hAnsi="Times New Roman" w:cs="Times New Roman"/>
          <w:lang w:val="en-GB"/>
        </w:rPr>
        <w:t xml:space="preserve"> </w:t>
      </w:r>
      <w:r w:rsidRPr="004A6365">
        <w:rPr>
          <w:rFonts w:ascii="Times New Roman" w:hAnsi="Times New Roman" w:cs="Times New Roman"/>
        </w:rPr>
        <w:t>Kataropoulou</w:t>
      </w:r>
      <w:r w:rsidRPr="004A6365">
        <w:rPr>
          <w:rFonts w:ascii="Times New Roman" w:hAnsi="Times New Roman" w:cs="Times New Roman"/>
          <w:lang w:val="en-GB"/>
        </w:rPr>
        <w:t xml:space="preserve"> </w:t>
      </w:r>
      <w:r w:rsidRPr="004A6365">
        <w:rPr>
          <w:rFonts w:ascii="Times New Roman" w:hAnsi="Times New Roman" w:cs="Times New Roman"/>
        </w:rPr>
        <w:t>M</w:t>
      </w:r>
      <w:r w:rsidRPr="004A6365">
        <w:rPr>
          <w:rFonts w:ascii="Times New Roman" w:hAnsi="Times New Roman" w:cs="Times New Roman"/>
          <w:lang w:val="en-GB"/>
        </w:rPr>
        <w:t xml:space="preserve">, </w:t>
      </w:r>
      <w:r w:rsidRPr="004A6365">
        <w:rPr>
          <w:rFonts w:ascii="Times New Roman" w:hAnsi="Times New Roman" w:cs="Times New Roman"/>
        </w:rPr>
        <w:t>Mpalaska</w:t>
      </w:r>
      <w:r w:rsidRPr="004A6365">
        <w:rPr>
          <w:rFonts w:ascii="Times New Roman" w:hAnsi="Times New Roman" w:cs="Times New Roman"/>
          <w:lang w:val="en-GB"/>
        </w:rPr>
        <w:t xml:space="preserve"> </w:t>
      </w:r>
      <w:r w:rsidRPr="004A6365">
        <w:rPr>
          <w:rFonts w:ascii="Times New Roman" w:hAnsi="Times New Roman" w:cs="Times New Roman"/>
        </w:rPr>
        <w:t>A</w:t>
      </w:r>
      <w:r w:rsidRPr="004A6365">
        <w:rPr>
          <w:rFonts w:ascii="Times New Roman" w:hAnsi="Times New Roman" w:cs="Times New Roman"/>
          <w:lang w:val="en-GB"/>
        </w:rPr>
        <w:t xml:space="preserve">, </w:t>
      </w:r>
      <w:r w:rsidRPr="004A6365">
        <w:rPr>
          <w:rFonts w:ascii="Times New Roman" w:hAnsi="Times New Roman" w:cs="Times New Roman"/>
        </w:rPr>
        <w:t>Athyros</w:t>
      </w:r>
      <w:r w:rsidRPr="004A6365">
        <w:rPr>
          <w:rFonts w:ascii="Times New Roman" w:hAnsi="Times New Roman" w:cs="Times New Roman"/>
          <w:lang w:val="en-GB"/>
        </w:rPr>
        <w:t xml:space="preserve"> </w:t>
      </w:r>
      <w:r w:rsidRPr="004A6365">
        <w:rPr>
          <w:rFonts w:ascii="Times New Roman" w:hAnsi="Times New Roman" w:cs="Times New Roman"/>
        </w:rPr>
        <w:t>VG</w:t>
      </w:r>
      <w:r w:rsidRPr="004A6365">
        <w:rPr>
          <w:rFonts w:ascii="Times New Roman" w:hAnsi="Times New Roman" w:cs="Times New Roman"/>
          <w:lang w:val="en-GB"/>
        </w:rPr>
        <w:t xml:space="preserve">, </w:t>
      </w:r>
      <w:r w:rsidRPr="004A6365">
        <w:rPr>
          <w:rFonts w:ascii="Times New Roman" w:hAnsi="Times New Roman" w:cs="Times New Roman"/>
        </w:rPr>
        <w:t>Basayannis E</w:t>
      </w:r>
      <w:r w:rsidRPr="004A6365">
        <w:rPr>
          <w:rFonts w:ascii="Times New Roman" w:hAnsi="Times New Roman" w:cs="Times New Roman"/>
          <w:lang w:val="en-GB"/>
        </w:rPr>
        <w:t xml:space="preserve">. </w:t>
      </w:r>
      <w:r w:rsidRPr="004A6365">
        <w:rPr>
          <w:rFonts w:ascii="Times New Roman" w:hAnsi="Times New Roman" w:cs="Times New Roman"/>
          <w:color w:val="000000"/>
          <w:lang w:val="en-GB"/>
        </w:rPr>
        <w:t>The potential predictive value of preoperative b</w:t>
      </w:r>
      <w:r w:rsidRPr="004A6365">
        <w:rPr>
          <w:rFonts w:ascii="Times New Roman" w:hAnsi="Times New Roman" w:cs="Times New Roman"/>
          <w:lang w:val="en-GB"/>
        </w:rPr>
        <w:t xml:space="preserve">rain natriuretic peptide levels in </w:t>
      </w:r>
      <w:r w:rsidRPr="004A6365">
        <w:rPr>
          <w:rFonts w:ascii="Times New Roman" w:hAnsi="Times New Roman" w:cs="Times New Roman"/>
        </w:rPr>
        <w:t>c</w:t>
      </w:r>
      <w:r w:rsidRPr="004A6365">
        <w:rPr>
          <w:rFonts w:ascii="Times New Roman" w:hAnsi="Times New Roman" w:cs="Times New Roman"/>
          <w:szCs w:val="21"/>
        </w:rPr>
        <w:t>oronary</w:t>
      </w:r>
      <w:r w:rsidRPr="004A6365">
        <w:rPr>
          <w:rFonts w:ascii="Times New Roman" w:hAnsi="Times New Roman" w:cs="Times New Roman"/>
          <w:szCs w:val="21"/>
          <w:lang w:val="en-GB"/>
        </w:rPr>
        <w:t xml:space="preserve"> </w:t>
      </w:r>
      <w:r w:rsidRPr="004A6365">
        <w:rPr>
          <w:rFonts w:ascii="Times New Roman" w:hAnsi="Times New Roman" w:cs="Times New Roman"/>
          <w:szCs w:val="21"/>
        </w:rPr>
        <w:t>artery</w:t>
      </w:r>
      <w:r w:rsidRPr="004A6365">
        <w:rPr>
          <w:rFonts w:ascii="Times New Roman" w:hAnsi="Times New Roman" w:cs="Times New Roman"/>
          <w:szCs w:val="21"/>
          <w:lang w:val="en-GB"/>
        </w:rPr>
        <w:t xml:space="preserve"> </w:t>
      </w:r>
      <w:r w:rsidRPr="004A6365">
        <w:rPr>
          <w:rFonts w:ascii="Times New Roman" w:hAnsi="Times New Roman" w:cs="Times New Roman"/>
          <w:szCs w:val="21"/>
        </w:rPr>
        <w:t>bypass</w:t>
      </w:r>
      <w:r w:rsidRPr="004A6365">
        <w:rPr>
          <w:rFonts w:ascii="Times New Roman" w:hAnsi="Times New Roman" w:cs="Times New Roman"/>
          <w:szCs w:val="21"/>
          <w:lang w:val="en-GB"/>
        </w:rPr>
        <w:t xml:space="preserve"> </w:t>
      </w:r>
      <w:r w:rsidRPr="004A6365">
        <w:rPr>
          <w:rFonts w:ascii="Times New Roman" w:hAnsi="Times New Roman" w:cs="Times New Roman"/>
          <w:szCs w:val="21"/>
        </w:rPr>
        <w:t>grafting</w:t>
      </w:r>
      <w:r w:rsidRPr="004A6365">
        <w:rPr>
          <w:rFonts w:ascii="Times New Roman" w:hAnsi="Times New Roman" w:cs="Times New Roman"/>
          <w:szCs w:val="21"/>
          <w:lang w:val="en-GB"/>
        </w:rPr>
        <w:t xml:space="preserve"> </w:t>
      </w:r>
      <w:r w:rsidRPr="004A6365">
        <w:rPr>
          <w:rFonts w:ascii="Times New Roman" w:hAnsi="Times New Roman" w:cs="Times New Roman"/>
          <w:szCs w:val="21"/>
        </w:rPr>
        <w:t>surgery</w:t>
      </w:r>
      <w:r w:rsidRPr="004A6365">
        <w:rPr>
          <w:rFonts w:ascii="Times New Roman" w:hAnsi="Times New Roman" w:cs="Times New Roman"/>
          <w:szCs w:val="21"/>
          <w:lang w:val="en-GB"/>
        </w:rPr>
        <w:t>.</w:t>
      </w:r>
      <w:r w:rsidRPr="004A6365">
        <w:rPr>
          <w:rFonts w:ascii="Times New Roman" w:hAnsi="Times New Roman" w:cs="Times New Roman"/>
          <w:lang w:val="en-GB"/>
        </w:rPr>
        <w:t xml:space="preserve"> </w:t>
      </w:r>
      <w:r w:rsidRPr="004A6365">
        <w:rPr>
          <w:rFonts w:ascii="Times New Roman" w:hAnsi="Times New Roman" w:cs="Times New Roman"/>
        </w:rPr>
        <w:t>The Open Cardiovascular and Thoracic Surgery Journal 2008</w:t>
      </w:r>
      <w:proofErr w:type="gramStart"/>
      <w:r w:rsidRPr="004A6365">
        <w:rPr>
          <w:rFonts w:ascii="Times New Roman" w:hAnsi="Times New Roman" w:cs="Times New Roman"/>
        </w:rPr>
        <w:t>;1:27</w:t>
      </w:r>
      <w:proofErr w:type="gramEnd"/>
      <w:r w:rsidRPr="004A6365">
        <w:rPr>
          <w:rFonts w:ascii="Times New Roman" w:hAnsi="Times New Roman" w:cs="Times New Roman"/>
        </w:rPr>
        <w:t>-36.</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lang w:val="fr-FR"/>
        </w:rPr>
        <w:t xml:space="preserve">Karagiannis A, </w:t>
      </w:r>
      <w:r w:rsidRPr="004A6365">
        <w:rPr>
          <w:rFonts w:ascii="Times New Roman" w:hAnsi="Times New Roman" w:cs="Times New Roman"/>
          <w:b/>
          <w:lang w:val="fr-FR"/>
        </w:rPr>
        <w:t>Tziomalos K</w:t>
      </w:r>
      <w:r w:rsidRPr="004A6365">
        <w:rPr>
          <w:rFonts w:ascii="Times New Roman" w:hAnsi="Times New Roman" w:cs="Times New Roman"/>
          <w:lang w:val="fr-FR"/>
        </w:rPr>
        <w:t xml:space="preserve">, Kakafika AI, Athyros VG. </w:t>
      </w:r>
      <w:r w:rsidRPr="004A6365">
        <w:rPr>
          <w:rFonts w:ascii="Times New Roman" w:hAnsi="Times New Roman" w:cs="Times New Roman"/>
          <w:bCs/>
        </w:rPr>
        <w:t xml:space="preserve">Can we move forward after the ADVANCE? </w:t>
      </w:r>
      <w:r w:rsidRPr="004A6365">
        <w:rPr>
          <w:rFonts w:ascii="Times New Roman" w:hAnsi="Times New Roman" w:cs="Times New Roman"/>
          <w:bCs/>
          <w:lang w:val="fr-FR"/>
        </w:rPr>
        <w:t>Vascular Disease Prevention 2008;5:72-4.</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bCs/>
        </w:rPr>
        <w:t>Tziomalos K</w:t>
      </w:r>
      <w:r w:rsidRPr="004A6365">
        <w:rPr>
          <w:rFonts w:ascii="Times New Roman" w:hAnsi="Times New Roman" w:cs="Times New Roman"/>
        </w:rPr>
        <w:t xml:space="preserve">, </w:t>
      </w:r>
      <w:r w:rsidRPr="004A6365">
        <w:rPr>
          <w:rFonts w:ascii="Times New Roman" w:hAnsi="Times New Roman" w:cs="Times New Roman"/>
          <w:color w:val="000000"/>
        </w:rPr>
        <w:t>Mikhailidis</w:t>
      </w:r>
      <w:r w:rsidRPr="004A6365">
        <w:rPr>
          <w:rFonts w:ascii="Times New Roman" w:hAnsi="Times New Roman" w:cs="Times New Roman"/>
        </w:rPr>
        <w:t xml:space="preserve"> DP. Ezetimibe: an overview of its low density lipoprotein cholesterol lowering efficacy. European Cardiovascular Disease 2007</w:t>
      </w:r>
      <w:proofErr w:type="gramStart"/>
      <w:r w:rsidRPr="004A6365">
        <w:rPr>
          <w:rFonts w:ascii="Times New Roman" w:hAnsi="Times New Roman" w:cs="Times New Roman"/>
        </w:rPr>
        <w:t>;1:23</w:t>
      </w:r>
      <w:proofErr w:type="gramEnd"/>
      <w:r w:rsidRPr="004A6365">
        <w:rPr>
          <w:rFonts w:ascii="Times New Roman" w:hAnsi="Times New Roman" w:cs="Times New Roman"/>
        </w:rPr>
        <w:t>-5.</w:t>
      </w:r>
    </w:p>
    <w:p w:rsid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b/>
          <w:bCs/>
        </w:rPr>
        <w:lastRenderedPageBreak/>
        <w:t>Tziomalos K</w:t>
      </w:r>
      <w:r w:rsidRPr="004A6365">
        <w:rPr>
          <w:rFonts w:ascii="Times New Roman" w:hAnsi="Times New Roman" w:cs="Times New Roman"/>
        </w:rPr>
        <w:t>, Perifanis V, Karagiannis A, Krikis N, Semertzidis P, Diakou A, Garipidou V, Harsoulis F. Diagnosis and treatment of visceral leishmaniasis in the Greek population: A case series. Infections in Medicine</w:t>
      </w:r>
      <w:r w:rsidRPr="004A6365">
        <w:rPr>
          <w:rFonts w:ascii="Times New Roman" w:hAnsi="Times New Roman" w:cs="Times New Roman"/>
          <w:lang w:val="en-GB"/>
        </w:rPr>
        <w:t xml:space="preserve"> </w:t>
      </w:r>
      <w:r w:rsidRPr="004A6365">
        <w:rPr>
          <w:rStyle w:val="HTML"/>
          <w:rFonts w:ascii="Times New Roman" w:hAnsi="Times New Roman" w:cs="Times New Roman"/>
          <w:color w:val="000000"/>
          <w:sz w:val="24"/>
          <w:szCs w:val="24"/>
        </w:rPr>
        <w:t>2007</w:t>
      </w:r>
      <w:proofErr w:type="gramStart"/>
      <w:r w:rsidRPr="004A6365">
        <w:rPr>
          <w:rStyle w:val="HTML"/>
          <w:rFonts w:ascii="Times New Roman" w:hAnsi="Times New Roman" w:cs="Times New Roman"/>
          <w:color w:val="000000"/>
          <w:sz w:val="24"/>
          <w:szCs w:val="24"/>
        </w:rPr>
        <w:t>;24:220</w:t>
      </w:r>
      <w:proofErr w:type="gramEnd"/>
      <w:r w:rsidRPr="004A6365">
        <w:rPr>
          <w:rStyle w:val="HTML"/>
          <w:rFonts w:ascii="Times New Roman" w:hAnsi="Times New Roman" w:cs="Times New Roman"/>
          <w:color w:val="000000"/>
          <w:sz w:val="24"/>
          <w:szCs w:val="24"/>
        </w:rPr>
        <w:t>-3</w:t>
      </w:r>
      <w:r w:rsidRPr="004A6365">
        <w:rPr>
          <w:rFonts w:ascii="Times New Roman" w:hAnsi="Times New Roman" w:cs="Times New Roman"/>
        </w:rPr>
        <w:t>.</w:t>
      </w:r>
    </w:p>
    <w:p w:rsidR="00966901" w:rsidRPr="004A6365" w:rsidRDefault="00966901" w:rsidP="004A6365">
      <w:pPr>
        <w:pStyle w:val="30"/>
        <w:numPr>
          <w:ilvl w:val="1"/>
          <w:numId w:val="15"/>
        </w:numPr>
        <w:contextualSpacing/>
        <w:rPr>
          <w:rFonts w:ascii="Times New Roman" w:hAnsi="Times New Roman" w:cs="Times New Roman"/>
        </w:rPr>
      </w:pPr>
      <w:r w:rsidRPr="004A6365">
        <w:rPr>
          <w:rFonts w:ascii="Times New Roman" w:hAnsi="Times New Roman" w:cs="Times New Roman"/>
          <w:lang w:val="en-GB"/>
        </w:rPr>
        <w:t>Karagiannis A,</w:t>
      </w:r>
      <w:r w:rsidRPr="004A6365">
        <w:rPr>
          <w:rFonts w:ascii="Times New Roman" w:hAnsi="Times New Roman" w:cs="Times New Roman"/>
          <w:b/>
          <w:bCs/>
          <w:lang w:val="en-GB"/>
        </w:rPr>
        <w:t xml:space="preserve"> Tziomalos</w:t>
      </w:r>
      <w:r w:rsidRPr="004A6365">
        <w:rPr>
          <w:rFonts w:ascii="Times New Roman" w:hAnsi="Times New Roman" w:cs="Times New Roman"/>
        </w:rPr>
        <w:t xml:space="preserve"> K. Neuroprotective properties of erythropoietin in cerebral ischemia.</w:t>
      </w:r>
      <w:r w:rsidRPr="004A6365">
        <w:rPr>
          <w:rFonts w:ascii="Times New Roman" w:hAnsi="Times New Roman" w:cs="Times New Roman"/>
          <w:szCs w:val="36"/>
        </w:rPr>
        <w:t xml:space="preserve"> Central Nervous System Agents in Medicinal Chemistry 2006</w:t>
      </w:r>
      <w:proofErr w:type="gramStart"/>
      <w:r w:rsidRPr="004A6365">
        <w:rPr>
          <w:rFonts w:ascii="Times New Roman" w:hAnsi="Times New Roman" w:cs="Times New Roman"/>
          <w:szCs w:val="36"/>
        </w:rPr>
        <w:t>;6:153</w:t>
      </w:r>
      <w:proofErr w:type="gramEnd"/>
      <w:r w:rsidRPr="004A6365">
        <w:rPr>
          <w:rFonts w:ascii="Times New Roman" w:hAnsi="Times New Roman" w:cs="Times New Roman"/>
          <w:szCs w:val="36"/>
        </w:rPr>
        <w:t>-61.</w:t>
      </w:r>
    </w:p>
    <w:p w:rsidR="004A6365" w:rsidRDefault="004A6365" w:rsidP="004452C8">
      <w:pPr>
        <w:pStyle w:val="3"/>
        <w:ind w:left="1440"/>
        <w:rPr>
          <w:rFonts w:ascii="Times New Roman" w:hAnsi="Times New Roman" w:cs="Times New Roman"/>
          <w:lang w:val="en-US"/>
        </w:rPr>
      </w:pPr>
    </w:p>
    <w:p w:rsidR="004452C8" w:rsidRDefault="004452C8" w:rsidP="004452C8">
      <w:pPr>
        <w:pStyle w:val="3"/>
        <w:ind w:left="1440"/>
        <w:rPr>
          <w:rFonts w:ascii="Times New Roman" w:hAnsi="Times New Roman" w:cs="Times New Roman"/>
          <w:lang w:val="en-US"/>
        </w:rPr>
      </w:pPr>
      <w:r w:rsidRPr="008D14EE">
        <w:rPr>
          <w:rFonts w:ascii="Times New Roman" w:hAnsi="Times New Roman" w:cs="Times New Roman"/>
          <w:lang w:val="en-US"/>
        </w:rPr>
        <w:t>Accep</w:t>
      </w:r>
      <w:r w:rsidRPr="00C60095">
        <w:rPr>
          <w:rFonts w:ascii="Times New Roman" w:hAnsi="Times New Roman" w:cs="Times New Roman"/>
          <w:lang w:val="en-US"/>
        </w:rPr>
        <w:t xml:space="preserve">ted papers (in press) in journals </w:t>
      </w:r>
      <w:r w:rsidR="003103C8">
        <w:rPr>
          <w:rFonts w:ascii="Times New Roman" w:hAnsi="Times New Roman" w:cs="Times New Roman"/>
          <w:lang w:val="en-US"/>
        </w:rPr>
        <w:t xml:space="preserve">not </w:t>
      </w:r>
      <w:r w:rsidRPr="00C60095">
        <w:rPr>
          <w:rFonts w:ascii="Times New Roman" w:hAnsi="Times New Roman" w:cs="Times New Roman"/>
          <w:lang w:val="en-US"/>
        </w:rPr>
        <w:t>indexed in PubMed</w:t>
      </w:r>
    </w:p>
    <w:p w:rsidR="004452C8" w:rsidRDefault="004452C8" w:rsidP="004452C8">
      <w:pPr>
        <w:rPr>
          <w:lang w:val="en-US"/>
        </w:rPr>
      </w:pPr>
    </w:p>
    <w:p w:rsidR="00EE5678" w:rsidRDefault="00EE5678" w:rsidP="00705ACF">
      <w:pPr>
        <w:pStyle w:val="ab"/>
        <w:numPr>
          <w:ilvl w:val="0"/>
          <w:numId w:val="30"/>
        </w:numPr>
        <w:jc w:val="both"/>
        <w:rPr>
          <w:lang w:val="en-US"/>
        </w:rPr>
      </w:pPr>
      <w:r w:rsidRPr="00C86763">
        <w:rPr>
          <w:rStyle w:val="ac"/>
        </w:rPr>
        <w:t>Alkagiet</w:t>
      </w:r>
      <w:r>
        <w:rPr>
          <w:rStyle w:val="ac"/>
        </w:rPr>
        <w:t xml:space="preserve"> S</w:t>
      </w:r>
      <w:r w:rsidRPr="00C86763">
        <w:rPr>
          <w:rStyle w:val="ac"/>
        </w:rPr>
        <w:t xml:space="preserve">, </w:t>
      </w:r>
      <w:r w:rsidRPr="00EE5678">
        <w:rPr>
          <w:rStyle w:val="ac"/>
          <w:b/>
        </w:rPr>
        <w:t>Tziomalos K</w:t>
      </w:r>
      <w:r>
        <w:rPr>
          <w:rStyle w:val="ac"/>
          <w:bCs/>
          <w:shd w:val="clear" w:color="auto" w:fill="FFFFFF"/>
        </w:rPr>
        <w:t xml:space="preserve">. </w:t>
      </w:r>
      <w:r w:rsidRPr="00C86763">
        <w:rPr>
          <w:rStyle w:val="ac"/>
          <w:bCs/>
          <w:shd w:val="clear" w:color="auto" w:fill="FFFFFF"/>
        </w:rPr>
        <w:t>Suboptimal adherence to antihypertensive treatment: causes and management</w:t>
      </w:r>
      <w:r>
        <w:rPr>
          <w:rStyle w:val="ac"/>
          <w:bCs/>
          <w:shd w:val="clear" w:color="auto" w:fill="FFFFFF"/>
        </w:rPr>
        <w:t>.</w:t>
      </w:r>
      <w:r w:rsidRPr="00EE5678">
        <w:rPr>
          <w:shd w:val="clear" w:color="auto" w:fill="FFFFFF"/>
          <w:lang w:val="en-US"/>
        </w:rPr>
        <w:t xml:space="preserve"> The Open Hypertension Journal</w:t>
      </w:r>
      <w:r>
        <w:rPr>
          <w:shd w:val="clear" w:color="auto" w:fill="FFFFFF"/>
          <w:lang w:val="en-US"/>
        </w:rPr>
        <w:t>.</w:t>
      </w:r>
    </w:p>
    <w:p w:rsidR="00E92AAF" w:rsidRPr="00EE5678" w:rsidRDefault="004176A6" w:rsidP="00EE5678">
      <w:pPr>
        <w:pStyle w:val="ab"/>
        <w:numPr>
          <w:ilvl w:val="0"/>
          <w:numId w:val="30"/>
        </w:numPr>
        <w:jc w:val="both"/>
        <w:rPr>
          <w:lang w:val="en-US"/>
        </w:rPr>
      </w:pPr>
      <w:r w:rsidRPr="00BA770F">
        <w:rPr>
          <w:lang w:val="en-US"/>
        </w:rPr>
        <w:t xml:space="preserve">Athyros VG, Doumas M, </w:t>
      </w:r>
      <w:r w:rsidRPr="00BA770F">
        <w:rPr>
          <w:b/>
          <w:lang w:val="en-US"/>
        </w:rPr>
        <w:t>Tziomalos K</w:t>
      </w:r>
      <w:r w:rsidRPr="00BA770F">
        <w:rPr>
          <w:lang w:val="en-US"/>
        </w:rPr>
        <w:t>, Karagiannis A. Blood pressure targets for high risk patients and appropriate drugs to achieve them: We cannot sit on the fen</w:t>
      </w:r>
      <w:r w:rsidRPr="00E92AAF">
        <w:rPr>
          <w:lang w:val="en-US"/>
        </w:rPr>
        <w:t>ce any longer, we have to choose side. The Open Hypertension Journal</w:t>
      </w:r>
      <w:r w:rsidR="00BA770F" w:rsidRPr="00E92AAF">
        <w:rPr>
          <w:lang w:val="en-US"/>
        </w:rPr>
        <w:t>.</w:t>
      </w:r>
    </w:p>
    <w:p w:rsidR="004452C8" w:rsidRPr="004452C8" w:rsidRDefault="004452C8" w:rsidP="004452C8">
      <w:pPr>
        <w:rPr>
          <w:lang w:val="en-US"/>
        </w:rPr>
      </w:pPr>
    </w:p>
    <w:p w:rsidR="00966901" w:rsidRPr="002642F4" w:rsidRDefault="00F962C3" w:rsidP="002642F4">
      <w:pPr>
        <w:pStyle w:val="3"/>
        <w:ind w:left="1440"/>
        <w:rPr>
          <w:rFonts w:ascii="Times New Roman" w:hAnsi="Times New Roman" w:cs="Times New Roman"/>
          <w:lang w:val="en-US"/>
        </w:rPr>
      </w:pPr>
      <w:r w:rsidRPr="002642F4">
        <w:rPr>
          <w:rFonts w:ascii="Times New Roman" w:hAnsi="Times New Roman" w:cs="Times New Roman"/>
          <w:lang w:val="en-US"/>
        </w:rPr>
        <w:t>Citations</w:t>
      </w:r>
    </w:p>
    <w:p w:rsidR="00814BFB" w:rsidRPr="002642F4" w:rsidRDefault="00814BFB" w:rsidP="00814BFB">
      <w:pPr>
        <w:rPr>
          <w:lang w:val="en-US"/>
        </w:rPr>
      </w:pPr>
    </w:p>
    <w:p w:rsidR="00966901" w:rsidRPr="00F962C3" w:rsidRDefault="00F962C3" w:rsidP="00966901">
      <w:pPr>
        <w:pStyle w:val="30"/>
        <w:ind w:left="0"/>
        <w:rPr>
          <w:rFonts w:ascii="Times New Roman" w:hAnsi="Times New Roman" w:cs="Times New Roman"/>
        </w:rPr>
      </w:pPr>
      <w:r w:rsidRPr="002642F4">
        <w:rPr>
          <w:rFonts w:ascii="Times New Roman" w:hAnsi="Times New Roman" w:cs="Times New Roman"/>
        </w:rPr>
        <w:t>These publications hav</w:t>
      </w:r>
      <w:r w:rsidRPr="00B93796">
        <w:rPr>
          <w:rFonts w:ascii="Times New Roman" w:hAnsi="Times New Roman" w:cs="Times New Roman"/>
        </w:rPr>
        <w:t xml:space="preserve">e been cited </w:t>
      </w:r>
      <w:r w:rsidR="00760831">
        <w:rPr>
          <w:rFonts w:ascii="Times New Roman" w:hAnsi="Times New Roman" w:cs="Times New Roman"/>
          <w:b/>
        </w:rPr>
        <w:t>6400</w:t>
      </w:r>
      <w:r w:rsidR="00966901" w:rsidRPr="00F962C3">
        <w:rPr>
          <w:rFonts w:ascii="Times New Roman" w:hAnsi="Times New Roman" w:cs="Times New Roman"/>
          <w:b/>
          <w:bCs/>
        </w:rPr>
        <w:t xml:space="preserve"> </w:t>
      </w:r>
      <w:r w:rsidRPr="00B93796">
        <w:rPr>
          <w:rFonts w:ascii="Times New Roman" w:hAnsi="Times New Roman" w:cs="Times New Roman"/>
        </w:rPr>
        <w:t xml:space="preserve">times and the h-index is </w:t>
      </w:r>
      <w:r w:rsidR="00760831">
        <w:rPr>
          <w:rFonts w:ascii="Times New Roman" w:hAnsi="Times New Roman" w:cs="Times New Roman"/>
          <w:b/>
          <w:bCs/>
        </w:rPr>
        <w:t>41</w:t>
      </w:r>
      <w:r w:rsidR="00966901" w:rsidRPr="00F962C3">
        <w:rPr>
          <w:rFonts w:ascii="Times New Roman" w:hAnsi="Times New Roman" w:cs="Times New Roman"/>
        </w:rPr>
        <w:t>.</w:t>
      </w:r>
    </w:p>
    <w:p w:rsidR="00E267B7" w:rsidRPr="00F962C3" w:rsidRDefault="00E267B7">
      <w:pPr>
        <w:pStyle w:val="3"/>
        <w:ind w:left="1440"/>
        <w:rPr>
          <w:rFonts w:ascii="Times New Roman" w:hAnsi="Times New Roman" w:cs="Times New Roman"/>
          <w:lang w:val="en-US"/>
        </w:rPr>
      </w:pPr>
    </w:p>
    <w:p w:rsidR="008A0B7E" w:rsidRPr="003769A1" w:rsidRDefault="00F962C3" w:rsidP="008A0B7E">
      <w:pPr>
        <w:pStyle w:val="30"/>
        <w:ind w:left="0"/>
        <w:rPr>
          <w:rFonts w:ascii="Times New Roman" w:hAnsi="Times New Roman" w:cs="Times New Roman"/>
          <w:b/>
          <w:bCs/>
        </w:rPr>
      </w:pPr>
      <w:r>
        <w:rPr>
          <w:rFonts w:ascii="Times New Roman" w:hAnsi="Times New Roman" w:cs="Times New Roman"/>
          <w:b/>
          <w:bCs/>
        </w:rPr>
        <w:t>Chapters in books</w:t>
      </w:r>
    </w:p>
    <w:p w:rsidR="00814BFB" w:rsidRPr="003769A1" w:rsidRDefault="00814BFB" w:rsidP="008A0B7E">
      <w:pPr>
        <w:pStyle w:val="30"/>
        <w:ind w:left="0"/>
        <w:rPr>
          <w:rFonts w:ascii="Times New Roman" w:hAnsi="Times New Roman" w:cs="Times New Roman"/>
          <w:b/>
          <w:bCs/>
        </w:rPr>
      </w:pPr>
    </w:p>
    <w:p w:rsidR="008A0B7E" w:rsidRPr="00E21180" w:rsidRDefault="008A0B7E" w:rsidP="004452C8">
      <w:pPr>
        <w:pStyle w:val="30"/>
        <w:numPr>
          <w:ilvl w:val="0"/>
          <w:numId w:val="13"/>
        </w:numPr>
        <w:rPr>
          <w:rFonts w:ascii="Times New Roman" w:hAnsi="Times New Roman" w:cs="Times New Roman"/>
          <w:bCs/>
        </w:rPr>
      </w:pPr>
      <w:r w:rsidRPr="00E21180">
        <w:rPr>
          <w:rFonts w:ascii="Times New Roman" w:hAnsi="Times New Roman" w:cs="Times New Roman"/>
          <w:bCs/>
        </w:rPr>
        <w:t xml:space="preserve">Karagiannis A, Athyros VG, </w:t>
      </w:r>
      <w:r w:rsidRPr="00E21180">
        <w:rPr>
          <w:rFonts w:ascii="Times New Roman" w:hAnsi="Times New Roman" w:cs="Times New Roman"/>
          <w:b/>
          <w:bCs/>
        </w:rPr>
        <w:t>Tziomalos K</w:t>
      </w:r>
      <w:r w:rsidRPr="00E21180">
        <w:rPr>
          <w:rFonts w:ascii="Times New Roman" w:hAnsi="Times New Roman" w:cs="Times New Roman"/>
          <w:bCs/>
        </w:rPr>
        <w:t>, Mikhailidis DP. Peripheral arterial disease. In: Hypertension. Bakris GL, Baliga RR, eds. Oxford University Press, Oxford. 2011.</w:t>
      </w:r>
      <w:r w:rsidR="005F14C4" w:rsidRPr="00E21180">
        <w:rPr>
          <w:rFonts w:ascii="Times New Roman" w:hAnsi="Times New Roman" w:cs="Times New Roman"/>
          <w:bCs/>
        </w:rPr>
        <w:t xml:space="preserve"> pp 135-139.</w:t>
      </w:r>
    </w:p>
    <w:p w:rsidR="008A0B7E" w:rsidRPr="00E21180" w:rsidRDefault="008A0B7E" w:rsidP="004452C8">
      <w:pPr>
        <w:pStyle w:val="30"/>
        <w:numPr>
          <w:ilvl w:val="0"/>
          <w:numId w:val="13"/>
        </w:numPr>
        <w:rPr>
          <w:rFonts w:ascii="Times New Roman" w:hAnsi="Times New Roman" w:cs="Times New Roman"/>
          <w:bCs/>
        </w:rPr>
      </w:pPr>
      <w:r w:rsidRPr="00E21180">
        <w:rPr>
          <w:rFonts w:ascii="Times New Roman" w:hAnsi="Times New Roman" w:cs="Times New Roman"/>
          <w:bCs/>
        </w:rPr>
        <w:t xml:space="preserve">Hatzistergos KE, </w:t>
      </w:r>
      <w:r w:rsidRPr="00E21180">
        <w:rPr>
          <w:rFonts w:ascii="Times New Roman" w:hAnsi="Times New Roman" w:cs="Times New Roman"/>
          <w:b/>
          <w:bCs/>
        </w:rPr>
        <w:t>Tziomalos K</w:t>
      </w:r>
      <w:r w:rsidRPr="00E21180">
        <w:rPr>
          <w:rFonts w:ascii="Times New Roman" w:hAnsi="Times New Roman" w:cs="Times New Roman"/>
          <w:bCs/>
        </w:rPr>
        <w:t>, Hare JM. Cell therapy for heart failure: ready for prime time? In: Clinical challenges in heart failure. Mehra MR, ed. Clinical Publishing, Oxford. 2011. pp 21-36.</w:t>
      </w:r>
    </w:p>
    <w:p w:rsidR="000D6FD4" w:rsidRDefault="000D6FD4" w:rsidP="00F962C3">
      <w:pPr>
        <w:pStyle w:val="30"/>
        <w:ind w:left="0"/>
        <w:rPr>
          <w:rFonts w:ascii="Times New Roman" w:hAnsi="Times New Roman" w:cs="Times New Roman"/>
          <w:b/>
          <w:bCs/>
        </w:rPr>
      </w:pPr>
    </w:p>
    <w:p w:rsidR="00F962C3" w:rsidRDefault="00F962C3" w:rsidP="00F962C3">
      <w:pPr>
        <w:pStyle w:val="30"/>
        <w:ind w:left="0"/>
        <w:rPr>
          <w:rFonts w:ascii="Times New Roman" w:hAnsi="Times New Roman" w:cs="Times New Roman"/>
          <w:b/>
          <w:bCs/>
          <w:lang w:val="el-GR"/>
        </w:rPr>
      </w:pPr>
      <w:r w:rsidRPr="00B93796">
        <w:rPr>
          <w:rFonts w:ascii="Times New Roman" w:hAnsi="Times New Roman" w:cs="Times New Roman"/>
          <w:b/>
          <w:bCs/>
        </w:rPr>
        <w:t>Publications</w:t>
      </w:r>
      <w:r w:rsidRPr="00C71A60">
        <w:rPr>
          <w:rFonts w:ascii="Times New Roman" w:hAnsi="Times New Roman" w:cs="Times New Roman"/>
          <w:b/>
          <w:bCs/>
          <w:lang w:val="el-GR"/>
        </w:rPr>
        <w:t xml:space="preserve"> </w:t>
      </w:r>
      <w:r w:rsidRPr="00B93796">
        <w:rPr>
          <w:rFonts w:ascii="Times New Roman" w:hAnsi="Times New Roman" w:cs="Times New Roman"/>
          <w:b/>
          <w:bCs/>
        </w:rPr>
        <w:t>in</w:t>
      </w:r>
      <w:r w:rsidRPr="00C71A60">
        <w:rPr>
          <w:rFonts w:ascii="Times New Roman" w:hAnsi="Times New Roman" w:cs="Times New Roman"/>
          <w:b/>
          <w:bCs/>
          <w:lang w:val="el-GR"/>
        </w:rPr>
        <w:t xml:space="preserve"> </w:t>
      </w:r>
      <w:r w:rsidRPr="00B93796">
        <w:rPr>
          <w:rFonts w:ascii="Times New Roman" w:hAnsi="Times New Roman" w:cs="Times New Roman"/>
          <w:b/>
          <w:bCs/>
        </w:rPr>
        <w:t>e</w:t>
      </w:r>
      <w:r w:rsidRPr="00C71A60">
        <w:rPr>
          <w:rFonts w:ascii="Times New Roman" w:hAnsi="Times New Roman" w:cs="Times New Roman"/>
          <w:b/>
          <w:bCs/>
          <w:lang w:val="el-GR"/>
        </w:rPr>
        <w:t>-</w:t>
      </w:r>
      <w:r w:rsidRPr="00B93796">
        <w:rPr>
          <w:rFonts w:ascii="Times New Roman" w:hAnsi="Times New Roman" w:cs="Times New Roman"/>
          <w:b/>
          <w:bCs/>
        </w:rPr>
        <w:t>books</w:t>
      </w:r>
    </w:p>
    <w:p w:rsidR="00F962C3" w:rsidRPr="00814BFB" w:rsidRDefault="00F962C3" w:rsidP="00F962C3">
      <w:pPr>
        <w:pStyle w:val="30"/>
        <w:ind w:left="0"/>
        <w:rPr>
          <w:rFonts w:ascii="Times New Roman" w:hAnsi="Times New Roman" w:cs="Times New Roman"/>
          <w:b/>
          <w:bCs/>
          <w:lang w:val="el-GR"/>
        </w:rPr>
      </w:pPr>
    </w:p>
    <w:p w:rsidR="00437B6F" w:rsidRPr="00437B6F" w:rsidRDefault="00437B6F" w:rsidP="004452C8">
      <w:pPr>
        <w:pStyle w:val="30"/>
        <w:numPr>
          <w:ilvl w:val="0"/>
          <w:numId w:val="10"/>
        </w:numPr>
        <w:rPr>
          <w:rFonts w:ascii="Times New Roman" w:hAnsi="Times New Roman" w:cs="Times New Roman"/>
          <w:bCs/>
        </w:rPr>
      </w:pPr>
      <w:r w:rsidRPr="00437B6F">
        <w:rPr>
          <w:rFonts w:ascii="Times New Roman" w:hAnsi="Times New Roman" w:cs="Times New Roman"/>
          <w:b/>
          <w:bCs/>
        </w:rPr>
        <w:t>Tziomalos K</w:t>
      </w:r>
      <w:r>
        <w:rPr>
          <w:rFonts w:ascii="Times New Roman" w:hAnsi="Times New Roman" w:cs="Times New Roman"/>
          <w:bCs/>
        </w:rPr>
        <w:t>. Lipid-lowering agents in the management of nonalcoholic fatty liver disease. In: World Clinical Hepatology. Ma L, Chua MS, So S, eds. Baishideng Publishing Group Inc, 2015. pp 782-788.</w:t>
      </w:r>
    </w:p>
    <w:p w:rsidR="004B74E9" w:rsidRPr="004B74E9" w:rsidRDefault="004B74E9" w:rsidP="004452C8">
      <w:pPr>
        <w:pStyle w:val="30"/>
        <w:numPr>
          <w:ilvl w:val="0"/>
          <w:numId w:val="10"/>
        </w:numPr>
        <w:rPr>
          <w:rFonts w:ascii="Times New Roman" w:hAnsi="Times New Roman" w:cs="Times New Roman"/>
          <w:bCs/>
        </w:rPr>
      </w:pPr>
      <w:r w:rsidRPr="004B74E9">
        <w:rPr>
          <w:rFonts w:ascii="Times New Roman" w:hAnsi="Times New Roman" w:cs="Times New Roman"/>
          <w:b/>
          <w:bCs/>
        </w:rPr>
        <w:t>Tziomalos K</w:t>
      </w:r>
      <w:r>
        <w:rPr>
          <w:rFonts w:ascii="Times New Roman" w:hAnsi="Times New Roman" w:cs="Times New Roman"/>
          <w:bCs/>
        </w:rPr>
        <w:t xml:space="preserve">, Athyros VG, Karagiannis A. Management of dyslipidemia in patients with nonalcoholic fatty liver disease. In: </w:t>
      </w:r>
      <w:r w:rsidR="007E1544">
        <w:rPr>
          <w:rFonts w:ascii="Times New Roman" w:hAnsi="Times New Roman" w:cs="Times New Roman"/>
          <w:bCs/>
        </w:rPr>
        <w:t>Advances</w:t>
      </w:r>
      <w:r>
        <w:rPr>
          <w:rFonts w:ascii="Times New Roman" w:hAnsi="Times New Roman" w:cs="Times New Roman"/>
          <w:bCs/>
        </w:rPr>
        <w:t xml:space="preserve"> in dyslipidemia. </w:t>
      </w:r>
      <w:r w:rsidR="007E1544">
        <w:rPr>
          <w:rFonts w:ascii="Times New Roman" w:hAnsi="Times New Roman" w:cs="Times New Roman"/>
          <w:bCs/>
        </w:rPr>
        <w:t xml:space="preserve">Aronow WS, editor. </w:t>
      </w:r>
      <w:r>
        <w:rPr>
          <w:rFonts w:ascii="Times New Roman" w:hAnsi="Times New Roman" w:cs="Times New Roman"/>
          <w:bCs/>
        </w:rPr>
        <w:t>Future Medicine</w:t>
      </w:r>
      <w:r w:rsidR="007E1544">
        <w:rPr>
          <w:rFonts w:ascii="Times New Roman" w:hAnsi="Times New Roman" w:cs="Times New Roman"/>
          <w:bCs/>
        </w:rPr>
        <w:t>, 2013</w:t>
      </w:r>
      <w:r>
        <w:rPr>
          <w:rFonts w:ascii="Times New Roman" w:hAnsi="Times New Roman" w:cs="Times New Roman"/>
          <w:bCs/>
        </w:rPr>
        <w:t>.</w:t>
      </w:r>
      <w:r w:rsidR="007E1544">
        <w:rPr>
          <w:rFonts w:ascii="Times New Roman" w:hAnsi="Times New Roman" w:cs="Times New Roman"/>
          <w:bCs/>
        </w:rPr>
        <w:t xml:space="preserve"> pp 98-109.</w:t>
      </w:r>
    </w:p>
    <w:p w:rsidR="00F962C3" w:rsidRPr="00E21180" w:rsidRDefault="00F962C3" w:rsidP="004452C8">
      <w:pPr>
        <w:pStyle w:val="30"/>
        <w:numPr>
          <w:ilvl w:val="0"/>
          <w:numId w:val="10"/>
        </w:numPr>
        <w:rPr>
          <w:rFonts w:ascii="Times New Roman" w:hAnsi="Times New Roman" w:cs="Times New Roman"/>
          <w:bCs/>
        </w:rPr>
      </w:pPr>
      <w:r w:rsidRPr="00E21180">
        <w:rPr>
          <w:rFonts w:ascii="Times New Roman" w:hAnsi="Times New Roman" w:cs="Times New Roman"/>
          <w:color w:val="000000"/>
        </w:rPr>
        <w:t xml:space="preserve">Panidis D, </w:t>
      </w:r>
      <w:r w:rsidRPr="00E21180">
        <w:rPr>
          <w:rFonts w:ascii="Times New Roman" w:hAnsi="Times New Roman" w:cs="Times New Roman"/>
          <w:b/>
          <w:color w:val="000000"/>
        </w:rPr>
        <w:t>Tziomalos K</w:t>
      </w:r>
      <w:r w:rsidRPr="00E21180">
        <w:rPr>
          <w:rFonts w:ascii="Times New Roman" w:hAnsi="Times New Roman" w:cs="Times New Roman"/>
          <w:color w:val="000000"/>
        </w:rPr>
        <w:t xml:space="preserve">. </w:t>
      </w:r>
      <w:r w:rsidRPr="00E21180">
        <w:rPr>
          <w:rFonts w:ascii="Times New Roman" w:hAnsi="Times New Roman" w:cs="Times New Roman"/>
        </w:rPr>
        <w:t>Appropriate use of metformin in early pregnancy: is there a role for first trimester use?</w:t>
      </w:r>
      <w:r w:rsidR="00077077">
        <w:rPr>
          <w:rFonts w:ascii="Times New Roman" w:hAnsi="Times New Roman" w:cs="Times New Roman"/>
        </w:rPr>
        <w:t xml:space="preserve"> In: Novel insights into the pathophysiology and treatment of polycystic ovary syndrome. Diamanti-Kandarakis E, Nader S, Panidis D, eds. Future Medicine, 2013. pp 72-82.</w:t>
      </w:r>
    </w:p>
    <w:p w:rsidR="00F962C3" w:rsidRPr="00F962C3" w:rsidRDefault="00F962C3" w:rsidP="004452C8">
      <w:pPr>
        <w:pStyle w:val="30"/>
        <w:numPr>
          <w:ilvl w:val="0"/>
          <w:numId w:val="10"/>
        </w:numPr>
        <w:rPr>
          <w:rFonts w:ascii="Times New Roman" w:hAnsi="Times New Roman" w:cs="Times New Roman"/>
          <w:bCs/>
        </w:rPr>
      </w:pPr>
      <w:r w:rsidRPr="00E21180">
        <w:rPr>
          <w:rFonts w:ascii="Times New Roman" w:hAnsi="Times New Roman" w:cs="Times New Roman"/>
          <w:b/>
          <w:lang w:val="en-GB"/>
        </w:rPr>
        <w:t>Tziomalos</w:t>
      </w:r>
      <w:r w:rsidRPr="00E21180">
        <w:rPr>
          <w:rFonts w:ascii="Times New Roman" w:hAnsi="Times New Roman" w:cs="Times New Roman"/>
          <w:b/>
        </w:rPr>
        <w:t xml:space="preserve"> </w:t>
      </w:r>
      <w:r w:rsidRPr="00E21180">
        <w:rPr>
          <w:rFonts w:ascii="Times New Roman" w:hAnsi="Times New Roman" w:cs="Times New Roman"/>
          <w:b/>
          <w:lang w:val="en-GB"/>
        </w:rPr>
        <w:t>K</w:t>
      </w:r>
      <w:r w:rsidRPr="00E21180">
        <w:rPr>
          <w:rFonts w:ascii="Times New Roman" w:hAnsi="Times New Roman" w:cs="Times New Roman"/>
        </w:rPr>
        <w:t xml:space="preserve">, </w:t>
      </w:r>
      <w:r w:rsidRPr="00E21180">
        <w:rPr>
          <w:rFonts w:ascii="Times New Roman" w:hAnsi="Times New Roman" w:cs="Times New Roman"/>
          <w:lang w:val="en-GB"/>
        </w:rPr>
        <w:t>Athyros</w:t>
      </w:r>
      <w:r w:rsidRPr="00E21180">
        <w:rPr>
          <w:rFonts w:ascii="Times New Roman" w:hAnsi="Times New Roman" w:cs="Times New Roman"/>
        </w:rPr>
        <w:t xml:space="preserve"> </w:t>
      </w:r>
      <w:r w:rsidRPr="00E21180">
        <w:rPr>
          <w:rFonts w:ascii="Times New Roman" w:hAnsi="Times New Roman" w:cs="Times New Roman"/>
          <w:lang w:val="en-GB"/>
        </w:rPr>
        <w:t>VG</w:t>
      </w:r>
      <w:r w:rsidRPr="00E21180">
        <w:rPr>
          <w:rFonts w:ascii="Times New Roman" w:hAnsi="Times New Roman" w:cs="Times New Roman"/>
        </w:rPr>
        <w:t xml:space="preserve">, </w:t>
      </w:r>
      <w:r w:rsidRPr="00E21180">
        <w:rPr>
          <w:rFonts w:ascii="Times New Roman" w:hAnsi="Times New Roman" w:cs="Times New Roman"/>
          <w:lang w:val="en-GB"/>
        </w:rPr>
        <w:t>Karagiannis</w:t>
      </w:r>
      <w:r w:rsidRPr="00E21180">
        <w:rPr>
          <w:rFonts w:ascii="Times New Roman" w:hAnsi="Times New Roman" w:cs="Times New Roman"/>
        </w:rPr>
        <w:t xml:space="preserve"> </w:t>
      </w:r>
      <w:r w:rsidRPr="00E21180">
        <w:rPr>
          <w:rFonts w:ascii="Times New Roman" w:hAnsi="Times New Roman" w:cs="Times New Roman"/>
          <w:lang w:val="en-GB"/>
        </w:rPr>
        <w:t>A</w:t>
      </w:r>
      <w:r w:rsidRPr="00E21180">
        <w:rPr>
          <w:rFonts w:ascii="Times New Roman" w:hAnsi="Times New Roman" w:cs="Times New Roman"/>
        </w:rPr>
        <w:t xml:space="preserve">, </w:t>
      </w:r>
      <w:r w:rsidRPr="00E21180">
        <w:rPr>
          <w:rFonts w:ascii="Times New Roman" w:hAnsi="Times New Roman" w:cs="Times New Roman"/>
          <w:lang w:val="en-GB"/>
        </w:rPr>
        <w:t>Mikhailidis</w:t>
      </w:r>
      <w:r w:rsidRPr="00E21180">
        <w:rPr>
          <w:rFonts w:ascii="Times New Roman" w:hAnsi="Times New Roman" w:cs="Times New Roman"/>
        </w:rPr>
        <w:t xml:space="preserve"> </w:t>
      </w:r>
      <w:r w:rsidRPr="00E21180">
        <w:rPr>
          <w:rFonts w:ascii="Times New Roman" w:hAnsi="Times New Roman" w:cs="Times New Roman"/>
          <w:lang w:val="en-GB"/>
        </w:rPr>
        <w:t>DP</w:t>
      </w:r>
      <w:r w:rsidRPr="00E21180">
        <w:rPr>
          <w:rFonts w:ascii="Times New Roman" w:hAnsi="Times New Roman" w:cs="Times New Roman"/>
        </w:rPr>
        <w:t>.</w:t>
      </w:r>
      <w:r w:rsidRPr="00E21180">
        <w:rPr>
          <w:rFonts w:ascii="Times New Roman" w:hAnsi="Times New Roman" w:cs="Times New Roman"/>
          <w:iCs/>
        </w:rPr>
        <w:t xml:space="preserve"> </w:t>
      </w:r>
      <w:r w:rsidRPr="00E21180">
        <w:rPr>
          <w:rFonts w:ascii="Times New Roman" w:hAnsi="Times New Roman" w:cs="Times New Roman"/>
        </w:rPr>
        <w:t xml:space="preserve">Framingham and SCORE risk equations for the risk stratification of patients with the metabolic syndrome. Treatment Strategies-Cardiology. </w:t>
      </w:r>
      <w:r w:rsidR="00B410D5">
        <w:rPr>
          <w:rFonts w:ascii="Times New Roman" w:hAnsi="Times New Roman" w:cs="Times New Roman"/>
        </w:rPr>
        <w:t xml:space="preserve">Available at </w:t>
      </w:r>
      <w:hyperlink r:id="rId8" w:anchor="/21e919a2/204" w:history="1">
        <w:r w:rsidRPr="00E21180">
          <w:rPr>
            <w:rStyle w:val="-"/>
            <w:rFonts w:ascii="Times New Roman" w:hAnsi="Times New Roman" w:cs="Times New Roman"/>
            <w:color w:val="auto"/>
          </w:rPr>
          <w:t>http://viewer.zmags.com/publication/21e919a2#/21e919a2/204</w:t>
        </w:r>
      </w:hyperlink>
    </w:p>
    <w:p w:rsidR="00F962C3" w:rsidRDefault="00F962C3" w:rsidP="00F962C3">
      <w:pPr>
        <w:pStyle w:val="30"/>
        <w:ind w:left="0"/>
        <w:rPr>
          <w:rFonts w:ascii="Times New Roman" w:hAnsi="Times New Roman" w:cs="Times New Roman"/>
          <w:b/>
          <w:lang w:val="en-GB"/>
        </w:rPr>
      </w:pPr>
    </w:p>
    <w:p w:rsidR="00CC552E" w:rsidRPr="00AC0DC3" w:rsidRDefault="00F962C3" w:rsidP="00CC552E">
      <w:pPr>
        <w:rPr>
          <w:b/>
          <w:bCs/>
          <w:lang w:val="en-US"/>
        </w:rPr>
      </w:pPr>
      <w:r w:rsidRPr="00804CBD">
        <w:rPr>
          <w:b/>
          <w:bCs/>
        </w:rPr>
        <w:t>Publications</w:t>
      </w:r>
      <w:r w:rsidRPr="00AC0DC3">
        <w:rPr>
          <w:b/>
          <w:bCs/>
        </w:rPr>
        <w:t xml:space="preserve"> in </w:t>
      </w:r>
      <w:r w:rsidRPr="00AC0DC3">
        <w:rPr>
          <w:b/>
          <w:bCs/>
          <w:lang w:val="en-US"/>
        </w:rPr>
        <w:t>Hellenic</w:t>
      </w:r>
      <w:r w:rsidRPr="00AC0DC3">
        <w:rPr>
          <w:b/>
          <w:bCs/>
        </w:rPr>
        <w:t xml:space="preserve"> journals</w:t>
      </w:r>
    </w:p>
    <w:p w:rsidR="00295A9A" w:rsidRPr="00AC0DC3" w:rsidRDefault="00295A9A" w:rsidP="00804CBD">
      <w:pPr>
        <w:pStyle w:val="30"/>
        <w:ind w:left="0"/>
        <w:contextualSpacing/>
        <w:rPr>
          <w:rFonts w:ascii="Times New Roman" w:hAnsi="Times New Roman" w:cs="Times New Roman"/>
        </w:rPr>
      </w:pPr>
    </w:p>
    <w:p w:rsidR="00932094" w:rsidRPr="00932094" w:rsidRDefault="00932094" w:rsidP="00F962C3">
      <w:pPr>
        <w:pStyle w:val="30"/>
        <w:numPr>
          <w:ilvl w:val="1"/>
          <w:numId w:val="1"/>
        </w:numPr>
        <w:contextualSpacing/>
        <w:rPr>
          <w:rFonts w:ascii="Times New Roman" w:hAnsi="Times New Roman" w:cs="Times New Roman"/>
        </w:rPr>
      </w:pPr>
      <w:r>
        <w:rPr>
          <w:rFonts w:ascii="Times New Roman" w:hAnsi="Times New Roman" w:cs="Times New Roman"/>
          <w:b/>
          <w:shd w:val="clear" w:color="auto" w:fill="FFFFFF"/>
        </w:rPr>
        <w:t xml:space="preserve">Tziomalos K. </w:t>
      </w:r>
      <w:r w:rsidRPr="00932094">
        <w:rPr>
          <w:rFonts w:ascii="Times New Roman" w:hAnsi="Times New Roman" w:cs="Times New Roman"/>
          <w:shd w:val="clear" w:color="auto" w:fill="FFFFFF"/>
        </w:rPr>
        <w:t>Atherosclerosis: Inflammation or/and autoimmunity. Anosia 2017</w:t>
      </w:r>
      <w:proofErr w:type="gramStart"/>
      <w:r w:rsidRPr="00932094">
        <w:rPr>
          <w:rFonts w:ascii="Times New Roman" w:hAnsi="Times New Roman" w:cs="Times New Roman"/>
          <w:shd w:val="clear" w:color="auto" w:fill="FFFFFF"/>
        </w:rPr>
        <w:t>;13:71</w:t>
      </w:r>
      <w:proofErr w:type="gramEnd"/>
      <w:r w:rsidRPr="00932094">
        <w:rPr>
          <w:rFonts w:ascii="Times New Roman" w:hAnsi="Times New Roman" w:cs="Times New Roman"/>
          <w:shd w:val="clear" w:color="auto" w:fill="FFFFFF"/>
        </w:rPr>
        <w:t>-72.</w:t>
      </w:r>
    </w:p>
    <w:p w:rsidR="009867D6" w:rsidRPr="009867D6" w:rsidRDefault="009867D6" w:rsidP="00F962C3">
      <w:pPr>
        <w:pStyle w:val="30"/>
        <w:numPr>
          <w:ilvl w:val="1"/>
          <w:numId w:val="1"/>
        </w:numPr>
        <w:contextualSpacing/>
        <w:rPr>
          <w:rFonts w:ascii="Times New Roman" w:hAnsi="Times New Roman" w:cs="Times New Roman"/>
        </w:rPr>
      </w:pPr>
      <w:r>
        <w:rPr>
          <w:rFonts w:ascii="Times New Roman" w:hAnsi="Times New Roman" w:cs="Times New Roman"/>
          <w:b/>
          <w:shd w:val="clear" w:color="auto" w:fill="FFFFFF"/>
        </w:rPr>
        <w:lastRenderedPageBreak/>
        <w:t>Tziomalos</w:t>
      </w:r>
      <w:r w:rsidRPr="009867D6">
        <w:rPr>
          <w:rFonts w:ascii="Times New Roman" w:hAnsi="Times New Roman" w:cs="Times New Roman"/>
          <w:b/>
          <w:shd w:val="clear" w:color="auto" w:fill="FFFFFF"/>
        </w:rPr>
        <w:t xml:space="preserve"> </w:t>
      </w:r>
      <w:r>
        <w:rPr>
          <w:rFonts w:ascii="Times New Roman" w:hAnsi="Times New Roman" w:cs="Times New Roman"/>
          <w:b/>
          <w:shd w:val="clear" w:color="auto" w:fill="FFFFFF"/>
        </w:rPr>
        <w:t>K</w:t>
      </w:r>
      <w:r w:rsidRPr="009867D6">
        <w:rPr>
          <w:rFonts w:ascii="Times New Roman" w:hAnsi="Times New Roman" w:cs="Times New Roman"/>
          <w:b/>
          <w:shd w:val="clear" w:color="auto" w:fill="FFFFFF"/>
        </w:rPr>
        <w:t xml:space="preserve">. </w:t>
      </w:r>
      <w:r w:rsidRPr="009867D6">
        <w:rPr>
          <w:rFonts w:ascii="Times New Roman" w:hAnsi="Times New Roman" w:cs="Times New Roman"/>
          <w:shd w:val="clear" w:color="auto" w:fill="FFFFFF"/>
        </w:rPr>
        <w:t>Diagnostic evaluation of secondary hypertension.</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Journal of Cardiometabolic Risk Factors </w:t>
      </w:r>
      <w:r w:rsidRPr="009867D6">
        <w:rPr>
          <w:rFonts w:ascii="Times New Roman" w:hAnsi="Times New Roman" w:cs="Times New Roman"/>
          <w:shd w:val="clear" w:color="auto" w:fill="FFFFFF"/>
        </w:rPr>
        <w:t>2017</w:t>
      </w:r>
      <w:proofErr w:type="gramStart"/>
      <w:r w:rsidRPr="009867D6">
        <w:rPr>
          <w:rFonts w:ascii="Times New Roman" w:hAnsi="Times New Roman" w:cs="Times New Roman"/>
          <w:shd w:val="clear" w:color="auto" w:fill="FFFFFF"/>
        </w:rPr>
        <w:t>;21:</w:t>
      </w:r>
      <w:r>
        <w:rPr>
          <w:rFonts w:ascii="Times New Roman" w:hAnsi="Times New Roman" w:cs="Times New Roman"/>
          <w:shd w:val="clear" w:color="auto" w:fill="FFFFFF"/>
        </w:rPr>
        <w:t>29</w:t>
      </w:r>
      <w:proofErr w:type="gramEnd"/>
      <w:r>
        <w:rPr>
          <w:rFonts w:ascii="Times New Roman" w:hAnsi="Times New Roman" w:cs="Times New Roman"/>
          <w:shd w:val="clear" w:color="auto" w:fill="FFFFFF"/>
        </w:rPr>
        <w:t>-35.</w:t>
      </w:r>
    </w:p>
    <w:p w:rsidR="00AD3D19" w:rsidRPr="00AD3D19" w:rsidRDefault="00AD3D19" w:rsidP="00F962C3">
      <w:pPr>
        <w:pStyle w:val="30"/>
        <w:numPr>
          <w:ilvl w:val="1"/>
          <w:numId w:val="1"/>
        </w:numPr>
        <w:contextualSpacing/>
        <w:rPr>
          <w:rFonts w:ascii="Times New Roman" w:hAnsi="Times New Roman" w:cs="Times New Roman"/>
        </w:rPr>
      </w:pPr>
      <w:r>
        <w:rPr>
          <w:rFonts w:ascii="Times New Roman" w:hAnsi="Times New Roman" w:cs="Times New Roman"/>
        </w:rPr>
        <w:t>Ntaios G</w:t>
      </w:r>
      <w:r w:rsidRPr="00AD3D19">
        <w:rPr>
          <w:rFonts w:ascii="Times New Roman" w:hAnsi="Times New Roman" w:cs="Times New Roman"/>
        </w:rPr>
        <w:t xml:space="preserve">, </w:t>
      </w:r>
      <w:r>
        <w:rPr>
          <w:rFonts w:ascii="Times New Roman" w:hAnsi="Times New Roman" w:cs="Times New Roman"/>
        </w:rPr>
        <w:t>Andrikopoulos G</w:t>
      </w:r>
      <w:r w:rsidRPr="00AD3D19">
        <w:rPr>
          <w:rFonts w:ascii="Times New Roman" w:hAnsi="Times New Roman" w:cs="Times New Roman"/>
        </w:rPr>
        <w:t xml:space="preserve">, </w:t>
      </w:r>
      <w:r>
        <w:rPr>
          <w:rFonts w:ascii="Times New Roman" w:hAnsi="Times New Roman" w:cs="Times New Roman"/>
        </w:rPr>
        <w:t>Arnaoutoglou E</w:t>
      </w:r>
      <w:r w:rsidRPr="00AD3D19">
        <w:rPr>
          <w:rFonts w:ascii="Times New Roman" w:hAnsi="Times New Roman" w:cs="Times New Roman"/>
        </w:rPr>
        <w:t xml:space="preserve">, </w:t>
      </w:r>
      <w:r>
        <w:rPr>
          <w:rFonts w:ascii="Times New Roman" w:hAnsi="Times New Roman" w:cs="Times New Roman"/>
        </w:rPr>
        <w:t>Vavouranakis E</w:t>
      </w:r>
      <w:r w:rsidRPr="00AD3D19">
        <w:rPr>
          <w:rFonts w:ascii="Times New Roman" w:hAnsi="Times New Roman" w:cs="Times New Roman"/>
        </w:rPr>
        <w:t xml:space="preserve">, </w:t>
      </w:r>
      <w:r>
        <w:rPr>
          <w:rFonts w:ascii="Times New Roman" w:hAnsi="Times New Roman" w:cs="Times New Roman"/>
        </w:rPr>
        <w:t>Gerotziafas G</w:t>
      </w:r>
      <w:r w:rsidRPr="00AD3D19">
        <w:rPr>
          <w:rFonts w:ascii="Times New Roman" w:hAnsi="Times New Roman" w:cs="Times New Roman"/>
        </w:rPr>
        <w:t xml:space="preserve">, </w:t>
      </w:r>
      <w:r>
        <w:rPr>
          <w:rFonts w:ascii="Times New Roman" w:hAnsi="Times New Roman" w:cs="Times New Roman"/>
        </w:rPr>
        <w:t>Koroboki E</w:t>
      </w:r>
      <w:r w:rsidRPr="00AD3D19">
        <w:rPr>
          <w:rFonts w:ascii="Times New Roman" w:hAnsi="Times New Roman" w:cs="Times New Roman"/>
        </w:rPr>
        <w:t xml:space="preserve">, </w:t>
      </w:r>
      <w:r>
        <w:rPr>
          <w:rFonts w:ascii="Times New Roman" w:hAnsi="Times New Roman" w:cs="Times New Roman"/>
        </w:rPr>
        <w:t>Matsagas M</w:t>
      </w:r>
      <w:r w:rsidRPr="00AD3D19">
        <w:rPr>
          <w:rFonts w:ascii="Times New Roman" w:hAnsi="Times New Roman" w:cs="Times New Roman"/>
        </w:rPr>
        <w:t xml:space="preserve">, </w:t>
      </w:r>
      <w:r>
        <w:rPr>
          <w:rFonts w:ascii="Times New Roman" w:hAnsi="Times New Roman" w:cs="Times New Roman"/>
        </w:rPr>
        <w:t>Milionis H</w:t>
      </w:r>
      <w:r w:rsidRPr="00AD3D19">
        <w:rPr>
          <w:rFonts w:ascii="Times New Roman" w:hAnsi="Times New Roman" w:cs="Times New Roman"/>
        </w:rPr>
        <w:t xml:space="preserve">, </w:t>
      </w:r>
      <w:r>
        <w:rPr>
          <w:rFonts w:ascii="Times New Roman" w:hAnsi="Times New Roman" w:cs="Times New Roman"/>
        </w:rPr>
        <w:t>Papavasileiou V</w:t>
      </w:r>
      <w:r w:rsidRPr="00AD3D19">
        <w:rPr>
          <w:rFonts w:ascii="Times New Roman" w:hAnsi="Times New Roman" w:cs="Times New Roman"/>
        </w:rPr>
        <w:t xml:space="preserve">, </w:t>
      </w:r>
      <w:r>
        <w:rPr>
          <w:rFonts w:ascii="Times New Roman" w:hAnsi="Times New Roman" w:cs="Times New Roman"/>
        </w:rPr>
        <w:t>Plomaritoglou A</w:t>
      </w:r>
      <w:r w:rsidRPr="00AD3D19">
        <w:rPr>
          <w:rFonts w:ascii="Times New Roman" w:hAnsi="Times New Roman" w:cs="Times New Roman"/>
        </w:rPr>
        <w:t xml:space="preserve">, </w:t>
      </w:r>
      <w:r>
        <w:rPr>
          <w:rFonts w:ascii="Times New Roman" w:hAnsi="Times New Roman" w:cs="Times New Roman"/>
        </w:rPr>
        <w:t>Richter D</w:t>
      </w:r>
      <w:r w:rsidRPr="00AD3D19">
        <w:rPr>
          <w:rFonts w:ascii="Times New Roman" w:hAnsi="Times New Roman" w:cs="Times New Roman"/>
        </w:rPr>
        <w:t xml:space="preserve">, </w:t>
      </w:r>
      <w:r>
        <w:rPr>
          <w:rFonts w:ascii="Times New Roman" w:hAnsi="Times New Roman" w:cs="Times New Roman"/>
        </w:rPr>
        <w:t>Sourmelis S</w:t>
      </w:r>
      <w:r w:rsidRPr="00AD3D19">
        <w:rPr>
          <w:rFonts w:ascii="Times New Roman" w:hAnsi="Times New Roman" w:cs="Times New Roman"/>
        </w:rPr>
        <w:t xml:space="preserve">, </w:t>
      </w:r>
      <w:r>
        <w:rPr>
          <w:rFonts w:ascii="Times New Roman" w:hAnsi="Times New Roman" w:cs="Times New Roman"/>
        </w:rPr>
        <w:t>Spegos K</w:t>
      </w:r>
      <w:r w:rsidRPr="00AD3D19">
        <w:rPr>
          <w:rFonts w:ascii="Times New Roman" w:hAnsi="Times New Roman" w:cs="Times New Roman"/>
        </w:rPr>
        <w:t xml:space="preserve">, </w:t>
      </w:r>
      <w:r>
        <w:rPr>
          <w:rFonts w:ascii="Times New Roman" w:hAnsi="Times New Roman" w:cs="Times New Roman"/>
        </w:rPr>
        <w:t>Takis K</w:t>
      </w:r>
      <w:r w:rsidRPr="00AD3D19">
        <w:rPr>
          <w:rFonts w:ascii="Times New Roman" w:hAnsi="Times New Roman" w:cs="Times New Roman"/>
        </w:rPr>
        <w:t xml:space="preserve">, </w:t>
      </w:r>
      <w:r w:rsidRPr="00AD3D19">
        <w:rPr>
          <w:rFonts w:ascii="Times New Roman" w:hAnsi="Times New Roman" w:cs="Times New Roman"/>
          <w:b/>
        </w:rPr>
        <w:t>Tziomalos K</w:t>
      </w:r>
      <w:r>
        <w:rPr>
          <w:rFonts w:ascii="Times New Roman" w:hAnsi="Times New Roman" w:cs="Times New Roman"/>
        </w:rPr>
        <w:t>, Tselepis A</w:t>
      </w:r>
      <w:r w:rsidRPr="00AD3D19">
        <w:rPr>
          <w:rFonts w:ascii="Times New Roman" w:hAnsi="Times New Roman" w:cs="Times New Roman"/>
        </w:rPr>
        <w:t xml:space="preserve">, </w:t>
      </w:r>
      <w:r>
        <w:rPr>
          <w:rFonts w:ascii="Times New Roman" w:hAnsi="Times New Roman" w:cs="Times New Roman"/>
        </w:rPr>
        <w:t>Hatzitolios AI</w:t>
      </w:r>
      <w:r w:rsidRPr="00AD3D19">
        <w:rPr>
          <w:rFonts w:ascii="Times New Roman" w:hAnsi="Times New Roman" w:cs="Times New Roman"/>
        </w:rPr>
        <w:t xml:space="preserve">, </w:t>
      </w:r>
      <w:r>
        <w:rPr>
          <w:rFonts w:ascii="Times New Roman" w:hAnsi="Times New Roman" w:cs="Times New Roman"/>
        </w:rPr>
        <w:t>Vemmos K</w:t>
      </w:r>
      <w:r w:rsidRPr="00AD3D19">
        <w:rPr>
          <w:rFonts w:ascii="Times New Roman" w:hAnsi="Times New Roman" w:cs="Times New Roman"/>
        </w:rPr>
        <w:t xml:space="preserve">. </w:t>
      </w:r>
      <w:r>
        <w:rPr>
          <w:rFonts w:ascii="Times New Roman" w:hAnsi="Times New Roman" w:cs="Times New Roman"/>
        </w:rPr>
        <w:t>Recommendations for the antithrombotic treatment of patients with ischemic stroke. Hellenic</w:t>
      </w:r>
      <w:r w:rsidRPr="00AD3D19">
        <w:rPr>
          <w:rFonts w:ascii="Times New Roman" w:hAnsi="Times New Roman" w:cs="Times New Roman"/>
        </w:rPr>
        <w:t xml:space="preserve"> </w:t>
      </w:r>
      <w:r>
        <w:rPr>
          <w:rFonts w:ascii="Times New Roman" w:hAnsi="Times New Roman" w:cs="Times New Roman"/>
        </w:rPr>
        <w:t>Journal</w:t>
      </w:r>
      <w:r w:rsidRPr="00AD3D19">
        <w:rPr>
          <w:rFonts w:ascii="Times New Roman" w:hAnsi="Times New Roman" w:cs="Times New Roman"/>
        </w:rPr>
        <w:t xml:space="preserve"> </w:t>
      </w:r>
      <w:r>
        <w:rPr>
          <w:rFonts w:ascii="Times New Roman" w:hAnsi="Times New Roman" w:cs="Times New Roman"/>
        </w:rPr>
        <w:t>of</w:t>
      </w:r>
      <w:r w:rsidRPr="00AD3D19">
        <w:rPr>
          <w:rFonts w:ascii="Times New Roman" w:hAnsi="Times New Roman" w:cs="Times New Roman"/>
        </w:rPr>
        <w:t xml:space="preserve"> </w:t>
      </w:r>
      <w:r>
        <w:rPr>
          <w:rFonts w:ascii="Times New Roman" w:hAnsi="Times New Roman" w:cs="Times New Roman"/>
        </w:rPr>
        <w:t>Atherosclerosis</w:t>
      </w:r>
      <w:r w:rsidRPr="00AD3D19">
        <w:rPr>
          <w:rFonts w:ascii="Times New Roman" w:hAnsi="Times New Roman" w:cs="Times New Roman"/>
        </w:rPr>
        <w:t xml:space="preserve"> 2017</w:t>
      </w:r>
      <w:proofErr w:type="gramStart"/>
      <w:r w:rsidRPr="00AD3D19">
        <w:rPr>
          <w:rFonts w:ascii="Times New Roman" w:hAnsi="Times New Roman" w:cs="Times New Roman"/>
        </w:rPr>
        <w:t>;8</w:t>
      </w:r>
      <w:proofErr w:type="gramEnd"/>
      <w:r w:rsidRPr="00AD3D19">
        <w:rPr>
          <w:rFonts w:ascii="Times New Roman" w:hAnsi="Times New Roman" w:cs="Times New Roman"/>
        </w:rPr>
        <w:t>(</w:t>
      </w:r>
      <w:r>
        <w:rPr>
          <w:rFonts w:ascii="Times New Roman" w:hAnsi="Times New Roman" w:cs="Times New Roman"/>
        </w:rPr>
        <w:t>Suppl</w:t>
      </w:r>
      <w:r w:rsidRPr="00AD3D19">
        <w:rPr>
          <w:rFonts w:ascii="Times New Roman" w:hAnsi="Times New Roman" w:cs="Times New Roman"/>
        </w:rPr>
        <w:t>.1):5-22.</w:t>
      </w:r>
    </w:p>
    <w:p w:rsidR="00AC0DC3" w:rsidRPr="00AC0DC3" w:rsidRDefault="00AC0DC3" w:rsidP="00F962C3">
      <w:pPr>
        <w:pStyle w:val="30"/>
        <w:numPr>
          <w:ilvl w:val="1"/>
          <w:numId w:val="1"/>
        </w:numPr>
        <w:contextualSpacing/>
        <w:rPr>
          <w:rFonts w:ascii="Times New Roman" w:hAnsi="Times New Roman" w:cs="Times New Roman"/>
        </w:rPr>
      </w:pPr>
      <w:r>
        <w:rPr>
          <w:rFonts w:ascii="Times New Roman" w:hAnsi="Times New Roman" w:cs="Times New Roman"/>
        </w:rPr>
        <w:t>Vlachopoulos C</w:t>
      </w:r>
      <w:r w:rsidRPr="00AC0DC3">
        <w:rPr>
          <w:rFonts w:ascii="Times New Roman" w:hAnsi="Times New Roman" w:cs="Times New Roman"/>
        </w:rPr>
        <w:t xml:space="preserve">, </w:t>
      </w:r>
      <w:r>
        <w:rPr>
          <w:rFonts w:ascii="Times New Roman" w:hAnsi="Times New Roman" w:cs="Times New Roman"/>
        </w:rPr>
        <w:t>Rallidis L</w:t>
      </w:r>
      <w:r w:rsidRPr="00AC0DC3">
        <w:rPr>
          <w:rFonts w:ascii="Times New Roman" w:hAnsi="Times New Roman" w:cs="Times New Roman"/>
        </w:rPr>
        <w:t xml:space="preserve">, </w:t>
      </w:r>
      <w:r>
        <w:rPr>
          <w:rFonts w:ascii="Times New Roman" w:hAnsi="Times New Roman" w:cs="Times New Roman"/>
        </w:rPr>
        <w:t>Athyros V</w:t>
      </w:r>
      <w:r w:rsidRPr="00AC0DC3">
        <w:rPr>
          <w:rFonts w:ascii="Times New Roman" w:hAnsi="Times New Roman" w:cs="Times New Roman"/>
        </w:rPr>
        <w:t xml:space="preserve">, </w:t>
      </w:r>
      <w:r>
        <w:rPr>
          <w:rFonts w:ascii="Times New Roman" w:hAnsi="Times New Roman" w:cs="Times New Roman"/>
        </w:rPr>
        <w:t>Alexopoulos D</w:t>
      </w:r>
      <w:r w:rsidRPr="00AC0DC3">
        <w:rPr>
          <w:rFonts w:ascii="Times New Roman" w:hAnsi="Times New Roman" w:cs="Times New Roman"/>
        </w:rPr>
        <w:t xml:space="preserve">, </w:t>
      </w:r>
      <w:r>
        <w:rPr>
          <w:rFonts w:ascii="Times New Roman" w:hAnsi="Times New Roman" w:cs="Times New Roman"/>
        </w:rPr>
        <w:t>Andrikopoulos G</w:t>
      </w:r>
      <w:r w:rsidRPr="00AC0DC3">
        <w:rPr>
          <w:rFonts w:ascii="Times New Roman" w:hAnsi="Times New Roman" w:cs="Times New Roman"/>
        </w:rPr>
        <w:t xml:space="preserve">, </w:t>
      </w:r>
      <w:r>
        <w:rPr>
          <w:rFonts w:ascii="Times New Roman" w:hAnsi="Times New Roman" w:cs="Times New Roman"/>
        </w:rPr>
        <w:t>Vardas P</w:t>
      </w:r>
      <w:r w:rsidRPr="00AC0DC3">
        <w:rPr>
          <w:rFonts w:ascii="Times New Roman" w:hAnsi="Times New Roman" w:cs="Times New Roman"/>
        </w:rPr>
        <w:t xml:space="preserve">, </w:t>
      </w:r>
      <w:r>
        <w:rPr>
          <w:rFonts w:ascii="Times New Roman" w:hAnsi="Times New Roman" w:cs="Times New Roman"/>
        </w:rPr>
        <w:t>Ganotakis E</w:t>
      </w:r>
      <w:r w:rsidRPr="00AC0DC3">
        <w:rPr>
          <w:rFonts w:ascii="Times New Roman" w:hAnsi="Times New Roman" w:cs="Times New Roman"/>
        </w:rPr>
        <w:t xml:space="preserve">, </w:t>
      </w:r>
      <w:r>
        <w:rPr>
          <w:rFonts w:ascii="Times New Roman" w:hAnsi="Times New Roman" w:cs="Times New Roman"/>
        </w:rPr>
        <w:t>Goudevenos I</w:t>
      </w:r>
      <w:r w:rsidRPr="00AC0DC3">
        <w:rPr>
          <w:rFonts w:ascii="Times New Roman" w:hAnsi="Times New Roman" w:cs="Times New Roman"/>
        </w:rPr>
        <w:t xml:space="preserve">, </w:t>
      </w:r>
      <w:r>
        <w:rPr>
          <w:rFonts w:ascii="Times New Roman" w:hAnsi="Times New Roman" w:cs="Times New Roman"/>
        </w:rPr>
        <w:t>Elisaf M</w:t>
      </w:r>
      <w:r w:rsidRPr="00AC0DC3">
        <w:rPr>
          <w:rFonts w:ascii="Times New Roman" w:hAnsi="Times New Roman" w:cs="Times New Roman"/>
        </w:rPr>
        <w:t xml:space="preserve">, </w:t>
      </w:r>
      <w:r>
        <w:rPr>
          <w:rFonts w:ascii="Times New Roman" w:hAnsi="Times New Roman" w:cs="Times New Roman"/>
        </w:rPr>
        <w:t>Zacharis E</w:t>
      </w:r>
      <w:r w:rsidRPr="00AC0DC3">
        <w:rPr>
          <w:rFonts w:ascii="Times New Roman" w:hAnsi="Times New Roman" w:cs="Times New Roman"/>
        </w:rPr>
        <w:t xml:space="preserve">, </w:t>
      </w:r>
      <w:r>
        <w:rPr>
          <w:rFonts w:ascii="Times New Roman" w:hAnsi="Times New Roman" w:cs="Times New Roman"/>
        </w:rPr>
        <w:t>Kanakakis I</w:t>
      </w:r>
      <w:r w:rsidRPr="00AC0DC3">
        <w:rPr>
          <w:rFonts w:ascii="Times New Roman" w:hAnsi="Times New Roman" w:cs="Times New Roman"/>
        </w:rPr>
        <w:t xml:space="preserve">, </w:t>
      </w:r>
      <w:r>
        <w:rPr>
          <w:rFonts w:ascii="Times New Roman" w:hAnsi="Times New Roman" w:cs="Times New Roman"/>
        </w:rPr>
        <w:t>Karvounis C</w:t>
      </w:r>
      <w:r w:rsidRPr="00AC0DC3">
        <w:rPr>
          <w:rFonts w:ascii="Times New Roman" w:hAnsi="Times New Roman" w:cs="Times New Roman"/>
        </w:rPr>
        <w:t xml:space="preserve">, </w:t>
      </w:r>
      <w:r>
        <w:rPr>
          <w:rFonts w:ascii="Times New Roman" w:hAnsi="Times New Roman" w:cs="Times New Roman"/>
        </w:rPr>
        <w:t>Kolovou G</w:t>
      </w:r>
      <w:r w:rsidRPr="00AC0DC3">
        <w:rPr>
          <w:rFonts w:ascii="Times New Roman" w:hAnsi="Times New Roman" w:cs="Times New Roman"/>
        </w:rPr>
        <w:t xml:space="preserve">, </w:t>
      </w:r>
      <w:r>
        <w:rPr>
          <w:rFonts w:ascii="Times New Roman" w:hAnsi="Times New Roman" w:cs="Times New Roman"/>
        </w:rPr>
        <w:t>Liberopoulos E</w:t>
      </w:r>
      <w:r w:rsidRPr="00AC0DC3">
        <w:rPr>
          <w:rFonts w:ascii="Times New Roman" w:hAnsi="Times New Roman" w:cs="Times New Roman"/>
        </w:rPr>
        <w:t xml:space="preserve">, </w:t>
      </w:r>
      <w:r>
        <w:rPr>
          <w:rFonts w:ascii="Times New Roman" w:hAnsi="Times New Roman" w:cs="Times New Roman"/>
        </w:rPr>
        <w:t>Makrilakis K</w:t>
      </w:r>
      <w:r w:rsidRPr="00AC0DC3">
        <w:rPr>
          <w:rFonts w:ascii="Times New Roman" w:hAnsi="Times New Roman" w:cs="Times New Roman"/>
        </w:rPr>
        <w:t xml:space="preserve">, </w:t>
      </w:r>
      <w:r>
        <w:rPr>
          <w:rFonts w:ascii="Times New Roman" w:hAnsi="Times New Roman" w:cs="Times New Roman"/>
        </w:rPr>
        <w:t>Michalis L</w:t>
      </w:r>
      <w:r w:rsidRPr="00AC0DC3">
        <w:rPr>
          <w:rFonts w:ascii="Times New Roman" w:hAnsi="Times New Roman" w:cs="Times New Roman"/>
        </w:rPr>
        <w:t xml:space="preserve">, </w:t>
      </w:r>
      <w:r>
        <w:rPr>
          <w:rFonts w:ascii="Times New Roman" w:hAnsi="Times New Roman" w:cs="Times New Roman"/>
        </w:rPr>
        <w:t>Pitsavos C</w:t>
      </w:r>
      <w:r w:rsidRPr="00AC0DC3">
        <w:rPr>
          <w:rFonts w:ascii="Times New Roman" w:hAnsi="Times New Roman" w:cs="Times New Roman"/>
        </w:rPr>
        <w:t xml:space="preserve">, </w:t>
      </w:r>
      <w:r>
        <w:rPr>
          <w:rFonts w:ascii="Times New Roman" w:hAnsi="Times New Roman" w:cs="Times New Roman"/>
        </w:rPr>
        <w:t>Richter D,</w:t>
      </w:r>
      <w:r w:rsidRPr="00AC0DC3">
        <w:rPr>
          <w:rFonts w:ascii="Times New Roman" w:hAnsi="Times New Roman" w:cs="Times New Roman"/>
        </w:rPr>
        <w:t xml:space="preserve"> </w:t>
      </w:r>
      <w:r>
        <w:rPr>
          <w:rFonts w:ascii="Times New Roman" w:hAnsi="Times New Roman" w:cs="Times New Roman"/>
        </w:rPr>
        <w:t>Skoularigkis I</w:t>
      </w:r>
      <w:r w:rsidRPr="00AC0DC3">
        <w:rPr>
          <w:rFonts w:ascii="Times New Roman" w:hAnsi="Times New Roman" w:cs="Times New Roman"/>
        </w:rPr>
        <w:t xml:space="preserve">, </w:t>
      </w:r>
      <w:r>
        <w:rPr>
          <w:rFonts w:ascii="Times New Roman" w:hAnsi="Times New Roman" w:cs="Times New Roman"/>
        </w:rPr>
        <w:t>Skoumas I</w:t>
      </w:r>
      <w:r w:rsidRPr="00AC0DC3">
        <w:rPr>
          <w:rFonts w:ascii="Times New Roman" w:hAnsi="Times New Roman" w:cs="Times New Roman"/>
        </w:rPr>
        <w:t xml:space="preserve">, </w:t>
      </w:r>
      <w:r>
        <w:rPr>
          <w:rFonts w:ascii="Times New Roman" w:hAnsi="Times New Roman" w:cs="Times New Roman"/>
        </w:rPr>
        <w:t>Tziakas D</w:t>
      </w:r>
      <w:r w:rsidRPr="00AC0DC3">
        <w:rPr>
          <w:rFonts w:ascii="Times New Roman" w:hAnsi="Times New Roman" w:cs="Times New Roman"/>
        </w:rPr>
        <w:t xml:space="preserve">, </w:t>
      </w:r>
      <w:r w:rsidRPr="00AC0DC3">
        <w:rPr>
          <w:rFonts w:ascii="Times New Roman" w:hAnsi="Times New Roman" w:cs="Times New Roman"/>
          <w:b/>
        </w:rPr>
        <w:t>Tziomalos K</w:t>
      </w:r>
      <w:r w:rsidRPr="00AC0DC3">
        <w:rPr>
          <w:rFonts w:ascii="Times New Roman" w:hAnsi="Times New Roman" w:cs="Times New Roman"/>
        </w:rPr>
        <w:t xml:space="preserve">, </w:t>
      </w:r>
      <w:r>
        <w:rPr>
          <w:rFonts w:ascii="Times New Roman" w:hAnsi="Times New Roman" w:cs="Times New Roman"/>
        </w:rPr>
        <w:t>Toutouzas K</w:t>
      </w:r>
      <w:r w:rsidRPr="00AC0DC3">
        <w:rPr>
          <w:rFonts w:ascii="Times New Roman" w:hAnsi="Times New Roman" w:cs="Times New Roman"/>
        </w:rPr>
        <w:t xml:space="preserve">, </w:t>
      </w:r>
      <w:r>
        <w:rPr>
          <w:rFonts w:ascii="Times New Roman" w:hAnsi="Times New Roman" w:cs="Times New Roman"/>
        </w:rPr>
        <w:t>Tselepis A</w:t>
      </w:r>
      <w:r w:rsidRPr="00AC0DC3">
        <w:rPr>
          <w:rFonts w:ascii="Times New Roman" w:hAnsi="Times New Roman" w:cs="Times New Roman"/>
        </w:rPr>
        <w:t xml:space="preserve">, </w:t>
      </w:r>
      <w:r>
        <w:rPr>
          <w:rFonts w:ascii="Times New Roman" w:hAnsi="Times New Roman" w:cs="Times New Roman"/>
        </w:rPr>
        <w:t>Tsioufis K</w:t>
      </w:r>
      <w:r w:rsidRPr="00AC0DC3">
        <w:rPr>
          <w:rFonts w:ascii="Times New Roman" w:hAnsi="Times New Roman" w:cs="Times New Roman"/>
        </w:rPr>
        <w:t xml:space="preserve">, </w:t>
      </w:r>
      <w:r>
        <w:rPr>
          <w:rFonts w:ascii="Times New Roman" w:hAnsi="Times New Roman" w:cs="Times New Roman"/>
        </w:rPr>
        <w:t>Fousas S</w:t>
      </w:r>
      <w:r w:rsidRPr="00AC0DC3">
        <w:rPr>
          <w:rFonts w:ascii="Times New Roman" w:hAnsi="Times New Roman" w:cs="Times New Roman"/>
        </w:rPr>
        <w:t xml:space="preserve">, </w:t>
      </w:r>
      <w:r>
        <w:rPr>
          <w:rFonts w:ascii="Times New Roman" w:hAnsi="Times New Roman" w:cs="Times New Roman"/>
        </w:rPr>
        <w:t>Chachalis G</w:t>
      </w:r>
      <w:r w:rsidRPr="00AC0DC3">
        <w:rPr>
          <w:rFonts w:ascii="Times New Roman" w:hAnsi="Times New Roman" w:cs="Times New Roman"/>
        </w:rPr>
        <w:t xml:space="preserve">, </w:t>
      </w:r>
      <w:r>
        <w:rPr>
          <w:rFonts w:ascii="Times New Roman" w:hAnsi="Times New Roman" w:cs="Times New Roman"/>
        </w:rPr>
        <w:t>Lekakis I</w:t>
      </w:r>
      <w:r w:rsidRPr="00AC0DC3">
        <w:rPr>
          <w:rFonts w:ascii="Times New Roman" w:hAnsi="Times New Roman" w:cs="Times New Roman"/>
        </w:rPr>
        <w:t xml:space="preserve">, </w:t>
      </w:r>
      <w:r>
        <w:rPr>
          <w:rFonts w:ascii="Times New Roman" w:hAnsi="Times New Roman" w:cs="Times New Roman"/>
        </w:rPr>
        <w:t>Tousoulis D</w:t>
      </w:r>
      <w:r w:rsidRPr="00AC0DC3">
        <w:rPr>
          <w:rFonts w:ascii="Times New Roman" w:hAnsi="Times New Roman" w:cs="Times New Roman"/>
        </w:rPr>
        <w:t>. Consensus</w:t>
      </w:r>
      <w:r>
        <w:rPr>
          <w:rFonts w:ascii="Times New Roman" w:hAnsi="Times New Roman" w:cs="Times New Roman"/>
        </w:rPr>
        <w:t xml:space="preserve"> of experts for the management of dyslipidemia in patients with acute coronary syndromes. Hellenic Journal of Cardiology </w:t>
      </w:r>
      <w:r w:rsidRPr="00AC0DC3">
        <w:rPr>
          <w:rFonts w:ascii="Times New Roman" w:hAnsi="Times New Roman" w:cs="Times New Roman"/>
        </w:rPr>
        <w:t>2016</w:t>
      </w:r>
      <w:proofErr w:type="gramStart"/>
      <w:r w:rsidRPr="00AC0DC3">
        <w:rPr>
          <w:rFonts w:ascii="Times New Roman" w:hAnsi="Times New Roman" w:cs="Times New Roman"/>
        </w:rPr>
        <w:t>;57:302</w:t>
      </w:r>
      <w:proofErr w:type="gramEnd"/>
      <w:r w:rsidRPr="00AC0DC3">
        <w:rPr>
          <w:rFonts w:ascii="Times New Roman" w:hAnsi="Times New Roman" w:cs="Times New Roman"/>
        </w:rPr>
        <w:t>-315.</w:t>
      </w:r>
    </w:p>
    <w:p w:rsidR="000E4323" w:rsidRDefault="000E4323" w:rsidP="00F962C3">
      <w:pPr>
        <w:pStyle w:val="30"/>
        <w:numPr>
          <w:ilvl w:val="1"/>
          <w:numId w:val="1"/>
        </w:numPr>
        <w:contextualSpacing/>
        <w:rPr>
          <w:rFonts w:ascii="Times New Roman" w:hAnsi="Times New Roman" w:cs="Times New Roman"/>
        </w:rPr>
      </w:pPr>
      <w:r>
        <w:rPr>
          <w:rFonts w:ascii="Times New Roman" w:hAnsi="Times New Roman" w:cs="Times New Roman"/>
        </w:rPr>
        <w:t xml:space="preserve">Makri E, </w:t>
      </w:r>
      <w:r w:rsidRPr="00077D56">
        <w:rPr>
          <w:rFonts w:ascii="Times New Roman" w:hAnsi="Times New Roman" w:cs="Times New Roman"/>
          <w:b/>
        </w:rPr>
        <w:t>Tziomalos K</w:t>
      </w:r>
      <w:r>
        <w:rPr>
          <w:rFonts w:ascii="Times New Roman" w:hAnsi="Times New Roman" w:cs="Times New Roman"/>
        </w:rPr>
        <w:t xml:space="preserve">. Uric acid and uric arthritis. </w:t>
      </w:r>
      <w:r w:rsidRPr="00804CBD">
        <w:rPr>
          <w:rFonts w:ascii="Times New Roman" w:hAnsi="Times New Roman" w:cs="Times New Roman"/>
        </w:rPr>
        <w:t>Fitness and Nutrition</w:t>
      </w:r>
      <w:r>
        <w:rPr>
          <w:rFonts w:ascii="Times New Roman" w:hAnsi="Times New Roman" w:cs="Times New Roman"/>
        </w:rPr>
        <w:t xml:space="preserve"> 2016</w:t>
      </w:r>
      <w:proofErr w:type="gramStart"/>
      <w:r>
        <w:rPr>
          <w:rFonts w:ascii="Times New Roman" w:hAnsi="Times New Roman" w:cs="Times New Roman"/>
        </w:rPr>
        <w:t>;73:8</w:t>
      </w:r>
      <w:proofErr w:type="gramEnd"/>
      <w:r>
        <w:rPr>
          <w:rFonts w:ascii="Times New Roman" w:hAnsi="Times New Roman" w:cs="Times New Roman"/>
        </w:rPr>
        <w:t>-10.</w:t>
      </w:r>
    </w:p>
    <w:p w:rsidR="003103C8" w:rsidRDefault="003103C8" w:rsidP="00F962C3">
      <w:pPr>
        <w:pStyle w:val="30"/>
        <w:numPr>
          <w:ilvl w:val="1"/>
          <w:numId w:val="1"/>
        </w:numPr>
        <w:contextualSpacing/>
        <w:rPr>
          <w:rFonts w:ascii="Times New Roman" w:hAnsi="Times New Roman" w:cs="Times New Roman"/>
        </w:rPr>
      </w:pPr>
      <w:r>
        <w:rPr>
          <w:rFonts w:ascii="Times New Roman" w:hAnsi="Times New Roman" w:cs="Times New Roman"/>
        </w:rPr>
        <w:t>Athyros V</w:t>
      </w:r>
      <w:r w:rsidRPr="003103C8">
        <w:rPr>
          <w:rFonts w:ascii="Times New Roman" w:hAnsi="Times New Roman" w:cs="Times New Roman"/>
        </w:rPr>
        <w:t xml:space="preserve">, </w:t>
      </w:r>
      <w:r>
        <w:rPr>
          <w:rFonts w:ascii="Times New Roman" w:hAnsi="Times New Roman" w:cs="Times New Roman"/>
        </w:rPr>
        <w:t xml:space="preserve">Alexandridis T, Alexopoulos D, Achimastos A, Vardas P, Vlachakos D, Vlachopoulos C, Ganotakis E, Goudevenos J, Drogari E, Elisaf M, Ioannidis I, Kolovou G, Kotsis V, Lekakis J, Liberopoulos E, Melidonis A, Bargiota A, Bilianou E, Nikolaou V, Ntaios G, Papanas N, Pappas S, Pitsavos C, Rallidis L, Richter D, Skoumas J, Tentolouris N, Tziakas D, </w:t>
      </w:r>
      <w:r w:rsidRPr="003103C8">
        <w:rPr>
          <w:rFonts w:ascii="Times New Roman" w:hAnsi="Times New Roman" w:cs="Times New Roman"/>
          <w:b/>
        </w:rPr>
        <w:t>Tziomalos K</w:t>
      </w:r>
      <w:r>
        <w:rPr>
          <w:rFonts w:ascii="Times New Roman" w:hAnsi="Times New Roman" w:cs="Times New Roman"/>
        </w:rPr>
        <w:t xml:space="preserve">, Tousoulis D, Tselepis A, Tsioufis K, Chrysochoou C. </w:t>
      </w:r>
      <w:r w:rsidRPr="00557806">
        <w:rPr>
          <w:rFonts w:ascii="Times New Roman" w:hAnsi="Times New Roman" w:cs="Times New Roman"/>
        </w:rPr>
        <w:t>Consensus</w:t>
      </w:r>
      <w:r>
        <w:rPr>
          <w:rFonts w:ascii="Times New Roman" w:hAnsi="Times New Roman" w:cs="Times New Roman"/>
        </w:rPr>
        <w:t xml:space="preserve"> of experts for the rational use of </w:t>
      </w:r>
      <w:r w:rsidRPr="00557806">
        <w:rPr>
          <w:rFonts w:ascii="Times New Roman" w:hAnsi="Times New Roman" w:cs="Times New Roman"/>
        </w:rPr>
        <w:t>PCSK</w:t>
      </w:r>
      <w:r w:rsidRPr="003103C8">
        <w:rPr>
          <w:rFonts w:ascii="Times New Roman" w:hAnsi="Times New Roman" w:cs="Times New Roman"/>
        </w:rPr>
        <w:t>9</w:t>
      </w:r>
      <w:r>
        <w:rPr>
          <w:rFonts w:ascii="Times New Roman" w:hAnsi="Times New Roman" w:cs="Times New Roman"/>
        </w:rPr>
        <w:t xml:space="preserve"> inhibitors</w:t>
      </w:r>
      <w:r w:rsidRPr="003103C8">
        <w:rPr>
          <w:rFonts w:ascii="Times New Roman" w:hAnsi="Times New Roman" w:cs="Times New Roman"/>
        </w:rPr>
        <w:t xml:space="preserve">. </w:t>
      </w:r>
      <w:r>
        <w:rPr>
          <w:rFonts w:ascii="Times New Roman" w:hAnsi="Times New Roman" w:cs="Times New Roman"/>
        </w:rPr>
        <w:t xml:space="preserve">Hellenic Journal of Atherosclerosis </w:t>
      </w:r>
      <w:r w:rsidRPr="003103C8">
        <w:rPr>
          <w:rFonts w:ascii="Times New Roman" w:hAnsi="Times New Roman" w:cs="Times New Roman"/>
        </w:rPr>
        <w:t>2015; 6(</w:t>
      </w:r>
      <w:r>
        <w:rPr>
          <w:rFonts w:ascii="Times New Roman" w:hAnsi="Times New Roman" w:cs="Times New Roman"/>
        </w:rPr>
        <w:t>Suppl)</w:t>
      </w:r>
      <w:r w:rsidRPr="003103C8">
        <w:rPr>
          <w:rFonts w:ascii="Times New Roman" w:hAnsi="Times New Roman" w:cs="Times New Roman"/>
        </w:rPr>
        <w:t>: 3-8.</w:t>
      </w:r>
    </w:p>
    <w:p w:rsidR="00F5215D" w:rsidRPr="00F5215D" w:rsidRDefault="00F5215D" w:rsidP="00F962C3">
      <w:pPr>
        <w:pStyle w:val="30"/>
        <w:numPr>
          <w:ilvl w:val="1"/>
          <w:numId w:val="1"/>
        </w:numPr>
        <w:contextualSpacing/>
        <w:rPr>
          <w:rFonts w:ascii="Times New Roman" w:hAnsi="Times New Roman" w:cs="Times New Roman"/>
        </w:rPr>
      </w:pPr>
      <w:r w:rsidRPr="00160248">
        <w:rPr>
          <w:rFonts w:ascii="Times New Roman" w:hAnsi="Times New Roman" w:cs="Times New Roman"/>
          <w:bCs/>
          <w:shd w:val="clear" w:color="auto" w:fill="FFFFFF"/>
          <w:lang w:val="en-GB"/>
        </w:rPr>
        <w:t>Athyros VG,</w:t>
      </w:r>
      <w:r w:rsidRPr="00160248">
        <w:rPr>
          <w:rFonts w:ascii="Times New Roman" w:hAnsi="Times New Roman" w:cs="Times New Roman"/>
          <w:b/>
          <w:bCs/>
          <w:shd w:val="clear" w:color="auto" w:fill="FFFFFF"/>
          <w:lang w:val="en-GB"/>
        </w:rPr>
        <w:t xml:space="preserve"> Tziomalos K</w:t>
      </w:r>
      <w:r w:rsidRPr="00160248">
        <w:rPr>
          <w:rFonts w:ascii="Times New Roman" w:hAnsi="Times New Roman" w:cs="Times New Roman"/>
          <w:bCs/>
          <w:shd w:val="clear" w:color="auto" w:fill="FFFFFF"/>
          <w:lang w:val="en-GB"/>
        </w:rPr>
        <w:t xml:space="preserve">, </w:t>
      </w:r>
      <w:proofErr w:type="gramStart"/>
      <w:r w:rsidRPr="00160248">
        <w:rPr>
          <w:rFonts w:ascii="Times New Roman" w:hAnsi="Times New Roman" w:cs="Times New Roman"/>
          <w:bCs/>
          <w:shd w:val="clear" w:color="auto" w:fill="FFFFFF"/>
          <w:lang w:val="en-GB"/>
        </w:rPr>
        <w:t>Karagiannis</w:t>
      </w:r>
      <w:proofErr w:type="gramEnd"/>
      <w:r w:rsidRPr="00160248">
        <w:rPr>
          <w:rFonts w:ascii="Times New Roman" w:hAnsi="Times New Roman" w:cs="Times New Roman"/>
          <w:bCs/>
          <w:shd w:val="clear" w:color="auto" w:fill="FFFFFF"/>
          <w:lang w:val="en-GB"/>
        </w:rPr>
        <w:t xml:space="preserve"> A. </w:t>
      </w:r>
      <w:r w:rsidRPr="00160248">
        <w:rPr>
          <w:rStyle w:val="a9"/>
          <w:rFonts w:ascii="Times New Roman" w:hAnsi="Times New Roman" w:cs="Times New Roman"/>
          <w:b w:val="0"/>
          <w:color w:val="000000"/>
          <w:shd w:val="clear" w:color="auto" w:fill="FFFFFF"/>
        </w:rPr>
        <w:t>Europe to US: Re-establish specific low density lipoprotein cholesterol targets because we all need them.</w:t>
      </w:r>
      <w:r w:rsidRPr="00160248">
        <w:rPr>
          <w:rFonts w:ascii="Times New Roman" w:hAnsi="Times New Roman" w:cs="Times New Roman"/>
        </w:rPr>
        <w:t xml:space="preserve"> Hellenic Journal of Atherosclerosis</w:t>
      </w:r>
      <w:r w:rsidRPr="003103C8">
        <w:rPr>
          <w:rFonts w:ascii="Times New Roman" w:hAnsi="Times New Roman" w:cs="Times New Roman"/>
        </w:rPr>
        <w:t xml:space="preserve"> 2015; 6: 155-159</w:t>
      </w:r>
      <w:r w:rsidRPr="00160248">
        <w:rPr>
          <w:rFonts w:ascii="Times New Roman" w:hAnsi="Times New Roman" w:cs="Times New Roman"/>
        </w:rPr>
        <w:t>.</w:t>
      </w:r>
      <w:r w:rsidRPr="003103C8">
        <w:rPr>
          <w:rFonts w:ascii="Times New Roman" w:hAnsi="Times New Roman" w:cs="Times New Roman"/>
        </w:rPr>
        <w:t xml:space="preserve"> </w:t>
      </w:r>
    </w:p>
    <w:p w:rsidR="00804CBD" w:rsidRPr="00804CBD" w:rsidRDefault="00804CBD" w:rsidP="00F962C3">
      <w:pPr>
        <w:pStyle w:val="30"/>
        <w:numPr>
          <w:ilvl w:val="1"/>
          <w:numId w:val="1"/>
        </w:numPr>
        <w:contextualSpacing/>
        <w:rPr>
          <w:rFonts w:ascii="Times New Roman" w:hAnsi="Times New Roman" w:cs="Times New Roman"/>
        </w:rPr>
      </w:pPr>
      <w:r w:rsidRPr="00804CBD">
        <w:rPr>
          <w:rFonts w:ascii="Times New Roman" w:hAnsi="Times New Roman" w:cs="Times New Roman"/>
        </w:rPr>
        <w:t>Kaitanidis</w:t>
      </w:r>
      <w:r w:rsidRPr="00804CBD">
        <w:rPr>
          <w:rFonts w:ascii="Times New Roman" w:hAnsi="Times New Roman" w:cs="Times New Roman"/>
          <w:lang w:val="en-GB"/>
        </w:rPr>
        <w:t xml:space="preserve"> K, Boutari C, Lazaridis A, Doumas M, </w:t>
      </w:r>
      <w:r w:rsidRPr="00804CBD">
        <w:rPr>
          <w:rFonts w:ascii="Times New Roman" w:hAnsi="Times New Roman" w:cs="Times New Roman"/>
          <w:b/>
          <w:lang w:val="en-GB"/>
        </w:rPr>
        <w:t>Tziomalos K</w:t>
      </w:r>
      <w:r w:rsidRPr="00804CBD">
        <w:rPr>
          <w:rFonts w:ascii="Times New Roman" w:hAnsi="Times New Roman" w:cs="Times New Roman"/>
          <w:lang w:val="en-GB"/>
        </w:rPr>
        <w:t>, Athyros VG. Intensive glucose control in patients with type 2 diabetes mellitus and incidence of cardiovascular events. Has this issue been resolved? Hellenic Journal of Atherosclerosis</w:t>
      </w:r>
      <w:r>
        <w:rPr>
          <w:rFonts w:ascii="Times New Roman" w:hAnsi="Times New Roman" w:cs="Times New Roman"/>
          <w:lang w:val="en-GB"/>
        </w:rPr>
        <w:t xml:space="preserve"> </w:t>
      </w:r>
      <w:r>
        <w:rPr>
          <w:rFonts w:ascii="Times New Roman" w:hAnsi="Times New Roman" w:cs="Times New Roman"/>
          <w:lang w:val="el-GR"/>
        </w:rPr>
        <w:t>2015</w:t>
      </w:r>
      <w:r>
        <w:rPr>
          <w:rFonts w:ascii="Times New Roman" w:hAnsi="Times New Roman" w:cs="Times New Roman"/>
        </w:rPr>
        <w:t>; 6: 79-82</w:t>
      </w:r>
      <w:r w:rsidRPr="00804CBD">
        <w:rPr>
          <w:rFonts w:ascii="Times New Roman" w:hAnsi="Times New Roman" w:cs="Times New Roman"/>
          <w:lang w:val="en-GB"/>
        </w:rPr>
        <w:t>.</w:t>
      </w:r>
    </w:p>
    <w:p w:rsidR="00804CBD" w:rsidRPr="00804CBD" w:rsidRDefault="00804CBD" w:rsidP="00F962C3">
      <w:pPr>
        <w:pStyle w:val="30"/>
        <w:numPr>
          <w:ilvl w:val="1"/>
          <w:numId w:val="1"/>
        </w:numPr>
        <w:contextualSpacing/>
        <w:rPr>
          <w:rFonts w:ascii="Times New Roman" w:hAnsi="Times New Roman" w:cs="Times New Roman"/>
        </w:rPr>
      </w:pPr>
      <w:r w:rsidRPr="00804CBD">
        <w:rPr>
          <w:rFonts w:ascii="Times New Roman" w:hAnsi="Times New Roman" w:cs="Times New Roman"/>
          <w:lang w:val="en-GB"/>
        </w:rPr>
        <w:t xml:space="preserve">Boutari C, </w:t>
      </w:r>
      <w:r>
        <w:rPr>
          <w:rFonts w:ascii="Times New Roman" w:hAnsi="Times New Roman" w:cs="Times New Roman"/>
          <w:lang w:val="en-GB"/>
        </w:rPr>
        <w:t xml:space="preserve">Angelopoulou S, Sfikas G, </w:t>
      </w:r>
      <w:r w:rsidRPr="00804CBD">
        <w:rPr>
          <w:rFonts w:ascii="Times New Roman" w:hAnsi="Times New Roman" w:cs="Times New Roman"/>
        </w:rPr>
        <w:t>Kaitanidis</w:t>
      </w:r>
      <w:r w:rsidRPr="00804CBD">
        <w:rPr>
          <w:rFonts w:ascii="Times New Roman" w:hAnsi="Times New Roman" w:cs="Times New Roman"/>
          <w:lang w:val="en-GB"/>
        </w:rPr>
        <w:t xml:space="preserve"> K, </w:t>
      </w:r>
      <w:r w:rsidRPr="00804CBD">
        <w:rPr>
          <w:rFonts w:ascii="Times New Roman" w:hAnsi="Times New Roman" w:cs="Times New Roman"/>
          <w:b/>
          <w:lang w:val="en-GB"/>
        </w:rPr>
        <w:t>Tziomalos K</w:t>
      </w:r>
      <w:r w:rsidRPr="00804CBD">
        <w:rPr>
          <w:rFonts w:ascii="Times New Roman" w:hAnsi="Times New Roman" w:cs="Times New Roman"/>
          <w:lang w:val="en-GB"/>
        </w:rPr>
        <w:t xml:space="preserve">, Athyros VG. </w:t>
      </w:r>
      <w:r>
        <w:rPr>
          <w:rFonts w:ascii="Times New Roman" w:hAnsi="Times New Roman" w:cs="Times New Roman"/>
        </w:rPr>
        <w:t>Metabolic syndrome, Barrett’s oesophagus, the risk of oesophageal adenocarcinoma, and statin treatment.</w:t>
      </w:r>
      <w:r w:rsidRPr="00804CBD">
        <w:rPr>
          <w:rFonts w:ascii="Times New Roman" w:hAnsi="Times New Roman" w:cs="Times New Roman"/>
          <w:lang w:val="en-GB"/>
        </w:rPr>
        <w:t xml:space="preserve"> Hellenic Journal of Atherosclerosis</w:t>
      </w:r>
      <w:r>
        <w:rPr>
          <w:rFonts w:ascii="Times New Roman" w:hAnsi="Times New Roman" w:cs="Times New Roman"/>
          <w:lang w:val="en-GB"/>
        </w:rPr>
        <w:t xml:space="preserve"> </w:t>
      </w:r>
      <w:r w:rsidRPr="00804CBD">
        <w:rPr>
          <w:rFonts w:ascii="Times New Roman" w:hAnsi="Times New Roman" w:cs="Times New Roman"/>
        </w:rPr>
        <w:t>2015</w:t>
      </w:r>
      <w:r>
        <w:rPr>
          <w:rFonts w:ascii="Times New Roman" w:hAnsi="Times New Roman" w:cs="Times New Roman"/>
        </w:rPr>
        <w:t>; 6: 83-85</w:t>
      </w:r>
      <w:r w:rsidRPr="00804CBD">
        <w:rPr>
          <w:rFonts w:ascii="Times New Roman" w:hAnsi="Times New Roman" w:cs="Times New Roman"/>
          <w:lang w:val="en-GB"/>
        </w:rPr>
        <w:t>.</w:t>
      </w:r>
    </w:p>
    <w:p w:rsidR="00804CBD" w:rsidRPr="00804CBD" w:rsidRDefault="00804CBD" w:rsidP="00F962C3">
      <w:pPr>
        <w:pStyle w:val="30"/>
        <w:numPr>
          <w:ilvl w:val="1"/>
          <w:numId w:val="1"/>
        </w:numPr>
        <w:contextualSpacing/>
        <w:rPr>
          <w:rFonts w:ascii="Times New Roman" w:hAnsi="Times New Roman" w:cs="Times New Roman"/>
        </w:rPr>
      </w:pPr>
      <w:r w:rsidRPr="00F55D76">
        <w:rPr>
          <w:rFonts w:ascii="Times New Roman" w:hAnsi="Times New Roman" w:cs="Times New Roman"/>
          <w:b/>
        </w:rPr>
        <w:t>Tziomalos K</w:t>
      </w:r>
      <w:r w:rsidRPr="00F55D76">
        <w:rPr>
          <w:rFonts w:ascii="Times New Roman" w:hAnsi="Times New Roman" w:cs="Times New Roman"/>
        </w:rPr>
        <w:t xml:space="preserve">, Giampatzis V, Bouziana SD, Spanou M, Kostaki S, Papadopoulou M, Angelopoulou S, Konstantara F, Savopoulos C, Hatzitolios AI. </w:t>
      </w:r>
      <w:r w:rsidRPr="00F55D76">
        <w:rPr>
          <w:rFonts w:ascii="Times New Roman" w:hAnsi="Times New Roman" w:cs="Times New Roman"/>
          <w:color w:val="000000"/>
        </w:rPr>
        <w:t xml:space="preserve">Comparative effectiveness of acenocoumarol and low-dose dabigatran in patients with atrial fibrillation and recent ischemic stroke in everyday clinical practice. </w:t>
      </w:r>
      <w:r w:rsidRPr="00F55D76">
        <w:rPr>
          <w:rFonts w:ascii="Times New Roman" w:hAnsi="Times New Roman" w:cs="Times New Roman"/>
          <w:lang w:val="en-GB"/>
        </w:rPr>
        <w:t>Hellenic Journal of Atherosclerosis</w:t>
      </w:r>
      <w:r>
        <w:rPr>
          <w:rFonts w:ascii="Times New Roman" w:hAnsi="Times New Roman" w:cs="Times New Roman"/>
          <w:lang w:val="el-GR"/>
        </w:rPr>
        <w:t xml:space="preserve"> 2015</w:t>
      </w:r>
      <w:r>
        <w:rPr>
          <w:rFonts w:ascii="Times New Roman" w:hAnsi="Times New Roman" w:cs="Times New Roman"/>
        </w:rPr>
        <w:t>; 6: 130-138</w:t>
      </w:r>
      <w:r w:rsidRPr="00F55D76">
        <w:rPr>
          <w:rFonts w:ascii="Times New Roman" w:hAnsi="Times New Roman" w:cs="Times New Roman"/>
          <w:lang w:val="en-GB"/>
        </w:rPr>
        <w:t>.</w:t>
      </w:r>
    </w:p>
    <w:p w:rsidR="00804CBD" w:rsidRPr="00804CBD" w:rsidRDefault="00804CBD" w:rsidP="00F962C3">
      <w:pPr>
        <w:pStyle w:val="30"/>
        <w:numPr>
          <w:ilvl w:val="1"/>
          <w:numId w:val="1"/>
        </w:numPr>
        <w:contextualSpacing/>
        <w:rPr>
          <w:rFonts w:ascii="Times New Roman" w:hAnsi="Times New Roman" w:cs="Times New Roman"/>
        </w:rPr>
      </w:pPr>
      <w:r w:rsidRPr="00804CBD">
        <w:rPr>
          <w:rFonts w:ascii="Times New Roman" w:hAnsi="Times New Roman" w:cs="Times New Roman"/>
          <w:bCs/>
        </w:rPr>
        <w:t xml:space="preserve">Margariti E, </w:t>
      </w:r>
      <w:r w:rsidRPr="00804CBD">
        <w:rPr>
          <w:rFonts w:ascii="Times New Roman" w:hAnsi="Times New Roman" w:cs="Times New Roman"/>
          <w:b/>
          <w:bCs/>
        </w:rPr>
        <w:t>Tziomalos K</w:t>
      </w:r>
      <w:r w:rsidRPr="00804CBD">
        <w:rPr>
          <w:rFonts w:ascii="Times New Roman" w:hAnsi="Times New Roman" w:cs="Times New Roman"/>
          <w:bCs/>
        </w:rPr>
        <w:t xml:space="preserve">. Adverse health </w:t>
      </w:r>
      <w:proofErr w:type="gramStart"/>
      <w:r w:rsidRPr="00804CBD">
        <w:rPr>
          <w:rFonts w:ascii="Times New Roman" w:hAnsi="Times New Roman" w:cs="Times New Roman"/>
          <w:bCs/>
        </w:rPr>
        <w:t>effects</w:t>
      </w:r>
      <w:proofErr w:type="gramEnd"/>
      <w:r w:rsidRPr="00804CBD">
        <w:rPr>
          <w:rFonts w:ascii="Times New Roman" w:hAnsi="Times New Roman" w:cs="Times New Roman"/>
          <w:bCs/>
        </w:rPr>
        <w:t xml:space="preserve"> of advanced glycation end-products in food. </w:t>
      </w:r>
      <w:r w:rsidRPr="00804CBD">
        <w:rPr>
          <w:rFonts w:ascii="Times New Roman" w:hAnsi="Times New Roman" w:cs="Times New Roman"/>
        </w:rPr>
        <w:t xml:space="preserve">Fitness and Nutrition </w:t>
      </w:r>
      <w:r w:rsidRPr="00804CBD">
        <w:rPr>
          <w:rFonts w:ascii="Times New Roman" w:hAnsi="Times New Roman" w:cs="Times New Roman"/>
          <w:bCs/>
        </w:rPr>
        <w:t>2015; 69: 8-10.</w:t>
      </w:r>
    </w:p>
    <w:p w:rsidR="00804CBD" w:rsidRPr="00804CBD" w:rsidRDefault="00804CBD" w:rsidP="00F962C3">
      <w:pPr>
        <w:pStyle w:val="30"/>
        <w:numPr>
          <w:ilvl w:val="1"/>
          <w:numId w:val="1"/>
        </w:numPr>
        <w:contextualSpacing/>
        <w:rPr>
          <w:rStyle w:val="aa"/>
          <w:rFonts w:ascii="Times New Roman" w:hAnsi="Times New Roman" w:cs="Times New Roman"/>
          <w:i w:val="0"/>
          <w:iCs w:val="0"/>
        </w:rPr>
      </w:pPr>
      <w:r w:rsidRPr="00804CBD">
        <w:rPr>
          <w:rFonts w:ascii="Times New Roman" w:hAnsi="Times New Roman" w:cs="Times New Roman"/>
        </w:rPr>
        <w:t xml:space="preserve">Bouziana S, </w:t>
      </w:r>
      <w:r w:rsidRPr="00804CBD">
        <w:rPr>
          <w:rFonts w:ascii="Times New Roman" w:hAnsi="Times New Roman" w:cs="Times New Roman"/>
          <w:b/>
        </w:rPr>
        <w:t>Tziomalos K</w:t>
      </w:r>
      <w:r w:rsidRPr="00804CBD">
        <w:rPr>
          <w:rFonts w:ascii="Times New Roman" w:hAnsi="Times New Roman" w:cs="Times New Roman"/>
        </w:rPr>
        <w:t xml:space="preserve">, Goulas A, Ηatzitolios AI. The prognostic value of adipokines in ischemic stroke. </w:t>
      </w:r>
      <w:r w:rsidRPr="00804CBD">
        <w:rPr>
          <w:rStyle w:val="aa"/>
          <w:rFonts w:ascii="Times New Roman" w:hAnsi="Times New Roman" w:cs="Times New Roman"/>
          <w:i w:val="0"/>
          <w:color w:val="222222"/>
        </w:rPr>
        <w:t>Hellenic Journal of Atherosclerosis 2015;</w:t>
      </w:r>
      <w:r>
        <w:rPr>
          <w:rStyle w:val="aa"/>
          <w:rFonts w:ascii="Times New Roman" w:hAnsi="Times New Roman" w:cs="Times New Roman"/>
          <w:i w:val="0"/>
          <w:color w:val="222222"/>
        </w:rPr>
        <w:t xml:space="preserve"> </w:t>
      </w:r>
      <w:r w:rsidRPr="00804CBD">
        <w:rPr>
          <w:rStyle w:val="aa"/>
          <w:rFonts w:ascii="Times New Roman" w:hAnsi="Times New Roman" w:cs="Times New Roman"/>
          <w:i w:val="0"/>
          <w:color w:val="222222"/>
        </w:rPr>
        <w:t>6:</w:t>
      </w:r>
      <w:r>
        <w:rPr>
          <w:rStyle w:val="aa"/>
          <w:rFonts w:ascii="Times New Roman" w:hAnsi="Times New Roman" w:cs="Times New Roman"/>
          <w:i w:val="0"/>
          <w:color w:val="222222"/>
        </w:rPr>
        <w:t xml:space="preserve"> </w:t>
      </w:r>
      <w:r w:rsidRPr="00804CBD">
        <w:rPr>
          <w:rStyle w:val="aa"/>
          <w:rFonts w:ascii="Times New Roman" w:hAnsi="Times New Roman" w:cs="Times New Roman"/>
          <w:i w:val="0"/>
          <w:color w:val="222222"/>
        </w:rPr>
        <w:t>19-26.</w:t>
      </w:r>
    </w:p>
    <w:p w:rsidR="00C73C13" w:rsidRPr="00C73C13" w:rsidRDefault="00C73C13" w:rsidP="00F962C3">
      <w:pPr>
        <w:pStyle w:val="30"/>
        <w:numPr>
          <w:ilvl w:val="1"/>
          <w:numId w:val="1"/>
        </w:numPr>
        <w:contextualSpacing/>
        <w:rPr>
          <w:rFonts w:ascii="Times New Roman" w:hAnsi="Times New Roman" w:cs="Times New Roman"/>
        </w:rPr>
      </w:pPr>
      <w:r>
        <w:rPr>
          <w:rFonts w:ascii="Times New Roman" w:hAnsi="Times New Roman" w:cs="Times New Roman"/>
        </w:rPr>
        <w:t>Papagianni</w:t>
      </w:r>
      <w:r w:rsidRPr="00C73C13">
        <w:rPr>
          <w:rFonts w:ascii="Times New Roman" w:hAnsi="Times New Roman" w:cs="Times New Roman"/>
        </w:rPr>
        <w:t xml:space="preserve"> </w:t>
      </w:r>
      <w:r>
        <w:rPr>
          <w:rFonts w:ascii="Times New Roman" w:hAnsi="Times New Roman" w:cs="Times New Roman"/>
        </w:rPr>
        <w:t>M</w:t>
      </w:r>
      <w:r w:rsidRPr="00C73C13">
        <w:rPr>
          <w:rFonts w:ascii="Times New Roman" w:hAnsi="Times New Roman" w:cs="Times New Roman"/>
        </w:rPr>
        <w:t xml:space="preserve">, </w:t>
      </w:r>
      <w:r w:rsidRPr="00C73C13">
        <w:rPr>
          <w:rFonts w:ascii="Times New Roman" w:hAnsi="Times New Roman" w:cs="Times New Roman"/>
          <w:b/>
        </w:rPr>
        <w:t>Tziomalos K</w:t>
      </w:r>
      <w:r w:rsidRPr="00C73C13">
        <w:rPr>
          <w:rFonts w:ascii="Times New Roman" w:hAnsi="Times New Roman" w:cs="Times New Roman"/>
        </w:rPr>
        <w:t xml:space="preserve">. </w:t>
      </w:r>
      <w:r>
        <w:rPr>
          <w:rFonts w:ascii="Times New Roman" w:hAnsi="Times New Roman" w:cs="Times New Roman"/>
        </w:rPr>
        <w:t xml:space="preserve">All mushrooms are edible, but some are eaten only once. Fitness and Nutrition </w:t>
      </w:r>
      <w:r w:rsidRPr="00C73C13">
        <w:rPr>
          <w:rFonts w:ascii="Times New Roman" w:hAnsi="Times New Roman" w:cs="Times New Roman"/>
          <w:color w:val="222222"/>
        </w:rPr>
        <w:t xml:space="preserve">2014; 68: </w:t>
      </w:r>
      <w:r w:rsidR="00656062">
        <w:rPr>
          <w:rFonts w:ascii="Times New Roman" w:hAnsi="Times New Roman" w:cs="Times New Roman"/>
          <w:color w:val="222222"/>
        </w:rPr>
        <w:t>8-10</w:t>
      </w:r>
      <w:r w:rsidRPr="00C73C13">
        <w:rPr>
          <w:rFonts w:ascii="Times New Roman" w:hAnsi="Times New Roman" w:cs="Times New Roman"/>
          <w:color w:val="222222"/>
        </w:rPr>
        <w:t>.</w:t>
      </w:r>
    </w:p>
    <w:p w:rsidR="005C13A1" w:rsidRPr="005C13A1" w:rsidRDefault="005C13A1" w:rsidP="00F962C3">
      <w:pPr>
        <w:pStyle w:val="30"/>
        <w:numPr>
          <w:ilvl w:val="1"/>
          <w:numId w:val="1"/>
        </w:numPr>
        <w:contextualSpacing/>
        <w:rPr>
          <w:rFonts w:ascii="Times New Roman" w:hAnsi="Times New Roman" w:cs="Times New Roman"/>
        </w:rPr>
      </w:pPr>
      <w:r w:rsidRPr="005C13A1">
        <w:rPr>
          <w:rFonts w:ascii="Times New Roman" w:hAnsi="Times New Roman" w:cs="Times New Roman"/>
          <w:color w:val="222222"/>
        </w:rPr>
        <w:t xml:space="preserve">Elisaf M, Pitsavos C, Liberopoulos E, </w:t>
      </w:r>
      <w:r w:rsidRPr="005C13A1">
        <w:rPr>
          <w:rFonts w:ascii="Times New Roman" w:hAnsi="Times New Roman" w:cs="Times New Roman"/>
          <w:b/>
          <w:color w:val="222222"/>
        </w:rPr>
        <w:t>Tziomalos K</w:t>
      </w:r>
      <w:r w:rsidRPr="005C13A1">
        <w:rPr>
          <w:rFonts w:ascii="Times New Roman" w:hAnsi="Times New Roman" w:cs="Times New Roman"/>
          <w:color w:val="222222"/>
        </w:rPr>
        <w:t xml:space="preserve">, Athyros V. Updated guidelines of the Hellenic Society of Atherosclerosis for the diagnosis and </w:t>
      </w:r>
      <w:r w:rsidRPr="005C13A1">
        <w:rPr>
          <w:rFonts w:ascii="Times New Roman" w:hAnsi="Times New Roman" w:cs="Times New Roman"/>
          <w:color w:val="222222"/>
        </w:rPr>
        <w:lastRenderedPageBreak/>
        <w:t xml:space="preserve">treatment of dyslipidemia-2014. </w:t>
      </w:r>
      <w:r w:rsidRPr="005C13A1">
        <w:rPr>
          <w:rStyle w:val="aa"/>
          <w:rFonts w:ascii="Times New Roman" w:hAnsi="Times New Roman" w:cs="Times New Roman"/>
          <w:i w:val="0"/>
          <w:color w:val="222222"/>
        </w:rPr>
        <w:t>Hellenic Journal of Atherosclerosis</w:t>
      </w:r>
      <w:r w:rsidRPr="005C13A1">
        <w:rPr>
          <w:rStyle w:val="aa"/>
          <w:rFonts w:ascii="Times New Roman" w:hAnsi="Times New Roman" w:cs="Times New Roman"/>
          <w:color w:val="222222"/>
        </w:rPr>
        <w:t xml:space="preserve"> </w:t>
      </w:r>
      <w:r w:rsidRPr="005C13A1">
        <w:rPr>
          <w:rFonts w:ascii="Times New Roman" w:hAnsi="Times New Roman" w:cs="Times New Roman"/>
          <w:color w:val="222222"/>
        </w:rPr>
        <w:t>2014</w:t>
      </w:r>
      <w:r>
        <w:rPr>
          <w:rFonts w:ascii="Times New Roman" w:hAnsi="Times New Roman" w:cs="Times New Roman"/>
          <w:color w:val="222222"/>
        </w:rPr>
        <w:t xml:space="preserve">; </w:t>
      </w:r>
      <w:r w:rsidRPr="005C13A1">
        <w:rPr>
          <w:rFonts w:ascii="Times New Roman" w:hAnsi="Times New Roman" w:cs="Times New Roman"/>
          <w:color w:val="222222"/>
        </w:rPr>
        <w:t>5:</w:t>
      </w:r>
      <w:r>
        <w:rPr>
          <w:rFonts w:ascii="Times New Roman" w:hAnsi="Times New Roman" w:cs="Times New Roman"/>
          <w:color w:val="222222"/>
        </w:rPr>
        <w:t xml:space="preserve"> </w:t>
      </w:r>
      <w:r w:rsidRPr="005C13A1">
        <w:rPr>
          <w:rFonts w:ascii="Times New Roman" w:hAnsi="Times New Roman" w:cs="Times New Roman"/>
          <w:color w:val="222222"/>
        </w:rPr>
        <w:t>151</w:t>
      </w:r>
      <w:r>
        <w:rPr>
          <w:rFonts w:ascii="Times New Roman" w:hAnsi="Times New Roman" w:cs="Times New Roman"/>
          <w:color w:val="222222"/>
        </w:rPr>
        <w:t>-</w:t>
      </w:r>
      <w:r w:rsidRPr="005C13A1">
        <w:rPr>
          <w:rFonts w:ascii="Times New Roman" w:hAnsi="Times New Roman" w:cs="Times New Roman"/>
          <w:color w:val="222222"/>
        </w:rPr>
        <w:t>163.</w:t>
      </w:r>
    </w:p>
    <w:p w:rsidR="00707205" w:rsidRPr="00707205" w:rsidRDefault="00707205" w:rsidP="00F962C3">
      <w:pPr>
        <w:pStyle w:val="30"/>
        <w:numPr>
          <w:ilvl w:val="1"/>
          <w:numId w:val="1"/>
        </w:numPr>
        <w:contextualSpacing/>
        <w:rPr>
          <w:rFonts w:ascii="Times New Roman" w:hAnsi="Times New Roman" w:cs="Times New Roman"/>
        </w:rPr>
      </w:pPr>
      <w:r w:rsidRPr="005C13A1">
        <w:rPr>
          <w:rFonts w:ascii="Times New Roman" w:hAnsi="Times New Roman" w:cs="Times New Roman"/>
          <w:b/>
        </w:rPr>
        <w:t>Tziomalos</w:t>
      </w:r>
      <w:r>
        <w:rPr>
          <w:rFonts w:ascii="Times New Roman" w:hAnsi="Times New Roman" w:cs="Times New Roman"/>
          <w:b/>
        </w:rPr>
        <w:t xml:space="preserve"> K</w:t>
      </w:r>
      <w:r w:rsidRPr="00707205">
        <w:rPr>
          <w:rFonts w:ascii="Times New Roman" w:hAnsi="Times New Roman" w:cs="Times New Roman"/>
        </w:rPr>
        <w:t>, Karagiannis A, Athyros VG. Pitavastatin: efficacy and safety.</w:t>
      </w:r>
      <w:r>
        <w:rPr>
          <w:rFonts w:ascii="Times New Roman" w:hAnsi="Times New Roman" w:cs="Times New Roman"/>
          <w:b/>
        </w:rPr>
        <w:t xml:space="preserve"> </w:t>
      </w:r>
      <w:r w:rsidRPr="00430B95">
        <w:rPr>
          <w:rFonts w:ascii="Times New Roman" w:hAnsi="Times New Roman" w:cs="Times New Roman"/>
        </w:rPr>
        <w:t>Hellenic Journal of Atherosclerosis</w:t>
      </w:r>
      <w:r>
        <w:rPr>
          <w:rFonts w:ascii="Times New Roman" w:hAnsi="Times New Roman" w:cs="Times New Roman"/>
        </w:rPr>
        <w:t xml:space="preserve"> 2014;</w:t>
      </w:r>
      <w:r w:rsidRPr="00FA437A">
        <w:rPr>
          <w:rFonts w:ascii="Times New Roman" w:hAnsi="Times New Roman" w:cs="Times New Roman"/>
        </w:rPr>
        <w:t xml:space="preserve"> </w:t>
      </w:r>
      <w:r>
        <w:rPr>
          <w:rFonts w:ascii="Times New Roman" w:hAnsi="Times New Roman" w:cs="Times New Roman"/>
        </w:rPr>
        <w:t>5:</w:t>
      </w:r>
      <w:r w:rsidRPr="00FA437A">
        <w:rPr>
          <w:rFonts w:ascii="Times New Roman" w:hAnsi="Times New Roman" w:cs="Times New Roman"/>
        </w:rPr>
        <w:t xml:space="preserve"> </w:t>
      </w:r>
      <w:r>
        <w:rPr>
          <w:rFonts w:ascii="Times New Roman" w:hAnsi="Times New Roman" w:cs="Times New Roman"/>
        </w:rPr>
        <w:t>177-186</w:t>
      </w:r>
      <w:r w:rsidRPr="00430B95">
        <w:rPr>
          <w:rFonts w:ascii="Times New Roman" w:hAnsi="Times New Roman" w:cs="Times New Roman"/>
        </w:rPr>
        <w:t>.</w:t>
      </w:r>
    </w:p>
    <w:p w:rsidR="00707205" w:rsidRPr="00707205" w:rsidRDefault="00707205" w:rsidP="00F962C3">
      <w:pPr>
        <w:pStyle w:val="30"/>
        <w:numPr>
          <w:ilvl w:val="1"/>
          <w:numId w:val="1"/>
        </w:numPr>
        <w:contextualSpacing/>
        <w:rPr>
          <w:rFonts w:ascii="Times New Roman" w:hAnsi="Times New Roman" w:cs="Times New Roman"/>
        </w:rPr>
      </w:pPr>
      <w:r w:rsidRPr="00707205">
        <w:rPr>
          <w:rFonts w:ascii="Times New Roman" w:hAnsi="Times New Roman" w:cs="Times New Roman"/>
          <w:b/>
        </w:rPr>
        <w:t>Tziomalos K</w:t>
      </w:r>
      <w:r w:rsidRPr="00707205">
        <w:rPr>
          <w:rFonts w:ascii="Times New Roman" w:hAnsi="Times New Roman" w:cs="Times New Roman"/>
        </w:rPr>
        <w:t>, Giampatzis V, Bouziana SD, Spanou M, Pavlidis A, Papadopoulou M, Boutari C, Magkou D, Savopoulos C, Hatzitolios AI. Prior treatment with statins improves the functional outcome of patients with acute ischemic stroke. Hellenic Journal of Atherosclerosis</w:t>
      </w:r>
      <w:r>
        <w:rPr>
          <w:rFonts w:ascii="Times New Roman" w:hAnsi="Times New Roman" w:cs="Times New Roman"/>
          <w:lang w:val="el-GR"/>
        </w:rPr>
        <w:t xml:space="preserve"> 2014; 5: 207-214.</w:t>
      </w:r>
    </w:p>
    <w:p w:rsidR="00B61FA4" w:rsidRDefault="00B61FA4" w:rsidP="00F962C3">
      <w:pPr>
        <w:pStyle w:val="30"/>
        <w:numPr>
          <w:ilvl w:val="1"/>
          <w:numId w:val="1"/>
        </w:numPr>
        <w:contextualSpacing/>
        <w:rPr>
          <w:rFonts w:ascii="Times New Roman" w:hAnsi="Times New Roman" w:cs="Times New Roman"/>
        </w:rPr>
      </w:pPr>
      <w:r w:rsidRPr="00B61FA4">
        <w:rPr>
          <w:rFonts w:ascii="Times New Roman" w:hAnsi="Times New Roman" w:cs="Times New Roman"/>
          <w:b/>
        </w:rPr>
        <w:t>Tziomalos K</w:t>
      </w:r>
      <w:r w:rsidRPr="00B61FA4">
        <w:rPr>
          <w:rFonts w:ascii="Times New Roman" w:hAnsi="Times New Roman" w:cs="Times New Roman"/>
        </w:rPr>
        <w:t xml:space="preserve">, Giampatzis V, </w:t>
      </w:r>
      <w:r w:rsidRPr="00B61FA4">
        <w:rPr>
          <w:rFonts w:ascii="Times New Roman" w:hAnsi="Times New Roman" w:cs="Times New Roman"/>
          <w:bCs/>
        </w:rPr>
        <w:t>Bouziana SD</w:t>
      </w:r>
      <w:r w:rsidRPr="00B61FA4">
        <w:rPr>
          <w:rFonts w:ascii="Times New Roman" w:hAnsi="Times New Roman" w:cs="Times New Roman"/>
        </w:rPr>
        <w:t xml:space="preserve">, Pavlidis A, Spanou M, Papadopoulou M, Boutari C, Kostaki S, Savopoulos C, Hatzitolios AI. </w:t>
      </w:r>
      <w:r w:rsidRPr="00B61FA4">
        <w:rPr>
          <w:rFonts w:ascii="Times New Roman" w:hAnsi="Times New Roman" w:cs="Times New Roman"/>
          <w:bCs/>
        </w:rPr>
        <w:t>The prognostic role of ankle brachial index in patients with acute ischemic stroke.</w:t>
      </w:r>
      <w:r w:rsidRPr="00B61FA4">
        <w:rPr>
          <w:rFonts w:ascii="Times New Roman" w:hAnsi="Times New Roman" w:cs="Times New Roman"/>
        </w:rPr>
        <w:t xml:space="preserve"> Hellenic Journal of Atherosclerosis</w:t>
      </w:r>
      <w:r>
        <w:rPr>
          <w:rFonts w:ascii="Times New Roman" w:hAnsi="Times New Roman" w:cs="Times New Roman"/>
        </w:rPr>
        <w:t xml:space="preserve"> 2014; 5: 60-66</w:t>
      </w:r>
      <w:r w:rsidRPr="00B61FA4">
        <w:rPr>
          <w:rFonts w:ascii="Times New Roman" w:hAnsi="Times New Roman" w:cs="Times New Roman"/>
        </w:rPr>
        <w:t>.</w:t>
      </w:r>
    </w:p>
    <w:p w:rsidR="003F2259" w:rsidRPr="003F2259" w:rsidRDefault="003F2259" w:rsidP="00F962C3">
      <w:pPr>
        <w:pStyle w:val="30"/>
        <w:numPr>
          <w:ilvl w:val="1"/>
          <w:numId w:val="1"/>
        </w:numPr>
        <w:contextualSpacing/>
        <w:rPr>
          <w:rFonts w:ascii="Times New Roman" w:hAnsi="Times New Roman" w:cs="Times New Roman"/>
        </w:rPr>
      </w:pPr>
      <w:r w:rsidRPr="002D5700">
        <w:rPr>
          <w:rFonts w:ascii="Times New Roman" w:hAnsi="Times New Roman" w:cs="Times New Roman"/>
          <w:b/>
          <w:bCs/>
        </w:rPr>
        <w:t>Tziomalos K</w:t>
      </w:r>
      <w:r w:rsidRPr="002D5700">
        <w:rPr>
          <w:rFonts w:ascii="Times New Roman" w:hAnsi="Times New Roman" w:cs="Times New Roman"/>
          <w:bCs/>
        </w:rPr>
        <w:t xml:space="preserve">. </w:t>
      </w:r>
      <w:r w:rsidRPr="002D5700">
        <w:rPr>
          <w:rFonts w:ascii="Times New Roman" w:hAnsi="Times New Roman" w:cs="Times New Roman"/>
          <w:szCs w:val="28"/>
        </w:rPr>
        <w:t>Oxidative stress and inflammation in diabetic nephropathy: pathophysiologic associations and therapeutic potential.</w:t>
      </w:r>
      <w:r w:rsidRPr="002D5700">
        <w:rPr>
          <w:rFonts w:ascii="Times New Roman" w:hAnsi="Times New Roman" w:cs="Times New Roman"/>
        </w:rPr>
        <w:t xml:space="preserve"> Hellenic Medical Journal</w:t>
      </w:r>
      <w:r w:rsidRPr="00FD31C8">
        <w:rPr>
          <w:rFonts w:ascii="Times New Roman" w:hAnsi="Times New Roman" w:cs="Times New Roman"/>
        </w:rPr>
        <w:t xml:space="preserve"> 2013; 98: 13-23</w:t>
      </w:r>
      <w:r w:rsidRPr="002D5700">
        <w:rPr>
          <w:rFonts w:ascii="Times New Roman" w:hAnsi="Times New Roman" w:cs="Times New Roman"/>
        </w:rPr>
        <w:t>.</w:t>
      </w:r>
    </w:p>
    <w:p w:rsidR="00F962C3"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bCs/>
        </w:rPr>
        <w:t>Tziomalos K</w:t>
      </w:r>
      <w:r w:rsidRPr="00B93796">
        <w:rPr>
          <w:rFonts w:ascii="Times New Roman" w:hAnsi="Times New Roman" w:cs="Times New Roman"/>
          <w:bCs/>
        </w:rPr>
        <w:t>.</w:t>
      </w:r>
      <w:r w:rsidRPr="00B93796">
        <w:rPr>
          <w:rFonts w:ascii="Times New Roman" w:hAnsi="Times New Roman" w:cs="Times New Roman"/>
        </w:rPr>
        <w:t xml:space="preserve"> </w:t>
      </w:r>
      <w:r>
        <w:rPr>
          <w:rFonts w:ascii="Times New Roman" w:hAnsi="Times New Roman" w:cs="Times New Roman"/>
          <w:bCs/>
        </w:rPr>
        <w:t>Hypertension and peripheral arterial disease</w:t>
      </w:r>
      <w:r w:rsidRPr="00B93796">
        <w:rPr>
          <w:rFonts w:ascii="Times New Roman" w:hAnsi="Times New Roman" w:cs="Times New Roman"/>
        </w:rPr>
        <w:t>. Hellenic Medical Journal</w:t>
      </w:r>
      <w:r>
        <w:rPr>
          <w:rFonts w:ascii="Times New Roman" w:hAnsi="Times New Roman" w:cs="Times New Roman"/>
        </w:rPr>
        <w:t xml:space="preserve"> 2012; 94: 74-80</w:t>
      </w:r>
      <w:r w:rsidRPr="00B93796">
        <w:rPr>
          <w:rFonts w:ascii="Times New Roman" w:hAnsi="Times New Roman" w:cs="Times New Roman"/>
        </w:rPr>
        <w:t>.</w:t>
      </w:r>
    </w:p>
    <w:p w:rsidR="00F962C3" w:rsidRPr="00B3758B" w:rsidRDefault="00F962C3" w:rsidP="00F962C3">
      <w:pPr>
        <w:pStyle w:val="30"/>
        <w:numPr>
          <w:ilvl w:val="1"/>
          <w:numId w:val="1"/>
        </w:numPr>
        <w:contextualSpacing/>
        <w:rPr>
          <w:rFonts w:ascii="Times New Roman" w:hAnsi="Times New Roman" w:cs="Times New Roman"/>
        </w:rPr>
      </w:pPr>
      <w:r w:rsidRPr="00B3758B">
        <w:rPr>
          <w:rFonts w:ascii="Times New Roman" w:hAnsi="Times New Roman"/>
        </w:rPr>
        <w:t>Koiou</w:t>
      </w:r>
      <w:r>
        <w:rPr>
          <w:rFonts w:ascii="Times New Roman" w:hAnsi="Times New Roman"/>
        </w:rPr>
        <w:t xml:space="preserve"> E</w:t>
      </w:r>
      <w:r w:rsidRPr="00B3758B">
        <w:rPr>
          <w:rFonts w:ascii="Times New Roman" w:hAnsi="Times New Roman"/>
        </w:rPr>
        <w:t>, Kalaitzakis</w:t>
      </w:r>
      <w:r>
        <w:rPr>
          <w:rFonts w:ascii="Times New Roman" w:hAnsi="Times New Roman"/>
        </w:rPr>
        <w:t xml:space="preserve"> E</w:t>
      </w:r>
      <w:r w:rsidRPr="00B3758B">
        <w:rPr>
          <w:rFonts w:ascii="Times New Roman" w:hAnsi="Times New Roman"/>
        </w:rPr>
        <w:t xml:space="preserve">, </w:t>
      </w:r>
      <w:r w:rsidRPr="00B3758B">
        <w:rPr>
          <w:rFonts w:ascii="Times New Roman" w:hAnsi="Times New Roman"/>
          <w:b/>
        </w:rPr>
        <w:t>Tziomalos K</w:t>
      </w:r>
      <w:r w:rsidRPr="00B3758B">
        <w:rPr>
          <w:rFonts w:ascii="Times New Roman" w:hAnsi="Times New Roman"/>
        </w:rPr>
        <w:t>, Mavridis</w:t>
      </w:r>
      <w:r>
        <w:rPr>
          <w:rFonts w:ascii="Times New Roman" w:hAnsi="Times New Roman"/>
        </w:rPr>
        <w:t xml:space="preserve"> S</w:t>
      </w:r>
      <w:r w:rsidRPr="00B3758B">
        <w:rPr>
          <w:rFonts w:ascii="Times New Roman" w:hAnsi="Times New Roman"/>
        </w:rPr>
        <w:t>, Piouka</w:t>
      </w:r>
      <w:r>
        <w:rPr>
          <w:rFonts w:ascii="Times New Roman" w:hAnsi="Times New Roman"/>
        </w:rPr>
        <w:t xml:space="preserve"> A</w:t>
      </w:r>
      <w:r w:rsidRPr="00B3758B">
        <w:rPr>
          <w:rFonts w:ascii="Times New Roman" w:hAnsi="Times New Roman"/>
        </w:rPr>
        <w:t>, Katsikis</w:t>
      </w:r>
      <w:r>
        <w:rPr>
          <w:rFonts w:ascii="Times New Roman" w:hAnsi="Times New Roman"/>
        </w:rPr>
        <w:t xml:space="preserve"> I</w:t>
      </w:r>
      <w:r w:rsidRPr="00B3758B">
        <w:rPr>
          <w:rFonts w:ascii="Times New Roman" w:hAnsi="Times New Roman"/>
        </w:rPr>
        <w:t>, Delkos</w:t>
      </w:r>
      <w:r>
        <w:rPr>
          <w:rFonts w:ascii="Times New Roman" w:hAnsi="Times New Roman"/>
        </w:rPr>
        <w:t xml:space="preserve"> D</w:t>
      </w:r>
      <w:r w:rsidRPr="00B3758B">
        <w:rPr>
          <w:rFonts w:ascii="Times New Roman" w:hAnsi="Times New Roman"/>
        </w:rPr>
        <w:t>, Dinas</w:t>
      </w:r>
      <w:r>
        <w:rPr>
          <w:rFonts w:ascii="Times New Roman" w:hAnsi="Times New Roman"/>
        </w:rPr>
        <w:t xml:space="preserve"> K</w:t>
      </w:r>
      <w:r w:rsidRPr="00B3758B">
        <w:rPr>
          <w:rFonts w:ascii="Times New Roman" w:hAnsi="Times New Roman"/>
        </w:rPr>
        <w:t>, Loufopoulos</w:t>
      </w:r>
      <w:r>
        <w:rPr>
          <w:rFonts w:ascii="Times New Roman" w:hAnsi="Times New Roman"/>
        </w:rPr>
        <w:t xml:space="preserve"> A</w:t>
      </w:r>
      <w:r w:rsidRPr="00B3758B">
        <w:rPr>
          <w:rFonts w:ascii="Times New Roman" w:hAnsi="Times New Roman"/>
        </w:rPr>
        <w:t>, Panidis</w:t>
      </w:r>
      <w:r>
        <w:rPr>
          <w:rFonts w:ascii="Times New Roman" w:hAnsi="Times New Roman"/>
        </w:rPr>
        <w:t xml:space="preserve"> D</w:t>
      </w:r>
      <w:r w:rsidRPr="00B3758B">
        <w:rPr>
          <w:rFonts w:ascii="Times New Roman" w:hAnsi="Times New Roman"/>
        </w:rPr>
        <w:t>. Vaspin: a novel adipokine, member of the family of serine protease inhibitors. Aristotle University Medical Journal</w:t>
      </w:r>
      <w:r>
        <w:rPr>
          <w:rFonts w:ascii="Times New Roman" w:hAnsi="Times New Roman"/>
        </w:rPr>
        <w:t xml:space="preserve"> 2011; 38: 7-18</w:t>
      </w:r>
      <w:r w:rsidRPr="00B3758B">
        <w:rPr>
          <w:rFonts w:ascii="Times New Roman" w:hAnsi="Times New Roman"/>
        </w:rPr>
        <w:t>.</w:t>
      </w:r>
    </w:p>
    <w:p w:rsidR="00F962C3" w:rsidRPr="005677DC" w:rsidRDefault="00F962C3" w:rsidP="00F962C3">
      <w:pPr>
        <w:pStyle w:val="30"/>
        <w:numPr>
          <w:ilvl w:val="1"/>
          <w:numId w:val="1"/>
        </w:numPr>
        <w:contextualSpacing/>
        <w:rPr>
          <w:rFonts w:ascii="Times New Roman" w:hAnsi="Times New Roman" w:cs="Times New Roman"/>
        </w:rPr>
      </w:pPr>
      <w:r w:rsidRPr="00CC114B">
        <w:rPr>
          <w:rFonts w:ascii="Times New Roman" w:hAnsi="Times New Roman" w:cs="Times New Roman"/>
          <w:bCs/>
        </w:rPr>
        <w:t xml:space="preserve">Sidera P, </w:t>
      </w:r>
      <w:r w:rsidRPr="00B93796">
        <w:rPr>
          <w:rFonts w:ascii="Times New Roman" w:hAnsi="Times New Roman" w:cs="Times New Roman"/>
          <w:b/>
          <w:bCs/>
        </w:rPr>
        <w:t>Tziomalos</w:t>
      </w:r>
      <w:r w:rsidRPr="00CC114B">
        <w:rPr>
          <w:rFonts w:ascii="Times New Roman" w:hAnsi="Times New Roman" w:cs="Times New Roman"/>
          <w:b/>
          <w:bCs/>
        </w:rPr>
        <w:t xml:space="preserve"> </w:t>
      </w:r>
      <w:r w:rsidRPr="00B93796">
        <w:rPr>
          <w:rFonts w:ascii="Times New Roman" w:hAnsi="Times New Roman" w:cs="Times New Roman"/>
          <w:b/>
          <w:bCs/>
        </w:rPr>
        <w:t>K</w:t>
      </w:r>
      <w:r w:rsidRPr="00CC114B">
        <w:rPr>
          <w:rFonts w:ascii="Times New Roman" w:hAnsi="Times New Roman" w:cs="Times New Roman"/>
          <w:bCs/>
        </w:rPr>
        <w:t xml:space="preserve">. </w:t>
      </w:r>
      <w:r>
        <w:rPr>
          <w:rFonts w:ascii="Times New Roman" w:hAnsi="Times New Roman" w:cs="Times New Roman"/>
          <w:bCs/>
        </w:rPr>
        <w:t>Mediterranean diet</w:t>
      </w:r>
      <w:r w:rsidRPr="00CC114B">
        <w:rPr>
          <w:rFonts w:ascii="Times New Roman" w:hAnsi="Times New Roman" w:cs="Times New Roman"/>
          <w:bCs/>
        </w:rPr>
        <w:t xml:space="preserve">. </w:t>
      </w:r>
      <w:r>
        <w:rPr>
          <w:rFonts w:ascii="Times New Roman" w:hAnsi="Times New Roman" w:cs="Times New Roman"/>
          <w:bCs/>
        </w:rPr>
        <w:t>Fitness and Nutrition 2011; 52: 16-18.</w:t>
      </w:r>
    </w:p>
    <w:p w:rsidR="00F962C3" w:rsidRPr="00CC114B"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szCs w:val="28"/>
        </w:rPr>
        <w:t xml:space="preserve">Gamvrili L, Koulousios K, Dourliou V, </w:t>
      </w:r>
      <w:r w:rsidRPr="00B93796">
        <w:rPr>
          <w:rFonts w:ascii="Times New Roman" w:hAnsi="Times New Roman" w:cs="Times New Roman"/>
          <w:b/>
          <w:szCs w:val="28"/>
        </w:rPr>
        <w:t>Tziomalos K</w:t>
      </w:r>
      <w:r w:rsidRPr="00B93796">
        <w:rPr>
          <w:rFonts w:ascii="Times New Roman" w:hAnsi="Times New Roman" w:cs="Times New Roman"/>
          <w:szCs w:val="28"/>
        </w:rPr>
        <w:t>. Angiotensin receptor blockers and cancer. Hellenic Journal of Atherosclerosis</w:t>
      </w:r>
      <w:r>
        <w:rPr>
          <w:rFonts w:ascii="Times New Roman" w:hAnsi="Times New Roman" w:cs="Times New Roman"/>
          <w:szCs w:val="28"/>
        </w:rPr>
        <w:t xml:space="preserve"> 2011; 2: 210-214</w:t>
      </w:r>
      <w:r w:rsidRPr="00B93796">
        <w:rPr>
          <w:rFonts w:ascii="Times New Roman" w:hAnsi="Times New Roman" w:cs="Times New Roman"/>
          <w:szCs w:val="28"/>
        </w:rPr>
        <w:t>.</w:t>
      </w:r>
    </w:p>
    <w:p w:rsidR="00F962C3" w:rsidRPr="00CC114B" w:rsidRDefault="00F962C3" w:rsidP="00F962C3">
      <w:pPr>
        <w:pStyle w:val="30"/>
        <w:numPr>
          <w:ilvl w:val="1"/>
          <w:numId w:val="1"/>
        </w:numPr>
        <w:contextualSpacing/>
        <w:rPr>
          <w:rFonts w:ascii="Times New Roman" w:hAnsi="Times New Roman" w:cs="Times New Roman"/>
          <w:lang w:val="el-GR"/>
        </w:rPr>
      </w:pPr>
      <w:r>
        <w:rPr>
          <w:rFonts w:ascii="Times New Roman" w:hAnsi="Times New Roman" w:cs="Times New Roman"/>
          <w:bCs/>
        </w:rPr>
        <w:t>Bouziana</w:t>
      </w:r>
      <w:r w:rsidRPr="00CC114B">
        <w:rPr>
          <w:rFonts w:ascii="Times New Roman" w:hAnsi="Times New Roman" w:cs="Times New Roman"/>
          <w:bCs/>
        </w:rPr>
        <w:t xml:space="preserve"> </w:t>
      </w:r>
      <w:r>
        <w:rPr>
          <w:rFonts w:ascii="Times New Roman" w:hAnsi="Times New Roman" w:cs="Times New Roman"/>
          <w:bCs/>
        </w:rPr>
        <w:t>SD</w:t>
      </w:r>
      <w:r w:rsidRPr="00CC114B">
        <w:rPr>
          <w:rFonts w:ascii="Times New Roman" w:hAnsi="Times New Roman" w:cs="Times New Roman"/>
          <w:bCs/>
        </w:rPr>
        <w:t>,</w:t>
      </w:r>
      <w:r w:rsidRPr="00CC114B">
        <w:rPr>
          <w:rFonts w:ascii="Times New Roman" w:hAnsi="Times New Roman" w:cs="Times New Roman"/>
          <w:b/>
          <w:bCs/>
        </w:rPr>
        <w:t xml:space="preserve"> </w:t>
      </w:r>
      <w:r w:rsidRPr="00B93796">
        <w:rPr>
          <w:rFonts w:ascii="Times New Roman" w:hAnsi="Times New Roman" w:cs="Times New Roman"/>
          <w:b/>
          <w:bCs/>
        </w:rPr>
        <w:t>Tziomalos</w:t>
      </w:r>
      <w:r w:rsidRPr="00CC114B">
        <w:rPr>
          <w:rFonts w:ascii="Times New Roman" w:hAnsi="Times New Roman" w:cs="Times New Roman"/>
          <w:b/>
          <w:bCs/>
        </w:rPr>
        <w:t xml:space="preserve"> </w:t>
      </w:r>
      <w:r w:rsidRPr="00B93796">
        <w:rPr>
          <w:rFonts w:ascii="Times New Roman" w:hAnsi="Times New Roman" w:cs="Times New Roman"/>
          <w:b/>
          <w:bCs/>
        </w:rPr>
        <w:t>K</w:t>
      </w:r>
      <w:r w:rsidRPr="00CC114B">
        <w:rPr>
          <w:rFonts w:ascii="Times New Roman" w:hAnsi="Times New Roman" w:cs="Times New Roman"/>
          <w:bCs/>
        </w:rPr>
        <w:t xml:space="preserve">. </w:t>
      </w:r>
      <w:r>
        <w:rPr>
          <w:rFonts w:ascii="Times New Roman" w:hAnsi="Times New Roman" w:cs="Times New Roman"/>
          <w:bCs/>
        </w:rPr>
        <w:t>Protective effects of n-3 fatty acids on the cardiovascular system</w:t>
      </w:r>
      <w:r w:rsidRPr="00CC114B">
        <w:rPr>
          <w:rFonts w:ascii="Times New Roman" w:hAnsi="Times New Roman" w:cs="Times New Roman"/>
          <w:bCs/>
        </w:rPr>
        <w:t xml:space="preserve">. </w:t>
      </w:r>
      <w:r>
        <w:rPr>
          <w:rFonts w:ascii="Times New Roman" w:hAnsi="Times New Roman" w:cs="Times New Roman"/>
          <w:bCs/>
        </w:rPr>
        <w:t>Fitness and Nutrition</w:t>
      </w:r>
      <w:r>
        <w:rPr>
          <w:rFonts w:ascii="Times New Roman" w:hAnsi="Times New Roman" w:cs="Times New Roman"/>
          <w:bCs/>
          <w:lang w:val="el-GR"/>
        </w:rPr>
        <w:t xml:space="preserve"> 2011; 5</w:t>
      </w:r>
      <w:r>
        <w:rPr>
          <w:rFonts w:ascii="Times New Roman" w:hAnsi="Times New Roman" w:cs="Times New Roman"/>
          <w:bCs/>
        </w:rPr>
        <w:t>1</w:t>
      </w:r>
      <w:r>
        <w:rPr>
          <w:rFonts w:ascii="Times New Roman" w:hAnsi="Times New Roman" w:cs="Times New Roman"/>
          <w:bCs/>
          <w:lang w:val="el-GR"/>
        </w:rPr>
        <w:t>: 5-7.</w:t>
      </w:r>
    </w:p>
    <w:p w:rsidR="00F962C3"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bCs/>
        </w:rPr>
        <w:t>Tziomalos K</w:t>
      </w:r>
      <w:r w:rsidRPr="00B93796">
        <w:rPr>
          <w:rFonts w:ascii="Times New Roman" w:hAnsi="Times New Roman" w:cs="Times New Roman"/>
          <w:bCs/>
        </w:rPr>
        <w:t>.</w:t>
      </w:r>
      <w:r w:rsidRPr="00B93796">
        <w:rPr>
          <w:rFonts w:ascii="Times New Roman" w:hAnsi="Times New Roman" w:cs="Times New Roman"/>
        </w:rPr>
        <w:t xml:space="preserve"> </w:t>
      </w:r>
      <w:r w:rsidRPr="00B93796">
        <w:rPr>
          <w:rFonts w:ascii="Times New Roman" w:hAnsi="Times New Roman" w:cs="Times New Roman"/>
          <w:bCs/>
        </w:rPr>
        <w:t>Management of disorders of body water, electrolytes and nutrition in patients with acute stroke</w:t>
      </w:r>
      <w:r w:rsidRPr="00B93796">
        <w:rPr>
          <w:rFonts w:ascii="Times New Roman" w:hAnsi="Times New Roman" w:cs="Times New Roman"/>
        </w:rPr>
        <w:t>. Hellenic Medical Journal</w:t>
      </w:r>
      <w:r>
        <w:rPr>
          <w:rFonts w:ascii="Times New Roman" w:hAnsi="Times New Roman" w:cs="Times New Roman"/>
        </w:rPr>
        <w:t xml:space="preserve"> 2011; 23: 54-61</w:t>
      </w:r>
      <w:r w:rsidRPr="00B93796">
        <w:rPr>
          <w:rFonts w:ascii="Times New Roman" w:hAnsi="Times New Roman" w:cs="Times New Roman"/>
        </w:rPr>
        <w:t>.</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t xml:space="preserve">Tsantilas D, Hatzitolios AI, </w:t>
      </w:r>
      <w:r w:rsidRPr="00B93796">
        <w:rPr>
          <w:rFonts w:ascii="Times New Roman" w:hAnsi="Times New Roman" w:cs="Times New Roman"/>
          <w:b/>
          <w:bCs/>
        </w:rPr>
        <w:t>Tziomalos K</w:t>
      </w:r>
      <w:r w:rsidRPr="00B93796">
        <w:rPr>
          <w:rFonts w:ascii="Times New Roman" w:hAnsi="Times New Roman" w:cs="Times New Roman"/>
        </w:rPr>
        <w:t xml:space="preserve">, Didangelos T, Papadimitriou D, Karamitsos D. Effects of buflomedil on the peripheral microcirculation in </w:t>
      </w:r>
      <w:r w:rsidRPr="00B93796">
        <w:rPr>
          <w:rFonts w:ascii="Times New Roman" w:hAnsi="Times New Roman" w:cs="Times New Roman"/>
          <w:szCs w:val="28"/>
        </w:rPr>
        <w:t xml:space="preserve">patients with type 2 diabetes mellitus without overt micro- or macrovascular disease. </w:t>
      </w:r>
      <w:r w:rsidRPr="00B93796">
        <w:rPr>
          <w:rFonts w:ascii="Times New Roman" w:hAnsi="Times New Roman" w:cs="Times New Roman"/>
        </w:rPr>
        <w:t xml:space="preserve">Hellenic Diabetological Chronicle 2010; </w:t>
      </w:r>
      <w:r w:rsidRPr="00B93796">
        <w:rPr>
          <w:rFonts w:ascii="Times New Roman" w:eastAsia="UB-TimesItalic" w:hAnsi="Times New Roman" w:cs="Times New Roman"/>
          <w:iCs/>
        </w:rPr>
        <w:t>23: 160-169</w:t>
      </w:r>
      <w:r w:rsidRPr="00B93796">
        <w:rPr>
          <w:rFonts w:ascii="Times New Roman" w:hAnsi="Times New Roman" w:cs="Times New Roman"/>
          <w:szCs w:val="28"/>
        </w:rPr>
        <w:t>.</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t xml:space="preserve">Gosios T, </w:t>
      </w:r>
      <w:r w:rsidRPr="00B93796">
        <w:rPr>
          <w:rFonts w:ascii="Times New Roman" w:hAnsi="Times New Roman" w:cs="Times New Roman"/>
          <w:b/>
          <w:bCs/>
        </w:rPr>
        <w:t>Tziomalos K</w:t>
      </w:r>
      <w:r w:rsidRPr="00B93796">
        <w:rPr>
          <w:rFonts w:ascii="Times New Roman" w:hAnsi="Times New Roman" w:cs="Times New Roman"/>
        </w:rPr>
        <w:t xml:space="preserve">, Basdekas S, Griva D, Kargiotis K, Mitsiou E, Anagnostis P, Koumaras C, Karagiannis A, Athyros V. Revascularization or optimal medical management in diabetic patients with acute coronary syndromes or stable angina? </w:t>
      </w:r>
      <w:r w:rsidRPr="00B93796">
        <w:rPr>
          <w:rFonts w:ascii="Times New Roman" w:eastAsia="Batang" w:hAnsi="Times New Roman" w:cs="Times New Roman"/>
          <w:szCs w:val="26"/>
        </w:rPr>
        <w:t>Atherosclerosis 2010; 25: 2-6</w:t>
      </w:r>
      <w:r w:rsidRPr="00B93796">
        <w:rPr>
          <w:rFonts w:ascii="Times New Roman" w:hAnsi="Times New Roman" w:cs="Times New Roman"/>
        </w:rPr>
        <w:t>.</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t xml:space="preserve">Gosios T, </w:t>
      </w:r>
      <w:r w:rsidRPr="00B93796">
        <w:rPr>
          <w:rFonts w:ascii="Times New Roman" w:hAnsi="Times New Roman" w:cs="Times New Roman"/>
          <w:b/>
          <w:bCs/>
        </w:rPr>
        <w:t>Tziomalos K</w:t>
      </w:r>
      <w:r w:rsidRPr="00B93796">
        <w:rPr>
          <w:rFonts w:ascii="Times New Roman" w:hAnsi="Times New Roman" w:cs="Times New Roman"/>
        </w:rPr>
        <w:t xml:space="preserve">, Mitsiou E, Florentin M, Griva D, Kargiotis K, Anagnostis P, Koumaras C, Karagiannis A, Athyros V. Statin pretreatment in patients with stable angina or acute coronary syndromes undergoing revascularization. Is there a benefit? </w:t>
      </w:r>
      <w:r w:rsidRPr="00B93796">
        <w:rPr>
          <w:rFonts w:ascii="Times New Roman" w:eastAsia="Batang" w:hAnsi="Times New Roman" w:cs="Times New Roman"/>
          <w:szCs w:val="26"/>
        </w:rPr>
        <w:t>Atherosclerosis 2010; 25: 7-10</w:t>
      </w:r>
      <w:r w:rsidRPr="00B93796">
        <w:rPr>
          <w:rFonts w:ascii="Times New Roman" w:hAnsi="Times New Roman" w:cs="Times New Roman"/>
        </w:rPr>
        <w:t>.</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t xml:space="preserve">Mitsiou E, Griva D, </w:t>
      </w:r>
      <w:r w:rsidRPr="00B93796">
        <w:rPr>
          <w:rFonts w:ascii="Times New Roman" w:hAnsi="Times New Roman" w:cs="Times New Roman"/>
          <w:b/>
        </w:rPr>
        <w:t>Tziomalos K</w:t>
      </w:r>
      <w:r w:rsidRPr="00B93796">
        <w:rPr>
          <w:rFonts w:ascii="Times New Roman" w:hAnsi="Times New Roman" w:cs="Times New Roman"/>
        </w:rPr>
        <w:t>, Gosios T, Kargiotis K, Anagnostis P, Koumaras C, Karagiannis A, Athyros VG. Diabetic nephropathy – cardiovascular events – statin treatment. Is there a hope for benefit? Atherosclerosis 2009; 24: 20-23.</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t xml:space="preserve">Mitsiou E, </w:t>
      </w:r>
      <w:r w:rsidRPr="00B93796">
        <w:rPr>
          <w:rFonts w:ascii="Times New Roman" w:hAnsi="Times New Roman" w:cs="Times New Roman"/>
          <w:b/>
        </w:rPr>
        <w:t>Tziomalos K</w:t>
      </w:r>
      <w:r w:rsidRPr="00B93796">
        <w:rPr>
          <w:rFonts w:ascii="Times New Roman" w:hAnsi="Times New Roman" w:cs="Times New Roman"/>
        </w:rPr>
        <w:t>, Anagnostis P, Gosios T, Koumaras C, Griva D, Kargiotis K, Karagiannis A, Athyros VG. Management of vascular risk factors in patients with type 2 diabetes mellitus, the last stronghold of coronary heart disease. Atherosclerosis 2009; 24: 2-5</w:t>
      </w:r>
      <w:r w:rsidRPr="00B93796">
        <w:rPr>
          <w:rFonts w:ascii="Times New Roman" w:hAnsi="Times New Roman" w:cs="Times New Roman"/>
          <w:lang w:val="en-GB"/>
        </w:rPr>
        <w:t>.</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lastRenderedPageBreak/>
        <w:t xml:space="preserve">Anagnostis P, </w:t>
      </w:r>
      <w:r w:rsidRPr="00B93796">
        <w:rPr>
          <w:rFonts w:ascii="Times New Roman" w:hAnsi="Times New Roman" w:cs="Times New Roman"/>
          <w:b/>
          <w:bCs/>
        </w:rPr>
        <w:t>Tziomalos K</w:t>
      </w:r>
      <w:r w:rsidRPr="00B93796">
        <w:rPr>
          <w:rFonts w:ascii="Times New Roman" w:hAnsi="Times New Roman" w:cs="Times New Roman"/>
        </w:rPr>
        <w:t>, Kargiotis K, Griva D, Mitsiou E, Athyros V, Karagiannis A. Metabolic syndrome and cortisol: a new approach to the pathogenesis of this entity. Atherosclerosis 2009: 23; 14-16.</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rPr>
        <w:t>Tziomalos K</w:t>
      </w:r>
      <w:r w:rsidRPr="00B93796">
        <w:rPr>
          <w:rFonts w:ascii="Times New Roman" w:hAnsi="Times New Roman" w:cs="Times New Roman"/>
          <w:bCs/>
        </w:rPr>
        <w:t>, Zamboulis C. Endothelial dysfunction in hypertension: Evaluation, prognostic value and potential for intervention. Arterial Hypertension 2008; 17: 117-127.</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Athyros</w:t>
      </w:r>
      <w:r w:rsidRPr="00B93796">
        <w:rPr>
          <w:rFonts w:ascii="Times New Roman" w:hAnsi="Times New Roman" w:cs="Times New Roman"/>
        </w:rPr>
        <w:t xml:space="preserve"> </w:t>
      </w:r>
      <w:r w:rsidRPr="00B93796">
        <w:rPr>
          <w:rFonts w:ascii="Times New Roman" w:hAnsi="Times New Roman" w:cs="Times New Roman"/>
          <w:lang w:val="en-GB"/>
        </w:rPr>
        <w:t>VG</w:t>
      </w:r>
      <w:r w:rsidRPr="00B93796">
        <w:rPr>
          <w:rFonts w:ascii="Times New Roman" w:hAnsi="Times New Roman" w:cs="Times New Roman"/>
        </w:rPr>
        <w:t xml:space="preserve">, </w:t>
      </w:r>
      <w:r w:rsidRPr="00B93796">
        <w:rPr>
          <w:rFonts w:ascii="Times New Roman" w:hAnsi="Times New Roman" w:cs="Times New Roman"/>
          <w:lang w:val="en-GB"/>
        </w:rPr>
        <w:t>Kakafika</w:t>
      </w:r>
      <w:r w:rsidRPr="00B93796">
        <w:rPr>
          <w:rFonts w:ascii="Times New Roman" w:hAnsi="Times New Roman" w:cs="Times New Roman"/>
        </w:rPr>
        <w:t xml:space="preserve"> </w:t>
      </w:r>
      <w:r w:rsidRPr="00B93796">
        <w:rPr>
          <w:rFonts w:ascii="Times New Roman" w:hAnsi="Times New Roman" w:cs="Times New Roman"/>
          <w:lang w:val="en-GB"/>
        </w:rPr>
        <w:t>AI</w:t>
      </w:r>
      <w:r w:rsidRPr="00B93796">
        <w:rPr>
          <w:rFonts w:ascii="Times New Roman" w:hAnsi="Times New Roman" w:cs="Times New Roman"/>
        </w:rPr>
        <w:t xml:space="preserve">, </w:t>
      </w:r>
      <w:r w:rsidRPr="00B93796">
        <w:rPr>
          <w:rFonts w:ascii="Times New Roman" w:hAnsi="Times New Roman" w:cs="Times New Roman"/>
          <w:lang w:val="en-GB"/>
        </w:rPr>
        <w:t>Pankourelias</w:t>
      </w:r>
      <w:r w:rsidRPr="00B93796">
        <w:rPr>
          <w:rFonts w:ascii="Times New Roman" w:hAnsi="Times New Roman" w:cs="Times New Roman"/>
        </w:rPr>
        <w:t xml:space="preserve"> </w:t>
      </w:r>
      <w:r w:rsidRPr="00B93796">
        <w:rPr>
          <w:rFonts w:ascii="Times New Roman" w:hAnsi="Times New Roman" w:cs="Times New Roman"/>
          <w:lang w:val="en-GB"/>
        </w:rPr>
        <w:t>E</w:t>
      </w:r>
      <w:r w:rsidRPr="00B93796">
        <w:rPr>
          <w:rFonts w:ascii="Times New Roman" w:hAnsi="Times New Roman" w:cs="Times New Roman"/>
        </w:rPr>
        <w:t xml:space="preserve">, </w:t>
      </w:r>
      <w:r w:rsidRPr="00B93796">
        <w:rPr>
          <w:rFonts w:ascii="Times New Roman" w:hAnsi="Times New Roman" w:cs="Times New Roman"/>
          <w:b/>
          <w:lang w:val="en-GB"/>
        </w:rPr>
        <w:t>Tziomalos</w:t>
      </w:r>
      <w:r w:rsidRPr="00B93796">
        <w:rPr>
          <w:rFonts w:ascii="Times New Roman" w:hAnsi="Times New Roman" w:cs="Times New Roman"/>
          <w:b/>
        </w:rPr>
        <w:t xml:space="preserve"> </w:t>
      </w:r>
      <w:r w:rsidRPr="00B93796">
        <w:rPr>
          <w:rFonts w:ascii="Times New Roman" w:hAnsi="Times New Roman" w:cs="Times New Roman"/>
          <w:b/>
          <w:lang w:val="en-GB"/>
        </w:rPr>
        <w:t>K</w:t>
      </w:r>
      <w:r w:rsidRPr="00B93796">
        <w:rPr>
          <w:rFonts w:ascii="Times New Roman" w:hAnsi="Times New Roman" w:cs="Times New Roman"/>
        </w:rPr>
        <w:t xml:space="preserve">, Anagnostis P, Giavanidis J, </w:t>
      </w:r>
      <w:r w:rsidRPr="00B93796">
        <w:rPr>
          <w:rFonts w:ascii="Times New Roman" w:hAnsi="Times New Roman" w:cs="Times New Roman"/>
          <w:lang w:val="en-GB"/>
        </w:rPr>
        <w:t>Coumaras</w:t>
      </w:r>
      <w:r w:rsidRPr="00B93796">
        <w:rPr>
          <w:rFonts w:ascii="Times New Roman" w:hAnsi="Times New Roman" w:cs="Times New Roman"/>
        </w:rPr>
        <w:t xml:space="preserve"> </w:t>
      </w:r>
      <w:r w:rsidRPr="00B93796">
        <w:rPr>
          <w:rFonts w:ascii="Times New Roman" w:hAnsi="Times New Roman" w:cs="Times New Roman"/>
          <w:lang w:val="en-GB"/>
        </w:rPr>
        <w:t>H</w:t>
      </w:r>
      <w:r w:rsidRPr="00B93796">
        <w:rPr>
          <w:rFonts w:ascii="Times New Roman" w:hAnsi="Times New Roman" w:cs="Times New Roman"/>
        </w:rPr>
        <w:t xml:space="preserve">, </w:t>
      </w:r>
      <w:r w:rsidRPr="00B93796">
        <w:rPr>
          <w:rFonts w:ascii="Times New Roman" w:hAnsi="Times New Roman" w:cs="Times New Roman"/>
          <w:lang w:val="en-GB"/>
        </w:rPr>
        <w:t>Karagiannis</w:t>
      </w:r>
      <w:r w:rsidRPr="00B93796">
        <w:rPr>
          <w:rFonts w:ascii="Times New Roman" w:hAnsi="Times New Roman" w:cs="Times New Roman"/>
        </w:rPr>
        <w:t xml:space="preserve"> </w:t>
      </w:r>
      <w:r w:rsidRPr="00B93796">
        <w:rPr>
          <w:rFonts w:ascii="Times New Roman" w:hAnsi="Times New Roman" w:cs="Times New Roman"/>
          <w:lang w:val="en-GB"/>
        </w:rPr>
        <w:t>A</w:t>
      </w:r>
      <w:r w:rsidRPr="00B93796">
        <w:rPr>
          <w:rFonts w:ascii="Times New Roman" w:hAnsi="Times New Roman" w:cs="Times New Roman"/>
        </w:rPr>
        <w:t xml:space="preserve">. Premature interruption of statin treatment: causes and consequences. </w:t>
      </w:r>
      <w:r w:rsidRPr="00B93796">
        <w:rPr>
          <w:rFonts w:ascii="Times New Roman" w:hAnsi="Times New Roman" w:cs="Times New Roman"/>
          <w:lang w:val="en-GB"/>
        </w:rPr>
        <w:t>Atherosclerosis</w:t>
      </w:r>
      <w:r w:rsidRPr="00B93796">
        <w:rPr>
          <w:rFonts w:ascii="Times New Roman" w:hAnsi="Times New Roman" w:cs="Times New Roman"/>
        </w:rPr>
        <w:t xml:space="preserve"> 2008; 17: 20-21.</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Athyros</w:t>
      </w:r>
      <w:r w:rsidRPr="00B93796">
        <w:rPr>
          <w:rFonts w:ascii="Times New Roman" w:hAnsi="Times New Roman" w:cs="Times New Roman"/>
        </w:rPr>
        <w:t xml:space="preserve"> </w:t>
      </w:r>
      <w:r w:rsidRPr="00B93796">
        <w:rPr>
          <w:rFonts w:ascii="Times New Roman" w:hAnsi="Times New Roman" w:cs="Times New Roman"/>
          <w:lang w:val="en-GB"/>
        </w:rPr>
        <w:t>VG</w:t>
      </w:r>
      <w:r w:rsidRPr="00B93796">
        <w:rPr>
          <w:rFonts w:ascii="Times New Roman" w:hAnsi="Times New Roman" w:cs="Times New Roman"/>
        </w:rPr>
        <w:t xml:space="preserve">, </w:t>
      </w:r>
      <w:r w:rsidRPr="00B93796">
        <w:rPr>
          <w:rFonts w:ascii="Times New Roman" w:hAnsi="Times New Roman" w:cs="Times New Roman"/>
          <w:lang w:val="en-GB"/>
        </w:rPr>
        <w:t>Kakafika</w:t>
      </w:r>
      <w:r w:rsidRPr="00B93796">
        <w:rPr>
          <w:rFonts w:ascii="Times New Roman" w:hAnsi="Times New Roman" w:cs="Times New Roman"/>
        </w:rPr>
        <w:t xml:space="preserve"> </w:t>
      </w:r>
      <w:r w:rsidRPr="00B93796">
        <w:rPr>
          <w:rFonts w:ascii="Times New Roman" w:hAnsi="Times New Roman" w:cs="Times New Roman"/>
          <w:lang w:val="en-GB"/>
        </w:rPr>
        <w:t>AI</w:t>
      </w:r>
      <w:r w:rsidRPr="00B93796">
        <w:rPr>
          <w:rFonts w:ascii="Times New Roman" w:hAnsi="Times New Roman" w:cs="Times New Roman"/>
        </w:rPr>
        <w:t xml:space="preserve">, </w:t>
      </w:r>
      <w:r w:rsidRPr="00B93796">
        <w:rPr>
          <w:rFonts w:ascii="Times New Roman" w:hAnsi="Times New Roman" w:cs="Times New Roman"/>
          <w:lang w:val="en-GB"/>
        </w:rPr>
        <w:t>Pankourelias</w:t>
      </w:r>
      <w:r w:rsidRPr="00B93796">
        <w:rPr>
          <w:rFonts w:ascii="Times New Roman" w:hAnsi="Times New Roman" w:cs="Times New Roman"/>
        </w:rPr>
        <w:t xml:space="preserve"> </w:t>
      </w:r>
      <w:r w:rsidRPr="00B93796">
        <w:rPr>
          <w:rFonts w:ascii="Times New Roman" w:hAnsi="Times New Roman" w:cs="Times New Roman"/>
          <w:lang w:val="en-GB"/>
        </w:rPr>
        <w:t>E</w:t>
      </w:r>
      <w:r w:rsidRPr="00B93796">
        <w:rPr>
          <w:rFonts w:ascii="Times New Roman" w:hAnsi="Times New Roman" w:cs="Times New Roman"/>
        </w:rPr>
        <w:t xml:space="preserve">, </w:t>
      </w:r>
      <w:r w:rsidRPr="00B93796">
        <w:rPr>
          <w:rFonts w:ascii="Times New Roman" w:hAnsi="Times New Roman" w:cs="Times New Roman"/>
          <w:lang w:val="en-GB"/>
        </w:rPr>
        <w:t>Coumaras</w:t>
      </w:r>
      <w:r w:rsidRPr="00B93796">
        <w:rPr>
          <w:rFonts w:ascii="Times New Roman" w:hAnsi="Times New Roman" w:cs="Times New Roman"/>
        </w:rPr>
        <w:t xml:space="preserve"> </w:t>
      </w:r>
      <w:r w:rsidRPr="00B93796">
        <w:rPr>
          <w:rFonts w:ascii="Times New Roman" w:hAnsi="Times New Roman" w:cs="Times New Roman"/>
          <w:lang w:val="en-GB"/>
        </w:rPr>
        <w:t>H</w:t>
      </w:r>
      <w:r w:rsidRPr="00B93796">
        <w:rPr>
          <w:rFonts w:ascii="Times New Roman" w:hAnsi="Times New Roman" w:cs="Times New Roman"/>
        </w:rPr>
        <w:t xml:space="preserve">, </w:t>
      </w:r>
      <w:r w:rsidRPr="00B93796">
        <w:rPr>
          <w:rFonts w:ascii="Times New Roman" w:hAnsi="Times New Roman" w:cs="Times New Roman"/>
          <w:b/>
          <w:lang w:val="en-GB"/>
        </w:rPr>
        <w:t>Tziomalos</w:t>
      </w:r>
      <w:r w:rsidRPr="00B93796">
        <w:rPr>
          <w:rFonts w:ascii="Times New Roman" w:hAnsi="Times New Roman" w:cs="Times New Roman"/>
          <w:b/>
        </w:rPr>
        <w:t xml:space="preserve"> </w:t>
      </w:r>
      <w:r w:rsidRPr="00B93796">
        <w:rPr>
          <w:rFonts w:ascii="Times New Roman" w:hAnsi="Times New Roman" w:cs="Times New Roman"/>
          <w:b/>
          <w:lang w:val="en-GB"/>
        </w:rPr>
        <w:t>K</w:t>
      </w:r>
      <w:r w:rsidRPr="00B93796">
        <w:rPr>
          <w:rFonts w:ascii="Times New Roman" w:hAnsi="Times New Roman" w:cs="Times New Roman"/>
        </w:rPr>
        <w:t xml:space="preserve">, </w:t>
      </w:r>
      <w:r w:rsidRPr="00B93796">
        <w:rPr>
          <w:rFonts w:ascii="Times New Roman" w:hAnsi="Times New Roman" w:cs="Times New Roman"/>
          <w:lang w:val="en-GB"/>
        </w:rPr>
        <w:t>Karagiannis</w:t>
      </w:r>
      <w:r w:rsidRPr="00B93796">
        <w:rPr>
          <w:rFonts w:ascii="Times New Roman" w:hAnsi="Times New Roman" w:cs="Times New Roman"/>
        </w:rPr>
        <w:t xml:space="preserve"> </w:t>
      </w:r>
      <w:r w:rsidRPr="00B93796">
        <w:rPr>
          <w:rFonts w:ascii="Times New Roman" w:hAnsi="Times New Roman" w:cs="Times New Roman"/>
          <w:lang w:val="en-GB"/>
        </w:rPr>
        <w:t>A</w:t>
      </w:r>
      <w:r w:rsidRPr="00B93796">
        <w:rPr>
          <w:rFonts w:ascii="Times New Roman" w:hAnsi="Times New Roman" w:cs="Times New Roman"/>
        </w:rPr>
        <w:t xml:space="preserve">. Statins and the pharmacoeconomics of coronary heart disease. </w:t>
      </w:r>
      <w:r w:rsidRPr="00B93796">
        <w:rPr>
          <w:rFonts w:ascii="Times New Roman" w:hAnsi="Times New Roman" w:cs="Times New Roman"/>
          <w:lang w:val="en-GB"/>
        </w:rPr>
        <w:t>Atherosclerosis</w:t>
      </w:r>
      <w:r w:rsidRPr="00B93796">
        <w:rPr>
          <w:rFonts w:ascii="Times New Roman" w:hAnsi="Times New Roman" w:cs="Times New Roman"/>
        </w:rPr>
        <w:t xml:space="preserve"> 2007; 16: 18-21.</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Athyros</w:t>
      </w:r>
      <w:r w:rsidRPr="00B93796">
        <w:rPr>
          <w:rFonts w:ascii="Times New Roman" w:hAnsi="Times New Roman" w:cs="Times New Roman"/>
        </w:rPr>
        <w:t xml:space="preserve"> </w:t>
      </w:r>
      <w:r w:rsidRPr="00B93796">
        <w:rPr>
          <w:rFonts w:ascii="Times New Roman" w:hAnsi="Times New Roman" w:cs="Times New Roman"/>
          <w:lang w:val="en-GB"/>
        </w:rPr>
        <w:t>VG</w:t>
      </w:r>
      <w:r w:rsidRPr="00B93796">
        <w:rPr>
          <w:rFonts w:ascii="Times New Roman" w:hAnsi="Times New Roman" w:cs="Times New Roman"/>
        </w:rPr>
        <w:t xml:space="preserve">, </w:t>
      </w:r>
      <w:r w:rsidRPr="00B93796">
        <w:rPr>
          <w:rFonts w:ascii="Times New Roman" w:hAnsi="Times New Roman" w:cs="Times New Roman"/>
          <w:lang w:val="en-GB"/>
        </w:rPr>
        <w:t>Kakafika</w:t>
      </w:r>
      <w:r w:rsidRPr="00B93796">
        <w:rPr>
          <w:rFonts w:ascii="Times New Roman" w:hAnsi="Times New Roman" w:cs="Times New Roman"/>
        </w:rPr>
        <w:t xml:space="preserve"> </w:t>
      </w:r>
      <w:r w:rsidRPr="00B93796">
        <w:rPr>
          <w:rFonts w:ascii="Times New Roman" w:hAnsi="Times New Roman" w:cs="Times New Roman"/>
          <w:lang w:val="en-GB"/>
        </w:rPr>
        <w:t>AI</w:t>
      </w:r>
      <w:r w:rsidRPr="00B93796">
        <w:rPr>
          <w:rFonts w:ascii="Times New Roman" w:hAnsi="Times New Roman" w:cs="Times New Roman"/>
        </w:rPr>
        <w:t xml:space="preserve">, </w:t>
      </w:r>
      <w:r w:rsidRPr="00B93796">
        <w:rPr>
          <w:rFonts w:ascii="Times New Roman" w:hAnsi="Times New Roman" w:cs="Times New Roman"/>
          <w:b/>
          <w:lang w:val="en-GB"/>
        </w:rPr>
        <w:t>Tziomalos</w:t>
      </w:r>
      <w:r w:rsidRPr="00B93796">
        <w:rPr>
          <w:rFonts w:ascii="Times New Roman" w:hAnsi="Times New Roman" w:cs="Times New Roman"/>
          <w:b/>
        </w:rPr>
        <w:t xml:space="preserve"> </w:t>
      </w:r>
      <w:r w:rsidRPr="00B93796">
        <w:rPr>
          <w:rFonts w:ascii="Times New Roman" w:hAnsi="Times New Roman" w:cs="Times New Roman"/>
          <w:b/>
          <w:lang w:val="en-GB"/>
        </w:rPr>
        <w:t>K</w:t>
      </w:r>
      <w:r w:rsidRPr="00B93796">
        <w:rPr>
          <w:rFonts w:ascii="Times New Roman" w:hAnsi="Times New Roman" w:cs="Times New Roman"/>
        </w:rPr>
        <w:t xml:space="preserve">, </w:t>
      </w:r>
      <w:r w:rsidRPr="00B93796">
        <w:rPr>
          <w:rFonts w:ascii="Times New Roman" w:hAnsi="Times New Roman" w:cs="Times New Roman"/>
          <w:lang w:val="en-GB"/>
        </w:rPr>
        <w:t>Pankourelias</w:t>
      </w:r>
      <w:r w:rsidRPr="00B93796">
        <w:rPr>
          <w:rFonts w:ascii="Times New Roman" w:hAnsi="Times New Roman" w:cs="Times New Roman"/>
        </w:rPr>
        <w:t xml:space="preserve"> </w:t>
      </w:r>
      <w:r w:rsidRPr="00B93796">
        <w:rPr>
          <w:rFonts w:ascii="Times New Roman" w:hAnsi="Times New Roman" w:cs="Times New Roman"/>
          <w:lang w:val="en-GB"/>
        </w:rPr>
        <w:t>E</w:t>
      </w:r>
      <w:r w:rsidRPr="00B93796">
        <w:rPr>
          <w:rFonts w:ascii="Times New Roman" w:hAnsi="Times New Roman" w:cs="Times New Roman"/>
        </w:rPr>
        <w:t xml:space="preserve">, </w:t>
      </w:r>
      <w:r w:rsidRPr="00B93796">
        <w:rPr>
          <w:rFonts w:ascii="Times New Roman" w:hAnsi="Times New Roman" w:cs="Times New Roman"/>
          <w:lang w:val="en-GB"/>
        </w:rPr>
        <w:t>Coumaras</w:t>
      </w:r>
      <w:r w:rsidRPr="00B93796">
        <w:rPr>
          <w:rFonts w:ascii="Times New Roman" w:hAnsi="Times New Roman" w:cs="Times New Roman"/>
        </w:rPr>
        <w:t xml:space="preserve"> </w:t>
      </w:r>
      <w:r w:rsidRPr="00B93796">
        <w:rPr>
          <w:rFonts w:ascii="Times New Roman" w:hAnsi="Times New Roman" w:cs="Times New Roman"/>
          <w:lang w:val="en-GB"/>
        </w:rPr>
        <w:t>H</w:t>
      </w:r>
      <w:r w:rsidRPr="00B93796">
        <w:rPr>
          <w:rFonts w:ascii="Times New Roman" w:hAnsi="Times New Roman" w:cs="Times New Roman"/>
        </w:rPr>
        <w:t xml:space="preserve">, </w:t>
      </w:r>
      <w:r w:rsidRPr="00B93796">
        <w:rPr>
          <w:rFonts w:ascii="Times New Roman" w:hAnsi="Times New Roman" w:cs="Times New Roman"/>
          <w:lang w:val="en-GB"/>
        </w:rPr>
        <w:t>Karagiannis</w:t>
      </w:r>
      <w:r w:rsidRPr="00B93796">
        <w:rPr>
          <w:rFonts w:ascii="Times New Roman" w:hAnsi="Times New Roman" w:cs="Times New Roman"/>
        </w:rPr>
        <w:t xml:space="preserve"> </w:t>
      </w:r>
      <w:r w:rsidRPr="00B93796">
        <w:rPr>
          <w:rFonts w:ascii="Times New Roman" w:hAnsi="Times New Roman" w:cs="Times New Roman"/>
          <w:lang w:val="en-GB"/>
        </w:rPr>
        <w:t>A</w:t>
      </w:r>
      <w:r w:rsidRPr="00B93796">
        <w:rPr>
          <w:rFonts w:ascii="Times New Roman" w:hAnsi="Times New Roman" w:cs="Times New Roman"/>
        </w:rPr>
        <w:t xml:space="preserve">. Can we discontinue statin treatment after the acute phase of ischemic stroke? </w:t>
      </w:r>
      <w:r w:rsidRPr="00B93796">
        <w:rPr>
          <w:rFonts w:ascii="Times New Roman" w:hAnsi="Times New Roman" w:cs="Times New Roman"/>
          <w:lang w:val="en-GB"/>
        </w:rPr>
        <w:t>Atherosclerosis</w:t>
      </w:r>
      <w:r w:rsidRPr="00B93796">
        <w:rPr>
          <w:rFonts w:ascii="Times New Roman" w:hAnsi="Times New Roman" w:cs="Times New Roman"/>
        </w:rPr>
        <w:t xml:space="preserve"> 2007; 15: 2-3.</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Athyros</w:t>
      </w:r>
      <w:r w:rsidRPr="00B93796">
        <w:rPr>
          <w:rFonts w:ascii="Times New Roman" w:hAnsi="Times New Roman" w:cs="Times New Roman"/>
        </w:rPr>
        <w:t xml:space="preserve"> </w:t>
      </w:r>
      <w:r w:rsidRPr="00B93796">
        <w:rPr>
          <w:rFonts w:ascii="Times New Roman" w:hAnsi="Times New Roman" w:cs="Times New Roman"/>
          <w:lang w:val="en-GB"/>
        </w:rPr>
        <w:t>VG</w:t>
      </w:r>
      <w:r w:rsidRPr="00B93796">
        <w:rPr>
          <w:rFonts w:ascii="Times New Roman" w:hAnsi="Times New Roman" w:cs="Times New Roman"/>
        </w:rPr>
        <w:t xml:space="preserve">, </w:t>
      </w:r>
      <w:r w:rsidRPr="00B93796">
        <w:rPr>
          <w:rFonts w:ascii="Times New Roman" w:hAnsi="Times New Roman" w:cs="Times New Roman"/>
          <w:lang w:val="en-GB"/>
        </w:rPr>
        <w:t>Kakafika</w:t>
      </w:r>
      <w:r w:rsidRPr="00B93796">
        <w:rPr>
          <w:rFonts w:ascii="Times New Roman" w:hAnsi="Times New Roman" w:cs="Times New Roman"/>
        </w:rPr>
        <w:t xml:space="preserve"> </w:t>
      </w:r>
      <w:r w:rsidRPr="00B93796">
        <w:rPr>
          <w:rFonts w:ascii="Times New Roman" w:hAnsi="Times New Roman" w:cs="Times New Roman"/>
          <w:lang w:val="en-GB"/>
        </w:rPr>
        <w:t>AI</w:t>
      </w:r>
      <w:r w:rsidRPr="00B93796">
        <w:rPr>
          <w:rFonts w:ascii="Times New Roman" w:hAnsi="Times New Roman" w:cs="Times New Roman"/>
        </w:rPr>
        <w:t xml:space="preserve">, </w:t>
      </w:r>
      <w:r w:rsidRPr="00B93796">
        <w:rPr>
          <w:rFonts w:ascii="Times New Roman" w:hAnsi="Times New Roman" w:cs="Times New Roman"/>
          <w:b/>
          <w:lang w:val="en-GB"/>
        </w:rPr>
        <w:t>Tziomalos</w:t>
      </w:r>
      <w:r w:rsidRPr="00B93796">
        <w:rPr>
          <w:rFonts w:ascii="Times New Roman" w:hAnsi="Times New Roman" w:cs="Times New Roman"/>
          <w:b/>
        </w:rPr>
        <w:t xml:space="preserve"> </w:t>
      </w:r>
      <w:r w:rsidRPr="00B93796">
        <w:rPr>
          <w:rFonts w:ascii="Times New Roman" w:hAnsi="Times New Roman" w:cs="Times New Roman"/>
          <w:b/>
          <w:lang w:val="en-GB"/>
        </w:rPr>
        <w:t>K</w:t>
      </w:r>
      <w:r w:rsidRPr="00B93796">
        <w:rPr>
          <w:rFonts w:ascii="Times New Roman" w:hAnsi="Times New Roman" w:cs="Times New Roman"/>
        </w:rPr>
        <w:t xml:space="preserve">, </w:t>
      </w:r>
      <w:r w:rsidRPr="00B93796">
        <w:rPr>
          <w:rFonts w:ascii="Times New Roman" w:hAnsi="Times New Roman" w:cs="Times New Roman"/>
          <w:lang w:val="en-GB"/>
        </w:rPr>
        <w:t>Pankourelias</w:t>
      </w:r>
      <w:r w:rsidRPr="00B93796">
        <w:rPr>
          <w:rFonts w:ascii="Times New Roman" w:hAnsi="Times New Roman" w:cs="Times New Roman"/>
        </w:rPr>
        <w:t xml:space="preserve"> </w:t>
      </w:r>
      <w:r w:rsidRPr="00B93796">
        <w:rPr>
          <w:rFonts w:ascii="Times New Roman" w:hAnsi="Times New Roman" w:cs="Times New Roman"/>
          <w:lang w:val="en-GB"/>
        </w:rPr>
        <w:t>E</w:t>
      </w:r>
      <w:r w:rsidRPr="00B93796">
        <w:rPr>
          <w:rFonts w:ascii="Times New Roman" w:hAnsi="Times New Roman" w:cs="Times New Roman"/>
        </w:rPr>
        <w:t xml:space="preserve">, </w:t>
      </w:r>
      <w:r w:rsidRPr="00B93796">
        <w:rPr>
          <w:rFonts w:ascii="Times New Roman" w:hAnsi="Times New Roman" w:cs="Times New Roman"/>
          <w:lang w:val="en-GB"/>
        </w:rPr>
        <w:t>Coumaras</w:t>
      </w:r>
      <w:r w:rsidRPr="00B93796">
        <w:rPr>
          <w:rFonts w:ascii="Times New Roman" w:hAnsi="Times New Roman" w:cs="Times New Roman"/>
        </w:rPr>
        <w:t xml:space="preserve"> </w:t>
      </w:r>
      <w:r w:rsidRPr="00B93796">
        <w:rPr>
          <w:rFonts w:ascii="Times New Roman" w:hAnsi="Times New Roman" w:cs="Times New Roman"/>
          <w:lang w:val="en-GB"/>
        </w:rPr>
        <w:t>H</w:t>
      </w:r>
      <w:r w:rsidRPr="00B93796">
        <w:rPr>
          <w:rFonts w:ascii="Times New Roman" w:hAnsi="Times New Roman" w:cs="Times New Roman"/>
        </w:rPr>
        <w:t xml:space="preserve">, </w:t>
      </w:r>
      <w:r w:rsidRPr="00B93796">
        <w:rPr>
          <w:rFonts w:ascii="Times New Roman" w:hAnsi="Times New Roman" w:cs="Times New Roman"/>
          <w:lang w:val="en-GB"/>
        </w:rPr>
        <w:t>Karagiannis</w:t>
      </w:r>
      <w:r w:rsidRPr="00B93796">
        <w:rPr>
          <w:rFonts w:ascii="Times New Roman" w:hAnsi="Times New Roman" w:cs="Times New Roman"/>
        </w:rPr>
        <w:t xml:space="preserve"> </w:t>
      </w:r>
      <w:r w:rsidRPr="00B93796">
        <w:rPr>
          <w:rFonts w:ascii="Times New Roman" w:hAnsi="Times New Roman" w:cs="Times New Roman"/>
          <w:lang w:val="en-GB"/>
        </w:rPr>
        <w:t>A</w:t>
      </w:r>
      <w:r w:rsidRPr="00B93796">
        <w:rPr>
          <w:rFonts w:ascii="Times New Roman" w:hAnsi="Times New Roman" w:cs="Times New Roman"/>
        </w:rPr>
        <w:t xml:space="preserve">. The beneficial effects of statins in heart failure include the protection against sudden death. </w:t>
      </w:r>
      <w:r w:rsidRPr="00B93796">
        <w:rPr>
          <w:rFonts w:ascii="Times New Roman" w:hAnsi="Times New Roman" w:cs="Times New Roman"/>
          <w:lang w:val="en-GB"/>
        </w:rPr>
        <w:t xml:space="preserve">Atherosclerosis </w:t>
      </w:r>
      <w:r w:rsidRPr="00B93796">
        <w:rPr>
          <w:rFonts w:ascii="Times New Roman" w:hAnsi="Times New Roman" w:cs="Times New Roman"/>
        </w:rPr>
        <w:t>2007; 15: 12-13.</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Athyros</w:t>
      </w:r>
      <w:r w:rsidRPr="00B93796">
        <w:rPr>
          <w:rFonts w:ascii="Times New Roman" w:hAnsi="Times New Roman" w:cs="Times New Roman"/>
        </w:rPr>
        <w:t xml:space="preserve"> </w:t>
      </w:r>
      <w:r w:rsidRPr="00B93796">
        <w:rPr>
          <w:rFonts w:ascii="Times New Roman" w:hAnsi="Times New Roman" w:cs="Times New Roman"/>
          <w:lang w:val="en-GB"/>
        </w:rPr>
        <w:t>VG</w:t>
      </w:r>
      <w:r w:rsidRPr="00B93796">
        <w:rPr>
          <w:rFonts w:ascii="Times New Roman" w:hAnsi="Times New Roman" w:cs="Times New Roman"/>
        </w:rPr>
        <w:t xml:space="preserve">, </w:t>
      </w:r>
      <w:r w:rsidRPr="00B93796">
        <w:rPr>
          <w:rFonts w:ascii="Times New Roman" w:hAnsi="Times New Roman" w:cs="Times New Roman"/>
          <w:b/>
          <w:lang w:val="en-GB"/>
        </w:rPr>
        <w:t>Tziomalos</w:t>
      </w:r>
      <w:r w:rsidRPr="00B93796">
        <w:rPr>
          <w:rFonts w:ascii="Times New Roman" w:hAnsi="Times New Roman" w:cs="Times New Roman"/>
          <w:b/>
        </w:rPr>
        <w:t xml:space="preserve"> </w:t>
      </w:r>
      <w:r w:rsidRPr="00B93796">
        <w:rPr>
          <w:rFonts w:ascii="Times New Roman" w:hAnsi="Times New Roman" w:cs="Times New Roman"/>
          <w:b/>
          <w:lang w:val="en-GB"/>
        </w:rPr>
        <w:t>K</w:t>
      </w:r>
      <w:r w:rsidRPr="00B93796">
        <w:rPr>
          <w:rFonts w:ascii="Times New Roman" w:hAnsi="Times New Roman" w:cs="Times New Roman"/>
        </w:rPr>
        <w:t xml:space="preserve">, </w:t>
      </w:r>
      <w:r w:rsidRPr="00B93796">
        <w:rPr>
          <w:rFonts w:ascii="Times New Roman" w:hAnsi="Times New Roman" w:cs="Times New Roman"/>
          <w:lang w:val="en-GB"/>
        </w:rPr>
        <w:t>Kakafika</w:t>
      </w:r>
      <w:r w:rsidRPr="00B93796">
        <w:rPr>
          <w:rFonts w:ascii="Times New Roman" w:hAnsi="Times New Roman" w:cs="Times New Roman"/>
        </w:rPr>
        <w:t xml:space="preserve"> </w:t>
      </w:r>
      <w:r w:rsidRPr="00B93796">
        <w:rPr>
          <w:rFonts w:ascii="Times New Roman" w:hAnsi="Times New Roman" w:cs="Times New Roman"/>
          <w:lang w:val="en-GB"/>
        </w:rPr>
        <w:t>AI</w:t>
      </w:r>
      <w:r w:rsidRPr="00B93796">
        <w:rPr>
          <w:rFonts w:ascii="Times New Roman" w:hAnsi="Times New Roman" w:cs="Times New Roman"/>
        </w:rPr>
        <w:t xml:space="preserve">, </w:t>
      </w:r>
      <w:r w:rsidRPr="00B93796">
        <w:rPr>
          <w:rFonts w:ascii="Times New Roman" w:hAnsi="Times New Roman" w:cs="Times New Roman"/>
          <w:lang w:val="en-GB"/>
        </w:rPr>
        <w:t>Coumaras</w:t>
      </w:r>
      <w:r w:rsidRPr="00B93796">
        <w:rPr>
          <w:rFonts w:ascii="Times New Roman" w:hAnsi="Times New Roman" w:cs="Times New Roman"/>
        </w:rPr>
        <w:t xml:space="preserve"> </w:t>
      </w:r>
      <w:r w:rsidRPr="00B93796">
        <w:rPr>
          <w:rFonts w:ascii="Times New Roman" w:hAnsi="Times New Roman" w:cs="Times New Roman"/>
          <w:lang w:val="en-GB"/>
        </w:rPr>
        <w:t>H</w:t>
      </w:r>
      <w:r w:rsidRPr="00B93796">
        <w:rPr>
          <w:rFonts w:ascii="Times New Roman" w:hAnsi="Times New Roman" w:cs="Times New Roman"/>
        </w:rPr>
        <w:t xml:space="preserve">, </w:t>
      </w:r>
      <w:r w:rsidRPr="00B93796">
        <w:rPr>
          <w:rFonts w:ascii="Times New Roman" w:hAnsi="Times New Roman" w:cs="Times New Roman"/>
          <w:lang w:val="en-GB"/>
        </w:rPr>
        <w:t>Pankourelias</w:t>
      </w:r>
      <w:r w:rsidRPr="00B93796">
        <w:rPr>
          <w:rFonts w:ascii="Times New Roman" w:hAnsi="Times New Roman" w:cs="Times New Roman"/>
        </w:rPr>
        <w:t xml:space="preserve"> </w:t>
      </w:r>
      <w:r w:rsidRPr="00B93796">
        <w:rPr>
          <w:rFonts w:ascii="Times New Roman" w:hAnsi="Times New Roman" w:cs="Times New Roman"/>
          <w:lang w:val="en-GB"/>
        </w:rPr>
        <w:t>E</w:t>
      </w:r>
      <w:r w:rsidRPr="00B93796">
        <w:rPr>
          <w:rFonts w:ascii="Times New Roman" w:hAnsi="Times New Roman" w:cs="Times New Roman"/>
        </w:rPr>
        <w:t xml:space="preserve">, </w:t>
      </w:r>
      <w:r w:rsidRPr="00B93796">
        <w:rPr>
          <w:rFonts w:ascii="Times New Roman" w:hAnsi="Times New Roman" w:cs="Times New Roman"/>
          <w:lang w:val="en-GB"/>
        </w:rPr>
        <w:t>Karagiannis</w:t>
      </w:r>
      <w:r w:rsidRPr="00B93796">
        <w:rPr>
          <w:rFonts w:ascii="Times New Roman" w:hAnsi="Times New Roman" w:cs="Times New Roman"/>
        </w:rPr>
        <w:t xml:space="preserve"> </w:t>
      </w:r>
      <w:r w:rsidRPr="00B93796">
        <w:rPr>
          <w:rFonts w:ascii="Times New Roman" w:hAnsi="Times New Roman" w:cs="Times New Roman"/>
          <w:lang w:val="en-GB"/>
        </w:rPr>
        <w:t>A</w:t>
      </w:r>
      <w:r w:rsidRPr="00B93796">
        <w:rPr>
          <w:rFonts w:ascii="Times New Roman" w:hAnsi="Times New Roman" w:cs="Times New Roman"/>
        </w:rPr>
        <w:t xml:space="preserve">. Replacing brand-name with generic statins – cost-effective or harmful? </w:t>
      </w:r>
      <w:r w:rsidRPr="00B93796">
        <w:rPr>
          <w:rFonts w:ascii="Times New Roman" w:hAnsi="Times New Roman" w:cs="Times New Roman"/>
          <w:lang w:val="en-GB"/>
        </w:rPr>
        <w:t xml:space="preserve">Atherosclerosis </w:t>
      </w:r>
      <w:r w:rsidRPr="00B93796">
        <w:rPr>
          <w:rFonts w:ascii="Times New Roman" w:hAnsi="Times New Roman" w:cs="Times New Roman"/>
        </w:rPr>
        <w:t>2007; 15: 13-16.</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 xml:space="preserve">Athyros VG, Kakafika AI, Pankourelias E, Savvatianos S, Pyrpasopoulou A, Coumaras H, Skaperdas A, </w:t>
      </w:r>
      <w:r w:rsidRPr="00B93796">
        <w:rPr>
          <w:rFonts w:ascii="Times New Roman" w:hAnsi="Times New Roman" w:cs="Times New Roman"/>
          <w:b/>
          <w:lang w:val="en-GB"/>
        </w:rPr>
        <w:t>Tziomalos K</w:t>
      </w:r>
      <w:r w:rsidRPr="00B93796">
        <w:rPr>
          <w:rFonts w:ascii="Times New Roman" w:hAnsi="Times New Roman" w:cs="Times New Roman"/>
          <w:lang w:val="en-GB"/>
        </w:rPr>
        <w:t>, Karagiannis A. The clinical importance of treatment with statins prior to coronary revascularization. Atherosclerosis 2007; 14: 18-20.</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Athyros</w:t>
      </w:r>
      <w:r w:rsidRPr="00B93796">
        <w:rPr>
          <w:rFonts w:ascii="Times New Roman" w:hAnsi="Times New Roman" w:cs="Times New Roman"/>
        </w:rPr>
        <w:t xml:space="preserve"> </w:t>
      </w:r>
      <w:r w:rsidRPr="00B93796">
        <w:rPr>
          <w:rFonts w:ascii="Times New Roman" w:hAnsi="Times New Roman" w:cs="Times New Roman"/>
          <w:lang w:val="en-GB"/>
        </w:rPr>
        <w:t>VG</w:t>
      </w:r>
      <w:r w:rsidRPr="00B93796">
        <w:rPr>
          <w:rFonts w:ascii="Times New Roman" w:hAnsi="Times New Roman" w:cs="Times New Roman"/>
        </w:rPr>
        <w:t xml:space="preserve">, </w:t>
      </w:r>
      <w:r w:rsidRPr="00B93796">
        <w:rPr>
          <w:rFonts w:ascii="Times New Roman" w:hAnsi="Times New Roman" w:cs="Times New Roman"/>
          <w:b/>
          <w:lang w:val="en-GB"/>
        </w:rPr>
        <w:t>Tziomalos</w:t>
      </w:r>
      <w:r w:rsidRPr="00B93796">
        <w:rPr>
          <w:rFonts w:ascii="Times New Roman" w:hAnsi="Times New Roman" w:cs="Times New Roman"/>
          <w:b/>
        </w:rPr>
        <w:t xml:space="preserve"> </w:t>
      </w:r>
      <w:r w:rsidRPr="00B93796">
        <w:rPr>
          <w:rFonts w:ascii="Times New Roman" w:hAnsi="Times New Roman" w:cs="Times New Roman"/>
          <w:b/>
          <w:lang w:val="en-GB"/>
        </w:rPr>
        <w:t>K</w:t>
      </w:r>
      <w:r w:rsidRPr="00B93796">
        <w:rPr>
          <w:rFonts w:ascii="Times New Roman" w:hAnsi="Times New Roman" w:cs="Times New Roman"/>
        </w:rPr>
        <w:t xml:space="preserve">, </w:t>
      </w:r>
      <w:r w:rsidRPr="00B93796">
        <w:rPr>
          <w:rFonts w:ascii="Times New Roman" w:hAnsi="Times New Roman" w:cs="Times New Roman"/>
          <w:lang w:val="en-GB"/>
        </w:rPr>
        <w:t>Karagiannis</w:t>
      </w:r>
      <w:r w:rsidRPr="00B93796">
        <w:rPr>
          <w:rFonts w:ascii="Times New Roman" w:hAnsi="Times New Roman" w:cs="Times New Roman"/>
        </w:rPr>
        <w:t xml:space="preserve"> </w:t>
      </w:r>
      <w:r w:rsidRPr="00B93796">
        <w:rPr>
          <w:rFonts w:ascii="Times New Roman" w:hAnsi="Times New Roman" w:cs="Times New Roman"/>
          <w:lang w:val="en-GB"/>
        </w:rPr>
        <w:t>A</w:t>
      </w:r>
      <w:r w:rsidRPr="00B93796">
        <w:rPr>
          <w:rFonts w:ascii="Times New Roman" w:hAnsi="Times New Roman" w:cs="Times New Roman"/>
        </w:rPr>
        <w:t>. The clinical significance of the findings of the IDEAL trial</w:t>
      </w:r>
      <w:r w:rsidRPr="00B93796">
        <w:rPr>
          <w:rFonts w:ascii="Times New Roman" w:hAnsi="Times New Roman" w:cs="Times New Roman"/>
          <w:szCs w:val="23"/>
        </w:rPr>
        <w:t xml:space="preserve">. </w:t>
      </w:r>
      <w:r w:rsidRPr="00B93796">
        <w:rPr>
          <w:rFonts w:ascii="Times New Roman" w:hAnsi="Times New Roman" w:cs="Times New Roman"/>
          <w:lang w:val="en-GB"/>
        </w:rPr>
        <w:t xml:space="preserve">Atherosclerosis </w:t>
      </w:r>
      <w:r w:rsidRPr="00B93796">
        <w:rPr>
          <w:rFonts w:ascii="Times New Roman" w:hAnsi="Times New Roman" w:cs="Times New Roman"/>
        </w:rPr>
        <w:t>2006; 10: 17-19.</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lang w:val="en-GB"/>
        </w:rPr>
        <w:t>Tziomalos K</w:t>
      </w:r>
      <w:r w:rsidRPr="00B93796">
        <w:rPr>
          <w:rFonts w:ascii="Times New Roman" w:hAnsi="Times New Roman" w:cs="Times New Roman"/>
          <w:lang w:val="en-GB"/>
        </w:rPr>
        <w:t xml:space="preserve">, Kakafika AI, Sileli M, Douloumpakas I, Sfikas G, Pyrpasopoulou A, Florentin M, Skaperdas A, Karagiannis A, Athyros VG. Combined antihypertensive and lipid-lowering treatment. The ASCOT trial. Atherosclerosis </w:t>
      </w:r>
      <w:r w:rsidRPr="00B93796">
        <w:rPr>
          <w:rFonts w:ascii="Times New Roman" w:hAnsi="Times New Roman" w:cs="Times New Roman"/>
        </w:rPr>
        <w:t>2006; 14: 15-17.</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 xml:space="preserve">Perifanis V, </w:t>
      </w:r>
      <w:r w:rsidRPr="00B93796">
        <w:rPr>
          <w:rFonts w:ascii="Times New Roman" w:hAnsi="Times New Roman" w:cs="Times New Roman"/>
          <w:b/>
          <w:bCs/>
          <w:lang w:val="en-GB"/>
        </w:rPr>
        <w:t>Tziomalos</w:t>
      </w:r>
      <w:r w:rsidRPr="00B93796">
        <w:rPr>
          <w:rFonts w:ascii="Times New Roman" w:hAnsi="Times New Roman" w:cs="Times New Roman"/>
          <w:lang w:val="en-GB"/>
        </w:rPr>
        <w:t xml:space="preserve"> </w:t>
      </w:r>
      <w:r w:rsidRPr="00B93796">
        <w:rPr>
          <w:rFonts w:ascii="Times New Roman" w:hAnsi="Times New Roman" w:cs="Times New Roman"/>
          <w:b/>
          <w:bCs/>
          <w:lang w:val="en-GB"/>
        </w:rPr>
        <w:t>K</w:t>
      </w:r>
      <w:r w:rsidRPr="00B93796">
        <w:rPr>
          <w:rFonts w:ascii="Times New Roman" w:hAnsi="Times New Roman" w:cs="Times New Roman"/>
          <w:lang w:val="en-GB"/>
        </w:rPr>
        <w:t>. Treatment and monitoring of iron overload. Haema 2005; 8(suppl. 1): S25-S31.</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 xml:space="preserve">Sampanis C, </w:t>
      </w:r>
      <w:r w:rsidRPr="00B93796">
        <w:rPr>
          <w:rFonts w:ascii="Times New Roman" w:hAnsi="Times New Roman" w:cs="Times New Roman"/>
          <w:b/>
          <w:bCs/>
          <w:lang w:val="en-GB"/>
        </w:rPr>
        <w:t>Tziomalos K</w:t>
      </w:r>
      <w:r w:rsidRPr="00B93796">
        <w:rPr>
          <w:rFonts w:ascii="Times New Roman" w:hAnsi="Times New Roman" w:cs="Times New Roman"/>
          <w:lang w:val="en-GB"/>
        </w:rPr>
        <w:t>, Kechagia E, Nakou A, Randou E, Kountana E, Didangelos T, Karamitsos D. Heart failure after thiazolidinedione therapy. Hippokratia 2005; 9: 87-91.</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bCs/>
          <w:lang w:val="en-GB"/>
        </w:rPr>
        <w:t>Tziomalos K</w:t>
      </w:r>
      <w:r w:rsidRPr="00B93796">
        <w:rPr>
          <w:rFonts w:ascii="Times New Roman" w:hAnsi="Times New Roman" w:cs="Times New Roman"/>
          <w:lang w:val="en-GB"/>
        </w:rPr>
        <w:t>, Perifanis V, Vakalopoulou S, Dona K, Semertzidis P, Venizelos I, Garipidou V. Rituximab for Waldenström’s macroglobulinemia. Haema 2005; 8: 125-128.</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 xml:space="preserve">Karagiannis A, </w:t>
      </w:r>
      <w:r w:rsidRPr="00B93796">
        <w:rPr>
          <w:rFonts w:ascii="Times New Roman" w:hAnsi="Times New Roman" w:cs="Times New Roman"/>
          <w:b/>
          <w:bCs/>
          <w:lang w:val="en-GB"/>
        </w:rPr>
        <w:t>Tziomalos K</w:t>
      </w:r>
      <w:r w:rsidRPr="00B93796">
        <w:rPr>
          <w:rFonts w:ascii="Times New Roman" w:hAnsi="Times New Roman" w:cs="Times New Roman"/>
          <w:lang w:val="en-GB"/>
        </w:rPr>
        <w:t xml:space="preserve">, Krikis N, Sfikas G, Dona K, Zamboulis C. The value of the simultaneous measurement of blood pressure in both arms. Hellenic Nephrology </w:t>
      </w:r>
      <w:r w:rsidRPr="00B93796">
        <w:rPr>
          <w:rFonts w:ascii="Times New Roman" w:hAnsi="Times New Roman" w:cs="Times New Roman"/>
          <w:szCs w:val="22"/>
          <w:lang w:val="en-GB"/>
        </w:rPr>
        <w:t>2004; 16: 143-147</w:t>
      </w:r>
      <w:r w:rsidRPr="00B93796">
        <w:rPr>
          <w:rFonts w:ascii="Times New Roman" w:hAnsi="Times New Roman" w:cs="Times New Roman"/>
          <w:lang w:val="en-GB"/>
        </w:rPr>
        <w:t>.</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 xml:space="preserve">Vassiliadis T, Garipidou V, </w:t>
      </w:r>
      <w:r w:rsidRPr="00B93796">
        <w:rPr>
          <w:rFonts w:ascii="Times New Roman" w:hAnsi="Times New Roman" w:cs="Times New Roman"/>
          <w:b/>
          <w:bCs/>
          <w:lang w:val="en-GB"/>
        </w:rPr>
        <w:t>Tziomalos K</w:t>
      </w:r>
      <w:r w:rsidRPr="00B93796">
        <w:rPr>
          <w:rFonts w:ascii="Times New Roman" w:hAnsi="Times New Roman" w:cs="Times New Roman"/>
          <w:lang w:val="en-GB"/>
        </w:rPr>
        <w:t>, Perifanis V, Giouleme O, Vakalopoulou S. Prevention of hepatitis B reactivation with lamivudine in hepatitis B virus carriers with hematologic malignancies treated with chemotherapy. Annals of Gastroenterology 2004; 17: 280-287.</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rPr>
        <w:t xml:space="preserve">Krikis N, </w:t>
      </w:r>
      <w:r w:rsidRPr="00B93796">
        <w:rPr>
          <w:rFonts w:ascii="Times New Roman" w:hAnsi="Times New Roman" w:cs="Times New Roman"/>
          <w:b/>
          <w:bCs/>
        </w:rPr>
        <w:t>Tziomalos K</w:t>
      </w:r>
      <w:r w:rsidRPr="00B93796">
        <w:rPr>
          <w:rFonts w:ascii="Times New Roman" w:hAnsi="Times New Roman" w:cs="Times New Roman"/>
        </w:rPr>
        <w:t>, Sfikas G, Karagiannis A, Perifanis V, Georgopoulou V, Papanikolaou A, Harsoulis F. Treatment of Paget’s disease with administration of zoledronic acid. Hippokratia 2004; 8: 7-10.</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bCs/>
        </w:rPr>
        <w:lastRenderedPageBreak/>
        <w:t>Tziomalos K</w:t>
      </w:r>
      <w:r w:rsidRPr="00B93796">
        <w:rPr>
          <w:rFonts w:ascii="Times New Roman" w:hAnsi="Times New Roman" w:cs="Times New Roman"/>
        </w:rPr>
        <w:t>, Krikis N, Karagiannis A, Perifanis V, Rizopoulou D, Georgopoulou D, Harsoulis F. Treatment of idiopathic retroperitoneal fibrosis with combined administration of corticosteroids and tamoxifen. Hellenic Nephrology 2003; 15: 184-189.</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fr-FR"/>
        </w:rPr>
        <w:t>Vassiliadis</w:t>
      </w:r>
      <w:r w:rsidRPr="00B93796">
        <w:rPr>
          <w:rFonts w:ascii="Times New Roman" w:hAnsi="Times New Roman" w:cs="Times New Roman"/>
        </w:rPr>
        <w:t xml:space="preserve"> </w:t>
      </w:r>
      <w:r w:rsidRPr="00B93796">
        <w:rPr>
          <w:rFonts w:ascii="Times New Roman" w:hAnsi="Times New Roman" w:cs="Times New Roman"/>
          <w:lang w:val="fr-FR"/>
        </w:rPr>
        <w:t>T</w:t>
      </w:r>
      <w:r w:rsidRPr="00B93796">
        <w:rPr>
          <w:rFonts w:ascii="Times New Roman" w:hAnsi="Times New Roman" w:cs="Times New Roman"/>
        </w:rPr>
        <w:t xml:space="preserve">, </w:t>
      </w:r>
      <w:r w:rsidRPr="00B93796">
        <w:rPr>
          <w:rFonts w:ascii="Times New Roman" w:hAnsi="Times New Roman" w:cs="Times New Roman"/>
          <w:lang w:val="fr-FR"/>
        </w:rPr>
        <w:t>Leukou</w:t>
      </w:r>
      <w:r w:rsidRPr="00B93796">
        <w:rPr>
          <w:rFonts w:ascii="Times New Roman" w:hAnsi="Times New Roman" w:cs="Times New Roman"/>
        </w:rPr>
        <w:t xml:space="preserve"> </w:t>
      </w:r>
      <w:r w:rsidRPr="00B93796">
        <w:rPr>
          <w:rFonts w:ascii="Times New Roman" w:hAnsi="Times New Roman" w:cs="Times New Roman"/>
          <w:lang w:val="fr-FR"/>
        </w:rPr>
        <w:t>E</w:t>
      </w:r>
      <w:r w:rsidRPr="00B93796">
        <w:rPr>
          <w:rFonts w:ascii="Times New Roman" w:hAnsi="Times New Roman" w:cs="Times New Roman"/>
        </w:rPr>
        <w:t xml:space="preserve">, </w:t>
      </w:r>
      <w:r w:rsidRPr="00B93796">
        <w:rPr>
          <w:rFonts w:ascii="Times New Roman" w:hAnsi="Times New Roman" w:cs="Times New Roman"/>
          <w:b/>
          <w:bCs/>
          <w:lang w:val="fr-FR"/>
        </w:rPr>
        <w:t>Tziomalos</w:t>
      </w:r>
      <w:r w:rsidRPr="00B93796">
        <w:rPr>
          <w:rFonts w:ascii="Times New Roman" w:hAnsi="Times New Roman" w:cs="Times New Roman"/>
          <w:b/>
          <w:bCs/>
        </w:rPr>
        <w:t xml:space="preserve"> </w:t>
      </w:r>
      <w:r w:rsidRPr="00B93796">
        <w:rPr>
          <w:rFonts w:ascii="Times New Roman" w:hAnsi="Times New Roman" w:cs="Times New Roman"/>
          <w:b/>
          <w:bCs/>
          <w:lang w:val="fr-FR"/>
        </w:rPr>
        <w:t>K</w:t>
      </w:r>
      <w:r w:rsidRPr="00B93796">
        <w:rPr>
          <w:rFonts w:ascii="Times New Roman" w:hAnsi="Times New Roman" w:cs="Times New Roman"/>
        </w:rPr>
        <w:t xml:space="preserve">, </w:t>
      </w:r>
      <w:r w:rsidRPr="00B93796">
        <w:rPr>
          <w:rFonts w:ascii="Times New Roman" w:hAnsi="Times New Roman" w:cs="Times New Roman"/>
          <w:lang w:val="fr-FR"/>
        </w:rPr>
        <w:t>Karamitsos</w:t>
      </w:r>
      <w:r w:rsidRPr="00B93796">
        <w:rPr>
          <w:rFonts w:ascii="Times New Roman" w:hAnsi="Times New Roman" w:cs="Times New Roman"/>
        </w:rPr>
        <w:t xml:space="preserve"> </w:t>
      </w:r>
      <w:r w:rsidRPr="00B93796">
        <w:rPr>
          <w:rFonts w:ascii="Times New Roman" w:hAnsi="Times New Roman" w:cs="Times New Roman"/>
          <w:lang w:val="fr-FR"/>
        </w:rPr>
        <w:t>D</w:t>
      </w:r>
      <w:r w:rsidRPr="00B93796">
        <w:rPr>
          <w:rFonts w:ascii="Times New Roman" w:hAnsi="Times New Roman" w:cs="Times New Roman"/>
        </w:rPr>
        <w:t xml:space="preserve">. </w:t>
      </w:r>
      <w:r w:rsidRPr="00B93796">
        <w:rPr>
          <w:rFonts w:ascii="Times New Roman" w:hAnsi="Times New Roman" w:cs="Times New Roman"/>
          <w:lang w:val="fr-FR"/>
        </w:rPr>
        <w:t>Severe</w:t>
      </w:r>
      <w:r w:rsidRPr="00B93796">
        <w:rPr>
          <w:rFonts w:ascii="Times New Roman" w:hAnsi="Times New Roman" w:cs="Times New Roman"/>
        </w:rPr>
        <w:t xml:space="preserve"> </w:t>
      </w:r>
      <w:r w:rsidRPr="00B93796">
        <w:rPr>
          <w:rFonts w:ascii="Times New Roman" w:hAnsi="Times New Roman" w:cs="Times New Roman"/>
          <w:lang w:val="fr-FR"/>
        </w:rPr>
        <w:t>acute</w:t>
      </w:r>
      <w:r w:rsidRPr="00B93796">
        <w:rPr>
          <w:rFonts w:ascii="Times New Roman" w:hAnsi="Times New Roman" w:cs="Times New Roman"/>
        </w:rPr>
        <w:t xml:space="preserve"> </w:t>
      </w:r>
      <w:r w:rsidRPr="00B93796">
        <w:rPr>
          <w:rFonts w:ascii="Times New Roman" w:hAnsi="Times New Roman" w:cs="Times New Roman"/>
          <w:lang w:val="fr-FR"/>
        </w:rPr>
        <w:t>respiratory</w:t>
      </w:r>
      <w:r w:rsidRPr="00B93796">
        <w:rPr>
          <w:rFonts w:ascii="Times New Roman" w:hAnsi="Times New Roman" w:cs="Times New Roman"/>
        </w:rPr>
        <w:t xml:space="preserve"> </w:t>
      </w:r>
      <w:r w:rsidRPr="00B93796">
        <w:rPr>
          <w:rFonts w:ascii="Times New Roman" w:hAnsi="Times New Roman" w:cs="Times New Roman"/>
          <w:lang w:val="fr-FR"/>
        </w:rPr>
        <w:t>syndrome</w:t>
      </w:r>
      <w:r w:rsidRPr="00B93796">
        <w:rPr>
          <w:rFonts w:ascii="Times New Roman" w:hAnsi="Times New Roman" w:cs="Times New Roman"/>
        </w:rPr>
        <w:t>. Hellenic Diabetological Chronicle 2003; 16(Suppl. 1): 5-22.</w:t>
      </w:r>
    </w:p>
    <w:p w:rsidR="00F962C3" w:rsidRPr="00B93796"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b/>
          <w:bCs/>
          <w:lang w:val="en-GB"/>
        </w:rPr>
        <w:t>Tziomalos K</w:t>
      </w:r>
      <w:r w:rsidRPr="00B93796">
        <w:rPr>
          <w:rFonts w:ascii="Times New Roman" w:hAnsi="Times New Roman" w:cs="Times New Roman"/>
          <w:lang w:val="en-GB"/>
        </w:rPr>
        <w:t xml:space="preserve">, Perifanis V, Karagiannis A, Krikis N, Semertzidis P, Diakou A, Garipidou V, Harsoulis F. Diagnosis and treatment of visceral leishmaniasis. </w:t>
      </w:r>
      <w:r w:rsidRPr="00B93796">
        <w:rPr>
          <w:rFonts w:ascii="Times New Roman" w:hAnsi="Times New Roman" w:cs="Times New Roman"/>
        </w:rPr>
        <w:t>A review of six patients. Hippokratia 2003; 7: 125-131.</w:t>
      </w:r>
    </w:p>
    <w:p w:rsidR="00F962C3" w:rsidRPr="00F962C3" w:rsidRDefault="00F962C3" w:rsidP="00F962C3">
      <w:pPr>
        <w:pStyle w:val="30"/>
        <w:numPr>
          <w:ilvl w:val="1"/>
          <w:numId w:val="1"/>
        </w:numPr>
        <w:contextualSpacing/>
        <w:rPr>
          <w:rFonts w:ascii="Times New Roman" w:hAnsi="Times New Roman" w:cs="Times New Roman"/>
        </w:rPr>
      </w:pPr>
      <w:r w:rsidRPr="00B93796">
        <w:rPr>
          <w:rFonts w:ascii="Times New Roman" w:hAnsi="Times New Roman" w:cs="Times New Roman"/>
          <w:lang w:val="en-GB"/>
        </w:rPr>
        <w:t>Garipidou</w:t>
      </w:r>
      <w:r w:rsidRPr="00B93796">
        <w:rPr>
          <w:rFonts w:ascii="Times New Roman" w:hAnsi="Times New Roman" w:cs="Times New Roman"/>
        </w:rPr>
        <w:t xml:space="preserve"> </w:t>
      </w:r>
      <w:r w:rsidRPr="00B93796">
        <w:rPr>
          <w:rFonts w:ascii="Times New Roman" w:hAnsi="Times New Roman" w:cs="Times New Roman"/>
          <w:lang w:val="en-GB"/>
        </w:rPr>
        <w:t>V</w:t>
      </w:r>
      <w:r w:rsidRPr="00B93796">
        <w:rPr>
          <w:rFonts w:ascii="Times New Roman" w:hAnsi="Times New Roman" w:cs="Times New Roman"/>
        </w:rPr>
        <w:t xml:space="preserve">, </w:t>
      </w:r>
      <w:r w:rsidRPr="00B93796">
        <w:rPr>
          <w:rFonts w:ascii="Times New Roman" w:hAnsi="Times New Roman" w:cs="Times New Roman"/>
          <w:lang w:val="en-GB"/>
        </w:rPr>
        <w:t>Perifanis</w:t>
      </w:r>
      <w:r w:rsidRPr="00B93796">
        <w:rPr>
          <w:rFonts w:ascii="Times New Roman" w:hAnsi="Times New Roman" w:cs="Times New Roman"/>
        </w:rPr>
        <w:t xml:space="preserve"> </w:t>
      </w:r>
      <w:r w:rsidRPr="00B93796">
        <w:rPr>
          <w:rFonts w:ascii="Times New Roman" w:hAnsi="Times New Roman" w:cs="Times New Roman"/>
          <w:lang w:val="en-GB"/>
        </w:rPr>
        <w:t>V</w:t>
      </w:r>
      <w:r w:rsidRPr="00B93796">
        <w:rPr>
          <w:rFonts w:ascii="Times New Roman" w:hAnsi="Times New Roman" w:cs="Times New Roman"/>
        </w:rPr>
        <w:t xml:space="preserve">, </w:t>
      </w:r>
      <w:r w:rsidRPr="00B93796">
        <w:rPr>
          <w:rFonts w:ascii="Times New Roman" w:hAnsi="Times New Roman" w:cs="Times New Roman"/>
          <w:b/>
          <w:bCs/>
          <w:lang w:val="en-GB"/>
        </w:rPr>
        <w:t>Tziomalos</w:t>
      </w:r>
      <w:r w:rsidRPr="00B93796">
        <w:rPr>
          <w:rFonts w:ascii="Times New Roman" w:hAnsi="Times New Roman" w:cs="Times New Roman"/>
          <w:b/>
          <w:bCs/>
        </w:rPr>
        <w:t xml:space="preserve"> </w:t>
      </w:r>
      <w:r w:rsidRPr="00B93796">
        <w:rPr>
          <w:rFonts w:ascii="Times New Roman" w:hAnsi="Times New Roman" w:cs="Times New Roman"/>
          <w:b/>
          <w:bCs/>
          <w:lang w:val="en-GB"/>
        </w:rPr>
        <w:t>K</w:t>
      </w:r>
      <w:r w:rsidRPr="00B93796">
        <w:rPr>
          <w:rFonts w:ascii="Times New Roman" w:hAnsi="Times New Roman" w:cs="Times New Roman"/>
        </w:rPr>
        <w:t xml:space="preserve">, </w:t>
      </w:r>
      <w:r w:rsidRPr="00B93796">
        <w:rPr>
          <w:rFonts w:ascii="Times New Roman" w:hAnsi="Times New Roman" w:cs="Times New Roman"/>
          <w:lang w:val="en-GB"/>
        </w:rPr>
        <w:t>Vakalopoulou</w:t>
      </w:r>
      <w:r w:rsidRPr="00B93796">
        <w:rPr>
          <w:rFonts w:ascii="Times New Roman" w:hAnsi="Times New Roman" w:cs="Times New Roman"/>
        </w:rPr>
        <w:t xml:space="preserve"> </w:t>
      </w:r>
      <w:r w:rsidRPr="00B93796">
        <w:rPr>
          <w:rFonts w:ascii="Times New Roman" w:hAnsi="Times New Roman" w:cs="Times New Roman"/>
          <w:lang w:val="en-GB"/>
        </w:rPr>
        <w:t>S</w:t>
      </w:r>
      <w:r w:rsidRPr="00B93796">
        <w:rPr>
          <w:rFonts w:ascii="Times New Roman" w:hAnsi="Times New Roman" w:cs="Times New Roman"/>
        </w:rPr>
        <w:t>,</w:t>
      </w:r>
      <w:r w:rsidRPr="00B93796">
        <w:rPr>
          <w:rFonts w:ascii="Times New Roman" w:hAnsi="Times New Roman" w:cs="Times New Roman"/>
          <w:b/>
          <w:bCs/>
        </w:rPr>
        <w:t xml:space="preserve"> </w:t>
      </w:r>
      <w:r w:rsidRPr="00B93796">
        <w:rPr>
          <w:rFonts w:ascii="Times New Roman" w:hAnsi="Times New Roman" w:cs="Times New Roman"/>
          <w:lang w:val="en-GB"/>
        </w:rPr>
        <w:t>Zagris</w:t>
      </w:r>
      <w:r w:rsidRPr="00B93796">
        <w:rPr>
          <w:rFonts w:ascii="Times New Roman" w:hAnsi="Times New Roman" w:cs="Times New Roman"/>
        </w:rPr>
        <w:t xml:space="preserve"> </w:t>
      </w:r>
      <w:r w:rsidRPr="00B93796">
        <w:rPr>
          <w:rFonts w:ascii="Times New Roman" w:hAnsi="Times New Roman" w:cs="Times New Roman"/>
          <w:lang w:val="en-GB"/>
        </w:rPr>
        <w:t>T</w:t>
      </w:r>
      <w:r w:rsidRPr="00B93796">
        <w:rPr>
          <w:rFonts w:ascii="Times New Roman" w:hAnsi="Times New Roman" w:cs="Times New Roman"/>
        </w:rPr>
        <w:t xml:space="preserve">, </w:t>
      </w:r>
      <w:r w:rsidRPr="00B93796">
        <w:rPr>
          <w:rFonts w:ascii="Times New Roman" w:hAnsi="Times New Roman" w:cs="Times New Roman"/>
          <w:lang w:val="en-GB"/>
        </w:rPr>
        <w:t>Galiagusi</w:t>
      </w:r>
      <w:r w:rsidRPr="00B93796">
        <w:rPr>
          <w:rFonts w:ascii="Times New Roman" w:hAnsi="Times New Roman" w:cs="Times New Roman"/>
        </w:rPr>
        <w:t xml:space="preserve"> </w:t>
      </w:r>
      <w:r w:rsidRPr="00B93796">
        <w:rPr>
          <w:rFonts w:ascii="Times New Roman" w:hAnsi="Times New Roman" w:cs="Times New Roman"/>
          <w:lang w:val="en-GB"/>
        </w:rPr>
        <w:t>E</w:t>
      </w:r>
      <w:r w:rsidRPr="00B93796">
        <w:rPr>
          <w:rFonts w:ascii="Times New Roman" w:hAnsi="Times New Roman" w:cs="Times New Roman"/>
        </w:rPr>
        <w:t xml:space="preserve">. </w:t>
      </w:r>
      <w:r w:rsidRPr="00B93796">
        <w:rPr>
          <w:rFonts w:ascii="Times New Roman" w:hAnsi="Times New Roman" w:cs="Times New Roman"/>
          <w:lang w:val="en-GB"/>
        </w:rPr>
        <w:t>Flashes</w:t>
      </w:r>
      <w:r w:rsidRPr="00B93796">
        <w:rPr>
          <w:rFonts w:ascii="Times New Roman" w:hAnsi="Times New Roman" w:cs="Times New Roman"/>
        </w:rPr>
        <w:t xml:space="preserve"> </w:t>
      </w:r>
      <w:r w:rsidRPr="00B93796">
        <w:rPr>
          <w:rFonts w:ascii="Times New Roman" w:hAnsi="Times New Roman" w:cs="Times New Roman"/>
          <w:lang w:val="en-GB"/>
        </w:rPr>
        <w:t>in</w:t>
      </w:r>
      <w:r w:rsidRPr="00B93796">
        <w:rPr>
          <w:rFonts w:ascii="Times New Roman" w:hAnsi="Times New Roman" w:cs="Times New Roman"/>
        </w:rPr>
        <w:t xml:space="preserve"> </w:t>
      </w:r>
      <w:r w:rsidRPr="00B93796">
        <w:rPr>
          <w:rFonts w:ascii="Times New Roman" w:hAnsi="Times New Roman" w:cs="Times New Roman"/>
          <w:lang w:val="en-GB"/>
        </w:rPr>
        <w:t>clinical</w:t>
      </w:r>
      <w:r w:rsidRPr="00B93796">
        <w:rPr>
          <w:rFonts w:ascii="Times New Roman" w:hAnsi="Times New Roman" w:cs="Times New Roman"/>
        </w:rPr>
        <w:t xml:space="preserve"> </w:t>
      </w:r>
      <w:r w:rsidRPr="00B93796">
        <w:rPr>
          <w:rFonts w:ascii="Times New Roman" w:hAnsi="Times New Roman" w:cs="Times New Roman"/>
          <w:lang w:val="en-GB"/>
        </w:rPr>
        <w:t>haematology</w:t>
      </w:r>
      <w:r w:rsidRPr="00B93796">
        <w:rPr>
          <w:rFonts w:ascii="Times New Roman" w:hAnsi="Times New Roman" w:cs="Times New Roman"/>
        </w:rPr>
        <w:t>-</w:t>
      </w:r>
      <w:r w:rsidRPr="00B93796">
        <w:rPr>
          <w:rFonts w:ascii="Times New Roman" w:hAnsi="Times New Roman" w:cs="Times New Roman"/>
          <w:lang w:val="en-GB"/>
        </w:rPr>
        <w:t>case</w:t>
      </w:r>
      <w:r w:rsidRPr="00B93796">
        <w:rPr>
          <w:rFonts w:ascii="Times New Roman" w:hAnsi="Times New Roman" w:cs="Times New Roman"/>
        </w:rPr>
        <w:t xml:space="preserve"> 26. </w:t>
      </w:r>
      <w:r w:rsidRPr="00B93796">
        <w:rPr>
          <w:rFonts w:ascii="Times New Roman" w:hAnsi="Times New Roman" w:cs="Times New Roman"/>
          <w:szCs w:val="22"/>
        </w:rPr>
        <w:t>Haema 2003; 6: 546-547.</w:t>
      </w:r>
    </w:p>
    <w:p w:rsidR="00FD31C8" w:rsidRPr="00B61FA4" w:rsidRDefault="00F962C3" w:rsidP="00B61FA4">
      <w:pPr>
        <w:pStyle w:val="30"/>
        <w:numPr>
          <w:ilvl w:val="1"/>
          <w:numId w:val="1"/>
        </w:numPr>
        <w:contextualSpacing/>
        <w:rPr>
          <w:rFonts w:ascii="Times New Roman" w:hAnsi="Times New Roman" w:cs="Times New Roman"/>
        </w:rPr>
      </w:pPr>
      <w:r w:rsidRPr="00F962C3">
        <w:rPr>
          <w:rFonts w:ascii="Times New Roman" w:hAnsi="Times New Roman" w:cs="Times New Roman"/>
        </w:rPr>
        <w:t xml:space="preserve">Karagiannis A, Patsiaoura K, Nikolaidis N, Giouleme O, </w:t>
      </w:r>
      <w:r w:rsidRPr="00F962C3">
        <w:rPr>
          <w:rFonts w:ascii="Times New Roman" w:hAnsi="Times New Roman" w:cs="Times New Roman"/>
          <w:b/>
          <w:bCs/>
        </w:rPr>
        <w:t>Tziomalos K</w:t>
      </w:r>
      <w:r w:rsidRPr="00F962C3">
        <w:rPr>
          <w:rFonts w:ascii="Times New Roman" w:hAnsi="Times New Roman" w:cs="Times New Roman"/>
        </w:rPr>
        <w:t>, Mavroudis N, Evgenidis N, Zamboulis C. Focal nodular hyperplasia of the liver in a patient with primary hyperaldosteronism. Case report. Surgical Chronicles 2003</w:t>
      </w:r>
      <w:proofErr w:type="gramStart"/>
      <w:r w:rsidRPr="00F962C3">
        <w:rPr>
          <w:rFonts w:ascii="Times New Roman" w:hAnsi="Times New Roman" w:cs="Times New Roman"/>
        </w:rPr>
        <w:t>;8:57</w:t>
      </w:r>
      <w:proofErr w:type="gramEnd"/>
      <w:r w:rsidRPr="00F962C3">
        <w:rPr>
          <w:rFonts w:ascii="Times New Roman" w:hAnsi="Times New Roman" w:cs="Times New Roman"/>
        </w:rPr>
        <w:t>-59</w:t>
      </w:r>
      <w:r w:rsidR="00CC552E" w:rsidRPr="00F962C3">
        <w:t>.</w:t>
      </w:r>
    </w:p>
    <w:p w:rsidR="00C1562F" w:rsidRPr="00C1562F" w:rsidRDefault="00C1562F" w:rsidP="00F962C3">
      <w:pPr>
        <w:pStyle w:val="30"/>
        <w:ind w:left="0"/>
        <w:contextualSpacing/>
        <w:rPr>
          <w:rFonts w:ascii="Times New Roman" w:hAnsi="Times New Roman" w:cs="Times New Roman"/>
        </w:rPr>
      </w:pPr>
    </w:p>
    <w:p w:rsidR="00430B95" w:rsidRPr="00030E51" w:rsidRDefault="00430B95" w:rsidP="00F962C3">
      <w:pPr>
        <w:pStyle w:val="30"/>
        <w:ind w:left="0"/>
        <w:contextualSpacing/>
        <w:rPr>
          <w:rFonts w:ascii="Times New Roman" w:hAnsi="Times New Roman" w:cs="Times New Roman"/>
          <w:b/>
        </w:rPr>
      </w:pPr>
      <w:r w:rsidRPr="00430B95">
        <w:rPr>
          <w:rFonts w:ascii="Times New Roman" w:hAnsi="Times New Roman" w:cs="Times New Roman"/>
          <w:b/>
        </w:rPr>
        <w:t>Accepted p</w:t>
      </w:r>
      <w:r w:rsidRPr="00030E51">
        <w:rPr>
          <w:rFonts w:ascii="Times New Roman" w:hAnsi="Times New Roman" w:cs="Times New Roman"/>
          <w:b/>
        </w:rPr>
        <w:t>apers (in press) in Hellenic journals</w:t>
      </w:r>
    </w:p>
    <w:p w:rsidR="008926E2" w:rsidRPr="008926E2" w:rsidRDefault="008926E2" w:rsidP="000E4323">
      <w:pPr>
        <w:pStyle w:val="30"/>
        <w:numPr>
          <w:ilvl w:val="0"/>
          <w:numId w:val="28"/>
        </w:numPr>
        <w:contextualSpacing/>
        <w:rPr>
          <w:rFonts w:ascii="Times New Roman" w:hAnsi="Times New Roman" w:cs="Times New Roman"/>
        </w:rPr>
      </w:pPr>
      <w:r w:rsidRPr="00707205">
        <w:rPr>
          <w:rFonts w:ascii="Times New Roman" w:hAnsi="Times New Roman"/>
          <w:b/>
        </w:rPr>
        <w:t>Tziomalos</w:t>
      </w:r>
      <w:r w:rsidRPr="008926E2">
        <w:rPr>
          <w:rFonts w:ascii="Times New Roman" w:hAnsi="Times New Roman"/>
          <w:b/>
        </w:rPr>
        <w:t xml:space="preserve"> </w:t>
      </w:r>
      <w:r w:rsidRPr="00707205">
        <w:rPr>
          <w:rFonts w:ascii="Times New Roman" w:hAnsi="Times New Roman"/>
          <w:b/>
        </w:rPr>
        <w:t>K</w:t>
      </w:r>
      <w:r w:rsidRPr="008926E2">
        <w:rPr>
          <w:rFonts w:ascii="Times New Roman" w:hAnsi="Times New Roman" w:cs="Times New Roman"/>
          <w:b/>
        </w:rPr>
        <w:t>.</w:t>
      </w:r>
      <w:r w:rsidRPr="008926E2">
        <w:rPr>
          <w:rFonts w:ascii="Times New Roman" w:hAnsi="Times New Roman" w:cs="Times New Roman"/>
          <w:shd w:val="clear" w:color="auto" w:fill="FFFFFF"/>
        </w:rPr>
        <w:t xml:space="preserve"> </w:t>
      </w:r>
      <w:r>
        <w:rPr>
          <w:rFonts w:ascii="Times New Roman" w:hAnsi="Times New Roman" w:cs="Times New Roman"/>
          <w:shd w:val="clear" w:color="auto" w:fill="FFFFFF"/>
        </w:rPr>
        <w:t>Diagnostic evaluation of secondary hypertension. Journal of Cardiometabolic Risk Factors.</w:t>
      </w:r>
    </w:p>
    <w:p w:rsidR="00D1520E" w:rsidRPr="00D1520E" w:rsidRDefault="00430B95" w:rsidP="00D1520E">
      <w:pPr>
        <w:pStyle w:val="30"/>
        <w:numPr>
          <w:ilvl w:val="0"/>
          <w:numId w:val="28"/>
        </w:numPr>
        <w:contextualSpacing/>
        <w:rPr>
          <w:rFonts w:ascii="Times New Roman" w:hAnsi="Times New Roman" w:cs="Times New Roman"/>
        </w:rPr>
      </w:pPr>
      <w:r w:rsidRPr="00707205">
        <w:rPr>
          <w:rFonts w:ascii="Times New Roman" w:hAnsi="Times New Roman"/>
          <w:b/>
        </w:rPr>
        <w:t>Tziomalos</w:t>
      </w:r>
      <w:r w:rsidRPr="008926E2">
        <w:rPr>
          <w:rFonts w:ascii="Times New Roman" w:hAnsi="Times New Roman"/>
          <w:b/>
        </w:rPr>
        <w:t xml:space="preserve"> </w:t>
      </w:r>
      <w:r w:rsidRPr="00707205">
        <w:rPr>
          <w:rFonts w:ascii="Times New Roman" w:hAnsi="Times New Roman"/>
          <w:b/>
        </w:rPr>
        <w:t>K</w:t>
      </w:r>
      <w:r w:rsidRPr="008926E2">
        <w:rPr>
          <w:rFonts w:ascii="Times New Roman" w:hAnsi="Times New Roman"/>
        </w:rPr>
        <w:t xml:space="preserve">, </w:t>
      </w:r>
      <w:r w:rsidRPr="00707205">
        <w:rPr>
          <w:rFonts w:ascii="Times New Roman" w:hAnsi="Times New Roman"/>
        </w:rPr>
        <w:t>Iliadis</w:t>
      </w:r>
      <w:r w:rsidRPr="008926E2">
        <w:rPr>
          <w:rFonts w:ascii="Times New Roman" w:hAnsi="Times New Roman"/>
        </w:rPr>
        <w:t xml:space="preserve"> </w:t>
      </w:r>
      <w:r w:rsidRPr="00707205">
        <w:rPr>
          <w:rFonts w:ascii="Times New Roman" w:hAnsi="Times New Roman"/>
        </w:rPr>
        <w:t>F</w:t>
      </w:r>
      <w:r w:rsidRPr="008926E2">
        <w:rPr>
          <w:rFonts w:ascii="Times New Roman" w:hAnsi="Times New Roman"/>
        </w:rPr>
        <w:t xml:space="preserve">, </w:t>
      </w:r>
      <w:r w:rsidRPr="00707205">
        <w:rPr>
          <w:rFonts w:ascii="Times New Roman" w:hAnsi="Times New Roman"/>
        </w:rPr>
        <w:t>Goutziouls</w:t>
      </w:r>
      <w:r w:rsidRPr="008926E2">
        <w:rPr>
          <w:rFonts w:ascii="Times New Roman" w:hAnsi="Times New Roman"/>
        </w:rPr>
        <w:t xml:space="preserve"> </w:t>
      </w:r>
      <w:r w:rsidRPr="00707205">
        <w:rPr>
          <w:rFonts w:ascii="Times New Roman" w:hAnsi="Times New Roman"/>
        </w:rPr>
        <w:t>A</w:t>
      </w:r>
      <w:r w:rsidRPr="008926E2">
        <w:rPr>
          <w:rFonts w:ascii="Times New Roman" w:hAnsi="Times New Roman"/>
        </w:rPr>
        <w:t xml:space="preserve">, </w:t>
      </w:r>
      <w:r w:rsidRPr="00707205">
        <w:rPr>
          <w:rFonts w:ascii="Times New Roman" w:hAnsi="Times New Roman"/>
        </w:rPr>
        <w:t>Karagianni</w:t>
      </w:r>
      <w:r w:rsidRPr="008926E2">
        <w:rPr>
          <w:rFonts w:ascii="Times New Roman" w:hAnsi="Times New Roman"/>
        </w:rPr>
        <w:t xml:space="preserve"> </w:t>
      </w:r>
      <w:r w:rsidRPr="00707205">
        <w:rPr>
          <w:rFonts w:ascii="Times New Roman" w:hAnsi="Times New Roman"/>
        </w:rPr>
        <w:t>D</w:t>
      </w:r>
      <w:r w:rsidRPr="008926E2">
        <w:rPr>
          <w:rFonts w:ascii="Times New Roman" w:hAnsi="Times New Roman"/>
        </w:rPr>
        <w:t xml:space="preserve">, </w:t>
      </w:r>
      <w:r w:rsidRPr="00707205">
        <w:rPr>
          <w:rFonts w:ascii="Times New Roman" w:hAnsi="Times New Roman"/>
        </w:rPr>
        <w:t>Skoutas</w:t>
      </w:r>
      <w:r w:rsidRPr="008926E2">
        <w:rPr>
          <w:rFonts w:ascii="Times New Roman" w:hAnsi="Times New Roman"/>
        </w:rPr>
        <w:t xml:space="preserve"> </w:t>
      </w:r>
      <w:r w:rsidRPr="00707205">
        <w:rPr>
          <w:rFonts w:ascii="Times New Roman" w:hAnsi="Times New Roman"/>
        </w:rPr>
        <w:t>D</w:t>
      </w:r>
      <w:r w:rsidRPr="008926E2">
        <w:rPr>
          <w:rFonts w:ascii="Times New Roman" w:hAnsi="Times New Roman"/>
        </w:rPr>
        <w:t xml:space="preserve">, </w:t>
      </w:r>
      <w:r w:rsidRPr="00707205">
        <w:rPr>
          <w:rFonts w:ascii="Times New Roman" w:hAnsi="Times New Roman"/>
        </w:rPr>
        <w:t>Didangelos</w:t>
      </w:r>
      <w:r w:rsidRPr="008926E2">
        <w:rPr>
          <w:rFonts w:ascii="Times New Roman" w:hAnsi="Times New Roman"/>
        </w:rPr>
        <w:t xml:space="preserve"> </w:t>
      </w:r>
      <w:r w:rsidRPr="00707205">
        <w:rPr>
          <w:rFonts w:ascii="Times New Roman" w:hAnsi="Times New Roman"/>
        </w:rPr>
        <w:t>T</w:t>
      </w:r>
      <w:r w:rsidRPr="008926E2">
        <w:rPr>
          <w:rFonts w:ascii="Times New Roman" w:hAnsi="Times New Roman"/>
        </w:rPr>
        <w:t xml:space="preserve">, </w:t>
      </w:r>
      <w:r w:rsidRPr="00707205">
        <w:rPr>
          <w:rFonts w:ascii="Times New Roman" w:hAnsi="Times New Roman"/>
        </w:rPr>
        <w:t>Papazoglou</w:t>
      </w:r>
      <w:r w:rsidRPr="008926E2">
        <w:rPr>
          <w:rFonts w:ascii="Times New Roman" w:hAnsi="Times New Roman"/>
        </w:rPr>
        <w:t xml:space="preserve"> </w:t>
      </w:r>
      <w:r w:rsidRPr="00707205">
        <w:rPr>
          <w:rFonts w:ascii="Times New Roman" w:hAnsi="Times New Roman"/>
        </w:rPr>
        <w:t>N</w:t>
      </w:r>
      <w:r w:rsidRPr="008926E2">
        <w:rPr>
          <w:rFonts w:ascii="Times New Roman" w:hAnsi="Times New Roman"/>
        </w:rPr>
        <w:t xml:space="preserve">. </w:t>
      </w:r>
      <w:r w:rsidRPr="00707205">
        <w:rPr>
          <w:rFonts w:ascii="Times New Roman" w:hAnsi="Times New Roman"/>
        </w:rPr>
        <w:t>Epidemiology</w:t>
      </w:r>
      <w:r w:rsidRPr="008926E2">
        <w:rPr>
          <w:rFonts w:ascii="Times New Roman" w:hAnsi="Times New Roman"/>
        </w:rPr>
        <w:t xml:space="preserve"> </w:t>
      </w:r>
      <w:r w:rsidRPr="00707205">
        <w:rPr>
          <w:rFonts w:ascii="Times New Roman" w:hAnsi="Times New Roman"/>
        </w:rPr>
        <w:t>of</w:t>
      </w:r>
      <w:r w:rsidRPr="008926E2">
        <w:rPr>
          <w:rFonts w:ascii="Times New Roman" w:hAnsi="Times New Roman"/>
        </w:rPr>
        <w:t xml:space="preserve"> </w:t>
      </w:r>
      <w:r w:rsidRPr="00707205">
        <w:rPr>
          <w:rFonts w:ascii="Times New Roman" w:hAnsi="Times New Roman"/>
        </w:rPr>
        <w:t>causes</w:t>
      </w:r>
      <w:r w:rsidRPr="008926E2">
        <w:rPr>
          <w:rFonts w:ascii="Times New Roman" w:hAnsi="Times New Roman"/>
        </w:rPr>
        <w:t xml:space="preserve"> </w:t>
      </w:r>
      <w:r w:rsidRPr="00707205">
        <w:rPr>
          <w:rFonts w:ascii="Times New Roman" w:hAnsi="Times New Roman"/>
        </w:rPr>
        <w:t>of</w:t>
      </w:r>
      <w:r w:rsidRPr="008926E2">
        <w:rPr>
          <w:rFonts w:ascii="Times New Roman" w:hAnsi="Times New Roman"/>
        </w:rPr>
        <w:t xml:space="preserve"> </w:t>
      </w:r>
      <w:r w:rsidRPr="00707205">
        <w:rPr>
          <w:rFonts w:ascii="Times New Roman" w:hAnsi="Times New Roman"/>
        </w:rPr>
        <w:t>death</w:t>
      </w:r>
      <w:r w:rsidRPr="008926E2">
        <w:rPr>
          <w:rFonts w:ascii="Times New Roman" w:hAnsi="Times New Roman"/>
        </w:rPr>
        <w:t xml:space="preserve">. </w:t>
      </w:r>
      <w:r w:rsidRPr="00707205">
        <w:rPr>
          <w:rFonts w:ascii="Times New Roman" w:hAnsi="Times New Roman"/>
        </w:rPr>
        <w:t>Epidemiology of deaths due to breast and genital cancers in the prefecture of Pieria during 1991-2010. A population-based study. Hellenic Medicine.</w:t>
      </w:r>
    </w:p>
    <w:p w:rsidR="00707205" w:rsidRPr="00077D56" w:rsidRDefault="00707205" w:rsidP="00F962C3">
      <w:pPr>
        <w:pStyle w:val="30"/>
        <w:ind w:left="0"/>
        <w:contextualSpacing/>
        <w:rPr>
          <w:rFonts w:ascii="Times New Roman" w:hAnsi="Times New Roman" w:cs="Times New Roman"/>
          <w:b/>
          <w:bCs/>
        </w:rPr>
      </w:pPr>
    </w:p>
    <w:p w:rsidR="00F962C3" w:rsidRDefault="00F962C3" w:rsidP="00F962C3">
      <w:pPr>
        <w:pStyle w:val="30"/>
        <w:ind w:left="0"/>
        <w:contextualSpacing/>
        <w:rPr>
          <w:rFonts w:ascii="Times New Roman" w:hAnsi="Times New Roman" w:cs="Times New Roman"/>
          <w:b/>
          <w:bCs/>
        </w:rPr>
      </w:pPr>
      <w:r>
        <w:rPr>
          <w:rFonts w:ascii="Times New Roman" w:hAnsi="Times New Roman" w:cs="Times New Roman"/>
          <w:b/>
          <w:bCs/>
        </w:rPr>
        <w:t>Chapters in Hellenic books</w:t>
      </w:r>
    </w:p>
    <w:p w:rsidR="002D5700" w:rsidRPr="00FD31C8" w:rsidRDefault="002D5700" w:rsidP="00F962C3">
      <w:pPr>
        <w:pStyle w:val="30"/>
        <w:ind w:left="0"/>
        <w:contextualSpacing/>
        <w:rPr>
          <w:rFonts w:ascii="Times New Roman" w:hAnsi="Times New Roman" w:cs="Times New Roman"/>
          <w:b/>
          <w:bCs/>
        </w:rPr>
      </w:pPr>
    </w:p>
    <w:p w:rsidR="003E7736" w:rsidRPr="00D5270A" w:rsidRDefault="003E7736" w:rsidP="003E7736">
      <w:pPr>
        <w:pStyle w:val="30"/>
        <w:numPr>
          <w:ilvl w:val="0"/>
          <w:numId w:val="14"/>
        </w:numPr>
        <w:rPr>
          <w:rFonts w:ascii="Times New Roman" w:hAnsi="Times New Roman" w:cs="Times New Roman"/>
          <w:bCs/>
          <w:lang w:val="el-GR"/>
        </w:rPr>
      </w:pPr>
      <w:r w:rsidRPr="001A77C8">
        <w:rPr>
          <w:rFonts w:ascii="Times New Roman" w:hAnsi="Times New Roman" w:cs="Times New Roman"/>
          <w:b/>
          <w:bCs/>
        </w:rPr>
        <w:t>Tziomalos</w:t>
      </w:r>
      <w:r w:rsidRPr="003E7736">
        <w:rPr>
          <w:rFonts w:ascii="Times New Roman" w:hAnsi="Times New Roman" w:cs="Times New Roman"/>
          <w:b/>
          <w:bCs/>
        </w:rPr>
        <w:t xml:space="preserve"> </w:t>
      </w:r>
      <w:r w:rsidRPr="001A77C8">
        <w:rPr>
          <w:rFonts w:ascii="Times New Roman" w:hAnsi="Times New Roman" w:cs="Times New Roman"/>
          <w:b/>
          <w:bCs/>
        </w:rPr>
        <w:t>K</w:t>
      </w:r>
      <w:r w:rsidRPr="003E7736">
        <w:rPr>
          <w:rFonts w:ascii="Times New Roman" w:hAnsi="Times New Roman" w:cs="Times New Roman"/>
          <w:bCs/>
        </w:rPr>
        <w:t xml:space="preserve">. </w:t>
      </w:r>
      <w:r>
        <w:rPr>
          <w:rFonts w:ascii="Times New Roman" w:hAnsi="Times New Roman" w:cs="Times New Roman"/>
          <w:bCs/>
        </w:rPr>
        <w:t>Nonalcoholic fatty liver disease</w:t>
      </w:r>
      <w:r w:rsidRPr="003E7736">
        <w:rPr>
          <w:rFonts w:ascii="Times New Roman" w:hAnsi="Times New Roman" w:cs="Times New Roman"/>
          <w:bCs/>
        </w:rPr>
        <w:t xml:space="preserve">. </w:t>
      </w:r>
      <w:r>
        <w:rPr>
          <w:rFonts w:ascii="Times New Roman" w:hAnsi="Times New Roman" w:cs="Times New Roman"/>
          <w:bCs/>
        </w:rPr>
        <w:t>In</w:t>
      </w:r>
      <w:r w:rsidRPr="003E7736">
        <w:rPr>
          <w:rFonts w:ascii="Times New Roman" w:hAnsi="Times New Roman" w:cs="Times New Roman"/>
          <w:bCs/>
        </w:rPr>
        <w:t xml:space="preserve">: </w:t>
      </w:r>
      <w:r>
        <w:rPr>
          <w:rFonts w:ascii="Times New Roman" w:hAnsi="Times New Roman" w:cs="Times New Roman"/>
          <w:bCs/>
        </w:rPr>
        <w:t>Topics of Internal Medicine</w:t>
      </w:r>
      <w:r w:rsidRPr="003E7736">
        <w:rPr>
          <w:rFonts w:ascii="Times New Roman" w:hAnsi="Times New Roman" w:cs="Times New Roman"/>
          <w:bCs/>
        </w:rPr>
        <w:t xml:space="preserve">. </w:t>
      </w:r>
      <w:r>
        <w:rPr>
          <w:rFonts w:ascii="Times New Roman" w:hAnsi="Times New Roman" w:cs="Times New Roman"/>
          <w:bCs/>
        </w:rPr>
        <w:t>Honorary volume for Professor Panos Metaxas</w:t>
      </w:r>
      <w:r w:rsidRPr="003E7736">
        <w:rPr>
          <w:rFonts w:ascii="Times New Roman" w:hAnsi="Times New Roman" w:cs="Times New Roman"/>
          <w:bCs/>
        </w:rPr>
        <w:t xml:space="preserve">. </w:t>
      </w:r>
      <w:r>
        <w:rPr>
          <w:rFonts w:ascii="Times New Roman" w:hAnsi="Times New Roman" w:cs="Times New Roman"/>
          <w:bCs/>
        </w:rPr>
        <w:t>Second Propedeutic Department of Internal Medicine, Medical School, Aristotle University of Thessaloniki</w:t>
      </w:r>
      <w:r w:rsidRPr="003E7736">
        <w:rPr>
          <w:rFonts w:ascii="Times New Roman" w:hAnsi="Times New Roman" w:cs="Times New Roman"/>
          <w:bCs/>
        </w:rPr>
        <w:t xml:space="preserve">. </w:t>
      </w:r>
      <w:r>
        <w:rPr>
          <w:rFonts w:ascii="Times New Roman" w:hAnsi="Times New Roman" w:cs="Times New Roman"/>
          <w:bCs/>
        </w:rPr>
        <w:t>Karagiannis</w:t>
      </w:r>
      <w:r w:rsidRPr="003E7736">
        <w:rPr>
          <w:rFonts w:ascii="Times New Roman" w:hAnsi="Times New Roman" w:cs="Times New Roman"/>
          <w:bCs/>
          <w:lang w:val="el-GR"/>
        </w:rPr>
        <w:t xml:space="preserve"> </w:t>
      </w:r>
      <w:r>
        <w:rPr>
          <w:rFonts w:ascii="Times New Roman" w:hAnsi="Times New Roman" w:cs="Times New Roman"/>
          <w:bCs/>
          <w:lang w:val="el-GR"/>
        </w:rPr>
        <w:t xml:space="preserve">Α, </w:t>
      </w:r>
      <w:r>
        <w:rPr>
          <w:rFonts w:ascii="Times New Roman" w:hAnsi="Times New Roman" w:cs="Times New Roman"/>
          <w:bCs/>
        </w:rPr>
        <w:t>ed</w:t>
      </w:r>
      <w:r>
        <w:rPr>
          <w:rFonts w:ascii="Times New Roman" w:hAnsi="Times New Roman" w:cs="Times New Roman"/>
          <w:bCs/>
          <w:lang w:val="el-GR"/>
        </w:rPr>
        <w:t xml:space="preserve">. </w:t>
      </w:r>
      <w:r>
        <w:rPr>
          <w:rFonts w:ascii="Times New Roman" w:hAnsi="Times New Roman" w:cs="Times New Roman"/>
          <w:bCs/>
        </w:rPr>
        <w:t>University</w:t>
      </w:r>
      <w:r w:rsidRPr="00412084">
        <w:rPr>
          <w:rFonts w:ascii="Times New Roman" w:hAnsi="Times New Roman" w:cs="Times New Roman"/>
          <w:bCs/>
          <w:lang w:val="el-GR"/>
        </w:rPr>
        <w:t xml:space="preserve"> </w:t>
      </w:r>
      <w:r>
        <w:rPr>
          <w:rFonts w:ascii="Times New Roman" w:hAnsi="Times New Roman" w:cs="Times New Roman"/>
          <w:bCs/>
        </w:rPr>
        <w:t>Studio</w:t>
      </w:r>
      <w:r w:rsidRPr="00412084">
        <w:rPr>
          <w:rFonts w:ascii="Times New Roman" w:hAnsi="Times New Roman" w:cs="Times New Roman"/>
          <w:bCs/>
          <w:lang w:val="el-GR"/>
        </w:rPr>
        <w:t xml:space="preserve"> </w:t>
      </w:r>
      <w:r>
        <w:rPr>
          <w:rFonts w:ascii="Times New Roman" w:hAnsi="Times New Roman" w:cs="Times New Roman"/>
          <w:bCs/>
        </w:rPr>
        <w:t>Press</w:t>
      </w:r>
      <w:r w:rsidRPr="00412084">
        <w:rPr>
          <w:rFonts w:ascii="Times New Roman" w:hAnsi="Times New Roman" w:cs="Times New Roman"/>
          <w:bCs/>
          <w:lang w:val="el-GR"/>
        </w:rPr>
        <w:t xml:space="preserve">. </w:t>
      </w:r>
      <w:r>
        <w:rPr>
          <w:rFonts w:ascii="Times New Roman" w:hAnsi="Times New Roman" w:cs="Times New Roman"/>
          <w:bCs/>
          <w:lang w:val="el-GR"/>
        </w:rPr>
        <w:t xml:space="preserve">2017. </w:t>
      </w:r>
      <w:r>
        <w:rPr>
          <w:rFonts w:ascii="Times New Roman" w:hAnsi="Times New Roman" w:cs="Times New Roman"/>
          <w:bCs/>
        </w:rPr>
        <w:t>pp</w:t>
      </w:r>
      <w:r>
        <w:rPr>
          <w:rFonts w:ascii="Times New Roman" w:hAnsi="Times New Roman" w:cs="Times New Roman"/>
          <w:bCs/>
          <w:lang w:val="el-GR"/>
        </w:rPr>
        <w:t>. 205-206.</w:t>
      </w:r>
    </w:p>
    <w:p w:rsidR="003E7736" w:rsidRPr="003E7736" w:rsidRDefault="003E7736" w:rsidP="003E7736">
      <w:pPr>
        <w:pStyle w:val="30"/>
        <w:numPr>
          <w:ilvl w:val="0"/>
          <w:numId w:val="14"/>
        </w:numPr>
        <w:rPr>
          <w:rFonts w:ascii="Times New Roman" w:hAnsi="Times New Roman" w:cs="Times New Roman"/>
          <w:bCs/>
        </w:rPr>
      </w:pPr>
      <w:r>
        <w:rPr>
          <w:rFonts w:ascii="Times New Roman" w:hAnsi="Times New Roman" w:cs="Times New Roman"/>
          <w:bCs/>
        </w:rPr>
        <w:t>Athyros</w:t>
      </w:r>
      <w:r w:rsidRPr="003E7736">
        <w:rPr>
          <w:rFonts w:ascii="Times New Roman" w:hAnsi="Times New Roman" w:cs="Times New Roman"/>
          <w:bCs/>
        </w:rPr>
        <w:t xml:space="preserve"> </w:t>
      </w:r>
      <w:r>
        <w:rPr>
          <w:rFonts w:ascii="Times New Roman" w:hAnsi="Times New Roman" w:cs="Times New Roman"/>
          <w:bCs/>
        </w:rPr>
        <w:t>VG</w:t>
      </w:r>
      <w:r w:rsidRPr="003E7736">
        <w:rPr>
          <w:rFonts w:ascii="Times New Roman" w:hAnsi="Times New Roman" w:cs="Times New Roman"/>
          <w:bCs/>
        </w:rPr>
        <w:t>,</w:t>
      </w:r>
      <w:r w:rsidRPr="003E7736">
        <w:rPr>
          <w:rFonts w:ascii="Times New Roman" w:hAnsi="Times New Roman" w:cs="Times New Roman"/>
          <w:b/>
          <w:bCs/>
        </w:rPr>
        <w:t xml:space="preserve"> </w:t>
      </w:r>
      <w:r w:rsidRPr="001A77C8">
        <w:rPr>
          <w:rFonts w:ascii="Times New Roman" w:hAnsi="Times New Roman" w:cs="Times New Roman"/>
          <w:b/>
          <w:bCs/>
        </w:rPr>
        <w:t>Tziomalos</w:t>
      </w:r>
      <w:r w:rsidRPr="003E7736">
        <w:rPr>
          <w:rFonts w:ascii="Times New Roman" w:hAnsi="Times New Roman" w:cs="Times New Roman"/>
          <w:b/>
          <w:bCs/>
        </w:rPr>
        <w:t xml:space="preserve"> </w:t>
      </w:r>
      <w:r w:rsidRPr="001A77C8">
        <w:rPr>
          <w:rFonts w:ascii="Times New Roman" w:hAnsi="Times New Roman" w:cs="Times New Roman"/>
          <w:b/>
          <w:bCs/>
        </w:rPr>
        <w:t>K</w:t>
      </w:r>
      <w:r w:rsidRPr="003E7736">
        <w:rPr>
          <w:rFonts w:ascii="Times New Roman" w:hAnsi="Times New Roman" w:cs="Times New Roman"/>
          <w:bCs/>
        </w:rPr>
        <w:t xml:space="preserve">. </w:t>
      </w:r>
      <w:r>
        <w:rPr>
          <w:rFonts w:ascii="Times New Roman" w:hAnsi="Times New Roman" w:cs="Times New Roman"/>
          <w:bCs/>
        </w:rPr>
        <w:t>Revised guidelines of the Hellenic Atherosclerosis Society for the diagnosis and management of dyslipidemias. In</w:t>
      </w:r>
      <w:r w:rsidRPr="003E7736">
        <w:rPr>
          <w:rFonts w:ascii="Times New Roman" w:hAnsi="Times New Roman" w:cs="Times New Roman"/>
          <w:bCs/>
        </w:rPr>
        <w:t xml:space="preserve">: </w:t>
      </w:r>
      <w:r>
        <w:rPr>
          <w:rFonts w:ascii="Times New Roman" w:hAnsi="Times New Roman" w:cs="Times New Roman"/>
          <w:bCs/>
        </w:rPr>
        <w:t>Topics of Internal Medicine</w:t>
      </w:r>
      <w:r w:rsidRPr="003E7736">
        <w:rPr>
          <w:rFonts w:ascii="Times New Roman" w:hAnsi="Times New Roman" w:cs="Times New Roman"/>
          <w:bCs/>
        </w:rPr>
        <w:t xml:space="preserve">. </w:t>
      </w:r>
      <w:r>
        <w:rPr>
          <w:rFonts w:ascii="Times New Roman" w:hAnsi="Times New Roman" w:cs="Times New Roman"/>
          <w:bCs/>
        </w:rPr>
        <w:t>Honorary volume for Professor Panos Metaxas</w:t>
      </w:r>
      <w:r w:rsidRPr="003E7736">
        <w:rPr>
          <w:rFonts w:ascii="Times New Roman" w:hAnsi="Times New Roman" w:cs="Times New Roman"/>
          <w:bCs/>
        </w:rPr>
        <w:t xml:space="preserve">. </w:t>
      </w:r>
      <w:r>
        <w:rPr>
          <w:rFonts w:ascii="Times New Roman" w:hAnsi="Times New Roman" w:cs="Times New Roman"/>
          <w:bCs/>
        </w:rPr>
        <w:t>Second Propedeutic Department of Internal Medicine, Medical School, Aristotle University of Thessaloniki</w:t>
      </w:r>
      <w:r w:rsidRPr="003E7736">
        <w:rPr>
          <w:rFonts w:ascii="Times New Roman" w:hAnsi="Times New Roman" w:cs="Times New Roman"/>
          <w:bCs/>
        </w:rPr>
        <w:t xml:space="preserve">. </w:t>
      </w:r>
      <w:r>
        <w:rPr>
          <w:rFonts w:ascii="Times New Roman" w:hAnsi="Times New Roman" w:cs="Times New Roman"/>
          <w:bCs/>
        </w:rPr>
        <w:t>Karagiannis</w:t>
      </w:r>
      <w:r w:rsidRPr="003E7736">
        <w:rPr>
          <w:rFonts w:ascii="Times New Roman" w:hAnsi="Times New Roman" w:cs="Times New Roman"/>
          <w:bCs/>
        </w:rPr>
        <w:t xml:space="preserve"> </w:t>
      </w:r>
      <w:r>
        <w:rPr>
          <w:rFonts w:ascii="Times New Roman" w:hAnsi="Times New Roman" w:cs="Times New Roman"/>
          <w:bCs/>
          <w:lang w:val="el-GR"/>
        </w:rPr>
        <w:t>Α</w:t>
      </w:r>
      <w:r w:rsidRPr="003E7736">
        <w:rPr>
          <w:rFonts w:ascii="Times New Roman" w:hAnsi="Times New Roman" w:cs="Times New Roman"/>
          <w:bCs/>
        </w:rPr>
        <w:t xml:space="preserve">, </w:t>
      </w:r>
      <w:r>
        <w:rPr>
          <w:rFonts w:ascii="Times New Roman" w:hAnsi="Times New Roman" w:cs="Times New Roman"/>
          <w:bCs/>
        </w:rPr>
        <w:t>ed.</w:t>
      </w:r>
      <w:r w:rsidRPr="003E7736">
        <w:rPr>
          <w:rFonts w:ascii="Times New Roman" w:hAnsi="Times New Roman" w:cs="Times New Roman"/>
          <w:bCs/>
        </w:rPr>
        <w:t xml:space="preserve"> </w:t>
      </w:r>
      <w:r>
        <w:rPr>
          <w:rFonts w:ascii="Times New Roman" w:hAnsi="Times New Roman" w:cs="Times New Roman"/>
          <w:bCs/>
        </w:rPr>
        <w:t>University</w:t>
      </w:r>
      <w:r w:rsidRPr="003E7736">
        <w:rPr>
          <w:rFonts w:ascii="Times New Roman" w:hAnsi="Times New Roman" w:cs="Times New Roman"/>
          <w:bCs/>
        </w:rPr>
        <w:t xml:space="preserve"> </w:t>
      </w:r>
      <w:r>
        <w:rPr>
          <w:rFonts w:ascii="Times New Roman" w:hAnsi="Times New Roman" w:cs="Times New Roman"/>
          <w:bCs/>
        </w:rPr>
        <w:t>Studio</w:t>
      </w:r>
      <w:r w:rsidRPr="003E7736">
        <w:rPr>
          <w:rFonts w:ascii="Times New Roman" w:hAnsi="Times New Roman" w:cs="Times New Roman"/>
          <w:bCs/>
        </w:rPr>
        <w:t xml:space="preserve"> </w:t>
      </w:r>
      <w:r>
        <w:rPr>
          <w:rFonts w:ascii="Times New Roman" w:hAnsi="Times New Roman" w:cs="Times New Roman"/>
          <w:bCs/>
        </w:rPr>
        <w:t>Press</w:t>
      </w:r>
      <w:r w:rsidRPr="003E7736">
        <w:rPr>
          <w:rFonts w:ascii="Times New Roman" w:hAnsi="Times New Roman" w:cs="Times New Roman"/>
          <w:bCs/>
        </w:rPr>
        <w:t xml:space="preserve">. 2017. </w:t>
      </w:r>
      <w:r>
        <w:rPr>
          <w:rFonts w:ascii="Times New Roman" w:hAnsi="Times New Roman" w:cs="Times New Roman"/>
          <w:bCs/>
        </w:rPr>
        <w:t>pp</w:t>
      </w:r>
      <w:r w:rsidRPr="003E7736">
        <w:rPr>
          <w:rFonts w:ascii="Times New Roman" w:hAnsi="Times New Roman" w:cs="Times New Roman"/>
          <w:bCs/>
        </w:rPr>
        <w:t>. 137-146.</w:t>
      </w:r>
    </w:p>
    <w:p w:rsidR="003E7736" w:rsidRPr="00412084" w:rsidRDefault="003E7736" w:rsidP="003E7736">
      <w:pPr>
        <w:pStyle w:val="30"/>
        <w:numPr>
          <w:ilvl w:val="0"/>
          <w:numId w:val="14"/>
        </w:numPr>
        <w:rPr>
          <w:rFonts w:ascii="Times New Roman" w:hAnsi="Times New Roman" w:cs="Times New Roman"/>
          <w:bCs/>
          <w:lang w:val="el-GR"/>
        </w:rPr>
      </w:pPr>
      <w:r w:rsidRPr="001A77C8">
        <w:rPr>
          <w:rFonts w:ascii="Times New Roman" w:hAnsi="Times New Roman" w:cs="Times New Roman"/>
          <w:b/>
          <w:bCs/>
        </w:rPr>
        <w:t>Tziomalos</w:t>
      </w:r>
      <w:r w:rsidRPr="003E7736">
        <w:rPr>
          <w:rFonts w:ascii="Times New Roman" w:hAnsi="Times New Roman" w:cs="Times New Roman"/>
          <w:b/>
          <w:bCs/>
        </w:rPr>
        <w:t xml:space="preserve"> </w:t>
      </w:r>
      <w:r w:rsidRPr="001A77C8">
        <w:rPr>
          <w:rFonts w:ascii="Times New Roman" w:hAnsi="Times New Roman" w:cs="Times New Roman"/>
          <w:b/>
          <w:bCs/>
        </w:rPr>
        <w:t>K</w:t>
      </w:r>
      <w:r w:rsidRPr="003E7736">
        <w:rPr>
          <w:rFonts w:ascii="Times New Roman" w:hAnsi="Times New Roman" w:cs="Times New Roman"/>
          <w:bCs/>
        </w:rPr>
        <w:t xml:space="preserve">. </w:t>
      </w:r>
      <w:r w:rsidR="00BA40EF">
        <w:rPr>
          <w:rFonts w:ascii="Times New Roman" w:hAnsi="Times New Roman" w:cs="Times New Roman"/>
          <w:bCs/>
        </w:rPr>
        <w:t>Basic principles of the physical examination</w:t>
      </w:r>
      <w:r w:rsidRPr="003E7736">
        <w:rPr>
          <w:rFonts w:ascii="Times New Roman" w:hAnsi="Times New Roman" w:cs="Times New Roman"/>
          <w:bCs/>
        </w:rPr>
        <w:t xml:space="preserve">. </w:t>
      </w:r>
      <w:r>
        <w:rPr>
          <w:rFonts w:ascii="Times New Roman" w:hAnsi="Times New Roman" w:cs="Times New Roman"/>
          <w:bCs/>
        </w:rPr>
        <w:t>In</w:t>
      </w:r>
      <w:r w:rsidRPr="00BA40EF">
        <w:rPr>
          <w:rFonts w:ascii="Times New Roman" w:hAnsi="Times New Roman" w:cs="Times New Roman"/>
          <w:bCs/>
        </w:rPr>
        <w:t xml:space="preserve">: </w:t>
      </w:r>
      <w:r w:rsidR="00BA40EF">
        <w:rPr>
          <w:rFonts w:ascii="Times New Roman" w:hAnsi="Times New Roman" w:cs="Times New Roman"/>
          <w:bCs/>
        </w:rPr>
        <w:t>Physical examination and diagnosis</w:t>
      </w:r>
      <w:r w:rsidRPr="00BA40EF">
        <w:rPr>
          <w:rFonts w:ascii="Times New Roman" w:hAnsi="Times New Roman" w:cs="Times New Roman"/>
          <w:bCs/>
        </w:rPr>
        <w:t xml:space="preserve">. </w:t>
      </w:r>
      <w:r>
        <w:rPr>
          <w:rFonts w:ascii="Times New Roman" w:hAnsi="Times New Roman" w:cs="Times New Roman"/>
          <w:bCs/>
        </w:rPr>
        <w:t>Departme</w:t>
      </w:r>
      <w:r w:rsidR="00BA40EF">
        <w:rPr>
          <w:rFonts w:ascii="Times New Roman" w:hAnsi="Times New Roman" w:cs="Times New Roman"/>
          <w:bCs/>
        </w:rPr>
        <w:t>n</w:t>
      </w:r>
      <w:r>
        <w:rPr>
          <w:rFonts w:ascii="Times New Roman" w:hAnsi="Times New Roman" w:cs="Times New Roman"/>
          <w:bCs/>
        </w:rPr>
        <w:t>t of Internal Medicine, Department of Medicine, Aristotle University of Thessaloniki</w:t>
      </w:r>
      <w:r w:rsidRPr="003E7736">
        <w:rPr>
          <w:rFonts w:ascii="Times New Roman" w:hAnsi="Times New Roman" w:cs="Times New Roman"/>
          <w:bCs/>
        </w:rPr>
        <w:t xml:space="preserve">. </w:t>
      </w:r>
      <w:r>
        <w:rPr>
          <w:rFonts w:ascii="Times New Roman" w:hAnsi="Times New Roman" w:cs="Times New Roman"/>
          <w:bCs/>
        </w:rPr>
        <w:t>Karagiannis</w:t>
      </w:r>
      <w:r w:rsidRPr="003E7736">
        <w:rPr>
          <w:rFonts w:ascii="Times New Roman" w:hAnsi="Times New Roman" w:cs="Times New Roman"/>
          <w:bCs/>
          <w:lang w:val="el-GR"/>
        </w:rPr>
        <w:t xml:space="preserve"> </w:t>
      </w:r>
      <w:r>
        <w:rPr>
          <w:rFonts w:ascii="Times New Roman" w:hAnsi="Times New Roman" w:cs="Times New Roman"/>
          <w:bCs/>
          <w:lang w:val="el-GR"/>
        </w:rPr>
        <w:t xml:space="preserve">Α, </w:t>
      </w:r>
      <w:r w:rsidR="00BA40EF">
        <w:rPr>
          <w:rFonts w:ascii="Times New Roman" w:hAnsi="Times New Roman" w:cs="Times New Roman"/>
          <w:bCs/>
        </w:rPr>
        <w:t>ed</w:t>
      </w:r>
      <w:r>
        <w:rPr>
          <w:rFonts w:ascii="Times New Roman" w:hAnsi="Times New Roman" w:cs="Times New Roman"/>
          <w:bCs/>
          <w:lang w:val="el-GR"/>
        </w:rPr>
        <w:t xml:space="preserve">. </w:t>
      </w:r>
      <w:r>
        <w:rPr>
          <w:rFonts w:ascii="Times New Roman" w:hAnsi="Times New Roman" w:cs="Times New Roman"/>
          <w:bCs/>
        </w:rPr>
        <w:t>University</w:t>
      </w:r>
      <w:r w:rsidRPr="00412084">
        <w:rPr>
          <w:rFonts w:ascii="Times New Roman" w:hAnsi="Times New Roman" w:cs="Times New Roman"/>
          <w:bCs/>
          <w:lang w:val="el-GR"/>
        </w:rPr>
        <w:t xml:space="preserve"> </w:t>
      </w:r>
      <w:r>
        <w:rPr>
          <w:rFonts w:ascii="Times New Roman" w:hAnsi="Times New Roman" w:cs="Times New Roman"/>
          <w:bCs/>
        </w:rPr>
        <w:t>Studio</w:t>
      </w:r>
      <w:r w:rsidRPr="00412084">
        <w:rPr>
          <w:rFonts w:ascii="Times New Roman" w:hAnsi="Times New Roman" w:cs="Times New Roman"/>
          <w:bCs/>
          <w:lang w:val="el-GR"/>
        </w:rPr>
        <w:t xml:space="preserve"> </w:t>
      </w:r>
      <w:r>
        <w:rPr>
          <w:rFonts w:ascii="Times New Roman" w:hAnsi="Times New Roman" w:cs="Times New Roman"/>
          <w:bCs/>
        </w:rPr>
        <w:t>Press</w:t>
      </w:r>
      <w:r w:rsidRPr="00412084">
        <w:rPr>
          <w:rFonts w:ascii="Times New Roman" w:hAnsi="Times New Roman" w:cs="Times New Roman"/>
          <w:bCs/>
          <w:lang w:val="el-GR"/>
        </w:rPr>
        <w:t xml:space="preserve">. </w:t>
      </w:r>
      <w:r>
        <w:rPr>
          <w:rFonts w:ascii="Times New Roman" w:hAnsi="Times New Roman" w:cs="Times New Roman"/>
          <w:bCs/>
          <w:lang w:val="el-GR"/>
        </w:rPr>
        <w:t xml:space="preserve">2017. </w:t>
      </w:r>
      <w:r>
        <w:rPr>
          <w:rFonts w:ascii="Times New Roman" w:hAnsi="Times New Roman" w:cs="Times New Roman"/>
          <w:bCs/>
        </w:rPr>
        <w:t>pp</w:t>
      </w:r>
      <w:r>
        <w:rPr>
          <w:rFonts w:ascii="Times New Roman" w:hAnsi="Times New Roman" w:cs="Times New Roman"/>
          <w:bCs/>
          <w:lang w:val="el-GR"/>
        </w:rPr>
        <w:t>. 39-42.</w:t>
      </w:r>
    </w:p>
    <w:p w:rsidR="003E7736" w:rsidRPr="003E7736" w:rsidRDefault="003E7736" w:rsidP="003E7736">
      <w:pPr>
        <w:pStyle w:val="30"/>
        <w:numPr>
          <w:ilvl w:val="0"/>
          <w:numId w:val="14"/>
        </w:numPr>
        <w:rPr>
          <w:rFonts w:ascii="Times New Roman" w:hAnsi="Times New Roman" w:cs="Times New Roman"/>
          <w:bCs/>
        </w:rPr>
      </w:pPr>
      <w:r w:rsidRPr="001A77C8">
        <w:rPr>
          <w:rFonts w:ascii="Times New Roman" w:hAnsi="Times New Roman" w:cs="Times New Roman"/>
          <w:b/>
          <w:bCs/>
        </w:rPr>
        <w:t>Tziomalos</w:t>
      </w:r>
      <w:r w:rsidRPr="003E7736">
        <w:rPr>
          <w:rFonts w:ascii="Times New Roman" w:hAnsi="Times New Roman" w:cs="Times New Roman"/>
          <w:b/>
          <w:bCs/>
        </w:rPr>
        <w:t xml:space="preserve"> </w:t>
      </w:r>
      <w:r w:rsidRPr="001A77C8">
        <w:rPr>
          <w:rFonts w:ascii="Times New Roman" w:hAnsi="Times New Roman" w:cs="Times New Roman"/>
          <w:b/>
          <w:bCs/>
        </w:rPr>
        <w:t>K</w:t>
      </w:r>
      <w:r w:rsidRPr="003E7736">
        <w:rPr>
          <w:rFonts w:ascii="Times New Roman" w:hAnsi="Times New Roman" w:cs="Times New Roman"/>
          <w:bCs/>
        </w:rPr>
        <w:t xml:space="preserve">. </w:t>
      </w:r>
      <w:r>
        <w:rPr>
          <w:rFonts w:ascii="Times New Roman" w:hAnsi="Times New Roman" w:cs="Times New Roman"/>
          <w:bCs/>
        </w:rPr>
        <w:t>Initial evaluation of the patient</w:t>
      </w:r>
      <w:r w:rsidRPr="003E7736">
        <w:rPr>
          <w:rFonts w:ascii="Times New Roman" w:hAnsi="Times New Roman" w:cs="Times New Roman"/>
          <w:bCs/>
        </w:rPr>
        <w:t xml:space="preserve">. </w:t>
      </w:r>
      <w:r>
        <w:rPr>
          <w:rFonts w:ascii="Times New Roman" w:hAnsi="Times New Roman" w:cs="Times New Roman"/>
          <w:bCs/>
        </w:rPr>
        <w:t>In</w:t>
      </w:r>
      <w:r w:rsidRPr="00BA40EF">
        <w:rPr>
          <w:rFonts w:ascii="Times New Roman" w:hAnsi="Times New Roman" w:cs="Times New Roman"/>
          <w:bCs/>
        </w:rPr>
        <w:t xml:space="preserve">: </w:t>
      </w:r>
      <w:r>
        <w:rPr>
          <w:rFonts w:ascii="Times New Roman" w:hAnsi="Times New Roman" w:cs="Times New Roman"/>
          <w:bCs/>
        </w:rPr>
        <w:t>Physical examination and diagnosis</w:t>
      </w:r>
      <w:r w:rsidRPr="00BA40EF">
        <w:rPr>
          <w:rFonts w:ascii="Times New Roman" w:hAnsi="Times New Roman" w:cs="Times New Roman"/>
          <w:bCs/>
        </w:rPr>
        <w:t xml:space="preserve">. </w:t>
      </w:r>
      <w:r>
        <w:rPr>
          <w:rFonts w:ascii="Times New Roman" w:hAnsi="Times New Roman" w:cs="Times New Roman"/>
          <w:bCs/>
        </w:rPr>
        <w:t>Departme</w:t>
      </w:r>
      <w:r w:rsidR="00BA40EF">
        <w:rPr>
          <w:rFonts w:ascii="Times New Roman" w:hAnsi="Times New Roman" w:cs="Times New Roman"/>
          <w:bCs/>
        </w:rPr>
        <w:t>n</w:t>
      </w:r>
      <w:r>
        <w:rPr>
          <w:rFonts w:ascii="Times New Roman" w:hAnsi="Times New Roman" w:cs="Times New Roman"/>
          <w:bCs/>
        </w:rPr>
        <w:t>t of Internal Medicine, Department of Medicine, Aristotle University of Thessaloniki</w:t>
      </w:r>
      <w:r w:rsidRPr="003E7736">
        <w:rPr>
          <w:rFonts w:ascii="Times New Roman" w:hAnsi="Times New Roman" w:cs="Times New Roman"/>
          <w:bCs/>
        </w:rPr>
        <w:t xml:space="preserve">. </w:t>
      </w:r>
      <w:r>
        <w:rPr>
          <w:rFonts w:ascii="Times New Roman" w:hAnsi="Times New Roman" w:cs="Times New Roman"/>
          <w:bCs/>
        </w:rPr>
        <w:t xml:space="preserve">Karagiannis </w:t>
      </w:r>
      <w:r>
        <w:rPr>
          <w:rFonts w:ascii="Times New Roman" w:hAnsi="Times New Roman" w:cs="Times New Roman"/>
          <w:bCs/>
          <w:lang w:val="el-GR"/>
        </w:rPr>
        <w:t>Α</w:t>
      </w:r>
      <w:r w:rsidRPr="003E7736">
        <w:rPr>
          <w:rFonts w:ascii="Times New Roman" w:hAnsi="Times New Roman" w:cs="Times New Roman"/>
          <w:bCs/>
        </w:rPr>
        <w:t xml:space="preserve">, </w:t>
      </w:r>
      <w:r w:rsidR="00BA40EF">
        <w:rPr>
          <w:rFonts w:ascii="Times New Roman" w:hAnsi="Times New Roman" w:cs="Times New Roman"/>
          <w:bCs/>
        </w:rPr>
        <w:t>ed</w:t>
      </w:r>
      <w:r w:rsidRPr="003E7736">
        <w:rPr>
          <w:rFonts w:ascii="Times New Roman" w:hAnsi="Times New Roman" w:cs="Times New Roman"/>
          <w:bCs/>
        </w:rPr>
        <w:t xml:space="preserve">. </w:t>
      </w:r>
      <w:r>
        <w:rPr>
          <w:rFonts w:ascii="Times New Roman" w:hAnsi="Times New Roman" w:cs="Times New Roman"/>
          <w:bCs/>
        </w:rPr>
        <w:t>University</w:t>
      </w:r>
      <w:r w:rsidRPr="003E7736">
        <w:rPr>
          <w:rFonts w:ascii="Times New Roman" w:hAnsi="Times New Roman" w:cs="Times New Roman"/>
          <w:bCs/>
        </w:rPr>
        <w:t xml:space="preserve"> </w:t>
      </w:r>
      <w:r>
        <w:rPr>
          <w:rFonts w:ascii="Times New Roman" w:hAnsi="Times New Roman" w:cs="Times New Roman"/>
          <w:bCs/>
        </w:rPr>
        <w:t>Studio</w:t>
      </w:r>
      <w:r w:rsidRPr="003E7736">
        <w:rPr>
          <w:rFonts w:ascii="Times New Roman" w:hAnsi="Times New Roman" w:cs="Times New Roman"/>
          <w:bCs/>
        </w:rPr>
        <w:t xml:space="preserve"> </w:t>
      </w:r>
      <w:r>
        <w:rPr>
          <w:rFonts w:ascii="Times New Roman" w:hAnsi="Times New Roman" w:cs="Times New Roman"/>
          <w:bCs/>
        </w:rPr>
        <w:t>Press</w:t>
      </w:r>
      <w:r w:rsidRPr="003E7736">
        <w:rPr>
          <w:rFonts w:ascii="Times New Roman" w:hAnsi="Times New Roman" w:cs="Times New Roman"/>
          <w:bCs/>
        </w:rPr>
        <w:t xml:space="preserve">. 2017. </w:t>
      </w:r>
      <w:r>
        <w:rPr>
          <w:rFonts w:ascii="Times New Roman" w:hAnsi="Times New Roman" w:cs="Times New Roman"/>
          <w:bCs/>
        </w:rPr>
        <w:t>pp</w:t>
      </w:r>
      <w:r w:rsidRPr="003E7736">
        <w:rPr>
          <w:rFonts w:ascii="Times New Roman" w:hAnsi="Times New Roman" w:cs="Times New Roman"/>
          <w:bCs/>
        </w:rPr>
        <w:t>. 43-48.</w:t>
      </w:r>
    </w:p>
    <w:p w:rsidR="003E7736" w:rsidRPr="003E7736" w:rsidRDefault="003E7736" w:rsidP="003E7736">
      <w:pPr>
        <w:pStyle w:val="30"/>
        <w:numPr>
          <w:ilvl w:val="0"/>
          <w:numId w:val="14"/>
        </w:numPr>
        <w:rPr>
          <w:rFonts w:ascii="Times New Roman" w:hAnsi="Times New Roman" w:cs="Times New Roman"/>
          <w:bCs/>
        </w:rPr>
      </w:pPr>
      <w:r w:rsidRPr="001A77C8">
        <w:rPr>
          <w:rFonts w:ascii="Times New Roman" w:hAnsi="Times New Roman" w:cs="Times New Roman"/>
          <w:b/>
          <w:bCs/>
        </w:rPr>
        <w:t>Tziomalos</w:t>
      </w:r>
      <w:r w:rsidRPr="00EF5629">
        <w:rPr>
          <w:rFonts w:ascii="Times New Roman" w:hAnsi="Times New Roman" w:cs="Times New Roman"/>
          <w:b/>
          <w:bCs/>
        </w:rPr>
        <w:t xml:space="preserve"> </w:t>
      </w:r>
      <w:r w:rsidRPr="001A77C8">
        <w:rPr>
          <w:rFonts w:ascii="Times New Roman" w:hAnsi="Times New Roman" w:cs="Times New Roman"/>
          <w:b/>
          <w:bCs/>
        </w:rPr>
        <w:t>K</w:t>
      </w:r>
      <w:r w:rsidRPr="00EF5629">
        <w:rPr>
          <w:rFonts w:ascii="Times New Roman" w:hAnsi="Times New Roman" w:cs="Times New Roman"/>
          <w:bCs/>
        </w:rPr>
        <w:t xml:space="preserve">. </w:t>
      </w:r>
      <w:r>
        <w:rPr>
          <w:rFonts w:ascii="Times New Roman" w:hAnsi="Times New Roman" w:cs="Times New Roman"/>
          <w:bCs/>
        </w:rPr>
        <w:t>Vascular</w:t>
      </w:r>
      <w:r w:rsidRPr="00EF5629">
        <w:rPr>
          <w:rFonts w:ascii="Times New Roman" w:hAnsi="Times New Roman" w:cs="Times New Roman"/>
          <w:bCs/>
        </w:rPr>
        <w:t xml:space="preserve"> </w:t>
      </w:r>
      <w:r>
        <w:rPr>
          <w:rFonts w:ascii="Times New Roman" w:hAnsi="Times New Roman" w:cs="Times New Roman"/>
          <w:bCs/>
        </w:rPr>
        <w:t>diseases</w:t>
      </w:r>
      <w:r w:rsidRPr="00EF5629">
        <w:rPr>
          <w:rFonts w:ascii="Times New Roman" w:hAnsi="Times New Roman" w:cs="Times New Roman"/>
          <w:bCs/>
        </w:rPr>
        <w:t xml:space="preserve">. </w:t>
      </w:r>
      <w:r>
        <w:rPr>
          <w:rFonts w:ascii="Times New Roman" w:hAnsi="Times New Roman" w:cs="Times New Roman"/>
          <w:bCs/>
        </w:rPr>
        <w:t>In</w:t>
      </w:r>
      <w:r w:rsidRPr="003E7736">
        <w:rPr>
          <w:rFonts w:ascii="Times New Roman" w:hAnsi="Times New Roman" w:cs="Times New Roman"/>
          <w:bCs/>
        </w:rPr>
        <w:t xml:space="preserve">: </w:t>
      </w:r>
      <w:r>
        <w:rPr>
          <w:rFonts w:ascii="Times New Roman" w:hAnsi="Times New Roman" w:cs="Times New Roman"/>
          <w:bCs/>
        </w:rPr>
        <w:t>Internal medicine for dentists</w:t>
      </w:r>
      <w:r w:rsidRPr="003E7736">
        <w:rPr>
          <w:rFonts w:ascii="Times New Roman" w:hAnsi="Times New Roman" w:cs="Times New Roman"/>
          <w:bCs/>
        </w:rPr>
        <w:t xml:space="preserve">. </w:t>
      </w:r>
      <w:r>
        <w:rPr>
          <w:rFonts w:ascii="Times New Roman" w:hAnsi="Times New Roman" w:cs="Times New Roman"/>
          <w:bCs/>
        </w:rPr>
        <w:t>Hatzitolios</w:t>
      </w:r>
      <w:r w:rsidRPr="001F035B">
        <w:rPr>
          <w:rFonts w:ascii="Times New Roman" w:hAnsi="Times New Roman" w:cs="Times New Roman"/>
          <w:bCs/>
        </w:rPr>
        <w:t xml:space="preserve"> </w:t>
      </w:r>
      <w:r>
        <w:rPr>
          <w:rFonts w:ascii="Times New Roman" w:hAnsi="Times New Roman" w:cs="Times New Roman"/>
          <w:bCs/>
        </w:rPr>
        <w:t>AI</w:t>
      </w:r>
      <w:r w:rsidRPr="001F035B">
        <w:rPr>
          <w:rFonts w:ascii="Times New Roman" w:hAnsi="Times New Roman" w:cs="Times New Roman"/>
          <w:bCs/>
        </w:rPr>
        <w:t xml:space="preserve">, </w:t>
      </w:r>
      <w:r>
        <w:rPr>
          <w:rFonts w:ascii="Times New Roman" w:hAnsi="Times New Roman" w:cs="Times New Roman"/>
          <w:bCs/>
        </w:rPr>
        <w:t>ed</w:t>
      </w:r>
      <w:r w:rsidRPr="001F035B">
        <w:rPr>
          <w:rFonts w:ascii="Times New Roman" w:hAnsi="Times New Roman" w:cs="Times New Roman"/>
          <w:bCs/>
        </w:rPr>
        <w:t xml:space="preserve">. </w:t>
      </w:r>
      <w:r>
        <w:rPr>
          <w:rFonts w:ascii="Times New Roman" w:hAnsi="Times New Roman" w:cs="Times New Roman"/>
          <w:bCs/>
        </w:rPr>
        <w:t>Rotonta</w:t>
      </w:r>
      <w:r w:rsidRPr="003E7736">
        <w:rPr>
          <w:rFonts w:ascii="Times New Roman" w:hAnsi="Times New Roman" w:cs="Times New Roman"/>
          <w:bCs/>
        </w:rPr>
        <w:t xml:space="preserve"> </w:t>
      </w:r>
      <w:r>
        <w:rPr>
          <w:rFonts w:ascii="Times New Roman" w:hAnsi="Times New Roman" w:cs="Times New Roman"/>
          <w:bCs/>
        </w:rPr>
        <w:t>Publishing</w:t>
      </w:r>
      <w:r w:rsidRPr="003E7736">
        <w:rPr>
          <w:rFonts w:ascii="Times New Roman" w:hAnsi="Times New Roman" w:cs="Times New Roman"/>
          <w:bCs/>
        </w:rPr>
        <w:t xml:space="preserve">. 2016. </w:t>
      </w:r>
      <w:r>
        <w:rPr>
          <w:rFonts w:ascii="Times New Roman" w:hAnsi="Times New Roman" w:cs="Times New Roman"/>
          <w:bCs/>
        </w:rPr>
        <w:t>pp</w:t>
      </w:r>
      <w:r w:rsidRPr="003E7736">
        <w:rPr>
          <w:rFonts w:ascii="Times New Roman" w:hAnsi="Times New Roman" w:cs="Times New Roman"/>
          <w:bCs/>
        </w:rPr>
        <w:t>. 119-125.</w:t>
      </w:r>
    </w:p>
    <w:p w:rsidR="002716CD" w:rsidRPr="00412084" w:rsidRDefault="002716CD" w:rsidP="002716CD">
      <w:pPr>
        <w:pStyle w:val="30"/>
        <w:numPr>
          <w:ilvl w:val="0"/>
          <w:numId w:val="14"/>
        </w:numPr>
        <w:rPr>
          <w:rFonts w:ascii="Times New Roman" w:hAnsi="Times New Roman" w:cs="Times New Roman"/>
          <w:bCs/>
          <w:lang w:val="el-GR"/>
        </w:rPr>
      </w:pPr>
      <w:r w:rsidRPr="001A77C8">
        <w:rPr>
          <w:rFonts w:ascii="Times New Roman" w:hAnsi="Times New Roman" w:cs="Times New Roman"/>
          <w:b/>
          <w:bCs/>
        </w:rPr>
        <w:t>Tziomalos</w:t>
      </w:r>
      <w:r w:rsidRPr="002716CD">
        <w:rPr>
          <w:rFonts w:ascii="Times New Roman" w:hAnsi="Times New Roman" w:cs="Times New Roman"/>
          <w:b/>
          <w:bCs/>
        </w:rPr>
        <w:t xml:space="preserve"> </w:t>
      </w:r>
      <w:r w:rsidRPr="001A77C8">
        <w:rPr>
          <w:rFonts w:ascii="Times New Roman" w:hAnsi="Times New Roman" w:cs="Times New Roman"/>
          <w:b/>
          <w:bCs/>
        </w:rPr>
        <w:t>K</w:t>
      </w:r>
      <w:r w:rsidRPr="002716CD">
        <w:rPr>
          <w:rFonts w:ascii="Times New Roman" w:hAnsi="Times New Roman" w:cs="Times New Roman"/>
          <w:bCs/>
        </w:rPr>
        <w:t xml:space="preserve">. </w:t>
      </w:r>
      <w:r>
        <w:rPr>
          <w:rFonts w:ascii="Times New Roman" w:hAnsi="Times New Roman" w:cs="Times New Roman"/>
          <w:bCs/>
        </w:rPr>
        <w:t>Disorders of potassium</w:t>
      </w:r>
      <w:r w:rsidRPr="002716CD">
        <w:rPr>
          <w:rFonts w:ascii="Times New Roman" w:hAnsi="Times New Roman" w:cs="Times New Roman"/>
          <w:bCs/>
        </w:rPr>
        <w:t xml:space="preserve">. </w:t>
      </w:r>
      <w:r>
        <w:rPr>
          <w:rFonts w:ascii="Times New Roman" w:hAnsi="Times New Roman" w:cs="Times New Roman"/>
          <w:bCs/>
        </w:rPr>
        <w:t>In</w:t>
      </w:r>
      <w:r w:rsidRPr="002716CD">
        <w:rPr>
          <w:rFonts w:ascii="Times New Roman" w:hAnsi="Times New Roman" w:cs="Times New Roman"/>
          <w:bCs/>
        </w:rPr>
        <w:t xml:space="preserve">: </w:t>
      </w:r>
      <w:r>
        <w:rPr>
          <w:rFonts w:ascii="Times New Roman" w:hAnsi="Times New Roman" w:cs="Times New Roman"/>
          <w:bCs/>
        </w:rPr>
        <w:t>Pathophysiology</w:t>
      </w:r>
      <w:r w:rsidRPr="002716CD">
        <w:rPr>
          <w:rFonts w:ascii="Times New Roman" w:hAnsi="Times New Roman" w:cs="Times New Roman"/>
          <w:bCs/>
        </w:rPr>
        <w:t xml:space="preserve">. </w:t>
      </w:r>
      <w:r>
        <w:rPr>
          <w:rFonts w:ascii="Times New Roman" w:hAnsi="Times New Roman" w:cs="Times New Roman"/>
          <w:bCs/>
        </w:rPr>
        <w:t>Departmet of Internal Medicine, Department of Medicine, Aristotle University of Thessaloniki.</w:t>
      </w:r>
      <w:r w:rsidRPr="002716CD">
        <w:rPr>
          <w:rFonts w:ascii="Times New Roman" w:hAnsi="Times New Roman" w:cs="Times New Roman"/>
          <w:bCs/>
        </w:rPr>
        <w:t xml:space="preserve"> </w:t>
      </w:r>
      <w:r>
        <w:rPr>
          <w:rFonts w:ascii="Times New Roman" w:hAnsi="Times New Roman" w:cs="Times New Roman"/>
          <w:bCs/>
        </w:rPr>
        <w:t>Daniilidis M, Karagiannis A, eds. University</w:t>
      </w:r>
      <w:r w:rsidRPr="00412084">
        <w:rPr>
          <w:rFonts w:ascii="Times New Roman" w:hAnsi="Times New Roman" w:cs="Times New Roman"/>
          <w:bCs/>
          <w:lang w:val="el-GR"/>
        </w:rPr>
        <w:t xml:space="preserve"> </w:t>
      </w:r>
      <w:r>
        <w:rPr>
          <w:rFonts w:ascii="Times New Roman" w:hAnsi="Times New Roman" w:cs="Times New Roman"/>
          <w:bCs/>
        </w:rPr>
        <w:t>Studio</w:t>
      </w:r>
      <w:r w:rsidRPr="00412084">
        <w:rPr>
          <w:rFonts w:ascii="Times New Roman" w:hAnsi="Times New Roman" w:cs="Times New Roman"/>
          <w:bCs/>
          <w:lang w:val="el-GR"/>
        </w:rPr>
        <w:t xml:space="preserve"> </w:t>
      </w:r>
      <w:r>
        <w:rPr>
          <w:rFonts w:ascii="Times New Roman" w:hAnsi="Times New Roman" w:cs="Times New Roman"/>
          <w:bCs/>
        </w:rPr>
        <w:t>Press</w:t>
      </w:r>
      <w:r w:rsidRPr="00412084">
        <w:rPr>
          <w:rFonts w:ascii="Times New Roman" w:hAnsi="Times New Roman" w:cs="Times New Roman"/>
          <w:bCs/>
          <w:lang w:val="el-GR"/>
        </w:rPr>
        <w:t xml:space="preserve">. </w:t>
      </w:r>
      <w:r>
        <w:rPr>
          <w:rFonts w:ascii="Times New Roman" w:hAnsi="Times New Roman" w:cs="Times New Roman"/>
          <w:bCs/>
          <w:lang w:val="el-GR"/>
        </w:rPr>
        <w:t xml:space="preserve">2014. </w:t>
      </w:r>
      <w:r>
        <w:rPr>
          <w:rFonts w:ascii="Times New Roman" w:hAnsi="Times New Roman" w:cs="Times New Roman"/>
          <w:bCs/>
        </w:rPr>
        <w:t>pp</w:t>
      </w:r>
      <w:r>
        <w:rPr>
          <w:rFonts w:ascii="Times New Roman" w:hAnsi="Times New Roman" w:cs="Times New Roman"/>
          <w:bCs/>
          <w:lang w:val="el-GR"/>
        </w:rPr>
        <w:t>. 235-237.</w:t>
      </w:r>
    </w:p>
    <w:p w:rsidR="002716CD" w:rsidRPr="00BA40EF" w:rsidRDefault="002716CD" w:rsidP="002716CD">
      <w:pPr>
        <w:pStyle w:val="30"/>
        <w:numPr>
          <w:ilvl w:val="0"/>
          <w:numId w:val="14"/>
        </w:numPr>
        <w:rPr>
          <w:rFonts w:ascii="Times New Roman" w:hAnsi="Times New Roman" w:cs="Times New Roman"/>
          <w:bCs/>
        </w:rPr>
      </w:pPr>
      <w:r w:rsidRPr="001A77C8">
        <w:rPr>
          <w:rFonts w:ascii="Times New Roman" w:hAnsi="Times New Roman" w:cs="Times New Roman"/>
          <w:b/>
          <w:bCs/>
        </w:rPr>
        <w:lastRenderedPageBreak/>
        <w:t>Tziomalos</w:t>
      </w:r>
      <w:r w:rsidRPr="002716CD">
        <w:rPr>
          <w:rFonts w:ascii="Times New Roman" w:hAnsi="Times New Roman" w:cs="Times New Roman"/>
          <w:b/>
          <w:bCs/>
        </w:rPr>
        <w:t xml:space="preserve"> </w:t>
      </w:r>
      <w:r w:rsidRPr="001A77C8">
        <w:rPr>
          <w:rFonts w:ascii="Times New Roman" w:hAnsi="Times New Roman" w:cs="Times New Roman"/>
          <w:b/>
          <w:bCs/>
        </w:rPr>
        <w:t>K</w:t>
      </w:r>
      <w:r w:rsidRPr="002716CD">
        <w:rPr>
          <w:rFonts w:ascii="Times New Roman" w:hAnsi="Times New Roman" w:cs="Times New Roman"/>
          <w:bCs/>
        </w:rPr>
        <w:t xml:space="preserve">. </w:t>
      </w:r>
      <w:r>
        <w:rPr>
          <w:rFonts w:ascii="Times New Roman" w:hAnsi="Times New Roman" w:cs="Times New Roman"/>
          <w:bCs/>
        </w:rPr>
        <w:t>Hypokalemia-hyperkalemia</w:t>
      </w:r>
      <w:r w:rsidRPr="002716CD">
        <w:rPr>
          <w:rFonts w:ascii="Times New Roman" w:hAnsi="Times New Roman" w:cs="Times New Roman"/>
          <w:bCs/>
        </w:rPr>
        <w:t xml:space="preserve">. </w:t>
      </w:r>
      <w:r>
        <w:rPr>
          <w:rFonts w:ascii="Times New Roman" w:hAnsi="Times New Roman" w:cs="Times New Roman"/>
          <w:bCs/>
        </w:rPr>
        <w:t>In</w:t>
      </w:r>
      <w:r w:rsidRPr="002716CD">
        <w:rPr>
          <w:rFonts w:ascii="Times New Roman" w:hAnsi="Times New Roman" w:cs="Times New Roman"/>
          <w:bCs/>
        </w:rPr>
        <w:t xml:space="preserve">: </w:t>
      </w:r>
      <w:r>
        <w:rPr>
          <w:rFonts w:ascii="Times New Roman" w:hAnsi="Times New Roman" w:cs="Times New Roman"/>
          <w:bCs/>
        </w:rPr>
        <w:t>Internal Medicine</w:t>
      </w:r>
      <w:r w:rsidRPr="002716CD">
        <w:rPr>
          <w:rFonts w:ascii="Times New Roman" w:hAnsi="Times New Roman" w:cs="Times New Roman"/>
          <w:bCs/>
        </w:rPr>
        <w:t xml:space="preserve">. </w:t>
      </w:r>
      <w:r>
        <w:rPr>
          <w:rFonts w:ascii="Times New Roman" w:hAnsi="Times New Roman" w:cs="Times New Roman"/>
          <w:bCs/>
        </w:rPr>
        <w:t>Departme</w:t>
      </w:r>
      <w:r w:rsidR="00BA40EF">
        <w:rPr>
          <w:rFonts w:ascii="Times New Roman" w:hAnsi="Times New Roman" w:cs="Times New Roman"/>
          <w:bCs/>
        </w:rPr>
        <w:t>n</w:t>
      </w:r>
      <w:r>
        <w:rPr>
          <w:rFonts w:ascii="Times New Roman" w:hAnsi="Times New Roman" w:cs="Times New Roman"/>
          <w:bCs/>
        </w:rPr>
        <w:t>t of Internal Medicine, Department of Medicine, Aristotle University of Thessaloniki.</w:t>
      </w:r>
      <w:r w:rsidRPr="002716CD">
        <w:rPr>
          <w:rFonts w:ascii="Times New Roman" w:hAnsi="Times New Roman" w:cs="Times New Roman"/>
          <w:bCs/>
        </w:rPr>
        <w:t xml:space="preserve"> </w:t>
      </w:r>
      <w:r>
        <w:rPr>
          <w:rFonts w:ascii="Times New Roman" w:hAnsi="Times New Roman" w:cs="Times New Roman"/>
          <w:bCs/>
        </w:rPr>
        <w:t>Karagiannis A, ed. University</w:t>
      </w:r>
      <w:r w:rsidRPr="00BA40EF">
        <w:rPr>
          <w:rFonts w:ascii="Times New Roman" w:hAnsi="Times New Roman" w:cs="Times New Roman"/>
          <w:bCs/>
        </w:rPr>
        <w:t xml:space="preserve"> </w:t>
      </w:r>
      <w:r>
        <w:rPr>
          <w:rFonts w:ascii="Times New Roman" w:hAnsi="Times New Roman" w:cs="Times New Roman"/>
          <w:bCs/>
        </w:rPr>
        <w:t>Studio</w:t>
      </w:r>
      <w:r w:rsidRPr="00BA40EF">
        <w:rPr>
          <w:rFonts w:ascii="Times New Roman" w:hAnsi="Times New Roman" w:cs="Times New Roman"/>
          <w:bCs/>
        </w:rPr>
        <w:t xml:space="preserve"> </w:t>
      </w:r>
      <w:r>
        <w:rPr>
          <w:rFonts w:ascii="Times New Roman" w:hAnsi="Times New Roman" w:cs="Times New Roman"/>
          <w:bCs/>
        </w:rPr>
        <w:t>Press</w:t>
      </w:r>
      <w:r w:rsidRPr="00BA40EF">
        <w:rPr>
          <w:rFonts w:ascii="Times New Roman" w:hAnsi="Times New Roman" w:cs="Times New Roman"/>
          <w:bCs/>
        </w:rPr>
        <w:t>.</w:t>
      </w:r>
    </w:p>
    <w:p w:rsidR="00F962C3" w:rsidRPr="00E21180" w:rsidRDefault="00F962C3" w:rsidP="004452C8">
      <w:pPr>
        <w:pStyle w:val="30"/>
        <w:numPr>
          <w:ilvl w:val="0"/>
          <w:numId w:val="14"/>
        </w:numPr>
        <w:rPr>
          <w:rFonts w:ascii="Times New Roman" w:hAnsi="Times New Roman" w:cs="Times New Roman"/>
          <w:bCs/>
        </w:rPr>
      </w:pPr>
      <w:r w:rsidRPr="001A77C8">
        <w:rPr>
          <w:rFonts w:ascii="Times New Roman" w:hAnsi="Times New Roman" w:cs="Times New Roman"/>
          <w:b/>
          <w:bCs/>
        </w:rPr>
        <w:t>Tziomalos</w:t>
      </w:r>
      <w:r w:rsidRPr="001F035B">
        <w:rPr>
          <w:rFonts w:ascii="Times New Roman" w:hAnsi="Times New Roman" w:cs="Times New Roman"/>
          <w:b/>
          <w:bCs/>
        </w:rPr>
        <w:t xml:space="preserve"> </w:t>
      </w:r>
      <w:r w:rsidRPr="001A77C8">
        <w:rPr>
          <w:rFonts w:ascii="Times New Roman" w:hAnsi="Times New Roman" w:cs="Times New Roman"/>
          <w:b/>
          <w:bCs/>
        </w:rPr>
        <w:t>K</w:t>
      </w:r>
      <w:r w:rsidRPr="001F035B">
        <w:rPr>
          <w:rFonts w:ascii="Times New Roman" w:hAnsi="Times New Roman" w:cs="Times New Roman"/>
          <w:bCs/>
        </w:rPr>
        <w:t xml:space="preserve">. </w:t>
      </w:r>
      <w:r>
        <w:rPr>
          <w:rFonts w:ascii="Times New Roman" w:hAnsi="Times New Roman" w:cs="Times New Roman"/>
          <w:bCs/>
        </w:rPr>
        <w:t>Endothelial</w:t>
      </w:r>
      <w:r w:rsidRPr="001F035B">
        <w:rPr>
          <w:rFonts w:ascii="Times New Roman" w:hAnsi="Times New Roman" w:cs="Times New Roman"/>
          <w:bCs/>
        </w:rPr>
        <w:t xml:space="preserve"> </w:t>
      </w:r>
      <w:r>
        <w:rPr>
          <w:rFonts w:ascii="Times New Roman" w:hAnsi="Times New Roman" w:cs="Times New Roman"/>
          <w:bCs/>
        </w:rPr>
        <w:t>dysfunction</w:t>
      </w:r>
      <w:r w:rsidRPr="001F035B">
        <w:rPr>
          <w:rFonts w:ascii="Times New Roman" w:hAnsi="Times New Roman" w:cs="Times New Roman"/>
          <w:bCs/>
        </w:rPr>
        <w:t xml:space="preserve"> </w:t>
      </w:r>
      <w:r>
        <w:rPr>
          <w:rFonts w:ascii="Times New Roman" w:hAnsi="Times New Roman" w:cs="Times New Roman"/>
          <w:bCs/>
        </w:rPr>
        <w:t>and</w:t>
      </w:r>
      <w:r w:rsidRPr="001F035B">
        <w:rPr>
          <w:rFonts w:ascii="Times New Roman" w:hAnsi="Times New Roman" w:cs="Times New Roman"/>
          <w:bCs/>
        </w:rPr>
        <w:t xml:space="preserve"> </w:t>
      </w:r>
      <w:r>
        <w:rPr>
          <w:rFonts w:ascii="Times New Roman" w:hAnsi="Times New Roman" w:cs="Times New Roman"/>
          <w:bCs/>
        </w:rPr>
        <w:t>atherosclerosis</w:t>
      </w:r>
      <w:r w:rsidRPr="001F035B">
        <w:rPr>
          <w:rFonts w:ascii="Times New Roman" w:hAnsi="Times New Roman" w:cs="Times New Roman"/>
          <w:bCs/>
        </w:rPr>
        <w:t xml:space="preserve">. </w:t>
      </w:r>
      <w:r>
        <w:rPr>
          <w:rFonts w:ascii="Times New Roman" w:hAnsi="Times New Roman" w:cs="Times New Roman"/>
          <w:bCs/>
        </w:rPr>
        <w:t>In</w:t>
      </w:r>
      <w:r w:rsidRPr="001F035B">
        <w:rPr>
          <w:rFonts w:ascii="Times New Roman" w:hAnsi="Times New Roman" w:cs="Times New Roman"/>
          <w:bCs/>
        </w:rPr>
        <w:t xml:space="preserve">: </w:t>
      </w:r>
      <w:r>
        <w:rPr>
          <w:rFonts w:ascii="Times New Roman" w:hAnsi="Times New Roman" w:cs="Times New Roman"/>
          <w:bCs/>
        </w:rPr>
        <w:t>Thromboembolic</w:t>
      </w:r>
      <w:r w:rsidRPr="001F035B">
        <w:rPr>
          <w:rFonts w:ascii="Times New Roman" w:hAnsi="Times New Roman" w:cs="Times New Roman"/>
          <w:bCs/>
        </w:rPr>
        <w:t xml:space="preserve"> </w:t>
      </w:r>
      <w:r>
        <w:rPr>
          <w:rFonts w:ascii="Times New Roman" w:hAnsi="Times New Roman" w:cs="Times New Roman"/>
          <w:bCs/>
        </w:rPr>
        <w:t>diseases</w:t>
      </w:r>
      <w:r w:rsidRPr="001F035B">
        <w:rPr>
          <w:rFonts w:ascii="Times New Roman" w:hAnsi="Times New Roman" w:cs="Times New Roman"/>
          <w:bCs/>
        </w:rPr>
        <w:t xml:space="preserve">. </w:t>
      </w:r>
      <w:r>
        <w:rPr>
          <w:rFonts w:ascii="Times New Roman" w:hAnsi="Times New Roman" w:cs="Times New Roman"/>
          <w:bCs/>
        </w:rPr>
        <w:t>Hatzitolios</w:t>
      </w:r>
      <w:r w:rsidRPr="001F035B">
        <w:rPr>
          <w:rFonts w:ascii="Times New Roman" w:hAnsi="Times New Roman" w:cs="Times New Roman"/>
          <w:bCs/>
        </w:rPr>
        <w:t xml:space="preserve"> </w:t>
      </w:r>
      <w:r>
        <w:rPr>
          <w:rFonts w:ascii="Times New Roman" w:hAnsi="Times New Roman" w:cs="Times New Roman"/>
          <w:bCs/>
        </w:rPr>
        <w:t>AI</w:t>
      </w:r>
      <w:r w:rsidRPr="001F035B">
        <w:rPr>
          <w:rFonts w:ascii="Times New Roman" w:hAnsi="Times New Roman" w:cs="Times New Roman"/>
          <w:bCs/>
        </w:rPr>
        <w:t xml:space="preserve">, </w:t>
      </w:r>
      <w:r>
        <w:rPr>
          <w:rFonts w:ascii="Times New Roman" w:hAnsi="Times New Roman" w:cs="Times New Roman"/>
          <w:bCs/>
        </w:rPr>
        <w:t>ed</w:t>
      </w:r>
      <w:r w:rsidRPr="001F035B">
        <w:rPr>
          <w:rFonts w:ascii="Times New Roman" w:hAnsi="Times New Roman" w:cs="Times New Roman"/>
          <w:bCs/>
        </w:rPr>
        <w:t xml:space="preserve">. </w:t>
      </w:r>
      <w:r>
        <w:rPr>
          <w:rFonts w:ascii="Times New Roman" w:hAnsi="Times New Roman" w:cs="Times New Roman"/>
          <w:bCs/>
        </w:rPr>
        <w:t>Rotonta</w:t>
      </w:r>
      <w:r w:rsidRPr="002716CD">
        <w:rPr>
          <w:rFonts w:ascii="Times New Roman" w:hAnsi="Times New Roman" w:cs="Times New Roman"/>
          <w:bCs/>
          <w:lang w:val="el-GR"/>
        </w:rPr>
        <w:t xml:space="preserve"> </w:t>
      </w:r>
      <w:r>
        <w:rPr>
          <w:rFonts w:ascii="Times New Roman" w:hAnsi="Times New Roman" w:cs="Times New Roman"/>
          <w:bCs/>
        </w:rPr>
        <w:t>Publishing</w:t>
      </w:r>
      <w:r w:rsidRPr="00F64951">
        <w:rPr>
          <w:rFonts w:ascii="Times New Roman" w:hAnsi="Times New Roman" w:cs="Times New Roman"/>
          <w:bCs/>
          <w:lang w:val="el-GR"/>
        </w:rPr>
        <w:t xml:space="preserve">. 2010. </w:t>
      </w:r>
      <w:r>
        <w:rPr>
          <w:rFonts w:ascii="Times New Roman" w:hAnsi="Times New Roman" w:cs="Times New Roman"/>
          <w:bCs/>
        </w:rPr>
        <w:t>pp</w:t>
      </w:r>
      <w:r>
        <w:rPr>
          <w:rFonts w:ascii="Times New Roman" w:hAnsi="Times New Roman" w:cs="Times New Roman"/>
          <w:bCs/>
          <w:lang w:val="el-GR"/>
        </w:rPr>
        <w:t>. 1-18.</w:t>
      </w:r>
    </w:p>
    <w:p w:rsidR="00F962C3" w:rsidRDefault="00F962C3" w:rsidP="00CC552E">
      <w:pPr>
        <w:pStyle w:val="30"/>
        <w:ind w:left="0"/>
        <w:rPr>
          <w:rFonts w:ascii="Times New Roman" w:hAnsi="Times New Roman" w:cs="Times New Roman"/>
          <w:b/>
          <w:bCs/>
        </w:rPr>
      </w:pPr>
    </w:p>
    <w:p w:rsidR="00CC552E" w:rsidRPr="00F146AE" w:rsidRDefault="00F146AE" w:rsidP="00CC552E">
      <w:pPr>
        <w:pStyle w:val="30"/>
        <w:ind w:left="0"/>
        <w:rPr>
          <w:rFonts w:ascii="Times New Roman" w:hAnsi="Times New Roman" w:cs="Times New Roman"/>
          <w:b/>
          <w:bCs/>
        </w:rPr>
      </w:pPr>
      <w:r>
        <w:rPr>
          <w:rFonts w:ascii="Times New Roman" w:hAnsi="Times New Roman" w:cs="Times New Roman"/>
          <w:b/>
          <w:bCs/>
        </w:rPr>
        <w:t>Presentations in Congresses</w:t>
      </w:r>
    </w:p>
    <w:p w:rsidR="00CC552E" w:rsidRPr="00E21180" w:rsidRDefault="00CC552E" w:rsidP="00CC552E">
      <w:pPr>
        <w:pStyle w:val="5"/>
      </w:pPr>
    </w:p>
    <w:p w:rsidR="00F146AE" w:rsidRPr="005A0D09" w:rsidRDefault="00F146AE" w:rsidP="00F146AE">
      <w:pPr>
        <w:jc w:val="both"/>
        <w:rPr>
          <w:b/>
          <w:bCs/>
          <w:lang w:val="en-US"/>
        </w:rPr>
      </w:pPr>
      <w:r w:rsidRPr="005A0D09">
        <w:rPr>
          <w:b/>
          <w:bCs/>
          <w:lang w:val="en-US"/>
        </w:rPr>
        <w:t xml:space="preserve">International </w:t>
      </w:r>
      <w:r w:rsidRPr="005A0D09">
        <w:rPr>
          <w:b/>
          <w:bCs/>
        </w:rPr>
        <w:t>Congresses</w:t>
      </w:r>
    </w:p>
    <w:p w:rsidR="00F146AE" w:rsidRPr="005A0D09" w:rsidRDefault="00F146AE" w:rsidP="00CC552E">
      <w:pPr>
        <w:jc w:val="both"/>
        <w:rPr>
          <w:lang w:val="en-US"/>
        </w:rPr>
      </w:pPr>
    </w:p>
    <w:p w:rsidR="00F9738F" w:rsidRPr="00F9738F" w:rsidRDefault="00F9738F" w:rsidP="005402F7">
      <w:pPr>
        <w:pStyle w:val="ab"/>
        <w:numPr>
          <w:ilvl w:val="0"/>
          <w:numId w:val="17"/>
        </w:numPr>
        <w:jc w:val="both"/>
        <w:rPr>
          <w:lang w:val="en-US"/>
        </w:rPr>
      </w:pPr>
      <w:r w:rsidRPr="00F9738F">
        <w:rPr>
          <w:lang w:val="en-US"/>
        </w:rPr>
        <w:t>Liberopoulos</w:t>
      </w:r>
      <w:r>
        <w:rPr>
          <w:lang w:val="en-US"/>
        </w:rPr>
        <w:t xml:space="preserve"> E</w:t>
      </w:r>
      <w:r w:rsidRPr="00F9738F">
        <w:rPr>
          <w:lang w:val="en-US"/>
        </w:rPr>
        <w:t xml:space="preserve">, </w:t>
      </w:r>
      <w:r>
        <w:rPr>
          <w:lang w:val="en-US"/>
        </w:rPr>
        <w:t>R</w:t>
      </w:r>
      <w:r w:rsidRPr="00F9738F">
        <w:rPr>
          <w:lang w:val="en-US"/>
        </w:rPr>
        <w:t>izos</w:t>
      </w:r>
      <w:r>
        <w:rPr>
          <w:lang w:val="en-US"/>
        </w:rPr>
        <w:t xml:space="preserve"> C</w:t>
      </w:r>
      <w:r w:rsidRPr="00F9738F">
        <w:rPr>
          <w:lang w:val="en-US"/>
        </w:rPr>
        <w:t>, Skoumas</w:t>
      </w:r>
      <w:r>
        <w:rPr>
          <w:lang w:val="en-US"/>
        </w:rPr>
        <w:t xml:space="preserve"> I</w:t>
      </w:r>
      <w:r w:rsidRPr="00F9738F">
        <w:rPr>
          <w:lang w:val="en-US"/>
        </w:rPr>
        <w:t xml:space="preserve">, </w:t>
      </w:r>
      <w:r w:rsidRPr="00F9738F">
        <w:rPr>
          <w:b/>
          <w:lang w:val="en-US"/>
        </w:rPr>
        <w:t>Tziomalos K</w:t>
      </w:r>
      <w:r w:rsidRPr="00F9738F">
        <w:rPr>
          <w:lang w:val="en-US"/>
        </w:rPr>
        <w:t>, Kotsis</w:t>
      </w:r>
      <w:r>
        <w:rPr>
          <w:lang w:val="en-US"/>
        </w:rPr>
        <w:t xml:space="preserve"> V</w:t>
      </w:r>
      <w:r w:rsidRPr="00F9738F">
        <w:rPr>
          <w:lang w:val="en-US"/>
        </w:rPr>
        <w:t>, Rallidis</w:t>
      </w:r>
      <w:r>
        <w:rPr>
          <w:lang w:val="en-US"/>
        </w:rPr>
        <w:t xml:space="preserve"> L, </w:t>
      </w:r>
      <w:r w:rsidRPr="00F9738F">
        <w:rPr>
          <w:lang w:val="en-US"/>
        </w:rPr>
        <w:t>Garoufi</w:t>
      </w:r>
      <w:r>
        <w:rPr>
          <w:lang w:val="en-US"/>
        </w:rPr>
        <w:t xml:space="preserve"> A</w:t>
      </w:r>
      <w:r w:rsidRPr="00F9738F">
        <w:rPr>
          <w:lang w:val="en-US"/>
        </w:rPr>
        <w:t>, Athyros</w:t>
      </w:r>
      <w:r>
        <w:rPr>
          <w:lang w:val="en-US"/>
        </w:rPr>
        <w:t xml:space="preserve"> VG</w:t>
      </w:r>
      <w:r w:rsidRPr="00F9738F">
        <w:rPr>
          <w:lang w:val="en-US"/>
        </w:rPr>
        <w:t>, Skalidis</w:t>
      </w:r>
      <w:r>
        <w:rPr>
          <w:lang w:val="en-US"/>
        </w:rPr>
        <w:t xml:space="preserve"> E</w:t>
      </w:r>
      <w:r w:rsidRPr="00F9738F">
        <w:rPr>
          <w:lang w:val="en-US"/>
        </w:rPr>
        <w:t>, Kolovou</w:t>
      </w:r>
      <w:r>
        <w:rPr>
          <w:lang w:val="en-US"/>
        </w:rPr>
        <w:t xml:space="preserve"> G</w:t>
      </w:r>
      <w:r w:rsidRPr="00F9738F">
        <w:rPr>
          <w:lang w:val="en-US"/>
        </w:rPr>
        <w:t>, Koutagiar</w:t>
      </w:r>
      <w:r>
        <w:rPr>
          <w:lang w:val="en-US"/>
        </w:rPr>
        <w:t xml:space="preserve"> I</w:t>
      </w:r>
      <w:r w:rsidRPr="00F9738F">
        <w:rPr>
          <w:lang w:val="en-US"/>
        </w:rPr>
        <w:t>, Papagianni</w:t>
      </w:r>
      <w:r>
        <w:rPr>
          <w:lang w:val="en-US"/>
        </w:rPr>
        <w:t xml:space="preserve"> M</w:t>
      </w:r>
      <w:r w:rsidRPr="00F9738F">
        <w:rPr>
          <w:lang w:val="en-US"/>
        </w:rPr>
        <w:t>, Antza</w:t>
      </w:r>
      <w:r>
        <w:rPr>
          <w:lang w:val="en-US"/>
        </w:rPr>
        <w:t xml:space="preserve"> C</w:t>
      </w:r>
      <w:r w:rsidRPr="00F9738F">
        <w:rPr>
          <w:lang w:val="en-US"/>
        </w:rPr>
        <w:t>, Katsiki</w:t>
      </w:r>
      <w:r>
        <w:rPr>
          <w:lang w:val="en-US"/>
        </w:rPr>
        <w:t xml:space="preserve"> N</w:t>
      </w:r>
      <w:r w:rsidRPr="00F9738F">
        <w:rPr>
          <w:lang w:val="en-US"/>
        </w:rPr>
        <w:t>, Elisaf</w:t>
      </w:r>
      <w:r>
        <w:rPr>
          <w:lang w:val="en-US"/>
        </w:rPr>
        <w:t xml:space="preserve"> M.</w:t>
      </w:r>
      <w:r w:rsidRPr="00F9738F">
        <w:rPr>
          <w:lang w:val="en-US"/>
        </w:rPr>
        <w:t xml:space="preserve"> Gender Differences in Familial Hypercholesterolemia: Insight From the HELLAS-FH Registry</w:t>
      </w:r>
      <w:r>
        <w:rPr>
          <w:lang w:val="en-US"/>
        </w:rPr>
        <w:t>. Poster. American Heart Association Scientific Sessions 2018. Chicago, US. November 2018. Circulation 2018</w:t>
      </w:r>
      <w:proofErr w:type="gramStart"/>
      <w:r>
        <w:rPr>
          <w:lang w:val="en-US"/>
        </w:rPr>
        <w:t>;138</w:t>
      </w:r>
      <w:proofErr w:type="gramEnd"/>
      <w:r>
        <w:rPr>
          <w:lang w:val="en-US"/>
        </w:rPr>
        <w:t>(Suppl. 1):A12838.</w:t>
      </w:r>
    </w:p>
    <w:p w:rsidR="00832ED1" w:rsidRPr="00832ED1" w:rsidRDefault="00832ED1" w:rsidP="005402F7">
      <w:pPr>
        <w:pStyle w:val="ab"/>
        <w:numPr>
          <w:ilvl w:val="0"/>
          <w:numId w:val="17"/>
        </w:numPr>
        <w:jc w:val="both"/>
        <w:rPr>
          <w:lang w:val="en-US"/>
        </w:rPr>
      </w:pPr>
      <w:r w:rsidRPr="00832ED1">
        <w:rPr>
          <w:b/>
          <w:lang w:val="en-US"/>
        </w:rPr>
        <w:t>Tziomalos K</w:t>
      </w:r>
      <w:r w:rsidRPr="00832ED1">
        <w:rPr>
          <w:lang w:val="en-US"/>
        </w:rPr>
        <w:t xml:space="preserve">, Christou K, Angelopoulou S, Kostaki S, Papagianni M, Vergou M, Panagiotou G, Pilalas D, Valanikas E, Savopoulos C, Hatzitolios AI. Prognostic significance of mean platelet volume in patients with acute ischemic stroke. Poster. </w:t>
      </w:r>
      <w:r w:rsidRPr="00832ED1">
        <w:rPr>
          <w:color w:val="000000"/>
          <w:shd w:val="clear" w:color="auto" w:fill="FFFFFF"/>
          <w:lang w:val="en-US"/>
        </w:rPr>
        <w:t>28</w:t>
      </w:r>
      <w:r w:rsidRPr="00832ED1">
        <w:rPr>
          <w:color w:val="000000"/>
          <w:shd w:val="clear" w:color="auto" w:fill="FFFFFF"/>
          <w:vertAlign w:val="superscript"/>
          <w:lang w:val="en-US"/>
        </w:rPr>
        <w:t>th</w:t>
      </w:r>
      <w:r w:rsidRPr="00832ED1">
        <w:rPr>
          <w:color w:val="000000"/>
          <w:shd w:val="clear" w:color="auto" w:fill="FFFFFF"/>
          <w:lang w:val="en-US"/>
        </w:rPr>
        <w:t> European Meeting on Hypertension and Cardiovascular Protection. Barcelona</w:t>
      </w:r>
      <w:r>
        <w:rPr>
          <w:color w:val="000000"/>
          <w:shd w:val="clear" w:color="auto" w:fill="FFFFFF"/>
          <w:lang w:val="en-US"/>
        </w:rPr>
        <w:t>, Spain</w:t>
      </w:r>
      <w:r w:rsidRPr="00832ED1">
        <w:rPr>
          <w:color w:val="000000"/>
          <w:shd w:val="clear" w:color="auto" w:fill="FFFFFF"/>
          <w:lang w:val="en-US"/>
        </w:rPr>
        <w:t>. June 2018.</w:t>
      </w:r>
    </w:p>
    <w:p w:rsidR="00B67A3D" w:rsidRDefault="005402F7" w:rsidP="00B67A3D">
      <w:pPr>
        <w:pStyle w:val="ab"/>
        <w:numPr>
          <w:ilvl w:val="0"/>
          <w:numId w:val="17"/>
        </w:numPr>
        <w:jc w:val="both"/>
        <w:rPr>
          <w:lang w:val="en-US"/>
        </w:rPr>
      </w:pPr>
      <w:r w:rsidRPr="00832ED1">
        <w:rPr>
          <w:lang w:val="en-US"/>
        </w:rPr>
        <w:t xml:space="preserve">Papagianni M, </w:t>
      </w:r>
      <w:r w:rsidRPr="00832ED1">
        <w:rPr>
          <w:b/>
          <w:lang w:val="en-US"/>
        </w:rPr>
        <w:t>Tziomalos K</w:t>
      </w:r>
      <w:r w:rsidRPr="00832ED1">
        <w:rPr>
          <w:lang w:val="en-US"/>
        </w:rPr>
        <w:t xml:space="preserve">, Kostaki S, Angelopoulou S, Christou K, Sofogianni A, Alkagiet S, Chatzopoulos G, Savopoulos C, Hatzitolios A. Obesity is an independent risk factor for pneumonia in patients admitted with acute ischemic stroke. </w:t>
      </w:r>
      <w:r w:rsidRPr="00832ED1">
        <w:rPr>
          <w:bCs/>
          <w:lang w:val="en-US"/>
        </w:rPr>
        <w:t>Oral presentation</w:t>
      </w:r>
      <w:r w:rsidRPr="00832ED1">
        <w:rPr>
          <w:lang w:val="en-US"/>
        </w:rPr>
        <w:t>. 86th European Atherosclerosis Society Congress. Lisbon, Portugal. May 2018</w:t>
      </w:r>
      <w:r w:rsidR="00832ED1" w:rsidRPr="00832ED1">
        <w:rPr>
          <w:lang w:val="en-US"/>
        </w:rPr>
        <w:t>.</w:t>
      </w:r>
      <w:r w:rsidR="00B67A3D" w:rsidRPr="00B67A3D">
        <w:rPr>
          <w:lang w:val="en-US"/>
        </w:rPr>
        <w:t xml:space="preserve"> </w:t>
      </w:r>
      <w:r w:rsidR="00B67A3D">
        <w:rPr>
          <w:lang w:val="en-US"/>
        </w:rPr>
        <w:t>Atherosclerosis 2018</w:t>
      </w:r>
      <w:proofErr w:type="gramStart"/>
      <w:r w:rsidR="00B67A3D">
        <w:rPr>
          <w:lang w:val="en-US"/>
        </w:rPr>
        <w:t>;275:e75</w:t>
      </w:r>
      <w:proofErr w:type="gramEnd"/>
      <w:r w:rsidR="00B67A3D">
        <w:rPr>
          <w:lang w:val="en-US"/>
        </w:rPr>
        <w:t>.</w:t>
      </w:r>
    </w:p>
    <w:p w:rsidR="005402F7" w:rsidRDefault="005402F7" w:rsidP="005402F7">
      <w:pPr>
        <w:pStyle w:val="ab"/>
        <w:numPr>
          <w:ilvl w:val="0"/>
          <w:numId w:val="17"/>
        </w:numPr>
        <w:jc w:val="both"/>
        <w:rPr>
          <w:lang w:val="en-US"/>
        </w:rPr>
      </w:pPr>
      <w:r w:rsidRPr="006935B2">
        <w:rPr>
          <w:lang w:val="en-US"/>
        </w:rPr>
        <w:t>Rizos</w:t>
      </w:r>
      <w:r>
        <w:rPr>
          <w:lang w:val="en-US"/>
        </w:rPr>
        <w:t xml:space="preserve"> C</w:t>
      </w:r>
      <w:r w:rsidRPr="006935B2">
        <w:rPr>
          <w:lang w:val="en-US"/>
        </w:rPr>
        <w:t>, Athyros</w:t>
      </w:r>
      <w:r>
        <w:rPr>
          <w:lang w:val="en-US"/>
        </w:rPr>
        <w:t xml:space="preserve"> V</w:t>
      </w:r>
      <w:r w:rsidRPr="006935B2">
        <w:rPr>
          <w:lang w:val="en-US"/>
        </w:rPr>
        <w:t>, Garoufi</w:t>
      </w:r>
      <w:r>
        <w:rPr>
          <w:lang w:val="en-US"/>
        </w:rPr>
        <w:t xml:space="preserve"> A</w:t>
      </w:r>
      <w:r w:rsidRPr="006935B2">
        <w:rPr>
          <w:lang w:val="en-US"/>
        </w:rPr>
        <w:t>, Elisaf</w:t>
      </w:r>
      <w:r>
        <w:rPr>
          <w:lang w:val="en-US"/>
        </w:rPr>
        <w:t xml:space="preserve"> M</w:t>
      </w:r>
      <w:r w:rsidRPr="006935B2">
        <w:rPr>
          <w:lang w:val="en-US"/>
        </w:rPr>
        <w:t>, Kolovou</w:t>
      </w:r>
      <w:r>
        <w:rPr>
          <w:lang w:val="en-US"/>
        </w:rPr>
        <w:t xml:space="preserve"> G</w:t>
      </w:r>
      <w:r w:rsidRPr="006935B2">
        <w:rPr>
          <w:lang w:val="en-US"/>
        </w:rPr>
        <w:t>, Kotsis</w:t>
      </w:r>
      <w:r>
        <w:rPr>
          <w:lang w:val="en-US"/>
        </w:rPr>
        <w:t xml:space="preserve"> V</w:t>
      </w:r>
      <w:r w:rsidRPr="006935B2">
        <w:rPr>
          <w:lang w:val="en-US"/>
        </w:rPr>
        <w:t>, Bilianou</w:t>
      </w:r>
      <w:r>
        <w:rPr>
          <w:lang w:val="en-US"/>
        </w:rPr>
        <w:t xml:space="preserve"> E</w:t>
      </w:r>
      <w:r w:rsidRPr="006935B2">
        <w:rPr>
          <w:lang w:val="en-US"/>
        </w:rPr>
        <w:t>, Rallidis</w:t>
      </w:r>
      <w:r>
        <w:rPr>
          <w:lang w:val="en-US"/>
        </w:rPr>
        <w:t xml:space="preserve"> L</w:t>
      </w:r>
      <w:r w:rsidRPr="006935B2">
        <w:rPr>
          <w:lang w:val="en-US"/>
        </w:rPr>
        <w:t>, Skalides</w:t>
      </w:r>
      <w:r>
        <w:rPr>
          <w:lang w:val="en-US"/>
        </w:rPr>
        <w:t xml:space="preserve"> E</w:t>
      </w:r>
      <w:r w:rsidRPr="006935B2">
        <w:rPr>
          <w:lang w:val="en-US"/>
        </w:rPr>
        <w:t>, Skoumas</w:t>
      </w:r>
      <w:r>
        <w:rPr>
          <w:lang w:val="en-US"/>
        </w:rPr>
        <w:t xml:space="preserve"> I</w:t>
      </w:r>
      <w:r w:rsidRPr="006935B2">
        <w:rPr>
          <w:lang w:val="en-US"/>
        </w:rPr>
        <w:t xml:space="preserve">, </w:t>
      </w:r>
      <w:r w:rsidRPr="0023658A">
        <w:rPr>
          <w:b/>
          <w:lang w:val="en-US"/>
        </w:rPr>
        <w:t>Tziomalos K</w:t>
      </w:r>
      <w:r w:rsidRPr="006935B2">
        <w:rPr>
          <w:lang w:val="en-US"/>
        </w:rPr>
        <w:t>, Chrousos</w:t>
      </w:r>
      <w:r>
        <w:rPr>
          <w:lang w:val="en-US"/>
        </w:rPr>
        <w:t xml:space="preserve"> G</w:t>
      </w:r>
      <w:r w:rsidRPr="006935B2">
        <w:rPr>
          <w:lang w:val="en-US"/>
        </w:rPr>
        <w:t>, Liberopoulos</w:t>
      </w:r>
      <w:r>
        <w:rPr>
          <w:lang w:val="en-US"/>
        </w:rPr>
        <w:t xml:space="preserve"> E. </w:t>
      </w:r>
      <w:r w:rsidRPr="006935B2">
        <w:rPr>
          <w:lang w:val="en-US"/>
        </w:rPr>
        <w:t xml:space="preserve">Cardiovascular profile and treatment of patients with familial hypercholesterolemia in </w:t>
      </w:r>
      <w:r>
        <w:rPr>
          <w:lang w:val="en-US"/>
        </w:rPr>
        <w:t>G</w:t>
      </w:r>
      <w:r w:rsidRPr="006935B2">
        <w:rPr>
          <w:lang w:val="en-US"/>
        </w:rPr>
        <w:t xml:space="preserve">reece: preliminary data from the </w:t>
      </w:r>
      <w:r>
        <w:rPr>
          <w:lang w:val="en-US"/>
        </w:rPr>
        <w:t>H</w:t>
      </w:r>
      <w:r w:rsidRPr="006935B2">
        <w:rPr>
          <w:lang w:val="en-US"/>
        </w:rPr>
        <w:t xml:space="preserve">ellenic </w:t>
      </w:r>
      <w:r>
        <w:rPr>
          <w:lang w:val="en-US"/>
        </w:rPr>
        <w:t>R</w:t>
      </w:r>
      <w:r w:rsidRPr="006935B2">
        <w:rPr>
          <w:lang w:val="en-US"/>
        </w:rPr>
        <w:t xml:space="preserve">egistry </w:t>
      </w:r>
      <w:r>
        <w:rPr>
          <w:lang w:val="en-US"/>
        </w:rPr>
        <w:t>H</w:t>
      </w:r>
      <w:r w:rsidRPr="006935B2">
        <w:rPr>
          <w:lang w:val="en-US"/>
        </w:rPr>
        <w:t>ellas-</w:t>
      </w:r>
      <w:r>
        <w:rPr>
          <w:lang w:val="en-US"/>
        </w:rPr>
        <w:t xml:space="preserve">FH. </w:t>
      </w:r>
      <w:r>
        <w:rPr>
          <w:bCs/>
          <w:lang w:val="en-US"/>
        </w:rPr>
        <w:t>Oral</w:t>
      </w:r>
      <w:r w:rsidRPr="00E3707A">
        <w:rPr>
          <w:bCs/>
          <w:lang w:val="en-US"/>
        </w:rPr>
        <w:t xml:space="preserve"> </w:t>
      </w:r>
      <w:r>
        <w:rPr>
          <w:bCs/>
          <w:lang w:val="en-US"/>
        </w:rPr>
        <w:t>presentation</w:t>
      </w:r>
      <w:r>
        <w:rPr>
          <w:lang w:val="en-US"/>
        </w:rPr>
        <w:t>. 86th European Atherosclerosis Society Congress. Lisbon, Portugal. May 2018.</w:t>
      </w:r>
      <w:r w:rsidR="00B67A3D">
        <w:rPr>
          <w:lang w:val="en-US"/>
        </w:rPr>
        <w:t xml:space="preserve"> Atherosclerosis 2018</w:t>
      </w:r>
      <w:proofErr w:type="gramStart"/>
      <w:r w:rsidR="00B67A3D">
        <w:rPr>
          <w:lang w:val="en-US"/>
        </w:rPr>
        <w:t>;275:e83</w:t>
      </w:r>
      <w:proofErr w:type="gramEnd"/>
      <w:r w:rsidR="00B67A3D">
        <w:rPr>
          <w:lang w:val="en-US"/>
        </w:rPr>
        <w:t>.</w:t>
      </w:r>
    </w:p>
    <w:p w:rsidR="00044CB6" w:rsidRDefault="00044CB6" w:rsidP="00044CB6">
      <w:pPr>
        <w:pStyle w:val="ab"/>
        <w:numPr>
          <w:ilvl w:val="0"/>
          <w:numId w:val="17"/>
        </w:numPr>
        <w:jc w:val="both"/>
        <w:rPr>
          <w:lang w:val="en-US"/>
        </w:rPr>
      </w:pPr>
      <w:r w:rsidRPr="007432F3">
        <w:rPr>
          <w:lang w:val="en-US"/>
        </w:rPr>
        <w:t>Papagianni</w:t>
      </w:r>
      <w:r w:rsidRPr="0082034D">
        <w:rPr>
          <w:lang w:val="en-US"/>
        </w:rPr>
        <w:t xml:space="preserve"> </w:t>
      </w:r>
      <w:r>
        <w:rPr>
          <w:lang w:val="en-US"/>
        </w:rPr>
        <w:t>M</w:t>
      </w:r>
      <w:r w:rsidRPr="007432F3">
        <w:rPr>
          <w:lang w:val="en-US"/>
        </w:rPr>
        <w:t xml:space="preserve">, </w:t>
      </w:r>
      <w:r w:rsidRPr="007017A1">
        <w:rPr>
          <w:b/>
          <w:lang w:val="en-US"/>
        </w:rPr>
        <w:t>Tziomalos K</w:t>
      </w:r>
      <w:r w:rsidRPr="007432F3">
        <w:rPr>
          <w:lang w:val="en-US"/>
        </w:rPr>
        <w:t xml:space="preserve">, </w:t>
      </w:r>
      <w:r>
        <w:rPr>
          <w:lang w:val="en-US"/>
        </w:rPr>
        <w:t>K</w:t>
      </w:r>
      <w:r w:rsidRPr="007432F3">
        <w:rPr>
          <w:lang w:val="en-US"/>
        </w:rPr>
        <w:t>ostaki</w:t>
      </w:r>
      <w:r>
        <w:rPr>
          <w:lang w:val="en-US"/>
        </w:rPr>
        <w:t xml:space="preserve"> S,</w:t>
      </w:r>
      <w:r w:rsidRPr="007432F3">
        <w:rPr>
          <w:lang w:val="en-US"/>
        </w:rPr>
        <w:t xml:space="preserve"> Angelopoulou</w:t>
      </w:r>
      <w:r>
        <w:rPr>
          <w:lang w:val="en-US"/>
        </w:rPr>
        <w:t xml:space="preserve"> S</w:t>
      </w:r>
      <w:r w:rsidRPr="007432F3">
        <w:rPr>
          <w:lang w:val="en-US"/>
        </w:rPr>
        <w:t>, Christou</w:t>
      </w:r>
      <w:r>
        <w:rPr>
          <w:lang w:val="en-US"/>
        </w:rPr>
        <w:t xml:space="preserve"> K</w:t>
      </w:r>
      <w:r w:rsidRPr="007432F3">
        <w:rPr>
          <w:lang w:val="en-US"/>
        </w:rPr>
        <w:t xml:space="preserve">, </w:t>
      </w:r>
      <w:r>
        <w:rPr>
          <w:lang w:val="en-US"/>
        </w:rPr>
        <w:t xml:space="preserve">Kostourou D, Milonas D, Ztriva E, </w:t>
      </w:r>
      <w:r w:rsidRPr="007432F3">
        <w:rPr>
          <w:lang w:val="en-US"/>
        </w:rPr>
        <w:t>Savopoulos</w:t>
      </w:r>
      <w:r>
        <w:rPr>
          <w:lang w:val="en-US"/>
        </w:rPr>
        <w:t xml:space="preserve"> C</w:t>
      </w:r>
      <w:r w:rsidRPr="007432F3">
        <w:rPr>
          <w:lang w:val="en-US"/>
        </w:rPr>
        <w:t>, Hatzitolios</w:t>
      </w:r>
      <w:r>
        <w:rPr>
          <w:lang w:val="en-US"/>
        </w:rPr>
        <w:t xml:space="preserve"> AI. Development of pyelonephritis in patients admitted with acute ischemic stroke reflects stroke severity and does not affect outcome</w:t>
      </w:r>
      <w:r w:rsidRPr="0082034D">
        <w:rPr>
          <w:lang w:val="en-US"/>
        </w:rPr>
        <w:t>.</w:t>
      </w:r>
      <w:r>
        <w:rPr>
          <w:lang w:val="en-US"/>
        </w:rPr>
        <w:t xml:space="preserve"> Oral presentation. 27</w:t>
      </w:r>
      <w:r>
        <w:rPr>
          <w:vertAlign w:val="superscript"/>
          <w:lang w:val="en-US"/>
        </w:rPr>
        <w:t xml:space="preserve">th </w:t>
      </w:r>
      <w:r>
        <w:rPr>
          <w:lang w:val="en-US"/>
        </w:rPr>
        <w:t>European Stroke Conference. Athens, Greece. April 2018.</w:t>
      </w:r>
    </w:p>
    <w:p w:rsidR="00044CB6" w:rsidRDefault="00044CB6" w:rsidP="00044CB6">
      <w:pPr>
        <w:pStyle w:val="ab"/>
        <w:numPr>
          <w:ilvl w:val="0"/>
          <w:numId w:val="17"/>
        </w:numPr>
        <w:jc w:val="both"/>
        <w:rPr>
          <w:lang w:val="en-US"/>
        </w:rPr>
      </w:pPr>
      <w:r>
        <w:rPr>
          <w:lang w:val="en-US"/>
        </w:rPr>
        <w:t xml:space="preserve">Dimitriou P, </w:t>
      </w:r>
      <w:r w:rsidRPr="007017A1">
        <w:rPr>
          <w:b/>
          <w:lang w:val="en-US"/>
        </w:rPr>
        <w:t>Tziomalos K</w:t>
      </w:r>
      <w:r w:rsidRPr="007432F3">
        <w:rPr>
          <w:lang w:val="en-US"/>
        </w:rPr>
        <w:t>, Christou</w:t>
      </w:r>
      <w:r>
        <w:rPr>
          <w:lang w:val="en-US"/>
        </w:rPr>
        <w:t xml:space="preserve"> K</w:t>
      </w:r>
      <w:r w:rsidRPr="007432F3">
        <w:rPr>
          <w:lang w:val="en-US"/>
        </w:rPr>
        <w:t xml:space="preserve">, </w:t>
      </w:r>
      <w:r>
        <w:rPr>
          <w:lang w:val="en-US"/>
        </w:rPr>
        <w:t>K</w:t>
      </w:r>
      <w:r w:rsidRPr="007432F3">
        <w:rPr>
          <w:lang w:val="en-US"/>
        </w:rPr>
        <w:t>ostaki</w:t>
      </w:r>
      <w:r>
        <w:rPr>
          <w:lang w:val="en-US"/>
        </w:rPr>
        <w:t xml:space="preserve"> S,</w:t>
      </w:r>
      <w:r w:rsidRPr="007432F3">
        <w:rPr>
          <w:lang w:val="en-US"/>
        </w:rPr>
        <w:t xml:space="preserve"> Angelopoulou</w:t>
      </w:r>
      <w:r>
        <w:rPr>
          <w:lang w:val="en-US"/>
        </w:rPr>
        <w:t xml:space="preserve"> S</w:t>
      </w:r>
      <w:r w:rsidRPr="007432F3">
        <w:rPr>
          <w:lang w:val="en-US"/>
        </w:rPr>
        <w:t>, Papagianni</w:t>
      </w:r>
      <w:r w:rsidRPr="0082034D">
        <w:rPr>
          <w:lang w:val="en-US"/>
        </w:rPr>
        <w:t xml:space="preserve"> </w:t>
      </w:r>
      <w:r>
        <w:rPr>
          <w:lang w:val="en-US"/>
        </w:rPr>
        <w:t>M</w:t>
      </w:r>
      <w:r w:rsidRPr="007432F3">
        <w:rPr>
          <w:lang w:val="en-US"/>
        </w:rPr>
        <w:t xml:space="preserve">, </w:t>
      </w:r>
      <w:r>
        <w:rPr>
          <w:lang w:val="en-US"/>
        </w:rPr>
        <w:t xml:space="preserve">Ztriva E, Chatzopoulos G, </w:t>
      </w:r>
      <w:r w:rsidRPr="007432F3">
        <w:rPr>
          <w:lang w:val="en-US"/>
        </w:rPr>
        <w:t>Savopoulos</w:t>
      </w:r>
      <w:r>
        <w:rPr>
          <w:lang w:val="en-US"/>
        </w:rPr>
        <w:t xml:space="preserve"> C</w:t>
      </w:r>
      <w:r w:rsidRPr="007432F3">
        <w:rPr>
          <w:lang w:val="en-US"/>
        </w:rPr>
        <w:t>, Hatzitolios</w:t>
      </w:r>
      <w:r>
        <w:rPr>
          <w:lang w:val="en-US"/>
        </w:rPr>
        <w:t xml:space="preserve"> AI. Factors associated with delayed presentation to the emergency department in patients with acute ischemic stroke.</w:t>
      </w:r>
      <w:r w:rsidRPr="007017A1">
        <w:rPr>
          <w:lang w:val="en-US"/>
        </w:rPr>
        <w:t xml:space="preserve"> </w:t>
      </w:r>
      <w:r>
        <w:rPr>
          <w:lang w:val="en-US"/>
        </w:rPr>
        <w:t>Oral presentation. 27</w:t>
      </w:r>
      <w:r>
        <w:rPr>
          <w:vertAlign w:val="superscript"/>
          <w:lang w:val="en-US"/>
        </w:rPr>
        <w:t xml:space="preserve">th </w:t>
      </w:r>
      <w:r>
        <w:rPr>
          <w:lang w:val="en-US"/>
        </w:rPr>
        <w:t>European Stroke Conference. Athens, Greece. April 2018.</w:t>
      </w:r>
    </w:p>
    <w:p w:rsidR="003678AA" w:rsidRPr="00E3707A" w:rsidRDefault="003678AA" w:rsidP="003678AA">
      <w:pPr>
        <w:pStyle w:val="ab"/>
        <w:numPr>
          <w:ilvl w:val="0"/>
          <w:numId w:val="17"/>
        </w:numPr>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Kostourou DT</w:t>
      </w:r>
      <w:r w:rsidRPr="00E3707A">
        <w:rPr>
          <w:lang w:val="en-US"/>
        </w:rPr>
        <w:t xml:space="preserve">, </w:t>
      </w:r>
      <w:r>
        <w:rPr>
          <w:lang w:val="en-US"/>
        </w:rPr>
        <w:t>Milonas D</w:t>
      </w:r>
      <w:r w:rsidRPr="00E3707A">
        <w:rPr>
          <w:lang w:val="en-US"/>
        </w:rPr>
        <w:t xml:space="preserve">, </w:t>
      </w:r>
      <w:r>
        <w:rPr>
          <w:lang w:val="en-US"/>
        </w:rPr>
        <w:t>Ztriva</w:t>
      </w:r>
      <w:r w:rsidRPr="00E3707A">
        <w:rPr>
          <w:lang w:val="en-US"/>
        </w:rPr>
        <w:t xml:space="preserve"> </w:t>
      </w:r>
      <w:r>
        <w:rPr>
          <w:lang w:val="en-US"/>
        </w:rPr>
        <w:t>E</w:t>
      </w:r>
      <w:r w:rsidRPr="00E3707A">
        <w:rP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lang w:val="en-US"/>
        </w:rPr>
        <w:t>Development of pyelonephritis in patients admitted with acute ischemic stroke reflects stroke severity but does not affect outcome</w:t>
      </w:r>
      <w:r w:rsidRPr="00E3707A">
        <w:rPr>
          <w:lang w:val="en-US"/>
        </w:rPr>
        <w:t xml:space="preserve">. </w:t>
      </w:r>
      <w:r>
        <w:rPr>
          <w:bCs/>
          <w:lang w:val="en-US"/>
        </w:rPr>
        <w:t>Oral</w:t>
      </w:r>
      <w:r w:rsidRPr="00E3707A">
        <w:rPr>
          <w:bCs/>
          <w:lang w:val="en-US"/>
        </w:rPr>
        <w:t xml:space="preserve"> </w:t>
      </w:r>
      <w:r>
        <w:rPr>
          <w:bCs/>
          <w:lang w:val="en-US"/>
        </w:rPr>
        <w:t>presentation</w:t>
      </w:r>
      <w:r w:rsidRPr="00E3707A">
        <w:rPr>
          <w:lang w:val="en-US"/>
        </w:rPr>
        <w:t xml:space="preserve">. </w:t>
      </w:r>
      <w:r>
        <w:rPr>
          <w:lang w:val="en-US"/>
        </w:rPr>
        <w:t>10</w:t>
      </w:r>
      <w:r w:rsidRPr="003678AA">
        <w:rPr>
          <w:vertAlign w:val="superscript"/>
          <w:lang w:val="en-US"/>
        </w:rPr>
        <w:t>th</w:t>
      </w:r>
      <w:r>
        <w:rPr>
          <w:lang w:val="en-US"/>
        </w:rPr>
        <w:t xml:space="preserve"> International Congress</w:t>
      </w:r>
      <w:r w:rsidRPr="00E3707A">
        <w:rPr>
          <w:lang w:val="en-US"/>
        </w:rPr>
        <w:t xml:space="preserve"> </w:t>
      </w:r>
      <w:r>
        <w:rPr>
          <w:lang w:val="en-US"/>
        </w:rPr>
        <w:t>of</w:t>
      </w:r>
      <w:r w:rsidRPr="00E3707A">
        <w:rPr>
          <w:lang w:val="en-US"/>
        </w:rPr>
        <w:t xml:space="preserve"> </w:t>
      </w:r>
      <w:r>
        <w:rPr>
          <w:lang w:val="en-US"/>
        </w:rPr>
        <w:t>Internal Medicine</w:t>
      </w:r>
      <w:r w:rsidRPr="00E3707A">
        <w:rPr>
          <w:lang w:val="en-US"/>
        </w:rPr>
        <w:t xml:space="preserve">. </w:t>
      </w:r>
      <w:r>
        <w:rPr>
          <w:lang w:val="en-US"/>
        </w:rPr>
        <w:t xml:space="preserve">Athens. </w:t>
      </w:r>
      <w:proofErr w:type="gramStart"/>
      <w:r>
        <w:rPr>
          <w:lang w:val="en-US"/>
        </w:rPr>
        <w:t xml:space="preserve">March </w:t>
      </w:r>
      <w:r w:rsidRPr="00E3707A">
        <w:rPr>
          <w:lang w:val="en-US"/>
        </w:rPr>
        <w:t xml:space="preserve"> 2018</w:t>
      </w:r>
      <w:proofErr w:type="gramEnd"/>
      <w:r w:rsidRPr="00E3707A">
        <w:rPr>
          <w:lang w:val="en-US"/>
        </w:rPr>
        <w:t>.</w:t>
      </w:r>
    </w:p>
    <w:p w:rsidR="00E42DC7" w:rsidRPr="00E42DC7" w:rsidRDefault="00E42DC7" w:rsidP="00721975">
      <w:pPr>
        <w:numPr>
          <w:ilvl w:val="0"/>
          <w:numId w:val="17"/>
        </w:numPr>
        <w:jc w:val="both"/>
        <w:rPr>
          <w:lang w:val="en-US"/>
        </w:rPr>
      </w:pPr>
      <w:r w:rsidRPr="00F27E16">
        <w:rPr>
          <w:lang w:val="en-US"/>
        </w:rPr>
        <w:t>Giampatzis</w:t>
      </w:r>
      <w:r>
        <w:rPr>
          <w:lang w:val="en-US"/>
        </w:rPr>
        <w:t xml:space="preserve"> V,</w:t>
      </w:r>
      <w:r w:rsidRPr="00F27E16">
        <w:rPr>
          <w:lang w:val="en-US"/>
        </w:rPr>
        <w:t xml:space="preserve"> </w:t>
      </w:r>
      <w:r w:rsidRPr="00E42DC7">
        <w:rPr>
          <w:b/>
          <w:lang w:val="en-US"/>
        </w:rPr>
        <w:t>Tziomalos K</w:t>
      </w:r>
      <w:r w:rsidRPr="00F27E16">
        <w:rPr>
          <w:lang w:val="en-US"/>
        </w:rPr>
        <w:t>, Bouziana</w:t>
      </w:r>
      <w:r>
        <w:rPr>
          <w:lang w:val="en-US"/>
        </w:rPr>
        <w:t xml:space="preserve"> SD</w:t>
      </w:r>
      <w:r w:rsidRPr="00F27E16">
        <w:rPr>
          <w:lang w:val="en-US"/>
        </w:rPr>
        <w:t>, Spanou</w:t>
      </w:r>
      <w:r>
        <w:rPr>
          <w:lang w:val="en-US"/>
        </w:rPr>
        <w:t xml:space="preserve"> M</w:t>
      </w:r>
      <w:r w:rsidRPr="00F27E16">
        <w:rPr>
          <w:lang w:val="en-US"/>
        </w:rPr>
        <w:t>, Kostaki</w:t>
      </w:r>
      <w:r>
        <w:rPr>
          <w:lang w:val="en-US"/>
        </w:rPr>
        <w:t xml:space="preserve"> S</w:t>
      </w:r>
      <w:r w:rsidRPr="00F27E16">
        <w:rPr>
          <w:lang w:val="en-US"/>
        </w:rPr>
        <w:t>, Aggelopoulou</w:t>
      </w:r>
      <w:r>
        <w:rPr>
          <w:lang w:val="en-US"/>
        </w:rPr>
        <w:t xml:space="preserve"> S</w:t>
      </w:r>
      <w:r w:rsidRPr="00F27E16">
        <w:rPr>
          <w:lang w:val="en-US"/>
        </w:rPr>
        <w:t xml:space="preserve">, </w:t>
      </w:r>
      <w:r>
        <w:rPr>
          <w:lang w:val="en-US"/>
        </w:rPr>
        <w:t xml:space="preserve">Christou K, </w:t>
      </w:r>
      <w:r w:rsidRPr="00F27E16">
        <w:rPr>
          <w:lang w:val="en-US"/>
        </w:rPr>
        <w:t>Savopoulos</w:t>
      </w:r>
      <w:r>
        <w:rPr>
          <w:lang w:val="en-US"/>
        </w:rPr>
        <w:t xml:space="preserve"> C</w:t>
      </w:r>
      <w:r w:rsidRPr="00F27E16">
        <w:rPr>
          <w:lang w:val="en-US"/>
        </w:rPr>
        <w:t>, Hatzitolios</w:t>
      </w:r>
      <w:r>
        <w:rPr>
          <w:lang w:val="en-US"/>
        </w:rPr>
        <w:t xml:space="preserve"> AI</w:t>
      </w:r>
      <w:r>
        <w:rPr>
          <w:bCs/>
          <w:shd w:val="clear" w:color="auto" w:fill="FFFFFF"/>
          <w:lang w:val="en-US"/>
        </w:rPr>
        <w:t>.</w:t>
      </w:r>
      <w:r w:rsidRPr="00E42DC7">
        <w:rPr>
          <w:b/>
          <w:lang w:val="en-US"/>
        </w:rPr>
        <w:t xml:space="preserve"> </w:t>
      </w:r>
      <w:r w:rsidRPr="00E42DC7">
        <w:rPr>
          <w:lang w:val="en-US"/>
        </w:rPr>
        <w:t xml:space="preserve">Effect of prior </w:t>
      </w:r>
      <w:r w:rsidRPr="00E42DC7">
        <w:rPr>
          <w:lang w:val="en-US"/>
        </w:rPr>
        <w:lastRenderedPageBreak/>
        <w:t>treatment with non-vitamin K antagonist oral anticoagulants on severity and in-hospital outcome of acute ischemic stroke in patients with atrial fibrillation. Poster. ESC Congress 2017. Barcelona, Spain. August 2017.</w:t>
      </w:r>
      <w:r w:rsidRPr="00E42DC7">
        <w:rPr>
          <w:color w:val="000000"/>
          <w:lang w:val="en-US"/>
        </w:rPr>
        <w:t xml:space="preserve"> </w:t>
      </w:r>
      <w:r>
        <w:rPr>
          <w:color w:val="000000"/>
          <w:lang w:val="en-US"/>
        </w:rPr>
        <w:t>Eur</w:t>
      </w:r>
      <w:r w:rsidRPr="00E42DC7">
        <w:rPr>
          <w:color w:val="000000"/>
          <w:lang w:val="en-US"/>
        </w:rPr>
        <w:t xml:space="preserve"> Heart J</w:t>
      </w:r>
      <w:r>
        <w:rPr>
          <w:color w:val="000000"/>
          <w:lang w:val="en-US"/>
        </w:rPr>
        <w:t xml:space="preserve"> </w:t>
      </w:r>
      <w:r w:rsidRPr="00E42DC7">
        <w:rPr>
          <w:color w:val="000000"/>
          <w:lang w:val="en-US"/>
        </w:rPr>
        <w:t>2017</w:t>
      </w:r>
      <w:proofErr w:type="gramStart"/>
      <w:r>
        <w:rPr>
          <w:color w:val="000000"/>
          <w:lang w:val="en-US"/>
        </w:rPr>
        <w:t>;</w:t>
      </w:r>
      <w:r w:rsidRPr="00E42DC7">
        <w:rPr>
          <w:color w:val="000000"/>
          <w:lang w:val="en-US"/>
        </w:rPr>
        <w:t>38</w:t>
      </w:r>
      <w:proofErr w:type="gramEnd"/>
      <w:r w:rsidRPr="00E42DC7">
        <w:rPr>
          <w:color w:val="000000"/>
          <w:lang w:val="en-US"/>
        </w:rPr>
        <w:t>(Supplement)</w:t>
      </w:r>
      <w:r>
        <w:rPr>
          <w:color w:val="000000"/>
          <w:lang w:val="en-US"/>
        </w:rPr>
        <w:t>:</w:t>
      </w:r>
      <w:r w:rsidRPr="00E42DC7">
        <w:rPr>
          <w:color w:val="000000"/>
          <w:lang w:val="en-US"/>
        </w:rPr>
        <w:t>885.</w:t>
      </w:r>
    </w:p>
    <w:p w:rsidR="005A0D09" w:rsidRPr="002E568F" w:rsidRDefault="005A0D09" w:rsidP="00721975">
      <w:pPr>
        <w:numPr>
          <w:ilvl w:val="0"/>
          <w:numId w:val="17"/>
        </w:numPr>
        <w:jc w:val="both"/>
        <w:rPr>
          <w:lang w:val="en-US"/>
        </w:rPr>
      </w:pPr>
      <w:r w:rsidRPr="00E42DC7">
        <w:rPr>
          <w:bCs/>
          <w:shd w:val="clear" w:color="auto" w:fill="FFFFFF"/>
          <w:lang w:val="en-US"/>
        </w:rPr>
        <w:t>D</w:t>
      </w:r>
      <w:r w:rsidR="002E568F" w:rsidRPr="00E42DC7">
        <w:rPr>
          <w:bCs/>
          <w:shd w:val="clear" w:color="auto" w:fill="FFFFFF"/>
          <w:lang w:val="en-US"/>
        </w:rPr>
        <w:t>idangelos T</w:t>
      </w:r>
      <w:r w:rsidRPr="00E42DC7">
        <w:rPr>
          <w:shd w:val="clear" w:color="auto" w:fill="FFFFFF"/>
          <w:lang w:val="en-US"/>
        </w:rPr>
        <w:t xml:space="preserve">, </w:t>
      </w:r>
      <w:r w:rsidR="002E568F" w:rsidRPr="00E42DC7">
        <w:rPr>
          <w:b/>
          <w:shd w:val="clear" w:color="auto" w:fill="FFFFFF"/>
          <w:lang w:val="en-US"/>
        </w:rPr>
        <w:t>Tziomalos K</w:t>
      </w:r>
      <w:r w:rsidRPr="00E42DC7">
        <w:rPr>
          <w:shd w:val="clear" w:color="auto" w:fill="FFFFFF"/>
          <w:lang w:val="en-US"/>
        </w:rPr>
        <w:t xml:space="preserve">, </w:t>
      </w:r>
      <w:r w:rsidR="002E568F" w:rsidRPr="00E42DC7">
        <w:rPr>
          <w:shd w:val="clear" w:color="auto" w:fill="FFFFFF"/>
          <w:lang w:val="en-US"/>
        </w:rPr>
        <w:t xml:space="preserve">Margaritidis C, </w:t>
      </w:r>
      <w:r w:rsidRPr="00E42DC7">
        <w:rPr>
          <w:shd w:val="clear" w:color="auto" w:fill="FFFFFF"/>
          <w:lang w:val="en-US"/>
        </w:rPr>
        <w:t>K</w:t>
      </w:r>
      <w:r w:rsidR="002E568F" w:rsidRPr="00E42DC7">
        <w:rPr>
          <w:shd w:val="clear" w:color="auto" w:fill="FFFFFF"/>
          <w:lang w:val="en-US"/>
        </w:rPr>
        <w:t>ontoninas Z</w:t>
      </w:r>
      <w:r w:rsidRPr="00E42DC7">
        <w:rPr>
          <w:shd w:val="clear" w:color="auto" w:fill="FFFFFF"/>
          <w:lang w:val="en-US"/>
        </w:rPr>
        <w:t xml:space="preserve">, </w:t>
      </w:r>
      <w:r w:rsidR="002E568F" w:rsidRPr="00E42DC7">
        <w:rPr>
          <w:shd w:val="clear" w:color="auto" w:fill="FFFFFF"/>
          <w:lang w:val="en-US"/>
        </w:rPr>
        <w:t>Stergiou I</w:t>
      </w:r>
      <w:r w:rsidRPr="00E42DC7">
        <w:rPr>
          <w:shd w:val="clear" w:color="auto" w:fill="FFFFFF"/>
          <w:lang w:val="en-US"/>
        </w:rPr>
        <w:t xml:space="preserve">, </w:t>
      </w:r>
      <w:r w:rsidR="002E568F" w:rsidRPr="00E42DC7">
        <w:rPr>
          <w:shd w:val="clear" w:color="auto" w:fill="FFFFFF"/>
          <w:lang w:val="en-US"/>
        </w:rPr>
        <w:t>Tsotoulidis S</w:t>
      </w:r>
      <w:r w:rsidRPr="00E42DC7">
        <w:rPr>
          <w:shd w:val="clear" w:color="auto" w:fill="FFFFFF"/>
          <w:lang w:val="en-US"/>
        </w:rPr>
        <w:t xml:space="preserve">, </w:t>
      </w:r>
      <w:r w:rsidR="002E568F" w:rsidRPr="00E42DC7">
        <w:rPr>
          <w:shd w:val="clear" w:color="auto" w:fill="FFFFFF"/>
          <w:lang w:val="en-US"/>
        </w:rPr>
        <w:t>Hatzitolios</w:t>
      </w:r>
      <w:r w:rsidR="002E568F">
        <w:rPr>
          <w:shd w:val="clear" w:color="auto" w:fill="FFFFFF"/>
          <w:lang w:val="en-US"/>
        </w:rPr>
        <w:t xml:space="preserve"> A</w:t>
      </w:r>
      <w:r w:rsidRPr="005A0D09">
        <w:rPr>
          <w:shd w:val="clear" w:color="auto" w:fill="FFFFFF"/>
          <w:lang w:val="en-US"/>
        </w:rPr>
        <w:t xml:space="preserve">. </w:t>
      </w:r>
      <w:r w:rsidRPr="005A0D09">
        <w:rPr>
          <w:bCs/>
          <w:shd w:val="clear" w:color="auto" w:fill="FFFFFF"/>
          <w:lang w:val="en-US"/>
        </w:rPr>
        <w:t xml:space="preserve">Efficacy of Administration of ACE-Inhibition for </w:t>
      </w:r>
      <w:r w:rsidRPr="002E568F">
        <w:rPr>
          <w:bCs/>
          <w:shd w:val="clear" w:color="auto" w:fill="FFFFFF"/>
          <w:lang w:val="en-US"/>
        </w:rPr>
        <w:t>Two Years on Diabetic Autonomic and Peripheral Neuropathy in Patients with Diabetes Mellitus.</w:t>
      </w:r>
      <w:r w:rsidR="002E568F" w:rsidRPr="002E568F">
        <w:rPr>
          <w:lang w:val="en-US"/>
        </w:rPr>
        <w:t xml:space="preserve"> Poster. 77</w:t>
      </w:r>
      <w:r w:rsidR="002E568F" w:rsidRPr="002E568F">
        <w:rPr>
          <w:vertAlign w:val="superscript"/>
          <w:lang w:val="en-US"/>
        </w:rPr>
        <w:t>th</w:t>
      </w:r>
      <w:r w:rsidR="002E568F" w:rsidRPr="002E568F">
        <w:rPr>
          <w:lang w:val="en-US"/>
        </w:rPr>
        <w:t xml:space="preserve"> Scientific Sessions of the American Diabetes Association. </w:t>
      </w:r>
      <w:r w:rsidR="002E568F" w:rsidRPr="002E568F">
        <w:rPr>
          <w:rStyle w:val="dateloc2"/>
          <w:rFonts w:ascii="Times New Roman" w:hAnsi="Times New Roman" w:cs="Times New Roman"/>
          <w:color w:val="auto"/>
          <w:lang w:val="en-US"/>
        </w:rPr>
        <w:t>San Diego</w:t>
      </w:r>
      <w:r w:rsidR="002E568F" w:rsidRPr="002E568F">
        <w:rPr>
          <w:lang w:val="de-DE"/>
        </w:rPr>
        <w:t>, USA.</w:t>
      </w:r>
      <w:r w:rsidR="002E568F" w:rsidRPr="002E568F">
        <w:rPr>
          <w:lang w:val="en-US"/>
        </w:rPr>
        <w:t xml:space="preserve"> June 2017. </w:t>
      </w:r>
      <w:r w:rsidR="002E568F">
        <w:rPr>
          <w:lang w:val="en-US"/>
        </w:rPr>
        <w:t>Diabetes 2017</w:t>
      </w:r>
      <w:proofErr w:type="gramStart"/>
      <w:r w:rsidR="002E568F">
        <w:rPr>
          <w:lang w:val="en-US"/>
        </w:rPr>
        <w:t>;66</w:t>
      </w:r>
      <w:proofErr w:type="gramEnd"/>
      <w:r w:rsidR="002E568F">
        <w:rPr>
          <w:lang w:val="en-US"/>
        </w:rPr>
        <w:t>(Suppl. 1);A152</w:t>
      </w:r>
      <w:r w:rsidR="002E568F" w:rsidRPr="002E568F">
        <w:rPr>
          <w:lang w:val="en-US"/>
        </w:rPr>
        <w:t>.</w:t>
      </w:r>
    </w:p>
    <w:p w:rsidR="002E568F" w:rsidRDefault="002E568F" w:rsidP="00721975">
      <w:pPr>
        <w:numPr>
          <w:ilvl w:val="0"/>
          <w:numId w:val="17"/>
        </w:numPr>
        <w:jc w:val="both"/>
        <w:rPr>
          <w:lang w:val="en-US"/>
        </w:rPr>
      </w:pPr>
      <w:r w:rsidRPr="002E568F">
        <w:rPr>
          <w:b/>
          <w:lang w:val="en-US"/>
        </w:rPr>
        <w:t>Tziomalos K</w:t>
      </w:r>
      <w:r w:rsidRPr="002E568F">
        <w:rPr>
          <w:lang w:val="en-US"/>
        </w:rPr>
        <w:t>, Bouziana SD, Spanou M, Kostaki S, Angelopoulou S, Christou K, Sofogianni A, Didangelos T, Savopoulos C, Hatzitolios AI. Association between Diabetic Nephropathy and Acute Ischemic Stroke Severity and Outcome. 77</w:t>
      </w:r>
      <w:r w:rsidRPr="002E568F">
        <w:rPr>
          <w:vertAlign w:val="superscript"/>
          <w:lang w:val="en-US"/>
        </w:rPr>
        <w:t>th</w:t>
      </w:r>
      <w:r w:rsidRPr="002E568F">
        <w:rPr>
          <w:lang w:val="en-US"/>
        </w:rPr>
        <w:t xml:space="preserve"> Scientific Sessions of the American Diabetes Association. </w:t>
      </w:r>
      <w:r w:rsidRPr="002E568F">
        <w:rPr>
          <w:rStyle w:val="dateloc2"/>
          <w:rFonts w:ascii="Times New Roman" w:hAnsi="Times New Roman" w:cs="Times New Roman"/>
          <w:color w:val="auto"/>
          <w:lang w:val="en-US"/>
        </w:rPr>
        <w:t>San Diego</w:t>
      </w:r>
      <w:r w:rsidRPr="002E568F">
        <w:rPr>
          <w:lang w:val="de-DE"/>
        </w:rPr>
        <w:t>, USA.</w:t>
      </w:r>
      <w:r w:rsidRPr="002E568F">
        <w:rPr>
          <w:lang w:val="en-US"/>
        </w:rPr>
        <w:t xml:space="preserve"> June 2017</w:t>
      </w:r>
      <w:r>
        <w:rPr>
          <w:lang w:val="en-US"/>
        </w:rPr>
        <w:t>. Diabetes 2017</w:t>
      </w:r>
      <w:proofErr w:type="gramStart"/>
      <w:r>
        <w:rPr>
          <w:lang w:val="en-US"/>
        </w:rPr>
        <w:t>;66</w:t>
      </w:r>
      <w:proofErr w:type="gramEnd"/>
      <w:r>
        <w:rPr>
          <w:lang w:val="en-US"/>
        </w:rPr>
        <w:t>(Suppl. 1);A591</w:t>
      </w:r>
      <w:r w:rsidRPr="002E568F">
        <w:rPr>
          <w:lang w:val="en-US"/>
        </w:rPr>
        <w:t>.</w:t>
      </w:r>
    </w:p>
    <w:p w:rsidR="002E568F" w:rsidRPr="002E568F" w:rsidRDefault="002E568F" w:rsidP="00721975">
      <w:pPr>
        <w:numPr>
          <w:ilvl w:val="0"/>
          <w:numId w:val="17"/>
        </w:numPr>
        <w:jc w:val="both"/>
        <w:rPr>
          <w:lang w:val="en-US"/>
        </w:rPr>
      </w:pPr>
      <w:r w:rsidRPr="002E568F">
        <w:rPr>
          <w:b/>
          <w:lang w:val="en-US"/>
        </w:rPr>
        <w:t>Tziomalos K</w:t>
      </w:r>
      <w:r w:rsidRPr="00245E7E">
        <w:rPr>
          <w:lang w:val="en-US"/>
        </w:rPr>
        <w:t xml:space="preserve">, </w:t>
      </w:r>
      <w:r>
        <w:rPr>
          <w:lang w:val="en-US"/>
        </w:rPr>
        <w:t>B</w:t>
      </w:r>
      <w:r w:rsidRPr="00245E7E">
        <w:rPr>
          <w:lang w:val="en-US"/>
        </w:rPr>
        <w:t>ouziana</w:t>
      </w:r>
      <w:r>
        <w:rPr>
          <w:lang w:val="en-US"/>
        </w:rPr>
        <w:t xml:space="preserve"> SD</w:t>
      </w:r>
      <w:r w:rsidRPr="00245E7E">
        <w:rPr>
          <w:lang w:val="en-US"/>
        </w:rPr>
        <w:t xml:space="preserve">, </w:t>
      </w:r>
      <w:r>
        <w:rPr>
          <w:lang w:val="en-US"/>
        </w:rPr>
        <w:t>S</w:t>
      </w:r>
      <w:r w:rsidRPr="00245E7E">
        <w:rPr>
          <w:lang w:val="en-US"/>
        </w:rPr>
        <w:t>panou</w:t>
      </w:r>
      <w:r>
        <w:rPr>
          <w:lang w:val="en-US"/>
        </w:rPr>
        <w:t xml:space="preserve"> M</w:t>
      </w:r>
      <w:r w:rsidRPr="00245E7E">
        <w:rPr>
          <w:lang w:val="en-US"/>
        </w:rPr>
        <w:t xml:space="preserve">, </w:t>
      </w:r>
      <w:r>
        <w:rPr>
          <w:lang w:val="en-US"/>
        </w:rPr>
        <w:t>K</w:t>
      </w:r>
      <w:r w:rsidRPr="00245E7E">
        <w:rPr>
          <w:lang w:val="en-US"/>
        </w:rPr>
        <w:t>ostaki</w:t>
      </w:r>
      <w:r>
        <w:rPr>
          <w:lang w:val="en-US"/>
        </w:rPr>
        <w:t xml:space="preserve"> S</w:t>
      </w:r>
      <w:r w:rsidRPr="00245E7E">
        <w:rPr>
          <w:lang w:val="en-US"/>
        </w:rPr>
        <w:t xml:space="preserve">, </w:t>
      </w:r>
      <w:r>
        <w:rPr>
          <w:lang w:val="en-US"/>
        </w:rPr>
        <w:t>A</w:t>
      </w:r>
      <w:r w:rsidRPr="00245E7E">
        <w:rPr>
          <w:lang w:val="en-US"/>
        </w:rPr>
        <w:t>ngelopoulou</w:t>
      </w:r>
      <w:r>
        <w:rPr>
          <w:lang w:val="en-US"/>
        </w:rPr>
        <w:t xml:space="preserve"> S</w:t>
      </w:r>
      <w:r w:rsidRPr="00245E7E">
        <w:rPr>
          <w:lang w:val="en-US"/>
        </w:rPr>
        <w:t xml:space="preserve">, </w:t>
      </w:r>
      <w:r>
        <w:rPr>
          <w:lang w:val="en-US"/>
        </w:rPr>
        <w:t>Christou K, Sofogianni A, Alkagiet S, S</w:t>
      </w:r>
      <w:r w:rsidRPr="00245E7E">
        <w:rPr>
          <w:lang w:val="en-US"/>
        </w:rPr>
        <w:t>avopoulos</w:t>
      </w:r>
      <w:r>
        <w:rPr>
          <w:lang w:val="en-US"/>
        </w:rPr>
        <w:t xml:space="preserve"> C</w:t>
      </w:r>
      <w:r w:rsidRPr="00245E7E">
        <w:rPr>
          <w:lang w:val="en-US"/>
        </w:rPr>
        <w:t xml:space="preserve">, </w:t>
      </w:r>
      <w:r>
        <w:rPr>
          <w:lang w:val="en-US"/>
        </w:rPr>
        <w:t>H</w:t>
      </w:r>
      <w:r w:rsidRPr="00245E7E">
        <w:rPr>
          <w:lang w:val="en-US"/>
        </w:rPr>
        <w:t>atzitolio</w:t>
      </w:r>
      <w:r>
        <w:rPr>
          <w:lang w:val="en-US"/>
        </w:rPr>
        <w:t>s AI. Paradoxical association between left ventricular hypertrophy and favorable outcome of acute ischemic stroke.</w:t>
      </w:r>
      <w:r w:rsidRPr="002E568F">
        <w:rPr>
          <w:lang w:val="en-US"/>
        </w:rPr>
        <w:t xml:space="preserve"> </w:t>
      </w:r>
      <w:r>
        <w:rPr>
          <w:lang w:val="en-US"/>
        </w:rPr>
        <w:t>Poster. 27</w:t>
      </w:r>
      <w:r w:rsidRPr="00283BAA">
        <w:rPr>
          <w:vertAlign w:val="superscript"/>
          <w:lang w:val="en-US"/>
        </w:rPr>
        <w:t>th</w:t>
      </w:r>
      <w:r>
        <w:rPr>
          <w:lang w:val="en-US"/>
        </w:rPr>
        <w:t xml:space="preserve"> European Meeting on Hypertension and Cardiovascular Protection. Milan, Italy. June 2017.</w:t>
      </w:r>
    </w:p>
    <w:p w:rsidR="002176A6" w:rsidRDefault="002176A6" w:rsidP="002176A6">
      <w:pPr>
        <w:numPr>
          <w:ilvl w:val="0"/>
          <w:numId w:val="17"/>
        </w:numPr>
        <w:jc w:val="both"/>
        <w:rPr>
          <w:lang w:val="en-US"/>
        </w:rPr>
      </w:pPr>
      <w:r w:rsidRPr="002176A6">
        <w:rPr>
          <w:lang w:val="en-US"/>
        </w:rPr>
        <w:t>Bjekic-Macut</w:t>
      </w:r>
      <w:r>
        <w:rPr>
          <w:lang w:val="en-US"/>
        </w:rPr>
        <w:t xml:space="preserve"> J</w:t>
      </w:r>
      <w:r w:rsidRPr="002176A6">
        <w:rPr>
          <w:lang w:val="en-US"/>
        </w:rPr>
        <w:t>, Bozic-Antic</w:t>
      </w:r>
      <w:r>
        <w:rPr>
          <w:lang w:val="en-US"/>
        </w:rPr>
        <w:t xml:space="preserve"> I</w:t>
      </w:r>
      <w:r w:rsidRPr="002176A6">
        <w:rPr>
          <w:lang w:val="en-US"/>
        </w:rPr>
        <w:t xml:space="preserve">, </w:t>
      </w:r>
      <w:r w:rsidRPr="002176A6">
        <w:rPr>
          <w:b/>
          <w:lang w:val="en-US"/>
        </w:rPr>
        <w:t>Tziomalos K</w:t>
      </w:r>
      <w:r w:rsidRPr="002176A6">
        <w:rPr>
          <w:lang w:val="en-US"/>
        </w:rPr>
        <w:t>, Ilic</w:t>
      </w:r>
      <w:r>
        <w:rPr>
          <w:lang w:val="en-US"/>
        </w:rPr>
        <w:t xml:space="preserve"> D</w:t>
      </w:r>
      <w:r w:rsidRPr="002176A6">
        <w:rPr>
          <w:lang w:val="en-US"/>
        </w:rPr>
        <w:t>, Vojnovic-Milutinovic</w:t>
      </w:r>
      <w:r>
        <w:rPr>
          <w:lang w:val="en-US"/>
        </w:rPr>
        <w:t xml:space="preserve"> D</w:t>
      </w:r>
      <w:r w:rsidRPr="002176A6">
        <w:rPr>
          <w:lang w:val="en-US"/>
        </w:rPr>
        <w:t>, Stanojlovic</w:t>
      </w:r>
      <w:r>
        <w:rPr>
          <w:lang w:val="en-US"/>
        </w:rPr>
        <w:t xml:space="preserve"> O,</w:t>
      </w:r>
      <w:r w:rsidRPr="002176A6">
        <w:rPr>
          <w:lang w:val="en-US"/>
        </w:rPr>
        <w:t xml:space="preserve"> Macut</w:t>
      </w:r>
      <w:r>
        <w:rPr>
          <w:lang w:val="en-US"/>
        </w:rPr>
        <w:t xml:space="preserve"> D. </w:t>
      </w:r>
      <w:r w:rsidRPr="002176A6">
        <w:rPr>
          <w:lang w:val="en-US"/>
        </w:rPr>
        <w:t>Nonalcoholic fatty liver disease liver fat score (NAFLD-LFS) could be used for the assessment of NAFLD in women with PCOS</w:t>
      </w:r>
      <w:r>
        <w:rPr>
          <w:lang w:val="en-US"/>
        </w:rPr>
        <w:t>. 19</w:t>
      </w:r>
      <w:r w:rsidRPr="0047680B">
        <w:rPr>
          <w:vertAlign w:val="superscript"/>
          <w:lang w:val="en-US"/>
        </w:rPr>
        <w:t>th</w:t>
      </w:r>
      <w:r>
        <w:rPr>
          <w:lang w:val="en-US"/>
        </w:rPr>
        <w:t xml:space="preserve"> European Congress of Endocrinology. Poster. Lisbon, Portugal. May 2017. Endocrine Abstracts 2017</w:t>
      </w:r>
      <w:proofErr w:type="gramStart"/>
      <w:r>
        <w:rPr>
          <w:lang w:val="en-US"/>
        </w:rPr>
        <w:t>;49:GP140</w:t>
      </w:r>
      <w:proofErr w:type="gramEnd"/>
      <w:r>
        <w:rPr>
          <w:lang w:val="en-US"/>
        </w:rPr>
        <w:t>.</w:t>
      </w:r>
    </w:p>
    <w:p w:rsidR="00721975" w:rsidRDefault="00721975" w:rsidP="00721975">
      <w:pPr>
        <w:numPr>
          <w:ilvl w:val="0"/>
          <w:numId w:val="17"/>
        </w:numPr>
        <w:jc w:val="both"/>
        <w:rPr>
          <w:lang w:val="en-US"/>
        </w:rPr>
      </w:pPr>
      <w:r w:rsidRPr="002E568F">
        <w:rPr>
          <w:b/>
          <w:lang w:val="en-US"/>
        </w:rPr>
        <w:t>Tziomalos K</w:t>
      </w:r>
      <w:r w:rsidRPr="002E568F">
        <w:rPr>
          <w:lang w:val="en-US"/>
        </w:rPr>
        <w:t>, Lazaridou S,</w:t>
      </w:r>
      <w:r>
        <w:rPr>
          <w:lang w:val="en-US"/>
        </w:rPr>
        <w:t xml:space="preserve"> </w:t>
      </w:r>
      <w:r w:rsidRPr="00CA2503">
        <w:rPr>
          <w:lang w:val="en-US"/>
        </w:rPr>
        <w:t>Bouziana</w:t>
      </w:r>
      <w:r>
        <w:rPr>
          <w:lang w:val="en-US"/>
        </w:rPr>
        <w:t xml:space="preserve"> SD</w:t>
      </w:r>
      <w:r w:rsidRPr="00CA2503">
        <w:rPr>
          <w:lang w:val="en-US"/>
        </w:rPr>
        <w:t xml:space="preserve">, </w:t>
      </w:r>
      <w:r>
        <w:rPr>
          <w:lang w:val="en-US"/>
        </w:rPr>
        <w:t>S</w:t>
      </w:r>
      <w:r w:rsidRPr="00CA2503">
        <w:rPr>
          <w:lang w:val="en-US"/>
        </w:rPr>
        <w:t>panou</w:t>
      </w:r>
      <w:r>
        <w:rPr>
          <w:lang w:val="en-US"/>
        </w:rPr>
        <w:t xml:space="preserve"> M</w:t>
      </w:r>
      <w:r w:rsidRPr="00CA2503">
        <w:rPr>
          <w:lang w:val="en-US"/>
        </w:rPr>
        <w:t xml:space="preserve">, </w:t>
      </w:r>
      <w:r>
        <w:rPr>
          <w:lang w:val="en-US"/>
        </w:rPr>
        <w:t>K</w:t>
      </w:r>
      <w:r w:rsidRPr="00CA2503">
        <w:rPr>
          <w:lang w:val="en-US"/>
        </w:rPr>
        <w:t>ostaki</w:t>
      </w:r>
      <w:r>
        <w:rPr>
          <w:lang w:val="en-US"/>
        </w:rPr>
        <w:t xml:space="preserve"> S</w:t>
      </w:r>
      <w:r w:rsidRPr="00CA2503">
        <w:rPr>
          <w:lang w:val="en-US"/>
        </w:rPr>
        <w:t xml:space="preserve">, </w:t>
      </w:r>
      <w:r>
        <w:rPr>
          <w:lang w:val="en-US"/>
        </w:rPr>
        <w:t>A</w:t>
      </w:r>
      <w:r w:rsidRPr="00CA2503">
        <w:rPr>
          <w:lang w:val="en-US"/>
        </w:rPr>
        <w:t>ngelopoulou</w:t>
      </w:r>
      <w:r>
        <w:rPr>
          <w:lang w:val="en-US"/>
        </w:rPr>
        <w:t xml:space="preserve"> S</w:t>
      </w:r>
      <w:r w:rsidRPr="00CA2503">
        <w:rPr>
          <w:lang w:val="en-US"/>
        </w:rPr>
        <w:t xml:space="preserve">, </w:t>
      </w:r>
      <w:r>
        <w:rPr>
          <w:lang w:val="en-US"/>
        </w:rPr>
        <w:t>Christou K, Sofogianni A, S</w:t>
      </w:r>
      <w:r w:rsidRPr="00CA2503">
        <w:rPr>
          <w:lang w:val="en-US"/>
        </w:rPr>
        <w:t>avopoulos</w:t>
      </w:r>
      <w:r>
        <w:rPr>
          <w:lang w:val="en-US"/>
        </w:rPr>
        <w:t xml:space="preserve"> C</w:t>
      </w:r>
      <w:r w:rsidRPr="00CA2503">
        <w:rPr>
          <w:lang w:val="en-US"/>
        </w:rPr>
        <w:t>, Hatzitolios</w:t>
      </w:r>
      <w:r>
        <w:rPr>
          <w:lang w:val="en-US"/>
        </w:rPr>
        <w:t xml:space="preserve"> AI. Subclinical hypothyroidism is associated with unfavorable functional outcome of acute ischemic stroke. </w:t>
      </w:r>
      <w:r w:rsidRPr="00646A23">
        <w:rPr>
          <w:lang w:val="en-US"/>
        </w:rPr>
        <w:t>Poster.</w:t>
      </w:r>
      <w:r>
        <w:rPr>
          <w:lang w:val="en-US"/>
        </w:rPr>
        <w:t xml:space="preserve"> </w:t>
      </w:r>
      <w:r>
        <w:rPr>
          <w:bCs/>
          <w:lang w:val="en-US"/>
        </w:rPr>
        <w:t>3</w:t>
      </w:r>
      <w:r w:rsidRPr="00721975">
        <w:rPr>
          <w:bCs/>
          <w:vertAlign w:val="superscript"/>
          <w:lang w:val="en-US"/>
        </w:rPr>
        <w:t>rd</w:t>
      </w:r>
      <w:r>
        <w:rPr>
          <w:bCs/>
          <w:lang w:val="en-US"/>
        </w:rPr>
        <w:t xml:space="preserve"> European Stroke Organization Conference. </w:t>
      </w:r>
      <w:r w:rsidRPr="00646A23">
        <w:rPr>
          <w:lang w:val="en-US"/>
        </w:rPr>
        <w:t xml:space="preserve">Prague, Czech Republic. </w:t>
      </w:r>
      <w:r>
        <w:rPr>
          <w:lang w:val="en-US"/>
        </w:rPr>
        <w:t xml:space="preserve">May </w:t>
      </w:r>
      <w:r w:rsidRPr="00646A23">
        <w:rPr>
          <w:lang w:val="en-US"/>
        </w:rPr>
        <w:t>2017</w:t>
      </w:r>
      <w:r>
        <w:rPr>
          <w:lang w:val="en-US"/>
        </w:rPr>
        <w:t>.</w:t>
      </w:r>
    </w:p>
    <w:p w:rsidR="00F13465" w:rsidRPr="00646A23" w:rsidRDefault="00F13465" w:rsidP="00C00BFA">
      <w:pPr>
        <w:numPr>
          <w:ilvl w:val="0"/>
          <w:numId w:val="17"/>
        </w:numPr>
        <w:jc w:val="both"/>
        <w:rPr>
          <w:lang w:val="en-US"/>
        </w:rPr>
      </w:pPr>
      <w:r w:rsidRPr="00F13465">
        <w:rPr>
          <w:lang w:val="en-US"/>
        </w:rPr>
        <w:t xml:space="preserve">Bouziana S, </w:t>
      </w:r>
      <w:r w:rsidRPr="00F13465">
        <w:rPr>
          <w:b/>
          <w:lang w:val="en-US"/>
        </w:rPr>
        <w:t>Tziomalos K</w:t>
      </w:r>
      <w:r w:rsidRPr="00F13465">
        <w:rPr>
          <w:lang w:val="en-US"/>
        </w:rPr>
        <w:t xml:space="preserve">, Goulas A, Vyzantiadis T, Papadopoulou M, Panderi A, Hatzitolios AI. Effects of major adipokines on the long-term </w:t>
      </w:r>
      <w:r w:rsidRPr="00646A23">
        <w:rPr>
          <w:lang w:val="en-US"/>
        </w:rPr>
        <w:t xml:space="preserve">outcome of patients with acute ischemic stroke. Poster. </w:t>
      </w:r>
      <w:r w:rsidR="00646A23" w:rsidRPr="00646A23">
        <w:rPr>
          <w:lang w:val="en-US"/>
        </w:rPr>
        <w:t>85th European Atherosclerosis Society Congress. Prague, Czech Republic. April 2017.</w:t>
      </w:r>
      <w:r w:rsidR="007079A8" w:rsidRPr="007079A8">
        <w:rPr>
          <w:lang w:val="en-US"/>
        </w:rPr>
        <w:t xml:space="preserve"> </w:t>
      </w:r>
      <w:r w:rsidR="007079A8">
        <w:rPr>
          <w:lang w:val="en-US"/>
        </w:rPr>
        <w:t>Atherosclerosis 201</w:t>
      </w:r>
      <w:r w:rsidR="00672099">
        <w:rPr>
          <w:lang w:val="en-US"/>
        </w:rPr>
        <w:t>7</w:t>
      </w:r>
      <w:proofErr w:type="gramStart"/>
      <w:r w:rsidR="007079A8">
        <w:rPr>
          <w:lang w:val="en-US"/>
        </w:rPr>
        <w:t>;263:e149</w:t>
      </w:r>
      <w:proofErr w:type="gramEnd"/>
      <w:r w:rsidR="007079A8">
        <w:rPr>
          <w:lang w:val="en-US"/>
        </w:rPr>
        <w:t>.</w:t>
      </w:r>
    </w:p>
    <w:p w:rsidR="00646A23" w:rsidRDefault="00646A23" w:rsidP="00C00BFA">
      <w:pPr>
        <w:numPr>
          <w:ilvl w:val="0"/>
          <w:numId w:val="17"/>
        </w:numPr>
        <w:jc w:val="both"/>
        <w:rPr>
          <w:lang w:val="en-US"/>
        </w:rPr>
      </w:pPr>
      <w:r w:rsidRPr="00646A23">
        <w:rPr>
          <w:bCs/>
          <w:lang w:val="en-US"/>
        </w:rPr>
        <w:t xml:space="preserve">Boutari C, </w:t>
      </w:r>
      <w:r w:rsidRPr="00646A23">
        <w:rPr>
          <w:b/>
          <w:bCs/>
          <w:lang w:val="en-US"/>
        </w:rPr>
        <w:t>Tziomalos K</w:t>
      </w:r>
      <w:r w:rsidRPr="00646A23">
        <w:rPr>
          <w:bCs/>
          <w:lang w:val="en-US"/>
        </w:rPr>
        <w:t>, Lefkos P, Doumas M, Athyros V, Karagiannis A. Arterial stiffness correlates with the severity of hepatic fibrosis in patients with nonalcoholic fatty liver disease.</w:t>
      </w:r>
      <w:r w:rsidRPr="00646A23">
        <w:rPr>
          <w:lang w:val="en-US"/>
        </w:rPr>
        <w:t xml:space="preserve"> Poster. 85th European Atherosclerosis Society Congress. Prague, Czech Republic. April 2017.</w:t>
      </w:r>
      <w:r w:rsidR="007079A8">
        <w:rPr>
          <w:lang w:val="en-US"/>
        </w:rPr>
        <w:t xml:space="preserve"> Atherosclerosis 201</w:t>
      </w:r>
      <w:r w:rsidR="00672099">
        <w:rPr>
          <w:lang w:val="en-US"/>
        </w:rPr>
        <w:t>7</w:t>
      </w:r>
      <w:proofErr w:type="gramStart"/>
      <w:r w:rsidR="007079A8">
        <w:rPr>
          <w:lang w:val="en-US"/>
        </w:rPr>
        <w:t>;263:e197</w:t>
      </w:r>
      <w:proofErr w:type="gramEnd"/>
      <w:r w:rsidR="007079A8">
        <w:rPr>
          <w:lang w:val="en-US"/>
        </w:rPr>
        <w:t>.</w:t>
      </w:r>
    </w:p>
    <w:p w:rsidR="00622A43" w:rsidRPr="00646A23" w:rsidRDefault="00622A43" w:rsidP="00C00BFA">
      <w:pPr>
        <w:numPr>
          <w:ilvl w:val="0"/>
          <w:numId w:val="17"/>
        </w:numPr>
        <w:jc w:val="both"/>
        <w:rPr>
          <w:lang w:val="en-US"/>
        </w:rPr>
      </w:pPr>
      <w:r w:rsidRPr="00646A23">
        <w:rPr>
          <w:b/>
          <w:lang w:val="en-US"/>
        </w:rPr>
        <w:t>Tziomalos K</w:t>
      </w:r>
      <w:r w:rsidRPr="00646A23">
        <w:rPr>
          <w:lang w:val="en-US"/>
        </w:rPr>
        <w:t>, Bouziana SD, Spanou M, Kostaki S, Papadopoulou M, Angelopoulou S, Tsopozidi M, Christou K, Savopoulos C, Hatzitolios AI. Prognostic significance of mean platelet volume in patients with acute ischemic stroke</w:t>
      </w:r>
      <w:r w:rsidRPr="00646A23">
        <w:rPr>
          <w:b/>
          <w:lang w:val="en-US"/>
        </w:rPr>
        <w:t xml:space="preserve">. </w:t>
      </w:r>
      <w:r w:rsidRPr="00646A23">
        <w:rPr>
          <w:lang w:val="en-US"/>
        </w:rPr>
        <w:t>Poster. 9</w:t>
      </w:r>
      <w:r w:rsidRPr="00646A23">
        <w:rPr>
          <w:vertAlign w:val="superscript"/>
          <w:lang w:val="en-US"/>
        </w:rPr>
        <w:t>th</w:t>
      </w:r>
      <w:r w:rsidRPr="00646A23">
        <w:rPr>
          <w:lang w:val="en-US"/>
        </w:rPr>
        <w:t xml:space="preserve"> International Congress of Internal Medicine. Athens, Greece. March 2017.</w:t>
      </w:r>
    </w:p>
    <w:p w:rsidR="003908C6" w:rsidRPr="003908C6" w:rsidRDefault="003908C6" w:rsidP="00C00BFA">
      <w:pPr>
        <w:numPr>
          <w:ilvl w:val="0"/>
          <w:numId w:val="17"/>
        </w:numPr>
        <w:jc w:val="both"/>
        <w:rPr>
          <w:lang w:val="en-US"/>
        </w:rPr>
      </w:pPr>
      <w:r w:rsidRPr="003908C6">
        <w:rPr>
          <w:b/>
          <w:lang w:val="en-US"/>
        </w:rPr>
        <w:t>Tziomalos K</w:t>
      </w:r>
      <w:r w:rsidRPr="003908C6">
        <w:rPr>
          <w:lang w:val="en-US"/>
        </w:rPr>
        <w:t xml:space="preserve">, Bouziana SD, Spanou M, Kostaki S, Papadopoulou M, Angelopoulou S, Tsopozidi M, Giampatzis V, Savopoulos C, Hatzitolios AI. Severity and outcome of acute ischemic stroke in patients with type 2 diabetes mellitus and in patients with coronary heart disease. </w:t>
      </w:r>
      <w:r>
        <w:rPr>
          <w:lang w:val="en-US"/>
        </w:rPr>
        <w:t>Poster</w:t>
      </w:r>
      <w:r w:rsidRPr="003908C6">
        <w:rPr>
          <w:lang w:val="en-US"/>
        </w:rPr>
        <w:t>. 76</w:t>
      </w:r>
      <w:r w:rsidRPr="003908C6">
        <w:rPr>
          <w:vertAlign w:val="superscript"/>
          <w:lang w:val="en-US"/>
        </w:rPr>
        <w:t>th</w:t>
      </w:r>
      <w:r w:rsidRPr="003908C6">
        <w:rPr>
          <w:lang w:val="en-US"/>
        </w:rPr>
        <w:t xml:space="preserve"> Scientific Sessions of the American Diabetes Association. </w:t>
      </w:r>
      <w:r w:rsidRPr="003908C6">
        <w:rPr>
          <w:rStyle w:val="dateloc2"/>
          <w:rFonts w:ascii="Times New Roman" w:hAnsi="Times New Roman" w:cs="Times New Roman"/>
          <w:color w:val="auto"/>
          <w:lang w:val="en-US"/>
        </w:rPr>
        <w:t>New Orleans</w:t>
      </w:r>
      <w:r w:rsidRPr="003908C6">
        <w:rPr>
          <w:lang w:val="de-DE"/>
        </w:rPr>
        <w:t>, USA.</w:t>
      </w:r>
      <w:r w:rsidRPr="003908C6">
        <w:rPr>
          <w:lang w:val="en-US"/>
        </w:rPr>
        <w:t xml:space="preserve"> June 2016. Diabetes 2016</w:t>
      </w:r>
      <w:proofErr w:type="gramStart"/>
      <w:r w:rsidRPr="003908C6">
        <w:rPr>
          <w:lang w:val="en-US"/>
        </w:rPr>
        <w:t>;65</w:t>
      </w:r>
      <w:proofErr w:type="gramEnd"/>
      <w:r w:rsidRPr="003908C6">
        <w:rPr>
          <w:lang w:val="en-US"/>
        </w:rPr>
        <w:t>(Suppl. 1);A115.</w:t>
      </w:r>
    </w:p>
    <w:p w:rsidR="00283BAA" w:rsidRPr="00283BAA" w:rsidRDefault="00283BAA" w:rsidP="00C00BFA">
      <w:pPr>
        <w:numPr>
          <w:ilvl w:val="0"/>
          <w:numId w:val="17"/>
        </w:numPr>
        <w:jc w:val="both"/>
        <w:rPr>
          <w:lang w:val="en-US"/>
        </w:rPr>
      </w:pPr>
      <w:r w:rsidRPr="003908C6">
        <w:rPr>
          <w:b/>
          <w:lang w:val="en-US"/>
        </w:rPr>
        <w:lastRenderedPageBreak/>
        <w:t>Tziomalos</w:t>
      </w:r>
      <w:r w:rsidR="00AF622D" w:rsidRPr="003908C6">
        <w:rPr>
          <w:b/>
          <w:lang w:val="en-US"/>
        </w:rPr>
        <w:t xml:space="preserve"> K</w:t>
      </w:r>
      <w:r w:rsidRPr="003908C6">
        <w:rPr>
          <w:lang w:val="en-US"/>
        </w:rPr>
        <w:t>, Bouziana</w:t>
      </w:r>
      <w:r w:rsidR="00AF622D">
        <w:rPr>
          <w:lang w:val="en-US"/>
        </w:rPr>
        <w:t xml:space="preserve"> SD</w:t>
      </w:r>
      <w:r w:rsidRPr="00AB229D">
        <w:rPr>
          <w:lang w:val="en-US"/>
        </w:rPr>
        <w:t>, Spanou</w:t>
      </w:r>
      <w:r w:rsidR="00AF622D">
        <w:rPr>
          <w:lang w:val="en-US"/>
        </w:rPr>
        <w:t xml:space="preserve"> M</w:t>
      </w:r>
      <w:r w:rsidRPr="00AB229D">
        <w:rPr>
          <w:lang w:val="en-US"/>
        </w:rPr>
        <w:t>, Kostaki</w:t>
      </w:r>
      <w:r w:rsidR="00AF622D">
        <w:rPr>
          <w:lang w:val="en-US"/>
        </w:rPr>
        <w:t xml:space="preserve"> S</w:t>
      </w:r>
      <w:r w:rsidRPr="00AB229D">
        <w:rPr>
          <w:lang w:val="en-US"/>
        </w:rPr>
        <w:t>, Papadopoulou</w:t>
      </w:r>
      <w:r w:rsidR="00AF622D">
        <w:rPr>
          <w:lang w:val="en-US"/>
        </w:rPr>
        <w:t xml:space="preserve"> M</w:t>
      </w:r>
      <w:r w:rsidRPr="00AB229D">
        <w:rPr>
          <w:lang w:val="en-US"/>
        </w:rPr>
        <w:t>, Giampatzis</w:t>
      </w:r>
      <w:r w:rsidR="00AF622D">
        <w:rPr>
          <w:lang w:val="en-US"/>
        </w:rPr>
        <w:t xml:space="preserve"> V</w:t>
      </w:r>
      <w:r w:rsidRPr="00AB229D">
        <w:rPr>
          <w:lang w:val="en-US"/>
        </w:rPr>
        <w:t xml:space="preserve">, </w:t>
      </w:r>
      <w:r w:rsidR="00AF622D">
        <w:rPr>
          <w:lang w:val="en-US"/>
        </w:rPr>
        <w:t>A</w:t>
      </w:r>
      <w:r w:rsidRPr="00AB229D">
        <w:rPr>
          <w:lang w:val="en-US"/>
        </w:rPr>
        <w:t>ngelopoulou</w:t>
      </w:r>
      <w:r w:rsidR="00AF622D">
        <w:rPr>
          <w:lang w:val="en-US"/>
        </w:rPr>
        <w:t xml:space="preserve"> S</w:t>
      </w:r>
      <w:r w:rsidRPr="00AB229D">
        <w:rPr>
          <w:lang w:val="en-US"/>
        </w:rPr>
        <w:t>, Tsopozidi</w:t>
      </w:r>
      <w:r w:rsidR="00AF622D">
        <w:rPr>
          <w:lang w:val="en-US"/>
        </w:rPr>
        <w:t xml:space="preserve"> M</w:t>
      </w:r>
      <w:r w:rsidRPr="00AB229D">
        <w:rPr>
          <w:lang w:val="en-US"/>
        </w:rPr>
        <w:t>, Savopoulos</w:t>
      </w:r>
      <w:r w:rsidR="00AF622D">
        <w:rPr>
          <w:lang w:val="en-US"/>
        </w:rPr>
        <w:t xml:space="preserve"> C</w:t>
      </w:r>
      <w:r w:rsidRPr="00AB229D">
        <w:rPr>
          <w:lang w:val="en-US"/>
        </w:rPr>
        <w:t>, Hatzitolios</w:t>
      </w:r>
      <w:r w:rsidR="00AF622D">
        <w:rPr>
          <w:lang w:val="en-US"/>
        </w:rPr>
        <w:t xml:space="preserve"> AI</w:t>
      </w:r>
      <w:r>
        <w:rPr>
          <w:lang w:val="en-US"/>
        </w:rPr>
        <w:t>.</w:t>
      </w:r>
      <w:r w:rsidR="00AF622D">
        <w:rPr>
          <w:lang w:val="en-US"/>
        </w:rPr>
        <w:t xml:space="preserve"> </w:t>
      </w:r>
      <w:r w:rsidR="00AF622D" w:rsidRPr="00AB229D">
        <w:rPr>
          <w:lang w:val="en-US"/>
        </w:rPr>
        <w:t>Effects of calcium channel blockers and thiazide diuretics on acute ischemic stroke severity and in-hospital outcome in patients with type 2 diabetes mellitus</w:t>
      </w:r>
      <w:r>
        <w:rPr>
          <w:lang w:val="en-US"/>
        </w:rPr>
        <w:t>. Poster. 26</w:t>
      </w:r>
      <w:r w:rsidRPr="00283BAA">
        <w:rPr>
          <w:vertAlign w:val="superscript"/>
          <w:lang w:val="en-US"/>
        </w:rPr>
        <w:t>th</w:t>
      </w:r>
      <w:r>
        <w:rPr>
          <w:lang w:val="en-US"/>
        </w:rPr>
        <w:t xml:space="preserve"> European Meeting on Hypertension and Cardiovascular Protection. </w:t>
      </w:r>
      <w:r w:rsidR="00AF622D">
        <w:rPr>
          <w:lang w:val="en-US"/>
        </w:rPr>
        <w:t>Paris, France. June 2016.</w:t>
      </w:r>
    </w:p>
    <w:p w:rsidR="00C00BFA" w:rsidRPr="00090590" w:rsidRDefault="00C00BFA" w:rsidP="00C00BFA">
      <w:pPr>
        <w:numPr>
          <w:ilvl w:val="0"/>
          <w:numId w:val="17"/>
        </w:numPr>
        <w:jc w:val="both"/>
        <w:rPr>
          <w:lang w:val="en-US"/>
        </w:rPr>
      </w:pPr>
      <w:r w:rsidRPr="00090590">
        <w:rPr>
          <w:rFonts w:eastAsia="Batang"/>
          <w:b/>
          <w:bCs/>
          <w:lang w:val="en-US" w:eastAsia="ko-KR"/>
        </w:rPr>
        <w:t>Tziomalos K</w:t>
      </w:r>
      <w:r w:rsidRPr="006706A6">
        <w:rPr>
          <w:rFonts w:eastAsia="Batang"/>
          <w:bCs/>
          <w:lang w:val="en-US" w:eastAsia="ko-KR"/>
        </w:rPr>
        <w:t xml:space="preserve">, </w:t>
      </w:r>
      <w:r w:rsidRPr="006706A6">
        <w:rPr>
          <w:color w:val="000000"/>
          <w:lang w:val="en-US"/>
        </w:rPr>
        <w:t>Gkougkourelas</w:t>
      </w:r>
      <w:r>
        <w:rPr>
          <w:color w:val="000000"/>
          <w:lang w:val="en-US"/>
        </w:rPr>
        <w:t xml:space="preserve"> I</w:t>
      </w:r>
      <w:r w:rsidRPr="006706A6">
        <w:rPr>
          <w:rFonts w:eastAsia="Batang"/>
          <w:bCs/>
          <w:lang w:val="en-US" w:eastAsia="ko-KR"/>
        </w:rPr>
        <w:t xml:space="preserve">, </w:t>
      </w:r>
      <w:r w:rsidRPr="006706A6">
        <w:rPr>
          <w:color w:val="000000"/>
          <w:lang w:val="en-US"/>
        </w:rPr>
        <w:t>Sarantopoulos</w:t>
      </w:r>
      <w:r>
        <w:rPr>
          <w:color w:val="000000"/>
          <w:lang w:val="en-US"/>
        </w:rPr>
        <w:t xml:space="preserve"> A</w:t>
      </w:r>
      <w:r w:rsidRPr="006706A6">
        <w:rPr>
          <w:rFonts w:eastAsia="Batang"/>
          <w:bCs/>
          <w:lang w:val="en-US" w:eastAsia="ko-KR"/>
        </w:rPr>
        <w:t xml:space="preserve">, </w:t>
      </w:r>
      <w:r>
        <w:rPr>
          <w:rFonts w:eastAsia="Batang"/>
          <w:bCs/>
          <w:lang w:val="en-US" w:eastAsia="ko-KR"/>
        </w:rPr>
        <w:t>Bekiari E</w:t>
      </w:r>
      <w:r w:rsidRPr="006706A6">
        <w:rPr>
          <w:rFonts w:eastAsia="Batang"/>
          <w:bCs/>
          <w:lang w:val="en-US" w:eastAsia="ko-KR"/>
        </w:rPr>
        <w:t xml:space="preserve">, </w:t>
      </w:r>
      <w:r>
        <w:rPr>
          <w:rFonts w:eastAsia="Batang"/>
          <w:bCs/>
          <w:lang w:val="en-US" w:eastAsia="ko-KR"/>
        </w:rPr>
        <w:t>Makri E</w:t>
      </w:r>
      <w:r w:rsidRPr="006706A6">
        <w:rPr>
          <w:rFonts w:eastAsia="Batang"/>
          <w:bCs/>
          <w:lang w:val="en-US" w:eastAsia="ko-KR"/>
        </w:rPr>
        <w:t xml:space="preserve">, </w:t>
      </w:r>
      <w:r>
        <w:rPr>
          <w:rFonts w:eastAsia="Batang"/>
          <w:bCs/>
          <w:lang w:val="en-US" w:eastAsia="ko-KR"/>
        </w:rPr>
        <w:t>Raptis N</w:t>
      </w:r>
      <w:r w:rsidRPr="006706A6">
        <w:rPr>
          <w:rFonts w:eastAsia="Batang"/>
          <w:bCs/>
          <w:lang w:val="en-US" w:eastAsia="ko-KR"/>
        </w:rPr>
        <w:t xml:space="preserve">, </w:t>
      </w:r>
      <w:r w:rsidRPr="006706A6">
        <w:rPr>
          <w:color w:val="000000"/>
          <w:lang w:val="en-US"/>
        </w:rPr>
        <w:t>Tselios</w:t>
      </w:r>
      <w:r>
        <w:rPr>
          <w:color w:val="000000"/>
          <w:lang w:val="en-US"/>
        </w:rPr>
        <w:t xml:space="preserve"> K</w:t>
      </w:r>
      <w:r w:rsidRPr="006706A6">
        <w:rPr>
          <w:rFonts w:eastAsia="Batang"/>
          <w:bCs/>
          <w:lang w:val="en-US" w:eastAsia="ko-KR"/>
        </w:rPr>
        <w:t xml:space="preserve">, </w:t>
      </w:r>
      <w:r>
        <w:rPr>
          <w:rFonts w:eastAsia="Batang"/>
          <w:bCs/>
          <w:lang w:val="en-US" w:eastAsia="ko-KR"/>
        </w:rPr>
        <w:t>Pantoura M</w:t>
      </w:r>
      <w:r w:rsidRPr="006706A6">
        <w:rPr>
          <w:rFonts w:eastAsia="Batang"/>
          <w:bCs/>
          <w:lang w:val="en-US" w:eastAsia="ko-KR"/>
        </w:rPr>
        <w:t xml:space="preserve">, </w:t>
      </w:r>
      <w:r>
        <w:rPr>
          <w:rFonts w:eastAsia="Batang"/>
          <w:bCs/>
          <w:lang w:val="en-US" w:eastAsia="ko-KR"/>
        </w:rPr>
        <w:t>Hatzitolios AI</w:t>
      </w:r>
      <w:r w:rsidRPr="006706A6">
        <w:rPr>
          <w:rFonts w:eastAsia="Batang"/>
          <w:bCs/>
          <w:lang w:val="en-US" w:eastAsia="ko-KR"/>
        </w:rPr>
        <w:t>, Boura</w:t>
      </w:r>
      <w:r>
        <w:rPr>
          <w:rFonts w:eastAsia="Batang"/>
          <w:bCs/>
          <w:lang w:val="en-US" w:eastAsia="ko-KR"/>
        </w:rPr>
        <w:t xml:space="preserve"> P</w:t>
      </w:r>
      <w:r w:rsidRPr="00090590">
        <w:rPr>
          <w:rFonts w:eastAsia="Batang"/>
          <w:bCs/>
          <w:lang w:val="en-US" w:eastAsia="ko-KR"/>
        </w:rPr>
        <w:t xml:space="preserve">. </w:t>
      </w:r>
      <w:r w:rsidRPr="006706A6">
        <w:rPr>
          <w:bCs/>
          <w:lang w:val="en-US"/>
        </w:rPr>
        <w:t xml:space="preserve">Prevalence of </w:t>
      </w:r>
      <w:r>
        <w:rPr>
          <w:bCs/>
          <w:lang w:val="en-US"/>
        </w:rPr>
        <w:t xml:space="preserve">increased </w:t>
      </w:r>
      <w:r w:rsidRPr="006706A6">
        <w:rPr>
          <w:bCs/>
          <w:lang w:val="en-US"/>
        </w:rPr>
        <w:t>arterial stiffness and peripheral arterial disease in patients with systemic lupus erythematosus</w:t>
      </w:r>
      <w:r w:rsidRPr="00090590">
        <w:rPr>
          <w:bCs/>
          <w:lang w:val="en-US"/>
        </w:rPr>
        <w:t>.</w:t>
      </w:r>
      <w:r w:rsidRPr="00090590">
        <w:rPr>
          <w:rFonts w:eastAsia="Batang"/>
          <w:bCs/>
          <w:lang w:val="en-US" w:eastAsia="ko-KR"/>
        </w:rPr>
        <w:t xml:space="preserve"> </w:t>
      </w:r>
      <w:r>
        <w:rPr>
          <w:shd w:val="clear" w:color="auto" w:fill="FFFFFF"/>
          <w:lang w:val="en-US"/>
        </w:rPr>
        <w:t>Poster</w:t>
      </w:r>
      <w:r>
        <w:rPr>
          <w:lang w:val="en-US"/>
        </w:rPr>
        <w:t>. 84</w:t>
      </w:r>
      <w:r w:rsidRPr="00090590">
        <w:rPr>
          <w:vertAlign w:val="superscript"/>
          <w:lang w:val="en-US"/>
        </w:rPr>
        <w:t>th</w:t>
      </w:r>
      <w:r>
        <w:rPr>
          <w:lang w:val="en-US"/>
        </w:rPr>
        <w:t xml:space="preserve"> European Atherosclerosis Society Congress. Innsbruck, Austria. May</w:t>
      </w:r>
      <w:r w:rsidRPr="00C00BFA">
        <w:rPr>
          <w:lang w:val="en-US"/>
        </w:rPr>
        <w:t xml:space="preserve"> 2016.</w:t>
      </w:r>
      <w:r w:rsidR="00765374" w:rsidRPr="00765374">
        <w:rPr>
          <w:lang w:val="en-US"/>
        </w:rPr>
        <w:t xml:space="preserve"> </w:t>
      </w:r>
      <w:r w:rsidR="00765374">
        <w:rPr>
          <w:lang w:val="en-US"/>
        </w:rPr>
        <w:t>Atherosclerosis 2016</w:t>
      </w:r>
      <w:proofErr w:type="gramStart"/>
      <w:r w:rsidR="00765374">
        <w:rPr>
          <w:lang w:val="en-US"/>
        </w:rPr>
        <w:t>;252:e169</w:t>
      </w:r>
      <w:proofErr w:type="gramEnd"/>
      <w:r w:rsidR="00765374">
        <w:rPr>
          <w:lang w:val="en-US"/>
        </w:rPr>
        <w:t>-170.</w:t>
      </w:r>
    </w:p>
    <w:p w:rsidR="00C00BFA" w:rsidRPr="005371D9" w:rsidRDefault="00C00BFA" w:rsidP="00C00BFA">
      <w:pPr>
        <w:numPr>
          <w:ilvl w:val="0"/>
          <w:numId w:val="17"/>
        </w:numPr>
        <w:jc w:val="both"/>
        <w:rPr>
          <w:lang w:val="en-US"/>
        </w:rPr>
      </w:pPr>
      <w:r w:rsidRPr="00090590">
        <w:rPr>
          <w:rFonts w:eastAsia="Batang"/>
          <w:b/>
          <w:bCs/>
          <w:lang w:val="en-US" w:eastAsia="ko-KR"/>
        </w:rPr>
        <w:t>Tziomalos K</w:t>
      </w:r>
      <w:r w:rsidRPr="006706A6">
        <w:rPr>
          <w:rFonts w:eastAsia="Batang"/>
          <w:bCs/>
          <w:lang w:val="en-US" w:eastAsia="ko-KR"/>
        </w:rPr>
        <w:t xml:space="preserve">, </w:t>
      </w:r>
      <w:r w:rsidRPr="006706A6">
        <w:rPr>
          <w:color w:val="000000"/>
          <w:lang w:val="en-US"/>
        </w:rPr>
        <w:t>Gkougkourelas</w:t>
      </w:r>
      <w:r>
        <w:rPr>
          <w:color w:val="000000"/>
          <w:lang w:val="en-US"/>
        </w:rPr>
        <w:t xml:space="preserve"> I</w:t>
      </w:r>
      <w:r w:rsidRPr="006706A6">
        <w:rPr>
          <w:rFonts w:eastAsia="Batang"/>
          <w:bCs/>
          <w:lang w:val="en-US" w:eastAsia="ko-KR"/>
        </w:rPr>
        <w:t xml:space="preserve">, </w:t>
      </w:r>
      <w:r w:rsidRPr="006706A6">
        <w:rPr>
          <w:color w:val="000000"/>
          <w:lang w:val="en-US"/>
        </w:rPr>
        <w:t>Sarantopoulos</w:t>
      </w:r>
      <w:r>
        <w:rPr>
          <w:color w:val="000000"/>
          <w:lang w:val="en-US"/>
        </w:rPr>
        <w:t xml:space="preserve"> A</w:t>
      </w:r>
      <w:r w:rsidRPr="006706A6">
        <w:rPr>
          <w:rFonts w:eastAsia="Batang"/>
          <w:bCs/>
          <w:lang w:val="en-US" w:eastAsia="ko-KR"/>
        </w:rPr>
        <w:t xml:space="preserve">, </w:t>
      </w:r>
      <w:r>
        <w:rPr>
          <w:rFonts w:eastAsia="Batang"/>
          <w:bCs/>
          <w:lang w:val="en-US" w:eastAsia="ko-KR"/>
        </w:rPr>
        <w:t>Bekiari E</w:t>
      </w:r>
      <w:r w:rsidRPr="006706A6">
        <w:rPr>
          <w:rFonts w:eastAsia="Batang"/>
          <w:bCs/>
          <w:lang w:val="en-US" w:eastAsia="ko-KR"/>
        </w:rPr>
        <w:t xml:space="preserve">, </w:t>
      </w:r>
      <w:r>
        <w:rPr>
          <w:rFonts w:eastAsia="Batang"/>
          <w:bCs/>
          <w:lang w:val="en-US" w:eastAsia="ko-KR"/>
        </w:rPr>
        <w:t>Raptis N</w:t>
      </w:r>
      <w:r w:rsidRPr="006706A6">
        <w:rPr>
          <w:rFonts w:eastAsia="Batang"/>
          <w:bCs/>
          <w:lang w:val="en-US" w:eastAsia="ko-KR"/>
        </w:rPr>
        <w:t xml:space="preserve">, </w:t>
      </w:r>
      <w:r>
        <w:rPr>
          <w:rFonts w:eastAsia="Batang"/>
          <w:bCs/>
          <w:lang w:val="en-US" w:eastAsia="ko-KR"/>
        </w:rPr>
        <w:t>Makri E</w:t>
      </w:r>
      <w:r w:rsidRPr="006706A6">
        <w:rPr>
          <w:rFonts w:eastAsia="Batang"/>
          <w:bCs/>
          <w:lang w:val="en-US" w:eastAsia="ko-KR"/>
        </w:rPr>
        <w:t xml:space="preserve">, </w:t>
      </w:r>
      <w:r w:rsidRPr="006706A6">
        <w:rPr>
          <w:color w:val="000000"/>
          <w:lang w:val="en-US"/>
        </w:rPr>
        <w:t>Tselios</w:t>
      </w:r>
      <w:r>
        <w:rPr>
          <w:color w:val="000000"/>
          <w:lang w:val="en-US"/>
        </w:rPr>
        <w:t xml:space="preserve"> K</w:t>
      </w:r>
      <w:r w:rsidRPr="006706A6">
        <w:rPr>
          <w:rFonts w:eastAsia="Batang"/>
          <w:bCs/>
          <w:lang w:val="en-US" w:eastAsia="ko-KR"/>
        </w:rPr>
        <w:t xml:space="preserve">, </w:t>
      </w:r>
      <w:r>
        <w:rPr>
          <w:rFonts w:eastAsia="Batang"/>
          <w:bCs/>
          <w:lang w:val="en-US" w:eastAsia="ko-KR"/>
        </w:rPr>
        <w:t>Pantoura M</w:t>
      </w:r>
      <w:r w:rsidRPr="006706A6">
        <w:rPr>
          <w:rFonts w:eastAsia="Batang"/>
          <w:bCs/>
          <w:lang w:val="en-US" w:eastAsia="ko-KR"/>
        </w:rPr>
        <w:t xml:space="preserve">, </w:t>
      </w:r>
      <w:r>
        <w:rPr>
          <w:rFonts w:eastAsia="Batang"/>
          <w:bCs/>
          <w:lang w:val="en-US" w:eastAsia="ko-KR"/>
        </w:rPr>
        <w:t>Hatzitolios AI</w:t>
      </w:r>
      <w:r w:rsidRPr="006706A6">
        <w:rPr>
          <w:rFonts w:eastAsia="Batang"/>
          <w:bCs/>
          <w:lang w:val="en-US" w:eastAsia="ko-KR"/>
        </w:rPr>
        <w:t>, Boura</w:t>
      </w:r>
      <w:r>
        <w:rPr>
          <w:rFonts w:eastAsia="Batang"/>
          <w:bCs/>
          <w:lang w:val="en-US" w:eastAsia="ko-KR"/>
        </w:rPr>
        <w:t xml:space="preserve"> P</w:t>
      </w:r>
      <w:r w:rsidRPr="00090590">
        <w:rPr>
          <w:rFonts w:eastAsia="Batang"/>
          <w:bCs/>
          <w:lang w:val="en-US" w:eastAsia="ko-KR"/>
        </w:rPr>
        <w:t xml:space="preserve">. </w:t>
      </w:r>
      <w:r w:rsidRPr="006706A6">
        <w:rPr>
          <w:bCs/>
          <w:lang w:val="en-US"/>
        </w:rPr>
        <w:t xml:space="preserve">Prevalence of </w:t>
      </w:r>
      <w:r>
        <w:rPr>
          <w:bCs/>
          <w:lang w:val="en-US"/>
        </w:rPr>
        <w:t xml:space="preserve">increased </w:t>
      </w:r>
      <w:r w:rsidRPr="006706A6">
        <w:rPr>
          <w:bCs/>
          <w:lang w:val="en-US"/>
        </w:rPr>
        <w:t xml:space="preserve">arterial stiffness and peripheral arterial disease in patients with systemic </w:t>
      </w:r>
      <w:r>
        <w:rPr>
          <w:bCs/>
          <w:lang w:val="en-US"/>
        </w:rPr>
        <w:t>sclerosis</w:t>
      </w:r>
      <w:r w:rsidRPr="00090590">
        <w:rPr>
          <w:bCs/>
          <w:lang w:val="en-US"/>
        </w:rPr>
        <w:t>.</w:t>
      </w:r>
      <w:r w:rsidRPr="00090590">
        <w:rPr>
          <w:lang w:val="en-US"/>
        </w:rPr>
        <w:t xml:space="preserve"> </w:t>
      </w:r>
      <w:r>
        <w:rPr>
          <w:shd w:val="clear" w:color="auto" w:fill="FFFFFF"/>
          <w:lang w:val="en-US"/>
        </w:rPr>
        <w:t>Poster</w:t>
      </w:r>
      <w:r>
        <w:rPr>
          <w:lang w:val="en-US"/>
        </w:rPr>
        <w:t>. 84</w:t>
      </w:r>
      <w:r w:rsidRPr="00090590">
        <w:rPr>
          <w:vertAlign w:val="superscript"/>
          <w:lang w:val="en-US"/>
        </w:rPr>
        <w:t>th</w:t>
      </w:r>
      <w:r>
        <w:rPr>
          <w:lang w:val="en-US"/>
        </w:rPr>
        <w:t xml:space="preserve"> European Atherosclerosis Society Congress. Innsbruck, Austria. May</w:t>
      </w:r>
      <w:r w:rsidRPr="00C00BFA">
        <w:rPr>
          <w:lang w:val="en-US"/>
        </w:rPr>
        <w:t xml:space="preserve"> </w:t>
      </w:r>
      <w:r w:rsidRPr="00090590">
        <w:rPr>
          <w:lang w:val="en-US"/>
        </w:rPr>
        <w:t>2016</w:t>
      </w:r>
      <w:r w:rsidRPr="00C00BFA">
        <w:rPr>
          <w:lang w:val="en-US"/>
        </w:rPr>
        <w:t>.</w:t>
      </w:r>
      <w:r w:rsidR="00765374" w:rsidRPr="00765374">
        <w:rPr>
          <w:lang w:val="en-US"/>
        </w:rPr>
        <w:t xml:space="preserve"> </w:t>
      </w:r>
      <w:r w:rsidR="00765374">
        <w:rPr>
          <w:lang w:val="en-US"/>
        </w:rPr>
        <w:t>Atherosclerosis 2016</w:t>
      </w:r>
      <w:proofErr w:type="gramStart"/>
      <w:r w:rsidR="00765374">
        <w:rPr>
          <w:lang w:val="en-US"/>
        </w:rPr>
        <w:t>;252:e170</w:t>
      </w:r>
      <w:proofErr w:type="gramEnd"/>
      <w:r w:rsidR="00765374">
        <w:rPr>
          <w:lang w:val="en-US"/>
        </w:rPr>
        <w:t>.</w:t>
      </w:r>
    </w:p>
    <w:p w:rsidR="00C00BFA" w:rsidRDefault="00C00BFA" w:rsidP="00C00BFA">
      <w:pPr>
        <w:numPr>
          <w:ilvl w:val="0"/>
          <w:numId w:val="17"/>
        </w:numPr>
        <w:jc w:val="both"/>
        <w:rPr>
          <w:lang w:val="en-US"/>
        </w:rPr>
      </w:pPr>
      <w:r w:rsidRPr="005371D9">
        <w:rPr>
          <w:lang w:val="en-US"/>
        </w:rPr>
        <w:t>Bouziana S</w:t>
      </w:r>
      <w:r w:rsidRPr="003934B7">
        <w:rPr>
          <w:lang w:val="en-US"/>
        </w:rPr>
        <w:t xml:space="preserve">, </w:t>
      </w:r>
      <w:r w:rsidRPr="005371D9">
        <w:rPr>
          <w:b/>
          <w:lang w:val="en-US"/>
        </w:rPr>
        <w:t>Tziomalos K</w:t>
      </w:r>
      <w:r w:rsidRPr="003934B7">
        <w:rPr>
          <w:lang w:val="en-US"/>
        </w:rPr>
        <w:t xml:space="preserve">, </w:t>
      </w:r>
      <w:r>
        <w:rPr>
          <w:lang w:val="en-US"/>
        </w:rPr>
        <w:t>Goulas A</w:t>
      </w:r>
      <w:r w:rsidRPr="003934B7">
        <w:rPr>
          <w:lang w:val="en-US"/>
        </w:rPr>
        <w:t xml:space="preserve">, </w:t>
      </w:r>
      <w:r>
        <w:rPr>
          <w:lang w:val="en-US"/>
        </w:rPr>
        <w:t>Vyzantiadis TA</w:t>
      </w:r>
      <w:r w:rsidRPr="003934B7">
        <w:rPr>
          <w:lang w:val="en-US"/>
        </w:rPr>
        <w:t xml:space="preserve">, </w:t>
      </w:r>
      <w:r>
        <w:rPr>
          <w:lang w:val="en-US"/>
        </w:rPr>
        <w:t>Panderi A</w:t>
      </w:r>
      <w:r w:rsidRPr="003934B7">
        <w:rPr>
          <w:lang w:val="en-US"/>
        </w:rPr>
        <w:t xml:space="preserve">, </w:t>
      </w:r>
      <w:r>
        <w:rPr>
          <w:lang w:val="en-US"/>
        </w:rPr>
        <w:t>Hatzitolios AI</w:t>
      </w:r>
      <w:r w:rsidRPr="005371D9">
        <w:rPr>
          <w:lang w:val="en-US"/>
        </w:rPr>
        <w:t xml:space="preserve">. </w:t>
      </w:r>
      <w:r>
        <w:rPr>
          <w:lang w:val="en-US"/>
        </w:rPr>
        <w:t>Major</w:t>
      </w:r>
      <w:r w:rsidRPr="005371D9">
        <w:rPr>
          <w:lang w:val="en-US"/>
        </w:rPr>
        <w:t xml:space="preserve"> </w:t>
      </w:r>
      <w:proofErr w:type="gramStart"/>
      <w:r>
        <w:rPr>
          <w:lang w:val="en-US"/>
        </w:rPr>
        <w:t>adipokines</w:t>
      </w:r>
      <w:proofErr w:type="gramEnd"/>
      <w:r w:rsidRPr="005371D9">
        <w:rPr>
          <w:lang w:val="en-US"/>
        </w:rPr>
        <w:t xml:space="preserve"> </w:t>
      </w:r>
      <w:r>
        <w:rPr>
          <w:lang w:val="en-US"/>
        </w:rPr>
        <w:t>and</w:t>
      </w:r>
      <w:r w:rsidRPr="005371D9">
        <w:rPr>
          <w:lang w:val="en-US"/>
        </w:rPr>
        <w:t xml:space="preserve"> -420 c&gt;g </w:t>
      </w:r>
      <w:r>
        <w:rPr>
          <w:lang w:val="en-US"/>
        </w:rPr>
        <w:t>resistin gene polymorphishm as predictors of acute ischemic stroke severity and in-hospital outcome</w:t>
      </w:r>
      <w:r w:rsidRPr="005371D9">
        <w:rPr>
          <w:lang w:val="en-US"/>
        </w:rPr>
        <w:t xml:space="preserve">. </w:t>
      </w:r>
      <w:r>
        <w:rPr>
          <w:shd w:val="clear" w:color="auto" w:fill="FFFFFF"/>
          <w:lang w:val="en-US"/>
        </w:rPr>
        <w:t>Poster</w:t>
      </w:r>
      <w:r>
        <w:rPr>
          <w:lang w:val="en-US"/>
        </w:rPr>
        <w:t>. 84</w:t>
      </w:r>
      <w:r w:rsidRPr="00090590">
        <w:rPr>
          <w:vertAlign w:val="superscript"/>
          <w:lang w:val="en-US"/>
        </w:rPr>
        <w:t>th</w:t>
      </w:r>
      <w:r>
        <w:rPr>
          <w:lang w:val="en-US"/>
        </w:rPr>
        <w:t xml:space="preserve"> European Atherosclerosis Society Congress. Innsbruck, Austria. May</w:t>
      </w:r>
      <w:r w:rsidRPr="00C00BFA">
        <w:rPr>
          <w:lang w:val="en-US"/>
        </w:rPr>
        <w:t xml:space="preserve"> </w:t>
      </w:r>
      <w:r w:rsidRPr="00090590">
        <w:rPr>
          <w:lang w:val="en-US"/>
        </w:rPr>
        <w:t>2016</w:t>
      </w:r>
      <w:r w:rsidRPr="00C00BFA">
        <w:rPr>
          <w:lang w:val="en-US"/>
        </w:rPr>
        <w:t>.</w:t>
      </w:r>
      <w:r w:rsidR="00765374" w:rsidRPr="00765374">
        <w:rPr>
          <w:lang w:val="en-US"/>
        </w:rPr>
        <w:t xml:space="preserve"> </w:t>
      </w:r>
      <w:r w:rsidR="00765374">
        <w:rPr>
          <w:lang w:val="en-US"/>
        </w:rPr>
        <w:t>Atherosclerosis 2016</w:t>
      </w:r>
      <w:proofErr w:type="gramStart"/>
      <w:r w:rsidR="00765374">
        <w:rPr>
          <w:lang w:val="en-US"/>
        </w:rPr>
        <w:t>;252:e84</w:t>
      </w:r>
      <w:proofErr w:type="gramEnd"/>
      <w:r w:rsidR="00765374">
        <w:rPr>
          <w:lang w:val="en-US"/>
        </w:rPr>
        <w:t>.</w:t>
      </w:r>
    </w:p>
    <w:p w:rsidR="00C00BFA" w:rsidRPr="00B86A65" w:rsidRDefault="00C00BFA" w:rsidP="00C00BFA">
      <w:pPr>
        <w:numPr>
          <w:ilvl w:val="0"/>
          <w:numId w:val="17"/>
        </w:numPr>
        <w:jc w:val="both"/>
        <w:rPr>
          <w:lang w:val="en-US"/>
        </w:rPr>
      </w:pPr>
      <w:r w:rsidRPr="005C3F23">
        <w:rPr>
          <w:rFonts w:eastAsia="MuseoSans-700"/>
          <w:lang w:val="en-US"/>
        </w:rPr>
        <w:t>Kakaletsis</w:t>
      </w:r>
      <w:r>
        <w:rPr>
          <w:rFonts w:eastAsia="MuseoSans-700"/>
          <w:lang w:val="en-US"/>
        </w:rPr>
        <w:t xml:space="preserve"> N</w:t>
      </w:r>
      <w:r w:rsidRPr="005C3F23">
        <w:rPr>
          <w:rFonts w:eastAsia="MuseoSans-300"/>
          <w:lang w:val="en-US"/>
        </w:rPr>
        <w:t xml:space="preserve">, </w:t>
      </w:r>
      <w:r w:rsidRPr="005371D9">
        <w:rPr>
          <w:rFonts w:eastAsia="MuseoSans-300"/>
          <w:b/>
          <w:lang w:val="en-US"/>
        </w:rPr>
        <w:t>Tziomalos K</w:t>
      </w:r>
      <w:r w:rsidRPr="005C3F23">
        <w:rPr>
          <w:rFonts w:eastAsia="MuseoSans-300"/>
          <w:lang w:val="en-US"/>
        </w:rPr>
        <w:t>, Savopoulos</w:t>
      </w:r>
      <w:r>
        <w:rPr>
          <w:rFonts w:eastAsia="MuseoSans-300"/>
          <w:lang w:val="en-US"/>
        </w:rPr>
        <w:t xml:space="preserve"> C</w:t>
      </w:r>
      <w:r w:rsidRPr="005C3F23">
        <w:rPr>
          <w:rFonts w:eastAsia="MuseoSans-300"/>
          <w:lang w:val="en-US"/>
        </w:rPr>
        <w:t>, Riga</w:t>
      </w:r>
      <w:r>
        <w:rPr>
          <w:rFonts w:eastAsia="MuseoSans-300"/>
          <w:lang w:val="en-US"/>
        </w:rPr>
        <w:t xml:space="preserve"> M</w:t>
      </w:r>
      <w:r w:rsidRPr="005C3F23">
        <w:rPr>
          <w:rFonts w:eastAsia="MuseoSans-300"/>
          <w:lang w:val="en-US"/>
        </w:rPr>
        <w:t>,</w:t>
      </w:r>
      <w:r>
        <w:rPr>
          <w:rFonts w:eastAsia="MuseoSans-300"/>
          <w:lang w:val="en-US"/>
        </w:rPr>
        <w:t xml:space="preserve"> </w:t>
      </w:r>
      <w:r w:rsidRPr="005C3F23">
        <w:rPr>
          <w:rFonts w:eastAsia="MuseoSans-300"/>
          <w:lang w:val="en-US"/>
        </w:rPr>
        <w:t>Bouziana</w:t>
      </w:r>
      <w:r>
        <w:rPr>
          <w:rFonts w:eastAsia="MuseoSans-300"/>
          <w:lang w:val="en-US"/>
        </w:rPr>
        <w:t xml:space="preserve"> S,</w:t>
      </w:r>
      <w:r w:rsidRPr="005C3F23">
        <w:rPr>
          <w:rFonts w:eastAsia="MuseoSans-300"/>
          <w:lang w:val="en-US"/>
        </w:rPr>
        <w:t xml:space="preserve"> Spanou</w:t>
      </w:r>
      <w:r>
        <w:rPr>
          <w:rFonts w:eastAsia="MuseoSans-300"/>
          <w:lang w:val="en-US"/>
        </w:rPr>
        <w:t xml:space="preserve"> M</w:t>
      </w:r>
      <w:r w:rsidRPr="005C3F23">
        <w:rPr>
          <w:rFonts w:eastAsia="MuseoSans-300"/>
          <w:lang w:val="en-US"/>
        </w:rPr>
        <w:t>,</w:t>
      </w:r>
      <w:r>
        <w:rPr>
          <w:rFonts w:eastAsia="MuseoSans-300"/>
          <w:lang w:val="en-US"/>
        </w:rPr>
        <w:t xml:space="preserve"> </w:t>
      </w:r>
      <w:r w:rsidRPr="005C3F23">
        <w:rPr>
          <w:rFonts w:eastAsia="MuseoSans-300"/>
          <w:lang w:val="en-US"/>
        </w:rPr>
        <w:t>Kostaki</w:t>
      </w:r>
      <w:r>
        <w:rPr>
          <w:rFonts w:eastAsia="MuseoSans-300"/>
          <w:lang w:val="en-US"/>
        </w:rPr>
        <w:t xml:space="preserve"> S</w:t>
      </w:r>
      <w:r w:rsidRPr="005C3F23">
        <w:rPr>
          <w:rFonts w:eastAsia="MuseoSans-300"/>
          <w:lang w:val="en-US"/>
        </w:rPr>
        <w:t>, Angelopoulou</w:t>
      </w:r>
      <w:r>
        <w:rPr>
          <w:rFonts w:eastAsia="MuseoSans-300"/>
          <w:lang w:val="en-US"/>
        </w:rPr>
        <w:t xml:space="preserve"> S</w:t>
      </w:r>
      <w:r w:rsidRPr="005C3F23">
        <w:rPr>
          <w:rFonts w:eastAsia="MuseoSans-300"/>
          <w:lang w:val="en-US"/>
        </w:rPr>
        <w:t>, Karatzas</w:t>
      </w:r>
      <w:r>
        <w:rPr>
          <w:rFonts w:eastAsia="MuseoSans-300"/>
          <w:lang w:val="en-US"/>
        </w:rPr>
        <w:t xml:space="preserve"> K</w:t>
      </w:r>
      <w:r w:rsidRPr="005C3F23">
        <w:rPr>
          <w:rFonts w:eastAsia="MuseoSans-300"/>
          <w:lang w:val="en-US"/>
        </w:rPr>
        <w:t>, Hatzitolios</w:t>
      </w:r>
      <w:r>
        <w:rPr>
          <w:rFonts w:eastAsia="MuseoSans-300"/>
          <w:lang w:val="en-US"/>
        </w:rPr>
        <w:t xml:space="preserve"> AI. </w:t>
      </w:r>
      <w:r w:rsidRPr="005C3F23">
        <w:rPr>
          <w:rFonts w:eastAsia="MuseoSans-300"/>
          <w:lang w:val="en-US"/>
        </w:rPr>
        <w:t>Outdoor air pollution and ischemic stroke severity: an</w:t>
      </w:r>
      <w:r>
        <w:rPr>
          <w:rFonts w:eastAsia="MuseoSans-300"/>
          <w:lang w:val="en-US"/>
        </w:rPr>
        <w:t xml:space="preserve"> </w:t>
      </w:r>
      <w:r w:rsidRPr="005C3F23">
        <w:rPr>
          <w:rFonts w:eastAsia="MuseoSans-300"/>
          <w:lang w:val="en-US"/>
        </w:rPr>
        <w:t xml:space="preserve">ecological study in </w:t>
      </w:r>
      <w:r>
        <w:rPr>
          <w:rFonts w:eastAsia="MuseoSans-300"/>
          <w:lang w:val="en-US"/>
        </w:rPr>
        <w:t>T</w:t>
      </w:r>
      <w:r w:rsidRPr="005C3F23">
        <w:rPr>
          <w:rFonts w:eastAsia="MuseoSans-300"/>
          <w:lang w:val="en-US"/>
        </w:rPr>
        <w:t>hessaloniki</w:t>
      </w:r>
      <w:r>
        <w:rPr>
          <w:rFonts w:eastAsia="MuseoSans-300"/>
          <w:lang w:val="en-US"/>
        </w:rPr>
        <w:t>.</w:t>
      </w:r>
      <w:r w:rsidRPr="005371D9">
        <w:rPr>
          <w:lang w:val="en-US"/>
        </w:rPr>
        <w:t xml:space="preserve"> </w:t>
      </w:r>
      <w:r>
        <w:rPr>
          <w:shd w:val="clear" w:color="auto" w:fill="FFFFFF"/>
          <w:lang w:val="en-US"/>
        </w:rPr>
        <w:t>Poster</w:t>
      </w:r>
      <w:r>
        <w:rPr>
          <w:lang w:val="en-US"/>
        </w:rPr>
        <w:t>. 84</w:t>
      </w:r>
      <w:r w:rsidRPr="00090590">
        <w:rPr>
          <w:vertAlign w:val="superscript"/>
          <w:lang w:val="en-US"/>
        </w:rPr>
        <w:t>th</w:t>
      </w:r>
      <w:r>
        <w:rPr>
          <w:lang w:val="en-US"/>
        </w:rPr>
        <w:t xml:space="preserve"> European Atherosclerosis </w:t>
      </w:r>
      <w:r w:rsidRPr="00B86A65">
        <w:rPr>
          <w:lang w:val="en-US"/>
        </w:rPr>
        <w:t>Society Congress. Innsbruck, Austria. May 2016.</w:t>
      </w:r>
      <w:r w:rsidR="00765374" w:rsidRPr="00765374">
        <w:rPr>
          <w:lang w:val="en-US"/>
        </w:rPr>
        <w:t xml:space="preserve"> </w:t>
      </w:r>
      <w:r w:rsidR="00765374">
        <w:rPr>
          <w:lang w:val="en-US"/>
        </w:rPr>
        <w:t>Atherosclerosis 2016</w:t>
      </w:r>
      <w:proofErr w:type="gramStart"/>
      <w:r w:rsidR="00765374">
        <w:rPr>
          <w:lang w:val="en-US"/>
        </w:rPr>
        <w:t>;252:e22</w:t>
      </w:r>
      <w:proofErr w:type="gramEnd"/>
      <w:r w:rsidR="00765374">
        <w:rPr>
          <w:lang w:val="en-US"/>
        </w:rPr>
        <w:t>.</w:t>
      </w:r>
    </w:p>
    <w:p w:rsidR="00B86A65" w:rsidRPr="00B86A65" w:rsidRDefault="00B86A65" w:rsidP="00C00BFA">
      <w:pPr>
        <w:numPr>
          <w:ilvl w:val="0"/>
          <w:numId w:val="17"/>
        </w:numPr>
        <w:jc w:val="both"/>
        <w:rPr>
          <w:lang w:val="en-US"/>
        </w:rPr>
      </w:pPr>
      <w:r w:rsidRPr="00B86A65">
        <w:rPr>
          <w:b/>
          <w:lang w:val="en-US"/>
        </w:rPr>
        <w:t>Tziomalos K</w:t>
      </w:r>
      <w:r w:rsidRPr="00B86A65">
        <w:rPr>
          <w:lang w:val="en-US"/>
        </w:rPr>
        <w:t>, Bouziana SD, Spanou M, Kostaki S, Angelopoulou S, Papadopoulou M, Giampatzis V, Tsopozidi M, Savopoulos C, Hatzitolios AI. Pulse pressure and in-hospital outcome of acute ischemic stroke. Poster.</w:t>
      </w:r>
      <w:r>
        <w:rPr>
          <w:lang w:val="en-US"/>
        </w:rPr>
        <w:t xml:space="preserve"> </w:t>
      </w:r>
      <w:r w:rsidRPr="00B86A65">
        <w:rPr>
          <w:rStyle w:val="a9"/>
          <w:b w:val="0"/>
          <w:shd w:val="clear" w:color="auto" w:fill="FFFFFF"/>
          <w:lang w:val="en-US"/>
        </w:rPr>
        <w:t>2016 ASH Annual Scientific Meeting</w:t>
      </w:r>
      <w:r w:rsidRPr="00B86A65">
        <w:rPr>
          <w:rStyle w:val="apple-converted-space"/>
          <w:b/>
          <w:shd w:val="clear" w:color="auto" w:fill="FFFFFF"/>
          <w:lang w:val="en-US"/>
        </w:rPr>
        <w:t> </w:t>
      </w:r>
      <w:r w:rsidRPr="00B86A65">
        <w:rPr>
          <w:rStyle w:val="a9"/>
          <w:b w:val="0"/>
          <w:shd w:val="clear" w:color="auto" w:fill="FFFFFF"/>
          <w:lang w:val="en-US"/>
        </w:rPr>
        <w:t>&amp; Exposition. New York, USA. May 2016.</w:t>
      </w:r>
      <w:r w:rsidRPr="00B86A65">
        <w:rPr>
          <w:rStyle w:val="strong"/>
          <w:lang w:val="en-US"/>
        </w:rPr>
        <w:t xml:space="preserve"> </w:t>
      </w:r>
      <w:r w:rsidRPr="00E21180">
        <w:rPr>
          <w:rStyle w:val="strong"/>
          <w:lang w:val="en-US"/>
        </w:rPr>
        <w:t xml:space="preserve">J </w:t>
      </w:r>
      <w:r>
        <w:rPr>
          <w:rStyle w:val="strong"/>
          <w:lang w:val="en-US"/>
        </w:rPr>
        <w:t>Am Soc</w:t>
      </w:r>
      <w:r w:rsidRPr="00E21180">
        <w:rPr>
          <w:rStyle w:val="strong"/>
          <w:lang w:val="en-US"/>
        </w:rPr>
        <w:t xml:space="preserve"> Hypertens 201</w:t>
      </w:r>
      <w:r>
        <w:rPr>
          <w:rStyle w:val="strong"/>
          <w:lang w:val="en-US"/>
        </w:rPr>
        <w:t>6</w:t>
      </w:r>
      <w:proofErr w:type="gramStart"/>
      <w:r w:rsidRPr="00E21180">
        <w:rPr>
          <w:rStyle w:val="strong"/>
          <w:lang w:val="en-US"/>
        </w:rPr>
        <w:t>;</w:t>
      </w:r>
      <w:r>
        <w:rPr>
          <w:rStyle w:val="strong"/>
          <w:lang w:val="en-US"/>
        </w:rPr>
        <w:t>10</w:t>
      </w:r>
      <w:proofErr w:type="gramEnd"/>
      <w:r w:rsidRPr="00E21180">
        <w:rPr>
          <w:rStyle w:val="strong"/>
          <w:lang w:val="en-US"/>
        </w:rPr>
        <w:t xml:space="preserve"> Suppl </w:t>
      </w:r>
      <w:r>
        <w:rPr>
          <w:rStyle w:val="strong"/>
          <w:lang w:val="en-US"/>
        </w:rPr>
        <w:t>4</w:t>
      </w:r>
      <w:r w:rsidRPr="00E21180">
        <w:rPr>
          <w:rStyle w:val="strong"/>
          <w:lang w:val="en-US"/>
        </w:rPr>
        <w:t>:</w:t>
      </w:r>
      <w:r>
        <w:rPr>
          <w:rStyle w:val="strong"/>
          <w:lang w:val="en-US"/>
        </w:rPr>
        <w:t>e72.</w:t>
      </w:r>
    </w:p>
    <w:p w:rsidR="00703349" w:rsidRPr="00703349" w:rsidRDefault="00703349" w:rsidP="004452C8">
      <w:pPr>
        <w:numPr>
          <w:ilvl w:val="0"/>
          <w:numId w:val="17"/>
        </w:numPr>
        <w:jc w:val="both"/>
        <w:rPr>
          <w:lang w:val="en-US"/>
        </w:rPr>
      </w:pPr>
      <w:r w:rsidRPr="00B86A65">
        <w:rPr>
          <w:lang w:val="en-US"/>
        </w:rPr>
        <w:t>Tziomalos K, Dimitriou P,</w:t>
      </w:r>
      <w:r w:rsidRPr="00703349">
        <w:rPr>
          <w:lang w:val="en-US"/>
        </w:rPr>
        <w:t xml:space="preserve"> Bouziana</w:t>
      </w:r>
      <w:r>
        <w:rPr>
          <w:lang w:val="en-US"/>
        </w:rPr>
        <w:t xml:space="preserve"> SD</w:t>
      </w:r>
      <w:r w:rsidRPr="00703349">
        <w:rPr>
          <w:lang w:val="en-US"/>
        </w:rPr>
        <w:t>, Spanou</w:t>
      </w:r>
      <w:r>
        <w:rPr>
          <w:lang w:val="en-US"/>
        </w:rPr>
        <w:t xml:space="preserve"> M</w:t>
      </w:r>
      <w:r w:rsidRPr="00703349">
        <w:rPr>
          <w:lang w:val="en-US"/>
        </w:rPr>
        <w:t>, Kostaki</w:t>
      </w:r>
      <w:r>
        <w:rPr>
          <w:lang w:val="en-US"/>
        </w:rPr>
        <w:t xml:space="preserve"> S</w:t>
      </w:r>
      <w:r w:rsidRPr="00703349">
        <w:rPr>
          <w:lang w:val="en-US"/>
        </w:rPr>
        <w:t>, Angelopoulou</w:t>
      </w:r>
      <w:r>
        <w:rPr>
          <w:lang w:val="en-US"/>
        </w:rPr>
        <w:t xml:space="preserve"> SM</w:t>
      </w:r>
      <w:r w:rsidRPr="00703349">
        <w:rPr>
          <w:lang w:val="en-US"/>
        </w:rPr>
        <w:t>, Papadopoulou</w:t>
      </w:r>
      <w:r>
        <w:rPr>
          <w:lang w:val="en-US"/>
        </w:rPr>
        <w:t xml:space="preserve"> M</w:t>
      </w:r>
      <w:r w:rsidRPr="00703349">
        <w:rPr>
          <w:lang w:val="en-US"/>
        </w:rPr>
        <w:t>, Giampatzis</w:t>
      </w:r>
      <w:r>
        <w:rPr>
          <w:lang w:val="en-US"/>
        </w:rPr>
        <w:t xml:space="preserve"> V</w:t>
      </w:r>
      <w:r w:rsidRPr="00703349">
        <w:rPr>
          <w:lang w:val="en-US"/>
        </w:rPr>
        <w:t>, Savopoulos</w:t>
      </w:r>
      <w:r>
        <w:rPr>
          <w:lang w:val="en-US"/>
        </w:rPr>
        <w:t xml:space="preserve"> C</w:t>
      </w:r>
      <w:r w:rsidRPr="00703349">
        <w:rPr>
          <w:lang w:val="en-US"/>
        </w:rPr>
        <w:t>, Hatzitolios</w:t>
      </w:r>
      <w:r>
        <w:rPr>
          <w:lang w:val="en-US"/>
        </w:rPr>
        <w:t xml:space="preserve"> AI. </w:t>
      </w:r>
      <w:r w:rsidRPr="00703349">
        <w:rPr>
          <w:shd w:val="clear" w:color="auto" w:fill="FFFFFF"/>
          <w:lang w:val="en-US"/>
        </w:rPr>
        <w:t>Prognostic significance of stress hyperglycemia in acute ischemic stroke</w:t>
      </w:r>
      <w:r>
        <w:rPr>
          <w:shd w:val="clear" w:color="auto" w:fill="FFFFFF"/>
          <w:lang w:val="en-US"/>
        </w:rPr>
        <w:t>. Poster. 25</w:t>
      </w:r>
      <w:r w:rsidRPr="00703349">
        <w:rPr>
          <w:shd w:val="clear" w:color="auto" w:fill="FFFFFF"/>
          <w:vertAlign w:val="superscript"/>
          <w:lang w:val="en-US"/>
        </w:rPr>
        <w:t>th</w:t>
      </w:r>
      <w:r>
        <w:rPr>
          <w:shd w:val="clear" w:color="auto" w:fill="FFFFFF"/>
          <w:lang w:val="en-US"/>
        </w:rPr>
        <w:t xml:space="preserve"> European Stroke Conference. Venice, Italy. April 2016.</w:t>
      </w:r>
      <w:r w:rsidR="00F77258" w:rsidRPr="00F77258">
        <w:rPr>
          <w:shd w:val="clear" w:color="auto" w:fill="FFFFFF"/>
          <w:lang w:val="en-US"/>
        </w:rPr>
        <w:t xml:space="preserve"> </w:t>
      </w:r>
      <w:r w:rsidR="00F77258">
        <w:rPr>
          <w:shd w:val="clear" w:color="auto" w:fill="FFFFFF"/>
          <w:lang w:val="en-US"/>
        </w:rPr>
        <w:t>Cerebrovascular Dis 2016</w:t>
      </w:r>
      <w:proofErr w:type="gramStart"/>
      <w:r w:rsidR="00F77258">
        <w:rPr>
          <w:shd w:val="clear" w:color="auto" w:fill="FFFFFF"/>
          <w:lang w:val="en-US"/>
        </w:rPr>
        <w:t>;41</w:t>
      </w:r>
      <w:proofErr w:type="gramEnd"/>
      <w:r w:rsidR="00F77258">
        <w:rPr>
          <w:shd w:val="clear" w:color="auto" w:fill="FFFFFF"/>
          <w:lang w:val="en-US"/>
        </w:rPr>
        <w:t>(Suppl. 1):295.</w:t>
      </w:r>
    </w:p>
    <w:p w:rsidR="008F1AF3" w:rsidRPr="008F1AF3" w:rsidRDefault="008F1AF3" w:rsidP="004452C8">
      <w:pPr>
        <w:numPr>
          <w:ilvl w:val="0"/>
          <w:numId w:val="17"/>
        </w:numPr>
        <w:jc w:val="both"/>
        <w:rPr>
          <w:lang w:val="en-US"/>
        </w:rPr>
      </w:pPr>
      <w:r w:rsidRPr="008F1AF3">
        <w:rPr>
          <w:rFonts w:eastAsia="Batang"/>
          <w:b/>
          <w:bCs/>
          <w:lang w:val="en-GB" w:eastAsia="ko-KR"/>
        </w:rPr>
        <w:t>Tziomalos</w:t>
      </w:r>
      <w:r w:rsidRPr="008F1AF3">
        <w:rPr>
          <w:b/>
          <w:bCs/>
          <w:lang w:val="en-US"/>
        </w:rPr>
        <w:t xml:space="preserve"> </w:t>
      </w:r>
      <w:r w:rsidRPr="008F1AF3">
        <w:rPr>
          <w:rFonts w:eastAsia="Batang"/>
          <w:b/>
          <w:bCs/>
          <w:lang w:val="en-GB" w:eastAsia="ko-KR"/>
        </w:rPr>
        <w:t>K</w:t>
      </w:r>
      <w:r w:rsidRPr="008F1AF3">
        <w:rPr>
          <w:rFonts w:eastAsia="Batang"/>
          <w:bCs/>
          <w:lang w:val="en-GB" w:eastAsia="ko-KR"/>
        </w:rPr>
        <w:t xml:space="preserve">, </w:t>
      </w:r>
      <w:r w:rsidRPr="008F1AF3">
        <w:rPr>
          <w:bCs/>
          <w:lang w:val="en-US"/>
        </w:rPr>
        <w:t xml:space="preserve">Gkougkourelas </w:t>
      </w:r>
      <w:r>
        <w:rPr>
          <w:bCs/>
          <w:lang w:val="en-US"/>
        </w:rPr>
        <w:t>I</w:t>
      </w:r>
      <w:r w:rsidRPr="008F1AF3">
        <w:rPr>
          <w:bCs/>
          <w:lang w:val="en-US"/>
        </w:rPr>
        <w:t xml:space="preserve">,  Sarantopoulos </w:t>
      </w:r>
      <w:r>
        <w:rPr>
          <w:bCs/>
          <w:lang w:val="en-US"/>
        </w:rPr>
        <w:t>A</w:t>
      </w:r>
      <w:r w:rsidRPr="008F1AF3">
        <w:rPr>
          <w:bCs/>
          <w:lang w:val="en-US"/>
        </w:rPr>
        <w:t xml:space="preserve">, Tselios </w:t>
      </w:r>
      <w:r>
        <w:rPr>
          <w:bCs/>
          <w:lang w:val="en-US"/>
        </w:rPr>
        <w:t>K</w:t>
      </w:r>
      <w:r w:rsidRPr="008F1AF3">
        <w:rPr>
          <w:bCs/>
          <w:lang w:val="en-US"/>
        </w:rPr>
        <w:t xml:space="preserve">, Pantoura </w:t>
      </w:r>
      <w:r>
        <w:rPr>
          <w:bCs/>
          <w:lang w:val="en-US"/>
        </w:rPr>
        <w:t>M</w:t>
      </w:r>
      <w:r w:rsidRPr="008F1AF3">
        <w:rPr>
          <w:bCs/>
          <w:lang w:val="en-US"/>
        </w:rPr>
        <w:t xml:space="preserve">, Bekiari </w:t>
      </w:r>
      <w:r>
        <w:rPr>
          <w:bCs/>
          <w:lang w:val="en-US"/>
        </w:rPr>
        <w:t>E</w:t>
      </w:r>
      <w:r w:rsidRPr="008F1AF3">
        <w:rPr>
          <w:bCs/>
          <w:lang w:val="en-US"/>
        </w:rPr>
        <w:t>,</w:t>
      </w:r>
      <w:r>
        <w:rPr>
          <w:bCs/>
          <w:lang w:val="en-US"/>
        </w:rPr>
        <w:t xml:space="preserve"> </w:t>
      </w:r>
      <w:r w:rsidRPr="008F1AF3">
        <w:rPr>
          <w:rFonts w:eastAsia="Batang"/>
          <w:bCs/>
          <w:lang w:val="en-GB" w:eastAsia="ko-KR"/>
        </w:rPr>
        <w:t>Hatzitolios</w:t>
      </w:r>
      <w:r w:rsidRPr="008F1AF3">
        <w:rPr>
          <w:bCs/>
          <w:lang w:val="en-US"/>
        </w:rPr>
        <w:t xml:space="preserve"> </w:t>
      </w:r>
      <w:r>
        <w:rPr>
          <w:rFonts w:eastAsia="Batang"/>
          <w:bCs/>
          <w:lang w:val="en-GB" w:eastAsia="ko-KR"/>
        </w:rPr>
        <w:t>AI</w:t>
      </w:r>
      <w:r w:rsidRPr="008F1AF3">
        <w:rPr>
          <w:rFonts w:eastAsia="Batang"/>
          <w:bCs/>
          <w:lang w:val="en-GB" w:eastAsia="ko-KR"/>
        </w:rPr>
        <w:t xml:space="preserve">, </w:t>
      </w:r>
      <w:r w:rsidRPr="008F1AF3">
        <w:rPr>
          <w:bCs/>
          <w:lang w:val="en-US"/>
        </w:rPr>
        <w:t xml:space="preserve">Boura </w:t>
      </w:r>
      <w:r>
        <w:rPr>
          <w:bCs/>
          <w:lang w:val="en-US"/>
        </w:rPr>
        <w:t>P</w:t>
      </w:r>
      <w:r w:rsidRPr="008F1AF3">
        <w:rPr>
          <w:bCs/>
          <w:lang w:val="en-US"/>
        </w:rPr>
        <w:t>.</w:t>
      </w:r>
      <w:r>
        <w:rPr>
          <w:bCs/>
          <w:lang w:val="en-US"/>
        </w:rPr>
        <w:t xml:space="preserve"> </w:t>
      </w:r>
      <w:r w:rsidRPr="008F1AF3">
        <w:rPr>
          <w:bCs/>
          <w:lang w:val="en-US"/>
        </w:rPr>
        <w:t>Macrovascular involvement in autoimmune patients in correlation to autoantibodies presence.</w:t>
      </w:r>
      <w:r w:rsidRPr="008F1AF3">
        <w:rPr>
          <w:rFonts w:eastAsia="Batang"/>
          <w:bCs/>
          <w:lang w:val="en-GB" w:eastAsia="ko-KR"/>
        </w:rPr>
        <w:t xml:space="preserve"> </w:t>
      </w:r>
      <w:r>
        <w:rPr>
          <w:rFonts w:eastAsia="Batang"/>
          <w:bCs/>
          <w:lang w:val="en-GB" w:eastAsia="ko-KR"/>
        </w:rPr>
        <w:t>Poster. 4</w:t>
      </w:r>
      <w:r w:rsidRPr="008F1AF3">
        <w:rPr>
          <w:rFonts w:eastAsia="Batang"/>
          <w:bCs/>
          <w:vertAlign w:val="superscript"/>
          <w:lang w:val="en-GB" w:eastAsia="ko-KR"/>
        </w:rPr>
        <w:t>th</w:t>
      </w:r>
      <w:r>
        <w:rPr>
          <w:rFonts w:eastAsia="Batang"/>
          <w:bCs/>
          <w:lang w:val="en-GB" w:eastAsia="ko-KR"/>
        </w:rPr>
        <w:t xml:space="preserve"> European Congress of Immunology. Vienna, Austria. September 2015.</w:t>
      </w:r>
    </w:p>
    <w:p w:rsidR="00B5165F" w:rsidRDefault="00B5165F" w:rsidP="004452C8">
      <w:pPr>
        <w:numPr>
          <w:ilvl w:val="0"/>
          <w:numId w:val="17"/>
        </w:numPr>
        <w:jc w:val="both"/>
        <w:rPr>
          <w:lang w:val="en-US"/>
        </w:rPr>
      </w:pPr>
      <w:r w:rsidRPr="00B5165F">
        <w:rPr>
          <w:b/>
          <w:lang w:val="en-US"/>
        </w:rPr>
        <w:t>Tziomalos K</w:t>
      </w:r>
      <w:r>
        <w:rPr>
          <w:lang w:val="en-US"/>
        </w:rPr>
        <w:t>, Bouziana SD, Spanou M, Papadopoulou M, Giampatzis V, Dourliou V, Kostaki S, Tsopozidi M, Savopoulos C, Hatzitolios AI.</w:t>
      </w:r>
      <w:r w:rsidRPr="00B5165F">
        <w:rPr>
          <w:lang w:val="en-US"/>
        </w:rPr>
        <w:t xml:space="preserve"> </w:t>
      </w:r>
      <w:r w:rsidRPr="00EF687B">
        <w:rPr>
          <w:lang w:val="en-US"/>
        </w:rPr>
        <w:t xml:space="preserve">Association Between Type 2 Diabetes Mellitus </w:t>
      </w:r>
      <w:r>
        <w:rPr>
          <w:lang w:val="en-US"/>
        </w:rPr>
        <w:t>a</w:t>
      </w:r>
      <w:r w:rsidRPr="00EF687B">
        <w:rPr>
          <w:lang w:val="en-US"/>
        </w:rPr>
        <w:t xml:space="preserve">nd Long-Term Functional Outcome </w:t>
      </w:r>
      <w:r>
        <w:rPr>
          <w:lang w:val="en-US"/>
        </w:rPr>
        <w:t>o</w:t>
      </w:r>
      <w:r w:rsidRPr="00EF687B">
        <w:rPr>
          <w:lang w:val="en-US"/>
        </w:rPr>
        <w:t xml:space="preserve">f Patients Discharged </w:t>
      </w:r>
      <w:r>
        <w:rPr>
          <w:lang w:val="en-US"/>
        </w:rPr>
        <w:t>A</w:t>
      </w:r>
      <w:r w:rsidRPr="00EF687B">
        <w:rPr>
          <w:lang w:val="en-US"/>
        </w:rPr>
        <w:t>fter Acute Ischemic Stroke</w:t>
      </w:r>
      <w:r>
        <w:rPr>
          <w:lang w:val="en-US"/>
        </w:rPr>
        <w:t>.</w:t>
      </w:r>
      <w:r w:rsidRPr="00B5165F">
        <w:rPr>
          <w:lang w:val="en-US"/>
        </w:rPr>
        <w:t xml:space="preserve"> </w:t>
      </w:r>
      <w:r>
        <w:rPr>
          <w:lang w:val="en-US"/>
        </w:rPr>
        <w:t xml:space="preserve">Poster. </w:t>
      </w:r>
      <w:r w:rsidRPr="00E21180">
        <w:rPr>
          <w:lang w:val="en-US"/>
        </w:rPr>
        <w:t>7</w:t>
      </w:r>
      <w:r>
        <w:rPr>
          <w:lang w:val="en-US"/>
        </w:rPr>
        <w:t>5</w:t>
      </w:r>
      <w:r w:rsidRPr="00246875">
        <w:rPr>
          <w:vertAlign w:val="superscript"/>
          <w:lang w:val="en-US"/>
        </w:rPr>
        <w:t>th</w:t>
      </w:r>
      <w:r>
        <w:rPr>
          <w:lang w:val="en-US"/>
        </w:rPr>
        <w:t xml:space="preserve"> </w:t>
      </w:r>
      <w:r w:rsidRPr="00E21180">
        <w:rPr>
          <w:lang w:val="en-US"/>
        </w:rPr>
        <w:t xml:space="preserve">Scientific Sessions of the American Diabetes Association. </w:t>
      </w:r>
      <w:r>
        <w:rPr>
          <w:rStyle w:val="dateloc2"/>
          <w:rFonts w:ascii="Times New Roman" w:hAnsi="Times New Roman" w:cs="Times New Roman"/>
          <w:color w:val="auto"/>
          <w:lang w:val="en-US"/>
        </w:rPr>
        <w:t>Boston</w:t>
      </w:r>
      <w:r w:rsidRPr="00246875">
        <w:rPr>
          <w:lang w:val="de-DE"/>
        </w:rPr>
        <w:t>, USA.</w:t>
      </w:r>
      <w:r w:rsidRPr="00246875">
        <w:rPr>
          <w:lang w:val="en-US"/>
        </w:rPr>
        <w:t xml:space="preserve"> June 201</w:t>
      </w:r>
      <w:r>
        <w:rPr>
          <w:lang w:val="en-US"/>
        </w:rPr>
        <w:t>5</w:t>
      </w:r>
      <w:r w:rsidRPr="00246875">
        <w:rPr>
          <w:lang w:val="en-US"/>
        </w:rPr>
        <w:t>.</w:t>
      </w:r>
      <w:r w:rsidRPr="00B5165F">
        <w:rPr>
          <w:lang w:val="en-US"/>
        </w:rPr>
        <w:t xml:space="preserve"> </w:t>
      </w:r>
      <w:r w:rsidRPr="00246875">
        <w:rPr>
          <w:lang w:val="en-US"/>
        </w:rPr>
        <w:t>Diabetes 201</w:t>
      </w:r>
      <w:r>
        <w:rPr>
          <w:lang w:val="en-US"/>
        </w:rPr>
        <w:t>5</w:t>
      </w:r>
      <w:proofErr w:type="gramStart"/>
      <w:r w:rsidRPr="00246875">
        <w:rPr>
          <w:lang w:val="en-US"/>
        </w:rPr>
        <w:t>;6</w:t>
      </w:r>
      <w:r>
        <w:rPr>
          <w:lang w:val="en-US"/>
        </w:rPr>
        <w:t>4</w:t>
      </w:r>
      <w:proofErr w:type="gramEnd"/>
      <w:r w:rsidRPr="00246875">
        <w:rPr>
          <w:lang w:val="en-US"/>
        </w:rPr>
        <w:t>(Suppl. 1);A</w:t>
      </w:r>
      <w:r>
        <w:rPr>
          <w:lang w:val="en-US"/>
        </w:rPr>
        <w:t>124</w:t>
      </w:r>
      <w:r w:rsidRPr="00246875">
        <w:rPr>
          <w:lang w:val="en-US"/>
        </w:rPr>
        <w:t>.</w:t>
      </w:r>
    </w:p>
    <w:p w:rsidR="007F6D77" w:rsidRPr="007F6D77" w:rsidRDefault="007F6D77" w:rsidP="004452C8">
      <w:pPr>
        <w:numPr>
          <w:ilvl w:val="0"/>
          <w:numId w:val="17"/>
        </w:numPr>
        <w:jc w:val="both"/>
        <w:rPr>
          <w:lang w:val="en-US"/>
        </w:rPr>
      </w:pPr>
      <w:r w:rsidRPr="007F6D77">
        <w:rPr>
          <w:b/>
          <w:bCs/>
          <w:lang w:val="en-US"/>
        </w:rPr>
        <w:t>Tziomalos K</w:t>
      </w:r>
      <w:r w:rsidRPr="007F6D77">
        <w:rPr>
          <w:bCs/>
          <w:lang w:val="en-US"/>
        </w:rPr>
        <w:t>, Bouziana</w:t>
      </w:r>
      <w:r>
        <w:rPr>
          <w:bCs/>
          <w:lang w:val="en-US"/>
        </w:rPr>
        <w:t xml:space="preserve"> SD</w:t>
      </w:r>
      <w:r w:rsidRPr="007F6D77">
        <w:rPr>
          <w:bCs/>
          <w:lang w:val="en-US"/>
        </w:rPr>
        <w:t>, Spanou</w:t>
      </w:r>
      <w:r>
        <w:rPr>
          <w:bCs/>
          <w:lang w:val="en-US"/>
        </w:rPr>
        <w:t xml:space="preserve"> M</w:t>
      </w:r>
      <w:r w:rsidRPr="007F6D77">
        <w:rPr>
          <w:bCs/>
          <w:lang w:val="en-US"/>
        </w:rPr>
        <w:t>, Kostaki</w:t>
      </w:r>
      <w:r>
        <w:rPr>
          <w:bCs/>
          <w:lang w:val="en-US"/>
        </w:rPr>
        <w:t xml:space="preserve"> S</w:t>
      </w:r>
      <w:r w:rsidRPr="007F6D77">
        <w:rPr>
          <w:bCs/>
          <w:lang w:val="en-US"/>
        </w:rPr>
        <w:t>, Papadopoulou</w:t>
      </w:r>
      <w:r>
        <w:rPr>
          <w:bCs/>
          <w:lang w:val="en-US"/>
        </w:rPr>
        <w:t xml:space="preserve"> M</w:t>
      </w:r>
      <w:r w:rsidRPr="007F6D77">
        <w:rPr>
          <w:bCs/>
          <w:lang w:val="en-US"/>
        </w:rPr>
        <w:t>, Giampatzis</w:t>
      </w:r>
      <w:r>
        <w:rPr>
          <w:bCs/>
          <w:lang w:val="en-US"/>
        </w:rPr>
        <w:t xml:space="preserve"> V</w:t>
      </w:r>
      <w:r w:rsidRPr="007F6D77">
        <w:rPr>
          <w:bCs/>
          <w:lang w:val="en-US"/>
        </w:rPr>
        <w:t>, Angelopoulou</w:t>
      </w:r>
      <w:r>
        <w:rPr>
          <w:bCs/>
          <w:lang w:val="en-US"/>
        </w:rPr>
        <w:t xml:space="preserve"> SM</w:t>
      </w:r>
      <w:r w:rsidRPr="007F6D77">
        <w:rPr>
          <w:bCs/>
          <w:lang w:val="en-US"/>
        </w:rPr>
        <w:t>, Tsopozidi</w:t>
      </w:r>
      <w:r>
        <w:rPr>
          <w:bCs/>
          <w:lang w:val="en-US"/>
        </w:rPr>
        <w:t xml:space="preserve"> M</w:t>
      </w:r>
      <w:r w:rsidRPr="007F6D77">
        <w:rPr>
          <w:bCs/>
          <w:lang w:val="en-US"/>
        </w:rPr>
        <w:t>, Savopoulos</w:t>
      </w:r>
      <w:r>
        <w:rPr>
          <w:bCs/>
          <w:lang w:val="en-US"/>
        </w:rPr>
        <w:t xml:space="preserve"> C</w:t>
      </w:r>
      <w:r w:rsidRPr="007F6D77">
        <w:rPr>
          <w:bCs/>
          <w:lang w:val="en-US"/>
        </w:rPr>
        <w:t>, Hatzitolios</w:t>
      </w:r>
      <w:r>
        <w:rPr>
          <w:bCs/>
          <w:lang w:val="en-US"/>
        </w:rPr>
        <w:t xml:space="preserve"> AI</w:t>
      </w:r>
      <w:r w:rsidRPr="007F6D77">
        <w:rPr>
          <w:bCs/>
          <w:lang w:val="en-US"/>
        </w:rPr>
        <w:t xml:space="preserve">. Major lipoproteins and acute ischemic stroke severity and in-hospital </w:t>
      </w:r>
      <w:r w:rsidRPr="007F6D77">
        <w:rPr>
          <w:bCs/>
          <w:lang w:val="en-US"/>
        </w:rPr>
        <w:lastRenderedPageBreak/>
        <w:t>outcome. Poster.</w:t>
      </w:r>
      <w:r>
        <w:rPr>
          <w:bCs/>
          <w:lang w:val="en-US"/>
        </w:rPr>
        <w:t xml:space="preserve"> </w:t>
      </w:r>
      <w:r w:rsidRPr="007F6D77">
        <w:rPr>
          <w:color w:val="000000"/>
          <w:lang w:val="en-US"/>
        </w:rPr>
        <w:t>17th</w:t>
      </w:r>
      <w:r>
        <w:rPr>
          <w:color w:val="000000"/>
          <w:lang w:val="en-US"/>
        </w:rPr>
        <w:t xml:space="preserve"> </w:t>
      </w:r>
      <w:r w:rsidRPr="007F6D77">
        <w:rPr>
          <w:color w:val="000000"/>
          <w:lang w:val="en-US"/>
        </w:rPr>
        <w:t>Congress</w:t>
      </w:r>
      <w:r>
        <w:rPr>
          <w:color w:val="000000"/>
          <w:lang w:val="en-US"/>
        </w:rPr>
        <w:t xml:space="preserve"> </w:t>
      </w:r>
      <w:r w:rsidRPr="007F6D77">
        <w:rPr>
          <w:color w:val="000000"/>
          <w:lang w:val="en-US"/>
        </w:rPr>
        <w:t>of</w:t>
      </w:r>
      <w:r>
        <w:rPr>
          <w:color w:val="000000"/>
          <w:lang w:val="en-US"/>
        </w:rPr>
        <w:t xml:space="preserve"> </w:t>
      </w:r>
      <w:r w:rsidRPr="007F6D77">
        <w:rPr>
          <w:color w:val="000000"/>
          <w:lang w:val="en-US"/>
        </w:rPr>
        <w:t>the</w:t>
      </w:r>
      <w:r>
        <w:rPr>
          <w:color w:val="000000"/>
          <w:lang w:val="en-US"/>
        </w:rPr>
        <w:t xml:space="preserve"> </w:t>
      </w:r>
      <w:r w:rsidRPr="007F6D77">
        <w:rPr>
          <w:color w:val="000000"/>
          <w:lang w:val="en-US"/>
        </w:rPr>
        <w:t>International Atherosclerosis Society</w:t>
      </w:r>
      <w:r w:rsidRPr="007F6D77">
        <w:rPr>
          <w:bCs/>
          <w:lang w:val="en-US"/>
        </w:rPr>
        <w:t>.</w:t>
      </w:r>
      <w:r>
        <w:rPr>
          <w:bCs/>
          <w:lang w:val="en-US"/>
        </w:rPr>
        <w:t xml:space="preserve"> </w:t>
      </w:r>
      <w:r w:rsidRPr="007F6D77">
        <w:rPr>
          <w:bCs/>
          <w:lang w:val="en-US"/>
        </w:rPr>
        <w:t xml:space="preserve">Amsterdam, </w:t>
      </w:r>
      <w:proofErr w:type="gramStart"/>
      <w:r w:rsidRPr="007F6D77">
        <w:rPr>
          <w:bCs/>
          <w:lang w:val="en-US"/>
        </w:rPr>
        <w:t>The</w:t>
      </w:r>
      <w:proofErr w:type="gramEnd"/>
      <w:r w:rsidRPr="007F6D77">
        <w:rPr>
          <w:bCs/>
          <w:lang w:val="en-US"/>
        </w:rPr>
        <w:t xml:space="preserve"> Netherlands. May 2015.</w:t>
      </w:r>
    </w:p>
    <w:p w:rsidR="00295A9A" w:rsidRPr="00295A9A" w:rsidRDefault="00295A9A" w:rsidP="004452C8">
      <w:pPr>
        <w:numPr>
          <w:ilvl w:val="0"/>
          <w:numId w:val="17"/>
        </w:numPr>
        <w:jc w:val="both"/>
        <w:rPr>
          <w:lang w:val="en-US"/>
        </w:rPr>
      </w:pPr>
      <w:r w:rsidRPr="00295A9A">
        <w:rPr>
          <w:b/>
          <w:lang w:val="en-US"/>
        </w:rPr>
        <w:t>Tziomalos K</w:t>
      </w:r>
      <w:r w:rsidRPr="003559FE">
        <w:rPr>
          <w:lang w:val="en-US"/>
        </w:rPr>
        <w:t xml:space="preserve">, </w:t>
      </w:r>
      <w:r>
        <w:rPr>
          <w:lang w:val="en-US"/>
        </w:rPr>
        <w:t>Bouziana S</w:t>
      </w:r>
      <w:r w:rsidRPr="003559FE">
        <w:rPr>
          <w:lang w:val="en-US"/>
        </w:rPr>
        <w:t xml:space="preserve">, </w:t>
      </w:r>
      <w:r>
        <w:rPr>
          <w:lang w:val="en-US"/>
        </w:rPr>
        <w:t>Spanou M</w:t>
      </w:r>
      <w:r w:rsidRPr="003559FE">
        <w:rPr>
          <w:lang w:val="en-US"/>
        </w:rPr>
        <w:t xml:space="preserve">, </w:t>
      </w:r>
      <w:r>
        <w:rPr>
          <w:lang w:val="en-US"/>
        </w:rPr>
        <w:t>Kostaki S, Papadopoulou M, Giampatzis V, Aggelopoulou S, Konstantara F, Savopoulos C, Hatzitolios AI. Association between body mass index and the effect of antihypertensive treatment on the long-term outcome of patients with acute ischemic stroke.</w:t>
      </w:r>
      <w:r w:rsidRPr="00881C4E">
        <w:rPr>
          <w:color w:val="000000"/>
          <w:lang w:val="en-US"/>
        </w:rPr>
        <w:t xml:space="preserve"> Poster. American Society of Hypertension Thirtieth Annual Scientific Meeting and Exposition. </w:t>
      </w:r>
      <w:r w:rsidRPr="00B86A65">
        <w:rPr>
          <w:color w:val="000000"/>
          <w:lang w:val="en-US"/>
        </w:rPr>
        <w:t>New York, USA. May 2015.</w:t>
      </w:r>
      <w:r w:rsidR="00B86A65" w:rsidRPr="00B86A65">
        <w:rPr>
          <w:rStyle w:val="strong"/>
          <w:lang w:val="en-US"/>
        </w:rPr>
        <w:t xml:space="preserve"> </w:t>
      </w:r>
      <w:r w:rsidR="00B86A65" w:rsidRPr="00E21180">
        <w:rPr>
          <w:rStyle w:val="strong"/>
          <w:lang w:val="en-US"/>
        </w:rPr>
        <w:t xml:space="preserve">J </w:t>
      </w:r>
      <w:r w:rsidR="00B86A65">
        <w:rPr>
          <w:rStyle w:val="strong"/>
          <w:lang w:val="en-US"/>
        </w:rPr>
        <w:t>Am Soc</w:t>
      </w:r>
      <w:r w:rsidR="00B86A65" w:rsidRPr="00E21180">
        <w:rPr>
          <w:rStyle w:val="strong"/>
          <w:lang w:val="en-US"/>
        </w:rPr>
        <w:t xml:space="preserve"> Hypertens 201</w:t>
      </w:r>
      <w:r w:rsidR="00B86A65">
        <w:rPr>
          <w:rStyle w:val="strong"/>
          <w:lang w:val="en-US"/>
        </w:rPr>
        <w:t>5</w:t>
      </w:r>
      <w:proofErr w:type="gramStart"/>
      <w:r w:rsidR="00B86A65" w:rsidRPr="00E21180">
        <w:rPr>
          <w:rStyle w:val="strong"/>
          <w:lang w:val="en-US"/>
        </w:rPr>
        <w:t>;</w:t>
      </w:r>
      <w:r w:rsidR="00B86A65">
        <w:rPr>
          <w:rStyle w:val="strong"/>
          <w:lang w:val="en-US"/>
        </w:rPr>
        <w:t>9</w:t>
      </w:r>
      <w:proofErr w:type="gramEnd"/>
      <w:r w:rsidR="00B86A65">
        <w:rPr>
          <w:rStyle w:val="strong"/>
          <w:lang w:val="en-US"/>
        </w:rPr>
        <w:t xml:space="preserve"> </w:t>
      </w:r>
      <w:r w:rsidR="00B86A65" w:rsidRPr="00E21180">
        <w:rPr>
          <w:rStyle w:val="strong"/>
          <w:lang w:val="en-US"/>
        </w:rPr>
        <w:t xml:space="preserve">Suppl </w:t>
      </w:r>
      <w:r w:rsidR="00B86A65">
        <w:rPr>
          <w:rStyle w:val="strong"/>
          <w:lang w:val="en-US"/>
        </w:rPr>
        <w:t>4</w:t>
      </w:r>
      <w:r w:rsidR="00B86A65" w:rsidRPr="00E21180">
        <w:rPr>
          <w:rStyle w:val="strong"/>
          <w:lang w:val="en-US"/>
        </w:rPr>
        <w:t>:</w:t>
      </w:r>
      <w:r w:rsidR="00B86A65">
        <w:rPr>
          <w:rStyle w:val="strong"/>
          <w:lang w:val="en-US"/>
        </w:rPr>
        <w:t>e122.</w:t>
      </w:r>
    </w:p>
    <w:p w:rsidR="005C17E4" w:rsidRPr="005C17E4" w:rsidRDefault="005C17E4" w:rsidP="004452C8">
      <w:pPr>
        <w:numPr>
          <w:ilvl w:val="0"/>
          <w:numId w:val="17"/>
        </w:numPr>
        <w:jc w:val="both"/>
        <w:rPr>
          <w:lang w:val="en-US"/>
        </w:rPr>
      </w:pPr>
      <w:r w:rsidRPr="005C17E4">
        <w:rPr>
          <w:b/>
          <w:bCs/>
          <w:lang w:val="en-US"/>
        </w:rPr>
        <w:t>Tziomalos K</w:t>
      </w:r>
      <w:r w:rsidRPr="004E611A">
        <w:rPr>
          <w:bCs/>
          <w:lang w:val="en-US"/>
        </w:rPr>
        <w:t xml:space="preserve">, </w:t>
      </w:r>
      <w:r>
        <w:rPr>
          <w:bCs/>
          <w:lang w:val="en-US"/>
        </w:rPr>
        <w:t>Bouziana SD, Spanou M, Kostaki S, Papadopoulou M, Giampatzis V, Tsopozidi M, Aggelopoulou S, Savopoulos C, Hatzitolios AI. Antiplatelet treatment in patients who have an ischemic stroke while taking aspirin</w:t>
      </w:r>
      <w:r>
        <w:rPr>
          <w:lang w:val="en-US"/>
        </w:rPr>
        <w:t>. Poster. European Stroke Conference. Vienna, Austria. May 2015.</w:t>
      </w:r>
    </w:p>
    <w:p w:rsidR="00A804B2" w:rsidRPr="00565814" w:rsidRDefault="00A804B2" w:rsidP="004452C8">
      <w:pPr>
        <w:numPr>
          <w:ilvl w:val="0"/>
          <w:numId w:val="17"/>
        </w:numPr>
        <w:jc w:val="both"/>
        <w:rPr>
          <w:lang w:val="en-US"/>
        </w:rPr>
      </w:pPr>
      <w:r w:rsidRPr="00565814">
        <w:rPr>
          <w:b/>
          <w:bCs/>
          <w:lang w:val="en-US"/>
        </w:rPr>
        <w:t>Tziomalos K</w:t>
      </w:r>
      <w:r w:rsidRPr="004E611A">
        <w:rPr>
          <w:bCs/>
          <w:lang w:val="en-US"/>
        </w:rPr>
        <w:t xml:space="preserve">, </w:t>
      </w:r>
      <w:r>
        <w:rPr>
          <w:bCs/>
          <w:lang w:val="en-US"/>
        </w:rPr>
        <w:t>Bouziana SD, Spanou M, Kostaki S, Papadopoulou M, Giampatzis V, Papagianni M, Dourliou V, Savopoulos C, Hatzitolios AI. The role of mannitol in the management of patients with severe acute ischemic stroke. Poster. European Stroke Organization Conference 2015. Glasgow, United Kingdom. April 2015.</w:t>
      </w:r>
    </w:p>
    <w:p w:rsidR="00B07CC9" w:rsidRPr="00694BC4" w:rsidRDefault="00B07CC9" w:rsidP="004452C8">
      <w:pPr>
        <w:numPr>
          <w:ilvl w:val="0"/>
          <w:numId w:val="17"/>
        </w:numPr>
        <w:jc w:val="both"/>
        <w:rPr>
          <w:lang w:val="en-US"/>
        </w:rPr>
      </w:pPr>
      <w:r w:rsidRPr="009663E9">
        <w:rPr>
          <w:b/>
          <w:bCs/>
          <w:color w:val="000000"/>
          <w:lang w:val="en-US"/>
        </w:rPr>
        <w:t>Tziomalos K</w:t>
      </w:r>
      <w:r w:rsidRPr="009663E9">
        <w:rPr>
          <w:color w:val="000000"/>
          <w:lang w:val="en-US"/>
        </w:rPr>
        <w:t xml:space="preserve">, </w:t>
      </w:r>
      <w:r w:rsidRPr="004C46A6">
        <w:rPr>
          <w:color w:val="000000"/>
          <w:lang w:val="en-US"/>
        </w:rPr>
        <w:t>Giampatzis</w:t>
      </w:r>
      <w:r w:rsidRPr="009663E9">
        <w:rPr>
          <w:color w:val="000000"/>
          <w:lang w:val="en-US"/>
        </w:rPr>
        <w:t xml:space="preserve"> </w:t>
      </w:r>
      <w:r>
        <w:rPr>
          <w:color w:val="000000"/>
          <w:lang w:val="en-US"/>
        </w:rPr>
        <w:t>V</w:t>
      </w:r>
      <w:r w:rsidRPr="009663E9">
        <w:rPr>
          <w:color w:val="000000"/>
          <w:lang w:val="en-US"/>
        </w:rPr>
        <w:t xml:space="preserve">, </w:t>
      </w:r>
      <w:r w:rsidRPr="004C46A6">
        <w:rPr>
          <w:color w:val="000000"/>
          <w:lang w:val="en-US"/>
        </w:rPr>
        <w:t>Bouziana</w:t>
      </w:r>
      <w:r w:rsidRPr="009663E9">
        <w:rPr>
          <w:color w:val="000000"/>
          <w:lang w:val="en-US"/>
        </w:rPr>
        <w:t xml:space="preserve"> </w:t>
      </w:r>
      <w:r>
        <w:rPr>
          <w:color w:val="000000"/>
          <w:lang w:val="en-US"/>
        </w:rPr>
        <w:t>S</w:t>
      </w:r>
      <w:r w:rsidRPr="009663E9">
        <w:rPr>
          <w:color w:val="000000"/>
          <w:lang w:val="en-US"/>
        </w:rPr>
        <w:t xml:space="preserve">, </w:t>
      </w:r>
      <w:r w:rsidRPr="004C46A6">
        <w:rPr>
          <w:color w:val="000000"/>
          <w:lang w:val="en-US"/>
        </w:rPr>
        <w:t>Spanou</w:t>
      </w:r>
      <w:r w:rsidRPr="009663E9">
        <w:rPr>
          <w:color w:val="000000"/>
          <w:lang w:val="en-US"/>
        </w:rPr>
        <w:t xml:space="preserve"> </w:t>
      </w:r>
      <w:r>
        <w:rPr>
          <w:color w:val="000000"/>
          <w:lang w:val="en-US"/>
        </w:rPr>
        <w:t>M</w:t>
      </w:r>
      <w:r w:rsidRPr="009663E9">
        <w:rPr>
          <w:color w:val="000000"/>
          <w:lang w:val="en-US"/>
        </w:rPr>
        <w:t xml:space="preserve">, </w:t>
      </w:r>
      <w:r w:rsidRPr="004C46A6">
        <w:rPr>
          <w:color w:val="000000"/>
          <w:lang w:val="en-US"/>
        </w:rPr>
        <w:t>Papadopoulou</w:t>
      </w:r>
      <w:r w:rsidRPr="009663E9">
        <w:rPr>
          <w:color w:val="000000"/>
          <w:lang w:val="en-US"/>
        </w:rPr>
        <w:t xml:space="preserve"> </w:t>
      </w:r>
      <w:r>
        <w:rPr>
          <w:color w:val="000000"/>
          <w:lang w:val="en-US"/>
        </w:rPr>
        <w:t>M</w:t>
      </w:r>
      <w:r w:rsidRPr="009663E9">
        <w:rPr>
          <w:color w:val="000000"/>
          <w:lang w:val="en-US"/>
        </w:rPr>
        <w:t xml:space="preserve">, </w:t>
      </w:r>
      <w:r w:rsidRPr="004C46A6">
        <w:rPr>
          <w:color w:val="000000"/>
          <w:lang w:val="en-US"/>
        </w:rPr>
        <w:t>Kazantzidou</w:t>
      </w:r>
      <w:r w:rsidRPr="009663E9">
        <w:rPr>
          <w:color w:val="000000"/>
          <w:lang w:val="en-US"/>
        </w:rPr>
        <w:t xml:space="preserve"> </w:t>
      </w:r>
      <w:r>
        <w:rPr>
          <w:color w:val="000000"/>
          <w:lang w:val="en-US"/>
        </w:rPr>
        <w:t>P</w:t>
      </w:r>
      <w:r w:rsidRPr="009663E9">
        <w:rPr>
          <w:color w:val="000000"/>
          <w:lang w:val="en-US"/>
        </w:rPr>
        <w:t xml:space="preserve">, </w:t>
      </w:r>
      <w:r w:rsidRPr="004C46A6">
        <w:rPr>
          <w:color w:val="000000"/>
          <w:lang w:val="en-US"/>
        </w:rPr>
        <w:t>Dourliou</w:t>
      </w:r>
      <w:r>
        <w:rPr>
          <w:color w:val="000000"/>
          <w:lang w:val="en-US"/>
        </w:rPr>
        <w:t xml:space="preserve"> V</w:t>
      </w:r>
      <w:r w:rsidRPr="009663E9">
        <w:rPr>
          <w:color w:val="000000"/>
          <w:lang w:val="en-US"/>
        </w:rPr>
        <w:t xml:space="preserve">, </w:t>
      </w:r>
      <w:r w:rsidRPr="004C46A6">
        <w:rPr>
          <w:color w:val="000000"/>
          <w:lang w:val="en-US"/>
        </w:rPr>
        <w:t>Kostaki</w:t>
      </w:r>
      <w:r>
        <w:rPr>
          <w:color w:val="000000"/>
          <w:lang w:val="en-US"/>
        </w:rPr>
        <w:t xml:space="preserve"> S</w:t>
      </w:r>
      <w:r w:rsidRPr="009663E9">
        <w:rPr>
          <w:color w:val="000000"/>
          <w:lang w:val="en-US"/>
        </w:rPr>
        <w:t xml:space="preserve">, </w:t>
      </w:r>
      <w:r w:rsidRPr="004C46A6">
        <w:rPr>
          <w:color w:val="000000"/>
          <w:lang w:val="en-US"/>
        </w:rPr>
        <w:t>Savopoulos</w:t>
      </w:r>
      <w:r>
        <w:rPr>
          <w:color w:val="000000"/>
          <w:lang w:val="en-US"/>
        </w:rPr>
        <w:t xml:space="preserve"> C</w:t>
      </w:r>
      <w:r w:rsidRPr="009663E9">
        <w:rPr>
          <w:color w:val="000000"/>
          <w:lang w:val="en-US"/>
        </w:rPr>
        <w:t xml:space="preserve">, </w:t>
      </w:r>
      <w:r w:rsidRPr="004C46A6">
        <w:rPr>
          <w:color w:val="000000"/>
          <w:lang w:val="en-US"/>
        </w:rPr>
        <w:t>Hatzitolios</w:t>
      </w:r>
      <w:r>
        <w:rPr>
          <w:color w:val="000000"/>
          <w:lang w:val="en-US"/>
        </w:rPr>
        <w:t xml:space="preserve"> AI</w:t>
      </w:r>
      <w:r w:rsidRPr="009663E9">
        <w:rPr>
          <w:color w:val="000000"/>
          <w:lang w:val="en-US"/>
        </w:rPr>
        <w:t xml:space="preserve">. </w:t>
      </w:r>
      <w:r>
        <w:rPr>
          <w:color w:val="000000"/>
          <w:lang w:val="en-US"/>
        </w:rPr>
        <w:t>Real-life comparative effectiveness of anticoagulant agents in patients with atrial fibrillation discharged after acute ischemic stroke</w:t>
      </w:r>
      <w:r>
        <w:rPr>
          <w:lang w:val="en-US"/>
        </w:rPr>
        <w:t>. Poster. 83</w:t>
      </w:r>
      <w:r w:rsidRPr="00B07CC9">
        <w:rPr>
          <w:vertAlign w:val="superscript"/>
          <w:lang w:val="en-US"/>
        </w:rPr>
        <w:t>rd</w:t>
      </w:r>
      <w:r>
        <w:rPr>
          <w:lang w:val="en-US"/>
        </w:rPr>
        <w:t xml:space="preserve"> European </w:t>
      </w:r>
      <w:r w:rsidRPr="00EF5629">
        <w:rPr>
          <w:lang w:val="en-US"/>
        </w:rPr>
        <w:t xml:space="preserve">Atherosclerosis </w:t>
      </w:r>
      <w:r w:rsidRPr="00694BC4">
        <w:rPr>
          <w:lang w:val="en-US"/>
        </w:rPr>
        <w:t>Society Congress. Glasgow, United Kingdom. March 2015.</w:t>
      </w:r>
    </w:p>
    <w:p w:rsidR="00EF5629" w:rsidRPr="00694BC4" w:rsidRDefault="00EF5629" w:rsidP="004452C8">
      <w:pPr>
        <w:numPr>
          <w:ilvl w:val="0"/>
          <w:numId w:val="17"/>
        </w:numPr>
        <w:jc w:val="both"/>
        <w:rPr>
          <w:lang w:val="en-US"/>
        </w:rPr>
      </w:pPr>
      <w:r w:rsidRPr="00694BC4">
        <w:rPr>
          <w:shd w:val="clear" w:color="auto" w:fill="FFFFFF"/>
          <w:lang w:val="en-US"/>
        </w:rPr>
        <w:t xml:space="preserve">Hassapidou M, Tzotzas T, Pagkalos I, </w:t>
      </w:r>
      <w:r w:rsidRPr="00694BC4">
        <w:rPr>
          <w:b/>
          <w:shd w:val="clear" w:color="auto" w:fill="FFFFFF"/>
          <w:lang w:val="en-US"/>
        </w:rPr>
        <w:t>Tziomalos K</w:t>
      </w:r>
      <w:r w:rsidRPr="00694BC4">
        <w:rPr>
          <w:shd w:val="clear" w:color="auto" w:fill="FFFFFF"/>
          <w:lang w:val="en-US"/>
        </w:rPr>
        <w:t xml:space="preserve">, Papadimitriou K. </w:t>
      </w:r>
      <w:proofErr w:type="gramStart"/>
      <w:r w:rsidRPr="00694BC4">
        <w:rPr>
          <w:shd w:val="clear" w:color="auto" w:fill="FFFFFF"/>
          <w:lang w:val="en-US"/>
        </w:rPr>
        <w:t>Dietitians</w:t>
      </w:r>
      <w:proofErr w:type="gramEnd"/>
      <w:r w:rsidRPr="00694BC4">
        <w:rPr>
          <w:shd w:val="clear" w:color="auto" w:fill="FFFFFF"/>
          <w:lang w:val="en-US"/>
        </w:rPr>
        <w:t xml:space="preserve"> fighting obesity in Greek municipalities: Results from the Nutrition-Health Alliance (NutriHeAl) program. Oral presentation. </w:t>
      </w:r>
      <w:r w:rsidRPr="00694BC4">
        <w:rPr>
          <w:rStyle w:val="a9"/>
          <w:b w:val="0"/>
          <w:shd w:val="clear" w:color="auto" w:fill="FFFFFF"/>
          <w:lang w:val="en-US"/>
        </w:rPr>
        <w:t>4th Annual Middle East Congress on Clinical Nutrition.</w:t>
      </w:r>
      <w:r w:rsidRPr="00694BC4">
        <w:rPr>
          <w:shd w:val="clear" w:color="auto" w:fill="FFFFFF"/>
          <w:lang w:val="en-US"/>
        </w:rPr>
        <w:t xml:space="preserve"> March 2015. Ajman, United Arab Emirates.</w:t>
      </w:r>
    </w:p>
    <w:p w:rsidR="00D94B1C" w:rsidRDefault="00D94B1C" w:rsidP="004452C8">
      <w:pPr>
        <w:numPr>
          <w:ilvl w:val="0"/>
          <w:numId w:val="17"/>
        </w:numPr>
        <w:jc w:val="both"/>
        <w:rPr>
          <w:lang w:val="en-US"/>
        </w:rPr>
      </w:pPr>
      <w:r w:rsidRPr="00694BC4">
        <w:rPr>
          <w:lang w:val="en-US"/>
        </w:rPr>
        <w:t>Kakaletsis N, Ntaios</w:t>
      </w:r>
      <w:r>
        <w:rPr>
          <w:lang w:val="en-US"/>
        </w:rPr>
        <w:t xml:space="preserve"> G, Milionis H, Chouvarda I, Chytas A, Filos D, </w:t>
      </w:r>
      <w:r w:rsidRPr="00D94B1C">
        <w:rPr>
          <w:b/>
          <w:lang w:val="en-US"/>
        </w:rPr>
        <w:t>Tziomalos K</w:t>
      </w:r>
      <w:r>
        <w:rPr>
          <w:lang w:val="en-US"/>
        </w:rPr>
        <w:t>, Savopoulos C, Hatzitolios AI. Blood pressure variability in acute ischemic stroke patients: preliminary results of PREVISE study. Poster. 9</w:t>
      </w:r>
      <w:r w:rsidRPr="00D94B1C">
        <w:rPr>
          <w:vertAlign w:val="superscript"/>
          <w:lang w:val="en-US"/>
        </w:rPr>
        <w:t>th</w:t>
      </w:r>
      <w:r>
        <w:rPr>
          <w:lang w:val="en-US"/>
        </w:rPr>
        <w:t xml:space="preserve"> World Stroke Congress. Istanbul, Turkey. October 2014. Int J Stroke 2014</w:t>
      </w:r>
      <w:proofErr w:type="gramStart"/>
      <w:r>
        <w:rPr>
          <w:lang w:val="en-US"/>
        </w:rPr>
        <w:t>;9</w:t>
      </w:r>
      <w:proofErr w:type="gramEnd"/>
      <w:r>
        <w:rPr>
          <w:lang w:val="en-US"/>
        </w:rPr>
        <w:t>(Suppl. 3);84.</w:t>
      </w:r>
    </w:p>
    <w:p w:rsidR="00D94B1C" w:rsidRPr="00D94B1C" w:rsidRDefault="00D94B1C" w:rsidP="004452C8">
      <w:pPr>
        <w:numPr>
          <w:ilvl w:val="0"/>
          <w:numId w:val="17"/>
        </w:numPr>
        <w:jc w:val="both"/>
        <w:rPr>
          <w:lang w:val="en-US"/>
        </w:rPr>
      </w:pPr>
      <w:r>
        <w:rPr>
          <w:lang w:val="en-US"/>
        </w:rPr>
        <w:t xml:space="preserve">Kakaletsis N, Milionis H, Ntaios G, Savopoulos C, Makaritsis K, </w:t>
      </w:r>
      <w:r w:rsidRPr="00D94B1C">
        <w:rPr>
          <w:b/>
          <w:lang w:val="en-US"/>
        </w:rPr>
        <w:t>Tziomalos K</w:t>
      </w:r>
      <w:r>
        <w:rPr>
          <w:lang w:val="en-US"/>
        </w:rPr>
        <w:t>, Dalekos GN, Elisaf M, Hatzitolios AI. Association of circadian blood pressure and heart rate patterns with severity of ischemic stroke: preliminary results.</w:t>
      </w:r>
      <w:r w:rsidRPr="00D94B1C">
        <w:rPr>
          <w:lang w:val="en-US"/>
        </w:rPr>
        <w:t xml:space="preserve"> </w:t>
      </w:r>
      <w:r w:rsidR="00997B27">
        <w:rPr>
          <w:lang w:val="en-US"/>
        </w:rPr>
        <w:t xml:space="preserve">Poster. </w:t>
      </w:r>
      <w:r>
        <w:rPr>
          <w:lang w:val="en-US"/>
        </w:rPr>
        <w:t>9</w:t>
      </w:r>
      <w:r w:rsidRPr="00D94B1C">
        <w:rPr>
          <w:vertAlign w:val="superscript"/>
          <w:lang w:val="en-US"/>
        </w:rPr>
        <w:t>th</w:t>
      </w:r>
      <w:r>
        <w:rPr>
          <w:lang w:val="en-US"/>
        </w:rPr>
        <w:t xml:space="preserve"> World Stroke Congress. Istanbul, Turkey. October 2014. Int J Stroke 2014</w:t>
      </w:r>
      <w:proofErr w:type="gramStart"/>
      <w:r>
        <w:rPr>
          <w:lang w:val="en-US"/>
        </w:rPr>
        <w:t>;9</w:t>
      </w:r>
      <w:proofErr w:type="gramEnd"/>
      <w:r>
        <w:rPr>
          <w:lang w:val="en-US"/>
        </w:rPr>
        <w:t>(Suppl. 3);85.</w:t>
      </w:r>
    </w:p>
    <w:p w:rsidR="00D94B1C" w:rsidRDefault="00D94B1C" w:rsidP="004452C8">
      <w:pPr>
        <w:numPr>
          <w:ilvl w:val="0"/>
          <w:numId w:val="17"/>
        </w:numPr>
        <w:jc w:val="both"/>
        <w:rPr>
          <w:lang w:val="en-US"/>
        </w:rPr>
      </w:pPr>
      <w:r>
        <w:rPr>
          <w:lang w:val="en-US"/>
        </w:rPr>
        <w:t xml:space="preserve">Kakaletsis N, Milionis H, Ntaios G, Chouvarda I, Chytas A, </w:t>
      </w:r>
      <w:r w:rsidRPr="00D94B1C">
        <w:rPr>
          <w:b/>
          <w:lang w:val="en-US"/>
        </w:rPr>
        <w:t>Tziomalos K</w:t>
      </w:r>
      <w:r>
        <w:rPr>
          <w:lang w:val="en-US"/>
        </w:rPr>
        <w:t>, Filos D, Savopoulos C, Hatzitolios AI. The impact of beta-blockers on blood pressure variability in acute ischemic stroke: preliminary results of the PREVISE study. Poster. 9</w:t>
      </w:r>
      <w:r w:rsidRPr="00D94B1C">
        <w:rPr>
          <w:vertAlign w:val="superscript"/>
          <w:lang w:val="en-US"/>
        </w:rPr>
        <w:t>th</w:t>
      </w:r>
      <w:r>
        <w:rPr>
          <w:lang w:val="en-US"/>
        </w:rPr>
        <w:t xml:space="preserve"> World Stroke Congress. Istanbul, Turkey. October 2014. Int J Stroke 2014</w:t>
      </w:r>
      <w:proofErr w:type="gramStart"/>
      <w:r>
        <w:rPr>
          <w:lang w:val="en-US"/>
        </w:rPr>
        <w:t>;9</w:t>
      </w:r>
      <w:proofErr w:type="gramEnd"/>
      <w:r>
        <w:rPr>
          <w:lang w:val="en-US"/>
        </w:rPr>
        <w:t>(Suppl. 3);86.</w:t>
      </w:r>
    </w:p>
    <w:p w:rsidR="00B161D6" w:rsidRDefault="00B161D6" w:rsidP="004452C8">
      <w:pPr>
        <w:numPr>
          <w:ilvl w:val="0"/>
          <w:numId w:val="17"/>
        </w:numPr>
        <w:jc w:val="both"/>
        <w:rPr>
          <w:lang w:val="en-US"/>
        </w:rPr>
      </w:pPr>
      <w:r w:rsidRPr="00246875">
        <w:rPr>
          <w:b/>
          <w:lang w:val="en-US"/>
        </w:rPr>
        <w:t>Tziomalos K</w:t>
      </w:r>
      <w:r w:rsidRPr="005B2CCC">
        <w:rPr>
          <w:lang w:val="en-US"/>
        </w:rPr>
        <w:t>, Bouziana</w:t>
      </w:r>
      <w:r w:rsidRPr="00B161D6">
        <w:rPr>
          <w:lang w:val="en-US"/>
        </w:rPr>
        <w:t xml:space="preserve"> </w:t>
      </w:r>
      <w:r>
        <w:rPr>
          <w:lang w:val="en-US"/>
        </w:rPr>
        <w:t>SD</w:t>
      </w:r>
      <w:r w:rsidRPr="005B2CCC">
        <w:rPr>
          <w:lang w:val="en-US"/>
        </w:rPr>
        <w:t>, Spanou</w:t>
      </w:r>
      <w:r>
        <w:rPr>
          <w:lang w:val="en-US"/>
        </w:rPr>
        <w:t xml:space="preserve"> M</w:t>
      </w:r>
      <w:r w:rsidRPr="005B2CCC">
        <w:rPr>
          <w:lang w:val="en-US"/>
        </w:rPr>
        <w:t>, Papadopoulou</w:t>
      </w:r>
      <w:r>
        <w:rPr>
          <w:lang w:val="en-US"/>
        </w:rPr>
        <w:t xml:space="preserve"> M</w:t>
      </w:r>
      <w:r w:rsidRPr="005B2CCC">
        <w:rPr>
          <w:lang w:val="en-US"/>
        </w:rPr>
        <w:t>, Giampatzis</w:t>
      </w:r>
      <w:r>
        <w:rPr>
          <w:lang w:val="en-US"/>
        </w:rPr>
        <w:t xml:space="preserve"> V</w:t>
      </w:r>
      <w:r w:rsidRPr="005B2CCC">
        <w:rPr>
          <w:lang w:val="en-US"/>
        </w:rPr>
        <w:t xml:space="preserve">, </w:t>
      </w:r>
      <w:r>
        <w:rPr>
          <w:lang w:val="en-US"/>
        </w:rPr>
        <w:t>Kazantzidou P</w:t>
      </w:r>
      <w:r w:rsidRPr="005B2CCC">
        <w:rPr>
          <w:lang w:val="en-US"/>
        </w:rPr>
        <w:t xml:space="preserve">, </w:t>
      </w:r>
      <w:r>
        <w:rPr>
          <w:lang w:val="en-US"/>
        </w:rPr>
        <w:t xml:space="preserve">Dourliou V, Kostaki S, </w:t>
      </w:r>
      <w:r w:rsidRPr="005B2CCC">
        <w:rPr>
          <w:lang w:val="en-US"/>
        </w:rPr>
        <w:t>Savopoulos</w:t>
      </w:r>
      <w:r>
        <w:rPr>
          <w:lang w:val="en-US"/>
        </w:rPr>
        <w:t xml:space="preserve"> C</w:t>
      </w:r>
      <w:r w:rsidRPr="005B2CCC">
        <w:rPr>
          <w:lang w:val="en-US"/>
        </w:rPr>
        <w:t>, Hatzitolios</w:t>
      </w:r>
      <w:r>
        <w:rPr>
          <w:lang w:val="en-US"/>
        </w:rPr>
        <w:t xml:space="preserve"> AI</w:t>
      </w:r>
      <w:r w:rsidRPr="00B161D6">
        <w:rPr>
          <w:lang w:val="en-US"/>
        </w:rPr>
        <w:t xml:space="preserve">. </w:t>
      </w:r>
      <w:r>
        <w:rPr>
          <w:lang w:val="en-US"/>
        </w:rPr>
        <w:t>Effects of Antidiabetic Agents on Long-Term Functional Outcome and Cardiovascular Events in Patients with Acute Ischemic Stroke</w:t>
      </w:r>
      <w:r w:rsidRPr="00B161D6">
        <w:rPr>
          <w:lang w:val="en-US"/>
        </w:rPr>
        <w:t>.</w:t>
      </w:r>
      <w:r w:rsidR="00246875" w:rsidRPr="00246875">
        <w:rPr>
          <w:lang w:val="en-US"/>
        </w:rPr>
        <w:t xml:space="preserve"> </w:t>
      </w:r>
      <w:r w:rsidR="00246875">
        <w:rPr>
          <w:lang w:val="en-US"/>
        </w:rPr>
        <w:t>Guided Audio Tour poster</w:t>
      </w:r>
      <w:r w:rsidR="00246875" w:rsidRPr="00E21180">
        <w:rPr>
          <w:lang w:val="en-US"/>
        </w:rPr>
        <w:t>.</w:t>
      </w:r>
      <w:r w:rsidR="00246875">
        <w:rPr>
          <w:lang w:val="en-US"/>
        </w:rPr>
        <w:t xml:space="preserve"> </w:t>
      </w:r>
      <w:r w:rsidR="00246875" w:rsidRPr="00E21180">
        <w:rPr>
          <w:lang w:val="en-US"/>
        </w:rPr>
        <w:t>7</w:t>
      </w:r>
      <w:r w:rsidR="00246875">
        <w:rPr>
          <w:lang w:val="en-US"/>
        </w:rPr>
        <w:t>4</w:t>
      </w:r>
      <w:r w:rsidR="00246875" w:rsidRPr="00246875">
        <w:rPr>
          <w:vertAlign w:val="superscript"/>
          <w:lang w:val="en-US"/>
        </w:rPr>
        <w:t>th</w:t>
      </w:r>
      <w:r w:rsidR="00246875">
        <w:rPr>
          <w:lang w:val="en-US"/>
        </w:rPr>
        <w:t xml:space="preserve"> </w:t>
      </w:r>
      <w:r w:rsidR="00246875" w:rsidRPr="00E21180">
        <w:rPr>
          <w:lang w:val="en-US"/>
        </w:rPr>
        <w:t xml:space="preserve">Scientific Sessions of the American Diabetes Association. </w:t>
      </w:r>
      <w:r w:rsidR="00246875" w:rsidRPr="00246875">
        <w:rPr>
          <w:rStyle w:val="dateloc2"/>
          <w:rFonts w:ascii="Times New Roman" w:hAnsi="Times New Roman" w:cs="Times New Roman"/>
          <w:color w:val="auto"/>
        </w:rPr>
        <w:t>San Francisco</w:t>
      </w:r>
      <w:r w:rsidR="00246875" w:rsidRPr="00246875">
        <w:rPr>
          <w:lang w:val="de-DE"/>
        </w:rPr>
        <w:t>, USA.</w:t>
      </w:r>
      <w:r w:rsidR="00246875" w:rsidRPr="00246875">
        <w:rPr>
          <w:lang w:val="en-US"/>
        </w:rPr>
        <w:t xml:space="preserve"> June 2014. Diabetes 2014</w:t>
      </w:r>
      <w:proofErr w:type="gramStart"/>
      <w:r w:rsidR="00246875" w:rsidRPr="00246875">
        <w:rPr>
          <w:lang w:val="en-US"/>
        </w:rPr>
        <w:t>;6</w:t>
      </w:r>
      <w:r w:rsidR="00246875">
        <w:rPr>
          <w:lang w:val="en-US"/>
        </w:rPr>
        <w:t>3</w:t>
      </w:r>
      <w:proofErr w:type="gramEnd"/>
      <w:r w:rsidR="00246875" w:rsidRPr="00246875">
        <w:rPr>
          <w:lang w:val="en-US"/>
        </w:rPr>
        <w:t>(Suppl. 1);A</w:t>
      </w:r>
      <w:r w:rsidR="00246875">
        <w:rPr>
          <w:lang w:val="en-US"/>
        </w:rPr>
        <w:t>110</w:t>
      </w:r>
      <w:r w:rsidR="00246875" w:rsidRPr="00246875">
        <w:rPr>
          <w:lang w:val="en-US"/>
        </w:rPr>
        <w:t>.</w:t>
      </w:r>
    </w:p>
    <w:p w:rsidR="00246875" w:rsidRPr="00246875" w:rsidRDefault="00246875" w:rsidP="004452C8">
      <w:pPr>
        <w:numPr>
          <w:ilvl w:val="0"/>
          <w:numId w:val="17"/>
        </w:numPr>
        <w:jc w:val="both"/>
        <w:rPr>
          <w:lang w:val="en-US"/>
        </w:rPr>
      </w:pPr>
      <w:r w:rsidRPr="00ED5D6E">
        <w:rPr>
          <w:lang w:val="en-US"/>
        </w:rPr>
        <w:lastRenderedPageBreak/>
        <w:t>Chasapidou</w:t>
      </w:r>
      <w:r>
        <w:rPr>
          <w:lang w:val="en-US"/>
        </w:rPr>
        <w:t xml:space="preserve"> M</w:t>
      </w:r>
      <w:r w:rsidRPr="00ED5D6E">
        <w:rPr>
          <w:lang w:val="en-US"/>
        </w:rPr>
        <w:t xml:space="preserve">, </w:t>
      </w:r>
      <w:r>
        <w:rPr>
          <w:lang w:val="en-US"/>
        </w:rPr>
        <w:t>T</w:t>
      </w:r>
      <w:r w:rsidRPr="00ED5D6E">
        <w:rPr>
          <w:lang w:val="en-US"/>
        </w:rPr>
        <w:t>zotzas</w:t>
      </w:r>
      <w:r>
        <w:rPr>
          <w:lang w:val="en-US"/>
        </w:rPr>
        <w:t xml:space="preserve"> T</w:t>
      </w:r>
      <w:r w:rsidRPr="00ED5D6E">
        <w:rPr>
          <w:lang w:val="en-US"/>
        </w:rPr>
        <w:t xml:space="preserve">, </w:t>
      </w:r>
      <w:r>
        <w:rPr>
          <w:lang w:val="en-US"/>
        </w:rPr>
        <w:t>P</w:t>
      </w:r>
      <w:r w:rsidRPr="00ED5D6E">
        <w:rPr>
          <w:lang w:val="en-US"/>
        </w:rPr>
        <w:t>agkalos</w:t>
      </w:r>
      <w:r>
        <w:rPr>
          <w:lang w:val="en-US"/>
        </w:rPr>
        <w:t xml:space="preserve"> I</w:t>
      </w:r>
      <w:r w:rsidRPr="00ED5D6E">
        <w:rPr>
          <w:lang w:val="en-US"/>
        </w:rPr>
        <w:t>,</w:t>
      </w:r>
      <w:r>
        <w:rPr>
          <w:lang w:val="en-US"/>
        </w:rPr>
        <w:t xml:space="preserve"> </w:t>
      </w:r>
      <w:r w:rsidRPr="00246875">
        <w:rPr>
          <w:b/>
          <w:lang w:val="en-US"/>
        </w:rPr>
        <w:t>Tziomalos K</w:t>
      </w:r>
      <w:r w:rsidRPr="00ED5D6E">
        <w:rPr>
          <w:lang w:val="en-US"/>
        </w:rPr>
        <w:t xml:space="preserve">, </w:t>
      </w:r>
      <w:r>
        <w:rPr>
          <w:lang w:val="en-US"/>
        </w:rPr>
        <w:t>P</w:t>
      </w:r>
      <w:r w:rsidRPr="00ED5D6E">
        <w:rPr>
          <w:lang w:val="en-US"/>
        </w:rPr>
        <w:t>apadimitriou</w:t>
      </w:r>
      <w:r w:rsidRPr="00ED5D6E">
        <w:rPr>
          <w:bCs/>
          <w:lang w:val="en-US"/>
        </w:rPr>
        <w:t xml:space="preserve"> </w:t>
      </w:r>
      <w:r>
        <w:rPr>
          <w:bCs/>
          <w:lang w:val="en-US"/>
        </w:rPr>
        <w:t xml:space="preserve">K. </w:t>
      </w:r>
      <w:r w:rsidRPr="00ED5D6E">
        <w:rPr>
          <w:bCs/>
          <w:lang w:val="en-US"/>
        </w:rPr>
        <w:t>Mediterranean-type Nutrition Intervention Program in Greek</w:t>
      </w:r>
      <w:r>
        <w:rPr>
          <w:bCs/>
          <w:lang w:val="en-US"/>
        </w:rPr>
        <w:t xml:space="preserve"> </w:t>
      </w:r>
      <w:r w:rsidRPr="00ED5D6E">
        <w:rPr>
          <w:bCs/>
          <w:lang w:val="en-US"/>
        </w:rPr>
        <w:t>Municipalities for Patients with</w:t>
      </w:r>
      <w:r>
        <w:rPr>
          <w:bCs/>
          <w:lang w:val="en-US"/>
        </w:rPr>
        <w:t xml:space="preserve"> </w:t>
      </w:r>
      <w:r w:rsidRPr="00ED5D6E">
        <w:rPr>
          <w:bCs/>
          <w:lang w:val="en-US"/>
        </w:rPr>
        <w:t>Cardiometabolic Diseases (Food</w:t>
      </w:r>
      <w:r>
        <w:rPr>
          <w:bCs/>
          <w:lang w:val="en-US"/>
        </w:rPr>
        <w:t xml:space="preserve"> </w:t>
      </w:r>
      <w:r w:rsidRPr="00ED5D6E">
        <w:rPr>
          <w:bCs/>
          <w:lang w:val="en-US"/>
        </w:rPr>
        <w:t>4Health Study)</w:t>
      </w:r>
      <w:r>
        <w:rPr>
          <w:bCs/>
          <w:lang w:val="en-US"/>
        </w:rPr>
        <w:t>.</w:t>
      </w:r>
      <w:r w:rsidRPr="00246875">
        <w:rPr>
          <w:lang w:val="en-US"/>
        </w:rPr>
        <w:t xml:space="preserve"> </w:t>
      </w:r>
      <w:r>
        <w:rPr>
          <w:lang w:val="en-US"/>
        </w:rPr>
        <w:t>Poster</w:t>
      </w:r>
      <w:r w:rsidRPr="00E21180">
        <w:rPr>
          <w:lang w:val="en-US"/>
        </w:rPr>
        <w:t>.</w:t>
      </w:r>
      <w:r>
        <w:rPr>
          <w:lang w:val="en-US"/>
        </w:rPr>
        <w:t xml:space="preserve"> </w:t>
      </w:r>
      <w:r w:rsidRPr="00E21180">
        <w:rPr>
          <w:lang w:val="en-US"/>
        </w:rPr>
        <w:t>7</w:t>
      </w:r>
      <w:r>
        <w:rPr>
          <w:lang w:val="en-US"/>
        </w:rPr>
        <w:t>4</w:t>
      </w:r>
      <w:r w:rsidRPr="00246875">
        <w:rPr>
          <w:vertAlign w:val="superscript"/>
          <w:lang w:val="en-US"/>
        </w:rPr>
        <w:t>th</w:t>
      </w:r>
      <w:r>
        <w:rPr>
          <w:lang w:val="en-US"/>
        </w:rPr>
        <w:t xml:space="preserve"> </w:t>
      </w:r>
      <w:r w:rsidRPr="00E21180">
        <w:rPr>
          <w:lang w:val="en-US"/>
        </w:rPr>
        <w:t xml:space="preserve">Scientific Sessions of the American Diabetes Association. </w:t>
      </w:r>
      <w:r w:rsidRPr="00246875">
        <w:rPr>
          <w:rStyle w:val="dateloc2"/>
          <w:rFonts w:ascii="Times New Roman" w:hAnsi="Times New Roman" w:cs="Times New Roman"/>
          <w:color w:val="auto"/>
          <w:lang w:val="en-US"/>
        </w:rPr>
        <w:t>San Francisco</w:t>
      </w:r>
      <w:r w:rsidRPr="00246875">
        <w:rPr>
          <w:lang w:val="de-DE"/>
        </w:rPr>
        <w:t>, USA.</w:t>
      </w:r>
      <w:r w:rsidRPr="00246875">
        <w:rPr>
          <w:lang w:val="en-US"/>
        </w:rPr>
        <w:t xml:space="preserve"> June 2014. Diabetes 2014</w:t>
      </w:r>
      <w:proofErr w:type="gramStart"/>
      <w:r w:rsidRPr="00246875">
        <w:rPr>
          <w:lang w:val="en-US"/>
        </w:rPr>
        <w:t>;6</w:t>
      </w:r>
      <w:r>
        <w:rPr>
          <w:lang w:val="en-US"/>
        </w:rPr>
        <w:t>3</w:t>
      </w:r>
      <w:proofErr w:type="gramEnd"/>
      <w:r w:rsidRPr="00246875">
        <w:rPr>
          <w:lang w:val="en-US"/>
        </w:rPr>
        <w:t>(Suppl. 1);A</w:t>
      </w:r>
      <w:r>
        <w:rPr>
          <w:lang w:val="en-US"/>
        </w:rPr>
        <w:t>386</w:t>
      </w:r>
      <w:r w:rsidRPr="00246875">
        <w:rPr>
          <w:lang w:val="en-US"/>
        </w:rPr>
        <w:t>.</w:t>
      </w:r>
    </w:p>
    <w:p w:rsidR="00AE2056" w:rsidRPr="00FC2773" w:rsidRDefault="00AE2056" w:rsidP="004452C8">
      <w:pPr>
        <w:numPr>
          <w:ilvl w:val="0"/>
          <w:numId w:val="17"/>
        </w:numPr>
        <w:jc w:val="both"/>
        <w:rPr>
          <w:lang w:val="en-US"/>
        </w:rPr>
      </w:pPr>
      <w:r w:rsidRPr="00FC2773">
        <w:rPr>
          <w:b/>
          <w:lang w:val="en-US"/>
        </w:rPr>
        <w:t>Tziomalos</w:t>
      </w:r>
      <w:r w:rsidRPr="00B161D6">
        <w:rPr>
          <w:b/>
          <w:lang w:val="en-US"/>
        </w:rPr>
        <w:t xml:space="preserve"> </w:t>
      </w:r>
      <w:r w:rsidRPr="00FC2773">
        <w:rPr>
          <w:b/>
          <w:lang w:val="en-US"/>
        </w:rPr>
        <w:t>K</w:t>
      </w:r>
      <w:r w:rsidRPr="00B161D6">
        <w:rPr>
          <w:lang w:val="en-US"/>
        </w:rPr>
        <w:t xml:space="preserve">, </w:t>
      </w:r>
      <w:r w:rsidRPr="0052049D">
        <w:rPr>
          <w:lang w:val="en-US"/>
        </w:rPr>
        <w:t>Bouziana</w:t>
      </w:r>
      <w:r w:rsidRPr="00B161D6">
        <w:rPr>
          <w:lang w:val="en-US"/>
        </w:rPr>
        <w:t xml:space="preserve"> </w:t>
      </w:r>
      <w:r>
        <w:rPr>
          <w:lang w:val="en-US"/>
        </w:rPr>
        <w:t>SD</w:t>
      </w:r>
      <w:r w:rsidRPr="00B161D6">
        <w:rPr>
          <w:lang w:val="en-US"/>
        </w:rPr>
        <w:t xml:space="preserve">, </w:t>
      </w:r>
      <w:r w:rsidRPr="0052049D">
        <w:rPr>
          <w:lang w:val="en-US"/>
        </w:rPr>
        <w:t>Spanou</w:t>
      </w:r>
      <w:r w:rsidRPr="00B161D6">
        <w:rPr>
          <w:lang w:val="en-US"/>
        </w:rPr>
        <w:t xml:space="preserve"> </w:t>
      </w:r>
      <w:r>
        <w:rPr>
          <w:lang w:val="en-US"/>
        </w:rPr>
        <w:t>M</w:t>
      </w:r>
      <w:r w:rsidRPr="00B161D6">
        <w:rPr>
          <w:lang w:val="en-US"/>
        </w:rPr>
        <w:t xml:space="preserve">, </w:t>
      </w:r>
      <w:r w:rsidRPr="0052049D">
        <w:rPr>
          <w:lang w:val="en-US"/>
        </w:rPr>
        <w:t>Papadopoulou</w:t>
      </w:r>
      <w:r w:rsidRPr="00B161D6">
        <w:rPr>
          <w:lang w:val="en-US"/>
        </w:rPr>
        <w:t xml:space="preserve"> </w:t>
      </w:r>
      <w:r>
        <w:rPr>
          <w:lang w:val="en-US"/>
        </w:rPr>
        <w:t>M</w:t>
      </w:r>
      <w:r w:rsidRPr="00B161D6">
        <w:rPr>
          <w:lang w:val="en-US"/>
        </w:rPr>
        <w:t xml:space="preserve">, </w:t>
      </w:r>
      <w:r w:rsidRPr="0052049D">
        <w:rPr>
          <w:lang w:val="en-US"/>
        </w:rPr>
        <w:t>Giampatzis</w:t>
      </w:r>
      <w:r w:rsidRPr="00B161D6">
        <w:rPr>
          <w:lang w:val="en-US"/>
        </w:rPr>
        <w:t xml:space="preserve"> </w:t>
      </w:r>
      <w:r>
        <w:rPr>
          <w:lang w:val="en-US"/>
        </w:rPr>
        <w:t>V</w:t>
      </w:r>
      <w:r w:rsidRPr="00B161D6">
        <w:rPr>
          <w:lang w:val="en-US"/>
        </w:rPr>
        <w:t xml:space="preserve">, </w:t>
      </w:r>
      <w:r w:rsidRPr="0052049D">
        <w:rPr>
          <w:lang w:val="en-US"/>
        </w:rPr>
        <w:t>Dourliou</w:t>
      </w:r>
      <w:r w:rsidRPr="00B161D6">
        <w:rPr>
          <w:lang w:val="en-US"/>
        </w:rPr>
        <w:t xml:space="preserve"> </w:t>
      </w:r>
      <w:r>
        <w:rPr>
          <w:lang w:val="en-US"/>
        </w:rPr>
        <w:t>V</w:t>
      </w:r>
      <w:r w:rsidRPr="00B161D6">
        <w:rPr>
          <w:lang w:val="en-US"/>
        </w:rPr>
        <w:t xml:space="preserve">, </w:t>
      </w:r>
      <w:r w:rsidRPr="0052049D">
        <w:rPr>
          <w:lang w:val="en-US"/>
        </w:rPr>
        <w:t>Kazantzidou</w:t>
      </w:r>
      <w:r w:rsidRPr="00B161D6">
        <w:rPr>
          <w:lang w:val="en-US"/>
        </w:rPr>
        <w:t xml:space="preserve"> </w:t>
      </w:r>
      <w:r>
        <w:rPr>
          <w:lang w:val="en-US"/>
        </w:rPr>
        <w:t>P</w:t>
      </w:r>
      <w:r w:rsidRPr="00B161D6">
        <w:rPr>
          <w:lang w:val="en-US"/>
        </w:rPr>
        <w:t xml:space="preserve">, </w:t>
      </w:r>
      <w:r w:rsidRPr="0052049D">
        <w:rPr>
          <w:lang w:val="en-US"/>
        </w:rPr>
        <w:t>Kostaki</w:t>
      </w:r>
      <w:r w:rsidRPr="00B161D6">
        <w:rPr>
          <w:lang w:val="en-US"/>
        </w:rPr>
        <w:t xml:space="preserve"> </w:t>
      </w:r>
      <w:r>
        <w:rPr>
          <w:lang w:val="en-US"/>
        </w:rPr>
        <w:t>S</w:t>
      </w:r>
      <w:r w:rsidRPr="00B161D6">
        <w:rPr>
          <w:lang w:val="en-US"/>
        </w:rPr>
        <w:t xml:space="preserve">, </w:t>
      </w:r>
      <w:r w:rsidRPr="0052049D">
        <w:rPr>
          <w:lang w:val="en-US"/>
        </w:rPr>
        <w:t>Savopoulos</w:t>
      </w:r>
      <w:r w:rsidRPr="00B161D6">
        <w:rPr>
          <w:lang w:val="en-US"/>
        </w:rPr>
        <w:t xml:space="preserve"> </w:t>
      </w:r>
      <w:r>
        <w:rPr>
          <w:lang w:val="en-US"/>
        </w:rPr>
        <w:t>C</w:t>
      </w:r>
      <w:r w:rsidRPr="00B161D6">
        <w:rPr>
          <w:lang w:val="en-US"/>
        </w:rPr>
        <w:t xml:space="preserve">, </w:t>
      </w:r>
      <w:r w:rsidRPr="0052049D">
        <w:rPr>
          <w:lang w:val="en-US"/>
        </w:rPr>
        <w:t>Hatzitolios</w:t>
      </w:r>
      <w:r w:rsidRPr="00246875">
        <w:rPr>
          <w:lang w:val="en-US"/>
        </w:rPr>
        <w:t xml:space="preserve"> </w:t>
      </w:r>
      <w:r>
        <w:rPr>
          <w:lang w:val="en-US"/>
        </w:rPr>
        <w:t>AI</w:t>
      </w:r>
      <w:r w:rsidRPr="00246875">
        <w:rPr>
          <w:lang w:val="en-US"/>
        </w:rPr>
        <w:t xml:space="preserve">. </w:t>
      </w:r>
      <w:r>
        <w:rPr>
          <w:lang w:val="en-US"/>
        </w:rPr>
        <w:t>A</w:t>
      </w:r>
      <w:r w:rsidRPr="0052049D">
        <w:rPr>
          <w:lang w:val="en-US"/>
        </w:rPr>
        <w:t>cute-phase blood pressure variability and short-term outcome in patients hospitalized for ischemic stroke</w:t>
      </w:r>
      <w:r>
        <w:rPr>
          <w:lang w:val="en-US"/>
        </w:rPr>
        <w:t>. Oral presentation. Joint 2</w:t>
      </w:r>
      <w:r w:rsidRPr="00E21180">
        <w:rPr>
          <w:lang w:val="en-US"/>
        </w:rPr>
        <w:t>4</w:t>
      </w:r>
      <w:r w:rsidRPr="00E21180">
        <w:rPr>
          <w:vertAlign w:val="superscript"/>
          <w:lang w:val="en-US"/>
        </w:rPr>
        <w:t>th</w:t>
      </w:r>
      <w:r w:rsidRPr="00E21180">
        <w:rPr>
          <w:lang w:val="en-US"/>
        </w:rPr>
        <w:t xml:space="preserve"> European Meeting on Hypertension</w:t>
      </w:r>
      <w:r>
        <w:rPr>
          <w:lang w:val="en-US"/>
        </w:rPr>
        <w:t xml:space="preserve"> and Cardiovascular Protection and 25</w:t>
      </w:r>
      <w:r w:rsidRPr="00FC2773">
        <w:rPr>
          <w:vertAlign w:val="superscript"/>
          <w:lang w:val="en-US"/>
        </w:rPr>
        <w:t>th</w:t>
      </w:r>
      <w:r>
        <w:rPr>
          <w:lang w:val="en-US"/>
        </w:rPr>
        <w:t xml:space="preserve"> Scientific Meeting of the International Society of Hypertension</w:t>
      </w:r>
      <w:r w:rsidRPr="00E21180">
        <w:rPr>
          <w:lang w:val="en-US"/>
        </w:rPr>
        <w:t xml:space="preserve">. </w:t>
      </w:r>
      <w:r>
        <w:rPr>
          <w:lang w:val="fr-FR"/>
        </w:rPr>
        <w:t>Athens</w:t>
      </w:r>
      <w:r w:rsidRPr="00E21180">
        <w:rPr>
          <w:lang w:val="fr-FR"/>
        </w:rPr>
        <w:t xml:space="preserve">, </w:t>
      </w:r>
      <w:r>
        <w:rPr>
          <w:lang w:val="fr-FR"/>
        </w:rPr>
        <w:t>Greece</w:t>
      </w:r>
      <w:r w:rsidRPr="00E21180">
        <w:rPr>
          <w:lang w:val="fr-FR"/>
        </w:rPr>
        <w:t xml:space="preserve">. </w:t>
      </w:r>
      <w:r w:rsidR="0047680B">
        <w:rPr>
          <w:lang w:val="en-US"/>
        </w:rPr>
        <w:t>June</w:t>
      </w:r>
      <w:r w:rsidRPr="00E21180">
        <w:rPr>
          <w:lang w:val="fr-FR"/>
        </w:rPr>
        <w:t xml:space="preserve"> 20</w:t>
      </w:r>
      <w:r>
        <w:rPr>
          <w:lang w:val="fr-FR"/>
        </w:rPr>
        <w:t>14. J Hypertens 2014;32(e-supplement 1):21.</w:t>
      </w:r>
    </w:p>
    <w:p w:rsidR="00AE2056" w:rsidRPr="00FC2773" w:rsidRDefault="00AE2056" w:rsidP="004452C8">
      <w:pPr>
        <w:numPr>
          <w:ilvl w:val="0"/>
          <w:numId w:val="17"/>
        </w:numPr>
        <w:jc w:val="both"/>
        <w:rPr>
          <w:lang w:val="en-US"/>
        </w:rPr>
      </w:pPr>
      <w:r w:rsidRPr="00BC6C02">
        <w:rPr>
          <w:lang w:val="en-US"/>
        </w:rPr>
        <w:t>Apostolopoulou</w:t>
      </w:r>
      <w:r>
        <w:rPr>
          <w:lang w:val="en-US"/>
        </w:rPr>
        <w:t xml:space="preserve"> M</w:t>
      </w:r>
      <w:r w:rsidRPr="00BC6C02">
        <w:rPr>
          <w:lang w:val="en-US"/>
        </w:rPr>
        <w:t>, Kanellos</w:t>
      </w:r>
      <w:r>
        <w:rPr>
          <w:lang w:val="en-US"/>
        </w:rPr>
        <w:t xml:space="preserve"> I</w:t>
      </w:r>
      <w:r w:rsidRPr="00BC6C02">
        <w:rPr>
          <w:lang w:val="en-US"/>
        </w:rPr>
        <w:t>, Savopoulos</w:t>
      </w:r>
      <w:r>
        <w:rPr>
          <w:lang w:val="en-US"/>
        </w:rPr>
        <w:t xml:space="preserve"> C</w:t>
      </w:r>
      <w:r w:rsidRPr="00BC6C02">
        <w:rPr>
          <w:lang w:val="en-US"/>
        </w:rPr>
        <w:t>, Theodoridis</w:t>
      </w:r>
      <w:r>
        <w:rPr>
          <w:lang w:val="en-US"/>
        </w:rPr>
        <w:t xml:space="preserve"> A</w:t>
      </w:r>
      <w:r w:rsidRPr="00BC6C02">
        <w:rPr>
          <w:lang w:val="en-US"/>
        </w:rPr>
        <w:t>, Mavroudis</w:t>
      </w:r>
      <w:r>
        <w:rPr>
          <w:lang w:val="en-US"/>
        </w:rPr>
        <w:t xml:space="preserve"> S</w:t>
      </w:r>
      <w:r w:rsidRPr="00BC6C02">
        <w:rPr>
          <w:lang w:val="en-US"/>
        </w:rPr>
        <w:t>, Kakaletsis</w:t>
      </w:r>
      <w:r>
        <w:rPr>
          <w:lang w:val="en-US"/>
        </w:rPr>
        <w:t xml:space="preserve"> N</w:t>
      </w:r>
      <w:r w:rsidRPr="00BC6C02">
        <w:rPr>
          <w:lang w:val="en-US"/>
        </w:rPr>
        <w:t>,</w:t>
      </w:r>
      <w:r>
        <w:rPr>
          <w:lang w:val="en-US"/>
        </w:rPr>
        <w:t xml:space="preserve"> </w:t>
      </w:r>
      <w:r w:rsidRPr="00BC6C02">
        <w:rPr>
          <w:lang w:val="en-US"/>
        </w:rPr>
        <w:t>Stavropoulos</w:t>
      </w:r>
      <w:r>
        <w:rPr>
          <w:lang w:val="en-US"/>
        </w:rPr>
        <w:t xml:space="preserve"> K</w:t>
      </w:r>
      <w:r w:rsidRPr="00BC6C02">
        <w:rPr>
          <w:lang w:val="en-US"/>
        </w:rPr>
        <w:t>, Tziola</w:t>
      </w:r>
      <w:r>
        <w:rPr>
          <w:lang w:val="en-US"/>
        </w:rPr>
        <w:t xml:space="preserve"> T</w:t>
      </w:r>
      <w:r w:rsidRPr="00BC6C02">
        <w:rPr>
          <w:lang w:val="en-US"/>
        </w:rPr>
        <w:t>, Tzamourani</w:t>
      </w:r>
      <w:r>
        <w:rPr>
          <w:lang w:val="en-US"/>
        </w:rPr>
        <w:t xml:space="preserve"> C</w:t>
      </w:r>
      <w:r w:rsidRPr="00BC6C02">
        <w:rPr>
          <w:lang w:val="en-US"/>
        </w:rPr>
        <w:t>, Fotiadou</w:t>
      </w:r>
      <w:r>
        <w:rPr>
          <w:lang w:val="en-US"/>
        </w:rPr>
        <w:t xml:space="preserve"> H</w:t>
      </w:r>
      <w:r w:rsidRPr="00BC6C02">
        <w:rPr>
          <w:lang w:val="en-US"/>
        </w:rPr>
        <w:t xml:space="preserve">, </w:t>
      </w:r>
      <w:r w:rsidRPr="00733DE6">
        <w:rPr>
          <w:b/>
          <w:lang w:val="en-US"/>
        </w:rPr>
        <w:t>Tziomalos K</w:t>
      </w:r>
      <w:r w:rsidRPr="00BC6C02">
        <w:rPr>
          <w:lang w:val="en-US"/>
        </w:rPr>
        <w:t>, Hatzitolios</w:t>
      </w:r>
      <w:r>
        <w:rPr>
          <w:lang w:val="en-US"/>
        </w:rPr>
        <w:t xml:space="preserve"> A</w:t>
      </w:r>
      <w:r w:rsidRPr="00BC6C02">
        <w:rPr>
          <w:lang w:val="en-US"/>
        </w:rPr>
        <w:t>.</w:t>
      </w:r>
      <w:r w:rsidRPr="00BC6C02">
        <w:rPr>
          <w:bCs/>
          <w:lang w:val="en-US"/>
        </w:rPr>
        <w:t xml:space="preserve"> Correlation of sex, anthropometric measurements and compliance to antihypertensive treatment with bp control in hypertensive patients</w:t>
      </w:r>
      <w:r>
        <w:rPr>
          <w:bCs/>
          <w:lang w:val="en-US"/>
        </w:rPr>
        <w:t>.</w:t>
      </w:r>
      <w:r w:rsidRPr="00733DE6">
        <w:rPr>
          <w:lang w:val="en-US"/>
        </w:rPr>
        <w:t xml:space="preserve"> </w:t>
      </w:r>
      <w:r>
        <w:rPr>
          <w:lang w:val="en-US"/>
        </w:rPr>
        <w:t>Poster. Joint 2</w:t>
      </w:r>
      <w:r w:rsidRPr="00E21180">
        <w:rPr>
          <w:lang w:val="en-US"/>
        </w:rPr>
        <w:t>4</w:t>
      </w:r>
      <w:r w:rsidRPr="00E21180">
        <w:rPr>
          <w:vertAlign w:val="superscript"/>
          <w:lang w:val="en-US"/>
        </w:rPr>
        <w:t>th</w:t>
      </w:r>
      <w:r w:rsidRPr="00E21180">
        <w:rPr>
          <w:lang w:val="en-US"/>
        </w:rPr>
        <w:t xml:space="preserve"> European Meeting on Hypertension</w:t>
      </w:r>
      <w:r>
        <w:rPr>
          <w:lang w:val="en-US"/>
        </w:rPr>
        <w:t xml:space="preserve"> and Cardiovascular Protection and 25</w:t>
      </w:r>
      <w:r w:rsidRPr="00FC2773">
        <w:rPr>
          <w:vertAlign w:val="superscript"/>
          <w:lang w:val="en-US"/>
        </w:rPr>
        <w:t>th</w:t>
      </w:r>
      <w:r>
        <w:rPr>
          <w:lang w:val="en-US"/>
        </w:rPr>
        <w:t xml:space="preserve"> Scientific Meeting of the International Society of Hypertension</w:t>
      </w:r>
      <w:r w:rsidRPr="00E21180">
        <w:rPr>
          <w:lang w:val="en-US"/>
        </w:rPr>
        <w:t xml:space="preserve">. </w:t>
      </w:r>
      <w:r>
        <w:rPr>
          <w:lang w:val="fr-FR"/>
        </w:rPr>
        <w:t>Athens</w:t>
      </w:r>
      <w:r w:rsidRPr="00E21180">
        <w:rPr>
          <w:lang w:val="fr-FR"/>
        </w:rPr>
        <w:t xml:space="preserve">, </w:t>
      </w:r>
      <w:r>
        <w:rPr>
          <w:lang w:val="fr-FR"/>
        </w:rPr>
        <w:t>Greece</w:t>
      </w:r>
      <w:r w:rsidRPr="00E21180">
        <w:rPr>
          <w:lang w:val="fr-FR"/>
        </w:rPr>
        <w:t>.</w:t>
      </w:r>
      <w:r w:rsidR="0047680B">
        <w:rPr>
          <w:lang w:val="fr-FR"/>
        </w:rPr>
        <w:t xml:space="preserve"> June 2014.</w:t>
      </w:r>
    </w:p>
    <w:p w:rsidR="00E37199" w:rsidRDefault="00E37199" w:rsidP="004452C8">
      <w:pPr>
        <w:numPr>
          <w:ilvl w:val="0"/>
          <w:numId w:val="17"/>
        </w:numPr>
        <w:jc w:val="both"/>
        <w:rPr>
          <w:lang w:val="en-US"/>
        </w:rPr>
      </w:pPr>
      <w:r w:rsidRPr="00CC535A">
        <w:rPr>
          <w:b/>
          <w:lang w:val="en-US"/>
        </w:rPr>
        <w:t>Tziomalos K</w:t>
      </w:r>
      <w:r w:rsidRPr="005B2CCC">
        <w:rPr>
          <w:lang w:val="en-US"/>
        </w:rPr>
        <w:t>, Bouziana</w:t>
      </w:r>
      <w:r>
        <w:rPr>
          <w:lang w:val="en-US"/>
        </w:rPr>
        <w:t xml:space="preserve"> SD</w:t>
      </w:r>
      <w:r w:rsidRPr="005B2CCC">
        <w:rPr>
          <w:lang w:val="en-US"/>
        </w:rPr>
        <w:t>, Spanou</w:t>
      </w:r>
      <w:r>
        <w:rPr>
          <w:lang w:val="en-US"/>
        </w:rPr>
        <w:t xml:space="preserve"> M</w:t>
      </w:r>
      <w:r w:rsidRPr="005B2CCC">
        <w:rPr>
          <w:lang w:val="en-US"/>
        </w:rPr>
        <w:t>, Papadopoulou</w:t>
      </w:r>
      <w:r>
        <w:rPr>
          <w:lang w:val="en-US"/>
        </w:rPr>
        <w:t xml:space="preserve"> M</w:t>
      </w:r>
      <w:r w:rsidRPr="005B2CCC">
        <w:rPr>
          <w:lang w:val="en-US"/>
        </w:rPr>
        <w:t>, Giampatzis</w:t>
      </w:r>
      <w:r>
        <w:rPr>
          <w:lang w:val="en-US"/>
        </w:rPr>
        <w:t xml:space="preserve"> V</w:t>
      </w:r>
      <w:r w:rsidRPr="005B2CCC">
        <w:rPr>
          <w:lang w:val="en-US"/>
        </w:rPr>
        <w:t xml:space="preserve">, </w:t>
      </w:r>
      <w:r>
        <w:rPr>
          <w:lang w:val="en-US"/>
        </w:rPr>
        <w:t>Kazantzidou P</w:t>
      </w:r>
      <w:r w:rsidRPr="005B2CCC">
        <w:rPr>
          <w:lang w:val="en-US"/>
        </w:rPr>
        <w:t xml:space="preserve">, </w:t>
      </w:r>
      <w:r>
        <w:rPr>
          <w:lang w:val="en-US"/>
        </w:rPr>
        <w:t xml:space="preserve">Dourliou V, Kostaki S, </w:t>
      </w:r>
      <w:r w:rsidRPr="005B2CCC">
        <w:rPr>
          <w:lang w:val="en-US"/>
        </w:rPr>
        <w:t>Savopoulos</w:t>
      </w:r>
      <w:r>
        <w:rPr>
          <w:lang w:val="en-US"/>
        </w:rPr>
        <w:t xml:space="preserve"> C</w:t>
      </w:r>
      <w:r w:rsidRPr="005B2CCC">
        <w:rPr>
          <w:lang w:val="en-US"/>
        </w:rPr>
        <w:t>, Hatzitolios</w:t>
      </w:r>
      <w:r>
        <w:rPr>
          <w:lang w:val="en-US"/>
        </w:rPr>
        <w:t xml:space="preserve"> AI. Less aggressive compared with more aggressive statin treatment in patients with acute ischemic stroke. Poster. 82</w:t>
      </w:r>
      <w:r w:rsidRPr="00E37199">
        <w:rPr>
          <w:vertAlign w:val="superscript"/>
          <w:lang w:val="en-US"/>
        </w:rPr>
        <w:t>nd</w:t>
      </w:r>
      <w:r>
        <w:rPr>
          <w:vertAlign w:val="superscript"/>
          <w:lang w:val="en-US"/>
        </w:rPr>
        <w:t xml:space="preserve"> </w:t>
      </w:r>
      <w:r>
        <w:rPr>
          <w:lang w:val="en-US"/>
        </w:rPr>
        <w:t>European Atherosclerosis Society Congress. Madrid, Spain. June 2014.</w:t>
      </w:r>
      <w:r w:rsidR="000C14AA">
        <w:rPr>
          <w:lang w:val="en-US"/>
        </w:rPr>
        <w:t xml:space="preserve"> Atherosclerosis 2014</w:t>
      </w:r>
      <w:proofErr w:type="gramStart"/>
      <w:r w:rsidR="000C14AA">
        <w:rPr>
          <w:lang w:val="en-US"/>
        </w:rPr>
        <w:t>;235</w:t>
      </w:r>
      <w:proofErr w:type="gramEnd"/>
      <w:r w:rsidR="000C14AA">
        <w:rPr>
          <w:lang w:val="en-US"/>
        </w:rPr>
        <w:t>(2):e262.</w:t>
      </w:r>
    </w:p>
    <w:p w:rsidR="00951E78" w:rsidRPr="00951E78" w:rsidRDefault="00951E78" w:rsidP="004452C8">
      <w:pPr>
        <w:numPr>
          <w:ilvl w:val="0"/>
          <w:numId w:val="17"/>
        </w:numPr>
        <w:jc w:val="both"/>
        <w:rPr>
          <w:lang w:val="en-US"/>
        </w:rPr>
      </w:pPr>
      <w:r w:rsidRPr="00951E78">
        <w:rPr>
          <w:b/>
          <w:lang w:val="en-US"/>
        </w:rPr>
        <w:t>Tziomalos K</w:t>
      </w:r>
      <w:r w:rsidRPr="005B2CCC">
        <w:rPr>
          <w:lang w:val="en-US"/>
        </w:rPr>
        <w:t>, Bouziana</w:t>
      </w:r>
      <w:r>
        <w:rPr>
          <w:lang w:val="en-US"/>
        </w:rPr>
        <w:t xml:space="preserve"> SD</w:t>
      </w:r>
      <w:r w:rsidRPr="005B2CCC">
        <w:rPr>
          <w:lang w:val="en-US"/>
        </w:rPr>
        <w:t>, Spanou</w:t>
      </w:r>
      <w:r>
        <w:rPr>
          <w:lang w:val="en-US"/>
        </w:rPr>
        <w:t xml:space="preserve"> M</w:t>
      </w:r>
      <w:r w:rsidRPr="005B2CCC">
        <w:rPr>
          <w:lang w:val="en-US"/>
        </w:rPr>
        <w:t>, Papadopoulou</w:t>
      </w:r>
      <w:r>
        <w:rPr>
          <w:lang w:val="en-US"/>
        </w:rPr>
        <w:t xml:space="preserve"> M</w:t>
      </w:r>
      <w:r w:rsidRPr="005B2CCC">
        <w:rPr>
          <w:lang w:val="en-US"/>
        </w:rPr>
        <w:t>, Giampatzis</w:t>
      </w:r>
      <w:r>
        <w:rPr>
          <w:lang w:val="en-US"/>
        </w:rPr>
        <w:t xml:space="preserve"> V</w:t>
      </w:r>
      <w:r w:rsidRPr="005B2CCC">
        <w:rPr>
          <w:lang w:val="en-US"/>
        </w:rPr>
        <w:t xml:space="preserve">, </w:t>
      </w:r>
      <w:r>
        <w:rPr>
          <w:lang w:val="en-US"/>
        </w:rPr>
        <w:t>Kazantzidou P</w:t>
      </w:r>
      <w:r w:rsidRPr="005B2CCC">
        <w:rPr>
          <w:lang w:val="en-US"/>
        </w:rPr>
        <w:t xml:space="preserve">, </w:t>
      </w:r>
      <w:r>
        <w:rPr>
          <w:lang w:val="en-US"/>
        </w:rPr>
        <w:t xml:space="preserve">Dourliou V, Kostaki S, </w:t>
      </w:r>
      <w:r w:rsidRPr="005B2CCC">
        <w:rPr>
          <w:lang w:val="en-US"/>
        </w:rPr>
        <w:t>Savopoulos</w:t>
      </w:r>
      <w:r>
        <w:rPr>
          <w:lang w:val="en-US"/>
        </w:rPr>
        <w:t xml:space="preserve"> C</w:t>
      </w:r>
      <w:r w:rsidRPr="005B2CCC">
        <w:rPr>
          <w:lang w:val="en-US"/>
        </w:rPr>
        <w:t>, Hatzitolios</w:t>
      </w:r>
      <w:r>
        <w:rPr>
          <w:lang w:val="en-US"/>
        </w:rPr>
        <w:t xml:space="preserve"> AI. Angiotensin receptor blockers improve functional outcome and reduce all-cause mortality in patients discharged after acute ischemic stroke. Poster. </w:t>
      </w:r>
      <w:r w:rsidRPr="00E21180">
        <w:rPr>
          <w:lang w:val="en-US"/>
        </w:rPr>
        <w:t>201</w:t>
      </w:r>
      <w:r>
        <w:rPr>
          <w:lang w:val="en-US"/>
        </w:rPr>
        <w:t>4</w:t>
      </w:r>
      <w:r w:rsidRPr="00E21180">
        <w:rPr>
          <w:lang w:val="en-US"/>
        </w:rPr>
        <w:t xml:space="preserve"> Annual Scientific Meeting and Exposition of the American Society of Hypertension. </w:t>
      </w:r>
      <w:r>
        <w:rPr>
          <w:color w:val="000000"/>
          <w:lang w:val="en-US"/>
        </w:rPr>
        <w:t xml:space="preserve">New York, USA. May 2014. </w:t>
      </w:r>
      <w:r w:rsidRPr="00E21180">
        <w:rPr>
          <w:rStyle w:val="strong"/>
          <w:lang w:val="en-US"/>
        </w:rPr>
        <w:t xml:space="preserve">J </w:t>
      </w:r>
      <w:r>
        <w:rPr>
          <w:rStyle w:val="strong"/>
          <w:lang w:val="en-US"/>
        </w:rPr>
        <w:t>Am Soc</w:t>
      </w:r>
      <w:r w:rsidRPr="00E21180">
        <w:rPr>
          <w:rStyle w:val="strong"/>
          <w:lang w:val="en-US"/>
        </w:rPr>
        <w:t xml:space="preserve"> Hypertens 201</w:t>
      </w:r>
      <w:r>
        <w:rPr>
          <w:rStyle w:val="strong"/>
          <w:lang w:val="en-US"/>
        </w:rPr>
        <w:t>4</w:t>
      </w:r>
      <w:proofErr w:type="gramStart"/>
      <w:r w:rsidRPr="00E21180">
        <w:rPr>
          <w:rStyle w:val="strong"/>
          <w:lang w:val="en-US"/>
        </w:rPr>
        <w:t>;</w:t>
      </w:r>
      <w:r>
        <w:rPr>
          <w:rStyle w:val="strong"/>
          <w:lang w:val="en-US"/>
        </w:rPr>
        <w:t>8</w:t>
      </w:r>
      <w:proofErr w:type="gramEnd"/>
      <w:r w:rsidRPr="00E21180">
        <w:rPr>
          <w:rStyle w:val="strong"/>
          <w:lang w:val="en-US"/>
        </w:rPr>
        <w:t xml:space="preserve"> Suppl </w:t>
      </w:r>
      <w:r>
        <w:rPr>
          <w:rStyle w:val="strong"/>
          <w:lang w:val="en-US"/>
        </w:rPr>
        <w:t>4</w:t>
      </w:r>
      <w:r w:rsidRPr="00E21180">
        <w:rPr>
          <w:rStyle w:val="strong"/>
          <w:lang w:val="en-US"/>
        </w:rPr>
        <w:t>:</w:t>
      </w:r>
      <w:r>
        <w:rPr>
          <w:rStyle w:val="strong"/>
          <w:lang w:val="en-US"/>
        </w:rPr>
        <w:t>e139</w:t>
      </w:r>
      <w:r w:rsidRPr="00E21180">
        <w:rPr>
          <w:rStyle w:val="strong"/>
          <w:lang w:val="en-US"/>
        </w:rPr>
        <w:t>.</w:t>
      </w:r>
      <w:r w:rsidRPr="00B179D0">
        <w:rPr>
          <w:color w:val="000000"/>
          <w:lang w:val="en-US"/>
        </w:rPr>
        <w:t xml:space="preserve"> </w:t>
      </w:r>
    </w:p>
    <w:p w:rsidR="00BB2A3F" w:rsidRDefault="00BB2A3F" w:rsidP="004452C8">
      <w:pPr>
        <w:numPr>
          <w:ilvl w:val="0"/>
          <w:numId w:val="17"/>
        </w:numPr>
        <w:jc w:val="both"/>
        <w:rPr>
          <w:rStyle w:val="strong"/>
          <w:lang w:val="en-US"/>
        </w:rPr>
      </w:pPr>
      <w:r w:rsidRPr="00BB2A3F">
        <w:rPr>
          <w:b/>
          <w:lang w:val="en-US"/>
        </w:rPr>
        <w:t>Tziomalos K</w:t>
      </w:r>
      <w:r w:rsidRPr="005B2CCC">
        <w:rPr>
          <w:lang w:val="en-US"/>
        </w:rPr>
        <w:t>, Bouziana</w:t>
      </w:r>
      <w:r>
        <w:rPr>
          <w:lang w:val="en-US"/>
        </w:rPr>
        <w:t xml:space="preserve"> SD</w:t>
      </w:r>
      <w:r w:rsidRPr="005B2CCC">
        <w:rPr>
          <w:lang w:val="en-US"/>
        </w:rPr>
        <w:t>, Spanou</w:t>
      </w:r>
      <w:r>
        <w:rPr>
          <w:lang w:val="en-US"/>
        </w:rPr>
        <w:t xml:space="preserve"> M</w:t>
      </w:r>
      <w:r w:rsidRPr="005B2CCC">
        <w:rPr>
          <w:lang w:val="en-US"/>
        </w:rPr>
        <w:t>, Papadopoulou</w:t>
      </w:r>
      <w:r>
        <w:rPr>
          <w:lang w:val="en-US"/>
        </w:rPr>
        <w:t xml:space="preserve"> M</w:t>
      </w:r>
      <w:r w:rsidRPr="005B2CCC">
        <w:rPr>
          <w:lang w:val="en-US"/>
        </w:rPr>
        <w:t>, Giampatzis</w:t>
      </w:r>
      <w:r>
        <w:rPr>
          <w:lang w:val="en-US"/>
        </w:rPr>
        <w:t xml:space="preserve"> V</w:t>
      </w:r>
      <w:r w:rsidRPr="005B2CCC">
        <w:rPr>
          <w:lang w:val="en-US"/>
        </w:rPr>
        <w:t xml:space="preserve">, </w:t>
      </w:r>
      <w:r>
        <w:rPr>
          <w:lang w:val="en-US"/>
        </w:rPr>
        <w:t>Dourliou V, Kazantzidou P</w:t>
      </w:r>
      <w:r w:rsidRPr="005B2CCC">
        <w:rPr>
          <w:lang w:val="en-US"/>
        </w:rPr>
        <w:t xml:space="preserve">, </w:t>
      </w:r>
      <w:r>
        <w:rPr>
          <w:lang w:val="en-US"/>
        </w:rPr>
        <w:t xml:space="preserve">Kostaki S, </w:t>
      </w:r>
      <w:r w:rsidRPr="005B2CCC">
        <w:rPr>
          <w:lang w:val="en-US"/>
        </w:rPr>
        <w:t>Savopoulos</w:t>
      </w:r>
      <w:r>
        <w:rPr>
          <w:lang w:val="en-US"/>
        </w:rPr>
        <w:t xml:space="preserve"> C</w:t>
      </w:r>
      <w:r w:rsidRPr="005B2CCC">
        <w:rPr>
          <w:lang w:val="en-US"/>
        </w:rPr>
        <w:t>, Hatzitolios</w:t>
      </w:r>
      <w:r>
        <w:rPr>
          <w:lang w:val="en-US"/>
        </w:rPr>
        <w:t xml:space="preserve"> AI. Effects of anticoagulant treatment on acute ischemic stroke severity and outcome in patients with atrial fibrillation. Oral Presentation. </w:t>
      </w:r>
      <w:r w:rsidRPr="00E21180">
        <w:rPr>
          <w:bCs/>
          <w:lang w:val="en-US"/>
        </w:rPr>
        <w:t>2</w:t>
      </w:r>
      <w:r>
        <w:rPr>
          <w:bCs/>
          <w:lang w:val="en-US"/>
        </w:rPr>
        <w:t>3</w:t>
      </w:r>
      <w:r w:rsidRPr="00BB2A3F">
        <w:rPr>
          <w:bCs/>
          <w:vertAlign w:val="superscript"/>
          <w:lang w:val="en-US"/>
        </w:rPr>
        <w:t>rd</w:t>
      </w:r>
      <w:r>
        <w:rPr>
          <w:bCs/>
          <w:lang w:val="en-US"/>
        </w:rPr>
        <w:t xml:space="preserve"> </w:t>
      </w:r>
      <w:r w:rsidRPr="00E21180">
        <w:rPr>
          <w:bCs/>
          <w:lang w:val="en-US"/>
        </w:rPr>
        <w:t xml:space="preserve">European Stroke Conference. </w:t>
      </w:r>
      <w:r>
        <w:rPr>
          <w:bCs/>
          <w:lang w:val="en-US"/>
        </w:rPr>
        <w:t xml:space="preserve">Nice, France. </w:t>
      </w:r>
      <w:r w:rsidRPr="00BB2A3F">
        <w:rPr>
          <w:rStyle w:val="strong"/>
          <w:lang w:val="en-US"/>
        </w:rPr>
        <w:t>May</w:t>
      </w:r>
      <w:r w:rsidRPr="00E21180">
        <w:rPr>
          <w:rStyle w:val="strong"/>
          <w:lang w:val="en-US"/>
        </w:rPr>
        <w:t xml:space="preserve"> 201</w:t>
      </w:r>
      <w:r>
        <w:rPr>
          <w:rStyle w:val="strong"/>
          <w:lang w:val="en-US"/>
        </w:rPr>
        <w:t>4</w:t>
      </w:r>
      <w:r w:rsidRPr="00E21180">
        <w:rPr>
          <w:rStyle w:val="strong"/>
          <w:lang w:val="en-US"/>
        </w:rPr>
        <w:t>.</w:t>
      </w:r>
      <w:r w:rsidR="000E2184">
        <w:rPr>
          <w:rStyle w:val="strong"/>
          <w:lang w:val="en-US"/>
        </w:rPr>
        <w:t xml:space="preserve"> Cerebrovasc Dis 2014</w:t>
      </w:r>
      <w:proofErr w:type="gramStart"/>
      <w:r w:rsidR="000E2184">
        <w:rPr>
          <w:rStyle w:val="strong"/>
          <w:lang w:val="en-US"/>
        </w:rPr>
        <w:t>;37</w:t>
      </w:r>
      <w:proofErr w:type="gramEnd"/>
      <w:r w:rsidR="000E2184">
        <w:rPr>
          <w:rStyle w:val="strong"/>
          <w:lang w:val="en-US"/>
        </w:rPr>
        <w:t>(Suppl. 1):55.</w:t>
      </w:r>
    </w:p>
    <w:p w:rsidR="00BB2A3F" w:rsidRDefault="00BB2A3F" w:rsidP="004452C8">
      <w:pPr>
        <w:numPr>
          <w:ilvl w:val="0"/>
          <w:numId w:val="17"/>
        </w:numPr>
        <w:jc w:val="both"/>
        <w:rPr>
          <w:rStyle w:val="strong"/>
          <w:lang w:val="en-US"/>
        </w:rPr>
      </w:pPr>
      <w:r w:rsidRPr="00BB2A3F">
        <w:rPr>
          <w:lang w:val="en-US"/>
        </w:rPr>
        <w:t>Kakaletsis</w:t>
      </w:r>
      <w:r>
        <w:rPr>
          <w:lang w:val="en-US"/>
        </w:rPr>
        <w:t xml:space="preserve"> N</w:t>
      </w:r>
      <w:r w:rsidRPr="00BB2A3F">
        <w:rPr>
          <w:lang w:val="en-US"/>
        </w:rPr>
        <w:t>,</w:t>
      </w:r>
      <w:r>
        <w:rPr>
          <w:lang w:val="en-US"/>
        </w:rPr>
        <w:t xml:space="preserve"> </w:t>
      </w:r>
      <w:r w:rsidRPr="00BB2A3F">
        <w:rPr>
          <w:lang w:val="en-US"/>
        </w:rPr>
        <w:t>Ntaios</w:t>
      </w:r>
      <w:r>
        <w:rPr>
          <w:lang w:val="en-US"/>
        </w:rPr>
        <w:t xml:space="preserve"> G</w:t>
      </w:r>
      <w:r w:rsidRPr="00BB2A3F">
        <w:rPr>
          <w:lang w:val="en-US"/>
        </w:rPr>
        <w:t>, Milionis</w:t>
      </w:r>
      <w:r>
        <w:rPr>
          <w:lang w:val="en-US"/>
        </w:rPr>
        <w:t xml:space="preserve"> H</w:t>
      </w:r>
      <w:r w:rsidRPr="00BB2A3F">
        <w:rPr>
          <w:lang w:val="en-US"/>
        </w:rPr>
        <w:t>, Savopoulos</w:t>
      </w:r>
      <w:r>
        <w:rPr>
          <w:lang w:val="en-US"/>
        </w:rPr>
        <w:t xml:space="preserve"> C</w:t>
      </w:r>
      <w:r w:rsidRPr="00BB2A3F">
        <w:rPr>
          <w:lang w:val="en-US"/>
        </w:rPr>
        <w:t>, Makaritsis</w:t>
      </w:r>
      <w:r>
        <w:rPr>
          <w:lang w:val="en-US"/>
        </w:rPr>
        <w:t xml:space="preserve"> K</w:t>
      </w:r>
      <w:r w:rsidRPr="00BB2A3F">
        <w:rPr>
          <w:lang w:val="en-US"/>
        </w:rPr>
        <w:t xml:space="preserve">, </w:t>
      </w:r>
      <w:r w:rsidRPr="00BB2A3F">
        <w:rPr>
          <w:b/>
          <w:lang w:val="en-US"/>
        </w:rPr>
        <w:t>Tziomalos K</w:t>
      </w:r>
      <w:r w:rsidRPr="00BB2A3F">
        <w:rPr>
          <w:lang w:val="en-US"/>
        </w:rPr>
        <w:t>, Dalekos</w:t>
      </w:r>
      <w:r>
        <w:rPr>
          <w:lang w:val="en-US"/>
        </w:rPr>
        <w:t xml:space="preserve"> GN</w:t>
      </w:r>
      <w:r w:rsidRPr="00BB2A3F">
        <w:rPr>
          <w:lang w:val="en-US"/>
        </w:rPr>
        <w:t>, Elisaf</w:t>
      </w:r>
      <w:r>
        <w:rPr>
          <w:lang w:val="en-US"/>
        </w:rPr>
        <w:t xml:space="preserve"> M</w:t>
      </w:r>
      <w:r w:rsidRPr="00BB2A3F">
        <w:rPr>
          <w:lang w:val="en-US"/>
        </w:rPr>
        <w:t>, Hatzitolios</w:t>
      </w:r>
      <w:r>
        <w:rPr>
          <w:lang w:val="en-US"/>
        </w:rPr>
        <w:t xml:space="preserve"> AI. </w:t>
      </w:r>
      <w:r w:rsidRPr="00BB2A3F">
        <w:rPr>
          <w:lang w:val="en-US"/>
        </w:rPr>
        <w:t xml:space="preserve">Circadian blood pressure and heart rate patterns in acute ischemic stroke and their relationship with short term mortality: </w:t>
      </w:r>
      <w:r w:rsidR="000E2184">
        <w:rPr>
          <w:lang w:val="en-US"/>
        </w:rPr>
        <w:t>p</w:t>
      </w:r>
      <w:r w:rsidRPr="00BB2A3F">
        <w:rPr>
          <w:lang w:val="en-US"/>
        </w:rPr>
        <w:t>reliminary results</w:t>
      </w:r>
      <w:r>
        <w:rPr>
          <w:lang w:val="en-US"/>
        </w:rPr>
        <w:t>. Poster.</w:t>
      </w:r>
      <w:r w:rsidRPr="00BB2A3F">
        <w:rPr>
          <w:lang w:val="en-US"/>
        </w:rPr>
        <w:t xml:space="preserve"> </w:t>
      </w:r>
      <w:r w:rsidRPr="00E21180">
        <w:rPr>
          <w:bCs/>
          <w:lang w:val="en-US"/>
        </w:rPr>
        <w:t>2</w:t>
      </w:r>
      <w:r>
        <w:rPr>
          <w:bCs/>
          <w:lang w:val="en-US"/>
        </w:rPr>
        <w:t>3</w:t>
      </w:r>
      <w:r w:rsidRPr="00BB2A3F">
        <w:rPr>
          <w:bCs/>
          <w:vertAlign w:val="superscript"/>
          <w:lang w:val="en-US"/>
        </w:rPr>
        <w:t>rd</w:t>
      </w:r>
      <w:r>
        <w:rPr>
          <w:bCs/>
          <w:lang w:val="en-US"/>
        </w:rPr>
        <w:t xml:space="preserve"> </w:t>
      </w:r>
      <w:r w:rsidRPr="00E21180">
        <w:rPr>
          <w:bCs/>
          <w:lang w:val="en-US"/>
        </w:rPr>
        <w:t xml:space="preserve">European Stroke Conference. </w:t>
      </w:r>
      <w:r>
        <w:rPr>
          <w:bCs/>
          <w:lang w:val="en-US"/>
        </w:rPr>
        <w:t xml:space="preserve">Nice, France. </w:t>
      </w:r>
      <w:r w:rsidRPr="00BB2A3F">
        <w:rPr>
          <w:rStyle w:val="strong"/>
          <w:lang w:val="en-US"/>
        </w:rPr>
        <w:t>May</w:t>
      </w:r>
      <w:r w:rsidRPr="00E21180">
        <w:rPr>
          <w:rStyle w:val="strong"/>
          <w:lang w:val="en-US"/>
        </w:rPr>
        <w:t xml:space="preserve"> 201</w:t>
      </w:r>
      <w:r>
        <w:rPr>
          <w:rStyle w:val="strong"/>
          <w:lang w:val="en-US"/>
        </w:rPr>
        <w:t>4</w:t>
      </w:r>
      <w:r w:rsidRPr="00E21180">
        <w:rPr>
          <w:rStyle w:val="strong"/>
          <w:lang w:val="en-US"/>
        </w:rPr>
        <w:t>.</w:t>
      </w:r>
      <w:r w:rsidR="000E2184" w:rsidRPr="000E2184">
        <w:rPr>
          <w:rStyle w:val="strong"/>
          <w:lang w:val="en-US"/>
        </w:rPr>
        <w:t xml:space="preserve"> </w:t>
      </w:r>
      <w:r w:rsidR="000E2184">
        <w:rPr>
          <w:rStyle w:val="strong"/>
          <w:lang w:val="en-US"/>
        </w:rPr>
        <w:t>Cerebrovasc Dis 2014</w:t>
      </w:r>
      <w:proofErr w:type="gramStart"/>
      <w:r w:rsidR="000E2184">
        <w:rPr>
          <w:rStyle w:val="strong"/>
          <w:lang w:val="en-US"/>
        </w:rPr>
        <w:t>;37</w:t>
      </w:r>
      <w:proofErr w:type="gramEnd"/>
      <w:r w:rsidR="000E2184">
        <w:rPr>
          <w:rStyle w:val="strong"/>
          <w:lang w:val="en-US"/>
        </w:rPr>
        <w:t>(Suppl. 1):691.</w:t>
      </w:r>
    </w:p>
    <w:p w:rsidR="0047680B" w:rsidRDefault="0047680B" w:rsidP="004452C8">
      <w:pPr>
        <w:numPr>
          <w:ilvl w:val="0"/>
          <w:numId w:val="17"/>
        </w:numPr>
        <w:jc w:val="both"/>
        <w:rPr>
          <w:lang w:val="en-US"/>
        </w:rPr>
      </w:pPr>
      <w:r w:rsidRPr="00AD5C8C">
        <w:rPr>
          <w:lang w:val="en-US"/>
        </w:rPr>
        <w:t>Macut</w:t>
      </w:r>
      <w:r>
        <w:rPr>
          <w:lang w:val="en-US"/>
        </w:rPr>
        <w:t xml:space="preserve"> D</w:t>
      </w:r>
      <w:r w:rsidRPr="00AD5C8C">
        <w:rPr>
          <w:lang w:val="en-US"/>
        </w:rPr>
        <w:t>, Bozic Antic</w:t>
      </w:r>
      <w:r>
        <w:rPr>
          <w:lang w:val="en-US"/>
        </w:rPr>
        <w:t xml:space="preserve"> I</w:t>
      </w:r>
      <w:r w:rsidRPr="00AD5C8C">
        <w:rPr>
          <w:lang w:val="en-US"/>
        </w:rPr>
        <w:t>, Bjekic-Macut</w:t>
      </w:r>
      <w:r>
        <w:rPr>
          <w:lang w:val="en-US"/>
        </w:rPr>
        <w:t xml:space="preserve"> J</w:t>
      </w:r>
      <w:r w:rsidRPr="00AD5C8C">
        <w:rPr>
          <w:lang w:val="en-US"/>
        </w:rPr>
        <w:t>, Vojnovic Milutinovic</w:t>
      </w:r>
      <w:r>
        <w:rPr>
          <w:lang w:val="en-US"/>
        </w:rPr>
        <w:t xml:space="preserve"> D</w:t>
      </w:r>
      <w:r w:rsidRPr="00AD5C8C">
        <w:rPr>
          <w:lang w:val="en-US"/>
        </w:rPr>
        <w:t>, Stanojlovic</w:t>
      </w:r>
      <w:r>
        <w:rPr>
          <w:lang w:val="en-US"/>
        </w:rPr>
        <w:t xml:space="preserve"> O</w:t>
      </w:r>
      <w:r w:rsidRPr="00AD5C8C">
        <w:rPr>
          <w:lang w:val="en-US"/>
        </w:rPr>
        <w:t>, Kastratovic-Kotlica</w:t>
      </w:r>
      <w:r>
        <w:rPr>
          <w:lang w:val="en-US"/>
        </w:rPr>
        <w:t xml:space="preserve"> B</w:t>
      </w:r>
      <w:r w:rsidRPr="00AD5C8C">
        <w:rPr>
          <w:lang w:val="en-US"/>
        </w:rPr>
        <w:t>, Petakov</w:t>
      </w:r>
      <w:r>
        <w:rPr>
          <w:lang w:val="en-US"/>
        </w:rPr>
        <w:t xml:space="preserve"> M</w:t>
      </w:r>
      <w:r w:rsidRPr="00AD5C8C">
        <w:rPr>
          <w:lang w:val="en-US"/>
        </w:rPr>
        <w:t>, Ilic</w:t>
      </w:r>
      <w:r>
        <w:rPr>
          <w:lang w:val="en-US"/>
        </w:rPr>
        <w:t xml:space="preserve"> D</w:t>
      </w:r>
      <w:r w:rsidRPr="00AD5C8C">
        <w:rPr>
          <w:lang w:val="en-US"/>
        </w:rPr>
        <w:t xml:space="preserve">, </w:t>
      </w:r>
      <w:r w:rsidRPr="00AD5C8C">
        <w:rPr>
          <w:b/>
          <w:lang w:val="en-US"/>
        </w:rPr>
        <w:t>Tziomalos</w:t>
      </w:r>
      <w:r w:rsidRPr="0047680B">
        <w:rPr>
          <w:b/>
          <w:lang w:val="en-US"/>
        </w:rPr>
        <w:t xml:space="preserve"> K</w:t>
      </w:r>
      <w:r>
        <w:rPr>
          <w:lang w:val="en-US"/>
        </w:rPr>
        <w:t>,</w:t>
      </w:r>
      <w:r w:rsidRPr="00AD5C8C">
        <w:rPr>
          <w:lang w:val="en-US"/>
        </w:rPr>
        <w:t xml:space="preserve"> Panidis</w:t>
      </w:r>
      <w:r>
        <w:rPr>
          <w:lang w:val="en-US"/>
        </w:rPr>
        <w:t xml:space="preserve"> D. </w:t>
      </w:r>
      <w:r w:rsidRPr="00AD5C8C">
        <w:rPr>
          <w:lang w:val="en-US"/>
        </w:rPr>
        <w:t>Liver enzymes in normal-weight women with polycystic ovary syndrome</w:t>
      </w:r>
      <w:r>
        <w:rPr>
          <w:lang w:val="en-US"/>
        </w:rPr>
        <w:t>. 16</w:t>
      </w:r>
      <w:r w:rsidRPr="0047680B">
        <w:rPr>
          <w:vertAlign w:val="superscript"/>
          <w:lang w:val="en-US"/>
        </w:rPr>
        <w:t>th</w:t>
      </w:r>
      <w:r>
        <w:rPr>
          <w:lang w:val="en-US"/>
        </w:rPr>
        <w:t xml:space="preserve"> European Congress of Endocrinology. Poster. Wroclaw, Poland. May 2014. Endocrine Abstracts 2014</w:t>
      </w:r>
      <w:proofErr w:type="gramStart"/>
      <w:r>
        <w:rPr>
          <w:lang w:val="en-US"/>
        </w:rPr>
        <w:t>;35:P623</w:t>
      </w:r>
      <w:proofErr w:type="gramEnd"/>
      <w:r>
        <w:rPr>
          <w:lang w:val="en-US"/>
        </w:rPr>
        <w:t>.</w:t>
      </w:r>
    </w:p>
    <w:p w:rsidR="00F508FA" w:rsidRPr="00681AAE" w:rsidRDefault="00F508FA" w:rsidP="004452C8">
      <w:pPr>
        <w:numPr>
          <w:ilvl w:val="0"/>
          <w:numId w:val="17"/>
        </w:numPr>
        <w:jc w:val="both"/>
        <w:rPr>
          <w:lang w:val="en-US"/>
        </w:rPr>
      </w:pPr>
      <w:r w:rsidRPr="00295AD6">
        <w:rPr>
          <w:lang w:val="en-US"/>
        </w:rPr>
        <w:t>Athyros VG, Ganotakis E, Kolovou GD, Nicolaou V, Achimastos A, Bilianou E,</w:t>
      </w:r>
      <w:r>
        <w:rPr>
          <w:lang w:val="en-US"/>
        </w:rPr>
        <w:t xml:space="preserve"> </w:t>
      </w:r>
      <w:r w:rsidRPr="00295AD6">
        <w:rPr>
          <w:lang w:val="en-US"/>
        </w:rPr>
        <w:t xml:space="preserve">Alexandrides T, Karagiannis A, Paletas K, Liberopoulos EN, </w:t>
      </w:r>
      <w:r w:rsidRPr="00F508FA">
        <w:rPr>
          <w:b/>
          <w:lang w:val="en-US"/>
        </w:rPr>
        <w:t>Tziomalos K</w:t>
      </w:r>
      <w:r w:rsidRPr="00295AD6">
        <w:rPr>
          <w:lang w:val="en-US"/>
        </w:rPr>
        <w:t>, Petridis</w:t>
      </w:r>
      <w:r>
        <w:rPr>
          <w:lang w:val="en-US"/>
        </w:rPr>
        <w:t xml:space="preserve"> </w:t>
      </w:r>
      <w:r w:rsidRPr="00295AD6">
        <w:rPr>
          <w:lang w:val="en-US"/>
        </w:rPr>
        <w:t>D, Kakafika A, Elisaf MS, Mikhailidis DP; Assessing The Treatment Effect in</w:t>
      </w:r>
      <w:r>
        <w:rPr>
          <w:lang w:val="en-US"/>
        </w:rPr>
        <w:t xml:space="preserve"> </w:t>
      </w:r>
      <w:r w:rsidRPr="00295AD6">
        <w:rPr>
          <w:lang w:val="en-US"/>
        </w:rPr>
        <w:t xml:space="preserve">Metabolic Syndrome Without Perceptible Diabetes (ATTEMPT) </w:t>
      </w:r>
      <w:r w:rsidRPr="00295AD6">
        <w:rPr>
          <w:lang w:val="en-US"/>
        </w:rPr>
        <w:lastRenderedPageBreak/>
        <w:t>Collaborative</w:t>
      </w:r>
      <w:r>
        <w:rPr>
          <w:lang w:val="en-US"/>
        </w:rPr>
        <w:t xml:space="preserve">. </w:t>
      </w:r>
      <w:r w:rsidRPr="00295AD6">
        <w:rPr>
          <w:lang w:val="en-US"/>
        </w:rPr>
        <w:t>Assessing the treatment effect in metabolic syndrome without perceptible diabetes</w:t>
      </w:r>
      <w:r>
        <w:rPr>
          <w:lang w:val="en-US"/>
        </w:rPr>
        <w:t xml:space="preserve"> </w:t>
      </w:r>
      <w:r w:rsidRPr="00295AD6">
        <w:rPr>
          <w:lang w:val="en-US"/>
        </w:rPr>
        <w:t>(ATTEMPT): a prospective-randomized study in middle aged men and women</w:t>
      </w:r>
      <w:r>
        <w:rPr>
          <w:lang w:val="en-US"/>
        </w:rPr>
        <w:t>.</w:t>
      </w:r>
      <w:r w:rsidRPr="00681AAE">
        <w:rPr>
          <w:lang w:val="en-US"/>
        </w:rPr>
        <w:t xml:space="preserve"> </w:t>
      </w:r>
      <w:r>
        <w:rPr>
          <w:lang w:val="en-US"/>
        </w:rPr>
        <w:t xml:space="preserve">Poster. </w:t>
      </w:r>
      <w:r w:rsidRPr="00681AAE">
        <w:rPr>
          <w:lang w:val="en-US"/>
        </w:rPr>
        <w:t>18</w:t>
      </w:r>
      <w:r w:rsidRPr="00681AAE">
        <w:rPr>
          <w:vertAlign w:val="superscript"/>
          <w:lang w:val="en-US"/>
        </w:rPr>
        <w:t>th</w:t>
      </w:r>
      <w:r>
        <w:rPr>
          <w:lang w:val="en-US"/>
        </w:rPr>
        <w:t xml:space="preserve"> Annual Meeting of the Israeli Society for Research, Prevention and Treatment of A</w:t>
      </w:r>
      <w:r w:rsidRPr="0041164C">
        <w:rPr>
          <w:lang w:val="en-US"/>
        </w:rPr>
        <w:t>therosclerosis. Eilat, Israel. October 2013.</w:t>
      </w:r>
      <w:r w:rsidR="0041164C" w:rsidRPr="0041164C">
        <w:rPr>
          <w:lang w:val="en-US"/>
        </w:rPr>
        <w:t xml:space="preserve"> </w:t>
      </w:r>
      <w:r w:rsidR="0041164C" w:rsidRPr="0041164C">
        <w:rPr>
          <w:iCs/>
        </w:rPr>
        <w:t>Atherosclerosis</w:t>
      </w:r>
      <w:r w:rsidR="0041164C" w:rsidRPr="0041164C">
        <w:rPr>
          <w:iCs/>
          <w:lang w:val="en-US"/>
        </w:rPr>
        <w:t xml:space="preserve"> 2014;</w:t>
      </w:r>
      <w:r w:rsidR="0041164C" w:rsidRPr="0041164C">
        <w:rPr>
          <w:iCs/>
        </w:rPr>
        <w:t>233</w:t>
      </w:r>
      <w:r w:rsidR="0041164C" w:rsidRPr="0041164C">
        <w:rPr>
          <w:iCs/>
          <w:lang w:val="en-US"/>
        </w:rPr>
        <w:t>(</w:t>
      </w:r>
      <w:r w:rsidR="0041164C" w:rsidRPr="0041164C">
        <w:rPr>
          <w:iCs/>
        </w:rPr>
        <w:t>1</w:t>
      </w:r>
      <w:r w:rsidR="0041164C" w:rsidRPr="0041164C">
        <w:rPr>
          <w:iCs/>
          <w:lang w:val="en-US"/>
        </w:rPr>
        <w:t>):</w:t>
      </w:r>
      <w:r w:rsidR="0041164C" w:rsidRPr="0041164C">
        <w:rPr>
          <w:iCs/>
        </w:rPr>
        <w:t>327</w:t>
      </w:r>
      <w:r w:rsidR="0041164C" w:rsidRPr="0041164C">
        <w:rPr>
          <w:iCs/>
          <w:lang w:val="en-US"/>
        </w:rPr>
        <w:t>.</w:t>
      </w:r>
    </w:p>
    <w:p w:rsidR="008E1765" w:rsidRPr="008E1765" w:rsidRDefault="008E1765" w:rsidP="004452C8">
      <w:pPr>
        <w:pStyle w:val="ab"/>
        <w:numPr>
          <w:ilvl w:val="0"/>
          <w:numId w:val="17"/>
        </w:numPr>
        <w:jc w:val="both"/>
        <w:rPr>
          <w:lang w:val="en-US"/>
        </w:rPr>
      </w:pPr>
      <w:r w:rsidRPr="008E1765">
        <w:rPr>
          <w:b/>
          <w:lang w:val="en-US"/>
        </w:rPr>
        <w:t>Tziomalos K</w:t>
      </w:r>
      <w:r w:rsidRPr="008E1765">
        <w:rPr>
          <w:lang w:val="en-US"/>
        </w:rPr>
        <w:t xml:space="preserve">, Giampatzis V, </w:t>
      </w:r>
      <w:r w:rsidRPr="008E1765">
        <w:rPr>
          <w:bCs/>
          <w:lang w:val="en-US"/>
        </w:rPr>
        <w:t>Bouziana S</w:t>
      </w:r>
      <w:r w:rsidRPr="008E1765">
        <w:rPr>
          <w:lang w:val="en-US"/>
        </w:rPr>
        <w:t>, Spanou M, Papadopoulou M, Kostaki S, Magkou D, Iliadis F, Savopoulos C, Hatzitolios AI. The prognostic significance of nonalcoholic fatty liver disease in patients with acute ischemic stroke.</w:t>
      </w:r>
      <w:r>
        <w:rPr>
          <w:lang w:val="en-US"/>
        </w:rPr>
        <w:t xml:space="preserve"> Oral Presentation. 12</w:t>
      </w:r>
      <w:r w:rsidRPr="008E1765">
        <w:rPr>
          <w:vertAlign w:val="superscript"/>
          <w:lang w:val="en-US"/>
        </w:rPr>
        <w:t>th</w:t>
      </w:r>
      <w:r>
        <w:rPr>
          <w:lang w:val="en-US"/>
        </w:rPr>
        <w:t xml:space="preserve"> European Congress of Internal Medicine. Prague, Czech Republic. October 2013.</w:t>
      </w:r>
      <w:r w:rsidR="009B1AAC" w:rsidRPr="009B1AAC">
        <w:rPr>
          <w:lang w:val="en-US"/>
        </w:rPr>
        <w:t xml:space="preserve"> </w:t>
      </w:r>
      <w:r w:rsidR="009B1AAC" w:rsidRPr="004A238D">
        <w:rPr>
          <w:lang w:val="en-US"/>
        </w:rPr>
        <w:t>Eur J Intern Med</w:t>
      </w:r>
      <w:r w:rsidR="009B1AAC">
        <w:rPr>
          <w:lang w:val="en-US"/>
        </w:rPr>
        <w:t xml:space="preserve"> 2013; </w:t>
      </w:r>
      <w:r w:rsidR="009B1AAC" w:rsidRPr="004A238D">
        <w:rPr>
          <w:lang w:val="en-US"/>
        </w:rPr>
        <w:t>24</w:t>
      </w:r>
      <w:r w:rsidR="009B1AAC">
        <w:rPr>
          <w:lang w:val="en-US"/>
        </w:rPr>
        <w:t xml:space="preserve"> </w:t>
      </w:r>
      <w:r w:rsidR="009B1AAC" w:rsidRPr="004A238D">
        <w:rPr>
          <w:lang w:val="en-US"/>
        </w:rPr>
        <w:t>Supplement 1</w:t>
      </w:r>
      <w:r w:rsidR="009B1AAC">
        <w:rPr>
          <w:lang w:val="en-US"/>
        </w:rPr>
        <w:t xml:space="preserve">: </w:t>
      </w:r>
      <w:r w:rsidR="009B1AAC" w:rsidRPr="004A238D">
        <w:rPr>
          <w:lang w:val="en-US"/>
        </w:rPr>
        <w:t>e48</w:t>
      </w:r>
      <w:r w:rsidR="009B1AAC">
        <w:rPr>
          <w:lang w:val="en-US"/>
        </w:rPr>
        <w:t>.</w:t>
      </w:r>
    </w:p>
    <w:p w:rsidR="000A696A" w:rsidRPr="000A696A" w:rsidRDefault="000A696A" w:rsidP="004452C8">
      <w:pPr>
        <w:pStyle w:val="ab"/>
        <w:numPr>
          <w:ilvl w:val="0"/>
          <w:numId w:val="17"/>
        </w:numPr>
        <w:jc w:val="both"/>
        <w:rPr>
          <w:lang w:val="en-US"/>
        </w:rPr>
      </w:pPr>
      <w:r w:rsidRPr="000A696A">
        <w:rPr>
          <w:rFonts w:eastAsia="ArialUnicodeMS"/>
          <w:b/>
          <w:lang w:val="en-US"/>
        </w:rPr>
        <w:t>Tziomalos K</w:t>
      </w:r>
      <w:r w:rsidRPr="008F3B01">
        <w:rPr>
          <w:rFonts w:eastAsia="ArialUnicodeMS"/>
          <w:lang w:val="en-US"/>
        </w:rPr>
        <w:t>, Bouziana</w:t>
      </w:r>
      <w:r>
        <w:rPr>
          <w:rFonts w:eastAsia="ArialUnicodeMS"/>
          <w:lang w:val="en-US"/>
        </w:rPr>
        <w:t xml:space="preserve"> S</w:t>
      </w:r>
      <w:r w:rsidRPr="008F3B01">
        <w:rPr>
          <w:rFonts w:eastAsia="ArialUnicodeMS"/>
          <w:lang w:val="en-US"/>
        </w:rPr>
        <w:t>, Spanou</w:t>
      </w:r>
      <w:r>
        <w:rPr>
          <w:rFonts w:eastAsia="ArialUnicodeMS"/>
          <w:lang w:val="en-US"/>
        </w:rPr>
        <w:t xml:space="preserve"> M</w:t>
      </w:r>
      <w:r w:rsidRPr="008F3B01">
        <w:rPr>
          <w:rFonts w:eastAsia="ArialUnicodeMS"/>
          <w:lang w:val="en-US"/>
        </w:rPr>
        <w:t>, Pavlidis</w:t>
      </w:r>
      <w:r>
        <w:rPr>
          <w:rFonts w:eastAsia="ArialUnicodeMS"/>
          <w:lang w:val="en-US"/>
        </w:rPr>
        <w:t xml:space="preserve"> A</w:t>
      </w:r>
      <w:r w:rsidRPr="008F3B01">
        <w:rPr>
          <w:rFonts w:eastAsia="ArialUnicodeMS"/>
          <w:lang w:val="en-US"/>
        </w:rPr>
        <w:t>, Giampatzis</w:t>
      </w:r>
      <w:r>
        <w:rPr>
          <w:rFonts w:eastAsia="ArialUnicodeMS"/>
          <w:lang w:val="en-US"/>
        </w:rPr>
        <w:t xml:space="preserve"> V</w:t>
      </w:r>
      <w:r w:rsidRPr="008F3B01">
        <w:rPr>
          <w:rFonts w:eastAsia="ArialUnicodeMS"/>
          <w:lang w:val="en-US"/>
        </w:rPr>
        <w:t>,</w:t>
      </w:r>
      <w:r>
        <w:rPr>
          <w:rFonts w:eastAsia="ArialUnicodeMS"/>
          <w:lang w:val="en-US"/>
        </w:rPr>
        <w:t xml:space="preserve"> </w:t>
      </w:r>
      <w:r w:rsidRPr="008F3B01">
        <w:rPr>
          <w:rFonts w:eastAsia="ArialUnicodeMS"/>
          <w:lang w:val="en-US"/>
        </w:rPr>
        <w:t>Papadopoulou</w:t>
      </w:r>
      <w:r>
        <w:rPr>
          <w:rFonts w:eastAsia="ArialUnicodeMS"/>
          <w:lang w:val="en-US"/>
        </w:rPr>
        <w:t xml:space="preserve"> M</w:t>
      </w:r>
      <w:r w:rsidRPr="008F3B01">
        <w:rPr>
          <w:rFonts w:eastAsia="ArialUnicodeMS"/>
          <w:lang w:val="en-US"/>
        </w:rPr>
        <w:t>, Boutari</w:t>
      </w:r>
      <w:r>
        <w:rPr>
          <w:rFonts w:eastAsia="ArialUnicodeMS"/>
          <w:lang w:val="en-US"/>
        </w:rPr>
        <w:t xml:space="preserve"> C</w:t>
      </w:r>
      <w:r w:rsidRPr="008F3B01">
        <w:rPr>
          <w:rFonts w:eastAsia="ArialUnicodeMS"/>
          <w:lang w:val="en-US"/>
        </w:rPr>
        <w:t>, Magkou</w:t>
      </w:r>
      <w:r>
        <w:rPr>
          <w:rFonts w:eastAsia="ArialUnicodeMS"/>
          <w:lang w:val="en-US"/>
        </w:rPr>
        <w:t xml:space="preserve"> D</w:t>
      </w:r>
      <w:r w:rsidRPr="008F3B01">
        <w:rPr>
          <w:rFonts w:eastAsia="ArialUnicodeMS"/>
          <w:lang w:val="en-US"/>
        </w:rPr>
        <w:t>, Iliadis</w:t>
      </w:r>
      <w:r>
        <w:rPr>
          <w:rFonts w:eastAsia="ArialUnicodeMS"/>
          <w:lang w:val="en-US"/>
        </w:rPr>
        <w:t xml:space="preserve"> F</w:t>
      </w:r>
      <w:r w:rsidRPr="008F3B01">
        <w:rPr>
          <w:rFonts w:eastAsia="ArialUnicodeMS"/>
          <w:lang w:val="en-US"/>
        </w:rPr>
        <w:t>, Savopoulos</w:t>
      </w:r>
      <w:r>
        <w:rPr>
          <w:rFonts w:eastAsia="ArialUnicodeMS"/>
          <w:lang w:val="en-US"/>
        </w:rPr>
        <w:t xml:space="preserve"> C</w:t>
      </w:r>
      <w:r w:rsidRPr="008F3B01">
        <w:rPr>
          <w:rFonts w:eastAsia="ArialUnicodeMS"/>
          <w:lang w:val="en-US"/>
        </w:rPr>
        <w:t>,</w:t>
      </w:r>
      <w:r>
        <w:rPr>
          <w:rFonts w:eastAsia="ArialUnicodeMS"/>
          <w:lang w:val="en-US"/>
        </w:rPr>
        <w:t xml:space="preserve"> </w:t>
      </w:r>
      <w:r w:rsidRPr="008F3B01">
        <w:rPr>
          <w:rFonts w:eastAsia="ArialUnicodeMS"/>
          <w:lang w:val="en-US"/>
        </w:rPr>
        <w:t>Hatzitolios</w:t>
      </w:r>
      <w:r>
        <w:rPr>
          <w:rFonts w:eastAsia="ArialUnicodeMS"/>
          <w:lang w:val="en-US"/>
        </w:rPr>
        <w:t xml:space="preserve"> A. </w:t>
      </w:r>
      <w:r w:rsidRPr="008F3B01">
        <w:rPr>
          <w:rFonts w:eastAsia="ArialUnicodeMS"/>
          <w:lang w:val="en-US"/>
        </w:rPr>
        <w:t>Impact of established and undiagnosed type 2 diabetes mellitus on</w:t>
      </w:r>
      <w:r>
        <w:rPr>
          <w:rFonts w:eastAsia="ArialUnicodeMS"/>
          <w:lang w:val="en-US"/>
        </w:rPr>
        <w:t xml:space="preserve"> </w:t>
      </w:r>
      <w:r w:rsidRPr="008F3B01">
        <w:rPr>
          <w:rFonts w:eastAsia="ArialUnicodeMS"/>
          <w:lang w:val="en-US"/>
        </w:rPr>
        <w:t>acute ischaemic stroke severity and outcome</w:t>
      </w:r>
      <w:r>
        <w:rPr>
          <w:rFonts w:eastAsia="ArialUnicodeMS"/>
          <w:lang w:val="en-US"/>
        </w:rPr>
        <w:t xml:space="preserve">. Poster. </w:t>
      </w:r>
      <w:r>
        <w:rPr>
          <w:lang w:val="en-US"/>
        </w:rPr>
        <w:t>49</w:t>
      </w:r>
      <w:r w:rsidRPr="000A696A">
        <w:rPr>
          <w:vertAlign w:val="superscript"/>
          <w:lang w:val="en-US"/>
        </w:rPr>
        <w:t>th</w:t>
      </w:r>
      <w:r>
        <w:rPr>
          <w:lang w:val="en-US"/>
        </w:rPr>
        <w:t xml:space="preserve"> Annual Meeting of the European Association for the Study of Diabetes. Barcelona, Spain. September 2013.</w:t>
      </w:r>
    </w:p>
    <w:p w:rsidR="0022097E" w:rsidRPr="0022097E" w:rsidRDefault="0022097E" w:rsidP="004452C8">
      <w:pPr>
        <w:pStyle w:val="ab"/>
        <w:numPr>
          <w:ilvl w:val="0"/>
          <w:numId w:val="17"/>
        </w:numPr>
        <w:jc w:val="both"/>
        <w:rPr>
          <w:lang w:val="en-US"/>
        </w:rPr>
      </w:pPr>
      <w:r w:rsidRPr="0022097E">
        <w:rPr>
          <w:b/>
          <w:lang w:val="en-US"/>
        </w:rPr>
        <w:t>Tziomalos K</w:t>
      </w:r>
      <w:r w:rsidRPr="00344F83">
        <w:rPr>
          <w:lang w:val="en-US"/>
        </w:rPr>
        <w:t xml:space="preserve">, </w:t>
      </w:r>
      <w:r>
        <w:rPr>
          <w:lang w:val="en-US"/>
        </w:rPr>
        <w:t>B</w:t>
      </w:r>
      <w:r w:rsidRPr="00344F83">
        <w:rPr>
          <w:lang w:val="en-US"/>
        </w:rPr>
        <w:t>ouziana</w:t>
      </w:r>
      <w:r w:rsidRPr="0022097E">
        <w:rPr>
          <w:lang w:val="en-US"/>
        </w:rPr>
        <w:t xml:space="preserve"> </w:t>
      </w:r>
      <w:r>
        <w:rPr>
          <w:lang w:val="en-US"/>
        </w:rPr>
        <w:t>S</w:t>
      </w:r>
      <w:r w:rsidRPr="00344F83">
        <w:rPr>
          <w:lang w:val="en-US"/>
        </w:rPr>
        <w:t>, Pa</w:t>
      </w:r>
      <w:r>
        <w:rPr>
          <w:lang w:val="en-US"/>
        </w:rPr>
        <w:t>v</w:t>
      </w:r>
      <w:r w:rsidRPr="00344F83">
        <w:rPr>
          <w:lang w:val="en-US"/>
        </w:rPr>
        <w:t>lidis</w:t>
      </w:r>
      <w:r>
        <w:rPr>
          <w:lang w:val="en-US"/>
        </w:rPr>
        <w:t xml:space="preserve"> A</w:t>
      </w:r>
      <w:r w:rsidRPr="00344F83">
        <w:rPr>
          <w:lang w:val="en-US"/>
        </w:rPr>
        <w:t>, Spanou</w:t>
      </w:r>
      <w:r>
        <w:rPr>
          <w:lang w:val="en-US"/>
        </w:rPr>
        <w:t xml:space="preserve"> M</w:t>
      </w:r>
      <w:r w:rsidRPr="00344F83">
        <w:rPr>
          <w:lang w:val="en-US"/>
        </w:rPr>
        <w:t>, Giampatzis</w:t>
      </w:r>
      <w:r>
        <w:rPr>
          <w:lang w:val="en-US"/>
        </w:rPr>
        <w:t xml:space="preserve"> V</w:t>
      </w:r>
      <w:r w:rsidRPr="00344F83">
        <w:rPr>
          <w:lang w:val="en-US"/>
        </w:rPr>
        <w:t>, Papadopoulou</w:t>
      </w:r>
      <w:r>
        <w:rPr>
          <w:lang w:val="en-US"/>
        </w:rPr>
        <w:t xml:space="preserve"> M</w:t>
      </w:r>
      <w:r w:rsidRPr="00344F83">
        <w:rPr>
          <w:lang w:val="en-US"/>
        </w:rPr>
        <w:t>, Giannakidou</w:t>
      </w:r>
      <w:r>
        <w:rPr>
          <w:lang w:val="en-US"/>
        </w:rPr>
        <w:t xml:space="preserve"> F</w:t>
      </w:r>
      <w:r w:rsidRPr="00344F83">
        <w:rPr>
          <w:lang w:val="en-US"/>
        </w:rPr>
        <w:t>, Iliadis</w:t>
      </w:r>
      <w:r>
        <w:rPr>
          <w:lang w:val="en-US"/>
        </w:rPr>
        <w:t xml:space="preserve"> F</w:t>
      </w:r>
      <w:r w:rsidRPr="00344F83">
        <w:rPr>
          <w:lang w:val="en-US"/>
        </w:rPr>
        <w:t>, Didangelos</w:t>
      </w:r>
      <w:r>
        <w:rPr>
          <w:lang w:val="en-US"/>
        </w:rPr>
        <w:t xml:space="preserve"> T</w:t>
      </w:r>
      <w:r w:rsidRPr="00344F83">
        <w:rPr>
          <w:lang w:val="en-US"/>
        </w:rPr>
        <w:t>, Savopoulos</w:t>
      </w:r>
      <w:r>
        <w:rPr>
          <w:lang w:val="en-US"/>
        </w:rPr>
        <w:t xml:space="preserve"> C</w:t>
      </w:r>
      <w:r w:rsidRPr="00344F83">
        <w:rPr>
          <w:lang w:val="en-US"/>
        </w:rPr>
        <w:t>, Hatzitolios</w:t>
      </w:r>
      <w:r>
        <w:rPr>
          <w:lang w:val="en-US"/>
        </w:rPr>
        <w:t xml:space="preserve"> AI</w:t>
      </w:r>
      <w:r w:rsidRPr="0022097E">
        <w:rPr>
          <w:lang w:val="en-US"/>
        </w:rPr>
        <w:t xml:space="preserve">. Prior treatment with dipeptidyl-peptidase </w:t>
      </w:r>
      <w:proofErr w:type="gramStart"/>
      <w:r w:rsidRPr="0022097E">
        <w:rPr>
          <w:lang w:val="en-US"/>
        </w:rPr>
        <w:t>iv</w:t>
      </w:r>
      <w:proofErr w:type="gramEnd"/>
      <w:r w:rsidRPr="0022097E">
        <w:rPr>
          <w:lang w:val="en-US"/>
        </w:rPr>
        <w:t xml:space="preserve"> inhibitors is associated with favorable outcome in patients with acute ischemic stroke. </w:t>
      </w:r>
      <w:r w:rsidR="003F2259">
        <w:rPr>
          <w:lang w:val="en-US"/>
        </w:rPr>
        <w:t>Guided Audio Tour p</w:t>
      </w:r>
      <w:r>
        <w:rPr>
          <w:lang w:val="en-US"/>
        </w:rPr>
        <w:t>oster</w:t>
      </w:r>
      <w:r w:rsidRPr="00E21180">
        <w:rPr>
          <w:lang w:val="en-US"/>
        </w:rPr>
        <w:t>.</w:t>
      </w:r>
      <w:r w:rsidR="003F2259">
        <w:rPr>
          <w:lang w:val="en-US"/>
        </w:rPr>
        <w:t xml:space="preserve"> </w:t>
      </w:r>
      <w:r w:rsidRPr="00E21180">
        <w:rPr>
          <w:lang w:val="en-US"/>
        </w:rPr>
        <w:t>7</w:t>
      </w:r>
      <w:r w:rsidR="003F2259">
        <w:rPr>
          <w:lang w:val="en-US"/>
        </w:rPr>
        <w:t>3</w:t>
      </w:r>
      <w:r w:rsidR="003F2259" w:rsidRPr="003F2259">
        <w:rPr>
          <w:vertAlign w:val="superscript"/>
          <w:lang w:val="en-US"/>
        </w:rPr>
        <w:t>rd</w:t>
      </w:r>
      <w:r w:rsidR="003F2259">
        <w:rPr>
          <w:lang w:val="en-US"/>
        </w:rPr>
        <w:t xml:space="preserve"> </w:t>
      </w:r>
      <w:r w:rsidRPr="00E21180">
        <w:rPr>
          <w:lang w:val="en-US"/>
        </w:rPr>
        <w:t xml:space="preserve">Scientific Sessions of the American Diabetes Association. </w:t>
      </w:r>
      <w:r w:rsidR="003F2259">
        <w:rPr>
          <w:lang w:val="de-DE"/>
        </w:rPr>
        <w:t>Chicago</w:t>
      </w:r>
      <w:r w:rsidRPr="00E21180">
        <w:rPr>
          <w:lang w:val="de-DE"/>
        </w:rPr>
        <w:t>, USA.</w:t>
      </w:r>
      <w:r w:rsidRPr="00E21180">
        <w:rPr>
          <w:lang w:val="en-US"/>
        </w:rPr>
        <w:t xml:space="preserve"> </w:t>
      </w:r>
      <w:r w:rsidR="003F2259">
        <w:rPr>
          <w:lang w:val="en-US"/>
        </w:rPr>
        <w:t>Diabetes 2013; 62(Suppl. 1)</w:t>
      </w:r>
      <w:proofErr w:type="gramStart"/>
      <w:r w:rsidR="003F2259">
        <w:rPr>
          <w:lang w:val="en-US"/>
        </w:rPr>
        <w:t>;A312</w:t>
      </w:r>
      <w:proofErr w:type="gramEnd"/>
      <w:r w:rsidR="003F2259">
        <w:rPr>
          <w:lang w:val="en-US"/>
        </w:rPr>
        <w:t xml:space="preserve">. </w:t>
      </w:r>
      <w:r w:rsidRPr="003F2259">
        <w:rPr>
          <w:lang w:val="en-US"/>
        </w:rPr>
        <w:t>June</w:t>
      </w:r>
      <w:r w:rsidRPr="00E21180">
        <w:rPr>
          <w:lang w:val="en-US"/>
        </w:rPr>
        <w:t xml:space="preserve"> 201</w:t>
      </w:r>
      <w:r>
        <w:rPr>
          <w:lang w:val="en-US"/>
        </w:rPr>
        <w:t>3</w:t>
      </w:r>
      <w:r w:rsidRPr="00E21180">
        <w:rPr>
          <w:lang w:val="en-US"/>
        </w:rPr>
        <w:t>.</w:t>
      </w:r>
    </w:p>
    <w:p w:rsidR="0022097E" w:rsidRPr="0022097E" w:rsidRDefault="0022097E" w:rsidP="004452C8">
      <w:pPr>
        <w:pStyle w:val="ab"/>
        <w:numPr>
          <w:ilvl w:val="0"/>
          <w:numId w:val="17"/>
        </w:numPr>
        <w:jc w:val="both"/>
        <w:rPr>
          <w:lang w:val="en-US"/>
        </w:rPr>
      </w:pPr>
      <w:r w:rsidRPr="0022097E">
        <w:rPr>
          <w:b/>
          <w:lang w:val="en-US"/>
        </w:rPr>
        <w:t>Tziomalos K</w:t>
      </w:r>
      <w:r w:rsidRPr="0022097E">
        <w:rPr>
          <w:lang w:val="en-US"/>
        </w:rPr>
        <w:t xml:space="preserve">, </w:t>
      </w:r>
      <w:r w:rsidRPr="0022097E">
        <w:rPr>
          <w:bCs/>
          <w:lang w:val="en-US"/>
        </w:rPr>
        <w:t>Bouziana</w:t>
      </w:r>
      <w:r>
        <w:rPr>
          <w:bCs/>
          <w:lang w:val="en-US"/>
        </w:rPr>
        <w:t xml:space="preserve"> SD</w:t>
      </w:r>
      <w:r w:rsidRPr="0022097E">
        <w:rPr>
          <w:lang w:val="en-US"/>
        </w:rPr>
        <w:t>, Spanou</w:t>
      </w:r>
      <w:r>
        <w:rPr>
          <w:lang w:val="en-US"/>
        </w:rPr>
        <w:t xml:space="preserve"> M</w:t>
      </w:r>
      <w:r w:rsidRPr="0022097E">
        <w:rPr>
          <w:lang w:val="en-US"/>
        </w:rPr>
        <w:t>, Pavlidis</w:t>
      </w:r>
      <w:r>
        <w:rPr>
          <w:lang w:val="en-US"/>
        </w:rPr>
        <w:t xml:space="preserve"> A</w:t>
      </w:r>
      <w:r w:rsidRPr="0022097E">
        <w:rPr>
          <w:lang w:val="en-US"/>
        </w:rPr>
        <w:t>, Giampatzis</w:t>
      </w:r>
      <w:r>
        <w:rPr>
          <w:lang w:val="en-US"/>
        </w:rPr>
        <w:t xml:space="preserve"> V</w:t>
      </w:r>
      <w:r w:rsidRPr="0022097E">
        <w:rPr>
          <w:lang w:val="en-US"/>
        </w:rPr>
        <w:t>, Papadopoulou</w:t>
      </w:r>
      <w:r>
        <w:rPr>
          <w:lang w:val="en-US"/>
        </w:rPr>
        <w:t xml:space="preserve"> M</w:t>
      </w:r>
      <w:r w:rsidRPr="0022097E">
        <w:rPr>
          <w:lang w:val="en-US"/>
        </w:rPr>
        <w:t>, Kagelidis</w:t>
      </w:r>
      <w:r>
        <w:rPr>
          <w:lang w:val="en-US"/>
        </w:rPr>
        <w:t xml:space="preserve"> G</w:t>
      </w:r>
      <w:r w:rsidRPr="0022097E">
        <w:rPr>
          <w:lang w:val="en-US"/>
        </w:rPr>
        <w:t>, Magkou</w:t>
      </w:r>
      <w:r>
        <w:rPr>
          <w:lang w:val="en-US"/>
        </w:rPr>
        <w:t xml:space="preserve"> D</w:t>
      </w:r>
      <w:r w:rsidRPr="0022097E">
        <w:rPr>
          <w:lang w:val="en-US"/>
        </w:rPr>
        <w:t>, Savopoulos</w:t>
      </w:r>
      <w:r>
        <w:rPr>
          <w:lang w:val="en-US"/>
        </w:rPr>
        <w:t xml:space="preserve"> C</w:t>
      </w:r>
      <w:r w:rsidRPr="0022097E">
        <w:rPr>
          <w:lang w:val="en-US"/>
        </w:rPr>
        <w:t>, Hatzitolios</w:t>
      </w:r>
      <w:r>
        <w:rPr>
          <w:lang w:val="en-US"/>
        </w:rPr>
        <w:t xml:space="preserve"> AI</w:t>
      </w:r>
      <w:r w:rsidRPr="0022097E">
        <w:rPr>
          <w:lang w:val="en-US"/>
        </w:rPr>
        <w:t>. Association between blood pressure at admission and acute ischemic stroke severity and outcome.</w:t>
      </w:r>
      <w:r w:rsidRPr="0022097E">
        <w:rPr>
          <w:noProof/>
          <w:lang w:val="en-US"/>
        </w:rPr>
        <w:t xml:space="preserve"> Oral presentation. 2</w:t>
      </w:r>
      <w:r>
        <w:rPr>
          <w:noProof/>
          <w:lang w:val="en-US"/>
        </w:rPr>
        <w:t>3</w:t>
      </w:r>
      <w:r w:rsidRPr="0022097E">
        <w:rPr>
          <w:noProof/>
          <w:vertAlign w:val="superscript"/>
          <w:lang w:val="en-US"/>
        </w:rPr>
        <w:t>rd</w:t>
      </w:r>
      <w:r w:rsidRPr="0022097E">
        <w:rPr>
          <w:noProof/>
          <w:lang w:val="en-US"/>
        </w:rPr>
        <w:t xml:space="preserve"> European Meeting of Hypertension. </w:t>
      </w:r>
      <w:r>
        <w:rPr>
          <w:noProof/>
          <w:lang w:val="en-US"/>
        </w:rPr>
        <w:t>Milan, Italy</w:t>
      </w:r>
      <w:r w:rsidRPr="0022097E">
        <w:rPr>
          <w:noProof/>
          <w:lang w:val="en-US"/>
        </w:rPr>
        <w:t>. J Hypertens 201</w:t>
      </w:r>
      <w:r>
        <w:rPr>
          <w:noProof/>
          <w:lang w:val="en-US"/>
        </w:rPr>
        <w:t>3</w:t>
      </w:r>
      <w:r w:rsidRPr="0022097E">
        <w:rPr>
          <w:noProof/>
          <w:lang w:val="en-US"/>
        </w:rPr>
        <w:t>; 3</w:t>
      </w:r>
      <w:r>
        <w:rPr>
          <w:noProof/>
          <w:lang w:val="en-US"/>
        </w:rPr>
        <w:t>1</w:t>
      </w:r>
      <w:r w:rsidRPr="0022097E">
        <w:rPr>
          <w:noProof/>
          <w:lang w:val="en-US"/>
        </w:rPr>
        <w:t xml:space="preserve">(e-Suppl. A): </w:t>
      </w:r>
      <w:r>
        <w:rPr>
          <w:noProof/>
          <w:lang w:val="en-US"/>
        </w:rPr>
        <w:t>e55</w:t>
      </w:r>
      <w:r w:rsidRPr="0022097E">
        <w:rPr>
          <w:noProof/>
          <w:lang w:val="en-US"/>
        </w:rPr>
        <w:t xml:space="preserve">. </w:t>
      </w:r>
      <w:r>
        <w:rPr>
          <w:noProof/>
          <w:lang w:val="en-US"/>
        </w:rPr>
        <w:t>June</w:t>
      </w:r>
      <w:r w:rsidRPr="0022097E">
        <w:rPr>
          <w:noProof/>
          <w:lang w:val="en-US"/>
        </w:rPr>
        <w:t xml:space="preserve"> 201</w:t>
      </w:r>
      <w:r>
        <w:rPr>
          <w:noProof/>
          <w:lang w:val="en-US"/>
        </w:rPr>
        <w:t>3</w:t>
      </w:r>
      <w:r w:rsidRPr="0022097E">
        <w:rPr>
          <w:noProof/>
          <w:lang w:val="en-US"/>
        </w:rPr>
        <w:t>.</w:t>
      </w:r>
    </w:p>
    <w:p w:rsidR="006D52B8" w:rsidRPr="006D52B8" w:rsidRDefault="006D52B8" w:rsidP="004452C8">
      <w:pPr>
        <w:pStyle w:val="ab"/>
        <w:numPr>
          <w:ilvl w:val="0"/>
          <w:numId w:val="17"/>
        </w:numPr>
        <w:jc w:val="both"/>
        <w:rPr>
          <w:lang w:val="en-US"/>
        </w:rPr>
      </w:pPr>
      <w:r w:rsidRPr="006D52B8">
        <w:rPr>
          <w:b/>
          <w:lang w:val="en-US"/>
        </w:rPr>
        <w:t>Tziomalos K</w:t>
      </w:r>
      <w:r w:rsidRPr="006D52B8">
        <w:rPr>
          <w:lang w:val="en-US"/>
        </w:rPr>
        <w:t xml:space="preserve">, </w:t>
      </w:r>
      <w:r w:rsidRPr="006D52B8">
        <w:rPr>
          <w:bCs/>
          <w:lang w:val="en-US"/>
        </w:rPr>
        <w:t>Bouziana</w:t>
      </w:r>
      <w:r>
        <w:rPr>
          <w:bCs/>
          <w:lang w:val="en-US"/>
        </w:rPr>
        <w:t xml:space="preserve"> SD</w:t>
      </w:r>
      <w:r w:rsidRPr="006D52B8">
        <w:rPr>
          <w:lang w:val="en-US"/>
        </w:rPr>
        <w:t xml:space="preserve">, </w:t>
      </w:r>
      <w:r>
        <w:rPr>
          <w:lang w:val="en-US"/>
        </w:rPr>
        <w:t>S</w:t>
      </w:r>
      <w:r w:rsidRPr="006D52B8">
        <w:rPr>
          <w:lang w:val="en-US"/>
        </w:rPr>
        <w:t>panou</w:t>
      </w:r>
      <w:r>
        <w:rPr>
          <w:lang w:val="en-US"/>
        </w:rPr>
        <w:t xml:space="preserve"> M</w:t>
      </w:r>
      <w:r w:rsidRPr="006D52B8">
        <w:rPr>
          <w:lang w:val="en-US"/>
        </w:rPr>
        <w:t>, Pavlidis</w:t>
      </w:r>
      <w:r>
        <w:rPr>
          <w:lang w:val="en-US"/>
        </w:rPr>
        <w:t xml:space="preserve"> A</w:t>
      </w:r>
      <w:r w:rsidRPr="006D52B8">
        <w:rPr>
          <w:lang w:val="en-US"/>
        </w:rPr>
        <w:t>, Giampatzis</w:t>
      </w:r>
      <w:r>
        <w:rPr>
          <w:lang w:val="en-US"/>
        </w:rPr>
        <w:t xml:space="preserve"> V</w:t>
      </w:r>
      <w:r w:rsidRPr="006D52B8">
        <w:rPr>
          <w:lang w:val="en-US"/>
        </w:rPr>
        <w:t>, Papadopoulou</w:t>
      </w:r>
      <w:r>
        <w:rPr>
          <w:lang w:val="en-US"/>
        </w:rPr>
        <w:t xml:space="preserve"> M</w:t>
      </w:r>
      <w:r w:rsidRPr="006D52B8">
        <w:rPr>
          <w:lang w:val="en-US"/>
        </w:rPr>
        <w:t>, Kagelidis</w:t>
      </w:r>
      <w:r>
        <w:rPr>
          <w:lang w:val="en-US"/>
        </w:rPr>
        <w:t xml:space="preserve"> G</w:t>
      </w:r>
      <w:r w:rsidRPr="006D52B8">
        <w:rPr>
          <w:lang w:val="en-US"/>
        </w:rPr>
        <w:t>, Kouparanis</w:t>
      </w:r>
      <w:r>
        <w:rPr>
          <w:lang w:val="en-US"/>
        </w:rPr>
        <w:t xml:space="preserve"> A</w:t>
      </w:r>
      <w:r w:rsidRPr="006D52B8">
        <w:rPr>
          <w:lang w:val="en-US"/>
        </w:rPr>
        <w:t>, Savopoulos</w:t>
      </w:r>
      <w:r>
        <w:rPr>
          <w:lang w:val="en-US"/>
        </w:rPr>
        <w:t xml:space="preserve"> C</w:t>
      </w:r>
      <w:r w:rsidRPr="006D52B8">
        <w:rPr>
          <w:lang w:val="en-US"/>
        </w:rPr>
        <w:t>, Hatzitolios</w:t>
      </w:r>
      <w:r>
        <w:rPr>
          <w:lang w:val="en-US"/>
        </w:rPr>
        <w:t xml:space="preserve"> AI. </w:t>
      </w:r>
      <w:r w:rsidRPr="006D52B8">
        <w:rPr>
          <w:lang w:val="en-US"/>
        </w:rPr>
        <w:t xml:space="preserve">Effects of prior treatment with antiplatelets on ischemic stroke severity and outcome. </w:t>
      </w:r>
      <w:r>
        <w:rPr>
          <w:lang w:val="en-US"/>
        </w:rPr>
        <w:t>Poster</w:t>
      </w:r>
      <w:r w:rsidRPr="00E21180">
        <w:rPr>
          <w:lang w:val="en-US"/>
        </w:rPr>
        <w:t>.</w:t>
      </w:r>
      <w:r w:rsidRPr="006D52B8">
        <w:rPr>
          <w:bCs/>
          <w:lang w:val="en-US"/>
        </w:rPr>
        <w:t xml:space="preserve"> </w:t>
      </w:r>
      <w:r w:rsidRPr="00E21180">
        <w:rPr>
          <w:bCs/>
          <w:lang w:val="en-US"/>
        </w:rPr>
        <w:t>2</w:t>
      </w:r>
      <w:r>
        <w:rPr>
          <w:bCs/>
          <w:lang w:val="en-US"/>
        </w:rPr>
        <w:t>2</w:t>
      </w:r>
      <w:r w:rsidRPr="006D52B8">
        <w:rPr>
          <w:bCs/>
          <w:vertAlign w:val="superscript"/>
          <w:lang w:val="en-US"/>
        </w:rPr>
        <w:t>nd</w:t>
      </w:r>
      <w:r>
        <w:rPr>
          <w:bCs/>
          <w:lang w:val="en-US"/>
        </w:rPr>
        <w:t xml:space="preserve"> </w:t>
      </w:r>
      <w:r w:rsidRPr="00E21180">
        <w:rPr>
          <w:bCs/>
          <w:lang w:val="en-US"/>
        </w:rPr>
        <w:t>European Stroke Conference. L</w:t>
      </w:r>
      <w:r>
        <w:rPr>
          <w:bCs/>
          <w:lang w:val="en-US"/>
        </w:rPr>
        <w:t>ond</w:t>
      </w:r>
      <w:r w:rsidRPr="00E21180">
        <w:rPr>
          <w:bCs/>
          <w:lang w:val="en-US"/>
        </w:rPr>
        <w:t xml:space="preserve">on, </w:t>
      </w:r>
      <w:r>
        <w:rPr>
          <w:bCs/>
          <w:lang w:val="en-US"/>
        </w:rPr>
        <w:t>Great Britain</w:t>
      </w:r>
      <w:r w:rsidRPr="00E21180">
        <w:rPr>
          <w:bCs/>
          <w:lang w:val="en-US"/>
        </w:rPr>
        <w:t>.</w:t>
      </w:r>
      <w:r w:rsidRPr="00E21180">
        <w:rPr>
          <w:rStyle w:val="strong"/>
        </w:rPr>
        <w:t xml:space="preserve"> </w:t>
      </w:r>
      <w:r>
        <w:rPr>
          <w:rStyle w:val="strong"/>
        </w:rPr>
        <w:t>May</w:t>
      </w:r>
      <w:r w:rsidRPr="00E21180">
        <w:rPr>
          <w:rStyle w:val="strong"/>
          <w:lang w:val="en-US"/>
        </w:rPr>
        <w:t xml:space="preserve"> 201</w:t>
      </w:r>
      <w:r>
        <w:rPr>
          <w:rStyle w:val="strong"/>
          <w:lang w:val="en-US"/>
        </w:rPr>
        <w:t>3</w:t>
      </w:r>
      <w:r w:rsidRPr="00E21180">
        <w:rPr>
          <w:rStyle w:val="strong"/>
          <w:lang w:val="en-US"/>
        </w:rPr>
        <w:t>.</w:t>
      </w:r>
    </w:p>
    <w:p w:rsidR="00B179D0" w:rsidRPr="00B179D0" w:rsidRDefault="00B179D0" w:rsidP="004452C8">
      <w:pPr>
        <w:pStyle w:val="ab"/>
        <w:numPr>
          <w:ilvl w:val="0"/>
          <w:numId w:val="17"/>
        </w:numPr>
        <w:jc w:val="both"/>
        <w:rPr>
          <w:lang w:val="en-US"/>
        </w:rPr>
      </w:pPr>
      <w:r w:rsidRPr="00B179D0">
        <w:rPr>
          <w:b/>
          <w:lang w:val="en-US"/>
        </w:rPr>
        <w:t>Tziomalos K</w:t>
      </w:r>
      <w:r w:rsidRPr="00897561">
        <w:rPr>
          <w:lang w:val="en-US"/>
        </w:rPr>
        <w:t xml:space="preserve">, </w:t>
      </w:r>
      <w:r w:rsidRPr="00897561">
        <w:rPr>
          <w:bCs/>
          <w:lang w:val="en-US"/>
        </w:rPr>
        <w:t>Bouziana</w:t>
      </w:r>
      <w:r w:rsidRPr="00B179D0">
        <w:rPr>
          <w:bCs/>
          <w:lang w:val="en-US"/>
        </w:rPr>
        <w:t xml:space="preserve"> </w:t>
      </w:r>
      <w:r>
        <w:rPr>
          <w:bCs/>
          <w:lang w:val="en-US"/>
        </w:rPr>
        <w:t>SD</w:t>
      </w:r>
      <w:r w:rsidRPr="00897561">
        <w:rPr>
          <w:lang w:val="en-US"/>
        </w:rPr>
        <w:t>, Pavlidis</w:t>
      </w:r>
      <w:r>
        <w:rPr>
          <w:lang w:val="en-US"/>
        </w:rPr>
        <w:t xml:space="preserve"> A</w:t>
      </w:r>
      <w:r w:rsidRPr="00897561">
        <w:rPr>
          <w:lang w:val="en-US"/>
        </w:rPr>
        <w:t>, Spanou</w:t>
      </w:r>
      <w:r>
        <w:rPr>
          <w:lang w:val="en-US"/>
        </w:rPr>
        <w:t xml:space="preserve"> M</w:t>
      </w:r>
      <w:r w:rsidRPr="00897561">
        <w:rPr>
          <w:lang w:val="en-US"/>
        </w:rPr>
        <w:t>, Giampatzis</w:t>
      </w:r>
      <w:r>
        <w:rPr>
          <w:lang w:val="en-US"/>
        </w:rPr>
        <w:t xml:space="preserve"> V</w:t>
      </w:r>
      <w:r w:rsidRPr="00897561">
        <w:rPr>
          <w:lang w:val="en-US"/>
        </w:rPr>
        <w:t>, Boutari</w:t>
      </w:r>
      <w:r>
        <w:rPr>
          <w:lang w:val="en-US"/>
        </w:rPr>
        <w:t xml:space="preserve"> C</w:t>
      </w:r>
      <w:r w:rsidRPr="00897561">
        <w:rPr>
          <w:lang w:val="en-US"/>
        </w:rPr>
        <w:t>, Kagelidis</w:t>
      </w:r>
      <w:r>
        <w:rPr>
          <w:lang w:val="en-US"/>
        </w:rPr>
        <w:t xml:space="preserve"> G</w:t>
      </w:r>
      <w:r w:rsidRPr="00897561">
        <w:rPr>
          <w:lang w:val="en-US"/>
        </w:rPr>
        <w:t>, Papadopoulou</w:t>
      </w:r>
      <w:r>
        <w:rPr>
          <w:lang w:val="en-US"/>
        </w:rPr>
        <w:t xml:space="preserve"> M</w:t>
      </w:r>
      <w:r w:rsidRPr="00897561">
        <w:rPr>
          <w:lang w:val="en-US"/>
        </w:rPr>
        <w:t>, Savopoulos</w:t>
      </w:r>
      <w:r>
        <w:rPr>
          <w:lang w:val="en-US"/>
        </w:rPr>
        <w:t xml:space="preserve"> C</w:t>
      </w:r>
      <w:r w:rsidRPr="00897561">
        <w:rPr>
          <w:lang w:val="en-US"/>
        </w:rPr>
        <w:t>, Hatzitolios</w:t>
      </w:r>
      <w:r>
        <w:rPr>
          <w:lang w:val="en-US"/>
        </w:rPr>
        <w:t xml:space="preserve"> AI</w:t>
      </w:r>
      <w:r w:rsidRPr="00B179D0">
        <w:rPr>
          <w:lang w:val="en-US"/>
        </w:rPr>
        <w:t xml:space="preserve">. </w:t>
      </w:r>
      <w:r w:rsidRPr="00897561">
        <w:rPr>
          <w:lang w:val="en-US"/>
        </w:rPr>
        <w:t>Effects of pretreatment with different antihypertensive agents on the outcome of patients with acute ischemic stroke</w:t>
      </w:r>
      <w:r w:rsidRPr="00B179D0">
        <w:rPr>
          <w:color w:val="000000"/>
          <w:lang w:val="en-US"/>
        </w:rPr>
        <w:t>.</w:t>
      </w:r>
      <w:r>
        <w:rPr>
          <w:color w:val="000000"/>
          <w:lang w:val="en-US"/>
        </w:rPr>
        <w:t xml:space="preserve"> </w:t>
      </w:r>
      <w:r>
        <w:rPr>
          <w:lang w:val="en-US"/>
        </w:rPr>
        <w:t>Poster</w:t>
      </w:r>
      <w:r w:rsidRPr="00E21180">
        <w:rPr>
          <w:lang w:val="en-US"/>
        </w:rPr>
        <w:t>. 201</w:t>
      </w:r>
      <w:r>
        <w:rPr>
          <w:lang w:val="en-US"/>
        </w:rPr>
        <w:t>3</w:t>
      </w:r>
      <w:r w:rsidRPr="00E21180">
        <w:rPr>
          <w:lang w:val="en-US"/>
        </w:rPr>
        <w:t xml:space="preserve"> Annual Scientific Meeting and Exposition of the American Society of Hypertension. </w:t>
      </w:r>
      <w:r>
        <w:rPr>
          <w:color w:val="000000"/>
          <w:lang w:val="en-US"/>
        </w:rPr>
        <w:t xml:space="preserve">San Fransisco, USA. </w:t>
      </w:r>
      <w:r w:rsidRPr="00E21180">
        <w:rPr>
          <w:rStyle w:val="strong"/>
          <w:lang w:val="en-US"/>
        </w:rPr>
        <w:t>J Clin Hypertens 2012</w:t>
      </w:r>
      <w:proofErr w:type="gramStart"/>
      <w:r w:rsidRPr="00E21180">
        <w:rPr>
          <w:rStyle w:val="strong"/>
          <w:lang w:val="en-US"/>
        </w:rPr>
        <w:t>;</w:t>
      </w:r>
      <w:r>
        <w:rPr>
          <w:rStyle w:val="strong"/>
          <w:lang w:val="en-US"/>
        </w:rPr>
        <w:t>15</w:t>
      </w:r>
      <w:proofErr w:type="gramEnd"/>
      <w:r w:rsidRPr="00E21180">
        <w:rPr>
          <w:rStyle w:val="strong"/>
          <w:lang w:val="en-US"/>
        </w:rPr>
        <w:t xml:space="preserve"> Suppl 1:</w:t>
      </w:r>
      <w:r>
        <w:rPr>
          <w:rStyle w:val="strong"/>
          <w:lang w:val="en-US"/>
        </w:rPr>
        <w:t>199</w:t>
      </w:r>
      <w:r w:rsidRPr="00E21180">
        <w:rPr>
          <w:rStyle w:val="strong"/>
          <w:lang w:val="en-US"/>
        </w:rPr>
        <w:t>.</w:t>
      </w:r>
      <w:r w:rsidRPr="00B179D0">
        <w:rPr>
          <w:color w:val="000000"/>
          <w:lang w:val="en-US"/>
        </w:rPr>
        <w:t xml:space="preserve"> </w:t>
      </w:r>
      <w:r>
        <w:rPr>
          <w:color w:val="000000"/>
          <w:lang w:val="en-US"/>
        </w:rPr>
        <w:t>May 2013.</w:t>
      </w:r>
    </w:p>
    <w:p w:rsidR="00CC552E" w:rsidRPr="00E21180" w:rsidRDefault="00CC552E" w:rsidP="004452C8">
      <w:pPr>
        <w:pStyle w:val="ab"/>
        <w:numPr>
          <w:ilvl w:val="0"/>
          <w:numId w:val="17"/>
        </w:numPr>
        <w:jc w:val="both"/>
      </w:pPr>
      <w:r w:rsidRPr="00E21180">
        <w:rPr>
          <w:color w:val="000000"/>
          <w:lang w:val="en-US"/>
        </w:rPr>
        <w:t xml:space="preserve">Spanos N, </w:t>
      </w:r>
      <w:r w:rsidRPr="00E21180">
        <w:rPr>
          <w:b/>
          <w:color w:val="000000"/>
          <w:lang w:val="en-US"/>
        </w:rPr>
        <w:t>Tziomalos K</w:t>
      </w:r>
      <w:r w:rsidRPr="00E21180">
        <w:rPr>
          <w:color w:val="000000"/>
          <w:lang w:val="en-US"/>
        </w:rPr>
        <w:t xml:space="preserve">, Macut D, Koiou E, Kandaraki EA, Delkos D, Tsourdi E, Macut JB, Panidis D. </w:t>
      </w:r>
      <w:r w:rsidRPr="00E21180">
        <w:rPr>
          <w:rStyle w:val="a9"/>
          <w:b w:val="0"/>
          <w:color w:val="000000"/>
          <w:lang w:val="en-US"/>
        </w:rPr>
        <w:t>The effect of weight loss on the levels of adipokines in obese patients with polycystic ovary syndrome.</w:t>
      </w:r>
      <w:r w:rsidRPr="00E21180">
        <w:rPr>
          <w:rStyle w:val="a9"/>
          <w:color w:val="000000"/>
          <w:lang w:val="en-US"/>
        </w:rPr>
        <w:t xml:space="preserve"> </w:t>
      </w:r>
      <w:r w:rsidR="00F146AE">
        <w:rPr>
          <w:lang w:val="en-US"/>
        </w:rPr>
        <w:t>Poster</w:t>
      </w:r>
      <w:r w:rsidRPr="00E21180">
        <w:rPr>
          <w:lang w:val="en-US"/>
        </w:rPr>
        <w:t>. International Symposium on Advances in Polycystic Ovary Syndrome. Belgrade</w:t>
      </w:r>
      <w:r w:rsidRPr="00F146AE">
        <w:rPr>
          <w:lang w:val="en-US"/>
        </w:rPr>
        <w:t xml:space="preserve">, </w:t>
      </w:r>
      <w:r w:rsidRPr="00E21180">
        <w:rPr>
          <w:lang w:val="en-US"/>
        </w:rPr>
        <w:t>Serbia</w:t>
      </w:r>
      <w:r w:rsidRPr="00F146AE">
        <w:rPr>
          <w:lang w:val="en-US"/>
        </w:rPr>
        <w:t xml:space="preserve">. </w:t>
      </w:r>
      <w:r w:rsidR="00B410D5">
        <w:t>November</w:t>
      </w:r>
      <w:r w:rsidRPr="00E21180">
        <w:t xml:space="preserve"> 2012</w:t>
      </w:r>
      <w:r w:rsidRPr="00E21180">
        <w:rPr>
          <w:lang w:val="en-US"/>
        </w:rPr>
        <w:t>.</w:t>
      </w:r>
    </w:p>
    <w:p w:rsidR="00CC552E" w:rsidRPr="00E21180" w:rsidRDefault="00CC552E" w:rsidP="004452C8">
      <w:pPr>
        <w:pStyle w:val="ab"/>
        <w:numPr>
          <w:ilvl w:val="0"/>
          <w:numId w:val="17"/>
        </w:numPr>
        <w:jc w:val="both"/>
      </w:pPr>
      <w:r w:rsidRPr="00E21180">
        <w:rPr>
          <w:color w:val="000000"/>
          <w:lang w:val="en-US"/>
        </w:rPr>
        <w:t xml:space="preserve">Panidis D, </w:t>
      </w:r>
      <w:r w:rsidRPr="00E21180">
        <w:rPr>
          <w:b/>
          <w:color w:val="000000"/>
          <w:lang w:val="en-US"/>
        </w:rPr>
        <w:t>Tziomalos K</w:t>
      </w:r>
      <w:r w:rsidRPr="00E21180">
        <w:rPr>
          <w:color w:val="000000"/>
          <w:lang w:val="en-US"/>
        </w:rPr>
        <w:t xml:space="preserve">, Papadakis E, Katsikis I, Karkanaki A, Macut D. </w:t>
      </w:r>
      <w:r w:rsidRPr="00E21180">
        <w:rPr>
          <w:rStyle w:val="a9"/>
          <w:b w:val="0"/>
          <w:color w:val="000000"/>
          <w:lang w:val="en-US"/>
        </w:rPr>
        <w:t>Effects of sibutramine on cardiovascular risk factors and circulating androgens in patients with polycystic ovary syndrome.</w:t>
      </w:r>
      <w:r w:rsidRPr="00E21180">
        <w:rPr>
          <w:rStyle w:val="a9"/>
          <w:color w:val="000000"/>
          <w:lang w:val="en-US"/>
        </w:rPr>
        <w:t xml:space="preserve"> </w:t>
      </w:r>
      <w:r w:rsidR="00F146AE">
        <w:rPr>
          <w:lang w:val="en-US"/>
        </w:rPr>
        <w:t>Poster</w:t>
      </w:r>
      <w:r w:rsidRPr="00E21180">
        <w:rPr>
          <w:lang w:val="en-US"/>
        </w:rPr>
        <w:t>. International Symposium on Advances in Polycystic Ovary Syndrome. Belgrade</w:t>
      </w:r>
      <w:r w:rsidRPr="00F25AE4">
        <w:rPr>
          <w:lang w:val="en-US"/>
        </w:rPr>
        <w:t xml:space="preserve">, </w:t>
      </w:r>
      <w:r w:rsidRPr="00E21180">
        <w:rPr>
          <w:lang w:val="en-US"/>
        </w:rPr>
        <w:t>Serbia</w:t>
      </w:r>
      <w:r w:rsidRPr="00F25AE4">
        <w:rPr>
          <w:lang w:val="en-US"/>
        </w:rPr>
        <w:t xml:space="preserve">. </w:t>
      </w:r>
      <w:r w:rsidR="00B410D5">
        <w:t>November</w:t>
      </w:r>
      <w:r w:rsidRPr="00E21180">
        <w:t xml:space="preserve"> 2012</w:t>
      </w:r>
      <w:r w:rsidRPr="00E21180">
        <w:rPr>
          <w:lang w:val="en-US"/>
        </w:rPr>
        <w:t>.</w:t>
      </w:r>
    </w:p>
    <w:p w:rsidR="00CC552E" w:rsidRPr="00FF32F7" w:rsidRDefault="00CC552E" w:rsidP="004452C8">
      <w:pPr>
        <w:pStyle w:val="ab"/>
        <w:numPr>
          <w:ilvl w:val="0"/>
          <w:numId w:val="17"/>
        </w:numPr>
        <w:jc w:val="both"/>
        <w:rPr>
          <w:lang w:val="en-US"/>
        </w:rPr>
      </w:pPr>
      <w:r w:rsidRPr="00E21180">
        <w:rPr>
          <w:b/>
          <w:lang w:val="en-US"/>
        </w:rPr>
        <w:lastRenderedPageBreak/>
        <w:t>Tziomalos K</w:t>
      </w:r>
      <w:r w:rsidRPr="00E21180">
        <w:rPr>
          <w:lang w:val="en-US"/>
        </w:rPr>
        <w:t xml:space="preserve">, Bouziana S, Giampatzis V, Pavlidis A, Spanou M, Papadopoulou M, Doumarapis E, Kakaletsis N, Savopoulos C, Hatzitolios AI. Prognostic value of arterial stiffness indices in patients with acute ischemic stroke. </w:t>
      </w:r>
      <w:r w:rsidR="00F146AE">
        <w:rPr>
          <w:lang w:val="en-US"/>
        </w:rPr>
        <w:t>Poster</w:t>
      </w:r>
      <w:r w:rsidRPr="00E21180">
        <w:rPr>
          <w:lang w:val="en-US"/>
        </w:rPr>
        <w:t>. Artery</w:t>
      </w:r>
      <w:r w:rsidRPr="00FF32F7">
        <w:rPr>
          <w:lang w:val="en-US"/>
        </w:rPr>
        <w:t xml:space="preserve"> 2012. </w:t>
      </w:r>
      <w:r w:rsidRPr="00E21180">
        <w:rPr>
          <w:lang w:val="en-US"/>
        </w:rPr>
        <w:t>Vienna</w:t>
      </w:r>
      <w:r w:rsidRPr="00FF32F7">
        <w:rPr>
          <w:lang w:val="en-US"/>
        </w:rPr>
        <w:t xml:space="preserve">, </w:t>
      </w:r>
      <w:r w:rsidRPr="00E21180">
        <w:rPr>
          <w:lang w:val="en-US"/>
        </w:rPr>
        <w:t>Austria</w:t>
      </w:r>
      <w:r w:rsidRPr="00FF32F7">
        <w:rPr>
          <w:lang w:val="en-US"/>
        </w:rPr>
        <w:t xml:space="preserve">. </w:t>
      </w:r>
      <w:r w:rsidR="00B410D5" w:rsidRPr="00FF32F7">
        <w:rPr>
          <w:lang w:val="en-US"/>
        </w:rPr>
        <w:t>October</w:t>
      </w:r>
      <w:r w:rsidRPr="00FF32F7">
        <w:rPr>
          <w:lang w:val="en-US"/>
        </w:rPr>
        <w:t xml:space="preserve"> 2012.</w:t>
      </w:r>
      <w:r w:rsidR="00FF32F7">
        <w:rPr>
          <w:lang w:val="en-US"/>
        </w:rPr>
        <w:t xml:space="preserve"> Artery Research 2012</w:t>
      </w:r>
      <w:proofErr w:type="gramStart"/>
      <w:r w:rsidR="00FF32F7">
        <w:rPr>
          <w:lang w:val="en-US"/>
        </w:rPr>
        <w:t>;6</w:t>
      </w:r>
      <w:proofErr w:type="gramEnd"/>
      <w:r w:rsidR="00FF32F7">
        <w:rPr>
          <w:lang w:val="en-US"/>
        </w:rPr>
        <w:t>(4):200.</w:t>
      </w:r>
    </w:p>
    <w:p w:rsidR="00CC552E" w:rsidRPr="00E21180" w:rsidRDefault="00CC552E" w:rsidP="004452C8">
      <w:pPr>
        <w:pStyle w:val="ab"/>
        <w:numPr>
          <w:ilvl w:val="0"/>
          <w:numId w:val="17"/>
        </w:numPr>
        <w:jc w:val="both"/>
      </w:pPr>
      <w:r w:rsidRPr="00E21180">
        <w:rPr>
          <w:lang w:val="en-US"/>
        </w:rPr>
        <w:t xml:space="preserve">Chrisoulidou A, Vasileiadis T, Iliadou P, Mitsakis P, Mathiopoulou L, Mandanas S, Boudina M, </w:t>
      </w:r>
      <w:r w:rsidRPr="00E21180">
        <w:rPr>
          <w:b/>
          <w:lang w:val="en-US"/>
        </w:rPr>
        <w:t>Tziomalos K</w:t>
      </w:r>
      <w:r w:rsidRPr="00E21180">
        <w:rPr>
          <w:lang w:val="en-US"/>
        </w:rPr>
        <w:t xml:space="preserve">, Michalakis K, Pazaitou-Panayiotou K. Histological features of thyroid cancer in childhood and adolescence. </w:t>
      </w:r>
      <w:r w:rsidR="00F146AE">
        <w:rPr>
          <w:lang w:val="en-US"/>
        </w:rPr>
        <w:t>Poster</w:t>
      </w:r>
      <w:r w:rsidRPr="00E21180">
        <w:rPr>
          <w:lang w:val="en-US"/>
        </w:rPr>
        <w:t>. 15</w:t>
      </w:r>
      <w:r w:rsidRPr="00E21180">
        <w:rPr>
          <w:vertAlign w:val="superscript"/>
          <w:lang w:val="en-US"/>
        </w:rPr>
        <w:t>th</w:t>
      </w:r>
      <w:r w:rsidRPr="00E21180">
        <w:rPr>
          <w:lang w:val="en-US"/>
        </w:rPr>
        <w:t xml:space="preserve"> International Congress of Endocrinology and 14</w:t>
      </w:r>
      <w:r w:rsidRPr="00E21180">
        <w:rPr>
          <w:vertAlign w:val="superscript"/>
          <w:lang w:val="en-US"/>
        </w:rPr>
        <w:t>th</w:t>
      </w:r>
      <w:r w:rsidRPr="00E21180">
        <w:rPr>
          <w:lang w:val="en-US"/>
        </w:rPr>
        <w:t xml:space="preserve"> European Congress of Endocrinology. Florence</w:t>
      </w:r>
      <w:r w:rsidRPr="00E21180">
        <w:t xml:space="preserve">, </w:t>
      </w:r>
      <w:r w:rsidRPr="00E21180">
        <w:rPr>
          <w:lang w:val="en-US"/>
        </w:rPr>
        <w:t>Italy</w:t>
      </w:r>
      <w:r w:rsidRPr="00E21180">
        <w:t xml:space="preserve">. </w:t>
      </w:r>
      <w:r w:rsidR="00B410D5">
        <w:t>May</w:t>
      </w:r>
      <w:r w:rsidRPr="00E21180">
        <w:t xml:space="preserve"> 2012. </w:t>
      </w:r>
      <w:r w:rsidRPr="00E21180">
        <w:rPr>
          <w:lang w:val="en-US"/>
        </w:rPr>
        <w:t>Endocrine Abstract 2012</w:t>
      </w:r>
      <w:proofErr w:type="gramStart"/>
      <w:r w:rsidRPr="00E21180">
        <w:rPr>
          <w:lang w:val="en-US"/>
        </w:rPr>
        <w:t>;29:P1836</w:t>
      </w:r>
      <w:proofErr w:type="gramEnd"/>
      <w:r w:rsidRPr="00E21180">
        <w:rPr>
          <w:lang w:val="en-US"/>
        </w:rPr>
        <w:t>.</w:t>
      </w:r>
    </w:p>
    <w:p w:rsidR="00CC552E" w:rsidRPr="00E21180" w:rsidRDefault="00CC552E" w:rsidP="004452C8">
      <w:pPr>
        <w:pStyle w:val="ab"/>
        <w:numPr>
          <w:ilvl w:val="0"/>
          <w:numId w:val="17"/>
        </w:numPr>
        <w:jc w:val="both"/>
        <w:rPr>
          <w:rStyle w:val="strong"/>
        </w:rPr>
      </w:pPr>
      <w:r w:rsidRPr="00E21180">
        <w:rPr>
          <w:b/>
          <w:lang w:val="en-US"/>
        </w:rPr>
        <w:t>Tziomalos</w:t>
      </w:r>
      <w:r w:rsidRPr="00E21180">
        <w:rPr>
          <w:b/>
        </w:rPr>
        <w:t xml:space="preserve"> </w:t>
      </w:r>
      <w:r w:rsidRPr="00E21180">
        <w:rPr>
          <w:b/>
          <w:lang w:val="en-US"/>
        </w:rPr>
        <w:t>K</w:t>
      </w:r>
      <w:r w:rsidRPr="00E21180">
        <w:t xml:space="preserve">, </w:t>
      </w:r>
      <w:r w:rsidRPr="00E21180">
        <w:rPr>
          <w:bCs/>
          <w:lang w:val="en-US"/>
        </w:rPr>
        <w:t>Bouziana</w:t>
      </w:r>
      <w:r w:rsidRPr="00E21180">
        <w:rPr>
          <w:bCs/>
        </w:rPr>
        <w:t xml:space="preserve"> </w:t>
      </w:r>
      <w:r w:rsidRPr="00E21180">
        <w:rPr>
          <w:bCs/>
          <w:lang w:val="en-US"/>
        </w:rPr>
        <w:t>SD</w:t>
      </w:r>
      <w:r w:rsidRPr="00E21180">
        <w:t xml:space="preserve">, </w:t>
      </w:r>
      <w:r w:rsidRPr="00E21180">
        <w:rPr>
          <w:lang w:val="en-US"/>
        </w:rPr>
        <w:t>Sidera</w:t>
      </w:r>
      <w:r w:rsidRPr="00E21180">
        <w:t xml:space="preserve"> </w:t>
      </w:r>
      <w:r w:rsidRPr="00E21180">
        <w:rPr>
          <w:lang w:val="en-US"/>
        </w:rPr>
        <w:t>P</w:t>
      </w:r>
      <w:r w:rsidRPr="00E21180">
        <w:t xml:space="preserve">, </w:t>
      </w:r>
      <w:r w:rsidRPr="00E21180">
        <w:rPr>
          <w:lang w:val="en-US"/>
        </w:rPr>
        <w:t>Bougatsa</w:t>
      </w:r>
      <w:r w:rsidRPr="00E21180">
        <w:t xml:space="preserve"> </w:t>
      </w:r>
      <w:r w:rsidRPr="00E21180">
        <w:rPr>
          <w:lang w:val="en-US"/>
        </w:rPr>
        <w:t>V</w:t>
      </w:r>
      <w:r w:rsidRPr="00E21180">
        <w:t xml:space="preserve">, </w:t>
      </w:r>
      <w:r w:rsidRPr="00E21180">
        <w:rPr>
          <w:lang w:val="en-US"/>
        </w:rPr>
        <w:t>Pavlidis</w:t>
      </w:r>
      <w:r w:rsidRPr="00E21180">
        <w:t xml:space="preserve"> </w:t>
      </w:r>
      <w:r w:rsidRPr="00E21180">
        <w:rPr>
          <w:lang w:val="en-US"/>
        </w:rPr>
        <w:t>A</w:t>
      </w:r>
      <w:r w:rsidRPr="00E21180">
        <w:t xml:space="preserve">, </w:t>
      </w:r>
      <w:r w:rsidRPr="00E21180">
        <w:rPr>
          <w:lang w:val="en-US"/>
        </w:rPr>
        <w:t>Dourliou</w:t>
      </w:r>
      <w:r w:rsidRPr="00E21180">
        <w:t xml:space="preserve"> </w:t>
      </w:r>
      <w:r w:rsidRPr="00E21180">
        <w:rPr>
          <w:lang w:val="en-US"/>
        </w:rPr>
        <w:t>V</w:t>
      </w:r>
      <w:r w:rsidRPr="00E21180">
        <w:t xml:space="preserve">, </w:t>
      </w:r>
      <w:r w:rsidRPr="00E21180">
        <w:rPr>
          <w:lang w:val="en-US"/>
        </w:rPr>
        <w:t>Papadopoulou</w:t>
      </w:r>
      <w:r w:rsidRPr="00E21180">
        <w:t xml:space="preserve"> </w:t>
      </w:r>
      <w:r w:rsidRPr="00E21180">
        <w:rPr>
          <w:lang w:val="en-US"/>
        </w:rPr>
        <w:t>M</w:t>
      </w:r>
      <w:r w:rsidRPr="00E21180">
        <w:t xml:space="preserve">, </w:t>
      </w:r>
      <w:r w:rsidRPr="00E21180">
        <w:rPr>
          <w:lang w:val="en-US"/>
        </w:rPr>
        <w:t>Giampatzis</w:t>
      </w:r>
      <w:r w:rsidRPr="00E21180">
        <w:t xml:space="preserve"> </w:t>
      </w:r>
      <w:r w:rsidRPr="00E21180">
        <w:rPr>
          <w:lang w:val="en-US"/>
        </w:rPr>
        <w:t>V</w:t>
      </w:r>
      <w:r w:rsidRPr="00E21180">
        <w:t xml:space="preserve">, </w:t>
      </w:r>
      <w:r w:rsidRPr="00E21180">
        <w:rPr>
          <w:lang w:val="en-US"/>
        </w:rPr>
        <w:t>Kagelidis</w:t>
      </w:r>
      <w:r w:rsidRPr="00E21180">
        <w:t xml:space="preserve"> </w:t>
      </w:r>
      <w:r w:rsidRPr="00E21180">
        <w:rPr>
          <w:lang w:val="en-US"/>
        </w:rPr>
        <w:t>G</w:t>
      </w:r>
      <w:r w:rsidRPr="00E21180">
        <w:t xml:space="preserve">, </w:t>
      </w:r>
      <w:r w:rsidRPr="00E21180">
        <w:rPr>
          <w:lang w:val="en-US"/>
        </w:rPr>
        <w:t>Apostolopoulou</w:t>
      </w:r>
      <w:r w:rsidRPr="00E21180">
        <w:t xml:space="preserve"> </w:t>
      </w:r>
      <w:r w:rsidRPr="00E21180">
        <w:rPr>
          <w:lang w:val="en-US"/>
        </w:rPr>
        <w:t>M</w:t>
      </w:r>
      <w:r w:rsidRPr="00E21180">
        <w:t xml:space="preserve">, </w:t>
      </w:r>
      <w:r w:rsidRPr="00E21180">
        <w:rPr>
          <w:lang w:val="en-US"/>
        </w:rPr>
        <w:t>Savopoulos</w:t>
      </w:r>
      <w:r w:rsidRPr="00E21180">
        <w:t xml:space="preserve"> </w:t>
      </w:r>
      <w:r w:rsidRPr="00E21180">
        <w:rPr>
          <w:lang w:val="en-US"/>
        </w:rPr>
        <w:t>C</w:t>
      </w:r>
      <w:r w:rsidRPr="00E21180">
        <w:t xml:space="preserve">, </w:t>
      </w:r>
      <w:r w:rsidRPr="00E21180">
        <w:rPr>
          <w:lang w:val="en-US"/>
        </w:rPr>
        <w:t>Hatzitolios</w:t>
      </w:r>
      <w:r w:rsidRPr="00E21180">
        <w:t xml:space="preserve"> </w:t>
      </w:r>
      <w:r w:rsidRPr="00E21180">
        <w:rPr>
          <w:lang w:val="en-US"/>
        </w:rPr>
        <w:t>AI</w:t>
      </w:r>
      <w:r w:rsidRPr="00E21180">
        <w:t xml:space="preserve">. </w:t>
      </w:r>
      <w:r w:rsidRPr="00E21180">
        <w:rPr>
          <w:lang w:val="en-US"/>
        </w:rPr>
        <w:t>Predictors of in-hospital outcome in patients with ischemic stroke.</w:t>
      </w:r>
      <w:r w:rsidRPr="00E21180">
        <w:rPr>
          <w:rStyle w:val="strong"/>
          <w:lang w:val="en-US"/>
        </w:rPr>
        <w:t xml:space="preserve"> </w:t>
      </w:r>
      <w:r w:rsidR="00F146AE">
        <w:rPr>
          <w:lang w:val="en-US"/>
        </w:rPr>
        <w:t>Poster</w:t>
      </w:r>
      <w:r w:rsidRPr="00E21180">
        <w:rPr>
          <w:lang w:val="en-US"/>
        </w:rPr>
        <w:t xml:space="preserve">. </w:t>
      </w:r>
      <w:r w:rsidRPr="00E21180">
        <w:rPr>
          <w:bCs/>
          <w:lang w:val="en-US"/>
        </w:rPr>
        <w:t>21</w:t>
      </w:r>
      <w:r w:rsidRPr="00E21180">
        <w:rPr>
          <w:bCs/>
          <w:vertAlign w:val="superscript"/>
          <w:lang w:val="en-US"/>
        </w:rPr>
        <w:t>st</w:t>
      </w:r>
      <w:r w:rsidRPr="00E21180">
        <w:rPr>
          <w:bCs/>
          <w:lang w:val="en-US"/>
        </w:rPr>
        <w:t xml:space="preserve"> European Stroke Conference. Lisbon, Portugal.</w:t>
      </w:r>
      <w:r w:rsidRPr="00E21180">
        <w:rPr>
          <w:rStyle w:val="strong"/>
        </w:rPr>
        <w:t xml:space="preserve"> </w:t>
      </w:r>
      <w:r w:rsidR="00B410D5">
        <w:rPr>
          <w:rStyle w:val="strong"/>
        </w:rPr>
        <w:t>May</w:t>
      </w:r>
      <w:r w:rsidRPr="00E21180">
        <w:rPr>
          <w:rStyle w:val="strong"/>
          <w:lang w:val="en-US"/>
        </w:rPr>
        <w:t xml:space="preserve"> 2012.</w:t>
      </w:r>
    </w:p>
    <w:p w:rsidR="00CC552E" w:rsidRPr="00E21180" w:rsidRDefault="00CC552E" w:rsidP="004452C8">
      <w:pPr>
        <w:pStyle w:val="ab"/>
        <w:numPr>
          <w:ilvl w:val="0"/>
          <w:numId w:val="17"/>
        </w:numPr>
        <w:jc w:val="both"/>
        <w:rPr>
          <w:rStyle w:val="strong"/>
        </w:rPr>
      </w:pPr>
      <w:r w:rsidRPr="00E21180">
        <w:rPr>
          <w:lang w:val="en-US"/>
        </w:rPr>
        <w:t xml:space="preserve">Dimitroula H, Baltatzi M, Dalamanga E, Giannakoulas G, Dimitroulas T, </w:t>
      </w:r>
      <w:r w:rsidRPr="00E21180">
        <w:rPr>
          <w:b/>
          <w:lang w:val="en-US"/>
        </w:rPr>
        <w:t>Tziomalos K</w:t>
      </w:r>
      <w:r w:rsidRPr="00E21180">
        <w:rPr>
          <w:lang w:val="en-US"/>
        </w:rPr>
        <w:t xml:space="preserve">, Savopoulos C, Karvounis H, Hatzitolios AI. Effect of renin-angiotensin system inhibitors on echocardiographic parameters of left ventricular function in patients with mild essential hypertension. </w:t>
      </w:r>
      <w:r w:rsidR="00F146AE">
        <w:rPr>
          <w:lang w:val="en-US"/>
        </w:rPr>
        <w:t>Poster</w:t>
      </w:r>
      <w:r w:rsidRPr="00E21180">
        <w:rPr>
          <w:lang w:val="en-US"/>
        </w:rPr>
        <w:t xml:space="preserve">. 2012 Annual Scientific Meeting and Exposition of the American Society of Hypertension. New York, USA. </w:t>
      </w:r>
      <w:r w:rsidRPr="00E21180">
        <w:rPr>
          <w:rStyle w:val="strong"/>
          <w:lang w:val="en-US"/>
        </w:rPr>
        <w:t>J Clin Hypertens 2012</w:t>
      </w:r>
      <w:proofErr w:type="gramStart"/>
      <w:r w:rsidRPr="00E21180">
        <w:rPr>
          <w:rStyle w:val="strong"/>
          <w:lang w:val="en-US"/>
        </w:rPr>
        <w:t>;14</w:t>
      </w:r>
      <w:proofErr w:type="gramEnd"/>
      <w:r w:rsidRPr="00E21180">
        <w:rPr>
          <w:rStyle w:val="strong"/>
          <w:lang w:val="en-US"/>
        </w:rPr>
        <w:t xml:space="preserve"> Suppl 1:190.</w:t>
      </w:r>
      <w:r w:rsidRPr="00E21180">
        <w:rPr>
          <w:rStyle w:val="strong"/>
        </w:rPr>
        <w:t xml:space="preserve"> </w:t>
      </w:r>
      <w:r w:rsidR="00B410D5">
        <w:rPr>
          <w:rStyle w:val="strong"/>
        </w:rPr>
        <w:t>May</w:t>
      </w:r>
      <w:r w:rsidRPr="00E21180">
        <w:rPr>
          <w:rStyle w:val="strong"/>
        </w:rPr>
        <w:t xml:space="preserve"> 2012.</w:t>
      </w:r>
    </w:p>
    <w:p w:rsidR="00CC552E" w:rsidRPr="00E21180" w:rsidRDefault="00CC552E" w:rsidP="004452C8">
      <w:pPr>
        <w:pStyle w:val="ab"/>
        <w:numPr>
          <w:ilvl w:val="0"/>
          <w:numId w:val="17"/>
        </w:numPr>
        <w:jc w:val="both"/>
        <w:rPr>
          <w:rStyle w:val="strong"/>
        </w:rPr>
      </w:pPr>
      <w:r w:rsidRPr="00E21180">
        <w:rPr>
          <w:b/>
          <w:lang w:val="en-US"/>
        </w:rPr>
        <w:t>Tziomalos K</w:t>
      </w:r>
      <w:r w:rsidRPr="00E21180">
        <w:rPr>
          <w:lang w:val="en-US"/>
        </w:rPr>
        <w:t xml:space="preserve">, Baltatzi M, Bouziana S, Tsoutsikas V, Kirkineska L, Hatzopoulos A, Sidera P, Bougatsa V, Pavlidis A, Dimitroula H, Savopoulos C, Hatzitolios AI. Effects of antihypertensive treatment on anthropometric and metabolic parameters. </w:t>
      </w:r>
      <w:r w:rsidR="00F146AE">
        <w:rPr>
          <w:lang w:val="en-US"/>
        </w:rPr>
        <w:t>Poster</w:t>
      </w:r>
      <w:r w:rsidRPr="00E21180">
        <w:rPr>
          <w:lang w:val="en-US"/>
        </w:rPr>
        <w:t>. 2012 Annual Scientific Meeting and Exposition of the American Society of Hypertension. New York, USA.</w:t>
      </w:r>
      <w:r w:rsidRPr="00E21180">
        <w:rPr>
          <w:rStyle w:val="-"/>
          <w:u w:val="none"/>
          <w:lang w:val="en-US"/>
        </w:rPr>
        <w:t xml:space="preserve"> </w:t>
      </w:r>
      <w:r w:rsidRPr="00E21180">
        <w:rPr>
          <w:rStyle w:val="strong"/>
          <w:lang w:val="en-US"/>
        </w:rPr>
        <w:t>J Clin Hypertens 2012</w:t>
      </w:r>
      <w:proofErr w:type="gramStart"/>
      <w:r w:rsidRPr="00E21180">
        <w:rPr>
          <w:rStyle w:val="strong"/>
          <w:lang w:val="en-US"/>
        </w:rPr>
        <w:t>;14</w:t>
      </w:r>
      <w:proofErr w:type="gramEnd"/>
      <w:r w:rsidRPr="00E21180">
        <w:rPr>
          <w:rStyle w:val="strong"/>
          <w:lang w:val="en-US"/>
        </w:rPr>
        <w:t xml:space="preserve"> Suppl 1:174. </w:t>
      </w:r>
      <w:r w:rsidR="00B410D5">
        <w:rPr>
          <w:rStyle w:val="strong"/>
        </w:rPr>
        <w:t>May</w:t>
      </w:r>
      <w:r w:rsidRPr="00E21180">
        <w:rPr>
          <w:rStyle w:val="strong"/>
        </w:rPr>
        <w:t xml:space="preserve"> 2012.</w:t>
      </w:r>
    </w:p>
    <w:p w:rsidR="00CC552E" w:rsidRPr="00E21180" w:rsidRDefault="00CC552E" w:rsidP="004452C8">
      <w:pPr>
        <w:pStyle w:val="ab"/>
        <w:numPr>
          <w:ilvl w:val="0"/>
          <w:numId w:val="17"/>
        </w:numPr>
        <w:jc w:val="both"/>
      </w:pPr>
      <w:r w:rsidRPr="00E21180">
        <w:rPr>
          <w:lang w:val="en-US"/>
        </w:rPr>
        <w:t xml:space="preserve">Baltatzi M, Dimitroula C, Iliadis F, Apostolopoulou M, </w:t>
      </w:r>
      <w:r w:rsidRPr="00E21180">
        <w:rPr>
          <w:b/>
          <w:lang w:val="en-US"/>
        </w:rPr>
        <w:t>Tziomalos K</w:t>
      </w:r>
      <w:r w:rsidRPr="00E21180">
        <w:rPr>
          <w:lang w:val="en-US"/>
        </w:rPr>
        <w:t>, Savopoulos C, Hatzitolios A. The role of NPY in the atherosclerotic process and its correlation with BMI and hypertension in overweight individuals.</w:t>
      </w:r>
      <w:r w:rsidRPr="00E21180">
        <w:rPr>
          <w:noProof/>
          <w:lang w:val="en-US"/>
        </w:rPr>
        <w:t xml:space="preserve"> </w:t>
      </w:r>
      <w:r w:rsidR="00F146AE">
        <w:rPr>
          <w:lang w:val="en-US"/>
        </w:rPr>
        <w:t>Poster</w:t>
      </w:r>
      <w:r w:rsidRPr="00E21180">
        <w:rPr>
          <w:lang w:val="en-US"/>
        </w:rPr>
        <w:t xml:space="preserve">. </w:t>
      </w:r>
      <w:r w:rsidRPr="00E21180">
        <w:rPr>
          <w:noProof/>
          <w:lang w:val="en-US"/>
        </w:rPr>
        <w:t>2</w:t>
      </w:r>
      <w:r w:rsidR="00064270">
        <w:rPr>
          <w:noProof/>
          <w:lang w:val="en-US"/>
        </w:rPr>
        <w:t>2</w:t>
      </w:r>
      <w:r w:rsidR="00064270" w:rsidRPr="00064270">
        <w:rPr>
          <w:noProof/>
          <w:vertAlign w:val="superscript"/>
          <w:lang w:val="en-US"/>
        </w:rPr>
        <w:t>nd</w:t>
      </w:r>
      <w:r w:rsidR="00064270">
        <w:rPr>
          <w:noProof/>
          <w:lang w:val="en-US"/>
        </w:rPr>
        <w:t xml:space="preserve"> </w:t>
      </w:r>
      <w:r w:rsidRPr="00E21180">
        <w:rPr>
          <w:noProof/>
          <w:lang w:val="en-US"/>
        </w:rPr>
        <w:t>European Meeting of Hypertension. London, UK. J Hypertens 2012; 30(e-Suppl. A): e</w:t>
      </w:r>
      <w:r w:rsidRPr="00E21180">
        <w:rPr>
          <w:noProof/>
        </w:rPr>
        <w:t>361</w:t>
      </w:r>
      <w:r w:rsidRPr="00E21180">
        <w:rPr>
          <w:noProof/>
          <w:lang w:val="en-US"/>
        </w:rPr>
        <w:t xml:space="preserve">. </w:t>
      </w:r>
      <w:r w:rsidR="00B410D5">
        <w:rPr>
          <w:noProof/>
        </w:rPr>
        <w:t>April</w:t>
      </w:r>
      <w:r w:rsidRPr="00E21180">
        <w:rPr>
          <w:noProof/>
        </w:rPr>
        <w:t xml:space="preserve"> 2012.</w:t>
      </w:r>
    </w:p>
    <w:p w:rsidR="00CC552E" w:rsidRPr="00E21180" w:rsidRDefault="00CC552E" w:rsidP="004452C8">
      <w:pPr>
        <w:pStyle w:val="ab"/>
        <w:numPr>
          <w:ilvl w:val="0"/>
          <w:numId w:val="17"/>
        </w:numPr>
        <w:jc w:val="both"/>
      </w:pPr>
      <w:r w:rsidRPr="00E21180">
        <w:rPr>
          <w:b/>
          <w:lang w:val="en-US"/>
        </w:rPr>
        <w:t>Tziomalos K</w:t>
      </w:r>
      <w:r w:rsidRPr="00E21180">
        <w:rPr>
          <w:lang w:val="en-US"/>
        </w:rPr>
        <w:t>, Baltatzi M, Bouziana S, Tsoutsikas V, Kirkineska L, Hatzopoulos A, Sidera P, Bougatsa V, Pavlidis A, Savopoulos C, Hatzitolios AI. Metabolic effects of antihypertensive agents in everyday clinical practice.</w:t>
      </w:r>
      <w:r w:rsidRPr="00E21180">
        <w:rPr>
          <w:noProof/>
          <w:lang w:val="en-US"/>
        </w:rPr>
        <w:t xml:space="preserve"> </w:t>
      </w:r>
      <w:r w:rsidR="00F146AE">
        <w:rPr>
          <w:lang w:val="en-US"/>
        </w:rPr>
        <w:t>Poster</w:t>
      </w:r>
      <w:r w:rsidRPr="00E21180">
        <w:rPr>
          <w:lang w:val="en-US"/>
        </w:rPr>
        <w:t xml:space="preserve">. </w:t>
      </w:r>
      <w:r w:rsidRPr="00E21180">
        <w:rPr>
          <w:noProof/>
          <w:lang w:val="en-US"/>
        </w:rPr>
        <w:t>2</w:t>
      </w:r>
      <w:r w:rsidR="00064270">
        <w:rPr>
          <w:noProof/>
          <w:lang w:val="en-US"/>
        </w:rPr>
        <w:t>2</w:t>
      </w:r>
      <w:r w:rsidR="00064270" w:rsidRPr="00064270">
        <w:rPr>
          <w:noProof/>
          <w:vertAlign w:val="superscript"/>
          <w:lang w:val="en-US"/>
        </w:rPr>
        <w:t>nd</w:t>
      </w:r>
      <w:r w:rsidR="00064270">
        <w:rPr>
          <w:noProof/>
          <w:lang w:val="en-US"/>
        </w:rPr>
        <w:t xml:space="preserve"> </w:t>
      </w:r>
      <w:r w:rsidRPr="00E21180">
        <w:rPr>
          <w:noProof/>
          <w:lang w:val="en-US"/>
        </w:rPr>
        <w:t xml:space="preserve">European Meeting of Hypertension. London, UK. J Hypertens 2012; 30(e-Suppl. A): e510. </w:t>
      </w:r>
      <w:r w:rsidR="00B410D5">
        <w:rPr>
          <w:noProof/>
        </w:rPr>
        <w:t>April</w:t>
      </w:r>
      <w:r w:rsidRPr="00E21180">
        <w:rPr>
          <w:noProof/>
          <w:lang w:val="en-US"/>
        </w:rPr>
        <w:t xml:space="preserve"> 2012.</w:t>
      </w:r>
    </w:p>
    <w:p w:rsidR="00CC552E" w:rsidRPr="00E21180" w:rsidRDefault="00CC552E" w:rsidP="004452C8">
      <w:pPr>
        <w:pStyle w:val="ab"/>
        <w:numPr>
          <w:ilvl w:val="0"/>
          <w:numId w:val="17"/>
        </w:numPr>
        <w:jc w:val="both"/>
      </w:pPr>
      <w:r w:rsidRPr="00E21180">
        <w:rPr>
          <w:lang w:val="en-US"/>
        </w:rPr>
        <w:t xml:space="preserve">Iliadou PK, Doumala E, Mathiopoulou L, </w:t>
      </w:r>
      <w:r w:rsidRPr="00E21180">
        <w:rPr>
          <w:b/>
          <w:lang w:val="en-US"/>
        </w:rPr>
        <w:t>Tziomalos K</w:t>
      </w:r>
      <w:r w:rsidRPr="00E21180">
        <w:rPr>
          <w:lang w:val="en-US"/>
        </w:rPr>
        <w:t xml:space="preserve">, Mitsakis P, Fotareli A, Chrisoulidou A, Boudina M, Pazaitou-Panayiotou K. The rising incidence of thyroid cancer is mainly due to an increase in clinical cancers: a 40-year study in 1778 patients. </w:t>
      </w:r>
      <w:r w:rsidR="00F146AE">
        <w:rPr>
          <w:lang w:val="en-US"/>
        </w:rPr>
        <w:t>Poster</w:t>
      </w:r>
      <w:r w:rsidRPr="00E21180">
        <w:rPr>
          <w:lang w:val="en-US"/>
        </w:rPr>
        <w:t>. 35</w:t>
      </w:r>
      <w:r w:rsidRPr="00E21180">
        <w:rPr>
          <w:vertAlign w:val="superscript"/>
          <w:lang w:val="en-US"/>
        </w:rPr>
        <w:t>th</w:t>
      </w:r>
      <w:r w:rsidRPr="00E21180">
        <w:rPr>
          <w:lang w:val="en-US"/>
        </w:rPr>
        <w:t xml:space="preserve"> Annual Meeting of the European Thyroid Association. Krakow, Poland. </w:t>
      </w:r>
      <w:r w:rsidR="00B410D5">
        <w:t>September</w:t>
      </w:r>
      <w:r w:rsidRPr="00E21180">
        <w:rPr>
          <w:lang w:val="en-US"/>
        </w:rPr>
        <w:t xml:space="preserve"> 2011.</w:t>
      </w:r>
    </w:p>
    <w:p w:rsidR="00CC552E" w:rsidRPr="00FF32F7" w:rsidRDefault="00CC552E" w:rsidP="004452C8">
      <w:pPr>
        <w:pStyle w:val="ab"/>
        <w:numPr>
          <w:ilvl w:val="0"/>
          <w:numId w:val="17"/>
        </w:numPr>
        <w:jc w:val="both"/>
      </w:pPr>
      <w:r w:rsidRPr="00E21180">
        <w:rPr>
          <w:lang w:val="en-US"/>
        </w:rPr>
        <w:t xml:space="preserve">Tzotzas T, Karras S, Gautier T, Deckert V, </w:t>
      </w:r>
      <w:r w:rsidRPr="00E21180">
        <w:rPr>
          <w:b/>
          <w:lang w:val="en-US"/>
        </w:rPr>
        <w:t>Tziomalos K</w:t>
      </w:r>
      <w:r w:rsidRPr="00E21180">
        <w:rPr>
          <w:lang w:val="en-US"/>
        </w:rPr>
        <w:t xml:space="preserve">, Kaltsas T, Lagrost L. Exploring the contribution of plasma CETP to the modulation of HDL cholesterol during niacin administration in diabetic patients with dyslipidemia. </w:t>
      </w:r>
      <w:r w:rsidR="00F146AE">
        <w:rPr>
          <w:lang w:val="en-US"/>
        </w:rPr>
        <w:t>Poster</w:t>
      </w:r>
      <w:r w:rsidRPr="00E21180">
        <w:rPr>
          <w:lang w:val="en-US"/>
        </w:rPr>
        <w:t xml:space="preserve">. </w:t>
      </w:r>
      <w:r w:rsidRPr="00E21180">
        <w:rPr>
          <w:bCs/>
          <w:lang w:val="en-US"/>
        </w:rPr>
        <w:t>79</w:t>
      </w:r>
      <w:r w:rsidRPr="00E21180">
        <w:rPr>
          <w:bCs/>
          <w:vertAlign w:val="superscript"/>
          <w:lang w:val="en-US"/>
        </w:rPr>
        <w:t>th</w:t>
      </w:r>
      <w:r w:rsidRPr="00E21180">
        <w:rPr>
          <w:bCs/>
          <w:lang w:val="en-US"/>
        </w:rPr>
        <w:t xml:space="preserve"> Congress of the European Atherosclerosis Society. Gothenburg, Sweden.</w:t>
      </w:r>
      <w:r w:rsidRPr="00E21180">
        <w:rPr>
          <w:noProof/>
          <w:lang w:val="en-US"/>
        </w:rPr>
        <w:t xml:space="preserve"> </w:t>
      </w:r>
      <w:r w:rsidR="00B410D5" w:rsidRPr="00FF32F7">
        <w:rPr>
          <w:noProof/>
        </w:rPr>
        <w:t>June</w:t>
      </w:r>
      <w:r w:rsidRPr="00FF32F7">
        <w:rPr>
          <w:noProof/>
        </w:rPr>
        <w:t xml:space="preserve"> 2011.</w:t>
      </w:r>
      <w:r w:rsidR="00FF32F7" w:rsidRPr="00FF32F7">
        <w:rPr>
          <w:rFonts w:eastAsia="Arial Unicode MS"/>
          <w:iCs/>
        </w:rPr>
        <w:t xml:space="preserve"> Atherosclerosis Supplements</w:t>
      </w:r>
      <w:r w:rsidR="00FF32F7">
        <w:rPr>
          <w:rFonts w:eastAsia="Arial Unicode MS"/>
          <w:iCs/>
          <w:lang w:val="en-US"/>
        </w:rPr>
        <w:t xml:space="preserve"> 2011;</w:t>
      </w:r>
      <w:r w:rsidR="00FF32F7" w:rsidRPr="00FF32F7">
        <w:rPr>
          <w:rFonts w:eastAsia="Arial Unicode MS"/>
          <w:iCs/>
        </w:rPr>
        <w:t>12</w:t>
      </w:r>
      <w:r w:rsidR="00FF32F7">
        <w:rPr>
          <w:rFonts w:eastAsia="Arial Unicode MS"/>
          <w:iCs/>
          <w:lang w:val="en-US"/>
        </w:rPr>
        <w:t>(</w:t>
      </w:r>
      <w:r w:rsidR="00FF32F7" w:rsidRPr="00FF32F7">
        <w:rPr>
          <w:rFonts w:eastAsia="Arial Unicode MS"/>
          <w:iCs/>
        </w:rPr>
        <w:t>1</w:t>
      </w:r>
      <w:r w:rsidR="00FF32F7">
        <w:rPr>
          <w:rFonts w:eastAsia="Arial Unicode MS"/>
          <w:iCs/>
          <w:lang w:val="en-US"/>
        </w:rPr>
        <w:t>):</w:t>
      </w:r>
      <w:r w:rsidR="00FF32F7" w:rsidRPr="00FF32F7">
        <w:rPr>
          <w:rFonts w:eastAsia="Arial Unicode MS"/>
          <w:iCs/>
        </w:rPr>
        <w:t>184</w:t>
      </w:r>
      <w:r w:rsidR="00FF32F7" w:rsidRPr="00FF32F7">
        <w:rPr>
          <w:rFonts w:eastAsia="Arial Unicode MS"/>
          <w:iCs/>
          <w:lang w:val="en-US"/>
        </w:rPr>
        <w:t>.</w:t>
      </w:r>
    </w:p>
    <w:p w:rsidR="00CC552E" w:rsidRPr="00E21180" w:rsidRDefault="00CC552E" w:rsidP="004452C8">
      <w:pPr>
        <w:pStyle w:val="ab"/>
        <w:numPr>
          <w:ilvl w:val="0"/>
          <w:numId w:val="17"/>
        </w:numPr>
        <w:jc w:val="both"/>
      </w:pPr>
      <w:r w:rsidRPr="00FF32F7">
        <w:rPr>
          <w:lang w:val="en-US"/>
        </w:rPr>
        <w:t>Agapakis DI,</w:t>
      </w:r>
      <w:r w:rsidRPr="00E21180">
        <w:rPr>
          <w:lang w:val="en-US"/>
        </w:rPr>
        <w:t xml:space="preserve"> Savopoulos C, </w:t>
      </w:r>
      <w:r w:rsidRPr="00E21180">
        <w:rPr>
          <w:b/>
          <w:lang w:val="en-US"/>
        </w:rPr>
        <w:t>Tziomalos K</w:t>
      </w:r>
      <w:r w:rsidRPr="00E21180">
        <w:rPr>
          <w:lang w:val="en-US"/>
        </w:rPr>
        <w:t xml:space="preserve">, Massa EV, Katsiki N, Satsoglou E, Hatzitolios AI. The effect of rosuvastatin treatment on d-dimer levels in </w:t>
      </w:r>
      <w:r w:rsidRPr="00E21180">
        <w:rPr>
          <w:lang w:val="en-US"/>
        </w:rPr>
        <w:lastRenderedPageBreak/>
        <w:t xml:space="preserve">obese patients with primary dyslipidemia. </w:t>
      </w:r>
      <w:r w:rsidR="00F146AE">
        <w:rPr>
          <w:lang w:val="en-US"/>
        </w:rPr>
        <w:t>Poster</w:t>
      </w:r>
      <w:r w:rsidRPr="00E21180">
        <w:rPr>
          <w:lang w:val="en-US"/>
        </w:rPr>
        <w:t xml:space="preserve">. </w:t>
      </w:r>
      <w:r w:rsidRPr="00E21180">
        <w:rPr>
          <w:bCs/>
          <w:lang w:val="en-US"/>
        </w:rPr>
        <w:t>79</w:t>
      </w:r>
      <w:r w:rsidRPr="00E21180">
        <w:rPr>
          <w:bCs/>
          <w:vertAlign w:val="superscript"/>
          <w:lang w:val="en-US"/>
        </w:rPr>
        <w:t>th</w:t>
      </w:r>
      <w:r w:rsidRPr="00E21180">
        <w:rPr>
          <w:bCs/>
          <w:lang w:val="en-US"/>
        </w:rPr>
        <w:t xml:space="preserve"> Congress of the European Atherosclerosis Society. Gothenburg, Sweden.</w:t>
      </w:r>
      <w:r w:rsidRPr="00E21180">
        <w:rPr>
          <w:noProof/>
          <w:lang w:val="en-US"/>
        </w:rPr>
        <w:t xml:space="preserve"> </w:t>
      </w:r>
      <w:r w:rsidR="00B410D5">
        <w:rPr>
          <w:noProof/>
        </w:rPr>
        <w:t>June</w:t>
      </w:r>
      <w:r w:rsidRPr="00E21180">
        <w:rPr>
          <w:noProof/>
        </w:rPr>
        <w:t xml:space="preserve"> 2011.</w:t>
      </w:r>
      <w:r w:rsidR="00FF32F7" w:rsidRPr="00FF32F7">
        <w:rPr>
          <w:rFonts w:eastAsia="Arial Unicode MS"/>
          <w:iCs/>
        </w:rPr>
        <w:t xml:space="preserve"> Atherosclerosis Supplements</w:t>
      </w:r>
      <w:r w:rsidR="00FF32F7">
        <w:rPr>
          <w:rFonts w:eastAsia="Arial Unicode MS"/>
          <w:iCs/>
          <w:lang w:val="en-US"/>
        </w:rPr>
        <w:t xml:space="preserve"> 2011;</w:t>
      </w:r>
      <w:r w:rsidR="00FF32F7" w:rsidRPr="00FF32F7">
        <w:rPr>
          <w:rFonts w:eastAsia="Arial Unicode MS"/>
          <w:iCs/>
        </w:rPr>
        <w:t>12</w:t>
      </w:r>
      <w:r w:rsidR="00FF32F7">
        <w:rPr>
          <w:rFonts w:eastAsia="Arial Unicode MS"/>
          <w:iCs/>
          <w:lang w:val="en-US"/>
        </w:rPr>
        <w:t>(</w:t>
      </w:r>
      <w:r w:rsidR="00FF32F7" w:rsidRPr="00FF32F7">
        <w:rPr>
          <w:rFonts w:eastAsia="Arial Unicode MS"/>
          <w:iCs/>
        </w:rPr>
        <w:t>1</w:t>
      </w:r>
      <w:r w:rsidR="00FF32F7">
        <w:rPr>
          <w:rFonts w:eastAsia="Arial Unicode MS"/>
          <w:iCs/>
          <w:lang w:val="en-US"/>
        </w:rPr>
        <w:t>):</w:t>
      </w:r>
      <w:r w:rsidR="00FF32F7" w:rsidRPr="00FF32F7">
        <w:rPr>
          <w:rFonts w:eastAsia="Arial Unicode MS"/>
          <w:iCs/>
        </w:rPr>
        <w:t>1</w:t>
      </w:r>
      <w:r w:rsidR="00FF32F7">
        <w:rPr>
          <w:rFonts w:eastAsia="Arial Unicode MS"/>
          <w:iCs/>
          <w:lang w:val="en-US"/>
        </w:rPr>
        <w:t>1</w:t>
      </w:r>
      <w:r w:rsidR="00FF32F7" w:rsidRPr="00FF32F7">
        <w:rPr>
          <w:rFonts w:eastAsia="Arial Unicode MS"/>
          <w:iCs/>
        </w:rPr>
        <w:t>4</w:t>
      </w:r>
      <w:r w:rsidR="00FF32F7" w:rsidRPr="00FF32F7">
        <w:rPr>
          <w:rFonts w:eastAsia="Arial Unicode MS"/>
          <w:iCs/>
          <w:lang w:val="en-US"/>
        </w:rPr>
        <w:t>.</w:t>
      </w:r>
    </w:p>
    <w:p w:rsidR="00CC552E" w:rsidRPr="00E21180" w:rsidRDefault="00CC552E" w:rsidP="004452C8">
      <w:pPr>
        <w:pStyle w:val="ab"/>
        <w:numPr>
          <w:ilvl w:val="0"/>
          <w:numId w:val="17"/>
        </w:numPr>
        <w:jc w:val="both"/>
      </w:pPr>
      <w:r w:rsidRPr="00E21180">
        <w:rPr>
          <w:b/>
          <w:lang w:val="en-US"/>
        </w:rPr>
        <w:t>Tziomalos K</w:t>
      </w:r>
      <w:r w:rsidRPr="00E21180">
        <w:rPr>
          <w:lang w:val="en-US"/>
        </w:rPr>
        <w:t>, Baltatzi M, Pavlidis A, Koulousios K, Dourliou V, Hatzopoulos A, Bougatsa V, Kirkineska L, Savopoulos C, Hatzitolios AI. Combination antihypertensive treatment in the general hypertensive population: renin-angiotensin-aldosterone system inhibitors with diuretics or with calcium channel blockers?</w:t>
      </w:r>
      <w:r w:rsidRPr="00E21180">
        <w:rPr>
          <w:bCs/>
          <w:lang w:val="en-US"/>
        </w:rPr>
        <w:t xml:space="preserve"> </w:t>
      </w:r>
      <w:r w:rsidR="00F146AE">
        <w:rPr>
          <w:lang w:val="en-US"/>
        </w:rPr>
        <w:t>Poster</w:t>
      </w:r>
      <w:r w:rsidRPr="00E21180">
        <w:rPr>
          <w:lang w:val="en-US"/>
        </w:rPr>
        <w:t xml:space="preserve">. </w:t>
      </w:r>
      <w:r w:rsidRPr="00E21180">
        <w:rPr>
          <w:noProof/>
          <w:lang w:val="en-US"/>
        </w:rPr>
        <w:t>21</w:t>
      </w:r>
      <w:r w:rsidRPr="00E21180">
        <w:rPr>
          <w:noProof/>
          <w:vertAlign w:val="superscript"/>
          <w:lang w:val="en-US"/>
        </w:rPr>
        <w:t>st</w:t>
      </w:r>
      <w:r w:rsidRPr="00E21180">
        <w:rPr>
          <w:noProof/>
          <w:lang w:val="en-US"/>
        </w:rPr>
        <w:t xml:space="preserve"> European Meeting of Hypertension. Milan, Italy. J Hypertens 2011; 29(Suppl. A): e277. </w:t>
      </w:r>
      <w:r w:rsidR="00B410D5">
        <w:rPr>
          <w:noProof/>
        </w:rPr>
        <w:t>June</w:t>
      </w:r>
      <w:r w:rsidRPr="00E21180">
        <w:rPr>
          <w:noProof/>
        </w:rPr>
        <w:t xml:space="preserve"> 2011.</w:t>
      </w:r>
    </w:p>
    <w:p w:rsidR="00CC552E" w:rsidRPr="00E21180" w:rsidRDefault="00CC552E" w:rsidP="004452C8">
      <w:pPr>
        <w:pStyle w:val="ab"/>
        <w:numPr>
          <w:ilvl w:val="0"/>
          <w:numId w:val="17"/>
        </w:numPr>
        <w:jc w:val="both"/>
      </w:pPr>
      <w:r w:rsidRPr="00E21180">
        <w:rPr>
          <w:b/>
          <w:lang w:val="en-US"/>
        </w:rPr>
        <w:t>Tziomalos</w:t>
      </w:r>
      <w:r w:rsidRPr="00E21180">
        <w:rPr>
          <w:b/>
        </w:rPr>
        <w:t xml:space="preserve"> </w:t>
      </w:r>
      <w:r w:rsidRPr="00E21180">
        <w:rPr>
          <w:b/>
          <w:lang w:val="en-US"/>
        </w:rPr>
        <w:t>K</w:t>
      </w:r>
      <w:r w:rsidRPr="00E21180">
        <w:t xml:space="preserve">, </w:t>
      </w:r>
      <w:r w:rsidRPr="00E21180">
        <w:rPr>
          <w:lang w:val="en-US"/>
        </w:rPr>
        <w:t>Baltatzi</w:t>
      </w:r>
      <w:r w:rsidRPr="00E21180">
        <w:t xml:space="preserve"> </w:t>
      </w:r>
      <w:r w:rsidRPr="00E21180">
        <w:rPr>
          <w:lang w:val="en-US"/>
        </w:rPr>
        <w:t>M</w:t>
      </w:r>
      <w:r w:rsidRPr="00E21180">
        <w:t xml:space="preserve">, </w:t>
      </w:r>
      <w:r w:rsidRPr="00E21180">
        <w:rPr>
          <w:lang w:val="en-US"/>
        </w:rPr>
        <w:t>Apostolopoulou</w:t>
      </w:r>
      <w:r w:rsidRPr="00E21180">
        <w:t xml:space="preserve"> </w:t>
      </w:r>
      <w:r w:rsidRPr="00E21180">
        <w:rPr>
          <w:lang w:val="en-US"/>
        </w:rPr>
        <w:t>M</w:t>
      </w:r>
      <w:r w:rsidRPr="00E21180">
        <w:t xml:space="preserve">, </w:t>
      </w:r>
      <w:r w:rsidRPr="00E21180">
        <w:rPr>
          <w:lang w:val="en-US"/>
        </w:rPr>
        <w:t>Efthymiou</w:t>
      </w:r>
      <w:r w:rsidRPr="00E21180">
        <w:t xml:space="preserve"> </w:t>
      </w:r>
      <w:r w:rsidRPr="00E21180">
        <w:rPr>
          <w:lang w:val="en-US"/>
        </w:rPr>
        <w:t>E</w:t>
      </w:r>
      <w:r w:rsidRPr="00E21180">
        <w:t xml:space="preserve">, </w:t>
      </w:r>
      <w:r w:rsidRPr="00E21180">
        <w:rPr>
          <w:lang w:val="en-US"/>
        </w:rPr>
        <w:t>Psianou</w:t>
      </w:r>
      <w:r w:rsidRPr="00E21180">
        <w:t xml:space="preserve"> </w:t>
      </w:r>
      <w:r w:rsidRPr="00E21180">
        <w:rPr>
          <w:lang w:val="en-US"/>
        </w:rPr>
        <w:t>K</w:t>
      </w:r>
      <w:r w:rsidRPr="00E21180">
        <w:t xml:space="preserve">, </w:t>
      </w:r>
      <w:r w:rsidRPr="00E21180">
        <w:rPr>
          <w:lang w:val="en-US"/>
        </w:rPr>
        <w:t>Magkou</w:t>
      </w:r>
      <w:r w:rsidRPr="00E21180">
        <w:t xml:space="preserve"> </w:t>
      </w:r>
      <w:r w:rsidRPr="00E21180">
        <w:rPr>
          <w:lang w:val="en-US"/>
        </w:rPr>
        <w:t>D</w:t>
      </w:r>
      <w:r w:rsidRPr="00E21180">
        <w:t xml:space="preserve">, </w:t>
      </w:r>
      <w:r w:rsidRPr="00E21180">
        <w:rPr>
          <w:lang w:val="en-US"/>
        </w:rPr>
        <w:t>Katsiki</w:t>
      </w:r>
      <w:r w:rsidRPr="00E21180">
        <w:t xml:space="preserve"> </w:t>
      </w:r>
      <w:r w:rsidRPr="00E21180">
        <w:rPr>
          <w:lang w:val="en-US"/>
        </w:rPr>
        <w:t>N</w:t>
      </w:r>
      <w:r w:rsidRPr="00E21180">
        <w:t xml:space="preserve">, </w:t>
      </w:r>
      <w:r w:rsidRPr="00E21180">
        <w:rPr>
          <w:lang w:val="en-US"/>
        </w:rPr>
        <w:t>Ntaios</w:t>
      </w:r>
      <w:r w:rsidRPr="00E21180">
        <w:t xml:space="preserve"> </w:t>
      </w:r>
      <w:r w:rsidRPr="00E21180">
        <w:rPr>
          <w:lang w:val="en-US"/>
        </w:rPr>
        <w:t>G</w:t>
      </w:r>
      <w:r w:rsidRPr="00E21180">
        <w:t xml:space="preserve">, </w:t>
      </w:r>
      <w:r w:rsidRPr="00E21180">
        <w:rPr>
          <w:lang w:val="en-US"/>
        </w:rPr>
        <w:t>Savopoulos</w:t>
      </w:r>
      <w:r w:rsidRPr="00E21180">
        <w:t xml:space="preserve"> </w:t>
      </w:r>
      <w:r w:rsidRPr="00E21180">
        <w:rPr>
          <w:lang w:val="en-US"/>
        </w:rPr>
        <w:t>C</w:t>
      </w:r>
      <w:r w:rsidRPr="00E21180">
        <w:t xml:space="preserve">, </w:t>
      </w:r>
      <w:r w:rsidRPr="00E21180">
        <w:rPr>
          <w:lang w:val="en-US"/>
        </w:rPr>
        <w:t>Hatzitolios</w:t>
      </w:r>
      <w:r w:rsidRPr="00E21180">
        <w:t xml:space="preserve"> </w:t>
      </w:r>
      <w:r w:rsidRPr="00E21180">
        <w:rPr>
          <w:lang w:val="en-US"/>
        </w:rPr>
        <w:t>AI</w:t>
      </w:r>
      <w:r w:rsidRPr="00E21180">
        <w:t xml:space="preserve">. </w:t>
      </w:r>
      <w:r w:rsidRPr="00E21180">
        <w:rPr>
          <w:lang w:val="en-US"/>
        </w:rPr>
        <w:t>Risk factors for ischemic stroke among hypertensive patients.</w:t>
      </w:r>
      <w:r w:rsidRPr="00E21180">
        <w:rPr>
          <w:bCs/>
          <w:lang w:val="en-US"/>
        </w:rPr>
        <w:t xml:space="preserve"> </w:t>
      </w:r>
      <w:r w:rsidR="00F146AE">
        <w:rPr>
          <w:lang w:val="en-US"/>
        </w:rPr>
        <w:t>Poster</w:t>
      </w:r>
      <w:r w:rsidRPr="00E21180">
        <w:rPr>
          <w:lang w:val="en-US"/>
        </w:rPr>
        <w:t xml:space="preserve">. </w:t>
      </w:r>
      <w:r w:rsidRPr="00E21180">
        <w:rPr>
          <w:bCs/>
          <w:lang w:val="en-US"/>
        </w:rPr>
        <w:t>20</w:t>
      </w:r>
      <w:r w:rsidRPr="00E21180">
        <w:rPr>
          <w:bCs/>
          <w:vertAlign w:val="superscript"/>
          <w:lang w:val="en-US"/>
        </w:rPr>
        <w:t>th</w:t>
      </w:r>
      <w:r w:rsidRPr="00E21180">
        <w:rPr>
          <w:bCs/>
          <w:lang w:val="en-US"/>
        </w:rPr>
        <w:t xml:space="preserve"> European Stroke Conference. Hamburg, Germany. </w:t>
      </w:r>
      <w:r w:rsidR="00B410D5">
        <w:t>May</w:t>
      </w:r>
      <w:r w:rsidRPr="00E21180">
        <w:rPr>
          <w:lang w:val="en-US"/>
        </w:rPr>
        <w:t xml:space="preserve"> 2011.</w:t>
      </w:r>
    </w:p>
    <w:p w:rsidR="00CC552E" w:rsidRPr="00E21180" w:rsidRDefault="00CC552E" w:rsidP="004452C8">
      <w:pPr>
        <w:pStyle w:val="ab"/>
        <w:numPr>
          <w:ilvl w:val="0"/>
          <w:numId w:val="17"/>
        </w:numPr>
        <w:jc w:val="both"/>
      </w:pPr>
      <w:r w:rsidRPr="00E21180">
        <w:rPr>
          <w:b/>
          <w:lang w:val="en-US"/>
        </w:rPr>
        <w:t>Tziomalos K</w:t>
      </w:r>
      <w:r w:rsidRPr="00E21180">
        <w:rPr>
          <w:lang w:val="en-US"/>
        </w:rPr>
        <w:t xml:space="preserve">, Baltatzi M, Pavlidis A, Koulousios K, Dourliou V, Hatzopoulos A, Bougatsa V, Kirkineska L, Savopoulos C, Hatzitolios AI. Angiotensin converting enzyme inhibitors or angiotensin receptor blockers as first-line treatment in patients with uncomplicated hypertension? </w:t>
      </w:r>
      <w:r w:rsidR="00F146AE">
        <w:rPr>
          <w:lang w:val="en-US"/>
        </w:rPr>
        <w:t>Poster</w:t>
      </w:r>
      <w:r w:rsidRPr="00E21180">
        <w:rPr>
          <w:lang w:val="en-US"/>
        </w:rPr>
        <w:t>. 26th Annual Scientific Meeting and Exposition of the American Society of Hypertension New York, USA. Journal of Clinical Hypertension 2011</w:t>
      </w:r>
      <w:proofErr w:type="gramStart"/>
      <w:r w:rsidRPr="00E21180">
        <w:rPr>
          <w:lang w:val="en-US"/>
        </w:rPr>
        <w:t>;13</w:t>
      </w:r>
      <w:proofErr w:type="gramEnd"/>
      <w:r w:rsidRPr="00E21180">
        <w:rPr>
          <w:lang w:val="en-US"/>
        </w:rPr>
        <w:t xml:space="preserve">(Suppl. 1):A77-A78. </w:t>
      </w:r>
      <w:r w:rsidR="00B410D5">
        <w:t>May</w:t>
      </w:r>
      <w:r w:rsidRPr="00E21180">
        <w:rPr>
          <w:lang w:val="en-US"/>
        </w:rPr>
        <w:t xml:space="preserve"> 2011.</w:t>
      </w:r>
    </w:p>
    <w:p w:rsidR="00CC552E" w:rsidRPr="00E21180" w:rsidRDefault="00CC552E" w:rsidP="004452C8">
      <w:pPr>
        <w:pStyle w:val="ab"/>
        <w:numPr>
          <w:ilvl w:val="0"/>
          <w:numId w:val="17"/>
        </w:numPr>
        <w:jc w:val="both"/>
      </w:pPr>
      <w:r w:rsidRPr="00E21180">
        <w:rPr>
          <w:lang w:val="en-US"/>
        </w:rPr>
        <w:t>Agapakis D, Tsantilas D, Psarris P, Massa E, Kotsaftis P,</w:t>
      </w:r>
      <w:r w:rsidRPr="00E21180">
        <w:rPr>
          <w:b/>
          <w:lang w:val="en-US"/>
        </w:rPr>
        <w:t xml:space="preserve"> Tziomalos K</w:t>
      </w:r>
      <w:r w:rsidRPr="00E21180">
        <w:rPr>
          <w:lang w:val="en-US"/>
        </w:rPr>
        <w:t xml:space="preserve">, Hatzitolios AI. </w:t>
      </w:r>
      <w:r w:rsidRPr="00E21180">
        <w:rPr>
          <w:bCs/>
          <w:lang w:val="en-US"/>
        </w:rPr>
        <w:t xml:space="preserve">Contribution of AT-III and protein C to the assessment of severity of community-acquired pneumonia. </w:t>
      </w:r>
      <w:r w:rsidR="00F146AE">
        <w:rPr>
          <w:lang w:val="en-US"/>
        </w:rPr>
        <w:t>Poster</w:t>
      </w:r>
      <w:r w:rsidRPr="00E21180">
        <w:rPr>
          <w:lang w:val="en-US"/>
        </w:rPr>
        <w:t xml:space="preserve">. </w:t>
      </w:r>
      <w:r w:rsidRPr="00E21180">
        <w:rPr>
          <w:bCs/>
          <w:lang w:val="en-US"/>
        </w:rPr>
        <w:t xml:space="preserve"> Annual Congress of the European Respiratory Society. Spain, Barcelona. </w:t>
      </w:r>
      <w:r w:rsidR="00B410D5">
        <w:rPr>
          <w:bCs/>
        </w:rPr>
        <w:t>September</w:t>
      </w:r>
      <w:r w:rsidRPr="00E21180">
        <w:rPr>
          <w:bCs/>
        </w:rPr>
        <w:t xml:space="preserve"> 2010.</w:t>
      </w:r>
    </w:p>
    <w:p w:rsidR="00CC552E" w:rsidRPr="00E21180" w:rsidRDefault="00CC552E" w:rsidP="004452C8">
      <w:pPr>
        <w:pStyle w:val="ab"/>
        <w:numPr>
          <w:ilvl w:val="0"/>
          <w:numId w:val="17"/>
        </w:numPr>
        <w:jc w:val="both"/>
      </w:pPr>
      <w:r w:rsidRPr="00E21180">
        <w:rPr>
          <w:lang w:val="en-US"/>
        </w:rPr>
        <w:t>Agapakis D, Tsantilas D, Psarris P, Massa E, Kotsaftis P,</w:t>
      </w:r>
      <w:r w:rsidRPr="00E21180">
        <w:rPr>
          <w:b/>
          <w:lang w:val="en-US"/>
        </w:rPr>
        <w:t xml:space="preserve"> Tziomalos K</w:t>
      </w:r>
      <w:r w:rsidRPr="00E21180">
        <w:rPr>
          <w:lang w:val="en-US"/>
        </w:rPr>
        <w:t xml:space="preserve">, Hatzitolios AI. </w:t>
      </w:r>
      <w:r w:rsidRPr="00E21180">
        <w:rPr>
          <w:bCs/>
          <w:lang w:val="en-US"/>
        </w:rPr>
        <w:t xml:space="preserve">Admission CRP and D-dimer levels can identify high-risk patients with community-acquired pneumonia. </w:t>
      </w:r>
      <w:r w:rsidR="00F146AE">
        <w:rPr>
          <w:lang w:val="en-US"/>
        </w:rPr>
        <w:t>Poster</w:t>
      </w:r>
      <w:r w:rsidRPr="00E21180">
        <w:rPr>
          <w:lang w:val="en-US"/>
        </w:rPr>
        <w:t xml:space="preserve">. </w:t>
      </w:r>
      <w:r w:rsidRPr="00E21180">
        <w:rPr>
          <w:bCs/>
          <w:lang w:val="en-US"/>
        </w:rPr>
        <w:t xml:space="preserve">Annual Congress of the European Respiratory Society. Spain, Barcelona. </w:t>
      </w:r>
      <w:r w:rsidR="00B410D5">
        <w:rPr>
          <w:bCs/>
        </w:rPr>
        <w:t>September</w:t>
      </w:r>
      <w:r w:rsidRPr="00E21180">
        <w:rPr>
          <w:bCs/>
          <w:lang w:val="en-US"/>
        </w:rPr>
        <w:t xml:space="preserve"> 2010.</w:t>
      </w:r>
    </w:p>
    <w:p w:rsidR="00CC552E" w:rsidRPr="00E21180" w:rsidRDefault="00CC552E" w:rsidP="004452C8">
      <w:pPr>
        <w:pStyle w:val="ab"/>
        <w:numPr>
          <w:ilvl w:val="0"/>
          <w:numId w:val="17"/>
        </w:numPr>
        <w:jc w:val="both"/>
      </w:pPr>
      <w:r w:rsidRPr="00E21180">
        <w:rPr>
          <w:b/>
          <w:lang w:val="en-US"/>
        </w:rPr>
        <w:t>Tziomalos</w:t>
      </w:r>
      <w:r w:rsidRPr="00E21180">
        <w:rPr>
          <w:b/>
        </w:rPr>
        <w:t xml:space="preserve"> </w:t>
      </w:r>
      <w:r w:rsidRPr="00E21180">
        <w:rPr>
          <w:b/>
          <w:lang w:val="en-US"/>
        </w:rPr>
        <w:t>K</w:t>
      </w:r>
      <w:r w:rsidRPr="00E21180">
        <w:t xml:space="preserve">, </w:t>
      </w:r>
      <w:r w:rsidRPr="00E21180">
        <w:rPr>
          <w:lang w:val="en-US"/>
        </w:rPr>
        <w:t>Baltatzi</w:t>
      </w:r>
      <w:r w:rsidRPr="00E21180">
        <w:t xml:space="preserve"> </w:t>
      </w:r>
      <w:r w:rsidRPr="00E21180">
        <w:rPr>
          <w:lang w:val="en-US"/>
        </w:rPr>
        <w:t>M</w:t>
      </w:r>
      <w:r w:rsidRPr="00E21180">
        <w:t xml:space="preserve">, </w:t>
      </w:r>
      <w:r w:rsidRPr="00E21180">
        <w:rPr>
          <w:lang w:val="en-US"/>
        </w:rPr>
        <w:t>Efthymiou</w:t>
      </w:r>
      <w:r w:rsidRPr="00E21180">
        <w:t xml:space="preserve"> </w:t>
      </w:r>
      <w:r w:rsidRPr="00E21180">
        <w:rPr>
          <w:lang w:val="en-US"/>
        </w:rPr>
        <w:t>E</w:t>
      </w:r>
      <w:r w:rsidRPr="00E21180">
        <w:t xml:space="preserve">, </w:t>
      </w:r>
      <w:r w:rsidRPr="00E21180">
        <w:rPr>
          <w:lang w:val="en-US"/>
        </w:rPr>
        <w:t>Psianou</w:t>
      </w:r>
      <w:r w:rsidRPr="00E21180">
        <w:t xml:space="preserve"> </w:t>
      </w:r>
      <w:r w:rsidRPr="00E21180">
        <w:rPr>
          <w:lang w:val="en-US"/>
        </w:rPr>
        <w:t>K</w:t>
      </w:r>
      <w:r w:rsidRPr="00E21180">
        <w:t xml:space="preserve">, </w:t>
      </w:r>
      <w:r w:rsidRPr="00E21180">
        <w:rPr>
          <w:lang w:val="en-US"/>
        </w:rPr>
        <w:t>Zervopoulos</w:t>
      </w:r>
      <w:r w:rsidRPr="00E21180">
        <w:t xml:space="preserve"> </w:t>
      </w:r>
      <w:r w:rsidRPr="00E21180">
        <w:rPr>
          <w:lang w:val="en-US"/>
        </w:rPr>
        <w:t>G</w:t>
      </w:r>
      <w:r w:rsidRPr="00E21180">
        <w:t xml:space="preserve">, </w:t>
      </w:r>
      <w:r w:rsidRPr="00E21180">
        <w:rPr>
          <w:lang w:val="en-US"/>
        </w:rPr>
        <w:t>Papastergiou</w:t>
      </w:r>
      <w:r w:rsidRPr="00E21180">
        <w:t xml:space="preserve"> </w:t>
      </w:r>
      <w:r w:rsidRPr="00E21180">
        <w:rPr>
          <w:lang w:val="en-US"/>
        </w:rPr>
        <w:t>N</w:t>
      </w:r>
      <w:r w:rsidRPr="00E21180">
        <w:t xml:space="preserve">, </w:t>
      </w:r>
      <w:r w:rsidRPr="00E21180">
        <w:rPr>
          <w:lang w:val="en-US"/>
        </w:rPr>
        <w:t>Magkou</w:t>
      </w:r>
      <w:r w:rsidRPr="00E21180">
        <w:t xml:space="preserve"> </w:t>
      </w:r>
      <w:r w:rsidRPr="00E21180">
        <w:rPr>
          <w:lang w:val="en-US"/>
        </w:rPr>
        <w:t>D</w:t>
      </w:r>
      <w:r w:rsidRPr="00E21180">
        <w:t xml:space="preserve">, </w:t>
      </w:r>
      <w:r w:rsidRPr="00E21180">
        <w:rPr>
          <w:lang w:val="en-US"/>
        </w:rPr>
        <w:t>Kagelidis</w:t>
      </w:r>
      <w:r w:rsidRPr="00E21180">
        <w:t xml:space="preserve"> </w:t>
      </w:r>
      <w:r w:rsidRPr="00E21180">
        <w:rPr>
          <w:lang w:val="en-US"/>
        </w:rPr>
        <w:t>G</w:t>
      </w:r>
      <w:r w:rsidRPr="00E21180">
        <w:t xml:space="preserve">, </w:t>
      </w:r>
      <w:r w:rsidRPr="00E21180">
        <w:rPr>
          <w:lang w:val="en-US"/>
        </w:rPr>
        <w:t>Karlafti</w:t>
      </w:r>
      <w:r w:rsidRPr="00E21180">
        <w:t xml:space="preserve"> </w:t>
      </w:r>
      <w:r w:rsidRPr="00E21180">
        <w:rPr>
          <w:lang w:val="en-US"/>
        </w:rPr>
        <w:t>E</w:t>
      </w:r>
      <w:r w:rsidRPr="00E21180">
        <w:t xml:space="preserve">, </w:t>
      </w:r>
      <w:r w:rsidRPr="00E21180">
        <w:rPr>
          <w:lang w:val="en-US"/>
        </w:rPr>
        <w:t>Savopoulos</w:t>
      </w:r>
      <w:r w:rsidRPr="00E21180">
        <w:t xml:space="preserve"> </w:t>
      </w:r>
      <w:r w:rsidRPr="00E21180">
        <w:rPr>
          <w:lang w:val="en-US"/>
        </w:rPr>
        <w:t>C</w:t>
      </w:r>
      <w:r w:rsidRPr="00E21180">
        <w:t xml:space="preserve">, </w:t>
      </w:r>
      <w:r w:rsidRPr="00E21180">
        <w:rPr>
          <w:lang w:val="en-US"/>
        </w:rPr>
        <w:t>Hatzitolios</w:t>
      </w:r>
      <w:r w:rsidRPr="00E21180">
        <w:t xml:space="preserve"> </w:t>
      </w:r>
      <w:r w:rsidRPr="00E21180">
        <w:rPr>
          <w:lang w:val="en-US"/>
        </w:rPr>
        <w:t>AI</w:t>
      </w:r>
      <w:r w:rsidRPr="00E21180">
        <w:t xml:space="preserve">. </w:t>
      </w:r>
      <w:r w:rsidRPr="00E21180">
        <w:rPr>
          <w:lang w:val="en-US"/>
        </w:rPr>
        <w:t xml:space="preserve">Low referral rates of hypertensive patients with type 2 diabetes mellitus to specialized hypertension clinics. </w:t>
      </w:r>
      <w:r w:rsidR="00F146AE">
        <w:rPr>
          <w:lang w:val="en-US"/>
        </w:rPr>
        <w:t>Poster</w:t>
      </w:r>
      <w:r w:rsidRPr="00E21180">
        <w:rPr>
          <w:lang w:val="en-US"/>
        </w:rPr>
        <w:t>.  70</w:t>
      </w:r>
      <w:r w:rsidRPr="00E21180">
        <w:rPr>
          <w:vertAlign w:val="superscript"/>
          <w:lang w:val="en-US"/>
        </w:rPr>
        <w:t xml:space="preserve">th </w:t>
      </w:r>
      <w:r w:rsidRPr="00E21180">
        <w:rPr>
          <w:lang w:val="en-US"/>
        </w:rPr>
        <w:t xml:space="preserve">Scientific Sessions of the American Diabetes Association. </w:t>
      </w:r>
      <w:r w:rsidRPr="00E21180">
        <w:rPr>
          <w:lang w:val="de-DE"/>
        </w:rPr>
        <w:t>Orlando, USA.</w:t>
      </w:r>
      <w:r w:rsidRPr="00E21180">
        <w:rPr>
          <w:lang w:val="en-US"/>
        </w:rPr>
        <w:t xml:space="preserve"> </w:t>
      </w:r>
      <w:r w:rsidR="00B410D5">
        <w:t>June</w:t>
      </w:r>
      <w:r w:rsidRPr="00E21180">
        <w:rPr>
          <w:lang w:val="en-US"/>
        </w:rPr>
        <w:t xml:space="preserve"> 2010.</w:t>
      </w:r>
    </w:p>
    <w:p w:rsidR="00CC552E" w:rsidRPr="00F25AE4" w:rsidRDefault="00CC552E" w:rsidP="004452C8">
      <w:pPr>
        <w:pStyle w:val="ab"/>
        <w:numPr>
          <w:ilvl w:val="0"/>
          <w:numId w:val="17"/>
        </w:numPr>
        <w:jc w:val="both"/>
        <w:rPr>
          <w:lang w:val="en-US"/>
        </w:rPr>
      </w:pPr>
      <w:r w:rsidRPr="00E21180">
        <w:rPr>
          <w:b/>
          <w:lang w:val="en-US"/>
        </w:rPr>
        <w:t>Tziomalos</w:t>
      </w:r>
      <w:r w:rsidRPr="00E21180">
        <w:rPr>
          <w:b/>
        </w:rPr>
        <w:t xml:space="preserve"> </w:t>
      </w:r>
      <w:r w:rsidRPr="00E21180">
        <w:rPr>
          <w:b/>
          <w:lang w:val="en-US"/>
        </w:rPr>
        <w:t>K</w:t>
      </w:r>
      <w:r w:rsidRPr="00E21180">
        <w:t xml:space="preserve">, </w:t>
      </w:r>
      <w:r w:rsidRPr="00E21180">
        <w:rPr>
          <w:lang w:val="en-US"/>
        </w:rPr>
        <w:t>Baltatzi</w:t>
      </w:r>
      <w:r w:rsidRPr="00E21180">
        <w:t xml:space="preserve"> </w:t>
      </w:r>
      <w:r w:rsidRPr="00E21180">
        <w:rPr>
          <w:lang w:val="en-US"/>
        </w:rPr>
        <w:t>M</w:t>
      </w:r>
      <w:r w:rsidRPr="00E21180">
        <w:t xml:space="preserve">, </w:t>
      </w:r>
      <w:r w:rsidRPr="00E21180">
        <w:rPr>
          <w:lang w:val="en-US"/>
        </w:rPr>
        <w:t>Psianou</w:t>
      </w:r>
      <w:r w:rsidRPr="00E21180">
        <w:t xml:space="preserve"> </w:t>
      </w:r>
      <w:r w:rsidRPr="00E21180">
        <w:rPr>
          <w:lang w:val="en-US"/>
        </w:rPr>
        <w:t>K</w:t>
      </w:r>
      <w:r w:rsidRPr="00E21180">
        <w:t xml:space="preserve">, </w:t>
      </w:r>
      <w:r w:rsidRPr="00E21180">
        <w:rPr>
          <w:lang w:val="en-US"/>
        </w:rPr>
        <w:t>Efthymiou</w:t>
      </w:r>
      <w:r w:rsidRPr="00E21180">
        <w:t xml:space="preserve"> </w:t>
      </w:r>
      <w:r w:rsidRPr="00E21180">
        <w:rPr>
          <w:lang w:val="en-US"/>
        </w:rPr>
        <w:t>E</w:t>
      </w:r>
      <w:r w:rsidRPr="00E21180">
        <w:t xml:space="preserve">, </w:t>
      </w:r>
      <w:r w:rsidRPr="00E21180">
        <w:rPr>
          <w:lang w:val="en-US"/>
        </w:rPr>
        <w:t>Zervopoulos</w:t>
      </w:r>
      <w:r w:rsidRPr="00E21180">
        <w:t xml:space="preserve"> </w:t>
      </w:r>
      <w:r w:rsidRPr="00E21180">
        <w:rPr>
          <w:lang w:val="en-US"/>
        </w:rPr>
        <w:t>G</w:t>
      </w:r>
      <w:r w:rsidRPr="00E21180">
        <w:t xml:space="preserve">, </w:t>
      </w:r>
      <w:r w:rsidRPr="00E21180">
        <w:rPr>
          <w:lang w:val="en-US"/>
        </w:rPr>
        <w:t>Papastergiou</w:t>
      </w:r>
      <w:r w:rsidRPr="00E21180">
        <w:t xml:space="preserve"> </w:t>
      </w:r>
      <w:r w:rsidRPr="00E21180">
        <w:rPr>
          <w:lang w:val="en-US"/>
        </w:rPr>
        <w:t>N</w:t>
      </w:r>
      <w:r w:rsidRPr="00E21180">
        <w:t xml:space="preserve">, </w:t>
      </w:r>
      <w:r w:rsidRPr="00E21180">
        <w:rPr>
          <w:lang w:val="en-US"/>
        </w:rPr>
        <w:t>Magkou</w:t>
      </w:r>
      <w:r w:rsidRPr="00E21180">
        <w:t xml:space="preserve"> </w:t>
      </w:r>
      <w:r w:rsidRPr="00E21180">
        <w:rPr>
          <w:lang w:val="en-US"/>
        </w:rPr>
        <w:t>D</w:t>
      </w:r>
      <w:r w:rsidRPr="00E21180">
        <w:t xml:space="preserve">, </w:t>
      </w:r>
      <w:r w:rsidRPr="00E21180">
        <w:rPr>
          <w:lang w:val="en-US"/>
        </w:rPr>
        <w:t>Kagelidis</w:t>
      </w:r>
      <w:r w:rsidRPr="00E21180">
        <w:t xml:space="preserve"> </w:t>
      </w:r>
      <w:r w:rsidRPr="00E21180">
        <w:rPr>
          <w:lang w:val="en-US"/>
        </w:rPr>
        <w:t>G</w:t>
      </w:r>
      <w:r w:rsidRPr="00E21180">
        <w:t xml:space="preserve">, </w:t>
      </w:r>
      <w:r w:rsidRPr="00E21180">
        <w:rPr>
          <w:lang w:val="en-US"/>
        </w:rPr>
        <w:t>Karlafti</w:t>
      </w:r>
      <w:r w:rsidRPr="00E21180">
        <w:t xml:space="preserve"> </w:t>
      </w:r>
      <w:r w:rsidRPr="00E21180">
        <w:rPr>
          <w:lang w:val="en-US"/>
        </w:rPr>
        <w:t>E</w:t>
      </w:r>
      <w:r w:rsidRPr="00E21180">
        <w:t xml:space="preserve">, </w:t>
      </w:r>
      <w:r w:rsidRPr="00E21180">
        <w:rPr>
          <w:lang w:val="en-US"/>
        </w:rPr>
        <w:t>Agapakis</w:t>
      </w:r>
      <w:r w:rsidRPr="00E21180">
        <w:t xml:space="preserve"> </w:t>
      </w:r>
      <w:r w:rsidRPr="00E21180">
        <w:rPr>
          <w:lang w:val="en-US"/>
        </w:rPr>
        <w:t>D</w:t>
      </w:r>
      <w:r w:rsidRPr="00E21180">
        <w:t xml:space="preserve">, </w:t>
      </w:r>
      <w:r w:rsidRPr="00E21180">
        <w:rPr>
          <w:lang w:val="en-US"/>
        </w:rPr>
        <w:t>Savopoulos</w:t>
      </w:r>
      <w:r w:rsidRPr="00E21180">
        <w:t xml:space="preserve"> </w:t>
      </w:r>
      <w:r w:rsidRPr="00E21180">
        <w:rPr>
          <w:lang w:val="en-US"/>
        </w:rPr>
        <w:t>C</w:t>
      </w:r>
      <w:r w:rsidRPr="00E21180">
        <w:t xml:space="preserve">, </w:t>
      </w:r>
      <w:r w:rsidRPr="00E21180">
        <w:rPr>
          <w:lang w:val="en-US"/>
        </w:rPr>
        <w:t>Hatzitolios</w:t>
      </w:r>
      <w:r w:rsidRPr="00E21180">
        <w:t xml:space="preserve"> </w:t>
      </w:r>
      <w:r w:rsidRPr="00E21180">
        <w:rPr>
          <w:lang w:val="en-US"/>
        </w:rPr>
        <w:t>AI</w:t>
      </w:r>
      <w:r w:rsidRPr="00E21180">
        <w:t xml:space="preserve">. </w:t>
      </w:r>
      <w:r w:rsidRPr="00E21180">
        <w:rPr>
          <w:lang w:val="en-US"/>
        </w:rPr>
        <w:t xml:space="preserve">Female hypertensive patients have more adverse </w:t>
      </w:r>
      <w:r w:rsidRPr="00E21180">
        <w:rPr>
          <w:lang w:val="en-GB"/>
        </w:rPr>
        <w:t>cardiovascular risk profile and more difficult-to-manage hypertension than hypertensive men.</w:t>
      </w:r>
      <w:r w:rsidRPr="00E21180">
        <w:rPr>
          <w:noProof/>
          <w:lang w:val="en-US"/>
        </w:rPr>
        <w:t xml:space="preserve"> </w:t>
      </w:r>
      <w:r w:rsidR="00F146AE">
        <w:rPr>
          <w:lang w:val="en-US"/>
        </w:rPr>
        <w:t>Poster</w:t>
      </w:r>
      <w:r w:rsidRPr="00E21180">
        <w:rPr>
          <w:lang w:val="en-US"/>
        </w:rPr>
        <w:t xml:space="preserve">. </w:t>
      </w:r>
      <w:r w:rsidRPr="00E21180">
        <w:rPr>
          <w:noProof/>
          <w:lang w:val="en-US"/>
        </w:rPr>
        <w:t>20</w:t>
      </w:r>
      <w:r w:rsidRPr="00E21180">
        <w:rPr>
          <w:noProof/>
          <w:vertAlign w:val="superscript"/>
          <w:lang w:val="en-US"/>
        </w:rPr>
        <w:t>th</w:t>
      </w:r>
      <w:r w:rsidRPr="00E21180">
        <w:rPr>
          <w:noProof/>
          <w:lang w:val="en-US"/>
        </w:rPr>
        <w:t xml:space="preserve"> European Meeting of Hypertension. Oslo, Norway. </w:t>
      </w:r>
      <w:r w:rsidR="00B410D5" w:rsidRPr="000D6FD4">
        <w:rPr>
          <w:lang w:val="en-US"/>
        </w:rPr>
        <w:t>June</w:t>
      </w:r>
      <w:r w:rsidRPr="00E21180">
        <w:rPr>
          <w:lang w:val="en-US"/>
        </w:rPr>
        <w:t xml:space="preserve"> 2010. Journal of Hypertension 2010; 28: e314.</w:t>
      </w:r>
    </w:p>
    <w:p w:rsidR="00CC552E" w:rsidRPr="00E21180" w:rsidRDefault="00CC552E" w:rsidP="004452C8">
      <w:pPr>
        <w:pStyle w:val="ab"/>
        <w:numPr>
          <w:ilvl w:val="0"/>
          <w:numId w:val="17"/>
        </w:numPr>
        <w:jc w:val="both"/>
      </w:pPr>
      <w:r w:rsidRPr="00E21180">
        <w:rPr>
          <w:bCs/>
          <w:lang w:val="en-US"/>
        </w:rPr>
        <w:t xml:space="preserve">Agapakis D, Papagianni M, Katsiki N, </w:t>
      </w:r>
      <w:r w:rsidRPr="00E21180">
        <w:rPr>
          <w:b/>
          <w:bCs/>
          <w:lang w:val="en-US"/>
        </w:rPr>
        <w:t>Tziomalos K</w:t>
      </w:r>
      <w:r w:rsidRPr="00E21180">
        <w:rPr>
          <w:bCs/>
          <w:lang w:val="en-US"/>
        </w:rPr>
        <w:t xml:space="preserve">, Savvopoulos C, Satsoglou A, Hatzitolios A. Effectiveness of Omacor monotherapy in severe hypertriglyceridemia. </w:t>
      </w:r>
      <w:r w:rsidR="00F146AE">
        <w:rPr>
          <w:lang w:val="en-US"/>
        </w:rPr>
        <w:t>Poster</w:t>
      </w:r>
      <w:r w:rsidRPr="00E21180">
        <w:rPr>
          <w:lang w:val="en-US"/>
        </w:rPr>
        <w:t xml:space="preserve">. </w:t>
      </w:r>
      <w:r w:rsidRPr="00E21180">
        <w:rPr>
          <w:bCs/>
          <w:lang w:val="en-US"/>
        </w:rPr>
        <w:t xml:space="preserve"> 78</w:t>
      </w:r>
      <w:r w:rsidRPr="00E21180">
        <w:rPr>
          <w:bCs/>
          <w:vertAlign w:val="superscript"/>
          <w:lang w:val="en-US"/>
        </w:rPr>
        <w:t>th</w:t>
      </w:r>
      <w:r w:rsidRPr="00E21180">
        <w:rPr>
          <w:bCs/>
          <w:lang w:val="en-US"/>
        </w:rPr>
        <w:t xml:space="preserve"> Congress of the European Atherosclerosis Society. Hamburg, Germany.</w:t>
      </w:r>
      <w:r w:rsidRPr="00E21180">
        <w:rPr>
          <w:lang w:val="en-US"/>
        </w:rPr>
        <w:t xml:space="preserve"> </w:t>
      </w:r>
      <w:r w:rsidR="00B410D5">
        <w:t>June</w:t>
      </w:r>
      <w:r w:rsidRPr="00E21180">
        <w:rPr>
          <w:lang w:val="en-US"/>
        </w:rPr>
        <w:t xml:space="preserve"> 2010.</w:t>
      </w:r>
      <w:r w:rsidR="00B161D6" w:rsidRPr="00B161D6">
        <w:rPr>
          <w:rFonts w:eastAsia="Arial Unicode MS"/>
          <w:iCs/>
        </w:rPr>
        <w:t xml:space="preserve"> </w:t>
      </w:r>
      <w:r w:rsidR="00B161D6" w:rsidRPr="00FF32F7">
        <w:rPr>
          <w:rFonts w:eastAsia="Arial Unicode MS"/>
          <w:iCs/>
        </w:rPr>
        <w:t>Atherosclerosis Supplements</w:t>
      </w:r>
      <w:r w:rsidR="00B161D6">
        <w:rPr>
          <w:rFonts w:eastAsia="Arial Unicode MS"/>
          <w:iCs/>
          <w:lang w:val="en-US"/>
        </w:rPr>
        <w:t xml:space="preserve"> 201</w:t>
      </w:r>
      <w:r w:rsidR="00B161D6">
        <w:rPr>
          <w:rFonts w:eastAsia="Arial Unicode MS"/>
          <w:iCs/>
        </w:rPr>
        <w:t>0</w:t>
      </w:r>
      <w:r w:rsidR="00B161D6">
        <w:rPr>
          <w:rFonts w:eastAsia="Arial Unicode MS"/>
          <w:iCs/>
          <w:lang w:val="en-US"/>
        </w:rPr>
        <w:t>;</w:t>
      </w:r>
      <w:r w:rsidR="00B161D6" w:rsidRPr="00FF32F7">
        <w:rPr>
          <w:rFonts w:eastAsia="Arial Unicode MS"/>
          <w:iCs/>
        </w:rPr>
        <w:t>12</w:t>
      </w:r>
      <w:r w:rsidR="00B161D6">
        <w:rPr>
          <w:rFonts w:eastAsia="Arial Unicode MS"/>
          <w:iCs/>
          <w:lang w:val="en-US"/>
        </w:rPr>
        <w:t>(</w:t>
      </w:r>
      <w:r w:rsidR="00B161D6" w:rsidRPr="00FF32F7">
        <w:rPr>
          <w:rFonts w:eastAsia="Arial Unicode MS"/>
          <w:iCs/>
        </w:rPr>
        <w:t>1</w:t>
      </w:r>
      <w:r w:rsidR="00B161D6">
        <w:rPr>
          <w:rFonts w:eastAsia="Arial Unicode MS"/>
          <w:iCs/>
          <w:lang w:val="en-US"/>
        </w:rPr>
        <w:t>):</w:t>
      </w:r>
      <w:r w:rsidR="00B161D6" w:rsidRPr="00FF32F7">
        <w:rPr>
          <w:rFonts w:eastAsia="Arial Unicode MS"/>
          <w:iCs/>
        </w:rPr>
        <w:t>1</w:t>
      </w:r>
      <w:r w:rsidR="00B161D6">
        <w:rPr>
          <w:rFonts w:eastAsia="Arial Unicode MS"/>
          <w:iCs/>
          <w:lang w:val="en-US"/>
        </w:rPr>
        <w:t>10-111</w:t>
      </w:r>
      <w:r w:rsidR="00B161D6" w:rsidRPr="00FF32F7">
        <w:rPr>
          <w:rFonts w:eastAsia="Arial Unicode MS"/>
          <w:iCs/>
          <w:lang w:val="en-US"/>
        </w:rPr>
        <w:t>.</w:t>
      </w:r>
    </w:p>
    <w:p w:rsidR="00CC552E" w:rsidRPr="00E21180" w:rsidRDefault="00CC552E" w:rsidP="004452C8">
      <w:pPr>
        <w:pStyle w:val="ab"/>
        <w:numPr>
          <w:ilvl w:val="0"/>
          <w:numId w:val="17"/>
        </w:numPr>
        <w:jc w:val="both"/>
      </w:pPr>
      <w:r w:rsidRPr="00E21180">
        <w:rPr>
          <w:lang w:val="en-US"/>
        </w:rPr>
        <w:t>Katsiki N,</w:t>
      </w:r>
      <w:r w:rsidRPr="00E21180">
        <w:rPr>
          <w:b/>
          <w:bCs/>
          <w:lang w:val="en-US"/>
        </w:rPr>
        <w:t xml:space="preserve"> </w:t>
      </w:r>
      <w:r w:rsidRPr="00E21180">
        <w:rPr>
          <w:lang w:val="en-US"/>
        </w:rPr>
        <w:t xml:space="preserve">Baltatzi M, Savopoulos C, </w:t>
      </w:r>
      <w:r w:rsidRPr="00E21180">
        <w:rPr>
          <w:b/>
          <w:bCs/>
          <w:lang w:val="en-US"/>
        </w:rPr>
        <w:t>Tziomalos K</w:t>
      </w:r>
      <w:r w:rsidRPr="00E21180">
        <w:rPr>
          <w:lang w:val="en-US"/>
        </w:rPr>
        <w:t xml:space="preserve">, Kounanis A, Karlafti E, Hatzitolios AI. </w:t>
      </w:r>
      <w:r w:rsidRPr="00E21180">
        <w:rPr>
          <w:bCs/>
          <w:lang w:val="en-US"/>
        </w:rPr>
        <w:t xml:space="preserve">Antihypertensive treatment in non-elderly patients with or without coronary heart disease and/or diabetes mellitus: what happens in real life? </w:t>
      </w:r>
      <w:r w:rsidR="00F146AE">
        <w:rPr>
          <w:lang w:val="en-US"/>
        </w:rPr>
        <w:t>Poster</w:t>
      </w:r>
      <w:r w:rsidRPr="00E21180">
        <w:rPr>
          <w:lang w:val="en-US"/>
        </w:rPr>
        <w:t>. 25</w:t>
      </w:r>
      <w:r w:rsidRPr="00E21180">
        <w:rPr>
          <w:vertAlign w:val="superscript"/>
          <w:lang w:val="en-US"/>
        </w:rPr>
        <w:t>th</w:t>
      </w:r>
      <w:r w:rsidRPr="00E21180">
        <w:rPr>
          <w:lang w:val="en-US"/>
        </w:rPr>
        <w:t xml:space="preserve"> Annual Scientific Meeting and Exposition of the American Society of Hypertension. New York, USA. </w:t>
      </w:r>
      <w:r w:rsidR="00B410D5">
        <w:t>May</w:t>
      </w:r>
      <w:r w:rsidRPr="00E21180">
        <w:t xml:space="preserve"> 2010.</w:t>
      </w:r>
    </w:p>
    <w:p w:rsidR="00CC552E" w:rsidRPr="00E21180" w:rsidRDefault="00CC552E" w:rsidP="004452C8">
      <w:pPr>
        <w:pStyle w:val="ab"/>
        <w:numPr>
          <w:ilvl w:val="0"/>
          <w:numId w:val="17"/>
        </w:numPr>
        <w:jc w:val="both"/>
      </w:pPr>
      <w:r w:rsidRPr="00E21180">
        <w:rPr>
          <w:lang w:val="en-US"/>
        </w:rPr>
        <w:lastRenderedPageBreak/>
        <w:t>Baltatzi</w:t>
      </w:r>
      <w:r w:rsidRPr="00E21180">
        <w:t xml:space="preserve"> </w:t>
      </w:r>
      <w:r w:rsidRPr="00E21180">
        <w:rPr>
          <w:lang w:val="en-US"/>
        </w:rPr>
        <w:t>M</w:t>
      </w:r>
      <w:r w:rsidRPr="00E21180">
        <w:t xml:space="preserve">, </w:t>
      </w:r>
      <w:r w:rsidRPr="00E21180">
        <w:rPr>
          <w:lang w:val="en-US"/>
        </w:rPr>
        <w:t>Savopoulos</w:t>
      </w:r>
      <w:r w:rsidRPr="00E21180">
        <w:t xml:space="preserve"> </w:t>
      </w:r>
      <w:r w:rsidRPr="00E21180">
        <w:rPr>
          <w:lang w:val="en-US"/>
        </w:rPr>
        <w:t>C</w:t>
      </w:r>
      <w:r w:rsidRPr="00E21180">
        <w:t xml:space="preserve">, </w:t>
      </w:r>
      <w:r w:rsidRPr="00E21180">
        <w:rPr>
          <w:b/>
          <w:bCs/>
          <w:lang w:val="en-US"/>
        </w:rPr>
        <w:t>Tziomalos</w:t>
      </w:r>
      <w:r w:rsidRPr="00E21180">
        <w:rPr>
          <w:b/>
          <w:bCs/>
        </w:rPr>
        <w:t xml:space="preserve"> </w:t>
      </w:r>
      <w:r w:rsidRPr="00E21180">
        <w:rPr>
          <w:b/>
          <w:bCs/>
          <w:lang w:val="en-US"/>
        </w:rPr>
        <w:t>K</w:t>
      </w:r>
      <w:r w:rsidRPr="00E21180">
        <w:t xml:space="preserve">, </w:t>
      </w:r>
      <w:r w:rsidRPr="00E21180">
        <w:rPr>
          <w:lang w:val="en-US"/>
        </w:rPr>
        <w:t>Katsiki</w:t>
      </w:r>
      <w:r w:rsidRPr="00E21180">
        <w:t xml:space="preserve"> </w:t>
      </w:r>
      <w:r w:rsidRPr="00E21180">
        <w:rPr>
          <w:lang w:val="en-US"/>
        </w:rPr>
        <w:t>N</w:t>
      </w:r>
      <w:r w:rsidRPr="00E21180">
        <w:t>,</w:t>
      </w:r>
      <w:r w:rsidRPr="00E21180">
        <w:rPr>
          <w:b/>
          <w:bCs/>
        </w:rPr>
        <w:t xml:space="preserve"> </w:t>
      </w:r>
      <w:r w:rsidRPr="00E21180">
        <w:rPr>
          <w:lang w:val="en-US"/>
        </w:rPr>
        <w:t>Koliakos</w:t>
      </w:r>
      <w:r w:rsidRPr="00E21180">
        <w:t xml:space="preserve"> </w:t>
      </w:r>
      <w:r w:rsidRPr="00E21180">
        <w:rPr>
          <w:lang w:val="en-US"/>
        </w:rPr>
        <w:t>G</w:t>
      </w:r>
      <w:r w:rsidRPr="00E21180">
        <w:t xml:space="preserve">, </w:t>
      </w:r>
      <w:r w:rsidRPr="00E21180">
        <w:rPr>
          <w:lang w:val="en-US"/>
        </w:rPr>
        <w:t>Hatzitolios</w:t>
      </w:r>
      <w:r w:rsidRPr="00E21180">
        <w:t xml:space="preserve"> </w:t>
      </w:r>
      <w:r w:rsidRPr="00E21180">
        <w:rPr>
          <w:lang w:val="en-US"/>
        </w:rPr>
        <w:t>AI</w:t>
      </w:r>
      <w:r w:rsidRPr="00E21180">
        <w:t xml:space="preserve">. </w:t>
      </w:r>
      <w:r w:rsidRPr="00E21180">
        <w:rPr>
          <w:bCs/>
          <w:lang w:val="en-US"/>
        </w:rPr>
        <w:t xml:space="preserve">Correlation of neuropeptide Y serum levels and ankle brachial index as an index of atherosclerosis. </w:t>
      </w:r>
      <w:r w:rsidR="00F146AE">
        <w:rPr>
          <w:lang w:val="en-US"/>
        </w:rPr>
        <w:t>Poster</w:t>
      </w:r>
      <w:r w:rsidRPr="00E21180">
        <w:rPr>
          <w:lang w:val="en-US"/>
        </w:rPr>
        <w:t>. 25</w:t>
      </w:r>
      <w:r w:rsidRPr="00E21180">
        <w:rPr>
          <w:vertAlign w:val="superscript"/>
          <w:lang w:val="en-US"/>
        </w:rPr>
        <w:t>th</w:t>
      </w:r>
      <w:r w:rsidRPr="00E21180">
        <w:rPr>
          <w:lang w:val="en-US"/>
        </w:rPr>
        <w:t xml:space="preserve"> Annual Scientific Meeting and Exposition of the American Society of Hypertension. New York, USA. </w:t>
      </w:r>
      <w:r w:rsidR="00B410D5">
        <w:t>May</w:t>
      </w:r>
      <w:r w:rsidRPr="00E21180">
        <w:t xml:space="preserve"> 2010.</w:t>
      </w:r>
    </w:p>
    <w:p w:rsidR="00CC552E" w:rsidRPr="00E21180" w:rsidRDefault="00CC552E" w:rsidP="004452C8">
      <w:pPr>
        <w:pStyle w:val="ab"/>
        <w:numPr>
          <w:ilvl w:val="0"/>
          <w:numId w:val="17"/>
        </w:numPr>
        <w:jc w:val="both"/>
      </w:pPr>
      <w:r w:rsidRPr="00E21180">
        <w:rPr>
          <w:b/>
          <w:bCs/>
          <w:lang w:val="en-US"/>
        </w:rPr>
        <w:t>Tziomalos</w:t>
      </w:r>
      <w:r w:rsidRPr="00E21180">
        <w:rPr>
          <w:b/>
          <w:bCs/>
        </w:rPr>
        <w:t xml:space="preserve"> </w:t>
      </w:r>
      <w:r w:rsidRPr="00E21180">
        <w:rPr>
          <w:b/>
          <w:bCs/>
          <w:lang w:val="en-US"/>
        </w:rPr>
        <w:t>K</w:t>
      </w:r>
      <w:r w:rsidRPr="00E21180">
        <w:t xml:space="preserve">, </w:t>
      </w:r>
      <w:r w:rsidRPr="00E21180">
        <w:rPr>
          <w:lang w:val="en-US"/>
        </w:rPr>
        <w:t>Baltatzi</w:t>
      </w:r>
      <w:r w:rsidRPr="00E21180">
        <w:t xml:space="preserve"> </w:t>
      </w:r>
      <w:r w:rsidRPr="00E21180">
        <w:rPr>
          <w:lang w:val="en-US"/>
        </w:rPr>
        <w:t>M</w:t>
      </w:r>
      <w:r w:rsidRPr="00E21180">
        <w:t xml:space="preserve">, </w:t>
      </w:r>
      <w:r w:rsidRPr="00E21180">
        <w:rPr>
          <w:lang w:val="en-US"/>
        </w:rPr>
        <w:t>Efthymiou</w:t>
      </w:r>
      <w:r w:rsidRPr="00E21180">
        <w:t xml:space="preserve"> </w:t>
      </w:r>
      <w:r w:rsidRPr="00E21180">
        <w:rPr>
          <w:lang w:val="en-US"/>
        </w:rPr>
        <w:t>E</w:t>
      </w:r>
      <w:r w:rsidRPr="00E21180">
        <w:t xml:space="preserve">, </w:t>
      </w:r>
      <w:r w:rsidRPr="00E21180">
        <w:rPr>
          <w:lang w:val="en-US"/>
        </w:rPr>
        <w:t>Psianou</w:t>
      </w:r>
      <w:r w:rsidRPr="00E21180">
        <w:t xml:space="preserve"> </w:t>
      </w:r>
      <w:r w:rsidRPr="00E21180">
        <w:rPr>
          <w:lang w:val="en-US"/>
        </w:rPr>
        <w:t>K</w:t>
      </w:r>
      <w:r w:rsidRPr="00E21180">
        <w:t xml:space="preserve">, </w:t>
      </w:r>
      <w:r w:rsidRPr="00E21180">
        <w:rPr>
          <w:lang w:val="en-US"/>
        </w:rPr>
        <w:t>Papastergiou</w:t>
      </w:r>
      <w:r w:rsidRPr="00E21180">
        <w:t xml:space="preserve"> </w:t>
      </w:r>
      <w:r w:rsidRPr="00E21180">
        <w:rPr>
          <w:lang w:val="en-US"/>
        </w:rPr>
        <w:t>N</w:t>
      </w:r>
      <w:r w:rsidRPr="00E21180">
        <w:t xml:space="preserve">, </w:t>
      </w:r>
      <w:r w:rsidRPr="00E21180">
        <w:rPr>
          <w:lang w:val="en-US"/>
        </w:rPr>
        <w:t>Magkou</w:t>
      </w:r>
      <w:r w:rsidRPr="00E21180">
        <w:t xml:space="preserve"> </w:t>
      </w:r>
      <w:r w:rsidRPr="00E21180">
        <w:rPr>
          <w:lang w:val="en-US"/>
        </w:rPr>
        <w:t>D</w:t>
      </w:r>
      <w:r w:rsidRPr="00E21180">
        <w:t xml:space="preserve">, </w:t>
      </w:r>
      <w:r w:rsidRPr="00E21180">
        <w:rPr>
          <w:lang w:val="en-US"/>
        </w:rPr>
        <w:t>Zervopoulos</w:t>
      </w:r>
      <w:r w:rsidRPr="00E21180">
        <w:t xml:space="preserve"> </w:t>
      </w:r>
      <w:r w:rsidRPr="00E21180">
        <w:rPr>
          <w:lang w:val="en-US"/>
        </w:rPr>
        <w:t>G</w:t>
      </w:r>
      <w:r w:rsidRPr="00E21180">
        <w:t xml:space="preserve">, </w:t>
      </w:r>
      <w:r w:rsidRPr="00E21180">
        <w:rPr>
          <w:lang w:val="en-US"/>
        </w:rPr>
        <w:t>Kagelidis</w:t>
      </w:r>
      <w:r w:rsidRPr="00E21180">
        <w:t xml:space="preserve"> </w:t>
      </w:r>
      <w:r w:rsidRPr="00E21180">
        <w:rPr>
          <w:lang w:val="en-US"/>
        </w:rPr>
        <w:t>G</w:t>
      </w:r>
      <w:r w:rsidRPr="00E21180">
        <w:t xml:space="preserve">, </w:t>
      </w:r>
      <w:r w:rsidRPr="00E21180">
        <w:rPr>
          <w:lang w:val="en-US"/>
        </w:rPr>
        <w:t>Karlafti</w:t>
      </w:r>
      <w:r w:rsidRPr="00E21180">
        <w:t xml:space="preserve"> </w:t>
      </w:r>
      <w:r w:rsidRPr="00E21180">
        <w:rPr>
          <w:lang w:val="en-US"/>
        </w:rPr>
        <w:t>E</w:t>
      </w:r>
      <w:r w:rsidRPr="00E21180">
        <w:t xml:space="preserve">, </w:t>
      </w:r>
      <w:r w:rsidRPr="00E21180">
        <w:rPr>
          <w:lang w:val="en-US"/>
        </w:rPr>
        <w:t>Savopoulos</w:t>
      </w:r>
      <w:r w:rsidRPr="00E21180">
        <w:t xml:space="preserve"> </w:t>
      </w:r>
      <w:r w:rsidRPr="00E21180">
        <w:rPr>
          <w:lang w:val="en-US"/>
        </w:rPr>
        <w:t>C</w:t>
      </w:r>
      <w:r w:rsidRPr="00E21180">
        <w:t xml:space="preserve">, </w:t>
      </w:r>
      <w:r w:rsidRPr="00E21180">
        <w:rPr>
          <w:lang w:val="en-US"/>
        </w:rPr>
        <w:t>Hatzitolios</w:t>
      </w:r>
      <w:r w:rsidRPr="00E21180">
        <w:t xml:space="preserve"> </w:t>
      </w:r>
      <w:r w:rsidRPr="00E21180">
        <w:rPr>
          <w:lang w:val="en-US"/>
        </w:rPr>
        <w:t>AI</w:t>
      </w:r>
      <w:r w:rsidRPr="00E21180">
        <w:t xml:space="preserve">. </w:t>
      </w:r>
      <w:r w:rsidRPr="00E21180">
        <w:rPr>
          <w:lang w:val="en-US"/>
        </w:rPr>
        <w:t>The metabolic syndrome is a risk factor for resistant hypertension</w:t>
      </w:r>
      <w:r w:rsidRPr="00E21180">
        <w:rPr>
          <w:bCs/>
          <w:lang w:val="en-US"/>
        </w:rPr>
        <w:t xml:space="preserve">. </w:t>
      </w:r>
      <w:r w:rsidR="00F146AE">
        <w:rPr>
          <w:lang w:val="en-US"/>
        </w:rPr>
        <w:t>Poster</w:t>
      </w:r>
      <w:r w:rsidRPr="00E21180">
        <w:rPr>
          <w:lang w:val="en-US"/>
        </w:rPr>
        <w:t>. 25</w:t>
      </w:r>
      <w:r w:rsidRPr="00E21180">
        <w:rPr>
          <w:vertAlign w:val="superscript"/>
          <w:lang w:val="en-US"/>
        </w:rPr>
        <w:t>th</w:t>
      </w:r>
      <w:r w:rsidRPr="00E21180">
        <w:rPr>
          <w:lang w:val="en-US"/>
        </w:rPr>
        <w:t xml:space="preserve"> Annual Scientific Meeting and Exposition of the American Society of Hypertension. New York, USA. </w:t>
      </w:r>
      <w:r w:rsidR="00B410D5">
        <w:t>May</w:t>
      </w:r>
      <w:r w:rsidRPr="00E21180">
        <w:t xml:space="preserve"> 2010.</w:t>
      </w:r>
    </w:p>
    <w:p w:rsidR="00CC552E" w:rsidRPr="00E21180" w:rsidRDefault="00CC552E" w:rsidP="004452C8">
      <w:pPr>
        <w:pStyle w:val="ab"/>
        <w:numPr>
          <w:ilvl w:val="0"/>
          <w:numId w:val="17"/>
        </w:numPr>
        <w:jc w:val="both"/>
      </w:pPr>
      <w:r w:rsidRPr="00E21180">
        <w:rPr>
          <w:b/>
          <w:lang w:val="en-US"/>
        </w:rPr>
        <w:t>Tziomalos K</w:t>
      </w:r>
      <w:r w:rsidRPr="00E21180">
        <w:rPr>
          <w:lang w:val="en-US"/>
        </w:rPr>
        <w:t xml:space="preserve">, Papastergiou N, Psianou K, Raptis I, Siehou E, Merakis I, Pavlidis A, Fotiadis S, Ntaios G, Adamidou A, Savopoulos C, Hatzitolios AI. Statin treatment and reaching low density lipoprotein cholesterol targets in elderly patients with ischemic stroke. </w:t>
      </w:r>
      <w:r w:rsidR="00F146AE">
        <w:rPr>
          <w:lang w:val="en-US"/>
        </w:rPr>
        <w:t>Poster</w:t>
      </w:r>
      <w:r w:rsidRPr="00E21180">
        <w:rPr>
          <w:lang w:val="en-US"/>
        </w:rPr>
        <w:t>.</w:t>
      </w:r>
      <w:r w:rsidRPr="00E21180">
        <w:rPr>
          <w:bCs/>
          <w:lang w:val="en-US"/>
        </w:rPr>
        <w:t xml:space="preserve"> 19</w:t>
      </w:r>
      <w:r w:rsidRPr="00E21180">
        <w:rPr>
          <w:bCs/>
          <w:vertAlign w:val="superscript"/>
          <w:lang w:val="en-US"/>
        </w:rPr>
        <w:t>th</w:t>
      </w:r>
      <w:r w:rsidRPr="00E21180">
        <w:rPr>
          <w:bCs/>
          <w:lang w:val="en-US"/>
        </w:rPr>
        <w:t xml:space="preserve"> European Stroke Conference. Barcelona, Spain. </w:t>
      </w:r>
      <w:r w:rsidR="00B410D5">
        <w:t>May</w:t>
      </w:r>
      <w:r w:rsidRPr="00E21180">
        <w:t xml:space="preserve"> 2010.</w:t>
      </w:r>
    </w:p>
    <w:p w:rsidR="00CC552E" w:rsidRPr="00E21180" w:rsidRDefault="00CC552E" w:rsidP="004452C8">
      <w:pPr>
        <w:pStyle w:val="ab"/>
        <w:numPr>
          <w:ilvl w:val="0"/>
          <w:numId w:val="17"/>
        </w:numPr>
        <w:jc w:val="both"/>
      </w:pPr>
      <w:r w:rsidRPr="00E21180">
        <w:rPr>
          <w:b/>
          <w:lang w:val="en-US"/>
        </w:rPr>
        <w:t>Tziomalos K</w:t>
      </w:r>
      <w:r w:rsidRPr="00E21180">
        <w:rPr>
          <w:lang w:val="en-US"/>
        </w:rPr>
        <w:t xml:space="preserve">, Psianou P, Konstantakou A, Raptis I, Hatzopoulos A, Iordanidou I, Apostolopoulou M, Nikopoulou A, Ntaios G, Adamidou A, Savopoulos C, Hatzitolios AI. Anticoagulation management in patients with atrial fibrillation. </w:t>
      </w:r>
      <w:r w:rsidR="00F146AE">
        <w:rPr>
          <w:lang w:val="en-US"/>
        </w:rPr>
        <w:t>Poster</w:t>
      </w:r>
      <w:r w:rsidRPr="00E21180">
        <w:rPr>
          <w:lang w:val="en-US"/>
        </w:rPr>
        <w:t>.</w:t>
      </w:r>
      <w:r w:rsidRPr="00E21180">
        <w:rPr>
          <w:bCs/>
          <w:lang w:val="en-US"/>
        </w:rPr>
        <w:t xml:space="preserve"> 19</w:t>
      </w:r>
      <w:r w:rsidRPr="00E21180">
        <w:rPr>
          <w:bCs/>
          <w:vertAlign w:val="superscript"/>
          <w:lang w:val="en-US"/>
        </w:rPr>
        <w:t>th</w:t>
      </w:r>
      <w:r w:rsidRPr="00E21180">
        <w:rPr>
          <w:bCs/>
          <w:lang w:val="en-US"/>
        </w:rPr>
        <w:t xml:space="preserve"> European Stroke Conference. Barcelona, Spain. </w:t>
      </w:r>
      <w:r w:rsidR="00B410D5">
        <w:t>May</w:t>
      </w:r>
      <w:r w:rsidRPr="00E21180">
        <w:rPr>
          <w:lang w:val="en-US"/>
        </w:rPr>
        <w:t xml:space="preserve"> 2010.</w:t>
      </w:r>
    </w:p>
    <w:p w:rsidR="00CC552E" w:rsidRPr="00E21180" w:rsidRDefault="00CC552E" w:rsidP="004452C8">
      <w:pPr>
        <w:pStyle w:val="ab"/>
        <w:numPr>
          <w:ilvl w:val="0"/>
          <w:numId w:val="17"/>
        </w:numPr>
        <w:jc w:val="both"/>
      </w:pPr>
      <w:r w:rsidRPr="00E21180">
        <w:rPr>
          <w:b/>
          <w:bCs/>
          <w:lang w:val="en-US"/>
        </w:rPr>
        <w:t>Tziomalos K</w:t>
      </w:r>
      <w:r w:rsidRPr="00E21180">
        <w:rPr>
          <w:lang w:val="en-US"/>
        </w:rPr>
        <w:t>, Psianou K, Papastergiou N, Raptis I, Merakis I, Siehou E, Pavlidis A, Ntaios G, Adamidou A, Savopoulos C, Hatzitolios AI. Statin treatment and reaching low density lipoprotein cholesterol targets in elderly patients.</w:t>
      </w:r>
      <w:r w:rsidRPr="00E21180">
        <w:rPr>
          <w:bCs/>
          <w:lang w:val="en-US"/>
        </w:rPr>
        <w:t xml:space="preserve"> </w:t>
      </w:r>
      <w:r w:rsidR="00F146AE">
        <w:rPr>
          <w:lang w:val="en-US"/>
        </w:rPr>
        <w:t>Poster</w:t>
      </w:r>
      <w:r w:rsidRPr="00E21180">
        <w:rPr>
          <w:lang w:val="en-US"/>
        </w:rPr>
        <w:t xml:space="preserve">. </w:t>
      </w:r>
      <w:r w:rsidRPr="00E21180">
        <w:rPr>
          <w:szCs w:val="23"/>
          <w:lang w:val="en-US"/>
        </w:rPr>
        <w:t xml:space="preserve">International Conference on Early Disease Detection and Prevention. Munich, Germany. </w:t>
      </w:r>
      <w:r w:rsidR="00B410D5">
        <w:rPr>
          <w:szCs w:val="23"/>
        </w:rPr>
        <w:t>February</w:t>
      </w:r>
      <w:r w:rsidRPr="00E21180">
        <w:rPr>
          <w:szCs w:val="23"/>
        </w:rPr>
        <w:t xml:space="preserve"> 2010.</w:t>
      </w:r>
    </w:p>
    <w:p w:rsidR="00CC552E" w:rsidRPr="00F25AE4" w:rsidRDefault="00CC552E" w:rsidP="004452C8">
      <w:pPr>
        <w:pStyle w:val="ab"/>
        <w:numPr>
          <w:ilvl w:val="0"/>
          <w:numId w:val="17"/>
        </w:numPr>
        <w:jc w:val="both"/>
        <w:rPr>
          <w:lang w:val="en-US"/>
        </w:rPr>
      </w:pPr>
      <w:r w:rsidRPr="00E21180">
        <w:rPr>
          <w:lang w:val="en-US"/>
        </w:rPr>
        <w:t xml:space="preserve">Takeuchi RM, </w:t>
      </w:r>
      <w:r w:rsidRPr="00E21180">
        <w:rPr>
          <w:rStyle w:val="a9"/>
          <w:shd w:val="clear" w:color="auto" w:fill="FFFFFF"/>
          <w:lang w:val="en-US"/>
        </w:rPr>
        <w:t>Tziomalos K</w:t>
      </w:r>
      <w:r w:rsidRPr="00E21180">
        <w:rPr>
          <w:rStyle w:val="a9"/>
          <w:b w:val="0"/>
          <w:bCs w:val="0"/>
          <w:shd w:val="clear" w:color="auto" w:fill="FFFFFF"/>
          <w:lang w:val="en-US"/>
        </w:rPr>
        <w:t>,</w:t>
      </w:r>
      <w:r w:rsidRPr="00E21180">
        <w:rPr>
          <w:rStyle w:val="a9"/>
          <w:shd w:val="clear" w:color="auto" w:fill="FFFFFF"/>
          <w:lang w:val="en-US"/>
        </w:rPr>
        <w:t xml:space="preserve"> </w:t>
      </w:r>
      <w:r w:rsidRPr="00E21180">
        <w:rPr>
          <w:lang w:val="en-US"/>
        </w:rPr>
        <w:t xml:space="preserve">Takeuchi LM, Hurtado M, Song Y, Treuer A, Dulce R, Block NL, Ferenc R, Hu Q, Varga JL, Schally AV, Hare JM. Growth-hormone-releasing-hormone (GHRH) agonist as a potential cardioprotective agent in rats with post-myocardial infarction (MI). </w:t>
      </w:r>
      <w:r w:rsidR="00F146AE">
        <w:rPr>
          <w:lang w:val="en-US"/>
        </w:rPr>
        <w:t>Poster</w:t>
      </w:r>
      <w:r w:rsidRPr="00E21180">
        <w:rPr>
          <w:lang w:val="en-US"/>
        </w:rPr>
        <w:t xml:space="preserve">. American Heart Association Scientific Sessions 2009. </w:t>
      </w:r>
      <w:r w:rsidRPr="00E21180">
        <w:rPr>
          <w:lang w:val="de-DE"/>
        </w:rPr>
        <w:t xml:space="preserve">Orlando, USA. </w:t>
      </w:r>
      <w:r w:rsidR="00B410D5" w:rsidRPr="000D6FD4">
        <w:rPr>
          <w:lang w:val="en-US"/>
        </w:rPr>
        <w:t>November</w:t>
      </w:r>
      <w:r w:rsidRPr="00E21180">
        <w:rPr>
          <w:lang w:val="de-DE"/>
        </w:rPr>
        <w:t xml:space="preserve"> 2009. </w:t>
      </w:r>
      <w:r w:rsidRPr="00E21180">
        <w:rPr>
          <w:lang w:val="en-US"/>
        </w:rPr>
        <w:t>Circulation</w:t>
      </w:r>
      <w:r w:rsidRPr="00F25AE4">
        <w:rPr>
          <w:lang w:val="en-US"/>
        </w:rPr>
        <w:t xml:space="preserve"> 2009; 120: </w:t>
      </w:r>
      <w:r w:rsidRPr="00E21180">
        <w:rPr>
          <w:lang w:val="en-US"/>
        </w:rPr>
        <w:t>S</w:t>
      </w:r>
      <w:r w:rsidRPr="00F25AE4">
        <w:rPr>
          <w:lang w:val="en-US"/>
        </w:rPr>
        <w:t>868.</w:t>
      </w:r>
    </w:p>
    <w:p w:rsidR="00CC552E" w:rsidRPr="00E21180" w:rsidRDefault="00CC552E" w:rsidP="004452C8">
      <w:pPr>
        <w:pStyle w:val="ab"/>
        <w:numPr>
          <w:ilvl w:val="0"/>
          <w:numId w:val="17"/>
        </w:numPr>
        <w:jc w:val="both"/>
        <w:rPr>
          <w:lang w:val="en-US"/>
        </w:rPr>
      </w:pPr>
      <w:r w:rsidRPr="00E21180">
        <w:rPr>
          <w:lang w:val="en-US"/>
        </w:rPr>
        <w:t xml:space="preserve">Bougoulia M, </w:t>
      </w:r>
      <w:r w:rsidRPr="00E21180">
        <w:rPr>
          <w:b/>
          <w:bCs/>
          <w:lang w:val="en-US"/>
        </w:rPr>
        <w:t>Tziomalos K</w:t>
      </w:r>
      <w:r w:rsidRPr="00E21180">
        <w:rPr>
          <w:lang w:val="en-US"/>
        </w:rPr>
        <w:t xml:space="preserve">, Krassas GE. Orlistat increases the antioxidant potential in obese women: a prospective controlled study. </w:t>
      </w:r>
      <w:r w:rsidR="00F146AE">
        <w:rPr>
          <w:lang w:val="en-US"/>
        </w:rPr>
        <w:t>Poster</w:t>
      </w:r>
      <w:r w:rsidRPr="00E21180">
        <w:rPr>
          <w:lang w:val="en-US"/>
        </w:rPr>
        <w:t>. 3</w:t>
      </w:r>
      <w:r w:rsidRPr="00E21180">
        <w:rPr>
          <w:vertAlign w:val="superscript"/>
          <w:lang w:val="en-US"/>
        </w:rPr>
        <w:t>rd</w:t>
      </w:r>
      <w:r w:rsidRPr="00E21180">
        <w:rPr>
          <w:lang w:val="en-US"/>
        </w:rPr>
        <w:t xml:space="preserve"> Balkan Congress on Obesity. Thessaloniki, Greece. </w:t>
      </w:r>
      <w:r w:rsidR="00B410D5">
        <w:t>October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Tzotzas T, Kapantais E, Kaklamanou M, </w:t>
      </w:r>
      <w:r w:rsidRPr="00E21180">
        <w:rPr>
          <w:b/>
          <w:bCs/>
          <w:lang w:val="en-US"/>
        </w:rPr>
        <w:t>Tziomalos K</w:t>
      </w:r>
      <w:r w:rsidRPr="00E21180">
        <w:rPr>
          <w:lang w:val="en-US"/>
        </w:rPr>
        <w:t xml:space="preserve">, Hassapidou M, Kaklamanos I. The index waist-to-height ratio (WHTR) in childhood obesity: results from the </w:t>
      </w:r>
      <w:proofErr w:type="gramStart"/>
      <w:r w:rsidRPr="00E21180">
        <w:rPr>
          <w:lang w:val="en-US"/>
        </w:rPr>
        <w:t>panhellenic</w:t>
      </w:r>
      <w:proofErr w:type="gramEnd"/>
      <w:r w:rsidRPr="00E21180">
        <w:rPr>
          <w:lang w:val="en-US"/>
        </w:rPr>
        <w:t xml:space="preserve"> survey. </w:t>
      </w:r>
      <w:r w:rsidR="00F146AE">
        <w:rPr>
          <w:lang w:val="en-US"/>
        </w:rPr>
        <w:t>Poster</w:t>
      </w:r>
      <w:r w:rsidRPr="00E21180">
        <w:rPr>
          <w:lang w:val="en-US"/>
        </w:rPr>
        <w:t>. 3</w:t>
      </w:r>
      <w:r w:rsidRPr="00E21180">
        <w:rPr>
          <w:vertAlign w:val="superscript"/>
          <w:lang w:val="en-US"/>
        </w:rPr>
        <w:t>rd</w:t>
      </w:r>
      <w:r w:rsidRPr="00E21180">
        <w:rPr>
          <w:lang w:val="en-US"/>
        </w:rPr>
        <w:t xml:space="preserve"> Balkan Congress on Obesity. Thessaloniki, Greece. </w:t>
      </w:r>
      <w:r w:rsidR="00B410D5">
        <w:t>October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Tzotzas T, Kapantais E, Kaklamanou M, </w:t>
      </w:r>
      <w:r w:rsidRPr="00E21180">
        <w:rPr>
          <w:b/>
          <w:bCs/>
          <w:lang w:val="en-US"/>
        </w:rPr>
        <w:t>Tziomalos K</w:t>
      </w:r>
      <w:r w:rsidRPr="00E21180">
        <w:rPr>
          <w:lang w:val="en-US"/>
        </w:rPr>
        <w:t xml:space="preserve">, Hassapidou M, Kaklamanos I. The index waist-to-height ratio (WHTR) in adolescent obesity: results from the </w:t>
      </w:r>
      <w:proofErr w:type="gramStart"/>
      <w:r w:rsidRPr="00E21180">
        <w:rPr>
          <w:lang w:val="en-US"/>
        </w:rPr>
        <w:t>panhellenic</w:t>
      </w:r>
      <w:proofErr w:type="gramEnd"/>
      <w:r w:rsidRPr="00E21180">
        <w:rPr>
          <w:lang w:val="en-US"/>
        </w:rPr>
        <w:t xml:space="preserve"> survey. </w:t>
      </w:r>
      <w:r w:rsidR="00F146AE">
        <w:rPr>
          <w:lang w:val="en-US"/>
        </w:rPr>
        <w:t>Oral presentation</w:t>
      </w:r>
      <w:r w:rsidRPr="00E21180">
        <w:rPr>
          <w:lang w:val="en-US"/>
        </w:rPr>
        <w:t>. 3</w:t>
      </w:r>
      <w:r w:rsidRPr="00E21180">
        <w:rPr>
          <w:vertAlign w:val="superscript"/>
          <w:lang w:val="en-US"/>
        </w:rPr>
        <w:t>rd</w:t>
      </w:r>
      <w:r w:rsidRPr="00E21180">
        <w:rPr>
          <w:lang w:val="en-US"/>
        </w:rPr>
        <w:t xml:space="preserve"> Balkan Congress on Obesity. Thessaloniki, Greece. </w:t>
      </w:r>
      <w:r w:rsidR="00B410D5" w:rsidRPr="000D6FD4">
        <w:rPr>
          <w:lang w:val="en-US"/>
        </w:rPr>
        <w:t>October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Pontikides N, Papadopoulou F, Dumas A, Bougoulia M, </w:t>
      </w:r>
      <w:r w:rsidRPr="00E21180">
        <w:rPr>
          <w:b/>
          <w:bCs/>
          <w:lang w:val="en-US"/>
        </w:rPr>
        <w:t>Tziomalos K</w:t>
      </w:r>
      <w:r w:rsidRPr="00E21180">
        <w:rPr>
          <w:lang w:val="en-US"/>
        </w:rPr>
        <w:t xml:space="preserve">, Krassas GE. Visfatin and eotaxin levels in states of thyroid dysfunction: relationship with body weight and composition alterations after achievement of euthyroidism. </w:t>
      </w:r>
      <w:r w:rsidR="00F146AE">
        <w:rPr>
          <w:lang w:val="en-US"/>
        </w:rPr>
        <w:t>Oral presentation</w:t>
      </w:r>
      <w:r w:rsidRPr="00E21180">
        <w:rPr>
          <w:lang w:val="en-US"/>
        </w:rPr>
        <w:t>. 3</w:t>
      </w:r>
      <w:r w:rsidRPr="00E21180">
        <w:rPr>
          <w:vertAlign w:val="superscript"/>
          <w:lang w:val="en-US"/>
        </w:rPr>
        <w:t>rd</w:t>
      </w:r>
      <w:r w:rsidRPr="00E21180">
        <w:rPr>
          <w:lang w:val="en-US"/>
        </w:rPr>
        <w:t xml:space="preserve"> Balkan Congress on Obesity. Thessaloniki, Greece. </w:t>
      </w:r>
      <w:r w:rsidR="00B410D5" w:rsidRPr="000D6FD4">
        <w:rPr>
          <w:lang w:val="en-US"/>
        </w:rPr>
        <w:t>October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Pontikides N, Papadopoulou F, Dumas A, Bougoulia M, </w:t>
      </w:r>
      <w:r w:rsidRPr="00E21180">
        <w:rPr>
          <w:b/>
          <w:bCs/>
          <w:lang w:val="en-US"/>
        </w:rPr>
        <w:t>Tziomalos K</w:t>
      </w:r>
      <w:r w:rsidRPr="00E21180">
        <w:rPr>
          <w:lang w:val="en-US"/>
        </w:rPr>
        <w:t xml:space="preserve">, Krassas GE. Eotaxin and visfatin levels and their correlation with somatometric parameters in hyper- and hypothyroidism before and after </w:t>
      </w:r>
      <w:r w:rsidRPr="00E21180">
        <w:rPr>
          <w:lang w:val="en-US"/>
        </w:rPr>
        <w:lastRenderedPageBreak/>
        <w:t xml:space="preserve">treatment. </w:t>
      </w:r>
      <w:r w:rsidR="00F146AE">
        <w:rPr>
          <w:lang w:val="en-US"/>
        </w:rPr>
        <w:t>Poster</w:t>
      </w:r>
      <w:r w:rsidRPr="00E21180">
        <w:rPr>
          <w:lang w:val="en-US"/>
        </w:rPr>
        <w:t>. 33</w:t>
      </w:r>
      <w:r w:rsidRPr="00E21180">
        <w:rPr>
          <w:vertAlign w:val="superscript"/>
          <w:lang w:val="en-US"/>
        </w:rPr>
        <w:t>rd</w:t>
      </w:r>
      <w:r w:rsidRPr="00E21180">
        <w:rPr>
          <w:lang w:val="en-US"/>
        </w:rPr>
        <w:t xml:space="preserve"> Annual Meeting of the European Thyroid Association. Porto Carras, Greece. </w:t>
      </w:r>
      <w:r w:rsidR="00B410D5">
        <w:t>September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Papadopoulou F, Pontikides N, Kaltsas T, </w:t>
      </w:r>
      <w:r w:rsidRPr="00E21180">
        <w:rPr>
          <w:b/>
          <w:bCs/>
          <w:lang w:val="en-US"/>
        </w:rPr>
        <w:t>Tziomalos K</w:t>
      </w:r>
      <w:r w:rsidRPr="00E21180">
        <w:rPr>
          <w:lang w:val="en-US"/>
        </w:rPr>
        <w:t xml:space="preserve">, Karras S, Kaprara A, Stafilidou A, Krassas GE. Body weight and composition changes after short-term medical treatment of thyroid dysfunction. </w:t>
      </w:r>
      <w:r w:rsidR="00F146AE">
        <w:rPr>
          <w:lang w:val="en-US"/>
        </w:rPr>
        <w:t>Poster</w:t>
      </w:r>
      <w:r w:rsidRPr="00E21180">
        <w:rPr>
          <w:lang w:val="en-US"/>
        </w:rPr>
        <w:t>. 33</w:t>
      </w:r>
      <w:r w:rsidRPr="00E21180">
        <w:rPr>
          <w:vertAlign w:val="superscript"/>
          <w:lang w:val="en-US"/>
        </w:rPr>
        <w:t>rd</w:t>
      </w:r>
      <w:r w:rsidRPr="00E21180">
        <w:rPr>
          <w:lang w:val="en-US"/>
        </w:rPr>
        <w:t xml:space="preserve"> Annual Meeting of the European Thyroid Association. Porto Carras, Greece. </w:t>
      </w:r>
      <w:r w:rsidR="00B410D5">
        <w:t>September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Krassas GE, Pontikides N, Papadopoulou F, </w:t>
      </w:r>
      <w:r w:rsidRPr="00E21180">
        <w:rPr>
          <w:b/>
          <w:bCs/>
          <w:lang w:val="en-US"/>
        </w:rPr>
        <w:t>Tziomalos K</w:t>
      </w:r>
      <w:r w:rsidRPr="00E21180">
        <w:rPr>
          <w:lang w:val="en-US"/>
        </w:rPr>
        <w:t xml:space="preserve">, Zegeniadou T, Hammadeh M. Hypothyroidism has an adverse effect on human spermatogenesis: a prospective, controlled study. </w:t>
      </w:r>
      <w:r w:rsidR="00F146AE">
        <w:rPr>
          <w:lang w:val="en-US"/>
        </w:rPr>
        <w:t>Oral presentation</w:t>
      </w:r>
      <w:r w:rsidRPr="00E21180">
        <w:rPr>
          <w:lang w:val="en-US"/>
        </w:rPr>
        <w:t>. 33</w:t>
      </w:r>
      <w:r w:rsidRPr="00E21180">
        <w:rPr>
          <w:vertAlign w:val="superscript"/>
          <w:lang w:val="en-US"/>
        </w:rPr>
        <w:t>rd</w:t>
      </w:r>
      <w:r w:rsidRPr="00E21180">
        <w:rPr>
          <w:lang w:val="en-US"/>
        </w:rPr>
        <w:t xml:space="preserve"> Annual Meeting of the European Thyroid Association. Porto Carras, Greece. </w:t>
      </w:r>
      <w:r w:rsidR="00B410D5">
        <w:t>September</w:t>
      </w:r>
      <w:r w:rsidRPr="00E21180">
        <w:rPr>
          <w:lang w:val="en-US"/>
        </w:rPr>
        <w:t xml:space="preserve"> 2008.</w:t>
      </w:r>
    </w:p>
    <w:p w:rsidR="00CC552E" w:rsidRPr="00E21180" w:rsidRDefault="00CC552E" w:rsidP="004452C8">
      <w:pPr>
        <w:pStyle w:val="ab"/>
        <w:numPr>
          <w:ilvl w:val="0"/>
          <w:numId w:val="17"/>
        </w:numPr>
        <w:jc w:val="both"/>
        <w:rPr>
          <w:lang w:val="en-US"/>
        </w:rPr>
      </w:pPr>
      <w:r w:rsidRPr="00E21180">
        <w:rPr>
          <w:lang w:val="en-US"/>
        </w:rPr>
        <w:t xml:space="preserve">Vassiliadis T, Giouleme O, Koumerkeridis G, Koumaras C, </w:t>
      </w:r>
      <w:r w:rsidRPr="00E21180">
        <w:rPr>
          <w:b/>
          <w:bCs/>
          <w:lang w:val="en-US"/>
        </w:rPr>
        <w:t>Tziomalos K</w:t>
      </w:r>
      <w:r w:rsidRPr="00E21180">
        <w:rPr>
          <w:lang w:val="en-US"/>
        </w:rPr>
        <w:t>, Patsiaoura K, Mpoumponaris A, Gkisakis D, Theodoropoulos K, Grammatikos N, Panderi A, Nikolaidis N, Evgenidis N. Adefovir dipivoxil plus lamivudine combination treatment is superior to adefovir dipivoxil monotherapy in lamivudine-resistant hepatitis B e antigen-negative chronic hepatitis B patients”. </w:t>
      </w:r>
      <w:r w:rsidR="00F146AE">
        <w:rPr>
          <w:lang w:val="en-US"/>
        </w:rPr>
        <w:t>Poster</w:t>
      </w:r>
      <w:r w:rsidRPr="00E21180">
        <w:rPr>
          <w:lang w:val="en-US"/>
        </w:rPr>
        <w:t xml:space="preserve">. 58th Annual Meeting of the American Association for the Study of Liver Diseases. </w:t>
      </w:r>
      <w:r w:rsidRPr="00E21180">
        <w:rPr>
          <w:lang w:val="de-DE"/>
        </w:rPr>
        <w:t xml:space="preserve">Boston, USA. </w:t>
      </w:r>
      <w:r w:rsidR="00B410D5">
        <w:t>November</w:t>
      </w:r>
      <w:r w:rsidRPr="00E21180">
        <w:t xml:space="preserve"> 2007. </w:t>
      </w:r>
      <w:r w:rsidRPr="00E21180">
        <w:rPr>
          <w:lang w:val="de-DE"/>
        </w:rPr>
        <w:t>Hepatology</w:t>
      </w:r>
      <w:r w:rsidRPr="00E21180">
        <w:t xml:space="preserve"> 2007; 46 (</w:t>
      </w:r>
      <w:r w:rsidRPr="00E21180">
        <w:rPr>
          <w:lang w:val="de-DE"/>
        </w:rPr>
        <w:t>Suppl</w:t>
      </w:r>
      <w:r w:rsidRPr="00E21180">
        <w:t xml:space="preserve">. </w:t>
      </w:r>
      <w:r w:rsidRPr="00E21180">
        <w:rPr>
          <w:lang w:val="en-US"/>
        </w:rPr>
        <w:t>1</w:t>
      </w:r>
      <w:r w:rsidRPr="00E21180">
        <w:t>)</w:t>
      </w:r>
      <w:r w:rsidRPr="00E21180">
        <w:rPr>
          <w:lang w:val="en-US"/>
        </w:rPr>
        <w:t>; 662A-663A.</w:t>
      </w:r>
    </w:p>
    <w:p w:rsidR="00CC552E" w:rsidRPr="00E21180" w:rsidRDefault="00CC552E" w:rsidP="004452C8">
      <w:pPr>
        <w:pStyle w:val="ab"/>
        <w:numPr>
          <w:ilvl w:val="0"/>
          <w:numId w:val="17"/>
        </w:numPr>
        <w:jc w:val="both"/>
        <w:rPr>
          <w:lang w:val="en-US"/>
        </w:rPr>
      </w:pPr>
      <w:r w:rsidRPr="00E21180">
        <w:rPr>
          <w:lang w:val="en-US"/>
        </w:rPr>
        <w:t xml:space="preserve">Krassas GE, Pontikides N, </w:t>
      </w:r>
      <w:r w:rsidRPr="00E21180">
        <w:rPr>
          <w:b/>
          <w:bCs/>
          <w:lang w:val="en-US"/>
        </w:rPr>
        <w:t>Tziomalos K</w:t>
      </w:r>
      <w:r w:rsidRPr="00E21180">
        <w:rPr>
          <w:lang w:val="en-US"/>
        </w:rPr>
        <w:t xml:space="preserve">, Dumas A, Papadopoulou F. Erectile dysfunction in stages of thyroid alteration: a detailed investigation. </w:t>
      </w:r>
      <w:r w:rsidR="00F146AE">
        <w:rPr>
          <w:lang w:val="en-US"/>
        </w:rPr>
        <w:t>Poster</w:t>
      </w:r>
      <w:r w:rsidRPr="00E21180">
        <w:rPr>
          <w:lang w:val="en-US"/>
        </w:rPr>
        <w:t>. 32</w:t>
      </w:r>
      <w:r w:rsidRPr="00E21180">
        <w:rPr>
          <w:vertAlign w:val="superscript"/>
          <w:lang w:val="en-US"/>
        </w:rPr>
        <w:t>nd</w:t>
      </w:r>
      <w:r w:rsidRPr="00E21180">
        <w:rPr>
          <w:lang w:val="en-US"/>
        </w:rPr>
        <w:t xml:space="preserve"> Annual Meeting of the European Thyroid Association. Leipzig, Germany. </w:t>
      </w:r>
      <w:r w:rsidR="00B410D5">
        <w:t>September</w:t>
      </w:r>
      <w:r w:rsidRPr="00E21180">
        <w:rPr>
          <w:lang w:val="en-US"/>
        </w:rPr>
        <w:t xml:space="preserve"> 2007.</w:t>
      </w:r>
    </w:p>
    <w:p w:rsidR="00CC552E" w:rsidRPr="00E21180" w:rsidRDefault="00CC552E" w:rsidP="004452C8">
      <w:pPr>
        <w:pStyle w:val="ab"/>
        <w:numPr>
          <w:ilvl w:val="0"/>
          <w:numId w:val="17"/>
        </w:numPr>
        <w:jc w:val="both"/>
        <w:rPr>
          <w:lang w:val="en-US"/>
        </w:rPr>
      </w:pPr>
      <w:r w:rsidRPr="00E21180">
        <w:rPr>
          <w:lang w:val="en-US"/>
        </w:rPr>
        <w:t xml:space="preserve">Athyros VG, Liberopoulos E, </w:t>
      </w:r>
      <w:r w:rsidRPr="00E21180">
        <w:rPr>
          <w:b/>
          <w:bCs/>
          <w:lang w:val="en-US"/>
        </w:rPr>
        <w:t>Tziomalos K</w:t>
      </w:r>
      <w:r w:rsidRPr="00E21180">
        <w:rPr>
          <w:lang w:val="en-US"/>
        </w:rPr>
        <w:t xml:space="preserve">, Mikhailidis DP, Papageorgiou A, Ganotakis E, Kakafika AI, Karagiannis A, Lambropoulos S, Elisaf M. Association of drinking pattern and alcohol beverage with the prevalence of metabolic syndrome, diabetes, coronary heart disease, stroke, and peripheral arterial disease in a Mediterranean cohort. </w:t>
      </w:r>
      <w:r w:rsidR="00F146AE">
        <w:rPr>
          <w:lang w:val="en-US"/>
        </w:rPr>
        <w:t>Poster</w:t>
      </w:r>
      <w:r w:rsidRPr="00E21180">
        <w:rPr>
          <w:lang w:val="en-US"/>
        </w:rPr>
        <w:t xml:space="preserve">. European Society of Cardiology Congress 2007. Vienna, Austria. </w:t>
      </w:r>
      <w:r w:rsidR="00B410D5" w:rsidRPr="000D6FD4">
        <w:rPr>
          <w:lang w:val="en-US"/>
        </w:rPr>
        <w:t>September</w:t>
      </w:r>
      <w:r w:rsidRPr="00E21180">
        <w:rPr>
          <w:lang w:val="en-US"/>
        </w:rPr>
        <w:t xml:space="preserve"> 2007. European Heart Journal 2007; 28(Suppl. 1): 851.</w:t>
      </w:r>
    </w:p>
    <w:p w:rsidR="00CC552E" w:rsidRPr="00E21180" w:rsidRDefault="00CC552E" w:rsidP="004452C8">
      <w:pPr>
        <w:pStyle w:val="ab"/>
        <w:numPr>
          <w:ilvl w:val="0"/>
          <w:numId w:val="17"/>
        </w:numPr>
        <w:jc w:val="both"/>
        <w:rPr>
          <w:lang w:val="en-US"/>
        </w:rPr>
      </w:pPr>
      <w:r w:rsidRPr="00E21180">
        <w:rPr>
          <w:lang w:val="en-US"/>
        </w:rPr>
        <w:t xml:space="preserve">Athyros VG, Mikhailidis DP, Papageorgiou AA, Didangelos T, Peletidou A, Kleta D, Karagiannis A, Kakafika AI, </w:t>
      </w:r>
      <w:r w:rsidRPr="00E21180">
        <w:rPr>
          <w:b/>
          <w:bCs/>
          <w:lang w:val="en-US"/>
        </w:rPr>
        <w:t>Tziomalos K</w:t>
      </w:r>
      <w:r w:rsidRPr="00E21180">
        <w:rPr>
          <w:lang w:val="en-US"/>
        </w:rPr>
        <w:t>, Elisaf</w:t>
      </w:r>
      <w:r w:rsidRPr="00E21180">
        <w:rPr>
          <w:szCs w:val="27"/>
          <w:lang w:val="en-US"/>
        </w:rPr>
        <w:t xml:space="preserve"> M. </w:t>
      </w:r>
      <w:r w:rsidRPr="00E21180">
        <w:rPr>
          <w:lang w:val="en-US"/>
        </w:rPr>
        <w:t xml:space="preserve">Targeting vascular risk in patients with metabolic syndrome but without diabetes. </w:t>
      </w:r>
      <w:r w:rsidR="00F146AE">
        <w:rPr>
          <w:lang w:val="en-US"/>
        </w:rPr>
        <w:t>Poster</w:t>
      </w:r>
      <w:r w:rsidRPr="00E21180">
        <w:rPr>
          <w:lang w:val="en-US"/>
        </w:rPr>
        <w:t xml:space="preserve">. European Society of Cardiology Congress 2007. Vienna, Austria. </w:t>
      </w:r>
      <w:r w:rsidR="00B410D5" w:rsidRPr="000D6FD4">
        <w:rPr>
          <w:lang w:val="en-US"/>
        </w:rPr>
        <w:t>September</w:t>
      </w:r>
      <w:r w:rsidRPr="00E21180">
        <w:rPr>
          <w:lang w:val="en-US"/>
        </w:rPr>
        <w:t xml:space="preserve"> 2007. European Heart Journal 2007; 28(Suppl. 1): 848.</w:t>
      </w:r>
    </w:p>
    <w:p w:rsidR="00CC552E" w:rsidRPr="00E21180" w:rsidRDefault="00CC552E" w:rsidP="004452C8">
      <w:pPr>
        <w:pStyle w:val="ab"/>
        <w:numPr>
          <w:ilvl w:val="0"/>
          <w:numId w:val="17"/>
        </w:numPr>
        <w:jc w:val="both"/>
        <w:rPr>
          <w:lang w:val="en-US"/>
        </w:rPr>
      </w:pPr>
      <w:r w:rsidRPr="00E21180">
        <w:rPr>
          <w:b/>
          <w:bCs/>
          <w:szCs w:val="22"/>
          <w:lang w:val="en-GB"/>
        </w:rPr>
        <w:t>Tziomalos K</w:t>
      </w:r>
      <w:r w:rsidRPr="00E21180">
        <w:rPr>
          <w:szCs w:val="22"/>
          <w:lang w:val="en-GB"/>
        </w:rPr>
        <w:t>, Sevastidou J, Pitsis A, Karagiannis A,</w:t>
      </w:r>
      <w:r w:rsidRPr="00E21180">
        <w:rPr>
          <w:lang w:val="en-US"/>
        </w:rPr>
        <w:t xml:space="preserve"> Kyriazis G, Kataropoulou M, Mpalaska A, </w:t>
      </w:r>
      <w:r w:rsidRPr="00E21180">
        <w:rPr>
          <w:szCs w:val="22"/>
          <w:lang w:val="en-GB"/>
        </w:rPr>
        <w:t xml:space="preserve">Athyros VG, Basayannis E. </w:t>
      </w:r>
      <w:r w:rsidRPr="00E21180">
        <w:rPr>
          <w:lang w:val="en-US"/>
        </w:rPr>
        <w:t xml:space="preserve">The potential predictive value of preoperative brain natriuretic peptide levels in patients undergoing coronary artery bypass grafting surgery. </w:t>
      </w:r>
      <w:r w:rsidR="00F146AE">
        <w:rPr>
          <w:lang w:val="en-US"/>
        </w:rPr>
        <w:t>Poster</w:t>
      </w:r>
      <w:r w:rsidRPr="00E21180">
        <w:rPr>
          <w:lang w:val="en-US"/>
        </w:rPr>
        <w:t xml:space="preserve">. European Society of Cardiology Congress 2007. Vienna, Austria. </w:t>
      </w:r>
      <w:r w:rsidR="00B410D5" w:rsidRPr="000D6FD4">
        <w:rPr>
          <w:lang w:val="en-US"/>
        </w:rPr>
        <w:t>September</w:t>
      </w:r>
      <w:r w:rsidRPr="00E21180">
        <w:rPr>
          <w:lang w:val="en-US"/>
        </w:rPr>
        <w:t xml:space="preserve"> 2007. European Heart Journal 2007; 28(Suppl. 1): 356.</w:t>
      </w:r>
    </w:p>
    <w:p w:rsidR="00CC552E" w:rsidRPr="00E21180" w:rsidRDefault="00CC552E" w:rsidP="004452C8">
      <w:pPr>
        <w:pStyle w:val="ab"/>
        <w:numPr>
          <w:ilvl w:val="0"/>
          <w:numId w:val="17"/>
        </w:numPr>
        <w:jc w:val="both"/>
        <w:rPr>
          <w:lang w:val="en-US"/>
        </w:rPr>
      </w:pPr>
      <w:r w:rsidRPr="00E21180">
        <w:rPr>
          <w:szCs w:val="22"/>
          <w:lang w:val="en-GB"/>
        </w:rPr>
        <w:t xml:space="preserve">Athyros VG, Mikhailidis DP, Kakafika AI, Papageorgiou AA, </w:t>
      </w:r>
      <w:r w:rsidRPr="00E21180">
        <w:rPr>
          <w:b/>
          <w:bCs/>
          <w:szCs w:val="22"/>
          <w:lang w:val="en-GB"/>
        </w:rPr>
        <w:t>Tziomalos K</w:t>
      </w:r>
      <w:r w:rsidRPr="00E21180">
        <w:rPr>
          <w:szCs w:val="22"/>
          <w:lang w:val="en-GB"/>
        </w:rPr>
        <w:t>, Skaperdas A, Pankourelias E, Pirpasopoulou A, Karagiannis A.</w:t>
      </w:r>
      <w:r w:rsidRPr="00E21180">
        <w:rPr>
          <w:lang w:val="en-US"/>
        </w:rPr>
        <w:t xml:space="preserve"> Effect of statin treatment on plasma triglycerides and vascular events in coronary heart disease patients with or without metabolic syndrome. </w:t>
      </w:r>
      <w:r w:rsidR="00F146AE">
        <w:rPr>
          <w:lang w:val="en-US"/>
        </w:rPr>
        <w:t>Poster</w:t>
      </w:r>
      <w:r w:rsidRPr="00E21180">
        <w:rPr>
          <w:lang w:val="en-US"/>
        </w:rPr>
        <w:t xml:space="preserve">. European Society of Cardiology Congress 2007. Vienna, Austria. </w:t>
      </w:r>
      <w:r w:rsidR="00B410D5" w:rsidRPr="000D6FD4">
        <w:rPr>
          <w:lang w:val="en-US"/>
        </w:rPr>
        <w:t>September</w:t>
      </w:r>
      <w:r w:rsidRPr="00E21180">
        <w:rPr>
          <w:lang w:val="en-US"/>
        </w:rPr>
        <w:t xml:space="preserve"> 2007. European Heart Journal 2007; 28(Suppl. 1): 340.</w:t>
      </w:r>
    </w:p>
    <w:p w:rsidR="00CC552E" w:rsidRPr="00E21180" w:rsidRDefault="00CC552E" w:rsidP="004452C8">
      <w:pPr>
        <w:pStyle w:val="ab"/>
        <w:numPr>
          <w:ilvl w:val="0"/>
          <w:numId w:val="17"/>
        </w:numPr>
        <w:jc w:val="both"/>
        <w:rPr>
          <w:lang w:val="en-US"/>
        </w:rPr>
      </w:pPr>
      <w:r w:rsidRPr="00E21180">
        <w:rPr>
          <w:szCs w:val="22"/>
          <w:lang w:val="fr-FR"/>
        </w:rPr>
        <w:t xml:space="preserve">Athyros VG, Mikhailidis DP, Liberopoulos EN, Kakafika AI, Karagiannis A, Papageorgiou AA, </w:t>
      </w:r>
      <w:r w:rsidRPr="00E21180">
        <w:rPr>
          <w:b/>
          <w:bCs/>
          <w:szCs w:val="22"/>
          <w:lang w:val="fr-FR"/>
        </w:rPr>
        <w:t>Tziomalos K</w:t>
      </w:r>
      <w:r w:rsidRPr="00E21180">
        <w:rPr>
          <w:szCs w:val="22"/>
          <w:lang w:val="fr-FR"/>
        </w:rPr>
        <w:t>, Ganotakis ES, El</w:t>
      </w:r>
      <w:r w:rsidRPr="00E21180">
        <w:rPr>
          <w:szCs w:val="22"/>
          <w:lang w:val="en-GB"/>
        </w:rPr>
        <w:t>isaf M.</w:t>
      </w:r>
      <w:r w:rsidRPr="00E21180">
        <w:rPr>
          <w:lang w:val="en-US"/>
        </w:rPr>
        <w:t xml:space="preserve"> Effect of statins on renal function and serum uric acid and their relation to recurrent vascular </w:t>
      </w:r>
      <w:r w:rsidRPr="00E21180">
        <w:rPr>
          <w:lang w:val="en-US"/>
        </w:rPr>
        <w:lastRenderedPageBreak/>
        <w:t xml:space="preserve">events in coronary heart disease patients with or without metabolic syndrome. </w:t>
      </w:r>
      <w:r w:rsidR="00F146AE">
        <w:rPr>
          <w:lang w:val="en-US"/>
        </w:rPr>
        <w:t>Poster</w:t>
      </w:r>
      <w:r w:rsidRPr="00E21180">
        <w:rPr>
          <w:lang w:val="en-US"/>
        </w:rPr>
        <w:t xml:space="preserve">. European Society of Cardiology Congress 2007. Vienna, Austria. </w:t>
      </w:r>
      <w:r w:rsidR="00B410D5" w:rsidRPr="000D6FD4">
        <w:rPr>
          <w:lang w:val="en-US"/>
        </w:rPr>
        <w:t>September</w:t>
      </w:r>
      <w:r w:rsidRPr="00E21180">
        <w:rPr>
          <w:lang w:val="en-US"/>
        </w:rPr>
        <w:t xml:space="preserve"> 2007. European Heart Journal 2007; 28(Suppl. 1): 66.</w:t>
      </w:r>
    </w:p>
    <w:p w:rsidR="00CC552E" w:rsidRPr="00E21180" w:rsidRDefault="00CC552E" w:rsidP="004452C8">
      <w:pPr>
        <w:pStyle w:val="ab"/>
        <w:numPr>
          <w:ilvl w:val="0"/>
          <w:numId w:val="17"/>
        </w:numPr>
        <w:jc w:val="both"/>
        <w:rPr>
          <w:lang w:val="en-US"/>
        </w:rPr>
      </w:pPr>
      <w:r w:rsidRPr="00E21180">
        <w:rPr>
          <w:lang w:val="en-US"/>
        </w:rPr>
        <w:t xml:space="preserve">Athyros VG, Liberopoulos E, Mikhailidis DP, Papageorgiou A, Ganotakis E, </w:t>
      </w:r>
      <w:r w:rsidRPr="00E21180">
        <w:rPr>
          <w:b/>
          <w:bCs/>
          <w:lang w:val="en-US"/>
        </w:rPr>
        <w:t>Tziomalos K</w:t>
      </w:r>
      <w:r w:rsidRPr="00E21180">
        <w:rPr>
          <w:lang w:val="en-US"/>
        </w:rPr>
        <w:t xml:space="preserve">, Kakafika AI, Karagiannis A, Hatzitolios A, Elisaf M. Association of drinking pattern with the prevalence of metabolic syndrome, diabetes, coronary heart disease, stroke, and peripheral arterial disease. </w:t>
      </w:r>
      <w:r w:rsidR="00F146AE">
        <w:rPr>
          <w:lang w:val="en-US"/>
        </w:rPr>
        <w:t>Poster</w:t>
      </w:r>
      <w:r w:rsidRPr="00E21180">
        <w:rPr>
          <w:lang w:val="en-US"/>
        </w:rPr>
        <w:t>. 76</w:t>
      </w:r>
      <w:r w:rsidRPr="00E21180">
        <w:rPr>
          <w:vertAlign w:val="superscript"/>
          <w:lang w:val="en-US"/>
        </w:rPr>
        <w:t>th</w:t>
      </w:r>
      <w:r w:rsidRPr="00E21180">
        <w:rPr>
          <w:lang w:val="en-US"/>
        </w:rPr>
        <w:t xml:space="preserve"> Congress of the European Atherosclerosis Society. </w:t>
      </w:r>
      <w:r w:rsidRPr="00E21180">
        <w:rPr>
          <w:lang w:val="fr-FR"/>
        </w:rPr>
        <w:t xml:space="preserve">Helsinki, Finland. </w:t>
      </w:r>
      <w:r w:rsidR="00B410D5">
        <w:t>June</w:t>
      </w:r>
      <w:r w:rsidRPr="00E21180">
        <w:rPr>
          <w:lang w:val="fr-FR"/>
        </w:rPr>
        <w:t xml:space="preserve"> 2007. Atherosclerosis Supplements 2007; 8: 165-166.</w:t>
      </w:r>
    </w:p>
    <w:p w:rsidR="00CC552E" w:rsidRPr="00E21180" w:rsidRDefault="00CC552E" w:rsidP="004452C8">
      <w:pPr>
        <w:pStyle w:val="ab"/>
        <w:numPr>
          <w:ilvl w:val="0"/>
          <w:numId w:val="17"/>
        </w:numPr>
        <w:jc w:val="both"/>
        <w:rPr>
          <w:lang w:val="en-US"/>
        </w:rPr>
      </w:pPr>
      <w:r w:rsidRPr="00E21180">
        <w:rPr>
          <w:szCs w:val="22"/>
          <w:lang w:val="en-GB"/>
        </w:rPr>
        <w:t xml:space="preserve">Athyros VG, Mikhailidis DP, Liberopoulos EN, Kakafika AI, Karagiannis A, Papageorgiou AA, </w:t>
      </w:r>
      <w:r w:rsidRPr="00E21180">
        <w:rPr>
          <w:b/>
          <w:bCs/>
          <w:szCs w:val="22"/>
          <w:lang w:val="en-GB"/>
        </w:rPr>
        <w:t>Tziomalos K</w:t>
      </w:r>
      <w:r w:rsidRPr="00E21180">
        <w:rPr>
          <w:szCs w:val="22"/>
          <w:lang w:val="en-GB"/>
        </w:rPr>
        <w:t>, Ganotakis ES, Elisaf M.</w:t>
      </w:r>
      <w:r w:rsidRPr="00E21180">
        <w:rPr>
          <w:lang w:val="en-US"/>
        </w:rPr>
        <w:t xml:space="preserve"> Statins on renal function and serum uric acid and their relation to vascular events in coronary heart disease and metabolic syndrome. </w:t>
      </w:r>
      <w:r w:rsidR="00F146AE">
        <w:rPr>
          <w:lang w:val="en-US"/>
        </w:rPr>
        <w:t>Poster</w:t>
      </w:r>
      <w:r w:rsidRPr="00E21180">
        <w:rPr>
          <w:lang w:val="en-US"/>
        </w:rPr>
        <w:t>. 76</w:t>
      </w:r>
      <w:r w:rsidRPr="00E21180">
        <w:rPr>
          <w:vertAlign w:val="superscript"/>
          <w:lang w:val="en-US"/>
        </w:rPr>
        <w:t>th</w:t>
      </w:r>
      <w:r w:rsidRPr="00E21180">
        <w:rPr>
          <w:lang w:val="en-US"/>
        </w:rPr>
        <w:t xml:space="preserve"> Congress of the European Atherosclerosis Society. </w:t>
      </w:r>
      <w:r w:rsidRPr="00E21180">
        <w:rPr>
          <w:lang w:val="fr-FR"/>
        </w:rPr>
        <w:t xml:space="preserve">Helsinki, Finland. </w:t>
      </w:r>
      <w:r w:rsidR="00B410D5">
        <w:t>June</w:t>
      </w:r>
      <w:r w:rsidRPr="00E21180">
        <w:rPr>
          <w:lang w:val="en-US"/>
        </w:rPr>
        <w:t xml:space="preserve"> 2007. Atherosclerosis Supplements 2007; 8: 180.</w:t>
      </w:r>
    </w:p>
    <w:p w:rsidR="00CC552E" w:rsidRPr="00E21180" w:rsidRDefault="00CC552E" w:rsidP="004452C8">
      <w:pPr>
        <w:pStyle w:val="ab"/>
        <w:numPr>
          <w:ilvl w:val="0"/>
          <w:numId w:val="17"/>
        </w:numPr>
        <w:jc w:val="both"/>
        <w:rPr>
          <w:lang w:val="en-US"/>
        </w:rPr>
      </w:pPr>
      <w:r w:rsidRPr="00E21180">
        <w:rPr>
          <w:rStyle w:val="aa"/>
          <w:i w:val="0"/>
          <w:iCs w:val="0"/>
          <w:lang w:val="en-US"/>
        </w:rPr>
        <w:t xml:space="preserve">Krassas GE, Pontikides N, </w:t>
      </w:r>
      <w:r w:rsidRPr="00E21180">
        <w:rPr>
          <w:rStyle w:val="aa"/>
          <w:b/>
          <w:bCs/>
          <w:i w:val="0"/>
          <w:iCs w:val="0"/>
          <w:lang w:val="en-US"/>
        </w:rPr>
        <w:t>Tziomalos K</w:t>
      </w:r>
      <w:r w:rsidRPr="00E21180">
        <w:rPr>
          <w:rStyle w:val="aa"/>
          <w:i w:val="0"/>
          <w:iCs w:val="0"/>
          <w:lang w:val="en-US"/>
        </w:rPr>
        <w:t>, Dumas A, Papadopoulou</w:t>
      </w:r>
      <w:r w:rsidRPr="00E21180">
        <w:rPr>
          <w:rStyle w:val="a9"/>
          <w:b w:val="0"/>
          <w:bCs w:val="0"/>
          <w:lang w:val="en-US"/>
        </w:rPr>
        <w:t xml:space="preserve"> F. Erectile dysfunction in stages of thyroid alteration: a detailed investigation. </w:t>
      </w:r>
      <w:r w:rsidR="00F146AE">
        <w:rPr>
          <w:lang w:val="en-US"/>
        </w:rPr>
        <w:t>Poster</w:t>
      </w:r>
      <w:r w:rsidRPr="00E21180">
        <w:rPr>
          <w:lang w:val="en-US"/>
        </w:rPr>
        <w:t>. Endocrine Society 89</w:t>
      </w:r>
      <w:r w:rsidRPr="00E21180">
        <w:rPr>
          <w:vertAlign w:val="superscript"/>
          <w:lang w:val="en-US"/>
        </w:rPr>
        <w:t>th</w:t>
      </w:r>
      <w:r w:rsidRPr="00E21180">
        <w:rPr>
          <w:lang w:val="en-US"/>
        </w:rPr>
        <w:t xml:space="preserve"> Annual Meeting. Toronto, Canada. </w:t>
      </w:r>
      <w:r w:rsidR="00B410D5">
        <w:t>June</w:t>
      </w:r>
      <w:r w:rsidRPr="00E21180">
        <w:rPr>
          <w:lang w:val="en-US"/>
        </w:rPr>
        <w:t xml:space="preserve"> 2007.</w:t>
      </w:r>
    </w:p>
    <w:p w:rsidR="00CC552E" w:rsidRPr="00E21180" w:rsidRDefault="00CC552E" w:rsidP="004452C8">
      <w:pPr>
        <w:pStyle w:val="ab"/>
        <w:numPr>
          <w:ilvl w:val="0"/>
          <w:numId w:val="17"/>
        </w:numPr>
        <w:jc w:val="both"/>
        <w:rPr>
          <w:lang w:val="en-US"/>
        </w:rPr>
      </w:pPr>
      <w:r w:rsidRPr="00E21180">
        <w:rPr>
          <w:lang w:val="en-US"/>
        </w:rPr>
        <w:t xml:space="preserve">Krassas GE, </w:t>
      </w:r>
      <w:r w:rsidRPr="00E21180">
        <w:rPr>
          <w:b/>
          <w:bCs/>
          <w:lang w:val="en-US"/>
        </w:rPr>
        <w:t>Tziomalos K</w:t>
      </w:r>
      <w:r w:rsidRPr="00E21180">
        <w:rPr>
          <w:lang w:val="en-US"/>
        </w:rPr>
        <w:t xml:space="preserve">, Marthopoulos A, Pontikides N, Lewy H, Laron Z. Being born in winter is a risk factor for developing autoimmune thyroid disease”. </w:t>
      </w:r>
      <w:r w:rsidR="00F146AE">
        <w:rPr>
          <w:lang w:val="en-US"/>
        </w:rPr>
        <w:t>Poster</w:t>
      </w:r>
      <w:r w:rsidRPr="00E21180">
        <w:rPr>
          <w:lang w:val="en-US"/>
        </w:rPr>
        <w:t>. 31</w:t>
      </w:r>
      <w:r w:rsidRPr="00E21180">
        <w:rPr>
          <w:vertAlign w:val="superscript"/>
          <w:lang w:val="en-US"/>
        </w:rPr>
        <w:t>st</w:t>
      </w:r>
      <w:r w:rsidRPr="00E21180">
        <w:rPr>
          <w:lang w:val="en-US"/>
        </w:rPr>
        <w:t xml:space="preserve"> Annual Meeting of the European Thyroid Association. Naples, Italy. </w:t>
      </w:r>
      <w:r w:rsidR="00B410D5">
        <w:t>September</w:t>
      </w:r>
      <w:r w:rsidRPr="00E21180">
        <w:rPr>
          <w:lang w:val="en-US"/>
        </w:rPr>
        <w:t xml:space="preserve"> 2006.</w:t>
      </w:r>
    </w:p>
    <w:p w:rsidR="00CC552E" w:rsidRPr="00E21180" w:rsidRDefault="00CC552E" w:rsidP="004452C8">
      <w:pPr>
        <w:pStyle w:val="ab"/>
        <w:numPr>
          <w:ilvl w:val="0"/>
          <w:numId w:val="17"/>
        </w:numPr>
        <w:jc w:val="both"/>
        <w:rPr>
          <w:lang w:val="en-US"/>
        </w:rPr>
      </w:pPr>
      <w:r w:rsidRPr="00E21180">
        <w:rPr>
          <w:lang w:val="en-US"/>
        </w:rPr>
        <w:t xml:space="preserve">Sampanis C, </w:t>
      </w:r>
      <w:r w:rsidRPr="00E21180">
        <w:rPr>
          <w:b/>
          <w:bCs/>
          <w:lang w:val="en-US"/>
        </w:rPr>
        <w:t>Tziomalos K</w:t>
      </w:r>
      <w:r w:rsidRPr="00E21180">
        <w:rPr>
          <w:lang w:val="en-US"/>
        </w:rPr>
        <w:t xml:space="preserve">, Zografou I, Koulas G, Kountana E, Kakavas N, Balaska A, Karagiannis A, Zamboulis C. Synergistic action of pioglitazone and statins on lipid parameters. </w:t>
      </w:r>
      <w:r w:rsidR="00F146AE">
        <w:rPr>
          <w:lang w:val="en-US"/>
        </w:rPr>
        <w:t>Poster</w:t>
      </w:r>
      <w:r w:rsidRPr="00E21180">
        <w:rPr>
          <w:lang w:val="en-US"/>
        </w:rPr>
        <w:t>. 66</w:t>
      </w:r>
      <w:r w:rsidRPr="00E21180">
        <w:rPr>
          <w:vertAlign w:val="superscript"/>
          <w:lang w:val="en-US"/>
        </w:rPr>
        <w:t xml:space="preserve">th </w:t>
      </w:r>
      <w:r w:rsidRPr="00E21180">
        <w:rPr>
          <w:lang w:val="en-US"/>
        </w:rPr>
        <w:t xml:space="preserve">Scientific Sessions of the American Diabetes Association. </w:t>
      </w:r>
      <w:r w:rsidRPr="00E21180">
        <w:rPr>
          <w:lang w:val="de-DE"/>
        </w:rPr>
        <w:t xml:space="preserve">Washington, USA. </w:t>
      </w:r>
      <w:r w:rsidR="00B410D5">
        <w:t>September</w:t>
      </w:r>
      <w:r w:rsidRPr="00E21180">
        <w:rPr>
          <w:lang w:val="de-DE"/>
        </w:rPr>
        <w:t xml:space="preserve"> 2006.</w:t>
      </w:r>
    </w:p>
    <w:p w:rsidR="00CC552E" w:rsidRPr="00E21180" w:rsidRDefault="00CC552E" w:rsidP="004452C8">
      <w:pPr>
        <w:pStyle w:val="ab"/>
        <w:numPr>
          <w:ilvl w:val="0"/>
          <w:numId w:val="17"/>
        </w:numPr>
        <w:jc w:val="both"/>
        <w:rPr>
          <w:lang w:val="en-US"/>
        </w:rPr>
      </w:pPr>
      <w:r w:rsidRPr="00E21180">
        <w:rPr>
          <w:lang w:val="en-US"/>
        </w:rPr>
        <w:t xml:space="preserve">Sampanis C, </w:t>
      </w:r>
      <w:r w:rsidRPr="00E21180">
        <w:rPr>
          <w:b/>
          <w:bCs/>
          <w:lang w:val="en-US"/>
        </w:rPr>
        <w:t>Tziomalos K</w:t>
      </w:r>
      <w:r w:rsidRPr="00E21180">
        <w:rPr>
          <w:lang w:val="en-US"/>
        </w:rPr>
        <w:t xml:space="preserve">, Kountana E, Kakavas N, Zografou I, Koulas G, Balaska A, Karagiannis A, Zamboulis C. The impact of pioglitazone on heart function in patients with type 2 diabetes mellitus. </w:t>
      </w:r>
      <w:r w:rsidR="00F146AE">
        <w:rPr>
          <w:lang w:val="en-US"/>
        </w:rPr>
        <w:t>Poster</w:t>
      </w:r>
      <w:r w:rsidRPr="00E21180">
        <w:rPr>
          <w:lang w:val="de-DE"/>
        </w:rPr>
        <w:t xml:space="preserve">. </w:t>
      </w:r>
      <w:r w:rsidRPr="00E21180">
        <w:rPr>
          <w:lang w:val="en-US"/>
        </w:rPr>
        <w:t>66</w:t>
      </w:r>
      <w:r w:rsidRPr="00E21180">
        <w:rPr>
          <w:vertAlign w:val="superscript"/>
          <w:lang w:val="en-US"/>
        </w:rPr>
        <w:t xml:space="preserve">th </w:t>
      </w:r>
      <w:r w:rsidRPr="00E21180">
        <w:rPr>
          <w:lang w:val="en-US"/>
        </w:rPr>
        <w:t xml:space="preserve">Scientific Sessions of the American Diabetes Association. </w:t>
      </w:r>
      <w:r w:rsidRPr="00E21180">
        <w:rPr>
          <w:lang w:val="de-DE"/>
        </w:rPr>
        <w:t xml:space="preserve">Washington, USA. </w:t>
      </w:r>
      <w:r w:rsidR="00B410D5">
        <w:t>September</w:t>
      </w:r>
      <w:r w:rsidRPr="00E21180">
        <w:rPr>
          <w:lang w:val="de-DE"/>
        </w:rPr>
        <w:t xml:space="preserve"> 2006.</w:t>
      </w:r>
    </w:p>
    <w:p w:rsidR="00CC552E" w:rsidRPr="00E21180" w:rsidRDefault="00CC552E" w:rsidP="004452C8">
      <w:pPr>
        <w:pStyle w:val="ab"/>
        <w:numPr>
          <w:ilvl w:val="0"/>
          <w:numId w:val="17"/>
        </w:numPr>
        <w:jc w:val="both"/>
        <w:rPr>
          <w:lang w:val="en-US"/>
        </w:rPr>
      </w:pPr>
      <w:r w:rsidRPr="00E21180">
        <w:rPr>
          <w:lang w:val="en-US"/>
        </w:rPr>
        <w:t xml:space="preserve">Koulas G, Sampanis C, </w:t>
      </w:r>
      <w:r w:rsidRPr="00E21180">
        <w:rPr>
          <w:b/>
          <w:bCs/>
          <w:lang w:val="en-US"/>
        </w:rPr>
        <w:t>Tziomalos K</w:t>
      </w:r>
      <w:r w:rsidRPr="00E21180">
        <w:rPr>
          <w:lang w:val="en-US"/>
        </w:rPr>
        <w:t xml:space="preserve">, Semertzidis P, Athanasiadou Z, Dogramatzi F, Machera K, Panagiotidou D, Zamboulis C. Comparison of the accuracy of seven home blood glucose meters. </w:t>
      </w:r>
      <w:r w:rsidR="00F146AE">
        <w:rPr>
          <w:lang w:val="en-US"/>
        </w:rPr>
        <w:t>Poster</w:t>
      </w:r>
      <w:r w:rsidRPr="00E21180">
        <w:rPr>
          <w:lang w:val="en-US"/>
        </w:rPr>
        <w:t>. 66</w:t>
      </w:r>
      <w:r w:rsidRPr="00E21180">
        <w:rPr>
          <w:vertAlign w:val="superscript"/>
          <w:lang w:val="en-US"/>
        </w:rPr>
        <w:t xml:space="preserve">th </w:t>
      </w:r>
      <w:r w:rsidRPr="00E21180">
        <w:rPr>
          <w:lang w:val="en-US"/>
        </w:rPr>
        <w:t xml:space="preserve">Scientific Sessions of the American Diabetes Association. </w:t>
      </w:r>
      <w:r w:rsidRPr="00E21180">
        <w:rPr>
          <w:lang w:val="de-DE"/>
        </w:rPr>
        <w:t xml:space="preserve">Washington, USA. </w:t>
      </w:r>
      <w:r w:rsidR="00B410D5">
        <w:t>September</w:t>
      </w:r>
      <w:r w:rsidRPr="00E21180">
        <w:rPr>
          <w:lang w:val="de-DE"/>
        </w:rPr>
        <w:t xml:space="preserve"> 2006.</w:t>
      </w:r>
    </w:p>
    <w:p w:rsidR="00CC552E" w:rsidRPr="00E21180" w:rsidRDefault="00CC552E" w:rsidP="004452C8">
      <w:pPr>
        <w:pStyle w:val="ab"/>
        <w:numPr>
          <w:ilvl w:val="0"/>
          <w:numId w:val="17"/>
        </w:numPr>
        <w:jc w:val="both"/>
        <w:rPr>
          <w:lang w:val="en-US"/>
        </w:rPr>
      </w:pPr>
      <w:r w:rsidRPr="00E21180">
        <w:rPr>
          <w:lang w:val="en-US"/>
        </w:rPr>
        <w:t xml:space="preserve">Karagiannis A, Semertzidis P, </w:t>
      </w:r>
      <w:r w:rsidRPr="00E21180">
        <w:rPr>
          <w:b/>
          <w:bCs/>
          <w:lang w:val="en-US"/>
        </w:rPr>
        <w:t>Tziomalos K</w:t>
      </w:r>
      <w:r w:rsidRPr="00E21180">
        <w:rPr>
          <w:lang w:val="en-US"/>
        </w:rPr>
        <w:t xml:space="preserve">, Kakafika A, Sileli M, Kountana E, Athyros VG, Zamboulis C. Seasonal variation in the occurrence of stroke in Northern Greece. </w:t>
      </w:r>
      <w:r w:rsidR="00F146AE">
        <w:rPr>
          <w:lang w:val="en-US"/>
        </w:rPr>
        <w:t>Poster</w:t>
      </w:r>
      <w:r w:rsidRPr="00E21180">
        <w:rPr>
          <w:lang w:val="en-US"/>
        </w:rPr>
        <w:t>. 14</w:t>
      </w:r>
      <w:r w:rsidRPr="00E21180">
        <w:rPr>
          <w:vertAlign w:val="superscript"/>
          <w:lang w:val="en-US"/>
        </w:rPr>
        <w:t>th</w:t>
      </w:r>
      <w:r w:rsidRPr="00E21180">
        <w:rPr>
          <w:lang w:val="en-US"/>
        </w:rPr>
        <w:t xml:space="preserve"> International Symposium on </w:t>
      </w:r>
      <w:r w:rsidRPr="00E21180">
        <w:rPr>
          <w:lang w:val="en-GB"/>
        </w:rPr>
        <w:t>Atherosclerosis. Rome, Italy.</w:t>
      </w:r>
      <w:r w:rsidRPr="00E21180">
        <w:rPr>
          <w:lang w:val="en-US"/>
        </w:rPr>
        <w:t xml:space="preserve"> </w:t>
      </w:r>
      <w:r w:rsidR="00B410D5">
        <w:t>June</w:t>
      </w:r>
      <w:r w:rsidRPr="00E21180">
        <w:rPr>
          <w:lang w:val="en-US"/>
        </w:rPr>
        <w:t xml:space="preserve"> 2006.</w:t>
      </w:r>
    </w:p>
    <w:p w:rsidR="00CC552E" w:rsidRPr="00E21180" w:rsidRDefault="00CC552E" w:rsidP="004452C8">
      <w:pPr>
        <w:pStyle w:val="ab"/>
        <w:numPr>
          <w:ilvl w:val="0"/>
          <w:numId w:val="17"/>
        </w:numPr>
        <w:jc w:val="both"/>
        <w:rPr>
          <w:lang w:val="en-US"/>
        </w:rPr>
      </w:pPr>
      <w:r w:rsidRPr="00E21180">
        <w:rPr>
          <w:lang w:val="en-US"/>
        </w:rPr>
        <w:t xml:space="preserve">Lefkou E, Ioannidou E, Garipidou V, Vakalopoulou S, Perifanis V, </w:t>
      </w:r>
      <w:r w:rsidRPr="00E21180">
        <w:rPr>
          <w:b/>
          <w:bCs/>
          <w:lang w:val="en-US"/>
        </w:rPr>
        <w:t>Tziomalos K</w:t>
      </w:r>
      <w:r w:rsidRPr="00E21180">
        <w:rPr>
          <w:lang w:val="en-US"/>
        </w:rPr>
        <w:t xml:space="preserve">, Athanasiou M, Tsiouris I, Klonizakis I. Pro-inflammatory cytokines and atherosclerosis in children. </w:t>
      </w:r>
      <w:r w:rsidR="00F146AE">
        <w:rPr>
          <w:lang w:val="en-US"/>
        </w:rPr>
        <w:t>Poster</w:t>
      </w:r>
      <w:r w:rsidRPr="00E21180">
        <w:rPr>
          <w:lang w:val="en-US"/>
        </w:rPr>
        <w:t>. 11</w:t>
      </w:r>
      <w:r w:rsidRPr="00E21180">
        <w:rPr>
          <w:vertAlign w:val="superscript"/>
          <w:lang w:val="en-US"/>
        </w:rPr>
        <w:t>th</w:t>
      </w:r>
      <w:r w:rsidRPr="00E21180">
        <w:rPr>
          <w:lang w:val="en-US"/>
        </w:rPr>
        <w:t xml:space="preserve"> Congress of the European Hematology Association. </w:t>
      </w:r>
      <w:r w:rsidRPr="00E21180">
        <w:rPr>
          <w:lang w:val="de-DE"/>
        </w:rPr>
        <w:t xml:space="preserve">Amsterdam, Netherlands. </w:t>
      </w:r>
      <w:r w:rsidR="00B410D5">
        <w:t>June</w:t>
      </w:r>
      <w:r w:rsidRPr="00E21180">
        <w:rPr>
          <w:lang w:val="de-DE"/>
        </w:rPr>
        <w:t xml:space="preserve"> 2006.</w:t>
      </w:r>
    </w:p>
    <w:p w:rsidR="00CC552E" w:rsidRPr="00E21180" w:rsidRDefault="00CC552E" w:rsidP="004452C8">
      <w:pPr>
        <w:pStyle w:val="ab"/>
        <w:numPr>
          <w:ilvl w:val="0"/>
          <w:numId w:val="17"/>
        </w:numPr>
        <w:jc w:val="both"/>
        <w:rPr>
          <w:lang w:val="en-US"/>
        </w:rPr>
      </w:pPr>
      <w:r w:rsidRPr="00E21180">
        <w:rPr>
          <w:lang w:val="en-GB"/>
        </w:rPr>
        <w:t xml:space="preserve">Hill M, Szolin S, Symonds L, Gomez J, </w:t>
      </w:r>
      <w:r w:rsidRPr="00E21180">
        <w:rPr>
          <w:b/>
          <w:bCs/>
          <w:lang w:val="en-GB"/>
        </w:rPr>
        <w:t>Tziomalos K</w:t>
      </w:r>
      <w:r w:rsidRPr="00E21180">
        <w:rPr>
          <w:lang w:val="en-GB"/>
        </w:rPr>
        <w:t>, Perifanis V, Vakalopoulou S, Garipidou V, Dolan G</w:t>
      </w:r>
      <w:r w:rsidRPr="00E21180">
        <w:rPr>
          <w:rStyle w:val="HTML"/>
          <w:rFonts w:ascii="Times New Roman" w:hAnsi="Times New Roman" w:cs="Times New Roman"/>
          <w:sz w:val="24"/>
          <w:szCs w:val="24"/>
          <w:lang w:val="en-GB"/>
        </w:rPr>
        <w:t xml:space="preserve">. Molecular basis of afibrinogenemia in three Greek families. </w:t>
      </w:r>
      <w:r w:rsidR="00F146AE">
        <w:rPr>
          <w:rStyle w:val="HTML"/>
          <w:rFonts w:ascii="Times New Roman" w:hAnsi="Times New Roman" w:cs="Times New Roman"/>
          <w:sz w:val="24"/>
          <w:szCs w:val="24"/>
          <w:lang w:val="en-US"/>
        </w:rPr>
        <w:t>Oral presentation</w:t>
      </w:r>
      <w:r w:rsidRPr="00E21180">
        <w:rPr>
          <w:rStyle w:val="HTML"/>
          <w:rFonts w:ascii="Times New Roman" w:hAnsi="Times New Roman" w:cs="Times New Roman"/>
          <w:sz w:val="24"/>
          <w:szCs w:val="24"/>
          <w:lang w:val="en-US"/>
        </w:rPr>
        <w:t xml:space="preserve">. </w:t>
      </w:r>
      <w:r w:rsidRPr="00E21180">
        <w:rPr>
          <w:lang w:val="en-US"/>
        </w:rPr>
        <w:t xml:space="preserve">British Society for Haemostasis and Thrombosis Annual Scientific Meeting. Chester, United Kingdom. </w:t>
      </w:r>
      <w:r w:rsidR="00B410D5">
        <w:t>September</w:t>
      </w:r>
      <w:r w:rsidRPr="00E21180">
        <w:rPr>
          <w:lang w:val="en-US"/>
        </w:rPr>
        <w:t xml:space="preserve"> 2005.</w:t>
      </w:r>
    </w:p>
    <w:p w:rsidR="00CC552E" w:rsidRPr="00E21180" w:rsidRDefault="00CC552E" w:rsidP="004452C8">
      <w:pPr>
        <w:pStyle w:val="ab"/>
        <w:numPr>
          <w:ilvl w:val="0"/>
          <w:numId w:val="17"/>
        </w:numPr>
        <w:jc w:val="both"/>
        <w:rPr>
          <w:lang w:val="en-US"/>
        </w:rPr>
      </w:pPr>
      <w:r w:rsidRPr="00E21180">
        <w:rPr>
          <w:lang w:val="en-US"/>
        </w:rPr>
        <w:t xml:space="preserve">Perifanis V, </w:t>
      </w:r>
      <w:r w:rsidRPr="00E21180">
        <w:rPr>
          <w:b/>
          <w:bCs/>
          <w:lang w:val="en-US"/>
        </w:rPr>
        <w:t>Tziomalos K</w:t>
      </w:r>
      <w:r w:rsidRPr="00E21180">
        <w:rPr>
          <w:lang w:val="en-US"/>
        </w:rPr>
        <w:t>, Vyzantiadis T, Vakalopoulou S, Garipidou V, Athanassiou-Metaxa M, Harsoulis F.</w:t>
      </w:r>
      <w:r w:rsidRPr="00E21180">
        <w:rPr>
          <w:vertAlign w:val="superscript"/>
          <w:lang w:val="en-US"/>
        </w:rPr>
        <w:t xml:space="preserve"> </w:t>
      </w:r>
      <w:r w:rsidRPr="00E21180">
        <w:rPr>
          <w:lang w:val="en-US"/>
        </w:rPr>
        <w:t xml:space="preserve">The role of osteoprotegerin in the </w:t>
      </w:r>
      <w:r w:rsidRPr="00E21180">
        <w:rPr>
          <w:lang w:val="en-US"/>
        </w:rPr>
        <w:lastRenderedPageBreak/>
        <w:t xml:space="preserve">pathogenesis of beta thalassaemia-associated osteoporosis”. </w:t>
      </w:r>
      <w:r w:rsidR="00F146AE">
        <w:rPr>
          <w:lang w:val="en-US"/>
        </w:rPr>
        <w:t>Poster</w:t>
      </w:r>
      <w:r w:rsidRPr="00E21180">
        <w:rPr>
          <w:lang w:val="en-US"/>
        </w:rPr>
        <w:t>.  7</w:t>
      </w:r>
      <w:r w:rsidRPr="00E21180">
        <w:rPr>
          <w:vertAlign w:val="superscript"/>
          <w:lang w:val="en-US"/>
        </w:rPr>
        <w:t>th</w:t>
      </w:r>
      <w:r w:rsidRPr="00E21180">
        <w:rPr>
          <w:lang w:val="en-US"/>
        </w:rPr>
        <w:t xml:space="preserve"> European Congress of Endocrinology. Götenborg, Sweden. </w:t>
      </w:r>
      <w:r w:rsidR="00B410D5">
        <w:t>September</w:t>
      </w:r>
      <w:r w:rsidRPr="00E21180">
        <w:rPr>
          <w:lang w:val="en-US"/>
        </w:rPr>
        <w:t xml:space="preserve"> 2005.</w:t>
      </w:r>
    </w:p>
    <w:p w:rsidR="00CC552E" w:rsidRPr="00E21180" w:rsidRDefault="00CC552E" w:rsidP="004452C8">
      <w:pPr>
        <w:pStyle w:val="ab"/>
        <w:numPr>
          <w:ilvl w:val="0"/>
          <w:numId w:val="17"/>
        </w:numPr>
        <w:jc w:val="both"/>
        <w:rPr>
          <w:lang w:val="en-US"/>
        </w:rPr>
      </w:pPr>
      <w:r w:rsidRPr="00E21180">
        <w:rPr>
          <w:lang w:val="en-US"/>
        </w:rPr>
        <w:t xml:space="preserve">Perifanis V, Vyzantiadis T, Vakalopoulou S, </w:t>
      </w:r>
      <w:r w:rsidRPr="00E21180">
        <w:rPr>
          <w:b/>
          <w:bCs/>
          <w:lang w:val="en-US"/>
        </w:rPr>
        <w:t>Tziomalos K</w:t>
      </w:r>
      <w:r w:rsidRPr="00E21180">
        <w:rPr>
          <w:lang w:val="en-US"/>
        </w:rPr>
        <w:t>, Garipidou V, Athanassiou-Metaxa M, Harsoulis F.</w:t>
      </w:r>
      <w:r w:rsidRPr="00E21180">
        <w:rPr>
          <w:vertAlign w:val="superscript"/>
          <w:lang w:val="en-US"/>
        </w:rPr>
        <w:t xml:space="preserve"> </w:t>
      </w:r>
      <w:r w:rsidRPr="00E21180">
        <w:rPr>
          <w:szCs w:val="27"/>
          <w:lang w:val="en-US"/>
        </w:rPr>
        <w:t xml:space="preserve">Effect of </w:t>
      </w:r>
      <w:r w:rsidRPr="00E21180">
        <w:rPr>
          <w:lang w:val="en-US"/>
        </w:rPr>
        <w:t>zoledronic</w:t>
      </w:r>
      <w:r w:rsidRPr="00E21180">
        <w:rPr>
          <w:vertAlign w:val="superscript"/>
          <w:lang w:val="en-US"/>
        </w:rPr>
        <w:t xml:space="preserve"> </w:t>
      </w:r>
      <w:r w:rsidRPr="00E21180">
        <w:rPr>
          <w:lang w:val="en-US"/>
        </w:rPr>
        <w:t>acid</w:t>
      </w:r>
      <w:r w:rsidRPr="00E21180">
        <w:rPr>
          <w:szCs w:val="27"/>
          <w:lang w:val="en-US"/>
        </w:rPr>
        <w:t xml:space="preserve"> on markers of bone turnover and bone mineral density in osteoporotic </w:t>
      </w:r>
      <w:r w:rsidRPr="00E21180">
        <w:rPr>
          <w:lang w:val="en-US"/>
        </w:rPr>
        <w:t xml:space="preserve">patients with beta-thalassaemia. </w:t>
      </w:r>
      <w:r w:rsidR="00F146AE">
        <w:rPr>
          <w:lang w:val="en-US"/>
        </w:rPr>
        <w:t>Poster</w:t>
      </w:r>
      <w:r w:rsidRPr="00E21180">
        <w:rPr>
          <w:lang w:val="en-US"/>
        </w:rPr>
        <w:t>. 7</w:t>
      </w:r>
      <w:r w:rsidRPr="00E21180">
        <w:rPr>
          <w:vertAlign w:val="superscript"/>
          <w:lang w:val="en-US"/>
        </w:rPr>
        <w:t>th</w:t>
      </w:r>
      <w:r w:rsidRPr="00E21180">
        <w:rPr>
          <w:lang w:val="en-US"/>
        </w:rPr>
        <w:t xml:space="preserve"> European Congress of Endocrinology. Götenborg, Sweden. </w:t>
      </w:r>
      <w:r w:rsidR="00B410D5">
        <w:t>September</w:t>
      </w:r>
      <w:r w:rsidRPr="00E21180">
        <w:rPr>
          <w:lang w:val="en-US"/>
        </w:rPr>
        <w:t xml:space="preserve"> 2005.</w:t>
      </w:r>
    </w:p>
    <w:p w:rsidR="00CC552E" w:rsidRPr="00E21180" w:rsidRDefault="00CC552E" w:rsidP="004452C8">
      <w:pPr>
        <w:pStyle w:val="ab"/>
        <w:numPr>
          <w:ilvl w:val="0"/>
          <w:numId w:val="17"/>
        </w:numPr>
        <w:jc w:val="both"/>
        <w:rPr>
          <w:lang w:val="en-US"/>
        </w:rPr>
      </w:pPr>
      <w:r w:rsidRPr="00E21180">
        <w:rPr>
          <w:lang w:val="en-US"/>
        </w:rPr>
        <w:t xml:space="preserve">Sileli M, Perifanis V, Vakalopoulou S, </w:t>
      </w:r>
      <w:r w:rsidRPr="00E21180">
        <w:rPr>
          <w:b/>
          <w:bCs/>
          <w:lang w:val="en-US"/>
        </w:rPr>
        <w:t>Tziomalos K</w:t>
      </w:r>
      <w:r w:rsidRPr="00E21180">
        <w:rPr>
          <w:lang w:val="en-US"/>
        </w:rPr>
        <w:t xml:space="preserve">, Savvatianos S, Garipidou V. Association between Helicobacter Pylori infection and idiopathic thrombocytopenic purpura. </w:t>
      </w:r>
      <w:r w:rsidR="00F146AE">
        <w:rPr>
          <w:lang w:val="en-US"/>
        </w:rPr>
        <w:t>Poster</w:t>
      </w:r>
      <w:r w:rsidRPr="00E21180">
        <w:rPr>
          <w:lang w:val="en-US"/>
        </w:rPr>
        <w:t>. 10</w:t>
      </w:r>
      <w:r w:rsidRPr="00E21180">
        <w:rPr>
          <w:vertAlign w:val="superscript"/>
          <w:lang w:val="en-US"/>
        </w:rPr>
        <w:t>th</w:t>
      </w:r>
      <w:r w:rsidRPr="00E21180">
        <w:rPr>
          <w:lang w:val="en-US"/>
        </w:rPr>
        <w:t xml:space="preserve"> Congress of the European Hematology Association. Stockholm, Sweden. </w:t>
      </w:r>
      <w:r w:rsidR="00B410D5">
        <w:t>June</w:t>
      </w:r>
      <w:r w:rsidRPr="00E21180">
        <w:rPr>
          <w:lang w:val="en-US"/>
        </w:rPr>
        <w:t xml:space="preserve"> 2005.</w:t>
      </w:r>
    </w:p>
    <w:p w:rsidR="00CC552E" w:rsidRPr="00E21180" w:rsidRDefault="00CC552E" w:rsidP="004452C8">
      <w:pPr>
        <w:pStyle w:val="ab"/>
        <w:numPr>
          <w:ilvl w:val="0"/>
          <w:numId w:val="17"/>
        </w:numPr>
        <w:jc w:val="both"/>
        <w:rPr>
          <w:lang w:val="en-US"/>
        </w:rPr>
      </w:pPr>
      <w:r w:rsidRPr="00E21180">
        <w:rPr>
          <w:b/>
          <w:bCs/>
          <w:lang w:val="en-US"/>
        </w:rPr>
        <w:t>Tziomalos K</w:t>
      </w:r>
      <w:r w:rsidRPr="00E21180">
        <w:rPr>
          <w:lang w:val="en-US"/>
        </w:rPr>
        <w:t xml:space="preserve">, Vyzantiadis T, Vakalopoulou S, Perifanis V, Sileli M, Leukou E, Garipidou V. The role of leptin in the pathogenesis of idiopathic thrombocytopenic purpura. </w:t>
      </w:r>
      <w:r w:rsidR="00F146AE">
        <w:rPr>
          <w:lang w:val="en-US"/>
        </w:rPr>
        <w:t>Poster</w:t>
      </w:r>
      <w:r w:rsidRPr="00E21180">
        <w:rPr>
          <w:lang w:val="en-US"/>
        </w:rPr>
        <w:t>. 10</w:t>
      </w:r>
      <w:r w:rsidRPr="00E21180">
        <w:rPr>
          <w:vertAlign w:val="superscript"/>
          <w:lang w:val="en-US"/>
        </w:rPr>
        <w:t>th</w:t>
      </w:r>
      <w:r w:rsidRPr="00E21180">
        <w:rPr>
          <w:lang w:val="en-US"/>
        </w:rPr>
        <w:t xml:space="preserve"> Congress of the European Hematology Association. Stockholm, Sweden. </w:t>
      </w:r>
      <w:r w:rsidR="00B410D5">
        <w:t>June</w:t>
      </w:r>
      <w:r w:rsidRPr="00E21180">
        <w:rPr>
          <w:lang w:val="en-US"/>
        </w:rPr>
        <w:t xml:space="preserve"> 2005.</w:t>
      </w:r>
    </w:p>
    <w:p w:rsidR="00CC552E" w:rsidRPr="00E21180" w:rsidRDefault="00CC552E" w:rsidP="004452C8">
      <w:pPr>
        <w:pStyle w:val="ab"/>
        <w:numPr>
          <w:ilvl w:val="0"/>
          <w:numId w:val="17"/>
        </w:numPr>
        <w:jc w:val="both"/>
        <w:rPr>
          <w:lang w:val="en-US"/>
        </w:rPr>
      </w:pPr>
      <w:r w:rsidRPr="00E21180">
        <w:rPr>
          <w:lang w:val="en-US"/>
        </w:rPr>
        <w:t xml:space="preserve">Karagiannis A, </w:t>
      </w:r>
      <w:r w:rsidRPr="00E21180">
        <w:rPr>
          <w:b/>
          <w:bCs/>
          <w:lang w:val="en-US"/>
        </w:rPr>
        <w:t>Tziomalos K</w:t>
      </w:r>
      <w:r w:rsidRPr="00E21180">
        <w:rPr>
          <w:lang w:val="en-US"/>
        </w:rPr>
        <w:t>, Kakafika A, Sileli M, Krikis N, Moschou E, Xohellis M, Zamboulis C.</w:t>
      </w:r>
      <w:r w:rsidRPr="00E21180">
        <w:rPr>
          <w:rStyle w:val="HTML"/>
          <w:rFonts w:ascii="Times New Roman" w:hAnsi="Times New Roman" w:cs="Times New Roman"/>
          <w:sz w:val="24"/>
          <w:szCs w:val="24"/>
          <w:lang w:val="en-GB"/>
        </w:rPr>
        <w:t xml:space="preserve"> Uric acid as a prognostic risk factor in patients with acute stroke</w:t>
      </w:r>
      <w:r w:rsidRPr="00E21180">
        <w:rPr>
          <w:lang w:val="en-US"/>
        </w:rPr>
        <w:t xml:space="preserve">. </w:t>
      </w:r>
      <w:r w:rsidR="00F146AE">
        <w:rPr>
          <w:lang w:val="en-US"/>
        </w:rPr>
        <w:t>Poster.</w:t>
      </w:r>
      <w:r w:rsidR="00F146AE" w:rsidRPr="00E21180">
        <w:rPr>
          <w:lang w:val="en-US"/>
        </w:rPr>
        <w:t xml:space="preserve"> </w:t>
      </w:r>
      <w:r w:rsidRPr="00E21180">
        <w:rPr>
          <w:lang w:val="en-US"/>
        </w:rPr>
        <w:t>20</w:t>
      </w:r>
      <w:r w:rsidRPr="00E21180">
        <w:rPr>
          <w:vertAlign w:val="superscript"/>
          <w:lang w:val="en-US"/>
        </w:rPr>
        <w:t>th</w:t>
      </w:r>
      <w:r w:rsidRPr="00E21180">
        <w:rPr>
          <w:lang w:val="en-US"/>
        </w:rPr>
        <w:t xml:space="preserve"> Annual Scientific Meeting and Exhibition of the American Society of Hypertension. San Francisco, USA. </w:t>
      </w:r>
      <w:r w:rsidR="00B410D5">
        <w:t>May</w:t>
      </w:r>
      <w:r w:rsidRPr="00E21180">
        <w:rPr>
          <w:lang w:val="en-US"/>
        </w:rPr>
        <w:t xml:space="preserve"> 2005.</w:t>
      </w:r>
    </w:p>
    <w:p w:rsidR="00CC552E" w:rsidRPr="00E21180" w:rsidRDefault="00CC552E" w:rsidP="004452C8">
      <w:pPr>
        <w:pStyle w:val="ab"/>
        <w:numPr>
          <w:ilvl w:val="0"/>
          <w:numId w:val="17"/>
        </w:numPr>
        <w:jc w:val="both"/>
        <w:rPr>
          <w:lang w:val="en-US"/>
        </w:rPr>
      </w:pPr>
      <w:r w:rsidRPr="00E21180">
        <w:rPr>
          <w:lang w:val="en-US"/>
        </w:rPr>
        <w:t xml:space="preserve">Perifanis V, Vyzantiadis T, Vakalopoulou S, </w:t>
      </w:r>
      <w:r w:rsidRPr="00E21180">
        <w:rPr>
          <w:b/>
          <w:bCs/>
          <w:lang w:val="en-US"/>
        </w:rPr>
        <w:t>Tziomalos K</w:t>
      </w:r>
      <w:r w:rsidRPr="00E21180">
        <w:rPr>
          <w:lang w:val="en-US"/>
        </w:rPr>
        <w:t>, Garipidou V, Athanassiou-Metaxa M, Harsoulis F.</w:t>
      </w:r>
      <w:r w:rsidRPr="00E21180">
        <w:rPr>
          <w:vertAlign w:val="superscript"/>
          <w:lang w:val="en-US"/>
        </w:rPr>
        <w:t xml:space="preserve"> </w:t>
      </w:r>
      <w:r w:rsidRPr="00E21180">
        <w:rPr>
          <w:lang w:val="en-US"/>
        </w:rPr>
        <w:t xml:space="preserve">Zoledronic acid in the treatment of thalassaemia-associated osteoporosis. </w:t>
      </w:r>
      <w:r w:rsidR="00F146AE">
        <w:rPr>
          <w:lang w:val="en-US"/>
        </w:rPr>
        <w:t>Poster</w:t>
      </w:r>
      <w:r w:rsidRPr="00E21180">
        <w:rPr>
          <w:lang w:val="en-US"/>
        </w:rPr>
        <w:t>. 12</w:t>
      </w:r>
      <w:r w:rsidRPr="00E21180">
        <w:rPr>
          <w:vertAlign w:val="superscript"/>
          <w:lang w:val="en-US"/>
        </w:rPr>
        <w:t>th</w:t>
      </w:r>
      <w:r w:rsidRPr="00E21180">
        <w:rPr>
          <w:lang w:val="en-US"/>
        </w:rPr>
        <w:t xml:space="preserve"> International Congress of Endocrinology. </w:t>
      </w:r>
      <w:r w:rsidRPr="00E21180">
        <w:rPr>
          <w:lang w:val="fr-FR"/>
        </w:rPr>
        <w:t xml:space="preserve">Lisbon, Portugal. </w:t>
      </w:r>
      <w:r w:rsidR="00B410D5">
        <w:t>September</w:t>
      </w:r>
      <w:r w:rsidRPr="00E21180">
        <w:rPr>
          <w:lang w:val="fr-FR"/>
        </w:rPr>
        <w:t xml:space="preserve"> 2004.</w:t>
      </w:r>
    </w:p>
    <w:p w:rsidR="00CC552E" w:rsidRPr="00E21180" w:rsidRDefault="00CC552E" w:rsidP="004452C8">
      <w:pPr>
        <w:pStyle w:val="ab"/>
        <w:numPr>
          <w:ilvl w:val="0"/>
          <w:numId w:val="17"/>
        </w:numPr>
        <w:jc w:val="both"/>
        <w:rPr>
          <w:lang w:val="en-US"/>
        </w:rPr>
      </w:pPr>
      <w:r w:rsidRPr="00E21180">
        <w:rPr>
          <w:b/>
          <w:bCs/>
          <w:lang w:val="en-GB"/>
        </w:rPr>
        <w:t>Tziomalos K</w:t>
      </w:r>
      <w:r w:rsidRPr="00E21180">
        <w:rPr>
          <w:lang w:val="en-GB"/>
        </w:rPr>
        <w:t>, Karagiannis A, Krikis N, Sfikas G, Dona K, Zamboulis C.</w:t>
      </w:r>
      <w:r w:rsidRPr="00E21180">
        <w:rPr>
          <w:lang w:val="en-US"/>
        </w:rPr>
        <w:t xml:space="preserve"> Evaluation of inter-arm differences in blood pressure”. </w:t>
      </w:r>
      <w:r w:rsidR="00F146AE">
        <w:rPr>
          <w:lang w:val="en-US"/>
        </w:rPr>
        <w:t>Poster</w:t>
      </w:r>
      <w:r w:rsidRPr="00E21180">
        <w:rPr>
          <w:lang w:val="en-US"/>
        </w:rPr>
        <w:t>. 14</w:t>
      </w:r>
      <w:r w:rsidRPr="00E21180">
        <w:rPr>
          <w:vertAlign w:val="superscript"/>
          <w:lang w:val="en-US"/>
        </w:rPr>
        <w:t>th</w:t>
      </w:r>
      <w:r w:rsidRPr="00E21180">
        <w:rPr>
          <w:lang w:val="en-US"/>
        </w:rPr>
        <w:t xml:space="preserve"> European Meeting on Hypertension. </w:t>
      </w:r>
      <w:r w:rsidRPr="00E21180">
        <w:rPr>
          <w:lang w:val="fr-FR"/>
        </w:rPr>
        <w:t xml:space="preserve">Paris, France. </w:t>
      </w:r>
      <w:r w:rsidR="00B410D5">
        <w:t>June</w:t>
      </w:r>
      <w:r w:rsidRPr="00E21180">
        <w:rPr>
          <w:lang w:val="fr-FR"/>
        </w:rPr>
        <w:t xml:space="preserve"> 2004.</w:t>
      </w:r>
    </w:p>
    <w:p w:rsidR="00CC552E" w:rsidRPr="00E21180" w:rsidRDefault="00CC552E" w:rsidP="004452C8">
      <w:pPr>
        <w:pStyle w:val="ab"/>
        <w:numPr>
          <w:ilvl w:val="0"/>
          <w:numId w:val="17"/>
        </w:numPr>
        <w:jc w:val="both"/>
        <w:rPr>
          <w:lang w:val="en-US"/>
        </w:rPr>
      </w:pPr>
      <w:r w:rsidRPr="00E21180">
        <w:rPr>
          <w:lang w:val="fr-FR"/>
        </w:rPr>
        <w:t xml:space="preserve">Perifanis V, Vyzantiadis T, Vakalopoulou S, </w:t>
      </w:r>
      <w:r w:rsidRPr="00E21180">
        <w:rPr>
          <w:b/>
          <w:bCs/>
          <w:lang w:val="fr-FR"/>
        </w:rPr>
        <w:t>Tziomalos K</w:t>
      </w:r>
      <w:r w:rsidRPr="00E21180">
        <w:rPr>
          <w:lang w:val="fr-FR"/>
        </w:rPr>
        <w:t xml:space="preserve">, Koussi A, Garypidou V, Athanassiou-Metaxa M, Harsoulis F. Zoledronic acid in the treatment of thalassemia-associated osteoporosis. </w:t>
      </w:r>
      <w:r w:rsidR="00F146AE">
        <w:rPr>
          <w:lang w:val="en-US"/>
        </w:rPr>
        <w:t>Oral presentation</w:t>
      </w:r>
      <w:r w:rsidRPr="00E21180">
        <w:rPr>
          <w:lang w:val="en-US"/>
        </w:rPr>
        <w:t>. 9</w:t>
      </w:r>
      <w:r w:rsidRPr="00E21180">
        <w:rPr>
          <w:vertAlign w:val="superscript"/>
          <w:lang w:val="en-US"/>
        </w:rPr>
        <w:t>th</w:t>
      </w:r>
      <w:r w:rsidRPr="00E21180">
        <w:rPr>
          <w:lang w:val="en-US"/>
        </w:rPr>
        <w:t xml:space="preserve"> International conference on Thalassaemia and the Haemoglobinopathies &amp; 11</w:t>
      </w:r>
      <w:r w:rsidRPr="00E21180">
        <w:rPr>
          <w:vertAlign w:val="superscript"/>
          <w:lang w:val="en-US"/>
        </w:rPr>
        <w:t>th</w:t>
      </w:r>
      <w:r w:rsidRPr="00E21180">
        <w:rPr>
          <w:lang w:val="en-US"/>
        </w:rPr>
        <w:t xml:space="preserve"> International TIF conference for Parents and Thalassaemics. Palermo, Italy. </w:t>
      </w:r>
      <w:r w:rsidR="00B410D5">
        <w:t>October</w:t>
      </w:r>
      <w:r w:rsidRPr="00E21180">
        <w:rPr>
          <w:lang w:val="en-US"/>
        </w:rPr>
        <w:t xml:space="preserve"> 2003.</w:t>
      </w:r>
    </w:p>
    <w:p w:rsidR="00CC552E" w:rsidRPr="00E21180" w:rsidRDefault="00CC552E" w:rsidP="004452C8">
      <w:pPr>
        <w:pStyle w:val="ab"/>
        <w:numPr>
          <w:ilvl w:val="0"/>
          <w:numId w:val="17"/>
        </w:numPr>
        <w:jc w:val="both"/>
        <w:rPr>
          <w:lang w:val="en-US"/>
        </w:rPr>
      </w:pPr>
      <w:r w:rsidRPr="00E21180">
        <w:rPr>
          <w:lang w:val="en-US"/>
        </w:rPr>
        <w:t xml:space="preserve">Perifanis V, Vakalopoulou S, Vasiliadis T, </w:t>
      </w:r>
      <w:r w:rsidRPr="00E21180">
        <w:rPr>
          <w:b/>
          <w:bCs/>
          <w:lang w:val="en-US"/>
        </w:rPr>
        <w:t>Tziomalos K</w:t>
      </w:r>
      <w:r w:rsidRPr="00E21180">
        <w:rPr>
          <w:lang w:val="en-US"/>
        </w:rPr>
        <w:t xml:space="preserve">, Theodoridou S, Garypidou V. Primary prophylaxis with lamivudine in chronic HBsAg carriers with haematological malignancies. </w:t>
      </w:r>
      <w:r w:rsidR="00F146AE">
        <w:rPr>
          <w:lang w:val="en-US"/>
        </w:rPr>
        <w:t>Poster</w:t>
      </w:r>
      <w:r w:rsidRPr="00E21180">
        <w:rPr>
          <w:lang w:val="en-US"/>
        </w:rPr>
        <w:t>. 8</w:t>
      </w:r>
      <w:r w:rsidRPr="00E21180">
        <w:rPr>
          <w:vertAlign w:val="superscript"/>
          <w:lang w:val="en-US"/>
        </w:rPr>
        <w:t>th</w:t>
      </w:r>
      <w:r w:rsidRPr="00E21180">
        <w:rPr>
          <w:lang w:val="en-US"/>
        </w:rPr>
        <w:t xml:space="preserve"> Congress of the European Hematology Association. </w:t>
      </w:r>
      <w:r w:rsidRPr="00E21180">
        <w:rPr>
          <w:lang w:val="fr-FR"/>
        </w:rPr>
        <w:t xml:space="preserve">Lyon, France. </w:t>
      </w:r>
      <w:r w:rsidR="00B410D5">
        <w:t>June</w:t>
      </w:r>
      <w:r w:rsidRPr="00E21180">
        <w:rPr>
          <w:lang w:val="fr-FR"/>
        </w:rPr>
        <w:t xml:space="preserve"> 2003.</w:t>
      </w:r>
    </w:p>
    <w:p w:rsidR="00CC552E" w:rsidRPr="00E21180" w:rsidRDefault="00CC552E" w:rsidP="004452C8">
      <w:pPr>
        <w:pStyle w:val="ab"/>
        <w:numPr>
          <w:ilvl w:val="0"/>
          <w:numId w:val="17"/>
        </w:numPr>
        <w:jc w:val="both"/>
        <w:rPr>
          <w:lang w:val="en-US"/>
        </w:rPr>
      </w:pPr>
      <w:r w:rsidRPr="00E21180">
        <w:rPr>
          <w:lang w:val="en-US"/>
        </w:rPr>
        <w:t xml:space="preserve">Perifanis V, Verrou E, </w:t>
      </w:r>
      <w:r w:rsidRPr="00E21180">
        <w:rPr>
          <w:b/>
          <w:bCs/>
          <w:lang w:val="en-US"/>
        </w:rPr>
        <w:t>Tziomalos K</w:t>
      </w:r>
      <w:r w:rsidRPr="00E21180">
        <w:rPr>
          <w:lang w:val="en-US"/>
        </w:rPr>
        <w:t xml:space="preserve">, Vakalopoulou S, </w:t>
      </w:r>
      <w:proofErr w:type="gramStart"/>
      <w:r w:rsidRPr="00E21180">
        <w:rPr>
          <w:lang w:val="en-US"/>
        </w:rPr>
        <w:t>Venizelos</w:t>
      </w:r>
      <w:proofErr w:type="gramEnd"/>
      <w:r w:rsidRPr="00E21180">
        <w:rPr>
          <w:lang w:val="en-US"/>
        </w:rPr>
        <w:t xml:space="preserve"> I, Garypidou V. Treatment of anaemia related to myelodysplastic syndromes with erythropoietin: a trial in 32 patients. </w:t>
      </w:r>
      <w:r w:rsidR="00F146AE">
        <w:rPr>
          <w:lang w:val="en-US"/>
        </w:rPr>
        <w:t>Poster</w:t>
      </w:r>
      <w:r w:rsidRPr="00E21180">
        <w:rPr>
          <w:lang w:val="en-US"/>
        </w:rPr>
        <w:t>. 7</w:t>
      </w:r>
      <w:r w:rsidRPr="00E21180">
        <w:rPr>
          <w:vertAlign w:val="superscript"/>
          <w:lang w:val="en-US"/>
        </w:rPr>
        <w:t>th</w:t>
      </w:r>
      <w:r w:rsidRPr="00E21180">
        <w:rPr>
          <w:lang w:val="en-US"/>
        </w:rPr>
        <w:t xml:space="preserve"> International Symposium on Myelodysplastic Syndromes. </w:t>
      </w:r>
      <w:r w:rsidRPr="00E21180">
        <w:rPr>
          <w:lang w:val="fr-FR"/>
        </w:rPr>
        <w:t xml:space="preserve">Paris, France. </w:t>
      </w:r>
      <w:r w:rsidR="00B410D5" w:rsidRPr="000D6FD4">
        <w:rPr>
          <w:lang w:val="en-US"/>
        </w:rPr>
        <w:t>May</w:t>
      </w:r>
      <w:r w:rsidRPr="00E21180">
        <w:rPr>
          <w:lang w:val="fr-FR"/>
        </w:rPr>
        <w:t xml:space="preserve"> 2003.</w:t>
      </w:r>
    </w:p>
    <w:p w:rsidR="00CC552E" w:rsidRPr="00E21180" w:rsidRDefault="00CC552E">
      <w:pPr>
        <w:pStyle w:val="5"/>
        <w:rPr>
          <w:lang w:val="en-US"/>
        </w:rPr>
      </w:pPr>
    </w:p>
    <w:p w:rsidR="006C12CD" w:rsidRPr="00035B58" w:rsidRDefault="00F146AE" w:rsidP="006C12CD">
      <w:pPr>
        <w:jc w:val="both"/>
        <w:rPr>
          <w:b/>
          <w:lang w:val="en-US"/>
        </w:rPr>
      </w:pPr>
      <w:r w:rsidRPr="00035B58">
        <w:rPr>
          <w:b/>
          <w:lang w:val="en-US"/>
        </w:rPr>
        <w:t>Hellenic Congresses</w:t>
      </w:r>
    </w:p>
    <w:p w:rsidR="006C12CD" w:rsidRPr="0060767D" w:rsidRDefault="006C12CD" w:rsidP="006C12CD">
      <w:pPr>
        <w:jc w:val="both"/>
        <w:rPr>
          <w:lang w:val="en-US"/>
        </w:rPr>
      </w:pPr>
    </w:p>
    <w:p w:rsidR="00427308" w:rsidRPr="00427308" w:rsidRDefault="00427308" w:rsidP="00427308">
      <w:pPr>
        <w:pStyle w:val="ab"/>
        <w:numPr>
          <w:ilvl w:val="0"/>
          <w:numId w:val="4"/>
        </w:numPr>
        <w:jc w:val="both"/>
        <w:rPr>
          <w:lang w:val="en-US"/>
        </w:rPr>
      </w:pPr>
      <w:r w:rsidRPr="00427308">
        <w:rPr>
          <w:b/>
          <w:lang w:val="en-US"/>
        </w:rPr>
        <w:t>Tziomalos K</w:t>
      </w:r>
      <w:r w:rsidRPr="00427308">
        <w:rPr>
          <w:color w:val="000000"/>
          <w:shd w:val="clear" w:color="auto" w:fill="FFFFFF"/>
          <w:lang w:val="en-US"/>
        </w:rPr>
        <w:t xml:space="preserve">, </w:t>
      </w:r>
      <w:r>
        <w:rPr>
          <w:color w:val="000000"/>
          <w:shd w:val="clear" w:color="auto" w:fill="FFFFFF"/>
          <w:lang w:val="en-US"/>
        </w:rPr>
        <w:t xml:space="preserve">Ztriva E, Polychronopoulos G, </w:t>
      </w:r>
      <w:r w:rsidR="004628A0">
        <w:rPr>
          <w:color w:val="000000"/>
          <w:shd w:val="clear" w:color="auto" w:fill="FFFFFF"/>
          <w:lang w:val="en-US"/>
        </w:rPr>
        <w:t xml:space="preserve">Kostaki S, Milonas D, Veneti S, Pilalas D, Sofogianni A, Satsoglou S, </w:t>
      </w:r>
      <w:r>
        <w:rPr>
          <w:rFonts w:eastAsia="MyriadPro-Regular"/>
          <w:lang w:val="en-US"/>
        </w:rPr>
        <w:t>Savopoulos C</w:t>
      </w:r>
      <w:r w:rsidRPr="0060767D">
        <w:rPr>
          <w:rFonts w:eastAsia="MyriadPro-Regular"/>
          <w:lang w:val="en-US"/>
        </w:rPr>
        <w:t xml:space="preserve">, </w:t>
      </w:r>
      <w:r>
        <w:rPr>
          <w:rFonts w:eastAsia="MyriadPro-Regular"/>
          <w:lang w:val="en-US"/>
        </w:rPr>
        <w:t>Hatzitolios</w:t>
      </w:r>
      <w:r w:rsidRPr="003671F5">
        <w:rPr>
          <w:rFonts w:eastAsia="MyriadPro-Regular"/>
          <w:lang w:val="en-US"/>
        </w:rPr>
        <w:t xml:space="preserve"> </w:t>
      </w:r>
      <w:r>
        <w:rPr>
          <w:rFonts w:eastAsia="MyriadPro-Regular"/>
          <w:lang w:val="en-US"/>
        </w:rPr>
        <w:t>AI</w:t>
      </w:r>
      <w:r w:rsidRPr="00427308">
        <w:rPr>
          <w:color w:val="000000"/>
          <w:shd w:val="clear" w:color="auto" w:fill="FFFFFF"/>
          <w:lang w:val="en-US"/>
        </w:rPr>
        <w:t xml:space="preserve">. </w:t>
      </w:r>
      <w:r w:rsidR="004628A0">
        <w:rPr>
          <w:color w:val="000000"/>
          <w:shd w:val="clear" w:color="auto" w:fill="FFFFFF"/>
          <w:lang w:val="en-US"/>
        </w:rPr>
        <w:t xml:space="preserve">Malnutrition and outcome of patients with acute ischemic stroke. </w:t>
      </w:r>
      <w:r w:rsidRPr="00427308">
        <w:rPr>
          <w:rStyle w:val="A10"/>
          <w:rFonts w:cs="Times New Roman"/>
          <w:sz w:val="24"/>
          <w:szCs w:val="24"/>
          <w:lang w:val="en-US"/>
        </w:rPr>
        <w:t>Oral presentation</w:t>
      </w:r>
      <w:r w:rsidRPr="00427308">
        <w:rPr>
          <w:lang w:val="en-US"/>
        </w:rPr>
        <w:t>. 34</w:t>
      </w:r>
      <w:r w:rsidRPr="00427308">
        <w:rPr>
          <w:vertAlign w:val="superscript"/>
          <w:lang w:val="en-US"/>
        </w:rPr>
        <w:t>th</w:t>
      </w:r>
      <w:r>
        <w:rPr>
          <w:lang w:val="en-US"/>
        </w:rPr>
        <w:t xml:space="preserve"> </w:t>
      </w:r>
      <w:r w:rsidRPr="0073215F">
        <w:rPr>
          <w:lang w:val="en-US"/>
        </w:rPr>
        <w:t>Medical Congress of Northern Greece</w:t>
      </w:r>
      <w:r>
        <w:rPr>
          <w:lang w:val="en-US"/>
        </w:rPr>
        <w:t>. Thessaloniki, Greece</w:t>
      </w:r>
      <w:r w:rsidRPr="00427308">
        <w:rPr>
          <w:lang w:val="en-US"/>
        </w:rPr>
        <w:t xml:space="preserve">. </w:t>
      </w:r>
      <w:r>
        <w:rPr>
          <w:lang w:val="en-US"/>
        </w:rPr>
        <w:t>March</w:t>
      </w:r>
      <w:r w:rsidRPr="00427308">
        <w:rPr>
          <w:lang w:val="en-US"/>
        </w:rPr>
        <w:t xml:space="preserve"> 2019.</w:t>
      </w:r>
    </w:p>
    <w:p w:rsidR="00427308" w:rsidRPr="00427308" w:rsidRDefault="00427308" w:rsidP="00427308">
      <w:pPr>
        <w:pStyle w:val="ab"/>
        <w:numPr>
          <w:ilvl w:val="0"/>
          <w:numId w:val="4"/>
        </w:numPr>
        <w:jc w:val="both"/>
        <w:rPr>
          <w:lang w:val="en-US"/>
        </w:rPr>
      </w:pPr>
      <w:r w:rsidRPr="00427308">
        <w:rPr>
          <w:b/>
          <w:lang w:val="en-US"/>
        </w:rPr>
        <w:lastRenderedPageBreak/>
        <w:t>Tziomalos K</w:t>
      </w:r>
      <w:r w:rsidRPr="00427308">
        <w:rPr>
          <w:color w:val="000000"/>
          <w:shd w:val="clear" w:color="auto" w:fill="FFFFFF"/>
          <w:lang w:val="en-US"/>
        </w:rPr>
        <w:t xml:space="preserve">, </w:t>
      </w:r>
      <w:r w:rsidR="004628A0">
        <w:rPr>
          <w:color w:val="000000"/>
          <w:shd w:val="clear" w:color="auto" w:fill="FFFFFF"/>
          <w:lang w:val="en-US"/>
        </w:rPr>
        <w:t xml:space="preserve">Erythropoulou-Kaltsidou A, Chatzopoulos G, Valanikas E, Margariti E, Panagiotou G, Kontana A, Vergou M, Kostourou D, </w:t>
      </w:r>
      <w:r>
        <w:rPr>
          <w:rFonts w:eastAsia="MyriadPro-Regular"/>
          <w:lang w:val="en-US"/>
        </w:rPr>
        <w:t>Savopoulos C</w:t>
      </w:r>
      <w:r w:rsidRPr="0060767D">
        <w:rPr>
          <w:rFonts w:eastAsia="MyriadPro-Regular"/>
          <w:lang w:val="en-US"/>
        </w:rPr>
        <w:t xml:space="preserve">, </w:t>
      </w:r>
      <w:r>
        <w:rPr>
          <w:rFonts w:eastAsia="MyriadPro-Regular"/>
          <w:lang w:val="en-US"/>
        </w:rPr>
        <w:t>Hatzitolios</w:t>
      </w:r>
      <w:r w:rsidRPr="003671F5">
        <w:rPr>
          <w:rFonts w:eastAsia="MyriadPro-Regular"/>
          <w:lang w:val="en-US"/>
        </w:rPr>
        <w:t xml:space="preserve"> </w:t>
      </w:r>
      <w:r>
        <w:rPr>
          <w:rFonts w:eastAsia="MyriadPro-Regular"/>
          <w:lang w:val="en-US"/>
        </w:rPr>
        <w:t>AI</w:t>
      </w:r>
      <w:r w:rsidRPr="00427308">
        <w:rPr>
          <w:color w:val="000000"/>
          <w:shd w:val="clear" w:color="auto" w:fill="FFFFFF"/>
          <w:lang w:val="en-US"/>
        </w:rPr>
        <w:t xml:space="preserve">. </w:t>
      </w:r>
      <w:r w:rsidR="004628A0">
        <w:rPr>
          <w:color w:val="000000"/>
          <w:shd w:val="clear" w:color="auto" w:fill="FFFFFF"/>
          <w:lang w:val="en-US"/>
        </w:rPr>
        <w:t xml:space="preserve">Prognostic value of bilirubin in patients with acute ischemic stroke. </w:t>
      </w:r>
      <w:r w:rsidRPr="00427308">
        <w:rPr>
          <w:rStyle w:val="A10"/>
          <w:rFonts w:cs="Times New Roman"/>
          <w:sz w:val="24"/>
          <w:szCs w:val="24"/>
          <w:lang w:val="en-US"/>
        </w:rPr>
        <w:t>Oral presentation</w:t>
      </w:r>
      <w:r w:rsidRPr="00427308">
        <w:rPr>
          <w:lang w:val="en-US"/>
        </w:rPr>
        <w:t>. 34</w:t>
      </w:r>
      <w:r w:rsidRPr="00427308">
        <w:rPr>
          <w:vertAlign w:val="superscript"/>
          <w:lang w:val="en-US"/>
        </w:rPr>
        <w:t>th</w:t>
      </w:r>
      <w:r>
        <w:rPr>
          <w:lang w:val="en-US"/>
        </w:rPr>
        <w:t xml:space="preserve"> </w:t>
      </w:r>
      <w:r w:rsidRPr="0073215F">
        <w:rPr>
          <w:lang w:val="en-US"/>
        </w:rPr>
        <w:t>Medical Congress of Northern Greece</w:t>
      </w:r>
      <w:r w:rsidRPr="00427308">
        <w:rPr>
          <w:lang w:val="en-US"/>
        </w:rPr>
        <w:t xml:space="preserve">. </w:t>
      </w:r>
      <w:r>
        <w:rPr>
          <w:lang w:val="en-US"/>
        </w:rPr>
        <w:t>Thessaloniki, Greece</w:t>
      </w:r>
      <w:r w:rsidRPr="00427308">
        <w:rPr>
          <w:lang w:val="en-US"/>
        </w:rPr>
        <w:t xml:space="preserve">. </w:t>
      </w:r>
      <w:r>
        <w:rPr>
          <w:lang w:val="en-US"/>
        </w:rPr>
        <w:t>March</w:t>
      </w:r>
      <w:r w:rsidRPr="00427308">
        <w:rPr>
          <w:lang w:val="en-US"/>
        </w:rPr>
        <w:t xml:space="preserve"> 2019.</w:t>
      </w:r>
    </w:p>
    <w:p w:rsidR="00427308" w:rsidRPr="00427308" w:rsidRDefault="00427308" w:rsidP="00427308">
      <w:pPr>
        <w:pStyle w:val="ab"/>
        <w:numPr>
          <w:ilvl w:val="0"/>
          <w:numId w:val="4"/>
        </w:numPr>
        <w:jc w:val="both"/>
        <w:rPr>
          <w:lang w:val="en-US"/>
        </w:rPr>
      </w:pPr>
      <w:r w:rsidRPr="00427308">
        <w:rPr>
          <w:rFonts w:eastAsia="MyriadPro-Regular"/>
          <w:lang w:val="en-US"/>
        </w:rPr>
        <w:t xml:space="preserve">Rizos C, Garoufi A, Elisaf M, </w:t>
      </w:r>
      <w:r w:rsidRPr="00427308">
        <w:rPr>
          <w:rFonts w:ascii="PFDinTextPro-Regular" w:hAnsi="PFDinTextPro-Regular" w:cs="PFDinTextPro-Regular"/>
          <w:lang w:val="en-US"/>
        </w:rPr>
        <w:t>Kolovou G</w:t>
      </w:r>
      <w:r w:rsidRPr="00427308">
        <w:rPr>
          <w:rFonts w:eastAsia="MyriadPro-Regular"/>
          <w:lang w:val="en-US"/>
        </w:rPr>
        <w:t xml:space="preserve">, </w:t>
      </w:r>
      <w:r w:rsidRPr="00427308">
        <w:rPr>
          <w:rFonts w:ascii="PFDinTextPro-Regular" w:hAnsi="PFDinTextPro-Regular" w:cs="PFDinTextPro-Regular"/>
          <w:lang w:val="en-US"/>
        </w:rPr>
        <w:t>Athyros V</w:t>
      </w:r>
      <w:r w:rsidRPr="00427308">
        <w:rPr>
          <w:rFonts w:eastAsia="MyriadPro-Regular"/>
          <w:lang w:val="en-US"/>
        </w:rPr>
        <w:t xml:space="preserve">, </w:t>
      </w:r>
      <w:r w:rsidRPr="00427308">
        <w:rPr>
          <w:lang w:val="en-US"/>
        </w:rPr>
        <w:t>Skoumas J</w:t>
      </w:r>
      <w:r w:rsidRPr="00427308">
        <w:rPr>
          <w:rFonts w:eastAsia="MyriadPro-Regular"/>
          <w:lang w:val="en-US"/>
        </w:rPr>
        <w:t xml:space="preserve">, </w:t>
      </w:r>
      <w:r w:rsidRPr="00427308">
        <w:rPr>
          <w:rFonts w:ascii="PFDinTextPro-Regular" w:hAnsi="PFDinTextPro-Regular" w:cs="PFDinTextPro-Regular"/>
          <w:lang w:val="en-US"/>
        </w:rPr>
        <w:t>Kotsis V</w:t>
      </w:r>
      <w:r w:rsidRPr="00427308">
        <w:rPr>
          <w:rFonts w:eastAsia="MyriadPro-Regular"/>
          <w:lang w:val="en-US"/>
        </w:rPr>
        <w:t xml:space="preserve">, </w:t>
      </w:r>
      <w:r w:rsidRPr="00427308">
        <w:rPr>
          <w:lang w:val="en-US"/>
        </w:rPr>
        <w:t>Rallidis L</w:t>
      </w:r>
      <w:r w:rsidRPr="00427308">
        <w:rPr>
          <w:rFonts w:eastAsia="MyriadPro-Regular"/>
          <w:lang w:val="en-US"/>
        </w:rPr>
        <w:t xml:space="preserve">, </w:t>
      </w:r>
      <w:r w:rsidRPr="00427308">
        <w:rPr>
          <w:b/>
          <w:lang w:val="en-US"/>
        </w:rPr>
        <w:t>Tziomalos K</w:t>
      </w:r>
      <w:r w:rsidRPr="00427308">
        <w:rPr>
          <w:rFonts w:eastAsia="MyriadPro-Regular"/>
          <w:lang w:val="en-US"/>
        </w:rPr>
        <w:t xml:space="preserve">, </w:t>
      </w:r>
      <w:r w:rsidRPr="00427308">
        <w:rPr>
          <w:lang w:val="en-US"/>
        </w:rPr>
        <w:t>Skalidis E</w:t>
      </w:r>
      <w:r w:rsidRPr="00427308">
        <w:rPr>
          <w:rFonts w:eastAsia="MyriadPro-Regular"/>
          <w:lang w:val="en-US"/>
        </w:rPr>
        <w:t xml:space="preserve">, Attilakos A, </w:t>
      </w:r>
      <w:r w:rsidRPr="00427308">
        <w:rPr>
          <w:lang w:val="en-US"/>
        </w:rPr>
        <w:t>Katsiki N</w:t>
      </w:r>
      <w:r w:rsidRPr="00427308">
        <w:rPr>
          <w:rFonts w:eastAsia="MyriadPro-Regular"/>
          <w:lang w:val="en-US"/>
        </w:rPr>
        <w:t xml:space="preserve">, Koutagiar I, </w:t>
      </w:r>
      <w:r w:rsidRPr="00427308">
        <w:rPr>
          <w:lang w:val="en-US"/>
        </w:rPr>
        <w:t>Antza C</w:t>
      </w:r>
      <w:r w:rsidRPr="00427308">
        <w:rPr>
          <w:rFonts w:eastAsia="MyriadPro-Regular"/>
          <w:lang w:val="en-US"/>
        </w:rPr>
        <w:t xml:space="preserve">, </w:t>
      </w:r>
      <w:r w:rsidRPr="00427308">
        <w:rPr>
          <w:lang w:val="en-US"/>
        </w:rPr>
        <w:t>Kiouri E</w:t>
      </w:r>
      <w:r w:rsidRPr="00427308">
        <w:rPr>
          <w:rFonts w:eastAsia="MyriadPro-Regular"/>
          <w:lang w:val="en-US"/>
        </w:rPr>
        <w:t xml:space="preserve">, Boufidou A, Loulakakis M, Sakkas N, </w:t>
      </w:r>
      <w:r w:rsidRPr="00427308">
        <w:rPr>
          <w:lang w:val="en-US"/>
        </w:rPr>
        <w:t>Liberopoulos E</w:t>
      </w:r>
      <w:r w:rsidRPr="00427308">
        <w:rPr>
          <w:rFonts w:eastAsia="MyriadPro-Regular"/>
          <w:lang w:val="en-US"/>
        </w:rPr>
        <w:t xml:space="preserve">. Children and adolescents with familial hypercholesterolemia: newer data of cardiometabolic profile from the Hellenic Registry </w:t>
      </w:r>
      <w:r w:rsidRPr="00427308">
        <w:rPr>
          <w:rFonts w:eastAsia="MyriadPro-Bold"/>
          <w:bCs/>
          <w:lang w:val="en-US"/>
        </w:rPr>
        <w:t xml:space="preserve">HELLAS-FH. </w:t>
      </w:r>
      <w:r w:rsidRPr="00427308">
        <w:rPr>
          <w:rStyle w:val="A10"/>
          <w:rFonts w:cs="Times New Roman"/>
          <w:sz w:val="24"/>
          <w:szCs w:val="24"/>
          <w:lang w:val="en-US"/>
        </w:rPr>
        <w:t>Oral presentation</w:t>
      </w:r>
      <w:r w:rsidRPr="00427308">
        <w:rPr>
          <w:rFonts w:eastAsia="MyriadPro-Bold"/>
          <w:bCs/>
          <w:lang w:val="en-US"/>
        </w:rPr>
        <w:t xml:space="preserve">. </w:t>
      </w:r>
      <w:r w:rsidRPr="00427308">
        <w:rPr>
          <w:lang w:val="en-US"/>
        </w:rPr>
        <w:t>8</w:t>
      </w:r>
      <w:r w:rsidRPr="00427308">
        <w:rPr>
          <w:vertAlign w:val="superscript"/>
          <w:lang w:val="en-US"/>
        </w:rPr>
        <w:t xml:space="preserve">th </w:t>
      </w:r>
      <w:r w:rsidRPr="00427308">
        <w:rPr>
          <w:lang w:val="en-US"/>
        </w:rPr>
        <w:t>Hellenic Congress on Atherosclerosis. Athens, Greece. December 2018.</w:t>
      </w:r>
    </w:p>
    <w:p w:rsidR="001540D8" w:rsidRPr="001540D8" w:rsidRDefault="0060767D" w:rsidP="001540D8">
      <w:pPr>
        <w:pStyle w:val="ab"/>
        <w:numPr>
          <w:ilvl w:val="0"/>
          <w:numId w:val="4"/>
        </w:numPr>
        <w:jc w:val="both"/>
        <w:rPr>
          <w:lang w:val="en-US"/>
        </w:rPr>
      </w:pPr>
      <w:r>
        <w:rPr>
          <w:rFonts w:eastAsia="MyriadPro-Regular"/>
          <w:lang w:val="en-US"/>
        </w:rPr>
        <w:t>Rizos</w:t>
      </w:r>
      <w:r w:rsidRPr="0060767D">
        <w:rPr>
          <w:rFonts w:eastAsia="MyriadPro-Regular"/>
          <w:lang w:val="en-US"/>
        </w:rPr>
        <w:t xml:space="preserve"> </w:t>
      </w:r>
      <w:r>
        <w:rPr>
          <w:rFonts w:eastAsia="MyriadPro-Regular"/>
          <w:lang w:val="en-US"/>
        </w:rPr>
        <w:t>C</w:t>
      </w:r>
      <w:r w:rsidR="001540D8" w:rsidRPr="0060767D">
        <w:rPr>
          <w:rFonts w:eastAsia="MyriadPro-Regular"/>
          <w:lang w:val="en-US"/>
        </w:rPr>
        <w:t xml:space="preserve">, </w:t>
      </w:r>
      <w:r>
        <w:rPr>
          <w:rFonts w:eastAsia="MyriadPro-Regular"/>
          <w:lang w:val="en-US"/>
        </w:rPr>
        <w:t>Elisaf</w:t>
      </w:r>
      <w:r w:rsidRPr="0060767D">
        <w:rPr>
          <w:rFonts w:eastAsia="MyriadPro-Regular"/>
          <w:lang w:val="en-US"/>
        </w:rPr>
        <w:t xml:space="preserve"> </w:t>
      </w:r>
      <w:r>
        <w:rPr>
          <w:rFonts w:eastAsia="MyriadPro-Regular"/>
          <w:lang w:val="en-US"/>
        </w:rPr>
        <w:t>M</w:t>
      </w:r>
      <w:r w:rsidR="001540D8" w:rsidRPr="0060767D">
        <w:rPr>
          <w:rFonts w:eastAsia="MyriadPro-Regular"/>
          <w:lang w:val="en-US"/>
        </w:rPr>
        <w:t xml:space="preserve">, </w:t>
      </w:r>
      <w:r>
        <w:rPr>
          <w:lang w:val="en-US"/>
        </w:rPr>
        <w:t>Skoumas</w:t>
      </w:r>
      <w:r w:rsidRPr="00E3707A">
        <w:rPr>
          <w:lang w:val="en-US"/>
        </w:rPr>
        <w:t xml:space="preserve"> </w:t>
      </w:r>
      <w:r>
        <w:rPr>
          <w:lang w:val="en-US"/>
        </w:rPr>
        <w:t>J</w:t>
      </w:r>
      <w:r w:rsidR="001540D8" w:rsidRPr="0060767D">
        <w:rPr>
          <w:rFonts w:eastAsia="MyriadPro-Regular"/>
          <w:lang w:val="en-US"/>
        </w:rPr>
        <w:t xml:space="preserve">, </w:t>
      </w:r>
      <w:r w:rsidRPr="0073215F">
        <w:rPr>
          <w:b/>
          <w:lang w:val="en-US"/>
        </w:rPr>
        <w:t>Tziomalos K</w:t>
      </w:r>
      <w:r w:rsidR="001540D8" w:rsidRPr="0060767D">
        <w:rPr>
          <w:rFonts w:eastAsia="MyriadPro-Regular"/>
          <w:lang w:val="en-US"/>
        </w:rPr>
        <w:t xml:space="preserve">, </w:t>
      </w:r>
      <w:r>
        <w:rPr>
          <w:lang w:val="en-US"/>
        </w:rPr>
        <w:t>Rallidis</w:t>
      </w:r>
      <w:r w:rsidRPr="00E3707A">
        <w:rPr>
          <w:lang w:val="en-US"/>
        </w:rPr>
        <w:t xml:space="preserve"> </w:t>
      </w:r>
      <w:r>
        <w:rPr>
          <w:lang w:val="en-US"/>
        </w:rPr>
        <w:t>L</w:t>
      </w:r>
      <w:r w:rsidR="001540D8" w:rsidRPr="0060767D">
        <w:rPr>
          <w:rFonts w:eastAsia="MyriadPro-Regular"/>
          <w:lang w:val="en-US"/>
        </w:rPr>
        <w:t xml:space="preserve">, </w:t>
      </w:r>
      <w:r w:rsidRPr="00035B58">
        <w:rPr>
          <w:rFonts w:ascii="PFDinTextPro-Regular" w:hAnsi="PFDinTextPro-Regular" w:cs="PFDinTextPro-Regular"/>
          <w:lang w:val="en-US"/>
        </w:rPr>
        <w:t>Kotsis</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60767D">
        <w:rPr>
          <w:rFonts w:eastAsia="MyriadPro-Regular"/>
          <w:lang w:val="en-US"/>
        </w:rPr>
        <w:t xml:space="preserve">, </w:t>
      </w:r>
      <w:r w:rsidRPr="00035B58">
        <w:rPr>
          <w:rFonts w:ascii="PFDinTextPro-Regular" w:hAnsi="PFDinTextPro-Regular" w:cs="PFDinTextPro-Regular"/>
          <w:lang w:val="en-US"/>
        </w:rPr>
        <w:t>Athyros</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60767D">
        <w:rPr>
          <w:rFonts w:eastAsia="MyriadPro-Regular"/>
          <w:lang w:val="en-US"/>
        </w:rPr>
        <w:t xml:space="preserve">, </w:t>
      </w:r>
      <w:r>
        <w:rPr>
          <w:lang w:val="en-US"/>
        </w:rPr>
        <w:t>Skalidis</w:t>
      </w:r>
      <w:r w:rsidRPr="00E3707A">
        <w:rPr>
          <w:lang w:val="en-US"/>
        </w:rPr>
        <w:t xml:space="preserve"> </w:t>
      </w:r>
      <w:r>
        <w:rPr>
          <w:lang w:val="en-US"/>
        </w:rPr>
        <w:t>E</w:t>
      </w:r>
      <w:r w:rsidR="001540D8" w:rsidRPr="0060767D">
        <w:rPr>
          <w:rFonts w:eastAsia="MyriadPro-Regular"/>
          <w:lang w:val="en-US"/>
        </w:rPr>
        <w:t xml:space="preserve">, </w:t>
      </w:r>
      <w:r w:rsidRPr="00035B58">
        <w:rPr>
          <w:rFonts w:ascii="PFDinTextPro-Regular" w:hAnsi="PFDinTextPro-Regular" w:cs="PFDinTextPro-Regular"/>
          <w:lang w:val="en-US"/>
        </w:rPr>
        <w:t>Kolovou</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G</w:t>
      </w:r>
      <w:r w:rsidR="001540D8" w:rsidRPr="0060767D">
        <w:rPr>
          <w:rFonts w:eastAsia="MyriadPro-Regular"/>
          <w:lang w:val="en-US"/>
        </w:rPr>
        <w:t xml:space="preserve">, </w:t>
      </w:r>
      <w:r>
        <w:rPr>
          <w:rFonts w:eastAsia="MyriadPro-Regular"/>
          <w:lang w:val="en-US"/>
        </w:rPr>
        <w:t>Garoufi A</w:t>
      </w:r>
      <w:r w:rsidR="001540D8" w:rsidRPr="0060767D">
        <w:rPr>
          <w:rFonts w:eastAsia="MyriadPro-Regular"/>
          <w:lang w:val="en-US"/>
        </w:rPr>
        <w:t xml:space="preserve">, </w:t>
      </w:r>
      <w:r>
        <w:rPr>
          <w:rFonts w:eastAsia="MyriadPro-Regular"/>
          <w:lang w:val="en-US"/>
        </w:rPr>
        <w:t>Koutagiar</w:t>
      </w:r>
      <w:r w:rsidRPr="0060767D">
        <w:rPr>
          <w:rFonts w:eastAsia="MyriadPro-Regular"/>
          <w:lang w:val="en-US"/>
        </w:rPr>
        <w:t xml:space="preserve"> </w:t>
      </w:r>
      <w:r w:rsidR="003671F5">
        <w:rPr>
          <w:rFonts w:eastAsia="MyriadPro-Regular"/>
          <w:lang w:val="en-US"/>
        </w:rPr>
        <w:t>I</w:t>
      </w:r>
      <w:r w:rsidR="001540D8" w:rsidRPr="0060767D">
        <w:rPr>
          <w:rFonts w:eastAsia="MyriadPro-Regular"/>
          <w:lang w:val="en-US"/>
        </w:rPr>
        <w:t xml:space="preserve">, </w:t>
      </w:r>
      <w:r w:rsidR="003671F5">
        <w:rPr>
          <w:rFonts w:eastAsia="MyriadPro-Regular"/>
          <w:lang w:val="en-US"/>
        </w:rPr>
        <w:t>Boufidou A</w:t>
      </w:r>
      <w:r w:rsidR="001540D8" w:rsidRPr="0060767D">
        <w:rPr>
          <w:rFonts w:eastAsia="MyriadPro-Regular"/>
          <w:lang w:val="en-US"/>
        </w:rPr>
        <w:t xml:space="preserve">, </w:t>
      </w:r>
      <w:r>
        <w:rPr>
          <w:lang w:val="en-US"/>
        </w:rPr>
        <w:t>Kiouri</w:t>
      </w:r>
      <w:r w:rsidRPr="00E3707A">
        <w:rPr>
          <w:lang w:val="en-US"/>
        </w:rPr>
        <w:t xml:space="preserve"> </w:t>
      </w:r>
      <w:r>
        <w:rPr>
          <w:lang w:val="en-US"/>
        </w:rPr>
        <w:t>E</w:t>
      </w:r>
      <w:r w:rsidR="001540D8" w:rsidRPr="0060767D">
        <w:rPr>
          <w:rFonts w:eastAsia="MyriadPro-Regular"/>
          <w:lang w:val="en-US"/>
        </w:rPr>
        <w:t xml:space="preserve">, </w:t>
      </w:r>
      <w:r>
        <w:rPr>
          <w:lang w:val="en-US"/>
        </w:rPr>
        <w:t>Antza</w:t>
      </w:r>
      <w:r w:rsidRPr="00E3707A">
        <w:rPr>
          <w:lang w:val="en-US"/>
        </w:rPr>
        <w:t xml:space="preserve"> </w:t>
      </w:r>
      <w:r>
        <w:rPr>
          <w:lang w:val="en-US"/>
        </w:rPr>
        <w:t>C</w:t>
      </w:r>
      <w:r w:rsidR="001540D8" w:rsidRPr="0060767D">
        <w:rPr>
          <w:rFonts w:eastAsia="MyriadPro-Regular"/>
          <w:lang w:val="en-US"/>
        </w:rPr>
        <w:t xml:space="preserve">, </w:t>
      </w:r>
      <w:r>
        <w:rPr>
          <w:lang w:val="en-US"/>
        </w:rPr>
        <w:t>Katsiki</w:t>
      </w:r>
      <w:r w:rsidRPr="00E3707A">
        <w:rPr>
          <w:lang w:val="en-US"/>
        </w:rPr>
        <w:t xml:space="preserve"> </w:t>
      </w:r>
      <w:r>
        <w:rPr>
          <w:lang w:val="en-US"/>
        </w:rPr>
        <w:t>N</w:t>
      </w:r>
      <w:r w:rsidR="001540D8" w:rsidRPr="0060767D">
        <w:rPr>
          <w:rFonts w:eastAsia="MyriadPro-Regular"/>
          <w:lang w:val="en-US"/>
        </w:rPr>
        <w:t xml:space="preserve">, </w:t>
      </w:r>
      <w:r w:rsidR="003671F5">
        <w:rPr>
          <w:rFonts w:eastAsia="MyriadPro-Regular"/>
          <w:lang w:val="en-US"/>
        </w:rPr>
        <w:t>Zacharis E</w:t>
      </w:r>
      <w:r w:rsidR="001540D8" w:rsidRPr="0060767D">
        <w:rPr>
          <w:rFonts w:eastAsia="MyriadPro-Regular"/>
          <w:lang w:val="en-US"/>
        </w:rPr>
        <w:t xml:space="preserve">, </w:t>
      </w:r>
      <w:r>
        <w:rPr>
          <w:rFonts w:eastAsia="MyriadPro-Regular"/>
          <w:lang w:val="en-US"/>
        </w:rPr>
        <w:t>Attilakos A</w:t>
      </w:r>
      <w:r w:rsidR="001540D8" w:rsidRPr="0060767D">
        <w:rPr>
          <w:rFonts w:eastAsia="MyriadPro-Regular"/>
          <w:lang w:val="en-US"/>
        </w:rPr>
        <w:t xml:space="preserve">, </w:t>
      </w:r>
      <w:r w:rsidRPr="00035B58">
        <w:rPr>
          <w:lang w:val="en-US"/>
        </w:rPr>
        <w:t>Liberopoulos</w:t>
      </w:r>
      <w:r w:rsidRPr="00E3707A">
        <w:rPr>
          <w:lang w:val="en-US"/>
        </w:rPr>
        <w:t xml:space="preserve"> </w:t>
      </w:r>
      <w:r w:rsidRPr="00035B58">
        <w:rPr>
          <w:lang w:val="en-US"/>
        </w:rPr>
        <w:t>E</w:t>
      </w:r>
      <w:r w:rsidR="001540D8" w:rsidRPr="0060767D">
        <w:rPr>
          <w:rFonts w:eastAsia="MyriadPro-Regular"/>
          <w:lang w:val="en-US"/>
        </w:rPr>
        <w:t xml:space="preserve">. </w:t>
      </w:r>
      <w:r w:rsidR="003671F5">
        <w:rPr>
          <w:rFonts w:eastAsia="MyriadPro-Regular"/>
          <w:lang w:val="en-US"/>
        </w:rPr>
        <w:t xml:space="preserve">Cardiovascular disease and familial hypercholesterolemia: newer data form the Hellenic Registry </w:t>
      </w:r>
      <w:r w:rsidR="001540D8" w:rsidRPr="0060767D">
        <w:rPr>
          <w:rFonts w:eastAsia="MyriadPro-Bold"/>
          <w:bCs/>
          <w:lang w:val="en-US"/>
        </w:rPr>
        <w:t xml:space="preserve">HELLAS-FH. </w:t>
      </w:r>
      <w:r w:rsidR="001540D8" w:rsidRPr="007614DD">
        <w:rPr>
          <w:rStyle w:val="A10"/>
          <w:rFonts w:cs="Times New Roman"/>
          <w:sz w:val="24"/>
          <w:szCs w:val="24"/>
          <w:lang w:val="en-US"/>
        </w:rPr>
        <w:t>Oral</w:t>
      </w:r>
      <w:r w:rsidR="001540D8" w:rsidRPr="00E7686E">
        <w:rPr>
          <w:rStyle w:val="A10"/>
          <w:rFonts w:cs="Times New Roman"/>
          <w:sz w:val="24"/>
          <w:szCs w:val="24"/>
          <w:lang w:val="en-US"/>
        </w:rPr>
        <w:t xml:space="preserve"> </w:t>
      </w:r>
      <w:r w:rsidR="001540D8" w:rsidRPr="007614DD">
        <w:rPr>
          <w:rStyle w:val="A10"/>
          <w:rFonts w:cs="Times New Roman"/>
          <w:sz w:val="24"/>
          <w:szCs w:val="24"/>
          <w:lang w:val="en-US"/>
        </w:rPr>
        <w:t>presentation</w:t>
      </w:r>
      <w:r w:rsidR="001540D8" w:rsidRPr="001540D8">
        <w:rPr>
          <w:rFonts w:eastAsia="MyriadPro-Bold"/>
          <w:bCs/>
          <w:lang w:val="en-US"/>
        </w:rPr>
        <w:t xml:space="preserve">. </w:t>
      </w:r>
      <w:r w:rsidR="001540D8" w:rsidRPr="001540D8">
        <w:rPr>
          <w:lang w:val="en-US"/>
        </w:rPr>
        <w:t>8</w:t>
      </w:r>
      <w:r w:rsidR="001540D8" w:rsidRPr="008966EB">
        <w:rPr>
          <w:vertAlign w:val="superscript"/>
          <w:lang w:val="en-US"/>
        </w:rPr>
        <w:t xml:space="preserve">th </w:t>
      </w:r>
      <w:r w:rsidR="001540D8" w:rsidRPr="008966EB">
        <w:rPr>
          <w:lang w:val="en-US"/>
        </w:rPr>
        <w:t xml:space="preserve">Hellenic Congress on Atherosclerosis. Athens, Greece. </w:t>
      </w:r>
      <w:r w:rsidR="001540D8">
        <w:rPr>
          <w:lang w:val="en-US"/>
        </w:rPr>
        <w:t>Dec</w:t>
      </w:r>
      <w:r w:rsidR="001540D8" w:rsidRPr="008966EB">
        <w:rPr>
          <w:lang w:val="en-US"/>
        </w:rPr>
        <w:t>ember 201</w:t>
      </w:r>
      <w:r w:rsidR="001540D8" w:rsidRPr="001540D8">
        <w:rPr>
          <w:lang w:val="en-US"/>
        </w:rPr>
        <w:t>8.</w:t>
      </w:r>
    </w:p>
    <w:p w:rsidR="001540D8" w:rsidRPr="001540D8" w:rsidRDefault="0060767D" w:rsidP="001540D8">
      <w:pPr>
        <w:pStyle w:val="ab"/>
        <w:numPr>
          <w:ilvl w:val="0"/>
          <w:numId w:val="4"/>
        </w:numPr>
        <w:jc w:val="both"/>
        <w:rPr>
          <w:lang w:val="en-US"/>
        </w:rPr>
      </w:pPr>
      <w:r w:rsidRPr="0073215F">
        <w:rPr>
          <w:b/>
          <w:lang w:val="en-US"/>
        </w:rPr>
        <w:t>Tziomalos</w:t>
      </w:r>
      <w:r w:rsidRPr="0060767D">
        <w:rPr>
          <w:b/>
          <w:lang w:val="en-US"/>
        </w:rPr>
        <w:t xml:space="preserve"> </w:t>
      </w:r>
      <w:r w:rsidRPr="0073215F">
        <w:rPr>
          <w:b/>
          <w:lang w:val="en-US"/>
        </w:rPr>
        <w:t>K</w:t>
      </w:r>
      <w:r w:rsidR="001540D8" w:rsidRPr="0060767D">
        <w:rPr>
          <w:rFonts w:eastAsia="MyriadPro-Regular"/>
          <w:lang w:val="en-US"/>
        </w:rPr>
        <w:t xml:space="preserve">, </w:t>
      </w:r>
      <w:r>
        <w:rPr>
          <w:rFonts w:eastAsia="MyriadPro-Regular"/>
          <w:lang w:val="en-US"/>
        </w:rPr>
        <w:t>Katrini</w:t>
      </w:r>
      <w:r w:rsidRPr="0060767D">
        <w:rPr>
          <w:rFonts w:eastAsia="MyriadPro-Regular"/>
          <w:lang w:val="en-US"/>
        </w:rPr>
        <w:t xml:space="preserve"> </w:t>
      </w:r>
      <w:r>
        <w:rPr>
          <w:rFonts w:eastAsia="MyriadPro-Regular"/>
          <w:lang w:val="en-US"/>
        </w:rPr>
        <w:t>K</w:t>
      </w:r>
      <w:r w:rsidR="001540D8" w:rsidRPr="0060767D">
        <w:rPr>
          <w:rFonts w:eastAsia="MyriadPro-Regular"/>
          <w:lang w:val="en-US"/>
        </w:rPr>
        <w:t xml:space="preserve">, </w:t>
      </w:r>
      <w:r>
        <w:rPr>
          <w:rFonts w:eastAsia="MyriadPro-Regular"/>
          <w:lang w:val="en-US"/>
        </w:rPr>
        <w:t>Papagianni M</w:t>
      </w:r>
      <w:r w:rsidR="001540D8" w:rsidRPr="0060767D">
        <w:rPr>
          <w:rFonts w:eastAsia="MyriadPro-Regular"/>
          <w:lang w:val="en-US"/>
        </w:rPr>
        <w:t xml:space="preserve">, </w:t>
      </w:r>
      <w:r>
        <w:rPr>
          <w:rFonts w:eastAsia="MyriadPro-Regular"/>
          <w:lang w:val="en-US"/>
        </w:rPr>
        <w:t>Christou</w:t>
      </w:r>
      <w:r w:rsidRPr="0060767D">
        <w:rPr>
          <w:rFonts w:eastAsia="MyriadPro-Regular"/>
          <w:lang w:val="en-US"/>
        </w:rPr>
        <w:t xml:space="preserve"> </w:t>
      </w:r>
      <w:r>
        <w:rPr>
          <w:rFonts w:eastAsia="MyriadPro-Regular"/>
          <w:lang w:val="en-US"/>
        </w:rPr>
        <w:t>K</w:t>
      </w:r>
      <w:r w:rsidR="001540D8" w:rsidRPr="0060767D">
        <w:rPr>
          <w:rFonts w:eastAsia="MyriadPro-Regular"/>
          <w:lang w:val="en-US"/>
        </w:rPr>
        <w:t xml:space="preserve">, </w:t>
      </w:r>
      <w:r w:rsidR="003671F5">
        <w:rPr>
          <w:rFonts w:eastAsia="MyriadPro-Regular"/>
          <w:lang w:val="en-US"/>
        </w:rPr>
        <w:t>Golfinopoulou C</w:t>
      </w:r>
      <w:r w:rsidR="001540D8" w:rsidRPr="0060767D">
        <w:rPr>
          <w:rFonts w:eastAsia="MyriadPro-Regular"/>
          <w:lang w:val="en-US"/>
        </w:rPr>
        <w:t xml:space="preserve">, </w:t>
      </w:r>
      <w:r w:rsidR="003671F5">
        <w:rPr>
          <w:rFonts w:eastAsia="MyriadPro-Regular"/>
          <w:lang w:val="en-US"/>
        </w:rPr>
        <w:t>Aggelopoulou</w:t>
      </w:r>
      <w:r w:rsidR="003671F5" w:rsidRPr="003671F5">
        <w:rPr>
          <w:rFonts w:eastAsia="MyriadPro-Regular"/>
          <w:lang w:val="en-US"/>
        </w:rPr>
        <w:t xml:space="preserve"> </w:t>
      </w:r>
      <w:r w:rsidR="003671F5">
        <w:rPr>
          <w:rFonts w:eastAsia="MyriadPro-Regular"/>
          <w:lang w:val="en-US"/>
        </w:rPr>
        <w:t>SM</w:t>
      </w:r>
      <w:r w:rsidR="001540D8" w:rsidRPr="0060767D">
        <w:rPr>
          <w:rFonts w:eastAsia="MyriadPro-Regular"/>
          <w:lang w:val="en-US"/>
        </w:rPr>
        <w:t xml:space="preserve">, </w:t>
      </w:r>
      <w:r w:rsidR="003671F5">
        <w:rPr>
          <w:rFonts w:eastAsia="MyriadPro-Regular"/>
          <w:lang w:val="en-US"/>
        </w:rPr>
        <w:t>Sofogianni A</w:t>
      </w:r>
      <w:r w:rsidR="001540D8" w:rsidRPr="0060767D">
        <w:rPr>
          <w:rFonts w:eastAsia="MyriadPro-Regular"/>
          <w:lang w:val="en-US"/>
        </w:rPr>
        <w:t xml:space="preserve">, </w:t>
      </w:r>
      <w:r w:rsidR="003671F5">
        <w:rPr>
          <w:rFonts w:eastAsia="MyriadPro-Regular"/>
          <w:lang w:val="en-US"/>
        </w:rPr>
        <w:t>Savopoulos C</w:t>
      </w:r>
      <w:r w:rsidR="001540D8" w:rsidRPr="0060767D">
        <w:rPr>
          <w:rFonts w:eastAsia="MyriadPro-Regular"/>
          <w:lang w:val="en-US"/>
        </w:rPr>
        <w:t xml:space="preserve">, </w:t>
      </w:r>
      <w:r w:rsidR="003671F5">
        <w:rPr>
          <w:rFonts w:eastAsia="MyriadPro-Regular"/>
          <w:lang w:val="en-US"/>
        </w:rPr>
        <w:t>Hatzitolios</w:t>
      </w:r>
      <w:r w:rsidR="003671F5" w:rsidRPr="003671F5">
        <w:rPr>
          <w:rFonts w:eastAsia="MyriadPro-Regular"/>
          <w:lang w:val="en-US"/>
        </w:rPr>
        <w:t xml:space="preserve"> </w:t>
      </w:r>
      <w:r w:rsidR="003671F5">
        <w:rPr>
          <w:rFonts w:eastAsia="MyriadPro-Regular"/>
          <w:lang w:val="en-US"/>
        </w:rPr>
        <w:t>A</w:t>
      </w:r>
      <w:r w:rsidR="003671F5" w:rsidRPr="003671F5">
        <w:rPr>
          <w:rFonts w:eastAsia="MyriadPro-Regular"/>
          <w:lang w:val="en-US"/>
        </w:rPr>
        <w:t xml:space="preserve">, </w:t>
      </w:r>
      <w:r w:rsidR="003671F5">
        <w:rPr>
          <w:rFonts w:eastAsia="MyriadPro-Regular"/>
          <w:lang w:val="en-US"/>
        </w:rPr>
        <w:t>Chroni</w:t>
      </w:r>
      <w:r w:rsidR="003671F5" w:rsidRPr="003671F5">
        <w:rPr>
          <w:rFonts w:eastAsia="MyriadPro-Regular"/>
          <w:lang w:val="en-US"/>
        </w:rPr>
        <w:t xml:space="preserve"> </w:t>
      </w:r>
      <w:r w:rsidR="003671F5">
        <w:rPr>
          <w:rFonts w:eastAsia="MyriadPro-Regular"/>
          <w:lang w:val="en-US"/>
        </w:rPr>
        <w:t>A</w:t>
      </w:r>
      <w:r w:rsidR="001540D8" w:rsidRPr="0060767D">
        <w:rPr>
          <w:rFonts w:eastAsia="MyriadPro-Regular"/>
          <w:lang w:val="en-US"/>
        </w:rPr>
        <w:t xml:space="preserve">. </w:t>
      </w:r>
      <w:r w:rsidR="003671F5">
        <w:rPr>
          <w:rFonts w:eastAsia="MyriadPro-Regular"/>
          <w:lang w:val="en-US"/>
        </w:rPr>
        <w:t xml:space="preserve">Reduced antioxidant capacity of HDL is associated with more severe acute ischemic stroke. </w:t>
      </w:r>
      <w:r w:rsidR="001540D8" w:rsidRPr="007614DD">
        <w:rPr>
          <w:rStyle w:val="A10"/>
          <w:rFonts w:cs="Times New Roman"/>
          <w:sz w:val="24"/>
          <w:szCs w:val="24"/>
          <w:lang w:val="en-US"/>
        </w:rPr>
        <w:t>Oral</w:t>
      </w:r>
      <w:r w:rsidR="001540D8" w:rsidRPr="00E7686E">
        <w:rPr>
          <w:rStyle w:val="A10"/>
          <w:rFonts w:cs="Times New Roman"/>
          <w:sz w:val="24"/>
          <w:szCs w:val="24"/>
          <w:lang w:val="en-US"/>
        </w:rPr>
        <w:t xml:space="preserve"> </w:t>
      </w:r>
      <w:r w:rsidR="001540D8" w:rsidRPr="007614DD">
        <w:rPr>
          <w:rStyle w:val="A10"/>
          <w:rFonts w:cs="Times New Roman"/>
          <w:sz w:val="24"/>
          <w:szCs w:val="24"/>
          <w:lang w:val="en-US"/>
        </w:rPr>
        <w:t>presentation</w:t>
      </w:r>
      <w:r w:rsidR="001540D8" w:rsidRPr="001540D8">
        <w:rPr>
          <w:rFonts w:eastAsia="MyriadPro-Bold"/>
          <w:bCs/>
          <w:lang w:val="en-US"/>
        </w:rPr>
        <w:t xml:space="preserve">. </w:t>
      </w:r>
      <w:r w:rsidR="001540D8" w:rsidRPr="001540D8">
        <w:rPr>
          <w:lang w:val="en-US"/>
        </w:rPr>
        <w:t>8</w:t>
      </w:r>
      <w:r w:rsidR="001540D8" w:rsidRPr="008966EB">
        <w:rPr>
          <w:vertAlign w:val="superscript"/>
          <w:lang w:val="en-US"/>
        </w:rPr>
        <w:t xml:space="preserve">th </w:t>
      </w:r>
      <w:r w:rsidR="001540D8" w:rsidRPr="008966EB">
        <w:rPr>
          <w:lang w:val="en-US"/>
        </w:rPr>
        <w:t xml:space="preserve">Hellenic Congress on Atherosclerosis. Athens, Greece. </w:t>
      </w:r>
      <w:r w:rsidR="001540D8">
        <w:rPr>
          <w:lang w:val="en-US"/>
        </w:rPr>
        <w:t>Dec</w:t>
      </w:r>
      <w:r w:rsidR="001540D8" w:rsidRPr="008966EB">
        <w:rPr>
          <w:lang w:val="en-US"/>
        </w:rPr>
        <w:t>ember 201</w:t>
      </w:r>
      <w:r w:rsidR="001540D8" w:rsidRPr="001540D8">
        <w:rPr>
          <w:lang w:val="en-US"/>
        </w:rPr>
        <w:t>8.</w:t>
      </w:r>
    </w:p>
    <w:p w:rsidR="001540D8" w:rsidRPr="0060767D" w:rsidRDefault="0060767D" w:rsidP="001540D8">
      <w:pPr>
        <w:pStyle w:val="ab"/>
        <w:numPr>
          <w:ilvl w:val="0"/>
          <w:numId w:val="4"/>
        </w:numPr>
        <w:jc w:val="both"/>
        <w:rPr>
          <w:lang w:val="en-US"/>
        </w:rPr>
      </w:pPr>
      <w:r w:rsidRPr="0073215F">
        <w:rPr>
          <w:b/>
          <w:lang w:val="en-US"/>
        </w:rPr>
        <w:t>Tziomalos</w:t>
      </w:r>
      <w:r w:rsidRPr="0060767D">
        <w:rPr>
          <w:b/>
          <w:lang w:val="en-US"/>
        </w:rPr>
        <w:t xml:space="preserve"> </w:t>
      </w:r>
      <w:r w:rsidRPr="0073215F">
        <w:rPr>
          <w:b/>
          <w:lang w:val="en-US"/>
        </w:rPr>
        <w:t>K</w:t>
      </w:r>
      <w:r w:rsidR="001540D8" w:rsidRPr="0060767D">
        <w:rPr>
          <w:rFonts w:eastAsia="MyriadPro-Regular"/>
          <w:lang w:val="en-US"/>
        </w:rPr>
        <w:t xml:space="preserve">, </w:t>
      </w:r>
      <w:r>
        <w:rPr>
          <w:rFonts w:eastAsia="MyriadPro-Regular"/>
          <w:lang w:val="en-US"/>
        </w:rPr>
        <w:t>Katrini</w:t>
      </w:r>
      <w:r w:rsidRPr="0060767D">
        <w:rPr>
          <w:rFonts w:eastAsia="MyriadPro-Regular"/>
          <w:lang w:val="en-US"/>
        </w:rPr>
        <w:t xml:space="preserve"> </w:t>
      </w:r>
      <w:r>
        <w:rPr>
          <w:rFonts w:eastAsia="MyriadPro-Regular"/>
          <w:lang w:val="en-US"/>
        </w:rPr>
        <w:t>K</w:t>
      </w:r>
      <w:r w:rsidR="001540D8" w:rsidRPr="0060767D">
        <w:rPr>
          <w:rFonts w:eastAsia="MyriadPro-Regular"/>
          <w:lang w:val="en-US"/>
        </w:rPr>
        <w:t xml:space="preserve">, </w:t>
      </w:r>
      <w:r>
        <w:rPr>
          <w:rFonts w:eastAsia="MyriadPro-Regular"/>
          <w:lang w:val="en-US"/>
        </w:rPr>
        <w:t>Papagianni</w:t>
      </w:r>
      <w:r w:rsidRPr="0060767D">
        <w:rPr>
          <w:rFonts w:eastAsia="MyriadPro-Regular"/>
          <w:lang w:val="en-US"/>
        </w:rPr>
        <w:t xml:space="preserve"> </w:t>
      </w:r>
      <w:r>
        <w:rPr>
          <w:rFonts w:eastAsia="MyriadPro-Regular"/>
          <w:lang w:val="en-US"/>
        </w:rPr>
        <w:t>M</w:t>
      </w:r>
      <w:r w:rsidR="001540D8" w:rsidRPr="0060767D">
        <w:rPr>
          <w:rFonts w:eastAsia="MyriadPro-Regular"/>
          <w:lang w:val="en-US"/>
        </w:rPr>
        <w:t xml:space="preserve">, </w:t>
      </w:r>
      <w:r>
        <w:rPr>
          <w:rFonts w:eastAsia="MyriadPro-Regular"/>
          <w:lang w:val="en-US"/>
        </w:rPr>
        <w:t>Christou</w:t>
      </w:r>
      <w:r w:rsidRPr="0060767D">
        <w:rPr>
          <w:rFonts w:eastAsia="MyriadPro-Regular"/>
          <w:lang w:val="en-US"/>
        </w:rPr>
        <w:t xml:space="preserve"> </w:t>
      </w:r>
      <w:r>
        <w:rPr>
          <w:rFonts w:eastAsia="MyriadPro-Regular"/>
          <w:lang w:val="en-US"/>
        </w:rPr>
        <w:t>K</w:t>
      </w:r>
      <w:r w:rsidR="001540D8" w:rsidRPr="0060767D">
        <w:rPr>
          <w:rFonts w:eastAsia="MyriadPro-Regular"/>
          <w:lang w:val="en-US"/>
        </w:rPr>
        <w:t xml:space="preserve">, </w:t>
      </w:r>
      <w:r w:rsidR="003671F5">
        <w:rPr>
          <w:rFonts w:eastAsia="MyriadPro-Regular"/>
          <w:lang w:val="en-US"/>
        </w:rPr>
        <w:t>Golfinopoulou C</w:t>
      </w:r>
      <w:r w:rsidR="001540D8" w:rsidRPr="0060767D">
        <w:rPr>
          <w:rFonts w:eastAsia="MyriadPro-Regular"/>
          <w:lang w:val="en-US"/>
        </w:rPr>
        <w:t xml:space="preserve">, </w:t>
      </w:r>
      <w:r w:rsidR="003671F5">
        <w:rPr>
          <w:rFonts w:eastAsia="MyriadPro-Regular"/>
          <w:lang w:val="en-US"/>
        </w:rPr>
        <w:t>Aggelopoulou</w:t>
      </w:r>
      <w:r w:rsidR="003671F5" w:rsidRPr="003671F5">
        <w:rPr>
          <w:rFonts w:eastAsia="MyriadPro-Regular"/>
          <w:lang w:val="en-US"/>
        </w:rPr>
        <w:t xml:space="preserve"> </w:t>
      </w:r>
      <w:r w:rsidR="003671F5">
        <w:rPr>
          <w:rFonts w:eastAsia="MyriadPro-Regular"/>
          <w:lang w:val="en-US"/>
        </w:rPr>
        <w:t>SM</w:t>
      </w:r>
      <w:r w:rsidR="001540D8" w:rsidRPr="0060767D">
        <w:rPr>
          <w:rFonts w:eastAsia="MyriadPro-Regular"/>
          <w:lang w:val="en-US"/>
        </w:rPr>
        <w:t xml:space="preserve">, </w:t>
      </w:r>
      <w:r w:rsidR="003671F5">
        <w:rPr>
          <w:rFonts w:eastAsia="MyriadPro-Regular"/>
          <w:lang w:val="en-US"/>
        </w:rPr>
        <w:t>Mantsiou C</w:t>
      </w:r>
      <w:r w:rsidR="001540D8" w:rsidRPr="0060767D">
        <w:rPr>
          <w:rFonts w:eastAsia="MyriadPro-Regular"/>
          <w:lang w:val="en-US"/>
        </w:rPr>
        <w:t xml:space="preserve">, </w:t>
      </w:r>
      <w:r w:rsidR="003671F5">
        <w:rPr>
          <w:rFonts w:eastAsia="MyriadPro-Regular"/>
          <w:lang w:val="en-US"/>
        </w:rPr>
        <w:t>Savopoulos C</w:t>
      </w:r>
      <w:r w:rsidR="001540D8" w:rsidRPr="0060767D">
        <w:rPr>
          <w:rFonts w:eastAsia="MyriadPro-Regular"/>
          <w:lang w:val="en-US"/>
        </w:rPr>
        <w:t xml:space="preserve">, </w:t>
      </w:r>
      <w:r w:rsidR="003671F5">
        <w:rPr>
          <w:rFonts w:eastAsia="MyriadPro-Regular"/>
          <w:lang w:val="en-US"/>
        </w:rPr>
        <w:t>Hatzitolios</w:t>
      </w:r>
      <w:r w:rsidR="003671F5" w:rsidRPr="003671F5">
        <w:rPr>
          <w:rFonts w:eastAsia="MyriadPro-Regular"/>
          <w:lang w:val="en-US"/>
        </w:rPr>
        <w:t xml:space="preserve"> </w:t>
      </w:r>
      <w:r w:rsidR="003671F5">
        <w:rPr>
          <w:rFonts w:eastAsia="MyriadPro-Regular"/>
          <w:lang w:val="en-US"/>
        </w:rPr>
        <w:t>A</w:t>
      </w:r>
      <w:r w:rsidR="003671F5" w:rsidRPr="003671F5">
        <w:rPr>
          <w:rFonts w:eastAsia="MyriadPro-Regular"/>
          <w:lang w:val="en-US"/>
        </w:rPr>
        <w:t xml:space="preserve">, </w:t>
      </w:r>
      <w:r w:rsidR="003671F5">
        <w:rPr>
          <w:rFonts w:eastAsia="MyriadPro-Regular"/>
          <w:lang w:val="en-US"/>
        </w:rPr>
        <w:t>Chroni</w:t>
      </w:r>
      <w:r w:rsidR="003671F5" w:rsidRPr="003671F5">
        <w:rPr>
          <w:rFonts w:eastAsia="MyriadPro-Regular"/>
          <w:lang w:val="en-US"/>
        </w:rPr>
        <w:t xml:space="preserve"> </w:t>
      </w:r>
      <w:r w:rsidR="003671F5">
        <w:rPr>
          <w:rFonts w:eastAsia="MyriadPro-Regular"/>
          <w:lang w:val="en-US"/>
        </w:rPr>
        <w:t>A</w:t>
      </w:r>
      <w:r w:rsidR="001540D8" w:rsidRPr="0060767D">
        <w:rPr>
          <w:rFonts w:eastAsia="MyriadPro-Regular"/>
          <w:lang w:val="en-US"/>
        </w:rPr>
        <w:t xml:space="preserve">. </w:t>
      </w:r>
      <w:r w:rsidR="003671F5">
        <w:rPr>
          <w:rFonts w:eastAsia="MyriadPro-Regular"/>
          <w:lang w:val="en-US"/>
        </w:rPr>
        <w:t xml:space="preserve">Paradoxical </w:t>
      </w:r>
      <w:r w:rsidR="00DF134F">
        <w:rPr>
          <w:rFonts w:eastAsia="MyriadPro-Regular"/>
          <w:lang w:val="en-US"/>
        </w:rPr>
        <w:t xml:space="preserve">association between the activity of paraoxonase and in-hospital mortality in patients with acute ischemic stroke. </w:t>
      </w:r>
      <w:r w:rsidR="001540D8">
        <w:rPr>
          <w:lang w:val="en-US"/>
        </w:rPr>
        <w:t>Poster</w:t>
      </w:r>
      <w:r w:rsidR="001540D8" w:rsidRPr="0060767D">
        <w:rPr>
          <w:lang w:val="en-US"/>
        </w:rPr>
        <w:t>. 8</w:t>
      </w:r>
      <w:r w:rsidR="001540D8" w:rsidRPr="008966EB">
        <w:rPr>
          <w:vertAlign w:val="superscript"/>
          <w:lang w:val="en-US"/>
        </w:rPr>
        <w:t xml:space="preserve">th </w:t>
      </w:r>
      <w:r w:rsidR="001540D8" w:rsidRPr="008966EB">
        <w:rPr>
          <w:lang w:val="en-US"/>
        </w:rPr>
        <w:t xml:space="preserve">Hellenic Congress on Atherosclerosis. Athens, Greece. </w:t>
      </w:r>
      <w:r w:rsidR="001540D8">
        <w:rPr>
          <w:lang w:val="en-US"/>
        </w:rPr>
        <w:t>Dec</w:t>
      </w:r>
      <w:r w:rsidR="001540D8" w:rsidRPr="008966EB">
        <w:rPr>
          <w:lang w:val="en-US"/>
        </w:rPr>
        <w:t>ember 201</w:t>
      </w:r>
      <w:r w:rsidR="001540D8" w:rsidRPr="0060767D">
        <w:rPr>
          <w:lang w:val="en-US"/>
        </w:rPr>
        <w:t>8.</w:t>
      </w:r>
    </w:p>
    <w:p w:rsidR="001540D8" w:rsidRDefault="0060767D" w:rsidP="001540D8">
      <w:pPr>
        <w:pStyle w:val="ab"/>
        <w:numPr>
          <w:ilvl w:val="0"/>
          <w:numId w:val="4"/>
        </w:numPr>
        <w:jc w:val="both"/>
      </w:pPr>
      <w:r w:rsidRPr="0073215F">
        <w:rPr>
          <w:b/>
          <w:lang w:val="en-US"/>
        </w:rPr>
        <w:t>Tziomalos</w:t>
      </w:r>
      <w:r w:rsidRPr="003671F5">
        <w:rPr>
          <w:b/>
          <w:lang w:val="en-US"/>
        </w:rPr>
        <w:t xml:space="preserve"> </w:t>
      </w:r>
      <w:r w:rsidRPr="0073215F">
        <w:rPr>
          <w:b/>
          <w:lang w:val="en-US"/>
        </w:rPr>
        <w:t>K</w:t>
      </w:r>
      <w:r w:rsidR="001540D8" w:rsidRPr="003671F5">
        <w:rPr>
          <w:rFonts w:eastAsia="MyriadPro-Regular"/>
          <w:lang w:val="en-US"/>
        </w:rPr>
        <w:t xml:space="preserve">, </w:t>
      </w:r>
      <w:r>
        <w:rPr>
          <w:rFonts w:eastAsia="MyriadPro-Regular"/>
          <w:lang w:val="en-US"/>
        </w:rPr>
        <w:t>Katrini</w:t>
      </w:r>
      <w:r w:rsidRPr="003671F5">
        <w:rPr>
          <w:rFonts w:eastAsia="MyriadPro-Regular"/>
          <w:lang w:val="en-US"/>
        </w:rPr>
        <w:t xml:space="preserve"> </w:t>
      </w:r>
      <w:r>
        <w:rPr>
          <w:rFonts w:eastAsia="MyriadPro-Regular"/>
          <w:lang w:val="en-US"/>
        </w:rPr>
        <w:t>K</w:t>
      </w:r>
      <w:r w:rsidR="001540D8" w:rsidRPr="003671F5">
        <w:rPr>
          <w:rFonts w:eastAsia="MyriadPro-Regular"/>
          <w:lang w:val="en-US"/>
        </w:rPr>
        <w:t xml:space="preserve">, </w:t>
      </w:r>
      <w:r>
        <w:rPr>
          <w:rFonts w:eastAsia="MyriadPro-Regular"/>
          <w:lang w:val="en-US"/>
        </w:rPr>
        <w:t>Papagianni</w:t>
      </w:r>
      <w:r w:rsidRPr="003671F5">
        <w:rPr>
          <w:rFonts w:eastAsia="MyriadPro-Regular"/>
          <w:lang w:val="en-US"/>
        </w:rPr>
        <w:t xml:space="preserve"> </w:t>
      </w:r>
      <w:r>
        <w:rPr>
          <w:rFonts w:eastAsia="MyriadPro-Regular"/>
          <w:lang w:val="en-US"/>
        </w:rPr>
        <w:t>M</w:t>
      </w:r>
      <w:r w:rsidR="001540D8" w:rsidRPr="003671F5">
        <w:rPr>
          <w:rFonts w:eastAsia="MyriadPro-Regular"/>
          <w:lang w:val="en-US"/>
        </w:rPr>
        <w:t xml:space="preserve">, </w:t>
      </w:r>
      <w:r>
        <w:rPr>
          <w:rFonts w:eastAsia="MyriadPro-Regular"/>
          <w:lang w:val="en-US"/>
        </w:rPr>
        <w:t>Christou</w:t>
      </w:r>
      <w:r w:rsidRPr="003671F5">
        <w:rPr>
          <w:rFonts w:eastAsia="MyriadPro-Regular"/>
          <w:lang w:val="en-US"/>
        </w:rPr>
        <w:t xml:space="preserve"> </w:t>
      </w:r>
      <w:r>
        <w:rPr>
          <w:rFonts w:eastAsia="MyriadPro-Regular"/>
          <w:lang w:val="en-US"/>
        </w:rPr>
        <w:t>K</w:t>
      </w:r>
      <w:r w:rsidR="001540D8" w:rsidRPr="003671F5">
        <w:rPr>
          <w:rFonts w:eastAsia="MyriadPro-Regular"/>
          <w:lang w:val="en-US"/>
        </w:rPr>
        <w:t xml:space="preserve">, </w:t>
      </w:r>
      <w:r w:rsidR="003671F5">
        <w:rPr>
          <w:rFonts w:eastAsia="MyriadPro-Regular"/>
          <w:lang w:val="en-US"/>
        </w:rPr>
        <w:t>Golfinopoulou</w:t>
      </w:r>
      <w:r w:rsidR="003671F5" w:rsidRPr="003671F5">
        <w:rPr>
          <w:rFonts w:eastAsia="MyriadPro-Regular"/>
          <w:lang w:val="en-US"/>
        </w:rPr>
        <w:t xml:space="preserve"> </w:t>
      </w:r>
      <w:r w:rsidR="003671F5">
        <w:rPr>
          <w:rFonts w:eastAsia="MyriadPro-Regular"/>
          <w:lang w:val="en-US"/>
        </w:rPr>
        <w:t>C</w:t>
      </w:r>
      <w:r w:rsidR="001540D8" w:rsidRPr="003671F5">
        <w:rPr>
          <w:rFonts w:eastAsia="MyriadPro-Regular"/>
          <w:lang w:val="en-US"/>
        </w:rPr>
        <w:t xml:space="preserve">, </w:t>
      </w:r>
      <w:r w:rsidR="003671F5">
        <w:rPr>
          <w:rFonts w:eastAsia="MyriadPro-Regular"/>
          <w:lang w:val="en-US"/>
        </w:rPr>
        <w:t>Aggelopoulou</w:t>
      </w:r>
      <w:r w:rsidR="003671F5" w:rsidRPr="003671F5">
        <w:rPr>
          <w:rFonts w:eastAsia="MyriadPro-Regular"/>
          <w:lang w:val="en-US"/>
        </w:rPr>
        <w:t xml:space="preserve"> </w:t>
      </w:r>
      <w:r w:rsidR="003671F5">
        <w:rPr>
          <w:rFonts w:eastAsia="MyriadPro-Regular"/>
          <w:lang w:val="en-US"/>
        </w:rPr>
        <w:t>SM</w:t>
      </w:r>
      <w:r w:rsidR="001540D8" w:rsidRPr="003671F5">
        <w:rPr>
          <w:rFonts w:eastAsia="MyriadPro-Regular"/>
          <w:lang w:val="en-US"/>
        </w:rPr>
        <w:t xml:space="preserve">, </w:t>
      </w:r>
      <w:r w:rsidR="003671F5">
        <w:rPr>
          <w:rFonts w:eastAsia="MyriadPro-Regular"/>
          <w:lang w:val="en-US"/>
        </w:rPr>
        <w:t>Ztriva E</w:t>
      </w:r>
      <w:r w:rsidR="001540D8" w:rsidRPr="003671F5">
        <w:rPr>
          <w:rFonts w:eastAsia="MyriadPro-Regular"/>
          <w:lang w:val="en-US"/>
        </w:rPr>
        <w:t xml:space="preserve">, </w:t>
      </w:r>
      <w:r w:rsidR="003671F5">
        <w:rPr>
          <w:rFonts w:eastAsia="MyriadPro-Regular"/>
          <w:lang w:val="en-US"/>
        </w:rPr>
        <w:t>Savopoulos C</w:t>
      </w:r>
      <w:r w:rsidR="001540D8" w:rsidRPr="003671F5">
        <w:rPr>
          <w:rFonts w:eastAsia="MyriadPro-Regular"/>
          <w:lang w:val="en-US"/>
        </w:rPr>
        <w:t xml:space="preserve">, </w:t>
      </w:r>
      <w:r w:rsidR="003671F5">
        <w:rPr>
          <w:rFonts w:eastAsia="MyriadPro-Regular"/>
          <w:lang w:val="en-US"/>
        </w:rPr>
        <w:t>Hatzitolios</w:t>
      </w:r>
      <w:r w:rsidR="003671F5" w:rsidRPr="003671F5">
        <w:rPr>
          <w:rFonts w:eastAsia="MyriadPro-Regular"/>
          <w:lang w:val="en-US"/>
        </w:rPr>
        <w:t xml:space="preserve"> </w:t>
      </w:r>
      <w:r w:rsidR="003671F5">
        <w:rPr>
          <w:rFonts w:eastAsia="MyriadPro-Regular"/>
          <w:lang w:val="en-US"/>
        </w:rPr>
        <w:t>A</w:t>
      </w:r>
      <w:r w:rsidR="003671F5" w:rsidRPr="003671F5">
        <w:rPr>
          <w:rFonts w:eastAsia="MyriadPro-Regular"/>
          <w:lang w:val="en-US"/>
        </w:rPr>
        <w:t xml:space="preserve">, </w:t>
      </w:r>
      <w:r w:rsidR="003671F5">
        <w:rPr>
          <w:rFonts w:eastAsia="MyriadPro-Regular"/>
          <w:lang w:val="en-US"/>
        </w:rPr>
        <w:t>Chroni</w:t>
      </w:r>
      <w:r w:rsidR="003671F5" w:rsidRPr="003671F5">
        <w:rPr>
          <w:rFonts w:eastAsia="MyriadPro-Regular"/>
          <w:lang w:val="en-US"/>
        </w:rPr>
        <w:t xml:space="preserve"> </w:t>
      </w:r>
      <w:r w:rsidR="003671F5">
        <w:rPr>
          <w:rFonts w:eastAsia="MyriadPro-Regular"/>
          <w:lang w:val="en-US"/>
        </w:rPr>
        <w:t>A</w:t>
      </w:r>
      <w:r w:rsidR="001540D8" w:rsidRPr="003671F5">
        <w:rPr>
          <w:rFonts w:eastAsia="MyriadPro-Regular"/>
          <w:lang w:val="en-US"/>
        </w:rPr>
        <w:t xml:space="preserve">. </w:t>
      </w:r>
      <w:r w:rsidR="00DF134F">
        <w:rPr>
          <w:rFonts w:eastAsia="MyriadPro-Regular"/>
          <w:lang w:val="en-US"/>
        </w:rPr>
        <w:t xml:space="preserve">Reduced antioxidant capacity of HDL </w:t>
      </w:r>
      <w:r w:rsidR="00DF134F">
        <w:rPr>
          <w:rFonts w:eastAsia="MyriadPro-Bold"/>
          <w:bCs/>
          <w:lang w:val="en-US"/>
        </w:rPr>
        <w:t>is associated with increased mortality during the first year after acute ischemic stroke.</w:t>
      </w:r>
      <w:r w:rsidR="001540D8" w:rsidRPr="00DF134F">
        <w:rPr>
          <w:rFonts w:eastAsia="MyriadPro-Bold"/>
          <w:bCs/>
          <w:lang w:val="en-US"/>
        </w:rPr>
        <w:t xml:space="preserve"> </w:t>
      </w:r>
      <w:r w:rsidR="001540D8">
        <w:rPr>
          <w:lang w:val="en-US"/>
        </w:rPr>
        <w:t>Poster</w:t>
      </w:r>
      <w:r w:rsidR="001540D8">
        <w:t>. 8</w:t>
      </w:r>
      <w:r w:rsidR="001540D8" w:rsidRPr="008966EB">
        <w:rPr>
          <w:vertAlign w:val="superscript"/>
          <w:lang w:val="en-US"/>
        </w:rPr>
        <w:t>th</w:t>
      </w:r>
      <w:r w:rsidR="001540D8" w:rsidRPr="0060767D">
        <w:rPr>
          <w:vertAlign w:val="superscript"/>
        </w:rPr>
        <w:t xml:space="preserve"> </w:t>
      </w:r>
      <w:r w:rsidR="001540D8" w:rsidRPr="008966EB">
        <w:rPr>
          <w:lang w:val="en-US"/>
        </w:rPr>
        <w:t>Hellenic</w:t>
      </w:r>
      <w:r w:rsidR="001540D8" w:rsidRPr="0060767D">
        <w:t xml:space="preserve"> </w:t>
      </w:r>
      <w:r w:rsidR="001540D8" w:rsidRPr="008966EB">
        <w:rPr>
          <w:lang w:val="en-US"/>
        </w:rPr>
        <w:t>Congress</w:t>
      </w:r>
      <w:r w:rsidR="001540D8" w:rsidRPr="0060767D">
        <w:t xml:space="preserve"> </w:t>
      </w:r>
      <w:r w:rsidR="001540D8" w:rsidRPr="008966EB">
        <w:rPr>
          <w:lang w:val="en-US"/>
        </w:rPr>
        <w:t>on</w:t>
      </w:r>
      <w:r w:rsidR="001540D8" w:rsidRPr="0060767D">
        <w:t xml:space="preserve"> </w:t>
      </w:r>
      <w:r w:rsidR="001540D8" w:rsidRPr="008966EB">
        <w:rPr>
          <w:lang w:val="en-US"/>
        </w:rPr>
        <w:t>Atherosclerosis</w:t>
      </w:r>
      <w:r w:rsidR="001540D8" w:rsidRPr="0060767D">
        <w:t xml:space="preserve">. </w:t>
      </w:r>
      <w:r w:rsidR="001540D8" w:rsidRPr="008966EB">
        <w:rPr>
          <w:lang w:val="en-US"/>
        </w:rPr>
        <w:t>Athens</w:t>
      </w:r>
      <w:r w:rsidR="001540D8" w:rsidRPr="0060767D">
        <w:t xml:space="preserve">, </w:t>
      </w:r>
      <w:r w:rsidR="001540D8" w:rsidRPr="008966EB">
        <w:rPr>
          <w:lang w:val="en-US"/>
        </w:rPr>
        <w:t>Greece</w:t>
      </w:r>
      <w:r w:rsidR="001540D8" w:rsidRPr="0060767D">
        <w:t xml:space="preserve">. </w:t>
      </w:r>
      <w:r w:rsidR="001540D8">
        <w:rPr>
          <w:lang w:val="en-US"/>
        </w:rPr>
        <w:t>Dec</w:t>
      </w:r>
      <w:r w:rsidR="001540D8" w:rsidRPr="008966EB">
        <w:rPr>
          <w:lang w:val="en-US"/>
        </w:rPr>
        <w:t>ember</w:t>
      </w:r>
      <w:r w:rsidR="001540D8" w:rsidRPr="0060767D">
        <w:t xml:space="preserve"> 201</w:t>
      </w:r>
      <w:r w:rsidR="001540D8">
        <w:t>8</w:t>
      </w:r>
      <w:r w:rsidR="001540D8" w:rsidRPr="009465AF">
        <w:t>.</w:t>
      </w:r>
    </w:p>
    <w:p w:rsidR="001540D8" w:rsidRDefault="0060767D" w:rsidP="001540D8">
      <w:pPr>
        <w:pStyle w:val="ab"/>
        <w:numPr>
          <w:ilvl w:val="0"/>
          <w:numId w:val="4"/>
        </w:numPr>
        <w:jc w:val="both"/>
      </w:pPr>
      <w:r>
        <w:rPr>
          <w:rFonts w:eastAsia="MyriadPro-Regular"/>
          <w:lang w:val="en-US"/>
        </w:rPr>
        <w:t>Rizos</w:t>
      </w:r>
      <w:r w:rsidRPr="00DF134F">
        <w:rPr>
          <w:rFonts w:eastAsia="MyriadPro-Regular"/>
          <w:lang w:val="en-US"/>
        </w:rPr>
        <w:t xml:space="preserve"> </w:t>
      </w:r>
      <w:r>
        <w:rPr>
          <w:rFonts w:eastAsia="MyriadPro-Regular"/>
          <w:lang w:val="en-US"/>
        </w:rPr>
        <w:t>C</w:t>
      </w:r>
      <w:r w:rsidR="001540D8" w:rsidRPr="00DF134F">
        <w:rPr>
          <w:rFonts w:eastAsia="MyriadPro-Regular"/>
          <w:lang w:val="en-US"/>
        </w:rPr>
        <w:t xml:space="preserve">, </w:t>
      </w:r>
      <w:r>
        <w:rPr>
          <w:rFonts w:eastAsia="MyriadPro-Regular"/>
          <w:lang w:val="en-US"/>
        </w:rPr>
        <w:t>Elisaf</w:t>
      </w:r>
      <w:r w:rsidRPr="00DF134F">
        <w:rPr>
          <w:rFonts w:eastAsia="MyriadPro-Regular"/>
          <w:lang w:val="en-US"/>
        </w:rPr>
        <w:t xml:space="preserve"> </w:t>
      </w:r>
      <w:r>
        <w:rPr>
          <w:rFonts w:eastAsia="MyriadPro-Regular"/>
          <w:lang w:val="en-US"/>
        </w:rPr>
        <w:t>M</w:t>
      </w:r>
      <w:r w:rsidR="001540D8" w:rsidRPr="00DF134F">
        <w:rPr>
          <w:rFonts w:eastAsia="MyriadPro-Regular"/>
          <w:lang w:val="en-US"/>
        </w:rPr>
        <w:t xml:space="preserve">, </w:t>
      </w:r>
      <w:r>
        <w:rPr>
          <w:lang w:val="en-US"/>
        </w:rPr>
        <w:t>Skoumas</w:t>
      </w:r>
      <w:r w:rsidRPr="00DF134F">
        <w:rPr>
          <w:lang w:val="en-US"/>
        </w:rPr>
        <w:t xml:space="preserve"> </w:t>
      </w:r>
      <w:r>
        <w:rPr>
          <w:lang w:val="en-US"/>
        </w:rPr>
        <w:t>J</w:t>
      </w:r>
      <w:r w:rsidR="001540D8" w:rsidRPr="00DF134F">
        <w:rPr>
          <w:rFonts w:eastAsia="MyriadPro-Regular"/>
          <w:lang w:val="en-US"/>
        </w:rPr>
        <w:t xml:space="preserve">, </w:t>
      </w:r>
      <w:r w:rsidRPr="0073215F">
        <w:rPr>
          <w:b/>
          <w:lang w:val="en-US"/>
        </w:rPr>
        <w:t>Tziomalos</w:t>
      </w:r>
      <w:r w:rsidRPr="00DF134F">
        <w:rPr>
          <w:b/>
          <w:lang w:val="en-US"/>
        </w:rPr>
        <w:t xml:space="preserve"> </w:t>
      </w:r>
      <w:r w:rsidRPr="0073215F">
        <w:rPr>
          <w:b/>
          <w:lang w:val="en-US"/>
        </w:rPr>
        <w:t>K</w:t>
      </w:r>
      <w:r w:rsidR="001540D8" w:rsidRPr="00DF134F">
        <w:rPr>
          <w:rFonts w:eastAsia="MyriadPro-Regular"/>
          <w:lang w:val="en-US"/>
        </w:rPr>
        <w:t xml:space="preserve">, </w:t>
      </w:r>
      <w:r>
        <w:rPr>
          <w:lang w:val="en-US"/>
        </w:rPr>
        <w:t>Rallidis</w:t>
      </w:r>
      <w:r w:rsidRPr="00DF134F">
        <w:rPr>
          <w:lang w:val="en-US"/>
        </w:rPr>
        <w:t xml:space="preserve"> </w:t>
      </w:r>
      <w:r>
        <w:rPr>
          <w:lang w:val="en-US"/>
        </w:rPr>
        <w:t>L</w:t>
      </w:r>
      <w:r w:rsidR="001540D8" w:rsidRPr="00DF134F">
        <w:rPr>
          <w:rFonts w:eastAsia="MyriadPro-Regular"/>
          <w:lang w:val="en-US"/>
        </w:rPr>
        <w:t xml:space="preserve">, </w:t>
      </w:r>
      <w:r w:rsidRPr="00035B58">
        <w:rPr>
          <w:rFonts w:ascii="PFDinTextPro-Regular" w:hAnsi="PFDinTextPro-Regular" w:cs="PFDinTextPro-Regular"/>
          <w:lang w:val="en-US"/>
        </w:rPr>
        <w:t>Kotsis</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DF134F">
        <w:rPr>
          <w:rFonts w:eastAsia="MyriadPro-Regular"/>
          <w:lang w:val="en-US"/>
        </w:rPr>
        <w:t xml:space="preserve">, </w:t>
      </w:r>
      <w:r w:rsidRPr="00035B58">
        <w:rPr>
          <w:rFonts w:ascii="PFDinTextPro-Regular" w:hAnsi="PFDinTextPro-Regular" w:cs="PFDinTextPro-Regular"/>
          <w:lang w:val="en-US"/>
        </w:rPr>
        <w:t>Athyros</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DF134F">
        <w:rPr>
          <w:rFonts w:eastAsia="MyriadPro-Regular"/>
          <w:lang w:val="en-US"/>
        </w:rPr>
        <w:t xml:space="preserve">, </w:t>
      </w:r>
      <w:r>
        <w:rPr>
          <w:lang w:val="en-US"/>
        </w:rPr>
        <w:t>Skalidis</w:t>
      </w:r>
      <w:r w:rsidRPr="00DF134F">
        <w:rPr>
          <w:lang w:val="en-US"/>
        </w:rPr>
        <w:t xml:space="preserve"> </w:t>
      </w:r>
      <w:r>
        <w:rPr>
          <w:lang w:val="en-US"/>
        </w:rPr>
        <w:t>E</w:t>
      </w:r>
      <w:r w:rsidR="001540D8" w:rsidRPr="00DF134F">
        <w:rPr>
          <w:rFonts w:eastAsia="MyriadPro-Regular"/>
          <w:lang w:val="en-US"/>
        </w:rPr>
        <w:t xml:space="preserve">, </w:t>
      </w:r>
      <w:r w:rsidRPr="00035B58">
        <w:rPr>
          <w:rFonts w:ascii="PFDinTextPro-Regular" w:hAnsi="PFDinTextPro-Regular" w:cs="PFDinTextPro-Regular"/>
          <w:lang w:val="en-US"/>
        </w:rPr>
        <w:t>Kolovou</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G</w:t>
      </w:r>
      <w:r w:rsidR="001540D8" w:rsidRPr="00DF134F">
        <w:rPr>
          <w:rFonts w:eastAsia="MyriadPro-Regular"/>
          <w:lang w:val="en-US"/>
        </w:rPr>
        <w:t xml:space="preserve">, </w:t>
      </w:r>
      <w:r>
        <w:rPr>
          <w:rFonts w:eastAsia="MyriadPro-Regular"/>
          <w:lang w:val="en-US"/>
        </w:rPr>
        <w:t>Garoufi</w:t>
      </w:r>
      <w:r w:rsidRPr="00DF134F">
        <w:rPr>
          <w:rFonts w:eastAsia="MyriadPro-Regular"/>
          <w:lang w:val="en-US"/>
        </w:rPr>
        <w:t xml:space="preserve"> </w:t>
      </w:r>
      <w:r>
        <w:rPr>
          <w:rFonts w:eastAsia="MyriadPro-Regular"/>
          <w:lang w:val="en-US"/>
        </w:rPr>
        <w:t>A</w:t>
      </w:r>
      <w:r w:rsidR="001540D8" w:rsidRPr="00DF134F">
        <w:rPr>
          <w:rFonts w:eastAsia="MyriadPro-Regular"/>
          <w:lang w:val="en-US"/>
        </w:rPr>
        <w:t xml:space="preserve">, </w:t>
      </w:r>
      <w:r>
        <w:rPr>
          <w:rFonts w:eastAsia="MyriadPro-Regular"/>
          <w:lang w:val="en-US"/>
        </w:rPr>
        <w:t>Koutagiar</w:t>
      </w:r>
      <w:r w:rsidRPr="00DF134F">
        <w:rPr>
          <w:rFonts w:eastAsia="MyriadPro-Regular"/>
          <w:lang w:val="en-US"/>
        </w:rPr>
        <w:t xml:space="preserve"> </w:t>
      </w:r>
      <w:r w:rsidR="003671F5">
        <w:rPr>
          <w:rFonts w:eastAsia="MyriadPro-Regular"/>
          <w:lang w:val="en-US"/>
        </w:rPr>
        <w:t>I</w:t>
      </w:r>
      <w:r w:rsidR="001540D8" w:rsidRPr="00DF134F">
        <w:rPr>
          <w:rFonts w:eastAsia="MyriadPro-Regular"/>
          <w:lang w:val="en-US"/>
        </w:rPr>
        <w:t xml:space="preserve">, </w:t>
      </w:r>
      <w:r w:rsidR="003671F5">
        <w:rPr>
          <w:rFonts w:eastAsia="MyriadPro-Regular"/>
          <w:lang w:val="en-US"/>
        </w:rPr>
        <w:t>Boufidou</w:t>
      </w:r>
      <w:r w:rsidR="003671F5" w:rsidRPr="00DF134F">
        <w:rPr>
          <w:rFonts w:eastAsia="MyriadPro-Regular"/>
          <w:lang w:val="en-US"/>
        </w:rPr>
        <w:t xml:space="preserve"> </w:t>
      </w:r>
      <w:r w:rsidR="003671F5">
        <w:rPr>
          <w:rFonts w:eastAsia="MyriadPro-Regular"/>
          <w:lang w:val="en-US"/>
        </w:rPr>
        <w:t>A</w:t>
      </w:r>
      <w:r w:rsidR="001540D8" w:rsidRPr="00DF134F">
        <w:rPr>
          <w:rFonts w:eastAsia="MyriadPro-Regular"/>
          <w:lang w:val="en-US"/>
        </w:rPr>
        <w:t xml:space="preserve">, </w:t>
      </w:r>
      <w:r>
        <w:rPr>
          <w:lang w:val="en-US"/>
        </w:rPr>
        <w:t>Kiouri</w:t>
      </w:r>
      <w:r w:rsidRPr="00DF134F">
        <w:rPr>
          <w:lang w:val="en-US"/>
        </w:rPr>
        <w:t xml:space="preserve"> </w:t>
      </w:r>
      <w:r>
        <w:rPr>
          <w:lang w:val="en-US"/>
        </w:rPr>
        <w:t>E</w:t>
      </w:r>
      <w:r w:rsidR="001540D8" w:rsidRPr="00DF134F">
        <w:rPr>
          <w:rFonts w:eastAsia="MyriadPro-Regular"/>
          <w:lang w:val="en-US"/>
        </w:rPr>
        <w:t xml:space="preserve">, </w:t>
      </w:r>
      <w:r>
        <w:rPr>
          <w:lang w:val="en-US"/>
        </w:rPr>
        <w:t>Antza</w:t>
      </w:r>
      <w:r w:rsidRPr="00DF134F">
        <w:rPr>
          <w:lang w:val="en-US"/>
        </w:rPr>
        <w:t xml:space="preserve"> </w:t>
      </w:r>
      <w:r>
        <w:rPr>
          <w:lang w:val="en-US"/>
        </w:rPr>
        <w:t>C</w:t>
      </w:r>
      <w:r w:rsidR="001540D8" w:rsidRPr="00DF134F">
        <w:rPr>
          <w:rFonts w:eastAsia="MyriadPro-Regular"/>
          <w:lang w:val="en-US"/>
        </w:rPr>
        <w:t xml:space="preserve">, </w:t>
      </w:r>
      <w:r>
        <w:rPr>
          <w:lang w:val="en-US"/>
        </w:rPr>
        <w:t>Katsiki</w:t>
      </w:r>
      <w:r w:rsidRPr="00DF134F">
        <w:rPr>
          <w:lang w:val="en-US"/>
        </w:rPr>
        <w:t xml:space="preserve"> </w:t>
      </w:r>
      <w:r>
        <w:rPr>
          <w:lang w:val="en-US"/>
        </w:rPr>
        <w:t>N</w:t>
      </w:r>
      <w:r w:rsidR="001540D8" w:rsidRPr="00DF134F">
        <w:rPr>
          <w:rFonts w:eastAsia="MyriadPro-Regular"/>
          <w:lang w:val="en-US"/>
        </w:rPr>
        <w:t xml:space="preserve">, </w:t>
      </w:r>
      <w:r w:rsidR="003671F5">
        <w:rPr>
          <w:rFonts w:eastAsia="MyriadPro-Regular"/>
          <w:lang w:val="en-US"/>
        </w:rPr>
        <w:t>Zacharis</w:t>
      </w:r>
      <w:r w:rsidR="003671F5" w:rsidRPr="00DF134F">
        <w:rPr>
          <w:rFonts w:eastAsia="MyriadPro-Regular"/>
          <w:lang w:val="en-US"/>
        </w:rPr>
        <w:t xml:space="preserve"> </w:t>
      </w:r>
      <w:r w:rsidR="003671F5">
        <w:rPr>
          <w:rFonts w:eastAsia="MyriadPro-Regular"/>
          <w:lang w:val="en-US"/>
        </w:rPr>
        <w:t>E</w:t>
      </w:r>
      <w:r w:rsidR="001540D8" w:rsidRPr="00DF134F">
        <w:rPr>
          <w:rFonts w:eastAsia="MyriadPro-Regular"/>
          <w:lang w:val="en-US"/>
        </w:rPr>
        <w:t xml:space="preserve">, </w:t>
      </w:r>
      <w:r>
        <w:rPr>
          <w:rFonts w:eastAsia="MyriadPro-Regular"/>
          <w:lang w:val="en-US"/>
        </w:rPr>
        <w:t>Attilakos</w:t>
      </w:r>
      <w:r w:rsidRPr="00DF134F">
        <w:rPr>
          <w:rFonts w:eastAsia="MyriadPro-Regular"/>
          <w:lang w:val="en-US"/>
        </w:rPr>
        <w:t xml:space="preserve"> </w:t>
      </w:r>
      <w:r>
        <w:rPr>
          <w:rFonts w:eastAsia="MyriadPro-Regular"/>
          <w:lang w:val="en-US"/>
        </w:rPr>
        <w:t>A</w:t>
      </w:r>
      <w:r w:rsidR="001540D8" w:rsidRPr="00DF134F">
        <w:rPr>
          <w:rFonts w:eastAsia="MyriadPro-Regular"/>
          <w:lang w:val="en-US"/>
        </w:rPr>
        <w:t xml:space="preserve">, </w:t>
      </w:r>
      <w:r w:rsidR="003671F5">
        <w:rPr>
          <w:rFonts w:eastAsia="MyriadPro-Regular"/>
          <w:lang w:val="en-US"/>
        </w:rPr>
        <w:t>Anastasiou</w:t>
      </w:r>
      <w:r w:rsidR="003671F5" w:rsidRPr="00DF134F">
        <w:rPr>
          <w:rFonts w:eastAsia="MyriadPro-Regular"/>
          <w:lang w:val="en-US"/>
        </w:rPr>
        <w:t xml:space="preserve"> </w:t>
      </w:r>
      <w:r w:rsidR="003671F5">
        <w:rPr>
          <w:rFonts w:eastAsia="MyriadPro-Regular"/>
          <w:lang w:val="en-US"/>
        </w:rPr>
        <w:t>G</w:t>
      </w:r>
      <w:r w:rsidR="001540D8" w:rsidRPr="00DF134F">
        <w:rPr>
          <w:rFonts w:eastAsia="MyriadPro-Regular"/>
          <w:lang w:val="en-US"/>
        </w:rPr>
        <w:t xml:space="preserve">, </w:t>
      </w:r>
      <w:r w:rsidRPr="00035B58">
        <w:rPr>
          <w:lang w:val="en-US"/>
        </w:rPr>
        <w:t>Liberopoulos</w:t>
      </w:r>
      <w:r w:rsidRPr="00DF134F">
        <w:rPr>
          <w:lang w:val="en-US"/>
        </w:rPr>
        <w:t xml:space="preserve"> </w:t>
      </w:r>
      <w:r w:rsidRPr="00035B58">
        <w:rPr>
          <w:lang w:val="en-US"/>
        </w:rPr>
        <w:t>E</w:t>
      </w:r>
      <w:r w:rsidR="001540D8" w:rsidRPr="00DF134F">
        <w:rPr>
          <w:rFonts w:eastAsia="MyriadPro-Regular"/>
          <w:lang w:val="en-US"/>
        </w:rPr>
        <w:t xml:space="preserve">. </w:t>
      </w:r>
      <w:r w:rsidR="00DF134F">
        <w:rPr>
          <w:rFonts w:eastAsia="MyriadPro-Regular"/>
          <w:lang w:val="en-US"/>
        </w:rPr>
        <w:t>Adult</w:t>
      </w:r>
      <w:r w:rsidR="00DF134F" w:rsidRPr="00DF134F">
        <w:rPr>
          <w:rFonts w:eastAsia="MyriadPro-Regular"/>
          <w:lang w:val="en-US"/>
        </w:rPr>
        <w:t xml:space="preserve"> </w:t>
      </w:r>
      <w:r w:rsidR="00DF134F">
        <w:rPr>
          <w:rFonts w:eastAsia="MyriadPro-Regular"/>
          <w:lang w:val="en-US"/>
        </w:rPr>
        <w:t>patients</w:t>
      </w:r>
      <w:r w:rsidR="00DF134F" w:rsidRPr="00DF134F">
        <w:rPr>
          <w:rFonts w:eastAsia="MyriadPro-Regular"/>
          <w:lang w:val="en-US"/>
        </w:rPr>
        <w:t xml:space="preserve"> </w:t>
      </w:r>
      <w:r w:rsidR="00DF134F">
        <w:rPr>
          <w:rFonts w:eastAsia="MyriadPro-Regular"/>
          <w:lang w:val="en-US"/>
        </w:rPr>
        <w:t>with</w:t>
      </w:r>
      <w:r w:rsidR="00DF134F" w:rsidRPr="00DF134F">
        <w:rPr>
          <w:rFonts w:eastAsia="MyriadPro-Regular"/>
          <w:lang w:val="en-US"/>
        </w:rPr>
        <w:t xml:space="preserve"> </w:t>
      </w:r>
      <w:r w:rsidR="00DF134F">
        <w:rPr>
          <w:rFonts w:eastAsia="MyriadPro-Regular"/>
          <w:lang w:val="en-US"/>
        </w:rPr>
        <w:t>familial</w:t>
      </w:r>
      <w:r w:rsidR="00DF134F" w:rsidRPr="00DF134F">
        <w:rPr>
          <w:rFonts w:eastAsia="MyriadPro-Regular"/>
          <w:lang w:val="en-US"/>
        </w:rPr>
        <w:t xml:space="preserve"> </w:t>
      </w:r>
      <w:r w:rsidR="00DF134F">
        <w:rPr>
          <w:rFonts w:eastAsia="MyriadPro-Regular"/>
          <w:lang w:val="en-US"/>
        </w:rPr>
        <w:t>hypercholesterolemia</w:t>
      </w:r>
      <w:r w:rsidR="00DF134F" w:rsidRPr="00DF134F">
        <w:rPr>
          <w:rFonts w:eastAsia="MyriadPro-Regular"/>
          <w:lang w:val="en-US"/>
        </w:rPr>
        <w:t xml:space="preserve">: </w:t>
      </w:r>
      <w:r w:rsidR="00DF134F">
        <w:rPr>
          <w:rFonts w:eastAsia="MyriadPro-Regular"/>
          <w:lang w:val="en-US"/>
        </w:rPr>
        <w:t>newer</w:t>
      </w:r>
      <w:r w:rsidR="00DF134F" w:rsidRPr="00DF134F">
        <w:rPr>
          <w:rFonts w:eastAsia="MyriadPro-Regular"/>
          <w:lang w:val="en-US"/>
        </w:rPr>
        <w:t xml:space="preserve"> </w:t>
      </w:r>
      <w:r w:rsidR="00DF134F">
        <w:rPr>
          <w:rFonts w:eastAsia="MyriadPro-Regular"/>
          <w:lang w:val="en-US"/>
        </w:rPr>
        <w:t>data</w:t>
      </w:r>
      <w:r w:rsidR="00DF134F" w:rsidRPr="00DF134F">
        <w:rPr>
          <w:rFonts w:eastAsia="MyriadPro-Regular"/>
          <w:lang w:val="en-US"/>
        </w:rPr>
        <w:t xml:space="preserve"> </w:t>
      </w:r>
      <w:r w:rsidR="00DF134F">
        <w:rPr>
          <w:rFonts w:eastAsia="MyriadPro-Regular"/>
          <w:lang w:val="en-US"/>
        </w:rPr>
        <w:t>of</w:t>
      </w:r>
      <w:r w:rsidR="00DF134F" w:rsidRPr="00DF134F">
        <w:rPr>
          <w:rFonts w:eastAsia="MyriadPro-Regular"/>
          <w:lang w:val="en-US"/>
        </w:rPr>
        <w:t xml:space="preserve"> </w:t>
      </w:r>
      <w:r w:rsidR="00DF134F">
        <w:rPr>
          <w:rFonts w:eastAsia="MyriadPro-Regular"/>
          <w:lang w:val="en-US"/>
        </w:rPr>
        <w:t>cardiometabolic</w:t>
      </w:r>
      <w:r w:rsidR="00DF134F" w:rsidRPr="00DF134F">
        <w:rPr>
          <w:rFonts w:eastAsia="MyriadPro-Regular"/>
          <w:lang w:val="en-US"/>
        </w:rPr>
        <w:t xml:space="preserve"> </w:t>
      </w:r>
      <w:r w:rsidR="00DF134F">
        <w:rPr>
          <w:rFonts w:eastAsia="MyriadPro-Regular"/>
          <w:lang w:val="en-US"/>
        </w:rPr>
        <w:t>profile</w:t>
      </w:r>
      <w:r w:rsidR="00DF134F" w:rsidRPr="00DF134F">
        <w:rPr>
          <w:rFonts w:eastAsia="MyriadPro-Regular"/>
          <w:lang w:val="en-US"/>
        </w:rPr>
        <w:t xml:space="preserve"> </w:t>
      </w:r>
      <w:r w:rsidR="00DF134F">
        <w:rPr>
          <w:rFonts w:eastAsia="MyriadPro-Regular"/>
          <w:lang w:val="en-US"/>
        </w:rPr>
        <w:t>from</w:t>
      </w:r>
      <w:r w:rsidR="00DF134F" w:rsidRPr="00DF134F">
        <w:rPr>
          <w:rFonts w:eastAsia="MyriadPro-Regular"/>
          <w:lang w:val="en-US"/>
        </w:rPr>
        <w:t xml:space="preserve"> </w:t>
      </w:r>
      <w:r w:rsidR="00DF134F">
        <w:rPr>
          <w:rFonts w:eastAsia="MyriadPro-Regular"/>
          <w:lang w:val="en-US"/>
        </w:rPr>
        <w:t>the</w:t>
      </w:r>
      <w:r w:rsidR="00DF134F" w:rsidRPr="00DF134F">
        <w:rPr>
          <w:rFonts w:eastAsia="MyriadPro-Regular"/>
          <w:lang w:val="en-US"/>
        </w:rPr>
        <w:t xml:space="preserve"> </w:t>
      </w:r>
      <w:r w:rsidR="00DF134F">
        <w:rPr>
          <w:rFonts w:eastAsia="MyriadPro-Regular"/>
          <w:lang w:val="en-US"/>
        </w:rPr>
        <w:t xml:space="preserve">Hellenic Registry </w:t>
      </w:r>
      <w:r w:rsidR="00DF134F" w:rsidRPr="0060767D">
        <w:rPr>
          <w:rFonts w:eastAsia="MyriadPro-Bold"/>
          <w:bCs/>
          <w:lang w:val="en-US"/>
        </w:rPr>
        <w:t>HELLAS-FH</w:t>
      </w:r>
      <w:r w:rsidR="001540D8" w:rsidRPr="00DF134F">
        <w:rPr>
          <w:rFonts w:eastAsia="MyriadPro-Bold"/>
          <w:bCs/>
          <w:lang w:val="en-US"/>
        </w:rPr>
        <w:t xml:space="preserve">. </w:t>
      </w:r>
      <w:r w:rsidR="001540D8">
        <w:rPr>
          <w:lang w:val="en-US"/>
        </w:rPr>
        <w:t>Poster</w:t>
      </w:r>
      <w:r w:rsidR="001540D8">
        <w:t>. 8</w:t>
      </w:r>
      <w:r w:rsidR="001540D8" w:rsidRPr="008966EB">
        <w:rPr>
          <w:vertAlign w:val="superscript"/>
          <w:lang w:val="en-US"/>
        </w:rPr>
        <w:t>th</w:t>
      </w:r>
      <w:r w:rsidR="001540D8" w:rsidRPr="0060767D">
        <w:rPr>
          <w:vertAlign w:val="superscript"/>
        </w:rPr>
        <w:t xml:space="preserve"> </w:t>
      </w:r>
      <w:r w:rsidR="001540D8" w:rsidRPr="008966EB">
        <w:rPr>
          <w:lang w:val="en-US"/>
        </w:rPr>
        <w:t>Hellenic</w:t>
      </w:r>
      <w:r w:rsidR="001540D8" w:rsidRPr="0060767D">
        <w:t xml:space="preserve"> </w:t>
      </w:r>
      <w:r w:rsidR="001540D8" w:rsidRPr="008966EB">
        <w:rPr>
          <w:lang w:val="en-US"/>
        </w:rPr>
        <w:t>Congress</w:t>
      </w:r>
      <w:r w:rsidR="001540D8" w:rsidRPr="0060767D">
        <w:t xml:space="preserve"> </w:t>
      </w:r>
      <w:r w:rsidR="001540D8" w:rsidRPr="008966EB">
        <w:rPr>
          <w:lang w:val="en-US"/>
        </w:rPr>
        <w:t>on</w:t>
      </w:r>
      <w:r w:rsidR="001540D8" w:rsidRPr="0060767D">
        <w:t xml:space="preserve"> </w:t>
      </w:r>
      <w:r w:rsidR="001540D8" w:rsidRPr="008966EB">
        <w:rPr>
          <w:lang w:val="en-US"/>
        </w:rPr>
        <w:t>Atherosclerosis</w:t>
      </w:r>
      <w:r w:rsidR="001540D8" w:rsidRPr="0060767D">
        <w:t xml:space="preserve">. </w:t>
      </w:r>
      <w:r w:rsidR="001540D8" w:rsidRPr="008966EB">
        <w:rPr>
          <w:lang w:val="en-US"/>
        </w:rPr>
        <w:t>Athens</w:t>
      </w:r>
      <w:r w:rsidR="001540D8" w:rsidRPr="0060767D">
        <w:t xml:space="preserve">, </w:t>
      </w:r>
      <w:r w:rsidR="001540D8" w:rsidRPr="008966EB">
        <w:rPr>
          <w:lang w:val="en-US"/>
        </w:rPr>
        <w:t>Greece</w:t>
      </w:r>
      <w:r w:rsidR="001540D8" w:rsidRPr="0060767D">
        <w:t xml:space="preserve">. </w:t>
      </w:r>
      <w:r w:rsidR="001540D8">
        <w:rPr>
          <w:lang w:val="en-US"/>
        </w:rPr>
        <w:t>Dec</w:t>
      </w:r>
      <w:r w:rsidR="001540D8" w:rsidRPr="008966EB">
        <w:rPr>
          <w:lang w:val="en-US"/>
        </w:rPr>
        <w:t>ember</w:t>
      </w:r>
      <w:r w:rsidR="001540D8" w:rsidRPr="0060767D">
        <w:t xml:space="preserve"> 201</w:t>
      </w:r>
      <w:r w:rsidR="001540D8">
        <w:t>8</w:t>
      </w:r>
      <w:r w:rsidR="001540D8" w:rsidRPr="009465AF">
        <w:t>.</w:t>
      </w:r>
    </w:p>
    <w:p w:rsidR="001540D8" w:rsidRDefault="0060767D" w:rsidP="001540D8">
      <w:pPr>
        <w:pStyle w:val="ab"/>
        <w:numPr>
          <w:ilvl w:val="0"/>
          <w:numId w:val="4"/>
        </w:numPr>
        <w:jc w:val="both"/>
      </w:pPr>
      <w:r>
        <w:rPr>
          <w:rFonts w:eastAsia="MyriadPro-Regular"/>
          <w:lang w:val="en-US"/>
        </w:rPr>
        <w:t>Rizos</w:t>
      </w:r>
      <w:r w:rsidRPr="00DF134F">
        <w:rPr>
          <w:rFonts w:eastAsia="MyriadPro-Regular"/>
          <w:lang w:val="en-US"/>
        </w:rPr>
        <w:t xml:space="preserve"> </w:t>
      </w:r>
      <w:r>
        <w:rPr>
          <w:rFonts w:eastAsia="MyriadPro-Regular"/>
          <w:lang w:val="en-US"/>
        </w:rPr>
        <w:t>C</w:t>
      </w:r>
      <w:r w:rsidR="001540D8" w:rsidRPr="00DF134F">
        <w:rPr>
          <w:rFonts w:eastAsia="MyriadPro-Regular"/>
          <w:lang w:val="en-US"/>
        </w:rPr>
        <w:t xml:space="preserve">, </w:t>
      </w:r>
      <w:r>
        <w:rPr>
          <w:rFonts w:eastAsia="MyriadPro-Regular"/>
          <w:lang w:val="en-US"/>
        </w:rPr>
        <w:t>Elisaf</w:t>
      </w:r>
      <w:r w:rsidRPr="00DF134F">
        <w:rPr>
          <w:rFonts w:eastAsia="MyriadPro-Regular"/>
          <w:lang w:val="en-US"/>
        </w:rPr>
        <w:t xml:space="preserve"> </w:t>
      </w:r>
      <w:r>
        <w:rPr>
          <w:rFonts w:eastAsia="MyriadPro-Regular"/>
          <w:lang w:val="en-US"/>
        </w:rPr>
        <w:t>M</w:t>
      </w:r>
      <w:r w:rsidR="001540D8" w:rsidRPr="00DF134F">
        <w:rPr>
          <w:rFonts w:eastAsia="MyriadPro-Regular"/>
          <w:lang w:val="en-US"/>
        </w:rPr>
        <w:t xml:space="preserve">, </w:t>
      </w:r>
      <w:r>
        <w:rPr>
          <w:lang w:val="en-US"/>
        </w:rPr>
        <w:t>Skoumas</w:t>
      </w:r>
      <w:r w:rsidRPr="00DF134F">
        <w:rPr>
          <w:lang w:val="en-US"/>
        </w:rPr>
        <w:t xml:space="preserve"> </w:t>
      </w:r>
      <w:r>
        <w:rPr>
          <w:lang w:val="en-US"/>
        </w:rPr>
        <w:t>J</w:t>
      </w:r>
      <w:r w:rsidR="001540D8" w:rsidRPr="00DF134F">
        <w:rPr>
          <w:rFonts w:eastAsia="MyriadPro-Regular"/>
          <w:lang w:val="en-US"/>
        </w:rPr>
        <w:t xml:space="preserve">, </w:t>
      </w:r>
      <w:r w:rsidRPr="0073215F">
        <w:rPr>
          <w:b/>
          <w:lang w:val="en-US"/>
        </w:rPr>
        <w:t>Tziomalos</w:t>
      </w:r>
      <w:r w:rsidRPr="00DF134F">
        <w:rPr>
          <w:b/>
          <w:lang w:val="en-US"/>
        </w:rPr>
        <w:t xml:space="preserve"> </w:t>
      </w:r>
      <w:r w:rsidRPr="0073215F">
        <w:rPr>
          <w:b/>
          <w:lang w:val="en-US"/>
        </w:rPr>
        <w:t>K</w:t>
      </w:r>
      <w:r w:rsidR="001540D8" w:rsidRPr="00DF134F">
        <w:rPr>
          <w:rFonts w:eastAsia="MyriadPro-Regular"/>
          <w:lang w:val="en-US"/>
        </w:rPr>
        <w:t xml:space="preserve">, </w:t>
      </w:r>
      <w:r>
        <w:rPr>
          <w:lang w:val="en-US"/>
        </w:rPr>
        <w:t>Rallidis</w:t>
      </w:r>
      <w:r w:rsidRPr="00DF134F">
        <w:rPr>
          <w:lang w:val="en-US"/>
        </w:rPr>
        <w:t xml:space="preserve"> </w:t>
      </w:r>
      <w:r>
        <w:rPr>
          <w:lang w:val="en-US"/>
        </w:rPr>
        <w:t>L</w:t>
      </w:r>
      <w:r w:rsidR="001540D8" w:rsidRPr="00DF134F">
        <w:rPr>
          <w:rFonts w:eastAsia="MyriadPro-Regular"/>
          <w:lang w:val="en-US"/>
        </w:rPr>
        <w:t xml:space="preserve">, </w:t>
      </w:r>
      <w:r w:rsidRPr="00035B58">
        <w:rPr>
          <w:rFonts w:ascii="PFDinTextPro-Regular" w:hAnsi="PFDinTextPro-Regular" w:cs="PFDinTextPro-Regular"/>
          <w:lang w:val="en-US"/>
        </w:rPr>
        <w:t>Kotsis</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DF134F">
        <w:rPr>
          <w:rFonts w:eastAsia="MyriadPro-Regular"/>
          <w:lang w:val="en-US"/>
        </w:rPr>
        <w:t xml:space="preserve">, </w:t>
      </w:r>
      <w:r w:rsidRPr="00035B58">
        <w:rPr>
          <w:rFonts w:ascii="PFDinTextPro-Regular" w:hAnsi="PFDinTextPro-Regular" w:cs="PFDinTextPro-Regular"/>
          <w:lang w:val="en-US"/>
        </w:rPr>
        <w:t>Athyros</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DF134F">
        <w:rPr>
          <w:rFonts w:eastAsia="MyriadPro-Regular"/>
          <w:lang w:val="en-US"/>
        </w:rPr>
        <w:t xml:space="preserve">, </w:t>
      </w:r>
      <w:r>
        <w:rPr>
          <w:lang w:val="en-US"/>
        </w:rPr>
        <w:t>Skalidis</w:t>
      </w:r>
      <w:r w:rsidRPr="00DF134F">
        <w:rPr>
          <w:lang w:val="en-US"/>
        </w:rPr>
        <w:t xml:space="preserve"> </w:t>
      </w:r>
      <w:r>
        <w:rPr>
          <w:lang w:val="en-US"/>
        </w:rPr>
        <w:t>E</w:t>
      </w:r>
      <w:r w:rsidR="001540D8" w:rsidRPr="00DF134F">
        <w:rPr>
          <w:rFonts w:eastAsia="MyriadPro-Regular"/>
          <w:lang w:val="en-US"/>
        </w:rPr>
        <w:t xml:space="preserve">, </w:t>
      </w:r>
      <w:r w:rsidRPr="00035B58">
        <w:rPr>
          <w:rFonts w:ascii="PFDinTextPro-Regular" w:hAnsi="PFDinTextPro-Regular" w:cs="PFDinTextPro-Regular"/>
          <w:lang w:val="en-US"/>
        </w:rPr>
        <w:t>Kolovou</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G</w:t>
      </w:r>
      <w:r w:rsidR="001540D8" w:rsidRPr="00DF134F">
        <w:rPr>
          <w:rFonts w:eastAsia="MyriadPro-Regular"/>
          <w:lang w:val="en-US"/>
        </w:rPr>
        <w:t xml:space="preserve">, </w:t>
      </w:r>
      <w:r>
        <w:rPr>
          <w:rFonts w:eastAsia="MyriadPro-Regular"/>
          <w:lang w:val="en-US"/>
        </w:rPr>
        <w:t>Garoufi</w:t>
      </w:r>
      <w:r w:rsidRPr="00DF134F">
        <w:rPr>
          <w:rFonts w:eastAsia="MyriadPro-Regular"/>
          <w:lang w:val="en-US"/>
        </w:rPr>
        <w:t xml:space="preserve"> </w:t>
      </w:r>
      <w:r>
        <w:rPr>
          <w:rFonts w:eastAsia="MyriadPro-Regular"/>
          <w:lang w:val="en-US"/>
        </w:rPr>
        <w:t>A</w:t>
      </w:r>
      <w:r w:rsidR="001540D8" w:rsidRPr="00DF134F">
        <w:rPr>
          <w:rFonts w:eastAsia="MyriadPro-Regular"/>
          <w:lang w:val="en-US"/>
        </w:rPr>
        <w:t xml:space="preserve">, </w:t>
      </w:r>
      <w:r>
        <w:rPr>
          <w:rFonts w:eastAsia="MyriadPro-Regular"/>
          <w:lang w:val="en-US"/>
        </w:rPr>
        <w:t>Koutagiar</w:t>
      </w:r>
      <w:r w:rsidRPr="00DF134F">
        <w:rPr>
          <w:rFonts w:eastAsia="MyriadPro-Regular"/>
          <w:lang w:val="en-US"/>
        </w:rPr>
        <w:t xml:space="preserve"> </w:t>
      </w:r>
      <w:r w:rsidR="003671F5">
        <w:rPr>
          <w:rFonts w:eastAsia="MyriadPro-Regular"/>
          <w:lang w:val="en-US"/>
        </w:rPr>
        <w:t>I</w:t>
      </w:r>
      <w:r w:rsidR="001540D8" w:rsidRPr="00DF134F">
        <w:rPr>
          <w:rFonts w:eastAsia="MyriadPro-Regular"/>
          <w:lang w:val="en-US"/>
        </w:rPr>
        <w:t xml:space="preserve">, </w:t>
      </w:r>
      <w:r w:rsidR="003671F5">
        <w:rPr>
          <w:rFonts w:eastAsia="MyriadPro-Regular"/>
          <w:lang w:val="en-US"/>
        </w:rPr>
        <w:t>Boufidou</w:t>
      </w:r>
      <w:r w:rsidR="003671F5" w:rsidRPr="00DF134F">
        <w:rPr>
          <w:rFonts w:eastAsia="MyriadPro-Regular"/>
          <w:lang w:val="en-US"/>
        </w:rPr>
        <w:t xml:space="preserve"> </w:t>
      </w:r>
      <w:r w:rsidR="003671F5">
        <w:rPr>
          <w:rFonts w:eastAsia="MyriadPro-Regular"/>
          <w:lang w:val="en-US"/>
        </w:rPr>
        <w:t>A</w:t>
      </w:r>
      <w:r w:rsidR="001540D8" w:rsidRPr="00DF134F">
        <w:rPr>
          <w:rFonts w:eastAsia="MyriadPro-Regular"/>
          <w:lang w:val="en-US"/>
        </w:rPr>
        <w:t xml:space="preserve">, </w:t>
      </w:r>
      <w:r>
        <w:rPr>
          <w:lang w:val="en-US"/>
        </w:rPr>
        <w:t>Kiouri</w:t>
      </w:r>
      <w:r w:rsidRPr="00DF134F">
        <w:rPr>
          <w:lang w:val="en-US"/>
        </w:rPr>
        <w:t xml:space="preserve"> </w:t>
      </w:r>
      <w:r>
        <w:rPr>
          <w:lang w:val="en-US"/>
        </w:rPr>
        <w:t>E</w:t>
      </w:r>
      <w:r w:rsidR="001540D8" w:rsidRPr="00DF134F">
        <w:rPr>
          <w:rFonts w:eastAsia="MyriadPro-Regular"/>
          <w:lang w:val="en-US"/>
        </w:rPr>
        <w:t xml:space="preserve">, </w:t>
      </w:r>
      <w:r>
        <w:rPr>
          <w:lang w:val="en-US"/>
        </w:rPr>
        <w:t>Antza</w:t>
      </w:r>
      <w:r w:rsidRPr="00DF134F">
        <w:rPr>
          <w:lang w:val="en-US"/>
        </w:rPr>
        <w:t xml:space="preserve"> </w:t>
      </w:r>
      <w:r>
        <w:rPr>
          <w:lang w:val="en-US"/>
        </w:rPr>
        <w:t>C</w:t>
      </w:r>
      <w:r w:rsidR="001540D8" w:rsidRPr="00DF134F">
        <w:rPr>
          <w:rFonts w:eastAsia="MyriadPro-Regular"/>
          <w:lang w:val="en-US"/>
        </w:rPr>
        <w:t xml:space="preserve">, </w:t>
      </w:r>
      <w:r>
        <w:rPr>
          <w:lang w:val="en-US"/>
        </w:rPr>
        <w:t>Katsiki</w:t>
      </w:r>
      <w:r w:rsidRPr="00DF134F">
        <w:rPr>
          <w:lang w:val="en-US"/>
        </w:rPr>
        <w:t xml:space="preserve"> </w:t>
      </w:r>
      <w:r>
        <w:rPr>
          <w:lang w:val="en-US"/>
        </w:rPr>
        <w:t>N</w:t>
      </w:r>
      <w:r w:rsidR="001540D8" w:rsidRPr="00DF134F">
        <w:rPr>
          <w:rFonts w:eastAsia="MyriadPro-Regular"/>
          <w:lang w:val="en-US"/>
        </w:rPr>
        <w:t xml:space="preserve">, </w:t>
      </w:r>
      <w:r w:rsidR="003671F5">
        <w:rPr>
          <w:rFonts w:eastAsia="MyriadPro-Regular"/>
          <w:lang w:val="en-US"/>
        </w:rPr>
        <w:t>Zacharis</w:t>
      </w:r>
      <w:r w:rsidR="003671F5" w:rsidRPr="00DF134F">
        <w:rPr>
          <w:rFonts w:eastAsia="MyriadPro-Regular"/>
          <w:lang w:val="en-US"/>
        </w:rPr>
        <w:t xml:space="preserve"> </w:t>
      </w:r>
      <w:r w:rsidR="003671F5">
        <w:rPr>
          <w:rFonts w:eastAsia="MyriadPro-Regular"/>
          <w:lang w:val="en-US"/>
        </w:rPr>
        <w:t>E</w:t>
      </w:r>
      <w:r w:rsidR="001540D8" w:rsidRPr="00DF134F">
        <w:rPr>
          <w:rFonts w:eastAsia="MyriadPro-Regular"/>
          <w:lang w:val="en-US"/>
        </w:rPr>
        <w:t xml:space="preserve">, </w:t>
      </w:r>
      <w:r>
        <w:rPr>
          <w:rFonts w:eastAsia="MyriadPro-Regular"/>
          <w:lang w:val="en-US"/>
        </w:rPr>
        <w:t>Attilakos</w:t>
      </w:r>
      <w:r w:rsidRPr="00DF134F">
        <w:rPr>
          <w:rFonts w:eastAsia="MyriadPro-Regular"/>
          <w:lang w:val="en-US"/>
        </w:rPr>
        <w:t xml:space="preserve"> </w:t>
      </w:r>
      <w:r>
        <w:rPr>
          <w:rFonts w:eastAsia="MyriadPro-Regular"/>
          <w:lang w:val="en-US"/>
        </w:rPr>
        <w:t>A</w:t>
      </w:r>
      <w:r w:rsidR="001540D8" w:rsidRPr="00DF134F">
        <w:rPr>
          <w:rFonts w:eastAsia="MyriadPro-Regular"/>
          <w:lang w:val="en-US"/>
        </w:rPr>
        <w:t xml:space="preserve">, </w:t>
      </w:r>
      <w:r w:rsidRPr="00035B58">
        <w:rPr>
          <w:lang w:val="en-US"/>
        </w:rPr>
        <w:t>Liberopoulos</w:t>
      </w:r>
      <w:r w:rsidRPr="00DF134F">
        <w:rPr>
          <w:lang w:val="en-US"/>
        </w:rPr>
        <w:t xml:space="preserve"> </w:t>
      </w:r>
      <w:r w:rsidRPr="00035B58">
        <w:rPr>
          <w:lang w:val="en-US"/>
        </w:rPr>
        <w:t>E</w:t>
      </w:r>
      <w:r w:rsidR="001540D8" w:rsidRPr="00DF134F">
        <w:rPr>
          <w:rFonts w:eastAsia="MyriadPro-Regular"/>
          <w:lang w:val="en-US"/>
        </w:rPr>
        <w:t xml:space="preserve">. </w:t>
      </w:r>
      <w:r w:rsidR="00DF134F">
        <w:rPr>
          <w:rFonts w:eastAsia="MyriadPro-Regular"/>
          <w:lang w:val="en-US"/>
        </w:rPr>
        <w:t>Familial</w:t>
      </w:r>
      <w:r w:rsidR="00DF134F" w:rsidRPr="00DF134F">
        <w:rPr>
          <w:rFonts w:eastAsia="MyriadPro-Regular"/>
          <w:lang w:val="en-US"/>
        </w:rPr>
        <w:t xml:space="preserve"> </w:t>
      </w:r>
      <w:r w:rsidR="00DF134F">
        <w:rPr>
          <w:rFonts w:eastAsia="MyriadPro-Regular"/>
          <w:lang w:val="en-US"/>
        </w:rPr>
        <w:t>hypercholesterolemia</w:t>
      </w:r>
      <w:r w:rsidR="00DF134F" w:rsidRPr="00DF134F">
        <w:rPr>
          <w:rFonts w:eastAsia="MyriadPro-Regular"/>
          <w:lang w:val="en-US"/>
        </w:rPr>
        <w:t xml:space="preserve"> </w:t>
      </w:r>
      <w:r w:rsidR="00DF134F">
        <w:rPr>
          <w:rFonts w:eastAsia="MyriadPro-Regular"/>
          <w:lang w:val="en-US"/>
        </w:rPr>
        <w:t>and</w:t>
      </w:r>
      <w:r w:rsidR="00DF134F" w:rsidRPr="00DF134F">
        <w:rPr>
          <w:rFonts w:eastAsia="MyriadPro-Regular"/>
          <w:lang w:val="en-US"/>
        </w:rPr>
        <w:t xml:space="preserve"> </w:t>
      </w:r>
      <w:r w:rsidR="00DF134F">
        <w:rPr>
          <w:rFonts w:eastAsia="MyriadPro-Regular"/>
          <w:lang w:val="en-US"/>
        </w:rPr>
        <w:t>type</w:t>
      </w:r>
      <w:r w:rsidR="00DF134F" w:rsidRPr="00DF134F">
        <w:rPr>
          <w:rFonts w:eastAsia="MyriadPro-Regular"/>
          <w:lang w:val="en-US"/>
        </w:rPr>
        <w:t xml:space="preserve"> 2 </w:t>
      </w:r>
      <w:r w:rsidR="00DF134F">
        <w:rPr>
          <w:rFonts w:eastAsia="MyriadPro-Regular"/>
          <w:lang w:val="en-US"/>
        </w:rPr>
        <w:t>diabetes</w:t>
      </w:r>
      <w:r w:rsidR="00DF134F" w:rsidRPr="00DF134F">
        <w:rPr>
          <w:rFonts w:eastAsia="MyriadPro-Regular"/>
          <w:lang w:val="en-US"/>
        </w:rPr>
        <w:t xml:space="preserve"> </w:t>
      </w:r>
      <w:r w:rsidR="00DF134F">
        <w:rPr>
          <w:rFonts w:eastAsia="MyriadPro-Regular"/>
          <w:lang w:val="en-US"/>
        </w:rPr>
        <w:t>mellitus</w:t>
      </w:r>
      <w:r w:rsidR="00DF134F" w:rsidRPr="00DF134F">
        <w:rPr>
          <w:rFonts w:eastAsia="MyriadPro-Regular"/>
          <w:lang w:val="en-US"/>
        </w:rPr>
        <w:t xml:space="preserve">: </w:t>
      </w:r>
      <w:r w:rsidR="00DF134F">
        <w:rPr>
          <w:rFonts w:eastAsia="MyriadPro-Regular"/>
          <w:lang w:val="en-US"/>
        </w:rPr>
        <w:t>data</w:t>
      </w:r>
      <w:r w:rsidR="00DF134F" w:rsidRPr="00DF134F">
        <w:rPr>
          <w:rFonts w:eastAsia="MyriadPro-Regular"/>
          <w:lang w:val="en-US"/>
        </w:rPr>
        <w:t xml:space="preserve"> </w:t>
      </w:r>
      <w:r w:rsidR="00DF134F">
        <w:rPr>
          <w:rFonts w:eastAsia="MyriadPro-Regular"/>
          <w:lang w:val="en-US"/>
        </w:rPr>
        <w:t>from</w:t>
      </w:r>
      <w:r w:rsidR="00DF134F" w:rsidRPr="00DF134F">
        <w:rPr>
          <w:rFonts w:eastAsia="MyriadPro-Regular"/>
          <w:lang w:val="en-US"/>
        </w:rPr>
        <w:t xml:space="preserve"> </w:t>
      </w:r>
      <w:r w:rsidR="00DF134F">
        <w:rPr>
          <w:rFonts w:eastAsia="MyriadPro-Regular"/>
          <w:lang w:val="en-US"/>
        </w:rPr>
        <w:t>the</w:t>
      </w:r>
      <w:r w:rsidR="00DF134F" w:rsidRPr="00DF134F">
        <w:rPr>
          <w:rFonts w:eastAsia="MyriadPro-Regular"/>
          <w:lang w:val="en-US"/>
        </w:rPr>
        <w:t xml:space="preserve"> </w:t>
      </w:r>
      <w:r w:rsidR="00DF134F">
        <w:rPr>
          <w:rFonts w:eastAsia="MyriadPro-Regular"/>
          <w:lang w:val="en-US"/>
        </w:rPr>
        <w:t>Hellenic</w:t>
      </w:r>
      <w:r w:rsidR="00DF134F" w:rsidRPr="00DF134F">
        <w:rPr>
          <w:rFonts w:eastAsia="MyriadPro-Regular"/>
          <w:lang w:val="en-US"/>
        </w:rPr>
        <w:t xml:space="preserve"> </w:t>
      </w:r>
      <w:r w:rsidR="00DF134F">
        <w:rPr>
          <w:rFonts w:eastAsia="MyriadPro-Regular"/>
          <w:lang w:val="en-US"/>
        </w:rPr>
        <w:t>Registry</w:t>
      </w:r>
      <w:r w:rsidR="00DF134F" w:rsidRPr="00DF134F">
        <w:rPr>
          <w:rFonts w:eastAsia="MyriadPro-Regular"/>
          <w:lang w:val="en-US"/>
        </w:rPr>
        <w:t xml:space="preserve"> </w:t>
      </w:r>
      <w:r w:rsidR="00DF134F" w:rsidRPr="0060767D">
        <w:rPr>
          <w:rFonts w:eastAsia="MyriadPro-Bold"/>
          <w:bCs/>
          <w:lang w:val="en-US"/>
        </w:rPr>
        <w:t>HELLAS</w:t>
      </w:r>
      <w:r w:rsidR="00DF134F" w:rsidRPr="00DF134F">
        <w:rPr>
          <w:rFonts w:eastAsia="MyriadPro-Bold"/>
          <w:bCs/>
          <w:lang w:val="en-US"/>
        </w:rPr>
        <w:t>-</w:t>
      </w:r>
      <w:r w:rsidR="00DF134F" w:rsidRPr="0060767D">
        <w:rPr>
          <w:rFonts w:eastAsia="MyriadPro-Bold"/>
          <w:bCs/>
          <w:lang w:val="en-US"/>
        </w:rPr>
        <w:t>FH</w:t>
      </w:r>
      <w:r w:rsidR="001540D8" w:rsidRPr="00DF134F">
        <w:rPr>
          <w:rFonts w:eastAsia="MyriadPro-Bold"/>
          <w:bCs/>
          <w:lang w:val="en-US"/>
        </w:rPr>
        <w:t xml:space="preserve">. </w:t>
      </w:r>
      <w:r w:rsidR="001540D8">
        <w:rPr>
          <w:lang w:val="en-US"/>
        </w:rPr>
        <w:t>Poster</w:t>
      </w:r>
      <w:r w:rsidR="001540D8">
        <w:t>. 8</w:t>
      </w:r>
      <w:r w:rsidR="001540D8" w:rsidRPr="008966EB">
        <w:rPr>
          <w:vertAlign w:val="superscript"/>
          <w:lang w:val="en-US"/>
        </w:rPr>
        <w:t>th</w:t>
      </w:r>
      <w:r w:rsidR="001540D8" w:rsidRPr="0060767D">
        <w:rPr>
          <w:vertAlign w:val="superscript"/>
        </w:rPr>
        <w:t xml:space="preserve"> </w:t>
      </w:r>
      <w:r w:rsidR="001540D8" w:rsidRPr="008966EB">
        <w:rPr>
          <w:lang w:val="en-US"/>
        </w:rPr>
        <w:t>Hellenic</w:t>
      </w:r>
      <w:r w:rsidR="001540D8" w:rsidRPr="0060767D">
        <w:t xml:space="preserve"> </w:t>
      </w:r>
      <w:r w:rsidR="001540D8" w:rsidRPr="008966EB">
        <w:rPr>
          <w:lang w:val="en-US"/>
        </w:rPr>
        <w:t>Congress</w:t>
      </w:r>
      <w:r w:rsidR="001540D8" w:rsidRPr="0060767D">
        <w:t xml:space="preserve"> </w:t>
      </w:r>
      <w:r w:rsidR="001540D8" w:rsidRPr="008966EB">
        <w:rPr>
          <w:lang w:val="en-US"/>
        </w:rPr>
        <w:t>on</w:t>
      </w:r>
      <w:r w:rsidR="001540D8" w:rsidRPr="0060767D">
        <w:t xml:space="preserve"> </w:t>
      </w:r>
      <w:r w:rsidR="001540D8" w:rsidRPr="008966EB">
        <w:rPr>
          <w:lang w:val="en-US"/>
        </w:rPr>
        <w:t>Atherosclerosis</w:t>
      </w:r>
      <w:r w:rsidR="001540D8" w:rsidRPr="0060767D">
        <w:t xml:space="preserve">. </w:t>
      </w:r>
      <w:r w:rsidR="001540D8" w:rsidRPr="008966EB">
        <w:rPr>
          <w:lang w:val="en-US"/>
        </w:rPr>
        <w:t>Athens</w:t>
      </w:r>
      <w:r w:rsidR="001540D8" w:rsidRPr="0060767D">
        <w:t xml:space="preserve">, </w:t>
      </w:r>
      <w:r w:rsidR="001540D8" w:rsidRPr="008966EB">
        <w:rPr>
          <w:lang w:val="en-US"/>
        </w:rPr>
        <w:t>Greece</w:t>
      </w:r>
      <w:r w:rsidR="001540D8" w:rsidRPr="0060767D">
        <w:t xml:space="preserve">. </w:t>
      </w:r>
      <w:r w:rsidR="001540D8">
        <w:rPr>
          <w:lang w:val="en-US"/>
        </w:rPr>
        <w:t>Dec</w:t>
      </w:r>
      <w:r w:rsidR="001540D8" w:rsidRPr="008966EB">
        <w:rPr>
          <w:lang w:val="en-US"/>
        </w:rPr>
        <w:t>ember</w:t>
      </w:r>
      <w:r w:rsidR="001540D8" w:rsidRPr="0060767D">
        <w:t xml:space="preserve"> 201</w:t>
      </w:r>
      <w:r w:rsidR="001540D8">
        <w:t>8</w:t>
      </w:r>
      <w:r w:rsidR="001540D8" w:rsidRPr="009465AF">
        <w:t>.</w:t>
      </w:r>
    </w:p>
    <w:p w:rsidR="001540D8" w:rsidRDefault="0060767D" w:rsidP="001540D8">
      <w:pPr>
        <w:pStyle w:val="ab"/>
        <w:numPr>
          <w:ilvl w:val="0"/>
          <w:numId w:val="4"/>
        </w:numPr>
        <w:jc w:val="both"/>
      </w:pPr>
      <w:r>
        <w:rPr>
          <w:rFonts w:eastAsia="MyriadPro-Regular"/>
          <w:lang w:val="en-US"/>
        </w:rPr>
        <w:t>Rizos</w:t>
      </w:r>
      <w:r w:rsidRPr="00DF134F">
        <w:rPr>
          <w:rFonts w:eastAsia="MyriadPro-Regular"/>
          <w:lang w:val="en-US"/>
        </w:rPr>
        <w:t xml:space="preserve"> </w:t>
      </w:r>
      <w:r>
        <w:rPr>
          <w:rFonts w:eastAsia="MyriadPro-Regular"/>
          <w:lang w:val="en-US"/>
        </w:rPr>
        <w:t>C</w:t>
      </w:r>
      <w:r w:rsidR="001540D8" w:rsidRPr="00DF134F">
        <w:rPr>
          <w:rFonts w:eastAsia="MyriadPro-Regular"/>
          <w:lang w:val="en-US"/>
        </w:rPr>
        <w:t xml:space="preserve">, </w:t>
      </w:r>
      <w:r>
        <w:rPr>
          <w:rFonts w:eastAsia="MyriadPro-Regular"/>
          <w:lang w:val="en-US"/>
        </w:rPr>
        <w:t>Elisaf</w:t>
      </w:r>
      <w:r w:rsidRPr="00DF134F">
        <w:rPr>
          <w:rFonts w:eastAsia="MyriadPro-Regular"/>
          <w:lang w:val="en-US"/>
        </w:rPr>
        <w:t xml:space="preserve"> </w:t>
      </w:r>
      <w:r>
        <w:rPr>
          <w:rFonts w:eastAsia="MyriadPro-Regular"/>
          <w:lang w:val="en-US"/>
        </w:rPr>
        <w:t>M</w:t>
      </w:r>
      <w:r w:rsidR="001540D8" w:rsidRPr="00DF134F">
        <w:rPr>
          <w:rFonts w:eastAsia="MyriadPro-Regular"/>
          <w:lang w:val="en-US"/>
        </w:rPr>
        <w:t xml:space="preserve">, </w:t>
      </w:r>
      <w:r>
        <w:rPr>
          <w:lang w:val="en-US"/>
        </w:rPr>
        <w:t>Skoumas</w:t>
      </w:r>
      <w:r w:rsidRPr="00DF134F">
        <w:rPr>
          <w:lang w:val="en-US"/>
        </w:rPr>
        <w:t xml:space="preserve"> </w:t>
      </w:r>
      <w:r>
        <w:rPr>
          <w:lang w:val="en-US"/>
        </w:rPr>
        <w:t>J</w:t>
      </w:r>
      <w:r w:rsidR="001540D8" w:rsidRPr="00DF134F">
        <w:rPr>
          <w:rFonts w:eastAsia="MyriadPro-Regular"/>
          <w:lang w:val="en-US"/>
        </w:rPr>
        <w:t xml:space="preserve">, </w:t>
      </w:r>
      <w:r w:rsidRPr="0073215F">
        <w:rPr>
          <w:b/>
          <w:lang w:val="en-US"/>
        </w:rPr>
        <w:t>Tziomalos</w:t>
      </w:r>
      <w:r w:rsidRPr="00DF134F">
        <w:rPr>
          <w:b/>
          <w:lang w:val="en-US"/>
        </w:rPr>
        <w:t xml:space="preserve"> </w:t>
      </w:r>
      <w:r w:rsidRPr="0073215F">
        <w:rPr>
          <w:b/>
          <w:lang w:val="en-US"/>
        </w:rPr>
        <w:t>K</w:t>
      </w:r>
      <w:r w:rsidR="001540D8" w:rsidRPr="00DF134F">
        <w:rPr>
          <w:rFonts w:eastAsia="MyriadPro-Regular"/>
          <w:lang w:val="en-US"/>
        </w:rPr>
        <w:t xml:space="preserve">, </w:t>
      </w:r>
      <w:r w:rsidRPr="00035B58">
        <w:rPr>
          <w:rFonts w:ascii="PFDinTextPro-Regular" w:hAnsi="PFDinTextPro-Regular" w:cs="PFDinTextPro-Regular"/>
          <w:lang w:val="en-US"/>
        </w:rPr>
        <w:t>Kotsis</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DF134F">
        <w:rPr>
          <w:rFonts w:eastAsia="MyriadPro-Regular"/>
          <w:lang w:val="en-US"/>
        </w:rPr>
        <w:t xml:space="preserve">, </w:t>
      </w:r>
      <w:r>
        <w:rPr>
          <w:lang w:val="en-US"/>
        </w:rPr>
        <w:t>Rallidis</w:t>
      </w:r>
      <w:r w:rsidRPr="00DF134F">
        <w:rPr>
          <w:lang w:val="en-US"/>
        </w:rPr>
        <w:t xml:space="preserve"> </w:t>
      </w:r>
      <w:r>
        <w:rPr>
          <w:lang w:val="en-US"/>
        </w:rPr>
        <w:t>L</w:t>
      </w:r>
      <w:r w:rsidR="001540D8" w:rsidRPr="00DF134F">
        <w:rPr>
          <w:rFonts w:eastAsia="MyriadPro-Regular"/>
          <w:lang w:val="en-US"/>
        </w:rPr>
        <w:t xml:space="preserve">, </w:t>
      </w:r>
      <w:r>
        <w:rPr>
          <w:rFonts w:eastAsia="MyriadPro-Regular"/>
          <w:lang w:val="en-US"/>
        </w:rPr>
        <w:t>Garoufi</w:t>
      </w:r>
      <w:r w:rsidRPr="00DF134F">
        <w:rPr>
          <w:rFonts w:eastAsia="MyriadPro-Regular"/>
          <w:lang w:val="en-US"/>
        </w:rPr>
        <w:t xml:space="preserve"> </w:t>
      </w:r>
      <w:r>
        <w:rPr>
          <w:rFonts w:eastAsia="MyriadPro-Regular"/>
          <w:lang w:val="en-US"/>
        </w:rPr>
        <w:t>A</w:t>
      </w:r>
      <w:r w:rsidR="001540D8" w:rsidRPr="00DF134F">
        <w:rPr>
          <w:rFonts w:eastAsia="MyriadPro-Regular"/>
          <w:lang w:val="en-US"/>
        </w:rPr>
        <w:t xml:space="preserve">, </w:t>
      </w:r>
      <w:r w:rsidRPr="00035B58">
        <w:rPr>
          <w:rFonts w:ascii="PFDinTextPro-Regular" w:hAnsi="PFDinTextPro-Regular" w:cs="PFDinTextPro-Regular"/>
          <w:lang w:val="en-US"/>
        </w:rPr>
        <w:t>Athyros</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1540D8" w:rsidRPr="00DF134F">
        <w:rPr>
          <w:rFonts w:eastAsia="MyriadPro-Regular"/>
          <w:lang w:val="en-US"/>
        </w:rPr>
        <w:t xml:space="preserve">, </w:t>
      </w:r>
      <w:r>
        <w:rPr>
          <w:lang w:val="en-US"/>
        </w:rPr>
        <w:t>Skalidis</w:t>
      </w:r>
      <w:r w:rsidRPr="00DF134F">
        <w:rPr>
          <w:lang w:val="en-US"/>
        </w:rPr>
        <w:t xml:space="preserve"> </w:t>
      </w:r>
      <w:r>
        <w:rPr>
          <w:lang w:val="en-US"/>
        </w:rPr>
        <w:t>E</w:t>
      </w:r>
      <w:r w:rsidR="001540D8" w:rsidRPr="00DF134F">
        <w:rPr>
          <w:rFonts w:eastAsia="MyriadPro-Regular"/>
          <w:lang w:val="en-US"/>
        </w:rPr>
        <w:t xml:space="preserve">, </w:t>
      </w:r>
      <w:r w:rsidRPr="00035B58">
        <w:rPr>
          <w:rFonts w:ascii="PFDinTextPro-Regular" w:hAnsi="PFDinTextPro-Regular" w:cs="PFDinTextPro-Regular"/>
          <w:lang w:val="en-US"/>
        </w:rPr>
        <w:t>Kolovou</w:t>
      </w:r>
      <w:r w:rsidRPr="00DF134F">
        <w:rPr>
          <w:rFonts w:ascii="PFDinTextPro-Regular" w:hAnsi="PFDinTextPro-Regular" w:cs="PFDinTextPro-Regular"/>
          <w:lang w:val="en-US"/>
        </w:rPr>
        <w:t xml:space="preserve"> </w:t>
      </w:r>
      <w:r w:rsidRPr="00035B58">
        <w:rPr>
          <w:rFonts w:ascii="PFDinTextPro-Regular" w:hAnsi="PFDinTextPro-Regular" w:cs="PFDinTextPro-Regular"/>
          <w:lang w:val="en-US"/>
        </w:rPr>
        <w:t>G</w:t>
      </w:r>
      <w:r w:rsidR="001540D8" w:rsidRPr="00DF134F">
        <w:rPr>
          <w:rFonts w:eastAsia="MyriadPro-Regular"/>
          <w:lang w:val="en-US"/>
        </w:rPr>
        <w:t xml:space="preserve">, </w:t>
      </w:r>
      <w:r>
        <w:rPr>
          <w:rFonts w:eastAsia="MyriadPro-Regular"/>
          <w:lang w:val="en-US"/>
        </w:rPr>
        <w:t>Koutagiar</w:t>
      </w:r>
      <w:r w:rsidRPr="00DF134F">
        <w:rPr>
          <w:rFonts w:eastAsia="MyriadPro-Regular"/>
          <w:lang w:val="en-US"/>
        </w:rPr>
        <w:t xml:space="preserve"> </w:t>
      </w:r>
      <w:r w:rsidR="003671F5">
        <w:rPr>
          <w:rFonts w:eastAsia="MyriadPro-Regular"/>
          <w:lang w:val="en-US"/>
        </w:rPr>
        <w:t>I</w:t>
      </w:r>
      <w:r w:rsidR="001540D8" w:rsidRPr="00DF134F">
        <w:rPr>
          <w:rFonts w:eastAsia="MyriadPro-Regular"/>
          <w:lang w:val="en-US"/>
        </w:rPr>
        <w:t xml:space="preserve">, </w:t>
      </w:r>
      <w:r>
        <w:rPr>
          <w:rFonts w:eastAsia="MyriadPro-Regular"/>
          <w:lang w:val="en-US"/>
        </w:rPr>
        <w:t>Papagianni</w:t>
      </w:r>
      <w:r w:rsidRPr="00DF134F">
        <w:rPr>
          <w:rFonts w:eastAsia="MyriadPro-Regular"/>
          <w:lang w:val="en-US"/>
        </w:rPr>
        <w:t xml:space="preserve"> </w:t>
      </w:r>
      <w:r>
        <w:rPr>
          <w:rFonts w:eastAsia="MyriadPro-Regular"/>
          <w:lang w:val="en-US"/>
        </w:rPr>
        <w:t>M</w:t>
      </w:r>
      <w:r w:rsidR="001540D8" w:rsidRPr="00DF134F">
        <w:rPr>
          <w:rFonts w:eastAsia="MyriadPro-Regular"/>
          <w:lang w:val="en-US"/>
        </w:rPr>
        <w:t xml:space="preserve">, </w:t>
      </w:r>
      <w:r>
        <w:rPr>
          <w:lang w:val="en-US"/>
        </w:rPr>
        <w:t>Antza</w:t>
      </w:r>
      <w:r w:rsidRPr="00DF134F">
        <w:rPr>
          <w:lang w:val="en-US"/>
        </w:rPr>
        <w:t xml:space="preserve"> </w:t>
      </w:r>
      <w:r>
        <w:rPr>
          <w:lang w:val="en-US"/>
        </w:rPr>
        <w:t>C</w:t>
      </w:r>
      <w:r w:rsidR="001540D8" w:rsidRPr="00DF134F">
        <w:rPr>
          <w:rFonts w:eastAsia="MyriadPro-Regular"/>
          <w:lang w:val="en-US"/>
        </w:rPr>
        <w:t xml:space="preserve">, </w:t>
      </w:r>
      <w:r>
        <w:rPr>
          <w:lang w:val="en-US"/>
        </w:rPr>
        <w:t>Katsiki</w:t>
      </w:r>
      <w:r w:rsidRPr="00DF134F">
        <w:rPr>
          <w:lang w:val="en-US"/>
        </w:rPr>
        <w:t xml:space="preserve"> </w:t>
      </w:r>
      <w:r>
        <w:rPr>
          <w:lang w:val="en-US"/>
        </w:rPr>
        <w:t>N</w:t>
      </w:r>
      <w:r w:rsidR="001540D8" w:rsidRPr="00DF134F">
        <w:rPr>
          <w:rFonts w:eastAsia="MyriadPro-Regular"/>
          <w:lang w:val="en-US"/>
        </w:rPr>
        <w:t xml:space="preserve">, </w:t>
      </w:r>
      <w:r w:rsidRPr="00035B58">
        <w:rPr>
          <w:lang w:val="en-US"/>
        </w:rPr>
        <w:t>Liberopoulos</w:t>
      </w:r>
      <w:r w:rsidRPr="00DF134F">
        <w:rPr>
          <w:lang w:val="en-US"/>
        </w:rPr>
        <w:t xml:space="preserve"> </w:t>
      </w:r>
      <w:r w:rsidRPr="00035B58">
        <w:rPr>
          <w:lang w:val="en-US"/>
        </w:rPr>
        <w:t>E</w:t>
      </w:r>
      <w:r w:rsidR="001540D8" w:rsidRPr="00DF134F">
        <w:rPr>
          <w:rFonts w:eastAsia="MyriadPro-Regular"/>
          <w:lang w:val="en-US"/>
        </w:rPr>
        <w:t xml:space="preserve">. </w:t>
      </w:r>
      <w:r w:rsidR="00DF134F">
        <w:rPr>
          <w:rFonts w:eastAsia="MyriadPro-Regular"/>
          <w:lang w:val="en-US"/>
        </w:rPr>
        <w:t>Differences</w:t>
      </w:r>
      <w:r w:rsidR="00DF134F" w:rsidRPr="00DF134F">
        <w:rPr>
          <w:rFonts w:eastAsia="MyriadPro-Regular"/>
          <w:lang w:val="en-US"/>
        </w:rPr>
        <w:t xml:space="preserve"> </w:t>
      </w:r>
      <w:r w:rsidR="00DF134F">
        <w:rPr>
          <w:rFonts w:eastAsia="MyriadPro-Regular"/>
          <w:lang w:val="en-US"/>
        </w:rPr>
        <w:t>between</w:t>
      </w:r>
      <w:r w:rsidR="00DF134F" w:rsidRPr="00DF134F">
        <w:rPr>
          <w:rFonts w:eastAsia="MyriadPro-Regular"/>
          <w:lang w:val="en-US"/>
        </w:rPr>
        <w:t xml:space="preserve"> </w:t>
      </w:r>
      <w:r w:rsidR="00DF134F">
        <w:rPr>
          <w:rFonts w:eastAsia="MyriadPro-Regular"/>
          <w:lang w:val="en-US"/>
        </w:rPr>
        <w:t>the</w:t>
      </w:r>
      <w:r w:rsidR="00DF134F" w:rsidRPr="00DF134F">
        <w:rPr>
          <w:rFonts w:eastAsia="MyriadPro-Regular"/>
          <w:lang w:val="en-US"/>
        </w:rPr>
        <w:t xml:space="preserve"> </w:t>
      </w:r>
      <w:r w:rsidR="00DF134F">
        <w:rPr>
          <w:rFonts w:eastAsia="MyriadPro-Regular"/>
          <w:lang w:val="en-US"/>
        </w:rPr>
        <w:t>genders</w:t>
      </w:r>
      <w:r w:rsidR="00DF134F" w:rsidRPr="00DF134F">
        <w:rPr>
          <w:rFonts w:eastAsia="MyriadPro-Regular"/>
          <w:lang w:val="en-US"/>
        </w:rPr>
        <w:t xml:space="preserve"> </w:t>
      </w:r>
      <w:r w:rsidR="00DF134F">
        <w:rPr>
          <w:rFonts w:eastAsia="MyriadPro-Regular"/>
          <w:lang w:val="en-US"/>
        </w:rPr>
        <w:t>regarding</w:t>
      </w:r>
      <w:r w:rsidR="00DF134F" w:rsidRPr="00DF134F">
        <w:rPr>
          <w:rFonts w:eastAsia="MyriadPro-Regular"/>
          <w:lang w:val="en-US"/>
        </w:rPr>
        <w:t xml:space="preserve"> </w:t>
      </w:r>
      <w:r w:rsidR="00DF134F">
        <w:rPr>
          <w:rFonts w:eastAsia="MyriadPro-Regular"/>
          <w:lang w:val="en-US"/>
        </w:rPr>
        <w:t>cardiovascular</w:t>
      </w:r>
      <w:r w:rsidR="00DF134F" w:rsidRPr="00DF134F">
        <w:rPr>
          <w:rFonts w:eastAsia="MyriadPro-Regular"/>
          <w:lang w:val="en-US"/>
        </w:rPr>
        <w:t xml:space="preserve"> </w:t>
      </w:r>
      <w:r w:rsidR="00DF134F">
        <w:rPr>
          <w:rFonts w:eastAsia="MyriadPro-Regular"/>
          <w:lang w:val="en-US"/>
        </w:rPr>
        <w:t>risk</w:t>
      </w:r>
      <w:r w:rsidR="00DF134F" w:rsidRPr="00DF134F">
        <w:rPr>
          <w:rFonts w:eastAsia="MyriadPro-Regular"/>
          <w:lang w:val="en-US"/>
        </w:rPr>
        <w:t xml:space="preserve"> </w:t>
      </w:r>
      <w:r w:rsidR="00DF134F">
        <w:rPr>
          <w:rFonts w:eastAsia="MyriadPro-Regular"/>
          <w:lang w:val="en-US"/>
        </w:rPr>
        <w:t>and</w:t>
      </w:r>
      <w:r w:rsidR="00DF134F" w:rsidRPr="00DF134F">
        <w:rPr>
          <w:rFonts w:eastAsia="MyriadPro-Regular"/>
          <w:lang w:val="en-US"/>
        </w:rPr>
        <w:t xml:space="preserve"> </w:t>
      </w:r>
      <w:r w:rsidR="00DF134F">
        <w:rPr>
          <w:rFonts w:eastAsia="MyriadPro-Regular"/>
          <w:lang w:val="en-US"/>
        </w:rPr>
        <w:t>lipid</w:t>
      </w:r>
      <w:r w:rsidR="00DF134F" w:rsidRPr="00DF134F">
        <w:rPr>
          <w:rFonts w:eastAsia="MyriadPro-Regular"/>
          <w:lang w:val="en-US"/>
        </w:rPr>
        <w:t xml:space="preserve"> </w:t>
      </w:r>
      <w:r w:rsidR="00DF134F">
        <w:rPr>
          <w:rFonts w:eastAsia="MyriadPro-Regular"/>
          <w:lang w:val="en-US"/>
        </w:rPr>
        <w:t>profile</w:t>
      </w:r>
      <w:r w:rsidR="00DF134F" w:rsidRPr="00DF134F">
        <w:rPr>
          <w:rFonts w:eastAsia="MyriadPro-Regular"/>
          <w:lang w:val="en-US"/>
        </w:rPr>
        <w:t xml:space="preserve"> </w:t>
      </w:r>
      <w:r w:rsidR="00DF134F">
        <w:rPr>
          <w:rFonts w:eastAsia="MyriadPro-Regular"/>
          <w:lang w:val="en-US"/>
        </w:rPr>
        <w:t>in</w:t>
      </w:r>
      <w:r w:rsidR="00DF134F" w:rsidRPr="00DF134F">
        <w:rPr>
          <w:rFonts w:eastAsia="MyriadPro-Regular"/>
          <w:lang w:val="en-US"/>
        </w:rPr>
        <w:t xml:space="preserve"> </w:t>
      </w:r>
      <w:r w:rsidR="00DF134F">
        <w:rPr>
          <w:rFonts w:eastAsia="MyriadPro-Regular"/>
          <w:lang w:val="en-US"/>
        </w:rPr>
        <w:t>patients</w:t>
      </w:r>
      <w:r w:rsidR="00DF134F" w:rsidRPr="00DF134F">
        <w:rPr>
          <w:rFonts w:eastAsia="MyriadPro-Regular"/>
          <w:lang w:val="en-US"/>
        </w:rPr>
        <w:t xml:space="preserve"> </w:t>
      </w:r>
      <w:r w:rsidR="00DF134F">
        <w:rPr>
          <w:rFonts w:eastAsia="MyriadPro-Regular"/>
          <w:lang w:val="en-US"/>
        </w:rPr>
        <w:t>with</w:t>
      </w:r>
      <w:r w:rsidR="00DF134F" w:rsidRPr="00DF134F">
        <w:rPr>
          <w:rFonts w:eastAsia="MyriadPro-Regular"/>
          <w:lang w:val="en-US"/>
        </w:rPr>
        <w:t xml:space="preserve"> </w:t>
      </w:r>
      <w:r w:rsidR="00DF134F">
        <w:rPr>
          <w:rFonts w:eastAsia="MyriadPro-Regular"/>
          <w:lang w:val="en-US"/>
        </w:rPr>
        <w:t>familial</w:t>
      </w:r>
      <w:r w:rsidR="00DF134F" w:rsidRPr="00DF134F">
        <w:rPr>
          <w:rFonts w:eastAsia="MyriadPro-Regular"/>
          <w:lang w:val="en-US"/>
        </w:rPr>
        <w:t xml:space="preserve"> </w:t>
      </w:r>
      <w:r w:rsidR="00DF134F">
        <w:rPr>
          <w:rFonts w:eastAsia="MyriadPro-Regular"/>
          <w:lang w:val="en-US"/>
        </w:rPr>
        <w:lastRenderedPageBreak/>
        <w:t>hypercholesterolemia</w:t>
      </w:r>
      <w:r w:rsidR="00DF134F" w:rsidRPr="00DF134F">
        <w:rPr>
          <w:rFonts w:eastAsia="MyriadPro-Regular"/>
          <w:lang w:val="en-US"/>
        </w:rPr>
        <w:t xml:space="preserve">: </w:t>
      </w:r>
      <w:r w:rsidR="00DF134F">
        <w:rPr>
          <w:rFonts w:eastAsia="MyriadPro-Regular"/>
          <w:lang w:val="en-US"/>
        </w:rPr>
        <w:t>data</w:t>
      </w:r>
      <w:r w:rsidR="00DF134F" w:rsidRPr="00DF134F">
        <w:rPr>
          <w:rFonts w:eastAsia="MyriadPro-Regular"/>
          <w:lang w:val="en-US"/>
        </w:rPr>
        <w:t xml:space="preserve"> </w:t>
      </w:r>
      <w:r w:rsidR="00DF134F">
        <w:rPr>
          <w:rFonts w:eastAsia="MyriadPro-Regular"/>
          <w:lang w:val="en-US"/>
        </w:rPr>
        <w:t>from</w:t>
      </w:r>
      <w:r w:rsidR="00DF134F" w:rsidRPr="00DF134F">
        <w:rPr>
          <w:rFonts w:eastAsia="MyriadPro-Regular"/>
          <w:lang w:val="en-US"/>
        </w:rPr>
        <w:t xml:space="preserve"> </w:t>
      </w:r>
      <w:r w:rsidR="00DF134F">
        <w:rPr>
          <w:rFonts w:eastAsia="MyriadPro-Regular"/>
          <w:lang w:val="en-US"/>
        </w:rPr>
        <w:t>the</w:t>
      </w:r>
      <w:r w:rsidR="00DF134F" w:rsidRPr="00DF134F">
        <w:rPr>
          <w:rFonts w:eastAsia="MyriadPro-Regular"/>
          <w:lang w:val="en-US"/>
        </w:rPr>
        <w:t xml:space="preserve"> </w:t>
      </w:r>
      <w:r w:rsidR="00DF134F">
        <w:rPr>
          <w:rFonts w:eastAsia="MyriadPro-Regular"/>
          <w:lang w:val="en-US"/>
        </w:rPr>
        <w:t>Hellenic</w:t>
      </w:r>
      <w:r w:rsidR="00DF134F" w:rsidRPr="00DF134F">
        <w:rPr>
          <w:rFonts w:eastAsia="MyriadPro-Regular"/>
          <w:lang w:val="en-US"/>
        </w:rPr>
        <w:t xml:space="preserve"> </w:t>
      </w:r>
      <w:r w:rsidR="00DF134F">
        <w:rPr>
          <w:rFonts w:eastAsia="MyriadPro-Regular"/>
          <w:lang w:val="en-US"/>
        </w:rPr>
        <w:t>Registry</w:t>
      </w:r>
      <w:r w:rsidR="00DF134F" w:rsidRPr="00DF134F">
        <w:rPr>
          <w:rFonts w:eastAsia="MyriadPro-Bold"/>
          <w:bCs/>
          <w:lang w:val="en-US"/>
        </w:rPr>
        <w:t xml:space="preserve"> </w:t>
      </w:r>
      <w:r w:rsidR="001540D8" w:rsidRPr="00DF134F">
        <w:rPr>
          <w:rFonts w:eastAsia="MyriadPro-Bold"/>
          <w:bCs/>
          <w:lang w:val="en-US"/>
        </w:rPr>
        <w:t xml:space="preserve">HELLAS-FH. </w:t>
      </w:r>
      <w:r w:rsidR="001540D8">
        <w:rPr>
          <w:lang w:val="en-US"/>
        </w:rPr>
        <w:t>Poster</w:t>
      </w:r>
      <w:r w:rsidR="001540D8">
        <w:t>. 8</w:t>
      </w:r>
      <w:r w:rsidR="001540D8" w:rsidRPr="008966EB">
        <w:rPr>
          <w:vertAlign w:val="superscript"/>
          <w:lang w:val="en-US"/>
        </w:rPr>
        <w:t>th</w:t>
      </w:r>
      <w:r w:rsidR="001540D8" w:rsidRPr="0060767D">
        <w:rPr>
          <w:vertAlign w:val="superscript"/>
        </w:rPr>
        <w:t xml:space="preserve"> </w:t>
      </w:r>
      <w:r w:rsidR="001540D8" w:rsidRPr="008966EB">
        <w:rPr>
          <w:lang w:val="en-US"/>
        </w:rPr>
        <w:t>Hellenic</w:t>
      </w:r>
      <w:r w:rsidR="001540D8" w:rsidRPr="0060767D">
        <w:t xml:space="preserve"> </w:t>
      </w:r>
      <w:r w:rsidR="001540D8" w:rsidRPr="008966EB">
        <w:rPr>
          <w:lang w:val="en-US"/>
        </w:rPr>
        <w:t>Congress</w:t>
      </w:r>
      <w:r w:rsidR="001540D8" w:rsidRPr="0060767D">
        <w:t xml:space="preserve"> </w:t>
      </w:r>
      <w:r w:rsidR="001540D8" w:rsidRPr="008966EB">
        <w:rPr>
          <w:lang w:val="en-US"/>
        </w:rPr>
        <w:t>on</w:t>
      </w:r>
      <w:r w:rsidR="001540D8" w:rsidRPr="0060767D">
        <w:t xml:space="preserve"> </w:t>
      </w:r>
      <w:r w:rsidR="001540D8" w:rsidRPr="008966EB">
        <w:rPr>
          <w:lang w:val="en-US"/>
        </w:rPr>
        <w:t>Atherosclerosis</w:t>
      </w:r>
      <w:r w:rsidR="001540D8" w:rsidRPr="0060767D">
        <w:t xml:space="preserve">. </w:t>
      </w:r>
      <w:r w:rsidR="001540D8" w:rsidRPr="008966EB">
        <w:rPr>
          <w:lang w:val="en-US"/>
        </w:rPr>
        <w:t>Athens</w:t>
      </w:r>
      <w:r w:rsidR="001540D8" w:rsidRPr="0060767D">
        <w:t xml:space="preserve">, </w:t>
      </w:r>
      <w:r w:rsidR="001540D8" w:rsidRPr="008966EB">
        <w:rPr>
          <w:lang w:val="en-US"/>
        </w:rPr>
        <w:t>Greece</w:t>
      </w:r>
      <w:r w:rsidR="001540D8" w:rsidRPr="0060767D">
        <w:t xml:space="preserve">. </w:t>
      </w:r>
      <w:r w:rsidR="001540D8">
        <w:rPr>
          <w:lang w:val="en-US"/>
        </w:rPr>
        <w:t>Dec</w:t>
      </w:r>
      <w:r w:rsidR="001540D8" w:rsidRPr="008966EB">
        <w:rPr>
          <w:lang w:val="en-US"/>
        </w:rPr>
        <w:t>ember</w:t>
      </w:r>
      <w:r w:rsidR="001540D8" w:rsidRPr="0060767D">
        <w:t xml:space="preserve"> 201</w:t>
      </w:r>
      <w:r w:rsidR="001540D8">
        <w:t>8</w:t>
      </w:r>
      <w:r w:rsidR="001540D8" w:rsidRPr="009465AF">
        <w:t>.</w:t>
      </w:r>
    </w:p>
    <w:p w:rsidR="001540D8" w:rsidRPr="009465AF" w:rsidRDefault="0060767D" w:rsidP="001540D8">
      <w:pPr>
        <w:pStyle w:val="ab"/>
        <w:numPr>
          <w:ilvl w:val="0"/>
          <w:numId w:val="4"/>
        </w:numPr>
        <w:jc w:val="both"/>
      </w:pPr>
      <w:r w:rsidRPr="0073215F">
        <w:rPr>
          <w:b/>
          <w:lang w:val="en-US"/>
        </w:rPr>
        <w:t>Tziomalos</w:t>
      </w:r>
      <w:r w:rsidRPr="00DF134F">
        <w:rPr>
          <w:b/>
          <w:lang w:val="en-US"/>
        </w:rPr>
        <w:t xml:space="preserve"> </w:t>
      </w:r>
      <w:r w:rsidRPr="0073215F">
        <w:rPr>
          <w:b/>
          <w:lang w:val="en-US"/>
        </w:rPr>
        <w:t>K</w:t>
      </w:r>
      <w:r w:rsidR="001540D8" w:rsidRPr="00DF134F">
        <w:rPr>
          <w:rFonts w:eastAsia="MyriadPro-Regular"/>
          <w:lang w:val="en-US"/>
        </w:rPr>
        <w:t xml:space="preserve">, </w:t>
      </w:r>
      <w:r>
        <w:rPr>
          <w:rFonts w:eastAsia="MyriadPro-Regular"/>
          <w:lang w:val="en-US"/>
        </w:rPr>
        <w:t>Katrini</w:t>
      </w:r>
      <w:r w:rsidRPr="00DF134F">
        <w:rPr>
          <w:rFonts w:eastAsia="MyriadPro-Regular"/>
          <w:lang w:val="en-US"/>
        </w:rPr>
        <w:t xml:space="preserve"> </w:t>
      </w:r>
      <w:r>
        <w:rPr>
          <w:rFonts w:eastAsia="MyriadPro-Regular"/>
          <w:lang w:val="en-US"/>
        </w:rPr>
        <w:t>K</w:t>
      </w:r>
      <w:r w:rsidR="001540D8" w:rsidRPr="00DF134F">
        <w:rPr>
          <w:rFonts w:eastAsia="MyriadPro-Regular"/>
          <w:lang w:val="en-US"/>
        </w:rPr>
        <w:t xml:space="preserve">, </w:t>
      </w:r>
      <w:r>
        <w:rPr>
          <w:rFonts w:eastAsia="MyriadPro-Regular"/>
          <w:lang w:val="en-US"/>
        </w:rPr>
        <w:t>Papagianni</w:t>
      </w:r>
      <w:r w:rsidRPr="00DF134F">
        <w:rPr>
          <w:rFonts w:eastAsia="MyriadPro-Regular"/>
          <w:lang w:val="en-US"/>
        </w:rPr>
        <w:t xml:space="preserve"> </w:t>
      </w:r>
      <w:r>
        <w:rPr>
          <w:rFonts w:eastAsia="MyriadPro-Regular"/>
          <w:lang w:val="en-US"/>
        </w:rPr>
        <w:t>M</w:t>
      </w:r>
      <w:r w:rsidR="001540D8" w:rsidRPr="00DF134F">
        <w:rPr>
          <w:rFonts w:eastAsia="MyriadPro-Regular"/>
          <w:lang w:val="en-US"/>
        </w:rPr>
        <w:t xml:space="preserve">, </w:t>
      </w:r>
      <w:r>
        <w:rPr>
          <w:rFonts w:eastAsia="MyriadPro-Regular"/>
          <w:lang w:val="en-US"/>
        </w:rPr>
        <w:t>Christou</w:t>
      </w:r>
      <w:r w:rsidRPr="00DF134F">
        <w:rPr>
          <w:rFonts w:eastAsia="MyriadPro-Regular"/>
          <w:lang w:val="en-US"/>
        </w:rPr>
        <w:t xml:space="preserve"> </w:t>
      </w:r>
      <w:r>
        <w:rPr>
          <w:rFonts w:eastAsia="MyriadPro-Regular"/>
          <w:lang w:val="en-US"/>
        </w:rPr>
        <w:t>K</w:t>
      </w:r>
      <w:r w:rsidR="001540D8" w:rsidRPr="00DF134F">
        <w:rPr>
          <w:rFonts w:eastAsia="MyriadPro-Regular"/>
          <w:lang w:val="en-US"/>
        </w:rPr>
        <w:t xml:space="preserve">, </w:t>
      </w:r>
      <w:r w:rsidR="003671F5">
        <w:rPr>
          <w:rFonts w:eastAsia="MyriadPro-Regular"/>
          <w:lang w:val="en-US"/>
        </w:rPr>
        <w:t>Golfinopoulou</w:t>
      </w:r>
      <w:r w:rsidR="003671F5" w:rsidRPr="00DF134F">
        <w:rPr>
          <w:rFonts w:eastAsia="MyriadPro-Regular"/>
          <w:lang w:val="en-US"/>
        </w:rPr>
        <w:t xml:space="preserve"> </w:t>
      </w:r>
      <w:r w:rsidR="003671F5">
        <w:rPr>
          <w:rFonts w:eastAsia="MyriadPro-Regular"/>
          <w:lang w:val="en-US"/>
        </w:rPr>
        <w:t>C</w:t>
      </w:r>
      <w:r w:rsidR="001540D8" w:rsidRPr="00DF134F">
        <w:rPr>
          <w:rFonts w:eastAsia="MyriadPro-Regular"/>
          <w:lang w:val="en-US"/>
        </w:rPr>
        <w:t xml:space="preserve">, </w:t>
      </w:r>
      <w:r w:rsidR="003671F5">
        <w:rPr>
          <w:rFonts w:eastAsia="MyriadPro-Regular"/>
          <w:lang w:val="en-US"/>
        </w:rPr>
        <w:t>Aggelopoulou</w:t>
      </w:r>
      <w:r w:rsidR="003671F5" w:rsidRPr="00DF134F">
        <w:rPr>
          <w:rFonts w:eastAsia="MyriadPro-Regular"/>
          <w:lang w:val="en-US"/>
        </w:rPr>
        <w:t xml:space="preserve"> </w:t>
      </w:r>
      <w:r w:rsidR="003671F5">
        <w:rPr>
          <w:rFonts w:eastAsia="MyriadPro-Regular"/>
          <w:lang w:val="en-US"/>
        </w:rPr>
        <w:t>SM</w:t>
      </w:r>
      <w:r w:rsidR="001540D8" w:rsidRPr="00DF134F">
        <w:rPr>
          <w:rFonts w:eastAsia="MyriadPro-Regular"/>
          <w:lang w:val="en-US"/>
        </w:rPr>
        <w:t xml:space="preserve">, </w:t>
      </w:r>
      <w:r>
        <w:rPr>
          <w:rFonts w:eastAsia="MyriadPro-Regular"/>
          <w:lang w:val="en-US"/>
        </w:rPr>
        <w:t>Kontana</w:t>
      </w:r>
      <w:r w:rsidRPr="00DF134F">
        <w:rPr>
          <w:rFonts w:eastAsia="MyriadPro-Regular"/>
          <w:lang w:val="en-US"/>
        </w:rPr>
        <w:t xml:space="preserve"> </w:t>
      </w:r>
      <w:r>
        <w:rPr>
          <w:rFonts w:eastAsia="MyriadPro-Regular"/>
          <w:lang w:val="en-US"/>
        </w:rPr>
        <w:t>A</w:t>
      </w:r>
      <w:r w:rsidR="001540D8" w:rsidRPr="00DF134F">
        <w:rPr>
          <w:rFonts w:eastAsia="MyriadPro-Regular"/>
          <w:lang w:val="en-US"/>
        </w:rPr>
        <w:t xml:space="preserve">, </w:t>
      </w:r>
      <w:r w:rsidR="003671F5">
        <w:rPr>
          <w:rFonts w:eastAsia="MyriadPro-Regular"/>
          <w:lang w:val="en-US"/>
        </w:rPr>
        <w:t>Savopoulos</w:t>
      </w:r>
      <w:r w:rsidR="003671F5" w:rsidRPr="00DF134F">
        <w:rPr>
          <w:rFonts w:eastAsia="MyriadPro-Regular"/>
          <w:lang w:val="en-US"/>
        </w:rPr>
        <w:t xml:space="preserve"> </w:t>
      </w:r>
      <w:r w:rsidR="003671F5">
        <w:rPr>
          <w:rFonts w:eastAsia="MyriadPro-Regular"/>
          <w:lang w:val="en-US"/>
        </w:rPr>
        <w:t>C</w:t>
      </w:r>
      <w:r w:rsidR="001540D8" w:rsidRPr="00DF134F">
        <w:rPr>
          <w:rFonts w:eastAsia="MyriadPro-Regular"/>
          <w:lang w:val="en-US"/>
        </w:rPr>
        <w:t xml:space="preserve">, </w:t>
      </w:r>
      <w:r w:rsidR="003671F5">
        <w:rPr>
          <w:rFonts w:eastAsia="MyriadPro-Regular"/>
          <w:lang w:val="en-US"/>
        </w:rPr>
        <w:t>Hatzitolios</w:t>
      </w:r>
      <w:r w:rsidR="003671F5" w:rsidRPr="00DF134F">
        <w:rPr>
          <w:rFonts w:eastAsia="MyriadPro-Regular"/>
          <w:lang w:val="en-US"/>
        </w:rPr>
        <w:t xml:space="preserve"> </w:t>
      </w:r>
      <w:r w:rsidR="003671F5">
        <w:rPr>
          <w:rFonts w:eastAsia="MyriadPro-Regular"/>
          <w:lang w:val="en-US"/>
        </w:rPr>
        <w:t>A</w:t>
      </w:r>
      <w:r w:rsidR="001540D8" w:rsidRPr="00DF134F">
        <w:rPr>
          <w:rFonts w:eastAsia="MyriadPro-Regular"/>
          <w:lang w:val="en-US"/>
        </w:rPr>
        <w:t xml:space="preserve">, </w:t>
      </w:r>
      <w:r w:rsidR="003671F5">
        <w:rPr>
          <w:rFonts w:eastAsia="MyriadPro-Regular"/>
          <w:lang w:val="en-US"/>
        </w:rPr>
        <w:t>Chroni</w:t>
      </w:r>
      <w:r w:rsidR="003671F5" w:rsidRPr="00DF134F">
        <w:rPr>
          <w:rFonts w:eastAsia="MyriadPro-Regular"/>
          <w:lang w:val="en-US"/>
        </w:rPr>
        <w:t xml:space="preserve"> </w:t>
      </w:r>
      <w:r w:rsidR="003671F5">
        <w:rPr>
          <w:rFonts w:eastAsia="MyriadPro-Regular"/>
          <w:lang w:val="en-US"/>
        </w:rPr>
        <w:t>A</w:t>
      </w:r>
      <w:r w:rsidR="001540D8" w:rsidRPr="00DF134F">
        <w:rPr>
          <w:rFonts w:eastAsia="MyriadPro-Regular"/>
          <w:lang w:val="en-US"/>
        </w:rPr>
        <w:t xml:space="preserve">. </w:t>
      </w:r>
      <w:r w:rsidR="00DF134F">
        <w:rPr>
          <w:rFonts w:eastAsia="MyriadPro-Regular"/>
          <w:lang w:val="en-US"/>
        </w:rPr>
        <w:t xml:space="preserve">The activity of paraoxonase is not associated with the long-term outcome of patients with acute ischemic stroke. </w:t>
      </w:r>
      <w:r w:rsidR="001540D8">
        <w:rPr>
          <w:lang w:val="en-US"/>
        </w:rPr>
        <w:t>Poster</w:t>
      </w:r>
      <w:r w:rsidR="001540D8">
        <w:t>. 8</w:t>
      </w:r>
      <w:r w:rsidR="001540D8" w:rsidRPr="008966EB">
        <w:rPr>
          <w:vertAlign w:val="superscript"/>
          <w:lang w:val="en-US"/>
        </w:rPr>
        <w:t>th</w:t>
      </w:r>
      <w:r w:rsidR="001540D8" w:rsidRPr="0060767D">
        <w:rPr>
          <w:vertAlign w:val="superscript"/>
        </w:rPr>
        <w:t xml:space="preserve"> </w:t>
      </w:r>
      <w:r w:rsidR="001540D8" w:rsidRPr="008966EB">
        <w:rPr>
          <w:lang w:val="en-US"/>
        </w:rPr>
        <w:t>Hellenic</w:t>
      </w:r>
      <w:r w:rsidR="001540D8" w:rsidRPr="0060767D">
        <w:t xml:space="preserve"> </w:t>
      </w:r>
      <w:r w:rsidR="001540D8" w:rsidRPr="008966EB">
        <w:rPr>
          <w:lang w:val="en-US"/>
        </w:rPr>
        <w:t>Congress</w:t>
      </w:r>
      <w:r w:rsidR="001540D8" w:rsidRPr="0060767D">
        <w:t xml:space="preserve"> </w:t>
      </w:r>
      <w:r w:rsidR="001540D8" w:rsidRPr="008966EB">
        <w:rPr>
          <w:lang w:val="en-US"/>
        </w:rPr>
        <w:t>on</w:t>
      </w:r>
      <w:r w:rsidR="001540D8" w:rsidRPr="0060767D">
        <w:t xml:space="preserve"> </w:t>
      </w:r>
      <w:r w:rsidR="001540D8" w:rsidRPr="008966EB">
        <w:rPr>
          <w:lang w:val="en-US"/>
        </w:rPr>
        <w:t>Atherosclerosis</w:t>
      </w:r>
      <w:r w:rsidR="001540D8" w:rsidRPr="0060767D">
        <w:t xml:space="preserve">. </w:t>
      </w:r>
      <w:r w:rsidR="001540D8" w:rsidRPr="008966EB">
        <w:rPr>
          <w:lang w:val="en-US"/>
        </w:rPr>
        <w:t>Athens</w:t>
      </w:r>
      <w:r w:rsidR="001540D8" w:rsidRPr="0060767D">
        <w:t xml:space="preserve">, </w:t>
      </w:r>
      <w:r w:rsidR="001540D8" w:rsidRPr="008966EB">
        <w:rPr>
          <w:lang w:val="en-US"/>
        </w:rPr>
        <w:t>Greece</w:t>
      </w:r>
      <w:r w:rsidR="001540D8" w:rsidRPr="0060767D">
        <w:t xml:space="preserve">. </w:t>
      </w:r>
      <w:r w:rsidR="001540D8">
        <w:rPr>
          <w:lang w:val="en-US"/>
        </w:rPr>
        <w:t>Dec</w:t>
      </w:r>
      <w:r w:rsidR="001540D8" w:rsidRPr="008966EB">
        <w:rPr>
          <w:lang w:val="en-US"/>
        </w:rPr>
        <w:t>ember</w:t>
      </w:r>
      <w:r w:rsidR="001540D8" w:rsidRPr="0060767D">
        <w:t xml:space="preserve"> 201</w:t>
      </w:r>
      <w:r w:rsidR="001540D8">
        <w:t>8</w:t>
      </w:r>
      <w:r w:rsidR="001540D8" w:rsidRPr="009465AF">
        <w:t>.</w:t>
      </w:r>
    </w:p>
    <w:p w:rsidR="0073215F" w:rsidRPr="0073215F" w:rsidRDefault="0073215F" w:rsidP="0073215F">
      <w:pPr>
        <w:pStyle w:val="ab"/>
        <w:numPr>
          <w:ilvl w:val="0"/>
          <w:numId w:val="4"/>
        </w:numPr>
        <w:autoSpaceDE w:val="0"/>
        <w:autoSpaceDN w:val="0"/>
        <w:adjustRightInd w:val="0"/>
        <w:jc w:val="both"/>
        <w:rPr>
          <w:rStyle w:val="A10"/>
          <w:sz w:val="24"/>
          <w:szCs w:val="24"/>
        </w:rPr>
      </w:pPr>
      <w:r>
        <w:rPr>
          <w:rFonts w:eastAsia="DINGreek-Medium"/>
          <w:lang w:val="en-US"/>
        </w:rPr>
        <w:t>Giannou</w:t>
      </w:r>
      <w:r w:rsidRPr="0073215F">
        <w:rPr>
          <w:rFonts w:eastAsia="DINGreek-Medium"/>
          <w:lang w:val="en-US"/>
        </w:rPr>
        <w:t>laki P</w:t>
      </w:r>
      <w:r w:rsidRPr="0073215F">
        <w:rPr>
          <w:rFonts w:eastAsia="DINGreek-Light"/>
          <w:lang w:val="en-US"/>
        </w:rPr>
        <w:t xml:space="preserve">, Kotzakioulafi E, </w:t>
      </w:r>
      <w:r w:rsidRPr="0073215F">
        <w:rPr>
          <w:rFonts w:eastAsia="DINGreek-Medium"/>
          <w:lang w:val="en-US"/>
        </w:rPr>
        <w:t>Karlafti E</w:t>
      </w:r>
      <w:r w:rsidRPr="0073215F">
        <w:rPr>
          <w:rFonts w:eastAsia="DINGreek-Light"/>
          <w:lang w:val="en-US"/>
        </w:rPr>
        <w:t xml:space="preserve">, </w:t>
      </w:r>
      <w:r w:rsidRPr="0073215F">
        <w:rPr>
          <w:rFonts w:eastAsia="DINGreek-Medium"/>
          <w:lang w:val="en-US"/>
        </w:rPr>
        <w:t>Kontoninas Z</w:t>
      </w:r>
      <w:r w:rsidRPr="0073215F">
        <w:rPr>
          <w:rFonts w:eastAsia="DINGreek-Light"/>
          <w:lang w:val="en-US"/>
        </w:rPr>
        <w:t xml:space="preserve">, </w:t>
      </w:r>
      <w:r w:rsidRPr="0073215F">
        <w:rPr>
          <w:b/>
          <w:lang w:val="en-US"/>
        </w:rPr>
        <w:t>Tziomalos K</w:t>
      </w:r>
      <w:r w:rsidRPr="0073215F">
        <w:rPr>
          <w:rFonts w:eastAsia="DINGreek-Light"/>
          <w:lang w:val="en-US"/>
        </w:rPr>
        <w:t xml:space="preserve">, </w:t>
      </w:r>
      <w:r w:rsidRPr="0073215F">
        <w:rPr>
          <w:rFonts w:eastAsia="DINGreek-Medium"/>
          <w:lang w:val="en-US"/>
        </w:rPr>
        <w:t>Margaritidis C</w:t>
      </w:r>
      <w:r w:rsidRPr="0073215F">
        <w:rPr>
          <w:rFonts w:eastAsia="DINGreek-Light"/>
          <w:lang w:val="en-US"/>
        </w:rPr>
        <w:t xml:space="preserve">, </w:t>
      </w:r>
      <w:r w:rsidRPr="0073215F">
        <w:rPr>
          <w:rFonts w:eastAsia="DINGreek-Medium"/>
          <w:lang w:val="en-US"/>
        </w:rPr>
        <w:t>Tantsi N</w:t>
      </w:r>
      <w:r w:rsidRPr="0073215F">
        <w:rPr>
          <w:rFonts w:eastAsia="DINGreek-Light"/>
          <w:lang w:val="en-US"/>
        </w:rPr>
        <w:t xml:space="preserve">, </w:t>
      </w:r>
      <w:r w:rsidRPr="0073215F">
        <w:rPr>
          <w:lang w:val="en-US"/>
        </w:rPr>
        <w:t>Hatzitolios AI</w:t>
      </w:r>
      <w:r w:rsidRPr="0073215F">
        <w:rPr>
          <w:rFonts w:eastAsia="DINGreek-Light"/>
          <w:lang w:val="en-US"/>
        </w:rPr>
        <w:t xml:space="preserve">, </w:t>
      </w:r>
      <w:r w:rsidRPr="0073215F">
        <w:rPr>
          <w:lang w:val="en-US"/>
        </w:rPr>
        <w:t>Didangelos T</w:t>
      </w:r>
      <w:r w:rsidRPr="0073215F">
        <w:rPr>
          <w:rFonts w:eastAsia="DINGreek-Medium"/>
          <w:lang w:val="en-US"/>
        </w:rPr>
        <w:t xml:space="preserve">. </w:t>
      </w:r>
      <w:r>
        <w:rPr>
          <w:rFonts w:eastAsia="DINGreek-Medium"/>
          <w:lang w:val="en-US"/>
        </w:rPr>
        <w:t xml:space="preserve">Nutritional education improves glycemic control and quality of life in patients with type 1 diabetes mellitus. </w:t>
      </w:r>
      <w:r w:rsidRPr="007614DD">
        <w:rPr>
          <w:rStyle w:val="A10"/>
          <w:rFonts w:cs="Times New Roman"/>
          <w:sz w:val="24"/>
          <w:szCs w:val="24"/>
          <w:lang w:val="en-US"/>
        </w:rPr>
        <w:t>Oral</w:t>
      </w:r>
      <w:r w:rsidRPr="00E7686E">
        <w:rPr>
          <w:rStyle w:val="A10"/>
          <w:rFonts w:cs="Times New Roman"/>
          <w:sz w:val="24"/>
          <w:szCs w:val="24"/>
          <w:lang w:val="en-US"/>
        </w:rPr>
        <w:t xml:space="preserve"> </w:t>
      </w:r>
      <w:r w:rsidRPr="007614DD">
        <w:rPr>
          <w:rStyle w:val="A10"/>
          <w:rFonts w:cs="Times New Roman"/>
          <w:sz w:val="24"/>
          <w:szCs w:val="24"/>
          <w:lang w:val="en-US"/>
        </w:rPr>
        <w:t>presentation</w:t>
      </w:r>
      <w:r w:rsidRPr="00E7686E">
        <w:rPr>
          <w:rStyle w:val="A10"/>
          <w:rFonts w:cs="Times New Roman"/>
          <w:sz w:val="24"/>
          <w:szCs w:val="24"/>
          <w:lang w:val="en-US"/>
        </w:rPr>
        <w:t>. 31</w:t>
      </w:r>
      <w:r w:rsidRPr="007614DD">
        <w:rPr>
          <w:rStyle w:val="A10"/>
          <w:rFonts w:cs="Times New Roman"/>
          <w:sz w:val="24"/>
          <w:szCs w:val="24"/>
          <w:vertAlign w:val="superscript"/>
          <w:lang w:val="en-US"/>
        </w:rPr>
        <w:t>st</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Congress</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Society</w:t>
      </w:r>
      <w:r w:rsidRPr="00E7686E">
        <w:rPr>
          <w:rStyle w:val="A10"/>
          <w:rFonts w:cs="Times New Roman"/>
          <w:sz w:val="24"/>
          <w:szCs w:val="24"/>
          <w:lang w:val="en-US"/>
        </w:rPr>
        <w:t xml:space="preserve"> </w:t>
      </w:r>
      <w:r w:rsidRPr="007614DD">
        <w:rPr>
          <w:rStyle w:val="A10"/>
          <w:rFonts w:cs="Times New Roman"/>
          <w:sz w:val="24"/>
          <w:szCs w:val="24"/>
          <w:lang w:val="en-US"/>
        </w:rPr>
        <w:t>for</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Study</w:t>
      </w:r>
      <w:r w:rsidRPr="00E7686E">
        <w:rPr>
          <w:rStyle w:val="A10"/>
          <w:rFonts w:cs="Times New Roman"/>
          <w:sz w:val="24"/>
          <w:szCs w:val="24"/>
          <w:lang w:val="en-US"/>
        </w:rPr>
        <w:t xml:space="preserve"> </w:t>
      </w:r>
      <w:r w:rsidRPr="007614DD">
        <w:rPr>
          <w:rStyle w:val="A10"/>
          <w:rFonts w:cs="Times New Roman"/>
          <w:sz w:val="24"/>
          <w:szCs w:val="24"/>
          <w:lang w:val="en-US"/>
        </w:rPr>
        <w:t>and</w:t>
      </w:r>
      <w:r w:rsidRPr="00E7686E">
        <w:rPr>
          <w:rStyle w:val="A10"/>
          <w:rFonts w:cs="Times New Roman"/>
          <w:sz w:val="24"/>
          <w:szCs w:val="24"/>
          <w:lang w:val="en-US"/>
        </w:rPr>
        <w:t xml:space="preserve"> </w:t>
      </w:r>
      <w:r w:rsidRPr="007614DD">
        <w:rPr>
          <w:rStyle w:val="A10"/>
          <w:rFonts w:cs="Times New Roman"/>
          <w:sz w:val="24"/>
          <w:szCs w:val="24"/>
          <w:lang w:val="en-US"/>
        </w:rPr>
        <w:t>Education</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Diabetes</w:t>
      </w:r>
      <w:r w:rsidRPr="00E7686E">
        <w:rPr>
          <w:rStyle w:val="A10"/>
          <w:rFonts w:cs="Times New Roman"/>
          <w:sz w:val="24"/>
          <w:szCs w:val="24"/>
          <w:lang w:val="en-US"/>
        </w:rPr>
        <w:t xml:space="preserve"> </w:t>
      </w:r>
      <w:r w:rsidRPr="007614DD">
        <w:rPr>
          <w:rStyle w:val="A10"/>
          <w:rFonts w:cs="Times New Roman"/>
          <w:sz w:val="24"/>
          <w:szCs w:val="24"/>
          <w:lang w:val="en-US"/>
        </w:rPr>
        <w:t>Mellitus. Thessaloniki. November</w:t>
      </w:r>
      <w:r w:rsidRPr="0073215F">
        <w:rPr>
          <w:rStyle w:val="A10"/>
          <w:sz w:val="24"/>
          <w:szCs w:val="24"/>
        </w:rPr>
        <w:t xml:space="preserve"> 2018.</w:t>
      </w:r>
    </w:p>
    <w:p w:rsidR="0073215F" w:rsidRPr="0073215F" w:rsidRDefault="0073215F" w:rsidP="0073215F">
      <w:pPr>
        <w:pStyle w:val="ab"/>
        <w:numPr>
          <w:ilvl w:val="0"/>
          <w:numId w:val="4"/>
        </w:numPr>
        <w:autoSpaceDE w:val="0"/>
        <w:autoSpaceDN w:val="0"/>
        <w:adjustRightInd w:val="0"/>
        <w:jc w:val="both"/>
        <w:rPr>
          <w:rStyle w:val="A10"/>
          <w:sz w:val="24"/>
          <w:szCs w:val="24"/>
          <w:lang w:val="en-US"/>
        </w:rPr>
      </w:pPr>
      <w:r w:rsidRPr="0073215F">
        <w:rPr>
          <w:b/>
          <w:lang w:val="en-US"/>
        </w:rPr>
        <w:t>Tziomalos K</w:t>
      </w:r>
      <w:r w:rsidRPr="0073215F">
        <w:rPr>
          <w:rFonts w:eastAsia="DINGreek-Light"/>
          <w:lang w:val="en-US"/>
        </w:rPr>
        <w:t xml:space="preserve">, </w:t>
      </w:r>
      <w:r>
        <w:rPr>
          <w:rFonts w:eastAsia="DINGreek-Medium"/>
          <w:lang w:val="en-US"/>
        </w:rPr>
        <w:t>Katrini</w:t>
      </w:r>
      <w:r w:rsidRPr="0073215F">
        <w:rPr>
          <w:rFonts w:eastAsia="DINGreek-Medium"/>
          <w:lang w:val="en-US"/>
        </w:rPr>
        <w:t xml:space="preserve"> </w:t>
      </w:r>
      <w:r>
        <w:rPr>
          <w:rFonts w:eastAsia="DINGreek-Medium"/>
          <w:lang w:val="en-US"/>
        </w:rPr>
        <w:t>K</w:t>
      </w:r>
      <w:r w:rsidRPr="0073215F">
        <w:rPr>
          <w:rFonts w:eastAsia="DINGreek-Light"/>
          <w:lang w:val="en-US"/>
        </w:rPr>
        <w:t xml:space="preserve">, </w:t>
      </w:r>
      <w:r>
        <w:rPr>
          <w:rFonts w:eastAsia="DINGreek-Light"/>
          <w:lang w:val="en-US"/>
        </w:rPr>
        <w:t>Kontana</w:t>
      </w:r>
      <w:r w:rsidRPr="0073215F">
        <w:rPr>
          <w:rFonts w:eastAsia="DINGreek-Light"/>
          <w:lang w:val="en-US"/>
        </w:rPr>
        <w:t xml:space="preserve"> </w:t>
      </w:r>
      <w:r>
        <w:rPr>
          <w:rFonts w:eastAsia="DINGreek-Light"/>
          <w:lang w:val="en-US"/>
        </w:rPr>
        <w:t>A</w:t>
      </w:r>
      <w:r w:rsidRPr="0073215F">
        <w:rPr>
          <w:rFonts w:eastAsia="DINGreek-Light"/>
          <w:lang w:val="en-US"/>
        </w:rPr>
        <w:t xml:space="preserve">, </w:t>
      </w:r>
      <w:r>
        <w:rPr>
          <w:rFonts w:eastAsia="DINGreek-Light"/>
          <w:lang w:val="en-US"/>
        </w:rPr>
        <w:t>Golfinopoulou</w:t>
      </w:r>
      <w:r w:rsidRPr="0073215F">
        <w:rPr>
          <w:rFonts w:eastAsia="DINGreek-Light"/>
          <w:lang w:val="en-US"/>
        </w:rPr>
        <w:t xml:space="preserve"> </w:t>
      </w:r>
      <w:r>
        <w:rPr>
          <w:rFonts w:eastAsia="DINGreek-Light"/>
          <w:lang w:val="en-US"/>
        </w:rPr>
        <w:t>C</w:t>
      </w:r>
      <w:r w:rsidRPr="0073215F">
        <w:rPr>
          <w:rFonts w:eastAsia="DINGreek-Light"/>
          <w:lang w:val="en-US"/>
        </w:rPr>
        <w:t xml:space="preserve">, </w:t>
      </w:r>
      <w:r w:rsidRPr="0073215F">
        <w:rPr>
          <w:lang w:val="en-US"/>
        </w:rPr>
        <w:t>Didangelos T</w:t>
      </w:r>
      <w:r w:rsidRPr="0073215F">
        <w:rPr>
          <w:rFonts w:eastAsia="DINGreek-Light"/>
          <w:lang w:val="en-US"/>
        </w:rPr>
        <w:t xml:space="preserve">, </w:t>
      </w:r>
      <w:r w:rsidRPr="0073215F">
        <w:rPr>
          <w:lang w:val="en-US"/>
        </w:rPr>
        <w:t>Savopoulos C, Hatzitolios AI</w:t>
      </w:r>
      <w:r w:rsidRPr="0073215F">
        <w:rPr>
          <w:rFonts w:eastAsia="DINGreek-Light"/>
          <w:lang w:val="en-US"/>
        </w:rPr>
        <w:t xml:space="preserve">, </w:t>
      </w:r>
      <w:r>
        <w:rPr>
          <w:rFonts w:eastAsia="DINGreek-Medium"/>
          <w:lang w:val="en-US"/>
        </w:rPr>
        <w:t>Chroni</w:t>
      </w:r>
      <w:r w:rsidRPr="0073215F">
        <w:rPr>
          <w:rFonts w:eastAsia="DINGreek-Medium"/>
          <w:lang w:val="en-US"/>
        </w:rPr>
        <w:t xml:space="preserve"> </w:t>
      </w:r>
      <w:r>
        <w:rPr>
          <w:rFonts w:eastAsia="DINGreek-Medium"/>
          <w:lang w:val="en-US"/>
        </w:rPr>
        <w:t>A</w:t>
      </w:r>
      <w:r w:rsidRPr="0073215F">
        <w:rPr>
          <w:rFonts w:eastAsia="DINGreek-Medium"/>
          <w:lang w:val="en-US"/>
        </w:rPr>
        <w:t xml:space="preserve">. </w:t>
      </w:r>
      <w:r>
        <w:rPr>
          <w:rFonts w:eastAsia="DINGreek-Medium"/>
          <w:lang w:val="en-US"/>
        </w:rPr>
        <w:t>Diabetes</w:t>
      </w:r>
      <w:r w:rsidRPr="0073215F">
        <w:rPr>
          <w:rFonts w:eastAsia="DINGreek-Medium"/>
          <w:lang w:val="en-US"/>
        </w:rPr>
        <w:t xml:space="preserve"> </w:t>
      </w:r>
      <w:r>
        <w:rPr>
          <w:rFonts w:eastAsia="DINGreek-Medium"/>
          <w:lang w:val="en-US"/>
        </w:rPr>
        <w:t>mellitus</w:t>
      </w:r>
      <w:r w:rsidRPr="0073215F">
        <w:rPr>
          <w:rFonts w:eastAsia="DINGreek-Medium"/>
          <w:lang w:val="en-US"/>
        </w:rPr>
        <w:t xml:space="preserve"> </w:t>
      </w:r>
      <w:r>
        <w:rPr>
          <w:rFonts w:eastAsia="DINGreek-Medium"/>
          <w:lang w:val="en-US"/>
        </w:rPr>
        <w:t>is</w:t>
      </w:r>
      <w:r w:rsidRPr="0073215F">
        <w:rPr>
          <w:rFonts w:eastAsia="DINGreek-Medium"/>
          <w:lang w:val="en-US"/>
        </w:rPr>
        <w:t xml:space="preserve"> </w:t>
      </w:r>
      <w:r>
        <w:rPr>
          <w:rFonts w:eastAsia="DINGreek-Medium"/>
          <w:lang w:val="en-US"/>
        </w:rPr>
        <w:t>associated</w:t>
      </w:r>
      <w:r w:rsidRPr="0073215F">
        <w:rPr>
          <w:rFonts w:eastAsia="DINGreek-Medium"/>
          <w:lang w:val="en-US"/>
        </w:rPr>
        <w:t xml:space="preserve"> </w:t>
      </w:r>
      <w:r>
        <w:rPr>
          <w:rFonts w:eastAsia="DINGreek-Medium"/>
          <w:lang w:val="en-US"/>
        </w:rPr>
        <w:t>with</w:t>
      </w:r>
      <w:r w:rsidRPr="0073215F">
        <w:rPr>
          <w:rFonts w:eastAsia="DINGreek-Medium"/>
          <w:lang w:val="en-US"/>
        </w:rPr>
        <w:t xml:space="preserve"> </w:t>
      </w:r>
      <w:r>
        <w:rPr>
          <w:rFonts w:eastAsia="DINGreek-Medium"/>
          <w:lang w:val="en-US"/>
        </w:rPr>
        <w:t>reduced</w:t>
      </w:r>
      <w:r w:rsidRPr="0073215F">
        <w:rPr>
          <w:rFonts w:eastAsia="DINGreek-Medium"/>
          <w:lang w:val="en-US"/>
        </w:rPr>
        <w:t xml:space="preserve"> </w:t>
      </w:r>
      <w:r>
        <w:rPr>
          <w:rFonts w:eastAsia="DINGreek-Medium"/>
          <w:lang w:val="en-US"/>
        </w:rPr>
        <w:t>activity</w:t>
      </w:r>
      <w:r w:rsidRPr="0073215F">
        <w:rPr>
          <w:rFonts w:eastAsia="DINGreek-Medium"/>
          <w:lang w:val="en-US"/>
        </w:rPr>
        <w:t xml:space="preserve"> </w:t>
      </w:r>
      <w:r>
        <w:rPr>
          <w:rFonts w:eastAsia="DINGreek-Medium"/>
          <w:lang w:val="en-US"/>
        </w:rPr>
        <w:t>of</w:t>
      </w:r>
      <w:r w:rsidRPr="0073215F">
        <w:rPr>
          <w:rFonts w:eastAsia="DINGreek-Medium"/>
          <w:lang w:val="en-US"/>
        </w:rPr>
        <w:t xml:space="preserve"> </w:t>
      </w:r>
      <w:r>
        <w:rPr>
          <w:rFonts w:eastAsia="DINGreek-Medium"/>
          <w:lang w:val="en-US"/>
        </w:rPr>
        <w:t>paraoxonase</w:t>
      </w:r>
      <w:r w:rsidRPr="0073215F">
        <w:rPr>
          <w:rFonts w:eastAsia="DINGreek-Medium"/>
          <w:lang w:val="en-US"/>
        </w:rPr>
        <w:t xml:space="preserve"> </w:t>
      </w:r>
      <w:r>
        <w:rPr>
          <w:rFonts w:eastAsia="DINGreek-Medium"/>
          <w:lang w:val="en-US"/>
        </w:rPr>
        <w:t>in</w:t>
      </w:r>
      <w:r w:rsidRPr="0073215F">
        <w:rPr>
          <w:rFonts w:eastAsia="DINGreek-Medium"/>
          <w:lang w:val="en-US"/>
        </w:rPr>
        <w:t xml:space="preserve"> </w:t>
      </w:r>
      <w:r>
        <w:rPr>
          <w:rFonts w:eastAsia="DINGreek-Medium"/>
          <w:lang w:val="en-US"/>
        </w:rPr>
        <w:t>patients</w:t>
      </w:r>
      <w:r w:rsidRPr="0073215F">
        <w:rPr>
          <w:rFonts w:eastAsia="DINGreek-Medium"/>
          <w:lang w:val="en-US"/>
        </w:rPr>
        <w:t xml:space="preserve"> </w:t>
      </w:r>
      <w:r>
        <w:rPr>
          <w:rFonts w:eastAsia="DINGreek-Medium"/>
          <w:lang w:val="en-US"/>
        </w:rPr>
        <w:t>with</w:t>
      </w:r>
      <w:r w:rsidRPr="0073215F">
        <w:rPr>
          <w:rFonts w:eastAsia="DINGreek-Medium"/>
          <w:lang w:val="en-US"/>
        </w:rPr>
        <w:t xml:space="preserve"> </w:t>
      </w:r>
      <w:r>
        <w:rPr>
          <w:rFonts w:eastAsia="DINGreek-Medium"/>
          <w:lang w:val="en-US"/>
        </w:rPr>
        <w:t>acute</w:t>
      </w:r>
      <w:r w:rsidRPr="0073215F">
        <w:rPr>
          <w:rFonts w:eastAsia="DINGreek-Medium"/>
          <w:lang w:val="en-US"/>
        </w:rPr>
        <w:t xml:space="preserve"> </w:t>
      </w:r>
      <w:r>
        <w:rPr>
          <w:rFonts w:eastAsia="DINGreek-Medium"/>
          <w:lang w:val="en-US"/>
        </w:rPr>
        <w:t>ischemic</w:t>
      </w:r>
      <w:r w:rsidRPr="0073215F">
        <w:rPr>
          <w:rFonts w:eastAsia="DINGreek-Medium"/>
          <w:lang w:val="en-US"/>
        </w:rPr>
        <w:t xml:space="preserve"> </w:t>
      </w:r>
      <w:r>
        <w:rPr>
          <w:rFonts w:eastAsia="DINGreek-Medium"/>
          <w:lang w:val="en-US"/>
        </w:rPr>
        <w:t>stroke</w:t>
      </w:r>
      <w:r w:rsidRPr="0073215F">
        <w:rPr>
          <w:rFonts w:eastAsia="DINGreek-Medium"/>
          <w:lang w:val="en-US"/>
        </w:rPr>
        <w:t>.</w:t>
      </w:r>
      <w:r>
        <w:rPr>
          <w:rFonts w:eastAsia="DINGreek-Medium"/>
          <w:lang w:val="en-US"/>
        </w:rPr>
        <w:t xml:space="preserve"> </w:t>
      </w:r>
      <w:r w:rsidRPr="007614DD">
        <w:rPr>
          <w:rStyle w:val="A10"/>
          <w:rFonts w:cs="Times New Roman"/>
          <w:sz w:val="24"/>
          <w:szCs w:val="24"/>
          <w:lang w:val="en-US"/>
        </w:rPr>
        <w:t>Oral</w:t>
      </w:r>
      <w:r w:rsidRPr="00E7686E">
        <w:rPr>
          <w:rStyle w:val="A10"/>
          <w:rFonts w:cs="Times New Roman"/>
          <w:sz w:val="24"/>
          <w:szCs w:val="24"/>
          <w:lang w:val="en-US"/>
        </w:rPr>
        <w:t xml:space="preserve"> </w:t>
      </w:r>
      <w:r w:rsidRPr="007614DD">
        <w:rPr>
          <w:rStyle w:val="A10"/>
          <w:rFonts w:cs="Times New Roman"/>
          <w:sz w:val="24"/>
          <w:szCs w:val="24"/>
          <w:lang w:val="en-US"/>
        </w:rPr>
        <w:t>presentation</w:t>
      </w:r>
      <w:r w:rsidRPr="00E7686E">
        <w:rPr>
          <w:rStyle w:val="A10"/>
          <w:rFonts w:cs="Times New Roman"/>
          <w:sz w:val="24"/>
          <w:szCs w:val="24"/>
          <w:lang w:val="en-US"/>
        </w:rPr>
        <w:t>. 31</w:t>
      </w:r>
      <w:r w:rsidRPr="007614DD">
        <w:rPr>
          <w:rStyle w:val="A10"/>
          <w:rFonts w:cs="Times New Roman"/>
          <w:sz w:val="24"/>
          <w:szCs w:val="24"/>
          <w:vertAlign w:val="superscript"/>
          <w:lang w:val="en-US"/>
        </w:rPr>
        <w:t>st</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Congress</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Society</w:t>
      </w:r>
      <w:r w:rsidRPr="00E7686E">
        <w:rPr>
          <w:rStyle w:val="A10"/>
          <w:rFonts w:cs="Times New Roman"/>
          <w:sz w:val="24"/>
          <w:szCs w:val="24"/>
          <w:lang w:val="en-US"/>
        </w:rPr>
        <w:t xml:space="preserve"> </w:t>
      </w:r>
      <w:r w:rsidRPr="007614DD">
        <w:rPr>
          <w:rStyle w:val="A10"/>
          <w:rFonts w:cs="Times New Roman"/>
          <w:sz w:val="24"/>
          <w:szCs w:val="24"/>
          <w:lang w:val="en-US"/>
        </w:rPr>
        <w:t>for</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Study</w:t>
      </w:r>
      <w:r w:rsidRPr="00E7686E">
        <w:rPr>
          <w:rStyle w:val="A10"/>
          <w:rFonts w:cs="Times New Roman"/>
          <w:sz w:val="24"/>
          <w:szCs w:val="24"/>
          <w:lang w:val="en-US"/>
        </w:rPr>
        <w:t xml:space="preserve"> </w:t>
      </w:r>
      <w:r w:rsidRPr="007614DD">
        <w:rPr>
          <w:rStyle w:val="A10"/>
          <w:rFonts w:cs="Times New Roman"/>
          <w:sz w:val="24"/>
          <w:szCs w:val="24"/>
          <w:lang w:val="en-US"/>
        </w:rPr>
        <w:t>and</w:t>
      </w:r>
      <w:r w:rsidRPr="00E7686E">
        <w:rPr>
          <w:rStyle w:val="A10"/>
          <w:rFonts w:cs="Times New Roman"/>
          <w:sz w:val="24"/>
          <w:szCs w:val="24"/>
          <w:lang w:val="en-US"/>
        </w:rPr>
        <w:t xml:space="preserve"> </w:t>
      </w:r>
      <w:r w:rsidRPr="007614DD">
        <w:rPr>
          <w:rStyle w:val="A10"/>
          <w:rFonts w:cs="Times New Roman"/>
          <w:sz w:val="24"/>
          <w:szCs w:val="24"/>
          <w:lang w:val="en-US"/>
        </w:rPr>
        <w:t>Education</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Diabetes</w:t>
      </w:r>
      <w:r w:rsidRPr="00E7686E">
        <w:rPr>
          <w:rStyle w:val="A10"/>
          <w:rFonts w:cs="Times New Roman"/>
          <w:sz w:val="24"/>
          <w:szCs w:val="24"/>
          <w:lang w:val="en-US"/>
        </w:rPr>
        <w:t xml:space="preserve"> </w:t>
      </w:r>
      <w:r w:rsidRPr="007614DD">
        <w:rPr>
          <w:rStyle w:val="A10"/>
          <w:rFonts w:cs="Times New Roman"/>
          <w:sz w:val="24"/>
          <w:szCs w:val="24"/>
          <w:lang w:val="en-US"/>
        </w:rPr>
        <w:t>Mellitus. Thessaloniki. November</w:t>
      </w:r>
      <w:r w:rsidRPr="0073215F">
        <w:rPr>
          <w:rStyle w:val="A10"/>
          <w:sz w:val="24"/>
          <w:szCs w:val="24"/>
          <w:lang w:val="en-US"/>
        </w:rPr>
        <w:t xml:space="preserve"> </w:t>
      </w:r>
      <w:r w:rsidRPr="0073215F">
        <w:rPr>
          <w:rStyle w:val="A10"/>
          <w:rFonts w:cs="Times New Roman"/>
          <w:color w:val="auto"/>
          <w:sz w:val="24"/>
          <w:szCs w:val="24"/>
          <w:lang w:val="en-US"/>
        </w:rPr>
        <w:t>2018.</w:t>
      </w:r>
    </w:p>
    <w:p w:rsidR="0073215F" w:rsidRPr="0073215F" w:rsidRDefault="0073215F" w:rsidP="0073215F">
      <w:pPr>
        <w:pStyle w:val="ab"/>
        <w:numPr>
          <w:ilvl w:val="0"/>
          <w:numId w:val="4"/>
        </w:numPr>
        <w:autoSpaceDE w:val="0"/>
        <w:autoSpaceDN w:val="0"/>
        <w:adjustRightInd w:val="0"/>
        <w:jc w:val="both"/>
        <w:rPr>
          <w:rStyle w:val="A10"/>
          <w:sz w:val="24"/>
          <w:szCs w:val="24"/>
        </w:rPr>
      </w:pPr>
      <w:r w:rsidRPr="0073215F">
        <w:rPr>
          <w:rFonts w:eastAsia="DINGreek-Medium"/>
          <w:lang w:val="en-US"/>
        </w:rPr>
        <w:t>Karlafti E</w:t>
      </w:r>
      <w:r w:rsidRPr="0073215F">
        <w:rPr>
          <w:rFonts w:eastAsia="DINGreek-Light"/>
          <w:lang w:val="en-US"/>
        </w:rPr>
        <w:t xml:space="preserve">, </w:t>
      </w:r>
      <w:r w:rsidRPr="0073215F">
        <w:rPr>
          <w:lang w:val="en-US"/>
        </w:rPr>
        <w:t>Didangelos T</w:t>
      </w:r>
      <w:r w:rsidRPr="0073215F">
        <w:rPr>
          <w:rFonts w:eastAsia="DINGreek-Light"/>
          <w:lang w:val="en-US"/>
        </w:rPr>
        <w:t xml:space="preserve">, </w:t>
      </w:r>
      <w:r w:rsidRPr="0073215F">
        <w:rPr>
          <w:b/>
          <w:lang w:val="en-US"/>
        </w:rPr>
        <w:t>Tziomalos K</w:t>
      </w:r>
      <w:r w:rsidRPr="0073215F">
        <w:rPr>
          <w:rFonts w:eastAsia="DINGreek-Light"/>
          <w:lang w:val="en-US"/>
        </w:rPr>
        <w:t xml:space="preserve">, </w:t>
      </w:r>
      <w:r w:rsidRPr="0073215F">
        <w:rPr>
          <w:rFonts w:eastAsia="DINGreek-Medium"/>
          <w:lang w:val="en-US"/>
        </w:rPr>
        <w:t>Kontoninas Z</w:t>
      </w:r>
      <w:r w:rsidRPr="0073215F">
        <w:rPr>
          <w:rFonts w:eastAsia="DINGreek-Light"/>
          <w:lang w:val="en-US"/>
        </w:rPr>
        <w:t xml:space="preserve">, </w:t>
      </w:r>
      <w:r w:rsidRPr="0073215F">
        <w:rPr>
          <w:rFonts w:eastAsia="DINGreek-Medium"/>
          <w:lang w:val="en-US"/>
        </w:rPr>
        <w:t>Margaritidis C</w:t>
      </w:r>
      <w:r w:rsidRPr="0073215F">
        <w:rPr>
          <w:rFonts w:eastAsia="DINGreek-Light"/>
          <w:lang w:val="en-US"/>
        </w:rPr>
        <w:t xml:space="preserve">, </w:t>
      </w:r>
      <w:r w:rsidRPr="0073215F">
        <w:rPr>
          <w:rFonts w:eastAsia="DINGreek-Medium"/>
          <w:lang w:val="en-US"/>
        </w:rPr>
        <w:t>Krikis N</w:t>
      </w:r>
      <w:r w:rsidRPr="0073215F">
        <w:rPr>
          <w:rFonts w:eastAsia="DINGreek-Light"/>
          <w:lang w:val="en-US"/>
        </w:rPr>
        <w:t xml:space="preserve">, </w:t>
      </w:r>
      <w:r w:rsidRPr="0073215F">
        <w:rPr>
          <w:lang w:val="en-US"/>
        </w:rPr>
        <w:t>Hatzitolios AI</w:t>
      </w:r>
      <w:r w:rsidRPr="0073215F">
        <w:rPr>
          <w:rFonts w:eastAsia="DINGreek-Medium"/>
          <w:lang w:val="en-US"/>
        </w:rPr>
        <w:t xml:space="preserve">. </w:t>
      </w:r>
      <w:r>
        <w:rPr>
          <w:rFonts w:eastAsia="DINGreek-Medium"/>
          <w:lang w:val="en-US"/>
        </w:rPr>
        <w:t>Improvement of painful diabetic neuropathy after treatment for 3 months with a supplement containing hyperoxide dismutase, a-lipoic acid, vitamin B12 and acetyl-1-carnitine</w:t>
      </w:r>
      <w:r w:rsidRPr="0073215F">
        <w:rPr>
          <w:rFonts w:eastAsia="DINGreek-Medium"/>
          <w:lang w:val="en-US"/>
        </w:rPr>
        <w:t xml:space="preserve">. </w:t>
      </w:r>
      <w:r w:rsidRPr="007614DD">
        <w:rPr>
          <w:rStyle w:val="A10"/>
          <w:rFonts w:cs="Times New Roman"/>
          <w:sz w:val="24"/>
          <w:szCs w:val="24"/>
          <w:lang w:val="en-US"/>
        </w:rPr>
        <w:t>Oral</w:t>
      </w:r>
      <w:r w:rsidRPr="00E7686E">
        <w:rPr>
          <w:rStyle w:val="A10"/>
          <w:rFonts w:cs="Times New Roman"/>
          <w:sz w:val="24"/>
          <w:szCs w:val="24"/>
          <w:lang w:val="en-US"/>
        </w:rPr>
        <w:t xml:space="preserve"> </w:t>
      </w:r>
      <w:r w:rsidRPr="007614DD">
        <w:rPr>
          <w:rStyle w:val="A10"/>
          <w:rFonts w:cs="Times New Roman"/>
          <w:sz w:val="24"/>
          <w:szCs w:val="24"/>
          <w:lang w:val="en-US"/>
        </w:rPr>
        <w:t>presentation</w:t>
      </w:r>
      <w:r w:rsidRPr="00E7686E">
        <w:rPr>
          <w:rStyle w:val="A10"/>
          <w:rFonts w:cs="Times New Roman"/>
          <w:sz w:val="24"/>
          <w:szCs w:val="24"/>
          <w:lang w:val="en-US"/>
        </w:rPr>
        <w:t>. 31</w:t>
      </w:r>
      <w:r w:rsidRPr="007614DD">
        <w:rPr>
          <w:rStyle w:val="A10"/>
          <w:rFonts w:cs="Times New Roman"/>
          <w:sz w:val="24"/>
          <w:szCs w:val="24"/>
          <w:vertAlign w:val="superscript"/>
          <w:lang w:val="en-US"/>
        </w:rPr>
        <w:t>st</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Congress</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Society</w:t>
      </w:r>
      <w:r w:rsidRPr="00E7686E">
        <w:rPr>
          <w:rStyle w:val="A10"/>
          <w:rFonts w:cs="Times New Roman"/>
          <w:sz w:val="24"/>
          <w:szCs w:val="24"/>
          <w:lang w:val="en-US"/>
        </w:rPr>
        <w:t xml:space="preserve"> </w:t>
      </w:r>
      <w:r w:rsidRPr="007614DD">
        <w:rPr>
          <w:rStyle w:val="A10"/>
          <w:rFonts w:cs="Times New Roman"/>
          <w:sz w:val="24"/>
          <w:szCs w:val="24"/>
          <w:lang w:val="en-US"/>
        </w:rPr>
        <w:t>for</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Study</w:t>
      </w:r>
      <w:r w:rsidRPr="00E7686E">
        <w:rPr>
          <w:rStyle w:val="A10"/>
          <w:rFonts w:cs="Times New Roman"/>
          <w:sz w:val="24"/>
          <w:szCs w:val="24"/>
          <w:lang w:val="en-US"/>
        </w:rPr>
        <w:t xml:space="preserve"> </w:t>
      </w:r>
      <w:r w:rsidRPr="007614DD">
        <w:rPr>
          <w:rStyle w:val="A10"/>
          <w:rFonts w:cs="Times New Roman"/>
          <w:sz w:val="24"/>
          <w:szCs w:val="24"/>
          <w:lang w:val="en-US"/>
        </w:rPr>
        <w:t>and</w:t>
      </w:r>
      <w:r w:rsidRPr="00E7686E">
        <w:rPr>
          <w:rStyle w:val="A10"/>
          <w:rFonts w:cs="Times New Roman"/>
          <w:sz w:val="24"/>
          <w:szCs w:val="24"/>
          <w:lang w:val="en-US"/>
        </w:rPr>
        <w:t xml:space="preserve"> </w:t>
      </w:r>
      <w:r w:rsidRPr="007614DD">
        <w:rPr>
          <w:rStyle w:val="A10"/>
          <w:rFonts w:cs="Times New Roman"/>
          <w:sz w:val="24"/>
          <w:szCs w:val="24"/>
          <w:lang w:val="en-US"/>
        </w:rPr>
        <w:t>Education</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Diabetes</w:t>
      </w:r>
      <w:r w:rsidRPr="00E7686E">
        <w:rPr>
          <w:rStyle w:val="A10"/>
          <w:rFonts w:cs="Times New Roman"/>
          <w:sz w:val="24"/>
          <w:szCs w:val="24"/>
          <w:lang w:val="en-US"/>
        </w:rPr>
        <w:t xml:space="preserve"> </w:t>
      </w:r>
      <w:r w:rsidRPr="007614DD">
        <w:rPr>
          <w:rStyle w:val="A10"/>
          <w:rFonts w:cs="Times New Roman"/>
          <w:sz w:val="24"/>
          <w:szCs w:val="24"/>
          <w:lang w:val="en-US"/>
        </w:rPr>
        <w:t>Mellitus. Thessaloniki. November</w:t>
      </w:r>
      <w:r w:rsidRPr="0073215F">
        <w:rPr>
          <w:rStyle w:val="A10"/>
          <w:sz w:val="24"/>
          <w:szCs w:val="24"/>
        </w:rPr>
        <w:t xml:space="preserve"> 2018.</w:t>
      </w:r>
    </w:p>
    <w:p w:rsidR="0073215F" w:rsidRPr="0073215F" w:rsidRDefault="0073215F" w:rsidP="0073215F">
      <w:pPr>
        <w:pStyle w:val="ab"/>
        <w:numPr>
          <w:ilvl w:val="0"/>
          <w:numId w:val="4"/>
        </w:numPr>
        <w:autoSpaceDE w:val="0"/>
        <w:autoSpaceDN w:val="0"/>
        <w:adjustRightInd w:val="0"/>
        <w:jc w:val="both"/>
        <w:rPr>
          <w:rStyle w:val="A10"/>
          <w:sz w:val="24"/>
          <w:szCs w:val="24"/>
          <w:lang w:val="en-US"/>
        </w:rPr>
      </w:pPr>
      <w:r w:rsidRPr="0073215F">
        <w:rPr>
          <w:rFonts w:eastAsia="DINGreek-Medium"/>
          <w:lang w:val="en-US"/>
        </w:rPr>
        <w:t>Giannoulaki P</w:t>
      </w:r>
      <w:r w:rsidRPr="0073215F">
        <w:rPr>
          <w:rFonts w:eastAsia="DINGreek-Light"/>
          <w:lang w:val="en-US"/>
        </w:rPr>
        <w:t xml:space="preserve">, Kotzakioulafi E, </w:t>
      </w:r>
      <w:r w:rsidRPr="0073215F">
        <w:rPr>
          <w:rFonts w:eastAsia="DINGreek-Medium"/>
          <w:lang w:val="en-US"/>
        </w:rPr>
        <w:t>Karlafti E</w:t>
      </w:r>
      <w:r w:rsidRPr="0073215F">
        <w:rPr>
          <w:rFonts w:eastAsia="DINGreek-Light"/>
          <w:lang w:val="en-US"/>
        </w:rPr>
        <w:t xml:space="preserve">, </w:t>
      </w:r>
      <w:r w:rsidRPr="0073215F">
        <w:rPr>
          <w:rFonts w:eastAsia="DINGreek-Medium"/>
          <w:lang w:val="en-US"/>
        </w:rPr>
        <w:t>Kontoninas Z</w:t>
      </w:r>
      <w:r w:rsidRPr="0073215F">
        <w:rPr>
          <w:rFonts w:eastAsia="DINGreek-Light"/>
          <w:lang w:val="en-US"/>
        </w:rPr>
        <w:t xml:space="preserve">, </w:t>
      </w:r>
      <w:r w:rsidRPr="0073215F">
        <w:rPr>
          <w:b/>
          <w:lang w:val="en-US"/>
        </w:rPr>
        <w:t>Tziomalos K</w:t>
      </w:r>
      <w:r w:rsidRPr="0073215F">
        <w:rPr>
          <w:rFonts w:eastAsia="DINGreek-Light"/>
          <w:lang w:val="en-US"/>
        </w:rPr>
        <w:t xml:space="preserve">, </w:t>
      </w:r>
      <w:r w:rsidRPr="0073215F">
        <w:rPr>
          <w:rFonts w:eastAsia="DINGreek-Medium"/>
          <w:lang w:val="en-US"/>
        </w:rPr>
        <w:t>Gioti C</w:t>
      </w:r>
      <w:r w:rsidRPr="0073215F">
        <w:rPr>
          <w:rFonts w:eastAsia="DINGreek-Light"/>
          <w:lang w:val="en-US"/>
        </w:rPr>
        <w:t xml:space="preserve">, Chatzipantazi S, </w:t>
      </w:r>
      <w:r w:rsidRPr="0073215F">
        <w:rPr>
          <w:lang w:val="en-US"/>
        </w:rPr>
        <w:t>Hatzitolios AI</w:t>
      </w:r>
      <w:r w:rsidRPr="0073215F">
        <w:rPr>
          <w:rFonts w:eastAsia="DINGreek-Light"/>
          <w:lang w:val="en-US"/>
        </w:rPr>
        <w:t xml:space="preserve">, </w:t>
      </w:r>
      <w:r w:rsidRPr="0073215F">
        <w:rPr>
          <w:lang w:val="en-US"/>
        </w:rPr>
        <w:t>Didangelos T</w:t>
      </w:r>
      <w:r w:rsidRPr="0073215F">
        <w:rPr>
          <w:rFonts w:eastAsia="DINGreek-Medium"/>
          <w:lang w:val="en-US"/>
        </w:rPr>
        <w:t xml:space="preserve">. </w:t>
      </w:r>
      <w:r>
        <w:rPr>
          <w:rFonts w:eastAsia="DINGreek-Medium"/>
          <w:lang w:val="en-US"/>
        </w:rPr>
        <w:t>Achivement</w:t>
      </w:r>
      <w:r w:rsidRPr="0073215F">
        <w:rPr>
          <w:rFonts w:eastAsia="DINGreek-Medium"/>
          <w:lang w:val="en-US"/>
        </w:rPr>
        <w:t xml:space="preserve"> </w:t>
      </w:r>
      <w:r>
        <w:rPr>
          <w:rFonts w:eastAsia="DINGreek-Medium"/>
          <w:lang w:val="en-US"/>
        </w:rPr>
        <w:t>of</w:t>
      </w:r>
      <w:r w:rsidRPr="0073215F">
        <w:rPr>
          <w:rFonts w:eastAsia="DINGreek-Medium"/>
          <w:lang w:val="en-US"/>
        </w:rPr>
        <w:t xml:space="preserve"> </w:t>
      </w:r>
      <w:r>
        <w:rPr>
          <w:rFonts w:eastAsia="DINGreek-Medium"/>
          <w:lang w:val="en-US"/>
        </w:rPr>
        <w:t>optimal</w:t>
      </w:r>
      <w:r w:rsidRPr="0073215F">
        <w:rPr>
          <w:rFonts w:eastAsia="DINGreek-Medium"/>
          <w:lang w:val="en-US"/>
        </w:rPr>
        <w:t xml:space="preserve"> </w:t>
      </w:r>
      <w:r>
        <w:rPr>
          <w:rFonts w:eastAsia="DINGreek-Medium"/>
          <w:lang w:val="en-US"/>
        </w:rPr>
        <w:t>glycemic</w:t>
      </w:r>
      <w:r w:rsidRPr="0073215F">
        <w:rPr>
          <w:rFonts w:eastAsia="DINGreek-Medium"/>
          <w:lang w:val="en-US"/>
        </w:rPr>
        <w:t xml:space="preserve"> </w:t>
      </w:r>
      <w:r>
        <w:rPr>
          <w:rFonts w:eastAsia="DINGreek-Medium"/>
          <w:lang w:val="en-US"/>
        </w:rPr>
        <w:t>control</w:t>
      </w:r>
      <w:r w:rsidRPr="0073215F">
        <w:rPr>
          <w:rFonts w:eastAsia="DINGreek-Medium"/>
          <w:lang w:val="en-US"/>
        </w:rPr>
        <w:t xml:space="preserve"> </w:t>
      </w:r>
      <w:r>
        <w:rPr>
          <w:rFonts w:eastAsia="DINGreek-Medium"/>
          <w:lang w:val="en-US"/>
        </w:rPr>
        <w:t>is</w:t>
      </w:r>
      <w:r w:rsidRPr="0073215F">
        <w:rPr>
          <w:rFonts w:eastAsia="DINGreek-Medium"/>
          <w:lang w:val="en-US"/>
        </w:rPr>
        <w:t xml:space="preserve"> </w:t>
      </w:r>
      <w:r>
        <w:rPr>
          <w:rFonts w:eastAsia="DINGreek-Medium"/>
          <w:lang w:val="en-US"/>
        </w:rPr>
        <w:t>associated</w:t>
      </w:r>
      <w:r w:rsidRPr="0073215F">
        <w:rPr>
          <w:rFonts w:eastAsia="DINGreek-Medium"/>
          <w:lang w:val="en-US"/>
        </w:rPr>
        <w:t xml:space="preserve"> </w:t>
      </w:r>
      <w:r>
        <w:rPr>
          <w:rFonts w:eastAsia="DINGreek-Medium"/>
          <w:lang w:val="en-US"/>
        </w:rPr>
        <w:t>with</w:t>
      </w:r>
      <w:r w:rsidRPr="0073215F">
        <w:rPr>
          <w:rFonts w:eastAsia="DINGreek-Medium"/>
          <w:lang w:val="en-US"/>
        </w:rPr>
        <w:t xml:space="preserve"> </w:t>
      </w:r>
      <w:r>
        <w:rPr>
          <w:rFonts w:eastAsia="DINGreek-Medium"/>
          <w:lang w:val="en-US"/>
        </w:rPr>
        <w:t>blood</w:t>
      </w:r>
      <w:r w:rsidRPr="0073215F">
        <w:rPr>
          <w:rFonts w:eastAsia="DINGreek-Medium"/>
          <w:lang w:val="en-US"/>
        </w:rPr>
        <w:t xml:space="preserve"> </w:t>
      </w:r>
      <w:r>
        <w:rPr>
          <w:rFonts w:eastAsia="DINGreek-Medium"/>
          <w:lang w:val="en-US"/>
        </w:rPr>
        <w:t>glucose</w:t>
      </w:r>
      <w:r w:rsidRPr="0073215F">
        <w:rPr>
          <w:rFonts w:eastAsia="DINGreek-Medium"/>
          <w:lang w:val="en-US"/>
        </w:rPr>
        <w:t xml:space="preserve"> </w:t>
      </w:r>
      <w:r>
        <w:rPr>
          <w:rFonts w:eastAsia="DINGreek-Medium"/>
          <w:lang w:val="en-US"/>
        </w:rPr>
        <w:t>levels</w:t>
      </w:r>
      <w:r w:rsidRPr="0073215F">
        <w:rPr>
          <w:rFonts w:eastAsia="DINGreek-Medium"/>
          <w:lang w:val="en-US"/>
        </w:rPr>
        <w:t xml:space="preserve"> </w:t>
      </w:r>
      <w:r>
        <w:rPr>
          <w:rFonts w:eastAsia="DINGreek-Medium"/>
          <w:lang w:val="en-US"/>
        </w:rPr>
        <w:t>of</w:t>
      </w:r>
      <w:r w:rsidRPr="0073215F">
        <w:rPr>
          <w:rFonts w:eastAsia="DINGreek-Medium"/>
          <w:lang w:val="en-US"/>
        </w:rPr>
        <w:t xml:space="preserve"> </w:t>
      </w:r>
      <w:r>
        <w:rPr>
          <w:rFonts w:eastAsia="DINGreek-Medium"/>
          <w:lang w:val="en-US"/>
        </w:rPr>
        <w:t>symptomatic</w:t>
      </w:r>
      <w:r w:rsidRPr="0073215F">
        <w:rPr>
          <w:rFonts w:eastAsia="DINGreek-Medium"/>
          <w:lang w:val="en-US"/>
        </w:rPr>
        <w:t xml:space="preserve"> </w:t>
      </w:r>
      <w:r>
        <w:rPr>
          <w:rFonts w:eastAsia="DINGreek-Medium"/>
          <w:lang w:val="en-US"/>
        </w:rPr>
        <w:t>hypoglycemia</w:t>
      </w:r>
      <w:r w:rsidRPr="0073215F">
        <w:rPr>
          <w:rFonts w:eastAsia="DINGreek-Medium"/>
          <w:lang w:val="en-US"/>
        </w:rPr>
        <w:t xml:space="preserve"> </w:t>
      </w:r>
      <w:r>
        <w:rPr>
          <w:rFonts w:eastAsia="DINGreek-Medium"/>
          <w:lang w:val="en-US"/>
        </w:rPr>
        <w:t>in</w:t>
      </w:r>
      <w:r w:rsidRPr="0073215F">
        <w:rPr>
          <w:rFonts w:eastAsia="DINGreek-Medium"/>
          <w:lang w:val="en-US"/>
        </w:rPr>
        <w:t xml:space="preserve"> </w:t>
      </w:r>
      <w:r>
        <w:rPr>
          <w:rFonts w:eastAsia="DINGreek-Medium"/>
          <w:lang w:val="en-US"/>
        </w:rPr>
        <w:t>patients</w:t>
      </w:r>
      <w:r w:rsidRPr="0073215F">
        <w:rPr>
          <w:rFonts w:eastAsia="DINGreek-Medium"/>
          <w:lang w:val="en-US"/>
        </w:rPr>
        <w:t xml:space="preserve"> </w:t>
      </w:r>
      <w:r>
        <w:rPr>
          <w:rFonts w:eastAsia="DINGreek-Medium"/>
          <w:lang w:val="en-US"/>
        </w:rPr>
        <w:t>with</w:t>
      </w:r>
      <w:r w:rsidRPr="0073215F">
        <w:rPr>
          <w:rFonts w:eastAsia="DINGreek-Medium"/>
          <w:lang w:val="en-US"/>
        </w:rPr>
        <w:t xml:space="preserve"> </w:t>
      </w:r>
      <w:r>
        <w:rPr>
          <w:rFonts w:eastAsia="DINGreek-Medium"/>
          <w:lang w:val="en-US"/>
        </w:rPr>
        <w:t>type</w:t>
      </w:r>
      <w:r w:rsidRPr="0073215F">
        <w:rPr>
          <w:rFonts w:eastAsia="DINGreek-Medium"/>
          <w:lang w:val="en-US"/>
        </w:rPr>
        <w:t xml:space="preserve"> 1 </w:t>
      </w:r>
      <w:r>
        <w:rPr>
          <w:rFonts w:eastAsia="DINGreek-Medium"/>
          <w:lang w:val="en-US"/>
        </w:rPr>
        <w:t>diabetes</w:t>
      </w:r>
      <w:r w:rsidRPr="0073215F">
        <w:rPr>
          <w:rFonts w:eastAsia="DINGreek-Medium"/>
          <w:lang w:val="en-US"/>
        </w:rPr>
        <w:t xml:space="preserve"> </w:t>
      </w:r>
      <w:r>
        <w:rPr>
          <w:rFonts w:eastAsia="DINGreek-Medium"/>
          <w:lang w:val="en-US"/>
        </w:rPr>
        <w:t>mellitus</w:t>
      </w:r>
      <w:r w:rsidRPr="0073215F">
        <w:rPr>
          <w:rFonts w:eastAsia="DINGreek-Medium"/>
          <w:lang w:val="en-US"/>
        </w:rPr>
        <w:t>.</w:t>
      </w:r>
      <w:r>
        <w:rPr>
          <w:rFonts w:eastAsia="DINGreek-Medium"/>
          <w:lang w:val="en-US"/>
        </w:rPr>
        <w:t xml:space="preserve"> </w:t>
      </w:r>
      <w:r w:rsidRPr="007614DD">
        <w:rPr>
          <w:rStyle w:val="A10"/>
          <w:rFonts w:cs="Times New Roman"/>
          <w:sz w:val="24"/>
          <w:szCs w:val="24"/>
          <w:lang w:val="en-US"/>
        </w:rPr>
        <w:t>Oral</w:t>
      </w:r>
      <w:r w:rsidRPr="00E7686E">
        <w:rPr>
          <w:rStyle w:val="A10"/>
          <w:rFonts w:cs="Times New Roman"/>
          <w:sz w:val="24"/>
          <w:szCs w:val="24"/>
          <w:lang w:val="en-US"/>
        </w:rPr>
        <w:t xml:space="preserve"> </w:t>
      </w:r>
      <w:r w:rsidRPr="007614DD">
        <w:rPr>
          <w:rStyle w:val="A10"/>
          <w:rFonts w:cs="Times New Roman"/>
          <w:sz w:val="24"/>
          <w:szCs w:val="24"/>
          <w:lang w:val="en-US"/>
        </w:rPr>
        <w:t>presentation</w:t>
      </w:r>
      <w:r w:rsidRPr="00E7686E">
        <w:rPr>
          <w:rStyle w:val="A10"/>
          <w:rFonts w:cs="Times New Roman"/>
          <w:sz w:val="24"/>
          <w:szCs w:val="24"/>
          <w:lang w:val="en-US"/>
        </w:rPr>
        <w:t>. 31</w:t>
      </w:r>
      <w:r w:rsidRPr="007614DD">
        <w:rPr>
          <w:rStyle w:val="A10"/>
          <w:rFonts w:cs="Times New Roman"/>
          <w:sz w:val="24"/>
          <w:szCs w:val="24"/>
          <w:vertAlign w:val="superscript"/>
          <w:lang w:val="en-US"/>
        </w:rPr>
        <w:t>st</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Congress</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Society</w:t>
      </w:r>
      <w:r w:rsidRPr="00E7686E">
        <w:rPr>
          <w:rStyle w:val="A10"/>
          <w:rFonts w:cs="Times New Roman"/>
          <w:sz w:val="24"/>
          <w:szCs w:val="24"/>
          <w:lang w:val="en-US"/>
        </w:rPr>
        <w:t xml:space="preserve"> </w:t>
      </w:r>
      <w:r w:rsidRPr="007614DD">
        <w:rPr>
          <w:rStyle w:val="A10"/>
          <w:rFonts w:cs="Times New Roman"/>
          <w:sz w:val="24"/>
          <w:szCs w:val="24"/>
          <w:lang w:val="en-US"/>
        </w:rPr>
        <w:t>for</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Study</w:t>
      </w:r>
      <w:r w:rsidRPr="00E7686E">
        <w:rPr>
          <w:rStyle w:val="A10"/>
          <w:rFonts w:cs="Times New Roman"/>
          <w:sz w:val="24"/>
          <w:szCs w:val="24"/>
          <w:lang w:val="en-US"/>
        </w:rPr>
        <w:t xml:space="preserve"> </w:t>
      </w:r>
      <w:r w:rsidRPr="007614DD">
        <w:rPr>
          <w:rStyle w:val="A10"/>
          <w:rFonts w:cs="Times New Roman"/>
          <w:sz w:val="24"/>
          <w:szCs w:val="24"/>
          <w:lang w:val="en-US"/>
        </w:rPr>
        <w:t>and</w:t>
      </w:r>
      <w:r w:rsidRPr="00E7686E">
        <w:rPr>
          <w:rStyle w:val="A10"/>
          <w:rFonts w:cs="Times New Roman"/>
          <w:sz w:val="24"/>
          <w:szCs w:val="24"/>
          <w:lang w:val="en-US"/>
        </w:rPr>
        <w:t xml:space="preserve"> </w:t>
      </w:r>
      <w:r w:rsidRPr="007614DD">
        <w:rPr>
          <w:rStyle w:val="A10"/>
          <w:rFonts w:cs="Times New Roman"/>
          <w:sz w:val="24"/>
          <w:szCs w:val="24"/>
          <w:lang w:val="en-US"/>
        </w:rPr>
        <w:t>Education</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Diabetes</w:t>
      </w:r>
      <w:r w:rsidRPr="00E7686E">
        <w:rPr>
          <w:rStyle w:val="A10"/>
          <w:rFonts w:cs="Times New Roman"/>
          <w:sz w:val="24"/>
          <w:szCs w:val="24"/>
          <w:lang w:val="en-US"/>
        </w:rPr>
        <w:t xml:space="preserve"> </w:t>
      </w:r>
      <w:r w:rsidRPr="007614DD">
        <w:rPr>
          <w:rStyle w:val="A10"/>
          <w:rFonts w:cs="Times New Roman"/>
          <w:sz w:val="24"/>
          <w:szCs w:val="24"/>
          <w:lang w:val="en-US"/>
        </w:rPr>
        <w:t>Mellitus. Thessaloniki. November</w:t>
      </w:r>
      <w:r w:rsidRPr="0073215F">
        <w:rPr>
          <w:rStyle w:val="A10"/>
          <w:sz w:val="24"/>
          <w:szCs w:val="24"/>
          <w:lang w:val="en-US"/>
        </w:rPr>
        <w:t xml:space="preserve"> 2018.</w:t>
      </w:r>
    </w:p>
    <w:p w:rsidR="0073215F" w:rsidRPr="0073215F" w:rsidRDefault="0073215F" w:rsidP="0073215F">
      <w:pPr>
        <w:pStyle w:val="ab"/>
        <w:numPr>
          <w:ilvl w:val="0"/>
          <w:numId w:val="4"/>
        </w:numPr>
        <w:autoSpaceDE w:val="0"/>
        <w:autoSpaceDN w:val="0"/>
        <w:adjustRightInd w:val="0"/>
        <w:jc w:val="both"/>
        <w:rPr>
          <w:rFonts w:cs="DINGreek-Medium"/>
          <w:color w:val="000000"/>
        </w:rPr>
      </w:pPr>
      <w:r w:rsidRPr="0073215F">
        <w:rPr>
          <w:rFonts w:eastAsia="DINGreek-Medium"/>
          <w:lang w:val="en-US"/>
        </w:rPr>
        <w:t>Giannoulaki P</w:t>
      </w:r>
      <w:r w:rsidRPr="0073215F">
        <w:rPr>
          <w:rFonts w:eastAsia="DINGreek-Light"/>
          <w:lang w:val="en-US"/>
        </w:rPr>
        <w:t xml:space="preserve">, </w:t>
      </w:r>
      <w:r w:rsidRPr="0073215F">
        <w:rPr>
          <w:lang w:val="en-US"/>
        </w:rPr>
        <w:t>Didangelos T,</w:t>
      </w:r>
      <w:r w:rsidRPr="0073215F">
        <w:rPr>
          <w:rFonts w:eastAsia="DINGreek-Medium"/>
          <w:lang w:val="en-US"/>
        </w:rPr>
        <w:t xml:space="preserve"> Karlafti E</w:t>
      </w:r>
      <w:r w:rsidRPr="0073215F">
        <w:rPr>
          <w:rFonts w:eastAsia="DINGreek-Light"/>
          <w:lang w:val="en-US"/>
        </w:rPr>
        <w:t xml:space="preserve">, Kotzakioulafi E, </w:t>
      </w:r>
      <w:r w:rsidRPr="0073215F">
        <w:rPr>
          <w:rFonts w:eastAsia="DINGreek-Medium"/>
          <w:lang w:val="en-US"/>
        </w:rPr>
        <w:t>Kontoninas Z</w:t>
      </w:r>
      <w:r w:rsidRPr="0073215F">
        <w:rPr>
          <w:rFonts w:eastAsia="DINGreek-Light"/>
          <w:lang w:val="en-US"/>
        </w:rPr>
        <w:t xml:space="preserve">, </w:t>
      </w:r>
      <w:r w:rsidRPr="0073215F">
        <w:rPr>
          <w:b/>
          <w:lang w:val="en-US"/>
        </w:rPr>
        <w:t>Tziomalos K</w:t>
      </w:r>
      <w:r w:rsidRPr="0073215F">
        <w:rPr>
          <w:rFonts w:eastAsia="DINGreek-Light"/>
          <w:lang w:val="en-US"/>
        </w:rPr>
        <w:t xml:space="preserve">, </w:t>
      </w:r>
      <w:r w:rsidRPr="0073215F">
        <w:rPr>
          <w:lang w:val="en-US"/>
        </w:rPr>
        <w:t>Hatzitolios AI</w:t>
      </w:r>
      <w:r w:rsidRPr="0073215F">
        <w:rPr>
          <w:rFonts w:eastAsia="DINGreek-Medium"/>
          <w:lang w:val="en-US"/>
        </w:rPr>
        <w:t xml:space="preserve">. </w:t>
      </w:r>
      <w:r>
        <w:rPr>
          <w:rFonts w:eastAsia="DINGreek-Medium"/>
          <w:lang w:val="en-US"/>
        </w:rPr>
        <w:t xml:space="preserve">Improvement of glycemic control after 3 months use of insulin pump with a system of continuous recording of glucose levels and </w:t>
      </w:r>
      <w:r w:rsidR="000F2BBF">
        <w:rPr>
          <w:rFonts w:eastAsia="DINGreek-Medium"/>
          <w:lang w:val="en-US"/>
        </w:rPr>
        <w:t xml:space="preserve">inhibition of the prediction of hypoglycemia sustained for 18 months in patients with type 1 diabetes mellitus. </w:t>
      </w:r>
      <w:r w:rsidRPr="007614DD">
        <w:rPr>
          <w:rStyle w:val="A10"/>
          <w:rFonts w:cs="Times New Roman"/>
          <w:sz w:val="24"/>
          <w:szCs w:val="24"/>
          <w:lang w:val="en-US"/>
        </w:rPr>
        <w:t>Oral</w:t>
      </w:r>
      <w:r w:rsidRPr="00E7686E">
        <w:rPr>
          <w:rStyle w:val="A10"/>
          <w:rFonts w:cs="Times New Roman"/>
          <w:sz w:val="24"/>
          <w:szCs w:val="24"/>
          <w:lang w:val="en-US"/>
        </w:rPr>
        <w:t xml:space="preserve"> </w:t>
      </w:r>
      <w:r w:rsidRPr="007614DD">
        <w:rPr>
          <w:rStyle w:val="A10"/>
          <w:rFonts w:cs="Times New Roman"/>
          <w:sz w:val="24"/>
          <w:szCs w:val="24"/>
          <w:lang w:val="en-US"/>
        </w:rPr>
        <w:t>presentation</w:t>
      </w:r>
      <w:r w:rsidRPr="00E7686E">
        <w:rPr>
          <w:rStyle w:val="A10"/>
          <w:rFonts w:cs="Times New Roman"/>
          <w:sz w:val="24"/>
          <w:szCs w:val="24"/>
          <w:lang w:val="en-US"/>
        </w:rPr>
        <w:t>. 31</w:t>
      </w:r>
      <w:r w:rsidRPr="007614DD">
        <w:rPr>
          <w:rStyle w:val="A10"/>
          <w:rFonts w:cs="Times New Roman"/>
          <w:sz w:val="24"/>
          <w:szCs w:val="24"/>
          <w:vertAlign w:val="superscript"/>
          <w:lang w:val="en-US"/>
        </w:rPr>
        <w:t>st</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Congress</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Hellenic</w:t>
      </w:r>
      <w:r w:rsidRPr="00E7686E">
        <w:rPr>
          <w:rStyle w:val="A10"/>
          <w:rFonts w:cs="Times New Roman"/>
          <w:sz w:val="24"/>
          <w:szCs w:val="24"/>
          <w:lang w:val="en-US"/>
        </w:rPr>
        <w:t xml:space="preserve"> </w:t>
      </w:r>
      <w:r w:rsidRPr="007614DD">
        <w:rPr>
          <w:rStyle w:val="A10"/>
          <w:rFonts w:cs="Times New Roman"/>
          <w:sz w:val="24"/>
          <w:szCs w:val="24"/>
          <w:lang w:val="en-US"/>
        </w:rPr>
        <w:t>Society</w:t>
      </w:r>
      <w:r w:rsidRPr="00E7686E">
        <w:rPr>
          <w:rStyle w:val="A10"/>
          <w:rFonts w:cs="Times New Roman"/>
          <w:sz w:val="24"/>
          <w:szCs w:val="24"/>
          <w:lang w:val="en-US"/>
        </w:rPr>
        <w:t xml:space="preserve"> </w:t>
      </w:r>
      <w:r w:rsidRPr="007614DD">
        <w:rPr>
          <w:rStyle w:val="A10"/>
          <w:rFonts w:cs="Times New Roman"/>
          <w:sz w:val="24"/>
          <w:szCs w:val="24"/>
          <w:lang w:val="en-US"/>
        </w:rPr>
        <w:t>for</w:t>
      </w:r>
      <w:r w:rsidRPr="00E7686E">
        <w:rPr>
          <w:rStyle w:val="A10"/>
          <w:rFonts w:cs="Times New Roman"/>
          <w:sz w:val="24"/>
          <w:szCs w:val="24"/>
          <w:lang w:val="en-US"/>
        </w:rPr>
        <w:t xml:space="preserve"> </w:t>
      </w:r>
      <w:r w:rsidRPr="007614DD">
        <w:rPr>
          <w:rStyle w:val="A10"/>
          <w:rFonts w:cs="Times New Roman"/>
          <w:sz w:val="24"/>
          <w:szCs w:val="24"/>
          <w:lang w:val="en-US"/>
        </w:rPr>
        <w:t>the</w:t>
      </w:r>
      <w:r w:rsidRPr="00E7686E">
        <w:rPr>
          <w:rStyle w:val="A10"/>
          <w:rFonts w:cs="Times New Roman"/>
          <w:sz w:val="24"/>
          <w:szCs w:val="24"/>
          <w:lang w:val="en-US"/>
        </w:rPr>
        <w:t xml:space="preserve"> </w:t>
      </w:r>
      <w:r w:rsidRPr="007614DD">
        <w:rPr>
          <w:rStyle w:val="A10"/>
          <w:rFonts w:cs="Times New Roman"/>
          <w:sz w:val="24"/>
          <w:szCs w:val="24"/>
          <w:lang w:val="en-US"/>
        </w:rPr>
        <w:t>Study</w:t>
      </w:r>
      <w:r w:rsidRPr="00E7686E">
        <w:rPr>
          <w:rStyle w:val="A10"/>
          <w:rFonts w:cs="Times New Roman"/>
          <w:sz w:val="24"/>
          <w:szCs w:val="24"/>
          <w:lang w:val="en-US"/>
        </w:rPr>
        <w:t xml:space="preserve"> </w:t>
      </w:r>
      <w:r w:rsidRPr="007614DD">
        <w:rPr>
          <w:rStyle w:val="A10"/>
          <w:rFonts w:cs="Times New Roman"/>
          <w:sz w:val="24"/>
          <w:szCs w:val="24"/>
          <w:lang w:val="en-US"/>
        </w:rPr>
        <w:t>and</w:t>
      </w:r>
      <w:r w:rsidRPr="00E7686E">
        <w:rPr>
          <w:rStyle w:val="A10"/>
          <w:rFonts w:cs="Times New Roman"/>
          <w:sz w:val="24"/>
          <w:szCs w:val="24"/>
          <w:lang w:val="en-US"/>
        </w:rPr>
        <w:t xml:space="preserve"> </w:t>
      </w:r>
      <w:r w:rsidRPr="007614DD">
        <w:rPr>
          <w:rStyle w:val="A10"/>
          <w:rFonts w:cs="Times New Roman"/>
          <w:sz w:val="24"/>
          <w:szCs w:val="24"/>
          <w:lang w:val="en-US"/>
        </w:rPr>
        <w:t>Education</w:t>
      </w:r>
      <w:r w:rsidRPr="00E7686E">
        <w:rPr>
          <w:rStyle w:val="A10"/>
          <w:rFonts w:cs="Times New Roman"/>
          <w:sz w:val="24"/>
          <w:szCs w:val="24"/>
          <w:lang w:val="en-US"/>
        </w:rPr>
        <w:t xml:space="preserve"> </w:t>
      </w:r>
      <w:r w:rsidRPr="007614DD">
        <w:rPr>
          <w:rStyle w:val="A10"/>
          <w:rFonts w:cs="Times New Roman"/>
          <w:sz w:val="24"/>
          <w:szCs w:val="24"/>
          <w:lang w:val="en-US"/>
        </w:rPr>
        <w:t>of</w:t>
      </w:r>
      <w:r w:rsidRPr="00E7686E">
        <w:rPr>
          <w:rStyle w:val="A10"/>
          <w:rFonts w:cs="Times New Roman"/>
          <w:sz w:val="24"/>
          <w:szCs w:val="24"/>
          <w:lang w:val="en-US"/>
        </w:rPr>
        <w:t xml:space="preserve"> </w:t>
      </w:r>
      <w:r w:rsidRPr="007614DD">
        <w:rPr>
          <w:rStyle w:val="A10"/>
          <w:rFonts w:cs="Times New Roman"/>
          <w:sz w:val="24"/>
          <w:szCs w:val="24"/>
          <w:lang w:val="en-US"/>
        </w:rPr>
        <w:t>Diabetes</w:t>
      </w:r>
      <w:r w:rsidRPr="00E7686E">
        <w:rPr>
          <w:rStyle w:val="A10"/>
          <w:rFonts w:cs="Times New Roman"/>
          <w:sz w:val="24"/>
          <w:szCs w:val="24"/>
          <w:lang w:val="en-US"/>
        </w:rPr>
        <w:t xml:space="preserve"> </w:t>
      </w:r>
      <w:r w:rsidRPr="007614DD">
        <w:rPr>
          <w:rStyle w:val="A10"/>
          <w:rFonts w:cs="Times New Roman"/>
          <w:sz w:val="24"/>
          <w:szCs w:val="24"/>
          <w:lang w:val="en-US"/>
        </w:rPr>
        <w:t>Mellitus. Thessaloniki. November</w:t>
      </w:r>
      <w:r w:rsidRPr="0073215F">
        <w:rPr>
          <w:rStyle w:val="A10"/>
          <w:sz w:val="24"/>
          <w:szCs w:val="24"/>
        </w:rPr>
        <w:t xml:space="preserve"> 2018.</w:t>
      </w:r>
    </w:p>
    <w:p w:rsidR="00E3707A" w:rsidRPr="0073215F" w:rsidRDefault="00E3707A" w:rsidP="00E3707A">
      <w:pPr>
        <w:pStyle w:val="ab"/>
        <w:numPr>
          <w:ilvl w:val="0"/>
          <w:numId w:val="4"/>
        </w:numPr>
        <w:jc w:val="both"/>
        <w:rPr>
          <w:lang w:val="en-US"/>
        </w:rPr>
      </w:pPr>
      <w:r w:rsidRPr="0073215F">
        <w:rPr>
          <w:lang w:val="en-US"/>
        </w:rPr>
        <w:t xml:space="preserve">Papagianni M, </w:t>
      </w:r>
      <w:r w:rsidRPr="0073215F">
        <w:rPr>
          <w:b/>
          <w:lang w:val="en-US"/>
        </w:rPr>
        <w:t>Tziomalos K</w:t>
      </w:r>
      <w:r w:rsidRPr="0073215F">
        <w:rPr>
          <w:lang w:val="en-US"/>
        </w:rPr>
        <w:t xml:space="preserve">, Christou K, Aggelopoulou SM, Kostaki S, Vergou M, Panagiotou G, Didangelos T, Savopoulos C, Hatzitolios AI. Prognostic factors of the outcome of acute ischemic stroke in patients with type 2 diabetes mellitus. </w:t>
      </w:r>
      <w:r w:rsidRPr="0073215F">
        <w:rPr>
          <w:bCs/>
          <w:lang w:val="en-US"/>
        </w:rPr>
        <w:t>Oral presentation</w:t>
      </w:r>
      <w:r w:rsidRPr="0073215F">
        <w:rPr>
          <w:lang w:val="en-US"/>
        </w:rPr>
        <w:t>. 33</w:t>
      </w:r>
      <w:r w:rsidRPr="0073215F">
        <w:rPr>
          <w:vertAlign w:val="superscript"/>
          <w:lang w:val="en-US"/>
        </w:rPr>
        <w:t>rd</w:t>
      </w:r>
      <w:r w:rsidRPr="0073215F">
        <w:rPr>
          <w:lang w:val="en-US"/>
        </w:rPr>
        <w:t xml:space="preserve"> Medical Congress of Northern Greece. Thessaloniki. </w:t>
      </w:r>
      <w:proofErr w:type="gramStart"/>
      <w:r w:rsidRPr="0073215F">
        <w:rPr>
          <w:lang w:val="en-US"/>
        </w:rPr>
        <w:t>March  2018</w:t>
      </w:r>
      <w:proofErr w:type="gramEnd"/>
      <w:r w:rsidRPr="0073215F">
        <w:rPr>
          <w:lang w:val="en-US"/>
        </w:rPr>
        <w:t>.</w:t>
      </w:r>
    </w:p>
    <w:p w:rsidR="00E3707A" w:rsidRPr="00E3707A" w:rsidRDefault="00E3707A" w:rsidP="00E3707A">
      <w:pPr>
        <w:pStyle w:val="ab"/>
        <w:numPr>
          <w:ilvl w:val="0"/>
          <w:numId w:val="4"/>
        </w:numPr>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Ztriva</w:t>
      </w:r>
      <w:r w:rsidRPr="00E3707A">
        <w:rPr>
          <w:lang w:val="en-US"/>
        </w:rPr>
        <w:t xml:space="preserve"> </w:t>
      </w:r>
      <w:r>
        <w:rPr>
          <w:lang w:val="en-US"/>
        </w:rPr>
        <w:t>E</w:t>
      </w:r>
      <w:r w:rsidRPr="00E3707A">
        <w:rPr>
          <w:lang w:val="en-US"/>
        </w:rPr>
        <w:t xml:space="preserve">, </w:t>
      </w:r>
      <w:r>
        <w:rPr>
          <w:lang w:val="en-US"/>
        </w:rPr>
        <w:t>Milonas D</w:t>
      </w:r>
      <w:r w:rsidRPr="00E3707A">
        <w:rPr>
          <w:lang w:val="en-US"/>
        </w:rPr>
        <w:t xml:space="preserve">, </w:t>
      </w:r>
      <w:r>
        <w:rPr>
          <w:lang w:val="en-US"/>
        </w:rPr>
        <w:t>Kostourou DT</w:t>
      </w:r>
      <w:r w:rsidRPr="00E3707A">
        <w:rP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lang w:val="en-US"/>
        </w:rPr>
        <w:t>Pyelonephritis reflects the severity of stroke but does not affect prognosis in patients with acute ischemic stroke</w:t>
      </w:r>
      <w:r w:rsidRPr="00E3707A">
        <w:rPr>
          <w:lang w:val="en-US"/>
        </w:rPr>
        <w:t xml:space="preserve">. </w:t>
      </w:r>
      <w:r>
        <w:rPr>
          <w:bCs/>
          <w:lang w:val="en-US"/>
        </w:rPr>
        <w:t>Oral</w:t>
      </w:r>
      <w:r w:rsidRPr="00E3707A">
        <w:rPr>
          <w:bCs/>
          <w:lang w:val="en-US"/>
        </w:rPr>
        <w:t xml:space="preserve"> </w:t>
      </w:r>
      <w:r>
        <w:rPr>
          <w:bCs/>
          <w:lang w:val="en-US"/>
        </w:rPr>
        <w:t>presentation</w:t>
      </w:r>
      <w:r w:rsidRPr="00E3707A">
        <w:rPr>
          <w:lang w:val="en-US"/>
        </w:rPr>
        <w:t>. 33</w:t>
      </w:r>
      <w:r>
        <w:rPr>
          <w:vertAlign w:val="superscript"/>
          <w:lang w:val="en-US"/>
        </w:rPr>
        <w:t>rd</w:t>
      </w:r>
      <w:r w:rsidRPr="00E3707A">
        <w:rPr>
          <w:lang w:val="en-US"/>
        </w:rPr>
        <w:t xml:space="preserve"> </w:t>
      </w:r>
      <w:r>
        <w:rPr>
          <w:lang w:val="en-US"/>
        </w:rPr>
        <w:t>Medical</w:t>
      </w:r>
      <w:r w:rsidRPr="00E3707A">
        <w:rPr>
          <w:lang w:val="en-US"/>
        </w:rPr>
        <w:t xml:space="preserve"> </w:t>
      </w:r>
      <w:r>
        <w:rPr>
          <w:lang w:val="en-US"/>
        </w:rPr>
        <w:t>Congress</w:t>
      </w:r>
      <w:r w:rsidRPr="00E3707A">
        <w:rPr>
          <w:lang w:val="en-US"/>
        </w:rPr>
        <w:t xml:space="preserve"> </w:t>
      </w:r>
      <w:r>
        <w:rPr>
          <w:lang w:val="en-US"/>
        </w:rPr>
        <w:t>of</w:t>
      </w:r>
      <w:r w:rsidRPr="00E3707A">
        <w:rPr>
          <w:lang w:val="en-US"/>
        </w:rPr>
        <w:t xml:space="preserve"> </w:t>
      </w:r>
      <w:r>
        <w:rPr>
          <w:lang w:val="en-US"/>
        </w:rPr>
        <w:t>Northern</w:t>
      </w:r>
      <w:r w:rsidRPr="00E3707A">
        <w:rPr>
          <w:lang w:val="en-US"/>
        </w:rPr>
        <w:t xml:space="preserve"> </w:t>
      </w:r>
      <w:r>
        <w:rPr>
          <w:lang w:val="en-US"/>
        </w:rPr>
        <w:t>Greece</w:t>
      </w:r>
      <w:r w:rsidRPr="00E3707A">
        <w:rPr>
          <w:lang w:val="en-US"/>
        </w:rPr>
        <w:t xml:space="preserve">. </w:t>
      </w:r>
      <w:r>
        <w:rPr>
          <w:lang w:val="en-US"/>
        </w:rPr>
        <w:t xml:space="preserve">Thessaloniki. </w:t>
      </w:r>
      <w:proofErr w:type="gramStart"/>
      <w:r>
        <w:rPr>
          <w:lang w:val="en-US"/>
        </w:rPr>
        <w:t xml:space="preserve">March </w:t>
      </w:r>
      <w:r w:rsidRPr="00E3707A">
        <w:rPr>
          <w:lang w:val="en-US"/>
        </w:rPr>
        <w:t xml:space="preserve"> 2018</w:t>
      </w:r>
      <w:proofErr w:type="gramEnd"/>
      <w:r w:rsidRPr="00E3707A">
        <w:rPr>
          <w:lang w:val="en-US"/>
        </w:rPr>
        <w:t>.</w:t>
      </w:r>
    </w:p>
    <w:p w:rsidR="00E3707A" w:rsidRPr="00E3707A" w:rsidRDefault="00E3707A" w:rsidP="00E3707A">
      <w:pPr>
        <w:pStyle w:val="ab"/>
        <w:numPr>
          <w:ilvl w:val="0"/>
          <w:numId w:val="4"/>
        </w:numPr>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Sofogianni A</w:t>
      </w:r>
      <w:r w:rsidRPr="00E3707A">
        <w:rPr>
          <w:lang w:val="en-US"/>
        </w:rPr>
        <w:t xml:space="preserve">, </w:t>
      </w:r>
      <w:r>
        <w:rPr>
          <w:lang w:val="en-US"/>
        </w:rPr>
        <w:t>Alkagiet S</w:t>
      </w:r>
      <w:r w:rsidRPr="00E3707A">
        <w:rPr>
          <w:lang w:val="en-US"/>
        </w:rPr>
        <w:t xml:space="preserve">, </w:t>
      </w:r>
      <w:r>
        <w:rPr>
          <w:lang w:val="en-US"/>
        </w:rPr>
        <w:t>Chatzopoulos G, 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lang w:val="en-US"/>
        </w:rPr>
        <w:t xml:space="preserve">Obesity is an independent risk factor for pneumonia in patients with acute </w:t>
      </w:r>
      <w:r>
        <w:rPr>
          <w:lang w:val="en-US"/>
        </w:rPr>
        <w:lastRenderedPageBreak/>
        <w:t>ischemic stroke</w:t>
      </w:r>
      <w:r w:rsidRPr="00E3707A">
        <w:rPr>
          <w:lang w:val="en-US"/>
        </w:rPr>
        <w:t xml:space="preserve">. </w:t>
      </w:r>
      <w:r>
        <w:rPr>
          <w:bCs/>
          <w:lang w:val="en-US"/>
        </w:rPr>
        <w:t>Oral</w:t>
      </w:r>
      <w:r w:rsidRPr="00E3707A">
        <w:rPr>
          <w:bCs/>
          <w:lang w:val="en-US"/>
        </w:rPr>
        <w:t xml:space="preserve"> </w:t>
      </w:r>
      <w:r>
        <w:rPr>
          <w:bCs/>
          <w:lang w:val="en-US"/>
        </w:rPr>
        <w:t>presentation</w:t>
      </w:r>
      <w:r w:rsidRPr="00E3707A">
        <w:rPr>
          <w:lang w:val="en-US"/>
        </w:rPr>
        <w:t>. 33</w:t>
      </w:r>
      <w:r>
        <w:rPr>
          <w:vertAlign w:val="superscript"/>
          <w:lang w:val="en-US"/>
        </w:rPr>
        <w:t>rd</w:t>
      </w:r>
      <w:r w:rsidRPr="00E3707A">
        <w:rPr>
          <w:lang w:val="en-US"/>
        </w:rPr>
        <w:t xml:space="preserve"> </w:t>
      </w:r>
      <w:r>
        <w:rPr>
          <w:lang w:val="en-US"/>
        </w:rPr>
        <w:t>Medical</w:t>
      </w:r>
      <w:r w:rsidRPr="00E3707A">
        <w:rPr>
          <w:lang w:val="en-US"/>
        </w:rPr>
        <w:t xml:space="preserve"> </w:t>
      </w:r>
      <w:r>
        <w:rPr>
          <w:lang w:val="en-US"/>
        </w:rPr>
        <w:t>Congress</w:t>
      </w:r>
      <w:r w:rsidRPr="00E3707A">
        <w:rPr>
          <w:lang w:val="en-US"/>
        </w:rPr>
        <w:t xml:space="preserve"> </w:t>
      </w:r>
      <w:r>
        <w:rPr>
          <w:lang w:val="en-US"/>
        </w:rPr>
        <w:t>of</w:t>
      </w:r>
      <w:r w:rsidRPr="00E3707A">
        <w:rPr>
          <w:lang w:val="en-US"/>
        </w:rPr>
        <w:t xml:space="preserve"> </w:t>
      </w:r>
      <w:r>
        <w:rPr>
          <w:lang w:val="en-US"/>
        </w:rPr>
        <w:t>Northern</w:t>
      </w:r>
      <w:r w:rsidRPr="00E3707A">
        <w:rPr>
          <w:lang w:val="en-US"/>
        </w:rPr>
        <w:t xml:space="preserve"> </w:t>
      </w:r>
      <w:r>
        <w:rPr>
          <w:lang w:val="en-US"/>
        </w:rPr>
        <w:t>Greece</w:t>
      </w:r>
      <w:r w:rsidRPr="00E3707A">
        <w:rPr>
          <w:lang w:val="en-US"/>
        </w:rPr>
        <w:t xml:space="preserve">. </w:t>
      </w:r>
      <w:r>
        <w:rPr>
          <w:lang w:val="en-US"/>
        </w:rPr>
        <w:t xml:space="preserve">Thessaloniki. </w:t>
      </w:r>
      <w:proofErr w:type="gramStart"/>
      <w:r>
        <w:rPr>
          <w:lang w:val="en-US"/>
        </w:rPr>
        <w:t xml:space="preserve">March </w:t>
      </w:r>
      <w:r w:rsidRPr="00E3707A">
        <w:rPr>
          <w:lang w:val="en-US"/>
        </w:rPr>
        <w:t xml:space="preserve"> 2018</w:t>
      </w:r>
      <w:proofErr w:type="gramEnd"/>
      <w:r w:rsidRPr="00E3707A">
        <w:rPr>
          <w:lang w:val="en-US"/>
        </w:rPr>
        <w:t>.</w:t>
      </w:r>
    </w:p>
    <w:p w:rsidR="00E3707A" w:rsidRPr="00E3707A" w:rsidRDefault="00E3707A" w:rsidP="00E3707A">
      <w:pPr>
        <w:pStyle w:val="ab"/>
        <w:numPr>
          <w:ilvl w:val="0"/>
          <w:numId w:val="4"/>
        </w:numPr>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Paschala A</w:t>
      </w:r>
      <w:r w:rsidRPr="00E3707A">
        <w:rPr>
          <w:lang w:val="en-US"/>
        </w:rPr>
        <w:t xml:space="preserve">, </w:t>
      </w:r>
      <w:r>
        <w:rPr>
          <w:lang w:val="en-US"/>
        </w:rPr>
        <w:t>Fahouri E</w:t>
      </w:r>
      <w:r w:rsidRPr="00E3707A">
        <w:rPr>
          <w:lang w:val="en-US"/>
        </w:rPr>
        <w:t xml:space="preserve">, </w:t>
      </w:r>
      <w:r>
        <w:rPr>
          <w:lang w:val="en-US"/>
        </w:rPr>
        <w:t>Mantsiou C</w:t>
      </w:r>
      <w:r w:rsidRPr="00E3707A">
        <w:rP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lang w:val="en-US"/>
        </w:rPr>
        <w:t>Prognostic</w:t>
      </w:r>
      <w:r w:rsidRPr="00E3707A">
        <w:rPr>
          <w:lang w:val="en-US"/>
        </w:rPr>
        <w:t xml:space="preserve"> </w:t>
      </w:r>
      <w:r>
        <w:rPr>
          <w:lang w:val="en-US"/>
        </w:rPr>
        <w:t>factors</w:t>
      </w:r>
      <w:r w:rsidRPr="00E3707A">
        <w:rPr>
          <w:lang w:val="en-US"/>
        </w:rPr>
        <w:t xml:space="preserve"> </w:t>
      </w:r>
      <w:r>
        <w:rPr>
          <w:lang w:val="en-US"/>
        </w:rPr>
        <w:t>of</w:t>
      </w:r>
      <w:r w:rsidRPr="00E3707A">
        <w:rPr>
          <w:lang w:val="en-US"/>
        </w:rPr>
        <w:t xml:space="preserve"> </w:t>
      </w:r>
      <w:r>
        <w:rPr>
          <w:lang w:val="en-US"/>
        </w:rPr>
        <w:t>the</w:t>
      </w:r>
      <w:r w:rsidRPr="00E3707A">
        <w:rPr>
          <w:lang w:val="en-US"/>
        </w:rPr>
        <w:t xml:space="preserve"> </w:t>
      </w:r>
      <w:r>
        <w:rPr>
          <w:lang w:val="en-US"/>
        </w:rPr>
        <w:t>outcome</w:t>
      </w:r>
      <w:r w:rsidRPr="00E3707A">
        <w:rPr>
          <w:lang w:val="en-US"/>
        </w:rPr>
        <w:t xml:space="preserve"> </w:t>
      </w:r>
      <w:r>
        <w:rPr>
          <w:lang w:val="en-US"/>
        </w:rPr>
        <w:t>of</w:t>
      </w:r>
      <w:r w:rsidRPr="00E3707A">
        <w:rPr>
          <w:lang w:val="en-US"/>
        </w:rPr>
        <w:t xml:space="preserve"> </w:t>
      </w:r>
      <w:r>
        <w:rPr>
          <w:lang w:val="en-US"/>
        </w:rPr>
        <w:t>acute</w:t>
      </w:r>
      <w:r w:rsidRPr="00E3707A">
        <w:rPr>
          <w:lang w:val="en-US"/>
        </w:rPr>
        <w:t xml:space="preserve"> </w:t>
      </w:r>
      <w:r>
        <w:rPr>
          <w:lang w:val="en-US"/>
        </w:rPr>
        <w:t>ischemic</w:t>
      </w:r>
      <w:r w:rsidRPr="00E3707A">
        <w:rPr>
          <w:lang w:val="en-US"/>
        </w:rPr>
        <w:t xml:space="preserve"> </w:t>
      </w:r>
      <w:r>
        <w:rPr>
          <w:lang w:val="en-US"/>
        </w:rPr>
        <w:t>stroke</w:t>
      </w:r>
      <w:r w:rsidRPr="00E3707A">
        <w:rPr>
          <w:lang w:val="en-US"/>
        </w:rPr>
        <w:t xml:space="preserve"> </w:t>
      </w:r>
      <w:r>
        <w:rPr>
          <w:lang w:val="en-US"/>
        </w:rPr>
        <w:t>in</w:t>
      </w:r>
      <w:r w:rsidRPr="00E3707A">
        <w:rPr>
          <w:lang w:val="en-US"/>
        </w:rPr>
        <w:t xml:space="preserve"> </w:t>
      </w:r>
      <w:r>
        <w:rPr>
          <w:lang w:val="en-US"/>
        </w:rPr>
        <w:t>patients</w:t>
      </w:r>
      <w:r w:rsidRPr="00E3707A">
        <w:rPr>
          <w:lang w:val="en-US"/>
        </w:rPr>
        <w:t xml:space="preserve"> </w:t>
      </w:r>
      <w:r>
        <w:rPr>
          <w:lang w:val="en-US"/>
        </w:rPr>
        <w:t>with</w:t>
      </w:r>
      <w:r w:rsidRPr="00E3707A">
        <w:rPr>
          <w:lang w:val="en-US"/>
        </w:rPr>
        <w:t xml:space="preserve"> </w:t>
      </w:r>
      <w:r>
        <w:rPr>
          <w:lang w:val="en-US"/>
        </w:rPr>
        <w:t>hypertension</w:t>
      </w:r>
      <w:r w:rsidRPr="00E3707A">
        <w:rPr>
          <w:lang w:val="en-US"/>
        </w:rPr>
        <w:t xml:space="preserve">. </w:t>
      </w:r>
      <w:r>
        <w:rPr>
          <w:bCs/>
          <w:lang w:val="en-US"/>
        </w:rPr>
        <w:t>Oral</w:t>
      </w:r>
      <w:r w:rsidRPr="00E3707A">
        <w:rPr>
          <w:bCs/>
          <w:lang w:val="en-US"/>
        </w:rPr>
        <w:t xml:space="preserve"> </w:t>
      </w:r>
      <w:r>
        <w:rPr>
          <w:bCs/>
          <w:lang w:val="en-US"/>
        </w:rPr>
        <w:t>presentation</w:t>
      </w:r>
      <w:r w:rsidRPr="00E3707A">
        <w:rPr>
          <w:lang w:val="en-US"/>
        </w:rPr>
        <w:t>. 33</w:t>
      </w:r>
      <w:r>
        <w:rPr>
          <w:vertAlign w:val="superscript"/>
          <w:lang w:val="en-US"/>
        </w:rPr>
        <w:t>rd</w:t>
      </w:r>
      <w:r w:rsidRPr="00E3707A">
        <w:rPr>
          <w:lang w:val="en-US"/>
        </w:rPr>
        <w:t xml:space="preserve"> </w:t>
      </w:r>
      <w:r>
        <w:rPr>
          <w:lang w:val="en-US"/>
        </w:rPr>
        <w:t>Medical</w:t>
      </w:r>
      <w:r w:rsidRPr="00E3707A">
        <w:rPr>
          <w:lang w:val="en-US"/>
        </w:rPr>
        <w:t xml:space="preserve"> </w:t>
      </w:r>
      <w:r>
        <w:rPr>
          <w:lang w:val="en-US"/>
        </w:rPr>
        <w:t>Congress</w:t>
      </w:r>
      <w:r w:rsidRPr="00E3707A">
        <w:rPr>
          <w:lang w:val="en-US"/>
        </w:rPr>
        <w:t xml:space="preserve"> </w:t>
      </w:r>
      <w:r>
        <w:rPr>
          <w:lang w:val="en-US"/>
        </w:rPr>
        <w:t>of</w:t>
      </w:r>
      <w:r w:rsidRPr="00E3707A">
        <w:rPr>
          <w:lang w:val="en-US"/>
        </w:rPr>
        <w:t xml:space="preserve"> </w:t>
      </w:r>
      <w:r>
        <w:rPr>
          <w:lang w:val="en-US"/>
        </w:rPr>
        <w:t>Northern</w:t>
      </w:r>
      <w:r w:rsidRPr="00E3707A">
        <w:rPr>
          <w:lang w:val="en-US"/>
        </w:rPr>
        <w:t xml:space="preserve"> </w:t>
      </w:r>
      <w:r>
        <w:rPr>
          <w:lang w:val="en-US"/>
        </w:rPr>
        <w:t>Greece</w:t>
      </w:r>
      <w:r w:rsidRPr="00E3707A">
        <w:rPr>
          <w:lang w:val="en-US"/>
        </w:rPr>
        <w:t xml:space="preserve">. </w:t>
      </w:r>
      <w:r>
        <w:rPr>
          <w:lang w:val="en-US"/>
        </w:rPr>
        <w:t xml:space="preserve">Thessaloniki. </w:t>
      </w:r>
      <w:proofErr w:type="gramStart"/>
      <w:r>
        <w:rPr>
          <w:lang w:val="en-US"/>
        </w:rPr>
        <w:t xml:space="preserve">March </w:t>
      </w:r>
      <w:r w:rsidRPr="00E3707A">
        <w:rPr>
          <w:lang w:val="en-US"/>
        </w:rPr>
        <w:t xml:space="preserve"> 2018</w:t>
      </w:r>
      <w:proofErr w:type="gramEnd"/>
      <w:r w:rsidRPr="00E3707A">
        <w:rPr>
          <w:lang w:val="en-US"/>
        </w:rPr>
        <w:t>.</w:t>
      </w:r>
    </w:p>
    <w:p w:rsidR="00E3707A" w:rsidRPr="00E3707A" w:rsidRDefault="00E3707A" w:rsidP="00E3707A">
      <w:pPr>
        <w:pStyle w:val="ab"/>
        <w:numPr>
          <w:ilvl w:val="0"/>
          <w:numId w:val="4"/>
        </w:numPr>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Pilalas D</w:t>
      </w:r>
      <w:r w:rsidRPr="00E3707A">
        <w:rPr>
          <w:lang w:val="en-US"/>
        </w:rPr>
        <w:t xml:space="preserve">, </w:t>
      </w:r>
      <w:r>
        <w:rPr>
          <w:lang w:val="en-US"/>
        </w:rPr>
        <w:t>Valanikas E</w:t>
      </w:r>
      <w:r w:rsidRPr="00E3707A">
        <w:rPr>
          <w:lang w:val="en-US"/>
        </w:rPr>
        <w:t xml:space="preserve">, </w:t>
      </w:r>
      <w:r>
        <w:rPr>
          <w:lang w:val="en-US"/>
        </w:rPr>
        <w:t>Didangelos T</w:t>
      </w:r>
      <w:r w:rsidRPr="00E3707A">
        <w:rP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rStyle w:val="A10"/>
          <w:rFonts w:cs="Times New Roman"/>
          <w:sz w:val="24"/>
          <w:szCs w:val="24"/>
          <w:lang w:val="en-US"/>
        </w:rPr>
        <w:t>Diabetes mellitus is not associated with the incidence or outcome of pneumonia in patients with acute ischemic stroke</w:t>
      </w:r>
      <w:r w:rsidRPr="00E3707A">
        <w:rPr>
          <w:lang w:val="en-US"/>
        </w:rPr>
        <w:t xml:space="preserve">. </w:t>
      </w:r>
      <w:r>
        <w:rPr>
          <w:bCs/>
          <w:lang w:val="en-US"/>
        </w:rPr>
        <w:t>Oral</w:t>
      </w:r>
      <w:r w:rsidRPr="00E3707A">
        <w:rPr>
          <w:bCs/>
          <w:lang w:val="en-US"/>
        </w:rPr>
        <w:t xml:space="preserve"> </w:t>
      </w:r>
      <w:r>
        <w:rPr>
          <w:bCs/>
          <w:lang w:val="en-US"/>
        </w:rPr>
        <w:t>presentation</w:t>
      </w:r>
      <w:r w:rsidRPr="00E3707A">
        <w:rPr>
          <w:lang w:val="en-US"/>
        </w:rPr>
        <w:t>. 33</w:t>
      </w:r>
      <w:r>
        <w:rPr>
          <w:vertAlign w:val="superscript"/>
          <w:lang w:val="en-US"/>
        </w:rPr>
        <w:t>rd</w:t>
      </w:r>
      <w:r w:rsidRPr="00E3707A">
        <w:rPr>
          <w:lang w:val="en-US"/>
        </w:rPr>
        <w:t xml:space="preserve"> </w:t>
      </w:r>
      <w:r>
        <w:rPr>
          <w:lang w:val="en-US"/>
        </w:rPr>
        <w:t>Medical</w:t>
      </w:r>
      <w:r w:rsidRPr="00E3707A">
        <w:rPr>
          <w:lang w:val="en-US"/>
        </w:rPr>
        <w:t xml:space="preserve"> </w:t>
      </w:r>
      <w:r>
        <w:rPr>
          <w:lang w:val="en-US"/>
        </w:rPr>
        <w:t>Congress</w:t>
      </w:r>
      <w:r w:rsidRPr="00E3707A">
        <w:rPr>
          <w:lang w:val="en-US"/>
        </w:rPr>
        <w:t xml:space="preserve"> </w:t>
      </w:r>
      <w:r>
        <w:rPr>
          <w:lang w:val="en-US"/>
        </w:rPr>
        <w:t>of</w:t>
      </w:r>
      <w:r w:rsidRPr="00E3707A">
        <w:rPr>
          <w:lang w:val="en-US"/>
        </w:rPr>
        <w:t xml:space="preserve"> </w:t>
      </w:r>
      <w:r>
        <w:rPr>
          <w:lang w:val="en-US"/>
        </w:rPr>
        <w:t>Northern</w:t>
      </w:r>
      <w:r w:rsidRPr="00E3707A">
        <w:rPr>
          <w:lang w:val="en-US"/>
        </w:rPr>
        <w:t xml:space="preserve"> </w:t>
      </w:r>
      <w:r>
        <w:rPr>
          <w:lang w:val="en-US"/>
        </w:rPr>
        <w:t>Greece</w:t>
      </w:r>
      <w:r w:rsidRPr="00E3707A">
        <w:rPr>
          <w:lang w:val="en-US"/>
        </w:rPr>
        <w:t xml:space="preserve">. </w:t>
      </w:r>
      <w:r>
        <w:rPr>
          <w:lang w:val="en-US"/>
        </w:rPr>
        <w:t xml:space="preserve">Thessaloniki. </w:t>
      </w:r>
      <w:proofErr w:type="gramStart"/>
      <w:r>
        <w:rPr>
          <w:lang w:val="en-US"/>
        </w:rPr>
        <w:t xml:space="preserve">March </w:t>
      </w:r>
      <w:r w:rsidRPr="00E3707A">
        <w:rPr>
          <w:lang w:val="en-US"/>
        </w:rPr>
        <w:t xml:space="preserve"> 2018</w:t>
      </w:r>
      <w:proofErr w:type="gramEnd"/>
      <w:r w:rsidRPr="00E3707A">
        <w:rPr>
          <w:lang w:val="en-US"/>
        </w:rPr>
        <w:t>.</w:t>
      </w:r>
    </w:p>
    <w:p w:rsidR="00E3707A" w:rsidRPr="00E3707A" w:rsidRDefault="00E3707A" w:rsidP="00E3707A">
      <w:pPr>
        <w:pStyle w:val="ab"/>
        <w:numPr>
          <w:ilvl w:val="0"/>
          <w:numId w:val="4"/>
        </w:numPr>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Satsoglou S,</w:t>
      </w:r>
      <w:r w:rsidRPr="00E3707A">
        <w:rPr>
          <w:lang w:val="en-US"/>
        </w:rPr>
        <w:t xml:space="preserve"> </w:t>
      </w:r>
      <w:r>
        <w:rPr>
          <w:lang w:val="en-US"/>
        </w:rPr>
        <w:t>Papagiannis A</w:t>
      </w:r>
      <w:r w:rsidRPr="00E3707A">
        <w:rPr>
          <w:lang w:val="en-US"/>
        </w:rPr>
        <w:t xml:space="preserve">, </w:t>
      </w:r>
      <w:r>
        <w:rPr>
          <w:lang w:val="en-US"/>
        </w:rPr>
        <w:t>Polychronopoulos G</w:t>
      </w:r>
      <w:r w:rsidRPr="00E3707A">
        <w:rP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lang w:val="en-US"/>
        </w:rPr>
        <w:t>Pneumonia increases mortality in patients with acute ischemic stroke independently of stroke severity</w:t>
      </w:r>
      <w:r w:rsidRPr="00E3707A">
        <w:rPr>
          <w:lang w:val="en-US"/>
        </w:rPr>
        <w:t xml:space="preserve">. </w:t>
      </w:r>
      <w:r>
        <w:rPr>
          <w:bCs/>
          <w:lang w:val="en-US"/>
        </w:rPr>
        <w:t>Oral</w:t>
      </w:r>
      <w:r w:rsidRPr="00E3707A">
        <w:rPr>
          <w:bCs/>
          <w:lang w:val="en-US"/>
        </w:rPr>
        <w:t xml:space="preserve"> </w:t>
      </w:r>
      <w:r>
        <w:rPr>
          <w:bCs/>
          <w:lang w:val="en-US"/>
        </w:rPr>
        <w:t>presentation</w:t>
      </w:r>
      <w:r w:rsidRPr="00E3707A">
        <w:rPr>
          <w:lang w:val="en-US"/>
        </w:rPr>
        <w:t>. 33</w:t>
      </w:r>
      <w:r>
        <w:rPr>
          <w:vertAlign w:val="superscript"/>
          <w:lang w:val="en-US"/>
        </w:rPr>
        <w:t>rd</w:t>
      </w:r>
      <w:r w:rsidRPr="00E3707A">
        <w:rPr>
          <w:lang w:val="en-US"/>
        </w:rPr>
        <w:t xml:space="preserve"> </w:t>
      </w:r>
      <w:r>
        <w:rPr>
          <w:lang w:val="en-US"/>
        </w:rPr>
        <w:t>Medical</w:t>
      </w:r>
      <w:r w:rsidRPr="00E3707A">
        <w:rPr>
          <w:lang w:val="en-US"/>
        </w:rPr>
        <w:t xml:space="preserve"> </w:t>
      </w:r>
      <w:r>
        <w:rPr>
          <w:lang w:val="en-US"/>
        </w:rPr>
        <w:t>Congress</w:t>
      </w:r>
      <w:r w:rsidRPr="00E3707A">
        <w:rPr>
          <w:lang w:val="en-US"/>
        </w:rPr>
        <w:t xml:space="preserve"> </w:t>
      </w:r>
      <w:r>
        <w:rPr>
          <w:lang w:val="en-US"/>
        </w:rPr>
        <w:t>of</w:t>
      </w:r>
      <w:r w:rsidRPr="00E3707A">
        <w:rPr>
          <w:lang w:val="en-US"/>
        </w:rPr>
        <w:t xml:space="preserve"> </w:t>
      </w:r>
      <w:r>
        <w:rPr>
          <w:lang w:val="en-US"/>
        </w:rPr>
        <w:t>Northern</w:t>
      </w:r>
      <w:r w:rsidRPr="00E3707A">
        <w:rPr>
          <w:lang w:val="en-US"/>
        </w:rPr>
        <w:t xml:space="preserve"> </w:t>
      </w:r>
      <w:r>
        <w:rPr>
          <w:lang w:val="en-US"/>
        </w:rPr>
        <w:t>Greece</w:t>
      </w:r>
      <w:r w:rsidRPr="00E3707A">
        <w:rPr>
          <w:lang w:val="en-US"/>
        </w:rPr>
        <w:t xml:space="preserve">. </w:t>
      </w:r>
      <w:r>
        <w:rPr>
          <w:lang w:val="en-US"/>
        </w:rPr>
        <w:t xml:space="preserve">Thessaloniki. </w:t>
      </w:r>
      <w:proofErr w:type="gramStart"/>
      <w:r>
        <w:rPr>
          <w:lang w:val="en-US"/>
        </w:rPr>
        <w:t xml:space="preserve">March </w:t>
      </w:r>
      <w:r w:rsidRPr="00E3707A">
        <w:rPr>
          <w:lang w:val="en-US"/>
        </w:rPr>
        <w:t xml:space="preserve"> 2018</w:t>
      </w:r>
      <w:proofErr w:type="gramEnd"/>
      <w:r w:rsidRPr="00E3707A">
        <w:rPr>
          <w:lang w:val="en-US"/>
        </w:rPr>
        <w:t>.</w:t>
      </w:r>
    </w:p>
    <w:p w:rsidR="00E3707A" w:rsidRPr="00E3707A" w:rsidRDefault="00E3707A" w:rsidP="00E3707A">
      <w:pPr>
        <w:pStyle w:val="ab"/>
        <w:numPr>
          <w:ilvl w:val="0"/>
          <w:numId w:val="4"/>
        </w:numPr>
        <w:autoSpaceDE w:val="0"/>
        <w:autoSpaceDN w:val="0"/>
        <w:adjustRightInd w:val="0"/>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rFonts w:eastAsia="MyriadPro-Regular"/>
          <w:lang w:val="en-US"/>
        </w:rPr>
        <w:t>Polychronopoulos</w:t>
      </w:r>
      <w:r w:rsidRPr="00E3707A">
        <w:rPr>
          <w:rFonts w:eastAsia="MyriadPro-Regular"/>
          <w:lang w:val="en-US"/>
        </w:rPr>
        <w:t xml:space="preserve"> </w:t>
      </w:r>
      <w:r>
        <w:rPr>
          <w:rFonts w:eastAsia="MyriadPro-Regular"/>
          <w:lang w:val="en-US"/>
        </w:rPr>
        <w:t>G</w:t>
      </w:r>
      <w:r w:rsidRPr="00E3707A">
        <w:rPr>
          <w:rFonts w:eastAsia="MyriadPro-Regular"/>
          <w:lang w:val="en-US"/>
        </w:rPr>
        <w:t xml:space="preserve">, </w:t>
      </w:r>
      <w:r>
        <w:rPr>
          <w:rFonts w:eastAsia="MyriadPro-Regular"/>
          <w:lang w:val="en-US"/>
        </w:rPr>
        <w:t>Ztriva E</w:t>
      </w:r>
      <w:r w:rsidRPr="00E3707A">
        <w:rPr>
          <w:rFonts w:eastAsia="MyriadPro-Regular"/>
          <w:lang w:val="en-US"/>
        </w:rPr>
        <w:t xml:space="preserve">, </w:t>
      </w:r>
      <w:r>
        <w:rPr>
          <w:rFonts w:eastAsia="MyriadPro-Regular"/>
          <w:lang w:val="en-US"/>
        </w:rPr>
        <w:t>Chatzopoulos G</w:t>
      </w:r>
      <w:r w:rsidRPr="00E3707A">
        <w:rPr>
          <w:rFonts w:eastAsia="MyriadPro-Regula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rFonts w:eastAsia="MyriadPro-Regular"/>
          <w:lang w:val="en-US"/>
        </w:rPr>
        <w:t xml:space="preserve">. </w:t>
      </w:r>
      <w:r>
        <w:rPr>
          <w:lang w:val="en-US"/>
        </w:rPr>
        <w:t>Prognostic factors of the outcome of acute ischemic stroke in patients with hypertension</w:t>
      </w:r>
      <w:r w:rsidRPr="00E3707A">
        <w:rPr>
          <w:lang w:val="en-US"/>
        </w:rPr>
        <w:t xml:space="preserve">. </w:t>
      </w:r>
      <w:r>
        <w:rPr>
          <w:lang w:val="en-US"/>
        </w:rPr>
        <w:t>Poster</w:t>
      </w:r>
      <w:r w:rsidRPr="00E3707A">
        <w:rPr>
          <w:lang w:val="en-US"/>
        </w:rPr>
        <w:t>. 18</w:t>
      </w:r>
      <w:r w:rsidRPr="00E3707A">
        <w:rPr>
          <w:vertAlign w:val="superscript"/>
          <w:lang w:val="en-US"/>
        </w:rPr>
        <w:t>th</w:t>
      </w:r>
      <w:r>
        <w:rPr>
          <w:lang w:val="en-US"/>
        </w:rPr>
        <w:t xml:space="preserve"> Hellenic Congress on Hypertension. Athens</w:t>
      </w:r>
      <w:r w:rsidRPr="00E3707A">
        <w:rPr>
          <w:lang w:val="en-US"/>
        </w:rPr>
        <w:t xml:space="preserve">. </w:t>
      </w:r>
      <w:r>
        <w:rPr>
          <w:lang w:val="en-US"/>
        </w:rPr>
        <w:t>March</w:t>
      </w:r>
      <w:r w:rsidRPr="00E3707A">
        <w:rPr>
          <w:lang w:val="en-US"/>
        </w:rPr>
        <w:t xml:space="preserve"> 2018.</w:t>
      </w:r>
    </w:p>
    <w:p w:rsidR="00E3707A" w:rsidRPr="00E3707A" w:rsidRDefault="00E3707A" w:rsidP="00E3707A">
      <w:pPr>
        <w:pStyle w:val="ab"/>
        <w:numPr>
          <w:ilvl w:val="0"/>
          <w:numId w:val="4"/>
        </w:numPr>
        <w:autoSpaceDE w:val="0"/>
        <w:autoSpaceDN w:val="0"/>
        <w:adjustRightInd w:val="0"/>
        <w:jc w:val="both"/>
        <w:rPr>
          <w:lang w:val="en-US"/>
        </w:rPr>
      </w:pPr>
      <w:r>
        <w:rPr>
          <w:lang w:val="en-US"/>
        </w:rPr>
        <w:t>Papagianni</w:t>
      </w:r>
      <w:r w:rsidRPr="00E3707A">
        <w:rPr>
          <w:lang w:val="en-US"/>
        </w:rPr>
        <w:t xml:space="preserve"> </w:t>
      </w:r>
      <w:r>
        <w:rPr>
          <w:lang w:val="en-US"/>
        </w:rPr>
        <w:t>M</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Pr>
          <w:lang w:val="en-US"/>
        </w:rPr>
        <w:t>Christou</w:t>
      </w:r>
      <w:r w:rsidRPr="00E3707A">
        <w:rPr>
          <w:lang w:val="en-US"/>
        </w:rPr>
        <w:t xml:space="preserve"> </w:t>
      </w:r>
      <w:r>
        <w:rPr>
          <w:lang w:val="en-US"/>
        </w:rPr>
        <w:t>K</w:t>
      </w:r>
      <w:r w:rsidRPr="00E3707A">
        <w:rPr>
          <w:lang w:val="en-US"/>
        </w:rPr>
        <w:t xml:space="preserve">, </w:t>
      </w:r>
      <w:r>
        <w:rPr>
          <w:lang w:val="en-US"/>
        </w:rPr>
        <w:t>Aggelopoulou</w:t>
      </w:r>
      <w:r w:rsidRPr="00E3707A">
        <w:rPr>
          <w:lang w:val="en-US"/>
        </w:rPr>
        <w:t xml:space="preserve"> </w:t>
      </w:r>
      <w:r>
        <w:rPr>
          <w:lang w:val="en-US"/>
        </w:rPr>
        <w:t>SM</w:t>
      </w:r>
      <w:r w:rsidRPr="00E3707A">
        <w:rPr>
          <w:lang w:val="en-US"/>
        </w:rPr>
        <w:t xml:space="preserve">, </w:t>
      </w:r>
      <w:r>
        <w:rPr>
          <w:lang w:val="en-US"/>
        </w:rPr>
        <w:t>Kostaki</w:t>
      </w:r>
      <w:r w:rsidRPr="00E3707A">
        <w:rPr>
          <w:lang w:val="en-US"/>
        </w:rPr>
        <w:t xml:space="preserve"> </w:t>
      </w:r>
      <w:r>
        <w:rPr>
          <w:lang w:val="en-US"/>
        </w:rPr>
        <w:t>S</w:t>
      </w:r>
      <w:r w:rsidRPr="00E3707A">
        <w:rPr>
          <w:lang w:val="en-US"/>
        </w:rPr>
        <w:t xml:space="preserve">, </w:t>
      </w:r>
      <w:r>
        <w:rPr>
          <w:lang w:val="en-US"/>
        </w:rPr>
        <w:t>Papagiannis</w:t>
      </w:r>
      <w:r w:rsidRPr="00E3707A">
        <w:rPr>
          <w:lang w:val="en-US"/>
        </w:rPr>
        <w:t xml:space="preserve"> </w:t>
      </w:r>
      <w:r>
        <w:rPr>
          <w:lang w:val="en-US"/>
        </w:rPr>
        <w:t>A</w:t>
      </w:r>
      <w:r w:rsidRPr="00E3707A">
        <w:rPr>
          <w:lang w:val="en-US"/>
        </w:rPr>
        <w:t xml:space="preserve">, </w:t>
      </w:r>
      <w:r>
        <w:rPr>
          <w:lang w:val="en-US"/>
        </w:rPr>
        <w:t>Satsoglou</w:t>
      </w:r>
      <w:r w:rsidRPr="00E3707A">
        <w:rPr>
          <w:lang w:val="en-US"/>
        </w:rPr>
        <w:t xml:space="preserve"> </w:t>
      </w:r>
      <w:r>
        <w:rPr>
          <w:lang w:val="en-US"/>
        </w:rPr>
        <w:t>S</w:t>
      </w:r>
      <w:r w:rsidRPr="00E3707A">
        <w:rPr>
          <w:lang w:val="en-US"/>
        </w:rPr>
        <w:t xml:space="preserve">, </w:t>
      </w:r>
      <w:r>
        <w:rPr>
          <w:lang w:val="en-US"/>
        </w:rPr>
        <w:t>Didangelos</w:t>
      </w:r>
      <w:r w:rsidRPr="00E3707A">
        <w:rPr>
          <w:lang w:val="en-US"/>
        </w:rPr>
        <w:t xml:space="preserve"> </w:t>
      </w:r>
      <w:r>
        <w:rPr>
          <w:lang w:val="en-US"/>
        </w:rPr>
        <w:t>T</w:t>
      </w:r>
      <w:r w:rsidRPr="00E3707A">
        <w:rPr>
          <w:lang w:val="en-US"/>
        </w:rPr>
        <w:t xml:space="preserve">, </w:t>
      </w:r>
      <w:r>
        <w:rPr>
          <w:lang w:val="en-US"/>
        </w:rPr>
        <w:t>Savopoulos</w:t>
      </w:r>
      <w:r w:rsidRPr="00E3707A">
        <w:rPr>
          <w:lang w:val="en-US"/>
        </w:rPr>
        <w:t xml:space="preserve"> </w:t>
      </w:r>
      <w:r>
        <w:rPr>
          <w:lang w:val="en-US"/>
        </w:rPr>
        <w:t>C</w:t>
      </w:r>
      <w:r w:rsidRPr="00E3707A">
        <w:rPr>
          <w:lang w:val="en-US"/>
        </w:rPr>
        <w:t xml:space="preserve">, </w:t>
      </w:r>
      <w:r>
        <w:rPr>
          <w:lang w:val="en-US"/>
        </w:rPr>
        <w:t>Hatzitolios</w:t>
      </w:r>
      <w:r w:rsidRPr="00E3707A">
        <w:rPr>
          <w:lang w:val="en-US"/>
        </w:rPr>
        <w:t xml:space="preserve"> </w:t>
      </w:r>
      <w:r>
        <w:rPr>
          <w:lang w:val="en-US"/>
        </w:rPr>
        <w:t>AI</w:t>
      </w:r>
      <w:r w:rsidRPr="00E3707A">
        <w:rPr>
          <w:lang w:val="en-US"/>
        </w:rPr>
        <w:t xml:space="preserve">. </w:t>
      </w:r>
      <w:r>
        <w:rPr>
          <w:lang w:val="en-US"/>
        </w:rPr>
        <w:t xml:space="preserve">Prognostic factors of the outcome of acute ischemic stroke in patients with type 2 diabetes mellitus. </w:t>
      </w:r>
      <w:r>
        <w:rPr>
          <w:bCs/>
          <w:lang w:val="en-US"/>
        </w:rPr>
        <w:t>Oral presentation</w:t>
      </w:r>
      <w:r w:rsidRPr="00E3707A">
        <w:rPr>
          <w:bCs/>
          <w:lang w:val="en-US"/>
        </w:rPr>
        <w:t xml:space="preserve">. </w:t>
      </w:r>
      <w:r w:rsidRPr="00E3707A">
        <w:rPr>
          <w:lang w:val="en-US"/>
        </w:rPr>
        <w:t>16</w:t>
      </w:r>
      <w:r w:rsidRPr="00E3707A">
        <w:rPr>
          <w:vertAlign w:val="superscript"/>
          <w:lang w:val="en-US"/>
        </w:rPr>
        <w:t>th</w:t>
      </w:r>
      <w:r>
        <w:rPr>
          <w:lang w:val="en-US"/>
        </w:rPr>
        <w:t xml:space="preserve"> Hellenic Congress on Diabetes</w:t>
      </w:r>
      <w:r w:rsidRPr="00E3707A">
        <w:rPr>
          <w:lang w:val="en-US"/>
        </w:rPr>
        <w:t xml:space="preserve">. </w:t>
      </w:r>
      <w:r>
        <w:rPr>
          <w:lang w:val="en-US"/>
        </w:rPr>
        <w:t>Athens</w:t>
      </w:r>
      <w:r w:rsidRPr="00E3707A">
        <w:rPr>
          <w:lang w:val="en-US"/>
        </w:rPr>
        <w:t xml:space="preserve">. </w:t>
      </w:r>
      <w:r>
        <w:rPr>
          <w:lang w:val="en-US"/>
        </w:rPr>
        <w:t>March</w:t>
      </w:r>
      <w:r w:rsidRPr="00E3707A">
        <w:rPr>
          <w:lang w:val="en-US"/>
        </w:rPr>
        <w:t xml:space="preserve"> 2018.</w:t>
      </w:r>
    </w:p>
    <w:p w:rsidR="00E3707A" w:rsidRPr="00E3707A" w:rsidRDefault="00E3707A" w:rsidP="00E3707A">
      <w:pPr>
        <w:pStyle w:val="ab"/>
        <w:numPr>
          <w:ilvl w:val="0"/>
          <w:numId w:val="4"/>
        </w:numPr>
        <w:autoSpaceDE w:val="0"/>
        <w:autoSpaceDN w:val="0"/>
        <w:adjustRightInd w:val="0"/>
        <w:jc w:val="both"/>
        <w:rPr>
          <w:lang w:val="en-US"/>
        </w:rPr>
      </w:pPr>
      <w:r w:rsidRPr="00035B58">
        <w:rPr>
          <w:rFonts w:ascii="PFDinTextPro-Regular" w:hAnsi="PFDinTextPro-Regular" w:cs="PFDinTextPro-Regular"/>
          <w:lang w:val="en-US"/>
        </w:rPr>
        <w:t>Rizos</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C</w:t>
      </w:r>
      <w:r w:rsidRPr="00E3707A">
        <w:rPr>
          <w:lang w:val="en-US"/>
        </w:rPr>
        <w:t xml:space="preserve">, </w:t>
      </w:r>
      <w:r>
        <w:rPr>
          <w:lang w:val="en-US"/>
        </w:rPr>
        <w:t>Barkas</w:t>
      </w:r>
      <w:r w:rsidRPr="00E3707A">
        <w:rPr>
          <w:lang w:val="en-US"/>
        </w:rPr>
        <w:t xml:space="preserve"> </w:t>
      </w:r>
      <w:r>
        <w:rPr>
          <w:lang w:val="en-US"/>
        </w:rPr>
        <w:t>F</w:t>
      </w:r>
      <w:r w:rsidRPr="00E3707A">
        <w:rPr>
          <w:lang w:val="en-US"/>
        </w:rPr>
        <w:t xml:space="preserve">, </w:t>
      </w:r>
      <w:r w:rsidRPr="00035B58">
        <w:rPr>
          <w:rFonts w:ascii="PFDinTextPro-Regular" w:hAnsi="PFDinTextPro-Regular" w:cs="PFDinTextPro-Regular"/>
          <w:lang w:val="en-US"/>
        </w:rPr>
        <w:t>Athyros</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Pr="00E3707A">
        <w:rPr>
          <w:lang w:val="en-US"/>
        </w:rPr>
        <w:t xml:space="preserve">, </w:t>
      </w:r>
      <w:r>
        <w:rPr>
          <w:lang w:val="en-US"/>
        </w:rPr>
        <w:t>Antza</w:t>
      </w:r>
      <w:r w:rsidRPr="00E3707A">
        <w:rPr>
          <w:lang w:val="en-US"/>
        </w:rPr>
        <w:t xml:space="preserve"> </w:t>
      </w:r>
      <w:r>
        <w:rPr>
          <w:lang w:val="en-US"/>
        </w:rPr>
        <w:t>C</w:t>
      </w:r>
      <w:r w:rsidRPr="00E3707A">
        <w:rPr>
          <w:lang w:val="en-US"/>
        </w:rPr>
        <w:t xml:space="preserve">, </w:t>
      </w:r>
      <w:r>
        <w:rPr>
          <w:lang w:val="en-US"/>
        </w:rPr>
        <w:t>Elisaf</w:t>
      </w:r>
      <w:r w:rsidRPr="00E3707A">
        <w:rPr>
          <w:lang w:val="en-US"/>
        </w:rPr>
        <w:t xml:space="preserve"> </w:t>
      </w:r>
      <w:r>
        <w:rPr>
          <w:lang w:val="en-US"/>
        </w:rPr>
        <w:t>M</w:t>
      </w:r>
      <w:r w:rsidRPr="00E3707A">
        <w:rPr>
          <w:lang w:val="en-US"/>
        </w:rPr>
        <w:t xml:space="preserve">, </w:t>
      </w:r>
      <w:r>
        <w:rPr>
          <w:lang w:val="en-US"/>
        </w:rPr>
        <w:t>Zacharis</w:t>
      </w:r>
      <w:r w:rsidRPr="00E3707A">
        <w:rPr>
          <w:lang w:val="en-US"/>
        </w:rPr>
        <w:t xml:space="preserve"> </w:t>
      </w:r>
      <w:r>
        <w:rPr>
          <w:lang w:val="en-US"/>
        </w:rPr>
        <w:t>E</w:t>
      </w:r>
      <w:r w:rsidRPr="00E3707A">
        <w:rPr>
          <w:lang w:val="en-US"/>
        </w:rPr>
        <w:t xml:space="preserve">, </w:t>
      </w:r>
      <w:r>
        <w:rPr>
          <w:lang w:val="en-US"/>
        </w:rPr>
        <w:t>Katsiki</w:t>
      </w:r>
      <w:r w:rsidRPr="00E3707A">
        <w:rPr>
          <w:lang w:val="en-US"/>
        </w:rPr>
        <w:t xml:space="preserve"> </w:t>
      </w:r>
      <w:r>
        <w:rPr>
          <w:lang w:val="en-US"/>
        </w:rPr>
        <w:t>N</w:t>
      </w:r>
      <w:r w:rsidRPr="00E3707A">
        <w:rPr>
          <w:lang w:val="en-US"/>
        </w:rPr>
        <w:t xml:space="preserve">, </w:t>
      </w:r>
      <w:r>
        <w:rPr>
          <w:lang w:val="en-US"/>
        </w:rPr>
        <w:t>Kiouri</w:t>
      </w:r>
      <w:r w:rsidRPr="00E3707A">
        <w:rPr>
          <w:lang w:val="en-US"/>
        </w:rPr>
        <w:t xml:space="preserve"> </w:t>
      </w:r>
      <w:r>
        <w:rPr>
          <w:lang w:val="en-US"/>
        </w:rPr>
        <w:t>E</w:t>
      </w:r>
      <w:r w:rsidRPr="00E3707A">
        <w:rPr>
          <w:lang w:val="en-US"/>
        </w:rPr>
        <w:t xml:space="preserve">, </w:t>
      </w:r>
      <w:r w:rsidRPr="00035B58">
        <w:rPr>
          <w:rFonts w:ascii="PFDinTextPro-Regular" w:hAnsi="PFDinTextPro-Regular" w:cs="PFDinTextPro-Regular"/>
          <w:lang w:val="en-US"/>
        </w:rPr>
        <w:t>Kolovou</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G</w:t>
      </w:r>
      <w:r w:rsidRPr="00E3707A">
        <w:rPr>
          <w:lang w:val="en-US"/>
        </w:rPr>
        <w:t xml:space="preserve">, </w:t>
      </w:r>
      <w:r w:rsidRPr="00035B58">
        <w:rPr>
          <w:rFonts w:ascii="PFDinTextPro-Regular" w:hAnsi="PFDinTextPro-Regular" w:cs="PFDinTextPro-Regular"/>
          <w:lang w:val="en-US"/>
        </w:rPr>
        <w:t>Kotsis</w:t>
      </w:r>
      <w:r w:rsidRPr="00E3707A">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Pr="00E3707A">
        <w:rPr>
          <w:lang w:val="en-US"/>
        </w:rPr>
        <w:t xml:space="preserve">, </w:t>
      </w:r>
      <w:r>
        <w:rPr>
          <w:lang w:val="en-US"/>
        </w:rPr>
        <w:t>Rallidis</w:t>
      </w:r>
      <w:r w:rsidRPr="00E3707A">
        <w:rPr>
          <w:lang w:val="en-US"/>
        </w:rPr>
        <w:t xml:space="preserve"> </w:t>
      </w:r>
      <w:r>
        <w:rPr>
          <w:lang w:val="en-US"/>
        </w:rPr>
        <w:t>L</w:t>
      </w:r>
      <w:r w:rsidRPr="00E3707A">
        <w:rPr>
          <w:lang w:val="en-US"/>
        </w:rPr>
        <w:t xml:space="preserve">, </w:t>
      </w:r>
      <w:r>
        <w:rPr>
          <w:lang w:val="en-US"/>
        </w:rPr>
        <w:t>Skalidis</w:t>
      </w:r>
      <w:r w:rsidRPr="00E3707A">
        <w:rPr>
          <w:lang w:val="en-US"/>
        </w:rPr>
        <w:t xml:space="preserve"> </w:t>
      </w:r>
      <w:r>
        <w:rPr>
          <w:lang w:val="en-US"/>
        </w:rPr>
        <w:t>E</w:t>
      </w:r>
      <w:r w:rsidRPr="00E3707A">
        <w:rPr>
          <w:lang w:val="en-US"/>
        </w:rPr>
        <w:t xml:space="preserve">, </w:t>
      </w:r>
      <w:r>
        <w:rPr>
          <w:lang w:val="en-US"/>
        </w:rPr>
        <w:t>Skoumas</w:t>
      </w:r>
      <w:r w:rsidRPr="00E3707A">
        <w:rPr>
          <w:lang w:val="en-US"/>
        </w:rPr>
        <w:t xml:space="preserve"> </w:t>
      </w:r>
      <w:r>
        <w:rPr>
          <w:lang w:val="en-US"/>
        </w:rPr>
        <w:t>J</w:t>
      </w:r>
      <w:r w:rsidRPr="00E3707A">
        <w:rPr>
          <w:lang w:val="en-US"/>
        </w:rPr>
        <w:t xml:space="preserve">, </w:t>
      </w:r>
      <w:r w:rsidRPr="00035B58">
        <w:rPr>
          <w:b/>
          <w:lang w:val="en-US"/>
        </w:rPr>
        <w:t>Tziomalos</w:t>
      </w:r>
      <w:r w:rsidRPr="00E3707A">
        <w:rPr>
          <w:b/>
          <w:lang w:val="en-US"/>
        </w:rPr>
        <w:t xml:space="preserve"> </w:t>
      </w:r>
      <w:r w:rsidRPr="00035B58">
        <w:rPr>
          <w:b/>
          <w:lang w:val="en-US"/>
        </w:rPr>
        <w:t>K</w:t>
      </w:r>
      <w:r w:rsidRPr="00E3707A">
        <w:rPr>
          <w:lang w:val="en-US"/>
        </w:rPr>
        <w:t xml:space="preserve">, </w:t>
      </w:r>
      <w:r w:rsidRPr="00035B58">
        <w:rPr>
          <w:lang w:val="en-US"/>
        </w:rPr>
        <w:t>Liberopoulos</w:t>
      </w:r>
      <w:r w:rsidRPr="00E3707A">
        <w:rPr>
          <w:lang w:val="en-US"/>
        </w:rPr>
        <w:t xml:space="preserve"> </w:t>
      </w:r>
      <w:r w:rsidRPr="00035B58">
        <w:rPr>
          <w:lang w:val="en-US"/>
        </w:rPr>
        <w:t>E</w:t>
      </w:r>
      <w:r w:rsidRPr="00E3707A">
        <w:rPr>
          <w:lang w:val="en-US"/>
        </w:rPr>
        <w:t xml:space="preserve">. </w:t>
      </w:r>
      <w:r>
        <w:rPr>
          <w:lang w:val="en-US"/>
        </w:rPr>
        <w:t xml:space="preserve">Patients with familial hypercholesterolemia and carbohydrate metabolism: preliminary data from the </w:t>
      </w:r>
      <w:r w:rsidRPr="00E3707A">
        <w:rPr>
          <w:bCs/>
          <w:lang w:val="en-US"/>
        </w:rPr>
        <w:t>HELLAS-FH</w:t>
      </w:r>
      <w:r>
        <w:rPr>
          <w:bCs/>
          <w:lang w:val="en-US"/>
        </w:rPr>
        <w:t xml:space="preserve"> registry</w:t>
      </w:r>
      <w:r w:rsidRPr="00E3707A">
        <w:rPr>
          <w:bCs/>
          <w:lang w:val="en-US"/>
        </w:rPr>
        <w:t xml:space="preserve">. </w:t>
      </w:r>
      <w:r>
        <w:rPr>
          <w:bCs/>
          <w:lang w:val="en-US"/>
        </w:rPr>
        <w:t>Oral presentation</w:t>
      </w:r>
      <w:r w:rsidRPr="00E3707A">
        <w:rPr>
          <w:bCs/>
          <w:lang w:val="en-US"/>
        </w:rPr>
        <w:t xml:space="preserve">. </w:t>
      </w:r>
      <w:r w:rsidRPr="00E3707A">
        <w:rPr>
          <w:lang w:val="en-US"/>
        </w:rPr>
        <w:t>16</w:t>
      </w:r>
      <w:r w:rsidRPr="00E3707A">
        <w:rPr>
          <w:vertAlign w:val="superscript"/>
          <w:lang w:val="en-US"/>
        </w:rPr>
        <w:t>th</w:t>
      </w:r>
      <w:r>
        <w:rPr>
          <w:lang w:val="en-US"/>
        </w:rPr>
        <w:t xml:space="preserve"> Hellenic Congress on Diabetes</w:t>
      </w:r>
      <w:r w:rsidRPr="00E3707A">
        <w:rPr>
          <w:lang w:val="en-US"/>
        </w:rPr>
        <w:t xml:space="preserve">. </w:t>
      </w:r>
      <w:r>
        <w:rPr>
          <w:lang w:val="en-US"/>
        </w:rPr>
        <w:t>Athens</w:t>
      </w:r>
      <w:r w:rsidRPr="00E3707A">
        <w:rPr>
          <w:lang w:val="en-US"/>
        </w:rPr>
        <w:t xml:space="preserve">. </w:t>
      </w:r>
      <w:r>
        <w:rPr>
          <w:lang w:val="en-US"/>
        </w:rPr>
        <w:t>March</w:t>
      </w:r>
      <w:r w:rsidRPr="00E3707A">
        <w:rPr>
          <w:lang w:val="en-US"/>
        </w:rPr>
        <w:t xml:space="preserve"> 2018.</w:t>
      </w:r>
    </w:p>
    <w:p w:rsidR="00337203" w:rsidRPr="00035B58" w:rsidRDefault="00035B58" w:rsidP="00337203">
      <w:pPr>
        <w:pStyle w:val="ab"/>
        <w:numPr>
          <w:ilvl w:val="0"/>
          <w:numId w:val="4"/>
        </w:numPr>
        <w:autoSpaceDE w:val="0"/>
        <w:autoSpaceDN w:val="0"/>
        <w:adjustRightInd w:val="0"/>
        <w:jc w:val="both"/>
      </w:pPr>
      <w:r w:rsidRPr="00035B58">
        <w:rPr>
          <w:rFonts w:ascii="PFDinTextPro-Regular" w:hAnsi="PFDinTextPro-Regular" w:cs="PFDinTextPro-Regular"/>
          <w:lang w:val="en-US"/>
        </w:rPr>
        <w:t>Rizos</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C</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Athyros</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Garoufi</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A</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Elisaf</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M</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Kolovou</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G</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Kotsis</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V</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Bilianou</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E</w:t>
      </w:r>
      <w:r w:rsidR="00337203"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Rallidis</w:t>
      </w:r>
      <w:r w:rsidRPr="005A77CB">
        <w:rPr>
          <w:rFonts w:ascii="PFDinTextPro-Regular" w:hAnsi="PFDinTextPro-Regular" w:cs="PFDinTextPro-Regular"/>
          <w:lang w:val="en-US"/>
        </w:rPr>
        <w:t xml:space="preserve"> </w:t>
      </w:r>
      <w:r w:rsidRPr="00035B58">
        <w:rPr>
          <w:rFonts w:ascii="PFDinTextPro-Regular" w:hAnsi="PFDinTextPro-Regular" w:cs="PFDinTextPro-Regular"/>
          <w:lang w:val="en-US"/>
        </w:rPr>
        <w:t>L</w:t>
      </w:r>
      <w:r w:rsidR="00337203" w:rsidRPr="005A77CB">
        <w:rPr>
          <w:lang w:val="en-US"/>
        </w:rPr>
        <w:t xml:space="preserve">, </w:t>
      </w:r>
      <w:r w:rsidRPr="00035B58">
        <w:rPr>
          <w:lang w:val="en-US"/>
        </w:rPr>
        <w:t>Skalidis</w:t>
      </w:r>
      <w:r w:rsidRPr="005A77CB">
        <w:rPr>
          <w:lang w:val="en-US"/>
        </w:rPr>
        <w:t xml:space="preserve"> </w:t>
      </w:r>
      <w:r w:rsidRPr="00035B58">
        <w:rPr>
          <w:lang w:val="en-US"/>
        </w:rPr>
        <w:t>E</w:t>
      </w:r>
      <w:r w:rsidR="00337203" w:rsidRPr="005A77CB">
        <w:rPr>
          <w:lang w:val="en-US"/>
        </w:rPr>
        <w:t xml:space="preserve">, </w:t>
      </w:r>
      <w:r w:rsidRPr="00035B58">
        <w:rPr>
          <w:lang w:val="en-US"/>
        </w:rPr>
        <w:t>Skoumas</w:t>
      </w:r>
      <w:r w:rsidRPr="005A77CB">
        <w:rPr>
          <w:lang w:val="en-US"/>
        </w:rPr>
        <w:t xml:space="preserve"> </w:t>
      </w:r>
      <w:r w:rsidRPr="00035B58">
        <w:rPr>
          <w:lang w:val="en-US"/>
        </w:rPr>
        <w:t>I</w:t>
      </w:r>
      <w:r w:rsidR="00337203" w:rsidRPr="005A77CB">
        <w:rPr>
          <w:lang w:val="en-US"/>
        </w:rPr>
        <w:t xml:space="preserve">, </w:t>
      </w:r>
      <w:r w:rsidRPr="00035B58">
        <w:rPr>
          <w:b/>
          <w:lang w:val="en-US"/>
        </w:rPr>
        <w:t>Tziomalos</w:t>
      </w:r>
      <w:r w:rsidRPr="005A77CB">
        <w:rPr>
          <w:b/>
          <w:lang w:val="en-US"/>
        </w:rPr>
        <w:t xml:space="preserve"> </w:t>
      </w:r>
      <w:r w:rsidRPr="00035B58">
        <w:rPr>
          <w:b/>
          <w:lang w:val="en-US"/>
        </w:rPr>
        <w:t>K</w:t>
      </w:r>
      <w:r w:rsidR="00337203" w:rsidRPr="005A77CB">
        <w:rPr>
          <w:lang w:val="en-US"/>
        </w:rPr>
        <w:t xml:space="preserve">, </w:t>
      </w:r>
      <w:r w:rsidRPr="00035B58">
        <w:rPr>
          <w:lang w:val="en-US"/>
        </w:rPr>
        <w:t>Chrousos</w:t>
      </w:r>
      <w:r w:rsidRPr="005A77CB">
        <w:rPr>
          <w:lang w:val="en-US"/>
        </w:rPr>
        <w:t xml:space="preserve"> </w:t>
      </w:r>
      <w:r w:rsidRPr="00035B58">
        <w:rPr>
          <w:lang w:val="en-US"/>
        </w:rPr>
        <w:t>G</w:t>
      </w:r>
      <w:r w:rsidRPr="005A77CB">
        <w:rPr>
          <w:lang w:val="en-US"/>
        </w:rPr>
        <w:t xml:space="preserve">, </w:t>
      </w:r>
      <w:r w:rsidRPr="00035B58">
        <w:rPr>
          <w:lang w:val="en-US"/>
        </w:rPr>
        <w:t>Liberopoulos</w:t>
      </w:r>
      <w:r w:rsidRPr="005A77CB">
        <w:rPr>
          <w:lang w:val="en-US"/>
        </w:rPr>
        <w:t xml:space="preserve"> </w:t>
      </w:r>
      <w:r w:rsidRPr="00035B58">
        <w:rPr>
          <w:lang w:val="en-US"/>
        </w:rPr>
        <w:t>E</w:t>
      </w:r>
      <w:r w:rsidR="00337203" w:rsidRPr="005A77CB">
        <w:rPr>
          <w:lang w:val="en-US"/>
        </w:rPr>
        <w:t xml:space="preserve">. </w:t>
      </w:r>
      <w:r w:rsidR="005A77CB">
        <w:rPr>
          <w:lang w:val="en-US"/>
        </w:rPr>
        <w:t>Cardiovascular</w:t>
      </w:r>
      <w:r w:rsidR="005A77CB" w:rsidRPr="005A77CB">
        <w:rPr>
          <w:lang w:val="en-US"/>
        </w:rPr>
        <w:t xml:space="preserve"> </w:t>
      </w:r>
      <w:r w:rsidR="005A77CB">
        <w:rPr>
          <w:lang w:val="en-US"/>
        </w:rPr>
        <w:t>profile</w:t>
      </w:r>
      <w:r w:rsidR="005A77CB" w:rsidRPr="005A77CB">
        <w:rPr>
          <w:lang w:val="en-US"/>
        </w:rPr>
        <w:t xml:space="preserve"> </w:t>
      </w:r>
      <w:r w:rsidR="005A77CB">
        <w:rPr>
          <w:lang w:val="en-US"/>
        </w:rPr>
        <w:t>and</w:t>
      </w:r>
      <w:r w:rsidR="005A77CB" w:rsidRPr="005A77CB">
        <w:rPr>
          <w:lang w:val="en-US"/>
        </w:rPr>
        <w:t xml:space="preserve"> </w:t>
      </w:r>
      <w:r w:rsidR="005A77CB">
        <w:rPr>
          <w:lang w:val="en-US"/>
        </w:rPr>
        <w:t>treatment</w:t>
      </w:r>
      <w:r w:rsidR="005A77CB" w:rsidRPr="005A77CB">
        <w:rPr>
          <w:lang w:val="en-US"/>
        </w:rPr>
        <w:t xml:space="preserve"> </w:t>
      </w:r>
      <w:r w:rsidR="005A77CB">
        <w:rPr>
          <w:lang w:val="en-US"/>
        </w:rPr>
        <w:t>of</w:t>
      </w:r>
      <w:r w:rsidR="005A77CB" w:rsidRPr="005A77CB">
        <w:rPr>
          <w:lang w:val="en-US"/>
        </w:rPr>
        <w:t xml:space="preserve"> </w:t>
      </w:r>
      <w:r w:rsidR="005A77CB">
        <w:rPr>
          <w:lang w:val="en-US"/>
        </w:rPr>
        <w:t>patients</w:t>
      </w:r>
      <w:r w:rsidR="005A77CB" w:rsidRPr="005A77CB">
        <w:rPr>
          <w:lang w:val="en-US"/>
        </w:rPr>
        <w:t xml:space="preserve"> </w:t>
      </w:r>
      <w:r w:rsidR="005A77CB">
        <w:rPr>
          <w:lang w:val="en-US"/>
        </w:rPr>
        <w:t>with</w:t>
      </w:r>
      <w:r w:rsidR="005A77CB" w:rsidRPr="005A77CB">
        <w:rPr>
          <w:lang w:val="en-US"/>
        </w:rPr>
        <w:t xml:space="preserve"> </w:t>
      </w:r>
      <w:r w:rsidR="005A77CB">
        <w:rPr>
          <w:lang w:val="en-US"/>
        </w:rPr>
        <w:t>familial</w:t>
      </w:r>
      <w:r w:rsidR="005A77CB" w:rsidRPr="005A77CB">
        <w:rPr>
          <w:lang w:val="en-US"/>
        </w:rPr>
        <w:t xml:space="preserve"> </w:t>
      </w:r>
      <w:r w:rsidR="005A77CB">
        <w:rPr>
          <w:lang w:val="en-US"/>
        </w:rPr>
        <w:t>hypercholesterolemia</w:t>
      </w:r>
      <w:r w:rsidR="005A77CB" w:rsidRPr="005A77CB">
        <w:rPr>
          <w:lang w:val="en-US"/>
        </w:rPr>
        <w:t xml:space="preserve">: </w:t>
      </w:r>
      <w:r w:rsidR="005A77CB">
        <w:rPr>
          <w:lang w:val="en-US"/>
        </w:rPr>
        <w:t>preliminary</w:t>
      </w:r>
      <w:r w:rsidR="005A77CB" w:rsidRPr="005A77CB">
        <w:rPr>
          <w:lang w:val="en-US"/>
        </w:rPr>
        <w:t xml:space="preserve"> </w:t>
      </w:r>
      <w:r w:rsidR="005A77CB">
        <w:rPr>
          <w:lang w:val="en-US"/>
        </w:rPr>
        <w:t>findings</w:t>
      </w:r>
      <w:r w:rsidR="005A77CB" w:rsidRPr="005A77CB">
        <w:rPr>
          <w:lang w:val="en-US"/>
        </w:rPr>
        <w:t xml:space="preserve"> </w:t>
      </w:r>
      <w:r w:rsidR="005A77CB">
        <w:rPr>
          <w:lang w:val="en-US"/>
        </w:rPr>
        <w:t>from</w:t>
      </w:r>
      <w:r w:rsidR="005A77CB" w:rsidRPr="005A77CB">
        <w:rPr>
          <w:lang w:val="en-US"/>
        </w:rPr>
        <w:t xml:space="preserve"> </w:t>
      </w:r>
      <w:r w:rsidR="005A77CB">
        <w:rPr>
          <w:lang w:val="en-US"/>
        </w:rPr>
        <w:t>the</w:t>
      </w:r>
      <w:r w:rsidR="005A77CB" w:rsidRPr="005A77CB">
        <w:rPr>
          <w:lang w:val="en-US"/>
        </w:rPr>
        <w:t xml:space="preserve"> </w:t>
      </w:r>
      <w:r w:rsidR="00337203" w:rsidRPr="005A77CB">
        <w:rPr>
          <w:bCs/>
          <w:lang w:val="en-US"/>
        </w:rPr>
        <w:t>HELLAS-FH</w:t>
      </w:r>
      <w:r w:rsidR="005A77CB">
        <w:rPr>
          <w:bCs/>
          <w:lang w:val="en-US"/>
        </w:rPr>
        <w:t xml:space="preserve"> registry</w:t>
      </w:r>
      <w:r w:rsidR="00337203" w:rsidRPr="005A77CB">
        <w:rPr>
          <w:bCs/>
          <w:lang w:val="en-US"/>
        </w:rPr>
        <w:t xml:space="preserve">. </w:t>
      </w:r>
      <w:r w:rsidR="005A77CB">
        <w:rPr>
          <w:bCs/>
          <w:lang w:val="en-US"/>
        </w:rPr>
        <w:t>Oral presentation</w:t>
      </w:r>
      <w:r w:rsidR="00337203" w:rsidRPr="005A77CB">
        <w:rPr>
          <w:bCs/>
          <w:lang w:val="en-US"/>
        </w:rPr>
        <w:t xml:space="preserve">. </w:t>
      </w:r>
      <w:r w:rsidR="005A77CB" w:rsidRPr="00035B58">
        <w:rPr>
          <w:lang w:val="en-US"/>
        </w:rPr>
        <w:t>7</w:t>
      </w:r>
      <w:r w:rsidR="005A77CB" w:rsidRPr="00035B58">
        <w:rPr>
          <w:vertAlign w:val="superscript"/>
          <w:lang w:val="en-US"/>
        </w:rPr>
        <w:t>th</w:t>
      </w:r>
      <w:r w:rsidR="005A77CB">
        <w:rPr>
          <w:lang w:val="en-US"/>
        </w:rPr>
        <w:t xml:space="preserve"> Congress of the Working Groups of the Hellenic Atherosclerosis Society. Athens</w:t>
      </w:r>
      <w:r w:rsidR="005A77CB" w:rsidRPr="00035B58">
        <w:rPr>
          <w:lang w:val="en-US"/>
        </w:rPr>
        <w:t xml:space="preserve">. </w:t>
      </w:r>
      <w:r w:rsidR="005A77CB">
        <w:rPr>
          <w:lang w:val="en-US"/>
        </w:rPr>
        <w:t xml:space="preserve">December </w:t>
      </w:r>
      <w:r w:rsidR="005A77CB" w:rsidRPr="00035B58">
        <w:rPr>
          <w:lang w:val="en-US"/>
        </w:rPr>
        <w:t>2017</w:t>
      </w:r>
      <w:r w:rsidR="00337203" w:rsidRPr="00035B58">
        <w:t>.</w:t>
      </w:r>
    </w:p>
    <w:p w:rsidR="00337203" w:rsidRPr="00035B58" w:rsidRDefault="00035B58" w:rsidP="00337203">
      <w:pPr>
        <w:pStyle w:val="ab"/>
        <w:numPr>
          <w:ilvl w:val="0"/>
          <w:numId w:val="4"/>
        </w:numPr>
        <w:autoSpaceDE w:val="0"/>
        <w:autoSpaceDN w:val="0"/>
        <w:adjustRightInd w:val="0"/>
        <w:jc w:val="both"/>
        <w:rPr>
          <w:lang w:val="en-US"/>
        </w:rPr>
      </w:pPr>
      <w:r>
        <w:rPr>
          <w:lang w:val="en-US"/>
        </w:rPr>
        <w:t>Papagianni</w:t>
      </w:r>
      <w:r w:rsidRPr="00035B58">
        <w:rPr>
          <w:lang w:val="en-US"/>
        </w:rPr>
        <w:t xml:space="preserve"> </w:t>
      </w:r>
      <w:r>
        <w:rPr>
          <w:lang w:val="en-US"/>
        </w:rPr>
        <w:t>M</w:t>
      </w:r>
      <w:r w:rsidR="00337203" w:rsidRPr="00035B58">
        <w:rPr>
          <w:lang w:val="en-US"/>
        </w:rPr>
        <w:t xml:space="preserve">, </w:t>
      </w:r>
      <w:r w:rsidRPr="00035B58">
        <w:rPr>
          <w:b/>
          <w:lang w:val="en-US"/>
        </w:rPr>
        <w:t>Tziomalos K</w:t>
      </w:r>
      <w:r w:rsidR="00337203" w:rsidRPr="00035B58">
        <w:rPr>
          <w:lang w:val="en-US"/>
        </w:rPr>
        <w:t xml:space="preserve">, </w:t>
      </w:r>
      <w:r>
        <w:rPr>
          <w:lang w:val="en-US"/>
        </w:rPr>
        <w:t>Kostaki</w:t>
      </w:r>
      <w:r w:rsidRPr="00035B58">
        <w:rPr>
          <w:lang w:val="en-US"/>
        </w:rPr>
        <w:t xml:space="preserve"> </w:t>
      </w:r>
      <w:r>
        <w:rPr>
          <w:lang w:val="en-US"/>
        </w:rPr>
        <w:t>S</w:t>
      </w:r>
      <w:r w:rsidRPr="00035B58">
        <w:rPr>
          <w:lang w:val="en-US"/>
        </w:rPr>
        <w:t xml:space="preserve">, </w:t>
      </w:r>
      <w:r>
        <w:rPr>
          <w:lang w:val="en-US"/>
        </w:rPr>
        <w:t>Aggelopoulou</w:t>
      </w:r>
      <w:r w:rsidRPr="00035B58">
        <w:rPr>
          <w:lang w:val="en-US"/>
        </w:rPr>
        <w:t xml:space="preserve"> </w:t>
      </w:r>
      <w:r>
        <w:rPr>
          <w:lang w:val="en-US"/>
        </w:rPr>
        <w:t>SM</w:t>
      </w:r>
      <w:r w:rsidRPr="00035B58">
        <w:rPr>
          <w:lang w:val="en-US"/>
        </w:rPr>
        <w:t xml:space="preserve">, </w:t>
      </w:r>
      <w:r>
        <w:rPr>
          <w:lang w:val="en-US"/>
        </w:rPr>
        <w:t>Christou</w:t>
      </w:r>
      <w:r w:rsidRPr="00035B58">
        <w:rPr>
          <w:lang w:val="en-US"/>
        </w:rPr>
        <w:t xml:space="preserve"> </w:t>
      </w:r>
      <w:r>
        <w:rPr>
          <w:lang w:val="en-US"/>
        </w:rPr>
        <w:t>K</w:t>
      </w:r>
      <w:r w:rsidRPr="00035B58">
        <w:rPr>
          <w:lang w:val="en-US"/>
        </w:rPr>
        <w:t xml:space="preserve">, </w:t>
      </w:r>
      <w:r>
        <w:rPr>
          <w:lang w:val="en-US"/>
        </w:rPr>
        <w:t>Sofogianni A, Alkagiet S, Chatzopopoulos G</w:t>
      </w:r>
      <w:r w:rsidR="00337203" w:rsidRPr="00035B58">
        <w:rPr>
          <w:lang w:val="en-US"/>
        </w:rPr>
        <w:t xml:space="preserve">, </w:t>
      </w:r>
      <w:r>
        <w:rPr>
          <w:lang w:val="en-US"/>
        </w:rPr>
        <w:t>Savopoulos</w:t>
      </w:r>
      <w:r w:rsidRPr="00035B58">
        <w:rPr>
          <w:lang w:val="en-US"/>
        </w:rPr>
        <w:t xml:space="preserve"> </w:t>
      </w:r>
      <w:r>
        <w:rPr>
          <w:lang w:val="en-US"/>
        </w:rPr>
        <w:t>C</w:t>
      </w:r>
      <w:r w:rsidRPr="00035B58">
        <w:rPr>
          <w:lang w:val="en-US"/>
        </w:rPr>
        <w:t xml:space="preserve">, </w:t>
      </w:r>
      <w:r>
        <w:rPr>
          <w:lang w:val="en-US"/>
        </w:rPr>
        <w:t>Hatzitolios</w:t>
      </w:r>
      <w:r w:rsidRPr="00035B58">
        <w:rPr>
          <w:lang w:val="en-US"/>
        </w:rPr>
        <w:t xml:space="preserve"> </w:t>
      </w:r>
      <w:r>
        <w:rPr>
          <w:lang w:val="en-US"/>
        </w:rPr>
        <w:t>AI</w:t>
      </w:r>
      <w:r w:rsidR="00337203" w:rsidRPr="00035B58">
        <w:rPr>
          <w:lang w:val="en-US"/>
        </w:rPr>
        <w:t xml:space="preserve">. </w:t>
      </w:r>
      <w:r w:rsidR="00E3707A">
        <w:rPr>
          <w:lang w:val="en-US"/>
        </w:rPr>
        <w:t>Obe</w:t>
      </w:r>
      <w:r>
        <w:rPr>
          <w:lang w:val="en-US"/>
        </w:rPr>
        <w:t>s</w:t>
      </w:r>
      <w:r w:rsidR="00E3707A">
        <w:rPr>
          <w:lang w:val="en-US"/>
        </w:rPr>
        <w:t>i</w:t>
      </w:r>
      <w:r>
        <w:rPr>
          <w:lang w:val="en-US"/>
        </w:rPr>
        <w:t>ty is an independent risk factor for pneumonia in patients with acute ischemic stroke. Poster.</w:t>
      </w:r>
      <w:r w:rsidR="00337203" w:rsidRPr="00035B58">
        <w:rPr>
          <w:bCs/>
          <w:lang w:val="en-US"/>
        </w:rPr>
        <w:t xml:space="preserve"> </w:t>
      </w:r>
      <w:r w:rsidR="00337203" w:rsidRPr="00035B58">
        <w:rPr>
          <w:lang w:val="en-US"/>
        </w:rPr>
        <w:t>7</w:t>
      </w:r>
      <w:r w:rsidRPr="00035B58">
        <w:rPr>
          <w:vertAlign w:val="superscript"/>
          <w:lang w:val="en-US"/>
        </w:rPr>
        <w:t>th</w:t>
      </w:r>
      <w:r>
        <w:rPr>
          <w:lang w:val="en-US"/>
        </w:rPr>
        <w:t xml:space="preserve"> Congress of the Working Groups of the Hellenic Atherosclerosis Society. Athens</w:t>
      </w:r>
      <w:r w:rsidR="00337203" w:rsidRPr="00035B58">
        <w:rPr>
          <w:lang w:val="en-US"/>
        </w:rPr>
        <w:t xml:space="preserve">. </w:t>
      </w:r>
      <w:r>
        <w:rPr>
          <w:lang w:val="en-US"/>
        </w:rPr>
        <w:t xml:space="preserve">December </w:t>
      </w:r>
      <w:r w:rsidR="00337203" w:rsidRPr="00035B58">
        <w:rPr>
          <w:lang w:val="en-US"/>
        </w:rPr>
        <w:t>2017.</w:t>
      </w:r>
    </w:p>
    <w:p w:rsidR="00337203" w:rsidRPr="00035B58" w:rsidRDefault="00035B58" w:rsidP="00337203">
      <w:pPr>
        <w:pStyle w:val="ab"/>
        <w:numPr>
          <w:ilvl w:val="0"/>
          <w:numId w:val="4"/>
        </w:numPr>
        <w:autoSpaceDE w:val="0"/>
        <w:autoSpaceDN w:val="0"/>
        <w:adjustRightInd w:val="0"/>
        <w:jc w:val="both"/>
      </w:pPr>
      <w:r>
        <w:rPr>
          <w:lang w:val="en-US"/>
        </w:rPr>
        <w:t>Papagianni</w:t>
      </w:r>
      <w:r w:rsidRPr="00035B58">
        <w:rPr>
          <w:lang w:val="en-US"/>
        </w:rPr>
        <w:t xml:space="preserve"> </w:t>
      </w:r>
      <w:r>
        <w:rPr>
          <w:lang w:val="en-US"/>
        </w:rPr>
        <w:t>M</w:t>
      </w:r>
      <w:r w:rsidR="00337203" w:rsidRPr="00035B58">
        <w:rPr>
          <w:lang w:val="en-US"/>
        </w:rPr>
        <w:t xml:space="preserve">, </w:t>
      </w:r>
      <w:r w:rsidRPr="00035B58">
        <w:rPr>
          <w:b/>
          <w:lang w:val="en-US"/>
        </w:rPr>
        <w:t>Tziomalos K</w:t>
      </w:r>
      <w:r w:rsidR="00337203" w:rsidRPr="00035B58">
        <w:rPr>
          <w:lang w:val="en-US"/>
        </w:rPr>
        <w:t xml:space="preserve">, </w:t>
      </w:r>
      <w:r>
        <w:rPr>
          <w:lang w:val="en-US"/>
        </w:rPr>
        <w:t>Kostaki</w:t>
      </w:r>
      <w:r w:rsidRPr="00035B58">
        <w:rPr>
          <w:lang w:val="en-US"/>
        </w:rPr>
        <w:t xml:space="preserve"> </w:t>
      </w:r>
      <w:r>
        <w:rPr>
          <w:lang w:val="en-US"/>
        </w:rPr>
        <w:t>S</w:t>
      </w:r>
      <w:r w:rsidRPr="00035B58">
        <w:rPr>
          <w:lang w:val="en-US"/>
        </w:rPr>
        <w:t xml:space="preserve">, </w:t>
      </w:r>
      <w:r>
        <w:rPr>
          <w:lang w:val="en-US"/>
        </w:rPr>
        <w:t>Aggelopoulou</w:t>
      </w:r>
      <w:r w:rsidRPr="00035B58">
        <w:rPr>
          <w:lang w:val="en-US"/>
        </w:rPr>
        <w:t xml:space="preserve"> </w:t>
      </w:r>
      <w:r>
        <w:rPr>
          <w:lang w:val="en-US"/>
        </w:rPr>
        <w:t>SM</w:t>
      </w:r>
      <w:r w:rsidRPr="00035B58">
        <w:rPr>
          <w:lang w:val="en-US"/>
        </w:rPr>
        <w:t xml:space="preserve">, </w:t>
      </w:r>
      <w:r>
        <w:rPr>
          <w:lang w:val="en-US"/>
        </w:rPr>
        <w:t>Christou</w:t>
      </w:r>
      <w:r w:rsidRPr="00035B58">
        <w:rPr>
          <w:lang w:val="en-US"/>
        </w:rPr>
        <w:t xml:space="preserve"> </w:t>
      </w:r>
      <w:r>
        <w:rPr>
          <w:lang w:val="en-US"/>
        </w:rPr>
        <w:t>K</w:t>
      </w:r>
      <w:r w:rsidR="00337203" w:rsidRPr="00035B58">
        <w:rPr>
          <w:lang w:val="en-US"/>
        </w:rPr>
        <w:t xml:space="preserve">, </w:t>
      </w:r>
      <w:r>
        <w:rPr>
          <w:lang w:val="en-US"/>
        </w:rPr>
        <w:t>Satsoglou</w:t>
      </w:r>
      <w:r w:rsidRPr="00035B58">
        <w:rPr>
          <w:lang w:val="en-US"/>
        </w:rPr>
        <w:t xml:space="preserve"> </w:t>
      </w:r>
      <w:r>
        <w:rPr>
          <w:lang w:val="en-US"/>
        </w:rPr>
        <w:t>S</w:t>
      </w:r>
      <w:r w:rsidR="00337203" w:rsidRPr="00035B58">
        <w:rPr>
          <w:lang w:val="en-US"/>
        </w:rPr>
        <w:t xml:space="preserve">, </w:t>
      </w:r>
      <w:r>
        <w:rPr>
          <w:lang w:val="en-US"/>
        </w:rPr>
        <w:t>Papagiannis A, Polychronopoulos G,</w:t>
      </w:r>
      <w:r w:rsidR="00337203" w:rsidRPr="00035B58">
        <w:rPr>
          <w:lang w:val="en-US"/>
        </w:rPr>
        <w:t xml:space="preserve"> </w:t>
      </w:r>
      <w:r>
        <w:rPr>
          <w:lang w:val="en-US"/>
        </w:rPr>
        <w:t>Savopoulos</w:t>
      </w:r>
      <w:r w:rsidRPr="00035B58">
        <w:rPr>
          <w:lang w:val="en-US"/>
        </w:rPr>
        <w:t xml:space="preserve"> </w:t>
      </w:r>
      <w:r>
        <w:rPr>
          <w:lang w:val="en-US"/>
        </w:rPr>
        <w:t>C</w:t>
      </w:r>
      <w:r w:rsidRPr="00035B58">
        <w:rPr>
          <w:lang w:val="en-US"/>
        </w:rPr>
        <w:t xml:space="preserve">, </w:t>
      </w:r>
      <w:r>
        <w:rPr>
          <w:lang w:val="en-US"/>
        </w:rPr>
        <w:t>Hatzitolios</w:t>
      </w:r>
      <w:r w:rsidRPr="00035B58">
        <w:rPr>
          <w:lang w:val="en-US"/>
        </w:rPr>
        <w:t xml:space="preserve"> </w:t>
      </w:r>
      <w:r>
        <w:rPr>
          <w:lang w:val="en-US"/>
        </w:rPr>
        <w:t>AI</w:t>
      </w:r>
      <w:r w:rsidR="00337203" w:rsidRPr="00035B58">
        <w:rPr>
          <w:lang w:val="en-US"/>
        </w:rPr>
        <w:t xml:space="preserve">. </w:t>
      </w:r>
      <w:r>
        <w:rPr>
          <w:lang w:val="en-US"/>
        </w:rPr>
        <w:t>Pneumonia increases mortality in patients with acute ischemic stroke independently of stroke severity. Poster.</w:t>
      </w:r>
      <w:r w:rsidRPr="00035B58">
        <w:rPr>
          <w:bCs/>
          <w:lang w:val="en-US"/>
        </w:rPr>
        <w:t xml:space="preserve"> </w:t>
      </w:r>
      <w:r w:rsidRPr="00035B58">
        <w:rPr>
          <w:lang w:val="en-US"/>
        </w:rPr>
        <w:t>7</w:t>
      </w:r>
      <w:r w:rsidRPr="00035B58">
        <w:rPr>
          <w:vertAlign w:val="superscript"/>
          <w:lang w:val="en-US"/>
        </w:rPr>
        <w:t>th</w:t>
      </w:r>
      <w:r>
        <w:rPr>
          <w:lang w:val="en-US"/>
        </w:rPr>
        <w:t xml:space="preserve"> Congress of the Working Groups of the Hellenic Atherosclerosis Society. Athens</w:t>
      </w:r>
      <w:r w:rsidRPr="00035B58">
        <w:rPr>
          <w:lang w:val="en-US"/>
        </w:rPr>
        <w:t xml:space="preserve">. </w:t>
      </w:r>
      <w:r>
        <w:rPr>
          <w:lang w:val="en-US"/>
        </w:rPr>
        <w:t xml:space="preserve">December </w:t>
      </w:r>
      <w:r w:rsidRPr="00035B58">
        <w:rPr>
          <w:lang w:val="en-US"/>
        </w:rPr>
        <w:t>2017</w:t>
      </w:r>
      <w:r w:rsidR="00337203" w:rsidRPr="00035B58">
        <w:t>.</w:t>
      </w:r>
    </w:p>
    <w:p w:rsidR="00337203" w:rsidRPr="00035B58" w:rsidRDefault="00035B58" w:rsidP="00337203">
      <w:pPr>
        <w:pStyle w:val="ab"/>
        <w:numPr>
          <w:ilvl w:val="0"/>
          <w:numId w:val="4"/>
        </w:numPr>
        <w:autoSpaceDE w:val="0"/>
        <w:autoSpaceDN w:val="0"/>
        <w:adjustRightInd w:val="0"/>
        <w:jc w:val="both"/>
      </w:pPr>
      <w:r>
        <w:rPr>
          <w:lang w:val="en-US"/>
        </w:rPr>
        <w:t>Papagianni</w:t>
      </w:r>
      <w:r w:rsidRPr="00035B58">
        <w:rPr>
          <w:lang w:val="en-US"/>
        </w:rPr>
        <w:t xml:space="preserve"> </w:t>
      </w:r>
      <w:r>
        <w:rPr>
          <w:lang w:val="en-US"/>
        </w:rPr>
        <w:t>M</w:t>
      </w:r>
      <w:r w:rsidR="00337203" w:rsidRPr="00035B58">
        <w:rPr>
          <w:lang w:val="en-US"/>
        </w:rPr>
        <w:t xml:space="preserve">, </w:t>
      </w:r>
      <w:r w:rsidRPr="00035B58">
        <w:rPr>
          <w:b/>
          <w:lang w:val="en-US"/>
        </w:rPr>
        <w:t>Tziomalos K</w:t>
      </w:r>
      <w:r w:rsidR="00337203" w:rsidRPr="00035B58">
        <w:rPr>
          <w:lang w:val="en-US"/>
        </w:rPr>
        <w:t xml:space="preserve">, </w:t>
      </w:r>
      <w:r>
        <w:rPr>
          <w:lang w:val="en-US"/>
        </w:rPr>
        <w:t>Kostaki</w:t>
      </w:r>
      <w:r w:rsidRPr="00035B58">
        <w:rPr>
          <w:lang w:val="en-US"/>
        </w:rPr>
        <w:t xml:space="preserve"> </w:t>
      </w:r>
      <w:r>
        <w:rPr>
          <w:lang w:val="en-US"/>
        </w:rPr>
        <w:t>S</w:t>
      </w:r>
      <w:r w:rsidRPr="00035B58">
        <w:rPr>
          <w:lang w:val="en-US"/>
        </w:rPr>
        <w:t xml:space="preserve">, </w:t>
      </w:r>
      <w:r>
        <w:rPr>
          <w:lang w:val="en-US"/>
        </w:rPr>
        <w:t>Aggelopoulou</w:t>
      </w:r>
      <w:r w:rsidRPr="00035B58">
        <w:rPr>
          <w:lang w:val="en-US"/>
        </w:rPr>
        <w:t xml:space="preserve"> </w:t>
      </w:r>
      <w:r>
        <w:rPr>
          <w:lang w:val="en-US"/>
        </w:rPr>
        <w:t>SM</w:t>
      </w:r>
      <w:r w:rsidRPr="00035B58">
        <w:rPr>
          <w:lang w:val="en-US"/>
        </w:rPr>
        <w:t xml:space="preserve">, </w:t>
      </w:r>
      <w:r>
        <w:rPr>
          <w:lang w:val="en-US"/>
        </w:rPr>
        <w:t>Christou</w:t>
      </w:r>
      <w:r w:rsidRPr="00035B58">
        <w:rPr>
          <w:lang w:val="en-US"/>
        </w:rPr>
        <w:t xml:space="preserve"> </w:t>
      </w:r>
      <w:r>
        <w:rPr>
          <w:lang w:val="en-US"/>
        </w:rPr>
        <w:t>K</w:t>
      </w:r>
      <w:r w:rsidR="00337203" w:rsidRPr="00035B58">
        <w:rPr>
          <w:lang w:val="en-US"/>
        </w:rPr>
        <w:t xml:space="preserve">, </w:t>
      </w:r>
      <w:r>
        <w:rPr>
          <w:lang w:val="en-US"/>
        </w:rPr>
        <w:t>Kostourou</w:t>
      </w:r>
      <w:r w:rsidRPr="00035B58">
        <w:rPr>
          <w:lang w:val="en-US"/>
        </w:rPr>
        <w:t xml:space="preserve"> </w:t>
      </w:r>
      <w:r>
        <w:rPr>
          <w:lang w:val="en-US"/>
        </w:rPr>
        <w:t>DT</w:t>
      </w:r>
      <w:r w:rsidRPr="00035B58">
        <w:rPr>
          <w:lang w:val="en-US"/>
        </w:rPr>
        <w:t xml:space="preserve">, </w:t>
      </w:r>
      <w:r>
        <w:rPr>
          <w:lang w:val="en-US"/>
        </w:rPr>
        <w:t>Milonas</w:t>
      </w:r>
      <w:r w:rsidRPr="00035B58">
        <w:rPr>
          <w:lang w:val="en-US"/>
        </w:rPr>
        <w:t xml:space="preserve"> </w:t>
      </w:r>
      <w:r>
        <w:rPr>
          <w:lang w:val="en-US"/>
        </w:rPr>
        <w:t>D</w:t>
      </w:r>
      <w:r w:rsidRPr="00035B58">
        <w:rPr>
          <w:lang w:val="en-US"/>
        </w:rPr>
        <w:t xml:space="preserve">, </w:t>
      </w:r>
      <w:r>
        <w:rPr>
          <w:lang w:val="en-US"/>
        </w:rPr>
        <w:t>Ztriva</w:t>
      </w:r>
      <w:r w:rsidRPr="00035B58">
        <w:rPr>
          <w:lang w:val="en-US"/>
        </w:rPr>
        <w:t xml:space="preserve"> </w:t>
      </w:r>
      <w:r>
        <w:rPr>
          <w:lang w:val="en-US"/>
        </w:rPr>
        <w:t>E</w:t>
      </w:r>
      <w:r w:rsidRPr="00035B58">
        <w:rPr>
          <w:lang w:val="en-US"/>
        </w:rPr>
        <w:t xml:space="preserve">, </w:t>
      </w:r>
      <w:r>
        <w:rPr>
          <w:lang w:val="en-US"/>
        </w:rPr>
        <w:t>Savopoulos</w:t>
      </w:r>
      <w:r w:rsidRPr="00035B58">
        <w:rPr>
          <w:lang w:val="en-US"/>
        </w:rPr>
        <w:t xml:space="preserve"> </w:t>
      </w:r>
      <w:r>
        <w:rPr>
          <w:lang w:val="en-US"/>
        </w:rPr>
        <w:t>C</w:t>
      </w:r>
      <w:r w:rsidRPr="00035B58">
        <w:rPr>
          <w:lang w:val="en-US"/>
        </w:rPr>
        <w:t xml:space="preserve">, </w:t>
      </w:r>
      <w:r>
        <w:rPr>
          <w:lang w:val="en-US"/>
        </w:rPr>
        <w:t>Hatzitolios</w:t>
      </w:r>
      <w:r w:rsidRPr="00035B58">
        <w:rPr>
          <w:lang w:val="en-US"/>
        </w:rPr>
        <w:t xml:space="preserve"> </w:t>
      </w:r>
      <w:r>
        <w:rPr>
          <w:lang w:val="en-US"/>
        </w:rPr>
        <w:t>AI</w:t>
      </w:r>
      <w:r w:rsidR="00337203" w:rsidRPr="00035B58">
        <w:rPr>
          <w:lang w:val="en-US"/>
        </w:rPr>
        <w:t xml:space="preserve">. </w:t>
      </w:r>
      <w:r>
        <w:rPr>
          <w:lang w:val="en-US"/>
        </w:rPr>
        <w:lastRenderedPageBreak/>
        <w:t>Pyelonephritis reflects the severity of stroke but does not affect prognosis in patients with acute ischemic stroke</w:t>
      </w:r>
      <w:r w:rsidR="00337203" w:rsidRPr="00035B58">
        <w:rPr>
          <w:bCs/>
          <w:lang w:val="en-US"/>
        </w:rPr>
        <w:t xml:space="preserve">. </w:t>
      </w:r>
      <w:r>
        <w:rPr>
          <w:lang w:val="en-US"/>
        </w:rPr>
        <w:t>Poster.</w:t>
      </w:r>
      <w:r w:rsidRPr="00035B58">
        <w:rPr>
          <w:bCs/>
          <w:lang w:val="en-US"/>
        </w:rPr>
        <w:t xml:space="preserve"> </w:t>
      </w:r>
      <w:r w:rsidRPr="00035B58">
        <w:rPr>
          <w:lang w:val="en-US"/>
        </w:rPr>
        <w:t>7</w:t>
      </w:r>
      <w:r w:rsidRPr="00035B58">
        <w:rPr>
          <w:vertAlign w:val="superscript"/>
          <w:lang w:val="en-US"/>
        </w:rPr>
        <w:t>th</w:t>
      </w:r>
      <w:r>
        <w:rPr>
          <w:lang w:val="en-US"/>
        </w:rPr>
        <w:t xml:space="preserve"> Congress of the Working Groups of the Hellenic Atherosclerosis Society. Athens</w:t>
      </w:r>
      <w:r w:rsidRPr="00035B58">
        <w:rPr>
          <w:lang w:val="en-US"/>
        </w:rPr>
        <w:t xml:space="preserve">. </w:t>
      </w:r>
      <w:r>
        <w:rPr>
          <w:lang w:val="en-US"/>
        </w:rPr>
        <w:t xml:space="preserve">December </w:t>
      </w:r>
      <w:r w:rsidRPr="00035B58">
        <w:rPr>
          <w:lang w:val="en-US"/>
        </w:rPr>
        <w:t>2017</w:t>
      </w:r>
      <w:r w:rsidR="00337203" w:rsidRPr="00035B58">
        <w:t>.</w:t>
      </w:r>
    </w:p>
    <w:p w:rsidR="00337203" w:rsidRPr="00035B58" w:rsidRDefault="00035B58" w:rsidP="00337203">
      <w:pPr>
        <w:pStyle w:val="ab"/>
        <w:numPr>
          <w:ilvl w:val="0"/>
          <w:numId w:val="4"/>
        </w:numPr>
        <w:autoSpaceDE w:val="0"/>
        <w:autoSpaceDN w:val="0"/>
        <w:adjustRightInd w:val="0"/>
        <w:jc w:val="both"/>
      </w:pPr>
      <w:r>
        <w:rPr>
          <w:bCs/>
          <w:lang w:val="en-US"/>
        </w:rPr>
        <w:t>Dimitriou</w:t>
      </w:r>
      <w:r w:rsidRPr="00035B58">
        <w:rPr>
          <w:bCs/>
          <w:lang w:val="en-US"/>
        </w:rPr>
        <w:t xml:space="preserve"> </w:t>
      </w:r>
      <w:r>
        <w:rPr>
          <w:bCs/>
          <w:lang w:val="en-US"/>
        </w:rPr>
        <w:t>P</w:t>
      </w:r>
      <w:r w:rsidRPr="00035B58">
        <w:rPr>
          <w:bCs/>
          <w:lang w:val="en-US"/>
        </w:rPr>
        <w:t xml:space="preserve">, </w:t>
      </w:r>
      <w:r w:rsidRPr="00035B58">
        <w:rPr>
          <w:b/>
          <w:lang w:val="en-US"/>
        </w:rPr>
        <w:t>Tziomalos K</w:t>
      </w:r>
      <w:r w:rsidR="00337203" w:rsidRPr="00035B58">
        <w:rPr>
          <w:bCs/>
          <w:lang w:val="en-US"/>
        </w:rPr>
        <w:t xml:space="preserve">, </w:t>
      </w:r>
      <w:r>
        <w:rPr>
          <w:lang w:val="en-US"/>
        </w:rPr>
        <w:t>Christou</w:t>
      </w:r>
      <w:r w:rsidRPr="00035B58">
        <w:rPr>
          <w:lang w:val="en-US"/>
        </w:rPr>
        <w:t xml:space="preserve"> </w:t>
      </w:r>
      <w:r>
        <w:rPr>
          <w:lang w:val="en-US"/>
        </w:rPr>
        <w:t>K</w:t>
      </w:r>
      <w:r w:rsidR="00337203" w:rsidRPr="00035B58">
        <w:rPr>
          <w:bCs/>
          <w:lang w:val="en-US"/>
        </w:rPr>
        <w:t xml:space="preserve">, </w:t>
      </w:r>
      <w:r>
        <w:rPr>
          <w:lang w:val="en-US"/>
        </w:rPr>
        <w:t>Kostaki</w:t>
      </w:r>
      <w:r w:rsidRPr="00035B58">
        <w:rPr>
          <w:lang w:val="en-US"/>
        </w:rPr>
        <w:t xml:space="preserve"> </w:t>
      </w:r>
      <w:r>
        <w:rPr>
          <w:lang w:val="en-US"/>
        </w:rPr>
        <w:t>S</w:t>
      </w:r>
      <w:r w:rsidRPr="00035B58">
        <w:rPr>
          <w:lang w:val="en-US"/>
        </w:rPr>
        <w:t xml:space="preserve">, </w:t>
      </w:r>
      <w:r>
        <w:rPr>
          <w:lang w:val="en-US"/>
        </w:rPr>
        <w:t>Aggelopoulou</w:t>
      </w:r>
      <w:r w:rsidRPr="00035B58">
        <w:rPr>
          <w:lang w:val="en-US"/>
        </w:rPr>
        <w:t xml:space="preserve"> </w:t>
      </w:r>
      <w:r>
        <w:rPr>
          <w:lang w:val="en-US"/>
        </w:rPr>
        <w:t>SM</w:t>
      </w:r>
      <w:r w:rsidR="00337203" w:rsidRPr="00035B58">
        <w:rPr>
          <w:bCs/>
          <w:lang w:val="en-US"/>
        </w:rPr>
        <w:t xml:space="preserve">, </w:t>
      </w:r>
      <w:r>
        <w:rPr>
          <w:lang w:val="en-US"/>
        </w:rPr>
        <w:t>Papagianni</w:t>
      </w:r>
      <w:r w:rsidRPr="00035B58">
        <w:rPr>
          <w:lang w:val="en-US"/>
        </w:rPr>
        <w:t xml:space="preserve"> </w:t>
      </w:r>
      <w:r>
        <w:rPr>
          <w:lang w:val="en-US"/>
        </w:rPr>
        <w:t>M</w:t>
      </w:r>
      <w:r w:rsidR="00337203" w:rsidRPr="00035B58">
        <w:rPr>
          <w:bCs/>
          <w:lang w:val="en-US"/>
        </w:rPr>
        <w:t xml:space="preserve">, </w:t>
      </w:r>
      <w:r>
        <w:rPr>
          <w:bCs/>
          <w:lang w:val="en-US"/>
        </w:rPr>
        <w:t>Ztriva E, Chatzopoulos G</w:t>
      </w:r>
      <w:r w:rsidR="00337203" w:rsidRPr="00035B58">
        <w:rPr>
          <w:bCs/>
          <w:lang w:val="en-US"/>
        </w:rPr>
        <w:t xml:space="preserve">, </w:t>
      </w:r>
      <w:r>
        <w:rPr>
          <w:lang w:val="en-US"/>
        </w:rPr>
        <w:t>Savopoulos</w:t>
      </w:r>
      <w:r w:rsidRPr="00035B58">
        <w:rPr>
          <w:lang w:val="en-US"/>
        </w:rPr>
        <w:t xml:space="preserve"> </w:t>
      </w:r>
      <w:r>
        <w:rPr>
          <w:lang w:val="en-US"/>
        </w:rPr>
        <w:t>C</w:t>
      </w:r>
      <w:r w:rsidRPr="00035B58">
        <w:rPr>
          <w:lang w:val="en-US"/>
        </w:rPr>
        <w:t xml:space="preserve">, </w:t>
      </w:r>
      <w:r>
        <w:rPr>
          <w:lang w:val="en-US"/>
        </w:rPr>
        <w:t>Hatzitolios</w:t>
      </w:r>
      <w:r w:rsidRPr="00035B58">
        <w:rPr>
          <w:lang w:val="en-US"/>
        </w:rPr>
        <w:t xml:space="preserve"> </w:t>
      </w:r>
      <w:r>
        <w:rPr>
          <w:lang w:val="en-US"/>
        </w:rPr>
        <w:t>AI</w:t>
      </w:r>
      <w:r w:rsidR="00337203" w:rsidRPr="00035B58">
        <w:rPr>
          <w:bCs/>
          <w:lang w:val="en-US"/>
        </w:rPr>
        <w:t xml:space="preserve">. </w:t>
      </w:r>
      <w:r>
        <w:rPr>
          <w:bCs/>
          <w:lang w:val="en-US"/>
        </w:rPr>
        <w:t xml:space="preserve">Factors associated with delayed presentation at the emergency department in patients with acute ischemic stroke. </w:t>
      </w:r>
      <w:r>
        <w:rPr>
          <w:lang w:val="en-US"/>
        </w:rPr>
        <w:t>Poster.</w:t>
      </w:r>
      <w:r w:rsidRPr="00035B58">
        <w:rPr>
          <w:bCs/>
          <w:lang w:val="en-US"/>
        </w:rPr>
        <w:t xml:space="preserve"> </w:t>
      </w:r>
      <w:r w:rsidRPr="00035B58">
        <w:rPr>
          <w:lang w:val="en-US"/>
        </w:rPr>
        <w:t>7</w:t>
      </w:r>
      <w:r w:rsidRPr="00035B58">
        <w:rPr>
          <w:vertAlign w:val="superscript"/>
          <w:lang w:val="en-US"/>
        </w:rPr>
        <w:t>th</w:t>
      </w:r>
      <w:r>
        <w:rPr>
          <w:lang w:val="en-US"/>
        </w:rPr>
        <w:t xml:space="preserve"> Congress of the Working Groups of the Hellenic Atherosclerosis Society. Athens</w:t>
      </w:r>
      <w:r w:rsidRPr="00035B58">
        <w:rPr>
          <w:lang w:val="en-US"/>
        </w:rPr>
        <w:t xml:space="preserve">. </w:t>
      </w:r>
      <w:r>
        <w:rPr>
          <w:lang w:val="en-US"/>
        </w:rPr>
        <w:t xml:space="preserve">December </w:t>
      </w:r>
      <w:r w:rsidRPr="00035B58">
        <w:rPr>
          <w:lang w:val="en-US"/>
        </w:rPr>
        <w:t>2017</w:t>
      </w:r>
      <w:r w:rsidR="00337203" w:rsidRPr="00035B58">
        <w:t>.</w:t>
      </w:r>
    </w:p>
    <w:p w:rsidR="005803FF" w:rsidRPr="007614DD" w:rsidRDefault="007614DD" w:rsidP="005803FF">
      <w:pPr>
        <w:pStyle w:val="20"/>
        <w:numPr>
          <w:ilvl w:val="0"/>
          <w:numId w:val="4"/>
        </w:numPr>
        <w:rPr>
          <w:rFonts w:ascii="Times New Roman" w:hAnsi="Times New Roman" w:cs="Times New Roman"/>
          <w:lang w:val="en-US"/>
        </w:rPr>
      </w:pPr>
      <w:r w:rsidRPr="00035B58">
        <w:rPr>
          <w:rFonts w:ascii="Times New Roman" w:hAnsi="Times New Roman" w:cs="Times New Roman"/>
          <w:lang w:val="en-US"/>
        </w:rPr>
        <w:t>Didangelos T</w:t>
      </w:r>
      <w:r w:rsidR="005803FF" w:rsidRPr="00035B58">
        <w:rPr>
          <w:rStyle w:val="A10"/>
          <w:rFonts w:ascii="Times New Roman" w:hAnsi="Times New Roman" w:cs="Times New Roman"/>
          <w:color w:val="auto"/>
          <w:sz w:val="24"/>
          <w:szCs w:val="24"/>
          <w:lang w:val="en-US"/>
        </w:rPr>
        <w:t xml:space="preserve">, </w:t>
      </w:r>
      <w:r w:rsidR="005803FF" w:rsidRPr="00035B58">
        <w:rPr>
          <w:rFonts w:ascii="Times New Roman" w:hAnsi="Times New Roman" w:cs="Times New Roman"/>
          <w:b/>
          <w:lang w:val="en-US"/>
        </w:rPr>
        <w:t>Tziomalos K</w:t>
      </w:r>
      <w:r w:rsidR="005803FF" w:rsidRPr="00035B58">
        <w:rPr>
          <w:rStyle w:val="A10"/>
          <w:rFonts w:ascii="Times New Roman" w:hAnsi="Times New Roman" w:cs="Times New Roman"/>
          <w:color w:val="auto"/>
          <w:sz w:val="24"/>
          <w:szCs w:val="24"/>
          <w:lang w:val="en-US"/>
        </w:rPr>
        <w:t xml:space="preserve">, </w:t>
      </w:r>
      <w:r w:rsidRPr="00035B58">
        <w:rPr>
          <w:rFonts w:ascii="Times New Roman" w:hAnsi="Times New Roman" w:cs="Times New Roman"/>
          <w:lang w:val="en-US"/>
        </w:rPr>
        <w:t>Margaritidis C</w:t>
      </w:r>
      <w:r w:rsidR="005803FF" w:rsidRPr="00035B58">
        <w:rPr>
          <w:rStyle w:val="A10"/>
          <w:rFonts w:ascii="Times New Roman" w:hAnsi="Times New Roman" w:cs="Times New Roman"/>
          <w:color w:val="auto"/>
          <w:sz w:val="24"/>
          <w:szCs w:val="24"/>
          <w:lang w:val="en-US"/>
        </w:rPr>
        <w:t xml:space="preserve">, </w:t>
      </w:r>
      <w:r w:rsidRPr="00035B58">
        <w:rPr>
          <w:rFonts w:ascii="Times New Roman" w:hAnsi="Times New Roman" w:cs="Times New Roman"/>
          <w:lang w:val="en-US"/>
        </w:rPr>
        <w:t>Kontoninas Z</w:t>
      </w:r>
      <w:r w:rsidR="005803FF" w:rsidRPr="00035B58">
        <w:rPr>
          <w:rStyle w:val="A10"/>
          <w:rFonts w:ascii="Times New Roman" w:hAnsi="Times New Roman" w:cs="Times New Roman"/>
          <w:color w:val="auto"/>
          <w:sz w:val="24"/>
          <w:szCs w:val="24"/>
          <w:lang w:val="en-US"/>
        </w:rPr>
        <w:t xml:space="preserve">, </w:t>
      </w:r>
      <w:r w:rsidRPr="00035B58">
        <w:rPr>
          <w:rStyle w:val="A10"/>
          <w:rFonts w:ascii="Times New Roman" w:hAnsi="Times New Roman" w:cs="Times New Roman"/>
          <w:color w:val="auto"/>
          <w:sz w:val="24"/>
          <w:szCs w:val="24"/>
          <w:lang w:val="en-US"/>
        </w:rPr>
        <w:t>Stergiou I</w:t>
      </w:r>
      <w:r w:rsidR="005803FF" w:rsidRPr="00035B58">
        <w:rPr>
          <w:rStyle w:val="A10"/>
          <w:rFonts w:ascii="Times New Roman" w:hAnsi="Times New Roman" w:cs="Times New Roman"/>
          <w:color w:val="auto"/>
          <w:sz w:val="24"/>
          <w:szCs w:val="24"/>
          <w:lang w:val="en-US"/>
        </w:rPr>
        <w:t xml:space="preserve">, </w:t>
      </w:r>
      <w:r w:rsidRPr="00035B58">
        <w:rPr>
          <w:rFonts w:ascii="Times New Roman" w:hAnsi="Times New Roman" w:cs="Times New Roman"/>
          <w:lang w:val="en-US"/>
        </w:rPr>
        <w:t>Tsotoulidis S</w:t>
      </w:r>
      <w:r w:rsidR="005803FF" w:rsidRPr="00035B58">
        <w:rPr>
          <w:rStyle w:val="A10"/>
          <w:rFonts w:ascii="Times New Roman" w:hAnsi="Times New Roman" w:cs="Times New Roman"/>
          <w:color w:val="auto"/>
          <w:sz w:val="24"/>
          <w:szCs w:val="24"/>
          <w:lang w:val="en-US"/>
        </w:rPr>
        <w:t xml:space="preserve">, </w:t>
      </w:r>
      <w:r w:rsidRPr="00035B58">
        <w:rPr>
          <w:rStyle w:val="A70"/>
          <w:rFonts w:ascii="Times New Roman" w:hAnsi="Times New Roman" w:cs="Times New Roman"/>
          <w:color w:val="auto"/>
          <w:sz w:val="24"/>
          <w:szCs w:val="24"/>
          <w:u w:val="none"/>
          <w:lang w:val="en-US"/>
        </w:rPr>
        <w:t>Karlafti E</w:t>
      </w:r>
      <w:r w:rsidR="005803FF" w:rsidRPr="00035B58">
        <w:rPr>
          <w:rStyle w:val="A10"/>
          <w:rFonts w:ascii="Times New Roman" w:hAnsi="Times New Roman" w:cs="Times New Roman"/>
          <w:color w:val="auto"/>
          <w:sz w:val="24"/>
          <w:szCs w:val="24"/>
          <w:lang w:val="en-US"/>
        </w:rPr>
        <w:t xml:space="preserve">, </w:t>
      </w:r>
      <w:r w:rsidRPr="00035B58">
        <w:rPr>
          <w:rStyle w:val="A10"/>
          <w:rFonts w:ascii="Times New Roman" w:hAnsi="Times New Roman" w:cs="Times New Roman"/>
          <w:color w:val="auto"/>
          <w:sz w:val="24"/>
          <w:szCs w:val="24"/>
          <w:lang w:val="en-US"/>
        </w:rPr>
        <w:t>Mourouglakis A</w:t>
      </w:r>
      <w:r w:rsidR="005803FF" w:rsidRPr="00035B58">
        <w:rPr>
          <w:rStyle w:val="A10"/>
          <w:rFonts w:ascii="Times New Roman" w:hAnsi="Times New Roman" w:cs="Times New Roman"/>
          <w:color w:val="auto"/>
          <w:sz w:val="24"/>
          <w:szCs w:val="24"/>
          <w:lang w:val="en-US"/>
        </w:rPr>
        <w:t xml:space="preserve">, </w:t>
      </w:r>
      <w:r w:rsidRPr="00035B58">
        <w:rPr>
          <w:rFonts w:ascii="Times New Roman" w:hAnsi="Times New Roman" w:cs="Times New Roman"/>
          <w:lang w:val="en-US"/>
        </w:rPr>
        <w:t xml:space="preserve">Hatzitolios </w:t>
      </w:r>
      <w:r w:rsidRPr="00035B58">
        <w:rPr>
          <w:rFonts w:ascii="Times New Roman" w:hAnsi="Times New Roman" w:cs="Times New Roman"/>
        </w:rPr>
        <w:t>Α</w:t>
      </w:r>
      <w:r w:rsidR="005803FF" w:rsidRPr="00035B58">
        <w:rPr>
          <w:rStyle w:val="A10"/>
          <w:rFonts w:ascii="Times New Roman" w:hAnsi="Times New Roman" w:cs="Times New Roman"/>
          <w:color w:val="auto"/>
          <w:sz w:val="24"/>
          <w:szCs w:val="24"/>
          <w:lang w:val="en-US"/>
        </w:rPr>
        <w:t xml:space="preserve">. </w:t>
      </w:r>
      <w:r w:rsidR="00E7686E" w:rsidRPr="00035B58">
        <w:rPr>
          <w:rStyle w:val="A10"/>
          <w:rFonts w:ascii="Times New Roman" w:hAnsi="Times New Roman" w:cs="Times New Roman"/>
          <w:color w:val="auto"/>
          <w:sz w:val="24"/>
          <w:szCs w:val="24"/>
          <w:lang w:val="en-US"/>
        </w:rPr>
        <w:t>Effect of treatment with quinapril for 2 y</w:t>
      </w:r>
      <w:r w:rsidR="00E7686E">
        <w:rPr>
          <w:rStyle w:val="A10"/>
          <w:rFonts w:ascii="Times New Roman" w:hAnsi="Times New Roman" w:cs="Times New Roman"/>
          <w:color w:val="auto"/>
          <w:sz w:val="24"/>
          <w:szCs w:val="24"/>
          <w:lang w:val="en-US"/>
        </w:rPr>
        <w:t>ears on</w:t>
      </w:r>
      <w:r w:rsidR="00E7686E" w:rsidRPr="00E7686E">
        <w:rPr>
          <w:rStyle w:val="A10"/>
          <w:rFonts w:ascii="Times New Roman" w:hAnsi="Times New Roman" w:cs="Times New Roman"/>
          <w:color w:val="auto"/>
          <w:sz w:val="24"/>
          <w:szCs w:val="24"/>
          <w:lang w:val="en-US"/>
        </w:rPr>
        <w:t xml:space="preserve"> </w:t>
      </w:r>
      <w:r w:rsidR="00E7686E">
        <w:rPr>
          <w:rStyle w:val="A10"/>
          <w:rFonts w:ascii="Times New Roman" w:hAnsi="Times New Roman" w:cs="Times New Roman"/>
          <w:color w:val="auto"/>
          <w:sz w:val="24"/>
          <w:szCs w:val="24"/>
          <w:lang w:val="en-US"/>
        </w:rPr>
        <w:t>autonomic</w:t>
      </w:r>
      <w:r w:rsidR="00E7686E" w:rsidRPr="00E7686E">
        <w:rPr>
          <w:rStyle w:val="A10"/>
          <w:rFonts w:ascii="Times New Roman" w:hAnsi="Times New Roman" w:cs="Times New Roman"/>
          <w:color w:val="auto"/>
          <w:sz w:val="24"/>
          <w:szCs w:val="24"/>
          <w:lang w:val="en-US"/>
        </w:rPr>
        <w:t xml:space="preserve"> </w:t>
      </w:r>
      <w:r w:rsidR="00E7686E">
        <w:rPr>
          <w:rStyle w:val="A10"/>
          <w:rFonts w:ascii="Times New Roman" w:hAnsi="Times New Roman" w:cs="Times New Roman"/>
          <w:color w:val="auto"/>
          <w:sz w:val="24"/>
          <w:szCs w:val="24"/>
          <w:lang w:val="en-US"/>
        </w:rPr>
        <w:t>and</w:t>
      </w:r>
      <w:r w:rsidR="00E7686E" w:rsidRPr="00E7686E">
        <w:rPr>
          <w:rStyle w:val="A10"/>
          <w:rFonts w:ascii="Times New Roman" w:hAnsi="Times New Roman" w:cs="Times New Roman"/>
          <w:color w:val="auto"/>
          <w:sz w:val="24"/>
          <w:szCs w:val="24"/>
          <w:lang w:val="en-US"/>
        </w:rPr>
        <w:t xml:space="preserve"> </w:t>
      </w:r>
      <w:r w:rsidR="00E7686E">
        <w:rPr>
          <w:rStyle w:val="A10"/>
          <w:rFonts w:ascii="Times New Roman" w:hAnsi="Times New Roman" w:cs="Times New Roman"/>
          <w:color w:val="auto"/>
          <w:sz w:val="24"/>
          <w:szCs w:val="24"/>
          <w:lang w:val="en-US"/>
        </w:rPr>
        <w:t>peripheral</w:t>
      </w:r>
      <w:r w:rsidR="00E7686E" w:rsidRPr="00E7686E">
        <w:rPr>
          <w:rStyle w:val="A10"/>
          <w:rFonts w:ascii="Times New Roman" w:hAnsi="Times New Roman" w:cs="Times New Roman"/>
          <w:color w:val="auto"/>
          <w:sz w:val="24"/>
          <w:szCs w:val="24"/>
          <w:lang w:val="en-US"/>
        </w:rPr>
        <w:t xml:space="preserve"> </w:t>
      </w:r>
      <w:r w:rsidR="00E7686E">
        <w:rPr>
          <w:rStyle w:val="A10"/>
          <w:rFonts w:ascii="Times New Roman" w:hAnsi="Times New Roman" w:cs="Times New Roman"/>
          <w:color w:val="auto"/>
          <w:sz w:val="24"/>
          <w:szCs w:val="24"/>
          <w:lang w:val="en-US"/>
        </w:rPr>
        <w:t>neuropathy</w:t>
      </w:r>
      <w:r w:rsidR="00E7686E" w:rsidRPr="00E7686E">
        <w:rPr>
          <w:rStyle w:val="A10"/>
          <w:rFonts w:ascii="Times New Roman" w:hAnsi="Times New Roman" w:cs="Times New Roman"/>
          <w:color w:val="auto"/>
          <w:sz w:val="24"/>
          <w:szCs w:val="24"/>
          <w:lang w:val="en-US"/>
        </w:rPr>
        <w:t xml:space="preserve">. </w:t>
      </w:r>
      <w:r w:rsidR="005803FF" w:rsidRPr="007614DD">
        <w:rPr>
          <w:rStyle w:val="A10"/>
          <w:rFonts w:ascii="Times New Roman" w:hAnsi="Times New Roman" w:cs="Times New Roman"/>
          <w:sz w:val="24"/>
          <w:szCs w:val="24"/>
          <w:lang w:val="en-US"/>
        </w:rPr>
        <w:t>Oral</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presentation</w:t>
      </w:r>
      <w:r w:rsidR="005803FF" w:rsidRPr="00E7686E">
        <w:rPr>
          <w:rStyle w:val="A10"/>
          <w:rFonts w:ascii="Times New Roman" w:hAnsi="Times New Roman" w:cs="Times New Roman"/>
          <w:sz w:val="24"/>
          <w:szCs w:val="24"/>
          <w:lang w:val="en-US"/>
        </w:rPr>
        <w:t>. 31</w:t>
      </w:r>
      <w:r w:rsidR="005803FF" w:rsidRPr="007614DD">
        <w:rPr>
          <w:rStyle w:val="A10"/>
          <w:rFonts w:ascii="Times New Roman" w:hAnsi="Times New Roman" w:cs="Times New Roman"/>
          <w:sz w:val="24"/>
          <w:szCs w:val="24"/>
          <w:vertAlign w:val="superscript"/>
          <w:lang w:val="en-US"/>
        </w:rPr>
        <w:t>st</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Hellenic</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Congress</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of</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the</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Hellenic</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Society</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for</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the</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Study</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and</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Education</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of</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Diabetes</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Mellitus. Thessaloniki. November 2017.</w:t>
      </w:r>
    </w:p>
    <w:p w:rsidR="005803FF" w:rsidRPr="007614DD" w:rsidRDefault="00E7686E" w:rsidP="005803FF">
      <w:pPr>
        <w:pStyle w:val="20"/>
        <w:numPr>
          <w:ilvl w:val="0"/>
          <w:numId w:val="4"/>
        </w:numPr>
        <w:rPr>
          <w:rFonts w:ascii="Times New Roman" w:hAnsi="Times New Roman" w:cs="Times New Roman"/>
          <w:lang w:val="en-US"/>
        </w:rPr>
      </w:pPr>
      <w:r>
        <w:rPr>
          <w:rStyle w:val="A70"/>
          <w:rFonts w:ascii="Times New Roman" w:hAnsi="Times New Roman" w:cs="Times New Roman"/>
          <w:sz w:val="24"/>
          <w:szCs w:val="24"/>
          <w:u w:val="none"/>
          <w:lang w:val="en-US"/>
        </w:rPr>
        <w:t>Papagianni M</w:t>
      </w:r>
      <w:r w:rsidR="005803FF" w:rsidRPr="007614DD">
        <w:rPr>
          <w:rStyle w:val="A10"/>
          <w:rFonts w:ascii="Times New Roman" w:hAnsi="Times New Roman" w:cs="Times New Roman"/>
          <w:color w:val="auto"/>
          <w:sz w:val="24"/>
          <w:szCs w:val="24"/>
          <w:lang w:val="en-US"/>
        </w:rPr>
        <w:t xml:space="preserve">, </w:t>
      </w:r>
      <w:r w:rsidR="005803FF" w:rsidRPr="007614DD">
        <w:rPr>
          <w:rFonts w:ascii="Times New Roman" w:hAnsi="Times New Roman" w:cs="Times New Roman"/>
          <w:b/>
          <w:lang w:val="en-US"/>
        </w:rPr>
        <w:t>Tziomalos K</w:t>
      </w:r>
      <w:r w:rsidR="005803FF" w:rsidRPr="007614DD">
        <w:rPr>
          <w:rStyle w:val="A10"/>
          <w:rFonts w:ascii="Times New Roman" w:hAnsi="Times New Roman" w:cs="Times New Roman"/>
          <w:color w:val="auto"/>
          <w:sz w:val="24"/>
          <w:szCs w:val="24"/>
          <w:lang w:val="en-US"/>
        </w:rPr>
        <w:t xml:space="preserve">, </w:t>
      </w:r>
      <w:r>
        <w:rPr>
          <w:rStyle w:val="A10"/>
          <w:rFonts w:ascii="Times New Roman" w:hAnsi="Times New Roman" w:cs="Times New Roman"/>
          <w:color w:val="auto"/>
          <w:sz w:val="24"/>
          <w:szCs w:val="24"/>
          <w:lang w:val="en-US"/>
        </w:rPr>
        <w:t>Kostaki S</w:t>
      </w:r>
      <w:r w:rsidR="005803FF" w:rsidRPr="007614DD">
        <w:rPr>
          <w:rStyle w:val="A10"/>
          <w:rFonts w:ascii="Times New Roman" w:hAnsi="Times New Roman" w:cs="Times New Roman"/>
          <w:color w:val="auto"/>
          <w:sz w:val="24"/>
          <w:szCs w:val="24"/>
          <w:lang w:val="en-US"/>
        </w:rPr>
        <w:t xml:space="preserve">, </w:t>
      </w:r>
      <w:r w:rsidR="007614DD" w:rsidRPr="007614DD">
        <w:rPr>
          <w:rFonts w:ascii="Times New Roman" w:hAnsi="Times New Roman" w:cs="Times New Roman"/>
          <w:lang w:val="en-US"/>
        </w:rPr>
        <w:t xml:space="preserve">Angelopoulou S, Christou </w:t>
      </w:r>
      <w:r w:rsidR="007614DD" w:rsidRPr="007614DD">
        <w:rPr>
          <w:rFonts w:ascii="Times New Roman" w:hAnsi="Times New Roman" w:cs="Times New Roman"/>
        </w:rPr>
        <w:t>Κ</w:t>
      </w:r>
      <w:r w:rsidR="005803FF" w:rsidRPr="007614DD">
        <w:rPr>
          <w:rStyle w:val="A10"/>
          <w:rFonts w:ascii="Times New Roman" w:hAnsi="Times New Roman" w:cs="Times New Roman"/>
          <w:color w:val="auto"/>
          <w:sz w:val="24"/>
          <w:szCs w:val="24"/>
          <w:lang w:val="en-US"/>
        </w:rPr>
        <w:t xml:space="preserve">, </w:t>
      </w:r>
      <w:r w:rsidR="007614DD" w:rsidRPr="007614DD">
        <w:rPr>
          <w:rFonts w:ascii="Times New Roman" w:hAnsi="Times New Roman" w:cs="Times New Roman"/>
          <w:lang w:val="en-US"/>
        </w:rPr>
        <w:t>Didangelos T</w:t>
      </w:r>
      <w:r w:rsidR="005803FF" w:rsidRPr="007614DD">
        <w:rPr>
          <w:rStyle w:val="A10"/>
          <w:rFonts w:ascii="Times New Roman" w:hAnsi="Times New Roman" w:cs="Times New Roman"/>
          <w:color w:val="auto"/>
          <w:sz w:val="24"/>
          <w:szCs w:val="24"/>
          <w:lang w:val="en-US"/>
        </w:rPr>
        <w:t xml:space="preserve">, </w:t>
      </w:r>
      <w:r w:rsidR="007614DD" w:rsidRPr="007614DD">
        <w:rPr>
          <w:rFonts w:ascii="Times New Roman" w:hAnsi="Times New Roman" w:cs="Times New Roman"/>
          <w:lang w:val="en-US"/>
        </w:rPr>
        <w:t>Savopoulos C</w:t>
      </w:r>
      <w:r w:rsidR="005803FF" w:rsidRPr="007614DD">
        <w:rPr>
          <w:rStyle w:val="A10"/>
          <w:rFonts w:ascii="Times New Roman" w:hAnsi="Times New Roman" w:cs="Times New Roman"/>
          <w:color w:val="auto"/>
          <w:sz w:val="24"/>
          <w:szCs w:val="24"/>
          <w:lang w:val="en-US"/>
        </w:rPr>
        <w:t xml:space="preserve">, </w:t>
      </w:r>
      <w:r w:rsidR="007614DD" w:rsidRPr="007614DD">
        <w:rPr>
          <w:rFonts w:ascii="Times New Roman" w:hAnsi="Times New Roman" w:cs="Times New Roman"/>
          <w:lang w:val="en-US"/>
        </w:rPr>
        <w:t xml:space="preserve">Hatzitolios </w:t>
      </w:r>
      <w:r w:rsidR="007614DD" w:rsidRPr="007614DD">
        <w:rPr>
          <w:rFonts w:ascii="Times New Roman" w:hAnsi="Times New Roman" w:cs="Times New Roman"/>
        </w:rPr>
        <w:t>Α</w:t>
      </w:r>
      <w:r w:rsidR="005803FF" w:rsidRPr="007614DD">
        <w:rPr>
          <w:rStyle w:val="A10"/>
          <w:rFonts w:ascii="Times New Roman" w:hAnsi="Times New Roman" w:cs="Times New Roman"/>
          <w:color w:val="auto"/>
          <w:sz w:val="24"/>
          <w:szCs w:val="24"/>
          <w:lang w:val="en-US"/>
        </w:rPr>
        <w:t>.</w:t>
      </w:r>
      <w:r w:rsidR="005803FF" w:rsidRPr="007614DD">
        <w:rPr>
          <w:rStyle w:val="A10"/>
          <w:rFonts w:ascii="Times New Roman" w:hAnsi="Times New Roman" w:cs="Times New Roman"/>
          <w:sz w:val="24"/>
          <w:szCs w:val="24"/>
          <w:lang w:val="en-US"/>
        </w:rPr>
        <w:t xml:space="preserve"> </w:t>
      </w:r>
      <w:r>
        <w:rPr>
          <w:rStyle w:val="A10"/>
          <w:rFonts w:ascii="Times New Roman" w:hAnsi="Times New Roman" w:cs="Times New Roman"/>
          <w:sz w:val="24"/>
          <w:szCs w:val="24"/>
          <w:lang w:val="en-US"/>
        </w:rPr>
        <w:t xml:space="preserve">Diabetes mellitus is not associated with the incidence or outcome of pneumonia in patients with acute ischemic stroke. </w:t>
      </w:r>
      <w:r w:rsidR="005803FF" w:rsidRPr="007614DD">
        <w:rPr>
          <w:rStyle w:val="A10"/>
          <w:rFonts w:ascii="Times New Roman" w:hAnsi="Times New Roman" w:cs="Times New Roman"/>
          <w:sz w:val="24"/>
          <w:szCs w:val="24"/>
          <w:lang w:val="en-US"/>
        </w:rPr>
        <w:t>Oral</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presentation</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31</w:t>
      </w:r>
      <w:r w:rsidR="005803FF" w:rsidRPr="007614DD">
        <w:rPr>
          <w:rStyle w:val="A10"/>
          <w:rFonts w:ascii="Times New Roman" w:hAnsi="Times New Roman" w:cs="Times New Roman"/>
          <w:sz w:val="24"/>
          <w:szCs w:val="24"/>
          <w:vertAlign w:val="superscript"/>
          <w:lang w:val="en-US"/>
        </w:rPr>
        <w:t>st</w:t>
      </w:r>
      <w:r w:rsidR="005803FF" w:rsidRPr="007614DD">
        <w:rPr>
          <w:rStyle w:val="A10"/>
          <w:rFonts w:ascii="Times New Roman" w:hAnsi="Times New Roman" w:cs="Times New Roman"/>
          <w:sz w:val="24"/>
          <w:szCs w:val="24"/>
          <w:lang w:val="en-US"/>
        </w:rPr>
        <w:t xml:space="preserve"> Hellenic Congress of the Hellenic Society for the Study and Education of Diabetes Mellitus. Thessaloniki. November 2017.</w:t>
      </w:r>
    </w:p>
    <w:p w:rsidR="005803FF" w:rsidRPr="005803FF" w:rsidRDefault="007614DD" w:rsidP="005803FF">
      <w:pPr>
        <w:pStyle w:val="20"/>
        <w:numPr>
          <w:ilvl w:val="0"/>
          <w:numId w:val="4"/>
        </w:numPr>
        <w:rPr>
          <w:rFonts w:ascii="Times New Roman" w:hAnsi="Times New Roman" w:cs="Times New Roman"/>
          <w:lang w:val="en-US"/>
        </w:rPr>
      </w:pPr>
      <w:r w:rsidRPr="007614DD">
        <w:rPr>
          <w:rFonts w:ascii="Times New Roman" w:hAnsi="Times New Roman" w:cs="Times New Roman"/>
          <w:lang w:val="en-US"/>
        </w:rPr>
        <w:t>Didangelos T</w:t>
      </w:r>
      <w:r w:rsidR="005803FF" w:rsidRPr="007614DD">
        <w:rPr>
          <w:rStyle w:val="A10"/>
          <w:rFonts w:ascii="Times New Roman" w:hAnsi="Times New Roman" w:cs="Times New Roman"/>
          <w:color w:val="auto"/>
          <w:sz w:val="24"/>
          <w:szCs w:val="24"/>
          <w:lang w:val="en-US"/>
        </w:rPr>
        <w:t xml:space="preserve">, </w:t>
      </w:r>
      <w:r w:rsidRPr="007614DD">
        <w:rPr>
          <w:rFonts w:ascii="Times New Roman" w:hAnsi="Times New Roman" w:cs="Times New Roman"/>
          <w:lang w:val="en-US"/>
        </w:rPr>
        <w:t>Kontoninas Z</w:t>
      </w:r>
      <w:r w:rsidR="005803FF" w:rsidRPr="007614DD">
        <w:rPr>
          <w:rStyle w:val="A10"/>
          <w:rFonts w:ascii="Times New Roman" w:hAnsi="Times New Roman" w:cs="Times New Roman"/>
          <w:color w:val="auto"/>
          <w:sz w:val="24"/>
          <w:szCs w:val="24"/>
          <w:lang w:val="en-US"/>
        </w:rPr>
        <w:t xml:space="preserve">, </w:t>
      </w:r>
      <w:r w:rsidR="005803FF" w:rsidRPr="007614DD">
        <w:rPr>
          <w:rFonts w:ascii="Times New Roman" w:hAnsi="Times New Roman" w:cs="Times New Roman"/>
          <w:b/>
          <w:lang w:val="en-US"/>
        </w:rPr>
        <w:t>Tziomalos K</w:t>
      </w:r>
      <w:r w:rsidR="005803FF" w:rsidRPr="007614DD">
        <w:rPr>
          <w:rStyle w:val="A10"/>
          <w:rFonts w:ascii="Times New Roman" w:hAnsi="Times New Roman" w:cs="Times New Roman"/>
          <w:color w:val="auto"/>
          <w:sz w:val="24"/>
          <w:szCs w:val="24"/>
          <w:lang w:val="en-US"/>
        </w:rPr>
        <w:t xml:space="preserve">, </w:t>
      </w:r>
      <w:r w:rsidRPr="007614DD">
        <w:rPr>
          <w:rFonts w:ascii="Times New Roman" w:hAnsi="Times New Roman" w:cs="Times New Roman"/>
          <w:lang w:val="en-US"/>
        </w:rPr>
        <w:t>Margaritidis C</w:t>
      </w:r>
      <w:r w:rsidR="005803FF" w:rsidRPr="007614DD">
        <w:rPr>
          <w:rStyle w:val="A10"/>
          <w:rFonts w:ascii="Times New Roman" w:hAnsi="Times New Roman" w:cs="Times New Roman"/>
          <w:color w:val="auto"/>
          <w:sz w:val="24"/>
          <w:szCs w:val="24"/>
          <w:lang w:val="en-US"/>
        </w:rPr>
        <w:t xml:space="preserve">, </w:t>
      </w:r>
      <w:r w:rsidRPr="007614DD">
        <w:rPr>
          <w:rStyle w:val="A10"/>
          <w:rFonts w:ascii="Times New Roman" w:hAnsi="Times New Roman" w:cs="Times New Roman"/>
          <w:color w:val="auto"/>
          <w:sz w:val="24"/>
          <w:szCs w:val="24"/>
          <w:lang w:val="en-US"/>
        </w:rPr>
        <w:t>Stergiou I</w:t>
      </w:r>
      <w:r w:rsidR="005803FF" w:rsidRPr="007614DD">
        <w:rPr>
          <w:rStyle w:val="A10"/>
          <w:rFonts w:ascii="Times New Roman" w:hAnsi="Times New Roman" w:cs="Times New Roman"/>
          <w:color w:val="auto"/>
          <w:sz w:val="24"/>
          <w:szCs w:val="24"/>
          <w:lang w:val="en-US"/>
        </w:rPr>
        <w:t xml:space="preserve">, </w:t>
      </w:r>
      <w:r w:rsidRPr="007614DD">
        <w:rPr>
          <w:rFonts w:ascii="Times New Roman" w:hAnsi="Times New Roman" w:cs="Times New Roman"/>
          <w:lang w:val="en-US"/>
        </w:rPr>
        <w:t>Tsotoulidis S</w:t>
      </w:r>
      <w:r w:rsidR="005803FF" w:rsidRPr="007614DD">
        <w:rPr>
          <w:rStyle w:val="A10"/>
          <w:rFonts w:ascii="Times New Roman" w:hAnsi="Times New Roman" w:cs="Times New Roman"/>
          <w:color w:val="auto"/>
          <w:sz w:val="24"/>
          <w:szCs w:val="24"/>
          <w:lang w:val="en-US"/>
        </w:rPr>
        <w:t xml:space="preserve">, </w:t>
      </w:r>
      <w:r w:rsidRPr="007614DD">
        <w:rPr>
          <w:rStyle w:val="A70"/>
          <w:rFonts w:ascii="Times New Roman" w:hAnsi="Times New Roman" w:cs="Times New Roman"/>
          <w:color w:val="auto"/>
          <w:sz w:val="24"/>
          <w:szCs w:val="24"/>
          <w:u w:val="none"/>
          <w:lang w:val="en-US"/>
        </w:rPr>
        <w:t>Karlafti E</w:t>
      </w:r>
      <w:r w:rsidR="005803FF" w:rsidRPr="007614DD">
        <w:rPr>
          <w:rStyle w:val="A10"/>
          <w:rFonts w:ascii="Times New Roman" w:hAnsi="Times New Roman" w:cs="Times New Roman"/>
          <w:color w:val="auto"/>
          <w:sz w:val="24"/>
          <w:szCs w:val="24"/>
          <w:lang w:val="en-US"/>
        </w:rPr>
        <w:t xml:space="preserve">, </w:t>
      </w:r>
      <w:r w:rsidRPr="007614DD">
        <w:rPr>
          <w:rStyle w:val="A10"/>
          <w:rFonts w:ascii="Times New Roman" w:hAnsi="Times New Roman" w:cs="Times New Roman"/>
          <w:color w:val="auto"/>
          <w:sz w:val="24"/>
          <w:szCs w:val="24"/>
          <w:lang w:val="en-US"/>
        </w:rPr>
        <w:t>Mourouglakis A</w:t>
      </w:r>
      <w:r w:rsidR="005803FF" w:rsidRPr="007614DD">
        <w:rPr>
          <w:rStyle w:val="A10"/>
          <w:rFonts w:ascii="Times New Roman" w:hAnsi="Times New Roman" w:cs="Times New Roman"/>
          <w:color w:val="auto"/>
          <w:sz w:val="24"/>
          <w:szCs w:val="24"/>
          <w:lang w:val="en-US"/>
        </w:rPr>
        <w:t xml:space="preserve">, </w:t>
      </w:r>
      <w:r w:rsidRPr="007614DD">
        <w:rPr>
          <w:rFonts w:ascii="Times New Roman" w:hAnsi="Times New Roman" w:cs="Times New Roman"/>
          <w:lang w:val="en-US"/>
        </w:rPr>
        <w:t xml:space="preserve">Hatzitolios </w:t>
      </w:r>
      <w:r w:rsidRPr="007614DD">
        <w:rPr>
          <w:rFonts w:ascii="Times New Roman" w:hAnsi="Times New Roman" w:cs="Times New Roman"/>
        </w:rPr>
        <w:t>Α</w:t>
      </w:r>
      <w:r w:rsidR="005803FF" w:rsidRPr="007614DD">
        <w:rPr>
          <w:rStyle w:val="A10"/>
          <w:rFonts w:ascii="Times New Roman" w:hAnsi="Times New Roman" w:cs="Times New Roman"/>
          <w:color w:val="auto"/>
          <w:sz w:val="24"/>
          <w:szCs w:val="24"/>
          <w:lang w:val="en-US"/>
        </w:rPr>
        <w:t xml:space="preserve">. </w:t>
      </w:r>
      <w:r w:rsidR="00E7686E">
        <w:rPr>
          <w:rStyle w:val="A10"/>
          <w:rFonts w:ascii="Times New Roman" w:hAnsi="Times New Roman" w:cs="Times New Roman"/>
          <w:color w:val="auto"/>
          <w:sz w:val="24"/>
          <w:szCs w:val="24"/>
          <w:lang w:val="en-US"/>
        </w:rPr>
        <w:t xml:space="preserve">Efficacy and safety of insulin </w:t>
      </w:r>
      <w:r w:rsidR="00E7686E" w:rsidRPr="007614DD">
        <w:rPr>
          <w:rStyle w:val="A10"/>
          <w:rFonts w:ascii="Times New Roman" w:hAnsi="Times New Roman" w:cs="Times New Roman"/>
          <w:color w:val="auto"/>
          <w:sz w:val="24"/>
          <w:szCs w:val="24"/>
          <w:lang w:val="en-US"/>
        </w:rPr>
        <w:t>degludec/</w:t>
      </w:r>
      <w:r w:rsidR="00E7686E">
        <w:rPr>
          <w:rStyle w:val="A10"/>
          <w:rFonts w:ascii="Times New Roman" w:hAnsi="Times New Roman" w:cs="Times New Roman"/>
          <w:color w:val="auto"/>
          <w:sz w:val="24"/>
          <w:szCs w:val="24"/>
          <w:lang w:val="en-US"/>
        </w:rPr>
        <w:t xml:space="preserve">liraglutide fixed combination in adult patients with type 2 diabetes mellitus inadequately controlled with oral antidiabetic agents, </w:t>
      </w:r>
      <w:r w:rsidR="005803FF" w:rsidRPr="007614DD">
        <w:rPr>
          <w:rStyle w:val="A10"/>
          <w:rFonts w:ascii="Times New Roman" w:hAnsi="Times New Roman" w:cs="Times New Roman"/>
          <w:color w:val="auto"/>
          <w:sz w:val="24"/>
          <w:szCs w:val="24"/>
          <w:lang w:val="en-US"/>
        </w:rPr>
        <w:t xml:space="preserve">GLP-1 </w:t>
      </w:r>
      <w:r w:rsidR="00E7686E">
        <w:rPr>
          <w:rStyle w:val="A10"/>
          <w:rFonts w:ascii="Times New Roman" w:hAnsi="Times New Roman" w:cs="Times New Roman"/>
          <w:color w:val="auto"/>
          <w:sz w:val="24"/>
          <w:szCs w:val="24"/>
          <w:lang w:val="en-US"/>
        </w:rPr>
        <w:t xml:space="preserve">RA and/or insulin. </w:t>
      </w:r>
      <w:r w:rsidR="005803FF" w:rsidRPr="007614DD">
        <w:rPr>
          <w:rStyle w:val="A10"/>
          <w:rFonts w:ascii="Times New Roman" w:hAnsi="Times New Roman" w:cs="Times New Roman"/>
          <w:sz w:val="24"/>
          <w:szCs w:val="24"/>
          <w:lang w:val="en-US"/>
        </w:rPr>
        <w:t>Oral</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presentation</w:t>
      </w:r>
      <w:r w:rsidR="005803FF" w:rsidRPr="00E7686E">
        <w:rPr>
          <w:rStyle w:val="A10"/>
          <w:rFonts w:ascii="Times New Roman" w:hAnsi="Times New Roman" w:cs="Times New Roman"/>
          <w:sz w:val="24"/>
          <w:szCs w:val="24"/>
          <w:lang w:val="en-US"/>
        </w:rPr>
        <w:t xml:space="preserve">. </w:t>
      </w:r>
      <w:r w:rsidR="005803FF" w:rsidRPr="007614DD">
        <w:rPr>
          <w:rStyle w:val="A10"/>
          <w:rFonts w:ascii="Times New Roman" w:hAnsi="Times New Roman" w:cs="Times New Roman"/>
          <w:sz w:val="24"/>
          <w:szCs w:val="24"/>
          <w:lang w:val="en-US"/>
        </w:rPr>
        <w:t>31</w:t>
      </w:r>
      <w:r w:rsidR="005803FF" w:rsidRPr="007614DD">
        <w:rPr>
          <w:rStyle w:val="A10"/>
          <w:rFonts w:ascii="Times New Roman" w:hAnsi="Times New Roman" w:cs="Times New Roman"/>
          <w:sz w:val="24"/>
          <w:szCs w:val="24"/>
          <w:vertAlign w:val="superscript"/>
          <w:lang w:val="en-US"/>
        </w:rPr>
        <w:t>st</w:t>
      </w:r>
      <w:r w:rsidR="005803FF" w:rsidRPr="007614DD">
        <w:rPr>
          <w:rStyle w:val="A10"/>
          <w:rFonts w:ascii="Times New Roman" w:hAnsi="Times New Roman" w:cs="Times New Roman"/>
          <w:sz w:val="24"/>
          <w:szCs w:val="24"/>
          <w:lang w:val="en-US"/>
        </w:rPr>
        <w:t xml:space="preserve"> Hellenic Congress of th</w:t>
      </w:r>
      <w:r w:rsidR="005803FF" w:rsidRPr="005803FF">
        <w:rPr>
          <w:rStyle w:val="A10"/>
          <w:rFonts w:ascii="Times New Roman" w:hAnsi="Times New Roman" w:cs="Times New Roman"/>
          <w:sz w:val="24"/>
          <w:szCs w:val="24"/>
          <w:lang w:val="en-US"/>
        </w:rPr>
        <w:t>e Hellenic Society for the Study and Education of Diabetes Mellitus. Thessaloniki. November 2017.</w:t>
      </w:r>
    </w:p>
    <w:p w:rsidR="002A5F42" w:rsidRPr="002A5F42" w:rsidRDefault="002A5F42" w:rsidP="00677BBA">
      <w:pPr>
        <w:pStyle w:val="ab"/>
        <w:numPr>
          <w:ilvl w:val="0"/>
          <w:numId w:val="4"/>
        </w:numPr>
        <w:jc w:val="both"/>
        <w:rPr>
          <w:lang w:val="en-US"/>
        </w:rPr>
      </w:pPr>
      <w:r w:rsidRPr="005803FF">
        <w:rPr>
          <w:b/>
          <w:lang w:val="en-US"/>
        </w:rPr>
        <w:t>Tziomalos K, Mos</w:t>
      </w:r>
      <w:r>
        <w:rPr>
          <w:b/>
          <w:lang w:val="en-US"/>
        </w:rPr>
        <w:t xml:space="preserve">chidis O. </w:t>
      </w:r>
      <w:r w:rsidRPr="002A5F42">
        <w:rPr>
          <w:lang w:val="en-US"/>
        </w:rPr>
        <w:t>Exploratory multidimensional evaluation of the severity and outcome of acute ischemic stroke.</w:t>
      </w:r>
      <w:r>
        <w:rPr>
          <w:lang w:val="en-US"/>
        </w:rPr>
        <w:t xml:space="preserve"> 9</w:t>
      </w:r>
      <w:r w:rsidRPr="002A5F42">
        <w:rPr>
          <w:vertAlign w:val="superscript"/>
          <w:lang w:val="en-US"/>
        </w:rPr>
        <w:t>th</w:t>
      </w:r>
      <w:r>
        <w:rPr>
          <w:lang w:val="en-US"/>
        </w:rPr>
        <w:t xml:space="preserve"> Hellenic Congress on Data Analysis. Thessaloniki. September 2017.</w:t>
      </w:r>
    </w:p>
    <w:p w:rsidR="00AE31D0" w:rsidRPr="00AE31D0" w:rsidRDefault="00AE31D0" w:rsidP="00677BBA">
      <w:pPr>
        <w:pStyle w:val="ab"/>
        <w:numPr>
          <w:ilvl w:val="0"/>
          <w:numId w:val="4"/>
        </w:numPr>
        <w:jc w:val="both"/>
        <w:rPr>
          <w:lang w:val="en-US"/>
        </w:rPr>
      </w:pPr>
      <w:r w:rsidRPr="00D12F54">
        <w:rPr>
          <w:b/>
          <w:lang w:val="en-US"/>
        </w:rPr>
        <w:t>Tziomalos</w:t>
      </w:r>
      <w:r w:rsidRPr="00AE31D0">
        <w:rPr>
          <w:b/>
          <w:lang w:val="en-US"/>
        </w:rPr>
        <w:t xml:space="preserve"> </w:t>
      </w:r>
      <w:r w:rsidRPr="00D12F54">
        <w:rPr>
          <w:b/>
          <w:lang w:val="en-US"/>
        </w:rPr>
        <w:t>K</w:t>
      </w:r>
      <w:r w:rsidRPr="00AE31D0">
        <w:rPr>
          <w:lang w:val="en-US"/>
        </w:rPr>
        <w:t xml:space="preserve">, </w:t>
      </w:r>
      <w:r w:rsidRPr="00D12F54">
        <w:rPr>
          <w:lang w:val="en-US"/>
        </w:rPr>
        <w:t>Bouziana</w:t>
      </w:r>
      <w:r w:rsidRPr="00AE31D0">
        <w:rPr>
          <w:lang w:val="en-US"/>
        </w:rPr>
        <w:t xml:space="preserve"> </w:t>
      </w:r>
      <w:r>
        <w:rPr>
          <w:lang w:val="en-US"/>
        </w:rPr>
        <w:t>SD</w:t>
      </w:r>
      <w:r w:rsidRPr="00AE31D0">
        <w:rPr>
          <w:lang w:val="en-US"/>
        </w:rPr>
        <w:t xml:space="preserve">, </w:t>
      </w:r>
      <w:r w:rsidRPr="00D12F54">
        <w:rPr>
          <w:lang w:val="en-US"/>
        </w:rPr>
        <w:t>Spanou</w:t>
      </w:r>
      <w:r w:rsidRPr="00AE31D0">
        <w:rPr>
          <w:lang w:val="en-US"/>
        </w:rPr>
        <w:t xml:space="preserve"> </w:t>
      </w:r>
      <w:r>
        <w:rPr>
          <w:lang w:val="en-US"/>
        </w:rPr>
        <w:t>M</w:t>
      </w:r>
      <w:r w:rsidRPr="00AE31D0">
        <w:rPr>
          <w:lang w:val="en-US"/>
        </w:rPr>
        <w:t xml:space="preserve">, </w:t>
      </w:r>
      <w:r w:rsidRPr="00D12F54">
        <w:rPr>
          <w:lang w:val="en-US"/>
        </w:rPr>
        <w:t>Kostaki</w:t>
      </w:r>
      <w:r w:rsidRPr="00AE31D0">
        <w:rPr>
          <w:lang w:val="en-US"/>
        </w:rPr>
        <w:t xml:space="preserve"> </w:t>
      </w:r>
      <w:r>
        <w:rPr>
          <w:lang w:val="en-US"/>
        </w:rPr>
        <w:t>S</w:t>
      </w:r>
      <w:r w:rsidRPr="00AE31D0">
        <w:rPr>
          <w:lang w:val="en-US"/>
        </w:rPr>
        <w:t xml:space="preserve">, </w:t>
      </w:r>
      <w:r w:rsidRPr="00D12F54">
        <w:rPr>
          <w:lang w:val="en-US"/>
        </w:rPr>
        <w:t>Angelopoulou</w:t>
      </w:r>
      <w:r w:rsidRPr="00AE31D0">
        <w:rPr>
          <w:lang w:val="en-US"/>
        </w:rPr>
        <w:t xml:space="preserve"> </w:t>
      </w:r>
      <w:r>
        <w:rPr>
          <w:lang w:val="en-US"/>
        </w:rPr>
        <w:t>S</w:t>
      </w:r>
      <w:r w:rsidRPr="00AE31D0">
        <w:rPr>
          <w:lang w:val="en-US"/>
        </w:rPr>
        <w:t xml:space="preserve">, </w:t>
      </w:r>
      <w:r>
        <w:rPr>
          <w:lang w:val="en-US"/>
        </w:rPr>
        <w:t>Christou</w:t>
      </w:r>
      <w:r w:rsidRPr="00AE31D0">
        <w:rPr>
          <w:lang w:val="en-US"/>
        </w:rPr>
        <w:t xml:space="preserve"> </w:t>
      </w:r>
      <w:r w:rsidRPr="00197413">
        <w:t>Κ</w:t>
      </w:r>
      <w:r w:rsidRPr="00AE31D0">
        <w:rPr>
          <w:lang w:val="en-US"/>
        </w:rPr>
        <w:t xml:space="preserve">, </w:t>
      </w:r>
      <w:r>
        <w:rPr>
          <w:lang w:val="en-US"/>
        </w:rPr>
        <w:t>Sofogianni</w:t>
      </w:r>
      <w:r w:rsidRPr="00AE31D0">
        <w:rPr>
          <w:lang w:val="en-US"/>
        </w:rPr>
        <w:t xml:space="preserve"> </w:t>
      </w:r>
      <w:r>
        <w:rPr>
          <w:lang w:val="en-US"/>
        </w:rPr>
        <w:t>A</w:t>
      </w:r>
      <w:r w:rsidRPr="00AE31D0">
        <w:rPr>
          <w:lang w:val="en-US"/>
        </w:rPr>
        <w:t xml:space="preserve">, </w:t>
      </w:r>
      <w:r>
        <w:rPr>
          <w:lang w:val="en-US"/>
        </w:rPr>
        <w:t>Alkagiet</w:t>
      </w:r>
      <w:r w:rsidRPr="00AE31D0">
        <w:rPr>
          <w:lang w:val="en-US"/>
        </w:rPr>
        <w:t xml:space="preserve"> </w:t>
      </w:r>
      <w:r>
        <w:rPr>
          <w:lang w:val="en-US"/>
        </w:rPr>
        <w:t>S</w:t>
      </w:r>
      <w:r w:rsidRPr="00AE31D0">
        <w:rPr>
          <w:lang w:val="en-US"/>
        </w:rPr>
        <w:t xml:space="preserve">, </w:t>
      </w:r>
      <w:r w:rsidRPr="00D12F54">
        <w:rPr>
          <w:lang w:val="en-US"/>
        </w:rPr>
        <w:t>Savopoulos</w:t>
      </w:r>
      <w:r w:rsidRPr="00AE31D0">
        <w:rPr>
          <w:lang w:val="en-US"/>
        </w:rPr>
        <w:t xml:space="preserve"> </w:t>
      </w:r>
      <w:r>
        <w:rPr>
          <w:lang w:val="en-US"/>
        </w:rPr>
        <w:t>C</w:t>
      </w:r>
      <w:r w:rsidRPr="00AE31D0">
        <w:rPr>
          <w:lang w:val="en-US"/>
        </w:rPr>
        <w:t xml:space="preserve">, </w:t>
      </w:r>
      <w:r>
        <w:rPr>
          <w:lang w:val="en-US"/>
        </w:rPr>
        <w:t>Hatzitolios</w:t>
      </w:r>
      <w:r w:rsidRPr="00AE31D0">
        <w:rPr>
          <w:lang w:val="en-US"/>
        </w:rPr>
        <w:t xml:space="preserve"> </w:t>
      </w:r>
      <w:r w:rsidRPr="00EA1DF3">
        <w:t>Α</w:t>
      </w:r>
      <w:r>
        <w:rPr>
          <w:lang w:val="en-US"/>
        </w:rPr>
        <w:t>I</w:t>
      </w:r>
      <w:r w:rsidRPr="00AE31D0">
        <w:rPr>
          <w:lang w:val="en-US"/>
        </w:rPr>
        <w:t xml:space="preserve">. </w:t>
      </w:r>
      <w:r>
        <w:rPr>
          <w:lang w:val="en-US"/>
        </w:rPr>
        <w:t>Paradoxical association between left ventricular hypertrophy and better functional outcome of acute ischemic stroke. Poster</w:t>
      </w:r>
      <w:r w:rsidRPr="00AE31D0">
        <w:rPr>
          <w:bCs/>
          <w:lang w:val="en-US"/>
        </w:rPr>
        <w:t xml:space="preserve">. </w:t>
      </w:r>
      <w:r w:rsidRPr="00AE31D0">
        <w:rPr>
          <w:lang w:val="en-US"/>
        </w:rPr>
        <w:t>1</w:t>
      </w:r>
      <w:r>
        <w:rPr>
          <w:lang w:val="en-US"/>
        </w:rPr>
        <w:t>7</w:t>
      </w:r>
      <w:r w:rsidRPr="00FF6B36">
        <w:rPr>
          <w:vertAlign w:val="superscript"/>
          <w:lang w:val="en-US"/>
        </w:rPr>
        <w:t>th</w:t>
      </w:r>
      <w:r w:rsidRPr="00AE31D0">
        <w:rPr>
          <w:lang w:val="en-US"/>
        </w:rPr>
        <w:t xml:space="preserve"> </w:t>
      </w:r>
      <w:r>
        <w:rPr>
          <w:lang w:val="en-US"/>
        </w:rPr>
        <w:t>Hellenic</w:t>
      </w:r>
      <w:r w:rsidRPr="00AE31D0">
        <w:rPr>
          <w:lang w:val="en-US"/>
        </w:rPr>
        <w:t xml:space="preserve"> </w:t>
      </w:r>
      <w:r>
        <w:rPr>
          <w:lang w:val="en-US"/>
        </w:rPr>
        <w:t>Congress</w:t>
      </w:r>
      <w:r w:rsidRPr="00AE31D0">
        <w:rPr>
          <w:lang w:val="en-US"/>
        </w:rPr>
        <w:t xml:space="preserve"> </w:t>
      </w:r>
      <w:r>
        <w:rPr>
          <w:lang w:val="en-US"/>
        </w:rPr>
        <w:t>of</w:t>
      </w:r>
      <w:r w:rsidRPr="00AE31D0">
        <w:rPr>
          <w:lang w:val="en-US"/>
        </w:rPr>
        <w:t xml:space="preserve"> </w:t>
      </w:r>
      <w:r>
        <w:rPr>
          <w:lang w:val="en-US"/>
        </w:rPr>
        <w:t>Hypertension</w:t>
      </w:r>
      <w:r w:rsidRPr="00AE31D0">
        <w:rPr>
          <w:lang w:val="en-US"/>
        </w:rPr>
        <w:t xml:space="preserve">. </w:t>
      </w:r>
      <w:r>
        <w:rPr>
          <w:lang w:val="en-US"/>
        </w:rPr>
        <w:t>Thessaloniki</w:t>
      </w:r>
      <w:r w:rsidRPr="00AE31D0">
        <w:rPr>
          <w:lang w:val="en-US"/>
        </w:rPr>
        <w:t xml:space="preserve">. </w:t>
      </w:r>
      <w:r>
        <w:rPr>
          <w:lang w:val="en-US"/>
        </w:rPr>
        <w:t>April</w:t>
      </w:r>
      <w:r w:rsidRPr="00AE31D0">
        <w:rPr>
          <w:lang w:val="en-US"/>
        </w:rPr>
        <w:t xml:space="preserve"> 201</w:t>
      </w:r>
      <w:r>
        <w:rPr>
          <w:lang w:val="en-US"/>
        </w:rPr>
        <w:t>7</w:t>
      </w:r>
      <w:r w:rsidRPr="00AE31D0">
        <w:rPr>
          <w:lang w:val="en-US"/>
        </w:rPr>
        <w:t>.</w:t>
      </w:r>
    </w:p>
    <w:p w:rsidR="002E568F" w:rsidRPr="002E568F" w:rsidRDefault="002E568F" w:rsidP="002E568F">
      <w:pPr>
        <w:pStyle w:val="ab"/>
        <w:numPr>
          <w:ilvl w:val="0"/>
          <w:numId w:val="4"/>
        </w:numPr>
        <w:autoSpaceDE w:val="0"/>
        <w:autoSpaceDN w:val="0"/>
        <w:adjustRightInd w:val="0"/>
        <w:jc w:val="both"/>
        <w:rPr>
          <w:lang w:val="en-US"/>
        </w:rPr>
      </w:pPr>
      <w:r>
        <w:rPr>
          <w:rFonts w:eastAsia="Batang"/>
          <w:bCs/>
          <w:lang w:val="en-US" w:eastAsia="ko-KR"/>
        </w:rPr>
        <w:t>Gougourelas</w:t>
      </w:r>
      <w:r w:rsidRPr="00310CC0">
        <w:rPr>
          <w:rFonts w:eastAsia="Batang"/>
          <w:bCs/>
          <w:lang w:val="en-US" w:eastAsia="ko-KR"/>
        </w:rPr>
        <w:t xml:space="preserve"> </w:t>
      </w:r>
      <w:r w:rsidRPr="003C1140">
        <w:rPr>
          <w:rFonts w:eastAsia="MyriadPro-Bold"/>
          <w:bCs/>
        </w:rPr>
        <w:t>Ι</w:t>
      </w:r>
      <w:r w:rsidRPr="00122976">
        <w:rPr>
          <w:rFonts w:eastAsia="MyriadPro-Bold"/>
          <w:bCs/>
          <w:lang w:val="en-US"/>
        </w:rPr>
        <w:t xml:space="preserve">, </w:t>
      </w:r>
      <w:r w:rsidRPr="00D12F54">
        <w:rPr>
          <w:b/>
          <w:lang w:val="en-US"/>
        </w:rPr>
        <w:t>Tziomalos</w:t>
      </w:r>
      <w:r w:rsidRPr="00122976">
        <w:rPr>
          <w:b/>
          <w:lang w:val="en-US"/>
        </w:rPr>
        <w:t xml:space="preserve"> </w:t>
      </w:r>
      <w:r w:rsidRPr="00D12F54">
        <w:rPr>
          <w:b/>
          <w:lang w:val="en-US"/>
        </w:rPr>
        <w:t>K</w:t>
      </w:r>
      <w:r w:rsidRPr="00122976">
        <w:rPr>
          <w:rFonts w:eastAsia="MyriadPro-Bold"/>
          <w:bCs/>
          <w:lang w:val="en-US"/>
        </w:rPr>
        <w:t xml:space="preserve">, </w:t>
      </w:r>
      <w:r>
        <w:rPr>
          <w:rFonts w:eastAsia="MyriadPro-Bold"/>
          <w:bCs/>
          <w:lang w:val="en-US"/>
        </w:rPr>
        <w:t>Sarantopoulos</w:t>
      </w:r>
      <w:r w:rsidRPr="00122976">
        <w:rPr>
          <w:rFonts w:eastAsia="MyriadPro-Bold"/>
          <w:bCs/>
          <w:lang w:val="en-US"/>
        </w:rPr>
        <w:t xml:space="preserve"> </w:t>
      </w:r>
      <w:r w:rsidRPr="003C1140">
        <w:rPr>
          <w:rFonts w:eastAsia="MyriadPro-Bold"/>
          <w:bCs/>
        </w:rPr>
        <w:t>Α</w:t>
      </w:r>
      <w:r w:rsidRPr="00122976">
        <w:rPr>
          <w:rFonts w:eastAsia="MyriadPro-Bold"/>
          <w:bCs/>
          <w:lang w:val="en-US"/>
        </w:rPr>
        <w:t xml:space="preserve">, </w:t>
      </w:r>
      <w:r>
        <w:rPr>
          <w:rFonts w:eastAsia="MyriadPro-Bold"/>
          <w:bCs/>
          <w:lang w:val="en-US"/>
        </w:rPr>
        <w:t>Mytilinaiou</w:t>
      </w:r>
      <w:r w:rsidRPr="00122976">
        <w:rPr>
          <w:rFonts w:eastAsia="MyriadPro-Bold"/>
          <w:bCs/>
          <w:lang w:val="en-US"/>
        </w:rPr>
        <w:t xml:space="preserve"> </w:t>
      </w:r>
      <w:r w:rsidRPr="003C1140">
        <w:rPr>
          <w:rFonts w:eastAsia="MyriadPro-Bold"/>
          <w:bCs/>
        </w:rPr>
        <w:t>Μ</w:t>
      </w:r>
      <w:r w:rsidRPr="00122976">
        <w:rPr>
          <w:rFonts w:eastAsia="MyriadPro-Bold"/>
          <w:bCs/>
          <w:lang w:val="en-US"/>
        </w:rPr>
        <w:t xml:space="preserve">, </w:t>
      </w:r>
      <w:r>
        <w:rPr>
          <w:rFonts w:eastAsia="MyriadPro-Bold"/>
          <w:bCs/>
          <w:lang w:val="en-US"/>
        </w:rPr>
        <w:t>Boura</w:t>
      </w:r>
      <w:r w:rsidRPr="00122976">
        <w:rPr>
          <w:rFonts w:eastAsia="MyriadPro-Bold"/>
          <w:bCs/>
          <w:lang w:val="en-US"/>
        </w:rPr>
        <w:t xml:space="preserve"> </w:t>
      </w:r>
      <w:r>
        <w:rPr>
          <w:rFonts w:eastAsia="MyriadPro-Bold"/>
          <w:bCs/>
          <w:lang w:val="en-US"/>
        </w:rPr>
        <w:t>P</w:t>
      </w:r>
      <w:r w:rsidRPr="00122976">
        <w:rPr>
          <w:rFonts w:eastAsia="MyriadPro-Bold"/>
          <w:bCs/>
          <w:lang w:val="en-US"/>
        </w:rPr>
        <w:t xml:space="preserve">. </w:t>
      </w:r>
      <w:r w:rsidR="00122976">
        <w:rPr>
          <w:rFonts w:eastAsia="MyriadPro-Bold"/>
          <w:bCs/>
          <w:lang w:val="en-US"/>
        </w:rPr>
        <w:t xml:space="preserve">Association between macro- and microvascular disease in patients with systemic sclerosis. </w:t>
      </w:r>
      <w:r>
        <w:rPr>
          <w:shd w:val="clear" w:color="auto" w:fill="FFFFFF"/>
          <w:lang w:val="en-US"/>
        </w:rPr>
        <w:t>Oral presentation</w:t>
      </w:r>
      <w:r w:rsidRPr="00E919D0">
        <w:rPr>
          <w:bCs/>
          <w:lang w:val="en-US"/>
        </w:rPr>
        <w:t xml:space="preserve">. </w:t>
      </w:r>
      <w:r w:rsidRPr="00E919D0">
        <w:rPr>
          <w:shd w:val="clear" w:color="auto" w:fill="FFFFFF"/>
          <w:lang w:val="en-US"/>
        </w:rPr>
        <w:t>3</w:t>
      </w:r>
      <w:r w:rsidRPr="009E5D24">
        <w:rPr>
          <w:shd w:val="clear" w:color="auto" w:fill="FFFFFF"/>
          <w:lang w:val="en-US"/>
        </w:rPr>
        <w:t>2</w:t>
      </w:r>
      <w:r w:rsidRPr="002E568F">
        <w:rPr>
          <w:shd w:val="clear" w:color="auto" w:fill="FFFFFF"/>
          <w:vertAlign w:val="superscript"/>
          <w:lang w:val="en-US"/>
        </w:rPr>
        <w:t>nd</w:t>
      </w:r>
      <w:r>
        <w:rPr>
          <w:shd w:val="clear" w:color="auto" w:fill="FFFFFF"/>
          <w:lang w:val="en-US"/>
        </w:rPr>
        <w:t xml:space="preserve"> Medical Congress of Northern Greece</w:t>
      </w:r>
      <w:r w:rsidRPr="00E919D0">
        <w:rPr>
          <w:shd w:val="clear" w:color="auto" w:fill="FFFFFF"/>
          <w:lang w:val="en-US"/>
        </w:rPr>
        <w:t xml:space="preserve">. </w:t>
      </w:r>
      <w:r>
        <w:rPr>
          <w:shd w:val="clear" w:color="auto" w:fill="FFFFFF"/>
          <w:lang w:val="en-US"/>
        </w:rPr>
        <w:t>Thessaloniki</w:t>
      </w:r>
      <w:r w:rsidRPr="00E919D0">
        <w:rPr>
          <w:shd w:val="clear" w:color="auto" w:fill="FFFFFF"/>
          <w:lang w:val="en-US"/>
        </w:rPr>
        <w:t xml:space="preserve">. </w:t>
      </w:r>
      <w:r>
        <w:rPr>
          <w:shd w:val="clear" w:color="auto" w:fill="FFFFFF"/>
          <w:lang w:val="en-US"/>
        </w:rPr>
        <w:t>March</w:t>
      </w:r>
      <w:r w:rsidRPr="00E919D0">
        <w:rPr>
          <w:shd w:val="clear" w:color="auto" w:fill="FFFFFF"/>
          <w:lang w:val="en-US"/>
        </w:rPr>
        <w:t xml:space="preserve"> 201</w:t>
      </w:r>
      <w:r>
        <w:rPr>
          <w:shd w:val="clear" w:color="auto" w:fill="FFFFFF"/>
          <w:lang w:val="en-US"/>
        </w:rPr>
        <w:t>7</w:t>
      </w:r>
      <w:r w:rsidRPr="002E568F">
        <w:rPr>
          <w:shd w:val="clear" w:color="auto" w:fill="FFFFFF"/>
          <w:lang w:val="en-US"/>
        </w:rPr>
        <w:t>.</w:t>
      </w:r>
    </w:p>
    <w:p w:rsidR="002E568F" w:rsidRPr="002E568F" w:rsidRDefault="00122976" w:rsidP="002E568F">
      <w:pPr>
        <w:pStyle w:val="ab"/>
        <w:numPr>
          <w:ilvl w:val="0"/>
          <w:numId w:val="4"/>
        </w:numPr>
        <w:autoSpaceDE w:val="0"/>
        <w:autoSpaceDN w:val="0"/>
        <w:adjustRightInd w:val="0"/>
        <w:jc w:val="both"/>
        <w:rPr>
          <w:lang w:val="en-US"/>
        </w:rPr>
      </w:pPr>
      <w:r>
        <w:rPr>
          <w:rFonts w:eastAsia="MyriadPro-Bold"/>
          <w:bCs/>
          <w:lang w:val="en-US"/>
        </w:rPr>
        <w:t>Giampatzis</w:t>
      </w:r>
      <w:r w:rsidR="002E568F" w:rsidRPr="002E568F">
        <w:rPr>
          <w:rFonts w:eastAsia="MyriadPro-Bold"/>
          <w:bCs/>
          <w:lang w:val="en-US"/>
        </w:rPr>
        <w:t xml:space="preserve"> </w:t>
      </w:r>
      <w:r>
        <w:rPr>
          <w:rFonts w:eastAsia="MyriadPro-Bold"/>
          <w:bCs/>
          <w:lang w:val="en-US"/>
        </w:rPr>
        <w:t>V</w:t>
      </w:r>
      <w:r w:rsidR="002E568F" w:rsidRPr="002E568F">
        <w:rPr>
          <w:rFonts w:eastAsia="MyriadPro-Bold"/>
          <w:bCs/>
          <w:lang w:val="en-US"/>
        </w:rPr>
        <w:t xml:space="preserve">, </w:t>
      </w:r>
      <w:r w:rsidR="002E568F" w:rsidRPr="00D12F54">
        <w:rPr>
          <w:b/>
          <w:lang w:val="en-US"/>
        </w:rPr>
        <w:t>Tziomalos</w:t>
      </w:r>
      <w:r w:rsidR="002E568F" w:rsidRPr="002E568F">
        <w:rPr>
          <w:b/>
          <w:lang w:val="en-US"/>
        </w:rPr>
        <w:t xml:space="preserve"> </w:t>
      </w:r>
      <w:r w:rsidR="002E568F" w:rsidRPr="00D12F54">
        <w:rPr>
          <w:b/>
          <w:lang w:val="en-US"/>
        </w:rPr>
        <w:t>K</w:t>
      </w:r>
      <w:r w:rsidR="002E568F" w:rsidRPr="002E568F">
        <w:rPr>
          <w:rFonts w:eastAsia="MyriadPro-Bold"/>
          <w:bCs/>
          <w:lang w:val="en-US"/>
        </w:rPr>
        <w:t xml:space="preserve">, </w:t>
      </w:r>
      <w:r w:rsidR="002E568F" w:rsidRPr="00D12F54">
        <w:rPr>
          <w:lang w:val="en-US"/>
        </w:rPr>
        <w:t>Bouziana</w:t>
      </w:r>
      <w:r w:rsidR="002E568F" w:rsidRPr="00AE31D0">
        <w:rPr>
          <w:lang w:val="en-US"/>
        </w:rPr>
        <w:t xml:space="preserve"> </w:t>
      </w:r>
      <w:r w:rsidR="002E568F">
        <w:rPr>
          <w:lang w:val="en-US"/>
        </w:rPr>
        <w:t>SD</w:t>
      </w:r>
      <w:r w:rsidR="002E568F" w:rsidRPr="00AE31D0">
        <w:rPr>
          <w:lang w:val="en-US"/>
        </w:rPr>
        <w:t xml:space="preserve">, </w:t>
      </w:r>
      <w:r w:rsidR="002E568F" w:rsidRPr="00D12F54">
        <w:rPr>
          <w:lang w:val="en-US"/>
        </w:rPr>
        <w:t>Spanou</w:t>
      </w:r>
      <w:r w:rsidR="002E568F" w:rsidRPr="00AE31D0">
        <w:rPr>
          <w:lang w:val="en-US"/>
        </w:rPr>
        <w:t xml:space="preserve"> </w:t>
      </w:r>
      <w:r w:rsidR="002E568F">
        <w:rPr>
          <w:lang w:val="en-US"/>
        </w:rPr>
        <w:t>M</w:t>
      </w:r>
      <w:r w:rsidR="002E568F" w:rsidRPr="00AE31D0">
        <w:rPr>
          <w:lang w:val="en-US"/>
        </w:rPr>
        <w:t xml:space="preserve">, </w:t>
      </w:r>
      <w:r w:rsidR="002E568F" w:rsidRPr="00D12F54">
        <w:rPr>
          <w:lang w:val="en-US"/>
        </w:rPr>
        <w:t>Kostaki</w:t>
      </w:r>
      <w:r w:rsidR="002E568F" w:rsidRPr="00AE31D0">
        <w:rPr>
          <w:lang w:val="en-US"/>
        </w:rPr>
        <w:t xml:space="preserve"> </w:t>
      </w:r>
      <w:r w:rsidR="002E568F">
        <w:rPr>
          <w:lang w:val="en-US"/>
        </w:rPr>
        <w:t>S</w:t>
      </w:r>
      <w:r w:rsidR="002E568F" w:rsidRPr="00AE31D0">
        <w:rPr>
          <w:lang w:val="en-US"/>
        </w:rPr>
        <w:t xml:space="preserve">, </w:t>
      </w:r>
      <w:r w:rsidR="002E568F" w:rsidRPr="00D12F54">
        <w:rPr>
          <w:lang w:val="en-US"/>
        </w:rPr>
        <w:t>Angelopoulou</w:t>
      </w:r>
      <w:r w:rsidR="002E568F" w:rsidRPr="00AE31D0">
        <w:rPr>
          <w:lang w:val="en-US"/>
        </w:rPr>
        <w:t xml:space="preserve"> </w:t>
      </w:r>
      <w:r w:rsidR="002E568F">
        <w:rPr>
          <w:lang w:val="en-US"/>
        </w:rPr>
        <w:t>S</w:t>
      </w:r>
      <w:r w:rsidR="002E568F" w:rsidRPr="00AE31D0">
        <w:rPr>
          <w:lang w:val="en-US"/>
        </w:rPr>
        <w:t xml:space="preserve">, </w:t>
      </w:r>
      <w:r w:rsidR="002E568F">
        <w:rPr>
          <w:lang w:val="en-US"/>
        </w:rPr>
        <w:t>Christou</w:t>
      </w:r>
      <w:r w:rsidR="002E568F" w:rsidRPr="00AE31D0">
        <w:rPr>
          <w:lang w:val="en-US"/>
        </w:rPr>
        <w:t xml:space="preserve"> </w:t>
      </w:r>
      <w:r w:rsidR="002E568F" w:rsidRPr="00197413">
        <w:t>Κ</w:t>
      </w:r>
      <w:r w:rsidR="002E568F" w:rsidRPr="00AE31D0">
        <w:rPr>
          <w:lang w:val="en-US"/>
        </w:rPr>
        <w:t xml:space="preserve">, </w:t>
      </w:r>
      <w:r w:rsidR="002E568F" w:rsidRPr="00D12F54">
        <w:rPr>
          <w:lang w:val="en-US"/>
        </w:rPr>
        <w:t>Savopoulos</w:t>
      </w:r>
      <w:r w:rsidR="002E568F" w:rsidRPr="00AE31D0">
        <w:rPr>
          <w:lang w:val="en-US"/>
        </w:rPr>
        <w:t xml:space="preserve"> </w:t>
      </w:r>
      <w:r w:rsidR="002E568F">
        <w:rPr>
          <w:lang w:val="en-US"/>
        </w:rPr>
        <w:t>C</w:t>
      </w:r>
      <w:r w:rsidR="002E568F" w:rsidRPr="00AE31D0">
        <w:rPr>
          <w:lang w:val="en-US"/>
        </w:rPr>
        <w:t xml:space="preserve">, </w:t>
      </w:r>
      <w:r w:rsidR="002E568F">
        <w:rPr>
          <w:lang w:val="en-US"/>
        </w:rPr>
        <w:t>Hatzitolios</w:t>
      </w:r>
      <w:r w:rsidR="002E568F" w:rsidRPr="00AE31D0">
        <w:rPr>
          <w:lang w:val="en-US"/>
        </w:rPr>
        <w:t xml:space="preserve"> </w:t>
      </w:r>
      <w:r w:rsidR="002E568F" w:rsidRPr="00EA1DF3">
        <w:t>Α</w:t>
      </w:r>
      <w:r w:rsidR="002E568F" w:rsidRPr="002E568F">
        <w:rPr>
          <w:rFonts w:eastAsia="MyriadPro-Bold"/>
          <w:bCs/>
          <w:lang w:val="en-US"/>
        </w:rPr>
        <w:t xml:space="preserve">. </w:t>
      </w:r>
      <w:r w:rsidR="00720AAC">
        <w:rPr>
          <w:rFonts w:eastAsia="MyriadPro-Bold"/>
          <w:bCs/>
          <w:lang w:val="en-US"/>
        </w:rPr>
        <w:t xml:space="preserve">Effects of prior treatment with novel oral anticoagulants on the severity and in-hospital outcome of patients with atrial fibrillation and acute ischemic stroke. </w:t>
      </w:r>
      <w:r w:rsidR="002E568F">
        <w:rPr>
          <w:shd w:val="clear" w:color="auto" w:fill="FFFFFF"/>
          <w:lang w:val="en-US"/>
        </w:rPr>
        <w:t>Oral presentation</w:t>
      </w:r>
      <w:r w:rsidR="002E568F" w:rsidRPr="00E919D0">
        <w:rPr>
          <w:bCs/>
          <w:lang w:val="en-US"/>
        </w:rPr>
        <w:t xml:space="preserve">. </w:t>
      </w:r>
      <w:r w:rsidR="002E568F" w:rsidRPr="00E919D0">
        <w:rPr>
          <w:shd w:val="clear" w:color="auto" w:fill="FFFFFF"/>
          <w:lang w:val="en-US"/>
        </w:rPr>
        <w:t>3</w:t>
      </w:r>
      <w:r w:rsidR="002E568F" w:rsidRPr="002E568F">
        <w:rPr>
          <w:shd w:val="clear" w:color="auto" w:fill="FFFFFF"/>
          <w:lang w:val="en-US"/>
        </w:rPr>
        <w:t>2</w:t>
      </w:r>
      <w:r w:rsidR="002E568F" w:rsidRPr="002E568F">
        <w:rPr>
          <w:shd w:val="clear" w:color="auto" w:fill="FFFFFF"/>
          <w:vertAlign w:val="superscript"/>
          <w:lang w:val="en-US"/>
        </w:rPr>
        <w:t>nd</w:t>
      </w:r>
      <w:r w:rsidR="002E568F">
        <w:rPr>
          <w:shd w:val="clear" w:color="auto" w:fill="FFFFFF"/>
          <w:lang w:val="en-US"/>
        </w:rPr>
        <w:t xml:space="preserve"> Medical Congress of Northern Greece</w:t>
      </w:r>
      <w:r w:rsidR="002E568F" w:rsidRPr="00E919D0">
        <w:rPr>
          <w:shd w:val="clear" w:color="auto" w:fill="FFFFFF"/>
          <w:lang w:val="en-US"/>
        </w:rPr>
        <w:t xml:space="preserve">. </w:t>
      </w:r>
      <w:r w:rsidR="002E568F">
        <w:rPr>
          <w:shd w:val="clear" w:color="auto" w:fill="FFFFFF"/>
          <w:lang w:val="en-US"/>
        </w:rPr>
        <w:t>Thessaloniki</w:t>
      </w:r>
      <w:r w:rsidR="002E568F" w:rsidRPr="00E919D0">
        <w:rPr>
          <w:shd w:val="clear" w:color="auto" w:fill="FFFFFF"/>
          <w:lang w:val="en-US"/>
        </w:rPr>
        <w:t xml:space="preserve">. </w:t>
      </w:r>
      <w:r w:rsidR="002E568F">
        <w:rPr>
          <w:shd w:val="clear" w:color="auto" w:fill="FFFFFF"/>
          <w:lang w:val="en-US"/>
        </w:rPr>
        <w:t>March</w:t>
      </w:r>
      <w:r w:rsidR="002E568F" w:rsidRPr="00E919D0">
        <w:rPr>
          <w:shd w:val="clear" w:color="auto" w:fill="FFFFFF"/>
          <w:lang w:val="en-US"/>
        </w:rPr>
        <w:t xml:space="preserve"> 201</w:t>
      </w:r>
      <w:r w:rsidR="002E568F">
        <w:rPr>
          <w:shd w:val="clear" w:color="auto" w:fill="FFFFFF"/>
          <w:lang w:val="en-US"/>
        </w:rPr>
        <w:t>7</w:t>
      </w:r>
      <w:r w:rsidR="002E568F" w:rsidRPr="002E568F">
        <w:rPr>
          <w:shd w:val="clear" w:color="auto" w:fill="FFFFFF"/>
          <w:lang w:val="en-US"/>
        </w:rPr>
        <w:t>.</w:t>
      </w:r>
    </w:p>
    <w:p w:rsidR="002E568F" w:rsidRPr="002E568F" w:rsidRDefault="00122976" w:rsidP="002E568F">
      <w:pPr>
        <w:pStyle w:val="ab"/>
        <w:numPr>
          <w:ilvl w:val="0"/>
          <w:numId w:val="4"/>
        </w:numPr>
        <w:autoSpaceDE w:val="0"/>
        <w:autoSpaceDN w:val="0"/>
        <w:adjustRightInd w:val="0"/>
        <w:jc w:val="both"/>
        <w:rPr>
          <w:lang w:val="en-US"/>
        </w:rPr>
      </w:pPr>
      <w:r>
        <w:rPr>
          <w:rFonts w:eastAsia="MyriadPro-Bold"/>
          <w:bCs/>
          <w:lang w:val="en-US"/>
        </w:rPr>
        <w:t>Boutari</w:t>
      </w:r>
      <w:r w:rsidRPr="00720AAC">
        <w:rPr>
          <w:rFonts w:eastAsia="MyriadPro-Bold"/>
          <w:bCs/>
          <w:lang w:val="en-US"/>
        </w:rPr>
        <w:t xml:space="preserve"> </w:t>
      </w:r>
      <w:r>
        <w:rPr>
          <w:rFonts w:eastAsia="MyriadPro-Bold"/>
          <w:bCs/>
          <w:lang w:val="en-US"/>
        </w:rPr>
        <w:t>C</w:t>
      </w:r>
      <w:r w:rsidR="002E568F" w:rsidRPr="00720AAC">
        <w:rPr>
          <w:rFonts w:eastAsia="MyriadPro-Bold"/>
          <w:bCs/>
          <w:lang w:val="en-US"/>
        </w:rPr>
        <w:t xml:space="preserve">, </w:t>
      </w:r>
      <w:r>
        <w:rPr>
          <w:rFonts w:eastAsia="MyriadPro-Bold"/>
          <w:bCs/>
          <w:lang w:val="en-US"/>
        </w:rPr>
        <w:t>Georgianou</w:t>
      </w:r>
      <w:r w:rsidRPr="00720AAC">
        <w:rPr>
          <w:rFonts w:eastAsia="MyriadPro-Bold"/>
          <w:bCs/>
          <w:lang w:val="en-US"/>
        </w:rPr>
        <w:t xml:space="preserve"> </w:t>
      </w:r>
      <w:r>
        <w:rPr>
          <w:rFonts w:eastAsia="MyriadPro-Bold"/>
          <w:bCs/>
          <w:lang w:val="en-US"/>
        </w:rPr>
        <w:t>E</w:t>
      </w:r>
      <w:r w:rsidR="002E568F" w:rsidRPr="00720AAC">
        <w:rPr>
          <w:rFonts w:eastAsia="MyriadPro-Bold"/>
          <w:bCs/>
          <w:lang w:val="en-US"/>
        </w:rPr>
        <w:t xml:space="preserve">, </w:t>
      </w:r>
      <w:r>
        <w:rPr>
          <w:rFonts w:eastAsia="MyriadPro-Bold"/>
          <w:bCs/>
          <w:lang w:val="en-US"/>
        </w:rPr>
        <w:t>Pappas</w:t>
      </w:r>
      <w:r w:rsidRPr="00720AAC">
        <w:rPr>
          <w:rFonts w:eastAsia="MyriadPro-Bold"/>
          <w:bCs/>
          <w:lang w:val="en-US"/>
        </w:rPr>
        <w:t xml:space="preserve"> </w:t>
      </w:r>
      <w:r>
        <w:rPr>
          <w:rFonts w:eastAsia="MyriadPro-Bold"/>
          <w:bCs/>
          <w:lang w:val="en-US"/>
        </w:rPr>
        <w:t>P</w:t>
      </w:r>
      <w:r w:rsidR="002E568F" w:rsidRPr="00720AAC">
        <w:rPr>
          <w:rFonts w:eastAsia="MyriadPro-Bold"/>
          <w:bCs/>
          <w:lang w:val="en-US"/>
        </w:rPr>
        <w:t xml:space="preserve">, </w:t>
      </w:r>
      <w:r>
        <w:rPr>
          <w:rFonts w:eastAsia="MyriadPro-Bold"/>
          <w:bCs/>
          <w:lang w:val="en-US"/>
        </w:rPr>
        <w:t>Doumas</w:t>
      </w:r>
      <w:r w:rsidRPr="00720AAC">
        <w:rPr>
          <w:rFonts w:eastAsia="MyriadPro-Bold"/>
          <w:bCs/>
          <w:lang w:val="en-US"/>
        </w:rPr>
        <w:t xml:space="preserve"> </w:t>
      </w:r>
      <w:r>
        <w:rPr>
          <w:rFonts w:eastAsia="MyriadPro-Bold"/>
          <w:bCs/>
          <w:lang w:val="en-US"/>
        </w:rPr>
        <w:t>M</w:t>
      </w:r>
      <w:r w:rsidR="002E568F" w:rsidRPr="00720AAC">
        <w:rPr>
          <w:rFonts w:eastAsia="MyriadPro-Bold"/>
          <w:bCs/>
          <w:lang w:val="en-US"/>
        </w:rPr>
        <w:t xml:space="preserve">, </w:t>
      </w:r>
      <w:r w:rsidR="002E568F" w:rsidRPr="00D12F54">
        <w:rPr>
          <w:b/>
          <w:lang w:val="en-US"/>
        </w:rPr>
        <w:t>Tziomalos</w:t>
      </w:r>
      <w:r w:rsidR="002E568F" w:rsidRPr="00720AAC">
        <w:rPr>
          <w:b/>
          <w:lang w:val="en-US"/>
        </w:rPr>
        <w:t xml:space="preserve"> </w:t>
      </w:r>
      <w:r w:rsidR="002E568F" w:rsidRPr="00D12F54">
        <w:rPr>
          <w:b/>
          <w:lang w:val="en-US"/>
        </w:rPr>
        <w:t>K</w:t>
      </w:r>
      <w:r w:rsidR="002E568F" w:rsidRPr="00720AAC">
        <w:rPr>
          <w:rFonts w:eastAsia="MyriadPro-Bold"/>
          <w:bCs/>
          <w:lang w:val="en-US"/>
        </w:rPr>
        <w:t xml:space="preserve">, </w:t>
      </w:r>
      <w:r>
        <w:rPr>
          <w:rFonts w:eastAsia="MyriadPro-Bold"/>
          <w:bCs/>
          <w:lang w:val="en-US"/>
        </w:rPr>
        <w:t>Athyros</w:t>
      </w:r>
      <w:r w:rsidRPr="00720AAC">
        <w:rPr>
          <w:rFonts w:eastAsia="MyriadPro-Bold"/>
          <w:bCs/>
          <w:lang w:val="en-US"/>
        </w:rPr>
        <w:t xml:space="preserve"> </w:t>
      </w:r>
      <w:r>
        <w:rPr>
          <w:rFonts w:eastAsia="MyriadPro-Bold"/>
          <w:bCs/>
          <w:lang w:val="en-US"/>
        </w:rPr>
        <w:t>V</w:t>
      </w:r>
      <w:r w:rsidR="002E568F" w:rsidRPr="00720AAC">
        <w:rPr>
          <w:rFonts w:eastAsia="MyriadPro-Bold"/>
          <w:bCs/>
          <w:lang w:val="en-US"/>
        </w:rPr>
        <w:t>.</w:t>
      </w:r>
      <w:r w:rsidRPr="00720AAC">
        <w:rPr>
          <w:rFonts w:eastAsia="MyriadPro-Bold"/>
          <w:bCs/>
          <w:lang w:val="en-US"/>
        </w:rPr>
        <w:t xml:space="preserve"> </w:t>
      </w:r>
      <w:r w:rsidR="00720AAC">
        <w:rPr>
          <w:rFonts w:eastAsia="MyriadPro-Bold"/>
          <w:bCs/>
          <w:lang w:val="en-US"/>
        </w:rPr>
        <w:t xml:space="preserve">Arterial stiffness correlates with the severity of hepatic fibrosis in patients with nonalcoholic fatty liver disease. </w:t>
      </w:r>
      <w:r w:rsidR="002E568F">
        <w:rPr>
          <w:shd w:val="clear" w:color="auto" w:fill="FFFFFF"/>
          <w:lang w:val="en-US"/>
        </w:rPr>
        <w:t>Oral presentation</w:t>
      </w:r>
      <w:r w:rsidR="002E568F" w:rsidRPr="00E919D0">
        <w:rPr>
          <w:bCs/>
          <w:lang w:val="en-US"/>
        </w:rPr>
        <w:t xml:space="preserve">. </w:t>
      </w:r>
      <w:r w:rsidR="002E568F" w:rsidRPr="00E919D0">
        <w:rPr>
          <w:shd w:val="clear" w:color="auto" w:fill="FFFFFF"/>
          <w:lang w:val="en-US"/>
        </w:rPr>
        <w:t>3</w:t>
      </w:r>
      <w:r w:rsidR="002E568F" w:rsidRPr="002E568F">
        <w:rPr>
          <w:shd w:val="clear" w:color="auto" w:fill="FFFFFF"/>
          <w:lang w:val="en-US"/>
        </w:rPr>
        <w:t>2</w:t>
      </w:r>
      <w:r w:rsidR="002E568F" w:rsidRPr="002E568F">
        <w:rPr>
          <w:shd w:val="clear" w:color="auto" w:fill="FFFFFF"/>
          <w:vertAlign w:val="superscript"/>
          <w:lang w:val="en-US"/>
        </w:rPr>
        <w:t>nd</w:t>
      </w:r>
      <w:r w:rsidR="002E568F">
        <w:rPr>
          <w:shd w:val="clear" w:color="auto" w:fill="FFFFFF"/>
          <w:lang w:val="en-US"/>
        </w:rPr>
        <w:t xml:space="preserve"> Medical Congress of Northern Greece</w:t>
      </w:r>
      <w:r w:rsidR="002E568F" w:rsidRPr="00E919D0">
        <w:rPr>
          <w:shd w:val="clear" w:color="auto" w:fill="FFFFFF"/>
          <w:lang w:val="en-US"/>
        </w:rPr>
        <w:t xml:space="preserve">. </w:t>
      </w:r>
      <w:r w:rsidR="002E568F">
        <w:rPr>
          <w:shd w:val="clear" w:color="auto" w:fill="FFFFFF"/>
          <w:lang w:val="en-US"/>
        </w:rPr>
        <w:t>Thessaloniki</w:t>
      </w:r>
      <w:r w:rsidR="002E568F" w:rsidRPr="00E919D0">
        <w:rPr>
          <w:shd w:val="clear" w:color="auto" w:fill="FFFFFF"/>
          <w:lang w:val="en-US"/>
        </w:rPr>
        <w:t xml:space="preserve">. </w:t>
      </w:r>
      <w:r w:rsidR="002E568F">
        <w:rPr>
          <w:shd w:val="clear" w:color="auto" w:fill="FFFFFF"/>
          <w:lang w:val="en-US"/>
        </w:rPr>
        <w:t>March</w:t>
      </w:r>
      <w:r w:rsidR="002E568F" w:rsidRPr="00E919D0">
        <w:rPr>
          <w:shd w:val="clear" w:color="auto" w:fill="FFFFFF"/>
          <w:lang w:val="en-US"/>
        </w:rPr>
        <w:t xml:space="preserve"> 201</w:t>
      </w:r>
      <w:r w:rsidR="002E568F">
        <w:rPr>
          <w:shd w:val="clear" w:color="auto" w:fill="FFFFFF"/>
          <w:lang w:val="en-US"/>
        </w:rPr>
        <w:t>7</w:t>
      </w:r>
      <w:r w:rsidR="002E568F" w:rsidRPr="002E568F">
        <w:rPr>
          <w:shd w:val="clear" w:color="auto" w:fill="FFFFFF"/>
          <w:lang w:val="en-US"/>
        </w:rPr>
        <w:t>.</w:t>
      </w:r>
    </w:p>
    <w:p w:rsidR="00677BBA" w:rsidRPr="00AE31D0" w:rsidRDefault="00677BBA" w:rsidP="00677BBA">
      <w:pPr>
        <w:pStyle w:val="ab"/>
        <w:numPr>
          <w:ilvl w:val="0"/>
          <w:numId w:val="4"/>
        </w:numPr>
        <w:jc w:val="both"/>
        <w:rPr>
          <w:lang w:val="en-US"/>
        </w:rPr>
      </w:pPr>
      <w:r w:rsidRPr="00D12F54">
        <w:rPr>
          <w:b/>
          <w:lang w:val="en-US"/>
        </w:rPr>
        <w:t>Tziomalos</w:t>
      </w:r>
      <w:r w:rsidRPr="00AE31D0">
        <w:rPr>
          <w:b/>
          <w:lang w:val="en-US"/>
        </w:rPr>
        <w:t xml:space="preserve"> </w:t>
      </w:r>
      <w:r w:rsidRPr="00D12F54">
        <w:rPr>
          <w:b/>
          <w:lang w:val="en-US"/>
        </w:rPr>
        <w:t>K</w:t>
      </w:r>
      <w:r w:rsidRPr="00AE31D0">
        <w:rPr>
          <w:lang w:val="en-US"/>
        </w:rPr>
        <w:t xml:space="preserve">, </w:t>
      </w:r>
      <w:r w:rsidRPr="00D12F54">
        <w:rPr>
          <w:lang w:val="en-US"/>
        </w:rPr>
        <w:t>Bouziana</w:t>
      </w:r>
      <w:r w:rsidRPr="00AE31D0">
        <w:rPr>
          <w:lang w:val="en-US"/>
        </w:rPr>
        <w:t xml:space="preserve"> </w:t>
      </w:r>
      <w:r>
        <w:rPr>
          <w:lang w:val="en-US"/>
        </w:rPr>
        <w:t>SD</w:t>
      </w:r>
      <w:r w:rsidRPr="00AE31D0">
        <w:rPr>
          <w:lang w:val="en-US"/>
        </w:rPr>
        <w:t xml:space="preserve">, </w:t>
      </w:r>
      <w:r w:rsidRPr="00D12F54">
        <w:rPr>
          <w:lang w:val="en-US"/>
        </w:rPr>
        <w:t>Spanou</w:t>
      </w:r>
      <w:r w:rsidRPr="00AE31D0">
        <w:rPr>
          <w:lang w:val="en-US"/>
        </w:rPr>
        <w:t xml:space="preserve"> </w:t>
      </w:r>
      <w:r>
        <w:rPr>
          <w:lang w:val="en-US"/>
        </w:rPr>
        <w:t>M</w:t>
      </w:r>
      <w:r w:rsidRPr="00AE31D0">
        <w:rPr>
          <w:lang w:val="en-US"/>
        </w:rPr>
        <w:t xml:space="preserve">, </w:t>
      </w:r>
      <w:r w:rsidRPr="00D12F54">
        <w:rPr>
          <w:lang w:val="en-US"/>
        </w:rPr>
        <w:t>Kostaki</w:t>
      </w:r>
      <w:r w:rsidRPr="00AE31D0">
        <w:rPr>
          <w:lang w:val="en-US"/>
        </w:rPr>
        <w:t xml:space="preserve"> </w:t>
      </w:r>
      <w:r>
        <w:rPr>
          <w:lang w:val="en-US"/>
        </w:rPr>
        <w:t>S</w:t>
      </w:r>
      <w:r w:rsidRPr="00AE31D0">
        <w:rPr>
          <w:lang w:val="en-US"/>
        </w:rPr>
        <w:t xml:space="preserve">, </w:t>
      </w:r>
      <w:r w:rsidRPr="00D12F54">
        <w:rPr>
          <w:lang w:val="en-US"/>
        </w:rPr>
        <w:t>Angelopoulou</w:t>
      </w:r>
      <w:r w:rsidRPr="00AE31D0">
        <w:rPr>
          <w:lang w:val="en-US"/>
        </w:rPr>
        <w:t xml:space="preserve"> </w:t>
      </w:r>
      <w:r>
        <w:rPr>
          <w:lang w:val="en-US"/>
        </w:rPr>
        <w:t>S</w:t>
      </w:r>
      <w:r w:rsidRPr="00AE31D0">
        <w:rPr>
          <w:lang w:val="en-US"/>
        </w:rPr>
        <w:t xml:space="preserve">, </w:t>
      </w:r>
      <w:r>
        <w:rPr>
          <w:lang w:val="en-US"/>
        </w:rPr>
        <w:t>Christou</w:t>
      </w:r>
      <w:r w:rsidRPr="00AE31D0">
        <w:rPr>
          <w:lang w:val="en-US"/>
        </w:rPr>
        <w:t xml:space="preserve"> </w:t>
      </w:r>
      <w:r w:rsidRPr="00197413">
        <w:t>Κ</w:t>
      </w:r>
      <w:r w:rsidRPr="00AE31D0">
        <w:rPr>
          <w:lang w:val="en-US"/>
        </w:rPr>
        <w:t xml:space="preserve">, </w:t>
      </w:r>
      <w:r>
        <w:rPr>
          <w:lang w:val="en-US"/>
        </w:rPr>
        <w:t>Sofogianni</w:t>
      </w:r>
      <w:r w:rsidRPr="00AE31D0">
        <w:rPr>
          <w:lang w:val="en-US"/>
        </w:rPr>
        <w:t xml:space="preserve"> </w:t>
      </w:r>
      <w:r>
        <w:rPr>
          <w:lang w:val="en-US"/>
        </w:rPr>
        <w:t>A</w:t>
      </w:r>
      <w:r w:rsidRPr="00AE31D0">
        <w:rPr>
          <w:lang w:val="en-US"/>
        </w:rPr>
        <w:t xml:space="preserve">, </w:t>
      </w:r>
      <w:r>
        <w:rPr>
          <w:lang w:val="en-US"/>
        </w:rPr>
        <w:t>Didangelos</w:t>
      </w:r>
      <w:r w:rsidRPr="00AE31D0">
        <w:rPr>
          <w:lang w:val="en-US"/>
        </w:rPr>
        <w:t xml:space="preserve"> </w:t>
      </w:r>
      <w:r>
        <w:rPr>
          <w:lang w:val="en-US"/>
        </w:rPr>
        <w:t>T</w:t>
      </w:r>
      <w:r w:rsidRPr="00AE31D0">
        <w:rPr>
          <w:lang w:val="en-US"/>
        </w:rPr>
        <w:t xml:space="preserve">, </w:t>
      </w:r>
      <w:r w:rsidRPr="00D12F54">
        <w:rPr>
          <w:lang w:val="en-US"/>
        </w:rPr>
        <w:t>Savopoulos</w:t>
      </w:r>
      <w:r w:rsidRPr="00AE31D0">
        <w:rPr>
          <w:lang w:val="en-US"/>
        </w:rPr>
        <w:t xml:space="preserve"> </w:t>
      </w:r>
      <w:r>
        <w:rPr>
          <w:lang w:val="en-US"/>
        </w:rPr>
        <w:t>C</w:t>
      </w:r>
      <w:r w:rsidRPr="00AE31D0">
        <w:rPr>
          <w:lang w:val="en-US"/>
        </w:rPr>
        <w:t xml:space="preserve">, </w:t>
      </w:r>
      <w:r>
        <w:rPr>
          <w:lang w:val="en-US"/>
        </w:rPr>
        <w:t>Hatzitolios</w:t>
      </w:r>
      <w:r w:rsidRPr="00AE31D0">
        <w:rPr>
          <w:lang w:val="en-US"/>
        </w:rPr>
        <w:t xml:space="preserve"> </w:t>
      </w:r>
      <w:r w:rsidRPr="00EA1DF3">
        <w:t>Α</w:t>
      </w:r>
      <w:r w:rsidRPr="00AE31D0">
        <w:rPr>
          <w:lang w:val="en-US"/>
        </w:rPr>
        <w:t xml:space="preserve">. </w:t>
      </w:r>
      <w:r>
        <w:rPr>
          <w:lang w:val="en-US"/>
        </w:rPr>
        <w:t>Association</w:t>
      </w:r>
      <w:r w:rsidRPr="00AE31D0">
        <w:rPr>
          <w:lang w:val="en-US"/>
        </w:rPr>
        <w:t xml:space="preserve"> </w:t>
      </w:r>
      <w:r>
        <w:rPr>
          <w:lang w:val="en-US"/>
        </w:rPr>
        <w:lastRenderedPageBreak/>
        <w:t>between</w:t>
      </w:r>
      <w:r w:rsidRPr="00AE31D0">
        <w:rPr>
          <w:lang w:val="en-US"/>
        </w:rPr>
        <w:t xml:space="preserve"> </w:t>
      </w:r>
      <w:r>
        <w:rPr>
          <w:lang w:val="en-US"/>
        </w:rPr>
        <w:t>diabetic</w:t>
      </w:r>
      <w:r w:rsidRPr="00AE31D0">
        <w:rPr>
          <w:lang w:val="en-US"/>
        </w:rPr>
        <w:t xml:space="preserve"> </w:t>
      </w:r>
      <w:r>
        <w:rPr>
          <w:lang w:val="en-US"/>
        </w:rPr>
        <w:t>nephropathy</w:t>
      </w:r>
      <w:r w:rsidRPr="00AE31D0">
        <w:rPr>
          <w:lang w:val="en-US"/>
        </w:rPr>
        <w:t xml:space="preserve"> </w:t>
      </w:r>
      <w:r>
        <w:rPr>
          <w:lang w:val="en-US"/>
        </w:rPr>
        <w:t>and</w:t>
      </w:r>
      <w:r w:rsidRPr="00AE31D0">
        <w:rPr>
          <w:lang w:val="en-US"/>
        </w:rPr>
        <w:t xml:space="preserve"> </w:t>
      </w:r>
      <w:r>
        <w:rPr>
          <w:lang w:val="en-US"/>
        </w:rPr>
        <w:t>acute</w:t>
      </w:r>
      <w:r w:rsidRPr="00AE31D0">
        <w:rPr>
          <w:lang w:val="en-US"/>
        </w:rPr>
        <w:t xml:space="preserve"> </w:t>
      </w:r>
      <w:r>
        <w:rPr>
          <w:lang w:val="en-US"/>
        </w:rPr>
        <w:t>ischemic</w:t>
      </w:r>
      <w:r w:rsidRPr="00AE31D0">
        <w:rPr>
          <w:lang w:val="en-US"/>
        </w:rPr>
        <w:t xml:space="preserve"> </w:t>
      </w:r>
      <w:r>
        <w:rPr>
          <w:lang w:val="en-US"/>
        </w:rPr>
        <w:t>stroke</w:t>
      </w:r>
      <w:r w:rsidRPr="00AE31D0">
        <w:rPr>
          <w:lang w:val="en-US"/>
        </w:rPr>
        <w:t xml:space="preserve"> </w:t>
      </w:r>
      <w:r>
        <w:rPr>
          <w:lang w:val="en-US"/>
        </w:rPr>
        <w:t>severity</w:t>
      </w:r>
      <w:r w:rsidRPr="00AE31D0">
        <w:rPr>
          <w:lang w:val="en-US"/>
        </w:rPr>
        <w:t xml:space="preserve"> </w:t>
      </w:r>
      <w:r>
        <w:rPr>
          <w:lang w:val="en-US"/>
        </w:rPr>
        <w:t>and</w:t>
      </w:r>
      <w:r w:rsidRPr="00AE31D0">
        <w:rPr>
          <w:lang w:val="en-US"/>
        </w:rPr>
        <w:t xml:space="preserve"> </w:t>
      </w:r>
      <w:r>
        <w:rPr>
          <w:lang w:val="en-US"/>
        </w:rPr>
        <w:t>outcome</w:t>
      </w:r>
      <w:r w:rsidRPr="00AE31D0">
        <w:rPr>
          <w:lang w:val="en-US"/>
        </w:rPr>
        <w:t xml:space="preserve">. </w:t>
      </w:r>
      <w:r>
        <w:rPr>
          <w:lang w:val="en-US"/>
        </w:rPr>
        <w:t xml:space="preserve">Oral presentation. </w:t>
      </w:r>
      <w:r w:rsidRPr="00AE31D0">
        <w:rPr>
          <w:lang w:val="en-US"/>
        </w:rPr>
        <w:t>1</w:t>
      </w:r>
      <w:r>
        <w:rPr>
          <w:lang w:val="en-US"/>
        </w:rPr>
        <w:t>5</w:t>
      </w:r>
      <w:r w:rsidRPr="00EF66F3">
        <w:rPr>
          <w:vertAlign w:val="superscript"/>
          <w:lang w:val="en-US"/>
        </w:rPr>
        <w:t>th</w:t>
      </w:r>
      <w:r>
        <w:rPr>
          <w:lang w:val="en-US"/>
        </w:rPr>
        <w:t xml:space="preserve"> Hellenic Congress on Diabetes. Athens</w:t>
      </w:r>
      <w:r w:rsidRPr="00AE31D0">
        <w:rPr>
          <w:lang w:val="en-US"/>
        </w:rPr>
        <w:t xml:space="preserve">. </w:t>
      </w:r>
      <w:r>
        <w:rPr>
          <w:lang w:val="en-US"/>
        </w:rPr>
        <w:t xml:space="preserve">March </w:t>
      </w:r>
      <w:r w:rsidRPr="00AE31D0">
        <w:rPr>
          <w:lang w:val="en-US"/>
        </w:rPr>
        <w:t>201</w:t>
      </w:r>
      <w:r>
        <w:rPr>
          <w:lang w:val="en-US"/>
        </w:rPr>
        <w:t>7</w:t>
      </w:r>
      <w:r w:rsidRPr="00AE31D0">
        <w:rPr>
          <w:lang w:val="en-US"/>
        </w:rPr>
        <w:t>.</w:t>
      </w:r>
    </w:p>
    <w:p w:rsidR="00677BBA" w:rsidRPr="00677BBA" w:rsidRDefault="00677BBA" w:rsidP="00677BBA">
      <w:pPr>
        <w:pStyle w:val="ab"/>
        <w:numPr>
          <w:ilvl w:val="0"/>
          <w:numId w:val="4"/>
        </w:numPr>
        <w:jc w:val="both"/>
        <w:rPr>
          <w:lang w:val="en-US"/>
        </w:rPr>
      </w:pPr>
      <w:r>
        <w:rPr>
          <w:lang w:val="en-US"/>
        </w:rPr>
        <w:t>Tsotoulidis</w:t>
      </w:r>
      <w:r w:rsidRPr="00677BBA">
        <w:rPr>
          <w:lang w:val="en-US"/>
        </w:rPr>
        <w:t xml:space="preserve"> </w:t>
      </w:r>
      <w:r>
        <w:rPr>
          <w:lang w:val="en-US"/>
        </w:rPr>
        <w:t>S</w:t>
      </w:r>
      <w:r w:rsidRPr="00677BBA">
        <w:rPr>
          <w:lang w:val="en-US"/>
        </w:rPr>
        <w:t xml:space="preserve">, </w:t>
      </w:r>
      <w:r>
        <w:rPr>
          <w:lang w:val="en-US"/>
        </w:rPr>
        <w:t>Kontoninas</w:t>
      </w:r>
      <w:r w:rsidRPr="00677BBA">
        <w:rPr>
          <w:lang w:val="en-US"/>
        </w:rPr>
        <w:t xml:space="preserve"> </w:t>
      </w:r>
      <w:r>
        <w:rPr>
          <w:lang w:val="en-US"/>
        </w:rPr>
        <w:t>Z</w:t>
      </w:r>
      <w:r w:rsidRPr="00677BBA">
        <w:rPr>
          <w:lang w:val="en-US"/>
        </w:rPr>
        <w:t xml:space="preserve">, </w:t>
      </w:r>
      <w:r>
        <w:rPr>
          <w:lang w:val="en-US"/>
        </w:rPr>
        <w:t>Boulbou</w:t>
      </w:r>
      <w:r w:rsidRPr="00677BBA">
        <w:rPr>
          <w:lang w:val="en-US"/>
        </w:rPr>
        <w:t xml:space="preserve"> </w:t>
      </w:r>
      <w:r>
        <w:rPr>
          <w:lang w:val="en-US"/>
        </w:rPr>
        <w:t>M</w:t>
      </w:r>
      <w:r w:rsidRPr="00677BBA">
        <w:rPr>
          <w:lang w:val="en-US"/>
        </w:rPr>
        <w:t xml:space="preserve">, </w:t>
      </w:r>
      <w:r>
        <w:rPr>
          <w:lang w:val="en-US"/>
        </w:rPr>
        <w:t>Margaritidis</w:t>
      </w:r>
      <w:r w:rsidRPr="00677BBA">
        <w:rPr>
          <w:lang w:val="en-US"/>
        </w:rPr>
        <w:t xml:space="preserve"> </w:t>
      </w:r>
      <w:r>
        <w:rPr>
          <w:lang w:val="en-US"/>
        </w:rPr>
        <w:t>C</w:t>
      </w:r>
      <w:r w:rsidRPr="00677BBA">
        <w:rPr>
          <w:lang w:val="en-US"/>
        </w:rPr>
        <w:t xml:space="preserve">, </w:t>
      </w:r>
      <w:r>
        <w:rPr>
          <w:lang w:val="en-US"/>
        </w:rPr>
        <w:t>Kelegouris</w:t>
      </w:r>
      <w:r w:rsidRPr="00677BBA">
        <w:rPr>
          <w:lang w:val="en-US"/>
        </w:rPr>
        <w:t xml:space="preserve"> </w:t>
      </w:r>
      <w:r>
        <w:rPr>
          <w:lang w:val="en-US"/>
        </w:rPr>
        <w:t>I</w:t>
      </w:r>
      <w:r w:rsidRPr="00677BBA">
        <w:rPr>
          <w:lang w:val="en-US"/>
        </w:rPr>
        <w:t xml:space="preserve">, </w:t>
      </w:r>
      <w:r>
        <w:rPr>
          <w:lang w:val="en-US"/>
        </w:rPr>
        <w:t>Papanastasiou</w:t>
      </w:r>
      <w:r w:rsidRPr="00677BBA">
        <w:rPr>
          <w:lang w:val="en-US"/>
        </w:rPr>
        <w:t xml:space="preserve"> </w:t>
      </w:r>
      <w:r>
        <w:rPr>
          <w:lang w:val="en-US"/>
        </w:rPr>
        <w:t>K</w:t>
      </w:r>
      <w:r w:rsidRPr="00677BBA">
        <w:rPr>
          <w:lang w:val="en-US"/>
        </w:rPr>
        <w:t xml:space="preserve">, </w:t>
      </w:r>
      <w:r w:rsidRPr="00D12F54">
        <w:rPr>
          <w:b/>
          <w:lang w:val="en-US"/>
        </w:rPr>
        <w:t>Tziomalos</w:t>
      </w:r>
      <w:r w:rsidRPr="00677BBA">
        <w:rPr>
          <w:b/>
          <w:lang w:val="en-US"/>
        </w:rPr>
        <w:t xml:space="preserve"> </w:t>
      </w:r>
      <w:r w:rsidRPr="00D12F54">
        <w:rPr>
          <w:b/>
          <w:lang w:val="en-US"/>
        </w:rPr>
        <w:t>K</w:t>
      </w:r>
      <w:r w:rsidRPr="00677BBA">
        <w:rPr>
          <w:lang w:val="en-US"/>
        </w:rPr>
        <w:t xml:space="preserve">, </w:t>
      </w:r>
      <w:r>
        <w:rPr>
          <w:lang w:val="en-US"/>
        </w:rPr>
        <w:t>Didangelos</w:t>
      </w:r>
      <w:r w:rsidRPr="00677BBA">
        <w:rPr>
          <w:lang w:val="en-US"/>
        </w:rPr>
        <w:t xml:space="preserve"> </w:t>
      </w:r>
      <w:r>
        <w:rPr>
          <w:lang w:val="en-US"/>
        </w:rPr>
        <w:t>T</w:t>
      </w:r>
      <w:r w:rsidRPr="00677BBA">
        <w:rPr>
          <w:lang w:val="en-US"/>
        </w:rPr>
        <w:t xml:space="preserve">. </w:t>
      </w:r>
      <w:r>
        <w:rPr>
          <w:lang w:val="en-US"/>
        </w:rPr>
        <w:t>Effects</w:t>
      </w:r>
      <w:r w:rsidRPr="00677BBA">
        <w:rPr>
          <w:lang w:val="en-US"/>
        </w:rPr>
        <w:t xml:space="preserve"> </w:t>
      </w:r>
      <w:r>
        <w:rPr>
          <w:lang w:val="en-US"/>
        </w:rPr>
        <w:t>of</w:t>
      </w:r>
      <w:r w:rsidRPr="00677BBA">
        <w:rPr>
          <w:lang w:val="en-US"/>
        </w:rPr>
        <w:t xml:space="preserve"> </w:t>
      </w:r>
      <w:r w:rsidRPr="00677BBA">
        <w:rPr>
          <w:bCs/>
          <w:lang w:val="en-US"/>
        </w:rPr>
        <w:t xml:space="preserve">per os </w:t>
      </w:r>
      <w:r>
        <w:rPr>
          <w:bCs/>
          <w:lang w:val="en-US"/>
        </w:rPr>
        <w:t>administration</w:t>
      </w:r>
      <w:r w:rsidRPr="00677BBA">
        <w:rPr>
          <w:bCs/>
          <w:lang w:val="en-US"/>
        </w:rPr>
        <w:t xml:space="preserve"> </w:t>
      </w:r>
      <w:r>
        <w:rPr>
          <w:bCs/>
          <w:lang w:val="en-US"/>
        </w:rPr>
        <w:t>of</w:t>
      </w:r>
      <w:r w:rsidRPr="00677BBA">
        <w:rPr>
          <w:bCs/>
          <w:lang w:val="en-US"/>
        </w:rPr>
        <w:t xml:space="preserve"> </w:t>
      </w:r>
      <w:r>
        <w:rPr>
          <w:bCs/>
          <w:lang w:val="en-US"/>
        </w:rPr>
        <w:t>vitamin</w:t>
      </w:r>
      <w:r w:rsidRPr="00677BBA">
        <w:rPr>
          <w:bCs/>
          <w:lang w:val="en-US"/>
        </w:rPr>
        <w:t xml:space="preserve"> </w:t>
      </w:r>
      <w:r w:rsidRPr="00677BBA">
        <w:rPr>
          <w:bCs/>
        </w:rPr>
        <w:t>Β</w:t>
      </w:r>
      <w:r w:rsidRPr="00677BBA">
        <w:rPr>
          <w:bCs/>
          <w:lang w:val="en-US"/>
        </w:rPr>
        <w:t xml:space="preserve">12 </w:t>
      </w:r>
      <w:r>
        <w:rPr>
          <w:bCs/>
          <w:lang w:val="en-US"/>
        </w:rPr>
        <w:t>on</w:t>
      </w:r>
      <w:r w:rsidRPr="00677BBA">
        <w:rPr>
          <w:bCs/>
          <w:lang w:val="en-US"/>
        </w:rPr>
        <w:t xml:space="preserve"> </w:t>
      </w:r>
      <w:r>
        <w:rPr>
          <w:bCs/>
          <w:lang w:val="en-US"/>
        </w:rPr>
        <w:t>neuropathy</w:t>
      </w:r>
      <w:r w:rsidRPr="00677BBA">
        <w:rPr>
          <w:bCs/>
          <w:lang w:val="en-US"/>
        </w:rPr>
        <w:t xml:space="preserve"> </w:t>
      </w:r>
      <w:r>
        <w:rPr>
          <w:bCs/>
          <w:lang w:val="en-US"/>
        </w:rPr>
        <w:t>in</w:t>
      </w:r>
      <w:r w:rsidRPr="00677BBA">
        <w:rPr>
          <w:bCs/>
          <w:lang w:val="en-US"/>
        </w:rPr>
        <w:t xml:space="preserve"> </w:t>
      </w:r>
      <w:r>
        <w:rPr>
          <w:bCs/>
          <w:lang w:val="en-US"/>
        </w:rPr>
        <w:t>patients</w:t>
      </w:r>
      <w:r w:rsidRPr="00677BBA">
        <w:rPr>
          <w:bCs/>
          <w:lang w:val="en-US"/>
        </w:rPr>
        <w:t xml:space="preserve"> </w:t>
      </w:r>
      <w:r>
        <w:rPr>
          <w:bCs/>
          <w:lang w:val="en-US"/>
        </w:rPr>
        <w:t>with</w:t>
      </w:r>
      <w:r w:rsidRPr="00677BBA">
        <w:rPr>
          <w:bCs/>
          <w:lang w:val="en-US"/>
        </w:rPr>
        <w:t xml:space="preserve"> </w:t>
      </w:r>
      <w:r>
        <w:rPr>
          <w:bCs/>
          <w:lang w:val="en-US"/>
        </w:rPr>
        <w:t>type</w:t>
      </w:r>
      <w:r w:rsidRPr="00677BBA">
        <w:rPr>
          <w:bCs/>
          <w:lang w:val="en-US"/>
        </w:rPr>
        <w:t xml:space="preserve"> 2 </w:t>
      </w:r>
      <w:r>
        <w:rPr>
          <w:bCs/>
          <w:lang w:val="en-US"/>
        </w:rPr>
        <w:t>diabetes</w:t>
      </w:r>
      <w:r w:rsidRPr="00677BBA">
        <w:rPr>
          <w:bCs/>
          <w:lang w:val="en-US"/>
        </w:rPr>
        <w:t xml:space="preserve"> </w:t>
      </w:r>
      <w:r>
        <w:rPr>
          <w:bCs/>
          <w:lang w:val="en-US"/>
        </w:rPr>
        <w:t>mellitus</w:t>
      </w:r>
      <w:r w:rsidR="00872FE3">
        <w:rPr>
          <w:bCs/>
          <w:lang w:val="en-US"/>
        </w:rPr>
        <w:t xml:space="preserve"> and </w:t>
      </w:r>
      <w:r>
        <w:rPr>
          <w:bCs/>
          <w:lang w:val="en-US"/>
        </w:rPr>
        <w:t>low</w:t>
      </w:r>
      <w:r w:rsidRPr="00677BBA">
        <w:rPr>
          <w:bCs/>
          <w:lang w:val="en-US"/>
        </w:rPr>
        <w:t xml:space="preserve"> </w:t>
      </w:r>
      <w:r>
        <w:rPr>
          <w:bCs/>
          <w:lang w:val="en-US"/>
        </w:rPr>
        <w:t>vitamin</w:t>
      </w:r>
      <w:r w:rsidRPr="00677BBA">
        <w:rPr>
          <w:bCs/>
          <w:lang w:val="en-US"/>
        </w:rPr>
        <w:t xml:space="preserve"> </w:t>
      </w:r>
      <w:r>
        <w:rPr>
          <w:bCs/>
          <w:lang w:val="en-US"/>
        </w:rPr>
        <w:t>B</w:t>
      </w:r>
      <w:r w:rsidRPr="00677BBA">
        <w:rPr>
          <w:bCs/>
          <w:lang w:val="en-US"/>
        </w:rPr>
        <w:t xml:space="preserve">12 </w:t>
      </w:r>
      <w:r>
        <w:rPr>
          <w:bCs/>
          <w:lang w:val="en-US"/>
        </w:rPr>
        <w:t>levels</w:t>
      </w:r>
      <w:r w:rsidRPr="00677BBA">
        <w:rPr>
          <w:bCs/>
          <w:lang w:val="en-US"/>
        </w:rPr>
        <w:t xml:space="preserve"> </w:t>
      </w:r>
      <w:r w:rsidR="00872FE3">
        <w:rPr>
          <w:bCs/>
          <w:lang w:val="en-US"/>
        </w:rPr>
        <w:t>who are treated</w:t>
      </w:r>
      <w:r>
        <w:rPr>
          <w:bCs/>
          <w:lang w:val="en-US"/>
        </w:rPr>
        <w:t xml:space="preserve"> with metformin for at least 4 years. </w:t>
      </w:r>
      <w:r>
        <w:rPr>
          <w:lang w:val="en-US"/>
        </w:rPr>
        <w:t>Poster</w:t>
      </w:r>
      <w:r w:rsidRPr="00677BBA">
        <w:rPr>
          <w:lang w:val="en-US"/>
        </w:rPr>
        <w:t>. 15</w:t>
      </w:r>
      <w:r w:rsidRPr="00EF66F3">
        <w:rPr>
          <w:vertAlign w:val="superscript"/>
          <w:lang w:val="en-US"/>
        </w:rPr>
        <w:t>th</w:t>
      </w:r>
      <w:r w:rsidRPr="00677BBA">
        <w:rPr>
          <w:lang w:val="en-US"/>
        </w:rPr>
        <w:t xml:space="preserve"> </w:t>
      </w:r>
      <w:r>
        <w:rPr>
          <w:lang w:val="en-US"/>
        </w:rPr>
        <w:t>Hellenic</w:t>
      </w:r>
      <w:r w:rsidRPr="00677BBA">
        <w:rPr>
          <w:lang w:val="en-US"/>
        </w:rPr>
        <w:t xml:space="preserve"> </w:t>
      </w:r>
      <w:r>
        <w:rPr>
          <w:lang w:val="en-US"/>
        </w:rPr>
        <w:t>Congress</w:t>
      </w:r>
      <w:r w:rsidRPr="00677BBA">
        <w:rPr>
          <w:lang w:val="en-US"/>
        </w:rPr>
        <w:t xml:space="preserve"> </w:t>
      </w:r>
      <w:r>
        <w:rPr>
          <w:lang w:val="en-US"/>
        </w:rPr>
        <w:t>on</w:t>
      </w:r>
      <w:r w:rsidRPr="00677BBA">
        <w:rPr>
          <w:lang w:val="en-US"/>
        </w:rPr>
        <w:t xml:space="preserve"> </w:t>
      </w:r>
      <w:r>
        <w:rPr>
          <w:lang w:val="en-US"/>
        </w:rPr>
        <w:t>Diabetes</w:t>
      </w:r>
      <w:r w:rsidRPr="00677BBA">
        <w:rPr>
          <w:lang w:val="en-US"/>
        </w:rPr>
        <w:t xml:space="preserve">. </w:t>
      </w:r>
      <w:r>
        <w:rPr>
          <w:lang w:val="en-US"/>
        </w:rPr>
        <w:t>Athens</w:t>
      </w:r>
      <w:r w:rsidRPr="00677BBA">
        <w:rPr>
          <w:lang w:val="en-US"/>
        </w:rPr>
        <w:t xml:space="preserve">. </w:t>
      </w:r>
      <w:r>
        <w:rPr>
          <w:lang w:val="en-US"/>
        </w:rPr>
        <w:t>March</w:t>
      </w:r>
      <w:r w:rsidRPr="00677BBA">
        <w:rPr>
          <w:lang w:val="en-US"/>
        </w:rPr>
        <w:t xml:space="preserve"> 2017.</w:t>
      </w:r>
    </w:p>
    <w:p w:rsidR="00376F84" w:rsidRPr="00EA1DF3" w:rsidRDefault="00376F84" w:rsidP="00677BBA">
      <w:pPr>
        <w:pStyle w:val="ab"/>
        <w:numPr>
          <w:ilvl w:val="0"/>
          <w:numId w:val="4"/>
        </w:numPr>
        <w:jc w:val="both"/>
      </w:pPr>
      <w:r w:rsidRPr="00D12F54">
        <w:rPr>
          <w:b/>
          <w:lang w:val="en-US"/>
        </w:rPr>
        <w:t>Tziomalos</w:t>
      </w:r>
      <w:r w:rsidRPr="00677BBA">
        <w:rPr>
          <w:b/>
          <w:lang w:val="en-US"/>
        </w:rPr>
        <w:t xml:space="preserve"> </w:t>
      </w:r>
      <w:r w:rsidRPr="00D12F54">
        <w:rPr>
          <w:b/>
          <w:lang w:val="en-US"/>
        </w:rPr>
        <w:t>K</w:t>
      </w:r>
      <w:r w:rsidRPr="00677BBA">
        <w:rPr>
          <w:lang w:val="en-US"/>
        </w:rPr>
        <w:t xml:space="preserve">, </w:t>
      </w:r>
      <w:r w:rsidR="00234A6C">
        <w:rPr>
          <w:lang w:val="en-US"/>
        </w:rPr>
        <w:t>Lazaridou</w:t>
      </w:r>
      <w:r w:rsidR="00234A6C" w:rsidRPr="00677BBA">
        <w:rPr>
          <w:lang w:val="en-US"/>
        </w:rPr>
        <w:t xml:space="preserve"> </w:t>
      </w:r>
      <w:r w:rsidR="00234A6C">
        <w:rPr>
          <w:lang w:val="en-US"/>
        </w:rPr>
        <w:t>S</w:t>
      </w:r>
      <w:r w:rsidR="00234A6C" w:rsidRPr="00677BBA">
        <w:rPr>
          <w:lang w:val="en-US"/>
        </w:rPr>
        <w:t>,</w:t>
      </w:r>
      <w:r w:rsidRPr="00677BBA">
        <w:rPr>
          <w:lang w:val="en-US"/>
        </w:rPr>
        <w:t xml:space="preserve"> </w:t>
      </w:r>
      <w:r w:rsidRPr="00D12F54">
        <w:rPr>
          <w:lang w:val="en-US"/>
        </w:rPr>
        <w:t>Bouziana</w:t>
      </w:r>
      <w:r w:rsidRPr="00677BBA">
        <w:rPr>
          <w:lang w:val="en-US"/>
        </w:rPr>
        <w:t xml:space="preserve"> </w:t>
      </w:r>
      <w:r>
        <w:rPr>
          <w:lang w:val="en-US"/>
        </w:rPr>
        <w:t>SD</w:t>
      </w:r>
      <w:r w:rsidRPr="00677BBA">
        <w:rPr>
          <w:lang w:val="en-US"/>
        </w:rPr>
        <w:t xml:space="preserve">, </w:t>
      </w:r>
      <w:r w:rsidRPr="00D12F54">
        <w:rPr>
          <w:lang w:val="en-US"/>
        </w:rPr>
        <w:t>Spanou</w:t>
      </w:r>
      <w:r w:rsidRPr="00677BBA">
        <w:rPr>
          <w:lang w:val="en-US"/>
        </w:rPr>
        <w:t xml:space="preserve"> </w:t>
      </w:r>
      <w:r>
        <w:rPr>
          <w:lang w:val="en-US"/>
        </w:rPr>
        <w:t>M</w:t>
      </w:r>
      <w:r w:rsidRPr="00677BBA">
        <w:rPr>
          <w:lang w:val="en-US"/>
        </w:rPr>
        <w:t xml:space="preserve">, </w:t>
      </w:r>
      <w:r w:rsidRPr="00D12F54">
        <w:rPr>
          <w:lang w:val="en-US"/>
        </w:rPr>
        <w:t>Kostaki</w:t>
      </w:r>
      <w:r w:rsidRPr="00677BBA">
        <w:rPr>
          <w:lang w:val="en-US"/>
        </w:rPr>
        <w:t xml:space="preserve"> </w:t>
      </w:r>
      <w:r>
        <w:rPr>
          <w:lang w:val="en-US"/>
        </w:rPr>
        <w:t>S</w:t>
      </w:r>
      <w:r w:rsidRPr="00677BBA">
        <w:rPr>
          <w:lang w:val="en-US"/>
        </w:rPr>
        <w:t xml:space="preserve">, </w:t>
      </w:r>
      <w:r w:rsidR="00234A6C" w:rsidRPr="00D12F54">
        <w:rPr>
          <w:lang w:val="en-US"/>
        </w:rPr>
        <w:t>Angelopoulou</w:t>
      </w:r>
      <w:r w:rsidR="00234A6C" w:rsidRPr="00677BBA">
        <w:rPr>
          <w:lang w:val="en-US"/>
        </w:rPr>
        <w:t xml:space="preserve"> </w:t>
      </w:r>
      <w:r w:rsidR="00234A6C">
        <w:rPr>
          <w:lang w:val="en-US"/>
        </w:rPr>
        <w:t>S</w:t>
      </w:r>
      <w:r w:rsidRPr="00677BBA">
        <w:rPr>
          <w:lang w:val="en-US"/>
        </w:rPr>
        <w:t xml:space="preserve">, </w:t>
      </w:r>
      <w:r w:rsidR="00234A6C">
        <w:rPr>
          <w:lang w:val="en-US"/>
        </w:rPr>
        <w:t>Christou</w:t>
      </w:r>
      <w:r w:rsidR="00234A6C" w:rsidRPr="00677BBA">
        <w:rPr>
          <w:lang w:val="en-US"/>
        </w:rPr>
        <w:t xml:space="preserve"> </w:t>
      </w:r>
      <w:r w:rsidR="00234A6C">
        <w:rPr>
          <w:lang w:val="en-US"/>
        </w:rPr>
        <w:t>K</w:t>
      </w:r>
      <w:r w:rsidR="00234A6C" w:rsidRPr="00677BBA">
        <w:rPr>
          <w:lang w:val="en-US"/>
        </w:rPr>
        <w:t xml:space="preserve">, </w:t>
      </w:r>
      <w:r w:rsidR="00234A6C">
        <w:rPr>
          <w:lang w:val="en-US"/>
        </w:rPr>
        <w:t>Sofogianni</w:t>
      </w:r>
      <w:r w:rsidR="00234A6C" w:rsidRPr="00677BBA">
        <w:rPr>
          <w:lang w:val="en-US"/>
        </w:rPr>
        <w:t xml:space="preserve"> </w:t>
      </w:r>
      <w:r w:rsidR="00234A6C">
        <w:rPr>
          <w:lang w:val="en-US"/>
        </w:rPr>
        <w:t>A</w:t>
      </w:r>
      <w:r w:rsidR="00234A6C" w:rsidRPr="00677BBA">
        <w:rPr>
          <w:lang w:val="en-US"/>
        </w:rPr>
        <w:t xml:space="preserve">, </w:t>
      </w:r>
      <w:r w:rsidR="00234A6C" w:rsidRPr="00D12F54">
        <w:rPr>
          <w:lang w:val="en-US"/>
        </w:rPr>
        <w:t>Savopoulos</w:t>
      </w:r>
      <w:r w:rsidR="00234A6C" w:rsidRPr="00677BBA">
        <w:rPr>
          <w:lang w:val="en-US"/>
        </w:rPr>
        <w:t xml:space="preserve"> </w:t>
      </w:r>
      <w:r w:rsidR="00234A6C">
        <w:rPr>
          <w:lang w:val="en-US"/>
        </w:rPr>
        <w:t>C</w:t>
      </w:r>
      <w:r w:rsidR="00234A6C" w:rsidRPr="00677BBA">
        <w:rPr>
          <w:lang w:val="en-US"/>
        </w:rPr>
        <w:t xml:space="preserve">, </w:t>
      </w:r>
      <w:r w:rsidR="00234A6C" w:rsidRPr="00D12F54">
        <w:rPr>
          <w:lang w:val="en-US"/>
        </w:rPr>
        <w:t>Hatzitolios</w:t>
      </w:r>
      <w:r w:rsidR="00234A6C" w:rsidRPr="00677BBA">
        <w:rPr>
          <w:lang w:val="en-US"/>
        </w:rPr>
        <w:t xml:space="preserve"> </w:t>
      </w:r>
      <w:r w:rsidR="00234A6C">
        <w:rPr>
          <w:lang w:val="en-US"/>
        </w:rPr>
        <w:t>AI</w:t>
      </w:r>
      <w:r w:rsidRPr="00677BBA">
        <w:rPr>
          <w:lang w:val="en-US"/>
        </w:rPr>
        <w:t xml:space="preserve">. </w:t>
      </w:r>
      <w:r w:rsidR="00234A6C">
        <w:rPr>
          <w:lang w:val="en-US"/>
        </w:rPr>
        <w:t xml:space="preserve">Subclinical hypothyroidism is associated with adverse functional outcome in patients with acute ischemic stroke. </w:t>
      </w:r>
      <w:r w:rsidR="00234A6C">
        <w:rPr>
          <w:shd w:val="clear" w:color="auto" w:fill="FFFFFF"/>
          <w:lang w:val="en-US"/>
        </w:rPr>
        <w:t>Oral</w:t>
      </w:r>
      <w:r w:rsidR="00234A6C" w:rsidRPr="00234A6C">
        <w:rPr>
          <w:shd w:val="clear" w:color="auto" w:fill="FFFFFF"/>
          <w:lang w:val="en-US"/>
        </w:rPr>
        <w:t xml:space="preserve"> </w:t>
      </w:r>
      <w:r w:rsidR="00234A6C">
        <w:rPr>
          <w:shd w:val="clear" w:color="auto" w:fill="FFFFFF"/>
          <w:lang w:val="en-US"/>
        </w:rPr>
        <w:t>presentation</w:t>
      </w:r>
      <w:r w:rsidRPr="00234A6C">
        <w:rPr>
          <w:lang w:val="en-US"/>
        </w:rPr>
        <w:t xml:space="preserve">. </w:t>
      </w:r>
      <w:r w:rsidR="00234A6C">
        <w:rPr>
          <w:lang w:val="en-US"/>
        </w:rPr>
        <w:t>3</w:t>
      </w:r>
      <w:r w:rsidR="00234A6C" w:rsidRPr="004B5904">
        <w:rPr>
          <w:vertAlign w:val="superscript"/>
          <w:lang w:val="en-US"/>
        </w:rPr>
        <w:t>rd</w:t>
      </w:r>
      <w:r w:rsidR="00234A6C">
        <w:rPr>
          <w:lang w:val="en-US"/>
        </w:rPr>
        <w:t xml:space="preserve"> Panhellenic Congress on Continuing Education in Internal Medicine. Thessaloniki, Greece. February 2017</w:t>
      </w:r>
      <w:r w:rsidRPr="00EA1DF3">
        <w:t>.</w:t>
      </w:r>
    </w:p>
    <w:p w:rsidR="00376F84" w:rsidRPr="00234A6C" w:rsidRDefault="00376F84" w:rsidP="00376F84">
      <w:pPr>
        <w:pStyle w:val="ab"/>
        <w:numPr>
          <w:ilvl w:val="0"/>
          <w:numId w:val="4"/>
        </w:numPr>
        <w:jc w:val="both"/>
        <w:rPr>
          <w:lang w:val="en-US"/>
        </w:rPr>
      </w:pPr>
      <w:r w:rsidRPr="00D12F54">
        <w:rPr>
          <w:lang w:val="en-US"/>
        </w:rPr>
        <w:t>Bouziana</w:t>
      </w:r>
      <w:r w:rsidRPr="00234A6C">
        <w:rPr>
          <w:lang w:val="en-US"/>
        </w:rPr>
        <w:t xml:space="preserve"> </w:t>
      </w:r>
      <w:r>
        <w:rPr>
          <w:lang w:val="en-US"/>
        </w:rPr>
        <w:t>SD</w:t>
      </w:r>
      <w:r w:rsidRPr="00234A6C">
        <w:rPr>
          <w:lang w:val="en-US"/>
        </w:rPr>
        <w:t xml:space="preserve">, </w:t>
      </w:r>
      <w:r w:rsidRPr="00D12F54">
        <w:rPr>
          <w:b/>
          <w:lang w:val="en-US"/>
        </w:rPr>
        <w:t>Tziomalos</w:t>
      </w:r>
      <w:r w:rsidRPr="00234A6C">
        <w:rPr>
          <w:b/>
          <w:lang w:val="en-US"/>
        </w:rPr>
        <w:t xml:space="preserve"> </w:t>
      </w:r>
      <w:r w:rsidRPr="00D12F54">
        <w:rPr>
          <w:b/>
          <w:lang w:val="en-US"/>
        </w:rPr>
        <w:t>K</w:t>
      </w:r>
      <w:r w:rsidRPr="00234A6C">
        <w:rPr>
          <w:lang w:val="en-US"/>
        </w:rPr>
        <w:t xml:space="preserve">, </w:t>
      </w:r>
      <w:r w:rsidR="00234A6C">
        <w:rPr>
          <w:lang w:val="en-US"/>
        </w:rPr>
        <w:t>Goulas</w:t>
      </w:r>
      <w:r w:rsidR="00234A6C" w:rsidRPr="00234A6C">
        <w:rPr>
          <w:lang w:val="en-US"/>
        </w:rPr>
        <w:t xml:space="preserve"> </w:t>
      </w:r>
      <w:r w:rsidR="00234A6C">
        <w:rPr>
          <w:lang w:val="en-US"/>
        </w:rPr>
        <w:t>A</w:t>
      </w:r>
      <w:r w:rsidRPr="00234A6C">
        <w:rPr>
          <w:lang w:val="en-US"/>
        </w:rPr>
        <w:t xml:space="preserve">, </w:t>
      </w:r>
      <w:r w:rsidR="00234A6C">
        <w:rPr>
          <w:lang w:val="en-US"/>
        </w:rPr>
        <w:t>Vyzantiadis</w:t>
      </w:r>
      <w:r w:rsidRPr="00234A6C">
        <w:rPr>
          <w:lang w:val="en-US"/>
        </w:rPr>
        <w:t xml:space="preserve"> </w:t>
      </w:r>
      <w:r w:rsidRPr="00EA1DF3">
        <w:t>Τ</w:t>
      </w:r>
      <w:r w:rsidRPr="00234A6C">
        <w:rPr>
          <w:lang w:val="en-US"/>
        </w:rPr>
        <w:t xml:space="preserve">, </w:t>
      </w:r>
      <w:r w:rsidR="00234A6C" w:rsidRPr="00D12F54">
        <w:rPr>
          <w:lang w:val="en-US"/>
        </w:rPr>
        <w:t>Papadopoulou</w:t>
      </w:r>
      <w:r w:rsidR="00234A6C" w:rsidRPr="00234A6C">
        <w:rPr>
          <w:lang w:val="en-US"/>
        </w:rPr>
        <w:t xml:space="preserve"> </w:t>
      </w:r>
      <w:r w:rsidR="00234A6C">
        <w:rPr>
          <w:lang w:val="en-US"/>
        </w:rPr>
        <w:t>M</w:t>
      </w:r>
      <w:r w:rsidRPr="00234A6C">
        <w:rPr>
          <w:lang w:val="en-US"/>
        </w:rPr>
        <w:t xml:space="preserve">, </w:t>
      </w:r>
      <w:r w:rsidR="00234A6C">
        <w:rPr>
          <w:lang w:val="en-US"/>
        </w:rPr>
        <w:t>Panderi</w:t>
      </w:r>
      <w:r w:rsidRPr="00234A6C">
        <w:rPr>
          <w:lang w:val="en-US"/>
        </w:rPr>
        <w:t xml:space="preserve"> </w:t>
      </w:r>
      <w:r w:rsidRPr="00EA1DF3">
        <w:t>Α</w:t>
      </w:r>
      <w:r w:rsidRPr="00234A6C">
        <w:rPr>
          <w:lang w:val="en-US"/>
        </w:rPr>
        <w:t xml:space="preserve">, </w:t>
      </w:r>
      <w:r w:rsidR="00234A6C">
        <w:rPr>
          <w:lang w:val="en-US"/>
        </w:rPr>
        <w:t>Hatzitolios</w:t>
      </w:r>
      <w:r w:rsidRPr="00234A6C">
        <w:rPr>
          <w:lang w:val="en-US"/>
        </w:rPr>
        <w:t xml:space="preserve"> </w:t>
      </w:r>
      <w:r w:rsidRPr="00EA1DF3">
        <w:t>Α</w:t>
      </w:r>
      <w:r w:rsidRPr="00234A6C">
        <w:rPr>
          <w:lang w:val="en-US"/>
        </w:rPr>
        <w:t xml:space="preserve">. </w:t>
      </w:r>
      <w:r w:rsidR="00234A6C">
        <w:rPr>
          <w:lang w:val="en-US"/>
        </w:rPr>
        <w:t>The</w:t>
      </w:r>
      <w:r w:rsidR="00234A6C" w:rsidRPr="00234A6C">
        <w:rPr>
          <w:lang w:val="en-US"/>
        </w:rPr>
        <w:t xml:space="preserve"> </w:t>
      </w:r>
      <w:r w:rsidR="00234A6C">
        <w:rPr>
          <w:lang w:val="en-US"/>
        </w:rPr>
        <w:t>role</w:t>
      </w:r>
      <w:r w:rsidR="00234A6C" w:rsidRPr="00234A6C">
        <w:rPr>
          <w:lang w:val="en-US"/>
        </w:rPr>
        <w:t xml:space="preserve"> </w:t>
      </w:r>
      <w:r w:rsidR="00234A6C">
        <w:rPr>
          <w:lang w:val="en-US"/>
        </w:rPr>
        <w:t>of</w:t>
      </w:r>
      <w:r w:rsidR="00234A6C" w:rsidRPr="00234A6C">
        <w:rPr>
          <w:lang w:val="en-US"/>
        </w:rPr>
        <w:t xml:space="preserve"> </w:t>
      </w:r>
      <w:r w:rsidR="00234A6C">
        <w:rPr>
          <w:lang w:val="en-US"/>
        </w:rPr>
        <w:t>major</w:t>
      </w:r>
      <w:r w:rsidR="00234A6C" w:rsidRPr="00234A6C">
        <w:rPr>
          <w:lang w:val="en-US"/>
        </w:rPr>
        <w:t xml:space="preserve"> </w:t>
      </w:r>
      <w:r w:rsidR="00234A6C">
        <w:rPr>
          <w:lang w:val="en-US"/>
        </w:rPr>
        <w:t>adipokines</w:t>
      </w:r>
      <w:r w:rsidR="00234A6C" w:rsidRPr="00234A6C">
        <w:rPr>
          <w:lang w:val="en-US"/>
        </w:rPr>
        <w:t xml:space="preserve"> </w:t>
      </w:r>
      <w:r w:rsidR="00234A6C">
        <w:rPr>
          <w:lang w:val="en-US"/>
        </w:rPr>
        <w:t>in</w:t>
      </w:r>
      <w:r w:rsidR="00234A6C" w:rsidRPr="00234A6C">
        <w:rPr>
          <w:lang w:val="en-US"/>
        </w:rPr>
        <w:t xml:space="preserve"> </w:t>
      </w:r>
      <w:r w:rsidR="00234A6C">
        <w:rPr>
          <w:lang w:val="en-US"/>
        </w:rPr>
        <w:t>the</w:t>
      </w:r>
      <w:r w:rsidR="00234A6C" w:rsidRPr="00234A6C">
        <w:rPr>
          <w:lang w:val="en-US"/>
        </w:rPr>
        <w:t xml:space="preserve"> </w:t>
      </w:r>
      <w:r w:rsidR="00234A6C">
        <w:rPr>
          <w:lang w:val="en-US"/>
        </w:rPr>
        <w:t>long</w:t>
      </w:r>
      <w:r w:rsidR="00234A6C" w:rsidRPr="00234A6C">
        <w:rPr>
          <w:lang w:val="en-US"/>
        </w:rPr>
        <w:t>-</w:t>
      </w:r>
      <w:r w:rsidR="00234A6C">
        <w:rPr>
          <w:lang w:val="en-US"/>
        </w:rPr>
        <w:t>term</w:t>
      </w:r>
      <w:r w:rsidR="00234A6C" w:rsidRPr="00234A6C">
        <w:rPr>
          <w:lang w:val="en-US"/>
        </w:rPr>
        <w:t xml:space="preserve"> </w:t>
      </w:r>
      <w:r w:rsidR="00234A6C">
        <w:rPr>
          <w:lang w:val="en-US"/>
        </w:rPr>
        <w:t>outcome</w:t>
      </w:r>
      <w:r w:rsidR="00234A6C" w:rsidRPr="00234A6C">
        <w:rPr>
          <w:lang w:val="en-US"/>
        </w:rPr>
        <w:t xml:space="preserve"> </w:t>
      </w:r>
      <w:r w:rsidR="00234A6C">
        <w:rPr>
          <w:lang w:val="en-US"/>
        </w:rPr>
        <w:t>of</w:t>
      </w:r>
      <w:r w:rsidR="00234A6C" w:rsidRPr="00234A6C">
        <w:rPr>
          <w:lang w:val="en-US"/>
        </w:rPr>
        <w:t xml:space="preserve"> </w:t>
      </w:r>
      <w:r w:rsidR="00234A6C">
        <w:rPr>
          <w:lang w:val="en-US"/>
        </w:rPr>
        <w:t>patients</w:t>
      </w:r>
      <w:r w:rsidR="00234A6C" w:rsidRPr="00234A6C">
        <w:rPr>
          <w:lang w:val="en-US"/>
        </w:rPr>
        <w:t xml:space="preserve"> </w:t>
      </w:r>
      <w:r w:rsidR="00234A6C">
        <w:rPr>
          <w:lang w:val="en-US"/>
        </w:rPr>
        <w:t>with</w:t>
      </w:r>
      <w:r w:rsidR="00234A6C" w:rsidRPr="00234A6C">
        <w:rPr>
          <w:lang w:val="en-US"/>
        </w:rPr>
        <w:t xml:space="preserve"> </w:t>
      </w:r>
      <w:r w:rsidR="00234A6C">
        <w:rPr>
          <w:lang w:val="en-US"/>
        </w:rPr>
        <w:t>acute</w:t>
      </w:r>
      <w:r w:rsidR="00234A6C" w:rsidRPr="00234A6C">
        <w:rPr>
          <w:lang w:val="en-US"/>
        </w:rPr>
        <w:t xml:space="preserve"> </w:t>
      </w:r>
      <w:r w:rsidR="00234A6C">
        <w:rPr>
          <w:lang w:val="en-US"/>
        </w:rPr>
        <w:t>ischemic</w:t>
      </w:r>
      <w:r w:rsidR="00234A6C" w:rsidRPr="00234A6C">
        <w:rPr>
          <w:lang w:val="en-US"/>
        </w:rPr>
        <w:t xml:space="preserve"> </w:t>
      </w:r>
      <w:r w:rsidR="00234A6C">
        <w:rPr>
          <w:lang w:val="en-US"/>
        </w:rPr>
        <w:t>stroke</w:t>
      </w:r>
      <w:r w:rsidR="00234A6C" w:rsidRPr="00234A6C">
        <w:rPr>
          <w:lang w:val="en-US"/>
        </w:rPr>
        <w:t>.</w:t>
      </w:r>
      <w:r w:rsidR="00234A6C">
        <w:rPr>
          <w:lang w:val="en-US"/>
        </w:rPr>
        <w:t xml:space="preserve"> </w:t>
      </w:r>
      <w:r w:rsidR="00234A6C">
        <w:rPr>
          <w:shd w:val="clear" w:color="auto" w:fill="FFFFFF"/>
          <w:lang w:val="en-US"/>
        </w:rPr>
        <w:t>Oral</w:t>
      </w:r>
      <w:r w:rsidR="00234A6C" w:rsidRPr="00234A6C">
        <w:rPr>
          <w:shd w:val="clear" w:color="auto" w:fill="FFFFFF"/>
          <w:lang w:val="en-US"/>
        </w:rPr>
        <w:t xml:space="preserve"> </w:t>
      </w:r>
      <w:r w:rsidR="00234A6C">
        <w:rPr>
          <w:shd w:val="clear" w:color="auto" w:fill="FFFFFF"/>
          <w:lang w:val="en-US"/>
        </w:rPr>
        <w:t>presentation</w:t>
      </w:r>
      <w:r w:rsidRPr="00234A6C">
        <w:rPr>
          <w:lang w:val="en-US"/>
        </w:rPr>
        <w:t xml:space="preserve">. </w:t>
      </w:r>
      <w:r w:rsidR="00234A6C" w:rsidRPr="00234A6C">
        <w:rPr>
          <w:lang w:val="en-US"/>
        </w:rPr>
        <w:t>3</w:t>
      </w:r>
      <w:r w:rsidR="00234A6C" w:rsidRPr="004B5904">
        <w:rPr>
          <w:vertAlign w:val="superscript"/>
          <w:lang w:val="en-US"/>
        </w:rPr>
        <w:t>rd</w:t>
      </w:r>
      <w:r w:rsidR="00234A6C" w:rsidRPr="00234A6C">
        <w:rPr>
          <w:lang w:val="en-US"/>
        </w:rPr>
        <w:t xml:space="preserve"> </w:t>
      </w:r>
      <w:r w:rsidR="00234A6C">
        <w:rPr>
          <w:lang w:val="en-US"/>
        </w:rPr>
        <w:t>Panhellenic</w:t>
      </w:r>
      <w:r w:rsidR="00234A6C" w:rsidRPr="00234A6C">
        <w:rPr>
          <w:lang w:val="en-US"/>
        </w:rPr>
        <w:t xml:space="preserve"> </w:t>
      </w:r>
      <w:r w:rsidR="00234A6C">
        <w:rPr>
          <w:lang w:val="en-US"/>
        </w:rPr>
        <w:t>Congress</w:t>
      </w:r>
      <w:r w:rsidR="00234A6C" w:rsidRPr="00234A6C">
        <w:rPr>
          <w:lang w:val="en-US"/>
        </w:rPr>
        <w:t xml:space="preserve"> </w:t>
      </w:r>
      <w:r w:rsidR="00234A6C">
        <w:rPr>
          <w:lang w:val="en-US"/>
        </w:rPr>
        <w:t>on</w:t>
      </w:r>
      <w:r w:rsidR="00234A6C" w:rsidRPr="00234A6C">
        <w:rPr>
          <w:lang w:val="en-US"/>
        </w:rPr>
        <w:t xml:space="preserve"> </w:t>
      </w:r>
      <w:r w:rsidR="00234A6C">
        <w:rPr>
          <w:lang w:val="en-US"/>
        </w:rPr>
        <w:t>Continuing</w:t>
      </w:r>
      <w:r w:rsidR="00234A6C" w:rsidRPr="00234A6C">
        <w:rPr>
          <w:lang w:val="en-US"/>
        </w:rPr>
        <w:t xml:space="preserve"> </w:t>
      </w:r>
      <w:r w:rsidR="00234A6C">
        <w:rPr>
          <w:lang w:val="en-US"/>
        </w:rPr>
        <w:t>Education</w:t>
      </w:r>
      <w:r w:rsidR="00234A6C" w:rsidRPr="00234A6C">
        <w:rPr>
          <w:lang w:val="en-US"/>
        </w:rPr>
        <w:t xml:space="preserve"> </w:t>
      </w:r>
      <w:r w:rsidR="00234A6C">
        <w:rPr>
          <w:lang w:val="en-US"/>
        </w:rPr>
        <w:t>in Internal Medicine. Thessaloniki, Greece. February 2017</w:t>
      </w:r>
      <w:r w:rsidRPr="00234A6C">
        <w:rPr>
          <w:lang w:val="en-US"/>
        </w:rPr>
        <w:t>.</w:t>
      </w:r>
    </w:p>
    <w:p w:rsidR="00376F84" w:rsidRDefault="00234A6C" w:rsidP="00376F84">
      <w:pPr>
        <w:pStyle w:val="ab"/>
        <w:numPr>
          <w:ilvl w:val="0"/>
          <w:numId w:val="4"/>
        </w:numPr>
        <w:jc w:val="both"/>
      </w:pPr>
      <w:r>
        <w:rPr>
          <w:lang w:val="en-US"/>
        </w:rPr>
        <w:t>Efstathiou</w:t>
      </w:r>
      <w:r w:rsidRPr="00234A6C">
        <w:rPr>
          <w:lang w:val="en-US"/>
        </w:rPr>
        <w:t xml:space="preserve"> </w:t>
      </w:r>
      <w:r>
        <w:rPr>
          <w:lang w:val="en-US"/>
        </w:rPr>
        <w:t>D</w:t>
      </w:r>
      <w:r w:rsidR="00376F84" w:rsidRPr="00234A6C">
        <w:rPr>
          <w:lang w:val="en-US"/>
        </w:rPr>
        <w:t xml:space="preserve">, </w:t>
      </w:r>
      <w:r>
        <w:rPr>
          <w:lang w:val="en-US"/>
        </w:rPr>
        <w:t>Garagounis</w:t>
      </w:r>
      <w:r w:rsidRPr="00234A6C">
        <w:rPr>
          <w:lang w:val="en-US"/>
        </w:rPr>
        <w:t xml:space="preserve"> </w:t>
      </w:r>
      <w:r>
        <w:rPr>
          <w:lang w:val="en-US"/>
        </w:rPr>
        <w:t>S</w:t>
      </w:r>
      <w:r w:rsidR="00376F84" w:rsidRPr="00234A6C">
        <w:rPr>
          <w:lang w:val="en-US"/>
        </w:rPr>
        <w:t xml:space="preserve">, </w:t>
      </w:r>
      <w:r>
        <w:rPr>
          <w:lang w:val="en-US"/>
        </w:rPr>
        <w:t>Agastinioti</w:t>
      </w:r>
      <w:r w:rsidRPr="00234A6C">
        <w:rPr>
          <w:lang w:val="en-US"/>
        </w:rPr>
        <w:t xml:space="preserve"> </w:t>
      </w:r>
      <w:r>
        <w:rPr>
          <w:lang w:val="en-US"/>
        </w:rPr>
        <w:t>E</w:t>
      </w:r>
      <w:r w:rsidR="00376F84" w:rsidRPr="00234A6C">
        <w:rPr>
          <w:lang w:val="en-US"/>
        </w:rPr>
        <w:t xml:space="preserve">, </w:t>
      </w:r>
      <w:r w:rsidR="00376F84" w:rsidRPr="00EA1DF3">
        <w:rPr>
          <w:lang w:val="en-US"/>
        </w:rPr>
        <w:t>Ayasra</w:t>
      </w:r>
      <w:r w:rsidR="00376F84" w:rsidRPr="00234A6C">
        <w:rPr>
          <w:lang w:val="en-US"/>
        </w:rPr>
        <w:t xml:space="preserve"> </w:t>
      </w:r>
      <w:r w:rsidR="00376F84" w:rsidRPr="00EA1DF3">
        <w:rPr>
          <w:lang w:val="en-US"/>
        </w:rPr>
        <w:t>Z</w:t>
      </w:r>
      <w:r w:rsidR="00376F84" w:rsidRPr="00234A6C">
        <w:rPr>
          <w:lang w:val="en-US"/>
        </w:rPr>
        <w:t xml:space="preserve">, </w:t>
      </w:r>
      <w:r>
        <w:rPr>
          <w:lang w:val="en-US"/>
        </w:rPr>
        <w:t>Sofogianni</w:t>
      </w:r>
      <w:r w:rsidRPr="00234A6C">
        <w:rPr>
          <w:lang w:val="en-US"/>
        </w:rPr>
        <w:t xml:space="preserve"> </w:t>
      </w:r>
      <w:r>
        <w:rPr>
          <w:lang w:val="en-US"/>
        </w:rPr>
        <w:t>A</w:t>
      </w:r>
      <w:r w:rsidRPr="00234A6C">
        <w:rPr>
          <w:lang w:val="en-US"/>
        </w:rPr>
        <w:t xml:space="preserve">, </w:t>
      </w:r>
      <w:r>
        <w:rPr>
          <w:lang w:val="en-US"/>
        </w:rPr>
        <w:t>Alkagiet</w:t>
      </w:r>
      <w:r w:rsidRPr="00234A6C">
        <w:rPr>
          <w:lang w:val="en-US"/>
        </w:rPr>
        <w:t xml:space="preserve"> </w:t>
      </w:r>
      <w:r>
        <w:rPr>
          <w:lang w:val="en-US"/>
        </w:rPr>
        <w:t>S</w:t>
      </w:r>
      <w:r w:rsidR="00376F84" w:rsidRPr="00234A6C">
        <w:rPr>
          <w:lang w:val="en-US"/>
        </w:rPr>
        <w:t xml:space="preserve">, </w:t>
      </w:r>
      <w:r>
        <w:rPr>
          <w:lang w:val="en-US"/>
        </w:rPr>
        <w:t>Polychronopoulos</w:t>
      </w:r>
      <w:r w:rsidRPr="00234A6C">
        <w:rPr>
          <w:lang w:val="en-US"/>
        </w:rPr>
        <w:t xml:space="preserve"> </w:t>
      </w:r>
      <w:r>
        <w:rPr>
          <w:lang w:val="en-US"/>
        </w:rPr>
        <w:t>G</w:t>
      </w:r>
      <w:r w:rsidR="00376F84" w:rsidRPr="00234A6C">
        <w:rPr>
          <w:lang w:val="en-US"/>
        </w:rPr>
        <w:t xml:space="preserve">, </w:t>
      </w:r>
      <w:r w:rsidR="00376F84" w:rsidRPr="00D12F54">
        <w:rPr>
          <w:b/>
          <w:lang w:val="en-US"/>
        </w:rPr>
        <w:t>Tziomalos</w:t>
      </w:r>
      <w:r w:rsidR="00376F84" w:rsidRPr="00234A6C">
        <w:rPr>
          <w:b/>
          <w:lang w:val="en-US"/>
        </w:rPr>
        <w:t xml:space="preserve"> </w:t>
      </w:r>
      <w:r w:rsidR="00376F84" w:rsidRPr="00D12F54">
        <w:rPr>
          <w:b/>
          <w:lang w:val="en-US"/>
        </w:rPr>
        <w:t>K</w:t>
      </w:r>
      <w:r w:rsidR="00376F84" w:rsidRPr="00234A6C">
        <w:rPr>
          <w:lang w:val="en-US"/>
        </w:rPr>
        <w:t xml:space="preserve">, </w:t>
      </w:r>
      <w:r>
        <w:rPr>
          <w:lang w:val="en-US"/>
        </w:rPr>
        <w:t>Hatzitolios</w:t>
      </w:r>
      <w:r w:rsidRPr="00234A6C">
        <w:rPr>
          <w:lang w:val="en-US"/>
        </w:rPr>
        <w:t xml:space="preserve"> </w:t>
      </w:r>
      <w:r>
        <w:rPr>
          <w:lang w:val="en-US"/>
        </w:rPr>
        <w:t>A</w:t>
      </w:r>
      <w:r w:rsidR="00376F84" w:rsidRPr="00234A6C">
        <w:rPr>
          <w:lang w:val="en-US"/>
        </w:rPr>
        <w:t xml:space="preserve">. </w:t>
      </w:r>
      <w:r>
        <w:rPr>
          <w:lang w:val="en-US"/>
        </w:rPr>
        <w:t>A patient with hypoalbuminemia, persistent diarrhea syndrome and diffuse ostalgia. Poster</w:t>
      </w:r>
      <w:r w:rsidR="00376F84" w:rsidRPr="00234A6C">
        <w:rPr>
          <w:lang w:val="en-US"/>
        </w:rPr>
        <w:t xml:space="preserve">. </w:t>
      </w:r>
      <w:r>
        <w:rPr>
          <w:lang w:val="en-US"/>
        </w:rPr>
        <w:t>3</w:t>
      </w:r>
      <w:r w:rsidRPr="004B5904">
        <w:rPr>
          <w:vertAlign w:val="superscript"/>
          <w:lang w:val="en-US"/>
        </w:rPr>
        <w:t>rd</w:t>
      </w:r>
      <w:r>
        <w:rPr>
          <w:lang w:val="en-US"/>
        </w:rPr>
        <w:t xml:space="preserve"> Panhellenic Congress on Continuing Education in Internal Medicine. Thessaloniki, Greece. February 2017</w:t>
      </w:r>
      <w:r w:rsidR="00376F84" w:rsidRPr="00EA1DF3">
        <w:t>.</w:t>
      </w:r>
    </w:p>
    <w:p w:rsidR="001E3C2F" w:rsidRDefault="001E3C2F" w:rsidP="00376F84">
      <w:pPr>
        <w:pStyle w:val="ab"/>
        <w:numPr>
          <w:ilvl w:val="0"/>
          <w:numId w:val="4"/>
        </w:numPr>
        <w:jc w:val="both"/>
      </w:pPr>
      <w:r w:rsidRPr="00D12F54">
        <w:rPr>
          <w:b/>
          <w:lang w:val="en-US"/>
        </w:rPr>
        <w:t>Tziomalos</w:t>
      </w:r>
      <w:r w:rsidRPr="00376F84">
        <w:rPr>
          <w:b/>
          <w:lang w:val="en-US"/>
        </w:rPr>
        <w:t xml:space="preserve"> </w:t>
      </w:r>
      <w:r w:rsidRPr="00D12F54">
        <w:rPr>
          <w:b/>
          <w:lang w:val="en-US"/>
        </w:rPr>
        <w:t>K</w:t>
      </w:r>
      <w:r w:rsidRPr="00376F84">
        <w:rPr>
          <w:lang w:val="en-US"/>
        </w:rPr>
        <w:t xml:space="preserve">, </w:t>
      </w:r>
      <w:r w:rsidRPr="00D12F54">
        <w:rPr>
          <w:lang w:val="en-US"/>
        </w:rPr>
        <w:t>Bouziana</w:t>
      </w:r>
      <w:r w:rsidRPr="00376F84">
        <w:rPr>
          <w:lang w:val="en-US"/>
        </w:rPr>
        <w:t xml:space="preserve"> </w:t>
      </w:r>
      <w:r>
        <w:rPr>
          <w:lang w:val="en-US"/>
        </w:rPr>
        <w:t>SD</w:t>
      </w:r>
      <w:r w:rsidRPr="00376F84">
        <w:rPr>
          <w:lang w:val="en-US"/>
        </w:rPr>
        <w:t xml:space="preserve">, </w:t>
      </w:r>
      <w:r w:rsidRPr="00D12F54">
        <w:rPr>
          <w:lang w:val="en-US"/>
        </w:rPr>
        <w:t>Spanou</w:t>
      </w:r>
      <w:r w:rsidRPr="00376F84">
        <w:rPr>
          <w:lang w:val="en-US"/>
        </w:rPr>
        <w:t xml:space="preserve"> </w:t>
      </w:r>
      <w:r>
        <w:rPr>
          <w:lang w:val="en-US"/>
        </w:rPr>
        <w:t>M</w:t>
      </w:r>
      <w:r w:rsidRPr="00376F84">
        <w:rPr>
          <w:lang w:val="en-US"/>
        </w:rPr>
        <w:t xml:space="preserve">, </w:t>
      </w:r>
      <w:r w:rsidRPr="00D12F54">
        <w:rPr>
          <w:lang w:val="en-US"/>
        </w:rPr>
        <w:t>Kostaki</w:t>
      </w:r>
      <w:r w:rsidRPr="00376F84">
        <w:rPr>
          <w:lang w:val="en-US"/>
        </w:rPr>
        <w:t xml:space="preserve"> </w:t>
      </w:r>
      <w:r>
        <w:rPr>
          <w:lang w:val="en-US"/>
        </w:rPr>
        <w:t>S</w:t>
      </w:r>
      <w:r w:rsidRPr="00376F84">
        <w:rPr>
          <w:lang w:val="en-US"/>
        </w:rPr>
        <w:t xml:space="preserve">, </w:t>
      </w:r>
      <w:r w:rsidRPr="00D12F54">
        <w:rPr>
          <w:lang w:val="en-US"/>
        </w:rPr>
        <w:t>Papadopoulou</w:t>
      </w:r>
      <w:r w:rsidRPr="00376F84">
        <w:rPr>
          <w:lang w:val="en-US"/>
        </w:rPr>
        <w:t xml:space="preserve"> </w:t>
      </w:r>
      <w:r>
        <w:rPr>
          <w:lang w:val="en-US"/>
        </w:rPr>
        <w:t>M</w:t>
      </w:r>
      <w:r w:rsidRPr="00376F84">
        <w:rPr>
          <w:lang w:val="en-US"/>
        </w:rPr>
        <w:t xml:space="preserve">, </w:t>
      </w:r>
      <w:r w:rsidRPr="00D12F54">
        <w:rPr>
          <w:lang w:val="en-US"/>
        </w:rPr>
        <w:t>Angelopoulou</w:t>
      </w:r>
      <w:r w:rsidRPr="00376F84">
        <w:rPr>
          <w:lang w:val="en-US"/>
        </w:rPr>
        <w:t xml:space="preserve"> </w:t>
      </w:r>
      <w:r>
        <w:rPr>
          <w:lang w:val="en-US"/>
        </w:rPr>
        <w:t>S</w:t>
      </w:r>
      <w:r w:rsidRPr="00376F84">
        <w:rPr>
          <w:lang w:val="en-US"/>
        </w:rPr>
        <w:t xml:space="preserve">, </w:t>
      </w:r>
      <w:r>
        <w:rPr>
          <w:lang w:val="en-US"/>
        </w:rPr>
        <w:t>Tsopozidi</w:t>
      </w:r>
      <w:r w:rsidRPr="00376F84">
        <w:rPr>
          <w:lang w:val="en-US"/>
        </w:rPr>
        <w:t xml:space="preserve"> </w:t>
      </w:r>
      <w:r>
        <w:rPr>
          <w:lang w:val="en-US"/>
        </w:rPr>
        <w:t>M</w:t>
      </w:r>
      <w:r w:rsidRPr="00376F84">
        <w:rPr>
          <w:lang w:val="en-US"/>
        </w:rPr>
        <w:t xml:space="preserve">, </w:t>
      </w:r>
      <w:r>
        <w:rPr>
          <w:lang w:val="en-US"/>
        </w:rPr>
        <w:t>Christou</w:t>
      </w:r>
      <w:r w:rsidRPr="00376F84">
        <w:rPr>
          <w:lang w:val="en-US"/>
        </w:rPr>
        <w:t xml:space="preserve"> </w:t>
      </w:r>
      <w:r>
        <w:rPr>
          <w:lang w:val="en-US"/>
        </w:rPr>
        <w:t>K</w:t>
      </w:r>
      <w:r w:rsidRPr="00376F84">
        <w:rPr>
          <w:lang w:val="en-US"/>
        </w:rPr>
        <w:t xml:space="preserve">, </w:t>
      </w:r>
      <w:r w:rsidRPr="00D12F54">
        <w:rPr>
          <w:lang w:val="en-US"/>
        </w:rPr>
        <w:t>Savopoulos</w:t>
      </w:r>
      <w:r w:rsidRPr="00376F84">
        <w:rPr>
          <w:lang w:val="en-US"/>
        </w:rPr>
        <w:t xml:space="preserve"> </w:t>
      </w:r>
      <w:r>
        <w:rPr>
          <w:lang w:val="en-US"/>
        </w:rPr>
        <w:t>C</w:t>
      </w:r>
      <w:r w:rsidRPr="00376F84">
        <w:rPr>
          <w:lang w:val="en-US"/>
        </w:rPr>
        <w:t xml:space="preserve">, </w:t>
      </w:r>
      <w:r w:rsidRPr="00D12F54">
        <w:rPr>
          <w:lang w:val="en-US"/>
        </w:rPr>
        <w:t>Hatzitolios</w:t>
      </w:r>
      <w:r w:rsidRPr="00376F84">
        <w:rPr>
          <w:lang w:val="en-US"/>
        </w:rPr>
        <w:t xml:space="preserve"> </w:t>
      </w:r>
      <w:r>
        <w:rPr>
          <w:lang w:val="en-US"/>
        </w:rPr>
        <w:t>AI</w:t>
      </w:r>
      <w:r w:rsidRPr="00376F84">
        <w:rPr>
          <w:lang w:val="en-US"/>
        </w:rPr>
        <w:t xml:space="preserve">. </w:t>
      </w:r>
      <w:r w:rsidRPr="001E3C2F">
        <w:rPr>
          <w:lang w:val="en-US"/>
        </w:rPr>
        <w:t>Prognostic value of mean platelet volume in patients with acute ischemic stroke.</w:t>
      </w:r>
      <w:r>
        <w:rPr>
          <w:b/>
          <w:lang w:val="en-US"/>
        </w:rPr>
        <w:t xml:space="preserve"> </w:t>
      </w:r>
      <w:r>
        <w:rPr>
          <w:lang w:val="en-US"/>
        </w:rPr>
        <w:t>Poster</w:t>
      </w:r>
      <w: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6</w:t>
      </w:r>
      <w:r>
        <w:t>.</w:t>
      </w:r>
    </w:p>
    <w:p w:rsidR="001E3C2F" w:rsidRPr="00F26CC5" w:rsidRDefault="001E3C2F" w:rsidP="001E3C2F">
      <w:pPr>
        <w:pStyle w:val="ab"/>
        <w:numPr>
          <w:ilvl w:val="0"/>
          <w:numId w:val="4"/>
        </w:numPr>
        <w:jc w:val="both"/>
        <w:rPr>
          <w:lang w:val="en-US"/>
        </w:rPr>
      </w:pPr>
      <w:r w:rsidRPr="00D12F54">
        <w:rPr>
          <w:b/>
          <w:lang w:val="en-US"/>
        </w:rPr>
        <w:t>Tziomalos</w:t>
      </w:r>
      <w:r w:rsidRPr="001E3C2F">
        <w:rPr>
          <w:b/>
          <w:lang w:val="en-US"/>
        </w:rPr>
        <w:t xml:space="preserve"> </w:t>
      </w:r>
      <w:r w:rsidRPr="00D12F54">
        <w:rPr>
          <w:b/>
          <w:lang w:val="en-US"/>
        </w:rPr>
        <w:t>K</w:t>
      </w:r>
      <w:r w:rsidRPr="001E3C2F">
        <w:rPr>
          <w:lang w:val="en-US"/>
        </w:rPr>
        <w:t xml:space="preserve">, </w:t>
      </w:r>
      <w:r>
        <w:rPr>
          <w:lang w:val="en-US"/>
        </w:rPr>
        <w:t xml:space="preserve">Georgaraki M, </w:t>
      </w:r>
      <w:r w:rsidRPr="00D12F54">
        <w:rPr>
          <w:lang w:val="en-US"/>
        </w:rPr>
        <w:t>Bouziana</w:t>
      </w:r>
      <w:r w:rsidRPr="001E3C2F">
        <w:rPr>
          <w:lang w:val="en-US"/>
        </w:rPr>
        <w:t xml:space="preserve"> </w:t>
      </w:r>
      <w:r>
        <w:rPr>
          <w:lang w:val="en-US"/>
        </w:rPr>
        <w:t>SD</w:t>
      </w:r>
      <w:r w:rsidRPr="001E3C2F">
        <w:rPr>
          <w:lang w:val="en-US"/>
        </w:rPr>
        <w:t xml:space="preserve">, </w:t>
      </w:r>
      <w:r w:rsidRPr="00D12F54">
        <w:rPr>
          <w:lang w:val="en-US"/>
        </w:rPr>
        <w:t>Spanou</w:t>
      </w:r>
      <w:r w:rsidRPr="001E3C2F">
        <w:rPr>
          <w:lang w:val="en-US"/>
        </w:rPr>
        <w:t xml:space="preserve"> </w:t>
      </w:r>
      <w:r>
        <w:rPr>
          <w:lang w:val="en-US"/>
        </w:rPr>
        <w:t>M</w:t>
      </w:r>
      <w:r w:rsidRPr="001E3C2F">
        <w:rPr>
          <w:lang w:val="en-US"/>
        </w:rPr>
        <w:t xml:space="preserve">, </w:t>
      </w:r>
      <w:r w:rsidRPr="00D12F54">
        <w:rPr>
          <w:lang w:val="en-US"/>
        </w:rPr>
        <w:t>Kostaki</w:t>
      </w:r>
      <w:r w:rsidRPr="001E3C2F">
        <w:rPr>
          <w:lang w:val="en-US"/>
        </w:rPr>
        <w:t xml:space="preserve"> </w:t>
      </w:r>
      <w:r>
        <w:rPr>
          <w:lang w:val="en-US"/>
        </w:rPr>
        <w:t>S</w:t>
      </w:r>
      <w:r w:rsidRPr="001E3C2F">
        <w:rPr>
          <w:lang w:val="en-US"/>
        </w:rPr>
        <w:t xml:space="preserve">, </w:t>
      </w:r>
      <w:r w:rsidRPr="00D12F54">
        <w:rPr>
          <w:lang w:val="en-US"/>
        </w:rPr>
        <w:t>Angelopoulou</w:t>
      </w:r>
      <w:r w:rsidRPr="001E3C2F">
        <w:rPr>
          <w:lang w:val="en-US"/>
        </w:rPr>
        <w:t xml:space="preserve"> </w:t>
      </w:r>
      <w:r>
        <w:rPr>
          <w:lang w:val="en-US"/>
        </w:rPr>
        <w:t>S</w:t>
      </w:r>
      <w:r w:rsidRPr="001E3C2F">
        <w:rPr>
          <w:lang w:val="en-US"/>
        </w:rPr>
        <w:t xml:space="preserve">, </w:t>
      </w:r>
      <w:r w:rsidRPr="00D12F54">
        <w:rPr>
          <w:lang w:val="en-US"/>
        </w:rPr>
        <w:t>Papadopoulou</w:t>
      </w:r>
      <w:r w:rsidRPr="001E3C2F">
        <w:rPr>
          <w:lang w:val="en-US"/>
        </w:rPr>
        <w:t xml:space="preserve"> </w:t>
      </w:r>
      <w:r>
        <w:rPr>
          <w:lang w:val="en-US"/>
        </w:rPr>
        <w:t>M</w:t>
      </w:r>
      <w:r w:rsidRPr="001E3C2F">
        <w:rPr>
          <w:lang w:val="en-US"/>
        </w:rPr>
        <w:t xml:space="preserve">, </w:t>
      </w:r>
      <w:r>
        <w:rPr>
          <w:lang w:val="en-US"/>
        </w:rPr>
        <w:t>Christou</w:t>
      </w:r>
      <w:r w:rsidRPr="001E3C2F">
        <w:rPr>
          <w:lang w:val="en-US"/>
        </w:rPr>
        <w:t xml:space="preserve"> </w:t>
      </w:r>
      <w:r>
        <w:rPr>
          <w:lang w:val="en-US"/>
        </w:rPr>
        <w:t>K</w:t>
      </w:r>
      <w:r w:rsidRPr="001E3C2F">
        <w:rPr>
          <w:lang w:val="en-US"/>
        </w:rPr>
        <w:t xml:space="preserve">, </w:t>
      </w:r>
      <w:r w:rsidRPr="00D12F54">
        <w:rPr>
          <w:lang w:val="en-US"/>
        </w:rPr>
        <w:t>Savopoulos</w:t>
      </w:r>
      <w:r w:rsidRPr="001E3C2F">
        <w:rPr>
          <w:lang w:val="en-US"/>
        </w:rPr>
        <w:t xml:space="preserve"> </w:t>
      </w:r>
      <w:r>
        <w:rPr>
          <w:lang w:val="en-US"/>
        </w:rPr>
        <w:t>C</w:t>
      </w:r>
      <w:r w:rsidRPr="001E3C2F">
        <w:rPr>
          <w:lang w:val="en-US"/>
        </w:rPr>
        <w:t xml:space="preserve">, </w:t>
      </w:r>
      <w:r w:rsidRPr="00D12F54">
        <w:rPr>
          <w:lang w:val="en-US"/>
        </w:rPr>
        <w:t>Hatzitolios</w:t>
      </w:r>
      <w:r w:rsidRPr="001E3C2F">
        <w:rPr>
          <w:lang w:val="en-US"/>
        </w:rPr>
        <w:t xml:space="preserve"> </w:t>
      </w:r>
      <w:r>
        <w:rPr>
          <w:lang w:val="en-US"/>
        </w:rPr>
        <w:t>AI</w:t>
      </w:r>
      <w:r w:rsidRPr="001E3C2F">
        <w:rPr>
          <w:lang w:val="en-US"/>
        </w:rPr>
        <w:t xml:space="preserve">. </w:t>
      </w:r>
      <w:r>
        <w:rPr>
          <w:lang w:val="en-US"/>
        </w:rPr>
        <w:t>Chronic kidney disease is associated with the severity of acute ischemic stroke. Poster</w:t>
      </w:r>
      <w:r w:rsidRPr="001E3C2F">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6</w:t>
      </w:r>
      <w:r w:rsidRPr="001E3C2F">
        <w:rPr>
          <w:lang w:val="en-US"/>
        </w:rPr>
        <w:t>.</w:t>
      </w:r>
    </w:p>
    <w:p w:rsidR="00F26CC5" w:rsidRPr="0040291E" w:rsidRDefault="00ED562C" w:rsidP="00F26CC5">
      <w:pPr>
        <w:pStyle w:val="ab"/>
        <w:numPr>
          <w:ilvl w:val="0"/>
          <w:numId w:val="4"/>
        </w:numPr>
        <w:jc w:val="both"/>
      </w:pPr>
      <w:r>
        <w:rPr>
          <w:rFonts w:eastAsia="DINGreek-Medium"/>
          <w:lang w:val="en-US"/>
        </w:rPr>
        <w:t xml:space="preserve">Tsotoulidis S, Kontoninas Z, Mpoulmpou M, Margaritidis C, </w:t>
      </w:r>
      <w:proofErr w:type="gramStart"/>
      <w:r>
        <w:rPr>
          <w:rFonts w:eastAsia="DINGreek-Medium"/>
          <w:lang w:val="en-US"/>
        </w:rPr>
        <w:t>Kelegouris</w:t>
      </w:r>
      <w:proofErr w:type="gramEnd"/>
      <w:r>
        <w:rPr>
          <w:rFonts w:eastAsia="DINGreek-Medium"/>
          <w:lang w:val="en-US"/>
        </w:rPr>
        <w:t xml:space="preserve"> I, </w:t>
      </w:r>
      <w:r w:rsidRPr="00234A6C">
        <w:rPr>
          <w:rFonts w:eastAsia="DINGreek-Medium"/>
          <w:b/>
          <w:lang w:val="en-US"/>
        </w:rPr>
        <w:t>Tziomalos K</w:t>
      </w:r>
      <w:r>
        <w:rPr>
          <w:rFonts w:eastAsia="DINGreek-Medium"/>
          <w:lang w:val="en-US"/>
        </w:rPr>
        <w:t xml:space="preserve">, Didangelos T. Efficacy of per os vitamin B12 in patients with type 2 diabetes mellitus treated with metformin for at least 4 years. </w:t>
      </w:r>
      <w:r w:rsidR="00F26CC5">
        <w:rPr>
          <w:shd w:val="clear" w:color="auto" w:fill="FFFFFF"/>
          <w:lang w:val="en-US"/>
        </w:rPr>
        <w:t>Oral presentation</w:t>
      </w:r>
      <w:r w:rsidR="00F26CC5" w:rsidRPr="00F26CC5">
        <w:rPr>
          <w:rFonts w:eastAsia="DINGreek-Medium"/>
          <w:lang w:val="en-US"/>
        </w:rPr>
        <w:t>. 30</w:t>
      </w:r>
      <w:r w:rsidR="00F26CC5" w:rsidRPr="00F26CC5">
        <w:rPr>
          <w:rFonts w:eastAsia="DINGreek-Medium"/>
          <w:vertAlign w:val="superscript"/>
          <w:lang w:val="en-US"/>
        </w:rPr>
        <w:t>th</w:t>
      </w:r>
      <w:r w:rsidR="00F26CC5">
        <w:rPr>
          <w:rFonts w:eastAsia="DINGreek-Medium"/>
          <w:lang w:val="en-US"/>
        </w:rPr>
        <w:t xml:space="preserve"> </w:t>
      </w:r>
      <w:r w:rsidRPr="00D82B02">
        <w:rPr>
          <w:lang w:val="en-US"/>
        </w:rPr>
        <w:t>Congress of the Diabetologic Society of Northern Greece</w:t>
      </w:r>
      <w:r w:rsidR="00F26CC5">
        <w:rPr>
          <w:rFonts w:eastAsia="DINGreek-Medium"/>
          <w:lang w:val="en-US"/>
        </w:rPr>
        <w:t xml:space="preserve">. </w:t>
      </w:r>
      <w:r w:rsidR="00F26CC5">
        <w:rPr>
          <w:shd w:val="clear" w:color="auto" w:fill="FFFFFF"/>
          <w:lang w:val="en-US"/>
        </w:rPr>
        <w:t>Thessaloniki</w:t>
      </w:r>
      <w:r w:rsidR="00F26CC5" w:rsidRPr="00F26CC5">
        <w:rPr>
          <w:rFonts w:eastAsia="DINGreek-Medium"/>
          <w:lang w:val="en-US"/>
        </w:rPr>
        <w:t xml:space="preserve">. </w:t>
      </w:r>
      <w:r w:rsidR="00F26CC5">
        <w:rPr>
          <w:rFonts w:eastAsia="DINGreek-Medium"/>
          <w:lang w:val="en-US"/>
        </w:rPr>
        <w:t>November</w:t>
      </w:r>
      <w:r w:rsidR="00F26CC5">
        <w:rPr>
          <w:rFonts w:eastAsia="DINGreek-Medium"/>
        </w:rPr>
        <w:t xml:space="preserve"> 2016.</w:t>
      </w:r>
    </w:p>
    <w:p w:rsidR="00F26CC5" w:rsidRPr="00ED562C" w:rsidRDefault="00ED562C" w:rsidP="00F26CC5">
      <w:pPr>
        <w:pStyle w:val="ab"/>
        <w:numPr>
          <w:ilvl w:val="0"/>
          <w:numId w:val="4"/>
        </w:numPr>
        <w:jc w:val="both"/>
      </w:pPr>
      <w:r>
        <w:rPr>
          <w:rFonts w:eastAsia="DINGreek-Medium"/>
          <w:lang w:val="en-US"/>
        </w:rPr>
        <w:t>Didangelos</w:t>
      </w:r>
      <w:r w:rsidRPr="003073F3">
        <w:rPr>
          <w:rFonts w:eastAsia="DINGreek-Medium"/>
          <w:lang w:val="en-US"/>
        </w:rPr>
        <w:t xml:space="preserve"> </w:t>
      </w:r>
      <w:r>
        <w:rPr>
          <w:rFonts w:eastAsia="DINGreek-Medium"/>
          <w:lang w:val="en-US"/>
        </w:rPr>
        <w:t>T</w:t>
      </w:r>
      <w:r w:rsidRPr="003073F3">
        <w:rPr>
          <w:rFonts w:eastAsia="DINGreek-Medium"/>
          <w:lang w:val="en-US"/>
        </w:rPr>
        <w:t xml:space="preserve">, </w:t>
      </w:r>
      <w:r w:rsidRPr="00234A6C">
        <w:rPr>
          <w:rFonts w:eastAsia="DINGreek-Medium"/>
          <w:b/>
          <w:lang w:val="en-US"/>
        </w:rPr>
        <w:t>Tziomalos K</w:t>
      </w:r>
      <w:r w:rsidRPr="003073F3">
        <w:rPr>
          <w:rFonts w:eastAsia="DINGreek-Medium"/>
          <w:lang w:val="en-US"/>
        </w:rPr>
        <w:t xml:space="preserve">, </w:t>
      </w:r>
      <w:r>
        <w:rPr>
          <w:rFonts w:eastAsia="DINGreek-Medium"/>
          <w:lang w:val="en-US"/>
        </w:rPr>
        <w:t>Mourouglakis</w:t>
      </w:r>
      <w:r w:rsidRPr="003073F3">
        <w:rPr>
          <w:rFonts w:eastAsia="DINGreek-Medium"/>
          <w:lang w:val="en-US"/>
        </w:rPr>
        <w:t xml:space="preserve"> </w:t>
      </w:r>
      <w:r>
        <w:rPr>
          <w:rFonts w:eastAsia="DINGreek-Medium"/>
          <w:lang w:val="en-US"/>
        </w:rPr>
        <w:t>A</w:t>
      </w:r>
      <w:r w:rsidRPr="003073F3">
        <w:rPr>
          <w:rFonts w:eastAsia="DINGreek-Medium"/>
          <w:lang w:val="en-US"/>
        </w:rPr>
        <w:t xml:space="preserve">, </w:t>
      </w:r>
      <w:r>
        <w:rPr>
          <w:rFonts w:eastAsia="DINGreek-Medium"/>
          <w:lang w:val="en-US"/>
        </w:rPr>
        <w:t>Karlafti</w:t>
      </w:r>
      <w:r w:rsidRPr="003073F3">
        <w:rPr>
          <w:rFonts w:eastAsia="DINGreek-Medium"/>
          <w:lang w:val="en-US"/>
        </w:rPr>
        <w:t xml:space="preserve"> </w:t>
      </w:r>
      <w:r>
        <w:rPr>
          <w:rFonts w:eastAsia="DINGreek-Medium"/>
          <w:lang w:val="en-US"/>
        </w:rPr>
        <w:t>E</w:t>
      </w:r>
      <w:r w:rsidRPr="003073F3">
        <w:rPr>
          <w:rFonts w:eastAsia="DINGreek-Medium"/>
          <w:lang w:val="en-US"/>
        </w:rPr>
        <w:t xml:space="preserve">, </w:t>
      </w:r>
      <w:r>
        <w:rPr>
          <w:rFonts w:eastAsia="DINGreek-Medium"/>
          <w:lang w:val="en-US"/>
        </w:rPr>
        <w:t>Stogiannou</w:t>
      </w:r>
      <w:r w:rsidRPr="003073F3">
        <w:rPr>
          <w:rFonts w:eastAsia="DINGreek-Medium"/>
          <w:lang w:val="en-US"/>
        </w:rPr>
        <w:t xml:space="preserve"> </w:t>
      </w:r>
      <w:r>
        <w:rPr>
          <w:rFonts w:eastAsia="DINGreek-Medium"/>
          <w:lang w:val="en-US"/>
        </w:rPr>
        <w:t>D</w:t>
      </w:r>
      <w:r w:rsidRPr="003073F3">
        <w:rPr>
          <w:rFonts w:eastAsia="DINGreek-Medium"/>
          <w:lang w:val="en-US"/>
        </w:rPr>
        <w:t xml:space="preserve">, </w:t>
      </w:r>
      <w:r>
        <w:rPr>
          <w:rFonts w:eastAsia="DINGreek-Medium"/>
          <w:lang w:val="en-US"/>
        </w:rPr>
        <w:t>Alkagiet</w:t>
      </w:r>
      <w:r w:rsidRPr="003073F3">
        <w:rPr>
          <w:rFonts w:eastAsia="DINGreek-Medium"/>
          <w:lang w:val="en-US"/>
        </w:rPr>
        <w:t xml:space="preserve"> </w:t>
      </w:r>
      <w:r>
        <w:rPr>
          <w:rFonts w:eastAsia="DINGreek-Medium"/>
          <w:lang w:val="en-US"/>
        </w:rPr>
        <w:t>S</w:t>
      </w:r>
      <w:r w:rsidRPr="003073F3">
        <w:rPr>
          <w:rFonts w:eastAsia="DINGreek-Medium"/>
          <w:lang w:val="en-US"/>
        </w:rPr>
        <w:t xml:space="preserve">, </w:t>
      </w:r>
      <w:r>
        <w:rPr>
          <w:rFonts w:eastAsia="DINGreek-Medium"/>
          <w:lang w:val="en-US"/>
        </w:rPr>
        <w:t>Sofogianni</w:t>
      </w:r>
      <w:r w:rsidRPr="003073F3">
        <w:rPr>
          <w:rFonts w:eastAsia="DINGreek-Medium"/>
          <w:lang w:val="en-US"/>
        </w:rPr>
        <w:t xml:space="preserve"> </w:t>
      </w:r>
      <w:r>
        <w:rPr>
          <w:rFonts w:eastAsia="DINGreek-Medium"/>
          <w:lang w:val="en-US"/>
        </w:rPr>
        <w:t>A</w:t>
      </w:r>
      <w:r w:rsidRPr="003073F3">
        <w:rPr>
          <w:rFonts w:eastAsia="DINGreek-Medium"/>
          <w:lang w:val="en-US"/>
        </w:rPr>
        <w:t xml:space="preserve">, </w:t>
      </w:r>
      <w:r>
        <w:rPr>
          <w:rFonts w:eastAsia="DINGreek-Medium"/>
          <w:lang w:val="en-US"/>
        </w:rPr>
        <w:t>Hatzitolios</w:t>
      </w:r>
      <w:r w:rsidRPr="003073F3">
        <w:rPr>
          <w:rFonts w:eastAsia="DINGreek-Medium"/>
          <w:lang w:val="en-US"/>
        </w:rPr>
        <w:t xml:space="preserve"> </w:t>
      </w:r>
      <w:r>
        <w:rPr>
          <w:rFonts w:eastAsia="DINGreek-Medium"/>
          <w:lang w:val="en-US"/>
        </w:rPr>
        <w:t>A</w:t>
      </w:r>
      <w:r w:rsidRPr="003073F3">
        <w:rPr>
          <w:rFonts w:eastAsia="DINGreek-Medium"/>
          <w:lang w:val="en-US"/>
        </w:rPr>
        <w:t>.</w:t>
      </w:r>
      <w:r w:rsidR="00F26CC5" w:rsidRPr="003073F3">
        <w:rPr>
          <w:rFonts w:eastAsia="DINGreek-Medium"/>
          <w:lang w:val="en-US"/>
        </w:rPr>
        <w:t xml:space="preserve"> </w:t>
      </w:r>
      <w:r w:rsidRPr="00ED562C">
        <w:rPr>
          <w:rFonts w:eastAsia="DINGreek-Medium"/>
          <w:lang w:val="en-US"/>
        </w:rPr>
        <w:t>Safety</w:t>
      </w:r>
      <w:r w:rsidRPr="003073F3">
        <w:rPr>
          <w:rFonts w:eastAsia="DINGreek-Medium"/>
          <w:lang w:val="en-US"/>
        </w:rPr>
        <w:t xml:space="preserve"> </w:t>
      </w:r>
      <w:r w:rsidRPr="00ED562C">
        <w:rPr>
          <w:rFonts w:eastAsia="DINGreek-Medium"/>
          <w:lang w:val="en-US"/>
        </w:rPr>
        <w:t>and</w:t>
      </w:r>
      <w:r w:rsidRPr="003073F3">
        <w:rPr>
          <w:rFonts w:eastAsia="DINGreek-Medium"/>
          <w:lang w:val="en-US"/>
        </w:rPr>
        <w:t xml:space="preserve"> </w:t>
      </w:r>
      <w:r w:rsidRPr="00ED562C">
        <w:rPr>
          <w:rFonts w:eastAsia="DINGreek-Medium"/>
          <w:lang w:val="en-US"/>
        </w:rPr>
        <w:t>efficacy</w:t>
      </w:r>
      <w:r w:rsidRPr="003073F3">
        <w:rPr>
          <w:rFonts w:eastAsia="DINGreek-Medium"/>
          <w:lang w:val="en-US"/>
        </w:rPr>
        <w:t xml:space="preserve"> </w:t>
      </w:r>
      <w:r w:rsidRPr="00ED562C">
        <w:rPr>
          <w:rFonts w:eastAsia="DINGreek-Medium"/>
          <w:lang w:val="en-US"/>
        </w:rPr>
        <w:t>of</w:t>
      </w:r>
      <w:r w:rsidRPr="003073F3">
        <w:rPr>
          <w:rFonts w:eastAsia="DINGreek-Medium"/>
          <w:lang w:val="en-US"/>
        </w:rPr>
        <w:t xml:space="preserve"> </w:t>
      </w:r>
      <w:r w:rsidRPr="00ED562C">
        <w:rPr>
          <w:rFonts w:eastAsia="DINGreek-Medium"/>
          <w:lang w:val="en-US"/>
        </w:rPr>
        <w:t>insulin</w:t>
      </w:r>
      <w:r w:rsidRPr="003073F3">
        <w:rPr>
          <w:rFonts w:eastAsia="DINGreek-Medium"/>
          <w:lang w:val="en-US"/>
        </w:rPr>
        <w:t xml:space="preserve"> </w:t>
      </w:r>
      <w:r w:rsidRPr="00ED562C">
        <w:rPr>
          <w:rFonts w:eastAsia="DINGreek-Medium"/>
          <w:lang w:val="en-US"/>
        </w:rPr>
        <w:t>degludec</w:t>
      </w:r>
      <w:r w:rsidRPr="003073F3">
        <w:rPr>
          <w:rFonts w:eastAsia="DINGreek-Medium"/>
          <w:lang w:val="en-US"/>
        </w:rPr>
        <w:t xml:space="preserve"> </w:t>
      </w:r>
      <w:r w:rsidRPr="00ED562C">
        <w:rPr>
          <w:rFonts w:eastAsia="DINGreek-Medium"/>
          <w:lang w:val="en-US"/>
        </w:rPr>
        <w:t>in</w:t>
      </w:r>
      <w:r w:rsidRPr="003073F3">
        <w:rPr>
          <w:rFonts w:eastAsia="DINGreek-Medium"/>
          <w:lang w:val="en-US"/>
        </w:rPr>
        <w:t xml:space="preserve"> </w:t>
      </w:r>
      <w:r w:rsidRPr="00ED562C">
        <w:rPr>
          <w:rFonts w:eastAsia="DINGreek-Medium"/>
          <w:lang w:val="en-US"/>
        </w:rPr>
        <w:t>patients</w:t>
      </w:r>
      <w:r w:rsidRPr="003073F3">
        <w:rPr>
          <w:rFonts w:eastAsia="DINGreek-Medium"/>
          <w:lang w:val="en-US"/>
        </w:rPr>
        <w:t xml:space="preserve"> </w:t>
      </w:r>
      <w:r w:rsidRPr="00ED562C">
        <w:rPr>
          <w:rFonts w:eastAsia="DINGreek-Medium"/>
          <w:lang w:val="en-US"/>
        </w:rPr>
        <w:t>with</w:t>
      </w:r>
      <w:r w:rsidRPr="003073F3">
        <w:rPr>
          <w:rFonts w:eastAsia="DINGreek-Medium"/>
          <w:lang w:val="en-US"/>
        </w:rPr>
        <w:t xml:space="preserve"> </w:t>
      </w:r>
      <w:r w:rsidRPr="00ED562C">
        <w:rPr>
          <w:rFonts w:eastAsia="DINGreek-Medium"/>
          <w:lang w:val="en-US"/>
        </w:rPr>
        <w:t>type</w:t>
      </w:r>
      <w:r w:rsidRPr="003073F3">
        <w:rPr>
          <w:rFonts w:eastAsia="DINGreek-Medium"/>
          <w:lang w:val="en-US"/>
        </w:rPr>
        <w:t xml:space="preserve"> 1 </w:t>
      </w:r>
      <w:r w:rsidRPr="00ED562C">
        <w:rPr>
          <w:rFonts w:eastAsia="DINGreek-Medium"/>
          <w:lang w:val="en-US"/>
        </w:rPr>
        <w:t>diabetes</w:t>
      </w:r>
      <w:r w:rsidRPr="003073F3">
        <w:rPr>
          <w:rFonts w:eastAsia="DINGreek-Medium"/>
          <w:lang w:val="en-US"/>
        </w:rPr>
        <w:t xml:space="preserve"> </w:t>
      </w:r>
      <w:r w:rsidRPr="00ED562C">
        <w:rPr>
          <w:rFonts w:eastAsia="DINGreek-Medium"/>
          <w:lang w:val="en-US"/>
        </w:rPr>
        <w:t>mellitus</w:t>
      </w:r>
      <w:r w:rsidRPr="003073F3">
        <w:rPr>
          <w:rFonts w:eastAsia="DINGreek-Medium"/>
          <w:lang w:val="en-US"/>
        </w:rPr>
        <w:t>.</w:t>
      </w:r>
      <w:r w:rsidRPr="003073F3">
        <w:rPr>
          <w:rFonts w:eastAsia="DINGreek-Medium"/>
          <w:b/>
          <w:lang w:val="en-US"/>
        </w:rPr>
        <w:t xml:space="preserve"> </w:t>
      </w:r>
      <w:r w:rsidR="00F26CC5">
        <w:rPr>
          <w:shd w:val="clear" w:color="auto" w:fill="FFFFFF"/>
          <w:lang w:val="en-US"/>
        </w:rPr>
        <w:t>Oral</w:t>
      </w:r>
      <w:r w:rsidR="00F26CC5" w:rsidRPr="003073F3">
        <w:rPr>
          <w:shd w:val="clear" w:color="auto" w:fill="FFFFFF"/>
          <w:lang w:val="en-US"/>
        </w:rPr>
        <w:t xml:space="preserve"> </w:t>
      </w:r>
      <w:r w:rsidR="00F26CC5">
        <w:rPr>
          <w:shd w:val="clear" w:color="auto" w:fill="FFFFFF"/>
          <w:lang w:val="en-US"/>
        </w:rPr>
        <w:t>presentation</w:t>
      </w:r>
      <w:r w:rsidR="00F26CC5" w:rsidRPr="003073F3">
        <w:rPr>
          <w:rFonts w:eastAsia="DINGreek-Medium"/>
          <w:lang w:val="en-US"/>
        </w:rPr>
        <w:t>. 30</w:t>
      </w:r>
      <w:r w:rsidRPr="00ED562C">
        <w:rPr>
          <w:rFonts w:eastAsia="DINGreek-Medium"/>
          <w:vertAlign w:val="superscript"/>
          <w:lang w:val="en-US"/>
        </w:rPr>
        <w:t>th</w:t>
      </w:r>
      <w:r w:rsidRPr="003073F3">
        <w:rPr>
          <w:rFonts w:eastAsia="DINGreek-Medium"/>
          <w:lang w:val="en-US"/>
        </w:rPr>
        <w:t xml:space="preserve"> </w:t>
      </w:r>
      <w:r w:rsidRPr="00D82B02">
        <w:rPr>
          <w:lang w:val="en-US"/>
        </w:rPr>
        <w:t>Congress</w:t>
      </w:r>
      <w:r w:rsidRPr="003073F3">
        <w:rPr>
          <w:lang w:val="en-US"/>
        </w:rPr>
        <w:t xml:space="preserve"> </w:t>
      </w:r>
      <w:r w:rsidRPr="00D82B02">
        <w:rPr>
          <w:lang w:val="en-US"/>
        </w:rPr>
        <w:t>of</w:t>
      </w:r>
      <w:r w:rsidRPr="003073F3">
        <w:rPr>
          <w:lang w:val="en-US"/>
        </w:rPr>
        <w:t xml:space="preserve"> </w:t>
      </w:r>
      <w:r w:rsidRPr="00D82B02">
        <w:rPr>
          <w:lang w:val="en-US"/>
        </w:rPr>
        <w:t>the</w:t>
      </w:r>
      <w:r w:rsidRPr="003073F3">
        <w:rPr>
          <w:lang w:val="en-US"/>
        </w:rPr>
        <w:t xml:space="preserve"> </w:t>
      </w:r>
      <w:r w:rsidRPr="00D82B02">
        <w:rPr>
          <w:lang w:val="en-US"/>
        </w:rPr>
        <w:t>Diabetologic</w:t>
      </w:r>
      <w:r w:rsidRPr="003073F3">
        <w:rPr>
          <w:lang w:val="en-US"/>
        </w:rPr>
        <w:t xml:space="preserve"> </w:t>
      </w:r>
      <w:r w:rsidRPr="00D82B02">
        <w:rPr>
          <w:lang w:val="en-US"/>
        </w:rPr>
        <w:t>Society</w:t>
      </w:r>
      <w:r w:rsidRPr="003073F3">
        <w:rPr>
          <w:lang w:val="en-US"/>
        </w:rPr>
        <w:t xml:space="preserve"> </w:t>
      </w:r>
      <w:r w:rsidRPr="00D82B02">
        <w:rPr>
          <w:lang w:val="en-US"/>
        </w:rPr>
        <w:t>of</w:t>
      </w:r>
      <w:r w:rsidRPr="003073F3">
        <w:rPr>
          <w:lang w:val="en-US"/>
        </w:rPr>
        <w:t xml:space="preserve"> </w:t>
      </w:r>
      <w:r w:rsidRPr="00D82B02">
        <w:rPr>
          <w:lang w:val="en-US"/>
        </w:rPr>
        <w:t>Northern</w:t>
      </w:r>
      <w:r w:rsidRPr="003073F3">
        <w:rPr>
          <w:lang w:val="en-US"/>
        </w:rPr>
        <w:t xml:space="preserve"> </w:t>
      </w:r>
      <w:r w:rsidRPr="00D82B02">
        <w:rPr>
          <w:lang w:val="en-US"/>
        </w:rPr>
        <w:t>Greece</w:t>
      </w:r>
      <w:r w:rsidR="00F26CC5" w:rsidRPr="003073F3">
        <w:rPr>
          <w:rFonts w:eastAsia="DINGreek-Medium"/>
          <w:lang w:val="en-US"/>
        </w:rPr>
        <w:t xml:space="preserve">. </w:t>
      </w:r>
      <w:r w:rsidR="00F26CC5">
        <w:rPr>
          <w:shd w:val="clear" w:color="auto" w:fill="FFFFFF"/>
          <w:lang w:val="en-US"/>
        </w:rPr>
        <w:t>Thessaloniki</w:t>
      </w:r>
      <w:r w:rsidR="00F26CC5" w:rsidRPr="00ED562C">
        <w:rPr>
          <w:rFonts w:eastAsia="DINGreek-Medium"/>
        </w:rPr>
        <w:t xml:space="preserve">. </w:t>
      </w:r>
      <w:r w:rsidR="00F26CC5">
        <w:rPr>
          <w:rFonts w:eastAsia="DINGreek-Medium"/>
          <w:lang w:val="en-US"/>
        </w:rPr>
        <w:t>November</w:t>
      </w:r>
      <w:r w:rsidR="00F26CC5" w:rsidRPr="00ED562C">
        <w:rPr>
          <w:rFonts w:eastAsia="DINGreek-Medium"/>
        </w:rPr>
        <w:t xml:space="preserve"> 2016.</w:t>
      </w:r>
    </w:p>
    <w:p w:rsidR="00E919D0" w:rsidRPr="00E919D0" w:rsidRDefault="00E919D0" w:rsidP="001E3C2F">
      <w:pPr>
        <w:pStyle w:val="ab"/>
        <w:numPr>
          <w:ilvl w:val="0"/>
          <w:numId w:val="4"/>
        </w:numPr>
        <w:jc w:val="both"/>
        <w:rPr>
          <w:lang w:val="en-US"/>
        </w:rPr>
      </w:pPr>
      <w:r>
        <w:rPr>
          <w:lang w:val="en-US"/>
        </w:rPr>
        <w:t>Lazaridou</w:t>
      </w:r>
      <w:r w:rsidRPr="003073F3">
        <w:rPr>
          <w:lang w:val="en-US"/>
        </w:rPr>
        <w:t xml:space="preserve"> </w:t>
      </w:r>
      <w:r>
        <w:rPr>
          <w:lang w:val="en-US"/>
        </w:rPr>
        <w:t>S</w:t>
      </w:r>
      <w:r w:rsidRPr="003073F3">
        <w:rPr>
          <w:lang w:val="en-US"/>
        </w:rPr>
        <w:t xml:space="preserve">, </w:t>
      </w:r>
      <w:r>
        <w:rPr>
          <w:lang w:val="en-US"/>
        </w:rPr>
        <w:t>Peidis</w:t>
      </w:r>
      <w:r w:rsidRPr="003073F3">
        <w:rPr>
          <w:lang w:val="en-US"/>
        </w:rPr>
        <w:t xml:space="preserve"> </w:t>
      </w:r>
      <w:r>
        <w:rPr>
          <w:lang w:val="en-US"/>
        </w:rPr>
        <w:t>K</w:t>
      </w:r>
      <w:r w:rsidRPr="003073F3">
        <w:rPr>
          <w:lang w:val="en-US"/>
        </w:rPr>
        <w:t xml:space="preserve">, </w:t>
      </w:r>
      <w:r w:rsidRPr="00D12F54">
        <w:rPr>
          <w:b/>
          <w:lang w:val="en-US"/>
        </w:rPr>
        <w:t>Tziomalos</w:t>
      </w:r>
      <w:r w:rsidRPr="003073F3">
        <w:rPr>
          <w:b/>
          <w:lang w:val="en-US"/>
        </w:rPr>
        <w:t xml:space="preserve"> </w:t>
      </w:r>
      <w:r w:rsidRPr="00D12F54">
        <w:rPr>
          <w:b/>
          <w:lang w:val="en-US"/>
        </w:rPr>
        <w:t>K</w:t>
      </w:r>
      <w:r w:rsidRPr="003073F3">
        <w:rPr>
          <w:lang w:val="en-US"/>
        </w:rPr>
        <w:t xml:space="preserve">, </w:t>
      </w:r>
      <w:r>
        <w:rPr>
          <w:lang w:val="en-US"/>
        </w:rPr>
        <w:t>Arnaoutoglou</w:t>
      </w:r>
      <w:r w:rsidRPr="003073F3">
        <w:rPr>
          <w:lang w:val="en-US"/>
        </w:rPr>
        <w:t xml:space="preserve"> </w:t>
      </w:r>
      <w:r>
        <w:rPr>
          <w:lang w:val="en-US"/>
        </w:rPr>
        <w:t>M</w:t>
      </w:r>
      <w:r w:rsidRPr="003073F3">
        <w:rPr>
          <w:lang w:val="en-US"/>
        </w:rPr>
        <w:t xml:space="preserve">, </w:t>
      </w:r>
      <w:r>
        <w:rPr>
          <w:lang w:val="en-US"/>
        </w:rPr>
        <w:t>Kyriakogianni</w:t>
      </w:r>
      <w:r w:rsidRPr="003073F3">
        <w:rPr>
          <w:lang w:val="en-US"/>
        </w:rPr>
        <w:t xml:space="preserve"> </w:t>
      </w:r>
      <w:r>
        <w:rPr>
          <w:lang w:val="en-US"/>
        </w:rPr>
        <w:t>H</w:t>
      </w:r>
      <w:r w:rsidRPr="003073F3">
        <w:rPr>
          <w:lang w:val="en-US"/>
        </w:rPr>
        <w:t xml:space="preserve">, </w:t>
      </w:r>
      <w:r>
        <w:rPr>
          <w:lang w:val="en-US"/>
        </w:rPr>
        <w:t>Spilioti</w:t>
      </w:r>
      <w:r w:rsidRPr="003073F3">
        <w:rPr>
          <w:lang w:val="en-US"/>
        </w:rPr>
        <w:t xml:space="preserve"> </w:t>
      </w:r>
      <w:r>
        <w:rPr>
          <w:lang w:val="en-US"/>
        </w:rPr>
        <w:t>M</w:t>
      </w:r>
      <w:r w:rsidRPr="003073F3">
        <w:rPr>
          <w:lang w:val="en-US"/>
        </w:rPr>
        <w:t xml:space="preserve">, </w:t>
      </w:r>
      <w:r>
        <w:rPr>
          <w:lang w:val="en-US"/>
        </w:rPr>
        <w:t>Orologas</w:t>
      </w:r>
      <w:r w:rsidRPr="003073F3">
        <w:rPr>
          <w:lang w:val="en-US"/>
        </w:rPr>
        <w:t xml:space="preserve"> </w:t>
      </w:r>
      <w:r>
        <w:rPr>
          <w:lang w:val="en-US"/>
        </w:rPr>
        <w:t>A</w:t>
      </w:r>
      <w:r w:rsidRPr="003073F3">
        <w:rPr>
          <w:lang w:val="en-US"/>
        </w:rPr>
        <w:t xml:space="preserve">. </w:t>
      </w:r>
      <w:r>
        <w:rPr>
          <w:lang w:val="en-US"/>
        </w:rPr>
        <w:t>A</w:t>
      </w:r>
      <w:r w:rsidRPr="003073F3">
        <w:rPr>
          <w:lang w:val="en-US"/>
        </w:rPr>
        <w:t xml:space="preserve"> </w:t>
      </w:r>
      <w:r>
        <w:rPr>
          <w:lang w:val="en-US"/>
        </w:rPr>
        <w:t>patient</w:t>
      </w:r>
      <w:r w:rsidRPr="003073F3">
        <w:rPr>
          <w:lang w:val="en-US"/>
        </w:rPr>
        <w:t xml:space="preserve"> </w:t>
      </w:r>
      <w:r>
        <w:rPr>
          <w:lang w:val="en-US"/>
        </w:rPr>
        <w:t>with</w:t>
      </w:r>
      <w:r w:rsidRPr="003073F3">
        <w:rPr>
          <w:lang w:val="en-US"/>
        </w:rPr>
        <w:t xml:space="preserve"> </w:t>
      </w:r>
      <w:r>
        <w:rPr>
          <w:lang w:val="en-US"/>
        </w:rPr>
        <w:t>spongiform</w:t>
      </w:r>
      <w:r w:rsidRPr="003073F3">
        <w:rPr>
          <w:lang w:val="en-US"/>
        </w:rPr>
        <w:t xml:space="preserve"> </w:t>
      </w:r>
      <w:r>
        <w:rPr>
          <w:lang w:val="en-US"/>
        </w:rPr>
        <w:t>encephalopathy</w:t>
      </w:r>
      <w:r w:rsidRPr="001E3C2F">
        <w:rPr>
          <w:lang w:val="en-US"/>
        </w:rPr>
        <w:t xml:space="preserve"> (</w:t>
      </w:r>
      <w:r>
        <w:rPr>
          <w:lang w:val="en-US"/>
        </w:rPr>
        <w:t>Creutzfeldt</w:t>
      </w:r>
      <w:r w:rsidRPr="001E3C2F">
        <w:rPr>
          <w:lang w:val="en-US"/>
        </w:rPr>
        <w:t>-</w:t>
      </w:r>
      <w:r>
        <w:rPr>
          <w:lang w:val="en-US"/>
        </w:rPr>
        <w:t>Jakob</w:t>
      </w:r>
      <w:r w:rsidRPr="001E3C2F">
        <w:rPr>
          <w:lang w:val="en-US"/>
        </w:rPr>
        <w:t xml:space="preserve"> </w:t>
      </w:r>
      <w:r>
        <w:rPr>
          <w:lang w:val="en-US"/>
        </w:rPr>
        <w:t>disease</w:t>
      </w:r>
      <w:r w:rsidRPr="001E3C2F">
        <w:rPr>
          <w:lang w:val="en-US"/>
        </w:rPr>
        <w:t xml:space="preserve">). </w:t>
      </w:r>
      <w:r>
        <w:rPr>
          <w:shd w:val="clear" w:color="auto" w:fill="FFFFFF"/>
          <w:lang w:val="en-US"/>
        </w:rPr>
        <w:t>Oral presentation</w:t>
      </w:r>
      <w:r w:rsidRPr="00E919D0">
        <w:rPr>
          <w:bCs/>
          <w:lang w:val="en-US"/>
        </w:rPr>
        <w:t xml:space="preserve">. </w:t>
      </w:r>
      <w:r w:rsidRPr="00E919D0">
        <w:rPr>
          <w:shd w:val="clear" w:color="auto" w:fill="FFFFFF"/>
          <w:lang w:val="en-US"/>
        </w:rPr>
        <w:t>31</w:t>
      </w:r>
      <w:r w:rsidRPr="00E919D0">
        <w:rPr>
          <w:shd w:val="clear" w:color="auto" w:fill="FFFFFF"/>
          <w:vertAlign w:val="superscript"/>
          <w:lang w:val="en-US"/>
        </w:rPr>
        <w:t>st</w:t>
      </w:r>
      <w:r>
        <w:rPr>
          <w:shd w:val="clear" w:color="auto" w:fill="FFFFFF"/>
          <w:lang w:val="en-US"/>
        </w:rPr>
        <w:t xml:space="preserve"> Medical Congress of Northern Greece</w:t>
      </w:r>
      <w:r w:rsidRPr="00E919D0">
        <w:rPr>
          <w:shd w:val="clear" w:color="auto" w:fill="FFFFFF"/>
          <w:lang w:val="en-US"/>
        </w:rPr>
        <w:t xml:space="preserve">. </w:t>
      </w:r>
      <w:r>
        <w:rPr>
          <w:shd w:val="clear" w:color="auto" w:fill="FFFFFF"/>
          <w:lang w:val="en-US"/>
        </w:rPr>
        <w:t>Thessaloniki</w:t>
      </w:r>
      <w:r w:rsidRPr="00E919D0">
        <w:rPr>
          <w:shd w:val="clear" w:color="auto" w:fill="FFFFFF"/>
          <w:lang w:val="en-US"/>
        </w:rPr>
        <w:t xml:space="preserve">. </w:t>
      </w:r>
      <w:r>
        <w:rPr>
          <w:shd w:val="clear" w:color="auto" w:fill="FFFFFF"/>
          <w:lang w:val="en-US"/>
        </w:rPr>
        <w:t>April</w:t>
      </w:r>
      <w:r w:rsidRPr="00E919D0">
        <w:rPr>
          <w:shd w:val="clear" w:color="auto" w:fill="FFFFFF"/>
          <w:lang w:val="en-US"/>
        </w:rPr>
        <w:t xml:space="preserve"> 2016.</w:t>
      </w:r>
    </w:p>
    <w:p w:rsidR="00E919D0" w:rsidRPr="00E919D0" w:rsidRDefault="00E919D0" w:rsidP="00316835">
      <w:pPr>
        <w:pStyle w:val="ab"/>
        <w:numPr>
          <w:ilvl w:val="0"/>
          <w:numId w:val="4"/>
        </w:numPr>
        <w:jc w:val="both"/>
        <w:rPr>
          <w:lang w:val="en-US"/>
        </w:rPr>
      </w:pPr>
      <w:r w:rsidRPr="00D12F54">
        <w:rPr>
          <w:b/>
          <w:lang w:val="en-US"/>
        </w:rPr>
        <w:t>Tziomalos</w:t>
      </w:r>
      <w:r w:rsidRPr="00703349">
        <w:rPr>
          <w:b/>
          <w:lang w:val="en-US"/>
        </w:rPr>
        <w:t xml:space="preserve"> </w:t>
      </w:r>
      <w:r w:rsidRPr="00D12F54">
        <w:rPr>
          <w:b/>
          <w:lang w:val="en-US"/>
        </w:rPr>
        <w:t>K</w:t>
      </w:r>
      <w:r w:rsidRPr="00703349">
        <w:rPr>
          <w:lang w:val="en-US"/>
        </w:rPr>
        <w:t xml:space="preserve">, </w:t>
      </w:r>
      <w:r w:rsidRPr="00D12F54">
        <w:rPr>
          <w:lang w:val="en-US"/>
        </w:rPr>
        <w:t>Giampatzis</w:t>
      </w:r>
      <w:r w:rsidRPr="00703349">
        <w:rPr>
          <w:lang w:val="en-US"/>
        </w:rPr>
        <w:t xml:space="preserve"> </w:t>
      </w:r>
      <w:r>
        <w:rPr>
          <w:lang w:val="en-US"/>
        </w:rPr>
        <w:t>V</w:t>
      </w:r>
      <w:r w:rsidRPr="00703349">
        <w:rPr>
          <w:lang w:val="en-US"/>
        </w:rPr>
        <w:t xml:space="preserve">, </w:t>
      </w:r>
      <w:r w:rsidRPr="00D12F54">
        <w:rPr>
          <w:lang w:val="en-US"/>
        </w:rPr>
        <w:t>Bouziana</w:t>
      </w:r>
      <w:r w:rsidRPr="00703349">
        <w:rPr>
          <w:lang w:val="en-US"/>
        </w:rPr>
        <w:t xml:space="preserve"> </w:t>
      </w:r>
      <w:r>
        <w:rPr>
          <w:lang w:val="en-US"/>
        </w:rPr>
        <w:t>SD</w:t>
      </w:r>
      <w:r w:rsidRPr="00703349">
        <w:rPr>
          <w:lang w:val="en-US"/>
        </w:rPr>
        <w:t xml:space="preserve">, </w:t>
      </w:r>
      <w:r w:rsidRPr="00D12F54">
        <w:rPr>
          <w:lang w:val="en-US"/>
        </w:rPr>
        <w:t>Spanou</w:t>
      </w:r>
      <w:r w:rsidRPr="00703349">
        <w:rPr>
          <w:lang w:val="en-US"/>
        </w:rPr>
        <w:t xml:space="preserve"> </w:t>
      </w:r>
      <w:r>
        <w:rPr>
          <w:lang w:val="en-US"/>
        </w:rPr>
        <w:t>M</w:t>
      </w:r>
      <w:r w:rsidRPr="00703349">
        <w:rPr>
          <w:lang w:val="en-US"/>
        </w:rPr>
        <w:t xml:space="preserve">, </w:t>
      </w:r>
      <w:r w:rsidRPr="00D12F54">
        <w:rPr>
          <w:lang w:val="en-US"/>
        </w:rPr>
        <w:t>Kostaki</w:t>
      </w:r>
      <w:r w:rsidRPr="00703349">
        <w:rPr>
          <w:lang w:val="en-US"/>
        </w:rPr>
        <w:t xml:space="preserve"> </w:t>
      </w:r>
      <w:r>
        <w:rPr>
          <w:lang w:val="en-US"/>
        </w:rPr>
        <w:t>S</w:t>
      </w:r>
      <w:r w:rsidRPr="00703349">
        <w:rPr>
          <w:lang w:val="en-US"/>
        </w:rPr>
        <w:t xml:space="preserve">, </w:t>
      </w:r>
      <w:r w:rsidRPr="00D12F54">
        <w:rPr>
          <w:lang w:val="en-US"/>
        </w:rPr>
        <w:t>Papadopoulou</w:t>
      </w:r>
      <w:r w:rsidRPr="00703349">
        <w:rPr>
          <w:lang w:val="en-US"/>
        </w:rPr>
        <w:t xml:space="preserve"> </w:t>
      </w:r>
      <w:r>
        <w:rPr>
          <w:lang w:val="en-US"/>
        </w:rPr>
        <w:t>M</w:t>
      </w:r>
      <w:r w:rsidRPr="00703349">
        <w:rPr>
          <w:lang w:val="en-US"/>
        </w:rPr>
        <w:t xml:space="preserve">, </w:t>
      </w:r>
      <w:r w:rsidRPr="00D12F54">
        <w:rPr>
          <w:lang w:val="en-US"/>
        </w:rPr>
        <w:t>Angelopoulou</w:t>
      </w:r>
      <w:r w:rsidRPr="00703349">
        <w:rPr>
          <w:lang w:val="en-US"/>
        </w:rPr>
        <w:t xml:space="preserve"> </w:t>
      </w:r>
      <w:r>
        <w:rPr>
          <w:lang w:val="en-US"/>
        </w:rPr>
        <w:t>S</w:t>
      </w:r>
      <w:r w:rsidRPr="00703349">
        <w:rPr>
          <w:lang w:val="en-US"/>
        </w:rPr>
        <w:t xml:space="preserve">, </w:t>
      </w:r>
      <w:r>
        <w:rPr>
          <w:lang w:val="en-US"/>
        </w:rPr>
        <w:t>Margariti</w:t>
      </w:r>
      <w:r w:rsidRPr="00703349">
        <w:rPr>
          <w:lang w:val="en-US"/>
        </w:rPr>
        <w:t xml:space="preserve"> </w:t>
      </w:r>
      <w:r>
        <w:rPr>
          <w:lang w:val="en-US"/>
        </w:rPr>
        <w:t>E</w:t>
      </w:r>
      <w:r w:rsidRPr="00703349">
        <w:rPr>
          <w:lang w:val="en-US"/>
        </w:rPr>
        <w:t xml:space="preserve">, </w:t>
      </w:r>
      <w:r w:rsidRPr="00D12F54">
        <w:rPr>
          <w:lang w:val="en-US"/>
        </w:rPr>
        <w:t>Savopoulos</w:t>
      </w:r>
      <w:r w:rsidRPr="00703349">
        <w:rPr>
          <w:lang w:val="en-US"/>
        </w:rPr>
        <w:t xml:space="preserve"> </w:t>
      </w:r>
      <w:r>
        <w:rPr>
          <w:lang w:val="en-US"/>
        </w:rPr>
        <w:t>C</w:t>
      </w:r>
      <w:r w:rsidRPr="00703349">
        <w:rPr>
          <w:lang w:val="en-US"/>
        </w:rPr>
        <w:t xml:space="preserve">, </w:t>
      </w:r>
      <w:r w:rsidRPr="00D12F54">
        <w:rPr>
          <w:lang w:val="en-US"/>
        </w:rPr>
        <w:t>Hatzitolios</w:t>
      </w:r>
      <w:r w:rsidRPr="00E919D0">
        <w:rPr>
          <w:lang w:val="en-US"/>
        </w:rPr>
        <w:t xml:space="preserve"> </w:t>
      </w:r>
      <w:r>
        <w:rPr>
          <w:lang w:val="en-US"/>
        </w:rPr>
        <w:t>AI</w:t>
      </w:r>
      <w:r w:rsidRPr="00E919D0">
        <w:rPr>
          <w:lang w:val="en-US"/>
        </w:rPr>
        <w:t>.</w:t>
      </w:r>
      <w:r w:rsidRPr="00E919D0">
        <w:rPr>
          <w:shd w:val="clear" w:color="auto" w:fill="FFFFFF"/>
          <w:lang w:val="en-US"/>
        </w:rPr>
        <w:t xml:space="preserve"> </w:t>
      </w:r>
      <w:r>
        <w:rPr>
          <w:shd w:val="clear" w:color="auto" w:fill="FFFFFF"/>
          <w:lang w:val="en-US"/>
        </w:rPr>
        <w:t xml:space="preserve">Effects of antihypertensive agents on the long-term outcome of patients with </w:t>
      </w:r>
      <w:r>
        <w:rPr>
          <w:shd w:val="clear" w:color="auto" w:fill="FFFFFF"/>
          <w:lang w:val="en-US"/>
        </w:rPr>
        <w:lastRenderedPageBreak/>
        <w:t>acute ischemic stroke. Oral presentation</w:t>
      </w:r>
      <w:r w:rsidRPr="00E919D0">
        <w:rPr>
          <w:bCs/>
          <w:lang w:val="en-US"/>
        </w:rPr>
        <w:t xml:space="preserve">. </w:t>
      </w:r>
      <w:r w:rsidRPr="00E919D0">
        <w:rPr>
          <w:shd w:val="clear" w:color="auto" w:fill="FFFFFF"/>
          <w:lang w:val="en-US"/>
        </w:rPr>
        <w:t>31</w:t>
      </w:r>
      <w:r w:rsidRPr="00E919D0">
        <w:rPr>
          <w:shd w:val="clear" w:color="auto" w:fill="FFFFFF"/>
          <w:vertAlign w:val="superscript"/>
          <w:lang w:val="en-US"/>
        </w:rPr>
        <w:t>st</w:t>
      </w:r>
      <w:r>
        <w:rPr>
          <w:shd w:val="clear" w:color="auto" w:fill="FFFFFF"/>
          <w:lang w:val="en-US"/>
        </w:rPr>
        <w:t xml:space="preserve"> Medical Congress of Northern Greece</w:t>
      </w:r>
      <w:r w:rsidRPr="00E919D0">
        <w:rPr>
          <w:shd w:val="clear" w:color="auto" w:fill="FFFFFF"/>
          <w:lang w:val="en-US"/>
        </w:rPr>
        <w:t xml:space="preserve">. </w:t>
      </w:r>
      <w:r>
        <w:rPr>
          <w:shd w:val="clear" w:color="auto" w:fill="FFFFFF"/>
          <w:lang w:val="en-US"/>
        </w:rPr>
        <w:t>Thessaloniki</w:t>
      </w:r>
      <w:r w:rsidRPr="00E919D0">
        <w:rPr>
          <w:shd w:val="clear" w:color="auto" w:fill="FFFFFF"/>
          <w:lang w:val="en-US"/>
        </w:rPr>
        <w:t xml:space="preserve">. </w:t>
      </w:r>
      <w:r>
        <w:rPr>
          <w:shd w:val="clear" w:color="auto" w:fill="FFFFFF"/>
          <w:lang w:val="en-US"/>
        </w:rPr>
        <w:t>April</w:t>
      </w:r>
      <w:r w:rsidRPr="00E919D0">
        <w:rPr>
          <w:shd w:val="clear" w:color="auto" w:fill="FFFFFF"/>
          <w:lang w:val="en-US"/>
        </w:rPr>
        <w:t xml:space="preserve"> 2016.</w:t>
      </w:r>
    </w:p>
    <w:p w:rsidR="00316835" w:rsidRPr="00D12F54" w:rsidRDefault="00316835" w:rsidP="00316835">
      <w:pPr>
        <w:pStyle w:val="ab"/>
        <w:numPr>
          <w:ilvl w:val="0"/>
          <w:numId w:val="4"/>
        </w:numPr>
        <w:jc w:val="both"/>
      </w:pPr>
      <w:r w:rsidRPr="00D12F54">
        <w:rPr>
          <w:b/>
          <w:lang w:val="en-US"/>
        </w:rPr>
        <w:t>Tziomalos</w:t>
      </w:r>
      <w:r w:rsidRPr="00E919D0">
        <w:rPr>
          <w:b/>
          <w:lang w:val="en-US"/>
        </w:rPr>
        <w:t xml:space="preserve"> </w:t>
      </w:r>
      <w:r w:rsidRPr="00D12F54">
        <w:rPr>
          <w:b/>
          <w:lang w:val="en-US"/>
        </w:rPr>
        <w:t>K</w:t>
      </w:r>
      <w:r w:rsidRPr="00E919D0">
        <w:rPr>
          <w:lang w:val="en-US"/>
        </w:rPr>
        <w:t xml:space="preserve">, </w:t>
      </w:r>
      <w:r w:rsidRPr="00D12F54">
        <w:rPr>
          <w:lang w:val="en-US"/>
        </w:rPr>
        <w:t>Dimitriou</w:t>
      </w:r>
      <w:r w:rsidRPr="00E919D0">
        <w:rPr>
          <w:lang w:val="en-US"/>
        </w:rPr>
        <w:t xml:space="preserve"> </w:t>
      </w:r>
      <w:r>
        <w:rPr>
          <w:lang w:val="en-US"/>
        </w:rPr>
        <w:t>P</w:t>
      </w:r>
      <w:r w:rsidRPr="00E919D0">
        <w:rPr>
          <w:lang w:val="en-US"/>
        </w:rPr>
        <w:t xml:space="preserve">, </w:t>
      </w:r>
      <w:r w:rsidRPr="00D12F54">
        <w:rPr>
          <w:lang w:val="en-US"/>
        </w:rPr>
        <w:t>Bouziana</w:t>
      </w:r>
      <w:r w:rsidRPr="00E919D0">
        <w:rPr>
          <w:lang w:val="en-US"/>
        </w:rPr>
        <w:t xml:space="preserve"> </w:t>
      </w:r>
      <w:r>
        <w:rPr>
          <w:lang w:val="en-US"/>
        </w:rPr>
        <w:t>SD</w:t>
      </w:r>
      <w:r w:rsidRPr="00E919D0">
        <w:rPr>
          <w:lang w:val="en-US"/>
        </w:rPr>
        <w:t xml:space="preserve">, </w:t>
      </w:r>
      <w:r w:rsidRPr="00D12F54">
        <w:rPr>
          <w:lang w:val="en-US"/>
        </w:rPr>
        <w:t>Spanou</w:t>
      </w:r>
      <w:r w:rsidRPr="00E919D0">
        <w:rPr>
          <w:lang w:val="en-US"/>
        </w:rPr>
        <w:t xml:space="preserve"> </w:t>
      </w:r>
      <w:r>
        <w:rPr>
          <w:lang w:val="en-US"/>
        </w:rPr>
        <w:t>M</w:t>
      </w:r>
      <w:r w:rsidRPr="00E919D0">
        <w:rPr>
          <w:lang w:val="en-US"/>
        </w:rPr>
        <w:t xml:space="preserve">, </w:t>
      </w:r>
      <w:r w:rsidRPr="00D12F54">
        <w:rPr>
          <w:lang w:val="en-US"/>
        </w:rPr>
        <w:t>Kostaki</w:t>
      </w:r>
      <w:r w:rsidRPr="00E919D0">
        <w:rPr>
          <w:lang w:val="en-US"/>
        </w:rPr>
        <w:t xml:space="preserve"> </w:t>
      </w:r>
      <w:r>
        <w:rPr>
          <w:lang w:val="en-US"/>
        </w:rPr>
        <w:t>S</w:t>
      </w:r>
      <w:r w:rsidRPr="00E919D0">
        <w:rPr>
          <w:lang w:val="en-US"/>
        </w:rPr>
        <w:t xml:space="preserve">, </w:t>
      </w:r>
      <w:r w:rsidRPr="00D12F54">
        <w:rPr>
          <w:lang w:val="en-US"/>
        </w:rPr>
        <w:t>Angelopoulou</w:t>
      </w:r>
      <w:r w:rsidRPr="00E919D0">
        <w:rPr>
          <w:lang w:val="en-US"/>
        </w:rPr>
        <w:t xml:space="preserve"> </w:t>
      </w:r>
      <w:r>
        <w:rPr>
          <w:lang w:val="en-US"/>
        </w:rPr>
        <w:t>S</w:t>
      </w:r>
      <w:r w:rsidRPr="00E919D0">
        <w:rPr>
          <w:lang w:val="en-US"/>
        </w:rPr>
        <w:t xml:space="preserve">, </w:t>
      </w:r>
      <w:r w:rsidRPr="00D12F54">
        <w:rPr>
          <w:lang w:val="en-US"/>
        </w:rPr>
        <w:t>Papadopoulou</w:t>
      </w:r>
      <w:r w:rsidRPr="00E919D0">
        <w:rPr>
          <w:lang w:val="en-US"/>
        </w:rPr>
        <w:t xml:space="preserve"> </w:t>
      </w:r>
      <w:r>
        <w:rPr>
          <w:lang w:val="en-US"/>
        </w:rPr>
        <w:t>M</w:t>
      </w:r>
      <w:r w:rsidRPr="00E919D0">
        <w:rPr>
          <w:lang w:val="en-US"/>
        </w:rPr>
        <w:t xml:space="preserve">, </w:t>
      </w:r>
      <w:r w:rsidRPr="00D12F54">
        <w:rPr>
          <w:lang w:val="en-US"/>
        </w:rPr>
        <w:t>Giampatzis</w:t>
      </w:r>
      <w:r w:rsidRPr="00E919D0">
        <w:rPr>
          <w:lang w:val="en-US"/>
        </w:rPr>
        <w:t xml:space="preserve"> </w:t>
      </w:r>
      <w:r>
        <w:rPr>
          <w:lang w:val="en-US"/>
        </w:rPr>
        <w:t>V</w:t>
      </w:r>
      <w:r w:rsidRPr="00E919D0">
        <w:rPr>
          <w:lang w:val="en-US"/>
        </w:rPr>
        <w:t xml:space="preserve">, </w:t>
      </w:r>
      <w:r w:rsidRPr="00D12F54">
        <w:rPr>
          <w:lang w:val="en-US"/>
        </w:rPr>
        <w:t>Savopoulos</w:t>
      </w:r>
      <w:r w:rsidRPr="00E919D0">
        <w:rPr>
          <w:lang w:val="en-US"/>
        </w:rPr>
        <w:t xml:space="preserve"> </w:t>
      </w:r>
      <w:r>
        <w:rPr>
          <w:lang w:val="en-US"/>
        </w:rPr>
        <w:t>C</w:t>
      </w:r>
      <w:r w:rsidRPr="00E919D0">
        <w:rPr>
          <w:lang w:val="en-US"/>
        </w:rPr>
        <w:t xml:space="preserve">, </w:t>
      </w:r>
      <w:r w:rsidRPr="00D12F54">
        <w:rPr>
          <w:lang w:val="en-US"/>
        </w:rPr>
        <w:t>Hatzitolios</w:t>
      </w:r>
      <w:r w:rsidRPr="00E919D0">
        <w:rPr>
          <w:lang w:val="en-US"/>
        </w:rPr>
        <w:t xml:space="preserve"> </w:t>
      </w:r>
      <w:r>
        <w:rPr>
          <w:lang w:val="en-US"/>
        </w:rPr>
        <w:t>AI</w:t>
      </w:r>
      <w:r w:rsidRPr="00E919D0">
        <w:rPr>
          <w:lang w:val="en-US"/>
        </w:rPr>
        <w:t xml:space="preserve">. </w:t>
      </w:r>
      <w:r w:rsidRPr="00D12F54">
        <w:rPr>
          <w:shd w:val="clear" w:color="auto" w:fill="FFFFFF"/>
          <w:lang w:val="en-US"/>
        </w:rPr>
        <w:t>Prognostic significance of stress hyperglycemia in acute ischemic stroke</w:t>
      </w:r>
      <w:r>
        <w:rPr>
          <w:bCs/>
          <w:lang w:val="en-US"/>
        </w:rPr>
        <w:t xml:space="preserve">. </w:t>
      </w:r>
      <w:r>
        <w:rPr>
          <w:shd w:val="clear" w:color="auto" w:fill="FFFFFF"/>
          <w:lang w:val="en-US"/>
        </w:rPr>
        <w:t>Oral presentation</w:t>
      </w:r>
      <w:r w:rsidRPr="00D12F54">
        <w:rPr>
          <w:bCs/>
          <w:lang w:val="en-US"/>
        </w:rPr>
        <w:t xml:space="preserve">. </w:t>
      </w:r>
      <w:r w:rsidRPr="00316835">
        <w:rPr>
          <w:lang w:val="en-US"/>
        </w:rPr>
        <w:t>8</w:t>
      </w:r>
      <w:r w:rsidRPr="00505B6E">
        <w:rPr>
          <w:vertAlign w:val="superscript"/>
          <w:lang w:val="en-US"/>
        </w:rPr>
        <w:t>th</w:t>
      </w:r>
      <w:r w:rsidRPr="00316835">
        <w:rPr>
          <w:lang w:val="en-US"/>
        </w:rPr>
        <w:t xml:space="preserve"> </w:t>
      </w:r>
      <w:r w:rsidRPr="00505B6E">
        <w:rPr>
          <w:lang w:val="en-US"/>
        </w:rPr>
        <w:t>International</w:t>
      </w:r>
      <w:r w:rsidRPr="00316835">
        <w:rPr>
          <w:lang w:val="en-US"/>
        </w:rPr>
        <w:t xml:space="preserve"> </w:t>
      </w:r>
      <w:r w:rsidRPr="00505B6E">
        <w:rPr>
          <w:lang w:val="en-US"/>
        </w:rPr>
        <w:t>Congress</w:t>
      </w:r>
      <w:r w:rsidRPr="00316835">
        <w:rPr>
          <w:lang w:val="en-US"/>
        </w:rPr>
        <w:t xml:space="preserve"> </w:t>
      </w:r>
      <w:r w:rsidRPr="00505B6E">
        <w:rPr>
          <w:lang w:val="en-US"/>
        </w:rPr>
        <w:t>of</w:t>
      </w:r>
      <w:r w:rsidRPr="00316835">
        <w:rPr>
          <w:lang w:val="en-US"/>
        </w:rPr>
        <w:t xml:space="preserve"> </w:t>
      </w:r>
      <w:r w:rsidRPr="00505B6E">
        <w:rPr>
          <w:lang w:val="en-US"/>
        </w:rPr>
        <w:t>Internal</w:t>
      </w:r>
      <w:r w:rsidRPr="00316835">
        <w:rPr>
          <w:lang w:val="en-US"/>
        </w:rPr>
        <w:t xml:space="preserve"> </w:t>
      </w:r>
      <w:r w:rsidRPr="00505B6E">
        <w:rPr>
          <w:lang w:val="en-US"/>
        </w:rPr>
        <w:t>Medicine</w:t>
      </w:r>
      <w:r w:rsidRPr="00316835">
        <w:rPr>
          <w:lang w:val="en-US"/>
        </w:rPr>
        <w:t xml:space="preserve"> </w:t>
      </w:r>
      <w:r w:rsidRPr="00505B6E">
        <w:rPr>
          <w:lang w:val="en-US"/>
        </w:rPr>
        <w:t>of</w:t>
      </w:r>
      <w:r w:rsidRPr="00316835">
        <w:rPr>
          <w:lang w:val="en-US"/>
        </w:rPr>
        <w:t xml:space="preserve"> </w:t>
      </w:r>
      <w:r w:rsidRPr="00505B6E">
        <w:rPr>
          <w:lang w:val="en-US"/>
        </w:rPr>
        <w:t>Central</w:t>
      </w:r>
      <w:r w:rsidRPr="00316835">
        <w:rPr>
          <w:lang w:val="en-US"/>
        </w:rPr>
        <w:t xml:space="preserve"> </w:t>
      </w:r>
      <w:r w:rsidRPr="00505B6E">
        <w:rPr>
          <w:lang w:val="en-US"/>
        </w:rPr>
        <w:t>Greece</w:t>
      </w:r>
      <w:r w:rsidRPr="00316835">
        <w:rPr>
          <w:lang w:val="en-US"/>
        </w:rPr>
        <w:t xml:space="preserve">. </w:t>
      </w:r>
      <w:r>
        <w:rPr>
          <w:lang w:val="en-US"/>
        </w:rPr>
        <w:t>Larisa</w:t>
      </w:r>
      <w:r w:rsidRPr="00316835">
        <w:rPr>
          <w:lang w:val="en-US"/>
        </w:rPr>
        <w:t xml:space="preserve">. </w:t>
      </w:r>
      <w:r>
        <w:rPr>
          <w:lang w:val="en-US"/>
        </w:rPr>
        <w:t xml:space="preserve">March </w:t>
      </w:r>
      <w:r w:rsidRPr="00D12F54">
        <w:t>201</w:t>
      </w:r>
      <w:r>
        <w:rPr>
          <w:lang w:val="en-US"/>
        </w:rPr>
        <w:t>6</w:t>
      </w:r>
      <w:r w:rsidRPr="00D12F54">
        <w:t>.</w:t>
      </w:r>
    </w:p>
    <w:p w:rsidR="008C0FD3" w:rsidRPr="008C0FD3" w:rsidRDefault="008C0FD3" w:rsidP="008C0FD3">
      <w:pPr>
        <w:pStyle w:val="ab"/>
        <w:numPr>
          <w:ilvl w:val="0"/>
          <w:numId w:val="4"/>
        </w:numPr>
        <w:jc w:val="both"/>
        <w:rPr>
          <w:lang w:val="en-US"/>
        </w:rPr>
      </w:pPr>
      <w:r>
        <w:rPr>
          <w:rFonts w:eastAsia="Batang"/>
          <w:b/>
          <w:bCs/>
          <w:lang w:val="en-US" w:eastAsia="ko-KR"/>
        </w:rPr>
        <w:t>Tziomalos</w:t>
      </w:r>
      <w:r w:rsidRPr="008C0FD3">
        <w:rPr>
          <w:rFonts w:eastAsia="Batang"/>
          <w:b/>
          <w:bCs/>
          <w:lang w:val="en-US" w:eastAsia="ko-KR"/>
        </w:rPr>
        <w:t xml:space="preserve"> </w:t>
      </w:r>
      <w:r>
        <w:rPr>
          <w:rFonts w:eastAsia="Batang"/>
          <w:b/>
          <w:bCs/>
          <w:lang w:val="en-US" w:eastAsia="ko-KR"/>
        </w:rPr>
        <w:t>K</w:t>
      </w:r>
      <w:r w:rsidRPr="008C0FD3">
        <w:rPr>
          <w:lang w:val="en-US"/>
        </w:rPr>
        <w:t xml:space="preserve">, </w:t>
      </w:r>
      <w:r>
        <w:rPr>
          <w:lang w:val="en-US"/>
        </w:rPr>
        <w:t>Dimitriou</w:t>
      </w:r>
      <w:r w:rsidRPr="008C0FD3">
        <w:rPr>
          <w:lang w:val="en-US"/>
        </w:rPr>
        <w:t xml:space="preserve"> </w:t>
      </w:r>
      <w:r>
        <w:rPr>
          <w:lang w:val="en-US"/>
        </w:rPr>
        <w:t>P</w:t>
      </w:r>
      <w:r w:rsidRPr="008C0FD3">
        <w:rPr>
          <w:lang w:val="en-US"/>
        </w:rPr>
        <w:t xml:space="preserve">, </w:t>
      </w:r>
      <w:r>
        <w:rPr>
          <w:bCs/>
          <w:lang w:val="en-US"/>
        </w:rPr>
        <w:t>Bouziana</w:t>
      </w:r>
      <w:r w:rsidRPr="008C0FD3">
        <w:rPr>
          <w:bCs/>
          <w:lang w:val="en-US"/>
        </w:rPr>
        <w:t xml:space="preserve"> </w:t>
      </w:r>
      <w:r>
        <w:rPr>
          <w:bCs/>
          <w:lang w:val="en-US"/>
        </w:rPr>
        <w:t>SD</w:t>
      </w:r>
      <w:r w:rsidRPr="008C0FD3">
        <w:rPr>
          <w:bCs/>
          <w:lang w:val="en-US"/>
        </w:rPr>
        <w:t xml:space="preserve">, </w:t>
      </w:r>
      <w:r>
        <w:rPr>
          <w:bCs/>
          <w:lang w:val="en-US"/>
        </w:rPr>
        <w:t>Spanou</w:t>
      </w:r>
      <w:r w:rsidRPr="008C0FD3">
        <w:rPr>
          <w:bCs/>
          <w:lang w:val="en-US"/>
        </w:rPr>
        <w:t xml:space="preserve"> </w:t>
      </w:r>
      <w:r>
        <w:rPr>
          <w:bCs/>
          <w:lang w:val="en-US"/>
        </w:rPr>
        <w:t>M</w:t>
      </w:r>
      <w:r w:rsidRPr="008C0FD3">
        <w:rPr>
          <w:bCs/>
          <w:lang w:val="en-US"/>
        </w:rPr>
        <w:t xml:space="preserve">, </w:t>
      </w:r>
      <w:r>
        <w:rPr>
          <w:bCs/>
          <w:lang w:val="en-US"/>
        </w:rPr>
        <w:t>Kostaki</w:t>
      </w:r>
      <w:r w:rsidRPr="008C0FD3">
        <w:rPr>
          <w:bCs/>
          <w:lang w:val="en-US"/>
        </w:rPr>
        <w:t xml:space="preserve"> </w:t>
      </w:r>
      <w:r>
        <w:rPr>
          <w:bCs/>
          <w:lang w:val="en-US"/>
        </w:rPr>
        <w:t>S</w:t>
      </w:r>
      <w:r w:rsidRPr="008C0FD3">
        <w:rPr>
          <w:bCs/>
          <w:lang w:val="en-US"/>
        </w:rPr>
        <w:t xml:space="preserve">, </w:t>
      </w:r>
      <w:r w:rsidRPr="00AF6194">
        <w:rPr>
          <w:lang w:val="en-US"/>
        </w:rPr>
        <w:t>Angelopoulou</w:t>
      </w:r>
      <w:r w:rsidRPr="008C0FD3">
        <w:rPr>
          <w:lang w:val="en-US"/>
        </w:rPr>
        <w:t xml:space="preserve"> </w:t>
      </w:r>
      <w:r w:rsidRPr="00AF6194">
        <w:rPr>
          <w:lang w:val="en-US"/>
        </w:rPr>
        <w:t>S</w:t>
      </w:r>
      <w:r w:rsidRPr="008C0FD3">
        <w:rPr>
          <w:lang w:val="en-US"/>
        </w:rPr>
        <w:t xml:space="preserve">, </w:t>
      </w:r>
      <w:r>
        <w:rPr>
          <w:bCs/>
          <w:lang w:val="en-US"/>
        </w:rPr>
        <w:t>Papadopoulou</w:t>
      </w:r>
      <w:r w:rsidRPr="008C0FD3">
        <w:rPr>
          <w:bCs/>
          <w:lang w:val="en-US"/>
        </w:rPr>
        <w:t xml:space="preserve"> </w:t>
      </w:r>
      <w:r>
        <w:rPr>
          <w:bCs/>
          <w:lang w:val="en-US"/>
        </w:rPr>
        <w:t>M</w:t>
      </w:r>
      <w:r w:rsidRPr="008C0FD3">
        <w:rPr>
          <w:bCs/>
          <w:lang w:val="en-US"/>
        </w:rPr>
        <w:t xml:space="preserve">, </w:t>
      </w:r>
      <w:r>
        <w:rPr>
          <w:bCs/>
          <w:lang w:val="en-US"/>
        </w:rPr>
        <w:t>Giampatzis</w:t>
      </w:r>
      <w:r w:rsidRPr="008C0FD3">
        <w:rPr>
          <w:bCs/>
          <w:lang w:val="en-US"/>
        </w:rPr>
        <w:t xml:space="preserve"> </w:t>
      </w:r>
      <w:r>
        <w:rPr>
          <w:bCs/>
          <w:lang w:val="en-US"/>
        </w:rPr>
        <w:t>V</w:t>
      </w:r>
      <w:r w:rsidRPr="008C0FD3">
        <w:rPr>
          <w:lang w:val="en-US"/>
        </w:rPr>
        <w:t xml:space="preserve">, </w:t>
      </w:r>
      <w:r>
        <w:rPr>
          <w:bCs/>
          <w:lang w:val="en-US"/>
        </w:rPr>
        <w:t>Savopoulos</w:t>
      </w:r>
      <w:r w:rsidRPr="008C0FD3">
        <w:rPr>
          <w:bCs/>
          <w:lang w:val="en-US"/>
        </w:rPr>
        <w:t xml:space="preserve"> </w:t>
      </w:r>
      <w:r>
        <w:rPr>
          <w:bCs/>
          <w:lang w:val="en-US"/>
        </w:rPr>
        <w:t>C</w:t>
      </w:r>
      <w:r w:rsidRPr="008C0FD3">
        <w:rPr>
          <w:bCs/>
          <w:lang w:val="en-US"/>
        </w:rPr>
        <w:t xml:space="preserve">, </w:t>
      </w:r>
      <w:r>
        <w:rPr>
          <w:bCs/>
          <w:lang w:val="en-US"/>
        </w:rPr>
        <w:t>Hatzitolios</w:t>
      </w:r>
      <w:r w:rsidRPr="008C0FD3">
        <w:rPr>
          <w:bCs/>
          <w:lang w:val="en-US"/>
        </w:rPr>
        <w:t xml:space="preserve"> </w:t>
      </w:r>
      <w:r>
        <w:rPr>
          <w:bCs/>
          <w:lang w:val="en-US"/>
        </w:rPr>
        <w:t>AI</w:t>
      </w:r>
      <w:r w:rsidRPr="008C0FD3">
        <w:rPr>
          <w:shd w:val="clear" w:color="auto" w:fill="FFFFFF"/>
          <w:lang w:val="en-US"/>
        </w:rPr>
        <w:t xml:space="preserve">. </w:t>
      </w:r>
      <w:r>
        <w:rPr>
          <w:shd w:val="clear" w:color="auto" w:fill="FFFFFF"/>
          <w:lang w:val="en-US"/>
        </w:rPr>
        <w:t>Prognostic significance of stress hyperglycemia in acute ischemic stroke. Oral presentation</w:t>
      </w:r>
      <w:r w:rsidRPr="008C0FD3">
        <w:rPr>
          <w:bCs/>
          <w:lang w:val="en-US"/>
        </w:rPr>
        <w:t xml:space="preserve">. </w:t>
      </w:r>
      <w:r w:rsidRPr="008C0FD3">
        <w:rPr>
          <w:shd w:val="clear" w:color="auto" w:fill="FFFFFF"/>
          <w:lang w:val="en-US"/>
        </w:rPr>
        <w:t>6</w:t>
      </w:r>
      <w:r w:rsidRPr="008C0FD3">
        <w:rPr>
          <w:shd w:val="clear" w:color="auto" w:fill="FFFFFF"/>
          <w:vertAlign w:val="superscript"/>
          <w:lang w:val="en-US"/>
        </w:rPr>
        <w:t>th</w:t>
      </w:r>
      <w:r>
        <w:rPr>
          <w:shd w:val="clear" w:color="auto" w:fill="FFFFFF"/>
          <w:lang w:val="en-US"/>
        </w:rPr>
        <w:t xml:space="preserve"> Hellenic Congress of Cerebrovascular Diseases. Thessaloniki</w:t>
      </w:r>
      <w:r w:rsidRPr="008C0FD3">
        <w:rPr>
          <w:shd w:val="clear" w:color="auto" w:fill="FFFFFF"/>
          <w:lang w:val="en-US"/>
        </w:rPr>
        <w:t xml:space="preserve">. </w:t>
      </w:r>
      <w:r>
        <w:rPr>
          <w:shd w:val="clear" w:color="auto" w:fill="FFFFFF"/>
          <w:lang w:val="en-US"/>
        </w:rPr>
        <w:t xml:space="preserve">March </w:t>
      </w:r>
      <w:r w:rsidRPr="008C0FD3">
        <w:rPr>
          <w:shd w:val="clear" w:color="auto" w:fill="FFFFFF"/>
          <w:lang w:val="en-US"/>
        </w:rPr>
        <w:t>2016.</w:t>
      </w:r>
    </w:p>
    <w:p w:rsidR="00FF6B36" w:rsidRDefault="00FF6B36" w:rsidP="00FF6B36">
      <w:pPr>
        <w:pStyle w:val="ab"/>
        <w:numPr>
          <w:ilvl w:val="0"/>
          <w:numId w:val="4"/>
        </w:numPr>
        <w:jc w:val="both"/>
      </w:pPr>
      <w:r>
        <w:rPr>
          <w:rFonts w:eastAsia="Batang"/>
          <w:b/>
          <w:bCs/>
          <w:lang w:val="en-US" w:eastAsia="ko-KR"/>
        </w:rPr>
        <w:t>Tziomalos</w:t>
      </w:r>
      <w:r w:rsidRPr="008C0FD3">
        <w:rPr>
          <w:rFonts w:eastAsia="Batang"/>
          <w:b/>
          <w:bCs/>
          <w:lang w:val="en-US" w:eastAsia="ko-KR"/>
        </w:rPr>
        <w:t xml:space="preserve"> </w:t>
      </w:r>
      <w:r>
        <w:rPr>
          <w:rFonts w:eastAsia="Batang"/>
          <w:b/>
          <w:bCs/>
          <w:lang w:val="en-US" w:eastAsia="ko-KR"/>
        </w:rPr>
        <w:t>K</w:t>
      </w:r>
      <w:r w:rsidRPr="008C0FD3">
        <w:rPr>
          <w:lang w:val="en-US"/>
        </w:rPr>
        <w:t xml:space="preserve">, </w:t>
      </w:r>
      <w:r>
        <w:rPr>
          <w:bCs/>
          <w:lang w:val="en-US"/>
        </w:rPr>
        <w:t>Bouziana</w:t>
      </w:r>
      <w:r w:rsidRPr="008C0FD3">
        <w:rPr>
          <w:bCs/>
          <w:lang w:val="en-US"/>
        </w:rPr>
        <w:t xml:space="preserve"> </w:t>
      </w:r>
      <w:r>
        <w:rPr>
          <w:bCs/>
          <w:lang w:val="en-US"/>
        </w:rPr>
        <w:t>SD</w:t>
      </w:r>
      <w:r w:rsidRPr="008C0FD3">
        <w:rPr>
          <w:bCs/>
          <w:lang w:val="en-US"/>
        </w:rPr>
        <w:t xml:space="preserve">, </w:t>
      </w:r>
      <w:r>
        <w:rPr>
          <w:bCs/>
          <w:lang w:val="en-US"/>
        </w:rPr>
        <w:t>Spanou</w:t>
      </w:r>
      <w:r w:rsidRPr="008C0FD3">
        <w:rPr>
          <w:bCs/>
          <w:lang w:val="en-US"/>
        </w:rPr>
        <w:t xml:space="preserve"> </w:t>
      </w:r>
      <w:r>
        <w:rPr>
          <w:bCs/>
          <w:lang w:val="en-US"/>
        </w:rPr>
        <w:t>M</w:t>
      </w:r>
      <w:r w:rsidRPr="008C0FD3">
        <w:rPr>
          <w:bCs/>
          <w:lang w:val="en-US"/>
        </w:rPr>
        <w:t xml:space="preserve">, </w:t>
      </w:r>
      <w:r>
        <w:rPr>
          <w:bCs/>
          <w:lang w:val="en-US"/>
        </w:rPr>
        <w:t>Kostaki</w:t>
      </w:r>
      <w:r w:rsidRPr="008C0FD3">
        <w:rPr>
          <w:bCs/>
          <w:lang w:val="en-US"/>
        </w:rPr>
        <w:t xml:space="preserve"> </w:t>
      </w:r>
      <w:r>
        <w:rPr>
          <w:bCs/>
          <w:lang w:val="en-US"/>
        </w:rPr>
        <w:t>S</w:t>
      </w:r>
      <w:r w:rsidRPr="008C0FD3">
        <w:rPr>
          <w:bCs/>
          <w:lang w:val="en-US"/>
        </w:rPr>
        <w:t xml:space="preserve">, </w:t>
      </w:r>
      <w:r w:rsidRPr="00AF6194">
        <w:rPr>
          <w:lang w:val="en-US"/>
        </w:rPr>
        <w:t>Angelopoulou</w:t>
      </w:r>
      <w:r w:rsidRPr="00FF6B36">
        <w:rPr>
          <w:lang w:val="en-US"/>
        </w:rPr>
        <w:t xml:space="preserve"> </w:t>
      </w:r>
      <w:r w:rsidRPr="00AF6194">
        <w:rPr>
          <w:lang w:val="en-US"/>
        </w:rPr>
        <w:t>S</w:t>
      </w:r>
      <w:r w:rsidRPr="00FF6B36">
        <w:rPr>
          <w:lang w:val="en-US"/>
        </w:rPr>
        <w:t xml:space="preserve">, </w:t>
      </w:r>
      <w:r>
        <w:rPr>
          <w:bCs/>
          <w:lang w:val="en-US"/>
        </w:rPr>
        <w:t>Papadopoulou</w:t>
      </w:r>
      <w:r w:rsidRPr="00FF6B36">
        <w:rPr>
          <w:bCs/>
          <w:lang w:val="en-US"/>
        </w:rPr>
        <w:t xml:space="preserve"> </w:t>
      </w:r>
      <w:r>
        <w:rPr>
          <w:bCs/>
          <w:lang w:val="en-US"/>
        </w:rPr>
        <w:t>M</w:t>
      </w:r>
      <w:r w:rsidRPr="00FF6B36">
        <w:rPr>
          <w:bCs/>
          <w:lang w:val="en-US"/>
        </w:rPr>
        <w:t xml:space="preserve">, </w:t>
      </w:r>
      <w:r>
        <w:rPr>
          <w:bCs/>
          <w:lang w:val="en-US"/>
        </w:rPr>
        <w:t>Giampatzis</w:t>
      </w:r>
      <w:r w:rsidRPr="00FF6B36">
        <w:rPr>
          <w:bCs/>
          <w:lang w:val="en-US"/>
        </w:rPr>
        <w:t xml:space="preserve"> </w:t>
      </w:r>
      <w:r>
        <w:rPr>
          <w:bCs/>
          <w:lang w:val="en-US"/>
        </w:rPr>
        <w:t>V</w:t>
      </w:r>
      <w:r w:rsidRPr="00FF6B36">
        <w:rPr>
          <w:lang w:val="en-US"/>
        </w:rPr>
        <w:t xml:space="preserve">, </w:t>
      </w:r>
      <w:r>
        <w:rPr>
          <w:lang w:val="en-US"/>
        </w:rPr>
        <w:t>Tsopozidi</w:t>
      </w:r>
      <w:r w:rsidRPr="00FF6B36">
        <w:rPr>
          <w:lang w:val="en-US"/>
        </w:rPr>
        <w:t xml:space="preserve"> </w:t>
      </w:r>
      <w:r>
        <w:rPr>
          <w:lang w:val="en-US"/>
        </w:rPr>
        <w:t>M</w:t>
      </w:r>
      <w:r w:rsidRPr="00FF6B36">
        <w:rPr>
          <w:lang w:val="en-US"/>
        </w:rPr>
        <w:t xml:space="preserve">, </w:t>
      </w:r>
      <w:r>
        <w:rPr>
          <w:bCs/>
          <w:lang w:val="en-US"/>
        </w:rPr>
        <w:t>Savopoulos</w:t>
      </w:r>
      <w:r w:rsidRPr="00FF6B36">
        <w:rPr>
          <w:bCs/>
          <w:lang w:val="en-US"/>
        </w:rPr>
        <w:t xml:space="preserve"> </w:t>
      </w:r>
      <w:r>
        <w:rPr>
          <w:bCs/>
          <w:lang w:val="en-US"/>
        </w:rPr>
        <w:t>C</w:t>
      </w:r>
      <w:r w:rsidRPr="00FF6B36">
        <w:rPr>
          <w:bCs/>
          <w:lang w:val="en-US"/>
        </w:rPr>
        <w:t xml:space="preserve">, </w:t>
      </w:r>
      <w:r>
        <w:rPr>
          <w:bCs/>
          <w:lang w:val="en-US"/>
        </w:rPr>
        <w:t>Hatzitolios</w:t>
      </w:r>
      <w:r w:rsidRPr="00FF6B36">
        <w:rPr>
          <w:bCs/>
          <w:lang w:val="en-US"/>
        </w:rPr>
        <w:t xml:space="preserve"> </w:t>
      </w:r>
      <w:r>
        <w:rPr>
          <w:bCs/>
          <w:lang w:val="en-US"/>
        </w:rPr>
        <w:t>AI</w:t>
      </w:r>
      <w:r w:rsidRPr="00FF6B36">
        <w:rPr>
          <w:bCs/>
          <w:lang w:val="en-US"/>
        </w:rPr>
        <w:t xml:space="preserve">. </w:t>
      </w:r>
      <w:r>
        <w:rPr>
          <w:bCs/>
          <w:lang w:val="en-US"/>
        </w:rPr>
        <w:t xml:space="preserve">Association between pulse pressure and in-hospital outcome of acute ischemic stroke. Oral presentation. </w:t>
      </w:r>
      <w:r w:rsidRPr="00FF6B36">
        <w:rPr>
          <w:lang w:val="en-US"/>
        </w:rPr>
        <w:t>16</w:t>
      </w:r>
      <w:r w:rsidRPr="00FF6B36">
        <w:rPr>
          <w:vertAlign w:val="superscript"/>
          <w:lang w:val="en-US"/>
        </w:rPr>
        <w:t>th</w:t>
      </w:r>
      <w:r>
        <w:rPr>
          <w:lang w:val="en-US"/>
        </w:rPr>
        <w:t xml:space="preserve"> Hellenic Congress of Hypertension. Athens</w:t>
      </w:r>
      <w:r>
        <w:t xml:space="preserve">. </w:t>
      </w:r>
      <w:r>
        <w:rPr>
          <w:lang w:val="en-US"/>
        </w:rPr>
        <w:t>March</w:t>
      </w:r>
      <w:r>
        <w:t xml:space="preserve"> 2016.</w:t>
      </w:r>
    </w:p>
    <w:p w:rsidR="00FF6B36" w:rsidRPr="00111015" w:rsidRDefault="00FF6B36" w:rsidP="00FF6B36">
      <w:pPr>
        <w:pStyle w:val="ab"/>
        <w:numPr>
          <w:ilvl w:val="0"/>
          <w:numId w:val="4"/>
        </w:numPr>
        <w:jc w:val="both"/>
      </w:pPr>
      <w:r>
        <w:rPr>
          <w:rFonts w:eastAsia="Batang"/>
          <w:b/>
          <w:bCs/>
          <w:lang w:val="en-US" w:eastAsia="ko-KR"/>
        </w:rPr>
        <w:t>Tziomalos</w:t>
      </w:r>
      <w:r w:rsidRPr="004A58B6">
        <w:rPr>
          <w:rFonts w:eastAsia="Batang"/>
          <w:b/>
          <w:bCs/>
          <w:lang w:val="en-US" w:eastAsia="ko-KR"/>
        </w:rPr>
        <w:t xml:space="preserve"> </w:t>
      </w:r>
      <w:r>
        <w:rPr>
          <w:rFonts w:eastAsia="Batang"/>
          <w:b/>
          <w:bCs/>
          <w:lang w:val="en-US" w:eastAsia="ko-KR"/>
        </w:rPr>
        <w:t>K</w:t>
      </w:r>
      <w:r w:rsidRPr="004A58B6">
        <w:rPr>
          <w:rFonts w:eastAsia="Batang"/>
          <w:bCs/>
          <w:lang w:val="en-US" w:eastAsia="ko-KR"/>
        </w:rPr>
        <w:t xml:space="preserve">, </w:t>
      </w:r>
      <w:r>
        <w:rPr>
          <w:rFonts w:eastAsia="Batang"/>
          <w:bCs/>
          <w:lang w:val="en-US" w:eastAsia="ko-KR"/>
        </w:rPr>
        <w:t>Gougourelas</w:t>
      </w:r>
      <w:r w:rsidRPr="004A58B6">
        <w:rPr>
          <w:rFonts w:eastAsia="Batang"/>
          <w:bCs/>
          <w:lang w:val="en-US" w:eastAsia="ko-KR"/>
        </w:rPr>
        <w:t xml:space="preserve"> </w:t>
      </w:r>
      <w:r>
        <w:rPr>
          <w:rFonts w:eastAsia="Batang"/>
          <w:bCs/>
          <w:lang w:val="en-US" w:eastAsia="ko-KR"/>
        </w:rPr>
        <w:t>I</w:t>
      </w:r>
      <w:r w:rsidRPr="004A58B6">
        <w:rPr>
          <w:rFonts w:eastAsia="Batang"/>
          <w:bCs/>
          <w:lang w:val="en-US" w:eastAsia="ko-KR"/>
        </w:rPr>
        <w:t xml:space="preserve">, </w:t>
      </w:r>
      <w:r>
        <w:rPr>
          <w:rFonts w:eastAsia="Batang"/>
          <w:bCs/>
          <w:lang w:val="en-US" w:eastAsia="ko-KR"/>
        </w:rPr>
        <w:t>Sarantopoulos</w:t>
      </w:r>
      <w:r w:rsidRPr="004A58B6">
        <w:rPr>
          <w:rFonts w:eastAsia="Batang"/>
          <w:bCs/>
          <w:lang w:val="en-US" w:eastAsia="ko-KR"/>
        </w:rPr>
        <w:t xml:space="preserve"> </w:t>
      </w:r>
      <w:r>
        <w:rPr>
          <w:rFonts w:eastAsia="Batang"/>
          <w:bCs/>
          <w:lang w:val="en-US" w:eastAsia="ko-KR"/>
        </w:rPr>
        <w:t>A</w:t>
      </w:r>
      <w:r w:rsidRPr="004A58B6">
        <w:rPr>
          <w:rFonts w:eastAsia="Batang"/>
          <w:bCs/>
          <w:lang w:val="en-US" w:eastAsia="ko-KR"/>
        </w:rPr>
        <w:t xml:space="preserve">, </w:t>
      </w:r>
      <w:r>
        <w:rPr>
          <w:rFonts w:eastAsia="Batang"/>
          <w:bCs/>
          <w:lang w:val="en-US" w:eastAsia="ko-KR"/>
        </w:rPr>
        <w:t>Bekiari</w:t>
      </w:r>
      <w:r w:rsidRPr="004A58B6">
        <w:rPr>
          <w:rFonts w:eastAsia="Batang"/>
          <w:bCs/>
          <w:lang w:val="en-US" w:eastAsia="ko-KR"/>
        </w:rPr>
        <w:t xml:space="preserve"> </w:t>
      </w:r>
      <w:r>
        <w:rPr>
          <w:rFonts w:eastAsia="Batang"/>
          <w:bCs/>
          <w:lang w:val="en-US" w:eastAsia="ko-KR"/>
        </w:rPr>
        <w:t>E</w:t>
      </w:r>
      <w:r w:rsidRPr="004A58B6">
        <w:rPr>
          <w:rFonts w:eastAsia="Batang"/>
          <w:bCs/>
          <w:lang w:val="en-US" w:eastAsia="ko-KR"/>
        </w:rPr>
        <w:t xml:space="preserve">, </w:t>
      </w:r>
      <w:r>
        <w:rPr>
          <w:rFonts w:eastAsia="Batang"/>
          <w:bCs/>
          <w:lang w:val="en-US" w:eastAsia="ko-KR"/>
        </w:rPr>
        <w:t>Makri</w:t>
      </w:r>
      <w:r w:rsidRPr="004A58B6">
        <w:rPr>
          <w:rFonts w:eastAsia="Batang"/>
          <w:bCs/>
          <w:lang w:val="en-US" w:eastAsia="ko-KR"/>
        </w:rPr>
        <w:t xml:space="preserve"> </w:t>
      </w:r>
      <w:r>
        <w:rPr>
          <w:rFonts w:eastAsia="Batang"/>
          <w:bCs/>
          <w:lang w:val="en-US" w:eastAsia="ko-KR"/>
        </w:rPr>
        <w:t>E</w:t>
      </w:r>
      <w:r w:rsidRPr="004A58B6">
        <w:rPr>
          <w:rFonts w:eastAsia="Batang"/>
          <w:bCs/>
          <w:lang w:val="en-US" w:eastAsia="ko-KR"/>
        </w:rPr>
        <w:t xml:space="preserve">, </w:t>
      </w:r>
      <w:r>
        <w:rPr>
          <w:rFonts w:eastAsia="Batang"/>
          <w:bCs/>
          <w:lang w:val="en-US" w:eastAsia="ko-KR"/>
        </w:rPr>
        <w:t>Raptis</w:t>
      </w:r>
      <w:r w:rsidRPr="00FF6B36">
        <w:rPr>
          <w:rFonts w:eastAsia="Batang"/>
          <w:bCs/>
          <w:lang w:val="en-US" w:eastAsia="ko-KR"/>
        </w:rPr>
        <w:t xml:space="preserve"> </w:t>
      </w:r>
      <w:r>
        <w:rPr>
          <w:rFonts w:eastAsia="Batang"/>
          <w:bCs/>
          <w:lang w:val="en-US" w:eastAsia="ko-KR"/>
        </w:rPr>
        <w:t>N</w:t>
      </w:r>
      <w:r w:rsidRPr="00FF6B36">
        <w:rPr>
          <w:rFonts w:eastAsia="Batang"/>
          <w:bCs/>
          <w:lang w:val="en-US" w:eastAsia="ko-KR"/>
        </w:rPr>
        <w:t xml:space="preserve">, </w:t>
      </w:r>
      <w:r>
        <w:rPr>
          <w:rFonts w:eastAsia="Batang"/>
          <w:bCs/>
          <w:lang w:val="en-US" w:eastAsia="ko-KR"/>
        </w:rPr>
        <w:t>Tselios</w:t>
      </w:r>
      <w:r w:rsidRPr="00FF6B36">
        <w:rPr>
          <w:rFonts w:eastAsia="Batang"/>
          <w:bCs/>
          <w:lang w:val="en-US" w:eastAsia="ko-KR"/>
        </w:rPr>
        <w:t xml:space="preserve"> </w:t>
      </w:r>
      <w:r>
        <w:rPr>
          <w:rFonts w:eastAsia="Batang"/>
          <w:bCs/>
          <w:lang w:val="en-US" w:eastAsia="ko-KR"/>
        </w:rPr>
        <w:t>K</w:t>
      </w:r>
      <w:r w:rsidRPr="00FF6B36">
        <w:rPr>
          <w:rFonts w:eastAsia="Batang"/>
          <w:bCs/>
          <w:lang w:val="en-US" w:eastAsia="ko-KR"/>
        </w:rPr>
        <w:t xml:space="preserve">, </w:t>
      </w:r>
      <w:r>
        <w:rPr>
          <w:rFonts w:eastAsia="Batang"/>
          <w:bCs/>
          <w:lang w:val="en-US" w:eastAsia="ko-KR"/>
        </w:rPr>
        <w:t>Pantoura</w:t>
      </w:r>
      <w:r w:rsidRPr="00FF6B36">
        <w:rPr>
          <w:rFonts w:eastAsia="Batang"/>
          <w:bCs/>
          <w:lang w:val="en-US" w:eastAsia="ko-KR"/>
        </w:rPr>
        <w:t xml:space="preserve"> </w:t>
      </w:r>
      <w:r>
        <w:rPr>
          <w:rFonts w:eastAsia="Batang"/>
          <w:bCs/>
          <w:lang w:val="en-US" w:eastAsia="ko-KR"/>
        </w:rPr>
        <w:t>M</w:t>
      </w:r>
      <w:r w:rsidRPr="00FF6B36">
        <w:rPr>
          <w:rFonts w:eastAsia="Batang"/>
          <w:bCs/>
          <w:lang w:val="en-US" w:eastAsia="ko-KR"/>
        </w:rPr>
        <w:t xml:space="preserve">, </w:t>
      </w:r>
      <w:r>
        <w:rPr>
          <w:bCs/>
          <w:lang w:val="en-US"/>
        </w:rPr>
        <w:t>Hatzitolios</w:t>
      </w:r>
      <w:r w:rsidRPr="00FF6B36">
        <w:rPr>
          <w:bCs/>
          <w:lang w:val="en-US"/>
        </w:rPr>
        <w:t xml:space="preserve"> </w:t>
      </w:r>
      <w:r>
        <w:rPr>
          <w:bCs/>
          <w:lang w:val="en-US"/>
        </w:rPr>
        <w:t>AI</w:t>
      </w:r>
      <w:r w:rsidRPr="00FF6B36">
        <w:rPr>
          <w:rFonts w:eastAsia="Batang"/>
          <w:bCs/>
          <w:lang w:val="en-US" w:eastAsia="ko-KR"/>
        </w:rPr>
        <w:t xml:space="preserve">, </w:t>
      </w:r>
      <w:r>
        <w:rPr>
          <w:rFonts w:eastAsia="Batang"/>
          <w:bCs/>
          <w:lang w:val="en-US" w:eastAsia="ko-KR"/>
        </w:rPr>
        <w:t>Boura</w:t>
      </w:r>
      <w:r w:rsidRPr="00FF6B36">
        <w:rPr>
          <w:rFonts w:eastAsia="Batang"/>
          <w:bCs/>
          <w:lang w:val="en-US" w:eastAsia="ko-KR"/>
        </w:rPr>
        <w:t xml:space="preserve"> </w:t>
      </w:r>
      <w:r>
        <w:rPr>
          <w:rFonts w:eastAsia="Batang"/>
          <w:bCs/>
          <w:lang w:val="en-US" w:eastAsia="ko-KR"/>
        </w:rPr>
        <w:t>P</w:t>
      </w:r>
      <w:r w:rsidRPr="00FF6B36">
        <w:rPr>
          <w:rFonts w:eastAsia="Batang"/>
          <w:bCs/>
          <w:lang w:val="en-US" w:eastAsia="ko-KR"/>
        </w:rPr>
        <w:t>.</w:t>
      </w:r>
      <w:r w:rsidRPr="00FF6B36">
        <w:rPr>
          <w:bCs/>
          <w:lang w:val="en-US"/>
        </w:rPr>
        <w:t xml:space="preserve"> </w:t>
      </w:r>
      <w:r>
        <w:rPr>
          <w:bCs/>
          <w:lang w:val="en-US"/>
        </w:rPr>
        <w:t>Arterial</w:t>
      </w:r>
      <w:r w:rsidRPr="00FF6B36">
        <w:rPr>
          <w:bCs/>
          <w:lang w:val="en-US"/>
        </w:rPr>
        <w:t xml:space="preserve"> </w:t>
      </w:r>
      <w:r>
        <w:rPr>
          <w:bCs/>
          <w:lang w:val="en-US"/>
        </w:rPr>
        <w:t>stiffness</w:t>
      </w:r>
      <w:r w:rsidRPr="00FF6B36">
        <w:rPr>
          <w:bCs/>
          <w:lang w:val="en-US"/>
        </w:rPr>
        <w:t xml:space="preserve"> </w:t>
      </w:r>
      <w:r>
        <w:rPr>
          <w:bCs/>
          <w:lang w:val="en-US"/>
        </w:rPr>
        <w:t>and</w:t>
      </w:r>
      <w:r w:rsidRPr="00FF6B36">
        <w:rPr>
          <w:bCs/>
          <w:lang w:val="en-US"/>
        </w:rPr>
        <w:t xml:space="preserve"> </w:t>
      </w:r>
      <w:r>
        <w:rPr>
          <w:bCs/>
          <w:lang w:val="en-US"/>
        </w:rPr>
        <w:t>peripheral</w:t>
      </w:r>
      <w:r w:rsidRPr="00FF6B36">
        <w:rPr>
          <w:bCs/>
          <w:lang w:val="en-US"/>
        </w:rPr>
        <w:t xml:space="preserve"> </w:t>
      </w:r>
      <w:r>
        <w:rPr>
          <w:bCs/>
          <w:lang w:val="en-US"/>
        </w:rPr>
        <w:t>arterial</w:t>
      </w:r>
      <w:r w:rsidRPr="00FF6B36">
        <w:rPr>
          <w:bCs/>
          <w:lang w:val="en-US"/>
        </w:rPr>
        <w:t xml:space="preserve"> </w:t>
      </w:r>
      <w:r>
        <w:rPr>
          <w:bCs/>
          <w:lang w:val="en-US"/>
        </w:rPr>
        <w:t>disease</w:t>
      </w:r>
      <w:r w:rsidRPr="00FF6B36">
        <w:rPr>
          <w:bCs/>
          <w:lang w:val="en-US"/>
        </w:rPr>
        <w:t xml:space="preserve"> </w:t>
      </w:r>
      <w:r>
        <w:rPr>
          <w:bCs/>
          <w:lang w:val="en-US"/>
        </w:rPr>
        <w:t>in</w:t>
      </w:r>
      <w:r w:rsidRPr="00FF6B36">
        <w:rPr>
          <w:bCs/>
          <w:lang w:val="en-US"/>
        </w:rPr>
        <w:t xml:space="preserve"> </w:t>
      </w:r>
      <w:r>
        <w:rPr>
          <w:bCs/>
          <w:lang w:val="en-US"/>
        </w:rPr>
        <w:t>systemic</w:t>
      </w:r>
      <w:r w:rsidRPr="00FF6B36">
        <w:rPr>
          <w:bCs/>
          <w:lang w:val="en-US"/>
        </w:rPr>
        <w:t xml:space="preserve"> </w:t>
      </w:r>
      <w:r>
        <w:rPr>
          <w:bCs/>
          <w:lang w:val="en-US"/>
        </w:rPr>
        <w:t>lupus</w:t>
      </w:r>
      <w:r w:rsidRPr="00FF6B36">
        <w:rPr>
          <w:bCs/>
          <w:lang w:val="en-US"/>
        </w:rPr>
        <w:t xml:space="preserve"> </w:t>
      </w:r>
      <w:r>
        <w:rPr>
          <w:bCs/>
          <w:lang w:val="en-US"/>
        </w:rPr>
        <w:t>erythematosus</w:t>
      </w:r>
      <w:r w:rsidRPr="00FF6B36">
        <w:rPr>
          <w:bCs/>
          <w:lang w:val="en-US"/>
        </w:rPr>
        <w:t xml:space="preserve">. </w:t>
      </w:r>
      <w:r>
        <w:rPr>
          <w:bCs/>
          <w:lang w:val="en-US"/>
        </w:rPr>
        <w:t>Oral</w:t>
      </w:r>
      <w:r w:rsidRPr="004A58B6">
        <w:rPr>
          <w:bCs/>
          <w:lang w:val="en-US"/>
        </w:rPr>
        <w:t xml:space="preserve"> </w:t>
      </w:r>
      <w:r>
        <w:rPr>
          <w:bCs/>
          <w:lang w:val="en-US"/>
        </w:rPr>
        <w:t>presentation</w:t>
      </w:r>
      <w:r w:rsidRPr="004A58B6">
        <w:rPr>
          <w:bCs/>
          <w:lang w:val="en-US"/>
        </w:rPr>
        <w:t>. 2</w:t>
      </w:r>
      <w:r w:rsidRPr="00FF6B36">
        <w:rPr>
          <w:bCs/>
          <w:vertAlign w:val="superscript"/>
          <w:lang w:val="en-US"/>
        </w:rPr>
        <w:t>nd</w:t>
      </w:r>
      <w:r w:rsidRPr="004A58B6">
        <w:rPr>
          <w:bCs/>
          <w:lang w:val="en-US"/>
        </w:rPr>
        <w:t xml:space="preserve"> </w:t>
      </w:r>
      <w:r>
        <w:rPr>
          <w:bCs/>
          <w:lang w:val="en-US"/>
        </w:rPr>
        <w:t>Hellenic</w:t>
      </w:r>
      <w:r w:rsidRPr="004A58B6">
        <w:rPr>
          <w:bCs/>
          <w:lang w:val="en-US"/>
        </w:rPr>
        <w:t xml:space="preserve"> </w:t>
      </w:r>
      <w:r>
        <w:rPr>
          <w:bCs/>
          <w:lang w:val="en-US"/>
        </w:rPr>
        <w:t>Congress</w:t>
      </w:r>
      <w:r w:rsidRPr="004A58B6">
        <w:rPr>
          <w:bCs/>
          <w:lang w:val="en-US"/>
        </w:rPr>
        <w:t xml:space="preserve"> </w:t>
      </w:r>
      <w:r>
        <w:rPr>
          <w:bCs/>
          <w:lang w:val="en-US"/>
        </w:rPr>
        <w:t>of</w:t>
      </w:r>
      <w:r w:rsidRPr="004A58B6">
        <w:rPr>
          <w:bCs/>
          <w:lang w:val="en-US"/>
        </w:rPr>
        <w:t xml:space="preserve"> </w:t>
      </w:r>
      <w:r>
        <w:rPr>
          <w:bCs/>
          <w:lang w:val="en-US"/>
        </w:rPr>
        <w:t>Continuous</w:t>
      </w:r>
      <w:r w:rsidRPr="004A58B6">
        <w:rPr>
          <w:bCs/>
          <w:lang w:val="en-US"/>
        </w:rPr>
        <w:t xml:space="preserve"> </w:t>
      </w:r>
      <w:r>
        <w:rPr>
          <w:bCs/>
          <w:lang w:val="en-US"/>
        </w:rPr>
        <w:t>Education</w:t>
      </w:r>
      <w:r w:rsidRPr="004A58B6">
        <w:rPr>
          <w:bCs/>
          <w:lang w:val="en-US"/>
        </w:rPr>
        <w:t xml:space="preserve"> </w:t>
      </w:r>
      <w:r>
        <w:rPr>
          <w:bCs/>
          <w:lang w:val="en-US"/>
        </w:rPr>
        <w:t>in</w:t>
      </w:r>
      <w:r w:rsidRPr="004A58B6">
        <w:rPr>
          <w:bCs/>
          <w:lang w:val="en-US"/>
        </w:rPr>
        <w:t xml:space="preserve"> </w:t>
      </w:r>
      <w:r>
        <w:rPr>
          <w:bCs/>
          <w:lang w:val="en-US"/>
        </w:rPr>
        <w:t>Internal</w:t>
      </w:r>
      <w:r w:rsidRPr="004A58B6">
        <w:rPr>
          <w:bCs/>
          <w:lang w:val="en-US"/>
        </w:rPr>
        <w:t xml:space="preserve"> </w:t>
      </w:r>
      <w:r>
        <w:rPr>
          <w:bCs/>
          <w:lang w:val="en-US"/>
        </w:rPr>
        <w:t>Medicine</w:t>
      </w:r>
      <w:r w:rsidRPr="004A58B6">
        <w:rPr>
          <w:bCs/>
          <w:lang w:val="en-US"/>
        </w:rPr>
        <w:t xml:space="preserve">. </w:t>
      </w:r>
      <w:r>
        <w:rPr>
          <w:bCs/>
          <w:lang w:val="en-US"/>
        </w:rPr>
        <w:t>Thessaloniki</w:t>
      </w:r>
      <w:r>
        <w:rPr>
          <w:bCs/>
        </w:rPr>
        <w:t xml:space="preserve">. </w:t>
      </w:r>
      <w:r>
        <w:rPr>
          <w:bCs/>
          <w:lang w:val="en-US"/>
        </w:rPr>
        <w:t>February</w:t>
      </w:r>
      <w:r>
        <w:rPr>
          <w:bCs/>
        </w:rPr>
        <w:t xml:space="preserve"> 2016.</w:t>
      </w:r>
    </w:p>
    <w:p w:rsidR="00FF6B36" w:rsidRPr="00FF6B36" w:rsidRDefault="00FF6B36" w:rsidP="00FF6B36">
      <w:pPr>
        <w:pStyle w:val="ab"/>
        <w:numPr>
          <w:ilvl w:val="0"/>
          <w:numId w:val="4"/>
        </w:numPr>
        <w:jc w:val="both"/>
      </w:pPr>
      <w:r w:rsidRPr="00FF6B36">
        <w:rPr>
          <w:lang w:val="en-US"/>
        </w:rPr>
        <w:t>Bouziana</w:t>
      </w:r>
      <w:r w:rsidRPr="004A58B6">
        <w:rPr>
          <w:lang w:val="en-US"/>
        </w:rPr>
        <w:t xml:space="preserve"> </w:t>
      </w:r>
      <w:r w:rsidRPr="00FF6B36">
        <w:rPr>
          <w:lang w:val="en-US"/>
        </w:rPr>
        <w:t>S</w:t>
      </w:r>
      <w:r w:rsidRPr="004A58B6">
        <w:rPr>
          <w:lang w:val="en-US"/>
        </w:rPr>
        <w:t xml:space="preserve">, </w:t>
      </w:r>
      <w:r w:rsidRPr="00FF6B36">
        <w:rPr>
          <w:rFonts w:eastAsia="Batang"/>
          <w:b/>
          <w:bCs/>
          <w:lang w:val="en-US" w:eastAsia="ko-KR"/>
        </w:rPr>
        <w:t>Tziomalos</w:t>
      </w:r>
      <w:r w:rsidRPr="004A58B6">
        <w:rPr>
          <w:rFonts w:eastAsia="Batang"/>
          <w:b/>
          <w:bCs/>
          <w:lang w:val="en-US" w:eastAsia="ko-KR"/>
        </w:rPr>
        <w:t xml:space="preserve"> </w:t>
      </w:r>
      <w:r w:rsidRPr="00FF6B36">
        <w:rPr>
          <w:rFonts w:eastAsia="Batang"/>
          <w:b/>
          <w:bCs/>
          <w:lang w:val="en-US" w:eastAsia="ko-KR"/>
        </w:rPr>
        <w:t>K</w:t>
      </w:r>
      <w:r w:rsidRPr="004A58B6">
        <w:rPr>
          <w:lang w:val="en-US"/>
        </w:rPr>
        <w:t xml:space="preserve">, </w:t>
      </w:r>
      <w:r w:rsidRPr="00FF6B36">
        <w:rPr>
          <w:lang w:val="en-US"/>
        </w:rPr>
        <w:t>Goulas</w:t>
      </w:r>
      <w:r w:rsidRPr="004A58B6">
        <w:rPr>
          <w:lang w:val="en-US"/>
        </w:rPr>
        <w:t xml:space="preserve"> </w:t>
      </w:r>
      <w:r w:rsidRPr="00FF6B36">
        <w:rPr>
          <w:lang w:val="en-US"/>
        </w:rPr>
        <w:t>A</w:t>
      </w:r>
      <w:r w:rsidRPr="004A58B6">
        <w:rPr>
          <w:lang w:val="en-US"/>
        </w:rPr>
        <w:t xml:space="preserve">, </w:t>
      </w:r>
      <w:r w:rsidRPr="00FF6B36">
        <w:rPr>
          <w:lang w:val="en-US"/>
        </w:rPr>
        <w:t>Vyzantiadis</w:t>
      </w:r>
      <w:r w:rsidRPr="004A58B6">
        <w:rPr>
          <w:lang w:val="en-US"/>
        </w:rPr>
        <w:t xml:space="preserve"> </w:t>
      </w:r>
      <w:r w:rsidRPr="00FF6B36">
        <w:rPr>
          <w:lang w:val="en-US"/>
        </w:rPr>
        <w:t>TA</w:t>
      </w:r>
      <w:r w:rsidRPr="004A58B6">
        <w:rPr>
          <w:lang w:val="en-US"/>
        </w:rPr>
        <w:t xml:space="preserve">, </w:t>
      </w:r>
      <w:r w:rsidRPr="00FF6B36">
        <w:rPr>
          <w:lang w:val="en-US"/>
        </w:rPr>
        <w:t>Panderi</w:t>
      </w:r>
      <w:r w:rsidRPr="004A58B6">
        <w:rPr>
          <w:lang w:val="en-US"/>
        </w:rPr>
        <w:t xml:space="preserve"> </w:t>
      </w:r>
      <w:r w:rsidRPr="00FF6B36">
        <w:rPr>
          <w:lang w:val="en-US"/>
        </w:rPr>
        <w:t>A</w:t>
      </w:r>
      <w:r w:rsidRPr="004A58B6">
        <w:rPr>
          <w:lang w:val="en-US"/>
        </w:rPr>
        <w:t xml:space="preserve">, </w:t>
      </w:r>
      <w:r w:rsidRPr="00FF6B36">
        <w:rPr>
          <w:bCs/>
          <w:lang w:val="en-US"/>
        </w:rPr>
        <w:t>Hatzitolios AI</w:t>
      </w:r>
      <w:r w:rsidRPr="00FF6B36">
        <w:rPr>
          <w:lang w:val="en-US"/>
        </w:rPr>
        <w:t>. The role of m</w:t>
      </w:r>
      <w:r w:rsidRPr="00FF6B36">
        <w:rPr>
          <w:bCs/>
          <w:lang w:val="en-US"/>
        </w:rPr>
        <w:t>ajor adipokines and the -420 C&gt;G resistin gene polymorphism in acute ischemic stroke severity and in-hospital outcome.</w:t>
      </w:r>
      <w:r w:rsidRPr="00FF6B36">
        <w:rPr>
          <w:lang w:val="en-US"/>
        </w:rPr>
        <w:t xml:space="preserve"> </w:t>
      </w:r>
      <w:r w:rsidRPr="00FF6B36">
        <w:rPr>
          <w:bCs/>
          <w:lang w:val="en-US"/>
        </w:rPr>
        <w:t>Poster. 2</w:t>
      </w:r>
      <w:r w:rsidRPr="00FF6B36">
        <w:rPr>
          <w:bCs/>
          <w:vertAlign w:val="superscript"/>
          <w:lang w:val="en-US"/>
        </w:rPr>
        <w:t>nd</w:t>
      </w:r>
      <w:r w:rsidRPr="00FF6B36">
        <w:rPr>
          <w:bCs/>
          <w:lang w:val="en-US"/>
        </w:rPr>
        <w:t xml:space="preserve"> Hellenic Congress of Continuous Education in Internal Medicine. Thessaloniki</w:t>
      </w:r>
      <w:r w:rsidRPr="00FF6B36">
        <w:rPr>
          <w:bCs/>
        </w:rPr>
        <w:t xml:space="preserve">. </w:t>
      </w:r>
      <w:r w:rsidRPr="00FF6B36">
        <w:rPr>
          <w:bCs/>
          <w:lang w:val="en-US"/>
        </w:rPr>
        <w:t>February</w:t>
      </w:r>
      <w:r w:rsidRPr="00FF6B36">
        <w:rPr>
          <w:bCs/>
        </w:rPr>
        <w:t xml:space="preserve"> 2016.</w:t>
      </w:r>
    </w:p>
    <w:p w:rsidR="00FF6B36" w:rsidRPr="00111015" w:rsidRDefault="00FF6B36" w:rsidP="00FF6B36">
      <w:pPr>
        <w:pStyle w:val="ab"/>
        <w:numPr>
          <w:ilvl w:val="0"/>
          <w:numId w:val="4"/>
        </w:numPr>
        <w:jc w:val="both"/>
      </w:pPr>
      <w:r>
        <w:rPr>
          <w:rFonts w:eastAsia="Batang"/>
          <w:b/>
          <w:bCs/>
          <w:lang w:val="en-US" w:eastAsia="ko-KR"/>
        </w:rPr>
        <w:t>Tziomalos</w:t>
      </w:r>
      <w:r w:rsidRPr="00FF6B36">
        <w:rPr>
          <w:rFonts w:eastAsia="Batang"/>
          <w:b/>
          <w:bCs/>
          <w:lang w:val="en-US" w:eastAsia="ko-KR"/>
        </w:rPr>
        <w:t xml:space="preserve"> </w:t>
      </w:r>
      <w:r>
        <w:rPr>
          <w:rFonts w:eastAsia="Batang"/>
          <w:b/>
          <w:bCs/>
          <w:lang w:val="en-US" w:eastAsia="ko-KR"/>
        </w:rPr>
        <w:t>K</w:t>
      </w:r>
      <w:r w:rsidRPr="00FF6B36">
        <w:rPr>
          <w:rFonts w:eastAsia="Batang"/>
          <w:bCs/>
          <w:lang w:val="en-US" w:eastAsia="ko-KR"/>
        </w:rPr>
        <w:t xml:space="preserve">, </w:t>
      </w:r>
      <w:r>
        <w:rPr>
          <w:rFonts w:eastAsia="Batang"/>
          <w:bCs/>
          <w:lang w:val="en-US" w:eastAsia="ko-KR"/>
        </w:rPr>
        <w:t>Gougourelas</w:t>
      </w:r>
      <w:r w:rsidRPr="00FF6B36">
        <w:rPr>
          <w:rFonts w:eastAsia="Batang"/>
          <w:bCs/>
          <w:lang w:val="en-US" w:eastAsia="ko-KR"/>
        </w:rPr>
        <w:t xml:space="preserve"> </w:t>
      </w:r>
      <w:r>
        <w:rPr>
          <w:rFonts w:eastAsia="Batang"/>
          <w:bCs/>
          <w:lang w:val="en-US" w:eastAsia="ko-KR"/>
        </w:rPr>
        <w:t>I</w:t>
      </w:r>
      <w:r w:rsidRPr="00FF6B36">
        <w:rPr>
          <w:rFonts w:eastAsia="Batang"/>
          <w:bCs/>
          <w:lang w:val="en-US" w:eastAsia="ko-KR"/>
        </w:rPr>
        <w:t xml:space="preserve">, </w:t>
      </w:r>
      <w:r>
        <w:rPr>
          <w:rFonts w:eastAsia="Batang"/>
          <w:bCs/>
          <w:lang w:val="en-US" w:eastAsia="ko-KR"/>
        </w:rPr>
        <w:t>Sarantopoulos</w:t>
      </w:r>
      <w:r w:rsidRPr="00FF6B36">
        <w:rPr>
          <w:rFonts w:eastAsia="Batang"/>
          <w:bCs/>
          <w:lang w:val="en-US" w:eastAsia="ko-KR"/>
        </w:rPr>
        <w:t xml:space="preserve"> </w:t>
      </w:r>
      <w:r>
        <w:rPr>
          <w:rFonts w:eastAsia="Batang"/>
          <w:bCs/>
          <w:lang w:val="en-US" w:eastAsia="ko-KR"/>
        </w:rPr>
        <w:t>A</w:t>
      </w:r>
      <w:r w:rsidRPr="00FF6B36">
        <w:rPr>
          <w:rFonts w:eastAsia="Batang"/>
          <w:bCs/>
          <w:lang w:val="en-US" w:eastAsia="ko-KR"/>
        </w:rPr>
        <w:t xml:space="preserve">, </w:t>
      </w:r>
      <w:r>
        <w:rPr>
          <w:rFonts w:eastAsia="Batang"/>
          <w:bCs/>
          <w:lang w:val="en-US" w:eastAsia="ko-KR"/>
        </w:rPr>
        <w:t>Bekiari</w:t>
      </w:r>
      <w:r w:rsidRPr="00FF6B36">
        <w:rPr>
          <w:rFonts w:eastAsia="Batang"/>
          <w:bCs/>
          <w:lang w:val="en-US" w:eastAsia="ko-KR"/>
        </w:rPr>
        <w:t xml:space="preserve"> </w:t>
      </w:r>
      <w:r>
        <w:rPr>
          <w:rFonts w:eastAsia="Batang"/>
          <w:bCs/>
          <w:lang w:val="en-US" w:eastAsia="ko-KR"/>
        </w:rPr>
        <w:t>E</w:t>
      </w:r>
      <w:r w:rsidRPr="00FF6B36">
        <w:rPr>
          <w:rFonts w:eastAsia="Batang"/>
          <w:bCs/>
          <w:lang w:val="en-US" w:eastAsia="ko-KR"/>
        </w:rPr>
        <w:t xml:space="preserve">, </w:t>
      </w:r>
      <w:r>
        <w:rPr>
          <w:rFonts w:eastAsia="Batang"/>
          <w:bCs/>
          <w:lang w:val="en-US" w:eastAsia="ko-KR"/>
        </w:rPr>
        <w:t>Raptis</w:t>
      </w:r>
      <w:r w:rsidRPr="00FF6B36">
        <w:rPr>
          <w:rFonts w:eastAsia="Batang"/>
          <w:bCs/>
          <w:lang w:val="en-US" w:eastAsia="ko-KR"/>
        </w:rPr>
        <w:t xml:space="preserve"> </w:t>
      </w:r>
      <w:r>
        <w:rPr>
          <w:rFonts w:eastAsia="Batang"/>
          <w:bCs/>
          <w:lang w:val="en-US" w:eastAsia="ko-KR"/>
        </w:rPr>
        <w:t>N</w:t>
      </w:r>
      <w:r w:rsidRPr="00FF6B36">
        <w:rPr>
          <w:rFonts w:eastAsia="Batang"/>
          <w:bCs/>
          <w:lang w:val="en-US" w:eastAsia="ko-KR"/>
        </w:rPr>
        <w:t xml:space="preserve">, </w:t>
      </w:r>
      <w:r>
        <w:rPr>
          <w:rFonts w:eastAsia="Batang"/>
          <w:bCs/>
          <w:lang w:val="en-US" w:eastAsia="ko-KR"/>
        </w:rPr>
        <w:t>Makri</w:t>
      </w:r>
      <w:r w:rsidRPr="00FF6B36">
        <w:rPr>
          <w:rFonts w:eastAsia="Batang"/>
          <w:bCs/>
          <w:lang w:val="en-US" w:eastAsia="ko-KR"/>
        </w:rPr>
        <w:t xml:space="preserve"> </w:t>
      </w:r>
      <w:r>
        <w:rPr>
          <w:rFonts w:eastAsia="Batang"/>
          <w:bCs/>
          <w:lang w:val="en-US" w:eastAsia="ko-KR"/>
        </w:rPr>
        <w:t>E</w:t>
      </w:r>
      <w:r w:rsidRPr="00FF6B36">
        <w:rPr>
          <w:rFonts w:eastAsia="Batang"/>
          <w:bCs/>
          <w:lang w:val="en-US" w:eastAsia="ko-KR"/>
        </w:rPr>
        <w:t xml:space="preserve">, </w:t>
      </w:r>
      <w:r>
        <w:rPr>
          <w:rFonts w:eastAsia="Batang"/>
          <w:bCs/>
          <w:lang w:val="en-US" w:eastAsia="ko-KR"/>
        </w:rPr>
        <w:t>Tselios</w:t>
      </w:r>
      <w:r w:rsidRPr="00FF6B36">
        <w:rPr>
          <w:rFonts w:eastAsia="Batang"/>
          <w:bCs/>
          <w:lang w:val="en-US" w:eastAsia="ko-KR"/>
        </w:rPr>
        <w:t xml:space="preserve"> </w:t>
      </w:r>
      <w:r>
        <w:rPr>
          <w:rFonts w:eastAsia="Batang"/>
          <w:bCs/>
          <w:lang w:val="en-US" w:eastAsia="ko-KR"/>
        </w:rPr>
        <w:t>K</w:t>
      </w:r>
      <w:r w:rsidRPr="00FF6B36">
        <w:rPr>
          <w:rFonts w:eastAsia="Batang"/>
          <w:bCs/>
          <w:lang w:val="en-US" w:eastAsia="ko-KR"/>
        </w:rPr>
        <w:t xml:space="preserve">, </w:t>
      </w:r>
      <w:r>
        <w:rPr>
          <w:rFonts w:eastAsia="Batang"/>
          <w:bCs/>
          <w:lang w:val="en-US" w:eastAsia="ko-KR"/>
        </w:rPr>
        <w:t>Pantoura</w:t>
      </w:r>
      <w:r w:rsidRPr="00FF6B36">
        <w:rPr>
          <w:rFonts w:eastAsia="Batang"/>
          <w:bCs/>
          <w:lang w:val="en-US" w:eastAsia="ko-KR"/>
        </w:rPr>
        <w:t xml:space="preserve"> </w:t>
      </w:r>
      <w:r>
        <w:rPr>
          <w:rFonts w:eastAsia="Batang"/>
          <w:bCs/>
          <w:lang w:val="en-US" w:eastAsia="ko-KR"/>
        </w:rPr>
        <w:t>M</w:t>
      </w:r>
      <w:r w:rsidRPr="00FF6B36">
        <w:rPr>
          <w:rFonts w:eastAsia="Batang"/>
          <w:bCs/>
          <w:lang w:val="en-US" w:eastAsia="ko-KR"/>
        </w:rPr>
        <w:t xml:space="preserve">, </w:t>
      </w:r>
      <w:r>
        <w:rPr>
          <w:bCs/>
          <w:lang w:val="en-US"/>
        </w:rPr>
        <w:t>Hatzitolios</w:t>
      </w:r>
      <w:r w:rsidRPr="00FF6B36">
        <w:rPr>
          <w:bCs/>
          <w:lang w:val="en-US"/>
        </w:rPr>
        <w:t xml:space="preserve"> </w:t>
      </w:r>
      <w:r>
        <w:rPr>
          <w:bCs/>
          <w:lang w:val="en-US"/>
        </w:rPr>
        <w:t>AI</w:t>
      </w:r>
      <w:r w:rsidRPr="00FF6B36">
        <w:rPr>
          <w:rFonts w:eastAsia="Batang"/>
          <w:bCs/>
          <w:lang w:val="en-US" w:eastAsia="ko-KR"/>
        </w:rPr>
        <w:t xml:space="preserve">, </w:t>
      </w:r>
      <w:r>
        <w:rPr>
          <w:rFonts w:eastAsia="Batang"/>
          <w:bCs/>
          <w:lang w:val="en-US" w:eastAsia="ko-KR"/>
        </w:rPr>
        <w:t>Boura</w:t>
      </w:r>
      <w:r w:rsidRPr="00FF6B36">
        <w:rPr>
          <w:rFonts w:eastAsia="Batang"/>
          <w:bCs/>
          <w:lang w:val="en-US" w:eastAsia="ko-KR"/>
        </w:rPr>
        <w:t xml:space="preserve"> </w:t>
      </w:r>
      <w:r>
        <w:rPr>
          <w:rFonts w:eastAsia="Batang"/>
          <w:bCs/>
          <w:lang w:val="en-US" w:eastAsia="ko-KR"/>
        </w:rPr>
        <w:t>P</w:t>
      </w:r>
      <w:r w:rsidRPr="00FF6B36">
        <w:rPr>
          <w:lang w:val="en-US"/>
        </w:rPr>
        <w:t>.</w:t>
      </w:r>
      <w:r w:rsidRPr="00FF6B36">
        <w:rPr>
          <w:bCs/>
          <w:lang w:val="en-US"/>
        </w:rPr>
        <w:t xml:space="preserve"> </w:t>
      </w:r>
      <w:r>
        <w:rPr>
          <w:bCs/>
          <w:lang w:val="en-US"/>
        </w:rPr>
        <w:t>Arterial</w:t>
      </w:r>
      <w:r w:rsidRPr="00FF6B36">
        <w:rPr>
          <w:bCs/>
          <w:lang w:val="en-US"/>
        </w:rPr>
        <w:t xml:space="preserve"> </w:t>
      </w:r>
      <w:r>
        <w:rPr>
          <w:bCs/>
          <w:lang w:val="en-US"/>
        </w:rPr>
        <w:t>stiffness</w:t>
      </w:r>
      <w:r w:rsidRPr="00FF6B36">
        <w:rPr>
          <w:bCs/>
          <w:lang w:val="en-US"/>
        </w:rPr>
        <w:t xml:space="preserve"> </w:t>
      </w:r>
      <w:r>
        <w:rPr>
          <w:bCs/>
          <w:lang w:val="en-US"/>
        </w:rPr>
        <w:t>and</w:t>
      </w:r>
      <w:r w:rsidRPr="00FF6B36">
        <w:rPr>
          <w:bCs/>
          <w:lang w:val="en-US"/>
        </w:rPr>
        <w:t xml:space="preserve"> </w:t>
      </w:r>
      <w:r>
        <w:rPr>
          <w:bCs/>
          <w:lang w:val="en-US"/>
        </w:rPr>
        <w:t>peripheral</w:t>
      </w:r>
      <w:r w:rsidRPr="00FF6B36">
        <w:rPr>
          <w:bCs/>
          <w:lang w:val="en-US"/>
        </w:rPr>
        <w:t xml:space="preserve"> </w:t>
      </w:r>
      <w:r>
        <w:rPr>
          <w:bCs/>
          <w:lang w:val="en-US"/>
        </w:rPr>
        <w:t>arterial</w:t>
      </w:r>
      <w:r w:rsidRPr="00FF6B36">
        <w:rPr>
          <w:bCs/>
          <w:lang w:val="en-US"/>
        </w:rPr>
        <w:t xml:space="preserve"> </w:t>
      </w:r>
      <w:r>
        <w:rPr>
          <w:bCs/>
          <w:lang w:val="en-US"/>
        </w:rPr>
        <w:t>disease</w:t>
      </w:r>
      <w:r w:rsidRPr="00FF6B36">
        <w:rPr>
          <w:bCs/>
          <w:lang w:val="en-US"/>
        </w:rPr>
        <w:t xml:space="preserve"> </w:t>
      </w:r>
      <w:r>
        <w:rPr>
          <w:bCs/>
          <w:lang w:val="en-US"/>
        </w:rPr>
        <w:t>in</w:t>
      </w:r>
      <w:r w:rsidRPr="00FF6B36">
        <w:rPr>
          <w:bCs/>
          <w:lang w:val="en-US"/>
        </w:rPr>
        <w:t xml:space="preserve"> </w:t>
      </w:r>
      <w:r>
        <w:rPr>
          <w:bCs/>
          <w:lang w:val="en-US"/>
        </w:rPr>
        <w:t>systemic</w:t>
      </w:r>
      <w:r w:rsidRPr="00FF6B36">
        <w:rPr>
          <w:bCs/>
          <w:lang w:val="en-US"/>
        </w:rPr>
        <w:t xml:space="preserve"> </w:t>
      </w:r>
      <w:r>
        <w:rPr>
          <w:bCs/>
          <w:lang w:val="en-US"/>
        </w:rPr>
        <w:t>sclerosis</w:t>
      </w:r>
      <w:r w:rsidRPr="00FF6B36">
        <w:rPr>
          <w:bCs/>
          <w:lang w:val="en-US"/>
        </w:rPr>
        <w:t xml:space="preserve">. </w:t>
      </w:r>
      <w:r>
        <w:rPr>
          <w:bCs/>
          <w:lang w:val="en-US"/>
        </w:rPr>
        <w:t>Poster</w:t>
      </w:r>
      <w:r w:rsidRPr="00FF6B36">
        <w:rPr>
          <w:bCs/>
          <w:lang w:val="en-US"/>
        </w:rPr>
        <w:t>. 2</w:t>
      </w:r>
      <w:r w:rsidRPr="00FF6B36">
        <w:rPr>
          <w:bCs/>
          <w:vertAlign w:val="superscript"/>
          <w:lang w:val="en-US"/>
        </w:rPr>
        <w:t>nd</w:t>
      </w:r>
      <w:r w:rsidRPr="00FF6B36">
        <w:rPr>
          <w:bCs/>
          <w:lang w:val="en-US"/>
        </w:rPr>
        <w:t xml:space="preserve"> </w:t>
      </w:r>
      <w:r>
        <w:rPr>
          <w:bCs/>
          <w:lang w:val="en-US"/>
        </w:rPr>
        <w:t>Hellenic</w:t>
      </w:r>
      <w:r w:rsidRPr="00FF6B36">
        <w:rPr>
          <w:bCs/>
          <w:lang w:val="en-US"/>
        </w:rPr>
        <w:t xml:space="preserve"> </w:t>
      </w:r>
      <w:r>
        <w:rPr>
          <w:bCs/>
          <w:lang w:val="en-US"/>
        </w:rPr>
        <w:t>Congress</w:t>
      </w:r>
      <w:r w:rsidRPr="00FF6B36">
        <w:rPr>
          <w:bCs/>
          <w:lang w:val="en-US"/>
        </w:rPr>
        <w:t xml:space="preserve"> </w:t>
      </w:r>
      <w:r>
        <w:rPr>
          <w:bCs/>
          <w:lang w:val="en-US"/>
        </w:rPr>
        <w:t>of</w:t>
      </w:r>
      <w:r w:rsidRPr="00FF6B36">
        <w:rPr>
          <w:bCs/>
          <w:lang w:val="en-US"/>
        </w:rPr>
        <w:t xml:space="preserve"> </w:t>
      </w:r>
      <w:r>
        <w:rPr>
          <w:bCs/>
          <w:lang w:val="en-US"/>
        </w:rPr>
        <w:t>Continuous</w:t>
      </w:r>
      <w:r w:rsidRPr="00FF6B36">
        <w:rPr>
          <w:bCs/>
          <w:lang w:val="en-US"/>
        </w:rPr>
        <w:t xml:space="preserve"> </w:t>
      </w:r>
      <w:r>
        <w:rPr>
          <w:bCs/>
          <w:lang w:val="en-US"/>
        </w:rPr>
        <w:t>Education</w:t>
      </w:r>
      <w:r w:rsidRPr="00FF6B36">
        <w:rPr>
          <w:bCs/>
          <w:lang w:val="en-US"/>
        </w:rPr>
        <w:t xml:space="preserve"> </w:t>
      </w:r>
      <w:r>
        <w:rPr>
          <w:bCs/>
          <w:lang w:val="en-US"/>
        </w:rPr>
        <w:t>in</w:t>
      </w:r>
      <w:r w:rsidRPr="00FF6B36">
        <w:rPr>
          <w:bCs/>
          <w:lang w:val="en-US"/>
        </w:rPr>
        <w:t xml:space="preserve"> </w:t>
      </w:r>
      <w:r>
        <w:rPr>
          <w:bCs/>
          <w:lang w:val="en-US"/>
        </w:rPr>
        <w:t>Internal</w:t>
      </w:r>
      <w:r w:rsidRPr="00FF6B36">
        <w:rPr>
          <w:bCs/>
          <w:lang w:val="en-US"/>
        </w:rPr>
        <w:t xml:space="preserve"> </w:t>
      </w:r>
      <w:r>
        <w:rPr>
          <w:bCs/>
          <w:lang w:val="en-US"/>
        </w:rPr>
        <w:t>Medicine</w:t>
      </w:r>
      <w:r w:rsidRPr="00FF6B36">
        <w:rPr>
          <w:bCs/>
          <w:lang w:val="en-US"/>
        </w:rPr>
        <w:t xml:space="preserve">. </w:t>
      </w:r>
      <w:r>
        <w:rPr>
          <w:bCs/>
          <w:lang w:val="en-US"/>
        </w:rPr>
        <w:t>Thessaloniki</w:t>
      </w:r>
      <w:r>
        <w:rPr>
          <w:bCs/>
        </w:rPr>
        <w:t xml:space="preserve">. </w:t>
      </w:r>
      <w:r>
        <w:rPr>
          <w:bCs/>
          <w:lang w:val="en-US"/>
        </w:rPr>
        <w:t>February</w:t>
      </w:r>
      <w:r>
        <w:rPr>
          <w:bCs/>
        </w:rPr>
        <w:t xml:space="preserve"> 2016.</w:t>
      </w:r>
    </w:p>
    <w:p w:rsidR="00FF6B36" w:rsidRPr="00FF6B36" w:rsidRDefault="00FF6B36" w:rsidP="00FF6B36">
      <w:pPr>
        <w:pStyle w:val="ab"/>
        <w:numPr>
          <w:ilvl w:val="0"/>
          <w:numId w:val="4"/>
        </w:numPr>
        <w:jc w:val="both"/>
        <w:rPr>
          <w:lang w:val="en-US"/>
        </w:rPr>
      </w:pPr>
      <w:r>
        <w:rPr>
          <w:rFonts w:eastAsia="Batang"/>
          <w:bCs/>
          <w:lang w:val="en-US" w:eastAsia="ko-KR"/>
        </w:rPr>
        <w:t>Kakaletsis</w:t>
      </w:r>
      <w:r w:rsidRPr="00FF6B36">
        <w:rPr>
          <w:rFonts w:eastAsia="Batang"/>
          <w:bCs/>
          <w:lang w:val="en-US" w:eastAsia="ko-KR"/>
        </w:rPr>
        <w:t xml:space="preserve"> </w:t>
      </w:r>
      <w:r>
        <w:rPr>
          <w:rFonts w:eastAsia="Batang"/>
          <w:bCs/>
          <w:lang w:val="en-US" w:eastAsia="ko-KR"/>
        </w:rPr>
        <w:t>N</w:t>
      </w:r>
      <w:r w:rsidRPr="00FF6B36">
        <w:rPr>
          <w:rFonts w:eastAsia="Batang"/>
          <w:bCs/>
          <w:lang w:val="en-US" w:eastAsia="ko-KR"/>
        </w:rPr>
        <w:t xml:space="preserve">, </w:t>
      </w:r>
      <w:r>
        <w:rPr>
          <w:rFonts w:eastAsia="Batang"/>
          <w:bCs/>
          <w:lang w:val="en-US" w:eastAsia="ko-KR"/>
        </w:rPr>
        <w:t>Milionis</w:t>
      </w:r>
      <w:r w:rsidRPr="00FF6B36">
        <w:rPr>
          <w:rFonts w:eastAsia="Batang"/>
          <w:bCs/>
          <w:lang w:val="en-US" w:eastAsia="ko-KR"/>
        </w:rPr>
        <w:t xml:space="preserve"> </w:t>
      </w:r>
      <w:r>
        <w:rPr>
          <w:rFonts w:eastAsia="Batang"/>
          <w:bCs/>
          <w:lang w:val="en-US" w:eastAsia="ko-KR"/>
        </w:rPr>
        <w:t>H</w:t>
      </w:r>
      <w:r w:rsidRPr="00FF6B36">
        <w:rPr>
          <w:rFonts w:eastAsia="Batang"/>
          <w:bCs/>
          <w:lang w:val="en-US" w:eastAsia="ko-KR"/>
        </w:rPr>
        <w:t xml:space="preserve">, </w:t>
      </w:r>
      <w:r>
        <w:rPr>
          <w:rFonts w:eastAsia="Batang"/>
          <w:bCs/>
          <w:lang w:val="en-US" w:eastAsia="ko-KR"/>
        </w:rPr>
        <w:t>Ntaios</w:t>
      </w:r>
      <w:r w:rsidRPr="00FF6B36">
        <w:rPr>
          <w:rFonts w:eastAsia="Batang"/>
          <w:bCs/>
          <w:lang w:val="en-US" w:eastAsia="ko-KR"/>
        </w:rPr>
        <w:t xml:space="preserve"> </w:t>
      </w:r>
      <w:r>
        <w:rPr>
          <w:rFonts w:eastAsia="Batang"/>
          <w:bCs/>
          <w:lang w:val="en-US" w:eastAsia="ko-KR"/>
        </w:rPr>
        <w:t>G</w:t>
      </w:r>
      <w:r w:rsidRPr="00FF6B36">
        <w:rPr>
          <w:rFonts w:eastAsia="Batang"/>
          <w:bCs/>
          <w:lang w:val="en-US" w:eastAsia="ko-KR"/>
        </w:rPr>
        <w:t xml:space="preserve">, </w:t>
      </w:r>
      <w:r>
        <w:rPr>
          <w:rFonts w:eastAsia="Batang"/>
          <w:bCs/>
          <w:lang w:val="en-US" w:eastAsia="ko-KR"/>
        </w:rPr>
        <w:t>Panagopoulou</w:t>
      </w:r>
      <w:r w:rsidRPr="00FF6B36">
        <w:rPr>
          <w:rFonts w:eastAsia="Batang"/>
          <w:bCs/>
          <w:lang w:val="en-US" w:eastAsia="ko-KR"/>
        </w:rPr>
        <w:t xml:space="preserve"> </w:t>
      </w:r>
      <w:r>
        <w:rPr>
          <w:rFonts w:eastAsia="Batang"/>
          <w:bCs/>
          <w:lang w:val="en-US" w:eastAsia="ko-KR"/>
        </w:rPr>
        <w:t>IA</w:t>
      </w:r>
      <w:r w:rsidRPr="00FF6B36">
        <w:rPr>
          <w:rFonts w:eastAsia="Batang"/>
          <w:bCs/>
          <w:lang w:val="en-US" w:eastAsia="ko-KR"/>
        </w:rPr>
        <w:t xml:space="preserve">, </w:t>
      </w:r>
      <w:r>
        <w:rPr>
          <w:rFonts w:eastAsia="Batang"/>
          <w:bCs/>
          <w:lang w:val="en-US" w:eastAsia="ko-KR"/>
        </w:rPr>
        <w:t>Karagiannaki A</w:t>
      </w:r>
      <w:r w:rsidRPr="00FF6B36">
        <w:rPr>
          <w:rFonts w:eastAsia="Batang"/>
          <w:bCs/>
          <w:lang w:val="en-US" w:eastAsia="ko-KR"/>
        </w:rPr>
        <w:t xml:space="preserve">, </w:t>
      </w:r>
      <w:r>
        <w:rPr>
          <w:rFonts w:eastAsia="Batang"/>
          <w:bCs/>
          <w:lang w:val="en-US" w:eastAsia="ko-KR"/>
        </w:rPr>
        <w:t xml:space="preserve">Makaritsis K, Tegos T, </w:t>
      </w:r>
      <w:r>
        <w:rPr>
          <w:rFonts w:eastAsia="Batang"/>
          <w:b/>
          <w:bCs/>
          <w:lang w:val="en-US" w:eastAsia="ko-KR"/>
        </w:rPr>
        <w:t>Tziomalos</w:t>
      </w:r>
      <w:r w:rsidRPr="00FF6B36">
        <w:rPr>
          <w:rFonts w:eastAsia="Batang"/>
          <w:b/>
          <w:bCs/>
          <w:lang w:val="en-US" w:eastAsia="ko-KR"/>
        </w:rPr>
        <w:t xml:space="preserve"> </w:t>
      </w:r>
      <w:r>
        <w:rPr>
          <w:rFonts w:eastAsia="Batang"/>
          <w:b/>
          <w:bCs/>
          <w:lang w:val="en-US" w:eastAsia="ko-KR"/>
        </w:rPr>
        <w:t>K</w:t>
      </w:r>
      <w:r w:rsidRPr="00FF6B36">
        <w:rPr>
          <w:rFonts w:eastAsia="Batang"/>
          <w:bCs/>
          <w:lang w:val="en-US" w:eastAsia="ko-KR"/>
        </w:rPr>
        <w:t xml:space="preserve">, </w:t>
      </w:r>
      <w:r>
        <w:rPr>
          <w:rFonts w:eastAsia="Batang"/>
          <w:bCs/>
          <w:lang w:val="en-US" w:eastAsia="ko-KR"/>
        </w:rPr>
        <w:t>Savopoulos C</w:t>
      </w:r>
      <w:r w:rsidRPr="00FF6B36">
        <w:rPr>
          <w:rFonts w:eastAsia="Batang"/>
          <w:bCs/>
          <w:lang w:val="en-US" w:eastAsia="ko-KR"/>
        </w:rPr>
        <w:t xml:space="preserve">, </w:t>
      </w:r>
      <w:r>
        <w:rPr>
          <w:bCs/>
          <w:lang w:val="en-US"/>
        </w:rPr>
        <w:t>Hatzitolios</w:t>
      </w:r>
      <w:r w:rsidRPr="00FF6B36">
        <w:rPr>
          <w:bCs/>
          <w:lang w:val="en-US"/>
        </w:rPr>
        <w:t xml:space="preserve"> </w:t>
      </w:r>
      <w:r>
        <w:rPr>
          <w:bCs/>
          <w:lang w:val="en-US"/>
        </w:rPr>
        <w:t>AI</w:t>
      </w:r>
      <w:r w:rsidRPr="00FF6B36">
        <w:rPr>
          <w:rFonts w:eastAsia="Batang"/>
          <w:bCs/>
          <w:lang w:val="en-US" w:eastAsia="ko-KR"/>
        </w:rPr>
        <w:t xml:space="preserve">. </w:t>
      </w:r>
      <w:r>
        <w:rPr>
          <w:rFonts w:eastAsia="Batang"/>
          <w:bCs/>
          <w:lang w:val="en-US" w:eastAsia="ko-KR"/>
        </w:rPr>
        <w:t xml:space="preserve">Delays in prehospital and in-hospital management of acute ischemic stroke. </w:t>
      </w:r>
      <w:r>
        <w:rPr>
          <w:bCs/>
          <w:lang w:val="en-US"/>
        </w:rPr>
        <w:t>Poster</w:t>
      </w:r>
      <w:r w:rsidRPr="00FF6B36">
        <w:rPr>
          <w:bCs/>
          <w:lang w:val="en-US"/>
        </w:rPr>
        <w:t>. 2</w:t>
      </w:r>
      <w:r w:rsidRPr="00FF6B36">
        <w:rPr>
          <w:bCs/>
          <w:vertAlign w:val="superscript"/>
          <w:lang w:val="en-US"/>
        </w:rPr>
        <w:t>nd</w:t>
      </w:r>
      <w:r w:rsidRPr="00FF6B36">
        <w:rPr>
          <w:bCs/>
          <w:lang w:val="en-US"/>
        </w:rPr>
        <w:t xml:space="preserve"> </w:t>
      </w:r>
      <w:r>
        <w:rPr>
          <w:bCs/>
          <w:lang w:val="en-US"/>
        </w:rPr>
        <w:t>Hellenic</w:t>
      </w:r>
      <w:r w:rsidRPr="00FF6B36">
        <w:rPr>
          <w:bCs/>
          <w:lang w:val="en-US"/>
        </w:rPr>
        <w:t xml:space="preserve"> </w:t>
      </w:r>
      <w:r>
        <w:rPr>
          <w:bCs/>
          <w:lang w:val="en-US"/>
        </w:rPr>
        <w:t>Congress</w:t>
      </w:r>
      <w:r w:rsidRPr="00FF6B36">
        <w:rPr>
          <w:bCs/>
          <w:lang w:val="en-US"/>
        </w:rPr>
        <w:t xml:space="preserve"> </w:t>
      </w:r>
      <w:r>
        <w:rPr>
          <w:bCs/>
          <w:lang w:val="en-US"/>
        </w:rPr>
        <w:t>of</w:t>
      </w:r>
      <w:r w:rsidRPr="00FF6B36">
        <w:rPr>
          <w:bCs/>
          <w:lang w:val="en-US"/>
        </w:rPr>
        <w:t xml:space="preserve"> </w:t>
      </w:r>
      <w:r>
        <w:rPr>
          <w:bCs/>
          <w:lang w:val="en-US"/>
        </w:rPr>
        <w:t>Continuous</w:t>
      </w:r>
      <w:r w:rsidRPr="00FF6B36">
        <w:rPr>
          <w:bCs/>
          <w:lang w:val="en-US"/>
        </w:rPr>
        <w:t xml:space="preserve"> </w:t>
      </w:r>
      <w:r>
        <w:rPr>
          <w:bCs/>
          <w:lang w:val="en-US"/>
        </w:rPr>
        <w:t>Education</w:t>
      </w:r>
      <w:r w:rsidRPr="00FF6B36">
        <w:rPr>
          <w:bCs/>
          <w:lang w:val="en-US"/>
        </w:rPr>
        <w:t xml:space="preserve"> </w:t>
      </w:r>
      <w:r>
        <w:rPr>
          <w:bCs/>
          <w:lang w:val="en-US"/>
        </w:rPr>
        <w:t>in</w:t>
      </w:r>
      <w:r w:rsidRPr="00FF6B36">
        <w:rPr>
          <w:bCs/>
          <w:lang w:val="en-US"/>
        </w:rPr>
        <w:t xml:space="preserve"> </w:t>
      </w:r>
      <w:r>
        <w:rPr>
          <w:bCs/>
          <w:lang w:val="en-US"/>
        </w:rPr>
        <w:t>Internal</w:t>
      </w:r>
      <w:r w:rsidRPr="00FF6B36">
        <w:rPr>
          <w:bCs/>
          <w:lang w:val="en-US"/>
        </w:rPr>
        <w:t xml:space="preserve"> </w:t>
      </w:r>
      <w:r>
        <w:rPr>
          <w:bCs/>
          <w:lang w:val="en-US"/>
        </w:rPr>
        <w:t>Medicine</w:t>
      </w:r>
      <w:r w:rsidRPr="00FF6B36">
        <w:rPr>
          <w:bCs/>
          <w:lang w:val="en-US"/>
        </w:rPr>
        <w:t xml:space="preserve">. </w:t>
      </w:r>
      <w:r>
        <w:rPr>
          <w:bCs/>
          <w:lang w:val="en-US"/>
        </w:rPr>
        <w:t>Thessaloniki</w:t>
      </w:r>
      <w:r>
        <w:rPr>
          <w:bCs/>
        </w:rPr>
        <w:t xml:space="preserve">. </w:t>
      </w:r>
      <w:r>
        <w:rPr>
          <w:bCs/>
          <w:lang w:val="en-US"/>
        </w:rPr>
        <w:t>February</w:t>
      </w:r>
      <w:r>
        <w:rPr>
          <w:bCs/>
        </w:rPr>
        <w:t xml:space="preserve"> 2016</w:t>
      </w:r>
      <w:r>
        <w:rPr>
          <w:bCs/>
          <w:lang w:val="en-US"/>
        </w:rPr>
        <w:t>.</w:t>
      </w:r>
    </w:p>
    <w:p w:rsidR="00310CC0" w:rsidRPr="00310CC0" w:rsidRDefault="00310CC0" w:rsidP="00FF6B36">
      <w:pPr>
        <w:pStyle w:val="ab"/>
        <w:numPr>
          <w:ilvl w:val="0"/>
          <w:numId w:val="4"/>
        </w:numPr>
        <w:jc w:val="both"/>
        <w:rPr>
          <w:lang w:val="en-US"/>
        </w:rPr>
      </w:pPr>
      <w:r>
        <w:rPr>
          <w:lang w:val="en-US"/>
        </w:rPr>
        <w:t>Sachinidis</w:t>
      </w:r>
      <w:r w:rsidRPr="00310CC0">
        <w:rPr>
          <w:lang w:val="en-US"/>
        </w:rPr>
        <w:t xml:space="preserve"> </w:t>
      </w:r>
      <w:r>
        <w:rPr>
          <w:lang w:val="en-US"/>
        </w:rPr>
        <w:t>A</w:t>
      </w:r>
      <w:r w:rsidRPr="00310CC0">
        <w:rPr>
          <w:lang w:val="en-US"/>
        </w:rPr>
        <w:t xml:space="preserve">, </w:t>
      </w:r>
      <w:r w:rsidRPr="00505B6E">
        <w:rPr>
          <w:b/>
          <w:bCs/>
          <w:lang w:val="en-US"/>
        </w:rPr>
        <w:t>Tziomalos</w:t>
      </w:r>
      <w:r w:rsidRPr="00310CC0">
        <w:rPr>
          <w:b/>
          <w:bCs/>
          <w:lang w:val="en-US"/>
        </w:rPr>
        <w:t xml:space="preserve"> </w:t>
      </w:r>
      <w:r w:rsidRPr="00505B6E">
        <w:rPr>
          <w:b/>
          <w:bCs/>
          <w:lang w:val="en-US"/>
        </w:rPr>
        <w:t>K</w:t>
      </w:r>
      <w:r w:rsidRPr="00310CC0">
        <w:rPr>
          <w:lang w:val="en-US"/>
        </w:rPr>
        <w:t xml:space="preserve">, </w:t>
      </w:r>
      <w:r>
        <w:rPr>
          <w:lang w:val="en-US"/>
        </w:rPr>
        <w:t>Kostaki</w:t>
      </w:r>
      <w:r w:rsidRPr="00310CC0">
        <w:rPr>
          <w:lang w:val="en-US"/>
        </w:rPr>
        <w:t xml:space="preserve"> </w:t>
      </w:r>
      <w:r>
        <w:rPr>
          <w:lang w:val="en-US"/>
        </w:rPr>
        <w:t>S</w:t>
      </w:r>
      <w:r w:rsidRPr="00310CC0">
        <w:rPr>
          <w:lang w:val="en-US"/>
        </w:rPr>
        <w:t xml:space="preserve">, Angelopoulou S, </w:t>
      </w:r>
      <w:r>
        <w:rPr>
          <w:bCs/>
          <w:lang w:val="en-US"/>
        </w:rPr>
        <w:t>Hatzitolios</w:t>
      </w:r>
      <w:r w:rsidRPr="00310CC0">
        <w:rPr>
          <w:bCs/>
          <w:lang w:val="en-US"/>
        </w:rPr>
        <w:t xml:space="preserve"> </w:t>
      </w:r>
      <w:r>
        <w:rPr>
          <w:bCs/>
          <w:lang w:val="en-US"/>
        </w:rPr>
        <w:t>AI</w:t>
      </w:r>
      <w:r w:rsidRPr="00310CC0">
        <w:rPr>
          <w:lang w:val="en-US"/>
        </w:rPr>
        <w:t xml:space="preserve">, </w:t>
      </w:r>
      <w:r>
        <w:rPr>
          <w:lang w:val="en-US"/>
        </w:rPr>
        <w:t>Polychronopoulos</w:t>
      </w:r>
      <w:r w:rsidRPr="00310CC0">
        <w:rPr>
          <w:lang w:val="en-US"/>
        </w:rPr>
        <w:t xml:space="preserve"> </w:t>
      </w:r>
      <w:r>
        <w:rPr>
          <w:lang w:val="en-US"/>
        </w:rPr>
        <w:t>E</w:t>
      </w:r>
      <w:r w:rsidRPr="00310CC0">
        <w:rPr>
          <w:lang w:val="en-US"/>
        </w:rPr>
        <w:t xml:space="preserve">, </w:t>
      </w:r>
      <w:r>
        <w:rPr>
          <w:lang w:val="en-US"/>
        </w:rPr>
        <w:t>Panagiotakos</w:t>
      </w:r>
      <w:r w:rsidRPr="00310CC0">
        <w:rPr>
          <w:lang w:val="en-US"/>
        </w:rPr>
        <w:t xml:space="preserve"> </w:t>
      </w:r>
      <w:r>
        <w:rPr>
          <w:lang w:val="en-US"/>
        </w:rPr>
        <w:t>D</w:t>
      </w:r>
      <w:r w:rsidRPr="00310CC0">
        <w:rPr>
          <w:lang w:val="en-US"/>
        </w:rPr>
        <w:t xml:space="preserve">. </w:t>
      </w:r>
      <w:r>
        <w:rPr>
          <w:lang w:val="en-US"/>
        </w:rPr>
        <w:t>Adherence</w:t>
      </w:r>
      <w:r w:rsidRPr="00310CC0">
        <w:rPr>
          <w:lang w:val="en-US"/>
        </w:rPr>
        <w:t xml:space="preserve"> </w:t>
      </w:r>
      <w:r>
        <w:rPr>
          <w:lang w:val="en-US"/>
        </w:rPr>
        <w:t>to</w:t>
      </w:r>
      <w:r w:rsidRPr="00310CC0">
        <w:rPr>
          <w:lang w:val="en-US"/>
        </w:rPr>
        <w:t xml:space="preserve"> </w:t>
      </w:r>
      <w:r>
        <w:rPr>
          <w:lang w:val="en-US"/>
        </w:rPr>
        <w:t>the</w:t>
      </w:r>
      <w:r w:rsidRPr="00310CC0">
        <w:rPr>
          <w:lang w:val="en-US"/>
        </w:rPr>
        <w:t xml:space="preserve"> </w:t>
      </w:r>
      <w:r>
        <w:rPr>
          <w:lang w:val="en-US"/>
        </w:rPr>
        <w:t>Mediterranean</w:t>
      </w:r>
      <w:r w:rsidRPr="00310CC0">
        <w:rPr>
          <w:lang w:val="en-US"/>
        </w:rPr>
        <w:t xml:space="preserve"> </w:t>
      </w:r>
      <w:r>
        <w:rPr>
          <w:lang w:val="en-US"/>
        </w:rPr>
        <w:t>diet</w:t>
      </w:r>
      <w:r w:rsidRPr="00310CC0">
        <w:rPr>
          <w:lang w:val="en-US"/>
        </w:rPr>
        <w:t xml:space="preserve"> </w:t>
      </w:r>
      <w:r>
        <w:rPr>
          <w:lang w:val="en-US"/>
        </w:rPr>
        <w:t>and</w:t>
      </w:r>
      <w:r w:rsidRPr="00310CC0">
        <w:rPr>
          <w:lang w:val="en-US"/>
        </w:rPr>
        <w:t xml:space="preserve"> </w:t>
      </w:r>
      <w:r>
        <w:rPr>
          <w:lang w:val="en-US"/>
        </w:rPr>
        <w:t xml:space="preserve">acute ischemic stroke severity and outcome. </w:t>
      </w:r>
      <w:r>
        <w:rPr>
          <w:bCs/>
          <w:lang w:val="en-US"/>
        </w:rPr>
        <w:t>Poster</w:t>
      </w:r>
      <w:r w:rsidRPr="00310CC0">
        <w:rPr>
          <w:bCs/>
          <w:lang w:val="en-US"/>
        </w:rPr>
        <w:t xml:space="preserve">. </w:t>
      </w:r>
      <w:r>
        <w:rPr>
          <w:lang w:val="en-US"/>
        </w:rPr>
        <w:t>6</w:t>
      </w:r>
      <w:r w:rsidRPr="00F213D6">
        <w:rPr>
          <w:vertAlign w:val="superscript"/>
          <w:lang w:val="en-US"/>
        </w:rPr>
        <w:t>th</w:t>
      </w:r>
      <w:r>
        <w:rPr>
          <w:lang w:val="en-US"/>
        </w:rPr>
        <w:t xml:space="preserve"> Symposium of the Working Groups of the Hellenic Atherosclerosis Society. Athens. December 2015</w:t>
      </w:r>
      <w:r w:rsidRPr="00310CC0">
        <w:rPr>
          <w:lang w:val="en-US"/>
        </w:rPr>
        <w:t>.</w:t>
      </w:r>
    </w:p>
    <w:p w:rsidR="00310CC0" w:rsidRDefault="00310CC0" w:rsidP="004452C8">
      <w:pPr>
        <w:pStyle w:val="ab"/>
        <w:numPr>
          <w:ilvl w:val="0"/>
          <w:numId w:val="4"/>
        </w:numPr>
        <w:jc w:val="both"/>
      </w:pPr>
      <w:r w:rsidRPr="00505B6E">
        <w:rPr>
          <w:b/>
          <w:bCs/>
          <w:lang w:val="en-US"/>
        </w:rPr>
        <w:t>Tziomalos</w:t>
      </w:r>
      <w:r w:rsidRPr="00310CC0">
        <w:rPr>
          <w:b/>
          <w:bCs/>
          <w:lang w:val="en-US"/>
        </w:rPr>
        <w:t xml:space="preserve"> </w:t>
      </w:r>
      <w:r w:rsidRPr="00505B6E">
        <w:rPr>
          <w:b/>
          <w:bCs/>
          <w:lang w:val="en-US"/>
        </w:rPr>
        <w:t>K</w:t>
      </w:r>
      <w:r w:rsidRPr="00310CC0">
        <w:rPr>
          <w:rFonts w:eastAsia="Batang"/>
          <w:bCs/>
          <w:lang w:val="en-US" w:eastAsia="ko-KR"/>
        </w:rPr>
        <w:t xml:space="preserve">, </w:t>
      </w:r>
      <w:r>
        <w:rPr>
          <w:rFonts w:eastAsia="Batang"/>
          <w:bCs/>
          <w:lang w:val="en-US" w:eastAsia="ko-KR"/>
        </w:rPr>
        <w:t>Gougourelas</w:t>
      </w:r>
      <w:r w:rsidRPr="00310CC0">
        <w:rPr>
          <w:rFonts w:eastAsia="Batang"/>
          <w:bCs/>
          <w:lang w:val="en-US" w:eastAsia="ko-KR"/>
        </w:rPr>
        <w:t xml:space="preserve"> </w:t>
      </w:r>
      <w:r>
        <w:rPr>
          <w:rFonts w:eastAsia="Batang"/>
          <w:bCs/>
          <w:lang w:val="en-US" w:eastAsia="ko-KR"/>
        </w:rPr>
        <w:t>I</w:t>
      </w:r>
      <w:r w:rsidRPr="00310CC0">
        <w:rPr>
          <w:rFonts w:eastAsia="Batang"/>
          <w:bCs/>
          <w:lang w:val="en-US" w:eastAsia="ko-KR"/>
        </w:rPr>
        <w:t xml:space="preserve">, </w:t>
      </w:r>
      <w:r>
        <w:rPr>
          <w:rFonts w:eastAsia="Batang"/>
          <w:bCs/>
          <w:lang w:val="en-US" w:eastAsia="ko-KR"/>
        </w:rPr>
        <w:t>Sarantopoulos</w:t>
      </w:r>
      <w:r w:rsidRPr="00310CC0">
        <w:rPr>
          <w:rFonts w:eastAsia="Batang"/>
          <w:bCs/>
          <w:lang w:val="en-US" w:eastAsia="ko-KR"/>
        </w:rPr>
        <w:t xml:space="preserve"> </w:t>
      </w:r>
      <w:r>
        <w:rPr>
          <w:rFonts w:eastAsia="Batang"/>
          <w:bCs/>
          <w:lang w:val="en-US" w:eastAsia="ko-KR"/>
        </w:rPr>
        <w:t>A</w:t>
      </w:r>
      <w:r w:rsidRPr="00310CC0">
        <w:rPr>
          <w:rFonts w:eastAsia="Batang"/>
          <w:bCs/>
          <w:lang w:val="en-US" w:eastAsia="ko-KR"/>
        </w:rPr>
        <w:t xml:space="preserve">, </w:t>
      </w:r>
      <w:r>
        <w:rPr>
          <w:rFonts w:eastAsia="Batang"/>
          <w:bCs/>
          <w:lang w:val="en-US" w:eastAsia="ko-KR"/>
        </w:rPr>
        <w:t>Tselios</w:t>
      </w:r>
      <w:r w:rsidRPr="00310CC0">
        <w:rPr>
          <w:rFonts w:eastAsia="Batang"/>
          <w:bCs/>
          <w:lang w:val="en-US" w:eastAsia="ko-KR"/>
        </w:rPr>
        <w:t xml:space="preserve"> </w:t>
      </w:r>
      <w:r>
        <w:rPr>
          <w:rFonts w:eastAsia="Batang"/>
          <w:bCs/>
          <w:lang w:val="en-US" w:eastAsia="ko-KR"/>
        </w:rPr>
        <w:t>K</w:t>
      </w:r>
      <w:r w:rsidRPr="00310CC0">
        <w:rPr>
          <w:rFonts w:eastAsia="Batang"/>
          <w:bCs/>
          <w:lang w:val="en-US" w:eastAsia="ko-KR"/>
        </w:rPr>
        <w:t xml:space="preserve">, </w:t>
      </w:r>
      <w:r>
        <w:rPr>
          <w:rFonts w:eastAsia="Batang"/>
          <w:bCs/>
          <w:lang w:val="en-US" w:eastAsia="ko-KR"/>
        </w:rPr>
        <w:t>Pantoura</w:t>
      </w:r>
      <w:r w:rsidRPr="00310CC0">
        <w:rPr>
          <w:rFonts w:eastAsia="Batang"/>
          <w:bCs/>
          <w:lang w:val="en-US" w:eastAsia="ko-KR"/>
        </w:rPr>
        <w:t xml:space="preserve"> </w:t>
      </w:r>
      <w:r>
        <w:rPr>
          <w:rFonts w:eastAsia="Batang"/>
          <w:bCs/>
          <w:lang w:val="en-US" w:eastAsia="ko-KR"/>
        </w:rPr>
        <w:t>M</w:t>
      </w:r>
      <w:r w:rsidRPr="00310CC0">
        <w:rPr>
          <w:rFonts w:eastAsia="Batang"/>
          <w:bCs/>
          <w:lang w:val="en-US" w:eastAsia="ko-KR"/>
        </w:rPr>
        <w:t xml:space="preserve">, </w:t>
      </w:r>
      <w:r>
        <w:rPr>
          <w:rFonts w:eastAsia="Batang"/>
          <w:bCs/>
          <w:lang w:val="en-US" w:eastAsia="ko-KR"/>
        </w:rPr>
        <w:t>Bekiari</w:t>
      </w:r>
      <w:r w:rsidRPr="00310CC0">
        <w:rPr>
          <w:rFonts w:eastAsia="Batang"/>
          <w:bCs/>
          <w:lang w:val="en-US" w:eastAsia="ko-KR"/>
        </w:rPr>
        <w:t xml:space="preserve"> </w:t>
      </w:r>
      <w:r>
        <w:rPr>
          <w:rFonts w:eastAsia="Batang"/>
          <w:bCs/>
          <w:lang w:val="en-US" w:eastAsia="ko-KR"/>
        </w:rPr>
        <w:t>E</w:t>
      </w:r>
      <w:r w:rsidRPr="00310CC0">
        <w:rPr>
          <w:rFonts w:eastAsia="Batang"/>
          <w:bCs/>
          <w:lang w:val="en-US" w:eastAsia="ko-KR"/>
        </w:rPr>
        <w:t xml:space="preserve">, </w:t>
      </w:r>
      <w:r>
        <w:rPr>
          <w:bCs/>
          <w:lang w:val="en-US"/>
        </w:rPr>
        <w:t>Hatzitolios</w:t>
      </w:r>
      <w:r w:rsidRPr="00310CC0">
        <w:rPr>
          <w:bCs/>
          <w:lang w:val="en-US"/>
        </w:rPr>
        <w:t xml:space="preserve"> </w:t>
      </w:r>
      <w:r>
        <w:rPr>
          <w:bCs/>
          <w:lang w:val="en-US"/>
        </w:rPr>
        <w:t>AI</w:t>
      </w:r>
      <w:r w:rsidRPr="00310CC0">
        <w:rPr>
          <w:rFonts w:eastAsia="Batang"/>
          <w:bCs/>
          <w:lang w:val="en-US" w:eastAsia="ko-KR"/>
        </w:rPr>
        <w:t xml:space="preserve">, </w:t>
      </w:r>
      <w:r>
        <w:rPr>
          <w:rFonts w:eastAsia="Batang"/>
          <w:bCs/>
          <w:lang w:val="en-US" w:eastAsia="ko-KR"/>
        </w:rPr>
        <w:t>Boura</w:t>
      </w:r>
      <w:r w:rsidRPr="00310CC0">
        <w:rPr>
          <w:rFonts w:eastAsia="Batang"/>
          <w:bCs/>
          <w:lang w:val="en-US" w:eastAsia="ko-KR"/>
        </w:rPr>
        <w:t xml:space="preserve"> </w:t>
      </w:r>
      <w:r>
        <w:rPr>
          <w:rFonts w:eastAsia="Batang"/>
          <w:bCs/>
          <w:lang w:val="en-US" w:eastAsia="ko-KR"/>
        </w:rPr>
        <w:t>P</w:t>
      </w:r>
      <w:r w:rsidRPr="00310CC0">
        <w:rPr>
          <w:bCs/>
          <w:lang w:val="en-US"/>
        </w:rPr>
        <w:t xml:space="preserve">. </w:t>
      </w:r>
      <w:r>
        <w:rPr>
          <w:bCs/>
          <w:lang w:val="en-US"/>
        </w:rPr>
        <w:t>Macrovascular complications in patients with systemic lupus erythematosus or systemic sclerosis. Poster</w:t>
      </w:r>
      <w:r w:rsidRPr="00AF6194">
        <w:rPr>
          <w:bCs/>
          <w:lang w:val="en-US"/>
        </w:rPr>
        <w:t xml:space="preserve">. </w:t>
      </w:r>
      <w:r>
        <w:rPr>
          <w:lang w:val="en-US"/>
        </w:rPr>
        <w:t>6</w:t>
      </w:r>
      <w:r w:rsidRPr="00F213D6">
        <w:rPr>
          <w:vertAlign w:val="superscript"/>
          <w:lang w:val="en-US"/>
        </w:rPr>
        <w:t>th</w:t>
      </w:r>
      <w:r>
        <w:rPr>
          <w:lang w:val="en-US"/>
        </w:rPr>
        <w:t xml:space="preserve"> Symposium of the Working Groups of the Hellenic Atherosclerosis Society. Athens. December 2015</w:t>
      </w:r>
      <w:r>
        <w:t>.</w:t>
      </w:r>
    </w:p>
    <w:p w:rsidR="00310CC0" w:rsidRDefault="00310CC0" w:rsidP="004452C8">
      <w:pPr>
        <w:pStyle w:val="ab"/>
        <w:numPr>
          <w:ilvl w:val="0"/>
          <w:numId w:val="4"/>
        </w:numPr>
        <w:jc w:val="both"/>
      </w:pPr>
      <w:r w:rsidRPr="00505B6E">
        <w:rPr>
          <w:b/>
          <w:bCs/>
          <w:lang w:val="en-US"/>
        </w:rPr>
        <w:t>Tziomalos</w:t>
      </w:r>
      <w:r w:rsidRPr="00AF6194">
        <w:rPr>
          <w:b/>
          <w:bCs/>
          <w:lang w:val="en-US"/>
        </w:rPr>
        <w:t xml:space="preserve"> </w:t>
      </w:r>
      <w:r w:rsidRPr="00505B6E">
        <w:rPr>
          <w:b/>
          <w:bCs/>
          <w:lang w:val="en-US"/>
        </w:rPr>
        <w:t>K</w:t>
      </w:r>
      <w:r w:rsidRPr="00AF6194">
        <w:rPr>
          <w:lang w:val="en-US"/>
        </w:rPr>
        <w:t xml:space="preserve">, </w:t>
      </w:r>
      <w:r>
        <w:rPr>
          <w:bCs/>
          <w:lang w:val="en-US"/>
        </w:rPr>
        <w:t>Bouziana</w:t>
      </w:r>
      <w:r w:rsidRPr="00AF6194">
        <w:rPr>
          <w:bCs/>
          <w:lang w:val="en-US"/>
        </w:rPr>
        <w:t xml:space="preserve"> </w:t>
      </w:r>
      <w:r>
        <w:rPr>
          <w:bCs/>
          <w:lang w:val="en-US"/>
        </w:rPr>
        <w:t>SD</w:t>
      </w:r>
      <w:r w:rsidRPr="00AF6194">
        <w:rPr>
          <w:bCs/>
          <w:lang w:val="en-US"/>
        </w:rPr>
        <w:t xml:space="preserve">, </w:t>
      </w:r>
      <w:r>
        <w:rPr>
          <w:bCs/>
          <w:lang w:val="en-US"/>
        </w:rPr>
        <w:t>Spanou</w:t>
      </w:r>
      <w:r w:rsidRPr="00AF6194">
        <w:rPr>
          <w:bCs/>
          <w:lang w:val="en-US"/>
        </w:rPr>
        <w:t xml:space="preserve"> </w:t>
      </w:r>
      <w:r>
        <w:rPr>
          <w:bCs/>
          <w:lang w:val="en-US"/>
        </w:rPr>
        <w:t>M</w:t>
      </w:r>
      <w:r w:rsidRPr="00AF6194">
        <w:rPr>
          <w:bCs/>
          <w:lang w:val="en-US"/>
        </w:rPr>
        <w:t xml:space="preserve">, </w:t>
      </w:r>
      <w:r>
        <w:rPr>
          <w:bCs/>
          <w:lang w:val="en-US"/>
        </w:rPr>
        <w:t>Kostaki</w:t>
      </w:r>
      <w:r w:rsidRPr="00AF6194">
        <w:rPr>
          <w:bCs/>
          <w:lang w:val="en-US"/>
        </w:rPr>
        <w:t xml:space="preserve"> </w:t>
      </w:r>
      <w:r>
        <w:rPr>
          <w:bCs/>
          <w:lang w:val="en-US"/>
        </w:rPr>
        <w:t>S</w:t>
      </w:r>
      <w:r w:rsidRPr="00AF6194">
        <w:rPr>
          <w:bCs/>
          <w:lang w:val="en-US"/>
        </w:rPr>
        <w:t xml:space="preserve">, </w:t>
      </w:r>
      <w:r>
        <w:rPr>
          <w:bCs/>
          <w:lang w:val="en-US"/>
        </w:rPr>
        <w:t>Papadopoulou</w:t>
      </w:r>
      <w:r w:rsidRPr="00AF6194">
        <w:rPr>
          <w:bCs/>
          <w:lang w:val="en-US"/>
        </w:rPr>
        <w:t xml:space="preserve"> </w:t>
      </w:r>
      <w:r>
        <w:rPr>
          <w:bCs/>
          <w:lang w:val="en-US"/>
        </w:rPr>
        <w:t>M</w:t>
      </w:r>
      <w:r w:rsidRPr="00AF6194">
        <w:rPr>
          <w:bCs/>
          <w:lang w:val="en-US"/>
        </w:rPr>
        <w:t xml:space="preserve">, </w:t>
      </w:r>
      <w:r>
        <w:rPr>
          <w:bCs/>
          <w:lang w:val="en-US"/>
        </w:rPr>
        <w:t>Giampatzis</w:t>
      </w:r>
      <w:r w:rsidRPr="00AF6194">
        <w:rPr>
          <w:bCs/>
          <w:lang w:val="en-US"/>
        </w:rPr>
        <w:t xml:space="preserve"> </w:t>
      </w:r>
      <w:r>
        <w:rPr>
          <w:bCs/>
          <w:lang w:val="en-US"/>
        </w:rPr>
        <w:t>V</w:t>
      </w:r>
      <w:r w:rsidRPr="00AF6194">
        <w:rPr>
          <w:lang w:val="en-US"/>
        </w:rPr>
        <w:t xml:space="preserve">, Angelopoulou S, </w:t>
      </w:r>
      <w:r w:rsidR="00AF6194">
        <w:rPr>
          <w:lang w:val="en-US"/>
        </w:rPr>
        <w:t>Tsopozidi M</w:t>
      </w:r>
      <w:r w:rsidRPr="00AF6194">
        <w:rPr>
          <w:lang w:val="en-US"/>
        </w:rPr>
        <w:t xml:space="preserve">, </w:t>
      </w:r>
      <w:r>
        <w:rPr>
          <w:bCs/>
          <w:lang w:val="en-US"/>
        </w:rPr>
        <w:t>Savopoulos</w:t>
      </w:r>
      <w:r w:rsidRPr="00AF6194">
        <w:rPr>
          <w:bCs/>
          <w:lang w:val="en-US"/>
        </w:rPr>
        <w:t xml:space="preserve"> </w:t>
      </w:r>
      <w:r>
        <w:rPr>
          <w:bCs/>
          <w:lang w:val="en-US"/>
        </w:rPr>
        <w:t>C</w:t>
      </w:r>
      <w:r w:rsidRPr="00AF6194">
        <w:rPr>
          <w:bCs/>
          <w:lang w:val="en-US"/>
        </w:rPr>
        <w:t xml:space="preserve">, </w:t>
      </w:r>
      <w:r>
        <w:rPr>
          <w:bCs/>
          <w:lang w:val="en-US"/>
        </w:rPr>
        <w:t>Hatzitolios</w:t>
      </w:r>
      <w:r w:rsidRPr="00AF6194">
        <w:rPr>
          <w:bCs/>
          <w:lang w:val="en-US"/>
        </w:rPr>
        <w:t xml:space="preserve"> </w:t>
      </w:r>
      <w:r>
        <w:rPr>
          <w:bCs/>
          <w:lang w:val="en-US"/>
        </w:rPr>
        <w:t>AI</w:t>
      </w:r>
      <w:r w:rsidRPr="00AF6194">
        <w:rPr>
          <w:lang w:val="en-US"/>
        </w:rPr>
        <w:t xml:space="preserve">. </w:t>
      </w:r>
      <w:r w:rsidR="00AF6194">
        <w:rPr>
          <w:lang w:val="en-US"/>
        </w:rPr>
        <w:t>Effects</w:t>
      </w:r>
      <w:r w:rsidR="00AF6194" w:rsidRPr="00AF6194">
        <w:rPr>
          <w:lang w:val="en-US"/>
        </w:rPr>
        <w:t xml:space="preserve"> </w:t>
      </w:r>
      <w:r w:rsidR="00AF6194">
        <w:rPr>
          <w:lang w:val="en-US"/>
        </w:rPr>
        <w:t>of</w:t>
      </w:r>
      <w:r w:rsidR="00AF6194" w:rsidRPr="00AF6194">
        <w:rPr>
          <w:lang w:val="en-US"/>
        </w:rPr>
        <w:t xml:space="preserve"> </w:t>
      </w:r>
      <w:r w:rsidR="00AF6194">
        <w:rPr>
          <w:lang w:val="en-US"/>
        </w:rPr>
        <w:t>different</w:t>
      </w:r>
      <w:r w:rsidR="00AF6194" w:rsidRPr="00AF6194">
        <w:rPr>
          <w:lang w:val="en-US"/>
        </w:rPr>
        <w:t xml:space="preserve"> </w:t>
      </w:r>
      <w:r w:rsidR="00AF6194">
        <w:rPr>
          <w:lang w:val="en-US"/>
        </w:rPr>
        <w:t>thiazide</w:t>
      </w:r>
      <w:r w:rsidR="00AF6194" w:rsidRPr="00AF6194">
        <w:rPr>
          <w:lang w:val="en-US"/>
        </w:rPr>
        <w:t xml:space="preserve"> </w:t>
      </w:r>
      <w:r w:rsidR="00AF6194">
        <w:rPr>
          <w:lang w:val="en-US"/>
        </w:rPr>
        <w:t>diuretics</w:t>
      </w:r>
      <w:r w:rsidR="00AF6194" w:rsidRPr="00AF6194">
        <w:rPr>
          <w:lang w:val="en-US"/>
        </w:rPr>
        <w:t xml:space="preserve"> </w:t>
      </w:r>
      <w:r w:rsidR="00AF6194">
        <w:rPr>
          <w:lang w:val="en-US"/>
        </w:rPr>
        <w:t>on</w:t>
      </w:r>
      <w:r w:rsidR="00AF6194" w:rsidRPr="00AF6194">
        <w:rPr>
          <w:lang w:val="en-US"/>
        </w:rPr>
        <w:t xml:space="preserve"> </w:t>
      </w:r>
      <w:r w:rsidR="00AF6194">
        <w:rPr>
          <w:lang w:val="en-US"/>
        </w:rPr>
        <w:t>cardiovascular</w:t>
      </w:r>
      <w:r w:rsidR="00AF6194" w:rsidRPr="00AF6194">
        <w:rPr>
          <w:lang w:val="en-US"/>
        </w:rPr>
        <w:t xml:space="preserve"> </w:t>
      </w:r>
      <w:r w:rsidR="00AF6194">
        <w:rPr>
          <w:lang w:val="en-US"/>
        </w:rPr>
        <w:t>events</w:t>
      </w:r>
      <w:r w:rsidR="00AF6194" w:rsidRPr="00AF6194">
        <w:rPr>
          <w:lang w:val="en-US"/>
        </w:rPr>
        <w:t xml:space="preserve"> </w:t>
      </w:r>
      <w:r w:rsidR="00AF6194">
        <w:rPr>
          <w:lang w:val="en-US"/>
        </w:rPr>
        <w:t>in</w:t>
      </w:r>
      <w:r w:rsidR="00AF6194" w:rsidRPr="00AF6194">
        <w:rPr>
          <w:lang w:val="en-US"/>
        </w:rPr>
        <w:t xml:space="preserve"> </w:t>
      </w:r>
      <w:r w:rsidR="00AF6194">
        <w:rPr>
          <w:lang w:val="en-US"/>
        </w:rPr>
        <w:t>patients</w:t>
      </w:r>
      <w:r w:rsidR="00AF6194" w:rsidRPr="00AF6194">
        <w:rPr>
          <w:lang w:val="en-US"/>
        </w:rPr>
        <w:t xml:space="preserve"> </w:t>
      </w:r>
      <w:r w:rsidR="00AF6194">
        <w:rPr>
          <w:lang w:val="en-US"/>
        </w:rPr>
        <w:t xml:space="preserve">with a recent hospitalization for acute ischemic stroke. </w:t>
      </w:r>
      <w:r>
        <w:rPr>
          <w:bCs/>
          <w:lang w:val="en-US"/>
        </w:rPr>
        <w:t>Poster</w:t>
      </w:r>
      <w:r w:rsidRPr="00271178">
        <w:rPr>
          <w:bCs/>
          <w:lang w:val="en-US"/>
        </w:rPr>
        <w:t xml:space="preserve">. </w:t>
      </w:r>
      <w:r>
        <w:rPr>
          <w:lang w:val="en-US"/>
        </w:rPr>
        <w:t>6</w:t>
      </w:r>
      <w:r w:rsidRPr="00F213D6">
        <w:rPr>
          <w:vertAlign w:val="superscript"/>
          <w:lang w:val="en-US"/>
        </w:rPr>
        <w:t>th</w:t>
      </w:r>
      <w:r>
        <w:rPr>
          <w:lang w:val="en-US"/>
        </w:rPr>
        <w:t xml:space="preserve"> Symposium of </w:t>
      </w:r>
      <w:r>
        <w:rPr>
          <w:lang w:val="en-US"/>
        </w:rPr>
        <w:lastRenderedPageBreak/>
        <w:t>the Working Groups of the Hellenic Atherosclerosis Society. Athens. December 2015</w:t>
      </w:r>
      <w:r>
        <w:t>.</w:t>
      </w:r>
    </w:p>
    <w:p w:rsidR="00310CC0" w:rsidRPr="00310CC0" w:rsidRDefault="00310CC0" w:rsidP="004452C8">
      <w:pPr>
        <w:pStyle w:val="ab"/>
        <w:numPr>
          <w:ilvl w:val="0"/>
          <w:numId w:val="4"/>
        </w:numPr>
        <w:jc w:val="both"/>
        <w:rPr>
          <w:lang w:val="en-US"/>
        </w:rPr>
      </w:pPr>
      <w:r w:rsidRPr="00505B6E">
        <w:rPr>
          <w:b/>
          <w:bCs/>
          <w:lang w:val="en-US"/>
        </w:rPr>
        <w:t>Tziomalos</w:t>
      </w:r>
      <w:r w:rsidRPr="00AF6194">
        <w:rPr>
          <w:b/>
          <w:bCs/>
          <w:lang w:val="en-US"/>
        </w:rPr>
        <w:t xml:space="preserve"> </w:t>
      </w:r>
      <w:r w:rsidRPr="00505B6E">
        <w:rPr>
          <w:b/>
          <w:bCs/>
          <w:lang w:val="en-US"/>
        </w:rPr>
        <w:t>K</w:t>
      </w:r>
      <w:r w:rsidRPr="00AF6194">
        <w:rPr>
          <w:lang w:val="en-US"/>
        </w:rPr>
        <w:t xml:space="preserve">, </w:t>
      </w:r>
      <w:r>
        <w:rPr>
          <w:bCs/>
          <w:lang w:val="en-US"/>
        </w:rPr>
        <w:t>Bouziana</w:t>
      </w:r>
      <w:r w:rsidRPr="00AF6194">
        <w:rPr>
          <w:bCs/>
          <w:lang w:val="en-US"/>
        </w:rPr>
        <w:t xml:space="preserve"> </w:t>
      </w:r>
      <w:r>
        <w:rPr>
          <w:bCs/>
          <w:lang w:val="en-US"/>
        </w:rPr>
        <w:t>SD</w:t>
      </w:r>
      <w:r w:rsidRPr="00AF6194">
        <w:rPr>
          <w:bCs/>
          <w:lang w:val="en-US"/>
        </w:rPr>
        <w:t xml:space="preserve">, </w:t>
      </w:r>
      <w:r>
        <w:rPr>
          <w:bCs/>
          <w:lang w:val="en-US"/>
        </w:rPr>
        <w:t>Spanou</w:t>
      </w:r>
      <w:r w:rsidRPr="00AF6194">
        <w:rPr>
          <w:bCs/>
          <w:lang w:val="en-US"/>
        </w:rPr>
        <w:t xml:space="preserve"> </w:t>
      </w:r>
      <w:r>
        <w:rPr>
          <w:bCs/>
          <w:lang w:val="en-US"/>
        </w:rPr>
        <w:t>M</w:t>
      </w:r>
      <w:r w:rsidRPr="00AF6194">
        <w:rPr>
          <w:bCs/>
          <w:lang w:val="en-US"/>
        </w:rPr>
        <w:t xml:space="preserve">, </w:t>
      </w:r>
      <w:r>
        <w:rPr>
          <w:bCs/>
          <w:lang w:val="en-US"/>
        </w:rPr>
        <w:t>Kostaki</w:t>
      </w:r>
      <w:r w:rsidRPr="00AF6194">
        <w:rPr>
          <w:bCs/>
          <w:lang w:val="en-US"/>
        </w:rPr>
        <w:t xml:space="preserve"> </w:t>
      </w:r>
      <w:r>
        <w:rPr>
          <w:bCs/>
          <w:lang w:val="en-US"/>
        </w:rPr>
        <w:t>S</w:t>
      </w:r>
      <w:r w:rsidRPr="00AF6194">
        <w:rPr>
          <w:bCs/>
          <w:lang w:val="en-US"/>
        </w:rPr>
        <w:t xml:space="preserve">, </w:t>
      </w:r>
      <w:r>
        <w:rPr>
          <w:bCs/>
          <w:lang w:val="en-US"/>
        </w:rPr>
        <w:t>Papadopoulou</w:t>
      </w:r>
      <w:r w:rsidRPr="00AF6194">
        <w:rPr>
          <w:bCs/>
          <w:lang w:val="en-US"/>
        </w:rPr>
        <w:t xml:space="preserve"> </w:t>
      </w:r>
      <w:r>
        <w:rPr>
          <w:bCs/>
          <w:lang w:val="en-US"/>
        </w:rPr>
        <w:t>M</w:t>
      </w:r>
      <w:r w:rsidRPr="00AF6194">
        <w:rPr>
          <w:bCs/>
          <w:lang w:val="en-US"/>
        </w:rPr>
        <w:t xml:space="preserve">, </w:t>
      </w:r>
      <w:r>
        <w:rPr>
          <w:bCs/>
          <w:lang w:val="en-US"/>
        </w:rPr>
        <w:t>Giampatzis</w:t>
      </w:r>
      <w:r w:rsidRPr="00AF6194">
        <w:rPr>
          <w:bCs/>
          <w:lang w:val="en-US"/>
        </w:rPr>
        <w:t xml:space="preserve"> </w:t>
      </w:r>
      <w:r>
        <w:rPr>
          <w:bCs/>
          <w:lang w:val="en-US"/>
        </w:rPr>
        <w:t>V</w:t>
      </w:r>
      <w:r w:rsidRPr="00AF6194">
        <w:rPr>
          <w:lang w:val="en-US"/>
        </w:rPr>
        <w:t xml:space="preserve">, Angelopoulou S, </w:t>
      </w:r>
      <w:r w:rsidR="00AF6194">
        <w:rPr>
          <w:lang w:val="en-US"/>
        </w:rPr>
        <w:t>Tsopozidi M</w:t>
      </w:r>
      <w:r w:rsidRPr="00AF6194">
        <w:rPr>
          <w:lang w:val="en-US"/>
        </w:rPr>
        <w:t xml:space="preserve">, </w:t>
      </w:r>
      <w:r>
        <w:rPr>
          <w:bCs/>
          <w:lang w:val="en-US"/>
        </w:rPr>
        <w:t>Savopoulos</w:t>
      </w:r>
      <w:r w:rsidRPr="00AF6194">
        <w:rPr>
          <w:bCs/>
          <w:lang w:val="en-US"/>
        </w:rPr>
        <w:t xml:space="preserve"> </w:t>
      </w:r>
      <w:r>
        <w:rPr>
          <w:bCs/>
          <w:lang w:val="en-US"/>
        </w:rPr>
        <w:t>C</w:t>
      </w:r>
      <w:r w:rsidRPr="00AF6194">
        <w:rPr>
          <w:bCs/>
          <w:lang w:val="en-US"/>
        </w:rPr>
        <w:t xml:space="preserve">, </w:t>
      </w:r>
      <w:r>
        <w:rPr>
          <w:bCs/>
          <w:lang w:val="en-US"/>
        </w:rPr>
        <w:t>Hatzitolios</w:t>
      </w:r>
      <w:r w:rsidRPr="00AF6194">
        <w:rPr>
          <w:bCs/>
          <w:lang w:val="en-US"/>
        </w:rPr>
        <w:t xml:space="preserve"> </w:t>
      </w:r>
      <w:r>
        <w:rPr>
          <w:bCs/>
          <w:lang w:val="en-US"/>
        </w:rPr>
        <w:t>AI</w:t>
      </w:r>
      <w:r w:rsidRPr="00AF6194">
        <w:rPr>
          <w:lang w:val="en-US"/>
        </w:rPr>
        <w:t xml:space="preserve">. </w:t>
      </w:r>
      <w:r w:rsidR="00AF6194">
        <w:rPr>
          <w:lang w:val="en-US"/>
        </w:rPr>
        <w:t xml:space="preserve">Effects of prior treatment with clopidogrel on acute non-cardioembolci ischemic stroke severity and outcome. </w:t>
      </w:r>
      <w:r>
        <w:rPr>
          <w:bCs/>
          <w:lang w:val="en-US"/>
        </w:rPr>
        <w:t>Poster</w:t>
      </w:r>
      <w:r w:rsidRPr="00271178">
        <w:rPr>
          <w:bCs/>
          <w:lang w:val="en-US"/>
        </w:rPr>
        <w:t xml:space="preserve">. </w:t>
      </w:r>
      <w:r>
        <w:rPr>
          <w:lang w:val="en-US"/>
        </w:rPr>
        <w:t>6</w:t>
      </w:r>
      <w:r w:rsidRPr="00F213D6">
        <w:rPr>
          <w:vertAlign w:val="superscript"/>
          <w:lang w:val="en-US"/>
        </w:rPr>
        <w:t>th</w:t>
      </w:r>
      <w:r>
        <w:rPr>
          <w:lang w:val="en-US"/>
        </w:rPr>
        <w:t xml:space="preserve"> Symposium of the Working Groups of the Hellenic Atherosclerosis Society. Athens. December 2015</w:t>
      </w:r>
      <w:r>
        <w:t>.</w:t>
      </w:r>
    </w:p>
    <w:p w:rsidR="009B70C3" w:rsidRPr="009B70C3" w:rsidRDefault="009B70C3" w:rsidP="004452C8">
      <w:pPr>
        <w:pStyle w:val="ab"/>
        <w:numPr>
          <w:ilvl w:val="0"/>
          <w:numId w:val="4"/>
        </w:numPr>
        <w:jc w:val="both"/>
        <w:rPr>
          <w:lang w:val="en-US"/>
        </w:rPr>
      </w:pPr>
      <w:r w:rsidRPr="00505B6E">
        <w:rPr>
          <w:b/>
          <w:bCs/>
          <w:lang w:val="en-US"/>
        </w:rPr>
        <w:t>Tziomalos</w:t>
      </w:r>
      <w:r w:rsidRPr="00310CC0">
        <w:rPr>
          <w:b/>
          <w:bCs/>
          <w:lang w:val="en-US"/>
        </w:rPr>
        <w:t xml:space="preserve"> </w:t>
      </w:r>
      <w:r w:rsidRPr="00505B6E">
        <w:rPr>
          <w:b/>
          <w:bCs/>
          <w:lang w:val="en-US"/>
        </w:rPr>
        <w:t>K</w:t>
      </w:r>
      <w:r w:rsidRPr="00310CC0">
        <w:rPr>
          <w:bCs/>
          <w:lang w:val="en-US"/>
        </w:rPr>
        <w:t xml:space="preserve">, </w:t>
      </w:r>
      <w:r>
        <w:rPr>
          <w:bCs/>
          <w:lang w:val="en-US"/>
        </w:rPr>
        <w:t>Bouziana</w:t>
      </w:r>
      <w:r w:rsidRPr="00310CC0">
        <w:rPr>
          <w:bCs/>
          <w:lang w:val="en-US"/>
        </w:rPr>
        <w:t xml:space="preserve"> </w:t>
      </w:r>
      <w:r>
        <w:rPr>
          <w:bCs/>
          <w:lang w:val="en-US"/>
        </w:rPr>
        <w:t>SD</w:t>
      </w:r>
      <w:r w:rsidRPr="00310CC0">
        <w:rPr>
          <w:bCs/>
          <w:lang w:val="en-US"/>
        </w:rPr>
        <w:t xml:space="preserve">, </w:t>
      </w:r>
      <w:r>
        <w:rPr>
          <w:bCs/>
          <w:lang w:val="en-US"/>
        </w:rPr>
        <w:t>Spanou</w:t>
      </w:r>
      <w:r w:rsidRPr="00310CC0">
        <w:rPr>
          <w:bCs/>
          <w:lang w:val="en-US"/>
        </w:rPr>
        <w:t xml:space="preserve"> </w:t>
      </w:r>
      <w:r>
        <w:rPr>
          <w:bCs/>
          <w:lang w:val="en-US"/>
        </w:rPr>
        <w:t>M</w:t>
      </w:r>
      <w:r w:rsidRPr="00310CC0">
        <w:rPr>
          <w:bCs/>
          <w:lang w:val="en-US"/>
        </w:rPr>
        <w:t xml:space="preserve">, </w:t>
      </w:r>
      <w:r>
        <w:rPr>
          <w:bCs/>
          <w:lang w:val="en-US"/>
        </w:rPr>
        <w:t>Kostaki</w:t>
      </w:r>
      <w:r w:rsidRPr="00310CC0">
        <w:rPr>
          <w:bCs/>
          <w:lang w:val="en-US"/>
        </w:rPr>
        <w:t xml:space="preserve"> </w:t>
      </w:r>
      <w:r>
        <w:rPr>
          <w:bCs/>
          <w:lang w:val="en-US"/>
        </w:rPr>
        <w:t>S</w:t>
      </w:r>
      <w:r w:rsidRPr="00310CC0">
        <w:rPr>
          <w:bCs/>
          <w:lang w:val="en-US"/>
        </w:rPr>
        <w:t xml:space="preserve">, </w:t>
      </w:r>
      <w:r>
        <w:rPr>
          <w:bCs/>
          <w:lang w:val="en-US"/>
        </w:rPr>
        <w:t>Papadopoulou</w:t>
      </w:r>
      <w:r w:rsidRPr="00310CC0">
        <w:rPr>
          <w:bCs/>
          <w:lang w:val="en-US"/>
        </w:rPr>
        <w:t xml:space="preserve"> </w:t>
      </w:r>
      <w:r>
        <w:rPr>
          <w:bCs/>
          <w:lang w:val="en-US"/>
        </w:rPr>
        <w:t>M</w:t>
      </w:r>
      <w:r w:rsidRPr="00310CC0">
        <w:rPr>
          <w:bCs/>
          <w:lang w:val="en-US"/>
        </w:rPr>
        <w:t xml:space="preserve">, </w:t>
      </w:r>
      <w:r>
        <w:rPr>
          <w:bCs/>
          <w:lang w:val="en-US"/>
        </w:rPr>
        <w:t>Giampatzis</w:t>
      </w:r>
      <w:r w:rsidRPr="00310CC0">
        <w:rPr>
          <w:bCs/>
          <w:lang w:val="en-US"/>
        </w:rPr>
        <w:t xml:space="preserve"> </w:t>
      </w:r>
      <w:r>
        <w:rPr>
          <w:bCs/>
          <w:lang w:val="en-US"/>
        </w:rPr>
        <w:t>V</w:t>
      </w:r>
      <w:r w:rsidRPr="00310CC0">
        <w:rPr>
          <w:bCs/>
          <w:lang w:val="en-US"/>
        </w:rPr>
        <w:t xml:space="preserve">, </w:t>
      </w:r>
      <w:r>
        <w:rPr>
          <w:bCs/>
          <w:lang w:val="en-US"/>
        </w:rPr>
        <w:t>Savopoulos</w:t>
      </w:r>
      <w:r w:rsidRPr="00310CC0">
        <w:rPr>
          <w:bCs/>
          <w:lang w:val="en-US"/>
        </w:rPr>
        <w:t xml:space="preserve"> </w:t>
      </w:r>
      <w:r>
        <w:rPr>
          <w:bCs/>
          <w:lang w:val="en-US"/>
        </w:rPr>
        <w:t>C</w:t>
      </w:r>
      <w:r w:rsidRPr="00310CC0">
        <w:rPr>
          <w:bCs/>
          <w:lang w:val="en-US"/>
        </w:rPr>
        <w:t xml:space="preserve">, </w:t>
      </w:r>
      <w:r>
        <w:rPr>
          <w:bCs/>
          <w:lang w:val="en-US"/>
        </w:rPr>
        <w:t>Hatzitolios</w:t>
      </w:r>
      <w:r w:rsidRPr="00310CC0">
        <w:rPr>
          <w:bCs/>
          <w:lang w:val="en-US"/>
        </w:rPr>
        <w:t xml:space="preserve"> </w:t>
      </w:r>
      <w:r>
        <w:rPr>
          <w:bCs/>
          <w:lang w:val="en-US"/>
        </w:rPr>
        <w:t>AI</w:t>
      </w:r>
      <w:r w:rsidRPr="00310CC0">
        <w:rPr>
          <w:bCs/>
          <w:lang w:val="en-US"/>
        </w:rPr>
        <w:t xml:space="preserve">. </w:t>
      </w:r>
      <w:r>
        <w:rPr>
          <w:bCs/>
          <w:lang w:val="en-US"/>
        </w:rPr>
        <w:t xml:space="preserve">Severity and outcome of acute ischemic stroke in patients with type 2 diabetes mellitus and in patients with coronary heart disease. </w:t>
      </w:r>
      <w:r>
        <w:rPr>
          <w:lang w:val="en-US"/>
        </w:rPr>
        <w:t xml:space="preserve">Oral presentation. </w:t>
      </w:r>
      <w:r w:rsidRPr="00D82B02">
        <w:rPr>
          <w:lang w:val="en-US"/>
        </w:rPr>
        <w:t>2</w:t>
      </w:r>
      <w:r>
        <w:rPr>
          <w:lang w:val="en-US"/>
        </w:rPr>
        <w:t>9</w:t>
      </w:r>
      <w:r w:rsidRPr="00D82B02">
        <w:rPr>
          <w:vertAlign w:val="superscript"/>
          <w:lang w:val="en-US"/>
        </w:rPr>
        <w:t>th</w:t>
      </w:r>
      <w:r w:rsidRPr="00D82B02">
        <w:rPr>
          <w:lang w:val="en-US"/>
        </w:rPr>
        <w:t xml:space="preserve"> Congress of the Diabetologic Society of Northern Greece. Thessaloniki, Greece. November 201</w:t>
      </w:r>
      <w:r>
        <w:rPr>
          <w:lang w:val="en-US"/>
        </w:rPr>
        <w:t>5</w:t>
      </w:r>
      <w:r w:rsidRPr="009B70C3">
        <w:rPr>
          <w:lang w:val="en-US"/>
        </w:rPr>
        <w:t>.</w:t>
      </w:r>
    </w:p>
    <w:p w:rsidR="004D4A0C" w:rsidRPr="004D4A0C" w:rsidRDefault="004D4A0C" w:rsidP="004452C8">
      <w:pPr>
        <w:pStyle w:val="ab"/>
        <w:numPr>
          <w:ilvl w:val="0"/>
          <w:numId w:val="4"/>
        </w:numPr>
        <w:jc w:val="both"/>
        <w:rPr>
          <w:lang w:val="en-US"/>
        </w:rPr>
      </w:pPr>
      <w:r w:rsidRPr="00505B6E">
        <w:rPr>
          <w:b/>
          <w:bCs/>
          <w:lang w:val="en-US"/>
        </w:rPr>
        <w:t>Tziomalos</w:t>
      </w:r>
      <w:r w:rsidRPr="004D4A0C">
        <w:rPr>
          <w:b/>
          <w:bCs/>
          <w:lang w:val="en-US"/>
        </w:rPr>
        <w:t xml:space="preserve"> </w:t>
      </w:r>
      <w:r w:rsidRPr="00505B6E">
        <w:rPr>
          <w:b/>
          <w:bCs/>
          <w:lang w:val="en-US"/>
        </w:rPr>
        <w:t>K</w:t>
      </w:r>
      <w:r w:rsidRPr="004D4A0C">
        <w:rPr>
          <w:bCs/>
          <w:lang w:val="en-US"/>
        </w:rPr>
        <w:t xml:space="preserve">, </w:t>
      </w:r>
      <w:r>
        <w:rPr>
          <w:bCs/>
          <w:lang w:val="en-US"/>
        </w:rPr>
        <w:t>Bouziana</w:t>
      </w:r>
      <w:r w:rsidRPr="004D4A0C">
        <w:rPr>
          <w:bCs/>
          <w:lang w:val="en-US"/>
        </w:rPr>
        <w:t xml:space="preserve"> </w:t>
      </w:r>
      <w:r>
        <w:rPr>
          <w:bCs/>
          <w:lang w:val="en-US"/>
        </w:rPr>
        <w:t>SD</w:t>
      </w:r>
      <w:r w:rsidRPr="004D4A0C">
        <w:rPr>
          <w:bCs/>
          <w:lang w:val="en-US"/>
        </w:rPr>
        <w:t xml:space="preserve">, </w:t>
      </w:r>
      <w:r>
        <w:rPr>
          <w:bCs/>
          <w:lang w:val="en-US"/>
        </w:rPr>
        <w:t>Spanou</w:t>
      </w:r>
      <w:r w:rsidRPr="004D4A0C">
        <w:rPr>
          <w:bCs/>
          <w:lang w:val="en-US"/>
        </w:rPr>
        <w:t xml:space="preserve"> </w:t>
      </w:r>
      <w:r>
        <w:rPr>
          <w:bCs/>
          <w:lang w:val="en-US"/>
        </w:rPr>
        <w:t>M</w:t>
      </w:r>
      <w:r w:rsidRPr="004D4A0C">
        <w:rPr>
          <w:bCs/>
          <w:lang w:val="en-US"/>
        </w:rPr>
        <w:t xml:space="preserve">, </w:t>
      </w:r>
      <w:r>
        <w:rPr>
          <w:bCs/>
          <w:lang w:val="en-US"/>
        </w:rPr>
        <w:t>Kostaki</w:t>
      </w:r>
      <w:r w:rsidRPr="004D4A0C">
        <w:rPr>
          <w:bCs/>
          <w:lang w:val="en-US"/>
        </w:rPr>
        <w:t xml:space="preserve"> </w:t>
      </w:r>
      <w:r>
        <w:rPr>
          <w:bCs/>
          <w:lang w:val="en-US"/>
        </w:rPr>
        <w:t>S</w:t>
      </w:r>
      <w:r w:rsidRPr="004D4A0C">
        <w:rPr>
          <w:bCs/>
          <w:lang w:val="en-US"/>
        </w:rPr>
        <w:t xml:space="preserve">, </w:t>
      </w:r>
      <w:r>
        <w:rPr>
          <w:bCs/>
          <w:lang w:val="en-US"/>
        </w:rPr>
        <w:t>Papadopoulou</w:t>
      </w:r>
      <w:r w:rsidRPr="004D4A0C">
        <w:rPr>
          <w:bCs/>
          <w:lang w:val="en-US"/>
        </w:rPr>
        <w:t xml:space="preserve"> </w:t>
      </w:r>
      <w:r>
        <w:rPr>
          <w:bCs/>
          <w:lang w:val="en-US"/>
        </w:rPr>
        <w:t>M</w:t>
      </w:r>
      <w:r w:rsidRPr="004D4A0C">
        <w:rPr>
          <w:bCs/>
          <w:lang w:val="en-US"/>
        </w:rPr>
        <w:t xml:space="preserve">, </w:t>
      </w:r>
      <w:r>
        <w:rPr>
          <w:bCs/>
          <w:lang w:val="en-US"/>
        </w:rPr>
        <w:t>Giampatzis</w:t>
      </w:r>
      <w:r w:rsidRPr="00EF66F3">
        <w:rPr>
          <w:bCs/>
          <w:lang w:val="en-US"/>
        </w:rPr>
        <w:t xml:space="preserve"> </w:t>
      </w:r>
      <w:r>
        <w:rPr>
          <w:bCs/>
          <w:lang w:val="en-US"/>
        </w:rPr>
        <w:t>V</w:t>
      </w:r>
      <w:r w:rsidRPr="00EF66F3">
        <w:rPr>
          <w:bCs/>
          <w:lang w:val="en-US"/>
        </w:rPr>
        <w:t xml:space="preserve">, </w:t>
      </w:r>
      <w:r>
        <w:rPr>
          <w:bCs/>
          <w:lang w:val="en-US"/>
        </w:rPr>
        <w:t>A</w:t>
      </w:r>
      <w:r w:rsidR="00310CC0">
        <w:rPr>
          <w:bCs/>
          <w:lang w:val="en-US"/>
        </w:rPr>
        <w:t>n</w:t>
      </w:r>
      <w:r>
        <w:rPr>
          <w:bCs/>
          <w:lang w:val="en-US"/>
        </w:rPr>
        <w:t>gelopoulou</w:t>
      </w:r>
      <w:r w:rsidRPr="00EF66F3">
        <w:rPr>
          <w:bCs/>
          <w:lang w:val="en-US"/>
        </w:rPr>
        <w:t xml:space="preserve"> </w:t>
      </w:r>
      <w:r>
        <w:rPr>
          <w:bCs/>
          <w:lang w:val="en-US"/>
        </w:rPr>
        <w:t>S</w:t>
      </w:r>
      <w:r w:rsidRPr="00EF66F3">
        <w:rPr>
          <w:bCs/>
          <w:lang w:val="en-US"/>
        </w:rPr>
        <w:t xml:space="preserve">, </w:t>
      </w:r>
      <w:r>
        <w:rPr>
          <w:bCs/>
          <w:lang w:val="en-US"/>
        </w:rPr>
        <w:t>Tsopozidi M, Savopoulos C, Hatzitolios AI</w:t>
      </w:r>
      <w:r w:rsidRPr="004D4A0C">
        <w:rPr>
          <w:bCs/>
          <w:lang w:val="en-US"/>
        </w:rPr>
        <w:t xml:space="preserve">. </w:t>
      </w:r>
      <w:r>
        <w:rPr>
          <w:bCs/>
          <w:lang w:val="en-US"/>
        </w:rPr>
        <w:t>Associations between dyslipidemia and acute ischemic stroke severity and in-hospital outcome. Oral presentation. 30</w:t>
      </w:r>
      <w:r w:rsidRPr="004D4A0C">
        <w:rPr>
          <w:bCs/>
          <w:vertAlign w:val="superscript"/>
          <w:lang w:val="en-US"/>
        </w:rPr>
        <w:t>th</w:t>
      </w:r>
      <w:r>
        <w:rPr>
          <w:bCs/>
          <w:lang w:val="en-US"/>
        </w:rPr>
        <w:t xml:space="preserve"> Northern Greece Medical Congress. Thessaloniki. March 2015.</w:t>
      </w:r>
    </w:p>
    <w:p w:rsidR="00EF66F3" w:rsidRPr="001973C0" w:rsidRDefault="00EF66F3" w:rsidP="004452C8">
      <w:pPr>
        <w:pStyle w:val="ab"/>
        <w:numPr>
          <w:ilvl w:val="0"/>
          <w:numId w:val="4"/>
        </w:numPr>
        <w:jc w:val="both"/>
      </w:pPr>
      <w:r w:rsidRPr="00505B6E">
        <w:rPr>
          <w:b/>
          <w:bCs/>
          <w:lang w:val="en-US"/>
        </w:rPr>
        <w:t>Tziomalos</w:t>
      </w:r>
      <w:r w:rsidRPr="00EF66F3">
        <w:rPr>
          <w:b/>
          <w:bCs/>
          <w:lang w:val="en-US"/>
        </w:rPr>
        <w:t xml:space="preserve"> </w:t>
      </w:r>
      <w:r w:rsidRPr="00505B6E">
        <w:rPr>
          <w:b/>
          <w:bCs/>
          <w:lang w:val="en-US"/>
        </w:rPr>
        <w:t>K</w:t>
      </w:r>
      <w:r w:rsidRPr="00EF66F3">
        <w:rPr>
          <w:bCs/>
          <w:lang w:val="en-US"/>
        </w:rPr>
        <w:t xml:space="preserve">, </w:t>
      </w:r>
      <w:r>
        <w:rPr>
          <w:bCs/>
          <w:lang w:val="en-US"/>
        </w:rPr>
        <w:t>Bouziana</w:t>
      </w:r>
      <w:r w:rsidRPr="00EF66F3">
        <w:rPr>
          <w:bCs/>
          <w:lang w:val="en-US"/>
        </w:rPr>
        <w:t xml:space="preserve"> </w:t>
      </w:r>
      <w:r>
        <w:rPr>
          <w:bCs/>
          <w:lang w:val="en-US"/>
        </w:rPr>
        <w:t>SD</w:t>
      </w:r>
      <w:r w:rsidRPr="00EF66F3">
        <w:rPr>
          <w:bCs/>
          <w:lang w:val="en-US"/>
        </w:rPr>
        <w:t xml:space="preserve">, </w:t>
      </w:r>
      <w:r>
        <w:rPr>
          <w:bCs/>
          <w:lang w:val="en-US"/>
        </w:rPr>
        <w:t>Spanou</w:t>
      </w:r>
      <w:r w:rsidRPr="00EF66F3">
        <w:rPr>
          <w:bCs/>
          <w:lang w:val="en-US"/>
        </w:rPr>
        <w:t xml:space="preserve"> </w:t>
      </w:r>
      <w:r>
        <w:rPr>
          <w:bCs/>
          <w:lang w:val="en-US"/>
        </w:rPr>
        <w:t>M</w:t>
      </w:r>
      <w:r w:rsidRPr="00EF66F3">
        <w:rPr>
          <w:bCs/>
          <w:lang w:val="en-US"/>
        </w:rPr>
        <w:t xml:space="preserve">, </w:t>
      </w:r>
      <w:r>
        <w:rPr>
          <w:bCs/>
          <w:lang w:val="en-US"/>
        </w:rPr>
        <w:t>Kostaki</w:t>
      </w:r>
      <w:r w:rsidRPr="00EF66F3">
        <w:rPr>
          <w:bCs/>
          <w:lang w:val="en-US"/>
        </w:rPr>
        <w:t xml:space="preserve"> </w:t>
      </w:r>
      <w:r>
        <w:rPr>
          <w:bCs/>
          <w:lang w:val="en-US"/>
        </w:rPr>
        <w:t>S</w:t>
      </w:r>
      <w:r w:rsidRPr="00EF66F3">
        <w:rPr>
          <w:bCs/>
          <w:lang w:val="en-US"/>
        </w:rPr>
        <w:t xml:space="preserve">, </w:t>
      </w:r>
      <w:r>
        <w:rPr>
          <w:bCs/>
          <w:lang w:val="en-US"/>
        </w:rPr>
        <w:t>Papadopoulou</w:t>
      </w:r>
      <w:r w:rsidRPr="00EF66F3">
        <w:rPr>
          <w:bCs/>
          <w:lang w:val="en-US"/>
        </w:rPr>
        <w:t xml:space="preserve"> </w:t>
      </w:r>
      <w:r>
        <w:rPr>
          <w:bCs/>
          <w:lang w:val="en-US"/>
        </w:rPr>
        <w:t>M</w:t>
      </w:r>
      <w:r w:rsidRPr="00EF66F3">
        <w:rPr>
          <w:bCs/>
          <w:lang w:val="en-US"/>
        </w:rPr>
        <w:t xml:space="preserve">, </w:t>
      </w:r>
      <w:r>
        <w:rPr>
          <w:bCs/>
          <w:lang w:val="en-US"/>
        </w:rPr>
        <w:t>Giampatzis</w:t>
      </w:r>
      <w:r w:rsidRPr="00EF66F3">
        <w:rPr>
          <w:bCs/>
          <w:lang w:val="en-US"/>
        </w:rPr>
        <w:t xml:space="preserve"> </w:t>
      </w:r>
      <w:r>
        <w:rPr>
          <w:bCs/>
          <w:lang w:val="en-US"/>
        </w:rPr>
        <w:t>V</w:t>
      </w:r>
      <w:r w:rsidRPr="00EF66F3">
        <w:rPr>
          <w:bCs/>
          <w:lang w:val="en-US"/>
        </w:rPr>
        <w:t xml:space="preserve">, </w:t>
      </w:r>
      <w:r>
        <w:rPr>
          <w:bCs/>
          <w:lang w:val="en-US"/>
        </w:rPr>
        <w:t>A</w:t>
      </w:r>
      <w:r w:rsidR="00310CC0">
        <w:rPr>
          <w:bCs/>
          <w:lang w:val="en-US"/>
        </w:rPr>
        <w:t>n</w:t>
      </w:r>
      <w:r>
        <w:rPr>
          <w:bCs/>
          <w:lang w:val="en-US"/>
        </w:rPr>
        <w:t>gelopoulou</w:t>
      </w:r>
      <w:r w:rsidRPr="00EF66F3">
        <w:rPr>
          <w:bCs/>
          <w:lang w:val="en-US"/>
        </w:rPr>
        <w:t xml:space="preserve"> </w:t>
      </w:r>
      <w:r>
        <w:rPr>
          <w:bCs/>
          <w:lang w:val="en-US"/>
        </w:rPr>
        <w:t>S</w:t>
      </w:r>
      <w:r w:rsidRPr="00EF66F3">
        <w:rPr>
          <w:bCs/>
          <w:lang w:val="en-US"/>
        </w:rPr>
        <w:t xml:space="preserve">, </w:t>
      </w:r>
      <w:r>
        <w:rPr>
          <w:bCs/>
          <w:lang w:val="en-US"/>
        </w:rPr>
        <w:t>Tsopozidi M, Savopoulos C, Hatzitolios AI</w:t>
      </w:r>
      <w:r w:rsidRPr="00EF66F3">
        <w:rPr>
          <w:lang w:val="en-US"/>
        </w:rPr>
        <w:t xml:space="preserve">. </w:t>
      </w:r>
      <w:r>
        <w:rPr>
          <w:lang w:val="en-US"/>
        </w:rPr>
        <w:t xml:space="preserve">Comparative effects of calcium channel blockers and thiazide diuretics on the severity and in-hospital outcome of acute ischemic stroke in patients with type 2 diabetes mellitus. Poster. </w:t>
      </w:r>
      <w:r w:rsidRPr="001973C0">
        <w:t>14</w:t>
      </w:r>
      <w:r w:rsidRPr="00EF66F3">
        <w:rPr>
          <w:vertAlign w:val="superscript"/>
          <w:lang w:val="en-US"/>
        </w:rPr>
        <w:t>th</w:t>
      </w:r>
      <w:r>
        <w:rPr>
          <w:lang w:val="en-US"/>
        </w:rPr>
        <w:t xml:space="preserve"> Hellenic Congress on Diabetes. Athens</w:t>
      </w:r>
      <w:r w:rsidRPr="001973C0">
        <w:t xml:space="preserve">. </w:t>
      </w:r>
      <w:r>
        <w:rPr>
          <w:lang w:val="en-US"/>
        </w:rPr>
        <w:t xml:space="preserve">March </w:t>
      </w:r>
      <w:r w:rsidRPr="001973C0">
        <w:t>2015.</w:t>
      </w:r>
    </w:p>
    <w:p w:rsidR="00505B6E" w:rsidRDefault="00505B6E" w:rsidP="004452C8">
      <w:pPr>
        <w:pStyle w:val="ab"/>
        <w:numPr>
          <w:ilvl w:val="0"/>
          <w:numId w:val="4"/>
        </w:numPr>
        <w:jc w:val="both"/>
        <w:rPr>
          <w:lang w:val="en-US"/>
        </w:rPr>
      </w:pPr>
      <w:r w:rsidRPr="00505B6E">
        <w:rPr>
          <w:b/>
          <w:bCs/>
          <w:lang w:val="en-US"/>
        </w:rPr>
        <w:t>Tziomalos K</w:t>
      </w:r>
      <w:r w:rsidRPr="004E611A">
        <w:rPr>
          <w:bCs/>
          <w:lang w:val="en-US"/>
        </w:rPr>
        <w:t xml:space="preserve">, </w:t>
      </w:r>
      <w:r>
        <w:rPr>
          <w:bCs/>
          <w:lang w:val="en-US"/>
        </w:rPr>
        <w:t>Bouziana SD, Spanou M, Kostaki S, Papadopoulou M, Giampatzis V, Tsopozidi M, A</w:t>
      </w:r>
      <w:r w:rsidR="00310CC0">
        <w:rPr>
          <w:bCs/>
          <w:lang w:val="en-US"/>
        </w:rPr>
        <w:t>n</w:t>
      </w:r>
      <w:r>
        <w:rPr>
          <w:bCs/>
          <w:lang w:val="en-US"/>
        </w:rPr>
        <w:t>gelopoulou S, Savopoulos C, Hatzitolios AI. Antiplatelet treatment in patients who have an ischemic stroke while taking aspirin.</w:t>
      </w:r>
      <w:r w:rsidRPr="00505B6E">
        <w:rPr>
          <w:lang w:val="en-US"/>
        </w:rPr>
        <w:t xml:space="preserve"> </w:t>
      </w:r>
      <w:r>
        <w:rPr>
          <w:lang w:val="en-US"/>
        </w:rPr>
        <w:t xml:space="preserve">Poster. </w:t>
      </w:r>
      <w:r w:rsidRPr="00505B6E">
        <w:rPr>
          <w:lang w:val="en-US"/>
        </w:rPr>
        <w:t>7</w:t>
      </w:r>
      <w:r w:rsidRPr="00505B6E">
        <w:rPr>
          <w:vertAlign w:val="superscript"/>
          <w:lang w:val="en-US"/>
        </w:rPr>
        <w:t>th</w:t>
      </w:r>
      <w:r w:rsidRPr="00505B6E">
        <w:rPr>
          <w:lang w:val="en-US"/>
        </w:rPr>
        <w:t xml:space="preserve"> International Congress of Internal Medicine of Central Greece. </w:t>
      </w:r>
      <w:r>
        <w:rPr>
          <w:lang w:val="en-US"/>
        </w:rPr>
        <w:t xml:space="preserve">Larisa. March </w:t>
      </w:r>
      <w:r w:rsidRPr="00505B6E">
        <w:rPr>
          <w:lang w:val="en-US"/>
        </w:rPr>
        <w:t>2015</w:t>
      </w:r>
      <w:r>
        <w:rPr>
          <w:lang w:val="en-US"/>
        </w:rPr>
        <w:t>.</w:t>
      </w:r>
    </w:p>
    <w:p w:rsidR="001E335A" w:rsidRPr="00D35778" w:rsidRDefault="00D35778" w:rsidP="004452C8">
      <w:pPr>
        <w:pStyle w:val="ab"/>
        <w:numPr>
          <w:ilvl w:val="0"/>
          <w:numId w:val="4"/>
        </w:numPr>
        <w:jc w:val="both"/>
        <w:rPr>
          <w:lang w:val="en-US"/>
        </w:rPr>
      </w:pPr>
      <w:r w:rsidRPr="00D82B02">
        <w:rPr>
          <w:b/>
          <w:lang w:val="en-US"/>
        </w:rPr>
        <w:t>Tziomalos</w:t>
      </w:r>
      <w:r w:rsidRPr="00D35778">
        <w:rPr>
          <w:b/>
          <w:lang w:val="en-US"/>
        </w:rPr>
        <w:t xml:space="preserve"> </w:t>
      </w:r>
      <w:r w:rsidRPr="00D82B02">
        <w:rPr>
          <w:b/>
          <w:lang w:val="en-US"/>
        </w:rPr>
        <w:t>K</w:t>
      </w:r>
      <w:r w:rsidRPr="00D35778">
        <w:rPr>
          <w:lang w:val="en-US"/>
        </w:rPr>
        <w:t xml:space="preserve">, </w:t>
      </w:r>
      <w:r>
        <w:rPr>
          <w:lang w:val="en-US"/>
        </w:rPr>
        <w:t>Bouziana</w:t>
      </w:r>
      <w:r w:rsidRPr="00D35778">
        <w:rPr>
          <w:lang w:val="en-US"/>
        </w:rPr>
        <w:t xml:space="preserve"> </w:t>
      </w:r>
      <w:r>
        <w:rPr>
          <w:lang w:val="en-US"/>
        </w:rPr>
        <w:t>SD</w:t>
      </w:r>
      <w:r w:rsidRPr="00D35778">
        <w:rPr>
          <w:lang w:val="en-US"/>
        </w:rPr>
        <w:t xml:space="preserve">, </w:t>
      </w:r>
      <w:r>
        <w:rPr>
          <w:lang w:val="en-US"/>
        </w:rPr>
        <w:t>Spanou</w:t>
      </w:r>
      <w:r w:rsidRPr="00D35778">
        <w:rPr>
          <w:lang w:val="en-US"/>
        </w:rPr>
        <w:t xml:space="preserve"> </w:t>
      </w:r>
      <w:r>
        <w:rPr>
          <w:lang w:val="en-US"/>
        </w:rPr>
        <w:t>M</w:t>
      </w:r>
      <w:r w:rsidRPr="00D35778">
        <w:rPr>
          <w:lang w:val="en-US"/>
        </w:rPr>
        <w:t xml:space="preserve">, </w:t>
      </w:r>
      <w:r>
        <w:rPr>
          <w:lang w:val="en-US"/>
        </w:rPr>
        <w:t>Kostaki</w:t>
      </w:r>
      <w:r w:rsidRPr="00D35778">
        <w:rPr>
          <w:lang w:val="en-US"/>
        </w:rPr>
        <w:t xml:space="preserve"> </w:t>
      </w:r>
      <w:r>
        <w:rPr>
          <w:lang w:val="en-US"/>
        </w:rPr>
        <w:t>S</w:t>
      </w:r>
      <w:r w:rsidRPr="00D35778">
        <w:rPr>
          <w:lang w:val="en-US"/>
        </w:rPr>
        <w:t xml:space="preserve">, </w:t>
      </w:r>
      <w:r>
        <w:rPr>
          <w:lang w:val="en-US"/>
        </w:rPr>
        <w:t>Papadopoulou</w:t>
      </w:r>
      <w:r w:rsidRPr="00D35778">
        <w:rPr>
          <w:lang w:val="en-US"/>
        </w:rPr>
        <w:t xml:space="preserve"> </w:t>
      </w:r>
      <w:r>
        <w:rPr>
          <w:lang w:val="en-US"/>
        </w:rPr>
        <w:t>M</w:t>
      </w:r>
      <w:r w:rsidRPr="00D35778">
        <w:rPr>
          <w:lang w:val="en-US"/>
        </w:rPr>
        <w:t xml:space="preserve">, </w:t>
      </w:r>
      <w:r>
        <w:rPr>
          <w:lang w:val="en-US"/>
        </w:rPr>
        <w:t>Giampatzis</w:t>
      </w:r>
      <w:r w:rsidRPr="00D35778">
        <w:rPr>
          <w:lang w:val="en-US"/>
        </w:rPr>
        <w:t xml:space="preserve"> </w:t>
      </w:r>
      <w:r>
        <w:rPr>
          <w:lang w:val="en-US"/>
        </w:rPr>
        <w:t>V</w:t>
      </w:r>
      <w:r w:rsidRPr="00D35778">
        <w:rPr>
          <w:lang w:val="en-US"/>
        </w:rPr>
        <w:t xml:space="preserve">, </w:t>
      </w:r>
      <w:r w:rsidRPr="0051551D">
        <w:rPr>
          <w:lang w:val="en-US"/>
        </w:rPr>
        <w:t>A</w:t>
      </w:r>
      <w:r>
        <w:rPr>
          <w:lang w:val="en-US"/>
        </w:rPr>
        <w:t>n</w:t>
      </w:r>
      <w:r w:rsidRPr="0051551D">
        <w:rPr>
          <w:lang w:val="en-US"/>
        </w:rPr>
        <w:t>gelopoulou</w:t>
      </w:r>
      <w:r w:rsidRPr="00D35778">
        <w:rPr>
          <w:lang w:val="en-US"/>
        </w:rPr>
        <w:t xml:space="preserve"> </w:t>
      </w:r>
      <w:r>
        <w:rPr>
          <w:lang w:val="en-US"/>
        </w:rPr>
        <w:t>S</w:t>
      </w:r>
      <w:r w:rsidR="001E335A" w:rsidRPr="00D35778">
        <w:rPr>
          <w:lang w:val="en-US"/>
        </w:rPr>
        <w:t xml:space="preserve">, </w:t>
      </w:r>
      <w:r>
        <w:rPr>
          <w:lang w:val="en-US"/>
        </w:rPr>
        <w:t>Konstantara F</w:t>
      </w:r>
      <w:r w:rsidR="001E335A" w:rsidRPr="00D35778">
        <w:rPr>
          <w:lang w:val="en-US"/>
        </w:rPr>
        <w:t xml:space="preserve">, </w:t>
      </w:r>
      <w:r>
        <w:rPr>
          <w:lang w:val="en-US"/>
        </w:rPr>
        <w:t>Savopoulos</w:t>
      </w:r>
      <w:r w:rsidRPr="00D35778">
        <w:rPr>
          <w:lang w:val="en-US"/>
        </w:rPr>
        <w:t xml:space="preserve"> </w:t>
      </w:r>
      <w:r>
        <w:rPr>
          <w:lang w:val="en-US"/>
        </w:rPr>
        <w:t>C</w:t>
      </w:r>
      <w:r w:rsidRPr="00D35778">
        <w:rPr>
          <w:lang w:val="en-US"/>
        </w:rPr>
        <w:t xml:space="preserve">, </w:t>
      </w:r>
      <w:r>
        <w:rPr>
          <w:lang w:val="en-US"/>
        </w:rPr>
        <w:t>Hatzitolios</w:t>
      </w:r>
      <w:r w:rsidRPr="00D35778">
        <w:rPr>
          <w:lang w:val="en-US"/>
        </w:rPr>
        <w:t xml:space="preserve"> </w:t>
      </w:r>
      <w:r>
        <w:rPr>
          <w:lang w:val="en-US"/>
        </w:rPr>
        <w:t>AI</w:t>
      </w:r>
      <w:r w:rsidR="001E335A" w:rsidRPr="00D35778">
        <w:rPr>
          <w:lang w:val="en-US"/>
        </w:rPr>
        <w:t xml:space="preserve">. </w:t>
      </w:r>
      <w:r>
        <w:rPr>
          <w:lang w:val="en-US"/>
        </w:rPr>
        <w:t>Association between body mass index and the effects of antihypertensive agents on the long-term outcome of patients with ischemic stroke</w:t>
      </w:r>
      <w:r w:rsidR="001E335A" w:rsidRPr="00D35778">
        <w:rPr>
          <w:lang w:val="en-US"/>
        </w:rPr>
        <w:t xml:space="preserve">. </w:t>
      </w:r>
      <w:r>
        <w:rPr>
          <w:lang w:val="en-US"/>
        </w:rPr>
        <w:t>Oral presentation</w:t>
      </w:r>
      <w:r w:rsidR="001E335A" w:rsidRPr="00D35778">
        <w:rPr>
          <w:lang w:val="en-US"/>
        </w:rPr>
        <w:t>. 15</w:t>
      </w:r>
      <w:r w:rsidRPr="00D35778">
        <w:rPr>
          <w:vertAlign w:val="superscript"/>
          <w:lang w:val="en-US"/>
        </w:rPr>
        <w:t>th</w:t>
      </w:r>
      <w:r>
        <w:rPr>
          <w:lang w:val="en-US"/>
        </w:rPr>
        <w:t xml:space="preserve"> Hellenic Congress of Hypertension</w:t>
      </w:r>
      <w:r w:rsidR="001E335A" w:rsidRPr="00D35778">
        <w:rPr>
          <w:lang w:val="en-US"/>
        </w:rPr>
        <w:t xml:space="preserve">. </w:t>
      </w:r>
      <w:r>
        <w:rPr>
          <w:lang w:val="en-US"/>
        </w:rPr>
        <w:t>Thessaloniki, Greece. March</w:t>
      </w:r>
      <w:r w:rsidR="001E335A" w:rsidRPr="00D35778">
        <w:rPr>
          <w:lang w:val="en-US"/>
        </w:rPr>
        <w:t xml:space="preserve"> 2015.</w:t>
      </w:r>
    </w:p>
    <w:p w:rsidR="008966EB" w:rsidRPr="008966EB" w:rsidRDefault="008966EB" w:rsidP="004452C8">
      <w:pPr>
        <w:pStyle w:val="ab"/>
        <w:numPr>
          <w:ilvl w:val="0"/>
          <w:numId w:val="4"/>
        </w:numPr>
        <w:jc w:val="both"/>
        <w:rPr>
          <w:lang w:val="en-US"/>
        </w:rPr>
      </w:pPr>
      <w:r w:rsidRPr="00D82B02">
        <w:rPr>
          <w:b/>
          <w:lang w:val="en-US"/>
        </w:rPr>
        <w:t>Tziomalos</w:t>
      </w:r>
      <w:r w:rsidRPr="00D35778">
        <w:rPr>
          <w:b/>
          <w:lang w:val="en-US"/>
        </w:rPr>
        <w:t xml:space="preserve"> </w:t>
      </w:r>
      <w:r w:rsidRPr="00D82B02">
        <w:rPr>
          <w:b/>
          <w:lang w:val="en-US"/>
        </w:rPr>
        <w:t>K</w:t>
      </w:r>
      <w:r w:rsidRPr="00D35778">
        <w:rPr>
          <w:lang w:val="en-US"/>
        </w:rPr>
        <w:t xml:space="preserve">, </w:t>
      </w:r>
      <w:r>
        <w:rPr>
          <w:lang w:val="en-US"/>
        </w:rPr>
        <w:t>Bouziana</w:t>
      </w:r>
      <w:r w:rsidRPr="00D35778">
        <w:rPr>
          <w:lang w:val="en-US"/>
        </w:rPr>
        <w:t xml:space="preserve"> </w:t>
      </w:r>
      <w:r>
        <w:rPr>
          <w:lang w:val="en-US"/>
        </w:rPr>
        <w:t>SD</w:t>
      </w:r>
      <w:r w:rsidRPr="00D35778">
        <w:rPr>
          <w:lang w:val="en-US"/>
        </w:rPr>
        <w:t xml:space="preserve">, </w:t>
      </w:r>
      <w:r>
        <w:rPr>
          <w:lang w:val="en-US"/>
        </w:rPr>
        <w:t>Spanou</w:t>
      </w:r>
      <w:r w:rsidRPr="00D35778">
        <w:rPr>
          <w:lang w:val="en-US"/>
        </w:rPr>
        <w:t xml:space="preserve"> </w:t>
      </w:r>
      <w:r>
        <w:rPr>
          <w:lang w:val="en-US"/>
        </w:rPr>
        <w:t>M</w:t>
      </w:r>
      <w:r w:rsidRPr="00D35778">
        <w:rPr>
          <w:lang w:val="en-US"/>
        </w:rPr>
        <w:t xml:space="preserve">, </w:t>
      </w:r>
      <w:r>
        <w:rPr>
          <w:lang w:val="en-US"/>
        </w:rPr>
        <w:t>Papadopoulou</w:t>
      </w:r>
      <w:r w:rsidRPr="00D35778">
        <w:rPr>
          <w:lang w:val="en-US"/>
        </w:rPr>
        <w:t xml:space="preserve"> </w:t>
      </w:r>
      <w:r>
        <w:rPr>
          <w:lang w:val="en-US"/>
        </w:rPr>
        <w:t>M</w:t>
      </w:r>
      <w:r w:rsidRPr="00D35778">
        <w:rPr>
          <w:lang w:val="en-US"/>
        </w:rPr>
        <w:t xml:space="preserve">, </w:t>
      </w:r>
      <w:r>
        <w:rPr>
          <w:lang w:val="en-US"/>
        </w:rPr>
        <w:t>Giampatzis</w:t>
      </w:r>
      <w:r w:rsidRPr="00D35778">
        <w:rPr>
          <w:lang w:val="en-US"/>
        </w:rPr>
        <w:t xml:space="preserve"> </w:t>
      </w:r>
      <w:r>
        <w:rPr>
          <w:lang w:val="en-US"/>
        </w:rPr>
        <w:t>V</w:t>
      </w:r>
      <w:r w:rsidRPr="00D35778">
        <w:rPr>
          <w:lang w:val="en-US"/>
        </w:rPr>
        <w:t xml:space="preserve">, </w:t>
      </w:r>
      <w:r>
        <w:rPr>
          <w:lang w:val="en-US"/>
        </w:rPr>
        <w:t>Dourliou</w:t>
      </w:r>
      <w:r w:rsidRPr="00D35778">
        <w:rPr>
          <w:lang w:val="en-US"/>
        </w:rPr>
        <w:t xml:space="preserve"> </w:t>
      </w:r>
      <w:r>
        <w:rPr>
          <w:lang w:val="en-US"/>
        </w:rPr>
        <w:t>V</w:t>
      </w:r>
      <w:r w:rsidRPr="00D35778">
        <w:rPr>
          <w:lang w:val="en-US"/>
        </w:rPr>
        <w:t xml:space="preserve">, </w:t>
      </w:r>
      <w:r>
        <w:rPr>
          <w:lang w:val="en-US"/>
        </w:rPr>
        <w:t>Kazantzidou</w:t>
      </w:r>
      <w:r w:rsidRPr="00D35778">
        <w:rPr>
          <w:lang w:val="en-US"/>
        </w:rPr>
        <w:t xml:space="preserve"> </w:t>
      </w:r>
      <w:r>
        <w:rPr>
          <w:lang w:val="en-US"/>
        </w:rPr>
        <w:t>P</w:t>
      </w:r>
      <w:r w:rsidRPr="00D35778">
        <w:rPr>
          <w:lang w:val="en-US"/>
        </w:rPr>
        <w:t xml:space="preserve">, </w:t>
      </w:r>
      <w:r>
        <w:rPr>
          <w:lang w:val="en-US"/>
        </w:rPr>
        <w:t>Kostaki</w:t>
      </w:r>
      <w:r w:rsidRPr="00D35778">
        <w:rPr>
          <w:lang w:val="en-US"/>
        </w:rPr>
        <w:t xml:space="preserve"> </w:t>
      </w:r>
      <w:r>
        <w:rPr>
          <w:lang w:val="en-US"/>
        </w:rPr>
        <w:t>S</w:t>
      </w:r>
      <w:r w:rsidRPr="00D35778">
        <w:rPr>
          <w:lang w:val="en-US"/>
        </w:rPr>
        <w:t xml:space="preserve">, </w:t>
      </w:r>
      <w:r>
        <w:rPr>
          <w:lang w:val="en-US"/>
        </w:rPr>
        <w:t>Tsopozidi</w:t>
      </w:r>
      <w:r w:rsidRPr="00587D75">
        <w:rPr>
          <w:lang w:val="en-US"/>
        </w:rPr>
        <w:t xml:space="preserve"> </w:t>
      </w:r>
      <w:r>
        <w:rPr>
          <w:lang w:val="en-US"/>
        </w:rPr>
        <w:t>M</w:t>
      </w:r>
      <w:r w:rsidRPr="00587D75">
        <w:rPr>
          <w:lang w:val="en-US"/>
        </w:rPr>
        <w:t xml:space="preserve">, </w:t>
      </w:r>
      <w:r>
        <w:rPr>
          <w:lang w:val="en-US"/>
        </w:rPr>
        <w:t>Savopoulos</w:t>
      </w:r>
      <w:r w:rsidRPr="00587D75">
        <w:rPr>
          <w:lang w:val="en-US"/>
        </w:rPr>
        <w:t xml:space="preserve"> </w:t>
      </w:r>
      <w:r>
        <w:rPr>
          <w:lang w:val="en-US"/>
        </w:rPr>
        <w:t>C</w:t>
      </w:r>
      <w:r w:rsidRPr="00587D75">
        <w:rPr>
          <w:lang w:val="en-US"/>
        </w:rPr>
        <w:t xml:space="preserve">, </w:t>
      </w:r>
      <w:r>
        <w:rPr>
          <w:lang w:val="en-US"/>
        </w:rPr>
        <w:t>Hatzitolios</w:t>
      </w:r>
      <w:r w:rsidRPr="00587D75">
        <w:rPr>
          <w:lang w:val="en-US"/>
        </w:rPr>
        <w:t xml:space="preserve"> </w:t>
      </w:r>
      <w:r>
        <w:rPr>
          <w:lang w:val="en-US"/>
        </w:rPr>
        <w:t>AI</w:t>
      </w:r>
      <w:r w:rsidRPr="00587D75">
        <w:rPr>
          <w:lang w:val="en-US"/>
        </w:rPr>
        <w:t xml:space="preserve">. </w:t>
      </w:r>
      <w:r>
        <w:rPr>
          <w:lang w:val="en-US"/>
        </w:rPr>
        <w:t>Effects of anticoagulant treatment on acute ischemic stroke severity and outcome in patients with atrial fibrillation. Oral presentation</w:t>
      </w:r>
      <w:r w:rsidRPr="008966EB">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4</w:t>
      </w:r>
      <w:r w:rsidRPr="008966EB">
        <w:rPr>
          <w:lang w:val="en-US"/>
        </w:rPr>
        <w:t>.</w:t>
      </w:r>
    </w:p>
    <w:p w:rsidR="008966EB" w:rsidRPr="008966EB" w:rsidRDefault="008966EB" w:rsidP="004452C8">
      <w:pPr>
        <w:pStyle w:val="ab"/>
        <w:numPr>
          <w:ilvl w:val="0"/>
          <w:numId w:val="4"/>
        </w:numPr>
        <w:jc w:val="both"/>
        <w:rPr>
          <w:lang w:val="en-US"/>
        </w:rPr>
      </w:pPr>
      <w:r w:rsidRPr="00D82B02">
        <w:rPr>
          <w:b/>
          <w:lang w:val="en-US"/>
        </w:rPr>
        <w:t>Tziomalos</w:t>
      </w:r>
      <w:r w:rsidRPr="008966EB">
        <w:rPr>
          <w:b/>
          <w:lang w:val="en-US"/>
        </w:rPr>
        <w:t xml:space="preserve"> </w:t>
      </w:r>
      <w:r w:rsidRPr="00D82B02">
        <w:rPr>
          <w:b/>
          <w:lang w:val="en-US"/>
        </w:rPr>
        <w:t>K</w:t>
      </w:r>
      <w:r w:rsidRPr="008966EB">
        <w:rPr>
          <w:lang w:val="en-US"/>
        </w:rPr>
        <w:t xml:space="preserve">, </w:t>
      </w:r>
      <w:r>
        <w:rPr>
          <w:lang w:val="en-US"/>
        </w:rPr>
        <w:t>Bouziana</w:t>
      </w:r>
      <w:r w:rsidRPr="008966EB">
        <w:rPr>
          <w:lang w:val="en-US"/>
        </w:rPr>
        <w:t xml:space="preserve"> </w:t>
      </w:r>
      <w:r>
        <w:rPr>
          <w:lang w:val="en-US"/>
        </w:rPr>
        <w:t>SD</w:t>
      </w:r>
      <w:r w:rsidRPr="008966EB">
        <w:rPr>
          <w:lang w:val="en-US"/>
        </w:rPr>
        <w:t xml:space="preserve">, </w:t>
      </w:r>
      <w:r>
        <w:rPr>
          <w:lang w:val="en-US"/>
        </w:rPr>
        <w:t>Spanou</w:t>
      </w:r>
      <w:r w:rsidRPr="008966EB">
        <w:rPr>
          <w:lang w:val="en-US"/>
        </w:rPr>
        <w:t xml:space="preserve"> </w:t>
      </w:r>
      <w:r>
        <w:rPr>
          <w:lang w:val="en-US"/>
        </w:rPr>
        <w:t>M</w:t>
      </w:r>
      <w:r w:rsidRPr="008966EB">
        <w:rPr>
          <w:lang w:val="en-US"/>
        </w:rPr>
        <w:t xml:space="preserve">, </w:t>
      </w:r>
      <w:r>
        <w:rPr>
          <w:lang w:val="en-US"/>
        </w:rPr>
        <w:t>Papadopoulou</w:t>
      </w:r>
      <w:r w:rsidRPr="008966EB">
        <w:rPr>
          <w:lang w:val="en-US"/>
        </w:rPr>
        <w:t xml:space="preserve"> </w:t>
      </w:r>
      <w:r>
        <w:rPr>
          <w:lang w:val="en-US"/>
        </w:rPr>
        <w:t>M</w:t>
      </w:r>
      <w:r w:rsidRPr="008966EB">
        <w:rPr>
          <w:lang w:val="en-US"/>
        </w:rPr>
        <w:t xml:space="preserve">, </w:t>
      </w:r>
      <w:r>
        <w:rPr>
          <w:lang w:val="en-US"/>
        </w:rPr>
        <w:t>Giampatzis</w:t>
      </w:r>
      <w:r w:rsidRPr="008966EB">
        <w:rPr>
          <w:lang w:val="en-US"/>
        </w:rPr>
        <w:t xml:space="preserve"> </w:t>
      </w:r>
      <w:r>
        <w:rPr>
          <w:lang w:val="en-US"/>
        </w:rPr>
        <w:t>V</w:t>
      </w:r>
      <w:r w:rsidRPr="008966EB">
        <w:rPr>
          <w:lang w:val="en-US"/>
        </w:rPr>
        <w:t xml:space="preserve">, </w:t>
      </w:r>
      <w:r>
        <w:rPr>
          <w:lang w:val="en-US"/>
        </w:rPr>
        <w:t>Dourliou</w:t>
      </w:r>
      <w:r w:rsidRPr="008966EB">
        <w:rPr>
          <w:lang w:val="en-US"/>
        </w:rPr>
        <w:t xml:space="preserve"> </w:t>
      </w:r>
      <w:r>
        <w:rPr>
          <w:lang w:val="en-US"/>
        </w:rPr>
        <w:t>V</w:t>
      </w:r>
      <w:r w:rsidRPr="008966EB">
        <w:rPr>
          <w:lang w:val="en-US"/>
        </w:rPr>
        <w:t xml:space="preserve">, </w:t>
      </w:r>
      <w:r>
        <w:rPr>
          <w:lang w:val="en-US"/>
        </w:rPr>
        <w:t>Kazantzidou</w:t>
      </w:r>
      <w:r w:rsidRPr="008966EB">
        <w:rPr>
          <w:lang w:val="en-US"/>
        </w:rPr>
        <w:t xml:space="preserve"> </w:t>
      </w:r>
      <w:r>
        <w:rPr>
          <w:lang w:val="en-US"/>
        </w:rPr>
        <w:t>P</w:t>
      </w:r>
      <w:r w:rsidRPr="008966EB">
        <w:rPr>
          <w:lang w:val="en-US"/>
        </w:rPr>
        <w:t xml:space="preserve">, </w:t>
      </w:r>
      <w:r>
        <w:rPr>
          <w:lang w:val="en-US"/>
        </w:rPr>
        <w:t>Kostaki</w:t>
      </w:r>
      <w:r w:rsidRPr="008966EB">
        <w:rPr>
          <w:lang w:val="en-US"/>
        </w:rPr>
        <w:t xml:space="preserve"> </w:t>
      </w:r>
      <w:r>
        <w:rPr>
          <w:lang w:val="en-US"/>
        </w:rPr>
        <w:t>S</w:t>
      </w:r>
      <w:r w:rsidRPr="008966EB">
        <w:rPr>
          <w:lang w:val="en-US"/>
        </w:rPr>
        <w:t xml:space="preserve">, </w:t>
      </w:r>
      <w:r>
        <w:rPr>
          <w:lang w:val="en-US"/>
        </w:rPr>
        <w:t>Tsopozidi</w:t>
      </w:r>
      <w:r w:rsidRPr="008966EB">
        <w:rPr>
          <w:lang w:val="en-US"/>
        </w:rPr>
        <w:t xml:space="preserve"> </w:t>
      </w:r>
      <w:r>
        <w:rPr>
          <w:lang w:val="en-US"/>
        </w:rPr>
        <w:t>M</w:t>
      </w:r>
      <w:r w:rsidRPr="008966EB">
        <w:rPr>
          <w:lang w:val="en-US"/>
        </w:rPr>
        <w:t xml:space="preserve">, </w:t>
      </w:r>
      <w:r>
        <w:rPr>
          <w:lang w:val="en-US"/>
        </w:rPr>
        <w:t>Savopoulos</w:t>
      </w:r>
      <w:r w:rsidRPr="008966EB">
        <w:rPr>
          <w:lang w:val="en-US"/>
        </w:rPr>
        <w:t xml:space="preserve"> </w:t>
      </w:r>
      <w:r>
        <w:rPr>
          <w:lang w:val="en-US"/>
        </w:rPr>
        <w:t>C</w:t>
      </w:r>
      <w:r w:rsidRPr="008966EB">
        <w:rPr>
          <w:lang w:val="en-US"/>
        </w:rPr>
        <w:t xml:space="preserve">, </w:t>
      </w:r>
      <w:r>
        <w:rPr>
          <w:lang w:val="en-US"/>
        </w:rPr>
        <w:t>Hatzitolios</w:t>
      </w:r>
      <w:r w:rsidRPr="008966EB">
        <w:rPr>
          <w:lang w:val="en-US"/>
        </w:rPr>
        <w:t xml:space="preserve"> </w:t>
      </w:r>
      <w:r>
        <w:rPr>
          <w:lang w:val="en-US"/>
        </w:rPr>
        <w:t>AI</w:t>
      </w:r>
      <w:r w:rsidRPr="008966EB">
        <w:rPr>
          <w:lang w:val="en-US"/>
        </w:rPr>
        <w:t xml:space="preserve">. </w:t>
      </w:r>
      <w:r>
        <w:rPr>
          <w:lang w:val="en-US"/>
        </w:rPr>
        <w:t>Blood pressure variablility and in-hospital outcome of acute ischemic stroke. Poster</w:t>
      </w:r>
      <w:r w:rsidRPr="008966EB">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4</w:t>
      </w:r>
      <w:r w:rsidRPr="008966EB">
        <w:rPr>
          <w:lang w:val="en-US"/>
        </w:rPr>
        <w:t>.</w:t>
      </w:r>
    </w:p>
    <w:p w:rsidR="008966EB" w:rsidRDefault="008966EB" w:rsidP="004452C8">
      <w:pPr>
        <w:pStyle w:val="ab"/>
        <w:numPr>
          <w:ilvl w:val="0"/>
          <w:numId w:val="4"/>
        </w:numPr>
        <w:jc w:val="both"/>
      </w:pPr>
      <w:r w:rsidRPr="00D82B02">
        <w:rPr>
          <w:b/>
          <w:lang w:val="en-US"/>
        </w:rPr>
        <w:t>Tziomalos</w:t>
      </w:r>
      <w:r w:rsidRPr="008966EB">
        <w:rPr>
          <w:b/>
          <w:lang w:val="en-US"/>
        </w:rPr>
        <w:t xml:space="preserve"> </w:t>
      </w:r>
      <w:r w:rsidRPr="00D82B02">
        <w:rPr>
          <w:b/>
          <w:lang w:val="en-US"/>
        </w:rPr>
        <w:t>K</w:t>
      </w:r>
      <w:r w:rsidRPr="008966EB">
        <w:rPr>
          <w:lang w:val="en-US"/>
        </w:rPr>
        <w:t xml:space="preserve">, </w:t>
      </w:r>
      <w:r>
        <w:rPr>
          <w:lang w:val="en-US"/>
        </w:rPr>
        <w:t>Bouziana</w:t>
      </w:r>
      <w:r w:rsidRPr="008966EB">
        <w:rPr>
          <w:lang w:val="en-US"/>
        </w:rPr>
        <w:t xml:space="preserve"> </w:t>
      </w:r>
      <w:r>
        <w:rPr>
          <w:lang w:val="en-US"/>
        </w:rPr>
        <w:t>SD</w:t>
      </w:r>
      <w:r w:rsidRPr="008966EB">
        <w:rPr>
          <w:lang w:val="en-US"/>
        </w:rPr>
        <w:t xml:space="preserve">, </w:t>
      </w:r>
      <w:r>
        <w:rPr>
          <w:lang w:val="en-US"/>
        </w:rPr>
        <w:t>Spanou</w:t>
      </w:r>
      <w:r w:rsidRPr="008966EB">
        <w:rPr>
          <w:lang w:val="en-US"/>
        </w:rPr>
        <w:t xml:space="preserve"> </w:t>
      </w:r>
      <w:r>
        <w:rPr>
          <w:lang w:val="en-US"/>
        </w:rPr>
        <w:t>M</w:t>
      </w:r>
      <w:r w:rsidRPr="008966EB">
        <w:rPr>
          <w:lang w:val="en-US"/>
        </w:rPr>
        <w:t xml:space="preserve">, </w:t>
      </w:r>
      <w:r>
        <w:rPr>
          <w:lang w:val="en-US"/>
        </w:rPr>
        <w:t>Papadopoulou</w:t>
      </w:r>
      <w:r w:rsidRPr="008966EB">
        <w:rPr>
          <w:lang w:val="en-US"/>
        </w:rPr>
        <w:t xml:space="preserve"> </w:t>
      </w:r>
      <w:r>
        <w:rPr>
          <w:lang w:val="en-US"/>
        </w:rPr>
        <w:t>M</w:t>
      </w:r>
      <w:r w:rsidRPr="008966EB">
        <w:rPr>
          <w:lang w:val="en-US"/>
        </w:rPr>
        <w:t xml:space="preserve">, </w:t>
      </w:r>
      <w:r>
        <w:rPr>
          <w:lang w:val="en-US"/>
        </w:rPr>
        <w:t>Giampatzis</w:t>
      </w:r>
      <w:r w:rsidRPr="008966EB">
        <w:rPr>
          <w:lang w:val="en-US"/>
        </w:rPr>
        <w:t xml:space="preserve"> </w:t>
      </w:r>
      <w:r>
        <w:rPr>
          <w:lang w:val="en-US"/>
        </w:rPr>
        <w:t>V</w:t>
      </w:r>
      <w:r w:rsidRPr="008966EB">
        <w:rPr>
          <w:lang w:val="en-US"/>
        </w:rPr>
        <w:t xml:space="preserve">, </w:t>
      </w:r>
      <w:r>
        <w:rPr>
          <w:lang w:val="en-US"/>
        </w:rPr>
        <w:t>Kazantzidou</w:t>
      </w:r>
      <w:r w:rsidRPr="008966EB">
        <w:rPr>
          <w:lang w:val="en-US"/>
        </w:rPr>
        <w:t xml:space="preserve"> </w:t>
      </w:r>
      <w:r>
        <w:rPr>
          <w:lang w:val="en-US"/>
        </w:rPr>
        <w:t>P</w:t>
      </w:r>
      <w:r w:rsidRPr="008966EB">
        <w:rPr>
          <w:lang w:val="en-US"/>
        </w:rPr>
        <w:t xml:space="preserve">, </w:t>
      </w:r>
      <w:r>
        <w:rPr>
          <w:lang w:val="en-US"/>
        </w:rPr>
        <w:t>Dourliou</w:t>
      </w:r>
      <w:r w:rsidRPr="008966EB">
        <w:rPr>
          <w:lang w:val="en-US"/>
        </w:rPr>
        <w:t xml:space="preserve"> </w:t>
      </w:r>
      <w:r>
        <w:rPr>
          <w:lang w:val="en-US"/>
        </w:rPr>
        <w:t>V</w:t>
      </w:r>
      <w:r w:rsidRPr="008966EB">
        <w:rPr>
          <w:lang w:val="en-US"/>
        </w:rPr>
        <w:t xml:space="preserve">, </w:t>
      </w:r>
      <w:r>
        <w:rPr>
          <w:lang w:val="en-US"/>
        </w:rPr>
        <w:t>Kostaki</w:t>
      </w:r>
      <w:r w:rsidRPr="008966EB">
        <w:rPr>
          <w:lang w:val="en-US"/>
        </w:rPr>
        <w:t xml:space="preserve"> </w:t>
      </w:r>
      <w:r>
        <w:rPr>
          <w:lang w:val="en-US"/>
        </w:rPr>
        <w:t>S</w:t>
      </w:r>
      <w:r w:rsidRPr="008966EB">
        <w:rPr>
          <w:lang w:val="en-US"/>
        </w:rPr>
        <w:t xml:space="preserve">, </w:t>
      </w:r>
      <w:r>
        <w:rPr>
          <w:lang w:val="en-US"/>
        </w:rPr>
        <w:t>Tsopozidi</w:t>
      </w:r>
      <w:r w:rsidRPr="008966EB">
        <w:rPr>
          <w:lang w:val="en-US"/>
        </w:rPr>
        <w:t xml:space="preserve"> </w:t>
      </w:r>
      <w:r>
        <w:rPr>
          <w:lang w:val="en-US"/>
        </w:rPr>
        <w:t>M</w:t>
      </w:r>
      <w:r w:rsidRPr="008966EB">
        <w:rPr>
          <w:lang w:val="en-US"/>
        </w:rPr>
        <w:t xml:space="preserve">, </w:t>
      </w:r>
      <w:r>
        <w:rPr>
          <w:lang w:val="en-US"/>
        </w:rPr>
        <w:t>Savopoulos</w:t>
      </w:r>
      <w:r w:rsidRPr="008966EB">
        <w:rPr>
          <w:lang w:val="en-US"/>
        </w:rPr>
        <w:t xml:space="preserve"> </w:t>
      </w:r>
      <w:r>
        <w:rPr>
          <w:lang w:val="en-US"/>
        </w:rPr>
        <w:t>C</w:t>
      </w:r>
      <w:r w:rsidRPr="008966EB">
        <w:rPr>
          <w:lang w:val="en-US"/>
        </w:rPr>
        <w:t xml:space="preserve">, </w:t>
      </w:r>
      <w:r>
        <w:rPr>
          <w:lang w:val="en-US"/>
        </w:rPr>
        <w:t>Hatzitolios</w:t>
      </w:r>
      <w:r w:rsidRPr="008966EB">
        <w:rPr>
          <w:lang w:val="en-US"/>
        </w:rPr>
        <w:t xml:space="preserve"> </w:t>
      </w:r>
      <w:r>
        <w:rPr>
          <w:lang w:val="en-US"/>
        </w:rPr>
        <w:t>AI</w:t>
      </w:r>
      <w:r w:rsidRPr="008966EB">
        <w:rPr>
          <w:lang w:val="en-US"/>
        </w:rPr>
        <w:t xml:space="preserve">. </w:t>
      </w:r>
      <w:r>
        <w:rPr>
          <w:lang w:val="en-US"/>
        </w:rPr>
        <w:t>Effectivenss of anticoagulant treatment in everyday clinical practice in patients with atrial fibrillation and acute ischemic stroke. Poster</w:t>
      </w:r>
      <w:r>
        <w:t xml:space="preserve">. </w:t>
      </w:r>
      <w:r w:rsidRPr="008966EB">
        <w:t>6</w:t>
      </w:r>
      <w:r w:rsidRPr="008966EB">
        <w:rPr>
          <w:vertAlign w:val="superscript"/>
          <w:lang w:val="en-US"/>
        </w:rPr>
        <w:t>th</w:t>
      </w:r>
      <w:r w:rsidRPr="008966EB">
        <w:rPr>
          <w:vertAlign w:val="superscript"/>
        </w:rPr>
        <w:t xml:space="preserve"> </w:t>
      </w:r>
      <w:r w:rsidRPr="008966EB">
        <w:rPr>
          <w:lang w:val="en-US"/>
        </w:rPr>
        <w:t>Hellenic</w:t>
      </w:r>
      <w:r w:rsidRPr="008966EB">
        <w:t xml:space="preserve"> </w:t>
      </w:r>
      <w:r w:rsidRPr="008966EB">
        <w:rPr>
          <w:lang w:val="en-US"/>
        </w:rPr>
        <w:t>Congress</w:t>
      </w:r>
      <w:r w:rsidRPr="008966EB">
        <w:t xml:space="preserve"> </w:t>
      </w:r>
      <w:r w:rsidRPr="008966EB">
        <w:rPr>
          <w:lang w:val="en-US"/>
        </w:rPr>
        <w:t>on</w:t>
      </w:r>
      <w:r w:rsidRPr="008966EB">
        <w:t xml:space="preserve"> </w:t>
      </w:r>
      <w:r w:rsidRPr="008966EB">
        <w:rPr>
          <w:lang w:val="en-US"/>
        </w:rPr>
        <w:t>Atherosclerosis</w:t>
      </w:r>
      <w:r w:rsidRPr="008966EB">
        <w:t xml:space="preserve">. </w:t>
      </w:r>
      <w:r w:rsidRPr="008966EB">
        <w:rPr>
          <w:lang w:val="en-US"/>
        </w:rPr>
        <w:t>Athens</w:t>
      </w:r>
      <w:r w:rsidRPr="008966EB">
        <w:t xml:space="preserve">, </w:t>
      </w:r>
      <w:r w:rsidRPr="008966EB">
        <w:rPr>
          <w:lang w:val="en-US"/>
        </w:rPr>
        <w:t>Greece</w:t>
      </w:r>
      <w:r w:rsidRPr="008966EB">
        <w:t xml:space="preserve">. </w:t>
      </w:r>
      <w:r>
        <w:rPr>
          <w:lang w:val="en-US"/>
        </w:rPr>
        <w:t>Dec</w:t>
      </w:r>
      <w:r w:rsidRPr="008966EB">
        <w:rPr>
          <w:lang w:val="en-US"/>
        </w:rPr>
        <w:t>ember</w:t>
      </w:r>
      <w:r w:rsidRPr="008966EB">
        <w:t xml:space="preserve"> 2014.</w:t>
      </w:r>
    </w:p>
    <w:p w:rsidR="008966EB" w:rsidRDefault="008966EB" w:rsidP="004452C8">
      <w:pPr>
        <w:pStyle w:val="ab"/>
        <w:numPr>
          <w:ilvl w:val="0"/>
          <w:numId w:val="4"/>
        </w:numPr>
        <w:jc w:val="both"/>
      </w:pPr>
      <w:r w:rsidRPr="00D82B02">
        <w:rPr>
          <w:b/>
          <w:lang w:val="en-US"/>
        </w:rPr>
        <w:lastRenderedPageBreak/>
        <w:t>Tziomalos</w:t>
      </w:r>
      <w:r w:rsidRPr="008966EB">
        <w:rPr>
          <w:b/>
        </w:rPr>
        <w:t xml:space="preserve"> </w:t>
      </w:r>
      <w:r w:rsidRPr="00D82B02">
        <w:rPr>
          <w:b/>
          <w:lang w:val="en-US"/>
        </w:rPr>
        <w:t>K</w:t>
      </w:r>
      <w:r w:rsidRPr="008966EB">
        <w:t xml:space="preserve">, </w:t>
      </w:r>
      <w:r>
        <w:rPr>
          <w:lang w:val="en-US"/>
        </w:rPr>
        <w:t>Bouziana</w:t>
      </w:r>
      <w:r w:rsidRPr="008966EB">
        <w:t xml:space="preserve"> </w:t>
      </w:r>
      <w:r>
        <w:rPr>
          <w:lang w:val="en-US"/>
        </w:rPr>
        <w:t>SD</w:t>
      </w:r>
      <w:r w:rsidRPr="008966EB">
        <w:t xml:space="preserve">, </w:t>
      </w:r>
      <w:r>
        <w:rPr>
          <w:lang w:val="en-US"/>
        </w:rPr>
        <w:t>Spanou</w:t>
      </w:r>
      <w:r w:rsidRPr="008966EB">
        <w:t xml:space="preserve"> </w:t>
      </w:r>
      <w:r>
        <w:rPr>
          <w:lang w:val="en-US"/>
        </w:rPr>
        <w:t>M</w:t>
      </w:r>
      <w:r w:rsidRPr="008966EB">
        <w:t xml:space="preserve">, </w:t>
      </w:r>
      <w:r>
        <w:rPr>
          <w:lang w:val="en-US"/>
        </w:rPr>
        <w:t>Papadopoulou</w:t>
      </w:r>
      <w:r w:rsidRPr="008966EB">
        <w:t xml:space="preserve"> </w:t>
      </w:r>
      <w:r>
        <w:rPr>
          <w:lang w:val="en-US"/>
        </w:rPr>
        <w:t>M</w:t>
      </w:r>
      <w:r w:rsidRPr="008966EB">
        <w:t xml:space="preserve">, </w:t>
      </w:r>
      <w:r>
        <w:rPr>
          <w:lang w:val="en-US"/>
        </w:rPr>
        <w:t>Giampatzis</w:t>
      </w:r>
      <w:r w:rsidRPr="008966EB">
        <w:t xml:space="preserve"> </w:t>
      </w:r>
      <w:r>
        <w:rPr>
          <w:lang w:val="en-US"/>
        </w:rPr>
        <w:t>V</w:t>
      </w:r>
      <w:r w:rsidRPr="008966EB">
        <w:t xml:space="preserve">, </w:t>
      </w:r>
      <w:r>
        <w:rPr>
          <w:lang w:val="en-US"/>
        </w:rPr>
        <w:t>Kazantzidou</w:t>
      </w:r>
      <w:r w:rsidRPr="008966EB">
        <w:t xml:space="preserve"> </w:t>
      </w:r>
      <w:r>
        <w:rPr>
          <w:lang w:val="en-US"/>
        </w:rPr>
        <w:t>P</w:t>
      </w:r>
      <w:r w:rsidRPr="008966EB">
        <w:t xml:space="preserve">, </w:t>
      </w:r>
      <w:r>
        <w:rPr>
          <w:lang w:val="en-US"/>
        </w:rPr>
        <w:t>Dourliou</w:t>
      </w:r>
      <w:r w:rsidRPr="008966EB">
        <w:t xml:space="preserve"> </w:t>
      </w:r>
      <w:r>
        <w:rPr>
          <w:lang w:val="en-US"/>
        </w:rPr>
        <w:t>V</w:t>
      </w:r>
      <w:r w:rsidRPr="008966EB">
        <w:t xml:space="preserve">, </w:t>
      </w:r>
      <w:r>
        <w:rPr>
          <w:lang w:val="en-US"/>
        </w:rPr>
        <w:t>Kostaki</w:t>
      </w:r>
      <w:r w:rsidRPr="008966EB">
        <w:t xml:space="preserve"> </w:t>
      </w:r>
      <w:r>
        <w:rPr>
          <w:lang w:val="en-US"/>
        </w:rPr>
        <w:t>S</w:t>
      </w:r>
      <w:r w:rsidRPr="008966EB">
        <w:t xml:space="preserve">, </w:t>
      </w:r>
      <w:r>
        <w:rPr>
          <w:lang w:val="en-US"/>
        </w:rPr>
        <w:t>Tsopozidi</w:t>
      </w:r>
      <w:r w:rsidRPr="008966EB">
        <w:t xml:space="preserve"> </w:t>
      </w:r>
      <w:r>
        <w:rPr>
          <w:lang w:val="en-US"/>
        </w:rPr>
        <w:t>M</w:t>
      </w:r>
      <w:r w:rsidRPr="008966EB">
        <w:t xml:space="preserve">, </w:t>
      </w:r>
      <w:r>
        <w:rPr>
          <w:lang w:val="en-US"/>
        </w:rPr>
        <w:t>Savopoulos</w:t>
      </w:r>
      <w:r w:rsidRPr="008966EB">
        <w:t xml:space="preserve"> </w:t>
      </w:r>
      <w:r>
        <w:rPr>
          <w:lang w:val="en-US"/>
        </w:rPr>
        <w:t>C</w:t>
      </w:r>
      <w:r w:rsidRPr="008966EB">
        <w:t xml:space="preserve">, </w:t>
      </w:r>
      <w:r>
        <w:rPr>
          <w:lang w:val="en-US"/>
        </w:rPr>
        <w:t>Hatzitolios</w:t>
      </w:r>
      <w:r w:rsidRPr="008966EB">
        <w:t xml:space="preserve"> </w:t>
      </w:r>
      <w:r>
        <w:rPr>
          <w:lang w:val="en-US"/>
        </w:rPr>
        <w:t>AI</w:t>
      </w:r>
      <w:r w:rsidRPr="008966EB">
        <w:t xml:space="preserve">. </w:t>
      </w:r>
      <w:r>
        <w:rPr>
          <w:lang w:val="en-US"/>
        </w:rPr>
        <w:t>Angiotensin receptor blockers improve functional outcome and reduce all-cause mortality in patients with acute ischemic stroke. Poster</w:t>
      </w:r>
      <w:r>
        <w:t xml:space="preserve">. </w:t>
      </w:r>
      <w:r w:rsidRPr="008966EB">
        <w:t>6</w:t>
      </w:r>
      <w:r w:rsidRPr="008966EB">
        <w:rPr>
          <w:vertAlign w:val="superscript"/>
          <w:lang w:val="en-US"/>
        </w:rPr>
        <w:t>th</w:t>
      </w:r>
      <w:r w:rsidRPr="008966EB">
        <w:rPr>
          <w:vertAlign w:val="superscript"/>
        </w:rPr>
        <w:t xml:space="preserve"> </w:t>
      </w:r>
      <w:r w:rsidRPr="008966EB">
        <w:rPr>
          <w:lang w:val="en-US"/>
        </w:rPr>
        <w:t>Hellenic</w:t>
      </w:r>
      <w:r w:rsidRPr="008966EB">
        <w:t xml:space="preserve"> </w:t>
      </w:r>
      <w:r w:rsidRPr="008966EB">
        <w:rPr>
          <w:lang w:val="en-US"/>
        </w:rPr>
        <w:t>Congress</w:t>
      </w:r>
      <w:r w:rsidRPr="008966EB">
        <w:t xml:space="preserve"> </w:t>
      </w:r>
      <w:r w:rsidRPr="008966EB">
        <w:rPr>
          <w:lang w:val="en-US"/>
        </w:rPr>
        <w:t>on</w:t>
      </w:r>
      <w:r w:rsidRPr="008966EB">
        <w:t xml:space="preserve"> </w:t>
      </w:r>
      <w:r w:rsidRPr="008966EB">
        <w:rPr>
          <w:lang w:val="en-US"/>
        </w:rPr>
        <w:t>Atherosclerosis</w:t>
      </w:r>
      <w:r w:rsidRPr="008966EB">
        <w:t xml:space="preserve">. </w:t>
      </w:r>
      <w:r w:rsidRPr="008966EB">
        <w:rPr>
          <w:lang w:val="en-US"/>
        </w:rPr>
        <w:t>Athens</w:t>
      </w:r>
      <w:r w:rsidRPr="008966EB">
        <w:t xml:space="preserve">, </w:t>
      </w:r>
      <w:r w:rsidRPr="008966EB">
        <w:rPr>
          <w:lang w:val="en-US"/>
        </w:rPr>
        <w:t>Greece</w:t>
      </w:r>
      <w:r w:rsidRPr="008966EB">
        <w:t xml:space="preserve">. </w:t>
      </w:r>
      <w:r>
        <w:rPr>
          <w:lang w:val="en-US"/>
        </w:rPr>
        <w:t>Dec</w:t>
      </w:r>
      <w:r w:rsidRPr="008966EB">
        <w:rPr>
          <w:lang w:val="en-US"/>
        </w:rPr>
        <w:t>ember</w:t>
      </w:r>
      <w:r w:rsidRPr="008966EB">
        <w:t xml:space="preserve"> 2014.</w:t>
      </w:r>
    </w:p>
    <w:p w:rsidR="008966EB" w:rsidRDefault="008966EB" w:rsidP="004452C8">
      <w:pPr>
        <w:pStyle w:val="ab"/>
        <w:numPr>
          <w:ilvl w:val="0"/>
          <w:numId w:val="4"/>
        </w:numPr>
        <w:jc w:val="both"/>
      </w:pPr>
      <w:r w:rsidRPr="00D82B02">
        <w:rPr>
          <w:b/>
          <w:lang w:val="en-US"/>
        </w:rPr>
        <w:t>Tziomalos</w:t>
      </w:r>
      <w:r w:rsidRPr="008966EB">
        <w:rPr>
          <w:b/>
        </w:rPr>
        <w:t xml:space="preserve"> </w:t>
      </w:r>
      <w:r w:rsidRPr="00D82B02">
        <w:rPr>
          <w:b/>
          <w:lang w:val="en-US"/>
        </w:rPr>
        <w:t>K</w:t>
      </w:r>
      <w:r w:rsidRPr="008966EB">
        <w:t xml:space="preserve">, </w:t>
      </w:r>
      <w:r>
        <w:rPr>
          <w:lang w:val="en-US"/>
        </w:rPr>
        <w:t>Bouziana</w:t>
      </w:r>
      <w:r w:rsidRPr="008966EB">
        <w:t xml:space="preserve"> </w:t>
      </w:r>
      <w:r>
        <w:rPr>
          <w:lang w:val="en-US"/>
        </w:rPr>
        <w:t>SD</w:t>
      </w:r>
      <w:r w:rsidRPr="008966EB">
        <w:t xml:space="preserve">, </w:t>
      </w:r>
      <w:r>
        <w:rPr>
          <w:lang w:val="en-US"/>
        </w:rPr>
        <w:t>Spanou</w:t>
      </w:r>
      <w:r w:rsidRPr="008966EB">
        <w:t xml:space="preserve"> </w:t>
      </w:r>
      <w:r>
        <w:rPr>
          <w:lang w:val="en-US"/>
        </w:rPr>
        <w:t>M</w:t>
      </w:r>
      <w:r w:rsidRPr="008966EB">
        <w:t xml:space="preserve">, </w:t>
      </w:r>
      <w:r>
        <w:rPr>
          <w:lang w:val="en-US"/>
        </w:rPr>
        <w:t>Papadopoulou</w:t>
      </w:r>
      <w:r w:rsidRPr="008966EB">
        <w:t xml:space="preserve"> </w:t>
      </w:r>
      <w:r>
        <w:rPr>
          <w:lang w:val="en-US"/>
        </w:rPr>
        <w:t>M</w:t>
      </w:r>
      <w:r w:rsidRPr="008966EB">
        <w:t xml:space="preserve">, </w:t>
      </w:r>
      <w:r>
        <w:rPr>
          <w:lang w:val="en-US"/>
        </w:rPr>
        <w:t>Giampatzis</w:t>
      </w:r>
      <w:r w:rsidRPr="008966EB">
        <w:t xml:space="preserve"> </w:t>
      </w:r>
      <w:r>
        <w:rPr>
          <w:lang w:val="en-US"/>
        </w:rPr>
        <w:t>V</w:t>
      </w:r>
      <w:r w:rsidRPr="008966EB">
        <w:t xml:space="preserve">, </w:t>
      </w:r>
      <w:r>
        <w:rPr>
          <w:lang w:val="en-US"/>
        </w:rPr>
        <w:t>Kazantzidou</w:t>
      </w:r>
      <w:r w:rsidRPr="008966EB">
        <w:t xml:space="preserve"> </w:t>
      </w:r>
      <w:r>
        <w:rPr>
          <w:lang w:val="en-US"/>
        </w:rPr>
        <w:t>P</w:t>
      </w:r>
      <w:r w:rsidRPr="008966EB">
        <w:t xml:space="preserve">, </w:t>
      </w:r>
      <w:r>
        <w:rPr>
          <w:lang w:val="en-US"/>
        </w:rPr>
        <w:t>Dourliou</w:t>
      </w:r>
      <w:r w:rsidRPr="008966EB">
        <w:t xml:space="preserve"> </w:t>
      </w:r>
      <w:r>
        <w:rPr>
          <w:lang w:val="en-US"/>
        </w:rPr>
        <w:t>V</w:t>
      </w:r>
      <w:r w:rsidRPr="008966EB">
        <w:t xml:space="preserve">, </w:t>
      </w:r>
      <w:r>
        <w:rPr>
          <w:lang w:val="en-US"/>
        </w:rPr>
        <w:t>Kostaki</w:t>
      </w:r>
      <w:r w:rsidRPr="008966EB">
        <w:t xml:space="preserve"> </w:t>
      </w:r>
      <w:r>
        <w:rPr>
          <w:lang w:val="en-US"/>
        </w:rPr>
        <w:t>S</w:t>
      </w:r>
      <w:r w:rsidRPr="008966EB">
        <w:t xml:space="preserve">, </w:t>
      </w:r>
      <w:r>
        <w:rPr>
          <w:lang w:val="en-US"/>
        </w:rPr>
        <w:t>Tsopozidi</w:t>
      </w:r>
      <w:r w:rsidRPr="008966EB">
        <w:t xml:space="preserve"> </w:t>
      </w:r>
      <w:r>
        <w:rPr>
          <w:lang w:val="en-US"/>
        </w:rPr>
        <w:t>M</w:t>
      </w:r>
      <w:r w:rsidRPr="008966EB">
        <w:t xml:space="preserve">, </w:t>
      </w:r>
      <w:r>
        <w:rPr>
          <w:lang w:val="en-US"/>
        </w:rPr>
        <w:t>Savopoulos</w:t>
      </w:r>
      <w:r w:rsidRPr="008966EB">
        <w:t xml:space="preserve"> </w:t>
      </w:r>
      <w:r>
        <w:rPr>
          <w:lang w:val="en-US"/>
        </w:rPr>
        <w:t>C</w:t>
      </w:r>
      <w:r w:rsidRPr="008966EB">
        <w:t xml:space="preserve">, </w:t>
      </w:r>
      <w:r>
        <w:rPr>
          <w:lang w:val="en-US"/>
        </w:rPr>
        <w:t>Hatzitolios</w:t>
      </w:r>
      <w:r w:rsidRPr="008966EB">
        <w:t xml:space="preserve"> </w:t>
      </w:r>
      <w:r>
        <w:rPr>
          <w:lang w:val="en-US"/>
        </w:rPr>
        <w:t>AI</w:t>
      </w:r>
      <w:r w:rsidRPr="008966EB">
        <w:t xml:space="preserve">. </w:t>
      </w:r>
      <w:r>
        <w:rPr>
          <w:lang w:val="en-US"/>
        </w:rPr>
        <w:t>Effects</w:t>
      </w:r>
      <w:r w:rsidRPr="008966EB">
        <w:rPr>
          <w:lang w:val="en-US"/>
        </w:rPr>
        <w:t xml:space="preserve"> </w:t>
      </w:r>
      <w:r>
        <w:rPr>
          <w:lang w:val="en-US"/>
        </w:rPr>
        <w:t>of</w:t>
      </w:r>
      <w:r w:rsidRPr="008966EB">
        <w:rPr>
          <w:lang w:val="en-US"/>
        </w:rPr>
        <w:t xml:space="preserve"> </w:t>
      </w:r>
      <w:r>
        <w:rPr>
          <w:lang w:val="en-US"/>
        </w:rPr>
        <w:t>antidiabetic</w:t>
      </w:r>
      <w:r w:rsidRPr="008966EB">
        <w:rPr>
          <w:lang w:val="en-US"/>
        </w:rPr>
        <w:t xml:space="preserve"> </w:t>
      </w:r>
      <w:r>
        <w:rPr>
          <w:lang w:val="en-US"/>
        </w:rPr>
        <w:t>treatment</w:t>
      </w:r>
      <w:r w:rsidRPr="008966EB">
        <w:rPr>
          <w:lang w:val="en-US"/>
        </w:rPr>
        <w:t xml:space="preserve"> </w:t>
      </w:r>
      <w:r>
        <w:rPr>
          <w:lang w:val="en-US"/>
        </w:rPr>
        <w:t>on</w:t>
      </w:r>
      <w:r w:rsidRPr="008966EB">
        <w:rPr>
          <w:lang w:val="en-US"/>
        </w:rPr>
        <w:t xml:space="preserve"> </w:t>
      </w:r>
      <w:r>
        <w:rPr>
          <w:lang w:val="en-US"/>
        </w:rPr>
        <w:t>functional</w:t>
      </w:r>
      <w:r w:rsidRPr="008966EB">
        <w:rPr>
          <w:lang w:val="en-US"/>
        </w:rPr>
        <w:t xml:space="preserve"> </w:t>
      </w:r>
      <w:r>
        <w:rPr>
          <w:lang w:val="en-US"/>
        </w:rPr>
        <w:t>outcome</w:t>
      </w:r>
      <w:r w:rsidRPr="008966EB">
        <w:rPr>
          <w:lang w:val="en-US"/>
        </w:rPr>
        <w:t xml:space="preserve"> </w:t>
      </w:r>
      <w:r>
        <w:rPr>
          <w:lang w:val="en-US"/>
        </w:rPr>
        <w:t>and</w:t>
      </w:r>
      <w:r w:rsidRPr="008966EB">
        <w:rPr>
          <w:lang w:val="en-US"/>
        </w:rPr>
        <w:t xml:space="preserve"> </w:t>
      </w:r>
      <w:r>
        <w:rPr>
          <w:lang w:val="en-US"/>
        </w:rPr>
        <w:t>cardiovascular morbidity in patients with acute ischemic stroke. Poster</w:t>
      </w:r>
      <w:r>
        <w:t xml:space="preserve">. </w:t>
      </w:r>
      <w:r w:rsidRPr="008966EB">
        <w:t>6</w:t>
      </w:r>
      <w:r w:rsidRPr="008966EB">
        <w:rPr>
          <w:vertAlign w:val="superscript"/>
          <w:lang w:val="en-US"/>
        </w:rPr>
        <w:t>th</w:t>
      </w:r>
      <w:r w:rsidRPr="008966EB">
        <w:rPr>
          <w:vertAlign w:val="superscript"/>
        </w:rPr>
        <w:t xml:space="preserve"> </w:t>
      </w:r>
      <w:r w:rsidRPr="008966EB">
        <w:rPr>
          <w:lang w:val="en-US"/>
        </w:rPr>
        <w:t>Hellenic</w:t>
      </w:r>
      <w:r w:rsidRPr="008966EB">
        <w:t xml:space="preserve"> </w:t>
      </w:r>
      <w:r w:rsidRPr="008966EB">
        <w:rPr>
          <w:lang w:val="en-US"/>
        </w:rPr>
        <w:t>Congress</w:t>
      </w:r>
      <w:r w:rsidRPr="008966EB">
        <w:t xml:space="preserve"> </w:t>
      </w:r>
      <w:r w:rsidRPr="008966EB">
        <w:rPr>
          <w:lang w:val="en-US"/>
        </w:rPr>
        <w:t>on</w:t>
      </w:r>
      <w:r w:rsidRPr="008966EB">
        <w:t xml:space="preserve"> </w:t>
      </w:r>
      <w:r w:rsidRPr="008966EB">
        <w:rPr>
          <w:lang w:val="en-US"/>
        </w:rPr>
        <w:t>Atherosclerosis</w:t>
      </w:r>
      <w:r w:rsidRPr="008966EB">
        <w:t xml:space="preserve">. </w:t>
      </w:r>
      <w:r w:rsidRPr="008966EB">
        <w:rPr>
          <w:lang w:val="en-US"/>
        </w:rPr>
        <w:t>Athens</w:t>
      </w:r>
      <w:r w:rsidRPr="008966EB">
        <w:t xml:space="preserve">, </w:t>
      </w:r>
      <w:r w:rsidRPr="008966EB">
        <w:rPr>
          <w:lang w:val="en-US"/>
        </w:rPr>
        <w:t>Greece</w:t>
      </w:r>
      <w:r w:rsidRPr="008966EB">
        <w:t xml:space="preserve">. </w:t>
      </w:r>
      <w:r>
        <w:rPr>
          <w:lang w:val="en-US"/>
        </w:rPr>
        <w:t>Dec</w:t>
      </w:r>
      <w:r w:rsidRPr="008966EB">
        <w:rPr>
          <w:lang w:val="en-US"/>
        </w:rPr>
        <w:t>ember</w:t>
      </w:r>
      <w:r w:rsidRPr="008966EB">
        <w:t xml:space="preserve"> 2014.</w:t>
      </w:r>
    </w:p>
    <w:p w:rsidR="008966EB" w:rsidRPr="008966EB" w:rsidRDefault="008966EB" w:rsidP="004452C8">
      <w:pPr>
        <w:pStyle w:val="ab"/>
        <w:numPr>
          <w:ilvl w:val="0"/>
          <w:numId w:val="4"/>
        </w:numPr>
        <w:jc w:val="both"/>
        <w:rPr>
          <w:lang w:val="en-US"/>
        </w:rPr>
      </w:pPr>
      <w:r w:rsidRPr="00D82B02">
        <w:rPr>
          <w:b/>
          <w:lang w:val="en-US"/>
        </w:rPr>
        <w:t>Tziomalos</w:t>
      </w:r>
      <w:r w:rsidRPr="008966EB">
        <w:rPr>
          <w:b/>
          <w:lang w:val="en-US"/>
        </w:rPr>
        <w:t xml:space="preserve"> </w:t>
      </w:r>
      <w:r w:rsidRPr="00D82B02">
        <w:rPr>
          <w:b/>
          <w:lang w:val="en-US"/>
        </w:rPr>
        <w:t>K</w:t>
      </w:r>
      <w:r w:rsidRPr="008966EB">
        <w:rPr>
          <w:lang w:val="en-US"/>
        </w:rPr>
        <w:t xml:space="preserve">, </w:t>
      </w:r>
      <w:r>
        <w:rPr>
          <w:lang w:val="en-US"/>
        </w:rPr>
        <w:t>Bouziana</w:t>
      </w:r>
      <w:r w:rsidRPr="008966EB">
        <w:rPr>
          <w:lang w:val="en-US"/>
        </w:rPr>
        <w:t xml:space="preserve"> </w:t>
      </w:r>
      <w:r>
        <w:rPr>
          <w:lang w:val="en-US"/>
        </w:rPr>
        <w:t>SD</w:t>
      </w:r>
      <w:r w:rsidRPr="008966EB">
        <w:rPr>
          <w:lang w:val="en-US"/>
        </w:rPr>
        <w:t xml:space="preserve">, </w:t>
      </w:r>
      <w:r>
        <w:rPr>
          <w:lang w:val="en-US"/>
        </w:rPr>
        <w:t>Spanou</w:t>
      </w:r>
      <w:r w:rsidRPr="008966EB">
        <w:rPr>
          <w:lang w:val="en-US"/>
        </w:rPr>
        <w:t xml:space="preserve"> </w:t>
      </w:r>
      <w:r>
        <w:rPr>
          <w:lang w:val="en-US"/>
        </w:rPr>
        <w:t>M</w:t>
      </w:r>
      <w:r w:rsidRPr="008966EB">
        <w:rPr>
          <w:lang w:val="en-US"/>
        </w:rPr>
        <w:t xml:space="preserve">, </w:t>
      </w:r>
      <w:r>
        <w:rPr>
          <w:lang w:val="en-US"/>
        </w:rPr>
        <w:t>Kostaki</w:t>
      </w:r>
      <w:r w:rsidRPr="008966EB">
        <w:rPr>
          <w:lang w:val="en-US"/>
        </w:rPr>
        <w:t xml:space="preserve"> </w:t>
      </w:r>
      <w:r>
        <w:rPr>
          <w:lang w:val="en-US"/>
        </w:rPr>
        <w:t>S</w:t>
      </w:r>
      <w:r w:rsidRPr="008966EB">
        <w:rPr>
          <w:lang w:val="en-US"/>
        </w:rPr>
        <w:t xml:space="preserve">, </w:t>
      </w:r>
      <w:r>
        <w:rPr>
          <w:lang w:val="en-US"/>
        </w:rPr>
        <w:t>Papadopoulou</w:t>
      </w:r>
      <w:r w:rsidRPr="008966EB">
        <w:rPr>
          <w:lang w:val="en-US"/>
        </w:rPr>
        <w:t xml:space="preserve"> </w:t>
      </w:r>
      <w:r>
        <w:rPr>
          <w:lang w:val="en-US"/>
        </w:rPr>
        <w:t>M</w:t>
      </w:r>
      <w:r w:rsidRPr="008966EB">
        <w:rPr>
          <w:lang w:val="en-US"/>
        </w:rPr>
        <w:t xml:space="preserve">, </w:t>
      </w:r>
      <w:r>
        <w:rPr>
          <w:lang w:val="en-US"/>
        </w:rPr>
        <w:t>Giampatzis</w:t>
      </w:r>
      <w:r w:rsidRPr="008966EB">
        <w:rPr>
          <w:lang w:val="en-US"/>
        </w:rPr>
        <w:t xml:space="preserve"> </w:t>
      </w:r>
      <w:r>
        <w:rPr>
          <w:lang w:val="en-US"/>
        </w:rPr>
        <w:t>V</w:t>
      </w:r>
      <w:r w:rsidRPr="008966EB">
        <w:rPr>
          <w:lang w:val="en-US"/>
        </w:rPr>
        <w:t xml:space="preserve">, </w:t>
      </w:r>
      <w:r>
        <w:rPr>
          <w:lang w:val="en-US"/>
        </w:rPr>
        <w:t>Papagianni M, Dourliou</w:t>
      </w:r>
      <w:r w:rsidRPr="008966EB">
        <w:rPr>
          <w:lang w:val="en-US"/>
        </w:rPr>
        <w:t xml:space="preserve"> </w:t>
      </w:r>
      <w:r>
        <w:rPr>
          <w:lang w:val="en-US"/>
        </w:rPr>
        <w:t>V</w:t>
      </w:r>
      <w:r w:rsidRPr="008966EB">
        <w:rPr>
          <w:lang w:val="en-US"/>
        </w:rPr>
        <w:t xml:space="preserve">, </w:t>
      </w:r>
      <w:r>
        <w:rPr>
          <w:lang w:val="en-US"/>
        </w:rPr>
        <w:t>Tsopozidi</w:t>
      </w:r>
      <w:r w:rsidRPr="008966EB">
        <w:rPr>
          <w:lang w:val="en-US"/>
        </w:rPr>
        <w:t xml:space="preserve"> </w:t>
      </w:r>
      <w:r>
        <w:rPr>
          <w:lang w:val="en-US"/>
        </w:rPr>
        <w:t>M</w:t>
      </w:r>
      <w:r w:rsidRPr="008966EB">
        <w:rPr>
          <w:lang w:val="en-US"/>
        </w:rPr>
        <w:t xml:space="preserve">, </w:t>
      </w:r>
      <w:r>
        <w:rPr>
          <w:lang w:val="en-US"/>
        </w:rPr>
        <w:t>Savopoulos</w:t>
      </w:r>
      <w:r w:rsidRPr="008966EB">
        <w:rPr>
          <w:lang w:val="en-US"/>
        </w:rPr>
        <w:t xml:space="preserve"> </w:t>
      </w:r>
      <w:r>
        <w:rPr>
          <w:lang w:val="en-US"/>
        </w:rPr>
        <w:t>C</w:t>
      </w:r>
      <w:r w:rsidRPr="008966EB">
        <w:rPr>
          <w:lang w:val="en-US"/>
        </w:rPr>
        <w:t xml:space="preserve">, </w:t>
      </w:r>
      <w:r>
        <w:rPr>
          <w:lang w:val="en-US"/>
        </w:rPr>
        <w:t>Hatzitolios</w:t>
      </w:r>
      <w:r w:rsidRPr="008966EB">
        <w:rPr>
          <w:lang w:val="en-US"/>
        </w:rPr>
        <w:t xml:space="preserve"> </w:t>
      </w:r>
      <w:r>
        <w:rPr>
          <w:lang w:val="en-US"/>
        </w:rPr>
        <w:t>AI</w:t>
      </w:r>
      <w:r w:rsidRPr="008966EB">
        <w:rPr>
          <w:lang w:val="en-US"/>
        </w:rPr>
        <w:t xml:space="preserve">. </w:t>
      </w:r>
      <w:r>
        <w:rPr>
          <w:lang w:val="en-US"/>
        </w:rPr>
        <w:t>The role of manitol in patients with acute ischemic stroke. Poster</w:t>
      </w:r>
      <w:r w:rsidRPr="008966EB">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4</w:t>
      </w:r>
      <w:r w:rsidRPr="008966EB">
        <w:rPr>
          <w:lang w:val="en-US"/>
        </w:rPr>
        <w:t>.</w:t>
      </w:r>
    </w:p>
    <w:p w:rsidR="008966EB" w:rsidRPr="008966EB" w:rsidRDefault="008966EB" w:rsidP="004452C8">
      <w:pPr>
        <w:pStyle w:val="ab"/>
        <w:numPr>
          <w:ilvl w:val="0"/>
          <w:numId w:val="4"/>
        </w:numPr>
        <w:jc w:val="both"/>
        <w:rPr>
          <w:lang w:val="en-US"/>
        </w:rPr>
      </w:pPr>
      <w:r>
        <w:rPr>
          <w:lang w:val="en-US"/>
        </w:rPr>
        <w:t>Kakaletsis</w:t>
      </w:r>
      <w:r w:rsidRPr="008966EB">
        <w:rPr>
          <w:lang w:val="en-US"/>
        </w:rPr>
        <w:t xml:space="preserve"> </w:t>
      </w:r>
      <w:r>
        <w:t>Ν</w:t>
      </w:r>
      <w:r w:rsidRPr="008966EB">
        <w:rPr>
          <w:lang w:val="en-US"/>
        </w:rPr>
        <w:t xml:space="preserve">, </w:t>
      </w:r>
      <w:r>
        <w:rPr>
          <w:lang w:val="en-US"/>
        </w:rPr>
        <w:t>Milionis H</w:t>
      </w:r>
      <w:r w:rsidRPr="008966EB">
        <w:rPr>
          <w:lang w:val="en-US"/>
        </w:rPr>
        <w:t xml:space="preserve">, </w:t>
      </w:r>
      <w:r>
        <w:rPr>
          <w:lang w:val="en-US"/>
        </w:rPr>
        <w:t xml:space="preserve">Ntaios G, Chouvarda I, Chytas A, Tziomalos K, Filos D, </w:t>
      </w:r>
      <w:r w:rsidR="00380F8F">
        <w:rPr>
          <w:b/>
          <w:lang w:val="en-US"/>
        </w:rPr>
        <w:t>Tziomalos</w:t>
      </w:r>
      <w:r w:rsidRPr="008966EB">
        <w:rPr>
          <w:b/>
          <w:lang w:val="en-US"/>
        </w:rPr>
        <w:t xml:space="preserve"> </w:t>
      </w:r>
      <w:r w:rsidRPr="00FD3EF0">
        <w:rPr>
          <w:b/>
        </w:rPr>
        <w:t>Κ</w:t>
      </w:r>
      <w:r w:rsidRPr="008966EB">
        <w:rPr>
          <w:lang w:val="en-US"/>
        </w:rPr>
        <w:t xml:space="preserve">, </w:t>
      </w:r>
      <w:r>
        <w:rPr>
          <w:lang w:val="en-US"/>
        </w:rPr>
        <w:t>Savopoulos</w:t>
      </w:r>
      <w:r w:rsidRPr="008966EB">
        <w:rPr>
          <w:lang w:val="en-US"/>
        </w:rPr>
        <w:t xml:space="preserve"> </w:t>
      </w:r>
      <w:r>
        <w:rPr>
          <w:lang w:val="en-US"/>
        </w:rPr>
        <w:t>C</w:t>
      </w:r>
      <w:r w:rsidRPr="008966EB">
        <w:rPr>
          <w:lang w:val="en-US"/>
        </w:rPr>
        <w:t xml:space="preserve">, </w:t>
      </w:r>
      <w:r>
        <w:rPr>
          <w:lang w:val="en-US"/>
        </w:rPr>
        <w:t>Hatzitolios</w:t>
      </w:r>
      <w:r w:rsidRPr="008966EB">
        <w:rPr>
          <w:lang w:val="en-US"/>
        </w:rPr>
        <w:t xml:space="preserve"> </w:t>
      </w:r>
      <w:r>
        <w:rPr>
          <w:lang w:val="en-US"/>
        </w:rPr>
        <w:t>AI</w:t>
      </w:r>
      <w:r w:rsidRPr="008966EB">
        <w:rPr>
          <w:lang w:val="en-US"/>
        </w:rPr>
        <w:t xml:space="preserve">. </w:t>
      </w:r>
      <w:r>
        <w:rPr>
          <w:lang w:val="en-US"/>
        </w:rPr>
        <w:t>Effects</w:t>
      </w:r>
      <w:r w:rsidRPr="008966EB">
        <w:rPr>
          <w:lang w:val="en-US"/>
        </w:rPr>
        <w:t xml:space="preserve"> </w:t>
      </w:r>
      <w:r>
        <w:rPr>
          <w:lang w:val="en-US"/>
        </w:rPr>
        <w:t>of</w:t>
      </w:r>
      <w:r w:rsidRPr="008966EB">
        <w:rPr>
          <w:lang w:val="en-US"/>
        </w:rPr>
        <w:t xml:space="preserve"> </w:t>
      </w:r>
      <w:r>
        <w:rPr>
          <w:lang w:val="en-US"/>
        </w:rPr>
        <w:t>beta</w:t>
      </w:r>
      <w:r w:rsidRPr="008966EB">
        <w:rPr>
          <w:lang w:val="en-US"/>
        </w:rPr>
        <w:t>-</w:t>
      </w:r>
      <w:r>
        <w:rPr>
          <w:lang w:val="en-US"/>
        </w:rPr>
        <w:t>blockers</w:t>
      </w:r>
      <w:r w:rsidRPr="008966EB">
        <w:rPr>
          <w:lang w:val="en-US"/>
        </w:rPr>
        <w:t xml:space="preserve"> </w:t>
      </w:r>
      <w:r>
        <w:rPr>
          <w:lang w:val="en-US"/>
        </w:rPr>
        <w:t>on</w:t>
      </w:r>
      <w:r w:rsidRPr="008966EB">
        <w:rPr>
          <w:lang w:val="en-US"/>
        </w:rPr>
        <w:t xml:space="preserve"> </w:t>
      </w:r>
      <w:r>
        <w:rPr>
          <w:lang w:val="en-US"/>
        </w:rPr>
        <w:t>blood</w:t>
      </w:r>
      <w:r w:rsidRPr="008966EB">
        <w:rPr>
          <w:lang w:val="en-US"/>
        </w:rPr>
        <w:t xml:space="preserve"> </w:t>
      </w:r>
      <w:r>
        <w:rPr>
          <w:lang w:val="en-US"/>
        </w:rPr>
        <w:t>pressure</w:t>
      </w:r>
      <w:r w:rsidRPr="008966EB">
        <w:rPr>
          <w:lang w:val="en-US"/>
        </w:rPr>
        <w:t xml:space="preserve"> </w:t>
      </w:r>
      <w:r>
        <w:rPr>
          <w:lang w:val="en-US"/>
        </w:rPr>
        <w:t>variability</w:t>
      </w:r>
      <w:r w:rsidRPr="008966EB">
        <w:rPr>
          <w:lang w:val="en-US"/>
        </w:rPr>
        <w:t xml:space="preserve"> </w:t>
      </w:r>
      <w:r>
        <w:rPr>
          <w:lang w:val="en-US"/>
        </w:rPr>
        <w:t>in</w:t>
      </w:r>
      <w:r w:rsidRPr="008966EB">
        <w:rPr>
          <w:lang w:val="en-US"/>
        </w:rPr>
        <w:t xml:space="preserve"> </w:t>
      </w:r>
      <w:r>
        <w:rPr>
          <w:lang w:val="en-US"/>
        </w:rPr>
        <w:t>acute ischemic stroke. Oral presentation</w:t>
      </w:r>
      <w:r w:rsidRPr="008966EB">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4</w:t>
      </w:r>
      <w:r w:rsidRPr="008966EB">
        <w:rPr>
          <w:lang w:val="en-US"/>
        </w:rPr>
        <w:t>.</w:t>
      </w:r>
    </w:p>
    <w:p w:rsidR="00D82B02" w:rsidRPr="00D82B02" w:rsidRDefault="00D82B02" w:rsidP="004452C8">
      <w:pPr>
        <w:pStyle w:val="ab"/>
        <w:numPr>
          <w:ilvl w:val="0"/>
          <w:numId w:val="4"/>
        </w:numPr>
        <w:jc w:val="both"/>
        <w:rPr>
          <w:lang w:val="en-US"/>
        </w:rPr>
      </w:pPr>
      <w:r w:rsidRPr="00D82B02">
        <w:rPr>
          <w:b/>
          <w:lang w:val="en-US"/>
        </w:rPr>
        <w:t>Tziomalos K</w:t>
      </w:r>
      <w:r>
        <w:rPr>
          <w:lang w:val="en-US"/>
        </w:rPr>
        <w:t xml:space="preserve">, Bouziana SD, Spanou M, Papadopoulou M, Kostaki S, Tsopozidi M, Savopoulos C, Hatzitolios A. Association between type 2 diabetes mellitus and long-term functional outcome in patients with acute ischemic stroke. </w:t>
      </w:r>
      <w:r w:rsidR="00753326">
        <w:rPr>
          <w:lang w:val="en-US"/>
        </w:rPr>
        <w:t xml:space="preserve">Oral presentation. </w:t>
      </w:r>
      <w:r w:rsidRPr="00D82B02">
        <w:rPr>
          <w:lang w:val="en-US"/>
        </w:rPr>
        <w:t>28</w:t>
      </w:r>
      <w:r w:rsidRPr="00D82B02">
        <w:rPr>
          <w:vertAlign w:val="superscript"/>
          <w:lang w:val="en-US"/>
        </w:rPr>
        <w:t>th</w:t>
      </w:r>
      <w:r w:rsidRPr="00D82B02">
        <w:rPr>
          <w:lang w:val="en-US"/>
        </w:rPr>
        <w:t xml:space="preserve"> Congress of the Diabetologic Society of Northern Greece. Thessaloniki, Greece. November 2014.</w:t>
      </w:r>
    </w:p>
    <w:p w:rsidR="00246875" w:rsidRPr="00246875" w:rsidRDefault="00246875" w:rsidP="004452C8">
      <w:pPr>
        <w:pStyle w:val="ab"/>
        <w:numPr>
          <w:ilvl w:val="0"/>
          <w:numId w:val="4"/>
        </w:numPr>
        <w:jc w:val="both"/>
        <w:rPr>
          <w:lang w:val="en-US"/>
        </w:rPr>
      </w:pPr>
      <w:r>
        <w:rPr>
          <w:color w:val="272627"/>
          <w:lang w:val="en-US"/>
        </w:rPr>
        <w:t>Krassas</w:t>
      </w:r>
      <w:r w:rsidRPr="00246875">
        <w:rPr>
          <w:color w:val="272627"/>
          <w:lang w:val="en-US"/>
        </w:rPr>
        <w:t xml:space="preserve"> </w:t>
      </w:r>
      <w:r>
        <w:rPr>
          <w:color w:val="272627"/>
          <w:lang w:val="en-US"/>
        </w:rPr>
        <w:t>GE</w:t>
      </w:r>
      <w:r w:rsidRPr="00246875">
        <w:rPr>
          <w:color w:val="272627"/>
          <w:lang w:val="en-US"/>
        </w:rPr>
        <w:t xml:space="preserve">, </w:t>
      </w:r>
      <w:r>
        <w:rPr>
          <w:color w:val="272627"/>
          <w:lang w:val="en-US"/>
        </w:rPr>
        <w:t>Pontikidis</w:t>
      </w:r>
      <w:r w:rsidRPr="00246875">
        <w:rPr>
          <w:color w:val="272627"/>
          <w:lang w:val="en-US"/>
        </w:rPr>
        <w:t xml:space="preserve"> </w:t>
      </w:r>
      <w:r>
        <w:rPr>
          <w:color w:val="272627"/>
          <w:lang w:val="en-US"/>
        </w:rPr>
        <w:t>N</w:t>
      </w:r>
      <w:r w:rsidRPr="00246875">
        <w:rPr>
          <w:color w:val="272627"/>
          <w:lang w:val="en-US"/>
        </w:rPr>
        <w:t xml:space="preserve">, </w:t>
      </w:r>
      <w:r w:rsidRPr="00246875">
        <w:rPr>
          <w:b/>
          <w:color w:val="272627"/>
          <w:lang w:val="en-US"/>
        </w:rPr>
        <w:t>Tziomalos K</w:t>
      </w:r>
      <w:r w:rsidRPr="00246875">
        <w:rPr>
          <w:color w:val="272627"/>
          <w:lang w:val="en-US"/>
        </w:rPr>
        <w:t xml:space="preserve">, </w:t>
      </w:r>
      <w:r>
        <w:rPr>
          <w:color w:val="272627"/>
          <w:lang w:val="en-US"/>
        </w:rPr>
        <w:t>Tzotzas</w:t>
      </w:r>
      <w:r w:rsidRPr="00246875">
        <w:rPr>
          <w:color w:val="272627"/>
          <w:lang w:val="en-US"/>
        </w:rPr>
        <w:t xml:space="preserve"> </w:t>
      </w:r>
      <w:r>
        <w:rPr>
          <w:color w:val="272627"/>
          <w:lang w:val="en-US"/>
        </w:rPr>
        <w:t>T</w:t>
      </w:r>
      <w:r w:rsidRPr="00246875">
        <w:rPr>
          <w:color w:val="272627"/>
          <w:lang w:val="en-US"/>
        </w:rPr>
        <w:t xml:space="preserve">, Zosin </w:t>
      </w:r>
      <w:r>
        <w:rPr>
          <w:color w:val="272627"/>
          <w:lang w:val="en-US"/>
        </w:rPr>
        <w:t>I</w:t>
      </w:r>
      <w:r w:rsidRPr="00246875">
        <w:rPr>
          <w:color w:val="272627"/>
          <w:lang w:val="en-US"/>
        </w:rPr>
        <w:t xml:space="preserve">, Vlad </w:t>
      </w:r>
      <w:r>
        <w:rPr>
          <w:color w:val="272627"/>
          <w:lang w:val="en-US"/>
        </w:rPr>
        <w:t>M</w:t>
      </w:r>
      <w:r w:rsidRPr="00246875">
        <w:rPr>
          <w:color w:val="272627"/>
          <w:lang w:val="en-US"/>
        </w:rPr>
        <w:t xml:space="preserve">, </w:t>
      </w:r>
      <w:r w:rsidRPr="007109B0">
        <w:rPr>
          <w:color w:val="272627"/>
          <w:lang w:val="en-US"/>
        </w:rPr>
        <w:t>Luger</w:t>
      </w:r>
      <w:r w:rsidRPr="00246875">
        <w:rPr>
          <w:color w:val="272627"/>
          <w:lang w:val="en-US"/>
        </w:rPr>
        <w:t xml:space="preserve"> </w:t>
      </w:r>
      <w:r>
        <w:rPr>
          <w:color w:val="272627"/>
          <w:lang w:val="en-US"/>
        </w:rPr>
        <w:t>A</w:t>
      </w:r>
      <w:r w:rsidRPr="00246875">
        <w:rPr>
          <w:color w:val="272627"/>
          <w:lang w:val="en-US"/>
        </w:rPr>
        <w:t xml:space="preserve">, </w:t>
      </w:r>
      <w:r w:rsidRPr="007109B0">
        <w:rPr>
          <w:color w:val="272627"/>
          <w:lang w:val="en-US"/>
        </w:rPr>
        <w:t>Gessl</w:t>
      </w:r>
      <w:r w:rsidRPr="00246875">
        <w:rPr>
          <w:color w:val="272627"/>
          <w:lang w:val="en-US"/>
        </w:rPr>
        <w:t xml:space="preserve"> </w:t>
      </w:r>
      <w:r>
        <w:rPr>
          <w:color w:val="272627"/>
          <w:lang w:val="en-US"/>
        </w:rPr>
        <w:t>A</w:t>
      </w:r>
      <w:r w:rsidRPr="00246875">
        <w:rPr>
          <w:color w:val="272627"/>
          <w:lang w:val="en-US"/>
        </w:rPr>
        <w:t xml:space="preserve">, </w:t>
      </w:r>
      <w:r w:rsidRPr="007109B0">
        <w:rPr>
          <w:color w:val="272627"/>
          <w:lang w:val="en-US"/>
        </w:rPr>
        <w:t>Marculescu</w:t>
      </w:r>
      <w:r w:rsidRPr="00246875">
        <w:rPr>
          <w:color w:val="272627"/>
          <w:lang w:val="en-US"/>
        </w:rPr>
        <w:t xml:space="preserve"> </w:t>
      </w:r>
      <w:r>
        <w:rPr>
          <w:color w:val="272627"/>
          <w:lang w:val="en-US"/>
        </w:rPr>
        <w:t>R</w:t>
      </w:r>
      <w:r w:rsidRPr="00246875">
        <w:rPr>
          <w:color w:val="272627"/>
          <w:lang w:val="en-US"/>
        </w:rPr>
        <w:t xml:space="preserve">, </w:t>
      </w:r>
      <w:r w:rsidRPr="007109B0">
        <w:rPr>
          <w:color w:val="272627"/>
          <w:lang w:val="en-US"/>
        </w:rPr>
        <w:t>Toscano</w:t>
      </w:r>
      <w:r w:rsidRPr="00246875">
        <w:rPr>
          <w:color w:val="272627"/>
          <w:lang w:val="en-US"/>
        </w:rPr>
        <w:t xml:space="preserve"> </w:t>
      </w:r>
      <w:r>
        <w:rPr>
          <w:color w:val="272627"/>
          <w:lang w:val="en-US"/>
        </w:rPr>
        <w:t>V</w:t>
      </w:r>
      <w:r w:rsidRPr="00246875">
        <w:rPr>
          <w:color w:val="272627"/>
          <w:lang w:val="en-US"/>
        </w:rPr>
        <w:t xml:space="preserve">, </w:t>
      </w:r>
      <w:r w:rsidRPr="007109B0">
        <w:rPr>
          <w:color w:val="272627"/>
          <w:lang w:val="en-US"/>
        </w:rPr>
        <w:t>Morgante</w:t>
      </w:r>
      <w:r w:rsidRPr="00246875">
        <w:rPr>
          <w:color w:val="272627"/>
          <w:lang w:val="en-US"/>
        </w:rPr>
        <w:t xml:space="preserve"> </w:t>
      </w:r>
      <w:r>
        <w:rPr>
          <w:color w:val="272627"/>
          <w:lang w:val="en-US"/>
        </w:rPr>
        <w:t>S</w:t>
      </w:r>
      <w:r w:rsidRPr="00246875">
        <w:rPr>
          <w:color w:val="272627"/>
          <w:lang w:val="en-US"/>
        </w:rPr>
        <w:t xml:space="preserve">, </w:t>
      </w:r>
      <w:r w:rsidRPr="007109B0">
        <w:rPr>
          <w:color w:val="272627"/>
          <w:lang w:val="en-US"/>
        </w:rPr>
        <w:t>Papini</w:t>
      </w:r>
      <w:r w:rsidRPr="00246875">
        <w:rPr>
          <w:color w:val="272627"/>
          <w:lang w:val="en-US"/>
        </w:rPr>
        <w:t xml:space="preserve"> </w:t>
      </w:r>
      <w:r>
        <w:rPr>
          <w:color w:val="272627"/>
          <w:lang w:val="en-US"/>
        </w:rPr>
        <w:t>E</w:t>
      </w:r>
      <w:r w:rsidRPr="00246875">
        <w:rPr>
          <w:color w:val="272627"/>
          <w:lang w:val="en-US"/>
        </w:rPr>
        <w:t xml:space="preserve">, </w:t>
      </w:r>
      <w:r w:rsidRPr="007109B0">
        <w:rPr>
          <w:color w:val="272627"/>
          <w:lang w:val="en-US"/>
        </w:rPr>
        <w:t>Pirags</w:t>
      </w:r>
      <w:r w:rsidRPr="00246875">
        <w:rPr>
          <w:color w:val="272627"/>
          <w:lang w:val="en-US"/>
        </w:rPr>
        <w:t xml:space="preserve"> </w:t>
      </w:r>
      <w:r>
        <w:rPr>
          <w:color w:val="272627"/>
          <w:lang w:val="en-US"/>
        </w:rPr>
        <w:t>V</w:t>
      </w:r>
      <w:r w:rsidRPr="00246875">
        <w:rPr>
          <w:color w:val="272627"/>
          <w:lang w:val="en-US"/>
        </w:rPr>
        <w:t xml:space="preserve">, </w:t>
      </w:r>
      <w:r w:rsidRPr="007109B0">
        <w:rPr>
          <w:color w:val="272627"/>
          <w:lang w:val="en-US"/>
        </w:rPr>
        <w:t>Kondrade</w:t>
      </w:r>
      <w:r w:rsidRPr="00246875">
        <w:rPr>
          <w:color w:val="272627"/>
          <w:lang w:val="en-US"/>
        </w:rPr>
        <w:t xml:space="preserve"> </w:t>
      </w:r>
      <w:r>
        <w:rPr>
          <w:color w:val="272627"/>
          <w:lang w:val="en-US"/>
        </w:rPr>
        <w:t>I</w:t>
      </w:r>
      <w:r w:rsidRPr="00246875">
        <w:rPr>
          <w:color w:val="272627"/>
          <w:lang w:val="en-US"/>
        </w:rPr>
        <w:t xml:space="preserve">, </w:t>
      </w:r>
      <w:r w:rsidRPr="007109B0">
        <w:rPr>
          <w:color w:val="272627"/>
          <w:lang w:val="en-US"/>
        </w:rPr>
        <w:t>Muller</w:t>
      </w:r>
      <w:r w:rsidRPr="00246875">
        <w:rPr>
          <w:color w:val="272627"/>
          <w:lang w:val="en-US"/>
        </w:rPr>
        <w:t xml:space="preserve"> </w:t>
      </w:r>
      <w:r>
        <w:rPr>
          <w:color w:val="272627"/>
          <w:lang w:val="en-US"/>
        </w:rPr>
        <w:t>S</w:t>
      </w:r>
      <w:r w:rsidRPr="00246875">
        <w:rPr>
          <w:color w:val="272627"/>
          <w:lang w:val="en-US"/>
        </w:rPr>
        <w:t xml:space="preserve">, </w:t>
      </w:r>
      <w:r w:rsidRPr="007109B0">
        <w:rPr>
          <w:color w:val="272627"/>
          <w:lang w:val="en-US"/>
        </w:rPr>
        <w:t>Schomburg</w:t>
      </w:r>
      <w:r w:rsidRPr="00246875">
        <w:rPr>
          <w:color w:val="272627"/>
          <w:lang w:val="en-US"/>
        </w:rPr>
        <w:t xml:space="preserve"> </w:t>
      </w:r>
      <w:r>
        <w:rPr>
          <w:color w:val="272627"/>
          <w:lang w:val="en-US"/>
        </w:rPr>
        <w:t>L</w:t>
      </w:r>
      <w:r w:rsidRPr="00246875">
        <w:rPr>
          <w:color w:val="272627"/>
          <w:lang w:val="en-US"/>
        </w:rPr>
        <w:t xml:space="preserve">, </w:t>
      </w:r>
      <w:r w:rsidRPr="007109B0">
        <w:rPr>
          <w:color w:val="272627"/>
          <w:lang w:val="en-US"/>
        </w:rPr>
        <w:t>Hofmann</w:t>
      </w:r>
      <w:r w:rsidRPr="00246875">
        <w:rPr>
          <w:color w:val="272627"/>
          <w:lang w:val="en-US"/>
        </w:rPr>
        <w:t xml:space="preserve"> </w:t>
      </w:r>
      <w:r>
        <w:rPr>
          <w:color w:val="272627"/>
          <w:lang w:val="en-US"/>
        </w:rPr>
        <w:t>P</w:t>
      </w:r>
      <w:r w:rsidRPr="00246875">
        <w:rPr>
          <w:color w:val="272627"/>
          <w:lang w:val="en-US"/>
        </w:rPr>
        <w:t xml:space="preserve">, Kohrle </w:t>
      </w:r>
      <w:r>
        <w:rPr>
          <w:color w:val="272627"/>
          <w:lang w:val="en-US"/>
        </w:rPr>
        <w:t>J</w:t>
      </w:r>
      <w:r w:rsidRPr="00246875">
        <w:rPr>
          <w:color w:val="272627"/>
          <w:lang w:val="en-US"/>
        </w:rPr>
        <w:t xml:space="preserve">. </w:t>
      </w:r>
      <w:r>
        <w:rPr>
          <w:color w:val="272627"/>
          <w:lang w:val="en-US"/>
        </w:rPr>
        <w:t>Selenium</w:t>
      </w:r>
      <w:r w:rsidRPr="00246875">
        <w:rPr>
          <w:color w:val="272627"/>
          <w:lang w:val="en-US"/>
        </w:rPr>
        <w:t xml:space="preserve">, </w:t>
      </w:r>
      <w:r>
        <w:rPr>
          <w:color w:val="272627"/>
          <w:lang w:val="en-US"/>
        </w:rPr>
        <w:t>selenoprotein</w:t>
      </w:r>
      <w:r w:rsidRPr="00246875">
        <w:rPr>
          <w:color w:val="272627"/>
          <w:lang w:val="en-US"/>
        </w:rPr>
        <w:t xml:space="preserve"> </w:t>
      </w:r>
      <w:r>
        <w:rPr>
          <w:color w:val="272627"/>
          <w:lang w:val="en-US"/>
        </w:rPr>
        <w:t>P</w:t>
      </w:r>
      <w:r w:rsidRPr="00246875">
        <w:rPr>
          <w:color w:val="272627"/>
          <w:lang w:val="en-US"/>
        </w:rPr>
        <w:t xml:space="preserve"> </w:t>
      </w:r>
      <w:r>
        <w:rPr>
          <w:color w:val="272627"/>
          <w:lang w:val="en-US"/>
        </w:rPr>
        <w:t>and</w:t>
      </w:r>
      <w:r w:rsidRPr="00246875">
        <w:rPr>
          <w:color w:val="272627"/>
          <w:lang w:val="en-US"/>
        </w:rPr>
        <w:t xml:space="preserve"> </w:t>
      </w:r>
      <w:r>
        <w:rPr>
          <w:color w:val="272627"/>
          <w:lang w:val="en-US"/>
        </w:rPr>
        <w:t>urine</w:t>
      </w:r>
      <w:r w:rsidRPr="00246875">
        <w:rPr>
          <w:color w:val="272627"/>
          <w:lang w:val="en-US"/>
        </w:rPr>
        <w:t xml:space="preserve"> </w:t>
      </w:r>
      <w:r>
        <w:rPr>
          <w:color w:val="272627"/>
          <w:lang w:val="en-US"/>
        </w:rPr>
        <w:t>iodine</w:t>
      </w:r>
      <w:r w:rsidRPr="00246875">
        <w:rPr>
          <w:color w:val="272627"/>
          <w:lang w:val="en-US"/>
        </w:rPr>
        <w:t xml:space="preserve"> </w:t>
      </w:r>
      <w:r>
        <w:rPr>
          <w:color w:val="272627"/>
          <w:lang w:val="en-US"/>
        </w:rPr>
        <w:t>levels</w:t>
      </w:r>
      <w:r w:rsidRPr="00246875">
        <w:rPr>
          <w:color w:val="272627"/>
          <w:lang w:val="en-US"/>
        </w:rPr>
        <w:t xml:space="preserve"> </w:t>
      </w:r>
      <w:r>
        <w:rPr>
          <w:color w:val="272627"/>
          <w:lang w:val="en-US"/>
        </w:rPr>
        <w:t>in</w:t>
      </w:r>
      <w:r w:rsidRPr="00246875">
        <w:rPr>
          <w:color w:val="272627"/>
          <w:lang w:val="en-US"/>
        </w:rPr>
        <w:t xml:space="preserve"> </w:t>
      </w:r>
      <w:r>
        <w:rPr>
          <w:color w:val="272627"/>
          <w:lang w:val="en-US"/>
        </w:rPr>
        <w:t>patients</w:t>
      </w:r>
      <w:r w:rsidRPr="00246875">
        <w:rPr>
          <w:color w:val="272627"/>
          <w:lang w:val="en-US"/>
        </w:rPr>
        <w:t xml:space="preserve"> </w:t>
      </w:r>
      <w:r>
        <w:rPr>
          <w:color w:val="272627"/>
          <w:lang w:val="en-US"/>
        </w:rPr>
        <w:t>with</w:t>
      </w:r>
      <w:r w:rsidRPr="00246875">
        <w:rPr>
          <w:color w:val="272627"/>
          <w:lang w:val="en-US"/>
        </w:rPr>
        <w:t xml:space="preserve"> </w:t>
      </w:r>
      <w:r>
        <w:rPr>
          <w:color w:val="272627"/>
          <w:lang w:val="en-US"/>
        </w:rPr>
        <w:t>autoimmune</w:t>
      </w:r>
      <w:r w:rsidRPr="00246875">
        <w:rPr>
          <w:color w:val="272627"/>
          <w:lang w:val="en-US"/>
        </w:rPr>
        <w:t xml:space="preserve"> </w:t>
      </w:r>
      <w:r>
        <w:rPr>
          <w:color w:val="272627"/>
          <w:lang w:val="en-US"/>
        </w:rPr>
        <w:t>and</w:t>
      </w:r>
      <w:r w:rsidRPr="00246875">
        <w:rPr>
          <w:color w:val="272627"/>
          <w:lang w:val="en-US"/>
        </w:rPr>
        <w:t xml:space="preserve"> </w:t>
      </w:r>
      <w:r>
        <w:rPr>
          <w:color w:val="272627"/>
          <w:lang w:val="en-US"/>
        </w:rPr>
        <w:t>non</w:t>
      </w:r>
      <w:r w:rsidRPr="00246875">
        <w:rPr>
          <w:color w:val="272627"/>
          <w:lang w:val="en-US"/>
        </w:rPr>
        <w:t>-</w:t>
      </w:r>
      <w:r>
        <w:rPr>
          <w:color w:val="272627"/>
          <w:lang w:val="en-US"/>
        </w:rPr>
        <w:t>autoimmune</w:t>
      </w:r>
      <w:r w:rsidRPr="00246875">
        <w:rPr>
          <w:color w:val="272627"/>
          <w:lang w:val="en-US"/>
        </w:rPr>
        <w:t xml:space="preserve"> </w:t>
      </w:r>
      <w:r>
        <w:rPr>
          <w:color w:val="272627"/>
          <w:lang w:val="en-US"/>
        </w:rPr>
        <w:t>thyroid</w:t>
      </w:r>
      <w:r w:rsidRPr="00246875">
        <w:rPr>
          <w:color w:val="272627"/>
          <w:lang w:val="en-US"/>
        </w:rPr>
        <w:t xml:space="preserve"> </w:t>
      </w:r>
      <w:r>
        <w:rPr>
          <w:color w:val="272627"/>
          <w:lang w:val="en-US"/>
        </w:rPr>
        <w:t>diseases</w:t>
      </w:r>
      <w:r w:rsidRPr="00246875">
        <w:rPr>
          <w:color w:val="272627"/>
          <w:lang w:val="en-US"/>
        </w:rPr>
        <w:t xml:space="preserve">: </w:t>
      </w:r>
      <w:r>
        <w:rPr>
          <w:color w:val="272627"/>
          <w:lang w:val="en-US"/>
        </w:rPr>
        <w:t>the</w:t>
      </w:r>
      <w:r w:rsidRPr="00246875">
        <w:rPr>
          <w:color w:val="272627"/>
          <w:lang w:val="en-US"/>
        </w:rPr>
        <w:t xml:space="preserve"> </w:t>
      </w:r>
      <w:r>
        <w:rPr>
          <w:color w:val="272627"/>
          <w:lang w:val="en-US"/>
        </w:rPr>
        <w:t>first</w:t>
      </w:r>
      <w:r w:rsidRPr="00246875">
        <w:rPr>
          <w:color w:val="272627"/>
          <w:lang w:val="en-US"/>
        </w:rPr>
        <w:t xml:space="preserve"> </w:t>
      </w:r>
      <w:r>
        <w:rPr>
          <w:color w:val="272627"/>
          <w:lang w:val="en-US"/>
        </w:rPr>
        <w:t>study</w:t>
      </w:r>
      <w:r w:rsidRPr="00246875">
        <w:rPr>
          <w:color w:val="272627"/>
          <w:lang w:val="en-US"/>
        </w:rPr>
        <w:t xml:space="preserve"> </w:t>
      </w:r>
      <w:r>
        <w:rPr>
          <w:color w:val="272627"/>
          <w:lang w:val="en-US"/>
        </w:rPr>
        <w:t>of</w:t>
      </w:r>
      <w:r w:rsidRPr="00246875">
        <w:rPr>
          <w:color w:val="272627"/>
          <w:lang w:val="en-US"/>
        </w:rPr>
        <w:t xml:space="preserve"> </w:t>
      </w:r>
      <w:r>
        <w:rPr>
          <w:color w:val="272627"/>
          <w:lang w:val="en-US"/>
        </w:rPr>
        <w:t>the</w:t>
      </w:r>
      <w:r w:rsidRPr="00246875">
        <w:rPr>
          <w:color w:val="272627"/>
          <w:lang w:val="en-US"/>
        </w:rPr>
        <w:t xml:space="preserve"> </w:t>
      </w:r>
      <w:r>
        <w:rPr>
          <w:color w:val="272627"/>
          <w:lang w:val="en-US"/>
        </w:rPr>
        <w:t>endocrinology</w:t>
      </w:r>
      <w:r w:rsidRPr="00246875">
        <w:rPr>
          <w:color w:val="272627"/>
          <w:lang w:val="en-US"/>
        </w:rPr>
        <w:t xml:space="preserve"> </w:t>
      </w:r>
      <w:r>
        <w:rPr>
          <w:color w:val="272627"/>
          <w:lang w:val="en-US"/>
        </w:rPr>
        <w:t>and</w:t>
      </w:r>
      <w:r w:rsidRPr="00246875">
        <w:rPr>
          <w:color w:val="272627"/>
          <w:lang w:val="en-US"/>
        </w:rPr>
        <w:t xml:space="preserve"> </w:t>
      </w:r>
      <w:r>
        <w:rPr>
          <w:color w:val="272627"/>
          <w:lang w:val="en-US"/>
        </w:rPr>
        <w:t>metabolism</w:t>
      </w:r>
      <w:r w:rsidRPr="00246875">
        <w:rPr>
          <w:color w:val="272627"/>
          <w:lang w:val="en-US"/>
        </w:rPr>
        <w:t xml:space="preserve"> </w:t>
      </w:r>
      <w:r>
        <w:rPr>
          <w:color w:val="272627"/>
          <w:lang w:val="en-US"/>
        </w:rPr>
        <w:t>specialty</w:t>
      </w:r>
      <w:r w:rsidRPr="00246875">
        <w:rPr>
          <w:color w:val="272627"/>
          <w:lang w:val="en-US"/>
        </w:rPr>
        <w:t xml:space="preserve"> </w:t>
      </w:r>
      <w:r>
        <w:rPr>
          <w:color w:val="272627"/>
          <w:lang w:val="en-US"/>
        </w:rPr>
        <w:t>of</w:t>
      </w:r>
      <w:r w:rsidRPr="00246875">
        <w:rPr>
          <w:color w:val="272627"/>
          <w:lang w:val="en-US"/>
        </w:rPr>
        <w:t xml:space="preserve"> </w:t>
      </w:r>
      <w:r>
        <w:rPr>
          <w:color w:val="272627"/>
          <w:lang w:val="en-US"/>
        </w:rPr>
        <w:t>the</w:t>
      </w:r>
      <w:r w:rsidRPr="00246875">
        <w:rPr>
          <w:color w:val="272627"/>
          <w:lang w:val="en-US"/>
        </w:rPr>
        <w:t xml:space="preserve"> </w:t>
      </w:r>
      <w:r>
        <w:rPr>
          <w:color w:val="272627"/>
          <w:lang w:val="en-US"/>
        </w:rPr>
        <w:t>European</w:t>
      </w:r>
      <w:r w:rsidRPr="00246875">
        <w:rPr>
          <w:color w:val="272627"/>
          <w:lang w:val="en-US"/>
        </w:rPr>
        <w:t xml:space="preserve"> </w:t>
      </w:r>
      <w:r>
        <w:rPr>
          <w:color w:val="272627"/>
          <w:lang w:val="en-US"/>
        </w:rPr>
        <w:t>Union</w:t>
      </w:r>
      <w:r w:rsidRPr="00246875">
        <w:rPr>
          <w:color w:val="272627"/>
          <w:lang w:val="en-US"/>
        </w:rPr>
        <w:t xml:space="preserve"> </w:t>
      </w:r>
      <w:r>
        <w:rPr>
          <w:color w:val="272627"/>
          <w:lang w:val="en-US"/>
        </w:rPr>
        <w:t>of</w:t>
      </w:r>
      <w:r w:rsidRPr="00246875">
        <w:rPr>
          <w:color w:val="272627"/>
          <w:lang w:val="en-US"/>
        </w:rPr>
        <w:t xml:space="preserve"> </w:t>
      </w:r>
      <w:r>
        <w:rPr>
          <w:color w:val="272627"/>
          <w:lang w:val="en-US"/>
        </w:rPr>
        <w:t>Medical</w:t>
      </w:r>
      <w:r w:rsidRPr="00246875">
        <w:rPr>
          <w:color w:val="272627"/>
          <w:lang w:val="en-US"/>
        </w:rPr>
        <w:t xml:space="preserve"> </w:t>
      </w:r>
      <w:r>
        <w:rPr>
          <w:color w:val="272627"/>
          <w:lang w:val="en-US"/>
        </w:rPr>
        <w:t>Specialties</w:t>
      </w:r>
      <w:r w:rsidRPr="00246875">
        <w:rPr>
          <w:color w:val="272627"/>
          <w:lang w:val="en-US"/>
        </w:rPr>
        <w:t xml:space="preserve"> </w:t>
      </w:r>
      <w:r w:rsidRPr="00246875">
        <w:rPr>
          <w:bCs/>
          <w:color w:val="272627"/>
          <w:lang w:val="en-US"/>
        </w:rPr>
        <w:t>(UEMS).</w:t>
      </w:r>
      <w:r w:rsidRPr="00246875">
        <w:rPr>
          <w:lang w:val="en-US"/>
        </w:rPr>
        <w:t xml:space="preserve"> </w:t>
      </w:r>
      <w:r w:rsidRPr="001628EE">
        <w:rPr>
          <w:lang w:val="en-US"/>
        </w:rPr>
        <w:t>Oral</w:t>
      </w:r>
      <w:r w:rsidRPr="00B36695">
        <w:rPr>
          <w:lang w:val="en-US"/>
        </w:rPr>
        <w:t xml:space="preserve"> </w:t>
      </w:r>
      <w:r w:rsidRPr="001628EE">
        <w:rPr>
          <w:lang w:val="en-US"/>
        </w:rPr>
        <w:t>presentation</w:t>
      </w:r>
      <w:r w:rsidRPr="00B36695">
        <w:rPr>
          <w:lang w:val="en-US"/>
        </w:rPr>
        <w:t>. 41</w:t>
      </w:r>
      <w:r w:rsidRPr="00246875">
        <w:rPr>
          <w:vertAlign w:val="superscript"/>
          <w:lang w:val="en-US"/>
        </w:rPr>
        <w:t>st</w:t>
      </w:r>
      <w:r w:rsidRPr="00B36695">
        <w:rPr>
          <w:lang w:val="en-US"/>
        </w:rPr>
        <w:t xml:space="preserve"> </w:t>
      </w:r>
      <w:r w:rsidRPr="00E91E40">
        <w:rPr>
          <w:lang w:val="en-US"/>
        </w:rPr>
        <w:t>Hellenic</w:t>
      </w:r>
      <w:r w:rsidRPr="00B36695">
        <w:rPr>
          <w:lang w:val="en-US"/>
        </w:rPr>
        <w:t xml:space="preserve"> </w:t>
      </w:r>
      <w:r w:rsidRPr="00E91E40">
        <w:rPr>
          <w:lang w:val="en-US"/>
        </w:rPr>
        <w:t>Congress</w:t>
      </w:r>
      <w:r w:rsidRPr="00B36695">
        <w:rPr>
          <w:lang w:val="en-US"/>
        </w:rPr>
        <w:t xml:space="preserve"> </w:t>
      </w:r>
      <w:r w:rsidRPr="00E91E40">
        <w:rPr>
          <w:lang w:val="en-US"/>
        </w:rPr>
        <w:t>of</w:t>
      </w:r>
      <w:r w:rsidRPr="00B36695">
        <w:rPr>
          <w:lang w:val="en-US"/>
        </w:rPr>
        <w:t xml:space="preserve"> </w:t>
      </w:r>
      <w:r w:rsidRPr="00E91E40">
        <w:rPr>
          <w:lang w:val="en-US"/>
        </w:rPr>
        <w:t>End</w:t>
      </w:r>
      <w:r>
        <w:rPr>
          <w:lang w:val="en-US"/>
        </w:rPr>
        <w:t>ocrinology</w:t>
      </w:r>
      <w:r w:rsidRPr="00B36695">
        <w:rPr>
          <w:lang w:val="en-US"/>
        </w:rPr>
        <w:t xml:space="preserve"> </w:t>
      </w:r>
      <w:r>
        <w:rPr>
          <w:lang w:val="en-US"/>
        </w:rPr>
        <w:t>and</w:t>
      </w:r>
      <w:r w:rsidRPr="00B36695">
        <w:rPr>
          <w:lang w:val="en-US"/>
        </w:rPr>
        <w:t xml:space="preserve"> </w:t>
      </w:r>
      <w:r>
        <w:rPr>
          <w:lang w:val="en-US"/>
        </w:rPr>
        <w:t>Metabolism</w:t>
      </w:r>
      <w:r w:rsidRPr="00B36695">
        <w:rPr>
          <w:lang w:val="en-US"/>
        </w:rPr>
        <w:t xml:space="preserve">. </w:t>
      </w:r>
      <w:r>
        <w:rPr>
          <w:lang w:val="en-US"/>
        </w:rPr>
        <w:t>Port Heli</w:t>
      </w:r>
      <w:r w:rsidRPr="00E91E40">
        <w:rPr>
          <w:lang w:val="en-US"/>
        </w:rPr>
        <w:t>,</w:t>
      </w:r>
      <w:r>
        <w:rPr>
          <w:lang w:val="en-US"/>
        </w:rPr>
        <w:t xml:space="preserve"> </w:t>
      </w:r>
      <w:r w:rsidRPr="00E91E40">
        <w:rPr>
          <w:lang w:val="en-US"/>
        </w:rPr>
        <w:t xml:space="preserve">Greece. </w:t>
      </w:r>
      <w:r>
        <w:rPr>
          <w:lang w:val="en-US"/>
        </w:rPr>
        <w:t>May</w:t>
      </w:r>
      <w:r w:rsidRPr="00E91E40">
        <w:rPr>
          <w:lang w:val="en-US"/>
        </w:rPr>
        <w:t xml:space="preserve"> 201</w:t>
      </w:r>
      <w:r>
        <w:rPr>
          <w:lang w:val="en-US"/>
        </w:rPr>
        <w:t>4.</w:t>
      </w:r>
    </w:p>
    <w:p w:rsidR="00BE1CBE" w:rsidRDefault="00BE1CBE" w:rsidP="004452C8">
      <w:pPr>
        <w:pStyle w:val="ab"/>
        <w:numPr>
          <w:ilvl w:val="0"/>
          <w:numId w:val="4"/>
        </w:numPr>
        <w:jc w:val="both"/>
        <w:rPr>
          <w:lang w:val="en-US"/>
        </w:rPr>
      </w:pPr>
      <w:r w:rsidRPr="00BE1CBE">
        <w:rPr>
          <w:lang w:val="en-US"/>
        </w:rPr>
        <w:t>Daskalopoulou</w:t>
      </w:r>
      <w:r w:rsidRPr="00246875">
        <w:rPr>
          <w:lang w:val="en-US"/>
        </w:rPr>
        <w:t xml:space="preserve"> </w:t>
      </w:r>
      <w:r>
        <w:rPr>
          <w:lang w:val="en-US"/>
        </w:rPr>
        <w:t>EG</w:t>
      </w:r>
      <w:r w:rsidRPr="00246875">
        <w:rPr>
          <w:lang w:val="en-US"/>
        </w:rPr>
        <w:t xml:space="preserve">, </w:t>
      </w:r>
      <w:r w:rsidRPr="00C16658">
        <w:rPr>
          <w:b/>
          <w:lang w:val="en-US"/>
        </w:rPr>
        <w:t>Tziomalos</w:t>
      </w:r>
      <w:r w:rsidRPr="00246875">
        <w:rPr>
          <w:b/>
          <w:lang w:val="en-US"/>
        </w:rPr>
        <w:t xml:space="preserve"> </w:t>
      </w:r>
      <w:r w:rsidRPr="00C16658">
        <w:rPr>
          <w:b/>
          <w:lang w:val="en-US"/>
        </w:rPr>
        <w:t>K</w:t>
      </w:r>
      <w:r w:rsidRPr="00246875">
        <w:rPr>
          <w:lang w:val="en-US"/>
        </w:rPr>
        <w:t xml:space="preserve">, </w:t>
      </w:r>
      <w:r w:rsidRPr="00BE1CBE">
        <w:rPr>
          <w:lang w:val="en-US"/>
        </w:rPr>
        <w:t>Fytas</w:t>
      </w:r>
      <w:r w:rsidRPr="00246875">
        <w:rPr>
          <w:lang w:val="en-US"/>
        </w:rPr>
        <w:t xml:space="preserve"> </w:t>
      </w:r>
      <w:r>
        <w:rPr>
          <w:lang w:val="en-US"/>
        </w:rPr>
        <w:t>P</w:t>
      </w:r>
      <w:r w:rsidRPr="00246875">
        <w:rPr>
          <w:lang w:val="en-US"/>
        </w:rPr>
        <w:t xml:space="preserve">, </w:t>
      </w:r>
      <w:r w:rsidRPr="00BE1CBE">
        <w:rPr>
          <w:lang w:val="en-US"/>
        </w:rPr>
        <w:t>Pataka</w:t>
      </w:r>
      <w:r w:rsidRPr="00246875">
        <w:rPr>
          <w:lang w:val="en-US"/>
        </w:rPr>
        <w:t xml:space="preserve"> </w:t>
      </w:r>
      <w:r>
        <w:rPr>
          <w:lang w:val="en-US"/>
        </w:rPr>
        <w:t>A</w:t>
      </w:r>
      <w:r w:rsidRPr="00246875">
        <w:rPr>
          <w:lang w:val="en-US"/>
        </w:rPr>
        <w:t xml:space="preserve">, </w:t>
      </w:r>
      <w:r w:rsidRPr="00BE1CBE">
        <w:rPr>
          <w:lang w:val="en-US"/>
        </w:rPr>
        <w:t>Dombros</w:t>
      </w:r>
      <w:r w:rsidRPr="00246875">
        <w:rPr>
          <w:lang w:val="en-US"/>
        </w:rPr>
        <w:t xml:space="preserve"> </w:t>
      </w:r>
      <w:r>
        <w:rPr>
          <w:lang w:val="en-US"/>
        </w:rPr>
        <w:t>NV</w:t>
      </w:r>
      <w:r w:rsidRPr="00246875">
        <w:rPr>
          <w:lang w:val="en-US"/>
        </w:rPr>
        <w:t xml:space="preserve">. </w:t>
      </w:r>
      <w:r w:rsidRPr="00BE1CBE">
        <w:rPr>
          <w:lang w:val="en-US"/>
        </w:rPr>
        <w:t>Acute and long-term effects of continuous positive airway pressure treatment on daytime and nighttime urinary albumin excretion in hypertensive patients with obstructive sleep apnoea syndrome.</w:t>
      </w:r>
      <w:r>
        <w:rPr>
          <w:lang w:val="en-US"/>
        </w:rPr>
        <w:t xml:space="preserve"> </w:t>
      </w:r>
      <w:r w:rsidR="00C16658" w:rsidRPr="001628EE">
        <w:rPr>
          <w:lang w:val="en-US"/>
        </w:rPr>
        <w:t>Oral presentation. 2</w:t>
      </w:r>
      <w:r w:rsidR="00C16658">
        <w:rPr>
          <w:lang w:val="en-US"/>
        </w:rPr>
        <w:t>9</w:t>
      </w:r>
      <w:r w:rsidR="00C16658" w:rsidRPr="001628EE">
        <w:rPr>
          <w:vertAlign w:val="superscript"/>
          <w:lang w:val="en-US"/>
        </w:rPr>
        <w:t>th</w:t>
      </w:r>
      <w:r w:rsidR="00C16658" w:rsidRPr="001628EE">
        <w:rPr>
          <w:lang w:val="en-US"/>
        </w:rPr>
        <w:t xml:space="preserve"> Northern Hellenic Medical Congress. Thessaloniki, Greece</w:t>
      </w:r>
      <w:r w:rsidR="00C16658" w:rsidRPr="00F25AE4">
        <w:rPr>
          <w:lang w:val="en-US"/>
        </w:rPr>
        <w:t xml:space="preserve">. </w:t>
      </w:r>
      <w:r w:rsidR="00C16658" w:rsidRPr="001628EE">
        <w:rPr>
          <w:lang w:val="en-US"/>
        </w:rPr>
        <w:t>March</w:t>
      </w:r>
      <w:r w:rsidR="00C16658" w:rsidRPr="00F25AE4">
        <w:rPr>
          <w:lang w:val="en-US"/>
        </w:rPr>
        <w:t xml:space="preserve"> 201</w:t>
      </w:r>
      <w:r w:rsidR="00C16658">
        <w:rPr>
          <w:lang w:val="en-US"/>
        </w:rPr>
        <w:t>4.</w:t>
      </w:r>
    </w:p>
    <w:p w:rsidR="00BE1CBE" w:rsidRPr="00BE1CBE" w:rsidRDefault="00C16658" w:rsidP="004452C8">
      <w:pPr>
        <w:pStyle w:val="ab"/>
        <w:numPr>
          <w:ilvl w:val="0"/>
          <w:numId w:val="4"/>
        </w:numPr>
        <w:jc w:val="both"/>
        <w:rPr>
          <w:lang w:val="en-US"/>
        </w:rPr>
      </w:pPr>
      <w:r>
        <w:rPr>
          <w:lang w:val="en-US"/>
        </w:rPr>
        <w:t xml:space="preserve">Papazoglou N, </w:t>
      </w:r>
      <w:r w:rsidRPr="00C16658">
        <w:rPr>
          <w:b/>
          <w:lang w:val="en-US"/>
        </w:rPr>
        <w:t>Tziomalos K</w:t>
      </w:r>
      <w:r>
        <w:rPr>
          <w:lang w:val="en-US"/>
        </w:rPr>
        <w:t xml:space="preserve">, Makridis H, Karamoschos K, Didangelos T, Hatzitolios AI. </w:t>
      </w:r>
      <w:r w:rsidR="00BE1CBE" w:rsidRPr="001628EE">
        <w:rPr>
          <w:lang w:val="en-US"/>
        </w:rPr>
        <w:t xml:space="preserve">Epidemiology of </w:t>
      </w:r>
      <w:r>
        <w:rPr>
          <w:lang w:val="en-US"/>
        </w:rPr>
        <w:t xml:space="preserve">causes of </w:t>
      </w:r>
      <w:r w:rsidR="00BE1CBE" w:rsidRPr="001628EE">
        <w:rPr>
          <w:lang w:val="en-US"/>
        </w:rPr>
        <w:t>death</w:t>
      </w:r>
      <w:r>
        <w:rPr>
          <w:lang w:val="en-US"/>
        </w:rPr>
        <w:t>. Epidemiology of death</w:t>
      </w:r>
      <w:r w:rsidR="00BE1CBE" w:rsidRPr="001628EE">
        <w:rPr>
          <w:lang w:val="en-US"/>
        </w:rPr>
        <w:t xml:space="preserve">s due to </w:t>
      </w:r>
      <w:r>
        <w:rPr>
          <w:lang w:val="en-US"/>
        </w:rPr>
        <w:t>neoplasms</w:t>
      </w:r>
      <w:r w:rsidR="00BE1CBE" w:rsidRPr="001628EE">
        <w:rPr>
          <w:lang w:val="en-US"/>
        </w:rPr>
        <w:t xml:space="preserve"> in the Perfecture of Pieria</w:t>
      </w:r>
      <w:r>
        <w:rPr>
          <w:lang w:val="en-US"/>
        </w:rPr>
        <w:t>. Population study</w:t>
      </w:r>
      <w:r w:rsidR="00BE1CBE" w:rsidRPr="001628EE">
        <w:rPr>
          <w:lang w:val="en-US"/>
        </w:rPr>
        <w:t xml:space="preserve"> </w:t>
      </w:r>
      <w:proofErr w:type="gramStart"/>
      <w:r>
        <w:rPr>
          <w:lang w:val="en-US"/>
        </w:rPr>
        <w:t>between</w:t>
      </w:r>
      <w:r w:rsidR="00BE1CBE" w:rsidRPr="001628EE">
        <w:rPr>
          <w:lang w:val="en-US"/>
        </w:rPr>
        <w:t xml:space="preserve"> 1991-2010</w:t>
      </w:r>
      <w:proofErr w:type="gramEnd"/>
      <w:r w:rsidR="00BE1CBE" w:rsidRPr="001628EE">
        <w:rPr>
          <w:lang w:val="en-US"/>
        </w:rPr>
        <w:t>. Oral presentation. 2</w:t>
      </w:r>
      <w:r>
        <w:rPr>
          <w:lang w:val="en-US"/>
        </w:rPr>
        <w:t>9</w:t>
      </w:r>
      <w:r w:rsidR="00BE1CBE" w:rsidRPr="001628EE">
        <w:rPr>
          <w:vertAlign w:val="superscript"/>
          <w:lang w:val="en-US"/>
        </w:rPr>
        <w:t>th</w:t>
      </w:r>
      <w:r w:rsidR="00BE1CBE" w:rsidRPr="001628EE">
        <w:rPr>
          <w:lang w:val="en-US"/>
        </w:rPr>
        <w:t xml:space="preserve"> Northern Hellenic Medical Congress. Thessaloniki, Greece</w:t>
      </w:r>
      <w:r w:rsidR="00BE1CBE" w:rsidRPr="00F25AE4">
        <w:rPr>
          <w:lang w:val="en-US"/>
        </w:rPr>
        <w:t xml:space="preserve">. </w:t>
      </w:r>
      <w:r w:rsidR="00BE1CBE" w:rsidRPr="001628EE">
        <w:rPr>
          <w:lang w:val="en-US"/>
        </w:rPr>
        <w:t>March</w:t>
      </w:r>
      <w:r w:rsidR="00BE1CBE" w:rsidRPr="00F25AE4">
        <w:rPr>
          <w:lang w:val="en-US"/>
        </w:rPr>
        <w:t xml:space="preserve"> 201</w:t>
      </w:r>
      <w:r>
        <w:rPr>
          <w:lang w:val="en-US"/>
        </w:rPr>
        <w:t>4</w:t>
      </w:r>
      <w:r w:rsidR="00BE1CBE" w:rsidRPr="00F25AE4">
        <w:rPr>
          <w:lang w:val="en-US"/>
        </w:rPr>
        <w:t>.</w:t>
      </w:r>
    </w:p>
    <w:p w:rsidR="00635FA8" w:rsidRDefault="00635FA8" w:rsidP="004452C8">
      <w:pPr>
        <w:pStyle w:val="ab"/>
        <w:numPr>
          <w:ilvl w:val="0"/>
          <w:numId w:val="4"/>
        </w:numPr>
        <w:jc w:val="both"/>
        <w:rPr>
          <w:lang w:val="en-US"/>
        </w:rPr>
      </w:pPr>
      <w:r w:rsidRPr="00115978">
        <w:rPr>
          <w:b/>
          <w:lang w:val="en-US"/>
        </w:rPr>
        <w:t>Tziomalos</w:t>
      </w:r>
      <w:r w:rsidRPr="0001296F">
        <w:rPr>
          <w:b/>
          <w:lang w:val="en-US"/>
        </w:rPr>
        <w:t xml:space="preserve"> </w:t>
      </w:r>
      <w:r w:rsidRPr="00115978">
        <w:rPr>
          <w:b/>
          <w:lang w:val="en-US"/>
        </w:rPr>
        <w:t>K</w:t>
      </w:r>
      <w:r w:rsidRPr="0001296F">
        <w:rPr>
          <w:lang w:val="en-US"/>
        </w:rPr>
        <w:t xml:space="preserve">, </w:t>
      </w:r>
      <w:r>
        <w:rPr>
          <w:lang w:val="en-US"/>
        </w:rPr>
        <w:t>Bouziana</w:t>
      </w:r>
      <w:r w:rsidRPr="0001296F">
        <w:rPr>
          <w:lang w:val="en-US"/>
        </w:rPr>
        <w:t xml:space="preserve"> </w:t>
      </w:r>
      <w:r>
        <w:rPr>
          <w:lang w:val="en-US"/>
        </w:rPr>
        <w:t>S</w:t>
      </w:r>
      <w:r w:rsidRPr="0001296F">
        <w:rPr>
          <w:lang w:val="en-US"/>
        </w:rPr>
        <w:t xml:space="preserve">, </w:t>
      </w:r>
      <w:r>
        <w:rPr>
          <w:lang w:val="en-US"/>
        </w:rPr>
        <w:t>Spanou</w:t>
      </w:r>
      <w:r w:rsidRPr="0001296F">
        <w:rPr>
          <w:lang w:val="en-US"/>
        </w:rPr>
        <w:t xml:space="preserve"> </w:t>
      </w:r>
      <w:r>
        <w:rPr>
          <w:lang w:val="en-US"/>
        </w:rPr>
        <w:t>M</w:t>
      </w:r>
      <w:r w:rsidRPr="0001296F">
        <w:rPr>
          <w:lang w:val="en-US"/>
        </w:rPr>
        <w:t xml:space="preserve">, </w:t>
      </w:r>
      <w:r>
        <w:rPr>
          <w:lang w:val="en-US"/>
        </w:rPr>
        <w:t>Papadopoulou</w:t>
      </w:r>
      <w:r w:rsidRPr="0001296F">
        <w:rPr>
          <w:lang w:val="en-US"/>
        </w:rPr>
        <w:t xml:space="preserve"> </w:t>
      </w:r>
      <w:r>
        <w:rPr>
          <w:lang w:val="en-US"/>
        </w:rPr>
        <w:t>M</w:t>
      </w:r>
      <w:r w:rsidRPr="0001296F">
        <w:rPr>
          <w:lang w:val="en-US"/>
        </w:rPr>
        <w:t xml:space="preserve">, </w:t>
      </w:r>
      <w:r w:rsidRPr="00F25AE4">
        <w:rPr>
          <w:lang w:val="en-US"/>
        </w:rPr>
        <w:t>Giampatzis</w:t>
      </w:r>
      <w:r w:rsidRPr="0001296F">
        <w:rPr>
          <w:lang w:val="en-US"/>
        </w:rPr>
        <w:t xml:space="preserve"> </w:t>
      </w:r>
      <w:r w:rsidRPr="00F25AE4">
        <w:rPr>
          <w:lang w:val="en-US"/>
        </w:rPr>
        <w:t>V</w:t>
      </w:r>
      <w:r w:rsidRPr="0001296F">
        <w:rPr>
          <w:lang w:val="en-US"/>
        </w:rPr>
        <w:t xml:space="preserve">, </w:t>
      </w:r>
      <w:r>
        <w:rPr>
          <w:lang w:val="en-US"/>
        </w:rPr>
        <w:t>Kazantzidou P, Dourliou V, Kostaki S, Savopoulos</w:t>
      </w:r>
      <w:r w:rsidRPr="0001296F">
        <w:rPr>
          <w:lang w:val="en-US"/>
        </w:rPr>
        <w:t xml:space="preserve"> </w:t>
      </w:r>
      <w:r>
        <w:rPr>
          <w:lang w:val="en-US"/>
        </w:rPr>
        <w:t>C</w:t>
      </w:r>
      <w:r w:rsidRPr="0001296F">
        <w:rPr>
          <w:lang w:val="en-US"/>
        </w:rPr>
        <w:t xml:space="preserve">, </w:t>
      </w:r>
      <w:r>
        <w:rPr>
          <w:lang w:val="en-US"/>
        </w:rPr>
        <w:t>Hatzitolios</w:t>
      </w:r>
      <w:r w:rsidRPr="0001296F">
        <w:rPr>
          <w:lang w:val="en-US"/>
        </w:rPr>
        <w:t xml:space="preserve"> </w:t>
      </w:r>
      <w:r>
        <w:rPr>
          <w:lang w:val="en-US"/>
        </w:rPr>
        <w:t>AI</w:t>
      </w:r>
      <w:r w:rsidRPr="0001296F">
        <w:rPr>
          <w:lang w:val="en-US"/>
        </w:rPr>
        <w:t>.</w:t>
      </w:r>
      <w:r w:rsidRPr="00635FA8">
        <w:rPr>
          <w:lang w:val="en-US"/>
        </w:rPr>
        <w:t xml:space="preserve"> </w:t>
      </w:r>
      <w:r>
        <w:rPr>
          <w:lang w:val="en-US"/>
        </w:rPr>
        <w:t>Comparative effect of less- and more aggressive statin treatment in patients with acute ischemic stroke. Oral presentation. 6</w:t>
      </w:r>
      <w:r w:rsidRPr="001628EE">
        <w:rPr>
          <w:vertAlign w:val="superscript"/>
          <w:lang w:val="en-US"/>
        </w:rPr>
        <w:t>th</w:t>
      </w:r>
      <w:r w:rsidRPr="001628EE">
        <w:rPr>
          <w:lang w:val="en-US"/>
        </w:rPr>
        <w:t xml:space="preserve"> Internal Medicine Congress of Central Greece. Larisa, Greece</w:t>
      </w:r>
      <w:r w:rsidRPr="007671E5">
        <w:rPr>
          <w:lang w:val="en-US"/>
        </w:rPr>
        <w:t xml:space="preserve">. </w:t>
      </w:r>
      <w:r>
        <w:rPr>
          <w:lang w:val="en-US"/>
        </w:rPr>
        <w:t>March</w:t>
      </w:r>
      <w:r w:rsidRPr="007671E5">
        <w:rPr>
          <w:lang w:val="en-US"/>
        </w:rPr>
        <w:t xml:space="preserve"> 201</w:t>
      </w:r>
      <w:r>
        <w:rPr>
          <w:lang w:val="en-US"/>
        </w:rPr>
        <w:t>4</w:t>
      </w:r>
      <w:r w:rsidRPr="007671E5">
        <w:rPr>
          <w:lang w:val="en-US"/>
        </w:rPr>
        <w:t>.</w:t>
      </w:r>
    </w:p>
    <w:p w:rsidR="00635FA8" w:rsidRPr="00635FA8" w:rsidRDefault="00635FA8" w:rsidP="004452C8">
      <w:pPr>
        <w:pStyle w:val="ab"/>
        <w:numPr>
          <w:ilvl w:val="0"/>
          <w:numId w:val="4"/>
        </w:numPr>
        <w:jc w:val="both"/>
        <w:rPr>
          <w:lang w:val="en-US"/>
        </w:rPr>
      </w:pPr>
      <w:r>
        <w:rPr>
          <w:lang w:val="en-US"/>
        </w:rPr>
        <w:t xml:space="preserve">Kakaletsis N, Ntaios G, Milionis H, Savopoulos C, Makaritsis K, </w:t>
      </w:r>
      <w:r w:rsidRPr="00BE1CBE">
        <w:rPr>
          <w:b/>
          <w:lang w:val="en-US"/>
        </w:rPr>
        <w:t>Tziomalos K</w:t>
      </w:r>
      <w:r>
        <w:rPr>
          <w:lang w:val="en-US"/>
        </w:rPr>
        <w:t xml:space="preserve">, </w:t>
      </w:r>
      <w:r w:rsidR="00BE1CBE">
        <w:rPr>
          <w:lang w:val="en-US"/>
        </w:rPr>
        <w:t xml:space="preserve">Dalekos GN, Elisaf M, Hatzitolios AI. Circadian blood pressure and heart rate patterns in acute ischemic stroke and their relationship with short-term </w:t>
      </w:r>
      <w:r w:rsidR="00BE1CBE">
        <w:rPr>
          <w:lang w:val="en-US"/>
        </w:rPr>
        <w:lastRenderedPageBreak/>
        <w:t xml:space="preserve">mortality: preliminary results. </w:t>
      </w:r>
      <w:r>
        <w:rPr>
          <w:lang w:val="en-US"/>
        </w:rPr>
        <w:t>Oral presentation. 6</w:t>
      </w:r>
      <w:r w:rsidRPr="001628EE">
        <w:rPr>
          <w:vertAlign w:val="superscript"/>
          <w:lang w:val="en-US"/>
        </w:rPr>
        <w:t>th</w:t>
      </w:r>
      <w:r w:rsidRPr="001628EE">
        <w:rPr>
          <w:lang w:val="en-US"/>
        </w:rPr>
        <w:t xml:space="preserve"> Internal Medicine Congress of Central Greece. Larisa, Greece</w:t>
      </w:r>
      <w:r w:rsidRPr="007671E5">
        <w:rPr>
          <w:lang w:val="en-US"/>
        </w:rPr>
        <w:t xml:space="preserve">. </w:t>
      </w:r>
      <w:r>
        <w:rPr>
          <w:lang w:val="en-US"/>
        </w:rPr>
        <w:t>March</w:t>
      </w:r>
      <w:r w:rsidRPr="007671E5">
        <w:rPr>
          <w:lang w:val="en-US"/>
        </w:rPr>
        <w:t xml:space="preserve"> 201</w:t>
      </w:r>
      <w:r>
        <w:rPr>
          <w:lang w:val="en-US"/>
        </w:rPr>
        <w:t>4</w:t>
      </w:r>
      <w:r w:rsidRPr="007671E5">
        <w:rPr>
          <w:lang w:val="en-US"/>
        </w:rPr>
        <w:t>.</w:t>
      </w:r>
    </w:p>
    <w:p w:rsidR="00694BC4" w:rsidRPr="00694BC4" w:rsidRDefault="00694BC4" w:rsidP="00694BC4">
      <w:pPr>
        <w:pStyle w:val="ab"/>
        <w:numPr>
          <w:ilvl w:val="0"/>
          <w:numId w:val="4"/>
        </w:numPr>
        <w:jc w:val="both"/>
        <w:rPr>
          <w:lang w:val="en-US"/>
        </w:rPr>
      </w:pPr>
      <w:r>
        <w:rPr>
          <w:shd w:val="clear" w:color="auto" w:fill="FFFFFF"/>
          <w:lang w:val="en-US"/>
        </w:rPr>
        <w:t>Papadimitriou</w:t>
      </w:r>
      <w:r w:rsidRPr="00694BC4">
        <w:rPr>
          <w:shd w:val="clear" w:color="auto" w:fill="FFFFFF"/>
          <w:lang w:val="en-US"/>
        </w:rPr>
        <w:t xml:space="preserve"> </w:t>
      </w:r>
      <w:r>
        <w:rPr>
          <w:shd w:val="clear" w:color="auto" w:fill="FFFFFF"/>
          <w:lang w:val="en-US"/>
        </w:rPr>
        <w:t>K</w:t>
      </w:r>
      <w:r w:rsidRPr="00694BC4">
        <w:rPr>
          <w:shd w:val="clear" w:color="auto" w:fill="FFFFFF"/>
          <w:lang w:val="en-US"/>
        </w:rPr>
        <w:t xml:space="preserve">, </w:t>
      </w:r>
      <w:r>
        <w:rPr>
          <w:shd w:val="clear" w:color="auto" w:fill="FFFFFF"/>
          <w:lang w:val="en-US"/>
        </w:rPr>
        <w:t>Hassapidou</w:t>
      </w:r>
      <w:r w:rsidRPr="00694BC4">
        <w:rPr>
          <w:shd w:val="clear" w:color="auto" w:fill="FFFFFF"/>
          <w:lang w:val="en-US"/>
        </w:rPr>
        <w:t xml:space="preserve"> </w:t>
      </w:r>
      <w:r>
        <w:rPr>
          <w:shd w:val="clear" w:color="auto" w:fill="FFFFFF"/>
          <w:lang w:val="en-US"/>
        </w:rPr>
        <w:t>M</w:t>
      </w:r>
      <w:r w:rsidRPr="00694BC4">
        <w:rPr>
          <w:shd w:val="clear" w:color="auto" w:fill="FFFFFF"/>
          <w:lang w:val="en-US"/>
        </w:rPr>
        <w:t>, </w:t>
      </w:r>
      <w:r>
        <w:rPr>
          <w:shd w:val="clear" w:color="auto" w:fill="FFFFFF"/>
          <w:lang w:val="en-US"/>
        </w:rPr>
        <w:t>Pagkalos</w:t>
      </w:r>
      <w:r w:rsidRPr="00694BC4">
        <w:rPr>
          <w:shd w:val="clear" w:color="auto" w:fill="FFFFFF"/>
          <w:lang w:val="en-US"/>
        </w:rPr>
        <w:t xml:space="preserve"> </w:t>
      </w:r>
      <w:r>
        <w:rPr>
          <w:shd w:val="clear" w:color="auto" w:fill="FFFFFF"/>
          <w:lang w:val="en-US"/>
        </w:rPr>
        <w:t>I</w:t>
      </w:r>
      <w:r w:rsidRPr="00694BC4">
        <w:rPr>
          <w:shd w:val="clear" w:color="auto" w:fill="FFFFFF"/>
          <w:lang w:val="en-US"/>
        </w:rPr>
        <w:t xml:space="preserve">, </w:t>
      </w:r>
      <w:r w:rsidRPr="00694BC4">
        <w:rPr>
          <w:b/>
          <w:shd w:val="clear" w:color="auto" w:fill="FFFFFF"/>
          <w:lang w:val="en-US"/>
        </w:rPr>
        <w:t>Tziomalos K</w:t>
      </w:r>
      <w:r w:rsidRPr="00694BC4">
        <w:rPr>
          <w:shd w:val="clear" w:color="auto" w:fill="FFFFFF"/>
          <w:lang w:val="en-US"/>
        </w:rPr>
        <w:t xml:space="preserve">, </w:t>
      </w:r>
      <w:r>
        <w:rPr>
          <w:shd w:val="clear" w:color="auto" w:fill="FFFFFF"/>
          <w:lang w:val="en-US"/>
        </w:rPr>
        <w:t>Tzotzas</w:t>
      </w:r>
      <w:r w:rsidRPr="00694BC4">
        <w:rPr>
          <w:shd w:val="clear" w:color="auto" w:fill="FFFFFF"/>
          <w:lang w:val="en-US"/>
        </w:rPr>
        <w:t xml:space="preserve"> </w:t>
      </w:r>
      <w:r>
        <w:rPr>
          <w:shd w:val="clear" w:color="auto" w:fill="FFFFFF"/>
          <w:lang w:val="en-US"/>
        </w:rPr>
        <w:t>T</w:t>
      </w:r>
      <w:r w:rsidRPr="00694BC4">
        <w:rPr>
          <w:shd w:val="clear" w:color="auto" w:fill="FFFFFF"/>
          <w:lang w:val="en-US"/>
        </w:rPr>
        <w:t xml:space="preserve">. </w:t>
      </w:r>
      <w:r>
        <w:rPr>
          <w:shd w:val="clear" w:color="auto" w:fill="FFFFFF"/>
          <w:lang w:val="en-US"/>
        </w:rPr>
        <w:t xml:space="preserve">Results of the nutritional intervention program “Alliance for health-NUTRITION”. Oral presentation. </w:t>
      </w:r>
      <w:r w:rsidRPr="00694BC4">
        <w:rPr>
          <w:rStyle w:val="a9"/>
          <w:b w:val="0"/>
          <w:shd w:val="clear" w:color="auto" w:fill="FFFFFF"/>
          <w:lang w:val="en-US"/>
        </w:rPr>
        <w:t>10</w:t>
      </w:r>
      <w:r w:rsidRPr="00694BC4">
        <w:rPr>
          <w:rStyle w:val="a9"/>
          <w:b w:val="0"/>
          <w:shd w:val="clear" w:color="auto" w:fill="FFFFFF"/>
          <w:vertAlign w:val="superscript"/>
          <w:lang w:val="en-US"/>
        </w:rPr>
        <w:t>th</w:t>
      </w:r>
      <w:r>
        <w:rPr>
          <w:rStyle w:val="a9"/>
          <w:b w:val="0"/>
          <w:shd w:val="clear" w:color="auto" w:fill="FFFFFF"/>
          <w:lang w:val="en-US"/>
        </w:rPr>
        <w:t xml:space="preserve"> Hellenic Congress of Obesity</w:t>
      </w:r>
      <w:r w:rsidRPr="00694BC4">
        <w:rPr>
          <w:rStyle w:val="a9"/>
          <w:b w:val="0"/>
          <w:shd w:val="clear" w:color="auto" w:fill="FFFFFF"/>
          <w:lang w:val="en-US"/>
        </w:rPr>
        <w:t>.</w:t>
      </w:r>
      <w:r w:rsidRPr="00694BC4">
        <w:rPr>
          <w:b/>
          <w:shd w:val="clear" w:color="auto" w:fill="FFFFFF"/>
          <w:lang w:val="en-US"/>
        </w:rPr>
        <w:t xml:space="preserve"> </w:t>
      </w:r>
      <w:r>
        <w:rPr>
          <w:shd w:val="clear" w:color="auto" w:fill="FFFFFF"/>
          <w:lang w:val="en-US"/>
        </w:rPr>
        <w:t>Athens, Greece</w:t>
      </w:r>
      <w:r w:rsidRPr="00694BC4">
        <w:rPr>
          <w:shd w:val="clear" w:color="auto" w:fill="FFFFFF"/>
          <w:lang w:val="en-US"/>
        </w:rPr>
        <w:t xml:space="preserve">. </w:t>
      </w:r>
      <w:r>
        <w:rPr>
          <w:shd w:val="clear" w:color="auto" w:fill="FFFFFF"/>
          <w:lang w:val="en-US"/>
        </w:rPr>
        <w:t>February</w:t>
      </w:r>
      <w:r w:rsidRPr="00694BC4">
        <w:rPr>
          <w:b/>
          <w:shd w:val="clear" w:color="auto" w:fill="FFFFFF"/>
          <w:lang w:val="en-US"/>
        </w:rPr>
        <w:t xml:space="preserve"> </w:t>
      </w:r>
      <w:r w:rsidRPr="00694BC4">
        <w:rPr>
          <w:shd w:val="clear" w:color="auto" w:fill="FFFFFF"/>
          <w:lang w:val="en-US"/>
        </w:rPr>
        <w:t>2014.</w:t>
      </w:r>
    </w:p>
    <w:p w:rsidR="00F213D6" w:rsidRDefault="00F213D6" w:rsidP="004452C8">
      <w:pPr>
        <w:pStyle w:val="ab"/>
        <w:numPr>
          <w:ilvl w:val="0"/>
          <w:numId w:val="4"/>
        </w:numPr>
        <w:jc w:val="both"/>
      </w:pPr>
      <w:r w:rsidRPr="00115978">
        <w:rPr>
          <w:b/>
          <w:lang w:val="en-US"/>
        </w:rPr>
        <w:t>Tziomalos</w:t>
      </w:r>
      <w:r w:rsidRPr="0001296F">
        <w:rPr>
          <w:b/>
          <w:lang w:val="en-US"/>
        </w:rPr>
        <w:t xml:space="preserve"> </w:t>
      </w:r>
      <w:r w:rsidRPr="00115978">
        <w:rPr>
          <w:b/>
          <w:lang w:val="en-US"/>
        </w:rPr>
        <w:t>K</w:t>
      </w:r>
      <w:r w:rsidRPr="0001296F">
        <w:rPr>
          <w:lang w:val="en-US"/>
        </w:rPr>
        <w:t xml:space="preserve">, </w:t>
      </w:r>
      <w:r w:rsidR="0001296F" w:rsidRPr="00F25AE4">
        <w:rPr>
          <w:lang w:val="en-US"/>
        </w:rPr>
        <w:t>Giampatzis</w:t>
      </w:r>
      <w:r w:rsidR="0001296F" w:rsidRPr="0001296F">
        <w:rPr>
          <w:lang w:val="en-US"/>
        </w:rPr>
        <w:t xml:space="preserve"> </w:t>
      </w:r>
      <w:r w:rsidR="0001296F" w:rsidRPr="00F25AE4">
        <w:rPr>
          <w:lang w:val="en-US"/>
        </w:rPr>
        <w:t>V</w:t>
      </w:r>
      <w:r w:rsidRPr="0001296F">
        <w:rPr>
          <w:lang w:val="en-US"/>
        </w:rPr>
        <w:t xml:space="preserve">, </w:t>
      </w:r>
      <w:r>
        <w:rPr>
          <w:lang w:val="en-US"/>
        </w:rPr>
        <w:t>Bouziana</w:t>
      </w:r>
      <w:r w:rsidRPr="0001296F">
        <w:rPr>
          <w:lang w:val="en-US"/>
        </w:rPr>
        <w:t xml:space="preserve"> </w:t>
      </w:r>
      <w:r>
        <w:rPr>
          <w:lang w:val="en-US"/>
        </w:rPr>
        <w:t>S</w:t>
      </w:r>
      <w:r w:rsidRPr="0001296F">
        <w:rPr>
          <w:lang w:val="en-US"/>
        </w:rPr>
        <w:t xml:space="preserve">, </w:t>
      </w:r>
      <w:r>
        <w:rPr>
          <w:lang w:val="en-US"/>
        </w:rPr>
        <w:t>Spanou</w:t>
      </w:r>
      <w:r w:rsidRPr="0001296F">
        <w:rPr>
          <w:lang w:val="en-US"/>
        </w:rPr>
        <w:t xml:space="preserve"> </w:t>
      </w:r>
      <w:r>
        <w:rPr>
          <w:lang w:val="en-US"/>
        </w:rPr>
        <w:t>M</w:t>
      </w:r>
      <w:r w:rsidRPr="0001296F">
        <w:rPr>
          <w:lang w:val="en-US"/>
        </w:rPr>
        <w:t xml:space="preserve">, </w:t>
      </w:r>
      <w:r w:rsidRPr="00F25AE4">
        <w:rPr>
          <w:lang w:val="en-US"/>
        </w:rPr>
        <w:t>Pavlidis</w:t>
      </w:r>
      <w:r w:rsidRPr="0001296F">
        <w:rPr>
          <w:lang w:val="en-US"/>
        </w:rPr>
        <w:t xml:space="preserve"> </w:t>
      </w:r>
      <w:r w:rsidRPr="00E21180">
        <w:t>Α</w:t>
      </w:r>
      <w:r w:rsidRPr="0001296F">
        <w:rPr>
          <w:lang w:val="en-US"/>
        </w:rPr>
        <w:t xml:space="preserve">, </w:t>
      </w:r>
      <w:r>
        <w:rPr>
          <w:lang w:val="en-US"/>
        </w:rPr>
        <w:t>Papadopoulou</w:t>
      </w:r>
      <w:r w:rsidRPr="0001296F">
        <w:rPr>
          <w:lang w:val="en-US"/>
        </w:rPr>
        <w:t xml:space="preserve"> </w:t>
      </w:r>
      <w:r>
        <w:rPr>
          <w:lang w:val="en-US"/>
        </w:rPr>
        <w:t>M</w:t>
      </w:r>
      <w:r w:rsidRPr="0001296F">
        <w:rPr>
          <w:lang w:val="en-US"/>
        </w:rPr>
        <w:t xml:space="preserve">, </w:t>
      </w:r>
      <w:r w:rsidR="0001296F">
        <w:rPr>
          <w:lang w:val="en-US"/>
        </w:rPr>
        <w:t>Boutari</w:t>
      </w:r>
      <w:r w:rsidR="0001296F" w:rsidRPr="00FA166B">
        <w:rPr>
          <w:lang w:val="en-US"/>
        </w:rPr>
        <w:t xml:space="preserve"> </w:t>
      </w:r>
      <w:r w:rsidR="0001296F">
        <w:rPr>
          <w:lang w:val="en-US"/>
        </w:rPr>
        <w:t>C</w:t>
      </w:r>
      <w:r w:rsidRPr="0001296F">
        <w:rPr>
          <w:lang w:val="en-US"/>
        </w:rPr>
        <w:t xml:space="preserve">, </w:t>
      </w:r>
      <w:r w:rsidR="0001296F">
        <w:rPr>
          <w:lang w:val="en-US"/>
        </w:rPr>
        <w:t>Magkou</w:t>
      </w:r>
      <w:r w:rsidR="0001296F" w:rsidRPr="0001296F">
        <w:rPr>
          <w:lang w:val="en-US"/>
        </w:rPr>
        <w:t xml:space="preserve"> </w:t>
      </w:r>
      <w:r w:rsidR="0001296F">
        <w:rPr>
          <w:lang w:val="en-US"/>
        </w:rPr>
        <w:t>D</w:t>
      </w:r>
      <w:r w:rsidRPr="0001296F">
        <w:rPr>
          <w:lang w:val="en-US"/>
        </w:rPr>
        <w:t xml:space="preserve">, </w:t>
      </w:r>
      <w:r>
        <w:rPr>
          <w:lang w:val="en-US"/>
        </w:rPr>
        <w:t>Savopoulos</w:t>
      </w:r>
      <w:r w:rsidRPr="0001296F">
        <w:rPr>
          <w:lang w:val="en-US"/>
        </w:rPr>
        <w:t xml:space="preserve"> </w:t>
      </w:r>
      <w:r>
        <w:rPr>
          <w:lang w:val="en-US"/>
        </w:rPr>
        <w:t>C</w:t>
      </w:r>
      <w:r w:rsidRPr="0001296F">
        <w:rPr>
          <w:lang w:val="en-US"/>
        </w:rPr>
        <w:t xml:space="preserve">, </w:t>
      </w:r>
      <w:r>
        <w:rPr>
          <w:lang w:val="en-US"/>
        </w:rPr>
        <w:t>Hatzitolios</w:t>
      </w:r>
      <w:r w:rsidRPr="0001296F">
        <w:rPr>
          <w:lang w:val="en-US"/>
        </w:rPr>
        <w:t xml:space="preserve"> </w:t>
      </w:r>
      <w:r>
        <w:rPr>
          <w:lang w:val="en-US"/>
        </w:rPr>
        <w:t>AI</w:t>
      </w:r>
      <w:r w:rsidRPr="0001296F">
        <w:rPr>
          <w:lang w:val="en-US"/>
        </w:rPr>
        <w:t xml:space="preserve">. </w:t>
      </w:r>
      <w:r w:rsidR="0001296F">
        <w:rPr>
          <w:lang w:val="en-US"/>
        </w:rPr>
        <w:t>Impact of prior treatment with different statins on acute ischemic stroke severity and functional outcome. Poster</w:t>
      </w:r>
      <w:r w:rsidRPr="0001296F">
        <w:rPr>
          <w:lang w:val="en-US"/>
        </w:rPr>
        <w:t xml:space="preserve">. </w:t>
      </w:r>
      <w:r w:rsidRPr="00580FCB">
        <w:rPr>
          <w:lang w:val="en-US"/>
        </w:rPr>
        <w:t>5</w:t>
      </w:r>
      <w:r w:rsidR="0001296F" w:rsidRPr="0001296F">
        <w:rPr>
          <w:vertAlign w:val="superscript"/>
          <w:lang w:val="en-US"/>
        </w:rPr>
        <w:t>th</w:t>
      </w:r>
      <w:r w:rsidR="0001296F" w:rsidRPr="00580FCB">
        <w:rPr>
          <w:lang w:val="en-US"/>
        </w:rPr>
        <w:t xml:space="preserve"> </w:t>
      </w:r>
      <w:r w:rsidR="0001296F">
        <w:rPr>
          <w:lang w:val="en-US"/>
        </w:rPr>
        <w:t>Symposium</w:t>
      </w:r>
      <w:r w:rsidR="0001296F" w:rsidRPr="00580FCB">
        <w:rPr>
          <w:lang w:val="en-US"/>
        </w:rPr>
        <w:t xml:space="preserve"> </w:t>
      </w:r>
      <w:r w:rsidR="0001296F">
        <w:rPr>
          <w:lang w:val="en-US"/>
        </w:rPr>
        <w:t>of</w:t>
      </w:r>
      <w:r w:rsidR="0001296F" w:rsidRPr="00580FCB">
        <w:rPr>
          <w:lang w:val="en-US"/>
        </w:rPr>
        <w:t xml:space="preserve"> </w:t>
      </w:r>
      <w:r w:rsidR="0001296F">
        <w:rPr>
          <w:lang w:val="en-US"/>
        </w:rPr>
        <w:t>the</w:t>
      </w:r>
      <w:r w:rsidR="0001296F" w:rsidRPr="00580FCB">
        <w:rPr>
          <w:lang w:val="en-US"/>
        </w:rPr>
        <w:t xml:space="preserve"> </w:t>
      </w:r>
      <w:r w:rsidR="0001296F">
        <w:rPr>
          <w:lang w:val="en-US"/>
        </w:rPr>
        <w:t>Working</w:t>
      </w:r>
      <w:r w:rsidR="0001296F" w:rsidRPr="00580FCB">
        <w:rPr>
          <w:lang w:val="en-US"/>
        </w:rPr>
        <w:t xml:space="preserve"> </w:t>
      </w:r>
      <w:r w:rsidR="0001296F">
        <w:rPr>
          <w:lang w:val="en-US"/>
        </w:rPr>
        <w:t>Goups</w:t>
      </w:r>
      <w:r w:rsidR="0001296F" w:rsidRPr="00580FCB">
        <w:rPr>
          <w:lang w:val="en-US"/>
        </w:rPr>
        <w:t xml:space="preserve"> </w:t>
      </w:r>
      <w:r w:rsidR="0001296F">
        <w:rPr>
          <w:lang w:val="en-US"/>
        </w:rPr>
        <w:t>of</w:t>
      </w:r>
      <w:r w:rsidR="0001296F" w:rsidRPr="00580FCB">
        <w:rPr>
          <w:lang w:val="en-US"/>
        </w:rPr>
        <w:t xml:space="preserve"> </w:t>
      </w:r>
      <w:r w:rsidR="0001296F">
        <w:rPr>
          <w:lang w:val="en-US"/>
        </w:rPr>
        <w:t>the</w:t>
      </w:r>
      <w:r w:rsidR="0001296F" w:rsidRPr="00580FCB">
        <w:rPr>
          <w:lang w:val="en-US"/>
        </w:rPr>
        <w:t xml:space="preserve"> </w:t>
      </w:r>
      <w:r w:rsidR="0001296F">
        <w:rPr>
          <w:lang w:val="en-US"/>
        </w:rPr>
        <w:t>Hellenic</w:t>
      </w:r>
      <w:r w:rsidR="0001296F" w:rsidRPr="00580FCB">
        <w:rPr>
          <w:lang w:val="en-US"/>
        </w:rPr>
        <w:t xml:space="preserve"> </w:t>
      </w:r>
      <w:r w:rsidR="0001296F">
        <w:rPr>
          <w:lang w:val="en-US"/>
        </w:rPr>
        <w:t>Atherosclerosis</w:t>
      </w:r>
      <w:r w:rsidR="0001296F" w:rsidRPr="00580FCB">
        <w:rPr>
          <w:lang w:val="en-US"/>
        </w:rPr>
        <w:t xml:space="preserve"> </w:t>
      </w:r>
      <w:r w:rsidR="0001296F">
        <w:rPr>
          <w:lang w:val="en-US"/>
        </w:rPr>
        <w:t>Society</w:t>
      </w:r>
      <w:r w:rsidR="0001296F" w:rsidRPr="00580FCB">
        <w:rPr>
          <w:lang w:val="en-US"/>
        </w:rPr>
        <w:t xml:space="preserve">. </w:t>
      </w:r>
      <w:r w:rsidR="0001296F">
        <w:rPr>
          <w:lang w:val="en-US"/>
        </w:rPr>
        <w:t xml:space="preserve">Athens. November </w:t>
      </w:r>
      <w:r>
        <w:t>2013.</w:t>
      </w:r>
    </w:p>
    <w:p w:rsidR="00F213D6" w:rsidRDefault="0001296F" w:rsidP="004452C8">
      <w:pPr>
        <w:pStyle w:val="ab"/>
        <w:numPr>
          <w:ilvl w:val="0"/>
          <w:numId w:val="4"/>
        </w:numPr>
        <w:jc w:val="both"/>
      </w:pPr>
      <w:r>
        <w:rPr>
          <w:bCs/>
          <w:lang w:val="en-US"/>
        </w:rPr>
        <w:t>Vraka</w:t>
      </w:r>
      <w:r w:rsidRPr="00580FCB">
        <w:rPr>
          <w:bCs/>
          <w:lang w:val="en-US"/>
        </w:rPr>
        <w:t xml:space="preserve"> </w:t>
      </w:r>
      <w:r>
        <w:rPr>
          <w:bCs/>
          <w:lang w:val="en-US"/>
        </w:rPr>
        <w:t>K</w:t>
      </w:r>
      <w:r w:rsidR="00F213D6" w:rsidRPr="00580FCB">
        <w:rPr>
          <w:bCs/>
          <w:lang w:val="en-US"/>
        </w:rPr>
        <w:t xml:space="preserve">, </w:t>
      </w:r>
      <w:r>
        <w:rPr>
          <w:bCs/>
          <w:lang w:val="en-US"/>
        </w:rPr>
        <w:t>Dampali</w:t>
      </w:r>
      <w:r w:rsidRPr="00580FCB">
        <w:rPr>
          <w:bCs/>
          <w:lang w:val="en-US"/>
        </w:rPr>
        <w:t xml:space="preserve"> </w:t>
      </w:r>
      <w:r>
        <w:rPr>
          <w:bCs/>
          <w:lang w:val="en-US"/>
        </w:rPr>
        <w:t>R</w:t>
      </w:r>
      <w:r w:rsidR="00F213D6" w:rsidRPr="00580FCB">
        <w:rPr>
          <w:bCs/>
          <w:lang w:val="en-US"/>
        </w:rPr>
        <w:t xml:space="preserve">, </w:t>
      </w:r>
      <w:r w:rsidR="00F213D6">
        <w:rPr>
          <w:lang w:val="en-US"/>
        </w:rPr>
        <w:t>Bouziana</w:t>
      </w:r>
      <w:r w:rsidR="00F213D6" w:rsidRPr="00580FCB">
        <w:rPr>
          <w:lang w:val="en-US"/>
        </w:rPr>
        <w:t xml:space="preserve"> </w:t>
      </w:r>
      <w:r w:rsidR="00F213D6">
        <w:rPr>
          <w:lang w:val="en-US"/>
        </w:rPr>
        <w:t>S</w:t>
      </w:r>
      <w:r w:rsidR="00F213D6" w:rsidRPr="00580FCB">
        <w:rPr>
          <w:lang w:val="en-US"/>
        </w:rPr>
        <w:t xml:space="preserve">, </w:t>
      </w:r>
      <w:r w:rsidR="00F213D6">
        <w:rPr>
          <w:lang w:val="en-US"/>
        </w:rPr>
        <w:t>Spanou</w:t>
      </w:r>
      <w:r w:rsidR="00F213D6" w:rsidRPr="00580FCB">
        <w:rPr>
          <w:lang w:val="en-US"/>
        </w:rPr>
        <w:t xml:space="preserve"> </w:t>
      </w:r>
      <w:r w:rsidR="00F213D6">
        <w:rPr>
          <w:lang w:val="en-US"/>
        </w:rPr>
        <w:t>M</w:t>
      </w:r>
      <w:r w:rsidR="00F213D6" w:rsidRPr="00580FCB">
        <w:rPr>
          <w:lang w:val="en-US"/>
        </w:rPr>
        <w:t xml:space="preserve">, </w:t>
      </w:r>
      <w:r w:rsidRPr="00F25AE4">
        <w:rPr>
          <w:lang w:val="en-US"/>
        </w:rPr>
        <w:t>Giampatzis</w:t>
      </w:r>
      <w:r w:rsidRPr="00580FCB">
        <w:rPr>
          <w:lang w:val="en-US"/>
        </w:rPr>
        <w:t xml:space="preserve"> </w:t>
      </w:r>
      <w:r w:rsidRPr="00F25AE4">
        <w:rPr>
          <w:lang w:val="en-US"/>
        </w:rPr>
        <w:t>V</w:t>
      </w:r>
      <w:r w:rsidR="00F213D6" w:rsidRPr="00580FCB">
        <w:rPr>
          <w:lang w:val="en-US"/>
        </w:rPr>
        <w:t xml:space="preserve">, </w:t>
      </w:r>
      <w:r>
        <w:rPr>
          <w:lang w:val="en-US"/>
        </w:rPr>
        <w:t>Kazantzidou</w:t>
      </w:r>
      <w:r w:rsidRPr="00580FCB">
        <w:rPr>
          <w:lang w:val="en-US"/>
        </w:rPr>
        <w:t xml:space="preserve"> </w:t>
      </w:r>
      <w:r>
        <w:rPr>
          <w:lang w:val="en-US"/>
        </w:rPr>
        <w:t>P</w:t>
      </w:r>
      <w:r w:rsidR="00F213D6" w:rsidRPr="00580FCB">
        <w:rPr>
          <w:lang w:val="en-US"/>
        </w:rPr>
        <w:t xml:space="preserve">, </w:t>
      </w:r>
      <w:r>
        <w:rPr>
          <w:lang w:val="en-US"/>
        </w:rPr>
        <w:t>Kostaki</w:t>
      </w:r>
      <w:r w:rsidRPr="00580FCB">
        <w:rPr>
          <w:lang w:val="en-US"/>
        </w:rPr>
        <w:t xml:space="preserve"> </w:t>
      </w:r>
      <w:r>
        <w:rPr>
          <w:lang w:val="en-US"/>
        </w:rPr>
        <w:t>S</w:t>
      </w:r>
      <w:r w:rsidR="00F213D6" w:rsidRPr="00580FCB">
        <w:rPr>
          <w:lang w:val="en-US"/>
        </w:rPr>
        <w:t xml:space="preserve">, </w:t>
      </w:r>
      <w:r w:rsidR="00F213D6" w:rsidRPr="00115978">
        <w:rPr>
          <w:b/>
          <w:lang w:val="en-US"/>
        </w:rPr>
        <w:t>Tziomalos</w:t>
      </w:r>
      <w:r w:rsidR="00F213D6" w:rsidRPr="00580FCB">
        <w:rPr>
          <w:b/>
          <w:lang w:val="en-US"/>
        </w:rPr>
        <w:t xml:space="preserve"> </w:t>
      </w:r>
      <w:r w:rsidR="00F213D6" w:rsidRPr="00115978">
        <w:rPr>
          <w:b/>
          <w:lang w:val="en-US"/>
        </w:rPr>
        <w:t>K</w:t>
      </w:r>
      <w:r w:rsidR="00F213D6" w:rsidRPr="00580FCB">
        <w:rPr>
          <w:lang w:val="en-US"/>
        </w:rPr>
        <w:t xml:space="preserve">, </w:t>
      </w:r>
      <w:r w:rsidR="00F213D6">
        <w:rPr>
          <w:lang w:val="en-US"/>
        </w:rPr>
        <w:t>Savopoulos</w:t>
      </w:r>
      <w:r w:rsidR="00F213D6" w:rsidRPr="00580FCB">
        <w:rPr>
          <w:lang w:val="en-US"/>
        </w:rPr>
        <w:t xml:space="preserve"> </w:t>
      </w:r>
      <w:r w:rsidR="00F213D6">
        <w:rPr>
          <w:lang w:val="en-US"/>
        </w:rPr>
        <w:t>C</w:t>
      </w:r>
      <w:r w:rsidR="00F213D6" w:rsidRPr="00580FCB">
        <w:rPr>
          <w:lang w:val="en-US"/>
        </w:rPr>
        <w:t xml:space="preserve">, </w:t>
      </w:r>
      <w:r w:rsidR="00F213D6">
        <w:rPr>
          <w:lang w:val="en-US"/>
        </w:rPr>
        <w:t>Hatzitolios</w:t>
      </w:r>
      <w:r w:rsidR="00F213D6" w:rsidRPr="00580FCB">
        <w:rPr>
          <w:lang w:val="en-US"/>
        </w:rPr>
        <w:t xml:space="preserve"> </w:t>
      </w:r>
      <w:r w:rsidR="00F213D6">
        <w:rPr>
          <w:lang w:val="en-US"/>
        </w:rPr>
        <w:t>AI</w:t>
      </w:r>
      <w:r w:rsidR="00F213D6" w:rsidRPr="00580FCB">
        <w:rPr>
          <w:lang w:val="en-US"/>
        </w:rPr>
        <w:t xml:space="preserve">. </w:t>
      </w:r>
      <w:r>
        <w:rPr>
          <w:lang w:val="en-US"/>
        </w:rPr>
        <w:t>Awareness</w:t>
      </w:r>
      <w:r w:rsidRPr="0001296F">
        <w:rPr>
          <w:lang w:val="en-US"/>
        </w:rPr>
        <w:t xml:space="preserve"> </w:t>
      </w:r>
      <w:r>
        <w:rPr>
          <w:lang w:val="en-US"/>
        </w:rPr>
        <w:t>of</w:t>
      </w:r>
      <w:r w:rsidRPr="0001296F">
        <w:rPr>
          <w:lang w:val="en-US"/>
        </w:rPr>
        <w:t xml:space="preserve"> </w:t>
      </w:r>
      <w:r>
        <w:rPr>
          <w:lang w:val="en-US"/>
        </w:rPr>
        <w:t>symptoms</w:t>
      </w:r>
      <w:r w:rsidRPr="0001296F">
        <w:rPr>
          <w:lang w:val="en-US"/>
        </w:rPr>
        <w:t xml:space="preserve"> </w:t>
      </w:r>
      <w:r>
        <w:rPr>
          <w:lang w:val="en-US"/>
        </w:rPr>
        <w:t>and</w:t>
      </w:r>
      <w:r w:rsidRPr="0001296F">
        <w:rPr>
          <w:lang w:val="en-US"/>
        </w:rPr>
        <w:t xml:space="preserve"> </w:t>
      </w:r>
      <w:r>
        <w:rPr>
          <w:lang w:val="en-US"/>
        </w:rPr>
        <w:t>risk</w:t>
      </w:r>
      <w:r w:rsidRPr="0001296F">
        <w:rPr>
          <w:lang w:val="en-US"/>
        </w:rPr>
        <w:t xml:space="preserve"> </w:t>
      </w:r>
      <w:r>
        <w:rPr>
          <w:lang w:val="en-US"/>
        </w:rPr>
        <w:t>factors</w:t>
      </w:r>
      <w:r w:rsidRPr="0001296F">
        <w:rPr>
          <w:lang w:val="en-US"/>
        </w:rPr>
        <w:t xml:space="preserve"> </w:t>
      </w:r>
      <w:r>
        <w:rPr>
          <w:lang w:val="en-US"/>
        </w:rPr>
        <w:t>for</w:t>
      </w:r>
      <w:r w:rsidRPr="0001296F">
        <w:rPr>
          <w:lang w:val="en-US"/>
        </w:rPr>
        <w:t xml:space="preserve"> </w:t>
      </w:r>
      <w:r>
        <w:rPr>
          <w:lang w:val="en-US"/>
        </w:rPr>
        <w:t>stroke</w:t>
      </w:r>
      <w:r w:rsidRPr="0001296F">
        <w:rPr>
          <w:lang w:val="en-US"/>
        </w:rPr>
        <w:t xml:space="preserve"> </w:t>
      </w:r>
      <w:r>
        <w:rPr>
          <w:lang w:val="en-US"/>
        </w:rPr>
        <w:t>in</w:t>
      </w:r>
      <w:r w:rsidRPr="0001296F">
        <w:rPr>
          <w:lang w:val="en-US"/>
        </w:rPr>
        <w:t xml:space="preserve"> </w:t>
      </w:r>
      <w:r>
        <w:rPr>
          <w:lang w:val="en-US"/>
        </w:rPr>
        <w:t>the</w:t>
      </w:r>
      <w:r w:rsidRPr="0001296F">
        <w:rPr>
          <w:lang w:val="en-US"/>
        </w:rPr>
        <w:t xml:space="preserve"> </w:t>
      </w:r>
      <w:r>
        <w:rPr>
          <w:lang w:val="en-US"/>
        </w:rPr>
        <w:t>general</w:t>
      </w:r>
      <w:r w:rsidRPr="0001296F">
        <w:rPr>
          <w:lang w:val="en-US"/>
        </w:rPr>
        <w:t xml:space="preserve"> </w:t>
      </w:r>
      <w:r>
        <w:rPr>
          <w:lang w:val="en-US"/>
        </w:rPr>
        <w:t>population</w:t>
      </w:r>
      <w:r w:rsidRPr="0001296F">
        <w:rPr>
          <w:lang w:val="en-US"/>
        </w:rPr>
        <w:t xml:space="preserve"> </w:t>
      </w:r>
      <w:r>
        <w:rPr>
          <w:lang w:val="en-US"/>
        </w:rPr>
        <w:t>in Greece. Poster</w:t>
      </w:r>
      <w:r w:rsidR="00F213D6" w:rsidRPr="0001296F">
        <w:rPr>
          <w:lang w:val="en-US"/>
        </w:rPr>
        <w:t xml:space="preserve">. </w:t>
      </w:r>
      <w:r w:rsidRPr="0001296F">
        <w:rPr>
          <w:lang w:val="en-US"/>
        </w:rPr>
        <w:t>5</w:t>
      </w:r>
      <w:r w:rsidRPr="0001296F">
        <w:rPr>
          <w:vertAlign w:val="superscript"/>
          <w:lang w:val="en-US"/>
        </w:rPr>
        <w:t>th</w:t>
      </w:r>
      <w:r w:rsidRPr="0001296F">
        <w:rPr>
          <w:lang w:val="en-US"/>
        </w:rPr>
        <w:t xml:space="preserve"> </w:t>
      </w:r>
      <w:r>
        <w:rPr>
          <w:lang w:val="en-US"/>
        </w:rPr>
        <w:t>Symposium</w:t>
      </w:r>
      <w:r w:rsidRPr="0001296F">
        <w:rPr>
          <w:lang w:val="en-US"/>
        </w:rPr>
        <w:t xml:space="preserve"> </w:t>
      </w:r>
      <w:r>
        <w:rPr>
          <w:lang w:val="en-US"/>
        </w:rPr>
        <w:t>of</w:t>
      </w:r>
      <w:r w:rsidRPr="0001296F">
        <w:rPr>
          <w:lang w:val="en-US"/>
        </w:rPr>
        <w:t xml:space="preserve"> </w:t>
      </w:r>
      <w:r>
        <w:rPr>
          <w:lang w:val="en-US"/>
        </w:rPr>
        <w:t>the</w:t>
      </w:r>
      <w:r w:rsidRPr="0001296F">
        <w:rPr>
          <w:lang w:val="en-US"/>
        </w:rPr>
        <w:t xml:space="preserve"> </w:t>
      </w:r>
      <w:r>
        <w:rPr>
          <w:lang w:val="en-US"/>
        </w:rPr>
        <w:t>Working</w:t>
      </w:r>
      <w:r w:rsidRPr="0001296F">
        <w:rPr>
          <w:lang w:val="en-US"/>
        </w:rPr>
        <w:t xml:space="preserve"> </w:t>
      </w:r>
      <w:r>
        <w:rPr>
          <w:lang w:val="en-US"/>
        </w:rPr>
        <w:t>Goups</w:t>
      </w:r>
      <w:r w:rsidRPr="0001296F">
        <w:rPr>
          <w:lang w:val="en-US"/>
        </w:rPr>
        <w:t xml:space="preserve"> </w:t>
      </w:r>
      <w:r>
        <w:rPr>
          <w:lang w:val="en-US"/>
        </w:rPr>
        <w:t>of</w:t>
      </w:r>
      <w:r w:rsidRPr="0001296F">
        <w:rPr>
          <w:lang w:val="en-US"/>
        </w:rPr>
        <w:t xml:space="preserve"> </w:t>
      </w:r>
      <w:r>
        <w:rPr>
          <w:lang w:val="en-US"/>
        </w:rPr>
        <w:t>the</w:t>
      </w:r>
      <w:r w:rsidRPr="0001296F">
        <w:rPr>
          <w:lang w:val="en-US"/>
        </w:rPr>
        <w:t xml:space="preserve"> </w:t>
      </w:r>
      <w:r>
        <w:rPr>
          <w:lang w:val="en-US"/>
        </w:rPr>
        <w:t>Hellenic</w:t>
      </w:r>
      <w:r w:rsidRPr="0001296F">
        <w:rPr>
          <w:lang w:val="en-US"/>
        </w:rPr>
        <w:t xml:space="preserve"> </w:t>
      </w:r>
      <w:r>
        <w:rPr>
          <w:lang w:val="en-US"/>
        </w:rPr>
        <w:t>Atherosclerosis</w:t>
      </w:r>
      <w:r w:rsidRPr="0001296F">
        <w:rPr>
          <w:lang w:val="en-US"/>
        </w:rPr>
        <w:t xml:space="preserve"> </w:t>
      </w:r>
      <w:r>
        <w:rPr>
          <w:lang w:val="en-US"/>
        </w:rPr>
        <w:t>Society</w:t>
      </w:r>
      <w:r w:rsidRPr="0001296F">
        <w:rPr>
          <w:lang w:val="en-US"/>
        </w:rPr>
        <w:t xml:space="preserve">. </w:t>
      </w:r>
      <w:r>
        <w:rPr>
          <w:lang w:val="en-US"/>
        </w:rPr>
        <w:t xml:space="preserve">Athens. November </w:t>
      </w:r>
      <w:r>
        <w:t>2013</w:t>
      </w:r>
      <w:r w:rsidR="00F213D6">
        <w:t>.</w:t>
      </w:r>
    </w:p>
    <w:p w:rsidR="00F213D6" w:rsidRPr="00B70687" w:rsidRDefault="00F213D6" w:rsidP="004452C8">
      <w:pPr>
        <w:pStyle w:val="ab"/>
        <w:numPr>
          <w:ilvl w:val="0"/>
          <w:numId w:val="4"/>
        </w:numPr>
        <w:jc w:val="both"/>
      </w:pPr>
      <w:r w:rsidRPr="00115978">
        <w:rPr>
          <w:b/>
          <w:lang w:val="en-US"/>
        </w:rPr>
        <w:t>Tziomalos</w:t>
      </w:r>
      <w:r w:rsidRPr="0001296F">
        <w:rPr>
          <w:b/>
          <w:lang w:val="en-US"/>
        </w:rPr>
        <w:t xml:space="preserve"> </w:t>
      </w:r>
      <w:r w:rsidRPr="00115978">
        <w:rPr>
          <w:b/>
          <w:lang w:val="en-US"/>
        </w:rPr>
        <w:t>K</w:t>
      </w:r>
      <w:r w:rsidRPr="0001296F">
        <w:rPr>
          <w:lang w:val="en-US"/>
        </w:rPr>
        <w:t xml:space="preserve">, </w:t>
      </w:r>
      <w:r w:rsidR="0001296F" w:rsidRPr="00F25AE4">
        <w:rPr>
          <w:lang w:val="en-US"/>
        </w:rPr>
        <w:t>Giampatzis</w:t>
      </w:r>
      <w:r w:rsidR="0001296F" w:rsidRPr="0001296F">
        <w:rPr>
          <w:lang w:val="en-US"/>
        </w:rPr>
        <w:t xml:space="preserve"> </w:t>
      </w:r>
      <w:r w:rsidR="0001296F" w:rsidRPr="00F25AE4">
        <w:rPr>
          <w:lang w:val="en-US"/>
        </w:rPr>
        <w:t>V</w:t>
      </w:r>
      <w:r w:rsidRPr="0001296F">
        <w:rPr>
          <w:lang w:val="en-US"/>
        </w:rPr>
        <w:t xml:space="preserve">, </w:t>
      </w:r>
      <w:r>
        <w:rPr>
          <w:lang w:val="en-US"/>
        </w:rPr>
        <w:t>Bouziana</w:t>
      </w:r>
      <w:r w:rsidRPr="0001296F">
        <w:rPr>
          <w:lang w:val="en-US"/>
        </w:rPr>
        <w:t xml:space="preserve"> </w:t>
      </w:r>
      <w:r>
        <w:rPr>
          <w:lang w:val="en-US"/>
        </w:rPr>
        <w:t>S</w:t>
      </w:r>
      <w:r w:rsidRPr="0001296F">
        <w:rPr>
          <w:lang w:val="en-US"/>
        </w:rPr>
        <w:t xml:space="preserve">, </w:t>
      </w:r>
      <w:r>
        <w:rPr>
          <w:lang w:val="en-US"/>
        </w:rPr>
        <w:t>Spanou</w:t>
      </w:r>
      <w:r w:rsidRPr="0001296F">
        <w:rPr>
          <w:lang w:val="en-US"/>
        </w:rPr>
        <w:t xml:space="preserve"> </w:t>
      </w:r>
      <w:r>
        <w:rPr>
          <w:lang w:val="en-US"/>
        </w:rPr>
        <w:t>M</w:t>
      </w:r>
      <w:r w:rsidRPr="0001296F">
        <w:rPr>
          <w:lang w:val="en-US"/>
        </w:rPr>
        <w:t xml:space="preserve">, </w:t>
      </w:r>
      <w:r>
        <w:rPr>
          <w:lang w:val="en-US"/>
        </w:rPr>
        <w:t>Papadopoulou</w:t>
      </w:r>
      <w:r w:rsidRPr="0001296F">
        <w:rPr>
          <w:lang w:val="en-US"/>
        </w:rPr>
        <w:t xml:space="preserve"> </w:t>
      </w:r>
      <w:r>
        <w:rPr>
          <w:lang w:val="en-US"/>
        </w:rPr>
        <w:t>M</w:t>
      </w:r>
      <w:r w:rsidRPr="0001296F">
        <w:rPr>
          <w:lang w:val="en-US"/>
        </w:rPr>
        <w:t xml:space="preserve">, </w:t>
      </w:r>
      <w:r w:rsidR="0001296F">
        <w:rPr>
          <w:lang w:val="en-US"/>
        </w:rPr>
        <w:t>Kostaki S</w:t>
      </w:r>
      <w:r w:rsidRPr="0001296F">
        <w:rPr>
          <w:lang w:val="en-US"/>
        </w:rPr>
        <w:t xml:space="preserve">, </w:t>
      </w:r>
      <w:r w:rsidR="0001296F">
        <w:rPr>
          <w:lang w:val="en-US"/>
        </w:rPr>
        <w:t>Magk</w:t>
      </w:r>
      <w:r w:rsidR="0001296F" w:rsidRPr="0001296F">
        <w:rPr>
          <w:lang w:val="en-US"/>
        </w:rPr>
        <w:t>ou D</w:t>
      </w:r>
      <w:r w:rsidRPr="0001296F">
        <w:rPr>
          <w:lang w:val="en-US"/>
        </w:rPr>
        <w:t xml:space="preserve">, Iliadis F, Savopoulos C, Hatzitolios AI. </w:t>
      </w:r>
      <w:r w:rsidR="0001296F" w:rsidRPr="0001296F">
        <w:rPr>
          <w:lang w:val="en-US"/>
        </w:rPr>
        <w:t>Prognostic significance of nonalcoholic fatty liver disease in patients with acute ischemic stroke.</w:t>
      </w:r>
      <w:r w:rsidRPr="0001296F">
        <w:rPr>
          <w:lang w:val="en-US"/>
        </w:rPr>
        <w:t xml:space="preserve"> </w:t>
      </w:r>
      <w:r w:rsidR="0001296F">
        <w:rPr>
          <w:lang w:val="en-US"/>
        </w:rPr>
        <w:t>Poster</w:t>
      </w:r>
      <w:r w:rsidRPr="0001296F">
        <w:rPr>
          <w:lang w:val="en-US"/>
        </w:rPr>
        <w:t xml:space="preserve">. </w:t>
      </w:r>
      <w:r w:rsidR="0001296F" w:rsidRPr="0001296F">
        <w:rPr>
          <w:lang w:val="en-US"/>
        </w:rPr>
        <w:t>5</w:t>
      </w:r>
      <w:r w:rsidR="0001296F" w:rsidRPr="0001296F">
        <w:rPr>
          <w:vertAlign w:val="superscript"/>
          <w:lang w:val="en-US"/>
        </w:rPr>
        <w:t>th</w:t>
      </w:r>
      <w:r w:rsidR="0001296F" w:rsidRPr="0001296F">
        <w:rPr>
          <w:lang w:val="en-US"/>
        </w:rPr>
        <w:t xml:space="preserve"> </w:t>
      </w:r>
      <w:r w:rsidR="0001296F">
        <w:rPr>
          <w:lang w:val="en-US"/>
        </w:rPr>
        <w:t>Symposium</w:t>
      </w:r>
      <w:r w:rsidR="0001296F" w:rsidRPr="0001296F">
        <w:rPr>
          <w:lang w:val="en-US"/>
        </w:rPr>
        <w:t xml:space="preserve"> </w:t>
      </w:r>
      <w:r w:rsidR="0001296F">
        <w:rPr>
          <w:lang w:val="en-US"/>
        </w:rPr>
        <w:t>of</w:t>
      </w:r>
      <w:r w:rsidR="0001296F" w:rsidRPr="0001296F">
        <w:rPr>
          <w:lang w:val="en-US"/>
        </w:rPr>
        <w:t xml:space="preserve"> </w:t>
      </w:r>
      <w:r w:rsidR="0001296F">
        <w:rPr>
          <w:lang w:val="en-US"/>
        </w:rPr>
        <w:t>the</w:t>
      </w:r>
      <w:r w:rsidR="0001296F" w:rsidRPr="0001296F">
        <w:rPr>
          <w:lang w:val="en-US"/>
        </w:rPr>
        <w:t xml:space="preserve"> </w:t>
      </w:r>
      <w:r w:rsidR="0001296F">
        <w:rPr>
          <w:lang w:val="en-US"/>
        </w:rPr>
        <w:t>Working</w:t>
      </w:r>
      <w:r w:rsidR="0001296F" w:rsidRPr="0001296F">
        <w:rPr>
          <w:lang w:val="en-US"/>
        </w:rPr>
        <w:t xml:space="preserve"> </w:t>
      </w:r>
      <w:r w:rsidR="0001296F">
        <w:rPr>
          <w:lang w:val="en-US"/>
        </w:rPr>
        <w:t>Goups</w:t>
      </w:r>
      <w:r w:rsidR="0001296F" w:rsidRPr="0001296F">
        <w:rPr>
          <w:lang w:val="en-US"/>
        </w:rPr>
        <w:t xml:space="preserve"> </w:t>
      </w:r>
      <w:r w:rsidR="0001296F">
        <w:rPr>
          <w:lang w:val="en-US"/>
        </w:rPr>
        <w:t>of</w:t>
      </w:r>
      <w:r w:rsidR="0001296F" w:rsidRPr="0001296F">
        <w:rPr>
          <w:lang w:val="en-US"/>
        </w:rPr>
        <w:t xml:space="preserve"> </w:t>
      </w:r>
      <w:r w:rsidR="0001296F">
        <w:rPr>
          <w:lang w:val="en-US"/>
        </w:rPr>
        <w:t>the</w:t>
      </w:r>
      <w:r w:rsidR="0001296F" w:rsidRPr="0001296F">
        <w:rPr>
          <w:lang w:val="en-US"/>
        </w:rPr>
        <w:t xml:space="preserve"> </w:t>
      </w:r>
      <w:r w:rsidR="0001296F">
        <w:rPr>
          <w:lang w:val="en-US"/>
        </w:rPr>
        <w:t>Hellenic</w:t>
      </w:r>
      <w:r w:rsidR="0001296F" w:rsidRPr="0001296F">
        <w:rPr>
          <w:lang w:val="en-US"/>
        </w:rPr>
        <w:t xml:space="preserve"> </w:t>
      </w:r>
      <w:r w:rsidR="0001296F">
        <w:rPr>
          <w:lang w:val="en-US"/>
        </w:rPr>
        <w:t>Atherosclerosis</w:t>
      </w:r>
      <w:r w:rsidR="0001296F" w:rsidRPr="0001296F">
        <w:rPr>
          <w:lang w:val="en-US"/>
        </w:rPr>
        <w:t xml:space="preserve"> </w:t>
      </w:r>
      <w:r w:rsidR="0001296F">
        <w:rPr>
          <w:lang w:val="en-US"/>
        </w:rPr>
        <w:t>Society</w:t>
      </w:r>
      <w:r w:rsidR="0001296F" w:rsidRPr="0001296F">
        <w:rPr>
          <w:lang w:val="en-US"/>
        </w:rPr>
        <w:t xml:space="preserve">. </w:t>
      </w:r>
      <w:r w:rsidR="0001296F">
        <w:rPr>
          <w:lang w:val="en-US"/>
        </w:rPr>
        <w:t xml:space="preserve">Athens. November </w:t>
      </w:r>
      <w:r w:rsidR="0001296F">
        <w:t>2013</w:t>
      </w:r>
      <w:r>
        <w:t>.</w:t>
      </w:r>
    </w:p>
    <w:p w:rsidR="00115978" w:rsidRPr="00115978" w:rsidRDefault="00115978" w:rsidP="004452C8">
      <w:pPr>
        <w:pStyle w:val="ab"/>
        <w:numPr>
          <w:ilvl w:val="0"/>
          <w:numId w:val="4"/>
        </w:numPr>
        <w:jc w:val="both"/>
        <w:rPr>
          <w:lang w:val="en-US"/>
        </w:rPr>
      </w:pPr>
      <w:r w:rsidRPr="00115978">
        <w:rPr>
          <w:b/>
          <w:lang w:val="en-US"/>
        </w:rPr>
        <w:t>Tziomalos</w:t>
      </w:r>
      <w:r w:rsidRPr="00882C78">
        <w:rPr>
          <w:b/>
          <w:lang w:val="en-US"/>
        </w:rPr>
        <w:t xml:space="preserve"> </w:t>
      </w:r>
      <w:r w:rsidRPr="00115978">
        <w:rPr>
          <w:b/>
          <w:lang w:val="en-US"/>
        </w:rPr>
        <w:t>K</w:t>
      </w:r>
      <w:r w:rsidRPr="00882C78">
        <w:rPr>
          <w:lang w:val="en-US"/>
        </w:rPr>
        <w:t xml:space="preserve">, </w:t>
      </w:r>
      <w:r>
        <w:rPr>
          <w:lang w:val="en-US"/>
        </w:rPr>
        <w:t>Bouziana</w:t>
      </w:r>
      <w:r w:rsidRPr="00882C78">
        <w:rPr>
          <w:lang w:val="en-US"/>
        </w:rPr>
        <w:t xml:space="preserve"> </w:t>
      </w:r>
      <w:r>
        <w:rPr>
          <w:lang w:val="en-US"/>
        </w:rPr>
        <w:t>S</w:t>
      </w:r>
      <w:r w:rsidRPr="00882C78">
        <w:rPr>
          <w:lang w:val="en-US"/>
        </w:rPr>
        <w:t xml:space="preserve">, </w:t>
      </w:r>
      <w:r>
        <w:rPr>
          <w:lang w:val="en-US"/>
        </w:rPr>
        <w:t>Spanou</w:t>
      </w:r>
      <w:r w:rsidRPr="00882C78">
        <w:rPr>
          <w:lang w:val="en-US"/>
        </w:rPr>
        <w:t xml:space="preserve"> </w:t>
      </w:r>
      <w:r>
        <w:rPr>
          <w:lang w:val="en-US"/>
        </w:rPr>
        <w:t>M</w:t>
      </w:r>
      <w:r w:rsidRPr="00882C78">
        <w:rPr>
          <w:lang w:val="en-US"/>
        </w:rPr>
        <w:t xml:space="preserve">, </w:t>
      </w:r>
      <w:r>
        <w:rPr>
          <w:lang w:val="en-US"/>
        </w:rPr>
        <w:t>Kazantzidou</w:t>
      </w:r>
      <w:r w:rsidRPr="00882C78">
        <w:rPr>
          <w:lang w:val="en-US"/>
        </w:rPr>
        <w:t xml:space="preserve"> </w:t>
      </w:r>
      <w:r>
        <w:rPr>
          <w:lang w:val="en-US"/>
        </w:rPr>
        <w:t>P</w:t>
      </w:r>
      <w:r w:rsidRPr="00882C78">
        <w:rPr>
          <w:lang w:val="en-US"/>
        </w:rPr>
        <w:t xml:space="preserve">, </w:t>
      </w:r>
      <w:r>
        <w:rPr>
          <w:lang w:val="en-US"/>
        </w:rPr>
        <w:t>Iliadis</w:t>
      </w:r>
      <w:r w:rsidRPr="00882C78">
        <w:rPr>
          <w:lang w:val="en-US"/>
        </w:rPr>
        <w:t xml:space="preserve"> </w:t>
      </w:r>
      <w:r>
        <w:rPr>
          <w:lang w:val="en-US"/>
        </w:rPr>
        <w:t>F</w:t>
      </w:r>
      <w:r w:rsidRPr="00882C78">
        <w:rPr>
          <w:lang w:val="en-US"/>
        </w:rPr>
        <w:t xml:space="preserve">, </w:t>
      </w:r>
      <w:r>
        <w:rPr>
          <w:lang w:val="en-US"/>
        </w:rPr>
        <w:t>Didangelos</w:t>
      </w:r>
      <w:r w:rsidRPr="00882C78">
        <w:rPr>
          <w:lang w:val="en-US"/>
        </w:rPr>
        <w:t xml:space="preserve"> </w:t>
      </w:r>
      <w:r>
        <w:rPr>
          <w:lang w:val="en-US"/>
        </w:rPr>
        <w:t>T</w:t>
      </w:r>
      <w:r w:rsidRPr="00882C78">
        <w:rPr>
          <w:lang w:val="en-US"/>
        </w:rPr>
        <w:t xml:space="preserve">, </w:t>
      </w:r>
      <w:r>
        <w:rPr>
          <w:lang w:val="en-US"/>
        </w:rPr>
        <w:t>Savopoulos</w:t>
      </w:r>
      <w:r w:rsidRPr="00882C78">
        <w:rPr>
          <w:lang w:val="en-US"/>
        </w:rPr>
        <w:t xml:space="preserve"> </w:t>
      </w:r>
      <w:r>
        <w:rPr>
          <w:lang w:val="en-US"/>
        </w:rPr>
        <w:t>C</w:t>
      </w:r>
      <w:r w:rsidRPr="00882C78">
        <w:rPr>
          <w:lang w:val="en-US"/>
        </w:rPr>
        <w:t xml:space="preserve">, </w:t>
      </w:r>
      <w:r>
        <w:rPr>
          <w:lang w:val="en-US"/>
        </w:rPr>
        <w:t>Hatzitolios</w:t>
      </w:r>
      <w:r w:rsidRPr="00882C78">
        <w:rPr>
          <w:lang w:val="en-US"/>
        </w:rPr>
        <w:t xml:space="preserve"> </w:t>
      </w:r>
      <w:r>
        <w:rPr>
          <w:lang w:val="en-US"/>
        </w:rPr>
        <w:t>AI</w:t>
      </w:r>
      <w:r w:rsidRPr="00882C78">
        <w:rPr>
          <w:lang w:val="en-US"/>
        </w:rPr>
        <w:t xml:space="preserve">. </w:t>
      </w:r>
      <w:r>
        <w:rPr>
          <w:lang w:val="en-US"/>
        </w:rPr>
        <w:t xml:space="preserve">Impact of undiagnosed and established type 2 diabetes mellitus on ischemic stroke severity and outcome. </w:t>
      </w:r>
      <w:r w:rsidRPr="00F25AE4">
        <w:rPr>
          <w:lang w:val="en-US"/>
        </w:rPr>
        <w:t xml:space="preserve">Oral presentation. </w:t>
      </w:r>
      <w:r w:rsidRPr="001628EE">
        <w:rPr>
          <w:lang w:val="en-US"/>
        </w:rPr>
        <w:t>2</w:t>
      </w:r>
      <w:r>
        <w:rPr>
          <w:lang w:val="en-US"/>
        </w:rPr>
        <w:t>7</w:t>
      </w:r>
      <w:r w:rsidRPr="001628EE">
        <w:rPr>
          <w:vertAlign w:val="superscript"/>
          <w:lang w:val="en-US"/>
        </w:rPr>
        <w:t>th</w:t>
      </w:r>
      <w:r w:rsidRPr="001628EE">
        <w:rPr>
          <w:lang w:val="en-US"/>
        </w:rPr>
        <w:t xml:space="preserve"> Congress of the Diabetologic Society of Northern Greece. Thessaloniki, Greece. </w:t>
      </w:r>
      <w:r>
        <w:rPr>
          <w:lang w:val="en-US"/>
        </w:rPr>
        <w:t>November</w:t>
      </w:r>
      <w:r w:rsidRPr="00115978">
        <w:rPr>
          <w:lang w:val="en-US"/>
        </w:rPr>
        <w:t xml:space="preserve"> 201</w:t>
      </w:r>
      <w:r>
        <w:rPr>
          <w:lang w:val="en-US"/>
        </w:rPr>
        <w:t>3</w:t>
      </w:r>
      <w:r w:rsidRPr="00115978">
        <w:rPr>
          <w:lang w:val="en-US"/>
        </w:rPr>
        <w:t>.</w:t>
      </w:r>
    </w:p>
    <w:p w:rsidR="00950FF6" w:rsidRPr="007671E5" w:rsidRDefault="00950FF6" w:rsidP="004452C8">
      <w:pPr>
        <w:pStyle w:val="ab"/>
        <w:numPr>
          <w:ilvl w:val="0"/>
          <w:numId w:val="4"/>
        </w:numPr>
        <w:jc w:val="both"/>
        <w:rPr>
          <w:lang w:val="en-US"/>
        </w:rPr>
      </w:pPr>
      <w:r w:rsidRPr="00F25AE4">
        <w:rPr>
          <w:b/>
          <w:lang w:val="en-US"/>
        </w:rPr>
        <w:t>Tziomalos</w:t>
      </w:r>
      <w:r w:rsidRPr="00115978">
        <w:rPr>
          <w:b/>
          <w:lang w:val="en-US"/>
        </w:rPr>
        <w:t xml:space="preserve"> </w:t>
      </w:r>
      <w:r w:rsidRPr="00F25AE4">
        <w:rPr>
          <w:b/>
          <w:lang w:val="en-US"/>
        </w:rPr>
        <w:t>K</w:t>
      </w:r>
      <w:r w:rsidRPr="00115978">
        <w:rPr>
          <w:lang w:val="en-US"/>
        </w:rPr>
        <w:t xml:space="preserve">, </w:t>
      </w:r>
      <w:r w:rsidRPr="00F25AE4">
        <w:rPr>
          <w:lang w:val="en-US"/>
        </w:rPr>
        <w:t>Bouziana</w:t>
      </w:r>
      <w:r w:rsidRPr="00115978">
        <w:rPr>
          <w:lang w:val="en-US"/>
        </w:rPr>
        <w:t xml:space="preserve"> </w:t>
      </w:r>
      <w:r w:rsidRPr="00F25AE4">
        <w:rPr>
          <w:lang w:val="en-US"/>
        </w:rPr>
        <w:t>S</w:t>
      </w:r>
      <w:r w:rsidRPr="00115978">
        <w:rPr>
          <w:lang w:val="en-US"/>
        </w:rPr>
        <w:t xml:space="preserve">, </w:t>
      </w:r>
      <w:r w:rsidRPr="00F25AE4">
        <w:rPr>
          <w:lang w:val="en-US"/>
        </w:rPr>
        <w:t>Pavlidis</w:t>
      </w:r>
      <w:r w:rsidRPr="00115978">
        <w:rPr>
          <w:lang w:val="en-US"/>
        </w:rPr>
        <w:t xml:space="preserve"> </w:t>
      </w:r>
      <w:r w:rsidRPr="00E21180">
        <w:t>Α</w:t>
      </w:r>
      <w:r w:rsidRPr="00115978">
        <w:rPr>
          <w:lang w:val="en-US"/>
        </w:rPr>
        <w:t xml:space="preserve">, </w:t>
      </w:r>
      <w:r w:rsidRPr="00F25AE4">
        <w:rPr>
          <w:lang w:val="en-US"/>
        </w:rPr>
        <w:t>Spanou</w:t>
      </w:r>
      <w:r w:rsidRPr="00115978">
        <w:rPr>
          <w:lang w:val="en-US"/>
        </w:rPr>
        <w:t xml:space="preserve"> </w:t>
      </w:r>
      <w:r w:rsidRPr="00E21180">
        <w:t>Μ</w:t>
      </w:r>
      <w:r w:rsidRPr="00115978">
        <w:rPr>
          <w:lang w:val="en-US"/>
        </w:rPr>
        <w:t xml:space="preserve">, </w:t>
      </w:r>
      <w:r w:rsidRPr="00F25AE4">
        <w:rPr>
          <w:lang w:val="en-US"/>
        </w:rPr>
        <w:t>Giampatzis</w:t>
      </w:r>
      <w:r w:rsidRPr="00115978">
        <w:rPr>
          <w:lang w:val="en-US"/>
        </w:rPr>
        <w:t xml:space="preserve"> </w:t>
      </w:r>
      <w:r w:rsidRPr="00F25AE4">
        <w:rPr>
          <w:lang w:val="en-US"/>
        </w:rPr>
        <w:t>V</w:t>
      </w:r>
      <w:r w:rsidRPr="00115978">
        <w:rPr>
          <w:lang w:val="en-US"/>
        </w:rPr>
        <w:t xml:space="preserve">, </w:t>
      </w:r>
      <w:r w:rsidR="007671E5">
        <w:rPr>
          <w:lang w:val="en-US"/>
        </w:rPr>
        <w:t>Papadopoulou</w:t>
      </w:r>
      <w:r w:rsidRPr="00115978">
        <w:rPr>
          <w:lang w:val="en-US"/>
        </w:rPr>
        <w:t xml:space="preserve"> </w:t>
      </w:r>
      <w:r w:rsidR="007671E5">
        <w:rPr>
          <w:lang w:val="en-US"/>
        </w:rPr>
        <w:t>M</w:t>
      </w:r>
      <w:r w:rsidRPr="00115978">
        <w:rPr>
          <w:lang w:val="en-US"/>
        </w:rPr>
        <w:t xml:space="preserve">, </w:t>
      </w:r>
      <w:r w:rsidR="007671E5">
        <w:rPr>
          <w:lang w:val="en-US"/>
        </w:rPr>
        <w:t>Giannakidou</w:t>
      </w:r>
      <w:r w:rsidRPr="00115978">
        <w:rPr>
          <w:lang w:val="en-US"/>
        </w:rPr>
        <w:t xml:space="preserve"> </w:t>
      </w:r>
      <w:r w:rsidR="007671E5">
        <w:rPr>
          <w:lang w:val="en-US"/>
        </w:rPr>
        <w:t>F</w:t>
      </w:r>
      <w:r w:rsidRPr="00115978">
        <w:rPr>
          <w:lang w:val="en-US"/>
        </w:rPr>
        <w:t xml:space="preserve">, </w:t>
      </w:r>
      <w:r w:rsidR="007671E5">
        <w:rPr>
          <w:lang w:val="en-US"/>
        </w:rPr>
        <w:t>Iliadis</w:t>
      </w:r>
      <w:r w:rsidR="007671E5" w:rsidRPr="00115978">
        <w:rPr>
          <w:lang w:val="en-US"/>
        </w:rPr>
        <w:t xml:space="preserve"> </w:t>
      </w:r>
      <w:r w:rsidR="007671E5">
        <w:rPr>
          <w:lang w:val="en-US"/>
        </w:rPr>
        <w:t>F</w:t>
      </w:r>
      <w:r w:rsidRPr="00115978">
        <w:rPr>
          <w:lang w:val="en-US"/>
        </w:rPr>
        <w:t xml:space="preserve">, </w:t>
      </w:r>
      <w:r w:rsidR="007671E5">
        <w:rPr>
          <w:lang w:val="en-US"/>
        </w:rPr>
        <w:t>Didangelos</w:t>
      </w:r>
      <w:r w:rsidR="007671E5" w:rsidRPr="00115978">
        <w:rPr>
          <w:lang w:val="en-US"/>
        </w:rPr>
        <w:t xml:space="preserve"> </w:t>
      </w:r>
      <w:r w:rsidR="007671E5">
        <w:rPr>
          <w:lang w:val="en-US"/>
        </w:rPr>
        <w:t>T</w:t>
      </w:r>
      <w:r w:rsidRPr="00115978">
        <w:rPr>
          <w:lang w:val="en-US"/>
        </w:rPr>
        <w:t xml:space="preserve">, </w:t>
      </w:r>
      <w:r w:rsidRPr="00F25AE4">
        <w:rPr>
          <w:lang w:val="en-US"/>
        </w:rPr>
        <w:t>Savopoulos</w:t>
      </w:r>
      <w:r w:rsidRPr="00115978">
        <w:rPr>
          <w:lang w:val="en-US"/>
        </w:rPr>
        <w:t xml:space="preserve"> </w:t>
      </w:r>
      <w:r w:rsidRPr="00F25AE4">
        <w:rPr>
          <w:lang w:val="en-US"/>
        </w:rPr>
        <w:t>C</w:t>
      </w:r>
      <w:r w:rsidRPr="00115978">
        <w:rPr>
          <w:lang w:val="en-US"/>
        </w:rPr>
        <w:t xml:space="preserve">, </w:t>
      </w:r>
      <w:r w:rsidRPr="00F25AE4">
        <w:rPr>
          <w:lang w:val="en-US"/>
        </w:rPr>
        <w:t>Hatzitolios</w:t>
      </w:r>
      <w:r w:rsidRPr="00115978">
        <w:rPr>
          <w:lang w:val="en-US"/>
        </w:rPr>
        <w:t xml:space="preserve"> </w:t>
      </w:r>
      <w:r w:rsidRPr="00E21180">
        <w:t>ΑΙ</w:t>
      </w:r>
      <w:r w:rsidRPr="00115978">
        <w:rPr>
          <w:lang w:val="en-US"/>
        </w:rPr>
        <w:t xml:space="preserve">. </w:t>
      </w:r>
      <w:r w:rsidR="007671E5">
        <w:rPr>
          <w:lang w:val="en-US"/>
        </w:rPr>
        <w:t>Prior</w:t>
      </w:r>
      <w:r w:rsidR="007671E5" w:rsidRPr="007671E5">
        <w:rPr>
          <w:lang w:val="en-US"/>
        </w:rPr>
        <w:t xml:space="preserve"> </w:t>
      </w:r>
      <w:r w:rsidR="007671E5">
        <w:rPr>
          <w:lang w:val="en-US"/>
        </w:rPr>
        <w:t>treatment</w:t>
      </w:r>
      <w:r w:rsidR="007671E5" w:rsidRPr="007671E5">
        <w:rPr>
          <w:lang w:val="en-US"/>
        </w:rPr>
        <w:t xml:space="preserve"> </w:t>
      </w:r>
      <w:r w:rsidR="007671E5">
        <w:rPr>
          <w:lang w:val="en-US"/>
        </w:rPr>
        <w:t>with</w:t>
      </w:r>
      <w:r w:rsidR="007671E5" w:rsidRPr="007671E5">
        <w:rPr>
          <w:lang w:val="en-US"/>
        </w:rPr>
        <w:t xml:space="preserve"> </w:t>
      </w:r>
      <w:r w:rsidR="007671E5">
        <w:rPr>
          <w:lang w:val="en-US"/>
        </w:rPr>
        <w:t>dipeptidyl</w:t>
      </w:r>
      <w:r w:rsidR="007671E5" w:rsidRPr="007671E5">
        <w:rPr>
          <w:lang w:val="en-US"/>
        </w:rPr>
        <w:t>-</w:t>
      </w:r>
      <w:r w:rsidR="007671E5">
        <w:rPr>
          <w:lang w:val="en-US"/>
        </w:rPr>
        <w:t>peptidase</w:t>
      </w:r>
      <w:r w:rsidR="007671E5" w:rsidRPr="007671E5">
        <w:rPr>
          <w:lang w:val="en-US"/>
        </w:rPr>
        <w:t xml:space="preserve"> </w:t>
      </w:r>
      <w:r w:rsidR="007671E5">
        <w:rPr>
          <w:lang w:val="en-US"/>
        </w:rPr>
        <w:t>IV</w:t>
      </w:r>
      <w:r w:rsidR="007671E5" w:rsidRPr="007671E5">
        <w:rPr>
          <w:lang w:val="en-US"/>
        </w:rPr>
        <w:t xml:space="preserve"> </w:t>
      </w:r>
      <w:r w:rsidR="007671E5">
        <w:rPr>
          <w:lang w:val="en-US"/>
        </w:rPr>
        <w:t>inhibitors</w:t>
      </w:r>
      <w:r w:rsidR="007671E5" w:rsidRPr="007671E5">
        <w:rPr>
          <w:lang w:val="en-US"/>
        </w:rPr>
        <w:t xml:space="preserve"> </w:t>
      </w:r>
      <w:r w:rsidR="007671E5">
        <w:rPr>
          <w:lang w:val="en-US"/>
        </w:rPr>
        <w:t>is</w:t>
      </w:r>
      <w:r w:rsidR="007671E5" w:rsidRPr="007671E5">
        <w:rPr>
          <w:lang w:val="en-US"/>
        </w:rPr>
        <w:t xml:space="preserve"> </w:t>
      </w:r>
      <w:r w:rsidR="007671E5">
        <w:rPr>
          <w:lang w:val="en-US"/>
        </w:rPr>
        <w:t>associated</w:t>
      </w:r>
      <w:r w:rsidR="007671E5" w:rsidRPr="007671E5">
        <w:rPr>
          <w:lang w:val="en-US"/>
        </w:rPr>
        <w:t xml:space="preserve"> </w:t>
      </w:r>
      <w:r w:rsidR="007671E5">
        <w:rPr>
          <w:lang w:val="en-US"/>
        </w:rPr>
        <w:t>with</w:t>
      </w:r>
      <w:r w:rsidR="007671E5" w:rsidRPr="007671E5">
        <w:rPr>
          <w:lang w:val="en-US"/>
        </w:rPr>
        <w:t xml:space="preserve"> </w:t>
      </w:r>
      <w:r w:rsidR="007671E5">
        <w:rPr>
          <w:lang w:val="en-US"/>
        </w:rPr>
        <w:t>better</w:t>
      </w:r>
      <w:r w:rsidR="007671E5" w:rsidRPr="007671E5">
        <w:rPr>
          <w:lang w:val="en-US"/>
        </w:rPr>
        <w:t xml:space="preserve"> </w:t>
      </w:r>
      <w:r w:rsidR="007671E5">
        <w:rPr>
          <w:lang w:val="en-US"/>
        </w:rPr>
        <w:t>outcome</w:t>
      </w:r>
      <w:r w:rsidR="007671E5" w:rsidRPr="007671E5">
        <w:rPr>
          <w:lang w:val="en-US"/>
        </w:rPr>
        <w:t xml:space="preserve"> </w:t>
      </w:r>
      <w:r w:rsidR="007671E5">
        <w:rPr>
          <w:lang w:val="en-US"/>
        </w:rPr>
        <w:t>in</w:t>
      </w:r>
      <w:r w:rsidR="007671E5" w:rsidRPr="007671E5">
        <w:rPr>
          <w:lang w:val="en-US"/>
        </w:rPr>
        <w:t xml:space="preserve"> </w:t>
      </w:r>
      <w:r w:rsidR="007671E5">
        <w:rPr>
          <w:lang w:val="en-US"/>
        </w:rPr>
        <w:t>acute</w:t>
      </w:r>
      <w:r w:rsidR="007671E5" w:rsidRPr="007671E5">
        <w:rPr>
          <w:lang w:val="en-US"/>
        </w:rPr>
        <w:t xml:space="preserve"> </w:t>
      </w:r>
      <w:r w:rsidR="007671E5">
        <w:rPr>
          <w:lang w:val="en-US"/>
        </w:rPr>
        <w:t>ischemic</w:t>
      </w:r>
      <w:r w:rsidR="007671E5" w:rsidRPr="007671E5">
        <w:rPr>
          <w:lang w:val="en-US"/>
        </w:rPr>
        <w:t xml:space="preserve"> </w:t>
      </w:r>
      <w:r w:rsidR="007671E5">
        <w:rPr>
          <w:lang w:val="en-US"/>
        </w:rPr>
        <w:t>stroke</w:t>
      </w:r>
      <w:r w:rsidRPr="007671E5">
        <w:rPr>
          <w:lang w:val="en-US"/>
        </w:rPr>
        <w:t>. 13</w:t>
      </w:r>
      <w:r w:rsidR="007671E5" w:rsidRPr="007671E5">
        <w:rPr>
          <w:vertAlign w:val="superscript"/>
          <w:lang w:val="en-US"/>
        </w:rPr>
        <w:t>th</w:t>
      </w:r>
      <w:r w:rsidR="007671E5">
        <w:rPr>
          <w:lang w:val="en-US"/>
        </w:rPr>
        <w:t xml:space="preserve"> Hellenic Congress on Diabetes</w:t>
      </w:r>
      <w:r w:rsidRPr="007671E5">
        <w:rPr>
          <w:lang w:val="en-US"/>
        </w:rPr>
        <w:t xml:space="preserve">. </w:t>
      </w:r>
      <w:r w:rsidR="007671E5">
        <w:rPr>
          <w:lang w:val="en-US"/>
        </w:rPr>
        <w:t>Athens, Greece. March</w:t>
      </w:r>
      <w:r w:rsidRPr="007671E5">
        <w:rPr>
          <w:lang w:val="en-US"/>
        </w:rPr>
        <w:t xml:space="preserve"> 2013.</w:t>
      </w:r>
    </w:p>
    <w:p w:rsidR="00950FF6" w:rsidRPr="007671E5" w:rsidRDefault="00950FF6" w:rsidP="004452C8">
      <w:pPr>
        <w:pStyle w:val="ab"/>
        <w:numPr>
          <w:ilvl w:val="0"/>
          <w:numId w:val="4"/>
        </w:numPr>
        <w:jc w:val="both"/>
        <w:rPr>
          <w:lang w:val="en-US"/>
        </w:rPr>
      </w:pPr>
      <w:r w:rsidRPr="00F25AE4">
        <w:rPr>
          <w:b/>
          <w:lang w:val="en-US"/>
        </w:rPr>
        <w:t>Tziomalos</w:t>
      </w:r>
      <w:r w:rsidRPr="007671E5">
        <w:rPr>
          <w:b/>
          <w:lang w:val="en-US"/>
        </w:rPr>
        <w:t xml:space="preserve"> </w:t>
      </w:r>
      <w:r w:rsidRPr="00F25AE4">
        <w:rPr>
          <w:b/>
          <w:lang w:val="en-US"/>
        </w:rPr>
        <w:t>K</w:t>
      </w:r>
      <w:r w:rsidRPr="007671E5">
        <w:rPr>
          <w:lang w:val="en-US"/>
        </w:rPr>
        <w:t xml:space="preserve">, </w:t>
      </w:r>
      <w:r w:rsidRPr="00F25AE4">
        <w:rPr>
          <w:lang w:val="en-US"/>
        </w:rPr>
        <w:t>Giampatzis</w:t>
      </w:r>
      <w:r w:rsidRPr="007671E5">
        <w:rPr>
          <w:lang w:val="en-US"/>
        </w:rPr>
        <w:t xml:space="preserve"> </w:t>
      </w:r>
      <w:r w:rsidRPr="00F25AE4">
        <w:rPr>
          <w:lang w:val="en-US"/>
        </w:rPr>
        <w:t>V</w:t>
      </w:r>
      <w:r w:rsidRPr="007671E5">
        <w:rPr>
          <w:lang w:val="en-US"/>
        </w:rPr>
        <w:t xml:space="preserve">, </w:t>
      </w:r>
      <w:r w:rsidRPr="00F25AE4">
        <w:rPr>
          <w:lang w:val="en-US"/>
        </w:rPr>
        <w:t>Bouziana</w:t>
      </w:r>
      <w:r w:rsidRPr="007671E5">
        <w:rPr>
          <w:lang w:val="en-US"/>
        </w:rPr>
        <w:t xml:space="preserve"> </w:t>
      </w:r>
      <w:r w:rsidRPr="00F25AE4">
        <w:rPr>
          <w:lang w:val="en-US"/>
        </w:rPr>
        <w:t>S</w:t>
      </w:r>
      <w:r w:rsidRPr="007671E5">
        <w:rPr>
          <w:lang w:val="en-US"/>
        </w:rPr>
        <w:t xml:space="preserve">, </w:t>
      </w:r>
      <w:r w:rsidRPr="00F25AE4">
        <w:rPr>
          <w:lang w:val="en-US"/>
        </w:rPr>
        <w:t>Pavlidis</w:t>
      </w:r>
      <w:r w:rsidRPr="007671E5">
        <w:rPr>
          <w:lang w:val="en-US"/>
        </w:rPr>
        <w:t xml:space="preserve"> </w:t>
      </w:r>
      <w:r w:rsidRPr="00E21180">
        <w:t>Α</w:t>
      </w:r>
      <w:r w:rsidRPr="007671E5">
        <w:rPr>
          <w:lang w:val="en-US"/>
        </w:rPr>
        <w:t xml:space="preserve">, </w:t>
      </w:r>
      <w:r w:rsidRPr="00F25AE4">
        <w:rPr>
          <w:lang w:val="en-US"/>
        </w:rPr>
        <w:t>Spanou</w:t>
      </w:r>
      <w:r w:rsidRPr="007671E5">
        <w:rPr>
          <w:lang w:val="en-US"/>
        </w:rPr>
        <w:t xml:space="preserve"> </w:t>
      </w:r>
      <w:r w:rsidRPr="00E21180">
        <w:t>Μ</w:t>
      </w:r>
      <w:r w:rsidRPr="007671E5">
        <w:rPr>
          <w:lang w:val="en-US"/>
        </w:rPr>
        <w:t xml:space="preserve">, </w:t>
      </w:r>
      <w:r w:rsidR="007671E5">
        <w:rPr>
          <w:lang w:val="en-US"/>
        </w:rPr>
        <w:t>Papadopoulou M</w:t>
      </w:r>
      <w:r w:rsidRPr="007671E5">
        <w:rPr>
          <w:lang w:val="en-US"/>
        </w:rPr>
        <w:t xml:space="preserve">, </w:t>
      </w:r>
      <w:r w:rsidR="007671E5">
        <w:rPr>
          <w:lang w:val="en-US"/>
        </w:rPr>
        <w:t>Kagelidis I</w:t>
      </w:r>
      <w:r w:rsidRPr="007671E5">
        <w:rPr>
          <w:lang w:val="en-US"/>
        </w:rPr>
        <w:t xml:space="preserve">, </w:t>
      </w:r>
      <w:r w:rsidR="007671E5">
        <w:rPr>
          <w:lang w:val="en-US"/>
        </w:rPr>
        <w:t>Bozikas A</w:t>
      </w:r>
      <w:r w:rsidRPr="007671E5">
        <w:rPr>
          <w:lang w:val="en-US"/>
        </w:rPr>
        <w:t xml:space="preserve">, </w:t>
      </w:r>
      <w:r w:rsidR="007671E5" w:rsidRPr="00F25AE4">
        <w:rPr>
          <w:lang w:val="en-US"/>
        </w:rPr>
        <w:t>Savopoulos</w:t>
      </w:r>
      <w:r w:rsidR="007671E5" w:rsidRPr="007671E5">
        <w:rPr>
          <w:lang w:val="en-US"/>
        </w:rPr>
        <w:t xml:space="preserve"> </w:t>
      </w:r>
      <w:r w:rsidR="007671E5" w:rsidRPr="00F25AE4">
        <w:rPr>
          <w:lang w:val="en-US"/>
        </w:rPr>
        <w:t>C</w:t>
      </w:r>
      <w:r w:rsidR="007671E5" w:rsidRPr="007671E5">
        <w:rPr>
          <w:lang w:val="en-US"/>
        </w:rPr>
        <w:t xml:space="preserve">, </w:t>
      </w:r>
      <w:r w:rsidR="007671E5" w:rsidRPr="00F25AE4">
        <w:rPr>
          <w:lang w:val="en-US"/>
        </w:rPr>
        <w:t>Hatzitolios</w:t>
      </w:r>
      <w:r w:rsidR="007671E5" w:rsidRPr="007671E5">
        <w:rPr>
          <w:lang w:val="en-US"/>
        </w:rPr>
        <w:t xml:space="preserve"> </w:t>
      </w:r>
      <w:r w:rsidR="007671E5" w:rsidRPr="00E21180">
        <w:t>ΑΙ</w:t>
      </w:r>
      <w:r w:rsidRPr="007671E5">
        <w:rPr>
          <w:lang w:val="en-US"/>
        </w:rPr>
        <w:t xml:space="preserve">. </w:t>
      </w:r>
      <w:r w:rsidR="007671E5">
        <w:rPr>
          <w:lang w:val="en-US"/>
        </w:rPr>
        <w:t>Prognostic value of ankle-brachial index in patients with acute ischemic stroke. 5</w:t>
      </w:r>
      <w:r w:rsidR="007671E5" w:rsidRPr="001628EE">
        <w:rPr>
          <w:vertAlign w:val="superscript"/>
          <w:lang w:val="en-US"/>
        </w:rPr>
        <w:t>th</w:t>
      </w:r>
      <w:r w:rsidR="007671E5" w:rsidRPr="001628EE">
        <w:rPr>
          <w:lang w:val="en-US"/>
        </w:rPr>
        <w:t xml:space="preserve"> Internal Medicine Congress of Central Greece. Larisa, Greece</w:t>
      </w:r>
      <w:r w:rsidRPr="007671E5">
        <w:rPr>
          <w:lang w:val="en-US"/>
        </w:rPr>
        <w:t xml:space="preserve">. </w:t>
      </w:r>
      <w:r w:rsidR="007671E5">
        <w:rPr>
          <w:lang w:val="en-US"/>
        </w:rPr>
        <w:t>March</w:t>
      </w:r>
      <w:r w:rsidR="007671E5" w:rsidRPr="007671E5">
        <w:rPr>
          <w:lang w:val="en-US"/>
        </w:rPr>
        <w:t xml:space="preserve"> </w:t>
      </w:r>
      <w:r w:rsidRPr="007671E5">
        <w:rPr>
          <w:lang w:val="en-US"/>
        </w:rPr>
        <w:t>2013.</w:t>
      </w:r>
    </w:p>
    <w:p w:rsidR="00FA166B" w:rsidRPr="00FA166B" w:rsidRDefault="00FA166B" w:rsidP="004452C8">
      <w:pPr>
        <w:pStyle w:val="ab"/>
        <w:numPr>
          <w:ilvl w:val="0"/>
          <w:numId w:val="4"/>
        </w:numPr>
        <w:jc w:val="both"/>
        <w:rPr>
          <w:lang w:val="en-US"/>
        </w:rPr>
      </w:pPr>
      <w:r w:rsidRPr="00F25AE4">
        <w:rPr>
          <w:b/>
          <w:lang w:val="en-US"/>
        </w:rPr>
        <w:t>Tziomalos</w:t>
      </w:r>
      <w:r w:rsidRPr="0011644D">
        <w:rPr>
          <w:b/>
          <w:lang w:val="en-US"/>
        </w:rPr>
        <w:t xml:space="preserve"> </w:t>
      </w:r>
      <w:r w:rsidRPr="00F25AE4">
        <w:rPr>
          <w:b/>
          <w:lang w:val="en-US"/>
        </w:rPr>
        <w:t>K</w:t>
      </w:r>
      <w:r w:rsidRPr="0011644D">
        <w:rPr>
          <w:lang w:val="en-US"/>
        </w:rPr>
        <w:t xml:space="preserve">, </w:t>
      </w:r>
      <w:r w:rsidRPr="00F25AE4">
        <w:rPr>
          <w:lang w:val="en-US"/>
        </w:rPr>
        <w:t>Bouziana</w:t>
      </w:r>
      <w:r w:rsidRPr="0011644D">
        <w:rPr>
          <w:lang w:val="en-US"/>
        </w:rPr>
        <w:t xml:space="preserve"> </w:t>
      </w:r>
      <w:r w:rsidRPr="00F25AE4">
        <w:rPr>
          <w:lang w:val="en-US"/>
        </w:rPr>
        <w:t>S</w:t>
      </w:r>
      <w:r w:rsidRPr="0011644D">
        <w:rPr>
          <w:lang w:val="en-US"/>
        </w:rPr>
        <w:t xml:space="preserve">, </w:t>
      </w:r>
      <w:r w:rsidRPr="00F25AE4">
        <w:rPr>
          <w:lang w:val="en-US"/>
        </w:rPr>
        <w:t>Spanou</w:t>
      </w:r>
      <w:r w:rsidRPr="0011644D">
        <w:rPr>
          <w:lang w:val="en-US"/>
        </w:rPr>
        <w:t xml:space="preserve"> </w:t>
      </w:r>
      <w:r w:rsidRPr="00E21180">
        <w:t>Μ</w:t>
      </w:r>
      <w:r w:rsidRPr="0011644D">
        <w:rPr>
          <w:lang w:val="en-US"/>
        </w:rPr>
        <w:t xml:space="preserve">, </w:t>
      </w:r>
      <w:r w:rsidRPr="00F25AE4">
        <w:rPr>
          <w:lang w:val="en-US"/>
        </w:rPr>
        <w:t>Pavlidis</w:t>
      </w:r>
      <w:r w:rsidRPr="0011644D">
        <w:rPr>
          <w:lang w:val="en-US"/>
        </w:rPr>
        <w:t xml:space="preserve"> </w:t>
      </w:r>
      <w:r w:rsidRPr="00E21180">
        <w:t>Α</w:t>
      </w:r>
      <w:r w:rsidRPr="0011644D">
        <w:rPr>
          <w:lang w:val="en-US"/>
        </w:rPr>
        <w:t xml:space="preserve">, </w:t>
      </w:r>
      <w:r w:rsidRPr="00F25AE4">
        <w:rPr>
          <w:lang w:val="en-US"/>
        </w:rPr>
        <w:t>Giampatzis</w:t>
      </w:r>
      <w:r w:rsidRPr="0011644D">
        <w:rPr>
          <w:lang w:val="en-US"/>
        </w:rPr>
        <w:t xml:space="preserve"> </w:t>
      </w:r>
      <w:r w:rsidRPr="00F25AE4">
        <w:rPr>
          <w:lang w:val="en-US"/>
        </w:rPr>
        <w:t>V</w:t>
      </w:r>
      <w:r w:rsidRPr="0011644D">
        <w:rPr>
          <w:lang w:val="en-US"/>
        </w:rPr>
        <w:t xml:space="preserve">, </w:t>
      </w:r>
      <w:r w:rsidRPr="00F25AE4">
        <w:rPr>
          <w:lang w:val="en-US"/>
        </w:rPr>
        <w:t>Papadopoulou</w:t>
      </w:r>
      <w:r w:rsidRPr="0011644D">
        <w:rPr>
          <w:lang w:val="en-US"/>
        </w:rPr>
        <w:t xml:space="preserve"> </w:t>
      </w:r>
      <w:r w:rsidRPr="00E21180">
        <w:t>Μ</w:t>
      </w:r>
      <w:r w:rsidRPr="0011644D">
        <w:rPr>
          <w:lang w:val="en-US"/>
        </w:rPr>
        <w:t xml:space="preserve">, </w:t>
      </w:r>
      <w:r>
        <w:rPr>
          <w:lang w:val="en-US"/>
        </w:rPr>
        <w:t>Kagelidis</w:t>
      </w:r>
      <w:r w:rsidRPr="0011644D">
        <w:rPr>
          <w:lang w:val="en-US"/>
        </w:rPr>
        <w:t xml:space="preserve"> </w:t>
      </w:r>
      <w:r>
        <w:rPr>
          <w:lang w:val="en-US"/>
        </w:rPr>
        <w:t>I</w:t>
      </w:r>
      <w:r w:rsidRPr="0011644D">
        <w:rPr>
          <w:lang w:val="en-US"/>
        </w:rPr>
        <w:t xml:space="preserve">, </w:t>
      </w:r>
      <w:r>
        <w:rPr>
          <w:lang w:val="en-US"/>
        </w:rPr>
        <w:t>Magkou</w:t>
      </w:r>
      <w:r w:rsidRPr="0011644D">
        <w:rPr>
          <w:lang w:val="en-US"/>
        </w:rPr>
        <w:t xml:space="preserve"> </w:t>
      </w:r>
      <w:r>
        <w:rPr>
          <w:lang w:val="en-US"/>
        </w:rPr>
        <w:t>D</w:t>
      </w:r>
      <w:r w:rsidRPr="0011644D">
        <w:rPr>
          <w:lang w:val="en-US"/>
        </w:rPr>
        <w:t xml:space="preserve">, </w:t>
      </w:r>
      <w:r>
        <w:rPr>
          <w:lang w:val="en-US"/>
        </w:rPr>
        <w:t>Tegos</w:t>
      </w:r>
      <w:r w:rsidRPr="0011644D">
        <w:rPr>
          <w:lang w:val="en-US"/>
        </w:rPr>
        <w:t xml:space="preserve"> </w:t>
      </w:r>
      <w:r>
        <w:rPr>
          <w:lang w:val="en-US"/>
        </w:rPr>
        <w:t>T</w:t>
      </w:r>
      <w:r w:rsidRPr="0011644D">
        <w:rPr>
          <w:lang w:val="en-US"/>
        </w:rPr>
        <w:t xml:space="preserve">, </w:t>
      </w:r>
      <w:r w:rsidRPr="00F25AE4">
        <w:rPr>
          <w:lang w:val="en-US"/>
        </w:rPr>
        <w:t>Savopoulos</w:t>
      </w:r>
      <w:r w:rsidRPr="0011644D">
        <w:rPr>
          <w:lang w:val="en-US"/>
        </w:rPr>
        <w:t xml:space="preserve"> </w:t>
      </w:r>
      <w:r w:rsidRPr="00F25AE4">
        <w:rPr>
          <w:lang w:val="en-US"/>
        </w:rPr>
        <w:t>C</w:t>
      </w:r>
      <w:r w:rsidRPr="0011644D">
        <w:rPr>
          <w:lang w:val="en-US"/>
        </w:rPr>
        <w:t xml:space="preserve">, </w:t>
      </w:r>
      <w:r w:rsidRPr="00F25AE4">
        <w:rPr>
          <w:lang w:val="en-US"/>
        </w:rPr>
        <w:t>Hatzitolios</w:t>
      </w:r>
      <w:r w:rsidRPr="0011644D">
        <w:rPr>
          <w:lang w:val="en-US"/>
        </w:rPr>
        <w:t xml:space="preserve"> </w:t>
      </w:r>
      <w:r w:rsidRPr="00E21180">
        <w:t>ΑΙ</w:t>
      </w:r>
      <w:r w:rsidRPr="0011644D">
        <w:rPr>
          <w:lang w:val="en-US"/>
        </w:rPr>
        <w:t xml:space="preserve">. </w:t>
      </w:r>
      <w:r>
        <w:rPr>
          <w:lang w:val="en-US"/>
        </w:rPr>
        <w:t xml:space="preserve">Association between blood pressure at admission and stroke severity and outcome. Oral presentation. </w:t>
      </w:r>
      <w:r w:rsidRPr="00FA166B">
        <w:rPr>
          <w:lang w:val="en-US"/>
        </w:rPr>
        <w:t>5</w:t>
      </w:r>
      <w:r w:rsidRPr="00FA166B">
        <w:rPr>
          <w:vertAlign w:val="superscript"/>
          <w:lang w:val="en-US"/>
        </w:rPr>
        <w:t>th</w:t>
      </w:r>
      <w:r>
        <w:rPr>
          <w:lang w:val="en-US"/>
        </w:rPr>
        <w:t xml:space="preserve"> Greek National Stroke Conference. Thessaloniki, Greece</w:t>
      </w:r>
      <w:r w:rsidRPr="00FA166B">
        <w:rPr>
          <w:lang w:val="en-US"/>
        </w:rPr>
        <w:t xml:space="preserve">. </w:t>
      </w:r>
      <w:r>
        <w:rPr>
          <w:lang w:val="en-US"/>
        </w:rPr>
        <w:t xml:space="preserve">March </w:t>
      </w:r>
      <w:r w:rsidRPr="00FA166B">
        <w:rPr>
          <w:lang w:val="en-US"/>
        </w:rPr>
        <w:t>2013.</w:t>
      </w:r>
    </w:p>
    <w:p w:rsidR="00FA166B" w:rsidRPr="00FA166B" w:rsidRDefault="00FA166B" w:rsidP="004452C8">
      <w:pPr>
        <w:pStyle w:val="ab"/>
        <w:numPr>
          <w:ilvl w:val="0"/>
          <w:numId w:val="4"/>
        </w:numPr>
        <w:jc w:val="both"/>
        <w:rPr>
          <w:lang w:val="en-US"/>
        </w:rPr>
      </w:pPr>
      <w:r w:rsidRPr="00F25AE4">
        <w:rPr>
          <w:b/>
          <w:lang w:val="en-US"/>
        </w:rPr>
        <w:t>Tziomalos</w:t>
      </w:r>
      <w:r w:rsidRPr="00FA166B">
        <w:rPr>
          <w:b/>
          <w:lang w:val="en-US"/>
        </w:rPr>
        <w:t xml:space="preserve"> </w:t>
      </w:r>
      <w:r w:rsidRPr="00F25AE4">
        <w:rPr>
          <w:b/>
          <w:lang w:val="en-US"/>
        </w:rPr>
        <w:t>K</w:t>
      </w:r>
      <w:r w:rsidRPr="00FA166B">
        <w:rPr>
          <w:lang w:val="en-US"/>
        </w:rPr>
        <w:t xml:space="preserve">, </w:t>
      </w:r>
      <w:r w:rsidRPr="00F25AE4">
        <w:rPr>
          <w:lang w:val="en-US"/>
        </w:rPr>
        <w:t>Bouziana</w:t>
      </w:r>
      <w:r w:rsidRPr="00FA166B">
        <w:rPr>
          <w:lang w:val="en-US"/>
        </w:rPr>
        <w:t xml:space="preserve"> </w:t>
      </w:r>
      <w:r w:rsidRPr="00F25AE4">
        <w:rPr>
          <w:lang w:val="en-US"/>
        </w:rPr>
        <w:t>S</w:t>
      </w:r>
      <w:r w:rsidRPr="00FA166B">
        <w:rPr>
          <w:lang w:val="en-US"/>
        </w:rPr>
        <w:t xml:space="preserve">, </w:t>
      </w:r>
      <w:r w:rsidRPr="00F25AE4">
        <w:rPr>
          <w:lang w:val="en-US"/>
        </w:rPr>
        <w:t>Pavlidis</w:t>
      </w:r>
      <w:r w:rsidRPr="00FA166B">
        <w:rPr>
          <w:lang w:val="en-US"/>
        </w:rPr>
        <w:t xml:space="preserve"> </w:t>
      </w:r>
      <w:r w:rsidRPr="00E21180">
        <w:t>Α</w:t>
      </w:r>
      <w:r w:rsidRPr="00FA166B">
        <w:rPr>
          <w:lang w:val="en-US"/>
        </w:rPr>
        <w:t xml:space="preserve">, </w:t>
      </w:r>
      <w:r w:rsidRPr="00F25AE4">
        <w:rPr>
          <w:lang w:val="en-US"/>
        </w:rPr>
        <w:t>Spanou</w:t>
      </w:r>
      <w:r w:rsidRPr="00FA166B">
        <w:rPr>
          <w:lang w:val="en-US"/>
        </w:rPr>
        <w:t xml:space="preserve"> </w:t>
      </w:r>
      <w:r w:rsidRPr="00E21180">
        <w:t>Μ</w:t>
      </w:r>
      <w:r w:rsidRPr="00FA166B">
        <w:rPr>
          <w:lang w:val="en-US"/>
        </w:rPr>
        <w:t xml:space="preserve">, </w:t>
      </w:r>
      <w:r w:rsidRPr="00F25AE4">
        <w:rPr>
          <w:lang w:val="en-US"/>
        </w:rPr>
        <w:t>Giampatzis</w:t>
      </w:r>
      <w:r w:rsidRPr="00FA166B">
        <w:rPr>
          <w:lang w:val="en-US"/>
        </w:rPr>
        <w:t xml:space="preserve"> </w:t>
      </w:r>
      <w:r w:rsidRPr="00F25AE4">
        <w:rPr>
          <w:lang w:val="en-US"/>
        </w:rPr>
        <w:t>V</w:t>
      </w:r>
      <w:r w:rsidRPr="00FA166B">
        <w:rPr>
          <w:lang w:val="en-US"/>
        </w:rPr>
        <w:t xml:space="preserve">, </w:t>
      </w:r>
      <w:r>
        <w:rPr>
          <w:lang w:val="en-US"/>
        </w:rPr>
        <w:t>Boutari</w:t>
      </w:r>
      <w:r w:rsidRPr="00FA166B">
        <w:rPr>
          <w:lang w:val="en-US"/>
        </w:rPr>
        <w:t xml:space="preserve"> </w:t>
      </w:r>
      <w:r>
        <w:rPr>
          <w:lang w:val="en-US"/>
        </w:rPr>
        <w:t>C</w:t>
      </w:r>
      <w:r w:rsidRPr="00FA166B">
        <w:rPr>
          <w:lang w:val="en-US"/>
        </w:rPr>
        <w:t xml:space="preserve">, </w:t>
      </w:r>
      <w:r>
        <w:rPr>
          <w:lang w:val="en-US"/>
        </w:rPr>
        <w:t>Kagelidis</w:t>
      </w:r>
      <w:r w:rsidRPr="00FA166B">
        <w:rPr>
          <w:lang w:val="en-US"/>
        </w:rPr>
        <w:t xml:space="preserve"> </w:t>
      </w:r>
      <w:r>
        <w:rPr>
          <w:lang w:val="en-US"/>
        </w:rPr>
        <w:t>I</w:t>
      </w:r>
      <w:r w:rsidRPr="00FA166B">
        <w:rPr>
          <w:lang w:val="en-US"/>
        </w:rPr>
        <w:t xml:space="preserve">, </w:t>
      </w:r>
      <w:r w:rsidRPr="00F25AE4">
        <w:rPr>
          <w:lang w:val="en-US"/>
        </w:rPr>
        <w:t>Papadopoulou</w:t>
      </w:r>
      <w:r w:rsidRPr="00FA166B">
        <w:rPr>
          <w:lang w:val="en-US"/>
        </w:rPr>
        <w:t xml:space="preserve"> </w:t>
      </w:r>
      <w:r w:rsidRPr="00E21180">
        <w:t>Μ</w:t>
      </w:r>
      <w:r w:rsidRPr="00FA166B">
        <w:rPr>
          <w:lang w:val="en-US"/>
        </w:rPr>
        <w:t xml:space="preserve">, </w:t>
      </w:r>
      <w:r>
        <w:rPr>
          <w:lang w:val="en-US"/>
        </w:rPr>
        <w:t>Papakala</w:t>
      </w:r>
      <w:r w:rsidRPr="00FA166B">
        <w:rPr>
          <w:lang w:val="en-US"/>
        </w:rPr>
        <w:t xml:space="preserve"> </w:t>
      </w:r>
      <w:r>
        <w:t>Ε</w:t>
      </w:r>
      <w:r w:rsidRPr="00773D77">
        <w:rPr>
          <w:lang w:val="en-US"/>
        </w:rPr>
        <w:t xml:space="preserve">, </w:t>
      </w:r>
      <w:r w:rsidRPr="00F25AE4">
        <w:rPr>
          <w:lang w:val="en-US"/>
        </w:rPr>
        <w:t>Savopoulos</w:t>
      </w:r>
      <w:r w:rsidRPr="00773D77">
        <w:rPr>
          <w:lang w:val="en-US"/>
        </w:rPr>
        <w:t xml:space="preserve"> </w:t>
      </w:r>
      <w:r w:rsidRPr="00F25AE4">
        <w:rPr>
          <w:lang w:val="en-US"/>
        </w:rPr>
        <w:t>C</w:t>
      </w:r>
      <w:r w:rsidRPr="00773D77">
        <w:rPr>
          <w:lang w:val="en-US"/>
        </w:rPr>
        <w:t xml:space="preserve">, </w:t>
      </w:r>
      <w:r w:rsidRPr="00F25AE4">
        <w:rPr>
          <w:lang w:val="en-US"/>
        </w:rPr>
        <w:t>Hatzitolios</w:t>
      </w:r>
      <w:r w:rsidRPr="00773D77">
        <w:rPr>
          <w:lang w:val="en-US"/>
        </w:rPr>
        <w:t xml:space="preserve"> </w:t>
      </w:r>
      <w:r w:rsidRPr="00E21180">
        <w:t>ΑΙ</w:t>
      </w:r>
      <w:r w:rsidRPr="00773D77">
        <w:rPr>
          <w:lang w:val="en-US"/>
        </w:rPr>
        <w:t xml:space="preserve">. </w:t>
      </w:r>
      <w:r>
        <w:rPr>
          <w:lang w:val="en-US"/>
        </w:rPr>
        <w:t>Effects</w:t>
      </w:r>
      <w:r w:rsidRPr="00FA166B">
        <w:rPr>
          <w:lang w:val="en-US"/>
        </w:rPr>
        <w:t xml:space="preserve"> </w:t>
      </w:r>
      <w:r>
        <w:rPr>
          <w:lang w:val="en-US"/>
        </w:rPr>
        <w:t>of</w:t>
      </w:r>
      <w:r w:rsidRPr="00FA166B">
        <w:rPr>
          <w:lang w:val="en-US"/>
        </w:rPr>
        <w:t xml:space="preserve"> </w:t>
      </w:r>
      <w:r>
        <w:rPr>
          <w:lang w:val="en-US"/>
        </w:rPr>
        <w:t>prior</w:t>
      </w:r>
      <w:r w:rsidRPr="00FA166B">
        <w:rPr>
          <w:lang w:val="en-US"/>
        </w:rPr>
        <w:t xml:space="preserve"> </w:t>
      </w:r>
      <w:r>
        <w:rPr>
          <w:lang w:val="en-US"/>
        </w:rPr>
        <w:t>antihypertensive</w:t>
      </w:r>
      <w:r w:rsidRPr="00FA166B">
        <w:rPr>
          <w:lang w:val="en-US"/>
        </w:rPr>
        <w:t xml:space="preserve"> </w:t>
      </w:r>
      <w:r>
        <w:rPr>
          <w:lang w:val="en-US"/>
        </w:rPr>
        <w:t>treatment on stroke severity and outcome. Oral</w:t>
      </w:r>
      <w:r w:rsidRPr="00FA166B">
        <w:rPr>
          <w:lang w:val="en-US"/>
        </w:rPr>
        <w:t xml:space="preserve"> </w:t>
      </w:r>
      <w:r>
        <w:rPr>
          <w:lang w:val="en-US"/>
        </w:rPr>
        <w:t>presentation, 14</w:t>
      </w:r>
      <w:r w:rsidRPr="00FA166B">
        <w:rPr>
          <w:vertAlign w:val="superscript"/>
          <w:lang w:val="en-US"/>
        </w:rPr>
        <w:t>th</w:t>
      </w:r>
      <w:r>
        <w:rPr>
          <w:vertAlign w:val="superscript"/>
          <w:lang w:val="en-US"/>
        </w:rPr>
        <w:t xml:space="preserve"> </w:t>
      </w:r>
      <w:r>
        <w:rPr>
          <w:lang w:val="en-US"/>
        </w:rPr>
        <w:t>Hellenic Congress on Hypertension</w:t>
      </w:r>
      <w:r w:rsidRPr="00FA166B">
        <w:rPr>
          <w:lang w:val="en-US"/>
        </w:rPr>
        <w:t xml:space="preserve">. </w:t>
      </w:r>
      <w:r>
        <w:rPr>
          <w:lang w:val="en-US"/>
        </w:rPr>
        <w:t>Thessaloniki, Greece</w:t>
      </w:r>
      <w:r w:rsidRPr="00FA166B">
        <w:rPr>
          <w:lang w:val="en-US"/>
        </w:rPr>
        <w:t xml:space="preserve">. </w:t>
      </w:r>
      <w:r>
        <w:rPr>
          <w:lang w:val="en-US"/>
        </w:rPr>
        <w:t xml:space="preserve">March </w:t>
      </w:r>
      <w:r w:rsidRPr="00FA166B">
        <w:rPr>
          <w:lang w:val="en-US"/>
        </w:rPr>
        <w:t>2013.</w:t>
      </w:r>
    </w:p>
    <w:p w:rsidR="006C12CD" w:rsidRPr="00E91E40" w:rsidRDefault="00F146AE" w:rsidP="004452C8">
      <w:pPr>
        <w:pStyle w:val="ab"/>
        <w:numPr>
          <w:ilvl w:val="0"/>
          <w:numId w:val="4"/>
        </w:numPr>
        <w:jc w:val="both"/>
        <w:rPr>
          <w:lang w:val="en-US"/>
        </w:rPr>
      </w:pPr>
      <w:r w:rsidRPr="00F146AE">
        <w:rPr>
          <w:lang w:val="en-US"/>
        </w:rPr>
        <w:t>Didangelos</w:t>
      </w:r>
      <w:r w:rsidR="006C12CD" w:rsidRPr="00F146AE">
        <w:rPr>
          <w:lang w:val="en-US"/>
        </w:rPr>
        <w:t xml:space="preserve"> </w:t>
      </w:r>
      <w:r w:rsidR="006C12CD" w:rsidRPr="00E21180">
        <w:t>Τ</w:t>
      </w:r>
      <w:r w:rsidR="006C12CD" w:rsidRPr="00F146AE">
        <w:rPr>
          <w:lang w:val="en-US"/>
        </w:rPr>
        <w:t xml:space="preserve">, </w:t>
      </w:r>
      <w:r w:rsidRPr="00F146AE">
        <w:rPr>
          <w:b/>
          <w:lang w:val="en-US"/>
        </w:rPr>
        <w:t>Tziomalos K</w:t>
      </w:r>
      <w:r w:rsidR="006C12CD" w:rsidRPr="00F146AE">
        <w:rPr>
          <w:lang w:val="en-US"/>
        </w:rPr>
        <w:t xml:space="preserve">, </w:t>
      </w:r>
      <w:r w:rsidRPr="00F146AE">
        <w:rPr>
          <w:lang w:val="en-US"/>
        </w:rPr>
        <w:t>Iliadis F</w:t>
      </w:r>
      <w:r w:rsidR="006C12CD" w:rsidRPr="00F146AE">
        <w:rPr>
          <w:lang w:val="en-US"/>
        </w:rPr>
        <w:t xml:space="preserve">, </w:t>
      </w:r>
      <w:r w:rsidRPr="00F146AE">
        <w:rPr>
          <w:lang w:val="en-US"/>
        </w:rPr>
        <w:t>Margaritidis C</w:t>
      </w:r>
      <w:r w:rsidR="006C12CD" w:rsidRPr="00F146AE">
        <w:rPr>
          <w:lang w:val="en-US"/>
        </w:rPr>
        <w:t xml:space="preserve">, </w:t>
      </w:r>
      <w:r w:rsidRPr="00F146AE">
        <w:rPr>
          <w:lang w:val="en-US"/>
        </w:rPr>
        <w:t>Merakis I</w:t>
      </w:r>
      <w:r w:rsidR="006C12CD" w:rsidRPr="00F146AE">
        <w:rPr>
          <w:lang w:val="en-US"/>
        </w:rPr>
        <w:t xml:space="preserve">, </w:t>
      </w:r>
      <w:r w:rsidRPr="00F146AE">
        <w:rPr>
          <w:lang w:val="en-US"/>
        </w:rPr>
        <w:t>Divani</w:t>
      </w:r>
      <w:r w:rsidR="006C12CD" w:rsidRPr="00F146AE">
        <w:rPr>
          <w:lang w:val="en-US"/>
        </w:rPr>
        <w:t xml:space="preserve"> </w:t>
      </w:r>
      <w:r w:rsidR="006C12CD" w:rsidRPr="00E21180">
        <w:t>Μ</w:t>
      </w:r>
      <w:r w:rsidR="006C12CD" w:rsidRPr="00F146AE">
        <w:rPr>
          <w:lang w:val="en-US"/>
        </w:rPr>
        <w:t xml:space="preserve">, </w:t>
      </w:r>
      <w:r w:rsidRPr="00F146AE">
        <w:rPr>
          <w:lang w:val="en-US"/>
        </w:rPr>
        <w:t>Hatzitolios</w:t>
      </w:r>
      <w:r w:rsidR="006C12CD" w:rsidRPr="00F146AE">
        <w:rPr>
          <w:lang w:val="en-US"/>
        </w:rPr>
        <w:t xml:space="preserve"> </w:t>
      </w:r>
      <w:r w:rsidR="006C12CD" w:rsidRPr="00E21180">
        <w:t>ΑΙ</w:t>
      </w:r>
      <w:r w:rsidR="006C12CD" w:rsidRPr="00F146AE">
        <w:rPr>
          <w:lang w:val="en-US"/>
        </w:rPr>
        <w:t xml:space="preserve">. </w:t>
      </w:r>
      <w:r w:rsidR="00E91E40" w:rsidRPr="00E91E40">
        <w:rPr>
          <w:lang w:val="en-US"/>
        </w:rPr>
        <w:t>Efficacy and safety of fenofibrate/ezetimibe combination in patients with type 2 diabetes mellitus and combined dyslipidemia</w:t>
      </w:r>
      <w:r w:rsidR="006C12CD" w:rsidRPr="00E91E40">
        <w:rPr>
          <w:lang w:val="en-US"/>
        </w:rPr>
        <w:t xml:space="preserve">. </w:t>
      </w:r>
      <w:r w:rsidR="00E91E40" w:rsidRPr="00E91E40">
        <w:rPr>
          <w:lang w:val="en-US"/>
        </w:rPr>
        <w:t>Poster</w:t>
      </w:r>
      <w:r w:rsidR="006C12CD" w:rsidRPr="00E91E40">
        <w:rPr>
          <w:lang w:val="en-US"/>
        </w:rPr>
        <w:t xml:space="preserve">. </w:t>
      </w:r>
      <w:r w:rsidR="00E91E40" w:rsidRPr="00E91E40">
        <w:rPr>
          <w:lang w:val="en-US"/>
        </w:rPr>
        <w:t>5</w:t>
      </w:r>
      <w:r w:rsidR="00E91E40" w:rsidRPr="00E91E40">
        <w:rPr>
          <w:vertAlign w:val="superscript"/>
          <w:lang w:val="en-US"/>
        </w:rPr>
        <w:t xml:space="preserve">th </w:t>
      </w:r>
      <w:r w:rsidR="00E91E40" w:rsidRPr="00E91E40">
        <w:rPr>
          <w:lang w:val="en-US"/>
        </w:rPr>
        <w:t>Hellenic Congress on Atherosclerosis. Athens, Greece</w:t>
      </w:r>
      <w:r w:rsidR="006C12CD" w:rsidRPr="00E91E40">
        <w:rPr>
          <w:lang w:val="en-US"/>
        </w:rPr>
        <w:t xml:space="preserve">. </w:t>
      </w:r>
      <w:r w:rsidR="00E91E40" w:rsidRPr="00E91E40">
        <w:rPr>
          <w:lang w:val="en-US"/>
        </w:rPr>
        <w:t>November</w:t>
      </w:r>
      <w:r w:rsidR="006C12CD" w:rsidRPr="00E91E40">
        <w:rPr>
          <w:lang w:val="en-US"/>
        </w:rPr>
        <w:t xml:space="preserve"> 2012.</w:t>
      </w:r>
    </w:p>
    <w:p w:rsidR="006C12CD" w:rsidRPr="00E91E40" w:rsidRDefault="00F146AE" w:rsidP="004452C8">
      <w:pPr>
        <w:pStyle w:val="ab"/>
        <w:numPr>
          <w:ilvl w:val="0"/>
          <w:numId w:val="4"/>
        </w:numPr>
        <w:jc w:val="both"/>
        <w:rPr>
          <w:lang w:val="en-US"/>
        </w:rPr>
      </w:pPr>
      <w:r w:rsidRPr="00F25AE4">
        <w:rPr>
          <w:b/>
          <w:lang w:val="en-US"/>
        </w:rPr>
        <w:lastRenderedPageBreak/>
        <w:t>Tziomalos K</w:t>
      </w:r>
      <w:r w:rsidR="006C12CD" w:rsidRPr="00F25AE4">
        <w:rPr>
          <w:lang w:val="en-US"/>
        </w:rPr>
        <w:t xml:space="preserve">, </w:t>
      </w:r>
      <w:r w:rsidRPr="00F25AE4">
        <w:rPr>
          <w:lang w:val="en-US"/>
        </w:rPr>
        <w:t>Bouziana S</w:t>
      </w:r>
      <w:r w:rsidR="006C12CD" w:rsidRPr="00F25AE4">
        <w:rPr>
          <w:lang w:val="en-US"/>
        </w:rPr>
        <w:t xml:space="preserve">, </w:t>
      </w:r>
      <w:r w:rsidRPr="00F25AE4">
        <w:rPr>
          <w:lang w:val="en-US"/>
        </w:rPr>
        <w:t>Giampatzis V</w:t>
      </w:r>
      <w:r w:rsidR="006C12CD" w:rsidRPr="00F25AE4">
        <w:rPr>
          <w:lang w:val="en-US"/>
        </w:rPr>
        <w:t xml:space="preserve">, </w:t>
      </w:r>
      <w:r w:rsidRPr="00F25AE4">
        <w:rPr>
          <w:lang w:val="en-US"/>
        </w:rPr>
        <w:t>Pavlidis</w:t>
      </w:r>
      <w:r w:rsidR="006C12CD" w:rsidRPr="00F25AE4">
        <w:rPr>
          <w:lang w:val="en-US"/>
        </w:rPr>
        <w:t xml:space="preserve"> </w:t>
      </w:r>
      <w:r w:rsidR="006C12CD" w:rsidRPr="00E21180">
        <w:t>Α</w:t>
      </w:r>
      <w:r w:rsidR="006C12CD" w:rsidRPr="00F25AE4">
        <w:rPr>
          <w:lang w:val="en-US"/>
        </w:rPr>
        <w:t xml:space="preserve">, </w:t>
      </w:r>
      <w:r w:rsidRPr="00F25AE4">
        <w:rPr>
          <w:lang w:val="en-US"/>
        </w:rPr>
        <w:t>Spanou</w:t>
      </w:r>
      <w:r w:rsidR="006C12CD" w:rsidRPr="00F25AE4">
        <w:rPr>
          <w:lang w:val="en-US"/>
        </w:rPr>
        <w:t xml:space="preserve"> </w:t>
      </w:r>
      <w:r w:rsidR="006C12CD" w:rsidRPr="00E21180">
        <w:t>Μ</w:t>
      </w:r>
      <w:r w:rsidR="006C12CD" w:rsidRPr="00F25AE4">
        <w:rPr>
          <w:lang w:val="en-US"/>
        </w:rPr>
        <w:t xml:space="preserve">, </w:t>
      </w:r>
      <w:r w:rsidRPr="00F25AE4">
        <w:rPr>
          <w:lang w:val="en-US"/>
        </w:rPr>
        <w:t>Papadopoulou</w:t>
      </w:r>
      <w:r w:rsidR="006C12CD" w:rsidRPr="00F25AE4">
        <w:rPr>
          <w:lang w:val="en-US"/>
        </w:rPr>
        <w:t xml:space="preserve"> </w:t>
      </w:r>
      <w:r w:rsidR="006C12CD" w:rsidRPr="00E21180">
        <w:t>Μ</w:t>
      </w:r>
      <w:r w:rsidR="006C12CD" w:rsidRPr="00F25AE4">
        <w:rPr>
          <w:lang w:val="en-US"/>
        </w:rPr>
        <w:t xml:space="preserve">, </w:t>
      </w:r>
      <w:r w:rsidRPr="00F25AE4">
        <w:rPr>
          <w:lang w:val="en-US"/>
        </w:rPr>
        <w:t>Doumarapis</w:t>
      </w:r>
      <w:r w:rsidR="006C12CD" w:rsidRPr="00F25AE4">
        <w:rPr>
          <w:lang w:val="en-US"/>
        </w:rPr>
        <w:t xml:space="preserve"> </w:t>
      </w:r>
      <w:r w:rsidR="006C12CD" w:rsidRPr="00E21180">
        <w:t>Ε</w:t>
      </w:r>
      <w:r w:rsidR="006C12CD" w:rsidRPr="00F25AE4">
        <w:rPr>
          <w:lang w:val="en-US"/>
        </w:rPr>
        <w:t xml:space="preserve">, </w:t>
      </w:r>
      <w:r w:rsidRPr="00F25AE4">
        <w:rPr>
          <w:lang w:val="en-US"/>
        </w:rPr>
        <w:t>Kakaletsis</w:t>
      </w:r>
      <w:r w:rsidR="006C12CD" w:rsidRPr="00F25AE4">
        <w:rPr>
          <w:lang w:val="en-US"/>
        </w:rPr>
        <w:t xml:space="preserve"> </w:t>
      </w:r>
      <w:r w:rsidR="006C12CD" w:rsidRPr="00E21180">
        <w:t>Ν</w:t>
      </w:r>
      <w:r w:rsidR="006C12CD" w:rsidRPr="00F25AE4">
        <w:rPr>
          <w:lang w:val="en-US"/>
        </w:rPr>
        <w:t xml:space="preserve">, </w:t>
      </w:r>
      <w:r w:rsidRPr="00F25AE4">
        <w:rPr>
          <w:lang w:val="en-US"/>
        </w:rPr>
        <w:t>Iliadis F</w:t>
      </w:r>
      <w:r w:rsidR="006C12CD" w:rsidRPr="00F25AE4">
        <w:rPr>
          <w:lang w:val="en-US"/>
        </w:rPr>
        <w:t xml:space="preserve">, </w:t>
      </w:r>
      <w:r w:rsidRPr="00F25AE4">
        <w:rPr>
          <w:lang w:val="en-US"/>
        </w:rPr>
        <w:t>Savopoulos C</w:t>
      </w:r>
      <w:r w:rsidR="006C12CD" w:rsidRPr="00F25AE4">
        <w:rPr>
          <w:lang w:val="en-US"/>
        </w:rPr>
        <w:t xml:space="preserve">, </w:t>
      </w:r>
      <w:r w:rsidRPr="00F25AE4">
        <w:rPr>
          <w:lang w:val="en-US"/>
        </w:rPr>
        <w:t>Hatzitolios</w:t>
      </w:r>
      <w:r w:rsidR="006C12CD" w:rsidRPr="00F25AE4">
        <w:rPr>
          <w:lang w:val="en-US"/>
        </w:rPr>
        <w:t xml:space="preserve"> </w:t>
      </w:r>
      <w:r w:rsidR="006C12CD" w:rsidRPr="00E21180">
        <w:t>ΑΙ</w:t>
      </w:r>
      <w:r w:rsidR="006C12CD" w:rsidRPr="00F25AE4">
        <w:rPr>
          <w:lang w:val="en-US"/>
        </w:rPr>
        <w:t xml:space="preserve">. </w:t>
      </w:r>
      <w:r w:rsidR="00E91E40" w:rsidRPr="00E91E40">
        <w:rPr>
          <w:lang w:val="en-US"/>
        </w:rPr>
        <w:t>Predictive role of arterial stiffness in patients with acute ischemic stroke</w:t>
      </w:r>
      <w:r w:rsidR="006C12CD" w:rsidRPr="00E91E40">
        <w:rPr>
          <w:lang w:val="en-US"/>
        </w:rPr>
        <w:t xml:space="preserve">. </w:t>
      </w:r>
      <w:r w:rsidR="00E91E40" w:rsidRPr="00E91E40">
        <w:rPr>
          <w:lang w:val="en-US"/>
        </w:rPr>
        <w:t>Oral presentation</w:t>
      </w:r>
      <w:r w:rsidR="006C12CD" w:rsidRPr="00E91E40">
        <w:rPr>
          <w:lang w:val="en-US"/>
        </w:rPr>
        <w:t xml:space="preserve">. </w:t>
      </w:r>
      <w:r w:rsidR="00E91E40" w:rsidRPr="00E91E40">
        <w:rPr>
          <w:lang w:val="en-US"/>
        </w:rPr>
        <w:t>5</w:t>
      </w:r>
      <w:r w:rsidR="00E91E40" w:rsidRPr="00E91E40">
        <w:rPr>
          <w:vertAlign w:val="superscript"/>
          <w:lang w:val="en-US"/>
        </w:rPr>
        <w:t xml:space="preserve">th </w:t>
      </w:r>
      <w:r w:rsidR="00E91E40" w:rsidRPr="00E91E40">
        <w:rPr>
          <w:lang w:val="en-US"/>
        </w:rPr>
        <w:t>Hellenic Congress on Atherosclerosis. Athens, Greece. November 2012</w:t>
      </w:r>
      <w:r w:rsidR="006C12CD" w:rsidRPr="00E91E40">
        <w:rPr>
          <w:lang w:val="en-US"/>
        </w:rPr>
        <w:t>.</w:t>
      </w:r>
    </w:p>
    <w:p w:rsidR="006C12CD" w:rsidRPr="00E91E40" w:rsidRDefault="00F146AE" w:rsidP="004452C8">
      <w:pPr>
        <w:pStyle w:val="ab"/>
        <w:numPr>
          <w:ilvl w:val="0"/>
          <w:numId w:val="4"/>
        </w:numPr>
        <w:jc w:val="both"/>
        <w:rPr>
          <w:lang w:val="en-US"/>
        </w:rPr>
      </w:pPr>
      <w:r w:rsidRPr="00F25AE4">
        <w:rPr>
          <w:b/>
          <w:lang w:val="en-US"/>
        </w:rPr>
        <w:t>Tziomalos K</w:t>
      </w:r>
      <w:r w:rsidR="006C12CD" w:rsidRPr="00F25AE4">
        <w:rPr>
          <w:lang w:val="en-US"/>
        </w:rPr>
        <w:t xml:space="preserve">, </w:t>
      </w:r>
      <w:r w:rsidRPr="00F25AE4">
        <w:rPr>
          <w:lang w:val="en-US"/>
        </w:rPr>
        <w:t>Bouziana S</w:t>
      </w:r>
      <w:r w:rsidR="006C12CD" w:rsidRPr="00F25AE4">
        <w:rPr>
          <w:lang w:val="en-US"/>
        </w:rPr>
        <w:t xml:space="preserve">, </w:t>
      </w:r>
      <w:r w:rsidRPr="00F25AE4">
        <w:rPr>
          <w:lang w:val="en-US"/>
        </w:rPr>
        <w:t>Sidera P</w:t>
      </w:r>
      <w:r w:rsidR="006C12CD" w:rsidRPr="00F25AE4">
        <w:rPr>
          <w:lang w:val="en-US"/>
        </w:rPr>
        <w:t xml:space="preserve">, </w:t>
      </w:r>
      <w:r w:rsidRPr="00F25AE4">
        <w:rPr>
          <w:lang w:val="en-US"/>
        </w:rPr>
        <w:t>Mpougatsa V</w:t>
      </w:r>
      <w:r w:rsidR="006C12CD" w:rsidRPr="00F25AE4">
        <w:rPr>
          <w:lang w:val="en-US"/>
        </w:rPr>
        <w:t xml:space="preserve">, </w:t>
      </w:r>
      <w:r w:rsidRPr="00F25AE4">
        <w:rPr>
          <w:lang w:val="en-US"/>
        </w:rPr>
        <w:t>Pavlidis</w:t>
      </w:r>
      <w:r w:rsidR="006C12CD" w:rsidRPr="00F25AE4">
        <w:rPr>
          <w:lang w:val="en-US"/>
        </w:rPr>
        <w:t xml:space="preserve"> </w:t>
      </w:r>
      <w:r w:rsidR="006C12CD" w:rsidRPr="00E21180">
        <w:t>Α</w:t>
      </w:r>
      <w:r w:rsidR="006C12CD" w:rsidRPr="00F25AE4">
        <w:rPr>
          <w:lang w:val="en-US"/>
        </w:rPr>
        <w:t xml:space="preserve">, </w:t>
      </w:r>
      <w:r w:rsidRPr="00F25AE4">
        <w:rPr>
          <w:lang w:val="en-US"/>
        </w:rPr>
        <w:t>Papadopoulou</w:t>
      </w:r>
      <w:r w:rsidR="006C12CD" w:rsidRPr="00F25AE4">
        <w:rPr>
          <w:lang w:val="en-US"/>
        </w:rPr>
        <w:t xml:space="preserve"> </w:t>
      </w:r>
      <w:r w:rsidR="006C12CD" w:rsidRPr="00E21180">
        <w:t>Μ</w:t>
      </w:r>
      <w:r w:rsidR="006C12CD" w:rsidRPr="00F25AE4">
        <w:rPr>
          <w:lang w:val="en-US"/>
        </w:rPr>
        <w:t xml:space="preserve">, </w:t>
      </w:r>
      <w:r w:rsidRPr="00F25AE4">
        <w:rPr>
          <w:lang w:val="en-US"/>
        </w:rPr>
        <w:t>Giampatzis V</w:t>
      </w:r>
      <w:r w:rsidR="006C12CD" w:rsidRPr="00F25AE4">
        <w:rPr>
          <w:lang w:val="en-US"/>
        </w:rPr>
        <w:t xml:space="preserve">, </w:t>
      </w:r>
      <w:r w:rsidRPr="00F25AE4">
        <w:rPr>
          <w:lang w:val="en-US"/>
        </w:rPr>
        <w:t>Spanou</w:t>
      </w:r>
      <w:r w:rsidR="006C12CD" w:rsidRPr="00F25AE4">
        <w:rPr>
          <w:lang w:val="en-US"/>
        </w:rPr>
        <w:t xml:space="preserve"> </w:t>
      </w:r>
      <w:r w:rsidR="006C12CD" w:rsidRPr="00E21180">
        <w:t>Μ</w:t>
      </w:r>
      <w:r w:rsidR="006C12CD" w:rsidRPr="00F25AE4">
        <w:rPr>
          <w:lang w:val="en-US"/>
        </w:rPr>
        <w:t xml:space="preserve">, </w:t>
      </w:r>
      <w:r w:rsidRPr="00F25AE4">
        <w:rPr>
          <w:lang w:val="en-US"/>
        </w:rPr>
        <w:t>Didangelos</w:t>
      </w:r>
      <w:r w:rsidR="006C12CD" w:rsidRPr="00F25AE4">
        <w:rPr>
          <w:lang w:val="en-US"/>
        </w:rPr>
        <w:t xml:space="preserve"> </w:t>
      </w:r>
      <w:r w:rsidR="006C12CD" w:rsidRPr="00E21180">
        <w:t>Τ</w:t>
      </w:r>
      <w:r w:rsidR="006C12CD" w:rsidRPr="00F25AE4">
        <w:rPr>
          <w:lang w:val="en-US"/>
        </w:rPr>
        <w:t xml:space="preserve">, </w:t>
      </w:r>
      <w:r w:rsidRPr="00F25AE4">
        <w:rPr>
          <w:lang w:val="en-US"/>
        </w:rPr>
        <w:t>Savopoulos C</w:t>
      </w:r>
      <w:r w:rsidR="006C12CD" w:rsidRPr="00F25AE4">
        <w:rPr>
          <w:lang w:val="en-US"/>
        </w:rPr>
        <w:t xml:space="preserve">, </w:t>
      </w:r>
      <w:r w:rsidRPr="00F25AE4">
        <w:rPr>
          <w:lang w:val="en-US"/>
        </w:rPr>
        <w:t>Hatzitolios</w:t>
      </w:r>
      <w:r w:rsidR="006C12CD" w:rsidRPr="00F25AE4">
        <w:rPr>
          <w:lang w:val="en-US"/>
        </w:rPr>
        <w:t xml:space="preserve"> </w:t>
      </w:r>
      <w:r w:rsidR="006C12CD" w:rsidRPr="00E21180">
        <w:t>ΑΙ</w:t>
      </w:r>
      <w:r w:rsidR="006C12CD" w:rsidRPr="00F25AE4">
        <w:rPr>
          <w:lang w:val="en-US"/>
        </w:rPr>
        <w:t xml:space="preserve">. </w:t>
      </w:r>
      <w:r w:rsidR="00E91E40" w:rsidRPr="00E91E40">
        <w:rPr>
          <w:lang w:val="en-US"/>
        </w:rPr>
        <w:t>Predictors of in-hospital outcome in patients with acute ischemic stroke</w:t>
      </w:r>
      <w:r w:rsidR="006C12CD" w:rsidRPr="00E91E40">
        <w:rPr>
          <w:lang w:val="en-US"/>
        </w:rPr>
        <w:t xml:space="preserve">. </w:t>
      </w:r>
      <w:r w:rsidR="00E91E40" w:rsidRPr="00E91E40">
        <w:rPr>
          <w:lang w:val="en-US"/>
        </w:rPr>
        <w:t>Poster</w:t>
      </w:r>
      <w:r w:rsidR="006C12CD" w:rsidRPr="00E91E40">
        <w:rPr>
          <w:lang w:val="en-US"/>
        </w:rPr>
        <w:t xml:space="preserve">. </w:t>
      </w:r>
      <w:r w:rsidR="00E91E40" w:rsidRPr="00E91E40">
        <w:rPr>
          <w:lang w:val="en-US"/>
        </w:rPr>
        <w:t>5</w:t>
      </w:r>
      <w:r w:rsidR="00E91E40" w:rsidRPr="00E91E40">
        <w:rPr>
          <w:vertAlign w:val="superscript"/>
          <w:lang w:val="en-US"/>
        </w:rPr>
        <w:t xml:space="preserve">th </w:t>
      </w:r>
      <w:r w:rsidR="00E91E40" w:rsidRPr="00E91E40">
        <w:rPr>
          <w:lang w:val="en-US"/>
        </w:rPr>
        <w:t>Hellenic Congress on Atherosclerosis. Athens, Greece. November 2012</w:t>
      </w:r>
      <w:r w:rsidR="006C12CD" w:rsidRPr="00E91E40">
        <w:rPr>
          <w:lang w:val="en-US"/>
        </w:rPr>
        <w:t>.</w:t>
      </w:r>
    </w:p>
    <w:p w:rsidR="006C12CD" w:rsidRPr="00E91E40" w:rsidRDefault="00F146AE" w:rsidP="004452C8">
      <w:pPr>
        <w:pStyle w:val="ab"/>
        <w:numPr>
          <w:ilvl w:val="0"/>
          <w:numId w:val="4"/>
        </w:numPr>
        <w:jc w:val="both"/>
        <w:rPr>
          <w:lang w:val="en-US"/>
        </w:rPr>
      </w:pPr>
      <w:r w:rsidRPr="00F25AE4">
        <w:rPr>
          <w:b/>
          <w:lang w:val="en-US"/>
        </w:rPr>
        <w:t>Tziomalos K</w:t>
      </w:r>
      <w:r w:rsidR="006C12CD" w:rsidRPr="00F25AE4">
        <w:rPr>
          <w:lang w:val="en-US"/>
        </w:rPr>
        <w:t xml:space="preserve">, </w:t>
      </w:r>
      <w:r w:rsidRPr="00F25AE4">
        <w:rPr>
          <w:lang w:val="en-US"/>
        </w:rPr>
        <w:t>Bouziana S</w:t>
      </w:r>
      <w:r w:rsidR="006C12CD" w:rsidRPr="00F25AE4">
        <w:rPr>
          <w:lang w:val="en-US"/>
        </w:rPr>
        <w:t xml:space="preserve">, </w:t>
      </w:r>
      <w:r w:rsidRPr="00F25AE4">
        <w:rPr>
          <w:lang w:val="en-US"/>
        </w:rPr>
        <w:t>Pavlidis</w:t>
      </w:r>
      <w:r w:rsidR="006C12CD" w:rsidRPr="00F25AE4">
        <w:rPr>
          <w:lang w:val="en-US"/>
        </w:rPr>
        <w:t xml:space="preserve"> </w:t>
      </w:r>
      <w:r w:rsidR="00B410D5">
        <w:rPr>
          <w:lang w:val="en-US"/>
        </w:rPr>
        <w:t>A</w:t>
      </w:r>
      <w:r w:rsidR="006C12CD" w:rsidRPr="00F25AE4">
        <w:rPr>
          <w:lang w:val="en-US"/>
        </w:rPr>
        <w:t xml:space="preserve">, </w:t>
      </w:r>
      <w:r w:rsidRPr="00F25AE4">
        <w:rPr>
          <w:lang w:val="en-US"/>
        </w:rPr>
        <w:t>Giampatzis V</w:t>
      </w:r>
      <w:r w:rsidR="006C12CD" w:rsidRPr="00F25AE4">
        <w:rPr>
          <w:lang w:val="en-US"/>
        </w:rPr>
        <w:t xml:space="preserve">, </w:t>
      </w:r>
      <w:r w:rsidRPr="00F25AE4">
        <w:rPr>
          <w:lang w:val="en-US"/>
        </w:rPr>
        <w:t>Mpougatsa V</w:t>
      </w:r>
      <w:r w:rsidR="006C12CD" w:rsidRPr="00F25AE4">
        <w:rPr>
          <w:lang w:val="en-US"/>
        </w:rPr>
        <w:t xml:space="preserve">, </w:t>
      </w:r>
      <w:r w:rsidRPr="00F25AE4">
        <w:rPr>
          <w:lang w:val="en-US"/>
        </w:rPr>
        <w:t>Sidera P</w:t>
      </w:r>
      <w:r w:rsidR="006C12CD" w:rsidRPr="00F25AE4">
        <w:rPr>
          <w:lang w:val="en-US"/>
        </w:rPr>
        <w:t xml:space="preserve">, </w:t>
      </w:r>
      <w:r w:rsidR="00F2026F" w:rsidRPr="00F25AE4">
        <w:rPr>
          <w:lang w:val="en-US"/>
        </w:rPr>
        <w:t>Mouxsiadis D</w:t>
      </w:r>
      <w:r w:rsidR="006C12CD" w:rsidRPr="00F25AE4">
        <w:rPr>
          <w:lang w:val="en-US"/>
        </w:rPr>
        <w:t xml:space="preserve">, </w:t>
      </w:r>
      <w:r w:rsidR="00F2026F" w:rsidRPr="00F25AE4">
        <w:rPr>
          <w:lang w:val="en-US"/>
        </w:rPr>
        <w:t>Koulara P</w:t>
      </w:r>
      <w:r w:rsidR="006C12CD" w:rsidRPr="00F25AE4">
        <w:rPr>
          <w:lang w:val="en-US"/>
        </w:rPr>
        <w:t xml:space="preserve">, </w:t>
      </w:r>
      <w:r w:rsidR="00F2026F" w:rsidRPr="00F25AE4">
        <w:rPr>
          <w:lang w:val="en-US"/>
        </w:rPr>
        <w:t>Perifanis V</w:t>
      </w:r>
      <w:r w:rsidR="006C12CD" w:rsidRPr="00F25AE4">
        <w:rPr>
          <w:lang w:val="en-US"/>
        </w:rPr>
        <w:t xml:space="preserve">, </w:t>
      </w:r>
      <w:r w:rsidRPr="00F25AE4">
        <w:rPr>
          <w:lang w:val="en-US"/>
        </w:rPr>
        <w:t>Savopoulos C</w:t>
      </w:r>
      <w:r w:rsidR="006C12CD" w:rsidRPr="00F25AE4">
        <w:rPr>
          <w:lang w:val="en-US"/>
        </w:rPr>
        <w:t xml:space="preserve">, </w:t>
      </w:r>
      <w:r w:rsidRPr="00F25AE4">
        <w:rPr>
          <w:lang w:val="en-US"/>
        </w:rPr>
        <w:t>Hatzitolios</w:t>
      </w:r>
      <w:r w:rsidR="006C12CD" w:rsidRPr="00F25AE4">
        <w:rPr>
          <w:lang w:val="en-US"/>
        </w:rPr>
        <w:t xml:space="preserve"> </w:t>
      </w:r>
      <w:r w:rsidR="006C12CD" w:rsidRPr="00E21180">
        <w:t>ΑΙ</w:t>
      </w:r>
      <w:r w:rsidR="006C12CD" w:rsidRPr="00F25AE4">
        <w:rPr>
          <w:lang w:val="en-US"/>
        </w:rPr>
        <w:t xml:space="preserve">. </w:t>
      </w:r>
      <w:r w:rsidR="00E91E40" w:rsidRPr="00E91E40">
        <w:rPr>
          <w:lang w:val="en-US"/>
        </w:rPr>
        <w:t>Effects of previous antiplatelet treatment on the outcome of patients with acute ischemic stroke</w:t>
      </w:r>
      <w:r w:rsidR="006C12CD" w:rsidRPr="00E91E40">
        <w:rPr>
          <w:lang w:val="en-US"/>
        </w:rPr>
        <w:t xml:space="preserve">. </w:t>
      </w:r>
      <w:r w:rsidR="00E91E40" w:rsidRPr="00E91E40">
        <w:rPr>
          <w:lang w:val="en-US"/>
        </w:rPr>
        <w:t>Poster</w:t>
      </w:r>
      <w:r w:rsidR="006C12CD" w:rsidRPr="00E91E40">
        <w:rPr>
          <w:lang w:val="en-US"/>
        </w:rPr>
        <w:t xml:space="preserve">. </w:t>
      </w:r>
      <w:r w:rsidR="00E91E40" w:rsidRPr="00E91E40">
        <w:rPr>
          <w:lang w:val="en-US"/>
        </w:rPr>
        <w:t>5</w:t>
      </w:r>
      <w:r w:rsidR="00E91E40" w:rsidRPr="00E91E40">
        <w:rPr>
          <w:vertAlign w:val="superscript"/>
          <w:lang w:val="en-US"/>
        </w:rPr>
        <w:t xml:space="preserve">th </w:t>
      </w:r>
      <w:r w:rsidR="00E91E40" w:rsidRPr="00E91E40">
        <w:rPr>
          <w:lang w:val="en-US"/>
        </w:rPr>
        <w:t>Hellenic Congress on Atherosclerosis. Athens, Greece. November 2012</w:t>
      </w:r>
      <w:r w:rsidR="006C12CD" w:rsidRPr="00E91E40">
        <w:rPr>
          <w:lang w:val="en-US"/>
        </w:rPr>
        <w:t>.</w:t>
      </w:r>
    </w:p>
    <w:p w:rsidR="006C12CD" w:rsidRPr="00E91E40" w:rsidRDefault="00F2026F" w:rsidP="004452C8">
      <w:pPr>
        <w:pStyle w:val="ab"/>
        <w:numPr>
          <w:ilvl w:val="0"/>
          <w:numId w:val="4"/>
        </w:numPr>
        <w:jc w:val="both"/>
        <w:rPr>
          <w:lang w:val="en-US"/>
        </w:rPr>
      </w:pPr>
      <w:r w:rsidRPr="00E91E40">
        <w:rPr>
          <w:lang w:val="en-US"/>
        </w:rPr>
        <w:t>Panidis D</w:t>
      </w:r>
      <w:r w:rsidR="006C12CD" w:rsidRPr="00E91E40">
        <w:rPr>
          <w:lang w:val="en-US"/>
        </w:rPr>
        <w:t xml:space="preserve">, </w:t>
      </w:r>
      <w:r w:rsidR="00F146AE" w:rsidRPr="00E91E40">
        <w:rPr>
          <w:b/>
          <w:lang w:val="en-US"/>
        </w:rPr>
        <w:t>Tziomalos K</w:t>
      </w:r>
      <w:r w:rsidR="006C12CD" w:rsidRPr="00E91E40">
        <w:rPr>
          <w:lang w:val="en-US"/>
        </w:rPr>
        <w:t xml:space="preserve">, </w:t>
      </w:r>
      <w:r w:rsidRPr="00E91E40">
        <w:rPr>
          <w:lang w:val="en-US"/>
        </w:rPr>
        <w:t>Papadakis</w:t>
      </w:r>
      <w:r w:rsidR="006C12CD" w:rsidRPr="00E91E40">
        <w:rPr>
          <w:lang w:val="en-US"/>
        </w:rPr>
        <w:t xml:space="preserve"> </w:t>
      </w:r>
      <w:r w:rsidR="006C12CD" w:rsidRPr="00E21180">
        <w:t>Ε</w:t>
      </w:r>
      <w:r w:rsidR="006C12CD" w:rsidRPr="00E91E40">
        <w:rPr>
          <w:lang w:val="en-US"/>
        </w:rPr>
        <w:t xml:space="preserve">, </w:t>
      </w:r>
      <w:r w:rsidRPr="00E91E40">
        <w:rPr>
          <w:lang w:val="en-US"/>
        </w:rPr>
        <w:t>Kandaraki</w:t>
      </w:r>
      <w:r w:rsidR="006C12CD" w:rsidRPr="00E91E40">
        <w:rPr>
          <w:lang w:val="en-US"/>
        </w:rPr>
        <w:t xml:space="preserve"> </w:t>
      </w:r>
      <w:r w:rsidR="006C12CD" w:rsidRPr="00E21180">
        <w:t>ΕΑ</w:t>
      </w:r>
      <w:r w:rsidR="006C12CD" w:rsidRPr="00E91E40">
        <w:rPr>
          <w:lang w:val="en-US"/>
        </w:rPr>
        <w:t xml:space="preserve">, </w:t>
      </w:r>
      <w:r w:rsidRPr="00E91E40">
        <w:rPr>
          <w:lang w:val="en-US"/>
        </w:rPr>
        <w:t>Tsourdi</w:t>
      </w:r>
      <w:r w:rsidR="006C12CD" w:rsidRPr="00E91E40">
        <w:rPr>
          <w:lang w:val="en-US"/>
        </w:rPr>
        <w:t xml:space="preserve"> </w:t>
      </w:r>
      <w:r w:rsidR="006C12CD" w:rsidRPr="00E21180">
        <w:t>ΕΑ</w:t>
      </w:r>
      <w:r w:rsidR="006C12CD" w:rsidRPr="00E91E40">
        <w:rPr>
          <w:lang w:val="en-US"/>
        </w:rPr>
        <w:t xml:space="preserve">, </w:t>
      </w:r>
      <w:r w:rsidRPr="00E91E40">
        <w:rPr>
          <w:lang w:val="en-US"/>
        </w:rPr>
        <w:t>Katsikis I</w:t>
      </w:r>
      <w:r w:rsidR="006C12CD" w:rsidRPr="00E91E40">
        <w:rPr>
          <w:lang w:val="en-US"/>
        </w:rPr>
        <w:t xml:space="preserve">. </w:t>
      </w:r>
      <w:r w:rsidR="00E91E40" w:rsidRPr="00E91E40">
        <w:rPr>
          <w:lang w:val="en-US"/>
        </w:rPr>
        <w:t>Prevalence of metabolic syndrome in women with polycystic ovary syndrome</w:t>
      </w:r>
      <w:r w:rsidR="006C12CD" w:rsidRPr="00E91E40">
        <w:rPr>
          <w:lang w:val="en-US"/>
        </w:rPr>
        <w:t xml:space="preserve">. </w:t>
      </w:r>
      <w:r w:rsidR="00E91E40" w:rsidRPr="00E91E40">
        <w:rPr>
          <w:lang w:val="en-US"/>
        </w:rPr>
        <w:t>Oral presentation</w:t>
      </w:r>
      <w:r w:rsidR="006C12CD" w:rsidRPr="00E91E40">
        <w:rPr>
          <w:lang w:val="en-US"/>
        </w:rPr>
        <w:t xml:space="preserve">. </w:t>
      </w:r>
      <w:r w:rsidR="00E91E40" w:rsidRPr="00E91E40">
        <w:rPr>
          <w:lang w:val="en-US"/>
        </w:rPr>
        <w:t>39</w:t>
      </w:r>
      <w:r w:rsidR="00E91E40" w:rsidRPr="00E91E40">
        <w:rPr>
          <w:vertAlign w:val="superscript"/>
          <w:lang w:val="en-US"/>
        </w:rPr>
        <w:t>th</w:t>
      </w:r>
      <w:r w:rsidR="00E91E40" w:rsidRPr="00E91E40">
        <w:rPr>
          <w:lang w:val="en-US"/>
        </w:rPr>
        <w:t xml:space="preserve"> Hellenic Congress of Endocrinology and Metabolism. Athens, Greece</w:t>
      </w:r>
      <w:r w:rsidR="006C12CD" w:rsidRPr="00E91E40">
        <w:rPr>
          <w:lang w:val="en-US"/>
        </w:rPr>
        <w:t xml:space="preserve">. </w:t>
      </w:r>
      <w:r w:rsidR="00E91E40" w:rsidRPr="00E91E40">
        <w:rPr>
          <w:lang w:val="en-US"/>
        </w:rPr>
        <w:t>April</w:t>
      </w:r>
      <w:r w:rsidR="006C12CD" w:rsidRPr="00E91E40">
        <w:rPr>
          <w:lang w:val="en-US"/>
        </w:rPr>
        <w:t xml:space="preserve"> 2012.</w:t>
      </w:r>
    </w:p>
    <w:p w:rsidR="006C12CD" w:rsidRPr="00E91E40" w:rsidRDefault="00F2026F" w:rsidP="004452C8">
      <w:pPr>
        <w:pStyle w:val="ab"/>
        <w:numPr>
          <w:ilvl w:val="0"/>
          <w:numId w:val="4"/>
        </w:numPr>
        <w:jc w:val="both"/>
        <w:rPr>
          <w:lang w:val="en-US"/>
        </w:rPr>
      </w:pPr>
      <w:r w:rsidRPr="00E91E40">
        <w:rPr>
          <w:bCs/>
          <w:iCs/>
          <w:lang w:val="en-US"/>
        </w:rPr>
        <w:t>Panidis D</w:t>
      </w:r>
      <w:r w:rsidR="006C12CD" w:rsidRPr="00E91E40">
        <w:rPr>
          <w:bCs/>
          <w:iCs/>
          <w:lang w:val="en-US"/>
        </w:rPr>
        <w:t xml:space="preserve">, </w:t>
      </w:r>
      <w:r w:rsidR="00F146AE" w:rsidRPr="00E91E40">
        <w:rPr>
          <w:b/>
          <w:bCs/>
          <w:iCs/>
          <w:lang w:val="en-US"/>
        </w:rPr>
        <w:t>Tziomalos K</w:t>
      </w:r>
      <w:r w:rsidR="006C12CD" w:rsidRPr="00E91E40">
        <w:rPr>
          <w:bCs/>
          <w:iCs/>
          <w:lang w:val="en-US"/>
        </w:rPr>
        <w:t xml:space="preserve">, </w:t>
      </w:r>
      <w:r w:rsidRPr="00E91E40">
        <w:rPr>
          <w:bCs/>
          <w:iCs/>
          <w:lang w:val="en-US"/>
        </w:rPr>
        <w:t>Misichronis G</w:t>
      </w:r>
      <w:r w:rsidR="006C12CD" w:rsidRPr="00E91E40">
        <w:rPr>
          <w:bCs/>
          <w:iCs/>
          <w:lang w:val="en-US"/>
        </w:rPr>
        <w:t xml:space="preserve">, </w:t>
      </w:r>
      <w:r w:rsidRPr="00E91E40">
        <w:rPr>
          <w:bCs/>
          <w:iCs/>
          <w:lang w:val="en-US"/>
        </w:rPr>
        <w:t>Papadakis</w:t>
      </w:r>
      <w:r w:rsidR="006C12CD" w:rsidRPr="00E91E40">
        <w:rPr>
          <w:bCs/>
          <w:iCs/>
          <w:lang w:val="en-US"/>
        </w:rPr>
        <w:t xml:space="preserve"> </w:t>
      </w:r>
      <w:r w:rsidR="006C12CD" w:rsidRPr="00E21180">
        <w:rPr>
          <w:bCs/>
          <w:iCs/>
        </w:rPr>
        <w:t>Ε</w:t>
      </w:r>
      <w:r w:rsidR="006C12CD" w:rsidRPr="00E91E40">
        <w:rPr>
          <w:bCs/>
          <w:iCs/>
          <w:lang w:val="en-US"/>
        </w:rPr>
        <w:t xml:space="preserve">, </w:t>
      </w:r>
      <w:r w:rsidRPr="00E91E40">
        <w:rPr>
          <w:bCs/>
          <w:iCs/>
          <w:lang w:val="en-US"/>
        </w:rPr>
        <w:t>Karkanaki</w:t>
      </w:r>
      <w:r w:rsidR="006C12CD" w:rsidRPr="00E91E40">
        <w:rPr>
          <w:bCs/>
          <w:iCs/>
          <w:lang w:val="en-US"/>
        </w:rPr>
        <w:t xml:space="preserve"> </w:t>
      </w:r>
      <w:r w:rsidR="006C12CD" w:rsidRPr="00E21180">
        <w:rPr>
          <w:bCs/>
          <w:iCs/>
        </w:rPr>
        <w:t>Α</w:t>
      </w:r>
      <w:r w:rsidR="006C12CD" w:rsidRPr="00E91E40">
        <w:rPr>
          <w:bCs/>
          <w:iCs/>
          <w:lang w:val="en-US"/>
        </w:rPr>
        <w:t xml:space="preserve">, </w:t>
      </w:r>
      <w:r w:rsidRPr="00E91E40">
        <w:rPr>
          <w:bCs/>
          <w:iCs/>
          <w:lang w:val="en-US"/>
        </w:rPr>
        <w:t>Kandaraki</w:t>
      </w:r>
      <w:r w:rsidR="006C12CD" w:rsidRPr="00E91E40">
        <w:rPr>
          <w:bCs/>
          <w:iCs/>
          <w:lang w:val="en-US"/>
        </w:rPr>
        <w:t xml:space="preserve"> </w:t>
      </w:r>
      <w:r w:rsidR="006C12CD" w:rsidRPr="00E21180">
        <w:rPr>
          <w:bCs/>
          <w:iCs/>
        </w:rPr>
        <w:t>ΕΑ</w:t>
      </w:r>
      <w:r w:rsidR="006C12CD" w:rsidRPr="00E91E40">
        <w:rPr>
          <w:bCs/>
          <w:iCs/>
          <w:lang w:val="en-US"/>
        </w:rPr>
        <w:t xml:space="preserve">, </w:t>
      </w:r>
      <w:r w:rsidRPr="00E91E40">
        <w:rPr>
          <w:bCs/>
          <w:iCs/>
          <w:lang w:val="en-US"/>
        </w:rPr>
        <w:t>Tsourdi</w:t>
      </w:r>
      <w:r w:rsidR="006C12CD" w:rsidRPr="00E91E40">
        <w:rPr>
          <w:bCs/>
          <w:iCs/>
          <w:lang w:val="en-US"/>
        </w:rPr>
        <w:t xml:space="preserve"> </w:t>
      </w:r>
      <w:r w:rsidR="006C12CD" w:rsidRPr="00E21180">
        <w:rPr>
          <w:bCs/>
          <w:iCs/>
        </w:rPr>
        <w:t>ΕΑ</w:t>
      </w:r>
      <w:r w:rsidR="006C12CD" w:rsidRPr="00E91E40">
        <w:rPr>
          <w:bCs/>
          <w:iCs/>
          <w:lang w:val="en-US"/>
        </w:rPr>
        <w:t xml:space="preserve">, </w:t>
      </w:r>
      <w:r w:rsidRPr="00E91E40">
        <w:rPr>
          <w:bCs/>
          <w:iCs/>
          <w:lang w:val="en-US"/>
        </w:rPr>
        <w:t>Katsikis I</w:t>
      </w:r>
      <w:r w:rsidR="006C12CD" w:rsidRPr="00E91E40">
        <w:rPr>
          <w:bCs/>
          <w:iCs/>
          <w:lang w:val="en-US"/>
        </w:rPr>
        <w:t>.</w:t>
      </w:r>
      <w:r w:rsidR="006C12CD" w:rsidRPr="00E91E40">
        <w:rPr>
          <w:lang w:val="en-US"/>
        </w:rPr>
        <w:t xml:space="preserve"> </w:t>
      </w:r>
      <w:r w:rsidR="00E91E40" w:rsidRPr="00E91E40">
        <w:rPr>
          <w:lang w:val="en-US"/>
        </w:rPr>
        <w:t>The effect of age on the phenotype and the endocrine, metabolic and ultrasonographic features of the polycystic ovary syndrome</w:t>
      </w:r>
      <w:r w:rsidR="006C12CD" w:rsidRPr="00E91E40">
        <w:rPr>
          <w:lang w:val="en-US"/>
        </w:rPr>
        <w:t xml:space="preserve">. </w:t>
      </w:r>
      <w:r w:rsidR="00E91E40" w:rsidRPr="00E91E40">
        <w:rPr>
          <w:lang w:val="en-US"/>
        </w:rPr>
        <w:t>Oral presentation</w:t>
      </w:r>
      <w:r w:rsidR="006C12CD" w:rsidRPr="00E91E40">
        <w:rPr>
          <w:lang w:val="en-US"/>
        </w:rPr>
        <w:t xml:space="preserve">. </w:t>
      </w:r>
      <w:r w:rsidR="00E91E40" w:rsidRPr="00E91E40">
        <w:rPr>
          <w:lang w:val="en-US"/>
        </w:rPr>
        <w:t>39</w:t>
      </w:r>
      <w:r w:rsidR="00E91E40" w:rsidRPr="00E91E40">
        <w:rPr>
          <w:vertAlign w:val="superscript"/>
          <w:lang w:val="en-US"/>
        </w:rPr>
        <w:t>th</w:t>
      </w:r>
      <w:r w:rsidR="00E91E40" w:rsidRPr="00E91E40">
        <w:rPr>
          <w:lang w:val="en-US"/>
        </w:rPr>
        <w:t xml:space="preserve"> Hellenic Congress of Endocrinology and Metabolism. Athens, Greece. April 2012</w:t>
      </w:r>
      <w:r w:rsidR="006C12CD" w:rsidRPr="00E91E40">
        <w:rPr>
          <w:lang w:val="en-US"/>
        </w:rPr>
        <w:t>.</w:t>
      </w:r>
    </w:p>
    <w:p w:rsidR="006C12CD" w:rsidRPr="00E91E40" w:rsidRDefault="00F2026F" w:rsidP="004452C8">
      <w:pPr>
        <w:pStyle w:val="ab"/>
        <w:numPr>
          <w:ilvl w:val="0"/>
          <w:numId w:val="4"/>
        </w:numPr>
        <w:jc w:val="both"/>
        <w:rPr>
          <w:lang w:val="en-US"/>
        </w:rPr>
      </w:pPr>
      <w:r w:rsidRPr="00E91E40">
        <w:rPr>
          <w:lang w:val="en-US"/>
        </w:rPr>
        <w:t>Mathiopoulou L</w:t>
      </w:r>
      <w:r w:rsidR="006C12CD" w:rsidRPr="00E91E40">
        <w:rPr>
          <w:lang w:val="en-US"/>
        </w:rPr>
        <w:t xml:space="preserve">, </w:t>
      </w:r>
      <w:r w:rsidRPr="00E91E40">
        <w:rPr>
          <w:lang w:val="en-US"/>
        </w:rPr>
        <w:t>Mandanas S</w:t>
      </w:r>
      <w:r w:rsidR="006C12CD" w:rsidRPr="00E91E40">
        <w:rPr>
          <w:lang w:val="en-US"/>
        </w:rPr>
        <w:t xml:space="preserve">, </w:t>
      </w:r>
      <w:r w:rsidRPr="00E91E40">
        <w:rPr>
          <w:lang w:val="en-US"/>
        </w:rPr>
        <w:t>Panagiotou G</w:t>
      </w:r>
      <w:r w:rsidR="006C12CD" w:rsidRPr="00E91E40">
        <w:rPr>
          <w:lang w:val="en-US"/>
        </w:rPr>
        <w:t xml:space="preserve">, </w:t>
      </w:r>
      <w:r w:rsidRPr="00E91E40">
        <w:rPr>
          <w:lang w:val="en-US"/>
        </w:rPr>
        <w:t>Mpountina</w:t>
      </w:r>
      <w:r w:rsidR="006C12CD" w:rsidRPr="00E91E40">
        <w:rPr>
          <w:lang w:val="en-US"/>
        </w:rPr>
        <w:t xml:space="preserve"> </w:t>
      </w:r>
      <w:r w:rsidR="006C12CD" w:rsidRPr="00E21180">
        <w:t>Μ</w:t>
      </w:r>
      <w:r w:rsidR="006C12CD" w:rsidRPr="00E91E40">
        <w:rPr>
          <w:lang w:val="en-US"/>
        </w:rPr>
        <w:t xml:space="preserve">, </w:t>
      </w:r>
      <w:r w:rsidRPr="00E91E40">
        <w:rPr>
          <w:lang w:val="en-US"/>
        </w:rPr>
        <w:t>Doumala</w:t>
      </w:r>
      <w:r w:rsidR="006C12CD" w:rsidRPr="00E91E40">
        <w:rPr>
          <w:lang w:val="en-US"/>
        </w:rPr>
        <w:t xml:space="preserve"> </w:t>
      </w:r>
      <w:r w:rsidR="006C12CD" w:rsidRPr="00E21180">
        <w:t>Ε</w:t>
      </w:r>
      <w:r w:rsidR="006C12CD" w:rsidRPr="00E91E40">
        <w:rPr>
          <w:lang w:val="en-US"/>
        </w:rPr>
        <w:t xml:space="preserve">, </w:t>
      </w:r>
      <w:r w:rsidRPr="00E91E40">
        <w:rPr>
          <w:lang w:val="en-US"/>
        </w:rPr>
        <w:t>Iliadou P</w:t>
      </w:r>
      <w:r w:rsidR="006C12CD" w:rsidRPr="00E91E40">
        <w:rPr>
          <w:lang w:val="en-US"/>
        </w:rPr>
        <w:t xml:space="preserve">, </w:t>
      </w:r>
      <w:r w:rsidRPr="00E91E40">
        <w:rPr>
          <w:lang w:val="en-US"/>
        </w:rPr>
        <w:t>Mitsakis P</w:t>
      </w:r>
      <w:r w:rsidR="006C12CD" w:rsidRPr="00E91E40">
        <w:rPr>
          <w:lang w:val="en-US"/>
        </w:rPr>
        <w:t xml:space="preserve">, </w:t>
      </w:r>
      <w:r w:rsidR="00F146AE" w:rsidRPr="00E91E40">
        <w:rPr>
          <w:b/>
          <w:lang w:val="en-US"/>
        </w:rPr>
        <w:t>Tziomalos K</w:t>
      </w:r>
      <w:r w:rsidR="006C12CD" w:rsidRPr="00E91E40">
        <w:rPr>
          <w:lang w:val="en-US"/>
        </w:rPr>
        <w:t xml:space="preserve">, </w:t>
      </w:r>
      <w:r w:rsidRPr="00E91E40">
        <w:rPr>
          <w:lang w:val="en-US"/>
        </w:rPr>
        <w:t xml:space="preserve">Chrysoulidou </w:t>
      </w:r>
      <w:r w:rsidR="006C12CD" w:rsidRPr="00E21180">
        <w:t>Α</w:t>
      </w:r>
      <w:r w:rsidR="006C12CD" w:rsidRPr="00E91E40">
        <w:rPr>
          <w:lang w:val="en-US"/>
        </w:rPr>
        <w:t xml:space="preserve">, </w:t>
      </w:r>
      <w:r w:rsidRPr="00E91E40">
        <w:rPr>
          <w:lang w:val="en-US"/>
        </w:rPr>
        <w:t>Pazaitou-Panagiotou</w:t>
      </w:r>
      <w:r w:rsidR="006C12CD" w:rsidRPr="00E91E40">
        <w:rPr>
          <w:lang w:val="en-US"/>
        </w:rPr>
        <w:t xml:space="preserve"> </w:t>
      </w:r>
      <w:r w:rsidR="006C12CD" w:rsidRPr="00E21180">
        <w:t>Κ</w:t>
      </w:r>
      <w:r w:rsidR="006C12CD" w:rsidRPr="00E91E40">
        <w:rPr>
          <w:lang w:val="en-US"/>
        </w:rPr>
        <w:t xml:space="preserve">. </w:t>
      </w:r>
      <w:r w:rsidR="00E91E40" w:rsidRPr="00E91E40">
        <w:rPr>
          <w:lang w:val="en-US"/>
        </w:rPr>
        <w:t>Effects of anthropometric characteristics and dietary habits on the incidence of thyroid cancer</w:t>
      </w:r>
      <w:r w:rsidR="006C12CD" w:rsidRPr="00E91E40">
        <w:rPr>
          <w:bCs/>
          <w:lang w:val="en-US"/>
        </w:rPr>
        <w:t>.</w:t>
      </w:r>
      <w:r w:rsidR="006C12CD" w:rsidRPr="00E91E40">
        <w:rPr>
          <w:lang w:val="en-US"/>
        </w:rPr>
        <w:t xml:space="preserve"> </w:t>
      </w:r>
      <w:r w:rsidR="00E91E40" w:rsidRPr="00E91E40">
        <w:rPr>
          <w:lang w:val="en-US"/>
        </w:rPr>
        <w:t>Oral presentation</w:t>
      </w:r>
      <w:r w:rsidR="006C12CD" w:rsidRPr="00E91E40">
        <w:rPr>
          <w:lang w:val="en-US"/>
        </w:rPr>
        <w:t xml:space="preserve">. </w:t>
      </w:r>
      <w:r w:rsidR="00E91E40" w:rsidRPr="00E91E40">
        <w:rPr>
          <w:lang w:val="en-US"/>
        </w:rPr>
        <w:t>39</w:t>
      </w:r>
      <w:r w:rsidR="00E91E40" w:rsidRPr="00E91E40">
        <w:rPr>
          <w:vertAlign w:val="superscript"/>
          <w:lang w:val="en-US"/>
        </w:rPr>
        <w:t>th</w:t>
      </w:r>
      <w:r w:rsidR="00E91E40" w:rsidRPr="00E91E40">
        <w:rPr>
          <w:lang w:val="en-US"/>
        </w:rPr>
        <w:t xml:space="preserve"> Hellenic Congress of Endocrinology and Metabolism. Athens, Greece. April 2012</w:t>
      </w:r>
      <w:r w:rsidR="006C12CD" w:rsidRPr="00E91E40">
        <w:rPr>
          <w:lang w:val="en-US"/>
        </w:rPr>
        <w:t>.</w:t>
      </w:r>
    </w:p>
    <w:p w:rsidR="006C12CD" w:rsidRPr="00E91E40" w:rsidRDefault="00F2026F" w:rsidP="004452C8">
      <w:pPr>
        <w:pStyle w:val="ab"/>
        <w:numPr>
          <w:ilvl w:val="0"/>
          <w:numId w:val="4"/>
        </w:numPr>
        <w:jc w:val="both"/>
        <w:rPr>
          <w:lang w:val="en-US"/>
        </w:rPr>
      </w:pPr>
      <w:r w:rsidRPr="00E91E40">
        <w:rPr>
          <w:lang w:val="en-US"/>
        </w:rPr>
        <w:t xml:space="preserve">Chrysoulidou </w:t>
      </w:r>
      <w:r w:rsidR="006C12CD" w:rsidRPr="00E21180">
        <w:t>Α</w:t>
      </w:r>
      <w:r w:rsidR="006C12CD" w:rsidRPr="00E91E40">
        <w:rPr>
          <w:lang w:val="en-US"/>
        </w:rPr>
        <w:t xml:space="preserve">, </w:t>
      </w:r>
      <w:r w:rsidR="00624D92" w:rsidRPr="00E91E40">
        <w:rPr>
          <w:lang w:val="en-US"/>
        </w:rPr>
        <w:t>Vassiliadis T</w:t>
      </w:r>
      <w:r w:rsidR="006C12CD" w:rsidRPr="00E91E40">
        <w:rPr>
          <w:lang w:val="en-US"/>
        </w:rPr>
        <w:t xml:space="preserve">, </w:t>
      </w:r>
      <w:r w:rsidRPr="00E91E40">
        <w:rPr>
          <w:lang w:val="en-US"/>
        </w:rPr>
        <w:t>Iliadou P</w:t>
      </w:r>
      <w:r w:rsidR="006C12CD" w:rsidRPr="00E91E40">
        <w:rPr>
          <w:lang w:val="en-US"/>
        </w:rPr>
        <w:t xml:space="preserve">, </w:t>
      </w:r>
      <w:r w:rsidRPr="00E91E40">
        <w:rPr>
          <w:lang w:val="en-US"/>
        </w:rPr>
        <w:t>Mitsakis P</w:t>
      </w:r>
      <w:r w:rsidR="006C12CD" w:rsidRPr="00E91E40">
        <w:rPr>
          <w:lang w:val="en-US"/>
        </w:rPr>
        <w:t xml:space="preserve">, </w:t>
      </w:r>
      <w:r w:rsidRPr="00E91E40">
        <w:rPr>
          <w:lang w:val="en-US"/>
        </w:rPr>
        <w:t>Mathiopoulou L</w:t>
      </w:r>
      <w:r w:rsidR="006C12CD" w:rsidRPr="00E91E40">
        <w:rPr>
          <w:lang w:val="en-US"/>
        </w:rPr>
        <w:t xml:space="preserve">, </w:t>
      </w:r>
      <w:r w:rsidRPr="00E91E40">
        <w:rPr>
          <w:lang w:val="en-US"/>
        </w:rPr>
        <w:t>Mandanas S</w:t>
      </w:r>
      <w:r w:rsidR="006C12CD" w:rsidRPr="00E91E40">
        <w:rPr>
          <w:lang w:val="en-US"/>
        </w:rPr>
        <w:t xml:space="preserve">, </w:t>
      </w:r>
      <w:r w:rsidRPr="00E91E40">
        <w:rPr>
          <w:lang w:val="en-US"/>
        </w:rPr>
        <w:t>Mpountina</w:t>
      </w:r>
      <w:r w:rsidR="006C12CD" w:rsidRPr="00E91E40">
        <w:rPr>
          <w:lang w:val="en-US"/>
        </w:rPr>
        <w:t xml:space="preserve"> </w:t>
      </w:r>
      <w:r w:rsidR="006C12CD" w:rsidRPr="00E21180">
        <w:t>Μ</w:t>
      </w:r>
      <w:r w:rsidR="006C12CD" w:rsidRPr="00E91E40">
        <w:rPr>
          <w:lang w:val="en-US"/>
        </w:rPr>
        <w:t xml:space="preserve">, </w:t>
      </w:r>
      <w:r w:rsidR="00F146AE" w:rsidRPr="00E91E40">
        <w:rPr>
          <w:b/>
          <w:lang w:val="en-US"/>
        </w:rPr>
        <w:t>Tziomalos K</w:t>
      </w:r>
      <w:r w:rsidR="006C12CD" w:rsidRPr="00E91E40">
        <w:rPr>
          <w:lang w:val="en-US"/>
        </w:rPr>
        <w:t xml:space="preserve">, </w:t>
      </w:r>
      <w:r w:rsidRPr="00E91E40">
        <w:rPr>
          <w:lang w:val="en-US"/>
        </w:rPr>
        <w:t>Abrahamian</w:t>
      </w:r>
      <w:r w:rsidR="006C12CD" w:rsidRPr="00E91E40">
        <w:rPr>
          <w:lang w:val="en-US"/>
        </w:rPr>
        <w:t xml:space="preserve"> </w:t>
      </w:r>
      <w:r w:rsidR="006C12CD" w:rsidRPr="00E21180">
        <w:t>Α</w:t>
      </w:r>
      <w:r w:rsidR="006C12CD" w:rsidRPr="00E91E40">
        <w:rPr>
          <w:lang w:val="en-US"/>
        </w:rPr>
        <w:t xml:space="preserve">, </w:t>
      </w:r>
      <w:r w:rsidRPr="00E91E40">
        <w:rPr>
          <w:lang w:val="en-US"/>
        </w:rPr>
        <w:t>Pazaitou-Panagiotou</w:t>
      </w:r>
      <w:r w:rsidR="006C12CD" w:rsidRPr="00E91E40">
        <w:rPr>
          <w:lang w:val="en-US"/>
        </w:rPr>
        <w:t xml:space="preserve"> </w:t>
      </w:r>
      <w:r w:rsidR="006C12CD" w:rsidRPr="00E21180">
        <w:t>Κ</w:t>
      </w:r>
      <w:r w:rsidR="006C12CD" w:rsidRPr="00E91E40">
        <w:rPr>
          <w:lang w:val="en-US"/>
        </w:rPr>
        <w:t xml:space="preserve">. </w:t>
      </w:r>
      <w:r w:rsidR="00E91E40" w:rsidRPr="00E91E40">
        <w:rPr>
          <w:lang w:val="en-US"/>
        </w:rPr>
        <w:t>Histological characteristics of thyroid cancer in children and adolescents</w:t>
      </w:r>
      <w:r w:rsidR="006C12CD" w:rsidRPr="00E91E40">
        <w:rPr>
          <w:lang w:val="en-US"/>
        </w:rPr>
        <w:t xml:space="preserve">. </w:t>
      </w:r>
      <w:r w:rsidR="00E91E40" w:rsidRPr="00E91E40">
        <w:rPr>
          <w:lang w:val="en-US"/>
        </w:rPr>
        <w:t>Oral presentation</w:t>
      </w:r>
      <w:r w:rsidR="006C12CD" w:rsidRPr="00E91E40">
        <w:rPr>
          <w:lang w:val="en-US"/>
        </w:rPr>
        <w:t xml:space="preserve">. </w:t>
      </w:r>
      <w:r w:rsidR="00E91E40" w:rsidRPr="00E91E40">
        <w:rPr>
          <w:lang w:val="en-US"/>
        </w:rPr>
        <w:t>39</w:t>
      </w:r>
      <w:r w:rsidR="00E91E40" w:rsidRPr="00E91E40">
        <w:rPr>
          <w:vertAlign w:val="superscript"/>
          <w:lang w:val="en-US"/>
        </w:rPr>
        <w:t>th</w:t>
      </w:r>
      <w:r w:rsidR="00E91E40" w:rsidRPr="00E91E40">
        <w:rPr>
          <w:lang w:val="en-US"/>
        </w:rPr>
        <w:t xml:space="preserve"> Hellenic Congress of Endocrinology and Metabolism. Athens, Greece. April 2012</w:t>
      </w:r>
      <w:r w:rsidR="006C12CD" w:rsidRPr="00E91E40">
        <w:rPr>
          <w:lang w:val="en-US"/>
        </w:rPr>
        <w:t>.</w:t>
      </w:r>
    </w:p>
    <w:p w:rsidR="006C12CD" w:rsidRPr="00E91E40" w:rsidRDefault="00F2026F" w:rsidP="004452C8">
      <w:pPr>
        <w:pStyle w:val="ab"/>
        <w:numPr>
          <w:ilvl w:val="0"/>
          <w:numId w:val="4"/>
        </w:numPr>
        <w:jc w:val="both"/>
        <w:rPr>
          <w:lang w:val="en-US"/>
        </w:rPr>
      </w:pPr>
      <w:r w:rsidRPr="00E91E40">
        <w:rPr>
          <w:bCs/>
          <w:lang w:val="en-US"/>
        </w:rPr>
        <w:t xml:space="preserve">Tzotzas </w:t>
      </w:r>
      <w:r>
        <w:rPr>
          <w:bCs/>
        </w:rPr>
        <w:t>Τ</w:t>
      </w:r>
      <w:r w:rsidR="006C12CD" w:rsidRPr="00E91E40">
        <w:rPr>
          <w:bCs/>
          <w:lang w:val="en-US"/>
        </w:rPr>
        <w:t xml:space="preserve">, </w:t>
      </w:r>
      <w:r w:rsidRPr="00E91E40">
        <w:rPr>
          <w:bCs/>
          <w:lang w:val="en-US"/>
        </w:rPr>
        <w:t>Liappi</w:t>
      </w:r>
      <w:r w:rsidR="006C12CD" w:rsidRPr="00E91E40">
        <w:rPr>
          <w:bCs/>
          <w:lang w:val="en-US"/>
        </w:rPr>
        <w:t xml:space="preserve"> </w:t>
      </w:r>
      <w:r w:rsidR="006C12CD" w:rsidRPr="00E21180">
        <w:rPr>
          <w:bCs/>
        </w:rPr>
        <w:t>Μ</w:t>
      </w:r>
      <w:r w:rsidR="006C12CD" w:rsidRPr="00E91E40">
        <w:rPr>
          <w:bCs/>
          <w:lang w:val="en-US"/>
        </w:rPr>
        <w:t xml:space="preserve">, </w:t>
      </w:r>
      <w:r w:rsidR="00F146AE" w:rsidRPr="00E91E40">
        <w:rPr>
          <w:b/>
          <w:bCs/>
          <w:lang w:val="en-US"/>
        </w:rPr>
        <w:t>Tziomalos K</w:t>
      </w:r>
      <w:r w:rsidR="006C12CD" w:rsidRPr="00E91E40">
        <w:rPr>
          <w:bCs/>
          <w:lang w:val="en-US"/>
        </w:rPr>
        <w:t xml:space="preserve">, </w:t>
      </w:r>
      <w:r w:rsidRPr="00E91E40">
        <w:rPr>
          <w:bCs/>
          <w:lang w:val="en-US"/>
        </w:rPr>
        <w:t>Papadopoulou F</w:t>
      </w:r>
      <w:r w:rsidR="006C12CD" w:rsidRPr="00E91E40">
        <w:rPr>
          <w:bCs/>
          <w:lang w:val="en-US"/>
        </w:rPr>
        <w:t xml:space="preserve">, </w:t>
      </w:r>
      <w:r w:rsidRPr="00E91E40">
        <w:rPr>
          <w:bCs/>
          <w:lang w:val="en-US"/>
        </w:rPr>
        <w:t>Bougoulia</w:t>
      </w:r>
      <w:r w:rsidR="006C12CD" w:rsidRPr="00E91E40">
        <w:rPr>
          <w:bCs/>
          <w:lang w:val="en-US"/>
        </w:rPr>
        <w:t xml:space="preserve"> </w:t>
      </w:r>
      <w:r w:rsidR="006C12CD" w:rsidRPr="00E21180">
        <w:rPr>
          <w:bCs/>
        </w:rPr>
        <w:t>Μ</w:t>
      </w:r>
      <w:r w:rsidR="006C12CD" w:rsidRPr="00E91E40">
        <w:rPr>
          <w:bCs/>
          <w:lang w:val="en-US"/>
        </w:rPr>
        <w:t xml:space="preserve">, </w:t>
      </w:r>
      <w:r w:rsidRPr="00E91E40">
        <w:rPr>
          <w:bCs/>
          <w:lang w:val="en-US"/>
        </w:rPr>
        <w:t>Kintiraki</w:t>
      </w:r>
      <w:r w:rsidR="006C12CD" w:rsidRPr="00E91E40">
        <w:rPr>
          <w:bCs/>
          <w:lang w:val="en-US"/>
        </w:rPr>
        <w:t xml:space="preserve"> </w:t>
      </w:r>
      <w:r w:rsidR="006C12CD" w:rsidRPr="00E21180">
        <w:rPr>
          <w:bCs/>
        </w:rPr>
        <w:t>Ε</w:t>
      </w:r>
      <w:r w:rsidR="006C12CD" w:rsidRPr="00E91E40">
        <w:rPr>
          <w:bCs/>
          <w:lang w:val="en-US"/>
        </w:rPr>
        <w:t xml:space="preserve">, </w:t>
      </w:r>
      <w:r w:rsidRPr="00E91E40">
        <w:rPr>
          <w:bCs/>
          <w:lang w:val="en-US"/>
        </w:rPr>
        <w:t>Tapanas G</w:t>
      </w:r>
      <w:r w:rsidR="006C12CD" w:rsidRPr="00E91E40">
        <w:rPr>
          <w:bCs/>
          <w:lang w:val="en-US"/>
        </w:rPr>
        <w:t xml:space="preserve">, </w:t>
      </w:r>
      <w:r w:rsidRPr="00E91E40">
        <w:rPr>
          <w:bCs/>
          <w:lang w:val="en-US"/>
        </w:rPr>
        <w:t>Karras S</w:t>
      </w:r>
      <w:r w:rsidR="006C12CD" w:rsidRPr="00E91E40">
        <w:rPr>
          <w:bCs/>
          <w:lang w:val="en-US"/>
        </w:rPr>
        <w:t xml:space="preserve">, </w:t>
      </w:r>
      <w:r w:rsidRPr="00E91E40">
        <w:rPr>
          <w:bCs/>
          <w:lang w:val="en-US"/>
        </w:rPr>
        <w:t>Krassas G</w:t>
      </w:r>
      <w:r w:rsidR="006C12CD" w:rsidRPr="00E91E40">
        <w:rPr>
          <w:bCs/>
          <w:lang w:val="en-US"/>
        </w:rPr>
        <w:t xml:space="preserve">, </w:t>
      </w:r>
      <w:r w:rsidRPr="00E91E40">
        <w:rPr>
          <w:bCs/>
          <w:lang w:val="en-US"/>
        </w:rPr>
        <w:t>Efthimiou I</w:t>
      </w:r>
      <w:r w:rsidR="006C12CD" w:rsidRPr="00E91E40">
        <w:rPr>
          <w:bCs/>
          <w:lang w:val="en-US"/>
        </w:rPr>
        <w:t xml:space="preserve">. </w:t>
      </w:r>
      <w:r w:rsidR="00E91E40" w:rsidRPr="00E91E40">
        <w:rPr>
          <w:lang w:val="en-US"/>
        </w:rPr>
        <w:t>Metabolic syndrome during the management of acromegaly</w:t>
      </w:r>
      <w:r w:rsidR="006C12CD" w:rsidRPr="00E91E40">
        <w:rPr>
          <w:bCs/>
          <w:lang w:val="en-US"/>
        </w:rPr>
        <w:t>.</w:t>
      </w:r>
      <w:r w:rsidR="006C12CD" w:rsidRPr="00E91E40">
        <w:rPr>
          <w:b/>
          <w:bCs/>
          <w:lang w:val="en-US"/>
        </w:rPr>
        <w:t xml:space="preserve"> </w:t>
      </w:r>
      <w:r w:rsidR="00E91E40" w:rsidRPr="00E91E40">
        <w:rPr>
          <w:lang w:val="en-US"/>
        </w:rPr>
        <w:t>Oral presentation</w:t>
      </w:r>
      <w:r w:rsidR="006C12CD" w:rsidRPr="00E91E40">
        <w:rPr>
          <w:lang w:val="en-US"/>
        </w:rPr>
        <w:t xml:space="preserve">. </w:t>
      </w:r>
      <w:r w:rsidR="00E91E40" w:rsidRPr="00E91E40">
        <w:rPr>
          <w:lang w:val="en-US"/>
        </w:rPr>
        <w:t>39</w:t>
      </w:r>
      <w:r w:rsidR="00E91E40" w:rsidRPr="00E91E40">
        <w:rPr>
          <w:vertAlign w:val="superscript"/>
          <w:lang w:val="en-US"/>
        </w:rPr>
        <w:t>th</w:t>
      </w:r>
      <w:r w:rsidR="00E91E40" w:rsidRPr="00E91E40">
        <w:rPr>
          <w:lang w:val="en-US"/>
        </w:rPr>
        <w:t xml:space="preserve"> Hellenic Congress of Endocrinology and Metabolism. Athens, Greece. April 2012</w:t>
      </w:r>
      <w:r w:rsidR="006C12CD" w:rsidRPr="00E91E40">
        <w:rPr>
          <w:lang w:val="en-US"/>
        </w:rPr>
        <w:t>.</w:t>
      </w:r>
    </w:p>
    <w:p w:rsidR="006C12CD" w:rsidRPr="00E21180" w:rsidRDefault="00F2026F" w:rsidP="004452C8">
      <w:pPr>
        <w:pStyle w:val="ab"/>
        <w:numPr>
          <w:ilvl w:val="0"/>
          <w:numId w:val="4"/>
        </w:numPr>
        <w:jc w:val="both"/>
      </w:pPr>
      <w:r w:rsidRPr="001628EE">
        <w:rPr>
          <w:lang w:val="en-US"/>
        </w:rPr>
        <w:t>Mandanas S</w:t>
      </w:r>
      <w:r w:rsidR="006C12CD" w:rsidRPr="001628EE">
        <w:rPr>
          <w:lang w:val="en-US"/>
        </w:rPr>
        <w:t xml:space="preserve">, </w:t>
      </w:r>
      <w:r w:rsidRPr="001628EE">
        <w:rPr>
          <w:lang w:val="en-US"/>
        </w:rPr>
        <w:t>Panagiotou G</w:t>
      </w:r>
      <w:r w:rsidR="006C12CD" w:rsidRPr="001628EE">
        <w:rPr>
          <w:lang w:val="en-US"/>
        </w:rPr>
        <w:t xml:space="preserve">, </w:t>
      </w:r>
      <w:r w:rsidRPr="001628EE">
        <w:rPr>
          <w:lang w:val="en-US"/>
        </w:rPr>
        <w:t>Mpountina</w:t>
      </w:r>
      <w:r w:rsidR="006C12CD" w:rsidRPr="001628EE">
        <w:rPr>
          <w:lang w:val="en-US"/>
        </w:rPr>
        <w:t xml:space="preserve"> </w:t>
      </w:r>
      <w:r w:rsidR="006C12CD" w:rsidRPr="00E21180">
        <w:t>Μ</w:t>
      </w:r>
      <w:r w:rsidR="006C12CD" w:rsidRPr="001628EE">
        <w:rPr>
          <w:lang w:val="en-US"/>
        </w:rPr>
        <w:t xml:space="preserve">, </w:t>
      </w:r>
      <w:r w:rsidRPr="001628EE">
        <w:rPr>
          <w:lang w:val="en-US"/>
        </w:rPr>
        <w:t>Doumala</w:t>
      </w:r>
      <w:r w:rsidR="006C12CD" w:rsidRPr="001628EE">
        <w:rPr>
          <w:lang w:val="en-US"/>
        </w:rPr>
        <w:t xml:space="preserve"> </w:t>
      </w:r>
      <w:r w:rsidR="006C12CD" w:rsidRPr="00E21180">
        <w:t>Ε</w:t>
      </w:r>
      <w:r w:rsidR="006C12CD" w:rsidRPr="001628EE">
        <w:rPr>
          <w:lang w:val="en-US"/>
        </w:rPr>
        <w:t xml:space="preserve">, </w:t>
      </w:r>
      <w:r w:rsidRPr="001628EE">
        <w:rPr>
          <w:lang w:val="en-US"/>
        </w:rPr>
        <w:t>Iliadou P</w:t>
      </w:r>
      <w:r w:rsidR="006C12CD" w:rsidRPr="001628EE">
        <w:rPr>
          <w:lang w:val="en-US"/>
        </w:rPr>
        <w:t xml:space="preserve">, </w:t>
      </w:r>
      <w:r w:rsidRPr="001628EE">
        <w:rPr>
          <w:lang w:val="en-US"/>
        </w:rPr>
        <w:t>Mathiopoulou L</w:t>
      </w:r>
      <w:r w:rsidR="006C12CD" w:rsidRPr="001628EE">
        <w:rPr>
          <w:lang w:val="en-US"/>
        </w:rPr>
        <w:t xml:space="preserve">, </w:t>
      </w:r>
      <w:r w:rsidRPr="001628EE">
        <w:rPr>
          <w:lang w:val="en-US"/>
        </w:rPr>
        <w:t>Mitsakis P</w:t>
      </w:r>
      <w:r w:rsidR="006C12CD" w:rsidRPr="001628EE">
        <w:rPr>
          <w:lang w:val="en-US"/>
        </w:rPr>
        <w:t xml:space="preserve">, </w:t>
      </w:r>
      <w:r w:rsidR="00F146AE" w:rsidRPr="001628EE">
        <w:rPr>
          <w:b/>
          <w:lang w:val="en-US"/>
        </w:rPr>
        <w:t>Tziomalos K</w:t>
      </w:r>
      <w:r w:rsidR="006C12CD" w:rsidRPr="001628EE">
        <w:rPr>
          <w:lang w:val="en-US"/>
        </w:rPr>
        <w:t xml:space="preserve">, </w:t>
      </w:r>
      <w:r w:rsidRPr="001628EE">
        <w:rPr>
          <w:lang w:val="en-US"/>
        </w:rPr>
        <w:t xml:space="preserve">Chrysoulidou </w:t>
      </w:r>
      <w:r w:rsidR="006C12CD" w:rsidRPr="00E21180">
        <w:t>Α</w:t>
      </w:r>
      <w:r w:rsidR="006C12CD" w:rsidRPr="001628EE">
        <w:rPr>
          <w:lang w:val="en-US"/>
        </w:rPr>
        <w:t xml:space="preserve">, </w:t>
      </w:r>
      <w:r w:rsidRPr="001628EE">
        <w:rPr>
          <w:lang w:val="en-US"/>
        </w:rPr>
        <w:t>Pazaitou-Panagiotou</w:t>
      </w:r>
      <w:r w:rsidR="006C12CD" w:rsidRPr="001628EE">
        <w:rPr>
          <w:lang w:val="en-US"/>
        </w:rPr>
        <w:t xml:space="preserve"> </w:t>
      </w:r>
      <w:r w:rsidR="006C12CD" w:rsidRPr="00E21180">
        <w:t>Κ</w:t>
      </w:r>
      <w:r w:rsidR="006C12CD" w:rsidRPr="001628EE">
        <w:rPr>
          <w:lang w:val="en-US"/>
        </w:rPr>
        <w:t xml:space="preserve">. </w:t>
      </w:r>
      <w:r w:rsidR="001628EE">
        <w:rPr>
          <w:lang w:val="en-US"/>
        </w:rPr>
        <w:t>The effect of waist to hip ratio and height on the incidence of thyroid cancer</w:t>
      </w:r>
      <w:r w:rsidR="006C12CD" w:rsidRPr="001628EE">
        <w:rPr>
          <w:bCs/>
          <w:lang w:val="en-US"/>
        </w:rPr>
        <w:t>.</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6B5874">
        <w:rPr>
          <w:lang w:val="en-US"/>
        </w:rPr>
        <w:t>9</w:t>
      </w:r>
      <w:r w:rsidR="001628EE" w:rsidRPr="006B5874">
        <w:rPr>
          <w:vertAlign w:val="superscript"/>
          <w:lang w:val="en-US"/>
        </w:rPr>
        <w:t>th</w:t>
      </w:r>
      <w:r w:rsidR="001628EE" w:rsidRPr="006B5874">
        <w:rPr>
          <w:lang w:val="en-US"/>
        </w:rPr>
        <w:t xml:space="preserve"> Hellenic Medical Congress of Obesity. Athens, Greece</w:t>
      </w:r>
      <w:r w:rsidR="006C12CD" w:rsidRPr="00F25AE4">
        <w:rPr>
          <w:lang w:val="en-US"/>
        </w:rPr>
        <w:t xml:space="preserve">. </w:t>
      </w:r>
      <w:r w:rsidR="001628EE">
        <w:rPr>
          <w:lang w:val="en-US"/>
        </w:rPr>
        <w:t>March</w:t>
      </w:r>
      <w:r w:rsidR="006C12CD" w:rsidRPr="00E21180">
        <w:t xml:space="preserve"> 2012.</w:t>
      </w:r>
    </w:p>
    <w:p w:rsidR="006C12CD" w:rsidRPr="00E21180" w:rsidRDefault="00F2026F" w:rsidP="004452C8">
      <w:pPr>
        <w:pStyle w:val="ab"/>
        <w:numPr>
          <w:ilvl w:val="0"/>
          <w:numId w:val="4"/>
        </w:numPr>
        <w:jc w:val="both"/>
      </w:pPr>
      <w:r w:rsidRPr="001628EE">
        <w:rPr>
          <w:lang w:val="en-US"/>
        </w:rPr>
        <w:t>Polymeris</w:t>
      </w:r>
      <w:r w:rsidR="006C12CD" w:rsidRPr="001628EE">
        <w:rPr>
          <w:lang w:val="en-US"/>
        </w:rPr>
        <w:t xml:space="preserve"> </w:t>
      </w:r>
      <w:r w:rsidR="006C12CD" w:rsidRPr="00E21180">
        <w:t>Α</w:t>
      </w:r>
      <w:r w:rsidR="006C12CD" w:rsidRPr="001628EE">
        <w:rPr>
          <w:lang w:val="en-US"/>
        </w:rPr>
        <w:t xml:space="preserve">, </w:t>
      </w:r>
      <w:r w:rsidR="00F146AE" w:rsidRPr="001628EE">
        <w:rPr>
          <w:b/>
          <w:lang w:val="en-US"/>
        </w:rPr>
        <w:t>Tziomalos K</w:t>
      </w:r>
      <w:r w:rsidR="006C12CD" w:rsidRPr="001628EE">
        <w:rPr>
          <w:lang w:val="en-US"/>
        </w:rPr>
        <w:t xml:space="preserve">, </w:t>
      </w:r>
      <w:r w:rsidRPr="001628EE">
        <w:rPr>
          <w:lang w:val="en-US"/>
        </w:rPr>
        <w:t>Chatzis P</w:t>
      </w:r>
      <w:r w:rsidR="006C12CD" w:rsidRPr="001628EE">
        <w:rPr>
          <w:lang w:val="en-US"/>
        </w:rPr>
        <w:t xml:space="preserve">, </w:t>
      </w:r>
      <w:r w:rsidRPr="001628EE">
        <w:rPr>
          <w:lang w:val="en-US"/>
        </w:rPr>
        <w:t>Papadakis</w:t>
      </w:r>
      <w:r w:rsidR="006C12CD" w:rsidRPr="001628EE">
        <w:rPr>
          <w:lang w:val="en-US"/>
        </w:rPr>
        <w:t xml:space="preserve"> </w:t>
      </w:r>
      <w:r w:rsidR="006C12CD" w:rsidRPr="00E21180">
        <w:t>Ε</w:t>
      </w:r>
      <w:r w:rsidR="006C12CD" w:rsidRPr="001628EE">
        <w:rPr>
          <w:lang w:val="en-US"/>
        </w:rPr>
        <w:t xml:space="preserve">, </w:t>
      </w:r>
      <w:r w:rsidRPr="001628EE">
        <w:rPr>
          <w:lang w:val="en-US"/>
        </w:rPr>
        <w:t>Katsikis I</w:t>
      </w:r>
      <w:r w:rsidR="006C12CD" w:rsidRPr="001628EE">
        <w:rPr>
          <w:lang w:val="en-US"/>
        </w:rPr>
        <w:t xml:space="preserve">, </w:t>
      </w:r>
      <w:r w:rsidRPr="001628EE">
        <w:rPr>
          <w:lang w:val="en-US"/>
        </w:rPr>
        <w:t>Panidis D</w:t>
      </w:r>
      <w:r w:rsidR="006C12CD" w:rsidRPr="001628EE">
        <w:rPr>
          <w:lang w:val="en-US"/>
        </w:rPr>
        <w:t xml:space="preserve">. </w:t>
      </w:r>
      <w:r w:rsidR="001628EE">
        <w:rPr>
          <w:bCs/>
          <w:lang w:val="en-US"/>
        </w:rPr>
        <w:t>The role of obesity and polycystic ovary syndrome in the prevalence of metabolic syndrome</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6B5874">
        <w:rPr>
          <w:lang w:val="en-US"/>
        </w:rPr>
        <w:t>9</w:t>
      </w:r>
      <w:r w:rsidR="001628EE" w:rsidRPr="006B5874">
        <w:rPr>
          <w:vertAlign w:val="superscript"/>
          <w:lang w:val="en-US"/>
        </w:rPr>
        <w:t>th</w:t>
      </w:r>
      <w:r w:rsidR="001628EE" w:rsidRPr="006B5874">
        <w:rPr>
          <w:lang w:val="en-US"/>
        </w:rPr>
        <w:t xml:space="preserve"> Hellenic Medical Congress of Obesity. Athens, Greece</w:t>
      </w:r>
      <w:r w:rsidR="001628EE" w:rsidRPr="00F25AE4">
        <w:rPr>
          <w:lang w:val="en-US"/>
        </w:rPr>
        <w:t xml:space="preserve">. </w:t>
      </w:r>
      <w:r w:rsidR="001628EE">
        <w:rPr>
          <w:lang w:val="en-US"/>
        </w:rPr>
        <w:t>March</w:t>
      </w:r>
      <w:r w:rsidR="001628EE" w:rsidRPr="00E21180">
        <w:t xml:space="preserve"> 2012</w:t>
      </w:r>
      <w:r w:rsidR="006C12CD" w:rsidRPr="00E21180">
        <w:t>.</w:t>
      </w:r>
    </w:p>
    <w:p w:rsidR="006C12CD" w:rsidRPr="00E21180" w:rsidRDefault="00F2026F" w:rsidP="004452C8">
      <w:pPr>
        <w:pStyle w:val="ab"/>
        <w:numPr>
          <w:ilvl w:val="0"/>
          <w:numId w:val="4"/>
        </w:numPr>
        <w:jc w:val="both"/>
      </w:pPr>
      <w:r w:rsidRPr="00E91E40">
        <w:rPr>
          <w:bCs/>
          <w:lang w:val="en-US"/>
        </w:rPr>
        <w:t xml:space="preserve">Tzotzas </w:t>
      </w:r>
      <w:r>
        <w:rPr>
          <w:bCs/>
        </w:rPr>
        <w:t>Τ</w:t>
      </w:r>
      <w:r w:rsidR="006C12CD" w:rsidRPr="00E91E40">
        <w:rPr>
          <w:bCs/>
          <w:lang w:val="en-US"/>
        </w:rPr>
        <w:t xml:space="preserve">, </w:t>
      </w:r>
      <w:r w:rsidRPr="00E91E40">
        <w:rPr>
          <w:bCs/>
          <w:lang w:val="en-US"/>
        </w:rPr>
        <w:t>Liappi</w:t>
      </w:r>
      <w:r w:rsidR="006C12CD" w:rsidRPr="00E91E40">
        <w:rPr>
          <w:bCs/>
          <w:lang w:val="en-US"/>
        </w:rPr>
        <w:t xml:space="preserve"> </w:t>
      </w:r>
      <w:r w:rsidR="006C12CD" w:rsidRPr="00E21180">
        <w:rPr>
          <w:bCs/>
        </w:rPr>
        <w:t>Μ</w:t>
      </w:r>
      <w:r w:rsidR="006C12CD" w:rsidRPr="00E91E40">
        <w:rPr>
          <w:bCs/>
          <w:lang w:val="en-US"/>
        </w:rPr>
        <w:t xml:space="preserve">, </w:t>
      </w:r>
      <w:r w:rsidR="00F146AE" w:rsidRPr="00E91E40">
        <w:rPr>
          <w:b/>
          <w:bCs/>
          <w:lang w:val="en-US"/>
        </w:rPr>
        <w:t>Tziomalos K</w:t>
      </w:r>
      <w:r w:rsidR="006C12CD" w:rsidRPr="00E91E40">
        <w:rPr>
          <w:bCs/>
          <w:lang w:val="en-US"/>
        </w:rPr>
        <w:t xml:space="preserve">, </w:t>
      </w:r>
      <w:r w:rsidRPr="00E91E40">
        <w:rPr>
          <w:bCs/>
          <w:lang w:val="en-US"/>
        </w:rPr>
        <w:t>Pontikidis</w:t>
      </w:r>
      <w:r w:rsidR="006C12CD" w:rsidRPr="00E91E40">
        <w:rPr>
          <w:bCs/>
          <w:lang w:val="en-US"/>
        </w:rPr>
        <w:t xml:space="preserve"> </w:t>
      </w:r>
      <w:r w:rsidR="006C12CD" w:rsidRPr="00E21180">
        <w:rPr>
          <w:bCs/>
        </w:rPr>
        <w:t>Ν</w:t>
      </w:r>
      <w:r w:rsidR="006C12CD" w:rsidRPr="00E91E40">
        <w:rPr>
          <w:bCs/>
          <w:lang w:val="en-US"/>
        </w:rPr>
        <w:t xml:space="preserve">, </w:t>
      </w:r>
      <w:r w:rsidRPr="00E91E40">
        <w:rPr>
          <w:bCs/>
          <w:lang w:val="en-US"/>
        </w:rPr>
        <w:t>Kaltsas T</w:t>
      </w:r>
      <w:r w:rsidR="006C12CD" w:rsidRPr="00E91E40">
        <w:rPr>
          <w:bCs/>
          <w:lang w:val="en-US"/>
        </w:rPr>
        <w:t xml:space="preserve">, </w:t>
      </w:r>
      <w:r w:rsidRPr="00E91E40">
        <w:rPr>
          <w:bCs/>
          <w:lang w:val="en-US"/>
        </w:rPr>
        <w:t>Papadopoulou F</w:t>
      </w:r>
      <w:r w:rsidR="006C12CD" w:rsidRPr="00E91E40">
        <w:rPr>
          <w:bCs/>
          <w:lang w:val="en-US"/>
        </w:rPr>
        <w:t xml:space="preserve">, </w:t>
      </w:r>
      <w:r w:rsidRPr="00E91E40">
        <w:rPr>
          <w:bCs/>
          <w:lang w:val="en-US"/>
        </w:rPr>
        <w:t>Bougoulia</w:t>
      </w:r>
      <w:r w:rsidR="006C12CD" w:rsidRPr="00E91E40">
        <w:rPr>
          <w:bCs/>
          <w:lang w:val="en-US"/>
        </w:rPr>
        <w:t xml:space="preserve"> </w:t>
      </w:r>
      <w:r w:rsidR="006C12CD" w:rsidRPr="00E21180">
        <w:rPr>
          <w:bCs/>
        </w:rPr>
        <w:t>Μ</w:t>
      </w:r>
      <w:r w:rsidR="006C12CD" w:rsidRPr="00E91E40">
        <w:rPr>
          <w:bCs/>
          <w:lang w:val="en-US"/>
        </w:rPr>
        <w:t xml:space="preserve">, </w:t>
      </w:r>
      <w:r w:rsidRPr="00E91E40">
        <w:rPr>
          <w:bCs/>
          <w:lang w:val="en-US"/>
        </w:rPr>
        <w:t>Krassas G</w:t>
      </w:r>
      <w:r w:rsidR="006C12CD" w:rsidRPr="00E91E40">
        <w:rPr>
          <w:bCs/>
          <w:lang w:val="en-US"/>
        </w:rPr>
        <w:t xml:space="preserve">, </w:t>
      </w:r>
      <w:r w:rsidRPr="00E91E40">
        <w:rPr>
          <w:bCs/>
          <w:lang w:val="en-US"/>
        </w:rPr>
        <w:t>Efthimiou I</w:t>
      </w:r>
      <w:r w:rsidR="006C12CD" w:rsidRPr="00E91E40">
        <w:rPr>
          <w:bCs/>
          <w:lang w:val="en-US"/>
        </w:rPr>
        <w:t xml:space="preserve">. </w:t>
      </w:r>
      <w:r w:rsidR="00E91E40">
        <w:rPr>
          <w:lang w:val="en-US"/>
        </w:rPr>
        <w:t>Obesity</w:t>
      </w:r>
      <w:r w:rsidR="00E91E40" w:rsidRPr="006B5874">
        <w:rPr>
          <w:lang w:val="en-US"/>
        </w:rPr>
        <w:t xml:space="preserve"> </w:t>
      </w:r>
      <w:r w:rsidR="00E91E40">
        <w:rPr>
          <w:lang w:val="en-US"/>
        </w:rPr>
        <w:t>and</w:t>
      </w:r>
      <w:r w:rsidR="00E91E40" w:rsidRPr="006B5874">
        <w:rPr>
          <w:lang w:val="en-US"/>
        </w:rPr>
        <w:t xml:space="preserve"> </w:t>
      </w:r>
      <w:r w:rsidR="00E91E40">
        <w:rPr>
          <w:lang w:val="en-US"/>
        </w:rPr>
        <w:t>metabolic</w:t>
      </w:r>
      <w:r w:rsidR="00E91E40" w:rsidRPr="006B5874">
        <w:rPr>
          <w:lang w:val="en-US"/>
        </w:rPr>
        <w:t xml:space="preserve"> </w:t>
      </w:r>
      <w:r w:rsidR="00E91E40">
        <w:rPr>
          <w:lang w:val="en-US"/>
        </w:rPr>
        <w:t>syndrome</w:t>
      </w:r>
      <w:r w:rsidR="00E91E40" w:rsidRPr="006B5874">
        <w:rPr>
          <w:lang w:val="en-US"/>
        </w:rPr>
        <w:t xml:space="preserve"> </w:t>
      </w:r>
      <w:r w:rsidR="00E91E40">
        <w:rPr>
          <w:lang w:val="en-US"/>
        </w:rPr>
        <w:t>during</w:t>
      </w:r>
      <w:r w:rsidR="00E91E40" w:rsidRPr="006B5874">
        <w:rPr>
          <w:lang w:val="en-US"/>
        </w:rPr>
        <w:t xml:space="preserve"> </w:t>
      </w:r>
      <w:r w:rsidR="00E91E40">
        <w:rPr>
          <w:lang w:val="en-US"/>
        </w:rPr>
        <w:lastRenderedPageBreak/>
        <w:t>the</w:t>
      </w:r>
      <w:r w:rsidR="00E91E40" w:rsidRPr="006B5874">
        <w:rPr>
          <w:lang w:val="en-US"/>
        </w:rPr>
        <w:t xml:space="preserve"> </w:t>
      </w:r>
      <w:r w:rsidR="00E91E40">
        <w:rPr>
          <w:lang w:val="en-US"/>
        </w:rPr>
        <w:t>management</w:t>
      </w:r>
      <w:r w:rsidR="00E91E40" w:rsidRPr="006B5874">
        <w:rPr>
          <w:lang w:val="en-US"/>
        </w:rPr>
        <w:t xml:space="preserve"> </w:t>
      </w:r>
      <w:r w:rsidR="00E91E40">
        <w:rPr>
          <w:lang w:val="en-US"/>
        </w:rPr>
        <w:t>of</w:t>
      </w:r>
      <w:r w:rsidR="00E91E40" w:rsidRPr="006B5874">
        <w:rPr>
          <w:lang w:val="en-US"/>
        </w:rPr>
        <w:t xml:space="preserve"> </w:t>
      </w:r>
      <w:r w:rsidR="00E91E40">
        <w:rPr>
          <w:lang w:val="en-US"/>
        </w:rPr>
        <w:t>acromegaly</w:t>
      </w:r>
      <w:r w:rsidR="006C12CD" w:rsidRPr="00E91E40">
        <w:rPr>
          <w:bCs/>
          <w:lang w:val="en-US"/>
        </w:rPr>
        <w:t>.</w:t>
      </w:r>
      <w:r w:rsidR="006C12CD" w:rsidRPr="00E91E40">
        <w:rPr>
          <w:b/>
          <w:bCs/>
          <w:lang w:val="en-US"/>
        </w:rPr>
        <w:t xml:space="preserve"> </w:t>
      </w:r>
      <w:r w:rsidR="00E91E40" w:rsidRPr="00E91E40">
        <w:rPr>
          <w:lang w:val="en-US"/>
        </w:rPr>
        <w:t>Oral presentation</w:t>
      </w:r>
      <w:r w:rsidR="006C12CD" w:rsidRPr="00E91E40">
        <w:rPr>
          <w:lang w:val="en-US"/>
        </w:rPr>
        <w:t xml:space="preserve">. </w:t>
      </w:r>
      <w:r w:rsidR="001628EE" w:rsidRPr="006B5874">
        <w:rPr>
          <w:lang w:val="en-US"/>
        </w:rPr>
        <w:t>9</w:t>
      </w:r>
      <w:r w:rsidR="001628EE" w:rsidRPr="006B5874">
        <w:rPr>
          <w:vertAlign w:val="superscript"/>
          <w:lang w:val="en-US"/>
        </w:rPr>
        <w:t>th</w:t>
      </w:r>
      <w:r w:rsidR="001628EE" w:rsidRPr="006B5874">
        <w:rPr>
          <w:lang w:val="en-US"/>
        </w:rPr>
        <w:t xml:space="preserve"> Hellenic Medical Congress of Obesity. Athens, Greece</w:t>
      </w:r>
      <w:r w:rsidR="001628EE" w:rsidRPr="00F25AE4">
        <w:rPr>
          <w:lang w:val="en-US"/>
        </w:rPr>
        <w:t xml:space="preserve">. </w:t>
      </w:r>
      <w:r w:rsidR="001628EE">
        <w:rPr>
          <w:lang w:val="en-US"/>
        </w:rPr>
        <w:t>March</w:t>
      </w:r>
      <w:r w:rsidR="001628EE" w:rsidRPr="00E21180">
        <w:t xml:space="preserve"> 2012</w:t>
      </w:r>
      <w:r w:rsidR="006C12CD" w:rsidRPr="00E21180">
        <w:t>.</w:t>
      </w:r>
    </w:p>
    <w:p w:rsidR="006C12CD" w:rsidRPr="00F25AE4" w:rsidRDefault="00F2026F" w:rsidP="004452C8">
      <w:pPr>
        <w:pStyle w:val="ab"/>
        <w:numPr>
          <w:ilvl w:val="0"/>
          <w:numId w:val="4"/>
        </w:numPr>
        <w:jc w:val="both"/>
        <w:rPr>
          <w:lang w:val="en-US"/>
        </w:rPr>
      </w:pPr>
      <w:r w:rsidRPr="001628EE">
        <w:rPr>
          <w:lang w:val="en-US"/>
        </w:rPr>
        <w:t>Panidis D</w:t>
      </w:r>
      <w:r w:rsidR="006C12CD" w:rsidRPr="001628EE">
        <w:rPr>
          <w:lang w:val="en-US"/>
        </w:rPr>
        <w:t xml:space="preserve">, </w:t>
      </w:r>
      <w:r w:rsidR="00F146AE" w:rsidRPr="001628EE">
        <w:rPr>
          <w:b/>
          <w:lang w:val="en-US"/>
        </w:rPr>
        <w:t>Tziomalos K</w:t>
      </w:r>
      <w:r w:rsidR="006C12CD" w:rsidRPr="001628EE">
        <w:rPr>
          <w:lang w:val="en-US"/>
        </w:rPr>
        <w:t xml:space="preserve">, </w:t>
      </w:r>
      <w:r w:rsidRPr="001628EE">
        <w:rPr>
          <w:lang w:val="en-US"/>
        </w:rPr>
        <w:t>Papadakis</w:t>
      </w:r>
      <w:r w:rsidR="006C12CD" w:rsidRPr="001628EE">
        <w:rPr>
          <w:lang w:val="en-US"/>
        </w:rPr>
        <w:t xml:space="preserve"> </w:t>
      </w:r>
      <w:r w:rsidR="006C12CD" w:rsidRPr="00E21180">
        <w:t>Ε</w:t>
      </w:r>
      <w:r w:rsidR="006C12CD" w:rsidRPr="001628EE">
        <w:rPr>
          <w:lang w:val="en-US"/>
        </w:rPr>
        <w:t xml:space="preserve">, </w:t>
      </w:r>
      <w:r w:rsidRPr="001628EE">
        <w:rPr>
          <w:lang w:val="en-US"/>
        </w:rPr>
        <w:t>Mikhailidis</w:t>
      </w:r>
      <w:r w:rsidR="006C12CD" w:rsidRPr="001628EE">
        <w:rPr>
          <w:lang w:val="en-US"/>
        </w:rPr>
        <w:t xml:space="preserve"> </w:t>
      </w:r>
      <w:r w:rsidR="006C12CD" w:rsidRPr="00E21180">
        <w:t>Κ</w:t>
      </w:r>
      <w:r w:rsidR="006C12CD" w:rsidRPr="001628EE">
        <w:rPr>
          <w:lang w:val="en-US"/>
        </w:rPr>
        <w:t xml:space="preserve">, </w:t>
      </w:r>
      <w:r w:rsidRPr="001628EE">
        <w:rPr>
          <w:lang w:val="en-US"/>
        </w:rPr>
        <w:t>Tantanasis T</w:t>
      </w:r>
      <w:r w:rsidR="006C12CD" w:rsidRPr="001628EE">
        <w:rPr>
          <w:lang w:val="en-US"/>
        </w:rPr>
        <w:t xml:space="preserve">, </w:t>
      </w:r>
      <w:r w:rsidRPr="001628EE">
        <w:rPr>
          <w:lang w:val="en-US"/>
        </w:rPr>
        <w:t>Katsikis I</w:t>
      </w:r>
      <w:r w:rsidR="006C12CD" w:rsidRPr="001628EE">
        <w:rPr>
          <w:lang w:val="en-US"/>
        </w:rPr>
        <w:t xml:space="preserve">. </w:t>
      </w:r>
      <w:r w:rsidR="001628EE" w:rsidRPr="001628EE">
        <w:rPr>
          <w:lang w:val="en-US"/>
        </w:rPr>
        <w:t>Prevalence of metabolic syndrome in women with polycystic ovary syndrome</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1628EE">
        <w:rPr>
          <w:lang w:val="en-US"/>
        </w:rPr>
        <w:t>27</w:t>
      </w:r>
      <w:r w:rsidR="001628EE" w:rsidRPr="001628EE">
        <w:rPr>
          <w:vertAlign w:val="superscript"/>
          <w:lang w:val="en-US"/>
        </w:rPr>
        <w:t>th</w:t>
      </w:r>
      <w:r w:rsidR="001628EE" w:rsidRPr="001628EE">
        <w:rPr>
          <w:lang w:val="en-US"/>
        </w:rPr>
        <w:t xml:space="preserve"> Northern Hellenic Medical Congress. Thessaloniki, Greece</w:t>
      </w:r>
      <w:r w:rsidR="006C12CD" w:rsidRPr="00F25AE4">
        <w:rPr>
          <w:lang w:val="en-US"/>
        </w:rPr>
        <w:t xml:space="preserve">. </w:t>
      </w:r>
      <w:r w:rsidR="001628EE" w:rsidRPr="001628EE">
        <w:rPr>
          <w:lang w:val="en-US"/>
        </w:rPr>
        <w:t>March</w:t>
      </w:r>
      <w:r w:rsidR="006C12CD" w:rsidRPr="00F25AE4">
        <w:rPr>
          <w:lang w:val="en-US"/>
        </w:rPr>
        <w:t xml:space="preserve"> 2012.</w:t>
      </w:r>
    </w:p>
    <w:p w:rsidR="006C12CD" w:rsidRPr="00F25AE4" w:rsidRDefault="00F146AE" w:rsidP="004452C8">
      <w:pPr>
        <w:pStyle w:val="ab"/>
        <w:numPr>
          <w:ilvl w:val="0"/>
          <w:numId w:val="4"/>
        </w:numPr>
        <w:jc w:val="both"/>
        <w:rPr>
          <w:lang w:val="en-US"/>
        </w:rPr>
      </w:pPr>
      <w:r w:rsidRPr="001628EE">
        <w:rPr>
          <w:b/>
          <w:lang w:val="en-US"/>
        </w:rPr>
        <w:t>Tziomalos K</w:t>
      </w:r>
      <w:r w:rsidR="006C12CD" w:rsidRPr="001628EE">
        <w:rPr>
          <w:lang w:val="en-US"/>
        </w:rPr>
        <w:t xml:space="preserve">, </w:t>
      </w:r>
      <w:r w:rsidRPr="001628EE">
        <w:rPr>
          <w:lang w:val="en-US"/>
        </w:rPr>
        <w:t>Iliadis F</w:t>
      </w:r>
      <w:r w:rsidR="006C12CD" w:rsidRPr="001628EE">
        <w:rPr>
          <w:lang w:val="en-US"/>
        </w:rPr>
        <w:t xml:space="preserve">, </w:t>
      </w:r>
      <w:r w:rsidR="00F2026F" w:rsidRPr="001628EE">
        <w:rPr>
          <w:lang w:val="en-US"/>
        </w:rPr>
        <w:t>Goutzioulis</w:t>
      </w:r>
      <w:r w:rsidR="006C12CD" w:rsidRPr="001628EE">
        <w:rPr>
          <w:lang w:val="en-US"/>
        </w:rPr>
        <w:t xml:space="preserve"> </w:t>
      </w:r>
      <w:r w:rsidR="006C12CD" w:rsidRPr="00E21180">
        <w:t>Α</w:t>
      </w:r>
      <w:r w:rsidR="006C12CD" w:rsidRPr="001628EE">
        <w:rPr>
          <w:lang w:val="en-US"/>
        </w:rPr>
        <w:t xml:space="preserve">, </w:t>
      </w:r>
      <w:r w:rsidR="00F2026F" w:rsidRPr="001628EE">
        <w:rPr>
          <w:lang w:val="en-US"/>
        </w:rPr>
        <w:t>Karagianni</w:t>
      </w:r>
      <w:r w:rsidR="006C12CD" w:rsidRPr="001628EE">
        <w:rPr>
          <w:lang w:val="en-US"/>
        </w:rPr>
        <w:t xml:space="preserve"> </w:t>
      </w:r>
      <w:r w:rsidR="00F2026F">
        <w:rPr>
          <w:lang w:val="en-US"/>
        </w:rPr>
        <w:t>D</w:t>
      </w:r>
      <w:r w:rsidR="006C12CD" w:rsidRPr="001628EE">
        <w:rPr>
          <w:lang w:val="en-US"/>
        </w:rPr>
        <w:t xml:space="preserve">, </w:t>
      </w:r>
      <w:r w:rsidR="00F2026F" w:rsidRPr="001628EE">
        <w:rPr>
          <w:lang w:val="en-US"/>
        </w:rPr>
        <w:t>Skoutas D</w:t>
      </w:r>
      <w:r w:rsidR="006C12CD" w:rsidRPr="001628EE">
        <w:rPr>
          <w:lang w:val="en-US"/>
        </w:rPr>
        <w:t xml:space="preserve">, </w:t>
      </w:r>
      <w:r w:rsidRPr="001628EE">
        <w:rPr>
          <w:lang w:val="en-US"/>
        </w:rPr>
        <w:t>Didangelos</w:t>
      </w:r>
      <w:r w:rsidR="006C12CD" w:rsidRPr="001628EE">
        <w:rPr>
          <w:lang w:val="en-US"/>
        </w:rPr>
        <w:t xml:space="preserve"> </w:t>
      </w:r>
      <w:r w:rsidR="006C12CD" w:rsidRPr="00E21180">
        <w:t>Τ</w:t>
      </w:r>
      <w:r w:rsidR="006C12CD" w:rsidRPr="001628EE">
        <w:rPr>
          <w:lang w:val="en-US"/>
        </w:rPr>
        <w:t xml:space="preserve">, </w:t>
      </w:r>
      <w:r w:rsidR="00F2026F" w:rsidRPr="001628EE">
        <w:rPr>
          <w:lang w:val="en-US"/>
        </w:rPr>
        <w:t>Papazoglou</w:t>
      </w:r>
      <w:r w:rsidR="006C12CD" w:rsidRPr="001628EE">
        <w:rPr>
          <w:lang w:val="en-US"/>
        </w:rPr>
        <w:t xml:space="preserve"> </w:t>
      </w:r>
      <w:r w:rsidR="006C12CD" w:rsidRPr="00E21180">
        <w:t>Ν</w:t>
      </w:r>
      <w:r w:rsidR="006C12CD" w:rsidRPr="001628EE">
        <w:rPr>
          <w:lang w:val="en-US"/>
        </w:rPr>
        <w:t xml:space="preserve">. </w:t>
      </w:r>
      <w:r w:rsidR="001628EE" w:rsidRPr="001628EE">
        <w:rPr>
          <w:lang w:val="en-US"/>
        </w:rPr>
        <w:t>Epidemiology of deaths of women due to breast and gynecologic cancer in the Perfecture of Pieria between 1991-2010</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1628EE">
        <w:rPr>
          <w:lang w:val="en-US"/>
        </w:rPr>
        <w:t>27</w:t>
      </w:r>
      <w:r w:rsidR="001628EE" w:rsidRPr="001628EE">
        <w:rPr>
          <w:vertAlign w:val="superscript"/>
          <w:lang w:val="en-US"/>
        </w:rPr>
        <w:t>th</w:t>
      </w:r>
      <w:r w:rsidR="001628EE" w:rsidRPr="001628EE">
        <w:rPr>
          <w:lang w:val="en-US"/>
        </w:rPr>
        <w:t xml:space="preserve"> Northern Hellenic Medical Congress. Thessaloniki, Greece</w:t>
      </w:r>
      <w:r w:rsidR="001628EE" w:rsidRPr="00F25AE4">
        <w:rPr>
          <w:lang w:val="en-US"/>
        </w:rPr>
        <w:t xml:space="preserve">. </w:t>
      </w:r>
      <w:r w:rsidR="001628EE" w:rsidRPr="001628EE">
        <w:rPr>
          <w:lang w:val="en-US"/>
        </w:rPr>
        <w:t>March</w:t>
      </w:r>
      <w:r w:rsidR="001628EE" w:rsidRPr="00F25AE4">
        <w:rPr>
          <w:lang w:val="en-US"/>
        </w:rPr>
        <w:t xml:space="preserve"> 2012</w:t>
      </w:r>
      <w:r w:rsidR="006C12CD" w:rsidRPr="00F25AE4">
        <w:rPr>
          <w:lang w:val="en-US"/>
        </w:rPr>
        <w:t>.</w:t>
      </w:r>
    </w:p>
    <w:p w:rsidR="006C12CD" w:rsidRPr="001628EE" w:rsidRDefault="00F146AE" w:rsidP="004452C8">
      <w:pPr>
        <w:pStyle w:val="ab"/>
        <w:numPr>
          <w:ilvl w:val="0"/>
          <w:numId w:val="4"/>
        </w:numPr>
        <w:jc w:val="both"/>
        <w:rPr>
          <w:lang w:val="en-US"/>
        </w:rPr>
      </w:pPr>
      <w:r w:rsidRPr="00F25AE4">
        <w:rPr>
          <w:b/>
          <w:lang w:val="en-US"/>
        </w:rPr>
        <w:t>Tziomalos K</w:t>
      </w:r>
      <w:r w:rsidR="006C12CD" w:rsidRPr="00F25AE4">
        <w:rPr>
          <w:lang w:val="en-US"/>
        </w:rPr>
        <w:t xml:space="preserve">, </w:t>
      </w:r>
      <w:r w:rsidRPr="00F25AE4">
        <w:rPr>
          <w:lang w:val="en-US"/>
        </w:rPr>
        <w:t>Bouziana S</w:t>
      </w:r>
      <w:r w:rsidR="006C12CD" w:rsidRPr="00F25AE4">
        <w:rPr>
          <w:lang w:val="en-US"/>
        </w:rPr>
        <w:t xml:space="preserve">, </w:t>
      </w:r>
      <w:r w:rsidRPr="00F25AE4">
        <w:rPr>
          <w:lang w:val="en-US"/>
        </w:rPr>
        <w:t>Sidera P</w:t>
      </w:r>
      <w:r w:rsidR="006C12CD" w:rsidRPr="00F25AE4">
        <w:rPr>
          <w:lang w:val="en-US"/>
        </w:rPr>
        <w:t xml:space="preserve">, </w:t>
      </w:r>
      <w:r w:rsidRPr="00F25AE4">
        <w:rPr>
          <w:lang w:val="en-US"/>
        </w:rPr>
        <w:t>Mpougatsa V</w:t>
      </w:r>
      <w:r w:rsidR="006C12CD" w:rsidRPr="00F25AE4">
        <w:rPr>
          <w:lang w:val="en-US"/>
        </w:rPr>
        <w:t xml:space="preserve">, </w:t>
      </w:r>
      <w:r w:rsidRPr="00F25AE4">
        <w:rPr>
          <w:lang w:val="en-US"/>
        </w:rPr>
        <w:t>Pavlidis</w:t>
      </w:r>
      <w:r w:rsidR="006C12CD" w:rsidRPr="00F25AE4">
        <w:rPr>
          <w:lang w:val="en-US"/>
        </w:rPr>
        <w:t xml:space="preserve"> </w:t>
      </w:r>
      <w:r w:rsidR="006C12CD" w:rsidRPr="00E21180">
        <w:t>Α</w:t>
      </w:r>
      <w:r w:rsidR="006C12CD" w:rsidRPr="00F25AE4">
        <w:rPr>
          <w:lang w:val="en-US"/>
        </w:rPr>
        <w:t xml:space="preserve">, </w:t>
      </w:r>
      <w:r w:rsidR="00F2026F" w:rsidRPr="00F25AE4">
        <w:rPr>
          <w:lang w:val="en-US"/>
        </w:rPr>
        <w:t>Dourliou V</w:t>
      </w:r>
      <w:r w:rsidR="006C12CD" w:rsidRPr="00F25AE4">
        <w:rPr>
          <w:lang w:val="en-US"/>
        </w:rPr>
        <w:t xml:space="preserve">, </w:t>
      </w:r>
      <w:r w:rsidRPr="00F25AE4">
        <w:rPr>
          <w:lang w:val="en-US"/>
        </w:rPr>
        <w:t>Giampatzis V</w:t>
      </w:r>
      <w:r w:rsidR="006C12CD" w:rsidRPr="00F25AE4">
        <w:rPr>
          <w:lang w:val="en-US"/>
        </w:rPr>
        <w:t xml:space="preserve">, </w:t>
      </w:r>
      <w:r w:rsidR="00F2026F" w:rsidRPr="00F25AE4">
        <w:rPr>
          <w:lang w:val="en-US"/>
        </w:rPr>
        <w:t>Kagelidis</w:t>
      </w:r>
      <w:r w:rsidR="006C12CD" w:rsidRPr="00F25AE4">
        <w:rPr>
          <w:lang w:val="en-US"/>
        </w:rPr>
        <w:t xml:space="preserve"> </w:t>
      </w:r>
      <w:r w:rsidR="006C12CD" w:rsidRPr="00E21180">
        <w:t>Ι</w:t>
      </w:r>
      <w:r w:rsidR="006C12CD" w:rsidRPr="00F25AE4">
        <w:rPr>
          <w:lang w:val="en-US"/>
        </w:rPr>
        <w:t xml:space="preserve">, </w:t>
      </w:r>
      <w:r w:rsidR="00F2026F" w:rsidRPr="00F25AE4">
        <w:rPr>
          <w:lang w:val="en-US"/>
        </w:rPr>
        <w:t>Agapakis D</w:t>
      </w:r>
      <w:r w:rsidR="006C12CD" w:rsidRPr="00F25AE4">
        <w:rPr>
          <w:lang w:val="en-US"/>
        </w:rPr>
        <w:t xml:space="preserve">, </w:t>
      </w:r>
      <w:r w:rsidR="00F2026F" w:rsidRPr="00F25AE4">
        <w:rPr>
          <w:lang w:val="en-US"/>
        </w:rPr>
        <w:t>Fotiadis S</w:t>
      </w:r>
      <w:r w:rsidR="006C12CD" w:rsidRPr="00F25AE4">
        <w:rPr>
          <w:lang w:val="en-US"/>
        </w:rPr>
        <w:t xml:space="preserve">, </w:t>
      </w:r>
      <w:r w:rsidRPr="00F25AE4">
        <w:rPr>
          <w:lang w:val="en-US"/>
        </w:rPr>
        <w:t>Savopoulos C</w:t>
      </w:r>
      <w:r w:rsidR="006C12CD" w:rsidRPr="00F25AE4">
        <w:rPr>
          <w:lang w:val="en-US"/>
        </w:rPr>
        <w:t xml:space="preserve">, </w:t>
      </w:r>
      <w:r w:rsidRPr="00F25AE4">
        <w:rPr>
          <w:lang w:val="en-US"/>
        </w:rPr>
        <w:t>Hatzitolios</w:t>
      </w:r>
      <w:r w:rsidR="006C12CD" w:rsidRPr="00F25AE4">
        <w:rPr>
          <w:lang w:val="en-US"/>
        </w:rPr>
        <w:t xml:space="preserve"> </w:t>
      </w:r>
      <w:r w:rsidR="006C12CD" w:rsidRPr="00E21180">
        <w:t>ΑΙ</w:t>
      </w:r>
      <w:r w:rsidR="006C12CD" w:rsidRPr="00F25AE4">
        <w:rPr>
          <w:lang w:val="en-US"/>
        </w:rPr>
        <w:t xml:space="preserve">. </w:t>
      </w:r>
      <w:r w:rsidR="001628EE" w:rsidRPr="001628EE">
        <w:rPr>
          <w:lang w:val="en-US"/>
        </w:rPr>
        <w:t>Effects of prior treatment with statins on the severity and outcome of ischemic stroke</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1628EE">
        <w:rPr>
          <w:lang w:val="en-US"/>
        </w:rPr>
        <w:t>4</w:t>
      </w:r>
      <w:r w:rsidR="001628EE" w:rsidRPr="001628EE">
        <w:rPr>
          <w:vertAlign w:val="superscript"/>
          <w:lang w:val="en-US"/>
        </w:rPr>
        <w:t>th</w:t>
      </w:r>
      <w:r w:rsidR="001628EE" w:rsidRPr="001628EE">
        <w:rPr>
          <w:lang w:val="en-US"/>
        </w:rPr>
        <w:t xml:space="preserve"> Internal Medicine Congress of Central Greece. Larisa, Greece</w:t>
      </w:r>
      <w:r w:rsidR="006C12CD" w:rsidRPr="001628EE">
        <w:rPr>
          <w:lang w:val="en-US"/>
        </w:rPr>
        <w:t xml:space="preserve">. </w:t>
      </w:r>
      <w:r w:rsidR="001628EE" w:rsidRPr="001628EE">
        <w:rPr>
          <w:lang w:val="en-US"/>
        </w:rPr>
        <w:t>March</w:t>
      </w:r>
      <w:r w:rsidR="006C12CD" w:rsidRPr="001628EE">
        <w:rPr>
          <w:lang w:val="en-US"/>
        </w:rPr>
        <w:t xml:space="preserve"> 2012.</w:t>
      </w:r>
    </w:p>
    <w:p w:rsidR="006C12CD" w:rsidRPr="001628EE" w:rsidRDefault="00F146AE" w:rsidP="004452C8">
      <w:pPr>
        <w:pStyle w:val="ab"/>
        <w:numPr>
          <w:ilvl w:val="0"/>
          <w:numId w:val="4"/>
        </w:numPr>
        <w:jc w:val="both"/>
        <w:rPr>
          <w:lang w:val="en-US"/>
        </w:rPr>
      </w:pPr>
      <w:r w:rsidRPr="00F25AE4">
        <w:rPr>
          <w:b/>
          <w:lang w:val="en-US"/>
        </w:rPr>
        <w:t>Tziomalos K</w:t>
      </w:r>
      <w:r w:rsidR="006C12CD" w:rsidRPr="00F25AE4">
        <w:rPr>
          <w:lang w:val="en-US"/>
        </w:rPr>
        <w:t xml:space="preserve">, </w:t>
      </w:r>
      <w:r w:rsidR="00F2026F" w:rsidRPr="00F25AE4">
        <w:rPr>
          <w:lang w:val="en-US"/>
        </w:rPr>
        <w:t>Baltatzi</w:t>
      </w:r>
      <w:r w:rsidR="006C12CD" w:rsidRPr="00F25AE4">
        <w:rPr>
          <w:lang w:val="en-US"/>
        </w:rPr>
        <w:t xml:space="preserve"> </w:t>
      </w:r>
      <w:r w:rsidR="006C12CD" w:rsidRPr="00E21180">
        <w:t>Μ</w:t>
      </w:r>
      <w:r w:rsidR="006C12CD" w:rsidRPr="00F25AE4">
        <w:rPr>
          <w:lang w:val="en-US"/>
        </w:rPr>
        <w:t xml:space="preserve">, </w:t>
      </w:r>
      <w:r w:rsidRPr="00F25AE4">
        <w:rPr>
          <w:lang w:val="en-US"/>
        </w:rPr>
        <w:t>Bouziana S</w:t>
      </w:r>
      <w:r w:rsidR="006C12CD" w:rsidRPr="00F25AE4">
        <w:rPr>
          <w:lang w:val="en-US"/>
        </w:rPr>
        <w:t xml:space="preserve">, </w:t>
      </w:r>
      <w:r w:rsidR="00F2026F" w:rsidRPr="00F25AE4">
        <w:rPr>
          <w:lang w:val="en-US"/>
        </w:rPr>
        <w:t>Tsoutsikas V</w:t>
      </w:r>
      <w:r w:rsidR="006C12CD" w:rsidRPr="00F25AE4">
        <w:rPr>
          <w:lang w:val="en-US"/>
        </w:rPr>
        <w:t xml:space="preserve">, </w:t>
      </w:r>
      <w:r w:rsidR="00F2026F" w:rsidRPr="00F25AE4">
        <w:rPr>
          <w:lang w:val="en-US"/>
        </w:rPr>
        <w:t>Kirkineska L</w:t>
      </w:r>
      <w:r w:rsidR="006C12CD" w:rsidRPr="00F25AE4">
        <w:rPr>
          <w:lang w:val="en-US"/>
        </w:rPr>
        <w:t xml:space="preserve">, </w:t>
      </w:r>
      <w:r w:rsidR="00F2026F" w:rsidRPr="00F25AE4">
        <w:rPr>
          <w:lang w:val="en-US"/>
        </w:rPr>
        <w:t>Hatzopoulos</w:t>
      </w:r>
      <w:r w:rsidR="006C12CD" w:rsidRPr="00F25AE4">
        <w:rPr>
          <w:lang w:val="en-US"/>
        </w:rPr>
        <w:t xml:space="preserve"> </w:t>
      </w:r>
      <w:r w:rsidR="006C12CD" w:rsidRPr="00E21180">
        <w:t>Α</w:t>
      </w:r>
      <w:r w:rsidR="006C12CD" w:rsidRPr="00F25AE4">
        <w:rPr>
          <w:lang w:val="en-US"/>
        </w:rPr>
        <w:t xml:space="preserve">, </w:t>
      </w:r>
      <w:r w:rsidRPr="00F25AE4">
        <w:rPr>
          <w:lang w:val="en-US"/>
        </w:rPr>
        <w:t>Sidera P</w:t>
      </w:r>
      <w:r w:rsidR="006C12CD" w:rsidRPr="00F25AE4">
        <w:rPr>
          <w:lang w:val="en-US"/>
        </w:rPr>
        <w:t xml:space="preserve">, </w:t>
      </w:r>
      <w:r w:rsidRPr="00F25AE4">
        <w:rPr>
          <w:lang w:val="en-US"/>
        </w:rPr>
        <w:t>Mpougatsa V</w:t>
      </w:r>
      <w:r w:rsidR="006C12CD" w:rsidRPr="00F25AE4">
        <w:rPr>
          <w:lang w:val="en-US"/>
        </w:rPr>
        <w:t xml:space="preserve">, </w:t>
      </w:r>
      <w:r w:rsidRPr="00F25AE4">
        <w:rPr>
          <w:lang w:val="en-US"/>
        </w:rPr>
        <w:t>Pavlidis</w:t>
      </w:r>
      <w:r w:rsidR="006C12CD" w:rsidRPr="00F25AE4">
        <w:rPr>
          <w:lang w:val="en-US"/>
        </w:rPr>
        <w:t xml:space="preserve"> </w:t>
      </w:r>
      <w:r w:rsidR="006C12CD" w:rsidRPr="00E21180">
        <w:t>Α</w:t>
      </w:r>
      <w:r w:rsidR="006C12CD" w:rsidRPr="00F25AE4">
        <w:rPr>
          <w:lang w:val="en-US"/>
        </w:rPr>
        <w:t xml:space="preserve">, </w:t>
      </w:r>
      <w:r w:rsidR="00F2026F" w:rsidRPr="00F25AE4">
        <w:rPr>
          <w:lang w:val="en-US"/>
        </w:rPr>
        <w:t>Apostolopoulou</w:t>
      </w:r>
      <w:r w:rsidR="006C12CD" w:rsidRPr="00F25AE4">
        <w:rPr>
          <w:lang w:val="en-US"/>
        </w:rPr>
        <w:t xml:space="preserve"> </w:t>
      </w:r>
      <w:r w:rsidR="006C12CD" w:rsidRPr="00E21180">
        <w:t>Μ</w:t>
      </w:r>
      <w:r w:rsidR="006C12CD" w:rsidRPr="00F25AE4">
        <w:rPr>
          <w:lang w:val="en-US"/>
        </w:rPr>
        <w:t xml:space="preserve">, </w:t>
      </w:r>
      <w:r w:rsidR="00F2026F" w:rsidRPr="00F25AE4">
        <w:rPr>
          <w:lang w:val="en-US"/>
        </w:rPr>
        <w:t>Dimitroula C</w:t>
      </w:r>
      <w:r w:rsidR="006C12CD" w:rsidRPr="00F25AE4">
        <w:rPr>
          <w:lang w:val="en-US"/>
        </w:rPr>
        <w:t xml:space="preserve">, </w:t>
      </w:r>
      <w:r w:rsidRPr="00F25AE4">
        <w:rPr>
          <w:lang w:val="en-US"/>
        </w:rPr>
        <w:t>Savopoulos C</w:t>
      </w:r>
      <w:r w:rsidR="006C12CD" w:rsidRPr="00F25AE4">
        <w:rPr>
          <w:lang w:val="en-US"/>
        </w:rPr>
        <w:t xml:space="preserve">, </w:t>
      </w:r>
      <w:r w:rsidRPr="00F25AE4">
        <w:rPr>
          <w:lang w:val="en-US"/>
        </w:rPr>
        <w:t>Hatzitolios</w:t>
      </w:r>
      <w:r w:rsidR="006C12CD" w:rsidRPr="00F25AE4">
        <w:rPr>
          <w:lang w:val="en-US"/>
        </w:rPr>
        <w:t xml:space="preserve"> </w:t>
      </w:r>
      <w:r w:rsidR="006C12CD" w:rsidRPr="00E21180">
        <w:t>ΑΙ</w:t>
      </w:r>
      <w:r w:rsidR="006C12CD" w:rsidRPr="00F25AE4">
        <w:rPr>
          <w:lang w:val="en-US"/>
        </w:rPr>
        <w:t xml:space="preserve">. </w:t>
      </w:r>
      <w:r w:rsidR="001628EE" w:rsidRPr="001628EE">
        <w:rPr>
          <w:lang w:val="en-US"/>
        </w:rPr>
        <w:t>Effects of antihypertensive treatment on anthropometric and metabolic parameters in everyday clinical practice</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1628EE">
        <w:rPr>
          <w:lang w:val="en-US"/>
        </w:rPr>
        <w:t>4</w:t>
      </w:r>
      <w:r w:rsidR="001628EE" w:rsidRPr="001628EE">
        <w:rPr>
          <w:vertAlign w:val="superscript"/>
          <w:lang w:val="en-US"/>
        </w:rPr>
        <w:t>th</w:t>
      </w:r>
      <w:r w:rsidR="001628EE" w:rsidRPr="001628EE">
        <w:rPr>
          <w:lang w:val="en-US"/>
        </w:rPr>
        <w:t xml:space="preserve"> Internal Medicine Congress of Central Greece. Larisa, Greece. March 2012</w:t>
      </w:r>
      <w:r w:rsidR="006C12CD" w:rsidRPr="001628EE">
        <w:rPr>
          <w:lang w:val="en-US"/>
        </w:rPr>
        <w:t>.</w:t>
      </w:r>
    </w:p>
    <w:p w:rsidR="006C12CD" w:rsidRPr="00E21180" w:rsidRDefault="00F146AE" w:rsidP="004452C8">
      <w:pPr>
        <w:pStyle w:val="ab"/>
        <w:numPr>
          <w:ilvl w:val="0"/>
          <w:numId w:val="4"/>
        </w:numPr>
        <w:jc w:val="both"/>
      </w:pPr>
      <w:r w:rsidRPr="00F25AE4">
        <w:rPr>
          <w:b/>
          <w:lang w:val="en-US"/>
        </w:rPr>
        <w:t>Tziomalos K</w:t>
      </w:r>
      <w:r w:rsidR="006C12CD" w:rsidRPr="00F25AE4">
        <w:rPr>
          <w:lang w:val="en-US"/>
        </w:rPr>
        <w:t xml:space="preserve">, </w:t>
      </w:r>
      <w:r w:rsidR="00F2026F" w:rsidRPr="00F25AE4">
        <w:rPr>
          <w:lang w:val="en-US"/>
        </w:rPr>
        <w:t>Baltatzi</w:t>
      </w:r>
      <w:r w:rsidR="006C12CD" w:rsidRPr="00F25AE4">
        <w:rPr>
          <w:lang w:val="en-US"/>
        </w:rPr>
        <w:t xml:space="preserve"> </w:t>
      </w:r>
      <w:r w:rsidR="006C12CD" w:rsidRPr="00E21180">
        <w:t>Μ</w:t>
      </w:r>
      <w:r w:rsidR="006C12CD" w:rsidRPr="00F25AE4">
        <w:rPr>
          <w:lang w:val="en-US"/>
        </w:rPr>
        <w:t xml:space="preserve">, </w:t>
      </w:r>
      <w:r w:rsidRPr="00F25AE4">
        <w:rPr>
          <w:lang w:val="en-US"/>
        </w:rPr>
        <w:t>Pavlidis</w:t>
      </w:r>
      <w:r w:rsidR="006C12CD" w:rsidRPr="00F25AE4">
        <w:rPr>
          <w:lang w:val="en-US"/>
        </w:rPr>
        <w:t xml:space="preserve"> </w:t>
      </w:r>
      <w:r w:rsidR="006C12CD" w:rsidRPr="00E21180">
        <w:t>Α</w:t>
      </w:r>
      <w:r w:rsidR="006C12CD" w:rsidRPr="00F25AE4">
        <w:rPr>
          <w:lang w:val="en-US"/>
        </w:rPr>
        <w:t xml:space="preserve">, </w:t>
      </w:r>
      <w:r w:rsidR="00F2026F" w:rsidRPr="00F25AE4">
        <w:rPr>
          <w:lang w:val="en-US"/>
        </w:rPr>
        <w:t>Koulousios</w:t>
      </w:r>
      <w:r w:rsidR="006C12CD" w:rsidRPr="00F25AE4">
        <w:rPr>
          <w:lang w:val="en-US"/>
        </w:rPr>
        <w:t xml:space="preserve"> </w:t>
      </w:r>
      <w:r w:rsidR="006C12CD" w:rsidRPr="00E21180">
        <w:t>Κ</w:t>
      </w:r>
      <w:r w:rsidR="006C12CD" w:rsidRPr="00F25AE4">
        <w:rPr>
          <w:lang w:val="en-US"/>
        </w:rPr>
        <w:t xml:space="preserve">, </w:t>
      </w:r>
      <w:r w:rsidR="00F2026F" w:rsidRPr="00F25AE4">
        <w:rPr>
          <w:lang w:val="en-US"/>
        </w:rPr>
        <w:t>Dourliou V</w:t>
      </w:r>
      <w:r w:rsidR="006C12CD" w:rsidRPr="00F25AE4">
        <w:rPr>
          <w:lang w:val="en-US"/>
        </w:rPr>
        <w:t xml:space="preserve">, </w:t>
      </w:r>
      <w:r w:rsidR="00F2026F" w:rsidRPr="00F25AE4">
        <w:rPr>
          <w:lang w:val="en-US"/>
        </w:rPr>
        <w:t>Hatzopoulos</w:t>
      </w:r>
      <w:r w:rsidR="006C12CD" w:rsidRPr="00F25AE4">
        <w:rPr>
          <w:lang w:val="en-US"/>
        </w:rPr>
        <w:t xml:space="preserve"> </w:t>
      </w:r>
      <w:r w:rsidR="006C12CD" w:rsidRPr="00E21180">
        <w:t>Α</w:t>
      </w:r>
      <w:r w:rsidR="006C12CD" w:rsidRPr="00F25AE4">
        <w:rPr>
          <w:lang w:val="en-US"/>
        </w:rPr>
        <w:t xml:space="preserve">, </w:t>
      </w:r>
      <w:r w:rsidRPr="00F25AE4">
        <w:rPr>
          <w:lang w:val="en-US"/>
        </w:rPr>
        <w:t>Mpougatsa V</w:t>
      </w:r>
      <w:r w:rsidR="006C12CD" w:rsidRPr="00F25AE4">
        <w:rPr>
          <w:lang w:val="en-US"/>
        </w:rPr>
        <w:t xml:space="preserve">, </w:t>
      </w:r>
      <w:r w:rsidR="00F2026F" w:rsidRPr="00F25AE4">
        <w:rPr>
          <w:lang w:val="en-US"/>
        </w:rPr>
        <w:t>Kirkineska L</w:t>
      </w:r>
      <w:r w:rsidR="006C12CD" w:rsidRPr="00F25AE4">
        <w:rPr>
          <w:lang w:val="en-US"/>
        </w:rPr>
        <w:t xml:space="preserve">, </w:t>
      </w:r>
      <w:r w:rsidR="00F2026F" w:rsidRPr="00F25AE4">
        <w:rPr>
          <w:lang w:val="en-US"/>
        </w:rPr>
        <w:t>Myrou</w:t>
      </w:r>
      <w:r w:rsidR="006C12CD" w:rsidRPr="00F25AE4">
        <w:rPr>
          <w:lang w:val="en-US"/>
        </w:rPr>
        <w:t xml:space="preserve"> </w:t>
      </w:r>
      <w:r w:rsidR="006C12CD" w:rsidRPr="00E21180">
        <w:t>Α</w:t>
      </w:r>
      <w:r w:rsidR="006C12CD" w:rsidRPr="00F25AE4">
        <w:rPr>
          <w:lang w:val="en-US"/>
        </w:rPr>
        <w:t xml:space="preserve">, </w:t>
      </w:r>
      <w:r w:rsidRPr="00F25AE4">
        <w:rPr>
          <w:lang w:val="en-US"/>
        </w:rPr>
        <w:t>Savopoulos C</w:t>
      </w:r>
      <w:r w:rsidR="006C12CD" w:rsidRPr="00F25AE4">
        <w:rPr>
          <w:lang w:val="en-US"/>
        </w:rPr>
        <w:t xml:space="preserve">, </w:t>
      </w:r>
      <w:r w:rsidRPr="00F25AE4">
        <w:rPr>
          <w:lang w:val="en-US"/>
        </w:rPr>
        <w:t>Hatzitolios</w:t>
      </w:r>
      <w:r w:rsidR="006C12CD" w:rsidRPr="00F25AE4">
        <w:rPr>
          <w:lang w:val="en-US"/>
        </w:rPr>
        <w:t xml:space="preserve"> </w:t>
      </w:r>
      <w:r w:rsidR="006C12CD" w:rsidRPr="00E21180">
        <w:t>ΑΙ</w:t>
      </w:r>
      <w:r w:rsidR="006C12CD" w:rsidRPr="00F25AE4">
        <w:rPr>
          <w:lang w:val="en-US"/>
        </w:rPr>
        <w:t>.</w:t>
      </w:r>
      <w:r w:rsidR="006C12CD" w:rsidRPr="00F25AE4">
        <w:rPr>
          <w:b/>
          <w:lang w:val="en-US"/>
        </w:rPr>
        <w:t xml:space="preserve"> </w:t>
      </w:r>
      <w:r w:rsidR="001628EE" w:rsidRPr="001628EE">
        <w:rPr>
          <w:lang w:val="en-US"/>
        </w:rPr>
        <w:t>The effects of the major classes of antihypertensive agents on the lipid profile</w:t>
      </w:r>
      <w:r w:rsidR="006C12CD" w:rsidRPr="001628EE">
        <w:rPr>
          <w:lang w:val="en-US"/>
        </w:rPr>
        <w:t xml:space="preserve">. </w:t>
      </w:r>
      <w:r w:rsidR="00E91E40" w:rsidRPr="001628EE">
        <w:rPr>
          <w:color w:val="000000"/>
          <w:lang w:val="en-US"/>
        </w:rPr>
        <w:t>Poster</w:t>
      </w:r>
      <w:r w:rsidR="006C12CD" w:rsidRPr="001628EE">
        <w:rPr>
          <w:color w:val="000000"/>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006C12CD" w:rsidRPr="00E21180">
        <w:t>.</w:t>
      </w:r>
    </w:p>
    <w:p w:rsidR="006C12CD" w:rsidRPr="00E21180" w:rsidRDefault="006C12CD" w:rsidP="004452C8">
      <w:pPr>
        <w:pStyle w:val="ab"/>
        <w:numPr>
          <w:ilvl w:val="0"/>
          <w:numId w:val="4"/>
        </w:numPr>
        <w:jc w:val="both"/>
      </w:pPr>
      <w:r w:rsidRPr="00E21180">
        <w:rPr>
          <w:color w:val="000000"/>
          <w:lang w:val="en-US"/>
        </w:rPr>
        <w:t xml:space="preserve">Athyros VG, Karagiannis A, Ganotakis ES, Paletas K, Nicolaou V, Bacharoudis G, </w:t>
      </w:r>
      <w:r w:rsidRPr="00E21180">
        <w:rPr>
          <w:b/>
          <w:color w:val="000000"/>
          <w:lang w:val="en-US"/>
        </w:rPr>
        <w:t>Tziomalos K</w:t>
      </w:r>
      <w:r w:rsidRPr="00E21180">
        <w:rPr>
          <w:color w:val="000000"/>
          <w:lang w:val="en-US"/>
        </w:rPr>
        <w:t>, Alexandrides T, Liberopoulos EN, Mikhailidis DP; for the ATTEMPT Collaborative Group</w:t>
      </w:r>
      <w:r w:rsidRPr="00E21180">
        <w:rPr>
          <w:b/>
          <w:lang w:val="en-US"/>
        </w:rPr>
        <w:t xml:space="preserve">. </w:t>
      </w:r>
      <w:r w:rsidRPr="00E21180">
        <w:rPr>
          <w:lang w:val="en-US"/>
        </w:rPr>
        <w:t>Association between the changes in renal function and serum uric acid levels during multifactorial intervention and clinical outcome in patients with metabolic syndrome. A post hoc analysis of the ATTEMPT study.</w:t>
      </w:r>
      <w:r w:rsidRPr="00E21180">
        <w:rPr>
          <w:color w:val="000000"/>
          <w:lang w:val="en-US"/>
        </w:rPr>
        <w:t xml:space="preserve"> </w:t>
      </w:r>
      <w:r w:rsidR="00E91E40" w:rsidRPr="001628EE">
        <w:rPr>
          <w:color w:val="000000"/>
          <w:lang w:val="en-US"/>
        </w:rPr>
        <w:t>Poster</w:t>
      </w:r>
      <w:r w:rsidRPr="00E21180">
        <w:rPr>
          <w:color w:val="000000"/>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Pr="00E21180">
        <w:t>.</w:t>
      </w:r>
    </w:p>
    <w:p w:rsidR="006C12CD" w:rsidRPr="00E21180" w:rsidRDefault="006C12CD" w:rsidP="004452C8">
      <w:pPr>
        <w:pStyle w:val="ab"/>
        <w:numPr>
          <w:ilvl w:val="0"/>
          <w:numId w:val="4"/>
        </w:numPr>
        <w:jc w:val="both"/>
      </w:pPr>
      <w:r w:rsidRPr="00E21180">
        <w:rPr>
          <w:color w:val="000000"/>
          <w:lang w:val="en-US"/>
        </w:rPr>
        <w:t xml:space="preserve">Athyros VG, Hatzitolios AI, Karagiannis A, Katsiki N, </w:t>
      </w:r>
      <w:r w:rsidRPr="00E21180">
        <w:rPr>
          <w:b/>
          <w:color w:val="000000"/>
          <w:lang w:val="en-US"/>
        </w:rPr>
        <w:t>Tziomalos K</w:t>
      </w:r>
      <w:r w:rsidRPr="00E21180">
        <w:rPr>
          <w:color w:val="000000"/>
          <w:lang w:val="en-US"/>
        </w:rPr>
        <w:t xml:space="preserve">, Petridis D, Savopoulos C, Didangelos TD, Kakafika A, Mikhailidis DP. </w:t>
      </w:r>
      <w:r w:rsidRPr="00E21180">
        <w:rPr>
          <w:lang w:val="en-US"/>
        </w:rPr>
        <w:t>Improving the implementation of current guidelines for the management of four major coronary artery disease risk factors by veering old habits. The</w:t>
      </w:r>
      <w:r w:rsidRPr="00F25AE4">
        <w:rPr>
          <w:lang w:val="en-US"/>
        </w:rPr>
        <w:t xml:space="preserve"> </w:t>
      </w:r>
      <w:r w:rsidRPr="00E21180">
        <w:rPr>
          <w:lang w:val="en-US"/>
        </w:rPr>
        <w:t>IMPERATIVE</w:t>
      </w:r>
      <w:r w:rsidRPr="00F25AE4">
        <w:rPr>
          <w:lang w:val="en-US"/>
        </w:rPr>
        <w:t xml:space="preserve"> </w:t>
      </w:r>
      <w:r w:rsidRPr="00E21180">
        <w:rPr>
          <w:lang w:val="en-US"/>
        </w:rPr>
        <w:t>renal</w:t>
      </w:r>
      <w:r w:rsidRPr="00F25AE4">
        <w:rPr>
          <w:lang w:val="en-US"/>
        </w:rPr>
        <w:t xml:space="preserve"> </w:t>
      </w:r>
      <w:r w:rsidRPr="00E21180">
        <w:rPr>
          <w:lang w:val="en-US"/>
        </w:rPr>
        <w:t>analysis</w:t>
      </w:r>
      <w:r w:rsidRPr="00F25AE4">
        <w:rPr>
          <w:lang w:val="en-US"/>
        </w:rPr>
        <w:t xml:space="preserve">. </w:t>
      </w:r>
      <w:r w:rsidR="00E91E40" w:rsidRPr="001628EE">
        <w:rPr>
          <w:lang w:val="en-US"/>
        </w:rPr>
        <w:t>Oral presentation</w:t>
      </w:r>
      <w:r w:rsidRPr="001628EE">
        <w:rPr>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Pr="00E21180">
        <w:t>.</w:t>
      </w:r>
    </w:p>
    <w:p w:rsidR="006C12CD" w:rsidRPr="00E21180" w:rsidRDefault="006C12CD" w:rsidP="004452C8">
      <w:pPr>
        <w:pStyle w:val="ab"/>
        <w:numPr>
          <w:ilvl w:val="0"/>
          <w:numId w:val="4"/>
        </w:numPr>
        <w:jc w:val="both"/>
      </w:pPr>
      <w:r w:rsidRPr="00E21180">
        <w:rPr>
          <w:color w:val="000000"/>
          <w:lang w:val="en-US"/>
        </w:rPr>
        <w:t xml:space="preserve">Athyros VG, Elisaf M, Alexandridis T, Achimastos A, Ganotakis ES, Bilianou E, Karagiannis A, Liberopoulos EN, </w:t>
      </w:r>
      <w:r w:rsidRPr="00E21180">
        <w:rPr>
          <w:b/>
          <w:color w:val="000000"/>
          <w:lang w:val="en-US"/>
        </w:rPr>
        <w:t>Tziomalos K</w:t>
      </w:r>
      <w:r w:rsidRPr="00E21180">
        <w:rPr>
          <w:color w:val="000000"/>
          <w:lang w:val="en-US"/>
        </w:rPr>
        <w:t xml:space="preserve">, Mikhailidis DP; for the ATTEMPT Collaborative Group. </w:t>
      </w:r>
      <w:r w:rsidRPr="00E21180">
        <w:rPr>
          <w:lang w:val="en-US"/>
        </w:rPr>
        <w:t xml:space="preserve">The long-term impact of multifactorial treatment on the incidence of new onset diabetes and related cardiovascular events in patients with metabolic syndrome. A post hoc analysis of the ATTEMPT study. </w:t>
      </w:r>
      <w:r w:rsidR="00E91E40" w:rsidRPr="001628EE">
        <w:rPr>
          <w:lang w:val="en-US"/>
        </w:rPr>
        <w:t>Oral presentation</w:t>
      </w:r>
      <w:r w:rsidRPr="00E21180">
        <w:rPr>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Pr="00E21180">
        <w:t>.</w:t>
      </w:r>
    </w:p>
    <w:p w:rsidR="006C12CD" w:rsidRPr="00E21180" w:rsidRDefault="006C12CD" w:rsidP="004452C8">
      <w:pPr>
        <w:pStyle w:val="ab"/>
        <w:numPr>
          <w:ilvl w:val="0"/>
          <w:numId w:val="4"/>
        </w:numPr>
        <w:jc w:val="both"/>
      </w:pPr>
      <w:r w:rsidRPr="00E21180">
        <w:rPr>
          <w:color w:val="000000"/>
          <w:lang w:val="en-US"/>
        </w:rPr>
        <w:lastRenderedPageBreak/>
        <w:t xml:space="preserve">Athyros VG, Pitsavos C, Giouleme O, Ganotakis ES, Achimastos A, Elisaf M, </w:t>
      </w:r>
      <w:r w:rsidRPr="00E21180">
        <w:rPr>
          <w:b/>
          <w:color w:val="000000"/>
          <w:lang w:val="en-US"/>
        </w:rPr>
        <w:t>Tziomalos K</w:t>
      </w:r>
      <w:r w:rsidRPr="00E21180">
        <w:rPr>
          <w:color w:val="000000"/>
          <w:lang w:val="en-US"/>
        </w:rPr>
        <w:t>, Petridis D, Karagiannis A, Mikhailidis DP; for the ATTEMPT Collaborative Group.</w:t>
      </w:r>
      <w:r w:rsidRPr="00E21180">
        <w:rPr>
          <w:lang w:val="en-US"/>
        </w:rPr>
        <w:t xml:space="preserve"> Safety and impact on cardiovascular events of long-term multifactorial treatment in patients with metabolic syndrome and abnormal liver function tests: a post hoc analysis of the ATTEMPT study. </w:t>
      </w:r>
      <w:r w:rsidR="00E91E40" w:rsidRPr="001628EE">
        <w:rPr>
          <w:lang w:val="en-US"/>
        </w:rPr>
        <w:t>Oral presentation</w:t>
      </w:r>
      <w:r w:rsidRPr="001628EE">
        <w:rPr>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Pr="00E21180">
        <w:t>.</w:t>
      </w:r>
    </w:p>
    <w:p w:rsidR="006C12CD" w:rsidRPr="00E21180" w:rsidRDefault="006C12CD" w:rsidP="004452C8">
      <w:pPr>
        <w:pStyle w:val="ab"/>
        <w:numPr>
          <w:ilvl w:val="0"/>
          <w:numId w:val="4"/>
        </w:numPr>
        <w:jc w:val="both"/>
      </w:pPr>
      <w:r w:rsidRPr="00E21180">
        <w:rPr>
          <w:lang w:val="en-US"/>
        </w:rPr>
        <w:t xml:space="preserve">Athyros VG, Ganotakis ES, Kolovou G, Nikolaou V, Achimastos A, Bilianou E, Alexandrides T, Karagiannis A, Paletas K, Liberopoulos EN, </w:t>
      </w:r>
      <w:r w:rsidRPr="00E21180">
        <w:rPr>
          <w:b/>
          <w:lang w:val="en-US"/>
        </w:rPr>
        <w:t>Tziomalos K</w:t>
      </w:r>
      <w:r w:rsidRPr="00E21180">
        <w:rPr>
          <w:lang w:val="en-US"/>
        </w:rPr>
        <w:t xml:space="preserve">, Petridis D, Kakafika A, Elisaf MS, Mikhailidis DP; for the ATTEMPT Collaborative. Assessing the treatment effect in metabolic syndrome without perceptible diabetes (ATTEMPT). A prospective-randomized study in middle aged men and women. </w:t>
      </w:r>
      <w:r w:rsidR="00E91E40" w:rsidRPr="001628EE">
        <w:rPr>
          <w:lang w:val="en-US"/>
        </w:rPr>
        <w:t>Oral presentation</w:t>
      </w:r>
      <w:r w:rsidRPr="001628EE">
        <w:rPr>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Pr="00E21180">
        <w:t>.</w:t>
      </w:r>
    </w:p>
    <w:p w:rsidR="006C12CD" w:rsidRPr="00E21180" w:rsidRDefault="00F146AE" w:rsidP="004452C8">
      <w:pPr>
        <w:pStyle w:val="ab"/>
        <w:numPr>
          <w:ilvl w:val="0"/>
          <w:numId w:val="4"/>
        </w:numPr>
        <w:jc w:val="both"/>
      </w:pPr>
      <w:r>
        <w:rPr>
          <w:b/>
        </w:rPr>
        <w:t>Tziomalos K</w:t>
      </w:r>
      <w:r w:rsidR="006C12CD" w:rsidRPr="00E21180">
        <w:t xml:space="preserve">, </w:t>
      </w:r>
      <w:r w:rsidR="00F2026F">
        <w:t>Baltatzi</w:t>
      </w:r>
      <w:r w:rsidR="006C12CD" w:rsidRPr="00E21180">
        <w:t xml:space="preserve"> Μ, </w:t>
      </w:r>
      <w:r w:rsidR="00F2026F">
        <w:t>Apostolopoulou</w:t>
      </w:r>
      <w:r w:rsidR="006C12CD" w:rsidRPr="00E21180">
        <w:t xml:space="preserve"> Μ, </w:t>
      </w:r>
      <w:r w:rsidR="00F2026F">
        <w:t>Efthimiou I</w:t>
      </w:r>
      <w:r w:rsidR="006C12CD" w:rsidRPr="00E21180">
        <w:t xml:space="preserve">, </w:t>
      </w:r>
      <w:r w:rsidR="00F2026F">
        <w:t>Psianou</w:t>
      </w:r>
      <w:r w:rsidR="006C12CD" w:rsidRPr="00E21180">
        <w:t xml:space="preserve"> Κ, </w:t>
      </w:r>
      <w:r w:rsidR="00F2026F">
        <w:t>Magkou D</w:t>
      </w:r>
      <w:r w:rsidR="006C12CD" w:rsidRPr="00E21180">
        <w:t xml:space="preserve">, </w:t>
      </w:r>
      <w:r>
        <w:t>Bouziana S</w:t>
      </w:r>
      <w:r w:rsidR="006C12CD" w:rsidRPr="00E21180">
        <w:t xml:space="preserve">, </w:t>
      </w:r>
      <w:r w:rsidR="00F2026F">
        <w:t>Katsiki</w:t>
      </w:r>
      <w:r w:rsidR="006C12CD" w:rsidRPr="00E21180">
        <w:t xml:space="preserve"> Ν, </w:t>
      </w:r>
      <w:r w:rsidR="00F2026F">
        <w:t>Ntaios G</w:t>
      </w:r>
      <w:r w:rsidR="006C12CD" w:rsidRPr="00E21180">
        <w:t xml:space="preserve">, </w:t>
      </w:r>
      <w:r>
        <w:t>Savopoulos C</w:t>
      </w:r>
      <w:r w:rsidR="006C12CD" w:rsidRPr="00E21180">
        <w:t xml:space="preserve">, </w:t>
      </w:r>
      <w:r>
        <w:t>Hatzitolios</w:t>
      </w:r>
      <w:r w:rsidR="006C12CD" w:rsidRPr="00E21180">
        <w:t xml:space="preserve"> ΑΙ. </w:t>
      </w:r>
      <w:r w:rsidR="001628EE" w:rsidRPr="001628EE">
        <w:rPr>
          <w:lang w:val="en-US"/>
        </w:rPr>
        <w:t>Risk factors for ischemic stroke in hypertensive patients</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6C12CD" w:rsidRPr="00E21180">
        <w:t xml:space="preserve">. </w:t>
      </w:r>
      <w:r w:rsidR="001628EE">
        <w:rPr>
          <w:lang w:val="en-US"/>
        </w:rPr>
        <w:t>December</w:t>
      </w:r>
      <w:r w:rsidR="006C12CD" w:rsidRPr="00E21180">
        <w:t xml:space="preserve"> 2011.</w:t>
      </w:r>
    </w:p>
    <w:p w:rsidR="006C12CD" w:rsidRPr="00E21180" w:rsidRDefault="00F146AE" w:rsidP="004452C8">
      <w:pPr>
        <w:pStyle w:val="ab"/>
        <w:numPr>
          <w:ilvl w:val="0"/>
          <w:numId w:val="4"/>
        </w:numPr>
        <w:jc w:val="both"/>
      </w:pPr>
      <w:r>
        <w:rPr>
          <w:b/>
        </w:rPr>
        <w:t>Tziomalos K</w:t>
      </w:r>
      <w:r w:rsidR="006C12CD" w:rsidRPr="00E21180">
        <w:t xml:space="preserve">, </w:t>
      </w:r>
      <w:r w:rsidR="00F2026F">
        <w:t>Baltatzi</w:t>
      </w:r>
      <w:r w:rsidR="006C12CD" w:rsidRPr="00E21180">
        <w:t xml:space="preserve"> Μ, </w:t>
      </w:r>
      <w:r w:rsidR="00F2026F">
        <w:t>Raptis</w:t>
      </w:r>
      <w:r w:rsidR="006C12CD" w:rsidRPr="00E21180">
        <w:t xml:space="preserve"> Ι, </w:t>
      </w:r>
      <w:r w:rsidR="00F2026F">
        <w:t>Hatzopoulos</w:t>
      </w:r>
      <w:r w:rsidR="006C12CD" w:rsidRPr="00E21180">
        <w:t xml:space="preserve"> Α, </w:t>
      </w:r>
      <w:r>
        <w:t>Pavlidis</w:t>
      </w:r>
      <w:r w:rsidR="006C12CD" w:rsidRPr="00E21180">
        <w:t xml:space="preserve"> Α, </w:t>
      </w:r>
      <w:r w:rsidR="00F2026F">
        <w:t>Dourliou V</w:t>
      </w:r>
      <w:r w:rsidR="006C12CD" w:rsidRPr="00E21180">
        <w:t xml:space="preserve">, </w:t>
      </w:r>
      <w:r w:rsidR="00F2026F">
        <w:t>Koulousios</w:t>
      </w:r>
      <w:r w:rsidR="006C12CD" w:rsidRPr="00E21180">
        <w:t xml:space="preserve"> Κ, </w:t>
      </w:r>
      <w:r>
        <w:t>Sidera P</w:t>
      </w:r>
      <w:r w:rsidR="006C12CD" w:rsidRPr="00E21180">
        <w:t xml:space="preserve">, </w:t>
      </w:r>
      <w:r w:rsidR="00F2026F">
        <w:t>Myrou</w:t>
      </w:r>
      <w:r w:rsidR="006C12CD" w:rsidRPr="00E21180">
        <w:t xml:space="preserve"> Α, </w:t>
      </w:r>
      <w:r>
        <w:t>Savopoulos C</w:t>
      </w:r>
      <w:r w:rsidR="006C12CD" w:rsidRPr="00E21180">
        <w:t xml:space="preserve">, </w:t>
      </w:r>
      <w:r>
        <w:t>Hatzitolios</w:t>
      </w:r>
      <w:r w:rsidR="006C12CD" w:rsidRPr="00E21180">
        <w:t xml:space="preserve"> ΑΙ.</w:t>
      </w:r>
      <w:r w:rsidR="006C12CD" w:rsidRPr="00E21180">
        <w:rPr>
          <w:b/>
        </w:rPr>
        <w:t xml:space="preserve"> </w:t>
      </w:r>
      <w:r w:rsidR="001628EE" w:rsidRPr="001628EE">
        <w:rPr>
          <w:lang w:val="en-US"/>
        </w:rPr>
        <w:t>Estimated cardiovascular risk in hypertensive patients</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1628EE">
        <w:rPr>
          <w:bCs/>
          <w:lang w:val="en-US"/>
        </w:rPr>
        <w:t>4</w:t>
      </w:r>
      <w:r w:rsidR="001628EE" w:rsidRPr="001628EE">
        <w:rPr>
          <w:bCs/>
          <w:vertAlign w:val="superscript"/>
          <w:lang w:val="en-US"/>
        </w:rPr>
        <w:t>th</w:t>
      </w:r>
      <w:r w:rsidR="001628EE" w:rsidRPr="001628EE">
        <w:rPr>
          <w:bCs/>
          <w:lang w:val="en-US"/>
        </w:rPr>
        <w:t xml:space="preserve"> Symposium of the Working Groups of the Hellenic Atherosclerosis Society. Athens, Greece</w:t>
      </w:r>
      <w:r w:rsidR="001628EE" w:rsidRPr="00E21180">
        <w:t xml:space="preserve">. </w:t>
      </w:r>
      <w:r w:rsidR="001628EE">
        <w:rPr>
          <w:lang w:val="en-US"/>
        </w:rPr>
        <w:t>December</w:t>
      </w:r>
      <w:r w:rsidR="001628EE" w:rsidRPr="00E21180">
        <w:t xml:space="preserve"> 2011</w:t>
      </w:r>
      <w:r w:rsidR="006C12CD" w:rsidRPr="00E21180">
        <w:t>.</w:t>
      </w:r>
    </w:p>
    <w:p w:rsidR="006C12CD" w:rsidRPr="00E21180" w:rsidRDefault="00F146AE" w:rsidP="004452C8">
      <w:pPr>
        <w:pStyle w:val="ab"/>
        <w:numPr>
          <w:ilvl w:val="0"/>
          <w:numId w:val="4"/>
        </w:numPr>
        <w:jc w:val="both"/>
      </w:pPr>
      <w:r>
        <w:rPr>
          <w:b/>
        </w:rPr>
        <w:t>Tziomalos K</w:t>
      </w:r>
      <w:r w:rsidR="006C12CD" w:rsidRPr="00E21180">
        <w:t xml:space="preserve">, </w:t>
      </w:r>
      <w:r>
        <w:t>Bouziana S</w:t>
      </w:r>
      <w:r w:rsidR="006C12CD" w:rsidRPr="00E21180">
        <w:t xml:space="preserve">, </w:t>
      </w:r>
      <w:r>
        <w:t>Pavlidis</w:t>
      </w:r>
      <w:r w:rsidR="006C12CD" w:rsidRPr="00E21180">
        <w:t xml:space="preserve"> Α, </w:t>
      </w:r>
      <w:r w:rsidR="00F2026F">
        <w:t>Dourliou V</w:t>
      </w:r>
      <w:r w:rsidR="006C12CD" w:rsidRPr="00E21180">
        <w:t xml:space="preserve">, </w:t>
      </w:r>
      <w:r w:rsidR="00F2026F">
        <w:t>Koulousios</w:t>
      </w:r>
      <w:r w:rsidR="006C12CD" w:rsidRPr="00E21180">
        <w:t xml:space="preserve"> Κ, </w:t>
      </w:r>
      <w:r>
        <w:t>Giampatzis V</w:t>
      </w:r>
      <w:r w:rsidR="006C12CD" w:rsidRPr="00E21180">
        <w:t xml:space="preserve">, </w:t>
      </w:r>
      <w:r w:rsidR="00F2026F">
        <w:t>Kagelidis</w:t>
      </w:r>
      <w:r w:rsidR="006C12CD" w:rsidRPr="00E21180">
        <w:t xml:space="preserve"> Ι, </w:t>
      </w:r>
      <w:r>
        <w:t>Didangelos</w:t>
      </w:r>
      <w:r w:rsidR="006C12CD" w:rsidRPr="00E21180">
        <w:t xml:space="preserve"> Τ, </w:t>
      </w:r>
      <w:r>
        <w:t>Savopoulos C</w:t>
      </w:r>
      <w:r w:rsidR="006C12CD" w:rsidRPr="00E21180">
        <w:t xml:space="preserve">, </w:t>
      </w:r>
      <w:r>
        <w:t>Hatzitolios</w:t>
      </w:r>
      <w:r w:rsidR="006C12CD" w:rsidRPr="00E21180">
        <w:t xml:space="preserve"> ΑΙ. </w:t>
      </w:r>
      <w:r w:rsidR="001628EE" w:rsidRPr="001628EE">
        <w:rPr>
          <w:lang w:val="en-US"/>
        </w:rPr>
        <w:t>Stroke severity in patients with type 2 diabetes mellitus</w:t>
      </w:r>
      <w:r w:rsidR="006C12CD" w:rsidRPr="00F25AE4">
        <w:rPr>
          <w:lang w:val="en-US"/>
        </w:rPr>
        <w:t xml:space="preserve">. </w:t>
      </w:r>
      <w:r w:rsidR="00E91E40" w:rsidRPr="00F25AE4">
        <w:rPr>
          <w:lang w:val="en-US"/>
        </w:rPr>
        <w:t>Oral presentation</w:t>
      </w:r>
      <w:r w:rsidR="006C12CD" w:rsidRPr="00F25AE4">
        <w:rPr>
          <w:lang w:val="en-US"/>
        </w:rPr>
        <w:t xml:space="preserve">. </w:t>
      </w:r>
      <w:r w:rsidR="001628EE" w:rsidRPr="001628EE">
        <w:rPr>
          <w:lang w:val="en-US"/>
        </w:rPr>
        <w:t>25</w:t>
      </w:r>
      <w:r w:rsidR="001628EE" w:rsidRPr="001628EE">
        <w:rPr>
          <w:vertAlign w:val="superscript"/>
          <w:lang w:val="en-US"/>
        </w:rPr>
        <w:t>th</w:t>
      </w:r>
      <w:r w:rsidR="001628EE" w:rsidRPr="001628EE">
        <w:rPr>
          <w:lang w:val="en-US"/>
        </w:rPr>
        <w:t xml:space="preserve"> Congress of the Diabetologic Society of Northern Greece. Thessaloniki, Greece. </w:t>
      </w:r>
      <w:r w:rsidR="001628EE">
        <w:rPr>
          <w:lang w:val="en-US"/>
        </w:rPr>
        <w:t>November</w:t>
      </w:r>
      <w:r w:rsidR="001628EE" w:rsidRPr="00E21180">
        <w:t xml:space="preserve"> 2011</w:t>
      </w:r>
      <w:r w:rsidR="006C12CD" w:rsidRPr="00E21180">
        <w:t>.</w:t>
      </w:r>
    </w:p>
    <w:p w:rsidR="006C12CD" w:rsidRPr="00E21180" w:rsidRDefault="00F2026F" w:rsidP="004452C8">
      <w:pPr>
        <w:pStyle w:val="ab"/>
        <w:numPr>
          <w:ilvl w:val="0"/>
          <w:numId w:val="4"/>
        </w:numPr>
        <w:jc w:val="both"/>
      </w:pPr>
      <w:r w:rsidRPr="001628EE">
        <w:rPr>
          <w:bCs/>
          <w:iCs/>
          <w:color w:val="000000"/>
          <w:lang w:val="en-US"/>
        </w:rPr>
        <w:t xml:space="preserve">Tzotzas </w:t>
      </w:r>
      <w:r>
        <w:rPr>
          <w:bCs/>
          <w:iCs/>
          <w:color w:val="000000"/>
        </w:rPr>
        <w:t>Τ</w:t>
      </w:r>
      <w:r w:rsidR="006C12CD" w:rsidRPr="001628EE">
        <w:rPr>
          <w:bCs/>
          <w:iCs/>
          <w:color w:val="000000"/>
          <w:lang w:val="en-US"/>
        </w:rPr>
        <w:t xml:space="preserve">, </w:t>
      </w:r>
      <w:r w:rsidRPr="001628EE">
        <w:rPr>
          <w:bCs/>
          <w:iCs/>
          <w:color w:val="000000"/>
          <w:lang w:val="en-US"/>
        </w:rPr>
        <w:t>Liappi</w:t>
      </w:r>
      <w:r w:rsidR="006C12CD" w:rsidRPr="001628EE">
        <w:rPr>
          <w:bCs/>
          <w:iCs/>
          <w:color w:val="000000"/>
          <w:lang w:val="en-US"/>
        </w:rPr>
        <w:t xml:space="preserve"> </w:t>
      </w:r>
      <w:r w:rsidR="006C12CD" w:rsidRPr="00E21180">
        <w:rPr>
          <w:bCs/>
          <w:iCs/>
          <w:color w:val="000000"/>
        </w:rPr>
        <w:t>Μ</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w:t>
      </w:r>
      <w:r w:rsidRPr="001628EE">
        <w:rPr>
          <w:bCs/>
          <w:iCs/>
          <w:color w:val="000000"/>
          <w:lang w:val="en-US"/>
        </w:rPr>
        <w:t>Pontikidis</w:t>
      </w:r>
      <w:r w:rsidR="006C12CD" w:rsidRPr="001628EE">
        <w:rPr>
          <w:bCs/>
          <w:iCs/>
          <w:color w:val="000000"/>
          <w:lang w:val="en-US"/>
        </w:rPr>
        <w:t xml:space="preserve"> </w:t>
      </w:r>
      <w:r w:rsidR="006C12CD" w:rsidRPr="00E21180">
        <w:rPr>
          <w:bCs/>
          <w:iCs/>
          <w:color w:val="000000"/>
        </w:rPr>
        <w:t>Ν</w:t>
      </w:r>
      <w:r w:rsidR="006C12CD" w:rsidRPr="001628EE">
        <w:rPr>
          <w:bCs/>
          <w:iCs/>
          <w:color w:val="000000"/>
          <w:lang w:val="en-US"/>
        </w:rPr>
        <w:t xml:space="preserve">, </w:t>
      </w:r>
      <w:r w:rsidRPr="001628EE">
        <w:rPr>
          <w:bCs/>
          <w:iCs/>
          <w:color w:val="000000"/>
          <w:lang w:val="en-US"/>
        </w:rPr>
        <w:t>Karampataki</w:t>
      </w:r>
      <w:r w:rsidR="006C12CD" w:rsidRPr="001628EE">
        <w:rPr>
          <w:bCs/>
          <w:iCs/>
          <w:color w:val="000000"/>
          <w:lang w:val="en-US"/>
        </w:rPr>
        <w:t xml:space="preserve"> </w:t>
      </w:r>
      <w:r w:rsidR="006C12CD" w:rsidRPr="00E21180">
        <w:rPr>
          <w:bCs/>
          <w:iCs/>
          <w:color w:val="000000"/>
        </w:rPr>
        <w:t>Μ</w:t>
      </w:r>
      <w:r w:rsidR="006C12CD" w:rsidRPr="001628EE">
        <w:rPr>
          <w:bCs/>
          <w:iCs/>
          <w:color w:val="000000"/>
          <w:lang w:val="en-US"/>
        </w:rPr>
        <w:t xml:space="preserve">, </w:t>
      </w:r>
      <w:r w:rsidRPr="001628EE">
        <w:rPr>
          <w:bCs/>
          <w:iCs/>
          <w:color w:val="000000"/>
          <w:lang w:val="en-US"/>
        </w:rPr>
        <w:t>Kaltsas T</w:t>
      </w:r>
      <w:r w:rsidR="006C12CD" w:rsidRPr="001628EE">
        <w:rPr>
          <w:bCs/>
          <w:iCs/>
          <w:color w:val="000000"/>
          <w:lang w:val="en-US"/>
        </w:rPr>
        <w:t xml:space="preserve">, </w:t>
      </w:r>
      <w:r w:rsidRPr="001628EE">
        <w:rPr>
          <w:bCs/>
          <w:iCs/>
          <w:color w:val="000000"/>
          <w:lang w:val="en-US"/>
        </w:rPr>
        <w:t>Apostolopoulou</w:t>
      </w:r>
      <w:r w:rsidR="006C12CD" w:rsidRPr="001628EE">
        <w:rPr>
          <w:bCs/>
          <w:iCs/>
          <w:color w:val="000000"/>
          <w:lang w:val="en-US"/>
        </w:rPr>
        <w:t xml:space="preserve"> </w:t>
      </w:r>
      <w:r w:rsidR="00B410D5">
        <w:rPr>
          <w:bCs/>
          <w:iCs/>
          <w:color w:val="000000"/>
          <w:lang w:val="en-US"/>
        </w:rPr>
        <w:t>D</w:t>
      </w:r>
      <w:r w:rsidR="006C12CD" w:rsidRPr="001628EE">
        <w:rPr>
          <w:bCs/>
          <w:iCs/>
          <w:color w:val="000000"/>
          <w:lang w:val="en-US"/>
        </w:rPr>
        <w:t xml:space="preserve">, </w:t>
      </w:r>
      <w:r w:rsidRPr="001628EE">
        <w:rPr>
          <w:bCs/>
          <w:iCs/>
          <w:color w:val="000000"/>
          <w:lang w:val="en-US"/>
        </w:rPr>
        <w:t>Efthimiou I</w:t>
      </w:r>
      <w:r w:rsidR="006C12CD" w:rsidRPr="001628EE">
        <w:rPr>
          <w:bCs/>
          <w:iCs/>
          <w:color w:val="000000"/>
          <w:lang w:val="en-US"/>
        </w:rPr>
        <w:t xml:space="preserve">. </w:t>
      </w:r>
      <w:r w:rsidR="001628EE" w:rsidRPr="001628EE">
        <w:rPr>
          <w:lang w:val="en-US"/>
        </w:rPr>
        <w:t>The effects of the management of acromegaly on type 2 diabetes mellitus and the metabolic syndrome</w:t>
      </w:r>
      <w:r w:rsidR="006C12CD" w:rsidRPr="001628EE">
        <w:rPr>
          <w:bCs/>
          <w:iCs/>
          <w:color w:val="000000"/>
          <w:lang w:val="en-US"/>
        </w:rPr>
        <w:t xml:space="preserve">. </w:t>
      </w:r>
      <w:r w:rsidR="00E91E40" w:rsidRPr="001628EE">
        <w:rPr>
          <w:lang w:val="en-US"/>
        </w:rPr>
        <w:t>Oral presentation</w:t>
      </w:r>
      <w:r w:rsidR="006C12CD" w:rsidRPr="001628EE">
        <w:rPr>
          <w:lang w:val="en-US"/>
        </w:rPr>
        <w:t xml:space="preserve">. </w:t>
      </w:r>
      <w:r w:rsidR="001628EE" w:rsidRPr="001628EE">
        <w:rPr>
          <w:lang w:val="en-US"/>
        </w:rPr>
        <w:t>25</w:t>
      </w:r>
      <w:r w:rsidR="001628EE" w:rsidRPr="001628EE">
        <w:rPr>
          <w:vertAlign w:val="superscript"/>
          <w:lang w:val="en-US"/>
        </w:rPr>
        <w:t>th</w:t>
      </w:r>
      <w:r w:rsidR="001628EE" w:rsidRPr="001628EE">
        <w:rPr>
          <w:lang w:val="en-US"/>
        </w:rPr>
        <w:t xml:space="preserve"> Congress of the Diabetologic Society of Northern Greece. Thessaloniki, Greece</w:t>
      </w:r>
      <w:r w:rsidR="006C12CD" w:rsidRPr="001628EE">
        <w:rPr>
          <w:lang w:val="en-US"/>
        </w:rPr>
        <w:t xml:space="preserve">. </w:t>
      </w:r>
      <w:r w:rsidR="001628EE">
        <w:rPr>
          <w:lang w:val="en-US"/>
        </w:rPr>
        <w:t>November</w:t>
      </w:r>
      <w:r w:rsidR="006C12CD" w:rsidRPr="00E21180">
        <w:t xml:space="preserve"> 2011.</w:t>
      </w:r>
    </w:p>
    <w:p w:rsidR="006C12CD" w:rsidRPr="00F25AE4" w:rsidRDefault="00F2026F" w:rsidP="004452C8">
      <w:pPr>
        <w:pStyle w:val="ab"/>
        <w:numPr>
          <w:ilvl w:val="0"/>
          <w:numId w:val="4"/>
        </w:numPr>
        <w:jc w:val="both"/>
        <w:rPr>
          <w:lang w:val="en-US"/>
        </w:rPr>
      </w:pPr>
      <w:r w:rsidRPr="001628EE">
        <w:rPr>
          <w:bCs/>
          <w:iCs/>
          <w:color w:val="000000"/>
          <w:lang w:val="en-US"/>
        </w:rPr>
        <w:t xml:space="preserve">Tzotzas </w:t>
      </w:r>
      <w:r>
        <w:rPr>
          <w:bCs/>
          <w:iCs/>
          <w:color w:val="000000"/>
        </w:rPr>
        <w:t>Τ</w:t>
      </w:r>
      <w:r w:rsidR="006C12CD" w:rsidRPr="001628EE">
        <w:rPr>
          <w:bCs/>
          <w:iCs/>
          <w:color w:val="000000"/>
          <w:lang w:val="en-US"/>
        </w:rPr>
        <w:t xml:space="preserve">, </w:t>
      </w:r>
      <w:r w:rsidRPr="001628EE">
        <w:rPr>
          <w:bCs/>
          <w:iCs/>
          <w:color w:val="000000"/>
          <w:lang w:val="en-US"/>
        </w:rPr>
        <w:t>Karras S</w:t>
      </w:r>
      <w:r w:rsidR="006C12CD" w:rsidRPr="001628EE">
        <w:rPr>
          <w:bCs/>
          <w:iCs/>
          <w:color w:val="000000"/>
          <w:lang w:val="en-US"/>
        </w:rPr>
        <w:t xml:space="preserve">, </w:t>
      </w:r>
      <w:r w:rsidRPr="001628EE">
        <w:rPr>
          <w:bCs/>
          <w:iCs/>
          <w:color w:val="000000"/>
          <w:lang w:val="en-US"/>
        </w:rPr>
        <w:t>Kaltsas T</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w:t>
      </w:r>
      <w:r w:rsidRPr="001628EE">
        <w:rPr>
          <w:bCs/>
          <w:iCs/>
          <w:color w:val="000000"/>
          <w:lang w:val="en-US"/>
        </w:rPr>
        <w:t>Kelepouris</w:t>
      </w:r>
      <w:r w:rsidR="006C12CD" w:rsidRPr="001628EE">
        <w:rPr>
          <w:bCs/>
          <w:iCs/>
          <w:color w:val="000000"/>
          <w:lang w:val="en-US"/>
        </w:rPr>
        <w:t xml:space="preserve"> </w:t>
      </w:r>
      <w:r w:rsidR="006C12CD" w:rsidRPr="00E21180">
        <w:rPr>
          <w:bCs/>
          <w:iCs/>
          <w:color w:val="000000"/>
        </w:rPr>
        <w:t>Ζ</w:t>
      </w:r>
      <w:r w:rsidR="006C12CD" w:rsidRPr="001628EE">
        <w:rPr>
          <w:bCs/>
          <w:iCs/>
          <w:color w:val="000000"/>
          <w:lang w:val="en-US"/>
        </w:rPr>
        <w:t xml:space="preserve">, </w:t>
      </w:r>
      <w:r w:rsidRPr="001628EE">
        <w:rPr>
          <w:bCs/>
          <w:iCs/>
          <w:color w:val="000000"/>
          <w:lang w:val="en-US"/>
        </w:rPr>
        <w:t>Papadopoulou F</w:t>
      </w:r>
      <w:r w:rsidR="006C12CD" w:rsidRPr="001628EE">
        <w:rPr>
          <w:bCs/>
          <w:iCs/>
          <w:color w:val="000000"/>
          <w:lang w:val="en-US"/>
        </w:rPr>
        <w:t xml:space="preserve">, Lagrost </w:t>
      </w:r>
      <w:r w:rsidR="006C12CD" w:rsidRPr="00E21180">
        <w:rPr>
          <w:bCs/>
          <w:iCs/>
          <w:color w:val="000000"/>
          <w:lang w:val="en-US"/>
        </w:rPr>
        <w:t>L</w:t>
      </w:r>
      <w:r w:rsidR="006C12CD" w:rsidRPr="001628EE">
        <w:rPr>
          <w:bCs/>
          <w:iCs/>
          <w:color w:val="000000"/>
          <w:lang w:val="en-US"/>
        </w:rPr>
        <w:t xml:space="preserve">, </w:t>
      </w:r>
      <w:r w:rsidRPr="001628EE">
        <w:rPr>
          <w:bCs/>
          <w:iCs/>
          <w:color w:val="000000"/>
          <w:lang w:val="en-US"/>
        </w:rPr>
        <w:t>Efthimiou I</w:t>
      </w:r>
      <w:r w:rsidR="006C12CD" w:rsidRPr="001628EE">
        <w:rPr>
          <w:bCs/>
          <w:iCs/>
          <w:color w:val="000000"/>
          <w:lang w:val="en-US"/>
        </w:rPr>
        <w:t xml:space="preserve">. </w:t>
      </w:r>
      <w:r w:rsidR="001628EE" w:rsidRPr="00B93796">
        <w:rPr>
          <w:lang w:val="en-US"/>
        </w:rPr>
        <w:t>The role of cholesterol ester transfer protein in the increase of HDL-cholesterol levels in diabetic patients during treatment with nicotinic acid</w:t>
      </w:r>
      <w:r w:rsidR="006C12CD" w:rsidRPr="001628EE">
        <w:rPr>
          <w:bCs/>
          <w:color w:val="000000"/>
          <w:lang w:val="en-US"/>
        </w:rPr>
        <w:t>.</w:t>
      </w:r>
      <w:r w:rsidR="006C12CD" w:rsidRPr="001628EE">
        <w:rPr>
          <w:color w:val="000000"/>
          <w:lang w:val="en-US"/>
        </w:rPr>
        <w:t xml:space="preserve"> </w:t>
      </w:r>
      <w:r w:rsidR="00E91E40" w:rsidRPr="001628EE">
        <w:rPr>
          <w:color w:val="000000"/>
          <w:lang w:val="en-US"/>
        </w:rPr>
        <w:t>Oral presentation</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6C12CD" w:rsidRPr="00F25AE4">
        <w:rPr>
          <w:color w:val="000000"/>
          <w:lang w:val="en-US"/>
        </w:rPr>
        <w:t xml:space="preserve">. </w:t>
      </w:r>
      <w:r w:rsidR="001628EE">
        <w:rPr>
          <w:color w:val="000000"/>
          <w:lang w:val="en-US"/>
        </w:rPr>
        <w:t>April</w:t>
      </w:r>
      <w:r w:rsidR="006C12CD" w:rsidRPr="00F25AE4">
        <w:rPr>
          <w:color w:val="000000"/>
          <w:lang w:val="en-US"/>
        </w:rPr>
        <w:t xml:space="preserve"> 2011.</w:t>
      </w:r>
    </w:p>
    <w:p w:rsidR="006C12CD" w:rsidRPr="00F25AE4" w:rsidRDefault="00F2026F" w:rsidP="004452C8">
      <w:pPr>
        <w:pStyle w:val="ab"/>
        <w:numPr>
          <w:ilvl w:val="0"/>
          <w:numId w:val="4"/>
        </w:numPr>
        <w:jc w:val="both"/>
        <w:rPr>
          <w:lang w:val="en-US"/>
        </w:rPr>
      </w:pPr>
      <w:r w:rsidRPr="001628EE">
        <w:rPr>
          <w:bCs/>
          <w:iCs/>
          <w:color w:val="000000"/>
          <w:lang w:val="en-US"/>
        </w:rPr>
        <w:t>Koiou</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xml:space="preserve">, </w:t>
      </w:r>
      <w:r w:rsidRPr="001628EE">
        <w:rPr>
          <w:bCs/>
          <w:iCs/>
          <w:color w:val="000000"/>
          <w:lang w:val="en-US"/>
        </w:rPr>
        <w:t>Dinas</w:t>
      </w:r>
      <w:r w:rsidR="006C12CD" w:rsidRPr="001628EE">
        <w:rPr>
          <w:bCs/>
          <w:iCs/>
          <w:color w:val="000000"/>
          <w:lang w:val="en-US"/>
        </w:rPr>
        <w:t xml:space="preserve"> </w:t>
      </w:r>
      <w:r w:rsidR="006C12CD" w:rsidRPr="00E21180">
        <w:rPr>
          <w:bCs/>
          <w:iCs/>
          <w:color w:val="000000"/>
        </w:rPr>
        <w:t>Κ</w:t>
      </w:r>
      <w:r w:rsidR="006C12CD" w:rsidRPr="001628EE">
        <w:rPr>
          <w:bCs/>
          <w:iCs/>
          <w:color w:val="000000"/>
          <w:lang w:val="en-US"/>
        </w:rPr>
        <w:t xml:space="preserve">, </w:t>
      </w:r>
      <w:r w:rsidRPr="001628EE">
        <w:rPr>
          <w:bCs/>
          <w:iCs/>
          <w:color w:val="000000"/>
          <w:lang w:val="en-US"/>
        </w:rPr>
        <w:t>Katsikis I</w:t>
      </w:r>
      <w:r w:rsidR="006C12CD" w:rsidRPr="001628EE">
        <w:rPr>
          <w:bCs/>
          <w:iCs/>
          <w:color w:val="000000"/>
          <w:lang w:val="en-US"/>
        </w:rPr>
        <w:t xml:space="preserve">, </w:t>
      </w:r>
      <w:r w:rsidRPr="001628EE">
        <w:rPr>
          <w:bCs/>
          <w:iCs/>
          <w:color w:val="000000"/>
          <w:lang w:val="en-US"/>
        </w:rPr>
        <w:t>Vosnakis C</w:t>
      </w:r>
      <w:r w:rsidR="006C12CD" w:rsidRPr="001628EE">
        <w:rPr>
          <w:bCs/>
          <w:iCs/>
          <w:color w:val="000000"/>
          <w:lang w:val="en-US"/>
        </w:rPr>
        <w:t xml:space="preserve">, </w:t>
      </w:r>
      <w:r w:rsidRPr="001628EE">
        <w:rPr>
          <w:bCs/>
          <w:iCs/>
          <w:color w:val="000000"/>
          <w:lang w:val="en-US"/>
        </w:rPr>
        <w:t>Delkos D</w:t>
      </w:r>
      <w:r w:rsidR="006C12CD" w:rsidRPr="001628EE">
        <w:rPr>
          <w:bCs/>
          <w:iCs/>
          <w:color w:val="000000"/>
          <w:lang w:val="en-US"/>
        </w:rPr>
        <w:t xml:space="preserve">, </w:t>
      </w:r>
      <w:r w:rsidRPr="001628EE">
        <w:rPr>
          <w:bCs/>
          <w:iCs/>
          <w:color w:val="000000"/>
          <w:lang w:val="en-US"/>
        </w:rPr>
        <w:t>Kandaraki</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Tsourdi</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Koios G</w:t>
      </w:r>
      <w:r w:rsidR="006C12CD" w:rsidRPr="001628EE">
        <w:rPr>
          <w:bCs/>
          <w:iCs/>
          <w:color w:val="000000"/>
          <w:lang w:val="en-US"/>
        </w:rPr>
        <w:t xml:space="preserve">, </w:t>
      </w:r>
      <w:r w:rsidRPr="001628EE">
        <w:rPr>
          <w:bCs/>
          <w:iCs/>
          <w:color w:val="000000"/>
          <w:lang w:val="en-US"/>
        </w:rPr>
        <w:t>Panidis D</w:t>
      </w:r>
      <w:r w:rsidR="006C12CD" w:rsidRPr="001628EE">
        <w:rPr>
          <w:bCs/>
          <w:iCs/>
          <w:color w:val="000000"/>
          <w:lang w:val="en-US"/>
        </w:rPr>
        <w:t xml:space="preserve">. </w:t>
      </w:r>
      <w:r w:rsidR="001628EE" w:rsidRPr="00B93796">
        <w:rPr>
          <w:lang w:val="en-US"/>
        </w:rPr>
        <w:t>The effects of weight loss and metformin on serum vaspin levels in women with polycystic ovary syndrome</w:t>
      </w:r>
      <w:r w:rsidR="006C12CD" w:rsidRPr="001628EE">
        <w:rPr>
          <w:color w:val="000000"/>
          <w:lang w:val="en-US"/>
        </w:rPr>
        <w:t xml:space="preserve">. </w:t>
      </w:r>
      <w:r w:rsidR="00E91E40" w:rsidRPr="001628EE">
        <w:rPr>
          <w:color w:val="000000"/>
          <w:lang w:val="en-US"/>
        </w:rPr>
        <w:t>Oral presentation</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1628EE" w:rsidRPr="00F25AE4">
        <w:rPr>
          <w:color w:val="000000"/>
          <w:lang w:val="en-US"/>
        </w:rPr>
        <w:t xml:space="preserve">. </w:t>
      </w:r>
      <w:r w:rsidR="001628EE">
        <w:rPr>
          <w:color w:val="000000"/>
          <w:lang w:val="en-US"/>
        </w:rPr>
        <w:t>April</w:t>
      </w:r>
      <w:r w:rsidR="001628EE" w:rsidRPr="00F25AE4">
        <w:rPr>
          <w:color w:val="000000"/>
          <w:lang w:val="en-US"/>
        </w:rPr>
        <w:t xml:space="preserve"> 2011</w:t>
      </w:r>
      <w:r w:rsidR="006C12CD" w:rsidRPr="00F25AE4">
        <w:rPr>
          <w:color w:val="000000"/>
          <w:lang w:val="en-US"/>
        </w:rPr>
        <w:t>.</w:t>
      </w:r>
    </w:p>
    <w:p w:rsidR="006C12CD" w:rsidRPr="00F25AE4" w:rsidRDefault="00F2026F" w:rsidP="004452C8">
      <w:pPr>
        <w:pStyle w:val="ab"/>
        <w:numPr>
          <w:ilvl w:val="0"/>
          <w:numId w:val="4"/>
        </w:numPr>
        <w:jc w:val="both"/>
        <w:rPr>
          <w:lang w:val="en-US"/>
        </w:rPr>
      </w:pPr>
      <w:r w:rsidRPr="001628EE">
        <w:rPr>
          <w:bCs/>
          <w:iCs/>
          <w:color w:val="000000"/>
          <w:lang w:val="en-US"/>
        </w:rPr>
        <w:t>Panidis D</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xml:space="preserve">, </w:t>
      </w:r>
      <w:r w:rsidRPr="001628EE">
        <w:rPr>
          <w:bCs/>
          <w:iCs/>
          <w:color w:val="000000"/>
          <w:lang w:val="en-US"/>
        </w:rPr>
        <w:t>Koiou</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Pr="001628EE">
        <w:rPr>
          <w:bCs/>
          <w:iCs/>
          <w:color w:val="000000"/>
          <w:lang w:val="en-US"/>
        </w:rPr>
        <w:t>Kandaraki</w:t>
      </w:r>
      <w:r w:rsidR="006C12CD" w:rsidRPr="001628EE">
        <w:rPr>
          <w:bCs/>
          <w:iCs/>
          <w:color w:val="000000"/>
          <w:lang w:val="en-US"/>
        </w:rPr>
        <w:t xml:space="preserve"> </w:t>
      </w:r>
      <w:r w:rsidR="006C12CD" w:rsidRPr="00E21180">
        <w:rPr>
          <w:bCs/>
          <w:iCs/>
          <w:color w:val="000000"/>
        </w:rPr>
        <w:t>ΕΑ</w:t>
      </w:r>
      <w:r w:rsidR="006C12CD" w:rsidRPr="001628EE">
        <w:rPr>
          <w:bCs/>
          <w:iCs/>
          <w:color w:val="000000"/>
          <w:lang w:val="en-US"/>
        </w:rPr>
        <w:t xml:space="preserve">, </w:t>
      </w:r>
      <w:r w:rsidRPr="001628EE">
        <w:rPr>
          <w:bCs/>
          <w:iCs/>
          <w:color w:val="000000"/>
          <w:lang w:val="en-US"/>
        </w:rPr>
        <w:t>Tsourdi</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Delkos D</w:t>
      </w:r>
      <w:r w:rsidR="006C12CD" w:rsidRPr="001628EE">
        <w:rPr>
          <w:bCs/>
          <w:iCs/>
          <w:color w:val="000000"/>
          <w:lang w:val="en-US"/>
        </w:rPr>
        <w:t xml:space="preserve">, </w:t>
      </w:r>
      <w:r w:rsidRPr="001628EE">
        <w:rPr>
          <w:bCs/>
          <w:iCs/>
          <w:color w:val="000000"/>
          <w:lang w:val="en-US"/>
        </w:rPr>
        <w:t>Katsikis I</w:t>
      </w:r>
      <w:r w:rsidR="006C12CD" w:rsidRPr="001628EE">
        <w:rPr>
          <w:bCs/>
          <w:iCs/>
          <w:color w:val="000000"/>
          <w:lang w:val="en-US"/>
        </w:rPr>
        <w:t xml:space="preserve">, </w:t>
      </w:r>
      <w:r w:rsidRPr="001628EE">
        <w:rPr>
          <w:bCs/>
          <w:iCs/>
          <w:color w:val="000000"/>
          <w:lang w:val="en-US"/>
        </w:rPr>
        <w:t>Papadakis</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Koios G</w:t>
      </w:r>
      <w:r w:rsidR="006C12CD" w:rsidRPr="001628EE">
        <w:rPr>
          <w:bCs/>
          <w:iCs/>
          <w:color w:val="000000"/>
          <w:lang w:val="en-US"/>
        </w:rPr>
        <w:t xml:space="preserve">. </w:t>
      </w:r>
      <w:r w:rsidR="001628EE" w:rsidRPr="00B93796">
        <w:rPr>
          <w:lang w:val="en-US"/>
        </w:rPr>
        <w:t>The effect of obesity and polycystic ovary syndrome on serum lipocalin-2 levels</w:t>
      </w:r>
      <w:r w:rsidR="006C12CD" w:rsidRPr="001628EE">
        <w:rPr>
          <w:color w:val="000000"/>
          <w:lang w:val="en-US"/>
        </w:rPr>
        <w:t xml:space="preserve">. </w:t>
      </w:r>
      <w:r w:rsidR="00E91E40" w:rsidRPr="001628EE">
        <w:rPr>
          <w:color w:val="000000"/>
          <w:lang w:val="en-US"/>
        </w:rPr>
        <w:t>Oral presentation</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1628EE" w:rsidRPr="00F25AE4">
        <w:rPr>
          <w:color w:val="000000"/>
          <w:lang w:val="en-US"/>
        </w:rPr>
        <w:t xml:space="preserve">. </w:t>
      </w:r>
      <w:r w:rsidR="001628EE">
        <w:rPr>
          <w:color w:val="000000"/>
          <w:lang w:val="en-US"/>
        </w:rPr>
        <w:t>April</w:t>
      </w:r>
      <w:r w:rsidR="001628EE" w:rsidRPr="00F25AE4">
        <w:rPr>
          <w:color w:val="000000"/>
          <w:lang w:val="en-US"/>
        </w:rPr>
        <w:t xml:space="preserve"> 2011</w:t>
      </w:r>
      <w:r w:rsidR="006C12CD" w:rsidRPr="00F25AE4">
        <w:rPr>
          <w:color w:val="000000"/>
          <w:lang w:val="en-US"/>
        </w:rPr>
        <w:t>.</w:t>
      </w:r>
    </w:p>
    <w:p w:rsidR="006C12CD" w:rsidRPr="00F25AE4" w:rsidRDefault="00F2026F" w:rsidP="004452C8">
      <w:pPr>
        <w:pStyle w:val="ab"/>
        <w:numPr>
          <w:ilvl w:val="0"/>
          <w:numId w:val="4"/>
        </w:numPr>
        <w:jc w:val="both"/>
        <w:rPr>
          <w:lang w:val="en-US"/>
        </w:rPr>
      </w:pPr>
      <w:r w:rsidRPr="001628EE">
        <w:rPr>
          <w:bCs/>
          <w:iCs/>
          <w:color w:val="000000"/>
          <w:lang w:val="en-US"/>
        </w:rPr>
        <w:lastRenderedPageBreak/>
        <w:t>Koiou</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xml:space="preserve">, </w:t>
      </w:r>
      <w:r w:rsidRPr="001628EE">
        <w:rPr>
          <w:bCs/>
          <w:iCs/>
          <w:color w:val="000000"/>
          <w:lang w:val="en-US"/>
        </w:rPr>
        <w:t>Katsikis I</w:t>
      </w:r>
      <w:r w:rsidR="006C12CD" w:rsidRPr="001628EE">
        <w:rPr>
          <w:bCs/>
          <w:iCs/>
          <w:color w:val="000000"/>
          <w:lang w:val="en-US"/>
        </w:rPr>
        <w:t xml:space="preserve">, </w:t>
      </w:r>
      <w:r w:rsidRPr="001628EE">
        <w:rPr>
          <w:bCs/>
          <w:iCs/>
          <w:color w:val="000000"/>
          <w:lang w:val="en-US"/>
        </w:rPr>
        <w:t>Vosnakis C</w:t>
      </w:r>
      <w:r w:rsidR="006C12CD" w:rsidRPr="001628EE">
        <w:rPr>
          <w:bCs/>
          <w:iCs/>
          <w:color w:val="000000"/>
          <w:lang w:val="en-US"/>
        </w:rPr>
        <w:t xml:space="preserve">, </w:t>
      </w:r>
      <w:r w:rsidRPr="001628EE">
        <w:rPr>
          <w:bCs/>
          <w:iCs/>
          <w:color w:val="000000"/>
          <w:lang w:val="en-US"/>
        </w:rPr>
        <w:t>Kandaraki</w:t>
      </w:r>
      <w:r w:rsidR="006C12CD" w:rsidRPr="001628EE">
        <w:rPr>
          <w:bCs/>
          <w:iCs/>
          <w:color w:val="000000"/>
          <w:lang w:val="en-US"/>
        </w:rPr>
        <w:t xml:space="preserve"> </w:t>
      </w:r>
      <w:r w:rsidR="006C12CD" w:rsidRPr="00E21180">
        <w:rPr>
          <w:bCs/>
          <w:iCs/>
          <w:color w:val="000000"/>
        </w:rPr>
        <w:t>ΕΑ</w:t>
      </w:r>
      <w:r w:rsidR="006C12CD" w:rsidRPr="001628EE">
        <w:rPr>
          <w:bCs/>
          <w:iCs/>
          <w:color w:val="000000"/>
          <w:lang w:val="en-US"/>
        </w:rPr>
        <w:t xml:space="preserve">, </w:t>
      </w:r>
      <w:r w:rsidRPr="001628EE">
        <w:rPr>
          <w:bCs/>
          <w:iCs/>
          <w:color w:val="000000"/>
          <w:lang w:val="en-US"/>
        </w:rPr>
        <w:t>Tsourdi</w:t>
      </w:r>
      <w:r w:rsidR="006C12CD" w:rsidRPr="001628EE">
        <w:rPr>
          <w:bCs/>
          <w:iCs/>
          <w:color w:val="000000"/>
          <w:lang w:val="en-US"/>
        </w:rPr>
        <w:t xml:space="preserve"> </w:t>
      </w:r>
      <w:r w:rsidR="006C12CD" w:rsidRPr="00E21180">
        <w:rPr>
          <w:bCs/>
          <w:iCs/>
          <w:color w:val="000000"/>
        </w:rPr>
        <w:t>ΕΑ</w:t>
      </w:r>
      <w:r w:rsidR="006C12CD" w:rsidRPr="001628EE">
        <w:rPr>
          <w:bCs/>
          <w:iCs/>
          <w:color w:val="000000"/>
          <w:lang w:val="en-US"/>
        </w:rPr>
        <w:t xml:space="preserve">, </w:t>
      </w:r>
      <w:r w:rsidRPr="001628EE">
        <w:rPr>
          <w:bCs/>
          <w:iCs/>
          <w:color w:val="000000"/>
          <w:lang w:val="en-US"/>
        </w:rPr>
        <w:t>Delkos D</w:t>
      </w:r>
      <w:r w:rsidR="006C12CD" w:rsidRPr="001628EE">
        <w:rPr>
          <w:bCs/>
          <w:iCs/>
          <w:color w:val="000000"/>
          <w:lang w:val="en-US"/>
        </w:rPr>
        <w:t xml:space="preserve">, </w:t>
      </w:r>
      <w:r w:rsidRPr="001628EE">
        <w:rPr>
          <w:bCs/>
          <w:iCs/>
          <w:color w:val="000000"/>
          <w:lang w:val="en-US"/>
        </w:rPr>
        <w:t>Papadakis</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Karkanaki</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Pr="001628EE">
        <w:rPr>
          <w:bCs/>
          <w:iCs/>
          <w:color w:val="000000"/>
          <w:lang w:val="en-US"/>
        </w:rPr>
        <w:t>Panidis D</w:t>
      </w:r>
      <w:r w:rsidR="006C12CD" w:rsidRPr="001628EE">
        <w:rPr>
          <w:bCs/>
          <w:iCs/>
          <w:color w:val="000000"/>
          <w:lang w:val="en-US"/>
        </w:rPr>
        <w:t>.</w:t>
      </w:r>
      <w:r w:rsidR="006C12CD" w:rsidRPr="001628EE">
        <w:rPr>
          <w:color w:val="000000"/>
          <w:lang w:val="en-US"/>
        </w:rPr>
        <w:t xml:space="preserve"> </w:t>
      </w:r>
      <w:r w:rsidR="001628EE" w:rsidRPr="00B93796">
        <w:rPr>
          <w:lang w:val="en-US"/>
        </w:rPr>
        <w:t>Platelet microparticles are elevated in the plasma of patients with the phenotypes of polycystic ovary syndrome introduced in 1990 and correlate with serum testosterone levels</w:t>
      </w:r>
      <w:r w:rsidR="006C12CD" w:rsidRPr="001628EE">
        <w:rPr>
          <w:color w:val="000000"/>
          <w:lang w:val="en-US"/>
        </w:rPr>
        <w:t xml:space="preserve">. </w:t>
      </w:r>
      <w:r w:rsidR="00E91E40" w:rsidRPr="001628EE">
        <w:rPr>
          <w:color w:val="000000"/>
          <w:lang w:val="en-US"/>
        </w:rPr>
        <w:t>Oral presentation</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1628EE" w:rsidRPr="00F25AE4">
        <w:rPr>
          <w:color w:val="000000"/>
          <w:lang w:val="en-US"/>
        </w:rPr>
        <w:t xml:space="preserve">. </w:t>
      </w:r>
      <w:r w:rsidR="001628EE">
        <w:rPr>
          <w:color w:val="000000"/>
          <w:lang w:val="en-US"/>
        </w:rPr>
        <w:t>April</w:t>
      </w:r>
      <w:r w:rsidR="001628EE" w:rsidRPr="00F25AE4">
        <w:rPr>
          <w:color w:val="000000"/>
          <w:lang w:val="en-US"/>
        </w:rPr>
        <w:t xml:space="preserve"> 2011</w:t>
      </w:r>
      <w:r w:rsidR="006C12CD" w:rsidRPr="00F25AE4">
        <w:rPr>
          <w:color w:val="000000"/>
          <w:lang w:val="en-US"/>
        </w:rPr>
        <w:t>.</w:t>
      </w:r>
    </w:p>
    <w:p w:rsidR="006C12CD" w:rsidRPr="00F25AE4" w:rsidRDefault="00F2026F" w:rsidP="004452C8">
      <w:pPr>
        <w:pStyle w:val="ab"/>
        <w:numPr>
          <w:ilvl w:val="0"/>
          <w:numId w:val="4"/>
        </w:numPr>
        <w:jc w:val="both"/>
        <w:rPr>
          <w:lang w:val="en-US"/>
        </w:rPr>
      </w:pPr>
      <w:r w:rsidRPr="001628EE">
        <w:rPr>
          <w:bCs/>
          <w:iCs/>
          <w:color w:val="000000"/>
          <w:lang w:val="en-US"/>
        </w:rPr>
        <w:t>Spanos</w:t>
      </w:r>
      <w:r w:rsidR="006C12CD" w:rsidRPr="001628EE">
        <w:rPr>
          <w:bCs/>
          <w:iCs/>
          <w:color w:val="000000"/>
          <w:lang w:val="en-US"/>
        </w:rPr>
        <w:t xml:space="preserve"> </w:t>
      </w:r>
      <w:r w:rsidR="006C12CD" w:rsidRPr="00E21180">
        <w:rPr>
          <w:bCs/>
          <w:iCs/>
          <w:color w:val="000000"/>
        </w:rPr>
        <w:t>Ν</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xml:space="preserve">, </w:t>
      </w:r>
      <w:r w:rsidR="00624D92" w:rsidRPr="001628EE">
        <w:rPr>
          <w:bCs/>
          <w:iCs/>
          <w:color w:val="000000"/>
          <w:lang w:val="en-US"/>
        </w:rPr>
        <w:t>Koiou</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Pr="001628EE">
        <w:rPr>
          <w:bCs/>
          <w:iCs/>
          <w:color w:val="000000"/>
          <w:lang w:val="en-US"/>
        </w:rPr>
        <w:t>Karkanaki</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Pr="001628EE">
        <w:rPr>
          <w:bCs/>
          <w:iCs/>
          <w:color w:val="000000"/>
          <w:lang w:val="en-US"/>
        </w:rPr>
        <w:t>Kandaraki</w:t>
      </w:r>
      <w:r w:rsidR="006C12CD" w:rsidRPr="001628EE">
        <w:rPr>
          <w:bCs/>
          <w:iCs/>
          <w:color w:val="000000"/>
          <w:lang w:val="en-US"/>
        </w:rPr>
        <w:t xml:space="preserve"> </w:t>
      </w:r>
      <w:r w:rsidR="006C12CD" w:rsidRPr="00E21180">
        <w:rPr>
          <w:bCs/>
          <w:iCs/>
          <w:color w:val="000000"/>
        </w:rPr>
        <w:t>ΕΑ</w:t>
      </w:r>
      <w:r w:rsidR="006C12CD" w:rsidRPr="001628EE">
        <w:rPr>
          <w:bCs/>
          <w:iCs/>
          <w:color w:val="000000"/>
          <w:lang w:val="en-US"/>
        </w:rPr>
        <w:t xml:space="preserve">, </w:t>
      </w:r>
      <w:r w:rsidRPr="001628EE">
        <w:rPr>
          <w:bCs/>
          <w:iCs/>
          <w:color w:val="000000"/>
          <w:lang w:val="en-US"/>
        </w:rPr>
        <w:t>Delkos D</w:t>
      </w:r>
      <w:r w:rsidR="006C12CD" w:rsidRPr="001628EE">
        <w:rPr>
          <w:bCs/>
          <w:iCs/>
          <w:color w:val="000000"/>
          <w:lang w:val="en-US"/>
        </w:rPr>
        <w:t xml:space="preserve">, </w:t>
      </w:r>
      <w:r w:rsidRPr="001628EE">
        <w:rPr>
          <w:bCs/>
          <w:iCs/>
          <w:color w:val="000000"/>
          <w:lang w:val="en-US"/>
        </w:rPr>
        <w:t>Tsourdi</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Katsikis I</w:t>
      </w:r>
      <w:r w:rsidR="006C12CD" w:rsidRPr="001628EE">
        <w:rPr>
          <w:bCs/>
          <w:iCs/>
          <w:color w:val="000000"/>
          <w:lang w:val="en-US"/>
        </w:rPr>
        <w:t xml:space="preserve">, </w:t>
      </w:r>
      <w:r w:rsidRPr="001628EE">
        <w:rPr>
          <w:bCs/>
          <w:iCs/>
          <w:color w:val="000000"/>
          <w:lang w:val="en-US"/>
        </w:rPr>
        <w:t>Papadakis</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Panidis D</w:t>
      </w:r>
      <w:r w:rsidR="006C12CD" w:rsidRPr="001628EE">
        <w:rPr>
          <w:bCs/>
          <w:iCs/>
          <w:color w:val="000000"/>
          <w:lang w:val="en-US"/>
        </w:rPr>
        <w:t>.</w:t>
      </w:r>
      <w:r w:rsidR="006C12CD" w:rsidRPr="001628EE">
        <w:rPr>
          <w:color w:val="000000"/>
          <w:lang w:val="en-US"/>
        </w:rPr>
        <w:t xml:space="preserve"> </w:t>
      </w:r>
      <w:r w:rsidR="001628EE" w:rsidRPr="00B93796">
        <w:rPr>
          <w:lang w:val="en-US"/>
        </w:rPr>
        <w:t>Adipokines, insulin resistance and hyperandrogenemia in overweight/obese women with polycystic ovary syndrome: the effects of weight loss</w:t>
      </w:r>
      <w:r w:rsidR="006C12CD" w:rsidRPr="001628EE">
        <w:rPr>
          <w:color w:val="000000"/>
          <w:lang w:val="en-US"/>
        </w:rPr>
        <w:t xml:space="preserve">. </w:t>
      </w:r>
      <w:r w:rsidR="00E91E40" w:rsidRPr="001628EE">
        <w:rPr>
          <w:color w:val="000000"/>
          <w:lang w:val="en-US"/>
        </w:rPr>
        <w:t>Oral presentation</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1628EE" w:rsidRPr="00F25AE4">
        <w:rPr>
          <w:color w:val="000000"/>
          <w:lang w:val="en-US"/>
        </w:rPr>
        <w:t xml:space="preserve">. </w:t>
      </w:r>
      <w:r w:rsidR="001628EE">
        <w:rPr>
          <w:color w:val="000000"/>
          <w:lang w:val="en-US"/>
        </w:rPr>
        <w:t>April</w:t>
      </w:r>
      <w:r w:rsidR="001628EE" w:rsidRPr="00F25AE4">
        <w:rPr>
          <w:color w:val="000000"/>
          <w:lang w:val="en-US"/>
        </w:rPr>
        <w:t xml:space="preserve"> 2011</w:t>
      </w:r>
      <w:r w:rsidR="006C12CD" w:rsidRPr="00F25AE4">
        <w:rPr>
          <w:color w:val="000000"/>
          <w:lang w:val="en-US"/>
        </w:rPr>
        <w:t>.</w:t>
      </w:r>
    </w:p>
    <w:p w:rsidR="006C12CD" w:rsidRPr="00E21180" w:rsidRDefault="00F2026F" w:rsidP="004452C8">
      <w:pPr>
        <w:pStyle w:val="ab"/>
        <w:numPr>
          <w:ilvl w:val="0"/>
          <w:numId w:val="4"/>
        </w:numPr>
        <w:jc w:val="both"/>
      </w:pPr>
      <w:r w:rsidRPr="001628EE">
        <w:rPr>
          <w:bCs/>
          <w:iCs/>
          <w:color w:val="000000"/>
          <w:lang w:val="en-US"/>
        </w:rPr>
        <w:t>Pazaitou-Panagiotou</w:t>
      </w:r>
      <w:r w:rsidR="006C12CD" w:rsidRPr="001628EE">
        <w:rPr>
          <w:bCs/>
          <w:iCs/>
          <w:color w:val="000000"/>
          <w:lang w:val="en-US"/>
        </w:rPr>
        <w:t xml:space="preserve"> </w:t>
      </w:r>
      <w:r w:rsidR="006C12CD" w:rsidRPr="00E21180">
        <w:rPr>
          <w:bCs/>
          <w:iCs/>
          <w:color w:val="000000"/>
        </w:rPr>
        <w:t>Κ</w:t>
      </w:r>
      <w:r w:rsidR="006C12CD" w:rsidRPr="001628EE">
        <w:rPr>
          <w:bCs/>
          <w:iCs/>
          <w:color w:val="000000"/>
          <w:lang w:val="en-US"/>
        </w:rPr>
        <w:t xml:space="preserve">, </w:t>
      </w:r>
      <w:r w:rsidRPr="001628EE">
        <w:rPr>
          <w:bCs/>
          <w:iCs/>
          <w:color w:val="000000"/>
          <w:lang w:val="en-US"/>
        </w:rPr>
        <w:t>Iliadou P</w:t>
      </w:r>
      <w:r w:rsidR="006C12CD" w:rsidRPr="00E21180">
        <w:rPr>
          <w:bCs/>
          <w:iCs/>
          <w:color w:val="000000"/>
        </w:rPr>
        <w:t>Κ</w:t>
      </w:r>
      <w:r w:rsidR="006C12CD" w:rsidRPr="001628EE">
        <w:rPr>
          <w:bCs/>
          <w:iCs/>
          <w:color w:val="000000"/>
          <w:lang w:val="en-US"/>
        </w:rPr>
        <w:t xml:space="preserve">, </w:t>
      </w:r>
      <w:r w:rsidRPr="001628EE">
        <w:rPr>
          <w:bCs/>
          <w:iCs/>
          <w:color w:val="000000"/>
          <w:lang w:val="en-US"/>
        </w:rPr>
        <w:t>Chrysoulidou</w:t>
      </w:r>
      <w:r w:rsidR="006C12CD" w:rsidRPr="00E21180">
        <w:rPr>
          <w:bCs/>
          <w:iCs/>
          <w:color w:val="000000"/>
        </w:rPr>
        <w:t>Α</w:t>
      </w:r>
      <w:r w:rsidR="006C12CD" w:rsidRPr="001628EE">
        <w:rPr>
          <w:bCs/>
          <w:iCs/>
          <w:color w:val="000000"/>
          <w:lang w:val="en-US"/>
        </w:rPr>
        <w:t xml:space="preserve">, </w:t>
      </w:r>
      <w:r w:rsidRPr="001628EE">
        <w:rPr>
          <w:bCs/>
          <w:iCs/>
          <w:color w:val="000000"/>
          <w:lang w:val="en-US"/>
        </w:rPr>
        <w:t>Doumala</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Mpountina</w:t>
      </w:r>
      <w:r w:rsidR="006C12CD" w:rsidRPr="001628EE">
        <w:rPr>
          <w:bCs/>
          <w:iCs/>
          <w:color w:val="000000"/>
          <w:lang w:val="en-US"/>
        </w:rPr>
        <w:t xml:space="preserve"> </w:t>
      </w:r>
      <w:r w:rsidR="006C12CD" w:rsidRPr="00E21180">
        <w:rPr>
          <w:bCs/>
          <w:iCs/>
          <w:color w:val="000000"/>
        </w:rPr>
        <w:t>Μ</w:t>
      </w:r>
      <w:r w:rsidR="006C12CD" w:rsidRPr="001628EE">
        <w:rPr>
          <w:bCs/>
          <w:iCs/>
          <w:color w:val="000000"/>
          <w:lang w:val="en-US"/>
        </w:rPr>
        <w:t xml:space="preserve">, </w:t>
      </w:r>
      <w:r w:rsidRPr="001628EE">
        <w:rPr>
          <w:bCs/>
          <w:iCs/>
          <w:color w:val="000000"/>
          <w:lang w:val="en-US"/>
        </w:rPr>
        <w:t>Mitsakis P</w:t>
      </w:r>
      <w:r w:rsidR="006C12CD" w:rsidRPr="001628EE">
        <w:rPr>
          <w:bCs/>
          <w:iCs/>
          <w:color w:val="000000"/>
          <w:lang w:val="en-US"/>
        </w:rPr>
        <w:t xml:space="preserve">, </w:t>
      </w:r>
      <w:r w:rsidR="00624D92" w:rsidRPr="001628EE">
        <w:rPr>
          <w:bCs/>
          <w:iCs/>
          <w:color w:val="000000"/>
          <w:lang w:val="en-US"/>
        </w:rPr>
        <w:t>Fotareli</w:t>
      </w:r>
      <w:r w:rsidR="006C12CD" w:rsidRPr="001628EE">
        <w:rPr>
          <w:bCs/>
          <w:iCs/>
          <w:color w:val="000000"/>
          <w:lang w:val="en-US"/>
        </w:rPr>
        <w:t xml:space="preserve"> </w:t>
      </w:r>
      <w:r w:rsidR="006C12CD" w:rsidRPr="00E21180">
        <w:rPr>
          <w:bCs/>
          <w:iCs/>
          <w:color w:val="000000"/>
        </w:rPr>
        <w:t>Α</w:t>
      </w:r>
      <w:r w:rsidR="006C12CD" w:rsidRPr="001628EE">
        <w:rPr>
          <w:bCs/>
          <w:iCs/>
          <w:color w:val="000000"/>
          <w:lang w:val="en-US"/>
        </w:rPr>
        <w:t xml:space="preserve">, </w:t>
      </w:r>
      <w:r w:rsidRPr="001628EE">
        <w:rPr>
          <w:bCs/>
          <w:iCs/>
          <w:color w:val="000000"/>
          <w:lang w:val="en-US"/>
        </w:rPr>
        <w:t>Mathiopoulou L</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xml:space="preserve">. </w:t>
      </w:r>
      <w:r w:rsidR="001628EE" w:rsidRPr="00B93796">
        <w:rPr>
          <w:lang w:val="en-US"/>
        </w:rPr>
        <w:t>Epidemiology of thyroid cancer in Northern Greece during the last 40 years: change in histological features and increase in incidence</w:t>
      </w:r>
      <w:r w:rsidR="006C12CD" w:rsidRPr="001628EE">
        <w:rPr>
          <w:color w:val="000000"/>
          <w:lang w:val="en-US"/>
        </w:rPr>
        <w:t xml:space="preserve">. </w:t>
      </w:r>
      <w:r w:rsidR="00E91E40" w:rsidRPr="001628EE">
        <w:rPr>
          <w:color w:val="000000"/>
          <w:lang w:val="en-US"/>
        </w:rPr>
        <w:t>Poster</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1628EE" w:rsidRPr="00E21180">
        <w:rPr>
          <w:color w:val="000000"/>
        </w:rPr>
        <w:t xml:space="preserve">. </w:t>
      </w:r>
      <w:r w:rsidR="001628EE">
        <w:rPr>
          <w:color w:val="000000"/>
          <w:lang w:val="en-US"/>
        </w:rPr>
        <w:t>April</w:t>
      </w:r>
      <w:r w:rsidR="001628EE" w:rsidRPr="00E21180">
        <w:rPr>
          <w:color w:val="000000"/>
        </w:rPr>
        <w:t xml:space="preserve"> 2011</w:t>
      </w:r>
      <w:r w:rsidR="006C12CD" w:rsidRPr="00E21180">
        <w:rPr>
          <w:color w:val="000000"/>
        </w:rPr>
        <w:t>.</w:t>
      </w:r>
    </w:p>
    <w:p w:rsidR="006C12CD" w:rsidRPr="00E21180" w:rsidRDefault="00F2026F" w:rsidP="004452C8">
      <w:pPr>
        <w:pStyle w:val="ab"/>
        <w:numPr>
          <w:ilvl w:val="0"/>
          <w:numId w:val="4"/>
        </w:numPr>
        <w:jc w:val="both"/>
      </w:pPr>
      <w:r w:rsidRPr="001628EE">
        <w:rPr>
          <w:bCs/>
          <w:iCs/>
          <w:color w:val="000000"/>
          <w:lang w:val="en-US"/>
        </w:rPr>
        <w:t>Krassas G</w:t>
      </w:r>
      <w:r w:rsidR="006C12CD" w:rsidRPr="00E21180">
        <w:rPr>
          <w:bCs/>
          <w:iCs/>
          <w:color w:val="000000"/>
        </w:rPr>
        <w:t>Ε</w:t>
      </w:r>
      <w:r w:rsidR="006C12CD" w:rsidRPr="001628EE">
        <w:rPr>
          <w:bCs/>
          <w:iCs/>
          <w:color w:val="000000"/>
          <w:lang w:val="en-US"/>
        </w:rPr>
        <w:t xml:space="preserve">, </w:t>
      </w:r>
      <w:r w:rsidRPr="001628EE">
        <w:rPr>
          <w:bCs/>
          <w:iCs/>
          <w:color w:val="000000"/>
          <w:lang w:val="en-US"/>
        </w:rPr>
        <w:t>Pontikidis</w:t>
      </w:r>
      <w:r w:rsidR="006C12CD" w:rsidRPr="001628EE">
        <w:rPr>
          <w:bCs/>
          <w:iCs/>
          <w:color w:val="000000"/>
          <w:lang w:val="en-US"/>
        </w:rPr>
        <w:t xml:space="preserve"> </w:t>
      </w:r>
      <w:r w:rsidR="006C12CD" w:rsidRPr="00E21180">
        <w:rPr>
          <w:bCs/>
          <w:iCs/>
          <w:color w:val="000000"/>
        </w:rPr>
        <w:t>Ν</w:t>
      </w:r>
      <w:r w:rsidR="006C12CD" w:rsidRPr="001628EE">
        <w:rPr>
          <w:bCs/>
          <w:iCs/>
          <w:color w:val="000000"/>
          <w:lang w:val="en-US"/>
        </w:rPr>
        <w:t xml:space="preserve">, </w:t>
      </w:r>
      <w:r w:rsidR="00624D92" w:rsidRPr="001628EE">
        <w:rPr>
          <w:bCs/>
          <w:iCs/>
          <w:color w:val="000000"/>
          <w:lang w:val="en-US"/>
        </w:rPr>
        <w:t>Memi</w:t>
      </w:r>
      <w:r w:rsidR="006C12CD" w:rsidRPr="001628EE">
        <w:rPr>
          <w:bCs/>
          <w:iCs/>
          <w:color w:val="000000"/>
          <w:lang w:val="en-US"/>
        </w:rPr>
        <w:t xml:space="preserve"> </w:t>
      </w:r>
      <w:r w:rsidR="006C12CD" w:rsidRPr="00E21180">
        <w:rPr>
          <w:bCs/>
          <w:iCs/>
          <w:color w:val="000000"/>
        </w:rPr>
        <w:t>Ε</w:t>
      </w:r>
      <w:r w:rsidR="006C12CD" w:rsidRPr="001628EE">
        <w:rPr>
          <w:bCs/>
          <w:iCs/>
          <w:color w:val="000000"/>
          <w:lang w:val="en-US"/>
        </w:rPr>
        <w:t xml:space="preserve">, </w:t>
      </w:r>
      <w:r w:rsidRPr="001628EE">
        <w:rPr>
          <w:bCs/>
          <w:iCs/>
          <w:color w:val="000000"/>
          <w:lang w:val="en-US"/>
        </w:rPr>
        <w:t>Bougoulia</w:t>
      </w:r>
      <w:r w:rsidR="006C12CD" w:rsidRPr="001628EE">
        <w:rPr>
          <w:bCs/>
          <w:iCs/>
          <w:color w:val="000000"/>
          <w:lang w:val="en-US"/>
        </w:rPr>
        <w:t xml:space="preserve"> </w:t>
      </w:r>
      <w:r w:rsidR="006C12CD" w:rsidRPr="00E21180">
        <w:rPr>
          <w:bCs/>
          <w:iCs/>
          <w:color w:val="000000"/>
        </w:rPr>
        <w:t>Μ</w:t>
      </w:r>
      <w:r w:rsidR="006C12CD" w:rsidRPr="001628EE">
        <w:rPr>
          <w:bCs/>
          <w:iCs/>
          <w:color w:val="000000"/>
          <w:lang w:val="en-US"/>
        </w:rPr>
        <w:t xml:space="preserve">, </w:t>
      </w:r>
      <w:r w:rsidR="00F146AE" w:rsidRPr="001628EE">
        <w:rPr>
          <w:b/>
          <w:bCs/>
          <w:iCs/>
          <w:color w:val="000000"/>
          <w:lang w:val="en-US"/>
        </w:rPr>
        <w:t>Tziomalos K</w:t>
      </w:r>
      <w:r w:rsidR="006C12CD" w:rsidRPr="001628EE">
        <w:rPr>
          <w:bCs/>
          <w:iCs/>
          <w:color w:val="000000"/>
          <w:lang w:val="en-US"/>
        </w:rPr>
        <w:t xml:space="preserve">, </w:t>
      </w:r>
      <w:r w:rsidR="00624D92" w:rsidRPr="001628EE">
        <w:rPr>
          <w:bCs/>
          <w:iCs/>
          <w:color w:val="000000"/>
          <w:lang w:val="en-US"/>
        </w:rPr>
        <w:t>Mpomporidis</w:t>
      </w:r>
      <w:r w:rsidR="006C12CD" w:rsidRPr="001628EE">
        <w:rPr>
          <w:bCs/>
          <w:iCs/>
          <w:color w:val="000000"/>
          <w:lang w:val="en-US"/>
        </w:rPr>
        <w:t xml:space="preserve"> </w:t>
      </w:r>
      <w:r w:rsidR="006C12CD" w:rsidRPr="00E21180">
        <w:rPr>
          <w:bCs/>
          <w:iCs/>
          <w:color w:val="000000"/>
        </w:rPr>
        <w:t>Κ</w:t>
      </w:r>
      <w:r w:rsidR="006C12CD" w:rsidRPr="001628EE">
        <w:rPr>
          <w:bCs/>
          <w:iCs/>
          <w:color w:val="000000"/>
          <w:lang w:val="en-US"/>
        </w:rPr>
        <w:t xml:space="preserve">. </w:t>
      </w:r>
      <w:r w:rsidR="001628EE" w:rsidRPr="0093685C">
        <w:rPr>
          <w:lang w:val="en-US"/>
        </w:rPr>
        <w:t>Serum selenium levels in</w:t>
      </w:r>
      <w:r w:rsidR="001628EE" w:rsidRPr="00B93796">
        <w:rPr>
          <w:lang w:val="en-US"/>
        </w:rPr>
        <w:t xml:space="preserve"> euthyroid patients with mild ophthalmopathy</w:t>
      </w:r>
      <w:r w:rsidR="006C12CD" w:rsidRPr="001628EE">
        <w:rPr>
          <w:color w:val="000000"/>
          <w:lang w:val="en-US"/>
        </w:rPr>
        <w:t xml:space="preserve">. </w:t>
      </w:r>
      <w:r w:rsidR="00E91E40" w:rsidRPr="001628EE">
        <w:rPr>
          <w:color w:val="000000"/>
          <w:lang w:val="en-US"/>
        </w:rPr>
        <w:t>Poster</w:t>
      </w:r>
      <w:r w:rsidR="006C12CD" w:rsidRPr="001628EE">
        <w:rPr>
          <w:color w:val="000000"/>
          <w:lang w:val="en-US"/>
        </w:rPr>
        <w:t xml:space="preserve">. </w:t>
      </w:r>
      <w:r w:rsidR="001628EE" w:rsidRPr="00B93796">
        <w:rPr>
          <w:lang w:val="en-US"/>
        </w:rPr>
        <w:t>38</w:t>
      </w:r>
      <w:r w:rsidR="001628EE" w:rsidRPr="00B93796">
        <w:rPr>
          <w:vertAlign w:val="superscript"/>
          <w:lang w:val="en-US"/>
        </w:rPr>
        <w:t>th</w:t>
      </w:r>
      <w:r w:rsidR="001628EE" w:rsidRPr="00B93796">
        <w:rPr>
          <w:lang w:val="en-US"/>
        </w:rPr>
        <w:t xml:space="preserve"> Hellenic Congress of Endocrinology. Thessaloniki, Greece</w:t>
      </w:r>
      <w:r w:rsidR="001628EE" w:rsidRPr="00E21180">
        <w:rPr>
          <w:color w:val="000000"/>
        </w:rPr>
        <w:t xml:space="preserve">. </w:t>
      </w:r>
      <w:r w:rsidR="001628EE">
        <w:rPr>
          <w:color w:val="000000"/>
          <w:lang w:val="en-US"/>
        </w:rPr>
        <w:t>April</w:t>
      </w:r>
      <w:r w:rsidR="001628EE" w:rsidRPr="00E21180">
        <w:rPr>
          <w:color w:val="000000"/>
        </w:rPr>
        <w:t xml:space="preserve"> 2011</w:t>
      </w:r>
      <w:r w:rsidR="006C12CD" w:rsidRPr="00E21180">
        <w:rPr>
          <w:color w:val="000000"/>
        </w:rPr>
        <w:t>.</w:t>
      </w:r>
    </w:p>
    <w:p w:rsidR="006C12CD" w:rsidRPr="001628EE" w:rsidRDefault="00F146AE" w:rsidP="004452C8">
      <w:pPr>
        <w:pStyle w:val="ab"/>
        <w:numPr>
          <w:ilvl w:val="0"/>
          <w:numId w:val="4"/>
        </w:numPr>
        <w:jc w:val="both"/>
        <w:rPr>
          <w:lang w:val="en-US"/>
        </w:rPr>
      </w:pPr>
      <w:r>
        <w:rPr>
          <w:b/>
        </w:rPr>
        <w:t>Tziomalos K</w:t>
      </w:r>
      <w:r w:rsidR="006C12CD" w:rsidRPr="00E21180">
        <w:t xml:space="preserve">, </w:t>
      </w:r>
      <w:r w:rsidR="00F2026F">
        <w:t>Baltatzi</w:t>
      </w:r>
      <w:r w:rsidR="006C12CD" w:rsidRPr="00E21180">
        <w:t xml:space="preserve"> Μ, </w:t>
      </w:r>
      <w:r>
        <w:t>Pavlidis</w:t>
      </w:r>
      <w:r w:rsidR="006C12CD" w:rsidRPr="00E21180">
        <w:t xml:space="preserve"> Α, </w:t>
      </w:r>
      <w:r w:rsidR="00F2026F">
        <w:t>Koulousios</w:t>
      </w:r>
      <w:r w:rsidR="006C12CD" w:rsidRPr="00E21180">
        <w:t xml:space="preserve"> Κ, </w:t>
      </w:r>
      <w:r w:rsidR="00F2026F">
        <w:t>Dourliou V</w:t>
      </w:r>
      <w:r w:rsidR="006C12CD" w:rsidRPr="00E21180">
        <w:t xml:space="preserve">, </w:t>
      </w:r>
      <w:r w:rsidR="00F2026F">
        <w:t>Hatzopoulos</w:t>
      </w:r>
      <w:r w:rsidR="006C12CD" w:rsidRPr="00E21180">
        <w:t xml:space="preserve"> Α, </w:t>
      </w:r>
      <w:r>
        <w:t>Mpougatsa V</w:t>
      </w:r>
      <w:r w:rsidR="006C12CD" w:rsidRPr="00E21180">
        <w:t xml:space="preserve">, </w:t>
      </w:r>
      <w:r w:rsidR="00F2026F">
        <w:t>Kirkineska L</w:t>
      </w:r>
      <w:r w:rsidR="006C12CD" w:rsidRPr="00E21180">
        <w:t xml:space="preserve">, </w:t>
      </w:r>
      <w:r>
        <w:t>Savopoulos C</w:t>
      </w:r>
      <w:r w:rsidR="006C12CD" w:rsidRPr="00E21180">
        <w:t xml:space="preserve">, </w:t>
      </w:r>
      <w:r>
        <w:t>Hatzitolios</w:t>
      </w:r>
      <w:r w:rsidR="006C12CD" w:rsidRPr="00E21180">
        <w:t xml:space="preserve"> ΑΙ.</w:t>
      </w:r>
      <w:r w:rsidR="006C12CD" w:rsidRPr="00E21180">
        <w:rPr>
          <w:b/>
        </w:rPr>
        <w:t xml:space="preserve"> </w:t>
      </w:r>
      <w:r w:rsidR="001628EE" w:rsidRPr="00B93796">
        <w:rPr>
          <w:lang w:val="en-US"/>
        </w:rPr>
        <w:t>Angiotensin converting enzyme inhibitors or angiotensin receptor blockers as first-line treatment in hypertensive patients?</w:t>
      </w:r>
      <w:r w:rsidR="001628EE">
        <w:rPr>
          <w:lang w:val="en-US"/>
        </w:rPr>
        <w:t xml:space="preserve"> </w:t>
      </w:r>
      <w:r w:rsidR="001628EE" w:rsidRPr="00B93796">
        <w:rPr>
          <w:lang w:val="en-US"/>
        </w:rPr>
        <w:t>12</w:t>
      </w:r>
      <w:r w:rsidR="001628EE" w:rsidRPr="00B93796">
        <w:rPr>
          <w:vertAlign w:val="superscript"/>
          <w:lang w:val="en-US"/>
        </w:rPr>
        <w:t>th</w:t>
      </w:r>
      <w:r w:rsidR="001628EE" w:rsidRPr="00B93796">
        <w:rPr>
          <w:lang w:val="en-US"/>
        </w:rPr>
        <w:t xml:space="preserve"> Hellenic Congress on Hypertension. Athens, Greece</w:t>
      </w:r>
      <w:r w:rsidR="006C12CD" w:rsidRPr="001628EE">
        <w:rPr>
          <w:lang w:val="en-US"/>
        </w:rPr>
        <w:t xml:space="preserve">. </w:t>
      </w:r>
      <w:r w:rsidR="001628EE">
        <w:rPr>
          <w:lang w:val="en-US"/>
        </w:rPr>
        <w:t>March</w:t>
      </w:r>
      <w:r w:rsidR="006C12CD" w:rsidRPr="001628EE">
        <w:rPr>
          <w:lang w:val="en-US"/>
        </w:rPr>
        <w:t xml:space="preserve"> 2011.</w:t>
      </w:r>
    </w:p>
    <w:p w:rsidR="006C12CD" w:rsidRPr="001628EE" w:rsidRDefault="00F2026F" w:rsidP="004452C8">
      <w:pPr>
        <w:pStyle w:val="ab"/>
        <w:numPr>
          <w:ilvl w:val="0"/>
          <w:numId w:val="4"/>
        </w:numPr>
        <w:jc w:val="both"/>
        <w:rPr>
          <w:lang w:val="en-US"/>
        </w:rPr>
      </w:pPr>
      <w:r w:rsidRPr="001628EE">
        <w:rPr>
          <w:lang w:val="en-US"/>
        </w:rPr>
        <w:t>Koiou</w:t>
      </w:r>
      <w:r w:rsidR="006C12CD" w:rsidRPr="001628EE">
        <w:rPr>
          <w:lang w:val="en-US"/>
        </w:rPr>
        <w:t xml:space="preserve"> </w:t>
      </w:r>
      <w:r w:rsidR="006C12CD" w:rsidRPr="00E21180">
        <w:t>Α</w:t>
      </w:r>
      <w:r w:rsidR="006C12CD" w:rsidRPr="001628EE">
        <w:rPr>
          <w:lang w:val="en-US"/>
        </w:rPr>
        <w:t xml:space="preserve">, </w:t>
      </w:r>
      <w:r w:rsidRPr="001628EE">
        <w:rPr>
          <w:lang w:val="en-US"/>
        </w:rPr>
        <w:t>Dinas</w:t>
      </w:r>
      <w:r w:rsidR="006C12CD" w:rsidRPr="001628EE">
        <w:rPr>
          <w:lang w:val="en-US"/>
        </w:rPr>
        <w:t xml:space="preserve"> </w:t>
      </w:r>
      <w:r w:rsidR="006C12CD" w:rsidRPr="00E21180">
        <w:t>Κ</w:t>
      </w:r>
      <w:r w:rsidR="006C12CD" w:rsidRPr="001628EE">
        <w:rPr>
          <w:lang w:val="en-US"/>
        </w:rPr>
        <w:t xml:space="preserve">, </w:t>
      </w:r>
      <w:r w:rsidR="00F146AE" w:rsidRPr="001628EE">
        <w:rPr>
          <w:b/>
          <w:lang w:val="en-US"/>
        </w:rPr>
        <w:t>Tziomalos K</w:t>
      </w:r>
      <w:r w:rsidR="006C12CD" w:rsidRPr="001628EE">
        <w:rPr>
          <w:lang w:val="en-US"/>
        </w:rPr>
        <w:t xml:space="preserve">, </w:t>
      </w:r>
      <w:r w:rsidR="00624D92" w:rsidRPr="001628EE">
        <w:rPr>
          <w:lang w:val="en-US"/>
        </w:rPr>
        <w:t>Toulis</w:t>
      </w:r>
      <w:r w:rsidR="006C12CD" w:rsidRPr="001628EE">
        <w:rPr>
          <w:lang w:val="en-US"/>
        </w:rPr>
        <w:t xml:space="preserve"> </w:t>
      </w:r>
      <w:r w:rsidR="006C12CD" w:rsidRPr="00E21180">
        <w:t>Κ</w:t>
      </w:r>
      <w:r w:rsidR="006C12CD" w:rsidRPr="001628EE">
        <w:rPr>
          <w:lang w:val="en-US"/>
        </w:rPr>
        <w:t xml:space="preserve">, </w:t>
      </w:r>
      <w:r w:rsidRPr="001628EE">
        <w:rPr>
          <w:lang w:val="en-US"/>
        </w:rPr>
        <w:t>Kandaraki</w:t>
      </w:r>
      <w:r w:rsidR="006C12CD" w:rsidRPr="001628EE">
        <w:rPr>
          <w:lang w:val="en-US"/>
        </w:rPr>
        <w:t xml:space="preserve"> </w:t>
      </w:r>
      <w:r w:rsidR="006C12CD" w:rsidRPr="00E21180">
        <w:t>ΕΑ</w:t>
      </w:r>
      <w:r w:rsidR="006C12CD" w:rsidRPr="001628EE">
        <w:rPr>
          <w:lang w:val="en-US"/>
        </w:rPr>
        <w:t xml:space="preserve">, </w:t>
      </w:r>
      <w:r w:rsidR="00624D92" w:rsidRPr="001628EE">
        <w:rPr>
          <w:lang w:val="en-US"/>
        </w:rPr>
        <w:t>Kalaitzakis</w:t>
      </w:r>
      <w:r w:rsidR="006C12CD" w:rsidRPr="001628EE">
        <w:rPr>
          <w:lang w:val="en-US"/>
        </w:rPr>
        <w:t xml:space="preserve"> </w:t>
      </w:r>
      <w:r w:rsidR="006C12CD" w:rsidRPr="00E21180">
        <w:t>Ε</w:t>
      </w:r>
      <w:r w:rsidR="006C12CD" w:rsidRPr="001628EE">
        <w:rPr>
          <w:lang w:val="en-US"/>
        </w:rPr>
        <w:t xml:space="preserve">, </w:t>
      </w:r>
      <w:r w:rsidRPr="001628EE">
        <w:rPr>
          <w:lang w:val="en-US"/>
        </w:rPr>
        <w:t>Katsikis I</w:t>
      </w:r>
      <w:r w:rsidR="006C12CD" w:rsidRPr="001628EE">
        <w:rPr>
          <w:lang w:val="en-US"/>
        </w:rPr>
        <w:t xml:space="preserve">, </w:t>
      </w:r>
      <w:r w:rsidRPr="001628EE">
        <w:rPr>
          <w:lang w:val="en-US"/>
        </w:rPr>
        <w:t>Panidis D</w:t>
      </w:r>
      <w:r w:rsidR="006C12CD" w:rsidRPr="001628EE">
        <w:rPr>
          <w:lang w:val="en-US"/>
        </w:rPr>
        <w:t xml:space="preserve">. </w:t>
      </w:r>
      <w:r w:rsidR="001628EE" w:rsidRPr="00B93796">
        <w:rPr>
          <w:lang w:val="en-US"/>
        </w:rPr>
        <w:t>The phenotypes of polycystic ovary syndrome defined by the 1990 diagnostic criteria are associated with higher serum vaspin levels than the phenotypes introduced by the 2003 criteria. Oral presentation. 3</w:t>
      </w:r>
      <w:r w:rsidR="001628EE" w:rsidRPr="00B93796">
        <w:rPr>
          <w:vertAlign w:val="superscript"/>
          <w:lang w:val="en-US"/>
        </w:rPr>
        <w:t>rd</w:t>
      </w:r>
      <w:r w:rsidR="001628EE" w:rsidRPr="00B93796">
        <w:rPr>
          <w:lang w:val="en-US"/>
        </w:rPr>
        <w:t xml:space="preserve"> Hellenic Congress of Gynecological Endocrinology. Athens, Greece</w:t>
      </w:r>
      <w:r w:rsidR="001628EE">
        <w:rPr>
          <w:lang w:val="en-US"/>
        </w:rPr>
        <w:t>. January</w:t>
      </w:r>
      <w:r w:rsidR="006C12CD" w:rsidRPr="001628EE">
        <w:rPr>
          <w:lang w:val="en-US"/>
        </w:rPr>
        <w:t xml:space="preserve"> 2011.</w:t>
      </w:r>
    </w:p>
    <w:p w:rsidR="006C12CD" w:rsidRPr="001628EE" w:rsidRDefault="00F146AE" w:rsidP="004452C8">
      <w:pPr>
        <w:pStyle w:val="ab"/>
        <w:numPr>
          <w:ilvl w:val="0"/>
          <w:numId w:val="4"/>
        </w:numPr>
        <w:jc w:val="both"/>
        <w:rPr>
          <w:lang w:val="en-US"/>
        </w:rPr>
      </w:pPr>
      <w:r w:rsidRPr="001628EE">
        <w:rPr>
          <w:b/>
          <w:lang w:val="en-US"/>
        </w:rPr>
        <w:t>Tziomalos K</w:t>
      </w:r>
      <w:r w:rsidR="006C12CD" w:rsidRPr="001628EE">
        <w:rPr>
          <w:lang w:val="en-US"/>
        </w:rPr>
        <w:t xml:space="preserve">, </w:t>
      </w:r>
      <w:r w:rsidR="00F2026F" w:rsidRPr="001628EE">
        <w:rPr>
          <w:lang w:val="en-US"/>
        </w:rPr>
        <w:t>Baltatzi</w:t>
      </w:r>
      <w:r w:rsidR="006C12CD" w:rsidRPr="001628EE">
        <w:rPr>
          <w:lang w:val="en-US"/>
        </w:rPr>
        <w:t xml:space="preserve"> </w:t>
      </w:r>
      <w:r w:rsidR="006C12CD" w:rsidRPr="00E21180">
        <w:t>Μ</w:t>
      </w:r>
      <w:r w:rsidR="006C12CD" w:rsidRPr="001628EE">
        <w:rPr>
          <w:lang w:val="en-US"/>
        </w:rPr>
        <w:t xml:space="preserve">, </w:t>
      </w:r>
      <w:r w:rsidRPr="001628EE">
        <w:rPr>
          <w:lang w:val="en-US"/>
        </w:rPr>
        <w:t>Pavlidis</w:t>
      </w:r>
      <w:r w:rsidR="006C12CD" w:rsidRPr="001628EE">
        <w:rPr>
          <w:lang w:val="en-US"/>
        </w:rPr>
        <w:t xml:space="preserve"> </w:t>
      </w:r>
      <w:r w:rsidR="006C12CD" w:rsidRPr="00E21180">
        <w:t>Α</w:t>
      </w:r>
      <w:r w:rsidR="006C12CD" w:rsidRPr="001628EE">
        <w:rPr>
          <w:lang w:val="en-US"/>
        </w:rPr>
        <w:t xml:space="preserve">, </w:t>
      </w:r>
      <w:r w:rsidR="00F2026F" w:rsidRPr="001628EE">
        <w:rPr>
          <w:lang w:val="en-US"/>
        </w:rPr>
        <w:t>Koulousios</w:t>
      </w:r>
      <w:r w:rsidR="006C12CD" w:rsidRPr="001628EE">
        <w:rPr>
          <w:lang w:val="en-US"/>
        </w:rPr>
        <w:t xml:space="preserve"> </w:t>
      </w:r>
      <w:r w:rsidR="006C12CD" w:rsidRPr="00E21180">
        <w:t>Κ</w:t>
      </w:r>
      <w:r w:rsidR="006C12CD" w:rsidRPr="001628EE">
        <w:rPr>
          <w:lang w:val="en-US"/>
        </w:rPr>
        <w:t xml:space="preserve">, </w:t>
      </w:r>
      <w:r w:rsidR="00F2026F" w:rsidRPr="001628EE">
        <w:rPr>
          <w:lang w:val="en-US"/>
        </w:rPr>
        <w:t>Dourliou V</w:t>
      </w:r>
      <w:r w:rsidR="006C12CD" w:rsidRPr="001628EE">
        <w:rPr>
          <w:lang w:val="en-US"/>
        </w:rPr>
        <w:t xml:space="preserve">, </w:t>
      </w:r>
      <w:r w:rsidR="00F2026F" w:rsidRPr="001628EE">
        <w:rPr>
          <w:lang w:val="en-US"/>
        </w:rPr>
        <w:t>Hatzopoulos</w:t>
      </w:r>
      <w:r w:rsidR="006C12CD" w:rsidRPr="001628EE">
        <w:rPr>
          <w:lang w:val="en-US"/>
        </w:rPr>
        <w:t xml:space="preserve"> </w:t>
      </w:r>
      <w:r w:rsidR="006C12CD" w:rsidRPr="00E21180">
        <w:t>Α</w:t>
      </w:r>
      <w:r w:rsidR="006C12CD" w:rsidRPr="001628EE">
        <w:rPr>
          <w:lang w:val="en-US"/>
        </w:rPr>
        <w:t xml:space="preserve">, </w:t>
      </w:r>
      <w:r w:rsidRPr="001628EE">
        <w:rPr>
          <w:lang w:val="en-US"/>
        </w:rPr>
        <w:t>Mpougatsa V</w:t>
      </w:r>
      <w:r w:rsidR="006C12CD" w:rsidRPr="001628EE">
        <w:rPr>
          <w:lang w:val="en-US"/>
        </w:rPr>
        <w:t xml:space="preserve">, </w:t>
      </w:r>
      <w:r w:rsidR="00F2026F" w:rsidRPr="001628EE">
        <w:rPr>
          <w:lang w:val="en-US"/>
        </w:rPr>
        <w:t>Kirkineska L</w:t>
      </w:r>
      <w:r w:rsidR="006C12CD" w:rsidRPr="001628EE">
        <w:rPr>
          <w:lang w:val="en-US"/>
        </w:rPr>
        <w:t xml:space="preserve">, </w:t>
      </w:r>
      <w:r w:rsidRPr="001628EE">
        <w:rPr>
          <w:lang w:val="en-US"/>
        </w:rPr>
        <w:t>Savopoulos C</w:t>
      </w:r>
      <w:r w:rsidR="006C12CD" w:rsidRPr="001628EE">
        <w:rPr>
          <w:lang w:val="en-US"/>
        </w:rPr>
        <w:t xml:space="preserve">, </w:t>
      </w:r>
      <w:r w:rsidRPr="001628EE">
        <w:rPr>
          <w:lang w:val="en-US"/>
        </w:rPr>
        <w:t>Hatzitolios</w:t>
      </w:r>
      <w:r w:rsidR="006C12CD" w:rsidRPr="001628EE">
        <w:rPr>
          <w:lang w:val="en-US"/>
        </w:rPr>
        <w:t xml:space="preserve"> </w:t>
      </w:r>
      <w:r w:rsidR="006C12CD" w:rsidRPr="00E21180">
        <w:t>Α</w:t>
      </w:r>
      <w:r w:rsidR="006C12CD" w:rsidRPr="001628EE">
        <w:rPr>
          <w:lang w:val="en-US"/>
        </w:rPr>
        <w:t xml:space="preserve">. </w:t>
      </w:r>
      <w:r w:rsidR="001628EE" w:rsidRPr="00B93796">
        <w:rPr>
          <w:lang w:val="en-US"/>
        </w:rPr>
        <w:t>Combination antihypertensive treatment: renin-angiotensin-aldosterone system inhibitors with diuretics or with calcium channel blockers? Oral presentation. 3</w:t>
      </w:r>
      <w:r w:rsidR="001628EE" w:rsidRPr="00B93796">
        <w:rPr>
          <w:vertAlign w:val="superscript"/>
          <w:lang w:val="en-US"/>
        </w:rPr>
        <w:t>rd</w:t>
      </w:r>
      <w:r w:rsidR="001628EE" w:rsidRPr="00B93796">
        <w:rPr>
          <w:lang w:val="en-US"/>
        </w:rPr>
        <w:t xml:space="preserve"> Internal Medicine Congress of Central Greece. Larisa, Greece</w:t>
      </w:r>
      <w:r w:rsidR="001628EE">
        <w:rPr>
          <w:lang w:val="en-US"/>
        </w:rPr>
        <w:t>. March</w:t>
      </w:r>
      <w:r w:rsidR="006C12CD" w:rsidRPr="001628EE">
        <w:rPr>
          <w:lang w:val="en-US"/>
        </w:rPr>
        <w:t xml:space="preserve"> 2011.</w:t>
      </w:r>
    </w:p>
    <w:p w:rsidR="006C12CD" w:rsidRPr="00E21180" w:rsidRDefault="00F2026F" w:rsidP="004452C8">
      <w:pPr>
        <w:pStyle w:val="ab"/>
        <w:numPr>
          <w:ilvl w:val="0"/>
          <w:numId w:val="4"/>
        </w:numPr>
        <w:jc w:val="both"/>
      </w:pPr>
      <w:r w:rsidRPr="001628EE">
        <w:rPr>
          <w:lang w:val="en-US"/>
        </w:rPr>
        <w:t xml:space="preserve">Tzotzas </w:t>
      </w:r>
      <w:r>
        <w:t>Τ</w:t>
      </w:r>
      <w:r w:rsidR="006C12CD" w:rsidRPr="001628EE">
        <w:rPr>
          <w:lang w:val="en-US"/>
        </w:rPr>
        <w:t xml:space="preserve">, </w:t>
      </w:r>
      <w:r w:rsidRPr="001628EE">
        <w:rPr>
          <w:lang w:val="en-US"/>
        </w:rPr>
        <w:t>Karras S</w:t>
      </w:r>
      <w:r w:rsidR="006C12CD" w:rsidRPr="001628EE">
        <w:rPr>
          <w:lang w:val="en-US"/>
        </w:rPr>
        <w:t xml:space="preserve">, </w:t>
      </w:r>
      <w:r w:rsidRPr="001628EE">
        <w:rPr>
          <w:lang w:val="en-US"/>
        </w:rPr>
        <w:t>Kaltsas T</w:t>
      </w:r>
      <w:r w:rsidR="006C12CD" w:rsidRPr="001628EE">
        <w:rPr>
          <w:lang w:val="en-US"/>
        </w:rPr>
        <w:t xml:space="preserve">, </w:t>
      </w:r>
      <w:r w:rsidRPr="001628EE">
        <w:rPr>
          <w:lang w:val="en-US"/>
        </w:rPr>
        <w:t>Kelepouris</w:t>
      </w:r>
      <w:r w:rsidR="006C12CD" w:rsidRPr="001628EE">
        <w:rPr>
          <w:lang w:val="en-US"/>
        </w:rPr>
        <w:t xml:space="preserve"> </w:t>
      </w:r>
      <w:r w:rsidR="006C12CD" w:rsidRPr="00E21180">
        <w:t>Ζ</w:t>
      </w:r>
      <w:r w:rsidR="006C12CD" w:rsidRPr="001628EE">
        <w:rPr>
          <w:lang w:val="en-US"/>
        </w:rPr>
        <w:t xml:space="preserve">, </w:t>
      </w:r>
      <w:r w:rsidR="00F146AE" w:rsidRPr="001628EE">
        <w:rPr>
          <w:b/>
          <w:lang w:val="en-US"/>
        </w:rPr>
        <w:t>Tziomalos K</w:t>
      </w:r>
      <w:r w:rsidR="006C12CD" w:rsidRPr="001628EE">
        <w:rPr>
          <w:lang w:val="en-US"/>
        </w:rPr>
        <w:t xml:space="preserve">, </w:t>
      </w:r>
      <w:r w:rsidRPr="001628EE">
        <w:rPr>
          <w:lang w:val="en-US"/>
        </w:rPr>
        <w:t>Papadopoulou F</w:t>
      </w:r>
      <w:r w:rsidR="006C12CD" w:rsidRPr="001628EE">
        <w:rPr>
          <w:lang w:val="en-US"/>
        </w:rPr>
        <w:t xml:space="preserve">, </w:t>
      </w:r>
      <w:r w:rsidR="00624D92" w:rsidRPr="001628EE">
        <w:rPr>
          <w:lang w:val="en-US"/>
        </w:rPr>
        <w:t>Memi</w:t>
      </w:r>
      <w:r w:rsidR="006C12CD" w:rsidRPr="001628EE">
        <w:rPr>
          <w:lang w:val="en-US"/>
        </w:rPr>
        <w:t xml:space="preserve"> </w:t>
      </w:r>
      <w:r w:rsidR="006C12CD" w:rsidRPr="00E21180">
        <w:t>Ε</w:t>
      </w:r>
      <w:r w:rsidR="006C12CD" w:rsidRPr="001628EE">
        <w:rPr>
          <w:lang w:val="en-US"/>
        </w:rPr>
        <w:t xml:space="preserve">, </w:t>
      </w:r>
      <w:r w:rsidRPr="001628EE">
        <w:rPr>
          <w:lang w:val="en-US"/>
        </w:rPr>
        <w:t>Liappi</w:t>
      </w:r>
      <w:r w:rsidR="006C12CD" w:rsidRPr="001628EE">
        <w:rPr>
          <w:lang w:val="en-US"/>
        </w:rPr>
        <w:t xml:space="preserve"> </w:t>
      </w:r>
      <w:r w:rsidR="006C12CD" w:rsidRPr="00E21180">
        <w:t>Μ</w:t>
      </w:r>
      <w:r w:rsidR="006C12CD" w:rsidRPr="001628EE">
        <w:rPr>
          <w:lang w:val="en-US"/>
        </w:rPr>
        <w:t xml:space="preserve">, </w:t>
      </w:r>
      <w:r w:rsidRPr="001628EE">
        <w:rPr>
          <w:lang w:val="en-US"/>
        </w:rPr>
        <w:t>Efthimiou I</w:t>
      </w:r>
      <w:r w:rsidR="006C12CD" w:rsidRPr="001628EE">
        <w:rPr>
          <w:lang w:val="en-US"/>
        </w:rPr>
        <w:t xml:space="preserve">. </w:t>
      </w:r>
      <w:r w:rsidR="001628EE" w:rsidRPr="00B93796">
        <w:rPr>
          <w:lang w:val="en-US"/>
        </w:rPr>
        <w:t>Safety and tolerability of nicotinic acid/laropiprant in patients with type 2 diabetes mellitus and dyslipidemia</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B93796">
        <w:rPr>
          <w:lang w:val="en-US"/>
        </w:rPr>
        <w:t>24</w:t>
      </w:r>
      <w:r w:rsidR="001628EE" w:rsidRPr="00B93796">
        <w:rPr>
          <w:vertAlign w:val="superscript"/>
          <w:lang w:val="en-US"/>
        </w:rPr>
        <w:t>th</w:t>
      </w:r>
      <w:r w:rsidR="001628EE" w:rsidRPr="00B93796">
        <w:rPr>
          <w:lang w:val="en-US"/>
        </w:rPr>
        <w:t xml:space="preserve"> Congress of the Diabetologic Society of Northern Greece. Thessaloniki, Greece</w:t>
      </w:r>
      <w:r w:rsidR="006C12CD" w:rsidRPr="001628EE">
        <w:rPr>
          <w:lang w:val="en-US"/>
        </w:rPr>
        <w:t xml:space="preserve">. </w:t>
      </w:r>
      <w:r w:rsidR="001628EE">
        <w:rPr>
          <w:lang w:val="en-US"/>
        </w:rPr>
        <w:t>November</w:t>
      </w:r>
      <w:r w:rsidR="006C12CD" w:rsidRPr="00E21180">
        <w:t xml:space="preserve"> 2010.</w:t>
      </w:r>
    </w:p>
    <w:p w:rsidR="006C12CD" w:rsidRPr="00E21180" w:rsidRDefault="00F146AE" w:rsidP="004452C8">
      <w:pPr>
        <w:pStyle w:val="ab"/>
        <w:numPr>
          <w:ilvl w:val="0"/>
          <w:numId w:val="4"/>
        </w:numPr>
        <w:jc w:val="both"/>
      </w:pPr>
      <w:r w:rsidRPr="001628EE">
        <w:rPr>
          <w:b/>
          <w:lang w:val="en-US"/>
        </w:rPr>
        <w:t>Tziomalos K</w:t>
      </w:r>
      <w:r w:rsidR="006C12CD" w:rsidRPr="001628EE">
        <w:rPr>
          <w:lang w:val="en-US"/>
        </w:rPr>
        <w:t xml:space="preserve">, </w:t>
      </w:r>
      <w:r w:rsidR="00F2026F" w:rsidRPr="001628EE">
        <w:rPr>
          <w:lang w:val="en-US"/>
        </w:rPr>
        <w:t>Baltatzi</w:t>
      </w:r>
      <w:r w:rsidR="006C12CD" w:rsidRPr="001628EE">
        <w:rPr>
          <w:lang w:val="en-US"/>
        </w:rPr>
        <w:t xml:space="preserve"> </w:t>
      </w:r>
      <w:r w:rsidR="006C12CD" w:rsidRPr="00E21180">
        <w:t>Μ</w:t>
      </w:r>
      <w:r w:rsidR="006C12CD" w:rsidRPr="001628EE">
        <w:rPr>
          <w:lang w:val="en-US"/>
        </w:rPr>
        <w:t xml:space="preserve">, </w:t>
      </w:r>
      <w:r w:rsidRPr="001628EE">
        <w:rPr>
          <w:lang w:val="en-US"/>
        </w:rPr>
        <w:t>Savopoulos C</w:t>
      </w:r>
      <w:r w:rsidR="006C12CD" w:rsidRPr="001628EE">
        <w:rPr>
          <w:lang w:val="en-US"/>
        </w:rPr>
        <w:t xml:space="preserve">, </w:t>
      </w:r>
      <w:r w:rsidR="00F2026F" w:rsidRPr="001628EE">
        <w:rPr>
          <w:lang w:val="en-US"/>
        </w:rPr>
        <w:t>Efthimiou I</w:t>
      </w:r>
      <w:r w:rsidR="006C12CD" w:rsidRPr="001628EE">
        <w:rPr>
          <w:lang w:val="en-US"/>
        </w:rPr>
        <w:t xml:space="preserve">, </w:t>
      </w:r>
      <w:r w:rsidR="00F2026F" w:rsidRPr="001628EE">
        <w:rPr>
          <w:lang w:val="en-US"/>
        </w:rPr>
        <w:t>Psianou</w:t>
      </w:r>
      <w:r w:rsidR="006C12CD" w:rsidRPr="001628EE">
        <w:rPr>
          <w:lang w:val="en-US"/>
        </w:rPr>
        <w:t xml:space="preserve"> </w:t>
      </w:r>
      <w:r w:rsidR="006C12CD" w:rsidRPr="00E21180">
        <w:t>Κ</w:t>
      </w:r>
      <w:r w:rsidR="006C12CD" w:rsidRPr="001628EE">
        <w:rPr>
          <w:lang w:val="en-US"/>
        </w:rPr>
        <w:t xml:space="preserve">, </w:t>
      </w:r>
      <w:r w:rsidRPr="001628EE">
        <w:rPr>
          <w:lang w:val="en-US"/>
        </w:rPr>
        <w:t>Iliadis F</w:t>
      </w:r>
      <w:r w:rsidR="006C12CD" w:rsidRPr="001628EE">
        <w:rPr>
          <w:lang w:val="en-US"/>
        </w:rPr>
        <w:t xml:space="preserve">, </w:t>
      </w:r>
      <w:r w:rsidRPr="001628EE">
        <w:rPr>
          <w:lang w:val="en-US"/>
        </w:rPr>
        <w:t>Didangelos</w:t>
      </w:r>
      <w:r w:rsidR="006C12CD" w:rsidRPr="001628EE">
        <w:rPr>
          <w:lang w:val="en-US"/>
        </w:rPr>
        <w:t xml:space="preserve"> </w:t>
      </w:r>
      <w:r w:rsidR="006C12CD" w:rsidRPr="00E21180">
        <w:t>Τ</w:t>
      </w:r>
      <w:r w:rsidR="006C12CD" w:rsidRPr="001628EE">
        <w:rPr>
          <w:lang w:val="en-US"/>
        </w:rPr>
        <w:t xml:space="preserve">, </w:t>
      </w:r>
      <w:r w:rsidRPr="001628EE">
        <w:rPr>
          <w:lang w:val="en-US"/>
        </w:rPr>
        <w:t>Hatzitolios</w:t>
      </w:r>
      <w:r w:rsidR="006C12CD" w:rsidRPr="001628EE">
        <w:rPr>
          <w:lang w:val="en-US"/>
        </w:rPr>
        <w:t xml:space="preserve"> </w:t>
      </w:r>
      <w:r w:rsidR="006C12CD" w:rsidRPr="00E21180">
        <w:t>Α</w:t>
      </w:r>
      <w:r w:rsidR="006C12CD" w:rsidRPr="001628EE">
        <w:rPr>
          <w:lang w:val="en-US"/>
        </w:rPr>
        <w:t xml:space="preserve">. </w:t>
      </w:r>
      <w:r w:rsidR="001628EE" w:rsidRPr="00B93796">
        <w:rPr>
          <w:bCs/>
          <w:lang w:val="en-US"/>
        </w:rPr>
        <w:t xml:space="preserve">Impaired fasting glucose is highly prevalent among hypertensive patients but does not appear to increase </w:t>
      </w:r>
      <w:r w:rsidR="001628EE" w:rsidRPr="00B93796">
        <w:rPr>
          <w:bCs/>
          <w:lang w:val="en-GB"/>
        </w:rPr>
        <w:t>cardiovascular risk</w:t>
      </w:r>
      <w:r w:rsidR="006C12CD" w:rsidRPr="001628EE">
        <w:rPr>
          <w:bCs/>
          <w:lang w:val="en-US"/>
        </w:rPr>
        <w:t>.</w:t>
      </w:r>
      <w:r w:rsidR="006C12CD" w:rsidRPr="001628EE">
        <w:rPr>
          <w:lang w:val="en-US"/>
        </w:rPr>
        <w:t xml:space="preserve"> </w:t>
      </w:r>
      <w:r w:rsidR="00E91E40" w:rsidRPr="001628EE">
        <w:rPr>
          <w:lang w:val="en-US"/>
        </w:rPr>
        <w:t>Oral presentation</w:t>
      </w:r>
      <w:r w:rsidR="006C12CD" w:rsidRPr="001628EE">
        <w:rPr>
          <w:lang w:val="en-US"/>
        </w:rPr>
        <w:t xml:space="preserve">. </w:t>
      </w:r>
      <w:r w:rsidR="001628EE" w:rsidRPr="00B93796">
        <w:rPr>
          <w:lang w:val="en-US"/>
        </w:rPr>
        <w:t>24</w:t>
      </w:r>
      <w:r w:rsidR="001628EE" w:rsidRPr="00B93796">
        <w:rPr>
          <w:vertAlign w:val="superscript"/>
          <w:lang w:val="en-US"/>
        </w:rPr>
        <w:t>th</w:t>
      </w:r>
      <w:r w:rsidR="001628EE" w:rsidRPr="00B93796">
        <w:rPr>
          <w:lang w:val="en-US"/>
        </w:rPr>
        <w:t xml:space="preserve"> Congress of the Diabetologic Society of Northern Greece. Thessaloniki, Greece</w:t>
      </w:r>
      <w:r w:rsidR="001628EE" w:rsidRPr="001628EE">
        <w:rPr>
          <w:lang w:val="en-US"/>
        </w:rPr>
        <w:t xml:space="preserve">. </w:t>
      </w:r>
      <w:r w:rsidR="001628EE">
        <w:rPr>
          <w:lang w:val="en-US"/>
        </w:rPr>
        <w:t>November</w:t>
      </w:r>
      <w:r w:rsidR="001628EE" w:rsidRPr="00E21180">
        <w:t xml:space="preserve"> 2010</w:t>
      </w:r>
      <w:r w:rsidR="006C12CD" w:rsidRPr="00E21180">
        <w:t>.</w:t>
      </w:r>
    </w:p>
    <w:p w:rsidR="006C12CD" w:rsidRPr="00E21180" w:rsidRDefault="006C12CD" w:rsidP="004452C8">
      <w:pPr>
        <w:pStyle w:val="ab"/>
        <w:numPr>
          <w:ilvl w:val="0"/>
          <w:numId w:val="4"/>
        </w:numPr>
        <w:jc w:val="both"/>
      </w:pPr>
      <w:r w:rsidRPr="00E21180">
        <w:rPr>
          <w:rFonts w:eastAsia="Batang"/>
          <w:lang w:val="en-US"/>
        </w:rPr>
        <w:t xml:space="preserve">Athyros VG, </w:t>
      </w:r>
      <w:r w:rsidRPr="00E21180">
        <w:rPr>
          <w:rFonts w:eastAsia="Batang"/>
          <w:b/>
          <w:lang w:val="en-US"/>
        </w:rPr>
        <w:t>Tziomalos K</w:t>
      </w:r>
      <w:r w:rsidRPr="00E21180">
        <w:rPr>
          <w:rFonts w:eastAsia="Batang"/>
          <w:lang w:val="en-US"/>
        </w:rPr>
        <w:t>, Gossios TD, Griva T, Anagnostis P, Kargiotis K, Pagourelias ED, Theocharidou E, Karagiannis A, Mikhailidis DP.</w:t>
      </w:r>
      <w:r w:rsidRPr="00E21180">
        <w:rPr>
          <w:lang w:val="en-GB"/>
        </w:rPr>
        <w:t xml:space="preserve"> Safety and impact on cardiovascular events of long-term statin treatment in </w:t>
      </w:r>
      <w:r w:rsidRPr="00E21180">
        <w:rPr>
          <w:lang w:val="en-GB"/>
        </w:rPr>
        <w:lastRenderedPageBreak/>
        <w:t xml:space="preserve">patients with coronary heart disease and abnormal liver tests: a </w:t>
      </w:r>
      <w:r w:rsidRPr="00E21180">
        <w:rPr>
          <w:i/>
          <w:lang w:val="en-GB"/>
        </w:rPr>
        <w:t>post hoc</w:t>
      </w:r>
      <w:r w:rsidRPr="00E21180">
        <w:rPr>
          <w:lang w:val="en-GB"/>
        </w:rPr>
        <w:t xml:space="preserve"> analysis of the GREACE Study.</w:t>
      </w:r>
      <w:r w:rsidRPr="00E21180">
        <w:rPr>
          <w:lang w:val="en-US"/>
        </w:rPr>
        <w:t xml:space="preserve"> </w:t>
      </w:r>
      <w:r w:rsidR="00E91E40">
        <w:t>Poster</w:t>
      </w:r>
      <w:r w:rsidRPr="00E21180">
        <w:t xml:space="preserve">. </w:t>
      </w:r>
      <w:r w:rsidR="0039152A" w:rsidRPr="00B93796">
        <w:rPr>
          <w:lang w:val="en-US"/>
        </w:rPr>
        <w:t>4</w:t>
      </w:r>
      <w:r w:rsidR="0039152A" w:rsidRPr="00B93796">
        <w:rPr>
          <w:vertAlign w:val="superscript"/>
          <w:lang w:val="en-US"/>
        </w:rPr>
        <w:t xml:space="preserve">th </w:t>
      </w:r>
      <w:r w:rsidR="0039152A" w:rsidRPr="00B93796">
        <w:rPr>
          <w:lang w:val="en-US"/>
        </w:rPr>
        <w:t>Hellenic Congress on Atherosclerosis. Ioannina, Greece</w:t>
      </w:r>
      <w:r w:rsidR="0039152A" w:rsidRPr="00E21180">
        <w:t xml:space="preserve">. </w:t>
      </w:r>
      <w:r w:rsidR="0039152A">
        <w:rPr>
          <w:lang w:val="en-US"/>
        </w:rPr>
        <w:t>October</w:t>
      </w:r>
      <w:r w:rsidR="0039152A" w:rsidRPr="00E21180">
        <w:t xml:space="preserve"> 2010</w:t>
      </w:r>
      <w:r w:rsidRPr="00E21180">
        <w:t>.</w:t>
      </w:r>
    </w:p>
    <w:p w:rsidR="006C12CD" w:rsidRPr="00E21180" w:rsidRDefault="00624D92" w:rsidP="004452C8">
      <w:pPr>
        <w:pStyle w:val="ab"/>
        <w:numPr>
          <w:ilvl w:val="0"/>
          <w:numId w:val="4"/>
        </w:numPr>
        <w:jc w:val="both"/>
      </w:pPr>
      <w:r>
        <w:rPr>
          <w:lang w:val="en-US"/>
        </w:rPr>
        <w:t>Mpaltatzi</w:t>
      </w:r>
      <w:r w:rsidR="006C12CD" w:rsidRPr="0039152A">
        <w:rPr>
          <w:lang w:val="en-US"/>
        </w:rPr>
        <w:t xml:space="preserve"> </w:t>
      </w:r>
      <w:r w:rsidR="006C12CD" w:rsidRPr="00E21180">
        <w:t>Μ</w:t>
      </w:r>
      <w:r w:rsidR="006C12CD" w:rsidRPr="0039152A">
        <w:rPr>
          <w:lang w:val="en-US"/>
        </w:rPr>
        <w:t xml:space="preserve">, </w:t>
      </w:r>
      <w:r w:rsidR="00F146AE" w:rsidRPr="00624D92">
        <w:rPr>
          <w:lang w:val="en-US"/>
        </w:rPr>
        <w:t>Savopoulos</w:t>
      </w:r>
      <w:r w:rsidR="00F146AE" w:rsidRPr="0039152A">
        <w:rPr>
          <w:lang w:val="en-US"/>
        </w:rPr>
        <w:t xml:space="preserve"> </w:t>
      </w:r>
      <w:r w:rsidR="00F146AE" w:rsidRPr="00624D92">
        <w:rPr>
          <w:lang w:val="en-US"/>
        </w:rPr>
        <w:t>C</w:t>
      </w:r>
      <w:r w:rsidR="006C12CD" w:rsidRPr="0039152A">
        <w:rPr>
          <w:lang w:val="en-US"/>
        </w:rPr>
        <w:t xml:space="preserve">, </w:t>
      </w:r>
      <w:r>
        <w:rPr>
          <w:lang w:val="en-US"/>
        </w:rPr>
        <w:t>Koliakos</w:t>
      </w:r>
      <w:r w:rsidRPr="0039152A">
        <w:rPr>
          <w:lang w:val="en-US"/>
        </w:rPr>
        <w:t xml:space="preserve"> </w:t>
      </w:r>
      <w:r>
        <w:rPr>
          <w:lang w:val="en-US"/>
        </w:rPr>
        <w:t>G</w:t>
      </w:r>
      <w:r w:rsidR="006C12CD" w:rsidRPr="0039152A">
        <w:rPr>
          <w:lang w:val="en-US"/>
        </w:rPr>
        <w:t xml:space="preserve">, </w:t>
      </w:r>
      <w:r w:rsidR="00F2026F" w:rsidRPr="00624D92">
        <w:rPr>
          <w:lang w:val="en-US"/>
        </w:rPr>
        <w:t>Katsiki</w:t>
      </w:r>
      <w:r w:rsidR="006C12CD" w:rsidRPr="0039152A">
        <w:rPr>
          <w:lang w:val="en-US"/>
        </w:rPr>
        <w:t xml:space="preserve"> </w:t>
      </w:r>
      <w:r w:rsidR="006C12CD" w:rsidRPr="00E21180">
        <w:t>Ν</w:t>
      </w:r>
      <w:r w:rsidR="006C12CD" w:rsidRPr="0039152A">
        <w:rPr>
          <w:lang w:val="en-US"/>
        </w:rPr>
        <w:t xml:space="preserve">, </w:t>
      </w:r>
      <w:r w:rsidR="00F146AE" w:rsidRPr="00624D92">
        <w:rPr>
          <w:b/>
          <w:lang w:val="en-US"/>
        </w:rPr>
        <w:t>Tziomalos</w:t>
      </w:r>
      <w:r w:rsidR="00F146AE" w:rsidRPr="0039152A">
        <w:rPr>
          <w:b/>
          <w:lang w:val="en-US"/>
        </w:rPr>
        <w:t xml:space="preserve"> </w:t>
      </w:r>
      <w:r w:rsidR="00F146AE" w:rsidRPr="00624D92">
        <w:rPr>
          <w:b/>
          <w:lang w:val="en-US"/>
        </w:rPr>
        <w:t>K</w:t>
      </w:r>
      <w:r w:rsidR="006C12CD" w:rsidRPr="0039152A">
        <w:rPr>
          <w:lang w:val="en-US"/>
        </w:rPr>
        <w:t xml:space="preserve">, </w:t>
      </w:r>
      <w:r>
        <w:rPr>
          <w:lang w:val="en-US"/>
        </w:rPr>
        <w:t>Karlafti</w:t>
      </w:r>
      <w:r w:rsidR="006C12CD" w:rsidRPr="0039152A">
        <w:rPr>
          <w:lang w:val="en-US"/>
        </w:rPr>
        <w:t xml:space="preserve"> </w:t>
      </w:r>
      <w:r w:rsidR="006C12CD" w:rsidRPr="00E21180">
        <w:t>Ε</w:t>
      </w:r>
      <w:r w:rsidR="006C12CD" w:rsidRPr="0039152A">
        <w:rPr>
          <w:lang w:val="en-US"/>
        </w:rPr>
        <w:t xml:space="preserve">, </w:t>
      </w:r>
      <w:r w:rsidR="00F146AE" w:rsidRPr="00624D92">
        <w:rPr>
          <w:lang w:val="en-US"/>
        </w:rPr>
        <w:t>Hatzitolios</w:t>
      </w:r>
      <w:r w:rsidR="006C12CD" w:rsidRPr="0039152A">
        <w:rPr>
          <w:lang w:val="en-US"/>
        </w:rPr>
        <w:t xml:space="preserve"> </w:t>
      </w:r>
      <w:r w:rsidR="006C12CD" w:rsidRPr="00E21180">
        <w:t>Α</w:t>
      </w:r>
      <w:r w:rsidR="006C12CD" w:rsidRPr="0039152A">
        <w:rPr>
          <w:lang w:val="en-US"/>
        </w:rPr>
        <w:t xml:space="preserve">. </w:t>
      </w:r>
      <w:r w:rsidR="0039152A" w:rsidRPr="00B93796">
        <w:rPr>
          <w:bCs/>
          <w:lang w:val="en-US"/>
        </w:rPr>
        <w:t>Correlation between neuropeptide Y and left ventricular hypertrophy and peripheral arterial disease in hypertensive patients</w:t>
      </w:r>
      <w:r w:rsidR="006C12CD" w:rsidRPr="0039152A">
        <w:rPr>
          <w:bCs/>
          <w:lang w:val="en-US"/>
        </w:rPr>
        <w:t>.</w:t>
      </w:r>
      <w:r w:rsidR="006C12CD" w:rsidRPr="0039152A">
        <w:rPr>
          <w:lang w:val="en-US"/>
        </w:rPr>
        <w:t xml:space="preserve"> </w:t>
      </w:r>
      <w:r w:rsidR="00E91E40" w:rsidRPr="0039152A">
        <w:rPr>
          <w:lang w:val="en-US"/>
        </w:rPr>
        <w:t>Poster</w:t>
      </w:r>
      <w:r w:rsidR="006C12CD" w:rsidRPr="0039152A">
        <w:rPr>
          <w:lang w:val="en-US"/>
        </w:rPr>
        <w:t xml:space="preserve">. </w:t>
      </w:r>
      <w:r w:rsidR="0039152A" w:rsidRPr="00B93796">
        <w:rPr>
          <w:lang w:val="en-US"/>
        </w:rPr>
        <w:t>4</w:t>
      </w:r>
      <w:r w:rsidR="0039152A" w:rsidRPr="00B93796">
        <w:rPr>
          <w:vertAlign w:val="superscript"/>
          <w:lang w:val="en-US"/>
        </w:rPr>
        <w:t xml:space="preserve">th </w:t>
      </w:r>
      <w:r w:rsidR="0039152A" w:rsidRPr="00B93796">
        <w:rPr>
          <w:lang w:val="en-US"/>
        </w:rPr>
        <w:t>Hellenic Congress on Atherosclerosis. Ioannina, Greece</w:t>
      </w:r>
      <w:r w:rsidR="006C12CD" w:rsidRPr="00E21180">
        <w:t xml:space="preserve">. </w:t>
      </w:r>
      <w:r w:rsidR="0039152A">
        <w:rPr>
          <w:lang w:val="en-US"/>
        </w:rPr>
        <w:t>October</w:t>
      </w:r>
      <w:r w:rsidR="006C12CD" w:rsidRPr="00E21180">
        <w:t xml:space="preserve"> 2010.</w:t>
      </w:r>
    </w:p>
    <w:p w:rsidR="006C12CD" w:rsidRPr="00E21180" w:rsidRDefault="00F146AE" w:rsidP="004452C8">
      <w:pPr>
        <w:pStyle w:val="ab"/>
        <w:numPr>
          <w:ilvl w:val="0"/>
          <w:numId w:val="4"/>
        </w:numPr>
        <w:jc w:val="both"/>
      </w:pPr>
      <w:r w:rsidRPr="001628EE">
        <w:rPr>
          <w:b/>
          <w:lang w:val="en-US"/>
        </w:rPr>
        <w:t>Tziomalos K</w:t>
      </w:r>
      <w:r w:rsidR="006C12CD" w:rsidRPr="001628EE">
        <w:rPr>
          <w:lang w:val="en-US"/>
        </w:rPr>
        <w:t xml:space="preserve">, </w:t>
      </w:r>
      <w:r w:rsidR="00F2026F" w:rsidRPr="001628EE">
        <w:rPr>
          <w:lang w:val="en-US"/>
        </w:rPr>
        <w:t>Baltatzi</w:t>
      </w:r>
      <w:r w:rsidR="006C12CD" w:rsidRPr="001628EE">
        <w:rPr>
          <w:lang w:val="en-US"/>
        </w:rPr>
        <w:t xml:space="preserve"> </w:t>
      </w:r>
      <w:r w:rsidR="006C12CD" w:rsidRPr="00E21180">
        <w:t>Μ</w:t>
      </w:r>
      <w:r w:rsidR="006C12CD" w:rsidRPr="001628EE">
        <w:rPr>
          <w:lang w:val="en-US"/>
        </w:rPr>
        <w:t xml:space="preserve">, </w:t>
      </w:r>
      <w:r w:rsidR="00F2026F" w:rsidRPr="001628EE">
        <w:rPr>
          <w:lang w:val="en-US"/>
        </w:rPr>
        <w:t>Efthimiou I</w:t>
      </w:r>
      <w:r w:rsidR="006C12CD" w:rsidRPr="001628EE">
        <w:rPr>
          <w:lang w:val="en-US"/>
        </w:rPr>
        <w:t xml:space="preserve">, </w:t>
      </w:r>
      <w:r w:rsidR="00F2026F" w:rsidRPr="001628EE">
        <w:rPr>
          <w:lang w:val="en-US"/>
        </w:rPr>
        <w:t>Psianou</w:t>
      </w:r>
      <w:r w:rsidR="006C12CD" w:rsidRPr="001628EE">
        <w:rPr>
          <w:lang w:val="en-US"/>
        </w:rPr>
        <w:t xml:space="preserve"> </w:t>
      </w:r>
      <w:r w:rsidR="006C12CD" w:rsidRPr="00E21180">
        <w:t>Κ</w:t>
      </w:r>
      <w:r w:rsidR="006C12CD" w:rsidRPr="001628EE">
        <w:rPr>
          <w:lang w:val="en-US"/>
        </w:rPr>
        <w:t xml:space="preserve">, </w:t>
      </w:r>
      <w:r w:rsidR="00624D92">
        <w:rPr>
          <w:lang w:val="en-US"/>
        </w:rPr>
        <w:t>Papastergiou</w:t>
      </w:r>
      <w:r w:rsidR="006C12CD" w:rsidRPr="001628EE">
        <w:rPr>
          <w:lang w:val="en-US"/>
        </w:rPr>
        <w:t xml:space="preserve"> </w:t>
      </w:r>
      <w:r w:rsidR="006C12CD" w:rsidRPr="00E21180">
        <w:t>Ν</w:t>
      </w:r>
      <w:r w:rsidR="006C12CD" w:rsidRPr="001628EE">
        <w:rPr>
          <w:lang w:val="en-US"/>
        </w:rPr>
        <w:t xml:space="preserve">, </w:t>
      </w:r>
      <w:r w:rsidR="00F2026F" w:rsidRPr="001628EE">
        <w:rPr>
          <w:lang w:val="en-US"/>
        </w:rPr>
        <w:t>Magkou D</w:t>
      </w:r>
      <w:r w:rsidR="006C12CD" w:rsidRPr="001628EE">
        <w:rPr>
          <w:lang w:val="en-US"/>
        </w:rPr>
        <w:t xml:space="preserve">, </w:t>
      </w:r>
      <w:r w:rsidR="00624D92">
        <w:rPr>
          <w:lang w:val="en-US"/>
        </w:rPr>
        <w:t>Zervopoulos</w:t>
      </w:r>
      <w:r w:rsidR="00624D92" w:rsidRPr="001628EE">
        <w:rPr>
          <w:lang w:val="en-US"/>
        </w:rPr>
        <w:t xml:space="preserve"> </w:t>
      </w:r>
      <w:r w:rsidR="00624D92">
        <w:rPr>
          <w:lang w:val="en-US"/>
        </w:rPr>
        <w:t>G</w:t>
      </w:r>
      <w:r w:rsidR="006C12CD" w:rsidRPr="001628EE">
        <w:rPr>
          <w:lang w:val="en-US"/>
        </w:rPr>
        <w:t xml:space="preserve">, </w:t>
      </w:r>
      <w:r w:rsidR="00624D92">
        <w:rPr>
          <w:lang w:val="en-US"/>
        </w:rPr>
        <w:t>Karlafti</w:t>
      </w:r>
      <w:r w:rsidR="006C12CD" w:rsidRPr="001628EE">
        <w:rPr>
          <w:lang w:val="en-US"/>
        </w:rPr>
        <w:t xml:space="preserve"> </w:t>
      </w:r>
      <w:r w:rsidR="006C12CD" w:rsidRPr="00E21180">
        <w:t>Ε</w:t>
      </w:r>
      <w:r w:rsidR="006C12CD" w:rsidRPr="001628EE">
        <w:rPr>
          <w:lang w:val="en-US"/>
        </w:rPr>
        <w:t xml:space="preserve">, </w:t>
      </w:r>
      <w:r w:rsidRPr="001628EE">
        <w:rPr>
          <w:lang w:val="en-US"/>
        </w:rPr>
        <w:t>Savopoulos C</w:t>
      </w:r>
      <w:r w:rsidR="006C12CD" w:rsidRPr="001628EE">
        <w:rPr>
          <w:lang w:val="en-US"/>
        </w:rPr>
        <w:t xml:space="preserve">, </w:t>
      </w:r>
      <w:r w:rsidRPr="001628EE">
        <w:rPr>
          <w:lang w:val="en-US"/>
        </w:rPr>
        <w:t>Hatzitolios</w:t>
      </w:r>
      <w:r w:rsidR="006C12CD" w:rsidRPr="001628EE">
        <w:rPr>
          <w:lang w:val="en-US"/>
        </w:rPr>
        <w:t xml:space="preserve"> </w:t>
      </w:r>
      <w:r w:rsidR="006C12CD" w:rsidRPr="00E21180">
        <w:t>Α</w:t>
      </w:r>
      <w:r w:rsidR="006C12CD" w:rsidRPr="001628EE">
        <w:rPr>
          <w:lang w:val="en-US"/>
        </w:rPr>
        <w:t>.</w:t>
      </w:r>
      <w:r w:rsidR="006C12CD" w:rsidRPr="001628EE">
        <w:rPr>
          <w:bCs/>
          <w:lang w:val="en-US"/>
        </w:rPr>
        <w:t xml:space="preserve"> </w:t>
      </w:r>
      <w:r w:rsidR="001628EE" w:rsidRPr="00B93796">
        <w:rPr>
          <w:lang w:val="en-US"/>
        </w:rPr>
        <w:t xml:space="preserve">Prevalence </w:t>
      </w:r>
      <w:proofErr w:type="gramStart"/>
      <w:r w:rsidR="001628EE" w:rsidRPr="00B93796">
        <w:rPr>
          <w:lang w:val="en-US"/>
        </w:rPr>
        <w:t>Of</w:t>
      </w:r>
      <w:proofErr w:type="gramEnd"/>
      <w:r w:rsidR="001628EE" w:rsidRPr="00B93796">
        <w:rPr>
          <w:lang w:val="en-US"/>
        </w:rPr>
        <w:t xml:space="preserve"> Chronic Kidney Disease In</w:t>
      </w:r>
      <w:r w:rsidR="001628EE" w:rsidRPr="00B93796">
        <w:rPr>
          <w:lang w:val="en-GB"/>
        </w:rPr>
        <w:t xml:space="preserve"> Hypertensive Patients With </w:t>
      </w:r>
      <w:r w:rsidR="001628EE" w:rsidRPr="00B93796">
        <w:rPr>
          <w:lang w:val="en-US"/>
        </w:rPr>
        <w:t>Coronary Heart Disease</w:t>
      </w:r>
      <w:r w:rsidR="006C12CD" w:rsidRPr="001628EE">
        <w:rPr>
          <w:bCs/>
          <w:lang w:val="en-US"/>
        </w:rPr>
        <w:t>.</w:t>
      </w:r>
      <w:r w:rsidR="006C12CD" w:rsidRPr="001628EE">
        <w:rPr>
          <w:lang w:val="en-US"/>
        </w:rPr>
        <w:t xml:space="preserve"> </w:t>
      </w:r>
      <w:r w:rsidR="00E91E40" w:rsidRPr="001628EE">
        <w:rPr>
          <w:lang w:val="en-US"/>
        </w:rPr>
        <w:t>Poster</w:t>
      </w:r>
      <w:r w:rsidR="006C12CD" w:rsidRPr="001628EE">
        <w:rPr>
          <w:lang w:val="en-US"/>
        </w:rPr>
        <w:t xml:space="preserve">. </w:t>
      </w:r>
      <w:r w:rsidR="0039152A" w:rsidRPr="00B93796">
        <w:rPr>
          <w:lang w:val="en-US"/>
        </w:rPr>
        <w:t>4</w:t>
      </w:r>
      <w:r w:rsidR="0039152A" w:rsidRPr="00B93796">
        <w:rPr>
          <w:vertAlign w:val="superscript"/>
          <w:lang w:val="en-US"/>
        </w:rPr>
        <w:t xml:space="preserve">th </w:t>
      </w:r>
      <w:r w:rsidR="0039152A" w:rsidRPr="00B93796">
        <w:rPr>
          <w:lang w:val="en-US"/>
        </w:rPr>
        <w:t>Hellenic Congress on Atherosclerosis. Ioannina, Greece</w:t>
      </w:r>
      <w:r w:rsidR="0039152A" w:rsidRPr="00E21180">
        <w:t xml:space="preserve">. </w:t>
      </w:r>
      <w:r w:rsidR="0039152A">
        <w:rPr>
          <w:lang w:val="en-US"/>
        </w:rPr>
        <w:t>October</w:t>
      </w:r>
      <w:r w:rsidR="0039152A" w:rsidRPr="00E21180">
        <w:t xml:space="preserve"> 2010</w:t>
      </w:r>
      <w:r w:rsidR="006C12CD" w:rsidRPr="00E21180">
        <w:t>.</w:t>
      </w:r>
    </w:p>
    <w:p w:rsidR="006C12CD" w:rsidRPr="00E21180" w:rsidRDefault="00F146AE" w:rsidP="004452C8">
      <w:pPr>
        <w:pStyle w:val="ab"/>
        <w:numPr>
          <w:ilvl w:val="0"/>
          <w:numId w:val="4"/>
        </w:numPr>
        <w:jc w:val="both"/>
      </w:pPr>
      <w:r>
        <w:rPr>
          <w:b/>
          <w:bCs/>
        </w:rPr>
        <w:t>Tziomalos K</w:t>
      </w:r>
      <w:r w:rsidR="006C12CD" w:rsidRPr="00E21180">
        <w:t xml:space="preserve">, </w:t>
      </w:r>
      <w:r w:rsidR="00F2026F">
        <w:t>Psianou</w:t>
      </w:r>
      <w:r w:rsidR="006C12CD" w:rsidRPr="00E21180">
        <w:t xml:space="preserve"> Κ, </w:t>
      </w:r>
      <w:r w:rsidR="00624D92">
        <w:rPr>
          <w:lang w:val="en-US"/>
        </w:rPr>
        <w:t>Konstantakou</w:t>
      </w:r>
      <w:r w:rsidR="006C12CD" w:rsidRPr="00E21180">
        <w:t xml:space="preserve"> Α, </w:t>
      </w:r>
      <w:r w:rsidR="00F2026F">
        <w:t>Raptis</w:t>
      </w:r>
      <w:r w:rsidR="006C12CD" w:rsidRPr="00E21180">
        <w:t xml:space="preserve"> Ι, </w:t>
      </w:r>
      <w:r w:rsidR="00F2026F">
        <w:t>Hatzopoulos</w:t>
      </w:r>
      <w:r w:rsidR="006C12CD" w:rsidRPr="00E21180">
        <w:t xml:space="preserve"> Α, </w:t>
      </w:r>
      <w:r w:rsidR="00624D92">
        <w:rPr>
          <w:lang w:val="en-US"/>
        </w:rPr>
        <w:t>Iordanidou</w:t>
      </w:r>
      <w:r w:rsidR="006C12CD" w:rsidRPr="00E21180">
        <w:t xml:space="preserve"> Ι, </w:t>
      </w:r>
      <w:r w:rsidR="00624D92">
        <w:rPr>
          <w:lang w:val="en-US"/>
        </w:rPr>
        <w:t>Nikopoulou</w:t>
      </w:r>
      <w:r w:rsidR="006C12CD" w:rsidRPr="00E21180">
        <w:t xml:space="preserve"> Α, </w:t>
      </w:r>
      <w:r w:rsidR="00F2026F">
        <w:t>Ntaios G</w:t>
      </w:r>
      <w:r w:rsidR="006C12CD" w:rsidRPr="00E21180">
        <w:t xml:space="preserve">, </w:t>
      </w:r>
      <w:r w:rsidR="00624D92">
        <w:rPr>
          <w:lang w:val="en-US"/>
        </w:rPr>
        <w:t>Adamidou</w:t>
      </w:r>
      <w:r w:rsidR="006C12CD" w:rsidRPr="00E21180">
        <w:t xml:space="preserve"> Α, </w:t>
      </w:r>
      <w:r>
        <w:t>Savopoulos C</w:t>
      </w:r>
      <w:r w:rsidR="006C12CD" w:rsidRPr="00E21180">
        <w:t xml:space="preserve">, </w:t>
      </w:r>
      <w:r>
        <w:t>Hatzitolios</w:t>
      </w:r>
      <w:r w:rsidR="006C12CD" w:rsidRPr="00E21180">
        <w:t xml:space="preserve"> ΑΙ. </w:t>
      </w:r>
      <w:r w:rsidR="0039152A" w:rsidRPr="00B93796">
        <w:rPr>
          <w:bCs/>
          <w:lang w:val="en-US"/>
        </w:rPr>
        <w:t>Rates of administration of the indicated anticoagulant treatment in patients with atrial fibrillation. Oral presentation. 2</w:t>
      </w:r>
      <w:r w:rsidR="0039152A" w:rsidRPr="00B93796">
        <w:rPr>
          <w:bCs/>
          <w:vertAlign w:val="superscript"/>
          <w:lang w:val="en-US"/>
        </w:rPr>
        <w:t>nd</w:t>
      </w:r>
      <w:r w:rsidR="0039152A" w:rsidRPr="00B93796">
        <w:rPr>
          <w:bCs/>
          <w:lang w:val="en-US"/>
        </w:rPr>
        <w:t xml:space="preserve"> Congress of Internal Medicine of Central Greece. Larisa, Greece</w:t>
      </w:r>
      <w:r w:rsidR="006C12CD" w:rsidRPr="00E21180">
        <w:t xml:space="preserve">. </w:t>
      </w:r>
      <w:r w:rsidR="0039152A">
        <w:rPr>
          <w:lang w:val="en-US"/>
        </w:rPr>
        <w:t>March</w:t>
      </w:r>
      <w:r w:rsidR="006C12CD" w:rsidRPr="00E21180">
        <w:t xml:space="preserve"> 2010.</w:t>
      </w:r>
    </w:p>
    <w:p w:rsidR="006C12CD" w:rsidRPr="00E21180" w:rsidRDefault="00F2026F" w:rsidP="004452C8">
      <w:pPr>
        <w:pStyle w:val="ab"/>
        <w:numPr>
          <w:ilvl w:val="0"/>
          <w:numId w:val="4"/>
        </w:numPr>
        <w:jc w:val="both"/>
      </w:pPr>
      <w:r w:rsidRPr="0039152A">
        <w:rPr>
          <w:lang w:val="en-US"/>
        </w:rPr>
        <w:t>Katsiki</w:t>
      </w:r>
      <w:r w:rsidR="006C12CD" w:rsidRPr="0039152A">
        <w:rPr>
          <w:lang w:val="en-US"/>
        </w:rPr>
        <w:t xml:space="preserve"> </w:t>
      </w:r>
      <w:r w:rsidR="006C12CD" w:rsidRPr="00E21180">
        <w:t>Ν</w:t>
      </w:r>
      <w:r w:rsidR="006C12CD" w:rsidRPr="0039152A">
        <w:rPr>
          <w:lang w:val="en-US"/>
        </w:rPr>
        <w:t xml:space="preserve">, </w:t>
      </w:r>
      <w:r w:rsidRPr="0039152A">
        <w:rPr>
          <w:lang w:val="en-US"/>
        </w:rPr>
        <w:t>Baltatzi</w:t>
      </w:r>
      <w:r w:rsidR="006C12CD" w:rsidRPr="0039152A">
        <w:rPr>
          <w:lang w:val="en-US"/>
        </w:rPr>
        <w:t xml:space="preserve"> </w:t>
      </w:r>
      <w:r w:rsidR="006C12CD" w:rsidRPr="00E21180">
        <w:t>Μ</w:t>
      </w:r>
      <w:r w:rsidR="006C12CD" w:rsidRPr="0039152A">
        <w:rPr>
          <w:lang w:val="en-US"/>
        </w:rPr>
        <w:t xml:space="preserve">, </w:t>
      </w:r>
      <w:r w:rsidR="00F146AE" w:rsidRPr="0039152A">
        <w:rPr>
          <w:lang w:val="en-US"/>
        </w:rPr>
        <w:t>Savopoulos C</w:t>
      </w:r>
      <w:r w:rsidR="006C12CD" w:rsidRPr="0039152A">
        <w:rPr>
          <w:lang w:val="en-US"/>
        </w:rPr>
        <w:t xml:space="preserve">, </w:t>
      </w:r>
      <w:r w:rsidR="00F146AE" w:rsidRPr="0039152A">
        <w:rPr>
          <w:b/>
          <w:bCs/>
          <w:lang w:val="en-US"/>
        </w:rPr>
        <w:t>Tziomalos K</w:t>
      </w:r>
      <w:r w:rsidR="006C12CD" w:rsidRPr="0039152A">
        <w:rPr>
          <w:lang w:val="en-US"/>
        </w:rPr>
        <w:t xml:space="preserve">, </w:t>
      </w:r>
      <w:r w:rsidR="00624D92">
        <w:rPr>
          <w:lang w:val="en-US"/>
        </w:rPr>
        <w:t>Karlafti</w:t>
      </w:r>
      <w:r w:rsidR="006C12CD" w:rsidRPr="0039152A">
        <w:rPr>
          <w:lang w:val="en-US"/>
        </w:rPr>
        <w:t xml:space="preserve"> </w:t>
      </w:r>
      <w:r w:rsidR="006C12CD" w:rsidRPr="00E21180">
        <w:t>Ε</w:t>
      </w:r>
      <w:r w:rsidR="006C12CD" w:rsidRPr="0039152A">
        <w:rPr>
          <w:lang w:val="en-US"/>
        </w:rPr>
        <w:t xml:space="preserve">, </w:t>
      </w:r>
      <w:r w:rsidRPr="0039152A">
        <w:rPr>
          <w:lang w:val="en-US"/>
        </w:rPr>
        <w:t>Apostolopoulou</w:t>
      </w:r>
      <w:r w:rsidR="006C12CD" w:rsidRPr="0039152A">
        <w:rPr>
          <w:lang w:val="en-US"/>
        </w:rPr>
        <w:t xml:space="preserve"> </w:t>
      </w:r>
      <w:r w:rsidR="006C12CD" w:rsidRPr="00E21180">
        <w:t>Μ</w:t>
      </w:r>
      <w:r w:rsidR="006C12CD" w:rsidRPr="0039152A">
        <w:rPr>
          <w:lang w:val="en-US"/>
        </w:rPr>
        <w:t xml:space="preserve">, </w:t>
      </w:r>
      <w:r w:rsidRPr="0039152A">
        <w:rPr>
          <w:lang w:val="en-US"/>
        </w:rPr>
        <w:t>Myrou</w:t>
      </w:r>
      <w:r w:rsidR="006C12CD" w:rsidRPr="0039152A">
        <w:rPr>
          <w:lang w:val="en-US"/>
        </w:rPr>
        <w:t xml:space="preserve"> </w:t>
      </w:r>
      <w:r w:rsidR="006C12CD" w:rsidRPr="00E21180">
        <w:t>Α</w:t>
      </w:r>
      <w:r w:rsidR="006C12CD" w:rsidRPr="0039152A">
        <w:rPr>
          <w:lang w:val="en-US"/>
        </w:rPr>
        <w:t xml:space="preserve">, </w:t>
      </w:r>
      <w:r w:rsidR="00624D92">
        <w:rPr>
          <w:lang w:val="en-US"/>
        </w:rPr>
        <w:t>Pervos</w:t>
      </w:r>
      <w:r w:rsidR="006C12CD" w:rsidRPr="0039152A">
        <w:rPr>
          <w:lang w:val="en-US"/>
        </w:rPr>
        <w:t xml:space="preserve"> </w:t>
      </w:r>
      <w:r w:rsidR="006C12CD" w:rsidRPr="00E21180">
        <w:t>Ι</w:t>
      </w:r>
      <w:r w:rsidR="006C12CD" w:rsidRPr="0039152A">
        <w:rPr>
          <w:lang w:val="en-US"/>
        </w:rPr>
        <w:t xml:space="preserve">, </w:t>
      </w:r>
      <w:r w:rsidR="00F146AE" w:rsidRPr="0039152A">
        <w:rPr>
          <w:lang w:val="en-US"/>
        </w:rPr>
        <w:t>Hatzitolios</w:t>
      </w:r>
      <w:r w:rsidR="006C12CD" w:rsidRPr="0039152A">
        <w:rPr>
          <w:lang w:val="en-US"/>
        </w:rPr>
        <w:t xml:space="preserve"> </w:t>
      </w:r>
      <w:r w:rsidR="006C12CD" w:rsidRPr="00E21180">
        <w:t>Α</w:t>
      </w:r>
      <w:r w:rsidR="006C12CD" w:rsidRPr="0039152A">
        <w:rPr>
          <w:lang w:val="en-US"/>
        </w:rPr>
        <w:t xml:space="preserve">. </w:t>
      </w:r>
      <w:r w:rsidR="0039152A" w:rsidRPr="00B93796">
        <w:rPr>
          <w:lang w:val="en-US"/>
        </w:rPr>
        <w:t>Efficacy and safety of combined antihypertensive and hypolipidemic treatment in high-risk patients. Poster. 6</w:t>
      </w:r>
      <w:r w:rsidR="0039152A" w:rsidRPr="00B93796">
        <w:rPr>
          <w:vertAlign w:val="superscript"/>
          <w:lang w:val="en-US"/>
        </w:rPr>
        <w:t>th</w:t>
      </w:r>
      <w:r w:rsidR="0039152A" w:rsidRPr="00B93796">
        <w:rPr>
          <w:lang w:val="en-US"/>
        </w:rPr>
        <w:t xml:space="preserve"> Annual Congress of the Atherosclerosis Society of Northern Greece. Thessaloniki, Greece</w:t>
      </w:r>
      <w:r w:rsidR="006C12CD" w:rsidRPr="00E21180">
        <w:t xml:space="preserve">. </w:t>
      </w:r>
      <w:r w:rsidR="0039152A">
        <w:rPr>
          <w:lang w:val="en-US"/>
        </w:rPr>
        <w:t>March</w:t>
      </w:r>
      <w:r w:rsidR="006C12CD" w:rsidRPr="00E21180">
        <w:t xml:space="preserve"> 2010.</w:t>
      </w:r>
    </w:p>
    <w:p w:rsidR="006C12CD" w:rsidRPr="00E21180" w:rsidRDefault="00624D92" w:rsidP="004452C8">
      <w:pPr>
        <w:pStyle w:val="ab"/>
        <w:numPr>
          <w:ilvl w:val="0"/>
          <w:numId w:val="4"/>
        </w:numPr>
        <w:jc w:val="both"/>
      </w:pPr>
      <w:r>
        <w:rPr>
          <w:bCs/>
          <w:lang w:val="en-US"/>
        </w:rPr>
        <w:t>Athyros</w:t>
      </w:r>
      <w:r w:rsidR="006C12CD" w:rsidRPr="00624D92">
        <w:rPr>
          <w:bCs/>
          <w:lang w:val="en-US"/>
        </w:rPr>
        <w:t xml:space="preserve"> </w:t>
      </w:r>
      <w:r>
        <w:rPr>
          <w:bCs/>
          <w:lang w:val="en-US"/>
        </w:rPr>
        <w:t>V</w:t>
      </w:r>
      <w:r w:rsidR="006C12CD" w:rsidRPr="00624D92">
        <w:rPr>
          <w:bCs/>
          <w:lang w:val="en-US"/>
        </w:rPr>
        <w:t xml:space="preserve">, </w:t>
      </w:r>
      <w:r w:rsidR="00F146AE" w:rsidRPr="00624D92">
        <w:rPr>
          <w:bCs/>
          <w:lang w:val="en-US"/>
        </w:rPr>
        <w:t>Hatzitolios</w:t>
      </w:r>
      <w:r w:rsidR="006C12CD" w:rsidRPr="00624D92">
        <w:rPr>
          <w:bCs/>
          <w:lang w:val="en-US"/>
        </w:rPr>
        <w:t xml:space="preserve"> </w:t>
      </w:r>
      <w:r w:rsidR="006C12CD" w:rsidRPr="00E21180">
        <w:rPr>
          <w:bCs/>
        </w:rPr>
        <w:t>Α</w:t>
      </w:r>
      <w:r w:rsidR="006C12CD" w:rsidRPr="00624D92">
        <w:rPr>
          <w:bCs/>
          <w:lang w:val="en-US"/>
        </w:rPr>
        <w:t xml:space="preserve">, </w:t>
      </w:r>
      <w:r w:rsidR="00F2026F" w:rsidRPr="00624D92">
        <w:rPr>
          <w:bCs/>
          <w:lang w:val="en-US"/>
        </w:rPr>
        <w:t>Karagiannis</w:t>
      </w:r>
      <w:r w:rsidR="006C12CD" w:rsidRPr="00624D92">
        <w:rPr>
          <w:bCs/>
          <w:lang w:val="en-US"/>
        </w:rPr>
        <w:t xml:space="preserve"> </w:t>
      </w:r>
      <w:r w:rsidR="006C12CD" w:rsidRPr="00E21180">
        <w:rPr>
          <w:bCs/>
        </w:rPr>
        <w:t>Α</w:t>
      </w:r>
      <w:r w:rsidR="006C12CD" w:rsidRPr="00624D92">
        <w:rPr>
          <w:bCs/>
          <w:lang w:val="en-US"/>
        </w:rPr>
        <w:t xml:space="preserve">, </w:t>
      </w:r>
      <w:r w:rsidR="00F146AE" w:rsidRPr="00624D92">
        <w:rPr>
          <w:bCs/>
          <w:lang w:val="en-US"/>
        </w:rPr>
        <w:t>Didangelos</w:t>
      </w:r>
      <w:r w:rsidR="006C12CD" w:rsidRPr="00624D92">
        <w:rPr>
          <w:bCs/>
          <w:lang w:val="en-US"/>
        </w:rPr>
        <w:t xml:space="preserve"> </w:t>
      </w:r>
      <w:r w:rsidR="006C12CD" w:rsidRPr="00E21180">
        <w:rPr>
          <w:bCs/>
        </w:rPr>
        <w:t>Τ</w:t>
      </w:r>
      <w:r w:rsidR="006C12CD" w:rsidRPr="00624D92">
        <w:rPr>
          <w:bCs/>
          <w:lang w:val="en-US"/>
        </w:rPr>
        <w:t xml:space="preserve">, </w:t>
      </w:r>
      <w:r w:rsidR="00F146AE" w:rsidRPr="00624D92">
        <w:rPr>
          <w:bCs/>
          <w:lang w:val="en-US"/>
        </w:rPr>
        <w:t>Iliadis F</w:t>
      </w:r>
      <w:r w:rsidR="006C12CD" w:rsidRPr="00624D92">
        <w:rPr>
          <w:bCs/>
          <w:lang w:val="en-US"/>
        </w:rPr>
        <w:t xml:space="preserve">, </w:t>
      </w:r>
      <w:r>
        <w:rPr>
          <w:bCs/>
          <w:lang w:val="en-US"/>
        </w:rPr>
        <w:t>Dolgyras</w:t>
      </w:r>
      <w:r w:rsidRPr="00624D92">
        <w:rPr>
          <w:bCs/>
          <w:lang w:val="en-US"/>
        </w:rPr>
        <w:t xml:space="preserve"> </w:t>
      </w:r>
      <w:r>
        <w:rPr>
          <w:bCs/>
          <w:lang w:val="en-US"/>
        </w:rPr>
        <w:t>S</w:t>
      </w:r>
      <w:r w:rsidR="006C12CD" w:rsidRPr="00624D92">
        <w:rPr>
          <w:bCs/>
          <w:lang w:val="en-US"/>
        </w:rPr>
        <w:t xml:space="preserve">, </w:t>
      </w:r>
      <w:r>
        <w:rPr>
          <w:bCs/>
          <w:lang w:val="en-US"/>
        </w:rPr>
        <w:t>Vosnakidis</w:t>
      </w:r>
      <w:r w:rsidR="006C12CD" w:rsidRPr="00624D92">
        <w:rPr>
          <w:bCs/>
          <w:lang w:val="en-US"/>
        </w:rPr>
        <w:t xml:space="preserve"> </w:t>
      </w:r>
      <w:r w:rsidR="006C12CD" w:rsidRPr="00E21180">
        <w:rPr>
          <w:bCs/>
        </w:rPr>
        <w:t>Τ</w:t>
      </w:r>
      <w:r w:rsidR="006C12CD" w:rsidRPr="00624D92">
        <w:rPr>
          <w:bCs/>
          <w:lang w:val="en-US"/>
        </w:rPr>
        <w:t xml:space="preserve">, </w:t>
      </w:r>
      <w:r>
        <w:rPr>
          <w:bCs/>
          <w:lang w:val="en-US"/>
        </w:rPr>
        <w:t>Vassiliadis</w:t>
      </w:r>
      <w:r w:rsidR="006C12CD" w:rsidRPr="00624D92">
        <w:rPr>
          <w:bCs/>
          <w:lang w:val="en-US"/>
        </w:rPr>
        <w:t xml:space="preserve"> </w:t>
      </w:r>
      <w:r>
        <w:rPr>
          <w:bCs/>
          <w:lang w:val="en-US"/>
        </w:rPr>
        <w:t>P</w:t>
      </w:r>
      <w:r w:rsidR="006C12CD" w:rsidRPr="00624D92">
        <w:rPr>
          <w:bCs/>
          <w:lang w:val="en-US"/>
        </w:rPr>
        <w:t xml:space="preserve">, </w:t>
      </w:r>
      <w:r>
        <w:rPr>
          <w:bCs/>
          <w:lang w:val="en-US"/>
        </w:rPr>
        <w:t xml:space="preserve">Malias </w:t>
      </w:r>
      <w:r w:rsidR="006C12CD" w:rsidRPr="00E21180">
        <w:rPr>
          <w:bCs/>
        </w:rPr>
        <w:t>Ι</w:t>
      </w:r>
      <w:r w:rsidR="006C12CD" w:rsidRPr="00624D92">
        <w:rPr>
          <w:bCs/>
          <w:lang w:val="en-US"/>
        </w:rPr>
        <w:t xml:space="preserve">, </w:t>
      </w:r>
      <w:r w:rsidR="00F146AE" w:rsidRPr="00624D92">
        <w:rPr>
          <w:b/>
          <w:lang w:val="en-US"/>
        </w:rPr>
        <w:t>Tziomalos K</w:t>
      </w:r>
      <w:r w:rsidR="006C12CD" w:rsidRPr="00624D92">
        <w:rPr>
          <w:bCs/>
          <w:lang w:val="en-US"/>
        </w:rPr>
        <w:t xml:space="preserve">, </w:t>
      </w:r>
      <w:r>
        <w:rPr>
          <w:bCs/>
          <w:lang w:val="en-US"/>
        </w:rPr>
        <w:t>Samouilidou</w:t>
      </w:r>
      <w:r w:rsidR="006C12CD" w:rsidRPr="00624D92">
        <w:rPr>
          <w:bCs/>
          <w:lang w:val="en-US"/>
        </w:rPr>
        <w:t xml:space="preserve"> </w:t>
      </w:r>
      <w:r w:rsidR="006C12CD" w:rsidRPr="00E21180">
        <w:rPr>
          <w:bCs/>
        </w:rPr>
        <w:t>Μ</w:t>
      </w:r>
      <w:r w:rsidR="006C12CD" w:rsidRPr="00624D92">
        <w:rPr>
          <w:bCs/>
          <w:lang w:val="en-US"/>
        </w:rPr>
        <w:t xml:space="preserve">, </w:t>
      </w:r>
      <w:r w:rsidR="00F2026F" w:rsidRPr="00624D92">
        <w:rPr>
          <w:bCs/>
          <w:lang w:val="en-US"/>
        </w:rPr>
        <w:t>Mikhailidis</w:t>
      </w:r>
      <w:r w:rsidR="006C12CD" w:rsidRPr="00624D92">
        <w:rPr>
          <w:bCs/>
          <w:lang w:val="en-US"/>
        </w:rPr>
        <w:t xml:space="preserve"> </w:t>
      </w:r>
      <w:r>
        <w:rPr>
          <w:bCs/>
          <w:lang w:val="en-US"/>
        </w:rPr>
        <w:t>D</w:t>
      </w:r>
      <w:r w:rsidR="006C12CD" w:rsidRPr="00624D92">
        <w:rPr>
          <w:bCs/>
          <w:lang w:val="en-US"/>
        </w:rPr>
        <w:t xml:space="preserve">. </w:t>
      </w:r>
      <w:r w:rsidR="006C12CD" w:rsidRPr="00E21180">
        <w:rPr>
          <w:bCs/>
          <w:lang w:val="en-US"/>
        </w:rPr>
        <w:t>Initiative</w:t>
      </w:r>
      <w:r w:rsidR="006C12CD" w:rsidRPr="00624D92">
        <w:rPr>
          <w:bCs/>
          <w:lang w:val="en-US"/>
        </w:rPr>
        <w:t xml:space="preserve"> </w:t>
      </w:r>
      <w:r w:rsidR="006C12CD" w:rsidRPr="00E21180">
        <w:rPr>
          <w:bCs/>
          <w:lang w:val="en-US"/>
        </w:rPr>
        <w:t>for</w:t>
      </w:r>
      <w:r w:rsidR="006C12CD" w:rsidRPr="00624D92">
        <w:rPr>
          <w:bCs/>
          <w:lang w:val="en-US"/>
        </w:rPr>
        <w:t xml:space="preserve"> </w:t>
      </w:r>
      <w:r w:rsidR="006C12CD" w:rsidRPr="00E21180">
        <w:rPr>
          <w:bCs/>
          <w:lang w:val="en-US"/>
        </w:rPr>
        <w:t>a</w:t>
      </w:r>
      <w:r w:rsidR="006C12CD" w:rsidRPr="00624D92">
        <w:rPr>
          <w:bCs/>
          <w:lang w:val="en-US"/>
        </w:rPr>
        <w:t xml:space="preserve"> </w:t>
      </w:r>
      <w:r w:rsidR="006C12CD" w:rsidRPr="00E21180">
        <w:rPr>
          <w:bCs/>
          <w:lang w:val="en-US"/>
        </w:rPr>
        <w:t>new</w:t>
      </w:r>
      <w:r w:rsidR="006C12CD" w:rsidRPr="00624D92">
        <w:rPr>
          <w:bCs/>
          <w:lang w:val="en-US"/>
        </w:rPr>
        <w:t xml:space="preserve"> </w:t>
      </w:r>
      <w:r w:rsidR="006C12CD" w:rsidRPr="00E21180">
        <w:rPr>
          <w:bCs/>
          <w:lang w:val="en-US"/>
        </w:rPr>
        <w:t>diabetes</w:t>
      </w:r>
      <w:r w:rsidR="006C12CD" w:rsidRPr="00624D92">
        <w:rPr>
          <w:bCs/>
          <w:lang w:val="en-US"/>
        </w:rPr>
        <w:t xml:space="preserve"> </w:t>
      </w:r>
      <w:r w:rsidR="006C12CD" w:rsidRPr="00E21180">
        <w:rPr>
          <w:bCs/>
          <w:lang w:val="en-US"/>
        </w:rPr>
        <w:t>therapeutic</w:t>
      </w:r>
      <w:r w:rsidR="006C12CD" w:rsidRPr="00624D92">
        <w:rPr>
          <w:bCs/>
          <w:lang w:val="en-US"/>
        </w:rPr>
        <w:t xml:space="preserve"> </w:t>
      </w:r>
      <w:r w:rsidR="006C12CD" w:rsidRPr="00E21180">
        <w:rPr>
          <w:bCs/>
          <w:lang w:val="en-US"/>
        </w:rPr>
        <w:t>approach</w:t>
      </w:r>
      <w:r w:rsidR="006C12CD" w:rsidRPr="00624D92">
        <w:rPr>
          <w:bCs/>
          <w:lang w:val="en-US"/>
        </w:rPr>
        <w:t xml:space="preserve"> </w:t>
      </w:r>
      <w:r w:rsidR="006C12CD" w:rsidRPr="00E21180">
        <w:rPr>
          <w:bCs/>
          <w:lang w:val="en-US"/>
        </w:rPr>
        <w:t>in</w:t>
      </w:r>
      <w:r w:rsidR="006C12CD" w:rsidRPr="00624D92">
        <w:rPr>
          <w:bCs/>
          <w:lang w:val="en-US"/>
        </w:rPr>
        <w:t xml:space="preserve"> </w:t>
      </w:r>
      <w:r w:rsidR="006C12CD" w:rsidRPr="00E21180">
        <w:rPr>
          <w:bCs/>
          <w:lang w:val="en-US"/>
        </w:rPr>
        <w:t>a</w:t>
      </w:r>
      <w:r w:rsidR="006C12CD" w:rsidRPr="00624D92">
        <w:rPr>
          <w:bCs/>
          <w:lang w:val="en-US"/>
        </w:rPr>
        <w:t xml:space="preserve"> </w:t>
      </w:r>
      <w:r w:rsidR="006C12CD" w:rsidRPr="00E21180">
        <w:rPr>
          <w:bCs/>
          <w:lang w:val="en-US"/>
        </w:rPr>
        <w:t>Mediterranean</w:t>
      </w:r>
      <w:r w:rsidR="006C12CD" w:rsidRPr="00624D92">
        <w:rPr>
          <w:bCs/>
          <w:lang w:val="en-US"/>
        </w:rPr>
        <w:t xml:space="preserve"> </w:t>
      </w:r>
      <w:r w:rsidR="006C12CD" w:rsidRPr="00E21180">
        <w:rPr>
          <w:bCs/>
          <w:lang w:val="en-US"/>
        </w:rPr>
        <w:t>country</w:t>
      </w:r>
      <w:r w:rsidR="006C12CD" w:rsidRPr="00624D92">
        <w:rPr>
          <w:bCs/>
          <w:lang w:val="en-US"/>
        </w:rPr>
        <w:t>.</w:t>
      </w:r>
      <w:r w:rsidR="006C12CD" w:rsidRPr="00624D92">
        <w:rPr>
          <w:lang w:val="en-US"/>
        </w:rPr>
        <w:t xml:space="preserve"> </w:t>
      </w:r>
      <w:r w:rsidR="00E91E40" w:rsidRPr="0039152A">
        <w:rPr>
          <w:lang w:val="en-US"/>
        </w:rPr>
        <w:t>Poster</w:t>
      </w:r>
      <w:r w:rsidR="006C12CD" w:rsidRPr="0039152A">
        <w:rPr>
          <w:lang w:val="en-US"/>
        </w:rPr>
        <w:t xml:space="preserve">. </w:t>
      </w:r>
      <w:r w:rsidR="0039152A" w:rsidRPr="00B93796">
        <w:rPr>
          <w:bCs/>
          <w:lang w:val="en-US"/>
        </w:rPr>
        <w:t>3</w:t>
      </w:r>
      <w:r w:rsidR="0039152A" w:rsidRPr="00B93796">
        <w:rPr>
          <w:bCs/>
          <w:vertAlign w:val="superscript"/>
          <w:lang w:val="en-US"/>
        </w:rPr>
        <w:t>rd</w:t>
      </w:r>
      <w:r w:rsidR="0039152A" w:rsidRPr="00B93796">
        <w:rPr>
          <w:bCs/>
          <w:lang w:val="en-US"/>
        </w:rPr>
        <w:t xml:space="preserve"> Symposium of the Working Groups of the Hellenic Atherosclerosis Society. Athens, Greece</w:t>
      </w:r>
      <w:r w:rsidR="006C12CD" w:rsidRPr="00E21180">
        <w:t xml:space="preserve">. </w:t>
      </w:r>
      <w:r w:rsidR="0039152A">
        <w:rPr>
          <w:lang w:val="en-US"/>
        </w:rPr>
        <w:t>December</w:t>
      </w:r>
      <w:r w:rsidR="006C12CD" w:rsidRPr="00E21180">
        <w:t xml:space="preserve"> 2009.</w:t>
      </w:r>
    </w:p>
    <w:p w:rsidR="006C12CD" w:rsidRPr="00E21180" w:rsidRDefault="00F146AE" w:rsidP="004452C8">
      <w:pPr>
        <w:pStyle w:val="ab"/>
        <w:numPr>
          <w:ilvl w:val="0"/>
          <w:numId w:val="4"/>
        </w:numPr>
        <w:jc w:val="both"/>
      </w:pPr>
      <w:r>
        <w:rPr>
          <w:bCs/>
        </w:rPr>
        <w:t>Hatzitolios</w:t>
      </w:r>
      <w:r w:rsidR="006C12CD" w:rsidRPr="00E21180">
        <w:rPr>
          <w:bCs/>
        </w:rPr>
        <w:t xml:space="preserve"> Α, </w:t>
      </w:r>
      <w:r w:rsidR="00624D92">
        <w:rPr>
          <w:bCs/>
        </w:rPr>
        <w:t>Athyros V</w:t>
      </w:r>
      <w:r w:rsidR="006C12CD" w:rsidRPr="00E21180">
        <w:rPr>
          <w:bCs/>
        </w:rPr>
        <w:t xml:space="preserve">, </w:t>
      </w:r>
      <w:r w:rsidR="00F2026F">
        <w:rPr>
          <w:bCs/>
        </w:rPr>
        <w:t>Karagiannis</w:t>
      </w:r>
      <w:r w:rsidR="006C12CD" w:rsidRPr="00E21180">
        <w:rPr>
          <w:bCs/>
        </w:rPr>
        <w:t xml:space="preserve"> Α, </w:t>
      </w:r>
      <w:r>
        <w:rPr>
          <w:bCs/>
        </w:rPr>
        <w:t>Savopoulos C</w:t>
      </w:r>
      <w:r w:rsidR="006C12CD" w:rsidRPr="00E21180">
        <w:rPr>
          <w:bCs/>
        </w:rPr>
        <w:t xml:space="preserve">, </w:t>
      </w:r>
      <w:r w:rsidR="00624D92">
        <w:rPr>
          <w:bCs/>
          <w:lang w:val="en-US"/>
        </w:rPr>
        <w:t>Charalampous</w:t>
      </w:r>
      <w:r w:rsidR="00624D92" w:rsidRPr="00624D92">
        <w:rPr>
          <w:bCs/>
        </w:rPr>
        <w:t xml:space="preserve"> </w:t>
      </w:r>
      <w:r w:rsidR="00624D92">
        <w:rPr>
          <w:bCs/>
          <w:lang w:val="en-US"/>
        </w:rPr>
        <w:t>C</w:t>
      </w:r>
      <w:r w:rsidR="006C12CD" w:rsidRPr="00E21180">
        <w:rPr>
          <w:bCs/>
        </w:rPr>
        <w:t xml:space="preserve">, </w:t>
      </w:r>
      <w:r w:rsidR="00624D92">
        <w:rPr>
          <w:bCs/>
          <w:lang w:val="en-US"/>
        </w:rPr>
        <w:t>Kyriakidis</w:t>
      </w:r>
      <w:r w:rsidR="00624D92" w:rsidRPr="00624D92">
        <w:rPr>
          <w:bCs/>
        </w:rPr>
        <w:t xml:space="preserve"> </w:t>
      </w:r>
      <w:r w:rsidR="00624D92">
        <w:rPr>
          <w:bCs/>
          <w:lang w:val="en-US"/>
        </w:rPr>
        <w:t>G</w:t>
      </w:r>
      <w:r w:rsidR="006C12CD" w:rsidRPr="00E21180">
        <w:rPr>
          <w:bCs/>
        </w:rPr>
        <w:t xml:space="preserve">, </w:t>
      </w:r>
      <w:r w:rsidR="00624D92">
        <w:rPr>
          <w:bCs/>
          <w:lang w:val="en-US"/>
        </w:rPr>
        <w:t>Milidis</w:t>
      </w:r>
      <w:r w:rsidR="00624D92" w:rsidRPr="00624D92">
        <w:rPr>
          <w:bCs/>
        </w:rPr>
        <w:t xml:space="preserve"> </w:t>
      </w:r>
      <w:r w:rsidR="00624D92">
        <w:rPr>
          <w:bCs/>
          <w:lang w:val="en-US"/>
        </w:rPr>
        <w:t>T</w:t>
      </w:r>
      <w:r w:rsidR="006C12CD" w:rsidRPr="00E21180">
        <w:rPr>
          <w:bCs/>
        </w:rPr>
        <w:t xml:space="preserve">, </w:t>
      </w:r>
      <w:r w:rsidR="00624D92">
        <w:rPr>
          <w:bCs/>
          <w:lang w:val="en-US"/>
        </w:rPr>
        <w:t>Papathanakis</w:t>
      </w:r>
      <w:r w:rsidR="00624D92" w:rsidRPr="00624D92">
        <w:rPr>
          <w:bCs/>
        </w:rPr>
        <w:t xml:space="preserve"> </w:t>
      </w:r>
      <w:r w:rsidR="00624D92">
        <w:rPr>
          <w:bCs/>
          <w:lang w:val="en-US"/>
        </w:rPr>
        <w:t>C</w:t>
      </w:r>
      <w:r w:rsidR="006C12CD" w:rsidRPr="00E21180">
        <w:rPr>
          <w:bCs/>
        </w:rPr>
        <w:t xml:space="preserve">, </w:t>
      </w:r>
      <w:r w:rsidR="00624D92">
        <w:rPr>
          <w:bCs/>
          <w:lang w:val="en-US"/>
        </w:rPr>
        <w:t>Mpitli</w:t>
      </w:r>
      <w:r w:rsidR="00624D92" w:rsidRPr="00624D92">
        <w:rPr>
          <w:bCs/>
        </w:rPr>
        <w:t xml:space="preserve"> </w:t>
      </w:r>
      <w:r w:rsidR="006C12CD" w:rsidRPr="00E21180">
        <w:rPr>
          <w:bCs/>
        </w:rPr>
        <w:t xml:space="preserve">Α, </w:t>
      </w:r>
      <w:r w:rsidR="00624D92">
        <w:rPr>
          <w:bCs/>
          <w:lang w:val="en-US"/>
        </w:rPr>
        <w:t>Vogiatzis</w:t>
      </w:r>
      <w:r w:rsidR="00624D92" w:rsidRPr="00624D92">
        <w:rPr>
          <w:bCs/>
        </w:rPr>
        <w:t xml:space="preserve"> </w:t>
      </w:r>
      <w:r w:rsidR="006C12CD" w:rsidRPr="00E21180">
        <w:rPr>
          <w:bCs/>
        </w:rPr>
        <w:t xml:space="preserve">Ι, </w:t>
      </w:r>
      <w:r w:rsidR="00F2026F">
        <w:rPr>
          <w:bCs/>
        </w:rPr>
        <w:t>Ntaios G</w:t>
      </w:r>
      <w:r w:rsidR="006C12CD" w:rsidRPr="00E21180">
        <w:rPr>
          <w:bCs/>
        </w:rPr>
        <w:t xml:space="preserve">, </w:t>
      </w:r>
      <w:r w:rsidR="00F2026F">
        <w:rPr>
          <w:bCs/>
        </w:rPr>
        <w:t>Katsiki</w:t>
      </w:r>
      <w:r w:rsidR="006C12CD" w:rsidRPr="00E21180">
        <w:rPr>
          <w:bCs/>
        </w:rPr>
        <w:t xml:space="preserve"> Ν, </w:t>
      </w:r>
      <w:r w:rsidR="00624D92">
        <w:rPr>
          <w:bCs/>
          <w:lang w:val="en-US"/>
        </w:rPr>
        <w:t>Simeonidis</w:t>
      </w:r>
      <w:r w:rsidR="00624D92" w:rsidRPr="00624D92">
        <w:rPr>
          <w:bCs/>
        </w:rPr>
        <w:t xml:space="preserve"> </w:t>
      </w:r>
      <w:r w:rsidR="006C12CD" w:rsidRPr="00E21180">
        <w:rPr>
          <w:bCs/>
        </w:rPr>
        <w:t xml:space="preserve">Α, </w:t>
      </w:r>
      <w:r>
        <w:rPr>
          <w:b/>
        </w:rPr>
        <w:t>Tziomalos K</w:t>
      </w:r>
      <w:r w:rsidR="006C12CD" w:rsidRPr="00E21180">
        <w:rPr>
          <w:bCs/>
        </w:rPr>
        <w:t xml:space="preserve">, </w:t>
      </w:r>
      <w:r w:rsidR="00F2026F">
        <w:rPr>
          <w:bCs/>
        </w:rPr>
        <w:t>Mikhailidis</w:t>
      </w:r>
      <w:r w:rsidR="006C12CD" w:rsidRPr="00E21180">
        <w:rPr>
          <w:bCs/>
        </w:rPr>
        <w:t xml:space="preserve"> </w:t>
      </w:r>
      <w:r w:rsidR="00624D92">
        <w:rPr>
          <w:bCs/>
          <w:lang w:val="en-US"/>
        </w:rPr>
        <w:t>D</w:t>
      </w:r>
      <w:r w:rsidR="006C12CD" w:rsidRPr="00E21180">
        <w:rPr>
          <w:bCs/>
        </w:rPr>
        <w:t xml:space="preserve">. </w:t>
      </w:r>
      <w:r w:rsidR="006C12CD" w:rsidRPr="00E21180">
        <w:rPr>
          <w:bCs/>
          <w:lang w:val="en-US"/>
        </w:rPr>
        <w:t>Implementation</w:t>
      </w:r>
      <w:r w:rsidR="006C12CD" w:rsidRPr="00E21180">
        <w:rPr>
          <w:bCs/>
        </w:rPr>
        <w:t xml:space="preserve"> </w:t>
      </w:r>
      <w:r w:rsidR="006C12CD" w:rsidRPr="00E21180">
        <w:rPr>
          <w:bCs/>
          <w:lang w:val="en-US"/>
        </w:rPr>
        <w:t>of</w:t>
      </w:r>
      <w:r w:rsidR="006C12CD" w:rsidRPr="00E21180">
        <w:rPr>
          <w:bCs/>
        </w:rPr>
        <w:t xml:space="preserve"> </w:t>
      </w:r>
      <w:r w:rsidR="006C12CD" w:rsidRPr="00E21180">
        <w:rPr>
          <w:bCs/>
          <w:lang w:val="en-US"/>
        </w:rPr>
        <w:t>strategy</w:t>
      </w:r>
      <w:r w:rsidR="006C12CD" w:rsidRPr="00E21180">
        <w:rPr>
          <w:bCs/>
        </w:rPr>
        <w:t xml:space="preserve"> </w:t>
      </w:r>
      <w:r w:rsidR="006C12CD" w:rsidRPr="00E21180">
        <w:rPr>
          <w:bCs/>
          <w:lang w:val="en-US"/>
        </w:rPr>
        <w:t>for</w:t>
      </w:r>
      <w:r w:rsidR="006C12CD" w:rsidRPr="00E21180">
        <w:rPr>
          <w:bCs/>
        </w:rPr>
        <w:t xml:space="preserve"> </w:t>
      </w:r>
      <w:r w:rsidR="006C12CD" w:rsidRPr="00E21180">
        <w:rPr>
          <w:bCs/>
          <w:lang w:val="en-US"/>
        </w:rPr>
        <w:t>the</w:t>
      </w:r>
      <w:r w:rsidR="006C12CD" w:rsidRPr="00E21180">
        <w:rPr>
          <w:bCs/>
        </w:rPr>
        <w:t xml:space="preserve"> </w:t>
      </w:r>
      <w:r w:rsidR="006C12CD" w:rsidRPr="00E21180">
        <w:rPr>
          <w:bCs/>
          <w:lang w:val="en-US"/>
        </w:rPr>
        <w:t>management</w:t>
      </w:r>
      <w:r w:rsidR="006C12CD" w:rsidRPr="00E21180">
        <w:rPr>
          <w:bCs/>
        </w:rPr>
        <w:t xml:space="preserve"> </w:t>
      </w:r>
      <w:r w:rsidR="006C12CD" w:rsidRPr="00E21180">
        <w:rPr>
          <w:bCs/>
          <w:lang w:val="en-US"/>
        </w:rPr>
        <w:t>of</w:t>
      </w:r>
      <w:r w:rsidR="006C12CD" w:rsidRPr="00E21180">
        <w:rPr>
          <w:bCs/>
        </w:rPr>
        <w:t xml:space="preserve"> </w:t>
      </w:r>
      <w:r w:rsidR="006C12CD" w:rsidRPr="00E21180">
        <w:rPr>
          <w:bCs/>
          <w:lang w:val="en-US"/>
        </w:rPr>
        <w:t>overt</w:t>
      </w:r>
      <w:r w:rsidR="006C12CD" w:rsidRPr="00E21180">
        <w:rPr>
          <w:bCs/>
        </w:rPr>
        <w:t xml:space="preserve"> </w:t>
      </w:r>
      <w:r w:rsidR="006C12CD" w:rsidRPr="00E21180">
        <w:rPr>
          <w:bCs/>
          <w:lang w:val="en-US"/>
        </w:rPr>
        <w:t>dyslipidemia</w:t>
      </w:r>
      <w:r w:rsidR="006C12CD" w:rsidRPr="00E21180">
        <w:rPr>
          <w:bCs/>
        </w:rPr>
        <w:t>.</w:t>
      </w:r>
      <w:r w:rsidR="006C12CD" w:rsidRPr="00E21180">
        <w:t xml:space="preserve"> </w:t>
      </w:r>
      <w:r w:rsidR="00E91E40" w:rsidRPr="0039152A">
        <w:rPr>
          <w:lang w:val="en-US"/>
        </w:rPr>
        <w:t>Poster</w:t>
      </w:r>
      <w:r w:rsidR="006C12CD" w:rsidRPr="0039152A">
        <w:rPr>
          <w:lang w:val="en-US"/>
        </w:rPr>
        <w:t xml:space="preserve">. </w:t>
      </w:r>
      <w:r w:rsidR="0039152A" w:rsidRPr="00B93796">
        <w:rPr>
          <w:bCs/>
          <w:lang w:val="en-US"/>
        </w:rPr>
        <w:t>3</w:t>
      </w:r>
      <w:r w:rsidR="0039152A" w:rsidRPr="00B93796">
        <w:rPr>
          <w:bCs/>
          <w:vertAlign w:val="superscript"/>
          <w:lang w:val="en-US"/>
        </w:rPr>
        <w:t>rd</w:t>
      </w:r>
      <w:r w:rsidR="0039152A" w:rsidRPr="00B93796">
        <w:rPr>
          <w:bCs/>
          <w:lang w:val="en-US"/>
        </w:rPr>
        <w:t xml:space="preserve"> Symposium of the Working Groups of the Hellenic Atherosclerosis Society. Athens, Greece</w:t>
      </w:r>
      <w:r w:rsidR="0039152A" w:rsidRPr="00E21180">
        <w:t xml:space="preserve">. </w:t>
      </w:r>
      <w:r w:rsidR="0039152A">
        <w:rPr>
          <w:lang w:val="en-US"/>
        </w:rPr>
        <w:t>December</w:t>
      </w:r>
      <w:r w:rsidR="0039152A" w:rsidRPr="00E21180">
        <w:t xml:space="preserve"> 2009</w:t>
      </w:r>
      <w:r w:rsidR="006C12CD" w:rsidRPr="00E21180">
        <w:rPr>
          <w:lang w:val="en-US"/>
        </w:rPr>
        <w:t>.</w:t>
      </w:r>
    </w:p>
    <w:p w:rsidR="006C12CD" w:rsidRPr="00E21180" w:rsidRDefault="00F2026F" w:rsidP="004452C8">
      <w:pPr>
        <w:pStyle w:val="ab"/>
        <w:numPr>
          <w:ilvl w:val="0"/>
          <w:numId w:val="4"/>
        </w:numPr>
        <w:jc w:val="both"/>
      </w:pPr>
      <w:r w:rsidRPr="00624D92">
        <w:rPr>
          <w:bCs/>
          <w:lang w:val="en-US"/>
        </w:rPr>
        <w:t>Karagiannis</w:t>
      </w:r>
      <w:r w:rsidR="006C12CD" w:rsidRPr="00624D92">
        <w:rPr>
          <w:bCs/>
          <w:lang w:val="en-US"/>
        </w:rPr>
        <w:t xml:space="preserve"> </w:t>
      </w:r>
      <w:r w:rsidR="006C12CD" w:rsidRPr="00E21180">
        <w:rPr>
          <w:bCs/>
        </w:rPr>
        <w:t>Α</w:t>
      </w:r>
      <w:r w:rsidR="006C12CD" w:rsidRPr="00624D92">
        <w:rPr>
          <w:bCs/>
          <w:lang w:val="en-US"/>
        </w:rPr>
        <w:t xml:space="preserve">, </w:t>
      </w:r>
      <w:r w:rsidR="00F146AE" w:rsidRPr="00624D92">
        <w:rPr>
          <w:bCs/>
          <w:lang w:val="en-US"/>
        </w:rPr>
        <w:t>Hatzitolios</w:t>
      </w:r>
      <w:r w:rsidR="006C12CD" w:rsidRPr="00624D92">
        <w:rPr>
          <w:bCs/>
          <w:lang w:val="en-US"/>
        </w:rPr>
        <w:t xml:space="preserve"> </w:t>
      </w:r>
      <w:r w:rsidR="006C12CD" w:rsidRPr="00E21180">
        <w:rPr>
          <w:bCs/>
        </w:rPr>
        <w:t>Α</w:t>
      </w:r>
      <w:r w:rsidR="006C12CD" w:rsidRPr="00624D92">
        <w:rPr>
          <w:bCs/>
          <w:lang w:val="en-US"/>
        </w:rPr>
        <w:t xml:space="preserve">, </w:t>
      </w:r>
      <w:r w:rsidR="00624D92" w:rsidRPr="00624D92">
        <w:rPr>
          <w:bCs/>
          <w:lang w:val="en-US"/>
        </w:rPr>
        <w:t>Athyros V</w:t>
      </w:r>
      <w:r w:rsidR="006C12CD" w:rsidRPr="00624D92">
        <w:rPr>
          <w:bCs/>
          <w:lang w:val="en-US"/>
        </w:rPr>
        <w:t xml:space="preserve">, </w:t>
      </w:r>
      <w:r w:rsidR="00624D92">
        <w:rPr>
          <w:bCs/>
          <w:lang w:val="en-US"/>
        </w:rPr>
        <w:t>Deligianni</w:t>
      </w:r>
      <w:r w:rsidR="00624D92" w:rsidRPr="00624D92">
        <w:rPr>
          <w:bCs/>
          <w:lang w:val="en-US"/>
        </w:rPr>
        <w:t xml:space="preserve"> </w:t>
      </w:r>
      <w:r w:rsidR="006C12CD" w:rsidRPr="00E21180">
        <w:rPr>
          <w:bCs/>
        </w:rPr>
        <w:t>Κ</w:t>
      </w:r>
      <w:r w:rsidR="006C12CD" w:rsidRPr="00624D92">
        <w:rPr>
          <w:bCs/>
          <w:lang w:val="en-US"/>
        </w:rPr>
        <w:t xml:space="preserve">, </w:t>
      </w:r>
      <w:r w:rsidR="00624D92">
        <w:rPr>
          <w:bCs/>
          <w:lang w:val="en-US"/>
        </w:rPr>
        <w:t>Charalampous</w:t>
      </w:r>
      <w:r w:rsidR="00624D92" w:rsidRPr="00624D92">
        <w:rPr>
          <w:bCs/>
          <w:lang w:val="en-US"/>
        </w:rPr>
        <w:t xml:space="preserve"> </w:t>
      </w:r>
      <w:r w:rsidR="00624D92">
        <w:rPr>
          <w:bCs/>
          <w:lang w:val="en-US"/>
        </w:rPr>
        <w:t>C</w:t>
      </w:r>
      <w:r w:rsidR="006C12CD" w:rsidRPr="00624D92">
        <w:rPr>
          <w:bCs/>
          <w:lang w:val="en-US"/>
        </w:rPr>
        <w:t xml:space="preserve">, </w:t>
      </w:r>
      <w:r w:rsidR="00624D92">
        <w:rPr>
          <w:bCs/>
          <w:lang w:val="en-US"/>
        </w:rPr>
        <w:t>Papathanakis</w:t>
      </w:r>
      <w:r w:rsidR="00624D92" w:rsidRPr="00624D92">
        <w:rPr>
          <w:bCs/>
          <w:lang w:val="en-US"/>
        </w:rPr>
        <w:t xml:space="preserve"> </w:t>
      </w:r>
      <w:r w:rsidR="00624D92">
        <w:rPr>
          <w:bCs/>
          <w:lang w:val="en-US"/>
        </w:rPr>
        <w:t>C</w:t>
      </w:r>
      <w:r w:rsidR="006C12CD" w:rsidRPr="00624D92">
        <w:rPr>
          <w:bCs/>
          <w:lang w:val="en-US"/>
        </w:rPr>
        <w:t xml:space="preserve">, </w:t>
      </w:r>
      <w:r w:rsidR="00624D92">
        <w:rPr>
          <w:bCs/>
          <w:lang w:val="en-US"/>
        </w:rPr>
        <w:t>Theodosiou</w:t>
      </w:r>
      <w:r w:rsidR="00624D92" w:rsidRPr="00624D92">
        <w:rPr>
          <w:bCs/>
          <w:lang w:val="en-US"/>
        </w:rPr>
        <w:t xml:space="preserve"> </w:t>
      </w:r>
      <w:r w:rsidR="00624D92">
        <w:rPr>
          <w:bCs/>
          <w:lang w:val="en-US"/>
        </w:rPr>
        <w:t>G</w:t>
      </w:r>
      <w:r w:rsidR="006C12CD" w:rsidRPr="00624D92">
        <w:rPr>
          <w:bCs/>
          <w:lang w:val="en-US"/>
        </w:rPr>
        <w:t xml:space="preserve">, </w:t>
      </w:r>
      <w:r w:rsidR="00624D92">
        <w:rPr>
          <w:bCs/>
          <w:lang w:val="en-US"/>
        </w:rPr>
        <w:t>Drakidis</w:t>
      </w:r>
      <w:r w:rsidR="00624D92" w:rsidRPr="00624D92">
        <w:rPr>
          <w:bCs/>
          <w:lang w:val="en-US"/>
        </w:rPr>
        <w:t xml:space="preserve"> </w:t>
      </w:r>
      <w:r w:rsidR="00624D92">
        <w:rPr>
          <w:bCs/>
          <w:lang w:val="en-US"/>
        </w:rPr>
        <w:t>T</w:t>
      </w:r>
      <w:r w:rsidR="006C12CD" w:rsidRPr="00624D92">
        <w:rPr>
          <w:bCs/>
          <w:lang w:val="en-US"/>
        </w:rPr>
        <w:t xml:space="preserve">, </w:t>
      </w:r>
      <w:r w:rsidR="00624D92">
        <w:rPr>
          <w:bCs/>
          <w:lang w:val="en-US"/>
        </w:rPr>
        <w:t>Hatzikaloudi</w:t>
      </w:r>
      <w:r w:rsidR="00624D92" w:rsidRPr="00624D92">
        <w:rPr>
          <w:bCs/>
          <w:lang w:val="en-US"/>
        </w:rPr>
        <w:t xml:space="preserve"> </w:t>
      </w:r>
      <w:r w:rsidR="00624D92">
        <w:rPr>
          <w:bCs/>
          <w:lang w:val="en-US"/>
        </w:rPr>
        <w:t>V</w:t>
      </w:r>
      <w:r w:rsidR="006C12CD" w:rsidRPr="00624D92">
        <w:rPr>
          <w:bCs/>
          <w:lang w:val="en-US"/>
        </w:rPr>
        <w:t xml:space="preserve">, </w:t>
      </w:r>
      <w:r w:rsidR="00624D92">
        <w:rPr>
          <w:bCs/>
          <w:lang w:val="en-US"/>
        </w:rPr>
        <w:t>Kamilali</w:t>
      </w:r>
      <w:r w:rsidR="00624D92" w:rsidRPr="00624D92">
        <w:rPr>
          <w:bCs/>
          <w:lang w:val="en-US"/>
        </w:rPr>
        <w:t xml:space="preserve"> </w:t>
      </w:r>
      <w:r w:rsidR="00624D92">
        <w:rPr>
          <w:bCs/>
          <w:lang w:val="en-US"/>
        </w:rPr>
        <w:t>C</w:t>
      </w:r>
      <w:r w:rsidR="00624D92" w:rsidRPr="00624D92">
        <w:rPr>
          <w:bCs/>
          <w:lang w:val="en-US"/>
        </w:rPr>
        <w:t>,</w:t>
      </w:r>
      <w:r w:rsidR="006C12CD" w:rsidRPr="00624D92">
        <w:rPr>
          <w:bCs/>
          <w:lang w:val="en-US"/>
        </w:rPr>
        <w:t xml:space="preserve"> </w:t>
      </w:r>
      <w:r w:rsidR="00624D92">
        <w:rPr>
          <w:bCs/>
          <w:lang w:val="en-US"/>
        </w:rPr>
        <w:t>Matsiras S</w:t>
      </w:r>
      <w:r w:rsidR="006C12CD" w:rsidRPr="00624D92">
        <w:rPr>
          <w:bCs/>
          <w:lang w:val="en-US"/>
        </w:rPr>
        <w:t xml:space="preserve">, </w:t>
      </w:r>
      <w:r w:rsidR="00624D92">
        <w:rPr>
          <w:bCs/>
          <w:lang w:val="en-US"/>
        </w:rPr>
        <w:t xml:space="preserve">Matziris </w:t>
      </w:r>
      <w:r w:rsidR="006C12CD" w:rsidRPr="00E21180">
        <w:rPr>
          <w:bCs/>
        </w:rPr>
        <w:t>Α</w:t>
      </w:r>
      <w:r w:rsidR="006C12CD" w:rsidRPr="00624D92">
        <w:rPr>
          <w:bCs/>
          <w:lang w:val="en-US"/>
        </w:rPr>
        <w:t xml:space="preserve">, </w:t>
      </w:r>
      <w:r w:rsidR="00624D92">
        <w:rPr>
          <w:bCs/>
          <w:lang w:val="en-US"/>
        </w:rPr>
        <w:t>Savopoulos C</w:t>
      </w:r>
      <w:r w:rsidR="006C12CD" w:rsidRPr="00624D92">
        <w:rPr>
          <w:bCs/>
          <w:lang w:val="en-US"/>
        </w:rPr>
        <w:t xml:space="preserve">, </w:t>
      </w:r>
      <w:r w:rsidRPr="00624D92">
        <w:rPr>
          <w:bCs/>
          <w:lang w:val="en-US"/>
        </w:rPr>
        <w:t>Baltatzi</w:t>
      </w:r>
      <w:r w:rsidR="006C12CD" w:rsidRPr="00624D92">
        <w:rPr>
          <w:bCs/>
          <w:lang w:val="en-US"/>
        </w:rPr>
        <w:t xml:space="preserve"> </w:t>
      </w:r>
      <w:r w:rsidR="006C12CD" w:rsidRPr="00E21180">
        <w:rPr>
          <w:bCs/>
        </w:rPr>
        <w:t>Μ</w:t>
      </w:r>
      <w:r w:rsidR="006C12CD" w:rsidRPr="00624D92">
        <w:rPr>
          <w:bCs/>
          <w:lang w:val="en-US"/>
        </w:rPr>
        <w:t xml:space="preserve">, </w:t>
      </w:r>
      <w:r w:rsidR="006C12CD" w:rsidRPr="00E21180">
        <w:rPr>
          <w:bCs/>
          <w:lang w:val="en-US"/>
        </w:rPr>
        <w:t>Rudolf</w:t>
      </w:r>
      <w:r w:rsidR="006C12CD" w:rsidRPr="00624D92">
        <w:rPr>
          <w:bCs/>
          <w:lang w:val="en-US"/>
        </w:rPr>
        <w:t xml:space="preserve"> </w:t>
      </w:r>
      <w:r w:rsidR="006C12CD" w:rsidRPr="00E21180">
        <w:rPr>
          <w:bCs/>
          <w:lang w:val="en-US"/>
        </w:rPr>
        <w:t>J</w:t>
      </w:r>
      <w:r w:rsidR="006C12CD" w:rsidRPr="00624D92">
        <w:rPr>
          <w:bCs/>
          <w:lang w:val="en-US"/>
        </w:rPr>
        <w:t xml:space="preserve">, </w:t>
      </w:r>
      <w:r w:rsidR="00F146AE" w:rsidRPr="00624D92">
        <w:rPr>
          <w:b/>
          <w:lang w:val="en-US"/>
        </w:rPr>
        <w:t>Tziomalos K</w:t>
      </w:r>
      <w:r w:rsidR="006C12CD" w:rsidRPr="00624D92">
        <w:rPr>
          <w:bCs/>
          <w:lang w:val="en-US"/>
        </w:rPr>
        <w:t xml:space="preserve">, </w:t>
      </w:r>
      <w:r w:rsidRPr="00624D92">
        <w:rPr>
          <w:bCs/>
          <w:lang w:val="en-US"/>
        </w:rPr>
        <w:t>Mikhailidis</w:t>
      </w:r>
      <w:r w:rsidR="006C12CD" w:rsidRPr="00624D92">
        <w:rPr>
          <w:bCs/>
          <w:lang w:val="en-US"/>
        </w:rPr>
        <w:t xml:space="preserve"> </w:t>
      </w:r>
      <w:r w:rsidR="00624D92">
        <w:rPr>
          <w:bCs/>
          <w:lang w:val="en-US"/>
        </w:rPr>
        <w:t>D</w:t>
      </w:r>
      <w:r w:rsidR="006C12CD" w:rsidRPr="00624D92">
        <w:rPr>
          <w:bCs/>
          <w:lang w:val="en-US"/>
        </w:rPr>
        <w:t xml:space="preserve">. </w:t>
      </w:r>
      <w:r w:rsidR="006C12CD" w:rsidRPr="00E21180">
        <w:rPr>
          <w:bCs/>
          <w:lang w:val="en-US"/>
        </w:rPr>
        <w:t>Implementation</w:t>
      </w:r>
      <w:r w:rsidR="006C12CD" w:rsidRPr="00624D92">
        <w:rPr>
          <w:bCs/>
          <w:lang w:val="en-US"/>
        </w:rPr>
        <w:t xml:space="preserve"> </w:t>
      </w:r>
      <w:r w:rsidR="006C12CD" w:rsidRPr="00E21180">
        <w:rPr>
          <w:bCs/>
          <w:lang w:val="en-US"/>
        </w:rPr>
        <w:t>of</w:t>
      </w:r>
      <w:r w:rsidR="006C12CD" w:rsidRPr="00624D92">
        <w:rPr>
          <w:bCs/>
          <w:lang w:val="en-US"/>
        </w:rPr>
        <w:t xml:space="preserve"> </w:t>
      </w:r>
      <w:r w:rsidR="006C12CD" w:rsidRPr="00E21180">
        <w:rPr>
          <w:bCs/>
          <w:lang w:val="en-US"/>
        </w:rPr>
        <w:t>guidelines</w:t>
      </w:r>
      <w:r w:rsidR="006C12CD" w:rsidRPr="00624D92">
        <w:rPr>
          <w:bCs/>
          <w:lang w:val="en-US"/>
        </w:rPr>
        <w:t xml:space="preserve"> </w:t>
      </w:r>
      <w:r w:rsidR="006C12CD" w:rsidRPr="00E21180">
        <w:rPr>
          <w:bCs/>
          <w:lang w:val="en-US"/>
        </w:rPr>
        <w:t>for</w:t>
      </w:r>
      <w:r w:rsidR="006C12CD" w:rsidRPr="00624D92">
        <w:rPr>
          <w:bCs/>
          <w:lang w:val="en-US"/>
        </w:rPr>
        <w:t xml:space="preserve"> </w:t>
      </w:r>
      <w:r w:rsidR="006C12CD" w:rsidRPr="00E21180">
        <w:rPr>
          <w:bCs/>
          <w:lang w:val="en-US"/>
        </w:rPr>
        <w:t>the</w:t>
      </w:r>
      <w:r w:rsidR="006C12CD" w:rsidRPr="00624D92">
        <w:rPr>
          <w:bCs/>
          <w:lang w:val="en-US"/>
        </w:rPr>
        <w:t xml:space="preserve"> </w:t>
      </w:r>
      <w:r w:rsidR="006C12CD" w:rsidRPr="00E21180">
        <w:rPr>
          <w:bCs/>
          <w:lang w:val="en-US"/>
        </w:rPr>
        <w:t>management</w:t>
      </w:r>
      <w:r w:rsidR="006C12CD" w:rsidRPr="00624D92">
        <w:rPr>
          <w:bCs/>
          <w:lang w:val="en-US"/>
        </w:rPr>
        <w:t xml:space="preserve"> </w:t>
      </w:r>
      <w:r w:rsidR="006C12CD" w:rsidRPr="00E21180">
        <w:rPr>
          <w:bCs/>
          <w:lang w:val="en-US"/>
        </w:rPr>
        <w:t>of</w:t>
      </w:r>
      <w:r w:rsidR="006C12CD" w:rsidRPr="00624D92">
        <w:rPr>
          <w:bCs/>
          <w:lang w:val="en-US"/>
        </w:rPr>
        <w:t xml:space="preserve"> </w:t>
      </w:r>
      <w:r w:rsidR="006C12CD" w:rsidRPr="00E21180">
        <w:rPr>
          <w:bCs/>
          <w:lang w:val="en-US"/>
        </w:rPr>
        <w:t>arterial</w:t>
      </w:r>
      <w:r w:rsidR="006C12CD" w:rsidRPr="00624D92">
        <w:rPr>
          <w:bCs/>
          <w:lang w:val="en-US"/>
        </w:rPr>
        <w:t xml:space="preserve"> </w:t>
      </w:r>
      <w:r w:rsidR="006C12CD" w:rsidRPr="00E21180">
        <w:rPr>
          <w:bCs/>
          <w:lang w:val="en-US"/>
        </w:rPr>
        <w:t>hypertension</w:t>
      </w:r>
      <w:r w:rsidR="006C12CD" w:rsidRPr="00624D92">
        <w:rPr>
          <w:bCs/>
          <w:lang w:val="en-US"/>
        </w:rPr>
        <w:t>.</w:t>
      </w:r>
      <w:r w:rsidR="006C12CD" w:rsidRPr="00624D92">
        <w:rPr>
          <w:lang w:val="en-US"/>
        </w:rPr>
        <w:t xml:space="preserve"> </w:t>
      </w:r>
      <w:r w:rsidR="00E91E40" w:rsidRPr="0039152A">
        <w:rPr>
          <w:lang w:val="en-US"/>
        </w:rPr>
        <w:t>Poster</w:t>
      </w:r>
      <w:r w:rsidR="006C12CD" w:rsidRPr="0039152A">
        <w:rPr>
          <w:lang w:val="en-US"/>
        </w:rPr>
        <w:t xml:space="preserve">. </w:t>
      </w:r>
      <w:r w:rsidR="0039152A" w:rsidRPr="00B93796">
        <w:rPr>
          <w:bCs/>
          <w:lang w:val="en-US"/>
        </w:rPr>
        <w:t>3</w:t>
      </w:r>
      <w:r w:rsidR="0039152A" w:rsidRPr="00B93796">
        <w:rPr>
          <w:bCs/>
          <w:vertAlign w:val="superscript"/>
          <w:lang w:val="en-US"/>
        </w:rPr>
        <w:t>rd</w:t>
      </w:r>
      <w:r w:rsidR="0039152A" w:rsidRPr="00B93796">
        <w:rPr>
          <w:bCs/>
          <w:lang w:val="en-US"/>
        </w:rPr>
        <w:t xml:space="preserve"> Symposium of the Working Groups of the Hellenic Atherosclerosis Society. Athens, Greece</w:t>
      </w:r>
      <w:r w:rsidR="0039152A" w:rsidRPr="00E21180">
        <w:t xml:space="preserve">. </w:t>
      </w:r>
      <w:r w:rsidR="0039152A">
        <w:rPr>
          <w:lang w:val="en-US"/>
        </w:rPr>
        <w:t>December</w:t>
      </w:r>
      <w:r w:rsidR="0039152A" w:rsidRPr="00E21180">
        <w:t xml:space="preserve"> 2009</w:t>
      </w:r>
      <w:r w:rsidR="006C12CD" w:rsidRPr="00E21180">
        <w:rPr>
          <w:lang w:val="en-US"/>
        </w:rPr>
        <w:t>.</w:t>
      </w:r>
    </w:p>
    <w:p w:rsidR="006C12CD" w:rsidRPr="00E21180" w:rsidRDefault="00624D92" w:rsidP="004452C8">
      <w:pPr>
        <w:pStyle w:val="ab"/>
        <w:numPr>
          <w:ilvl w:val="0"/>
          <w:numId w:val="4"/>
        </w:numPr>
        <w:jc w:val="both"/>
      </w:pPr>
      <w:r>
        <w:rPr>
          <w:lang w:val="en-US"/>
        </w:rPr>
        <w:t>Tsantilas</w:t>
      </w:r>
      <w:r w:rsidRPr="0039152A">
        <w:rPr>
          <w:lang w:val="en-US"/>
        </w:rPr>
        <w:t xml:space="preserve"> </w:t>
      </w:r>
      <w:r>
        <w:rPr>
          <w:lang w:val="en-US"/>
        </w:rPr>
        <w:t>D</w:t>
      </w:r>
      <w:r w:rsidR="006C12CD" w:rsidRPr="0039152A">
        <w:rPr>
          <w:lang w:val="en-US"/>
        </w:rPr>
        <w:t xml:space="preserve">, </w:t>
      </w:r>
      <w:r w:rsidR="00F146AE" w:rsidRPr="0039152A">
        <w:rPr>
          <w:lang w:val="en-US"/>
        </w:rPr>
        <w:t>Hatzitolios</w:t>
      </w:r>
      <w:r w:rsidR="006C12CD" w:rsidRPr="0039152A">
        <w:rPr>
          <w:lang w:val="en-US"/>
        </w:rPr>
        <w:t xml:space="preserve"> </w:t>
      </w:r>
      <w:r w:rsidR="006C12CD" w:rsidRPr="00E21180">
        <w:t>Α</w:t>
      </w:r>
      <w:r w:rsidR="006C12CD" w:rsidRPr="0039152A">
        <w:rPr>
          <w:lang w:val="en-US"/>
        </w:rPr>
        <w:t xml:space="preserve">, </w:t>
      </w:r>
      <w:r w:rsidR="00F146AE" w:rsidRPr="0039152A">
        <w:rPr>
          <w:b/>
          <w:bCs/>
          <w:lang w:val="en-US"/>
        </w:rPr>
        <w:t>Tziomalos K</w:t>
      </w:r>
      <w:r w:rsidR="006C12CD" w:rsidRPr="0039152A">
        <w:rPr>
          <w:lang w:val="en-US"/>
        </w:rPr>
        <w:t xml:space="preserve">, </w:t>
      </w:r>
      <w:r w:rsidR="00F146AE" w:rsidRPr="0039152A">
        <w:rPr>
          <w:lang w:val="en-US"/>
        </w:rPr>
        <w:t>Didangelos</w:t>
      </w:r>
      <w:r w:rsidR="006C12CD" w:rsidRPr="0039152A">
        <w:rPr>
          <w:lang w:val="en-US"/>
        </w:rPr>
        <w:t xml:space="preserve"> </w:t>
      </w:r>
      <w:r w:rsidR="006C12CD" w:rsidRPr="00E21180">
        <w:t>Τ</w:t>
      </w:r>
      <w:r w:rsidR="006C12CD" w:rsidRPr="0039152A">
        <w:rPr>
          <w:lang w:val="en-US"/>
        </w:rPr>
        <w:t xml:space="preserve">, </w:t>
      </w:r>
      <w:r>
        <w:rPr>
          <w:lang w:val="en-US"/>
        </w:rPr>
        <w:t>Papadimitriou</w:t>
      </w:r>
      <w:r w:rsidRPr="0039152A">
        <w:rPr>
          <w:lang w:val="en-US"/>
        </w:rPr>
        <w:t xml:space="preserve"> </w:t>
      </w:r>
      <w:r>
        <w:rPr>
          <w:lang w:val="en-US"/>
        </w:rPr>
        <w:t>D</w:t>
      </w:r>
      <w:r w:rsidR="006C12CD" w:rsidRPr="0039152A">
        <w:rPr>
          <w:lang w:val="en-US"/>
        </w:rPr>
        <w:t xml:space="preserve">, </w:t>
      </w:r>
      <w:r w:rsidRPr="0039152A">
        <w:rPr>
          <w:lang w:val="en-US"/>
        </w:rPr>
        <w:t>Karamitsos D</w:t>
      </w:r>
      <w:r w:rsidR="006C12CD" w:rsidRPr="0039152A">
        <w:rPr>
          <w:lang w:val="en-US"/>
        </w:rPr>
        <w:t xml:space="preserve">. </w:t>
      </w:r>
      <w:r w:rsidR="0039152A" w:rsidRPr="00B93796">
        <w:rPr>
          <w:lang w:val="en-US"/>
        </w:rPr>
        <w:t>The effects of buflomedil on peripheral microangiopathy in patients with type 2 diabetes mellitus and without overt micro- or macroangiopathy. Oral presentation. 23</w:t>
      </w:r>
      <w:r w:rsidR="0039152A" w:rsidRPr="00B93796">
        <w:rPr>
          <w:vertAlign w:val="superscript"/>
          <w:lang w:val="en-US"/>
        </w:rPr>
        <w:t>rd</w:t>
      </w:r>
      <w:r w:rsidR="0039152A" w:rsidRPr="00B93796">
        <w:rPr>
          <w:lang w:val="en-US"/>
        </w:rPr>
        <w:t xml:space="preserve"> Congress of the Diabetologic Society of Northern Greece. Thessaloniki, Greece</w:t>
      </w:r>
      <w:r w:rsidR="006C12CD" w:rsidRPr="00E21180">
        <w:t xml:space="preserve">. </w:t>
      </w:r>
      <w:r w:rsidR="0039152A">
        <w:rPr>
          <w:lang w:val="en-US"/>
        </w:rPr>
        <w:t>November</w:t>
      </w:r>
      <w:r w:rsidR="006C12CD" w:rsidRPr="00E21180">
        <w:t xml:space="preserve"> 2009.</w:t>
      </w:r>
    </w:p>
    <w:p w:rsidR="006C12CD" w:rsidRPr="00E21180" w:rsidRDefault="00F146AE" w:rsidP="004452C8">
      <w:pPr>
        <w:pStyle w:val="ab"/>
        <w:numPr>
          <w:ilvl w:val="0"/>
          <w:numId w:val="4"/>
        </w:numPr>
        <w:jc w:val="both"/>
      </w:pPr>
      <w:r>
        <w:rPr>
          <w:b/>
          <w:bCs/>
        </w:rPr>
        <w:t>Tziomalos K</w:t>
      </w:r>
      <w:r w:rsidR="006C12CD" w:rsidRPr="00E21180">
        <w:t xml:space="preserve">, </w:t>
      </w:r>
      <w:r w:rsidR="00624D92">
        <w:t>Papastergiou</w:t>
      </w:r>
      <w:r w:rsidR="006C12CD" w:rsidRPr="00E21180">
        <w:t xml:space="preserve"> Ν, </w:t>
      </w:r>
      <w:r w:rsidR="00F2026F">
        <w:t>Psianou</w:t>
      </w:r>
      <w:r w:rsidR="006C12CD" w:rsidRPr="00E21180">
        <w:t xml:space="preserve"> Κ, </w:t>
      </w:r>
      <w:r w:rsidR="00F2026F">
        <w:t>Raptis</w:t>
      </w:r>
      <w:r w:rsidR="006C12CD" w:rsidRPr="00E21180">
        <w:t xml:space="preserve"> Ι, </w:t>
      </w:r>
      <w:r>
        <w:t>Merakis I</w:t>
      </w:r>
      <w:r w:rsidR="006C12CD" w:rsidRPr="00E21180">
        <w:t xml:space="preserve">, </w:t>
      </w:r>
      <w:r w:rsidR="00624D92">
        <w:t>Siehou</w:t>
      </w:r>
      <w:r w:rsidR="006C12CD" w:rsidRPr="00E21180">
        <w:t xml:space="preserve"> Ε, </w:t>
      </w:r>
      <w:r>
        <w:t>Pavlidis</w:t>
      </w:r>
      <w:r w:rsidR="006C12CD" w:rsidRPr="00E21180">
        <w:t xml:space="preserve"> Α, </w:t>
      </w:r>
      <w:r w:rsidR="00F2026F">
        <w:t>Ntaios G</w:t>
      </w:r>
      <w:r w:rsidR="006C12CD" w:rsidRPr="00E21180">
        <w:t xml:space="preserve">, </w:t>
      </w:r>
      <w:r w:rsidR="00624D92">
        <w:t>Adamidou</w:t>
      </w:r>
      <w:r w:rsidR="006C12CD" w:rsidRPr="00E21180">
        <w:t xml:space="preserve"> Α, </w:t>
      </w:r>
      <w:r>
        <w:t>Savopoulos C</w:t>
      </w:r>
      <w:r w:rsidR="006C12CD" w:rsidRPr="00E21180">
        <w:t xml:space="preserve">, </w:t>
      </w:r>
      <w:r>
        <w:t>Hatzitolios</w:t>
      </w:r>
      <w:r w:rsidR="006C12CD" w:rsidRPr="00E21180">
        <w:t xml:space="preserve"> ΑΙ. </w:t>
      </w:r>
      <w:r w:rsidR="0039152A" w:rsidRPr="00B93796">
        <w:rPr>
          <w:bCs/>
          <w:lang w:val="en-US"/>
        </w:rPr>
        <w:t xml:space="preserve">Proportion of patients with </w:t>
      </w:r>
      <w:r w:rsidR="0039152A" w:rsidRPr="00B93796">
        <w:rPr>
          <w:szCs w:val="12"/>
          <w:lang w:val="en-US"/>
        </w:rPr>
        <w:t xml:space="preserve">ischemic stroke receiving statins”. Poster. </w:t>
      </w:r>
      <w:r w:rsidR="0039152A" w:rsidRPr="00B93796">
        <w:rPr>
          <w:bCs/>
          <w:lang w:val="en-US"/>
        </w:rPr>
        <w:t>4</w:t>
      </w:r>
      <w:r w:rsidR="0039152A" w:rsidRPr="00B93796">
        <w:rPr>
          <w:bCs/>
          <w:vertAlign w:val="superscript"/>
          <w:lang w:val="en-US"/>
        </w:rPr>
        <w:t>th</w:t>
      </w:r>
      <w:r w:rsidR="0039152A" w:rsidRPr="00B93796">
        <w:rPr>
          <w:bCs/>
          <w:lang w:val="en-US"/>
        </w:rPr>
        <w:t xml:space="preserve"> Greek National Stroke Conference. Alexandroupolis, Greece</w:t>
      </w:r>
      <w:r w:rsidR="006C12CD" w:rsidRPr="00E21180">
        <w:t xml:space="preserve">. </w:t>
      </w:r>
      <w:r w:rsidR="0039152A">
        <w:rPr>
          <w:lang w:val="en-US"/>
        </w:rPr>
        <w:t>October</w:t>
      </w:r>
      <w:r w:rsidR="006C12CD" w:rsidRPr="00E21180">
        <w:t xml:space="preserve"> 2009.</w:t>
      </w:r>
    </w:p>
    <w:p w:rsidR="006C12CD" w:rsidRPr="0039152A" w:rsidRDefault="00F146AE" w:rsidP="004452C8">
      <w:pPr>
        <w:pStyle w:val="ab"/>
        <w:numPr>
          <w:ilvl w:val="0"/>
          <w:numId w:val="4"/>
        </w:numPr>
        <w:jc w:val="both"/>
        <w:rPr>
          <w:lang w:val="en-US"/>
        </w:rPr>
      </w:pPr>
      <w:r>
        <w:rPr>
          <w:b/>
          <w:bCs/>
        </w:rPr>
        <w:lastRenderedPageBreak/>
        <w:t>Tziomalos K</w:t>
      </w:r>
      <w:r w:rsidR="006C12CD" w:rsidRPr="00E21180">
        <w:t xml:space="preserve">, </w:t>
      </w:r>
      <w:r w:rsidR="00F2026F">
        <w:t>Psianou</w:t>
      </w:r>
      <w:r w:rsidR="006C12CD" w:rsidRPr="00E21180">
        <w:t xml:space="preserve"> Κ, </w:t>
      </w:r>
      <w:r w:rsidR="00624D92">
        <w:t>Papastergiou</w:t>
      </w:r>
      <w:r w:rsidR="006C12CD" w:rsidRPr="00E21180">
        <w:t xml:space="preserve"> Ν, </w:t>
      </w:r>
      <w:r w:rsidR="00F2026F">
        <w:t>Raptis</w:t>
      </w:r>
      <w:r w:rsidR="006C12CD" w:rsidRPr="00E21180">
        <w:t xml:space="preserve"> Ι, </w:t>
      </w:r>
      <w:r>
        <w:t>Merakis I</w:t>
      </w:r>
      <w:r w:rsidR="006C12CD" w:rsidRPr="00E21180">
        <w:t xml:space="preserve">, </w:t>
      </w:r>
      <w:r w:rsidR="00624D92">
        <w:t>Siehou</w:t>
      </w:r>
      <w:r w:rsidR="006C12CD" w:rsidRPr="00E21180">
        <w:t xml:space="preserve"> Ε, </w:t>
      </w:r>
      <w:r>
        <w:t>Pavlidis</w:t>
      </w:r>
      <w:r w:rsidR="006C12CD" w:rsidRPr="00E21180">
        <w:t xml:space="preserve"> Α, </w:t>
      </w:r>
      <w:r w:rsidR="00F2026F">
        <w:t>Ntaios G</w:t>
      </w:r>
      <w:r w:rsidR="006C12CD" w:rsidRPr="00E21180">
        <w:t xml:space="preserve">, </w:t>
      </w:r>
      <w:r w:rsidR="00624D92">
        <w:t>Adamidou</w:t>
      </w:r>
      <w:r w:rsidR="006C12CD" w:rsidRPr="00E21180">
        <w:t xml:space="preserve"> Α, </w:t>
      </w:r>
      <w:r>
        <w:t>Savopoulos C</w:t>
      </w:r>
      <w:r w:rsidR="006C12CD" w:rsidRPr="00E21180">
        <w:t xml:space="preserve">, </w:t>
      </w:r>
      <w:r>
        <w:t>Hatzitolios</w:t>
      </w:r>
      <w:r w:rsidR="006C12CD" w:rsidRPr="00E21180">
        <w:t xml:space="preserve"> ΑΙ.</w:t>
      </w:r>
      <w:r w:rsidR="006C12CD" w:rsidRPr="00E21180">
        <w:rPr>
          <w:sz w:val="20"/>
        </w:rPr>
        <w:t xml:space="preserve"> </w:t>
      </w:r>
      <w:r w:rsidR="0039152A" w:rsidRPr="00B93796">
        <w:rPr>
          <w:bCs/>
          <w:lang w:val="en-US"/>
        </w:rPr>
        <w:t xml:space="preserve">Statin treatment and reaching </w:t>
      </w:r>
      <w:r w:rsidR="0039152A" w:rsidRPr="00B93796">
        <w:rPr>
          <w:bCs/>
          <w:szCs w:val="12"/>
          <w:lang w:val="en-US"/>
        </w:rPr>
        <w:t>low density lipoprotein</w:t>
      </w:r>
      <w:r w:rsidR="0039152A" w:rsidRPr="00B93796">
        <w:rPr>
          <w:szCs w:val="12"/>
          <w:lang w:val="en-US"/>
        </w:rPr>
        <w:t xml:space="preserve"> cholesterol targets in elderly patients with coronary heart disease, ischemic stroke and/or type 2 diabetes mellitus”. Poster. 15</w:t>
      </w:r>
      <w:r w:rsidR="0039152A" w:rsidRPr="00B93796">
        <w:rPr>
          <w:szCs w:val="12"/>
          <w:vertAlign w:val="superscript"/>
          <w:lang w:val="en-US"/>
        </w:rPr>
        <w:t>th</w:t>
      </w:r>
      <w:r w:rsidR="0039152A" w:rsidRPr="00B93796">
        <w:rPr>
          <w:szCs w:val="12"/>
          <w:lang w:val="en-US"/>
        </w:rPr>
        <w:t xml:space="preserve"> </w:t>
      </w:r>
      <w:r w:rsidR="0039152A" w:rsidRPr="00B93796">
        <w:rPr>
          <w:lang w:val="en-US"/>
        </w:rPr>
        <w:t>Hellenic Congress on Internal Medicine. Athens, Greece</w:t>
      </w:r>
      <w:r w:rsidR="006C12CD" w:rsidRPr="0039152A">
        <w:rPr>
          <w:lang w:val="en-US"/>
        </w:rPr>
        <w:t xml:space="preserve">. </w:t>
      </w:r>
      <w:r w:rsidR="0039152A">
        <w:rPr>
          <w:lang w:val="en-US"/>
        </w:rPr>
        <w:t>October</w:t>
      </w:r>
      <w:r w:rsidR="006C12CD" w:rsidRPr="0039152A">
        <w:rPr>
          <w:lang w:val="en-US"/>
        </w:rPr>
        <w:t xml:space="preserve"> 2009.</w:t>
      </w:r>
    </w:p>
    <w:p w:rsidR="006C12CD" w:rsidRPr="00F25AE4" w:rsidRDefault="00624D92" w:rsidP="004452C8">
      <w:pPr>
        <w:pStyle w:val="ab"/>
        <w:numPr>
          <w:ilvl w:val="0"/>
          <w:numId w:val="4"/>
        </w:numPr>
        <w:jc w:val="both"/>
        <w:rPr>
          <w:lang w:val="en-US"/>
        </w:rPr>
      </w:pPr>
      <w:r w:rsidRPr="0039152A">
        <w:rPr>
          <w:lang w:val="en-US"/>
        </w:rPr>
        <w:t>Anagnostis P</w:t>
      </w:r>
      <w:r w:rsidR="006C12CD" w:rsidRPr="0039152A">
        <w:rPr>
          <w:lang w:val="en-US"/>
        </w:rPr>
        <w:t xml:space="preserve">, </w:t>
      </w:r>
      <w:r w:rsidRPr="0039152A">
        <w:rPr>
          <w:lang w:val="en-US"/>
        </w:rPr>
        <w:t>Pagourelias</w:t>
      </w:r>
      <w:r w:rsidR="006C12CD" w:rsidRPr="0039152A">
        <w:rPr>
          <w:lang w:val="en-US"/>
        </w:rPr>
        <w:t xml:space="preserve"> </w:t>
      </w:r>
      <w:r w:rsidR="006C12CD" w:rsidRPr="00E21180">
        <w:t>Ε</w:t>
      </w:r>
      <w:r w:rsidR="006C12CD" w:rsidRPr="0039152A">
        <w:rPr>
          <w:lang w:val="en-US"/>
        </w:rPr>
        <w:t xml:space="preserve">, </w:t>
      </w:r>
      <w:r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00F146AE" w:rsidRPr="0039152A">
        <w:rPr>
          <w:b/>
          <w:bCs/>
          <w:lang w:val="en-US"/>
        </w:rPr>
        <w:t>Tziomalos K</w:t>
      </w:r>
      <w:r w:rsidR="006C12CD" w:rsidRPr="0039152A">
        <w:rPr>
          <w:lang w:val="en-US"/>
        </w:rPr>
        <w:t xml:space="preserve">, </w:t>
      </w:r>
      <w:r w:rsidRPr="0039152A">
        <w:rPr>
          <w:lang w:val="en-US"/>
        </w:rPr>
        <w:t>Papageorgiou</w:t>
      </w:r>
      <w:r w:rsidR="006C12CD" w:rsidRPr="0039152A">
        <w:rPr>
          <w:lang w:val="en-US"/>
        </w:rPr>
        <w:t xml:space="preserve"> </w:t>
      </w:r>
      <w:r w:rsidR="006C12CD" w:rsidRPr="00E21180">
        <w:t>Α</w:t>
      </w:r>
      <w:r w:rsidR="006C12CD" w:rsidRPr="0039152A">
        <w:rPr>
          <w:lang w:val="en-US"/>
        </w:rPr>
        <w:t xml:space="preserve">, </w:t>
      </w:r>
      <w:r w:rsidRPr="0039152A">
        <w:rPr>
          <w:lang w:val="en-US"/>
        </w:rPr>
        <w:t>Athyros V</w:t>
      </w:r>
      <w:r w:rsidR="006C12CD" w:rsidRPr="0039152A">
        <w:rPr>
          <w:lang w:val="en-US"/>
        </w:rPr>
        <w:t xml:space="preserve">, </w:t>
      </w:r>
      <w:r w:rsidR="00F2026F"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0039152A" w:rsidRPr="00B93796">
        <w:rPr>
          <w:lang w:val="en-US"/>
        </w:rPr>
        <w:t>Comparison of eplerenone and spironolactone in the treatment of patients with primary aldosteronism. Oral presentation. 3</w:t>
      </w:r>
      <w:r w:rsidR="0039152A" w:rsidRPr="00B93796">
        <w:rPr>
          <w:vertAlign w:val="superscript"/>
          <w:lang w:val="en-US"/>
        </w:rPr>
        <w:t>rd</w:t>
      </w:r>
      <w:r w:rsidR="0039152A" w:rsidRPr="00B93796">
        <w:rPr>
          <w:lang w:val="en-US"/>
        </w:rPr>
        <w:t xml:space="preserve"> Hellenic Congress on Atherosclerosis. Athens, Greece</w:t>
      </w:r>
      <w:r w:rsidR="006C12CD" w:rsidRPr="0039152A">
        <w:rPr>
          <w:lang w:val="en-US"/>
        </w:rPr>
        <w:t xml:space="preserve">. </w:t>
      </w:r>
      <w:r w:rsidR="0039152A">
        <w:rPr>
          <w:lang w:val="en-US"/>
        </w:rPr>
        <w:t>December</w:t>
      </w:r>
      <w:r w:rsidR="006C12CD" w:rsidRPr="00F25AE4">
        <w:rPr>
          <w:lang w:val="en-US"/>
        </w:rPr>
        <w:t xml:space="preserve"> 2008.</w:t>
      </w:r>
    </w:p>
    <w:p w:rsidR="006C12CD" w:rsidRPr="00E21180" w:rsidRDefault="00624D92" w:rsidP="004452C8">
      <w:pPr>
        <w:pStyle w:val="ab"/>
        <w:numPr>
          <w:ilvl w:val="0"/>
          <w:numId w:val="4"/>
        </w:numPr>
        <w:jc w:val="both"/>
      </w:pPr>
      <w:r w:rsidRPr="0039152A">
        <w:rPr>
          <w:lang w:val="en-US"/>
        </w:rPr>
        <w:t>Athyros V</w:t>
      </w:r>
      <w:r w:rsidR="006C12CD" w:rsidRPr="0039152A">
        <w:rPr>
          <w:lang w:val="en-US"/>
        </w:rPr>
        <w:t xml:space="preserve">, </w:t>
      </w:r>
      <w:r w:rsidR="00F2026F" w:rsidRPr="0039152A">
        <w:rPr>
          <w:lang w:val="en-US"/>
        </w:rPr>
        <w:t>Mikhailidis</w:t>
      </w:r>
      <w:r w:rsidR="006C12CD" w:rsidRPr="0039152A">
        <w:rPr>
          <w:lang w:val="en-US"/>
        </w:rPr>
        <w:t xml:space="preserve"> </w:t>
      </w:r>
      <w:r w:rsidR="00B410D5">
        <w:rPr>
          <w:lang w:val="en-US"/>
        </w:rPr>
        <w:t>D</w:t>
      </w:r>
      <w:r w:rsidR="006C12CD" w:rsidRPr="0039152A">
        <w:rPr>
          <w:lang w:val="en-US"/>
        </w:rPr>
        <w:t xml:space="preserve">, </w:t>
      </w:r>
      <w:r w:rsidRPr="0039152A">
        <w:rPr>
          <w:lang w:val="en-US"/>
        </w:rPr>
        <w:t>Liberopoulos</w:t>
      </w:r>
      <w:r w:rsidR="006C12CD" w:rsidRPr="0039152A">
        <w:rPr>
          <w:lang w:val="en-US"/>
        </w:rPr>
        <w:t xml:space="preserve"> </w:t>
      </w:r>
      <w:r w:rsidR="006C12CD" w:rsidRPr="00E21180">
        <w:t>Ε</w:t>
      </w:r>
      <w:r w:rsidR="006C12CD" w:rsidRPr="0039152A">
        <w:rPr>
          <w:lang w:val="en-US"/>
        </w:rPr>
        <w:t xml:space="preserve">, </w:t>
      </w:r>
      <w:r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00F2026F"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Pr="0039152A">
        <w:rPr>
          <w:lang w:val="en-US"/>
        </w:rPr>
        <w:t>Papageorgiou</w:t>
      </w:r>
      <w:r w:rsidR="006C12CD" w:rsidRPr="0039152A">
        <w:rPr>
          <w:lang w:val="en-US"/>
        </w:rPr>
        <w:t xml:space="preserve"> </w:t>
      </w:r>
      <w:r w:rsidR="006C12CD" w:rsidRPr="00E21180">
        <w:t>Α</w:t>
      </w:r>
      <w:r w:rsidR="006C12CD" w:rsidRPr="0039152A">
        <w:rPr>
          <w:lang w:val="en-US"/>
        </w:rPr>
        <w:t xml:space="preserve">, </w:t>
      </w:r>
      <w:r w:rsidR="00F146AE" w:rsidRPr="0039152A">
        <w:rPr>
          <w:b/>
          <w:bCs/>
          <w:lang w:val="en-US"/>
        </w:rPr>
        <w:t>Tziomalos K</w:t>
      </w:r>
      <w:r w:rsidR="006C12CD" w:rsidRPr="0039152A">
        <w:rPr>
          <w:lang w:val="en-US"/>
        </w:rPr>
        <w:t xml:space="preserve">, </w:t>
      </w:r>
      <w:r w:rsidRPr="0039152A">
        <w:rPr>
          <w:lang w:val="en-US"/>
        </w:rPr>
        <w:t>Ganotakis</w:t>
      </w:r>
      <w:r w:rsidR="006C12CD" w:rsidRPr="0039152A">
        <w:rPr>
          <w:lang w:val="en-US"/>
        </w:rPr>
        <w:t xml:space="preserve"> </w:t>
      </w:r>
      <w:r w:rsidR="006C12CD" w:rsidRPr="00E21180">
        <w:t>Ε</w:t>
      </w:r>
      <w:r w:rsidR="006C12CD" w:rsidRPr="0039152A">
        <w:rPr>
          <w:lang w:val="en-US"/>
        </w:rPr>
        <w:t xml:space="preserve">, </w:t>
      </w:r>
      <w:r w:rsidRPr="0039152A">
        <w:rPr>
          <w:lang w:val="en-US"/>
        </w:rPr>
        <w:t>Elisaf</w:t>
      </w:r>
      <w:r w:rsidR="006C12CD" w:rsidRPr="0039152A">
        <w:rPr>
          <w:lang w:val="en-US"/>
        </w:rPr>
        <w:t xml:space="preserve"> </w:t>
      </w:r>
      <w:r w:rsidR="006C12CD" w:rsidRPr="00E21180">
        <w:t>Μ</w:t>
      </w:r>
      <w:r w:rsidR="006C12CD" w:rsidRPr="0039152A">
        <w:rPr>
          <w:lang w:val="en-US"/>
        </w:rPr>
        <w:t xml:space="preserve">. </w:t>
      </w:r>
      <w:r w:rsidR="0039152A" w:rsidRPr="00B93796">
        <w:rPr>
          <w:lang w:val="en-GB"/>
        </w:rPr>
        <w:t xml:space="preserve">Effect of statin treatment on renal function and serum uric acid levels and their relation to vascular events in patients with coronary heart disease and metabolic syndrome: </w:t>
      </w:r>
      <w:r w:rsidR="0039152A" w:rsidRPr="00B93796">
        <w:rPr>
          <w:szCs w:val="27"/>
          <w:lang w:val="en-GB"/>
        </w:rPr>
        <w:t>A subgroup analysis of the GREek Atorvastatin and Coronary heart disease Evaluation (GREACE) Study</w:t>
      </w:r>
      <w:r w:rsidR="006C12CD" w:rsidRPr="00E21180">
        <w:rPr>
          <w:lang w:val="en-US"/>
        </w:rPr>
        <w:t xml:space="preserve">. </w:t>
      </w:r>
      <w:r w:rsidR="00E91E40" w:rsidRPr="0039152A">
        <w:rPr>
          <w:lang w:val="en-US"/>
        </w:rPr>
        <w:t>Oral presentation</w:t>
      </w:r>
      <w:r w:rsidR="006C12CD" w:rsidRPr="0039152A">
        <w:rPr>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6C12CD" w:rsidRPr="00F25AE4">
        <w:rPr>
          <w:lang w:val="en-US"/>
        </w:rPr>
        <w:t xml:space="preserve">. </w:t>
      </w:r>
      <w:r w:rsidR="0039152A">
        <w:rPr>
          <w:lang w:val="en-US"/>
        </w:rPr>
        <w:t>November</w:t>
      </w:r>
      <w:r w:rsidR="006C12CD" w:rsidRPr="00E21180">
        <w:t xml:space="preserve"> 2006.</w:t>
      </w:r>
    </w:p>
    <w:p w:rsidR="006C12CD" w:rsidRPr="00B410D5" w:rsidRDefault="00624D92" w:rsidP="004452C8">
      <w:pPr>
        <w:pStyle w:val="ab"/>
        <w:numPr>
          <w:ilvl w:val="0"/>
          <w:numId w:val="4"/>
        </w:numPr>
        <w:jc w:val="both"/>
        <w:rPr>
          <w:lang w:val="en-US"/>
        </w:rPr>
      </w:pPr>
      <w:r w:rsidRPr="0039152A">
        <w:rPr>
          <w:lang w:val="en-US"/>
        </w:rPr>
        <w:t>Athyros V</w:t>
      </w:r>
      <w:r w:rsidR="006C12CD" w:rsidRPr="0039152A">
        <w:rPr>
          <w:lang w:val="en-US"/>
        </w:rPr>
        <w:t xml:space="preserve">, </w:t>
      </w:r>
      <w:r w:rsidRPr="0039152A">
        <w:rPr>
          <w:lang w:val="en-US"/>
        </w:rPr>
        <w:t>Liberopoulos</w:t>
      </w:r>
      <w:r w:rsidR="006C12CD" w:rsidRPr="0039152A">
        <w:rPr>
          <w:lang w:val="en-US"/>
        </w:rPr>
        <w:t xml:space="preserve"> </w:t>
      </w:r>
      <w:r w:rsidR="006C12CD" w:rsidRPr="00E21180">
        <w:t>Ε</w:t>
      </w:r>
      <w:r w:rsidR="006C12CD" w:rsidRPr="0039152A">
        <w:rPr>
          <w:lang w:val="en-US"/>
        </w:rPr>
        <w:t xml:space="preserve">, </w:t>
      </w:r>
      <w:r w:rsidR="00F2026F" w:rsidRPr="0039152A">
        <w:rPr>
          <w:lang w:val="en-US"/>
        </w:rPr>
        <w:t>Mikhailidis</w:t>
      </w:r>
      <w:r w:rsidR="006C12CD" w:rsidRPr="0039152A">
        <w:rPr>
          <w:lang w:val="en-US"/>
        </w:rPr>
        <w:t xml:space="preserve"> </w:t>
      </w:r>
      <w:r w:rsidR="00B410D5">
        <w:rPr>
          <w:lang w:val="en-US"/>
        </w:rPr>
        <w:t>D</w:t>
      </w:r>
      <w:r w:rsidR="006C12CD" w:rsidRPr="0039152A">
        <w:rPr>
          <w:lang w:val="en-US"/>
        </w:rPr>
        <w:t xml:space="preserve">, </w:t>
      </w:r>
      <w:r w:rsidRPr="0039152A">
        <w:rPr>
          <w:lang w:val="en-US"/>
        </w:rPr>
        <w:t>Papageorgiou</w:t>
      </w:r>
      <w:r w:rsidR="006C12CD" w:rsidRPr="0039152A">
        <w:rPr>
          <w:lang w:val="en-US"/>
        </w:rPr>
        <w:t xml:space="preserve"> </w:t>
      </w:r>
      <w:r w:rsidR="006C12CD" w:rsidRPr="00E21180">
        <w:t>Α</w:t>
      </w:r>
      <w:r w:rsidR="006C12CD" w:rsidRPr="0039152A">
        <w:rPr>
          <w:lang w:val="en-US"/>
        </w:rPr>
        <w:t xml:space="preserve">, </w:t>
      </w:r>
      <w:r w:rsidRPr="0039152A">
        <w:rPr>
          <w:lang w:val="en-US"/>
        </w:rPr>
        <w:t>Ganotakis</w:t>
      </w:r>
      <w:r w:rsidR="006C12CD" w:rsidRPr="0039152A">
        <w:rPr>
          <w:lang w:val="en-US"/>
        </w:rPr>
        <w:t xml:space="preserve"> </w:t>
      </w:r>
      <w:r w:rsidR="006C12CD" w:rsidRPr="00E21180">
        <w:t>Ε</w:t>
      </w:r>
      <w:r w:rsidR="006C12CD" w:rsidRPr="0039152A">
        <w:rPr>
          <w:lang w:val="en-US"/>
        </w:rPr>
        <w:t xml:space="preserve">, </w:t>
      </w:r>
      <w:r w:rsidR="00F146AE" w:rsidRPr="0039152A">
        <w:rPr>
          <w:b/>
          <w:bCs/>
          <w:lang w:val="en-US"/>
        </w:rPr>
        <w:t>Tziomalos K</w:t>
      </w:r>
      <w:r w:rsidR="006C12CD" w:rsidRPr="0039152A">
        <w:rPr>
          <w:lang w:val="en-US"/>
        </w:rPr>
        <w:t xml:space="preserve">, </w:t>
      </w:r>
      <w:r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00F2026F" w:rsidRPr="0039152A">
        <w:rPr>
          <w:lang w:val="en-US"/>
        </w:rPr>
        <w:t>Karagiannis</w:t>
      </w:r>
      <w:r w:rsidRPr="0039152A">
        <w:rPr>
          <w:lang w:val="en-US"/>
        </w:rPr>
        <w:t xml:space="preserve"> </w:t>
      </w:r>
      <w:r>
        <w:t>Α</w:t>
      </w:r>
      <w:r w:rsidRPr="0039152A">
        <w:rPr>
          <w:lang w:val="en-US"/>
        </w:rPr>
        <w:t xml:space="preserve">, </w:t>
      </w:r>
      <w:r>
        <w:rPr>
          <w:lang w:val="en-US"/>
        </w:rPr>
        <w:t>Labropoulos</w:t>
      </w:r>
      <w:r w:rsidRPr="0039152A">
        <w:rPr>
          <w:lang w:val="en-US"/>
        </w:rPr>
        <w:t xml:space="preserve"> </w:t>
      </w:r>
      <w:r>
        <w:rPr>
          <w:lang w:val="en-US"/>
        </w:rPr>
        <w:t>S</w:t>
      </w:r>
      <w:r w:rsidR="006C12CD" w:rsidRPr="0039152A">
        <w:rPr>
          <w:lang w:val="en-US"/>
        </w:rPr>
        <w:t xml:space="preserve">, </w:t>
      </w:r>
      <w:r w:rsidRPr="0039152A">
        <w:rPr>
          <w:lang w:val="en-US"/>
        </w:rPr>
        <w:t>Elisaf</w:t>
      </w:r>
      <w:r w:rsidR="006C12CD" w:rsidRPr="0039152A">
        <w:rPr>
          <w:lang w:val="en-US"/>
        </w:rPr>
        <w:t xml:space="preserve"> </w:t>
      </w:r>
      <w:r w:rsidR="006C12CD" w:rsidRPr="00E21180">
        <w:t>Μ</w:t>
      </w:r>
      <w:r w:rsidR="006C12CD" w:rsidRPr="0039152A">
        <w:rPr>
          <w:lang w:val="en-US"/>
        </w:rPr>
        <w:t xml:space="preserve">. </w:t>
      </w:r>
      <w:r w:rsidR="0039152A" w:rsidRPr="00B93796">
        <w:rPr>
          <w:lang w:val="en-US"/>
        </w:rPr>
        <w:t>Correlation between the type and degree of alcohol consumption and the incidence of metabolic syndrome, diabetes mellitus, coronary heart disease, stroke, and peripheral artery disease in men and women</w:t>
      </w:r>
      <w:r w:rsidR="006C12CD" w:rsidRPr="0039152A">
        <w:rPr>
          <w:lang w:val="en-US"/>
        </w:rPr>
        <w:t>.</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B410D5">
        <w:rPr>
          <w:lang w:val="en-US"/>
        </w:rPr>
        <w:t xml:space="preserve">. </w:t>
      </w:r>
      <w:r w:rsidR="0039152A">
        <w:rPr>
          <w:lang w:val="en-US"/>
        </w:rPr>
        <w:t>November</w:t>
      </w:r>
      <w:r w:rsidR="0039152A" w:rsidRPr="00B410D5">
        <w:rPr>
          <w:lang w:val="en-US"/>
        </w:rPr>
        <w:t xml:space="preserve"> 2006</w:t>
      </w:r>
      <w:r w:rsidR="006C12CD" w:rsidRPr="00B410D5">
        <w:rPr>
          <w:lang w:val="en-US"/>
        </w:rPr>
        <w:t>.</w:t>
      </w:r>
    </w:p>
    <w:p w:rsidR="006C12CD" w:rsidRPr="00E21180" w:rsidRDefault="00F2026F" w:rsidP="004452C8">
      <w:pPr>
        <w:pStyle w:val="ab"/>
        <w:numPr>
          <w:ilvl w:val="0"/>
          <w:numId w:val="4"/>
        </w:numPr>
        <w:jc w:val="both"/>
      </w:pPr>
      <w:r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00F146AE" w:rsidRPr="0039152A">
        <w:rPr>
          <w:b/>
          <w:bCs/>
          <w:lang w:val="en-US"/>
        </w:rPr>
        <w:t>Tziomalos K</w:t>
      </w:r>
      <w:r w:rsidR="006C12CD" w:rsidRPr="0039152A">
        <w:rPr>
          <w:lang w:val="en-US"/>
        </w:rPr>
        <w:t xml:space="preserve">, </w:t>
      </w:r>
      <w:r w:rsidR="00624D92" w:rsidRPr="0039152A">
        <w:rPr>
          <w:lang w:val="en-US"/>
        </w:rPr>
        <w:t>Sileli</w:t>
      </w:r>
      <w:r w:rsidR="006C12CD" w:rsidRPr="0039152A">
        <w:rPr>
          <w:lang w:val="en-US"/>
        </w:rPr>
        <w:t xml:space="preserve"> </w:t>
      </w:r>
      <w:r w:rsidR="006C12CD" w:rsidRPr="00E21180">
        <w:t>Μ</w:t>
      </w:r>
      <w:r w:rsidR="006C12CD" w:rsidRPr="0039152A">
        <w:rPr>
          <w:lang w:val="en-US"/>
        </w:rPr>
        <w:t xml:space="preserve">, </w:t>
      </w:r>
      <w:r w:rsidR="00624D92" w:rsidRPr="0039152A">
        <w:rPr>
          <w:lang w:val="en-US"/>
        </w:rPr>
        <w:t>Savvatianos S</w:t>
      </w:r>
      <w:r w:rsidR="006C12CD" w:rsidRPr="0039152A">
        <w:rPr>
          <w:lang w:val="en-US"/>
        </w:rPr>
        <w:t xml:space="preserve">, </w:t>
      </w:r>
      <w:r w:rsidR="00624D92"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00624D92" w:rsidRPr="0039152A">
        <w:rPr>
          <w:lang w:val="en-US"/>
        </w:rPr>
        <w:t>Gosios T</w:t>
      </w:r>
      <w:r w:rsidR="006C12CD" w:rsidRPr="0039152A">
        <w:rPr>
          <w:lang w:val="en-US"/>
        </w:rPr>
        <w:t xml:space="preserve">, </w:t>
      </w:r>
      <w:r w:rsidR="00624D92" w:rsidRPr="0039152A">
        <w:rPr>
          <w:lang w:val="en-US"/>
        </w:rPr>
        <w:t>Krikis</w:t>
      </w:r>
      <w:r w:rsidR="006C12CD" w:rsidRPr="0039152A">
        <w:rPr>
          <w:lang w:val="en-US"/>
        </w:rPr>
        <w:t xml:space="preserve"> </w:t>
      </w:r>
      <w:r w:rsidR="006C12CD" w:rsidRPr="00E21180">
        <w:t>Ν</w:t>
      </w:r>
      <w:r w:rsidR="006C12CD" w:rsidRPr="0039152A">
        <w:rPr>
          <w:lang w:val="en-US"/>
        </w:rPr>
        <w:t xml:space="preserve">, </w:t>
      </w:r>
      <w:r w:rsidR="00624D92" w:rsidRPr="0039152A">
        <w:rPr>
          <w:lang w:val="en-US"/>
        </w:rPr>
        <w:t>Tsimperidis</w:t>
      </w:r>
      <w:r w:rsidR="006C12CD" w:rsidRPr="0039152A">
        <w:rPr>
          <w:lang w:val="en-US"/>
        </w:rPr>
        <w:t xml:space="preserve"> </w:t>
      </w:r>
      <w:r w:rsidR="006C12CD" w:rsidRPr="00E21180">
        <w:t>Α</w:t>
      </w:r>
      <w:r w:rsidR="006C12CD" w:rsidRPr="0039152A">
        <w:rPr>
          <w:lang w:val="en-US"/>
        </w:rPr>
        <w:t xml:space="preserve">, </w:t>
      </w:r>
      <w:r w:rsidR="00624D92" w:rsidRPr="0039152A">
        <w:rPr>
          <w:lang w:val="en-US"/>
        </w:rPr>
        <w:t>Rentzis S</w:t>
      </w:r>
      <w:r w:rsidR="006C12CD" w:rsidRPr="0039152A">
        <w:rPr>
          <w:lang w:val="en-US"/>
        </w:rPr>
        <w:t xml:space="preserve">, </w:t>
      </w:r>
      <w:r w:rsidR="00624D92" w:rsidRPr="0039152A">
        <w:rPr>
          <w:lang w:val="en-US"/>
        </w:rPr>
        <w:t>Moschou</w:t>
      </w:r>
      <w:r w:rsidR="006C12CD" w:rsidRPr="0039152A">
        <w:rPr>
          <w:lang w:val="en-US"/>
        </w:rPr>
        <w:t xml:space="preserve"> </w:t>
      </w:r>
      <w:r w:rsidR="006C12CD" w:rsidRPr="00E21180">
        <w:t>Ε</w:t>
      </w:r>
      <w:r w:rsidR="006C12CD" w:rsidRPr="0039152A">
        <w:rPr>
          <w:lang w:val="en-US"/>
        </w:rPr>
        <w:t xml:space="preserve">, </w:t>
      </w:r>
      <w:r w:rsidR="00624D92" w:rsidRPr="0039152A">
        <w:rPr>
          <w:lang w:val="en-US"/>
        </w:rPr>
        <w:t>Xochelis</w:t>
      </w:r>
      <w:r w:rsidR="006C12CD" w:rsidRPr="0039152A">
        <w:rPr>
          <w:lang w:val="en-US"/>
        </w:rPr>
        <w:t xml:space="preserve"> </w:t>
      </w:r>
      <w:r w:rsidR="006C12CD" w:rsidRPr="00E21180">
        <w:t>Μ</w:t>
      </w:r>
      <w:r w:rsidR="006C12CD" w:rsidRPr="0039152A">
        <w:rPr>
          <w:lang w:val="en-US"/>
        </w:rPr>
        <w:t xml:space="preserve">, </w:t>
      </w:r>
      <w:r w:rsidR="00624D92" w:rsidRPr="0039152A">
        <w:rPr>
          <w:lang w:val="en-US"/>
        </w:rPr>
        <w:t>Athyros V</w:t>
      </w:r>
      <w:r w:rsidR="006C12CD" w:rsidRPr="0039152A">
        <w:rPr>
          <w:lang w:val="en-US"/>
        </w:rPr>
        <w:t xml:space="preserve">. </w:t>
      </w:r>
      <w:r w:rsidR="0039152A" w:rsidRPr="00B93796">
        <w:rPr>
          <w:lang w:val="en-US"/>
        </w:rPr>
        <w:t>Increased uric acid levels represent an independent risk factor of in-hospital fatality in patients with acute stroke</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E21180">
        <w:t xml:space="preserve">. </w:t>
      </w:r>
      <w:r w:rsidR="0039152A">
        <w:rPr>
          <w:lang w:val="en-US"/>
        </w:rPr>
        <w:t>November</w:t>
      </w:r>
      <w:r w:rsidR="0039152A" w:rsidRPr="00E21180">
        <w:t xml:space="preserve"> 2006</w:t>
      </w:r>
      <w:r w:rsidR="006C12CD" w:rsidRPr="00E21180">
        <w:t>.</w:t>
      </w:r>
    </w:p>
    <w:p w:rsidR="006C12CD" w:rsidRPr="00E21180" w:rsidRDefault="00624D92" w:rsidP="004452C8">
      <w:pPr>
        <w:pStyle w:val="ab"/>
        <w:numPr>
          <w:ilvl w:val="0"/>
          <w:numId w:val="4"/>
        </w:numPr>
        <w:jc w:val="both"/>
      </w:pPr>
      <w:r w:rsidRPr="0039152A">
        <w:rPr>
          <w:lang w:val="en-US"/>
        </w:rPr>
        <w:t>Sampanis C</w:t>
      </w:r>
      <w:r w:rsidR="006C12CD" w:rsidRPr="0039152A">
        <w:rPr>
          <w:lang w:val="en-US"/>
        </w:rPr>
        <w:t xml:space="preserve">, </w:t>
      </w:r>
      <w:r w:rsidR="00F146AE" w:rsidRPr="0039152A">
        <w:rPr>
          <w:b/>
          <w:bCs/>
          <w:lang w:val="en-US"/>
        </w:rPr>
        <w:t>Tziomalos K</w:t>
      </w:r>
      <w:r w:rsidR="006C12CD" w:rsidRPr="0039152A">
        <w:rPr>
          <w:lang w:val="en-US"/>
        </w:rPr>
        <w:t xml:space="preserve">, </w:t>
      </w:r>
      <w:r w:rsidRPr="0039152A">
        <w:rPr>
          <w:lang w:val="en-US"/>
        </w:rPr>
        <w:t>Zografou</w:t>
      </w:r>
      <w:r w:rsidR="006C12CD" w:rsidRPr="0039152A">
        <w:rPr>
          <w:lang w:val="en-US"/>
        </w:rPr>
        <w:t xml:space="preserve"> </w:t>
      </w:r>
      <w:r w:rsidR="006C12CD" w:rsidRPr="00E21180">
        <w:t>Ι</w:t>
      </w:r>
      <w:r w:rsidR="006C12CD" w:rsidRPr="0039152A">
        <w:rPr>
          <w:lang w:val="en-US"/>
        </w:rPr>
        <w:t xml:space="preserve">, </w:t>
      </w:r>
      <w:r w:rsidRPr="0039152A">
        <w:rPr>
          <w:lang w:val="en-US"/>
        </w:rPr>
        <w:t>Kountana</w:t>
      </w:r>
      <w:r w:rsidR="006C12CD" w:rsidRPr="0039152A">
        <w:rPr>
          <w:lang w:val="en-US"/>
        </w:rPr>
        <w:t xml:space="preserve"> </w:t>
      </w:r>
      <w:r w:rsidR="006C12CD" w:rsidRPr="00E21180">
        <w:t>Ε</w:t>
      </w:r>
      <w:r w:rsidR="006C12CD" w:rsidRPr="0039152A">
        <w:rPr>
          <w:lang w:val="en-US"/>
        </w:rPr>
        <w:t xml:space="preserve">, </w:t>
      </w:r>
      <w:r w:rsidRPr="0039152A">
        <w:rPr>
          <w:lang w:val="en-US"/>
        </w:rPr>
        <w:t>Kakavas</w:t>
      </w:r>
      <w:r w:rsidR="006C12CD" w:rsidRPr="0039152A">
        <w:rPr>
          <w:lang w:val="en-US"/>
        </w:rPr>
        <w:t xml:space="preserve"> </w:t>
      </w:r>
      <w:r w:rsidR="006C12CD" w:rsidRPr="00E21180">
        <w:t>Ν</w:t>
      </w:r>
      <w:r w:rsidR="006C12CD" w:rsidRPr="0039152A">
        <w:rPr>
          <w:lang w:val="en-US"/>
        </w:rPr>
        <w:t xml:space="preserve">, </w:t>
      </w:r>
      <w:r w:rsidRPr="0039152A">
        <w:rPr>
          <w:lang w:val="en-US"/>
        </w:rPr>
        <w:t>Douloumpakas</w:t>
      </w:r>
      <w:r w:rsidR="006C12CD" w:rsidRPr="0039152A">
        <w:rPr>
          <w:lang w:val="en-US"/>
        </w:rPr>
        <w:t xml:space="preserve"> </w:t>
      </w:r>
      <w:r w:rsidR="006C12CD" w:rsidRPr="00E21180">
        <w:t>Ι</w:t>
      </w:r>
      <w:r w:rsidR="006C12CD" w:rsidRPr="0039152A">
        <w:rPr>
          <w:lang w:val="en-US"/>
        </w:rPr>
        <w:t xml:space="preserve">, </w:t>
      </w:r>
      <w:r w:rsidRPr="0039152A">
        <w:rPr>
          <w:lang w:val="en-US"/>
        </w:rPr>
        <w:t>Pyrpasopoulou</w:t>
      </w:r>
      <w:r w:rsidR="006C12CD" w:rsidRPr="0039152A">
        <w:rPr>
          <w:lang w:val="en-US"/>
        </w:rPr>
        <w:t xml:space="preserve"> </w:t>
      </w:r>
      <w:r w:rsidR="006C12CD" w:rsidRPr="00E21180">
        <w:t>Α</w:t>
      </w:r>
      <w:r w:rsidR="006C12CD" w:rsidRPr="0039152A">
        <w:rPr>
          <w:lang w:val="en-US"/>
        </w:rPr>
        <w:t xml:space="preserve">, </w:t>
      </w:r>
      <w:r w:rsidRPr="0039152A">
        <w:rPr>
          <w:lang w:val="en-US"/>
        </w:rPr>
        <w:t>Koumaras C</w:t>
      </w:r>
      <w:r w:rsidR="006C12CD" w:rsidRPr="0039152A">
        <w:rPr>
          <w:lang w:val="en-US"/>
        </w:rPr>
        <w:t xml:space="preserve">, </w:t>
      </w:r>
      <w:r w:rsidR="00F2026F" w:rsidRPr="0039152A">
        <w:rPr>
          <w:lang w:val="en-US"/>
        </w:rPr>
        <w:t>Mathiopoulou L</w:t>
      </w:r>
      <w:r w:rsidR="006C12CD" w:rsidRPr="0039152A">
        <w:rPr>
          <w:lang w:val="en-US"/>
        </w:rPr>
        <w:t xml:space="preserve">, </w:t>
      </w:r>
      <w:r w:rsidRPr="0039152A">
        <w:rPr>
          <w:lang w:val="en-US"/>
        </w:rPr>
        <w:t>Balaska</w:t>
      </w:r>
      <w:r w:rsidR="006C12CD" w:rsidRPr="0039152A">
        <w:rPr>
          <w:lang w:val="en-US"/>
        </w:rPr>
        <w:t xml:space="preserve"> </w:t>
      </w:r>
      <w:r w:rsidR="006C12CD" w:rsidRPr="00E21180">
        <w:t>Α</w:t>
      </w:r>
      <w:r w:rsidR="006C12CD" w:rsidRPr="0039152A">
        <w:rPr>
          <w:lang w:val="en-US"/>
        </w:rPr>
        <w:t xml:space="preserve">, </w:t>
      </w:r>
      <w:r w:rsidR="00F2026F"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0039152A" w:rsidRPr="00B93796">
        <w:rPr>
          <w:szCs w:val="27"/>
          <w:lang w:val="en-US"/>
        </w:rPr>
        <w:t>The effect</w:t>
      </w:r>
      <w:r w:rsidR="0039152A">
        <w:rPr>
          <w:szCs w:val="27"/>
          <w:lang w:val="en-US"/>
        </w:rPr>
        <w:t>s</w:t>
      </w:r>
      <w:r w:rsidR="0039152A" w:rsidRPr="00B93796">
        <w:rPr>
          <w:szCs w:val="27"/>
          <w:lang w:val="en-US"/>
        </w:rPr>
        <w:t xml:space="preserve"> of pioglitazone </w:t>
      </w:r>
      <w:r w:rsidR="0039152A">
        <w:rPr>
          <w:szCs w:val="27"/>
          <w:lang w:val="en-US"/>
        </w:rPr>
        <w:t>on</w:t>
      </w:r>
      <w:r w:rsidR="0039152A" w:rsidRPr="00B93796">
        <w:rPr>
          <w:szCs w:val="27"/>
          <w:lang w:val="en-US"/>
        </w:rPr>
        <w:t xml:space="preserve"> heart function </w:t>
      </w:r>
      <w:r w:rsidR="0039152A">
        <w:rPr>
          <w:szCs w:val="27"/>
          <w:lang w:val="en-US"/>
        </w:rPr>
        <w:t>in</w:t>
      </w:r>
      <w:r w:rsidR="0039152A" w:rsidRPr="00B93796">
        <w:rPr>
          <w:szCs w:val="27"/>
          <w:lang w:val="en-US"/>
        </w:rPr>
        <w:t xml:space="preserve"> patients with type 2 diabetes</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E21180">
        <w:t xml:space="preserve">. </w:t>
      </w:r>
      <w:r w:rsidR="0039152A">
        <w:rPr>
          <w:lang w:val="en-US"/>
        </w:rPr>
        <w:t>November</w:t>
      </w:r>
      <w:r w:rsidR="0039152A" w:rsidRPr="00E21180">
        <w:t xml:space="preserve"> 2006</w:t>
      </w:r>
      <w:r w:rsidR="006C12CD" w:rsidRPr="00E21180">
        <w:t>.</w:t>
      </w:r>
    </w:p>
    <w:p w:rsidR="006C12CD" w:rsidRPr="00E21180" w:rsidRDefault="00624D92" w:rsidP="004452C8">
      <w:pPr>
        <w:pStyle w:val="ab"/>
        <w:numPr>
          <w:ilvl w:val="0"/>
          <w:numId w:val="4"/>
        </w:numPr>
        <w:jc w:val="both"/>
      </w:pPr>
      <w:r w:rsidRPr="0039152A">
        <w:rPr>
          <w:lang w:val="en-US"/>
        </w:rPr>
        <w:t>Sampanis C</w:t>
      </w:r>
      <w:r w:rsidR="006C12CD" w:rsidRPr="0039152A">
        <w:rPr>
          <w:lang w:val="en-US"/>
        </w:rPr>
        <w:t xml:space="preserve">, </w:t>
      </w:r>
      <w:r w:rsidR="00F146AE" w:rsidRPr="0039152A">
        <w:rPr>
          <w:b/>
          <w:bCs/>
          <w:lang w:val="en-US"/>
        </w:rPr>
        <w:t>Tziomalos K</w:t>
      </w:r>
      <w:r w:rsidR="006C12CD" w:rsidRPr="0039152A">
        <w:rPr>
          <w:lang w:val="en-US"/>
        </w:rPr>
        <w:t xml:space="preserve">, </w:t>
      </w:r>
      <w:r w:rsidRPr="0039152A">
        <w:rPr>
          <w:lang w:val="en-US"/>
        </w:rPr>
        <w:t>Zografou</w:t>
      </w:r>
      <w:r w:rsidR="006C12CD" w:rsidRPr="0039152A">
        <w:rPr>
          <w:lang w:val="en-US"/>
        </w:rPr>
        <w:t xml:space="preserve"> </w:t>
      </w:r>
      <w:r w:rsidR="006C12CD" w:rsidRPr="00E21180">
        <w:t>Ι</w:t>
      </w:r>
      <w:r w:rsidR="006C12CD" w:rsidRPr="0039152A">
        <w:rPr>
          <w:lang w:val="en-US"/>
        </w:rPr>
        <w:t xml:space="preserve">, </w:t>
      </w:r>
      <w:r w:rsidRPr="0039152A">
        <w:rPr>
          <w:lang w:val="en-US"/>
        </w:rPr>
        <w:t>Kountana</w:t>
      </w:r>
      <w:r w:rsidR="006C12CD" w:rsidRPr="0039152A">
        <w:rPr>
          <w:lang w:val="en-US"/>
        </w:rPr>
        <w:t xml:space="preserve"> </w:t>
      </w:r>
      <w:r w:rsidR="006C12CD" w:rsidRPr="00E21180">
        <w:t>Ε</w:t>
      </w:r>
      <w:r w:rsidR="006C12CD" w:rsidRPr="0039152A">
        <w:rPr>
          <w:lang w:val="en-US"/>
        </w:rPr>
        <w:t xml:space="preserve">, </w:t>
      </w:r>
      <w:r w:rsidRPr="0039152A">
        <w:rPr>
          <w:lang w:val="en-US"/>
        </w:rPr>
        <w:t>Kakavas</w:t>
      </w:r>
      <w:r w:rsidR="006C12CD" w:rsidRPr="0039152A">
        <w:rPr>
          <w:lang w:val="en-US"/>
        </w:rPr>
        <w:t xml:space="preserve"> </w:t>
      </w:r>
      <w:r w:rsidR="006C12CD" w:rsidRPr="00E21180">
        <w:t>Ν</w:t>
      </w:r>
      <w:r w:rsidR="006C12CD" w:rsidRPr="0039152A">
        <w:rPr>
          <w:lang w:val="en-US"/>
        </w:rPr>
        <w:t xml:space="preserve">, </w:t>
      </w:r>
      <w:r>
        <w:rPr>
          <w:lang w:val="en-US"/>
        </w:rPr>
        <w:t>Kontotasios</w:t>
      </w:r>
      <w:r w:rsidR="006C12CD" w:rsidRPr="0039152A">
        <w:rPr>
          <w:lang w:val="en-US"/>
        </w:rPr>
        <w:t xml:space="preserve"> </w:t>
      </w:r>
      <w:r w:rsidR="006C12CD" w:rsidRPr="00E21180">
        <w:t>Κ</w:t>
      </w:r>
      <w:r w:rsidR="006C12CD" w:rsidRPr="0039152A">
        <w:rPr>
          <w:lang w:val="en-US"/>
        </w:rPr>
        <w:t xml:space="preserve">, </w:t>
      </w:r>
      <w:r>
        <w:rPr>
          <w:lang w:val="en-US"/>
        </w:rPr>
        <w:t>Stergiopoulos</w:t>
      </w:r>
      <w:r w:rsidRPr="0039152A">
        <w:rPr>
          <w:lang w:val="en-US"/>
        </w:rPr>
        <w:t xml:space="preserve"> </w:t>
      </w:r>
      <w:r>
        <w:rPr>
          <w:lang w:val="en-US"/>
        </w:rPr>
        <w:t>S</w:t>
      </w:r>
      <w:r w:rsidR="006C12CD" w:rsidRPr="0039152A">
        <w:rPr>
          <w:lang w:val="en-US"/>
        </w:rPr>
        <w:t xml:space="preserve">, </w:t>
      </w:r>
      <w:r w:rsidRPr="0039152A">
        <w:rPr>
          <w:lang w:val="en-US"/>
        </w:rPr>
        <w:t>Anagnostis P</w:t>
      </w:r>
      <w:r w:rsidR="006C12CD" w:rsidRPr="0039152A">
        <w:rPr>
          <w:lang w:val="en-US"/>
        </w:rPr>
        <w:t xml:space="preserve">, </w:t>
      </w:r>
      <w:r>
        <w:rPr>
          <w:lang w:val="en-US"/>
        </w:rPr>
        <w:t>Simoulidou</w:t>
      </w:r>
      <w:r w:rsidR="006C12CD" w:rsidRPr="0039152A">
        <w:rPr>
          <w:lang w:val="en-US"/>
        </w:rPr>
        <w:t xml:space="preserve"> </w:t>
      </w:r>
      <w:r w:rsidR="006C12CD" w:rsidRPr="00E21180">
        <w:t>Ε</w:t>
      </w:r>
      <w:r w:rsidR="006C12CD" w:rsidRPr="0039152A">
        <w:rPr>
          <w:lang w:val="en-US"/>
        </w:rPr>
        <w:t xml:space="preserve">, </w:t>
      </w:r>
      <w:r w:rsidRPr="0039152A">
        <w:rPr>
          <w:lang w:val="en-US"/>
        </w:rPr>
        <w:t>Balaska</w:t>
      </w:r>
      <w:r w:rsidR="006C12CD" w:rsidRPr="0039152A">
        <w:rPr>
          <w:lang w:val="en-US"/>
        </w:rPr>
        <w:t xml:space="preserve"> </w:t>
      </w:r>
      <w:r w:rsidR="006C12CD" w:rsidRPr="00E21180">
        <w:t>Α</w:t>
      </w:r>
      <w:r w:rsidR="006C12CD" w:rsidRPr="0039152A">
        <w:rPr>
          <w:lang w:val="en-US"/>
        </w:rPr>
        <w:t xml:space="preserve">, </w:t>
      </w:r>
      <w:r w:rsidR="00F2026F"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0039152A" w:rsidRPr="00B93796">
        <w:rPr>
          <w:szCs w:val="27"/>
          <w:lang w:val="en-US"/>
        </w:rPr>
        <w:t>Pleiotropic actions of pioglitazone in patients with type 2 diabetes</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E21180">
        <w:t xml:space="preserve">. </w:t>
      </w:r>
      <w:r w:rsidR="0039152A">
        <w:rPr>
          <w:lang w:val="en-US"/>
        </w:rPr>
        <w:t>November</w:t>
      </w:r>
      <w:r w:rsidR="0039152A" w:rsidRPr="00E21180">
        <w:t xml:space="preserve"> 2006</w:t>
      </w:r>
      <w:r w:rsidR="006C12CD" w:rsidRPr="00E21180">
        <w:t>.</w:t>
      </w:r>
    </w:p>
    <w:p w:rsidR="006C12CD" w:rsidRPr="00E21180" w:rsidRDefault="00F2026F" w:rsidP="004452C8">
      <w:pPr>
        <w:pStyle w:val="ab"/>
        <w:numPr>
          <w:ilvl w:val="0"/>
          <w:numId w:val="4"/>
        </w:numPr>
        <w:jc w:val="both"/>
      </w:pPr>
      <w:r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00624D92" w:rsidRPr="0039152A">
        <w:rPr>
          <w:lang w:val="en-US"/>
        </w:rPr>
        <w:t>Semertzidis P</w:t>
      </w:r>
      <w:r w:rsidR="006C12CD" w:rsidRPr="0039152A">
        <w:rPr>
          <w:lang w:val="en-US"/>
        </w:rPr>
        <w:t xml:space="preserve">, </w:t>
      </w:r>
      <w:r w:rsidR="00F146AE" w:rsidRPr="0039152A">
        <w:rPr>
          <w:b/>
          <w:bCs/>
          <w:lang w:val="en-US"/>
        </w:rPr>
        <w:t>Tziomalos K</w:t>
      </w:r>
      <w:r w:rsidR="006C12CD" w:rsidRPr="0039152A">
        <w:rPr>
          <w:lang w:val="en-US"/>
        </w:rPr>
        <w:t xml:space="preserve">, </w:t>
      </w:r>
      <w:r w:rsidR="00624D92"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00624D92" w:rsidRPr="0039152A">
        <w:rPr>
          <w:lang w:val="en-US"/>
        </w:rPr>
        <w:t>Sileli</w:t>
      </w:r>
      <w:r w:rsidR="006C12CD" w:rsidRPr="0039152A">
        <w:rPr>
          <w:lang w:val="en-US"/>
        </w:rPr>
        <w:t xml:space="preserve"> </w:t>
      </w:r>
      <w:r w:rsidR="006C12CD" w:rsidRPr="00E21180">
        <w:t>Μ</w:t>
      </w:r>
      <w:r w:rsidR="006C12CD" w:rsidRPr="0039152A">
        <w:rPr>
          <w:lang w:val="en-US"/>
        </w:rPr>
        <w:t xml:space="preserve">, </w:t>
      </w:r>
      <w:r w:rsidR="00624D92" w:rsidRPr="0039152A">
        <w:rPr>
          <w:lang w:val="en-US"/>
        </w:rPr>
        <w:t>Kountana</w:t>
      </w:r>
      <w:r w:rsidR="006C12CD" w:rsidRPr="0039152A">
        <w:rPr>
          <w:lang w:val="en-US"/>
        </w:rPr>
        <w:t xml:space="preserve"> </w:t>
      </w:r>
      <w:r w:rsidR="006C12CD" w:rsidRPr="00E21180">
        <w:t>Ε</w:t>
      </w:r>
      <w:r w:rsidR="006C12CD" w:rsidRPr="0039152A">
        <w:rPr>
          <w:lang w:val="en-US"/>
        </w:rPr>
        <w:t xml:space="preserve">, </w:t>
      </w:r>
      <w:r w:rsidR="00624D92" w:rsidRPr="0039152A">
        <w:rPr>
          <w:lang w:val="en-US"/>
        </w:rPr>
        <w:t>Skaperdas</w:t>
      </w:r>
      <w:r w:rsidR="006C12CD" w:rsidRPr="0039152A">
        <w:rPr>
          <w:lang w:val="en-US"/>
        </w:rPr>
        <w:t xml:space="preserve"> </w:t>
      </w:r>
      <w:r w:rsidR="006C12CD" w:rsidRPr="00E21180">
        <w:t>Α</w:t>
      </w:r>
      <w:r w:rsidR="006C12CD" w:rsidRPr="0039152A">
        <w:rPr>
          <w:lang w:val="en-US"/>
        </w:rPr>
        <w:t xml:space="preserve">, </w:t>
      </w:r>
      <w:r w:rsidR="00624D92" w:rsidRPr="0039152A">
        <w:rPr>
          <w:lang w:val="en-US"/>
        </w:rPr>
        <w:t>Florentin</w:t>
      </w:r>
      <w:r w:rsidR="006C12CD" w:rsidRPr="0039152A">
        <w:rPr>
          <w:lang w:val="en-US"/>
        </w:rPr>
        <w:t xml:space="preserve"> </w:t>
      </w:r>
      <w:r w:rsidR="006C12CD" w:rsidRPr="00E21180">
        <w:t>Μ</w:t>
      </w:r>
      <w:r w:rsidR="006C12CD" w:rsidRPr="0039152A">
        <w:rPr>
          <w:lang w:val="en-US"/>
        </w:rPr>
        <w:t xml:space="preserve">, </w:t>
      </w:r>
      <w:r w:rsidR="00624D92" w:rsidRPr="0039152A">
        <w:rPr>
          <w:lang w:val="en-US"/>
        </w:rPr>
        <w:t>Athyros V</w:t>
      </w:r>
      <w:r w:rsidR="006C12CD" w:rsidRPr="0039152A">
        <w:rPr>
          <w:lang w:val="en-US"/>
        </w:rPr>
        <w:t xml:space="preserve">. </w:t>
      </w:r>
      <w:r w:rsidR="0039152A" w:rsidRPr="00B93796">
        <w:rPr>
          <w:szCs w:val="27"/>
          <w:lang w:val="en-US"/>
        </w:rPr>
        <w:t>Increased incidence of ischemic stroke during winter</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E21180">
        <w:t xml:space="preserve">. </w:t>
      </w:r>
      <w:r w:rsidR="0039152A">
        <w:rPr>
          <w:lang w:val="en-US"/>
        </w:rPr>
        <w:t>November</w:t>
      </w:r>
      <w:r w:rsidR="0039152A" w:rsidRPr="00E21180">
        <w:t xml:space="preserve"> 2006</w:t>
      </w:r>
      <w:r w:rsidR="006C12CD" w:rsidRPr="00E21180">
        <w:t>.</w:t>
      </w:r>
    </w:p>
    <w:p w:rsidR="006C12CD" w:rsidRPr="00B410D5" w:rsidRDefault="00624D92" w:rsidP="004452C8">
      <w:pPr>
        <w:pStyle w:val="ab"/>
        <w:numPr>
          <w:ilvl w:val="0"/>
          <w:numId w:val="4"/>
        </w:numPr>
        <w:jc w:val="both"/>
        <w:rPr>
          <w:lang w:val="en-US"/>
        </w:rPr>
      </w:pPr>
      <w:r w:rsidRPr="0039152A">
        <w:rPr>
          <w:lang w:val="en-US"/>
        </w:rPr>
        <w:t>Athyros V</w:t>
      </w:r>
      <w:r w:rsidR="006C12CD" w:rsidRPr="0039152A">
        <w:rPr>
          <w:lang w:val="en-US"/>
        </w:rPr>
        <w:t xml:space="preserve">, </w:t>
      </w:r>
      <w:r w:rsidRPr="0039152A">
        <w:rPr>
          <w:lang w:val="en-US"/>
        </w:rPr>
        <w:t>Ganotakis</w:t>
      </w:r>
      <w:r w:rsidR="006C12CD" w:rsidRPr="0039152A">
        <w:rPr>
          <w:lang w:val="en-US"/>
        </w:rPr>
        <w:t xml:space="preserve"> </w:t>
      </w:r>
      <w:r w:rsidR="006C12CD" w:rsidRPr="00E21180">
        <w:t>Ε</w:t>
      </w:r>
      <w:r w:rsidR="006C12CD" w:rsidRPr="0039152A">
        <w:rPr>
          <w:lang w:val="en-US"/>
        </w:rPr>
        <w:t xml:space="preserve">, </w:t>
      </w:r>
      <w:r>
        <w:rPr>
          <w:lang w:val="en-US"/>
        </w:rPr>
        <w:t>Bathianaki</w:t>
      </w:r>
      <w:r w:rsidR="006C12CD" w:rsidRPr="0039152A">
        <w:rPr>
          <w:lang w:val="en-US"/>
        </w:rPr>
        <w:t xml:space="preserve"> </w:t>
      </w:r>
      <w:r w:rsidR="006C12CD" w:rsidRPr="00E21180">
        <w:t>Μ</w:t>
      </w:r>
      <w:r w:rsidR="006C12CD" w:rsidRPr="0039152A">
        <w:rPr>
          <w:lang w:val="en-US"/>
        </w:rPr>
        <w:t xml:space="preserve">, </w:t>
      </w:r>
      <w:r>
        <w:rPr>
          <w:lang w:val="en-US"/>
        </w:rPr>
        <w:t>Monedas</w:t>
      </w:r>
      <w:r w:rsidR="006C12CD" w:rsidRPr="0039152A">
        <w:rPr>
          <w:lang w:val="en-US"/>
        </w:rPr>
        <w:t xml:space="preserve"> </w:t>
      </w:r>
      <w:r w:rsidR="006C12CD" w:rsidRPr="00E21180">
        <w:t>Μ</w:t>
      </w:r>
      <w:r w:rsidR="006C12CD" w:rsidRPr="0039152A">
        <w:rPr>
          <w:lang w:val="en-US"/>
        </w:rPr>
        <w:t xml:space="preserve">, </w:t>
      </w:r>
      <w:r>
        <w:rPr>
          <w:lang w:val="en-US"/>
        </w:rPr>
        <w:t>Goudevenos</w:t>
      </w:r>
      <w:r w:rsidR="006C12CD" w:rsidRPr="0039152A">
        <w:rPr>
          <w:lang w:val="en-US"/>
        </w:rPr>
        <w:t xml:space="preserve"> </w:t>
      </w:r>
      <w:r w:rsidR="006C12CD" w:rsidRPr="00E21180">
        <w:t>Ι</w:t>
      </w:r>
      <w:r w:rsidR="006C12CD" w:rsidRPr="0039152A">
        <w:rPr>
          <w:lang w:val="en-US"/>
        </w:rPr>
        <w:t xml:space="preserve">, </w:t>
      </w:r>
      <w:r w:rsidRPr="0039152A">
        <w:rPr>
          <w:lang w:val="en-US"/>
        </w:rPr>
        <w:t>Papageorgiou</w:t>
      </w:r>
      <w:r w:rsidR="006C12CD" w:rsidRPr="0039152A">
        <w:rPr>
          <w:lang w:val="en-US"/>
        </w:rPr>
        <w:t xml:space="preserve"> </w:t>
      </w:r>
      <w:r w:rsidR="006C12CD" w:rsidRPr="00E21180">
        <w:t>Α</w:t>
      </w:r>
      <w:r w:rsidR="006C12CD" w:rsidRPr="0039152A">
        <w:rPr>
          <w:lang w:val="en-US"/>
        </w:rPr>
        <w:t xml:space="preserve">, </w:t>
      </w:r>
      <w:r>
        <w:rPr>
          <w:lang w:val="en-US"/>
        </w:rPr>
        <w:t>Papathanasiou</w:t>
      </w:r>
      <w:r w:rsidR="006C12CD" w:rsidRPr="0039152A">
        <w:rPr>
          <w:lang w:val="en-US"/>
        </w:rPr>
        <w:t xml:space="preserve"> </w:t>
      </w:r>
      <w:r w:rsidR="006C12CD" w:rsidRPr="00E21180">
        <w:t>Α</w:t>
      </w:r>
      <w:r w:rsidR="006C12CD" w:rsidRPr="0039152A">
        <w:rPr>
          <w:lang w:val="en-US"/>
        </w:rPr>
        <w:t xml:space="preserve">, </w:t>
      </w:r>
      <w:r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Pr="0039152A">
        <w:rPr>
          <w:lang w:val="en-US"/>
        </w:rPr>
        <w:t>Liberopoulos</w:t>
      </w:r>
      <w:r w:rsidR="006C12CD" w:rsidRPr="0039152A">
        <w:rPr>
          <w:lang w:val="en-US"/>
        </w:rPr>
        <w:t xml:space="preserve"> </w:t>
      </w:r>
      <w:r w:rsidR="006C12CD" w:rsidRPr="00E21180">
        <w:t>Ε</w:t>
      </w:r>
      <w:r w:rsidR="006C12CD" w:rsidRPr="0039152A">
        <w:rPr>
          <w:lang w:val="en-US"/>
        </w:rPr>
        <w:t xml:space="preserve">, </w:t>
      </w:r>
      <w:r w:rsidR="00F146AE" w:rsidRPr="0039152A">
        <w:rPr>
          <w:b/>
          <w:bCs/>
          <w:lang w:val="en-US"/>
        </w:rPr>
        <w:t>Tziomalos K</w:t>
      </w:r>
      <w:r w:rsidR="006C12CD" w:rsidRPr="0039152A">
        <w:rPr>
          <w:lang w:val="en-US"/>
        </w:rPr>
        <w:t xml:space="preserve">, </w:t>
      </w:r>
      <w:r w:rsidR="00F2026F"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00F2026F" w:rsidRPr="0039152A">
        <w:rPr>
          <w:lang w:val="en-US"/>
        </w:rPr>
        <w:t>Mikhailidis</w:t>
      </w:r>
      <w:r w:rsidR="006C12CD" w:rsidRPr="0039152A">
        <w:rPr>
          <w:lang w:val="en-US"/>
        </w:rPr>
        <w:t xml:space="preserve"> </w:t>
      </w:r>
      <w:r w:rsidR="00B410D5">
        <w:rPr>
          <w:lang w:val="en-US"/>
        </w:rPr>
        <w:t>D</w:t>
      </w:r>
      <w:r w:rsidR="006C12CD" w:rsidRPr="0039152A">
        <w:rPr>
          <w:lang w:val="en-US"/>
        </w:rPr>
        <w:t xml:space="preserve">, </w:t>
      </w:r>
      <w:r w:rsidRPr="0039152A">
        <w:rPr>
          <w:lang w:val="en-US"/>
        </w:rPr>
        <w:t>Elisaf</w:t>
      </w:r>
      <w:r w:rsidR="006C12CD" w:rsidRPr="0039152A">
        <w:rPr>
          <w:lang w:val="en-US"/>
        </w:rPr>
        <w:t xml:space="preserve"> </w:t>
      </w:r>
      <w:r w:rsidR="006C12CD" w:rsidRPr="00E21180">
        <w:t>Μ</w:t>
      </w:r>
      <w:r w:rsidR="006C12CD" w:rsidRPr="0039152A">
        <w:rPr>
          <w:lang w:val="en-US"/>
        </w:rPr>
        <w:t xml:space="preserve">. </w:t>
      </w:r>
      <w:r w:rsidR="0039152A" w:rsidRPr="00B93796">
        <w:rPr>
          <w:szCs w:val="27"/>
          <w:lang w:val="en-US"/>
        </w:rPr>
        <w:t>Awareness, treatment and control of the metabolic syndrome and its parameters: A multicenter Greek study</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B410D5">
        <w:rPr>
          <w:lang w:val="en-US"/>
        </w:rPr>
        <w:t xml:space="preserve">. </w:t>
      </w:r>
      <w:r w:rsidR="0039152A">
        <w:rPr>
          <w:lang w:val="en-US"/>
        </w:rPr>
        <w:t>November</w:t>
      </w:r>
      <w:r w:rsidR="0039152A" w:rsidRPr="00B410D5">
        <w:rPr>
          <w:lang w:val="en-US"/>
        </w:rPr>
        <w:t xml:space="preserve"> 2006</w:t>
      </w:r>
      <w:r w:rsidR="006C12CD" w:rsidRPr="00B410D5">
        <w:rPr>
          <w:lang w:val="en-US"/>
        </w:rPr>
        <w:t>.</w:t>
      </w:r>
    </w:p>
    <w:p w:rsidR="006C12CD" w:rsidRPr="0039152A" w:rsidRDefault="00624D92" w:rsidP="004452C8">
      <w:pPr>
        <w:pStyle w:val="ab"/>
        <w:numPr>
          <w:ilvl w:val="0"/>
          <w:numId w:val="4"/>
        </w:numPr>
        <w:jc w:val="both"/>
        <w:rPr>
          <w:lang w:val="en-US"/>
        </w:rPr>
      </w:pPr>
      <w:r w:rsidRPr="0039152A">
        <w:rPr>
          <w:lang w:val="en-US"/>
        </w:rPr>
        <w:t>Athyros V</w:t>
      </w:r>
      <w:r w:rsidR="006C12CD" w:rsidRPr="0039152A">
        <w:rPr>
          <w:lang w:val="en-US"/>
        </w:rPr>
        <w:t xml:space="preserve">, </w:t>
      </w:r>
      <w:r w:rsidR="00F2026F" w:rsidRPr="0039152A">
        <w:rPr>
          <w:lang w:val="en-US"/>
        </w:rPr>
        <w:t>Mikhailidis</w:t>
      </w:r>
      <w:r w:rsidR="006C12CD" w:rsidRPr="0039152A">
        <w:rPr>
          <w:lang w:val="en-US"/>
        </w:rPr>
        <w:t xml:space="preserve"> </w:t>
      </w:r>
      <w:r w:rsidR="00B410D5">
        <w:rPr>
          <w:lang w:val="en-US"/>
        </w:rPr>
        <w:t>D</w:t>
      </w:r>
      <w:r w:rsidR="006C12CD" w:rsidRPr="0039152A">
        <w:rPr>
          <w:lang w:val="en-US"/>
        </w:rPr>
        <w:t xml:space="preserve">, </w:t>
      </w:r>
      <w:proofErr w:type="gramStart"/>
      <w:r w:rsidR="00F146AE" w:rsidRPr="0039152A">
        <w:rPr>
          <w:lang w:val="en-US"/>
        </w:rPr>
        <w:t>Didangelos</w:t>
      </w:r>
      <w:proofErr w:type="gramEnd"/>
      <w:r w:rsidR="006C12CD" w:rsidRPr="0039152A">
        <w:rPr>
          <w:lang w:val="en-US"/>
        </w:rPr>
        <w:t xml:space="preserve"> </w:t>
      </w:r>
      <w:r w:rsidR="006C12CD" w:rsidRPr="00E21180">
        <w:t>Τ</w:t>
      </w:r>
      <w:r w:rsidR="006C12CD" w:rsidRPr="0039152A">
        <w:rPr>
          <w:lang w:val="en-US"/>
        </w:rPr>
        <w:t xml:space="preserve">, </w:t>
      </w:r>
      <w:r w:rsidRPr="0039152A">
        <w:rPr>
          <w:lang w:val="en-US"/>
        </w:rPr>
        <w:t>Giouleme</w:t>
      </w:r>
      <w:r w:rsidR="006C12CD" w:rsidRPr="0039152A">
        <w:rPr>
          <w:lang w:val="en-US"/>
        </w:rPr>
        <w:t xml:space="preserve"> </w:t>
      </w:r>
      <w:r w:rsidR="006C12CD" w:rsidRPr="00E21180">
        <w:t>Ο</w:t>
      </w:r>
      <w:r w:rsidR="006C12CD" w:rsidRPr="0039152A">
        <w:rPr>
          <w:lang w:val="en-US"/>
        </w:rPr>
        <w:t xml:space="preserve">, </w:t>
      </w:r>
      <w:r w:rsidRPr="0039152A">
        <w:rPr>
          <w:lang w:val="en-US"/>
        </w:rPr>
        <w:t>Liberopoulos</w:t>
      </w:r>
      <w:r w:rsidR="006C12CD" w:rsidRPr="0039152A">
        <w:rPr>
          <w:lang w:val="en-US"/>
        </w:rPr>
        <w:t xml:space="preserve"> </w:t>
      </w:r>
      <w:r w:rsidR="006C12CD" w:rsidRPr="00E21180">
        <w:t>Ε</w:t>
      </w:r>
      <w:r w:rsidR="006C12CD" w:rsidRPr="0039152A">
        <w:rPr>
          <w:lang w:val="en-US"/>
        </w:rPr>
        <w:t xml:space="preserve">, </w:t>
      </w:r>
      <w:r w:rsidR="00F2026F" w:rsidRPr="0039152A">
        <w:rPr>
          <w:lang w:val="en-US"/>
        </w:rPr>
        <w:t>Karagiannis</w:t>
      </w:r>
      <w:r w:rsidR="006C12CD" w:rsidRPr="0039152A">
        <w:rPr>
          <w:lang w:val="en-US"/>
        </w:rPr>
        <w:t xml:space="preserve"> </w:t>
      </w:r>
      <w:r w:rsidR="006C12CD" w:rsidRPr="00E21180">
        <w:t>Α</w:t>
      </w:r>
      <w:r w:rsidR="006C12CD" w:rsidRPr="0039152A">
        <w:rPr>
          <w:lang w:val="en-US"/>
        </w:rPr>
        <w:t xml:space="preserve">, </w:t>
      </w:r>
      <w:r w:rsidRPr="0039152A">
        <w:rPr>
          <w:lang w:val="en-US"/>
        </w:rPr>
        <w:t>Kakafika</w:t>
      </w:r>
      <w:r w:rsidR="006C12CD" w:rsidRPr="0039152A">
        <w:rPr>
          <w:lang w:val="en-US"/>
        </w:rPr>
        <w:t xml:space="preserve"> </w:t>
      </w:r>
      <w:r w:rsidR="006C12CD" w:rsidRPr="00E21180">
        <w:t>Α</w:t>
      </w:r>
      <w:r w:rsidR="006C12CD" w:rsidRPr="0039152A">
        <w:rPr>
          <w:lang w:val="en-US"/>
        </w:rPr>
        <w:t xml:space="preserve">, </w:t>
      </w:r>
      <w:r w:rsidR="00F146AE" w:rsidRPr="0039152A">
        <w:rPr>
          <w:b/>
          <w:bCs/>
          <w:lang w:val="en-US"/>
        </w:rPr>
        <w:t>Tziomalos K</w:t>
      </w:r>
      <w:r w:rsidR="006C12CD" w:rsidRPr="0039152A">
        <w:rPr>
          <w:lang w:val="en-US"/>
        </w:rPr>
        <w:t xml:space="preserve">, </w:t>
      </w:r>
      <w:r w:rsidR="006C12CD" w:rsidRPr="00E21180">
        <w:rPr>
          <w:lang w:val="en-US"/>
        </w:rPr>
        <w:t>Burroughs</w:t>
      </w:r>
      <w:r w:rsidR="006C12CD" w:rsidRPr="0039152A">
        <w:rPr>
          <w:lang w:val="en-US"/>
        </w:rPr>
        <w:t xml:space="preserve"> </w:t>
      </w:r>
      <w:r w:rsidR="006C12CD" w:rsidRPr="00E21180">
        <w:rPr>
          <w:lang w:val="en-US"/>
        </w:rPr>
        <w:t>AK</w:t>
      </w:r>
      <w:r w:rsidR="006C12CD" w:rsidRPr="0039152A">
        <w:rPr>
          <w:lang w:val="en-US"/>
        </w:rPr>
        <w:t xml:space="preserve">, </w:t>
      </w:r>
      <w:r w:rsidRPr="0039152A">
        <w:rPr>
          <w:lang w:val="en-US"/>
        </w:rPr>
        <w:t>Elisaf</w:t>
      </w:r>
      <w:r w:rsidR="006C12CD" w:rsidRPr="0039152A">
        <w:rPr>
          <w:lang w:val="en-US"/>
        </w:rPr>
        <w:t xml:space="preserve"> </w:t>
      </w:r>
      <w:r w:rsidR="006C12CD" w:rsidRPr="00E21180">
        <w:t>Μ</w:t>
      </w:r>
      <w:r w:rsidR="006C12CD" w:rsidRPr="0039152A">
        <w:rPr>
          <w:lang w:val="en-US"/>
        </w:rPr>
        <w:t xml:space="preserve">. </w:t>
      </w:r>
      <w:r w:rsidR="0039152A" w:rsidRPr="00B93796">
        <w:rPr>
          <w:szCs w:val="27"/>
          <w:lang w:val="en-US"/>
        </w:rPr>
        <w:t xml:space="preserve">Effect of </w:t>
      </w:r>
      <w:r w:rsidR="0039152A" w:rsidRPr="00B93796">
        <w:rPr>
          <w:szCs w:val="27"/>
          <w:lang w:val="en-US"/>
        </w:rPr>
        <w:lastRenderedPageBreak/>
        <w:t>multifactorial treatment on non-alcoholic fatty liver disease in metabolic syndrome: a randomised study</w:t>
      </w:r>
      <w:r w:rsidR="006C12CD" w:rsidRPr="0039152A">
        <w:rPr>
          <w:szCs w:val="20"/>
          <w:lang w:val="en-US"/>
        </w:rPr>
        <w:t xml:space="preserve">. </w:t>
      </w:r>
      <w:r w:rsidR="00E91E40" w:rsidRPr="0039152A">
        <w:rPr>
          <w:lang w:val="en-US"/>
        </w:rPr>
        <w:t>Poster</w:t>
      </w:r>
      <w:r w:rsidR="006C12CD" w:rsidRPr="0039152A">
        <w:rPr>
          <w:lang w:val="en-US"/>
        </w:rPr>
        <w:t xml:space="preserve">. </w:t>
      </w:r>
      <w:r w:rsidR="0039152A" w:rsidRPr="00B93796">
        <w:rPr>
          <w:lang w:val="en-US"/>
        </w:rPr>
        <w:t>2</w:t>
      </w:r>
      <w:r w:rsidR="0039152A" w:rsidRPr="00B93796">
        <w:rPr>
          <w:vertAlign w:val="superscript"/>
          <w:lang w:val="en-US"/>
        </w:rPr>
        <w:t>nd</w:t>
      </w:r>
      <w:r w:rsidR="0039152A" w:rsidRPr="00B93796">
        <w:rPr>
          <w:lang w:val="en-US"/>
        </w:rPr>
        <w:t xml:space="preserve"> Hellenic Congress on Atherosclerosis. Athens, Greece</w:t>
      </w:r>
      <w:r w:rsidR="0039152A" w:rsidRPr="0039152A">
        <w:rPr>
          <w:lang w:val="en-US"/>
        </w:rPr>
        <w:t xml:space="preserve">. </w:t>
      </w:r>
      <w:r w:rsidR="0039152A">
        <w:rPr>
          <w:lang w:val="en-US"/>
        </w:rPr>
        <w:t>November</w:t>
      </w:r>
      <w:r w:rsidR="0039152A" w:rsidRPr="0039152A">
        <w:rPr>
          <w:lang w:val="en-US"/>
        </w:rPr>
        <w:t xml:space="preserve"> 2006</w:t>
      </w:r>
      <w:r w:rsidR="006C12CD" w:rsidRPr="0039152A">
        <w:rPr>
          <w:lang w:val="en-US"/>
        </w:rPr>
        <w:t>.</w:t>
      </w:r>
    </w:p>
    <w:p w:rsidR="006C12CD" w:rsidRPr="00F25AE4" w:rsidRDefault="00F2026F" w:rsidP="004452C8">
      <w:pPr>
        <w:pStyle w:val="ab"/>
        <w:numPr>
          <w:ilvl w:val="0"/>
          <w:numId w:val="4"/>
        </w:numPr>
        <w:jc w:val="both"/>
        <w:rPr>
          <w:lang w:val="en-US"/>
        </w:rPr>
      </w:pPr>
      <w:r w:rsidRPr="0039152A">
        <w:rPr>
          <w:lang w:val="en-US"/>
        </w:rPr>
        <w:t xml:space="preserve">Tzotzas </w:t>
      </w:r>
      <w:r>
        <w:t>Τ</w:t>
      </w:r>
      <w:r w:rsidR="006C12CD" w:rsidRPr="0039152A">
        <w:rPr>
          <w:lang w:val="en-US"/>
        </w:rPr>
        <w:t xml:space="preserve">, </w:t>
      </w:r>
      <w:r w:rsidR="00624D92">
        <w:rPr>
          <w:lang w:val="en-US"/>
        </w:rPr>
        <w:t>Triantos</w:t>
      </w:r>
      <w:r w:rsidR="006C12CD" w:rsidRPr="0039152A">
        <w:rPr>
          <w:lang w:val="en-US"/>
        </w:rPr>
        <w:t xml:space="preserve"> </w:t>
      </w:r>
      <w:r w:rsidR="006C12CD" w:rsidRPr="00E21180">
        <w:t>Α</w:t>
      </w:r>
      <w:r w:rsidR="006C12CD" w:rsidRPr="0039152A">
        <w:rPr>
          <w:lang w:val="en-US"/>
        </w:rPr>
        <w:t xml:space="preserve">, </w:t>
      </w:r>
      <w:r w:rsidR="00F146AE" w:rsidRPr="0039152A">
        <w:rPr>
          <w:b/>
          <w:bCs/>
          <w:lang w:val="en-US"/>
        </w:rPr>
        <w:t>Tziomalos K</w:t>
      </w:r>
      <w:r w:rsidR="006C12CD" w:rsidRPr="0039152A">
        <w:rPr>
          <w:lang w:val="en-US"/>
        </w:rPr>
        <w:t xml:space="preserve">, </w:t>
      </w:r>
      <w:r w:rsidR="00624D92">
        <w:rPr>
          <w:lang w:val="en-US"/>
        </w:rPr>
        <w:t>Kaklamanou</w:t>
      </w:r>
      <w:r w:rsidR="006C12CD" w:rsidRPr="0039152A">
        <w:rPr>
          <w:lang w:val="en-US"/>
        </w:rPr>
        <w:t xml:space="preserve"> </w:t>
      </w:r>
      <w:r w:rsidR="006C12CD" w:rsidRPr="00E21180">
        <w:t>Μ</w:t>
      </w:r>
      <w:r w:rsidR="006C12CD" w:rsidRPr="0039152A">
        <w:rPr>
          <w:lang w:val="en-US"/>
        </w:rPr>
        <w:t xml:space="preserve">, </w:t>
      </w:r>
      <w:r w:rsidR="00624D92">
        <w:rPr>
          <w:lang w:val="en-US"/>
        </w:rPr>
        <w:t>Pidonia</w:t>
      </w:r>
      <w:r w:rsidR="00624D92" w:rsidRPr="0039152A">
        <w:rPr>
          <w:lang w:val="en-US"/>
        </w:rPr>
        <w:t>-</w:t>
      </w:r>
      <w:r w:rsidR="00624D92">
        <w:rPr>
          <w:lang w:val="en-US"/>
        </w:rPr>
        <w:t>Manika</w:t>
      </w:r>
      <w:r w:rsidR="006C12CD" w:rsidRPr="0039152A">
        <w:rPr>
          <w:lang w:val="en-US"/>
        </w:rPr>
        <w:t xml:space="preserve"> </w:t>
      </w:r>
      <w:r w:rsidR="006C12CD" w:rsidRPr="00E21180">
        <w:t>Ι</w:t>
      </w:r>
      <w:r w:rsidR="006C12CD" w:rsidRPr="0039152A">
        <w:rPr>
          <w:lang w:val="en-US"/>
        </w:rPr>
        <w:t xml:space="preserve">, </w:t>
      </w:r>
      <w:r w:rsidR="006C12CD" w:rsidRPr="00E21180">
        <w:rPr>
          <w:lang w:val="en-US"/>
        </w:rPr>
        <w:t>Lagrost</w:t>
      </w:r>
      <w:r w:rsidR="006C12CD" w:rsidRPr="0039152A">
        <w:rPr>
          <w:lang w:val="en-US"/>
        </w:rPr>
        <w:t xml:space="preserve"> </w:t>
      </w:r>
      <w:r w:rsidR="006C12CD" w:rsidRPr="00E21180">
        <w:rPr>
          <w:lang w:val="en-US"/>
        </w:rPr>
        <w:t>L</w:t>
      </w:r>
      <w:r w:rsidR="006C12CD" w:rsidRPr="0039152A">
        <w:rPr>
          <w:lang w:val="en-US"/>
        </w:rPr>
        <w:t xml:space="preserve">. </w:t>
      </w:r>
      <w:r w:rsidR="0039152A" w:rsidRPr="00B93796">
        <w:rPr>
          <w:lang w:val="en-US"/>
        </w:rPr>
        <w:t>Lipid-transfer proteins in obese women during weight loss and their effects on HDL cholesterol subfractions</w:t>
      </w:r>
      <w:r w:rsidR="006C12CD" w:rsidRPr="0039152A">
        <w:rPr>
          <w:lang w:val="en-US"/>
        </w:rPr>
        <w:t xml:space="preserve">. </w:t>
      </w:r>
      <w:r w:rsidR="00E91E40" w:rsidRPr="0039152A">
        <w:rPr>
          <w:lang w:val="en-US"/>
        </w:rPr>
        <w:t>Oral presentation</w:t>
      </w:r>
      <w:r w:rsidR="006C12CD" w:rsidRPr="0039152A">
        <w:rPr>
          <w:lang w:val="en-US"/>
        </w:rPr>
        <w:t xml:space="preserve">. </w:t>
      </w:r>
      <w:r w:rsidR="0039152A" w:rsidRPr="00B93796">
        <w:rPr>
          <w:lang w:val="en-US"/>
        </w:rPr>
        <w:t>6</w:t>
      </w:r>
      <w:r w:rsidR="0039152A" w:rsidRPr="00B93796">
        <w:rPr>
          <w:vertAlign w:val="superscript"/>
          <w:lang w:val="en-US"/>
        </w:rPr>
        <w:t xml:space="preserve">th </w:t>
      </w:r>
      <w:r w:rsidR="0039152A" w:rsidRPr="00B93796">
        <w:rPr>
          <w:lang w:val="en-US"/>
        </w:rPr>
        <w:t>Hellenic Congress on Obesity. Thessaloniki, Greece</w:t>
      </w:r>
      <w:r w:rsidR="006C12CD" w:rsidRPr="00F25AE4">
        <w:rPr>
          <w:lang w:val="en-US"/>
        </w:rPr>
        <w:t xml:space="preserve">. </w:t>
      </w:r>
      <w:r w:rsidR="0039152A">
        <w:rPr>
          <w:lang w:val="en-US"/>
        </w:rPr>
        <w:t>September</w:t>
      </w:r>
      <w:r w:rsidR="006C12CD" w:rsidRPr="00F25AE4">
        <w:rPr>
          <w:lang w:val="en-US"/>
        </w:rPr>
        <w:t xml:space="preserve"> 2006.</w:t>
      </w:r>
    </w:p>
    <w:p w:rsidR="006C12CD" w:rsidRPr="00F25AE4" w:rsidRDefault="00624D92" w:rsidP="004452C8">
      <w:pPr>
        <w:pStyle w:val="ab"/>
        <w:numPr>
          <w:ilvl w:val="0"/>
          <w:numId w:val="4"/>
        </w:numPr>
        <w:jc w:val="both"/>
        <w:rPr>
          <w:lang w:val="en-US"/>
        </w:rPr>
      </w:pPr>
      <w:r w:rsidRPr="0039152A">
        <w:rPr>
          <w:lang w:val="en-US"/>
        </w:rPr>
        <w:t>Vakalopoulou S</w:t>
      </w:r>
      <w:r w:rsidR="006C12CD" w:rsidRPr="0039152A">
        <w:rPr>
          <w:lang w:val="en-US"/>
        </w:rPr>
        <w:t xml:space="preserve">, </w:t>
      </w:r>
      <w:r w:rsidR="00F2026F" w:rsidRPr="0039152A">
        <w:rPr>
          <w:lang w:val="en-US"/>
        </w:rPr>
        <w:t>Perifanis V</w:t>
      </w:r>
      <w:r w:rsidR="006C12CD" w:rsidRPr="0039152A">
        <w:rPr>
          <w:lang w:val="en-US"/>
        </w:rPr>
        <w:t xml:space="preserve">, </w:t>
      </w:r>
      <w:proofErr w:type="gramStart"/>
      <w:r w:rsidRPr="0039152A">
        <w:rPr>
          <w:lang w:val="en-US"/>
        </w:rPr>
        <w:t>Lefkou</w:t>
      </w:r>
      <w:proofErr w:type="gramEnd"/>
      <w:r w:rsidR="006C12CD" w:rsidRPr="0039152A">
        <w:rPr>
          <w:lang w:val="en-US"/>
        </w:rPr>
        <w:t xml:space="preserve"> </w:t>
      </w:r>
      <w:r w:rsidR="006C12CD" w:rsidRPr="00E21180">
        <w:t>Ε</w:t>
      </w:r>
      <w:r w:rsidR="006C12CD" w:rsidRPr="0039152A">
        <w:rPr>
          <w:lang w:val="en-US"/>
        </w:rPr>
        <w:t xml:space="preserve">, </w:t>
      </w:r>
      <w:r w:rsidR="00F146AE" w:rsidRPr="0039152A">
        <w:rPr>
          <w:b/>
          <w:bCs/>
          <w:lang w:val="en-US"/>
        </w:rPr>
        <w:t>Tziomalos K</w:t>
      </w:r>
      <w:r w:rsidR="006C12CD" w:rsidRPr="0039152A">
        <w:rPr>
          <w:lang w:val="en-US"/>
        </w:rPr>
        <w:t xml:space="preserve">, </w:t>
      </w:r>
      <w:r w:rsidRPr="0039152A">
        <w:rPr>
          <w:lang w:val="en-US"/>
        </w:rPr>
        <w:t>Garipidou V</w:t>
      </w:r>
      <w:r w:rsidR="006C12CD" w:rsidRPr="0039152A">
        <w:rPr>
          <w:lang w:val="en-US"/>
        </w:rPr>
        <w:t xml:space="preserve">. </w:t>
      </w:r>
      <w:r w:rsidR="0039152A" w:rsidRPr="00B93796">
        <w:rPr>
          <w:lang w:val="en-US"/>
        </w:rPr>
        <w:t>Inherited hypo- or afibrinogenemia: genetic identification of three cases</w:t>
      </w:r>
      <w:r w:rsidR="006C12CD" w:rsidRPr="0039152A">
        <w:rPr>
          <w:lang w:val="en-US"/>
        </w:rPr>
        <w:t xml:space="preserve">. </w:t>
      </w:r>
      <w:r w:rsidR="00E91E40" w:rsidRPr="0039152A">
        <w:rPr>
          <w:lang w:val="en-US"/>
        </w:rPr>
        <w:t>Oral presentation</w:t>
      </w:r>
      <w:r w:rsidR="006C12CD" w:rsidRPr="0039152A">
        <w:rPr>
          <w:lang w:val="en-US"/>
        </w:rPr>
        <w:t xml:space="preserve">. </w:t>
      </w:r>
      <w:r w:rsidR="0039152A" w:rsidRPr="00B93796">
        <w:rPr>
          <w:lang w:val="en-US"/>
        </w:rPr>
        <w:t>16</w:t>
      </w:r>
      <w:r w:rsidR="0039152A" w:rsidRPr="00B93796">
        <w:rPr>
          <w:vertAlign w:val="superscript"/>
          <w:lang w:val="en-US"/>
        </w:rPr>
        <w:t xml:space="preserve">th </w:t>
      </w:r>
      <w:r w:rsidR="0039152A" w:rsidRPr="00B93796">
        <w:rPr>
          <w:lang w:val="en-US"/>
        </w:rPr>
        <w:t>Hellenic Congress on Hematology. Thessaloniki, Greece</w:t>
      </w:r>
      <w:r w:rsidR="006C12CD" w:rsidRPr="00F25AE4">
        <w:rPr>
          <w:lang w:val="en-US"/>
        </w:rPr>
        <w:t xml:space="preserve">. </w:t>
      </w:r>
      <w:r w:rsidR="0039152A">
        <w:rPr>
          <w:lang w:val="en-US"/>
        </w:rPr>
        <w:t>November</w:t>
      </w:r>
      <w:r w:rsidR="006C12CD" w:rsidRPr="00F25AE4">
        <w:rPr>
          <w:lang w:val="en-US"/>
        </w:rPr>
        <w:t xml:space="preserve"> 2005.</w:t>
      </w:r>
    </w:p>
    <w:p w:rsidR="006C12CD" w:rsidRPr="00E21180" w:rsidRDefault="00624D92" w:rsidP="004452C8">
      <w:pPr>
        <w:pStyle w:val="ab"/>
        <w:numPr>
          <w:ilvl w:val="0"/>
          <w:numId w:val="4"/>
        </w:numPr>
        <w:jc w:val="both"/>
      </w:pPr>
      <w:r>
        <w:rPr>
          <w:lang w:val="en-US"/>
        </w:rPr>
        <w:t>Poulakos</w:t>
      </w:r>
      <w:r w:rsidRPr="0039152A">
        <w:rPr>
          <w:lang w:val="en-US"/>
        </w:rPr>
        <w:t xml:space="preserve"> </w:t>
      </w:r>
      <w:r>
        <w:rPr>
          <w:lang w:val="en-US"/>
        </w:rPr>
        <w:t>P</w:t>
      </w:r>
      <w:r w:rsidR="006C12CD" w:rsidRPr="0039152A">
        <w:rPr>
          <w:lang w:val="en-US"/>
        </w:rPr>
        <w:t xml:space="preserve">, </w:t>
      </w:r>
      <w:r>
        <w:rPr>
          <w:lang w:val="en-US"/>
        </w:rPr>
        <w:t>Panagiotou</w:t>
      </w:r>
      <w:r w:rsidRPr="0039152A">
        <w:rPr>
          <w:lang w:val="en-US"/>
        </w:rPr>
        <w:t xml:space="preserve"> </w:t>
      </w:r>
      <w:r>
        <w:rPr>
          <w:lang w:val="en-US"/>
        </w:rPr>
        <w:t>A</w:t>
      </w:r>
      <w:r w:rsidR="006C12CD" w:rsidRPr="0039152A">
        <w:rPr>
          <w:lang w:val="en-US"/>
        </w:rPr>
        <w:t xml:space="preserve">, </w:t>
      </w:r>
      <w:r>
        <w:rPr>
          <w:lang w:val="en-US"/>
        </w:rPr>
        <w:t>Mpantios</w:t>
      </w:r>
      <w:r w:rsidRPr="0039152A">
        <w:rPr>
          <w:lang w:val="en-US"/>
        </w:rPr>
        <w:t xml:space="preserve"> </w:t>
      </w:r>
      <w:r>
        <w:rPr>
          <w:lang w:val="en-US"/>
        </w:rPr>
        <w:t>S</w:t>
      </w:r>
      <w:r w:rsidR="006C12CD" w:rsidRPr="0039152A">
        <w:rPr>
          <w:lang w:val="en-US"/>
        </w:rPr>
        <w:t xml:space="preserve">, </w:t>
      </w:r>
      <w:r w:rsidR="00F146AE" w:rsidRPr="0039152A">
        <w:rPr>
          <w:b/>
          <w:bCs/>
          <w:lang w:val="en-US"/>
        </w:rPr>
        <w:t>Tziomalos K</w:t>
      </w:r>
      <w:r w:rsidR="006C12CD" w:rsidRPr="0039152A">
        <w:rPr>
          <w:lang w:val="en-US"/>
        </w:rPr>
        <w:t xml:space="preserve">, </w:t>
      </w:r>
      <w:r>
        <w:rPr>
          <w:lang w:val="en-US"/>
        </w:rPr>
        <w:t>Voliotis</w:t>
      </w:r>
      <w:r w:rsidRPr="0039152A">
        <w:rPr>
          <w:lang w:val="en-US"/>
        </w:rPr>
        <w:t xml:space="preserve"> </w:t>
      </w:r>
      <w:r>
        <w:rPr>
          <w:lang w:val="en-US"/>
        </w:rPr>
        <w:t>K</w:t>
      </w:r>
      <w:r w:rsidRPr="0039152A">
        <w:rPr>
          <w:lang w:val="en-US"/>
        </w:rPr>
        <w:t>.</w:t>
      </w:r>
      <w:r w:rsidR="006C12CD" w:rsidRPr="0039152A">
        <w:rPr>
          <w:vertAlign w:val="superscript"/>
          <w:lang w:val="en-US"/>
        </w:rPr>
        <w:t xml:space="preserve"> </w:t>
      </w:r>
      <w:r w:rsidR="0039152A" w:rsidRPr="00B93796">
        <w:rPr>
          <w:lang w:val="en-US"/>
        </w:rPr>
        <w:t>Diagnosis of hereditary spherocytosis in an elderly patient with hemolytic crisis due to tuberculous pericarditis</w:t>
      </w:r>
      <w:r w:rsidR="006C12CD" w:rsidRPr="0039152A">
        <w:rPr>
          <w:lang w:val="en-US"/>
        </w:rPr>
        <w:t xml:space="preserve">. </w:t>
      </w:r>
      <w:r w:rsidR="00E91E40" w:rsidRPr="0039152A">
        <w:rPr>
          <w:lang w:val="en-US"/>
        </w:rPr>
        <w:t>Poster</w:t>
      </w:r>
      <w:r w:rsidR="006C12CD" w:rsidRPr="0039152A">
        <w:rPr>
          <w:lang w:val="en-US"/>
        </w:rPr>
        <w:t xml:space="preserve">. </w:t>
      </w:r>
      <w:r w:rsidR="0039152A" w:rsidRPr="00B93796">
        <w:rPr>
          <w:lang w:val="en-US"/>
        </w:rPr>
        <w:t>16</w:t>
      </w:r>
      <w:r w:rsidR="0039152A" w:rsidRPr="00B93796">
        <w:rPr>
          <w:vertAlign w:val="superscript"/>
          <w:lang w:val="en-US"/>
        </w:rPr>
        <w:t xml:space="preserve">th </w:t>
      </w:r>
      <w:r w:rsidR="0039152A" w:rsidRPr="00B93796">
        <w:rPr>
          <w:lang w:val="en-US"/>
        </w:rPr>
        <w:t>Hellenic Congress on Hematology. Thessaloniki, Greece</w:t>
      </w:r>
      <w:r w:rsidR="0039152A" w:rsidRPr="00E21180">
        <w:t xml:space="preserve">. </w:t>
      </w:r>
      <w:r w:rsidR="0039152A">
        <w:rPr>
          <w:lang w:val="en-US"/>
        </w:rPr>
        <w:t>November</w:t>
      </w:r>
      <w:r w:rsidR="0039152A" w:rsidRPr="00E21180">
        <w:t xml:space="preserve"> 2005</w:t>
      </w:r>
      <w:r w:rsidR="006C12CD" w:rsidRPr="00E21180">
        <w:t>.</w:t>
      </w:r>
    </w:p>
    <w:p w:rsidR="006C12CD" w:rsidRPr="00E21180" w:rsidRDefault="00624D92" w:rsidP="004452C8">
      <w:pPr>
        <w:pStyle w:val="ab"/>
        <w:numPr>
          <w:ilvl w:val="0"/>
          <w:numId w:val="4"/>
        </w:numPr>
        <w:jc w:val="both"/>
      </w:pPr>
      <w:r w:rsidRPr="000A4C4E">
        <w:rPr>
          <w:szCs w:val="20"/>
          <w:lang w:val="en-US"/>
        </w:rPr>
        <w:t>Sampanis C</w:t>
      </w:r>
      <w:r w:rsidR="006C12CD" w:rsidRPr="000A4C4E">
        <w:rPr>
          <w:szCs w:val="20"/>
          <w:lang w:val="en-US"/>
        </w:rPr>
        <w:t xml:space="preserve">, </w:t>
      </w:r>
      <w:r>
        <w:rPr>
          <w:szCs w:val="20"/>
          <w:lang w:val="en-US"/>
        </w:rPr>
        <w:t>Koulas</w:t>
      </w:r>
      <w:r w:rsidRPr="000A4C4E">
        <w:rPr>
          <w:szCs w:val="20"/>
          <w:lang w:val="en-US"/>
        </w:rPr>
        <w:t xml:space="preserve"> </w:t>
      </w:r>
      <w:r>
        <w:rPr>
          <w:szCs w:val="20"/>
          <w:lang w:val="en-US"/>
        </w:rPr>
        <w:t>G</w:t>
      </w:r>
      <w:r w:rsidR="006C12CD" w:rsidRPr="000A4C4E">
        <w:rPr>
          <w:szCs w:val="20"/>
          <w:lang w:val="en-US"/>
        </w:rPr>
        <w:t xml:space="preserve">, </w:t>
      </w:r>
      <w:r w:rsidRPr="000A4C4E">
        <w:rPr>
          <w:szCs w:val="20"/>
          <w:lang w:val="en-US"/>
        </w:rPr>
        <w:t>Zografou</w:t>
      </w:r>
      <w:r w:rsidR="006C12CD" w:rsidRPr="000A4C4E">
        <w:rPr>
          <w:szCs w:val="20"/>
          <w:lang w:val="en-US"/>
        </w:rPr>
        <w:t xml:space="preserve"> </w:t>
      </w:r>
      <w:r w:rsidR="006C12CD" w:rsidRPr="00E21180">
        <w:rPr>
          <w:szCs w:val="20"/>
        </w:rPr>
        <w:t>Ι</w:t>
      </w:r>
      <w:r w:rsidR="006C12CD" w:rsidRPr="000A4C4E">
        <w:rPr>
          <w:szCs w:val="20"/>
          <w:lang w:val="en-US"/>
        </w:rPr>
        <w:t xml:space="preserve">, </w:t>
      </w:r>
      <w:r w:rsidRPr="000A4C4E">
        <w:rPr>
          <w:szCs w:val="20"/>
          <w:lang w:val="en-US"/>
        </w:rPr>
        <w:t>Semertzidis P</w:t>
      </w:r>
      <w:r w:rsidR="006C12CD" w:rsidRPr="000A4C4E">
        <w:rPr>
          <w:szCs w:val="20"/>
          <w:lang w:val="en-US"/>
        </w:rPr>
        <w:t xml:space="preserve">, </w:t>
      </w:r>
      <w:r>
        <w:rPr>
          <w:szCs w:val="20"/>
          <w:lang w:val="en-US"/>
        </w:rPr>
        <w:t>Tsahouridis</w:t>
      </w:r>
      <w:r w:rsidR="006C12CD" w:rsidRPr="000A4C4E">
        <w:rPr>
          <w:szCs w:val="20"/>
          <w:lang w:val="en-US"/>
        </w:rPr>
        <w:t xml:space="preserve"> </w:t>
      </w:r>
      <w:r w:rsidR="006C12CD" w:rsidRPr="00E21180">
        <w:rPr>
          <w:szCs w:val="20"/>
        </w:rPr>
        <w:t>Α</w:t>
      </w:r>
      <w:r w:rsidR="006C12CD" w:rsidRPr="000A4C4E">
        <w:rPr>
          <w:szCs w:val="20"/>
          <w:lang w:val="en-US"/>
        </w:rPr>
        <w:t xml:space="preserve">, </w:t>
      </w:r>
      <w:r w:rsidR="00F2026F" w:rsidRPr="000A4C4E">
        <w:rPr>
          <w:szCs w:val="20"/>
          <w:lang w:val="en-US"/>
        </w:rPr>
        <w:t>Karagiannis</w:t>
      </w:r>
      <w:r w:rsidR="006C12CD" w:rsidRPr="000A4C4E">
        <w:rPr>
          <w:szCs w:val="20"/>
          <w:lang w:val="en-US"/>
        </w:rPr>
        <w:t xml:space="preserve"> </w:t>
      </w:r>
      <w:r w:rsidR="006C12CD" w:rsidRPr="00E21180">
        <w:rPr>
          <w:szCs w:val="20"/>
        </w:rPr>
        <w:t>Α</w:t>
      </w:r>
      <w:r w:rsidR="006C12CD" w:rsidRPr="000A4C4E">
        <w:rPr>
          <w:szCs w:val="20"/>
          <w:lang w:val="en-US"/>
        </w:rPr>
        <w:t xml:space="preserve">, </w:t>
      </w:r>
      <w:r w:rsidR="00F146AE" w:rsidRPr="000A4C4E">
        <w:rPr>
          <w:b/>
          <w:bCs/>
          <w:szCs w:val="20"/>
          <w:lang w:val="en-US"/>
        </w:rPr>
        <w:t>Tziomalos K</w:t>
      </w:r>
      <w:r w:rsidR="006C12CD" w:rsidRPr="000A4C4E">
        <w:rPr>
          <w:szCs w:val="20"/>
          <w:lang w:val="en-US"/>
        </w:rPr>
        <w:t xml:space="preserve">, </w:t>
      </w:r>
      <w:r w:rsidR="00E91E40" w:rsidRPr="000A4C4E">
        <w:rPr>
          <w:szCs w:val="20"/>
          <w:lang w:val="en-US"/>
        </w:rPr>
        <w:t>Zamboulis</w:t>
      </w:r>
      <w:r w:rsidRPr="000A4C4E">
        <w:rPr>
          <w:szCs w:val="20"/>
          <w:lang w:val="en-US"/>
        </w:rPr>
        <w:t xml:space="preserve"> C</w:t>
      </w:r>
      <w:r w:rsidR="006C12CD" w:rsidRPr="000A4C4E">
        <w:rPr>
          <w:lang w:val="en-US"/>
        </w:rPr>
        <w:t xml:space="preserve">. </w:t>
      </w:r>
      <w:r w:rsidR="000A4C4E" w:rsidRPr="00B93796">
        <w:rPr>
          <w:lang w:val="en-US"/>
        </w:rPr>
        <w:t>Differences in blood pressure control in patients with type 2 diabetes between primary care and a Center for Diabetes Management of a tertiary hospital</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19</w:t>
      </w:r>
      <w:r w:rsidR="000A4C4E" w:rsidRPr="00B93796">
        <w:rPr>
          <w:vertAlign w:val="superscript"/>
          <w:lang w:val="en-US"/>
        </w:rPr>
        <w:t>th</w:t>
      </w:r>
      <w:r w:rsidR="000A4C4E" w:rsidRPr="00B93796">
        <w:rPr>
          <w:lang w:val="en-US"/>
        </w:rPr>
        <w:t xml:space="preserve"> Congress of the Diabetologic Society of Northern Greece. Thessaloniki, Greece</w:t>
      </w:r>
      <w:r w:rsidR="006C12CD" w:rsidRPr="000A4C4E">
        <w:rPr>
          <w:lang w:val="en-US"/>
        </w:rPr>
        <w:t xml:space="preserve">. </w:t>
      </w:r>
      <w:r w:rsidR="000A4C4E">
        <w:rPr>
          <w:lang w:val="en-US"/>
        </w:rPr>
        <w:t>November</w:t>
      </w:r>
      <w:r w:rsidR="006C12CD" w:rsidRPr="00E21180">
        <w:t xml:space="preserve"> 2005.</w:t>
      </w:r>
    </w:p>
    <w:p w:rsidR="006C12CD" w:rsidRPr="00E21180" w:rsidRDefault="00B410D5" w:rsidP="004452C8">
      <w:pPr>
        <w:pStyle w:val="ab"/>
        <w:numPr>
          <w:ilvl w:val="0"/>
          <w:numId w:val="4"/>
        </w:numPr>
        <w:jc w:val="both"/>
      </w:pPr>
      <w:r>
        <w:rPr>
          <w:lang w:val="en-US"/>
        </w:rPr>
        <w:t>Koulas G</w:t>
      </w:r>
      <w:r w:rsidR="006C12CD" w:rsidRPr="000A4C4E">
        <w:rPr>
          <w:lang w:val="en-US"/>
        </w:rPr>
        <w:t xml:space="preserve">, </w:t>
      </w:r>
      <w:r w:rsidR="00624D92" w:rsidRPr="000A4C4E">
        <w:rPr>
          <w:lang w:val="en-US"/>
        </w:rPr>
        <w:t>Sampanis C</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Pr>
          <w:lang w:val="en-US"/>
        </w:rPr>
        <w:t>Athanasiadou</w:t>
      </w:r>
      <w:r w:rsidR="006C12CD" w:rsidRPr="000A4C4E">
        <w:rPr>
          <w:lang w:val="en-US"/>
        </w:rPr>
        <w:t xml:space="preserve"> </w:t>
      </w:r>
      <w:r w:rsidR="006C12CD" w:rsidRPr="00E21180">
        <w:t>Ζ</w:t>
      </w:r>
      <w:r w:rsidR="006C12CD" w:rsidRPr="000A4C4E">
        <w:rPr>
          <w:lang w:val="en-US"/>
        </w:rPr>
        <w:t xml:space="preserve">, </w:t>
      </w:r>
      <w:r w:rsidR="00624D92">
        <w:rPr>
          <w:lang w:val="en-US"/>
        </w:rPr>
        <w:t>Dogrammatzi</w:t>
      </w:r>
      <w:r w:rsidR="00624D92" w:rsidRPr="000A4C4E">
        <w:rPr>
          <w:lang w:val="en-US"/>
        </w:rPr>
        <w:t xml:space="preserve"> </w:t>
      </w:r>
      <w:r w:rsidR="00624D92">
        <w:rPr>
          <w:lang w:val="en-US"/>
        </w:rPr>
        <w:t>F</w:t>
      </w:r>
      <w:r w:rsidR="006C12CD" w:rsidRPr="000A4C4E">
        <w:rPr>
          <w:lang w:val="en-US"/>
        </w:rPr>
        <w:t xml:space="preserve">, </w:t>
      </w:r>
      <w:r w:rsidR="00624D92">
        <w:rPr>
          <w:lang w:val="en-US"/>
        </w:rPr>
        <w:t>Panagiotidou</w:t>
      </w:r>
      <w:r w:rsidR="00624D92" w:rsidRPr="000A4C4E">
        <w:rPr>
          <w:lang w:val="en-US"/>
        </w:rPr>
        <w:t xml:space="preserve"> </w:t>
      </w:r>
      <w:r w:rsidR="00624D92">
        <w:rPr>
          <w:lang w:val="en-US"/>
        </w:rPr>
        <w:t>D</w:t>
      </w:r>
      <w:r w:rsidR="006C12CD" w:rsidRPr="000A4C4E">
        <w:rPr>
          <w:lang w:val="en-US"/>
        </w:rPr>
        <w:t xml:space="preserve">, </w:t>
      </w:r>
      <w:r w:rsidR="00624D92">
        <w:rPr>
          <w:lang w:val="en-US"/>
        </w:rPr>
        <w:t>Machera</w:t>
      </w:r>
      <w:r w:rsidR="006C12CD" w:rsidRPr="000A4C4E">
        <w:rPr>
          <w:lang w:val="en-US"/>
        </w:rPr>
        <w:t xml:space="preserve"> </w:t>
      </w:r>
      <w:r w:rsidR="006C12CD" w:rsidRPr="00E21180">
        <w:t>Κ</w:t>
      </w:r>
      <w:r w:rsidR="006C12CD" w:rsidRPr="000A4C4E">
        <w:rPr>
          <w:lang w:val="en-US"/>
        </w:rPr>
        <w:t xml:space="preserve">, </w:t>
      </w:r>
      <w:r w:rsidR="00E91E40" w:rsidRPr="000A4C4E">
        <w:rPr>
          <w:lang w:val="en-US"/>
        </w:rPr>
        <w:t>Zamboulis</w:t>
      </w:r>
      <w:r w:rsidR="00624D92" w:rsidRPr="000A4C4E">
        <w:rPr>
          <w:lang w:val="en-US"/>
        </w:rPr>
        <w:t xml:space="preserve"> C</w:t>
      </w:r>
      <w:r w:rsidR="006C12CD" w:rsidRPr="000A4C4E">
        <w:rPr>
          <w:lang w:val="en-US"/>
        </w:rPr>
        <w:t xml:space="preserve">. </w:t>
      </w:r>
      <w:r w:rsidR="000A4C4E" w:rsidRPr="00B93796">
        <w:rPr>
          <w:lang w:val="en-US"/>
        </w:rPr>
        <w:t>Comparative study of seven blood glucose meters in patients with type 2 diabetes</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19</w:t>
      </w:r>
      <w:r w:rsidR="000A4C4E" w:rsidRPr="00B93796">
        <w:rPr>
          <w:vertAlign w:val="superscript"/>
          <w:lang w:val="en-US"/>
        </w:rPr>
        <w:t>th</w:t>
      </w:r>
      <w:r w:rsidR="000A4C4E" w:rsidRPr="00B93796">
        <w:rPr>
          <w:lang w:val="en-US"/>
        </w:rPr>
        <w:t xml:space="preserve"> Congress of the Diabetologic Society of Northern Greece. Thessaloniki, Greece</w:t>
      </w:r>
      <w:r w:rsidR="000A4C4E" w:rsidRPr="000A4C4E">
        <w:rPr>
          <w:lang w:val="en-US"/>
        </w:rPr>
        <w:t xml:space="preserve">. </w:t>
      </w:r>
      <w:r w:rsidR="000A4C4E">
        <w:rPr>
          <w:lang w:val="en-US"/>
        </w:rPr>
        <w:t>November</w:t>
      </w:r>
      <w:r w:rsidR="000A4C4E" w:rsidRPr="00E21180">
        <w:t xml:space="preserve"> 2005</w:t>
      </w:r>
      <w:r w:rsidR="006C12CD" w:rsidRPr="00E21180">
        <w:t>.</w:t>
      </w:r>
    </w:p>
    <w:p w:rsidR="006C12CD" w:rsidRPr="00E21180" w:rsidRDefault="00624D92" w:rsidP="004452C8">
      <w:pPr>
        <w:pStyle w:val="ab"/>
        <w:numPr>
          <w:ilvl w:val="0"/>
          <w:numId w:val="4"/>
        </w:numPr>
        <w:jc w:val="both"/>
      </w:pPr>
      <w:r w:rsidRPr="000A4C4E">
        <w:rPr>
          <w:lang w:val="en-US"/>
        </w:rPr>
        <w:t>Sampanis C</w:t>
      </w:r>
      <w:r w:rsidR="006C12CD" w:rsidRPr="000A4C4E">
        <w:rPr>
          <w:lang w:val="en-US"/>
        </w:rPr>
        <w:t xml:space="preserve">, </w:t>
      </w:r>
      <w:r w:rsidR="00F146AE" w:rsidRPr="000A4C4E">
        <w:rPr>
          <w:b/>
          <w:bCs/>
          <w:lang w:val="en-US"/>
        </w:rPr>
        <w:t>Tziomalos K</w:t>
      </w:r>
      <w:r w:rsidR="006C12CD" w:rsidRPr="000A4C4E">
        <w:rPr>
          <w:lang w:val="en-US"/>
        </w:rPr>
        <w:t xml:space="preserve">, </w:t>
      </w:r>
      <w:r w:rsidRPr="000A4C4E">
        <w:rPr>
          <w:lang w:val="en-US"/>
        </w:rPr>
        <w:t>Kountana</w:t>
      </w:r>
      <w:r w:rsidR="006C12CD" w:rsidRPr="000A4C4E">
        <w:rPr>
          <w:lang w:val="en-US"/>
        </w:rPr>
        <w:t xml:space="preserve"> </w:t>
      </w:r>
      <w:r w:rsidR="006C12CD" w:rsidRPr="00E21180">
        <w:t>Ε</w:t>
      </w:r>
      <w:r w:rsidR="006C12CD" w:rsidRPr="000A4C4E">
        <w:rPr>
          <w:lang w:val="en-US"/>
        </w:rPr>
        <w:t xml:space="preserve">, </w:t>
      </w:r>
      <w:r>
        <w:rPr>
          <w:lang w:val="en-US"/>
        </w:rPr>
        <w:t>Kakavas</w:t>
      </w:r>
      <w:r w:rsidR="006C12CD" w:rsidRPr="000A4C4E">
        <w:rPr>
          <w:lang w:val="en-US"/>
        </w:rPr>
        <w:t xml:space="preserve"> </w:t>
      </w:r>
      <w:r w:rsidR="006C12CD" w:rsidRPr="00E21180">
        <w:t>Ν</w:t>
      </w:r>
      <w:r w:rsidR="006C12CD" w:rsidRPr="000A4C4E">
        <w:rPr>
          <w:lang w:val="en-US"/>
        </w:rPr>
        <w:t xml:space="preserve">, </w:t>
      </w:r>
      <w:r w:rsidRPr="000A4C4E">
        <w:rPr>
          <w:lang w:val="en-US"/>
        </w:rPr>
        <w:t>Zografou</w:t>
      </w:r>
      <w:r w:rsidR="006C12CD" w:rsidRPr="000A4C4E">
        <w:rPr>
          <w:lang w:val="en-US"/>
        </w:rPr>
        <w:t xml:space="preserve"> </w:t>
      </w:r>
      <w:r w:rsidR="006C12CD" w:rsidRPr="00E21180">
        <w:t>Ι</w:t>
      </w:r>
      <w:r w:rsidR="006C12CD" w:rsidRPr="000A4C4E">
        <w:rPr>
          <w:lang w:val="en-US"/>
        </w:rPr>
        <w:t xml:space="preserve">, </w:t>
      </w:r>
      <w:r>
        <w:rPr>
          <w:lang w:val="en-US"/>
        </w:rPr>
        <w:t>Koulas</w:t>
      </w:r>
      <w:r w:rsidRPr="000A4C4E">
        <w:rPr>
          <w:lang w:val="en-US"/>
        </w:rPr>
        <w:t xml:space="preserve"> </w:t>
      </w:r>
      <w:r>
        <w:rPr>
          <w:lang w:val="en-US"/>
        </w:rPr>
        <w:t>G</w:t>
      </w:r>
      <w:r w:rsidR="006C12CD" w:rsidRPr="000A4C4E">
        <w:rPr>
          <w:lang w:val="en-US"/>
        </w:rPr>
        <w:t xml:space="preserve">, </w:t>
      </w:r>
      <w:r w:rsidR="00F2026F"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Pr="000A4C4E">
        <w:rPr>
          <w:lang w:val="en-US"/>
        </w:rPr>
        <w:t xml:space="preserve"> C</w:t>
      </w:r>
      <w:r w:rsidR="006C12CD" w:rsidRPr="000A4C4E">
        <w:rPr>
          <w:lang w:val="en-US"/>
        </w:rPr>
        <w:t xml:space="preserve">. </w:t>
      </w:r>
      <w:r w:rsidR="000A4C4E" w:rsidRPr="00B93796">
        <w:rPr>
          <w:lang w:val="en-US"/>
        </w:rPr>
        <w:t xml:space="preserve">Effects of pioglitazone </w:t>
      </w:r>
      <w:r w:rsidR="000A4C4E">
        <w:rPr>
          <w:lang w:val="en-US"/>
        </w:rPr>
        <w:t>on</w:t>
      </w:r>
      <w:r w:rsidR="000A4C4E" w:rsidRPr="00B93796">
        <w:rPr>
          <w:lang w:val="en-US"/>
        </w:rPr>
        <w:t xml:space="preserve"> heart function and left ventricular mass in patients with type 2 diabetes</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19</w:t>
      </w:r>
      <w:r w:rsidR="000A4C4E" w:rsidRPr="00B93796">
        <w:rPr>
          <w:vertAlign w:val="superscript"/>
          <w:lang w:val="en-US"/>
        </w:rPr>
        <w:t>th</w:t>
      </w:r>
      <w:r w:rsidR="000A4C4E" w:rsidRPr="00B93796">
        <w:rPr>
          <w:lang w:val="en-US"/>
        </w:rPr>
        <w:t xml:space="preserve"> Congress of the Diabetologic Society of Northern Greece. Thessaloniki, Greece</w:t>
      </w:r>
      <w:r w:rsidR="000A4C4E" w:rsidRPr="000A4C4E">
        <w:rPr>
          <w:lang w:val="en-US"/>
        </w:rPr>
        <w:t xml:space="preserve">. </w:t>
      </w:r>
      <w:r w:rsidR="000A4C4E">
        <w:rPr>
          <w:lang w:val="en-US"/>
        </w:rPr>
        <w:t>November</w:t>
      </w:r>
      <w:r w:rsidR="000A4C4E" w:rsidRPr="00E21180">
        <w:t xml:space="preserve"> 2005</w:t>
      </w:r>
      <w:r w:rsidR="006C12CD" w:rsidRPr="00E21180">
        <w:t>.</w:t>
      </w:r>
    </w:p>
    <w:p w:rsidR="006C12CD" w:rsidRPr="00E21180" w:rsidRDefault="00624D92" w:rsidP="004452C8">
      <w:pPr>
        <w:pStyle w:val="ab"/>
        <w:numPr>
          <w:ilvl w:val="0"/>
          <w:numId w:val="4"/>
        </w:numPr>
        <w:jc w:val="both"/>
      </w:pPr>
      <w:r w:rsidRPr="000A4C4E">
        <w:rPr>
          <w:lang w:val="en-US"/>
        </w:rPr>
        <w:t>Sampanis C</w:t>
      </w:r>
      <w:r w:rsidR="006C12CD" w:rsidRPr="000A4C4E">
        <w:rPr>
          <w:lang w:val="en-US"/>
        </w:rPr>
        <w:t xml:space="preserve">, </w:t>
      </w:r>
      <w:r w:rsidR="00F146AE" w:rsidRPr="000A4C4E">
        <w:rPr>
          <w:b/>
          <w:bCs/>
          <w:lang w:val="en-US"/>
        </w:rPr>
        <w:t>Tziomalos K</w:t>
      </w:r>
      <w:r w:rsidR="006C12CD" w:rsidRPr="000A4C4E">
        <w:rPr>
          <w:lang w:val="en-US"/>
        </w:rPr>
        <w:t xml:space="preserve">, </w:t>
      </w:r>
      <w:r w:rsidRPr="000A4C4E">
        <w:rPr>
          <w:lang w:val="en-US"/>
        </w:rPr>
        <w:t>Zografou</w:t>
      </w:r>
      <w:r w:rsidR="006C12CD" w:rsidRPr="000A4C4E">
        <w:rPr>
          <w:lang w:val="en-US"/>
        </w:rPr>
        <w:t xml:space="preserve"> </w:t>
      </w:r>
      <w:r w:rsidR="006C12CD" w:rsidRPr="00E21180">
        <w:t>Ι</w:t>
      </w:r>
      <w:r w:rsidR="006C12CD" w:rsidRPr="000A4C4E">
        <w:rPr>
          <w:lang w:val="en-US"/>
        </w:rPr>
        <w:t xml:space="preserve">, </w:t>
      </w:r>
      <w:r>
        <w:rPr>
          <w:lang w:val="en-US"/>
        </w:rPr>
        <w:t>Koulas</w:t>
      </w:r>
      <w:r w:rsidRPr="000A4C4E">
        <w:rPr>
          <w:lang w:val="en-US"/>
        </w:rPr>
        <w:t xml:space="preserve"> </w:t>
      </w:r>
      <w:r>
        <w:rPr>
          <w:lang w:val="en-US"/>
        </w:rPr>
        <w:t>G</w:t>
      </w:r>
      <w:r w:rsidR="006C12CD" w:rsidRPr="000A4C4E">
        <w:rPr>
          <w:lang w:val="en-US"/>
        </w:rPr>
        <w:t xml:space="preserve">, </w:t>
      </w:r>
      <w:r w:rsidRPr="000A4C4E">
        <w:rPr>
          <w:lang w:val="en-US"/>
        </w:rPr>
        <w:t>Kountana</w:t>
      </w:r>
      <w:r w:rsidR="006C12CD" w:rsidRPr="000A4C4E">
        <w:rPr>
          <w:lang w:val="en-US"/>
        </w:rPr>
        <w:t xml:space="preserve"> </w:t>
      </w:r>
      <w:r w:rsidR="006C12CD" w:rsidRPr="00E21180">
        <w:t>Ε</w:t>
      </w:r>
      <w:r w:rsidR="006C12CD" w:rsidRPr="000A4C4E">
        <w:rPr>
          <w:lang w:val="en-US"/>
        </w:rPr>
        <w:t xml:space="preserve">, </w:t>
      </w:r>
      <w:r w:rsidRPr="000A4C4E">
        <w:rPr>
          <w:lang w:val="en-US"/>
        </w:rPr>
        <w:t>Balaska</w:t>
      </w:r>
      <w:r w:rsidR="006C12CD" w:rsidRPr="000A4C4E">
        <w:rPr>
          <w:lang w:val="en-US"/>
        </w:rPr>
        <w:t xml:space="preserve"> </w:t>
      </w:r>
      <w:r w:rsidR="006C12CD" w:rsidRPr="00E21180">
        <w:t>Α</w:t>
      </w:r>
      <w:r w:rsidR="006C12CD" w:rsidRPr="000A4C4E">
        <w:rPr>
          <w:lang w:val="en-US"/>
        </w:rPr>
        <w:t xml:space="preserve">, </w:t>
      </w:r>
      <w:r w:rsidR="00F2026F"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Pr="000A4C4E">
        <w:rPr>
          <w:lang w:val="en-US"/>
        </w:rPr>
        <w:t xml:space="preserve"> C</w:t>
      </w:r>
      <w:r w:rsidR="006C12CD" w:rsidRPr="000A4C4E">
        <w:rPr>
          <w:lang w:val="en-US"/>
        </w:rPr>
        <w:t xml:space="preserve">. </w:t>
      </w:r>
      <w:r w:rsidR="000A4C4E" w:rsidRPr="00B93796">
        <w:rPr>
          <w:lang w:val="en-US"/>
        </w:rPr>
        <w:t xml:space="preserve">Effects of pioglitazone </w:t>
      </w:r>
      <w:r w:rsidR="000A4C4E">
        <w:rPr>
          <w:lang w:val="en-US"/>
        </w:rPr>
        <w:t>on</w:t>
      </w:r>
      <w:r w:rsidR="000A4C4E" w:rsidRPr="00B93796">
        <w:rPr>
          <w:lang w:val="en-US"/>
        </w:rPr>
        <w:t xml:space="preserve"> the metabolic control in patients with type 2 diabetes</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19</w:t>
      </w:r>
      <w:r w:rsidR="000A4C4E" w:rsidRPr="00B93796">
        <w:rPr>
          <w:vertAlign w:val="superscript"/>
          <w:lang w:val="en-US"/>
        </w:rPr>
        <w:t>th</w:t>
      </w:r>
      <w:r w:rsidR="000A4C4E" w:rsidRPr="00B93796">
        <w:rPr>
          <w:lang w:val="en-US"/>
        </w:rPr>
        <w:t xml:space="preserve"> Congress of the Diabetologic Society of Northern Greece. Thessaloniki, Greece</w:t>
      </w:r>
      <w:r w:rsidR="000A4C4E" w:rsidRPr="000A4C4E">
        <w:rPr>
          <w:lang w:val="en-US"/>
        </w:rPr>
        <w:t xml:space="preserve">. </w:t>
      </w:r>
      <w:r w:rsidR="000A4C4E">
        <w:rPr>
          <w:lang w:val="en-US"/>
        </w:rPr>
        <w:t>November</w:t>
      </w:r>
      <w:r w:rsidR="000A4C4E" w:rsidRPr="00E21180">
        <w:t xml:space="preserve"> 2005</w:t>
      </w:r>
      <w:r w:rsidR="006C12CD" w:rsidRPr="00E21180">
        <w:t>.</w:t>
      </w:r>
    </w:p>
    <w:p w:rsidR="006C12CD" w:rsidRPr="00E21180" w:rsidRDefault="00624D92" w:rsidP="004452C8">
      <w:pPr>
        <w:pStyle w:val="ab"/>
        <w:numPr>
          <w:ilvl w:val="0"/>
          <w:numId w:val="4"/>
        </w:numPr>
        <w:jc w:val="both"/>
      </w:pPr>
      <w:r w:rsidRPr="000A4C4E">
        <w:rPr>
          <w:lang w:val="en-US"/>
        </w:rPr>
        <w:t>Vassiliadis T</w:t>
      </w:r>
      <w:r w:rsidR="006C12CD" w:rsidRPr="000A4C4E">
        <w:rPr>
          <w:lang w:val="en-US"/>
        </w:rPr>
        <w:t xml:space="preserve">, </w:t>
      </w:r>
      <w:r w:rsidRPr="000A4C4E">
        <w:rPr>
          <w:lang w:val="en-US"/>
        </w:rPr>
        <w:t>Patsiaoura</w:t>
      </w:r>
      <w:r w:rsidR="006C12CD" w:rsidRPr="000A4C4E">
        <w:rPr>
          <w:vertAlign w:val="superscript"/>
          <w:lang w:val="en-US"/>
        </w:rPr>
        <w:t xml:space="preserve"> </w:t>
      </w:r>
      <w:r w:rsidR="006C12CD" w:rsidRPr="00E21180">
        <w:t>Κ</w:t>
      </w:r>
      <w:r w:rsidR="006C12CD" w:rsidRPr="000A4C4E">
        <w:rPr>
          <w:lang w:val="en-US"/>
        </w:rPr>
        <w:t xml:space="preserve">, </w:t>
      </w:r>
      <w:r w:rsidR="00F146AE" w:rsidRPr="000A4C4E">
        <w:rPr>
          <w:b/>
          <w:bCs/>
          <w:lang w:val="en-US"/>
        </w:rPr>
        <w:t>Tziomalos K</w:t>
      </w:r>
      <w:r w:rsidR="006C12CD" w:rsidRPr="000A4C4E">
        <w:rPr>
          <w:lang w:val="en-US"/>
        </w:rPr>
        <w:t xml:space="preserve">, </w:t>
      </w:r>
      <w:r w:rsidRPr="000A4C4E">
        <w:rPr>
          <w:lang w:val="en-US"/>
        </w:rPr>
        <w:t>Giourtzis T</w:t>
      </w:r>
      <w:r w:rsidR="006C12CD" w:rsidRPr="000A4C4E">
        <w:rPr>
          <w:lang w:val="en-US"/>
        </w:rPr>
        <w:t xml:space="preserve">, </w:t>
      </w:r>
      <w:r w:rsidRPr="000A4C4E">
        <w:rPr>
          <w:lang w:val="en-US"/>
        </w:rPr>
        <w:t>Giouleme</w:t>
      </w:r>
      <w:r w:rsidR="006C12CD" w:rsidRPr="000A4C4E">
        <w:rPr>
          <w:lang w:val="en-US"/>
        </w:rPr>
        <w:t xml:space="preserve"> </w:t>
      </w:r>
      <w:r w:rsidR="006C12CD" w:rsidRPr="00E21180">
        <w:t>Ο</w:t>
      </w:r>
      <w:r w:rsidR="006C12CD" w:rsidRPr="000A4C4E">
        <w:rPr>
          <w:lang w:val="en-US"/>
        </w:rPr>
        <w:t xml:space="preserve">, </w:t>
      </w:r>
      <w:r w:rsidRPr="000A4C4E">
        <w:rPr>
          <w:lang w:val="en-US"/>
        </w:rPr>
        <w:t>Grammatikos</w:t>
      </w:r>
      <w:r w:rsidR="006C12CD" w:rsidRPr="000A4C4E">
        <w:rPr>
          <w:lang w:val="en-US"/>
        </w:rPr>
        <w:t xml:space="preserve"> </w:t>
      </w:r>
      <w:r w:rsidR="006C12CD" w:rsidRPr="00E21180">
        <w:t>Ν</w:t>
      </w:r>
      <w:r w:rsidR="006C12CD" w:rsidRPr="000A4C4E">
        <w:rPr>
          <w:lang w:val="en-US"/>
        </w:rPr>
        <w:t xml:space="preserve">, </w:t>
      </w:r>
      <w:r w:rsidRPr="000A4C4E">
        <w:rPr>
          <w:lang w:val="en-US"/>
        </w:rPr>
        <w:t>Rizopoulou D</w:t>
      </w:r>
      <w:r w:rsidR="006C12CD" w:rsidRPr="000A4C4E">
        <w:rPr>
          <w:lang w:val="en-US"/>
        </w:rPr>
        <w:t xml:space="preserve">, </w:t>
      </w:r>
      <w:r w:rsidRPr="000A4C4E">
        <w:rPr>
          <w:lang w:val="en-US"/>
        </w:rPr>
        <w:t>Nikolaidis</w:t>
      </w:r>
      <w:r w:rsidR="006C12CD" w:rsidRPr="000A4C4E">
        <w:rPr>
          <w:lang w:val="en-US"/>
        </w:rPr>
        <w:t xml:space="preserve"> </w:t>
      </w:r>
      <w:r w:rsidR="006C12CD" w:rsidRPr="00E21180">
        <w:t>Ν</w:t>
      </w:r>
      <w:r w:rsidR="006C12CD" w:rsidRPr="000A4C4E">
        <w:rPr>
          <w:lang w:val="en-US"/>
        </w:rPr>
        <w:t xml:space="preserve">, </w:t>
      </w:r>
      <w:r w:rsidRPr="000A4C4E">
        <w:rPr>
          <w:lang w:val="en-US"/>
        </w:rPr>
        <w:t>Katsinelos P</w:t>
      </w:r>
      <w:r w:rsidR="006C12CD" w:rsidRPr="000A4C4E">
        <w:rPr>
          <w:lang w:val="en-US"/>
        </w:rPr>
        <w:t xml:space="preserve">, </w:t>
      </w:r>
      <w:r w:rsidRPr="000A4C4E">
        <w:rPr>
          <w:lang w:val="en-US"/>
        </w:rPr>
        <w:t>Orfanou-Koumerkeridou</w:t>
      </w:r>
      <w:r w:rsidR="006C12CD" w:rsidRPr="000A4C4E">
        <w:rPr>
          <w:lang w:val="en-US"/>
        </w:rPr>
        <w:t xml:space="preserve"> </w:t>
      </w:r>
      <w:r w:rsidR="006C12CD" w:rsidRPr="00E21180">
        <w:t>Ε</w:t>
      </w:r>
      <w:r w:rsidR="006C12CD" w:rsidRPr="000A4C4E">
        <w:rPr>
          <w:lang w:val="en-US"/>
        </w:rPr>
        <w:t xml:space="preserve">, </w:t>
      </w:r>
      <w:r w:rsidRPr="000A4C4E">
        <w:rPr>
          <w:lang w:val="en-US"/>
        </w:rPr>
        <w:t>Evgenidis</w:t>
      </w:r>
      <w:r w:rsidR="006C12CD" w:rsidRPr="000A4C4E">
        <w:rPr>
          <w:lang w:val="en-US"/>
        </w:rPr>
        <w:t xml:space="preserve"> </w:t>
      </w:r>
      <w:r w:rsidR="006C12CD" w:rsidRPr="00E21180">
        <w:t>Ν</w:t>
      </w:r>
      <w:r w:rsidR="006C12CD" w:rsidRPr="000A4C4E">
        <w:rPr>
          <w:lang w:val="en-US"/>
        </w:rPr>
        <w:t xml:space="preserve">. </w:t>
      </w:r>
      <w:r w:rsidR="000A4C4E" w:rsidRPr="00B93796">
        <w:rPr>
          <w:lang w:val="en-US"/>
        </w:rPr>
        <w:t>Pegylated interferon-</w:t>
      </w:r>
      <w:r w:rsidR="000A4C4E" w:rsidRPr="00B93796">
        <w:t>α</w:t>
      </w:r>
      <w:r w:rsidR="000A4C4E" w:rsidRPr="00B93796">
        <w:rPr>
          <w:lang w:val="en-US"/>
        </w:rPr>
        <w:t xml:space="preserve"> 2b added to ongoing lamivudine therapy in patients with lamivudine-resistant chronic hepatitis B</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25</w:t>
      </w:r>
      <w:r w:rsidR="000A4C4E" w:rsidRPr="00B93796">
        <w:rPr>
          <w:vertAlign w:val="superscript"/>
          <w:lang w:val="en-US"/>
        </w:rPr>
        <w:t>th</w:t>
      </w:r>
      <w:r w:rsidR="000A4C4E" w:rsidRPr="00B93796">
        <w:rPr>
          <w:lang w:val="en-US"/>
        </w:rPr>
        <w:t xml:space="preserve"> Hellenic Congress on Gastroenterology. Thessaloniki, Greece</w:t>
      </w:r>
      <w:r w:rsidR="006C12CD" w:rsidRPr="00E21180">
        <w:t xml:space="preserve">. </w:t>
      </w:r>
      <w:r w:rsidR="000A4C4E">
        <w:rPr>
          <w:lang w:val="en-US"/>
        </w:rPr>
        <w:t>October</w:t>
      </w:r>
      <w:r w:rsidR="006C12CD" w:rsidRPr="00E21180">
        <w:t xml:space="preserve"> 2005.</w:t>
      </w:r>
    </w:p>
    <w:p w:rsidR="006C12CD" w:rsidRPr="00E21180" w:rsidRDefault="00624D92" w:rsidP="004452C8">
      <w:pPr>
        <w:pStyle w:val="ab"/>
        <w:numPr>
          <w:ilvl w:val="0"/>
          <w:numId w:val="4"/>
        </w:numPr>
        <w:jc w:val="both"/>
      </w:pPr>
      <w:r w:rsidRPr="000A4C4E">
        <w:rPr>
          <w:lang w:val="en-US"/>
        </w:rPr>
        <w:t>Vassiliadis T</w:t>
      </w:r>
      <w:r w:rsidR="006C12CD" w:rsidRPr="000A4C4E">
        <w:rPr>
          <w:lang w:val="en-US"/>
        </w:rPr>
        <w:t xml:space="preserve">, </w:t>
      </w:r>
      <w:r w:rsidRPr="000A4C4E">
        <w:rPr>
          <w:lang w:val="en-US"/>
        </w:rPr>
        <w:t>Garipidou V</w:t>
      </w:r>
      <w:r w:rsidR="006C12CD" w:rsidRPr="000A4C4E">
        <w:rPr>
          <w:lang w:val="en-US"/>
        </w:rPr>
        <w:t xml:space="preserve">, </w:t>
      </w:r>
      <w:r w:rsidR="00F2026F" w:rsidRPr="000A4C4E">
        <w:rPr>
          <w:lang w:val="en-US"/>
        </w:rPr>
        <w:t>Perifanis V</w:t>
      </w:r>
      <w:r w:rsidR="006C12CD" w:rsidRPr="000A4C4E">
        <w:rPr>
          <w:lang w:val="en-US"/>
        </w:rPr>
        <w:t xml:space="preserve">, </w:t>
      </w:r>
      <w:r w:rsidR="00F146AE" w:rsidRPr="000A4C4E">
        <w:rPr>
          <w:b/>
          <w:bCs/>
          <w:lang w:val="en-US"/>
        </w:rPr>
        <w:t>Tziomalos K</w:t>
      </w:r>
      <w:r w:rsidR="006C12CD" w:rsidRPr="000A4C4E">
        <w:rPr>
          <w:lang w:val="en-US"/>
        </w:rPr>
        <w:t xml:space="preserve">, </w:t>
      </w:r>
      <w:r w:rsidRPr="000A4C4E">
        <w:rPr>
          <w:lang w:val="en-US"/>
        </w:rPr>
        <w:t>Giouleme</w:t>
      </w:r>
      <w:r w:rsidR="006C12CD" w:rsidRPr="000A4C4E">
        <w:rPr>
          <w:lang w:val="en-US"/>
        </w:rPr>
        <w:t xml:space="preserve"> </w:t>
      </w:r>
      <w:r w:rsidR="006C12CD" w:rsidRPr="00E21180">
        <w:t>Ο</w:t>
      </w:r>
      <w:r w:rsidR="006C12CD" w:rsidRPr="000A4C4E">
        <w:rPr>
          <w:lang w:val="en-US"/>
        </w:rPr>
        <w:t xml:space="preserve">, </w:t>
      </w:r>
      <w:r w:rsidRPr="000A4C4E">
        <w:rPr>
          <w:lang w:val="en-US"/>
        </w:rPr>
        <w:t>Patsiaoura</w:t>
      </w:r>
      <w:r w:rsidR="006C12CD" w:rsidRPr="000A4C4E">
        <w:rPr>
          <w:lang w:val="en-US"/>
        </w:rPr>
        <w:t xml:space="preserve"> </w:t>
      </w:r>
      <w:r w:rsidR="006C12CD" w:rsidRPr="00E21180">
        <w:t>Κ</w:t>
      </w:r>
      <w:r w:rsidR="006C12CD" w:rsidRPr="000A4C4E">
        <w:rPr>
          <w:lang w:val="en-US"/>
        </w:rPr>
        <w:t xml:space="preserve">, </w:t>
      </w:r>
      <w:r>
        <w:rPr>
          <w:lang w:val="en-US"/>
        </w:rPr>
        <w:t>Avramidis</w:t>
      </w:r>
      <w:r w:rsidR="006C12CD" w:rsidRPr="000A4C4E">
        <w:rPr>
          <w:lang w:val="en-US"/>
        </w:rPr>
        <w:t xml:space="preserve"> </w:t>
      </w:r>
      <w:r w:rsidR="006C12CD" w:rsidRPr="00E21180">
        <w:t>Μ</w:t>
      </w:r>
      <w:r w:rsidR="006C12CD" w:rsidRPr="000A4C4E">
        <w:rPr>
          <w:lang w:val="en-US"/>
        </w:rPr>
        <w:t xml:space="preserve">, </w:t>
      </w:r>
      <w:r w:rsidRPr="000A4C4E">
        <w:rPr>
          <w:lang w:val="en-US"/>
        </w:rPr>
        <w:t>Nikolaidis</w:t>
      </w:r>
      <w:r w:rsidR="006C12CD" w:rsidRPr="000A4C4E">
        <w:rPr>
          <w:lang w:val="en-US"/>
        </w:rPr>
        <w:t xml:space="preserve"> </w:t>
      </w:r>
      <w:r w:rsidR="006C12CD" w:rsidRPr="00E21180">
        <w:t>Ν</w:t>
      </w:r>
      <w:r w:rsidR="006C12CD" w:rsidRPr="000A4C4E">
        <w:rPr>
          <w:lang w:val="en-US"/>
        </w:rPr>
        <w:t xml:space="preserve">, </w:t>
      </w:r>
      <w:r w:rsidRPr="000A4C4E">
        <w:rPr>
          <w:lang w:val="en-US"/>
        </w:rPr>
        <w:t>Vakalopoulou S</w:t>
      </w:r>
      <w:r w:rsidR="006C12CD" w:rsidRPr="000A4C4E">
        <w:rPr>
          <w:lang w:val="en-US"/>
        </w:rPr>
        <w:t xml:space="preserve">, </w:t>
      </w:r>
      <w:r>
        <w:rPr>
          <w:lang w:val="en-US"/>
        </w:rPr>
        <w:t>Tsitourids</w:t>
      </w:r>
      <w:r w:rsidR="006C12CD" w:rsidRPr="000A4C4E">
        <w:rPr>
          <w:lang w:val="en-US"/>
        </w:rPr>
        <w:t xml:space="preserve"> </w:t>
      </w:r>
      <w:r w:rsidR="006C12CD" w:rsidRPr="00E21180">
        <w:t>Ι</w:t>
      </w:r>
      <w:r w:rsidR="006C12CD" w:rsidRPr="000A4C4E">
        <w:rPr>
          <w:lang w:val="en-US"/>
        </w:rPr>
        <w:t xml:space="preserve">, </w:t>
      </w:r>
      <w:r>
        <w:rPr>
          <w:lang w:val="en-US"/>
        </w:rPr>
        <w:t>Antoniadis</w:t>
      </w:r>
      <w:r w:rsidR="006C12CD" w:rsidRPr="000A4C4E">
        <w:rPr>
          <w:lang w:val="en-US"/>
        </w:rPr>
        <w:t xml:space="preserve"> </w:t>
      </w:r>
      <w:r w:rsidR="006C12CD" w:rsidRPr="00E21180">
        <w:t>Α</w:t>
      </w:r>
      <w:r w:rsidR="006C12CD" w:rsidRPr="000A4C4E">
        <w:rPr>
          <w:lang w:val="en-US"/>
        </w:rPr>
        <w:t xml:space="preserve">, </w:t>
      </w:r>
      <w:r w:rsidRPr="000A4C4E">
        <w:rPr>
          <w:lang w:val="en-US"/>
        </w:rPr>
        <w:t>Semertzidis P</w:t>
      </w:r>
      <w:r w:rsidR="006C12CD" w:rsidRPr="000A4C4E">
        <w:rPr>
          <w:lang w:val="en-US"/>
        </w:rPr>
        <w:t xml:space="preserve">, </w:t>
      </w:r>
      <w:r>
        <w:rPr>
          <w:lang w:val="en-US"/>
        </w:rPr>
        <w:t>Kioumi</w:t>
      </w:r>
      <w:r w:rsidR="006C12CD" w:rsidRPr="000A4C4E">
        <w:rPr>
          <w:lang w:val="en-US"/>
        </w:rPr>
        <w:t xml:space="preserve"> </w:t>
      </w:r>
      <w:r w:rsidR="006C12CD" w:rsidRPr="00E21180">
        <w:t>Α</w:t>
      </w:r>
      <w:r w:rsidR="006C12CD" w:rsidRPr="000A4C4E">
        <w:rPr>
          <w:lang w:val="en-US"/>
        </w:rPr>
        <w:t xml:space="preserve">, </w:t>
      </w:r>
      <w:r>
        <w:rPr>
          <w:lang w:val="en-US"/>
        </w:rPr>
        <w:t>Premetis</w:t>
      </w:r>
      <w:r w:rsidR="006C12CD" w:rsidRPr="000A4C4E">
        <w:rPr>
          <w:lang w:val="en-US"/>
        </w:rPr>
        <w:t xml:space="preserve"> </w:t>
      </w:r>
      <w:r w:rsidR="006C12CD" w:rsidRPr="00E21180">
        <w:t>Ε</w:t>
      </w:r>
      <w:r w:rsidR="006C12CD" w:rsidRPr="000A4C4E">
        <w:rPr>
          <w:lang w:val="en-US"/>
        </w:rPr>
        <w:t xml:space="preserve">, </w:t>
      </w:r>
      <w:r w:rsidRPr="000A4C4E">
        <w:rPr>
          <w:lang w:val="en-US"/>
        </w:rPr>
        <w:t>Evgenidis</w:t>
      </w:r>
      <w:r w:rsidR="006C12CD" w:rsidRPr="000A4C4E">
        <w:rPr>
          <w:lang w:val="en-US"/>
        </w:rPr>
        <w:t xml:space="preserve"> </w:t>
      </w:r>
      <w:r w:rsidR="006C12CD" w:rsidRPr="00E21180">
        <w:t>Ν</w:t>
      </w:r>
      <w:r w:rsidR="006C12CD" w:rsidRPr="000A4C4E">
        <w:rPr>
          <w:lang w:val="en-US"/>
        </w:rPr>
        <w:t>.</w:t>
      </w:r>
      <w:r w:rsidR="006C12CD" w:rsidRPr="000A4C4E">
        <w:rPr>
          <w:vertAlign w:val="superscript"/>
          <w:lang w:val="en-US"/>
        </w:rPr>
        <w:t xml:space="preserve"> </w:t>
      </w:r>
      <w:r w:rsidR="000A4C4E" w:rsidRPr="00B93796">
        <w:rPr>
          <w:lang w:val="en-US"/>
        </w:rPr>
        <w:t>Successful management with splenectomy of intractable ascites due to congenital dyserythropoietic anemia type II-induced cirrhosis</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25</w:t>
      </w:r>
      <w:r w:rsidR="000A4C4E" w:rsidRPr="00B93796">
        <w:rPr>
          <w:vertAlign w:val="superscript"/>
          <w:lang w:val="en-US"/>
        </w:rPr>
        <w:t>th</w:t>
      </w:r>
      <w:r w:rsidR="000A4C4E" w:rsidRPr="00B93796">
        <w:rPr>
          <w:lang w:val="en-US"/>
        </w:rPr>
        <w:t xml:space="preserve"> Hellenic Congress on Gastroenterology. Thessaloniki, Greece</w:t>
      </w:r>
      <w:r w:rsidR="000A4C4E" w:rsidRPr="00E21180">
        <w:t xml:space="preserve">. </w:t>
      </w:r>
      <w:r w:rsidR="000A4C4E">
        <w:rPr>
          <w:lang w:val="en-US"/>
        </w:rPr>
        <w:t>October</w:t>
      </w:r>
      <w:r w:rsidR="000A4C4E" w:rsidRPr="00E21180">
        <w:t xml:space="preserve"> 2005</w:t>
      </w:r>
      <w:r w:rsidR="006C12CD" w:rsidRPr="00E21180">
        <w:t>.</w:t>
      </w:r>
    </w:p>
    <w:p w:rsidR="006C12CD" w:rsidRPr="00E21180" w:rsidRDefault="00624D92" w:rsidP="004452C8">
      <w:pPr>
        <w:pStyle w:val="ab"/>
        <w:numPr>
          <w:ilvl w:val="0"/>
          <w:numId w:val="4"/>
        </w:numPr>
        <w:jc w:val="both"/>
      </w:pPr>
      <w:r>
        <w:rPr>
          <w:lang w:val="en-US"/>
        </w:rPr>
        <w:t>Hasapis</w:t>
      </w:r>
      <w:r w:rsidR="006C12CD" w:rsidRPr="000A4C4E">
        <w:rPr>
          <w:lang w:val="en-US"/>
        </w:rPr>
        <w:t xml:space="preserve"> </w:t>
      </w:r>
      <w:r w:rsidR="006C12CD" w:rsidRPr="00E21180">
        <w:t>Μ</w:t>
      </w:r>
      <w:r w:rsidR="006C12CD" w:rsidRPr="000A4C4E">
        <w:rPr>
          <w:lang w:val="en-US"/>
        </w:rPr>
        <w:t xml:space="preserve">, </w:t>
      </w:r>
      <w:r>
        <w:rPr>
          <w:lang w:val="en-US"/>
        </w:rPr>
        <w:t>Koroniou</w:t>
      </w:r>
      <w:r w:rsidR="006C12CD" w:rsidRPr="000A4C4E">
        <w:rPr>
          <w:lang w:val="en-US"/>
        </w:rPr>
        <w:t xml:space="preserve"> </w:t>
      </w:r>
      <w:r w:rsidR="006C12CD" w:rsidRPr="00E21180">
        <w:t>Μ</w:t>
      </w:r>
      <w:r w:rsidR="006C12CD" w:rsidRPr="000A4C4E">
        <w:rPr>
          <w:lang w:val="en-US"/>
        </w:rPr>
        <w:t xml:space="preserve">, </w:t>
      </w:r>
      <w:r>
        <w:rPr>
          <w:lang w:val="en-US"/>
        </w:rPr>
        <w:t>Kollias</w:t>
      </w:r>
      <w:r w:rsidR="006C12CD" w:rsidRPr="000A4C4E">
        <w:rPr>
          <w:lang w:val="en-US"/>
        </w:rPr>
        <w:t xml:space="preserve"> </w:t>
      </w:r>
      <w:r w:rsidR="006C12CD" w:rsidRPr="00E21180">
        <w:t>Ι</w:t>
      </w:r>
      <w:r w:rsidR="006C12CD" w:rsidRPr="000A4C4E">
        <w:rPr>
          <w:lang w:val="en-US"/>
        </w:rPr>
        <w:t xml:space="preserve">, </w:t>
      </w:r>
      <w:r>
        <w:rPr>
          <w:lang w:val="en-US"/>
        </w:rPr>
        <w:t>Ntona</w:t>
      </w:r>
      <w:r w:rsidR="006C12CD" w:rsidRPr="000A4C4E">
        <w:rPr>
          <w:lang w:val="en-US"/>
        </w:rPr>
        <w:t xml:space="preserve"> </w:t>
      </w:r>
      <w:r w:rsidR="006C12CD" w:rsidRPr="00E21180">
        <w:t>Κ</w:t>
      </w:r>
      <w:r w:rsidR="006C12CD" w:rsidRPr="000A4C4E">
        <w:rPr>
          <w:lang w:val="en-US"/>
        </w:rPr>
        <w:t xml:space="preserve">, </w:t>
      </w:r>
      <w:r w:rsidR="00F146AE" w:rsidRPr="000A4C4E">
        <w:rPr>
          <w:b/>
          <w:bCs/>
          <w:lang w:val="en-US"/>
        </w:rPr>
        <w:t>Tziomalos K</w:t>
      </w:r>
      <w:r w:rsidR="006C12CD" w:rsidRPr="000A4C4E">
        <w:rPr>
          <w:lang w:val="en-US"/>
        </w:rPr>
        <w:t xml:space="preserve">, </w:t>
      </w:r>
      <w:r w:rsidRPr="000A4C4E">
        <w:rPr>
          <w:lang w:val="en-US"/>
        </w:rPr>
        <w:t>Pyrpasopoulou</w:t>
      </w:r>
      <w:r w:rsidR="006C12CD" w:rsidRPr="000A4C4E">
        <w:rPr>
          <w:lang w:val="en-US"/>
        </w:rPr>
        <w:t xml:space="preserve"> </w:t>
      </w:r>
      <w:r w:rsidR="006C12CD" w:rsidRPr="00E21180">
        <w:t>Α</w:t>
      </w:r>
      <w:r w:rsidR="006C12CD" w:rsidRPr="000A4C4E">
        <w:rPr>
          <w:lang w:val="en-US"/>
        </w:rPr>
        <w:t xml:space="preserve">, </w:t>
      </w:r>
      <w:r w:rsidRPr="000A4C4E">
        <w:rPr>
          <w:lang w:val="en-US"/>
        </w:rPr>
        <w:t>Vakalopoulou S</w:t>
      </w:r>
      <w:r w:rsidR="006C12CD" w:rsidRPr="000A4C4E">
        <w:rPr>
          <w:lang w:val="en-US"/>
        </w:rPr>
        <w:t xml:space="preserve">, </w:t>
      </w:r>
      <w:r w:rsidRPr="000A4C4E">
        <w:rPr>
          <w:lang w:val="en-US"/>
        </w:rPr>
        <w:t>Garipidou V</w:t>
      </w:r>
      <w:r w:rsidR="006C12CD" w:rsidRPr="000A4C4E">
        <w:rPr>
          <w:lang w:val="en-US"/>
        </w:rPr>
        <w:t xml:space="preserve">, </w:t>
      </w:r>
      <w:r w:rsidR="00F2026F"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Pr="000A4C4E">
        <w:rPr>
          <w:lang w:val="en-US"/>
        </w:rPr>
        <w:t xml:space="preserve"> </w:t>
      </w:r>
      <w:r w:rsidRPr="000A4C4E">
        <w:rPr>
          <w:lang w:val="en-US"/>
        </w:rPr>
        <w:lastRenderedPageBreak/>
        <w:t>C</w:t>
      </w:r>
      <w:r w:rsidR="006C12CD" w:rsidRPr="000A4C4E">
        <w:rPr>
          <w:lang w:val="en-US"/>
        </w:rPr>
        <w:t xml:space="preserve">. </w:t>
      </w:r>
      <w:r w:rsidR="000A4C4E" w:rsidRPr="00B93796">
        <w:rPr>
          <w:lang w:val="en-US"/>
        </w:rPr>
        <w:t>Thrombocytopenia caused by Cytomegolovirus infection in a pregnant woman with systemic lupus erythematosus</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bCs/>
          <w:lang w:val="en-US"/>
        </w:rPr>
        <w:t>3</w:t>
      </w:r>
      <w:r w:rsidR="000A4C4E" w:rsidRPr="00B93796">
        <w:rPr>
          <w:bCs/>
          <w:vertAlign w:val="superscript"/>
          <w:lang w:val="en-US"/>
        </w:rPr>
        <w:t>rd</w:t>
      </w:r>
      <w:r w:rsidR="000A4C4E" w:rsidRPr="00B93796">
        <w:rPr>
          <w:bCs/>
          <w:lang w:val="en-US"/>
        </w:rPr>
        <w:t xml:space="preserve"> Scientific </w:t>
      </w:r>
      <w:r w:rsidR="000A4C4E" w:rsidRPr="00B93796">
        <w:rPr>
          <w:lang w:val="en-US"/>
        </w:rPr>
        <w:t>Congress of the Medical School of the Aristotle University of Thessaloniki. Thessaloniki, Greece</w:t>
      </w:r>
      <w:r w:rsidR="006C12CD" w:rsidRPr="00E21180">
        <w:t xml:space="preserve">. </w:t>
      </w:r>
      <w:r w:rsidR="000A4C4E">
        <w:rPr>
          <w:lang w:val="en-US"/>
        </w:rPr>
        <w:t>April</w:t>
      </w:r>
      <w:r w:rsidR="006C12CD" w:rsidRPr="00E21180">
        <w:t xml:space="preserve"> 2005.</w:t>
      </w:r>
    </w:p>
    <w:p w:rsidR="006C12CD" w:rsidRPr="00F25AE4" w:rsidRDefault="00624D92" w:rsidP="004452C8">
      <w:pPr>
        <w:pStyle w:val="ab"/>
        <w:numPr>
          <w:ilvl w:val="0"/>
          <w:numId w:val="4"/>
        </w:numPr>
        <w:jc w:val="both"/>
        <w:rPr>
          <w:lang w:val="en-US"/>
        </w:rPr>
      </w:pPr>
      <w:r>
        <w:rPr>
          <w:lang w:val="en-US"/>
        </w:rPr>
        <w:t>Hasapis</w:t>
      </w:r>
      <w:r w:rsidRPr="000A4C4E">
        <w:rPr>
          <w:lang w:val="en-US"/>
        </w:rPr>
        <w:t xml:space="preserve"> </w:t>
      </w:r>
      <w:r w:rsidRPr="00E21180">
        <w:t>Μ</w:t>
      </w:r>
      <w:r w:rsidRPr="000A4C4E">
        <w:rPr>
          <w:lang w:val="en-US"/>
        </w:rPr>
        <w:t xml:space="preserve">, </w:t>
      </w:r>
      <w:r>
        <w:rPr>
          <w:lang w:val="en-US"/>
        </w:rPr>
        <w:t>Koroniou</w:t>
      </w:r>
      <w:r w:rsidRPr="000A4C4E">
        <w:rPr>
          <w:lang w:val="en-US"/>
        </w:rPr>
        <w:t xml:space="preserve"> </w:t>
      </w:r>
      <w:r w:rsidRPr="00E21180">
        <w:t>Μ</w:t>
      </w:r>
      <w:r w:rsidRPr="000A4C4E">
        <w:rPr>
          <w:lang w:val="en-US"/>
        </w:rPr>
        <w:t xml:space="preserve">, </w:t>
      </w:r>
      <w:r>
        <w:rPr>
          <w:lang w:val="en-US"/>
        </w:rPr>
        <w:t>Kollias</w:t>
      </w:r>
      <w:r w:rsidRPr="000A4C4E">
        <w:rPr>
          <w:lang w:val="en-US"/>
        </w:rPr>
        <w:t xml:space="preserve"> </w:t>
      </w:r>
      <w:r w:rsidR="006C12CD" w:rsidRPr="00E21180">
        <w:t>Ι</w:t>
      </w:r>
      <w:r w:rsidR="006C12CD" w:rsidRPr="000A4C4E">
        <w:rPr>
          <w:lang w:val="en-US"/>
        </w:rPr>
        <w:t xml:space="preserve">, </w:t>
      </w:r>
      <w:r w:rsidR="00F146AE" w:rsidRPr="000A4C4E">
        <w:rPr>
          <w:b/>
          <w:bCs/>
          <w:lang w:val="en-US"/>
        </w:rPr>
        <w:t>Tziomalos K</w:t>
      </w:r>
      <w:r w:rsidR="006C12CD" w:rsidRPr="000A4C4E">
        <w:rPr>
          <w:lang w:val="en-US"/>
        </w:rPr>
        <w:t xml:space="preserve">, </w:t>
      </w:r>
      <w:r>
        <w:rPr>
          <w:lang w:val="en-US"/>
        </w:rPr>
        <w:t>Ntona</w:t>
      </w:r>
      <w:r w:rsidRPr="000A4C4E">
        <w:rPr>
          <w:lang w:val="en-US"/>
        </w:rPr>
        <w:t xml:space="preserve"> </w:t>
      </w:r>
      <w:r w:rsidR="006C12CD" w:rsidRPr="00E21180">
        <w:t>Κ</w:t>
      </w:r>
      <w:r w:rsidR="006C12CD" w:rsidRPr="000A4C4E">
        <w:rPr>
          <w:lang w:val="en-US"/>
        </w:rPr>
        <w:t xml:space="preserve">, </w:t>
      </w:r>
      <w:r>
        <w:rPr>
          <w:lang w:val="en-US"/>
        </w:rPr>
        <w:t>Kartali</w:t>
      </w:r>
      <w:r w:rsidR="006C12CD" w:rsidRPr="000A4C4E">
        <w:rPr>
          <w:lang w:val="en-US"/>
        </w:rPr>
        <w:t xml:space="preserve"> </w:t>
      </w:r>
      <w:r w:rsidR="006C12CD" w:rsidRPr="00E21180">
        <w:t>Ν</w:t>
      </w:r>
      <w:r w:rsidR="006C12CD" w:rsidRPr="000A4C4E">
        <w:rPr>
          <w:lang w:val="en-US"/>
        </w:rPr>
        <w:t xml:space="preserve">, </w:t>
      </w:r>
      <w:r>
        <w:rPr>
          <w:lang w:val="en-US"/>
        </w:rPr>
        <w:t>Zafiriadou</w:t>
      </w:r>
      <w:r w:rsidR="006C12CD" w:rsidRPr="000A4C4E">
        <w:rPr>
          <w:lang w:val="en-US"/>
        </w:rPr>
        <w:t xml:space="preserve"> </w:t>
      </w:r>
      <w:r w:rsidR="006C12CD" w:rsidRPr="00E21180">
        <w:t>Ε</w:t>
      </w:r>
      <w:r w:rsidR="006C12CD" w:rsidRPr="000A4C4E">
        <w:rPr>
          <w:lang w:val="en-US"/>
        </w:rPr>
        <w:t xml:space="preserve">, </w:t>
      </w:r>
      <w:r w:rsidR="00F2026F"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Pr="000A4C4E">
        <w:rPr>
          <w:lang w:val="en-US"/>
        </w:rPr>
        <w:t xml:space="preserve"> C</w:t>
      </w:r>
      <w:r w:rsidR="006C12CD" w:rsidRPr="000A4C4E">
        <w:rPr>
          <w:lang w:val="en-US"/>
        </w:rPr>
        <w:t xml:space="preserve">. </w:t>
      </w:r>
      <w:r w:rsidR="000A4C4E" w:rsidRPr="00B93796">
        <w:rPr>
          <w:lang w:val="en-US"/>
        </w:rPr>
        <w:t>Coexistence of b</w:t>
      </w:r>
      <w:r w:rsidR="000A4C4E" w:rsidRPr="00B93796">
        <w:rPr>
          <w:bCs/>
          <w:lang w:val="en-US"/>
        </w:rPr>
        <w:t>ilateral renal artery stenosis and primary aldosteronism in a diabetic patient</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20</w:t>
      </w:r>
      <w:r w:rsidR="000A4C4E" w:rsidRPr="00B93796">
        <w:rPr>
          <w:vertAlign w:val="superscript"/>
          <w:lang w:val="en-US"/>
        </w:rPr>
        <w:t>th</w:t>
      </w:r>
      <w:r w:rsidR="000A4C4E" w:rsidRPr="00B93796">
        <w:rPr>
          <w:lang w:val="en-US"/>
        </w:rPr>
        <w:t xml:space="preserve"> Northern Hellenic Medical Congress. Thessaloniki, Greece</w:t>
      </w:r>
      <w:r w:rsidR="006C12CD" w:rsidRPr="00F25AE4">
        <w:rPr>
          <w:lang w:val="en-US"/>
        </w:rPr>
        <w:t xml:space="preserve">. </w:t>
      </w:r>
      <w:r w:rsidR="000A4C4E">
        <w:rPr>
          <w:lang w:val="en-US"/>
        </w:rPr>
        <w:t>April</w:t>
      </w:r>
      <w:r w:rsidR="006C12CD" w:rsidRPr="00F25AE4">
        <w:rPr>
          <w:lang w:val="en-US"/>
        </w:rPr>
        <w:t xml:space="preserve"> 2005.</w:t>
      </w:r>
    </w:p>
    <w:p w:rsidR="006C12CD" w:rsidRPr="00B410D5" w:rsidRDefault="00F146AE" w:rsidP="004452C8">
      <w:pPr>
        <w:pStyle w:val="ab"/>
        <w:numPr>
          <w:ilvl w:val="0"/>
          <w:numId w:val="4"/>
        </w:numPr>
        <w:jc w:val="both"/>
        <w:rPr>
          <w:lang w:val="en-US"/>
        </w:rPr>
      </w:pPr>
      <w:r w:rsidRPr="000A4C4E">
        <w:rPr>
          <w:b/>
          <w:bCs/>
          <w:lang w:val="en-US"/>
        </w:rPr>
        <w:t>Tziomalos K</w:t>
      </w:r>
      <w:r w:rsidR="006C12CD" w:rsidRPr="000A4C4E">
        <w:rPr>
          <w:lang w:val="en-US"/>
        </w:rPr>
        <w:t xml:space="preserve">. </w:t>
      </w:r>
      <w:r w:rsidR="000A4C4E" w:rsidRPr="00B93796">
        <w:rPr>
          <w:lang w:val="en-US"/>
        </w:rPr>
        <w:t>Refractory ascites in a patient with haemosiderosis and dyserythropoietic anemia. Oral presentation. Current topics on Gastroenterology. Thessaloniki, Greece</w:t>
      </w:r>
      <w:r w:rsidR="006C12CD" w:rsidRPr="00B410D5">
        <w:rPr>
          <w:lang w:val="en-US"/>
        </w:rPr>
        <w:t xml:space="preserve">. </w:t>
      </w:r>
      <w:r w:rsidR="000A4C4E">
        <w:rPr>
          <w:lang w:val="en-US"/>
        </w:rPr>
        <w:t>January</w:t>
      </w:r>
      <w:r w:rsidR="006C12CD" w:rsidRPr="00B410D5">
        <w:rPr>
          <w:lang w:val="en-US"/>
        </w:rPr>
        <w:t xml:space="preserve"> 2005.</w:t>
      </w:r>
    </w:p>
    <w:p w:rsidR="006C12CD" w:rsidRPr="00E21180" w:rsidRDefault="00F2026F" w:rsidP="004452C8">
      <w:pPr>
        <w:pStyle w:val="ab"/>
        <w:numPr>
          <w:ilvl w:val="0"/>
          <w:numId w:val="4"/>
        </w:numPr>
        <w:jc w:val="both"/>
      </w:pPr>
      <w:r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624D92" w:rsidRPr="000A4C4E">
        <w:rPr>
          <w:lang w:val="en-US"/>
        </w:rPr>
        <w:t>Balaska</w:t>
      </w:r>
      <w:r w:rsidR="006C12CD" w:rsidRPr="000A4C4E">
        <w:rPr>
          <w:lang w:val="en-US"/>
        </w:rPr>
        <w:t xml:space="preserve"> </w:t>
      </w:r>
      <w:r w:rsidR="006C12CD" w:rsidRPr="00E21180">
        <w:t>Α</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Krikis</w:t>
      </w:r>
      <w:r w:rsidR="006C12CD" w:rsidRPr="000A4C4E">
        <w:rPr>
          <w:lang w:val="en-US"/>
        </w:rPr>
        <w:t xml:space="preserve"> </w:t>
      </w:r>
      <w:r w:rsidR="006C12CD" w:rsidRPr="00E21180">
        <w:t>Ν</w:t>
      </w:r>
      <w:r w:rsidR="006C12CD" w:rsidRPr="000A4C4E">
        <w:rPr>
          <w:lang w:val="en-US"/>
        </w:rPr>
        <w:t xml:space="preserve">, </w:t>
      </w:r>
      <w:r w:rsidR="00624D92">
        <w:rPr>
          <w:lang w:val="en-US"/>
        </w:rPr>
        <w:t>Gerasimidis</w:t>
      </w:r>
      <w:r w:rsidR="00624D92" w:rsidRPr="000A4C4E">
        <w:rPr>
          <w:lang w:val="en-US"/>
        </w:rPr>
        <w:t xml:space="preserve"> </w:t>
      </w:r>
      <w:r w:rsidR="00624D92">
        <w:rPr>
          <w:lang w:val="en-US"/>
        </w:rPr>
        <w:t>T</w:t>
      </w:r>
      <w:r w:rsidR="006C12CD" w:rsidRPr="000A4C4E">
        <w:rPr>
          <w:lang w:val="en-US"/>
        </w:rPr>
        <w:t xml:space="preserve">, </w:t>
      </w:r>
      <w:r w:rsidR="00624D92">
        <w:rPr>
          <w:lang w:val="en-US"/>
        </w:rPr>
        <w:t>Karamanos</w:t>
      </w:r>
      <w:r w:rsidR="00624D92" w:rsidRPr="000A4C4E">
        <w:rPr>
          <w:lang w:val="en-US"/>
        </w:rPr>
        <w:t xml:space="preserve"> </w:t>
      </w:r>
      <w:r w:rsidR="00624D92">
        <w:rPr>
          <w:lang w:val="en-US"/>
        </w:rPr>
        <w:t>D</w:t>
      </w:r>
      <w:r w:rsidR="006C12CD" w:rsidRPr="000A4C4E">
        <w:rPr>
          <w:lang w:val="en-US"/>
        </w:rPr>
        <w:t xml:space="preserve">, </w:t>
      </w:r>
      <w:r w:rsidR="00624D92" w:rsidRPr="000A4C4E">
        <w:rPr>
          <w:lang w:val="en-US"/>
        </w:rPr>
        <w:t>Papageorgiou</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00624D92" w:rsidRPr="000A4C4E">
        <w:rPr>
          <w:lang w:val="en-US"/>
        </w:rPr>
        <w:t xml:space="preserve"> C</w:t>
      </w:r>
      <w:r w:rsidR="006C12CD" w:rsidRPr="000A4C4E">
        <w:rPr>
          <w:lang w:val="en-US"/>
        </w:rPr>
        <w:t xml:space="preserve">. </w:t>
      </w:r>
      <w:r w:rsidR="000A4C4E" w:rsidRPr="00B93796">
        <w:rPr>
          <w:lang w:val="en-US"/>
        </w:rPr>
        <w:t>The association between angiotensin converting enzyme gene polymorphism and peripheral arterial disease</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w:t>
      </w:r>
      <w:r w:rsidR="000A4C4E" w:rsidRPr="00B93796">
        <w:rPr>
          <w:vertAlign w:val="superscript"/>
          <w:lang w:val="en-US"/>
        </w:rPr>
        <w:t xml:space="preserve">st </w:t>
      </w:r>
      <w:r w:rsidR="000A4C4E" w:rsidRPr="00B93796">
        <w:rPr>
          <w:lang w:val="en-US"/>
        </w:rPr>
        <w:t>Hellenic Congress on Atherosclerosis. Athens, Greece</w:t>
      </w:r>
      <w:r w:rsidR="006C12CD" w:rsidRPr="00E21180">
        <w:t xml:space="preserve">. </w:t>
      </w:r>
      <w:r w:rsidR="000A4C4E">
        <w:rPr>
          <w:lang w:val="en-US"/>
        </w:rPr>
        <w:t>December</w:t>
      </w:r>
      <w:r w:rsidR="006C12CD" w:rsidRPr="00E21180">
        <w:t xml:space="preserve"> 2004.</w:t>
      </w:r>
    </w:p>
    <w:p w:rsidR="006C12CD" w:rsidRPr="00E21180" w:rsidRDefault="00F2026F" w:rsidP="004452C8">
      <w:pPr>
        <w:pStyle w:val="ab"/>
        <w:numPr>
          <w:ilvl w:val="0"/>
          <w:numId w:val="4"/>
        </w:numPr>
        <w:jc w:val="both"/>
      </w:pPr>
      <w:r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624D92">
        <w:rPr>
          <w:lang w:val="en-US"/>
        </w:rPr>
        <w:t>Avramidis</w:t>
      </w:r>
      <w:r w:rsidR="006C12CD" w:rsidRPr="000A4C4E">
        <w:rPr>
          <w:lang w:val="en-US"/>
        </w:rPr>
        <w:t xml:space="preserve"> </w:t>
      </w:r>
      <w:r w:rsidR="006C12CD" w:rsidRPr="00E21180">
        <w:t>Μ</w:t>
      </w:r>
      <w:r w:rsidR="006C12CD" w:rsidRPr="000A4C4E">
        <w:rPr>
          <w:lang w:val="en-US"/>
        </w:rPr>
        <w:t xml:space="preserve">, </w:t>
      </w:r>
      <w:r w:rsidR="00624D92" w:rsidRPr="000A4C4E">
        <w:rPr>
          <w:lang w:val="en-US"/>
        </w:rPr>
        <w:t>Balaska</w:t>
      </w:r>
      <w:r w:rsidR="006C12CD" w:rsidRPr="000A4C4E">
        <w:rPr>
          <w:lang w:val="en-US"/>
        </w:rPr>
        <w:t xml:space="preserve"> </w:t>
      </w:r>
      <w:r w:rsidR="006C12CD" w:rsidRPr="00E21180">
        <w:t>Α</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Sfikas G</w:t>
      </w:r>
      <w:r w:rsidR="006C12CD" w:rsidRPr="000A4C4E">
        <w:rPr>
          <w:lang w:val="en-US"/>
        </w:rPr>
        <w:t xml:space="preserve">, </w:t>
      </w:r>
      <w:r w:rsidR="00624D92">
        <w:rPr>
          <w:lang w:val="en-US"/>
        </w:rPr>
        <w:t>V</w:t>
      </w:r>
      <w:r w:rsidR="00624D92" w:rsidRPr="000A4C4E">
        <w:rPr>
          <w:lang w:val="en-US"/>
        </w:rPr>
        <w:t>yzantiadis</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00624D92" w:rsidRPr="000A4C4E">
        <w:rPr>
          <w:lang w:val="en-US"/>
        </w:rPr>
        <w:t xml:space="preserve"> C</w:t>
      </w:r>
      <w:r w:rsidR="006C12CD" w:rsidRPr="000A4C4E">
        <w:rPr>
          <w:lang w:val="en-US"/>
        </w:rPr>
        <w:t xml:space="preserve">. </w:t>
      </w:r>
      <w:r w:rsidR="000A4C4E" w:rsidRPr="00B93796">
        <w:rPr>
          <w:bCs/>
          <w:lang w:val="en-US"/>
        </w:rPr>
        <w:t>Plasma B-type natriuretic peptide as a marker of left ventricular hypetrophy in patients with essential hypertension</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w:t>
      </w:r>
      <w:r w:rsidR="000A4C4E" w:rsidRPr="00B93796">
        <w:rPr>
          <w:vertAlign w:val="superscript"/>
          <w:lang w:val="en-US"/>
        </w:rPr>
        <w:t xml:space="preserve">st </w:t>
      </w:r>
      <w:r w:rsidR="000A4C4E" w:rsidRPr="00B93796">
        <w:rPr>
          <w:lang w:val="en-US"/>
        </w:rPr>
        <w:t>Hellenic Congress on Atherosclerosis. Athens, Greece</w:t>
      </w:r>
      <w:r w:rsidR="000A4C4E" w:rsidRPr="00E21180">
        <w:t xml:space="preserve">. </w:t>
      </w:r>
      <w:r w:rsidR="000A4C4E">
        <w:rPr>
          <w:lang w:val="en-US"/>
        </w:rPr>
        <w:t>December</w:t>
      </w:r>
      <w:r w:rsidR="000A4C4E" w:rsidRPr="00E21180">
        <w:t xml:space="preserve"> 2004</w:t>
      </w:r>
      <w:r w:rsidR="006C12CD" w:rsidRPr="00E21180">
        <w:t>.</w:t>
      </w:r>
    </w:p>
    <w:p w:rsidR="006C12CD" w:rsidRPr="00E21180" w:rsidRDefault="00F2026F" w:rsidP="004452C8">
      <w:pPr>
        <w:pStyle w:val="ab"/>
        <w:numPr>
          <w:ilvl w:val="0"/>
          <w:numId w:val="4"/>
        </w:numPr>
        <w:jc w:val="both"/>
      </w:pPr>
      <w:r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624D92" w:rsidRPr="000A4C4E">
        <w:rPr>
          <w:lang w:val="en-US"/>
        </w:rPr>
        <w:t>Balaska</w:t>
      </w:r>
      <w:r w:rsidR="006C12CD" w:rsidRPr="000A4C4E">
        <w:rPr>
          <w:lang w:val="en-US"/>
        </w:rPr>
        <w:t xml:space="preserve"> </w:t>
      </w:r>
      <w:r w:rsidR="006C12CD" w:rsidRPr="00E21180">
        <w:t>Α</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Kakafika</w:t>
      </w:r>
      <w:r w:rsidR="006C12CD" w:rsidRPr="000A4C4E">
        <w:rPr>
          <w:lang w:val="en-US"/>
        </w:rPr>
        <w:t xml:space="preserve"> </w:t>
      </w:r>
      <w:r w:rsidR="006C12CD" w:rsidRPr="00E21180">
        <w:t>Α</w:t>
      </w:r>
      <w:r w:rsidR="006C12CD" w:rsidRPr="000A4C4E">
        <w:rPr>
          <w:lang w:val="en-US"/>
        </w:rPr>
        <w:t xml:space="preserve">, </w:t>
      </w:r>
      <w:r w:rsidR="00E91E40">
        <w:rPr>
          <w:lang w:val="en-US"/>
        </w:rPr>
        <w:t>Tokalaki</w:t>
      </w:r>
      <w:r w:rsidR="00E91E40" w:rsidRPr="000A4C4E">
        <w:rPr>
          <w:lang w:val="en-US"/>
        </w:rPr>
        <w:t>-</w:t>
      </w:r>
      <w:r w:rsidR="00E91E40">
        <w:rPr>
          <w:lang w:val="en-US"/>
        </w:rPr>
        <w:t>Nikolaidou</w:t>
      </w:r>
      <w:r w:rsidR="006C12CD" w:rsidRPr="000A4C4E">
        <w:rPr>
          <w:lang w:val="en-US"/>
        </w:rPr>
        <w:t xml:space="preserve"> </w:t>
      </w:r>
      <w:r w:rsidR="00E91E40">
        <w:rPr>
          <w:lang w:val="en-US"/>
        </w:rPr>
        <w:t>L</w:t>
      </w:r>
      <w:r w:rsidR="006C12CD" w:rsidRPr="000A4C4E">
        <w:rPr>
          <w:lang w:val="en-US"/>
        </w:rPr>
        <w:t xml:space="preserve">, </w:t>
      </w:r>
      <w:r w:rsidR="00624D92" w:rsidRPr="000A4C4E">
        <w:rPr>
          <w:lang w:val="en-US"/>
        </w:rPr>
        <w:t>Papageorgiou</w:t>
      </w:r>
      <w:r w:rsidR="006C12CD" w:rsidRPr="000A4C4E">
        <w:rPr>
          <w:lang w:val="en-US"/>
        </w:rPr>
        <w:t xml:space="preserve"> </w:t>
      </w:r>
      <w:r w:rsidR="006C12CD" w:rsidRPr="00E21180">
        <w:t>Α</w:t>
      </w:r>
      <w:r w:rsidR="006C12CD" w:rsidRPr="000A4C4E">
        <w:rPr>
          <w:lang w:val="en-US"/>
        </w:rPr>
        <w:t xml:space="preserve">, </w:t>
      </w:r>
      <w:r w:rsidR="00E91E40" w:rsidRPr="000A4C4E">
        <w:rPr>
          <w:lang w:val="en-US"/>
        </w:rPr>
        <w:t>Zamboulis</w:t>
      </w:r>
      <w:r w:rsidR="00624D92" w:rsidRPr="000A4C4E">
        <w:rPr>
          <w:lang w:val="en-US"/>
        </w:rPr>
        <w:t xml:space="preserve"> C</w:t>
      </w:r>
      <w:r w:rsidR="006C12CD" w:rsidRPr="000A4C4E">
        <w:rPr>
          <w:lang w:val="en-US"/>
        </w:rPr>
        <w:t xml:space="preserve">. </w:t>
      </w:r>
      <w:r w:rsidR="000A4C4E" w:rsidRPr="00B93796">
        <w:rPr>
          <w:lang w:val="en-GB"/>
        </w:rPr>
        <w:t>Lack of an association between angiotensin converting enzyme gene insertion/deletion polymorphism and ischaemic stroke</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w:t>
      </w:r>
      <w:r w:rsidR="000A4C4E" w:rsidRPr="00B93796">
        <w:rPr>
          <w:vertAlign w:val="superscript"/>
          <w:lang w:val="en-US"/>
        </w:rPr>
        <w:t xml:space="preserve">st </w:t>
      </w:r>
      <w:r w:rsidR="000A4C4E" w:rsidRPr="00B93796">
        <w:rPr>
          <w:lang w:val="en-US"/>
        </w:rPr>
        <w:t>Hellenic Congress on Atherosclerosis. Athens, Greece</w:t>
      </w:r>
      <w:r w:rsidR="000A4C4E" w:rsidRPr="00E21180">
        <w:t xml:space="preserve">. </w:t>
      </w:r>
      <w:r w:rsidR="000A4C4E">
        <w:rPr>
          <w:lang w:val="en-US"/>
        </w:rPr>
        <w:t>December</w:t>
      </w:r>
      <w:r w:rsidR="000A4C4E" w:rsidRPr="00E21180">
        <w:t xml:space="preserve"> 2004</w:t>
      </w:r>
      <w:r w:rsidR="006C12CD" w:rsidRPr="00E21180">
        <w:t>.</w:t>
      </w:r>
    </w:p>
    <w:p w:rsidR="006C12CD" w:rsidRPr="00E21180" w:rsidRDefault="00F2026F" w:rsidP="004452C8">
      <w:pPr>
        <w:pStyle w:val="ab"/>
        <w:numPr>
          <w:ilvl w:val="0"/>
          <w:numId w:val="4"/>
        </w:numPr>
        <w:jc w:val="both"/>
      </w:pPr>
      <w:r w:rsidRPr="000A4C4E">
        <w:rPr>
          <w:lang w:val="en-US"/>
        </w:rPr>
        <w:t>Perifanis V</w:t>
      </w:r>
      <w:r w:rsidR="006C12CD" w:rsidRPr="000A4C4E">
        <w:rPr>
          <w:lang w:val="en-US"/>
        </w:rPr>
        <w:t xml:space="preserve">, </w:t>
      </w:r>
      <w:r w:rsidR="00E91E40">
        <w:rPr>
          <w:lang w:val="en-US"/>
        </w:rPr>
        <w:t>Kartsios</w:t>
      </w:r>
      <w:r w:rsidR="00E91E40" w:rsidRPr="000A4C4E">
        <w:rPr>
          <w:lang w:val="en-US"/>
        </w:rPr>
        <w:t xml:space="preserve"> </w:t>
      </w:r>
      <w:r w:rsidR="00E91E40">
        <w:rPr>
          <w:lang w:val="en-US"/>
        </w:rPr>
        <w:t>C</w:t>
      </w:r>
      <w:r w:rsidR="006C12CD" w:rsidRPr="000A4C4E">
        <w:rPr>
          <w:lang w:val="en-US"/>
        </w:rPr>
        <w:t xml:space="preserve">, </w:t>
      </w:r>
      <w:r w:rsidR="00F146AE" w:rsidRPr="000A4C4E">
        <w:rPr>
          <w:b/>
          <w:bCs/>
          <w:lang w:val="en-US"/>
        </w:rPr>
        <w:t>Tziomalos K</w:t>
      </w:r>
      <w:r w:rsidR="006C12CD" w:rsidRPr="000A4C4E">
        <w:rPr>
          <w:lang w:val="en-US"/>
        </w:rPr>
        <w:t xml:space="preserve">, </w:t>
      </w:r>
      <w:r w:rsidR="00E91E40">
        <w:rPr>
          <w:lang w:val="en-US"/>
        </w:rPr>
        <w:t>Kousi</w:t>
      </w:r>
      <w:r w:rsidR="006C12CD" w:rsidRPr="000A4C4E">
        <w:rPr>
          <w:lang w:val="en-US"/>
        </w:rPr>
        <w:t xml:space="preserve"> </w:t>
      </w:r>
      <w:r w:rsidR="006C12CD" w:rsidRPr="00E21180">
        <w:t>Α</w:t>
      </w:r>
      <w:r w:rsidR="006C12CD" w:rsidRPr="000A4C4E">
        <w:rPr>
          <w:lang w:val="en-US"/>
        </w:rPr>
        <w:t xml:space="preserve">, </w:t>
      </w:r>
      <w:r w:rsidR="00E91E40">
        <w:rPr>
          <w:lang w:val="en-US"/>
        </w:rPr>
        <w:t>Tsatra</w:t>
      </w:r>
      <w:r w:rsidR="006C12CD" w:rsidRPr="000A4C4E">
        <w:rPr>
          <w:lang w:val="en-US"/>
        </w:rPr>
        <w:t xml:space="preserve"> </w:t>
      </w:r>
      <w:r w:rsidR="006C12CD" w:rsidRPr="00E21180">
        <w:t>Ι</w:t>
      </w:r>
      <w:r w:rsidR="006C12CD" w:rsidRPr="000A4C4E">
        <w:rPr>
          <w:lang w:val="en-US"/>
        </w:rPr>
        <w:t xml:space="preserve">, </w:t>
      </w:r>
      <w:r w:rsidR="00E91E40">
        <w:rPr>
          <w:lang w:val="en-US"/>
        </w:rPr>
        <w:t>Vlachaki</w:t>
      </w:r>
      <w:r w:rsidR="006C12CD" w:rsidRPr="000A4C4E">
        <w:rPr>
          <w:lang w:val="en-US"/>
        </w:rPr>
        <w:t xml:space="preserve"> </w:t>
      </w:r>
      <w:r w:rsidR="006C12CD" w:rsidRPr="00E21180">
        <w:t>Ε</w:t>
      </w:r>
      <w:r w:rsidR="006C12CD" w:rsidRPr="000A4C4E">
        <w:rPr>
          <w:lang w:val="en-US"/>
        </w:rPr>
        <w:t xml:space="preserve">, </w:t>
      </w:r>
      <w:r w:rsidR="00E91E40">
        <w:rPr>
          <w:lang w:val="en-US"/>
        </w:rPr>
        <w:t>Karyda</w:t>
      </w:r>
      <w:r w:rsidR="006C12CD" w:rsidRPr="000A4C4E">
        <w:rPr>
          <w:lang w:val="en-US"/>
        </w:rPr>
        <w:t xml:space="preserve"> </w:t>
      </w:r>
      <w:r w:rsidR="00B410D5">
        <w:rPr>
          <w:lang w:val="en-US"/>
        </w:rPr>
        <w:t>S</w:t>
      </w:r>
      <w:r w:rsidR="006C12CD" w:rsidRPr="000A4C4E">
        <w:rPr>
          <w:lang w:val="en-US"/>
        </w:rPr>
        <w:t xml:space="preserve">, </w:t>
      </w:r>
      <w:r w:rsidR="00624D92" w:rsidRPr="000A4C4E">
        <w:rPr>
          <w:lang w:val="en-US"/>
        </w:rPr>
        <w:t>Patsiaoura</w:t>
      </w:r>
      <w:r w:rsidR="006C12CD" w:rsidRPr="000A4C4E">
        <w:rPr>
          <w:lang w:val="en-US"/>
        </w:rPr>
        <w:t xml:space="preserve"> </w:t>
      </w:r>
      <w:r w:rsidR="006C12CD" w:rsidRPr="00E21180">
        <w:t>Κ</w:t>
      </w:r>
      <w:r w:rsidR="006C12CD" w:rsidRPr="000A4C4E">
        <w:rPr>
          <w:lang w:val="en-US"/>
        </w:rPr>
        <w:t xml:space="preserve">, </w:t>
      </w:r>
      <w:r w:rsidR="00E91E40">
        <w:rPr>
          <w:lang w:val="en-US"/>
        </w:rPr>
        <w:t>Athanasiou</w:t>
      </w:r>
      <w:r w:rsidR="00E91E40" w:rsidRPr="000A4C4E">
        <w:rPr>
          <w:lang w:val="en-US"/>
        </w:rPr>
        <w:t>-</w:t>
      </w:r>
      <w:r w:rsidR="00E91E40">
        <w:rPr>
          <w:lang w:val="en-US"/>
        </w:rPr>
        <w:t>Metaxa</w:t>
      </w:r>
      <w:r w:rsidR="006C12CD" w:rsidRPr="000A4C4E">
        <w:rPr>
          <w:lang w:val="en-US"/>
        </w:rPr>
        <w:t xml:space="preserve"> </w:t>
      </w:r>
      <w:r w:rsidR="006C12CD" w:rsidRPr="00E21180">
        <w:t>Μ</w:t>
      </w:r>
      <w:r w:rsidR="006C12CD" w:rsidRPr="000A4C4E">
        <w:rPr>
          <w:lang w:val="en-US"/>
        </w:rPr>
        <w:t>.</w:t>
      </w:r>
      <w:r w:rsidR="006C12CD" w:rsidRPr="000A4C4E">
        <w:rPr>
          <w:vertAlign w:val="superscript"/>
          <w:lang w:val="en-US"/>
        </w:rPr>
        <w:t xml:space="preserve"> </w:t>
      </w:r>
      <w:r w:rsidR="000A4C4E" w:rsidRPr="00B93796">
        <w:rPr>
          <w:lang w:val="en-US"/>
        </w:rPr>
        <w:t>The significance of liver biopsy in patients with beta thalassaemia. A single-center fifteen-year experience</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15</w:t>
      </w:r>
      <w:r w:rsidR="000A4C4E" w:rsidRPr="00B93796">
        <w:rPr>
          <w:vertAlign w:val="superscript"/>
          <w:lang w:val="en-US"/>
        </w:rPr>
        <w:t xml:space="preserve">th </w:t>
      </w:r>
      <w:r w:rsidR="000A4C4E" w:rsidRPr="00B93796">
        <w:rPr>
          <w:lang w:val="en-US"/>
        </w:rPr>
        <w:t>Hellenic Congress on Hematology. Athens, Greece</w:t>
      </w:r>
      <w:r w:rsidR="006C12CD" w:rsidRPr="00E21180">
        <w:t xml:space="preserve">. </w:t>
      </w:r>
      <w:r w:rsidR="000A4C4E">
        <w:rPr>
          <w:lang w:val="en-US"/>
        </w:rPr>
        <w:t>November</w:t>
      </w:r>
      <w:r w:rsidR="006C12CD" w:rsidRPr="00E21180">
        <w:t xml:space="preserve"> 2004.</w:t>
      </w:r>
    </w:p>
    <w:p w:rsidR="006C12CD" w:rsidRPr="00E21180" w:rsidRDefault="00624D92" w:rsidP="004452C8">
      <w:pPr>
        <w:pStyle w:val="ab"/>
        <w:numPr>
          <w:ilvl w:val="0"/>
          <w:numId w:val="4"/>
        </w:numPr>
        <w:jc w:val="both"/>
      </w:pPr>
      <w:r w:rsidRPr="000A4C4E">
        <w:rPr>
          <w:lang w:val="en-US"/>
        </w:rPr>
        <w:t>Sfikas G</w:t>
      </w:r>
      <w:r w:rsidR="006C12CD" w:rsidRPr="000A4C4E">
        <w:rPr>
          <w:lang w:val="en-US"/>
        </w:rPr>
        <w:t xml:space="preserve">, </w:t>
      </w:r>
      <w:r w:rsidR="00F146AE" w:rsidRPr="000A4C4E">
        <w:rPr>
          <w:b/>
          <w:bCs/>
          <w:lang w:val="en-US"/>
        </w:rPr>
        <w:t>Tziomalos K</w:t>
      </w:r>
      <w:r w:rsidR="006C12CD" w:rsidRPr="000A4C4E">
        <w:rPr>
          <w:lang w:val="en-US"/>
        </w:rPr>
        <w:t xml:space="preserve">, </w:t>
      </w:r>
      <w:r w:rsidR="00F2026F" w:rsidRPr="000A4C4E">
        <w:rPr>
          <w:lang w:val="en-US"/>
        </w:rPr>
        <w:t>Perifanis V</w:t>
      </w:r>
      <w:r w:rsidR="006C12CD" w:rsidRPr="000A4C4E">
        <w:rPr>
          <w:lang w:val="en-US"/>
        </w:rPr>
        <w:t xml:space="preserve">, </w:t>
      </w:r>
      <w:r w:rsidRPr="000A4C4E">
        <w:rPr>
          <w:lang w:val="en-US"/>
        </w:rPr>
        <w:t>Vakalopoulou S</w:t>
      </w:r>
      <w:r w:rsidR="006C12CD" w:rsidRPr="000A4C4E">
        <w:rPr>
          <w:lang w:val="en-US"/>
        </w:rPr>
        <w:t xml:space="preserve">, </w:t>
      </w:r>
      <w:r w:rsidRPr="000A4C4E">
        <w:rPr>
          <w:lang w:val="en-US"/>
        </w:rPr>
        <w:t>Kakafika</w:t>
      </w:r>
      <w:r w:rsidR="006C12CD" w:rsidRPr="000A4C4E">
        <w:rPr>
          <w:lang w:val="en-US"/>
        </w:rPr>
        <w:t xml:space="preserve"> </w:t>
      </w:r>
      <w:r w:rsidR="006C12CD" w:rsidRPr="00E21180">
        <w:t>Α</w:t>
      </w:r>
      <w:r w:rsidR="006C12CD" w:rsidRPr="000A4C4E">
        <w:rPr>
          <w:lang w:val="en-US"/>
        </w:rPr>
        <w:t xml:space="preserve">, </w:t>
      </w:r>
      <w:r w:rsidR="00E91E40">
        <w:rPr>
          <w:lang w:val="en-US"/>
        </w:rPr>
        <w:t>Sotiriadis</w:t>
      </w:r>
      <w:r w:rsidR="00E91E40" w:rsidRPr="000A4C4E">
        <w:rPr>
          <w:lang w:val="en-US"/>
        </w:rPr>
        <w:t xml:space="preserve"> </w:t>
      </w:r>
      <w:r w:rsidR="00E91E40">
        <w:rPr>
          <w:lang w:val="en-US"/>
        </w:rPr>
        <w:t>D</w:t>
      </w:r>
      <w:r w:rsidR="006C12CD" w:rsidRPr="000A4C4E">
        <w:rPr>
          <w:lang w:val="en-US"/>
        </w:rPr>
        <w:t xml:space="preserve">, </w:t>
      </w:r>
      <w:r w:rsidR="00E91E40">
        <w:rPr>
          <w:lang w:val="en-US"/>
        </w:rPr>
        <w:t>Venizelos</w:t>
      </w:r>
      <w:r w:rsidR="006C12CD" w:rsidRPr="000A4C4E">
        <w:rPr>
          <w:lang w:val="en-US"/>
        </w:rPr>
        <w:t xml:space="preserve"> </w:t>
      </w:r>
      <w:r w:rsidR="006C12CD" w:rsidRPr="00E21180">
        <w:t>Ι</w:t>
      </w:r>
      <w:r w:rsidR="006C12CD" w:rsidRPr="000A4C4E">
        <w:rPr>
          <w:lang w:val="en-US"/>
        </w:rPr>
        <w:t xml:space="preserve">, </w:t>
      </w:r>
      <w:r w:rsidRPr="000A4C4E">
        <w:rPr>
          <w:lang w:val="en-US"/>
        </w:rPr>
        <w:t>Garipidou V</w:t>
      </w:r>
      <w:r w:rsidR="006C12CD" w:rsidRPr="000A4C4E">
        <w:rPr>
          <w:lang w:val="en-US"/>
        </w:rPr>
        <w:t xml:space="preserve">. </w:t>
      </w:r>
      <w:r w:rsidR="000A4C4E" w:rsidRPr="00B93796">
        <w:rPr>
          <w:lang w:val="en-US"/>
        </w:rPr>
        <w:t>Skin involvement in a patient with resistant Hodgkin’s disease</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15</w:t>
      </w:r>
      <w:r w:rsidR="000A4C4E" w:rsidRPr="00B93796">
        <w:rPr>
          <w:vertAlign w:val="superscript"/>
          <w:lang w:val="en-US"/>
        </w:rPr>
        <w:t xml:space="preserve">th </w:t>
      </w:r>
      <w:r w:rsidR="000A4C4E" w:rsidRPr="00B93796">
        <w:rPr>
          <w:lang w:val="en-US"/>
        </w:rPr>
        <w:t>Hellenic Congress on Hematology. Athens, Greece</w:t>
      </w:r>
      <w:r w:rsidR="000A4C4E" w:rsidRPr="00E21180">
        <w:t xml:space="preserve">. </w:t>
      </w:r>
      <w:r w:rsidR="000A4C4E">
        <w:rPr>
          <w:lang w:val="en-US"/>
        </w:rPr>
        <w:t>November</w:t>
      </w:r>
      <w:r w:rsidR="000A4C4E" w:rsidRPr="00E21180">
        <w:t xml:space="preserve"> 2004</w:t>
      </w:r>
      <w:r w:rsidR="006C12CD" w:rsidRPr="00E21180">
        <w:t>.</w:t>
      </w:r>
    </w:p>
    <w:p w:rsidR="006C12CD" w:rsidRPr="00E21180" w:rsidRDefault="00624D92" w:rsidP="004452C8">
      <w:pPr>
        <w:pStyle w:val="ab"/>
        <w:numPr>
          <w:ilvl w:val="0"/>
          <w:numId w:val="4"/>
        </w:numPr>
        <w:jc w:val="both"/>
      </w:pPr>
      <w:r w:rsidRPr="000A4C4E">
        <w:rPr>
          <w:lang w:val="en-US"/>
        </w:rPr>
        <w:t>Garipidou V</w:t>
      </w:r>
      <w:r w:rsidR="006C12CD" w:rsidRPr="000A4C4E">
        <w:rPr>
          <w:lang w:val="en-US"/>
        </w:rPr>
        <w:t xml:space="preserve">, </w:t>
      </w:r>
      <w:r w:rsidR="00F2026F" w:rsidRPr="000A4C4E">
        <w:rPr>
          <w:lang w:val="en-US"/>
        </w:rPr>
        <w:t>Perifanis V</w:t>
      </w:r>
      <w:r w:rsidR="006C12CD" w:rsidRPr="000A4C4E">
        <w:rPr>
          <w:lang w:val="en-US"/>
        </w:rPr>
        <w:t xml:space="preserve">, </w:t>
      </w:r>
      <w:r w:rsidRPr="000A4C4E">
        <w:rPr>
          <w:lang w:val="en-US"/>
        </w:rPr>
        <w:t>Vakalopoulou S</w:t>
      </w:r>
      <w:r w:rsidR="006C12CD" w:rsidRPr="000A4C4E">
        <w:rPr>
          <w:lang w:val="en-US"/>
        </w:rPr>
        <w:t xml:space="preserve">, </w:t>
      </w:r>
      <w:r w:rsidR="00E91E40">
        <w:rPr>
          <w:lang w:val="en-US"/>
        </w:rPr>
        <w:t>Sampani</w:t>
      </w:r>
      <w:r w:rsidR="006C12CD" w:rsidRPr="000A4C4E">
        <w:rPr>
          <w:lang w:val="en-US"/>
        </w:rPr>
        <w:t xml:space="preserve"> </w:t>
      </w:r>
      <w:r w:rsidR="006C12CD" w:rsidRPr="00E21180">
        <w:t>Κ</w:t>
      </w:r>
      <w:r w:rsidR="006C12CD" w:rsidRPr="000A4C4E">
        <w:rPr>
          <w:lang w:val="en-US"/>
        </w:rPr>
        <w:t xml:space="preserve">, </w:t>
      </w:r>
      <w:r w:rsidR="00E91E40">
        <w:rPr>
          <w:lang w:val="en-US"/>
        </w:rPr>
        <w:t>Kaloutsi</w:t>
      </w:r>
      <w:r w:rsidR="00E91E40" w:rsidRPr="000A4C4E">
        <w:rPr>
          <w:lang w:val="en-US"/>
        </w:rPr>
        <w:t xml:space="preserve"> </w:t>
      </w:r>
      <w:r w:rsidR="00E91E40">
        <w:rPr>
          <w:lang w:val="en-US"/>
        </w:rPr>
        <w:t>V</w:t>
      </w:r>
      <w:r w:rsidR="006C12CD" w:rsidRPr="000A4C4E">
        <w:rPr>
          <w:lang w:val="en-US"/>
        </w:rPr>
        <w:t xml:space="preserve">, </w:t>
      </w:r>
      <w:r w:rsidR="00E91E40">
        <w:rPr>
          <w:lang w:val="en-US"/>
        </w:rPr>
        <w:t>Zorbas</w:t>
      </w:r>
      <w:r w:rsidR="006C12CD" w:rsidRPr="000A4C4E">
        <w:rPr>
          <w:lang w:val="en-US"/>
        </w:rPr>
        <w:t xml:space="preserve"> </w:t>
      </w:r>
      <w:r w:rsidR="006C12CD" w:rsidRPr="00E21180">
        <w:t>Ι</w:t>
      </w:r>
      <w:r w:rsidR="006C12CD" w:rsidRPr="000A4C4E">
        <w:rPr>
          <w:lang w:val="en-US"/>
        </w:rPr>
        <w:t xml:space="preserve">, </w:t>
      </w:r>
      <w:r w:rsidRPr="000A4C4E">
        <w:rPr>
          <w:lang w:val="en-US"/>
        </w:rPr>
        <w:t>Lefkou</w:t>
      </w:r>
      <w:r w:rsidR="006C12CD" w:rsidRPr="000A4C4E">
        <w:rPr>
          <w:lang w:val="en-US"/>
        </w:rPr>
        <w:t xml:space="preserve"> </w:t>
      </w:r>
      <w:r w:rsidR="006C12CD" w:rsidRPr="00E21180">
        <w:t>Ε</w:t>
      </w:r>
      <w:r w:rsidR="006C12CD" w:rsidRPr="000A4C4E">
        <w:rPr>
          <w:lang w:val="en-US"/>
        </w:rPr>
        <w:t xml:space="preserve">, </w:t>
      </w:r>
      <w:r w:rsidR="00F146AE" w:rsidRPr="000A4C4E">
        <w:rPr>
          <w:b/>
          <w:bCs/>
          <w:lang w:val="en-US"/>
        </w:rPr>
        <w:t>Tziomalos K</w:t>
      </w:r>
      <w:r w:rsidR="006C12CD" w:rsidRPr="000A4C4E">
        <w:rPr>
          <w:lang w:val="en-US"/>
        </w:rPr>
        <w:t xml:space="preserve">. </w:t>
      </w:r>
      <w:r w:rsidR="000A4C4E" w:rsidRPr="00B93796">
        <w:rPr>
          <w:lang w:val="en-US"/>
        </w:rPr>
        <w:t>Development of multiple myeloma in a patient with chronic myeloid leukemia</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15</w:t>
      </w:r>
      <w:r w:rsidR="000A4C4E" w:rsidRPr="00B93796">
        <w:rPr>
          <w:vertAlign w:val="superscript"/>
          <w:lang w:val="en-US"/>
        </w:rPr>
        <w:t xml:space="preserve">th </w:t>
      </w:r>
      <w:r w:rsidR="000A4C4E" w:rsidRPr="00B93796">
        <w:rPr>
          <w:lang w:val="en-US"/>
        </w:rPr>
        <w:t>Hellenic Congress on Hematology. Athens, Greece</w:t>
      </w:r>
      <w:r w:rsidR="000A4C4E" w:rsidRPr="00E21180">
        <w:t xml:space="preserve">. </w:t>
      </w:r>
      <w:r w:rsidR="000A4C4E">
        <w:rPr>
          <w:lang w:val="en-US"/>
        </w:rPr>
        <w:t>November</w:t>
      </w:r>
      <w:r w:rsidR="000A4C4E" w:rsidRPr="00E21180">
        <w:t xml:space="preserve"> 2004</w:t>
      </w:r>
      <w:r w:rsidR="006C12CD" w:rsidRPr="00E21180">
        <w:t>.</w:t>
      </w:r>
    </w:p>
    <w:p w:rsidR="006C12CD" w:rsidRDefault="00624D92" w:rsidP="004452C8">
      <w:pPr>
        <w:pStyle w:val="ab"/>
        <w:numPr>
          <w:ilvl w:val="0"/>
          <w:numId w:val="4"/>
        </w:numPr>
        <w:jc w:val="both"/>
      </w:pPr>
      <w:r w:rsidRPr="000A4C4E">
        <w:rPr>
          <w:lang w:val="en-US"/>
        </w:rPr>
        <w:t>Lefkou</w:t>
      </w:r>
      <w:r w:rsidR="006C12CD" w:rsidRPr="000A4C4E">
        <w:rPr>
          <w:lang w:val="en-US"/>
        </w:rPr>
        <w:t xml:space="preserve"> </w:t>
      </w:r>
      <w:r w:rsidR="006C12CD" w:rsidRPr="00E21180">
        <w:t>Ε</w:t>
      </w:r>
      <w:r w:rsidR="006C12CD" w:rsidRPr="000A4C4E">
        <w:rPr>
          <w:lang w:val="en-US"/>
        </w:rPr>
        <w:t xml:space="preserve">, </w:t>
      </w:r>
      <w:r w:rsidR="00F2026F" w:rsidRPr="000A4C4E">
        <w:rPr>
          <w:lang w:val="en-US"/>
        </w:rPr>
        <w:t>Perifanis V</w:t>
      </w:r>
      <w:r w:rsidR="006C12CD" w:rsidRPr="000A4C4E">
        <w:rPr>
          <w:lang w:val="en-US"/>
        </w:rPr>
        <w:t xml:space="preserve">, </w:t>
      </w:r>
      <w:r w:rsidRPr="000A4C4E">
        <w:rPr>
          <w:lang w:val="en-US"/>
        </w:rPr>
        <w:t>Vakalopoulou S</w:t>
      </w:r>
      <w:r w:rsidR="006C12CD" w:rsidRPr="000A4C4E">
        <w:rPr>
          <w:lang w:val="en-US"/>
        </w:rPr>
        <w:t xml:space="preserve">, </w:t>
      </w:r>
      <w:r w:rsidR="00E91E40">
        <w:rPr>
          <w:lang w:val="en-US"/>
        </w:rPr>
        <w:t>Kalovoulos</w:t>
      </w:r>
      <w:r w:rsidR="006C12CD" w:rsidRPr="000A4C4E">
        <w:rPr>
          <w:lang w:val="en-US"/>
        </w:rPr>
        <w:t xml:space="preserve"> </w:t>
      </w:r>
      <w:r w:rsidR="006C12CD" w:rsidRPr="00E21180">
        <w:t>Μ</w:t>
      </w:r>
      <w:r w:rsidR="006C12CD" w:rsidRPr="000A4C4E">
        <w:rPr>
          <w:lang w:val="en-US"/>
        </w:rPr>
        <w:t xml:space="preserve">, </w:t>
      </w:r>
      <w:r w:rsidR="00E91E40">
        <w:rPr>
          <w:lang w:val="en-US"/>
        </w:rPr>
        <w:t>Papagianni</w:t>
      </w:r>
      <w:r w:rsidR="006C12CD" w:rsidRPr="000A4C4E">
        <w:rPr>
          <w:lang w:val="en-US"/>
        </w:rPr>
        <w:t xml:space="preserve"> </w:t>
      </w:r>
      <w:r w:rsidR="006C12CD" w:rsidRPr="00E21180">
        <w:t>Α</w:t>
      </w:r>
      <w:r w:rsidR="006C12CD" w:rsidRPr="000A4C4E">
        <w:rPr>
          <w:lang w:val="en-US"/>
        </w:rPr>
        <w:t xml:space="preserve">, </w:t>
      </w:r>
      <w:r w:rsidR="00F146AE" w:rsidRPr="000A4C4E">
        <w:rPr>
          <w:b/>
          <w:bCs/>
          <w:lang w:val="en-US"/>
        </w:rPr>
        <w:t>Tziomalos K</w:t>
      </w:r>
      <w:r w:rsidR="006C12CD" w:rsidRPr="000A4C4E">
        <w:rPr>
          <w:lang w:val="en-US"/>
        </w:rPr>
        <w:t xml:space="preserve">, </w:t>
      </w:r>
      <w:r w:rsidR="00E91E40">
        <w:rPr>
          <w:lang w:val="en-US"/>
        </w:rPr>
        <w:t>Venizelos</w:t>
      </w:r>
      <w:r w:rsidR="006C12CD" w:rsidRPr="000A4C4E">
        <w:rPr>
          <w:lang w:val="en-US"/>
        </w:rPr>
        <w:t xml:space="preserve"> </w:t>
      </w:r>
      <w:r w:rsidR="006C12CD" w:rsidRPr="00E21180">
        <w:t>Ι</w:t>
      </w:r>
      <w:r w:rsidR="006C12CD" w:rsidRPr="000A4C4E">
        <w:rPr>
          <w:lang w:val="en-US"/>
        </w:rPr>
        <w:t xml:space="preserve">, </w:t>
      </w:r>
      <w:r w:rsidR="00E91E40">
        <w:rPr>
          <w:lang w:val="en-US"/>
        </w:rPr>
        <w:t>Leontsini</w:t>
      </w:r>
      <w:r w:rsidR="006C12CD" w:rsidRPr="000A4C4E">
        <w:rPr>
          <w:lang w:val="en-US"/>
        </w:rPr>
        <w:t xml:space="preserve"> </w:t>
      </w:r>
      <w:r w:rsidR="006C12CD" w:rsidRPr="00E21180">
        <w:t>Μ</w:t>
      </w:r>
      <w:r w:rsidR="006C12CD" w:rsidRPr="000A4C4E">
        <w:rPr>
          <w:lang w:val="en-US"/>
        </w:rPr>
        <w:t xml:space="preserve">, </w:t>
      </w:r>
      <w:r w:rsidRPr="000A4C4E">
        <w:rPr>
          <w:lang w:val="en-US"/>
        </w:rPr>
        <w:t>Garipidou V</w:t>
      </w:r>
      <w:r w:rsidR="006C12CD" w:rsidRPr="000A4C4E">
        <w:rPr>
          <w:lang w:val="en-US"/>
        </w:rPr>
        <w:t xml:space="preserve">. </w:t>
      </w:r>
      <w:r w:rsidR="000A4C4E" w:rsidRPr="00B93796">
        <w:rPr>
          <w:lang w:val="en-US"/>
        </w:rPr>
        <w:t>Bilateral renal infiltration as the single sign of relapsed acute lymphoblastic leukemia</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15</w:t>
      </w:r>
      <w:r w:rsidR="000A4C4E" w:rsidRPr="00B93796">
        <w:rPr>
          <w:vertAlign w:val="superscript"/>
          <w:lang w:val="en-US"/>
        </w:rPr>
        <w:t xml:space="preserve">th </w:t>
      </w:r>
      <w:r w:rsidR="000A4C4E" w:rsidRPr="00B93796">
        <w:rPr>
          <w:lang w:val="en-US"/>
        </w:rPr>
        <w:t>Hellenic Congress on Hematology. Athens, Greece</w:t>
      </w:r>
      <w:r w:rsidR="000A4C4E" w:rsidRPr="00E21180">
        <w:t xml:space="preserve">. </w:t>
      </w:r>
      <w:r w:rsidR="000A4C4E">
        <w:rPr>
          <w:lang w:val="en-US"/>
        </w:rPr>
        <w:t>November</w:t>
      </w:r>
      <w:r w:rsidR="000A4C4E" w:rsidRPr="00E21180">
        <w:t xml:space="preserve"> 2004</w:t>
      </w:r>
      <w:r w:rsidR="006C12CD" w:rsidRPr="00E21180">
        <w:t>.</w:t>
      </w:r>
    </w:p>
    <w:p w:rsidR="000542E9" w:rsidRPr="00E21180" w:rsidRDefault="000542E9" w:rsidP="004452C8">
      <w:pPr>
        <w:pStyle w:val="ab"/>
        <w:numPr>
          <w:ilvl w:val="0"/>
          <w:numId w:val="4"/>
        </w:numPr>
        <w:jc w:val="both"/>
      </w:pPr>
      <w:r w:rsidRPr="000A4C4E">
        <w:rPr>
          <w:lang w:val="en-US"/>
        </w:rPr>
        <w:t>Perifanis</w:t>
      </w:r>
      <w:r w:rsidRPr="000542E9">
        <w:rPr>
          <w:lang w:val="en-US"/>
        </w:rPr>
        <w:t xml:space="preserve"> </w:t>
      </w:r>
      <w:r w:rsidRPr="000A4C4E">
        <w:rPr>
          <w:lang w:val="en-US"/>
        </w:rPr>
        <w:t>V</w:t>
      </w:r>
      <w:r w:rsidRPr="000542E9">
        <w:rPr>
          <w:lang w:val="en-US"/>
        </w:rPr>
        <w:t xml:space="preserve">, </w:t>
      </w:r>
      <w:r>
        <w:rPr>
          <w:lang w:val="en-US"/>
        </w:rPr>
        <w:t>Sfikas</w:t>
      </w:r>
      <w:r w:rsidRPr="000542E9">
        <w:rPr>
          <w:lang w:val="en-US"/>
        </w:rPr>
        <w:t xml:space="preserve"> </w:t>
      </w:r>
      <w:r>
        <w:rPr>
          <w:lang w:val="en-US"/>
        </w:rPr>
        <w:t>G</w:t>
      </w:r>
      <w:r w:rsidRPr="000542E9">
        <w:rPr>
          <w:lang w:val="en-US"/>
        </w:rPr>
        <w:t xml:space="preserve">, </w:t>
      </w:r>
      <w:r>
        <w:rPr>
          <w:lang w:val="en-US"/>
        </w:rPr>
        <w:t>Stamoulakatou</w:t>
      </w:r>
      <w:r w:rsidRPr="000542E9">
        <w:rPr>
          <w:lang w:val="en-US"/>
        </w:rPr>
        <w:t xml:space="preserve"> </w:t>
      </w:r>
      <w:r>
        <w:rPr>
          <w:lang w:val="en-US"/>
        </w:rPr>
        <w:t>A</w:t>
      </w:r>
      <w:r w:rsidRPr="000542E9">
        <w:rPr>
          <w:lang w:val="en-US"/>
        </w:rPr>
        <w:t xml:space="preserve">, </w:t>
      </w:r>
      <w:r w:rsidRPr="000A4C4E">
        <w:rPr>
          <w:b/>
          <w:bCs/>
          <w:lang w:val="en-US"/>
        </w:rPr>
        <w:t>Tziomalos</w:t>
      </w:r>
      <w:r w:rsidRPr="000542E9">
        <w:rPr>
          <w:b/>
          <w:bCs/>
          <w:lang w:val="en-US"/>
        </w:rPr>
        <w:t xml:space="preserve"> </w:t>
      </w:r>
      <w:r w:rsidRPr="000A4C4E">
        <w:rPr>
          <w:b/>
          <w:bCs/>
          <w:lang w:val="en-US"/>
        </w:rPr>
        <w:t>K</w:t>
      </w:r>
      <w:r w:rsidRPr="000542E9">
        <w:rPr>
          <w:lang w:val="en-US"/>
        </w:rPr>
        <w:t xml:space="preserve">, </w:t>
      </w:r>
      <w:r>
        <w:rPr>
          <w:lang w:val="en-US"/>
        </w:rPr>
        <w:t>Krikis</w:t>
      </w:r>
      <w:r w:rsidRPr="000542E9">
        <w:rPr>
          <w:lang w:val="en-US"/>
        </w:rPr>
        <w:t xml:space="preserve"> </w:t>
      </w:r>
      <w:r>
        <w:t>Ν</w:t>
      </w:r>
      <w:r w:rsidRPr="000542E9">
        <w:rPr>
          <w:lang w:val="en-US"/>
        </w:rPr>
        <w:t xml:space="preserve">, </w:t>
      </w:r>
      <w:r>
        <w:rPr>
          <w:lang w:val="en-US"/>
        </w:rPr>
        <w:t>Tsorlalis</w:t>
      </w:r>
      <w:r w:rsidRPr="000542E9">
        <w:rPr>
          <w:lang w:val="en-US"/>
        </w:rPr>
        <w:t xml:space="preserve"> </w:t>
      </w:r>
      <w:r>
        <w:t>Ι</w:t>
      </w:r>
      <w:r w:rsidRPr="000542E9">
        <w:rPr>
          <w:lang w:val="en-US"/>
        </w:rPr>
        <w:t xml:space="preserve">, </w:t>
      </w:r>
      <w:r w:rsidRPr="000A4C4E">
        <w:rPr>
          <w:lang w:val="en-US"/>
        </w:rPr>
        <w:t>Vakalopoulou</w:t>
      </w:r>
      <w:r w:rsidRPr="000542E9">
        <w:rPr>
          <w:lang w:val="en-US"/>
        </w:rPr>
        <w:t xml:space="preserve"> </w:t>
      </w:r>
      <w:r w:rsidRPr="000A4C4E">
        <w:rPr>
          <w:lang w:val="en-US"/>
        </w:rPr>
        <w:t>S</w:t>
      </w:r>
      <w:r w:rsidRPr="000542E9">
        <w:rPr>
          <w:lang w:val="en-US"/>
        </w:rPr>
        <w:t xml:space="preserve">, </w:t>
      </w:r>
      <w:r w:rsidRPr="000A4C4E">
        <w:rPr>
          <w:lang w:val="en-US"/>
        </w:rPr>
        <w:t>Garipidou</w:t>
      </w:r>
      <w:r w:rsidRPr="000542E9">
        <w:rPr>
          <w:lang w:val="en-US"/>
        </w:rPr>
        <w:t xml:space="preserve"> </w:t>
      </w:r>
      <w:r w:rsidRPr="000A4C4E">
        <w:rPr>
          <w:lang w:val="en-US"/>
        </w:rPr>
        <w:t>V</w:t>
      </w:r>
      <w:r w:rsidRPr="000542E9">
        <w:rPr>
          <w:lang w:val="en-US"/>
        </w:rPr>
        <w:t xml:space="preserve">. </w:t>
      </w:r>
      <w:r>
        <w:rPr>
          <w:lang w:val="en-US"/>
        </w:rPr>
        <w:t>Lead poisoning in a patient with hereditary spherocytosis</w:t>
      </w:r>
      <w:r w:rsidRPr="000542E9">
        <w:rPr>
          <w:lang w:val="en-US"/>
        </w:rPr>
        <w:t xml:space="preserve">. </w:t>
      </w:r>
      <w:r w:rsidRPr="000A4C4E">
        <w:rPr>
          <w:lang w:val="en-US"/>
        </w:rPr>
        <w:t xml:space="preserve">Poster. </w:t>
      </w:r>
      <w:r w:rsidRPr="00B93796">
        <w:rPr>
          <w:lang w:val="en-US"/>
        </w:rPr>
        <w:t>15</w:t>
      </w:r>
      <w:r w:rsidRPr="00B93796">
        <w:rPr>
          <w:vertAlign w:val="superscript"/>
          <w:lang w:val="en-US"/>
        </w:rPr>
        <w:t xml:space="preserve">th </w:t>
      </w:r>
      <w:r w:rsidRPr="00B93796">
        <w:rPr>
          <w:lang w:val="en-US"/>
        </w:rPr>
        <w:t>Hellenic Congress on Hematology. Athens, Greece</w:t>
      </w:r>
      <w:r w:rsidRPr="00E21180">
        <w:t xml:space="preserve">. </w:t>
      </w:r>
      <w:r>
        <w:rPr>
          <w:lang w:val="en-US"/>
        </w:rPr>
        <w:t>November</w:t>
      </w:r>
      <w:r w:rsidRPr="00E21180">
        <w:t xml:space="preserve"> 2004</w:t>
      </w:r>
      <w:r>
        <w:rPr>
          <w:lang w:val="en-US"/>
        </w:rPr>
        <w:t>.</w:t>
      </w:r>
    </w:p>
    <w:p w:rsidR="006C12CD" w:rsidRPr="00E21180" w:rsidRDefault="00624D92" w:rsidP="004452C8">
      <w:pPr>
        <w:pStyle w:val="ab"/>
        <w:numPr>
          <w:ilvl w:val="0"/>
          <w:numId w:val="4"/>
        </w:numPr>
        <w:jc w:val="both"/>
      </w:pPr>
      <w:r w:rsidRPr="000A4C4E">
        <w:rPr>
          <w:lang w:val="en-US"/>
        </w:rPr>
        <w:t>Sampanis C</w:t>
      </w:r>
      <w:r w:rsidR="006C12CD" w:rsidRPr="000A4C4E">
        <w:rPr>
          <w:lang w:val="en-US"/>
        </w:rPr>
        <w:t xml:space="preserve">, </w:t>
      </w:r>
      <w:r w:rsidR="00F146AE" w:rsidRPr="000A4C4E">
        <w:rPr>
          <w:lang w:val="en-US"/>
        </w:rPr>
        <w:t>Didangelos</w:t>
      </w:r>
      <w:r w:rsidR="006C12CD" w:rsidRPr="000A4C4E">
        <w:rPr>
          <w:lang w:val="en-US"/>
        </w:rPr>
        <w:t xml:space="preserve"> </w:t>
      </w:r>
      <w:r w:rsidR="006C12CD" w:rsidRPr="00E21180">
        <w:t>Τ</w:t>
      </w:r>
      <w:r w:rsidR="006C12CD" w:rsidRPr="000A4C4E">
        <w:rPr>
          <w:lang w:val="en-US"/>
        </w:rPr>
        <w:t xml:space="preserve">, </w:t>
      </w:r>
      <w:r w:rsidR="00F146AE" w:rsidRPr="000A4C4E">
        <w:rPr>
          <w:b/>
          <w:bCs/>
          <w:lang w:val="en-US"/>
        </w:rPr>
        <w:t>Tziomalos K</w:t>
      </w:r>
      <w:r w:rsidR="006C12CD" w:rsidRPr="000A4C4E">
        <w:rPr>
          <w:lang w:val="en-US"/>
        </w:rPr>
        <w:t xml:space="preserve">, </w:t>
      </w:r>
      <w:r w:rsidR="00E91E40">
        <w:rPr>
          <w:lang w:val="en-US"/>
        </w:rPr>
        <w:t>Kehagia</w:t>
      </w:r>
      <w:r w:rsidR="006C12CD" w:rsidRPr="000A4C4E">
        <w:rPr>
          <w:lang w:val="en-US"/>
        </w:rPr>
        <w:t xml:space="preserve"> </w:t>
      </w:r>
      <w:r w:rsidR="006C12CD" w:rsidRPr="00E21180">
        <w:t>Ε</w:t>
      </w:r>
      <w:r w:rsidR="006C12CD" w:rsidRPr="000A4C4E">
        <w:rPr>
          <w:lang w:val="en-US"/>
        </w:rPr>
        <w:t xml:space="preserve">, </w:t>
      </w:r>
      <w:r w:rsidR="00E91E40">
        <w:rPr>
          <w:lang w:val="en-US"/>
        </w:rPr>
        <w:t>Nakou</w:t>
      </w:r>
      <w:r w:rsidR="006C12CD" w:rsidRPr="000A4C4E">
        <w:rPr>
          <w:lang w:val="en-US"/>
        </w:rPr>
        <w:t xml:space="preserve"> </w:t>
      </w:r>
      <w:r w:rsidR="006C12CD" w:rsidRPr="00E21180">
        <w:t>Α</w:t>
      </w:r>
      <w:r w:rsidR="006C12CD" w:rsidRPr="000A4C4E">
        <w:rPr>
          <w:lang w:val="en-US"/>
        </w:rPr>
        <w:t xml:space="preserve">, </w:t>
      </w:r>
      <w:r w:rsidRPr="000A4C4E">
        <w:rPr>
          <w:lang w:val="en-US"/>
        </w:rPr>
        <w:t>Karamitsos D</w:t>
      </w:r>
      <w:r w:rsidR="006C12CD" w:rsidRPr="000A4C4E">
        <w:rPr>
          <w:lang w:val="en-US"/>
        </w:rPr>
        <w:t xml:space="preserve">. </w:t>
      </w:r>
      <w:r w:rsidR="000A4C4E" w:rsidRPr="00B93796">
        <w:rPr>
          <w:lang w:val="en-US"/>
        </w:rPr>
        <w:t xml:space="preserve">Congestive heart failure after treatment with thiazolidinediones. </w:t>
      </w:r>
      <w:r w:rsidR="000A4C4E" w:rsidRPr="00B93796">
        <w:rPr>
          <w:lang w:val="en-US"/>
        </w:rPr>
        <w:lastRenderedPageBreak/>
        <w:t>Oral presentation. 18</w:t>
      </w:r>
      <w:r w:rsidR="000A4C4E" w:rsidRPr="00B93796">
        <w:rPr>
          <w:vertAlign w:val="superscript"/>
          <w:lang w:val="en-US"/>
        </w:rPr>
        <w:t>th</w:t>
      </w:r>
      <w:r w:rsidR="000A4C4E" w:rsidRPr="00B93796">
        <w:rPr>
          <w:lang w:val="en-US"/>
        </w:rPr>
        <w:t xml:space="preserve"> Congress of the Diabetologic Society of Northern Greece. Thessaloniki, Greece</w:t>
      </w:r>
      <w:r w:rsidR="006C12CD" w:rsidRPr="00E21180">
        <w:t xml:space="preserve">. </w:t>
      </w:r>
      <w:r w:rsidR="000A4C4E">
        <w:rPr>
          <w:lang w:val="en-US"/>
        </w:rPr>
        <w:t>November</w:t>
      </w:r>
      <w:r w:rsidR="006C12CD" w:rsidRPr="00E21180">
        <w:t xml:space="preserve"> 2004.</w:t>
      </w:r>
    </w:p>
    <w:p w:rsidR="006C12CD" w:rsidRPr="00E21180" w:rsidRDefault="00624D92" w:rsidP="004452C8">
      <w:pPr>
        <w:pStyle w:val="ab"/>
        <w:numPr>
          <w:ilvl w:val="0"/>
          <w:numId w:val="4"/>
        </w:numPr>
        <w:jc w:val="both"/>
      </w:pPr>
      <w:r w:rsidRPr="000A4C4E">
        <w:rPr>
          <w:szCs w:val="22"/>
          <w:lang w:val="en-US"/>
        </w:rPr>
        <w:t>Vassiliadis T</w:t>
      </w:r>
      <w:r w:rsidR="006C12CD" w:rsidRPr="000A4C4E">
        <w:rPr>
          <w:szCs w:val="22"/>
          <w:lang w:val="en-US"/>
        </w:rPr>
        <w:t xml:space="preserve">, </w:t>
      </w:r>
      <w:r w:rsidRPr="000A4C4E">
        <w:rPr>
          <w:szCs w:val="22"/>
          <w:lang w:val="en-US"/>
        </w:rPr>
        <w:t>Nikolaidis</w:t>
      </w:r>
      <w:r w:rsidR="006C12CD" w:rsidRPr="000A4C4E">
        <w:rPr>
          <w:szCs w:val="22"/>
          <w:lang w:val="en-US"/>
        </w:rPr>
        <w:t xml:space="preserve"> </w:t>
      </w:r>
      <w:r w:rsidR="006C12CD" w:rsidRPr="00E21180">
        <w:rPr>
          <w:szCs w:val="22"/>
        </w:rPr>
        <w:t>Ν</w:t>
      </w:r>
      <w:r w:rsidR="006C12CD" w:rsidRPr="000A4C4E">
        <w:rPr>
          <w:szCs w:val="22"/>
          <w:lang w:val="en-US"/>
        </w:rPr>
        <w:t xml:space="preserve">, </w:t>
      </w:r>
      <w:r w:rsidRPr="000A4C4E">
        <w:rPr>
          <w:szCs w:val="22"/>
          <w:lang w:val="en-US"/>
        </w:rPr>
        <w:t>Giouleme</w:t>
      </w:r>
      <w:r w:rsidR="006C12CD" w:rsidRPr="000A4C4E">
        <w:rPr>
          <w:szCs w:val="22"/>
          <w:lang w:val="en-US"/>
        </w:rPr>
        <w:t xml:space="preserve"> </w:t>
      </w:r>
      <w:r w:rsidR="006C12CD" w:rsidRPr="00E21180">
        <w:rPr>
          <w:szCs w:val="22"/>
        </w:rPr>
        <w:t>Ο</w:t>
      </w:r>
      <w:r w:rsidR="006C12CD" w:rsidRPr="000A4C4E">
        <w:rPr>
          <w:szCs w:val="22"/>
          <w:lang w:val="en-US"/>
        </w:rPr>
        <w:t xml:space="preserve">, </w:t>
      </w:r>
      <w:r w:rsidR="00F146AE" w:rsidRPr="000A4C4E">
        <w:rPr>
          <w:b/>
          <w:bCs/>
          <w:szCs w:val="22"/>
          <w:lang w:val="en-US"/>
        </w:rPr>
        <w:t>Tziomalos K</w:t>
      </w:r>
      <w:r w:rsidR="006C12CD" w:rsidRPr="000A4C4E">
        <w:rPr>
          <w:szCs w:val="22"/>
          <w:lang w:val="en-US"/>
        </w:rPr>
        <w:t xml:space="preserve">, </w:t>
      </w:r>
      <w:r w:rsidRPr="000A4C4E">
        <w:rPr>
          <w:szCs w:val="22"/>
          <w:lang w:val="en-US"/>
        </w:rPr>
        <w:t>Grammatikos</w:t>
      </w:r>
      <w:r w:rsidR="006C12CD" w:rsidRPr="000A4C4E">
        <w:rPr>
          <w:szCs w:val="22"/>
          <w:lang w:val="en-US"/>
        </w:rPr>
        <w:t xml:space="preserve"> </w:t>
      </w:r>
      <w:r w:rsidR="006C12CD" w:rsidRPr="00E21180">
        <w:rPr>
          <w:szCs w:val="22"/>
        </w:rPr>
        <w:t>Ν</w:t>
      </w:r>
      <w:r w:rsidR="006C12CD" w:rsidRPr="000A4C4E">
        <w:rPr>
          <w:szCs w:val="22"/>
          <w:lang w:val="en-US"/>
        </w:rPr>
        <w:t xml:space="preserve">, </w:t>
      </w:r>
      <w:r w:rsidRPr="000A4C4E">
        <w:rPr>
          <w:szCs w:val="22"/>
          <w:lang w:val="en-US"/>
        </w:rPr>
        <w:t>Patsiaoura</w:t>
      </w:r>
      <w:r w:rsidR="006C12CD" w:rsidRPr="000A4C4E">
        <w:rPr>
          <w:szCs w:val="22"/>
          <w:lang w:val="en-US"/>
        </w:rPr>
        <w:t xml:space="preserve"> </w:t>
      </w:r>
      <w:r w:rsidR="006C12CD" w:rsidRPr="00E21180">
        <w:rPr>
          <w:szCs w:val="22"/>
        </w:rPr>
        <w:t>Κ</w:t>
      </w:r>
      <w:r w:rsidR="006C12CD" w:rsidRPr="000A4C4E">
        <w:rPr>
          <w:szCs w:val="22"/>
          <w:lang w:val="en-US"/>
        </w:rPr>
        <w:t xml:space="preserve">, </w:t>
      </w:r>
      <w:r w:rsidR="00E91E40">
        <w:rPr>
          <w:szCs w:val="22"/>
          <w:lang w:val="en-US"/>
        </w:rPr>
        <w:t>Zezos</w:t>
      </w:r>
      <w:r w:rsidR="006C12CD" w:rsidRPr="000A4C4E">
        <w:rPr>
          <w:szCs w:val="22"/>
          <w:lang w:val="en-US"/>
        </w:rPr>
        <w:t xml:space="preserve"> </w:t>
      </w:r>
      <w:r w:rsidR="00E91E40">
        <w:rPr>
          <w:szCs w:val="22"/>
          <w:lang w:val="en-US"/>
        </w:rPr>
        <w:t>P</w:t>
      </w:r>
      <w:r w:rsidR="006C12CD" w:rsidRPr="000A4C4E">
        <w:rPr>
          <w:szCs w:val="22"/>
          <w:lang w:val="en-US"/>
        </w:rPr>
        <w:t xml:space="preserve">, </w:t>
      </w:r>
      <w:r w:rsidR="00E91E40">
        <w:rPr>
          <w:szCs w:val="22"/>
          <w:lang w:val="en-US"/>
        </w:rPr>
        <w:t>Gisakis</w:t>
      </w:r>
      <w:r w:rsidR="00E91E40" w:rsidRPr="000A4C4E">
        <w:rPr>
          <w:szCs w:val="22"/>
          <w:lang w:val="en-US"/>
        </w:rPr>
        <w:t xml:space="preserve"> </w:t>
      </w:r>
      <w:r w:rsidR="00E91E40">
        <w:rPr>
          <w:szCs w:val="22"/>
          <w:lang w:val="en-US"/>
        </w:rPr>
        <w:t>D</w:t>
      </w:r>
      <w:r w:rsidR="006C12CD" w:rsidRPr="000A4C4E">
        <w:rPr>
          <w:szCs w:val="22"/>
          <w:lang w:val="en-US"/>
        </w:rPr>
        <w:t xml:space="preserve">, </w:t>
      </w:r>
      <w:r w:rsidR="00E91E40">
        <w:rPr>
          <w:szCs w:val="22"/>
          <w:lang w:val="en-US"/>
        </w:rPr>
        <w:t>Theodoropoulos</w:t>
      </w:r>
      <w:r w:rsidR="006C12CD" w:rsidRPr="000A4C4E">
        <w:rPr>
          <w:szCs w:val="22"/>
          <w:lang w:val="en-US"/>
        </w:rPr>
        <w:t xml:space="preserve"> </w:t>
      </w:r>
      <w:r w:rsidR="006C12CD" w:rsidRPr="00E21180">
        <w:rPr>
          <w:szCs w:val="22"/>
        </w:rPr>
        <w:t>Κ</w:t>
      </w:r>
      <w:r w:rsidR="006C12CD" w:rsidRPr="000A4C4E">
        <w:rPr>
          <w:szCs w:val="22"/>
          <w:lang w:val="en-US"/>
        </w:rPr>
        <w:t xml:space="preserve">, </w:t>
      </w:r>
      <w:r w:rsidR="00E91E40">
        <w:rPr>
          <w:szCs w:val="22"/>
          <w:lang w:val="en-US"/>
        </w:rPr>
        <w:t>Orfanou</w:t>
      </w:r>
      <w:r w:rsidR="006C12CD" w:rsidRPr="000A4C4E">
        <w:rPr>
          <w:szCs w:val="22"/>
          <w:lang w:val="en-US"/>
        </w:rPr>
        <w:t xml:space="preserve"> </w:t>
      </w:r>
      <w:r w:rsidR="006C12CD" w:rsidRPr="00E21180">
        <w:rPr>
          <w:szCs w:val="22"/>
        </w:rPr>
        <w:t>Ε</w:t>
      </w:r>
      <w:r w:rsidR="006C12CD" w:rsidRPr="000A4C4E">
        <w:rPr>
          <w:szCs w:val="22"/>
          <w:lang w:val="en-US"/>
        </w:rPr>
        <w:t xml:space="preserve">, </w:t>
      </w:r>
      <w:r w:rsidRPr="000A4C4E">
        <w:rPr>
          <w:szCs w:val="22"/>
          <w:lang w:val="en-US"/>
        </w:rPr>
        <w:t>Evgenidis</w:t>
      </w:r>
      <w:r w:rsidR="006C12CD" w:rsidRPr="000A4C4E">
        <w:rPr>
          <w:szCs w:val="22"/>
          <w:lang w:val="en-US"/>
        </w:rPr>
        <w:t xml:space="preserve"> </w:t>
      </w:r>
      <w:r w:rsidR="006C12CD" w:rsidRPr="00E21180">
        <w:rPr>
          <w:szCs w:val="22"/>
        </w:rPr>
        <w:t>Ν</w:t>
      </w:r>
      <w:r w:rsidR="006C12CD" w:rsidRPr="000A4C4E">
        <w:rPr>
          <w:szCs w:val="22"/>
          <w:lang w:val="en-US"/>
        </w:rPr>
        <w:t>.</w:t>
      </w:r>
      <w:r w:rsidR="006C12CD" w:rsidRPr="000A4C4E">
        <w:rPr>
          <w:szCs w:val="22"/>
          <w:vertAlign w:val="superscript"/>
          <w:lang w:val="en-US"/>
        </w:rPr>
        <w:t xml:space="preserve"> </w:t>
      </w:r>
      <w:r w:rsidR="000A4C4E" w:rsidRPr="00B93796">
        <w:rPr>
          <w:lang w:val="en-US"/>
        </w:rPr>
        <w:t>Adefovir dipivoxil added to ongoing lamivudine in patients with lamivudine-resistant chronic hepatitis B. Poster. 24</w:t>
      </w:r>
      <w:r w:rsidR="000A4C4E" w:rsidRPr="00B93796">
        <w:rPr>
          <w:vertAlign w:val="superscript"/>
          <w:lang w:val="en-US"/>
        </w:rPr>
        <w:t>th</w:t>
      </w:r>
      <w:r w:rsidR="000A4C4E" w:rsidRPr="00B93796">
        <w:rPr>
          <w:lang w:val="en-US"/>
        </w:rPr>
        <w:t xml:space="preserve"> Hellenic Congress on Gastroenterology. Athens, Greece</w:t>
      </w:r>
      <w:r w:rsidR="006C12CD" w:rsidRPr="000A4C4E">
        <w:rPr>
          <w:lang w:val="en-US"/>
        </w:rPr>
        <w:t xml:space="preserve">. </w:t>
      </w:r>
      <w:r w:rsidR="000A4C4E">
        <w:rPr>
          <w:lang w:val="en-US"/>
        </w:rPr>
        <w:t>November</w:t>
      </w:r>
      <w:r w:rsidR="006C12CD" w:rsidRPr="00E21180">
        <w:t xml:space="preserve"> 2004.</w:t>
      </w:r>
    </w:p>
    <w:p w:rsidR="006C12CD" w:rsidRPr="00F25AE4" w:rsidRDefault="00624D92" w:rsidP="004452C8">
      <w:pPr>
        <w:pStyle w:val="ab"/>
        <w:numPr>
          <w:ilvl w:val="0"/>
          <w:numId w:val="4"/>
        </w:numPr>
        <w:jc w:val="both"/>
        <w:rPr>
          <w:lang w:val="en-US"/>
        </w:rPr>
      </w:pPr>
      <w:r w:rsidRPr="000A4C4E">
        <w:rPr>
          <w:szCs w:val="22"/>
          <w:lang w:val="en-US"/>
        </w:rPr>
        <w:t>Moschou</w:t>
      </w:r>
      <w:r w:rsidR="006C12CD" w:rsidRPr="000A4C4E">
        <w:rPr>
          <w:szCs w:val="22"/>
          <w:lang w:val="en-US"/>
        </w:rPr>
        <w:t xml:space="preserve"> </w:t>
      </w:r>
      <w:r w:rsidR="006C12CD" w:rsidRPr="00E21180">
        <w:rPr>
          <w:szCs w:val="22"/>
        </w:rPr>
        <w:t>Ε</w:t>
      </w:r>
      <w:r w:rsidR="006C12CD" w:rsidRPr="000A4C4E">
        <w:rPr>
          <w:szCs w:val="22"/>
          <w:lang w:val="en-US"/>
        </w:rPr>
        <w:t xml:space="preserve">, </w:t>
      </w:r>
      <w:r w:rsidR="00E91E40">
        <w:rPr>
          <w:szCs w:val="22"/>
          <w:lang w:val="en-US"/>
        </w:rPr>
        <w:t>Xohelis</w:t>
      </w:r>
      <w:r w:rsidR="006C12CD" w:rsidRPr="000A4C4E">
        <w:rPr>
          <w:szCs w:val="22"/>
          <w:lang w:val="en-US"/>
        </w:rPr>
        <w:t xml:space="preserve"> </w:t>
      </w:r>
      <w:r w:rsidR="006C12CD" w:rsidRPr="00E21180">
        <w:rPr>
          <w:szCs w:val="22"/>
        </w:rPr>
        <w:t>Μ</w:t>
      </w:r>
      <w:r w:rsidR="006C12CD" w:rsidRPr="000A4C4E">
        <w:rPr>
          <w:szCs w:val="22"/>
          <w:lang w:val="en-US"/>
        </w:rPr>
        <w:t xml:space="preserve">, </w:t>
      </w:r>
      <w:r w:rsidR="00F146AE" w:rsidRPr="000A4C4E">
        <w:rPr>
          <w:b/>
          <w:bCs/>
          <w:szCs w:val="22"/>
          <w:lang w:val="en-US"/>
        </w:rPr>
        <w:t>Tziomalos K</w:t>
      </w:r>
      <w:r w:rsidR="006C12CD" w:rsidRPr="000A4C4E">
        <w:rPr>
          <w:szCs w:val="22"/>
          <w:lang w:val="en-US"/>
        </w:rPr>
        <w:t xml:space="preserve">, </w:t>
      </w:r>
      <w:r w:rsidRPr="000A4C4E">
        <w:rPr>
          <w:szCs w:val="22"/>
          <w:lang w:val="en-US"/>
        </w:rPr>
        <w:t>Kakafika</w:t>
      </w:r>
      <w:r w:rsidR="006C12CD" w:rsidRPr="000A4C4E">
        <w:rPr>
          <w:szCs w:val="22"/>
          <w:lang w:val="en-US"/>
        </w:rPr>
        <w:t xml:space="preserve"> </w:t>
      </w:r>
      <w:r w:rsidR="006C12CD" w:rsidRPr="00E21180">
        <w:rPr>
          <w:szCs w:val="22"/>
        </w:rPr>
        <w:t>Α</w:t>
      </w:r>
      <w:r w:rsidR="006C12CD" w:rsidRPr="000A4C4E">
        <w:rPr>
          <w:szCs w:val="22"/>
          <w:lang w:val="en-US"/>
        </w:rPr>
        <w:t xml:space="preserve">, </w:t>
      </w:r>
      <w:r w:rsidRPr="000A4C4E">
        <w:rPr>
          <w:szCs w:val="22"/>
          <w:lang w:val="en-US"/>
        </w:rPr>
        <w:t>Sileli</w:t>
      </w:r>
      <w:r w:rsidR="006C12CD" w:rsidRPr="000A4C4E">
        <w:rPr>
          <w:szCs w:val="22"/>
          <w:lang w:val="en-US"/>
        </w:rPr>
        <w:t xml:space="preserve"> </w:t>
      </w:r>
      <w:r w:rsidR="006C12CD" w:rsidRPr="00E21180">
        <w:rPr>
          <w:szCs w:val="22"/>
        </w:rPr>
        <w:t>Μ</w:t>
      </w:r>
      <w:r w:rsidR="006C12CD" w:rsidRPr="000A4C4E">
        <w:rPr>
          <w:szCs w:val="22"/>
          <w:lang w:val="en-US"/>
        </w:rPr>
        <w:t xml:space="preserve">, </w:t>
      </w:r>
      <w:r w:rsidR="00E91E40">
        <w:rPr>
          <w:szCs w:val="22"/>
          <w:lang w:val="en-US"/>
        </w:rPr>
        <w:t>Ntona</w:t>
      </w:r>
      <w:r w:rsidR="006C12CD" w:rsidRPr="000A4C4E">
        <w:rPr>
          <w:szCs w:val="22"/>
          <w:lang w:val="en-US"/>
        </w:rPr>
        <w:t xml:space="preserve"> </w:t>
      </w:r>
      <w:r w:rsidR="006C12CD" w:rsidRPr="00E21180">
        <w:rPr>
          <w:szCs w:val="22"/>
        </w:rPr>
        <w:t>Κ</w:t>
      </w:r>
      <w:r w:rsidR="006C12CD" w:rsidRPr="000A4C4E">
        <w:rPr>
          <w:szCs w:val="22"/>
          <w:lang w:val="en-US"/>
        </w:rPr>
        <w:t xml:space="preserve">, </w:t>
      </w:r>
      <w:r w:rsidRPr="000A4C4E">
        <w:rPr>
          <w:szCs w:val="22"/>
          <w:lang w:val="en-US"/>
        </w:rPr>
        <w:t>Krikis</w:t>
      </w:r>
      <w:r w:rsidR="006C12CD" w:rsidRPr="000A4C4E">
        <w:rPr>
          <w:szCs w:val="22"/>
          <w:lang w:val="en-US"/>
        </w:rPr>
        <w:t xml:space="preserve"> </w:t>
      </w:r>
      <w:r w:rsidR="006C12CD" w:rsidRPr="00E21180">
        <w:rPr>
          <w:szCs w:val="22"/>
        </w:rPr>
        <w:t>Ν</w:t>
      </w:r>
      <w:r w:rsidR="006C12CD" w:rsidRPr="000A4C4E">
        <w:rPr>
          <w:szCs w:val="22"/>
          <w:lang w:val="en-US"/>
        </w:rPr>
        <w:t xml:space="preserve">, </w:t>
      </w:r>
      <w:r w:rsidRPr="000A4C4E">
        <w:rPr>
          <w:szCs w:val="22"/>
          <w:lang w:val="en-US"/>
        </w:rPr>
        <w:t>Sfikas G</w:t>
      </w:r>
      <w:r w:rsidR="006C12CD" w:rsidRPr="000A4C4E">
        <w:rPr>
          <w:szCs w:val="22"/>
          <w:lang w:val="en-US"/>
        </w:rPr>
        <w:t xml:space="preserve">, </w:t>
      </w:r>
      <w:r w:rsidR="00E91E40">
        <w:rPr>
          <w:szCs w:val="22"/>
          <w:lang w:val="en-US"/>
        </w:rPr>
        <w:t>Nakou</w:t>
      </w:r>
      <w:r w:rsidR="006C12CD" w:rsidRPr="000A4C4E">
        <w:rPr>
          <w:szCs w:val="22"/>
          <w:lang w:val="en-US"/>
        </w:rPr>
        <w:t xml:space="preserve"> </w:t>
      </w:r>
      <w:r w:rsidR="006C12CD" w:rsidRPr="00E21180">
        <w:rPr>
          <w:szCs w:val="22"/>
        </w:rPr>
        <w:t>Α</w:t>
      </w:r>
      <w:r w:rsidR="006C12CD" w:rsidRPr="000A4C4E">
        <w:rPr>
          <w:szCs w:val="22"/>
          <w:lang w:val="en-US"/>
        </w:rPr>
        <w:t xml:space="preserve">, </w:t>
      </w:r>
      <w:r w:rsidR="00F2026F" w:rsidRPr="000A4C4E">
        <w:rPr>
          <w:szCs w:val="22"/>
          <w:lang w:val="en-US"/>
        </w:rPr>
        <w:t>Karagiannis</w:t>
      </w:r>
      <w:r w:rsidR="006C12CD" w:rsidRPr="000A4C4E">
        <w:rPr>
          <w:szCs w:val="22"/>
          <w:lang w:val="en-US"/>
        </w:rPr>
        <w:t xml:space="preserve"> </w:t>
      </w:r>
      <w:r w:rsidR="006C12CD" w:rsidRPr="00E21180">
        <w:rPr>
          <w:szCs w:val="22"/>
        </w:rPr>
        <w:t>Α</w:t>
      </w:r>
      <w:r w:rsidR="006C12CD" w:rsidRPr="000A4C4E">
        <w:rPr>
          <w:szCs w:val="22"/>
          <w:lang w:val="en-US"/>
        </w:rPr>
        <w:t xml:space="preserve">, </w:t>
      </w:r>
      <w:r w:rsidR="00E91E40" w:rsidRPr="000A4C4E">
        <w:rPr>
          <w:szCs w:val="22"/>
          <w:lang w:val="en-US"/>
        </w:rPr>
        <w:t>Zamboulis</w:t>
      </w:r>
      <w:r w:rsidRPr="000A4C4E">
        <w:rPr>
          <w:szCs w:val="22"/>
          <w:lang w:val="en-US"/>
        </w:rPr>
        <w:t xml:space="preserve"> C</w:t>
      </w:r>
      <w:r w:rsidR="006C12CD" w:rsidRPr="000A4C4E">
        <w:rPr>
          <w:szCs w:val="22"/>
          <w:lang w:val="en-US"/>
        </w:rPr>
        <w:t xml:space="preserve">. </w:t>
      </w:r>
      <w:r w:rsidR="000A4C4E" w:rsidRPr="00B93796">
        <w:rPr>
          <w:lang w:val="en-US"/>
        </w:rPr>
        <w:t>Risk factors and course of 142 patients with stroke</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w:t>
      </w:r>
      <w:r w:rsidR="000A4C4E">
        <w:rPr>
          <w:lang w:val="en-US"/>
        </w:rPr>
        <w:t>9</w:t>
      </w:r>
      <w:r w:rsidR="000A4C4E" w:rsidRPr="00B93796">
        <w:rPr>
          <w:vertAlign w:val="superscript"/>
          <w:lang w:val="en-US"/>
        </w:rPr>
        <w:t>th</w:t>
      </w:r>
      <w:r w:rsidR="000A4C4E" w:rsidRPr="00B93796">
        <w:rPr>
          <w:lang w:val="en-US"/>
        </w:rPr>
        <w:t xml:space="preserve"> Northern Hellenic Medical Congress. Thessaloniki, Greece</w:t>
      </w:r>
      <w:r w:rsidR="006C12CD" w:rsidRPr="00F25AE4">
        <w:rPr>
          <w:lang w:val="en-US"/>
        </w:rPr>
        <w:t xml:space="preserve">. </w:t>
      </w:r>
      <w:r w:rsidR="000A4C4E">
        <w:rPr>
          <w:lang w:val="en-US"/>
        </w:rPr>
        <w:t>May</w:t>
      </w:r>
      <w:r w:rsidR="006C12CD" w:rsidRPr="00F25AE4">
        <w:rPr>
          <w:lang w:val="en-US"/>
        </w:rPr>
        <w:t xml:space="preserve"> 2004.</w:t>
      </w:r>
    </w:p>
    <w:p w:rsidR="006C12CD" w:rsidRPr="00F25AE4" w:rsidRDefault="00F146AE" w:rsidP="004452C8">
      <w:pPr>
        <w:pStyle w:val="ab"/>
        <w:numPr>
          <w:ilvl w:val="0"/>
          <w:numId w:val="4"/>
        </w:numPr>
        <w:jc w:val="both"/>
        <w:rPr>
          <w:lang w:val="en-US"/>
        </w:rPr>
      </w:pPr>
      <w:r w:rsidRPr="000A4C4E">
        <w:rPr>
          <w:b/>
          <w:bCs/>
          <w:lang w:val="en-US"/>
        </w:rPr>
        <w:t>Tziomalos K</w:t>
      </w:r>
      <w:r w:rsidR="006C12CD" w:rsidRPr="000A4C4E">
        <w:rPr>
          <w:lang w:val="en-US"/>
        </w:rPr>
        <w:t xml:space="preserve">, </w:t>
      </w:r>
      <w:r w:rsidR="00F2026F" w:rsidRPr="000A4C4E">
        <w:rPr>
          <w:lang w:val="en-US"/>
        </w:rPr>
        <w:t>Karagiannis</w:t>
      </w:r>
      <w:r w:rsidR="006C12CD" w:rsidRPr="000A4C4E">
        <w:rPr>
          <w:lang w:val="en-US"/>
        </w:rPr>
        <w:t xml:space="preserve"> </w:t>
      </w:r>
      <w:r w:rsidR="006C12CD" w:rsidRPr="00E21180">
        <w:t>Α</w:t>
      </w:r>
      <w:r w:rsidR="006C12CD" w:rsidRPr="000A4C4E">
        <w:rPr>
          <w:lang w:val="en-US"/>
        </w:rPr>
        <w:t xml:space="preserve">, </w:t>
      </w:r>
      <w:r w:rsidR="00624D92" w:rsidRPr="000A4C4E">
        <w:rPr>
          <w:lang w:val="en-US"/>
        </w:rPr>
        <w:t>Krikis</w:t>
      </w:r>
      <w:r w:rsidR="006C12CD" w:rsidRPr="000A4C4E">
        <w:rPr>
          <w:lang w:val="en-US"/>
        </w:rPr>
        <w:t xml:space="preserve"> </w:t>
      </w:r>
      <w:r w:rsidR="006C12CD" w:rsidRPr="00E21180">
        <w:t>Ν</w:t>
      </w:r>
      <w:r w:rsidR="006C12CD" w:rsidRPr="000A4C4E">
        <w:rPr>
          <w:lang w:val="en-US"/>
        </w:rPr>
        <w:t xml:space="preserve">, </w:t>
      </w:r>
      <w:r w:rsidR="00624D92" w:rsidRPr="000A4C4E">
        <w:rPr>
          <w:lang w:val="en-US"/>
        </w:rPr>
        <w:t>Sfikas G</w:t>
      </w:r>
      <w:r w:rsidR="006C12CD" w:rsidRPr="000A4C4E">
        <w:rPr>
          <w:lang w:val="en-US"/>
        </w:rPr>
        <w:t xml:space="preserve">, </w:t>
      </w:r>
      <w:r w:rsidR="00B410D5">
        <w:rPr>
          <w:lang w:val="en-US"/>
        </w:rPr>
        <w:t>Ntona</w:t>
      </w:r>
      <w:r w:rsidR="006C12CD" w:rsidRPr="000A4C4E">
        <w:rPr>
          <w:lang w:val="en-US"/>
        </w:rPr>
        <w:t xml:space="preserve"> </w:t>
      </w:r>
      <w:r w:rsidR="006C12CD" w:rsidRPr="00E21180">
        <w:t>Κ</w:t>
      </w:r>
      <w:r w:rsidR="006C12CD" w:rsidRPr="000A4C4E">
        <w:rPr>
          <w:lang w:val="en-US"/>
        </w:rPr>
        <w:t xml:space="preserve">, </w:t>
      </w:r>
      <w:r w:rsidR="00624D92" w:rsidRPr="000A4C4E">
        <w:rPr>
          <w:lang w:val="en-US"/>
        </w:rPr>
        <w:t>Douloumpakas</w:t>
      </w:r>
      <w:r w:rsidR="006C12CD" w:rsidRPr="000A4C4E">
        <w:rPr>
          <w:lang w:val="en-US"/>
        </w:rPr>
        <w:t xml:space="preserve"> </w:t>
      </w:r>
      <w:r w:rsidR="006C12CD" w:rsidRPr="00E21180">
        <w:t>Ι</w:t>
      </w:r>
      <w:r w:rsidR="006C12CD" w:rsidRPr="000A4C4E">
        <w:rPr>
          <w:lang w:val="en-US"/>
        </w:rPr>
        <w:t xml:space="preserve">, </w:t>
      </w:r>
      <w:r w:rsidR="00B410D5">
        <w:rPr>
          <w:lang w:val="en-US"/>
        </w:rPr>
        <w:t>Kehagia</w:t>
      </w:r>
      <w:r w:rsidR="006C12CD" w:rsidRPr="000A4C4E">
        <w:rPr>
          <w:lang w:val="en-US"/>
        </w:rPr>
        <w:t xml:space="preserve"> </w:t>
      </w:r>
      <w:r w:rsidR="006C12CD" w:rsidRPr="00E21180">
        <w:t>Ε</w:t>
      </w:r>
      <w:r w:rsidR="006C12CD" w:rsidRPr="000A4C4E">
        <w:rPr>
          <w:lang w:val="en-US"/>
        </w:rPr>
        <w:t xml:space="preserve">, </w:t>
      </w:r>
      <w:r w:rsidR="00B410D5">
        <w:rPr>
          <w:lang w:val="en-US"/>
        </w:rPr>
        <w:t>Randou</w:t>
      </w:r>
      <w:r w:rsidR="006C12CD" w:rsidRPr="000A4C4E">
        <w:rPr>
          <w:lang w:val="en-US"/>
        </w:rPr>
        <w:t xml:space="preserve"> </w:t>
      </w:r>
      <w:r w:rsidR="006C12CD" w:rsidRPr="00E21180">
        <w:t>Ε</w:t>
      </w:r>
      <w:r w:rsidR="006C12CD" w:rsidRPr="000A4C4E">
        <w:rPr>
          <w:lang w:val="en-US"/>
        </w:rPr>
        <w:t xml:space="preserve">, </w:t>
      </w:r>
      <w:r w:rsidR="00624D92" w:rsidRPr="000A4C4E">
        <w:rPr>
          <w:lang w:val="en-US"/>
        </w:rPr>
        <w:t>Semertzidis P</w:t>
      </w:r>
      <w:r w:rsidR="006C12CD" w:rsidRPr="000A4C4E">
        <w:rPr>
          <w:lang w:val="en-US"/>
        </w:rPr>
        <w:t xml:space="preserve">, </w:t>
      </w:r>
      <w:r w:rsidR="00E91E40" w:rsidRPr="000A4C4E">
        <w:rPr>
          <w:lang w:val="en-US"/>
        </w:rPr>
        <w:t>Zamboulis</w:t>
      </w:r>
      <w:r w:rsidR="00624D92" w:rsidRPr="000A4C4E">
        <w:rPr>
          <w:lang w:val="en-US"/>
        </w:rPr>
        <w:t xml:space="preserve"> C</w:t>
      </w:r>
      <w:r w:rsidR="006C12CD" w:rsidRPr="000A4C4E">
        <w:rPr>
          <w:lang w:val="en-US"/>
        </w:rPr>
        <w:t xml:space="preserve">. </w:t>
      </w:r>
      <w:r w:rsidR="000A4C4E" w:rsidRPr="00B93796">
        <w:rPr>
          <w:lang w:val="en-GB"/>
        </w:rPr>
        <w:t>The value of the simultaneous measurement of blood pressure in both arms</w:t>
      </w:r>
      <w:r w:rsidR="006C12CD" w:rsidRPr="000A4C4E">
        <w:rPr>
          <w:lang w:val="en-US"/>
        </w:rPr>
        <w:t xml:space="preserve">. </w:t>
      </w:r>
      <w:r w:rsidR="00E91E40" w:rsidRPr="000A4C4E">
        <w:rPr>
          <w:lang w:val="en-US"/>
        </w:rPr>
        <w:t>Oral presentation</w:t>
      </w:r>
      <w:r w:rsidR="006C12CD" w:rsidRPr="000A4C4E">
        <w:rPr>
          <w:lang w:val="en-US"/>
        </w:rPr>
        <w:t xml:space="preserve">. </w:t>
      </w:r>
      <w:r w:rsidR="000A4C4E" w:rsidRPr="00B93796">
        <w:rPr>
          <w:lang w:val="en-US"/>
        </w:rPr>
        <w:t>1</w:t>
      </w:r>
      <w:r w:rsidR="000A4C4E">
        <w:rPr>
          <w:lang w:val="en-US"/>
        </w:rPr>
        <w:t>9</w:t>
      </w:r>
      <w:r w:rsidR="000A4C4E" w:rsidRPr="00B93796">
        <w:rPr>
          <w:vertAlign w:val="superscript"/>
          <w:lang w:val="en-US"/>
        </w:rPr>
        <w:t>th</w:t>
      </w:r>
      <w:r w:rsidR="000A4C4E" w:rsidRPr="00B93796">
        <w:rPr>
          <w:lang w:val="en-US"/>
        </w:rPr>
        <w:t xml:space="preserve"> Northern Hellenic Medical Congress. Thessaloniki, Greece</w:t>
      </w:r>
      <w:r w:rsidR="000A4C4E" w:rsidRPr="00F25AE4">
        <w:rPr>
          <w:lang w:val="en-US"/>
        </w:rPr>
        <w:t xml:space="preserve">. </w:t>
      </w:r>
      <w:r w:rsidR="000A4C4E">
        <w:rPr>
          <w:lang w:val="en-US"/>
        </w:rPr>
        <w:t>May</w:t>
      </w:r>
      <w:r w:rsidR="000A4C4E" w:rsidRPr="00F25AE4">
        <w:rPr>
          <w:lang w:val="en-US"/>
        </w:rPr>
        <w:t xml:space="preserve"> 2004</w:t>
      </w:r>
      <w:r w:rsidR="006C12CD" w:rsidRPr="00F25AE4">
        <w:rPr>
          <w:lang w:val="en-US"/>
        </w:rPr>
        <w:t>.</w:t>
      </w:r>
    </w:p>
    <w:p w:rsidR="006C12CD" w:rsidRPr="00E21180" w:rsidRDefault="00F2026F" w:rsidP="004452C8">
      <w:pPr>
        <w:pStyle w:val="ab"/>
        <w:numPr>
          <w:ilvl w:val="0"/>
          <w:numId w:val="4"/>
        </w:numPr>
        <w:jc w:val="both"/>
      </w:pPr>
      <w:r w:rsidRPr="000A4C4E">
        <w:rPr>
          <w:lang w:val="en-US"/>
        </w:rPr>
        <w:t>Perifanis V</w:t>
      </w:r>
      <w:r w:rsidR="006C12CD" w:rsidRPr="000A4C4E">
        <w:rPr>
          <w:lang w:val="en-US"/>
        </w:rPr>
        <w:t xml:space="preserve">, </w:t>
      </w:r>
      <w:r w:rsidR="00624D92" w:rsidRPr="000A4C4E">
        <w:rPr>
          <w:lang w:val="en-US"/>
        </w:rPr>
        <w:t>Byzantiadis</w:t>
      </w:r>
      <w:r w:rsidR="006C12CD" w:rsidRPr="000A4C4E">
        <w:rPr>
          <w:lang w:val="en-US"/>
        </w:rPr>
        <w:t xml:space="preserve"> </w:t>
      </w:r>
      <w:r w:rsidR="006C12CD" w:rsidRPr="00E21180">
        <w:t>Τ</w:t>
      </w:r>
      <w:r w:rsidR="006C12CD" w:rsidRPr="000A4C4E">
        <w:rPr>
          <w:lang w:val="en-US"/>
        </w:rPr>
        <w:t xml:space="preserve">, </w:t>
      </w:r>
      <w:r w:rsidR="00624D92" w:rsidRPr="000A4C4E">
        <w:rPr>
          <w:lang w:val="en-US"/>
        </w:rPr>
        <w:t>Vakalopoulou S</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Garipidou V</w:t>
      </w:r>
      <w:r w:rsidR="006C12CD" w:rsidRPr="000A4C4E">
        <w:rPr>
          <w:lang w:val="en-US"/>
        </w:rPr>
        <w:t xml:space="preserve">, </w:t>
      </w:r>
      <w:r w:rsidR="00E91E40">
        <w:rPr>
          <w:lang w:val="en-US"/>
        </w:rPr>
        <w:t>Athanasiou</w:t>
      </w:r>
      <w:r w:rsidR="00E91E40" w:rsidRPr="000A4C4E">
        <w:rPr>
          <w:lang w:val="en-US"/>
        </w:rPr>
        <w:t>-</w:t>
      </w:r>
      <w:r w:rsidR="00E91E40">
        <w:rPr>
          <w:lang w:val="en-US"/>
        </w:rPr>
        <w:t>Metaxa</w:t>
      </w:r>
      <w:r w:rsidR="006C12CD" w:rsidRPr="000A4C4E">
        <w:rPr>
          <w:lang w:val="en-US"/>
        </w:rPr>
        <w:t xml:space="preserve"> </w:t>
      </w:r>
      <w:r w:rsidR="006C12CD" w:rsidRPr="00E21180">
        <w:t>Μ</w:t>
      </w:r>
      <w:r w:rsidR="006C12CD" w:rsidRPr="000A4C4E">
        <w:rPr>
          <w:lang w:val="en-US"/>
        </w:rPr>
        <w:t xml:space="preserve">, </w:t>
      </w:r>
      <w:r w:rsidR="00E91E40">
        <w:rPr>
          <w:lang w:val="en-US"/>
        </w:rPr>
        <w:t>Charsoulis</w:t>
      </w:r>
      <w:r w:rsidR="00E91E40" w:rsidRPr="000A4C4E">
        <w:rPr>
          <w:lang w:val="en-US"/>
        </w:rPr>
        <w:t xml:space="preserve"> </w:t>
      </w:r>
      <w:r w:rsidR="00E91E40">
        <w:rPr>
          <w:lang w:val="en-US"/>
        </w:rPr>
        <w:t>F</w:t>
      </w:r>
      <w:r w:rsidR="006C12CD" w:rsidRPr="000A4C4E">
        <w:rPr>
          <w:lang w:val="en-US"/>
        </w:rPr>
        <w:t xml:space="preserve">. </w:t>
      </w:r>
      <w:r w:rsidR="000A4C4E" w:rsidRPr="00B93796">
        <w:rPr>
          <w:lang w:val="en-US"/>
        </w:rPr>
        <w:t>The effect of zoledronic acid on beta thalassemia-associated osteoporosis. Oral presentation. 31</w:t>
      </w:r>
      <w:r w:rsidR="000A4C4E" w:rsidRPr="00B93796">
        <w:rPr>
          <w:vertAlign w:val="superscript"/>
          <w:lang w:val="en-US"/>
        </w:rPr>
        <w:t>st</w:t>
      </w:r>
      <w:r w:rsidR="000A4C4E" w:rsidRPr="00B93796">
        <w:rPr>
          <w:lang w:val="en-US"/>
        </w:rPr>
        <w:t xml:space="preserve"> Hellenic Congress on Endocrinology and Metabolism. Athens, Greece</w:t>
      </w:r>
      <w:r w:rsidR="006C12CD" w:rsidRPr="000A4C4E">
        <w:rPr>
          <w:lang w:val="en-US"/>
        </w:rPr>
        <w:t xml:space="preserve">. </w:t>
      </w:r>
      <w:r w:rsidR="000A4C4E">
        <w:rPr>
          <w:lang w:val="en-US"/>
        </w:rPr>
        <w:t>March</w:t>
      </w:r>
      <w:r w:rsidR="006C12CD" w:rsidRPr="00E21180">
        <w:t xml:space="preserve"> 2004.</w:t>
      </w:r>
    </w:p>
    <w:p w:rsidR="006C12CD" w:rsidRPr="00E21180" w:rsidRDefault="00F146AE" w:rsidP="004452C8">
      <w:pPr>
        <w:pStyle w:val="ab"/>
        <w:numPr>
          <w:ilvl w:val="0"/>
          <w:numId w:val="4"/>
        </w:numPr>
        <w:jc w:val="both"/>
      </w:pPr>
      <w:r w:rsidRPr="000A4C4E">
        <w:rPr>
          <w:b/>
          <w:bCs/>
          <w:lang w:val="en-US"/>
        </w:rPr>
        <w:t>Tziomalos K</w:t>
      </w:r>
      <w:r w:rsidR="006C12CD" w:rsidRPr="000A4C4E">
        <w:rPr>
          <w:lang w:val="en-US"/>
        </w:rPr>
        <w:t xml:space="preserve">, </w:t>
      </w:r>
      <w:r w:rsidR="00624D92" w:rsidRPr="000A4C4E">
        <w:rPr>
          <w:lang w:val="en-US"/>
        </w:rPr>
        <w:t>Lefkou</w:t>
      </w:r>
      <w:r w:rsidR="006C12CD" w:rsidRPr="000A4C4E">
        <w:rPr>
          <w:lang w:val="en-US"/>
        </w:rPr>
        <w:t xml:space="preserve"> </w:t>
      </w:r>
      <w:r w:rsidR="006C12CD" w:rsidRPr="00E21180">
        <w:t>Ε</w:t>
      </w:r>
      <w:r w:rsidR="006C12CD" w:rsidRPr="000A4C4E">
        <w:rPr>
          <w:lang w:val="en-US"/>
        </w:rPr>
        <w:t xml:space="preserve">, </w:t>
      </w:r>
      <w:r w:rsidR="00E91E40">
        <w:rPr>
          <w:lang w:val="en-US"/>
        </w:rPr>
        <w:t>Samara</w:t>
      </w:r>
      <w:r w:rsidR="006C12CD" w:rsidRPr="000A4C4E">
        <w:rPr>
          <w:lang w:val="en-US"/>
        </w:rPr>
        <w:t xml:space="preserve"> </w:t>
      </w:r>
      <w:r w:rsidR="006C12CD" w:rsidRPr="00E21180">
        <w:t>Μ</w:t>
      </w:r>
      <w:r w:rsidR="006C12CD" w:rsidRPr="000A4C4E">
        <w:rPr>
          <w:lang w:val="en-US"/>
        </w:rPr>
        <w:t xml:space="preserve">, </w:t>
      </w:r>
      <w:r w:rsidR="00E91E40">
        <w:rPr>
          <w:lang w:val="en-US"/>
        </w:rPr>
        <w:t>Theodoridou</w:t>
      </w:r>
      <w:r w:rsidR="00E91E40" w:rsidRPr="000A4C4E">
        <w:rPr>
          <w:lang w:val="en-US"/>
        </w:rPr>
        <w:t xml:space="preserve"> </w:t>
      </w:r>
      <w:r w:rsidR="00E91E40">
        <w:rPr>
          <w:lang w:val="en-US"/>
        </w:rPr>
        <w:t>S</w:t>
      </w:r>
      <w:r w:rsidR="006C12CD" w:rsidRPr="000A4C4E">
        <w:rPr>
          <w:lang w:val="en-US"/>
        </w:rPr>
        <w:t xml:space="preserve">, </w:t>
      </w:r>
      <w:r w:rsidR="00F2026F" w:rsidRPr="000A4C4E">
        <w:rPr>
          <w:lang w:val="en-US"/>
        </w:rPr>
        <w:t>Perifanis V</w:t>
      </w:r>
      <w:r w:rsidR="006C12CD" w:rsidRPr="000A4C4E">
        <w:rPr>
          <w:lang w:val="en-US"/>
        </w:rPr>
        <w:t xml:space="preserve">, </w:t>
      </w:r>
      <w:r w:rsidR="00624D92" w:rsidRPr="000A4C4E">
        <w:rPr>
          <w:lang w:val="en-US"/>
        </w:rPr>
        <w:t>Vakalopoulou S</w:t>
      </w:r>
      <w:r w:rsidR="006C12CD" w:rsidRPr="000A4C4E">
        <w:rPr>
          <w:lang w:val="en-US"/>
        </w:rPr>
        <w:t xml:space="preserve">, </w:t>
      </w:r>
      <w:r w:rsidR="00E91E40">
        <w:rPr>
          <w:lang w:val="en-US"/>
        </w:rPr>
        <w:t>Psomogeridou</w:t>
      </w:r>
      <w:r w:rsidR="00E91E40" w:rsidRPr="000A4C4E">
        <w:rPr>
          <w:lang w:val="en-US"/>
        </w:rPr>
        <w:t>-</w:t>
      </w:r>
      <w:r w:rsidR="00E91E40">
        <w:rPr>
          <w:lang w:val="en-US"/>
        </w:rPr>
        <w:t>Papakyriazi</w:t>
      </w:r>
      <w:r w:rsidR="006C12CD" w:rsidRPr="000A4C4E">
        <w:rPr>
          <w:lang w:val="en-US"/>
        </w:rPr>
        <w:t xml:space="preserve"> </w:t>
      </w:r>
      <w:r w:rsidR="006C12CD" w:rsidRPr="00E21180">
        <w:t>Ε</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CD20 as a prognostic factor in chronic lymphocytic leukemia</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14</w:t>
      </w:r>
      <w:r w:rsidR="000A4C4E" w:rsidRPr="00B93796">
        <w:rPr>
          <w:vertAlign w:val="superscript"/>
          <w:lang w:val="en-US"/>
        </w:rPr>
        <w:t xml:space="preserve">th </w:t>
      </w:r>
      <w:r w:rsidR="000A4C4E" w:rsidRPr="00B93796">
        <w:rPr>
          <w:lang w:val="en-US"/>
        </w:rPr>
        <w:t>Hellenic Congress on Hematology. Alexandroupolis, Greece</w:t>
      </w:r>
      <w:r w:rsidR="006C12CD" w:rsidRPr="00E21180">
        <w:t xml:space="preserve">. </w:t>
      </w:r>
      <w:r w:rsidR="000A4C4E">
        <w:rPr>
          <w:lang w:val="en-US"/>
        </w:rPr>
        <w:t>November</w:t>
      </w:r>
      <w:r w:rsidR="006C12CD" w:rsidRPr="00E21180">
        <w:t xml:space="preserve"> 2003.</w:t>
      </w:r>
    </w:p>
    <w:p w:rsidR="006C12CD" w:rsidRDefault="00F2026F" w:rsidP="004452C8">
      <w:pPr>
        <w:pStyle w:val="ab"/>
        <w:numPr>
          <w:ilvl w:val="0"/>
          <w:numId w:val="4"/>
        </w:numPr>
        <w:jc w:val="both"/>
      </w:pPr>
      <w:r w:rsidRPr="000A4C4E">
        <w:rPr>
          <w:lang w:val="en-US"/>
        </w:rPr>
        <w:t>Perifanis V</w:t>
      </w:r>
      <w:r w:rsidR="006C12CD" w:rsidRPr="000A4C4E">
        <w:rPr>
          <w:lang w:val="en-US"/>
        </w:rPr>
        <w:t xml:space="preserve">, </w:t>
      </w:r>
      <w:r w:rsidR="00624D92" w:rsidRPr="000A4C4E">
        <w:rPr>
          <w:lang w:val="en-US"/>
        </w:rPr>
        <w:t>Vakalopoulou S</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Krikis</w:t>
      </w:r>
      <w:r w:rsidR="006C12CD" w:rsidRPr="000A4C4E">
        <w:rPr>
          <w:lang w:val="en-US"/>
        </w:rPr>
        <w:t xml:space="preserve"> </w:t>
      </w:r>
      <w:r w:rsidR="006C12CD" w:rsidRPr="00E21180">
        <w:t>Ν</w:t>
      </w:r>
      <w:r w:rsidR="006C12CD" w:rsidRPr="000A4C4E">
        <w:rPr>
          <w:lang w:val="en-US"/>
        </w:rPr>
        <w:t xml:space="preserve">, </w:t>
      </w:r>
      <w:r w:rsidR="00E91E40">
        <w:rPr>
          <w:lang w:val="en-US"/>
        </w:rPr>
        <w:t>Randou</w:t>
      </w:r>
      <w:r w:rsidR="006C12CD" w:rsidRPr="000A4C4E">
        <w:rPr>
          <w:lang w:val="en-US"/>
        </w:rPr>
        <w:t xml:space="preserve"> </w:t>
      </w:r>
      <w:r w:rsidR="006C12CD" w:rsidRPr="00E21180">
        <w:t>Ε</w:t>
      </w:r>
      <w:r w:rsidR="006C12CD" w:rsidRPr="000A4C4E">
        <w:rPr>
          <w:lang w:val="en-US"/>
        </w:rPr>
        <w:t xml:space="preserve">, </w:t>
      </w:r>
      <w:r w:rsidR="00E91E40">
        <w:rPr>
          <w:lang w:val="en-US"/>
        </w:rPr>
        <w:t>Venizelos</w:t>
      </w:r>
      <w:r w:rsidR="006C12CD" w:rsidRPr="000A4C4E">
        <w:rPr>
          <w:lang w:val="en-US"/>
        </w:rPr>
        <w:t xml:space="preserve"> </w:t>
      </w:r>
      <w:r w:rsidR="006C12CD" w:rsidRPr="00E21180">
        <w:t>Ι</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Coexistence of haematological malignancies and solid organ tumors</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14</w:t>
      </w:r>
      <w:r w:rsidR="000A4C4E" w:rsidRPr="00B93796">
        <w:rPr>
          <w:vertAlign w:val="superscript"/>
          <w:lang w:val="en-US"/>
        </w:rPr>
        <w:t xml:space="preserve">th </w:t>
      </w:r>
      <w:r w:rsidR="000A4C4E" w:rsidRPr="00B93796">
        <w:rPr>
          <w:lang w:val="en-US"/>
        </w:rPr>
        <w:t>Hellenic Congress on Hematology. Alexandroupolis, Greece</w:t>
      </w:r>
      <w:r w:rsidR="000A4C4E" w:rsidRPr="00E21180">
        <w:t xml:space="preserve">. </w:t>
      </w:r>
      <w:r w:rsidR="000A4C4E">
        <w:rPr>
          <w:lang w:val="en-US"/>
        </w:rPr>
        <w:t>November</w:t>
      </w:r>
      <w:r w:rsidR="000A4C4E" w:rsidRPr="00E21180">
        <w:t xml:space="preserve"> 2003</w:t>
      </w:r>
      <w:r w:rsidR="006C12CD" w:rsidRPr="00E21180">
        <w:t>.</w:t>
      </w:r>
    </w:p>
    <w:p w:rsidR="000542E9" w:rsidRPr="000542E9" w:rsidRDefault="000542E9" w:rsidP="004452C8">
      <w:pPr>
        <w:pStyle w:val="ab"/>
        <w:numPr>
          <w:ilvl w:val="0"/>
          <w:numId w:val="4"/>
        </w:numPr>
        <w:jc w:val="both"/>
        <w:rPr>
          <w:lang w:val="en-US"/>
        </w:rPr>
      </w:pPr>
      <w:r w:rsidRPr="000A4C4E">
        <w:rPr>
          <w:lang w:val="en-US"/>
        </w:rPr>
        <w:t>Perifanis</w:t>
      </w:r>
      <w:r w:rsidRPr="000542E9">
        <w:rPr>
          <w:lang w:val="en-US"/>
        </w:rPr>
        <w:t xml:space="preserve"> </w:t>
      </w:r>
      <w:r w:rsidRPr="000A4C4E">
        <w:rPr>
          <w:lang w:val="en-US"/>
        </w:rPr>
        <w:t>V</w:t>
      </w:r>
      <w:r w:rsidRPr="000542E9">
        <w:rPr>
          <w:lang w:val="en-US"/>
        </w:rPr>
        <w:t xml:space="preserve">, </w:t>
      </w:r>
      <w:r w:rsidRPr="000A4C4E">
        <w:rPr>
          <w:lang w:val="en-US"/>
        </w:rPr>
        <w:t>Vakalopoulou</w:t>
      </w:r>
      <w:r w:rsidRPr="000542E9">
        <w:rPr>
          <w:lang w:val="en-US"/>
        </w:rPr>
        <w:t xml:space="preserve"> </w:t>
      </w:r>
      <w:r w:rsidRPr="000A4C4E">
        <w:rPr>
          <w:lang w:val="en-US"/>
        </w:rPr>
        <w:t>S</w:t>
      </w:r>
      <w:r w:rsidRPr="000542E9">
        <w:rPr>
          <w:lang w:val="en-US"/>
        </w:rPr>
        <w:t xml:space="preserve">, </w:t>
      </w:r>
      <w:r w:rsidRPr="000A4C4E">
        <w:rPr>
          <w:b/>
          <w:bCs/>
          <w:lang w:val="en-US"/>
        </w:rPr>
        <w:t>Tziomalos</w:t>
      </w:r>
      <w:r w:rsidRPr="000542E9">
        <w:rPr>
          <w:b/>
          <w:bCs/>
          <w:lang w:val="en-US"/>
        </w:rPr>
        <w:t xml:space="preserve"> </w:t>
      </w:r>
      <w:r w:rsidRPr="000A4C4E">
        <w:rPr>
          <w:b/>
          <w:bCs/>
          <w:lang w:val="en-US"/>
        </w:rPr>
        <w:t>K</w:t>
      </w:r>
      <w:r w:rsidRPr="000542E9">
        <w:rPr>
          <w:lang w:val="en-US"/>
        </w:rPr>
        <w:t xml:space="preserve">, </w:t>
      </w:r>
      <w:r>
        <w:rPr>
          <w:lang w:val="en-US"/>
        </w:rPr>
        <w:t>Ntona</w:t>
      </w:r>
      <w:r w:rsidRPr="000542E9">
        <w:rPr>
          <w:lang w:val="en-US"/>
        </w:rPr>
        <w:t xml:space="preserve"> </w:t>
      </w:r>
      <w:r>
        <w:t>Κ</w:t>
      </w:r>
      <w:r w:rsidRPr="000542E9">
        <w:rPr>
          <w:lang w:val="en-US"/>
        </w:rPr>
        <w:t xml:space="preserve">, </w:t>
      </w:r>
      <w:r>
        <w:rPr>
          <w:lang w:val="en-US"/>
        </w:rPr>
        <w:t>Semertzidis</w:t>
      </w:r>
      <w:r w:rsidRPr="000542E9">
        <w:rPr>
          <w:lang w:val="en-US"/>
        </w:rPr>
        <w:t xml:space="preserve"> </w:t>
      </w:r>
      <w:r>
        <w:rPr>
          <w:lang w:val="en-US"/>
        </w:rPr>
        <w:t>P</w:t>
      </w:r>
      <w:r w:rsidRPr="000542E9">
        <w:rPr>
          <w:lang w:val="en-US"/>
        </w:rPr>
        <w:t xml:space="preserve">, </w:t>
      </w:r>
      <w:r w:rsidRPr="000A4C4E">
        <w:rPr>
          <w:lang w:val="en-US"/>
        </w:rPr>
        <w:t>Garipidou</w:t>
      </w:r>
      <w:r w:rsidRPr="000542E9">
        <w:rPr>
          <w:lang w:val="en-US"/>
        </w:rPr>
        <w:t xml:space="preserve"> </w:t>
      </w:r>
      <w:r w:rsidRPr="000A4C4E">
        <w:rPr>
          <w:lang w:val="en-US"/>
        </w:rPr>
        <w:t>V</w:t>
      </w:r>
      <w:r w:rsidRPr="000542E9">
        <w:rPr>
          <w:lang w:val="en-US"/>
        </w:rPr>
        <w:t xml:space="preserve">. </w:t>
      </w:r>
      <w:r>
        <w:rPr>
          <w:lang w:val="en-US"/>
        </w:rPr>
        <w:t>Management of</w:t>
      </w:r>
      <w:r w:rsidRPr="000542E9">
        <w:rPr>
          <w:lang w:val="en-US"/>
        </w:rPr>
        <w:t xml:space="preserve"> </w:t>
      </w:r>
      <w:r>
        <w:rPr>
          <w:lang w:val="en-US"/>
        </w:rPr>
        <w:t>Waldenstrom</w:t>
      </w:r>
      <w:r w:rsidRPr="000542E9">
        <w:rPr>
          <w:lang w:val="en-US"/>
        </w:rPr>
        <w:t xml:space="preserve"> </w:t>
      </w:r>
      <w:r>
        <w:rPr>
          <w:lang w:val="en-US"/>
        </w:rPr>
        <w:t>macroglobulinemia with rituximab</w:t>
      </w:r>
      <w:r w:rsidRPr="000542E9">
        <w:rPr>
          <w:lang w:val="en-US"/>
        </w:rPr>
        <w:t xml:space="preserve">. </w:t>
      </w:r>
      <w:r w:rsidRPr="000A4C4E">
        <w:rPr>
          <w:lang w:val="en-US"/>
        </w:rPr>
        <w:t xml:space="preserve">Poster. </w:t>
      </w:r>
      <w:r w:rsidRPr="00B93796">
        <w:rPr>
          <w:lang w:val="en-US"/>
        </w:rPr>
        <w:t>14</w:t>
      </w:r>
      <w:r w:rsidRPr="00B93796">
        <w:rPr>
          <w:vertAlign w:val="superscript"/>
          <w:lang w:val="en-US"/>
        </w:rPr>
        <w:t xml:space="preserve">th </w:t>
      </w:r>
      <w:r w:rsidRPr="00B93796">
        <w:rPr>
          <w:lang w:val="en-US"/>
        </w:rPr>
        <w:t>Hellenic Congress on Hematology. Alexandroupolis, Greece</w:t>
      </w:r>
      <w:r w:rsidRPr="000542E9">
        <w:rPr>
          <w:lang w:val="en-US"/>
        </w:rPr>
        <w:t xml:space="preserve">. </w:t>
      </w:r>
      <w:r>
        <w:rPr>
          <w:lang w:val="en-US"/>
        </w:rPr>
        <w:t>November</w:t>
      </w:r>
      <w:r w:rsidRPr="000542E9">
        <w:rPr>
          <w:lang w:val="en-US"/>
        </w:rPr>
        <w:t xml:space="preserve"> 2003</w:t>
      </w:r>
      <w:r>
        <w:rPr>
          <w:lang w:val="en-US"/>
        </w:rPr>
        <w:t>.</w:t>
      </w:r>
    </w:p>
    <w:p w:rsidR="000542E9" w:rsidRPr="000542E9" w:rsidRDefault="000542E9" w:rsidP="004452C8">
      <w:pPr>
        <w:pStyle w:val="ab"/>
        <w:numPr>
          <w:ilvl w:val="0"/>
          <w:numId w:val="4"/>
        </w:numPr>
        <w:jc w:val="both"/>
        <w:rPr>
          <w:lang w:val="en-US"/>
        </w:rPr>
      </w:pPr>
      <w:r w:rsidRPr="000A4C4E">
        <w:rPr>
          <w:lang w:val="en-US"/>
        </w:rPr>
        <w:t>Vakalopoulou</w:t>
      </w:r>
      <w:r w:rsidRPr="000542E9">
        <w:rPr>
          <w:lang w:val="en-US"/>
        </w:rPr>
        <w:t xml:space="preserve"> </w:t>
      </w:r>
      <w:r w:rsidRPr="000A4C4E">
        <w:rPr>
          <w:lang w:val="en-US"/>
        </w:rPr>
        <w:t>S</w:t>
      </w:r>
      <w:r w:rsidRPr="000542E9">
        <w:rPr>
          <w:lang w:val="en-US"/>
        </w:rPr>
        <w:t xml:space="preserve">, </w:t>
      </w:r>
      <w:r>
        <w:rPr>
          <w:lang w:val="en-US"/>
        </w:rPr>
        <w:t>Dimitriadis D</w:t>
      </w:r>
      <w:r w:rsidRPr="000542E9">
        <w:rPr>
          <w:lang w:val="en-US"/>
        </w:rPr>
        <w:t xml:space="preserve">, </w:t>
      </w:r>
      <w:r w:rsidRPr="000A4C4E">
        <w:rPr>
          <w:lang w:val="en-US"/>
        </w:rPr>
        <w:t>Perifanis</w:t>
      </w:r>
      <w:r w:rsidRPr="000542E9">
        <w:rPr>
          <w:lang w:val="en-US"/>
        </w:rPr>
        <w:t xml:space="preserve"> </w:t>
      </w:r>
      <w:r w:rsidRPr="000A4C4E">
        <w:rPr>
          <w:lang w:val="en-US"/>
        </w:rPr>
        <w:t>V</w:t>
      </w:r>
      <w:r w:rsidRPr="000542E9">
        <w:rPr>
          <w:lang w:val="en-US"/>
        </w:rPr>
        <w:t xml:space="preserve">, </w:t>
      </w:r>
      <w:r w:rsidRPr="000A4C4E">
        <w:rPr>
          <w:b/>
          <w:bCs/>
          <w:lang w:val="en-US"/>
        </w:rPr>
        <w:t>Tziomalos</w:t>
      </w:r>
      <w:r w:rsidRPr="000542E9">
        <w:rPr>
          <w:b/>
          <w:bCs/>
          <w:lang w:val="en-US"/>
        </w:rPr>
        <w:t xml:space="preserve"> </w:t>
      </w:r>
      <w:r w:rsidRPr="000A4C4E">
        <w:rPr>
          <w:b/>
          <w:bCs/>
          <w:lang w:val="en-US"/>
        </w:rPr>
        <w:t>K</w:t>
      </w:r>
      <w:r w:rsidRPr="000542E9">
        <w:rPr>
          <w:lang w:val="en-US"/>
        </w:rPr>
        <w:t xml:space="preserve">, </w:t>
      </w:r>
      <w:r>
        <w:rPr>
          <w:lang w:val="en-US"/>
        </w:rPr>
        <w:t>Sfikas G</w:t>
      </w:r>
      <w:r w:rsidRPr="000542E9">
        <w:rPr>
          <w:lang w:val="en-US"/>
        </w:rPr>
        <w:t xml:space="preserve">, </w:t>
      </w:r>
      <w:r>
        <w:rPr>
          <w:lang w:val="en-US"/>
        </w:rPr>
        <w:t>Sevastidou T</w:t>
      </w:r>
      <w:r w:rsidRPr="000542E9">
        <w:rPr>
          <w:lang w:val="en-US"/>
        </w:rPr>
        <w:t xml:space="preserve">, </w:t>
      </w:r>
      <w:r>
        <w:rPr>
          <w:lang w:val="en-US"/>
        </w:rPr>
        <w:t>Venizelos</w:t>
      </w:r>
      <w:r w:rsidRPr="000A4C4E">
        <w:rPr>
          <w:lang w:val="en-US"/>
        </w:rPr>
        <w:t xml:space="preserve"> </w:t>
      </w:r>
      <w:r w:rsidRPr="00E21180">
        <w:t>Ι</w:t>
      </w:r>
      <w:r w:rsidRPr="000542E9">
        <w:rPr>
          <w:lang w:val="en-US"/>
        </w:rPr>
        <w:t xml:space="preserve">, </w:t>
      </w:r>
      <w:r w:rsidRPr="000A4C4E">
        <w:rPr>
          <w:lang w:val="en-US"/>
        </w:rPr>
        <w:t>Garipidou</w:t>
      </w:r>
      <w:r w:rsidRPr="000542E9">
        <w:rPr>
          <w:lang w:val="en-US"/>
        </w:rPr>
        <w:t xml:space="preserve"> </w:t>
      </w:r>
      <w:r w:rsidRPr="000A4C4E">
        <w:rPr>
          <w:lang w:val="en-US"/>
        </w:rPr>
        <w:t>V</w:t>
      </w:r>
      <w:r w:rsidRPr="000542E9">
        <w:rPr>
          <w:lang w:val="en-US"/>
        </w:rPr>
        <w:t xml:space="preserve">. </w:t>
      </w:r>
      <w:r>
        <w:rPr>
          <w:lang w:val="en-US"/>
        </w:rPr>
        <w:t xml:space="preserve">Increased prevalence of pulmonary hypertension in patients with myeloproliferative diseases. </w:t>
      </w:r>
      <w:r w:rsidRPr="000A4C4E">
        <w:rPr>
          <w:lang w:val="en-US"/>
        </w:rPr>
        <w:t xml:space="preserve">Poster. </w:t>
      </w:r>
      <w:r w:rsidRPr="00B93796">
        <w:rPr>
          <w:lang w:val="en-US"/>
        </w:rPr>
        <w:t>14</w:t>
      </w:r>
      <w:r w:rsidRPr="00B93796">
        <w:rPr>
          <w:vertAlign w:val="superscript"/>
          <w:lang w:val="en-US"/>
        </w:rPr>
        <w:t xml:space="preserve">th </w:t>
      </w:r>
      <w:r w:rsidRPr="00B93796">
        <w:rPr>
          <w:lang w:val="en-US"/>
        </w:rPr>
        <w:t>Hellenic Congress on Hematology. Alexandroupolis, Greece</w:t>
      </w:r>
      <w:r w:rsidRPr="000542E9">
        <w:rPr>
          <w:lang w:val="en-US"/>
        </w:rPr>
        <w:t xml:space="preserve">. </w:t>
      </w:r>
      <w:r>
        <w:rPr>
          <w:lang w:val="en-US"/>
        </w:rPr>
        <w:t>November</w:t>
      </w:r>
      <w:r w:rsidRPr="000542E9">
        <w:rPr>
          <w:lang w:val="en-US"/>
        </w:rPr>
        <w:t xml:space="preserve"> 2003.</w:t>
      </w:r>
    </w:p>
    <w:p w:rsidR="000542E9" w:rsidRPr="000542E9" w:rsidRDefault="000542E9" w:rsidP="004452C8">
      <w:pPr>
        <w:pStyle w:val="ab"/>
        <w:numPr>
          <w:ilvl w:val="0"/>
          <w:numId w:val="4"/>
        </w:numPr>
        <w:jc w:val="both"/>
        <w:rPr>
          <w:lang w:val="en-US"/>
        </w:rPr>
      </w:pPr>
      <w:r w:rsidRPr="000A4C4E">
        <w:rPr>
          <w:lang w:val="en-US"/>
        </w:rPr>
        <w:t xml:space="preserve">Perifanis V, Byzantiadis </w:t>
      </w:r>
      <w:r w:rsidRPr="00E21180">
        <w:t>Τ</w:t>
      </w:r>
      <w:r w:rsidRPr="000A4C4E">
        <w:rPr>
          <w:lang w:val="en-US"/>
        </w:rPr>
        <w:t xml:space="preserve">, Vakalopoulou S, </w:t>
      </w:r>
      <w:r w:rsidRPr="000A4C4E">
        <w:rPr>
          <w:b/>
          <w:bCs/>
          <w:lang w:val="en-US"/>
        </w:rPr>
        <w:t>Tziomalos K</w:t>
      </w:r>
      <w:r w:rsidRPr="000A4C4E">
        <w:rPr>
          <w:lang w:val="en-US"/>
        </w:rPr>
        <w:t xml:space="preserve">, </w:t>
      </w:r>
      <w:r>
        <w:rPr>
          <w:lang w:val="en-US"/>
        </w:rPr>
        <w:t xml:space="preserve">Kousi A, </w:t>
      </w:r>
      <w:r w:rsidRPr="000A4C4E">
        <w:rPr>
          <w:lang w:val="en-US"/>
        </w:rPr>
        <w:t xml:space="preserve">Garipidou V, </w:t>
      </w:r>
      <w:r>
        <w:rPr>
          <w:lang w:val="en-US"/>
        </w:rPr>
        <w:t>Athanasiou</w:t>
      </w:r>
      <w:r w:rsidRPr="000A4C4E">
        <w:rPr>
          <w:lang w:val="en-US"/>
        </w:rPr>
        <w:t>-</w:t>
      </w:r>
      <w:r>
        <w:rPr>
          <w:lang w:val="en-US"/>
        </w:rPr>
        <w:t>Metaxa</w:t>
      </w:r>
      <w:r w:rsidRPr="000A4C4E">
        <w:rPr>
          <w:lang w:val="en-US"/>
        </w:rPr>
        <w:t xml:space="preserve"> </w:t>
      </w:r>
      <w:r w:rsidRPr="00E21180">
        <w:t>Μ</w:t>
      </w:r>
      <w:r w:rsidRPr="000A4C4E">
        <w:rPr>
          <w:lang w:val="en-US"/>
        </w:rPr>
        <w:t xml:space="preserve">, </w:t>
      </w:r>
      <w:r>
        <w:rPr>
          <w:lang w:val="en-US"/>
        </w:rPr>
        <w:t>Charsoulis</w:t>
      </w:r>
      <w:r w:rsidRPr="000A4C4E">
        <w:rPr>
          <w:lang w:val="en-US"/>
        </w:rPr>
        <w:t xml:space="preserve"> </w:t>
      </w:r>
      <w:r>
        <w:rPr>
          <w:lang w:val="en-US"/>
        </w:rPr>
        <w:t>F</w:t>
      </w:r>
      <w:r w:rsidRPr="000A4C4E">
        <w:rPr>
          <w:lang w:val="en-US"/>
        </w:rPr>
        <w:t xml:space="preserve">. </w:t>
      </w:r>
      <w:r>
        <w:rPr>
          <w:lang w:val="en-US"/>
        </w:rPr>
        <w:t xml:space="preserve">Management of beta thalassemia-associated osteoporosis with zoledronic acid. </w:t>
      </w:r>
      <w:r w:rsidRPr="000A4C4E">
        <w:rPr>
          <w:lang w:val="en-US"/>
        </w:rPr>
        <w:t xml:space="preserve">Poster. </w:t>
      </w:r>
      <w:r w:rsidRPr="00B93796">
        <w:rPr>
          <w:lang w:val="en-US"/>
        </w:rPr>
        <w:t>14</w:t>
      </w:r>
      <w:r w:rsidRPr="00B93796">
        <w:rPr>
          <w:vertAlign w:val="superscript"/>
          <w:lang w:val="en-US"/>
        </w:rPr>
        <w:t xml:space="preserve">th </w:t>
      </w:r>
      <w:r w:rsidRPr="00B93796">
        <w:rPr>
          <w:lang w:val="en-US"/>
        </w:rPr>
        <w:t>Hellenic Congress on Hematology. Alexandroupolis, Greece</w:t>
      </w:r>
      <w:r w:rsidRPr="000542E9">
        <w:rPr>
          <w:lang w:val="en-US"/>
        </w:rPr>
        <w:t xml:space="preserve">. </w:t>
      </w:r>
      <w:r>
        <w:rPr>
          <w:lang w:val="en-US"/>
        </w:rPr>
        <w:t>November</w:t>
      </w:r>
      <w:r w:rsidRPr="000542E9">
        <w:rPr>
          <w:lang w:val="en-US"/>
        </w:rPr>
        <w:t xml:space="preserve"> 2003</w:t>
      </w:r>
      <w:r w:rsidRPr="00E21180">
        <w:t>.</w:t>
      </w:r>
    </w:p>
    <w:p w:rsidR="006C12CD" w:rsidRPr="000A4C4E" w:rsidRDefault="00E91E40" w:rsidP="004452C8">
      <w:pPr>
        <w:pStyle w:val="ab"/>
        <w:numPr>
          <w:ilvl w:val="0"/>
          <w:numId w:val="4"/>
        </w:numPr>
        <w:jc w:val="both"/>
        <w:rPr>
          <w:lang w:val="en-US"/>
        </w:rPr>
      </w:pPr>
      <w:r>
        <w:rPr>
          <w:lang w:val="en-US"/>
        </w:rPr>
        <w:t>Gisakis</w:t>
      </w:r>
      <w:r w:rsidRPr="000A4C4E">
        <w:rPr>
          <w:lang w:val="en-US"/>
        </w:rPr>
        <w:t xml:space="preserve"> </w:t>
      </w:r>
      <w:r>
        <w:rPr>
          <w:lang w:val="en-US"/>
        </w:rPr>
        <w:t>D</w:t>
      </w:r>
      <w:r w:rsidR="006C12CD" w:rsidRPr="000A4C4E">
        <w:rPr>
          <w:lang w:val="en-US"/>
        </w:rPr>
        <w:t xml:space="preserve">, </w:t>
      </w:r>
      <w:r w:rsidR="00624D92" w:rsidRPr="000A4C4E">
        <w:rPr>
          <w:szCs w:val="22"/>
          <w:lang w:val="en-US"/>
        </w:rPr>
        <w:t>Nikolaidis</w:t>
      </w:r>
      <w:r w:rsidR="006C12CD" w:rsidRPr="000A4C4E">
        <w:rPr>
          <w:szCs w:val="22"/>
          <w:lang w:val="en-US"/>
        </w:rPr>
        <w:t xml:space="preserve"> </w:t>
      </w:r>
      <w:r w:rsidR="006C12CD" w:rsidRPr="00E21180">
        <w:rPr>
          <w:szCs w:val="22"/>
        </w:rPr>
        <w:t>Ν</w:t>
      </w:r>
      <w:r w:rsidR="006C12CD" w:rsidRPr="000A4C4E">
        <w:rPr>
          <w:szCs w:val="22"/>
          <w:lang w:val="en-US"/>
        </w:rPr>
        <w:t xml:space="preserve">, </w:t>
      </w:r>
      <w:r w:rsidR="00624D92" w:rsidRPr="000A4C4E">
        <w:rPr>
          <w:szCs w:val="22"/>
          <w:lang w:val="en-US"/>
        </w:rPr>
        <w:t>Giouleme</w:t>
      </w:r>
      <w:r w:rsidR="006C12CD" w:rsidRPr="000A4C4E">
        <w:rPr>
          <w:szCs w:val="22"/>
          <w:lang w:val="en-US"/>
        </w:rPr>
        <w:t xml:space="preserve"> </w:t>
      </w:r>
      <w:r w:rsidR="006C12CD" w:rsidRPr="00E21180">
        <w:rPr>
          <w:szCs w:val="22"/>
        </w:rPr>
        <w:t>Ο</w:t>
      </w:r>
      <w:r w:rsidR="006C12CD" w:rsidRPr="000A4C4E">
        <w:rPr>
          <w:szCs w:val="22"/>
          <w:lang w:val="en-US"/>
        </w:rPr>
        <w:t xml:space="preserve">, </w:t>
      </w:r>
      <w:r>
        <w:rPr>
          <w:szCs w:val="22"/>
          <w:lang w:val="en-US"/>
        </w:rPr>
        <w:t>Voutsas</w:t>
      </w:r>
      <w:r w:rsidR="006C12CD" w:rsidRPr="000A4C4E">
        <w:rPr>
          <w:szCs w:val="22"/>
          <w:lang w:val="en-US"/>
        </w:rPr>
        <w:t xml:space="preserve"> </w:t>
      </w:r>
      <w:r w:rsidR="006C12CD" w:rsidRPr="00E21180">
        <w:rPr>
          <w:szCs w:val="22"/>
        </w:rPr>
        <w:t>Α</w:t>
      </w:r>
      <w:r w:rsidR="006C12CD" w:rsidRPr="000A4C4E">
        <w:rPr>
          <w:szCs w:val="22"/>
          <w:lang w:val="en-US"/>
        </w:rPr>
        <w:t xml:space="preserve">, </w:t>
      </w:r>
      <w:r w:rsidR="00624D92" w:rsidRPr="000A4C4E">
        <w:rPr>
          <w:szCs w:val="22"/>
          <w:lang w:val="en-US"/>
        </w:rPr>
        <w:t>Patsiaoura</w:t>
      </w:r>
      <w:r w:rsidR="006C12CD" w:rsidRPr="000A4C4E">
        <w:rPr>
          <w:szCs w:val="22"/>
          <w:lang w:val="en-US"/>
        </w:rPr>
        <w:t xml:space="preserve"> </w:t>
      </w:r>
      <w:r w:rsidR="006C12CD" w:rsidRPr="00E21180">
        <w:rPr>
          <w:szCs w:val="22"/>
        </w:rPr>
        <w:t>Κ</w:t>
      </w:r>
      <w:r w:rsidR="006C12CD" w:rsidRPr="000A4C4E">
        <w:rPr>
          <w:szCs w:val="22"/>
          <w:lang w:val="en-US"/>
        </w:rPr>
        <w:t xml:space="preserve">, </w:t>
      </w:r>
      <w:r w:rsidR="00F146AE" w:rsidRPr="000A4C4E">
        <w:rPr>
          <w:b/>
          <w:bCs/>
          <w:szCs w:val="22"/>
          <w:lang w:val="en-US"/>
        </w:rPr>
        <w:t>Tziomalos K</w:t>
      </w:r>
      <w:r w:rsidR="006C12CD" w:rsidRPr="000A4C4E">
        <w:rPr>
          <w:szCs w:val="22"/>
          <w:lang w:val="en-US"/>
        </w:rPr>
        <w:t xml:space="preserve">, </w:t>
      </w:r>
      <w:r w:rsidR="00624D92" w:rsidRPr="000A4C4E">
        <w:rPr>
          <w:szCs w:val="22"/>
          <w:lang w:val="en-US"/>
        </w:rPr>
        <w:t>Evgenidis</w:t>
      </w:r>
      <w:r w:rsidR="006C12CD" w:rsidRPr="000A4C4E">
        <w:rPr>
          <w:szCs w:val="22"/>
          <w:lang w:val="en-US"/>
        </w:rPr>
        <w:t xml:space="preserve"> </w:t>
      </w:r>
      <w:r w:rsidR="006C12CD" w:rsidRPr="00E21180">
        <w:rPr>
          <w:szCs w:val="22"/>
        </w:rPr>
        <w:t>Ν</w:t>
      </w:r>
      <w:r w:rsidR="006C12CD" w:rsidRPr="000A4C4E">
        <w:rPr>
          <w:szCs w:val="22"/>
          <w:lang w:val="en-US"/>
        </w:rPr>
        <w:t xml:space="preserve">. </w:t>
      </w:r>
      <w:r w:rsidR="000A4C4E" w:rsidRPr="00B93796">
        <w:rPr>
          <w:lang w:val="en-US"/>
        </w:rPr>
        <w:t xml:space="preserve">Intestinal </w:t>
      </w:r>
      <w:r w:rsidR="000A4C4E" w:rsidRPr="00B93796">
        <w:rPr>
          <w:szCs w:val="20"/>
          <w:lang w:val="en-GB"/>
        </w:rPr>
        <w:t>lymphangiectasia</w:t>
      </w:r>
      <w:r w:rsidR="000A4C4E" w:rsidRPr="00B93796">
        <w:rPr>
          <w:lang w:val="en-US"/>
        </w:rPr>
        <w:t>: experience of the last biennium. Poster. 23</w:t>
      </w:r>
      <w:r w:rsidR="000A4C4E" w:rsidRPr="00B93796">
        <w:rPr>
          <w:vertAlign w:val="superscript"/>
          <w:lang w:val="en-US"/>
        </w:rPr>
        <w:t>th</w:t>
      </w:r>
      <w:r w:rsidR="000A4C4E" w:rsidRPr="00B93796">
        <w:rPr>
          <w:lang w:val="en-US"/>
        </w:rPr>
        <w:t xml:space="preserve"> Hellenic Congress on Gastroenterology. Thessaloniki, Greece</w:t>
      </w:r>
      <w:r w:rsidR="006C12CD" w:rsidRPr="000A4C4E">
        <w:rPr>
          <w:lang w:val="en-US"/>
        </w:rPr>
        <w:t xml:space="preserve">. </w:t>
      </w:r>
      <w:r w:rsidR="000A4C4E">
        <w:rPr>
          <w:lang w:val="en-US"/>
        </w:rPr>
        <w:t>October</w:t>
      </w:r>
      <w:r w:rsidR="006C12CD" w:rsidRPr="000A4C4E">
        <w:rPr>
          <w:lang w:val="en-US"/>
        </w:rPr>
        <w:t xml:space="preserve"> 2003.</w:t>
      </w:r>
    </w:p>
    <w:p w:rsidR="006C12CD" w:rsidRPr="00E21180" w:rsidRDefault="00F146AE" w:rsidP="004452C8">
      <w:pPr>
        <w:pStyle w:val="ab"/>
        <w:numPr>
          <w:ilvl w:val="0"/>
          <w:numId w:val="4"/>
        </w:numPr>
        <w:jc w:val="both"/>
      </w:pPr>
      <w:r w:rsidRPr="000A4C4E">
        <w:rPr>
          <w:b/>
          <w:bCs/>
          <w:lang w:val="en-US"/>
        </w:rPr>
        <w:t>Tziomalos K</w:t>
      </w:r>
      <w:r w:rsidR="006C12CD" w:rsidRPr="000A4C4E">
        <w:rPr>
          <w:lang w:val="en-US"/>
        </w:rPr>
        <w:t xml:space="preserve">, </w:t>
      </w:r>
      <w:r w:rsidR="00624D92" w:rsidRPr="000A4C4E">
        <w:rPr>
          <w:lang w:val="en-US"/>
        </w:rPr>
        <w:t>Vassiliadis T</w:t>
      </w:r>
      <w:r w:rsidR="006C12CD" w:rsidRPr="000A4C4E">
        <w:rPr>
          <w:lang w:val="en-US"/>
        </w:rPr>
        <w:t xml:space="preserve">, </w:t>
      </w:r>
      <w:r w:rsidR="00F2026F" w:rsidRPr="000A4C4E">
        <w:rPr>
          <w:lang w:val="en-US"/>
        </w:rPr>
        <w:t>Perifanis V</w:t>
      </w:r>
      <w:r w:rsidR="006C12CD" w:rsidRPr="000A4C4E">
        <w:rPr>
          <w:lang w:val="en-US"/>
        </w:rPr>
        <w:t xml:space="preserve">, </w:t>
      </w:r>
      <w:r w:rsidR="00624D92" w:rsidRPr="000A4C4E">
        <w:rPr>
          <w:lang w:val="en-US"/>
        </w:rPr>
        <w:t>Vakalopoulou S</w:t>
      </w:r>
      <w:r w:rsidR="006C12CD" w:rsidRPr="000A4C4E">
        <w:rPr>
          <w:lang w:val="en-US"/>
        </w:rPr>
        <w:t xml:space="preserve">, </w:t>
      </w:r>
      <w:r w:rsidR="00624D92" w:rsidRPr="000A4C4E">
        <w:rPr>
          <w:lang w:val="en-US"/>
        </w:rPr>
        <w:t>Rizopoulou D</w:t>
      </w:r>
      <w:r w:rsidR="006C12CD" w:rsidRPr="000A4C4E">
        <w:rPr>
          <w:lang w:val="en-US"/>
        </w:rPr>
        <w:t xml:space="preserve">, </w:t>
      </w:r>
      <w:r w:rsidR="00E91E40">
        <w:rPr>
          <w:lang w:val="en-US"/>
        </w:rPr>
        <w:t>Theodoridou</w:t>
      </w:r>
      <w:r w:rsidR="00E91E40" w:rsidRPr="000A4C4E">
        <w:rPr>
          <w:lang w:val="en-US"/>
        </w:rPr>
        <w:t xml:space="preserve"> </w:t>
      </w:r>
      <w:r w:rsidR="00E91E40">
        <w:rPr>
          <w:lang w:val="en-US"/>
        </w:rPr>
        <w:t>S</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Preemptive lamivudine treatment in HBsAg positive patients undergoing chemotherapy for hematologic malignancies. Poster. 8</w:t>
      </w:r>
      <w:r w:rsidR="000A4C4E" w:rsidRPr="00B93796">
        <w:rPr>
          <w:vertAlign w:val="superscript"/>
          <w:lang w:val="en-US"/>
        </w:rPr>
        <w:t>th</w:t>
      </w:r>
      <w:r w:rsidR="000A4C4E" w:rsidRPr="00B93796">
        <w:rPr>
          <w:lang w:val="en-US"/>
        </w:rPr>
        <w:t xml:space="preserve"> Hellenic Congress on Hepatology. Thessaloniki, Greece</w:t>
      </w:r>
      <w:r w:rsidR="006C12CD" w:rsidRPr="000A4C4E">
        <w:rPr>
          <w:lang w:val="en-US"/>
        </w:rPr>
        <w:t xml:space="preserve">. </w:t>
      </w:r>
      <w:r w:rsidR="000A4C4E">
        <w:rPr>
          <w:lang w:val="en-US"/>
        </w:rPr>
        <w:t>May</w:t>
      </w:r>
      <w:r w:rsidR="006C12CD" w:rsidRPr="00E21180">
        <w:t xml:space="preserve"> 2003.</w:t>
      </w:r>
    </w:p>
    <w:p w:rsidR="00FD4E0C" w:rsidRPr="00F25AE4" w:rsidRDefault="00FD4E0C" w:rsidP="004452C8">
      <w:pPr>
        <w:pStyle w:val="ab"/>
        <w:numPr>
          <w:ilvl w:val="0"/>
          <w:numId w:val="4"/>
        </w:numPr>
        <w:jc w:val="both"/>
        <w:rPr>
          <w:lang w:val="en-US"/>
        </w:rPr>
      </w:pPr>
      <w:r w:rsidRPr="000A4C4E">
        <w:rPr>
          <w:b/>
          <w:bCs/>
          <w:lang w:val="en-US"/>
        </w:rPr>
        <w:t>Tziomalos K</w:t>
      </w:r>
      <w:r w:rsidRPr="000A4C4E">
        <w:rPr>
          <w:lang w:val="en-US"/>
        </w:rPr>
        <w:t xml:space="preserve">, Krikis </w:t>
      </w:r>
      <w:r w:rsidRPr="00E21180">
        <w:t>Ν</w:t>
      </w:r>
      <w:r w:rsidRPr="000A4C4E">
        <w:rPr>
          <w:lang w:val="en-US"/>
        </w:rPr>
        <w:t xml:space="preserve">, Sfikas G, Karagiannis </w:t>
      </w:r>
      <w:r w:rsidRPr="00E21180">
        <w:t>Α</w:t>
      </w:r>
      <w:r w:rsidRPr="000A4C4E">
        <w:rPr>
          <w:lang w:val="en-US"/>
        </w:rPr>
        <w:t xml:space="preserve">, </w:t>
      </w:r>
      <w:r>
        <w:rPr>
          <w:lang w:val="en-US"/>
        </w:rPr>
        <w:t>Antoniadis</w:t>
      </w:r>
      <w:r w:rsidRPr="000A4C4E">
        <w:rPr>
          <w:lang w:val="en-US"/>
        </w:rPr>
        <w:t xml:space="preserve"> </w:t>
      </w:r>
      <w:r w:rsidRPr="00E21180">
        <w:t>Α</w:t>
      </w:r>
      <w:r w:rsidRPr="000A4C4E">
        <w:rPr>
          <w:lang w:val="en-US"/>
        </w:rPr>
        <w:t xml:space="preserve">, </w:t>
      </w:r>
      <w:r>
        <w:rPr>
          <w:lang w:val="en-US"/>
        </w:rPr>
        <w:t>Kostopoulou</w:t>
      </w:r>
      <w:r w:rsidRPr="000A4C4E">
        <w:rPr>
          <w:lang w:val="en-US"/>
        </w:rPr>
        <w:t xml:space="preserve"> </w:t>
      </w:r>
      <w:r w:rsidRPr="00E21180">
        <w:t>Ε</w:t>
      </w:r>
      <w:r w:rsidRPr="000A4C4E">
        <w:rPr>
          <w:lang w:val="en-US"/>
        </w:rPr>
        <w:t xml:space="preserve">, </w:t>
      </w:r>
      <w:r>
        <w:rPr>
          <w:lang w:val="en-US"/>
        </w:rPr>
        <w:t>Charsoulis</w:t>
      </w:r>
      <w:r w:rsidRPr="000A4C4E">
        <w:rPr>
          <w:lang w:val="en-US"/>
        </w:rPr>
        <w:t xml:space="preserve"> </w:t>
      </w:r>
      <w:r>
        <w:rPr>
          <w:lang w:val="en-US"/>
        </w:rPr>
        <w:t>F</w:t>
      </w:r>
      <w:r w:rsidRPr="000A4C4E">
        <w:rPr>
          <w:lang w:val="en-US"/>
        </w:rPr>
        <w:t xml:space="preserve">. </w:t>
      </w:r>
      <w:r w:rsidRPr="00B93796">
        <w:rPr>
          <w:lang w:val="en-US"/>
        </w:rPr>
        <w:t xml:space="preserve">Bilateral pheochromocytoma after the incidental </w:t>
      </w:r>
      <w:r w:rsidRPr="00B93796">
        <w:rPr>
          <w:lang w:val="en-US"/>
        </w:rPr>
        <w:lastRenderedPageBreak/>
        <w:t>diagnosis of hypertension in a young adult. Oral presentation. 8</w:t>
      </w:r>
      <w:r w:rsidRPr="00B93796">
        <w:rPr>
          <w:vertAlign w:val="superscript"/>
          <w:lang w:val="en-US"/>
        </w:rPr>
        <w:t>th</w:t>
      </w:r>
      <w:r w:rsidRPr="00B93796">
        <w:rPr>
          <w:lang w:val="en-US"/>
        </w:rPr>
        <w:t xml:space="preserve"> Hellenic Congress on Hypertension. Thessaloniki, Greece</w:t>
      </w:r>
      <w:r w:rsidRPr="000A4C4E">
        <w:rPr>
          <w:lang w:val="en-US"/>
        </w:rPr>
        <w:t xml:space="preserve">. </w:t>
      </w:r>
      <w:r>
        <w:rPr>
          <w:lang w:val="en-US"/>
        </w:rPr>
        <w:t>March</w:t>
      </w:r>
      <w:r w:rsidRPr="00F25AE4">
        <w:rPr>
          <w:lang w:val="en-US"/>
        </w:rPr>
        <w:t xml:space="preserve"> 2003.</w:t>
      </w:r>
    </w:p>
    <w:p w:rsidR="006C12CD" w:rsidRPr="000A4C4E" w:rsidRDefault="00F2026F" w:rsidP="004452C8">
      <w:pPr>
        <w:pStyle w:val="ab"/>
        <w:numPr>
          <w:ilvl w:val="0"/>
          <w:numId w:val="4"/>
        </w:numPr>
        <w:jc w:val="both"/>
        <w:rPr>
          <w:lang w:val="en-US"/>
        </w:rPr>
      </w:pPr>
      <w:r w:rsidRPr="000A4C4E">
        <w:rPr>
          <w:lang w:val="en-US"/>
        </w:rPr>
        <w:t>Perifanis V</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Vakalopoulou S</w:t>
      </w:r>
      <w:r w:rsidR="006C12CD" w:rsidRPr="000A4C4E">
        <w:rPr>
          <w:lang w:val="en-US"/>
        </w:rPr>
        <w:t xml:space="preserve">, </w:t>
      </w:r>
      <w:r w:rsidR="00624D92" w:rsidRPr="000A4C4E">
        <w:rPr>
          <w:lang w:val="en-US"/>
        </w:rPr>
        <w:t>Douloumpakas</w:t>
      </w:r>
      <w:r w:rsidR="006C12CD" w:rsidRPr="000A4C4E">
        <w:rPr>
          <w:lang w:val="en-US"/>
        </w:rPr>
        <w:t xml:space="preserve"> </w:t>
      </w:r>
      <w:r w:rsidR="006C12CD" w:rsidRPr="00E21180">
        <w:t>Ι</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 xml:space="preserve">Treatment of patients with idiopathic myelofibrosis with the administration of danazol. </w:t>
      </w:r>
      <w:r w:rsidR="00FD4E0C" w:rsidRPr="00B93796">
        <w:rPr>
          <w:lang w:val="en-US"/>
        </w:rPr>
        <w:t>Poster. Endocrine and metabolic diseases. Diagnostic and therapeutic methods. Thessaloniki, Greece</w:t>
      </w:r>
      <w:r w:rsidR="00FD4E0C" w:rsidRPr="000A4C4E">
        <w:rPr>
          <w:lang w:val="en-US"/>
        </w:rPr>
        <w:t xml:space="preserve">. </w:t>
      </w:r>
      <w:r w:rsidR="00FD4E0C">
        <w:rPr>
          <w:lang w:val="en-US"/>
        </w:rPr>
        <w:t>October</w:t>
      </w:r>
      <w:r w:rsidR="00FD4E0C" w:rsidRPr="00E21180">
        <w:t xml:space="preserve"> 2002</w:t>
      </w:r>
      <w:r w:rsidR="006C12CD" w:rsidRPr="000A4C4E">
        <w:rPr>
          <w:lang w:val="en-US"/>
        </w:rPr>
        <w:t>.</w:t>
      </w:r>
    </w:p>
    <w:p w:rsidR="006C12CD" w:rsidRPr="00E21180" w:rsidRDefault="00F146AE" w:rsidP="004452C8">
      <w:pPr>
        <w:pStyle w:val="ab"/>
        <w:numPr>
          <w:ilvl w:val="0"/>
          <w:numId w:val="4"/>
        </w:numPr>
        <w:jc w:val="both"/>
      </w:pPr>
      <w:r w:rsidRPr="000A4C4E">
        <w:rPr>
          <w:b/>
          <w:bCs/>
          <w:lang w:val="en-US"/>
        </w:rPr>
        <w:t>Tziomalos K</w:t>
      </w:r>
      <w:r w:rsidR="006C12CD" w:rsidRPr="000A4C4E">
        <w:rPr>
          <w:lang w:val="en-US"/>
        </w:rPr>
        <w:t xml:space="preserve">, </w:t>
      </w:r>
      <w:r w:rsidR="00E91E40">
        <w:rPr>
          <w:lang w:val="en-US"/>
        </w:rPr>
        <w:t>Verrou</w:t>
      </w:r>
      <w:r w:rsidR="006C12CD" w:rsidRPr="000A4C4E">
        <w:rPr>
          <w:lang w:val="en-US"/>
        </w:rPr>
        <w:t xml:space="preserve"> </w:t>
      </w:r>
      <w:r w:rsidR="006C12CD" w:rsidRPr="00E21180">
        <w:t>Ε</w:t>
      </w:r>
      <w:r w:rsidR="006C12CD" w:rsidRPr="000A4C4E">
        <w:rPr>
          <w:lang w:val="en-US"/>
        </w:rPr>
        <w:t xml:space="preserve">, </w:t>
      </w:r>
      <w:r w:rsidR="00F2026F" w:rsidRPr="000A4C4E">
        <w:rPr>
          <w:lang w:val="en-US"/>
        </w:rPr>
        <w:t>Perifanis V</w:t>
      </w:r>
      <w:r w:rsidR="006C12CD" w:rsidRPr="000A4C4E">
        <w:rPr>
          <w:lang w:val="en-US"/>
        </w:rPr>
        <w:t xml:space="preserve">, </w:t>
      </w:r>
      <w:r w:rsidR="00624D92" w:rsidRPr="000A4C4E">
        <w:rPr>
          <w:lang w:val="en-US"/>
        </w:rPr>
        <w:t>Vakalopoulou S</w:t>
      </w:r>
      <w:r w:rsidR="006C12CD" w:rsidRPr="000A4C4E">
        <w:rPr>
          <w:lang w:val="en-US"/>
        </w:rPr>
        <w:t xml:space="preserve">, </w:t>
      </w:r>
      <w:r w:rsidR="00624D92" w:rsidRPr="000A4C4E">
        <w:rPr>
          <w:lang w:val="en-US"/>
        </w:rPr>
        <w:t>Douloumpakas</w:t>
      </w:r>
      <w:r w:rsidR="006C12CD" w:rsidRPr="000A4C4E">
        <w:rPr>
          <w:lang w:val="en-US"/>
        </w:rPr>
        <w:t xml:space="preserve"> </w:t>
      </w:r>
      <w:r w:rsidR="006C12CD" w:rsidRPr="00E21180">
        <w:t>Ι</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Treatment of patients with myelodysplastic syndromes with erythropoietin. Poster. Endocrine and metabolic diseases. Diagnostic and therapeutic methods. Thessaloniki, Greece</w:t>
      </w:r>
      <w:r w:rsidR="006C12CD" w:rsidRPr="000A4C4E">
        <w:rPr>
          <w:lang w:val="en-US"/>
        </w:rPr>
        <w:t xml:space="preserve">. </w:t>
      </w:r>
      <w:r w:rsidR="000A4C4E">
        <w:rPr>
          <w:lang w:val="en-US"/>
        </w:rPr>
        <w:t>October</w:t>
      </w:r>
      <w:r w:rsidR="006C12CD" w:rsidRPr="00E21180">
        <w:t xml:space="preserve"> 2002.</w:t>
      </w:r>
    </w:p>
    <w:p w:rsidR="006C12CD" w:rsidRPr="00E21180" w:rsidRDefault="00F146AE" w:rsidP="004452C8">
      <w:pPr>
        <w:pStyle w:val="ab"/>
        <w:numPr>
          <w:ilvl w:val="0"/>
          <w:numId w:val="4"/>
        </w:numPr>
        <w:jc w:val="both"/>
      </w:pPr>
      <w:r w:rsidRPr="000A4C4E">
        <w:rPr>
          <w:b/>
          <w:bCs/>
          <w:lang w:val="en-US"/>
        </w:rPr>
        <w:t>Tziomalos K</w:t>
      </w:r>
      <w:r w:rsidR="006C12CD" w:rsidRPr="000A4C4E">
        <w:rPr>
          <w:lang w:val="en-US"/>
        </w:rPr>
        <w:t xml:space="preserve">, </w:t>
      </w:r>
      <w:r w:rsidR="00F2026F" w:rsidRPr="000A4C4E">
        <w:rPr>
          <w:lang w:val="en-US"/>
        </w:rPr>
        <w:t>Perifanis V</w:t>
      </w:r>
      <w:r w:rsidR="006C12CD" w:rsidRPr="000A4C4E">
        <w:rPr>
          <w:lang w:val="en-US"/>
        </w:rPr>
        <w:t xml:space="preserve">, </w:t>
      </w:r>
      <w:r w:rsidR="00624D92" w:rsidRPr="000A4C4E">
        <w:rPr>
          <w:lang w:val="en-US"/>
        </w:rPr>
        <w:t>Vakalopoulou S</w:t>
      </w:r>
      <w:r w:rsidR="006C12CD" w:rsidRPr="000A4C4E">
        <w:rPr>
          <w:lang w:val="en-US"/>
        </w:rPr>
        <w:t xml:space="preserve">, </w:t>
      </w:r>
      <w:r w:rsidR="00624D92" w:rsidRPr="000A4C4E">
        <w:rPr>
          <w:lang w:val="en-US"/>
        </w:rPr>
        <w:t>Semertzidis P</w:t>
      </w:r>
      <w:r w:rsidR="006C12CD" w:rsidRPr="000A4C4E">
        <w:rPr>
          <w:lang w:val="en-US"/>
        </w:rPr>
        <w:t xml:space="preserve">, </w:t>
      </w:r>
      <w:r w:rsidR="00E91E40">
        <w:rPr>
          <w:lang w:val="en-US"/>
        </w:rPr>
        <w:t>Bantis</w:t>
      </w:r>
      <w:r w:rsidR="00E91E40" w:rsidRPr="000A4C4E">
        <w:rPr>
          <w:lang w:val="en-US"/>
        </w:rPr>
        <w:t xml:space="preserve"> </w:t>
      </w:r>
      <w:r w:rsidR="00E91E40">
        <w:rPr>
          <w:lang w:val="en-US"/>
        </w:rPr>
        <w:t>C</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Treatment of malignant thrombocythemia with the administration of anagrelide</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13</w:t>
      </w:r>
      <w:r w:rsidR="000A4C4E" w:rsidRPr="00B93796">
        <w:rPr>
          <w:vertAlign w:val="superscript"/>
          <w:lang w:val="en-US"/>
        </w:rPr>
        <w:t>th</w:t>
      </w:r>
      <w:r w:rsidR="000A4C4E" w:rsidRPr="00B93796">
        <w:rPr>
          <w:lang w:val="en-US"/>
        </w:rPr>
        <w:t xml:space="preserve"> Hellenic Congress on Hematology. Patra, Greece</w:t>
      </w:r>
      <w:r w:rsidR="006C12CD" w:rsidRPr="00E21180">
        <w:t xml:space="preserve">. </w:t>
      </w:r>
      <w:r w:rsidR="000A4C4E">
        <w:rPr>
          <w:lang w:val="en-US"/>
        </w:rPr>
        <w:t>October</w:t>
      </w:r>
      <w:r w:rsidR="006C12CD" w:rsidRPr="00E21180">
        <w:t xml:space="preserve"> 2002.</w:t>
      </w:r>
    </w:p>
    <w:p w:rsidR="006C12CD" w:rsidRPr="00E21180" w:rsidRDefault="00F2026F" w:rsidP="004452C8">
      <w:pPr>
        <w:pStyle w:val="ab"/>
        <w:numPr>
          <w:ilvl w:val="0"/>
          <w:numId w:val="4"/>
        </w:numPr>
        <w:jc w:val="both"/>
      </w:pPr>
      <w:r w:rsidRPr="000A4C4E">
        <w:rPr>
          <w:lang w:val="en-US"/>
        </w:rPr>
        <w:t>Perifanis V</w:t>
      </w:r>
      <w:r w:rsidR="006C12CD" w:rsidRPr="000A4C4E">
        <w:rPr>
          <w:lang w:val="en-US"/>
        </w:rPr>
        <w:t xml:space="preserve">, </w:t>
      </w:r>
      <w:r w:rsidR="00624D92" w:rsidRPr="000A4C4E">
        <w:rPr>
          <w:lang w:val="en-US"/>
        </w:rPr>
        <w:t>Vakalopoulou S</w:t>
      </w:r>
      <w:r w:rsidR="006C12CD" w:rsidRPr="000A4C4E">
        <w:rPr>
          <w:lang w:val="en-US"/>
        </w:rPr>
        <w:t xml:space="preserve">, </w:t>
      </w:r>
      <w:r w:rsidR="00E91E40">
        <w:rPr>
          <w:lang w:val="en-US"/>
        </w:rPr>
        <w:t>Venizelos</w:t>
      </w:r>
      <w:r w:rsidR="006C12CD" w:rsidRPr="000A4C4E">
        <w:rPr>
          <w:lang w:val="en-US"/>
        </w:rPr>
        <w:t xml:space="preserve"> </w:t>
      </w:r>
      <w:r w:rsidR="006C12CD" w:rsidRPr="00E21180">
        <w:t>Ι</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Douloumpakas</w:t>
      </w:r>
      <w:r w:rsidR="006C12CD" w:rsidRPr="000A4C4E">
        <w:rPr>
          <w:lang w:val="en-US"/>
        </w:rPr>
        <w:t xml:space="preserve"> </w:t>
      </w:r>
      <w:r w:rsidR="006C12CD" w:rsidRPr="00E21180">
        <w:t>Ι</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Treatment of three patients with chronic myeloid leukemia with the administration of imatinib mesylate</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13</w:t>
      </w:r>
      <w:r w:rsidR="000A4C4E" w:rsidRPr="00B93796">
        <w:rPr>
          <w:vertAlign w:val="superscript"/>
          <w:lang w:val="en-US"/>
        </w:rPr>
        <w:t>th</w:t>
      </w:r>
      <w:r w:rsidR="000A4C4E" w:rsidRPr="00B93796">
        <w:rPr>
          <w:lang w:val="en-US"/>
        </w:rPr>
        <w:t xml:space="preserve"> Hellenic Congress on Hematology. Patra, Greece</w:t>
      </w:r>
      <w:r w:rsidR="000A4C4E" w:rsidRPr="00E21180">
        <w:t xml:space="preserve">. </w:t>
      </w:r>
      <w:r w:rsidR="000A4C4E">
        <w:rPr>
          <w:lang w:val="en-US"/>
        </w:rPr>
        <w:t>October</w:t>
      </w:r>
      <w:r w:rsidR="000A4C4E" w:rsidRPr="00E21180">
        <w:t xml:space="preserve"> 2002</w:t>
      </w:r>
      <w:r w:rsidR="006C12CD" w:rsidRPr="00E21180">
        <w:t>.</w:t>
      </w:r>
    </w:p>
    <w:p w:rsidR="00C0098D" w:rsidRPr="00293819" w:rsidRDefault="00F2026F" w:rsidP="004452C8">
      <w:pPr>
        <w:pStyle w:val="ab"/>
        <w:numPr>
          <w:ilvl w:val="0"/>
          <w:numId w:val="4"/>
        </w:numPr>
        <w:jc w:val="both"/>
      </w:pPr>
      <w:r w:rsidRPr="000A4C4E">
        <w:rPr>
          <w:lang w:val="en-US"/>
        </w:rPr>
        <w:t>Perifanis V</w:t>
      </w:r>
      <w:r w:rsidR="006C12CD" w:rsidRPr="000A4C4E">
        <w:rPr>
          <w:lang w:val="en-US"/>
        </w:rPr>
        <w:t xml:space="preserve">, </w:t>
      </w:r>
      <w:r w:rsidR="00F146AE" w:rsidRPr="000A4C4E">
        <w:rPr>
          <w:b/>
          <w:bCs/>
          <w:lang w:val="en-US"/>
        </w:rPr>
        <w:t>Tziomalos K</w:t>
      </w:r>
      <w:r w:rsidR="006C12CD" w:rsidRPr="000A4C4E">
        <w:rPr>
          <w:lang w:val="en-US"/>
        </w:rPr>
        <w:t xml:space="preserve">, </w:t>
      </w:r>
      <w:r w:rsidR="00624D92" w:rsidRPr="000A4C4E">
        <w:rPr>
          <w:lang w:val="en-US"/>
        </w:rPr>
        <w:t>Vakalopoulou S</w:t>
      </w:r>
      <w:r w:rsidR="006C12CD" w:rsidRPr="000A4C4E">
        <w:rPr>
          <w:lang w:val="en-US"/>
        </w:rPr>
        <w:t xml:space="preserve">, </w:t>
      </w:r>
      <w:r w:rsidR="00E91E40">
        <w:rPr>
          <w:lang w:val="en-US"/>
        </w:rPr>
        <w:t>Panagiotou</w:t>
      </w:r>
      <w:r w:rsidR="006C12CD" w:rsidRPr="000A4C4E">
        <w:rPr>
          <w:lang w:val="en-US"/>
        </w:rPr>
        <w:t xml:space="preserve"> </w:t>
      </w:r>
      <w:r w:rsidR="006C12CD" w:rsidRPr="00E21180">
        <w:t>Α</w:t>
      </w:r>
      <w:r w:rsidR="006C12CD" w:rsidRPr="000A4C4E">
        <w:rPr>
          <w:lang w:val="en-US"/>
        </w:rPr>
        <w:t xml:space="preserve">, </w:t>
      </w:r>
      <w:r w:rsidR="00E91E40">
        <w:rPr>
          <w:lang w:val="en-US"/>
        </w:rPr>
        <w:t>Ntona</w:t>
      </w:r>
      <w:r w:rsidR="006C12CD" w:rsidRPr="000A4C4E">
        <w:rPr>
          <w:lang w:val="en-US"/>
        </w:rPr>
        <w:t xml:space="preserve"> </w:t>
      </w:r>
      <w:r w:rsidR="006C12CD" w:rsidRPr="00E21180">
        <w:t>Κ</w:t>
      </w:r>
      <w:r w:rsidR="006C12CD" w:rsidRPr="000A4C4E">
        <w:rPr>
          <w:lang w:val="en-US"/>
        </w:rPr>
        <w:t xml:space="preserve">, </w:t>
      </w:r>
      <w:r w:rsidR="00624D92" w:rsidRPr="000A4C4E">
        <w:rPr>
          <w:lang w:val="en-US"/>
        </w:rPr>
        <w:t>Garipidou V</w:t>
      </w:r>
      <w:r w:rsidR="006C12CD" w:rsidRPr="000A4C4E">
        <w:rPr>
          <w:lang w:val="en-US"/>
        </w:rPr>
        <w:t xml:space="preserve">. </w:t>
      </w:r>
      <w:r w:rsidR="000A4C4E" w:rsidRPr="00B93796">
        <w:rPr>
          <w:lang w:val="en-US"/>
        </w:rPr>
        <w:t xml:space="preserve">Polycythaemia </w:t>
      </w:r>
      <w:proofErr w:type="gramStart"/>
      <w:r w:rsidR="000A4C4E" w:rsidRPr="00B93796">
        <w:rPr>
          <w:lang w:val="en-US"/>
        </w:rPr>
        <w:t>vera</w:t>
      </w:r>
      <w:proofErr w:type="gramEnd"/>
      <w:r w:rsidR="000A4C4E" w:rsidRPr="00B93796">
        <w:rPr>
          <w:lang w:val="en-US"/>
        </w:rPr>
        <w:t xml:space="preserve"> in young adults. Our experience from five patients</w:t>
      </w:r>
      <w:r w:rsidR="006C12CD" w:rsidRPr="000A4C4E">
        <w:rPr>
          <w:lang w:val="en-US"/>
        </w:rPr>
        <w:t xml:space="preserve">. </w:t>
      </w:r>
      <w:r w:rsidR="00E91E40" w:rsidRPr="000A4C4E">
        <w:rPr>
          <w:lang w:val="en-US"/>
        </w:rPr>
        <w:t>Poster</w:t>
      </w:r>
      <w:r w:rsidR="006C12CD" w:rsidRPr="000A4C4E">
        <w:rPr>
          <w:lang w:val="en-US"/>
        </w:rPr>
        <w:t xml:space="preserve">. </w:t>
      </w:r>
      <w:r w:rsidR="000A4C4E" w:rsidRPr="00B93796">
        <w:rPr>
          <w:lang w:val="en-US"/>
        </w:rPr>
        <w:t>13</w:t>
      </w:r>
      <w:r w:rsidR="000A4C4E" w:rsidRPr="00B93796">
        <w:rPr>
          <w:vertAlign w:val="superscript"/>
          <w:lang w:val="en-US"/>
        </w:rPr>
        <w:t>th</w:t>
      </w:r>
      <w:r w:rsidR="000A4C4E" w:rsidRPr="00B93796">
        <w:rPr>
          <w:lang w:val="en-US"/>
        </w:rPr>
        <w:t xml:space="preserve"> Hellenic Congress on Hematology. Patra, Greece</w:t>
      </w:r>
      <w:r w:rsidR="000A4C4E" w:rsidRPr="005A77CB">
        <w:rPr>
          <w:lang w:val="en-US"/>
        </w:rPr>
        <w:t xml:space="preserve">. </w:t>
      </w:r>
      <w:r w:rsidR="000A4C4E">
        <w:rPr>
          <w:lang w:val="en-US"/>
        </w:rPr>
        <w:t>October</w:t>
      </w:r>
      <w:r w:rsidR="000A4C4E" w:rsidRPr="00E21180">
        <w:t xml:space="preserve"> 2002</w:t>
      </w:r>
      <w:r w:rsidR="006C12CD" w:rsidRPr="00E21180">
        <w:t>.</w:t>
      </w:r>
    </w:p>
    <w:p w:rsidR="00293819" w:rsidRDefault="00293819" w:rsidP="004452C8">
      <w:pPr>
        <w:pStyle w:val="ab"/>
        <w:numPr>
          <w:ilvl w:val="0"/>
          <w:numId w:val="4"/>
        </w:numPr>
        <w:jc w:val="both"/>
      </w:pPr>
      <w:r>
        <w:rPr>
          <w:lang w:val="en-US"/>
        </w:rPr>
        <w:t>Theodoridou</w:t>
      </w:r>
      <w:r w:rsidRPr="00293819">
        <w:rPr>
          <w:lang w:val="en-US"/>
        </w:rPr>
        <w:t xml:space="preserve"> </w:t>
      </w:r>
      <w:r>
        <w:rPr>
          <w:lang w:val="en-US"/>
        </w:rPr>
        <w:t>S</w:t>
      </w:r>
      <w:r w:rsidRPr="00293819">
        <w:rPr>
          <w:lang w:val="en-US"/>
        </w:rPr>
        <w:t xml:space="preserve">, </w:t>
      </w:r>
      <w:r>
        <w:rPr>
          <w:lang w:val="en-US"/>
        </w:rPr>
        <w:t>Vyzantiadis</w:t>
      </w:r>
      <w:r w:rsidRPr="00293819">
        <w:rPr>
          <w:lang w:val="en-US"/>
        </w:rPr>
        <w:t xml:space="preserve"> </w:t>
      </w:r>
      <w:r>
        <w:rPr>
          <w:lang w:val="en-US"/>
        </w:rPr>
        <w:t>T</w:t>
      </w:r>
      <w:r w:rsidRPr="00293819">
        <w:rPr>
          <w:lang w:val="en-US"/>
        </w:rPr>
        <w:t xml:space="preserve">, </w:t>
      </w:r>
      <w:r>
        <w:rPr>
          <w:lang w:val="en-US"/>
        </w:rPr>
        <w:t>Vakalopoulou</w:t>
      </w:r>
      <w:r w:rsidRPr="00293819">
        <w:rPr>
          <w:lang w:val="en-US"/>
        </w:rPr>
        <w:t xml:space="preserve"> </w:t>
      </w:r>
      <w:r>
        <w:rPr>
          <w:lang w:val="en-US"/>
        </w:rPr>
        <w:t>S</w:t>
      </w:r>
      <w:r w:rsidRPr="00293819">
        <w:rPr>
          <w:lang w:val="en-US"/>
        </w:rPr>
        <w:t xml:space="preserve">, </w:t>
      </w:r>
      <w:r>
        <w:rPr>
          <w:lang w:val="en-US"/>
        </w:rPr>
        <w:t>Perifanis</w:t>
      </w:r>
      <w:r w:rsidRPr="00293819">
        <w:rPr>
          <w:lang w:val="en-US"/>
        </w:rPr>
        <w:t xml:space="preserve"> </w:t>
      </w:r>
      <w:r>
        <w:rPr>
          <w:lang w:val="en-US"/>
        </w:rPr>
        <w:t>V</w:t>
      </w:r>
      <w:r w:rsidRPr="00293819">
        <w:rPr>
          <w:lang w:val="en-US"/>
        </w:rPr>
        <w:t xml:space="preserve">, </w:t>
      </w:r>
      <w:r w:rsidRPr="00293819">
        <w:rPr>
          <w:b/>
          <w:lang w:val="en-US"/>
        </w:rPr>
        <w:t>Tziomalos K</w:t>
      </w:r>
      <w:r w:rsidRPr="00293819">
        <w:rPr>
          <w:lang w:val="en-US"/>
        </w:rPr>
        <w:t xml:space="preserve">, </w:t>
      </w:r>
      <w:r>
        <w:rPr>
          <w:lang w:val="en-US"/>
        </w:rPr>
        <w:t>Vyzantiadis</w:t>
      </w:r>
      <w:r w:rsidRPr="00293819">
        <w:rPr>
          <w:lang w:val="en-US"/>
        </w:rPr>
        <w:t xml:space="preserve"> </w:t>
      </w:r>
      <w:r>
        <w:rPr>
          <w:lang w:val="en-US"/>
        </w:rPr>
        <w:t>A</w:t>
      </w:r>
      <w:r w:rsidRPr="00293819">
        <w:rPr>
          <w:lang w:val="en-US"/>
        </w:rPr>
        <w:t xml:space="preserve">, </w:t>
      </w:r>
      <w:r>
        <w:rPr>
          <w:lang w:val="en-US"/>
        </w:rPr>
        <w:t>Garipidou</w:t>
      </w:r>
      <w:r w:rsidRPr="00293819">
        <w:rPr>
          <w:lang w:val="en-US"/>
        </w:rPr>
        <w:t xml:space="preserve"> </w:t>
      </w:r>
      <w:r>
        <w:rPr>
          <w:lang w:val="en-US"/>
        </w:rPr>
        <w:t>V</w:t>
      </w:r>
      <w:r w:rsidRPr="00293819">
        <w:rPr>
          <w:lang w:val="en-US"/>
        </w:rPr>
        <w:t xml:space="preserve">. </w:t>
      </w:r>
      <w:r>
        <w:rPr>
          <w:lang w:val="en-US"/>
        </w:rPr>
        <w:t>Serum vascular</w:t>
      </w:r>
      <w:r w:rsidRPr="00293819">
        <w:rPr>
          <w:lang w:val="en-US"/>
        </w:rPr>
        <w:t xml:space="preserve"> </w:t>
      </w:r>
      <w:r>
        <w:rPr>
          <w:lang w:val="en-US"/>
        </w:rPr>
        <w:t>endothelial</w:t>
      </w:r>
      <w:r w:rsidRPr="00293819">
        <w:rPr>
          <w:lang w:val="en-US"/>
        </w:rPr>
        <w:t xml:space="preserve"> </w:t>
      </w:r>
      <w:r>
        <w:rPr>
          <w:lang w:val="en-US"/>
        </w:rPr>
        <w:t>growth</w:t>
      </w:r>
      <w:r w:rsidRPr="00293819">
        <w:rPr>
          <w:lang w:val="en-US"/>
        </w:rPr>
        <w:t xml:space="preserve"> </w:t>
      </w:r>
      <w:r>
        <w:rPr>
          <w:lang w:val="en-US"/>
        </w:rPr>
        <w:t>factor</w:t>
      </w:r>
      <w:r w:rsidRPr="00293819">
        <w:rPr>
          <w:lang w:val="en-US"/>
        </w:rPr>
        <w:t xml:space="preserve"> </w:t>
      </w:r>
      <w:r>
        <w:rPr>
          <w:lang w:val="en-US"/>
        </w:rPr>
        <w:t>levels in patients with polycythemia vera</w:t>
      </w:r>
      <w:r w:rsidRPr="00293819">
        <w:rPr>
          <w:lang w:val="en-US"/>
        </w:rPr>
        <w:t xml:space="preserve">. </w:t>
      </w:r>
      <w:r w:rsidRPr="000A4C4E">
        <w:rPr>
          <w:lang w:val="en-US"/>
        </w:rPr>
        <w:t xml:space="preserve">Poster. </w:t>
      </w:r>
      <w:r w:rsidRPr="00B93796">
        <w:rPr>
          <w:lang w:val="en-US"/>
        </w:rPr>
        <w:t>13</w:t>
      </w:r>
      <w:r w:rsidRPr="00B93796">
        <w:rPr>
          <w:vertAlign w:val="superscript"/>
          <w:lang w:val="en-US"/>
        </w:rPr>
        <w:t>th</w:t>
      </w:r>
      <w:r w:rsidRPr="00B93796">
        <w:rPr>
          <w:lang w:val="en-US"/>
        </w:rPr>
        <w:t xml:space="preserve"> Hellenic Congress on Hematology. Patra, Greece</w:t>
      </w:r>
      <w:r w:rsidRPr="00E21180">
        <w:t xml:space="preserve">. </w:t>
      </w:r>
      <w:r>
        <w:rPr>
          <w:lang w:val="en-US"/>
        </w:rPr>
        <w:t>October</w:t>
      </w:r>
      <w:r w:rsidRPr="00E21180">
        <w:t xml:space="preserve"> 2002</w:t>
      </w:r>
      <w:r>
        <w:rPr>
          <w:lang w:val="en-US"/>
        </w:rPr>
        <w:t>.</w:t>
      </w:r>
    </w:p>
    <w:p w:rsidR="00084DE0" w:rsidRPr="00E21180" w:rsidRDefault="00084DE0" w:rsidP="004452C8">
      <w:pPr>
        <w:pStyle w:val="ab"/>
        <w:numPr>
          <w:ilvl w:val="0"/>
          <w:numId w:val="4"/>
        </w:numPr>
        <w:jc w:val="both"/>
      </w:pPr>
      <w:r>
        <w:rPr>
          <w:lang w:val="en-US"/>
        </w:rPr>
        <w:t>Perifanis</w:t>
      </w:r>
      <w:r w:rsidRPr="00084DE0">
        <w:rPr>
          <w:lang w:val="en-US"/>
        </w:rPr>
        <w:t xml:space="preserve"> </w:t>
      </w:r>
      <w:r>
        <w:rPr>
          <w:lang w:val="en-US"/>
        </w:rPr>
        <w:t>V</w:t>
      </w:r>
      <w:r w:rsidRPr="00084DE0">
        <w:rPr>
          <w:lang w:val="en-US"/>
        </w:rPr>
        <w:t xml:space="preserve">, </w:t>
      </w:r>
      <w:r>
        <w:rPr>
          <w:lang w:val="en-US"/>
        </w:rPr>
        <w:t>Vakalopoulou</w:t>
      </w:r>
      <w:r w:rsidRPr="00084DE0">
        <w:rPr>
          <w:lang w:val="en-US"/>
        </w:rPr>
        <w:t xml:space="preserve"> </w:t>
      </w:r>
      <w:r>
        <w:rPr>
          <w:lang w:val="en-US"/>
        </w:rPr>
        <w:t>S</w:t>
      </w:r>
      <w:r w:rsidRPr="00084DE0">
        <w:rPr>
          <w:lang w:val="en-US"/>
        </w:rPr>
        <w:t xml:space="preserve">, </w:t>
      </w:r>
      <w:r>
        <w:rPr>
          <w:lang w:val="en-US"/>
        </w:rPr>
        <w:t>Vassiliadis</w:t>
      </w:r>
      <w:r w:rsidRPr="00084DE0">
        <w:rPr>
          <w:lang w:val="en-US"/>
        </w:rPr>
        <w:t xml:space="preserve"> </w:t>
      </w:r>
      <w:r>
        <w:rPr>
          <w:lang w:val="en-US"/>
        </w:rPr>
        <w:t>T</w:t>
      </w:r>
      <w:r w:rsidRPr="00084DE0">
        <w:rPr>
          <w:lang w:val="en-US"/>
        </w:rPr>
        <w:t xml:space="preserve">, </w:t>
      </w:r>
      <w:r w:rsidRPr="00293819">
        <w:rPr>
          <w:b/>
          <w:lang w:val="en-US"/>
        </w:rPr>
        <w:t>Tziomalos</w:t>
      </w:r>
      <w:r w:rsidRPr="00084DE0">
        <w:rPr>
          <w:b/>
          <w:lang w:val="en-US"/>
        </w:rPr>
        <w:t xml:space="preserve"> </w:t>
      </w:r>
      <w:r w:rsidRPr="00293819">
        <w:rPr>
          <w:b/>
          <w:lang w:val="en-US"/>
        </w:rPr>
        <w:t>K</w:t>
      </w:r>
      <w:r w:rsidRPr="00084DE0">
        <w:rPr>
          <w:lang w:val="en-US"/>
        </w:rPr>
        <w:t xml:space="preserve">, </w:t>
      </w:r>
      <w:r>
        <w:rPr>
          <w:lang w:val="en-US"/>
        </w:rPr>
        <w:t>Theodoridou</w:t>
      </w:r>
      <w:r w:rsidRPr="00084DE0">
        <w:rPr>
          <w:lang w:val="en-US"/>
        </w:rPr>
        <w:t xml:space="preserve"> </w:t>
      </w:r>
      <w:r>
        <w:rPr>
          <w:lang w:val="en-US"/>
        </w:rPr>
        <w:t>S</w:t>
      </w:r>
      <w:r w:rsidRPr="00084DE0">
        <w:rPr>
          <w:lang w:val="en-US"/>
        </w:rPr>
        <w:t xml:space="preserve">, </w:t>
      </w:r>
      <w:r>
        <w:rPr>
          <w:lang w:val="en-US"/>
        </w:rPr>
        <w:t>Garipidou</w:t>
      </w:r>
      <w:r w:rsidRPr="00084DE0">
        <w:rPr>
          <w:lang w:val="en-US"/>
        </w:rPr>
        <w:t xml:space="preserve"> </w:t>
      </w:r>
      <w:r>
        <w:rPr>
          <w:lang w:val="en-US"/>
        </w:rPr>
        <w:t>V</w:t>
      </w:r>
      <w:r w:rsidRPr="00084DE0">
        <w:rPr>
          <w:lang w:val="en-US"/>
        </w:rPr>
        <w:t xml:space="preserve">. </w:t>
      </w:r>
      <w:r>
        <w:rPr>
          <w:lang w:val="en-US"/>
        </w:rPr>
        <w:t>Prophylactic</w:t>
      </w:r>
      <w:r w:rsidRPr="00084DE0">
        <w:rPr>
          <w:lang w:val="en-US"/>
        </w:rPr>
        <w:t xml:space="preserve"> </w:t>
      </w:r>
      <w:r>
        <w:rPr>
          <w:lang w:val="en-US"/>
        </w:rPr>
        <w:t>treatment</w:t>
      </w:r>
      <w:r w:rsidRPr="00084DE0">
        <w:rPr>
          <w:lang w:val="en-US"/>
        </w:rPr>
        <w:t xml:space="preserve"> </w:t>
      </w:r>
      <w:r>
        <w:rPr>
          <w:lang w:val="en-US"/>
        </w:rPr>
        <w:t>with</w:t>
      </w:r>
      <w:r w:rsidRPr="00084DE0">
        <w:rPr>
          <w:lang w:val="en-US"/>
        </w:rPr>
        <w:t xml:space="preserve"> </w:t>
      </w:r>
      <w:r>
        <w:rPr>
          <w:lang w:val="en-US"/>
        </w:rPr>
        <w:t>lamivudine</w:t>
      </w:r>
      <w:r w:rsidRPr="00084DE0">
        <w:rPr>
          <w:lang w:val="en-US"/>
        </w:rPr>
        <w:t xml:space="preserve"> </w:t>
      </w:r>
      <w:r>
        <w:rPr>
          <w:lang w:val="en-US"/>
        </w:rPr>
        <w:t>in</w:t>
      </w:r>
      <w:r w:rsidRPr="00084DE0">
        <w:rPr>
          <w:lang w:val="en-US"/>
        </w:rPr>
        <w:t xml:space="preserve"> </w:t>
      </w:r>
      <w:r>
        <w:rPr>
          <w:lang w:val="en-US"/>
        </w:rPr>
        <w:t>hematologic</w:t>
      </w:r>
      <w:r w:rsidRPr="00084DE0">
        <w:rPr>
          <w:lang w:val="en-US"/>
        </w:rPr>
        <w:t xml:space="preserve"> </w:t>
      </w:r>
      <w:r>
        <w:rPr>
          <w:lang w:val="en-US"/>
        </w:rPr>
        <w:t>patients</w:t>
      </w:r>
      <w:r w:rsidRPr="00084DE0">
        <w:rPr>
          <w:lang w:val="en-US"/>
        </w:rPr>
        <w:t xml:space="preserve"> </w:t>
      </w:r>
      <w:r>
        <w:rPr>
          <w:lang w:val="en-US"/>
        </w:rPr>
        <w:t>with</w:t>
      </w:r>
      <w:r w:rsidRPr="00084DE0">
        <w:rPr>
          <w:lang w:val="en-US"/>
        </w:rPr>
        <w:t xml:space="preserve"> </w:t>
      </w:r>
      <w:r>
        <w:rPr>
          <w:lang w:val="en-US"/>
        </w:rPr>
        <w:t>chronic</w:t>
      </w:r>
      <w:r w:rsidRPr="00084DE0">
        <w:rPr>
          <w:lang w:val="en-US"/>
        </w:rPr>
        <w:t xml:space="preserve"> </w:t>
      </w:r>
      <w:r>
        <w:rPr>
          <w:lang w:val="en-US"/>
        </w:rPr>
        <w:t>hepatitis</w:t>
      </w:r>
      <w:r w:rsidRPr="00084DE0">
        <w:rPr>
          <w:lang w:val="en-US"/>
        </w:rPr>
        <w:t xml:space="preserve"> </w:t>
      </w:r>
      <w:r>
        <w:rPr>
          <w:lang w:val="en-US"/>
        </w:rPr>
        <w:t>B virus</w:t>
      </w:r>
      <w:r w:rsidRPr="00084DE0">
        <w:rPr>
          <w:lang w:val="en-US"/>
        </w:rPr>
        <w:t xml:space="preserve"> </w:t>
      </w:r>
      <w:r>
        <w:rPr>
          <w:lang w:val="en-US"/>
        </w:rPr>
        <w:t>infection</w:t>
      </w:r>
      <w:r w:rsidRPr="00084DE0">
        <w:rPr>
          <w:lang w:val="en-US"/>
        </w:rPr>
        <w:t xml:space="preserve">. </w:t>
      </w:r>
      <w:r w:rsidRPr="000A4C4E">
        <w:rPr>
          <w:lang w:val="en-US"/>
        </w:rPr>
        <w:t xml:space="preserve">Poster. </w:t>
      </w:r>
      <w:r w:rsidRPr="00B93796">
        <w:rPr>
          <w:lang w:val="en-US"/>
        </w:rPr>
        <w:t>13</w:t>
      </w:r>
      <w:r w:rsidRPr="00B93796">
        <w:rPr>
          <w:vertAlign w:val="superscript"/>
          <w:lang w:val="en-US"/>
        </w:rPr>
        <w:t>th</w:t>
      </w:r>
      <w:r w:rsidRPr="00B93796">
        <w:rPr>
          <w:lang w:val="en-US"/>
        </w:rPr>
        <w:t xml:space="preserve"> Hellenic Congress on Hematology. Patra, Greece</w:t>
      </w:r>
      <w:r w:rsidRPr="00E21180">
        <w:t xml:space="preserve">. </w:t>
      </w:r>
      <w:r>
        <w:rPr>
          <w:lang w:val="en-US"/>
        </w:rPr>
        <w:t>October</w:t>
      </w:r>
      <w:r w:rsidRPr="00E21180">
        <w:t xml:space="preserve"> 2002.</w:t>
      </w:r>
    </w:p>
    <w:p w:rsidR="006C12CD" w:rsidRPr="00E21180" w:rsidRDefault="006C12CD" w:rsidP="006C12CD">
      <w:pPr>
        <w:jc w:val="both"/>
      </w:pPr>
    </w:p>
    <w:p w:rsidR="006C12CD" w:rsidRDefault="000A4C4E" w:rsidP="006C12CD">
      <w:pPr>
        <w:rPr>
          <w:b/>
          <w:lang w:val="en-US"/>
        </w:rPr>
      </w:pPr>
      <w:r w:rsidRPr="000A4C4E">
        <w:rPr>
          <w:b/>
          <w:lang w:val="en-US"/>
        </w:rPr>
        <w:t>Invited</w:t>
      </w:r>
      <w:r w:rsidRPr="00293819">
        <w:rPr>
          <w:b/>
        </w:rPr>
        <w:t xml:space="preserve"> </w:t>
      </w:r>
      <w:r w:rsidRPr="000A4C4E">
        <w:rPr>
          <w:b/>
          <w:lang w:val="en-US"/>
        </w:rPr>
        <w:t>lectures</w:t>
      </w:r>
      <w:r w:rsidRPr="00293819">
        <w:rPr>
          <w:b/>
        </w:rPr>
        <w:t xml:space="preserve"> </w:t>
      </w:r>
      <w:r>
        <w:rPr>
          <w:b/>
          <w:lang w:val="en-US"/>
        </w:rPr>
        <w:t>in</w:t>
      </w:r>
      <w:r w:rsidRPr="00293819">
        <w:rPr>
          <w:b/>
        </w:rPr>
        <w:t xml:space="preserve"> </w:t>
      </w:r>
      <w:r>
        <w:rPr>
          <w:b/>
          <w:lang w:val="en-US"/>
        </w:rPr>
        <w:t>Congresses</w:t>
      </w:r>
    </w:p>
    <w:p w:rsidR="000D6FD4" w:rsidRPr="000A4C4E" w:rsidRDefault="000D6FD4" w:rsidP="006C12CD">
      <w:pPr>
        <w:rPr>
          <w:b/>
        </w:rPr>
      </w:pPr>
    </w:p>
    <w:p w:rsidR="006C12CD" w:rsidRPr="009E624D" w:rsidRDefault="000A4C4E" w:rsidP="006C12CD">
      <w:pPr>
        <w:rPr>
          <w:b/>
        </w:rPr>
      </w:pPr>
      <w:r w:rsidRPr="007D6BFC">
        <w:rPr>
          <w:b/>
          <w:lang w:val="en-US"/>
        </w:rPr>
        <w:t>Interna</w:t>
      </w:r>
      <w:r w:rsidRPr="009E624D">
        <w:rPr>
          <w:b/>
          <w:lang w:val="en-US"/>
        </w:rPr>
        <w:t>tional</w:t>
      </w:r>
      <w:r w:rsidRPr="009E624D">
        <w:rPr>
          <w:b/>
        </w:rPr>
        <w:t xml:space="preserve"> </w:t>
      </w:r>
      <w:r w:rsidRPr="009E624D">
        <w:rPr>
          <w:b/>
          <w:lang w:val="en-US"/>
        </w:rPr>
        <w:t>Congresses</w:t>
      </w:r>
    </w:p>
    <w:p w:rsidR="006C12CD" w:rsidRPr="009E624D" w:rsidRDefault="006C12CD" w:rsidP="006C12CD">
      <w:pPr>
        <w:jc w:val="both"/>
      </w:pPr>
    </w:p>
    <w:p w:rsidR="009C7C6F" w:rsidRDefault="009C7C6F" w:rsidP="005D2679">
      <w:pPr>
        <w:pStyle w:val="20"/>
        <w:numPr>
          <w:ilvl w:val="0"/>
          <w:numId w:val="18"/>
        </w:numPr>
        <w:rPr>
          <w:rFonts w:ascii="Times New Roman" w:hAnsi="Times New Roman" w:cs="Times New Roman"/>
          <w:lang w:val="en-US"/>
        </w:rPr>
      </w:pPr>
      <w:r>
        <w:rPr>
          <w:rFonts w:ascii="Times New Roman" w:hAnsi="Times New Roman" w:cs="Times New Roman"/>
          <w:lang w:val="en-US"/>
        </w:rPr>
        <w:t>“Statin intolerance”. Atherosclerosis International Meeting. Organized by the Hellenic Atherosclerosis Society and the Turkish Society of Cardiology. Halkidiki, Greece. September 2018.</w:t>
      </w:r>
    </w:p>
    <w:p w:rsidR="009C7C6F" w:rsidRDefault="009C7C6F" w:rsidP="009C7C6F">
      <w:pPr>
        <w:pStyle w:val="20"/>
        <w:numPr>
          <w:ilvl w:val="0"/>
          <w:numId w:val="18"/>
        </w:numPr>
        <w:rPr>
          <w:rFonts w:ascii="Times New Roman" w:hAnsi="Times New Roman" w:cs="Times New Roman"/>
          <w:lang w:val="en-US"/>
        </w:rPr>
      </w:pPr>
      <w:r>
        <w:rPr>
          <w:rFonts w:ascii="Times New Roman" w:hAnsi="Times New Roman" w:cs="Times New Roman"/>
          <w:lang w:val="en-US"/>
        </w:rPr>
        <w:t>“Case presentation: An obese patient with stable angina and TGs 210 mg/dl”. Atherosclerosis International Meeting. Organized by the Hellenic Atherosclerosis Society and the Turkish Society of Cardiology. Halkidiki, Greece. September 2018.</w:t>
      </w:r>
    </w:p>
    <w:p w:rsidR="006F1734" w:rsidRDefault="009C7C6F" w:rsidP="009C7C6F">
      <w:pPr>
        <w:pStyle w:val="20"/>
        <w:numPr>
          <w:ilvl w:val="0"/>
          <w:numId w:val="18"/>
        </w:numPr>
        <w:rPr>
          <w:rFonts w:ascii="Times New Roman" w:hAnsi="Times New Roman" w:cs="Times New Roman"/>
          <w:lang w:val="en-US"/>
        </w:rPr>
      </w:pPr>
      <w:r>
        <w:rPr>
          <w:rFonts w:ascii="Times New Roman" w:hAnsi="Times New Roman" w:cs="Times New Roman"/>
          <w:lang w:val="en-US"/>
        </w:rPr>
        <w:t xml:space="preserve"> </w:t>
      </w:r>
      <w:r w:rsidR="006F1734">
        <w:rPr>
          <w:rFonts w:ascii="Times New Roman" w:hAnsi="Times New Roman" w:cs="Times New Roman"/>
          <w:lang w:val="en-US"/>
        </w:rPr>
        <w:t xml:space="preserve">“Role of triglycerides in the pathogenesis of microvascular complications of diabetes mellitus”. Joint International Scientific Meeting “Diabetes mellitus. From basic research to the day-to-day clinical practice”. Hellenic Association for the Study and Education on Diabetes Mellitus in cooperation with Universitats Klinikum Tubingen. Thessaloniki, Greece. </w:t>
      </w:r>
      <w:r>
        <w:rPr>
          <w:rFonts w:ascii="Times New Roman" w:hAnsi="Times New Roman" w:cs="Times New Roman"/>
          <w:lang w:val="en-US"/>
        </w:rPr>
        <w:t>May</w:t>
      </w:r>
      <w:r w:rsidR="006F1734" w:rsidRPr="007017A1">
        <w:rPr>
          <w:rFonts w:ascii="Times New Roman" w:hAnsi="Times New Roman" w:cs="Times New Roman"/>
          <w:lang w:val="en-US"/>
        </w:rPr>
        <w:t xml:space="preserve"> 2018.</w:t>
      </w:r>
      <w:r w:rsidR="006F1734">
        <w:rPr>
          <w:rFonts w:ascii="Times New Roman" w:hAnsi="Times New Roman" w:cs="Times New Roman"/>
          <w:lang w:val="en-US"/>
        </w:rPr>
        <w:t xml:space="preserve"> </w:t>
      </w:r>
    </w:p>
    <w:p w:rsidR="00343205" w:rsidRDefault="00343205" w:rsidP="005D2679">
      <w:pPr>
        <w:pStyle w:val="20"/>
        <w:numPr>
          <w:ilvl w:val="0"/>
          <w:numId w:val="18"/>
        </w:numPr>
        <w:rPr>
          <w:rFonts w:ascii="Times New Roman" w:hAnsi="Times New Roman" w:cs="Times New Roman"/>
          <w:lang w:val="en-US"/>
        </w:rPr>
      </w:pPr>
      <w:r>
        <w:rPr>
          <w:rFonts w:ascii="Times New Roman" w:hAnsi="Times New Roman" w:cs="Times New Roman"/>
          <w:lang w:val="en-US"/>
        </w:rPr>
        <w:t>“Update on nonstatin therapies and PCSK9 inhibitors”. European Atherosclerosis Society Advanced Course: Clinical Excellence in Lipidology and Prevention. Izmir, Turkey. September 2017.</w:t>
      </w:r>
    </w:p>
    <w:p w:rsidR="00E5591C" w:rsidRDefault="00E5591C" w:rsidP="005D2679">
      <w:pPr>
        <w:pStyle w:val="20"/>
        <w:numPr>
          <w:ilvl w:val="0"/>
          <w:numId w:val="18"/>
        </w:numPr>
        <w:rPr>
          <w:rFonts w:ascii="Times New Roman" w:hAnsi="Times New Roman" w:cs="Times New Roman"/>
          <w:lang w:val="en-US"/>
        </w:rPr>
      </w:pPr>
      <w:r>
        <w:rPr>
          <w:rFonts w:ascii="Times New Roman" w:hAnsi="Times New Roman" w:cs="Times New Roman"/>
          <w:lang w:val="en-US"/>
        </w:rPr>
        <w:lastRenderedPageBreak/>
        <w:t>“Treatment of FH: diet and hypolipidaemic therapy”. European Atherosclerosis Society Advanced Course on Familial Hypercholesterolaemia. Athens, Greece. October 2016.</w:t>
      </w:r>
    </w:p>
    <w:p w:rsidR="00E5591C" w:rsidRDefault="00E5591C" w:rsidP="00E5591C">
      <w:pPr>
        <w:pStyle w:val="20"/>
        <w:numPr>
          <w:ilvl w:val="0"/>
          <w:numId w:val="18"/>
        </w:numPr>
        <w:rPr>
          <w:rFonts w:ascii="Times New Roman" w:hAnsi="Times New Roman" w:cs="Times New Roman"/>
          <w:lang w:val="en-US"/>
        </w:rPr>
      </w:pPr>
      <w:r>
        <w:rPr>
          <w:rFonts w:ascii="Times New Roman" w:hAnsi="Times New Roman" w:cs="Times New Roman"/>
          <w:lang w:val="en-US"/>
        </w:rPr>
        <w:t>“Clinical workshop: case presentations and treatment strategies”. European Atherosclerosis Society Advanced Course on Familial Hypercholesterolaemia. Athens, Greece. October 2016.</w:t>
      </w:r>
    </w:p>
    <w:p w:rsidR="0070679E" w:rsidRDefault="00E5591C" w:rsidP="00E5591C">
      <w:pPr>
        <w:pStyle w:val="20"/>
        <w:numPr>
          <w:ilvl w:val="0"/>
          <w:numId w:val="18"/>
        </w:numPr>
        <w:rPr>
          <w:rFonts w:ascii="Times New Roman" w:hAnsi="Times New Roman" w:cs="Times New Roman"/>
          <w:lang w:val="en-US"/>
        </w:rPr>
      </w:pPr>
      <w:r>
        <w:rPr>
          <w:rFonts w:ascii="Times New Roman" w:hAnsi="Times New Roman" w:cs="Times New Roman"/>
          <w:lang w:val="en-US"/>
        </w:rPr>
        <w:t xml:space="preserve"> </w:t>
      </w:r>
      <w:r w:rsidR="0070679E">
        <w:rPr>
          <w:rFonts w:ascii="Times New Roman" w:hAnsi="Times New Roman" w:cs="Times New Roman"/>
          <w:lang w:val="en-US"/>
        </w:rPr>
        <w:t>“Patient with ischemic stroke and statin intolerance</w:t>
      </w:r>
      <w:r w:rsidR="0070679E" w:rsidRPr="00084DE0">
        <w:rPr>
          <w:rFonts w:ascii="Times New Roman" w:hAnsi="Times New Roman" w:cs="Times New Roman"/>
          <w:lang w:val="en-US"/>
        </w:rPr>
        <w:t xml:space="preserve">”. </w:t>
      </w:r>
      <w:r w:rsidR="0070679E">
        <w:rPr>
          <w:rFonts w:ascii="Times New Roman" w:hAnsi="Times New Roman" w:cs="Times New Roman"/>
          <w:lang w:val="en-US"/>
        </w:rPr>
        <w:t>European Society of Hypertension Working Group on Obesity, Diabetes and High Risk Patients &amp; Hellenic Society for Medical Education. Satellite Symposium of the 2016 European Society of Hypertension Meeting</w:t>
      </w:r>
      <w:r w:rsidR="0070679E" w:rsidRPr="00E21180">
        <w:rPr>
          <w:rFonts w:ascii="Times New Roman" w:hAnsi="Times New Roman" w:cs="Times New Roman"/>
          <w:lang w:val="en-US"/>
        </w:rPr>
        <w:t xml:space="preserve">. </w:t>
      </w:r>
      <w:r w:rsidR="0070679E">
        <w:rPr>
          <w:rFonts w:ascii="Times New Roman" w:hAnsi="Times New Roman" w:cs="Times New Roman"/>
          <w:lang w:val="en-US"/>
        </w:rPr>
        <w:t>Porto Carras</w:t>
      </w:r>
      <w:r w:rsidR="0070679E" w:rsidRPr="00E21180">
        <w:rPr>
          <w:rFonts w:ascii="Times New Roman" w:hAnsi="Times New Roman" w:cs="Times New Roman"/>
          <w:lang w:val="en-US"/>
        </w:rPr>
        <w:t xml:space="preserve">, Greece. </w:t>
      </w:r>
      <w:r w:rsidR="0070679E">
        <w:rPr>
          <w:rFonts w:ascii="Times New Roman" w:hAnsi="Times New Roman" w:cs="Times New Roman"/>
          <w:lang w:val="en-US"/>
        </w:rPr>
        <w:t>June</w:t>
      </w:r>
      <w:r w:rsidR="0070679E" w:rsidRPr="00292AC4">
        <w:rPr>
          <w:rFonts w:ascii="Times New Roman" w:hAnsi="Times New Roman" w:cs="Times New Roman"/>
          <w:lang w:val="en-US"/>
        </w:rPr>
        <w:t xml:space="preserve"> </w:t>
      </w:r>
      <w:r w:rsidR="0070679E" w:rsidRPr="00E21180">
        <w:rPr>
          <w:rFonts w:ascii="Times New Roman" w:hAnsi="Times New Roman" w:cs="Times New Roman"/>
          <w:lang w:val="en-US"/>
        </w:rPr>
        <w:t>201</w:t>
      </w:r>
      <w:r w:rsidR="0070679E">
        <w:rPr>
          <w:rFonts w:ascii="Times New Roman" w:hAnsi="Times New Roman" w:cs="Times New Roman"/>
          <w:lang w:val="en-US"/>
        </w:rPr>
        <w:t>6.</w:t>
      </w:r>
    </w:p>
    <w:p w:rsidR="005D2679" w:rsidRDefault="005D2679" w:rsidP="005D2679">
      <w:pPr>
        <w:pStyle w:val="20"/>
        <w:numPr>
          <w:ilvl w:val="0"/>
          <w:numId w:val="18"/>
        </w:numPr>
        <w:rPr>
          <w:rFonts w:ascii="Times New Roman" w:hAnsi="Times New Roman" w:cs="Times New Roman"/>
          <w:lang w:val="en-US"/>
        </w:rPr>
      </w:pPr>
      <w:r>
        <w:rPr>
          <w:rFonts w:ascii="Times New Roman" w:hAnsi="Times New Roman" w:cs="Times New Roman"/>
          <w:lang w:val="en-US"/>
        </w:rPr>
        <w:t>“Cardiovascular diseases and lifestyle”. European Regional Meeting 2016 of the International Federation of Medical Students Association. Thessaloniki, Greece. 22-24/4/2016.</w:t>
      </w:r>
    </w:p>
    <w:p w:rsidR="008A130E" w:rsidRDefault="005D2679" w:rsidP="005D2679">
      <w:pPr>
        <w:pStyle w:val="20"/>
        <w:numPr>
          <w:ilvl w:val="0"/>
          <w:numId w:val="18"/>
        </w:numPr>
        <w:rPr>
          <w:rFonts w:ascii="Times New Roman" w:hAnsi="Times New Roman" w:cs="Times New Roman"/>
          <w:lang w:val="en-US"/>
        </w:rPr>
      </w:pPr>
      <w:r>
        <w:rPr>
          <w:rFonts w:ascii="Times New Roman" w:hAnsi="Times New Roman" w:cs="Times New Roman"/>
          <w:lang w:val="en-US"/>
        </w:rPr>
        <w:t xml:space="preserve"> </w:t>
      </w:r>
      <w:r w:rsidR="008A130E">
        <w:rPr>
          <w:rFonts w:ascii="Times New Roman" w:hAnsi="Times New Roman" w:cs="Times New Roman"/>
          <w:lang w:val="en-US"/>
        </w:rPr>
        <w:t>“Women and stroke: what we know on causes and consequences”. 2</w:t>
      </w:r>
      <w:r w:rsidR="008A130E" w:rsidRPr="008A130E">
        <w:rPr>
          <w:rFonts w:ascii="Times New Roman" w:hAnsi="Times New Roman" w:cs="Times New Roman"/>
          <w:vertAlign w:val="superscript"/>
          <w:lang w:val="en-US"/>
        </w:rPr>
        <w:t>nd</w:t>
      </w:r>
      <w:r w:rsidR="008A130E">
        <w:rPr>
          <w:rFonts w:ascii="Times New Roman" w:hAnsi="Times New Roman" w:cs="Times New Roman"/>
          <w:lang w:val="en-US"/>
        </w:rPr>
        <w:t xml:space="preserve"> International Symposium on Advances in PCOS and Women’s Health. Belgrade, Serbia. 14-16/4/2016.</w:t>
      </w:r>
    </w:p>
    <w:p w:rsidR="009E624D" w:rsidRPr="009E624D" w:rsidRDefault="009E624D" w:rsidP="004452C8">
      <w:pPr>
        <w:pStyle w:val="20"/>
        <w:numPr>
          <w:ilvl w:val="0"/>
          <w:numId w:val="18"/>
        </w:numPr>
        <w:rPr>
          <w:rFonts w:ascii="Times New Roman" w:hAnsi="Times New Roman" w:cs="Times New Roman"/>
          <w:lang w:val="en-US"/>
        </w:rPr>
      </w:pPr>
      <w:r>
        <w:rPr>
          <w:rFonts w:ascii="Times New Roman" w:hAnsi="Times New Roman" w:cs="Times New Roman"/>
          <w:lang w:val="en-US"/>
        </w:rPr>
        <w:t xml:space="preserve">“Recent advances in LDL-lowering therapies: lower is better? Lessons from the IMPROVE-IT trial”. </w:t>
      </w:r>
      <w:r w:rsidRPr="009E624D">
        <w:rPr>
          <w:rFonts w:ascii="Times New Roman" w:hAnsi="Times New Roman" w:cs="Times New Roman"/>
          <w:lang w:val="en-US"/>
        </w:rPr>
        <w:t>2</w:t>
      </w:r>
      <w:r w:rsidRPr="009E624D">
        <w:rPr>
          <w:rFonts w:ascii="Times New Roman" w:hAnsi="Times New Roman" w:cs="Times New Roman"/>
          <w:vertAlign w:val="superscript"/>
          <w:lang w:val="en-US"/>
        </w:rPr>
        <w:t>nd</w:t>
      </w:r>
      <w:r w:rsidRPr="009E624D">
        <w:rPr>
          <w:rFonts w:ascii="Times New Roman" w:hAnsi="Times New Roman" w:cs="Times New Roman"/>
          <w:lang w:val="en-US"/>
        </w:rPr>
        <w:t xml:space="preserve"> Joint Meeting on Lipids, Lipoproteins and Hypolipidaemic Therapy. Jointly organized by the European Atherosclerosis Society, Hellenic Atherosclerosis Society and the Turkish Society of Cardiology. Kos, Greece. 9-11/10/2015.</w:t>
      </w:r>
    </w:p>
    <w:p w:rsidR="007D6BFC" w:rsidRPr="007D6BFC" w:rsidRDefault="007D6BFC" w:rsidP="004452C8">
      <w:pPr>
        <w:pStyle w:val="20"/>
        <w:numPr>
          <w:ilvl w:val="0"/>
          <w:numId w:val="18"/>
        </w:numPr>
        <w:rPr>
          <w:rFonts w:ascii="Times New Roman" w:hAnsi="Times New Roman" w:cs="Times New Roman"/>
          <w:lang w:val="en-US"/>
        </w:rPr>
      </w:pPr>
      <w:r>
        <w:rPr>
          <w:rFonts w:ascii="Times New Roman" w:hAnsi="Times New Roman" w:cs="Times New Roman"/>
          <w:lang w:val="en-US"/>
        </w:rPr>
        <w:t xml:space="preserve">“Medical management of hypercholesterolemia”. </w:t>
      </w:r>
      <w:r w:rsidRPr="007D6BFC">
        <w:rPr>
          <w:rFonts w:ascii="Times New Roman" w:hAnsi="Times New Roman" w:cs="Times New Roman"/>
          <w:lang w:val="en-US"/>
        </w:rPr>
        <w:t>8</w:t>
      </w:r>
      <w:r w:rsidRPr="007D6BFC">
        <w:rPr>
          <w:rFonts w:ascii="Times New Roman" w:hAnsi="Times New Roman" w:cs="Times New Roman"/>
          <w:vertAlign w:val="superscript"/>
          <w:lang w:val="en-US"/>
        </w:rPr>
        <w:t>th</w:t>
      </w:r>
      <w:r w:rsidRPr="007D6BFC">
        <w:rPr>
          <w:rFonts w:ascii="Times New Roman" w:hAnsi="Times New Roman" w:cs="Times New Roman"/>
          <w:lang w:val="en-US"/>
        </w:rPr>
        <w:t xml:space="preserve"> DIETS-European Federation of the Associations of Dieticians Conference. Athens, Greece. October 2014.</w:t>
      </w:r>
    </w:p>
    <w:p w:rsidR="00187AC1" w:rsidRPr="00187AC1" w:rsidRDefault="00187AC1" w:rsidP="004452C8">
      <w:pPr>
        <w:pStyle w:val="20"/>
        <w:numPr>
          <w:ilvl w:val="0"/>
          <w:numId w:val="18"/>
        </w:numPr>
        <w:rPr>
          <w:rFonts w:ascii="Times New Roman" w:hAnsi="Times New Roman" w:cs="Times New Roman"/>
        </w:rPr>
      </w:pPr>
      <w:r w:rsidRPr="007D6BFC">
        <w:rPr>
          <w:rFonts w:ascii="Times New Roman" w:hAnsi="Times New Roman" w:cs="Times New Roman"/>
          <w:lang w:val="en-US"/>
        </w:rPr>
        <w:t>“Diagnosis and management of resistant hypertension: when we should perform</w:t>
      </w:r>
      <w:r>
        <w:rPr>
          <w:rFonts w:ascii="Times New Roman" w:hAnsi="Times New Roman" w:cs="Times New Roman"/>
          <w:lang w:val="en-US"/>
        </w:rPr>
        <w:t xml:space="preserve"> renal denervation in hypertension management</w:t>
      </w:r>
      <w:r w:rsidRPr="00084DE0">
        <w:rPr>
          <w:rFonts w:ascii="Times New Roman" w:hAnsi="Times New Roman" w:cs="Times New Roman"/>
          <w:lang w:val="en-US"/>
        </w:rPr>
        <w:t xml:space="preserve">”. </w:t>
      </w:r>
      <w:r>
        <w:rPr>
          <w:rFonts w:ascii="Times New Roman" w:hAnsi="Times New Roman" w:cs="Times New Roman"/>
          <w:lang w:val="en-US"/>
        </w:rPr>
        <w:t>European Society of Hypertension Working Group on Obesity, Diabetes and High Risk Patients Satellite Symposium and Consensus Meeting</w:t>
      </w:r>
      <w:r w:rsidRPr="00E21180">
        <w:rPr>
          <w:rFonts w:ascii="Times New Roman" w:hAnsi="Times New Roman" w:cs="Times New Roman"/>
          <w:lang w:val="en-US"/>
        </w:rPr>
        <w:t xml:space="preserve">. Thessaloniki, Greece. </w:t>
      </w:r>
      <w:r>
        <w:rPr>
          <w:rFonts w:ascii="Times New Roman" w:hAnsi="Times New Roman" w:cs="Times New Roman"/>
          <w:lang w:val="en-US"/>
        </w:rPr>
        <w:t xml:space="preserve">June </w:t>
      </w:r>
      <w:r w:rsidRPr="00E21180">
        <w:rPr>
          <w:rFonts w:ascii="Times New Roman" w:hAnsi="Times New Roman" w:cs="Times New Roman"/>
          <w:lang w:val="en-US"/>
        </w:rPr>
        <w:t>201</w:t>
      </w:r>
      <w:r>
        <w:rPr>
          <w:rFonts w:ascii="Times New Roman" w:hAnsi="Times New Roman" w:cs="Times New Roman"/>
          <w:lang w:val="en-US"/>
        </w:rPr>
        <w:t>4</w:t>
      </w:r>
      <w:r w:rsidRPr="00E21180">
        <w:rPr>
          <w:rFonts w:ascii="Times New Roman" w:hAnsi="Times New Roman" w:cs="Times New Roman"/>
          <w:lang w:val="en-US"/>
        </w:rPr>
        <w:t>.</w:t>
      </w:r>
      <w:r w:rsidRPr="00084DE0">
        <w:rPr>
          <w:rFonts w:ascii="Times New Roman" w:hAnsi="Times New Roman" w:cs="Times New Roman"/>
          <w:lang w:val="en-US"/>
        </w:rPr>
        <w:t xml:space="preserve"> </w:t>
      </w:r>
    </w:p>
    <w:p w:rsidR="006C12CD" w:rsidRPr="00E21180" w:rsidRDefault="006C12CD" w:rsidP="004452C8">
      <w:pPr>
        <w:pStyle w:val="20"/>
        <w:numPr>
          <w:ilvl w:val="0"/>
          <w:numId w:val="18"/>
        </w:numPr>
        <w:rPr>
          <w:rFonts w:ascii="Times New Roman" w:hAnsi="Times New Roman" w:cs="Times New Roman"/>
        </w:rPr>
      </w:pPr>
      <w:r w:rsidRPr="00084DE0">
        <w:rPr>
          <w:rFonts w:ascii="Times New Roman" w:hAnsi="Times New Roman" w:cs="Times New Roman"/>
          <w:lang w:val="en-US"/>
        </w:rPr>
        <w:t>“</w:t>
      </w:r>
      <w:r w:rsidRPr="00E21180">
        <w:rPr>
          <w:rFonts w:ascii="Times New Roman" w:hAnsi="Times New Roman" w:cs="Times New Roman"/>
          <w:lang w:val="en-US"/>
        </w:rPr>
        <w:t>Hypertension</w:t>
      </w:r>
      <w:r w:rsidRPr="00084DE0">
        <w:rPr>
          <w:rFonts w:ascii="Times New Roman" w:hAnsi="Times New Roman" w:cs="Times New Roman"/>
          <w:lang w:val="en-US"/>
        </w:rPr>
        <w:t xml:space="preserve"> </w:t>
      </w:r>
      <w:r w:rsidRPr="00E21180">
        <w:rPr>
          <w:rFonts w:ascii="Times New Roman" w:hAnsi="Times New Roman" w:cs="Times New Roman"/>
          <w:lang w:val="en-US"/>
        </w:rPr>
        <w:t>in</w:t>
      </w:r>
      <w:r w:rsidRPr="00084DE0">
        <w:rPr>
          <w:rFonts w:ascii="Times New Roman" w:hAnsi="Times New Roman" w:cs="Times New Roman"/>
          <w:lang w:val="en-US"/>
        </w:rPr>
        <w:t xml:space="preserve"> </w:t>
      </w:r>
      <w:r w:rsidRPr="00E21180">
        <w:rPr>
          <w:rFonts w:ascii="Times New Roman" w:hAnsi="Times New Roman" w:cs="Times New Roman"/>
          <w:lang w:val="en-US"/>
        </w:rPr>
        <w:t>the</w:t>
      </w:r>
      <w:r w:rsidRPr="00084DE0">
        <w:rPr>
          <w:rFonts w:ascii="Times New Roman" w:hAnsi="Times New Roman" w:cs="Times New Roman"/>
          <w:lang w:val="en-US"/>
        </w:rPr>
        <w:t xml:space="preserve"> </w:t>
      </w:r>
      <w:r w:rsidRPr="00E21180">
        <w:rPr>
          <w:rFonts w:ascii="Times New Roman" w:hAnsi="Times New Roman" w:cs="Times New Roman"/>
          <w:lang w:val="en-US"/>
        </w:rPr>
        <w:t>elderly</w:t>
      </w:r>
      <w:r w:rsidRPr="00084DE0">
        <w:rPr>
          <w:rFonts w:ascii="Times New Roman" w:hAnsi="Times New Roman" w:cs="Times New Roman"/>
          <w:lang w:val="en-US"/>
        </w:rPr>
        <w:t xml:space="preserve">”. </w:t>
      </w:r>
      <w:r w:rsidRPr="00E21180">
        <w:rPr>
          <w:rFonts w:ascii="Times New Roman" w:hAnsi="Times New Roman" w:cs="Times New Roman"/>
          <w:lang w:val="en-US"/>
        </w:rPr>
        <w:t>Satellite</w:t>
      </w:r>
      <w:r w:rsidRPr="00084DE0">
        <w:rPr>
          <w:rFonts w:ascii="Times New Roman" w:hAnsi="Times New Roman" w:cs="Times New Roman"/>
          <w:lang w:val="en-US"/>
        </w:rPr>
        <w:t xml:space="preserve"> </w:t>
      </w:r>
      <w:r w:rsidRPr="00E21180">
        <w:rPr>
          <w:rFonts w:ascii="Times New Roman" w:hAnsi="Times New Roman" w:cs="Times New Roman"/>
          <w:lang w:val="en-US"/>
        </w:rPr>
        <w:t>Symposium</w:t>
      </w:r>
      <w:r w:rsidRPr="00084DE0">
        <w:rPr>
          <w:rFonts w:ascii="Times New Roman" w:hAnsi="Times New Roman" w:cs="Times New Roman"/>
          <w:lang w:val="en-US"/>
        </w:rPr>
        <w:t xml:space="preserve"> </w:t>
      </w:r>
      <w:r w:rsidRPr="00E21180">
        <w:rPr>
          <w:rFonts w:ascii="Times New Roman" w:hAnsi="Times New Roman" w:cs="Times New Roman"/>
          <w:lang w:val="en-US"/>
        </w:rPr>
        <w:t>of</w:t>
      </w:r>
      <w:r w:rsidRPr="00084DE0">
        <w:rPr>
          <w:rFonts w:ascii="Times New Roman" w:hAnsi="Times New Roman" w:cs="Times New Roman"/>
          <w:lang w:val="en-US"/>
        </w:rPr>
        <w:t xml:space="preserve"> </w:t>
      </w:r>
      <w:r w:rsidRPr="00E21180">
        <w:rPr>
          <w:rFonts w:ascii="Times New Roman" w:hAnsi="Times New Roman" w:cs="Times New Roman"/>
          <w:lang w:val="en-US"/>
        </w:rPr>
        <w:t>the</w:t>
      </w:r>
      <w:r w:rsidRPr="00084DE0">
        <w:rPr>
          <w:rFonts w:ascii="Times New Roman" w:hAnsi="Times New Roman" w:cs="Times New Roman"/>
          <w:lang w:val="en-US"/>
        </w:rPr>
        <w:t xml:space="preserve"> </w:t>
      </w:r>
      <w:r w:rsidRPr="00E21180">
        <w:rPr>
          <w:rFonts w:ascii="Times New Roman" w:hAnsi="Times New Roman" w:cs="Times New Roman"/>
          <w:lang w:val="en-US"/>
        </w:rPr>
        <w:t xml:space="preserve">2012 ESH London Hypertension Meeting on “Blood pressure monitoring in cardiovascular medicine and therapeutics”. Thessaloniki, Greece. </w:t>
      </w:r>
      <w:r w:rsidR="00B410D5">
        <w:rPr>
          <w:rFonts w:ascii="Times New Roman" w:hAnsi="Times New Roman" w:cs="Times New Roman"/>
        </w:rPr>
        <w:t>May</w:t>
      </w:r>
      <w:r w:rsidRPr="00E21180">
        <w:rPr>
          <w:rFonts w:ascii="Times New Roman" w:hAnsi="Times New Roman" w:cs="Times New Roman"/>
          <w:lang w:val="en-US"/>
        </w:rPr>
        <w:t xml:space="preserve"> 2012.</w:t>
      </w:r>
    </w:p>
    <w:p w:rsidR="006C12CD" w:rsidRPr="005803FF" w:rsidRDefault="006C12CD" w:rsidP="004452C8">
      <w:pPr>
        <w:pStyle w:val="20"/>
        <w:numPr>
          <w:ilvl w:val="0"/>
          <w:numId w:val="18"/>
        </w:numPr>
        <w:rPr>
          <w:rFonts w:ascii="Times New Roman" w:hAnsi="Times New Roman" w:cs="Times New Roman"/>
        </w:rPr>
      </w:pPr>
      <w:r w:rsidRPr="00E21180">
        <w:rPr>
          <w:rFonts w:ascii="Times New Roman" w:hAnsi="Times New Roman" w:cs="Times New Roman"/>
          <w:bCs/>
          <w:lang w:val="en-US"/>
        </w:rPr>
        <w:t>“Effect of plant stanol ester and a Mediterranean diet on serum lipids and on estimated CVD risk” in “Plant stanol esters – LDL cholesterol lowering and other health benefits”. Official Educational Symposium at the 78</w:t>
      </w:r>
      <w:r w:rsidRPr="00E21180">
        <w:rPr>
          <w:rFonts w:ascii="Times New Roman" w:hAnsi="Times New Roman" w:cs="Times New Roman"/>
          <w:bCs/>
          <w:vertAlign w:val="superscript"/>
          <w:lang w:val="en-US"/>
        </w:rPr>
        <w:t>th</w:t>
      </w:r>
      <w:r w:rsidRPr="00E21180">
        <w:rPr>
          <w:rFonts w:ascii="Times New Roman" w:hAnsi="Times New Roman" w:cs="Times New Roman"/>
          <w:bCs/>
          <w:lang w:val="en-US"/>
        </w:rPr>
        <w:t xml:space="preserve"> Congress of the </w:t>
      </w:r>
      <w:r w:rsidRPr="005803FF">
        <w:rPr>
          <w:rFonts w:ascii="Times New Roman" w:hAnsi="Times New Roman" w:cs="Times New Roman"/>
          <w:bCs/>
          <w:lang w:val="en-US"/>
        </w:rPr>
        <w:t>European Atherosclerosis Society. Hamburg</w:t>
      </w:r>
      <w:r w:rsidRPr="005803FF">
        <w:rPr>
          <w:rFonts w:ascii="Times New Roman" w:hAnsi="Times New Roman" w:cs="Times New Roman"/>
          <w:bCs/>
        </w:rPr>
        <w:t xml:space="preserve">, </w:t>
      </w:r>
      <w:r w:rsidRPr="005803FF">
        <w:rPr>
          <w:rFonts w:ascii="Times New Roman" w:hAnsi="Times New Roman" w:cs="Times New Roman"/>
          <w:bCs/>
          <w:lang w:val="en-US"/>
        </w:rPr>
        <w:t>Germany</w:t>
      </w:r>
      <w:r w:rsidRPr="005803FF">
        <w:rPr>
          <w:rFonts w:ascii="Times New Roman" w:hAnsi="Times New Roman" w:cs="Times New Roman"/>
          <w:bCs/>
        </w:rPr>
        <w:t>.</w:t>
      </w:r>
      <w:r w:rsidRPr="005803FF">
        <w:rPr>
          <w:rFonts w:ascii="Times New Roman" w:hAnsi="Times New Roman" w:cs="Times New Roman"/>
        </w:rPr>
        <w:t xml:space="preserve"> </w:t>
      </w:r>
      <w:r w:rsidR="00B410D5" w:rsidRPr="005803FF">
        <w:rPr>
          <w:rFonts w:ascii="Times New Roman" w:hAnsi="Times New Roman" w:cs="Times New Roman"/>
        </w:rPr>
        <w:t>June</w:t>
      </w:r>
      <w:r w:rsidRPr="005803FF">
        <w:rPr>
          <w:rFonts w:ascii="Times New Roman" w:hAnsi="Times New Roman" w:cs="Times New Roman"/>
          <w:lang w:val="en-US"/>
        </w:rPr>
        <w:t xml:space="preserve"> 2010</w:t>
      </w:r>
      <w:r w:rsidRPr="005803FF">
        <w:rPr>
          <w:rFonts w:ascii="Times New Roman" w:hAnsi="Times New Roman" w:cs="Times New Roman"/>
        </w:rPr>
        <w:t>.</w:t>
      </w:r>
    </w:p>
    <w:p w:rsidR="006C12CD" w:rsidRPr="005803FF" w:rsidRDefault="006C12CD" w:rsidP="006C12CD"/>
    <w:p w:rsidR="006C12CD" w:rsidRPr="00D036B7" w:rsidRDefault="002964D9" w:rsidP="006C12CD">
      <w:pPr>
        <w:rPr>
          <w:b/>
        </w:rPr>
      </w:pPr>
      <w:r w:rsidRPr="00D036B7">
        <w:rPr>
          <w:b/>
          <w:lang w:val="en-US"/>
        </w:rPr>
        <w:t>Hellenic Congresses</w:t>
      </w:r>
    </w:p>
    <w:p w:rsidR="006C12CD" w:rsidRPr="00D036B7" w:rsidRDefault="006C12CD" w:rsidP="006C12CD">
      <w:pPr>
        <w:jc w:val="both"/>
      </w:pPr>
    </w:p>
    <w:p w:rsidR="00D036B7" w:rsidRDefault="00D036B7" w:rsidP="00786959">
      <w:pPr>
        <w:pStyle w:val="20"/>
        <w:numPr>
          <w:ilvl w:val="0"/>
          <w:numId w:val="26"/>
        </w:numPr>
        <w:rPr>
          <w:rFonts w:ascii="Times New Roman" w:hAnsi="Times New Roman" w:cs="Times New Roman"/>
          <w:lang w:val="en-US"/>
        </w:rPr>
      </w:pPr>
      <w:r>
        <w:rPr>
          <w:rFonts w:ascii="Times New Roman" w:hAnsi="Times New Roman" w:cs="Times New Roman"/>
          <w:lang w:val="en-US"/>
        </w:rPr>
        <w:t>“How to treat: A 55-years-old patient with hypertension and incidental identification of microischemic lesions in brain MRI”.</w:t>
      </w:r>
      <w:r w:rsidRPr="00D036B7">
        <w:rPr>
          <w:rFonts w:ascii="Times New Roman" w:hAnsi="Times New Roman" w:cs="Times New Roman"/>
          <w:lang w:val="en-US"/>
        </w:rPr>
        <w:t xml:space="preserve"> 8</w:t>
      </w:r>
      <w:r w:rsidRPr="00D036B7">
        <w:rPr>
          <w:rFonts w:ascii="Times New Roman" w:hAnsi="Times New Roman" w:cs="Times New Roman"/>
          <w:vertAlign w:val="superscript"/>
          <w:lang w:val="en-US"/>
        </w:rPr>
        <w:t xml:space="preserve">th </w:t>
      </w:r>
      <w:r w:rsidRPr="00D036B7">
        <w:rPr>
          <w:rFonts w:ascii="Times New Roman" w:hAnsi="Times New Roman" w:cs="Times New Roman"/>
          <w:lang w:val="en-US"/>
        </w:rPr>
        <w:t>Hellenic Congress on Atherosclerosis. Athens, Greece. December 2018.</w:t>
      </w:r>
    </w:p>
    <w:p w:rsidR="00D036B7" w:rsidRPr="00D036B7" w:rsidRDefault="00D036B7" w:rsidP="00786959">
      <w:pPr>
        <w:pStyle w:val="20"/>
        <w:numPr>
          <w:ilvl w:val="0"/>
          <w:numId w:val="26"/>
        </w:numPr>
        <w:rPr>
          <w:rFonts w:ascii="Times New Roman" w:hAnsi="Times New Roman" w:cs="Times New Roman"/>
          <w:lang w:val="en-US"/>
        </w:rPr>
      </w:pPr>
      <w:r>
        <w:rPr>
          <w:rFonts w:ascii="Times New Roman" w:hAnsi="Times New Roman" w:cs="Times New Roman"/>
          <w:lang w:val="en-US"/>
        </w:rPr>
        <w:t xml:space="preserve">“Clinical seminar: new drugs. Anti-ANGLTL3”. </w:t>
      </w:r>
      <w:r w:rsidRPr="00D036B7">
        <w:rPr>
          <w:rFonts w:ascii="Times New Roman" w:hAnsi="Times New Roman" w:cs="Times New Roman"/>
          <w:lang w:val="en-US"/>
        </w:rPr>
        <w:t>8</w:t>
      </w:r>
      <w:r w:rsidRPr="00D036B7">
        <w:rPr>
          <w:rFonts w:ascii="Times New Roman" w:hAnsi="Times New Roman" w:cs="Times New Roman"/>
          <w:vertAlign w:val="superscript"/>
          <w:lang w:val="en-US"/>
        </w:rPr>
        <w:t xml:space="preserve">th </w:t>
      </w:r>
      <w:r w:rsidRPr="00D036B7">
        <w:rPr>
          <w:rFonts w:ascii="Times New Roman" w:hAnsi="Times New Roman" w:cs="Times New Roman"/>
          <w:lang w:val="en-US"/>
        </w:rPr>
        <w:t>Hellenic Congress on Atherosclerosis. Athens, Greece. December 2018.</w:t>
      </w:r>
    </w:p>
    <w:p w:rsidR="002508B6" w:rsidRDefault="002508B6" w:rsidP="00786959">
      <w:pPr>
        <w:pStyle w:val="20"/>
        <w:numPr>
          <w:ilvl w:val="0"/>
          <w:numId w:val="26"/>
        </w:numPr>
        <w:rPr>
          <w:rFonts w:ascii="Times New Roman" w:hAnsi="Times New Roman" w:cs="Times New Roman"/>
          <w:lang w:val="en-US"/>
        </w:rPr>
      </w:pPr>
      <w:r w:rsidRPr="00D036B7">
        <w:rPr>
          <w:rFonts w:ascii="Times New Roman" w:hAnsi="Times New Roman" w:cs="Times New Roman"/>
          <w:lang w:val="en-US"/>
        </w:rPr>
        <w:t>“Thrombosis, nonalcoholic steatohepatitis and metabolic syndrome”. Seminar titled</w:t>
      </w:r>
      <w:r>
        <w:rPr>
          <w:rFonts w:ascii="Times New Roman" w:hAnsi="Times New Roman" w:cs="Times New Roman"/>
          <w:lang w:val="en-US"/>
        </w:rPr>
        <w:t xml:space="preserve"> “Splachnic vein thrombosis: diagnosis and treatment”. Thessaloniki. November 2018.</w:t>
      </w:r>
    </w:p>
    <w:p w:rsidR="00C55482" w:rsidRPr="00C55482" w:rsidRDefault="00C55482" w:rsidP="00786959">
      <w:pPr>
        <w:pStyle w:val="20"/>
        <w:numPr>
          <w:ilvl w:val="0"/>
          <w:numId w:val="26"/>
        </w:numPr>
        <w:rPr>
          <w:rFonts w:ascii="Times New Roman" w:hAnsi="Times New Roman" w:cs="Times New Roman"/>
          <w:lang w:val="en-US"/>
        </w:rPr>
      </w:pPr>
      <w:r w:rsidRPr="00990554">
        <w:rPr>
          <w:rFonts w:ascii="Times New Roman" w:hAnsi="Times New Roman" w:cs="Times New Roman"/>
          <w:lang w:val="en-US"/>
        </w:rPr>
        <w:t>“</w:t>
      </w:r>
      <w:r>
        <w:rPr>
          <w:rFonts w:ascii="Times New Roman" w:hAnsi="Times New Roman" w:cs="Times New Roman"/>
          <w:lang w:val="en-US"/>
        </w:rPr>
        <w:t>A</w:t>
      </w:r>
      <w:r w:rsidRPr="00990554">
        <w:rPr>
          <w:rFonts w:ascii="Times New Roman" w:hAnsi="Times New Roman" w:cs="Times New Roman"/>
          <w:lang w:val="en-US"/>
        </w:rPr>
        <w:t xml:space="preserve"> 75-</w:t>
      </w:r>
      <w:r>
        <w:rPr>
          <w:rFonts w:ascii="Times New Roman" w:hAnsi="Times New Roman" w:cs="Times New Roman"/>
          <w:lang w:val="en-US"/>
        </w:rPr>
        <w:t>year</w:t>
      </w:r>
      <w:r w:rsidRPr="00990554">
        <w:rPr>
          <w:rFonts w:ascii="Times New Roman" w:hAnsi="Times New Roman" w:cs="Times New Roman"/>
          <w:lang w:val="en-US"/>
        </w:rPr>
        <w:t>-</w:t>
      </w:r>
      <w:r>
        <w:rPr>
          <w:rFonts w:ascii="Times New Roman" w:hAnsi="Times New Roman" w:cs="Times New Roman"/>
          <w:lang w:val="en-US"/>
        </w:rPr>
        <w:t>old</w:t>
      </w:r>
      <w:r w:rsidRPr="00990554">
        <w:rPr>
          <w:rFonts w:ascii="Times New Roman" w:hAnsi="Times New Roman" w:cs="Times New Roman"/>
          <w:lang w:val="en-US"/>
        </w:rPr>
        <w:t xml:space="preserve"> </w:t>
      </w:r>
      <w:r>
        <w:rPr>
          <w:rFonts w:ascii="Times New Roman" w:hAnsi="Times New Roman" w:cs="Times New Roman"/>
          <w:lang w:val="en-US"/>
        </w:rPr>
        <w:t>patient</w:t>
      </w:r>
      <w:r w:rsidRPr="00990554">
        <w:rPr>
          <w:rFonts w:ascii="Times New Roman" w:hAnsi="Times New Roman" w:cs="Times New Roman"/>
          <w:lang w:val="en-US"/>
        </w:rPr>
        <w:t xml:space="preserve"> </w:t>
      </w:r>
      <w:r>
        <w:rPr>
          <w:rFonts w:ascii="Times New Roman" w:hAnsi="Times New Roman" w:cs="Times New Roman"/>
          <w:lang w:val="en-US"/>
        </w:rPr>
        <w:t>with</w:t>
      </w:r>
      <w:r w:rsidRPr="00990554">
        <w:rPr>
          <w:rFonts w:ascii="Times New Roman" w:hAnsi="Times New Roman" w:cs="Times New Roman"/>
          <w:lang w:val="en-US"/>
        </w:rPr>
        <w:t xml:space="preserve"> </w:t>
      </w:r>
      <w:r>
        <w:rPr>
          <w:rFonts w:ascii="Times New Roman" w:hAnsi="Times New Roman" w:cs="Times New Roman"/>
          <w:lang w:val="en-US"/>
        </w:rPr>
        <w:t>type</w:t>
      </w:r>
      <w:r w:rsidRPr="00990554">
        <w:rPr>
          <w:rFonts w:ascii="Times New Roman" w:hAnsi="Times New Roman" w:cs="Times New Roman"/>
          <w:lang w:val="en-US"/>
        </w:rPr>
        <w:t xml:space="preserve"> 2 </w:t>
      </w:r>
      <w:r>
        <w:rPr>
          <w:rFonts w:ascii="Times New Roman" w:hAnsi="Times New Roman" w:cs="Times New Roman"/>
          <w:lang w:val="en-US"/>
        </w:rPr>
        <w:t>diabetes</w:t>
      </w:r>
      <w:r w:rsidRPr="00990554">
        <w:rPr>
          <w:rFonts w:ascii="Times New Roman" w:hAnsi="Times New Roman" w:cs="Times New Roman"/>
          <w:lang w:val="en-US"/>
        </w:rPr>
        <w:t xml:space="preserve"> </w:t>
      </w:r>
      <w:r>
        <w:rPr>
          <w:rFonts w:ascii="Times New Roman" w:hAnsi="Times New Roman" w:cs="Times New Roman"/>
          <w:lang w:val="en-US"/>
        </w:rPr>
        <w:t>mellitus</w:t>
      </w:r>
      <w:r w:rsidRPr="00990554">
        <w:rPr>
          <w:rFonts w:ascii="Times New Roman" w:hAnsi="Times New Roman" w:cs="Times New Roman"/>
          <w:lang w:val="en-US"/>
        </w:rPr>
        <w:t xml:space="preserve">, </w:t>
      </w:r>
      <w:r>
        <w:rPr>
          <w:rFonts w:ascii="Times New Roman" w:hAnsi="Times New Roman" w:cs="Times New Roman"/>
          <w:lang w:val="en-US"/>
        </w:rPr>
        <w:t>hypertension</w:t>
      </w:r>
      <w:r w:rsidRPr="00990554">
        <w:rPr>
          <w:rFonts w:ascii="Times New Roman" w:hAnsi="Times New Roman" w:cs="Times New Roman"/>
          <w:lang w:val="en-US"/>
        </w:rPr>
        <w:t xml:space="preserve"> </w:t>
      </w:r>
      <w:r>
        <w:rPr>
          <w:rFonts w:ascii="Times New Roman" w:hAnsi="Times New Roman" w:cs="Times New Roman"/>
          <w:lang w:val="en-US"/>
        </w:rPr>
        <w:t>and</w:t>
      </w:r>
      <w:r w:rsidRPr="00990554">
        <w:rPr>
          <w:rFonts w:ascii="Times New Roman" w:hAnsi="Times New Roman" w:cs="Times New Roman"/>
          <w:lang w:val="en-US"/>
        </w:rPr>
        <w:t xml:space="preserve"> </w:t>
      </w:r>
      <w:r>
        <w:rPr>
          <w:rFonts w:ascii="Times New Roman" w:hAnsi="Times New Roman" w:cs="Times New Roman"/>
          <w:lang w:val="en-US"/>
        </w:rPr>
        <w:t>dyslipidemia</w:t>
      </w:r>
      <w:r w:rsidRPr="00990554">
        <w:rPr>
          <w:rFonts w:ascii="Times New Roman" w:hAnsi="Times New Roman" w:cs="Times New Roman"/>
          <w:lang w:val="en-US"/>
        </w:rPr>
        <w:t xml:space="preserve"> </w:t>
      </w:r>
      <w:r>
        <w:rPr>
          <w:rFonts w:ascii="Times New Roman" w:hAnsi="Times New Roman" w:cs="Times New Roman"/>
          <w:lang w:val="en-US"/>
        </w:rPr>
        <w:t>experiences</w:t>
      </w:r>
      <w:r w:rsidRPr="00990554">
        <w:rPr>
          <w:rFonts w:ascii="Times New Roman" w:hAnsi="Times New Roman" w:cs="Times New Roman"/>
          <w:lang w:val="en-US"/>
        </w:rPr>
        <w:t xml:space="preserve"> </w:t>
      </w:r>
      <w:r>
        <w:rPr>
          <w:rFonts w:ascii="Times New Roman" w:hAnsi="Times New Roman" w:cs="Times New Roman"/>
          <w:lang w:val="en-US"/>
        </w:rPr>
        <w:t>new</w:t>
      </w:r>
      <w:r w:rsidRPr="00990554">
        <w:rPr>
          <w:rFonts w:ascii="Times New Roman" w:hAnsi="Times New Roman" w:cs="Times New Roman"/>
          <w:lang w:val="en-US"/>
        </w:rPr>
        <w:t>-</w:t>
      </w:r>
      <w:r>
        <w:rPr>
          <w:rFonts w:ascii="Times New Roman" w:hAnsi="Times New Roman" w:cs="Times New Roman"/>
          <w:lang w:val="en-US"/>
        </w:rPr>
        <w:t>onset</w:t>
      </w:r>
      <w:r w:rsidRPr="00990554">
        <w:rPr>
          <w:rFonts w:ascii="Times New Roman" w:hAnsi="Times New Roman" w:cs="Times New Roman"/>
          <w:lang w:val="en-US"/>
        </w:rPr>
        <w:t xml:space="preserve"> </w:t>
      </w:r>
      <w:r>
        <w:rPr>
          <w:rFonts w:ascii="Times New Roman" w:hAnsi="Times New Roman" w:cs="Times New Roman"/>
          <w:lang w:val="en-US"/>
        </w:rPr>
        <w:t>atrial</w:t>
      </w:r>
      <w:r w:rsidRPr="00990554">
        <w:rPr>
          <w:rFonts w:ascii="Times New Roman" w:hAnsi="Times New Roman" w:cs="Times New Roman"/>
          <w:lang w:val="en-US"/>
        </w:rPr>
        <w:t xml:space="preserve"> </w:t>
      </w:r>
      <w:r>
        <w:rPr>
          <w:rFonts w:ascii="Times New Roman" w:hAnsi="Times New Roman" w:cs="Times New Roman"/>
          <w:lang w:val="en-US"/>
        </w:rPr>
        <w:t>fibrillation</w:t>
      </w:r>
      <w:r w:rsidRPr="00990554">
        <w:rPr>
          <w:rFonts w:ascii="Times New Roman" w:hAnsi="Times New Roman" w:cs="Times New Roman"/>
          <w:lang w:val="en-US"/>
        </w:rPr>
        <w:t xml:space="preserve"> </w:t>
      </w:r>
      <w:r>
        <w:rPr>
          <w:rFonts w:ascii="Times New Roman" w:hAnsi="Times New Roman" w:cs="Times New Roman"/>
          <w:lang w:val="en-US"/>
        </w:rPr>
        <w:t>and</w:t>
      </w:r>
      <w:r w:rsidRPr="00990554">
        <w:rPr>
          <w:rFonts w:ascii="Times New Roman" w:hAnsi="Times New Roman" w:cs="Times New Roman"/>
          <w:lang w:val="en-US"/>
        </w:rPr>
        <w:t xml:space="preserve"> </w:t>
      </w:r>
      <w:r>
        <w:rPr>
          <w:rFonts w:ascii="Times New Roman" w:hAnsi="Times New Roman" w:cs="Times New Roman"/>
          <w:lang w:val="en-US"/>
        </w:rPr>
        <w:t>has</w:t>
      </w:r>
      <w:r w:rsidRPr="00990554">
        <w:rPr>
          <w:rFonts w:ascii="Times New Roman" w:hAnsi="Times New Roman" w:cs="Times New Roman"/>
          <w:lang w:val="en-US"/>
        </w:rPr>
        <w:t xml:space="preserve"> </w:t>
      </w:r>
      <w:r>
        <w:rPr>
          <w:rFonts w:ascii="Times New Roman" w:hAnsi="Times New Roman" w:cs="Times New Roman"/>
          <w:lang w:val="en-US"/>
        </w:rPr>
        <w:t>serum</w:t>
      </w:r>
      <w:r w:rsidRPr="00990554">
        <w:rPr>
          <w:rFonts w:ascii="Times New Roman" w:hAnsi="Times New Roman" w:cs="Times New Roman"/>
          <w:lang w:val="en-US"/>
        </w:rPr>
        <w:t xml:space="preserve"> </w:t>
      </w:r>
      <w:r>
        <w:rPr>
          <w:rFonts w:ascii="Times New Roman" w:hAnsi="Times New Roman" w:cs="Times New Roman"/>
          <w:lang w:val="en-US"/>
        </w:rPr>
        <w:t>creatinine</w:t>
      </w:r>
      <w:r w:rsidRPr="00990554">
        <w:rPr>
          <w:rFonts w:ascii="Times New Roman" w:hAnsi="Times New Roman" w:cs="Times New Roman"/>
          <w:lang w:val="en-US"/>
        </w:rPr>
        <w:t xml:space="preserve"> </w:t>
      </w:r>
      <w:r>
        <w:rPr>
          <w:rFonts w:ascii="Times New Roman" w:hAnsi="Times New Roman" w:cs="Times New Roman"/>
          <w:lang w:val="en-US"/>
        </w:rPr>
        <w:t>levels</w:t>
      </w:r>
      <w:r w:rsidRPr="00990554">
        <w:rPr>
          <w:rFonts w:ascii="Times New Roman" w:hAnsi="Times New Roman" w:cs="Times New Roman"/>
          <w:lang w:val="en-US"/>
        </w:rPr>
        <w:t xml:space="preserve"> 1.7 </w:t>
      </w:r>
      <w:r>
        <w:rPr>
          <w:rFonts w:ascii="Times New Roman" w:hAnsi="Times New Roman" w:cs="Times New Roman"/>
          <w:lang w:val="en-US"/>
        </w:rPr>
        <w:t>mg</w:t>
      </w:r>
      <w:r w:rsidRPr="00990554">
        <w:rPr>
          <w:rFonts w:ascii="Times New Roman" w:hAnsi="Times New Roman" w:cs="Times New Roman"/>
          <w:lang w:val="en-US"/>
        </w:rPr>
        <w:t>/</w:t>
      </w:r>
      <w:r>
        <w:rPr>
          <w:rFonts w:ascii="Times New Roman" w:hAnsi="Times New Roman" w:cs="Times New Roman"/>
          <w:lang w:val="en-US"/>
        </w:rPr>
        <w:t>dl</w:t>
      </w:r>
      <w:r w:rsidRPr="00990554">
        <w:rPr>
          <w:rFonts w:ascii="Times New Roman" w:hAnsi="Times New Roman" w:cs="Times New Roman"/>
          <w:lang w:val="en-US"/>
        </w:rPr>
        <w:t xml:space="preserve">. </w:t>
      </w:r>
      <w:r>
        <w:rPr>
          <w:rFonts w:ascii="Times New Roman" w:hAnsi="Times New Roman" w:cs="Times New Roman"/>
          <w:lang w:val="en-US"/>
        </w:rPr>
        <w:t>How</w:t>
      </w:r>
      <w:r w:rsidRPr="00C55482">
        <w:rPr>
          <w:rFonts w:ascii="Times New Roman" w:hAnsi="Times New Roman" w:cs="Times New Roman"/>
          <w:lang w:val="en-US"/>
        </w:rPr>
        <w:t xml:space="preserve"> </w:t>
      </w:r>
      <w:r>
        <w:rPr>
          <w:rFonts w:ascii="Times New Roman" w:hAnsi="Times New Roman" w:cs="Times New Roman"/>
          <w:lang w:val="en-US"/>
        </w:rPr>
        <w:t>should</w:t>
      </w:r>
      <w:r w:rsidRPr="00C55482">
        <w:rPr>
          <w:rFonts w:ascii="Times New Roman" w:hAnsi="Times New Roman" w:cs="Times New Roman"/>
          <w:lang w:val="en-US"/>
        </w:rPr>
        <w:t xml:space="preserve"> </w:t>
      </w:r>
      <w:r>
        <w:rPr>
          <w:rFonts w:ascii="Times New Roman" w:hAnsi="Times New Roman" w:cs="Times New Roman"/>
          <w:lang w:val="en-US"/>
        </w:rPr>
        <w:t>he</w:t>
      </w:r>
      <w:r w:rsidRPr="00C55482">
        <w:rPr>
          <w:rFonts w:ascii="Times New Roman" w:hAnsi="Times New Roman" w:cs="Times New Roman"/>
          <w:lang w:val="en-US"/>
        </w:rPr>
        <w:t xml:space="preserve"> </w:t>
      </w:r>
      <w:r>
        <w:rPr>
          <w:rFonts w:ascii="Times New Roman" w:hAnsi="Times New Roman" w:cs="Times New Roman"/>
          <w:lang w:val="en-US"/>
        </w:rPr>
        <w:t>be</w:t>
      </w:r>
      <w:r w:rsidRPr="00C55482">
        <w:rPr>
          <w:rFonts w:ascii="Times New Roman" w:hAnsi="Times New Roman" w:cs="Times New Roman"/>
          <w:lang w:val="en-US"/>
        </w:rPr>
        <w:t xml:space="preserve"> managed?</w:t>
      </w:r>
      <w:proofErr w:type="gramStart"/>
      <w:r w:rsidRPr="00C55482">
        <w:rPr>
          <w:rFonts w:ascii="Times New Roman" w:hAnsi="Times New Roman" w:cs="Times New Roman"/>
          <w:lang w:val="en-US"/>
        </w:rPr>
        <w:t>”.</w:t>
      </w:r>
      <w:proofErr w:type="gramEnd"/>
      <w:r w:rsidRPr="00C55482">
        <w:rPr>
          <w:rFonts w:ascii="Times New Roman" w:hAnsi="Times New Roman" w:cs="Times New Roman"/>
          <w:lang w:val="en-US"/>
        </w:rPr>
        <w:t xml:space="preserve"> </w:t>
      </w:r>
      <w:r w:rsidRPr="00C55482">
        <w:rPr>
          <w:rFonts w:ascii="Times New Roman" w:hAnsi="Times New Roman" w:cs="Times New Roman"/>
          <w:bCs/>
          <w:lang w:val="en-US"/>
        </w:rPr>
        <w:t>11</w:t>
      </w:r>
      <w:r w:rsidRPr="00C55482">
        <w:rPr>
          <w:rFonts w:ascii="Times New Roman" w:hAnsi="Times New Roman" w:cs="Times New Roman"/>
          <w:bCs/>
          <w:vertAlign w:val="superscript"/>
          <w:lang w:val="en-US"/>
        </w:rPr>
        <w:t>th</w:t>
      </w:r>
      <w:r w:rsidRPr="00C55482">
        <w:rPr>
          <w:rFonts w:ascii="Times New Roman" w:hAnsi="Times New Roman" w:cs="Times New Roman"/>
          <w:bCs/>
          <w:lang w:val="en-US"/>
        </w:rPr>
        <w:t xml:space="preserve"> Summer School of the </w:t>
      </w:r>
      <w:r w:rsidRPr="00C55482">
        <w:rPr>
          <w:rFonts w:ascii="Times New Roman" w:hAnsi="Times New Roman" w:cs="Times New Roman"/>
          <w:lang w:val="en-US"/>
        </w:rPr>
        <w:lastRenderedPageBreak/>
        <w:t>Hellenic Atherosclerosis Society on “</w:t>
      </w:r>
      <w:r>
        <w:rPr>
          <w:rFonts w:ascii="Times New Roman" w:hAnsi="Times New Roman" w:cs="Times New Roman"/>
          <w:lang w:val="en-US"/>
        </w:rPr>
        <w:t>Management of cardiometabolic risk factors in patients with comorbidities. Interactive discussion of clinical cases.</w:t>
      </w:r>
      <w:proofErr w:type="gramStart"/>
      <w:r w:rsidRPr="00C55482">
        <w:rPr>
          <w:rFonts w:ascii="Times New Roman" w:hAnsi="Times New Roman" w:cs="Times New Roman"/>
          <w:lang w:val="en-US"/>
        </w:rPr>
        <w:t>”.</w:t>
      </w:r>
      <w:proofErr w:type="gramEnd"/>
      <w:r w:rsidRPr="00C55482">
        <w:rPr>
          <w:rFonts w:ascii="Times New Roman" w:hAnsi="Times New Roman" w:cs="Times New Roman"/>
          <w:lang w:val="en-US"/>
        </w:rPr>
        <w:t xml:space="preserve"> Endorsed by the European Atherosclerosis Society and by the International Atherosclerosis Society. Athens. June 201</w:t>
      </w:r>
      <w:r w:rsidR="008C5D88">
        <w:rPr>
          <w:rFonts w:ascii="Times New Roman" w:hAnsi="Times New Roman" w:cs="Times New Roman"/>
          <w:lang w:val="en-US"/>
        </w:rPr>
        <w:t>8</w:t>
      </w:r>
      <w:r w:rsidRPr="00C55482">
        <w:rPr>
          <w:rFonts w:ascii="Times New Roman" w:hAnsi="Times New Roman" w:cs="Times New Roman"/>
          <w:lang w:val="en-US"/>
        </w:rPr>
        <w:t>.</w:t>
      </w:r>
    </w:p>
    <w:p w:rsidR="004241A5" w:rsidRPr="004241A5" w:rsidRDefault="004241A5" w:rsidP="00786959">
      <w:pPr>
        <w:pStyle w:val="20"/>
        <w:numPr>
          <w:ilvl w:val="0"/>
          <w:numId w:val="26"/>
        </w:numPr>
        <w:rPr>
          <w:rFonts w:ascii="Times New Roman" w:hAnsi="Times New Roman" w:cs="Times New Roman"/>
          <w:lang w:val="en-US"/>
        </w:rPr>
      </w:pPr>
      <w:r w:rsidRPr="00C55482">
        <w:rPr>
          <w:rFonts w:ascii="Times New Roman" w:hAnsi="Times New Roman" w:cs="Times New Roman"/>
          <w:lang w:val="en-US"/>
        </w:rPr>
        <w:t>“Cardiovascular risk and obesity: prevention and treatment”. 12</w:t>
      </w:r>
      <w:r w:rsidRPr="00C55482">
        <w:rPr>
          <w:rFonts w:ascii="Times New Roman" w:hAnsi="Times New Roman" w:cs="Times New Roman"/>
          <w:vertAlign w:val="superscript"/>
          <w:lang w:val="en-US"/>
        </w:rPr>
        <w:t>th</w:t>
      </w:r>
      <w:r w:rsidRPr="00C55482">
        <w:rPr>
          <w:rFonts w:ascii="Times New Roman" w:hAnsi="Times New Roman" w:cs="Times New Roman"/>
          <w:lang w:val="en-US"/>
        </w:rPr>
        <w:t xml:space="preserve"> Macedonian</w:t>
      </w:r>
      <w:r>
        <w:rPr>
          <w:rFonts w:ascii="Times New Roman" w:hAnsi="Times New Roman" w:cs="Times New Roman"/>
          <w:lang w:val="en-US"/>
        </w:rPr>
        <w:t xml:space="preserve"> </w:t>
      </w:r>
      <w:r w:rsidRPr="004241A5">
        <w:rPr>
          <w:rFonts w:ascii="Times New Roman" w:hAnsi="Times New Roman" w:cs="Times New Roman"/>
          <w:lang w:val="en-US"/>
        </w:rPr>
        <w:t>Congress on Nutrition and Dietology. Thessaloniki. May 2018.</w:t>
      </w:r>
    </w:p>
    <w:p w:rsidR="004241A5" w:rsidRPr="00BB2264" w:rsidRDefault="004241A5" w:rsidP="00786959">
      <w:pPr>
        <w:pStyle w:val="20"/>
        <w:numPr>
          <w:ilvl w:val="0"/>
          <w:numId w:val="26"/>
        </w:numPr>
        <w:rPr>
          <w:rFonts w:ascii="Times New Roman" w:hAnsi="Times New Roman" w:cs="Times New Roman"/>
          <w:lang w:val="en-US"/>
        </w:rPr>
      </w:pPr>
      <w:r w:rsidRPr="004241A5">
        <w:rPr>
          <w:rFonts w:ascii="Times New Roman" w:hAnsi="Times New Roman" w:cs="Times New Roman"/>
          <w:bCs/>
          <w:lang w:val="en-US"/>
        </w:rPr>
        <w:t>“Adipose tissue beyond fat: which is the importance of metabolically healthy obesity?</w:t>
      </w:r>
      <w:proofErr w:type="gramStart"/>
      <w:r w:rsidRPr="004241A5">
        <w:rPr>
          <w:rFonts w:ascii="Times New Roman" w:hAnsi="Times New Roman" w:cs="Times New Roman"/>
          <w:bCs/>
          <w:lang w:val="en-US"/>
        </w:rPr>
        <w:t>”.</w:t>
      </w:r>
      <w:proofErr w:type="gramEnd"/>
      <w:r w:rsidRPr="004241A5">
        <w:rPr>
          <w:rFonts w:ascii="Times New Roman" w:hAnsi="Times New Roman" w:cs="Times New Roman"/>
          <w:bCs/>
          <w:lang w:val="en-US"/>
        </w:rPr>
        <w:t xml:space="preserve"> 45</w:t>
      </w:r>
      <w:r w:rsidRPr="004241A5">
        <w:rPr>
          <w:rFonts w:ascii="Times New Roman" w:hAnsi="Times New Roman" w:cs="Times New Roman"/>
          <w:bCs/>
          <w:vertAlign w:val="superscript"/>
          <w:lang w:val="en-US"/>
        </w:rPr>
        <w:t>th</w:t>
      </w:r>
      <w:r w:rsidRPr="004241A5">
        <w:rPr>
          <w:rFonts w:ascii="Times New Roman" w:hAnsi="Times New Roman" w:cs="Times New Roman"/>
          <w:bCs/>
          <w:lang w:val="en-US"/>
        </w:rPr>
        <w:t xml:space="preserve"> Hellenic Congress on Endocrinology, Metabolism and Diabetes Mellitus. Thessaloniki. May 2018.</w:t>
      </w:r>
    </w:p>
    <w:p w:rsidR="00BB2264" w:rsidRPr="004241A5" w:rsidRDefault="00BB2264" w:rsidP="00BB2264">
      <w:pPr>
        <w:pStyle w:val="20"/>
        <w:numPr>
          <w:ilvl w:val="0"/>
          <w:numId w:val="26"/>
        </w:numPr>
        <w:rPr>
          <w:rFonts w:ascii="Times New Roman" w:hAnsi="Times New Roman" w:cs="Times New Roman"/>
          <w:lang w:val="en-US"/>
        </w:rPr>
      </w:pPr>
      <w:r>
        <w:rPr>
          <w:rFonts w:ascii="Times New Roman" w:hAnsi="Times New Roman" w:cs="Times New Roman"/>
          <w:bCs/>
          <w:lang w:val="en-US"/>
        </w:rPr>
        <w:t>“ABC of clinical research. How to structure and execute a research protocol”. 24</w:t>
      </w:r>
      <w:r w:rsidRPr="00BB2264">
        <w:rPr>
          <w:rFonts w:ascii="Times New Roman" w:hAnsi="Times New Roman" w:cs="Times New Roman"/>
          <w:bCs/>
          <w:vertAlign w:val="superscript"/>
          <w:lang w:val="en-US"/>
        </w:rPr>
        <w:t>th</w:t>
      </w:r>
      <w:r>
        <w:rPr>
          <w:rFonts w:ascii="Times New Roman" w:hAnsi="Times New Roman" w:cs="Times New Roman"/>
          <w:bCs/>
          <w:lang w:val="en-US"/>
        </w:rPr>
        <w:t xml:space="preserve"> Congress of Greek Medical Students. Athens. April 2018.</w:t>
      </w:r>
    </w:p>
    <w:p w:rsidR="00BB2264" w:rsidRPr="00BB2264" w:rsidRDefault="00BB2264" w:rsidP="00BB2264">
      <w:pPr>
        <w:pStyle w:val="20"/>
        <w:numPr>
          <w:ilvl w:val="0"/>
          <w:numId w:val="26"/>
        </w:numPr>
        <w:rPr>
          <w:rFonts w:ascii="Times New Roman" w:hAnsi="Times New Roman" w:cs="Times New Roman"/>
          <w:lang w:val="en-US"/>
        </w:rPr>
      </w:pPr>
      <w:r>
        <w:rPr>
          <w:rFonts w:ascii="Times New Roman" w:hAnsi="Times New Roman" w:cs="Times New Roman"/>
          <w:bCs/>
          <w:lang w:val="en-US"/>
        </w:rPr>
        <w:t>“ABC of clinical research. How to structure and execute a research protocol”. 4</w:t>
      </w:r>
      <w:r w:rsidRPr="00BB2264">
        <w:rPr>
          <w:rFonts w:ascii="Times New Roman" w:hAnsi="Times New Roman" w:cs="Times New Roman"/>
          <w:bCs/>
          <w:vertAlign w:val="superscript"/>
          <w:lang w:val="en-US"/>
        </w:rPr>
        <w:t>th</w:t>
      </w:r>
      <w:r>
        <w:rPr>
          <w:rFonts w:ascii="Times New Roman" w:hAnsi="Times New Roman" w:cs="Times New Roman"/>
          <w:bCs/>
          <w:lang w:val="en-US"/>
        </w:rPr>
        <w:t xml:space="preserve"> Applied Basic Clinical Seminar with Scenarios for Students. Thessaloniki. April 2018.</w:t>
      </w:r>
    </w:p>
    <w:p w:rsidR="00786959" w:rsidRPr="004241A5" w:rsidRDefault="00BB2264" w:rsidP="00786959">
      <w:pPr>
        <w:pStyle w:val="20"/>
        <w:numPr>
          <w:ilvl w:val="0"/>
          <w:numId w:val="26"/>
        </w:numPr>
        <w:rPr>
          <w:rFonts w:ascii="Times New Roman" w:hAnsi="Times New Roman" w:cs="Times New Roman"/>
          <w:lang w:val="en-US"/>
        </w:rPr>
      </w:pPr>
      <w:r w:rsidRPr="004241A5">
        <w:rPr>
          <w:rFonts w:ascii="Times New Roman" w:hAnsi="Times New Roman" w:cs="Times New Roman"/>
          <w:lang w:val="en-US"/>
        </w:rPr>
        <w:t xml:space="preserve"> </w:t>
      </w:r>
      <w:r w:rsidR="00786959" w:rsidRPr="004241A5">
        <w:rPr>
          <w:rFonts w:ascii="Times New Roman" w:hAnsi="Times New Roman" w:cs="Times New Roman"/>
          <w:lang w:val="en-US"/>
        </w:rPr>
        <w:t>“Quantitative</w:t>
      </w:r>
      <w:r w:rsidR="00786959" w:rsidRPr="00786959">
        <w:rPr>
          <w:rFonts w:ascii="Times New Roman" w:hAnsi="Times New Roman" w:cs="Times New Roman"/>
          <w:lang w:val="en-US"/>
        </w:rPr>
        <w:t xml:space="preserve"> </w:t>
      </w:r>
      <w:r w:rsidR="00786959">
        <w:rPr>
          <w:rFonts w:ascii="Times New Roman" w:hAnsi="Times New Roman" w:cs="Times New Roman"/>
          <w:lang w:val="en-US"/>
        </w:rPr>
        <w:t>and</w:t>
      </w:r>
      <w:r w:rsidR="00786959" w:rsidRPr="00786959">
        <w:rPr>
          <w:rFonts w:ascii="Times New Roman" w:hAnsi="Times New Roman" w:cs="Times New Roman"/>
          <w:lang w:val="en-US"/>
        </w:rPr>
        <w:t xml:space="preserve"> </w:t>
      </w:r>
      <w:r w:rsidR="00786959">
        <w:rPr>
          <w:rFonts w:ascii="Times New Roman" w:hAnsi="Times New Roman" w:cs="Times New Roman"/>
          <w:lang w:val="en-US"/>
        </w:rPr>
        <w:t>qualitative</w:t>
      </w:r>
      <w:r w:rsidR="00786959" w:rsidRPr="00786959">
        <w:rPr>
          <w:rFonts w:ascii="Times New Roman" w:hAnsi="Times New Roman" w:cs="Times New Roman"/>
          <w:lang w:val="en-US"/>
        </w:rPr>
        <w:t xml:space="preserve"> </w:t>
      </w:r>
      <w:r w:rsidR="00786959">
        <w:rPr>
          <w:rFonts w:ascii="Times New Roman" w:hAnsi="Times New Roman" w:cs="Times New Roman"/>
          <w:lang w:val="en-US"/>
        </w:rPr>
        <w:t>analysis</w:t>
      </w:r>
      <w:r w:rsidR="00786959" w:rsidRPr="00786959">
        <w:rPr>
          <w:rFonts w:ascii="Times New Roman" w:hAnsi="Times New Roman" w:cs="Times New Roman"/>
          <w:lang w:val="en-US"/>
        </w:rPr>
        <w:t xml:space="preserve"> </w:t>
      </w:r>
      <w:r w:rsidR="00786959">
        <w:rPr>
          <w:rFonts w:ascii="Times New Roman" w:hAnsi="Times New Roman" w:cs="Times New Roman"/>
          <w:lang w:val="en-US"/>
        </w:rPr>
        <w:t>of</w:t>
      </w:r>
      <w:r w:rsidR="00786959" w:rsidRPr="00786959">
        <w:rPr>
          <w:rFonts w:ascii="Times New Roman" w:hAnsi="Times New Roman" w:cs="Times New Roman"/>
          <w:lang w:val="en-US"/>
        </w:rPr>
        <w:t xml:space="preserve"> </w:t>
      </w:r>
      <w:r w:rsidR="00786959">
        <w:rPr>
          <w:rFonts w:ascii="Times New Roman" w:hAnsi="Times New Roman" w:cs="Times New Roman"/>
          <w:lang w:val="en-US"/>
        </w:rPr>
        <w:t>medical</w:t>
      </w:r>
      <w:r w:rsidR="00786959" w:rsidRPr="00786959">
        <w:rPr>
          <w:rFonts w:ascii="Times New Roman" w:hAnsi="Times New Roman" w:cs="Times New Roman"/>
          <w:lang w:val="en-US"/>
        </w:rPr>
        <w:t xml:space="preserve"> </w:t>
      </w:r>
      <w:r w:rsidR="00786959">
        <w:rPr>
          <w:rFonts w:ascii="Times New Roman" w:hAnsi="Times New Roman" w:cs="Times New Roman"/>
          <w:lang w:val="en-US"/>
        </w:rPr>
        <w:t>data</w:t>
      </w:r>
      <w:r w:rsidR="00786959" w:rsidRPr="00786959">
        <w:rPr>
          <w:rFonts w:ascii="Times New Roman" w:hAnsi="Times New Roman" w:cs="Times New Roman"/>
          <w:lang w:val="en-US"/>
        </w:rPr>
        <w:t>”.</w:t>
      </w:r>
      <w:r w:rsidR="00786959">
        <w:rPr>
          <w:rFonts w:ascii="Times New Roman" w:hAnsi="Times New Roman" w:cs="Times New Roman"/>
          <w:lang w:val="en-US"/>
        </w:rPr>
        <w:t xml:space="preserve"> Interactive</w:t>
      </w:r>
      <w:r w:rsidR="00786959" w:rsidRPr="00786959">
        <w:rPr>
          <w:rFonts w:ascii="Times New Roman" w:hAnsi="Times New Roman" w:cs="Times New Roman"/>
          <w:lang w:val="en-US"/>
        </w:rPr>
        <w:t xml:space="preserve"> </w:t>
      </w:r>
      <w:r w:rsidR="00786959">
        <w:rPr>
          <w:rFonts w:ascii="Times New Roman" w:hAnsi="Times New Roman" w:cs="Times New Roman"/>
          <w:lang w:val="en-US"/>
        </w:rPr>
        <w:t>seminar</w:t>
      </w:r>
      <w:r w:rsidR="00786959" w:rsidRPr="00786959">
        <w:rPr>
          <w:rFonts w:ascii="Times New Roman" w:hAnsi="Times New Roman" w:cs="Times New Roman"/>
          <w:lang w:val="en-US"/>
        </w:rPr>
        <w:t xml:space="preserve"> </w:t>
      </w:r>
      <w:r w:rsidR="00786959">
        <w:rPr>
          <w:rFonts w:ascii="Times New Roman" w:hAnsi="Times New Roman" w:cs="Times New Roman"/>
          <w:lang w:val="en-US"/>
        </w:rPr>
        <w:t>on how to write a medical paper of Hippokratia</w:t>
      </w:r>
      <w:r w:rsidR="00786959" w:rsidRPr="00786959">
        <w:rPr>
          <w:rFonts w:ascii="Times New Roman" w:hAnsi="Times New Roman" w:cs="Times New Roman"/>
          <w:lang w:val="en-US"/>
        </w:rPr>
        <w:t xml:space="preserve">. </w:t>
      </w:r>
      <w:r w:rsidR="00786959">
        <w:rPr>
          <w:rFonts w:ascii="Times New Roman" w:hAnsi="Times New Roman" w:cs="Times New Roman"/>
          <w:lang w:val="en-US"/>
        </w:rPr>
        <w:t>Thessaloniki. February 2018.</w:t>
      </w:r>
    </w:p>
    <w:p w:rsidR="00786959" w:rsidRPr="004241A5" w:rsidRDefault="00786959" w:rsidP="00786959">
      <w:pPr>
        <w:pStyle w:val="20"/>
        <w:numPr>
          <w:ilvl w:val="0"/>
          <w:numId w:val="26"/>
        </w:numPr>
        <w:rPr>
          <w:rFonts w:ascii="Times New Roman" w:hAnsi="Times New Roman" w:cs="Times New Roman"/>
          <w:lang w:val="en-US"/>
        </w:rPr>
      </w:pPr>
      <w:r>
        <w:rPr>
          <w:rFonts w:ascii="Times New Roman" w:hAnsi="Times New Roman" w:cs="Times New Roman"/>
          <w:lang w:val="en-US"/>
        </w:rPr>
        <w:t>“How to write a review paper”</w:t>
      </w:r>
      <w:r w:rsidRPr="004A3144">
        <w:rPr>
          <w:rFonts w:ascii="Times New Roman" w:hAnsi="Times New Roman" w:cs="Times New Roman"/>
          <w:lang w:val="en-US"/>
        </w:rPr>
        <w:t xml:space="preserve">. </w:t>
      </w:r>
      <w:r>
        <w:rPr>
          <w:rFonts w:ascii="Times New Roman" w:hAnsi="Times New Roman" w:cs="Times New Roman"/>
          <w:lang w:val="en-US"/>
        </w:rPr>
        <w:t>Interactive</w:t>
      </w:r>
      <w:r w:rsidRPr="00786959">
        <w:rPr>
          <w:rFonts w:ascii="Times New Roman" w:hAnsi="Times New Roman" w:cs="Times New Roman"/>
          <w:lang w:val="en-US"/>
        </w:rPr>
        <w:t xml:space="preserve"> </w:t>
      </w:r>
      <w:r>
        <w:rPr>
          <w:rFonts w:ascii="Times New Roman" w:hAnsi="Times New Roman" w:cs="Times New Roman"/>
          <w:lang w:val="en-US"/>
        </w:rPr>
        <w:t>seminar</w:t>
      </w:r>
      <w:r w:rsidRPr="00786959">
        <w:rPr>
          <w:rFonts w:ascii="Times New Roman" w:hAnsi="Times New Roman" w:cs="Times New Roman"/>
          <w:lang w:val="en-US"/>
        </w:rPr>
        <w:t xml:space="preserve"> </w:t>
      </w:r>
      <w:r>
        <w:rPr>
          <w:rFonts w:ascii="Times New Roman" w:hAnsi="Times New Roman" w:cs="Times New Roman"/>
          <w:lang w:val="en-US"/>
        </w:rPr>
        <w:t>on how to write a medical paper of Hippokratia</w:t>
      </w:r>
      <w:r w:rsidRPr="00786959">
        <w:rPr>
          <w:rFonts w:ascii="Times New Roman" w:hAnsi="Times New Roman" w:cs="Times New Roman"/>
          <w:lang w:val="en-US"/>
        </w:rPr>
        <w:t xml:space="preserve">. </w:t>
      </w:r>
      <w:r>
        <w:rPr>
          <w:rFonts w:ascii="Times New Roman" w:hAnsi="Times New Roman" w:cs="Times New Roman"/>
          <w:lang w:val="en-US"/>
        </w:rPr>
        <w:t>Thessaloniki. February 2018</w:t>
      </w:r>
      <w:r w:rsidRPr="004241A5">
        <w:rPr>
          <w:rFonts w:ascii="Times New Roman" w:hAnsi="Times New Roman" w:cs="Times New Roman"/>
          <w:lang w:val="en-US"/>
        </w:rPr>
        <w:t xml:space="preserve">. </w:t>
      </w:r>
    </w:p>
    <w:p w:rsidR="00216D16" w:rsidRPr="003678AA" w:rsidRDefault="00216D16" w:rsidP="00216D16">
      <w:pPr>
        <w:pStyle w:val="20"/>
        <w:numPr>
          <w:ilvl w:val="0"/>
          <w:numId w:val="26"/>
        </w:numPr>
        <w:rPr>
          <w:rFonts w:ascii="Times New Roman" w:hAnsi="Times New Roman" w:cs="Times New Roman"/>
          <w:lang w:val="en-US"/>
        </w:rPr>
      </w:pPr>
      <w:r w:rsidRPr="003678AA">
        <w:rPr>
          <w:rFonts w:ascii="Times New Roman" w:hAnsi="Times New Roman" w:cs="Times New Roman"/>
          <w:lang w:val="en-US"/>
        </w:rPr>
        <w:t>“</w:t>
      </w:r>
      <w:r>
        <w:rPr>
          <w:rFonts w:ascii="Times New Roman" w:hAnsi="Times New Roman" w:cs="Times New Roman"/>
          <w:lang w:val="en-US"/>
        </w:rPr>
        <w:t>LDL</w:t>
      </w:r>
      <w:r w:rsidRPr="00216D16">
        <w:rPr>
          <w:rFonts w:ascii="Times New Roman" w:hAnsi="Times New Roman" w:cs="Times New Roman"/>
          <w:lang w:val="en-US"/>
        </w:rPr>
        <w:t>:</w:t>
      </w:r>
      <w:r>
        <w:rPr>
          <w:rFonts w:ascii="Times New Roman" w:hAnsi="Times New Roman" w:cs="Times New Roman"/>
          <w:lang w:val="en-US"/>
        </w:rPr>
        <w:t xml:space="preserve"> The</w:t>
      </w:r>
      <w:r w:rsidRPr="003678AA">
        <w:rPr>
          <w:rFonts w:ascii="Times New Roman" w:hAnsi="Times New Roman" w:cs="Times New Roman"/>
          <w:lang w:val="en-US"/>
        </w:rPr>
        <w:t xml:space="preserve"> </w:t>
      </w:r>
      <w:r>
        <w:rPr>
          <w:rFonts w:ascii="Times New Roman" w:hAnsi="Times New Roman" w:cs="Times New Roman"/>
          <w:lang w:val="en-US"/>
        </w:rPr>
        <w:t>lower</w:t>
      </w:r>
      <w:r w:rsidRPr="003678AA">
        <w:rPr>
          <w:rFonts w:ascii="Times New Roman" w:hAnsi="Times New Roman" w:cs="Times New Roman"/>
          <w:lang w:val="en-US"/>
        </w:rPr>
        <w:t xml:space="preserve"> </w:t>
      </w:r>
      <w:r>
        <w:rPr>
          <w:rFonts w:ascii="Times New Roman" w:hAnsi="Times New Roman" w:cs="Times New Roman"/>
          <w:lang w:val="en-US"/>
        </w:rPr>
        <w:t>the</w:t>
      </w:r>
      <w:r w:rsidRPr="003678AA">
        <w:rPr>
          <w:rFonts w:ascii="Times New Roman" w:hAnsi="Times New Roman" w:cs="Times New Roman"/>
          <w:lang w:val="en-US"/>
        </w:rPr>
        <w:t xml:space="preserve"> </w:t>
      </w:r>
      <w:r>
        <w:rPr>
          <w:rFonts w:ascii="Times New Roman" w:hAnsi="Times New Roman" w:cs="Times New Roman"/>
          <w:lang w:val="en-US"/>
        </w:rPr>
        <w:t>better?</w:t>
      </w:r>
      <w:proofErr w:type="gramStart"/>
      <w:r>
        <w:rPr>
          <w:rFonts w:ascii="Times New Roman" w:hAnsi="Times New Roman" w:cs="Times New Roman"/>
          <w:lang w:val="en-US"/>
        </w:rPr>
        <w:t>”</w:t>
      </w:r>
      <w:r w:rsidRPr="003678AA">
        <w:rPr>
          <w:rFonts w:ascii="Times New Roman" w:hAnsi="Times New Roman" w:cs="Times New Roman"/>
          <w:lang w:val="en-US"/>
        </w:rPr>
        <w:t>.</w:t>
      </w:r>
      <w:proofErr w:type="gramEnd"/>
      <w:r w:rsidRPr="003678AA">
        <w:rPr>
          <w:rFonts w:ascii="Times New Roman" w:hAnsi="Times New Roman" w:cs="Times New Roman"/>
          <w:lang w:val="en-US"/>
        </w:rPr>
        <w:t xml:space="preserve"> </w:t>
      </w:r>
      <w:r w:rsidRPr="00216D16">
        <w:rPr>
          <w:rFonts w:ascii="Times New Roman" w:hAnsi="Times New Roman" w:cs="Times New Roman"/>
          <w:lang w:val="en-US"/>
        </w:rPr>
        <w:t xml:space="preserve">2018 </w:t>
      </w:r>
      <w:r>
        <w:rPr>
          <w:rFonts w:ascii="Times New Roman" w:hAnsi="Times New Roman" w:cs="Times New Roman"/>
          <w:lang w:val="en-US"/>
        </w:rPr>
        <w:t>Congress of the Hellenic Stroke Organization</w:t>
      </w:r>
      <w:r w:rsidRPr="003678AA">
        <w:rPr>
          <w:rFonts w:ascii="Times New Roman" w:hAnsi="Times New Roman" w:cs="Times New Roman"/>
          <w:lang w:val="en-US"/>
        </w:rPr>
        <w:t xml:space="preserve">. </w:t>
      </w:r>
      <w:r>
        <w:rPr>
          <w:rFonts w:ascii="Times New Roman" w:hAnsi="Times New Roman" w:cs="Times New Roman"/>
          <w:lang w:val="en-US"/>
        </w:rPr>
        <w:t>Athens</w:t>
      </w:r>
      <w:r w:rsidRPr="003678AA">
        <w:rPr>
          <w:rFonts w:ascii="Times New Roman" w:hAnsi="Times New Roman" w:cs="Times New Roman"/>
          <w:lang w:val="en-US"/>
        </w:rPr>
        <w:t xml:space="preserve">. </w:t>
      </w:r>
      <w:r>
        <w:rPr>
          <w:rFonts w:ascii="Times New Roman" w:hAnsi="Times New Roman" w:cs="Times New Roman"/>
          <w:lang w:val="en-US"/>
        </w:rPr>
        <w:t xml:space="preserve">March </w:t>
      </w:r>
      <w:r w:rsidRPr="003678AA">
        <w:rPr>
          <w:rFonts w:ascii="Times New Roman" w:hAnsi="Times New Roman" w:cs="Times New Roman"/>
          <w:lang w:val="en-US"/>
        </w:rPr>
        <w:t>2018.</w:t>
      </w:r>
    </w:p>
    <w:p w:rsidR="003678AA" w:rsidRPr="003678AA" w:rsidRDefault="00216D16" w:rsidP="00216D16">
      <w:pPr>
        <w:pStyle w:val="20"/>
        <w:numPr>
          <w:ilvl w:val="0"/>
          <w:numId w:val="26"/>
        </w:numPr>
        <w:rPr>
          <w:rFonts w:ascii="Times New Roman" w:hAnsi="Times New Roman" w:cs="Times New Roman"/>
          <w:lang w:val="en-US"/>
        </w:rPr>
      </w:pPr>
      <w:r w:rsidRPr="003678AA">
        <w:rPr>
          <w:rFonts w:ascii="Times New Roman" w:hAnsi="Times New Roman" w:cs="Times New Roman"/>
          <w:lang w:val="en-US"/>
        </w:rPr>
        <w:t xml:space="preserve"> </w:t>
      </w:r>
      <w:r w:rsidR="003678AA" w:rsidRPr="003678AA">
        <w:rPr>
          <w:rFonts w:ascii="Times New Roman" w:hAnsi="Times New Roman" w:cs="Times New Roman"/>
          <w:lang w:val="en-US"/>
        </w:rPr>
        <w:t>“</w:t>
      </w:r>
      <w:r w:rsidR="003678AA">
        <w:rPr>
          <w:rFonts w:ascii="Times New Roman" w:hAnsi="Times New Roman" w:cs="Times New Roman"/>
          <w:lang w:val="en-US"/>
        </w:rPr>
        <w:t>The</w:t>
      </w:r>
      <w:r w:rsidR="003678AA" w:rsidRPr="003678AA">
        <w:rPr>
          <w:rFonts w:ascii="Times New Roman" w:hAnsi="Times New Roman" w:cs="Times New Roman"/>
          <w:lang w:val="en-US"/>
        </w:rPr>
        <w:t xml:space="preserve"> </w:t>
      </w:r>
      <w:r w:rsidR="003678AA">
        <w:rPr>
          <w:rFonts w:ascii="Times New Roman" w:hAnsi="Times New Roman" w:cs="Times New Roman"/>
          <w:lang w:val="en-US"/>
        </w:rPr>
        <w:t>lower</w:t>
      </w:r>
      <w:r w:rsidR="003678AA" w:rsidRPr="003678AA">
        <w:rPr>
          <w:rFonts w:ascii="Times New Roman" w:hAnsi="Times New Roman" w:cs="Times New Roman"/>
          <w:lang w:val="en-US"/>
        </w:rPr>
        <w:t xml:space="preserve"> </w:t>
      </w:r>
      <w:r w:rsidR="003678AA">
        <w:rPr>
          <w:rFonts w:ascii="Times New Roman" w:hAnsi="Times New Roman" w:cs="Times New Roman"/>
          <w:lang w:val="en-US"/>
        </w:rPr>
        <w:t>the</w:t>
      </w:r>
      <w:r w:rsidR="003678AA" w:rsidRPr="003678AA">
        <w:rPr>
          <w:rFonts w:ascii="Times New Roman" w:hAnsi="Times New Roman" w:cs="Times New Roman"/>
          <w:lang w:val="en-US"/>
        </w:rPr>
        <w:t xml:space="preserve"> </w:t>
      </w:r>
      <w:r w:rsidR="003678AA">
        <w:rPr>
          <w:rFonts w:ascii="Times New Roman" w:hAnsi="Times New Roman" w:cs="Times New Roman"/>
          <w:lang w:val="en-US"/>
        </w:rPr>
        <w:t>LDL the better? Which are the desirable targets and in which patients?</w:t>
      </w:r>
      <w:proofErr w:type="gramStart"/>
      <w:r w:rsidR="003678AA">
        <w:rPr>
          <w:rFonts w:ascii="Times New Roman" w:hAnsi="Times New Roman" w:cs="Times New Roman"/>
          <w:lang w:val="en-US"/>
        </w:rPr>
        <w:t>”</w:t>
      </w:r>
      <w:r w:rsidR="003678AA" w:rsidRPr="003678AA">
        <w:rPr>
          <w:rFonts w:ascii="Times New Roman" w:hAnsi="Times New Roman" w:cs="Times New Roman"/>
          <w:lang w:val="en-US"/>
        </w:rPr>
        <w:t>.</w:t>
      </w:r>
      <w:proofErr w:type="gramEnd"/>
      <w:r w:rsidR="003678AA" w:rsidRPr="003678AA">
        <w:rPr>
          <w:rFonts w:ascii="Times New Roman" w:hAnsi="Times New Roman" w:cs="Times New Roman"/>
          <w:lang w:val="en-US"/>
        </w:rPr>
        <w:t xml:space="preserve"> 18</w:t>
      </w:r>
      <w:r w:rsidR="003678AA" w:rsidRPr="003678AA">
        <w:rPr>
          <w:rFonts w:ascii="Times New Roman" w:hAnsi="Times New Roman" w:cs="Times New Roman"/>
          <w:vertAlign w:val="superscript"/>
          <w:lang w:val="en-US"/>
        </w:rPr>
        <w:t>th</w:t>
      </w:r>
      <w:r w:rsidR="003678AA">
        <w:rPr>
          <w:rFonts w:ascii="Times New Roman" w:hAnsi="Times New Roman" w:cs="Times New Roman"/>
          <w:lang w:val="en-US"/>
        </w:rPr>
        <w:t xml:space="preserve"> Congress on New</w:t>
      </w:r>
      <w:r w:rsidR="003678AA" w:rsidRPr="003678AA">
        <w:rPr>
          <w:rFonts w:ascii="Times New Roman" w:hAnsi="Times New Roman" w:cs="Times New Roman"/>
          <w:lang w:val="en-US"/>
        </w:rPr>
        <w:t xml:space="preserve"> </w:t>
      </w:r>
      <w:r w:rsidR="003678AA">
        <w:rPr>
          <w:rFonts w:ascii="Times New Roman" w:hAnsi="Times New Roman" w:cs="Times New Roman"/>
          <w:lang w:val="en-US"/>
        </w:rPr>
        <w:t>Trends</w:t>
      </w:r>
      <w:r w:rsidR="003678AA" w:rsidRPr="003678AA">
        <w:rPr>
          <w:rFonts w:ascii="Times New Roman" w:hAnsi="Times New Roman" w:cs="Times New Roman"/>
          <w:lang w:val="en-US"/>
        </w:rPr>
        <w:t xml:space="preserve"> </w:t>
      </w:r>
      <w:r w:rsidR="003678AA">
        <w:rPr>
          <w:rFonts w:ascii="Times New Roman" w:hAnsi="Times New Roman" w:cs="Times New Roman"/>
          <w:lang w:val="en-US"/>
        </w:rPr>
        <w:t>in</w:t>
      </w:r>
      <w:r w:rsidR="003678AA" w:rsidRPr="003678AA">
        <w:rPr>
          <w:rFonts w:ascii="Times New Roman" w:hAnsi="Times New Roman" w:cs="Times New Roman"/>
          <w:lang w:val="en-US"/>
        </w:rPr>
        <w:t xml:space="preserve"> </w:t>
      </w:r>
      <w:r w:rsidR="003678AA">
        <w:rPr>
          <w:rFonts w:ascii="Times New Roman" w:hAnsi="Times New Roman" w:cs="Times New Roman"/>
          <w:lang w:val="en-US"/>
        </w:rPr>
        <w:t>Cardiology</w:t>
      </w:r>
      <w:r w:rsidR="003678AA" w:rsidRPr="003678AA">
        <w:rPr>
          <w:rFonts w:ascii="Times New Roman" w:hAnsi="Times New Roman" w:cs="Times New Roman"/>
          <w:lang w:val="en-US"/>
        </w:rPr>
        <w:t xml:space="preserve">. </w:t>
      </w:r>
      <w:r w:rsidR="003678AA">
        <w:rPr>
          <w:rFonts w:ascii="Times New Roman" w:hAnsi="Times New Roman" w:cs="Times New Roman"/>
          <w:lang w:val="en-US"/>
        </w:rPr>
        <w:t>Thessaloniki</w:t>
      </w:r>
      <w:r w:rsidR="003678AA" w:rsidRPr="003678AA">
        <w:rPr>
          <w:rFonts w:ascii="Times New Roman" w:hAnsi="Times New Roman" w:cs="Times New Roman"/>
          <w:lang w:val="en-US"/>
        </w:rPr>
        <w:t xml:space="preserve">. </w:t>
      </w:r>
      <w:r w:rsidR="003678AA">
        <w:rPr>
          <w:rFonts w:ascii="Times New Roman" w:hAnsi="Times New Roman" w:cs="Times New Roman"/>
          <w:lang w:val="en-US"/>
        </w:rPr>
        <w:t xml:space="preserve">January </w:t>
      </w:r>
      <w:r w:rsidR="003678AA" w:rsidRPr="003678AA">
        <w:rPr>
          <w:rFonts w:ascii="Times New Roman" w:hAnsi="Times New Roman" w:cs="Times New Roman"/>
          <w:lang w:val="en-US"/>
        </w:rPr>
        <w:t>2018.</w:t>
      </w:r>
    </w:p>
    <w:p w:rsidR="00035B58" w:rsidRPr="00035B58" w:rsidRDefault="00035B58" w:rsidP="00971397">
      <w:pPr>
        <w:pStyle w:val="20"/>
        <w:numPr>
          <w:ilvl w:val="0"/>
          <w:numId w:val="26"/>
        </w:numPr>
        <w:rPr>
          <w:rStyle w:val="A10"/>
          <w:rFonts w:ascii="Times New Roman" w:hAnsi="Times New Roman" w:cs="Times New Roman"/>
          <w:color w:val="auto"/>
          <w:sz w:val="24"/>
          <w:szCs w:val="24"/>
          <w:lang w:val="en-US"/>
        </w:rPr>
      </w:pPr>
      <w:r>
        <w:rPr>
          <w:rFonts w:ascii="Times New Roman" w:hAnsi="Times New Roman" w:cs="Times New Roman"/>
          <w:lang w:val="en-US"/>
        </w:rPr>
        <w:t xml:space="preserve">“Lipid-lowering treatment: what does the future hold?” </w:t>
      </w:r>
      <w:r w:rsidRPr="00035B58">
        <w:rPr>
          <w:rFonts w:ascii="Times New Roman" w:hAnsi="Times New Roman" w:cs="Times New Roman"/>
          <w:lang w:val="en-US"/>
        </w:rPr>
        <w:t>7</w:t>
      </w:r>
      <w:r w:rsidRPr="00035B58">
        <w:rPr>
          <w:rFonts w:ascii="Times New Roman" w:hAnsi="Times New Roman" w:cs="Times New Roman"/>
          <w:vertAlign w:val="superscript"/>
          <w:lang w:val="en-US"/>
        </w:rPr>
        <w:t>th</w:t>
      </w:r>
      <w:r w:rsidRPr="00035B58">
        <w:rPr>
          <w:rFonts w:ascii="Times New Roman" w:hAnsi="Times New Roman" w:cs="Times New Roman"/>
          <w:lang w:val="en-US"/>
        </w:rPr>
        <w:t xml:space="preserve"> Congress of the Working Groups of the Hellenic Atherosclerosis Society. Athens. December 2017</w:t>
      </w:r>
      <w:r w:rsidRPr="00035B58">
        <w:rPr>
          <w:rStyle w:val="A10"/>
          <w:rFonts w:ascii="Times New Roman" w:hAnsi="Times New Roman" w:cs="Times New Roman"/>
          <w:sz w:val="24"/>
          <w:szCs w:val="24"/>
          <w:lang w:val="en-US"/>
        </w:rPr>
        <w:t>.</w:t>
      </w:r>
    </w:p>
    <w:p w:rsidR="00035B58" w:rsidRPr="00035B58" w:rsidRDefault="00035B58" w:rsidP="00971397">
      <w:pPr>
        <w:pStyle w:val="20"/>
        <w:numPr>
          <w:ilvl w:val="0"/>
          <w:numId w:val="26"/>
        </w:numPr>
        <w:rPr>
          <w:rStyle w:val="A10"/>
          <w:rFonts w:ascii="Times New Roman" w:hAnsi="Times New Roman" w:cs="Times New Roman"/>
          <w:color w:val="auto"/>
          <w:sz w:val="24"/>
          <w:szCs w:val="24"/>
          <w:lang w:val="en-US"/>
        </w:rPr>
      </w:pPr>
      <w:r>
        <w:rPr>
          <w:rFonts w:ascii="Times New Roman" w:hAnsi="Times New Roman" w:cs="Times New Roman"/>
          <w:lang w:val="en-US"/>
        </w:rPr>
        <w:t xml:space="preserve">“A patient who develops myalgias during treatment with statins”. </w:t>
      </w:r>
      <w:r w:rsidRPr="00035B58">
        <w:rPr>
          <w:rFonts w:ascii="Times New Roman" w:hAnsi="Times New Roman" w:cs="Times New Roman"/>
          <w:lang w:val="en-US"/>
        </w:rPr>
        <w:t>7</w:t>
      </w:r>
      <w:r w:rsidRPr="00035B58">
        <w:rPr>
          <w:rFonts w:ascii="Times New Roman" w:hAnsi="Times New Roman" w:cs="Times New Roman"/>
          <w:vertAlign w:val="superscript"/>
          <w:lang w:val="en-US"/>
        </w:rPr>
        <w:t>th</w:t>
      </w:r>
      <w:r w:rsidRPr="00035B58">
        <w:rPr>
          <w:rFonts w:ascii="Times New Roman" w:hAnsi="Times New Roman" w:cs="Times New Roman"/>
          <w:lang w:val="en-US"/>
        </w:rPr>
        <w:t xml:space="preserve"> Congress of the Working Groups of the Hellenic Atherosclerosis Society. Athens. December 2017</w:t>
      </w:r>
      <w:r w:rsidRPr="00035B58">
        <w:rPr>
          <w:rStyle w:val="A10"/>
          <w:rFonts w:ascii="Times New Roman" w:hAnsi="Times New Roman" w:cs="Times New Roman"/>
          <w:sz w:val="24"/>
          <w:szCs w:val="24"/>
          <w:lang w:val="en-US"/>
        </w:rPr>
        <w:t>.</w:t>
      </w:r>
    </w:p>
    <w:p w:rsidR="005803FF" w:rsidRPr="00E7686E" w:rsidRDefault="005803FF" w:rsidP="00971397">
      <w:pPr>
        <w:pStyle w:val="20"/>
        <w:numPr>
          <w:ilvl w:val="0"/>
          <w:numId w:val="26"/>
        </w:numPr>
        <w:rPr>
          <w:rStyle w:val="A10"/>
          <w:rFonts w:ascii="Times New Roman" w:hAnsi="Times New Roman" w:cs="Times New Roman"/>
          <w:color w:val="auto"/>
          <w:sz w:val="24"/>
          <w:szCs w:val="24"/>
          <w:lang w:val="en-US"/>
        </w:rPr>
      </w:pPr>
      <w:r w:rsidRPr="00E7686E">
        <w:rPr>
          <w:rStyle w:val="A10"/>
          <w:rFonts w:ascii="Times New Roman" w:hAnsi="Times New Roman" w:cs="Times New Roman"/>
          <w:sz w:val="24"/>
          <w:szCs w:val="24"/>
          <w:lang w:val="en-US"/>
        </w:rPr>
        <w:t>“</w:t>
      </w:r>
      <w:r w:rsidRPr="005803FF">
        <w:rPr>
          <w:rStyle w:val="A10"/>
          <w:rFonts w:ascii="Times New Roman" w:hAnsi="Times New Roman" w:cs="Times New Roman"/>
          <w:sz w:val="24"/>
          <w:szCs w:val="24"/>
          <w:lang w:val="en-US"/>
        </w:rPr>
        <w:t>Diabetic</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dyslipidemia</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novel</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insights</w:t>
      </w:r>
      <w:r w:rsidRPr="00E7686E">
        <w:rPr>
          <w:rStyle w:val="A10"/>
          <w:rFonts w:ascii="Times New Roman" w:hAnsi="Times New Roman" w:cs="Times New Roman"/>
          <w:sz w:val="24"/>
          <w:szCs w:val="24"/>
          <w:lang w:val="en-US"/>
        </w:rPr>
        <w:t>”. 31</w:t>
      </w:r>
      <w:r w:rsidRPr="005803FF">
        <w:rPr>
          <w:rStyle w:val="A10"/>
          <w:rFonts w:ascii="Times New Roman" w:hAnsi="Times New Roman" w:cs="Times New Roman"/>
          <w:sz w:val="24"/>
          <w:szCs w:val="24"/>
          <w:vertAlign w:val="superscript"/>
          <w:lang w:val="en-US"/>
        </w:rPr>
        <w:t>st</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Hellenic</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Congress</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of</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the</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Hellenic</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Society</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for</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the</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Study</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and</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Education</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of</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Diabetes</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Mellitus</w:t>
      </w:r>
      <w:r w:rsidRPr="00E7686E">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Thessaloniki</w:t>
      </w:r>
      <w:r w:rsidRPr="00035B58">
        <w:rPr>
          <w:rStyle w:val="A10"/>
          <w:rFonts w:ascii="Times New Roman" w:hAnsi="Times New Roman" w:cs="Times New Roman"/>
          <w:sz w:val="24"/>
          <w:szCs w:val="24"/>
          <w:lang w:val="en-US"/>
        </w:rPr>
        <w:t xml:space="preserve">. </w:t>
      </w:r>
      <w:r w:rsidRPr="005803FF">
        <w:rPr>
          <w:rStyle w:val="A10"/>
          <w:rFonts w:ascii="Times New Roman" w:hAnsi="Times New Roman" w:cs="Times New Roman"/>
          <w:sz w:val="24"/>
          <w:szCs w:val="24"/>
          <w:lang w:val="en-US"/>
        </w:rPr>
        <w:t>November</w:t>
      </w:r>
      <w:r w:rsidRPr="00035B58">
        <w:rPr>
          <w:rStyle w:val="A10"/>
          <w:rFonts w:ascii="Times New Roman" w:hAnsi="Times New Roman" w:cs="Times New Roman"/>
          <w:sz w:val="24"/>
          <w:szCs w:val="24"/>
          <w:lang w:val="en-US"/>
        </w:rPr>
        <w:t xml:space="preserve"> 2017.</w:t>
      </w:r>
    </w:p>
    <w:p w:rsidR="00E7686E" w:rsidRPr="005803FF" w:rsidRDefault="00E7686E" w:rsidP="00971397">
      <w:pPr>
        <w:pStyle w:val="20"/>
        <w:numPr>
          <w:ilvl w:val="0"/>
          <w:numId w:val="26"/>
        </w:numPr>
        <w:rPr>
          <w:rFonts w:ascii="Times New Roman" w:hAnsi="Times New Roman" w:cs="Times New Roman"/>
          <w:lang w:val="en-US"/>
        </w:rPr>
      </w:pPr>
      <w:r>
        <w:rPr>
          <w:rStyle w:val="A10"/>
          <w:rFonts w:ascii="Times New Roman" w:hAnsi="Times New Roman" w:cs="Times New Roman"/>
          <w:sz w:val="24"/>
          <w:szCs w:val="24"/>
          <w:lang w:val="en-US"/>
        </w:rPr>
        <w:t>“Lipid-lowering treatment in patients with ischemic stroke” 5</w:t>
      </w:r>
      <w:r w:rsidRPr="00E7686E">
        <w:rPr>
          <w:rStyle w:val="A10"/>
          <w:rFonts w:ascii="Times New Roman" w:hAnsi="Times New Roman" w:cs="Times New Roman"/>
          <w:sz w:val="24"/>
          <w:szCs w:val="24"/>
          <w:vertAlign w:val="superscript"/>
          <w:lang w:val="en-US"/>
        </w:rPr>
        <w:t>th</w:t>
      </w:r>
      <w:r>
        <w:rPr>
          <w:rStyle w:val="A10"/>
          <w:rFonts w:ascii="Times New Roman" w:hAnsi="Times New Roman" w:cs="Times New Roman"/>
          <w:sz w:val="24"/>
          <w:szCs w:val="24"/>
          <w:lang w:val="en-US"/>
        </w:rPr>
        <w:t xml:space="preserve"> Clinical Seminar on Pulmonary Hypertension and Thrombosis. Thessaloniki. November 2017.</w:t>
      </w:r>
    </w:p>
    <w:p w:rsidR="00971397" w:rsidRPr="00D01DF4" w:rsidRDefault="00971397" w:rsidP="00971397">
      <w:pPr>
        <w:pStyle w:val="ab"/>
        <w:numPr>
          <w:ilvl w:val="0"/>
          <w:numId w:val="26"/>
        </w:numPr>
        <w:jc w:val="both"/>
        <w:rPr>
          <w:lang w:val="en-US"/>
        </w:rPr>
      </w:pPr>
      <w:r w:rsidRPr="005803FF">
        <w:rPr>
          <w:lang w:val="en-US"/>
        </w:rPr>
        <w:t>Seminar “How t</w:t>
      </w:r>
      <w:r>
        <w:rPr>
          <w:lang w:val="en-US"/>
        </w:rPr>
        <w:t>o</w:t>
      </w:r>
      <w:r w:rsidRPr="005803FF">
        <w:rPr>
          <w:lang w:val="en-US"/>
        </w:rPr>
        <w:t xml:space="preserve"> writ</w:t>
      </w:r>
      <w:r>
        <w:rPr>
          <w:lang w:val="en-US"/>
        </w:rPr>
        <w:t>e</w:t>
      </w:r>
      <w:r w:rsidRPr="005803FF">
        <w:rPr>
          <w:lang w:val="en-US"/>
        </w:rPr>
        <w:t xml:space="preserve"> a</w:t>
      </w:r>
      <w:r>
        <w:rPr>
          <w:lang w:val="en-US"/>
        </w:rPr>
        <w:t>n</w:t>
      </w:r>
      <w:r w:rsidRPr="005803FF">
        <w:rPr>
          <w:lang w:val="en-US"/>
        </w:rPr>
        <w:t xml:space="preserve"> origina</w:t>
      </w:r>
      <w:r>
        <w:rPr>
          <w:lang w:val="en-US"/>
        </w:rPr>
        <w:t>l</w:t>
      </w:r>
      <w:r w:rsidRPr="005803FF">
        <w:rPr>
          <w:lang w:val="en-US"/>
        </w:rPr>
        <w:t xml:space="preserve"> pape</w:t>
      </w:r>
      <w:r>
        <w:rPr>
          <w:lang w:val="en-US"/>
        </w:rPr>
        <w:t>r</w:t>
      </w:r>
      <w:r w:rsidRPr="005803FF">
        <w:rPr>
          <w:lang w:val="en-US"/>
        </w:rPr>
        <w:t xml:space="preserve">, </w:t>
      </w:r>
      <w:r>
        <w:rPr>
          <w:lang w:val="en-US"/>
        </w:rPr>
        <w:t>a</w:t>
      </w:r>
      <w:r w:rsidRPr="005803FF">
        <w:rPr>
          <w:lang w:val="en-US"/>
        </w:rPr>
        <w:t xml:space="preserve"> revie</w:t>
      </w:r>
      <w:r>
        <w:rPr>
          <w:lang w:val="en-US"/>
        </w:rPr>
        <w:t>w</w:t>
      </w:r>
      <w:r w:rsidRPr="005803FF">
        <w:rPr>
          <w:lang w:val="en-US"/>
        </w:rPr>
        <w:t xml:space="preserve"> an</w:t>
      </w:r>
      <w:r>
        <w:rPr>
          <w:lang w:val="en-US"/>
        </w:rPr>
        <w:t>d</w:t>
      </w:r>
      <w:r w:rsidRPr="005803FF">
        <w:rPr>
          <w:lang w:val="en-US"/>
        </w:rPr>
        <w:t xml:space="preserve"> </w:t>
      </w:r>
      <w:r>
        <w:rPr>
          <w:lang w:val="en-US"/>
        </w:rPr>
        <w:t>a</w:t>
      </w:r>
      <w:r w:rsidRPr="005803FF">
        <w:rPr>
          <w:lang w:val="en-US"/>
        </w:rPr>
        <w:t xml:space="preserve"> cas</w:t>
      </w:r>
      <w:r>
        <w:rPr>
          <w:lang w:val="en-US"/>
        </w:rPr>
        <w:t>e</w:t>
      </w:r>
      <w:r w:rsidRPr="005803FF">
        <w:rPr>
          <w:lang w:val="en-US"/>
        </w:rPr>
        <w:t xml:space="preserve"> repor</w:t>
      </w:r>
      <w:r>
        <w:rPr>
          <w:lang w:val="en-US"/>
        </w:rPr>
        <w:t>t</w:t>
      </w:r>
      <w:r w:rsidRPr="005803FF">
        <w:rPr>
          <w:lang w:val="en-US"/>
        </w:rPr>
        <w:t xml:space="preserve">”. </w:t>
      </w:r>
      <w:r w:rsidRPr="00E7686E">
        <w:rPr>
          <w:lang w:val="en-US"/>
        </w:rPr>
        <w:t>2</w:t>
      </w:r>
      <w:r w:rsidRPr="005803FF">
        <w:rPr>
          <w:vertAlign w:val="superscript"/>
          <w:lang w:val="en-US"/>
        </w:rPr>
        <w:t>7t</w:t>
      </w:r>
      <w:r w:rsidRPr="00402D1D">
        <w:rPr>
          <w:vertAlign w:val="superscript"/>
          <w:lang w:val="en-US"/>
        </w:rPr>
        <w:t>h</w:t>
      </w:r>
      <w:r w:rsidRPr="005803FF">
        <w:rPr>
          <w:lang w:val="en-US"/>
        </w:rPr>
        <w:t xml:space="preserve"> Educationa</w:t>
      </w:r>
      <w:r w:rsidRPr="002D704C">
        <w:rPr>
          <w:lang w:val="en-US"/>
        </w:rPr>
        <w:t>l</w:t>
      </w:r>
      <w:r w:rsidRPr="005803FF">
        <w:rPr>
          <w:lang w:val="en-US"/>
        </w:rPr>
        <w:t xml:space="preserve"> Semina</w:t>
      </w:r>
      <w:r w:rsidRPr="002D704C">
        <w:rPr>
          <w:lang w:val="en-US"/>
        </w:rPr>
        <w:t>r</w:t>
      </w:r>
      <w:r w:rsidRPr="005803FF">
        <w:rPr>
          <w:bCs/>
          <w:lang w:val="en-US"/>
        </w:rPr>
        <w:t xml:space="preserve"> of the </w:t>
      </w:r>
      <w:r w:rsidRPr="005803FF">
        <w:rPr>
          <w:lang w:val="en-US"/>
        </w:rPr>
        <w:t>Helleni</w:t>
      </w:r>
      <w:r w:rsidRPr="002D704C">
        <w:rPr>
          <w:lang w:val="en-US"/>
        </w:rPr>
        <w:t>c</w:t>
      </w:r>
      <w:r w:rsidRPr="005803FF">
        <w:rPr>
          <w:lang w:val="en-US"/>
        </w:rPr>
        <w:t xml:space="preserve"> Atherosclerosis Society on “Prevention and management of cardiovascular risk”. Thessaloniki. September 2017.</w:t>
      </w:r>
    </w:p>
    <w:p w:rsidR="00971397" w:rsidRPr="00D01DF4" w:rsidRDefault="00971397" w:rsidP="00971397">
      <w:pPr>
        <w:pStyle w:val="ab"/>
        <w:numPr>
          <w:ilvl w:val="0"/>
          <w:numId w:val="26"/>
        </w:numPr>
        <w:jc w:val="both"/>
        <w:rPr>
          <w:lang w:val="en-US"/>
        </w:rPr>
      </w:pPr>
      <w:r>
        <w:rPr>
          <w:lang w:val="en-US"/>
        </w:rPr>
        <w:t xml:space="preserve">Seminar “Introduction in statitistical analysis and the use of SPSS”. </w:t>
      </w:r>
      <w:r w:rsidRPr="00925ABF">
        <w:rPr>
          <w:lang w:val="en-US"/>
        </w:rPr>
        <w:t>2</w:t>
      </w:r>
      <w:r>
        <w:rPr>
          <w:lang w:val="en-US"/>
        </w:rPr>
        <w:t>7</w:t>
      </w:r>
      <w:r w:rsidRPr="00402D1D">
        <w:rPr>
          <w:vertAlign w:val="superscript"/>
          <w:lang w:val="en-US"/>
        </w:rPr>
        <w:t>th</w:t>
      </w:r>
      <w:r>
        <w:rPr>
          <w:lang w:val="en-US"/>
        </w:rPr>
        <w:t xml:space="preserve"> </w:t>
      </w:r>
      <w:r w:rsidRPr="002D704C">
        <w:rPr>
          <w:lang w:val="en-US"/>
        </w:rPr>
        <w:t xml:space="preserve">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w:t>
      </w:r>
      <w:r w:rsidRPr="005E7404">
        <w:rPr>
          <w:lang w:val="en-US"/>
        </w:rPr>
        <w:t xml:space="preserve">. </w:t>
      </w:r>
      <w:r>
        <w:rPr>
          <w:lang w:val="en-US"/>
        </w:rPr>
        <w:t>September</w:t>
      </w:r>
      <w:r w:rsidRPr="005E7404">
        <w:rPr>
          <w:lang w:val="en-US"/>
        </w:rPr>
        <w:t xml:space="preserve"> 201</w:t>
      </w:r>
      <w:r>
        <w:rPr>
          <w:lang w:val="en-US"/>
        </w:rPr>
        <w:t>7</w:t>
      </w:r>
      <w:r w:rsidRPr="005E7404">
        <w:rPr>
          <w:lang w:val="en-US"/>
        </w:rPr>
        <w:t>.</w:t>
      </w:r>
    </w:p>
    <w:p w:rsidR="005A0D09" w:rsidRDefault="005A0D09" w:rsidP="00971397">
      <w:pPr>
        <w:pStyle w:val="ab"/>
        <w:numPr>
          <w:ilvl w:val="0"/>
          <w:numId w:val="26"/>
        </w:numPr>
        <w:jc w:val="both"/>
        <w:rPr>
          <w:lang w:val="en-US"/>
        </w:rPr>
      </w:pPr>
      <w:r>
        <w:rPr>
          <w:bCs/>
          <w:lang w:val="en-US"/>
        </w:rPr>
        <w:t xml:space="preserve">“Clinical pharmacology of ezetimibe, colesevelam and fibrates”. </w:t>
      </w:r>
      <w:r w:rsidRPr="005A0D09">
        <w:rPr>
          <w:bCs/>
          <w:lang w:val="en-US"/>
        </w:rPr>
        <w:t>10</w:t>
      </w:r>
      <w:r w:rsidRPr="002964D9">
        <w:rPr>
          <w:bCs/>
          <w:vertAlign w:val="superscript"/>
          <w:lang w:val="en-US"/>
        </w:rPr>
        <w:t>th</w:t>
      </w:r>
      <w:r w:rsidRPr="005623BE">
        <w:rPr>
          <w:bCs/>
          <w:lang w:val="en-US"/>
        </w:rPr>
        <w:t xml:space="preserve"> </w:t>
      </w:r>
      <w:r w:rsidRPr="002964D9">
        <w:rPr>
          <w:bCs/>
          <w:lang w:val="en-US"/>
        </w:rPr>
        <w:t>Summer</w:t>
      </w:r>
      <w:r w:rsidRPr="005623BE">
        <w:rPr>
          <w:bCs/>
          <w:lang w:val="en-US"/>
        </w:rPr>
        <w:t xml:space="preserve"> </w:t>
      </w:r>
      <w:r w:rsidRPr="002964D9">
        <w:rPr>
          <w:bCs/>
          <w:lang w:val="en-US"/>
        </w:rPr>
        <w:t>School</w:t>
      </w:r>
      <w:r w:rsidRPr="005623BE">
        <w:rPr>
          <w:bCs/>
          <w:lang w:val="en-US"/>
        </w:rPr>
        <w:t xml:space="preserve"> </w:t>
      </w:r>
      <w:r w:rsidRPr="002964D9">
        <w:rPr>
          <w:bCs/>
          <w:lang w:val="en-US"/>
        </w:rPr>
        <w:t>of</w:t>
      </w:r>
      <w:r w:rsidRPr="005623BE">
        <w:rPr>
          <w:bCs/>
          <w:lang w:val="en-US"/>
        </w:rPr>
        <w:t xml:space="preserve"> </w:t>
      </w:r>
      <w:r w:rsidRPr="002964D9">
        <w:rPr>
          <w:bCs/>
          <w:lang w:val="en-US"/>
        </w:rPr>
        <w:t xml:space="preserve">the </w:t>
      </w:r>
      <w:r w:rsidRPr="002964D9">
        <w:rPr>
          <w:lang w:val="en-US"/>
        </w:rPr>
        <w:t>Hellenic Atherosclerosis Society on “</w:t>
      </w:r>
      <w:r>
        <w:rPr>
          <w:lang w:val="en-US"/>
        </w:rPr>
        <w:t>The use of agents for the prevention and treatment of cardiovascular diseases in everyday clinical practice</w:t>
      </w:r>
      <w:r w:rsidRPr="002964D9">
        <w:rPr>
          <w:lang w:val="en-US"/>
        </w:rPr>
        <w:t xml:space="preserve">”. Endorsed by the European </w:t>
      </w:r>
      <w:r>
        <w:rPr>
          <w:lang w:val="en-US"/>
        </w:rPr>
        <w:t>Atherosclerosis Society and by the International Atherosclerosis Society. Athens</w:t>
      </w:r>
      <w:r w:rsidRPr="00A23894">
        <w:rPr>
          <w:lang w:val="en-US"/>
        </w:rPr>
        <w:t xml:space="preserve">. </w:t>
      </w:r>
      <w:r>
        <w:rPr>
          <w:lang w:val="en-US"/>
        </w:rPr>
        <w:t>June</w:t>
      </w:r>
      <w:r w:rsidRPr="00A23894">
        <w:rPr>
          <w:lang w:val="en-US"/>
        </w:rPr>
        <w:t xml:space="preserve"> 201</w:t>
      </w:r>
      <w:r>
        <w:rPr>
          <w:lang w:val="en-US"/>
        </w:rPr>
        <w:t>7</w:t>
      </w:r>
      <w:r w:rsidRPr="00A23894">
        <w:rPr>
          <w:lang w:val="en-US"/>
        </w:rPr>
        <w:t>.</w:t>
      </w:r>
    </w:p>
    <w:p w:rsidR="003334D5" w:rsidRPr="003334D5" w:rsidRDefault="003334D5" w:rsidP="00713C44">
      <w:pPr>
        <w:pStyle w:val="20"/>
        <w:numPr>
          <w:ilvl w:val="0"/>
          <w:numId w:val="26"/>
        </w:numPr>
        <w:rPr>
          <w:rFonts w:ascii="Times New Roman" w:hAnsi="Times New Roman" w:cs="Times New Roman"/>
          <w:lang w:val="en-US"/>
        </w:rPr>
      </w:pPr>
      <w:r w:rsidRPr="003334D5">
        <w:rPr>
          <w:rFonts w:ascii="Times New Roman" w:hAnsi="Times New Roman" w:cs="Times New Roman"/>
          <w:lang w:val="en-US"/>
        </w:rPr>
        <w:t>“A patient with new-onset atrial fibrillation and diabetic nephropathy”. 26</w:t>
      </w:r>
      <w:r w:rsidRPr="003334D5">
        <w:rPr>
          <w:rFonts w:ascii="Times New Roman" w:hAnsi="Times New Roman" w:cs="Times New Roman"/>
          <w:vertAlign w:val="superscript"/>
          <w:lang w:val="en-US"/>
        </w:rPr>
        <w:t>th</w:t>
      </w:r>
      <w:r w:rsidRPr="003334D5">
        <w:rPr>
          <w:rFonts w:ascii="Times New Roman" w:hAnsi="Times New Roman" w:cs="Times New Roman"/>
          <w:lang w:val="en-US"/>
        </w:rPr>
        <w:t xml:space="preserve"> Educational Seminar </w:t>
      </w:r>
      <w:r w:rsidRPr="003334D5">
        <w:rPr>
          <w:rFonts w:ascii="Times New Roman" w:hAnsi="Times New Roman" w:cs="Times New Roman"/>
          <w:bCs/>
          <w:lang w:val="en-US"/>
        </w:rPr>
        <w:t xml:space="preserve">of the </w:t>
      </w:r>
      <w:r w:rsidRPr="003334D5">
        <w:rPr>
          <w:rFonts w:ascii="Times New Roman" w:hAnsi="Times New Roman" w:cs="Times New Roman"/>
          <w:lang w:val="en-US"/>
        </w:rPr>
        <w:t>Hellenic Atherosclerosis Society on “What is new in the management of dyslipidemia, diabetes mellitus, obesity and hypertension focusing on everyday clinical practice”. Halkidiki. June 2017</w:t>
      </w:r>
      <w:r w:rsidRPr="003334D5">
        <w:rPr>
          <w:rFonts w:ascii="Times New Roman" w:hAnsi="Times New Roman" w:cs="Times New Roman"/>
          <w:bCs/>
          <w:lang w:val="en-US"/>
        </w:rPr>
        <w:t>.</w:t>
      </w:r>
    </w:p>
    <w:p w:rsidR="00713C44" w:rsidRPr="00DD6ABB" w:rsidRDefault="00713C44" w:rsidP="00713C44">
      <w:pPr>
        <w:pStyle w:val="20"/>
        <w:numPr>
          <w:ilvl w:val="0"/>
          <w:numId w:val="26"/>
        </w:numPr>
        <w:rPr>
          <w:rFonts w:ascii="Times New Roman" w:hAnsi="Times New Roman" w:cs="Times New Roman"/>
          <w:lang w:val="en-US"/>
        </w:rPr>
      </w:pPr>
      <w:r w:rsidRPr="003334D5">
        <w:rPr>
          <w:rFonts w:ascii="Times New Roman" w:hAnsi="Times New Roman" w:cs="Times New Roman"/>
          <w:bCs/>
          <w:lang w:val="en-US"/>
        </w:rPr>
        <w:lastRenderedPageBreak/>
        <w:t>“Dietary and pharmacological management of obesity”. 5</w:t>
      </w:r>
      <w:r w:rsidRPr="003334D5">
        <w:rPr>
          <w:rFonts w:ascii="Times New Roman" w:hAnsi="Times New Roman" w:cs="Times New Roman"/>
          <w:bCs/>
          <w:vertAlign w:val="superscript"/>
          <w:lang w:val="en-US"/>
        </w:rPr>
        <w:t>th</w:t>
      </w:r>
      <w:r w:rsidRPr="003334D5">
        <w:rPr>
          <w:rFonts w:ascii="Times New Roman" w:hAnsi="Times New Roman" w:cs="Times New Roman"/>
          <w:bCs/>
          <w:lang w:val="en-US"/>
        </w:rPr>
        <w:t xml:space="preserve"> Spring School of Internal Medicine</w:t>
      </w:r>
      <w:r w:rsidRPr="00DD6ABB">
        <w:rPr>
          <w:rFonts w:ascii="Times New Roman" w:hAnsi="Times New Roman" w:cs="Times New Roman"/>
          <w:bCs/>
          <w:lang w:val="en-US"/>
        </w:rPr>
        <w:t xml:space="preserve"> </w:t>
      </w:r>
      <w:r>
        <w:rPr>
          <w:rFonts w:ascii="Times New Roman" w:hAnsi="Times New Roman" w:cs="Times New Roman"/>
          <w:bCs/>
          <w:lang w:val="en-US"/>
        </w:rPr>
        <w:t>of the Medical Society of Thessaloniki. Volos. June 2017.</w:t>
      </w:r>
    </w:p>
    <w:p w:rsidR="00713C44" w:rsidRPr="00DD6ABB" w:rsidRDefault="00713C44" w:rsidP="00713C44">
      <w:pPr>
        <w:pStyle w:val="20"/>
        <w:numPr>
          <w:ilvl w:val="0"/>
          <w:numId w:val="26"/>
        </w:numPr>
        <w:rPr>
          <w:rFonts w:ascii="Times New Roman" w:hAnsi="Times New Roman" w:cs="Times New Roman"/>
          <w:lang w:val="en-US"/>
        </w:rPr>
      </w:pPr>
      <w:r>
        <w:rPr>
          <w:lang w:val="en-US"/>
        </w:rPr>
        <w:t xml:space="preserve"> </w:t>
      </w:r>
      <w:r>
        <w:rPr>
          <w:rFonts w:ascii="Times New Roman" w:hAnsi="Times New Roman" w:cs="Times New Roman"/>
          <w:bCs/>
          <w:lang w:val="en-US"/>
        </w:rPr>
        <w:t xml:space="preserve">“Natural history and management of familial hypercholesterolemia”. </w:t>
      </w:r>
      <w:r w:rsidRPr="00713C44">
        <w:rPr>
          <w:rFonts w:ascii="Times New Roman" w:hAnsi="Times New Roman" w:cs="Times New Roman"/>
          <w:bCs/>
          <w:lang w:val="en-US"/>
        </w:rPr>
        <w:t>5</w:t>
      </w:r>
      <w:r w:rsidRPr="00DD6ABB">
        <w:rPr>
          <w:rFonts w:ascii="Times New Roman" w:hAnsi="Times New Roman" w:cs="Times New Roman"/>
          <w:bCs/>
          <w:vertAlign w:val="superscript"/>
          <w:lang w:val="en-US"/>
        </w:rPr>
        <w:t>th</w:t>
      </w:r>
      <w:r>
        <w:rPr>
          <w:rFonts w:ascii="Times New Roman" w:hAnsi="Times New Roman" w:cs="Times New Roman"/>
          <w:bCs/>
          <w:lang w:val="en-US"/>
        </w:rPr>
        <w:t xml:space="preserve"> Spring School of Internal Medicine</w:t>
      </w:r>
      <w:r w:rsidRPr="00DD6ABB">
        <w:rPr>
          <w:rFonts w:ascii="Times New Roman" w:hAnsi="Times New Roman" w:cs="Times New Roman"/>
          <w:bCs/>
          <w:lang w:val="en-US"/>
        </w:rPr>
        <w:t xml:space="preserve"> </w:t>
      </w:r>
      <w:r>
        <w:rPr>
          <w:rFonts w:ascii="Times New Roman" w:hAnsi="Times New Roman" w:cs="Times New Roman"/>
          <w:bCs/>
          <w:lang w:val="en-US"/>
        </w:rPr>
        <w:t>of the Medical Society of Thessaloniki. Volos. June 2017.</w:t>
      </w:r>
    </w:p>
    <w:p w:rsidR="00721975" w:rsidRDefault="00713C44" w:rsidP="00713C44">
      <w:pPr>
        <w:pStyle w:val="ab"/>
        <w:numPr>
          <w:ilvl w:val="0"/>
          <w:numId w:val="26"/>
        </w:numPr>
        <w:jc w:val="both"/>
        <w:rPr>
          <w:lang w:val="en-US"/>
        </w:rPr>
      </w:pPr>
      <w:r>
        <w:rPr>
          <w:lang w:val="en-US"/>
        </w:rPr>
        <w:t xml:space="preserve"> </w:t>
      </w:r>
      <w:r w:rsidR="00721975">
        <w:rPr>
          <w:lang w:val="en-US"/>
        </w:rPr>
        <w:t>“Cost-effectiveness of PCSK9 inhibitors”. 2</w:t>
      </w:r>
      <w:r w:rsidR="00721975" w:rsidRPr="00721975">
        <w:rPr>
          <w:vertAlign w:val="superscript"/>
          <w:lang w:val="en-US"/>
        </w:rPr>
        <w:t>nd</w:t>
      </w:r>
      <w:r w:rsidR="00721975">
        <w:rPr>
          <w:lang w:val="en-US"/>
        </w:rPr>
        <w:t xml:space="preserve"> Congress on Pharmacoepidemiology. Alexandroupoli. May 2017.</w:t>
      </w:r>
    </w:p>
    <w:p w:rsidR="00622A43" w:rsidRDefault="00622A43" w:rsidP="00C5684A">
      <w:pPr>
        <w:pStyle w:val="ab"/>
        <w:numPr>
          <w:ilvl w:val="0"/>
          <w:numId w:val="26"/>
        </w:numPr>
        <w:jc w:val="both"/>
        <w:rPr>
          <w:lang w:val="en-US"/>
        </w:rPr>
      </w:pPr>
      <w:r>
        <w:rPr>
          <w:lang w:val="en-US"/>
        </w:rPr>
        <w:t>“Management of hypercholesterolemia in patients intolerant to statins”. 20</w:t>
      </w:r>
      <w:r w:rsidRPr="00622A43">
        <w:rPr>
          <w:vertAlign w:val="superscript"/>
          <w:lang w:val="en-US"/>
        </w:rPr>
        <w:t>th</w:t>
      </w:r>
      <w:r>
        <w:rPr>
          <w:lang w:val="en-US"/>
        </w:rPr>
        <w:t xml:space="preserve"> Course of Continuous Education on Endocrinology: “Diabetes</w:t>
      </w:r>
      <w:r w:rsidRPr="00622A43">
        <w:rPr>
          <w:lang w:val="en-US"/>
        </w:rPr>
        <w:t xml:space="preserve"> </w:t>
      </w:r>
      <w:r>
        <w:rPr>
          <w:lang w:val="en-US"/>
        </w:rPr>
        <w:t>mellitus-Obesity-Lipids”. Hellenic Endocrine Society. Athens. March 2017.</w:t>
      </w:r>
    </w:p>
    <w:p w:rsidR="004B5904" w:rsidRDefault="004B5904" w:rsidP="00C5684A">
      <w:pPr>
        <w:pStyle w:val="ab"/>
        <w:numPr>
          <w:ilvl w:val="0"/>
          <w:numId w:val="26"/>
        </w:numPr>
        <w:jc w:val="both"/>
        <w:rPr>
          <w:lang w:val="en-US"/>
        </w:rPr>
      </w:pPr>
      <w:r>
        <w:rPr>
          <w:lang w:val="en-US"/>
        </w:rPr>
        <w:t>“Secondary dyslipidemias”. 3</w:t>
      </w:r>
      <w:r w:rsidRPr="004B5904">
        <w:rPr>
          <w:vertAlign w:val="superscript"/>
          <w:lang w:val="en-US"/>
        </w:rPr>
        <w:t>rd</w:t>
      </w:r>
      <w:r>
        <w:rPr>
          <w:lang w:val="en-US"/>
        </w:rPr>
        <w:t xml:space="preserve"> Panhellenic Congress on Continuing Education in Internal Medicine. </w:t>
      </w:r>
      <w:r w:rsidR="00234A6C">
        <w:rPr>
          <w:lang w:val="en-US"/>
        </w:rPr>
        <w:t xml:space="preserve">Thessaloniki, Greece. </w:t>
      </w:r>
      <w:r>
        <w:rPr>
          <w:lang w:val="en-US"/>
        </w:rPr>
        <w:t>February 2017.</w:t>
      </w:r>
    </w:p>
    <w:p w:rsidR="001E3C2F" w:rsidRPr="001E3C2F" w:rsidRDefault="001E3C2F" w:rsidP="00C5684A">
      <w:pPr>
        <w:pStyle w:val="ab"/>
        <w:numPr>
          <w:ilvl w:val="0"/>
          <w:numId w:val="26"/>
        </w:numPr>
        <w:jc w:val="both"/>
        <w:rPr>
          <w:lang w:val="en-US"/>
        </w:rPr>
      </w:pPr>
      <w:r>
        <w:rPr>
          <w:lang w:val="en-US"/>
        </w:rPr>
        <w:t>“Management of patients with hyperurichemia”</w:t>
      </w:r>
      <w:r w:rsidRPr="001E3C2F">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6</w:t>
      </w:r>
      <w:r w:rsidRPr="001E3C2F">
        <w:rPr>
          <w:lang w:val="en-US"/>
        </w:rPr>
        <w:t>.</w:t>
      </w:r>
    </w:p>
    <w:p w:rsidR="001E3C2F" w:rsidRPr="001E3C2F" w:rsidRDefault="001E3C2F" w:rsidP="00C5684A">
      <w:pPr>
        <w:pStyle w:val="ab"/>
        <w:numPr>
          <w:ilvl w:val="0"/>
          <w:numId w:val="26"/>
        </w:numPr>
        <w:jc w:val="both"/>
        <w:rPr>
          <w:lang w:val="en-US"/>
        </w:rPr>
      </w:pPr>
      <w:r>
        <w:rPr>
          <w:lang w:val="en-US"/>
        </w:rPr>
        <w:t>“</w:t>
      </w:r>
      <w:r w:rsidRPr="00893311">
        <w:rPr>
          <w:lang w:val="en-US"/>
        </w:rPr>
        <w:t>Diagnosis and management of familial hypercholesterolemia</w:t>
      </w:r>
      <w:r>
        <w:rPr>
          <w:lang w:val="en-US"/>
        </w:rPr>
        <w:t>”</w:t>
      </w:r>
      <w:r w:rsidRPr="00893311">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6.</w:t>
      </w:r>
    </w:p>
    <w:p w:rsidR="001E3C2F" w:rsidRPr="001E3C2F" w:rsidRDefault="001E3C2F" w:rsidP="00C5684A">
      <w:pPr>
        <w:pStyle w:val="ab"/>
        <w:numPr>
          <w:ilvl w:val="0"/>
          <w:numId w:val="26"/>
        </w:numPr>
        <w:jc w:val="both"/>
        <w:rPr>
          <w:lang w:val="en-US"/>
        </w:rPr>
      </w:pPr>
      <w:r>
        <w:rPr>
          <w:lang w:val="en-US"/>
        </w:rPr>
        <w:t>“M</w:t>
      </w:r>
      <w:r w:rsidRPr="00893311">
        <w:rPr>
          <w:lang w:val="en-US"/>
        </w:rPr>
        <w:t>anagement of familial hypercholesterolemia</w:t>
      </w:r>
      <w:r w:rsidRPr="001E3C2F">
        <w:rPr>
          <w:lang w:val="en-US"/>
        </w:rPr>
        <w:t xml:space="preserve">: </w:t>
      </w:r>
      <w:r>
        <w:rPr>
          <w:lang w:val="en-US"/>
        </w:rPr>
        <w:t>Diet and pharmacotherapy”</w:t>
      </w:r>
      <w:r w:rsidRPr="001E3C2F">
        <w:rPr>
          <w:lang w:val="en-US"/>
        </w:rPr>
        <w:t xml:space="preserve">. </w:t>
      </w:r>
      <w:r>
        <w:rPr>
          <w:lang w:val="en-US"/>
        </w:rPr>
        <w:t>6</w:t>
      </w:r>
      <w:r w:rsidRPr="008966EB">
        <w:rPr>
          <w:vertAlign w:val="superscript"/>
          <w:lang w:val="en-US"/>
        </w:rPr>
        <w:t xml:space="preserve">th </w:t>
      </w:r>
      <w:r w:rsidRPr="008966EB">
        <w:rPr>
          <w:lang w:val="en-US"/>
        </w:rPr>
        <w:t xml:space="preserve">Hellenic Congress on Atherosclerosis. Athens, Greece. </w:t>
      </w:r>
      <w:r>
        <w:rPr>
          <w:lang w:val="en-US"/>
        </w:rPr>
        <w:t>Dec</w:t>
      </w:r>
      <w:r w:rsidRPr="008966EB">
        <w:rPr>
          <w:lang w:val="en-US"/>
        </w:rPr>
        <w:t>ember 201</w:t>
      </w:r>
      <w:r>
        <w:rPr>
          <w:lang w:val="en-US"/>
        </w:rPr>
        <w:t>6</w:t>
      </w:r>
      <w:r w:rsidRPr="001E3C2F">
        <w:rPr>
          <w:lang w:val="en-US"/>
        </w:rPr>
        <w:t>.</w:t>
      </w:r>
    </w:p>
    <w:p w:rsidR="00C5684A" w:rsidRPr="00C5684A" w:rsidRDefault="00C5684A" w:rsidP="00C5684A">
      <w:pPr>
        <w:pStyle w:val="ab"/>
        <w:numPr>
          <w:ilvl w:val="0"/>
          <w:numId w:val="26"/>
        </w:numPr>
        <w:jc w:val="both"/>
        <w:rPr>
          <w:lang w:val="en-US"/>
        </w:rPr>
      </w:pPr>
      <w:r>
        <w:rPr>
          <w:lang w:val="en-US"/>
        </w:rPr>
        <w:t>“From</w:t>
      </w:r>
      <w:r w:rsidRPr="00C5684A">
        <w:rPr>
          <w:lang w:val="en-US"/>
        </w:rPr>
        <w:t xml:space="preserve"> </w:t>
      </w:r>
      <w:r>
        <w:rPr>
          <w:lang w:val="en-US"/>
        </w:rPr>
        <w:t>hypertension</w:t>
      </w:r>
      <w:r w:rsidRPr="00C5684A">
        <w:rPr>
          <w:lang w:val="en-US"/>
        </w:rPr>
        <w:t xml:space="preserve"> </w:t>
      </w:r>
      <w:r>
        <w:rPr>
          <w:lang w:val="en-US"/>
        </w:rPr>
        <w:t>to</w:t>
      </w:r>
      <w:r w:rsidRPr="00C5684A">
        <w:rPr>
          <w:lang w:val="en-US"/>
        </w:rPr>
        <w:t xml:space="preserve"> </w:t>
      </w:r>
      <w:r>
        <w:rPr>
          <w:lang w:val="en-US"/>
        </w:rPr>
        <w:t>stroke”</w:t>
      </w:r>
      <w:r w:rsidRPr="00C5684A">
        <w:rPr>
          <w:lang w:val="en-US"/>
        </w:rPr>
        <w:t xml:space="preserve">. </w:t>
      </w:r>
      <w:r>
        <w:rPr>
          <w:lang w:val="en-US"/>
        </w:rPr>
        <w:t>Educational</w:t>
      </w:r>
      <w:r w:rsidRPr="00C5684A">
        <w:rPr>
          <w:lang w:val="en-US"/>
        </w:rPr>
        <w:t xml:space="preserve"> </w:t>
      </w:r>
      <w:r>
        <w:rPr>
          <w:lang w:val="en-US"/>
        </w:rPr>
        <w:t>seminar</w:t>
      </w:r>
      <w:r w:rsidRPr="00C5684A">
        <w:rPr>
          <w:lang w:val="en-US"/>
        </w:rPr>
        <w:t xml:space="preserve"> </w:t>
      </w:r>
      <w:r>
        <w:rPr>
          <w:lang w:val="en-US"/>
        </w:rPr>
        <w:t>of</w:t>
      </w:r>
      <w:r w:rsidRPr="00C5684A">
        <w:rPr>
          <w:lang w:val="en-US"/>
        </w:rPr>
        <w:t xml:space="preserve"> </w:t>
      </w:r>
      <w:r>
        <w:rPr>
          <w:lang w:val="en-US"/>
        </w:rPr>
        <w:t>the</w:t>
      </w:r>
      <w:r w:rsidRPr="00C5684A">
        <w:rPr>
          <w:lang w:val="en-US"/>
        </w:rPr>
        <w:t xml:space="preserve"> </w:t>
      </w:r>
      <w:r>
        <w:rPr>
          <w:lang w:val="en-US"/>
        </w:rPr>
        <w:t>Hellenic</w:t>
      </w:r>
      <w:r w:rsidRPr="00C5684A">
        <w:rPr>
          <w:lang w:val="en-US"/>
        </w:rPr>
        <w:t xml:space="preserve"> </w:t>
      </w:r>
      <w:r>
        <w:rPr>
          <w:lang w:val="en-US"/>
        </w:rPr>
        <w:t>Society</w:t>
      </w:r>
      <w:r w:rsidRPr="00C5684A">
        <w:rPr>
          <w:lang w:val="en-US"/>
        </w:rPr>
        <w:t xml:space="preserve"> </w:t>
      </w:r>
      <w:r>
        <w:rPr>
          <w:lang w:val="en-US"/>
        </w:rPr>
        <w:t>of</w:t>
      </w:r>
      <w:r w:rsidRPr="00C5684A">
        <w:rPr>
          <w:lang w:val="en-US"/>
        </w:rPr>
        <w:t xml:space="preserve"> </w:t>
      </w:r>
      <w:r>
        <w:rPr>
          <w:lang w:val="en-US"/>
        </w:rPr>
        <w:t>Physiology</w:t>
      </w:r>
      <w:r w:rsidRPr="00C5684A">
        <w:rPr>
          <w:lang w:val="en-US"/>
        </w:rPr>
        <w:t xml:space="preserve"> </w:t>
      </w:r>
      <w:r>
        <w:rPr>
          <w:lang w:val="en-US"/>
        </w:rPr>
        <w:t>on</w:t>
      </w:r>
      <w:r w:rsidRPr="00C5684A">
        <w:rPr>
          <w:lang w:val="en-US"/>
        </w:rPr>
        <w:t xml:space="preserve"> “</w:t>
      </w:r>
      <w:r>
        <w:rPr>
          <w:lang w:val="en-US"/>
        </w:rPr>
        <w:t>Diabetes</w:t>
      </w:r>
      <w:r w:rsidRPr="00C5684A">
        <w:rPr>
          <w:lang w:val="en-US"/>
        </w:rPr>
        <w:t xml:space="preserve"> </w:t>
      </w:r>
      <w:r>
        <w:rPr>
          <w:lang w:val="en-US"/>
        </w:rPr>
        <w:t>mellitus</w:t>
      </w:r>
      <w:r w:rsidRPr="00C5684A">
        <w:rPr>
          <w:lang w:val="en-US"/>
        </w:rPr>
        <w:t xml:space="preserve"> </w:t>
      </w:r>
      <w:r>
        <w:rPr>
          <w:lang w:val="en-US"/>
        </w:rPr>
        <w:t>and</w:t>
      </w:r>
      <w:r w:rsidRPr="00C5684A">
        <w:rPr>
          <w:lang w:val="en-US"/>
        </w:rPr>
        <w:t xml:space="preserve"> </w:t>
      </w:r>
      <w:r>
        <w:rPr>
          <w:lang w:val="en-US"/>
        </w:rPr>
        <w:t>comorbidities</w:t>
      </w:r>
      <w:r w:rsidRPr="00C5684A">
        <w:rPr>
          <w:lang w:val="en-US"/>
        </w:rPr>
        <w:t xml:space="preserve">: </w:t>
      </w:r>
      <w:r>
        <w:rPr>
          <w:lang w:val="en-US"/>
        </w:rPr>
        <w:t>from</w:t>
      </w:r>
      <w:r w:rsidRPr="00C5684A">
        <w:rPr>
          <w:lang w:val="en-US"/>
        </w:rPr>
        <w:t xml:space="preserve"> </w:t>
      </w:r>
      <w:r>
        <w:rPr>
          <w:lang w:val="en-US"/>
        </w:rPr>
        <w:t>theory</w:t>
      </w:r>
      <w:r w:rsidRPr="00C5684A">
        <w:rPr>
          <w:lang w:val="en-US"/>
        </w:rPr>
        <w:t xml:space="preserve"> </w:t>
      </w:r>
      <w:r>
        <w:rPr>
          <w:lang w:val="en-US"/>
        </w:rPr>
        <w:t>to</w:t>
      </w:r>
      <w:r w:rsidRPr="00C5684A">
        <w:rPr>
          <w:lang w:val="en-US"/>
        </w:rPr>
        <w:t xml:space="preserve"> </w:t>
      </w:r>
      <w:r>
        <w:rPr>
          <w:lang w:val="en-US"/>
        </w:rPr>
        <w:t>practice”</w:t>
      </w:r>
      <w:r w:rsidRPr="00C5684A">
        <w:rPr>
          <w:lang w:val="en-US"/>
        </w:rPr>
        <w:t xml:space="preserve">. </w:t>
      </w:r>
      <w:r>
        <w:rPr>
          <w:lang w:val="en-US"/>
        </w:rPr>
        <w:t>Konitsa. October 2016</w:t>
      </w:r>
      <w:r w:rsidRPr="00C5684A">
        <w:rPr>
          <w:lang w:val="en-US"/>
        </w:rPr>
        <w:t>.</w:t>
      </w:r>
    </w:p>
    <w:p w:rsidR="00C5684A" w:rsidRDefault="00C5684A" w:rsidP="00C5684A">
      <w:pPr>
        <w:pStyle w:val="ab"/>
        <w:numPr>
          <w:ilvl w:val="0"/>
          <w:numId w:val="26"/>
        </w:numPr>
        <w:jc w:val="both"/>
      </w:pPr>
      <w:r w:rsidRPr="00C5684A">
        <w:rPr>
          <w:lang w:val="en-US"/>
        </w:rPr>
        <w:t>«</w:t>
      </w:r>
      <w:r>
        <w:rPr>
          <w:lang w:val="en-US"/>
        </w:rPr>
        <w:t>Management of dyslipidemias in everyday clinical practice. Dilemmas, controversial topics, special populations</w:t>
      </w:r>
      <w:r w:rsidRPr="00C5684A">
        <w:rPr>
          <w:lang w:val="en-US"/>
        </w:rPr>
        <w:t xml:space="preserve">». </w:t>
      </w:r>
      <w:r>
        <w:rPr>
          <w:lang w:val="en-US"/>
        </w:rPr>
        <w:t>Educational</w:t>
      </w:r>
      <w:r w:rsidRPr="00C5684A">
        <w:rPr>
          <w:lang w:val="en-US"/>
        </w:rPr>
        <w:t xml:space="preserve"> </w:t>
      </w:r>
      <w:r>
        <w:rPr>
          <w:lang w:val="en-US"/>
        </w:rPr>
        <w:t>seminar</w:t>
      </w:r>
      <w:r w:rsidRPr="00C5684A">
        <w:rPr>
          <w:lang w:val="en-US"/>
        </w:rPr>
        <w:t xml:space="preserve"> </w:t>
      </w:r>
      <w:r>
        <w:rPr>
          <w:lang w:val="en-US"/>
        </w:rPr>
        <w:t>of</w:t>
      </w:r>
      <w:r w:rsidRPr="00C5684A">
        <w:rPr>
          <w:lang w:val="en-US"/>
        </w:rPr>
        <w:t xml:space="preserve"> </w:t>
      </w:r>
      <w:r>
        <w:rPr>
          <w:lang w:val="en-US"/>
        </w:rPr>
        <w:t>the</w:t>
      </w:r>
      <w:r w:rsidRPr="00C5684A">
        <w:rPr>
          <w:lang w:val="en-US"/>
        </w:rPr>
        <w:t xml:space="preserve"> </w:t>
      </w:r>
      <w:r>
        <w:rPr>
          <w:lang w:val="en-US"/>
        </w:rPr>
        <w:t>Hellenic</w:t>
      </w:r>
      <w:r w:rsidRPr="00C5684A">
        <w:rPr>
          <w:lang w:val="en-US"/>
        </w:rPr>
        <w:t xml:space="preserve"> </w:t>
      </w:r>
      <w:r>
        <w:rPr>
          <w:lang w:val="en-US"/>
        </w:rPr>
        <w:t>Society</w:t>
      </w:r>
      <w:r w:rsidRPr="00C5684A">
        <w:rPr>
          <w:lang w:val="en-US"/>
        </w:rPr>
        <w:t xml:space="preserve"> </w:t>
      </w:r>
      <w:r>
        <w:rPr>
          <w:lang w:val="en-US"/>
        </w:rPr>
        <w:t>of</w:t>
      </w:r>
      <w:r w:rsidRPr="00C5684A">
        <w:rPr>
          <w:lang w:val="en-US"/>
        </w:rPr>
        <w:t xml:space="preserve"> </w:t>
      </w:r>
      <w:r>
        <w:rPr>
          <w:lang w:val="en-US"/>
        </w:rPr>
        <w:t>Physiology</w:t>
      </w:r>
      <w:r w:rsidRPr="00C5684A">
        <w:rPr>
          <w:lang w:val="en-US"/>
        </w:rPr>
        <w:t xml:space="preserve"> </w:t>
      </w:r>
      <w:r>
        <w:rPr>
          <w:lang w:val="en-US"/>
        </w:rPr>
        <w:t>on</w:t>
      </w:r>
      <w:r w:rsidRPr="00C5684A">
        <w:rPr>
          <w:lang w:val="en-US"/>
        </w:rPr>
        <w:t xml:space="preserve"> “</w:t>
      </w:r>
      <w:r>
        <w:rPr>
          <w:lang w:val="en-US"/>
        </w:rPr>
        <w:t>Diabetes</w:t>
      </w:r>
      <w:r w:rsidRPr="00C5684A">
        <w:rPr>
          <w:lang w:val="en-US"/>
        </w:rPr>
        <w:t xml:space="preserve"> </w:t>
      </w:r>
      <w:r>
        <w:rPr>
          <w:lang w:val="en-US"/>
        </w:rPr>
        <w:t>mellitus</w:t>
      </w:r>
      <w:r w:rsidRPr="00C5684A">
        <w:rPr>
          <w:lang w:val="en-US"/>
        </w:rPr>
        <w:t xml:space="preserve"> </w:t>
      </w:r>
      <w:r>
        <w:rPr>
          <w:lang w:val="en-US"/>
        </w:rPr>
        <w:t>and</w:t>
      </w:r>
      <w:r w:rsidRPr="00C5684A">
        <w:rPr>
          <w:lang w:val="en-US"/>
        </w:rPr>
        <w:t xml:space="preserve"> </w:t>
      </w:r>
      <w:r>
        <w:rPr>
          <w:lang w:val="en-US"/>
        </w:rPr>
        <w:t>comorbidities</w:t>
      </w:r>
      <w:r w:rsidRPr="00C5684A">
        <w:rPr>
          <w:lang w:val="en-US"/>
        </w:rPr>
        <w:t xml:space="preserve">: </w:t>
      </w:r>
      <w:r>
        <w:rPr>
          <w:lang w:val="en-US"/>
        </w:rPr>
        <w:t>from</w:t>
      </w:r>
      <w:r w:rsidRPr="00C5684A">
        <w:rPr>
          <w:lang w:val="en-US"/>
        </w:rPr>
        <w:t xml:space="preserve"> </w:t>
      </w:r>
      <w:r>
        <w:rPr>
          <w:lang w:val="en-US"/>
        </w:rPr>
        <w:t>theory</w:t>
      </w:r>
      <w:r w:rsidRPr="00C5684A">
        <w:rPr>
          <w:lang w:val="en-US"/>
        </w:rPr>
        <w:t xml:space="preserve"> </w:t>
      </w:r>
      <w:r>
        <w:rPr>
          <w:lang w:val="en-US"/>
        </w:rPr>
        <w:t>to</w:t>
      </w:r>
      <w:r w:rsidRPr="00C5684A">
        <w:rPr>
          <w:lang w:val="en-US"/>
        </w:rPr>
        <w:t xml:space="preserve"> </w:t>
      </w:r>
      <w:r>
        <w:rPr>
          <w:lang w:val="en-US"/>
        </w:rPr>
        <w:t>practice”</w:t>
      </w:r>
      <w:r w:rsidRPr="00C5684A">
        <w:rPr>
          <w:lang w:val="en-US"/>
        </w:rPr>
        <w:t xml:space="preserve">. </w:t>
      </w:r>
      <w:r>
        <w:rPr>
          <w:lang w:val="en-US"/>
        </w:rPr>
        <w:t>Konitsa. October 2016</w:t>
      </w:r>
      <w:r w:rsidRPr="00C5684A">
        <w:rPr>
          <w:lang w:val="en-US"/>
        </w:rPr>
        <w:t>.</w:t>
      </w:r>
    </w:p>
    <w:p w:rsidR="00C5684A" w:rsidRDefault="00C5684A" w:rsidP="00C5684A">
      <w:pPr>
        <w:pStyle w:val="ab"/>
        <w:numPr>
          <w:ilvl w:val="0"/>
          <w:numId w:val="26"/>
        </w:numPr>
        <w:jc w:val="both"/>
      </w:pPr>
      <w:r w:rsidRPr="00C5684A">
        <w:rPr>
          <w:lang w:val="en-US"/>
        </w:rPr>
        <w:t>«</w:t>
      </w:r>
      <w:r>
        <w:rPr>
          <w:lang w:val="en-US"/>
        </w:rPr>
        <w:t>Hypertension</w:t>
      </w:r>
      <w:r w:rsidRPr="00C5684A">
        <w:rPr>
          <w:lang w:val="en-US"/>
        </w:rPr>
        <w:t xml:space="preserve">: </w:t>
      </w:r>
      <w:r>
        <w:rPr>
          <w:lang w:val="en-US"/>
        </w:rPr>
        <w:t>from diagnosis to prevention and treatment. Clinical cases</w:t>
      </w:r>
      <w:r w:rsidRPr="00A33FC9">
        <w:rPr>
          <w:lang w:val="en-US"/>
        </w:rPr>
        <w:t xml:space="preserve">». </w:t>
      </w:r>
      <w:r>
        <w:rPr>
          <w:lang w:val="en-US"/>
        </w:rPr>
        <w:t>Educational</w:t>
      </w:r>
      <w:r w:rsidRPr="00C5684A">
        <w:rPr>
          <w:lang w:val="en-US"/>
        </w:rPr>
        <w:t xml:space="preserve"> </w:t>
      </w:r>
      <w:r>
        <w:rPr>
          <w:lang w:val="en-US"/>
        </w:rPr>
        <w:t>seminar</w:t>
      </w:r>
      <w:r w:rsidRPr="00C5684A">
        <w:rPr>
          <w:lang w:val="en-US"/>
        </w:rPr>
        <w:t xml:space="preserve"> </w:t>
      </w:r>
      <w:r>
        <w:rPr>
          <w:lang w:val="en-US"/>
        </w:rPr>
        <w:t>of</w:t>
      </w:r>
      <w:r w:rsidRPr="00C5684A">
        <w:rPr>
          <w:lang w:val="en-US"/>
        </w:rPr>
        <w:t xml:space="preserve"> </w:t>
      </w:r>
      <w:r>
        <w:rPr>
          <w:lang w:val="en-US"/>
        </w:rPr>
        <w:t>the</w:t>
      </w:r>
      <w:r w:rsidRPr="00C5684A">
        <w:rPr>
          <w:lang w:val="en-US"/>
        </w:rPr>
        <w:t xml:space="preserve"> </w:t>
      </w:r>
      <w:r>
        <w:rPr>
          <w:lang w:val="en-US"/>
        </w:rPr>
        <w:t>Hellenic</w:t>
      </w:r>
      <w:r w:rsidRPr="00C5684A">
        <w:rPr>
          <w:lang w:val="en-US"/>
        </w:rPr>
        <w:t xml:space="preserve"> </w:t>
      </w:r>
      <w:r>
        <w:rPr>
          <w:lang w:val="en-US"/>
        </w:rPr>
        <w:t>Society</w:t>
      </w:r>
      <w:r w:rsidRPr="00C5684A">
        <w:rPr>
          <w:lang w:val="en-US"/>
        </w:rPr>
        <w:t xml:space="preserve"> </w:t>
      </w:r>
      <w:r>
        <w:rPr>
          <w:lang w:val="en-US"/>
        </w:rPr>
        <w:t>of</w:t>
      </w:r>
      <w:r w:rsidRPr="00C5684A">
        <w:rPr>
          <w:lang w:val="en-US"/>
        </w:rPr>
        <w:t xml:space="preserve"> </w:t>
      </w:r>
      <w:r>
        <w:rPr>
          <w:lang w:val="en-US"/>
        </w:rPr>
        <w:t>Physiology</w:t>
      </w:r>
      <w:r w:rsidRPr="00C5684A">
        <w:rPr>
          <w:lang w:val="en-US"/>
        </w:rPr>
        <w:t xml:space="preserve"> </w:t>
      </w:r>
      <w:r>
        <w:rPr>
          <w:lang w:val="en-US"/>
        </w:rPr>
        <w:t>on</w:t>
      </w:r>
      <w:r w:rsidRPr="00C5684A">
        <w:rPr>
          <w:lang w:val="en-US"/>
        </w:rPr>
        <w:t xml:space="preserve"> “</w:t>
      </w:r>
      <w:r>
        <w:rPr>
          <w:lang w:val="en-US"/>
        </w:rPr>
        <w:t>Diabetes</w:t>
      </w:r>
      <w:r w:rsidRPr="00C5684A">
        <w:rPr>
          <w:lang w:val="en-US"/>
        </w:rPr>
        <w:t xml:space="preserve"> </w:t>
      </w:r>
      <w:r>
        <w:rPr>
          <w:lang w:val="en-US"/>
        </w:rPr>
        <w:t>mellitus</w:t>
      </w:r>
      <w:r w:rsidRPr="00C5684A">
        <w:rPr>
          <w:lang w:val="en-US"/>
        </w:rPr>
        <w:t xml:space="preserve"> </w:t>
      </w:r>
      <w:r>
        <w:rPr>
          <w:lang w:val="en-US"/>
        </w:rPr>
        <w:t>and</w:t>
      </w:r>
      <w:r w:rsidRPr="00C5684A">
        <w:rPr>
          <w:lang w:val="en-US"/>
        </w:rPr>
        <w:t xml:space="preserve"> </w:t>
      </w:r>
      <w:r>
        <w:rPr>
          <w:lang w:val="en-US"/>
        </w:rPr>
        <w:t>comorbidities</w:t>
      </w:r>
      <w:r w:rsidRPr="00C5684A">
        <w:rPr>
          <w:lang w:val="en-US"/>
        </w:rPr>
        <w:t xml:space="preserve">: </w:t>
      </w:r>
      <w:r>
        <w:rPr>
          <w:lang w:val="en-US"/>
        </w:rPr>
        <w:t>from</w:t>
      </w:r>
      <w:r w:rsidRPr="00C5684A">
        <w:rPr>
          <w:lang w:val="en-US"/>
        </w:rPr>
        <w:t xml:space="preserve"> </w:t>
      </w:r>
      <w:r>
        <w:rPr>
          <w:lang w:val="en-US"/>
        </w:rPr>
        <w:t>theory</w:t>
      </w:r>
      <w:r w:rsidRPr="00C5684A">
        <w:rPr>
          <w:lang w:val="en-US"/>
        </w:rPr>
        <w:t xml:space="preserve"> </w:t>
      </w:r>
      <w:r>
        <w:rPr>
          <w:lang w:val="en-US"/>
        </w:rPr>
        <w:t>to</w:t>
      </w:r>
      <w:r w:rsidRPr="00C5684A">
        <w:rPr>
          <w:lang w:val="en-US"/>
        </w:rPr>
        <w:t xml:space="preserve"> </w:t>
      </w:r>
      <w:r>
        <w:rPr>
          <w:lang w:val="en-US"/>
        </w:rPr>
        <w:t>practice”</w:t>
      </w:r>
      <w:r w:rsidRPr="00C5684A">
        <w:rPr>
          <w:lang w:val="en-US"/>
        </w:rPr>
        <w:t xml:space="preserve">. </w:t>
      </w:r>
      <w:r>
        <w:rPr>
          <w:lang w:val="en-US"/>
        </w:rPr>
        <w:t>Konitsa. October 2016</w:t>
      </w:r>
      <w:r w:rsidRPr="00C5684A">
        <w:rPr>
          <w:lang w:val="en-US"/>
        </w:rPr>
        <w:t>.</w:t>
      </w:r>
    </w:p>
    <w:p w:rsidR="00CD2EAE" w:rsidRPr="009F567B" w:rsidRDefault="00CD2EAE" w:rsidP="00CD2EAE">
      <w:pPr>
        <w:pStyle w:val="ab"/>
        <w:numPr>
          <w:ilvl w:val="0"/>
          <w:numId w:val="26"/>
        </w:numPr>
        <w:jc w:val="both"/>
      </w:pPr>
      <w:r w:rsidRPr="009F567B">
        <w:rPr>
          <w:lang w:val="en-US"/>
        </w:rPr>
        <w:t>“</w:t>
      </w:r>
      <w:r>
        <w:rPr>
          <w:lang w:val="en-US"/>
        </w:rPr>
        <w:t>Dietetic and pharmacological</w:t>
      </w:r>
      <w:r w:rsidRPr="009F567B">
        <w:rPr>
          <w:lang w:val="en-US"/>
        </w:rPr>
        <w:t xml:space="preserve"> </w:t>
      </w:r>
      <w:r>
        <w:rPr>
          <w:lang w:val="en-US"/>
        </w:rPr>
        <w:t>management</w:t>
      </w:r>
      <w:r w:rsidRPr="009F567B">
        <w:rPr>
          <w:lang w:val="en-US"/>
        </w:rPr>
        <w:t xml:space="preserve"> </w:t>
      </w:r>
      <w:r>
        <w:rPr>
          <w:lang w:val="en-US"/>
        </w:rPr>
        <w:t>of</w:t>
      </w:r>
      <w:r w:rsidRPr="009F567B">
        <w:rPr>
          <w:lang w:val="en-US"/>
        </w:rPr>
        <w:t xml:space="preserve"> </w:t>
      </w:r>
      <w:r>
        <w:rPr>
          <w:lang w:val="en-US"/>
        </w:rPr>
        <w:t>obesity</w:t>
      </w:r>
      <w:r w:rsidRPr="009F567B">
        <w:rPr>
          <w:lang w:val="en-US"/>
        </w:rPr>
        <w:t>”.</w:t>
      </w:r>
      <w:r>
        <w:rPr>
          <w:lang w:val="en-US"/>
        </w:rPr>
        <w:t xml:space="preserve"> Educational</w:t>
      </w:r>
      <w:r w:rsidRPr="009F567B">
        <w:rPr>
          <w:lang w:val="en-US"/>
        </w:rPr>
        <w:t xml:space="preserve"> </w:t>
      </w:r>
      <w:r>
        <w:rPr>
          <w:lang w:val="en-US"/>
        </w:rPr>
        <w:t>seminar</w:t>
      </w:r>
      <w:r w:rsidRPr="009F567B">
        <w:rPr>
          <w:lang w:val="en-US"/>
        </w:rPr>
        <w:t xml:space="preserve"> </w:t>
      </w:r>
      <w:r>
        <w:rPr>
          <w:lang w:val="en-US"/>
        </w:rPr>
        <w:t>on Gastroenterology and Hepatology of the Department of Northern Greece “Macedonia” of the Hellenic Society of Gastroenterology. Thessaloniki</w:t>
      </w:r>
      <w:r w:rsidRPr="009F567B">
        <w:t xml:space="preserve">. </w:t>
      </w:r>
      <w:r>
        <w:rPr>
          <w:lang w:val="en-US"/>
        </w:rPr>
        <w:t>September</w:t>
      </w:r>
      <w:r>
        <w:t xml:space="preserve"> 201</w:t>
      </w:r>
      <w:r>
        <w:rPr>
          <w:lang w:val="en-US"/>
        </w:rPr>
        <w:t>6</w:t>
      </w:r>
      <w:r>
        <w:t>.</w:t>
      </w:r>
    </w:p>
    <w:p w:rsidR="00FB1FDE" w:rsidRDefault="00CD2EAE" w:rsidP="00CD2EAE">
      <w:pPr>
        <w:pStyle w:val="20"/>
        <w:numPr>
          <w:ilvl w:val="0"/>
          <w:numId w:val="26"/>
        </w:numPr>
        <w:rPr>
          <w:rFonts w:ascii="Times New Roman" w:hAnsi="Times New Roman" w:cs="Times New Roman"/>
          <w:lang w:val="en-US"/>
        </w:rPr>
      </w:pPr>
      <w:r>
        <w:rPr>
          <w:rFonts w:ascii="Times New Roman" w:hAnsi="Times New Roman" w:cs="Times New Roman"/>
          <w:lang w:val="en-US"/>
        </w:rPr>
        <w:t xml:space="preserve"> </w:t>
      </w:r>
      <w:r w:rsidR="00FB1FDE">
        <w:rPr>
          <w:rFonts w:ascii="Times New Roman" w:hAnsi="Times New Roman" w:cs="Times New Roman"/>
          <w:lang w:val="en-US"/>
        </w:rPr>
        <w:t xml:space="preserve">“A 75-year-old patient with a history of hypertension, type 2 diabetes mellitus and dyslipidemia is newly diagnosed with atrial fibrillation and serum creatinine levels are 1.7 mg/dl. Which drugs and at what dose should be administered?” Educational Seminar of the </w:t>
      </w:r>
      <w:r w:rsidR="00FB1FDE" w:rsidRPr="00F24AFB">
        <w:rPr>
          <w:rFonts w:ascii="Times New Roman" w:hAnsi="Times New Roman" w:cs="Times New Roman"/>
          <w:lang w:val="en-US"/>
        </w:rPr>
        <w:t>Hellenic Atherosclerosis Society</w:t>
      </w:r>
      <w:r w:rsidR="00FB1FDE">
        <w:rPr>
          <w:rFonts w:ascii="Times New Roman" w:hAnsi="Times New Roman" w:cs="Times New Roman"/>
          <w:lang w:val="en-US"/>
        </w:rPr>
        <w:t xml:space="preserve"> on “Current dilemmas in the management of cardiovascular risk factors”. Preveza. September 2016.</w:t>
      </w:r>
    </w:p>
    <w:p w:rsidR="00F24AFB" w:rsidRPr="00F24AFB" w:rsidRDefault="00F24AFB" w:rsidP="00C93515">
      <w:pPr>
        <w:pStyle w:val="20"/>
        <w:numPr>
          <w:ilvl w:val="0"/>
          <w:numId w:val="26"/>
        </w:numPr>
        <w:rPr>
          <w:rFonts w:ascii="Times New Roman" w:hAnsi="Times New Roman" w:cs="Times New Roman"/>
          <w:lang w:val="en-US"/>
        </w:rPr>
      </w:pPr>
      <w:r w:rsidRPr="00F24AFB">
        <w:rPr>
          <w:rFonts w:ascii="Times New Roman" w:hAnsi="Times New Roman" w:cs="Times New Roman"/>
          <w:lang w:val="en-US"/>
        </w:rPr>
        <w:t>“Is there a need for other cardiovascular risk factors besides the established risk factors?”</w:t>
      </w:r>
      <w:r w:rsidRPr="00F24AFB">
        <w:rPr>
          <w:b/>
          <w:lang w:val="en-US"/>
        </w:rPr>
        <w:t xml:space="preserve"> </w:t>
      </w:r>
      <w:r w:rsidRPr="00F24AFB">
        <w:rPr>
          <w:rFonts w:ascii="Times New Roman" w:hAnsi="Times New Roman" w:cs="Times New Roman"/>
          <w:bCs/>
          <w:lang w:val="en-US"/>
        </w:rPr>
        <w:t>9</w:t>
      </w:r>
      <w:r w:rsidRPr="00F24AFB">
        <w:rPr>
          <w:rFonts w:ascii="Times New Roman" w:hAnsi="Times New Roman" w:cs="Times New Roman"/>
          <w:bCs/>
          <w:vertAlign w:val="superscript"/>
          <w:lang w:val="en-US"/>
        </w:rPr>
        <w:t>th</w:t>
      </w:r>
      <w:r w:rsidRPr="00F24AFB">
        <w:rPr>
          <w:rFonts w:ascii="Times New Roman" w:hAnsi="Times New Roman" w:cs="Times New Roman"/>
          <w:bCs/>
          <w:lang w:val="en-US"/>
        </w:rPr>
        <w:t xml:space="preserve"> Summer School of the </w:t>
      </w:r>
      <w:r w:rsidRPr="00F24AFB">
        <w:rPr>
          <w:rFonts w:ascii="Times New Roman" w:hAnsi="Times New Roman" w:cs="Times New Roman"/>
          <w:lang w:val="en-US"/>
        </w:rPr>
        <w:t>Hellenic Atherosclerosis Society on “Hot topics in the prevention and treatment of cardiovascular disease”. Endorsed by the European Atherosclerosis Society and by the International Atherosclerosis Society. Athens. June 2016</w:t>
      </w:r>
      <w:r>
        <w:rPr>
          <w:rFonts w:ascii="Times New Roman" w:hAnsi="Times New Roman" w:cs="Times New Roman"/>
          <w:lang w:val="en-US"/>
        </w:rPr>
        <w:t>.</w:t>
      </w:r>
    </w:p>
    <w:p w:rsidR="00DD6ABB" w:rsidRPr="00F24AFB" w:rsidRDefault="00C93515" w:rsidP="00C93515">
      <w:pPr>
        <w:pStyle w:val="20"/>
        <w:numPr>
          <w:ilvl w:val="0"/>
          <w:numId w:val="26"/>
        </w:numPr>
        <w:rPr>
          <w:rFonts w:ascii="Times New Roman" w:hAnsi="Times New Roman" w:cs="Times New Roman"/>
          <w:lang w:val="en-US"/>
        </w:rPr>
      </w:pPr>
      <w:r w:rsidRPr="00F24AFB">
        <w:rPr>
          <w:rFonts w:ascii="Times New Roman" w:hAnsi="Times New Roman" w:cs="Times New Roman"/>
          <w:lang w:val="en-US"/>
        </w:rPr>
        <w:t>“Metabolic disorders in patients with polycystic ovary syndrome”. Educational Symposium on “Endocrine disorders in the everyday clinical practice of internists” of the Internal Medicine Society of Northern Greece and the Helllenic Endocrine Society. Thessaloniki</w:t>
      </w:r>
      <w:r w:rsidRPr="00F24AFB">
        <w:rPr>
          <w:rFonts w:ascii="Times New Roman" w:hAnsi="Times New Roman" w:cs="Times New Roman"/>
        </w:rPr>
        <w:t xml:space="preserve">. </w:t>
      </w:r>
      <w:r w:rsidRPr="00F24AFB">
        <w:rPr>
          <w:rFonts w:ascii="Times New Roman" w:hAnsi="Times New Roman" w:cs="Times New Roman"/>
          <w:lang w:val="en-US"/>
        </w:rPr>
        <w:t>June</w:t>
      </w:r>
      <w:r w:rsidRPr="00F24AFB">
        <w:rPr>
          <w:rFonts w:ascii="Times New Roman" w:hAnsi="Times New Roman" w:cs="Times New Roman"/>
        </w:rPr>
        <w:t xml:space="preserve"> 201</w:t>
      </w:r>
      <w:r w:rsidRPr="00F24AFB">
        <w:rPr>
          <w:rFonts w:ascii="Times New Roman" w:hAnsi="Times New Roman" w:cs="Times New Roman"/>
          <w:lang w:val="en-US"/>
        </w:rPr>
        <w:t>6</w:t>
      </w:r>
      <w:r w:rsidRPr="00F24AFB">
        <w:rPr>
          <w:rFonts w:ascii="Times New Roman" w:hAnsi="Times New Roman" w:cs="Times New Roman"/>
        </w:rPr>
        <w:t>.</w:t>
      </w:r>
    </w:p>
    <w:p w:rsidR="00DD6ABB" w:rsidRPr="00DD6ABB" w:rsidRDefault="00C93515" w:rsidP="00C93515">
      <w:pPr>
        <w:pStyle w:val="20"/>
        <w:numPr>
          <w:ilvl w:val="0"/>
          <w:numId w:val="26"/>
        </w:numPr>
        <w:rPr>
          <w:rFonts w:ascii="Times New Roman" w:hAnsi="Times New Roman" w:cs="Times New Roman"/>
          <w:lang w:val="en-US"/>
        </w:rPr>
      </w:pPr>
      <w:r w:rsidRPr="00F24AFB">
        <w:rPr>
          <w:rFonts w:ascii="Times New Roman" w:hAnsi="Times New Roman" w:cs="Times New Roman"/>
          <w:bCs/>
          <w:lang w:val="en-US"/>
        </w:rPr>
        <w:t xml:space="preserve"> </w:t>
      </w:r>
      <w:r w:rsidR="00120EC1" w:rsidRPr="00F24AFB">
        <w:rPr>
          <w:rFonts w:ascii="Times New Roman" w:hAnsi="Times New Roman" w:cs="Times New Roman"/>
          <w:bCs/>
          <w:lang w:val="en-US"/>
        </w:rPr>
        <w:t>“Which unmet needs does</w:t>
      </w:r>
      <w:r w:rsidR="00120EC1" w:rsidRPr="00DD6ABB">
        <w:rPr>
          <w:rFonts w:ascii="Times New Roman" w:hAnsi="Times New Roman" w:cs="Times New Roman"/>
          <w:bCs/>
          <w:lang w:val="en-US"/>
        </w:rPr>
        <w:t xml:space="preserve"> the inhibition of PCSK9 with a fully humanized monoclonal antibody cover?” 42</w:t>
      </w:r>
      <w:r w:rsidR="00120EC1" w:rsidRPr="00DD6ABB">
        <w:rPr>
          <w:rFonts w:ascii="Times New Roman" w:hAnsi="Times New Roman" w:cs="Times New Roman"/>
          <w:bCs/>
          <w:vertAlign w:val="superscript"/>
          <w:lang w:val="en-US"/>
        </w:rPr>
        <w:t>nd</w:t>
      </w:r>
      <w:r w:rsidR="00120EC1" w:rsidRPr="00DD6ABB">
        <w:rPr>
          <w:rFonts w:ascii="Times New Roman" w:hAnsi="Times New Roman" w:cs="Times New Roman"/>
          <w:bCs/>
          <w:lang w:val="en-US"/>
        </w:rPr>
        <w:t xml:space="preserve"> Hellenic Medical Congress. Athens. May 2016.</w:t>
      </w:r>
    </w:p>
    <w:p w:rsidR="00DD6ABB" w:rsidRPr="00DD6ABB" w:rsidRDefault="00DD6ABB" w:rsidP="00C93515">
      <w:pPr>
        <w:pStyle w:val="20"/>
        <w:numPr>
          <w:ilvl w:val="0"/>
          <w:numId w:val="26"/>
        </w:numPr>
        <w:rPr>
          <w:rFonts w:ascii="Times New Roman" w:hAnsi="Times New Roman" w:cs="Times New Roman"/>
          <w:lang w:val="en-US"/>
        </w:rPr>
      </w:pPr>
      <w:r>
        <w:rPr>
          <w:rFonts w:ascii="Times New Roman" w:hAnsi="Times New Roman" w:cs="Times New Roman"/>
          <w:bCs/>
          <w:lang w:val="en-US"/>
        </w:rPr>
        <w:lastRenderedPageBreak/>
        <w:t xml:space="preserve">“New onset type 2 diabetes mellitus after treatment with statins”. </w:t>
      </w:r>
      <w:r w:rsidRPr="00DD6ABB">
        <w:rPr>
          <w:rFonts w:ascii="Times New Roman" w:hAnsi="Times New Roman" w:cs="Times New Roman"/>
          <w:bCs/>
          <w:lang w:val="en-US"/>
        </w:rPr>
        <w:t>4</w:t>
      </w:r>
      <w:r w:rsidRPr="00DD6ABB">
        <w:rPr>
          <w:rFonts w:ascii="Times New Roman" w:hAnsi="Times New Roman" w:cs="Times New Roman"/>
          <w:bCs/>
          <w:vertAlign w:val="superscript"/>
          <w:lang w:val="en-US"/>
        </w:rPr>
        <w:t>th</w:t>
      </w:r>
      <w:r>
        <w:rPr>
          <w:rFonts w:ascii="Times New Roman" w:hAnsi="Times New Roman" w:cs="Times New Roman"/>
          <w:bCs/>
          <w:lang w:val="en-US"/>
        </w:rPr>
        <w:t xml:space="preserve"> Spring School of Internal Medicine</w:t>
      </w:r>
      <w:r w:rsidRPr="00DD6ABB">
        <w:rPr>
          <w:rFonts w:ascii="Times New Roman" w:hAnsi="Times New Roman" w:cs="Times New Roman"/>
          <w:bCs/>
          <w:lang w:val="en-US"/>
        </w:rPr>
        <w:t xml:space="preserve"> </w:t>
      </w:r>
      <w:r>
        <w:rPr>
          <w:rFonts w:ascii="Times New Roman" w:hAnsi="Times New Roman" w:cs="Times New Roman"/>
          <w:bCs/>
          <w:lang w:val="en-US"/>
        </w:rPr>
        <w:t>of the Medical Society of Thessaloniki. Volos. March 2016.</w:t>
      </w:r>
    </w:p>
    <w:p w:rsidR="00DD6ABB" w:rsidRPr="00DD6ABB" w:rsidRDefault="00DD6ABB" w:rsidP="00C93515">
      <w:pPr>
        <w:pStyle w:val="20"/>
        <w:numPr>
          <w:ilvl w:val="0"/>
          <w:numId w:val="26"/>
        </w:numPr>
        <w:rPr>
          <w:rFonts w:ascii="Times New Roman" w:hAnsi="Times New Roman" w:cs="Times New Roman"/>
          <w:lang w:val="en-US"/>
        </w:rPr>
      </w:pPr>
      <w:r>
        <w:rPr>
          <w:rFonts w:ascii="Times New Roman" w:hAnsi="Times New Roman" w:cs="Times New Roman"/>
          <w:bCs/>
          <w:lang w:val="en-US"/>
        </w:rPr>
        <w:t>“Nonalcoholic fatty liver disease”.</w:t>
      </w:r>
      <w:r w:rsidRPr="00DD6ABB">
        <w:rPr>
          <w:rFonts w:ascii="Times New Roman" w:hAnsi="Times New Roman" w:cs="Times New Roman"/>
          <w:bCs/>
          <w:lang w:val="en-US"/>
        </w:rPr>
        <w:t xml:space="preserve"> 4</w:t>
      </w:r>
      <w:r w:rsidRPr="00DD6ABB">
        <w:rPr>
          <w:rFonts w:ascii="Times New Roman" w:hAnsi="Times New Roman" w:cs="Times New Roman"/>
          <w:bCs/>
          <w:vertAlign w:val="superscript"/>
          <w:lang w:val="en-US"/>
        </w:rPr>
        <w:t>th</w:t>
      </w:r>
      <w:r>
        <w:rPr>
          <w:rFonts w:ascii="Times New Roman" w:hAnsi="Times New Roman" w:cs="Times New Roman"/>
          <w:bCs/>
          <w:lang w:val="en-US"/>
        </w:rPr>
        <w:t xml:space="preserve"> Spring School of Internal Medicine of the Medical Society of Thessaloniki. Volos. March 2016.</w:t>
      </w:r>
    </w:p>
    <w:p w:rsidR="00FF6B36" w:rsidRDefault="00FF6B36" w:rsidP="004452C8">
      <w:pPr>
        <w:pStyle w:val="ab"/>
        <w:numPr>
          <w:ilvl w:val="0"/>
          <w:numId w:val="26"/>
        </w:numPr>
        <w:jc w:val="both"/>
        <w:rPr>
          <w:lang w:val="en-US"/>
        </w:rPr>
      </w:pPr>
      <w:r w:rsidRPr="00DD6ABB">
        <w:rPr>
          <w:bCs/>
          <w:lang w:val="en-US"/>
        </w:rPr>
        <w:t xml:space="preserve">“Basic principles of medical </w:t>
      </w:r>
      <w:r>
        <w:rPr>
          <w:bCs/>
          <w:lang w:val="en-US"/>
        </w:rPr>
        <w:t xml:space="preserve">statistics and epidemiology”. </w:t>
      </w:r>
      <w:r w:rsidRPr="00FF6B36">
        <w:rPr>
          <w:bCs/>
          <w:lang w:val="en-US"/>
        </w:rPr>
        <w:t>2</w:t>
      </w:r>
      <w:r w:rsidRPr="00FF6B36">
        <w:rPr>
          <w:bCs/>
          <w:vertAlign w:val="superscript"/>
          <w:lang w:val="en-US"/>
        </w:rPr>
        <w:t>nd</w:t>
      </w:r>
      <w:r w:rsidRPr="00FF6B36">
        <w:rPr>
          <w:bCs/>
          <w:lang w:val="en-US"/>
        </w:rPr>
        <w:t xml:space="preserve"> </w:t>
      </w:r>
      <w:r>
        <w:rPr>
          <w:bCs/>
          <w:lang w:val="en-US"/>
        </w:rPr>
        <w:t>Hellenic</w:t>
      </w:r>
      <w:r w:rsidRPr="00FF6B36">
        <w:rPr>
          <w:bCs/>
          <w:lang w:val="en-US"/>
        </w:rPr>
        <w:t xml:space="preserve"> </w:t>
      </w:r>
      <w:r>
        <w:rPr>
          <w:bCs/>
          <w:lang w:val="en-US"/>
        </w:rPr>
        <w:t>Congress</w:t>
      </w:r>
      <w:r w:rsidRPr="00FF6B36">
        <w:rPr>
          <w:bCs/>
          <w:lang w:val="en-US"/>
        </w:rPr>
        <w:t xml:space="preserve"> </w:t>
      </w:r>
      <w:r>
        <w:rPr>
          <w:bCs/>
          <w:lang w:val="en-US"/>
        </w:rPr>
        <w:t>of</w:t>
      </w:r>
      <w:r w:rsidRPr="00FF6B36">
        <w:rPr>
          <w:bCs/>
          <w:lang w:val="en-US"/>
        </w:rPr>
        <w:t xml:space="preserve"> </w:t>
      </w:r>
      <w:r>
        <w:rPr>
          <w:bCs/>
          <w:lang w:val="en-US"/>
        </w:rPr>
        <w:t>Continuous</w:t>
      </w:r>
      <w:r w:rsidRPr="00FF6B36">
        <w:rPr>
          <w:bCs/>
          <w:lang w:val="en-US"/>
        </w:rPr>
        <w:t xml:space="preserve"> </w:t>
      </w:r>
      <w:r>
        <w:rPr>
          <w:bCs/>
          <w:lang w:val="en-US"/>
        </w:rPr>
        <w:t>Education</w:t>
      </w:r>
      <w:r w:rsidRPr="00FF6B36">
        <w:rPr>
          <w:bCs/>
          <w:lang w:val="en-US"/>
        </w:rPr>
        <w:t xml:space="preserve"> </w:t>
      </w:r>
      <w:r>
        <w:rPr>
          <w:bCs/>
          <w:lang w:val="en-US"/>
        </w:rPr>
        <w:t>in</w:t>
      </w:r>
      <w:r w:rsidRPr="00FF6B36">
        <w:rPr>
          <w:bCs/>
          <w:lang w:val="en-US"/>
        </w:rPr>
        <w:t xml:space="preserve"> </w:t>
      </w:r>
      <w:r>
        <w:rPr>
          <w:bCs/>
          <w:lang w:val="en-US"/>
        </w:rPr>
        <w:t>Internal</w:t>
      </w:r>
      <w:r w:rsidRPr="00FF6B36">
        <w:rPr>
          <w:bCs/>
          <w:lang w:val="en-US"/>
        </w:rPr>
        <w:t xml:space="preserve"> </w:t>
      </w:r>
      <w:r>
        <w:rPr>
          <w:bCs/>
          <w:lang w:val="en-US"/>
        </w:rPr>
        <w:t>Medicine</w:t>
      </w:r>
      <w:r w:rsidRPr="00FF6B36">
        <w:rPr>
          <w:bCs/>
          <w:lang w:val="en-US"/>
        </w:rPr>
        <w:t xml:space="preserve">. </w:t>
      </w:r>
      <w:r>
        <w:rPr>
          <w:bCs/>
          <w:lang w:val="en-US"/>
        </w:rPr>
        <w:t>Thessaloniki</w:t>
      </w:r>
      <w:r w:rsidRPr="00FF6B36">
        <w:rPr>
          <w:bCs/>
          <w:lang w:val="en-US"/>
        </w:rPr>
        <w:t xml:space="preserve">. </w:t>
      </w:r>
      <w:r>
        <w:rPr>
          <w:bCs/>
          <w:lang w:val="en-US"/>
        </w:rPr>
        <w:t>February</w:t>
      </w:r>
      <w:r w:rsidRPr="00FF6B36">
        <w:rPr>
          <w:bCs/>
          <w:lang w:val="en-US"/>
        </w:rPr>
        <w:t xml:space="preserve"> 2016</w:t>
      </w:r>
      <w:r>
        <w:rPr>
          <w:bCs/>
          <w:lang w:val="en-US"/>
        </w:rPr>
        <w:t>.</w:t>
      </w:r>
    </w:p>
    <w:p w:rsidR="006057E1" w:rsidRDefault="006057E1" w:rsidP="004452C8">
      <w:pPr>
        <w:pStyle w:val="ab"/>
        <w:numPr>
          <w:ilvl w:val="0"/>
          <w:numId w:val="26"/>
        </w:numPr>
        <w:jc w:val="both"/>
        <w:rPr>
          <w:lang w:val="en-US"/>
        </w:rPr>
      </w:pPr>
      <w:r>
        <w:rPr>
          <w:lang w:val="en-US"/>
        </w:rPr>
        <w:t>“How to search for medical literature”. 1</w:t>
      </w:r>
      <w:r w:rsidRPr="006057E1">
        <w:rPr>
          <w:vertAlign w:val="superscript"/>
          <w:lang w:val="en-US"/>
        </w:rPr>
        <w:t>st</w:t>
      </w:r>
      <w:r>
        <w:rPr>
          <w:lang w:val="en-US"/>
        </w:rPr>
        <w:t xml:space="preserve"> Medical Career Forum of the Scientific Society of Medical School Students. Thessaloniki. December 2015.</w:t>
      </w:r>
    </w:p>
    <w:p w:rsidR="007A05DD" w:rsidRPr="007A05DD" w:rsidRDefault="006057E1" w:rsidP="004452C8">
      <w:pPr>
        <w:pStyle w:val="ab"/>
        <w:numPr>
          <w:ilvl w:val="0"/>
          <w:numId w:val="26"/>
        </w:numPr>
        <w:jc w:val="both"/>
        <w:rPr>
          <w:lang w:val="en-US"/>
        </w:rPr>
      </w:pPr>
      <w:r>
        <w:rPr>
          <w:lang w:val="en-US"/>
        </w:rPr>
        <w:t xml:space="preserve"> </w:t>
      </w:r>
      <w:r w:rsidR="007A05DD">
        <w:rPr>
          <w:lang w:val="en-US"/>
        </w:rPr>
        <w:t>“Peripheral arterial disease: diagnosis and management”. 6</w:t>
      </w:r>
      <w:r w:rsidR="007A05DD" w:rsidRPr="00F213D6">
        <w:rPr>
          <w:vertAlign w:val="superscript"/>
          <w:lang w:val="en-US"/>
        </w:rPr>
        <w:t>th</w:t>
      </w:r>
      <w:r w:rsidR="007A05DD">
        <w:rPr>
          <w:lang w:val="en-US"/>
        </w:rPr>
        <w:t xml:space="preserve"> Symposium of the Working Groups of the Hellenic Atherosclerosis Society. Athens. December 2015.</w:t>
      </w:r>
    </w:p>
    <w:p w:rsidR="009F567B" w:rsidRPr="009F567B" w:rsidRDefault="009F567B" w:rsidP="004452C8">
      <w:pPr>
        <w:pStyle w:val="ab"/>
        <w:numPr>
          <w:ilvl w:val="0"/>
          <w:numId w:val="26"/>
        </w:numPr>
        <w:jc w:val="both"/>
        <w:rPr>
          <w:lang w:val="en-US"/>
        </w:rPr>
      </w:pPr>
      <w:r>
        <w:rPr>
          <w:lang w:val="en-US"/>
        </w:rPr>
        <w:t>“Initation of pharmaceutical treatment and its interactions with dietary recommendations in patients with dyslipidemia”. 13</w:t>
      </w:r>
      <w:r w:rsidRPr="009F567B">
        <w:rPr>
          <w:vertAlign w:val="superscript"/>
          <w:lang w:val="en-US"/>
        </w:rPr>
        <w:t>th</w:t>
      </w:r>
      <w:r>
        <w:rPr>
          <w:lang w:val="en-US"/>
        </w:rPr>
        <w:t xml:space="preserve"> </w:t>
      </w:r>
      <w:r w:rsidR="007A05DD">
        <w:rPr>
          <w:lang w:val="en-US"/>
        </w:rPr>
        <w:t>Hellenic Congress on Nutrition and Dietetics and 3</w:t>
      </w:r>
      <w:r w:rsidR="007A05DD" w:rsidRPr="007A05DD">
        <w:rPr>
          <w:vertAlign w:val="superscript"/>
          <w:lang w:val="en-US"/>
        </w:rPr>
        <w:t>rd</w:t>
      </w:r>
      <w:r w:rsidR="007A05DD">
        <w:rPr>
          <w:lang w:val="en-US"/>
        </w:rPr>
        <w:t xml:space="preserve"> Hellenic Congress on Clinical Nutrition. Athens. November 2015.</w:t>
      </w:r>
    </w:p>
    <w:p w:rsidR="009F567B" w:rsidRPr="009F567B" w:rsidRDefault="009F567B" w:rsidP="004452C8">
      <w:pPr>
        <w:pStyle w:val="ab"/>
        <w:numPr>
          <w:ilvl w:val="0"/>
          <w:numId w:val="26"/>
        </w:numPr>
        <w:jc w:val="both"/>
      </w:pPr>
      <w:r w:rsidRPr="009F567B">
        <w:rPr>
          <w:lang w:val="en-US"/>
        </w:rPr>
        <w:t>“</w:t>
      </w:r>
      <w:r>
        <w:rPr>
          <w:lang w:val="en-US"/>
        </w:rPr>
        <w:t>Advances</w:t>
      </w:r>
      <w:r w:rsidRPr="009F567B">
        <w:rPr>
          <w:lang w:val="en-US"/>
        </w:rPr>
        <w:t xml:space="preserve"> </w:t>
      </w:r>
      <w:r>
        <w:rPr>
          <w:lang w:val="en-US"/>
        </w:rPr>
        <w:t>in</w:t>
      </w:r>
      <w:r w:rsidRPr="009F567B">
        <w:rPr>
          <w:lang w:val="en-US"/>
        </w:rPr>
        <w:t xml:space="preserve"> </w:t>
      </w:r>
      <w:r>
        <w:rPr>
          <w:lang w:val="en-US"/>
        </w:rPr>
        <w:t>the</w:t>
      </w:r>
      <w:r w:rsidRPr="009F567B">
        <w:rPr>
          <w:lang w:val="en-US"/>
        </w:rPr>
        <w:t xml:space="preserve"> </w:t>
      </w:r>
      <w:r>
        <w:rPr>
          <w:lang w:val="en-US"/>
        </w:rPr>
        <w:t>management</w:t>
      </w:r>
      <w:r w:rsidRPr="009F567B">
        <w:rPr>
          <w:lang w:val="en-US"/>
        </w:rPr>
        <w:t xml:space="preserve"> </w:t>
      </w:r>
      <w:r>
        <w:rPr>
          <w:lang w:val="en-US"/>
        </w:rPr>
        <w:t>of</w:t>
      </w:r>
      <w:r w:rsidRPr="009F567B">
        <w:rPr>
          <w:lang w:val="en-US"/>
        </w:rPr>
        <w:t xml:space="preserve"> </w:t>
      </w:r>
      <w:r>
        <w:rPr>
          <w:lang w:val="en-US"/>
        </w:rPr>
        <w:t>NAFLD</w:t>
      </w:r>
      <w:r w:rsidRPr="009F567B">
        <w:rPr>
          <w:lang w:val="en-US"/>
        </w:rPr>
        <w:t>-</w:t>
      </w:r>
      <w:r>
        <w:rPr>
          <w:lang w:val="en-US"/>
        </w:rPr>
        <w:t>NASH</w:t>
      </w:r>
      <w:r w:rsidRPr="009F567B">
        <w:rPr>
          <w:lang w:val="en-US"/>
        </w:rPr>
        <w:t>”.</w:t>
      </w:r>
      <w:r>
        <w:rPr>
          <w:lang w:val="en-US"/>
        </w:rPr>
        <w:t xml:space="preserve"> Educational</w:t>
      </w:r>
      <w:r w:rsidRPr="009F567B">
        <w:rPr>
          <w:lang w:val="en-US"/>
        </w:rPr>
        <w:t xml:space="preserve"> </w:t>
      </w:r>
      <w:r>
        <w:rPr>
          <w:lang w:val="en-US"/>
        </w:rPr>
        <w:t>seminar</w:t>
      </w:r>
      <w:r w:rsidRPr="009F567B">
        <w:rPr>
          <w:lang w:val="en-US"/>
        </w:rPr>
        <w:t xml:space="preserve"> </w:t>
      </w:r>
      <w:r>
        <w:rPr>
          <w:lang w:val="en-US"/>
        </w:rPr>
        <w:t>on Gastroenterology and Hepatology of the Department of Northern Greece “Macedonia” of the Hellenic Society of Gastroenterology. Thessaloniki</w:t>
      </w:r>
      <w:r w:rsidRPr="009F567B">
        <w:t xml:space="preserve">. </w:t>
      </w:r>
      <w:r>
        <w:rPr>
          <w:lang w:val="en-US"/>
        </w:rPr>
        <w:t>November</w:t>
      </w:r>
      <w:r>
        <w:t xml:space="preserve"> 2015.</w:t>
      </w:r>
    </w:p>
    <w:p w:rsidR="009B70C3" w:rsidRPr="009B70C3" w:rsidRDefault="009B70C3" w:rsidP="004452C8">
      <w:pPr>
        <w:pStyle w:val="ab"/>
        <w:numPr>
          <w:ilvl w:val="0"/>
          <w:numId w:val="26"/>
        </w:numPr>
        <w:jc w:val="both"/>
        <w:rPr>
          <w:lang w:val="en-US"/>
        </w:rPr>
      </w:pPr>
      <w:r w:rsidRPr="00271178">
        <w:rPr>
          <w:lang w:val="en-US"/>
        </w:rPr>
        <w:t>“</w:t>
      </w:r>
      <w:r>
        <w:rPr>
          <w:lang w:val="en-US"/>
        </w:rPr>
        <w:t>Statins</w:t>
      </w:r>
      <w:r w:rsidRPr="00271178">
        <w:rPr>
          <w:lang w:val="en-US"/>
        </w:rPr>
        <w:t xml:space="preserve"> </w:t>
      </w:r>
      <w:r>
        <w:rPr>
          <w:lang w:val="en-US"/>
        </w:rPr>
        <w:t>and</w:t>
      </w:r>
      <w:r w:rsidRPr="00271178">
        <w:rPr>
          <w:lang w:val="en-US"/>
        </w:rPr>
        <w:t xml:space="preserve"> </w:t>
      </w:r>
      <w:r>
        <w:rPr>
          <w:lang w:val="en-US"/>
        </w:rPr>
        <w:t>diabetes</w:t>
      </w:r>
      <w:r w:rsidRPr="00271178">
        <w:rPr>
          <w:lang w:val="en-US"/>
        </w:rPr>
        <w:t xml:space="preserve"> </w:t>
      </w:r>
      <w:r>
        <w:rPr>
          <w:lang w:val="en-US"/>
        </w:rPr>
        <w:t>mellitus</w:t>
      </w:r>
      <w:r w:rsidRPr="00271178">
        <w:rPr>
          <w:lang w:val="en-US"/>
        </w:rPr>
        <w:t>”. 29</w:t>
      </w:r>
      <w:r w:rsidRPr="00D82B02">
        <w:rPr>
          <w:vertAlign w:val="superscript"/>
          <w:lang w:val="en-US"/>
        </w:rPr>
        <w:t>th</w:t>
      </w:r>
      <w:r w:rsidRPr="00271178">
        <w:rPr>
          <w:lang w:val="en-US"/>
        </w:rPr>
        <w:t xml:space="preserve"> </w:t>
      </w:r>
      <w:r w:rsidRPr="00D82B02">
        <w:rPr>
          <w:lang w:val="en-US"/>
        </w:rPr>
        <w:t>Congress</w:t>
      </w:r>
      <w:r w:rsidRPr="00271178">
        <w:rPr>
          <w:lang w:val="en-US"/>
        </w:rPr>
        <w:t xml:space="preserve"> </w:t>
      </w:r>
      <w:r w:rsidRPr="00D82B02">
        <w:rPr>
          <w:lang w:val="en-US"/>
        </w:rPr>
        <w:t>of</w:t>
      </w:r>
      <w:r w:rsidRPr="00271178">
        <w:rPr>
          <w:lang w:val="en-US"/>
        </w:rPr>
        <w:t xml:space="preserve"> </w:t>
      </w:r>
      <w:r w:rsidRPr="00D82B02">
        <w:rPr>
          <w:lang w:val="en-US"/>
        </w:rPr>
        <w:t>the</w:t>
      </w:r>
      <w:r w:rsidRPr="00271178">
        <w:rPr>
          <w:lang w:val="en-US"/>
        </w:rPr>
        <w:t xml:space="preserve"> </w:t>
      </w:r>
      <w:r w:rsidRPr="00D82B02">
        <w:rPr>
          <w:lang w:val="en-US"/>
        </w:rPr>
        <w:t>Diabetologic</w:t>
      </w:r>
      <w:r w:rsidRPr="00271178">
        <w:rPr>
          <w:lang w:val="en-US"/>
        </w:rPr>
        <w:t xml:space="preserve"> </w:t>
      </w:r>
      <w:r w:rsidRPr="00D82B02">
        <w:rPr>
          <w:lang w:val="en-US"/>
        </w:rPr>
        <w:t>Society</w:t>
      </w:r>
      <w:r w:rsidRPr="00271178">
        <w:rPr>
          <w:lang w:val="en-US"/>
        </w:rPr>
        <w:t xml:space="preserve"> </w:t>
      </w:r>
      <w:r w:rsidRPr="00D82B02">
        <w:rPr>
          <w:lang w:val="en-US"/>
        </w:rPr>
        <w:t>of</w:t>
      </w:r>
      <w:r w:rsidRPr="00271178">
        <w:rPr>
          <w:lang w:val="en-US"/>
        </w:rPr>
        <w:t xml:space="preserve"> </w:t>
      </w:r>
      <w:r w:rsidR="009F567B">
        <w:rPr>
          <w:lang w:val="en-US"/>
        </w:rPr>
        <w:t>Northern Greece. Thessaloniki</w:t>
      </w:r>
      <w:r w:rsidRPr="00D82B02">
        <w:rPr>
          <w:lang w:val="en-US"/>
        </w:rPr>
        <w:t>. November 201</w:t>
      </w:r>
      <w:r>
        <w:rPr>
          <w:lang w:val="en-US"/>
        </w:rPr>
        <w:t>5.</w:t>
      </w:r>
    </w:p>
    <w:p w:rsidR="00C86ED6" w:rsidRDefault="00C86ED6" w:rsidP="004452C8">
      <w:pPr>
        <w:pStyle w:val="ab"/>
        <w:numPr>
          <w:ilvl w:val="0"/>
          <w:numId w:val="26"/>
        </w:numPr>
        <w:jc w:val="both"/>
      </w:pPr>
      <w:r w:rsidRPr="00C86ED6">
        <w:rPr>
          <w:lang w:val="en-US"/>
        </w:rPr>
        <w:t>“</w:t>
      </w:r>
      <w:r>
        <w:rPr>
          <w:lang w:val="en-US"/>
        </w:rPr>
        <w:t>Novel</w:t>
      </w:r>
      <w:r w:rsidRPr="00C86ED6">
        <w:rPr>
          <w:lang w:val="en-US"/>
        </w:rPr>
        <w:t xml:space="preserve"> </w:t>
      </w:r>
      <w:r>
        <w:rPr>
          <w:lang w:val="en-US"/>
        </w:rPr>
        <w:t>developments</w:t>
      </w:r>
      <w:r w:rsidRPr="00C86ED6">
        <w:rPr>
          <w:lang w:val="en-US"/>
        </w:rPr>
        <w:t xml:space="preserve"> </w:t>
      </w:r>
      <w:r>
        <w:rPr>
          <w:lang w:val="en-US"/>
        </w:rPr>
        <w:t>in</w:t>
      </w:r>
      <w:r w:rsidRPr="00C86ED6">
        <w:rPr>
          <w:lang w:val="en-US"/>
        </w:rPr>
        <w:t xml:space="preserve"> </w:t>
      </w:r>
      <w:r>
        <w:rPr>
          <w:lang w:val="en-US"/>
        </w:rPr>
        <w:t>the</w:t>
      </w:r>
      <w:r w:rsidRPr="00C86ED6">
        <w:rPr>
          <w:lang w:val="en-US"/>
        </w:rPr>
        <w:t xml:space="preserve"> </w:t>
      </w:r>
      <w:r>
        <w:rPr>
          <w:lang w:val="en-US"/>
        </w:rPr>
        <w:t>management</w:t>
      </w:r>
      <w:r w:rsidRPr="00C86ED6">
        <w:rPr>
          <w:lang w:val="en-US"/>
        </w:rPr>
        <w:t xml:space="preserve"> </w:t>
      </w:r>
      <w:r>
        <w:rPr>
          <w:lang w:val="en-US"/>
        </w:rPr>
        <w:t>of</w:t>
      </w:r>
      <w:r w:rsidRPr="00C86ED6">
        <w:rPr>
          <w:lang w:val="en-US"/>
        </w:rPr>
        <w:t xml:space="preserve"> </w:t>
      </w:r>
      <w:r>
        <w:rPr>
          <w:lang w:val="en-US"/>
        </w:rPr>
        <w:t>iron</w:t>
      </w:r>
      <w:r w:rsidRPr="00C86ED6">
        <w:rPr>
          <w:lang w:val="en-US"/>
        </w:rPr>
        <w:t>-</w:t>
      </w:r>
      <w:r>
        <w:rPr>
          <w:lang w:val="en-US"/>
        </w:rPr>
        <w:t>deficiency</w:t>
      </w:r>
      <w:r w:rsidRPr="00C86ED6">
        <w:rPr>
          <w:lang w:val="en-US"/>
        </w:rPr>
        <w:t xml:space="preserve"> </w:t>
      </w:r>
      <w:r>
        <w:rPr>
          <w:lang w:val="en-US"/>
        </w:rPr>
        <w:t>anemia</w:t>
      </w:r>
      <w:r w:rsidRPr="00C86ED6">
        <w:rPr>
          <w:lang w:val="en-US"/>
        </w:rPr>
        <w:t>”.</w:t>
      </w:r>
      <w:r>
        <w:rPr>
          <w:lang w:val="en-US"/>
        </w:rPr>
        <w:t xml:space="preserve"> </w:t>
      </w:r>
      <w:r w:rsidRPr="00C86ED6">
        <w:rPr>
          <w:lang w:val="en-US"/>
        </w:rPr>
        <w:t>7</w:t>
      </w:r>
      <w:r w:rsidRPr="00C86ED6">
        <w:rPr>
          <w:vertAlign w:val="superscript"/>
          <w:lang w:val="en-US"/>
        </w:rPr>
        <w:t>th</w:t>
      </w:r>
      <w:r w:rsidRPr="00C86ED6">
        <w:rPr>
          <w:lang w:val="en-US"/>
        </w:rPr>
        <w:t xml:space="preserve"> </w:t>
      </w:r>
      <w:r>
        <w:rPr>
          <w:lang w:val="en-US"/>
        </w:rPr>
        <w:t>H</w:t>
      </w:r>
      <w:r w:rsidRPr="00367FBB">
        <w:rPr>
          <w:lang w:val="en-US"/>
        </w:rPr>
        <w:t>ellenic</w:t>
      </w:r>
      <w:r w:rsidRPr="00C86ED6">
        <w:rPr>
          <w:lang w:val="en-US"/>
        </w:rPr>
        <w:t xml:space="preserve"> </w:t>
      </w:r>
      <w:r>
        <w:rPr>
          <w:lang w:val="en-US"/>
        </w:rPr>
        <w:t>Educational Seminar of the Institute for the Study, Research and Education on Diabetes Mellitus and Metabolic Diseases. Volos. October 2015</w:t>
      </w:r>
      <w:r>
        <w:t>.</w:t>
      </w:r>
    </w:p>
    <w:p w:rsidR="00402D1D" w:rsidRPr="00D01DF4" w:rsidRDefault="00402D1D" w:rsidP="004452C8">
      <w:pPr>
        <w:pStyle w:val="ab"/>
        <w:numPr>
          <w:ilvl w:val="0"/>
          <w:numId w:val="26"/>
        </w:numPr>
        <w:jc w:val="both"/>
        <w:rPr>
          <w:lang w:val="en-US"/>
        </w:rPr>
      </w:pPr>
      <w:r>
        <w:rPr>
          <w:lang w:val="en-US"/>
        </w:rPr>
        <w:t>Seminar</w:t>
      </w:r>
      <w:r w:rsidRPr="009E624D">
        <w:rPr>
          <w:lang w:val="en-US"/>
        </w:rPr>
        <w:t xml:space="preserve"> “</w:t>
      </w:r>
      <w:r>
        <w:rPr>
          <w:lang w:val="en-US"/>
        </w:rPr>
        <w:t>How</w:t>
      </w:r>
      <w:r w:rsidRPr="009E624D">
        <w:rPr>
          <w:lang w:val="en-US"/>
        </w:rPr>
        <w:t xml:space="preserve"> </w:t>
      </w:r>
      <w:r>
        <w:rPr>
          <w:lang w:val="en-US"/>
        </w:rPr>
        <w:t>to</w:t>
      </w:r>
      <w:r w:rsidRPr="009E624D">
        <w:rPr>
          <w:lang w:val="en-US"/>
        </w:rPr>
        <w:t xml:space="preserve"> </w:t>
      </w:r>
      <w:r>
        <w:rPr>
          <w:lang w:val="en-US"/>
        </w:rPr>
        <w:t>write</w:t>
      </w:r>
      <w:r w:rsidRPr="009E624D">
        <w:rPr>
          <w:lang w:val="en-US"/>
        </w:rPr>
        <w:t xml:space="preserve"> </w:t>
      </w:r>
      <w:r>
        <w:rPr>
          <w:lang w:val="en-US"/>
        </w:rPr>
        <w:t>an</w:t>
      </w:r>
      <w:r w:rsidRPr="009E624D">
        <w:rPr>
          <w:lang w:val="en-US"/>
        </w:rPr>
        <w:t xml:space="preserve"> </w:t>
      </w:r>
      <w:r>
        <w:rPr>
          <w:lang w:val="en-US"/>
        </w:rPr>
        <w:t>original</w:t>
      </w:r>
      <w:r w:rsidRPr="009E624D">
        <w:rPr>
          <w:lang w:val="en-US"/>
        </w:rPr>
        <w:t xml:space="preserve"> </w:t>
      </w:r>
      <w:r>
        <w:rPr>
          <w:lang w:val="en-US"/>
        </w:rPr>
        <w:t>paper</w:t>
      </w:r>
      <w:r w:rsidRPr="009E624D">
        <w:rPr>
          <w:lang w:val="en-US"/>
        </w:rPr>
        <w:t xml:space="preserve">, </w:t>
      </w:r>
      <w:r>
        <w:rPr>
          <w:lang w:val="en-US"/>
        </w:rPr>
        <w:t>a</w:t>
      </w:r>
      <w:r w:rsidRPr="009E624D">
        <w:rPr>
          <w:lang w:val="en-US"/>
        </w:rPr>
        <w:t xml:space="preserve"> </w:t>
      </w:r>
      <w:r>
        <w:rPr>
          <w:lang w:val="en-US"/>
        </w:rPr>
        <w:t>review</w:t>
      </w:r>
      <w:r w:rsidRPr="009E624D">
        <w:rPr>
          <w:lang w:val="en-US"/>
        </w:rPr>
        <w:t xml:space="preserve"> </w:t>
      </w:r>
      <w:r>
        <w:rPr>
          <w:lang w:val="en-US"/>
        </w:rPr>
        <w:t>and</w:t>
      </w:r>
      <w:r w:rsidRPr="009E624D">
        <w:rPr>
          <w:lang w:val="en-US"/>
        </w:rPr>
        <w:t xml:space="preserve"> </w:t>
      </w:r>
      <w:r>
        <w:rPr>
          <w:lang w:val="en-US"/>
        </w:rPr>
        <w:t>a</w:t>
      </w:r>
      <w:r w:rsidRPr="009E624D">
        <w:rPr>
          <w:lang w:val="en-US"/>
        </w:rPr>
        <w:t xml:space="preserve"> </w:t>
      </w:r>
      <w:r>
        <w:rPr>
          <w:lang w:val="en-US"/>
        </w:rPr>
        <w:t>case</w:t>
      </w:r>
      <w:r w:rsidRPr="009E624D">
        <w:rPr>
          <w:lang w:val="en-US"/>
        </w:rPr>
        <w:t xml:space="preserve"> </w:t>
      </w:r>
      <w:r>
        <w:rPr>
          <w:lang w:val="en-US"/>
        </w:rPr>
        <w:t>report</w:t>
      </w:r>
      <w:r w:rsidRPr="009E624D">
        <w:rPr>
          <w:lang w:val="en-US"/>
        </w:rPr>
        <w:t>”. 25</w:t>
      </w:r>
      <w:r w:rsidRPr="00402D1D">
        <w:rPr>
          <w:vertAlign w:val="superscript"/>
          <w:lang w:val="en-US"/>
        </w:rPr>
        <w:t>th</w:t>
      </w:r>
      <w:r w:rsidRPr="009E624D">
        <w:rPr>
          <w:lang w:val="en-US"/>
        </w:rPr>
        <w:t xml:space="preserve"> </w:t>
      </w:r>
      <w:r w:rsidRPr="002D704C">
        <w:rPr>
          <w:lang w:val="en-US"/>
        </w:rPr>
        <w:t xml:space="preserve">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w:t>
      </w:r>
      <w:r w:rsidRPr="005E7404">
        <w:rPr>
          <w:lang w:val="en-US"/>
        </w:rPr>
        <w:t xml:space="preserve">. </w:t>
      </w:r>
      <w:r>
        <w:rPr>
          <w:lang w:val="en-US"/>
        </w:rPr>
        <w:t>September</w:t>
      </w:r>
      <w:r w:rsidRPr="005E7404">
        <w:rPr>
          <w:lang w:val="en-US"/>
        </w:rPr>
        <w:t xml:space="preserve"> 201</w:t>
      </w:r>
      <w:r>
        <w:rPr>
          <w:lang w:val="en-US"/>
        </w:rPr>
        <w:t>5</w:t>
      </w:r>
      <w:r w:rsidRPr="005E7404">
        <w:rPr>
          <w:lang w:val="en-US"/>
        </w:rPr>
        <w:t>.</w:t>
      </w:r>
    </w:p>
    <w:p w:rsidR="00402D1D" w:rsidRPr="00D01DF4" w:rsidRDefault="00402D1D" w:rsidP="004452C8">
      <w:pPr>
        <w:pStyle w:val="ab"/>
        <w:numPr>
          <w:ilvl w:val="0"/>
          <w:numId w:val="26"/>
        </w:numPr>
        <w:jc w:val="both"/>
        <w:rPr>
          <w:lang w:val="en-US"/>
        </w:rPr>
      </w:pPr>
      <w:r>
        <w:rPr>
          <w:lang w:val="en-US"/>
        </w:rPr>
        <w:t xml:space="preserve">Seminar “Introduction in statitistical analysis and the use of SPSS”. </w:t>
      </w:r>
      <w:r w:rsidRPr="00925ABF">
        <w:rPr>
          <w:lang w:val="en-US"/>
        </w:rPr>
        <w:t>2</w:t>
      </w:r>
      <w:r>
        <w:rPr>
          <w:lang w:val="en-US"/>
        </w:rPr>
        <w:t>5</w:t>
      </w:r>
      <w:r w:rsidRPr="00402D1D">
        <w:rPr>
          <w:vertAlign w:val="superscript"/>
          <w:lang w:val="en-US"/>
        </w:rPr>
        <w:t>th</w:t>
      </w:r>
      <w:r>
        <w:rPr>
          <w:lang w:val="en-US"/>
        </w:rPr>
        <w:t xml:space="preserve"> </w:t>
      </w:r>
      <w:r w:rsidRPr="002D704C">
        <w:rPr>
          <w:lang w:val="en-US"/>
        </w:rPr>
        <w:t xml:space="preserve">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w:t>
      </w:r>
      <w:r w:rsidRPr="005E7404">
        <w:rPr>
          <w:lang w:val="en-US"/>
        </w:rPr>
        <w:t xml:space="preserve">. </w:t>
      </w:r>
      <w:r>
        <w:rPr>
          <w:lang w:val="en-US"/>
        </w:rPr>
        <w:t>September</w:t>
      </w:r>
      <w:r w:rsidRPr="005E7404">
        <w:rPr>
          <w:lang w:val="en-US"/>
        </w:rPr>
        <w:t xml:space="preserve"> 201</w:t>
      </w:r>
      <w:r>
        <w:rPr>
          <w:lang w:val="en-US"/>
        </w:rPr>
        <w:t>5</w:t>
      </w:r>
      <w:r w:rsidRPr="005E7404">
        <w:rPr>
          <w:lang w:val="en-US"/>
        </w:rPr>
        <w:t>.</w:t>
      </w:r>
    </w:p>
    <w:p w:rsidR="00402D1D" w:rsidRPr="00D01DF4" w:rsidRDefault="00402D1D" w:rsidP="004452C8">
      <w:pPr>
        <w:pStyle w:val="ab"/>
        <w:numPr>
          <w:ilvl w:val="0"/>
          <w:numId w:val="26"/>
        </w:numPr>
        <w:jc w:val="both"/>
        <w:rPr>
          <w:lang w:val="en-US"/>
        </w:rPr>
      </w:pPr>
      <w:r>
        <w:rPr>
          <w:lang w:val="en-US"/>
        </w:rPr>
        <w:t xml:space="preserve">“The role of PCSK9 inhibition in the management of dyslipidemias. Novel clinical data on evolocumab”. </w:t>
      </w:r>
      <w:r w:rsidRPr="00925ABF">
        <w:rPr>
          <w:lang w:val="en-US"/>
        </w:rPr>
        <w:t>2</w:t>
      </w:r>
      <w:r>
        <w:rPr>
          <w:lang w:val="en-US"/>
        </w:rPr>
        <w:t>5</w:t>
      </w:r>
      <w:r w:rsidRPr="00402D1D">
        <w:rPr>
          <w:vertAlign w:val="superscript"/>
          <w:lang w:val="en-US"/>
        </w:rPr>
        <w:t>th</w:t>
      </w:r>
      <w:r>
        <w:rPr>
          <w:lang w:val="en-US"/>
        </w:rPr>
        <w:t xml:space="preserve"> </w:t>
      </w:r>
      <w:r w:rsidRPr="002D704C">
        <w:rPr>
          <w:lang w:val="en-US"/>
        </w:rPr>
        <w:t xml:space="preserve">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w:t>
      </w:r>
      <w:r w:rsidRPr="005E7404">
        <w:rPr>
          <w:lang w:val="en-US"/>
        </w:rPr>
        <w:t xml:space="preserve">. </w:t>
      </w:r>
      <w:r>
        <w:rPr>
          <w:lang w:val="en-US"/>
        </w:rPr>
        <w:t>September</w:t>
      </w:r>
      <w:r w:rsidRPr="005E7404">
        <w:rPr>
          <w:lang w:val="en-US"/>
        </w:rPr>
        <w:t xml:space="preserve"> 201</w:t>
      </w:r>
      <w:r>
        <w:rPr>
          <w:lang w:val="en-US"/>
        </w:rPr>
        <w:t>5</w:t>
      </w:r>
      <w:r w:rsidRPr="005E7404">
        <w:rPr>
          <w:lang w:val="en-US"/>
        </w:rPr>
        <w:t>.</w:t>
      </w:r>
    </w:p>
    <w:p w:rsidR="00947A95" w:rsidRDefault="00947A95" w:rsidP="004452C8">
      <w:pPr>
        <w:pStyle w:val="ab"/>
        <w:numPr>
          <w:ilvl w:val="0"/>
          <w:numId w:val="26"/>
        </w:numPr>
        <w:jc w:val="both"/>
        <w:rPr>
          <w:lang w:val="en-US"/>
        </w:rPr>
      </w:pPr>
      <w:r>
        <w:rPr>
          <w:lang w:val="en-US"/>
        </w:rPr>
        <w:t>“Glycemic control or multifactorial treatment in diabetic patients?” 7</w:t>
      </w:r>
      <w:r w:rsidRPr="00947A95">
        <w:rPr>
          <w:vertAlign w:val="superscript"/>
          <w:lang w:val="en-US"/>
        </w:rPr>
        <w:t>th</w:t>
      </w:r>
      <w:r>
        <w:rPr>
          <w:lang w:val="en-US"/>
        </w:rPr>
        <w:t xml:space="preserve"> Educational Seminar of the Society for the Study of Vascular Risk Factors. Ioannina. September 2015. </w:t>
      </w:r>
    </w:p>
    <w:p w:rsidR="00064AA2" w:rsidRDefault="00064AA2" w:rsidP="004452C8">
      <w:pPr>
        <w:pStyle w:val="ab"/>
        <w:numPr>
          <w:ilvl w:val="0"/>
          <w:numId w:val="26"/>
        </w:numPr>
        <w:jc w:val="both"/>
        <w:rPr>
          <w:lang w:val="en-US"/>
        </w:rPr>
      </w:pPr>
      <w:r>
        <w:rPr>
          <w:lang w:val="en-US"/>
        </w:rPr>
        <w:t xml:space="preserve">“Current concepts in the diagnosis and management of peripheral arterial disease”. </w:t>
      </w:r>
      <w:r>
        <w:rPr>
          <w:bCs/>
          <w:lang w:val="en-US"/>
        </w:rPr>
        <w:t>8</w:t>
      </w:r>
      <w:r w:rsidRPr="002964D9">
        <w:rPr>
          <w:bCs/>
          <w:vertAlign w:val="superscript"/>
          <w:lang w:val="en-US"/>
        </w:rPr>
        <w:t>th</w:t>
      </w:r>
      <w:r w:rsidRPr="005623BE">
        <w:rPr>
          <w:bCs/>
          <w:lang w:val="en-US"/>
        </w:rPr>
        <w:t xml:space="preserve"> </w:t>
      </w:r>
      <w:r w:rsidRPr="002964D9">
        <w:rPr>
          <w:bCs/>
          <w:lang w:val="en-US"/>
        </w:rPr>
        <w:t>Summer</w:t>
      </w:r>
      <w:r w:rsidRPr="005623BE">
        <w:rPr>
          <w:bCs/>
          <w:lang w:val="en-US"/>
        </w:rPr>
        <w:t xml:space="preserve"> </w:t>
      </w:r>
      <w:r w:rsidRPr="002964D9">
        <w:rPr>
          <w:bCs/>
          <w:lang w:val="en-US"/>
        </w:rPr>
        <w:t>School</w:t>
      </w:r>
      <w:r w:rsidRPr="005623BE">
        <w:rPr>
          <w:bCs/>
          <w:lang w:val="en-US"/>
        </w:rPr>
        <w:t xml:space="preserve"> </w:t>
      </w:r>
      <w:r w:rsidRPr="002964D9">
        <w:rPr>
          <w:bCs/>
          <w:lang w:val="en-US"/>
        </w:rPr>
        <w:t>of</w:t>
      </w:r>
      <w:r w:rsidRPr="005623BE">
        <w:rPr>
          <w:bCs/>
          <w:lang w:val="en-US"/>
        </w:rPr>
        <w:t xml:space="preserve"> </w:t>
      </w:r>
      <w:r w:rsidRPr="002964D9">
        <w:rPr>
          <w:bCs/>
          <w:lang w:val="en-US"/>
        </w:rPr>
        <w:t xml:space="preserve">the </w:t>
      </w:r>
      <w:r w:rsidRPr="002964D9">
        <w:rPr>
          <w:lang w:val="en-US"/>
        </w:rPr>
        <w:t>Hellenic Atherosclerosis Society on “</w:t>
      </w:r>
      <w:r>
        <w:rPr>
          <w:lang w:val="en-US"/>
        </w:rPr>
        <w:t>Metabolic and chronic diseases and their association with cardiovascular disease</w:t>
      </w:r>
      <w:r w:rsidRPr="002964D9">
        <w:rPr>
          <w:lang w:val="en-US"/>
        </w:rPr>
        <w:t xml:space="preserve">”. Endorsed by the European </w:t>
      </w:r>
      <w:r>
        <w:rPr>
          <w:lang w:val="en-US"/>
        </w:rPr>
        <w:t>Atherosclerosis Society and by the International Atherosclerosis Society. Athens</w:t>
      </w:r>
      <w:r w:rsidRPr="00A23894">
        <w:rPr>
          <w:lang w:val="en-US"/>
        </w:rPr>
        <w:t xml:space="preserve">. </w:t>
      </w:r>
      <w:r>
        <w:rPr>
          <w:lang w:val="en-US"/>
        </w:rPr>
        <w:t>June</w:t>
      </w:r>
      <w:r w:rsidRPr="00A23894">
        <w:rPr>
          <w:lang w:val="en-US"/>
        </w:rPr>
        <w:t xml:space="preserve"> 201</w:t>
      </w:r>
      <w:r>
        <w:rPr>
          <w:lang w:val="en-US"/>
        </w:rPr>
        <w:t>5</w:t>
      </w:r>
      <w:r w:rsidRPr="00A23894">
        <w:rPr>
          <w:lang w:val="en-US"/>
        </w:rPr>
        <w:t>.</w:t>
      </w:r>
    </w:p>
    <w:p w:rsidR="00864122" w:rsidRDefault="00864122" w:rsidP="004452C8">
      <w:pPr>
        <w:pStyle w:val="ab"/>
        <w:numPr>
          <w:ilvl w:val="0"/>
          <w:numId w:val="26"/>
        </w:numPr>
        <w:jc w:val="both"/>
        <w:rPr>
          <w:lang w:val="en-US"/>
        </w:rPr>
      </w:pPr>
      <w:r>
        <w:rPr>
          <w:lang w:val="en-US"/>
        </w:rPr>
        <w:t xml:space="preserve">“Nonalcoholic fatty liver disease: diagnosis and management”. </w:t>
      </w:r>
      <w:r w:rsidRPr="00864122">
        <w:rPr>
          <w:lang w:val="en-US"/>
        </w:rPr>
        <w:t>2</w:t>
      </w:r>
      <w:r>
        <w:rPr>
          <w:lang w:val="en-US"/>
        </w:rPr>
        <w:t>4</w:t>
      </w:r>
      <w:r w:rsidRPr="00864122">
        <w:rPr>
          <w:vertAlign w:val="superscript"/>
          <w:lang w:val="en-US"/>
        </w:rPr>
        <w:t>th</w:t>
      </w:r>
      <w:r>
        <w:rPr>
          <w:lang w:val="en-US"/>
        </w:rPr>
        <w:t xml:space="preserve"> </w:t>
      </w:r>
      <w:r w:rsidRPr="00864122">
        <w:rPr>
          <w:lang w:val="en-US"/>
        </w:rPr>
        <w:t xml:space="preserve">Educational Seminar </w:t>
      </w:r>
      <w:r w:rsidRPr="00864122">
        <w:rPr>
          <w:bCs/>
          <w:lang w:val="en-US"/>
        </w:rPr>
        <w:t xml:space="preserve">of the </w:t>
      </w:r>
      <w:r w:rsidRPr="00864122">
        <w:rPr>
          <w:lang w:val="en-US"/>
        </w:rPr>
        <w:t>Hellenic Atherosclerosis Society on “</w:t>
      </w:r>
      <w:r>
        <w:rPr>
          <w:lang w:val="en-US"/>
        </w:rPr>
        <w:t>Multifactorial</w:t>
      </w:r>
      <w:r w:rsidRPr="00864122">
        <w:rPr>
          <w:lang w:val="en-US"/>
        </w:rPr>
        <w:t xml:space="preserve"> management of cardiovascular risk”. </w:t>
      </w:r>
      <w:r>
        <w:rPr>
          <w:lang w:val="en-US"/>
        </w:rPr>
        <w:t>Halkidiki</w:t>
      </w:r>
      <w:r w:rsidRPr="00864122">
        <w:rPr>
          <w:lang w:val="en-US"/>
        </w:rPr>
        <w:t xml:space="preserve">. </w:t>
      </w:r>
      <w:r>
        <w:rPr>
          <w:lang w:val="en-US"/>
        </w:rPr>
        <w:t>June</w:t>
      </w:r>
      <w:r w:rsidRPr="00864122">
        <w:rPr>
          <w:lang w:val="en-US"/>
        </w:rPr>
        <w:t xml:space="preserve"> 201</w:t>
      </w:r>
      <w:r>
        <w:rPr>
          <w:lang w:val="en-US"/>
        </w:rPr>
        <w:t>5</w:t>
      </w:r>
      <w:r w:rsidRPr="00864122">
        <w:rPr>
          <w:lang w:val="en-US"/>
        </w:rPr>
        <w:t>.</w:t>
      </w:r>
    </w:p>
    <w:p w:rsidR="00864122" w:rsidRDefault="00864122" w:rsidP="004452C8">
      <w:pPr>
        <w:pStyle w:val="ab"/>
        <w:numPr>
          <w:ilvl w:val="0"/>
          <w:numId w:val="26"/>
        </w:numPr>
        <w:jc w:val="both"/>
        <w:rPr>
          <w:lang w:val="en-US"/>
        </w:rPr>
      </w:pPr>
      <w:r>
        <w:rPr>
          <w:lang w:val="en-US"/>
        </w:rPr>
        <w:t xml:space="preserve">“Antiplatelet treatment in ischemic stroke”. </w:t>
      </w:r>
      <w:r w:rsidRPr="00864122">
        <w:rPr>
          <w:lang w:val="en-US"/>
        </w:rPr>
        <w:t>2</w:t>
      </w:r>
      <w:r>
        <w:rPr>
          <w:lang w:val="en-US"/>
        </w:rPr>
        <w:t>4</w:t>
      </w:r>
      <w:r w:rsidRPr="00864122">
        <w:rPr>
          <w:vertAlign w:val="superscript"/>
          <w:lang w:val="en-US"/>
        </w:rPr>
        <w:t>th</w:t>
      </w:r>
      <w:r>
        <w:rPr>
          <w:lang w:val="en-US"/>
        </w:rPr>
        <w:t xml:space="preserve"> </w:t>
      </w:r>
      <w:r w:rsidRPr="00864122">
        <w:rPr>
          <w:lang w:val="en-US"/>
        </w:rPr>
        <w:t xml:space="preserve">Educational Seminar </w:t>
      </w:r>
      <w:r w:rsidRPr="00864122">
        <w:rPr>
          <w:bCs/>
          <w:lang w:val="en-US"/>
        </w:rPr>
        <w:t xml:space="preserve">of the </w:t>
      </w:r>
      <w:r w:rsidRPr="00864122">
        <w:rPr>
          <w:lang w:val="en-US"/>
        </w:rPr>
        <w:t>Hellenic Atherosclerosis Society on “</w:t>
      </w:r>
      <w:r>
        <w:rPr>
          <w:lang w:val="en-US"/>
        </w:rPr>
        <w:t>Multifactorial</w:t>
      </w:r>
      <w:r w:rsidRPr="00864122">
        <w:rPr>
          <w:lang w:val="en-US"/>
        </w:rPr>
        <w:t xml:space="preserve"> management of cardiovascular risk”. </w:t>
      </w:r>
      <w:r>
        <w:rPr>
          <w:lang w:val="en-US"/>
        </w:rPr>
        <w:t>Halkidiki</w:t>
      </w:r>
      <w:r w:rsidRPr="00864122">
        <w:rPr>
          <w:lang w:val="en-US"/>
        </w:rPr>
        <w:t xml:space="preserve">. </w:t>
      </w:r>
      <w:r>
        <w:rPr>
          <w:lang w:val="en-US"/>
        </w:rPr>
        <w:t>June</w:t>
      </w:r>
      <w:r w:rsidRPr="00864122">
        <w:rPr>
          <w:lang w:val="en-US"/>
        </w:rPr>
        <w:t xml:space="preserve"> 201</w:t>
      </w:r>
      <w:r>
        <w:rPr>
          <w:lang w:val="en-US"/>
        </w:rPr>
        <w:t>5</w:t>
      </w:r>
      <w:r w:rsidRPr="00864122">
        <w:rPr>
          <w:lang w:val="en-US"/>
        </w:rPr>
        <w:t>.</w:t>
      </w:r>
    </w:p>
    <w:p w:rsidR="00A565DC" w:rsidRPr="00A565DC" w:rsidRDefault="00A565DC" w:rsidP="004452C8">
      <w:pPr>
        <w:pStyle w:val="ab"/>
        <w:numPr>
          <w:ilvl w:val="0"/>
          <w:numId w:val="26"/>
        </w:numPr>
        <w:jc w:val="both"/>
        <w:rPr>
          <w:lang w:val="en-US"/>
        </w:rPr>
      </w:pPr>
      <w:r>
        <w:rPr>
          <w:lang w:val="en-US"/>
        </w:rPr>
        <w:lastRenderedPageBreak/>
        <w:t xml:space="preserve">“Statins in primary prevention”. </w:t>
      </w:r>
      <w:r w:rsidRPr="00E37199">
        <w:rPr>
          <w:lang w:val="en-US"/>
        </w:rPr>
        <w:t>1</w:t>
      </w:r>
      <w:r>
        <w:rPr>
          <w:lang w:val="en-US"/>
        </w:rPr>
        <w:t>4</w:t>
      </w:r>
      <w:r w:rsidRPr="002964D9">
        <w:rPr>
          <w:vertAlign w:val="superscript"/>
          <w:lang w:val="en-US"/>
        </w:rPr>
        <w:t>th</w:t>
      </w:r>
      <w:r w:rsidRPr="00E37199">
        <w:rPr>
          <w:lang w:val="en-US"/>
        </w:rPr>
        <w:t xml:space="preserve"> </w:t>
      </w:r>
      <w:r w:rsidRPr="002964D9">
        <w:rPr>
          <w:lang w:val="en-US"/>
        </w:rPr>
        <w:t>Northern</w:t>
      </w:r>
      <w:r w:rsidRPr="00E37199">
        <w:rPr>
          <w:lang w:val="en-US"/>
        </w:rPr>
        <w:t xml:space="preserve"> </w:t>
      </w:r>
      <w:r w:rsidRPr="002964D9">
        <w:rPr>
          <w:lang w:val="en-US"/>
        </w:rPr>
        <w:t>Greece</w:t>
      </w:r>
      <w:r w:rsidRPr="00E37199">
        <w:rPr>
          <w:lang w:val="en-US"/>
        </w:rPr>
        <w:t xml:space="preserve"> </w:t>
      </w:r>
      <w:r w:rsidRPr="002964D9">
        <w:rPr>
          <w:lang w:val="en-US"/>
        </w:rPr>
        <w:t>Ca</w:t>
      </w:r>
      <w:r>
        <w:rPr>
          <w:lang w:val="en-US"/>
        </w:rPr>
        <w:t>rdiology</w:t>
      </w:r>
      <w:r w:rsidRPr="00E37199">
        <w:rPr>
          <w:lang w:val="en-US"/>
        </w:rPr>
        <w:t xml:space="preserve"> </w:t>
      </w:r>
      <w:r>
        <w:rPr>
          <w:lang w:val="en-US"/>
        </w:rPr>
        <w:t>Congress</w:t>
      </w:r>
      <w:r w:rsidRPr="00E37199">
        <w:rPr>
          <w:lang w:val="en-US"/>
        </w:rPr>
        <w:t xml:space="preserve">. </w:t>
      </w:r>
      <w:r>
        <w:rPr>
          <w:lang w:val="en-US"/>
        </w:rPr>
        <w:t>Thessaloniki. May 2015.</w:t>
      </w:r>
    </w:p>
    <w:p w:rsidR="00881C4E" w:rsidRDefault="00881C4E" w:rsidP="004452C8">
      <w:pPr>
        <w:pStyle w:val="ab"/>
        <w:numPr>
          <w:ilvl w:val="0"/>
          <w:numId w:val="26"/>
        </w:numPr>
        <w:jc w:val="both"/>
        <w:rPr>
          <w:lang w:val="en-US"/>
        </w:rPr>
      </w:pPr>
      <w:r>
        <w:rPr>
          <w:lang w:val="en-US"/>
        </w:rPr>
        <w:t xml:space="preserve">“Antihypertensive treatment. When to start and with which target?” </w:t>
      </w:r>
      <w:r w:rsidRPr="00925ABF">
        <w:rPr>
          <w:lang w:val="en-US"/>
        </w:rPr>
        <w:t>2</w:t>
      </w:r>
      <w:r w:rsidRPr="00881C4E">
        <w:rPr>
          <w:lang w:val="en-US"/>
        </w:rPr>
        <w:t>3</w:t>
      </w:r>
      <w:r w:rsidRPr="00881C4E">
        <w:rPr>
          <w:vertAlign w:val="superscript"/>
          <w:lang w:val="en-US"/>
        </w:rPr>
        <w:t>rd</w:t>
      </w:r>
      <w:r>
        <w:rPr>
          <w:lang w:val="en-US"/>
        </w:rPr>
        <w:t xml:space="preserve"> </w:t>
      </w:r>
      <w:r w:rsidRPr="00925ABF">
        <w:rPr>
          <w:lang w:val="en-US"/>
        </w:rPr>
        <w:t xml:space="preserve">Educational </w:t>
      </w:r>
      <w:r>
        <w:rPr>
          <w:lang w:val="en-US"/>
        </w:rPr>
        <w:t xml:space="preserve">Meeting </w:t>
      </w:r>
      <w:r w:rsidRPr="00925ABF">
        <w:rPr>
          <w:bCs/>
          <w:lang w:val="en-US"/>
        </w:rPr>
        <w:t xml:space="preserve">of the </w:t>
      </w:r>
      <w:r w:rsidRPr="00925ABF">
        <w:rPr>
          <w:lang w:val="en-US"/>
        </w:rPr>
        <w:t>Hellenic Atherosclerosis Society on “</w:t>
      </w:r>
      <w:r>
        <w:rPr>
          <w:lang w:val="en-US"/>
        </w:rPr>
        <w:t>Multifactorial</w:t>
      </w:r>
      <w:r w:rsidRPr="00925ABF">
        <w:rPr>
          <w:lang w:val="en-US"/>
        </w:rPr>
        <w:t xml:space="preserve"> management of car</w:t>
      </w:r>
      <w:r>
        <w:rPr>
          <w:lang w:val="en-US"/>
        </w:rPr>
        <w:t>diovascular risk”. Nafplio</w:t>
      </w:r>
      <w:r w:rsidRPr="00925ABF">
        <w:rPr>
          <w:lang w:val="en-US"/>
        </w:rPr>
        <w:t xml:space="preserve">. </w:t>
      </w:r>
      <w:r>
        <w:rPr>
          <w:lang w:val="en-US"/>
        </w:rPr>
        <w:t xml:space="preserve">May </w:t>
      </w:r>
      <w:r w:rsidRPr="00925ABF">
        <w:rPr>
          <w:lang w:val="en-US"/>
        </w:rPr>
        <w:t>201</w:t>
      </w:r>
      <w:r>
        <w:rPr>
          <w:lang w:val="en-US"/>
        </w:rPr>
        <w:t>5</w:t>
      </w:r>
      <w:r w:rsidRPr="00925ABF">
        <w:rPr>
          <w:lang w:val="en-US"/>
        </w:rPr>
        <w:t>.</w:t>
      </w:r>
    </w:p>
    <w:p w:rsidR="00881C4E" w:rsidRDefault="00881C4E" w:rsidP="004452C8">
      <w:pPr>
        <w:pStyle w:val="ab"/>
        <w:numPr>
          <w:ilvl w:val="0"/>
          <w:numId w:val="26"/>
        </w:numPr>
        <w:jc w:val="both"/>
        <w:rPr>
          <w:lang w:val="en-US"/>
        </w:rPr>
      </w:pPr>
      <w:r>
        <w:rPr>
          <w:lang w:val="en-US"/>
        </w:rPr>
        <w:t xml:space="preserve">“Statins and type 2 diabetes mellitus. Novel concepts and the role of pitavastatin”. </w:t>
      </w:r>
      <w:r w:rsidRPr="00925ABF">
        <w:rPr>
          <w:lang w:val="en-US"/>
        </w:rPr>
        <w:t>2</w:t>
      </w:r>
      <w:r w:rsidRPr="00881C4E">
        <w:rPr>
          <w:lang w:val="en-US"/>
        </w:rPr>
        <w:t>3</w:t>
      </w:r>
      <w:r w:rsidRPr="00881C4E">
        <w:rPr>
          <w:vertAlign w:val="superscript"/>
          <w:lang w:val="en-US"/>
        </w:rPr>
        <w:t>rd</w:t>
      </w:r>
      <w:r>
        <w:rPr>
          <w:lang w:val="en-US"/>
        </w:rPr>
        <w:t xml:space="preserve"> </w:t>
      </w:r>
      <w:r w:rsidRPr="00925ABF">
        <w:rPr>
          <w:lang w:val="en-US"/>
        </w:rPr>
        <w:t xml:space="preserve">Educational </w:t>
      </w:r>
      <w:r>
        <w:rPr>
          <w:lang w:val="en-US"/>
        </w:rPr>
        <w:t xml:space="preserve">Meeting </w:t>
      </w:r>
      <w:r w:rsidRPr="00925ABF">
        <w:rPr>
          <w:bCs/>
          <w:lang w:val="en-US"/>
        </w:rPr>
        <w:t xml:space="preserve">of the </w:t>
      </w:r>
      <w:r w:rsidRPr="00925ABF">
        <w:rPr>
          <w:lang w:val="en-US"/>
        </w:rPr>
        <w:t>Hellenic Atherosclerosis Society on “</w:t>
      </w:r>
      <w:r>
        <w:rPr>
          <w:lang w:val="en-US"/>
        </w:rPr>
        <w:t>Multifactorial</w:t>
      </w:r>
      <w:r w:rsidRPr="00925ABF">
        <w:rPr>
          <w:lang w:val="en-US"/>
        </w:rPr>
        <w:t xml:space="preserve"> management of car</w:t>
      </w:r>
      <w:r>
        <w:rPr>
          <w:lang w:val="en-US"/>
        </w:rPr>
        <w:t>diovascular risk”. Nafplio</w:t>
      </w:r>
      <w:r w:rsidRPr="00925ABF">
        <w:rPr>
          <w:lang w:val="en-US"/>
        </w:rPr>
        <w:t xml:space="preserve">. </w:t>
      </w:r>
      <w:r>
        <w:rPr>
          <w:lang w:val="en-US"/>
        </w:rPr>
        <w:t xml:space="preserve">May </w:t>
      </w:r>
      <w:r w:rsidRPr="00925ABF">
        <w:rPr>
          <w:lang w:val="en-US"/>
        </w:rPr>
        <w:t>201</w:t>
      </w:r>
      <w:r>
        <w:rPr>
          <w:lang w:val="en-US"/>
        </w:rPr>
        <w:t>5</w:t>
      </w:r>
      <w:r w:rsidRPr="00925ABF">
        <w:rPr>
          <w:lang w:val="en-US"/>
        </w:rPr>
        <w:t>.</w:t>
      </w:r>
    </w:p>
    <w:p w:rsidR="00454822" w:rsidRPr="005C17E4" w:rsidRDefault="00454822" w:rsidP="004452C8">
      <w:pPr>
        <w:pStyle w:val="20"/>
        <w:numPr>
          <w:ilvl w:val="0"/>
          <w:numId w:val="26"/>
        </w:numPr>
        <w:rPr>
          <w:rFonts w:ascii="Times New Roman" w:hAnsi="Times New Roman" w:cs="Times New Roman"/>
          <w:lang w:val="en-US"/>
        </w:rPr>
      </w:pPr>
      <w:r>
        <w:rPr>
          <w:rFonts w:ascii="Times New Roman" w:hAnsi="Times New Roman" w:cs="Times New Roman"/>
          <w:lang w:val="en-US"/>
        </w:rPr>
        <w:t xml:space="preserve">“Novel aspects in the management of dyslipidemia. Results of the IMPROVE-IT trial”. </w:t>
      </w:r>
      <w:r w:rsidRPr="00454822">
        <w:rPr>
          <w:rFonts w:ascii="Times New Roman" w:hAnsi="Times New Roman" w:cs="Times New Roman"/>
          <w:lang w:val="en-US"/>
        </w:rPr>
        <w:t>3</w:t>
      </w:r>
      <w:r w:rsidRPr="00454822">
        <w:rPr>
          <w:rFonts w:ascii="Times New Roman" w:hAnsi="Times New Roman" w:cs="Times New Roman"/>
          <w:vertAlign w:val="superscript"/>
          <w:lang w:val="en-US"/>
        </w:rPr>
        <w:t>rd</w:t>
      </w:r>
      <w:r w:rsidRPr="00454822">
        <w:rPr>
          <w:rFonts w:ascii="Times New Roman" w:hAnsi="Times New Roman" w:cs="Times New Roman"/>
          <w:lang w:val="en-US"/>
        </w:rPr>
        <w:t xml:space="preserve"> Spring School of Internal Medicine of the Hellenic Society of Medical Education on “Dilemmas and challenges in the management of common problems of Internal Medicine”. Halkidiki. May 2015</w:t>
      </w:r>
      <w:r w:rsidR="005C17E4">
        <w:rPr>
          <w:rFonts w:ascii="Times New Roman" w:hAnsi="Times New Roman" w:cs="Times New Roman"/>
        </w:rPr>
        <w:t>.</w:t>
      </w:r>
    </w:p>
    <w:p w:rsidR="005C17E4" w:rsidRPr="00454822" w:rsidRDefault="005C17E4" w:rsidP="004452C8">
      <w:pPr>
        <w:pStyle w:val="20"/>
        <w:numPr>
          <w:ilvl w:val="0"/>
          <w:numId w:val="26"/>
        </w:numPr>
        <w:rPr>
          <w:rFonts w:ascii="Times New Roman" w:hAnsi="Times New Roman" w:cs="Times New Roman"/>
          <w:lang w:val="en-US"/>
        </w:rPr>
      </w:pPr>
      <w:r>
        <w:rPr>
          <w:rFonts w:ascii="Times New Roman" w:hAnsi="Times New Roman" w:cs="Times New Roman"/>
          <w:bCs/>
          <w:lang w:val="en-US"/>
        </w:rPr>
        <w:t xml:space="preserve">“Dyslipidemia and dementia”. </w:t>
      </w:r>
      <w:r w:rsidRPr="00367FBB">
        <w:rPr>
          <w:rFonts w:ascii="Times New Roman" w:hAnsi="Times New Roman" w:cs="Times New Roman"/>
          <w:bCs/>
          <w:lang w:val="en-US"/>
        </w:rPr>
        <w:t xml:space="preserve">9th </w:t>
      </w:r>
      <w:r w:rsidRPr="00367FBB">
        <w:rPr>
          <w:rFonts w:ascii="Times New Roman" w:hAnsi="Times New Roman" w:cs="Times New Roman"/>
          <w:lang w:val="en-US"/>
        </w:rPr>
        <w:t xml:space="preserve">Panhellenic Interdisciplinary Conference on Alzheimer's Disease &amp; Related Disorders &amp; </w:t>
      </w:r>
      <w:r w:rsidRPr="00367FBB">
        <w:rPr>
          <w:rFonts w:ascii="Times New Roman" w:hAnsi="Times New Roman" w:cs="Times New Roman"/>
          <w:bCs/>
          <w:lang w:val="en-US"/>
        </w:rPr>
        <w:t xml:space="preserve">1st </w:t>
      </w:r>
      <w:r w:rsidRPr="00367FBB">
        <w:rPr>
          <w:rFonts w:ascii="Times New Roman" w:hAnsi="Times New Roman" w:cs="Times New Roman"/>
          <w:lang w:val="en-US"/>
        </w:rPr>
        <w:t>Mediterranean on Neuro-degenerative Diseases</w:t>
      </w:r>
      <w:r w:rsidRPr="005C17E4">
        <w:rPr>
          <w:rFonts w:ascii="Times New Roman" w:hAnsi="Times New Roman" w:cs="Times New Roman"/>
          <w:lang w:val="en-US"/>
        </w:rPr>
        <w:t xml:space="preserve">. </w:t>
      </w:r>
      <w:r>
        <w:rPr>
          <w:rFonts w:ascii="Times New Roman" w:hAnsi="Times New Roman" w:cs="Times New Roman"/>
          <w:lang w:val="en-US"/>
        </w:rPr>
        <w:t>Thessaloniki. May 2015.</w:t>
      </w:r>
    </w:p>
    <w:p w:rsidR="00505B6E" w:rsidRDefault="00505B6E" w:rsidP="004452C8">
      <w:pPr>
        <w:pStyle w:val="20"/>
        <w:numPr>
          <w:ilvl w:val="0"/>
          <w:numId w:val="26"/>
        </w:numPr>
        <w:rPr>
          <w:rFonts w:ascii="Times New Roman" w:hAnsi="Times New Roman" w:cs="Times New Roman"/>
          <w:lang w:val="en-US"/>
        </w:rPr>
      </w:pPr>
      <w:r w:rsidRPr="00454822">
        <w:rPr>
          <w:rFonts w:ascii="Times New Roman" w:hAnsi="Times New Roman" w:cs="Times New Roman"/>
          <w:lang w:val="en-US"/>
        </w:rPr>
        <w:t>“Treatment of dyslipide</w:t>
      </w:r>
      <w:r w:rsidRPr="00505B6E">
        <w:rPr>
          <w:rFonts w:ascii="Times New Roman" w:hAnsi="Times New Roman" w:cs="Times New Roman"/>
          <w:lang w:val="en-US"/>
        </w:rPr>
        <w:t>mia: what, when and how”. 7</w:t>
      </w:r>
      <w:r w:rsidRPr="00505B6E">
        <w:rPr>
          <w:rFonts w:ascii="Times New Roman" w:hAnsi="Times New Roman" w:cs="Times New Roman"/>
          <w:vertAlign w:val="superscript"/>
          <w:lang w:val="en-US"/>
        </w:rPr>
        <w:t>th</w:t>
      </w:r>
      <w:r w:rsidRPr="00505B6E">
        <w:rPr>
          <w:rFonts w:ascii="Times New Roman" w:hAnsi="Times New Roman" w:cs="Times New Roman"/>
          <w:lang w:val="en-US"/>
        </w:rPr>
        <w:t xml:space="preserve"> International Congress of Internal Medicine of Central Greece. </w:t>
      </w:r>
      <w:r>
        <w:rPr>
          <w:rFonts w:ascii="Times New Roman" w:hAnsi="Times New Roman" w:cs="Times New Roman"/>
          <w:lang w:val="en-US"/>
        </w:rPr>
        <w:t xml:space="preserve">Larisa. March </w:t>
      </w:r>
      <w:r w:rsidRPr="00505B6E">
        <w:rPr>
          <w:rFonts w:ascii="Times New Roman" w:hAnsi="Times New Roman" w:cs="Times New Roman"/>
          <w:lang w:val="en-US"/>
        </w:rPr>
        <w:t>2015.</w:t>
      </w:r>
    </w:p>
    <w:p w:rsidR="00CA2628" w:rsidRPr="00505B6E" w:rsidRDefault="00CA2628" w:rsidP="004452C8">
      <w:pPr>
        <w:pStyle w:val="20"/>
        <w:numPr>
          <w:ilvl w:val="0"/>
          <w:numId w:val="26"/>
        </w:numPr>
        <w:rPr>
          <w:rFonts w:ascii="Times New Roman" w:hAnsi="Times New Roman" w:cs="Times New Roman"/>
          <w:lang w:val="en-US"/>
        </w:rPr>
      </w:pPr>
      <w:r w:rsidRPr="00505B6E">
        <w:rPr>
          <w:rFonts w:ascii="Times New Roman" w:hAnsi="Times New Roman" w:cs="Times New Roman"/>
          <w:lang w:val="en-US"/>
        </w:rPr>
        <w:t>“New-onset diabetes mellitus during treatment with statins”. 2</w:t>
      </w:r>
      <w:r w:rsidRPr="00505B6E">
        <w:rPr>
          <w:rFonts w:ascii="Times New Roman" w:hAnsi="Times New Roman" w:cs="Times New Roman"/>
          <w:vertAlign w:val="superscript"/>
          <w:lang w:val="en-US"/>
        </w:rPr>
        <w:t>nd</w:t>
      </w:r>
      <w:r w:rsidRPr="00505B6E">
        <w:rPr>
          <w:rFonts w:ascii="Times New Roman" w:hAnsi="Times New Roman" w:cs="Times New Roman"/>
          <w:lang w:val="en-US"/>
        </w:rPr>
        <w:t xml:space="preserve"> Winter School of Internal Medicine of the Hellenic Society of Medical Education on “Diagnosis and novel treatments of diabetes mellitus and its complications”. Kastoria. February 2015. </w:t>
      </w:r>
    </w:p>
    <w:p w:rsidR="00CA2628" w:rsidRPr="00CA2628" w:rsidRDefault="00CA2628" w:rsidP="004452C8">
      <w:pPr>
        <w:pStyle w:val="20"/>
        <w:numPr>
          <w:ilvl w:val="0"/>
          <w:numId w:val="26"/>
        </w:numPr>
        <w:rPr>
          <w:rFonts w:ascii="Times New Roman" w:hAnsi="Times New Roman" w:cs="Times New Roman"/>
          <w:lang w:val="en-US"/>
        </w:rPr>
      </w:pPr>
      <w:r>
        <w:rPr>
          <w:rFonts w:ascii="Times New Roman" w:hAnsi="Times New Roman" w:cs="Times New Roman"/>
          <w:lang w:val="en-US"/>
        </w:rPr>
        <w:t xml:space="preserve">“Hellenic guidelines for the management of dyslipidemias”. </w:t>
      </w:r>
      <w:r w:rsidRPr="00CA2628">
        <w:rPr>
          <w:rFonts w:ascii="Times New Roman" w:hAnsi="Times New Roman" w:cs="Times New Roman"/>
          <w:lang w:val="en-US"/>
        </w:rPr>
        <w:t>2</w:t>
      </w:r>
      <w:r w:rsidRPr="00CA2628">
        <w:rPr>
          <w:rFonts w:ascii="Times New Roman" w:hAnsi="Times New Roman" w:cs="Times New Roman"/>
          <w:vertAlign w:val="superscript"/>
          <w:lang w:val="en-US"/>
        </w:rPr>
        <w:t>nd</w:t>
      </w:r>
      <w:r w:rsidRPr="00CA2628">
        <w:rPr>
          <w:rFonts w:ascii="Times New Roman" w:hAnsi="Times New Roman" w:cs="Times New Roman"/>
          <w:lang w:val="en-US"/>
        </w:rPr>
        <w:t xml:space="preserve"> Winter School of Internal Medicine of the Hellenic Society of Medical Education on “Diagnosis and novel treatments of diabetes mellitus and its complications”. Kastoria. February 2015. </w:t>
      </w:r>
    </w:p>
    <w:p w:rsidR="008966EB" w:rsidRPr="008966EB" w:rsidRDefault="008966EB" w:rsidP="004452C8">
      <w:pPr>
        <w:pStyle w:val="20"/>
        <w:numPr>
          <w:ilvl w:val="0"/>
          <w:numId w:val="26"/>
        </w:numPr>
        <w:rPr>
          <w:rFonts w:ascii="Times New Roman" w:hAnsi="Times New Roman" w:cs="Times New Roman"/>
          <w:lang w:val="en-US"/>
        </w:rPr>
      </w:pPr>
      <w:r w:rsidRPr="008966EB">
        <w:rPr>
          <w:rFonts w:ascii="Times New Roman" w:hAnsi="Times New Roman" w:cs="Times New Roman"/>
          <w:lang w:val="en-US"/>
        </w:rPr>
        <w:t xml:space="preserve">“Hypolipidemic, antidiabetic and antiplatelet/anticoagulant treatment in patients with chronic kidney disease”. </w:t>
      </w:r>
      <w:r>
        <w:rPr>
          <w:rFonts w:ascii="Times New Roman" w:hAnsi="Times New Roman" w:cs="Times New Roman"/>
          <w:lang w:val="en-US"/>
        </w:rPr>
        <w:t>6</w:t>
      </w:r>
      <w:r w:rsidRPr="008966EB">
        <w:rPr>
          <w:rFonts w:ascii="Times New Roman" w:hAnsi="Times New Roman" w:cs="Times New Roman"/>
          <w:vertAlign w:val="superscript"/>
          <w:lang w:val="en-US"/>
        </w:rPr>
        <w:t xml:space="preserve">th </w:t>
      </w:r>
      <w:r w:rsidRPr="008966EB">
        <w:rPr>
          <w:rFonts w:ascii="Times New Roman" w:hAnsi="Times New Roman" w:cs="Times New Roman"/>
          <w:lang w:val="en-US"/>
        </w:rPr>
        <w:t xml:space="preserve">Hellenic Congress on Atherosclerosis. Athens, Greece. </w:t>
      </w:r>
      <w:r>
        <w:rPr>
          <w:rFonts w:ascii="Times New Roman" w:hAnsi="Times New Roman" w:cs="Times New Roman"/>
          <w:lang w:val="en-US"/>
        </w:rPr>
        <w:t>Dec</w:t>
      </w:r>
      <w:r w:rsidRPr="008966EB">
        <w:rPr>
          <w:rFonts w:ascii="Times New Roman" w:hAnsi="Times New Roman" w:cs="Times New Roman"/>
          <w:lang w:val="en-US"/>
        </w:rPr>
        <w:t>ember 201</w:t>
      </w:r>
      <w:r>
        <w:rPr>
          <w:rFonts w:ascii="Times New Roman" w:hAnsi="Times New Roman" w:cs="Times New Roman"/>
          <w:lang w:val="en-US"/>
        </w:rPr>
        <w:t>4</w:t>
      </w:r>
      <w:r w:rsidRPr="008966EB">
        <w:rPr>
          <w:rFonts w:ascii="Times New Roman" w:hAnsi="Times New Roman" w:cs="Times New Roman"/>
          <w:lang w:val="en-US"/>
        </w:rPr>
        <w:t>.</w:t>
      </w:r>
    </w:p>
    <w:p w:rsidR="008813D3" w:rsidRPr="008813D3" w:rsidRDefault="008813D3" w:rsidP="004452C8">
      <w:pPr>
        <w:pStyle w:val="20"/>
        <w:numPr>
          <w:ilvl w:val="0"/>
          <w:numId w:val="26"/>
        </w:numPr>
        <w:rPr>
          <w:rFonts w:ascii="Times New Roman" w:hAnsi="Times New Roman" w:cs="Times New Roman"/>
          <w:lang w:val="en-US"/>
        </w:rPr>
      </w:pPr>
      <w:r>
        <w:rPr>
          <w:rFonts w:ascii="Times New Roman" w:hAnsi="Times New Roman" w:cs="Times New Roman"/>
          <w:lang w:val="en-US"/>
        </w:rPr>
        <w:t>“Diagnosis and management of hypokalemia”. Seminar titled “Electrolyte and acid-base disorders”. Thessaloniki, Greece. November 2014.</w:t>
      </w:r>
    </w:p>
    <w:p w:rsidR="00D82B02" w:rsidRPr="00D82B02" w:rsidRDefault="00D82B02" w:rsidP="004452C8">
      <w:pPr>
        <w:pStyle w:val="20"/>
        <w:numPr>
          <w:ilvl w:val="0"/>
          <w:numId w:val="26"/>
        </w:numPr>
        <w:rPr>
          <w:rFonts w:ascii="Times New Roman" w:hAnsi="Times New Roman" w:cs="Times New Roman"/>
          <w:lang w:val="en-US"/>
        </w:rPr>
      </w:pPr>
      <w:r w:rsidRPr="00D82B02">
        <w:rPr>
          <w:rFonts w:ascii="Times New Roman" w:hAnsi="Times New Roman" w:cs="Times New Roman"/>
          <w:lang w:val="en-US"/>
        </w:rPr>
        <w:t>“</w:t>
      </w:r>
      <w:r>
        <w:rPr>
          <w:rFonts w:ascii="Times New Roman" w:hAnsi="Times New Roman" w:cs="Times New Roman"/>
          <w:lang w:val="en-US"/>
        </w:rPr>
        <w:t>Therapeutic</w:t>
      </w:r>
      <w:r w:rsidRPr="00D82B02">
        <w:rPr>
          <w:rFonts w:ascii="Times New Roman" w:hAnsi="Times New Roman" w:cs="Times New Roman"/>
          <w:lang w:val="en-US"/>
        </w:rPr>
        <w:t xml:space="preserve"> </w:t>
      </w:r>
      <w:r>
        <w:rPr>
          <w:rFonts w:ascii="Times New Roman" w:hAnsi="Times New Roman" w:cs="Times New Roman"/>
          <w:lang w:val="en-US"/>
        </w:rPr>
        <w:t>interventions</w:t>
      </w:r>
      <w:r w:rsidRPr="00D82B02">
        <w:rPr>
          <w:rFonts w:ascii="Times New Roman" w:hAnsi="Times New Roman" w:cs="Times New Roman"/>
          <w:lang w:val="en-US"/>
        </w:rPr>
        <w:t xml:space="preserve"> </w:t>
      </w:r>
      <w:r>
        <w:rPr>
          <w:rFonts w:ascii="Times New Roman" w:hAnsi="Times New Roman" w:cs="Times New Roman"/>
          <w:lang w:val="en-US"/>
        </w:rPr>
        <w:t>for</w:t>
      </w:r>
      <w:r w:rsidRPr="00D82B02">
        <w:rPr>
          <w:rFonts w:ascii="Times New Roman" w:hAnsi="Times New Roman" w:cs="Times New Roman"/>
          <w:lang w:val="en-US"/>
        </w:rPr>
        <w:t xml:space="preserve"> </w:t>
      </w:r>
      <w:r>
        <w:rPr>
          <w:rFonts w:ascii="Times New Roman" w:hAnsi="Times New Roman" w:cs="Times New Roman"/>
          <w:lang w:val="en-US"/>
        </w:rPr>
        <w:t>reaching</w:t>
      </w:r>
      <w:r w:rsidRPr="00D82B02">
        <w:rPr>
          <w:rFonts w:ascii="Times New Roman" w:hAnsi="Times New Roman" w:cs="Times New Roman"/>
          <w:lang w:val="en-US"/>
        </w:rPr>
        <w:t xml:space="preserve"> </w:t>
      </w:r>
      <w:r>
        <w:rPr>
          <w:rFonts w:ascii="Times New Roman" w:hAnsi="Times New Roman" w:cs="Times New Roman"/>
          <w:lang w:val="en-US"/>
        </w:rPr>
        <w:t>LDL</w:t>
      </w:r>
      <w:r w:rsidRPr="00D82B02">
        <w:rPr>
          <w:rFonts w:ascii="Times New Roman" w:hAnsi="Times New Roman" w:cs="Times New Roman"/>
          <w:lang w:val="en-US"/>
        </w:rPr>
        <w:t xml:space="preserve"> </w:t>
      </w:r>
      <w:r>
        <w:rPr>
          <w:rFonts w:ascii="Times New Roman" w:hAnsi="Times New Roman" w:cs="Times New Roman"/>
          <w:lang w:val="en-US"/>
        </w:rPr>
        <w:t>cholesterol targets in the diabetic patient</w:t>
      </w:r>
      <w:r w:rsidRPr="00D82B02">
        <w:rPr>
          <w:rFonts w:ascii="Times New Roman" w:hAnsi="Times New Roman" w:cs="Times New Roman"/>
          <w:lang w:val="en-US"/>
        </w:rPr>
        <w:t>”. 28</w:t>
      </w:r>
      <w:r w:rsidRPr="00D82B02">
        <w:rPr>
          <w:rFonts w:ascii="Times New Roman" w:hAnsi="Times New Roman" w:cs="Times New Roman"/>
          <w:vertAlign w:val="superscript"/>
          <w:lang w:val="en-US"/>
        </w:rPr>
        <w:t>th</w:t>
      </w:r>
      <w:r w:rsidRPr="00D82B02">
        <w:rPr>
          <w:rFonts w:ascii="Times New Roman" w:hAnsi="Times New Roman" w:cs="Times New Roman"/>
          <w:lang w:val="en-US"/>
        </w:rPr>
        <w:t xml:space="preserve"> Congress of the Diabetologic Society of Northern Greece. Thessaloniki, Greece. November 2014.</w:t>
      </w:r>
    </w:p>
    <w:p w:rsidR="00D82B02" w:rsidRPr="00D82B02" w:rsidRDefault="00D82B02" w:rsidP="004452C8">
      <w:pPr>
        <w:pStyle w:val="20"/>
        <w:numPr>
          <w:ilvl w:val="0"/>
          <w:numId w:val="26"/>
        </w:numPr>
        <w:rPr>
          <w:rFonts w:ascii="Times New Roman" w:hAnsi="Times New Roman" w:cs="Times New Roman"/>
          <w:lang w:val="en-US"/>
        </w:rPr>
      </w:pPr>
      <w:r w:rsidRPr="00D82B02">
        <w:rPr>
          <w:rFonts w:ascii="Times New Roman" w:hAnsi="Times New Roman" w:cs="Times New Roman"/>
          <w:lang w:val="en-US"/>
        </w:rPr>
        <w:t xml:space="preserve"> “</w:t>
      </w:r>
      <w:r>
        <w:rPr>
          <w:rFonts w:ascii="Times New Roman" w:hAnsi="Times New Roman" w:cs="Times New Roman"/>
          <w:lang w:val="en-US"/>
        </w:rPr>
        <w:t>Combined</w:t>
      </w:r>
      <w:r w:rsidRPr="00D82B02">
        <w:rPr>
          <w:rFonts w:ascii="Times New Roman" w:hAnsi="Times New Roman" w:cs="Times New Roman"/>
          <w:lang w:val="en-US"/>
        </w:rPr>
        <w:t xml:space="preserve"> </w:t>
      </w:r>
      <w:r>
        <w:rPr>
          <w:rFonts w:ascii="Times New Roman" w:hAnsi="Times New Roman" w:cs="Times New Roman"/>
          <w:lang w:val="en-US"/>
        </w:rPr>
        <w:t>atherogenic</w:t>
      </w:r>
      <w:r w:rsidRPr="00D82B02">
        <w:rPr>
          <w:rFonts w:ascii="Times New Roman" w:hAnsi="Times New Roman" w:cs="Times New Roman"/>
          <w:lang w:val="en-US"/>
        </w:rPr>
        <w:t xml:space="preserve"> </w:t>
      </w:r>
      <w:r>
        <w:rPr>
          <w:rFonts w:ascii="Times New Roman" w:hAnsi="Times New Roman" w:cs="Times New Roman"/>
          <w:lang w:val="en-US"/>
        </w:rPr>
        <w:t>dyslipidemia</w:t>
      </w:r>
      <w:r w:rsidRPr="00D82B02">
        <w:rPr>
          <w:rFonts w:ascii="Times New Roman" w:hAnsi="Times New Roman" w:cs="Times New Roman"/>
          <w:lang w:val="en-US"/>
        </w:rPr>
        <w:t xml:space="preserve">: </w:t>
      </w:r>
      <w:r>
        <w:rPr>
          <w:rFonts w:ascii="Times New Roman" w:hAnsi="Times New Roman" w:cs="Times New Roman"/>
          <w:lang w:val="en-US"/>
        </w:rPr>
        <w:t>improving</w:t>
      </w:r>
      <w:r w:rsidRPr="00D82B02">
        <w:rPr>
          <w:rFonts w:ascii="Times New Roman" w:hAnsi="Times New Roman" w:cs="Times New Roman"/>
          <w:lang w:val="en-US"/>
        </w:rPr>
        <w:t xml:space="preserve"> </w:t>
      </w:r>
      <w:r>
        <w:rPr>
          <w:rFonts w:ascii="Times New Roman" w:hAnsi="Times New Roman" w:cs="Times New Roman"/>
          <w:lang w:val="en-US"/>
        </w:rPr>
        <w:t>the</w:t>
      </w:r>
      <w:r w:rsidRPr="00D82B02">
        <w:rPr>
          <w:rFonts w:ascii="Times New Roman" w:hAnsi="Times New Roman" w:cs="Times New Roman"/>
          <w:lang w:val="en-US"/>
        </w:rPr>
        <w:t xml:space="preserve"> </w:t>
      </w:r>
      <w:r>
        <w:rPr>
          <w:rFonts w:ascii="Times New Roman" w:hAnsi="Times New Roman" w:cs="Times New Roman"/>
          <w:lang w:val="en-US"/>
        </w:rPr>
        <w:t>total</w:t>
      </w:r>
      <w:r w:rsidRPr="00D82B02">
        <w:rPr>
          <w:rFonts w:ascii="Times New Roman" w:hAnsi="Times New Roman" w:cs="Times New Roman"/>
          <w:lang w:val="en-US"/>
        </w:rPr>
        <w:t xml:space="preserve"> </w:t>
      </w:r>
      <w:r>
        <w:rPr>
          <w:rFonts w:ascii="Times New Roman" w:hAnsi="Times New Roman" w:cs="Times New Roman"/>
          <w:lang w:val="en-US"/>
        </w:rPr>
        <w:t>lipid</w:t>
      </w:r>
      <w:r w:rsidRPr="00D82B02">
        <w:rPr>
          <w:rFonts w:ascii="Times New Roman" w:hAnsi="Times New Roman" w:cs="Times New Roman"/>
          <w:lang w:val="en-US"/>
        </w:rPr>
        <w:t xml:space="preserve"> </w:t>
      </w:r>
      <w:r>
        <w:rPr>
          <w:rFonts w:ascii="Times New Roman" w:hAnsi="Times New Roman" w:cs="Times New Roman"/>
          <w:lang w:val="en-US"/>
        </w:rPr>
        <w:t>profile</w:t>
      </w:r>
      <w:r w:rsidRPr="00D82B02">
        <w:rPr>
          <w:rFonts w:ascii="Times New Roman" w:hAnsi="Times New Roman" w:cs="Times New Roman"/>
          <w:lang w:val="en-US"/>
        </w:rPr>
        <w:t>”. 28</w:t>
      </w:r>
      <w:r w:rsidRPr="00D82B02">
        <w:rPr>
          <w:rFonts w:ascii="Times New Roman" w:hAnsi="Times New Roman" w:cs="Times New Roman"/>
          <w:vertAlign w:val="superscript"/>
          <w:lang w:val="en-US"/>
        </w:rPr>
        <w:t>th</w:t>
      </w:r>
      <w:r w:rsidRPr="00D82B02">
        <w:rPr>
          <w:rFonts w:ascii="Times New Roman" w:hAnsi="Times New Roman" w:cs="Times New Roman"/>
          <w:lang w:val="en-US"/>
        </w:rPr>
        <w:t xml:space="preserve"> Congress of the Diabetologic Society of Northern Greece. Thessaloniki, Greece. November 2014.</w:t>
      </w:r>
    </w:p>
    <w:p w:rsidR="00690B4B" w:rsidRDefault="00690B4B" w:rsidP="004452C8">
      <w:pPr>
        <w:pStyle w:val="20"/>
        <w:numPr>
          <w:ilvl w:val="0"/>
          <w:numId w:val="26"/>
        </w:numPr>
        <w:rPr>
          <w:rFonts w:ascii="Times New Roman" w:hAnsi="Times New Roman" w:cs="Times New Roman"/>
          <w:lang w:val="en-US"/>
        </w:rPr>
      </w:pPr>
      <w:r w:rsidRPr="00354C16">
        <w:rPr>
          <w:rFonts w:ascii="Times New Roman" w:hAnsi="Times New Roman" w:cs="Times New Roman"/>
          <w:bCs/>
          <w:lang w:val="en-US"/>
        </w:rPr>
        <w:t>“</w:t>
      </w:r>
      <w:r>
        <w:rPr>
          <w:rFonts w:ascii="Times New Roman" w:hAnsi="Times New Roman" w:cs="Times New Roman"/>
          <w:bCs/>
          <w:lang w:val="en-US"/>
        </w:rPr>
        <w:t>Qualitative</w:t>
      </w:r>
      <w:r w:rsidRPr="00354C16">
        <w:rPr>
          <w:rFonts w:ascii="Times New Roman" w:hAnsi="Times New Roman" w:cs="Times New Roman"/>
          <w:bCs/>
          <w:lang w:val="en-US"/>
        </w:rPr>
        <w:t xml:space="preserve"> </w:t>
      </w:r>
      <w:r>
        <w:rPr>
          <w:rFonts w:ascii="Times New Roman" w:hAnsi="Times New Roman" w:cs="Times New Roman"/>
          <w:bCs/>
          <w:lang w:val="en-US"/>
        </w:rPr>
        <w:t>and</w:t>
      </w:r>
      <w:r w:rsidRPr="00354C16">
        <w:rPr>
          <w:rFonts w:ascii="Times New Roman" w:hAnsi="Times New Roman" w:cs="Times New Roman"/>
          <w:bCs/>
          <w:lang w:val="en-US"/>
        </w:rPr>
        <w:t xml:space="preserve"> </w:t>
      </w:r>
      <w:r>
        <w:rPr>
          <w:rFonts w:ascii="Times New Roman" w:hAnsi="Times New Roman" w:cs="Times New Roman"/>
          <w:bCs/>
          <w:lang w:val="en-US"/>
        </w:rPr>
        <w:t>quantitative</w:t>
      </w:r>
      <w:r w:rsidRPr="00354C16">
        <w:rPr>
          <w:rFonts w:ascii="Times New Roman" w:hAnsi="Times New Roman" w:cs="Times New Roman"/>
          <w:bCs/>
          <w:lang w:val="en-US"/>
        </w:rPr>
        <w:t xml:space="preserve"> </w:t>
      </w:r>
      <w:r>
        <w:rPr>
          <w:rFonts w:ascii="Times New Roman" w:hAnsi="Times New Roman" w:cs="Times New Roman"/>
          <w:bCs/>
          <w:lang w:val="en-US"/>
        </w:rPr>
        <w:t>analysis</w:t>
      </w:r>
      <w:r w:rsidRPr="00354C16">
        <w:rPr>
          <w:rFonts w:ascii="Times New Roman" w:hAnsi="Times New Roman" w:cs="Times New Roman"/>
          <w:bCs/>
          <w:lang w:val="en-US"/>
        </w:rPr>
        <w:t xml:space="preserve"> </w:t>
      </w:r>
      <w:r>
        <w:rPr>
          <w:rFonts w:ascii="Times New Roman" w:hAnsi="Times New Roman" w:cs="Times New Roman"/>
          <w:bCs/>
          <w:lang w:val="en-US"/>
        </w:rPr>
        <w:t>of</w:t>
      </w:r>
      <w:r w:rsidRPr="00354C16">
        <w:rPr>
          <w:rFonts w:ascii="Times New Roman" w:hAnsi="Times New Roman" w:cs="Times New Roman"/>
          <w:bCs/>
          <w:lang w:val="en-US"/>
        </w:rPr>
        <w:t xml:space="preserve"> </w:t>
      </w:r>
      <w:r>
        <w:rPr>
          <w:rFonts w:ascii="Times New Roman" w:hAnsi="Times New Roman" w:cs="Times New Roman"/>
          <w:bCs/>
          <w:lang w:val="en-US"/>
        </w:rPr>
        <w:t>medical</w:t>
      </w:r>
      <w:r w:rsidRPr="00354C16">
        <w:rPr>
          <w:rFonts w:ascii="Times New Roman" w:hAnsi="Times New Roman" w:cs="Times New Roman"/>
          <w:bCs/>
          <w:lang w:val="en-US"/>
        </w:rPr>
        <w:t xml:space="preserve"> </w:t>
      </w:r>
      <w:r>
        <w:rPr>
          <w:rFonts w:ascii="Times New Roman" w:hAnsi="Times New Roman" w:cs="Times New Roman"/>
          <w:bCs/>
          <w:lang w:val="en-US"/>
        </w:rPr>
        <w:t>data</w:t>
      </w:r>
      <w:r w:rsidRPr="00354C16">
        <w:rPr>
          <w:rFonts w:ascii="Times New Roman" w:hAnsi="Times New Roman" w:cs="Times New Roman"/>
          <w:bCs/>
          <w:lang w:val="en-US"/>
        </w:rPr>
        <w:t xml:space="preserve">”. </w:t>
      </w:r>
      <w:r>
        <w:rPr>
          <w:rFonts w:ascii="Times New Roman" w:hAnsi="Times New Roman" w:cs="Times New Roman"/>
          <w:bCs/>
          <w:lang w:val="en-US"/>
        </w:rPr>
        <w:t>Interactive</w:t>
      </w:r>
      <w:r w:rsidRPr="00690B4B">
        <w:rPr>
          <w:rFonts w:ascii="Times New Roman" w:hAnsi="Times New Roman" w:cs="Times New Roman"/>
          <w:bCs/>
          <w:lang w:val="en-US"/>
        </w:rPr>
        <w:t xml:space="preserve"> </w:t>
      </w:r>
      <w:r>
        <w:rPr>
          <w:rFonts w:ascii="Times New Roman" w:hAnsi="Times New Roman" w:cs="Times New Roman"/>
          <w:bCs/>
          <w:lang w:val="en-US"/>
        </w:rPr>
        <w:t>seminar</w:t>
      </w:r>
      <w:r w:rsidRPr="00690B4B">
        <w:rPr>
          <w:rFonts w:ascii="Times New Roman" w:hAnsi="Times New Roman" w:cs="Times New Roman"/>
          <w:bCs/>
          <w:lang w:val="en-US"/>
        </w:rPr>
        <w:t xml:space="preserve"> </w:t>
      </w:r>
      <w:r>
        <w:rPr>
          <w:rFonts w:ascii="Times New Roman" w:hAnsi="Times New Roman" w:cs="Times New Roman"/>
          <w:bCs/>
          <w:lang w:val="en-US"/>
        </w:rPr>
        <w:t>on</w:t>
      </w:r>
      <w:r w:rsidRPr="00690B4B">
        <w:rPr>
          <w:rFonts w:ascii="Times New Roman" w:hAnsi="Times New Roman" w:cs="Times New Roman"/>
          <w:bCs/>
          <w:lang w:val="en-US"/>
        </w:rPr>
        <w:t xml:space="preserve"> “</w:t>
      </w:r>
      <w:r>
        <w:rPr>
          <w:rFonts w:ascii="Times New Roman" w:hAnsi="Times New Roman" w:cs="Times New Roman"/>
          <w:bCs/>
          <w:lang w:val="en-US"/>
        </w:rPr>
        <w:t>How</w:t>
      </w:r>
      <w:r w:rsidRPr="00690B4B">
        <w:rPr>
          <w:rFonts w:ascii="Times New Roman" w:hAnsi="Times New Roman" w:cs="Times New Roman"/>
          <w:bCs/>
          <w:lang w:val="en-US"/>
        </w:rPr>
        <w:t xml:space="preserve"> </w:t>
      </w:r>
      <w:r>
        <w:rPr>
          <w:rFonts w:ascii="Times New Roman" w:hAnsi="Times New Roman" w:cs="Times New Roman"/>
          <w:bCs/>
          <w:lang w:val="en-US"/>
        </w:rPr>
        <w:t>to</w:t>
      </w:r>
      <w:r w:rsidRPr="00690B4B">
        <w:rPr>
          <w:rFonts w:ascii="Times New Roman" w:hAnsi="Times New Roman" w:cs="Times New Roman"/>
          <w:bCs/>
          <w:lang w:val="en-US"/>
        </w:rPr>
        <w:t xml:space="preserve"> </w:t>
      </w:r>
      <w:r>
        <w:rPr>
          <w:rFonts w:ascii="Times New Roman" w:hAnsi="Times New Roman" w:cs="Times New Roman"/>
          <w:bCs/>
          <w:lang w:val="en-US"/>
        </w:rPr>
        <w:t>write</w:t>
      </w:r>
      <w:r w:rsidRPr="00690B4B">
        <w:rPr>
          <w:rFonts w:ascii="Times New Roman" w:hAnsi="Times New Roman" w:cs="Times New Roman"/>
          <w:bCs/>
          <w:lang w:val="en-US"/>
        </w:rPr>
        <w:t xml:space="preserve"> </w:t>
      </w:r>
      <w:r>
        <w:rPr>
          <w:rFonts w:ascii="Times New Roman" w:hAnsi="Times New Roman" w:cs="Times New Roman"/>
          <w:bCs/>
          <w:lang w:val="en-US"/>
        </w:rPr>
        <w:t>a</w:t>
      </w:r>
      <w:r w:rsidRPr="00690B4B">
        <w:rPr>
          <w:rFonts w:ascii="Times New Roman" w:hAnsi="Times New Roman" w:cs="Times New Roman"/>
          <w:bCs/>
          <w:lang w:val="en-US"/>
        </w:rPr>
        <w:t xml:space="preserve"> </w:t>
      </w:r>
      <w:r>
        <w:rPr>
          <w:rFonts w:ascii="Times New Roman" w:hAnsi="Times New Roman" w:cs="Times New Roman"/>
          <w:bCs/>
          <w:lang w:val="en-US"/>
        </w:rPr>
        <w:t>paper</w:t>
      </w:r>
      <w:r w:rsidRPr="00690B4B">
        <w:rPr>
          <w:rFonts w:ascii="Times New Roman" w:hAnsi="Times New Roman" w:cs="Times New Roman"/>
          <w:bCs/>
          <w:lang w:val="en-US"/>
        </w:rPr>
        <w:t xml:space="preserve">: </w:t>
      </w:r>
      <w:r>
        <w:rPr>
          <w:rFonts w:ascii="Times New Roman" w:hAnsi="Times New Roman" w:cs="Times New Roman"/>
          <w:bCs/>
          <w:lang w:val="en-US"/>
        </w:rPr>
        <w:t>from</w:t>
      </w:r>
      <w:r w:rsidRPr="00690B4B">
        <w:rPr>
          <w:rFonts w:ascii="Times New Roman" w:hAnsi="Times New Roman" w:cs="Times New Roman"/>
          <w:bCs/>
          <w:lang w:val="en-US"/>
        </w:rPr>
        <w:t xml:space="preserve"> </w:t>
      </w:r>
      <w:r>
        <w:rPr>
          <w:rFonts w:ascii="Times New Roman" w:hAnsi="Times New Roman" w:cs="Times New Roman"/>
          <w:bCs/>
          <w:lang w:val="en-US"/>
        </w:rPr>
        <w:t>research</w:t>
      </w:r>
      <w:r w:rsidRPr="00690B4B">
        <w:rPr>
          <w:rFonts w:ascii="Times New Roman" w:hAnsi="Times New Roman" w:cs="Times New Roman"/>
          <w:bCs/>
          <w:lang w:val="en-US"/>
        </w:rPr>
        <w:t xml:space="preserve"> </w:t>
      </w:r>
      <w:r>
        <w:rPr>
          <w:rFonts w:ascii="Times New Roman" w:hAnsi="Times New Roman" w:cs="Times New Roman"/>
          <w:bCs/>
          <w:lang w:val="en-US"/>
        </w:rPr>
        <w:t>hypothesis</w:t>
      </w:r>
      <w:r w:rsidRPr="00690B4B">
        <w:rPr>
          <w:rFonts w:ascii="Times New Roman" w:hAnsi="Times New Roman" w:cs="Times New Roman"/>
          <w:bCs/>
          <w:lang w:val="en-US"/>
        </w:rPr>
        <w:t xml:space="preserve"> </w:t>
      </w:r>
      <w:r>
        <w:rPr>
          <w:rFonts w:ascii="Times New Roman" w:hAnsi="Times New Roman" w:cs="Times New Roman"/>
          <w:bCs/>
          <w:lang w:val="en-US"/>
        </w:rPr>
        <w:t>to</w:t>
      </w:r>
      <w:r w:rsidRPr="00690B4B">
        <w:rPr>
          <w:rFonts w:ascii="Times New Roman" w:hAnsi="Times New Roman" w:cs="Times New Roman"/>
          <w:bCs/>
          <w:lang w:val="en-US"/>
        </w:rPr>
        <w:t xml:space="preserve"> </w:t>
      </w:r>
      <w:r>
        <w:rPr>
          <w:rFonts w:ascii="Times New Roman" w:hAnsi="Times New Roman" w:cs="Times New Roman"/>
          <w:bCs/>
          <w:lang w:val="en-US"/>
        </w:rPr>
        <w:t>publication”.</w:t>
      </w:r>
      <w:r w:rsidRPr="00690B4B">
        <w:rPr>
          <w:rFonts w:ascii="Times New Roman" w:hAnsi="Times New Roman" w:cs="Times New Roman"/>
          <w:bCs/>
          <w:lang w:val="en-US"/>
        </w:rPr>
        <w:t xml:space="preserve"> </w:t>
      </w:r>
      <w:r>
        <w:rPr>
          <w:rFonts w:ascii="Times New Roman" w:hAnsi="Times New Roman" w:cs="Times New Roman"/>
          <w:bCs/>
          <w:lang w:val="en-US"/>
        </w:rPr>
        <w:t>Thessaloniki</w:t>
      </w:r>
      <w:r w:rsidRPr="00527D20">
        <w:rPr>
          <w:rFonts w:ascii="Times New Roman" w:hAnsi="Times New Roman" w:cs="Times New Roman"/>
        </w:rPr>
        <w:t xml:space="preserve">. </w:t>
      </w:r>
      <w:r>
        <w:rPr>
          <w:rFonts w:ascii="Times New Roman" w:hAnsi="Times New Roman" w:cs="Times New Roman"/>
          <w:lang w:val="en-US"/>
        </w:rPr>
        <w:t>November</w:t>
      </w:r>
      <w:r w:rsidRPr="00690B4B">
        <w:rPr>
          <w:rFonts w:ascii="Times New Roman" w:hAnsi="Times New Roman" w:cs="Times New Roman"/>
        </w:rPr>
        <w:t xml:space="preserve"> </w:t>
      </w:r>
      <w:r w:rsidRPr="00527D20">
        <w:rPr>
          <w:rFonts w:ascii="Times New Roman" w:hAnsi="Times New Roman" w:cs="Times New Roman"/>
        </w:rPr>
        <w:t>2014.</w:t>
      </w:r>
      <w:r>
        <w:rPr>
          <w:rFonts w:ascii="Times New Roman" w:hAnsi="Times New Roman" w:cs="Times New Roman"/>
          <w:lang w:val="en-US"/>
        </w:rPr>
        <w:t xml:space="preserve"> </w:t>
      </w:r>
    </w:p>
    <w:p w:rsidR="00690B4B" w:rsidRDefault="00690B4B" w:rsidP="004452C8">
      <w:pPr>
        <w:pStyle w:val="20"/>
        <w:numPr>
          <w:ilvl w:val="0"/>
          <w:numId w:val="26"/>
        </w:numPr>
        <w:rPr>
          <w:rFonts w:ascii="Times New Roman" w:hAnsi="Times New Roman" w:cs="Times New Roman"/>
          <w:lang w:val="en-US"/>
        </w:rPr>
      </w:pPr>
      <w:r w:rsidRPr="00690B4B">
        <w:rPr>
          <w:rFonts w:ascii="Times New Roman" w:hAnsi="Times New Roman" w:cs="Times New Roman"/>
          <w:bCs/>
          <w:lang w:val="en-US"/>
        </w:rPr>
        <w:t>“</w:t>
      </w:r>
      <w:r>
        <w:rPr>
          <w:rFonts w:ascii="Times New Roman" w:hAnsi="Times New Roman" w:cs="Times New Roman"/>
          <w:bCs/>
          <w:lang w:val="en-US"/>
        </w:rPr>
        <w:t>How</w:t>
      </w:r>
      <w:r w:rsidRPr="00690B4B">
        <w:rPr>
          <w:rFonts w:ascii="Times New Roman" w:hAnsi="Times New Roman" w:cs="Times New Roman"/>
          <w:bCs/>
          <w:lang w:val="en-US"/>
        </w:rPr>
        <w:t xml:space="preserve"> </w:t>
      </w:r>
      <w:r>
        <w:rPr>
          <w:rFonts w:ascii="Times New Roman" w:hAnsi="Times New Roman" w:cs="Times New Roman"/>
          <w:bCs/>
          <w:lang w:val="en-US"/>
        </w:rPr>
        <w:t>to</w:t>
      </w:r>
      <w:r w:rsidRPr="00690B4B">
        <w:rPr>
          <w:rFonts w:ascii="Times New Roman" w:hAnsi="Times New Roman" w:cs="Times New Roman"/>
          <w:bCs/>
          <w:lang w:val="en-US"/>
        </w:rPr>
        <w:t xml:space="preserve"> </w:t>
      </w:r>
      <w:r>
        <w:rPr>
          <w:rFonts w:ascii="Times New Roman" w:hAnsi="Times New Roman" w:cs="Times New Roman"/>
          <w:bCs/>
          <w:lang w:val="en-US"/>
        </w:rPr>
        <w:t>write</w:t>
      </w:r>
      <w:r w:rsidRPr="00690B4B">
        <w:rPr>
          <w:rFonts w:ascii="Times New Roman" w:hAnsi="Times New Roman" w:cs="Times New Roman"/>
          <w:bCs/>
          <w:lang w:val="en-US"/>
        </w:rPr>
        <w:t xml:space="preserve"> </w:t>
      </w:r>
      <w:r>
        <w:rPr>
          <w:rFonts w:ascii="Times New Roman" w:hAnsi="Times New Roman" w:cs="Times New Roman"/>
          <w:bCs/>
          <w:lang w:val="en-US"/>
        </w:rPr>
        <w:t>a</w:t>
      </w:r>
      <w:r w:rsidRPr="00690B4B">
        <w:rPr>
          <w:rFonts w:ascii="Times New Roman" w:hAnsi="Times New Roman" w:cs="Times New Roman"/>
          <w:bCs/>
          <w:lang w:val="en-US"/>
        </w:rPr>
        <w:t xml:space="preserve"> </w:t>
      </w:r>
      <w:r>
        <w:rPr>
          <w:rFonts w:ascii="Times New Roman" w:hAnsi="Times New Roman" w:cs="Times New Roman"/>
          <w:bCs/>
          <w:lang w:val="en-US"/>
        </w:rPr>
        <w:t>review”. Interactive</w:t>
      </w:r>
      <w:r w:rsidRPr="00690B4B">
        <w:rPr>
          <w:rFonts w:ascii="Times New Roman" w:hAnsi="Times New Roman" w:cs="Times New Roman"/>
          <w:bCs/>
          <w:lang w:val="en-US"/>
        </w:rPr>
        <w:t xml:space="preserve"> </w:t>
      </w:r>
      <w:r>
        <w:rPr>
          <w:rFonts w:ascii="Times New Roman" w:hAnsi="Times New Roman" w:cs="Times New Roman"/>
          <w:bCs/>
          <w:lang w:val="en-US"/>
        </w:rPr>
        <w:t>seminar</w:t>
      </w:r>
      <w:r w:rsidRPr="00690B4B">
        <w:rPr>
          <w:rFonts w:ascii="Times New Roman" w:hAnsi="Times New Roman" w:cs="Times New Roman"/>
          <w:bCs/>
          <w:lang w:val="en-US"/>
        </w:rPr>
        <w:t xml:space="preserve"> </w:t>
      </w:r>
      <w:r>
        <w:rPr>
          <w:rFonts w:ascii="Times New Roman" w:hAnsi="Times New Roman" w:cs="Times New Roman"/>
          <w:bCs/>
          <w:lang w:val="en-US"/>
        </w:rPr>
        <w:t>on</w:t>
      </w:r>
      <w:r w:rsidRPr="00690B4B">
        <w:rPr>
          <w:rFonts w:ascii="Times New Roman" w:hAnsi="Times New Roman" w:cs="Times New Roman"/>
          <w:bCs/>
          <w:lang w:val="en-US"/>
        </w:rPr>
        <w:t xml:space="preserve"> “</w:t>
      </w:r>
      <w:r>
        <w:rPr>
          <w:rFonts w:ascii="Times New Roman" w:hAnsi="Times New Roman" w:cs="Times New Roman"/>
          <w:bCs/>
          <w:lang w:val="en-US"/>
        </w:rPr>
        <w:t>How</w:t>
      </w:r>
      <w:r w:rsidRPr="00690B4B">
        <w:rPr>
          <w:rFonts w:ascii="Times New Roman" w:hAnsi="Times New Roman" w:cs="Times New Roman"/>
          <w:bCs/>
          <w:lang w:val="en-US"/>
        </w:rPr>
        <w:t xml:space="preserve"> </w:t>
      </w:r>
      <w:r>
        <w:rPr>
          <w:rFonts w:ascii="Times New Roman" w:hAnsi="Times New Roman" w:cs="Times New Roman"/>
          <w:bCs/>
          <w:lang w:val="en-US"/>
        </w:rPr>
        <w:t>to</w:t>
      </w:r>
      <w:r w:rsidRPr="00690B4B">
        <w:rPr>
          <w:rFonts w:ascii="Times New Roman" w:hAnsi="Times New Roman" w:cs="Times New Roman"/>
          <w:bCs/>
          <w:lang w:val="en-US"/>
        </w:rPr>
        <w:t xml:space="preserve"> </w:t>
      </w:r>
      <w:r>
        <w:rPr>
          <w:rFonts w:ascii="Times New Roman" w:hAnsi="Times New Roman" w:cs="Times New Roman"/>
          <w:bCs/>
          <w:lang w:val="en-US"/>
        </w:rPr>
        <w:t>write</w:t>
      </w:r>
      <w:r w:rsidRPr="00690B4B">
        <w:rPr>
          <w:rFonts w:ascii="Times New Roman" w:hAnsi="Times New Roman" w:cs="Times New Roman"/>
          <w:bCs/>
          <w:lang w:val="en-US"/>
        </w:rPr>
        <w:t xml:space="preserve"> </w:t>
      </w:r>
      <w:r>
        <w:rPr>
          <w:rFonts w:ascii="Times New Roman" w:hAnsi="Times New Roman" w:cs="Times New Roman"/>
          <w:bCs/>
          <w:lang w:val="en-US"/>
        </w:rPr>
        <w:t>a</w:t>
      </w:r>
      <w:r w:rsidRPr="00690B4B">
        <w:rPr>
          <w:rFonts w:ascii="Times New Roman" w:hAnsi="Times New Roman" w:cs="Times New Roman"/>
          <w:bCs/>
          <w:lang w:val="en-US"/>
        </w:rPr>
        <w:t xml:space="preserve"> </w:t>
      </w:r>
      <w:r>
        <w:rPr>
          <w:rFonts w:ascii="Times New Roman" w:hAnsi="Times New Roman" w:cs="Times New Roman"/>
          <w:bCs/>
          <w:lang w:val="en-US"/>
        </w:rPr>
        <w:t>paper</w:t>
      </w:r>
      <w:r w:rsidRPr="00690B4B">
        <w:rPr>
          <w:rFonts w:ascii="Times New Roman" w:hAnsi="Times New Roman" w:cs="Times New Roman"/>
          <w:bCs/>
          <w:lang w:val="en-US"/>
        </w:rPr>
        <w:t xml:space="preserve">: </w:t>
      </w:r>
      <w:r>
        <w:rPr>
          <w:rFonts w:ascii="Times New Roman" w:hAnsi="Times New Roman" w:cs="Times New Roman"/>
          <w:bCs/>
          <w:lang w:val="en-US"/>
        </w:rPr>
        <w:t>from</w:t>
      </w:r>
      <w:r w:rsidRPr="00690B4B">
        <w:rPr>
          <w:rFonts w:ascii="Times New Roman" w:hAnsi="Times New Roman" w:cs="Times New Roman"/>
          <w:bCs/>
          <w:lang w:val="en-US"/>
        </w:rPr>
        <w:t xml:space="preserve"> </w:t>
      </w:r>
      <w:r>
        <w:rPr>
          <w:rFonts w:ascii="Times New Roman" w:hAnsi="Times New Roman" w:cs="Times New Roman"/>
          <w:bCs/>
          <w:lang w:val="en-US"/>
        </w:rPr>
        <w:t>research</w:t>
      </w:r>
      <w:r w:rsidRPr="00690B4B">
        <w:rPr>
          <w:rFonts w:ascii="Times New Roman" w:hAnsi="Times New Roman" w:cs="Times New Roman"/>
          <w:bCs/>
          <w:lang w:val="en-US"/>
        </w:rPr>
        <w:t xml:space="preserve"> </w:t>
      </w:r>
      <w:r>
        <w:rPr>
          <w:rFonts w:ascii="Times New Roman" w:hAnsi="Times New Roman" w:cs="Times New Roman"/>
          <w:bCs/>
          <w:lang w:val="en-US"/>
        </w:rPr>
        <w:t>hypothesis</w:t>
      </w:r>
      <w:r w:rsidRPr="00690B4B">
        <w:rPr>
          <w:rFonts w:ascii="Times New Roman" w:hAnsi="Times New Roman" w:cs="Times New Roman"/>
          <w:bCs/>
          <w:lang w:val="en-US"/>
        </w:rPr>
        <w:t xml:space="preserve"> </w:t>
      </w:r>
      <w:r>
        <w:rPr>
          <w:rFonts w:ascii="Times New Roman" w:hAnsi="Times New Roman" w:cs="Times New Roman"/>
          <w:bCs/>
          <w:lang w:val="en-US"/>
        </w:rPr>
        <w:t>to</w:t>
      </w:r>
      <w:r w:rsidRPr="00690B4B">
        <w:rPr>
          <w:rFonts w:ascii="Times New Roman" w:hAnsi="Times New Roman" w:cs="Times New Roman"/>
          <w:bCs/>
          <w:lang w:val="en-US"/>
        </w:rPr>
        <w:t xml:space="preserve"> </w:t>
      </w:r>
      <w:r>
        <w:rPr>
          <w:rFonts w:ascii="Times New Roman" w:hAnsi="Times New Roman" w:cs="Times New Roman"/>
          <w:bCs/>
          <w:lang w:val="en-US"/>
        </w:rPr>
        <w:t>publication”.</w:t>
      </w:r>
      <w:r w:rsidRPr="00690B4B">
        <w:rPr>
          <w:rFonts w:ascii="Times New Roman" w:hAnsi="Times New Roman" w:cs="Times New Roman"/>
          <w:bCs/>
          <w:lang w:val="en-US"/>
        </w:rPr>
        <w:t xml:space="preserve"> </w:t>
      </w:r>
      <w:r>
        <w:rPr>
          <w:rFonts w:ascii="Times New Roman" w:hAnsi="Times New Roman" w:cs="Times New Roman"/>
          <w:bCs/>
          <w:lang w:val="en-US"/>
        </w:rPr>
        <w:t>Thessaloniki</w:t>
      </w:r>
      <w:r w:rsidRPr="00690B4B">
        <w:rPr>
          <w:rFonts w:ascii="Times New Roman" w:hAnsi="Times New Roman" w:cs="Times New Roman"/>
          <w:lang w:val="en-US"/>
        </w:rPr>
        <w:t xml:space="preserve">. </w:t>
      </w:r>
      <w:r>
        <w:rPr>
          <w:rFonts w:ascii="Times New Roman" w:hAnsi="Times New Roman" w:cs="Times New Roman"/>
          <w:lang w:val="en-US"/>
        </w:rPr>
        <w:t>November</w:t>
      </w:r>
      <w:r w:rsidRPr="00690B4B">
        <w:rPr>
          <w:rFonts w:ascii="Times New Roman" w:hAnsi="Times New Roman" w:cs="Times New Roman"/>
          <w:lang w:val="en-US"/>
        </w:rPr>
        <w:t xml:space="preserve"> 2014.</w:t>
      </w:r>
      <w:r>
        <w:rPr>
          <w:rFonts w:ascii="Times New Roman" w:hAnsi="Times New Roman" w:cs="Times New Roman"/>
          <w:lang w:val="en-US"/>
        </w:rPr>
        <w:t xml:space="preserve"> </w:t>
      </w:r>
    </w:p>
    <w:p w:rsidR="00AB1C4E" w:rsidRDefault="00AB1C4E" w:rsidP="004452C8">
      <w:pPr>
        <w:pStyle w:val="20"/>
        <w:numPr>
          <w:ilvl w:val="0"/>
          <w:numId w:val="26"/>
        </w:numPr>
        <w:rPr>
          <w:rFonts w:ascii="Times New Roman" w:hAnsi="Times New Roman" w:cs="Times New Roman"/>
          <w:lang w:val="en-US"/>
        </w:rPr>
      </w:pPr>
      <w:r>
        <w:rPr>
          <w:rFonts w:ascii="Times New Roman" w:hAnsi="Times New Roman" w:cs="Times New Roman"/>
          <w:lang w:val="en-US"/>
        </w:rPr>
        <w:t>“Immune mechanisms in hypertension”. 2</w:t>
      </w:r>
      <w:r w:rsidRPr="00AB1C4E">
        <w:rPr>
          <w:rFonts w:ascii="Times New Roman" w:hAnsi="Times New Roman" w:cs="Times New Roman"/>
          <w:vertAlign w:val="superscript"/>
          <w:lang w:val="en-US"/>
        </w:rPr>
        <w:t>nd</w:t>
      </w:r>
      <w:r>
        <w:rPr>
          <w:rFonts w:ascii="Times New Roman" w:hAnsi="Times New Roman" w:cs="Times New Roman"/>
          <w:lang w:val="en-US"/>
        </w:rPr>
        <w:t xml:space="preserve"> Seminar in Internal Medicine on “Immunology as a diagnostic and therapeutic modality in Internal Medicin</w:t>
      </w:r>
      <w:r w:rsidR="00690B4B">
        <w:rPr>
          <w:rFonts w:ascii="Times New Roman" w:hAnsi="Times New Roman" w:cs="Times New Roman"/>
          <w:lang w:val="en-US"/>
        </w:rPr>
        <w:t>e”. Thessaloniki. October 2014.</w:t>
      </w:r>
    </w:p>
    <w:p w:rsidR="005623BE" w:rsidRPr="005623BE" w:rsidRDefault="005623BE" w:rsidP="004452C8">
      <w:pPr>
        <w:pStyle w:val="20"/>
        <w:numPr>
          <w:ilvl w:val="0"/>
          <w:numId w:val="26"/>
        </w:numPr>
        <w:rPr>
          <w:rFonts w:ascii="Times New Roman" w:hAnsi="Times New Roman" w:cs="Times New Roman"/>
          <w:lang w:val="en-US"/>
        </w:rPr>
      </w:pPr>
      <w:r w:rsidRPr="005623BE">
        <w:rPr>
          <w:rFonts w:ascii="Times New Roman" w:hAnsi="Times New Roman" w:cs="Times New Roman"/>
          <w:lang w:val="en-US"/>
        </w:rPr>
        <w:t>“</w:t>
      </w:r>
      <w:r>
        <w:rPr>
          <w:rFonts w:ascii="Times New Roman" w:hAnsi="Times New Roman" w:cs="Times New Roman"/>
          <w:lang w:val="en-US"/>
        </w:rPr>
        <w:t>Nonalcoholic</w:t>
      </w:r>
      <w:r w:rsidRPr="005623BE">
        <w:rPr>
          <w:rFonts w:ascii="Times New Roman" w:hAnsi="Times New Roman" w:cs="Times New Roman"/>
          <w:lang w:val="en-US"/>
        </w:rPr>
        <w:t xml:space="preserve"> </w:t>
      </w:r>
      <w:r>
        <w:rPr>
          <w:rFonts w:ascii="Times New Roman" w:hAnsi="Times New Roman" w:cs="Times New Roman"/>
          <w:lang w:val="en-US"/>
        </w:rPr>
        <w:t>steatohepatitis</w:t>
      </w:r>
      <w:r w:rsidRPr="005623BE">
        <w:rPr>
          <w:rFonts w:ascii="Times New Roman" w:hAnsi="Times New Roman" w:cs="Times New Roman"/>
          <w:lang w:val="en-US"/>
        </w:rPr>
        <w:t xml:space="preserve">: </w:t>
      </w:r>
      <w:r>
        <w:rPr>
          <w:rFonts w:ascii="Times New Roman" w:hAnsi="Times New Roman" w:cs="Times New Roman"/>
          <w:lang w:val="en-US"/>
        </w:rPr>
        <w:t>the</w:t>
      </w:r>
      <w:r w:rsidRPr="005623BE">
        <w:rPr>
          <w:rFonts w:ascii="Times New Roman" w:hAnsi="Times New Roman" w:cs="Times New Roman"/>
          <w:lang w:val="en-US"/>
        </w:rPr>
        <w:t xml:space="preserve"> </w:t>
      </w:r>
      <w:r>
        <w:rPr>
          <w:rFonts w:ascii="Times New Roman" w:hAnsi="Times New Roman" w:cs="Times New Roman"/>
          <w:lang w:val="en-US"/>
        </w:rPr>
        <w:t>role</w:t>
      </w:r>
      <w:r w:rsidRPr="005623BE">
        <w:rPr>
          <w:rFonts w:ascii="Times New Roman" w:hAnsi="Times New Roman" w:cs="Times New Roman"/>
          <w:lang w:val="en-US"/>
        </w:rPr>
        <w:t xml:space="preserve"> </w:t>
      </w:r>
      <w:r>
        <w:rPr>
          <w:rFonts w:ascii="Times New Roman" w:hAnsi="Times New Roman" w:cs="Times New Roman"/>
          <w:lang w:val="en-US"/>
        </w:rPr>
        <w:t>of</w:t>
      </w:r>
      <w:r w:rsidRPr="005623BE">
        <w:rPr>
          <w:rFonts w:ascii="Times New Roman" w:hAnsi="Times New Roman" w:cs="Times New Roman"/>
          <w:lang w:val="en-US"/>
        </w:rPr>
        <w:t xml:space="preserve"> </w:t>
      </w:r>
      <w:r>
        <w:rPr>
          <w:rFonts w:ascii="Times New Roman" w:hAnsi="Times New Roman" w:cs="Times New Roman"/>
          <w:lang w:val="en-US"/>
        </w:rPr>
        <w:t>diet</w:t>
      </w:r>
      <w:r w:rsidRPr="005623BE">
        <w:rPr>
          <w:rFonts w:ascii="Times New Roman" w:hAnsi="Times New Roman" w:cs="Times New Roman"/>
          <w:lang w:val="en-US"/>
        </w:rPr>
        <w:t xml:space="preserve"> </w:t>
      </w:r>
      <w:r>
        <w:rPr>
          <w:rFonts w:ascii="Times New Roman" w:hAnsi="Times New Roman" w:cs="Times New Roman"/>
          <w:lang w:val="en-US"/>
        </w:rPr>
        <w:t>and</w:t>
      </w:r>
      <w:r w:rsidRPr="005623BE">
        <w:rPr>
          <w:rFonts w:ascii="Times New Roman" w:hAnsi="Times New Roman" w:cs="Times New Roman"/>
          <w:lang w:val="en-US"/>
        </w:rPr>
        <w:t xml:space="preserve"> </w:t>
      </w:r>
      <w:r>
        <w:rPr>
          <w:rFonts w:ascii="Times New Roman" w:hAnsi="Times New Roman" w:cs="Times New Roman"/>
          <w:lang w:val="en-US"/>
        </w:rPr>
        <w:t>statins</w:t>
      </w:r>
      <w:r w:rsidRPr="005623BE">
        <w:rPr>
          <w:rFonts w:ascii="Times New Roman" w:hAnsi="Times New Roman" w:cs="Times New Roman"/>
          <w:lang w:val="en-US"/>
        </w:rPr>
        <w:t>”.</w:t>
      </w:r>
      <w:r>
        <w:rPr>
          <w:rFonts w:ascii="Times New Roman" w:hAnsi="Times New Roman" w:cs="Times New Roman"/>
          <w:lang w:val="en-US"/>
        </w:rPr>
        <w:t xml:space="preserve"> Postgraduate Courses of the Norhern Greece Section of the Hellenic Society of Gastroenterology. Thessaloniki. October</w:t>
      </w:r>
      <w:r w:rsidRPr="005623BE">
        <w:rPr>
          <w:rFonts w:ascii="Times New Roman" w:hAnsi="Times New Roman" w:cs="Times New Roman"/>
          <w:lang w:val="en-US"/>
        </w:rPr>
        <w:t xml:space="preserve"> 2014.</w:t>
      </w:r>
    </w:p>
    <w:p w:rsidR="00D60909" w:rsidRPr="00A23894" w:rsidRDefault="00D60909" w:rsidP="004452C8">
      <w:pPr>
        <w:pStyle w:val="20"/>
        <w:numPr>
          <w:ilvl w:val="0"/>
          <w:numId w:val="26"/>
        </w:numPr>
        <w:rPr>
          <w:rFonts w:ascii="Times New Roman" w:hAnsi="Times New Roman" w:cs="Times New Roman"/>
          <w:lang w:val="en-US"/>
        </w:rPr>
      </w:pPr>
      <w:r w:rsidRPr="005623BE">
        <w:rPr>
          <w:rFonts w:ascii="Times New Roman" w:hAnsi="Times New Roman" w:cs="Times New Roman"/>
          <w:lang w:val="en-US"/>
        </w:rPr>
        <w:t>“</w:t>
      </w:r>
      <w:r>
        <w:rPr>
          <w:rFonts w:ascii="Times New Roman" w:hAnsi="Times New Roman" w:cs="Times New Roman"/>
          <w:lang w:val="en-US"/>
        </w:rPr>
        <w:t>Novel</w:t>
      </w:r>
      <w:r w:rsidRPr="005623BE">
        <w:rPr>
          <w:rFonts w:ascii="Times New Roman" w:hAnsi="Times New Roman" w:cs="Times New Roman"/>
          <w:lang w:val="en-US"/>
        </w:rPr>
        <w:t xml:space="preserve"> </w:t>
      </w:r>
      <w:r>
        <w:rPr>
          <w:rFonts w:ascii="Times New Roman" w:hAnsi="Times New Roman" w:cs="Times New Roman"/>
          <w:lang w:val="en-US"/>
        </w:rPr>
        <w:t>lipid</w:t>
      </w:r>
      <w:r w:rsidRPr="005623BE">
        <w:rPr>
          <w:rFonts w:ascii="Times New Roman" w:hAnsi="Times New Roman" w:cs="Times New Roman"/>
          <w:lang w:val="en-US"/>
        </w:rPr>
        <w:t>-</w:t>
      </w:r>
      <w:r>
        <w:rPr>
          <w:rFonts w:ascii="Times New Roman" w:hAnsi="Times New Roman" w:cs="Times New Roman"/>
          <w:lang w:val="en-US"/>
        </w:rPr>
        <w:t>lowering</w:t>
      </w:r>
      <w:r w:rsidRPr="005623BE">
        <w:rPr>
          <w:rFonts w:ascii="Times New Roman" w:hAnsi="Times New Roman" w:cs="Times New Roman"/>
          <w:lang w:val="en-US"/>
        </w:rPr>
        <w:t xml:space="preserve"> </w:t>
      </w:r>
      <w:r>
        <w:rPr>
          <w:rFonts w:ascii="Times New Roman" w:hAnsi="Times New Roman" w:cs="Times New Roman"/>
          <w:lang w:val="en-US"/>
        </w:rPr>
        <w:t>agents</w:t>
      </w:r>
      <w:r w:rsidRPr="005623BE">
        <w:rPr>
          <w:rFonts w:ascii="Times New Roman" w:hAnsi="Times New Roman" w:cs="Times New Roman"/>
          <w:lang w:val="en-US"/>
        </w:rPr>
        <w:t xml:space="preserve">: </w:t>
      </w:r>
      <w:r>
        <w:rPr>
          <w:rFonts w:ascii="Times New Roman" w:hAnsi="Times New Roman" w:cs="Times New Roman"/>
          <w:lang w:val="en-US"/>
        </w:rPr>
        <w:t>CETP</w:t>
      </w:r>
      <w:r w:rsidRPr="005623BE">
        <w:rPr>
          <w:rFonts w:ascii="Times New Roman" w:hAnsi="Times New Roman" w:cs="Times New Roman"/>
          <w:lang w:val="en-US"/>
        </w:rPr>
        <w:t xml:space="preserve"> </w:t>
      </w:r>
      <w:r>
        <w:rPr>
          <w:rFonts w:ascii="Times New Roman" w:hAnsi="Times New Roman" w:cs="Times New Roman"/>
          <w:lang w:val="en-US"/>
        </w:rPr>
        <w:t>inhibitors</w:t>
      </w:r>
      <w:r w:rsidRPr="005623BE">
        <w:rPr>
          <w:rFonts w:ascii="Times New Roman" w:hAnsi="Times New Roman" w:cs="Times New Roman"/>
          <w:lang w:val="en-US"/>
        </w:rPr>
        <w:t xml:space="preserve">, </w:t>
      </w:r>
      <w:r>
        <w:rPr>
          <w:rFonts w:ascii="Times New Roman" w:hAnsi="Times New Roman" w:cs="Times New Roman"/>
          <w:lang w:val="en-US"/>
        </w:rPr>
        <w:t>mipomersen</w:t>
      </w:r>
      <w:r w:rsidRPr="005623BE">
        <w:rPr>
          <w:rFonts w:ascii="Times New Roman" w:hAnsi="Times New Roman" w:cs="Times New Roman"/>
          <w:lang w:val="en-US"/>
        </w:rPr>
        <w:t xml:space="preserve"> </w:t>
      </w:r>
      <w:r>
        <w:rPr>
          <w:rFonts w:ascii="Times New Roman" w:hAnsi="Times New Roman" w:cs="Times New Roman"/>
          <w:lang w:val="en-US"/>
        </w:rPr>
        <w:t>and</w:t>
      </w:r>
      <w:r w:rsidRPr="005623BE">
        <w:rPr>
          <w:rFonts w:ascii="Times New Roman" w:hAnsi="Times New Roman" w:cs="Times New Roman"/>
          <w:lang w:val="en-US"/>
        </w:rPr>
        <w:t xml:space="preserve"> </w:t>
      </w:r>
      <w:r>
        <w:rPr>
          <w:rFonts w:ascii="Times New Roman" w:hAnsi="Times New Roman" w:cs="Times New Roman"/>
          <w:lang w:val="en-US"/>
        </w:rPr>
        <w:t>lomitapide</w:t>
      </w:r>
      <w:r w:rsidRPr="005623BE">
        <w:rPr>
          <w:rFonts w:ascii="Times New Roman" w:hAnsi="Times New Roman" w:cs="Times New Roman"/>
          <w:lang w:val="en-US"/>
        </w:rPr>
        <w:t>”.</w:t>
      </w:r>
      <w:r w:rsidRPr="005623BE">
        <w:rPr>
          <w:rFonts w:ascii="Times New Roman" w:hAnsi="Times New Roman" w:cs="Times New Roman"/>
          <w:bCs/>
          <w:lang w:val="en-US"/>
        </w:rPr>
        <w:t xml:space="preserve"> 7</w:t>
      </w:r>
      <w:r w:rsidRPr="002964D9">
        <w:rPr>
          <w:rFonts w:ascii="Times New Roman" w:hAnsi="Times New Roman" w:cs="Times New Roman"/>
          <w:bCs/>
          <w:vertAlign w:val="superscript"/>
          <w:lang w:val="en-US"/>
        </w:rPr>
        <w:t>th</w:t>
      </w:r>
      <w:r w:rsidRPr="005623BE">
        <w:rPr>
          <w:rFonts w:ascii="Times New Roman" w:hAnsi="Times New Roman" w:cs="Times New Roman"/>
          <w:bCs/>
          <w:lang w:val="en-US"/>
        </w:rPr>
        <w:t xml:space="preserve"> </w:t>
      </w:r>
      <w:r w:rsidRPr="002964D9">
        <w:rPr>
          <w:rFonts w:ascii="Times New Roman" w:hAnsi="Times New Roman" w:cs="Times New Roman"/>
          <w:bCs/>
          <w:lang w:val="en-US"/>
        </w:rPr>
        <w:t>Summer</w:t>
      </w:r>
      <w:r w:rsidRPr="005623BE">
        <w:rPr>
          <w:rFonts w:ascii="Times New Roman" w:hAnsi="Times New Roman" w:cs="Times New Roman"/>
          <w:bCs/>
          <w:lang w:val="en-US"/>
        </w:rPr>
        <w:t xml:space="preserve"> </w:t>
      </w:r>
      <w:r w:rsidRPr="002964D9">
        <w:rPr>
          <w:rFonts w:ascii="Times New Roman" w:hAnsi="Times New Roman" w:cs="Times New Roman"/>
          <w:bCs/>
          <w:lang w:val="en-US"/>
        </w:rPr>
        <w:t>School</w:t>
      </w:r>
      <w:r w:rsidRPr="005623BE">
        <w:rPr>
          <w:rFonts w:ascii="Times New Roman" w:hAnsi="Times New Roman" w:cs="Times New Roman"/>
          <w:bCs/>
          <w:lang w:val="en-US"/>
        </w:rPr>
        <w:t xml:space="preserve"> </w:t>
      </w:r>
      <w:r w:rsidRPr="002964D9">
        <w:rPr>
          <w:rFonts w:ascii="Times New Roman" w:hAnsi="Times New Roman" w:cs="Times New Roman"/>
          <w:bCs/>
          <w:lang w:val="en-US"/>
        </w:rPr>
        <w:t>of</w:t>
      </w:r>
      <w:r w:rsidRPr="005623BE">
        <w:rPr>
          <w:rFonts w:ascii="Times New Roman" w:hAnsi="Times New Roman" w:cs="Times New Roman"/>
          <w:bCs/>
          <w:lang w:val="en-US"/>
        </w:rPr>
        <w:t xml:space="preserve"> </w:t>
      </w:r>
      <w:r w:rsidRPr="002964D9">
        <w:rPr>
          <w:rFonts w:ascii="Times New Roman" w:hAnsi="Times New Roman" w:cs="Times New Roman"/>
          <w:bCs/>
          <w:lang w:val="en-US"/>
        </w:rPr>
        <w:t xml:space="preserve">the </w:t>
      </w:r>
      <w:r w:rsidRPr="002964D9">
        <w:rPr>
          <w:rFonts w:ascii="Times New Roman" w:hAnsi="Times New Roman" w:cs="Times New Roman"/>
          <w:lang w:val="en-US"/>
        </w:rPr>
        <w:t>Hellenic Atherosclerosis Society on “</w:t>
      </w:r>
      <w:r>
        <w:rPr>
          <w:rFonts w:ascii="Times New Roman" w:hAnsi="Times New Roman" w:cs="Times New Roman"/>
          <w:lang w:val="en-US"/>
        </w:rPr>
        <w:t xml:space="preserve">Lifestyle </w:t>
      </w:r>
      <w:r>
        <w:rPr>
          <w:rFonts w:ascii="Times New Roman" w:hAnsi="Times New Roman" w:cs="Times New Roman"/>
          <w:lang w:val="en-US"/>
        </w:rPr>
        <w:lastRenderedPageBreak/>
        <w:t>changes and pharmacotherapy for the management of cardiovascular disease: dilemmas and perspectives</w:t>
      </w:r>
      <w:r w:rsidRPr="002964D9">
        <w:rPr>
          <w:rFonts w:ascii="Times New Roman" w:hAnsi="Times New Roman" w:cs="Times New Roman"/>
          <w:lang w:val="en-US"/>
        </w:rPr>
        <w:t xml:space="preserve">”. Endorsed by the European </w:t>
      </w:r>
      <w:r>
        <w:rPr>
          <w:rFonts w:ascii="Times New Roman" w:hAnsi="Times New Roman" w:cs="Times New Roman"/>
          <w:lang w:val="en-US"/>
        </w:rPr>
        <w:t>Atherosclerosis Society and by the International Atherosclerosis Society. Athens</w:t>
      </w:r>
      <w:r w:rsidRPr="00A23894">
        <w:rPr>
          <w:rFonts w:ascii="Times New Roman" w:hAnsi="Times New Roman" w:cs="Times New Roman"/>
          <w:lang w:val="en-US"/>
        </w:rPr>
        <w:t xml:space="preserve">. </w:t>
      </w:r>
      <w:r>
        <w:rPr>
          <w:rFonts w:ascii="Times New Roman" w:hAnsi="Times New Roman" w:cs="Times New Roman"/>
          <w:lang w:val="en-US"/>
        </w:rPr>
        <w:t>June</w:t>
      </w:r>
      <w:r w:rsidRPr="00A23894">
        <w:rPr>
          <w:rFonts w:ascii="Times New Roman" w:hAnsi="Times New Roman" w:cs="Times New Roman"/>
          <w:lang w:val="en-US"/>
        </w:rPr>
        <w:t xml:space="preserve"> 201</w:t>
      </w:r>
      <w:r>
        <w:rPr>
          <w:rFonts w:ascii="Times New Roman" w:hAnsi="Times New Roman" w:cs="Times New Roman"/>
          <w:lang w:val="en-US"/>
        </w:rPr>
        <w:t>4</w:t>
      </w:r>
      <w:r w:rsidRPr="00A23894">
        <w:rPr>
          <w:rFonts w:ascii="Times New Roman" w:hAnsi="Times New Roman" w:cs="Times New Roman"/>
          <w:lang w:val="en-US"/>
        </w:rPr>
        <w:t>.</w:t>
      </w:r>
    </w:p>
    <w:p w:rsidR="00E37199" w:rsidRPr="00E37199" w:rsidRDefault="00E37199" w:rsidP="004452C8">
      <w:pPr>
        <w:pStyle w:val="20"/>
        <w:numPr>
          <w:ilvl w:val="0"/>
          <w:numId w:val="26"/>
        </w:numPr>
        <w:rPr>
          <w:rFonts w:ascii="Times New Roman" w:hAnsi="Times New Roman" w:cs="Times New Roman"/>
          <w:lang w:val="en-US"/>
        </w:rPr>
      </w:pPr>
      <w:r>
        <w:rPr>
          <w:rFonts w:ascii="Times New Roman" w:hAnsi="Times New Roman" w:cs="Times New Roman"/>
          <w:lang w:val="en-US"/>
        </w:rPr>
        <w:t xml:space="preserve">“Management of patients with combined dyslipidemia and chronic kidney disease”. </w:t>
      </w:r>
      <w:r w:rsidRPr="00925ABF">
        <w:rPr>
          <w:rFonts w:ascii="Times New Roman" w:hAnsi="Times New Roman" w:cs="Times New Roman"/>
          <w:lang w:val="en-US"/>
        </w:rPr>
        <w:t>2</w:t>
      </w:r>
      <w:r w:rsidRPr="00E37199">
        <w:rPr>
          <w:rFonts w:ascii="Times New Roman" w:hAnsi="Times New Roman" w:cs="Times New Roman"/>
          <w:lang w:val="en-US"/>
        </w:rPr>
        <w:t>2</w:t>
      </w:r>
      <w:r w:rsidRPr="00E37199">
        <w:rPr>
          <w:rFonts w:ascii="Times New Roman" w:hAnsi="Times New Roman" w:cs="Times New Roman"/>
          <w:vertAlign w:val="superscript"/>
          <w:lang w:val="en-US"/>
        </w:rPr>
        <w:t>nd</w:t>
      </w:r>
      <w:r>
        <w:rPr>
          <w:rFonts w:ascii="Times New Roman" w:hAnsi="Times New Roman" w:cs="Times New Roman"/>
          <w:lang w:val="en-US"/>
        </w:rPr>
        <w:t xml:space="preserve"> </w:t>
      </w:r>
      <w:r w:rsidRPr="00925ABF">
        <w:rPr>
          <w:rFonts w:ascii="Times New Roman" w:hAnsi="Times New Roman" w:cs="Times New Roman"/>
          <w:lang w:val="en-US"/>
        </w:rPr>
        <w:t xml:space="preserve">Educational </w:t>
      </w:r>
      <w:r>
        <w:rPr>
          <w:rFonts w:ascii="Times New Roman" w:hAnsi="Times New Roman" w:cs="Times New Roman"/>
          <w:lang w:val="en-US"/>
        </w:rPr>
        <w:t xml:space="preserve">Meeting </w:t>
      </w:r>
      <w:r w:rsidRPr="00925ABF">
        <w:rPr>
          <w:rFonts w:ascii="Times New Roman" w:hAnsi="Times New Roman" w:cs="Times New Roman"/>
          <w:bCs/>
          <w:lang w:val="en-US"/>
        </w:rPr>
        <w:t xml:space="preserve">of the </w:t>
      </w:r>
      <w:r w:rsidRPr="00925ABF">
        <w:rPr>
          <w:rFonts w:ascii="Times New Roman" w:hAnsi="Times New Roman" w:cs="Times New Roman"/>
          <w:lang w:val="en-US"/>
        </w:rPr>
        <w:t>Hellenic Atherosclerosis Society on “</w:t>
      </w:r>
      <w:r>
        <w:rPr>
          <w:rFonts w:ascii="Times New Roman" w:hAnsi="Times New Roman" w:cs="Times New Roman"/>
          <w:lang w:val="en-US"/>
        </w:rPr>
        <w:t>Multifactorial</w:t>
      </w:r>
      <w:r w:rsidRPr="00925ABF">
        <w:rPr>
          <w:rFonts w:ascii="Times New Roman" w:hAnsi="Times New Roman" w:cs="Times New Roman"/>
          <w:lang w:val="en-US"/>
        </w:rPr>
        <w:t xml:space="preserve"> management of car</w:t>
      </w:r>
      <w:r>
        <w:rPr>
          <w:rFonts w:ascii="Times New Roman" w:hAnsi="Times New Roman" w:cs="Times New Roman"/>
          <w:lang w:val="en-US"/>
        </w:rPr>
        <w:t>diovascular risk”. Porto Heli</w:t>
      </w:r>
      <w:r w:rsidRPr="00925ABF">
        <w:rPr>
          <w:rFonts w:ascii="Times New Roman" w:hAnsi="Times New Roman" w:cs="Times New Roman"/>
          <w:lang w:val="en-US"/>
        </w:rPr>
        <w:t xml:space="preserve">. </w:t>
      </w:r>
      <w:r>
        <w:rPr>
          <w:rFonts w:ascii="Times New Roman" w:hAnsi="Times New Roman" w:cs="Times New Roman"/>
          <w:lang w:val="en-US"/>
        </w:rPr>
        <w:t xml:space="preserve">June </w:t>
      </w:r>
      <w:r w:rsidRPr="00925ABF">
        <w:rPr>
          <w:rFonts w:ascii="Times New Roman" w:hAnsi="Times New Roman" w:cs="Times New Roman"/>
          <w:lang w:val="en-US"/>
        </w:rPr>
        <w:t>201</w:t>
      </w:r>
      <w:r>
        <w:rPr>
          <w:rFonts w:ascii="Times New Roman" w:hAnsi="Times New Roman" w:cs="Times New Roman"/>
          <w:lang w:val="en-US"/>
        </w:rPr>
        <w:t>4</w:t>
      </w:r>
      <w:r w:rsidRPr="00925ABF">
        <w:rPr>
          <w:rFonts w:ascii="Times New Roman" w:hAnsi="Times New Roman" w:cs="Times New Roman"/>
          <w:lang w:val="en-US"/>
        </w:rPr>
        <w:t xml:space="preserve">. </w:t>
      </w:r>
    </w:p>
    <w:p w:rsidR="00E37199" w:rsidRPr="00E37199" w:rsidRDefault="00E37199" w:rsidP="004452C8">
      <w:pPr>
        <w:pStyle w:val="20"/>
        <w:numPr>
          <w:ilvl w:val="0"/>
          <w:numId w:val="26"/>
        </w:numPr>
        <w:rPr>
          <w:rFonts w:ascii="Times New Roman" w:hAnsi="Times New Roman" w:cs="Times New Roman"/>
          <w:lang w:val="en-US"/>
        </w:rPr>
      </w:pPr>
      <w:r>
        <w:rPr>
          <w:rFonts w:ascii="Times New Roman" w:hAnsi="Times New Roman" w:cs="Times New Roman"/>
          <w:lang w:val="en-US"/>
        </w:rPr>
        <w:t>“Aggressive lipid-lowering treatment: when and in which patients?</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sidRPr="00925ABF">
        <w:rPr>
          <w:rFonts w:ascii="Times New Roman" w:hAnsi="Times New Roman" w:cs="Times New Roman"/>
          <w:lang w:val="en-US"/>
        </w:rPr>
        <w:t>2</w:t>
      </w:r>
      <w:r w:rsidRPr="00E37199">
        <w:rPr>
          <w:rFonts w:ascii="Times New Roman" w:hAnsi="Times New Roman" w:cs="Times New Roman"/>
          <w:lang w:val="en-US"/>
        </w:rPr>
        <w:t>2</w:t>
      </w:r>
      <w:r w:rsidRPr="00E37199">
        <w:rPr>
          <w:rFonts w:ascii="Times New Roman" w:hAnsi="Times New Roman" w:cs="Times New Roman"/>
          <w:vertAlign w:val="superscript"/>
          <w:lang w:val="en-US"/>
        </w:rPr>
        <w:t>nd</w:t>
      </w:r>
      <w:r>
        <w:rPr>
          <w:rFonts w:ascii="Times New Roman" w:hAnsi="Times New Roman" w:cs="Times New Roman"/>
          <w:lang w:val="en-US"/>
        </w:rPr>
        <w:t xml:space="preserve"> </w:t>
      </w:r>
      <w:r w:rsidRPr="00925ABF">
        <w:rPr>
          <w:rFonts w:ascii="Times New Roman" w:hAnsi="Times New Roman" w:cs="Times New Roman"/>
          <w:lang w:val="en-US"/>
        </w:rPr>
        <w:t xml:space="preserve">Educational </w:t>
      </w:r>
      <w:r>
        <w:rPr>
          <w:rFonts w:ascii="Times New Roman" w:hAnsi="Times New Roman" w:cs="Times New Roman"/>
          <w:lang w:val="en-US"/>
        </w:rPr>
        <w:t xml:space="preserve">Meeting </w:t>
      </w:r>
      <w:r w:rsidRPr="00925ABF">
        <w:rPr>
          <w:rFonts w:ascii="Times New Roman" w:hAnsi="Times New Roman" w:cs="Times New Roman"/>
          <w:bCs/>
          <w:lang w:val="en-US"/>
        </w:rPr>
        <w:t xml:space="preserve">of the </w:t>
      </w:r>
      <w:r w:rsidRPr="00925ABF">
        <w:rPr>
          <w:rFonts w:ascii="Times New Roman" w:hAnsi="Times New Roman" w:cs="Times New Roman"/>
          <w:lang w:val="en-US"/>
        </w:rPr>
        <w:t>Hellenic Atherosclerosis Society on “</w:t>
      </w:r>
      <w:r>
        <w:rPr>
          <w:rFonts w:ascii="Times New Roman" w:hAnsi="Times New Roman" w:cs="Times New Roman"/>
          <w:lang w:val="en-US"/>
        </w:rPr>
        <w:t>Multifactorial</w:t>
      </w:r>
      <w:r w:rsidRPr="00925ABF">
        <w:rPr>
          <w:rFonts w:ascii="Times New Roman" w:hAnsi="Times New Roman" w:cs="Times New Roman"/>
          <w:lang w:val="en-US"/>
        </w:rPr>
        <w:t xml:space="preserve"> management of car</w:t>
      </w:r>
      <w:r>
        <w:rPr>
          <w:rFonts w:ascii="Times New Roman" w:hAnsi="Times New Roman" w:cs="Times New Roman"/>
          <w:lang w:val="en-US"/>
        </w:rPr>
        <w:t>diovascular risk”. Porto Heli</w:t>
      </w:r>
      <w:r w:rsidRPr="00925ABF">
        <w:rPr>
          <w:rFonts w:ascii="Times New Roman" w:hAnsi="Times New Roman" w:cs="Times New Roman"/>
          <w:lang w:val="en-US"/>
        </w:rPr>
        <w:t xml:space="preserve">. </w:t>
      </w:r>
      <w:r>
        <w:rPr>
          <w:rFonts w:ascii="Times New Roman" w:hAnsi="Times New Roman" w:cs="Times New Roman"/>
          <w:lang w:val="en-US"/>
        </w:rPr>
        <w:t xml:space="preserve">June </w:t>
      </w:r>
      <w:r w:rsidRPr="00925ABF">
        <w:rPr>
          <w:rFonts w:ascii="Times New Roman" w:hAnsi="Times New Roman" w:cs="Times New Roman"/>
          <w:lang w:val="en-US"/>
        </w:rPr>
        <w:t>201</w:t>
      </w:r>
      <w:r>
        <w:rPr>
          <w:rFonts w:ascii="Times New Roman" w:hAnsi="Times New Roman" w:cs="Times New Roman"/>
          <w:lang w:val="en-US"/>
        </w:rPr>
        <w:t>4</w:t>
      </w:r>
      <w:r w:rsidRPr="00925ABF">
        <w:rPr>
          <w:rFonts w:ascii="Times New Roman" w:hAnsi="Times New Roman" w:cs="Times New Roman"/>
          <w:lang w:val="en-US"/>
        </w:rPr>
        <w:t xml:space="preserve">. </w:t>
      </w:r>
    </w:p>
    <w:p w:rsidR="00E37199" w:rsidRPr="00E37199" w:rsidRDefault="00E37199" w:rsidP="004452C8">
      <w:pPr>
        <w:pStyle w:val="20"/>
        <w:numPr>
          <w:ilvl w:val="0"/>
          <w:numId w:val="26"/>
        </w:numPr>
        <w:rPr>
          <w:rFonts w:ascii="Times New Roman" w:hAnsi="Times New Roman" w:cs="Times New Roman"/>
          <w:lang w:val="en-US"/>
        </w:rPr>
      </w:pPr>
      <w:r>
        <w:rPr>
          <w:rFonts w:ascii="Times New Roman" w:hAnsi="Times New Roman" w:cs="Times New Roman"/>
          <w:lang w:val="en-US"/>
        </w:rPr>
        <w:t xml:space="preserve">“Lipid-lowering treatment in patients with elevated transaminase levels”. </w:t>
      </w:r>
      <w:r w:rsidRPr="00925ABF">
        <w:rPr>
          <w:rFonts w:ascii="Times New Roman" w:hAnsi="Times New Roman" w:cs="Times New Roman"/>
          <w:lang w:val="en-US"/>
        </w:rPr>
        <w:t>2</w:t>
      </w:r>
      <w:r w:rsidRPr="00E37199">
        <w:rPr>
          <w:rFonts w:ascii="Times New Roman" w:hAnsi="Times New Roman" w:cs="Times New Roman"/>
          <w:lang w:val="en-US"/>
        </w:rPr>
        <w:t>2</w:t>
      </w:r>
      <w:r w:rsidRPr="00E37199">
        <w:rPr>
          <w:rFonts w:ascii="Times New Roman" w:hAnsi="Times New Roman" w:cs="Times New Roman"/>
          <w:vertAlign w:val="superscript"/>
          <w:lang w:val="en-US"/>
        </w:rPr>
        <w:t>nd</w:t>
      </w:r>
      <w:r>
        <w:rPr>
          <w:rFonts w:ascii="Times New Roman" w:hAnsi="Times New Roman" w:cs="Times New Roman"/>
          <w:lang w:val="en-US"/>
        </w:rPr>
        <w:t xml:space="preserve"> </w:t>
      </w:r>
      <w:r w:rsidRPr="00925ABF">
        <w:rPr>
          <w:rFonts w:ascii="Times New Roman" w:hAnsi="Times New Roman" w:cs="Times New Roman"/>
          <w:lang w:val="en-US"/>
        </w:rPr>
        <w:t xml:space="preserve">Educational </w:t>
      </w:r>
      <w:r>
        <w:rPr>
          <w:rFonts w:ascii="Times New Roman" w:hAnsi="Times New Roman" w:cs="Times New Roman"/>
          <w:lang w:val="en-US"/>
        </w:rPr>
        <w:t xml:space="preserve">Meeting </w:t>
      </w:r>
      <w:r w:rsidRPr="00925ABF">
        <w:rPr>
          <w:rFonts w:ascii="Times New Roman" w:hAnsi="Times New Roman" w:cs="Times New Roman"/>
          <w:bCs/>
          <w:lang w:val="en-US"/>
        </w:rPr>
        <w:t xml:space="preserve">of the </w:t>
      </w:r>
      <w:r w:rsidRPr="00925ABF">
        <w:rPr>
          <w:rFonts w:ascii="Times New Roman" w:hAnsi="Times New Roman" w:cs="Times New Roman"/>
          <w:lang w:val="en-US"/>
        </w:rPr>
        <w:t>Hellenic Atherosclerosis Society on “</w:t>
      </w:r>
      <w:r>
        <w:rPr>
          <w:rFonts w:ascii="Times New Roman" w:hAnsi="Times New Roman" w:cs="Times New Roman"/>
          <w:lang w:val="en-US"/>
        </w:rPr>
        <w:t>Multifactorial</w:t>
      </w:r>
      <w:r w:rsidRPr="00925ABF">
        <w:rPr>
          <w:rFonts w:ascii="Times New Roman" w:hAnsi="Times New Roman" w:cs="Times New Roman"/>
          <w:lang w:val="en-US"/>
        </w:rPr>
        <w:t xml:space="preserve"> management of car</w:t>
      </w:r>
      <w:r>
        <w:rPr>
          <w:rFonts w:ascii="Times New Roman" w:hAnsi="Times New Roman" w:cs="Times New Roman"/>
          <w:lang w:val="en-US"/>
        </w:rPr>
        <w:t>diovascular risk”. Porto Heli</w:t>
      </w:r>
      <w:r w:rsidRPr="00925ABF">
        <w:rPr>
          <w:rFonts w:ascii="Times New Roman" w:hAnsi="Times New Roman" w:cs="Times New Roman"/>
          <w:lang w:val="en-US"/>
        </w:rPr>
        <w:t xml:space="preserve">. </w:t>
      </w:r>
      <w:r>
        <w:rPr>
          <w:rFonts w:ascii="Times New Roman" w:hAnsi="Times New Roman" w:cs="Times New Roman"/>
          <w:lang w:val="en-US"/>
        </w:rPr>
        <w:t xml:space="preserve">June </w:t>
      </w:r>
      <w:r w:rsidRPr="00925ABF">
        <w:rPr>
          <w:rFonts w:ascii="Times New Roman" w:hAnsi="Times New Roman" w:cs="Times New Roman"/>
          <w:lang w:val="en-US"/>
        </w:rPr>
        <w:t>201</w:t>
      </w:r>
      <w:r>
        <w:rPr>
          <w:rFonts w:ascii="Times New Roman" w:hAnsi="Times New Roman" w:cs="Times New Roman"/>
          <w:lang w:val="en-US"/>
        </w:rPr>
        <w:t>4</w:t>
      </w:r>
      <w:r w:rsidRPr="00925ABF">
        <w:rPr>
          <w:rFonts w:ascii="Times New Roman" w:hAnsi="Times New Roman" w:cs="Times New Roman"/>
          <w:lang w:val="en-US"/>
        </w:rPr>
        <w:t>.</w:t>
      </w:r>
    </w:p>
    <w:p w:rsidR="00651680" w:rsidRPr="00E37199" w:rsidRDefault="00651680" w:rsidP="004452C8">
      <w:pPr>
        <w:pStyle w:val="20"/>
        <w:numPr>
          <w:ilvl w:val="0"/>
          <w:numId w:val="26"/>
        </w:numPr>
        <w:rPr>
          <w:rFonts w:ascii="Times New Roman" w:hAnsi="Times New Roman" w:cs="Times New Roman"/>
          <w:lang w:val="en-US"/>
        </w:rPr>
      </w:pPr>
      <w:r w:rsidRPr="00651680">
        <w:rPr>
          <w:rFonts w:ascii="Times New Roman" w:hAnsi="Times New Roman" w:cs="Times New Roman"/>
          <w:lang w:val="en-US"/>
        </w:rPr>
        <w:t>“</w:t>
      </w:r>
      <w:r>
        <w:rPr>
          <w:rFonts w:ascii="Times New Roman" w:hAnsi="Times New Roman" w:cs="Times New Roman"/>
          <w:lang w:val="en-US"/>
        </w:rPr>
        <w:t>High</w:t>
      </w:r>
      <w:r w:rsidRPr="00651680">
        <w:rPr>
          <w:rFonts w:ascii="Times New Roman" w:hAnsi="Times New Roman" w:cs="Times New Roman"/>
          <w:lang w:val="en-US"/>
        </w:rPr>
        <w:t>-</w:t>
      </w:r>
      <w:r>
        <w:rPr>
          <w:rFonts w:ascii="Times New Roman" w:hAnsi="Times New Roman" w:cs="Times New Roman"/>
          <w:lang w:val="en-US"/>
        </w:rPr>
        <w:t>risk</w:t>
      </w:r>
      <w:r w:rsidRPr="00651680">
        <w:rPr>
          <w:rFonts w:ascii="Times New Roman" w:hAnsi="Times New Roman" w:cs="Times New Roman"/>
          <w:lang w:val="en-US"/>
        </w:rPr>
        <w:t xml:space="preserve"> </w:t>
      </w:r>
      <w:r>
        <w:rPr>
          <w:rFonts w:ascii="Times New Roman" w:hAnsi="Times New Roman" w:cs="Times New Roman"/>
          <w:lang w:val="en-US"/>
        </w:rPr>
        <w:t>patients</w:t>
      </w:r>
      <w:r w:rsidRPr="00651680">
        <w:rPr>
          <w:rFonts w:ascii="Times New Roman" w:hAnsi="Times New Roman" w:cs="Times New Roman"/>
          <w:lang w:val="en-US"/>
        </w:rPr>
        <w:t xml:space="preserve"> </w:t>
      </w:r>
      <w:r>
        <w:rPr>
          <w:rFonts w:ascii="Times New Roman" w:hAnsi="Times New Roman" w:cs="Times New Roman"/>
          <w:lang w:val="en-US"/>
        </w:rPr>
        <w:t>and</w:t>
      </w:r>
      <w:r w:rsidRPr="00651680">
        <w:rPr>
          <w:rFonts w:ascii="Times New Roman" w:hAnsi="Times New Roman" w:cs="Times New Roman"/>
          <w:lang w:val="en-US"/>
        </w:rPr>
        <w:t xml:space="preserve"> </w:t>
      </w:r>
      <w:r>
        <w:rPr>
          <w:rFonts w:ascii="Times New Roman" w:hAnsi="Times New Roman" w:cs="Times New Roman"/>
          <w:lang w:val="en-US"/>
        </w:rPr>
        <w:t>treatment</w:t>
      </w:r>
      <w:r w:rsidRPr="00651680">
        <w:rPr>
          <w:rFonts w:ascii="Times New Roman" w:hAnsi="Times New Roman" w:cs="Times New Roman"/>
          <w:lang w:val="en-US"/>
        </w:rPr>
        <w:t xml:space="preserve"> </w:t>
      </w:r>
      <w:r>
        <w:rPr>
          <w:rFonts w:ascii="Times New Roman" w:hAnsi="Times New Roman" w:cs="Times New Roman"/>
          <w:lang w:val="en-US"/>
        </w:rPr>
        <w:t>with</w:t>
      </w:r>
      <w:r w:rsidRPr="00651680">
        <w:rPr>
          <w:rFonts w:ascii="Times New Roman" w:hAnsi="Times New Roman" w:cs="Times New Roman"/>
          <w:lang w:val="en-US"/>
        </w:rPr>
        <w:t xml:space="preserve"> </w:t>
      </w:r>
      <w:r>
        <w:rPr>
          <w:rFonts w:ascii="Times New Roman" w:hAnsi="Times New Roman" w:cs="Times New Roman"/>
          <w:lang w:val="en-US"/>
        </w:rPr>
        <w:t>statins</w:t>
      </w:r>
      <w:r w:rsidRPr="00651680">
        <w:rPr>
          <w:rFonts w:ascii="Times New Roman" w:hAnsi="Times New Roman" w:cs="Times New Roman"/>
          <w:lang w:val="en-US"/>
        </w:rPr>
        <w:t xml:space="preserve">: </w:t>
      </w:r>
      <w:r>
        <w:rPr>
          <w:rFonts w:ascii="Times New Roman" w:hAnsi="Times New Roman" w:cs="Times New Roman"/>
          <w:lang w:val="en-US"/>
        </w:rPr>
        <w:t>how</w:t>
      </w:r>
      <w:r w:rsidRPr="00651680">
        <w:rPr>
          <w:rFonts w:ascii="Times New Roman" w:hAnsi="Times New Roman" w:cs="Times New Roman"/>
          <w:lang w:val="en-US"/>
        </w:rPr>
        <w:t xml:space="preserve"> </w:t>
      </w:r>
      <w:r>
        <w:rPr>
          <w:rFonts w:ascii="Times New Roman" w:hAnsi="Times New Roman" w:cs="Times New Roman"/>
          <w:lang w:val="en-US"/>
        </w:rPr>
        <w:t>early</w:t>
      </w:r>
      <w:r w:rsidRPr="00651680">
        <w:rPr>
          <w:rFonts w:ascii="Times New Roman" w:hAnsi="Times New Roman" w:cs="Times New Roman"/>
          <w:lang w:val="en-US"/>
        </w:rPr>
        <w:t xml:space="preserve">, </w:t>
      </w:r>
      <w:r>
        <w:rPr>
          <w:rFonts w:ascii="Times New Roman" w:hAnsi="Times New Roman" w:cs="Times New Roman"/>
          <w:lang w:val="en-US"/>
        </w:rPr>
        <w:t>how</w:t>
      </w:r>
      <w:r w:rsidRPr="00651680">
        <w:rPr>
          <w:rFonts w:ascii="Times New Roman" w:hAnsi="Times New Roman" w:cs="Times New Roman"/>
          <w:lang w:val="en-US"/>
        </w:rPr>
        <w:t xml:space="preserve"> </w:t>
      </w:r>
      <w:r>
        <w:rPr>
          <w:rFonts w:ascii="Times New Roman" w:hAnsi="Times New Roman" w:cs="Times New Roman"/>
          <w:lang w:val="en-US"/>
        </w:rPr>
        <w:t>much aggressively</w:t>
      </w:r>
      <w:r w:rsidRPr="00651680">
        <w:rPr>
          <w:rFonts w:ascii="Times New Roman" w:hAnsi="Times New Roman" w:cs="Times New Roman"/>
          <w:lang w:val="en-US"/>
        </w:rPr>
        <w:t>?</w:t>
      </w:r>
      <w:r>
        <w:rPr>
          <w:rFonts w:ascii="Times New Roman" w:hAnsi="Times New Roman" w:cs="Times New Roman"/>
          <w:lang w:val="en-US"/>
        </w:rPr>
        <w:t>”</w:t>
      </w:r>
      <w:r w:rsidRPr="00651680">
        <w:rPr>
          <w:rFonts w:ascii="Times New Roman" w:hAnsi="Times New Roman" w:cs="Times New Roman"/>
          <w:lang w:val="en-US"/>
        </w:rPr>
        <w:t xml:space="preserve"> </w:t>
      </w:r>
      <w:r w:rsidRPr="00E37199">
        <w:rPr>
          <w:rFonts w:ascii="Times New Roman" w:hAnsi="Times New Roman" w:cs="Times New Roman"/>
          <w:lang w:val="en-US"/>
        </w:rPr>
        <w:t>13</w:t>
      </w:r>
      <w:r w:rsidRPr="002964D9">
        <w:rPr>
          <w:rFonts w:ascii="Times New Roman" w:hAnsi="Times New Roman" w:cs="Times New Roman"/>
          <w:vertAlign w:val="superscript"/>
          <w:lang w:val="en-US"/>
        </w:rPr>
        <w:t>th</w:t>
      </w:r>
      <w:r w:rsidRPr="00E37199">
        <w:rPr>
          <w:rFonts w:ascii="Times New Roman" w:hAnsi="Times New Roman" w:cs="Times New Roman"/>
          <w:lang w:val="en-US"/>
        </w:rPr>
        <w:t xml:space="preserve"> </w:t>
      </w:r>
      <w:r w:rsidRPr="002964D9">
        <w:rPr>
          <w:rFonts w:ascii="Times New Roman" w:hAnsi="Times New Roman" w:cs="Times New Roman"/>
          <w:lang w:val="en-US"/>
        </w:rPr>
        <w:t>Northern</w:t>
      </w:r>
      <w:r w:rsidRPr="00E37199">
        <w:rPr>
          <w:rFonts w:ascii="Times New Roman" w:hAnsi="Times New Roman" w:cs="Times New Roman"/>
          <w:lang w:val="en-US"/>
        </w:rPr>
        <w:t xml:space="preserve"> </w:t>
      </w:r>
      <w:r w:rsidRPr="002964D9">
        <w:rPr>
          <w:rFonts w:ascii="Times New Roman" w:hAnsi="Times New Roman" w:cs="Times New Roman"/>
          <w:lang w:val="en-US"/>
        </w:rPr>
        <w:t>Greece</w:t>
      </w:r>
      <w:r w:rsidRPr="00E37199">
        <w:rPr>
          <w:rFonts w:ascii="Times New Roman" w:hAnsi="Times New Roman" w:cs="Times New Roman"/>
          <w:lang w:val="en-US"/>
        </w:rPr>
        <w:t xml:space="preserve"> </w:t>
      </w:r>
      <w:r w:rsidRPr="002964D9">
        <w:rPr>
          <w:rFonts w:ascii="Times New Roman" w:hAnsi="Times New Roman" w:cs="Times New Roman"/>
          <w:lang w:val="en-US"/>
        </w:rPr>
        <w:t>Ca</w:t>
      </w:r>
      <w:r>
        <w:rPr>
          <w:rFonts w:ascii="Times New Roman" w:hAnsi="Times New Roman" w:cs="Times New Roman"/>
          <w:lang w:val="en-US"/>
        </w:rPr>
        <w:t>rdiology</w:t>
      </w:r>
      <w:r w:rsidRPr="00E37199">
        <w:rPr>
          <w:rFonts w:ascii="Times New Roman" w:hAnsi="Times New Roman" w:cs="Times New Roman"/>
          <w:lang w:val="en-US"/>
        </w:rPr>
        <w:t xml:space="preserve"> </w:t>
      </w:r>
      <w:r>
        <w:rPr>
          <w:rFonts w:ascii="Times New Roman" w:hAnsi="Times New Roman" w:cs="Times New Roman"/>
          <w:lang w:val="en-US"/>
        </w:rPr>
        <w:t>Congress</w:t>
      </w:r>
      <w:r w:rsidRPr="00E37199">
        <w:rPr>
          <w:rFonts w:ascii="Times New Roman" w:hAnsi="Times New Roman" w:cs="Times New Roman"/>
          <w:lang w:val="en-US"/>
        </w:rPr>
        <w:t xml:space="preserve">. </w:t>
      </w:r>
      <w:r>
        <w:rPr>
          <w:rFonts w:ascii="Times New Roman" w:hAnsi="Times New Roman" w:cs="Times New Roman"/>
          <w:lang w:val="en-US"/>
        </w:rPr>
        <w:t>Thessaloniki</w:t>
      </w:r>
      <w:r w:rsidRPr="00E37199">
        <w:rPr>
          <w:rFonts w:ascii="Times New Roman" w:hAnsi="Times New Roman" w:cs="Times New Roman"/>
          <w:lang w:val="en-US"/>
        </w:rPr>
        <w:t xml:space="preserve">. </w:t>
      </w:r>
      <w:r w:rsidRPr="002964D9">
        <w:rPr>
          <w:rFonts w:ascii="Times New Roman" w:hAnsi="Times New Roman" w:cs="Times New Roman"/>
          <w:lang w:val="en-US"/>
        </w:rPr>
        <w:t>May</w:t>
      </w:r>
      <w:r w:rsidRPr="00E37199">
        <w:rPr>
          <w:rFonts w:ascii="Times New Roman" w:hAnsi="Times New Roman" w:cs="Times New Roman"/>
          <w:lang w:val="en-US"/>
        </w:rPr>
        <w:t xml:space="preserve"> 2014.</w:t>
      </w:r>
    </w:p>
    <w:p w:rsidR="00651680" w:rsidRPr="00651680" w:rsidRDefault="00651680" w:rsidP="004452C8">
      <w:pPr>
        <w:pStyle w:val="20"/>
        <w:numPr>
          <w:ilvl w:val="0"/>
          <w:numId w:val="26"/>
        </w:numPr>
        <w:rPr>
          <w:rFonts w:ascii="Times New Roman" w:hAnsi="Times New Roman" w:cs="Times New Roman"/>
          <w:lang w:val="en-US"/>
        </w:rPr>
      </w:pPr>
      <w:r w:rsidRPr="00187AC1">
        <w:rPr>
          <w:rFonts w:ascii="Times New Roman" w:hAnsi="Times New Roman" w:cs="Times New Roman"/>
          <w:lang w:val="en-US"/>
        </w:rPr>
        <w:t>“</w:t>
      </w:r>
      <w:r>
        <w:rPr>
          <w:rFonts w:ascii="Times New Roman" w:hAnsi="Times New Roman" w:cs="Times New Roman"/>
          <w:lang w:val="en-US"/>
        </w:rPr>
        <w:t>Statins</w:t>
      </w:r>
      <w:r w:rsidRPr="00187AC1">
        <w:rPr>
          <w:rFonts w:ascii="Times New Roman" w:hAnsi="Times New Roman" w:cs="Times New Roman"/>
          <w:lang w:val="en-US"/>
        </w:rPr>
        <w:t xml:space="preserve"> </w:t>
      </w:r>
      <w:r>
        <w:rPr>
          <w:rFonts w:ascii="Times New Roman" w:hAnsi="Times New Roman" w:cs="Times New Roman"/>
          <w:lang w:val="en-US"/>
        </w:rPr>
        <w:t>in low-risk patients”</w:t>
      </w:r>
      <w:r w:rsidRPr="00651680">
        <w:rPr>
          <w:rFonts w:ascii="Times New Roman" w:hAnsi="Times New Roman" w:cs="Times New Roman"/>
          <w:lang w:val="en-US"/>
        </w:rPr>
        <w:t xml:space="preserve">. </w:t>
      </w:r>
      <w:r w:rsidRPr="002964D9">
        <w:rPr>
          <w:rFonts w:ascii="Times New Roman" w:hAnsi="Times New Roman" w:cs="Times New Roman"/>
          <w:lang w:val="en-US"/>
        </w:rPr>
        <w:t>1</w:t>
      </w:r>
      <w:r>
        <w:rPr>
          <w:rFonts w:ascii="Times New Roman" w:hAnsi="Times New Roman" w:cs="Times New Roman"/>
          <w:lang w:val="en-US"/>
        </w:rPr>
        <w:t>3</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Northern Greece Ca</w:t>
      </w:r>
      <w:r>
        <w:rPr>
          <w:rFonts w:ascii="Times New Roman" w:hAnsi="Times New Roman" w:cs="Times New Roman"/>
          <w:lang w:val="en-US"/>
        </w:rPr>
        <w:t>rdiology Congress. Thessaloniki</w:t>
      </w:r>
      <w:r w:rsidRPr="00651680">
        <w:rPr>
          <w:rFonts w:ascii="Times New Roman" w:hAnsi="Times New Roman" w:cs="Times New Roman"/>
          <w:lang w:val="en-US"/>
        </w:rPr>
        <w:t xml:space="preserve">. </w:t>
      </w:r>
      <w:r w:rsidRPr="002964D9">
        <w:rPr>
          <w:rFonts w:ascii="Times New Roman" w:hAnsi="Times New Roman" w:cs="Times New Roman"/>
          <w:lang w:val="en-US"/>
        </w:rPr>
        <w:t>May</w:t>
      </w:r>
      <w:r w:rsidRPr="00651680">
        <w:rPr>
          <w:rFonts w:ascii="Times New Roman" w:hAnsi="Times New Roman" w:cs="Times New Roman"/>
          <w:lang w:val="en-US"/>
        </w:rPr>
        <w:t xml:space="preserve"> 201</w:t>
      </w:r>
      <w:r>
        <w:rPr>
          <w:rFonts w:ascii="Times New Roman" w:hAnsi="Times New Roman" w:cs="Times New Roman"/>
          <w:lang w:val="en-US"/>
        </w:rPr>
        <w:t>4</w:t>
      </w:r>
      <w:r w:rsidRPr="00651680">
        <w:rPr>
          <w:rFonts w:ascii="Times New Roman" w:hAnsi="Times New Roman" w:cs="Times New Roman"/>
          <w:lang w:val="en-US"/>
        </w:rPr>
        <w:t xml:space="preserve">. </w:t>
      </w:r>
    </w:p>
    <w:p w:rsidR="00530AFE" w:rsidRPr="00D3471A" w:rsidRDefault="00530AFE" w:rsidP="004452C8">
      <w:pPr>
        <w:pStyle w:val="20"/>
        <w:numPr>
          <w:ilvl w:val="0"/>
          <w:numId w:val="12"/>
        </w:numPr>
        <w:rPr>
          <w:rFonts w:ascii="Times New Roman" w:hAnsi="Times New Roman" w:cs="Times New Roman"/>
          <w:lang w:val="en-US"/>
        </w:rPr>
      </w:pPr>
      <w:r w:rsidRPr="00D3471A">
        <w:rPr>
          <w:rFonts w:ascii="Times New Roman" w:hAnsi="Times New Roman" w:cs="Times New Roman"/>
          <w:lang w:val="en-US"/>
        </w:rPr>
        <w:t>“</w:t>
      </w:r>
      <w:r>
        <w:rPr>
          <w:rFonts w:ascii="Times New Roman" w:hAnsi="Times New Roman" w:cs="Times New Roman"/>
          <w:lang w:val="en-US"/>
        </w:rPr>
        <w:t>Management of resistant hypertension”</w:t>
      </w:r>
      <w:r w:rsidRPr="00D3471A">
        <w:rPr>
          <w:rFonts w:ascii="Times New Roman" w:hAnsi="Times New Roman" w:cs="Times New Roman"/>
          <w:lang w:val="en-US"/>
        </w:rPr>
        <w:t xml:space="preserve">. </w:t>
      </w:r>
      <w:r>
        <w:rPr>
          <w:rFonts w:ascii="Times New Roman" w:hAnsi="Times New Roman" w:cs="Times New Roman"/>
          <w:lang w:val="en-US"/>
        </w:rPr>
        <w:t>2</w:t>
      </w:r>
      <w:r>
        <w:rPr>
          <w:rFonts w:ascii="Times New Roman" w:hAnsi="Times New Roman" w:cs="Times New Roman"/>
          <w:vertAlign w:val="superscript"/>
          <w:lang w:val="en-US"/>
        </w:rPr>
        <w:t>st</w:t>
      </w:r>
      <w:r w:rsidRPr="00D3471A">
        <w:rPr>
          <w:rFonts w:ascii="Times New Roman" w:hAnsi="Times New Roman" w:cs="Times New Roman"/>
          <w:vertAlign w:val="superscript"/>
          <w:lang w:val="en-US"/>
        </w:rPr>
        <w:t xml:space="preserve"> </w:t>
      </w:r>
      <w:r>
        <w:rPr>
          <w:rFonts w:ascii="Times New Roman" w:hAnsi="Times New Roman" w:cs="Times New Roman"/>
          <w:lang w:val="en-US"/>
        </w:rPr>
        <w:t>Spring</w:t>
      </w:r>
      <w:r w:rsidRPr="00D3471A">
        <w:rPr>
          <w:rFonts w:ascii="Times New Roman" w:hAnsi="Times New Roman" w:cs="Times New Roman"/>
          <w:lang w:val="en-US"/>
        </w:rPr>
        <w:t xml:space="preserve"> </w:t>
      </w:r>
      <w:r>
        <w:rPr>
          <w:rFonts w:ascii="Times New Roman" w:hAnsi="Times New Roman" w:cs="Times New Roman"/>
          <w:lang w:val="en-US"/>
        </w:rPr>
        <w:t>School</w:t>
      </w:r>
      <w:r w:rsidRPr="00D3471A">
        <w:rPr>
          <w:rFonts w:ascii="Times New Roman" w:hAnsi="Times New Roman" w:cs="Times New Roman"/>
          <w:lang w:val="en-US"/>
        </w:rPr>
        <w:t xml:space="preserve"> </w:t>
      </w:r>
      <w:r>
        <w:rPr>
          <w:rFonts w:ascii="Times New Roman" w:hAnsi="Times New Roman" w:cs="Times New Roman"/>
          <w:lang w:val="en-US"/>
        </w:rPr>
        <w:t>of</w:t>
      </w:r>
      <w:r w:rsidRPr="00D3471A">
        <w:rPr>
          <w:rFonts w:ascii="Times New Roman" w:hAnsi="Times New Roman" w:cs="Times New Roman"/>
          <w:lang w:val="en-US"/>
        </w:rPr>
        <w:t xml:space="preserve"> </w:t>
      </w:r>
      <w:r>
        <w:rPr>
          <w:rFonts w:ascii="Times New Roman" w:hAnsi="Times New Roman" w:cs="Times New Roman"/>
          <w:lang w:val="en-US"/>
        </w:rPr>
        <w:t>Internal</w:t>
      </w:r>
      <w:r w:rsidRPr="00D3471A">
        <w:rPr>
          <w:rFonts w:ascii="Times New Roman" w:hAnsi="Times New Roman" w:cs="Times New Roman"/>
          <w:lang w:val="en-US"/>
        </w:rPr>
        <w:t xml:space="preserve"> </w:t>
      </w:r>
      <w:r>
        <w:rPr>
          <w:rFonts w:ascii="Times New Roman" w:hAnsi="Times New Roman" w:cs="Times New Roman"/>
          <w:lang w:val="en-US"/>
        </w:rPr>
        <w:t>Medicine</w:t>
      </w:r>
      <w:r w:rsidRPr="00D3471A">
        <w:rPr>
          <w:rFonts w:ascii="Times New Roman" w:hAnsi="Times New Roman" w:cs="Times New Roman"/>
          <w:lang w:val="en-US"/>
        </w:rPr>
        <w:t xml:space="preserve"> </w:t>
      </w:r>
      <w:r>
        <w:rPr>
          <w:rFonts w:ascii="Times New Roman" w:hAnsi="Times New Roman" w:cs="Times New Roman"/>
          <w:lang w:val="en-US"/>
        </w:rPr>
        <w:t>of</w:t>
      </w:r>
      <w:r w:rsidRPr="00D3471A">
        <w:rPr>
          <w:rFonts w:ascii="Times New Roman" w:hAnsi="Times New Roman" w:cs="Times New Roman"/>
          <w:lang w:val="en-US"/>
        </w:rPr>
        <w:t xml:space="preserve"> </w:t>
      </w:r>
      <w:r>
        <w:rPr>
          <w:rFonts w:ascii="Times New Roman" w:hAnsi="Times New Roman" w:cs="Times New Roman"/>
          <w:lang w:val="en-US"/>
        </w:rPr>
        <w:t>the</w:t>
      </w:r>
      <w:r w:rsidRPr="00D3471A">
        <w:rPr>
          <w:rFonts w:ascii="Times New Roman" w:hAnsi="Times New Roman" w:cs="Times New Roman"/>
          <w:lang w:val="en-US"/>
        </w:rPr>
        <w:t xml:space="preserve"> </w:t>
      </w:r>
      <w:r>
        <w:rPr>
          <w:rFonts w:ascii="Times New Roman" w:hAnsi="Times New Roman" w:cs="Times New Roman"/>
          <w:lang w:val="en-US"/>
        </w:rPr>
        <w:t>Hellenic Society of Medical Education on</w:t>
      </w:r>
      <w:r w:rsidRPr="00D3471A">
        <w:rPr>
          <w:rFonts w:ascii="Times New Roman" w:hAnsi="Times New Roman" w:cs="Times New Roman"/>
          <w:lang w:val="en-US"/>
        </w:rPr>
        <w:t xml:space="preserve"> </w:t>
      </w:r>
      <w:r>
        <w:rPr>
          <w:rFonts w:ascii="Times New Roman" w:hAnsi="Times New Roman" w:cs="Times New Roman"/>
          <w:lang w:val="en-US"/>
        </w:rPr>
        <w:t>“Diagnosis and management of metabolic diseases: from physiology to pathology”. Metsovo. May 2014.</w:t>
      </w:r>
    </w:p>
    <w:p w:rsidR="00D0577D" w:rsidRDefault="00530AFE" w:rsidP="004452C8">
      <w:pPr>
        <w:pStyle w:val="20"/>
        <w:numPr>
          <w:ilvl w:val="0"/>
          <w:numId w:val="12"/>
        </w:numPr>
        <w:rPr>
          <w:rFonts w:ascii="Times New Roman" w:hAnsi="Times New Roman" w:cs="Times New Roman"/>
          <w:lang w:val="en-US"/>
        </w:rPr>
      </w:pPr>
      <w:r>
        <w:rPr>
          <w:rFonts w:ascii="Times New Roman" w:hAnsi="Times New Roman" w:cs="Times New Roman"/>
          <w:lang w:val="en-US"/>
        </w:rPr>
        <w:t xml:space="preserve"> </w:t>
      </w:r>
      <w:r w:rsidR="00D0577D">
        <w:rPr>
          <w:rFonts w:ascii="Times New Roman" w:hAnsi="Times New Roman" w:cs="Times New Roman"/>
          <w:lang w:val="en-US"/>
        </w:rPr>
        <w:t>“Diagnosis and management of hypokalemia”. 1</w:t>
      </w:r>
      <w:r w:rsidR="00D0577D" w:rsidRPr="00D0577D">
        <w:rPr>
          <w:rFonts w:ascii="Times New Roman" w:hAnsi="Times New Roman" w:cs="Times New Roman"/>
          <w:vertAlign w:val="superscript"/>
          <w:lang w:val="en-US"/>
        </w:rPr>
        <w:t>st</w:t>
      </w:r>
      <w:r w:rsidR="00D0577D">
        <w:rPr>
          <w:rFonts w:ascii="Times New Roman" w:hAnsi="Times New Roman" w:cs="Times New Roman"/>
          <w:lang w:val="en-US"/>
        </w:rPr>
        <w:t xml:space="preserve"> Winter School of Internal Medicine of the Hellenic Atherosclerosis Society on “Acid-base and electrolyte disorders in high cardiovascular risk patients”. Thessaloniki. January 2014.</w:t>
      </w:r>
    </w:p>
    <w:p w:rsidR="006107A7" w:rsidRPr="006A7CBD" w:rsidRDefault="006A7CBD" w:rsidP="004452C8">
      <w:pPr>
        <w:pStyle w:val="20"/>
        <w:numPr>
          <w:ilvl w:val="0"/>
          <w:numId w:val="12"/>
        </w:numPr>
        <w:rPr>
          <w:rFonts w:ascii="Times New Roman" w:hAnsi="Times New Roman" w:cs="Times New Roman"/>
          <w:lang w:val="en-US"/>
        </w:rPr>
      </w:pPr>
      <w:r>
        <w:rPr>
          <w:rFonts w:ascii="Times New Roman" w:hAnsi="Times New Roman" w:cs="Times New Roman"/>
          <w:lang w:val="en-US"/>
        </w:rPr>
        <w:t>“Treatment with statins in patients with chronic kidney disease”. 19</w:t>
      </w:r>
      <w:r w:rsidRPr="006A7CBD">
        <w:rPr>
          <w:rFonts w:ascii="Times New Roman" w:hAnsi="Times New Roman" w:cs="Times New Roman"/>
          <w:vertAlign w:val="superscript"/>
          <w:lang w:val="en-US"/>
        </w:rPr>
        <w:t>th</w:t>
      </w:r>
      <w:r>
        <w:rPr>
          <w:rFonts w:ascii="Times New Roman" w:hAnsi="Times New Roman" w:cs="Times New Roman"/>
          <w:lang w:val="en-US"/>
        </w:rPr>
        <w:t xml:space="preserve"> Hellenic Congress of Internal Medicine. Athens. December 2013. </w:t>
      </w:r>
    </w:p>
    <w:p w:rsidR="00B83E65" w:rsidRDefault="00B83E65" w:rsidP="004452C8">
      <w:pPr>
        <w:pStyle w:val="20"/>
        <w:numPr>
          <w:ilvl w:val="0"/>
          <w:numId w:val="12"/>
        </w:numPr>
        <w:rPr>
          <w:rFonts w:ascii="Times New Roman" w:hAnsi="Times New Roman" w:cs="Times New Roman"/>
        </w:rPr>
      </w:pPr>
      <w:r>
        <w:rPr>
          <w:rFonts w:ascii="Times New Roman" w:hAnsi="Times New Roman" w:cs="Times New Roman"/>
          <w:lang w:val="en-US"/>
        </w:rPr>
        <w:t>“Metabolic</w:t>
      </w:r>
      <w:r w:rsidRPr="00B83E65">
        <w:rPr>
          <w:rFonts w:ascii="Times New Roman" w:hAnsi="Times New Roman" w:cs="Times New Roman"/>
          <w:lang w:val="en-US"/>
        </w:rPr>
        <w:t xml:space="preserve"> </w:t>
      </w:r>
      <w:r>
        <w:rPr>
          <w:rFonts w:ascii="Times New Roman" w:hAnsi="Times New Roman" w:cs="Times New Roman"/>
          <w:lang w:val="en-US"/>
        </w:rPr>
        <w:t>disorders</w:t>
      </w:r>
      <w:r w:rsidRPr="00B83E65">
        <w:rPr>
          <w:rFonts w:ascii="Times New Roman" w:hAnsi="Times New Roman" w:cs="Times New Roman"/>
          <w:lang w:val="en-US"/>
        </w:rPr>
        <w:t xml:space="preserve"> </w:t>
      </w:r>
      <w:r>
        <w:rPr>
          <w:rFonts w:ascii="Times New Roman" w:hAnsi="Times New Roman" w:cs="Times New Roman"/>
          <w:lang w:val="en-US"/>
        </w:rPr>
        <w:t>in</w:t>
      </w:r>
      <w:r w:rsidRPr="00B83E65">
        <w:rPr>
          <w:rFonts w:ascii="Times New Roman" w:hAnsi="Times New Roman" w:cs="Times New Roman"/>
          <w:lang w:val="en-US"/>
        </w:rPr>
        <w:t xml:space="preserve"> </w:t>
      </w:r>
      <w:r>
        <w:rPr>
          <w:rFonts w:ascii="Times New Roman" w:hAnsi="Times New Roman" w:cs="Times New Roman"/>
          <w:lang w:val="en-US"/>
        </w:rPr>
        <w:t>patients</w:t>
      </w:r>
      <w:r w:rsidRPr="00B83E65">
        <w:rPr>
          <w:rFonts w:ascii="Times New Roman" w:hAnsi="Times New Roman" w:cs="Times New Roman"/>
          <w:lang w:val="en-US"/>
        </w:rPr>
        <w:t xml:space="preserve"> </w:t>
      </w:r>
      <w:r>
        <w:rPr>
          <w:rFonts w:ascii="Times New Roman" w:hAnsi="Times New Roman" w:cs="Times New Roman"/>
          <w:lang w:val="en-US"/>
        </w:rPr>
        <w:t>with</w:t>
      </w:r>
      <w:r w:rsidRPr="00B83E65">
        <w:rPr>
          <w:rFonts w:ascii="Times New Roman" w:hAnsi="Times New Roman" w:cs="Times New Roman"/>
          <w:lang w:val="en-US"/>
        </w:rPr>
        <w:t xml:space="preserve"> </w:t>
      </w:r>
      <w:r>
        <w:rPr>
          <w:rFonts w:ascii="Times New Roman" w:hAnsi="Times New Roman" w:cs="Times New Roman"/>
          <w:lang w:val="en-US"/>
        </w:rPr>
        <w:t>polycystic</w:t>
      </w:r>
      <w:r w:rsidRPr="00B83E65">
        <w:rPr>
          <w:rFonts w:ascii="Times New Roman" w:hAnsi="Times New Roman" w:cs="Times New Roman"/>
          <w:lang w:val="en-US"/>
        </w:rPr>
        <w:t xml:space="preserve"> </w:t>
      </w:r>
      <w:r>
        <w:rPr>
          <w:rFonts w:ascii="Times New Roman" w:hAnsi="Times New Roman" w:cs="Times New Roman"/>
          <w:lang w:val="en-US"/>
        </w:rPr>
        <w:t>ovary</w:t>
      </w:r>
      <w:r w:rsidRPr="00B83E65">
        <w:rPr>
          <w:rFonts w:ascii="Times New Roman" w:hAnsi="Times New Roman" w:cs="Times New Roman"/>
          <w:lang w:val="en-US"/>
        </w:rPr>
        <w:t xml:space="preserve"> </w:t>
      </w:r>
      <w:r>
        <w:rPr>
          <w:rFonts w:ascii="Times New Roman" w:hAnsi="Times New Roman" w:cs="Times New Roman"/>
          <w:lang w:val="en-US"/>
        </w:rPr>
        <w:t>syndrome”</w:t>
      </w:r>
      <w:r w:rsidRPr="00B83E65">
        <w:rPr>
          <w:rFonts w:ascii="Times New Roman" w:hAnsi="Times New Roman" w:cs="Times New Roman"/>
          <w:lang w:val="en-US"/>
        </w:rPr>
        <w:t xml:space="preserve">. </w:t>
      </w:r>
      <w:r>
        <w:rPr>
          <w:rFonts w:ascii="Times New Roman" w:hAnsi="Times New Roman" w:cs="Times New Roman"/>
          <w:lang w:val="en-US"/>
        </w:rPr>
        <w:t>Educational</w:t>
      </w:r>
      <w:r w:rsidRPr="00B83E65">
        <w:rPr>
          <w:rFonts w:ascii="Times New Roman" w:hAnsi="Times New Roman" w:cs="Times New Roman"/>
          <w:lang w:val="en-US"/>
        </w:rPr>
        <w:t xml:space="preserve"> </w:t>
      </w:r>
      <w:r>
        <w:rPr>
          <w:rFonts w:ascii="Times New Roman" w:hAnsi="Times New Roman" w:cs="Times New Roman"/>
          <w:lang w:val="en-US"/>
        </w:rPr>
        <w:t>Symposium</w:t>
      </w:r>
      <w:r w:rsidRPr="00B83E65">
        <w:rPr>
          <w:rFonts w:ascii="Times New Roman" w:hAnsi="Times New Roman" w:cs="Times New Roman"/>
          <w:lang w:val="en-US"/>
        </w:rPr>
        <w:t xml:space="preserve"> </w:t>
      </w:r>
      <w:r>
        <w:rPr>
          <w:rFonts w:ascii="Times New Roman" w:hAnsi="Times New Roman" w:cs="Times New Roman"/>
          <w:lang w:val="en-US"/>
        </w:rPr>
        <w:t>on</w:t>
      </w:r>
      <w:r w:rsidRPr="00B83E65">
        <w:rPr>
          <w:rFonts w:ascii="Times New Roman" w:hAnsi="Times New Roman" w:cs="Times New Roman"/>
          <w:lang w:val="en-US"/>
        </w:rPr>
        <w:t xml:space="preserve"> </w:t>
      </w:r>
      <w:r>
        <w:rPr>
          <w:rFonts w:ascii="Times New Roman" w:hAnsi="Times New Roman" w:cs="Times New Roman"/>
          <w:lang w:val="en-US"/>
        </w:rPr>
        <w:t>“Endocrine disorders in the everyday clinical practice of internists” of the Internal Medicine Society of Northern Greece and the Helllenic Endocrine Society. Thessaloniki</w:t>
      </w:r>
      <w:r w:rsidRPr="00B83E65">
        <w:rPr>
          <w:rFonts w:ascii="Times New Roman" w:hAnsi="Times New Roman" w:cs="Times New Roman"/>
        </w:rPr>
        <w:t xml:space="preserve">. </w:t>
      </w:r>
      <w:r>
        <w:rPr>
          <w:rFonts w:ascii="Times New Roman" w:hAnsi="Times New Roman" w:cs="Times New Roman"/>
          <w:lang w:val="en-US"/>
        </w:rPr>
        <w:t>December</w:t>
      </w:r>
      <w:r w:rsidRPr="00B83E65">
        <w:rPr>
          <w:rFonts w:ascii="Times New Roman" w:hAnsi="Times New Roman" w:cs="Times New Roman"/>
        </w:rPr>
        <w:t xml:space="preserve"> 2013.</w:t>
      </w:r>
    </w:p>
    <w:p w:rsidR="00B83E65" w:rsidRPr="00B83E65" w:rsidRDefault="00B83E65" w:rsidP="004452C8">
      <w:pPr>
        <w:pStyle w:val="20"/>
        <w:numPr>
          <w:ilvl w:val="0"/>
          <w:numId w:val="12"/>
        </w:numPr>
        <w:rPr>
          <w:rFonts w:ascii="Times New Roman" w:hAnsi="Times New Roman" w:cs="Times New Roman"/>
          <w:lang w:val="en-US"/>
        </w:rPr>
      </w:pPr>
      <w:r w:rsidRPr="00B83E65">
        <w:rPr>
          <w:rFonts w:ascii="Times New Roman" w:hAnsi="Times New Roman" w:cs="Times New Roman"/>
          <w:lang w:val="en-US"/>
        </w:rPr>
        <w:t>“How to choose the appropriate journal for publishing a paper”. Educational Seminar of the Annals of Gastroenterology titled “Current issues in medical research and publishing” at the 33</w:t>
      </w:r>
      <w:r w:rsidRPr="00B83E65">
        <w:rPr>
          <w:rFonts w:ascii="Times New Roman" w:hAnsi="Times New Roman" w:cs="Times New Roman"/>
          <w:vertAlign w:val="superscript"/>
          <w:lang w:val="en-US"/>
        </w:rPr>
        <w:t>rd</w:t>
      </w:r>
      <w:r w:rsidRPr="00B83E65">
        <w:rPr>
          <w:rFonts w:ascii="Times New Roman" w:hAnsi="Times New Roman" w:cs="Times New Roman"/>
          <w:lang w:val="en-US"/>
        </w:rPr>
        <w:t xml:space="preserve"> Hellenic Congress of Gastroenterology. Thessaloniki. December 2013.</w:t>
      </w:r>
    </w:p>
    <w:p w:rsidR="00F213D6" w:rsidRPr="00F213D6" w:rsidRDefault="00F213D6" w:rsidP="004452C8">
      <w:pPr>
        <w:pStyle w:val="20"/>
        <w:numPr>
          <w:ilvl w:val="0"/>
          <w:numId w:val="12"/>
        </w:numPr>
        <w:rPr>
          <w:rFonts w:ascii="Times New Roman" w:hAnsi="Times New Roman" w:cs="Times New Roman"/>
          <w:lang w:val="en-US"/>
        </w:rPr>
      </w:pPr>
      <w:r>
        <w:rPr>
          <w:rFonts w:ascii="Times New Roman" w:hAnsi="Times New Roman" w:cs="Times New Roman"/>
          <w:lang w:val="en-US"/>
        </w:rPr>
        <w:t>“Lipid-lowering, antihypertensive and antidiabetic treatment in patients with chronic kidney disease”. 5</w:t>
      </w:r>
      <w:r w:rsidRPr="00F213D6">
        <w:rPr>
          <w:rFonts w:ascii="Times New Roman" w:hAnsi="Times New Roman" w:cs="Times New Roman"/>
          <w:vertAlign w:val="superscript"/>
          <w:lang w:val="en-US"/>
        </w:rPr>
        <w:t>th</w:t>
      </w:r>
      <w:r>
        <w:rPr>
          <w:rFonts w:ascii="Times New Roman" w:hAnsi="Times New Roman" w:cs="Times New Roman"/>
          <w:lang w:val="en-US"/>
        </w:rPr>
        <w:t xml:space="preserve"> Symposium of the Working Groups of the Hellenic Atherosclerosis Society. Athens. November 2013.</w:t>
      </w:r>
    </w:p>
    <w:p w:rsidR="00925ABF" w:rsidRPr="00925ABF" w:rsidRDefault="00925ABF" w:rsidP="004452C8">
      <w:pPr>
        <w:pStyle w:val="20"/>
        <w:numPr>
          <w:ilvl w:val="0"/>
          <w:numId w:val="12"/>
        </w:numPr>
        <w:rPr>
          <w:rFonts w:ascii="Times New Roman" w:hAnsi="Times New Roman" w:cs="Times New Roman"/>
          <w:lang w:val="en-US"/>
        </w:rPr>
      </w:pPr>
      <w:r>
        <w:rPr>
          <w:rFonts w:ascii="Times New Roman" w:hAnsi="Times New Roman" w:cs="Times New Roman"/>
          <w:lang w:val="en-US"/>
        </w:rPr>
        <w:t>“</w:t>
      </w:r>
      <w:r w:rsidRPr="002964D9">
        <w:rPr>
          <w:rFonts w:ascii="Times New Roman" w:hAnsi="Times New Roman" w:cs="Times New Roman"/>
          <w:lang w:val="en-US"/>
        </w:rPr>
        <w:t xml:space="preserve">A </w:t>
      </w:r>
      <w:r>
        <w:rPr>
          <w:rFonts w:ascii="Times New Roman" w:hAnsi="Times New Roman" w:cs="Times New Roman"/>
          <w:lang w:val="en-US"/>
        </w:rPr>
        <w:t>74</w:t>
      </w:r>
      <w:r w:rsidRPr="002964D9">
        <w:rPr>
          <w:rFonts w:ascii="Times New Roman" w:hAnsi="Times New Roman" w:cs="Times New Roman"/>
          <w:lang w:val="en-US"/>
        </w:rPr>
        <w:t xml:space="preserve">-year-old patient with </w:t>
      </w:r>
      <w:r>
        <w:rPr>
          <w:rFonts w:ascii="Times New Roman" w:hAnsi="Times New Roman" w:cs="Times New Roman"/>
          <w:lang w:val="en-US"/>
        </w:rPr>
        <w:t xml:space="preserve">ischemic stroke and newly diagnosed atrial fibrillation”. </w:t>
      </w:r>
      <w:r w:rsidRPr="00925ABF">
        <w:rPr>
          <w:rFonts w:ascii="Times New Roman" w:hAnsi="Times New Roman" w:cs="Times New Roman"/>
          <w:lang w:val="en-US"/>
        </w:rPr>
        <w:t>21</w:t>
      </w:r>
      <w:r w:rsidRPr="00925ABF">
        <w:rPr>
          <w:rFonts w:ascii="Times New Roman" w:hAnsi="Times New Roman" w:cs="Times New Roman"/>
          <w:vertAlign w:val="superscript"/>
          <w:lang w:val="en-US"/>
        </w:rPr>
        <w:t>st</w:t>
      </w:r>
      <w:r w:rsidRPr="00925ABF">
        <w:rPr>
          <w:rFonts w:ascii="Times New Roman" w:hAnsi="Times New Roman" w:cs="Times New Roman"/>
          <w:lang w:val="en-US"/>
        </w:rPr>
        <w:t xml:space="preserve"> Educational Seminar </w:t>
      </w:r>
      <w:r w:rsidRPr="00925ABF">
        <w:rPr>
          <w:rFonts w:ascii="Times New Roman" w:hAnsi="Times New Roman" w:cs="Times New Roman"/>
          <w:bCs/>
          <w:lang w:val="en-US"/>
        </w:rPr>
        <w:t xml:space="preserve">of the </w:t>
      </w:r>
      <w:r w:rsidRPr="00925ABF">
        <w:rPr>
          <w:rFonts w:ascii="Times New Roman" w:hAnsi="Times New Roman" w:cs="Times New Roman"/>
          <w:lang w:val="en-US"/>
        </w:rPr>
        <w:t>Hellenic Atherosclerosis Society on “Prevention and management of car</w:t>
      </w:r>
      <w:r w:rsidR="00F213D6">
        <w:rPr>
          <w:rFonts w:ascii="Times New Roman" w:hAnsi="Times New Roman" w:cs="Times New Roman"/>
          <w:lang w:val="en-US"/>
        </w:rPr>
        <w:t>diovascular risk”. Thessaloniki</w:t>
      </w:r>
      <w:r w:rsidRPr="00925ABF">
        <w:rPr>
          <w:rFonts w:ascii="Times New Roman" w:hAnsi="Times New Roman" w:cs="Times New Roman"/>
          <w:lang w:val="en-US"/>
        </w:rPr>
        <w:t xml:space="preserve">. September 2013. </w:t>
      </w:r>
    </w:p>
    <w:p w:rsidR="00925ABF" w:rsidRPr="00925ABF" w:rsidRDefault="00925ABF" w:rsidP="004452C8">
      <w:pPr>
        <w:pStyle w:val="20"/>
        <w:numPr>
          <w:ilvl w:val="0"/>
          <w:numId w:val="12"/>
        </w:numPr>
        <w:rPr>
          <w:rFonts w:ascii="Times New Roman" w:hAnsi="Times New Roman" w:cs="Times New Roman"/>
          <w:lang w:val="en-US"/>
        </w:rPr>
      </w:pPr>
      <w:r>
        <w:rPr>
          <w:rFonts w:ascii="Times New Roman" w:hAnsi="Times New Roman" w:cs="Times New Roman"/>
          <w:lang w:val="en-US"/>
        </w:rPr>
        <w:t xml:space="preserve">“Guidelines for the management of dyslipidemia and their implementation in everyday clinical practice. Secondary prevention and presentation of interesting cases”. </w:t>
      </w:r>
      <w:r w:rsidRPr="00925ABF">
        <w:rPr>
          <w:rFonts w:ascii="Times New Roman" w:hAnsi="Times New Roman" w:cs="Times New Roman"/>
          <w:lang w:val="en-US"/>
        </w:rPr>
        <w:t>21</w:t>
      </w:r>
      <w:r w:rsidRPr="00925ABF">
        <w:rPr>
          <w:rFonts w:ascii="Times New Roman" w:hAnsi="Times New Roman" w:cs="Times New Roman"/>
          <w:vertAlign w:val="superscript"/>
          <w:lang w:val="en-US"/>
        </w:rPr>
        <w:t>st</w:t>
      </w:r>
      <w:r w:rsidRPr="00925ABF">
        <w:rPr>
          <w:rFonts w:ascii="Times New Roman" w:hAnsi="Times New Roman" w:cs="Times New Roman"/>
          <w:lang w:val="en-US"/>
        </w:rPr>
        <w:t xml:space="preserve"> Educational Seminar </w:t>
      </w:r>
      <w:r w:rsidRPr="00925ABF">
        <w:rPr>
          <w:rFonts w:ascii="Times New Roman" w:hAnsi="Times New Roman" w:cs="Times New Roman"/>
          <w:bCs/>
          <w:lang w:val="en-US"/>
        </w:rPr>
        <w:t xml:space="preserve">of the </w:t>
      </w:r>
      <w:r w:rsidRPr="00925ABF">
        <w:rPr>
          <w:rFonts w:ascii="Times New Roman" w:hAnsi="Times New Roman" w:cs="Times New Roman"/>
          <w:lang w:val="en-US"/>
        </w:rPr>
        <w:t>Hellenic Atherosclerosis Society on “Prevention and management of car</w:t>
      </w:r>
      <w:r w:rsidR="00F213D6">
        <w:rPr>
          <w:rFonts w:ascii="Times New Roman" w:hAnsi="Times New Roman" w:cs="Times New Roman"/>
          <w:lang w:val="en-US"/>
        </w:rPr>
        <w:t>diovascular risk”. Thessaloniki</w:t>
      </w:r>
      <w:r w:rsidRPr="00925ABF">
        <w:rPr>
          <w:rFonts w:ascii="Times New Roman" w:hAnsi="Times New Roman" w:cs="Times New Roman"/>
          <w:lang w:val="en-US"/>
        </w:rPr>
        <w:t>. September 2013.</w:t>
      </w:r>
    </w:p>
    <w:p w:rsidR="00925ABF" w:rsidRPr="00925ABF" w:rsidRDefault="00925ABF" w:rsidP="004452C8">
      <w:pPr>
        <w:pStyle w:val="20"/>
        <w:numPr>
          <w:ilvl w:val="0"/>
          <w:numId w:val="12"/>
        </w:numPr>
        <w:rPr>
          <w:rFonts w:ascii="Times New Roman" w:hAnsi="Times New Roman" w:cs="Times New Roman"/>
          <w:lang w:val="en-US"/>
        </w:rPr>
      </w:pPr>
      <w:r w:rsidRPr="002964D9">
        <w:rPr>
          <w:rFonts w:ascii="Times New Roman" w:hAnsi="Times New Roman" w:cs="Times New Roman"/>
          <w:lang w:val="en-US"/>
        </w:rPr>
        <w:t xml:space="preserve">“How to write a review </w:t>
      </w:r>
      <w:r>
        <w:rPr>
          <w:rFonts w:ascii="Times New Roman" w:hAnsi="Times New Roman" w:cs="Times New Roman"/>
          <w:lang w:val="en-US"/>
        </w:rPr>
        <w:t>and a case report</w:t>
      </w:r>
      <w:r w:rsidRPr="002964D9">
        <w:rPr>
          <w:rFonts w:ascii="Times New Roman" w:hAnsi="Times New Roman" w:cs="Times New Roman"/>
          <w:lang w:val="en-US"/>
        </w:rPr>
        <w:t xml:space="preserve">”. </w:t>
      </w:r>
      <w:r w:rsidRPr="00925ABF">
        <w:rPr>
          <w:rFonts w:ascii="Times New Roman" w:hAnsi="Times New Roman" w:cs="Times New Roman"/>
          <w:lang w:val="en-US"/>
        </w:rPr>
        <w:t>21</w:t>
      </w:r>
      <w:r w:rsidRPr="00925ABF">
        <w:rPr>
          <w:rFonts w:ascii="Times New Roman" w:hAnsi="Times New Roman" w:cs="Times New Roman"/>
          <w:vertAlign w:val="superscript"/>
          <w:lang w:val="en-US"/>
        </w:rPr>
        <w:t>st</w:t>
      </w:r>
      <w:r w:rsidRPr="00925ABF">
        <w:rPr>
          <w:rFonts w:ascii="Times New Roman" w:hAnsi="Times New Roman" w:cs="Times New Roman"/>
          <w:lang w:val="en-US"/>
        </w:rPr>
        <w:t xml:space="preserve"> Educational Seminar </w:t>
      </w:r>
      <w:r w:rsidRPr="00925ABF">
        <w:rPr>
          <w:rFonts w:ascii="Times New Roman" w:hAnsi="Times New Roman" w:cs="Times New Roman"/>
          <w:bCs/>
          <w:lang w:val="en-US"/>
        </w:rPr>
        <w:t xml:space="preserve">of the </w:t>
      </w:r>
      <w:r w:rsidRPr="00925ABF">
        <w:rPr>
          <w:rFonts w:ascii="Times New Roman" w:hAnsi="Times New Roman" w:cs="Times New Roman"/>
          <w:lang w:val="en-US"/>
        </w:rPr>
        <w:t>Hellenic Atherosclerosis Society on “Prevention and management of car</w:t>
      </w:r>
      <w:r w:rsidR="00F213D6">
        <w:rPr>
          <w:rFonts w:ascii="Times New Roman" w:hAnsi="Times New Roman" w:cs="Times New Roman"/>
          <w:lang w:val="en-US"/>
        </w:rPr>
        <w:t>diovascular risk”. Thessaloniki</w:t>
      </w:r>
      <w:r w:rsidRPr="00925ABF">
        <w:rPr>
          <w:rFonts w:ascii="Times New Roman" w:hAnsi="Times New Roman" w:cs="Times New Roman"/>
          <w:lang w:val="en-US"/>
        </w:rPr>
        <w:t>. September 2013.</w:t>
      </w:r>
    </w:p>
    <w:p w:rsidR="00A23894" w:rsidRPr="00A23894" w:rsidRDefault="00A23894" w:rsidP="004452C8">
      <w:pPr>
        <w:pStyle w:val="20"/>
        <w:numPr>
          <w:ilvl w:val="0"/>
          <w:numId w:val="12"/>
        </w:numPr>
        <w:rPr>
          <w:rFonts w:ascii="Times New Roman" w:hAnsi="Times New Roman" w:cs="Times New Roman"/>
          <w:lang w:val="en-US"/>
        </w:rPr>
      </w:pPr>
      <w:r w:rsidRPr="002964D9">
        <w:rPr>
          <w:rFonts w:ascii="Times New Roman" w:hAnsi="Times New Roman" w:cs="Times New Roman"/>
          <w:lang w:val="en-US"/>
        </w:rPr>
        <w:lastRenderedPageBreak/>
        <w:t>“</w:t>
      </w:r>
      <w:r>
        <w:rPr>
          <w:rFonts w:ascii="Times New Roman" w:hAnsi="Times New Roman" w:cs="Times New Roman"/>
          <w:lang w:val="en-US"/>
        </w:rPr>
        <w:t>Cardiovascular disease prevention in patients with chronic inflammatory diseases</w:t>
      </w:r>
      <w:r w:rsidRPr="002964D9">
        <w:rPr>
          <w:rFonts w:ascii="Times New Roman" w:hAnsi="Times New Roman" w:cs="Times New Roman"/>
          <w:lang w:val="en-US"/>
        </w:rPr>
        <w:t>”.</w:t>
      </w:r>
      <w:r w:rsidRPr="002964D9">
        <w:rPr>
          <w:rFonts w:ascii="Times New Roman" w:hAnsi="Times New Roman" w:cs="Times New Roman"/>
          <w:bCs/>
          <w:lang w:val="en-US"/>
        </w:rPr>
        <w:t xml:space="preserve"> </w:t>
      </w:r>
      <w:r>
        <w:rPr>
          <w:rFonts w:ascii="Times New Roman" w:hAnsi="Times New Roman" w:cs="Times New Roman"/>
          <w:bCs/>
          <w:lang w:val="en-US"/>
        </w:rPr>
        <w:t>6</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Summer School of the </w:t>
      </w:r>
      <w:r w:rsidRPr="002964D9">
        <w:rPr>
          <w:rFonts w:ascii="Times New Roman" w:hAnsi="Times New Roman" w:cs="Times New Roman"/>
          <w:lang w:val="en-US"/>
        </w:rPr>
        <w:t>Hellenic Atherosclerosis Society on “</w:t>
      </w:r>
      <w:r>
        <w:rPr>
          <w:rFonts w:ascii="Times New Roman" w:hAnsi="Times New Roman" w:cs="Times New Roman"/>
          <w:lang w:val="en-US"/>
        </w:rPr>
        <w:t>Pharmacotherapy for the prevention and management of cardiovascular disease in special populations</w:t>
      </w:r>
      <w:r w:rsidRPr="002964D9">
        <w:rPr>
          <w:rFonts w:ascii="Times New Roman" w:hAnsi="Times New Roman" w:cs="Times New Roman"/>
          <w:lang w:val="en-US"/>
        </w:rPr>
        <w:t xml:space="preserve">”. </w:t>
      </w:r>
      <w:r w:rsidR="00D60909" w:rsidRPr="002964D9">
        <w:rPr>
          <w:rFonts w:ascii="Times New Roman" w:hAnsi="Times New Roman" w:cs="Times New Roman"/>
          <w:lang w:val="en-US"/>
        </w:rPr>
        <w:t xml:space="preserve">Endorsed by the European </w:t>
      </w:r>
      <w:r w:rsidR="00D60909">
        <w:rPr>
          <w:rFonts w:ascii="Times New Roman" w:hAnsi="Times New Roman" w:cs="Times New Roman"/>
          <w:lang w:val="en-US"/>
        </w:rPr>
        <w:t>Atherosclerosis Society and by the International Atherosclerosis Society</w:t>
      </w:r>
      <w:r w:rsidR="00F213D6">
        <w:rPr>
          <w:rFonts w:ascii="Times New Roman" w:hAnsi="Times New Roman" w:cs="Times New Roman"/>
          <w:lang w:val="en-US"/>
        </w:rPr>
        <w:t>. Athens</w:t>
      </w:r>
      <w:r w:rsidRPr="00A23894">
        <w:rPr>
          <w:rFonts w:ascii="Times New Roman" w:hAnsi="Times New Roman" w:cs="Times New Roman"/>
          <w:lang w:val="en-US"/>
        </w:rPr>
        <w:t xml:space="preserve">. </w:t>
      </w:r>
      <w:r>
        <w:rPr>
          <w:rFonts w:ascii="Times New Roman" w:hAnsi="Times New Roman" w:cs="Times New Roman"/>
          <w:lang w:val="en-US"/>
        </w:rPr>
        <w:t>June</w:t>
      </w:r>
      <w:r w:rsidRPr="00A23894">
        <w:rPr>
          <w:rFonts w:ascii="Times New Roman" w:hAnsi="Times New Roman" w:cs="Times New Roman"/>
          <w:lang w:val="en-US"/>
        </w:rPr>
        <w:t xml:space="preserve"> 201</w:t>
      </w:r>
      <w:r>
        <w:rPr>
          <w:rFonts w:ascii="Times New Roman" w:hAnsi="Times New Roman" w:cs="Times New Roman"/>
          <w:lang w:val="en-US"/>
        </w:rPr>
        <w:t>3</w:t>
      </w:r>
      <w:r w:rsidRPr="00A23894">
        <w:rPr>
          <w:rFonts w:ascii="Times New Roman" w:hAnsi="Times New Roman" w:cs="Times New Roman"/>
          <w:lang w:val="en-US"/>
        </w:rPr>
        <w:t>.</w:t>
      </w:r>
    </w:p>
    <w:p w:rsidR="00894CE6" w:rsidRPr="00894CE6" w:rsidRDefault="00894CE6" w:rsidP="004452C8">
      <w:pPr>
        <w:pStyle w:val="20"/>
        <w:numPr>
          <w:ilvl w:val="0"/>
          <w:numId w:val="12"/>
        </w:numPr>
        <w:rPr>
          <w:rFonts w:ascii="Times New Roman" w:hAnsi="Times New Roman" w:cs="Times New Roman"/>
          <w:lang w:val="en-US"/>
        </w:rPr>
      </w:pPr>
      <w:r>
        <w:rPr>
          <w:rFonts w:ascii="Times New Roman" w:hAnsi="Times New Roman" w:cs="Times New Roman"/>
          <w:lang w:val="en-US"/>
        </w:rPr>
        <w:t>“Antiplatelet agents</w:t>
      </w:r>
      <w:r w:rsidRPr="00894CE6">
        <w:rPr>
          <w:rFonts w:ascii="Times New Roman" w:hAnsi="Times New Roman" w:cs="Times New Roman"/>
          <w:lang w:val="en-US"/>
        </w:rPr>
        <w:t xml:space="preserve">. </w:t>
      </w:r>
      <w:r>
        <w:rPr>
          <w:rFonts w:ascii="Times New Roman" w:hAnsi="Times New Roman" w:cs="Times New Roman"/>
          <w:lang w:val="en-US"/>
        </w:rPr>
        <w:t>Groups</w:t>
      </w:r>
      <w:r w:rsidRPr="00894CE6">
        <w:rPr>
          <w:rFonts w:ascii="Times New Roman" w:hAnsi="Times New Roman" w:cs="Times New Roman"/>
          <w:lang w:val="en-US"/>
        </w:rPr>
        <w:t xml:space="preserve"> – </w:t>
      </w:r>
      <w:r>
        <w:rPr>
          <w:rFonts w:ascii="Times New Roman" w:hAnsi="Times New Roman" w:cs="Times New Roman"/>
          <w:lang w:val="en-US"/>
        </w:rPr>
        <w:t>indications</w:t>
      </w:r>
      <w:r w:rsidRPr="00894CE6">
        <w:rPr>
          <w:rFonts w:ascii="Times New Roman" w:hAnsi="Times New Roman" w:cs="Times New Roman"/>
          <w:lang w:val="en-US"/>
        </w:rPr>
        <w:t xml:space="preserve"> – </w:t>
      </w:r>
      <w:r>
        <w:rPr>
          <w:rFonts w:ascii="Times New Roman" w:hAnsi="Times New Roman" w:cs="Times New Roman"/>
          <w:lang w:val="en-US"/>
        </w:rPr>
        <w:t>dilemmas’</w:t>
      </w:r>
      <w:r w:rsidRPr="00894CE6">
        <w:rPr>
          <w:rFonts w:ascii="Times New Roman" w:hAnsi="Times New Roman" w:cs="Times New Roman"/>
          <w:lang w:val="en-US"/>
        </w:rPr>
        <w:t xml:space="preserve">. </w:t>
      </w:r>
      <w:r>
        <w:rPr>
          <w:rFonts w:ascii="Times New Roman" w:hAnsi="Times New Roman" w:cs="Times New Roman"/>
          <w:lang w:val="en-US"/>
        </w:rPr>
        <w:t>Spring School of the Foundation of the Hellenic Hematologic Society on “</w:t>
      </w:r>
      <w:proofErr w:type="gramStart"/>
      <w:r>
        <w:rPr>
          <w:rFonts w:ascii="Times New Roman" w:hAnsi="Times New Roman" w:cs="Times New Roman"/>
          <w:lang w:val="en-US"/>
        </w:rPr>
        <w:t>Ph</w:t>
      </w:r>
      <w:r w:rsidRPr="00894CE6">
        <w:rPr>
          <w:rFonts w:ascii="Times New Roman" w:hAnsi="Times New Roman" w:cs="Times New Roman"/>
          <w:lang w:val="en-US"/>
        </w:rPr>
        <w:t>(</w:t>
      </w:r>
      <w:proofErr w:type="gramEnd"/>
      <w:r w:rsidRPr="00894CE6">
        <w:rPr>
          <w:rFonts w:ascii="Times New Roman" w:hAnsi="Times New Roman" w:cs="Times New Roman"/>
          <w:lang w:val="en-US"/>
        </w:rPr>
        <w:t xml:space="preserve">-) </w:t>
      </w:r>
      <w:r>
        <w:rPr>
          <w:rFonts w:ascii="Times New Roman" w:hAnsi="Times New Roman" w:cs="Times New Roman"/>
          <w:lang w:val="en-US"/>
        </w:rPr>
        <w:t>myeloproliferative disorders – hemostasis”</w:t>
      </w:r>
      <w:r w:rsidRPr="00894CE6">
        <w:rPr>
          <w:rFonts w:ascii="Times New Roman" w:hAnsi="Times New Roman" w:cs="Times New Roman"/>
          <w:lang w:val="en-US"/>
        </w:rPr>
        <w:t xml:space="preserve">. </w:t>
      </w:r>
      <w:r w:rsidR="00F213D6">
        <w:rPr>
          <w:rFonts w:ascii="Times New Roman" w:hAnsi="Times New Roman" w:cs="Times New Roman"/>
          <w:lang w:val="en-US"/>
        </w:rPr>
        <w:t>Alexandroupoli</w:t>
      </w:r>
      <w:r w:rsidRPr="00894CE6">
        <w:rPr>
          <w:rFonts w:ascii="Times New Roman" w:hAnsi="Times New Roman" w:cs="Times New Roman"/>
          <w:lang w:val="en-US"/>
        </w:rPr>
        <w:t xml:space="preserve">. </w:t>
      </w:r>
      <w:r>
        <w:rPr>
          <w:rFonts w:ascii="Times New Roman" w:hAnsi="Times New Roman" w:cs="Times New Roman"/>
          <w:lang w:val="en-US"/>
        </w:rPr>
        <w:t>June</w:t>
      </w:r>
      <w:r w:rsidRPr="00894CE6">
        <w:rPr>
          <w:rFonts w:ascii="Times New Roman" w:hAnsi="Times New Roman" w:cs="Times New Roman"/>
          <w:lang w:val="en-US"/>
        </w:rPr>
        <w:t xml:space="preserve"> 2013</w:t>
      </w:r>
      <w:r>
        <w:rPr>
          <w:rFonts w:ascii="Times New Roman" w:hAnsi="Times New Roman" w:cs="Times New Roman"/>
          <w:lang w:val="en-US"/>
        </w:rPr>
        <w:t>.</w:t>
      </w:r>
    </w:p>
    <w:p w:rsidR="00D3471A" w:rsidRPr="00D3471A" w:rsidRDefault="00D3471A" w:rsidP="004452C8">
      <w:pPr>
        <w:pStyle w:val="20"/>
        <w:numPr>
          <w:ilvl w:val="0"/>
          <w:numId w:val="12"/>
        </w:numPr>
        <w:rPr>
          <w:rFonts w:ascii="Times New Roman" w:hAnsi="Times New Roman" w:cs="Times New Roman"/>
          <w:lang w:val="en-US"/>
        </w:rPr>
      </w:pPr>
      <w:r w:rsidRPr="00D3471A">
        <w:rPr>
          <w:rFonts w:ascii="Times New Roman" w:hAnsi="Times New Roman" w:cs="Times New Roman"/>
          <w:lang w:val="en-US"/>
        </w:rPr>
        <w:t>“</w:t>
      </w:r>
      <w:r>
        <w:rPr>
          <w:rFonts w:ascii="Times New Roman" w:hAnsi="Times New Roman" w:cs="Times New Roman"/>
          <w:lang w:val="en-US"/>
        </w:rPr>
        <w:t>Is</w:t>
      </w:r>
      <w:r w:rsidRPr="00D3471A">
        <w:rPr>
          <w:rFonts w:ascii="Times New Roman" w:hAnsi="Times New Roman" w:cs="Times New Roman"/>
          <w:lang w:val="en-US"/>
        </w:rPr>
        <w:t xml:space="preserve"> </w:t>
      </w:r>
      <w:r>
        <w:rPr>
          <w:rFonts w:ascii="Times New Roman" w:hAnsi="Times New Roman" w:cs="Times New Roman"/>
          <w:lang w:val="en-US"/>
        </w:rPr>
        <w:t>primary</w:t>
      </w:r>
      <w:r w:rsidRPr="00D3471A">
        <w:rPr>
          <w:rFonts w:ascii="Times New Roman" w:hAnsi="Times New Roman" w:cs="Times New Roman"/>
          <w:lang w:val="en-US"/>
        </w:rPr>
        <w:t xml:space="preserve"> </w:t>
      </w:r>
      <w:r>
        <w:rPr>
          <w:rFonts w:ascii="Times New Roman" w:hAnsi="Times New Roman" w:cs="Times New Roman"/>
          <w:lang w:val="en-US"/>
        </w:rPr>
        <w:t>prevention</w:t>
      </w:r>
      <w:r w:rsidRPr="00D3471A">
        <w:rPr>
          <w:rFonts w:ascii="Times New Roman" w:hAnsi="Times New Roman" w:cs="Times New Roman"/>
          <w:lang w:val="en-US"/>
        </w:rPr>
        <w:t xml:space="preserve"> </w:t>
      </w:r>
      <w:r>
        <w:rPr>
          <w:rFonts w:ascii="Times New Roman" w:hAnsi="Times New Roman" w:cs="Times New Roman"/>
          <w:lang w:val="en-US"/>
        </w:rPr>
        <w:t>of</w:t>
      </w:r>
      <w:r w:rsidRPr="00D3471A">
        <w:rPr>
          <w:rFonts w:ascii="Times New Roman" w:hAnsi="Times New Roman" w:cs="Times New Roman"/>
          <w:lang w:val="en-US"/>
        </w:rPr>
        <w:t xml:space="preserve"> </w:t>
      </w:r>
      <w:r>
        <w:rPr>
          <w:rFonts w:ascii="Times New Roman" w:hAnsi="Times New Roman" w:cs="Times New Roman"/>
          <w:lang w:val="en-US"/>
        </w:rPr>
        <w:t>cardiovascular</w:t>
      </w:r>
      <w:r w:rsidRPr="00D3471A">
        <w:rPr>
          <w:rFonts w:ascii="Times New Roman" w:hAnsi="Times New Roman" w:cs="Times New Roman"/>
          <w:lang w:val="en-US"/>
        </w:rPr>
        <w:t xml:space="preserve"> </w:t>
      </w:r>
      <w:r>
        <w:rPr>
          <w:rFonts w:ascii="Times New Roman" w:hAnsi="Times New Roman" w:cs="Times New Roman"/>
          <w:lang w:val="en-US"/>
        </w:rPr>
        <w:t>diseases</w:t>
      </w:r>
      <w:r w:rsidRPr="00D3471A">
        <w:rPr>
          <w:rFonts w:ascii="Times New Roman" w:hAnsi="Times New Roman" w:cs="Times New Roman"/>
          <w:lang w:val="en-US"/>
        </w:rPr>
        <w:t xml:space="preserve"> </w:t>
      </w:r>
      <w:r>
        <w:rPr>
          <w:rFonts w:ascii="Times New Roman" w:hAnsi="Times New Roman" w:cs="Times New Roman"/>
          <w:lang w:val="en-US"/>
        </w:rPr>
        <w:t>with</w:t>
      </w:r>
      <w:r w:rsidRPr="00D3471A">
        <w:rPr>
          <w:rFonts w:ascii="Times New Roman" w:hAnsi="Times New Roman" w:cs="Times New Roman"/>
          <w:lang w:val="en-US"/>
        </w:rPr>
        <w:t xml:space="preserve"> </w:t>
      </w:r>
      <w:r>
        <w:rPr>
          <w:rFonts w:ascii="Times New Roman" w:hAnsi="Times New Roman" w:cs="Times New Roman"/>
          <w:lang w:val="en-US"/>
        </w:rPr>
        <w:t>lipid</w:t>
      </w:r>
      <w:r w:rsidRPr="00D3471A">
        <w:rPr>
          <w:rFonts w:ascii="Times New Roman" w:hAnsi="Times New Roman" w:cs="Times New Roman"/>
          <w:lang w:val="en-US"/>
        </w:rPr>
        <w:t>-</w:t>
      </w:r>
      <w:r>
        <w:rPr>
          <w:rFonts w:ascii="Times New Roman" w:hAnsi="Times New Roman" w:cs="Times New Roman"/>
          <w:lang w:val="en-US"/>
        </w:rPr>
        <w:t>lowering</w:t>
      </w:r>
      <w:r w:rsidRPr="00D3471A">
        <w:rPr>
          <w:rFonts w:ascii="Times New Roman" w:hAnsi="Times New Roman" w:cs="Times New Roman"/>
          <w:lang w:val="en-US"/>
        </w:rPr>
        <w:t xml:space="preserve"> </w:t>
      </w:r>
      <w:r>
        <w:rPr>
          <w:rFonts w:ascii="Times New Roman" w:hAnsi="Times New Roman" w:cs="Times New Roman"/>
          <w:lang w:val="en-US"/>
        </w:rPr>
        <w:t>agents</w:t>
      </w:r>
      <w:r w:rsidRPr="00D3471A">
        <w:rPr>
          <w:rFonts w:ascii="Times New Roman" w:hAnsi="Times New Roman" w:cs="Times New Roman"/>
          <w:lang w:val="en-US"/>
        </w:rPr>
        <w:t xml:space="preserve"> </w:t>
      </w:r>
      <w:r>
        <w:rPr>
          <w:rFonts w:ascii="Times New Roman" w:hAnsi="Times New Roman" w:cs="Times New Roman"/>
          <w:lang w:val="en-US"/>
        </w:rPr>
        <w:t>necessary</w:t>
      </w:r>
      <w:r w:rsidRPr="00D3471A">
        <w:rPr>
          <w:rFonts w:ascii="Times New Roman" w:hAnsi="Times New Roman" w:cs="Times New Roman"/>
          <w:lang w:val="en-US"/>
        </w:rPr>
        <w:t>?</w:t>
      </w:r>
      <w:proofErr w:type="gramStart"/>
      <w:r>
        <w:rPr>
          <w:rFonts w:ascii="Times New Roman" w:hAnsi="Times New Roman" w:cs="Times New Roman"/>
          <w:lang w:val="en-US"/>
        </w:rPr>
        <w:t>”</w:t>
      </w:r>
      <w:r w:rsidRPr="00D3471A">
        <w:rPr>
          <w:rFonts w:ascii="Times New Roman" w:hAnsi="Times New Roman" w:cs="Times New Roman"/>
          <w:lang w:val="en-US"/>
        </w:rPr>
        <w:t>.</w:t>
      </w:r>
      <w:proofErr w:type="gramEnd"/>
      <w:r w:rsidRPr="00D3471A">
        <w:rPr>
          <w:rFonts w:ascii="Times New Roman" w:hAnsi="Times New Roman" w:cs="Times New Roman"/>
          <w:lang w:val="en-US"/>
        </w:rPr>
        <w:t xml:space="preserve"> 1</w:t>
      </w:r>
      <w:r>
        <w:rPr>
          <w:rFonts w:ascii="Times New Roman" w:hAnsi="Times New Roman" w:cs="Times New Roman"/>
          <w:vertAlign w:val="superscript"/>
          <w:lang w:val="en-US"/>
        </w:rPr>
        <w:t>st</w:t>
      </w:r>
      <w:r w:rsidRPr="00D3471A">
        <w:rPr>
          <w:rFonts w:ascii="Times New Roman" w:hAnsi="Times New Roman" w:cs="Times New Roman"/>
          <w:vertAlign w:val="superscript"/>
          <w:lang w:val="en-US"/>
        </w:rPr>
        <w:t xml:space="preserve"> </w:t>
      </w:r>
      <w:r>
        <w:rPr>
          <w:rFonts w:ascii="Times New Roman" w:hAnsi="Times New Roman" w:cs="Times New Roman"/>
          <w:lang w:val="en-US"/>
        </w:rPr>
        <w:t>Spring</w:t>
      </w:r>
      <w:r w:rsidRPr="00D3471A">
        <w:rPr>
          <w:rFonts w:ascii="Times New Roman" w:hAnsi="Times New Roman" w:cs="Times New Roman"/>
          <w:lang w:val="en-US"/>
        </w:rPr>
        <w:t xml:space="preserve"> </w:t>
      </w:r>
      <w:r>
        <w:rPr>
          <w:rFonts w:ascii="Times New Roman" w:hAnsi="Times New Roman" w:cs="Times New Roman"/>
          <w:lang w:val="en-US"/>
        </w:rPr>
        <w:t>School</w:t>
      </w:r>
      <w:r w:rsidRPr="00D3471A">
        <w:rPr>
          <w:rFonts w:ascii="Times New Roman" w:hAnsi="Times New Roman" w:cs="Times New Roman"/>
          <w:lang w:val="en-US"/>
        </w:rPr>
        <w:t xml:space="preserve"> </w:t>
      </w:r>
      <w:r>
        <w:rPr>
          <w:rFonts w:ascii="Times New Roman" w:hAnsi="Times New Roman" w:cs="Times New Roman"/>
          <w:lang w:val="en-US"/>
        </w:rPr>
        <w:t>of</w:t>
      </w:r>
      <w:r w:rsidRPr="00D3471A">
        <w:rPr>
          <w:rFonts w:ascii="Times New Roman" w:hAnsi="Times New Roman" w:cs="Times New Roman"/>
          <w:lang w:val="en-US"/>
        </w:rPr>
        <w:t xml:space="preserve"> </w:t>
      </w:r>
      <w:r>
        <w:rPr>
          <w:rFonts w:ascii="Times New Roman" w:hAnsi="Times New Roman" w:cs="Times New Roman"/>
          <w:lang w:val="en-US"/>
        </w:rPr>
        <w:t>Internal</w:t>
      </w:r>
      <w:r w:rsidRPr="00D3471A">
        <w:rPr>
          <w:rFonts w:ascii="Times New Roman" w:hAnsi="Times New Roman" w:cs="Times New Roman"/>
          <w:lang w:val="en-US"/>
        </w:rPr>
        <w:t xml:space="preserve"> </w:t>
      </w:r>
      <w:r>
        <w:rPr>
          <w:rFonts w:ascii="Times New Roman" w:hAnsi="Times New Roman" w:cs="Times New Roman"/>
          <w:lang w:val="en-US"/>
        </w:rPr>
        <w:t>Medicine</w:t>
      </w:r>
      <w:r w:rsidRPr="00D3471A">
        <w:rPr>
          <w:rFonts w:ascii="Times New Roman" w:hAnsi="Times New Roman" w:cs="Times New Roman"/>
          <w:lang w:val="en-US"/>
        </w:rPr>
        <w:t xml:space="preserve"> </w:t>
      </w:r>
      <w:r>
        <w:rPr>
          <w:rFonts w:ascii="Times New Roman" w:hAnsi="Times New Roman" w:cs="Times New Roman"/>
          <w:lang w:val="en-US"/>
        </w:rPr>
        <w:t>of</w:t>
      </w:r>
      <w:r w:rsidRPr="00D3471A">
        <w:rPr>
          <w:rFonts w:ascii="Times New Roman" w:hAnsi="Times New Roman" w:cs="Times New Roman"/>
          <w:lang w:val="en-US"/>
        </w:rPr>
        <w:t xml:space="preserve"> </w:t>
      </w:r>
      <w:r>
        <w:rPr>
          <w:rFonts w:ascii="Times New Roman" w:hAnsi="Times New Roman" w:cs="Times New Roman"/>
          <w:lang w:val="en-US"/>
        </w:rPr>
        <w:t>the</w:t>
      </w:r>
      <w:r w:rsidRPr="00D3471A">
        <w:rPr>
          <w:rFonts w:ascii="Times New Roman" w:hAnsi="Times New Roman" w:cs="Times New Roman"/>
          <w:lang w:val="en-US"/>
        </w:rPr>
        <w:t xml:space="preserve"> </w:t>
      </w:r>
      <w:r>
        <w:rPr>
          <w:rFonts w:ascii="Times New Roman" w:hAnsi="Times New Roman" w:cs="Times New Roman"/>
          <w:lang w:val="en-US"/>
        </w:rPr>
        <w:t>Hellenic Atherosclerosis Society on</w:t>
      </w:r>
      <w:r w:rsidRPr="00D3471A">
        <w:rPr>
          <w:rFonts w:ascii="Times New Roman" w:hAnsi="Times New Roman" w:cs="Times New Roman"/>
          <w:lang w:val="en-US"/>
        </w:rPr>
        <w:t xml:space="preserve"> </w:t>
      </w:r>
      <w:r>
        <w:rPr>
          <w:rFonts w:ascii="Times New Roman" w:hAnsi="Times New Roman" w:cs="Times New Roman"/>
          <w:lang w:val="en-US"/>
        </w:rPr>
        <w:t>“Diagnosis and management of metabolic diseases: from phy</w:t>
      </w:r>
      <w:r w:rsidR="00F213D6">
        <w:rPr>
          <w:rFonts w:ascii="Times New Roman" w:hAnsi="Times New Roman" w:cs="Times New Roman"/>
          <w:lang w:val="en-US"/>
        </w:rPr>
        <w:t>siology to pathology”. Kryopigi</w:t>
      </w:r>
      <w:r>
        <w:rPr>
          <w:rFonts w:ascii="Times New Roman" w:hAnsi="Times New Roman" w:cs="Times New Roman"/>
          <w:lang w:val="en-US"/>
        </w:rPr>
        <w:t>. May 2013.</w:t>
      </w:r>
    </w:p>
    <w:p w:rsidR="00C707A6" w:rsidRDefault="00C707A6" w:rsidP="004452C8">
      <w:pPr>
        <w:pStyle w:val="20"/>
        <w:numPr>
          <w:ilvl w:val="0"/>
          <w:numId w:val="12"/>
        </w:numPr>
        <w:rPr>
          <w:rFonts w:ascii="Times New Roman" w:hAnsi="Times New Roman" w:cs="Times New Roman"/>
          <w:lang w:val="en-US"/>
        </w:rPr>
      </w:pPr>
      <w:r>
        <w:rPr>
          <w:rFonts w:ascii="Times New Roman" w:hAnsi="Times New Roman" w:cs="Times New Roman"/>
          <w:lang w:val="en-US"/>
        </w:rPr>
        <w:t>“Erectile dysfunction in diabetic patients”.</w:t>
      </w:r>
      <w:r w:rsidRPr="00C707A6">
        <w:rPr>
          <w:rFonts w:ascii="Times New Roman" w:hAnsi="Times New Roman" w:cs="Times New Roman"/>
          <w:bCs/>
          <w:lang w:val="en-US"/>
        </w:rPr>
        <w:t xml:space="preserve"> </w:t>
      </w:r>
      <w:r w:rsidRPr="000E0341">
        <w:rPr>
          <w:rFonts w:ascii="Times New Roman" w:hAnsi="Times New Roman" w:cs="Times New Roman"/>
          <w:bCs/>
          <w:lang w:val="en-US"/>
        </w:rPr>
        <w:t>Seminar of the Internal Medicine Society of Northern Greece titled “</w:t>
      </w:r>
      <w:r>
        <w:rPr>
          <w:rFonts w:ascii="Times New Roman" w:hAnsi="Times New Roman" w:cs="Times New Roman"/>
          <w:bCs/>
          <w:lang w:val="en-US"/>
        </w:rPr>
        <w:t>Diabetes mellitus: from theory to physicians’ everyday clinical practice</w:t>
      </w:r>
      <w:r w:rsidR="00F213D6">
        <w:rPr>
          <w:rFonts w:ascii="Times New Roman" w:hAnsi="Times New Roman" w:cs="Times New Roman"/>
          <w:bCs/>
          <w:lang w:val="en-US"/>
        </w:rPr>
        <w:t>”. Thessaloniki</w:t>
      </w:r>
      <w:r w:rsidRPr="000E0341">
        <w:rPr>
          <w:rFonts w:ascii="Times New Roman" w:hAnsi="Times New Roman" w:cs="Times New Roman"/>
          <w:bCs/>
          <w:lang w:val="en-US"/>
        </w:rPr>
        <w:t>.</w:t>
      </w:r>
      <w:r>
        <w:rPr>
          <w:rFonts w:ascii="Times New Roman" w:hAnsi="Times New Roman" w:cs="Times New Roman"/>
          <w:bCs/>
          <w:lang w:val="en-US"/>
        </w:rPr>
        <w:t xml:space="preserve"> May 2013.</w:t>
      </w:r>
    </w:p>
    <w:p w:rsidR="00B1097E" w:rsidRDefault="00B1097E" w:rsidP="004452C8">
      <w:pPr>
        <w:pStyle w:val="20"/>
        <w:numPr>
          <w:ilvl w:val="0"/>
          <w:numId w:val="12"/>
        </w:numPr>
        <w:rPr>
          <w:rFonts w:ascii="Times New Roman" w:hAnsi="Times New Roman" w:cs="Times New Roman"/>
          <w:lang w:val="en-US"/>
        </w:rPr>
      </w:pPr>
      <w:r>
        <w:rPr>
          <w:rFonts w:ascii="Times New Roman" w:hAnsi="Times New Roman" w:cs="Times New Roman"/>
          <w:lang w:val="en-US"/>
        </w:rPr>
        <w:t>“Reducing the cardiovascular risk by the immediate intervention of the general practitioner on dyslipidemia”. 25</w:t>
      </w:r>
      <w:r w:rsidRPr="00B1097E">
        <w:rPr>
          <w:rFonts w:ascii="Times New Roman" w:hAnsi="Times New Roman" w:cs="Times New Roman"/>
          <w:vertAlign w:val="superscript"/>
          <w:lang w:val="en-US"/>
        </w:rPr>
        <w:t>th</w:t>
      </w:r>
      <w:r>
        <w:rPr>
          <w:rFonts w:ascii="Times New Roman" w:hAnsi="Times New Roman" w:cs="Times New Roman"/>
          <w:lang w:val="en-US"/>
        </w:rPr>
        <w:t xml:space="preserve"> Hellenic Congress of General Practitioners. Kallithea, Greece. May 2013.</w:t>
      </w:r>
    </w:p>
    <w:p w:rsidR="00FE002D" w:rsidRPr="00FE002D" w:rsidRDefault="00FE002D" w:rsidP="004452C8">
      <w:pPr>
        <w:pStyle w:val="20"/>
        <w:numPr>
          <w:ilvl w:val="0"/>
          <w:numId w:val="12"/>
        </w:numPr>
        <w:rPr>
          <w:rFonts w:ascii="Times New Roman" w:hAnsi="Times New Roman" w:cs="Times New Roman"/>
          <w:lang w:val="en-US"/>
        </w:rPr>
      </w:pPr>
      <w:r>
        <w:rPr>
          <w:rFonts w:ascii="Times New Roman" w:hAnsi="Times New Roman" w:cs="Times New Roman"/>
          <w:lang w:val="en-US"/>
        </w:rPr>
        <w:t>“The benefits of statins in primary and secondary prevention”. 1</w:t>
      </w:r>
      <w:r w:rsidRPr="00FE002D">
        <w:rPr>
          <w:rFonts w:ascii="Times New Roman" w:hAnsi="Times New Roman" w:cs="Times New Roman"/>
          <w:vertAlign w:val="superscript"/>
          <w:lang w:val="en-US"/>
        </w:rPr>
        <w:t>st</w:t>
      </w:r>
      <w:r>
        <w:rPr>
          <w:rFonts w:ascii="Times New Roman" w:hAnsi="Times New Roman" w:cs="Times New Roman"/>
          <w:lang w:val="en-US"/>
        </w:rPr>
        <w:t xml:space="preserve"> Western Greece </w:t>
      </w:r>
      <w:r w:rsidR="00F213D6">
        <w:rPr>
          <w:rFonts w:ascii="Times New Roman" w:hAnsi="Times New Roman" w:cs="Times New Roman"/>
          <w:lang w:val="en-US"/>
        </w:rPr>
        <w:t>Cardiology Congress. Ptolemaida</w:t>
      </w:r>
      <w:r>
        <w:rPr>
          <w:rFonts w:ascii="Times New Roman" w:hAnsi="Times New Roman" w:cs="Times New Roman"/>
          <w:lang w:val="en-US"/>
        </w:rPr>
        <w:t>. April 2013.</w:t>
      </w:r>
    </w:p>
    <w:p w:rsidR="00FA166B" w:rsidRPr="00FA166B" w:rsidRDefault="00FA166B" w:rsidP="004452C8">
      <w:pPr>
        <w:pStyle w:val="20"/>
        <w:numPr>
          <w:ilvl w:val="0"/>
          <w:numId w:val="12"/>
        </w:numPr>
        <w:rPr>
          <w:rFonts w:ascii="Times New Roman" w:hAnsi="Times New Roman" w:cs="Times New Roman"/>
          <w:lang w:val="en-US"/>
        </w:rPr>
      </w:pPr>
      <w:r>
        <w:rPr>
          <w:rFonts w:ascii="Times New Roman" w:hAnsi="Times New Roman" w:cs="Times New Roman"/>
          <w:lang w:val="en-US"/>
        </w:rPr>
        <w:t xml:space="preserve">“Recent advances in stroke prevention in patients with atrial fibrillation. Novel anticoagulants in clinical practice”. </w:t>
      </w:r>
      <w:r w:rsidRPr="00FA166B">
        <w:rPr>
          <w:rFonts w:ascii="Times New Roman" w:hAnsi="Times New Roman" w:cs="Times New Roman"/>
          <w:lang w:val="en-US"/>
        </w:rPr>
        <w:t>5</w:t>
      </w:r>
      <w:r w:rsidRPr="00FA166B">
        <w:rPr>
          <w:rFonts w:ascii="Times New Roman" w:hAnsi="Times New Roman" w:cs="Times New Roman"/>
          <w:vertAlign w:val="superscript"/>
          <w:lang w:val="en-US"/>
        </w:rPr>
        <w:t>th</w:t>
      </w:r>
      <w:r w:rsidRPr="00FA166B">
        <w:rPr>
          <w:rFonts w:ascii="Times New Roman" w:hAnsi="Times New Roman" w:cs="Times New Roman"/>
          <w:lang w:val="en-US"/>
        </w:rPr>
        <w:t xml:space="preserve"> Greek National Stroke Conference. Thessaloniki, Greece. March 2013</w:t>
      </w:r>
      <w:r>
        <w:rPr>
          <w:rFonts w:ascii="Times New Roman" w:hAnsi="Times New Roman" w:cs="Times New Roman"/>
          <w:lang w:val="en-US"/>
        </w:rPr>
        <w:t>.</w:t>
      </w:r>
    </w:p>
    <w:p w:rsidR="007F3814" w:rsidRPr="007F3814" w:rsidRDefault="007F3814" w:rsidP="004452C8">
      <w:pPr>
        <w:pStyle w:val="20"/>
        <w:numPr>
          <w:ilvl w:val="0"/>
          <w:numId w:val="12"/>
        </w:numPr>
        <w:rPr>
          <w:rFonts w:ascii="Times New Roman" w:hAnsi="Times New Roman" w:cs="Times New Roman"/>
          <w:lang w:val="en-US"/>
        </w:rPr>
      </w:pPr>
      <w:r>
        <w:rPr>
          <w:rFonts w:ascii="Times New Roman" w:hAnsi="Times New Roman" w:cs="Times New Roman"/>
          <w:lang w:val="en-US"/>
        </w:rPr>
        <w:t>“Dyslipidemia and dementia. Pathophysiological associations”. 8</w:t>
      </w:r>
      <w:r w:rsidRPr="007F3814">
        <w:rPr>
          <w:rFonts w:ascii="Times New Roman" w:hAnsi="Times New Roman" w:cs="Times New Roman"/>
          <w:vertAlign w:val="superscript"/>
          <w:lang w:val="en-US"/>
        </w:rPr>
        <w:t>th</w:t>
      </w:r>
      <w:r>
        <w:rPr>
          <w:rFonts w:ascii="Times New Roman" w:hAnsi="Times New Roman" w:cs="Times New Roman"/>
          <w:lang w:val="en-US"/>
        </w:rPr>
        <w:t xml:space="preserve"> Hellenic Congress on Al</w:t>
      </w:r>
      <w:r w:rsidR="00F213D6">
        <w:rPr>
          <w:rFonts w:ascii="Times New Roman" w:hAnsi="Times New Roman" w:cs="Times New Roman"/>
          <w:lang w:val="en-US"/>
        </w:rPr>
        <w:t>zheimer’s disease. Thessaloniki</w:t>
      </w:r>
      <w:r>
        <w:rPr>
          <w:rFonts w:ascii="Times New Roman" w:hAnsi="Times New Roman" w:cs="Times New Roman"/>
          <w:lang w:val="en-US"/>
        </w:rPr>
        <w:t>. March 2013.</w:t>
      </w:r>
    </w:p>
    <w:p w:rsidR="007F3814" w:rsidRPr="000E0341" w:rsidRDefault="007F3814" w:rsidP="004452C8">
      <w:pPr>
        <w:pStyle w:val="20"/>
        <w:numPr>
          <w:ilvl w:val="0"/>
          <w:numId w:val="12"/>
        </w:numPr>
        <w:rPr>
          <w:rFonts w:ascii="Times New Roman" w:hAnsi="Times New Roman" w:cs="Times New Roman"/>
        </w:rPr>
      </w:pPr>
      <w:r w:rsidRPr="000E0341">
        <w:rPr>
          <w:rFonts w:ascii="Times New Roman" w:hAnsi="Times New Roman" w:cs="Times New Roman"/>
          <w:lang w:val="en-US"/>
        </w:rPr>
        <w:t>“Stroke: pathogenesis, presentation and risk factors”.</w:t>
      </w:r>
      <w:r w:rsidRPr="000E0341">
        <w:rPr>
          <w:rFonts w:ascii="Times New Roman" w:hAnsi="Times New Roman" w:cs="Times New Roman"/>
          <w:bCs/>
          <w:lang w:val="en-US"/>
        </w:rPr>
        <w:t xml:space="preserve"> Seminar of the Internal Medicine Society of Northern Greece and of the Orthopedic and Injury Society of Macedonia and Thrace titled “Common problems of internal medicine in the or</w:t>
      </w:r>
      <w:r w:rsidR="00F213D6">
        <w:rPr>
          <w:rFonts w:ascii="Times New Roman" w:hAnsi="Times New Roman" w:cs="Times New Roman"/>
          <w:bCs/>
          <w:lang w:val="en-US"/>
        </w:rPr>
        <w:t>thopedic patient”. Thessaloniki</w:t>
      </w:r>
      <w:r w:rsidRPr="000E0341">
        <w:rPr>
          <w:rFonts w:ascii="Times New Roman" w:hAnsi="Times New Roman" w:cs="Times New Roman"/>
          <w:bCs/>
          <w:lang w:val="en-US"/>
        </w:rPr>
        <w:t>.</w:t>
      </w:r>
      <w:r>
        <w:rPr>
          <w:rFonts w:ascii="Times New Roman" w:hAnsi="Times New Roman" w:cs="Times New Roman"/>
          <w:bCs/>
          <w:lang w:val="en-US"/>
        </w:rPr>
        <w:t xml:space="preserve"> February 2013.</w:t>
      </w:r>
    </w:p>
    <w:p w:rsidR="007F3814" w:rsidRPr="000E0341" w:rsidRDefault="007F3814" w:rsidP="004452C8">
      <w:pPr>
        <w:pStyle w:val="20"/>
        <w:numPr>
          <w:ilvl w:val="0"/>
          <w:numId w:val="12"/>
        </w:numPr>
        <w:rPr>
          <w:rFonts w:ascii="Times New Roman" w:hAnsi="Times New Roman" w:cs="Times New Roman"/>
        </w:rPr>
      </w:pPr>
      <w:r w:rsidRPr="000E0341">
        <w:rPr>
          <w:rFonts w:ascii="Times New Roman" w:hAnsi="Times New Roman" w:cs="Times New Roman"/>
          <w:lang w:val="en-US"/>
        </w:rPr>
        <w:t>“Pathogenesis of diabetic nephropathy: advanced glycation end-products.” 20</w:t>
      </w:r>
      <w:r w:rsidRPr="000E0341">
        <w:rPr>
          <w:rFonts w:ascii="Times New Roman" w:hAnsi="Times New Roman" w:cs="Times New Roman"/>
          <w:vertAlign w:val="superscript"/>
          <w:lang w:val="en-US"/>
        </w:rPr>
        <w:t>th</w:t>
      </w:r>
      <w:r w:rsidRPr="000E0341">
        <w:rPr>
          <w:rFonts w:ascii="Times New Roman" w:hAnsi="Times New Roman" w:cs="Times New Roman"/>
          <w:lang w:val="en-US"/>
        </w:rPr>
        <w:t xml:space="preserve"> Course of the Continuing Education in Nephrology and Hypertension Program of the Hellenic College of Nephrology and Hypertension. “Recent developments in diab</w:t>
      </w:r>
      <w:r w:rsidR="00F213D6">
        <w:rPr>
          <w:rFonts w:ascii="Times New Roman" w:hAnsi="Times New Roman" w:cs="Times New Roman"/>
          <w:lang w:val="en-US"/>
        </w:rPr>
        <w:t>etic nephropathy”. Thessaloniki</w:t>
      </w:r>
      <w:r w:rsidRPr="000E0341">
        <w:rPr>
          <w:rFonts w:ascii="Times New Roman" w:hAnsi="Times New Roman" w:cs="Times New Roman"/>
          <w:lang w:val="en-US"/>
        </w:rPr>
        <w:t>.</w:t>
      </w:r>
      <w:r w:rsidRPr="000E0341">
        <w:rPr>
          <w:rFonts w:ascii="Times New Roman" w:hAnsi="Times New Roman" w:cs="Times New Roman"/>
          <w:bCs/>
          <w:lang w:val="en-US"/>
        </w:rPr>
        <w:t xml:space="preserve"> </w:t>
      </w:r>
      <w:r>
        <w:rPr>
          <w:rFonts w:ascii="Times New Roman" w:hAnsi="Times New Roman" w:cs="Times New Roman"/>
          <w:bCs/>
          <w:lang w:val="en-US"/>
        </w:rPr>
        <w:t>February 2013.</w:t>
      </w:r>
    </w:p>
    <w:p w:rsidR="006C12CD" w:rsidRPr="002964D9" w:rsidRDefault="002964D9" w:rsidP="004452C8">
      <w:pPr>
        <w:pStyle w:val="20"/>
        <w:numPr>
          <w:ilvl w:val="0"/>
          <w:numId w:val="12"/>
        </w:numPr>
        <w:rPr>
          <w:rFonts w:ascii="Times New Roman" w:hAnsi="Times New Roman" w:cs="Times New Roman"/>
        </w:rPr>
      </w:pPr>
      <w:r w:rsidRPr="000E0341">
        <w:rPr>
          <w:rFonts w:ascii="Times New Roman" w:hAnsi="Times New Roman" w:cs="Times New Roman"/>
          <w:lang w:val="en-US"/>
        </w:rPr>
        <w:t>“How to wr</w:t>
      </w:r>
      <w:r w:rsidRPr="002964D9">
        <w:rPr>
          <w:rFonts w:ascii="Times New Roman" w:hAnsi="Times New Roman" w:cs="Times New Roman"/>
          <w:lang w:val="en-US"/>
        </w:rPr>
        <w:t>ite a review article”. 5</w:t>
      </w:r>
      <w:r w:rsidRPr="002964D9">
        <w:rPr>
          <w:rFonts w:ascii="Times New Roman" w:hAnsi="Times New Roman" w:cs="Times New Roman"/>
          <w:vertAlign w:val="superscript"/>
          <w:lang w:val="en-US"/>
        </w:rPr>
        <w:t xml:space="preserve">th </w:t>
      </w:r>
      <w:r w:rsidRPr="002964D9">
        <w:rPr>
          <w:rFonts w:ascii="Times New Roman" w:hAnsi="Times New Roman" w:cs="Times New Roman"/>
          <w:lang w:val="en-US"/>
        </w:rPr>
        <w:t>Hellenic Cong</w:t>
      </w:r>
      <w:r w:rsidR="00F213D6">
        <w:rPr>
          <w:rFonts w:ascii="Times New Roman" w:hAnsi="Times New Roman" w:cs="Times New Roman"/>
          <w:lang w:val="en-US"/>
        </w:rPr>
        <w:t>ress on Atherosclerosis. Athens</w:t>
      </w:r>
      <w:r w:rsidR="006C12CD" w:rsidRPr="002964D9">
        <w:rPr>
          <w:rFonts w:ascii="Times New Roman" w:hAnsi="Times New Roman" w:cs="Times New Roman"/>
        </w:rPr>
        <w:t xml:space="preserve">. </w:t>
      </w:r>
      <w:r w:rsidRPr="002964D9">
        <w:rPr>
          <w:rFonts w:ascii="Times New Roman" w:hAnsi="Times New Roman" w:cs="Times New Roman"/>
          <w:lang w:val="en-US"/>
        </w:rPr>
        <w:t>November</w:t>
      </w:r>
      <w:r w:rsidRPr="002964D9">
        <w:rPr>
          <w:rFonts w:ascii="Times New Roman" w:hAnsi="Times New Roman" w:cs="Times New Roman"/>
        </w:rPr>
        <w:t xml:space="preserve"> </w:t>
      </w:r>
      <w:r w:rsidR="006C12CD" w:rsidRPr="002964D9">
        <w:rPr>
          <w:rFonts w:ascii="Times New Roman" w:hAnsi="Times New Roman" w:cs="Times New Roman"/>
        </w:rPr>
        <w:t>2012.</w:t>
      </w:r>
    </w:p>
    <w:p w:rsidR="006C12CD" w:rsidRPr="007F3814" w:rsidRDefault="002964D9" w:rsidP="004452C8">
      <w:pPr>
        <w:pStyle w:val="20"/>
        <w:numPr>
          <w:ilvl w:val="0"/>
          <w:numId w:val="12"/>
        </w:numPr>
        <w:rPr>
          <w:rFonts w:ascii="Times New Roman" w:hAnsi="Times New Roman" w:cs="Times New Roman"/>
          <w:lang w:val="en-US"/>
        </w:rPr>
      </w:pPr>
      <w:r w:rsidRPr="002964D9">
        <w:rPr>
          <w:rFonts w:ascii="Times New Roman" w:hAnsi="Times New Roman" w:cs="Times New Roman"/>
          <w:lang w:val="en-US"/>
        </w:rPr>
        <w:t xml:space="preserve">“Manifestations of the metabolic syndrome </w:t>
      </w:r>
      <w:proofErr w:type="gramStart"/>
      <w:r w:rsidRPr="002964D9">
        <w:rPr>
          <w:rFonts w:ascii="Times New Roman" w:hAnsi="Times New Roman" w:cs="Times New Roman"/>
          <w:lang w:val="en-US"/>
        </w:rPr>
        <w:t>that</w:t>
      </w:r>
      <w:r w:rsidR="007F3814">
        <w:rPr>
          <w:rFonts w:ascii="Times New Roman" w:hAnsi="Times New Roman" w:cs="Times New Roman"/>
          <w:lang w:val="en-US"/>
        </w:rPr>
        <w:t xml:space="preserve"> </w:t>
      </w:r>
      <w:r w:rsidRPr="002964D9">
        <w:rPr>
          <w:rFonts w:ascii="Times New Roman" w:hAnsi="Times New Roman" w:cs="Times New Roman"/>
          <w:lang w:val="en-US"/>
        </w:rPr>
        <w:t>are</w:t>
      </w:r>
      <w:proofErr w:type="gramEnd"/>
      <w:r w:rsidRPr="002964D9">
        <w:rPr>
          <w:rFonts w:ascii="Times New Roman" w:hAnsi="Times New Roman" w:cs="Times New Roman"/>
          <w:lang w:val="en-US"/>
        </w:rPr>
        <w:t xml:space="preserve"> not included in its diagnostic criteria”. 5</w:t>
      </w:r>
      <w:r w:rsidRPr="002964D9">
        <w:rPr>
          <w:rFonts w:ascii="Times New Roman" w:hAnsi="Times New Roman" w:cs="Times New Roman"/>
          <w:vertAlign w:val="superscript"/>
          <w:lang w:val="en-US"/>
        </w:rPr>
        <w:t xml:space="preserve">th </w:t>
      </w:r>
      <w:r w:rsidRPr="002964D9">
        <w:rPr>
          <w:rFonts w:ascii="Times New Roman" w:hAnsi="Times New Roman" w:cs="Times New Roman"/>
          <w:lang w:val="en-US"/>
        </w:rPr>
        <w:t>Hellenic Cong</w:t>
      </w:r>
      <w:r w:rsidR="00F213D6">
        <w:rPr>
          <w:rFonts w:ascii="Times New Roman" w:hAnsi="Times New Roman" w:cs="Times New Roman"/>
          <w:lang w:val="en-US"/>
        </w:rPr>
        <w:t>ress on Atherosclerosis. Athens</w:t>
      </w:r>
      <w:r w:rsidR="006C12CD" w:rsidRPr="007F3814">
        <w:rPr>
          <w:rFonts w:ascii="Times New Roman" w:hAnsi="Times New Roman" w:cs="Times New Roman"/>
          <w:lang w:val="en-US"/>
        </w:rPr>
        <w:t xml:space="preserve">. </w:t>
      </w:r>
      <w:r w:rsidRPr="002964D9">
        <w:rPr>
          <w:rFonts w:ascii="Times New Roman" w:hAnsi="Times New Roman" w:cs="Times New Roman"/>
          <w:lang w:val="en-US"/>
        </w:rPr>
        <w:t>November</w:t>
      </w:r>
      <w:r w:rsidRPr="007F3814">
        <w:rPr>
          <w:rFonts w:ascii="Times New Roman" w:hAnsi="Times New Roman" w:cs="Times New Roman"/>
          <w:lang w:val="en-US"/>
        </w:rPr>
        <w:t xml:space="preserve"> </w:t>
      </w:r>
      <w:r w:rsidR="006C12CD" w:rsidRPr="007F3814">
        <w:rPr>
          <w:rFonts w:ascii="Times New Roman" w:hAnsi="Times New Roman" w:cs="Times New Roman"/>
          <w:lang w:val="en-US"/>
        </w:rPr>
        <w:t>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“Lipid-lowering treatment in patients with chronic kidney disease”. 5</w:t>
      </w:r>
      <w:r w:rsidRPr="002964D9">
        <w:rPr>
          <w:rFonts w:ascii="Times New Roman" w:hAnsi="Times New Roman" w:cs="Times New Roman"/>
          <w:vertAlign w:val="superscript"/>
          <w:lang w:val="en-US"/>
        </w:rPr>
        <w:t xml:space="preserve">th </w:t>
      </w:r>
      <w:r w:rsidRPr="002964D9">
        <w:rPr>
          <w:rFonts w:ascii="Times New Roman" w:hAnsi="Times New Roman" w:cs="Times New Roman"/>
          <w:lang w:val="en-US"/>
        </w:rPr>
        <w:t>Hellenic Cong</w:t>
      </w:r>
      <w:r w:rsidR="00F213D6">
        <w:rPr>
          <w:rFonts w:ascii="Times New Roman" w:hAnsi="Times New Roman" w:cs="Times New Roman"/>
          <w:lang w:val="en-US"/>
        </w:rPr>
        <w:t>ress on Atherosclerosis. Athens</w:t>
      </w:r>
      <w:r w:rsidR="006C12CD" w:rsidRPr="002964D9">
        <w:rPr>
          <w:rFonts w:ascii="Times New Roman" w:hAnsi="Times New Roman" w:cs="Times New Roman"/>
        </w:rPr>
        <w:t xml:space="preserve">. </w:t>
      </w:r>
      <w:r w:rsidRPr="002964D9">
        <w:rPr>
          <w:rFonts w:ascii="Times New Roman" w:hAnsi="Times New Roman" w:cs="Times New Roman"/>
          <w:lang w:val="en-US"/>
        </w:rPr>
        <w:t>November</w:t>
      </w:r>
      <w:r w:rsidRPr="002964D9">
        <w:rPr>
          <w:rFonts w:ascii="Times New Roman" w:hAnsi="Times New Roman" w:cs="Times New Roman"/>
        </w:rPr>
        <w:t xml:space="preserve"> </w:t>
      </w:r>
      <w:r w:rsidR="006C12CD" w:rsidRPr="002964D9">
        <w:rPr>
          <w:rFonts w:ascii="Times New Roman" w:hAnsi="Times New Roman" w:cs="Times New Roman"/>
        </w:rPr>
        <w:t>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 xml:space="preserve">“A 59-year-old patient with dyslipidemia (LDL-C 165 mg/dl) and SGOT 42 IU, SGPT 51 IU, </w:t>
      </w:r>
      <w:r w:rsidRPr="002964D9">
        <w:rPr>
          <w:rFonts w:ascii="Times New Roman" w:hAnsi="Times New Roman" w:cs="Times New Roman"/>
        </w:rPr>
        <w:t>γ</w:t>
      </w:r>
      <w:r w:rsidRPr="002964D9">
        <w:rPr>
          <w:rFonts w:ascii="Times New Roman" w:hAnsi="Times New Roman" w:cs="Times New Roman"/>
          <w:lang w:val="en-US"/>
        </w:rPr>
        <w:t>GT=92 and fatty liver”. 5</w:t>
      </w:r>
      <w:r w:rsidRPr="002964D9">
        <w:rPr>
          <w:rFonts w:ascii="Times New Roman" w:hAnsi="Times New Roman" w:cs="Times New Roman"/>
          <w:vertAlign w:val="superscript"/>
          <w:lang w:val="en-US"/>
        </w:rPr>
        <w:t xml:space="preserve">th </w:t>
      </w:r>
      <w:r w:rsidRPr="002964D9">
        <w:rPr>
          <w:rFonts w:ascii="Times New Roman" w:hAnsi="Times New Roman" w:cs="Times New Roman"/>
          <w:lang w:val="en-US"/>
        </w:rPr>
        <w:t>Hellenic Congress on Ath</w:t>
      </w:r>
      <w:r w:rsidR="00F213D6">
        <w:rPr>
          <w:rFonts w:ascii="Times New Roman" w:hAnsi="Times New Roman" w:cs="Times New Roman"/>
          <w:lang w:val="en-US"/>
        </w:rPr>
        <w:t>erosclerosis. Athens</w:t>
      </w:r>
      <w:r w:rsidR="006C12CD" w:rsidRPr="002964D9">
        <w:rPr>
          <w:rFonts w:ascii="Times New Roman" w:hAnsi="Times New Roman" w:cs="Times New Roman"/>
        </w:rPr>
        <w:t xml:space="preserve">. </w:t>
      </w:r>
      <w:r w:rsidRPr="002964D9">
        <w:rPr>
          <w:rFonts w:ascii="Times New Roman" w:hAnsi="Times New Roman" w:cs="Times New Roman"/>
          <w:lang w:val="en-US"/>
        </w:rPr>
        <w:t>November</w:t>
      </w:r>
      <w:r w:rsidRPr="002964D9">
        <w:rPr>
          <w:rFonts w:ascii="Times New Roman" w:hAnsi="Times New Roman" w:cs="Times New Roman"/>
        </w:rPr>
        <w:t xml:space="preserve"> </w:t>
      </w:r>
      <w:r w:rsidR="006C12CD" w:rsidRPr="002964D9">
        <w:rPr>
          <w:rFonts w:ascii="Times New Roman" w:hAnsi="Times New Roman" w:cs="Times New Roman"/>
        </w:rPr>
        <w:t>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“Should patients with abnormal liver biochemistry due to nonalcoholic fatty liver disease be treated with statins?</w:t>
      </w:r>
      <w:proofErr w:type="gramStart"/>
      <w:r w:rsidRPr="002964D9">
        <w:rPr>
          <w:rFonts w:ascii="Times New Roman" w:hAnsi="Times New Roman" w:cs="Times New Roman"/>
          <w:lang w:val="en-US"/>
        </w:rPr>
        <w:t>”.</w:t>
      </w:r>
      <w:proofErr w:type="gramEnd"/>
      <w:r w:rsidRPr="002964D9">
        <w:rPr>
          <w:rFonts w:ascii="Times New Roman" w:hAnsi="Times New Roman" w:cs="Times New Roman"/>
          <w:lang w:val="en-US"/>
        </w:rPr>
        <w:t xml:space="preserve"> 5</w:t>
      </w:r>
      <w:r w:rsidRPr="002964D9">
        <w:rPr>
          <w:rFonts w:ascii="Times New Roman" w:hAnsi="Times New Roman" w:cs="Times New Roman"/>
          <w:vertAlign w:val="superscript"/>
          <w:lang w:val="en-US"/>
        </w:rPr>
        <w:t xml:space="preserve">th </w:t>
      </w:r>
      <w:r w:rsidRPr="002964D9">
        <w:rPr>
          <w:rFonts w:ascii="Times New Roman" w:hAnsi="Times New Roman" w:cs="Times New Roman"/>
          <w:lang w:val="en-US"/>
        </w:rPr>
        <w:t>Hellenic Cong</w:t>
      </w:r>
      <w:r w:rsidR="00F213D6">
        <w:rPr>
          <w:rFonts w:ascii="Times New Roman" w:hAnsi="Times New Roman" w:cs="Times New Roman"/>
          <w:lang w:val="en-US"/>
        </w:rPr>
        <w:t>ress on Atherosclerosis. Athens</w:t>
      </w:r>
      <w:r w:rsidR="006C12CD" w:rsidRPr="002964D9">
        <w:rPr>
          <w:rFonts w:ascii="Times New Roman" w:hAnsi="Times New Roman" w:cs="Times New Roman"/>
        </w:rPr>
        <w:t xml:space="preserve">. </w:t>
      </w:r>
      <w:r w:rsidRPr="002964D9">
        <w:rPr>
          <w:rFonts w:ascii="Times New Roman" w:hAnsi="Times New Roman" w:cs="Times New Roman"/>
          <w:lang w:val="en-US"/>
        </w:rPr>
        <w:t>November</w:t>
      </w:r>
      <w:r w:rsidRPr="002964D9">
        <w:rPr>
          <w:rFonts w:ascii="Times New Roman" w:hAnsi="Times New Roman" w:cs="Times New Roman"/>
        </w:rPr>
        <w:t xml:space="preserve"> </w:t>
      </w:r>
      <w:r w:rsidR="006C12CD" w:rsidRPr="002964D9">
        <w:rPr>
          <w:rFonts w:ascii="Times New Roman" w:hAnsi="Times New Roman" w:cs="Times New Roman"/>
        </w:rPr>
        <w:t>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“A 65-year old patient with renal artery stenosis. Should he receive only pharmacological treatment or should he also undergo angioplasty?” 5</w:t>
      </w:r>
      <w:r w:rsidRPr="002964D9">
        <w:rPr>
          <w:rFonts w:ascii="Times New Roman" w:hAnsi="Times New Roman" w:cs="Times New Roman"/>
          <w:vertAlign w:val="superscript"/>
          <w:lang w:val="en-US"/>
        </w:rPr>
        <w:t xml:space="preserve">th </w:t>
      </w:r>
      <w:r w:rsidRPr="002964D9">
        <w:rPr>
          <w:rFonts w:ascii="Times New Roman" w:hAnsi="Times New Roman" w:cs="Times New Roman"/>
          <w:lang w:val="en-US"/>
        </w:rPr>
        <w:t>Hellenic Cong</w:t>
      </w:r>
      <w:r w:rsidR="00F213D6">
        <w:rPr>
          <w:rFonts w:ascii="Times New Roman" w:hAnsi="Times New Roman" w:cs="Times New Roman"/>
          <w:lang w:val="en-US"/>
        </w:rPr>
        <w:t>ress on Atherosclerosis. Athens</w:t>
      </w:r>
      <w:r w:rsidR="006C12CD" w:rsidRPr="002964D9">
        <w:rPr>
          <w:rFonts w:ascii="Times New Roman" w:hAnsi="Times New Roman" w:cs="Times New Roman"/>
        </w:rPr>
        <w:t xml:space="preserve">. </w:t>
      </w:r>
      <w:r w:rsidRPr="002964D9">
        <w:rPr>
          <w:rFonts w:ascii="Times New Roman" w:hAnsi="Times New Roman" w:cs="Times New Roman"/>
          <w:lang w:val="en-US"/>
        </w:rPr>
        <w:t>November</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lastRenderedPageBreak/>
        <w:t>“Choice of the 4</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antihypertensive agents in patients with resistant hypertension”.</w:t>
      </w:r>
      <w:r w:rsidRPr="002964D9">
        <w:rPr>
          <w:rFonts w:ascii="Times New Roman" w:hAnsi="Times New Roman" w:cs="Times New Roman"/>
          <w:bCs/>
          <w:lang w:val="en-US"/>
        </w:rPr>
        <w:t xml:space="preserve"> 5</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Summer School of the </w:t>
      </w:r>
      <w:r w:rsidRPr="002964D9">
        <w:rPr>
          <w:rFonts w:ascii="Times New Roman" w:hAnsi="Times New Roman" w:cs="Times New Roman"/>
          <w:lang w:val="en-US"/>
        </w:rPr>
        <w:t>Hellenic Atherosclerosis Society on “Combined treatment for the management of hypertension, dyslipidemia and diabetes mellitus”. Endorsed by the European Atheroscle</w:t>
      </w:r>
      <w:r w:rsidR="00F213D6">
        <w:rPr>
          <w:rFonts w:ascii="Times New Roman" w:hAnsi="Times New Roman" w:cs="Times New Roman"/>
          <w:lang w:val="en-US"/>
        </w:rPr>
        <w:t>rosis Society. Athens</w:t>
      </w:r>
      <w:r w:rsidR="006C12CD" w:rsidRPr="002964D9">
        <w:rPr>
          <w:rFonts w:ascii="Times New Roman" w:hAnsi="Times New Roman" w:cs="Times New Roman"/>
        </w:rPr>
        <w:t xml:space="preserve">. </w:t>
      </w:r>
      <w:r w:rsidRPr="002964D9">
        <w:rPr>
          <w:rFonts w:ascii="Times New Roman" w:hAnsi="Times New Roman" w:cs="Times New Roman"/>
          <w:lang w:val="en-US"/>
        </w:rPr>
        <w:t>July</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“Guidelines for the management of dyslipidemia”.</w:t>
      </w:r>
      <w:r w:rsidRPr="002964D9">
        <w:rPr>
          <w:rFonts w:ascii="Times New Roman" w:hAnsi="Times New Roman" w:cs="Times New Roman"/>
          <w:bCs/>
          <w:lang w:val="en-US"/>
        </w:rPr>
        <w:t xml:space="preserve"> 5</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Summer School of the </w:t>
      </w:r>
      <w:r w:rsidRPr="002964D9">
        <w:rPr>
          <w:rFonts w:ascii="Times New Roman" w:hAnsi="Times New Roman" w:cs="Times New Roman"/>
          <w:lang w:val="en-US"/>
        </w:rPr>
        <w:t xml:space="preserve">Hellenic Atherosclerosis Society on “Combined treatment for the management of hypertension, dyslipidemia and diabetes mellitus”. Endorsed by the European </w:t>
      </w:r>
      <w:r w:rsidR="00F213D6">
        <w:rPr>
          <w:rFonts w:ascii="Times New Roman" w:hAnsi="Times New Roman" w:cs="Times New Roman"/>
          <w:lang w:val="en-US"/>
        </w:rPr>
        <w:t>Atherosclerosis Society. Athens</w:t>
      </w:r>
      <w:r w:rsidR="006C12CD" w:rsidRPr="002964D9">
        <w:rPr>
          <w:rFonts w:ascii="Times New Roman" w:hAnsi="Times New Roman" w:cs="Times New Roman"/>
        </w:rPr>
        <w:t xml:space="preserve">. </w:t>
      </w:r>
      <w:r w:rsidRPr="002964D9">
        <w:rPr>
          <w:rFonts w:ascii="Times New Roman" w:hAnsi="Times New Roman" w:cs="Times New Roman"/>
          <w:lang w:val="en-US"/>
        </w:rPr>
        <w:t>July</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“Smoking”. 11</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Northern Greece Ca</w:t>
      </w:r>
      <w:r w:rsidR="00F213D6">
        <w:rPr>
          <w:rFonts w:ascii="Times New Roman" w:hAnsi="Times New Roman" w:cs="Times New Roman"/>
          <w:lang w:val="en-US"/>
        </w:rPr>
        <w:t>rdiology Congress. Thessaloniki</w:t>
      </w:r>
      <w:r w:rsidR="006C12CD" w:rsidRPr="002964D9">
        <w:rPr>
          <w:rFonts w:ascii="Times New Roman" w:hAnsi="Times New Roman" w:cs="Times New Roman"/>
        </w:rPr>
        <w:t xml:space="preserve">. </w:t>
      </w:r>
      <w:r w:rsidRPr="002964D9">
        <w:rPr>
          <w:rFonts w:ascii="Times New Roman" w:hAnsi="Times New Roman" w:cs="Times New Roman"/>
          <w:lang w:val="en-US"/>
        </w:rPr>
        <w:t>May</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“Non-alcoholic fatty liver disease and cardiovascular disease: Is there an association? Does a common treatment exist? Novel concepts”. 19</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Educational Seminar on Atherosclerosis</w:t>
      </w:r>
      <w:r w:rsidRPr="002964D9">
        <w:rPr>
          <w:rFonts w:ascii="Times New Roman" w:hAnsi="Times New Roman" w:cs="Times New Roman"/>
          <w:bCs/>
          <w:lang w:val="en-US"/>
        </w:rPr>
        <w:t xml:space="preserve"> of the </w:t>
      </w:r>
      <w:r w:rsidRPr="002964D9">
        <w:rPr>
          <w:rFonts w:ascii="Times New Roman" w:hAnsi="Times New Roman" w:cs="Times New Roman"/>
          <w:lang w:val="en-US"/>
        </w:rPr>
        <w:t>Hellenic Atherosclerosis Society on “Hypolipidemic agents and</w:t>
      </w:r>
      <w:r w:rsidR="00F213D6">
        <w:rPr>
          <w:rFonts w:ascii="Times New Roman" w:hAnsi="Times New Roman" w:cs="Times New Roman"/>
          <w:lang w:val="en-US"/>
        </w:rPr>
        <w:t xml:space="preserve"> quality of life”. Porto Carras</w:t>
      </w:r>
      <w:r w:rsidR="006C12CD" w:rsidRPr="002964D9">
        <w:rPr>
          <w:rFonts w:ascii="Times New Roman" w:hAnsi="Times New Roman" w:cs="Times New Roman"/>
        </w:rPr>
        <w:t xml:space="preserve">. </w:t>
      </w:r>
      <w:r w:rsidRPr="002964D9">
        <w:rPr>
          <w:rFonts w:ascii="Times New Roman" w:hAnsi="Times New Roman" w:cs="Times New Roman"/>
          <w:lang w:val="en-US"/>
        </w:rPr>
        <w:t>April</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“A 67-year old patient with coronary heart disease, mixed dyslipidemia and chronic kidney disease”. 19</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Educational Seminar on Atherosclerosis</w:t>
      </w:r>
      <w:r w:rsidRPr="002964D9">
        <w:rPr>
          <w:rFonts w:ascii="Times New Roman" w:hAnsi="Times New Roman" w:cs="Times New Roman"/>
          <w:bCs/>
          <w:lang w:val="en-US"/>
        </w:rPr>
        <w:t xml:space="preserve"> of the </w:t>
      </w:r>
      <w:r w:rsidRPr="002964D9">
        <w:rPr>
          <w:rFonts w:ascii="Times New Roman" w:hAnsi="Times New Roman" w:cs="Times New Roman"/>
          <w:lang w:val="en-US"/>
        </w:rPr>
        <w:t>Hellenic Atherosclerosis Society on “Hypolipidemic agents and</w:t>
      </w:r>
      <w:r w:rsidR="00F213D6">
        <w:rPr>
          <w:rFonts w:ascii="Times New Roman" w:hAnsi="Times New Roman" w:cs="Times New Roman"/>
          <w:lang w:val="en-US"/>
        </w:rPr>
        <w:t xml:space="preserve"> quality of life”. Porto Carras</w:t>
      </w:r>
      <w:r w:rsidR="006C12CD" w:rsidRPr="002964D9">
        <w:rPr>
          <w:rFonts w:ascii="Times New Roman" w:hAnsi="Times New Roman" w:cs="Times New Roman"/>
        </w:rPr>
        <w:t xml:space="preserve">. </w:t>
      </w:r>
      <w:r w:rsidRPr="002964D9">
        <w:rPr>
          <w:rFonts w:ascii="Times New Roman" w:hAnsi="Times New Roman" w:cs="Times New Roman"/>
          <w:lang w:val="en-US"/>
        </w:rPr>
        <w:t>April</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“A patient with mixed dyslipidemia and statin intolerance”. 18</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Educational Seminar on Atherosclerosis</w:t>
      </w:r>
      <w:r w:rsidRPr="002964D9">
        <w:rPr>
          <w:rFonts w:ascii="Times New Roman" w:hAnsi="Times New Roman" w:cs="Times New Roman"/>
          <w:bCs/>
          <w:lang w:val="en-US"/>
        </w:rPr>
        <w:t xml:space="preserve"> of the </w:t>
      </w:r>
      <w:r w:rsidRPr="002964D9">
        <w:rPr>
          <w:rFonts w:ascii="Times New Roman" w:hAnsi="Times New Roman" w:cs="Times New Roman"/>
          <w:lang w:val="en-US"/>
        </w:rPr>
        <w:t xml:space="preserve">Hellenic Atherosclerosis Society on “Prevention and management of </w:t>
      </w:r>
      <w:r w:rsidR="00F213D6">
        <w:rPr>
          <w:rFonts w:ascii="Times New Roman" w:hAnsi="Times New Roman" w:cs="Times New Roman"/>
          <w:lang w:val="en-US"/>
        </w:rPr>
        <w:t>cardiovascular risk”. Heraklion</w:t>
      </w:r>
      <w:r w:rsidR="006C12CD" w:rsidRPr="002964D9">
        <w:rPr>
          <w:rFonts w:ascii="Times New Roman" w:hAnsi="Times New Roman" w:cs="Times New Roman"/>
        </w:rPr>
        <w:t xml:space="preserve">. </w:t>
      </w:r>
      <w:r w:rsidRPr="002964D9">
        <w:rPr>
          <w:rFonts w:ascii="Times New Roman" w:hAnsi="Times New Roman" w:cs="Times New Roman"/>
          <w:lang w:val="en-US"/>
        </w:rPr>
        <w:t>April</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“The current management of mixed dyslipidemia”. 18</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Educational Seminar on Atherosclerosis</w:t>
      </w:r>
      <w:r w:rsidRPr="002964D9">
        <w:rPr>
          <w:rFonts w:ascii="Times New Roman" w:hAnsi="Times New Roman" w:cs="Times New Roman"/>
          <w:bCs/>
          <w:lang w:val="en-US"/>
        </w:rPr>
        <w:t xml:space="preserve"> of the </w:t>
      </w:r>
      <w:r w:rsidRPr="002964D9">
        <w:rPr>
          <w:rFonts w:ascii="Times New Roman" w:hAnsi="Times New Roman" w:cs="Times New Roman"/>
          <w:lang w:val="en-US"/>
        </w:rPr>
        <w:t xml:space="preserve">Hellenic Atherosclerosis Society on “Prevention and management of </w:t>
      </w:r>
      <w:r w:rsidR="00F213D6">
        <w:rPr>
          <w:rFonts w:ascii="Times New Roman" w:hAnsi="Times New Roman" w:cs="Times New Roman"/>
          <w:lang w:val="en-US"/>
        </w:rPr>
        <w:t>cardiovascular risk”. Heraklion</w:t>
      </w:r>
      <w:r w:rsidR="006C12CD" w:rsidRPr="002964D9">
        <w:rPr>
          <w:rFonts w:ascii="Times New Roman" w:hAnsi="Times New Roman" w:cs="Times New Roman"/>
        </w:rPr>
        <w:t xml:space="preserve">. </w:t>
      </w:r>
      <w:r w:rsidRPr="002964D9">
        <w:rPr>
          <w:rFonts w:ascii="Times New Roman" w:hAnsi="Times New Roman" w:cs="Times New Roman"/>
          <w:lang w:val="en-US"/>
        </w:rPr>
        <w:t>April</w:t>
      </w:r>
      <w:r w:rsidR="006C12CD" w:rsidRPr="002964D9">
        <w:rPr>
          <w:rFonts w:ascii="Times New Roman" w:hAnsi="Times New Roman" w:cs="Times New Roman"/>
        </w:rPr>
        <w:t xml:space="preserve"> 2012.</w:t>
      </w:r>
    </w:p>
    <w:p w:rsidR="006C12CD" w:rsidRPr="002964D9" w:rsidRDefault="002964D9" w:rsidP="004452C8">
      <w:pPr>
        <w:pStyle w:val="20"/>
        <w:numPr>
          <w:ilvl w:val="0"/>
          <w:numId w:val="12"/>
        </w:numPr>
        <w:rPr>
          <w:rFonts w:ascii="Times New Roman" w:hAnsi="Times New Roman" w:cs="Times New Roman"/>
          <w:lang w:val="en-US"/>
        </w:rPr>
      </w:pPr>
      <w:r w:rsidRPr="002964D9">
        <w:rPr>
          <w:rFonts w:ascii="Times New Roman" w:hAnsi="Times New Roman" w:cs="Times New Roman"/>
          <w:lang w:val="en-US"/>
        </w:rPr>
        <w:t xml:space="preserve">“How to write a review article”. </w:t>
      </w:r>
      <w:r w:rsidR="006C12CD" w:rsidRPr="002964D9">
        <w:rPr>
          <w:rFonts w:ascii="Times New Roman" w:hAnsi="Times New Roman" w:cs="Times New Roman"/>
          <w:lang w:val="en-US"/>
        </w:rPr>
        <w:t>4</w:t>
      </w:r>
      <w:r>
        <w:rPr>
          <w:rFonts w:ascii="Times New Roman" w:hAnsi="Times New Roman" w:cs="Times New Roman"/>
          <w:lang w:val="en-US"/>
        </w:rPr>
        <w:t>th Symposium of the Working Groups of the Hellenic Atherosclerosis Society. At</w:t>
      </w:r>
      <w:r w:rsidR="00F213D6">
        <w:rPr>
          <w:rFonts w:ascii="Times New Roman" w:hAnsi="Times New Roman" w:cs="Times New Roman"/>
          <w:lang w:val="en-US"/>
        </w:rPr>
        <w:t>hens</w:t>
      </w:r>
      <w:r w:rsidR="006C12CD" w:rsidRPr="002964D9">
        <w:rPr>
          <w:rFonts w:ascii="Times New Roman" w:hAnsi="Times New Roman" w:cs="Times New Roman"/>
          <w:lang w:val="en-US"/>
        </w:rPr>
        <w:t xml:space="preserve">. </w:t>
      </w:r>
      <w:r w:rsidRPr="002964D9">
        <w:rPr>
          <w:rFonts w:ascii="Times New Roman" w:hAnsi="Times New Roman" w:cs="Times New Roman"/>
          <w:lang w:val="en-US"/>
        </w:rPr>
        <w:t>December</w:t>
      </w:r>
      <w:r w:rsidR="006C12CD" w:rsidRPr="002964D9">
        <w:rPr>
          <w:rFonts w:ascii="Times New Roman" w:hAnsi="Times New Roman" w:cs="Times New Roman"/>
          <w:lang w:val="en-US"/>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 xml:space="preserve">“Hypertension in the elderly”. </w:t>
      </w:r>
      <w:r w:rsidRPr="002964D9">
        <w:rPr>
          <w:rFonts w:ascii="Times New Roman" w:hAnsi="Times New Roman" w:cs="Times New Roman"/>
          <w:bCs/>
          <w:lang w:val="en-US"/>
        </w:rPr>
        <w:t>4</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Symposium of the Working Groups of the Hellenic </w:t>
      </w:r>
      <w:r w:rsidR="00F213D6">
        <w:rPr>
          <w:rFonts w:ascii="Times New Roman" w:hAnsi="Times New Roman" w:cs="Times New Roman"/>
          <w:bCs/>
          <w:lang w:val="en-US"/>
        </w:rPr>
        <w:t>Atherosclerosis Society. Athens</w:t>
      </w:r>
      <w:r w:rsidR="006C12CD" w:rsidRPr="002964D9">
        <w:rPr>
          <w:rFonts w:ascii="Times New Roman" w:hAnsi="Times New Roman" w:cs="Times New Roman"/>
          <w:lang w:val="en-US"/>
        </w:rPr>
        <w:t xml:space="preserve">. </w:t>
      </w:r>
      <w:r w:rsidRPr="002964D9">
        <w:rPr>
          <w:rFonts w:ascii="Times New Roman" w:hAnsi="Times New Roman" w:cs="Times New Roman"/>
          <w:lang w:val="en-US"/>
        </w:rPr>
        <w:t>December</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lang w:val="en-US"/>
        </w:rPr>
      </w:pPr>
      <w:r w:rsidRPr="002964D9">
        <w:rPr>
          <w:rFonts w:ascii="Times New Roman" w:hAnsi="Times New Roman" w:cs="Times New Roman"/>
          <w:lang w:val="en-US"/>
        </w:rPr>
        <w:t>“Management of elderly patients with chronic kidney disease – antihypertensive treatment”. 17</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Course of the Continuing Education in Nephrology and Hypertension Program of the Hellenic College of Nephrology and Hypertension. “Kidney diseases – Hypertension and Dyslip</w:t>
      </w:r>
      <w:r w:rsidR="00F213D6">
        <w:rPr>
          <w:rFonts w:ascii="Times New Roman" w:hAnsi="Times New Roman" w:cs="Times New Roman"/>
          <w:lang w:val="en-US"/>
        </w:rPr>
        <w:t>idemia in the elderly”. Lefkada</w:t>
      </w:r>
      <w:r w:rsidR="006C12CD" w:rsidRPr="002964D9">
        <w:rPr>
          <w:rFonts w:ascii="Times New Roman" w:hAnsi="Times New Roman" w:cs="Times New Roman"/>
          <w:lang w:val="en-US"/>
        </w:rPr>
        <w:t xml:space="preserve">. </w:t>
      </w:r>
      <w:r w:rsidRPr="002964D9">
        <w:rPr>
          <w:rFonts w:ascii="Times New Roman" w:hAnsi="Times New Roman" w:cs="Times New Roman"/>
          <w:lang w:val="en-US"/>
        </w:rPr>
        <w:t>October</w:t>
      </w:r>
      <w:r w:rsidR="006C12CD" w:rsidRPr="002964D9">
        <w:rPr>
          <w:rFonts w:ascii="Times New Roman" w:hAnsi="Times New Roman" w:cs="Times New Roman"/>
          <w:lang w:val="en-US"/>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“How to write a review article”. 17</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Educational Seminar on Atherosclerosis</w:t>
      </w:r>
      <w:r w:rsidRPr="002964D9">
        <w:rPr>
          <w:rFonts w:ascii="Times New Roman" w:hAnsi="Times New Roman" w:cs="Times New Roman"/>
          <w:bCs/>
          <w:lang w:val="en-US"/>
        </w:rPr>
        <w:t xml:space="preserve"> of the </w:t>
      </w:r>
      <w:r w:rsidRPr="002964D9">
        <w:rPr>
          <w:rFonts w:ascii="Times New Roman" w:hAnsi="Times New Roman" w:cs="Times New Roman"/>
          <w:lang w:val="en-US"/>
        </w:rPr>
        <w:t>Hellenic Atherosclerosis Society on “Prevention and management of car</w:t>
      </w:r>
      <w:r w:rsidR="00F213D6">
        <w:rPr>
          <w:rFonts w:ascii="Times New Roman" w:hAnsi="Times New Roman" w:cs="Times New Roman"/>
          <w:lang w:val="en-US"/>
        </w:rPr>
        <w:t>diovascular risk”. Thessaloniki</w:t>
      </w:r>
      <w:r w:rsidR="006C12CD" w:rsidRPr="002964D9">
        <w:rPr>
          <w:rFonts w:ascii="Times New Roman" w:hAnsi="Times New Roman" w:cs="Times New Roman"/>
        </w:rPr>
        <w:t xml:space="preserve">. </w:t>
      </w:r>
      <w:r w:rsidRPr="002964D9">
        <w:rPr>
          <w:rFonts w:ascii="Times New Roman" w:hAnsi="Times New Roman" w:cs="Times New Roman"/>
          <w:lang w:val="en-US"/>
        </w:rPr>
        <w:t>September</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“A 65-year old patient with renal artery stenosis: should he be treated only medically or should he undergo angioplasty?</w:t>
      </w:r>
      <w:proofErr w:type="gramStart"/>
      <w:r w:rsidRPr="002964D9">
        <w:rPr>
          <w:rFonts w:ascii="Times New Roman" w:hAnsi="Times New Roman" w:cs="Times New Roman"/>
          <w:lang w:val="en-US"/>
        </w:rPr>
        <w:t>”.</w:t>
      </w:r>
      <w:proofErr w:type="gramEnd"/>
      <w:r w:rsidRPr="002964D9">
        <w:rPr>
          <w:rFonts w:ascii="Times New Roman" w:hAnsi="Times New Roman" w:cs="Times New Roman"/>
          <w:lang w:val="en-US"/>
        </w:rPr>
        <w:t xml:space="preserve"> 17</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Educational Seminar on Atherosclerosis</w:t>
      </w:r>
      <w:r w:rsidRPr="002964D9">
        <w:rPr>
          <w:rFonts w:ascii="Times New Roman" w:hAnsi="Times New Roman" w:cs="Times New Roman"/>
          <w:bCs/>
          <w:lang w:val="en-US"/>
        </w:rPr>
        <w:t xml:space="preserve"> of the </w:t>
      </w:r>
      <w:r w:rsidRPr="002964D9">
        <w:rPr>
          <w:rFonts w:ascii="Times New Roman" w:hAnsi="Times New Roman" w:cs="Times New Roman"/>
          <w:lang w:val="en-US"/>
        </w:rPr>
        <w:t>Hellenic Atherosclerosis Society on “Prevention and management of car</w:t>
      </w:r>
      <w:r w:rsidR="00F213D6">
        <w:rPr>
          <w:rFonts w:ascii="Times New Roman" w:hAnsi="Times New Roman" w:cs="Times New Roman"/>
          <w:lang w:val="en-US"/>
        </w:rPr>
        <w:t>diovascular risk”. Thessaloniki</w:t>
      </w:r>
      <w:r w:rsidR="006C12CD" w:rsidRPr="002964D9">
        <w:rPr>
          <w:rFonts w:ascii="Times New Roman" w:hAnsi="Times New Roman" w:cs="Times New Roman"/>
        </w:rPr>
        <w:t xml:space="preserve">. </w:t>
      </w:r>
      <w:r w:rsidRPr="002964D9">
        <w:rPr>
          <w:rFonts w:ascii="Times New Roman" w:hAnsi="Times New Roman" w:cs="Times New Roman"/>
          <w:lang w:val="en-US"/>
        </w:rPr>
        <w:t>September</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“The use of vitamin K antagonists in clinical practice”.</w:t>
      </w:r>
      <w:r w:rsidRPr="002964D9">
        <w:rPr>
          <w:rFonts w:ascii="Times New Roman" w:hAnsi="Times New Roman" w:cs="Times New Roman"/>
          <w:bCs/>
          <w:lang w:val="en-US"/>
        </w:rPr>
        <w:t xml:space="preserve"> 4</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Summer School of the </w:t>
      </w:r>
      <w:r w:rsidRPr="002964D9">
        <w:rPr>
          <w:rFonts w:ascii="Times New Roman" w:hAnsi="Times New Roman" w:cs="Times New Roman"/>
          <w:lang w:val="en-US"/>
        </w:rPr>
        <w:t xml:space="preserve">Hellenic Atherosclerosis Society on “Atherothrombosis: from pathophysiology to treatment”. Endorsed by the European </w:t>
      </w:r>
      <w:r w:rsidR="00F213D6">
        <w:rPr>
          <w:rFonts w:ascii="Times New Roman" w:hAnsi="Times New Roman" w:cs="Times New Roman"/>
          <w:lang w:val="en-US"/>
        </w:rPr>
        <w:t>Atherosclerosis Society. Athens</w:t>
      </w:r>
      <w:r w:rsidR="006C12CD" w:rsidRPr="002964D9">
        <w:rPr>
          <w:rFonts w:ascii="Times New Roman" w:hAnsi="Times New Roman" w:cs="Times New Roman"/>
        </w:rPr>
        <w:t xml:space="preserve">. </w:t>
      </w:r>
      <w:r w:rsidRPr="002964D9">
        <w:rPr>
          <w:rFonts w:ascii="Times New Roman" w:hAnsi="Times New Roman" w:cs="Times New Roman"/>
          <w:lang w:val="en-US"/>
        </w:rPr>
        <w:t>July</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“Management of dyslipidemias”. 10</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Northern Greece Ca</w:t>
      </w:r>
      <w:r w:rsidR="00F213D6">
        <w:rPr>
          <w:rFonts w:ascii="Times New Roman" w:hAnsi="Times New Roman" w:cs="Times New Roman"/>
          <w:lang w:val="en-US"/>
        </w:rPr>
        <w:t>rdiology Congress. Thessaloniki</w:t>
      </w:r>
      <w:r w:rsidR="006C12CD" w:rsidRPr="002964D9">
        <w:rPr>
          <w:rFonts w:ascii="Times New Roman" w:hAnsi="Times New Roman" w:cs="Times New Roman"/>
        </w:rPr>
        <w:t xml:space="preserve">. </w:t>
      </w:r>
      <w:r w:rsidRPr="002964D9">
        <w:rPr>
          <w:rFonts w:ascii="Times New Roman" w:hAnsi="Times New Roman" w:cs="Times New Roman"/>
          <w:lang w:val="en-US"/>
        </w:rPr>
        <w:t>May</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lastRenderedPageBreak/>
        <w:t>“Urinary tract infections in the elderly”. 16</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Course of the Continuing Education in Nephrology and Hypertension Program of the Hellenic College of Nephrology and Hypertension. “Nephrolithiasis and urin</w:t>
      </w:r>
      <w:r w:rsidR="00F213D6">
        <w:rPr>
          <w:rFonts w:ascii="Times New Roman" w:hAnsi="Times New Roman" w:cs="Times New Roman"/>
          <w:lang w:val="en-US"/>
        </w:rPr>
        <w:t>ary tract infections”. Katerini</w:t>
      </w:r>
      <w:r w:rsidR="006C12CD" w:rsidRPr="002964D9">
        <w:rPr>
          <w:rFonts w:ascii="Times New Roman" w:hAnsi="Times New Roman" w:cs="Times New Roman"/>
        </w:rPr>
        <w:t xml:space="preserve">. </w:t>
      </w:r>
      <w:r w:rsidRPr="002964D9">
        <w:rPr>
          <w:rFonts w:ascii="Times New Roman" w:hAnsi="Times New Roman" w:cs="Times New Roman"/>
          <w:lang w:val="en-US"/>
        </w:rPr>
        <w:t>May</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“Primary and secondary prevention of cardiovascular disease”. 6</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Scientific Congress of the Medical School of the Aristotle Universit</w:t>
      </w:r>
      <w:r w:rsidR="00F213D6">
        <w:rPr>
          <w:rFonts w:ascii="Times New Roman" w:hAnsi="Times New Roman" w:cs="Times New Roman"/>
          <w:bCs/>
          <w:lang w:val="en-US"/>
        </w:rPr>
        <w:t>y of Thessaloniki. Thessaloniki</w:t>
      </w:r>
      <w:r w:rsidR="006C12CD" w:rsidRPr="002964D9">
        <w:rPr>
          <w:rFonts w:ascii="Times New Roman" w:hAnsi="Times New Roman" w:cs="Times New Roman"/>
        </w:rPr>
        <w:t xml:space="preserve">. </w:t>
      </w:r>
      <w:r w:rsidRPr="002964D9">
        <w:rPr>
          <w:rFonts w:ascii="Times New Roman" w:hAnsi="Times New Roman" w:cs="Times New Roman"/>
          <w:lang w:val="en-US"/>
        </w:rPr>
        <w:t>April</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“Does tight glycemic control reduce the risk for macrovascular complications?” 1</w:t>
      </w:r>
      <w:r w:rsidRPr="002964D9">
        <w:rPr>
          <w:rFonts w:ascii="Times New Roman" w:hAnsi="Times New Roman" w:cs="Times New Roman"/>
          <w:bCs/>
          <w:vertAlign w:val="superscript"/>
          <w:lang w:val="en-US"/>
        </w:rPr>
        <w:t>st</w:t>
      </w:r>
      <w:r w:rsidRPr="002964D9">
        <w:rPr>
          <w:rFonts w:ascii="Times New Roman" w:hAnsi="Times New Roman" w:cs="Times New Roman"/>
          <w:bCs/>
          <w:lang w:val="en-US"/>
        </w:rPr>
        <w:t xml:space="preserve"> Hellenic Diabetologic Forum of the Hellenic Diabetologic Society and the </w:t>
      </w:r>
      <w:r w:rsidRPr="002964D9">
        <w:rPr>
          <w:rFonts w:ascii="Times New Roman" w:hAnsi="Times New Roman" w:cs="Times New Roman"/>
          <w:lang w:val="en-US"/>
        </w:rPr>
        <w:t>Diabetologic So</w:t>
      </w:r>
      <w:r w:rsidR="00F213D6">
        <w:rPr>
          <w:rFonts w:ascii="Times New Roman" w:hAnsi="Times New Roman" w:cs="Times New Roman"/>
          <w:lang w:val="en-US"/>
        </w:rPr>
        <w:t>ciety of Northern Greece. Volos</w:t>
      </w:r>
      <w:r w:rsidR="006C12CD" w:rsidRPr="002964D9">
        <w:rPr>
          <w:rFonts w:ascii="Times New Roman" w:hAnsi="Times New Roman" w:cs="Times New Roman"/>
        </w:rPr>
        <w:t xml:space="preserve">. </w:t>
      </w:r>
      <w:r w:rsidRPr="002964D9">
        <w:rPr>
          <w:rFonts w:ascii="Times New Roman" w:hAnsi="Times New Roman" w:cs="Times New Roman"/>
          <w:lang w:val="en-US"/>
        </w:rPr>
        <w:t>January</w:t>
      </w:r>
      <w:r w:rsidR="006C12CD" w:rsidRPr="002964D9">
        <w:rPr>
          <w:rFonts w:ascii="Times New Roman" w:hAnsi="Times New Roman" w:cs="Times New Roman"/>
        </w:rPr>
        <w:t xml:space="preserve"> 2011.</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“Dyslipidemia and obesity”. Seminar of the Internal Medicine Society of Northern Greece titled “The importance of obesity in I</w:t>
      </w:r>
      <w:r w:rsidR="00F213D6">
        <w:rPr>
          <w:rFonts w:ascii="Times New Roman" w:hAnsi="Times New Roman" w:cs="Times New Roman"/>
          <w:bCs/>
          <w:lang w:val="en-US"/>
        </w:rPr>
        <w:t>nternal Medicine”. Thessaloniki</w:t>
      </w:r>
      <w:r w:rsidR="006C12CD" w:rsidRPr="002964D9">
        <w:rPr>
          <w:rFonts w:ascii="Times New Roman" w:hAnsi="Times New Roman" w:cs="Times New Roman"/>
        </w:rPr>
        <w:t xml:space="preserve">. </w:t>
      </w:r>
      <w:r w:rsidRPr="002964D9">
        <w:rPr>
          <w:rFonts w:ascii="Times New Roman" w:hAnsi="Times New Roman" w:cs="Times New Roman"/>
          <w:lang w:val="en-US"/>
        </w:rPr>
        <w:t>September</w:t>
      </w:r>
      <w:r w:rsidR="006C12CD" w:rsidRPr="002964D9">
        <w:rPr>
          <w:rFonts w:ascii="Times New Roman" w:hAnsi="Times New Roman" w:cs="Times New Roman"/>
        </w:rPr>
        <w:t xml:space="preserve"> 2010.</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“Endocrine hypertension”. 3</w:t>
      </w:r>
      <w:r w:rsidRPr="002964D9">
        <w:rPr>
          <w:rFonts w:ascii="Times New Roman" w:hAnsi="Times New Roman" w:cs="Times New Roman"/>
          <w:bCs/>
          <w:vertAlign w:val="superscript"/>
          <w:lang w:val="en-US"/>
        </w:rPr>
        <w:t>rd</w:t>
      </w:r>
      <w:r w:rsidRPr="002964D9">
        <w:rPr>
          <w:rFonts w:ascii="Times New Roman" w:hAnsi="Times New Roman" w:cs="Times New Roman"/>
          <w:bCs/>
          <w:lang w:val="en-US"/>
        </w:rPr>
        <w:t xml:space="preserve"> Summer School of the </w:t>
      </w:r>
      <w:r w:rsidRPr="002964D9">
        <w:rPr>
          <w:rFonts w:ascii="Times New Roman" w:hAnsi="Times New Roman" w:cs="Times New Roman"/>
          <w:lang w:val="en-US"/>
        </w:rPr>
        <w:t xml:space="preserve">Hellenic Atherosclerosis Society “Atherosclerosis and cardiovascular disease: from pathophysiology to clinical practice” on “Atherosclerosis and hypertension”. Endorsed by the European </w:t>
      </w:r>
      <w:r w:rsidR="00F213D6">
        <w:rPr>
          <w:rFonts w:ascii="Times New Roman" w:hAnsi="Times New Roman" w:cs="Times New Roman"/>
          <w:lang w:val="en-US"/>
        </w:rPr>
        <w:t>Atherosclerosis Society. Athens</w:t>
      </w:r>
      <w:r w:rsidR="006C12CD" w:rsidRPr="002964D9">
        <w:rPr>
          <w:rFonts w:ascii="Times New Roman" w:hAnsi="Times New Roman" w:cs="Times New Roman"/>
        </w:rPr>
        <w:t xml:space="preserve">. </w:t>
      </w:r>
      <w:r w:rsidRPr="002964D9">
        <w:rPr>
          <w:rFonts w:ascii="Times New Roman" w:hAnsi="Times New Roman" w:cs="Times New Roman"/>
          <w:lang w:val="en-US"/>
        </w:rPr>
        <w:t>July</w:t>
      </w:r>
      <w:r w:rsidR="006C12CD" w:rsidRPr="002964D9">
        <w:rPr>
          <w:rFonts w:ascii="Times New Roman" w:hAnsi="Times New Roman" w:cs="Times New Roman"/>
        </w:rPr>
        <w:t xml:space="preserve"> 2010.</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 xml:space="preserve">“Management of diabetic dyslipidemia”. Meeting of Young Speakers of the </w:t>
      </w:r>
      <w:r w:rsidRPr="002964D9">
        <w:rPr>
          <w:rFonts w:ascii="Times New Roman" w:hAnsi="Times New Roman" w:cs="Times New Roman"/>
          <w:lang w:val="en-US"/>
        </w:rPr>
        <w:t xml:space="preserve">Diabetologic Society of Northern Greece. </w:t>
      </w:r>
      <w:r w:rsidR="00F213D6">
        <w:rPr>
          <w:rFonts w:ascii="Times New Roman" w:hAnsi="Times New Roman" w:cs="Times New Roman"/>
          <w:bCs/>
          <w:lang w:val="en-US"/>
        </w:rPr>
        <w:t>Thessaloniki</w:t>
      </w:r>
      <w:r w:rsidR="006C12CD" w:rsidRPr="002964D9">
        <w:rPr>
          <w:rFonts w:ascii="Times New Roman" w:hAnsi="Times New Roman" w:cs="Times New Roman"/>
        </w:rPr>
        <w:t xml:space="preserve">. </w:t>
      </w:r>
      <w:r w:rsidRPr="002964D9">
        <w:rPr>
          <w:rFonts w:ascii="Times New Roman" w:hAnsi="Times New Roman" w:cs="Times New Roman"/>
          <w:lang w:val="en-US"/>
        </w:rPr>
        <w:t>May</w:t>
      </w:r>
      <w:r w:rsidR="006C12CD" w:rsidRPr="002964D9">
        <w:rPr>
          <w:rFonts w:ascii="Times New Roman" w:hAnsi="Times New Roman" w:cs="Times New Roman"/>
        </w:rPr>
        <w:t xml:space="preserve"> 2010.</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“Pathophysiology and management of hypertension in the metabolic syndrome”. 3</w:t>
      </w:r>
      <w:r w:rsidRPr="002964D9">
        <w:rPr>
          <w:rFonts w:ascii="Times New Roman" w:hAnsi="Times New Roman" w:cs="Times New Roman"/>
          <w:bCs/>
          <w:vertAlign w:val="superscript"/>
          <w:lang w:val="en-US"/>
        </w:rPr>
        <w:t>rd</w:t>
      </w:r>
      <w:r w:rsidRPr="002964D9">
        <w:rPr>
          <w:rFonts w:ascii="Times New Roman" w:hAnsi="Times New Roman" w:cs="Times New Roman"/>
          <w:bCs/>
          <w:lang w:val="en-US"/>
        </w:rPr>
        <w:t xml:space="preserve"> Symposium of the Working Groups of the Hellenic </w:t>
      </w:r>
      <w:r w:rsidR="00F213D6">
        <w:rPr>
          <w:rFonts w:ascii="Times New Roman" w:hAnsi="Times New Roman" w:cs="Times New Roman"/>
          <w:bCs/>
          <w:lang w:val="en-US"/>
        </w:rPr>
        <w:t>Atherosclerosis Society. Athens</w:t>
      </w:r>
      <w:r w:rsidR="006C12CD" w:rsidRPr="002964D9">
        <w:rPr>
          <w:rFonts w:ascii="Times New Roman" w:hAnsi="Times New Roman" w:cs="Times New Roman"/>
        </w:rPr>
        <w:t xml:space="preserve">. </w:t>
      </w:r>
      <w:r w:rsidRPr="002964D9">
        <w:rPr>
          <w:rFonts w:ascii="Times New Roman" w:hAnsi="Times New Roman" w:cs="Times New Roman"/>
          <w:lang w:val="en-US"/>
        </w:rPr>
        <w:t>December</w:t>
      </w:r>
      <w:r w:rsidR="006C12CD" w:rsidRPr="002964D9">
        <w:rPr>
          <w:rFonts w:ascii="Times New Roman" w:hAnsi="Times New Roman" w:cs="Times New Roman"/>
        </w:rPr>
        <w:t xml:space="preserve"> 2009.</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lang w:val="en-US"/>
        </w:rPr>
        <w:t>“Fluid and electrolyte balance and nutrition during acute stroke”. 4</w:t>
      </w:r>
      <w:r w:rsidRPr="002964D9">
        <w:rPr>
          <w:rFonts w:ascii="Times New Roman" w:hAnsi="Times New Roman" w:cs="Times New Roman"/>
          <w:vertAlign w:val="superscript"/>
          <w:lang w:val="en-US"/>
        </w:rPr>
        <w:t>th</w:t>
      </w:r>
      <w:r w:rsidRPr="002964D9">
        <w:rPr>
          <w:rFonts w:ascii="Times New Roman" w:hAnsi="Times New Roman" w:cs="Times New Roman"/>
          <w:lang w:val="en-US"/>
        </w:rPr>
        <w:t xml:space="preserve"> Greek National Str</w:t>
      </w:r>
      <w:r w:rsidR="00F213D6">
        <w:rPr>
          <w:rFonts w:ascii="Times New Roman" w:hAnsi="Times New Roman" w:cs="Times New Roman"/>
          <w:lang w:val="en-US"/>
        </w:rPr>
        <w:t>oke Conference. Alexandroupolis</w:t>
      </w:r>
      <w:r w:rsidR="006C12CD" w:rsidRPr="002964D9">
        <w:rPr>
          <w:rFonts w:ascii="Times New Roman" w:hAnsi="Times New Roman" w:cs="Times New Roman"/>
        </w:rPr>
        <w:t xml:space="preserve">. </w:t>
      </w:r>
      <w:r w:rsidRPr="002964D9">
        <w:rPr>
          <w:rFonts w:ascii="Times New Roman" w:hAnsi="Times New Roman" w:cs="Times New Roman"/>
          <w:lang w:val="en-US"/>
        </w:rPr>
        <w:t>October</w:t>
      </w:r>
      <w:r w:rsidR="006C12CD" w:rsidRPr="002964D9">
        <w:rPr>
          <w:rFonts w:ascii="Times New Roman" w:hAnsi="Times New Roman" w:cs="Times New Roman"/>
        </w:rPr>
        <w:t xml:space="preserve"> 2009.</w:t>
      </w:r>
    </w:p>
    <w:p w:rsidR="006C12CD" w:rsidRPr="002964D9" w:rsidRDefault="002964D9" w:rsidP="004452C8">
      <w:pPr>
        <w:pStyle w:val="20"/>
        <w:numPr>
          <w:ilvl w:val="0"/>
          <w:numId w:val="12"/>
        </w:numPr>
        <w:rPr>
          <w:rFonts w:ascii="Times New Roman" w:hAnsi="Times New Roman" w:cs="Times New Roman"/>
          <w:lang w:val="en-US"/>
        </w:rPr>
      </w:pPr>
      <w:r w:rsidRPr="002964D9">
        <w:rPr>
          <w:rFonts w:ascii="Times New Roman" w:hAnsi="Times New Roman" w:cs="Times New Roman"/>
          <w:bCs/>
          <w:lang w:val="en-US"/>
        </w:rPr>
        <w:t>“How to treat: A diabetic patient with hypertension, hyperkalemia and chronic kidney disease”. 15</w:t>
      </w:r>
      <w:r w:rsidRPr="002964D9">
        <w:rPr>
          <w:rFonts w:ascii="Times New Roman" w:hAnsi="Times New Roman" w:cs="Times New Roman"/>
          <w:bCs/>
          <w:vertAlign w:val="superscript"/>
          <w:lang w:val="en-US"/>
        </w:rPr>
        <w:t>th</w:t>
      </w:r>
      <w:r w:rsidRPr="002964D9">
        <w:rPr>
          <w:rFonts w:ascii="Times New Roman" w:hAnsi="Times New Roman" w:cs="Times New Roman"/>
          <w:bCs/>
          <w:lang w:val="en-US"/>
        </w:rPr>
        <w:t xml:space="preserve"> 2-day Educational Course of the Hellenic Athero</w:t>
      </w:r>
      <w:r w:rsidR="00F213D6">
        <w:rPr>
          <w:rFonts w:ascii="Times New Roman" w:hAnsi="Times New Roman" w:cs="Times New Roman"/>
          <w:bCs/>
          <w:lang w:val="en-US"/>
        </w:rPr>
        <w:t>sclerosis Society. Thessaloniki</w:t>
      </w:r>
      <w:r w:rsidR="006C12CD" w:rsidRPr="002964D9">
        <w:rPr>
          <w:rFonts w:ascii="Times New Roman" w:hAnsi="Times New Roman" w:cs="Times New Roman"/>
          <w:lang w:val="en-US"/>
        </w:rPr>
        <w:t xml:space="preserve">. </w:t>
      </w:r>
      <w:r w:rsidRPr="002964D9">
        <w:rPr>
          <w:rFonts w:ascii="Times New Roman" w:hAnsi="Times New Roman" w:cs="Times New Roman"/>
          <w:lang w:val="en-US"/>
        </w:rPr>
        <w:t>September</w:t>
      </w:r>
      <w:r w:rsidR="006C12CD" w:rsidRPr="002964D9">
        <w:rPr>
          <w:rFonts w:ascii="Times New Roman" w:hAnsi="Times New Roman" w:cs="Times New Roman"/>
          <w:lang w:val="en-US"/>
        </w:rPr>
        <w:t xml:space="preserve"> 2009.</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“How to treat: A 73-year-old woman with resistant hypertension”. 3</w:t>
      </w:r>
      <w:r w:rsidRPr="002964D9">
        <w:rPr>
          <w:rFonts w:ascii="Times New Roman" w:hAnsi="Times New Roman" w:cs="Times New Roman"/>
          <w:bCs/>
          <w:vertAlign w:val="superscript"/>
          <w:lang w:val="en-US"/>
        </w:rPr>
        <w:t>rd</w:t>
      </w:r>
      <w:r w:rsidRPr="002964D9">
        <w:rPr>
          <w:rFonts w:ascii="Times New Roman" w:hAnsi="Times New Roman" w:cs="Times New Roman"/>
          <w:bCs/>
          <w:lang w:val="en-US"/>
        </w:rPr>
        <w:t xml:space="preserve"> Hellenic Congress on A</w:t>
      </w:r>
      <w:r w:rsidR="00F213D6">
        <w:rPr>
          <w:rFonts w:ascii="Times New Roman" w:hAnsi="Times New Roman" w:cs="Times New Roman"/>
          <w:bCs/>
          <w:lang w:val="en-US"/>
        </w:rPr>
        <w:t>therosclerosis. Athens</w:t>
      </w:r>
      <w:r w:rsidR="006C12CD" w:rsidRPr="002964D9">
        <w:rPr>
          <w:rFonts w:ascii="Times New Roman" w:hAnsi="Times New Roman" w:cs="Times New Roman"/>
        </w:rPr>
        <w:t xml:space="preserve">. </w:t>
      </w:r>
      <w:r w:rsidRPr="002964D9">
        <w:rPr>
          <w:rFonts w:ascii="Times New Roman" w:hAnsi="Times New Roman" w:cs="Times New Roman"/>
          <w:lang w:val="en-US"/>
        </w:rPr>
        <w:t>December</w:t>
      </w:r>
      <w:r w:rsidR="006C12CD" w:rsidRPr="002964D9">
        <w:rPr>
          <w:rFonts w:ascii="Times New Roman" w:hAnsi="Times New Roman" w:cs="Times New Roman"/>
        </w:rPr>
        <w:t xml:space="preserve"> 2008.</w:t>
      </w:r>
    </w:p>
    <w:p w:rsidR="006C12CD" w:rsidRPr="002964D9" w:rsidRDefault="002964D9" w:rsidP="004452C8">
      <w:pPr>
        <w:pStyle w:val="20"/>
        <w:numPr>
          <w:ilvl w:val="0"/>
          <w:numId w:val="12"/>
        </w:numPr>
        <w:rPr>
          <w:rFonts w:ascii="Times New Roman" w:hAnsi="Times New Roman" w:cs="Times New Roman"/>
        </w:rPr>
      </w:pPr>
      <w:r w:rsidRPr="002964D9">
        <w:rPr>
          <w:rFonts w:ascii="Times New Roman" w:hAnsi="Times New Roman" w:cs="Times New Roman"/>
          <w:bCs/>
          <w:lang w:val="en-US"/>
        </w:rPr>
        <w:t>“Causes and treatment of hypokalemia”. Seminar on Acid-base and Elec</w:t>
      </w:r>
      <w:r w:rsidR="00F213D6">
        <w:rPr>
          <w:rFonts w:ascii="Times New Roman" w:hAnsi="Times New Roman" w:cs="Times New Roman"/>
          <w:bCs/>
          <w:lang w:val="en-US"/>
        </w:rPr>
        <w:t>trolyte Disorders. Thessaloniki</w:t>
      </w:r>
      <w:r w:rsidR="006C12CD" w:rsidRPr="002964D9">
        <w:rPr>
          <w:rFonts w:ascii="Times New Roman" w:hAnsi="Times New Roman" w:cs="Times New Roman"/>
        </w:rPr>
        <w:t xml:space="preserve">. </w:t>
      </w:r>
      <w:r w:rsidRPr="002964D9">
        <w:rPr>
          <w:rFonts w:ascii="Times New Roman" w:hAnsi="Times New Roman" w:cs="Times New Roman"/>
          <w:lang w:val="en-US"/>
        </w:rPr>
        <w:t>September</w:t>
      </w:r>
      <w:r w:rsidR="006C12CD" w:rsidRPr="002964D9">
        <w:rPr>
          <w:rFonts w:ascii="Times New Roman" w:hAnsi="Times New Roman" w:cs="Times New Roman"/>
        </w:rPr>
        <w:t xml:space="preserve"> 2006.</w:t>
      </w:r>
    </w:p>
    <w:p w:rsidR="006C12CD" w:rsidRPr="00E21180" w:rsidRDefault="006C12CD" w:rsidP="006C12CD"/>
    <w:p w:rsidR="00FA3A99" w:rsidRPr="00FA3A99" w:rsidRDefault="00FA3A99" w:rsidP="00FA3A99">
      <w:pPr>
        <w:pStyle w:val="20"/>
        <w:rPr>
          <w:rFonts w:ascii="Times New Roman" w:hAnsi="Times New Roman" w:cs="Times New Roman"/>
          <w:b/>
          <w:lang w:val="en-US"/>
        </w:rPr>
      </w:pPr>
      <w:r>
        <w:rPr>
          <w:rFonts w:ascii="Times New Roman" w:hAnsi="Times New Roman" w:cs="Times New Roman"/>
          <w:b/>
          <w:lang w:val="en-US"/>
        </w:rPr>
        <w:t>Invited lectures in webinars</w:t>
      </w:r>
    </w:p>
    <w:p w:rsidR="00FA3A99" w:rsidRDefault="00FA3A99" w:rsidP="00FA3A99">
      <w:pPr>
        <w:pStyle w:val="20"/>
        <w:rPr>
          <w:rFonts w:ascii="Times New Roman" w:hAnsi="Times New Roman" w:cs="Times New Roman"/>
          <w:b/>
        </w:rPr>
      </w:pPr>
    </w:p>
    <w:p w:rsidR="00774FB9" w:rsidRDefault="00774FB9" w:rsidP="004452C8">
      <w:pPr>
        <w:pStyle w:val="20"/>
        <w:numPr>
          <w:ilvl w:val="0"/>
          <w:numId w:val="27"/>
        </w:numPr>
        <w:rPr>
          <w:rFonts w:ascii="Times New Roman" w:hAnsi="Times New Roman" w:cs="Times New Roman"/>
          <w:lang w:val="en-US"/>
        </w:rPr>
      </w:pPr>
      <w:r>
        <w:rPr>
          <w:rFonts w:ascii="Times New Roman" w:hAnsi="Times New Roman" w:cs="Times New Roman"/>
          <w:lang w:val="en-US"/>
        </w:rPr>
        <w:t>“Elevated uric acid levels and cardiovascular risk”. Advanced Course in Cardiovascular Prevention. Organized by the Hellenic Atherosclerosis Society. June 2018.</w:t>
      </w:r>
    </w:p>
    <w:p w:rsidR="00774FB9" w:rsidRDefault="00774FB9" w:rsidP="004452C8">
      <w:pPr>
        <w:pStyle w:val="20"/>
        <w:numPr>
          <w:ilvl w:val="0"/>
          <w:numId w:val="27"/>
        </w:numPr>
        <w:rPr>
          <w:rFonts w:ascii="Times New Roman" w:hAnsi="Times New Roman" w:cs="Times New Roman"/>
          <w:lang w:val="en-US"/>
        </w:rPr>
      </w:pPr>
      <w:r>
        <w:rPr>
          <w:rFonts w:ascii="Times New Roman" w:hAnsi="Times New Roman" w:cs="Times New Roman"/>
          <w:lang w:val="en-US"/>
        </w:rPr>
        <w:t>“The role of very-low density lipoprotein cholesterol and remnants in the pathogenesis of atherosclerosis – therapeutic implications”. Excellence in Lipidology. Organized by the Hellenic Atherosclerosis Society. February 2018.</w:t>
      </w:r>
    </w:p>
    <w:p w:rsidR="00A03CAC" w:rsidRDefault="00A03CAC" w:rsidP="004452C8">
      <w:pPr>
        <w:pStyle w:val="20"/>
        <w:numPr>
          <w:ilvl w:val="0"/>
          <w:numId w:val="27"/>
        </w:numPr>
        <w:rPr>
          <w:rFonts w:ascii="Times New Roman" w:hAnsi="Times New Roman" w:cs="Times New Roman"/>
          <w:lang w:val="en-US"/>
        </w:rPr>
      </w:pPr>
      <w:r>
        <w:rPr>
          <w:rFonts w:ascii="Times New Roman" w:hAnsi="Times New Roman" w:cs="Times New Roman"/>
          <w:lang w:val="en-US"/>
        </w:rPr>
        <w:t>“Diabetic dyslipidemia”. Organized by the Hellenic Diabetes Association.</w:t>
      </w:r>
      <w:r w:rsidR="006C50CA">
        <w:rPr>
          <w:rFonts w:ascii="Times New Roman" w:hAnsi="Times New Roman" w:cs="Times New Roman"/>
          <w:lang w:val="en-US"/>
        </w:rPr>
        <w:t xml:space="preserve"> September 2016.</w:t>
      </w:r>
    </w:p>
    <w:p w:rsidR="00FA3A99" w:rsidRPr="00FA3A99" w:rsidRDefault="00FA3A99" w:rsidP="004452C8">
      <w:pPr>
        <w:pStyle w:val="20"/>
        <w:numPr>
          <w:ilvl w:val="0"/>
          <w:numId w:val="27"/>
        </w:numPr>
        <w:rPr>
          <w:rFonts w:ascii="Times New Roman" w:hAnsi="Times New Roman" w:cs="Times New Roman"/>
          <w:lang w:val="en-US"/>
        </w:rPr>
      </w:pPr>
      <w:r w:rsidRPr="002642F4">
        <w:rPr>
          <w:rFonts w:ascii="Times New Roman" w:hAnsi="Times New Roman" w:cs="Times New Roman"/>
          <w:lang w:val="en-US"/>
        </w:rPr>
        <w:t>“</w:t>
      </w:r>
      <w:r>
        <w:rPr>
          <w:rFonts w:ascii="Times New Roman" w:hAnsi="Times New Roman" w:cs="Times New Roman"/>
          <w:lang w:val="en-US"/>
        </w:rPr>
        <w:t>Treatment</w:t>
      </w:r>
      <w:r w:rsidRPr="002642F4">
        <w:rPr>
          <w:rFonts w:ascii="Times New Roman" w:hAnsi="Times New Roman" w:cs="Times New Roman"/>
          <w:lang w:val="en-US"/>
        </w:rPr>
        <w:t xml:space="preserve"> </w:t>
      </w:r>
      <w:r>
        <w:rPr>
          <w:rFonts w:ascii="Times New Roman" w:hAnsi="Times New Roman" w:cs="Times New Roman"/>
          <w:lang w:val="en-US"/>
        </w:rPr>
        <w:t>targets</w:t>
      </w:r>
      <w:r w:rsidRPr="002642F4">
        <w:rPr>
          <w:rFonts w:ascii="Times New Roman" w:hAnsi="Times New Roman" w:cs="Times New Roman"/>
          <w:lang w:val="en-US"/>
        </w:rPr>
        <w:t xml:space="preserve"> </w:t>
      </w:r>
      <w:r>
        <w:rPr>
          <w:rFonts w:ascii="Times New Roman" w:hAnsi="Times New Roman" w:cs="Times New Roman"/>
          <w:lang w:val="en-US"/>
        </w:rPr>
        <w:t>and</w:t>
      </w:r>
      <w:r w:rsidRPr="002642F4">
        <w:rPr>
          <w:rFonts w:ascii="Times New Roman" w:hAnsi="Times New Roman" w:cs="Times New Roman"/>
          <w:lang w:val="en-US"/>
        </w:rPr>
        <w:t xml:space="preserve"> </w:t>
      </w:r>
      <w:r>
        <w:rPr>
          <w:rFonts w:ascii="Times New Roman" w:hAnsi="Times New Roman" w:cs="Times New Roman"/>
          <w:lang w:val="en-US"/>
        </w:rPr>
        <w:t>management</w:t>
      </w:r>
      <w:r w:rsidRPr="002642F4">
        <w:rPr>
          <w:rFonts w:ascii="Times New Roman" w:hAnsi="Times New Roman" w:cs="Times New Roman"/>
          <w:lang w:val="en-US"/>
        </w:rPr>
        <w:t xml:space="preserve"> </w:t>
      </w:r>
      <w:r>
        <w:rPr>
          <w:rFonts w:ascii="Times New Roman" w:hAnsi="Times New Roman" w:cs="Times New Roman"/>
          <w:lang w:val="en-US"/>
        </w:rPr>
        <w:t>of</w:t>
      </w:r>
      <w:r w:rsidRPr="002642F4">
        <w:rPr>
          <w:rFonts w:ascii="Times New Roman" w:hAnsi="Times New Roman" w:cs="Times New Roman"/>
          <w:lang w:val="en-US"/>
        </w:rPr>
        <w:t xml:space="preserve"> </w:t>
      </w:r>
      <w:r>
        <w:rPr>
          <w:rFonts w:ascii="Times New Roman" w:hAnsi="Times New Roman" w:cs="Times New Roman"/>
          <w:lang w:val="en-US"/>
        </w:rPr>
        <w:t>dyslipidemia</w:t>
      </w:r>
      <w:r w:rsidRPr="002642F4">
        <w:rPr>
          <w:rFonts w:ascii="Times New Roman" w:hAnsi="Times New Roman" w:cs="Times New Roman"/>
          <w:lang w:val="en-US"/>
        </w:rPr>
        <w:t xml:space="preserve"> </w:t>
      </w:r>
      <w:r>
        <w:rPr>
          <w:rFonts w:ascii="Times New Roman" w:hAnsi="Times New Roman" w:cs="Times New Roman"/>
          <w:lang w:val="en-US"/>
        </w:rPr>
        <w:t>in</w:t>
      </w:r>
      <w:r w:rsidRPr="002642F4">
        <w:rPr>
          <w:rFonts w:ascii="Times New Roman" w:hAnsi="Times New Roman" w:cs="Times New Roman"/>
          <w:lang w:val="en-US"/>
        </w:rPr>
        <w:t xml:space="preserve"> </w:t>
      </w:r>
      <w:r>
        <w:rPr>
          <w:rFonts w:ascii="Times New Roman" w:hAnsi="Times New Roman" w:cs="Times New Roman"/>
          <w:lang w:val="en-US"/>
        </w:rPr>
        <w:t>patients</w:t>
      </w:r>
      <w:r w:rsidRPr="002642F4">
        <w:rPr>
          <w:rFonts w:ascii="Times New Roman" w:hAnsi="Times New Roman" w:cs="Times New Roman"/>
          <w:lang w:val="en-US"/>
        </w:rPr>
        <w:t xml:space="preserve"> </w:t>
      </w:r>
      <w:r>
        <w:rPr>
          <w:rFonts w:ascii="Times New Roman" w:hAnsi="Times New Roman" w:cs="Times New Roman"/>
          <w:lang w:val="en-US"/>
        </w:rPr>
        <w:t>with</w:t>
      </w:r>
      <w:r w:rsidRPr="002642F4">
        <w:rPr>
          <w:rFonts w:ascii="Times New Roman" w:hAnsi="Times New Roman" w:cs="Times New Roman"/>
          <w:lang w:val="en-US"/>
        </w:rPr>
        <w:t xml:space="preserve"> </w:t>
      </w:r>
      <w:r>
        <w:rPr>
          <w:rFonts w:ascii="Times New Roman" w:hAnsi="Times New Roman" w:cs="Times New Roman"/>
          <w:lang w:val="en-US"/>
        </w:rPr>
        <w:t>type</w:t>
      </w:r>
      <w:r w:rsidRPr="002642F4">
        <w:rPr>
          <w:rFonts w:ascii="Times New Roman" w:hAnsi="Times New Roman" w:cs="Times New Roman"/>
          <w:lang w:val="en-US"/>
        </w:rPr>
        <w:t xml:space="preserve"> 2 </w:t>
      </w:r>
      <w:r>
        <w:rPr>
          <w:rFonts w:ascii="Times New Roman" w:hAnsi="Times New Roman" w:cs="Times New Roman"/>
          <w:lang w:val="en-US"/>
        </w:rPr>
        <w:t>diabetes</w:t>
      </w:r>
      <w:r w:rsidRPr="002642F4">
        <w:rPr>
          <w:rFonts w:ascii="Times New Roman" w:hAnsi="Times New Roman" w:cs="Times New Roman"/>
          <w:lang w:val="en-US"/>
        </w:rPr>
        <w:t xml:space="preserve"> </w:t>
      </w:r>
      <w:r>
        <w:rPr>
          <w:rFonts w:ascii="Times New Roman" w:hAnsi="Times New Roman" w:cs="Times New Roman"/>
          <w:lang w:val="en-US"/>
        </w:rPr>
        <w:t>mellitus</w:t>
      </w:r>
      <w:r w:rsidRPr="002642F4">
        <w:rPr>
          <w:rFonts w:ascii="Times New Roman" w:hAnsi="Times New Roman" w:cs="Times New Roman"/>
          <w:lang w:val="en-US"/>
        </w:rPr>
        <w:t xml:space="preserve">”. </w:t>
      </w:r>
      <w:r>
        <w:rPr>
          <w:rFonts w:ascii="Times New Roman" w:hAnsi="Times New Roman" w:cs="Times New Roman"/>
          <w:lang w:val="en-US"/>
        </w:rPr>
        <w:t>Webinar</w:t>
      </w:r>
      <w:r w:rsidRPr="00FA3A99">
        <w:rPr>
          <w:rFonts w:ascii="Times New Roman" w:hAnsi="Times New Roman" w:cs="Times New Roman"/>
          <w:lang w:val="en-US"/>
        </w:rPr>
        <w:t xml:space="preserve"> </w:t>
      </w:r>
      <w:r>
        <w:rPr>
          <w:rFonts w:ascii="Times New Roman" w:hAnsi="Times New Roman" w:cs="Times New Roman"/>
          <w:lang w:val="en-US"/>
        </w:rPr>
        <w:t>titled</w:t>
      </w:r>
      <w:r w:rsidRPr="00FA3A99">
        <w:rPr>
          <w:rFonts w:ascii="Times New Roman" w:hAnsi="Times New Roman" w:cs="Times New Roman"/>
          <w:lang w:val="en-US"/>
        </w:rPr>
        <w:t xml:space="preserve"> “</w:t>
      </w:r>
      <w:r>
        <w:rPr>
          <w:rFonts w:ascii="Times New Roman" w:hAnsi="Times New Roman" w:cs="Times New Roman"/>
          <w:lang w:val="en-US"/>
        </w:rPr>
        <w:t>Diabetes</w:t>
      </w:r>
      <w:r w:rsidRPr="00FA3A99">
        <w:rPr>
          <w:rFonts w:ascii="Times New Roman" w:hAnsi="Times New Roman" w:cs="Times New Roman"/>
          <w:lang w:val="en-US"/>
        </w:rPr>
        <w:t xml:space="preserve"> </w:t>
      </w:r>
      <w:r>
        <w:rPr>
          <w:rFonts w:ascii="Times New Roman" w:hAnsi="Times New Roman" w:cs="Times New Roman"/>
          <w:lang w:val="en-US"/>
        </w:rPr>
        <w:t>mellitus</w:t>
      </w:r>
      <w:r w:rsidRPr="00FA3A99">
        <w:rPr>
          <w:rFonts w:ascii="Times New Roman" w:hAnsi="Times New Roman" w:cs="Times New Roman"/>
          <w:lang w:val="en-US"/>
        </w:rPr>
        <w:t xml:space="preserve"> </w:t>
      </w:r>
      <w:r>
        <w:rPr>
          <w:rFonts w:ascii="Times New Roman" w:hAnsi="Times New Roman" w:cs="Times New Roman"/>
          <w:lang w:val="en-US"/>
        </w:rPr>
        <w:t>and</w:t>
      </w:r>
      <w:r w:rsidRPr="00FA3A99">
        <w:rPr>
          <w:rFonts w:ascii="Times New Roman" w:hAnsi="Times New Roman" w:cs="Times New Roman"/>
          <w:lang w:val="en-US"/>
        </w:rPr>
        <w:t xml:space="preserve"> </w:t>
      </w:r>
      <w:r>
        <w:rPr>
          <w:rFonts w:ascii="Times New Roman" w:hAnsi="Times New Roman" w:cs="Times New Roman"/>
          <w:lang w:val="en-US"/>
        </w:rPr>
        <w:t>its</w:t>
      </w:r>
      <w:r w:rsidRPr="00FA3A99">
        <w:rPr>
          <w:rFonts w:ascii="Times New Roman" w:hAnsi="Times New Roman" w:cs="Times New Roman"/>
          <w:lang w:val="en-US"/>
        </w:rPr>
        <w:t xml:space="preserve"> </w:t>
      </w:r>
      <w:r>
        <w:rPr>
          <w:rFonts w:ascii="Times New Roman" w:hAnsi="Times New Roman" w:cs="Times New Roman"/>
          <w:lang w:val="en-US"/>
        </w:rPr>
        <w:t>complications</w:t>
      </w:r>
      <w:r w:rsidRPr="00FA3A99">
        <w:rPr>
          <w:rFonts w:ascii="Times New Roman" w:hAnsi="Times New Roman" w:cs="Times New Roman"/>
          <w:lang w:val="en-US"/>
        </w:rPr>
        <w:t xml:space="preserve">: </w:t>
      </w:r>
      <w:r>
        <w:rPr>
          <w:rFonts w:ascii="Times New Roman" w:hAnsi="Times New Roman" w:cs="Times New Roman"/>
          <w:lang w:val="en-US"/>
        </w:rPr>
        <w:t>comprehensive</w:t>
      </w:r>
      <w:r w:rsidRPr="00FA3A99">
        <w:rPr>
          <w:rFonts w:ascii="Times New Roman" w:hAnsi="Times New Roman" w:cs="Times New Roman"/>
          <w:lang w:val="en-US"/>
        </w:rPr>
        <w:t xml:space="preserve"> </w:t>
      </w:r>
      <w:r>
        <w:rPr>
          <w:rFonts w:ascii="Times New Roman" w:hAnsi="Times New Roman" w:cs="Times New Roman"/>
          <w:lang w:val="en-US"/>
        </w:rPr>
        <w:t>management</w:t>
      </w:r>
      <w:r w:rsidRPr="00FA3A99">
        <w:rPr>
          <w:rFonts w:ascii="Times New Roman" w:hAnsi="Times New Roman" w:cs="Times New Roman"/>
          <w:lang w:val="en-US"/>
        </w:rPr>
        <w:t xml:space="preserve"> </w:t>
      </w:r>
      <w:r>
        <w:rPr>
          <w:rFonts w:ascii="Times New Roman" w:hAnsi="Times New Roman" w:cs="Times New Roman"/>
          <w:lang w:val="en-US"/>
        </w:rPr>
        <w:t>of</w:t>
      </w:r>
      <w:r w:rsidRPr="00FA3A99">
        <w:rPr>
          <w:rFonts w:ascii="Times New Roman" w:hAnsi="Times New Roman" w:cs="Times New Roman"/>
          <w:lang w:val="en-US"/>
        </w:rPr>
        <w:t xml:space="preserve"> </w:t>
      </w:r>
      <w:r>
        <w:rPr>
          <w:rFonts w:ascii="Times New Roman" w:hAnsi="Times New Roman" w:cs="Times New Roman"/>
          <w:lang w:val="en-US"/>
        </w:rPr>
        <w:t>the</w:t>
      </w:r>
      <w:r w:rsidRPr="00FA3A99">
        <w:rPr>
          <w:rFonts w:ascii="Times New Roman" w:hAnsi="Times New Roman" w:cs="Times New Roman"/>
          <w:lang w:val="en-US"/>
        </w:rPr>
        <w:t xml:space="preserve"> </w:t>
      </w:r>
      <w:r>
        <w:rPr>
          <w:rFonts w:ascii="Times New Roman" w:hAnsi="Times New Roman" w:cs="Times New Roman"/>
          <w:lang w:val="en-US"/>
        </w:rPr>
        <w:t>diabetic</w:t>
      </w:r>
      <w:r w:rsidRPr="00FA3A99">
        <w:rPr>
          <w:rFonts w:ascii="Times New Roman" w:hAnsi="Times New Roman" w:cs="Times New Roman"/>
          <w:lang w:val="en-US"/>
        </w:rPr>
        <w:t xml:space="preserve"> </w:t>
      </w:r>
      <w:r>
        <w:rPr>
          <w:rFonts w:ascii="Times New Roman" w:hAnsi="Times New Roman" w:cs="Times New Roman"/>
          <w:lang w:val="en-US"/>
        </w:rPr>
        <w:t>patient</w:t>
      </w:r>
      <w:r w:rsidRPr="00FA3A99">
        <w:rPr>
          <w:rFonts w:ascii="Times New Roman" w:hAnsi="Times New Roman" w:cs="Times New Roman"/>
          <w:lang w:val="en-US"/>
        </w:rPr>
        <w:t xml:space="preserve"> </w:t>
      </w:r>
      <w:r>
        <w:rPr>
          <w:rFonts w:ascii="Times New Roman" w:hAnsi="Times New Roman" w:cs="Times New Roman"/>
          <w:lang w:val="en-US"/>
        </w:rPr>
        <w:t>in</w:t>
      </w:r>
      <w:r w:rsidRPr="00FA3A99">
        <w:rPr>
          <w:rFonts w:ascii="Times New Roman" w:hAnsi="Times New Roman" w:cs="Times New Roman"/>
          <w:lang w:val="en-US"/>
        </w:rPr>
        <w:t xml:space="preserve"> </w:t>
      </w:r>
      <w:r>
        <w:rPr>
          <w:rFonts w:ascii="Times New Roman" w:hAnsi="Times New Roman" w:cs="Times New Roman"/>
          <w:lang w:val="en-US"/>
        </w:rPr>
        <w:t>clinical</w:t>
      </w:r>
      <w:r w:rsidRPr="00FA3A99">
        <w:rPr>
          <w:rFonts w:ascii="Times New Roman" w:hAnsi="Times New Roman" w:cs="Times New Roman"/>
          <w:lang w:val="en-US"/>
        </w:rPr>
        <w:t xml:space="preserve"> </w:t>
      </w:r>
      <w:r>
        <w:rPr>
          <w:rFonts w:ascii="Times New Roman" w:hAnsi="Times New Roman" w:cs="Times New Roman"/>
          <w:lang w:val="en-US"/>
        </w:rPr>
        <w:t>practice</w:t>
      </w:r>
      <w:r w:rsidRPr="00FA3A99">
        <w:rPr>
          <w:rFonts w:ascii="Times New Roman" w:hAnsi="Times New Roman" w:cs="Times New Roman"/>
          <w:lang w:val="en-US"/>
        </w:rPr>
        <w:t>”.</w:t>
      </w:r>
      <w:r>
        <w:rPr>
          <w:rFonts w:ascii="Times New Roman" w:hAnsi="Times New Roman" w:cs="Times New Roman"/>
          <w:lang w:val="en-US"/>
        </w:rPr>
        <w:t xml:space="preserve"> Organized by the Society for the Study of the Diseases of the Diabetic Foot.</w:t>
      </w:r>
      <w:r w:rsidR="006C50CA">
        <w:rPr>
          <w:rFonts w:ascii="Times New Roman" w:hAnsi="Times New Roman" w:cs="Times New Roman"/>
          <w:lang w:val="en-US"/>
        </w:rPr>
        <w:t xml:space="preserve"> May 2014.</w:t>
      </w:r>
    </w:p>
    <w:p w:rsidR="00FA3A99" w:rsidRPr="00FA3A99" w:rsidRDefault="00FA3A99" w:rsidP="00FA3A99">
      <w:pPr>
        <w:pStyle w:val="20"/>
        <w:rPr>
          <w:rFonts w:ascii="Times New Roman" w:hAnsi="Times New Roman" w:cs="Times New Roman"/>
          <w:b/>
          <w:lang w:val="en-US"/>
        </w:rPr>
      </w:pPr>
    </w:p>
    <w:p w:rsidR="00E267B7" w:rsidRDefault="002964D9">
      <w:pPr>
        <w:pStyle w:val="1"/>
        <w:jc w:val="both"/>
        <w:rPr>
          <w:rFonts w:ascii="Times New Roman" w:hAnsi="Times New Roman" w:cs="Times New Roman"/>
          <w:lang w:val="en-US"/>
        </w:rPr>
      </w:pPr>
      <w:r w:rsidRPr="00B93796">
        <w:rPr>
          <w:rFonts w:ascii="Times New Roman" w:hAnsi="Times New Roman" w:cs="Times New Roman"/>
          <w:lang w:val="en-US"/>
        </w:rPr>
        <w:lastRenderedPageBreak/>
        <w:t>Referee</w:t>
      </w:r>
      <w:r w:rsidRPr="00FA3A99">
        <w:rPr>
          <w:rFonts w:ascii="Times New Roman" w:hAnsi="Times New Roman" w:cs="Times New Roman"/>
        </w:rPr>
        <w:t xml:space="preserve"> </w:t>
      </w:r>
      <w:r w:rsidRPr="00B93796">
        <w:rPr>
          <w:rFonts w:ascii="Times New Roman" w:hAnsi="Times New Roman" w:cs="Times New Roman"/>
          <w:lang w:val="en-US"/>
        </w:rPr>
        <w:t>in</w:t>
      </w:r>
      <w:r w:rsidRPr="00FA3A99">
        <w:rPr>
          <w:rFonts w:ascii="Times New Roman" w:hAnsi="Times New Roman" w:cs="Times New Roman"/>
        </w:rPr>
        <w:t xml:space="preserve"> </w:t>
      </w:r>
      <w:r w:rsidRPr="00B93796">
        <w:rPr>
          <w:rFonts w:ascii="Times New Roman" w:hAnsi="Times New Roman" w:cs="Times New Roman"/>
          <w:lang w:val="en-US"/>
        </w:rPr>
        <w:t>peer</w:t>
      </w:r>
      <w:r w:rsidRPr="00FA3A99">
        <w:rPr>
          <w:rFonts w:ascii="Times New Roman" w:hAnsi="Times New Roman" w:cs="Times New Roman"/>
        </w:rPr>
        <w:t>-</w:t>
      </w:r>
      <w:r w:rsidRPr="00B93796">
        <w:rPr>
          <w:rFonts w:ascii="Times New Roman" w:hAnsi="Times New Roman" w:cs="Times New Roman"/>
          <w:lang w:val="en-US"/>
        </w:rPr>
        <w:t>reviewed</w:t>
      </w:r>
      <w:r w:rsidRPr="00FA3A99">
        <w:rPr>
          <w:rFonts w:ascii="Times New Roman" w:hAnsi="Times New Roman" w:cs="Times New Roman"/>
        </w:rPr>
        <w:t xml:space="preserve"> </w:t>
      </w:r>
      <w:r w:rsidRPr="00B93796">
        <w:rPr>
          <w:rFonts w:ascii="Times New Roman" w:hAnsi="Times New Roman" w:cs="Times New Roman"/>
          <w:lang w:val="en-US"/>
        </w:rPr>
        <w:t>journals</w:t>
      </w:r>
    </w:p>
    <w:p w:rsidR="00C94ED4" w:rsidRPr="00C94ED4" w:rsidRDefault="00C94ED4" w:rsidP="00C94ED4">
      <w:pPr>
        <w:rPr>
          <w:lang w:val="en-US"/>
        </w:rPr>
      </w:pPr>
    </w:p>
    <w:p w:rsidR="00BB63EC" w:rsidRDefault="00BB63EC" w:rsidP="00BB63EC">
      <w:pPr>
        <w:numPr>
          <w:ilvl w:val="0"/>
          <w:numId w:val="5"/>
        </w:numPr>
        <w:rPr>
          <w:lang w:val="en-US"/>
        </w:rPr>
      </w:pPr>
      <w:r>
        <w:rPr>
          <w:lang w:val="en-US"/>
        </w:rPr>
        <w:t>Lancet</w:t>
      </w:r>
    </w:p>
    <w:p w:rsidR="00BB63EC" w:rsidRDefault="00BB63EC" w:rsidP="00BB63EC">
      <w:pPr>
        <w:numPr>
          <w:ilvl w:val="0"/>
          <w:numId w:val="5"/>
        </w:numPr>
        <w:rPr>
          <w:lang w:val="en-US"/>
        </w:rPr>
      </w:pPr>
      <w:r>
        <w:rPr>
          <w:lang w:val="en-US"/>
        </w:rPr>
        <w:t>Annals of Internal Medicine</w:t>
      </w:r>
    </w:p>
    <w:p w:rsidR="00BB63EC" w:rsidRPr="00E21180" w:rsidRDefault="00BB63EC" w:rsidP="00BB63EC">
      <w:pPr>
        <w:numPr>
          <w:ilvl w:val="0"/>
          <w:numId w:val="5"/>
        </w:numPr>
        <w:rPr>
          <w:lang w:val="en-US"/>
        </w:rPr>
      </w:pPr>
      <w:r w:rsidRPr="00E21180">
        <w:rPr>
          <w:lang w:val="en-US"/>
        </w:rPr>
        <w:t>European Respiratory Journal</w:t>
      </w:r>
    </w:p>
    <w:p w:rsidR="00BB63EC" w:rsidRPr="00E21180" w:rsidRDefault="00BB63EC" w:rsidP="00BB63EC">
      <w:pPr>
        <w:numPr>
          <w:ilvl w:val="0"/>
          <w:numId w:val="5"/>
        </w:numPr>
        <w:rPr>
          <w:lang w:val="en-US"/>
        </w:rPr>
      </w:pPr>
      <w:r w:rsidRPr="00E21180">
        <w:rPr>
          <w:szCs w:val="22"/>
          <w:lang w:val="en-US"/>
        </w:rPr>
        <w:t>Journal of Neurology, Neurosurgery and Psychiatry</w:t>
      </w:r>
    </w:p>
    <w:p w:rsidR="00BB63EC" w:rsidRDefault="00BB63EC" w:rsidP="00BB63EC">
      <w:pPr>
        <w:numPr>
          <w:ilvl w:val="0"/>
          <w:numId w:val="5"/>
        </w:numPr>
        <w:rPr>
          <w:lang w:val="en-US"/>
        </w:rPr>
      </w:pPr>
      <w:r>
        <w:rPr>
          <w:lang w:val="en-US"/>
        </w:rPr>
        <w:t>Hypertension</w:t>
      </w:r>
    </w:p>
    <w:p w:rsidR="00E96C1F" w:rsidRDefault="00E96C1F" w:rsidP="00E96C1F">
      <w:pPr>
        <w:numPr>
          <w:ilvl w:val="0"/>
          <w:numId w:val="5"/>
        </w:numPr>
        <w:rPr>
          <w:lang w:val="en-US"/>
        </w:rPr>
      </w:pPr>
      <w:r>
        <w:rPr>
          <w:lang w:val="en-US"/>
        </w:rPr>
        <w:t>Stroke</w:t>
      </w:r>
    </w:p>
    <w:p w:rsidR="00BB63EC" w:rsidRDefault="00BB63EC" w:rsidP="00BB63EC">
      <w:pPr>
        <w:numPr>
          <w:ilvl w:val="0"/>
          <w:numId w:val="5"/>
        </w:numPr>
        <w:rPr>
          <w:lang w:val="en-US"/>
        </w:rPr>
      </w:pPr>
      <w:r w:rsidRPr="002546C0">
        <w:t xml:space="preserve">Diabetes </w:t>
      </w:r>
      <w:r>
        <w:rPr>
          <w:lang w:val="en-US"/>
        </w:rPr>
        <w:t>O</w:t>
      </w:r>
      <w:r w:rsidRPr="002546C0">
        <w:t xml:space="preserve">besity &amp; </w:t>
      </w:r>
      <w:r>
        <w:rPr>
          <w:lang w:val="en-US"/>
        </w:rPr>
        <w:t>M</w:t>
      </w:r>
      <w:r w:rsidRPr="002546C0">
        <w:t>etabolism</w:t>
      </w:r>
    </w:p>
    <w:p w:rsidR="00E96C1F" w:rsidRDefault="00E96C1F" w:rsidP="00E96C1F">
      <w:pPr>
        <w:numPr>
          <w:ilvl w:val="0"/>
          <w:numId w:val="5"/>
        </w:numPr>
        <w:rPr>
          <w:lang w:val="en-US"/>
        </w:rPr>
      </w:pPr>
      <w:r w:rsidRPr="00E21180">
        <w:rPr>
          <w:lang w:val="en-US"/>
        </w:rPr>
        <w:t>Metabolism</w:t>
      </w:r>
    </w:p>
    <w:p w:rsidR="00E96C1F" w:rsidRDefault="00E96C1F" w:rsidP="00E96C1F">
      <w:pPr>
        <w:numPr>
          <w:ilvl w:val="0"/>
          <w:numId w:val="5"/>
        </w:numPr>
        <w:rPr>
          <w:lang w:val="en-US"/>
        </w:rPr>
      </w:pPr>
      <w:r w:rsidRPr="00E21180">
        <w:rPr>
          <w:lang w:val="en-US"/>
        </w:rPr>
        <w:t>Journal of Clinical Endocrinology and Metabolism</w:t>
      </w:r>
    </w:p>
    <w:p w:rsidR="00E96C1F" w:rsidRPr="00E21180" w:rsidRDefault="00E96C1F" w:rsidP="00E96C1F">
      <w:pPr>
        <w:numPr>
          <w:ilvl w:val="0"/>
          <w:numId w:val="5"/>
        </w:numPr>
        <w:rPr>
          <w:lang w:val="en-US"/>
        </w:rPr>
      </w:pPr>
      <w:r>
        <w:rPr>
          <w:lang w:val="en-US"/>
        </w:rPr>
        <w:t>American Journal of Obstetrics and Gynecology</w:t>
      </w:r>
    </w:p>
    <w:p w:rsidR="00E96C1F" w:rsidRDefault="00E96C1F" w:rsidP="00E96C1F">
      <w:pPr>
        <w:numPr>
          <w:ilvl w:val="0"/>
          <w:numId w:val="5"/>
        </w:numPr>
        <w:rPr>
          <w:lang w:val="en-US"/>
        </w:rPr>
      </w:pPr>
      <w:r>
        <w:rPr>
          <w:lang w:val="en-US"/>
        </w:rPr>
        <w:t>Cell Death and Disease</w:t>
      </w:r>
      <w:r w:rsidRPr="002546C0">
        <w:t xml:space="preserve"> </w:t>
      </w:r>
    </w:p>
    <w:p w:rsidR="00E96C1F" w:rsidRDefault="00E96C1F" w:rsidP="00E96C1F">
      <w:pPr>
        <w:numPr>
          <w:ilvl w:val="0"/>
          <w:numId w:val="5"/>
        </w:numPr>
        <w:rPr>
          <w:lang w:val="en-US"/>
        </w:rPr>
      </w:pPr>
      <w:r w:rsidRPr="003E4B5F">
        <w:rPr>
          <w:shd w:val="clear" w:color="auto" w:fill="FFFFFF"/>
          <w:lang w:val="en-US"/>
        </w:rPr>
        <w:t xml:space="preserve">Cellular </w:t>
      </w:r>
      <w:r>
        <w:rPr>
          <w:shd w:val="clear" w:color="auto" w:fill="FFFFFF"/>
          <w:lang w:val="en-US"/>
        </w:rPr>
        <w:t>P</w:t>
      </w:r>
      <w:r w:rsidRPr="003E4B5F">
        <w:rPr>
          <w:shd w:val="clear" w:color="auto" w:fill="FFFFFF"/>
          <w:lang w:val="en-US"/>
        </w:rPr>
        <w:t xml:space="preserve">hysiology and </w:t>
      </w:r>
      <w:r>
        <w:rPr>
          <w:shd w:val="clear" w:color="auto" w:fill="FFFFFF"/>
          <w:lang w:val="en-US"/>
        </w:rPr>
        <w:t>B</w:t>
      </w:r>
      <w:r w:rsidRPr="003E4B5F">
        <w:rPr>
          <w:shd w:val="clear" w:color="auto" w:fill="FFFFFF"/>
          <w:lang w:val="en-US"/>
        </w:rPr>
        <w:t>iochemistry</w:t>
      </w:r>
      <w:r w:rsidRPr="00E21180">
        <w:rPr>
          <w:lang w:val="en-US"/>
        </w:rPr>
        <w:t xml:space="preserve"> </w:t>
      </w:r>
    </w:p>
    <w:p w:rsidR="00E96C1F" w:rsidRPr="00E21180" w:rsidRDefault="00E96C1F" w:rsidP="00E96C1F">
      <w:pPr>
        <w:numPr>
          <w:ilvl w:val="0"/>
          <w:numId w:val="5"/>
        </w:numPr>
        <w:rPr>
          <w:lang w:val="en-US"/>
        </w:rPr>
      </w:pPr>
      <w:r>
        <w:rPr>
          <w:lang w:val="en-US"/>
        </w:rPr>
        <w:t>Heart</w:t>
      </w:r>
    </w:p>
    <w:p w:rsidR="00E96C1F" w:rsidRDefault="00E96C1F" w:rsidP="00E96C1F">
      <w:pPr>
        <w:numPr>
          <w:ilvl w:val="0"/>
          <w:numId w:val="5"/>
        </w:numPr>
        <w:rPr>
          <w:lang w:val="en-US"/>
        </w:rPr>
      </w:pPr>
      <w:r w:rsidRPr="00E21180">
        <w:rPr>
          <w:lang w:val="en-US"/>
        </w:rPr>
        <w:t>Rheumatology</w:t>
      </w:r>
    </w:p>
    <w:p w:rsidR="00E96C1F" w:rsidRPr="00E21180" w:rsidRDefault="00E96C1F" w:rsidP="00E96C1F">
      <w:pPr>
        <w:numPr>
          <w:ilvl w:val="0"/>
          <w:numId w:val="5"/>
        </w:numPr>
        <w:rPr>
          <w:lang w:val="en-US"/>
        </w:rPr>
      </w:pPr>
      <w:r w:rsidRPr="00E21180">
        <w:rPr>
          <w:szCs w:val="20"/>
          <w:lang w:val="en-US"/>
        </w:rPr>
        <w:t>Cardiovascular Diabetology</w:t>
      </w:r>
    </w:p>
    <w:p w:rsidR="00E96C1F" w:rsidRDefault="00E96C1F" w:rsidP="00E96C1F">
      <w:pPr>
        <w:numPr>
          <w:ilvl w:val="0"/>
          <w:numId w:val="5"/>
        </w:numPr>
        <w:rPr>
          <w:lang w:val="en-US"/>
        </w:rPr>
      </w:pPr>
      <w:r>
        <w:rPr>
          <w:lang w:val="en-US"/>
        </w:rPr>
        <w:t>Clinical Science</w:t>
      </w:r>
    </w:p>
    <w:p w:rsidR="00E96C1F" w:rsidRDefault="00E96C1F" w:rsidP="00E96C1F">
      <w:pPr>
        <w:numPr>
          <w:ilvl w:val="0"/>
          <w:numId w:val="5"/>
        </w:numPr>
        <w:rPr>
          <w:lang w:val="en-US"/>
        </w:rPr>
      </w:pPr>
      <w:r>
        <w:rPr>
          <w:lang w:val="en-US"/>
        </w:rPr>
        <w:t xml:space="preserve">International Journal of Obesity </w:t>
      </w:r>
    </w:p>
    <w:p w:rsidR="00E96C1F" w:rsidRPr="004A3144" w:rsidRDefault="00E96C1F" w:rsidP="00E96C1F">
      <w:pPr>
        <w:numPr>
          <w:ilvl w:val="0"/>
          <w:numId w:val="5"/>
        </w:numPr>
        <w:rPr>
          <w:lang w:val="en-US"/>
        </w:rPr>
      </w:pPr>
      <w:r>
        <w:rPr>
          <w:color w:val="000000"/>
          <w:shd w:val="clear" w:color="auto" w:fill="FFFFFF"/>
          <w:lang w:val="en-US"/>
        </w:rPr>
        <w:t>Aging and Disease</w:t>
      </w:r>
      <w:r w:rsidRPr="0025632B">
        <w:rPr>
          <w:color w:val="000000"/>
          <w:shd w:val="clear" w:color="auto" w:fill="FFFFFF"/>
        </w:rPr>
        <w:t xml:space="preserve"> </w:t>
      </w:r>
    </w:p>
    <w:p w:rsidR="00E96C1F" w:rsidRDefault="00E96C1F" w:rsidP="00E96C1F">
      <w:pPr>
        <w:numPr>
          <w:ilvl w:val="0"/>
          <w:numId w:val="5"/>
        </w:numPr>
        <w:rPr>
          <w:lang w:val="en-US"/>
        </w:rPr>
      </w:pPr>
      <w:r w:rsidRPr="00E21180">
        <w:t>Human Reproduction</w:t>
      </w:r>
    </w:p>
    <w:p w:rsidR="00E96C1F" w:rsidRDefault="00E96C1F" w:rsidP="00E96C1F">
      <w:pPr>
        <w:numPr>
          <w:ilvl w:val="0"/>
          <w:numId w:val="5"/>
        </w:numPr>
        <w:rPr>
          <w:lang w:val="en-US"/>
        </w:rPr>
      </w:pPr>
      <w:r w:rsidRPr="00E21180">
        <w:rPr>
          <w:lang w:val="en-US"/>
        </w:rPr>
        <w:t>Journal of Thrombosis and Haemostasis</w:t>
      </w:r>
    </w:p>
    <w:p w:rsidR="00E96C1F" w:rsidRPr="00804F1E" w:rsidRDefault="00E96C1F" w:rsidP="00E96C1F">
      <w:pPr>
        <w:numPr>
          <w:ilvl w:val="0"/>
          <w:numId w:val="5"/>
        </w:numPr>
        <w:rPr>
          <w:lang w:val="en-US"/>
        </w:rPr>
      </w:pPr>
      <w:r w:rsidRPr="0025632B">
        <w:rPr>
          <w:color w:val="000000"/>
          <w:shd w:val="clear" w:color="auto" w:fill="FFFFFF"/>
        </w:rPr>
        <w:t>Pharmacological Research</w:t>
      </w:r>
    </w:p>
    <w:p w:rsidR="00804F1E" w:rsidRPr="00050559" w:rsidRDefault="00804F1E" w:rsidP="00E96C1F">
      <w:pPr>
        <w:numPr>
          <w:ilvl w:val="0"/>
          <w:numId w:val="5"/>
        </w:numPr>
        <w:rPr>
          <w:lang w:val="en-US"/>
        </w:rPr>
      </w:pPr>
      <w:r w:rsidRPr="009F4A48">
        <w:rPr>
          <w:shd w:val="clear" w:color="auto" w:fill="FFFFFF"/>
          <w:lang w:val="en-US"/>
        </w:rPr>
        <w:t>Expert Opinion On Drug Discovery</w:t>
      </w:r>
    </w:p>
    <w:p w:rsidR="00050559" w:rsidRPr="00276146" w:rsidRDefault="00050559" w:rsidP="00E96C1F">
      <w:pPr>
        <w:numPr>
          <w:ilvl w:val="0"/>
          <w:numId w:val="5"/>
        </w:numPr>
        <w:rPr>
          <w:lang w:val="en-US"/>
        </w:rPr>
      </w:pPr>
      <w:r>
        <w:rPr>
          <w:lang w:val="en-US"/>
        </w:rPr>
        <w:t>Oral Oncology</w:t>
      </w:r>
    </w:p>
    <w:p w:rsidR="00E96C1F" w:rsidRDefault="00E96C1F" w:rsidP="00E96C1F">
      <w:pPr>
        <w:numPr>
          <w:ilvl w:val="0"/>
          <w:numId w:val="5"/>
        </w:numPr>
        <w:rPr>
          <w:lang w:val="en-US"/>
        </w:rPr>
      </w:pPr>
      <w:r w:rsidRPr="00E21180">
        <w:rPr>
          <w:lang w:val="en-US"/>
        </w:rPr>
        <w:t>European Journal of Neurology</w:t>
      </w:r>
    </w:p>
    <w:p w:rsidR="00DF734E" w:rsidRDefault="00DF734E" w:rsidP="00E96C1F">
      <w:pPr>
        <w:numPr>
          <w:ilvl w:val="0"/>
          <w:numId w:val="5"/>
        </w:numPr>
        <w:rPr>
          <w:lang w:val="en-US"/>
        </w:rPr>
      </w:pPr>
      <w:r>
        <w:rPr>
          <w:rStyle w:val="ti"/>
          <w:rFonts w:eastAsia="Courier New"/>
          <w:lang w:val="en-US"/>
        </w:rPr>
        <w:t>Expert Opinion on Therapeutic Targets</w:t>
      </w:r>
    </w:p>
    <w:p w:rsidR="00E96C1F" w:rsidRDefault="00E96C1F" w:rsidP="00E96C1F">
      <w:pPr>
        <w:numPr>
          <w:ilvl w:val="0"/>
          <w:numId w:val="5"/>
        </w:numPr>
        <w:rPr>
          <w:lang w:val="en-US"/>
        </w:rPr>
      </w:pPr>
      <w:r w:rsidRPr="00E21180">
        <w:rPr>
          <w:lang w:val="en-US"/>
        </w:rPr>
        <w:t>Liver International</w:t>
      </w:r>
    </w:p>
    <w:p w:rsidR="00E96C1F" w:rsidRPr="00E21180" w:rsidRDefault="00E96C1F" w:rsidP="00E96C1F">
      <w:pPr>
        <w:numPr>
          <w:ilvl w:val="0"/>
          <w:numId w:val="5"/>
        </w:numPr>
        <w:rPr>
          <w:lang w:val="en-US"/>
        </w:rPr>
      </w:pPr>
      <w:r>
        <w:rPr>
          <w:shd w:val="clear" w:color="auto" w:fill="FFFFFF"/>
          <w:lang w:val="en-US"/>
        </w:rPr>
        <w:t>Atherosclerosis</w:t>
      </w:r>
    </w:p>
    <w:p w:rsidR="00E96C1F" w:rsidRDefault="00E96C1F" w:rsidP="00E96C1F">
      <w:pPr>
        <w:numPr>
          <w:ilvl w:val="0"/>
          <w:numId w:val="5"/>
        </w:numPr>
        <w:rPr>
          <w:lang w:val="en-US"/>
        </w:rPr>
      </w:pPr>
      <w:r w:rsidRPr="00E21180">
        <w:rPr>
          <w:lang w:val="en-US"/>
        </w:rPr>
        <w:t>Bone</w:t>
      </w:r>
    </w:p>
    <w:p w:rsidR="00E96C1F" w:rsidRDefault="00E96C1F" w:rsidP="00E96C1F">
      <w:pPr>
        <w:numPr>
          <w:ilvl w:val="0"/>
          <w:numId w:val="5"/>
        </w:numPr>
        <w:rPr>
          <w:lang w:val="en-US"/>
        </w:rPr>
      </w:pPr>
      <w:r>
        <w:rPr>
          <w:lang w:val="en-US"/>
        </w:rPr>
        <w:t>European Journal of Endocrinology</w:t>
      </w:r>
    </w:p>
    <w:p w:rsidR="00E96C1F" w:rsidRDefault="00E96C1F" w:rsidP="00E96C1F">
      <w:pPr>
        <w:numPr>
          <w:ilvl w:val="0"/>
          <w:numId w:val="5"/>
        </w:numPr>
        <w:rPr>
          <w:lang w:val="en-US"/>
        </w:rPr>
      </w:pPr>
      <w:r>
        <w:rPr>
          <w:lang w:val="en-US"/>
        </w:rPr>
        <w:t>Nutrients</w:t>
      </w:r>
    </w:p>
    <w:p w:rsidR="00466B8C" w:rsidRDefault="00466B8C" w:rsidP="00E96C1F">
      <w:pPr>
        <w:numPr>
          <w:ilvl w:val="0"/>
          <w:numId w:val="5"/>
        </w:numPr>
        <w:rPr>
          <w:lang w:val="en-US"/>
        </w:rPr>
      </w:pPr>
      <w:r>
        <w:rPr>
          <w:lang w:val="en-US"/>
        </w:rPr>
        <w:t>American Heart Journal</w:t>
      </w:r>
    </w:p>
    <w:p w:rsidR="00E96C1F" w:rsidRPr="00E21180" w:rsidRDefault="00E96C1F" w:rsidP="00E96C1F">
      <w:pPr>
        <w:numPr>
          <w:ilvl w:val="0"/>
          <w:numId w:val="5"/>
        </w:numPr>
        <w:rPr>
          <w:lang w:val="en-US"/>
        </w:rPr>
      </w:pPr>
      <w:r>
        <w:rPr>
          <w:lang w:val="en-US"/>
        </w:rPr>
        <w:t>Scientific Reports</w:t>
      </w:r>
    </w:p>
    <w:p w:rsidR="00E96C1F" w:rsidRDefault="00E96C1F" w:rsidP="00E96C1F">
      <w:pPr>
        <w:numPr>
          <w:ilvl w:val="0"/>
          <w:numId w:val="5"/>
        </w:numPr>
        <w:rPr>
          <w:lang w:val="en-US"/>
        </w:rPr>
      </w:pPr>
      <w:r>
        <w:rPr>
          <w:lang w:val="en-US"/>
        </w:rPr>
        <w:t>Heart Failure Reviews</w:t>
      </w:r>
    </w:p>
    <w:p w:rsidR="00E96C1F" w:rsidRDefault="00E96C1F" w:rsidP="00E96C1F">
      <w:pPr>
        <w:numPr>
          <w:ilvl w:val="0"/>
          <w:numId w:val="5"/>
        </w:numPr>
        <w:rPr>
          <w:lang w:val="en-US"/>
        </w:rPr>
      </w:pPr>
      <w:r>
        <w:rPr>
          <w:lang w:val="en-US"/>
        </w:rPr>
        <w:t>Current Neuropharmacology</w:t>
      </w:r>
      <w:r w:rsidRPr="00E21180">
        <w:rPr>
          <w:lang w:val="en-US"/>
        </w:rPr>
        <w:t xml:space="preserve"> </w:t>
      </w:r>
    </w:p>
    <w:p w:rsidR="009E5D24" w:rsidRPr="00E96C1F" w:rsidRDefault="009E5D24" w:rsidP="00BB63EC">
      <w:pPr>
        <w:numPr>
          <w:ilvl w:val="0"/>
          <w:numId w:val="5"/>
        </w:numPr>
        <w:rPr>
          <w:lang w:val="en-US"/>
        </w:rPr>
      </w:pPr>
      <w:r w:rsidRPr="005547DB">
        <w:rPr>
          <w:shd w:val="clear" w:color="auto" w:fill="FFFFFF"/>
          <w:lang w:val="en-US"/>
        </w:rPr>
        <w:t>International Journal of Cardiology</w:t>
      </w:r>
    </w:p>
    <w:p w:rsidR="00E96C1F" w:rsidRPr="00E21180" w:rsidRDefault="00E96C1F" w:rsidP="00BB63EC">
      <w:pPr>
        <w:numPr>
          <w:ilvl w:val="0"/>
          <w:numId w:val="5"/>
        </w:numPr>
        <w:rPr>
          <w:lang w:val="en-US"/>
        </w:rPr>
      </w:pPr>
      <w:r w:rsidRPr="00CF0450">
        <w:rPr>
          <w:shd w:val="clear" w:color="auto" w:fill="FFFFFF"/>
          <w:lang w:val="en-US"/>
        </w:rPr>
        <w:t>Therapeutic Advances in Endocrinology and Metabolism</w:t>
      </w:r>
    </w:p>
    <w:p w:rsidR="00E96C1F" w:rsidRDefault="00E96C1F" w:rsidP="00E96C1F">
      <w:pPr>
        <w:numPr>
          <w:ilvl w:val="0"/>
          <w:numId w:val="5"/>
        </w:numPr>
        <w:rPr>
          <w:lang w:val="en-US"/>
        </w:rPr>
      </w:pPr>
      <w:r w:rsidRPr="008A75F3">
        <w:rPr>
          <w:lang w:val="en-US"/>
        </w:rPr>
        <w:t>Expert Opinion on Investigational Drugs</w:t>
      </w:r>
      <w:r w:rsidRPr="00E21180">
        <w:rPr>
          <w:lang w:val="en-US"/>
        </w:rPr>
        <w:t xml:space="preserve"> </w:t>
      </w:r>
    </w:p>
    <w:p w:rsidR="00E96C1F" w:rsidRDefault="00E96C1F" w:rsidP="00E96C1F">
      <w:pPr>
        <w:numPr>
          <w:ilvl w:val="0"/>
          <w:numId w:val="5"/>
        </w:numPr>
        <w:rPr>
          <w:lang w:val="en-US"/>
        </w:rPr>
      </w:pPr>
      <w:r>
        <w:rPr>
          <w:lang w:val="en-US"/>
        </w:rPr>
        <w:t>Biochemical Journal</w:t>
      </w:r>
    </w:p>
    <w:p w:rsidR="00BB63EC" w:rsidRPr="00E21180" w:rsidRDefault="00BB63EC" w:rsidP="00BB63EC">
      <w:pPr>
        <w:numPr>
          <w:ilvl w:val="0"/>
          <w:numId w:val="5"/>
        </w:numPr>
        <w:rPr>
          <w:lang w:val="en-US"/>
        </w:rPr>
      </w:pPr>
      <w:r>
        <w:rPr>
          <w:szCs w:val="20"/>
          <w:lang w:val="en-US"/>
        </w:rPr>
        <w:t>Frontiers in Pharmacology</w:t>
      </w:r>
    </w:p>
    <w:p w:rsidR="00E96C1F" w:rsidRPr="00BD54EE" w:rsidRDefault="00E96C1F" w:rsidP="00E96C1F">
      <w:pPr>
        <w:numPr>
          <w:ilvl w:val="0"/>
          <w:numId w:val="5"/>
        </w:numPr>
        <w:rPr>
          <w:lang w:val="en-US"/>
        </w:rPr>
      </w:pPr>
      <w:r w:rsidRPr="00127817">
        <w:rPr>
          <w:shd w:val="clear" w:color="auto" w:fill="FFFFFF"/>
          <w:lang w:val="en-US"/>
        </w:rPr>
        <w:t>International Journal of Molecular Sciences</w:t>
      </w:r>
    </w:p>
    <w:p w:rsidR="00E96C1F" w:rsidRDefault="00E96C1F" w:rsidP="00E96C1F">
      <w:pPr>
        <w:numPr>
          <w:ilvl w:val="0"/>
          <w:numId w:val="5"/>
        </w:numPr>
        <w:rPr>
          <w:lang w:val="en-US"/>
        </w:rPr>
      </w:pPr>
      <w:r>
        <w:rPr>
          <w:lang w:val="en-US"/>
        </w:rPr>
        <w:t xml:space="preserve">British Journal of Nutrition </w:t>
      </w:r>
    </w:p>
    <w:p w:rsidR="00E96C1F" w:rsidRPr="00E96C1F" w:rsidRDefault="00E96C1F" w:rsidP="00BB63EC">
      <w:pPr>
        <w:numPr>
          <w:ilvl w:val="0"/>
          <w:numId w:val="5"/>
        </w:numPr>
        <w:rPr>
          <w:lang w:val="en-US"/>
        </w:rPr>
      </w:pPr>
      <w:r>
        <w:rPr>
          <w:lang w:val="en-US"/>
        </w:rPr>
        <w:t>Expert Opinion on Emerging Drugs</w:t>
      </w:r>
      <w:r w:rsidRPr="00E21180">
        <w:rPr>
          <w:szCs w:val="20"/>
          <w:lang w:val="en-US"/>
        </w:rPr>
        <w:t xml:space="preserve"> </w:t>
      </w:r>
    </w:p>
    <w:p w:rsidR="00E96C1F" w:rsidRPr="00E21180" w:rsidRDefault="00E96C1F" w:rsidP="00E96C1F">
      <w:pPr>
        <w:numPr>
          <w:ilvl w:val="0"/>
          <w:numId w:val="5"/>
        </w:numPr>
        <w:rPr>
          <w:lang w:val="en-US"/>
        </w:rPr>
      </w:pPr>
      <w:r>
        <w:rPr>
          <w:lang w:val="en-US"/>
        </w:rPr>
        <w:t>Molecular and Cellular Endocrinology</w:t>
      </w:r>
    </w:p>
    <w:p w:rsidR="00E96C1F" w:rsidRDefault="00E96C1F" w:rsidP="00E96C1F">
      <w:pPr>
        <w:numPr>
          <w:ilvl w:val="0"/>
          <w:numId w:val="5"/>
        </w:numPr>
        <w:rPr>
          <w:lang w:val="en-US"/>
        </w:rPr>
      </w:pPr>
      <w:r>
        <w:rPr>
          <w:lang w:val="en-US"/>
        </w:rPr>
        <w:t>Acta Pharmacologica Sinica</w:t>
      </w:r>
    </w:p>
    <w:p w:rsidR="00E96C1F" w:rsidRPr="00E21180" w:rsidRDefault="00E96C1F" w:rsidP="00E96C1F">
      <w:pPr>
        <w:numPr>
          <w:ilvl w:val="0"/>
          <w:numId w:val="5"/>
        </w:numPr>
        <w:rPr>
          <w:lang w:val="en-US"/>
        </w:rPr>
      </w:pPr>
      <w:r w:rsidRPr="00E21180">
        <w:rPr>
          <w:lang w:val="en-US"/>
        </w:rPr>
        <w:t xml:space="preserve">Clinical Chemistry and Laboratory Medicine </w:t>
      </w:r>
    </w:p>
    <w:p w:rsidR="00E96C1F" w:rsidRPr="00E21180" w:rsidRDefault="00E96C1F" w:rsidP="00E96C1F">
      <w:pPr>
        <w:numPr>
          <w:ilvl w:val="0"/>
          <w:numId w:val="5"/>
        </w:numPr>
        <w:rPr>
          <w:lang w:val="en-US"/>
        </w:rPr>
      </w:pPr>
      <w:r w:rsidRPr="00646571">
        <w:rPr>
          <w:lang w:val="en-US"/>
        </w:rPr>
        <w:t>Mediators of Inflammation</w:t>
      </w:r>
    </w:p>
    <w:p w:rsidR="00E96C1F" w:rsidRPr="00E21180" w:rsidRDefault="00E96C1F" w:rsidP="00E96C1F">
      <w:pPr>
        <w:numPr>
          <w:ilvl w:val="0"/>
          <w:numId w:val="5"/>
        </w:numPr>
        <w:rPr>
          <w:lang w:val="en-US"/>
        </w:rPr>
      </w:pPr>
      <w:r>
        <w:rPr>
          <w:lang w:val="en-US"/>
        </w:rPr>
        <w:t>Frontiers in Neurology</w:t>
      </w:r>
    </w:p>
    <w:p w:rsidR="00BB63EC" w:rsidRPr="00E21180" w:rsidRDefault="00BB63EC" w:rsidP="00BB63EC">
      <w:pPr>
        <w:numPr>
          <w:ilvl w:val="0"/>
          <w:numId w:val="5"/>
        </w:numPr>
        <w:rPr>
          <w:lang w:val="en-US"/>
        </w:rPr>
      </w:pPr>
      <w:r w:rsidRPr="00E21180">
        <w:rPr>
          <w:szCs w:val="20"/>
          <w:lang w:val="en-US"/>
        </w:rPr>
        <w:t>Expert Opinion on Pharmacotherapy</w:t>
      </w:r>
    </w:p>
    <w:p w:rsidR="00E96C1F" w:rsidRDefault="00E96C1F" w:rsidP="00E96C1F">
      <w:pPr>
        <w:numPr>
          <w:ilvl w:val="0"/>
          <w:numId w:val="5"/>
        </w:numPr>
        <w:rPr>
          <w:lang w:val="en-US"/>
        </w:rPr>
      </w:pPr>
      <w:r>
        <w:rPr>
          <w:lang w:val="en-US"/>
        </w:rPr>
        <w:lastRenderedPageBreak/>
        <w:t>Current Medicinal Chemistry</w:t>
      </w:r>
    </w:p>
    <w:p w:rsidR="00AC1786" w:rsidRPr="00AC1786" w:rsidRDefault="00AC1786" w:rsidP="00E96C1F">
      <w:pPr>
        <w:numPr>
          <w:ilvl w:val="0"/>
          <w:numId w:val="5"/>
        </w:numPr>
        <w:rPr>
          <w:lang w:val="en-US"/>
        </w:rPr>
      </w:pPr>
      <w:r>
        <w:rPr>
          <w:color w:val="000000"/>
          <w:shd w:val="clear" w:color="auto" w:fill="FFFFFF"/>
          <w:lang w:val="en-US"/>
        </w:rPr>
        <w:t>Frontiers in Physiology</w:t>
      </w:r>
      <w:r w:rsidRPr="0025632B">
        <w:rPr>
          <w:color w:val="000000"/>
          <w:shd w:val="clear" w:color="auto" w:fill="FFFFFF"/>
        </w:rPr>
        <w:t xml:space="preserve"> </w:t>
      </w:r>
    </w:p>
    <w:p w:rsidR="00E96C1F" w:rsidRDefault="00E96C1F" w:rsidP="00E96C1F">
      <w:pPr>
        <w:numPr>
          <w:ilvl w:val="0"/>
          <w:numId w:val="5"/>
        </w:numPr>
        <w:rPr>
          <w:lang w:val="en-US"/>
        </w:rPr>
      </w:pPr>
      <w:r w:rsidRPr="0025632B">
        <w:rPr>
          <w:color w:val="000000"/>
          <w:shd w:val="clear" w:color="auto" w:fill="FFFFFF"/>
        </w:rPr>
        <w:t>Biochemical Society Transactions</w:t>
      </w:r>
    </w:p>
    <w:p w:rsidR="00E96C1F" w:rsidRDefault="00E96C1F" w:rsidP="00E96C1F">
      <w:pPr>
        <w:numPr>
          <w:ilvl w:val="0"/>
          <w:numId w:val="5"/>
        </w:numPr>
        <w:rPr>
          <w:lang w:val="en-US"/>
        </w:rPr>
      </w:pPr>
      <w:r w:rsidRPr="002065B3">
        <w:rPr>
          <w:shd w:val="clear" w:color="auto" w:fill="FFFFFF"/>
          <w:lang w:val="en-US"/>
        </w:rPr>
        <w:t>Expert Review of Molecular Diagnostics</w:t>
      </w:r>
      <w:r>
        <w:rPr>
          <w:lang w:val="en-US"/>
        </w:rPr>
        <w:t xml:space="preserve"> </w:t>
      </w:r>
    </w:p>
    <w:p w:rsidR="00E96C1F" w:rsidRPr="00E21180" w:rsidRDefault="00E96C1F" w:rsidP="00E96C1F">
      <w:pPr>
        <w:numPr>
          <w:ilvl w:val="0"/>
          <w:numId w:val="5"/>
        </w:numPr>
        <w:rPr>
          <w:lang w:val="en-US"/>
        </w:rPr>
      </w:pPr>
      <w:r>
        <w:rPr>
          <w:lang w:val="en-US"/>
        </w:rPr>
        <w:t>Maturitas</w:t>
      </w:r>
    </w:p>
    <w:p w:rsidR="00BB63EC" w:rsidRPr="00E21180" w:rsidRDefault="00BB63EC" w:rsidP="00BB63EC">
      <w:pPr>
        <w:numPr>
          <w:ilvl w:val="0"/>
          <w:numId w:val="5"/>
        </w:numPr>
        <w:rPr>
          <w:lang w:val="en-US"/>
        </w:rPr>
      </w:pPr>
      <w:r w:rsidRPr="00E21180">
        <w:t>Nutritional Neuroscience</w:t>
      </w:r>
      <w:r w:rsidRPr="00E21180">
        <w:rPr>
          <w:lang w:val="en-US"/>
        </w:rPr>
        <w:t xml:space="preserve"> </w:t>
      </w:r>
    </w:p>
    <w:p w:rsidR="00E96C1F" w:rsidRPr="00E21180" w:rsidRDefault="00E96C1F" w:rsidP="00E96C1F">
      <w:pPr>
        <w:numPr>
          <w:ilvl w:val="0"/>
          <w:numId w:val="5"/>
        </w:numPr>
        <w:rPr>
          <w:lang w:val="en-US"/>
        </w:rPr>
      </w:pPr>
      <w:r w:rsidRPr="00E21180">
        <w:rPr>
          <w:lang w:val="en-US"/>
        </w:rPr>
        <w:t>World Journal of Gastroenterology</w:t>
      </w:r>
    </w:p>
    <w:p w:rsidR="00E96C1F" w:rsidRPr="00E21180" w:rsidRDefault="00E96C1F" w:rsidP="00E96C1F">
      <w:pPr>
        <w:numPr>
          <w:ilvl w:val="0"/>
          <w:numId w:val="5"/>
        </w:numPr>
        <w:rPr>
          <w:lang w:val="en-US"/>
        </w:rPr>
      </w:pPr>
      <w:r w:rsidRPr="00E21180">
        <w:rPr>
          <w:lang w:val="en-US"/>
        </w:rPr>
        <w:t xml:space="preserve">International Journal </w:t>
      </w:r>
      <w:r w:rsidRPr="00E21180">
        <w:t>ο</w:t>
      </w:r>
      <w:r w:rsidRPr="00E21180">
        <w:rPr>
          <w:lang w:val="en-US"/>
        </w:rPr>
        <w:t xml:space="preserve">f Biochemistry &amp; Cell Biology </w:t>
      </w:r>
    </w:p>
    <w:p w:rsidR="00E96C1F" w:rsidRPr="00E21180" w:rsidRDefault="00E96C1F" w:rsidP="00E96C1F">
      <w:pPr>
        <w:numPr>
          <w:ilvl w:val="0"/>
          <w:numId w:val="5"/>
        </w:numPr>
        <w:rPr>
          <w:lang w:val="en-US"/>
        </w:rPr>
      </w:pPr>
      <w:r>
        <w:rPr>
          <w:szCs w:val="20"/>
          <w:lang w:val="en-US"/>
        </w:rPr>
        <w:t>QJM:</w:t>
      </w:r>
      <w:r>
        <w:rPr>
          <w:lang w:val="en-US"/>
        </w:rPr>
        <w:t xml:space="preserve"> An International Journal of Medicine</w:t>
      </w:r>
    </w:p>
    <w:p w:rsidR="00E96C1F" w:rsidRDefault="00E96C1F" w:rsidP="00E96C1F">
      <w:pPr>
        <w:numPr>
          <w:ilvl w:val="0"/>
          <w:numId w:val="5"/>
        </w:numPr>
        <w:rPr>
          <w:lang w:val="en-US"/>
        </w:rPr>
      </w:pPr>
      <w:r w:rsidRPr="00E21180">
        <w:rPr>
          <w:lang w:val="en-US"/>
        </w:rPr>
        <w:t>Clinical and Experimental Rheumatology</w:t>
      </w:r>
    </w:p>
    <w:p w:rsidR="00E96C1F" w:rsidRDefault="00E96C1F" w:rsidP="00E96C1F">
      <w:pPr>
        <w:numPr>
          <w:ilvl w:val="0"/>
          <w:numId w:val="5"/>
        </w:numPr>
        <w:rPr>
          <w:lang w:val="en-US"/>
        </w:rPr>
      </w:pPr>
      <w:r w:rsidRPr="005547DB">
        <w:rPr>
          <w:shd w:val="clear" w:color="auto" w:fill="FFFFFF"/>
          <w:lang w:val="en-US"/>
        </w:rPr>
        <w:t>Neurotoxicity Research</w:t>
      </w:r>
      <w:r>
        <w:rPr>
          <w:lang w:val="en-US"/>
        </w:rPr>
        <w:t xml:space="preserve"> </w:t>
      </w:r>
    </w:p>
    <w:p w:rsidR="00E96C1F" w:rsidRDefault="00E96C1F" w:rsidP="00E96C1F">
      <w:pPr>
        <w:numPr>
          <w:ilvl w:val="0"/>
          <w:numId w:val="5"/>
        </w:numPr>
        <w:rPr>
          <w:lang w:val="en-US"/>
        </w:rPr>
      </w:pPr>
      <w:r>
        <w:rPr>
          <w:lang w:val="en-US"/>
        </w:rPr>
        <w:t>Endocrine</w:t>
      </w:r>
    </w:p>
    <w:p w:rsidR="00E96C1F" w:rsidRDefault="00E96C1F" w:rsidP="00E96C1F">
      <w:pPr>
        <w:numPr>
          <w:ilvl w:val="0"/>
          <w:numId w:val="5"/>
        </w:numPr>
        <w:rPr>
          <w:lang w:val="en-US"/>
        </w:rPr>
      </w:pPr>
      <w:r w:rsidRPr="00CB39F3">
        <w:rPr>
          <w:bCs/>
        </w:rPr>
        <w:t>Journal of Endocrinological Investigation</w:t>
      </w:r>
      <w:r w:rsidRPr="009878D2">
        <w:t xml:space="preserve"> </w:t>
      </w:r>
    </w:p>
    <w:p w:rsidR="00E96C1F" w:rsidRDefault="00E96C1F" w:rsidP="00E96C1F">
      <w:pPr>
        <w:numPr>
          <w:ilvl w:val="0"/>
          <w:numId w:val="5"/>
        </w:numPr>
        <w:rPr>
          <w:lang w:val="en-US"/>
        </w:rPr>
      </w:pPr>
      <w:r>
        <w:rPr>
          <w:lang w:val="en-US"/>
        </w:rPr>
        <w:t>Expert Opinion on Drug Metabolism and Toxicology</w:t>
      </w:r>
    </w:p>
    <w:p w:rsidR="00E96C1F" w:rsidRPr="00E21180" w:rsidRDefault="00E96C1F" w:rsidP="00E96C1F">
      <w:pPr>
        <w:numPr>
          <w:ilvl w:val="0"/>
          <w:numId w:val="5"/>
        </w:numPr>
        <w:rPr>
          <w:lang w:val="en-US"/>
        </w:rPr>
      </w:pPr>
      <w:r w:rsidRPr="008152D6">
        <w:rPr>
          <w:color w:val="000000"/>
          <w:shd w:val="clear" w:color="auto" w:fill="FFFFFF"/>
        </w:rPr>
        <w:t>Acta Neurologica Scandinavica</w:t>
      </w:r>
    </w:p>
    <w:p w:rsidR="00E96C1F" w:rsidRPr="00E21180" w:rsidRDefault="00E96C1F" w:rsidP="00E96C1F">
      <w:pPr>
        <w:numPr>
          <w:ilvl w:val="0"/>
          <w:numId w:val="5"/>
        </w:numPr>
        <w:rPr>
          <w:lang w:val="en-US"/>
        </w:rPr>
      </w:pPr>
      <w:r w:rsidRPr="00E21180">
        <w:rPr>
          <w:lang w:val="en-US"/>
        </w:rPr>
        <w:t xml:space="preserve">Obesity Facts </w:t>
      </w:r>
    </w:p>
    <w:p w:rsidR="00E96C1F" w:rsidRDefault="00E96C1F" w:rsidP="00E96C1F">
      <w:pPr>
        <w:numPr>
          <w:ilvl w:val="0"/>
          <w:numId w:val="5"/>
        </w:numPr>
        <w:rPr>
          <w:lang w:val="en-US"/>
        </w:rPr>
      </w:pPr>
      <w:r w:rsidRPr="00E21180">
        <w:rPr>
          <w:lang w:val="en-US"/>
        </w:rPr>
        <w:t>Clinical Endocrinology</w:t>
      </w:r>
    </w:p>
    <w:p w:rsidR="00E96C1F" w:rsidRDefault="00E96C1F" w:rsidP="00E96C1F">
      <w:pPr>
        <w:numPr>
          <w:ilvl w:val="0"/>
          <w:numId w:val="5"/>
        </w:numPr>
        <w:rPr>
          <w:lang w:val="en-US"/>
        </w:rPr>
      </w:pPr>
      <w:r w:rsidRPr="00EE2AC2">
        <w:rPr>
          <w:color w:val="000000"/>
          <w:lang w:val="en-US"/>
        </w:rPr>
        <w:t>Annals of Nutrition and Metabolism</w:t>
      </w:r>
      <w:r w:rsidRPr="00E21180">
        <w:rPr>
          <w:lang w:val="en-US"/>
        </w:rPr>
        <w:t xml:space="preserve"> </w:t>
      </w:r>
    </w:p>
    <w:p w:rsidR="00E96C1F" w:rsidRDefault="00E96C1F" w:rsidP="00E96C1F">
      <w:pPr>
        <w:numPr>
          <w:ilvl w:val="0"/>
          <w:numId w:val="5"/>
        </w:numPr>
        <w:jc w:val="both"/>
        <w:rPr>
          <w:lang w:val="en-US"/>
        </w:rPr>
      </w:pPr>
      <w:r w:rsidRPr="00E21180">
        <w:rPr>
          <w:lang w:val="en-US"/>
        </w:rPr>
        <w:t>American Journal of Hypertension</w:t>
      </w:r>
    </w:p>
    <w:p w:rsidR="00E96C1F" w:rsidRPr="00A56175" w:rsidRDefault="00E96C1F" w:rsidP="00E96C1F">
      <w:pPr>
        <w:numPr>
          <w:ilvl w:val="0"/>
          <w:numId w:val="5"/>
        </w:numPr>
        <w:contextualSpacing/>
        <w:rPr>
          <w:lang w:val="en-US"/>
        </w:rPr>
      </w:pPr>
      <w:r>
        <w:rPr>
          <w:bCs/>
          <w:lang w:val="en-US"/>
        </w:rPr>
        <w:t>Endocrine Connections</w:t>
      </w:r>
    </w:p>
    <w:p w:rsidR="00A56175" w:rsidRDefault="00A56175" w:rsidP="00E96C1F">
      <w:pPr>
        <w:numPr>
          <w:ilvl w:val="0"/>
          <w:numId w:val="5"/>
        </w:numPr>
        <w:contextualSpacing/>
        <w:rPr>
          <w:lang w:val="en-US"/>
        </w:rPr>
      </w:pPr>
      <w:r>
        <w:rPr>
          <w:lang w:val="en-US"/>
        </w:rPr>
        <w:t>European Journal of Pharmacology</w:t>
      </w:r>
    </w:p>
    <w:p w:rsidR="000A6D62" w:rsidRPr="00C71A05" w:rsidRDefault="000A6D62" w:rsidP="00E96C1F">
      <w:pPr>
        <w:numPr>
          <w:ilvl w:val="0"/>
          <w:numId w:val="5"/>
        </w:numPr>
        <w:contextualSpacing/>
        <w:rPr>
          <w:lang w:val="en-US"/>
        </w:rPr>
      </w:pPr>
      <w:r>
        <w:rPr>
          <w:lang w:val="en-US"/>
        </w:rPr>
        <w:t>Annals of Medicine</w:t>
      </w:r>
    </w:p>
    <w:p w:rsidR="00E96C1F" w:rsidRDefault="00E96C1F" w:rsidP="00E96C1F">
      <w:pPr>
        <w:numPr>
          <w:ilvl w:val="0"/>
          <w:numId w:val="5"/>
        </w:numPr>
        <w:rPr>
          <w:lang w:val="en-US"/>
        </w:rPr>
      </w:pPr>
      <w:r>
        <w:rPr>
          <w:lang w:val="en-US"/>
        </w:rPr>
        <w:t>Angiology</w:t>
      </w:r>
    </w:p>
    <w:p w:rsidR="00E96C1F" w:rsidRPr="00E21180" w:rsidRDefault="00E96C1F" w:rsidP="00E96C1F">
      <w:pPr>
        <w:numPr>
          <w:ilvl w:val="0"/>
          <w:numId w:val="5"/>
        </w:numPr>
        <w:rPr>
          <w:lang w:val="en-US"/>
        </w:rPr>
      </w:pPr>
      <w:r>
        <w:rPr>
          <w:lang w:val="en-US"/>
        </w:rPr>
        <w:t>Prostaglandins and Other Lipid Mediators</w:t>
      </w:r>
    </w:p>
    <w:p w:rsidR="00E96C1F" w:rsidRDefault="00E96C1F" w:rsidP="00E96C1F">
      <w:pPr>
        <w:numPr>
          <w:ilvl w:val="0"/>
          <w:numId w:val="5"/>
        </w:numPr>
        <w:rPr>
          <w:lang w:val="en-US"/>
        </w:rPr>
      </w:pPr>
      <w:r>
        <w:rPr>
          <w:color w:val="000000"/>
          <w:lang w:val="en-US"/>
        </w:rPr>
        <w:t>Lupus</w:t>
      </w:r>
      <w:r w:rsidRPr="003D593B">
        <w:rPr>
          <w:lang w:val="en-US"/>
        </w:rPr>
        <w:t xml:space="preserve"> </w:t>
      </w:r>
    </w:p>
    <w:p w:rsidR="00E96C1F" w:rsidRDefault="00E96C1F" w:rsidP="00E96C1F">
      <w:pPr>
        <w:numPr>
          <w:ilvl w:val="0"/>
          <w:numId w:val="5"/>
        </w:numPr>
        <w:rPr>
          <w:lang w:val="en-US"/>
        </w:rPr>
      </w:pPr>
      <w:r w:rsidRPr="00C65E92">
        <w:rPr>
          <w:shd w:val="clear" w:color="auto" w:fill="FFFFFF"/>
          <w:lang w:val="en-US"/>
        </w:rPr>
        <w:t>Expert Review of Gastroenterology &amp; Hepatology</w:t>
      </w:r>
    </w:p>
    <w:p w:rsidR="00E96C1F" w:rsidRDefault="00E96C1F" w:rsidP="00E96C1F">
      <w:pPr>
        <w:numPr>
          <w:ilvl w:val="0"/>
          <w:numId w:val="5"/>
        </w:numPr>
        <w:rPr>
          <w:lang w:val="en-US"/>
        </w:rPr>
      </w:pPr>
      <w:r>
        <w:rPr>
          <w:lang w:val="en-US"/>
        </w:rPr>
        <w:t>Disease Markers</w:t>
      </w:r>
    </w:p>
    <w:p w:rsidR="00E96C1F" w:rsidRDefault="00E96C1F" w:rsidP="00E96C1F">
      <w:pPr>
        <w:numPr>
          <w:ilvl w:val="0"/>
          <w:numId w:val="5"/>
        </w:numPr>
        <w:rPr>
          <w:lang w:val="en-US"/>
        </w:rPr>
      </w:pPr>
      <w:r w:rsidRPr="00DA7D62">
        <w:rPr>
          <w:color w:val="000000"/>
          <w:shd w:val="clear" w:color="auto" w:fill="FFFFFF"/>
          <w:lang w:val="en-US"/>
        </w:rPr>
        <w:t>Drug Design, Development and Therapy</w:t>
      </w:r>
    </w:p>
    <w:p w:rsidR="00E96C1F" w:rsidRDefault="00E96C1F" w:rsidP="00E96C1F">
      <w:pPr>
        <w:numPr>
          <w:ilvl w:val="0"/>
          <w:numId w:val="5"/>
        </w:numPr>
        <w:rPr>
          <w:lang w:val="en-US"/>
        </w:rPr>
      </w:pPr>
      <w:r>
        <w:rPr>
          <w:shd w:val="clear" w:color="auto" w:fill="FFFFFF"/>
          <w:lang w:val="en-US"/>
        </w:rPr>
        <w:t>Cerebrovascular Diseases</w:t>
      </w:r>
    </w:p>
    <w:p w:rsidR="00E96C1F" w:rsidRDefault="00E96C1F" w:rsidP="00E96C1F">
      <w:pPr>
        <w:numPr>
          <w:ilvl w:val="0"/>
          <w:numId w:val="5"/>
        </w:numPr>
        <w:rPr>
          <w:lang w:val="en-US"/>
        </w:rPr>
      </w:pPr>
      <w:r>
        <w:rPr>
          <w:lang w:val="en-US"/>
        </w:rPr>
        <w:t>Journal of Diabetes Research</w:t>
      </w:r>
    </w:p>
    <w:p w:rsidR="00E96C1F" w:rsidRDefault="00E96C1F" w:rsidP="00E96C1F">
      <w:pPr>
        <w:numPr>
          <w:ilvl w:val="0"/>
          <w:numId w:val="5"/>
        </w:numPr>
        <w:rPr>
          <w:lang w:val="en-US"/>
        </w:rPr>
      </w:pPr>
      <w:r w:rsidRPr="00E21180">
        <w:rPr>
          <w:lang w:val="en-US"/>
        </w:rPr>
        <w:t>Digestive Diseases and Sciences</w:t>
      </w:r>
    </w:p>
    <w:p w:rsidR="00E96C1F" w:rsidRPr="00E21180" w:rsidRDefault="00E96C1F" w:rsidP="00E96C1F">
      <w:pPr>
        <w:numPr>
          <w:ilvl w:val="0"/>
          <w:numId w:val="5"/>
        </w:numPr>
        <w:rPr>
          <w:lang w:val="en-US"/>
        </w:rPr>
      </w:pPr>
      <w:r>
        <w:rPr>
          <w:lang w:val="en-US"/>
        </w:rPr>
        <w:t>PLoS One</w:t>
      </w:r>
    </w:p>
    <w:p w:rsidR="00E96C1F" w:rsidRPr="00E21180" w:rsidRDefault="00E96C1F" w:rsidP="00E96C1F">
      <w:pPr>
        <w:numPr>
          <w:ilvl w:val="0"/>
          <w:numId w:val="5"/>
        </w:numPr>
        <w:rPr>
          <w:lang w:val="en-US"/>
        </w:rPr>
      </w:pPr>
      <w:r>
        <w:rPr>
          <w:lang w:val="en-US"/>
        </w:rPr>
        <w:t>Expert Review of Clinical Pharmacology</w:t>
      </w:r>
    </w:p>
    <w:p w:rsidR="00E96C1F" w:rsidRDefault="00E96C1F" w:rsidP="00E96C1F">
      <w:pPr>
        <w:numPr>
          <w:ilvl w:val="0"/>
          <w:numId w:val="5"/>
        </w:numPr>
        <w:rPr>
          <w:lang w:val="en-US"/>
        </w:rPr>
      </w:pPr>
      <w:r w:rsidRPr="00E21180">
        <w:rPr>
          <w:lang w:val="en-US"/>
        </w:rPr>
        <w:t>Current Pharmaceutical Design</w:t>
      </w:r>
    </w:p>
    <w:p w:rsidR="00E96C1F" w:rsidRDefault="00E96C1F" w:rsidP="00E96C1F">
      <w:pPr>
        <w:numPr>
          <w:ilvl w:val="0"/>
          <w:numId w:val="5"/>
        </w:numPr>
        <w:rPr>
          <w:lang w:val="en-US"/>
        </w:rPr>
      </w:pPr>
      <w:r>
        <w:rPr>
          <w:lang w:val="en-US"/>
        </w:rPr>
        <w:t>Journal of Sports Sciences</w:t>
      </w:r>
    </w:p>
    <w:p w:rsidR="00E96C1F" w:rsidRPr="00E21180" w:rsidRDefault="00E96C1F" w:rsidP="00E96C1F">
      <w:pPr>
        <w:numPr>
          <w:ilvl w:val="0"/>
          <w:numId w:val="5"/>
        </w:numPr>
        <w:jc w:val="both"/>
        <w:rPr>
          <w:lang w:val="en-US"/>
        </w:rPr>
      </w:pPr>
      <w:r w:rsidRPr="0069745F">
        <w:rPr>
          <w:lang w:val="en-US"/>
        </w:rPr>
        <w:t>Journal of Human Nutrition and Dietetics</w:t>
      </w:r>
    </w:p>
    <w:p w:rsidR="00E96C1F" w:rsidRDefault="00E96C1F" w:rsidP="00E96C1F">
      <w:pPr>
        <w:numPr>
          <w:ilvl w:val="0"/>
          <w:numId w:val="5"/>
        </w:numPr>
        <w:rPr>
          <w:lang w:val="en-US"/>
        </w:rPr>
      </w:pPr>
      <w:r>
        <w:rPr>
          <w:lang w:val="en-US"/>
        </w:rPr>
        <w:t>Current Medical Research and Opinion</w:t>
      </w:r>
      <w:r w:rsidRPr="001F485A">
        <w:rPr>
          <w:lang w:val="en-US"/>
        </w:rPr>
        <w:t xml:space="preserve"> </w:t>
      </w:r>
    </w:p>
    <w:p w:rsidR="00E96C1F" w:rsidRDefault="00E96C1F" w:rsidP="00E96C1F">
      <w:pPr>
        <w:numPr>
          <w:ilvl w:val="0"/>
          <w:numId w:val="5"/>
        </w:numPr>
        <w:rPr>
          <w:lang w:val="en-US"/>
        </w:rPr>
      </w:pPr>
      <w:r>
        <w:rPr>
          <w:lang w:val="en-US"/>
        </w:rPr>
        <w:t>Lipids in Health and Disease</w:t>
      </w:r>
    </w:p>
    <w:p w:rsidR="00E96C1F" w:rsidRDefault="00E96C1F" w:rsidP="00E96C1F">
      <w:pPr>
        <w:numPr>
          <w:ilvl w:val="0"/>
          <w:numId w:val="5"/>
        </w:numPr>
        <w:rPr>
          <w:lang w:val="en-US"/>
        </w:rPr>
      </w:pPr>
      <w:r>
        <w:rPr>
          <w:lang w:val="en-US"/>
        </w:rPr>
        <w:t>Current Drug Metabolism</w:t>
      </w:r>
    </w:p>
    <w:p w:rsidR="00E96C1F" w:rsidRDefault="00E96C1F" w:rsidP="00E96C1F">
      <w:pPr>
        <w:numPr>
          <w:ilvl w:val="0"/>
          <w:numId w:val="5"/>
        </w:numPr>
        <w:rPr>
          <w:lang w:val="en-US"/>
        </w:rPr>
      </w:pPr>
      <w:r w:rsidRPr="000A435E">
        <w:rPr>
          <w:color w:val="000000"/>
          <w:shd w:val="clear" w:color="auto" w:fill="FFFFFF"/>
          <w:lang w:val="en-US"/>
        </w:rPr>
        <w:t>Acta Obstetricia et Gynecologica</w:t>
      </w:r>
      <w:r w:rsidRPr="00E96C1F">
        <w:rPr>
          <w:rStyle w:val="apple-converted-space"/>
          <w:color w:val="000000"/>
          <w:shd w:val="clear" w:color="auto" w:fill="FFFFFF"/>
          <w:lang w:val="en-US"/>
        </w:rPr>
        <w:t> </w:t>
      </w:r>
      <w:r w:rsidRPr="000A435E">
        <w:rPr>
          <w:color w:val="000000"/>
          <w:shd w:val="clear" w:color="auto" w:fill="FFFFFF"/>
          <w:lang w:val="en-US"/>
        </w:rPr>
        <w:t>Scandinavica</w:t>
      </w:r>
      <w:r>
        <w:rPr>
          <w:lang w:val="en-US"/>
        </w:rPr>
        <w:t xml:space="preserve"> </w:t>
      </w:r>
    </w:p>
    <w:p w:rsidR="00E96C1F" w:rsidRDefault="00E96C1F" w:rsidP="00E96C1F">
      <w:pPr>
        <w:numPr>
          <w:ilvl w:val="0"/>
          <w:numId w:val="5"/>
        </w:numPr>
        <w:rPr>
          <w:lang w:val="en-US"/>
        </w:rPr>
      </w:pPr>
      <w:r>
        <w:rPr>
          <w:lang w:val="en-US"/>
        </w:rPr>
        <w:t>American Journal of Cardiovascular Drugs</w:t>
      </w:r>
      <w:r w:rsidRPr="00E21180">
        <w:rPr>
          <w:lang w:val="en-US"/>
        </w:rPr>
        <w:t xml:space="preserve"> </w:t>
      </w:r>
    </w:p>
    <w:p w:rsidR="00E96C1F" w:rsidRPr="00E21180" w:rsidRDefault="00E96C1F" w:rsidP="00E96C1F">
      <w:pPr>
        <w:numPr>
          <w:ilvl w:val="0"/>
          <w:numId w:val="5"/>
        </w:numPr>
        <w:jc w:val="both"/>
        <w:rPr>
          <w:lang w:val="en-US"/>
        </w:rPr>
      </w:pPr>
      <w:r w:rsidRPr="009C7CF1">
        <w:rPr>
          <w:lang w:val="en-US"/>
        </w:rPr>
        <w:t>Journal of Clinical Hypertension</w:t>
      </w:r>
    </w:p>
    <w:p w:rsidR="00E96C1F" w:rsidRDefault="00E96C1F" w:rsidP="00E96C1F">
      <w:pPr>
        <w:numPr>
          <w:ilvl w:val="0"/>
          <w:numId w:val="5"/>
        </w:numPr>
        <w:rPr>
          <w:lang w:val="en-US"/>
        </w:rPr>
      </w:pPr>
      <w:r w:rsidRPr="00CF4DEA">
        <w:rPr>
          <w:lang w:val="en-US"/>
        </w:rPr>
        <w:t>Journal of the American Society of Hypertension</w:t>
      </w:r>
    </w:p>
    <w:p w:rsidR="00E96C1F" w:rsidRDefault="00E96C1F" w:rsidP="00E96C1F">
      <w:pPr>
        <w:numPr>
          <w:ilvl w:val="0"/>
          <w:numId w:val="5"/>
        </w:numPr>
        <w:rPr>
          <w:lang w:val="en-US"/>
        </w:rPr>
      </w:pPr>
      <w:r w:rsidRPr="00E21180">
        <w:rPr>
          <w:lang w:val="en-US"/>
        </w:rPr>
        <w:t>European Journal of Haematology</w:t>
      </w:r>
    </w:p>
    <w:p w:rsidR="00E96C1F" w:rsidRDefault="00E96C1F" w:rsidP="00E96C1F">
      <w:pPr>
        <w:numPr>
          <w:ilvl w:val="0"/>
          <w:numId w:val="5"/>
        </w:numPr>
        <w:rPr>
          <w:lang w:val="en-US"/>
        </w:rPr>
      </w:pPr>
      <w:r w:rsidRPr="00E21180">
        <w:rPr>
          <w:lang w:val="en-US"/>
        </w:rPr>
        <w:t>Immunological Investigations</w:t>
      </w:r>
    </w:p>
    <w:p w:rsidR="00E96C1F" w:rsidRDefault="00E96C1F" w:rsidP="00E96C1F">
      <w:pPr>
        <w:numPr>
          <w:ilvl w:val="0"/>
          <w:numId w:val="5"/>
        </w:numPr>
        <w:rPr>
          <w:rStyle w:val="email"/>
          <w:lang w:val="en-US"/>
        </w:rPr>
      </w:pPr>
      <w:r>
        <w:rPr>
          <w:rStyle w:val="email"/>
          <w:lang w:val="en-US"/>
        </w:rPr>
        <w:t>Biomed</w:t>
      </w:r>
      <w:r w:rsidRPr="0022584F">
        <w:rPr>
          <w:rStyle w:val="email"/>
          <w:lang w:val="en-US"/>
        </w:rPr>
        <w:t xml:space="preserve"> Research</w:t>
      </w:r>
      <w:r>
        <w:rPr>
          <w:rStyle w:val="email"/>
          <w:lang w:val="en-US"/>
        </w:rPr>
        <w:t xml:space="preserve"> International</w:t>
      </w:r>
      <w:r w:rsidRPr="0022584F">
        <w:rPr>
          <w:rStyle w:val="email"/>
          <w:lang w:val="en-US"/>
        </w:rPr>
        <w:t xml:space="preserve"> </w:t>
      </w:r>
    </w:p>
    <w:p w:rsidR="00803119" w:rsidRDefault="00803119" w:rsidP="00803119">
      <w:pPr>
        <w:numPr>
          <w:ilvl w:val="0"/>
          <w:numId w:val="5"/>
        </w:numPr>
        <w:rPr>
          <w:lang w:val="en-US"/>
        </w:rPr>
      </w:pPr>
      <w:r w:rsidRPr="005D79C8">
        <w:t>Molecular and Cellular Biochemistry</w:t>
      </w:r>
    </w:p>
    <w:p w:rsidR="00E96C1F" w:rsidRDefault="00E96C1F" w:rsidP="00E96C1F">
      <w:pPr>
        <w:numPr>
          <w:ilvl w:val="0"/>
          <w:numId w:val="5"/>
        </w:numPr>
        <w:rPr>
          <w:lang w:val="en-US"/>
        </w:rPr>
      </w:pPr>
      <w:r>
        <w:rPr>
          <w:lang w:val="en-US"/>
        </w:rPr>
        <w:t>Hormone and Metabolic Research</w:t>
      </w:r>
    </w:p>
    <w:p w:rsidR="00BB63EC" w:rsidRDefault="00BB63EC" w:rsidP="00BB63EC">
      <w:pPr>
        <w:numPr>
          <w:ilvl w:val="0"/>
          <w:numId w:val="5"/>
        </w:numPr>
        <w:rPr>
          <w:lang w:val="en-US"/>
        </w:rPr>
      </w:pPr>
      <w:r>
        <w:rPr>
          <w:lang w:val="en-US"/>
        </w:rPr>
        <w:t>Diabetes Research and Clinical Practice</w:t>
      </w:r>
      <w:r w:rsidRPr="00E21180">
        <w:rPr>
          <w:lang w:val="en-US"/>
        </w:rPr>
        <w:t xml:space="preserve"> </w:t>
      </w:r>
    </w:p>
    <w:p w:rsidR="00E96C1F" w:rsidRDefault="00E96C1F" w:rsidP="00E96C1F">
      <w:pPr>
        <w:numPr>
          <w:ilvl w:val="0"/>
          <w:numId w:val="5"/>
        </w:numPr>
        <w:rPr>
          <w:lang w:val="en-US"/>
        </w:rPr>
      </w:pPr>
      <w:r w:rsidRPr="00B3746F">
        <w:rPr>
          <w:shd w:val="clear" w:color="auto" w:fill="FFFFFF"/>
        </w:rPr>
        <w:t>Biomedical and Environmental Sciences</w:t>
      </w:r>
    </w:p>
    <w:p w:rsidR="00E96C1F" w:rsidRPr="00E21180" w:rsidRDefault="00E96C1F" w:rsidP="00E96C1F">
      <w:pPr>
        <w:numPr>
          <w:ilvl w:val="0"/>
          <w:numId w:val="5"/>
        </w:numPr>
        <w:rPr>
          <w:lang w:val="en-US"/>
        </w:rPr>
      </w:pPr>
      <w:r w:rsidRPr="005547DB">
        <w:rPr>
          <w:shd w:val="clear" w:color="auto" w:fill="FFFFFF"/>
          <w:lang w:val="en-US"/>
        </w:rPr>
        <w:lastRenderedPageBreak/>
        <w:t>Journal of the Neurological Sciences</w:t>
      </w:r>
    </w:p>
    <w:p w:rsidR="00E96C1F" w:rsidRPr="00E21180" w:rsidRDefault="00E96C1F" w:rsidP="00E96C1F">
      <w:pPr>
        <w:numPr>
          <w:ilvl w:val="0"/>
          <w:numId w:val="5"/>
        </w:numPr>
        <w:rPr>
          <w:lang w:val="en-US"/>
        </w:rPr>
      </w:pPr>
      <w:r>
        <w:rPr>
          <w:lang w:val="en-US"/>
        </w:rPr>
        <w:t>Laryngoscope</w:t>
      </w:r>
    </w:p>
    <w:p w:rsidR="00E96C1F" w:rsidRDefault="00E96C1F" w:rsidP="00E96C1F">
      <w:pPr>
        <w:numPr>
          <w:ilvl w:val="0"/>
          <w:numId w:val="5"/>
        </w:numPr>
        <w:rPr>
          <w:lang w:val="en-US"/>
        </w:rPr>
      </w:pPr>
      <w:r w:rsidRPr="00E21180">
        <w:rPr>
          <w:lang w:val="en-US"/>
        </w:rPr>
        <w:t>BMC Public Health</w:t>
      </w:r>
    </w:p>
    <w:p w:rsidR="00E96C1F" w:rsidRDefault="00E96C1F" w:rsidP="00E96C1F">
      <w:pPr>
        <w:numPr>
          <w:ilvl w:val="0"/>
          <w:numId w:val="5"/>
        </w:numPr>
        <w:rPr>
          <w:lang w:val="en-US"/>
        </w:rPr>
      </w:pPr>
      <w:r>
        <w:rPr>
          <w:lang w:val="en-US"/>
        </w:rPr>
        <w:t>BMJ Open</w:t>
      </w:r>
      <w:r w:rsidRPr="00E21180">
        <w:t xml:space="preserve"> </w:t>
      </w:r>
    </w:p>
    <w:p w:rsidR="00E96C1F" w:rsidRDefault="00E96C1F" w:rsidP="00E96C1F">
      <w:pPr>
        <w:numPr>
          <w:ilvl w:val="0"/>
          <w:numId w:val="5"/>
        </w:numPr>
        <w:rPr>
          <w:lang w:val="en-US"/>
        </w:rPr>
      </w:pPr>
      <w:r w:rsidRPr="00E21180">
        <w:t>Diabetology &amp; Metabolic Syndrome</w:t>
      </w:r>
      <w:r w:rsidRPr="00E21180">
        <w:rPr>
          <w:lang w:val="en-US"/>
        </w:rPr>
        <w:t xml:space="preserve"> </w:t>
      </w:r>
    </w:p>
    <w:p w:rsidR="00E96C1F" w:rsidRDefault="00E96C1F" w:rsidP="00E96C1F">
      <w:pPr>
        <w:numPr>
          <w:ilvl w:val="0"/>
          <w:numId w:val="5"/>
        </w:numPr>
        <w:rPr>
          <w:lang w:val="en-US"/>
        </w:rPr>
      </w:pPr>
      <w:r w:rsidRPr="00A44EC1">
        <w:rPr>
          <w:color w:val="000000"/>
          <w:shd w:val="clear" w:color="auto" w:fill="FFFFFF"/>
        </w:rPr>
        <w:t>Biomarkers in Medicine</w:t>
      </w:r>
      <w:r>
        <w:rPr>
          <w:lang w:val="en-US"/>
        </w:rPr>
        <w:t xml:space="preserve"> </w:t>
      </w:r>
    </w:p>
    <w:p w:rsidR="00E96C1F" w:rsidRDefault="00E96C1F" w:rsidP="00E96C1F">
      <w:pPr>
        <w:numPr>
          <w:ilvl w:val="0"/>
          <w:numId w:val="5"/>
        </w:numPr>
        <w:rPr>
          <w:lang w:val="en-US"/>
        </w:rPr>
      </w:pPr>
      <w:r w:rsidRPr="009878D2">
        <w:t>International Journal of Endocrinology</w:t>
      </w:r>
    </w:p>
    <w:p w:rsidR="00E96C1F" w:rsidRDefault="00E96C1F" w:rsidP="00E96C1F">
      <w:pPr>
        <w:numPr>
          <w:ilvl w:val="0"/>
          <w:numId w:val="5"/>
        </w:numPr>
        <w:rPr>
          <w:lang w:val="en-US"/>
        </w:rPr>
      </w:pPr>
      <w:r>
        <w:rPr>
          <w:lang w:val="en-US"/>
        </w:rPr>
        <w:t>Pharmacogenomics</w:t>
      </w:r>
    </w:p>
    <w:p w:rsidR="00E96C1F" w:rsidRPr="00E21180" w:rsidRDefault="00E96C1F" w:rsidP="00E96C1F">
      <w:pPr>
        <w:numPr>
          <w:ilvl w:val="0"/>
          <w:numId w:val="5"/>
        </w:numPr>
        <w:rPr>
          <w:lang w:val="en-US"/>
        </w:rPr>
      </w:pPr>
      <w:r w:rsidRPr="00E21180">
        <w:rPr>
          <w:lang w:val="en-US"/>
        </w:rPr>
        <w:t>International Journal of Medical Sciences</w:t>
      </w:r>
    </w:p>
    <w:p w:rsidR="00E96C1F" w:rsidRDefault="00E96C1F" w:rsidP="00E96C1F">
      <w:pPr>
        <w:numPr>
          <w:ilvl w:val="0"/>
          <w:numId w:val="5"/>
        </w:numPr>
        <w:rPr>
          <w:lang w:val="en-US"/>
        </w:rPr>
      </w:pPr>
      <w:r>
        <w:rPr>
          <w:rStyle w:val="email"/>
          <w:lang w:val="en-US"/>
        </w:rPr>
        <w:t>Journal of Medical Economics</w:t>
      </w:r>
    </w:p>
    <w:p w:rsidR="00E96C1F" w:rsidRDefault="00E96C1F" w:rsidP="00E96C1F">
      <w:pPr>
        <w:numPr>
          <w:ilvl w:val="0"/>
          <w:numId w:val="5"/>
        </w:numPr>
        <w:rPr>
          <w:lang w:val="en-US"/>
        </w:rPr>
      </w:pPr>
      <w:r>
        <w:rPr>
          <w:rStyle w:val="email"/>
          <w:lang w:val="en-US"/>
        </w:rPr>
        <w:t>Cardiovascular Therapeutics</w:t>
      </w:r>
    </w:p>
    <w:p w:rsidR="00E96C1F" w:rsidRDefault="00E96C1F" w:rsidP="00E96C1F">
      <w:pPr>
        <w:numPr>
          <w:ilvl w:val="0"/>
          <w:numId w:val="5"/>
        </w:numPr>
        <w:rPr>
          <w:lang w:val="en-US"/>
        </w:rPr>
      </w:pPr>
      <w:r w:rsidRPr="00E21180">
        <w:t>Journal of Cardiovascular Pharmacology</w:t>
      </w:r>
    </w:p>
    <w:p w:rsidR="00E96C1F" w:rsidRPr="00E21180" w:rsidRDefault="00E96C1F" w:rsidP="00E96C1F">
      <w:pPr>
        <w:numPr>
          <w:ilvl w:val="0"/>
          <w:numId w:val="5"/>
        </w:numPr>
        <w:rPr>
          <w:lang w:val="en-US"/>
        </w:rPr>
      </w:pPr>
      <w:r>
        <w:rPr>
          <w:lang w:val="en-US"/>
        </w:rPr>
        <w:t>Diabetes Therapy</w:t>
      </w:r>
    </w:p>
    <w:p w:rsidR="00E96C1F" w:rsidRDefault="00E96C1F" w:rsidP="00E96C1F">
      <w:pPr>
        <w:numPr>
          <w:ilvl w:val="0"/>
          <w:numId w:val="5"/>
        </w:numPr>
        <w:jc w:val="both"/>
        <w:rPr>
          <w:lang w:val="en-US"/>
        </w:rPr>
      </w:pPr>
      <w:r w:rsidRPr="00E21180">
        <w:rPr>
          <w:lang w:val="en-US"/>
        </w:rPr>
        <w:t>Neuropsychiatric Disease and Treatment</w:t>
      </w:r>
    </w:p>
    <w:p w:rsidR="00BB63EC" w:rsidRDefault="00BB63EC" w:rsidP="00BB63EC">
      <w:pPr>
        <w:numPr>
          <w:ilvl w:val="0"/>
          <w:numId w:val="5"/>
        </w:numPr>
        <w:rPr>
          <w:lang w:val="en-US"/>
        </w:rPr>
      </w:pPr>
      <w:r w:rsidRPr="00E21180">
        <w:rPr>
          <w:lang w:val="en-US"/>
        </w:rPr>
        <w:t xml:space="preserve">Heart and Vessels </w:t>
      </w:r>
    </w:p>
    <w:p w:rsidR="00E96C1F" w:rsidRDefault="00E96C1F" w:rsidP="00E96C1F">
      <w:pPr>
        <w:numPr>
          <w:ilvl w:val="0"/>
          <w:numId w:val="5"/>
        </w:numPr>
        <w:rPr>
          <w:lang w:val="en-US"/>
        </w:rPr>
      </w:pPr>
      <w:r>
        <w:rPr>
          <w:lang w:val="en-US"/>
        </w:rPr>
        <w:t>Journal of the American College of Nutrition</w:t>
      </w:r>
      <w:r w:rsidRPr="00E21180">
        <w:rPr>
          <w:lang w:val="en-US"/>
        </w:rPr>
        <w:t xml:space="preserve"> </w:t>
      </w:r>
    </w:p>
    <w:p w:rsidR="00E96C1F" w:rsidRDefault="00E96C1F" w:rsidP="00E96C1F">
      <w:pPr>
        <w:numPr>
          <w:ilvl w:val="0"/>
          <w:numId w:val="5"/>
        </w:numPr>
        <w:rPr>
          <w:lang w:val="en-US"/>
        </w:rPr>
      </w:pPr>
      <w:r w:rsidRPr="00E21180">
        <w:rPr>
          <w:lang w:val="en-US"/>
        </w:rPr>
        <w:t>Archives of Virology</w:t>
      </w:r>
    </w:p>
    <w:p w:rsidR="00E96C1F" w:rsidRDefault="00E96C1F" w:rsidP="00E96C1F">
      <w:pPr>
        <w:numPr>
          <w:ilvl w:val="0"/>
          <w:numId w:val="5"/>
        </w:numPr>
        <w:rPr>
          <w:lang w:val="en-US"/>
        </w:rPr>
      </w:pPr>
      <w:r w:rsidRPr="00C07681">
        <w:rPr>
          <w:shd w:val="clear" w:color="auto" w:fill="FFFFFF"/>
          <w:lang w:val="en-US"/>
        </w:rPr>
        <w:t>International Journal of Environmental Research and Public Health</w:t>
      </w:r>
    </w:p>
    <w:p w:rsidR="00E96C1F" w:rsidRDefault="00E96C1F" w:rsidP="00E96C1F">
      <w:pPr>
        <w:numPr>
          <w:ilvl w:val="0"/>
          <w:numId w:val="5"/>
        </w:numPr>
        <w:rPr>
          <w:lang w:val="en-US"/>
        </w:rPr>
      </w:pPr>
      <w:r>
        <w:rPr>
          <w:bCs/>
          <w:lang w:val="en-US"/>
        </w:rPr>
        <w:t>Clinical Rheumatology</w:t>
      </w:r>
    </w:p>
    <w:p w:rsidR="00E96C1F" w:rsidRDefault="00E96C1F" w:rsidP="00E96C1F">
      <w:pPr>
        <w:numPr>
          <w:ilvl w:val="0"/>
          <w:numId w:val="5"/>
        </w:numPr>
        <w:rPr>
          <w:lang w:val="en-US"/>
        </w:rPr>
      </w:pPr>
      <w:r>
        <w:rPr>
          <w:lang w:val="en-US"/>
        </w:rPr>
        <w:t>Blood Pressure</w:t>
      </w:r>
    </w:p>
    <w:p w:rsidR="00E96C1F" w:rsidRDefault="00E96C1F" w:rsidP="00E96C1F">
      <w:pPr>
        <w:numPr>
          <w:ilvl w:val="0"/>
          <w:numId w:val="5"/>
        </w:numPr>
        <w:rPr>
          <w:lang w:val="en-US"/>
        </w:rPr>
      </w:pPr>
      <w:r w:rsidRPr="00E21180">
        <w:rPr>
          <w:lang w:val="en-US"/>
        </w:rPr>
        <w:t>Journal of Women’s Health</w:t>
      </w:r>
    </w:p>
    <w:p w:rsidR="00E96C1F" w:rsidRDefault="00E96C1F" w:rsidP="00E96C1F">
      <w:pPr>
        <w:numPr>
          <w:ilvl w:val="0"/>
          <w:numId w:val="5"/>
        </w:numPr>
        <w:rPr>
          <w:lang w:val="en-US"/>
        </w:rPr>
      </w:pPr>
      <w:r w:rsidRPr="00E21180">
        <w:rPr>
          <w:szCs w:val="20"/>
          <w:lang w:val="en-GB"/>
        </w:rPr>
        <w:t>Current Vascular Pharmacology</w:t>
      </w:r>
      <w:r w:rsidRPr="00E21180">
        <w:rPr>
          <w:lang w:val="en-US"/>
        </w:rPr>
        <w:t xml:space="preserve"> </w:t>
      </w:r>
    </w:p>
    <w:p w:rsidR="00E96C1F" w:rsidRDefault="00E96C1F" w:rsidP="00E96C1F">
      <w:pPr>
        <w:numPr>
          <w:ilvl w:val="0"/>
          <w:numId w:val="5"/>
        </w:numPr>
        <w:rPr>
          <w:lang w:val="en-US"/>
        </w:rPr>
      </w:pPr>
      <w:r>
        <w:rPr>
          <w:lang w:val="en-US"/>
        </w:rPr>
        <w:t>Complementary Therapies in Medicine</w:t>
      </w:r>
    </w:p>
    <w:p w:rsidR="00E96C1F" w:rsidRDefault="00E96C1F" w:rsidP="00E96C1F">
      <w:pPr>
        <w:numPr>
          <w:ilvl w:val="0"/>
          <w:numId w:val="5"/>
        </w:numPr>
        <w:rPr>
          <w:lang w:val="en-US"/>
        </w:rPr>
      </w:pPr>
      <w:r>
        <w:rPr>
          <w:lang w:val="en-US"/>
        </w:rPr>
        <w:t>Evidence-based Complementary and Alternative Medicine</w:t>
      </w:r>
    </w:p>
    <w:p w:rsidR="00E96C1F" w:rsidRDefault="00E96C1F" w:rsidP="00E96C1F">
      <w:pPr>
        <w:numPr>
          <w:ilvl w:val="0"/>
          <w:numId w:val="5"/>
        </w:numPr>
        <w:rPr>
          <w:lang w:val="en-US"/>
        </w:rPr>
      </w:pPr>
      <w:r>
        <w:rPr>
          <w:lang w:val="en-US"/>
        </w:rPr>
        <w:t>Postgraduate Medicine</w:t>
      </w:r>
    </w:p>
    <w:p w:rsidR="00E96C1F" w:rsidRDefault="00E96C1F" w:rsidP="00E96C1F">
      <w:pPr>
        <w:numPr>
          <w:ilvl w:val="0"/>
          <w:numId w:val="5"/>
        </w:numPr>
        <w:rPr>
          <w:lang w:val="en-US"/>
        </w:rPr>
      </w:pPr>
      <w:r>
        <w:rPr>
          <w:bCs/>
          <w:lang w:val="en-US"/>
        </w:rPr>
        <w:t>Journal of Investigative Medicine</w:t>
      </w:r>
    </w:p>
    <w:p w:rsidR="00E96C1F" w:rsidRDefault="00E96C1F" w:rsidP="00E96C1F">
      <w:pPr>
        <w:numPr>
          <w:ilvl w:val="0"/>
          <w:numId w:val="5"/>
        </w:numPr>
        <w:rPr>
          <w:lang w:val="en-US"/>
        </w:rPr>
      </w:pPr>
      <w:r>
        <w:rPr>
          <w:lang w:val="en-US"/>
        </w:rPr>
        <w:t>Medicine</w:t>
      </w:r>
    </w:p>
    <w:p w:rsidR="00E96C1F" w:rsidRPr="00E21180" w:rsidRDefault="00E96C1F" w:rsidP="00E96C1F">
      <w:pPr>
        <w:numPr>
          <w:ilvl w:val="0"/>
          <w:numId w:val="5"/>
        </w:numPr>
        <w:rPr>
          <w:lang w:val="en-US"/>
        </w:rPr>
      </w:pPr>
      <w:r w:rsidRPr="009C615B">
        <w:rPr>
          <w:shd w:val="clear" w:color="auto" w:fill="FFFFFF"/>
          <w:lang w:val="en-US"/>
        </w:rPr>
        <w:t>International Journal of Clinical Practice</w:t>
      </w:r>
    </w:p>
    <w:p w:rsidR="00803119" w:rsidRDefault="00803119" w:rsidP="00803119">
      <w:pPr>
        <w:numPr>
          <w:ilvl w:val="0"/>
          <w:numId w:val="5"/>
        </w:numPr>
        <w:rPr>
          <w:lang w:val="en-US"/>
        </w:rPr>
      </w:pPr>
      <w:r w:rsidRPr="00E21180">
        <w:rPr>
          <w:lang w:val="en-US"/>
        </w:rPr>
        <w:t>Chemotherapy</w:t>
      </w:r>
    </w:p>
    <w:p w:rsidR="00803119" w:rsidRPr="00E21180" w:rsidRDefault="00803119" w:rsidP="00803119">
      <w:pPr>
        <w:numPr>
          <w:ilvl w:val="0"/>
          <w:numId w:val="5"/>
        </w:numPr>
        <w:rPr>
          <w:lang w:val="en-US"/>
        </w:rPr>
      </w:pPr>
      <w:r w:rsidRPr="00E21180">
        <w:rPr>
          <w:lang w:val="en-US"/>
        </w:rPr>
        <w:t>Journal of Medical Virology</w:t>
      </w:r>
    </w:p>
    <w:p w:rsidR="00803119" w:rsidRPr="00E21180" w:rsidRDefault="00803119" w:rsidP="00803119">
      <w:pPr>
        <w:numPr>
          <w:ilvl w:val="0"/>
          <w:numId w:val="5"/>
        </w:numPr>
        <w:rPr>
          <w:lang w:val="en-US"/>
        </w:rPr>
      </w:pPr>
      <w:r>
        <w:rPr>
          <w:lang w:val="en-US"/>
        </w:rPr>
        <w:t>Biomarkers</w:t>
      </w:r>
    </w:p>
    <w:p w:rsidR="00803119" w:rsidRPr="00FE1FC6" w:rsidRDefault="00803119" w:rsidP="00803119">
      <w:pPr>
        <w:numPr>
          <w:ilvl w:val="0"/>
          <w:numId w:val="5"/>
        </w:numPr>
        <w:rPr>
          <w:lang w:val="en-US"/>
        </w:rPr>
      </w:pPr>
      <w:r w:rsidRPr="001F171F">
        <w:rPr>
          <w:color w:val="000000"/>
          <w:shd w:val="clear" w:color="auto" w:fill="FFFFFF"/>
          <w:lang w:val="en-US"/>
        </w:rPr>
        <w:t>Journal of Gastrointestinal and Liver Diseases</w:t>
      </w:r>
      <w:r>
        <w:rPr>
          <w:color w:val="000000"/>
          <w:lang w:val="en-US"/>
        </w:rPr>
        <w:t xml:space="preserve"> </w:t>
      </w:r>
    </w:p>
    <w:p w:rsidR="00803119" w:rsidRDefault="00803119" w:rsidP="00803119">
      <w:pPr>
        <w:numPr>
          <w:ilvl w:val="0"/>
          <w:numId w:val="5"/>
        </w:numPr>
        <w:rPr>
          <w:lang w:val="en-US"/>
        </w:rPr>
      </w:pPr>
      <w:r>
        <w:rPr>
          <w:lang w:val="en-US"/>
        </w:rPr>
        <w:t>World Journal of Clinical Cases</w:t>
      </w:r>
    </w:p>
    <w:p w:rsidR="00803119" w:rsidRDefault="00803119" w:rsidP="00803119">
      <w:pPr>
        <w:numPr>
          <w:ilvl w:val="0"/>
          <w:numId w:val="5"/>
        </w:numPr>
        <w:rPr>
          <w:lang w:val="en-US"/>
        </w:rPr>
      </w:pPr>
      <w:r>
        <w:rPr>
          <w:lang w:val="en-US"/>
        </w:rPr>
        <w:t>Molecular Medicine Reports</w:t>
      </w:r>
    </w:p>
    <w:p w:rsidR="00803119" w:rsidRPr="00E21180" w:rsidRDefault="00803119" w:rsidP="00803119">
      <w:pPr>
        <w:numPr>
          <w:ilvl w:val="0"/>
          <w:numId w:val="5"/>
        </w:numPr>
        <w:rPr>
          <w:lang w:val="en-US"/>
        </w:rPr>
      </w:pPr>
      <w:r w:rsidRPr="00E21180">
        <w:rPr>
          <w:lang w:val="en-US"/>
        </w:rPr>
        <w:t>International Journal of Laboratory Haematology</w:t>
      </w:r>
    </w:p>
    <w:p w:rsidR="00803119" w:rsidRPr="00E21180" w:rsidRDefault="00803119" w:rsidP="00803119">
      <w:pPr>
        <w:numPr>
          <w:ilvl w:val="0"/>
          <w:numId w:val="5"/>
        </w:numPr>
        <w:rPr>
          <w:lang w:val="en-US"/>
        </w:rPr>
      </w:pPr>
      <w:r>
        <w:rPr>
          <w:lang w:val="en-US"/>
        </w:rPr>
        <w:t>Gastroenterology Research and Practice</w:t>
      </w:r>
    </w:p>
    <w:p w:rsidR="00803119" w:rsidRDefault="00803119" w:rsidP="00803119">
      <w:pPr>
        <w:numPr>
          <w:ilvl w:val="0"/>
          <w:numId w:val="5"/>
        </w:numPr>
        <w:rPr>
          <w:lang w:val="en-US"/>
        </w:rPr>
      </w:pPr>
      <w:r w:rsidRPr="009878D2">
        <w:t>International Journal of</w:t>
      </w:r>
      <w:r>
        <w:rPr>
          <w:lang w:val="en-US"/>
        </w:rPr>
        <w:t xml:space="preserve"> Neuroscience</w:t>
      </w:r>
      <w:r w:rsidRPr="00E21180">
        <w:rPr>
          <w:lang w:val="en-US"/>
        </w:rPr>
        <w:t xml:space="preserve"> </w:t>
      </w:r>
    </w:p>
    <w:p w:rsidR="00803119" w:rsidRPr="00E21180" w:rsidRDefault="00803119" w:rsidP="00803119">
      <w:pPr>
        <w:numPr>
          <w:ilvl w:val="0"/>
          <w:numId w:val="5"/>
        </w:numPr>
        <w:rPr>
          <w:lang w:val="en-US"/>
        </w:rPr>
      </w:pPr>
      <w:r w:rsidRPr="00E21180">
        <w:rPr>
          <w:lang w:val="en-US"/>
        </w:rPr>
        <w:t>Human and Experimental Toxicology</w:t>
      </w:r>
    </w:p>
    <w:p w:rsidR="00803119" w:rsidRDefault="00803119" w:rsidP="00803119">
      <w:pPr>
        <w:numPr>
          <w:ilvl w:val="0"/>
          <w:numId w:val="5"/>
        </w:numPr>
        <w:rPr>
          <w:lang w:val="en-US"/>
        </w:rPr>
      </w:pPr>
      <w:r w:rsidRPr="00E21180">
        <w:rPr>
          <w:lang w:val="en-US"/>
        </w:rPr>
        <w:t>BMC Cardiovascular Disorders</w:t>
      </w:r>
    </w:p>
    <w:p w:rsidR="00803119" w:rsidRPr="00803119" w:rsidRDefault="00803119" w:rsidP="00803119">
      <w:pPr>
        <w:numPr>
          <w:ilvl w:val="0"/>
          <w:numId w:val="5"/>
        </w:numPr>
        <w:rPr>
          <w:lang w:val="en-US"/>
        </w:rPr>
      </w:pPr>
      <w:r w:rsidRPr="006709A6">
        <w:rPr>
          <w:color w:val="000000"/>
          <w:lang w:val="en-US"/>
        </w:rPr>
        <w:t>European Journal of Obstetrics &amp; Gynecology and Reproductive Biology</w:t>
      </w:r>
    </w:p>
    <w:p w:rsidR="00803119" w:rsidRPr="00E21180" w:rsidRDefault="00803119" w:rsidP="00803119">
      <w:pPr>
        <w:numPr>
          <w:ilvl w:val="0"/>
          <w:numId w:val="5"/>
        </w:numPr>
        <w:rPr>
          <w:lang w:val="en-US"/>
        </w:rPr>
      </w:pPr>
      <w:r w:rsidRPr="00A926FE">
        <w:rPr>
          <w:lang w:val="en-US"/>
        </w:rPr>
        <w:t>Archives Of Physiology And Biochemistry</w:t>
      </w:r>
    </w:p>
    <w:p w:rsidR="00803119" w:rsidRDefault="00803119" w:rsidP="00803119">
      <w:pPr>
        <w:numPr>
          <w:ilvl w:val="0"/>
          <w:numId w:val="5"/>
        </w:numPr>
        <w:rPr>
          <w:lang w:val="en-US"/>
        </w:rPr>
      </w:pPr>
      <w:r>
        <w:rPr>
          <w:lang w:val="en-US"/>
        </w:rPr>
        <w:t>Clinical Neurology and Neurosurgery</w:t>
      </w:r>
    </w:p>
    <w:p w:rsidR="00803119" w:rsidRDefault="00803119" w:rsidP="00803119">
      <w:pPr>
        <w:numPr>
          <w:ilvl w:val="0"/>
          <w:numId w:val="5"/>
        </w:numPr>
        <w:rPr>
          <w:lang w:val="en-US"/>
        </w:rPr>
      </w:pPr>
      <w:r>
        <w:rPr>
          <w:lang w:val="en-US"/>
        </w:rPr>
        <w:t>Patient Preference and Adherence</w:t>
      </w:r>
    </w:p>
    <w:p w:rsidR="00803119" w:rsidRDefault="00803119" w:rsidP="00803119">
      <w:pPr>
        <w:numPr>
          <w:ilvl w:val="0"/>
          <w:numId w:val="5"/>
        </w:numPr>
        <w:rPr>
          <w:lang w:val="en-US"/>
        </w:rPr>
      </w:pPr>
      <w:r w:rsidRPr="003D593B">
        <w:rPr>
          <w:lang w:val="en-US"/>
        </w:rPr>
        <w:t>Journal of Cardiovascular Medicine</w:t>
      </w:r>
    </w:p>
    <w:p w:rsidR="00803119" w:rsidRDefault="00803119" w:rsidP="00803119">
      <w:pPr>
        <w:numPr>
          <w:ilvl w:val="0"/>
          <w:numId w:val="5"/>
        </w:numPr>
        <w:rPr>
          <w:lang w:val="en-US"/>
        </w:rPr>
      </w:pPr>
      <w:r w:rsidRPr="008152D6">
        <w:rPr>
          <w:shd w:val="clear" w:color="auto" w:fill="FFFFFF"/>
          <w:lang w:val="en-US"/>
        </w:rPr>
        <w:t>Experimental and Clinical Endocrinology &amp; Diabetes</w:t>
      </w:r>
      <w:r w:rsidRPr="003A73BF">
        <w:rPr>
          <w:lang w:val="en-US"/>
        </w:rPr>
        <w:t xml:space="preserve"> </w:t>
      </w:r>
    </w:p>
    <w:p w:rsidR="00803119" w:rsidRDefault="00803119" w:rsidP="00803119">
      <w:pPr>
        <w:numPr>
          <w:ilvl w:val="0"/>
          <w:numId w:val="5"/>
        </w:numPr>
        <w:rPr>
          <w:lang w:val="en-US"/>
        </w:rPr>
      </w:pPr>
      <w:r w:rsidRPr="00B55236">
        <w:rPr>
          <w:lang w:val="en-US"/>
        </w:rPr>
        <w:t>Diagnostic and Interventional Radiology</w:t>
      </w:r>
    </w:p>
    <w:p w:rsidR="00803119" w:rsidRDefault="00803119" w:rsidP="00803119">
      <w:pPr>
        <w:numPr>
          <w:ilvl w:val="0"/>
          <w:numId w:val="5"/>
        </w:numPr>
        <w:rPr>
          <w:lang w:val="en-US"/>
        </w:rPr>
      </w:pPr>
      <w:r>
        <w:rPr>
          <w:lang w:val="en-US"/>
        </w:rPr>
        <w:t>International Journal of Dermatology</w:t>
      </w:r>
    </w:p>
    <w:p w:rsidR="00803119" w:rsidRDefault="00803119" w:rsidP="00803119">
      <w:pPr>
        <w:numPr>
          <w:ilvl w:val="0"/>
          <w:numId w:val="5"/>
        </w:numPr>
        <w:rPr>
          <w:lang w:val="en-US"/>
        </w:rPr>
      </w:pPr>
      <w:r>
        <w:rPr>
          <w:lang w:val="en-US"/>
        </w:rPr>
        <w:t>Endocrine Research</w:t>
      </w:r>
      <w:r w:rsidRPr="00E21180">
        <w:rPr>
          <w:lang w:val="en-US"/>
        </w:rPr>
        <w:t xml:space="preserve"> </w:t>
      </w:r>
    </w:p>
    <w:p w:rsidR="00803119" w:rsidRDefault="00803119" w:rsidP="00803119">
      <w:pPr>
        <w:numPr>
          <w:ilvl w:val="0"/>
          <w:numId w:val="5"/>
        </w:numPr>
        <w:rPr>
          <w:lang w:val="en-US"/>
        </w:rPr>
      </w:pPr>
      <w:r w:rsidRPr="00E21180">
        <w:rPr>
          <w:lang w:val="en-US"/>
        </w:rPr>
        <w:t xml:space="preserve">Gynecological Endocrinology </w:t>
      </w:r>
    </w:p>
    <w:p w:rsidR="00803119" w:rsidRDefault="00803119" w:rsidP="00803119">
      <w:pPr>
        <w:numPr>
          <w:ilvl w:val="0"/>
          <w:numId w:val="5"/>
        </w:numPr>
        <w:rPr>
          <w:lang w:val="en-US"/>
        </w:rPr>
      </w:pPr>
      <w:r>
        <w:rPr>
          <w:lang w:val="en-US"/>
        </w:rPr>
        <w:lastRenderedPageBreak/>
        <w:t>Human Fertility</w:t>
      </w:r>
      <w:r w:rsidRPr="00492D48">
        <w:rPr>
          <w:lang w:val="en-US"/>
        </w:rPr>
        <w:t xml:space="preserve"> </w:t>
      </w:r>
    </w:p>
    <w:p w:rsidR="00803119" w:rsidRPr="00E21180" w:rsidRDefault="00803119" w:rsidP="00803119">
      <w:pPr>
        <w:numPr>
          <w:ilvl w:val="0"/>
          <w:numId w:val="5"/>
        </w:numPr>
        <w:rPr>
          <w:lang w:val="en-US"/>
        </w:rPr>
      </w:pPr>
      <w:r w:rsidRPr="00E21180">
        <w:rPr>
          <w:lang w:val="en-US"/>
        </w:rPr>
        <w:t>Acta Haematologica</w:t>
      </w:r>
    </w:p>
    <w:p w:rsidR="00803119" w:rsidRDefault="00803119" w:rsidP="00803119">
      <w:pPr>
        <w:numPr>
          <w:ilvl w:val="0"/>
          <w:numId w:val="5"/>
        </w:numPr>
        <w:rPr>
          <w:lang w:val="en-US"/>
        </w:rPr>
      </w:pPr>
      <w:r>
        <w:rPr>
          <w:lang w:val="en-US"/>
        </w:rPr>
        <w:t xml:space="preserve">Journal of Clinical Laboratory Analysis </w:t>
      </w:r>
    </w:p>
    <w:p w:rsidR="00803119" w:rsidRDefault="00803119" w:rsidP="00803119">
      <w:pPr>
        <w:numPr>
          <w:ilvl w:val="0"/>
          <w:numId w:val="5"/>
        </w:numPr>
        <w:rPr>
          <w:lang w:val="en-US"/>
        </w:rPr>
      </w:pPr>
      <w:r w:rsidRPr="00E21180">
        <w:rPr>
          <w:lang w:val="en-US"/>
        </w:rPr>
        <w:t>Anadolu Kardiyoloji Dergisi-The Anatolian Journal of Cardiology</w:t>
      </w:r>
    </w:p>
    <w:p w:rsidR="00803119" w:rsidRDefault="00803119" w:rsidP="00803119">
      <w:pPr>
        <w:numPr>
          <w:ilvl w:val="0"/>
          <w:numId w:val="5"/>
        </w:numPr>
        <w:rPr>
          <w:lang w:val="en-US"/>
        </w:rPr>
      </w:pPr>
      <w:r>
        <w:rPr>
          <w:lang w:val="en-US"/>
        </w:rPr>
        <w:t xml:space="preserve">Clinics </w:t>
      </w:r>
    </w:p>
    <w:p w:rsidR="00803119" w:rsidRDefault="00803119" w:rsidP="00803119">
      <w:pPr>
        <w:numPr>
          <w:ilvl w:val="0"/>
          <w:numId w:val="5"/>
        </w:numPr>
        <w:rPr>
          <w:lang w:val="en-US"/>
        </w:rPr>
      </w:pPr>
      <w:r>
        <w:rPr>
          <w:lang w:val="en-US"/>
        </w:rPr>
        <w:t>World Journal of Pediatrics</w:t>
      </w:r>
    </w:p>
    <w:p w:rsidR="00803119" w:rsidRDefault="00803119" w:rsidP="00803119">
      <w:pPr>
        <w:numPr>
          <w:ilvl w:val="0"/>
          <w:numId w:val="5"/>
        </w:numPr>
        <w:rPr>
          <w:rStyle w:val="email"/>
          <w:lang w:val="en-US"/>
        </w:rPr>
      </w:pPr>
      <w:r w:rsidRPr="00E21180">
        <w:rPr>
          <w:rStyle w:val="email"/>
        </w:rPr>
        <w:t>Cardiology Research and Practice</w:t>
      </w:r>
    </w:p>
    <w:p w:rsidR="00803119" w:rsidRPr="00E21180" w:rsidRDefault="00803119" w:rsidP="00803119">
      <w:pPr>
        <w:numPr>
          <w:ilvl w:val="0"/>
          <w:numId w:val="5"/>
        </w:numPr>
        <w:rPr>
          <w:lang w:val="en-US"/>
        </w:rPr>
      </w:pPr>
      <w:r>
        <w:rPr>
          <w:lang w:val="en-US"/>
        </w:rPr>
        <w:t>Medical Hypotheses</w:t>
      </w:r>
    </w:p>
    <w:p w:rsidR="00803119" w:rsidRDefault="00803119" w:rsidP="00803119">
      <w:pPr>
        <w:numPr>
          <w:ilvl w:val="0"/>
          <w:numId w:val="5"/>
        </w:numPr>
        <w:rPr>
          <w:lang w:val="en-US"/>
        </w:rPr>
      </w:pPr>
      <w:r w:rsidRPr="00492D48">
        <w:rPr>
          <w:lang w:val="en-US"/>
        </w:rPr>
        <w:t>Journal of Pediatric Endocrinology and Metabolism</w:t>
      </w:r>
    </w:p>
    <w:p w:rsidR="0018277B" w:rsidRPr="00E21180" w:rsidRDefault="0018277B" w:rsidP="00803119">
      <w:pPr>
        <w:numPr>
          <w:ilvl w:val="0"/>
          <w:numId w:val="5"/>
        </w:numPr>
        <w:rPr>
          <w:lang w:val="en-US"/>
        </w:rPr>
      </w:pPr>
      <w:r>
        <w:rPr>
          <w:szCs w:val="36"/>
          <w:lang w:val="en-US"/>
        </w:rPr>
        <w:t>Archives of Endocrinology and Metabolism</w:t>
      </w:r>
    </w:p>
    <w:p w:rsidR="00803119" w:rsidRPr="004A238D" w:rsidRDefault="00803119" w:rsidP="00803119">
      <w:pPr>
        <w:numPr>
          <w:ilvl w:val="0"/>
          <w:numId w:val="5"/>
        </w:numPr>
        <w:rPr>
          <w:lang w:val="en-US"/>
        </w:rPr>
      </w:pPr>
      <w:r>
        <w:rPr>
          <w:szCs w:val="36"/>
          <w:lang w:val="en-US"/>
        </w:rPr>
        <w:t>Saudi Medical Journal</w:t>
      </w:r>
      <w:r w:rsidRPr="00E21180">
        <w:rPr>
          <w:szCs w:val="36"/>
          <w:lang w:val="en-US"/>
        </w:rPr>
        <w:t xml:space="preserve"> </w:t>
      </w:r>
    </w:p>
    <w:p w:rsidR="00803119" w:rsidRPr="00E21180" w:rsidRDefault="00803119" w:rsidP="00803119">
      <w:pPr>
        <w:numPr>
          <w:ilvl w:val="0"/>
          <w:numId w:val="5"/>
        </w:numPr>
        <w:rPr>
          <w:lang w:val="en-US"/>
        </w:rPr>
      </w:pPr>
      <w:r>
        <w:rPr>
          <w:lang w:val="en-US"/>
        </w:rPr>
        <w:t>Personalized Medicine</w:t>
      </w:r>
    </w:p>
    <w:p w:rsidR="00803119" w:rsidRDefault="00803119" w:rsidP="00803119">
      <w:pPr>
        <w:numPr>
          <w:ilvl w:val="0"/>
          <w:numId w:val="5"/>
        </w:numPr>
        <w:rPr>
          <w:lang w:val="en-US"/>
        </w:rPr>
      </w:pPr>
      <w:r w:rsidRPr="000277F5">
        <w:rPr>
          <w:lang w:val="en-US"/>
        </w:rPr>
        <w:t>Journal of International Medical Research</w:t>
      </w:r>
    </w:p>
    <w:p w:rsidR="00724564" w:rsidRPr="00724564" w:rsidRDefault="00724564" w:rsidP="00803119">
      <w:pPr>
        <w:numPr>
          <w:ilvl w:val="0"/>
          <w:numId w:val="5"/>
        </w:numPr>
        <w:rPr>
          <w:lang w:val="en-US"/>
        </w:rPr>
      </w:pPr>
      <w:r>
        <w:rPr>
          <w:szCs w:val="36"/>
          <w:lang w:val="en-US"/>
        </w:rPr>
        <w:t xml:space="preserve">European Journal of Inflammation </w:t>
      </w:r>
    </w:p>
    <w:p w:rsidR="00803119" w:rsidRPr="005F6542" w:rsidRDefault="00803119" w:rsidP="00803119">
      <w:pPr>
        <w:numPr>
          <w:ilvl w:val="0"/>
          <w:numId w:val="5"/>
        </w:numPr>
        <w:rPr>
          <w:lang w:val="en-US"/>
        </w:rPr>
      </w:pPr>
      <w:r>
        <w:rPr>
          <w:szCs w:val="36"/>
          <w:lang w:val="en-US"/>
        </w:rPr>
        <w:t>Neurosciences</w:t>
      </w:r>
    </w:p>
    <w:p w:rsidR="00803119" w:rsidRDefault="00803119" w:rsidP="00803119">
      <w:pPr>
        <w:numPr>
          <w:ilvl w:val="0"/>
          <w:numId w:val="5"/>
        </w:numPr>
        <w:rPr>
          <w:lang w:val="en-US"/>
        </w:rPr>
      </w:pPr>
      <w:r>
        <w:rPr>
          <w:rStyle w:val="email"/>
          <w:lang w:val="en-US"/>
        </w:rPr>
        <w:t>Acta Clinica Belgica</w:t>
      </w:r>
    </w:p>
    <w:p w:rsidR="00803119" w:rsidRDefault="00803119" w:rsidP="00803119">
      <w:pPr>
        <w:numPr>
          <w:ilvl w:val="0"/>
          <w:numId w:val="5"/>
        </w:numPr>
        <w:rPr>
          <w:lang w:val="en-US"/>
        </w:rPr>
      </w:pPr>
      <w:r w:rsidRPr="00E21180">
        <w:rPr>
          <w:lang w:val="en-US"/>
        </w:rPr>
        <w:t>Clinical Lipidology</w:t>
      </w:r>
    </w:p>
    <w:p w:rsidR="00803119" w:rsidRPr="00E21180" w:rsidRDefault="00803119" w:rsidP="00803119">
      <w:pPr>
        <w:numPr>
          <w:ilvl w:val="0"/>
          <w:numId w:val="5"/>
        </w:numPr>
        <w:rPr>
          <w:lang w:val="en-US"/>
        </w:rPr>
      </w:pPr>
      <w:r w:rsidRPr="005F6542">
        <w:rPr>
          <w:szCs w:val="36"/>
          <w:lang w:val="en-US"/>
        </w:rPr>
        <w:t>Hippokratia</w:t>
      </w:r>
    </w:p>
    <w:p w:rsidR="00C94ED4" w:rsidRDefault="00C94ED4" w:rsidP="004452C8">
      <w:pPr>
        <w:numPr>
          <w:ilvl w:val="0"/>
          <w:numId w:val="5"/>
        </w:numPr>
        <w:rPr>
          <w:rStyle w:val="email"/>
          <w:lang w:val="en-US"/>
        </w:rPr>
      </w:pPr>
      <w:r w:rsidRPr="0022584F">
        <w:rPr>
          <w:rStyle w:val="email"/>
          <w:lang w:val="en-US"/>
        </w:rPr>
        <w:t>British Journal of Medicine and Medical Research</w:t>
      </w:r>
    </w:p>
    <w:p w:rsidR="00C94ED4" w:rsidRPr="00E21180" w:rsidRDefault="00C94ED4" w:rsidP="004452C8">
      <w:pPr>
        <w:numPr>
          <w:ilvl w:val="0"/>
          <w:numId w:val="5"/>
        </w:numPr>
        <w:jc w:val="both"/>
        <w:rPr>
          <w:lang w:val="en-US"/>
        </w:rPr>
      </w:pPr>
      <w:r w:rsidRPr="00E21180">
        <w:t>Clinical Medicine Insights: Cardiology</w:t>
      </w:r>
    </w:p>
    <w:p w:rsidR="00C94ED4" w:rsidRPr="00E21180" w:rsidRDefault="00C94ED4" w:rsidP="004452C8">
      <w:pPr>
        <w:numPr>
          <w:ilvl w:val="0"/>
          <w:numId w:val="5"/>
        </w:numPr>
        <w:rPr>
          <w:lang w:val="en-US"/>
        </w:rPr>
      </w:pPr>
      <w:r w:rsidRPr="00E21180">
        <w:rPr>
          <w:lang w:val="en-US"/>
        </w:rPr>
        <w:t>Clinical Medicine Reviews in Therapeutics</w:t>
      </w:r>
    </w:p>
    <w:p w:rsidR="00C94ED4" w:rsidRPr="00F23627" w:rsidRDefault="00C94ED4" w:rsidP="004452C8">
      <w:pPr>
        <w:numPr>
          <w:ilvl w:val="0"/>
          <w:numId w:val="5"/>
        </w:numPr>
        <w:rPr>
          <w:lang w:val="en-US"/>
        </w:rPr>
      </w:pPr>
      <w:r w:rsidRPr="00F23627">
        <w:rPr>
          <w:lang w:val="en-US"/>
        </w:rPr>
        <w:t>Clinical Medicine Reviews in Vascular Health</w:t>
      </w:r>
    </w:p>
    <w:p w:rsidR="00C94ED4" w:rsidRDefault="00C94ED4" w:rsidP="004452C8">
      <w:pPr>
        <w:numPr>
          <w:ilvl w:val="0"/>
          <w:numId w:val="5"/>
        </w:numPr>
        <w:contextualSpacing/>
        <w:rPr>
          <w:lang w:val="en-US"/>
        </w:rPr>
      </w:pPr>
      <w:r>
        <w:rPr>
          <w:bCs/>
          <w:lang w:val="en-US"/>
        </w:rPr>
        <w:t>Current Diabetes Reviews</w:t>
      </w:r>
      <w:r w:rsidRPr="00E21180">
        <w:rPr>
          <w:lang w:val="en-US"/>
        </w:rPr>
        <w:t xml:space="preserve"> </w:t>
      </w:r>
    </w:p>
    <w:p w:rsidR="00AD30B9" w:rsidRDefault="00AD30B9" w:rsidP="004452C8">
      <w:pPr>
        <w:numPr>
          <w:ilvl w:val="0"/>
          <w:numId w:val="5"/>
        </w:numPr>
        <w:contextualSpacing/>
        <w:rPr>
          <w:lang w:val="en-US"/>
        </w:rPr>
      </w:pPr>
      <w:r w:rsidRPr="005D1284">
        <w:rPr>
          <w:bCs/>
          <w:lang w:val="en-US"/>
        </w:rPr>
        <w:t xml:space="preserve">Current </w:t>
      </w:r>
      <w:r>
        <w:rPr>
          <w:bCs/>
          <w:lang w:val="en-US"/>
        </w:rPr>
        <w:t>H</w:t>
      </w:r>
      <w:r w:rsidRPr="005D1284">
        <w:rPr>
          <w:bCs/>
          <w:lang w:val="en-US"/>
        </w:rPr>
        <w:t xml:space="preserve">ypertension </w:t>
      </w:r>
      <w:r>
        <w:rPr>
          <w:bCs/>
          <w:lang w:val="en-US"/>
        </w:rPr>
        <w:t>R</w:t>
      </w:r>
      <w:r w:rsidRPr="005D1284">
        <w:rPr>
          <w:bCs/>
          <w:lang w:val="en-US"/>
        </w:rPr>
        <w:t>eviews</w:t>
      </w:r>
    </w:p>
    <w:p w:rsidR="00C94ED4" w:rsidRPr="00E21180" w:rsidRDefault="00C94ED4" w:rsidP="004452C8">
      <w:pPr>
        <w:numPr>
          <w:ilvl w:val="0"/>
          <w:numId w:val="5"/>
        </w:numPr>
        <w:contextualSpacing/>
        <w:rPr>
          <w:lang w:val="en-US"/>
        </w:rPr>
      </w:pPr>
      <w:r w:rsidRPr="00E21180">
        <w:rPr>
          <w:lang w:val="en-US"/>
        </w:rPr>
        <w:t>Diabetes, Metabolic Syndrome and Obesity: Targets and Therapy</w:t>
      </w:r>
    </w:p>
    <w:p w:rsidR="00C94ED4" w:rsidRDefault="00C94ED4" w:rsidP="004452C8">
      <w:pPr>
        <w:numPr>
          <w:ilvl w:val="0"/>
          <w:numId w:val="5"/>
        </w:numPr>
        <w:contextualSpacing/>
        <w:rPr>
          <w:lang w:val="en-US"/>
        </w:rPr>
      </w:pPr>
      <w:r>
        <w:rPr>
          <w:bCs/>
          <w:lang w:val="en-US"/>
        </w:rPr>
        <w:t>Diabetes Management</w:t>
      </w:r>
    </w:p>
    <w:p w:rsidR="00C94ED4" w:rsidRDefault="00C94ED4" w:rsidP="004452C8">
      <w:pPr>
        <w:numPr>
          <w:ilvl w:val="0"/>
          <w:numId w:val="5"/>
        </w:numPr>
        <w:contextualSpacing/>
        <w:rPr>
          <w:lang w:val="en-US"/>
        </w:rPr>
      </w:pPr>
      <w:r>
        <w:rPr>
          <w:bCs/>
          <w:lang w:val="en-US"/>
        </w:rPr>
        <w:t>Drug, healthcare and patient safety</w:t>
      </w:r>
    </w:p>
    <w:p w:rsidR="00C71A05" w:rsidRPr="00E21180" w:rsidRDefault="00C71A05" w:rsidP="004452C8">
      <w:pPr>
        <w:numPr>
          <w:ilvl w:val="0"/>
          <w:numId w:val="5"/>
        </w:numPr>
        <w:contextualSpacing/>
        <w:rPr>
          <w:lang w:val="en-US"/>
        </w:rPr>
      </w:pPr>
      <w:r w:rsidRPr="00F66C8A">
        <w:rPr>
          <w:bCs/>
          <w:lang w:val="en-US"/>
        </w:rPr>
        <w:t>European Medical Journal. Reproductive health</w:t>
      </w:r>
    </w:p>
    <w:p w:rsidR="003E2FF7" w:rsidRPr="00BC5323" w:rsidRDefault="003E2FF7" w:rsidP="004452C8">
      <w:pPr>
        <w:numPr>
          <w:ilvl w:val="0"/>
          <w:numId w:val="5"/>
        </w:numPr>
        <w:rPr>
          <w:lang w:val="en-US"/>
        </w:rPr>
      </w:pPr>
      <w:r w:rsidRPr="00E21180">
        <w:rPr>
          <w:bCs/>
          <w:lang w:val="en-US"/>
        </w:rPr>
        <w:t xml:space="preserve">Expert Review of </w:t>
      </w:r>
      <w:r>
        <w:rPr>
          <w:bCs/>
          <w:lang w:val="en-US"/>
        </w:rPr>
        <w:t>Cardiovascular Therapy</w:t>
      </w:r>
    </w:p>
    <w:p w:rsidR="00C94ED4" w:rsidRPr="00E21180" w:rsidRDefault="00C94ED4" w:rsidP="004452C8">
      <w:pPr>
        <w:numPr>
          <w:ilvl w:val="0"/>
          <w:numId w:val="5"/>
        </w:numPr>
        <w:rPr>
          <w:lang w:val="en-US"/>
        </w:rPr>
      </w:pPr>
      <w:r w:rsidRPr="00E21180">
        <w:rPr>
          <w:bCs/>
          <w:lang w:val="en-US"/>
        </w:rPr>
        <w:t xml:space="preserve">Expert Review of Clinical Pharmacology </w:t>
      </w:r>
    </w:p>
    <w:p w:rsidR="00C94ED4" w:rsidRPr="00E21180" w:rsidRDefault="00C94ED4" w:rsidP="004452C8">
      <w:pPr>
        <w:numPr>
          <w:ilvl w:val="0"/>
          <w:numId w:val="5"/>
        </w:numPr>
        <w:rPr>
          <w:lang w:val="en-US"/>
        </w:rPr>
      </w:pPr>
      <w:r w:rsidRPr="00E21180">
        <w:rPr>
          <w:bCs/>
          <w:lang w:val="en-US"/>
        </w:rPr>
        <w:t>Expert Review of Endocrinology and Metabolism</w:t>
      </w:r>
    </w:p>
    <w:p w:rsidR="00C94ED4" w:rsidRDefault="00C94ED4" w:rsidP="004452C8">
      <w:pPr>
        <w:numPr>
          <w:ilvl w:val="0"/>
          <w:numId w:val="5"/>
        </w:numPr>
        <w:jc w:val="both"/>
        <w:rPr>
          <w:lang w:val="en-US"/>
        </w:rPr>
      </w:pPr>
      <w:r>
        <w:t>Expert Review of Obstetrics &amp; Gynecology</w:t>
      </w:r>
    </w:p>
    <w:p w:rsidR="009E5D24" w:rsidRDefault="009E5D24" w:rsidP="004452C8">
      <w:pPr>
        <w:numPr>
          <w:ilvl w:val="0"/>
          <w:numId w:val="5"/>
        </w:numPr>
        <w:jc w:val="both"/>
        <w:rPr>
          <w:rStyle w:val="aa"/>
          <w:i w:val="0"/>
          <w:iCs w:val="0"/>
          <w:lang w:val="en-US"/>
        </w:rPr>
      </w:pPr>
      <w:r w:rsidRPr="005547DB">
        <w:rPr>
          <w:shd w:val="clear" w:color="auto" w:fill="FFFFFF"/>
          <w:lang w:val="en-US"/>
        </w:rPr>
        <w:t>Expert Review of Precision Medicine and Drug Development</w:t>
      </w:r>
      <w:r>
        <w:rPr>
          <w:rStyle w:val="aa"/>
          <w:i w:val="0"/>
          <w:iCs w:val="0"/>
          <w:lang w:val="en-US"/>
        </w:rPr>
        <w:t xml:space="preserve"> </w:t>
      </w:r>
    </w:p>
    <w:p w:rsidR="00A0414B" w:rsidRDefault="00A0414B" w:rsidP="004452C8">
      <w:pPr>
        <w:numPr>
          <w:ilvl w:val="0"/>
          <w:numId w:val="5"/>
        </w:numPr>
        <w:jc w:val="both"/>
        <w:rPr>
          <w:rStyle w:val="aa"/>
          <w:i w:val="0"/>
          <w:iCs w:val="0"/>
          <w:lang w:val="en-US"/>
        </w:rPr>
      </w:pPr>
      <w:r>
        <w:rPr>
          <w:rStyle w:val="aa"/>
          <w:i w:val="0"/>
          <w:iCs w:val="0"/>
          <w:lang w:val="en-US"/>
        </w:rPr>
        <w:t>Heliyon</w:t>
      </w:r>
    </w:p>
    <w:p w:rsidR="000B060F" w:rsidRDefault="000B060F" w:rsidP="004452C8">
      <w:pPr>
        <w:numPr>
          <w:ilvl w:val="0"/>
          <w:numId w:val="5"/>
        </w:numPr>
        <w:jc w:val="both"/>
        <w:rPr>
          <w:lang w:val="en-US"/>
        </w:rPr>
      </w:pPr>
      <w:r>
        <w:rPr>
          <w:rStyle w:val="aa"/>
          <w:i w:val="0"/>
          <w:iCs w:val="0"/>
          <w:lang w:val="en-US"/>
        </w:rPr>
        <w:t>Indian Heart Journal</w:t>
      </w:r>
    </w:p>
    <w:p w:rsidR="00C94ED4" w:rsidRDefault="00C94ED4" w:rsidP="004452C8">
      <w:pPr>
        <w:numPr>
          <w:ilvl w:val="0"/>
          <w:numId w:val="5"/>
        </w:numPr>
        <w:jc w:val="both"/>
        <w:rPr>
          <w:rStyle w:val="aa"/>
          <w:i w:val="0"/>
          <w:iCs w:val="0"/>
          <w:lang w:val="en-US"/>
        </w:rPr>
      </w:pPr>
      <w:r>
        <w:rPr>
          <w:rStyle w:val="aa"/>
          <w:i w:val="0"/>
          <w:iCs w:val="0"/>
          <w:lang w:val="en-US"/>
        </w:rPr>
        <w:t>Integrated Blood Pressure Control</w:t>
      </w:r>
      <w:r w:rsidRPr="00E21180">
        <w:rPr>
          <w:rStyle w:val="aa"/>
          <w:i w:val="0"/>
          <w:iCs w:val="0"/>
          <w:lang w:val="en-US"/>
        </w:rPr>
        <w:t xml:space="preserve"> </w:t>
      </w:r>
    </w:p>
    <w:p w:rsidR="00C94ED4" w:rsidRPr="00E21180" w:rsidRDefault="00C94ED4" w:rsidP="004452C8">
      <w:pPr>
        <w:numPr>
          <w:ilvl w:val="0"/>
          <w:numId w:val="5"/>
        </w:numPr>
        <w:jc w:val="both"/>
        <w:rPr>
          <w:lang w:val="en-US"/>
        </w:rPr>
      </w:pPr>
      <w:r w:rsidRPr="00E21180">
        <w:rPr>
          <w:rStyle w:val="aa"/>
          <w:i w:val="0"/>
          <w:iCs w:val="0"/>
          <w:lang w:val="en-US"/>
        </w:rPr>
        <w:t>International Journal of Biomedical Science</w:t>
      </w:r>
    </w:p>
    <w:p w:rsidR="00CD6EE4" w:rsidRDefault="00CD6EE4" w:rsidP="004452C8">
      <w:pPr>
        <w:numPr>
          <w:ilvl w:val="0"/>
          <w:numId w:val="5"/>
        </w:numPr>
        <w:rPr>
          <w:lang w:val="en-US"/>
        </w:rPr>
      </w:pPr>
      <w:r w:rsidRPr="003F6BEB">
        <w:rPr>
          <w:lang w:val="en-US"/>
        </w:rPr>
        <w:t>International Journal of Cardiovascular Research</w:t>
      </w:r>
      <w:r w:rsidRPr="00E21180">
        <w:rPr>
          <w:lang w:val="en-US"/>
        </w:rPr>
        <w:t xml:space="preserve"> </w:t>
      </w:r>
    </w:p>
    <w:p w:rsidR="00C94ED4" w:rsidRDefault="00C94ED4" w:rsidP="004452C8">
      <w:pPr>
        <w:numPr>
          <w:ilvl w:val="0"/>
          <w:numId w:val="5"/>
        </w:numPr>
        <w:rPr>
          <w:lang w:val="en-US"/>
        </w:rPr>
      </w:pPr>
      <w:r w:rsidRPr="00E21180">
        <w:rPr>
          <w:lang w:val="en-US"/>
        </w:rPr>
        <w:t>Internatio</w:t>
      </w:r>
      <w:r>
        <w:rPr>
          <w:lang w:val="en-US"/>
        </w:rPr>
        <w:t>nal Journal of General Medicine</w:t>
      </w:r>
    </w:p>
    <w:p w:rsidR="00C94ED4" w:rsidRDefault="00C94ED4" w:rsidP="004452C8">
      <w:pPr>
        <w:numPr>
          <w:ilvl w:val="0"/>
          <w:numId w:val="5"/>
        </w:numPr>
        <w:rPr>
          <w:lang w:val="en-US"/>
        </w:rPr>
      </w:pPr>
      <w:r>
        <w:rPr>
          <w:lang w:val="en-US"/>
        </w:rPr>
        <w:t>International Journal of Pediatrics</w:t>
      </w:r>
    </w:p>
    <w:p w:rsidR="00C94ED4" w:rsidRDefault="00C94ED4" w:rsidP="004452C8">
      <w:pPr>
        <w:numPr>
          <w:ilvl w:val="0"/>
          <w:numId w:val="5"/>
        </w:numPr>
        <w:rPr>
          <w:lang w:val="en-US"/>
        </w:rPr>
      </w:pPr>
      <w:r>
        <w:rPr>
          <w:lang w:val="en-US"/>
        </w:rPr>
        <w:t>Journal of Diabetes and Metabolism</w:t>
      </w:r>
    </w:p>
    <w:p w:rsidR="00DA1E9A" w:rsidRDefault="00DA1E9A" w:rsidP="004452C8">
      <w:pPr>
        <w:numPr>
          <w:ilvl w:val="0"/>
          <w:numId w:val="5"/>
        </w:numPr>
        <w:rPr>
          <w:lang w:val="en-US"/>
        </w:rPr>
      </w:pPr>
      <w:r w:rsidRPr="0013687B">
        <w:rPr>
          <w:color w:val="000000"/>
          <w:shd w:val="clear" w:color="auto" w:fill="FFFFFF"/>
          <w:lang w:val="en-US"/>
        </w:rPr>
        <w:t>Journal of Epidemiology and Global Health</w:t>
      </w:r>
    </w:p>
    <w:p w:rsidR="00C94ED4" w:rsidRDefault="00C94ED4" w:rsidP="004452C8">
      <w:pPr>
        <w:numPr>
          <w:ilvl w:val="0"/>
          <w:numId w:val="5"/>
        </w:numPr>
        <w:rPr>
          <w:lang w:val="en-US"/>
        </w:rPr>
      </w:pPr>
      <w:r w:rsidRPr="00982715">
        <w:t>Journal of Inflammation Research</w:t>
      </w:r>
    </w:p>
    <w:p w:rsidR="00BB63EC" w:rsidRPr="00E21180" w:rsidRDefault="00BB63EC" w:rsidP="00BB63EC">
      <w:pPr>
        <w:numPr>
          <w:ilvl w:val="0"/>
          <w:numId w:val="5"/>
        </w:numPr>
        <w:rPr>
          <w:lang w:val="en-US"/>
        </w:rPr>
      </w:pPr>
      <w:r w:rsidRPr="00B83474">
        <w:rPr>
          <w:rStyle w:val="email"/>
          <w:lang w:val="en-US"/>
        </w:rPr>
        <w:t>Journal of Obstetrics and Gynecology</w:t>
      </w:r>
    </w:p>
    <w:p w:rsidR="00C94ED4" w:rsidRPr="00E21180" w:rsidRDefault="00C94ED4" w:rsidP="004452C8">
      <w:pPr>
        <w:numPr>
          <w:ilvl w:val="0"/>
          <w:numId w:val="5"/>
        </w:numPr>
        <w:rPr>
          <w:lang w:val="en-US"/>
        </w:rPr>
      </w:pPr>
      <w:r w:rsidRPr="006E1D43">
        <w:rPr>
          <w:lang w:val="en-US"/>
        </w:rPr>
        <w:t xml:space="preserve">Journal of </w:t>
      </w:r>
      <w:r>
        <w:rPr>
          <w:lang w:val="en-US"/>
        </w:rPr>
        <w:t>t</w:t>
      </w:r>
      <w:r w:rsidRPr="006E1D43">
        <w:rPr>
          <w:lang w:val="en-US"/>
        </w:rPr>
        <w:t>he Turkish German Gynecological Association</w:t>
      </w:r>
    </w:p>
    <w:p w:rsidR="00C94ED4" w:rsidRPr="00E21180" w:rsidRDefault="00C94ED4" w:rsidP="004452C8">
      <w:pPr>
        <w:numPr>
          <w:ilvl w:val="0"/>
          <w:numId w:val="5"/>
        </w:numPr>
        <w:rPr>
          <w:lang w:val="en-US"/>
        </w:rPr>
      </w:pPr>
      <w:r w:rsidRPr="00E21180">
        <w:rPr>
          <w:lang w:val="en-US"/>
        </w:rPr>
        <w:t>Lipid Insights</w:t>
      </w:r>
    </w:p>
    <w:p w:rsidR="00C94ED4" w:rsidRPr="00E21180" w:rsidRDefault="00C94ED4" w:rsidP="004452C8">
      <w:pPr>
        <w:numPr>
          <w:ilvl w:val="0"/>
          <w:numId w:val="5"/>
        </w:numPr>
        <w:rPr>
          <w:lang w:val="en-US"/>
        </w:rPr>
      </w:pPr>
      <w:r w:rsidRPr="00E21180">
        <w:rPr>
          <w:lang w:val="en-US"/>
        </w:rPr>
        <w:t>Nutrition and Metabolic Insights</w:t>
      </w:r>
    </w:p>
    <w:p w:rsidR="00C94ED4" w:rsidRPr="008D2952" w:rsidRDefault="00C94ED4" w:rsidP="004452C8">
      <w:pPr>
        <w:numPr>
          <w:ilvl w:val="0"/>
          <w:numId w:val="5"/>
        </w:numPr>
        <w:rPr>
          <w:lang w:val="en-US"/>
        </w:rPr>
      </w:pPr>
      <w:r>
        <w:rPr>
          <w:lang w:val="en-US"/>
        </w:rPr>
        <w:t>Open Journal of Nephrology</w:t>
      </w:r>
    </w:p>
    <w:p w:rsidR="00C94ED4" w:rsidRPr="002B45C2" w:rsidRDefault="00C94ED4" w:rsidP="004452C8">
      <w:pPr>
        <w:numPr>
          <w:ilvl w:val="0"/>
          <w:numId w:val="5"/>
        </w:numPr>
        <w:rPr>
          <w:lang w:val="en-US"/>
        </w:rPr>
      </w:pPr>
      <w:r>
        <w:rPr>
          <w:lang w:val="en-GB"/>
        </w:rPr>
        <w:t>Pan African Medical Journal</w:t>
      </w:r>
    </w:p>
    <w:p w:rsidR="00C94ED4" w:rsidRDefault="00C94ED4" w:rsidP="004452C8">
      <w:pPr>
        <w:numPr>
          <w:ilvl w:val="0"/>
          <w:numId w:val="5"/>
        </w:numPr>
        <w:rPr>
          <w:lang w:val="en-US"/>
        </w:rPr>
      </w:pPr>
      <w:r w:rsidRPr="00DF61CE">
        <w:t>Patient Related Outcome Measures</w:t>
      </w:r>
    </w:p>
    <w:p w:rsidR="00C94ED4" w:rsidRPr="004237CE" w:rsidRDefault="00C94ED4" w:rsidP="004452C8">
      <w:pPr>
        <w:numPr>
          <w:ilvl w:val="0"/>
          <w:numId w:val="5"/>
        </w:numPr>
        <w:rPr>
          <w:lang w:val="en-US"/>
        </w:rPr>
      </w:pPr>
      <w:r w:rsidRPr="004237CE">
        <w:lastRenderedPageBreak/>
        <w:t>Pharmaceutical Patent Analyst</w:t>
      </w:r>
    </w:p>
    <w:p w:rsidR="00C94ED4" w:rsidRDefault="00C94ED4" w:rsidP="004452C8">
      <w:pPr>
        <w:numPr>
          <w:ilvl w:val="0"/>
          <w:numId w:val="5"/>
        </w:numPr>
        <w:rPr>
          <w:lang w:val="en-US"/>
        </w:rPr>
      </w:pPr>
      <w:r w:rsidRPr="00E21180">
        <w:rPr>
          <w:lang w:val="en-US"/>
        </w:rPr>
        <w:t>Primary Prevention Insights</w:t>
      </w:r>
    </w:p>
    <w:p w:rsidR="00C94ED4" w:rsidRPr="00E21180" w:rsidRDefault="00C94ED4" w:rsidP="004452C8">
      <w:pPr>
        <w:numPr>
          <w:ilvl w:val="0"/>
          <w:numId w:val="5"/>
        </w:numPr>
        <w:rPr>
          <w:lang w:val="en-US"/>
        </w:rPr>
      </w:pPr>
      <w:r>
        <w:rPr>
          <w:iCs/>
          <w:lang w:val="en-US"/>
        </w:rPr>
        <w:t>SAGE Open Medicine</w:t>
      </w:r>
    </w:p>
    <w:p w:rsidR="00CD6EE4" w:rsidRPr="00E21180" w:rsidRDefault="00CD6EE4" w:rsidP="00CD6EE4">
      <w:pPr>
        <w:numPr>
          <w:ilvl w:val="0"/>
          <w:numId w:val="5"/>
        </w:numPr>
        <w:rPr>
          <w:lang w:val="en-US"/>
        </w:rPr>
      </w:pPr>
      <w:r>
        <w:rPr>
          <w:iCs/>
          <w:lang w:val="en-US"/>
        </w:rPr>
        <w:t>Springer Plus</w:t>
      </w:r>
    </w:p>
    <w:p w:rsidR="00C94ED4" w:rsidRPr="00E21180" w:rsidRDefault="00C94ED4" w:rsidP="004452C8">
      <w:pPr>
        <w:numPr>
          <w:ilvl w:val="0"/>
          <w:numId w:val="5"/>
        </w:numPr>
        <w:rPr>
          <w:lang w:val="en-US"/>
        </w:rPr>
      </w:pPr>
      <w:r w:rsidRPr="00E21180">
        <w:rPr>
          <w:iCs/>
          <w:lang w:val="en-US"/>
        </w:rPr>
        <w:t xml:space="preserve">The Open Cardiovascular Medicine Journal </w:t>
      </w:r>
    </w:p>
    <w:p w:rsidR="00C94ED4" w:rsidRPr="00E21180" w:rsidRDefault="00C94ED4" w:rsidP="004452C8">
      <w:pPr>
        <w:numPr>
          <w:ilvl w:val="0"/>
          <w:numId w:val="5"/>
        </w:numPr>
        <w:rPr>
          <w:lang w:val="en-US"/>
        </w:rPr>
      </w:pPr>
      <w:r w:rsidRPr="00E21180">
        <w:rPr>
          <w:iCs/>
          <w:lang w:val="en-US"/>
        </w:rPr>
        <w:t>The Open Conference Proceedings Journal</w:t>
      </w:r>
    </w:p>
    <w:p w:rsidR="00C94ED4" w:rsidRPr="00E21180" w:rsidRDefault="00C94ED4" w:rsidP="004452C8">
      <w:pPr>
        <w:numPr>
          <w:ilvl w:val="0"/>
          <w:numId w:val="5"/>
        </w:numPr>
        <w:jc w:val="both"/>
        <w:rPr>
          <w:lang w:val="en-US"/>
        </w:rPr>
      </w:pPr>
      <w:r w:rsidRPr="00E21180">
        <w:rPr>
          <w:lang w:val="en-US"/>
        </w:rPr>
        <w:t>The Open Pharmacology Journal</w:t>
      </w:r>
    </w:p>
    <w:p w:rsidR="00C94ED4" w:rsidRPr="00E21180" w:rsidRDefault="00C94ED4" w:rsidP="004452C8">
      <w:pPr>
        <w:numPr>
          <w:ilvl w:val="0"/>
          <w:numId w:val="5"/>
        </w:numPr>
        <w:rPr>
          <w:lang w:val="en-US"/>
        </w:rPr>
      </w:pPr>
      <w:r w:rsidRPr="00E21180">
        <w:t>Therapeutics and Clinical Risk Management</w:t>
      </w:r>
    </w:p>
    <w:p w:rsidR="00C94ED4" w:rsidRPr="00E21180" w:rsidRDefault="00C94ED4" w:rsidP="004452C8">
      <w:pPr>
        <w:numPr>
          <w:ilvl w:val="0"/>
          <w:numId w:val="5"/>
        </w:numPr>
        <w:rPr>
          <w:lang w:val="en-US"/>
        </w:rPr>
      </w:pPr>
      <w:r w:rsidRPr="00E21180">
        <w:rPr>
          <w:lang w:val="en-US"/>
        </w:rPr>
        <w:t>Vascular Health and Risk Management</w:t>
      </w:r>
    </w:p>
    <w:p w:rsidR="007E14CB" w:rsidRDefault="007E14CB" w:rsidP="004452C8">
      <w:pPr>
        <w:numPr>
          <w:ilvl w:val="0"/>
          <w:numId w:val="5"/>
        </w:numPr>
        <w:rPr>
          <w:lang w:val="en-US"/>
        </w:rPr>
      </w:pPr>
      <w:r w:rsidRPr="007E14CB">
        <w:rPr>
          <w:lang w:val="en-US"/>
        </w:rPr>
        <w:t>World Journal of Cardiology</w:t>
      </w:r>
    </w:p>
    <w:p w:rsidR="00C94ED4" w:rsidRPr="00E21180" w:rsidRDefault="00C94ED4" w:rsidP="004452C8">
      <w:pPr>
        <w:numPr>
          <w:ilvl w:val="0"/>
          <w:numId w:val="5"/>
        </w:numPr>
        <w:rPr>
          <w:lang w:val="en-US"/>
        </w:rPr>
      </w:pPr>
      <w:r>
        <w:rPr>
          <w:lang w:val="en-US"/>
        </w:rPr>
        <w:t>World Journal of Diabetes</w:t>
      </w:r>
    </w:p>
    <w:p w:rsidR="00C70F94" w:rsidRDefault="00C70F94" w:rsidP="004452C8">
      <w:pPr>
        <w:numPr>
          <w:ilvl w:val="0"/>
          <w:numId w:val="5"/>
        </w:numPr>
        <w:rPr>
          <w:lang w:val="en-US"/>
        </w:rPr>
      </w:pPr>
      <w:r>
        <w:rPr>
          <w:lang w:val="en-US"/>
        </w:rPr>
        <w:t>World Journal of Experimental Medicine</w:t>
      </w:r>
    </w:p>
    <w:p w:rsidR="00C94ED4" w:rsidRDefault="00C94ED4" w:rsidP="004452C8">
      <w:pPr>
        <w:numPr>
          <w:ilvl w:val="0"/>
          <w:numId w:val="5"/>
        </w:numPr>
        <w:rPr>
          <w:lang w:val="en-US"/>
        </w:rPr>
      </w:pPr>
      <w:r w:rsidRPr="00E21180">
        <w:rPr>
          <w:lang w:val="en-US"/>
        </w:rPr>
        <w:t>World Journal of Gastrointestinal Pharmacology and Therapeutics</w:t>
      </w:r>
    </w:p>
    <w:p w:rsidR="00C94ED4" w:rsidRPr="00CD00A3" w:rsidRDefault="00C94ED4" w:rsidP="004452C8">
      <w:pPr>
        <w:numPr>
          <w:ilvl w:val="0"/>
          <w:numId w:val="5"/>
        </w:numPr>
        <w:rPr>
          <w:lang w:val="en-US"/>
        </w:rPr>
      </w:pPr>
      <w:r w:rsidRPr="00DE3065">
        <w:rPr>
          <w:color w:val="000000"/>
          <w:lang w:val="en-US"/>
        </w:rPr>
        <w:t xml:space="preserve">World Journal of </w:t>
      </w:r>
      <w:r>
        <w:rPr>
          <w:color w:val="000000"/>
          <w:lang w:val="en-US"/>
        </w:rPr>
        <w:t>Hepatology</w:t>
      </w:r>
    </w:p>
    <w:p w:rsidR="00721D26" w:rsidRPr="00AB2BCC" w:rsidRDefault="00721D26" w:rsidP="00721D26">
      <w:pPr>
        <w:numPr>
          <w:ilvl w:val="0"/>
          <w:numId w:val="5"/>
        </w:numPr>
        <w:jc w:val="both"/>
        <w:rPr>
          <w:lang w:val="en-US"/>
        </w:rPr>
      </w:pPr>
      <w:r>
        <w:rPr>
          <w:bCs/>
          <w:lang w:val="en-US"/>
        </w:rPr>
        <w:t>World Journal of Hypertension</w:t>
      </w:r>
    </w:p>
    <w:p w:rsidR="00CD00A3" w:rsidRPr="00E21180" w:rsidRDefault="00CD00A3" w:rsidP="004452C8">
      <w:pPr>
        <w:numPr>
          <w:ilvl w:val="0"/>
          <w:numId w:val="5"/>
        </w:numPr>
        <w:rPr>
          <w:lang w:val="en-US"/>
        </w:rPr>
      </w:pPr>
      <w:r w:rsidRPr="008152D6">
        <w:rPr>
          <w:lang w:val="en-US"/>
        </w:rPr>
        <w:t xml:space="preserve">World Journal of </w:t>
      </w:r>
      <w:r>
        <w:rPr>
          <w:lang w:val="en-US"/>
        </w:rPr>
        <w:t>Transplantation</w:t>
      </w:r>
    </w:p>
    <w:p w:rsidR="00C94ED4" w:rsidRDefault="00C94ED4" w:rsidP="004452C8">
      <w:pPr>
        <w:numPr>
          <w:ilvl w:val="0"/>
          <w:numId w:val="5"/>
        </w:numPr>
        <w:rPr>
          <w:lang w:val="en-US"/>
        </w:rPr>
      </w:pPr>
      <w:r>
        <w:rPr>
          <w:lang w:val="en-US"/>
        </w:rPr>
        <w:t>Advanced Research in Biological Sciences</w:t>
      </w:r>
    </w:p>
    <w:p w:rsidR="00C94ED4" w:rsidRPr="00E21180" w:rsidRDefault="00C94ED4" w:rsidP="004452C8">
      <w:pPr>
        <w:numPr>
          <w:ilvl w:val="0"/>
          <w:numId w:val="5"/>
        </w:numPr>
        <w:rPr>
          <w:lang w:val="en-US"/>
        </w:rPr>
      </w:pPr>
      <w:r w:rsidRPr="00E21180">
        <w:rPr>
          <w:lang w:val="en-US"/>
        </w:rPr>
        <w:t>African Journal of Biotechnology</w:t>
      </w:r>
    </w:p>
    <w:p w:rsidR="00C94ED4" w:rsidRPr="00E21180" w:rsidRDefault="00C94ED4" w:rsidP="004452C8">
      <w:pPr>
        <w:numPr>
          <w:ilvl w:val="0"/>
          <w:numId w:val="5"/>
        </w:numPr>
        <w:jc w:val="both"/>
        <w:rPr>
          <w:lang w:val="en-US"/>
        </w:rPr>
      </w:pPr>
      <w:r w:rsidRPr="00E21180">
        <w:rPr>
          <w:lang w:val="en-US"/>
        </w:rPr>
        <w:t>African Journal of Food Science</w:t>
      </w:r>
    </w:p>
    <w:p w:rsidR="00C94ED4" w:rsidRDefault="00C94ED4" w:rsidP="004452C8">
      <w:pPr>
        <w:numPr>
          <w:ilvl w:val="0"/>
          <w:numId w:val="5"/>
        </w:numPr>
        <w:jc w:val="both"/>
        <w:rPr>
          <w:lang w:val="en-US"/>
        </w:rPr>
      </w:pPr>
      <w:r w:rsidRPr="00E21180">
        <w:rPr>
          <w:lang w:val="en-US"/>
        </w:rPr>
        <w:t>African Journal of Food Science and Technology</w:t>
      </w:r>
    </w:p>
    <w:p w:rsidR="00C94ED4" w:rsidRPr="00E21180" w:rsidRDefault="00C94ED4" w:rsidP="004452C8">
      <w:pPr>
        <w:numPr>
          <w:ilvl w:val="0"/>
          <w:numId w:val="5"/>
        </w:numPr>
        <w:jc w:val="both"/>
        <w:rPr>
          <w:lang w:val="en-US"/>
        </w:rPr>
      </w:pPr>
      <w:r w:rsidRPr="00E21180">
        <w:rPr>
          <w:lang w:val="en-US"/>
        </w:rPr>
        <w:t>African Journal of</w:t>
      </w:r>
      <w:r>
        <w:rPr>
          <w:lang w:val="en-US"/>
        </w:rPr>
        <w:t xml:space="preserve"> Internal Medicine</w:t>
      </w:r>
    </w:p>
    <w:p w:rsidR="00C94ED4" w:rsidRPr="00E21180" w:rsidRDefault="00C94ED4" w:rsidP="004452C8">
      <w:pPr>
        <w:numPr>
          <w:ilvl w:val="0"/>
          <w:numId w:val="5"/>
        </w:numPr>
        <w:jc w:val="both"/>
        <w:rPr>
          <w:lang w:val="en-US"/>
        </w:rPr>
      </w:pPr>
      <w:r w:rsidRPr="00E21180">
        <w:rPr>
          <w:lang w:val="en-US"/>
        </w:rPr>
        <w:t>African Journal of Microbiology Research</w:t>
      </w:r>
    </w:p>
    <w:p w:rsidR="00C94ED4" w:rsidRPr="00832BBE" w:rsidRDefault="00C94ED4" w:rsidP="004452C8">
      <w:pPr>
        <w:numPr>
          <w:ilvl w:val="0"/>
          <w:numId w:val="5"/>
        </w:numPr>
        <w:jc w:val="both"/>
        <w:rPr>
          <w:lang w:val="en-US"/>
        </w:rPr>
      </w:pPr>
      <w:r w:rsidRPr="00E21180">
        <w:rPr>
          <w:lang w:val="en-GB"/>
        </w:rPr>
        <w:t>African Journal of Pharmacy and Pharmacology</w:t>
      </w:r>
    </w:p>
    <w:p w:rsidR="00832BBE" w:rsidRPr="00E21180" w:rsidRDefault="00832BBE" w:rsidP="004452C8">
      <w:pPr>
        <w:numPr>
          <w:ilvl w:val="0"/>
          <w:numId w:val="5"/>
        </w:numPr>
        <w:jc w:val="both"/>
        <w:rPr>
          <w:lang w:val="en-US"/>
        </w:rPr>
      </w:pPr>
      <w:r w:rsidRPr="00832BBE">
        <w:rPr>
          <w:lang w:val="en-US"/>
        </w:rPr>
        <w:t>Annals of Medical and Health Sciences Research</w:t>
      </w:r>
    </w:p>
    <w:p w:rsidR="00C94ED4" w:rsidRPr="00E21180" w:rsidRDefault="00C94ED4" w:rsidP="004452C8">
      <w:pPr>
        <w:numPr>
          <w:ilvl w:val="0"/>
          <w:numId w:val="5"/>
        </w:numPr>
        <w:jc w:val="both"/>
        <w:rPr>
          <w:lang w:val="en-US"/>
        </w:rPr>
      </w:pPr>
      <w:r w:rsidRPr="00E21180">
        <w:rPr>
          <w:lang w:val="en-US"/>
        </w:rPr>
        <w:t>Asian Journal of Sports Medicine</w:t>
      </w:r>
    </w:p>
    <w:p w:rsidR="00C94ED4" w:rsidRPr="00E21180" w:rsidRDefault="00C94ED4" w:rsidP="004452C8">
      <w:pPr>
        <w:numPr>
          <w:ilvl w:val="0"/>
          <w:numId w:val="5"/>
        </w:numPr>
        <w:rPr>
          <w:rStyle w:val="email"/>
          <w:lang w:val="en-US"/>
        </w:rPr>
      </w:pPr>
      <w:r w:rsidRPr="00E21180">
        <w:rPr>
          <w:rStyle w:val="email"/>
          <w:lang w:val="en-US"/>
        </w:rPr>
        <w:t>Basic Research Journal of Medicine and Clinical Sciences</w:t>
      </w:r>
    </w:p>
    <w:p w:rsidR="00C94ED4" w:rsidRPr="00E21180" w:rsidRDefault="00C94ED4" w:rsidP="004452C8">
      <w:pPr>
        <w:numPr>
          <w:ilvl w:val="0"/>
          <w:numId w:val="5"/>
        </w:numPr>
        <w:rPr>
          <w:rStyle w:val="email"/>
          <w:lang w:val="en-US"/>
        </w:rPr>
      </w:pPr>
      <w:r w:rsidRPr="00E21180">
        <w:rPr>
          <w:rStyle w:val="email"/>
        </w:rPr>
        <w:t>Biotechnology and Molecular Biology Reviews</w:t>
      </w:r>
    </w:p>
    <w:p w:rsidR="009373B1" w:rsidRDefault="009373B1" w:rsidP="004452C8">
      <w:pPr>
        <w:numPr>
          <w:ilvl w:val="0"/>
          <w:numId w:val="5"/>
        </w:numPr>
        <w:jc w:val="both"/>
        <w:rPr>
          <w:lang w:val="en-US"/>
        </w:rPr>
      </w:pPr>
      <w:r w:rsidRPr="009373B1">
        <w:rPr>
          <w:lang w:val="en-US"/>
        </w:rPr>
        <w:t>Chronic Diseases and Translational Medicine</w:t>
      </w:r>
    </w:p>
    <w:p w:rsidR="00C94ED4" w:rsidRPr="00E21180" w:rsidRDefault="00C94ED4" w:rsidP="004452C8">
      <w:pPr>
        <w:numPr>
          <w:ilvl w:val="0"/>
          <w:numId w:val="5"/>
        </w:numPr>
        <w:jc w:val="both"/>
        <w:rPr>
          <w:lang w:val="en-US"/>
        </w:rPr>
      </w:pPr>
      <w:r w:rsidRPr="00E21180">
        <w:rPr>
          <w:lang w:val="en-US"/>
        </w:rPr>
        <w:t>Clinical Medicine Insights: Endocrinology and Diabetes</w:t>
      </w:r>
    </w:p>
    <w:p w:rsidR="00C94ED4" w:rsidRPr="00E21180" w:rsidRDefault="00C94ED4" w:rsidP="004452C8">
      <w:pPr>
        <w:numPr>
          <w:ilvl w:val="0"/>
          <w:numId w:val="5"/>
        </w:numPr>
        <w:jc w:val="both"/>
        <w:rPr>
          <w:lang w:val="en-US"/>
        </w:rPr>
      </w:pPr>
      <w:r w:rsidRPr="00E21180">
        <w:rPr>
          <w:lang w:val="en-US"/>
        </w:rPr>
        <w:t>Clinical Medicine Insights: Therapeutics</w:t>
      </w:r>
    </w:p>
    <w:p w:rsidR="00C94ED4" w:rsidRPr="00E21180" w:rsidRDefault="00C94ED4" w:rsidP="004452C8">
      <w:pPr>
        <w:numPr>
          <w:ilvl w:val="0"/>
          <w:numId w:val="5"/>
        </w:numPr>
        <w:rPr>
          <w:lang w:val="en-US"/>
        </w:rPr>
      </w:pPr>
      <w:r>
        <w:rPr>
          <w:lang w:val="en-US"/>
        </w:rPr>
        <w:t>Clinical Practice</w:t>
      </w:r>
    </w:p>
    <w:p w:rsidR="00C94ED4" w:rsidRPr="00E21180" w:rsidRDefault="00C94ED4" w:rsidP="004452C8">
      <w:pPr>
        <w:numPr>
          <w:ilvl w:val="0"/>
          <w:numId w:val="5"/>
        </w:numPr>
        <w:rPr>
          <w:lang w:val="en-US"/>
        </w:rPr>
      </w:pPr>
      <w:r>
        <w:rPr>
          <w:lang w:val="en-US"/>
        </w:rPr>
        <w:t>International Blood Research and Reviews</w:t>
      </w:r>
    </w:p>
    <w:p w:rsidR="00C94ED4" w:rsidRPr="00E21180" w:rsidRDefault="00C94ED4" w:rsidP="004452C8">
      <w:pPr>
        <w:numPr>
          <w:ilvl w:val="0"/>
          <w:numId w:val="5"/>
        </w:numPr>
        <w:rPr>
          <w:lang w:val="en-US"/>
        </w:rPr>
      </w:pPr>
      <w:r w:rsidRPr="00E21180">
        <w:rPr>
          <w:lang w:val="en-US"/>
        </w:rPr>
        <w:t xml:space="preserve">International Journal </w:t>
      </w:r>
      <w:r w:rsidRPr="00E21180">
        <w:t>ο</w:t>
      </w:r>
      <w:r w:rsidRPr="00E21180">
        <w:rPr>
          <w:lang w:val="en-US"/>
        </w:rPr>
        <w:t xml:space="preserve">f Biochemistry and Biotechnology </w:t>
      </w:r>
    </w:p>
    <w:p w:rsidR="0053321A" w:rsidRPr="00DC3DDD" w:rsidRDefault="0053321A" w:rsidP="004452C8">
      <w:pPr>
        <w:numPr>
          <w:ilvl w:val="0"/>
          <w:numId w:val="5"/>
        </w:numPr>
        <w:rPr>
          <w:lang w:val="en-US"/>
        </w:rPr>
      </w:pPr>
      <w:r w:rsidRPr="00DC3DDD">
        <w:rPr>
          <w:bCs/>
          <w:lang w:val="en-US"/>
        </w:rPr>
        <w:t>International Journal of Diabetes and Clinical Research</w:t>
      </w:r>
    </w:p>
    <w:p w:rsidR="00C94ED4" w:rsidRPr="00637BB5" w:rsidRDefault="00C94ED4" w:rsidP="004452C8">
      <w:pPr>
        <w:numPr>
          <w:ilvl w:val="0"/>
          <w:numId w:val="5"/>
        </w:numPr>
        <w:rPr>
          <w:lang w:val="en-US"/>
        </w:rPr>
      </w:pPr>
      <w:r w:rsidRPr="00637BB5">
        <w:rPr>
          <w:lang w:val="en-US"/>
        </w:rPr>
        <w:t>International Journal of Fertility and Sterility</w:t>
      </w:r>
    </w:p>
    <w:p w:rsidR="00C94ED4" w:rsidRPr="00686003" w:rsidRDefault="00C94ED4" w:rsidP="004452C8">
      <w:pPr>
        <w:pStyle w:val="ab"/>
        <w:numPr>
          <w:ilvl w:val="0"/>
          <w:numId w:val="5"/>
        </w:numPr>
        <w:rPr>
          <w:lang w:val="en-US"/>
        </w:rPr>
      </w:pPr>
      <w:r w:rsidRPr="00686003">
        <w:rPr>
          <w:rStyle w:val="a9"/>
          <w:b w:val="0"/>
          <w:lang w:val="en-US"/>
        </w:rPr>
        <w:t>International Journal of Gynecology and Obstetrics</w:t>
      </w:r>
      <w:r w:rsidRPr="00686003">
        <w:rPr>
          <w:rStyle w:val="a9"/>
          <w:lang w:val="en-US"/>
        </w:rPr>
        <w:t xml:space="preserve"> </w:t>
      </w:r>
      <w:r w:rsidRPr="00686003">
        <w:rPr>
          <w:rStyle w:val="a9"/>
          <w:b w:val="0"/>
          <w:lang w:val="en-US"/>
        </w:rPr>
        <w:t>Research</w:t>
      </w:r>
    </w:p>
    <w:p w:rsidR="00C94ED4" w:rsidRPr="00E21180" w:rsidRDefault="00C94ED4" w:rsidP="004452C8">
      <w:pPr>
        <w:numPr>
          <w:ilvl w:val="0"/>
          <w:numId w:val="5"/>
        </w:numPr>
        <w:jc w:val="both"/>
        <w:rPr>
          <w:lang w:val="en-US"/>
        </w:rPr>
      </w:pPr>
      <w:r w:rsidRPr="00637BB5">
        <w:t>Ι</w:t>
      </w:r>
      <w:r w:rsidRPr="00637BB5">
        <w:rPr>
          <w:lang w:val="en-US"/>
        </w:rPr>
        <w:t>nternational</w:t>
      </w:r>
      <w:r w:rsidRPr="00E21180">
        <w:rPr>
          <w:szCs w:val="22"/>
          <w:lang w:val="en-US"/>
        </w:rPr>
        <w:t xml:space="preserve"> Journal of Medic</w:t>
      </w:r>
      <w:r>
        <w:rPr>
          <w:szCs w:val="22"/>
          <w:lang w:val="en-US"/>
        </w:rPr>
        <w:t>al</w:t>
      </w:r>
      <w:r w:rsidRPr="00E21180">
        <w:rPr>
          <w:szCs w:val="22"/>
          <w:lang w:val="en-US"/>
        </w:rPr>
        <w:t xml:space="preserve"> and </w:t>
      </w:r>
      <w:r>
        <w:rPr>
          <w:szCs w:val="22"/>
          <w:lang w:val="en-US"/>
        </w:rPr>
        <w:t>Biom</w:t>
      </w:r>
      <w:r w:rsidRPr="00E21180">
        <w:rPr>
          <w:szCs w:val="22"/>
          <w:lang w:val="en-US"/>
        </w:rPr>
        <w:t>edical Sciences</w:t>
      </w:r>
    </w:p>
    <w:p w:rsidR="00C94ED4" w:rsidRPr="00E21180" w:rsidRDefault="00C94ED4" w:rsidP="004452C8">
      <w:pPr>
        <w:numPr>
          <w:ilvl w:val="0"/>
          <w:numId w:val="5"/>
        </w:numPr>
        <w:jc w:val="both"/>
        <w:rPr>
          <w:lang w:val="en-US"/>
        </w:rPr>
      </w:pPr>
      <w:r w:rsidRPr="00637BB5">
        <w:t>Ι</w:t>
      </w:r>
      <w:r w:rsidRPr="00637BB5">
        <w:rPr>
          <w:lang w:val="en-US"/>
        </w:rPr>
        <w:t>nternational</w:t>
      </w:r>
      <w:r w:rsidRPr="00E21180">
        <w:rPr>
          <w:szCs w:val="22"/>
          <w:lang w:val="en-US"/>
        </w:rPr>
        <w:t xml:space="preserve"> Journal of Medicine and Medical Sciences</w:t>
      </w:r>
    </w:p>
    <w:p w:rsidR="00C94ED4" w:rsidRPr="00E21180" w:rsidRDefault="00C94ED4" w:rsidP="004452C8">
      <w:pPr>
        <w:numPr>
          <w:ilvl w:val="0"/>
          <w:numId w:val="5"/>
        </w:numPr>
        <w:rPr>
          <w:lang w:val="en-US"/>
        </w:rPr>
      </w:pPr>
      <w:r w:rsidRPr="00E21180">
        <w:rPr>
          <w:szCs w:val="22"/>
        </w:rPr>
        <w:t>Ι</w:t>
      </w:r>
      <w:r w:rsidRPr="00E21180">
        <w:rPr>
          <w:szCs w:val="22"/>
          <w:lang w:val="en-US"/>
        </w:rPr>
        <w:t>nternational Journal of Nutrition and Metabolism</w:t>
      </w:r>
    </w:p>
    <w:p w:rsidR="00C94ED4" w:rsidRDefault="00C94ED4" w:rsidP="004452C8">
      <w:pPr>
        <w:numPr>
          <w:ilvl w:val="0"/>
          <w:numId w:val="5"/>
        </w:numPr>
        <w:rPr>
          <w:lang w:val="en-US"/>
        </w:rPr>
      </w:pPr>
      <w:r>
        <w:rPr>
          <w:szCs w:val="22"/>
        </w:rPr>
        <w:t>Ι</w:t>
      </w:r>
      <w:r>
        <w:rPr>
          <w:szCs w:val="22"/>
          <w:lang w:val="en-US"/>
        </w:rPr>
        <w:t xml:space="preserve">nternational </w:t>
      </w:r>
      <w:r>
        <w:rPr>
          <w:lang w:val="en-GB"/>
        </w:rPr>
        <w:t>Journal of Public Health and Epidemiology</w:t>
      </w:r>
    </w:p>
    <w:p w:rsidR="00C94ED4" w:rsidRDefault="00C94ED4" w:rsidP="004452C8">
      <w:pPr>
        <w:numPr>
          <w:ilvl w:val="0"/>
          <w:numId w:val="5"/>
        </w:numPr>
        <w:rPr>
          <w:lang w:val="en-US"/>
        </w:rPr>
      </w:pPr>
      <w:r>
        <w:rPr>
          <w:rStyle w:val="a9"/>
          <w:b w:val="0"/>
          <w:lang w:val="en-US"/>
        </w:rPr>
        <w:t>International Journal of Public Health and Epidemiology Research</w:t>
      </w:r>
    </w:p>
    <w:p w:rsidR="00C94ED4" w:rsidRPr="00E21180" w:rsidRDefault="00C94ED4" w:rsidP="004452C8">
      <w:pPr>
        <w:numPr>
          <w:ilvl w:val="0"/>
          <w:numId w:val="5"/>
        </w:numPr>
        <w:rPr>
          <w:lang w:val="en-US"/>
        </w:rPr>
      </w:pPr>
      <w:r w:rsidRPr="00E21180">
        <w:rPr>
          <w:szCs w:val="22"/>
          <w:lang w:val="en-US"/>
        </w:rPr>
        <w:t>International Research Journal of Agricultural Science</w:t>
      </w:r>
    </w:p>
    <w:p w:rsidR="00C94ED4" w:rsidRPr="00E21180" w:rsidRDefault="00C94ED4" w:rsidP="004452C8">
      <w:pPr>
        <w:numPr>
          <w:ilvl w:val="0"/>
          <w:numId w:val="5"/>
        </w:numPr>
        <w:rPr>
          <w:lang w:val="en-US"/>
        </w:rPr>
      </w:pPr>
      <w:r w:rsidRPr="00E21180">
        <w:rPr>
          <w:lang w:val="en-US"/>
        </w:rPr>
        <w:t>International Research Journal of Biochemistry and Bioinformatics</w:t>
      </w:r>
    </w:p>
    <w:p w:rsidR="00C94ED4" w:rsidRPr="00E21180" w:rsidRDefault="00C94ED4" w:rsidP="004452C8">
      <w:pPr>
        <w:numPr>
          <w:ilvl w:val="0"/>
          <w:numId w:val="5"/>
        </w:numPr>
        <w:rPr>
          <w:lang w:val="en-US"/>
        </w:rPr>
      </w:pPr>
      <w:r w:rsidRPr="00E21180">
        <w:t>International Research Journal of Microbiology</w:t>
      </w:r>
    </w:p>
    <w:p w:rsidR="00C94ED4" w:rsidRPr="00E21180" w:rsidRDefault="00C94ED4" w:rsidP="004452C8">
      <w:pPr>
        <w:numPr>
          <w:ilvl w:val="0"/>
          <w:numId w:val="5"/>
        </w:numPr>
        <w:rPr>
          <w:lang w:val="en-US"/>
        </w:rPr>
      </w:pPr>
      <w:r w:rsidRPr="00E21180">
        <w:rPr>
          <w:lang w:val="en-US"/>
        </w:rPr>
        <w:t>International Research Journal of Plant Science</w:t>
      </w:r>
    </w:p>
    <w:p w:rsidR="00C94ED4" w:rsidRPr="00CC535A" w:rsidRDefault="00C94ED4" w:rsidP="004452C8">
      <w:pPr>
        <w:numPr>
          <w:ilvl w:val="0"/>
          <w:numId w:val="5"/>
        </w:numPr>
        <w:rPr>
          <w:rStyle w:val="a9"/>
          <w:b w:val="0"/>
          <w:bCs w:val="0"/>
          <w:lang w:val="en-US"/>
        </w:rPr>
      </w:pPr>
      <w:r w:rsidRPr="00CC535A">
        <w:rPr>
          <w:rStyle w:val="a9"/>
          <w:b w:val="0"/>
          <w:lang w:val="en-US"/>
        </w:rPr>
        <w:t>Journal of Cancer and Clinical Oncology</w:t>
      </w:r>
    </w:p>
    <w:p w:rsidR="00C94ED4" w:rsidRPr="00E21180" w:rsidRDefault="00C94ED4" w:rsidP="004452C8">
      <w:pPr>
        <w:numPr>
          <w:ilvl w:val="0"/>
          <w:numId w:val="5"/>
        </w:numPr>
        <w:rPr>
          <w:lang w:val="en-US"/>
        </w:rPr>
      </w:pPr>
      <w:r w:rsidRPr="00E21180">
        <w:rPr>
          <w:szCs w:val="22"/>
          <w:lang w:val="en-US"/>
        </w:rPr>
        <w:t>Journal of Clinical Medicine and Research</w:t>
      </w:r>
    </w:p>
    <w:p w:rsidR="00C94ED4" w:rsidRPr="00E21180" w:rsidRDefault="00C94ED4" w:rsidP="004452C8">
      <w:pPr>
        <w:numPr>
          <w:ilvl w:val="0"/>
          <w:numId w:val="5"/>
        </w:numPr>
        <w:rPr>
          <w:lang w:val="en-US"/>
        </w:rPr>
      </w:pPr>
      <w:r>
        <w:rPr>
          <w:szCs w:val="22"/>
          <w:lang w:val="en-US"/>
        </w:rPr>
        <w:t>Journal of Diseases and Disorders</w:t>
      </w:r>
    </w:p>
    <w:p w:rsidR="00C94ED4" w:rsidRPr="00E21180" w:rsidRDefault="00C94ED4" w:rsidP="004452C8">
      <w:pPr>
        <w:numPr>
          <w:ilvl w:val="0"/>
          <w:numId w:val="5"/>
        </w:numPr>
        <w:rPr>
          <w:lang w:val="en-US"/>
        </w:rPr>
      </w:pPr>
      <w:r w:rsidRPr="00E21180">
        <w:rPr>
          <w:szCs w:val="22"/>
          <w:lang w:val="en-US"/>
        </w:rPr>
        <w:t>Journal of Medical Genetics and Genomics</w:t>
      </w:r>
    </w:p>
    <w:p w:rsidR="00C94ED4" w:rsidRPr="00E21180" w:rsidRDefault="00C94ED4" w:rsidP="004452C8">
      <w:pPr>
        <w:numPr>
          <w:ilvl w:val="0"/>
          <w:numId w:val="5"/>
        </w:numPr>
        <w:rPr>
          <w:lang w:val="en-US"/>
        </w:rPr>
      </w:pPr>
      <w:r w:rsidRPr="00E21180">
        <w:rPr>
          <w:szCs w:val="22"/>
          <w:lang w:val="en-US"/>
        </w:rPr>
        <w:t>Journal of Medical Laboratory and Diagnosis</w:t>
      </w:r>
    </w:p>
    <w:p w:rsidR="00C94ED4" w:rsidRPr="00E21180" w:rsidRDefault="00C94ED4" w:rsidP="004452C8">
      <w:pPr>
        <w:numPr>
          <w:ilvl w:val="0"/>
          <w:numId w:val="5"/>
        </w:numPr>
        <w:rPr>
          <w:lang w:val="en-US"/>
        </w:rPr>
      </w:pPr>
      <w:r w:rsidRPr="00E21180">
        <w:rPr>
          <w:szCs w:val="22"/>
          <w:lang w:val="en-US"/>
        </w:rPr>
        <w:lastRenderedPageBreak/>
        <w:t>Journal of Medicinal Plants Research</w:t>
      </w:r>
    </w:p>
    <w:p w:rsidR="00C94ED4" w:rsidRPr="00E21180" w:rsidRDefault="00C94ED4" w:rsidP="004452C8">
      <w:pPr>
        <w:numPr>
          <w:ilvl w:val="0"/>
          <w:numId w:val="5"/>
        </w:numPr>
        <w:rPr>
          <w:lang w:val="en-US"/>
        </w:rPr>
      </w:pPr>
      <w:r w:rsidRPr="00E21180">
        <w:rPr>
          <w:szCs w:val="22"/>
          <w:lang w:val="en-US"/>
        </w:rPr>
        <w:t xml:space="preserve">Journal of Medicine and Medical Sciences </w:t>
      </w:r>
    </w:p>
    <w:p w:rsidR="00C94ED4" w:rsidRPr="00E21180" w:rsidRDefault="00C94ED4" w:rsidP="004452C8">
      <w:pPr>
        <w:numPr>
          <w:ilvl w:val="0"/>
          <w:numId w:val="5"/>
        </w:numPr>
        <w:rPr>
          <w:lang w:val="en-US"/>
        </w:rPr>
      </w:pPr>
      <w:r w:rsidRPr="00E21180">
        <w:rPr>
          <w:szCs w:val="22"/>
          <w:lang w:val="en-US"/>
        </w:rPr>
        <w:t>Journal of Neuroscience and Behavioural Health</w:t>
      </w:r>
    </w:p>
    <w:p w:rsidR="00C94ED4" w:rsidRPr="00E21180" w:rsidRDefault="00C94ED4" w:rsidP="004452C8">
      <w:pPr>
        <w:numPr>
          <w:ilvl w:val="0"/>
          <w:numId w:val="5"/>
        </w:numPr>
        <w:rPr>
          <w:lang w:val="en-US"/>
        </w:rPr>
      </w:pPr>
      <w:r w:rsidRPr="00E21180">
        <w:rPr>
          <w:bCs/>
          <w:lang w:val="en-US"/>
        </w:rPr>
        <w:t>Journal of Obesity &amp; Weight Loss Therapy</w:t>
      </w:r>
    </w:p>
    <w:p w:rsidR="00C94ED4" w:rsidRPr="00FF4164" w:rsidRDefault="00C94ED4" w:rsidP="004452C8">
      <w:pPr>
        <w:numPr>
          <w:ilvl w:val="0"/>
          <w:numId w:val="5"/>
        </w:numPr>
        <w:rPr>
          <w:lang w:val="en-US"/>
        </w:rPr>
      </w:pPr>
      <w:r w:rsidRPr="00E21180">
        <w:rPr>
          <w:lang w:val="en-GB"/>
        </w:rPr>
        <w:t>Journal of Public Health and Epidemiology</w:t>
      </w:r>
    </w:p>
    <w:p w:rsidR="00C94ED4" w:rsidRPr="00CC535A" w:rsidRDefault="00C94ED4" w:rsidP="004452C8">
      <w:pPr>
        <w:numPr>
          <w:ilvl w:val="0"/>
          <w:numId w:val="5"/>
        </w:numPr>
        <w:rPr>
          <w:lang w:val="en-US"/>
        </w:rPr>
      </w:pPr>
      <w:r>
        <w:rPr>
          <w:lang w:val="en-GB"/>
        </w:rPr>
        <w:t>Journal of Scientific Research and Studies</w:t>
      </w:r>
    </w:p>
    <w:p w:rsidR="00C94ED4" w:rsidRPr="00E21180" w:rsidRDefault="00C94ED4" w:rsidP="004452C8">
      <w:pPr>
        <w:numPr>
          <w:ilvl w:val="0"/>
          <w:numId w:val="5"/>
        </w:numPr>
        <w:rPr>
          <w:lang w:val="en-US"/>
        </w:rPr>
      </w:pPr>
      <w:r>
        <w:rPr>
          <w:lang w:val="en-GB"/>
        </w:rPr>
        <w:t>Journal of Symptoms and Signs</w:t>
      </w:r>
    </w:p>
    <w:p w:rsidR="00C94ED4" w:rsidRDefault="00C94ED4" w:rsidP="004452C8">
      <w:pPr>
        <w:numPr>
          <w:ilvl w:val="0"/>
          <w:numId w:val="5"/>
        </w:numPr>
        <w:rPr>
          <w:lang w:val="en-US"/>
        </w:rPr>
      </w:pPr>
      <w:r w:rsidRPr="00E21180">
        <w:rPr>
          <w:lang w:val="en-US"/>
        </w:rPr>
        <w:t>Journal of Women’s Health</w:t>
      </w:r>
      <w:r>
        <w:rPr>
          <w:lang w:val="en-US"/>
        </w:rPr>
        <w:t>, Issues and Care</w:t>
      </w:r>
    </w:p>
    <w:p w:rsidR="00C94ED4" w:rsidRDefault="00C94ED4" w:rsidP="004452C8">
      <w:pPr>
        <w:numPr>
          <w:ilvl w:val="0"/>
          <w:numId w:val="5"/>
        </w:numPr>
        <w:rPr>
          <w:lang w:val="en-US"/>
        </w:rPr>
      </w:pPr>
      <w:r>
        <w:rPr>
          <w:lang w:val="en-US"/>
        </w:rPr>
        <w:t>Nepalese Heart Journal</w:t>
      </w:r>
    </w:p>
    <w:p w:rsidR="00C94ED4" w:rsidRDefault="00C94ED4" w:rsidP="004452C8">
      <w:pPr>
        <w:numPr>
          <w:ilvl w:val="0"/>
          <w:numId w:val="5"/>
        </w:numPr>
        <w:rPr>
          <w:lang w:val="en-US"/>
        </w:rPr>
      </w:pPr>
      <w:r>
        <w:rPr>
          <w:lang w:val="en-US"/>
        </w:rPr>
        <w:t>Pharmaceutical Sciences</w:t>
      </w:r>
    </w:p>
    <w:p w:rsidR="00C94ED4" w:rsidRPr="00E21180" w:rsidRDefault="00C94ED4" w:rsidP="004452C8">
      <w:pPr>
        <w:numPr>
          <w:ilvl w:val="0"/>
          <w:numId w:val="5"/>
        </w:numPr>
        <w:rPr>
          <w:lang w:val="en-US"/>
        </w:rPr>
      </w:pPr>
      <w:r w:rsidRPr="00E21180">
        <w:rPr>
          <w:lang w:val="en-GB"/>
        </w:rPr>
        <w:t>Progress in Health Sciences</w:t>
      </w:r>
    </w:p>
    <w:p w:rsidR="00C94ED4" w:rsidRPr="00595471" w:rsidRDefault="00C94ED4" w:rsidP="004452C8">
      <w:pPr>
        <w:numPr>
          <w:ilvl w:val="0"/>
          <w:numId w:val="5"/>
        </w:numPr>
        <w:rPr>
          <w:lang w:val="en-US"/>
        </w:rPr>
      </w:pPr>
      <w:r w:rsidRPr="00595471">
        <w:rPr>
          <w:iCs/>
        </w:rPr>
        <w:t>Research in Endocrinology</w:t>
      </w:r>
    </w:p>
    <w:p w:rsidR="00C94ED4" w:rsidRPr="00E21180" w:rsidRDefault="00C94ED4" w:rsidP="004452C8">
      <w:pPr>
        <w:numPr>
          <w:ilvl w:val="0"/>
          <w:numId w:val="5"/>
        </w:numPr>
        <w:rPr>
          <w:lang w:val="en-US"/>
        </w:rPr>
      </w:pPr>
      <w:r w:rsidRPr="00E21180">
        <w:rPr>
          <w:lang w:val="en-GB"/>
        </w:rPr>
        <w:t>Scientific Research and Essays</w:t>
      </w:r>
    </w:p>
    <w:p w:rsidR="00C94ED4" w:rsidRPr="00E21180" w:rsidRDefault="00C94ED4" w:rsidP="004452C8">
      <w:pPr>
        <w:numPr>
          <w:ilvl w:val="0"/>
          <w:numId w:val="5"/>
        </w:numPr>
      </w:pPr>
      <w:r w:rsidRPr="00E21180">
        <w:rPr>
          <w:lang w:val="en-US"/>
        </w:rPr>
        <w:t>SRX</w:t>
      </w:r>
      <w:r w:rsidRPr="00E21180">
        <w:t xml:space="preserve"> </w:t>
      </w:r>
      <w:r w:rsidRPr="00E21180">
        <w:rPr>
          <w:lang w:val="en-US"/>
        </w:rPr>
        <w:t>Medicine</w:t>
      </w:r>
    </w:p>
    <w:p w:rsidR="00C94ED4" w:rsidRDefault="00C94ED4" w:rsidP="004452C8">
      <w:pPr>
        <w:numPr>
          <w:ilvl w:val="0"/>
          <w:numId w:val="5"/>
        </w:numPr>
        <w:rPr>
          <w:lang w:val="en-US"/>
        </w:rPr>
      </w:pPr>
      <w:r w:rsidRPr="00E21180">
        <w:rPr>
          <w:lang w:val="en-US"/>
        </w:rPr>
        <w:t>The Open Drug Safety Journal</w:t>
      </w:r>
    </w:p>
    <w:p w:rsidR="00C94ED4" w:rsidRDefault="00C94ED4" w:rsidP="004452C8">
      <w:pPr>
        <w:numPr>
          <w:ilvl w:val="0"/>
          <w:numId w:val="5"/>
        </w:numPr>
        <w:jc w:val="both"/>
        <w:rPr>
          <w:lang w:val="en-US"/>
        </w:rPr>
      </w:pPr>
      <w:r>
        <w:rPr>
          <w:lang w:val="en-US"/>
        </w:rPr>
        <w:t>The Open Hypertension Journal</w:t>
      </w:r>
    </w:p>
    <w:p w:rsidR="00C94ED4" w:rsidRPr="006B6655" w:rsidRDefault="00C94ED4" w:rsidP="004452C8">
      <w:pPr>
        <w:numPr>
          <w:ilvl w:val="0"/>
          <w:numId w:val="5"/>
        </w:numPr>
        <w:jc w:val="both"/>
        <w:rPr>
          <w:lang w:val="en-US"/>
        </w:rPr>
      </w:pPr>
      <w:r w:rsidRPr="00C65B53">
        <w:rPr>
          <w:bCs/>
        </w:rPr>
        <w:t>WebPub Journal of Scientific Research</w:t>
      </w:r>
    </w:p>
    <w:p w:rsidR="00C94ED4" w:rsidRDefault="00C94ED4" w:rsidP="004452C8">
      <w:pPr>
        <w:numPr>
          <w:ilvl w:val="0"/>
          <w:numId w:val="5"/>
        </w:numPr>
        <w:jc w:val="both"/>
        <w:rPr>
          <w:lang w:val="en-US"/>
        </w:rPr>
      </w:pPr>
      <w:r>
        <w:t>World Journal of Methodology</w:t>
      </w:r>
    </w:p>
    <w:p w:rsidR="00C94ED4" w:rsidRDefault="00C94ED4" w:rsidP="004452C8">
      <w:pPr>
        <w:numPr>
          <w:ilvl w:val="0"/>
          <w:numId w:val="5"/>
        </w:numPr>
        <w:jc w:val="both"/>
        <w:rPr>
          <w:lang w:val="en-US"/>
        </w:rPr>
      </w:pPr>
      <w:r>
        <w:t>World Journal of M</w:t>
      </w:r>
      <w:r>
        <w:rPr>
          <w:lang w:val="en-US"/>
        </w:rPr>
        <w:t>icrobi</w:t>
      </w:r>
      <w:r>
        <w:t>ology</w:t>
      </w:r>
    </w:p>
    <w:p w:rsidR="00C94ED4" w:rsidRPr="00C65B53" w:rsidRDefault="00C94ED4" w:rsidP="004452C8">
      <w:pPr>
        <w:numPr>
          <w:ilvl w:val="0"/>
          <w:numId w:val="5"/>
        </w:numPr>
        <w:jc w:val="both"/>
        <w:rPr>
          <w:lang w:val="en-US"/>
        </w:rPr>
      </w:pPr>
      <w:r>
        <w:rPr>
          <w:lang w:val="en-US"/>
        </w:rPr>
        <w:t>World Journal of Obstetrics and Gynecology</w:t>
      </w:r>
    </w:p>
    <w:p w:rsidR="00E267B7" w:rsidRPr="00AF7F2A" w:rsidRDefault="002964D9" w:rsidP="009877D9">
      <w:pPr>
        <w:jc w:val="both"/>
        <w:rPr>
          <w:lang w:val="en-US"/>
        </w:rPr>
      </w:pPr>
      <w:r w:rsidRPr="00AF7F2A">
        <w:rPr>
          <w:bCs/>
          <w:lang w:val="en-US"/>
        </w:rPr>
        <w:t>The cumulative impact factor of the above-mentioned journals for the year 201</w:t>
      </w:r>
      <w:r w:rsidR="00C55F38">
        <w:rPr>
          <w:bCs/>
          <w:lang w:val="en-US"/>
        </w:rPr>
        <w:t>6</w:t>
      </w:r>
      <w:r w:rsidRPr="00AF7F2A">
        <w:rPr>
          <w:bCs/>
          <w:lang w:val="en-US"/>
        </w:rPr>
        <w:t xml:space="preserve"> is </w:t>
      </w:r>
      <w:r w:rsidR="00DF734E">
        <w:rPr>
          <w:b/>
          <w:bCs/>
          <w:lang w:val="en-US"/>
        </w:rPr>
        <w:t>563.795</w:t>
      </w:r>
      <w:r w:rsidR="00E267B7" w:rsidRPr="00AF7F2A">
        <w:rPr>
          <w:lang w:val="en-US"/>
        </w:rPr>
        <w:t>.</w:t>
      </w:r>
    </w:p>
    <w:p w:rsidR="00E267B7" w:rsidRPr="002964D9" w:rsidRDefault="00E267B7">
      <w:pPr>
        <w:pStyle w:val="1"/>
        <w:jc w:val="both"/>
        <w:rPr>
          <w:rFonts w:ascii="Times New Roman" w:hAnsi="Times New Roman" w:cs="Times New Roman"/>
          <w:lang w:val="en-US"/>
        </w:rPr>
      </w:pPr>
    </w:p>
    <w:p w:rsidR="00E267B7" w:rsidRPr="00E21180" w:rsidRDefault="002964D9">
      <w:pPr>
        <w:pStyle w:val="1"/>
        <w:jc w:val="both"/>
        <w:rPr>
          <w:rFonts w:ascii="Times New Roman" w:hAnsi="Times New Roman" w:cs="Times New Roman"/>
          <w:lang w:val="en-US"/>
        </w:rPr>
      </w:pPr>
      <w:r w:rsidRPr="00B93796">
        <w:rPr>
          <w:rFonts w:ascii="Times New Roman" w:hAnsi="Times New Roman" w:cs="Times New Roman"/>
          <w:lang w:val="en-US"/>
        </w:rPr>
        <w:t>Referee in</w:t>
      </w:r>
      <w:r w:rsidRPr="00E21180">
        <w:rPr>
          <w:rFonts w:ascii="Times New Roman" w:hAnsi="Times New Roman" w:cs="Times New Roman"/>
          <w:lang w:val="en-US"/>
        </w:rPr>
        <w:t xml:space="preserve"> </w:t>
      </w:r>
      <w:r w:rsidR="00E267B7" w:rsidRPr="00E21180">
        <w:rPr>
          <w:rFonts w:ascii="Times New Roman" w:hAnsi="Times New Roman" w:cs="Times New Roman"/>
          <w:lang w:val="en-US"/>
        </w:rPr>
        <w:t>e-books</w:t>
      </w:r>
    </w:p>
    <w:p w:rsidR="00E267B7" w:rsidRPr="00E21180" w:rsidRDefault="00E267B7"/>
    <w:p w:rsidR="00E267B7" w:rsidRPr="00E21180" w:rsidRDefault="00E267B7" w:rsidP="004452C8">
      <w:pPr>
        <w:numPr>
          <w:ilvl w:val="0"/>
          <w:numId w:val="8"/>
        </w:numPr>
        <w:jc w:val="both"/>
        <w:rPr>
          <w:lang w:val="en-US"/>
        </w:rPr>
      </w:pPr>
      <w:r w:rsidRPr="00E21180">
        <w:rPr>
          <w:lang w:val="es-ES"/>
        </w:rPr>
        <w:t>Arteriosclerosis and cardiovascular medicine. Bentham Science Publishers.</w:t>
      </w:r>
    </w:p>
    <w:p w:rsidR="00E267B7" w:rsidRPr="00E21180" w:rsidRDefault="00E267B7">
      <w:pPr>
        <w:pStyle w:val="1"/>
        <w:jc w:val="both"/>
        <w:rPr>
          <w:rFonts w:ascii="Times New Roman" w:hAnsi="Times New Roman" w:cs="Times New Roman"/>
          <w:lang w:val="en-US"/>
        </w:rPr>
      </w:pPr>
    </w:p>
    <w:p w:rsidR="002964D9" w:rsidRPr="00B93796" w:rsidRDefault="002964D9" w:rsidP="002964D9">
      <w:pPr>
        <w:pStyle w:val="1"/>
        <w:contextualSpacing/>
        <w:jc w:val="both"/>
        <w:rPr>
          <w:rFonts w:ascii="Times New Roman" w:hAnsi="Times New Roman" w:cs="Times New Roman"/>
          <w:lang w:val="en-US"/>
        </w:rPr>
      </w:pPr>
      <w:r w:rsidRPr="00B93796">
        <w:rPr>
          <w:rFonts w:ascii="Times New Roman" w:hAnsi="Times New Roman" w:cs="Times New Roman"/>
          <w:lang w:val="en-US"/>
        </w:rPr>
        <w:t>Continuing medical education</w:t>
      </w:r>
    </w:p>
    <w:p w:rsidR="002964D9" w:rsidRPr="00B93796" w:rsidRDefault="002964D9" w:rsidP="002964D9">
      <w:pPr>
        <w:pStyle w:val="1"/>
        <w:contextualSpacing/>
        <w:rPr>
          <w:rFonts w:ascii="Times New Roman" w:hAnsi="Times New Roman" w:cs="Times New Roman"/>
          <w:lang w:val="en-US"/>
        </w:rPr>
      </w:pPr>
    </w:p>
    <w:p w:rsidR="00E267B7" w:rsidRPr="00E21180" w:rsidRDefault="0082009B" w:rsidP="002964D9">
      <w:pPr>
        <w:pStyle w:val="6"/>
        <w:rPr>
          <w:lang w:val="en-US"/>
        </w:rPr>
      </w:pPr>
      <w:r>
        <w:rPr>
          <w:lang w:val="en-US"/>
        </w:rPr>
        <w:t xml:space="preserve">Attendance of International </w:t>
      </w:r>
      <w:r w:rsidR="002964D9" w:rsidRPr="00B93796">
        <w:rPr>
          <w:lang w:val="en-US"/>
        </w:rPr>
        <w:t>Congresses</w:t>
      </w:r>
    </w:p>
    <w:p w:rsidR="00E267B7" w:rsidRPr="0082009B" w:rsidRDefault="00E267B7">
      <w:pPr>
        <w:ind w:left="2160" w:hanging="2160"/>
        <w:jc w:val="both"/>
        <w:rPr>
          <w:lang w:val="en-US"/>
        </w:rPr>
      </w:pPr>
    </w:p>
    <w:p w:rsidR="00721975" w:rsidRDefault="00721975" w:rsidP="00947A95">
      <w:pPr>
        <w:numPr>
          <w:ilvl w:val="0"/>
          <w:numId w:val="3"/>
        </w:numPr>
        <w:jc w:val="both"/>
        <w:rPr>
          <w:lang w:val="en-US"/>
        </w:rPr>
      </w:pPr>
      <w:r>
        <w:rPr>
          <w:bCs/>
          <w:lang w:val="en-US"/>
        </w:rPr>
        <w:t>3</w:t>
      </w:r>
      <w:r w:rsidRPr="00721975">
        <w:rPr>
          <w:bCs/>
          <w:vertAlign w:val="superscript"/>
          <w:lang w:val="en-US"/>
        </w:rPr>
        <w:t>rd</w:t>
      </w:r>
      <w:r>
        <w:rPr>
          <w:bCs/>
          <w:lang w:val="en-US"/>
        </w:rPr>
        <w:t xml:space="preserve"> European Stroke Organization Conference. </w:t>
      </w:r>
      <w:r w:rsidRPr="00646A23">
        <w:rPr>
          <w:lang w:val="en-US"/>
        </w:rPr>
        <w:t xml:space="preserve">Prague, Czech Republic. </w:t>
      </w:r>
      <w:r>
        <w:rPr>
          <w:lang w:val="en-US"/>
        </w:rPr>
        <w:t xml:space="preserve">May </w:t>
      </w:r>
      <w:r w:rsidRPr="00646A23">
        <w:rPr>
          <w:lang w:val="en-US"/>
        </w:rPr>
        <w:t>2017</w:t>
      </w:r>
      <w:r>
        <w:rPr>
          <w:lang w:val="en-US"/>
        </w:rPr>
        <w:t>.</w:t>
      </w:r>
    </w:p>
    <w:p w:rsidR="00646A23" w:rsidRPr="00646A23" w:rsidRDefault="00646A23" w:rsidP="00947A95">
      <w:pPr>
        <w:numPr>
          <w:ilvl w:val="0"/>
          <w:numId w:val="3"/>
        </w:numPr>
        <w:jc w:val="both"/>
        <w:rPr>
          <w:lang w:val="en-US"/>
        </w:rPr>
      </w:pPr>
      <w:r w:rsidRPr="00646A23">
        <w:rPr>
          <w:lang w:val="en-US"/>
        </w:rPr>
        <w:t>85th European Atherosclerosis Society Congress. Prague, Czech Republic. April 2017</w:t>
      </w:r>
      <w:r w:rsidRPr="00721975">
        <w:rPr>
          <w:lang w:val="en-US"/>
        </w:rPr>
        <w:t>.</w:t>
      </w:r>
    </w:p>
    <w:p w:rsidR="003769A1" w:rsidRDefault="003769A1" w:rsidP="00947A95">
      <w:pPr>
        <w:numPr>
          <w:ilvl w:val="0"/>
          <w:numId w:val="3"/>
        </w:numPr>
        <w:jc w:val="both"/>
        <w:rPr>
          <w:lang w:val="en-US"/>
        </w:rPr>
      </w:pPr>
      <w:r w:rsidRPr="00947A95">
        <w:rPr>
          <w:bCs/>
          <w:lang w:val="en-US"/>
        </w:rPr>
        <w:t>European Society of Cardiology Congress 201</w:t>
      </w:r>
      <w:r>
        <w:rPr>
          <w:bCs/>
          <w:lang w:val="en-US"/>
        </w:rPr>
        <w:t>6</w:t>
      </w:r>
      <w:r w:rsidRPr="00947A95">
        <w:rPr>
          <w:bCs/>
          <w:lang w:val="en-US"/>
        </w:rPr>
        <w:t xml:space="preserve">. </w:t>
      </w:r>
      <w:r>
        <w:rPr>
          <w:bCs/>
          <w:lang w:val="en-US"/>
        </w:rPr>
        <w:t>Rome</w:t>
      </w:r>
      <w:r w:rsidRPr="00947A95">
        <w:rPr>
          <w:bCs/>
          <w:lang w:val="en-US"/>
        </w:rPr>
        <w:t xml:space="preserve">, </w:t>
      </w:r>
      <w:r>
        <w:rPr>
          <w:bCs/>
          <w:lang w:val="en-US"/>
        </w:rPr>
        <w:t>Italy</w:t>
      </w:r>
      <w:r w:rsidRPr="00947A95">
        <w:rPr>
          <w:bCs/>
          <w:lang w:val="en-US"/>
        </w:rPr>
        <w:t>. August 201</w:t>
      </w:r>
      <w:r>
        <w:rPr>
          <w:bCs/>
          <w:lang w:val="en-US"/>
        </w:rPr>
        <w:t>6</w:t>
      </w:r>
      <w:r w:rsidRPr="00947A95">
        <w:rPr>
          <w:bCs/>
          <w:lang w:val="en-US"/>
        </w:rPr>
        <w:t>.</w:t>
      </w:r>
    </w:p>
    <w:p w:rsidR="0070679E" w:rsidRDefault="0070679E" w:rsidP="00947A95">
      <w:pPr>
        <w:numPr>
          <w:ilvl w:val="0"/>
          <w:numId w:val="3"/>
        </w:numPr>
        <w:jc w:val="both"/>
        <w:rPr>
          <w:lang w:val="en-US"/>
        </w:rPr>
      </w:pPr>
      <w:r>
        <w:rPr>
          <w:lang w:val="en-US"/>
        </w:rPr>
        <w:t>European Society of Hypertension Working Group on Obesity, Diabetes and High Risk Patients &amp; Hellenic Society for Medical Education. Satellite Symposium of the 2016 European Society of Hypertension Meeting</w:t>
      </w:r>
      <w:r w:rsidRPr="00E21180">
        <w:rPr>
          <w:lang w:val="en-US"/>
        </w:rPr>
        <w:t xml:space="preserve">. </w:t>
      </w:r>
      <w:r>
        <w:rPr>
          <w:lang w:val="en-US"/>
        </w:rPr>
        <w:t>Porto Carras</w:t>
      </w:r>
      <w:r w:rsidRPr="00E21180">
        <w:rPr>
          <w:lang w:val="en-US"/>
        </w:rPr>
        <w:t xml:space="preserve">, Greece. </w:t>
      </w:r>
      <w:r>
        <w:rPr>
          <w:lang w:val="en-US"/>
        </w:rPr>
        <w:t>June</w:t>
      </w:r>
      <w:r w:rsidRPr="00292AC4">
        <w:rPr>
          <w:lang w:val="en-US"/>
        </w:rPr>
        <w:t xml:space="preserve"> </w:t>
      </w:r>
      <w:r w:rsidRPr="00E21180">
        <w:rPr>
          <w:lang w:val="en-US"/>
        </w:rPr>
        <w:t>201</w:t>
      </w:r>
      <w:r>
        <w:rPr>
          <w:lang w:val="en-US"/>
        </w:rPr>
        <w:t>6.</w:t>
      </w:r>
    </w:p>
    <w:p w:rsidR="00C00BFA" w:rsidRDefault="00C00BFA" w:rsidP="00947A95">
      <w:pPr>
        <w:numPr>
          <w:ilvl w:val="0"/>
          <w:numId w:val="3"/>
        </w:numPr>
        <w:jc w:val="both"/>
        <w:rPr>
          <w:lang w:val="en-US"/>
        </w:rPr>
      </w:pPr>
      <w:r>
        <w:rPr>
          <w:lang w:val="en-US"/>
        </w:rPr>
        <w:t>84</w:t>
      </w:r>
      <w:r w:rsidRPr="00090590">
        <w:rPr>
          <w:vertAlign w:val="superscript"/>
          <w:lang w:val="en-US"/>
        </w:rPr>
        <w:t>th</w:t>
      </w:r>
      <w:r>
        <w:rPr>
          <w:lang w:val="en-US"/>
        </w:rPr>
        <w:t xml:space="preserve"> European Atherosclerosis Society Congress. Innsbruck, Austria. May</w:t>
      </w:r>
      <w:r w:rsidRPr="0070679E">
        <w:rPr>
          <w:lang w:val="en-US"/>
        </w:rPr>
        <w:t xml:space="preserve"> 2016</w:t>
      </w:r>
      <w:r>
        <w:rPr>
          <w:lang w:val="en-US"/>
        </w:rPr>
        <w:t>.</w:t>
      </w:r>
    </w:p>
    <w:p w:rsidR="008A130E" w:rsidRDefault="008A130E" w:rsidP="00947A95">
      <w:pPr>
        <w:numPr>
          <w:ilvl w:val="0"/>
          <w:numId w:val="3"/>
        </w:numPr>
        <w:jc w:val="both"/>
        <w:rPr>
          <w:lang w:val="en-US"/>
        </w:rPr>
      </w:pPr>
      <w:r>
        <w:rPr>
          <w:lang w:val="en-US"/>
        </w:rPr>
        <w:t>International Symposium on Advances in PCOS and Women’s Health. Belgrade, Serbia. April 2016.</w:t>
      </w:r>
    </w:p>
    <w:p w:rsidR="00947A95" w:rsidRPr="00947A95" w:rsidRDefault="00947A95" w:rsidP="00947A95">
      <w:pPr>
        <w:numPr>
          <w:ilvl w:val="0"/>
          <w:numId w:val="3"/>
        </w:numPr>
        <w:jc w:val="both"/>
        <w:rPr>
          <w:lang w:val="en-US"/>
        </w:rPr>
      </w:pPr>
      <w:r w:rsidRPr="00947A95">
        <w:rPr>
          <w:bCs/>
          <w:lang w:val="en-US"/>
        </w:rPr>
        <w:t>European Society of Cardiology Congress 2015. London, United Kingdom. August 2015.</w:t>
      </w:r>
    </w:p>
    <w:p w:rsidR="00CE3030" w:rsidRPr="00565814" w:rsidRDefault="00CE3030" w:rsidP="00CE3030">
      <w:pPr>
        <w:numPr>
          <w:ilvl w:val="0"/>
          <w:numId w:val="3"/>
        </w:numPr>
        <w:jc w:val="both"/>
        <w:rPr>
          <w:lang w:val="en-US"/>
        </w:rPr>
      </w:pPr>
      <w:r>
        <w:rPr>
          <w:bCs/>
          <w:lang w:val="en-US"/>
        </w:rPr>
        <w:t>European Stroke Organization Conference 2015. Glasgow, United Kingdom. April 2015.</w:t>
      </w:r>
    </w:p>
    <w:p w:rsidR="00B07CC9" w:rsidRDefault="00B07CC9" w:rsidP="00B07CC9">
      <w:pPr>
        <w:numPr>
          <w:ilvl w:val="0"/>
          <w:numId w:val="3"/>
        </w:numPr>
        <w:jc w:val="both"/>
        <w:rPr>
          <w:lang w:val="en-US"/>
        </w:rPr>
      </w:pPr>
      <w:r>
        <w:rPr>
          <w:lang w:val="en-US"/>
        </w:rPr>
        <w:lastRenderedPageBreak/>
        <w:t>83</w:t>
      </w:r>
      <w:r w:rsidRPr="00B07CC9">
        <w:rPr>
          <w:vertAlign w:val="superscript"/>
          <w:lang w:val="en-US"/>
        </w:rPr>
        <w:t>rd</w:t>
      </w:r>
      <w:r>
        <w:rPr>
          <w:lang w:val="en-US"/>
        </w:rPr>
        <w:t xml:space="preserve"> European Atherosclerosis Society Congress. Glasgow, United Kingdom. March 2015.</w:t>
      </w:r>
    </w:p>
    <w:p w:rsidR="00B715F5" w:rsidRDefault="00B715F5" w:rsidP="00B715F5">
      <w:pPr>
        <w:numPr>
          <w:ilvl w:val="0"/>
          <w:numId w:val="3"/>
        </w:numPr>
        <w:jc w:val="both"/>
        <w:rPr>
          <w:lang w:val="en-US"/>
        </w:rPr>
      </w:pPr>
      <w:r>
        <w:rPr>
          <w:lang w:val="en-US"/>
        </w:rPr>
        <w:t>9</w:t>
      </w:r>
      <w:r w:rsidRPr="00AE7833">
        <w:rPr>
          <w:vertAlign w:val="superscript"/>
          <w:lang w:val="en-US"/>
        </w:rPr>
        <w:t>th</w:t>
      </w:r>
      <w:r>
        <w:rPr>
          <w:lang w:val="en-US"/>
        </w:rPr>
        <w:t xml:space="preserve"> World Stroke Congress. Istanbul, Turkey. </w:t>
      </w:r>
      <w:r>
        <w:t>Οκτώβριος 2014.</w:t>
      </w:r>
    </w:p>
    <w:p w:rsidR="007D6BFC" w:rsidRPr="007D6BFC" w:rsidRDefault="007D6BFC" w:rsidP="00121487">
      <w:pPr>
        <w:numPr>
          <w:ilvl w:val="0"/>
          <w:numId w:val="3"/>
        </w:numPr>
        <w:jc w:val="both"/>
        <w:rPr>
          <w:lang w:val="en-US"/>
        </w:rPr>
      </w:pPr>
      <w:r>
        <w:rPr>
          <w:lang w:val="en-US"/>
        </w:rPr>
        <w:t>8</w:t>
      </w:r>
      <w:r w:rsidRPr="007D6BFC">
        <w:rPr>
          <w:vertAlign w:val="superscript"/>
          <w:lang w:val="en-US"/>
        </w:rPr>
        <w:t>th</w:t>
      </w:r>
      <w:r>
        <w:rPr>
          <w:lang w:val="en-US"/>
        </w:rPr>
        <w:t xml:space="preserve"> DIETS-European Federation of the Associations of Dieticians Conference. Athens, Greece. October 2014.</w:t>
      </w:r>
    </w:p>
    <w:p w:rsidR="00121487" w:rsidRPr="00814BFB" w:rsidRDefault="00121487" w:rsidP="00121487">
      <w:pPr>
        <w:numPr>
          <w:ilvl w:val="0"/>
          <w:numId w:val="3"/>
        </w:numPr>
        <w:jc w:val="both"/>
        <w:rPr>
          <w:lang w:val="en-US"/>
        </w:rPr>
      </w:pPr>
      <w:r w:rsidRPr="00E21180">
        <w:rPr>
          <w:bCs/>
          <w:lang w:val="en-US"/>
        </w:rPr>
        <w:t>European Society of Cardiology Congress 201</w:t>
      </w:r>
      <w:r>
        <w:rPr>
          <w:bCs/>
          <w:lang w:val="en-US"/>
        </w:rPr>
        <w:t>4</w:t>
      </w:r>
      <w:r w:rsidRPr="00E21180">
        <w:rPr>
          <w:bCs/>
          <w:lang w:val="en-US"/>
        </w:rPr>
        <w:t xml:space="preserve">. </w:t>
      </w:r>
      <w:r>
        <w:rPr>
          <w:bCs/>
          <w:lang w:val="en-US"/>
        </w:rPr>
        <w:t>Barcelona</w:t>
      </w:r>
      <w:r w:rsidRPr="00E21180">
        <w:rPr>
          <w:bCs/>
          <w:lang w:val="en-US"/>
        </w:rPr>
        <w:t xml:space="preserve">, </w:t>
      </w:r>
      <w:r>
        <w:rPr>
          <w:bCs/>
          <w:lang w:val="en-US"/>
        </w:rPr>
        <w:t>Spain</w:t>
      </w:r>
      <w:r w:rsidRPr="00E21180">
        <w:rPr>
          <w:bCs/>
          <w:lang w:val="en-US"/>
        </w:rPr>
        <w:t xml:space="preserve">. </w:t>
      </w:r>
      <w:r w:rsidRPr="005C2866">
        <w:rPr>
          <w:bCs/>
          <w:lang w:val="en-US"/>
        </w:rPr>
        <w:t>August</w:t>
      </w:r>
      <w:r w:rsidRPr="00E21180">
        <w:rPr>
          <w:bCs/>
          <w:lang w:val="en-US"/>
        </w:rPr>
        <w:t xml:space="preserve"> 201</w:t>
      </w:r>
      <w:r>
        <w:rPr>
          <w:bCs/>
          <w:lang w:val="en-US"/>
        </w:rPr>
        <w:t>4</w:t>
      </w:r>
      <w:r w:rsidRPr="00E21180">
        <w:rPr>
          <w:bCs/>
          <w:lang w:val="en-US"/>
        </w:rPr>
        <w:t>.</w:t>
      </w:r>
    </w:p>
    <w:p w:rsidR="00AE2056" w:rsidRPr="00AE2056" w:rsidRDefault="00AE2056" w:rsidP="005C2866">
      <w:pPr>
        <w:numPr>
          <w:ilvl w:val="0"/>
          <w:numId w:val="3"/>
        </w:numPr>
        <w:jc w:val="both"/>
        <w:rPr>
          <w:lang w:val="en-US"/>
        </w:rPr>
      </w:pPr>
      <w:r>
        <w:rPr>
          <w:lang w:val="en-US"/>
        </w:rPr>
        <w:t>Joint 2</w:t>
      </w:r>
      <w:r w:rsidRPr="00E21180">
        <w:rPr>
          <w:lang w:val="en-US"/>
        </w:rPr>
        <w:t>4</w:t>
      </w:r>
      <w:r w:rsidRPr="00E21180">
        <w:rPr>
          <w:vertAlign w:val="superscript"/>
          <w:lang w:val="en-US"/>
        </w:rPr>
        <w:t>th</w:t>
      </w:r>
      <w:r w:rsidRPr="00E21180">
        <w:rPr>
          <w:lang w:val="en-US"/>
        </w:rPr>
        <w:t xml:space="preserve"> European Meeting on Hypertension</w:t>
      </w:r>
      <w:r>
        <w:rPr>
          <w:lang w:val="en-US"/>
        </w:rPr>
        <w:t xml:space="preserve"> and Cardiovascular Protection and 25</w:t>
      </w:r>
      <w:r w:rsidRPr="00FC2773">
        <w:rPr>
          <w:vertAlign w:val="superscript"/>
          <w:lang w:val="en-US"/>
        </w:rPr>
        <w:t>th</w:t>
      </w:r>
      <w:r>
        <w:rPr>
          <w:lang w:val="en-US"/>
        </w:rPr>
        <w:t xml:space="preserve"> Scientific Meeting of the International Society of Hypertension</w:t>
      </w:r>
      <w:r w:rsidRPr="00E21180">
        <w:rPr>
          <w:lang w:val="en-US"/>
        </w:rPr>
        <w:t xml:space="preserve">. </w:t>
      </w:r>
      <w:r>
        <w:rPr>
          <w:lang w:val="fr-FR"/>
        </w:rPr>
        <w:t>Athens</w:t>
      </w:r>
      <w:r w:rsidRPr="00E21180">
        <w:rPr>
          <w:lang w:val="fr-FR"/>
        </w:rPr>
        <w:t xml:space="preserve">, </w:t>
      </w:r>
      <w:r>
        <w:rPr>
          <w:lang w:val="fr-FR"/>
        </w:rPr>
        <w:t>Greece</w:t>
      </w:r>
      <w:r w:rsidRPr="00E21180">
        <w:rPr>
          <w:lang w:val="fr-FR"/>
        </w:rPr>
        <w:t>.</w:t>
      </w:r>
      <w:r w:rsidRPr="00AE2056">
        <w:rPr>
          <w:lang w:val="en-US"/>
        </w:rPr>
        <w:t xml:space="preserve"> </w:t>
      </w:r>
      <w:r>
        <w:rPr>
          <w:lang w:val="en-US"/>
        </w:rPr>
        <w:t>June</w:t>
      </w:r>
      <w:r w:rsidRPr="00E21180">
        <w:rPr>
          <w:lang w:val="fr-FR"/>
        </w:rPr>
        <w:t xml:space="preserve"> 20</w:t>
      </w:r>
      <w:r>
        <w:rPr>
          <w:lang w:val="fr-FR"/>
        </w:rPr>
        <w:t>14</w:t>
      </w:r>
      <w:r w:rsidRPr="00121487">
        <w:rPr>
          <w:lang w:val="en-US"/>
        </w:rPr>
        <w:t>.</w:t>
      </w:r>
    </w:p>
    <w:p w:rsidR="00187AC1" w:rsidRDefault="00187AC1" w:rsidP="005C2866">
      <w:pPr>
        <w:numPr>
          <w:ilvl w:val="0"/>
          <w:numId w:val="3"/>
        </w:numPr>
        <w:jc w:val="both"/>
        <w:rPr>
          <w:lang w:val="en-US"/>
        </w:rPr>
      </w:pPr>
      <w:r>
        <w:rPr>
          <w:lang w:val="en-US"/>
        </w:rPr>
        <w:t>European Society of Hypertension Working Group on Obesity, Diabetes and High Risk Patients Satellite Symposium and Consensus Meeting</w:t>
      </w:r>
      <w:r w:rsidRPr="00E21180">
        <w:rPr>
          <w:lang w:val="en-US"/>
        </w:rPr>
        <w:t xml:space="preserve">. Thessaloniki, Greece. </w:t>
      </w:r>
      <w:r>
        <w:rPr>
          <w:lang w:val="en-US"/>
        </w:rPr>
        <w:t>June</w:t>
      </w:r>
      <w:r w:rsidRPr="00E21180">
        <w:rPr>
          <w:lang w:val="en-US"/>
        </w:rPr>
        <w:t xml:space="preserve"> 201</w:t>
      </w:r>
      <w:r>
        <w:rPr>
          <w:lang w:val="en-US"/>
        </w:rPr>
        <w:t>4</w:t>
      </w:r>
      <w:r w:rsidRPr="00E21180">
        <w:rPr>
          <w:lang w:val="en-US"/>
        </w:rPr>
        <w:t>.</w:t>
      </w:r>
    </w:p>
    <w:p w:rsidR="00E37199" w:rsidRDefault="00E37199" w:rsidP="005C2866">
      <w:pPr>
        <w:numPr>
          <w:ilvl w:val="0"/>
          <w:numId w:val="3"/>
        </w:numPr>
        <w:jc w:val="both"/>
        <w:rPr>
          <w:lang w:val="en-US"/>
        </w:rPr>
      </w:pPr>
      <w:r>
        <w:rPr>
          <w:lang w:val="en-US"/>
        </w:rPr>
        <w:t>82</w:t>
      </w:r>
      <w:r w:rsidRPr="00E37199">
        <w:rPr>
          <w:vertAlign w:val="superscript"/>
          <w:lang w:val="en-US"/>
        </w:rPr>
        <w:t>nd</w:t>
      </w:r>
      <w:r>
        <w:rPr>
          <w:vertAlign w:val="superscript"/>
          <w:lang w:val="en-US"/>
        </w:rPr>
        <w:t xml:space="preserve"> </w:t>
      </w:r>
      <w:r>
        <w:rPr>
          <w:lang w:val="en-US"/>
        </w:rPr>
        <w:t>European Atherosclerosis Society Congress. Madrid, Spain. June 2014.</w:t>
      </w:r>
    </w:p>
    <w:p w:rsidR="00BB2A3F" w:rsidRDefault="00BB2A3F" w:rsidP="005C2866">
      <w:pPr>
        <w:numPr>
          <w:ilvl w:val="0"/>
          <w:numId w:val="3"/>
        </w:numPr>
        <w:jc w:val="both"/>
        <w:rPr>
          <w:lang w:val="en-US"/>
        </w:rPr>
      </w:pPr>
      <w:r>
        <w:rPr>
          <w:lang w:val="en-US"/>
        </w:rPr>
        <w:t>23</w:t>
      </w:r>
      <w:r w:rsidRPr="00BB2A3F">
        <w:rPr>
          <w:vertAlign w:val="superscript"/>
          <w:lang w:val="en-US"/>
        </w:rPr>
        <w:t>rd</w:t>
      </w:r>
      <w:r>
        <w:rPr>
          <w:lang w:val="en-US"/>
        </w:rPr>
        <w:t xml:space="preserve"> European Stroke Conference. Nice, France. May 2014.</w:t>
      </w:r>
    </w:p>
    <w:p w:rsidR="005C2866" w:rsidRPr="00681AAE" w:rsidRDefault="005C2866" w:rsidP="005C2866">
      <w:pPr>
        <w:numPr>
          <w:ilvl w:val="0"/>
          <w:numId w:val="3"/>
        </w:numPr>
        <w:jc w:val="both"/>
        <w:rPr>
          <w:lang w:val="en-US"/>
        </w:rPr>
      </w:pPr>
      <w:r w:rsidRPr="00681AAE">
        <w:rPr>
          <w:lang w:val="en-US"/>
        </w:rPr>
        <w:t>18</w:t>
      </w:r>
      <w:r w:rsidRPr="00681AAE">
        <w:rPr>
          <w:vertAlign w:val="superscript"/>
          <w:lang w:val="en-US"/>
        </w:rPr>
        <w:t>th</w:t>
      </w:r>
      <w:r>
        <w:rPr>
          <w:lang w:val="en-US"/>
        </w:rPr>
        <w:t xml:space="preserve"> Annual Meeting of the Israeli Society for Research, Prevention and Treatment of Atherosclerosis. Eilat, Israel. October</w:t>
      </w:r>
      <w:r w:rsidRPr="00BB2A3F">
        <w:rPr>
          <w:lang w:val="en-US"/>
        </w:rPr>
        <w:t xml:space="preserve"> 2013.</w:t>
      </w:r>
    </w:p>
    <w:p w:rsidR="00F10356" w:rsidRPr="00814BFB" w:rsidRDefault="00F10356" w:rsidP="00D5449B">
      <w:pPr>
        <w:numPr>
          <w:ilvl w:val="0"/>
          <w:numId w:val="3"/>
        </w:numPr>
        <w:jc w:val="both"/>
        <w:rPr>
          <w:lang w:val="en-US"/>
        </w:rPr>
      </w:pPr>
      <w:r w:rsidRPr="00E21180">
        <w:rPr>
          <w:bCs/>
          <w:lang w:val="en-US"/>
        </w:rPr>
        <w:t xml:space="preserve">European Society of Cardiology Congress 2012. Munich, Germany. </w:t>
      </w:r>
      <w:r w:rsidR="00B410D5" w:rsidRPr="005C2866">
        <w:rPr>
          <w:bCs/>
          <w:lang w:val="en-US"/>
        </w:rPr>
        <w:t>August</w:t>
      </w:r>
      <w:r w:rsidRPr="00E21180">
        <w:rPr>
          <w:bCs/>
          <w:lang w:val="en-US"/>
        </w:rPr>
        <w:t xml:space="preserve"> 2012.</w:t>
      </w:r>
    </w:p>
    <w:p w:rsidR="00814BFB" w:rsidRPr="00E21180" w:rsidRDefault="00814BFB" w:rsidP="00D5449B">
      <w:pPr>
        <w:numPr>
          <w:ilvl w:val="0"/>
          <w:numId w:val="3"/>
        </w:numPr>
        <w:jc w:val="both"/>
        <w:rPr>
          <w:lang w:val="en-US"/>
        </w:rPr>
      </w:pPr>
      <w:r w:rsidRPr="00E21180">
        <w:rPr>
          <w:lang w:val="en-US"/>
        </w:rPr>
        <w:t xml:space="preserve">Satellite Symposium of the 2012 ESH London Hypertension Meeting on “Blood pressure monitoring in cardiovascular medicine and therapeutics”. Thessaloniki, Greece. </w:t>
      </w:r>
      <w:r w:rsidR="00B410D5">
        <w:t>May</w:t>
      </w:r>
      <w:r w:rsidRPr="00E21180">
        <w:rPr>
          <w:lang w:val="en-US"/>
        </w:rPr>
        <w:t xml:space="preserve"> 2012.</w:t>
      </w:r>
    </w:p>
    <w:p w:rsidR="00F10356" w:rsidRPr="00E21180" w:rsidRDefault="00F10356" w:rsidP="00D5449B">
      <w:pPr>
        <w:numPr>
          <w:ilvl w:val="0"/>
          <w:numId w:val="3"/>
        </w:numPr>
        <w:jc w:val="both"/>
      </w:pPr>
      <w:r w:rsidRPr="00E21180">
        <w:rPr>
          <w:bCs/>
          <w:lang w:val="en-US"/>
        </w:rPr>
        <w:t>ARTERY</w:t>
      </w:r>
      <w:r w:rsidRPr="00E21180">
        <w:rPr>
          <w:bCs/>
        </w:rPr>
        <w:t xml:space="preserve"> 2011. </w:t>
      </w:r>
      <w:r w:rsidRPr="00E21180">
        <w:rPr>
          <w:bCs/>
          <w:lang w:val="en-US"/>
        </w:rPr>
        <w:t xml:space="preserve">Paris, France. </w:t>
      </w:r>
      <w:r w:rsidR="00B410D5">
        <w:rPr>
          <w:bCs/>
        </w:rPr>
        <w:t>October</w:t>
      </w:r>
      <w:r w:rsidRPr="00E21180">
        <w:rPr>
          <w:bCs/>
        </w:rPr>
        <w:t xml:space="preserve"> 2011.</w:t>
      </w:r>
    </w:p>
    <w:p w:rsidR="00F10356" w:rsidRPr="00E21180" w:rsidRDefault="00F10356" w:rsidP="00D5449B">
      <w:pPr>
        <w:numPr>
          <w:ilvl w:val="0"/>
          <w:numId w:val="3"/>
        </w:numPr>
        <w:jc w:val="both"/>
        <w:rPr>
          <w:lang w:val="en-US"/>
        </w:rPr>
      </w:pPr>
      <w:r w:rsidRPr="00E21180">
        <w:rPr>
          <w:bCs/>
          <w:lang w:val="en-US"/>
        </w:rPr>
        <w:t>79</w:t>
      </w:r>
      <w:r w:rsidRPr="00E21180">
        <w:rPr>
          <w:bCs/>
          <w:vertAlign w:val="superscript"/>
          <w:lang w:val="en-US"/>
        </w:rPr>
        <w:t>th</w:t>
      </w:r>
      <w:r w:rsidRPr="00E21180">
        <w:rPr>
          <w:bCs/>
          <w:lang w:val="en-US"/>
        </w:rPr>
        <w:t xml:space="preserve"> Congress of the European Atherosclerosis Society. Gothenburg, Sweden. </w:t>
      </w:r>
      <w:r w:rsidR="00B410D5">
        <w:rPr>
          <w:bCs/>
        </w:rPr>
        <w:t>June</w:t>
      </w:r>
      <w:r w:rsidRPr="00E21180">
        <w:rPr>
          <w:bCs/>
        </w:rPr>
        <w:t xml:space="preserve"> 2011.</w:t>
      </w:r>
    </w:p>
    <w:p w:rsidR="00F10356" w:rsidRPr="00A53FD1" w:rsidRDefault="00F10356" w:rsidP="00D5449B">
      <w:pPr>
        <w:numPr>
          <w:ilvl w:val="0"/>
          <w:numId w:val="3"/>
        </w:numPr>
        <w:jc w:val="both"/>
        <w:rPr>
          <w:lang w:val="en-US"/>
        </w:rPr>
      </w:pPr>
      <w:r w:rsidRPr="00E21180">
        <w:rPr>
          <w:bCs/>
          <w:lang w:val="en-US"/>
        </w:rPr>
        <w:t>78</w:t>
      </w:r>
      <w:r w:rsidRPr="00E21180">
        <w:rPr>
          <w:bCs/>
          <w:vertAlign w:val="superscript"/>
          <w:lang w:val="en-US"/>
        </w:rPr>
        <w:t>th</w:t>
      </w:r>
      <w:r w:rsidRPr="00E21180">
        <w:rPr>
          <w:bCs/>
          <w:lang w:val="en-US"/>
        </w:rPr>
        <w:t xml:space="preserve"> Congress of the European Atherosclerosis Society. Hamburg</w:t>
      </w:r>
      <w:r w:rsidRPr="00A53FD1">
        <w:rPr>
          <w:bCs/>
          <w:lang w:val="en-US"/>
        </w:rPr>
        <w:t xml:space="preserve">, </w:t>
      </w:r>
      <w:r w:rsidRPr="00E21180">
        <w:rPr>
          <w:bCs/>
          <w:lang w:val="en-US"/>
        </w:rPr>
        <w:t>Germany</w:t>
      </w:r>
      <w:r w:rsidRPr="00A53FD1">
        <w:rPr>
          <w:bCs/>
          <w:lang w:val="en-US"/>
        </w:rPr>
        <w:t xml:space="preserve">. </w:t>
      </w:r>
      <w:r w:rsidR="00B410D5">
        <w:rPr>
          <w:bCs/>
        </w:rPr>
        <w:t>June</w:t>
      </w:r>
      <w:r w:rsidRPr="00A53FD1">
        <w:rPr>
          <w:bCs/>
          <w:lang w:val="en-US"/>
        </w:rPr>
        <w:t xml:space="preserve"> 2010.</w:t>
      </w:r>
    </w:p>
    <w:p w:rsidR="00F10356" w:rsidRPr="00E21180" w:rsidRDefault="00F10356" w:rsidP="00D5449B">
      <w:pPr>
        <w:numPr>
          <w:ilvl w:val="0"/>
          <w:numId w:val="3"/>
        </w:numPr>
        <w:jc w:val="both"/>
        <w:rPr>
          <w:lang w:val="en-US"/>
        </w:rPr>
      </w:pPr>
      <w:r w:rsidRPr="00E21180">
        <w:rPr>
          <w:lang w:val="en-US"/>
        </w:rPr>
        <w:t>American College of Cardiology 57</w:t>
      </w:r>
      <w:r w:rsidRPr="00E21180">
        <w:rPr>
          <w:vertAlign w:val="superscript"/>
          <w:lang w:val="en-US"/>
        </w:rPr>
        <w:t>th</w:t>
      </w:r>
      <w:r w:rsidRPr="00E21180">
        <w:rPr>
          <w:lang w:val="en-US"/>
        </w:rPr>
        <w:t xml:space="preserve"> Annual Scientific Sessions. Chicago, USA. </w:t>
      </w:r>
      <w:r w:rsidR="00B410D5">
        <w:t>March</w:t>
      </w:r>
      <w:r w:rsidRPr="00E21180">
        <w:rPr>
          <w:lang w:val="en-US"/>
        </w:rPr>
        <w:t xml:space="preserve"> 2008.</w:t>
      </w:r>
    </w:p>
    <w:p w:rsidR="00F10356" w:rsidRPr="00E21180" w:rsidRDefault="00F10356" w:rsidP="00D5449B">
      <w:pPr>
        <w:numPr>
          <w:ilvl w:val="0"/>
          <w:numId w:val="3"/>
        </w:numPr>
        <w:jc w:val="both"/>
        <w:rPr>
          <w:lang w:val="de-DE"/>
        </w:rPr>
      </w:pPr>
      <w:r w:rsidRPr="00E21180">
        <w:rPr>
          <w:lang w:val="en-US"/>
        </w:rPr>
        <w:t xml:space="preserve">American Heart Association Scientific Sessions 2007. </w:t>
      </w:r>
      <w:r w:rsidRPr="00E21180">
        <w:rPr>
          <w:lang w:val="de-DE"/>
        </w:rPr>
        <w:t xml:space="preserve">Orlando, USA. </w:t>
      </w:r>
      <w:r w:rsidR="00B410D5">
        <w:t>November</w:t>
      </w:r>
      <w:r w:rsidRPr="00E21180">
        <w:rPr>
          <w:lang w:val="de-DE"/>
        </w:rPr>
        <w:t xml:space="preserve"> 2007.</w:t>
      </w:r>
    </w:p>
    <w:p w:rsidR="00F10356" w:rsidRPr="00E21180" w:rsidRDefault="00F10356" w:rsidP="00D5449B">
      <w:pPr>
        <w:numPr>
          <w:ilvl w:val="0"/>
          <w:numId w:val="3"/>
        </w:numPr>
        <w:jc w:val="both"/>
        <w:rPr>
          <w:lang w:val="en-US"/>
        </w:rPr>
      </w:pPr>
      <w:r w:rsidRPr="00E21180">
        <w:rPr>
          <w:lang w:val="en-US"/>
        </w:rPr>
        <w:t>31</w:t>
      </w:r>
      <w:r w:rsidRPr="00E21180">
        <w:rPr>
          <w:vertAlign w:val="superscript"/>
          <w:lang w:val="en-US"/>
        </w:rPr>
        <w:t>st</w:t>
      </w:r>
      <w:r w:rsidRPr="00E21180">
        <w:rPr>
          <w:lang w:val="en-US"/>
        </w:rPr>
        <w:t xml:space="preserve"> Annual Meeting of the European Thyroid Association. Naples, Italy. </w:t>
      </w:r>
      <w:r w:rsidR="00B410D5">
        <w:t>September</w:t>
      </w:r>
      <w:r w:rsidRPr="00E21180">
        <w:rPr>
          <w:lang w:val="en-US"/>
        </w:rPr>
        <w:t xml:space="preserve"> 2006.</w:t>
      </w:r>
    </w:p>
    <w:p w:rsidR="00F10356" w:rsidRPr="00E21180" w:rsidRDefault="00F10356" w:rsidP="00D5449B">
      <w:pPr>
        <w:numPr>
          <w:ilvl w:val="0"/>
          <w:numId w:val="3"/>
        </w:numPr>
        <w:jc w:val="both"/>
        <w:rPr>
          <w:lang w:val="fr-FR"/>
        </w:rPr>
      </w:pPr>
      <w:r w:rsidRPr="00E21180">
        <w:rPr>
          <w:lang w:val="en-US"/>
        </w:rPr>
        <w:t>40</w:t>
      </w:r>
      <w:r w:rsidRPr="00E21180">
        <w:rPr>
          <w:vertAlign w:val="superscript"/>
          <w:lang w:val="en-US"/>
        </w:rPr>
        <w:t>th</w:t>
      </w:r>
      <w:r w:rsidRPr="00E21180">
        <w:rPr>
          <w:lang w:val="en-US"/>
        </w:rPr>
        <w:t xml:space="preserve"> Annual Meeting of the European Association for the Study of the Liver. </w:t>
      </w:r>
      <w:r w:rsidRPr="00E21180">
        <w:rPr>
          <w:lang w:val="fr-FR"/>
        </w:rPr>
        <w:t xml:space="preserve">Paris, France. </w:t>
      </w:r>
      <w:r w:rsidR="00B410D5">
        <w:t>April</w:t>
      </w:r>
      <w:r w:rsidRPr="00E21180">
        <w:rPr>
          <w:lang w:val="fr-FR"/>
        </w:rPr>
        <w:t xml:space="preserve"> 2005.</w:t>
      </w:r>
    </w:p>
    <w:p w:rsidR="00F10356" w:rsidRPr="00E21180" w:rsidRDefault="00F10356" w:rsidP="00D5449B">
      <w:pPr>
        <w:numPr>
          <w:ilvl w:val="0"/>
          <w:numId w:val="3"/>
        </w:numPr>
        <w:jc w:val="both"/>
        <w:rPr>
          <w:lang w:val="fr-FR"/>
        </w:rPr>
      </w:pPr>
      <w:r w:rsidRPr="00E21180">
        <w:rPr>
          <w:lang w:val="en-US"/>
        </w:rPr>
        <w:t>14</w:t>
      </w:r>
      <w:r w:rsidRPr="00E21180">
        <w:rPr>
          <w:vertAlign w:val="superscript"/>
          <w:lang w:val="en-US"/>
        </w:rPr>
        <w:t>th</w:t>
      </w:r>
      <w:r w:rsidRPr="00E21180">
        <w:rPr>
          <w:lang w:val="en-US"/>
        </w:rPr>
        <w:t xml:space="preserve"> European Meeting on Hypertension. </w:t>
      </w:r>
      <w:r w:rsidRPr="00E21180">
        <w:rPr>
          <w:lang w:val="fr-FR"/>
        </w:rPr>
        <w:t xml:space="preserve">Paris, France. </w:t>
      </w:r>
      <w:r w:rsidR="00B410D5">
        <w:t>June</w:t>
      </w:r>
      <w:r w:rsidRPr="00E21180">
        <w:rPr>
          <w:lang w:val="fr-FR"/>
        </w:rPr>
        <w:t xml:space="preserve"> 2004.</w:t>
      </w:r>
    </w:p>
    <w:p w:rsidR="00F10356" w:rsidRPr="00E21180" w:rsidRDefault="00F10356" w:rsidP="00D5449B">
      <w:pPr>
        <w:numPr>
          <w:ilvl w:val="0"/>
          <w:numId w:val="3"/>
        </w:numPr>
        <w:jc w:val="both"/>
        <w:rPr>
          <w:lang w:val="en-US"/>
        </w:rPr>
      </w:pPr>
      <w:r w:rsidRPr="00E21180">
        <w:rPr>
          <w:lang w:val="en-US"/>
        </w:rPr>
        <w:t>9</w:t>
      </w:r>
      <w:r w:rsidRPr="00E21180">
        <w:rPr>
          <w:vertAlign w:val="superscript"/>
          <w:lang w:val="en-US"/>
        </w:rPr>
        <w:t>th</w:t>
      </w:r>
      <w:r w:rsidRPr="00E21180">
        <w:rPr>
          <w:lang w:val="en-US"/>
        </w:rPr>
        <w:t xml:space="preserve"> Congress of the European Hematology Association. Geneva, Switzerland. </w:t>
      </w:r>
      <w:r w:rsidR="00B410D5">
        <w:t>June</w:t>
      </w:r>
      <w:r w:rsidRPr="00E21180">
        <w:rPr>
          <w:lang w:val="en-US"/>
        </w:rPr>
        <w:t xml:space="preserve"> 2004.</w:t>
      </w:r>
    </w:p>
    <w:p w:rsidR="00E267B7" w:rsidRPr="007A05DD" w:rsidRDefault="00E267B7" w:rsidP="00D5449B">
      <w:pPr>
        <w:numPr>
          <w:ilvl w:val="0"/>
          <w:numId w:val="3"/>
        </w:numPr>
        <w:jc w:val="both"/>
        <w:rPr>
          <w:lang w:val="en-US"/>
        </w:rPr>
      </w:pPr>
      <w:r w:rsidRPr="00E21180">
        <w:rPr>
          <w:lang w:val="en-US"/>
        </w:rPr>
        <w:t>8</w:t>
      </w:r>
      <w:r w:rsidRPr="00E21180">
        <w:rPr>
          <w:vertAlign w:val="superscript"/>
          <w:lang w:val="en-US"/>
        </w:rPr>
        <w:t>th</w:t>
      </w:r>
      <w:r w:rsidRPr="00E21180">
        <w:rPr>
          <w:lang w:val="en-US"/>
        </w:rPr>
        <w:t xml:space="preserve"> </w:t>
      </w:r>
      <w:r w:rsidRPr="007A05DD">
        <w:rPr>
          <w:lang w:val="en-US"/>
        </w:rPr>
        <w:t xml:space="preserve">Congress of the European Hematology Association. Lyon, France. </w:t>
      </w:r>
      <w:r w:rsidR="00B410D5" w:rsidRPr="007A05DD">
        <w:t>June</w:t>
      </w:r>
      <w:r w:rsidRPr="007A05DD">
        <w:rPr>
          <w:lang w:val="en-US"/>
        </w:rPr>
        <w:t xml:space="preserve"> 2003.</w:t>
      </w:r>
    </w:p>
    <w:p w:rsidR="00E267B7" w:rsidRPr="007A05DD" w:rsidRDefault="00E267B7"/>
    <w:p w:rsidR="00F10356" w:rsidRPr="00F24C51" w:rsidRDefault="0082009B" w:rsidP="00F10356">
      <w:pPr>
        <w:rPr>
          <w:b/>
          <w:lang w:val="en-US"/>
        </w:rPr>
      </w:pPr>
      <w:r w:rsidRPr="007A05DD">
        <w:rPr>
          <w:b/>
          <w:lang w:val="en-US"/>
        </w:rPr>
        <w:t>Attendance of H</w:t>
      </w:r>
      <w:r w:rsidRPr="00F24C51">
        <w:rPr>
          <w:b/>
          <w:lang w:val="en-US"/>
        </w:rPr>
        <w:t>ellenic Congresses</w:t>
      </w:r>
    </w:p>
    <w:p w:rsidR="0082009B" w:rsidRPr="00F24C51" w:rsidRDefault="0082009B" w:rsidP="00F10356"/>
    <w:p w:rsidR="00F24C51" w:rsidRPr="00F24C51" w:rsidRDefault="00F24C51" w:rsidP="004452C8">
      <w:pPr>
        <w:pStyle w:val="20"/>
        <w:numPr>
          <w:ilvl w:val="0"/>
          <w:numId w:val="19"/>
        </w:numPr>
        <w:rPr>
          <w:rFonts w:ascii="Times New Roman" w:hAnsi="Times New Roman" w:cs="Times New Roman"/>
          <w:lang w:val="en-US"/>
        </w:rPr>
      </w:pPr>
      <w:r w:rsidRPr="00F24C51">
        <w:rPr>
          <w:rFonts w:ascii="Times New Roman" w:hAnsi="Times New Roman" w:cs="Times New Roman"/>
          <w:lang w:val="en-US"/>
        </w:rPr>
        <w:t>7</w:t>
      </w:r>
      <w:r w:rsidRPr="00F24C51">
        <w:rPr>
          <w:rFonts w:ascii="Times New Roman" w:hAnsi="Times New Roman" w:cs="Times New Roman"/>
          <w:vertAlign w:val="superscript"/>
          <w:lang w:val="en-US"/>
        </w:rPr>
        <w:t>th</w:t>
      </w:r>
      <w:r w:rsidRPr="00F24C51">
        <w:rPr>
          <w:rFonts w:ascii="Times New Roman" w:hAnsi="Times New Roman" w:cs="Times New Roman"/>
          <w:lang w:val="en-US"/>
        </w:rPr>
        <w:t xml:space="preserve"> Congress of the Working Groups of the Hellenic Atherosclerosis Society. Athens. December 2017.</w:t>
      </w:r>
    </w:p>
    <w:p w:rsidR="00120EC1" w:rsidRPr="00120EC1" w:rsidRDefault="00120EC1" w:rsidP="004452C8">
      <w:pPr>
        <w:pStyle w:val="20"/>
        <w:numPr>
          <w:ilvl w:val="0"/>
          <w:numId w:val="19"/>
        </w:numPr>
        <w:rPr>
          <w:rFonts w:ascii="Times New Roman" w:hAnsi="Times New Roman" w:cs="Times New Roman"/>
          <w:lang w:val="en-US"/>
        </w:rPr>
      </w:pPr>
      <w:r w:rsidRPr="00120EC1">
        <w:rPr>
          <w:rFonts w:ascii="Times New Roman" w:hAnsi="Times New Roman" w:cs="Times New Roman"/>
          <w:bCs/>
          <w:lang w:val="en-US"/>
        </w:rPr>
        <w:t>42</w:t>
      </w:r>
      <w:r w:rsidRPr="00120EC1">
        <w:rPr>
          <w:rFonts w:ascii="Times New Roman" w:hAnsi="Times New Roman" w:cs="Times New Roman"/>
          <w:bCs/>
          <w:vertAlign w:val="superscript"/>
          <w:lang w:val="en-US"/>
        </w:rPr>
        <w:t>nd</w:t>
      </w:r>
      <w:r w:rsidRPr="00120EC1">
        <w:rPr>
          <w:rFonts w:ascii="Times New Roman" w:hAnsi="Times New Roman" w:cs="Times New Roman"/>
          <w:bCs/>
          <w:lang w:val="en-US"/>
        </w:rPr>
        <w:t xml:space="preserve"> Hellenic Medical Congress. Athens. May 2016.</w:t>
      </w:r>
    </w:p>
    <w:p w:rsidR="007A05DD" w:rsidRPr="007A05DD" w:rsidRDefault="007A05DD" w:rsidP="004452C8">
      <w:pPr>
        <w:pStyle w:val="20"/>
        <w:numPr>
          <w:ilvl w:val="0"/>
          <w:numId w:val="19"/>
        </w:numPr>
        <w:rPr>
          <w:rFonts w:ascii="Times New Roman" w:hAnsi="Times New Roman" w:cs="Times New Roman"/>
          <w:lang w:val="en-US"/>
        </w:rPr>
      </w:pPr>
      <w:r w:rsidRPr="007A05DD">
        <w:rPr>
          <w:rFonts w:ascii="Times New Roman" w:hAnsi="Times New Roman" w:cs="Times New Roman"/>
          <w:lang w:val="en-US"/>
        </w:rPr>
        <w:t>6</w:t>
      </w:r>
      <w:r w:rsidRPr="007A05DD">
        <w:rPr>
          <w:rFonts w:ascii="Times New Roman" w:hAnsi="Times New Roman" w:cs="Times New Roman"/>
          <w:vertAlign w:val="superscript"/>
          <w:lang w:val="en-US"/>
        </w:rPr>
        <w:t>th</w:t>
      </w:r>
      <w:r w:rsidRPr="007A05DD">
        <w:rPr>
          <w:rFonts w:ascii="Times New Roman" w:hAnsi="Times New Roman" w:cs="Times New Roman"/>
          <w:lang w:val="en-US"/>
        </w:rPr>
        <w:t xml:space="preserve"> Symposium of the Working Groups of the Hellenic Atherosclerosis Society. Athens. December 2015.</w:t>
      </w:r>
    </w:p>
    <w:p w:rsidR="00505B6E" w:rsidRPr="007A05DD" w:rsidRDefault="00505B6E" w:rsidP="004452C8">
      <w:pPr>
        <w:pStyle w:val="20"/>
        <w:numPr>
          <w:ilvl w:val="0"/>
          <w:numId w:val="19"/>
        </w:numPr>
        <w:rPr>
          <w:rFonts w:ascii="Times New Roman" w:hAnsi="Times New Roman" w:cs="Times New Roman"/>
          <w:lang w:val="en-US"/>
        </w:rPr>
      </w:pPr>
      <w:r w:rsidRPr="007A05DD">
        <w:rPr>
          <w:rFonts w:ascii="Times New Roman" w:hAnsi="Times New Roman" w:cs="Times New Roman"/>
          <w:lang w:val="en-US"/>
        </w:rPr>
        <w:t>7</w:t>
      </w:r>
      <w:r w:rsidRPr="007A05DD">
        <w:rPr>
          <w:rFonts w:ascii="Times New Roman" w:hAnsi="Times New Roman" w:cs="Times New Roman"/>
          <w:vertAlign w:val="superscript"/>
          <w:lang w:val="en-US"/>
        </w:rPr>
        <w:t>th</w:t>
      </w:r>
      <w:r w:rsidRPr="007A05DD">
        <w:rPr>
          <w:rFonts w:ascii="Times New Roman" w:hAnsi="Times New Roman" w:cs="Times New Roman"/>
          <w:lang w:val="en-US"/>
        </w:rPr>
        <w:t xml:space="preserve"> International Congress of Internal Medicine of Central Greece. Larisa. March 2015.</w:t>
      </w:r>
    </w:p>
    <w:p w:rsidR="001E335A" w:rsidRDefault="001E335A" w:rsidP="004452C8">
      <w:pPr>
        <w:pStyle w:val="20"/>
        <w:numPr>
          <w:ilvl w:val="0"/>
          <w:numId w:val="19"/>
        </w:numPr>
        <w:rPr>
          <w:rFonts w:ascii="Times New Roman" w:hAnsi="Times New Roman" w:cs="Times New Roman"/>
          <w:lang w:val="en-US"/>
        </w:rPr>
      </w:pPr>
      <w:r w:rsidRPr="007A05DD">
        <w:rPr>
          <w:rFonts w:ascii="Times New Roman" w:hAnsi="Times New Roman" w:cs="Times New Roman"/>
          <w:lang w:val="en-US"/>
        </w:rPr>
        <w:lastRenderedPageBreak/>
        <w:t>Heart, Vessels</w:t>
      </w:r>
      <w:r>
        <w:rPr>
          <w:rFonts w:ascii="Times New Roman" w:hAnsi="Times New Roman" w:cs="Times New Roman"/>
          <w:lang w:val="en-US"/>
        </w:rPr>
        <w:t xml:space="preserve"> and Stroke Conference 2015. Athens. March 2015.</w:t>
      </w:r>
    </w:p>
    <w:p w:rsidR="008966EB" w:rsidRPr="008966EB" w:rsidRDefault="008966EB" w:rsidP="004452C8">
      <w:pPr>
        <w:pStyle w:val="20"/>
        <w:numPr>
          <w:ilvl w:val="0"/>
          <w:numId w:val="19"/>
        </w:numPr>
        <w:rPr>
          <w:rFonts w:ascii="Times New Roman" w:hAnsi="Times New Roman" w:cs="Times New Roman"/>
          <w:lang w:val="en-US"/>
        </w:rPr>
      </w:pPr>
      <w:r>
        <w:rPr>
          <w:rFonts w:ascii="Times New Roman" w:hAnsi="Times New Roman" w:cs="Times New Roman"/>
          <w:lang w:val="en-US"/>
        </w:rPr>
        <w:t>6</w:t>
      </w:r>
      <w:r w:rsidRPr="008966EB">
        <w:rPr>
          <w:rFonts w:ascii="Times New Roman" w:hAnsi="Times New Roman" w:cs="Times New Roman"/>
          <w:vertAlign w:val="superscript"/>
          <w:lang w:val="en-US"/>
        </w:rPr>
        <w:t xml:space="preserve">th </w:t>
      </w:r>
      <w:r w:rsidRPr="008966EB">
        <w:rPr>
          <w:rFonts w:ascii="Times New Roman" w:hAnsi="Times New Roman" w:cs="Times New Roman"/>
          <w:lang w:val="en-US"/>
        </w:rPr>
        <w:t xml:space="preserve">Hellenic Congress on Atherosclerosis. Athens. </w:t>
      </w:r>
      <w:r>
        <w:rPr>
          <w:rFonts w:ascii="Times New Roman" w:hAnsi="Times New Roman" w:cs="Times New Roman"/>
          <w:lang w:val="en-US"/>
        </w:rPr>
        <w:t>Dec</w:t>
      </w:r>
      <w:r w:rsidRPr="008966EB">
        <w:rPr>
          <w:rFonts w:ascii="Times New Roman" w:hAnsi="Times New Roman" w:cs="Times New Roman"/>
          <w:lang w:val="en-US"/>
        </w:rPr>
        <w:t>ember 201</w:t>
      </w:r>
      <w:r>
        <w:rPr>
          <w:rFonts w:ascii="Times New Roman" w:hAnsi="Times New Roman" w:cs="Times New Roman"/>
          <w:lang w:val="en-US"/>
        </w:rPr>
        <w:t>4</w:t>
      </w:r>
      <w:r w:rsidRPr="008966EB">
        <w:rPr>
          <w:rFonts w:ascii="Times New Roman" w:hAnsi="Times New Roman" w:cs="Times New Roman"/>
          <w:lang w:val="en-US"/>
        </w:rPr>
        <w:t>.</w:t>
      </w:r>
    </w:p>
    <w:p w:rsidR="00D82B02" w:rsidRPr="00D82B02" w:rsidRDefault="00D82B02" w:rsidP="004452C8">
      <w:pPr>
        <w:pStyle w:val="ab"/>
        <w:numPr>
          <w:ilvl w:val="0"/>
          <w:numId w:val="19"/>
        </w:numPr>
        <w:jc w:val="both"/>
        <w:rPr>
          <w:lang w:val="en-US"/>
        </w:rPr>
      </w:pPr>
      <w:r w:rsidRPr="00B93796">
        <w:rPr>
          <w:lang w:val="en-US"/>
        </w:rPr>
        <w:t>2</w:t>
      </w:r>
      <w:r>
        <w:rPr>
          <w:lang w:val="en-US"/>
        </w:rPr>
        <w:t>8</w:t>
      </w:r>
      <w:r w:rsidRPr="00D82B02">
        <w:rPr>
          <w:vertAlign w:val="superscript"/>
          <w:lang w:val="en-US"/>
        </w:rPr>
        <w:t>th</w:t>
      </w:r>
      <w:r>
        <w:rPr>
          <w:lang w:val="en-US"/>
        </w:rPr>
        <w:t xml:space="preserve"> </w:t>
      </w:r>
      <w:r w:rsidRPr="00B93796">
        <w:rPr>
          <w:lang w:val="en-US"/>
        </w:rPr>
        <w:t>Congress of the Diabetologic Society of Northern Greece. Thessaloniki</w:t>
      </w:r>
      <w:r w:rsidRPr="00D82B02">
        <w:rPr>
          <w:lang w:val="en-US"/>
        </w:rPr>
        <w:t xml:space="preserve">. </w:t>
      </w:r>
      <w:r>
        <w:rPr>
          <w:lang w:val="en-US"/>
        </w:rPr>
        <w:t>November</w:t>
      </w:r>
      <w:r w:rsidRPr="00D82B02">
        <w:rPr>
          <w:lang w:val="en-US"/>
        </w:rPr>
        <w:t xml:space="preserve"> 20</w:t>
      </w:r>
      <w:r>
        <w:rPr>
          <w:lang w:val="en-US"/>
        </w:rPr>
        <w:t>14</w:t>
      </w:r>
      <w:r w:rsidRPr="00D82B02">
        <w:rPr>
          <w:lang w:val="en-US"/>
        </w:rPr>
        <w:t>.</w:t>
      </w:r>
    </w:p>
    <w:p w:rsidR="00C16658" w:rsidRDefault="00C16658" w:rsidP="004452C8">
      <w:pPr>
        <w:pStyle w:val="ab"/>
        <w:numPr>
          <w:ilvl w:val="0"/>
          <w:numId w:val="19"/>
        </w:numPr>
        <w:jc w:val="both"/>
        <w:rPr>
          <w:lang w:val="en-US"/>
        </w:rPr>
      </w:pPr>
      <w:r w:rsidRPr="001628EE">
        <w:rPr>
          <w:lang w:val="en-US"/>
        </w:rPr>
        <w:t>2</w:t>
      </w:r>
      <w:r>
        <w:rPr>
          <w:lang w:val="en-US"/>
        </w:rPr>
        <w:t>9</w:t>
      </w:r>
      <w:r w:rsidRPr="001628EE">
        <w:rPr>
          <w:vertAlign w:val="superscript"/>
          <w:lang w:val="en-US"/>
        </w:rPr>
        <w:t>th</w:t>
      </w:r>
      <w:r w:rsidRPr="001628EE">
        <w:rPr>
          <w:lang w:val="en-US"/>
        </w:rPr>
        <w:t xml:space="preserve"> Northern Hellenic Medical Congress. Thessaloniki, Greece</w:t>
      </w:r>
      <w:r w:rsidRPr="00F25AE4">
        <w:rPr>
          <w:lang w:val="en-US"/>
        </w:rPr>
        <w:t xml:space="preserve">. </w:t>
      </w:r>
      <w:r w:rsidRPr="001628EE">
        <w:rPr>
          <w:lang w:val="en-US"/>
        </w:rPr>
        <w:t>March</w:t>
      </w:r>
      <w:r w:rsidRPr="00F25AE4">
        <w:rPr>
          <w:lang w:val="en-US"/>
        </w:rPr>
        <w:t xml:space="preserve"> 201</w:t>
      </w:r>
      <w:r>
        <w:rPr>
          <w:lang w:val="en-US"/>
        </w:rPr>
        <w:t>4</w:t>
      </w:r>
    </w:p>
    <w:p w:rsidR="00115978" w:rsidRDefault="00115978" w:rsidP="004452C8">
      <w:pPr>
        <w:pStyle w:val="ab"/>
        <w:numPr>
          <w:ilvl w:val="0"/>
          <w:numId w:val="19"/>
        </w:numPr>
        <w:jc w:val="both"/>
        <w:rPr>
          <w:lang w:val="en-US"/>
        </w:rPr>
      </w:pPr>
      <w:r w:rsidRPr="001628EE">
        <w:rPr>
          <w:lang w:val="en-US"/>
        </w:rPr>
        <w:t>2</w:t>
      </w:r>
      <w:r>
        <w:rPr>
          <w:lang w:val="en-US"/>
        </w:rPr>
        <w:t>7</w:t>
      </w:r>
      <w:r w:rsidRPr="001628EE">
        <w:rPr>
          <w:vertAlign w:val="superscript"/>
          <w:lang w:val="en-US"/>
        </w:rPr>
        <w:t>th</w:t>
      </w:r>
      <w:r w:rsidRPr="001628EE">
        <w:rPr>
          <w:lang w:val="en-US"/>
        </w:rPr>
        <w:t xml:space="preserve"> Congress of the Diabetologic Society o</w:t>
      </w:r>
      <w:r w:rsidR="00505B6E">
        <w:rPr>
          <w:lang w:val="en-US"/>
        </w:rPr>
        <w:t>f Northern Greece. Thessaloniki</w:t>
      </w:r>
      <w:r w:rsidRPr="001628EE">
        <w:rPr>
          <w:lang w:val="en-US"/>
        </w:rPr>
        <w:t xml:space="preserve">. </w:t>
      </w:r>
      <w:r>
        <w:rPr>
          <w:lang w:val="en-US"/>
        </w:rPr>
        <w:t>November</w:t>
      </w:r>
      <w:r w:rsidRPr="00115978">
        <w:rPr>
          <w:lang w:val="en-US"/>
        </w:rPr>
        <w:t xml:space="preserve"> 201</w:t>
      </w:r>
      <w:r>
        <w:rPr>
          <w:lang w:val="en-US"/>
        </w:rPr>
        <w:t>3.</w:t>
      </w:r>
    </w:p>
    <w:p w:rsidR="00593537" w:rsidRPr="00D01DF4" w:rsidRDefault="00593537" w:rsidP="004452C8">
      <w:pPr>
        <w:pStyle w:val="ab"/>
        <w:numPr>
          <w:ilvl w:val="0"/>
          <w:numId w:val="19"/>
        </w:numPr>
        <w:jc w:val="both"/>
        <w:rPr>
          <w:lang w:val="en-US"/>
        </w:rPr>
      </w:pPr>
      <w:r w:rsidRPr="00925ABF">
        <w:rPr>
          <w:lang w:val="en-US"/>
        </w:rPr>
        <w:t>2</w:t>
      </w:r>
      <w:r>
        <w:rPr>
          <w:lang w:val="en-US"/>
        </w:rPr>
        <w:t>1</w:t>
      </w:r>
      <w:r w:rsidRPr="00593537">
        <w:rPr>
          <w:vertAlign w:val="superscript"/>
          <w:lang w:val="en-US"/>
        </w:rPr>
        <w:t>st</w:t>
      </w:r>
      <w:r>
        <w:rPr>
          <w:lang w:val="en-US"/>
        </w:rPr>
        <w:t xml:space="preserve"> </w:t>
      </w:r>
      <w:r w:rsidRPr="002D704C">
        <w:rPr>
          <w:lang w:val="en-US"/>
        </w:rPr>
        <w:t xml:space="preserve">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w:t>
      </w:r>
      <w:r w:rsidRPr="005E7404">
        <w:rPr>
          <w:lang w:val="en-US"/>
        </w:rPr>
        <w:t xml:space="preserve">. </w:t>
      </w:r>
      <w:r>
        <w:rPr>
          <w:lang w:val="en-US"/>
        </w:rPr>
        <w:t>September</w:t>
      </w:r>
      <w:r w:rsidRPr="005E7404">
        <w:rPr>
          <w:lang w:val="en-US"/>
        </w:rPr>
        <w:t xml:space="preserve"> 201</w:t>
      </w:r>
      <w:r w:rsidR="00925ABF">
        <w:rPr>
          <w:lang w:val="en-US"/>
        </w:rPr>
        <w:t>3</w:t>
      </w:r>
      <w:r w:rsidRPr="005E7404">
        <w:rPr>
          <w:lang w:val="en-US"/>
        </w:rPr>
        <w:t>.</w:t>
      </w:r>
    </w:p>
    <w:p w:rsidR="00D01DF4" w:rsidRPr="005E7404" w:rsidRDefault="00D01DF4" w:rsidP="004452C8">
      <w:pPr>
        <w:pStyle w:val="ab"/>
        <w:numPr>
          <w:ilvl w:val="0"/>
          <w:numId w:val="19"/>
        </w:numPr>
        <w:jc w:val="both"/>
        <w:rPr>
          <w:lang w:val="en-US"/>
        </w:rPr>
      </w:pPr>
      <w:r>
        <w:rPr>
          <w:lang w:val="en-US"/>
        </w:rPr>
        <w:t>2</w:t>
      </w:r>
      <w:r w:rsidRPr="00D01DF4">
        <w:rPr>
          <w:vertAlign w:val="superscript"/>
          <w:lang w:val="en-US"/>
        </w:rPr>
        <w:t>nd</w:t>
      </w:r>
      <w:r>
        <w:rPr>
          <w:lang w:val="en-US"/>
        </w:rPr>
        <w:t xml:space="preserve"> Educational Symposium of the Northern</w:t>
      </w:r>
      <w:r w:rsidRPr="005E7404">
        <w:rPr>
          <w:lang w:val="en-US"/>
        </w:rPr>
        <w:t xml:space="preserve"> </w:t>
      </w:r>
      <w:r>
        <w:rPr>
          <w:lang w:val="en-US"/>
        </w:rPr>
        <w:t>Greece</w:t>
      </w:r>
      <w:r w:rsidRPr="005E7404">
        <w:rPr>
          <w:lang w:val="en-US"/>
        </w:rPr>
        <w:t xml:space="preserve"> </w:t>
      </w:r>
      <w:r>
        <w:rPr>
          <w:lang w:val="en-US"/>
        </w:rPr>
        <w:t>Internal</w:t>
      </w:r>
      <w:r w:rsidRPr="005E7404">
        <w:rPr>
          <w:lang w:val="en-US"/>
        </w:rPr>
        <w:t xml:space="preserve"> </w:t>
      </w:r>
      <w:r>
        <w:rPr>
          <w:lang w:val="en-US"/>
        </w:rPr>
        <w:t>Medicine</w:t>
      </w:r>
      <w:r w:rsidRPr="005E7404">
        <w:rPr>
          <w:lang w:val="en-US"/>
        </w:rPr>
        <w:t xml:space="preserve"> </w:t>
      </w:r>
      <w:r>
        <w:rPr>
          <w:lang w:val="en-US"/>
        </w:rPr>
        <w:t>Society</w:t>
      </w:r>
      <w:r w:rsidRPr="005E7404">
        <w:rPr>
          <w:lang w:val="en-US"/>
        </w:rPr>
        <w:t xml:space="preserve"> </w:t>
      </w:r>
      <w:r>
        <w:rPr>
          <w:lang w:val="en-US"/>
        </w:rPr>
        <w:t>on “Guidelines for the reduction of cardiovascular risk in everyday clinical practice in diseases associated with increa</w:t>
      </w:r>
      <w:r w:rsidR="00505B6E">
        <w:rPr>
          <w:lang w:val="en-US"/>
        </w:rPr>
        <w:t>sed cardiovascular risk”. Volos</w:t>
      </w:r>
      <w:r>
        <w:rPr>
          <w:lang w:val="en-US"/>
        </w:rPr>
        <w:t>. September 2013.</w:t>
      </w:r>
    </w:p>
    <w:p w:rsidR="007671E5" w:rsidRDefault="007671E5" w:rsidP="004452C8">
      <w:pPr>
        <w:pStyle w:val="ab"/>
        <w:numPr>
          <w:ilvl w:val="0"/>
          <w:numId w:val="19"/>
        </w:numPr>
        <w:jc w:val="both"/>
        <w:rPr>
          <w:lang w:val="en-US"/>
        </w:rPr>
      </w:pPr>
      <w:r w:rsidRPr="007671E5">
        <w:rPr>
          <w:lang w:val="en-US"/>
        </w:rPr>
        <w:t>13</w:t>
      </w:r>
      <w:r w:rsidRPr="007671E5">
        <w:rPr>
          <w:vertAlign w:val="superscript"/>
          <w:lang w:val="en-US"/>
        </w:rPr>
        <w:t>th</w:t>
      </w:r>
      <w:r>
        <w:rPr>
          <w:lang w:val="en-US"/>
        </w:rPr>
        <w:t xml:space="preserve"> Hellenic Congress on Diabetes.</w:t>
      </w:r>
      <w:r w:rsidRPr="007671E5">
        <w:rPr>
          <w:lang w:val="en-US"/>
        </w:rPr>
        <w:t xml:space="preserve"> </w:t>
      </w:r>
      <w:r w:rsidR="00505B6E">
        <w:rPr>
          <w:lang w:val="en-US"/>
        </w:rPr>
        <w:t>Athens</w:t>
      </w:r>
      <w:r w:rsidRPr="00B83736">
        <w:rPr>
          <w:lang w:val="en-US"/>
        </w:rPr>
        <w:t xml:space="preserve">. </w:t>
      </w:r>
      <w:r>
        <w:rPr>
          <w:lang w:val="en-US"/>
        </w:rPr>
        <w:t xml:space="preserve">March </w:t>
      </w:r>
      <w:r w:rsidRPr="00B83736">
        <w:rPr>
          <w:lang w:val="en-US"/>
        </w:rPr>
        <w:t>201</w:t>
      </w:r>
      <w:r>
        <w:rPr>
          <w:lang w:val="en-US"/>
        </w:rPr>
        <w:t>3.</w:t>
      </w:r>
    </w:p>
    <w:p w:rsidR="00F10356" w:rsidRPr="00B83736" w:rsidRDefault="00B83736" w:rsidP="004452C8">
      <w:pPr>
        <w:pStyle w:val="ab"/>
        <w:numPr>
          <w:ilvl w:val="0"/>
          <w:numId w:val="19"/>
        </w:numPr>
        <w:jc w:val="both"/>
        <w:rPr>
          <w:lang w:val="en-US"/>
        </w:rPr>
      </w:pPr>
      <w:r>
        <w:rPr>
          <w:lang w:val="en-US"/>
        </w:rPr>
        <w:t>5</w:t>
      </w:r>
      <w:r w:rsidRPr="00B83736">
        <w:rPr>
          <w:vertAlign w:val="superscript"/>
          <w:lang w:val="en-US"/>
        </w:rPr>
        <w:t>th</w:t>
      </w:r>
      <w:r>
        <w:rPr>
          <w:lang w:val="en-US"/>
        </w:rPr>
        <w:t xml:space="preserve"> </w:t>
      </w:r>
      <w:r w:rsidRPr="00B93796">
        <w:rPr>
          <w:lang w:val="en-US"/>
        </w:rPr>
        <w:t>Hellenic Congress on Atheroscler</w:t>
      </w:r>
      <w:r w:rsidR="00505B6E">
        <w:rPr>
          <w:lang w:val="en-US"/>
        </w:rPr>
        <w:t>osis. Athens</w:t>
      </w:r>
      <w:r w:rsidR="00F10356" w:rsidRPr="00B83736">
        <w:rPr>
          <w:lang w:val="en-US"/>
        </w:rPr>
        <w:t xml:space="preserve">. </w:t>
      </w:r>
      <w:r w:rsidR="0082009B">
        <w:rPr>
          <w:lang w:val="en-US"/>
        </w:rPr>
        <w:t>November</w:t>
      </w:r>
      <w:r w:rsidR="00F10356" w:rsidRPr="00B83736">
        <w:rPr>
          <w:lang w:val="en-US"/>
        </w:rPr>
        <w:t xml:space="preserve"> 2012.</w:t>
      </w:r>
    </w:p>
    <w:p w:rsidR="00F10356" w:rsidRPr="00E21180" w:rsidRDefault="0082009B" w:rsidP="004452C8">
      <w:pPr>
        <w:pStyle w:val="ab"/>
        <w:numPr>
          <w:ilvl w:val="0"/>
          <w:numId w:val="19"/>
        </w:numPr>
        <w:jc w:val="both"/>
      </w:pPr>
      <w:r>
        <w:rPr>
          <w:bCs/>
          <w:lang w:val="en-US"/>
        </w:rPr>
        <w:t>Educational Symposium of the Hellenic Society of Lipidiology, Atherosclerosis and Vascular Disease on “Management of patients with coronary heart disease and ty</w:t>
      </w:r>
      <w:r w:rsidR="00505B6E">
        <w:rPr>
          <w:bCs/>
          <w:lang w:val="en-US"/>
        </w:rPr>
        <w:t>pe 2 diabetes mellitus”. Naousa</w:t>
      </w:r>
      <w:r w:rsidR="00F10356" w:rsidRPr="00E21180">
        <w:t xml:space="preserve">. </w:t>
      </w:r>
      <w:r>
        <w:rPr>
          <w:lang w:val="en-US"/>
        </w:rPr>
        <w:t>October</w:t>
      </w:r>
      <w:r w:rsidR="00F10356" w:rsidRPr="00E21180">
        <w:t xml:space="preserve"> 2012.</w:t>
      </w:r>
    </w:p>
    <w:p w:rsidR="00814BFB" w:rsidRPr="00B83736" w:rsidRDefault="00814BFB" w:rsidP="004452C8">
      <w:pPr>
        <w:pStyle w:val="ab"/>
        <w:numPr>
          <w:ilvl w:val="0"/>
          <w:numId w:val="19"/>
        </w:numPr>
        <w:jc w:val="both"/>
        <w:rPr>
          <w:lang w:val="en-US"/>
        </w:rPr>
      </w:pPr>
      <w:r w:rsidRPr="00B83736">
        <w:rPr>
          <w:lang w:val="en-US"/>
        </w:rPr>
        <w:t>11</w:t>
      </w:r>
      <w:r w:rsidR="00B410D5">
        <w:rPr>
          <w:vertAlign w:val="superscript"/>
          <w:lang w:val="en-US"/>
        </w:rPr>
        <w:t>th</w:t>
      </w:r>
      <w:r w:rsidRPr="00B83736">
        <w:rPr>
          <w:lang w:val="en-US"/>
        </w:rPr>
        <w:t xml:space="preserve"> </w:t>
      </w:r>
      <w:r w:rsidR="00B83736">
        <w:rPr>
          <w:lang w:val="en-US"/>
        </w:rPr>
        <w:t>Norhern Greece Cardiology Conference</w:t>
      </w:r>
      <w:r w:rsidRPr="00B83736">
        <w:rPr>
          <w:lang w:val="en-US"/>
        </w:rPr>
        <w:t xml:space="preserve">. </w:t>
      </w:r>
      <w:r w:rsidR="00404CE9">
        <w:rPr>
          <w:lang w:val="en-US"/>
        </w:rPr>
        <w:t>Thessaloniki, Greece</w:t>
      </w:r>
      <w:r w:rsidRPr="00B83736">
        <w:rPr>
          <w:lang w:val="en-US"/>
        </w:rPr>
        <w:t xml:space="preserve">. </w:t>
      </w:r>
      <w:r w:rsidR="0082009B">
        <w:rPr>
          <w:lang w:val="en-US"/>
        </w:rPr>
        <w:t>May</w:t>
      </w:r>
      <w:r w:rsidRPr="00B83736">
        <w:rPr>
          <w:lang w:val="en-US"/>
        </w:rPr>
        <w:t xml:space="preserve"> 2012.</w:t>
      </w:r>
    </w:p>
    <w:p w:rsidR="00F10356" w:rsidRPr="00E21180" w:rsidRDefault="00B83736" w:rsidP="004452C8">
      <w:pPr>
        <w:pStyle w:val="ab"/>
        <w:numPr>
          <w:ilvl w:val="0"/>
          <w:numId w:val="19"/>
        </w:numPr>
        <w:jc w:val="both"/>
      </w:pPr>
      <w:r w:rsidRPr="008153D1">
        <w:rPr>
          <w:lang w:val="en-US"/>
        </w:rPr>
        <w:t>19</w:t>
      </w:r>
      <w:r w:rsidRPr="008153D1">
        <w:rPr>
          <w:vertAlign w:val="superscript"/>
          <w:lang w:val="en-US"/>
        </w:rPr>
        <w:t>th</w:t>
      </w:r>
      <w:r w:rsidRPr="008153D1">
        <w:rPr>
          <w:lang w:val="en-US"/>
        </w:rPr>
        <w:t xml:space="preserve"> Educational Seminar on Atherosclerosis</w:t>
      </w:r>
      <w:r w:rsidRPr="008153D1">
        <w:rPr>
          <w:bCs/>
          <w:lang w:val="en-US"/>
        </w:rPr>
        <w:t xml:space="preserve"> of the </w:t>
      </w:r>
      <w:r w:rsidRPr="008153D1">
        <w:rPr>
          <w:lang w:val="en-US"/>
        </w:rPr>
        <w:t>Hellenic Atherosclerosis Society on “Hypolipidemic agents and</w:t>
      </w:r>
      <w:r w:rsidR="00505B6E">
        <w:rPr>
          <w:lang w:val="en-US"/>
        </w:rPr>
        <w:t xml:space="preserve"> quality of life”. Porto Carras</w:t>
      </w:r>
      <w:r w:rsidR="00F10356" w:rsidRPr="00E21180">
        <w:t xml:space="preserve">. </w:t>
      </w:r>
      <w:r w:rsidR="0082009B">
        <w:rPr>
          <w:lang w:val="en-US"/>
        </w:rPr>
        <w:t>April</w:t>
      </w:r>
      <w:r w:rsidR="00F10356" w:rsidRPr="00E21180">
        <w:t xml:space="preserve"> 2012.</w:t>
      </w:r>
    </w:p>
    <w:p w:rsidR="00F10356" w:rsidRPr="00E21180" w:rsidRDefault="00B83736" w:rsidP="004452C8">
      <w:pPr>
        <w:pStyle w:val="ab"/>
        <w:numPr>
          <w:ilvl w:val="0"/>
          <w:numId w:val="19"/>
        </w:numPr>
        <w:jc w:val="both"/>
      </w:pPr>
      <w:r w:rsidRPr="002D704C">
        <w:rPr>
          <w:lang w:val="en-US"/>
        </w:rPr>
        <w:t>18</w:t>
      </w:r>
      <w:r w:rsidRPr="002D704C">
        <w:rPr>
          <w:vertAlign w:val="superscript"/>
          <w:lang w:val="en-US"/>
        </w:rPr>
        <w:t>th</w:t>
      </w:r>
      <w:r w:rsidRPr="002D704C">
        <w:rPr>
          <w:lang w:val="en-US"/>
        </w:rPr>
        <w:t xml:space="preserve"> Educational Seminar on Atherosclerosis</w:t>
      </w:r>
      <w:r w:rsidRPr="002D704C">
        <w:rPr>
          <w:bCs/>
          <w:lang w:val="en-US"/>
        </w:rPr>
        <w:t xml:space="preserve"> of the </w:t>
      </w:r>
      <w:r w:rsidRPr="002D704C">
        <w:rPr>
          <w:lang w:val="en-US"/>
        </w:rPr>
        <w:t xml:space="preserve">Hellenic Atherosclerosis Society on “Prevention and management of </w:t>
      </w:r>
      <w:r w:rsidR="00505B6E">
        <w:rPr>
          <w:lang w:val="en-US"/>
        </w:rPr>
        <w:t>cardiovascular risk”. Heraklion</w:t>
      </w:r>
      <w:r w:rsidR="00F10356" w:rsidRPr="00E21180">
        <w:t xml:space="preserve">. </w:t>
      </w:r>
      <w:r w:rsidR="0082009B">
        <w:rPr>
          <w:lang w:val="en-US"/>
        </w:rPr>
        <w:t>April</w:t>
      </w:r>
      <w:r w:rsidR="00F10356" w:rsidRPr="00E21180">
        <w:t xml:space="preserve"> 2012.</w:t>
      </w:r>
    </w:p>
    <w:p w:rsidR="00F10356" w:rsidRPr="00E21180" w:rsidRDefault="00B83736" w:rsidP="004452C8">
      <w:pPr>
        <w:pStyle w:val="ab"/>
        <w:numPr>
          <w:ilvl w:val="0"/>
          <w:numId w:val="19"/>
        </w:numPr>
        <w:jc w:val="both"/>
      </w:pPr>
      <w:r w:rsidRPr="002739EB">
        <w:rPr>
          <w:bCs/>
          <w:lang w:val="en-US"/>
        </w:rPr>
        <w:t>4</w:t>
      </w:r>
      <w:r w:rsidRPr="002739EB">
        <w:rPr>
          <w:bCs/>
          <w:vertAlign w:val="superscript"/>
          <w:lang w:val="en-US"/>
        </w:rPr>
        <w:t>th</w:t>
      </w:r>
      <w:r w:rsidRPr="002739EB">
        <w:rPr>
          <w:bCs/>
          <w:lang w:val="en-US"/>
        </w:rPr>
        <w:t xml:space="preserve"> Symposium of the Working Groups of the Hellenic </w:t>
      </w:r>
      <w:r w:rsidR="00505B6E">
        <w:rPr>
          <w:bCs/>
          <w:lang w:val="en-US"/>
        </w:rPr>
        <w:t>Atherosclerosis Society. Athens</w:t>
      </w:r>
      <w:r w:rsidR="00F10356" w:rsidRPr="00E21180">
        <w:t xml:space="preserve">. </w:t>
      </w:r>
      <w:r w:rsidR="0082009B">
        <w:rPr>
          <w:lang w:val="en-US"/>
        </w:rPr>
        <w:t>December</w:t>
      </w:r>
      <w:r w:rsidR="00F10356" w:rsidRPr="00E21180">
        <w:t xml:space="preserve"> 2011.</w:t>
      </w:r>
    </w:p>
    <w:p w:rsidR="00F10356" w:rsidRPr="00B83736" w:rsidRDefault="00B83736" w:rsidP="004452C8">
      <w:pPr>
        <w:pStyle w:val="ab"/>
        <w:numPr>
          <w:ilvl w:val="0"/>
          <w:numId w:val="19"/>
        </w:numPr>
        <w:jc w:val="both"/>
        <w:rPr>
          <w:lang w:val="en-US"/>
        </w:rPr>
      </w:pPr>
      <w:r w:rsidRPr="008D2FB9">
        <w:rPr>
          <w:lang w:val="en-US"/>
        </w:rPr>
        <w:t>17</w:t>
      </w:r>
      <w:r w:rsidRPr="008D2FB9">
        <w:rPr>
          <w:vertAlign w:val="superscript"/>
          <w:lang w:val="en-US"/>
        </w:rPr>
        <w:t>th</w:t>
      </w:r>
      <w:r w:rsidRPr="008D2FB9">
        <w:rPr>
          <w:lang w:val="en-US"/>
        </w:rPr>
        <w:t xml:space="preserve"> Course of the Continuing Education in Nephrology and Hypertension Program of the Hellenic College of Nephrology and Hypertension. “Kidney diseases – Hypertension and Dyslip</w:t>
      </w:r>
      <w:r w:rsidR="00505B6E">
        <w:rPr>
          <w:lang w:val="en-US"/>
        </w:rPr>
        <w:t>idemia in the elderly”. Lefkada</w:t>
      </w:r>
      <w:r w:rsidR="00F10356" w:rsidRPr="00B83736">
        <w:rPr>
          <w:lang w:val="en-US"/>
        </w:rPr>
        <w:t xml:space="preserve">. </w:t>
      </w:r>
      <w:r w:rsidR="0082009B">
        <w:rPr>
          <w:lang w:val="en-US"/>
        </w:rPr>
        <w:t>October</w:t>
      </w:r>
      <w:r w:rsidR="00F10356" w:rsidRPr="00B83736">
        <w:rPr>
          <w:lang w:val="en-US"/>
        </w:rPr>
        <w:t xml:space="preserve"> 2011.</w:t>
      </w:r>
    </w:p>
    <w:p w:rsidR="00814BFB" w:rsidRPr="00B410D5" w:rsidRDefault="00814BFB" w:rsidP="004452C8">
      <w:pPr>
        <w:pStyle w:val="ab"/>
        <w:numPr>
          <w:ilvl w:val="0"/>
          <w:numId w:val="19"/>
        </w:numPr>
        <w:jc w:val="both"/>
        <w:rPr>
          <w:lang w:val="en-US"/>
        </w:rPr>
      </w:pPr>
      <w:r w:rsidRPr="005E7404">
        <w:rPr>
          <w:lang w:val="en-US"/>
        </w:rPr>
        <w:t>32</w:t>
      </w:r>
      <w:r w:rsidR="00B410D5">
        <w:rPr>
          <w:vertAlign w:val="superscript"/>
          <w:lang w:val="en-US"/>
        </w:rPr>
        <w:t>nd</w:t>
      </w:r>
      <w:r w:rsidRPr="005E7404">
        <w:rPr>
          <w:lang w:val="en-US"/>
        </w:rPr>
        <w:t xml:space="preserve"> </w:t>
      </w:r>
      <w:r w:rsidR="00B83736">
        <w:rPr>
          <w:lang w:val="en-US"/>
        </w:rPr>
        <w:t>Hellenic Congress on Cardiology</w:t>
      </w:r>
      <w:r w:rsidRPr="005E7404">
        <w:rPr>
          <w:lang w:val="en-US"/>
        </w:rPr>
        <w:t xml:space="preserve">. </w:t>
      </w:r>
      <w:r w:rsidR="00505B6E">
        <w:rPr>
          <w:lang w:val="en-US"/>
        </w:rPr>
        <w:t>Thessaloniki</w:t>
      </w:r>
      <w:r w:rsidRPr="00B410D5">
        <w:rPr>
          <w:lang w:val="en-US"/>
        </w:rPr>
        <w:t xml:space="preserve">. </w:t>
      </w:r>
      <w:r w:rsidR="0082009B">
        <w:rPr>
          <w:lang w:val="en-US"/>
        </w:rPr>
        <w:t>October</w:t>
      </w:r>
      <w:r w:rsidR="0082009B" w:rsidRPr="00B410D5">
        <w:rPr>
          <w:lang w:val="en-US"/>
        </w:rPr>
        <w:t xml:space="preserve"> </w:t>
      </w:r>
      <w:r w:rsidRPr="00B410D5">
        <w:rPr>
          <w:lang w:val="en-US"/>
        </w:rPr>
        <w:t>2011.</w:t>
      </w:r>
    </w:p>
    <w:p w:rsidR="00F10356" w:rsidRPr="005E7404" w:rsidRDefault="00F10356" w:rsidP="004452C8">
      <w:pPr>
        <w:pStyle w:val="ab"/>
        <w:numPr>
          <w:ilvl w:val="0"/>
          <w:numId w:val="19"/>
        </w:numPr>
        <w:jc w:val="both"/>
        <w:rPr>
          <w:lang w:val="en-US"/>
        </w:rPr>
      </w:pPr>
      <w:r w:rsidRPr="005E7404">
        <w:rPr>
          <w:lang w:val="en-US"/>
        </w:rPr>
        <w:t>17</w:t>
      </w:r>
      <w:r w:rsidR="00B410D5">
        <w:rPr>
          <w:vertAlign w:val="superscript"/>
          <w:lang w:val="en-US"/>
        </w:rPr>
        <w:t>th</w:t>
      </w:r>
      <w:r w:rsidRPr="005E7404">
        <w:rPr>
          <w:lang w:val="en-US"/>
        </w:rPr>
        <w:t xml:space="preserve"> </w:t>
      </w:r>
      <w:r w:rsidR="005E7404" w:rsidRPr="002D704C">
        <w:rPr>
          <w:lang w:val="en-US"/>
        </w:rPr>
        <w:t xml:space="preserve">Educational Seminar </w:t>
      </w:r>
      <w:r w:rsidR="005E7404" w:rsidRPr="002D704C">
        <w:rPr>
          <w:bCs/>
          <w:lang w:val="en-US"/>
        </w:rPr>
        <w:t xml:space="preserve">of the </w:t>
      </w:r>
      <w:r w:rsidR="005E7404" w:rsidRPr="002D704C">
        <w:rPr>
          <w:lang w:val="en-US"/>
        </w:rPr>
        <w:t>Hellenic Atherosclerosis Society on “Prevention and management of cardiovascular risk”</w:t>
      </w:r>
      <w:r w:rsidRPr="005E7404">
        <w:rPr>
          <w:lang w:val="en-US"/>
        </w:rPr>
        <w:t xml:space="preserve">. </w:t>
      </w:r>
      <w:r w:rsidR="00505B6E">
        <w:rPr>
          <w:lang w:val="en-US"/>
        </w:rPr>
        <w:t>Thessaloniki</w:t>
      </w:r>
      <w:r w:rsidRPr="005E7404">
        <w:rPr>
          <w:lang w:val="en-US"/>
        </w:rPr>
        <w:t xml:space="preserve">. </w:t>
      </w:r>
      <w:r w:rsidR="0082009B">
        <w:rPr>
          <w:lang w:val="en-US"/>
        </w:rPr>
        <w:t>September</w:t>
      </w:r>
      <w:r w:rsidRPr="005E7404">
        <w:rPr>
          <w:lang w:val="en-US"/>
        </w:rPr>
        <w:t xml:space="preserve"> 2011.</w:t>
      </w:r>
    </w:p>
    <w:p w:rsidR="00814BFB" w:rsidRPr="00B410D5" w:rsidRDefault="00814BFB" w:rsidP="004452C8">
      <w:pPr>
        <w:pStyle w:val="ab"/>
        <w:numPr>
          <w:ilvl w:val="0"/>
          <w:numId w:val="19"/>
        </w:numPr>
        <w:jc w:val="both"/>
        <w:rPr>
          <w:lang w:val="en-US"/>
        </w:rPr>
      </w:pPr>
      <w:r w:rsidRPr="005E7404">
        <w:rPr>
          <w:lang w:val="en-US"/>
        </w:rPr>
        <w:t>10</w:t>
      </w:r>
      <w:r w:rsidR="00B410D5">
        <w:rPr>
          <w:vertAlign w:val="superscript"/>
          <w:lang w:val="en-US"/>
        </w:rPr>
        <w:t>th</w:t>
      </w:r>
      <w:r w:rsidRPr="005E7404">
        <w:rPr>
          <w:lang w:val="en-US"/>
        </w:rPr>
        <w:t xml:space="preserve"> </w:t>
      </w:r>
      <w:r w:rsidR="005E7404">
        <w:rPr>
          <w:lang w:val="en-US"/>
        </w:rPr>
        <w:t>Norhern Greece Cardiology Conference</w:t>
      </w:r>
      <w:r w:rsidRPr="005E7404">
        <w:rPr>
          <w:lang w:val="en-US"/>
        </w:rPr>
        <w:t xml:space="preserve">. </w:t>
      </w:r>
      <w:r w:rsidR="005E7404">
        <w:rPr>
          <w:lang w:val="en-US"/>
        </w:rPr>
        <w:t>The</w:t>
      </w:r>
      <w:r w:rsidR="00505B6E">
        <w:rPr>
          <w:lang w:val="en-US"/>
        </w:rPr>
        <w:t>ssaloniki</w:t>
      </w:r>
      <w:r w:rsidRPr="00B410D5">
        <w:rPr>
          <w:lang w:val="en-US"/>
        </w:rPr>
        <w:t xml:space="preserve">. </w:t>
      </w:r>
      <w:r w:rsidR="0082009B">
        <w:rPr>
          <w:lang w:val="en-US"/>
        </w:rPr>
        <w:t>May</w:t>
      </w:r>
      <w:r w:rsidRPr="00B410D5">
        <w:rPr>
          <w:lang w:val="en-US"/>
        </w:rPr>
        <w:t xml:space="preserve"> 2011.</w:t>
      </w:r>
    </w:p>
    <w:p w:rsidR="00814BFB" w:rsidRPr="005E7404" w:rsidRDefault="00814BFB" w:rsidP="004452C8">
      <w:pPr>
        <w:pStyle w:val="ab"/>
        <w:numPr>
          <w:ilvl w:val="0"/>
          <w:numId w:val="19"/>
        </w:numPr>
        <w:jc w:val="both"/>
        <w:rPr>
          <w:lang w:val="en-US"/>
        </w:rPr>
      </w:pPr>
      <w:r w:rsidRPr="005E7404">
        <w:rPr>
          <w:lang w:val="en-US"/>
        </w:rPr>
        <w:t>16</w:t>
      </w:r>
      <w:r w:rsidR="00B410D5">
        <w:rPr>
          <w:vertAlign w:val="superscript"/>
          <w:lang w:val="en-US"/>
        </w:rPr>
        <w:t>th</w:t>
      </w:r>
      <w:r w:rsidRPr="005E7404">
        <w:rPr>
          <w:lang w:val="en-US"/>
        </w:rPr>
        <w:t xml:space="preserve"> </w:t>
      </w:r>
      <w:r w:rsidR="005E7404" w:rsidRPr="008D2FB9">
        <w:rPr>
          <w:lang w:val="en-US"/>
        </w:rPr>
        <w:t xml:space="preserve">Course of the Continuing Education in Nephrology and Hypertension Program of the Hellenic College of Nephrology and Hypertension. </w:t>
      </w:r>
      <w:r w:rsidRPr="005E7404">
        <w:rPr>
          <w:lang w:val="en-US"/>
        </w:rPr>
        <w:t>«</w:t>
      </w:r>
      <w:r w:rsidR="005E7404">
        <w:rPr>
          <w:lang w:val="en-US"/>
        </w:rPr>
        <w:t>Kidney</w:t>
      </w:r>
      <w:r w:rsidR="005E7404" w:rsidRPr="005E7404">
        <w:rPr>
          <w:lang w:val="en-US"/>
        </w:rPr>
        <w:t xml:space="preserve"> </w:t>
      </w:r>
      <w:r w:rsidR="005E7404">
        <w:rPr>
          <w:lang w:val="en-US"/>
        </w:rPr>
        <w:t>stones</w:t>
      </w:r>
      <w:r w:rsidR="005E7404" w:rsidRPr="005E7404">
        <w:rPr>
          <w:lang w:val="en-US"/>
        </w:rPr>
        <w:t xml:space="preserve"> </w:t>
      </w:r>
      <w:r w:rsidR="005E7404">
        <w:rPr>
          <w:lang w:val="en-US"/>
        </w:rPr>
        <w:t>and</w:t>
      </w:r>
      <w:r w:rsidR="005E7404" w:rsidRPr="005E7404">
        <w:rPr>
          <w:lang w:val="en-US"/>
        </w:rPr>
        <w:t xml:space="preserve"> </w:t>
      </w:r>
      <w:r w:rsidR="005E7404">
        <w:rPr>
          <w:lang w:val="en-US"/>
        </w:rPr>
        <w:t>urinary</w:t>
      </w:r>
      <w:r w:rsidR="005E7404" w:rsidRPr="005E7404">
        <w:rPr>
          <w:lang w:val="en-US"/>
        </w:rPr>
        <w:t xml:space="preserve"> </w:t>
      </w:r>
      <w:r w:rsidR="005E7404">
        <w:rPr>
          <w:lang w:val="en-US"/>
        </w:rPr>
        <w:t>tract</w:t>
      </w:r>
      <w:r w:rsidR="005E7404" w:rsidRPr="005E7404">
        <w:rPr>
          <w:lang w:val="en-US"/>
        </w:rPr>
        <w:t xml:space="preserve"> </w:t>
      </w:r>
      <w:r w:rsidR="005E7404">
        <w:rPr>
          <w:lang w:val="en-US"/>
        </w:rPr>
        <w:t>infections</w:t>
      </w:r>
      <w:r w:rsidRPr="005E7404">
        <w:rPr>
          <w:lang w:val="en-US"/>
        </w:rPr>
        <w:t xml:space="preserve">». </w:t>
      </w:r>
      <w:r w:rsidR="00505B6E">
        <w:rPr>
          <w:lang w:val="en-US"/>
        </w:rPr>
        <w:t>Katerini</w:t>
      </w:r>
      <w:r w:rsidR="005E7404">
        <w:rPr>
          <w:lang w:val="en-US"/>
        </w:rPr>
        <w:t xml:space="preserve">. </w:t>
      </w:r>
      <w:r w:rsidR="0082009B">
        <w:rPr>
          <w:lang w:val="en-US"/>
        </w:rPr>
        <w:t>May</w:t>
      </w:r>
      <w:r w:rsidRPr="005E7404">
        <w:rPr>
          <w:lang w:val="en-US"/>
        </w:rPr>
        <w:t xml:space="preserve"> 2011.</w:t>
      </w:r>
    </w:p>
    <w:p w:rsidR="00814BFB" w:rsidRPr="005E7404" w:rsidRDefault="00814BFB" w:rsidP="004452C8">
      <w:pPr>
        <w:pStyle w:val="ab"/>
        <w:numPr>
          <w:ilvl w:val="0"/>
          <w:numId w:val="19"/>
        </w:numPr>
        <w:jc w:val="both"/>
        <w:rPr>
          <w:lang w:val="en-US"/>
        </w:rPr>
      </w:pPr>
      <w:r w:rsidRPr="005E7404">
        <w:rPr>
          <w:lang w:val="en-US"/>
        </w:rPr>
        <w:t>6</w:t>
      </w:r>
      <w:r w:rsidR="00B410D5">
        <w:rPr>
          <w:vertAlign w:val="superscript"/>
          <w:lang w:val="en-US"/>
        </w:rPr>
        <w:t>th</w:t>
      </w:r>
      <w:r w:rsidRPr="005E7404">
        <w:rPr>
          <w:lang w:val="en-US"/>
        </w:rPr>
        <w:t xml:space="preserve"> </w:t>
      </w:r>
      <w:r w:rsidR="005E7404" w:rsidRPr="00B93796">
        <w:rPr>
          <w:bCs/>
          <w:lang w:val="en-US"/>
        </w:rPr>
        <w:t xml:space="preserve">Scientific </w:t>
      </w:r>
      <w:r w:rsidR="005E7404" w:rsidRPr="00B93796">
        <w:rPr>
          <w:lang w:val="en-US"/>
        </w:rPr>
        <w:t>Congress of the Medical School of the Aristotle University of Thessaloniki</w:t>
      </w:r>
      <w:r w:rsidRPr="005E7404">
        <w:rPr>
          <w:lang w:val="en-US"/>
        </w:rPr>
        <w:t xml:space="preserve">. </w:t>
      </w:r>
      <w:r w:rsidR="00505B6E">
        <w:rPr>
          <w:lang w:val="en-US"/>
        </w:rPr>
        <w:t>Thessaloniki</w:t>
      </w:r>
      <w:r w:rsidRPr="005E7404">
        <w:rPr>
          <w:lang w:val="en-US"/>
        </w:rPr>
        <w:t xml:space="preserve">. </w:t>
      </w:r>
      <w:r w:rsidR="0082009B">
        <w:rPr>
          <w:lang w:val="en-US"/>
        </w:rPr>
        <w:t>April</w:t>
      </w:r>
      <w:r w:rsidRPr="005E7404">
        <w:rPr>
          <w:lang w:val="en-US"/>
        </w:rPr>
        <w:t xml:space="preserve"> 2011.</w:t>
      </w:r>
    </w:p>
    <w:p w:rsidR="00F10356" w:rsidRPr="00E21180" w:rsidRDefault="00B83736" w:rsidP="004452C8">
      <w:pPr>
        <w:pStyle w:val="ab"/>
        <w:numPr>
          <w:ilvl w:val="0"/>
          <w:numId w:val="19"/>
        </w:numPr>
        <w:jc w:val="both"/>
      </w:pPr>
      <w:r w:rsidRPr="00B93796">
        <w:rPr>
          <w:lang w:val="en-US"/>
        </w:rPr>
        <w:t>12</w:t>
      </w:r>
      <w:r w:rsidRPr="00B93796">
        <w:rPr>
          <w:vertAlign w:val="superscript"/>
          <w:lang w:val="en-US"/>
        </w:rPr>
        <w:t>th</w:t>
      </w:r>
      <w:r w:rsidRPr="00B93796">
        <w:rPr>
          <w:lang w:val="en-US"/>
        </w:rPr>
        <w:t xml:space="preserve"> Hellenic C</w:t>
      </w:r>
      <w:r w:rsidR="00505B6E">
        <w:rPr>
          <w:lang w:val="en-US"/>
        </w:rPr>
        <w:t>ongress on Hypertension. Athens</w:t>
      </w:r>
      <w:r w:rsidR="00F10356" w:rsidRPr="005E7404">
        <w:rPr>
          <w:lang w:val="en-US"/>
        </w:rPr>
        <w:t xml:space="preserve">. </w:t>
      </w:r>
      <w:r w:rsidR="0082009B">
        <w:rPr>
          <w:lang w:val="en-US"/>
        </w:rPr>
        <w:t>March</w:t>
      </w:r>
      <w:r w:rsidR="00F10356" w:rsidRPr="00E21180">
        <w:t xml:space="preserve"> 20</w:t>
      </w:r>
      <w:r w:rsidR="00F10356" w:rsidRPr="00814BFB">
        <w:t>11</w:t>
      </w:r>
      <w:r w:rsidR="00F10356" w:rsidRPr="00E21180">
        <w:t>.</w:t>
      </w:r>
    </w:p>
    <w:p w:rsidR="0079335D" w:rsidRPr="00B410D5" w:rsidRDefault="0079335D" w:rsidP="004452C8">
      <w:pPr>
        <w:pStyle w:val="ab"/>
        <w:numPr>
          <w:ilvl w:val="0"/>
          <w:numId w:val="19"/>
        </w:numPr>
        <w:jc w:val="both"/>
        <w:rPr>
          <w:lang w:val="en-US"/>
        </w:rPr>
      </w:pPr>
      <w:r w:rsidRPr="005E7404">
        <w:rPr>
          <w:lang w:val="en-US"/>
        </w:rPr>
        <w:t>1</w:t>
      </w:r>
      <w:r w:rsidR="00B410D5">
        <w:rPr>
          <w:vertAlign w:val="superscript"/>
          <w:lang w:val="en-US"/>
        </w:rPr>
        <w:t>st</w:t>
      </w:r>
      <w:r w:rsidRPr="005E7404">
        <w:rPr>
          <w:lang w:val="en-US"/>
        </w:rPr>
        <w:t xml:space="preserve"> </w:t>
      </w:r>
      <w:r w:rsidR="005E7404">
        <w:rPr>
          <w:lang w:val="en-US"/>
        </w:rPr>
        <w:t>Hellenic</w:t>
      </w:r>
      <w:r w:rsidR="005E7404" w:rsidRPr="005E7404">
        <w:rPr>
          <w:lang w:val="en-US"/>
        </w:rPr>
        <w:t xml:space="preserve"> </w:t>
      </w:r>
      <w:r w:rsidR="005E7404">
        <w:rPr>
          <w:lang w:val="en-US"/>
        </w:rPr>
        <w:t>Diabetes</w:t>
      </w:r>
      <w:r w:rsidR="005E7404" w:rsidRPr="005E7404">
        <w:rPr>
          <w:lang w:val="en-US"/>
        </w:rPr>
        <w:t xml:space="preserve"> </w:t>
      </w:r>
      <w:r w:rsidRPr="00E21180">
        <w:rPr>
          <w:lang w:val="en-US"/>
        </w:rPr>
        <w:t>Forum</w:t>
      </w:r>
      <w:r w:rsidRPr="005E7404">
        <w:rPr>
          <w:lang w:val="en-US"/>
        </w:rPr>
        <w:t xml:space="preserve"> </w:t>
      </w:r>
      <w:r w:rsidR="005E7404">
        <w:rPr>
          <w:lang w:val="en-US"/>
        </w:rPr>
        <w:t>of</w:t>
      </w:r>
      <w:r w:rsidR="005E7404" w:rsidRPr="005E7404">
        <w:rPr>
          <w:lang w:val="en-US"/>
        </w:rPr>
        <w:t xml:space="preserve"> </w:t>
      </w:r>
      <w:r w:rsidR="005E7404">
        <w:rPr>
          <w:lang w:val="en-US"/>
        </w:rPr>
        <w:t>the</w:t>
      </w:r>
      <w:r w:rsidR="005E7404" w:rsidRPr="005E7404">
        <w:rPr>
          <w:lang w:val="en-US"/>
        </w:rPr>
        <w:t xml:space="preserve"> </w:t>
      </w:r>
      <w:r w:rsidR="005E7404">
        <w:rPr>
          <w:lang w:val="en-US"/>
        </w:rPr>
        <w:t>Hellenic</w:t>
      </w:r>
      <w:r w:rsidR="005E7404" w:rsidRPr="005E7404">
        <w:rPr>
          <w:lang w:val="en-US"/>
        </w:rPr>
        <w:t xml:space="preserve"> </w:t>
      </w:r>
      <w:r w:rsidR="005E7404">
        <w:rPr>
          <w:lang w:val="en-US"/>
        </w:rPr>
        <w:t>Diabetes</w:t>
      </w:r>
      <w:r w:rsidR="005E7404" w:rsidRPr="005E7404">
        <w:rPr>
          <w:lang w:val="en-US"/>
        </w:rPr>
        <w:t xml:space="preserve"> </w:t>
      </w:r>
      <w:r w:rsidR="005E7404">
        <w:rPr>
          <w:lang w:val="en-US"/>
        </w:rPr>
        <w:t>Society</w:t>
      </w:r>
      <w:r w:rsidR="005E7404" w:rsidRPr="005E7404">
        <w:rPr>
          <w:lang w:val="en-US"/>
        </w:rPr>
        <w:t xml:space="preserve"> </w:t>
      </w:r>
      <w:r w:rsidR="005E7404">
        <w:rPr>
          <w:lang w:val="en-US"/>
        </w:rPr>
        <w:t>and</w:t>
      </w:r>
      <w:r w:rsidR="005E7404" w:rsidRPr="005E7404">
        <w:rPr>
          <w:lang w:val="en-US"/>
        </w:rPr>
        <w:t xml:space="preserve"> </w:t>
      </w:r>
      <w:r w:rsidR="005E7404">
        <w:rPr>
          <w:lang w:val="en-US"/>
        </w:rPr>
        <w:t>the</w:t>
      </w:r>
      <w:r w:rsidR="005E7404" w:rsidRPr="005E7404">
        <w:rPr>
          <w:lang w:val="en-US"/>
        </w:rPr>
        <w:t xml:space="preserve"> </w:t>
      </w:r>
      <w:r w:rsidR="005E7404">
        <w:rPr>
          <w:lang w:val="en-US"/>
        </w:rPr>
        <w:t>Norhtern</w:t>
      </w:r>
      <w:r w:rsidR="005E7404" w:rsidRPr="005E7404">
        <w:rPr>
          <w:lang w:val="en-US"/>
        </w:rPr>
        <w:t xml:space="preserve"> </w:t>
      </w:r>
      <w:r w:rsidR="005E7404">
        <w:rPr>
          <w:lang w:val="en-US"/>
        </w:rPr>
        <w:t>Greece</w:t>
      </w:r>
      <w:r w:rsidR="005E7404" w:rsidRPr="005E7404">
        <w:rPr>
          <w:lang w:val="en-US"/>
        </w:rPr>
        <w:t xml:space="preserve"> </w:t>
      </w:r>
      <w:r w:rsidR="005E7404">
        <w:rPr>
          <w:lang w:val="en-US"/>
        </w:rPr>
        <w:t>Diabetes</w:t>
      </w:r>
      <w:r w:rsidR="005E7404" w:rsidRPr="005E7404">
        <w:rPr>
          <w:lang w:val="en-US"/>
        </w:rPr>
        <w:t xml:space="preserve"> </w:t>
      </w:r>
      <w:r w:rsidR="005E7404">
        <w:rPr>
          <w:lang w:val="en-US"/>
        </w:rPr>
        <w:t>Society</w:t>
      </w:r>
      <w:r w:rsidRPr="005E7404">
        <w:rPr>
          <w:lang w:val="en-US"/>
        </w:rPr>
        <w:t xml:space="preserve">. </w:t>
      </w:r>
      <w:r w:rsidR="00505B6E">
        <w:rPr>
          <w:lang w:val="en-US"/>
        </w:rPr>
        <w:t>Volos</w:t>
      </w:r>
      <w:r w:rsidRPr="00B410D5">
        <w:rPr>
          <w:lang w:val="en-US"/>
        </w:rPr>
        <w:t xml:space="preserve">. </w:t>
      </w:r>
      <w:r w:rsidR="0082009B">
        <w:rPr>
          <w:lang w:val="en-US"/>
        </w:rPr>
        <w:t>January</w:t>
      </w:r>
      <w:r w:rsidRPr="00B410D5">
        <w:rPr>
          <w:lang w:val="en-US"/>
        </w:rPr>
        <w:t xml:space="preserve"> 2011.</w:t>
      </w:r>
    </w:p>
    <w:p w:rsidR="00F10356" w:rsidRPr="00E21180" w:rsidRDefault="00B83736" w:rsidP="004452C8">
      <w:pPr>
        <w:pStyle w:val="ab"/>
        <w:numPr>
          <w:ilvl w:val="0"/>
          <w:numId w:val="19"/>
        </w:numPr>
        <w:jc w:val="both"/>
      </w:pPr>
      <w:r w:rsidRPr="00B93796">
        <w:rPr>
          <w:lang w:val="en-US"/>
        </w:rPr>
        <w:t>24</w:t>
      </w:r>
      <w:r w:rsidRPr="00B93796">
        <w:rPr>
          <w:vertAlign w:val="superscript"/>
          <w:lang w:val="en-US"/>
        </w:rPr>
        <w:t>th</w:t>
      </w:r>
      <w:r w:rsidRPr="00B93796">
        <w:rPr>
          <w:lang w:val="en-US"/>
        </w:rPr>
        <w:t xml:space="preserve"> Congress of the Diabetologic Society o</w:t>
      </w:r>
      <w:r w:rsidR="00505B6E">
        <w:rPr>
          <w:lang w:val="en-US"/>
        </w:rPr>
        <w:t>f Northern Greece. Thessaloniki</w:t>
      </w:r>
      <w:r w:rsidR="00F10356" w:rsidRPr="00E21180">
        <w:t xml:space="preserve">. </w:t>
      </w:r>
      <w:r w:rsidR="0082009B">
        <w:rPr>
          <w:lang w:val="en-US"/>
        </w:rPr>
        <w:t>November</w:t>
      </w:r>
      <w:r w:rsidR="0082009B" w:rsidRPr="00E21180">
        <w:t xml:space="preserve"> </w:t>
      </w:r>
      <w:r w:rsidR="00F10356" w:rsidRPr="00E21180">
        <w:rPr>
          <w:lang w:val="en-US"/>
        </w:rPr>
        <w:t>2010</w:t>
      </w:r>
      <w:r w:rsidR="00F10356" w:rsidRPr="00E21180">
        <w:t>.</w:t>
      </w:r>
    </w:p>
    <w:p w:rsidR="00F10356" w:rsidRPr="005E7404" w:rsidRDefault="005E7404" w:rsidP="004452C8">
      <w:pPr>
        <w:pStyle w:val="ab"/>
        <w:numPr>
          <w:ilvl w:val="0"/>
          <w:numId w:val="19"/>
        </w:numPr>
        <w:jc w:val="both"/>
        <w:rPr>
          <w:lang w:val="en-US"/>
        </w:rPr>
      </w:pPr>
      <w:r>
        <w:rPr>
          <w:lang w:val="en-US"/>
        </w:rPr>
        <w:t>4</w:t>
      </w:r>
      <w:r w:rsidRPr="00B83736">
        <w:rPr>
          <w:vertAlign w:val="superscript"/>
          <w:lang w:val="en-US"/>
        </w:rPr>
        <w:t>th</w:t>
      </w:r>
      <w:r>
        <w:rPr>
          <w:lang w:val="en-US"/>
        </w:rPr>
        <w:t xml:space="preserve"> </w:t>
      </w:r>
      <w:r w:rsidRPr="00B93796">
        <w:rPr>
          <w:lang w:val="en-US"/>
        </w:rPr>
        <w:t xml:space="preserve">Hellenic Congress on Atherosclerosis. </w:t>
      </w:r>
      <w:r>
        <w:rPr>
          <w:lang w:val="en-US"/>
        </w:rPr>
        <w:t>Ioannina</w:t>
      </w:r>
      <w:r w:rsidR="00F10356" w:rsidRPr="005E7404">
        <w:rPr>
          <w:lang w:val="en-US"/>
        </w:rPr>
        <w:t xml:space="preserve">. </w:t>
      </w:r>
      <w:r w:rsidR="0082009B">
        <w:rPr>
          <w:lang w:val="en-US"/>
        </w:rPr>
        <w:t>October</w:t>
      </w:r>
      <w:r w:rsidR="0082009B" w:rsidRPr="005E7404">
        <w:rPr>
          <w:lang w:val="en-US"/>
        </w:rPr>
        <w:t xml:space="preserve"> </w:t>
      </w:r>
      <w:r w:rsidR="00F10356" w:rsidRPr="005E7404">
        <w:rPr>
          <w:lang w:val="en-US"/>
        </w:rPr>
        <w:t>2010.</w:t>
      </w:r>
    </w:p>
    <w:p w:rsidR="00814BFB" w:rsidRPr="00A53FD1" w:rsidRDefault="005E7404" w:rsidP="004452C8">
      <w:pPr>
        <w:pStyle w:val="ab"/>
        <w:numPr>
          <w:ilvl w:val="0"/>
          <w:numId w:val="19"/>
        </w:numPr>
        <w:jc w:val="both"/>
      </w:pPr>
      <w:r>
        <w:rPr>
          <w:lang w:val="en-US"/>
        </w:rPr>
        <w:t>Seminar</w:t>
      </w:r>
      <w:r w:rsidRPr="005E7404">
        <w:rPr>
          <w:lang w:val="en-US"/>
        </w:rPr>
        <w:t xml:space="preserve"> </w:t>
      </w:r>
      <w:r>
        <w:rPr>
          <w:lang w:val="en-US"/>
        </w:rPr>
        <w:t>of</w:t>
      </w:r>
      <w:r w:rsidRPr="005E7404">
        <w:rPr>
          <w:lang w:val="en-US"/>
        </w:rPr>
        <w:t xml:space="preserve"> </w:t>
      </w:r>
      <w:r>
        <w:rPr>
          <w:lang w:val="en-US"/>
        </w:rPr>
        <w:t>the</w:t>
      </w:r>
      <w:r w:rsidRPr="005E7404">
        <w:rPr>
          <w:lang w:val="en-US"/>
        </w:rPr>
        <w:t xml:space="preserve"> </w:t>
      </w:r>
      <w:r>
        <w:rPr>
          <w:lang w:val="en-US"/>
        </w:rPr>
        <w:t>Northern</w:t>
      </w:r>
      <w:r w:rsidRPr="005E7404">
        <w:rPr>
          <w:lang w:val="en-US"/>
        </w:rPr>
        <w:t xml:space="preserve"> </w:t>
      </w:r>
      <w:r>
        <w:rPr>
          <w:lang w:val="en-US"/>
        </w:rPr>
        <w:t>Greece</w:t>
      </w:r>
      <w:r w:rsidRPr="005E7404">
        <w:rPr>
          <w:lang w:val="en-US"/>
        </w:rPr>
        <w:t xml:space="preserve"> </w:t>
      </w:r>
      <w:r>
        <w:rPr>
          <w:lang w:val="en-US"/>
        </w:rPr>
        <w:t>Internal</w:t>
      </w:r>
      <w:r w:rsidRPr="005E7404">
        <w:rPr>
          <w:lang w:val="en-US"/>
        </w:rPr>
        <w:t xml:space="preserve"> </w:t>
      </w:r>
      <w:r>
        <w:rPr>
          <w:lang w:val="en-US"/>
        </w:rPr>
        <w:t>Medicine</w:t>
      </w:r>
      <w:r w:rsidRPr="005E7404">
        <w:rPr>
          <w:lang w:val="en-US"/>
        </w:rPr>
        <w:t xml:space="preserve"> </w:t>
      </w:r>
      <w:r>
        <w:rPr>
          <w:lang w:val="en-US"/>
        </w:rPr>
        <w:t>Society</w:t>
      </w:r>
      <w:r w:rsidRPr="005E7404">
        <w:rPr>
          <w:lang w:val="en-US"/>
        </w:rPr>
        <w:t xml:space="preserve"> </w:t>
      </w:r>
      <w:r>
        <w:rPr>
          <w:lang w:val="en-US"/>
        </w:rPr>
        <w:t xml:space="preserve">on </w:t>
      </w:r>
      <w:r w:rsidR="00814BFB" w:rsidRPr="005E7404">
        <w:rPr>
          <w:lang w:val="en-US"/>
        </w:rPr>
        <w:t>«</w:t>
      </w:r>
      <w:r>
        <w:rPr>
          <w:lang w:val="en-US"/>
        </w:rPr>
        <w:t>The significance of obesity in Internal Medicine</w:t>
      </w:r>
      <w:r w:rsidR="00814BFB" w:rsidRPr="005E7404">
        <w:rPr>
          <w:lang w:val="en-US"/>
        </w:rPr>
        <w:t xml:space="preserve">». </w:t>
      </w:r>
      <w:r w:rsidR="00505B6E">
        <w:rPr>
          <w:lang w:val="en-US"/>
        </w:rPr>
        <w:t>Thessaloniki</w:t>
      </w:r>
      <w:r>
        <w:rPr>
          <w:lang w:val="en-US"/>
        </w:rPr>
        <w:t>. S</w:t>
      </w:r>
      <w:r w:rsidR="0082009B">
        <w:rPr>
          <w:lang w:val="en-US"/>
        </w:rPr>
        <w:t>eptember</w:t>
      </w:r>
      <w:r w:rsidR="0082009B" w:rsidRPr="00E21180">
        <w:t xml:space="preserve"> </w:t>
      </w:r>
      <w:r w:rsidR="00814BFB" w:rsidRPr="00E21180">
        <w:t>2010.</w:t>
      </w:r>
    </w:p>
    <w:p w:rsidR="00A53FD1" w:rsidRPr="00A53FD1" w:rsidRDefault="00A53FD1" w:rsidP="004452C8">
      <w:pPr>
        <w:pStyle w:val="ab"/>
        <w:numPr>
          <w:ilvl w:val="0"/>
          <w:numId w:val="19"/>
        </w:numPr>
        <w:jc w:val="both"/>
        <w:rPr>
          <w:lang w:val="en-US"/>
        </w:rPr>
      </w:pPr>
      <w:r w:rsidRPr="00A53FD1">
        <w:rPr>
          <w:lang w:val="en-US"/>
        </w:rPr>
        <w:lastRenderedPageBreak/>
        <w:t>15</w:t>
      </w:r>
      <w:r w:rsidRPr="00A53FD1">
        <w:rPr>
          <w:vertAlign w:val="superscript"/>
          <w:lang w:val="en-US"/>
        </w:rPr>
        <w:t>th</w:t>
      </w:r>
      <w:r w:rsidRPr="00A53FD1">
        <w:rPr>
          <w:lang w:val="en-US"/>
        </w:rPr>
        <w:t xml:space="preserve"> </w:t>
      </w:r>
      <w:r w:rsidRPr="008D2FB9">
        <w:rPr>
          <w:lang w:val="en-US"/>
        </w:rPr>
        <w:t>Course of the Continuing Education in Nephrology and Hypertension Program of the Hellenic College of Nephrology and Hypertension</w:t>
      </w:r>
      <w:r>
        <w:rPr>
          <w:lang w:val="en-US"/>
        </w:rPr>
        <w:t xml:space="preserve">. </w:t>
      </w:r>
      <w:r w:rsidRPr="00A53FD1">
        <w:rPr>
          <w:lang w:val="en-US"/>
        </w:rPr>
        <w:t>«</w:t>
      </w:r>
      <w:r>
        <w:rPr>
          <w:lang w:val="en-US"/>
        </w:rPr>
        <w:t>Emergencies in Nephrology</w:t>
      </w:r>
      <w:r w:rsidRPr="00A53FD1">
        <w:rPr>
          <w:lang w:val="en-US"/>
        </w:rPr>
        <w:t xml:space="preserve">». </w:t>
      </w:r>
      <w:r w:rsidR="00505B6E">
        <w:rPr>
          <w:lang w:val="en-US"/>
        </w:rPr>
        <w:t>Xanthi</w:t>
      </w:r>
      <w:r>
        <w:rPr>
          <w:lang w:val="en-US"/>
        </w:rPr>
        <w:t>. June</w:t>
      </w:r>
      <w:r w:rsidRPr="00A53FD1">
        <w:rPr>
          <w:lang w:val="en-US"/>
        </w:rPr>
        <w:t xml:space="preserve"> 2010.</w:t>
      </w:r>
    </w:p>
    <w:p w:rsidR="00814BFB" w:rsidRPr="00A53FD1" w:rsidRDefault="005E7404" w:rsidP="004452C8">
      <w:pPr>
        <w:pStyle w:val="ab"/>
        <w:numPr>
          <w:ilvl w:val="0"/>
          <w:numId w:val="19"/>
        </w:numPr>
        <w:jc w:val="both"/>
        <w:rPr>
          <w:lang w:val="en-US"/>
        </w:rPr>
      </w:pPr>
      <w:r>
        <w:rPr>
          <w:lang w:val="en-US"/>
        </w:rPr>
        <w:t>Seminar</w:t>
      </w:r>
      <w:r w:rsidRPr="005E7404">
        <w:rPr>
          <w:lang w:val="en-US"/>
        </w:rPr>
        <w:t xml:space="preserve"> </w:t>
      </w:r>
      <w:r>
        <w:rPr>
          <w:lang w:val="en-US"/>
        </w:rPr>
        <w:t>of</w:t>
      </w:r>
      <w:r w:rsidRPr="005E7404">
        <w:rPr>
          <w:lang w:val="en-US"/>
        </w:rPr>
        <w:t xml:space="preserve"> </w:t>
      </w:r>
      <w:r>
        <w:rPr>
          <w:lang w:val="en-US"/>
        </w:rPr>
        <w:t>young</w:t>
      </w:r>
      <w:r w:rsidRPr="005E7404">
        <w:rPr>
          <w:lang w:val="en-US"/>
        </w:rPr>
        <w:t xml:space="preserve"> </w:t>
      </w:r>
      <w:r>
        <w:rPr>
          <w:lang w:val="en-US"/>
        </w:rPr>
        <w:t>speakers</w:t>
      </w:r>
      <w:r w:rsidRPr="005E7404">
        <w:rPr>
          <w:lang w:val="en-US"/>
        </w:rPr>
        <w:t xml:space="preserve"> </w:t>
      </w:r>
      <w:r>
        <w:rPr>
          <w:lang w:val="en-US"/>
        </w:rPr>
        <w:t>of</w:t>
      </w:r>
      <w:r w:rsidRPr="005E7404">
        <w:rPr>
          <w:lang w:val="en-US"/>
        </w:rPr>
        <w:t xml:space="preserve"> </w:t>
      </w:r>
      <w:r>
        <w:rPr>
          <w:lang w:val="en-US"/>
        </w:rPr>
        <w:t>the</w:t>
      </w:r>
      <w:r w:rsidRPr="005E7404">
        <w:rPr>
          <w:lang w:val="en-US"/>
        </w:rPr>
        <w:t xml:space="preserve"> </w:t>
      </w:r>
      <w:r>
        <w:rPr>
          <w:lang w:val="en-US"/>
        </w:rPr>
        <w:t>Northern Greece Diabetes Society</w:t>
      </w:r>
      <w:r w:rsidR="00814BFB" w:rsidRPr="005E7404">
        <w:rPr>
          <w:lang w:val="en-US"/>
        </w:rPr>
        <w:t xml:space="preserve">. </w:t>
      </w:r>
      <w:r w:rsidR="00505B6E">
        <w:rPr>
          <w:lang w:val="en-US"/>
        </w:rPr>
        <w:t>Thessaloniki</w:t>
      </w:r>
      <w:r w:rsidR="00814BFB" w:rsidRPr="00A53FD1">
        <w:rPr>
          <w:lang w:val="en-US"/>
        </w:rPr>
        <w:t xml:space="preserve">. </w:t>
      </w:r>
      <w:r w:rsidR="0082009B" w:rsidRPr="00B83736">
        <w:rPr>
          <w:lang w:val="en-US"/>
        </w:rPr>
        <w:t>May</w:t>
      </w:r>
      <w:r w:rsidR="00814BFB" w:rsidRPr="00A53FD1">
        <w:rPr>
          <w:lang w:val="en-US"/>
        </w:rPr>
        <w:t xml:space="preserve"> 2010.</w:t>
      </w:r>
    </w:p>
    <w:p w:rsidR="00F10356" w:rsidRPr="00B83736" w:rsidRDefault="00B83736" w:rsidP="004452C8">
      <w:pPr>
        <w:pStyle w:val="ab"/>
        <w:numPr>
          <w:ilvl w:val="0"/>
          <w:numId w:val="19"/>
        </w:numPr>
        <w:jc w:val="both"/>
      </w:pPr>
      <w:r w:rsidRPr="00B83736">
        <w:rPr>
          <w:bCs/>
          <w:lang w:val="en-US"/>
        </w:rPr>
        <w:t>Symposium on “Atrial fibrillation and stroke”. Athens, Greece</w:t>
      </w:r>
      <w:r w:rsidR="00F10356" w:rsidRPr="00B83736">
        <w:t xml:space="preserve">. </w:t>
      </w:r>
      <w:r w:rsidR="0082009B" w:rsidRPr="00B83736">
        <w:rPr>
          <w:lang w:val="en-US"/>
        </w:rPr>
        <w:t>January</w:t>
      </w:r>
      <w:r w:rsidR="00F10356" w:rsidRPr="00B83736">
        <w:t xml:space="preserve"> 2010.</w:t>
      </w:r>
    </w:p>
    <w:p w:rsidR="00F10356" w:rsidRPr="00E21180" w:rsidRDefault="00B83736" w:rsidP="004452C8">
      <w:pPr>
        <w:pStyle w:val="ab"/>
        <w:numPr>
          <w:ilvl w:val="0"/>
          <w:numId w:val="19"/>
        </w:numPr>
        <w:jc w:val="both"/>
      </w:pPr>
      <w:r w:rsidRPr="00B83736">
        <w:rPr>
          <w:bCs/>
          <w:lang w:val="en-US"/>
        </w:rPr>
        <w:t>3</w:t>
      </w:r>
      <w:r w:rsidRPr="00B83736">
        <w:rPr>
          <w:bCs/>
          <w:vertAlign w:val="superscript"/>
          <w:lang w:val="en-US"/>
        </w:rPr>
        <w:t>rd</w:t>
      </w:r>
      <w:r w:rsidRPr="00B83736">
        <w:rPr>
          <w:bCs/>
          <w:lang w:val="en-US"/>
        </w:rPr>
        <w:t xml:space="preserve"> Symposium of the Working Groups of the Hellenic </w:t>
      </w:r>
      <w:r w:rsidR="00505B6E">
        <w:rPr>
          <w:bCs/>
          <w:lang w:val="en-US"/>
        </w:rPr>
        <w:t>Atherosclerosis Society. Athens</w:t>
      </w:r>
      <w:r w:rsidR="00F10356" w:rsidRPr="00B83736">
        <w:t xml:space="preserve">. </w:t>
      </w:r>
      <w:r w:rsidR="0082009B" w:rsidRPr="00B83736">
        <w:rPr>
          <w:lang w:val="en-US"/>
        </w:rPr>
        <w:t>December</w:t>
      </w:r>
      <w:r w:rsidR="0082009B" w:rsidRPr="00E21180">
        <w:t xml:space="preserve"> </w:t>
      </w:r>
      <w:r w:rsidR="00F10356" w:rsidRPr="00E21180">
        <w:t>2009.</w:t>
      </w:r>
    </w:p>
    <w:p w:rsidR="00F10356" w:rsidRPr="00E21180" w:rsidRDefault="00B83736" w:rsidP="004452C8">
      <w:pPr>
        <w:pStyle w:val="ab"/>
        <w:numPr>
          <w:ilvl w:val="0"/>
          <w:numId w:val="19"/>
        </w:numPr>
        <w:jc w:val="both"/>
      </w:pPr>
      <w:r w:rsidRPr="00B93796">
        <w:rPr>
          <w:lang w:val="en-US"/>
        </w:rPr>
        <w:t>23</w:t>
      </w:r>
      <w:r w:rsidRPr="00B93796">
        <w:rPr>
          <w:vertAlign w:val="superscript"/>
          <w:lang w:val="en-US"/>
        </w:rPr>
        <w:t>rd</w:t>
      </w:r>
      <w:r w:rsidRPr="00B93796">
        <w:rPr>
          <w:lang w:val="en-US"/>
        </w:rPr>
        <w:t xml:space="preserve"> Congress of the Diabetologic Society o</w:t>
      </w:r>
      <w:r w:rsidR="00505B6E">
        <w:rPr>
          <w:lang w:val="en-US"/>
        </w:rPr>
        <w:t>f Northern Greece. Thessaloniki</w:t>
      </w:r>
      <w:r w:rsidR="00F10356" w:rsidRPr="00E21180">
        <w:t xml:space="preserve">. </w:t>
      </w:r>
      <w:r w:rsidR="0082009B">
        <w:rPr>
          <w:lang w:val="en-US"/>
        </w:rPr>
        <w:t>November</w:t>
      </w:r>
      <w:r w:rsidR="0082009B" w:rsidRPr="00E21180">
        <w:t xml:space="preserve"> </w:t>
      </w:r>
      <w:r w:rsidR="00F10356" w:rsidRPr="00E21180">
        <w:t>2009.</w:t>
      </w:r>
    </w:p>
    <w:p w:rsidR="00F10356" w:rsidRPr="00E21180" w:rsidRDefault="00B83736" w:rsidP="004452C8">
      <w:pPr>
        <w:pStyle w:val="ab"/>
        <w:numPr>
          <w:ilvl w:val="0"/>
          <w:numId w:val="19"/>
        </w:numPr>
        <w:jc w:val="both"/>
      </w:pPr>
      <w:r w:rsidRPr="00B93796">
        <w:rPr>
          <w:bCs/>
          <w:lang w:val="en-US"/>
        </w:rPr>
        <w:t>4</w:t>
      </w:r>
      <w:r w:rsidRPr="00B93796">
        <w:rPr>
          <w:bCs/>
          <w:vertAlign w:val="superscript"/>
          <w:lang w:val="en-US"/>
        </w:rPr>
        <w:t>th</w:t>
      </w:r>
      <w:r w:rsidRPr="00B93796">
        <w:rPr>
          <w:bCs/>
          <w:lang w:val="en-US"/>
        </w:rPr>
        <w:t xml:space="preserve"> Greek National Str</w:t>
      </w:r>
      <w:r w:rsidR="00505B6E">
        <w:rPr>
          <w:bCs/>
          <w:lang w:val="en-US"/>
        </w:rPr>
        <w:t>oke Conference. Alexandroupolis</w:t>
      </w:r>
      <w:r w:rsidR="00F10356" w:rsidRPr="00E21180">
        <w:t xml:space="preserve">. </w:t>
      </w:r>
      <w:r w:rsidR="0082009B">
        <w:rPr>
          <w:lang w:val="en-US"/>
        </w:rPr>
        <w:t>October</w:t>
      </w:r>
      <w:r w:rsidR="0082009B" w:rsidRPr="00E21180">
        <w:t xml:space="preserve"> </w:t>
      </w:r>
      <w:r w:rsidR="00F10356" w:rsidRPr="00E21180">
        <w:t>2009.</w:t>
      </w:r>
    </w:p>
    <w:p w:rsidR="00F10356" w:rsidRPr="00E21180" w:rsidRDefault="00B83736" w:rsidP="004452C8">
      <w:pPr>
        <w:pStyle w:val="ab"/>
        <w:numPr>
          <w:ilvl w:val="0"/>
          <w:numId w:val="19"/>
        </w:numPr>
        <w:jc w:val="both"/>
      </w:pPr>
      <w:r w:rsidRPr="00B93796">
        <w:rPr>
          <w:szCs w:val="12"/>
          <w:lang w:val="en-US"/>
        </w:rPr>
        <w:t>15</w:t>
      </w:r>
      <w:r w:rsidRPr="00B93796">
        <w:rPr>
          <w:szCs w:val="12"/>
          <w:vertAlign w:val="superscript"/>
          <w:lang w:val="en-US"/>
        </w:rPr>
        <w:t>th</w:t>
      </w:r>
      <w:r w:rsidRPr="00B93796">
        <w:rPr>
          <w:szCs w:val="12"/>
          <w:lang w:val="en-US"/>
        </w:rPr>
        <w:t xml:space="preserve"> </w:t>
      </w:r>
      <w:r w:rsidRPr="00B93796">
        <w:rPr>
          <w:lang w:val="en-US"/>
        </w:rPr>
        <w:t>Hellenic Congre</w:t>
      </w:r>
      <w:r w:rsidR="00505B6E">
        <w:rPr>
          <w:lang w:val="en-US"/>
        </w:rPr>
        <w:t>ss on Internal Medicine. Athens</w:t>
      </w:r>
      <w:r w:rsidR="00F10356" w:rsidRPr="00E21180">
        <w:t xml:space="preserve">. </w:t>
      </w:r>
      <w:r w:rsidR="0082009B">
        <w:rPr>
          <w:lang w:val="en-US"/>
        </w:rPr>
        <w:t>October</w:t>
      </w:r>
      <w:r w:rsidR="00F10356" w:rsidRPr="00E21180">
        <w:t xml:space="preserve"> 2009.</w:t>
      </w:r>
    </w:p>
    <w:p w:rsidR="00F10356" w:rsidRPr="00E21180" w:rsidRDefault="00B83736" w:rsidP="004452C8">
      <w:pPr>
        <w:pStyle w:val="ab"/>
        <w:numPr>
          <w:ilvl w:val="0"/>
          <w:numId w:val="19"/>
        </w:numPr>
        <w:jc w:val="both"/>
      </w:pPr>
      <w:r w:rsidRPr="00B93796">
        <w:rPr>
          <w:bCs/>
          <w:lang w:val="en-US"/>
        </w:rPr>
        <w:t>1</w:t>
      </w:r>
      <w:r w:rsidRPr="00B93796">
        <w:rPr>
          <w:bCs/>
          <w:vertAlign w:val="superscript"/>
          <w:lang w:val="en-US"/>
        </w:rPr>
        <w:t>st</w:t>
      </w:r>
      <w:r w:rsidRPr="00B93796">
        <w:rPr>
          <w:bCs/>
          <w:lang w:val="en-US"/>
        </w:rPr>
        <w:t xml:space="preserve"> Congress on “New trends in diab</w:t>
      </w:r>
      <w:r w:rsidR="00505B6E">
        <w:rPr>
          <w:bCs/>
          <w:lang w:val="en-US"/>
        </w:rPr>
        <w:t>etic nephropathy”. Thessaloniki</w:t>
      </w:r>
      <w:r w:rsidR="00F10356" w:rsidRPr="00E21180">
        <w:t xml:space="preserve">. </w:t>
      </w:r>
      <w:r w:rsidR="0082009B">
        <w:rPr>
          <w:lang w:val="en-US"/>
        </w:rPr>
        <w:t>October</w:t>
      </w:r>
      <w:r w:rsidR="00F10356" w:rsidRPr="00E21180">
        <w:t xml:space="preserve"> 2009.</w:t>
      </w:r>
    </w:p>
    <w:p w:rsidR="00F10356" w:rsidRPr="00B83736" w:rsidRDefault="00B83736" w:rsidP="004452C8">
      <w:pPr>
        <w:pStyle w:val="ab"/>
        <w:numPr>
          <w:ilvl w:val="0"/>
          <w:numId w:val="19"/>
        </w:numPr>
        <w:jc w:val="both"/>
        <w:rPr>
          <w:lang w:val="en-US"/>
        </w:rPr>
      </w:pPr>
      <w:r w:rsidRPr="00B93796">
        <w:rPr>
          <w:bCs/>
          <w:lang w:val="en-US"/>
        </w:rPr>
        <w:t>15</w:t>
      </w:r>
      <w:r w:rsidRPr="00B93796">
        <w:rPr>
          <w:bCs/>
          <w:vertAlign w:val="superscript"/>
          <w:lang w:val="en-US"/>
        </w:rPr>
        <w:t>th</w:t>
      </w:r>
      <w:r w:rsidRPr="00B93796">
        <w:rPr>
          <w:bCs/>
          <w:lang w:val="en-US"/>
        </w:rPr>
        <w:t xml:space="preserve"> Educational Course of the Hellenic Athero</w:t>
      </w:r>
      <w:r w:rsidR="00505B6E">
        <w:rPr>
          <w:bCs/>
          <w:lang w:val="en-US"/>
        </w:rPr>
        <w:t>sclerosis Society. Thessaloniki</w:t>
      </w:r>
      <w:r w:rsidR="00F10356" w:rsidRPr="00B83736">
        <w:rPr>
          <w:lang w:val="en-US"/>
        </w:rPr>
        <w:t xml:space="preserve">. </w:t>
      </w:r>
      <w:r w:rsidR="0082009B">
        <w:rPr>
          <w:lang w:val="en-US"/>
        </w:rPr>
        <w:t>September</w:t>
      </w:r>
      <w:r w:rsidR="0082009B" w:rsidRPr="00B83736">
        <w:rPr>
          <w:lang w:val="en-US"/>
        </w:rPr>
        <w:t xml:space="preserve"> </w:t>
      </w:r>
      <w:r w:rsidR="00F10356" w:rsidRPr="00B83736">
        <w:rPr>
          <w:lang w:val="en-US"/>
        </w:rPr>
        <w:t>2009.</w:t>
      </w:r>
    </w:p>
    <w:p w:rsidR="00F10356" w:rsidRPr="00E21180" w:rsidRDefault="00B83736" w:rsidP="004452C8">
      <w:pPr>
        <w:pStyle w:val="ab"/>
        <w:numPr>
          <w:ilvl w:val="0"/>
          <w:numId w:val="19"/>
        </w:numPr>
        <w:jc w:val="both"/>
      </w:pPr>
      <w:r w:rsidRPr="00B93796">
        <w:rPr>
          <w:lang w:val="en-US"/>
        </w:rPr>
        <w:t>3</w:t>
      </w:r>
      <w:r w:rsidRPr="00B93796">
        <w:rPr>
          <w:vertAlign w:val="superscript"/>
          <w:lang w:val="en-US"/>
        </w:rPr>
        <w:t>rd</w:t>
      </w:r>
      <w:r w:rsidRPr="00B93796">
        <w:rPr>
          <w:lang w:val="en-US"/>
        </w:rPr>
        <w:t xml:space="preserve"> Hellenic Cong</w:t>
      </w:r>
      <w:r w:rsidR="00505B6E">
        <w:rPr>
          <w:lang w:val="en-US"/>
        </w:rPr>
        <w:t>ress on Atherosclerosis. Athens</w:t>
      </w:r>
      <w:r w:rsidR="00F10356" w:rsidRPr="00E21180">
        <w:t xml:space="preserve">. </w:t>
      </w:r>
      <w:r w:rsidR="0082009B">
        <w:rPr>
          <w:lang w:val="en-US"/>
        </w:rPr>
        <w:t>December</w:t>
      </w:r>
      <w:r w:rsidR="00F10356" w:rsidRPr="00E21180">
        <w:t xml:space="preserve"> 2008.</w:t>
      </w:r>
    </w:p>
    <w:p w:rsidR="00F10356" w:rsidRPr="00E21180" w:rsidRDefault="00B83736" w:rsidP="004452C8">
      <w:pPr>
        <w:pStyle w:val="ab"/>
        <w:numPr>
          <w:ilvl w:val="0"/>
          <w:numId w:val="19"/>
        </w:numPr>
        <w:jc w:val="both"/>
      </w:pPr>
      <w:r w:rsidRPr="00B93796">
        <w:rPr>
          <w:lang w:val="en-US"/>
        </w:rPr>
        <w:t>2</w:t>
      </w:r>
      <w:r w:rsidRPr="00B93796">
        <w:rPr>
          <w:vertAlign w:val="superscript"/>
          <w:lang w:val="en-US"/>
        </w:rPr>
        <w:t>nd</w:t>
      </w:r>
      <w:r w:rsidRPr="00B93796">
        <w:rPr>
          <w:lang w:val="en-US"/>
        </w:rPr>
        <w:t xml:space="preserve"> Hellenic Cong</w:t>
      </w:r>
      <w:r w:rsidR="00505B6E">
        <w:rPr>
          <w:lang w:val="en-US"/>
        </w:rPr>
        <w:t>ress on Atherosclerosis. Athens</w:t>
      </w:r>
      <w:r w:rsidR="00F10356" w:rsidRPr="00E21180">
        <w:t xml:space="preserve">. </w:t>
      </w:r>
      <w:r>
        <w:rPr>
          <w:lang w:val="en-US"/>
        </w:rPr>
        <w:t>November</w:t>
      </w:r>
      <w:r w:rsidR="00F10356" w:rsidRPr="00E21180">
        <w:t xml:space="preserve"> 2006.</w:t>
      </w:r>
    </w:p>
    <w:p w:rsidR="00F10356" w:rsidRPr="00E21180" w:rsidRDefault="00B83736" w:rsidP="004452C8">
      <w:pPr>
        <w:pStyle w:val="ab"/>
        <w:numPr>
          <w:ilvl w:val="0"/>
          <w:numId w:val="19"/>
        </w:numPr>
        <w:jc w:val="both"/>
      </w:pPr>
      <w:r w:rsidRPr="00B93796">
        <w:rPr>
          <w:lang w:val="en-US"/>
        </w:rPr>
        <w:t>6</w:t>
      </w:r>
      <w:r w:rsidRPr="00B93796">
        <w:rPr>
          <w:vertAlign w:val="superscript"/>
          <w:lang w:val="en-US"/>
        </w:rPr>
        <w:t xml:space="preserve">th </w:t>
      </w:r>
      <w:r w:rsidRPr="00B93796">
        <w:rPr>
          <w:lang w:val="en-US"/>
        </w:rPr>
        <w:t>Hellenic Co</w:t>
      </w:r>
      <w:r w:rsidR="00505B6E">
        <w:rPr>
          <w:lang w:val="en-US"/>
        </w:rPr>
        <w:t>ngress on Obesity. Thessaloniki</w:t>
      </w:r>
      <w:r w:rsidR="00F10356" w:rsidRPr="00E21180">
        <w:t xml:space="preserve">. </w:t>
      </w:r>
      <w:r>
        <w:rPr>
          <w:lang w:val="en-US"/>
        </w:rPr>
        <w:t>November</w:t>
      </w:r>
      <w:r w:rsidR="00F10356" w:rsidRPr="00E21180">
        <w:t xml:space="preserve"> 2006.</w:t>
      </w:r>
    </w:p>
    <w:p w:rsidR="00F10356" w:rsidRPr="00E21180" w:rsidRDefault="00B83736" w:rsidP="004452C8">
      <w:pPr>
        <w:pStyle w:val="ab"/>
        <w:numPr>
          <w:ilvl w:val="0"/>
          <w:numId w:val="19"/>
        </w:numPr>
        <w:jc w:val="both"/>
      </w:pPr>
      <w:r w:rsidRPr="00B93796">
        <w:rPr>
          <w:lang w:val="en-US"/>
        </w:rPr>
        <w:t>4</w:t>
      </w:r>
      <w:r w:rsidRPr="00B93796">
        <w:rPr>
          <w:vertAlign w:val="superscript"/>
          <w:lang w:val="en-US"/>
        </w:rPr>
        <w:t>th</w:t>
      </w:r>
      <w:r w:rsidRPr="00B93796">
        <w:rPr>
          <w:lang w:val="en-US"/>
        </w:rPr>
        <w:t xml:space="preserve"> Hellenic Symposium on </w:t>
      </w:r>
      <w:r w:rsidR="00505B6E">
        <w:rPr>
          <w:lang w:val="en-US"/>
        </w:rPr>
        <w:t>Hypertension. Thessaloniki</w:t>
      </w:r>
      <w:r w:rsidR="00F10356" w:rsidRPr="00E21180">
        <w:t xml:space="preserve">. </w:t>
      </w:r>
      <w:r>
        <w:rPr>
          <w:lang w:val="en-US"/>
        </w:rPr>
        <w:t>February</w:t>
      </w:r>
      <w:r w:rsidR="00F10356" w:rsidRPr="00E21180">
        <w:t xml:space="preserve"> 2006.</w:t>
      </w:r>
    </w:p>
    <w:p w:rsidR="00F10356" w:rsidRPr="00E21180" w:rsidRDefault="00B83736" w:rsidP="004452C8">
      <w:pPr>
        <w:pStyle w:val="ab"/>
        <w:numPr>
          <w:ilvl w:val="0"/>
          <w:numId w:val="19"/>
        </w:numPr>
        <w:jc w:val="both"/>
      </w:pPr>
      <w:r w:rsidRPr="00B93796">
        <w:rPr>
          <w:lang w:val="en-US"/>
        </w:rPr>
        <w:t>1</w:t>
      </w:r>
      <w:r w:rsidRPr="00B93796">
        <w:rPr>
          <w:vertAlign w:val="superscript"/>
          <w:lang w:val="en-US"/>
        </w:rPr>
        <w:t>st</w:t>
      </w:r>
      <w:r w:rsidRPr="00B93796">
        <w:rPr>
          <w:lang w:val="en-US"/>
        </w:rPr>
        <w:t xml:space="preserve"> Symposium of the Working Groups of the Hellenic Atherosclerosis Society. Athens</w:t>
      </w:r>
      <w:r w:rsidR="00F10356" w:rsidRPr="00E21180">
        <w:t xml:space="preserve">. </w:t>
      </w:r>
      <w:r>
        <w:rPr>
          <w:lang w:val="en-US"/>
        </w:rPr>
        <w:t>December</w:t>
      </w:r>
      <w:r w:rsidR="00F10356" w:rsidRPr="00E21180">
        <w:t xml:space="preserve"> 2005.</w:t>
      </w:r>
    </w:p>
    <w:p w:rsidR="00F10356" w:rsidRPr="00E21180" w:rsidRDefault="00B83736" w:rsidP="004452C8">
      <w:pPr>
        <w:pStyle w:val="ab"/>
        <w:numPr>
          <w:ilvl w:val="0"/>
          <w:numId w:val="19"/>
        </w:numPr>
        <w:jc w:val="both"/>
      </w:pPr>
      <w:r w:rsidRPr="00B93796">
        <w:rPr>
          <w:lang w:val="en-US"/>
        </w:rPr>
        <w:t>16</w:t>
      </w:r>
      <w:r w:rsidRPr="00B93796">
        <w:rPr>
          <w:vertAlign w:val="superscript"/>
          <w:lang w:val="en-US"/>
        </w:rPr>
        <w:t xml:space="preserve">th </w:t>
      </w:r>
      <w:r w:rsidRPr="00B93796">
        <w:rPr>
          <w:lang w:val="en-US"/>
        </w:rPr>
        <w:t>Hellenic Congr</w:t>
      </w:r>
      <w:r w:rsidR="00505B6E">
        <w:rPr>
          <w:lang w:val="en-US"/>
        </w:rPr>
        <w:t>ess on Hematology. Thessaloniki</w:t>
      </w:r>
      <w:r w:rsidR="00F10356" w:rsidRPr="00E21180">
        <w:t xml:space="preserve">. </w:t>
      </w:r>
      <w:r>
        <w:rPr>
          <w:lang w:val="en-US"/>
        </w:rPr>
        <w:t>November</w:t>
      </w:r>
      <w:r w:rsidR="00F10356" w:rsidRPr="00E21180">
        <w:t xml:space="preserve"> 2005.</w:t>
      </w:r>
    </w:p>
    <w:p w:rsidR="00F10356" w:rsidRPr="00E21180" w:rsidRDefault="00B83736" w:rsidP="004452C8">
      <w:pPr>
        <w:pStyle w:val="ab"/>
        <w:numPr>
          <w:ilvl w:val="0"/>
          <w:numId w:val="19"/>
        </w:numPr>
        <w:jc w:val="both"/>
      </w:pPr>
      <w:r w:rsidRPr="00B93796">
        <w:rPr>
          <w:lang w:val="en-US"/>
        </w:rPr>
        <w:t>19</w:t>
      </w:r>
      <w:r w:rsidRPr="00B93796">
        <w:rPr>
          <w:vertAlign w:val="superscript"/>
          <w:lang w:val="en-US"/>
        </w:rPr>
        <w:t>th</w:t>
      </w:r>
      <w:r w:rsidRPr="00B93796">
        <w:rPr>
          <w:lang w:val="en-US"/>
        </w:rPr>
        <w:t xml:space="preserve"> Congress of the Diabetologic Society o</w:t>
      </w:r>
      <w:r w:rsidR="00505B6E">
        <w:rPr>
          <w:lang w:val="en-US"/>
        </w:rPr>
        <w:t>f Northern Greece. Thessaloniki</w:t>
      </w:r>
      <w:r w:rsidR="00F10356" w:rsidRPr="00E21180">
        <w:t xml:space="preserve">. </w:t>
      </w:r>
      <w:r>
        <w:rPr>
          <w:lang w:val="en-US"/>
        </w:rPr>
        <w:t>November</w:t>
      </w:r>
      <w:r w:rsidR="00F10356" w:rsidRPr="00E21180">
        <w:t xml:space="preserve"> 2005.</w:t>
      </w:r>
    </w:p>
    <w:p w:rsidR="00F10356" w:rsidRPr="00B83736" w:rsidRDefault="00B83736" w:rsidP="004452C8">
      <w:pPr>
        <w:pStyle w:val="ab"/>
        <w:numPr>
          <w:ilvl w:val="0"/>
          <w:numId w:val="19"/>
        </w:numPr>
        <w:jc w:val="both"/>
        <w:rPr>
          <w:lang w:val="en-US"/>
        </w:rPr>
      </w:pPr>
      <w:r w:rsidRPr="00B93796">
        <w:rPr>
          <w:lang w:val="en-US"/>
        </w:rPr>
        <w:t xml:space="preserve">Treatment of risk factors for cardiovascular diseases. </w:t>
      </w:r>
      <w:r w:rsidRPr="00B93796">
        <w:rPr>
          <w:bCs/>
          <w:lang w:val="en-US"/>
        </w:rPr>
        <w:t>Educational Course of the Hellenic Atherosclerosis Society</w:t>
      </w:r>
      <w:r w:rsidRPr="00B93796">
        <w:rPr>
          <w:lang w:val="en-US"/>
        </w:rPr>
        <w:t>. Veria</w:t>
      </w:r>
      <w:r w:rsidR="00F10356" w:rsidRPr="00B83736">
        <w:rPr>
          <w:lang w:val="en-US"/>
        </w:rPr>
        <w:t xml:space="preserve">. </w:t>
      </w:r>
      <w:r>
        <w:rPr>
          <w:lang w:val="en-US"/>
        </w:rPr>
        <w:t>October</w:t>
      </w:r>
      <w:r w:rsidR="00F10356" w:rsidRPr="00B83736">
        <w:rPr>
          <w:lang w:val="en-US"/>
        </w:rPr>
        <w:t xml:space="preserve"> 2005.</w:t>
      </w:r>
    </w:p>
    <w:p w:rsidR="00F10356" w:rsidRPr="00E21180" w:rsidRDefault="00B83736" w:rsidP="004452C8">
      <w:pPr>
        <w:pStyle w:val="ab"/>
        <w:numPr>
          <w:ilvl w:val="0"/>
          <w:numId w:val="19"/>
        </w:numPr>
        <w:jc w:val="both"/>
      </w:pPr>
      <w:r w:rsidRPr="00B93796">
        <w:rPr>
          <w:lang w:val="en-US"/>
        </w:rPr>
        <w:t>25</w:t>
      </w:r>
      <w:r w:rsidRPr="00B93796">
        <w:rPr>
          <w:vertAlign w:val="superscript"/>
          <w:lang w:val="en-US"/>
        </w:rPr>
        <w:t>th</w:t>
      </w:r>
      <w:r w:rsidRPr="00B93796">
        <w:rPr>
          <w:lang w:val="en-US"/>
        </w:rPr>
        <w:t xml:space="preserve"> Hellenic Congress on Gastroent</w:t>
      </w:r>
      <w:r w:rsidR="00505B6E">
        <w:rPr>
          <w:lang w:val="en-US"/>
        </w:rPr>
        <w:t>erology. Thessaloniki</w:t>
      </w:r>
      <w:r w:rsidR="00F10356" w:rsidRPr="00E21180">
        <w:t xml:space="preserve">. </w:t>
      </w:r>
      <w:r>
        <w:rPr>
          <w:lang w:val="en-US"/>
        </w:rPr>
        <w:t>October</w:t>
      </w:r>
      <w:r w:rsidR="00F10356" w:rsidRPr="00E21180">
        <w:t xml:space="preserve"> 2005.</w:t>
      </w:r>
    </w:p>
    <w:p w:rsidR="00F10356" w:rsidRPr="00E21180" w:rsidRDefault="00811CA6" w:rsidP="004452C8">
      <w:pPr>
        <w:pStyle w:val="ab"/>
        <w:numPr>
          <w:ilvl w:val="0"/>
          <w:numId w:val="19"/>
        </w:numPr>
        <w:jc w:val="both"/>
      </w:pPr>
      <w:r w:rsidRPr="00811CA6">
        <w:rPr>
          <w:lang w:val="en-US"/>
        </w:rPr>
        <w:t>9</w:t>
      </w:r>
      <w:r w:rsidR="00B83736" w:rsidRPr="00B93796">
        <w:rPr>
          <w:vertAlign w:val="superscript"/>
          <w:lang w:val="en-US"/>
        </w:rPr>
        <w:t>th</w:t>
      </w:r>
      <w:r w:rsidR="00B83736" w:rsidRPr="00B93796">
        <w:rPr>
          <w:lang w:val="en-US"/>
        </w:rPr>
        <w:t xml:space="preserve"> Hellenic </w:t>
      </w:r>
      <w:r w:rsidR="00505B6E">
        <w:rPr>
          <w:lang w:val="en-US"/>
        </w:rPr>
        <w:t>Congress on Hepatology. Mykonos</w:t>
      </w:r>
      <w:r w:rsidR="00F10356" w:rsidRPr="00E21180">
        <w:t xml:space="preserve">. </w:t>
      </w:r>
      <w:r w:rsidR="00B83736">
        <w:rPr>
          <w:lang w:val="en-US"/>
        </w:rPr>
        <w:t>May</w:t>
      </w:r>
      <w:r w:rsidR="00F10356" w:rsidRPr="00E21180">
        <w:t xml:space="preserve"> 2005.</w:t>
      </w:r>
    </w:p>
    <w:p w:rsidR="00F10356" w:rsidRPr="00E21180" w:rsidRDefault="00B83736" w:rsidP="004452C8">
      <w:pPr>
        <w:pStyle w:val="ab"/>
        <w:numPr>
          <w:ilvl w:val="0"/>
          <w:numId w:val="19"/>
        </w:numPr>
        <w:jc w:val="both"/>
      </w:pPr>
      <w:r w:rsidRPr="00B93796">
        <w:rPr>
          <w:bCs/>
          <w:lang w:val="en-US"/>
        </w:rPr>
        <w:t>3</w:t>
      </w:r>
      <w:r w:rsidRPr="00B93796">
        <w:rPr>
          <w:bCs/>
          <w:vertAlign w:val="superscript"/>
          <w:lang w:val="en-US"/>
        </w:rPr>
        <w:t>rd</w:t>
      </w:r>
      <w:r w:rsidRPr="00B93796">
        <w:rPr>
          <w:bCs/>
          <w:lang w:val="en-US"/>
        </w:rPr>
        <w:t xml:space="preserve"> Scientific </w:t>
      </w:r>
      <w:r w:rsidRPr="00B93796">
        <w:rPr>
          <w:lang w:val="en-US"/>
        </w:rPr>
        <w:t>Congress of the Medical School of the Aristotle Universit</w:t>
      </w:r>
      <w:r w:rsidR="00505B6E">
        <w:rPr>
          <w:lang w:val="en-US"/>
        </w:rPr>
        <w:t>y of Thessaloniki. Thessaloniki</w:t>
      </w:r>
      <w:r w:rsidR="00F10356" w:rsidRPr="00E21180">
        <w:t xml:space="preserve">. </w:t>
      </w:r>
      <w:r>
        <w:rPr>
          <w:lang w:val="en-US"/>
        </w:rPr>
        <w:t>April</w:t>
      </w:r>
      <w:r w:rsidR="00F10356" w:rsidRPr="00E21180">
        <w:t xml:space="preserve"> 2005.</w:t>
      </w:r>
    </w:p>
    <w:p w:rsidR="00F10356" w:rsidRPr="00E21180" w:rsidRDefault="00B83736" w:rsidP="004452C8">
      <w:pPr>
        <w:pStyle w:val="ab"/>
        <w:numPr>
          <w:ilvl w:val="0"/>
          <w:numId w:val="19"/>
        </w:numPr>
        <w:jc w:val="both"/>
      </w:pPr>
      <w:r w:rsidRPr="00B93796">
        <w:rPr>
          <w:lang w:val="en-US"/>
        </w:rPr>
        <w:t>20</w:t>
      </w:r>
      <w:r w:rsidRPr="00B93796">
        <w:rPr>
          <w:vertAlign w:val="superscript"/>
          <w:lang w:val="en-US"/>
        </w:rPr>
        <w:t>th</w:t>
      </w:r>
      <w:r w:rsidRPr="00B93796">
        <w:rPr>
          <w:lang w:val="en-US"/>
        </w:rPr>
        <w:t xml:space="preserve"> Northern Hellenic</w:t>
      </w:r>
      <w:r w:rsidR="00505B6E">
        <w:rPr>
          <w:lang w:val="en-US"/>
        </w:rPr>
        <w:t xml:space="preserve"> Medical Congress. Thessaloniki</w:t>
      </w:r>
      <w:r w:rsidR="00F10356" w:rsidRPr="00E21180">
        <w:t xml:space="preserve">. </w:t>
      </w:r>
      <w:r>
        <w:rPr>
          <w:lang w:val="en-US"/>
        </w:rPr>
        <w:t>April</w:t>
      </w:r>
      <w:r w:rsidR="00F10356" w:rsidRPr="00E21180">
        <w:t xml:space="preserve"> 2005.</w:t>
      </w:r>
    </w:p>
    <w:p w:rsidR="00F10356" w:rsidRPr="00E21180" w:rsidRDefault="00B83736" w:rsidP="004452C8">
      <w:pPr>
        <w:pStyle w:val="ab"/>
        <w:numPr>
          <w:ilvl w:val="0"/>
          <w:numId w:val="19"/>
        </w:numPr>
        <w:jc w:val="both"/>
      </w:pPr>
      <w:r w:rsidRPr="00B93796">
        <w:rPr>
          <w:lang w:val="en-US"/>
        </w:rPr>
        <w:t>9</w:t>
      </w:r>
      <w:r w:rsidRPr="00B93796">
        <w:rPr>
          <w:vertAlign w:val="superscript"/>
          <w:lang w:val="en-US"/>
        </w:rPr>
        <w:t>th</w:t>
      </w:r>
      <w:r w:rsidRPr="00B93796">
        <w:rPr>
          <w:lang w:val="en-US"/>
        </w:rPr>
        <w:t xml:space="preserve"> Hellenic C</w:t>
      </w:r>
      <w:r w:rsidR="00505B6E">
        <w:rPr>
          <w:lang w:val="en-US"/>
        </w:rPr>
        <w:t>ongress on Hypertension. Athens</w:t>
      </w:r>
      <w:r w:rsidR="00F10356" w:rsidRPr="00E21180">
        <w:t xml:space="preserve">. </w:t>
      </w:r>
      <w:r>
        <w:rPr>
          <w:lang w:val="en-US"/>
        </w:rPr>
        <w:t>March</w:t>
      </w:r>
      <w:r w:rsidR="00F10356" w:rsidRPr="00E21180">
        <w:t xml:space="preserve"> 2005.</w:t>
      </w:r>
    </w:p>
    <w:p w:rsidR="00F10356" w:rsidRPr="00E21180" w:rsidRDefault="00B83736" w:rsidP="004452C8">
      <w:pPr>
        <w:pStyle w:val="ab"/>
        <w:numPr>
          <w:ilvl w:val="0"/>
          <w:numId w:val="19"/>
        </w:numPr>
        <w:jc w:val="both"/>
      </w:pPr>
      <w:r w:rsidRPr="00B93796">
        <w:rPr>
          <w:lang w:val="en-US"/>
        </w:rPr>
        <w:t>1</w:t>
      </w:r>
      <w:r w:rsidRPr="00B93796">
        <w:rPr>
          <w:vertAlign w:val="superscript"/>
          <w:lang w:val="en-US"/>
        </w:rPr>
        <w:t xml:space="preserve">st </w:t>
      </w:r>
      <w:r w:rsidRPr="00B93796">
        <w:rPr>
          <w:lang w:val="en-US"/>
        </w:rPr>
        <w:t>Hellenic Cong</w:t>
      </w:r>
      <w:r w:rsidR="00505B6E">
        <w:rPr>
          <w:lang w:val="en-US"/>
        </w:rPr>
        <w:t>ress on Atherosclerosis. Athens</w:t>
      </w:r>
      <w:r w:rsidR="00F10356" w:rsidRPr="00E21180">
        <w:t xml:space="preserve">. </w:t>
      </w:r>
      <w:r>
        <w:rPr>
          <w:lang w:val="en-US"/>
        </w:rPr>
        <w:t>December</w:t>
      </w:r>
      <w:r w:rsidR="00F10356" w:rsidRPr="00E21180">
        <w:t xml:space="preserve"> 2004.</w:t>
      </w:r>
    </w:p>
    <w:p w:rsidR="00F10356" w:rsidRPr="00E21180" w:rsidRDefault="00B83736" w:rsidP="004452C8">
      <w:pPr>
        <w:pStyle w:val="ab"/>
        <w:numPr>
          <w:ilvl w:val="0"/>
          <w:numId w:val="19"/>
        </w:numPr>
        <w:jc w:val="both"/>
      </w:pPr>
      <w:r w:rsidRPr="00B93796">
        <w:rPr>
          <w:lang w:val="en-US"/>
        </w:rPr>
        <w:t>15</w:t>
      </w:r>
      <w:r w:rsidRPr="00B93796">
        <w:rPr>
          <w:vertAlign w:val="superscript"/>
          <w:lang w:val="en-US"/>
        </w:rPr>
        <w:t xml:space="preserve">th </w:t>
      </w:r>
      <w:r w:rsidRPr="00B93796">
        <w:rPr>
          <w:lang w:val="en-US"/>
        </w:rPr>
        <w:t>Hellenic</w:t>
      </w:r>
      <w:r w:rsidR="00505B6E">
        <w:rPr>
          <w:lang w:val="en-US"/>
        </w:rPr>
        <w:t xml:space="preserve"> Congress on Hematology. Athens</w:t>
      </w:r>
      <w:r w:rsidR="00F10356" w:rsidRPr="00E21180">
        <w:t xml:space="preserve">. </w:t>
      </w:r>
      <w:r>
        <w:rPr>
          <w:lang w:val="en-US"/>
        </w:rPr>
        <w:t>November</w:t>
      </w:r>
      <w:r w:rsidR="00F10356" w:rsidRPr="00E21180">
        <w:t xml:space="preserve"> 2004.</w:t>
      </w:r>
    </w:p>
    <w:p w:rsidR="00F10356" w:rsidRPr="00E21180" w:rsidRDefault="00B83736" w:rsidP="004452C8">
      <w:pPr>
        <w:pStyle w:val="ab"/>
        <w:numPr>
          <w:ilvl w:val="0"/>
          <w:numId w:val="19"/>
        </w:numPr>
        <w:jc w:val="both"/>
      </w:pPr>
      <w:r w:rsidRPr="00B93796">
        <w:rPr>
          <w:lang w:val="en-US"/>
        </w:rPr>
        <w:t>18</w:t>
      </w:r>
      <w:r w:rsidRPr="00B93796">
        <w:rPr>
          <w:vertAlign w:val="superscript"/>
          <w:lang w:val="en-US"/>
        </w:rPr>
        <w:t>th</w:t>
      </w:r>
      <w:r w:rsidRPr="00B93796">
        <w:rPr>
          <w:lang w:val="en-US"/>
        </w:rPr>
        <w:t xml:space="preserve"> Congress of the Diabetologic Society o</w:t>
      </w:r>
      <w:r w:rsidR="00505B6E">
        <w:rPr>
          <w:lang w:val="en-US"/>
        </w:rPr>
        <w:t>f Northern Greece. Thessaloniki</w:t>
      </w:r>
      <w:r w:rsidR="00F10356" w:rsidRPr="00E21180">
        <w:t xml:space="preserve">. </w:t>
      </w:r>
      <w:r>
        <w:rPr>
          <w:lang w:val="en-US"/>
        </w:rPr>
        <w:t>November</w:t>
      </w:r>
      <w:r w:rsidR="00F10356" w:rsidRPr="00E21180">
        <w:t xml:space="preserve"> 2004.</w:t>
      </w:r>
    </w:p>
    <w:p w:rsidR="00F10356" w:rsidRPr="00E21180" w:rsidRDefault="00B83736" w:rsidP="004452C8">
      <w:pPr>
        <w:pStyle w:val="ab"/>
        <w:numPr>
          <w:ilvl w:val="0"/>
          <w:numId w:val="19"/>
        </w:numPr>
        <w:jc w:val="both"/>
      </w:pPr>
      <w:r w:rsidRPr="00B93796">
        <w:rPr>
          <w:lang w:val="en-US"/>
        </w:rPr>
        <w:t>24</w:t>
      </w:r>
      <w:r w:rsidRPr="00B93796">
        <w:rPr>
          <w:vertAlign w:val="superscript"/>
          <w:lang w:val="en-US"/>
        </w:rPr>
        <w:t>th</w:t>
      </w:r>
      <w:r w:rsidRPr="00B93796">
        <w:rPr>
          <w:lang w:val="en-US"/>
        </w:rPr>
        <w:t xml:space="preserve"> Hellenic Congr</w:t>
      </w:r>
      <w:r w:rsidR="00505B6E">
        <w:rPr>
          <w:lang w:val="en-US"/>
        </w:rPr>
        <w:t>ess on Gastroenterology. Athens</w:t>
      </w:r>
      <w:r w:rsidR="00F10356" w:rsidRPr="00E21180">
        <w:t xml:space="preserve">. </w:t>
      </w:r>
      <w:r>
        <w:rPr>
          <w:lang w:val="en-US"/>
        </w:rPr>
        <w:t>November</w:t>
      </w:r>
      <w:r w:rsidR="00F10356" w:rsidRPr="00E21180">
        <w:t xml:space="preserve"> 2004.</w:t>
      </w:r>
    </w:p>
    <w:p w:rsidR="00F10356" w:rsidRPr="00E21180" w:rsidRDefault="00B83736" w:rsidP="004452C8">
      <w:pPr>
        <w:pStyle w:val="ab"/>
        <w:numPr>
          <w:ilvl w:val="0"/>
          <w:numId w:val="19"/>
        </w:numPr>
        <w:jc w:val="both"/>
      </w:pPr>
      <w:r w:rsidRPr="00B93796">
        <w:rPr>
          <w:lang w:val="en-US"/>
        </w:rPr>
        <w:t>19</w:t>
      </w:r>
      <w:r w:rsidRPr="00B93796">
        <w:rPr>
          <w:vertAlign w:val="superscript"/>
          <w:lang w:val="en-US"/>
        </w:rPr>
        <w:t>th</w:t>
      </w:r>
      <w:r w:rsidRPr="00B93796">
        <w:rPr>
          <w:lang w:val="en-US"/>
        </w:rPr>
        <w:t xml:space="preserve"> Northern Hellenic</w:t>
      </w:r>
      <w:r w:rsidR="00505B6E">
        <w:rPr>
          <w:lang w:val="en-US"/>
        </w:rPr>
        <w:t xml:space="preserve"> Medical Congress. Thessaloniki</w:t>
      </w:r>
      <w:r w:rsidR="00F10356" w:rsidRPr="00E21180">
        <w:t xml:space="preserve">. </w:t>
      </w:r>
      <w:r>
        <w:rPr>
          <w:lang w:val="en-US"/>
        </w:rPr>
        <w:t>May</w:t>
      </w:r>
      <w:r w:rsidR="00F10356" w:rsidRPr="00E21180">
        <w:t xml:space="preserve"> 2004.</w:t>
      </w:r>
    </w:p>
    <w:p w:rsidR="00F10356" w:rsidRPr="00E21180" w:rsidRDefault="00B83736" w:rsidP="004452C8">
      <w:pPr>
        <w:pStyle w:val="ab"/>
        <w:numPr>
          <w:ilvl w:val="0"/>
          <w:numId w:val="19"/>
        </w:numPr>
        <w:jc w:val="both"/>
      </w:pPr>
      <w:r w:rsidRPr="00B93796">
        <w:rPr>
          <w:lang w:val="en-US"/>
        </w:rPr>
        <w:t>14</w:t>
      </w:r>
      <w:r w:rsidRPr="00B93796">
        <w:rPr>
          <w:vertAlign w:val="superscript"/>
          <w:lang w:val="en-US"/>
        </w:rPr>
        <w:t xml:space="preserve">th </w:t>
      </w:r>
      <w:r w:rsidRPr="00B93796">
        <w:rPr>
          <w:lang w:val="en-US"/>
        </w:rPr>
        <w:t>Hellenic Congress</w:t>
      </w:r>
      <w:r w:rsidR="00505B6E">
        <w:rPr>
          <w:lang w:val="en-US"/>
        </w:rPr>
        <w:t xml:space="preserve"> on Hematology. Alexandroupolis</w:t>
      </w:r>
      <w:r w:rsidR="00F10356" w:rsidRPr="00E21180">
        <w:t xml:space="preserve">. </w:t>
      </w:r>
      <w:r>
        <w:rPr>
          <w:lang w:val="en-US"/>
        </w:rPr>
        <w:t>November</w:t>
      </w:r>
      <w:r w:rsidR="00F10356" w:rsidRPr="00E21180">
        <w:t xml:space="preserve"> 2003.</w:t>
      </w:r>
    </w:p>
    <w:p w:rsidR="00F10356" w:rsidRPr="00E21180" w:rsidRDefault="00B83736" w:rsidP="004452C8">
      <w:pPr>
        <w:pStyle w:val="ab"/>
        <w:numPr>
          <w:ilvl w:val="0"/>
          <w:numId w:val="19"/>
        </w:numPr>
        <w:jc w:val="both"/>
      </w:pPr>
      <w:r w:rsidRPr="00B93796">
        <w:rPr>
          <w:lang w:val="en-US"/>
        </w:rPr>
        <w:t>23</w:t>
      </w:r>
      <w:r w:rsidRPr="00B93796">
        <w:rPr>
          <w:vertAlign w:val="superscript"/>
          <w:lang w:val="en-US"/>
        </w:rPr>
        <w:t>th</w:t>
      </w:r>
      <w:r w:rsidRPr="00B93796">
        <w:rPr>
          <w:lang w:val="en-US"/>
        </w:rPr>
        <w:t xml:space="preserve"> Hellenic Congress on</w:t>
      </w:r>
      <w:r w:rsidR="00505B6E">
        <w:rPr>
          <w:lang w:val="en-US"/>
        </w:rPr>
        <w:t xml:space="preserve"> Gastroenterology. Thessaloniki</w:t>
      </w:r>
      <w:r w:rsidR="00F10356" w:rsidRPr="00E21180">
        <w:t xml:space="preserve">. </w:t>
      </w:r>
      <w:r>
        <w:rPr>
          <w:lang w:val="en-US"/>
        </w:rPr>
        <w:t>October</w:t>
      </w:r>
      <w:r w:rsidR="00F10356" w:rsidRPr="00E21180">
        <w:t xml:space="preserve"> 2003.</w:t>
      </w:r>
    </w:p>
    <w:p w:rsidR="00F10356" w:rsidRPr="00E21180" w:rsidRDefault="00B83736" w:rsidP="004452C8">
      <w:pPr>
        <w:pStyle w:val="ab"/>
        <w:numPr>
          <w:ilvl w:val="0"/>
          <w:numId w:val="19"/>
        </w:numPr>
        <w:jc w:val="both"/>
      </w:pPr>
      <w:r w:rsidRPr="00B93796">
        <w:rPr>
          <w:lang w:val="en-US"/>
        </w:rPr>
        <w:t>18</w:t>
      </w:r>
      <w:r w:rsidRPr="00B93796">
        <w:rPr>
          <w:vertAlign w:val="superscript"/>
          <w:lang w:val="en-US"/>
        </w:rPr>
        <w:t>th</w:t>
      </w:r>
      <w:r w:rsidRPr="00B93796">
        <w:rPr>
          <w:lang w:val="en-US"/>
        </w:rPr>
        <w:t xml:space="preserve"> Northern Hellenic</w:t>
      </w:r>
      <w:r w:rsidR="00505B6E">
        <w:rPr>
          <w:lang w:val="en-US"/>
        </w:rPr>
        <w:t xml:space="preserve"> Medical Congress. Thessaloniki</w:t>
      </w:r>
      <w:r w:rsidR="00F10356" w:rsidRPr="00E21180">
        <w:t xml:space="preserve">. </w:t>
      </w:r>
      <w:r>
        <w:rPr>
          <w:lang w:val="en-US"/>
        </w:rPr>
        <w:t>May</w:t>
      </w:r>
      <w:r w:rsidR="00F10356" w:rsidRPr="00E21180">
        <w:t xml:space="preserve"> 2003.</w:t>
      </w:r>
    </w:p>
    <w:p w:rsidR="00F10356" w:rsidRPr="00E21180" w:rsidRDefault="00B83736" w:rsidP="004452C8">
      <w:pPr>
        <w:pStyle w:val="ab"/>
        <w:numPr>
          <w:ilvl w:val="0"/>
          <w:numId w:val="19"/>
        </w:numPr>
        <w:jc w:val="both"/>
      </w:pPr>
      <w:r w:rsidRPr="00B93796">
        <w:rPr>
          <w:lang w:val="en-US"/>
        </w:rPr>
        <w:t>8</w:t>
      </w:r>
      <w:r w:rsidRPr="00B93796">
        <w:rPr>
          <w:vertAlign w:val="superscript"/>
          <w:lang w:val="en-US"/>
        </w:rPr>
        <w:t>th</w:t>
      </w:r>
      <w:r w:rsidRPr="00B93796">
        <w:rPr>
          <w:lang w:val="en-US"/>
        </w:rPr>
        <w:t xml:space="preserve"> Hellenic Congress on Hep</w:t>
      </w:r>
      <w:r w:rsidR="00505B6E">
        <w:rPr>
          <w:lang w:val="en-US"/>
        </w:rPr>
        <w:t>atology. Thessaloniki</w:t>
      </w:r>
      <w:r w:rsidR="00F10356" w:rsidRPr="00E21180">
        <w:t xml:space="preserve">. </w:t>
      </w:r>
      <w:r>
        <w:rPr>
          <w:lang w:val="en-US"/>
        </w:rPr>
        <w:t>May</w:t>
      </w:r>
      <w:r w:rsidR="00F10356" w:rsidRPr="00E21180">
        <w:t xml:space="preserve"> 2003.</w:t>
      </w:r>
    </w:p>
    <w:p w:rsidR="00F10356" w:rsidRPr="00E21180" w:rsidRDefault="00B83736" w:rsidP="004452C8">
      <w:pPr>
        <w:pStyle w:val="ab"/>
        <w:numPr>
          <w:ilvl w:val="0"/>
          <w:numId w:val="19"/>
        </w:numPr>
        <w:jc w:val="both"/>
      </w:pPr>
      <w:r w:rsidRPr="00B93796">
        <w:rPr>
          <w:lang w:val="en-US"/>
        </w:rPr>
        <w:t>8</w:t>
      </w:r>
      <w:r w:rsidRPr="00B93796">
        <w:rPr>
          <w:vertAlign w:val="superscript"/>
          <w:lang w:val="en-US"/>
        </w:rPr>
        <w:t>th</w:t>
      </w:r>
      <w:r w:rsidRPr="00B93796">
        <w:rPr>
          <w:lang w:val="en-US"/>
        </w:rPr>
        <w:t xml:space="preserve"> Hellenic Congres</w:t>
      </w:r>
      <w:r w:rsidR="00505B6E">
        <w:rPr>
          <w:lang w:val="en-US"/>
        </w:rPr>
        <w:t>s on Hypertension. Thessaloniki</w:t>
      </w:r>
      <w:r w:rsidR="00F10356" w:rsidRPr="00E21180">
        <w:t xml:space="preserve">. </w:t>
      </w:r>
      <w:r>
        <w:rPr>
          <w:lang w:val="en-US"/>
        </w:rPr>
        <w:t>March</w:t>
      </w:r>
      <w:r w:rsidR="00F10356" w:rsidRPr="00E21180">
        <w:t xml:space="preserve"> 2003.</w:t>
      </w:r>
    </w:p>
    <w:p w:rsidR="00F10356" w:rsidRPr="00E21180" w:rsidRDefault="00B83736" w:rsidP="004452C8">
      <w:pPr>
        <w:pStyle w:val="ab"/>
        <w:numPr>
          <w:ilvl w:val="0"/>
          <w:numId w:val="19"/>
        </w:numPr>
        <w:jc w:val="both"/>
      </w:pPr>
      <w:r w:rsidRPr="00B93796">
        <w:rPr>
          <w:lang w:val="en-US"/>
        </w:rPr>
        <w:t>1</w:t>
      </w:r>
      <w:r w:rsidRPr="00B93796">
        <w:rPr>
          <w:vertAlign w:val="superscript"/>
          <w:lang w:val="en-US"/>
        </w:rPr>
        <w:t>st</w:t>
      </w:r>
      <w:r w:rsidRPr="00B93796">
        <w:rPr>
          <w:lang w:val="en-US"/>
        </w:rPr>
        <w:t xml:space="preserve"> Scientific Symposium of the Hellenic </w:t>
      </w:r>
      <w:r w:rsidR="00505B6E">
        <w:rPr>
          <w:lang w:val="en-US"/>
        </w:rPr>
        <w:t>Atherosclerosis Society. Athens</w:t>
      </w:r>
      <w:r w:rsidR="00F10356" w:rsidRPr="00E21180">
        <w:t xml:space="preserve">. </w:t>
      </w:r>
      <w:r>
        <w:rPr>
          <w:lang w:val="en-US"/>
        </w:rPr>
        <w:t>November</w:t>
      </w:r>
      <w:r w:rsidR="00F10356" w:rsidRPr="00E21180">
        <w:t xml:space="preserve"> 2002.</w:t>
      </w:r>
    </w:p>
    <w:p w:rsidR="00F10356" w:rsidRPr="00E21180" w:rsidRDefault="00B83736" w:rsidP="004452C8">
      <w:pPr>
        <w:pStyle w:val="ab"/>
        <w:numPr>
          <w:ilvl w:val="0"/>
          <w:numId w:val="19"/>
        </w:numPr>
        <w:jc w:val="both"/>
      </w:pPr>
      <w:r w:rsidRPr="00B93796">
        <w:rPr>
          <w:lang w:val="en-US"/>
        </w:rPr>
        <w:t>13</w:t>
      </w:r>
      <w:r w:rsidRPr="00B93796">
        <w:rPr>
          <w:vertAlign w:val="superscript"/>
          <w:lang w:val="en-US"/>
        </w:rPr>
        <w:t>th</w:t>
      </w:r>
      <w:r w:rsidRPr="00B93796">
        <w:rPr>
          <w:lang w:val="en-US"/>
        </w:rPr>
        <w:t xml:space="preserve"> Helleni</w:t>
      </w:r>
      <w:r w:rsidR="00505B6E">
        <w:rPr>
          <w:lang w:val="en-US"/>
        </w:rPr>
        <w:t>c Congress on Hematology. Patra</w:t>
      </w:r>
      <w:r w:rsidR="00F10356" w:rsidRPr="00E21180">
        <w:t xml:space="preserve">. </w:t>
      </w:r>
      <w:r>
        <w:rPr>
          <w:lang w:val="en-US"/>
        </w:rPr>
        <w:t>October</w:t>
      </w:r>
      <w:r w:rsidR="00F10356" w:rsidRPr="00E21180">
        <w:t xml:space="preserve"> 2002.</w:t>
      </w:r>
    </w:p>
    <w:p w:rsidR="00F10356" w:rsidRPr="00E21180" w:rsidRDefault="00B83736" w:rsidP="004452C8">
      <w:pPr>
        <w:pStyle w:val="ab"/>
        <w:numPr>
          <w:ilvl w:val="0"/>
          <w:numId w:val="19"/>
        </w:numPr>
        <w:jc w:val="both"/>
      </w:pPr>
      <w:r w:rsidRPr="00B93796">
        <w:rPr>
          <w:lang w:val="en-US"/>
        </w:rPr>
        <w:t>Endocrine and metabolic diseases. Diagnostic and th</w:t>
      </w:r>
      <w:r w:rsidR="00505B6E">
        <w:rPr>
          <w:lang w:val="en-US"/>
        </w:rPr>
        <w:t>erapeutic methods. Thessaloniki</w:t>
      </w:r>
      <w:r w:rsidR="00F10356" w:rsidRPr="00E21180">
        <w:t xml:space="preserve">. </w:t>
      </w:r>
      <w:r>
        <w:rPr>
          <w:lang w:val="en-US"/>
        </w:rPr>
        <w:t>October</w:t>
      </w:r>
      <w:r w:rsidR="00F10356" w:rsidRPr="00E21180">
        <w:t xml:space="preserve"> 2002.</w:t>
      </w:r>
    </w:p>
    <w:p w:rsidR="00F10356" w:rsidRPr="00E21180" w:rsidRDefault="00B83736" w:rsidP="004452C8">
      <w:pPr>
        <w:pStyle w:val="ab"/>
        <w:numPr>
          <w:ilvl w:val="0"/>
          <w:numId w:val="19"/>
        </w:numPr>
        <w:jc w:val="both"/>
      </w:pPr>
      <w:r w:rsidRPr="00B93796">
        <w:rPr>
          <w:lang w:val="en-US"/>
        </w:rPr>
        <w:lastRenderedPageBreak/>
        <w:t>16</w:t>
      </w:r>
      <w:r w:rsidRPr="00B93796">
        <w:rPr>
          <w:vertAlign w:val="superscript"/>
          <w:lang w:val="en-US"/>
        </w:rPr>
        <w:t>th</w:t>
      </w:r>
      <w:r w:rsidRPr="00B93796">
        <w:rPr>
          <w:lang w:val="en-US"/>
        </w:rPr>
        <w:t xml:space="preserve"> Congress of the Diabetologic Society o</w:t>
      </w:r>
      <w:r w:rsidR="00505B6E">
        <w:rPr>
          <w:lang w:val="en-US"/>
        </w:rPr>
        <w:t>f Northern Greece. Thessaloniki</w:t>
      </w:r>
      <w:r w:rsidR="00F10356" w:rsidRPr="00E21180">
        <w:t xml:space="preserve">. </w:t>
      </w:r>
      <w:r>
        <w:rPr>
          <w:lang w:val="en-US"/>
        </w:rPr>
        <w:t>September</w:t>
      </w:r>
      <w:r w:rsidR="00F10356" w:rsidRPr="00E21180">
        <w:t xml:space="preserve"> 2002.</w:t>
      </w:r>
    </w:p>
    <w:p w:rsidR="00F10356" w:rsidRPr="00E21180" w:rsidRDefault="005E7404" w:rsidP="004452C8">
      <w:pPr>
        <w:pStyle w:val="ab"/>
        <w:numPr>
          <w:ilvl w:val="0"/>
          <w:numId w:val="19"/>
        </w:numPr>
        <w:jc w:val="both"/>
      </w:pPr>
      <w:r>
        <w:rPr>
          <w:lang w:val="en-US"/>
        </w:rPr>
        <w:t>2</w:t>
      </w:r>
      <w:r w:rsidRPr="005E7404">
        <w:rPr>
          <w:vertAlign w:val="superscript"/>
          <w:lang w:val="en-US"/>
        </w:rPr>
        <w:t>nd</w:t>
      </w:r>
      <w:r>
        <w:rPr>
          <w:lang w:val="en-US"/>
        </w:rPr>
        <w:t xml:space="preserve"> Seminar on Clinical Oncology</w:t>
      </w:r>
      <w:r w:rsidR="00F10356" w:rsidRPr="005E7404">
        <w:rPr>
          <w:lang w:val="en-US"/>
        </w:rPr>
        <w:t xml:space="preserve">. </w:t>
      </w:r>
      <w:r w:rsidR="00505B6E">
        <w:rPr>
          <w:lang w:val="en-US"/>
        </w:rPr>
        <w:t>Thessaloniki</w:t>
      </w:r>
      <w:r w:rsidR="00F10356" w:rsidRPr="00E21180">
        <w:t xml:space="preserve">. </w:t>
      </w:r>
      <w:r w:rsidR="00B83736">
        <w:rPr>
          <w:lang w:val="en-US"/>
        </w:rPr>
        <w:t>September</w:t>
      </w:r>
      <w:r w:rsidR="00F10356" w:rsidRPr="00E21180">
        <w:t xml:space="preserve"> 2002.</w:t>
      </w:r>
    </w:p>
    <w:p w:rsidR="00F10356" w:rsidRPr="00E21180" w:rsidRDefault="00B83736" w:rsidP="004452C8">
      <w:pPr>
        <w:pStyle w:val="ab"/>
        <w:numPr>
          <w:ilvl w:val="0"/>
          <w:numId w:val="19"/>
        </w:numPr>
        <w:jc w:val="both"/>
      </w:pPr>
      <w:r w:rsidRPr="00B93796">
        <w:rPr>
          <w:lang w:val="en-US"/>
        </w:rPr>
        <w:t>17</w:t>
      </w:r>
      <w:r w:rsidRPr="00B93796">
        <w:rPr>
          <w:vertAlign w:val="superscript"/>
          <w:lang w:val="en-US"/>
        </w:rPr>
        <w:t>th</w:t>
      </w:r>
      <w:r w:rsidRPr="00B93796">
        <w:rPr>
          <w:lang w:val="en-US"/>
        </w:rPr>
        <w:t xml:space="preserve"> Northern Hellenic</w:t>
      </w:r>
      <w:r w:rsidR="00505B6E">
        <w:rPr>
          <w:lang w:val="en-US"/>
        </w:rPr>
        <w:t xml:space="preserve"> Medical Congress. Thessaloniki</w:t>
      </w:r>
      <w:r w:rsidR="00F10356" w:rsidRPr="00E21180">
        <w:t xml:space="preserve">. </w:t>
      </w:r>
      <w:r>
        <w:rPr>
          <w:lang w:val="en-US"/>
        </w:rPr>
        <w:t>April</w:t>
      </w:r>
      <w:r w:rsidR="00F10356" w:rsidRPr="00E21180">
        <w:t xml:space="preserve"> 2002.</w:t>
      </w:r>
    </w:p>
    <w:p w:rsidR="00F10356" w:rsidRDefault="00B83736" w:rsidP="004452C8">
      <w:pPr>
        <w:pStyle w:val="ab"/>
        <w:numPr>
          <w:ilvl w:val="0"/>
          <w:numId w:val="19"/>
        </w:numPr>
        <w:jc w:val="both"/>
      </w:pPr>
      <w:r w:rsidRPr="00B93796">
        <w:rPr>
          <w:lang w:val="en-US"/>
        </w:rPr>
        <w:t>2</w:t>
      </w:r>
      <w:r w:rsidR="00B27594">
        <w:rPr>
          <w:lang w:val="en-US"/>
        </w:rPr>
        <w:t>2</w:t>
      </w:r>
      <w:r w:rsidR="00B27594" w:rsidRPr="00B27594">
        <w:rPr>
          <w:vertAlign w:val="superscript"/>
          <w:lang w:val="en-US"/>
        </w:rPr>
        <w:t>nd</w:t>
      </w:r>
      <w:r w:rsidR="00B27594">
        <w:rPr>
          <w:lang w:val="en-US"/>
        </w:rPr>
        <w:t xml:space="preserve"> </w:t>
      </w:r>
      <w:r w:rsidRPr="00B93796">
        <w:rPr>
          <w:lang w:val="en-US"/>
        </w:rPr>
        <w:t>Hellenic Congr</w:t>
      </w:r>
      <w:r w:rsidR="00505B6E">
        <w:rPr>
          <w:lang w:val="en-US"/>
        </w:rPr>
        <w:t>ess on Cardiology. Thessaloniki</w:t>
      </w:r>
      <w:r w:rsidR="00F10356" w:rsidRPr="00E21180">
        <w:t xml:space="preserve">. </w:t>
      </w:r>
      <w:r>
        <w:rPr>
          <w:lang w:val="en-US"/>
        </w:rPr>
        <w:t>November</w:t>
      </w:r>
      <w:r w:rsidR="00F10356" w:rsidRPr="00E21180">
        <w:t xml:space="preserve"> 2001.</w:t>
      </w:r>
    </w:p>
    <w:p w:rsidR="002D2D3B" w:rsidRPr="002D2D3B" w:rsidRDefault="002D2D3B" w:rsidP="004452C8">
      <w:pPr>
        <w:pStyle w:val="ab"/>
        <w:numPr>
          <w:ilvl w:val="0"/>
          <w:numId w:val="19"/>
        </w:numPr>
        <w:jc w:val="both"/>
        <w:rPr>
          <w:lang w:val="en-US"/>
        </w:rPr>
      </w:pPr>
      <w:r>
        <w:rPr>
          <w:lang w:val="en-US"/>
        </w:rPr>
        <w:t xml:space="preserve">“Autoimmune diseases for the non-expert”. </w:t>
      </w:r>
      <w:r w:rsidR="00505B6E">
        <w:rPr>
          <w:lang w:val="en-US"/>
        </w:rPr>
        <w:t>Thessaloniki</w:t>
      </w:r>
      <w:r w:rsidRPr="002D2D3B">
        <w:rPr>
          <w:lang w:val="en-US"/>
        </w:rPr>
        <w:t xml:space="preserve">. </w:t>
      </w:r>
      <w:r>
        <w:rPr>
          <w:lang w:val="en-US"/>
        </w:rPr>
        <w:t>December</w:t>
      </w:r>
      <w:r w:rsidRPr="002D2D3B">
        <w:rPr>
          <w:lang w:val="en-US"/>
        </w:rPr>
        <w:t xml:space="preserve"> 2001.</w:t>
      </w:r>
    </w:p>
    <w:p w:rsidR="00F10356" w:rsidRPr="002D2D3B" w:rsidRDefault="00B83736" w:rsidP="004452C8">
      <w:pPr>
        <w:pStyle w:val="ab"/>
        <w:numPr>
          <w:ilvl w:val="0"/>
          <w:numId w:val="19"/>
        </w:numPr>
        <w:jc w:val="both"/>
        <w:rPr>
          <w:lang w:val="en-US"/>
        </w:rPr>
      </w:pPr>
      <w:r w:rsidRPr="00B93796">
        <w:rPr>
          <w:lang w:val="en-US"/>
        </w:rPr>
        <w:t>15</w:t>
      </w:r>
      <w:r w:rsidRPr="00B93796">
        <w:rPr>
          <w:vertAlign w:val="superscript"/>
          <w:lang w:val="en-US"/>
        </w:rPr>
        <w:t>th</w:t>
      </w:r>
      <w:r w:rsidRPr="00B93796">
        <w:rPr>
          <w:lang w:val="en-US"/>
        </w:rPr>
        <w:t xml:space="preserve"> Congress of the Diabetologic Society o</w:t>
      </w:r>
      <w:r w:rsidR="00505B6E">
        <w:rPr>
          <w:lang w:val="en-US"/>
        </w:rPr>
        <w:t>f Northern Greece. Thessaloniki</w:t>
      </w:r>
      <w:r w:rsidR="00F10356" w:rsidRPr="002D2D3B">
        <w:rPr>
          <w:lang w:val="en-US"/>
        </w:rPr>
        <w:t xml:space="preserve">. </w:t>
      </w:r>
      <w:r>
        <w:rPr>
          <w:lang w:val="en-US"/>
        </w:rPr>
        <w:t>November</w:t>
      </w:r>
      <w:r w:rsidR="00F10356" w:rsidRPr="002D2D3B">
        <w:rPr>
          <w:lang w:val="en-US"/>
        </w:rPr>
        <w:t xml:space="preserve"> 2001.</w:t>
      </w:r>
    </w:p>
    <w:p w:rsidR="00F10356" w:rsidRPr="005E7404" w:rsidRDefault="00F10356" w:rsidP="004452C8">
      <w:pPr>
        <w:pStyle w:val="ab"/>
        <w:numPr>
          <w:ilvl w:val="0"/>
          <w:numId w:val="19"/>
        </w:numPr>
        <w:jc w:val="both"/>
        <w:rPr>
          <w:lang w:val="en-US"/>
        </w:rPr>
      </w:pPr>
      <w:r w:rsidRPr="005E7404">
        <w:rPr>
          <w:lang w:val="en-US"/>
        </w:rPr>
        <w:t>1</w:t>
      </w:r>
      <w:r w:rsidR="005E7404" w:rsidRPr="005E7404">
        <w:rPr>
          <w:vertAlign w:val="superscript"/>
          <w:lang w:val="en-US"/>
        </w:rPr>
        <w:t>st</w:t>
      </w:r>
      <w:r w:rsidR="005E7404">
        <w:rPr>
          <w:lang w:val="en-US"/>
        </w:rPr>
        <w:t xml:space="preserve"> Seminar on Clinical Oncology</w:t>
      </w:r>
      <w:r w:rsidR="005E7404" w:rsidRPr="005E7404">
        <w:rPr>
          <w:lang w:val="en-US"/>
        </w:rPr>
        <w:t xml:space="preserve">. </w:t>
      </w:r>
      <w:r w:rsidR="00505B6E">
        <w:rPr>
          <w:lang w:val="en-US"/>
        </w:rPr>
        <w:t>Thessaloniki</w:t>
      </w:r>
      <w:r w:rsidRPr="005E7404">
        <w:rPr>
          <w:lang w:val="en-US"/>
        </w:rPr>
        <w:t xml:space="preserve">. </w:t>
      </w:r>
      <w:r w:rsidR="00B83736">
        <w:rPr>
          <w:lang w:val="en-US"/>
        </w:rPr>
        <w:t>September</w:t>
      </w:r>
      <w:r w:rsidRPr="005E7404">
        <w:rPr>
          <w:lang w:val="en-US"/>
        </w:rPr>
        <w:t xml:space="preserve"> 2001.</w:t>
      </w:r>
    </w:p>
    <w:p w:rsidR="00F10356" w:rsidRPr="00E21180" w:rsidRDefault="00F10356" w:rsidP="004452C8">
      <w:pPr>
        <w:pStyle w:val="ab"/>
        <w:numPr>
          <w:ilvl w:val="0"/>
          <w:numId w:val="19"/>
        </w:numPr>
        <w:jc w:val="both"/>
      </w:pPr>
      <w:r w:rsidRPr="005E7404">
        <w:rPr>
          <w:lang w:val="en-US"/>
        </w:rPr>
        <w:t>2</w:t>
      </w:r>
      <w:r w:rsidR="005E7404" w:rsidRPr="005E7404">
        <w:rPr>
          <w:vertAlign w:val="superscript"/>
          <w:lang w:val="en-US"/>
        </w:rPr>
        <w:t>nd</w:t>
      </w:r>
      <w:r w:rsidR="005E7404">
        <w:rPr>
          <w:lang w:val="en-US"/>
        </w:rPr>
        <w:t xml:space="preserve"> Seminar of Continuing Medical Education in Nephrology. Alexandro</w:t>
      </w:r>
      <w:r w:rsidR="00505B6E">
        <w:rPr>
          <w:lang w:val="en-US"/>
        </w:rPr>
        <w:t>upoli</w:t>
      </w:r>
      <w:r w:rsidR="005E7404">
        <w:rPr>
          <w:lang w:val="en-US"/>
        </w:rPr>
        <w:t xml:space="preserve">. </w:t>
      </w:r>
      <w:r w:rsidR="00B83736">
        <w:rPr>
          <w:lang w:val="en-US"/>
        </w:rPr>
        <w:t>March</w:t>
      </w:r>
      <w:r w:rsidRPr="00E21180">
        <w:t xml:space="preserve"> 2001.</w:t>
      </w:r>
    </w:p>
    <w:p w:rsidR="00F10356" w:rsidRPr="00E21180" w:rsidRDefault="00B83736" w:rsidP="004452C8">
      <w:pPr>
        <w:pStyle w:val="ab"/>
        <w:numPr>
          <w:ilvl w:val="0"/>
          <w:numId w:val="19"/>
        </w:numPr>
        <w:jc w:val="both"/>
      </w:pPr>
      <w:r w:rsidRPr="00B93796">
        <w:rPr>
          <w:lang w:val="en-US"/>
        </w:rPr>
        <w:t>13</w:t>
      </w:r>
      <w:r w:rsidRPr="00B93796">
        <w:rPr>
          <w:vertAlign w:val="superscript"/>
          <w:lang w:val="en-US"/>
        </w:rPr>
        <w:t>th</w:t>
      </w:r>
      <w:r w:rsidRPr="00B93796">
        <w:rPr>
          <w:lang w:val="en-US"/>
        </w:rPr>
        <w:t xml:space="preserve"> Congress of the Diabetologic Society o</w:t>
      </w:r>
      <w:r w:rsidR="00505B6E">
        <w:rPr>
          <w:lang w:val="en-US"/>
        </w:rPr>
        <w:t>f Northern Greece. Thessaloniki</w:t>
      </w:r>
      <w:r w:rsidR="00F10356" w:rsidRPr="00E21180">
        <w:t xml:space="preserve">. </w:t>
      </w:r>
      <w:r>
        <w:rPr>
          <w:lang w:val="en-US"/>
        </w:rPr>
        <w:t>November</w:t>
      </w:r>
      <w:r w:rsidR="00F10356" w:rsidRPr="00E21180">
        <w:t xml:space="preserve"> 1999.</w:t>
      </w:r>
    </w:p>
    <w:p w:rsidR="00F10356" w:rsidRPr="00E21180" w:rsidRDefault="00F10356">
      <w:pPr>
        <w:pStyle w:val="1"/>
        <w:jc w:val="both"/>
        <w:rPr>
          <w:rFonts w:ascii="Times New Roman" w:hAnsi="Times New Roman" w:cs="Times New Roman"/>
        </w:rPr>
      </w:pPr>
    </w:p>
    <w:p w:rsidR="00E267B7" w:rsidRPr="005E7404" w:rsidRDefault="00811CA6">
      <w:pPr>
        <w:pStyle w:val="1"/>
        <w:jc w:val="both"/>
        <w:rPr>
          <w:rFonts w:ascii="Times New Roman" w:hAnsi="Times New Roman" w:cs="Times New Roman"/>
          <w:lang w:val="en-US"/>
        </w:rPr>
      </w:pPr>
      <w:r>
        <w:rPr>
          <w:rFonts w:ascii="Times New Roman" w:hAnsi="Times New Roman" w:cs="Times New Roman"/>
          <w:lang w:val="en-US"/>
        </w:rPr>
        <w:t xml:space="preserve">Attendance of International </w:t>
      </w:r>
      <w:r w:rsidR="005E7404">
        <w:rPr>
          <w:rFonts w:ascii="Times New Roman" w:hAnsi="Times New Roman" w:cs="Times New Roman"/>
          <w:lang w:val="en-US"/>
        </w:rPr>
        <w:t>Seminars</w:t>
      </w:r>
    </w:p>
    <w:p w:rsidR="00E267B7" w:rsidRPr="00E21180" w:rsidRDefault="00E267B7">
      <w:pPr>
        <w:jc w:val="both"/>
        <w:rPr>
          <w:lang w:val="en-US"/>
        </w:rPr>
      </w:pPr>
    </w:p>
    <w:p w:rsidR="009E624D" w:rsidRDefault="009E624D" w:rsidP="004452C8">
      <w:pPr>
        <w:pStyle w:val="ab"/>
        <w:numPr>
          <w:ilvl w:val="0"/>
          <w:numId w:val="21"/>
        </w:numPr>
        <w:jc w:val="both"/>
        <w:rPr>
          <w:lang w:val="en-US"/>
        </w:rPr>
      </w:pPr>
      <w:r>
        <w:rPr>
          <w:lang w:val="en-US"/>
        </w:rPr>
        <w:t>2</w:t>
      </w:r>
      <w:r w:rsidRPr="004F596E">
        <w:rPr>
          <w:vertAlign w:val="superscript"/>
          <w:lang w:val="en-US"/>
        </w:rPr>
        <w:t>nd</w:t>
      </w:r>
      <w:r>
        <w:rPr>
          <w:lang w:val="en-US"/>
        </w:rPr>
        <w:t xml:space="preserve"> Joint Meeting on Lipids, Lipoproteins and Hypolipidaemic Therapy. Jointly organized by the European Atherosclerosis Society, Hellenic Atherosclerosis Society and the Turkish Society of Cardiology. Kos, Greece. 9-11/10/2015.</w:t>
      </w:r>
    </w:p>
    <w:p w:rsidR="001B4B32" w:rsidRDefault="001B4B32" w:rsidP="004452C8">
      <w:pPr>
        <w:pStyle w:val="ab"/>
        <w:numPr>
          <w:ilvl w:val="0"/>
          <w:numId w:val="21"/>
        </w:numPr>
        <w:jc w:val="both"/>
        <w:rPr>
          <w:lang w:val="en-US"/>
        </w:rPr>
      </w:pPr>
      <w:r>
        <w:rPr>
          <w:lang w:val="en-US"/>
        </w:rPr>
        <w:t>7</w:t>
      </w:r>
      <w:r w:rsidRPr="001B4B32">
        <w:rPr>
          <w:vertAlign w:val="superscript"/>
          <w:lang w:val="en-US"/>
        </w:rPr>
        <w:t>th</w:t>
      </w:r>
      <w:r>
        <w:rPr>
          <w:lang w:val="en-US"/>
        </w:rPr>
        <w:t xml:space="preserve"> Annual Scientific Meeting. Cardiovascular Disease 2014. Clinical Master Class. Brussels, Belgium. 18-19/9/2014.</w:t>
      </w:r>
    </w:p>
    <w:p w:rsidR="00F21A26" w:rsidRDefault="00F21A26" w:rsidP="004452C8">
      <w:pPr>
        <w:pStyle w:val="ab"/>
        <w:numPr>
          <w:ilvl w:val="0"/>
          <w:numId w:val="21"/>
        </w:numPr>
        <w:jc w:val="both"/>
        <w:rPr>
          <w:lang w:val="en-US"/>
        </w:rPr>
      </w:pPr>
      <w:r>
        <w:rPr>
          <w:lang w:val="en-US"/>
        </w:rPr>
        <w:t>Cardiometabolic Summit. Athens, Greece. 31/1-1/2/2014.</w:t>
      </w:r>
    </w:p>
    <w:p w:rsidR="00331A27" w:rsidRPr="00331A27" w:rsidRDefault="00331A27" w:rsidP="004452C8">
      <w:pPr>
        <w:pStyle w:val="ab"/>
        <w:numPr>
          <w:ilvl w:val="0"/>
          <w:numId w:val="21"/>
        </w:numPr>
        <w:jc w:val="both"/>
        <w:rPr>
          <w:lang w:val="en-US"/>
        </w:rPr>
      </w:pPr>
      <w:r>
        <w:rPr>
          <w:lang w:val="en-US"/>
        </w:rPr>
        <w:t>International Hyperlipidemia Forum. Barcelona, Spain. 17-18/6/2013.</w:t>
      </w:r>
    </w:p>
    <w:p w:rsidR="000238C2" w:rsidRPr="000238C2" w:rsidRDefault="000238C2" w:rsidP="004452C8">
      <w:pPr>
        <w:pStyle w:val="ab"/>
        <w:numPr>
          <w:ilvl w:val="0"/>
          <w:numId w:val="21"/>
        </w:numPr>
        <w:jc w:val="both"/>
        <w:rPr>
          <w:lang w:val="en-US"/>
        </w:rPr>
      </w:pPr>
      <w:r>
        <w:rPr>
          <w:lang w:val="en-US"/>
        </w:rPr>
        <w:t>6</w:t>
      </w:r>
      <w:r w:rsidRPr="00786F48">
        <w:rPr>
          <w:vertAlign w:val="superscript"/>
          <w:lang w:val="en-US"/>
        </w:rPr>
        <w:t>th</w:t>
      </w:r>
      <w:r>
        <w:rPr>
          <w:lang w:val="en-US"/>
        </w:rPr>
        <w:t xml:space="preserve"> EU Round Table on Familial Hypercholesterolemia. Berlin, Germany. </w:t>
      </w:r>
      <w:r w:rsidRPr="00331A27">
        <w:rPr>
          <w:lang w:val="en-US"/>
        </w:rPr>
        <w:t>15-16/3/2013</w:t>
      </w:r>
      <w:r w:rsidR="00D82864">
        <w:rPr>
          <w:lang w:val="en-US"/>
        </w:rPr>
        <w:t>.</w:t>
      </w:r>
    </w:p>
    <w:p w:rsidR="006C12CD" w:rsidRDefault="006C12CD" w:rsidP="004452C8">
      <w:pPr>
        <w:pStyle w:val="ab"/>
        <w:numPr>
          <w:ilvl w:val="0"/>
          <w:numId w:val="21"/>
        </w:numPr>
        <w:jc w:val="both"/>
        <w:rPr>
          <w:lang w:val="en-US"/>
        </w:rPr>
      </w:pPr>
      <w:r w:rsidRPr="00811CA6">
        <w:rPr>
          <w:lang w:val="en-US"/>
        </w:rPr>
        <w:t xml:space="preserve">Advanced course in Clinical Excellence in Cardiovascular Prevention and Lipidology. </w:t>
      </w:r>
      <w:r w:rsidR="005E7404" w:rsidRPr="00811CA6">
        <w:rPr>
          <w:lang w:val="en-US"/>
        </w:rPr>
        <w:t>Under the auspices of the</w:t>
      </w:r>
      <w:r w:rsidR="00F10356" w:rsidRPr="00811CA6">
        <w:rPr>
          <w:lang w:val="en-US"/>
        </w:rPr>
        <w:t xml:space="preserve"> </w:t>
      </w:r>
      <w:r w:rsidRPr="00811CA6">
        <w:rPr>
          <w:lang w:val="en-US"/>
        </w:rPr>
        <w:t>European Atherosclerosis Society. Institute of Cardiology, Metabolism and Nutrition (ICAN), Pitie-Salpetriere University Hospital, Paris, France.</w:t>
      </w:r>
      <w:r w:rsidR="00811CA6" w:rsidRPr="00811CA6">
        <w:rPr>
          <w:lang w:val="en-US"/>
        </w:rPr>
        <w:t xml:space="preserve"> 9-10/2/2012.</w:t>
      </w:r>
    </w:p>
    <w:p w:rsidR="00811CA6" w:rsidRDefault="00811CA6" w:rsidP="004452C8">
      <w:pPr>
        <w:pStyle w:val="ab"/>
        <w:numPr>
          <w:ilvl w:val="0"/>
          <w:numId w:val="21"/>
        </w:numPr>
        <w:jc w:val="both"/>
        <w:rPr>
          <w:lang w:val="en-US"/>
        </w:rPr>
      </w:pPr>
      <w:r w:rsidRPr="00E21180">
        <w:rPr>
          <w:lang w:val="en-US"/>
        </w:rPr>
        <w:t xml:space="preserve">Advanced course in Clinical Lipidology. </w:t>
      </w:r>
      <w:r>
        <w:rPr>
          <w:lang w:val="en-US"/>
        </w:rPr>
        <w:t>Under the auspices of the</w:t>
      </w:r>
      <w:r w:rsidRPr="00E21180">
        <w:rPr>
          <w:lang w:val="en-US"/>
        </w:rPr>
        <w:t xml:space="preserve"> European Atherosclerosis Society. </w:t>
      </w:r>
      <w:r w:rsidRPr="005E7404">
        <w:rPr>
          <w:lang w:val="en-US"/>
        </w:rPr>
        <w:t>14-15</w:t>
      </w:r>
      <w:r>
        <w:rPr>
          <w:lang w:val="en-US"/>
        </w:rPr>
        <w:t>/4/</w:t>
      </w:r>
      <w:r w:rsidRPr="005E7404">
        <w:rPr>
          <w:lang w:val="en-US"/>
        </w:rPr>
        <w:t xml:space="preserve">2011. </w:t>
      </w:r>
      <w:r w:rsidRPr="00E21180">
        <w:rPr>
          <w:lang w:val="en-US"/>
        </w:rPr>
        <w:t>Bassini</w:t>
      </w:r>
      <w:r w:rsidRPr="00F25AE4">
        <w:rPr>
          <w:lang w:val="en-US"/>
        </w:rPr>
        <w:t xml:space="preserve"> </w:t>
      </w:r>
      <w:r w:rsidRPr="00E21180">
        <w:rPr>
          <w:lang w:val="en-US"/>
        </w:rPr>
        <w:t>Hospital</w:t>
      </w:r>
      <w:r w:rsidRPr="00F25AE4">
        <w:rPr>
          <w:lang w:val="en-US"/>
        </w:rPr>
        <w:t xml:space="preserve">, </w:t>
      </w:r>
      <w:r w:rsidRPr="00E21180">
        <w:rPr>
          <w:lang w:val="en-US"/>
        </w:rPr>
        <w:t>Milano</w:t>
      </w:r>
      <w:r w:rsidRPr="00F25AE4">
        <w:rPr>
          <w:lang w:val="en-US"/>
        </w:rPr>
        <w:t xml:space="preserve">, </w:t>
      </w:r>
      <w:r w:rsidRPr="00E21180">
        <w:rPr>
          <w:lang w:val="en-US"/>
        </w:rPr>
        <w:t>Italy</w:t>
      </w:r>
      <w:r w:rsidRPr="00F25AE4">
        <w:rPr>
          <w:lang w:val="en-US"/>
        </w:rPr>
        <w:t>.</w:t>
      </w:r>
    </w:p>
    <w:p w:rsidR="00A53FD1" w:rsidRPr="00E21180" w:rsidRDefault="00A53FD1" w:rsidP="004452C8">
      <w:pPr>
        <w:numPr>
          <w:ilvl w:val="0"/>
          <w:numId w:val="21"/>
        </w:numPr>
        <w:jc w:val="both"/>
        <w:rPr>
          <w:lang w:val="en-US"/>
        </w:rPr>
      </w:pPr>
      <w:r w:rsidRPr="00E21180">
        <w:rPr>
          <w:lang w:val="en-US"/>
        </w:rPr>
        <w:t xml:space="preserve">Changing face of cardiovascular disease – new developments in cardiovascular disease risk management. Madrid, Spain. </w:t>
      </w:r>
      <w:r w:rsidR="00B410D5">
        <w:t>March</w:t>
      </w:r>
      <w:r w:rsidRPr="00E21180">
        <w:t xml:space="preserve"> 2011.</w:t>
      </w:r>
    </w:p>
    <w:p w:rsidR="00A53FD1" w:rsidRDefault="00A53FD1" w:rsidP="004452C8">
      <w:pPr>
        <w:pStyle w:val="ab"/>
        <w:numPr>
          <w:ilvl w:val="0"/>
          <w:numId w:val="21"/>
        </w:numPr>
        <w:jc w:val="both"/>
        <w:rPr>
          <w:lang w:val="en-US"/>
        </w:rPr>
      </w:pPr>
      <w:r>
        <w:rPr>
          <w:lang w:val="en-US"/>
        </w:rPr>
        <w:t xml:space="preserve">Managing CV risk – familial hypercholesterolemia and an update from the ESC. London, England. </w:t>
      </w:r>
      <w:r w:rsidRPr="00EC098B">
        <w:rPr>
          <w:lang w:val="en-US"/>
        </w:rPr>
        <w:t>14</w:t>
      </w:r>
      <w:r>
        <w:rPr>
          <w:lang w:val="en-US"/>
        </w:rPr>
        <w:t>/10/</w:t>
      </w:r>
      <w:r w:rsidRPr="00EC098B">
        <w:rPr>
          <w:lang w:val="en-US"/>
        </w:rPr>
        <w:t>2008.</w:t>
      </w:r>
    </w:p>
    <w:p w:rsidR="00811CA6" w:rsidRPr="00811CA6" w:rsidRDefault="00811CA6" w:rsidP="004452C8">
      <w:pPr>
        <w:pStyle w:val="ab"/>
        <w:numPr>
          <w:ilvl w:val="0"/>
          <w:numId w:val="21"/>
        </w:numPr>
        <w:jc w:val="both"/>
        <w:rPr>
          <w:lang w:val="en-US"/>
        </w:rPr>
      </w:pPr>
      <w:r w:rsidRPr="00E21180">
        <w:rPr>
          <w:lang w:val="en-US"/>
        </w:rPr>
        <w:t xml:space="preserve">Advanced Course in Hypertension. </w:t>
      </w:r>
      <w:r>
        <w:rPr>
          <w:lang w:val="en-US"/>
        </w:rPr>
        <w:t>Under the auspices of the</w:t>
      </w:r>
      <w:r w:rsidRPr="00E21180">
        <w:rPr>
          <w:lang w:val="en-US"/>
        </w:rPr>
        <w:t xml:space="preserve"> European Society of Hypertension. </w:t>
      </w:r>
      <w:r w:rsidRPr="00E21180">
        <w:rPr>
          <w:lang w:val="fr-FR"/>
        </w:rPr>
        <w:t>Courmayeur, Italy.</w:t>
      </w:r>
      <w:r w:rsidRPr="00811CA6">
        <w:rPr>
          <w:lang w:val="fr-FR"/>
        </w:rPr>
        <w:t xml:space="preserve"> </w:t>
      </w:r>
      <w:r w:rsidRPr="00E21180">
        <w:rPr>
          <w:lang w:val="fr-FR"/>
        </w:rPr>
        <w:t>21-27</w:t>
      </w:r>
      <w:r>
        <w:rPr>
          <w:lang w:val="fr-FR"/>
        </w:rPr>
        <w:t>/3/</w:t>
      </w:r>
      <w:r w:rsidRPr="00E21180">
        <w:rPr>
          <w:lang w:val="fr-FR"/>
        </w:rPr>
        <w:t>2004.</w:t>
      </w:r>
    </w:p>
    <w:p w:rsidR="00811CA6" w:rsidRDefault="00811CA6" w:rsidP="00811CA6">
      <w:pPr>
        <w:jc w:val="both"/>
        <w:rPr>
          <w:lang w:val="en-US"/>
        </w:rPr>
      </w:pPr>
    </w:p>
    <w:p w:rsidR="00811CA6" w:rsidRDefault="00811CA6" w:rsidP="00811CA6">
      <w:pPr>
        <w:jc w:val="both"/>
        <w:rPr>
          <w:b/>
          <w:lang w:val="en-US"/>
        </w:rPr>
      </w:pPr>
      <w:r w:rsidRPr="00811CA6">
        <w:rPr>
          <w:b/>
          <w:lang w:val="en-US"/>
        </w:rPr>
        <w:t>Attendance of Hellenic Seminars</w:t>
      </w:r>
    </w:p>
    <w:p w:rsidR="00EF0DAB" w:rsidRPr="00811CA6" w:rsidRDefault="00EF0DAB" w:rsidP="00811CA6">
      <w:pPr>
        <w:jc w:val="both"/>
        <w:rPr>
          <w:b/>
          <w:lang w:val="en-US"/>
        </w:rPr>
      </w:pPr>
    </w:p>
    <w:p w:rsidR="005A77CB" w:rsidRDefault="005A77CB" w:rsidP="004452C8">
      <w:pPr>
        <w:pStyle w:val="ab"/>
        <w:numPr>
          <w:ilvl w:val="0"/>
          <w:numId w:val="22"/>
        </w:numPr>
        <w:jc w:val="both"/>
        <w:rPr>
          <w:lang w:val="en-US"/>
        </w:rPr>
      </w:pPr>
      <w:r>
        <w:rPr>
          <w:lang w:val="en-US"/>
        </w:rPr>
        <w:t>26</w:t>
      </w:r>
      <w:r w:rsidRPr="005A77CB">
        <w:rPr>
          <w:vertAlign w:val="superscript"/>
          <w:lang w:val="en-US"/>
        </w:rPr>
        <w:t>th</w:t>
      </w:r>
      <w:r>
        <w:rPr>
          <w:lang w:val="en-US"/>
        </w:rPr>
        <w:t xml:space="preserve"> cycle of the postgraduate courses of the Hellenic Immunology Society</w:t>
      </w:r>
      <w:r w:rsidRPr="005A77CB">
        <w:rPr>
          <w:lang w:val="en-US"/>
        </w:rPr>
        <w:t xml:space="preserve">.  </w:t>
      </w:r>
      <w:r>
        <w:rPr>
          <w:lang w:val="en-US"/>
        </w:rPr>
        <w:t>Athens. December 2017.</w:t>
      </w:r>
    </w:p>
    <w:p w:rsidR="00622A43" w:rsidRDefault="00622A43" w:rsidP="004452C8">
      <w:pPr>
        <w:pStyle w:val="ab"/>
        <w:numPr>
          <w:ilvl w:val="0"/>
          <w:numId w:val="22"/>
        </w:numPr>
        <w:jc w:val="both"/>
        <w:rPr>
          <w:lang w:val="en-US"/>
        </w:rPr>
      </w:pPr>
      <w:r>
        <w:rPr>
          <w:lang w:val="en-US"/>
        </w:rPr>
        <w:t>20</w:t>
      </w:r>
      <w:r w:rsidRPr="00622A43">
        <w:rPr>
          <w:vertAlign w:val="superscript"/>
          <w:lang w:val="en-US"/>
        </w:rPr>
        <w:t>th</w:t>
      </w:r>
      <w:r>
        <w:rPr>
          <w:lang w:val="en-US"/>
        </w:rPr>
        <w:t xml:space="preserve"> Course of Continuous Education on </w:t>
      </w:r>
      <w:proofErr w:type="gramStart"/>
      <w:r>
        <w:rPr>
          <w:lang w:val="en-US"/>
        </w:rPr>
        <w:t>Endocrinology :</w:t>
      </w:r>
      <w:proofErr w:type="gramEnd"/>
      <w:r>
        <w:rPr>
          <w:lang w:val="en-US"/>
        </w:rPr>
        <w:t xml:space="preserve"> “Diabetes</w:t>
      </w:r>
      <w:r w:rsidRPr="00622A43">
        <w:rPr>
          <w:lang w:val="en-US"/>
        </w:rPr>
        <w:t xml:space="preserve"> </w:t>
      </w:r>
      <w:r>
        <w:rPr>
          <w:lang w:val="en-US"/>
        </w:rPr>
        <w:t>mellitus-Obesity-Lipids”. Hellenic Endocrine Society. Athens. March 2017.</w:t>
      </w:r>
    </w:p>
    <w:p w:rsidR="00881C4E" w:rsidRDefault="00881C4E" w:rsidP="004452C8">
      <w:pPr>
        <w:pStyle w:val="ab"/>
        <w:numPr>
          <w:ilvl w:val="0"/>
          <w:numId w:val="22"/>
        </w:numPr>
        <w:jc w:val="both"/>
        <w:rPr>
          <w:lang w:val="en-US"/>
        </w:rPr>
      </w:pPr>
      <w:r w:rsidRPr="00925ABF">
        <w:rPr>
          <w:lang w:val="en-US"/>
        </w:rPr>
        <w:t>2</w:t>
      </w:r>
      <w:r w:rsidRPr="00881C4E">
        <w:rPr>
          <w:lang w:val="en-US"/>
        </w:rPr>
        <w:t>3</w:t>
      </w:r>
      <w:r w:rsidRPr="00881C4E">
        <w:rPr>
          <w:vertAlign w:val="superscript"/>
          <w:lang w:val="en-US"/>
        </w:rPr>
        <w:t>rd</w:t>
      </w:r>
      <w:r>
        <w:rPr>
          <w:lang w:val="en-US"/>
        </w:rPr>
        <w:t xml:space="preserve"> </w:t>
      </w:r>
      <w:r w:rsidRPr="00925ABF">
        <w:rPr>
          <w:lang w:val="en-US"/>
        </w:rPr>
        <w:t xml:space="preserve">Educational </w:t>
      </w:r>
      <w:r>
        <w:rPr>
          <w:lang w:val="en-US"/>
        </w:rPr>
        <w:t xml:space="preserve">Meeting </w:t>
      </w:r>
      <w:r w:rsidRPr="00925ABF">
        <w:rPr>
          <w:bCs/>
          <w:lang w:val="en-US"/>
        </w:rPr>
        <w:t xml:space="preserve">of the </w:t>
      </w:r>
      <w:r w:rsidRPr="00925ABF">
        <w:rPr>
          <w:lang w:val="en-US"/>
        </w:rPr>
        <w:t>Hellenic Atherosclerosis Society on “</w:t>
      </w:r>
      <w:r>
        <w:rPr>
          <w:lang w:val="en-US"/>
        </w:rPr>
        <w:t>Multifactorial</w:t>
      </w:r>
      <w:r w:rsidRPr="00925ABF">
        <w:rPr>
          <w:lang w:val="en-US"/>
        </w:rPr>
        <w:t xml:space="preserve"> management of car</w:t>
      </w:r>
      <w:r>
        <w:rPr>
          <w:lang w:val="en-US"/>
        </w:rPr>
        <w:t>diovascular risk”. Nafplio</w:t>
      </w:r>
      <w:r w:rsidRPr="00925ABF">
        <w:rPr>
          <w:lang w:val="en-US"/>
        </w:rPr>
        <w:t xml:space="preserve">. </w:t>
      </w:r>
      <w:r>
        <w:rPr>
          <w:lang w:val="en-US"/>
        </w:rPr>
        <w:t xml:space="preserve">May </w:t>
      </w:r>
      <w:r w:rsidRPr="00925ABF">
        <w:rPr>
          <w:lang w:val="en-US"/>
        </w:rPr>
        <w:t>201</w:t>
      </w:r>
      <w:r>
        <w:rPr>
          <w:lang w:val="en-US"/>
        </w:rPr>
        <w:t>5</w:t>
      </w:r>
      <w:r w:rsidRPr="00925ABF">
        <w:rPr>
          <w:lang w:val="en-US"/>
        </w:rPr>
        <w:t>.</w:t>
      </w:r>
    </w:p>
    <w:p w:rsidR="00454822" w:rsidRPr="00454822" w:rsidRDefault="00454822" w:rsidP="004452C8">
      <w:pPr>
        <w:pStyle w:val="ab"/>
        <w:numPr>
          <w:ilvl w:val="0"/>
          <w:numId w:val="22"/>
        </w:numPr>
        <w:jc w:val="both"/>
        <w:rPr>
          <w:lang w:val="en-US"/>
        </w:rPr>
      </w:pPr>
      <w:r>
        <w:rPr>
          <w:lang w:val="en-US"/>
        </w:rPr>
        <w:t>3</w:t>
      </w:r>
      <w:r w:rsidRPr="00454822">
        <w:rPr>
          <w:vertAlign w:val="superscript"/>
          <w:lang w:val="en-US"/>
        </w:rPr>
        <w:t>rd</w:t>
      </w:r>
      <w:r>
        <w:rPr>
          <w:lang w:val="en-US"/>
        </w:rPr>
        <w:t xml:space="preserve"> Spring School of Internal Medicine of the Hellenic Society of Medical Education on “Dilemmas and challenges in the management of common problems of Internal Medicine”. Halkidiki. May 2015.</w:t>
      </w:r>
    </w:p>
    <w:p w:rsidR="00CA2628" w:rsidRPr="00CA2628" w:rsidRDefault="00CA2628" w:rsidP="004452C8">
      <w:pPr>
        <w:pStyle w:val="ab"/>
        <w:numPr>
          <w:ilvl w:val="0"/>
          <w:numId w:val="22"/>
        </w:numPr>
        <w:jc w:val="both"/>
        <w:rPr>
          <w:lang w:val="en-US"/>
        </w:rPr>
      </w:pPr>
      <w:r>
        <w:rPr>
          <w:lang w:val="en-US"/>
        </w:rPr>
        <w:lastRenderedPageBreak/>
        <w:t>2</w:t>
      </w:r>
      <w:r w:rsidRPr="00CA2628">
        <w:rPr>
          <w:vertAlign w:val="superscript"/>
          <w:lang w:val="en-US"/>
        </w:rPr>
        <w:t>nd</w:t>
      </w:r>
      <w:r>
        <w:rPr>
          <w:lang w:val="en-US"/>
        </w:rPr>
        <w:t xml:space="preserve"> Winter School of Internal Medicine of the Hellenic Society of Medical Education on “Diagnosis and novel treatments of diabetes mellitus and its complications”. Kastoria. February 2015.</w:t>
      </w:r>
    </w:p>
    <w:p w:rsidR="00E37199" w:rsidRDefault="00E37199" w:rsidP="004452C8">
      <w:pPr>
        <w:pStyle w:val="ab"/>
        <w:numPr>
          <w:ilvl w:val="0"/>
          <w:numId w:val="22"/>
        </w:numPr>
        <w:jc w:val="both"/>
        <w:rPr>
          <w:lang w:val="en-US"/>
        </w:rPr>
      </w:pPr>
      <w:r w:rsidRPr="00925ABF">
        <w:rPr>
          <w:lang w:val="en-US"/>
        </w:rPr>
        <w:t>2</w:t>
      </w:r>
      <w:r w:rsidRPr="00E37199">
        <w:rPr>
          <w:lang w:val="en-US"/>
        </w:rPr>
        <w:t>2</w:t>
      </w:r>
      <w:r w:rsidRPr="00E37199">
        <w:rPr>
          <w:vertAlign w:val="superscript"/>
          <w:lang w:val="en-US"/>
        </w:rPr>
        <w:t>nd</w:t>
      </w:r>
      <w:r>
        <w:rPr>
          <w:lang w:val="en-US"/>
        </w:rPr>
        <w:t xml:space="preserve"> </w:t>
      </w:r>
      <w:r w:rsidRPr="00925ABF">
        <w:rPr>
          <w:lang w:val="en-US"/>
        </w:rPr>
        <w:t xml:space="preserve">Educational </w:t>
      </w:r>
      <w:r>
        <w:rPr>
          <w:lang w:val="en-US"/>
        </w:rPr>
        <w:t xml:space="preserve">Meeting </w:t>
      </w:r>
      <w:r w:rsidRPr="00925ABF">
        <w:rPr>
          <w:bCs/>
          <w:lang w:val="en-US"/>
        </w:rPr>
        <w:t xml:space="preserve">of the </w:t>
      </w:r>
      <w:r w:rsidRPr="00925ABF">
        <w:rPr>
          <w:lang w:val="en-US"/>
        </w:rPr>
        <w:t>Hellenic Atherosclerosis Society on “</w:t>
      </w:r>
      <w:r>
        <w:rPr>
          <w:lang w:val="en-US"/>
        </w:rPr>
        <w:t>Multifactorial</w:t>
      </w:r>
      <w:r w:rsidRPr="00925ABF">
        <w:rPr>
          <w:lang w:val="en-US"/>
        </w:rPr>
        <w:t xml:space="preserve"> management of car</w:t>
      </w:r>
      <w:r>
        <w:rPr>
          <w:lang w:val="en-US"/>
        </w:rPr>
        <w:t>diovascular risk”. Porto Heli</w:t>
      </w:r>
      <w:r w:rsidRPr="00925ABF">
        <w:rPr>
          <w:lang w:val="en-US"/>
        </w:rPr>
        <w:t xml:space="preserve">. </w:t>
      </w:r>
      <w:r>
        <w:rPr>
          <w:lang w:val="en-US"/>
        </w:rPr>
        <w:t xml:space="preserve">June </w:t>
      </w:r>
      <w:r w:rsidRPr="00925ABF">
        <w:rPr>
          <w:lang w:val="en-US"/>
        </w:rPr>
        <w:t>201</w:t>
      </w:r>
      <w:r>
        <w:rPr>
          <w:lang w:val="en-US"/>
        </w:rPr>
        <w:t>4</w:t>
      </w:r>
      <w:r w:rsidRPr="00925ABF">
        <w:rPr>
          <w:lang w:val="en-US"/>
        </w:rPr>
        <w:t>.</w:t>
      </w:r>
    </w:p>
    <w:p w:rsidR="00530AFE" w:rsidRDefault="00530AFE" w:rsidP="004452C8">
      <w:pPr>
        <w:pStyle w:val="ab"/>
        <w:numPr>
          <w:ilvl w:val="0"/>
          <w:numId w:val="22"/>
        </w:numPr>
        <w:jc w:val="both"/>
        <w:rPr>
          <w:lang w:val="en-US"/>
        </w:rPr>
      </w:pPr>
      <w:r>
        <w:rPr>
          <w:lang w:val="en-US"/>
        </w:rPr>
        <w:t>2</w:t>
      </w:r>
      <w:r>
        <w:rPr>
          <w:vertAlign w:val="superscript"/>
          <w:lang w:val="en-US"/>
        </w:rPr>
        <w:t>st</w:t>
      </w:r>
      <w:r w:rsidRPr="00D3471A">
        <w:rPr>
          <w:vertAlign w:val="superscript"/>
          <w:lang w:val="en-US"/>
        </w:rPr>
        <w:t xml:space="preserve"> </w:t>
      </w:r>
      <w:r>
        <w:rPr>
          <w:lang w:val="en-US"/>
        </w:rPr>
        <w:t>Spring</w:t>
      </w:r>
      <w:r w:rsidRPr="00D3471A">
        <w:rPr>
          <w:lang w:val="en-US"/>
        </w:rPr>
        <w:t xml:space="preserve"> </w:t>
      </w:r>
      <w:r>
        <w:rPr>
          <w:lang w:val="en-US"/>
        </w:rPr>
        <w:t>School</w:t>
      </w:r>
      <w:r w:rsidRPr="00D3471A">
        <w:rPr>
          <w:lang w:val="en-US"/>
        </w:rPr>
        <w:t xml:space="preserve"> </w:t>
      </w:r>
      <w:r>
        <w:rPr>
          <w:lang w:val="en-US"/>
        </w:rPr>
        <w:t>of</w:t>
      </w:r>
      <w:r w:rsidRPr="00D3471A">
        <w:rPr>
          <w:lang w:val="en-US"/>
        </w:rPr>
        <w:t xml:space="preserve"> </w:t>
      </w:r>
      <w:r>
        <w:rPr>
          <w:lang w:val="en-US"/>
        </w:rPr>
        <w:t>Internal</w:t>
      </w:r>
      <w:r w:rsidRPr="00D3471A">
        <w:rPr>
          <w:lang w:val="en-US"/>
        </w:rPr>
        <w:t xml:space="preserve"> </w:t>
      </w:r>
      <w:r>
        <w:rPr>
          <w:lang w:val="en-US"/>
        </w:rPr>
        <w:t>Medicine</w:t>
      </w:r>
      <w:r w:rsidRPr="00D3471A">
        <w:rPr>
          <w:lang w:val="en-US"/>
        </w:rPr>
        <w:t xml:space="preserve"> </w:t>
      </w:r>
      <w:r>
        <w:rPr>
          <w:lang w:val="en-US"/>
        </w:rPr>
        <w:t>of</w:t>
      </w:r>
      <w:r w:rsidRPr="00D3471A">
        <w:rPr>
          <w:lang w:val="en-US"/>
        </w:rPr>
        <w:t xml:space="preserve"> </w:t>
      </w:r>
      <w:r>
        <w:rPr>
          <w:lang w:val="en-US"/>
        </w:rPr>
        <w:t>the</w:t>
      </w:r>
      <w:r w:rsidRPr="00D3471A">
        <w:rPr>
          <w:lang w:val="en-US"/>
        </w:rPr>
        <w:t xml:space="preserve"> </w:t>
      </w:r>
      <w:r>
        <w:rPr>
          <w:lang w:val="en-US"/>
        </w:rPr>
        <w:t>Hellenic Society of Medical Education on</w:t>
      </w:r>
      <w:r w:rsidRPr="00D3471A">
        <w:rPr>
          <w:lang w:val="en-US"/>
        </w:rPr>
        <w:t xml:space="preserve"> </w:t>
      </w:r>
      <w:r>
        <w:rPr>
          <w:lang w:val="en-US"/>
        </w:rPr>
        <w:t>“Diagnosis and management of metabolic diseases: from physiology to pathology”. Metsovo. May 2014.</w:t>
      </w:r>
    </w:p>
    <w:p w:rsidR="0072722D" w:rsidRPr="00530AFE" w:rsidRDefault="0072722D" w:rsidP="004452C8">
      <w:pPr>
        <w:pStyle w:val="ab"/>
        <w:numPr>
          <w:ilvl w:val="0"/>
          <w:numId w:val="22"/>
        </w:numPr>
        <w:jc w:val="both"/>
        <w:rPr>
          <w:lang w:val="en-US"/>
        </w:rPr>
      </w:pPr>
      <w:r>
        <w:rPr>
          <w:lang w:val="en-US"/>
        </w:rPr>
        <w:t>1</w:t>
      </w:r>
      <w:r w:rsidRPr="00D0577D">
        <w:rPr>
          <w:vertAlign w:val="superscript"/>
          <w:lang w:val="en-US"/>
        </w:rPr>
        <w:t>st</w:t>
      </w:r>
      <w:r>
        <w:rPr>
          <w:lang w:val="en-US"/>
        </w:rPr>
        <w:t xml:space="preserve"> Winter School of Internal Medicine of the Hellenic Atherosclerosis Society on “Acid-base and electrolyte disorders in high cardiovascul</w:t>
      </w:r>
      <w:r w:rsidR="00CA2628">
        <w:rPr>
          <w:lang w:val="en-US"/>
        </w:rPr>
        <w:t>ar risk patients”. Thessaloniki</w:t>
      </w:r>
      <w:r>
        <w:rPr>
          <w:lang w:val="en-US"/>
        </w:rPr>
        <w:t>. January 2014.</w:t>
      </w:r>
    </w:p>
    <w:p w:rsidR="006C12CD" w:rsidRPr="00811CA6" w:rsidRDefault="005E7404" w:rsidP="004452C8">
      <w:pPr>
        <w:pStyle w:val="ab"/>
        <w:numPr>
          <w:ilvl w:val="0"/>
          <w:numId w:val="22"/>
        </w:numPr>
        <w:jc w:val="both"/>
      </w:pPr>
      <w:r w:rsidRPr="00811CA6">
        <w:rPr>
          <w:lang w:val="en-US"/>
        </w:rPr>
        <w:t>“How to write a research grant”</w:t>
      </w:r>
      <w:r w:rsidR="006C12CD" w:rsidRPr="00811CA6">
        <w:rPr>
          <w:lang w:val="en-US"/>
        </w:rPr>
        <w:t xml:space="preserve">. </w:t>
      </w:r>
      <w:r w:rsidRPr="00811CA6">
        <w:rPr>
          <w:lang w:val="en-US"/>
        </w:rPr>
        <w:t>Seminar of the Research Committee of the Aristotle Universit</w:t>
      </w:r>
      <w:r w:rsidR="00CA2628">
        <w:rPr>
          <w:lang w:val="en-US"/>
        </w:rPr>
        <w:t>y of Thessaloniki. Thessaloniki</w:t>
      </w:r>
      <w:r w:rsidR="006C12CD" w:rsidRPr="00E21180">
        <w:t>.</w:t>
      </w:r>
      <w:r w:rsidR="00811CA6" w:rsidRPr="00811CA6">
        <w:t xml:space="preserve"> </w:t>
      </w:r>
      <w:r w:rsidR="00811CA6" w:rsidRPr="00E21180">
        <w:t>14-17</w:t>
      </w:r>
      <w:r w:rsidR="00811CA6" w:rsidRPr="00811CA6">
        <w:rPr>
          <w:lang w:val="en-US"/>
        </w:rPr>
        <w:t>/6/</w:t>
      </w:r>
      <w:r w:rsidR="00811CA6" w:rsidRPr="00E21180">
        <w:t>2011.</w:t>
      </w:r>
    </w:p>
    <w:p w:rsidR="00811CA6" w:rsidRDefault="00811CA6" w:rsidP="004452C8">
      <w:pPr>
        <w:pStyle w:val="ab"/>
        <w:numPr>
          <w:ilvl w:val="0"/>
          <w:numId w:val="22"/>
        </w:numPr>
        <w:jc w:val="both"/>
      </w:pPr>
      <w:r w:rsidRPr="00D35510">
        <w:rPr>
          <w:lang w:val="en-US"/>
        </w:rPr>
        <w:t>“</w:t>
      </w:r>
      <w:r>
        <w:rPr>
          <w:lang w:val="en-US"/>
        </w:rPr>
        <w:t>How</w:t>
      </w:r>
      <w:r w:rsidRPr="00D35510">
        <w:rPr>
          <w:lang w:val="en-US"/>
        </w:rPr>
        <w:t xml:space="preserve"> </w:t>
      </w:r>
      <w:r>
        <w:rPr>
          <w:lang w:val="en-US"/>
        </w:rPr>
        <w:t>to</w:t>
      </w:r>
      <w:r w:rsidRPr="00D35510">
        <w:rPr>
          <w:lang w:val="en-US"/>
        </w:rPr>
        <w:t xml:space="preserve"> </w:t>
      </w:r>
      <w:r>
        <w:rPr>
          <w:lang w:val="en-US"/>
        </w:rPr>
        <w:t>review</w:t>
      </w:r>
      <w:r w:rsidRPr="00D35510">
        <w:rPr>
          <w:lang w:val="en-US"/>
        </w:rPr>
        <w:t xml:space="preserve"> </w:t>
      </w:r>
      <w:r>
        <w:rPr>
          <w:lang w:val="en-US"/>
        </w:rPr>
        <w:t>a</w:t>
      </w:r>
      <w:r w:rsidRPr="00D35510">
        <w:rPr>
          <w:lang w:val="en-US"/>
        </w:rPr>
        <w:t xml:space="preserve"> </w:t>
      </w:r>
      <w:r>
        <w:rPr>
          <w:lang w:val="en-US"/>
        </w:rPr>
        <w:t>paper</w:t>
      </w:r>
      <w:r w:rsidRPr="00D35510">
        <w:rPr>
          <w:lang w:val="en-US"/>
        </w:rPr>
        <w:t>”</w:t>
      </w:r>
      <w:r>
        <w:rPr>
          <w:lang w:val="en-US"/>
        </w:rPr>
        <w:t xml:space="preserve">. Seminar of the medical journal </w:t>
      </w:r>
      <w:r w:rsidRPr="00E21180">
        <w:rPr>
          <w:lang w:val="en-US"/>
        </w:rPr>
        <w:t>H</w:t>
      </w:r>
      <w:r>
        <w:rPr>
          <w:lang w:val="en-US"/>
        </w:rPr>
        <w:t>ippokratia</w:t>
      </w:r>
      <w:r w:rsidRPr="00D35510">
        <w:rPr>
          <w:lang w:val="en-US"/>
        </w:rPr>
        <w:t>.</w:t>
      </w:r>
      <w:r w:rsidR="00CA2628">
        <w:rPr>
          <w:lang w:val="en-US"/>
        </w:rPr>
        <w:t xml:space="preserve"> Thessaloniki</w:t>
      </w:r>
      <w:r w:rsidRPr="00D35510">
        <w:rPr>
          <w:lang w:val="en-US"/>
        </w:rPr>
        <w:t>.</w:t>
      </w:r>
      <w:r w:rsidRPr="00811CA6">
        <w:rPr>
          <w:lang w:val="en-US"/>
        </w:rPr>
        <w:t xml:space="preserve"> </w:t>
      </w:r>
      <w:r>
        <w:rPr>
          <w:lang w:val="en-US"/>
        </w:rPr>
        <w:t>April</w:t>
      </w:r>
      <w:r>
        <w:t xml:space="preserve"> </w:t>
      </w:r>
      <w:r w:rsidRPr="00E21180">
        <w:rPr>
          <w:lang w:val="en-US"/>
        </w:rPr>
        <w:t>2011</w:t>
      </w:r>
      <w:r>
        <w:rPr>
          <w:lang w:val="en-US"/>
        </w:rPr>
        <w:t>.</w:t>
      </w:r>
    </w:p>
    <w:p w:rsidR="00811CA6" w:rsidRPr="00811CA6" w:rsidRDefault="00811CA6" w:rsidP="004452C8">
      <w:pPr>
        <w:pStyle w:val="ab"/>
        <w:numPr>
          <w:ilvl w:val="0"/>
          <w:numId w:val="22"/>
        </w:numPr>
        <w:jc w:val="both"/>
        <w:rPr>
          <w:lang w:val="en-US"/>
        </w:rPr>
      </w:pPr>
      <w:r>
        <w:rPr>
          <w:lang w:val="en-US"/>
        </w:rPr>
        <w:t xml:space="preserve">Educational seminar on “Acid-base and electrolyte disorders”. </w:t>
      </w:r>
      <w:r w:rsidR="00CA2628">
        <w:rPr>
          <w:lang w:val="en-US"/>
        </w:rPr>
        <w:t>Thessaloniki</w:t>
      </w:r>
      <w:r w:rsidRPr="00D35510">
        <w:rPr>
          <w:lang w:val="en-US"/>
        </w:rPr>
        <w:t>.</w:t>
      </w:r>
      <w:r w:rsidRPr="00811CA6">
        <w:rPr>
          <w:lang w:val="en-US"/>
        </w:rPr>
        <w:t xml:space="preserve"> </w:t>
      </w:r>
      <w:r>
        <w:rPr>
          <w:lang w:val="en-US"/>
        </w:rPr>
        <w:t xml:space="preserve">June </w:t>
      </w:r>
      <w:r w:rsidRPr="00D35510">
        <w:rPr>
          <w:lang w:val="en-US"/>
        </w:rPr>
        <w:t>2006</w:t>
      </w:r>
      <w:r>
        <w:t>.</w:t>
      </w:r>
    </w:p>
    <w:p w:rsidR="00811CA6" w:rsidRPr="00811CA6" w:rsidRDefault="00811CA6" w:rsidP="004452C8">
      <w:pPr>
        <w:pStyle w:val="ab"/>
        <w:numPr>
          <w:ilvl w:val="0"/>
          <w:numId w:val="22"/>
        </w:numPr>
        <w:jc w:val="both"/>
        <w:rPr>
          <w:lang w:val="en-US"/>
        </w:rPr>
      </w:pPr>
      <w:r>
        <w:rPr>
          <w:lang w:val="en-US"/>
        </w:rPr>
        <w:t>Seminar on “Current concepts on the mana</w:t>
      </w:r>
      <w:r w:rsidR="00CA2628">
        <w:rPr>
          <w:lang w:val="en-US"/>
        </w:rPr>
        <w:t>gement of hypertension”. Athens</w:t>
      </w:r>
      <w:r w:rsidRPr="00D35510">
        <w:rPr>
          <w:lang w:val="en-US"/>
        </w:rPr>
        <w:t>.</w:t>
      </w:r>
      <w:r w:rsidRPr="00811CA6">
        <w:rPr>
          <w:lang w:val="en-US"/>
        </w:rPr>
        <w:t xml:space="preserve"> </w:t>
      </w:r>
      <w:r>
        <w:rPr>
          <w:lang w:val="en-US"/>
        </w:rPr>
        <w:t xml:space="preserve">June </w:t>
      </w:r>
      <w:r w:rsidRPr="00D35510">
        <w:rPr>
          <w:lang w:val="en-US"/>
        </w:rPr>
        <w:t>2006</w:t>
      </w:r>
      <w:r>
        <w:t>.</w:t>
      </w:r>
    </w:p>
    <w:p w:rsidR="00811CA6" w:rsidRPr="00803F05" w:rsidRDefault="00811CA6" w:rsidP="004452C8">
      <w:pPr>
        <w:pStyle w:val="ab"/>
        <w:numPr>
          <w:ilvl w:val="0"/>
          <w:numId w:val="22"/>
        </w:numPr>
        <w:jc w:val="both"/>
        <w:rPr>
          <w:lang w:val="en-US"/>
        </w:rPr>
      </w:pPr>
      <w:r>
        <w:rPr>
          <w:lang w:val="en-US"/>
        </w:rPr>
        <w:t>Educational Seminar on type 2 diabetes mellitus. Under the auspices of the Northern Greece</w:t>
      </w:r>
      <w:r w:rsidR="00CA2628">
        <w:rPr>
          <w:lang w:val="en-US"/>
        </w:rPr>
        <w:t xml:space="preserve"> Diabetes Society. Thessaloniki</w:t>
      </w:r>
      <w:r w:rsidRPr="005E7404">
        <w:rPr>
          <w:lang w:val="en-US"/>
        </w:rPr>
        <w:t>.</w:t>
      </w:r>
      <w:r w:rsidRPr="00811CA6">
        <w:rPr>
          <w:lang w:val="en-US"/>
        </w:rPr>
        <w:t xml:space="preserve"> </w:t>
      </w:r>
      <w:r>
        <w:rPr>
          <w:lang w:val="en-US"/>
        </w:rPr>
        <w:t xml:space="preserve">October </w:t>
      </w:r>
      <w:r w:rsidRPr="00D35510">
        <w:rPr>
          <w:lang w:val="en-US"/>
        </w:rPr>
        <w:t xml:space="preserve">2005 – </w:t>
      </w:r>
      <w:r>
        <w:rPr>
          <w:lang w:val="en-US"/>
        </w:rPr>
        <w:t xml:space="preserve">May </w:t>
      </w:r>
      <w:r w:rsidRPr="00D35510">
        <w:rPr>
          <w:lang w:val="en-US"/>
        </w:rPr>
        <w:t>2006</w:t>
      </w:r>
      <w:r>
        <w:t>.</w:t>
      </w:r>
    </w:p>
    <w:p w:rsidR="00BE7CF3" w:rsidRPr="00BE7CF3" w:rsidRDefault="00BE7CF3" w:rsidP="004452C8">
      <w:pPr>
        <w:pStyle w:val="ab"/>
        <w:numPr>
          <w:ilvl w:val="0"/>
          <w:numId w:val="22"/>
        </w:numPr>
        <w:jc w:val="both"/>
        <w:rPr>
          <w:lang w:val="en-US"/>
        </w:rPr>
      </w:pPr>
      <w:r>
        <w:rPr>
          <w:lang w:val="en-US"/>
        </w:rPr>
        <w:t>Postgraduate Course in Endocrinology. Under the auspices of the Endocrinology Department of Hipp</w:t>
      </w:r>
      <w:r w:rsidR="00CA2628">
        <w:rPr>
          <w:lang w:val="en-US"/>
        </w:rPr>
        <w:t>okration Hospital. Thessaloniki</w:t>
      </w:r>
      <w:r w:rsidRPr="005E7404">
        <w:rPr>
          <w:lang w:val="en-US"/>
        </w:rPr>
        <w:t>.</w:t>
      </w:r>
      <w:r>
        <w:rPr>
          <w:lang w:val="en-US"/>
        </w:rPr>
        <w:t xml:space="preserve"> May</w:t>
      </w:r>
      <w:r w:rsidRPr="00BE7CF3">
        <w:rPr>
          <w:lang w:val="en-US"/>
        </w:rPr>
        <w:t xml:space="preserve"> 2004.</w:t>
      </w:r>
    </w:p>
    <w:p w:rsidR="00803F05" w:rsidRPr="009E2637" w:rsidRDefault="00803F05" w:rsidP="004452C8">
      <w:pPr>
        <w:pStyle w:val="ab"/>
        <w:numPr>
          <w:ilvl w:val="0"/>
          <w:numId w:val="22"/>
        </w:numPr>
        <w:jc w:val="both"/>
        <w:rPr>
          <w:lang w:val="en-US"/>
        </w:rPr>
      </w:pPr>
      <w:r>
        <w:rPr>
          <w:lang w:val="en-US"/>
        </w:rPr>
        <w:t>Seminar on “Obesity”</w:t>
      </w:r>
      <w:r w:rsidRPr="00803F05">
        <w:rPr>
          <w:lang w:val="en-US"/>
        </w:rPr>
        <w:t xml:space="preserve">. </w:t>
      </w:r>
      <w:r>
        <w:rPr>
          <w:lang w:val="en-US"/>
        </w:rPr>
        <w:t>Under the auspices of the Hellenic Endocrine Society. Thessalo</w:t>
      </w:r>
      <w:r w:rsidR="00CA2628">
        <w:rPr>
          <w:lang w:val="en-US"/>
        </w:rPr>
        <w:t>niki</w:t>
      </w:r>
      <w:r w:rsidRPr="005E7404">
        <w:rPr>
          <w:lang w:val="en-US"/>
        </w:rPr>
        <w:t>.</w:t>
      </w:r>
      <w:r w:rsidRPr="00811CA6">
        <w:rPr>
          <w:lang w:val="en-US"/>
        </w:rPr>
        <w:t xml:space="preserve"> </w:t>
      </w:r>
      <w:r>
        <w:rPr>
          <w:lang w:val="en-US"/>
        </w:rPr>
        <w:t>December</w:t>
      </w:r>
      <w:r w:rsidRPr="00803F05">
        <w:rPr>
          <w:lang w:val="en-US"/>
        </w:rPr>
        <w:t xml:space="preserve"> 2001.</w:t>
      </w:r>
    </w:p>
    <w:p w:rsidR="009E2637" w:rsidRPr="00811CA6" w:rsidRDefault="009E2637" w:rsidP="004452C8">
      <w:pPr>
        <w:pStyle w:val="ab"/>
        <w:numPr>
          <w:ilvl w:val="0"/>
          <w:numId w:val="22"/>
        </w:numPr>
        <w:jc w:val="both"/>
        <w:rPr>
          <w:lang w:val="en-US"/>
        </w:rPr>
      </w:pPr>
      <w:r>
        <w:rPr>
          <w:lang w:val="en-US"/>
        </w:rPr>
        <w:t>Annual Postgraduate Course in Cardiology. Under the auspices of the First Cardiology Department of the Medical School of the Aristotle Universit</w:t>
      </w:r>
      <w:r w:rsidR="00CA2628">
        <w:rPr>
          <w:lang w:val="en-US"/>
        </w:rPr>
        <w:t>y of Thessaloniki. Thessaloniki</w:t>
      </w:r>
      <w:r w:rsidRPr="005E7404">
        <w:rPr>
          <w:lang w:val="en-US"/>
        </w:rPr>
        <w:t>.</w:t>
      </w:r>
      <w:r>
        <w:rPr>
          <w:lang w:val="en-US"/>
        </w:rPr>
        <w:t xml:space="preserve"> 2000-2001.</w:t>
      </w:r>
    </w:p>
    <w:p w:rsidR="006C12CD" w:rsidRPr="00F25AE4" w:rsidRDefault="006C12CD" w:rsidP="006C12CD">
      <w:pPr>
        <w:ind w:left="3600" w:hanging="3600"/>
        <w:jc w:val="both"/>
        <w:rPr>
          <w:lang w:val="en-US"/>
        </w:rPr>
      </w:pPr>
      <w:r w:rsidRPr="00E21180">
        <w:rPr>
          <w:lang w:val="en-US"/>
        </w:rPr>
        <w:tab/>
      </w:r>
    </w:p>
    <w:p w:rsidR="00E267B7" w:rsidRPr="00F24C51" w:rsidRDefault="00D35510">
      <w:pPr>
        <w:pStyle w:val="6"/>
        <w:rPr>
          <w:lang w:val="en-US"/>
        </w:rPr>
      </w:pPr>
      <w:r w:rsidRPr="00B93796">
        <w:rPr>
          <w:lang w:val="en-US"/>
        </w:rPr>
        <w:t>Member in</w:t>
      </w:r>
      <w:r w:rsidRPr="00F24C51">
        <w:rPr>
          <w:lang w:val="en-US"/>
        </w:rPr>
        <w:t xml:space="preserve"> the organization committee of congresses</w:t>
      </w:r>
    </w:p>
    <w:p w:rsidR="00E267B7" w:rsidRPr="00F24C51" w:rsidRDefault="00E267B7">
      <w:pPr>
        <w:pStyle w:val="6"/>
        <w:rPr>
          <w:lang w:val="en-US"/>
        </w:rPr>
      </w:pPr>
    </w:p>
    <w:p w:rsidR="0073215F" w:rsidRDefault="0073215F" w:rsidP="00971397">
      <w:pPr>
        <w:pStyle w:val="20"/>
        <w:numPr>
          <w:ilvl w:val="0"/>
          <w:numId w:val="6"/>
        </w:numPr>
        <w:rPr>
          <w:rFonts w:ascii="Times New Roman" w:hAnsi="Times New Roman" w:cs="Times New Roman"/>
          <w:lang w:val="en-US"/>
        </w:rPr>
      </w:pPr>
      <w:r>
        <w:rPr>
          <w:rFonts w:ascii="Times New Roman" w:hAnsi="Times New Roman" w:cs="Times New Roman"/>
          <w:lang w:val="en-US"/>
        </w:rPr>
        <w:t>Seminar titled “Splachnic vein thrombosis: diagnosis and treatment”. Thessaloniki. November 2018.</w:t>
      </w:r>
    </w:p>
    <w:p w:rsidR="008C5D88" w:rsidRDefault="008C5D88" w:rsidP="00971397">
      <w:pPr>
        <w:pStyle w:val="20"/>
        <w:numPr>
          <w:ilvl w:val="0"/>
          <w:numId w:val="6"/>
        </w:numPr>
        <w:rPr>
          <w:rFonts w:ascii="Times New Roman" w:hAnsi="Times New Roman" w:cs="Times New Roman"/>
          <w:lang w:val="en-US"/>
        </w:rPr>
      </w:pPr>
      <w:r w:rsidRPr="008C5D88">
        <w:rPr>
          <w:rFonts w:ascii="Times New Roman" w:hAnsi="Times New Roman" w:cs="Times New Roman"/>
          <w:bCs/>
          <w:lang w:val="en-US"/>
        </w:rPr>
        <w:t>Coordinator of the 11</w:t>
      </w:r>
      <w:r w:rsidRPr="008C5D88">
        <w:rPr>
          <w:rFonts w:ascii="Times New Roman" w:hAnsi="Times New Roman" w:cs="Times New Roman"/>
          <w:bCs/>
          <w:vertAlign w:val="superscript"/>
          <w:lang w:val="en-US"/>
        </w:rPr>
        <w:t>th</w:t>
      </w:r>
      <w:r w:rsidRPr="008C5D88">
        <w:rPr>
          <w:rFonts w:ascii="Times New Roman" w:hAnsi="Times New Roman" w:cs="Times New Roman"/>
          <w:bCs/>
          <w:lang w:val="en-US"/>
        </w:rPr>
        <w:t xml:space="preserve"> Summer School</w:t>
      </w:r>
      <w:r w:rsidRPr="00C55482">
        <w:rPr>
          <w:rFonts w:ascii="Times New Roman" w:hAnsi="Times New Roman" w:cs="Times New Roman"/>
          <w:bCs/>
          <w:lang w:val="en-US"/>
        </w:rPr>
        <w:t xml:space="preserve"> of the </w:t>
      </w:r>
      <w:r w:rsidRPr="00C55482">
        <w:rPr>
          <w:rFonts w:ascii="Times New Roman" w:hAnsi="Times New Roman" w:cs="Times New Roman"/>
          <w:lang w:val="en-US"/>
        </w:rPr>
        <w:t>Hellenic Atherosclerosis Society on “</w:t>
      </w:r>
      <w:r>
        <w:rPr>
          <w:rFonts w:ascii="Times New Roman" w:hAnsi="Times New Roman" w:cs="Times New Roman"/>
          <w:lang w:val="en-US"/>
        </w:rPr>
        <w:t>Management of cardiometabolic risk factors in patients with comorbidities. Interactive discussion of clinical cases.</w:t>
      </w:r>
      <w:proofErr w:type="gramStart"/>
      <w:r w:rsidRPr="00C55482">
        <w:rPr>
          <w:rFonts w:ascii="Times New Roman" w:hAnsi="Times New Roman" w:cs="Times New Roman"/>
          <w:lang w:val="en-US"/>
        </w:rPr>
        <w:t>”.</w:t>
      </w:r>
      <w:proofErr w:type="gramEnd"/>
      <w:r w:rsidRPr="00C55482">
        <w:rPr>
          <w:rFonts w:ascii="Times New Roman" w:hAnsi="Times New Roman" w:cs="Times New Roman"/>
          <w:lang w:val="en-US"/>
        </w:rPr>
        <w:t xml:space="preserve"> Endorsed by the European Atherosclerosis Society and by the International Atherosclerosis Society. Athens. June 201</w:t>
      </w:r>
      <w:r>
        <w:rPr>
          <w:rFonts w:ascii="Times New Roman" w:hAnsi="Times New Roman" w:cs="Times New Roman"/>
          <w:lang w:val="en-US"/>
        </w:rPr>
        <w:t>8</w:t>
      </w:r>
      <w:r w:rsidRPr="00C55482">
        <w:rPr>
          <w:rFonts w:ascii="Times New Roman" w:hAnsi="Times New Roman" w:cs="Times New Roman"/>
          <w:lang w:val="en-US"/>
        </w:rPr>
        <w:t>.</w:t>
      </w:r>
    </w:p>
    <w:p w:rsidR="00F24C51" w:rsidRPr="00F24C51" w:rsidRDefault="00F24C51" w:rsidP="00971397">
      <w:pPr>
        <w:pStyle w:val="20"/>
        <w:numPr>
          <w:ilvl w:val="0"/>
          <w:numId w:val="6"/>
        </w:numPr>
        <w:rPr>
          <w:rFonts w:ascii="Times New Roman" w:hAnsi="Times New Roman" w:cs="Times New Roman"/>
          <w:lang w:val="en-US"/>
        </w:rPr>
      </w:pPr>
      <w:r w:rsidRPr="00F24C51">
        <w:rPr>
          <w:rFonts w:ascii="Times New Roman" w:hAnsi="Times New Roman" w:cs="Times New Roman"/>
          <w:lang w:val="en-US"/>
        </w:rPr>
        <w:t>7</w:t>
      </w:r>
      <w:r w:rsidRPr="00F24C51">
        <w:rPr>
          <w:rFonts w:ascii="Times New Roman" w:hAnsi="Times New Roman" w:cs="Times New Roman"/>
          <w:vertAlign w:val="superscript"/>
          <w:lang w:val="en-US"/>
        </w:rPr>
        <w:t>th</w:t>
      </w:r>
      <w:r w:rsidRPr="00F24C51">
        <w:rPr>
          <w:rFonts w:ascii="Times New Roman" w:hAnsi="Times New Roman" w:cs="Times New Roman"/>
          <w:lang w:val="en-US"/>
        </w:rPr>
        <w:t xml:space="preserve"> Congress of the Working Groups of the Hellenic Atherosclerosis Society. Athens. December 2017.</w:t>
      </w:r>
    </w:p>
    <w:p w:rsidR="00971397" w:rsidRPr="00864122" w:rsidRDefault="00971397" w:rsidP="00971397">
      <w:pPr>
        <w:pStyle w:val="20"/>
        <w:numPr>
          <w:ilvl w:val="0"/>
          <w:numId w:val="6"/>
        </w:numPr>
        <w:rPr>
          <w:rFonts w:ascii="Times New Roman" w:hAnsi="Times New Roman" w:cs="Times New Roman"/>
          <w:lang w:val="en-US"/>
        </w:rPr>
      </w:pPr>
      <w:r w:rsidRPr="00864122">
        <w:rPr>
          <w:rFonts w:ascii="Times New Roman" w:hAnsi="Times New Roman" w:cs="Times New Roman"/>
          <w:lang w:val="en-US"/>
        </w:rPr>
        <w:t>2</w:t>
      </w:r>
      <w:r w:rsidRPr="00971397">
        <w:rPr>
          <w:rFonts w:ascii="Times New Roman" w:hAnsi="Times New Roman" w:cs="Times New Roman"/>
          <w:lang w:val="en-US"/>
        </w:rPr>
        <w:t>6</w:t>
      </w:r>
      <w:r w:rsidRPr="00864122">
        <w:rPr>
          <w:rFonts w:ascii="Times New Roman" w:hAnsi="Times New Roman" w:cs="Times New Roman"/>
          <w:vertAlign w:val="superscript"/>
          <w:lang w:val="en-US"/>
        </w:rPr>
        <w:t>th</w:t>
      </w:r>
      <w:r>
        <w:rPr>
          <w:rFonts w:ascii="Times New Roman" w:hAnsi="Times New Roman" w:cs="Times New Roman"/>
          <w:lang w:val="en-US"/>
        </w:rPr>
        <w:t xml:space="preserve"> </w:t>
      </w:r>
      <w:r w:rsidRPr="00864122">
        <w:rPr>
          <w:rFonts w:ascii="Times New Roman" w:hAnsi="Times New Roman" w:cs="Times New Roman"/>
          <w:lang w:val="en-US"/>
        </w:rPr>
        <w:t xml:space="preserve">Educational Seminar </w:t>
      </w:r>
      <w:r w:rsidRPr="00864122">
        <w:rPr>
          <w:rFonts w:ascii="Times New Roman" w:hAnsi="Times New Roman" w:cs="Times New Roman"/>
          <w:bCs/>
          <w:lang w:val="en-US"/>
        </w:rPr>
        <w:t xml:space="preserve">of the </w:t>
      </w:r>
      <w:r w:rsidRPr="00864122">
        <w:rPr>
          <w:rFonts w:ascii="Times New Roman" w:hAnsi="Times New Roman" w:cs="Times New Roman"/>
          <w:lang w:val="en-US"/>
        </w:rPr>
        <w:t>Hellenic Atherosclerosis Society on “</w:t>
      </w:r>
      <w:r>
        <w:rPr>
          <w:rFonts w:ascii="Times New Roman" w:hAnsi="Times New Roman" w:cs="Times New Roman"/>
          <w:lang w:val="en-US"/>
        </w:rPr>
        <w:t>Multifactorial</w:t>
      </w:r>
      <w:r w:rsidRPr="00864122">
        <w:rPr>
          <w:rFonts w:ascii="Times New Roman" w:hAnsi="Times New Roman" w:cs="Times New Roman"/>
          <w:lang w:val="en-US"/>
        </w:rPr>
        <w:t xml:space="preserve"> management of cardiovascular risk”. </w:t>
      </w:r>
      <w:r>
        <w:rPr>
          <w:rFonts w:ascii="Times New Roman" w:hAnsi="Times New Roman" w:cs="Times New Roman"/>
          <w:lang w:val="en-US"/>
        </w:rPr>
        <w:t>Halkidiki</w:t>
      </w:r>
      <w:r w:rsidRPr="00864122">
        <w:rPr>
          <w:rFonts w:ascii="Times New Roman" w:hAnsi="Times New Roman" w:cs="Times New Roman"/>
          <w:lang w:val="en-US"/>
        </w:rPr>
        <w:t xml:space="preserve">, Greece. </w:t>
      </w:r>
      <w:r>
        <w:rPr>
          <w:rFonts w:ascii="Times New Roman" w:hAnsi="Times New Roman" w:cs="Times New Roman"/>
          <w:lang w:val="en-US"/>
        </w:rPr>
        <w:t>June</w:t>
      </w:r>
      <w:r w:rsidRPr="00864122">
        <w:rPr>
          <w:rFonts w:ascii="Times New Roman" w:hAnsi="Times New Roman" w:cs="Times New Roman"/>
          <w:lang w:val="en-US"/>
        </w:rPr>
        <w:t xml:space="preserve"> 201</w:t>
      </w:r>
      <w:r w:rsidRPr="00F24C51">
        <w:rPr>
          <w:rFonts w:ascii="Times New Roman" w:hAnsi="Times New Roman" w:cs="Times New Roman"/>
          <w:lang w:val="en-US"/>
        </w:rPr>
        <w:t>7</w:t>
      </w:r>
      <w:r w:rsidRPr="00864122">
        <w:rPr>
          <w:rFonts w:ascii="Times New Roman" w:hAnsi="Times New Roman" w:cs="Times New Roman"/>
          <w:lang w:val="en-US"/>
        </w:rPr>
        <w:t>.</w:t>
      </w:r>
    </w:p>
    <w:p w:rsidR="005A0D09" w:rsidRDefault="005A0D09" w:rsidP="005A0D09">
      <w:pPr>
        <w:pStyle w:val="ab"/>
        <w:numPr>
          <w:ilvl w:val="0"/>
          <w:numId w:val="6"/>
        </w:numPr>
        <w:jc w:val="both"/>
        <w:rPr>
          <w:lang w:val="en-US"/>
        </w:rPr>
      </w:pPr>
      <w:r>
        <w:rPr>
          <w:bCs/>
          <w:lang w:val="en-US"/>
        </w:rPr>
        <w:t xml:space="preserve">Coordinator of the </w:t>
      </w:r>
      <w:r w:rsidRPr="005A0D09">
        <w:rPr>
          <w:bCs/>
          <w:lang w:val="en-US"/>
        </w:rPr>
        <w:t>10</w:t>
      </w:r>
      <w:r w:rsidRPr="002964D9">
        <w:rPr>
          <w:bCs/>
          <w:vertAlign w:val="superscript"/>
          <w:lang w:val="en-US"/>
        </w:rPr>
        <w:t>th</w:t>
      </w:r>
      <w:r w:rsidRPr="005623BE">
        <w:rPr>
          <w:bCs/>
          <w:lang w:val="en-US"/>
        </w:rPr>
        <w:t xml:space="preserve"> </w:t>
      </w:r>
      <w:r w:rsidRPr="002964D9">
        <w:rPr>
          <w:bCs/>
          <w:lang w:val="en-US"/>
        </w:rPr>
        <w:t>Summer</w:t>
      </w:r>
      <w:r w:rsidRPr="005623BE">
        <w:rPr>
          <w:bCs/>
          <w:lang w:val="en-US"/>
        </w:rPr>
        <w:t xml:space="preserve"> </w:t>
      </w:r>
      <w:r w:rsidRPr="002964D9">
        <w:rPr>
          <w:bCs/>
          <w:lang w:val="en-US"/>
        </w:rPr>
        <w:t>School</w:t>
      </w:r>
      <w:r w:rsidRPr="005623BE">
        <w:rPr>
          <w:bCs/>
          <w:lang w:val="en-US"/>
        </w:rPr>
        <w:t xml:space="preserve"> </w:t>
      </w:r>
      <w:r w:rsidRPr="002964D9">
        <w:rPr>
          <w:bCs/>
          <w:lang w:val="en-US"/>
        </w:rPr>
        <w:t>of</w:t>
      </w:r>
      <w:r w:rsidRPr="005623BE">
        <w:rPr>
          <w:bCs/>
          <w:lang w:val="en-US"/>
        </w:rPr>
        <w:t xml:space="preserve"> </w:t>
      </w:r>
      <w:r w:rsidRPr="002964D9">
        <w:rPr>
          <w:bCs/>
          <w:lang w:val="en-US"/>
        </w:rPr>
        <w:t xml:space="preserve">the </w:t>
      </w:r>
      <w:r w:rsidRPr="002964D9">
        <w:rPr>
          <w:lang w:val="en-US"/>
        </w:rPr>
        <w:t>Hellenic Atherosclerosis Society on “</w:t>
      </w:r>
      <w:r>
        <w:rPr>
          <w:lang w:val="en-US"/>
        </w:rPr>
        <w:t>The use of agents for the prevention and treatment of cardiovascular diseases in everyday clinical practice</w:t>
      </w:r>
      <w:r w:rsidRPr="002964D9">
        <w:rPr>
          <w:lang w:val="en-US"/>
        </w:rPr>
        <w:t xml:space="preserve">”. Endorsed by the European </w:t>
      </w:r>
      <w:r>
        <w:rPr>
          <w:lang w:val="en-US"/>
        </w:rPr>
        <w:t>Atherosclerosis Society and by the International Atherosclerosis Society. Athens</w:t>
      </w:r>
      <w:r w:rsidRPr="00A23894">
        <w:rPr>
          <w:lang w:val="en-US"/>
        </w:rPr>
        <w:t xml:space="preserve">. </w:t>
      </w:r>
      <w:r>
        <w:rPr>
          <w:lang w:val="en-US"/>
        </w:rPr>
        <w:t>June</w:t>
      </w:r>
      <w:r w:rsidRPr="00A23894">
        <w:rPr>
          <w:lang w:val="en-US"/>
        </w:rPr>
        <w:t xml:space="preserve"> 201</w:t>
      </w:r>
      <w:r>
        <w:rPr>
          <w:lang w:val="en-US"/>
        </w:rPr>
        <w:t>7</w:t>
      </w:r>
      <w:r w:rsidRPr="00A23894">
        <w:rPr>
          <w:lang w:val="en-US"/>
        </w:rPr>
        <w:t>.</w:t>
      </w:r>
    </w:p>
    <w:p w:rsidR="00971397" w:rsidRPr="003334D5" w:rsidRDefault="00971397" w:rsidP="00971397">
      <w:pPr>
        <w:pStyle w:val="20"/>
        <w:numPr>
          <w:ilvl w:val="0"/>
          <w:numId w:val="6"/>
        </w:numPr>
        <w:rPr>
          <w:rFonts w:ascii="Times New Roman" w:hAnsi="Times New Roman" w:cs="Times New Roman"/>
          <w:lang w:val="en-US"/>
        </w:rPr>
      </w:pPr>
      <w:r w:rsidRPr="003334D5">
        <w:rPr>
          <w:rFonts w:ascii="Times New Roman" w:hAnsi="Times New Roman" w:cs="Times New Roman"/>
          <w:lang w:val="en-US"/>
        </w:rPr>
        <w:lastRenderedPageBreak/>
        <w:t>26</w:t>
      </w:r>
      <w:r w:rsidRPr="003334D5">
        <w:rPr>
          <w:rFonts w:ascii="Times New Roman" w:hAnsi="Times New Roman" w:cs="Times New Roman"/>
          <w:vertAlign w:val="superscript"/>
          <w:lang w:val="en-US"/>
        </w:rPr>
        <w:t>th</w:t>
      </w:r>
      <w:r w:rsidRPr="003334D5">
        <w:rPr>
          <w:rFonts w:ascii="Times New Roman" w:hAnsi="Times New Roman" w:cs="Times New Roman"/>
          <w:lang w:val="en-US"/>
        </w:rPr>
        <w:t xml:space="preserve"> Educational Seminar </w:t>
      </w:r>
      <w:r w:rsidRPr="003334D5">
        <w:rPr>
          <w:rFonts w:ascii="Times New Roman" w:hAnsi="Times New Roman" w:cs="Times New Roman"/>
          <w:bCs/>
          <w:lang w:val="en-US"/>
        </w:rPr>
        <w:t xml:space="preserve">of the </w:t>
      </w:r>
      <w:r w:rsidRPr="003334D5">
        <w:rPr>
          <w:rFonts w:ascii="Times New Roman" w:hAnsi="Times New Roman" w:cs="Times New Roman"/>
          <w:lang w:val="en-US"/>
        </w:rPr>
        <w:t>Hellenic Atherosclerosis Society on “What is new in the management of dyslipidemia, diabetes mellitus, obesity and hypertension focusing on everyday clinical practice”. Halkidiki. June 2017</w:t>
      </w:r>
      <w:r w:rsidRPr="003334D5">
        <w:rPr>
          <w:rFonts w:ascii="Times New Roman" w:hAnsi="Times New Roman" w:cs="Times New Roman"/>
          <w:bCs/>
          <w:lang w:val="en-US"/>
        </w:rPr>
        <w:t>.</w:t>
      </w:r>
    </w:p>
    <w:p w:rsidR="004B5904" w:rsidRPr="004B5904" w:rsidRDefault="004B5904" w:rsidP="00F24AFB">
      <w:pPr>
        <w:pStyle w:val="ab"/>
        <w:numPr>
          <w:ilvl w:val="0"/>
          <w:numId w:val="6"/>
        </w:numPr>
        <w:jc w:val="both"/>
        <w:rPr>
          <w:lang w:val="en-US"/>
        </w:rPr>
      </w:pPr>
      <w:r>
        <w:rPr>
          <w:lang w:val="en-US"/>
        </w:rPr>
        <w:t>3</w:t>
      </w:r>
      <w:r w:rsidRPr="004B5904">
        <w:rPr>
          <w:vertAlign w:val="superscript"/>
          <w:lang w:val="en-US"/>
        </w:rPr>
        <w:t>rd</w:t>
      </w:r>
      <w:r>
        <w:rPr>
          <w:lang w:val="en-US"/>
        </w:rPr>
        <w:t xml:space="preserve"> Panhellenic Congress on Continuing Education in Internal Medicine. Organized by the Internal Medicine Society of Greece. Thessaloniki. February 2017.</w:t>
      </w:r>
    </w:p>
    <w:p w:rsidR="00F24AFB" w:rsidRDefault="00F24AFB" w:rsidP="00F24AFB">
      <w:pPr>
        <w:pStyle w:val="ab"/>
        <w:numPr>
          <w:ilvl w:val="0"/>
          <w:numId w:val="6"/>
        </w:numPr>
        <w:jc w:val="both"/>
        <w:rPr>
          <w:lang w:val="en-US"/>
        </w:rPr>
      </w:pPr>
      <w:r>
        <w:rPr>
          <w:bCs/>
          <w:lang w:val="en-US"/>
        </w:rPr>
        <w:t>Coordinator of the 9</w:t>
      </w:r>
      <w:r w:rsidRPr="002964D9">
        <w:rPr>
          <w:bCs/>
          <w:vertAlign w:val="superscript"/>
          <w:lang w:val="en-US"/>
        </w:rPr>
        <w:t>th</w:t>
      </w:r>
      <w:r w:rsidRPr="005623BE">
        <w:rPr>
          <w:bCs/>
          <w:lang w:val="en-US"/>
        </w:rPr>
        <w:t xml:space="preserve"> </w:t>
      </w:r>
      <w:r w:rsidRPr="002964D9">
        <w:rPr>
          <w:bCs/>
          <w:lang w:val="en-US"/>
        </w:rPr>
        <w:t>Summer</w:t>
      </w:r>
      <w:r w:rsidRPr="005623BE">
        <w:rPr>
          <w:bCs/>
          <w:lang w:val="en-US"/>
        </w:rPr>
        <w:t xml:space="preserve"> </w:t>
      </w:r>
      <w:r w:rsidRPr="002964D9">
        <w:rPr>
          <w:bCs/>
          <w:lang w:val="en-US"/>
        </w:rPr>
        <w:t>School</w:t>
      </w:r>
      <w:r w:rsidRPr="005623BE">
        <w:rPr>
          <w:bCs/>
          <w:lang w:val="en-US"/>
        </w:rPr>
        <w:t xml:space="preserve"> </w:t>
      </w:r>
      <w:r w:rsidRPr="002964D9">
        <w:rPr>
          <w:bCs/>
          <w:lang w:val="en-US"/>
        </w:rPr>
        <w:t>of</w:t>
      </w:r>
      <w:r w:rsidRPr="005623BE">
        <w:rPr>
          <w:bCs/>
          <w:lang w:val="en-US"/>
        </w:rPr>
        <w:t xml:space="preserve"> </w:t>
      </w:r>
      <w:r w:rsidRPr="002964D9">
        <w:rPr>
          <w:bCs/>
          <w:lang w:val="en-US"/>
        </w:rPr>
        <w:t xml:space="preserve">the </w:t>
      </w:r>
      <w:r w:rsidRPr="002964D9">
        <w:rPr>
          <w:lang w:val="en-US"/>
        </w:rPr>
        <w:t>Hellenic Atherosclerosis Society on “</w:t>
      </w:r>
      <w:r>
        <w:rPr>
          <w:lang w:val="en-US"/>
        </w:rPr>
        <w:t>Hot topics in the prevention and treatment of cardiovascular disease</w:t>
      </w:r>
      <w:r w:rsidRPr="002964D9">
        <w:rPr>
          <w:lang w:val="en-US"/>
        </w:rPr>
        <w:t xml:space="preserve">”. Endorsed by the European </w:t>
      </w:r>
      <w:r>
        <w:rPr>
          <w:lang w:val="en-US"/>
        </w:rPr>
        <w:t>Atherosclerosis Society and by the International Atherosclerosis Society. Athens</w:t>
      </w:r>
      <w:r w:rsidRPr="00A23894">
        <w:rPr>
          <w:lang w:val="en-US"/>
        </w:rPr>
        <w:t xml:space="preserve">. </w:t>
      </w:r>
      <w:r>
        <w:rPr>
          <w:lang w:val="en-US"/>
        </w:rPr>
        <w:t>June</w:t>
      </w:r>
      <w:r w:rsidRPr="00A23894">
        <w:rPr>
          <w:lang w:val="en-US"/>
        </w:rPr>
        <w:t xml:space="preserve"> 201</w:t>
      </w:r>
      <w:r>
        <w:rPr>
          <w:lang w:val="en-US"/>
        </w:rPr>
        <w:t>6</w:t>
      </w:r>
      <w:r w:rsidRPr="00A23894">
        <w:rPr>
          <w:lang w:val="en-US"/>
        </w:rPr>
        <w:t>.</w:t>
      </w:r>
    </w:p>
    <w:p w:rsidR="007A05DD" w:rsidRDefault="007A05DD" w:rsidP="004452C8">
      <w:pPr>
        <w:pStyle w:val="ab"/>
        <w:numPr>
          <w:ilvl w:val="0"/>
          <w:numId w:val="6"/>
        </w:numPr>
        <w:jc w:val="both"/>
        <w:rPr>
          <w:lang w:val="en-US"/>
        </w:rPr>
      </w:pPr>
      <w:r>
        <w:rPr>
          <w:lang w:val="en-US"/>
        </w:rPr>
        <w:t>6</w:t>
      </w:r>
      <w:r w:rsidRPr="00F213D6">
        <w:rPr>
          <w:vertAlign w:val="superscript"/>
          <w:lang w:val="en-US"/>
        </w:rPr>
        <w:t>th</w:t>
      </w:r>
      <w:r>
        <w:rPr>
          <w:lang w:val="en-US"/>
        </w:rPr>
        <w:t xml:space="preserve"> Symposium of the Working Groups of the Hellenic Atherosclerosis Society. Athens. December 2015.</w:t>
      </w:r>
    </w:p>
    <w:p w:rsidR="00064AA2" w:rsidRDefault="00064AA2" w:rsidP="004452C8">
      <w:pPr>
        <w:pStyle w:val="ab"/>
        <w:numPr>
          <w:ilvl w:val="0"/>
          <w:numId w:val="6"/>
        </w:numPr>
        <w:jc w:val="both"/>
        <w:rPr>
          <w:lang w:val="en-US"/>
        </w:rPr>
      </w:pPr>
      <w:r>
        <w:rPr>
          <w:bCs/>
          <w:lang w:val="en-US"/>
        </w:rPr>
        <w:t>Coordinator of the 8</w:t>
      </w:r>
      <w:r w:rsidRPr="002964D9">
        <w:rPr>
          <w:bCs/>
          <w:vertAlign w:val="superscript"/>
          <w:lang w:val="en-US"/>
        </w:rPr>
        <w:t>th</w:t>
      </w:r>
      <w:r w:rsidRPr="005623BE">
        <w:rPr>
          <w:bCs/>
          <w:lang w:val="en-US"/>
        </w:rPr>
        <w:t xml:space="preserve"> </w:t>
      </w:r>
      <w:r w:rsidRPr="002964D9">
        <w:rPr>
          <w:bCs/>
          <w:lang w:val="en-US"/>
        </w:rPr>
        <w:t>Summer</w:t>
      </w:r>
      <w:r w:rsidRPr="005623BE">
        <w:rPr>
          <w:bCs/>
          <w:lang w:val="en-US"/>
        </w:rPr>
        <w:t xml:space="preserve"> </w:t>
      </w:r>
      <w:r w:rsidRPr="002964D9">
        <w:rPr>
          <w:bCs/>
          <w:lang w:val="en-US"/>
        </w:rPr>
        <w:t>School</w:t>
      </w:r>
      <w:r w:rsidRPr="005623BE">
        <w:rPr>
          <w:bCs/>
          <w:lang w:val="en-US"/>
        </w:rPr>
        <w:t xml:space="preserve"> </w:t>
      </w:r>
      <w:r w:rsidRPr="002964D9">
        <w:rPr>
          <w:bCs/>
          <w:lang w:val="en-US"/>
        </w:rPr>
        <w:t>of</w:t>
      </w:r>
      <w:r w:rsidRPr="005623BE">
        <w:rPr>
          <w:bCs/>
          <w:lang w:val="en-US"/>
        </w:rPr>
        <w:t xml:space="preserve"> </w:t>
      </w:r>
      <w:r w:rsidRPr="002964D9">
        <w:rPr>
          <w:bCs/>
          <w:lang w:val="en-US"/>
        </w:rPr>
        <w:t xml:space="preserve">the </w:t>
      </w:r>
      <w:r w:rsidRPr="002964D9">
        <w:rPr>
          <w:lang w:val="en-US"/>
        </w:rPr>
        <w:t>Hellenic Atherosclerosis Society on “</w:t>
      </w:r>
      <w:r>
        <w:rPr>
          <w:lang w:val="en-US"/>
        </w:rPr>
        <w:t>Metabolic and chronic diseases and their association with cardiovascular disease</w:t>
      </w:r>
      <w:r w:rsidRPr="002964D9">
        <w:rPr>
          <w:lang w:val="en-US"/>
        </w:rPr>
        <w:t xml:space="preserve">”. Endorsed by the European </w:t>
      </w:r>
      <w:r>
        <w:rPr>
          <w:lang w:val="en-US"/>
        </w:rPr>
        <w:t>Atherosclerosis Society and by the International Atherosclerosis Society. Athens</w:t>
      </w:r>
      <w:r w:rsidRPr="00A23894">
        <w:rPr>
          <w:lang w:val="en-US"/>
        </w:rPr>
        <w:t xml:space="preserve">. </w:t>
      </w:r>
      <w:r>
        <w:rPr>
          <w:lang w:val="en-US"/>
        </w:rPr>
        <w:t>June</w:t>
      </w:r>
      <w:r w:rsidRPr="00A23894">
        <w:rPr>
          <w:lang w:val="en-US"/>
        </w:rPr>
        <w:t xml:space="preserve"> 201</w:t>
      </w:r>
      <w:r>
        <w:rPr>
          <w:lang w:val="en-US"/>
        </w:rPr>
        <w:t>5</w:t>
      </w:r>
      <w:r w:rsidRPr="00A23894">
        <w:rPr>
          <w:lang w:val="en-US"/>
        </w:rPr>
        <w:t>.</w:t>
      </w:r>
    </w:p>
    <w:p w:rsidR="00864122" w:rsidRPr="00864122" w:rsidRDefault="00864122" w:rsidP="004452C8">
      <w:pPr>
        <w:pStyle w:val="20"/>
        <w:numPr>
          <w:ilvl w:val="0"/>
          <w:numId w:val="6"/>
        </w:numPr>
        <w:rPr>
          <w:rFonts w:ascii="Times New Roman" w:hAnsi="Times New Roman" w:cs="Times New Roman"/>
          <w:lang w:val="en-US"/>
        </w:rPr>
      </w:pPr>
      <w:r w:rsidRPr="00864122">
        <w:rPr>
          <w:rFonts w:ascii="Times New Roman" w:hAnsi="Times New Roman" w:cs="Times New Roman"/>
          <w:lang w:val="en-US"/>
        </w:rPr>
        <w:t>2</w:t>
      </w:r>
      <w:r>
        <w:rPr>
          <w:rFonts w:ascii="Times New Roman" w:hAnsi="Times New Roman" w:cs="Times New Roman"/>
          <w:lang w:val="en-US"/>
        </w:rPr>
        <w:t>4</w:t>
      </w:r>
      <w:r w:rsidRPr="00864122">
        <w:rPr>
          <w:rFonts w:ascii="Times New Roman" w:hAnsi="Times New Roman" w:cs="Times New Roman"/>
          <w:vertAlign w:val="superscript"/>
          <w:lang w:val="en-US"/>
        </w:rPr>
        <w:t>th</w:t>
      </w:r>
      <w:r>
        <w:rPr>
          <w:rFonts w:ascii="Times New Roman" w:hAnsi="Times New Roman" w:cs="Times New Roman"/>
          <w:lang w:val="en-US"/>
        </w:rPr>
        <w:t xml:space="preserve"> </w:t>
      </w:r>
      <w:r w:rsidRPr="00864122">
        <w:rPr>
          <w:rFonts w:ascii="Times New Roman" w:hAnsi="Times New Roman" w:cs="Times New Roman"/>
          <w:lang w:val="en-US"/>
        </w:rPr>
        <w:t xml:space="preserve">Educational Seminar </w:t>
      </w:r>
      <w:r w:rsidRPr="00864122">
        <w:rPr>
          <w:rFonts w:ascii="Times New Roman" w:hAnsi="Times New Roman" w:cs="Times New Roman"/>
          <w:bCs/>
          <w:lang w:val="en-US"/>
        </w:rPr>
        <w:t xml:space="preserve">of the </w:t>
      </w:r>
      <w:r w:rsidRPr="00864122">
        <w:rPr>
          <w:rFonts w:ascii="Times New Roman" w:hAnsi="Times New Roman" w:cs="Times New Roman"/>
          <w:lang w:val="en-US"/>
        </w:rPr>
        <w:t>Hellenic Atherosclerosis Society on “</w:t>
      </w:r>
      <w:r>
        <w:rPr>
          <w:rFonts w:ascii="Times New Roman" w:hAnsi="Times New Roman" w:cs="Times New Roman"/>
          <w:lang w:val="en-US"/>
        </w:rPr>
        <w:t>Multifactorial</w:t>
      </w:r>
      <w:r w:rsidRPr="00864122">
        <w:rPr>
          <w:rFonts w:ascii="Times New Roman" w:hAnsi="Times New Roman" w:cs="Times New Roman"/>
          <w:lang w:val="en-US"/>
        </w:rPr>
        <w:t xml:space="preserve"> management of cardiovascular risk”. </w:t>
      </w:r>
      <w:r>
        <w:rPr>
          <w:rFonts w:ascii="Times New Roman" w:hAnsi="Times New Roman" w:cs="Times New Roman"/>
          <w:lang w:val="en-US"/>
        </w:rPr>
        <w:t>Halkidiki</w:t>
      </w:r>
      <w:r w:rsidRPr="00864122">
        <w:rPr>
          <w:rFonts w:ascii="Times New Roman" w:hAnsi="Times New Roman" w:cs="Times New Roman"/>
          <w:lang w:val="en-US"/>
        </w:rPr>
        <w:t xml:space="preserve">, Greece. </w:t>
      </w:r>
      <w:r>
        <w:rPr>
          <w:rFonts w:ascii="Times New Roman" w:hAnsi="Times New Roman" w:cs="Times New Roman"/>
          <w:lang w:val="en-US"/>
        </w:rPr>
        <w:t>June</w:t>
      </w:r>
      <w:r w:rsidRPr="00864122">
        <w:rPr>
          <w:rFonts w:ascii="Times New Roman" w:hAnsi="Times New Roman" w:cs="Times New Roman"/>
          <w:lang w:val="en-US"/>
        </w:rPr>
        <w:t xml:space="preserve"> 201</w:t>
      </w:r>
      <w:r>
        <w:rPr>
          <w:rFonts w:ascii="Times New Roman" w:hAnsi="Times New Roman" w:cs="Times New Roman"/>
          <w:lang w:val="en-US"/>
        </w:rPr>
        <w:t>5</w:t>
      </w:r>
      <w:r w:rsidRPr="00864122">
        <w:rPr>
          <w:rFonts w:ascii="Times New Roman" w:hAnsi="Times New Roman" w:cs="Times New Roman"/>
          <w:lang w:val="en-US"/>
        </w:rPr>
        <w:t>.</w:t>
      </w:r>
    </w:p>
    <w:p w:rsidR="008966EB" w:rsidRPr="00864122" w:rsidRDefault="008966EB" w:rsidP="004452C8">
      <w:pPr>
        <w:pStyle w:val="20"/>
        <w:numPr>
          <w:ilvl w:val="0"/>
          <w:numId w:val="6"/>
        </w:numPr>
        <w:rPr>
          <w:rFonts w:ascii="Times New Roman" w:hAnsi="Times New Roman" w:cs="Times New Roman"/>
          <w:lang w:val="en-US"/>
        </w:rPr>
      </w:pPr>
      <w:r w:rsidRPr="00864122">
        <w:rPr>
          <w:rFonts w:ascii="Times New Roman" w:hAnsi="Times New Roman" w:cs="Times New Roman"/>
          <w:lang w:val="en-US"/>
        </w:rPr>
        <w:t>6</w:t>
      </w:r>
      <w:r w:rsidRPr="00864122">
        <w:rPr>
          <w:rFonts w:ascii="Times New Roman" w:hAnsi="Times New Roman" w:cs="Times New Roman"/>
          <w:vertAlign w:val="superscript"/>
          <w:lang w:val="en-US"/>
        </w:rPr>
        <w:t xml:space="preserve">th </w:t>
      </w:r>
      <w:r w:rsidRPr="00864122">
        <w:rPr>
          <w:rFonts w:ascii="Times New Roman" w:hAnsi="Times New Roman" w:cs="Times New Roman"/>
          <w:lang w:val="en-US"/>
        </w:rPr>
        <w:t xml:space="preserve">Hellenic Congress on Atherosclerosis. </w:t>
      </w:r>
      <w:r w:rsidR="00864122" w:rsidRPr="00864122">
        <w:rPr>
          <w:rFonts w:ascii="Times New Roman" w:hAnsi="Times New Roman" w:cs="Times New Roman"/>
          <w:lang w:val="en-US"/>
        </w:rPr>
        <w:t xml:space="preserve">Endorsed by the European Atherosclerosis Society and by the International Atherosclerosis Society. </w:t>
      </w:r>
      <w:r w:rsidRPr="00864122">
        <w:rPr>
          <w:rFonts w:ascii="Times New Roman" w:hAnsi="Times New Roman" w:cs="Times New Roman"/>
          <w:lang w:val="en-US"/>
        </w:rPr>
        <w:t>Athens, Greece. December 2014.</w:t>
      </w:r>
    </w:p>
    <w:p w:rsidR="00864122" w:rsidRPr="00A23894" w:rsidRDefault="00864122" w:rsidP="004452C8">
      <w:pPr>
        <w:numPr>
          <w:ilvl w:val="0"/>
          <w:numId w:val="6"/>
        </w:numPr>
        <w:jc w:val="both"/>
        <w:rPr>
          <w:lang w:val="en-US"/>
        </w:rPr>
      </w:pPr>
      <w:r>
        <w:rPr>
          <w:bCs/>
          <w:lang w:val="en-US"/>
        </w:rPr>
        <w:t>Coordinator of the 7</w:t>
      </w:r>
      <w:r w:rsidRPr="002964D9">
        <w:rPr>
          <w:bCs/>
          <w:vertAlign w:val="superscript"/>
          <w:lang w:val="en-US"/>
        </w:rPr>
        <w:t>th</w:t>
      </w:r>
      <w:r w:rsidRPr="002964D9">
        <w:rPr>
          <w:bCs/>
          <w:lang w:val="en-US"/>
        </w:rPr>
        <w:t xml:space="preserve"> Summer School of the </w:t>
      </w:r>
      <w:r w:rsidRPr="002964D9">
        <w:rPr>
          <w:lang w:val="en-US"/>
        </w:rPr>
        <w:t>Hellenic Atherosclerosis Society on “</w:t>
      </w:r>
      <w:r>
        <w:rPr>
          <w:lang w:val="en-US"/>
        </w:rPr>
        <w:t>Lifestyle changes and pharmacotherapy for the management of cardiovascular disease: dilemmas and perspectives</w:t>
      </w:r>
      <w:r w:rsidRPr="002964D9">
        <w:rPr>
          <w:lang w:val="en-US"/>
        </w:rPr>
        <w:t>”. Endorsed by the European Atherosclerosis Society</w:t>
      </w:r>
      <w:r>
        <w:rPr>
          <w:lang w:val="en-US"/>
        </w:rPr>
        <w:t xml:space="preserve"> and by the International Atherosclerosis Society</w:t>
      </w:r>
      <w:r w:rsidRPr="002964D9">
        <w:rPr>
          <w:lang w:val="en-US"/>
        </w:rPr>
        <w:t>. Athens, Greece</w:t>
      </w:r>
      <w:r w:rsidRPr="00A23894">
        <w:rPr>
          <w:lang w:val="en-US"/>
        </w:rPr>
        <w:t xml:space="preserve">. </w:t>
      </w:r>
      <w:r>
        <w:rPr>
          <w:lang w:val="en-US"/>
        </w:rPr>
        <w:t>June</w:t>
      </w:r>
      <w:r w:rsidRPr="00A23894">
        <w:rPr>
          <w:lang w:val="en-US"/>
        </w:rPr>
        <w:t xml:space="preserve"> 201</w:t>
      </w:r>
      <w:r>
        <w:rPr>
          <w:lang w:val="en-US"/>
        </w:rPr>
        <w:t>4.</w:t>
      </w:r>
    </w:p>
    <w:p w:rsidR="00864122" w:rsidRPr="00864122" w:rsidRDefault="00864122" w:rsidP="004452C8">
      <w:pPr>
        <w:pStyle w:val="ab"/>
        <w:numPr>
          <w:ilvl w:val="0"/>
          <w:numId w:val="6"/>
        </w:numPr>
        <w:jc w:val="both"/>
        <w:rPr>
          <w:lang w:val="en-US"/>
        </w:rPr>
      </w:pPr>
      <w:r>
        <w:rPr>
          <w:bCs/>
          <w:lang w:val="en-US"/>
        </w:rPr>
        <w:t>5</w:t>
      </w:r>
      <w:r w:rsidRPr="002739EB">
        <w:rPr>
          <w:bCs/>
          <w:vertAlign w:val="superscript"/>
          <w:lang w:val="en-US"/>
        </w:rPr>
        <w:t>th</w:t>
      </w:r>
      <w:r w:rsidRPr="002739EB">
        <w:rPr>
          <w:bCs/>
          <w:lang w:val="en-US"/>
        </w:rPr>
        <w:t xml:space="preserve"> Symposium of the Working Groups of the Hellenic </w:t>
      </w:r>
      <w:r>
        <w:rPr>
          <w:bCs/>
          <w:lang w:val="en-US"/>
        </w:rPr>
        <w:t>Atherosclerosis Society.</w:t>
      </w:r>
      <w:r w:rsidRPr="00864122">
        <w:rPr>
          <w:lang w:val="en-US"/>
        </w:rPr>
        <w:t xml:space="preserve"> Endorsed by the European Atherosclerosis Society and by the International Atherosclerosis Society. </w:t>
      </w:r>
      <w:r>
        <w:rPr>
          <w:bCs/>
          <w:lang w:val="en-US"/>
        </w:rPr>
        <w:t>Athens</w:t>
      </w:r>
      <w:r w:rsidRPr="00864122">
        <w:rPr>
          <w:lang w:val="en-US"/>
        </w:rPr>
        <w:t xml:space="preserve">. </w:t>
      </w:r>
      <w:r>
        <w:rPr>
          <w:lang w:val="en-US"/>
        </w:rPr>
        <w:t>December</w:t>
      </w:r>
      <w:r w:rsidRPr="00864122">
        <w:rPr>
          <w:lang w:val="en-US"/>
        </w:rPr>
        <w:t xml:space="preserve"> 201</w:t>
      </w:r>
      <w:r>
        <w:rPr>
          <w:lang w:val="en-US"/>
        </w:rPr>
        <w:t>3</w:t>
      </w:r>
      <w:r w:rsidRPr="00864122">
        <w:rPr>
          <w:lang w:val="en-US"/>
        </w:rPr>
        <w:t>.</w:t>
      </w:r>
    </w:p>
    <w:p w:rsidR="00593537" w:rsidRPr="00593537" w:rsidRDefault="00593537" w:rsidP="004452C8">
      <w:pPr>
        <w:numPr>
          <w:ilvl w:val="0"/>
          <w:numId w:val="6"/>
        </w:numPr>
        <w:jc w:val="both"/>
        <w:rPr>
          <w:lang w:val="en-US"/>
        </w:rPr>
      </w:pPr>
      <w:r w:rsidRPr="00593537">
        <w:rPr>
          <w:lang w:val="en-US"/>
        </w:rPr>
        <w:t>2</w:t>
      </w:r>
      <w:r>
        <w:rPr>
          <w:lang w:val="en-US"/>
        </w:rPr>
        <w:t>1</w:t>
      </w:r>
      <w:r w:rsidRPr="00593537">
        <w:rPr>
          <w:vertAlign w:val="superscript"/>
          <w:lang w:val="en-US"/>
        </w:rPr>
        <w:t>st</w:t>
      </w:r>
      <w:r>
        <w:rPr>
          <w:lang w:val="en-US"/>
        </w:rPr>
        <w:t xml:space="preserve"> E</w:t>
      </w:r>
      <w:r w:rsidRPr="002D704C">
        <w:rPr>
          <w:lang w:val="en-US"/>
        </w:rPr>
        <w:t xml:space="preserv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 Greece</w:t>
      </w:r>
      <w:r w:rsidRPr="005E7404">
        <w:rPr>
          <w:lang w:val="en-US"/>
        </w:rPr>
        <w:t xml:space="preserve">. </w:t>
      </w:r>
      <w:r>
        <w:rPr>
          <w:lang w:val="en-US"/>
        </w:rPr>
        <w:t>September</w:t>
      </w:r>
      <w:r w:rsidRPr="005E7404">
        <w:rPr>
          <w:lang w:val="en-US"/>
        </w:rPr>
        <w:t xml:space="preserve"> 201</w:t>
      </w:r>
      <w:r>
        <w:rPr>
          <w:lang w:val="en-US"/>
        </w:rPr>
        <w:t>3</w:t>
      </w:r>
      <w:r w:rsidRPr="00B410D5">
        <w:rPr>
          <w:lang w:val="en-US"/>
        </w:rPr>
        <w:t>.</w:t>
      </w:r>
    </w:p>
    <w:p w:rsidR="00A23894" w:rsidRPr="00A23894" w:rsidRDefault="00A23894" w:rsidP="004452C8">
      <w:pPr>
        <w:numPr>
          <w:ilvl w:val="0"/>
          <w:numId w:val="6"/>
        </w:numPr>
        <w:jc w:val="both"/>
        <w:rPr>
          <w:lang w:val="en-US"/>
        </w:rPr>
      </w:pPr>
      <w:r>
        <w:rPr>
          <w:bCs/>
          <w:lang w:val="en-US"/>
        </w:rPr>
        <w:t>Coordinator of the 6</w:t>
      </w:r>
      <w:r w:rsidRPr="002964D9">
        <w:rPr>
          <w:bCs/>
          <w:vertAlign w:val="superscript"/>
          <w:lang w:val="en-US"/>
        </w:rPr>
        <w:t>th</w:t>
      </w:r>
      <w:r w:rsidRPr="002964D9">
        <w:rPr>
          <w:bCs/>
          <w:lang w:val="en-US"/>
        </w:rPr>
        <w:t xml:space="preserve"> Summer School of the </w:t>
      </w:r>
      <w:r w:rsidRPr="002964D9">
        <w:rPr>
          <w:lang w:val="en-US"/>
        </w:rPr>
        <w:t>Hellenic Atherosclerosis Society on “</w:t>
      </w:r>
      <w:r>
        <w:rPr>
          <w:lang w:val="en-US"/>
        </w:rPr>
        <w:t>Pharmacotherapy for the prevention and management of cardiovascular disease in special populations</w:t>
      </w:r>
      <w:r w:rsidRPr="002964D9">
        <w:rPr>
          <w:lang w:val="en-US"/>
        </w:rPr>
        <w:t>”. Endorsed by the European Atherosclerosis Society. Athens, Greece</w:t>
      </w:r>
      <w:r w:rsidRPr="00A23894">
        <w:rPr>
          <w:lang w:val="en-US"/>
        </w:rPr>
        <w:t xml:space="preserve">. </w:t>
      </w:r>
      <w:r>
        <w:rPr>
          <w:lang w:val="en-US"/>
        </w:rPr>
        <w:t>June</w:t>
      </w:r>
      <w:r w:rsidRPr="00A23894">
        <w:rPr>
          <w:lang w:val="en-US"/>
        </w:rPr>
        <w:t xml:space="preserve"> 201</w:t>
      </w:r>
      <w:r>
        <w:rPr>
          <w:lang w:val="en-US"/>
        </w:rPr>
        <w:t>3.</w:t>
      </w:r>
    </w:p>
    <w:p w:rsidR="00F10356" w:rsidRPr="00B410D5" w:rsidRDefault="00D35510" w:rsidP="004452C8">
      <w:pPr>
        <w:numPr>
          <w:ilvl w:val="0"/>
          <w:numId w:val="6"/>
        </w:numPr>
        <w:jc w:val="both"/>
        <w:rPr>
          <w:lang w:val="en-US"/>
        </w:rPr>
      </w:pPr>
      <w:r w:rsidRPr="005E7404">
        <w:rPr>
          <w:lang w:val="en-US"/>
        </w:rPr>
        <w:t>17</w:t>
      </w:r>
      <w:r w:rsidR="00B410D5">
        <w:rPr>
          <w:vertAlign w:val="superscript"/>
          <w:lang w:val="en-US"/>
        </w:rPr>
        <w:t>th</w:t>
      </w:r>
      <w:r w:rsidRPr="005E7404">
        <w:rPr>
          <w:lang w:val="en-US"/>
        </w:rPr>
        <w:t xml:space="preserve"> </w:t>
      </w:r>
      <w:r w:rsidRPr="002D704C">
        <w:rPr>
          <w:lang w:val="en-US"/>
        </w:rPr>
        <w:t xml:space="preserve">Educational Seminar </w:t>
      </w:r>
      <w:r w:rsidRPr="002D704C">
        <w:rPr>
          <w:bCs/>
          <w:lang w:val="en-US"/>
        </w:rPr>
        <w:t xml:space="preserve">of the </w:t>
      </w:r>
      <w:r w:rsidRPr="002D704C">
        <w:rPr>
          <w:lang w:val="en-US"/>
        </w:rPr>
        <w:t>Hellenic Atherosclerosis Society on “Prevention and management of cardiovascular risk”</w:t>
      </w:r>
      <w:r w:rsidRPr="005E7404">
        <w:rPr>
          <w:lang w:val="en-US"/>
        </w:rPr>
        <w:t xml:space="preserve">. </w:t>
      </w:r>
      <w:r>
        <w:rPr>
          <w:lang w:val="en-US"/>
        </w:rPr>
        <w:t>Thessaloniki, Greece</w:t>
      </w:r>
      <w:r w:rsidRPr="005E7404">
        <w:rPr>
          <w:lang w:val="en-US"/>
        </w:rPr>
        <w:t xml:space="preserve">. </w:t>
      </w:r>
      <w:r>
        <w:rPr>
          <w:lang w:val="en-US"/>
        </w:rPr>
        <w:t>September</w:t>
      </w:r>
      <w:r w:rsidRPr="005E7404">
        <w:rPr>
          <w:lang w:val="en-US"/>
        </w:rPr>
        <w:t xml:space="preserve"> 2011</w:t>
      </w:r>
      <w:r w:rsidR="00F10356" w:rsidRPr="00B410D5">
        <w:rPr>
          <w:lang w:val="en-US"/>
        </w:rPr>
        <w:t>.</w:t>
      </w:r>
    </w:p>
    <w:p w:rsidR="00F10356" w:rsidRPr="00D35510" w:rsidRDefault="00D35510" w:rsidP="004452C8">
      <w:pPr>
        <w:numPr>
          <w:ilvl w:val="0"/>
          <w:numId w:val="6"/>
        </w:numPr>
        <w:jc w:val="both"/>
        <w:rPr>
          <w:lang w:val="en-US"/>
        </w:rPr>
      </w:pPr>
      <w:r w:rsidRPr="00D35510">
        <w:rPr>
          <w:bCs/>
          <w:lang w:val="en-US"/>
        </w:rPr>
        <w:t>15</w:t>
      </w:r>
      <w:r w:rsidRPr="00D35510">
        <w:rPr>
          <w:bCs/>
          <w:vertAlign w:val="superscript"/>
          <w:lang w:val="en-US"/>
        </w:rPr>
        <w:t>th</w:t>
      </w:r>
      <w:r w:rsidRPr="00D35510">
        <w:rPr>
          <w:bCs/>
          <w:lang w:val="en-US"/>
        </w:rPr>
        <w:t xml:space="preserve"> </w:t>
      </w:r>
      <w:r w:rsidRPr="008D2FB9">
        <w:rPr>
          <w:lang w:val="en-US"/>
        </w:rPr>
        <w:t>Course of the Continuing Education in Nephrology and Hypertension Program of the Hellenic College of Nephrology and Hypertension</w:t>
      </w:r>
      <w:r>
        <w:rPr>
          <w:lang w:val="en-US"/>
        </w:rPr>
        <w:t xml:space="preserve">. </w:t>
      </w:r>
      <w:r w:rsidRPr="00D35510">
        <w:rPr>
          <w:bCs/>
          <w:lang w:val="en-US"/>
        </w:rPr>
        <w:t>“Emergencies in Nephrology”. Xanthi, Greece</w:t>
      </w:r>
      <w:r w:rsidR="00F10356" w:rsidRPr="00D35510">
        <w:rPr>
          <w:lang w:val="en-US"/>
        </w:rPr>
        <w:t>.</w:t>
      </w:r>
      <w:r w:rsidRPr="00D35510">
        <w:rPr>
          <w:lang w:val="en-US"/>
        </w:rPr>
        <w:t xml:space="preserve"> June 2010.</w:t>
      </w:r>
    </w:p>
    <w:p w:rsidR="00DA4F4F" w:rsidRPr="00D35510" w:rsidRDefault="00D35510" w:rsidP="004452C8">
      <w:pPr>
        <w:numPr>
          <w:ilvl w:val="0"/>
          <w:numId w:val="6"/>
        </w:numPr>
        <w:jc w:val="both"/>
        <w:rPr>
          <w:lang w:val="en-US"/>
        </w:rPr>
      </w:pPr>
      <w:r w:rsidRPr="00B93796">
        <w:rPr>
          <w:bCs/>
          <w:lang w:val="en-US"/>
        </w:rPr>
        <w:t>1</w:t>
      </w:r>
      <w:r w:rsidRPr="00B93796">
        <w:rPr>
          <w:bCs/>
          <w:vertAlign w:val="superscript"/>
          <w:lang w:val="en-US"/>
        </w:rPr>
        <w:t>st</w:t>
      </w:r>
      <w:r w:rsidRPr="00B93796">
        <w:rPr>
          <w:bCs/>
          <w:lang w:val="en-US"/>
        </w:rPr>
        <w:t xml:space="preserve"> Congress on “New trends in diabetic nephropathy”. Thessaloniki, Greece</w:t>
      </w:r>
      <w:r w:rsidRPr="00E21180">
        <w:t xml:space="preserve">. </w:t>
      </w:r>
      <w:r>
        <w:rPr>
          <w:lang w:val="en-US"/>
        </w:rPr>
        <w:t>October</w:t>
      </w:r>
      <w:r w:rsidRPr="00E21180">
        <w:t xml:space="preserve"> 2009</w:t>
      </w:r>
      <w:r w:rsidR="00E267B7" w:rsidRPr="00D35510">
        <w:rPr>
          <w:lang w:val="en-US"/>
        </w:rPr>
        <w:t>.</w:t>
      </w:r>
    </w:p>
    <w:p w:rsidR="00E267B7" w:rsidRPr="00D35510" w:rsidRDefault="00E267B7">
      <w:pPr>
        <w:rPr>
          <w:lang w:val="en-US"/>
        </w:rPr>
      </w:pPr>
    </w:p>
    <w:p w:rsidR="00E267B7" w:rsidRPr="00D35510" w:rsidRDefault="00D37D11">
      <w:pPr>
        <w:pStyle w:val="6"/>
        <w:rPr>
          <w:lang w:val="en-US"/>
        </w:rPr>
      </w:pPr>
      <w:r>
        <w:rPr>
          <w:lang w:val="en-US"/>
        </w:rPr>
        <w:t>T</w:t>
      </w:r>
      <w:r w:rsidR="00D35510">
        <w:rPr>
          <w:lang w:val="en-US"/>
        </w:rPr>
        <w:t>eaching</w:t>
      </w:r>
    </w:p>
    <w:p w:rsidR="00E267B7" w:rsidRPr="00D35510" w:rsidRDefault="00E267B7">
      <w:pPr>
        <w:ind w:left="2160" w:hanging="2160"/>
        <w:jc w:val="both"/>
        <w:rPr>
          <w:lang w:val="en-US"/>
        </w:rPr>
      </w:pPr>
    </w:p>
    <w:p w:rsidR="003428B5" w:rsidRPr="003428B5" w:rsidRDefault="003428B5" w:rsidP="00971397">
      <w:pPr>
        <w:ind w:left="2160" w:hanging="2160"/>
        <w:jc w:val="both"/>
        <w:rPr>
          <w:lang w:val="en-US"/>
        </w:rPr>
      </w:pPr>
      <w:proofErr w:type="gramStart"/>
      <w:r w:rsidRPr="003428B5">
        <w:rPr>
          <w:lang w:val="en-US"/>
        </w:rPr>
        <w:lastRenderedPageBreak/>
        <w:t>6/2018</w:t>
      </w:r>
      <w:r w:rsidRPr="003428B5">
        <w:rPr>
          <w:lang w:val="en-US"/>
        </w:rPr>
        <w:tab/>
      </w:r>
      <w:r>
        <w:rPr>
          <w:lang w:val="en-US"/>
        </w:rPr>
        <w:t>Teaching in postgraduate students of the Yerevan Medical State University in Yerevan, Armenia, in the context of the Erasmus + program.</w:t>
      </w:r>
      <w:proofErr w:type="gramEnd"/>
    </w:p>
    <w:p w:rsidR="005A77CB" w:rsidRPr="005A77CB" w:rsidRDefault="005A77CB" w:rsidP="00971397">
      <w:pPr>
        <w:ind w:left="2160" w:hanging="2160"/>
        <w:jc w:val="both"/>
        <w:rPr>
          <w:lang w:val="en-US"/>
        </w:rPr>
      </w:pPr>
      <w:r w:rsidRPr="005A77CB">
        <w:rPr>
          <w:lang w:val="en-US"/>
        </w:rPr>
        <w:t>12/2017</w:t>
      </w:r>
      <w:r w:rsidRPr="005A77CB">
        <w:rPr>
          <w:lang w:val="en-US"/>
        </w:rPr>
        <w:tab/>
      </w:r>
      <w:r>
        <w:rPr>
          <w:lang w:val="en-US"/>
        </w:rPr>
        <w:t>Lecture in the 26</w:t>
      </w:r>
      <w:r w:rsidRPr="005A77CB">
        <w:rPr>
          <w:vertAlign w:val="superscript"/>
          <w:lang w:val="en-US"/>
        </w:rPr>
        <w:t>th</w:t>
      </w:r>
      <w:r>
        <w:rPr>
          <w:lang w:val="en-US"/>
        </w:rPr>
        <w:t xml:space="preserve"> cycle of the postgraduate courses of the Hellenic Immunology Society on “Atherosclerosis: Inflammation and/or autoimmunity”.</w:t>
      </w:r>
    </w:p>
    <w:p w:rsidR="00971397" w:rsidRPr="00B711AB" w:rsidRDefault="00971397" w:rsidP="00971397">
      <w:pPr>
        <w:ind w:left="2160" w:hanging="2160"/>
        <w:jc w:val="both"/>
        <w:rPr>
          <w:lang w:val="en-US"/>
        </w:rPr>
      </w:pPr>
      <w:proofErr w:type="gramStart"/>
      <w:r>
        <w:rPr>
          <w:lang w:val="en-US"/>
        </w:rPr>
        <w:t>10</w:t>
      </w:r>
      <w:r w:rsidRPr="00B711AB">
        <w:rPr>
          <w:lang w:val="en-US"/>
        </w:rPr>
        <w:t>/201</w:t>
      </w:r>
      <w:r>
        <w:rPr>
          <w:lang w:val="en-US"/>
        </w:rPr>
        <w:t>7</w:t>
      </w:r>
      <w:r w:rsidRPr="00B711AB">
        <w:rPr>
          <w:lang w:val="en-US"/>
        </w:rPr>
        <w:tab/>
      </w:r>
      <w:r>
        <w:rPr>
          <w:lang w:val="en-US"/>
        </w:rPr>
        <w:t>Lecture at the postgraduate courses of the Microbiology and Biochemistry Laboratory of AHEPA General Hospital of Thessaloniki on “Most important laboratory tests at the Emergency Department and their interpretation”.</w:t>
      </w:r>
      <w:proofErr w:type="gramEnd"/>
    </w:p>
    <w:p w:rsidR="00030F9F" w:rsidRDefault="00030F9F" w:rsidP="008C0FD3">
      <w:pPr>
        <w:ind w:left="2160" w:hanging="2160"/>
        <w:jc w:val="both"/>
        <w:rPr>
          <w:lang w:val="en-US"/>
        </w:rPr>
      </w:pPr>
      <w:r w:rsidRPr="00B54FB6">
        <w:rPr>
          <w:lang w:val="en-US"/>
        </w:rPr>
        <w:t>7</w:t>
      </w:r>
      <w:r w:rsidRPr="00D35510">
        <w:rPr>
          <w:lang w:val="en-US"/>
        </w:rPr>
        <w:t>/201</w:t>
      </w:r>
      <w:r>
        <w:rPr>
          <w:lang w:val="en-US"/>
        </w:rPr>
        <w:t>6</w:t>
      </w:r>
      <w:r w:rsidRPr="00D35510">
        <w:rPr>
          <w:lang w:val="en-US"/>
        </w:rPr>
        <w:tab/>
      </w:r>
      <w:r>
        <w:rPr>
          <w:lang w:val="en-US"/>
        </w:rPr>
        <w:t>Lecture at the Summer School of the Second Propedeutic Department of Internal Medicine of the Medical School of the Artistotle University of Thessaloniki on “Nonalcoholic fatty liver disease”</w:t>
      </w:r>
      <w:r w:rsidRPr="00B711AB">
        <w:rPr>
          <w:lang w:val="en-US"/>
        </w:rPr>
        <w:t>.</w:t>
      </w:r>
    </w:p>
    <w:p w:rsidR="008C0FD3" w:rsidRPr="008C0FD3" w:rsidRDefault="008C0FD3" w:rsidP="008C0FD3">
      <w:pPr>
        <w:ind w:left="2160" w:hanging="2160"/>
        <w:jc w:val="both"/>
        <w:rPr>
          <w:lang w:val="en-US"/>
        </w:rPr>
      </w:pPr>
      <w:proofErr w:type="gramStart"/>
      <w:r w:rsidRPr="008C0FD3">
        <w:rPr>
          <w:lang w:val="en-US"/>
        </w:rPr>
        <w:t>3/2016</w:t>
      </w:r>
      <w:r w:rsidRPr="008C0FD3">
        <w:rPr>
          <w:lang w:val="en-US"/>
        </w:rPr>
        <w:tab/>
      </w:r>
      <w:r>
        <w:rPr>
          <w:lang w:val="en-US"/>
        </w:rPr>
        <w:t>“Cardiovascular diseases”</w:t>
      </w:r>
      <w:r w:rsidRPr="008C0FD3">
        <w:rPr>
          <w:lang w:val="en-US"/>
        </w:rPr>
        <w:t>.</w:t>
      </w:r>
      <w:proofErr w:type="gramEnd"/>
      <w:r w:rsidRPr="008C0FD3">
        <w:rPr>
          <w:lang w:val="en-US"/>
        </w:rPr>
        <w:t xml:space="preserve"> </w:t>
      </w:r>
      <w:r>
        <w:rPr>
          <w:lang w:val="en-US"/>
        </w:rPr>
        <w:t>Heart</w:t>
      </w:r>
      <w:r w:rsidRPr="008C0FD3">
        <w:rPr>
          <w:lang w:val="en-US"/>
        </w:rPr>
        <w:t xml:space="preserve"> </w:t>
      </w:r>
      <w:r>
        <w:rPr>
          <w:lang w:val="en-US"/>
        </w:rPr>
        <w:t>Choices</w:t>
      </w:r>
      <w:r w:rsidRPr="008C0FD3">
        <w:rPr>
          <w:lang w:val="en-US"/>
        </w:rPr>
        <w:t xml:space="preserve"> </w:t>
      </w:r>
      <w:r>
        <w:rPr>
          <w:lang w:val="en-US"/>
        </w:rPr>
        <w:t xml:space="preserve">project. </w:t>
      </w:r>
      <w:proofErr w:type="gramStart"/>
      <w:r>
        <w:rPr>
          <w:lang w:val="en-US"/>
        </w:rPr>
        <w:t>Hellenic Medical Students’ International Committee (HelMSIC)</w:t>
      </w:r>
      <w:r w:rsidRPr="008C0FD3">
        <w:rPr>
          <w:lang w:val="en-US"/>
        </w:rPr>
        <w:t>.</w:t>
      </w:r>
      <w:proofErr w:type="gramEnd"/>
    </w:p>
    <w:p w:rsidR="002518A3" w:rsidRDefault="002518A3" w:rsidP="002518A3">
      <w:pPr>
        <w:ind w:left="2160" w:hanging="2160"/>
        <w:jc w:val="both"/>
        <w:rPr>
          <w:lang w:val="en-US"/>
        </w:rPr>
      </w:pPr>
      <w:proofErr w:type="gramStart"/>
      <w:r>
        <w:rPr>
          <w:lang w:val="en-US"/>
        </w:rPr>
        <w:t>2015-2016</w:t>
      </w:r>
      <w:r>
        <w:rPr>
          <w:lang w:val="en-US"/>
        </w:rPr>
        <w:tab/>
        <w:t>Research Methodology, Literature Search and Biostatistics.</w:t>
      </w:r>
      <w:proofErr w:type="gramEnd"/>
      <w:r>
        <w:rPr>
          <w:lang w:val="en-US"/>
        </w:rPr>
        <w:t xml:space="preserve"> </w:t>
      </w:r>
      <w:proofErr w:type="gramStart"/>
      <w:r>
        <w:rPr>
          <w:lang w:val="en-US"/>
        </w:rPr>
        <w:t>Postgraduate Course on “Nutrition and Dietetics”.</w:t>
      </w:r>
      <w:proofErr w:type="gramEnd"/>
      <w:r>
        <w:rPr>
          <w:lang w:val="en-US"/>
        </w:rPr>
        <w:t xml:space="preserve"> </w:t>
      </w:r>
      <w:proofErr w:type="gramStart"/>
      <w:r>
        <w:rPr>
          <w:lang w:val="en-US"/>
        </w:rPr>
        <w:t>Department of Nutrition and Dietetics.</w:t>
      </w:r>
      <w:proofErr w:type="gramEnd"/>
      <w:r>
        <w:rPr>
          <w:lang w:val="en-US"/>
        </w:rPr>
        <w:t xml:space="preserve"> </w:t>
      </w:r>
      <w:proofErr w:type="gramStart"/>
      <w:r>
        <w:rPr>
          <w:lang w:val="en-US"/>
        </w:rPr>
        <w:t>Alexandrion Technological Institute of Thessaloniki, Greece.</w:t>
      </w:r>
      <w:proofErr w:type="gramEnd"/>
    </w:p>
    <w:p w:rsidR="00D37D11" w:rsidRDefault="00D37D11" w:rsidP="003D1754">
      <w:pPr>
        <w:ind w:left="2160" w:hanging="2160"/>
        <w:jc w:val="both"/>
        <w:rPr>
          <w:lang w:val="en-US"/>
        </w:rPr>
      </w:pPr>
      <w:proofErr w:type="gramStart"/>
      <w:r>
        <w:rPr>
          <w:lang w:val="en-US"/>
        </w:rPr>
        <w:t>2015-2016</w:t>
      </w:r>
      <w:r>
        <w:rPr>
          <w:lang w:val="en-US"/>
        </w:rPr>
        <w:tab/>
        <w:t>Research Methodology and Biostatistics.</w:t>
      </w:r>
      <w:proofErr w:type="gramEnd"/>
      <w:r>
        <w:rPr>
          <w:lang w:val="en-US"/>
        </w:rPr>
        <w:t xml:space="preserve"> </w:t>
      </w:r>
      <w:proofErr w:type="gramStart"/>
      <w:r>
        <w:rPr>
          <w:lang w:val="en-US"/>
        </w:rPr>
        <w:t>Postgraduate Course on “Nutrition and Dietetics”</w:t>
      </w:r>
      <w:r w:rsidR="002518A3">
        <w:rPr>
          <w:lang w:val="en-US"/>
        </w:rPr>
        <w:t>.</w:t>
      </w:r>
      <w:proofErr w:type="gramEnd"/>
      <w:r>
        <w:rPr>
          <w:lang w:val="en-US"/>
        </w:rPr>
        <w:t xml:space="preserve"> </w:t>
      </w:r>
      <w:proofErr w:type="gramStart"/>
      <w:r>
        <w:rPr>
          <w:lang w:val="en-US"/>
        </w:rPr>
        <w:t>The Limassol College.</w:t>
      </w:r>
      <w:proofErr w:type="gramEnd"/>
      <w:r>
        <w:rPr>
          <w:lang w:val="en-US"/>
        </w:rPr>
        <w:t xml:space="preserve"> Limassol, Cyprus.</w:t>
      </w:r>
    </w:p>
    <w:p w:rsidR="00D37D11" w:rsidRDefault="00D37D11" w:rsidP="00D37D11">
      <w:pPr>
        <w:ind w:left="2160" w:hanging="2160"/>
        <w:jc w:val="both"/>
        <w:rPr>
          <w:lang w:val="en-US"/>
        </w:rPr>
      </w:pPr>
      <w:proofErr w:type="gramStart"/>
      <w:r>
        <w:rPr>
          <w:lang w:val="en-US"/>
        </w:rPr>
        <w:t>2015-2016</w:t>
      </w:r>
      <w:r>
        <w:rPr>
          <w:lang w:val="en-US"/>
        </w:rPr>
        <w:tab/>
        <w:t>Research Methodology and Biostatistics.</w:t>
      </w:r>
      <w:proofErr w:type="gramEnd"/>
      <w:r>
        <w:rPr>
          <w:lang w:val="en-US"/>
        </w:rPr>
        <w:t xml:space="preserve"> </w:t>
      </w:r>
      <w:proofErr w:type="gramStart"/>
      <w:r>
        <w:rPr>
          <w:lang w:val="en-US"/>
        </w:rPr>
        <w:t>Postgraduate Course on “Clinical Dietetics”</w:t>
      </w:r>
      <w:r w:rsidR="002518A3">
        <w:rPr>
          <w:lang w:val="en-US"/>
        </w:rPr>
        <w:t>.</w:t>
      </w:r>
      <w:proofErr w:type="gramEnd"/>
      <w:r>
        <w:rPr>
          <w:lang w:val="en-US"/>
        </w:rPr>
        <w:t xml:space="preserve"> </w:t>
      </w:r>
      <w:proofErr w:type="gramStart"/>
      <w:r>
        <w:rPr>
          <w:lang w:val="en-US"/>
        </w:rPr>
        <w:t>The Limassol College.</w:t>
      </w:r>
      <w:proofErr w:type="gramEnd"/>
      <w:r>
        <w:rPr>
          <w:lang w:val="en-US"/>
        </w:rPr>
        <w:t xml:space="preserve"> Limassol, Cyprus.</w:t>
      </w:r>
    </w:p>
    <w:p w:rsidR="006057E1" w:rsidRDefault="006057E1" w:rsidP="003D1754">
      <w:pPr>
        <w:ind w:left="2160" w:hanging="2160"/>
        <w:jc w:val="both"/>
        <w:rPr>
          <w:lang w:val="en-US"/>
        </w:rPr>
      </w:pPr>
      <w:r w:rsidRPr="006057E1">
        <w:rPr>
          <w:lang w:val="en-US"/>
        </w:rPr>
        <w:t>12/2015</w:t>
      </w:r>
      <w:r>
        <w:rPr>
          <w:lang w:val="en-US"/>
        </w:rPr>
        <w:tab/>
        <w:t>S</w:t>
      </w:r>
      <w:r w:rsidRPr="006057E1">
        <w:rPr>
          <w:lang w:val="en-US"/>
        </w:rPr>
        <w:t xml:space="preserve">eminar in SPSS. </w:t>
      </w:r>
      <w:proofErr w:type="gramStart"/>
      <w:r w:rsidRPr="006057E1">
        <w:rPr>
          <w:lang w:val="en-US"/>
        </w:rPr>
        <w:t>1</w:t>
      </w:r>
      <w:r w:rsidRPr="006057E1">
        <w:rPr>
          <w:vertAlign w:val="superscript"/>
          <w:lang w:val="en-US"/>
        </w:rPr>
        <w:t>st</w:t>
      </w:r>
      <w:r w:rsidRPr="006057E1">
        <w:rPr>
          <w:lang w:val="en-US"/>
        </w:rPr>
        <w:t xml:space="preserve"> Medical Career Forum of the Scientific Society of Medical School Students</w:t>
      </w:r>
      <w:r>
        <w:rPr>
          <w:lang w:val="en-US"/>
        </w:rPr>
        <w:t>.</w:t>
      </w:r>
      <w:proofErr w:type="gramEnd"/>
      <w:r>
        <w:rPr>
          <w:lang w:val="en-US"/>
        </w:rPr>
        <w:t xml:space="preserve"> Thessaloniki</w:t>
      </w:r>
      <w:r w:rsidRPr="006057E1">
        <w:rPr>
          <w:lang w:val="en-US"/>
        </w:rPr>
        <w:t>.</w:t>
      </w:r>
    </w:p>
    <w:p w:rsidR="003D1754" w:rsidRPr="00B54FB6" w:rsidRDefault="003D1754" w:rsidP="003D1754">
      <w:pPr>
        <w:ind w:left="2160" w:hanging="2160"/>
        <w:jc w:val="both"/>
        <w:rPr>
          <w:lang w:val="en-US"/>
        </w:rPr>
      </w:pPr>
      <w:r w:rsidRPr="00B54FB6">
        <w:rPr>
          <w:lang w:val="en-US"/>
        </w:rPr>
        <w:t>7</w:t>
      </w:r>
      <w:r w:rsidRPr="00D35510">
        <w:rPr>
          <w:lang w:val="en-US"/>
        </w:rPr>
        <w:t>/201</w:t>
      </w:r>
      <w:r>
        <w:rPr>
          <w:lang w:val="en-US"/>
        </w:rPr>
        <w:t>5</w:t>
      </w:r>
      <w:r w:rsidRPr="00D35510">
        <w:rPr>
          <w:lang w:val="en-US"/>
        </w:rPr>
        <w:tab/>
      </w:r>
      <w:r>
        <w:rPr>
          <w:lang w:val="en-US"/>
        </w:rPr>
        <w:t>Lecture at the Summer School of the Second Propedeutic Department of Internal Medicine of the Medical School of the Artistotle University of Thessaloniki on “Approaching the patient –medical history”</w:t>
      </w:r>
      <w:r w:rsidRPr="00B711AB">
        <w:rPr>
          <w:lang w:val="en-US"/>
        </w:rPr>
        <w:t>.</w:t>
      </w:r>
    </w:p>
    <w:p w:rsidR="00CD2E78" w:rsidRPr="00CD2E78" w:rsidRDefault="00CD2E78" w:rsidP="00CC2B86">
      <w:pPr>
        <w:ind w:left="2160" w:hanging="2160"/>
        <w:jc w:val="both"/>
        <w:rPr>
          <w:lang w:val="en-US"/>
        </w:rPr>
      </w:pPr>
      <w:proofErr w:type="gramStart"/>
      <w:r w:rsidRPr="00CD2E78">
        <w:rPr>
          <w:lang w:val="en-US"/>
        </w:rPr>
        <w:t>12/2014</w:t>
      </w:r>
      <w:r w:rsidRPr="00CD2E78">
        <w:rPr>
          <w:lang w:val="en-US"/>
        </w:rPr>
        <w:tab/>
      </w:r>
      <w:r>
        <w:rPr>
          <w:lang w:val="en-US"/>
        </w:rPr>
        <w:t>Lecture at the 5</w:t>
      </w:r>
      <w:r w:rsidRPr="00CD2E78">
        <w:rPr>
          <w:vertAlign w:val="superscript"/>
          <w:lang w:val="en-US"/>
        </w:rPr>
        <w:t>th</w:t>
      </w:r>
      <w:r>
        <w:rPr>
          <w:lang w:val="en-US"/>
        </w:rPr>
        <w:t xml:space="preserve"> Scientific Meeting of the Medical Society of Thessaloniki on “Nonalcoholic fatty liver disease”.</w:t>
      </w:r>
      <w:proofErr w:type="gramEnd"/>
      <w:r>
        <w:rPr>
          <w:lang w:val="en-US"/>
        </w:rPr>
        <w:t xml:space="preserve"> Thessaloniki.</w:t>
      </w:r>
    </w:p>
    <w:p w:rsidR="003D1754" w:rsidRPr="00B54FB6" w:rsidRDefault="003D1754" w:rsidP="003D1754">
      <w:pPr>
        <w:ind w:left="2160" w:hanging="2160"/>
        <w:jc w:val="both"/>
        <w:rPr>
          <w:lang w:val="en-US"/>
        </w:rPr>
      </w:pPr>
      <w:r w:rsidRPr="00B54FB6">
        <w:rPr>
          <w:lang w:val="en-US"/>
        </w:rPr>
        <w:t>7</w:t>
      </w:r>
      <w:r w:rsidRPr="00D35510">
        <w:rPr>
          <w:lang w:val="en-US"/>
        </w:rPr>
        <w:t>/201</w:t>
      </w:r>
      <w:r>
        <w:rPr>
          <w:lang w:val="en-US"/>
        </w:rPr>
        <w:t>4</w:t>
      </w:r>
      <w:r w:rsidRPr="00D35510">
        <w:rPr>
          <w:lang w:val="en-US"/>
        </w:rPr>
        <w:tab/>
      </w:r>
      <w:r>
        <w:rPr>
          <w:lang w:val="en-US"/>
        </w:rPr>
        <w:t>Lecture at the Summer School of the Second Propedeutic Department of Internal Medicine of the Medical School of the Artistotle University of Thessaloniki on “Approaching the patient –medical history”</w:t>
      </w:r>
      <w:r w:rsidRPr="00B711AB">
        <w:rPr>
          <w:lang w:val="en-US"/>
        </w:rPr>
        <w:t>.</w:t>
      </w:r>
    </w:p>
    <w:p w:rsidR="00CC2B86" w:rsidRPr="00B711AB" w:rsidRDefault="00CC2B86" w:rsidP="00CC2B86">
      <w:pPr>
        <w:ind w:left="2160" w:hanging="2160"/>
        <w:jc w:val="both"/>
        <w:rPr>
          <w:lang w:val="en-US"/>
        </w:rPr>
      </w:pPr>
      <w:r>
        <w:rPr>
          <w:lang w:val="en-US"/>
        </w:rPr>
        <w:t>5</w:t>
      </w:r>
      <w:r w:rsidRPr="00D35510">
        <w:rPr>
          <w:lang w:val="en-US"/>
        </w:rPr>
        <w:t>/201</w:t>
      </w:r>
      <w:r>
        <w:rPr>
          <w:lang w:val="en-US"/>
        </w:rPr>
        <w:t>4</w:t>
      </w:r>
      <w:r w:rsidRPr="00D35510">
        <w:rPr>
          <w:lang w:val="en-US"/>
        </w:rPr>
        <w:tab/>
      </w:r>
      <w:r>
        <w:rPr>
          <w:lang w:val="en-US"/>
        </w:rPr>
        <w:t>Lecture at the postgraduate courses of the Second Propedeutic Department of Internal Medicine of the Medical School of the Artistotle University of Thessaloniki on “</w:t>
      </w:r>
      <w:r w:rsidR="00BA799C">
        <w:rPr>
          <w:lang w:val="en-US"/>
        </w:rPr>
        <w:t>Chronic liver diseases and l</w:t>
      </w:r>
      <w:r>
        <w:rPr>
          <w:lang w:val="en-US"/>
        </w:rPr>
        <w:t xml:space="preserve">ipid-lowering </w:t>
      </w:r>
      <w:r w:rsidR="00BA799C">
        <w:rPr>
          <w:lang w:val="en-US"/>
        </w:rPr>
        <w:t>treatment</w:t>
      </w:r>
      <w:r>
        <w:rPr>
          <w:lang w:val="en-US"/>
        </w:rPr>
        <w:t>”</w:t>
      </w:r>
      <w:r w:rsidRPr="00B711AB">
        <w:rPr>
          <w:lang w:val="en-US"/>
        </w:rPr>
        <w:t>.</w:t>
      </w:r>
    </w:p>
    <w:p w:rsidR="005E475B" w:rsidRDefault="005E475B" w:rsidP="009C65D1">
      <w:pPr>
        <w:ind w:left="2160" w:hanging="2160"/>
        <w:jc w:val="both"/>
        <w:rPr>
          <w:lang w:val="en-US"/>
        </w:rPr>
      </w:pPr>
      <w:r>
        <w:rPr>
          <w:lang w:val="en-US"/>
        </w:rPr>
        <w:t>3/2014</w:t>
      </w:r>
      <w:r>
        <w:rPr>
          <w:lang w:val="en-US"/>
        </w:rPr>
        <w:tab/>
        <w:t>Lecture at the postgraduate cources of the Macedonia-Thrace Department of the Hellenic Society of Hematology on “Current antiplatelet treatment</w:t>
      </w:r>
      <w:r w:rsidRPr="00894CE6">
        <w:rPr>
          <w:lang w:val="en-US"/>
        </w:rPr>
        <w:t xml:space="preserve">. </w:t>
      </w:r>
      <w:proofErr w:type="gramStart"/>
      <w:r>
        <w:rPr>
          <w:lang w:val="en-US"/>
        </w:rPr>
        <w:t>Groups</w:t>
      </w:r>
      <w:r w:rsidRPr="00894CE6">
        <w:rPr>
          <w:lang w:val="en-US"/>
        </w:rPr>
        <w:t xml:space="preserve"> – </w:t>
      </w:r>
      <w:r>
        <w:rPr>
          <w:lang w:val="en-US"/>
        </w:rPr>
        <w:t>indications</w:t>
      </w:r>
      <w:r w:rsidRPr="00894CE6">
        <w:rPr>
          <w:lang w:val="en-US"/>
        </w:rPr>
        <w:t xml:space="preserve"> – </w:t>
      </w:r>
      <w:r>
        <w:rPr>
          <w:lang w:val="en-US"/>
        </w:rPr>
        <w:t>dilemmas”</w:t>
      </w:r>
      <w:r w:rsidRPr="00894CE6">
        <w:rPr>
          <w:lang w:val="en-US"/>
        </w:rPr>
        <w:t>.</w:t>
      </w:r>
      <w:proofErr w:type="gramEnd"/>
      <w:r w:rsidRPr="00894CE6">
        <w:rPr>
          <w:lang w:val="en-US"/>
        </w:rPr>
        <w:t xml:space="preserve"> </w:t>
      </w:r>
      <w:r>
        <w:rPr>
          <w:lang w:val="en-US"/>
        </w:rPr>
        <w:t>Thessaloniki.</w:t>
      </w:r>
    </w:p>
    <w:p w:rsidR="009C65D1" w:rsidRPr="00B711AB" w:rsidRDefault="009C65D1" w:rsidP="009C65D1">
      <w:pPr>
        <w:ind w:left="2160" w:hanging="2160"/>
        <w:jc w:val="both"/>
        <w:rPr>
          <w:lang w:val="en-US"/>
        </w:rPr>
      </w:pPr>
      <w:r>
        <w:rPr>
          <w:lang w:val="en-US"/>
        </w:rPr>
        <w:t>2</w:t>
      </w:r>
      <w:r w:rsidRPr="00B711AB">
        <w:rPr>
          <w:lang w:val="en-US"/>
        </w:rPr>
        <w:t>/201</w:t>
      </w:r>
      <w:r>
        <w:rPr>
          <w:lang w:val="en-US"/>
        </w:rPr>
        <w:t>4</w:t>
      </w:r>
      <w:r w:rsidRPr="00B711AB">
        <w:rPr>
          <w:lang w:val="en-US"/>
        </w:rPr>
        <w:tab/>
      </w:r>
      <w:r>
        <w:rPr>
          <w:lang w:val="en-US"/>
        </w:rPr>
        <w:t>Lecture at the postgraduate courses of the Clinical Pathology Society of Northern Greece on “Management of dyslipidemias”.</w:t>
      </w:r>
    </w:p>
    <w:p w:rsidR="009C65D1" w:rsidRPr="00B711AB" w:rsidRDefault="009C65D1" w:rsidP="009C65D1">
      <w:pPr>
        <w:ind w:left="2160" w:hanging="2160"/>
        <w:jc w:val="both"/>
        <w:rPr>
          <w:lang w:val="en-US"/>
        </w:rPr>
      </w:pPr>
      <w:proofErr w:type="gramStart"/>
      <w:r>
        <w:rPr>
          <w:lang w:val="en-US"/>
        </w:rPr>
        <w:lastRenderedPageBreak/>
        <w:t>1</w:t>
      </w:r>
      <w:r w:rsidRPr="00B711AB">
        <w:rPr>
          <w:lang w:val="en-US"/>
        </w:rPr>
        <w:t>/201</w:t>
      </w:r>
      <w:r>
        <w:rPr>
          <w:lang w:val="en-US"/>
        </w:rPr>
        <w:t>4</w:t>
      </w:r>
      <w:r w:rsidRPr="00B711AB">
        <w:rPr>
          <w:lang w:val="en-US"/>
        </w:rPr>
        <w:tab/>
      </w:r>
      <w:r>
        <w:rPr>
          <w:lang w:val="en-US"/>
        </w:rPr>
        <w:t>Lecture at the postgraduate courses of the First Department of Neurology of AHEPA General Hospital of Thessaloniki on “Management of stroke”.</w:t>
      </w:r>
      <w:proofErr w:type="gramEnd"/>
    </w:p>
    <w:p w:rsidR="009C65D1" w:rsidRPr="00B711AB" w:rsidRDefault="009C65D1" w:rsidP="009C65D1">
      <w:pPr>
        <w:ind w:left="2160" w:hanging="2160"/>
        <w:jc w:val="both"/>
        <w:rPr>
          <w:lang w:val="en-US"/>
        </w:rPr>
      </w:pPr>
      <w:proofErr w:type="gramStart"/>
      <w:r w:rsidRPr="009C65D1">
        <w:rPr>
          <w:lang w:val="en-US"/>
        </w:rPr>
        <w:t>12</w:t>
      </w:r>
      <w:r w:rsidRPr="00B711AB">
        <w:rPr>
          <w:lang w:val="en-US"/>
        </w:rPr>
        <w:t>/201</w:t>
      </w:r>
      <w:r w:rsidRPr="009C65D1">
        <w:rPr>
          <w:lang w:val="en-US"/>
        </w:rPr>
        <w:t>3</w:t>
      </w:r>
      <w:r w:rsidRPr="00B711AB">
        <w:rPr>
          <w:lang w:val="en-US"/>
        </w:rPr>
        <w:tab/>
      </w:r>
      <w:r>
        <w:rPr>
          <w:lang w:val="en-US"/>
        </w:rPr>
        <w:t>Lecture at the postgraduate courses of the Microbiology and Biochemistry Laboratory of AHEPA General Hospital of Thessaloniki on “Management of dyslipidemias”.</w:t>
      </w:r>
      <w:proofErr w:type="gramEnd"/>
    </w:p>
    <w:p w:rsidR="00B54FB6" w:rsidRPr="00B54FB6" w:rsidRDefault="00B54FB6" w:rsidP="009C1108">
      <w:pPr>
        <w:ind w:left="2160" w:hanging="2160"/>
        <w:jc w:val="both"/>
        <w:rPr>
          <w:lang w:val="en-US"/>
        </w:rPr>
      </w:pPr>
      <w:r w:rsidRPr="00B54FB6">
        <w:rPr>
          <w:lang w:val="en-US"/>
        </w:rPr>
        <w:t>7</w:t>
      </w:r>
      <w:r w:rsidRPr="00D35510">
        <w:rPr>
          <w:lang w:val="en-US"/>
        </w:rPr>
        <w:t>/201</w:t>
      </w:r>
      <w:r w:rsidRPr="00B54FB6">
        <w:rPr>
          <w:lang w:val="en-US"/>
        </w:rPr>
        <w:t>3</w:t>
      </w:r>
      <w:r w:rsidRPr="00D35510">
        <w:rPr>
          <w:lang w:val="en-US"/>
        </w:rPr>
        <w:tab/>
      </w:r>
      <w:r>
        <w:rPr>
          <w:lang w:val="en-US"/>
        </w:rPr>
        <w:t>Lecture at the Summer School of the Second Propedeutic Department of Internal Medicine of the Medical School of the Artistotle University of Thessaloniki on “Approaching the patient –medical history”</w:t>
      </w:r>
      <w:r w:rsidRPr="00B711AB">
        <w:rPr>
          <w:lang w:val="en-US"/>
        </w:rPr>
        <w:t>.</w:t>
      </w:r>
    </w:p>
    <w:p w:rsidR="009C1108" w:rsidRPr="00B711AB" w:rsidRDefault="009C1108" w:rsidP="009C1108">
      <w:pPr>
        <w:ind w:left="2160" w:hanging="2160"/>
        <w:jc w:val="both"/>
        <w:rPr>
          <w:lang w:val="en-US"/>
        </w:rPr>
      </w:pPr>
      <w:r w:rsidRPr="00D35510">
        <w:rPr>
          <w:lang w:val="en-US"/>
        </w:rPr>
        <w:t>9/2012</w:t>
      </w:r>
      <w:r w:rsidRPr="00D35510">
        <w:rPr>
          <w:lang w:val="en-US"/>
        </w:rPr>
        <w:tab/>
      </w:r>
      <w:r w:rsidR="00B711AB">
        <w:rPr>
          <w:lang w:val="en-US"/>
        </w:rPr>
        <w:t xml:space="preserve">Lecture at the postgraduate courses of the Second Propedeutic Department of Internal Medicine </w:t>
      </w:r>
      <w:r w:rsidR="00B54FB6">
        <w:rPr>
          <w:lang w:val="en-US"/>
        </w:rPr>
        <w:t xml:space="preserve">of the Medical School </w:t>
      </w:r>
      <w:r w:rsidR="00B711AB">
        <w:rPr>
          <w:lang w:val="en-US"/>
        </w:rPr>
        <w:t>of the Artistotle University of Thessaloniki on “Hellenic Guidelines for the management of dyslipidemias”</w:t>
      </w:r>
      <w:r w:rsidRPr="00B711AB">
        <w:rPr>
          <w:lang w:val="en-US"/>
        </w:rPr>
        <w:t>.</w:t>
      </w:r>
    </w:p>
    <w:p w:rsidR="00BB5EAA" w:rsidRPr="00B711AB" w:rsidRDefault="00BB5EAA" w:rsidP="009C1108">
      <w:pPr>
        <w:ind w:left="2160" w:hanging="2160"/>
        <w:jc w:val="both"/>
        <w:rPr>
          <w:lang w:val="en-US"/>
        </w:rPr>
      </w:pPr>
      <w:r w:rsidRPr="00B711AB">
        <w:rPr>
          <w:lang w:val="en-US"/>
        </w:rPr>
        <w:t>4/2012</w:t>
      </w:r>
      <w:r w:rsidRPr="00B711AB">
        <w:rPr>
          <w:lang w:val="en-US"/>
        </w:rPr>
        <w:tab/>
      </w:r>
      <w:r w:rsidR="00B711AB">
        <w:rPr>
          <w:lang w:val="en-US"/>
        </w:rPr>
        <w:t>Lecture at the postgraduate courses of the Microbiology and Biochemistry Laboratory of AHEPA General Hospital of Thessaloniki on “Laboratory evaluation of patients with hypertension”.</w:t>
      </w:r>
    </w:p>
    <w:p w:rsidR="00111D80" w:rsidRPr="00B711AB" w:rsidRDefault="00111D80" w:rsidP="00DA4F4F">
      <w:pPr>
        <w:ind w:left="2160" w:hanging="2160"/>
        <w:jc w:val="both"/>
        <w:rPr>
          <w:lang w:val="en-US"/>
        </w:rPr>
      </w:pPr>
      <w:proofErr w:type="gramStart"/>
      <w:r w:rsidRPr="00B711AB">
        <w:rPr>
          <w:lang w:val="en-US"/>
        </w:rPr>
        <w:t>2011-2012</w:t>
      </w:r>
      <w:r w:rsidRPr="00B711AB">
        <w:rPr>
          <w:lang w:val="en-US"/>
        </w:rPr>
        <w:tab/>
      </w:r>
      <w:r w:rsidR="00B711AB">
        <w:rPr>
          <w:lang w:val="en-US"/>
        </w:rPr>
        <w:t>Participation</w:t>
      </w:r>
      <w:r w:rsidR="00B711AB" w:rsidRPr="00B711AB">
        <w:rPr>
          <w:lang w:val="en-US"/>
        </w:rPr>
        <w:t xml:space="preserve"> </w:t>
      </w:r>
      <w:r w:rsidR="00B711AB">
        <w:rPr>
          <w:lang w:val="en-US"/>
        </w:rPr>
        <w:t>in</w:t>
      </w:r>
      <w:r w:rsidR="00B711AB" w:rsidRPr="00B711AB">
        <w:rPr>
          <w:lang w:val="en-US"/>
        </w:rPr>
        <w:t xml:space="preserve"> </w:t>
      </w:r>
      <w:r w:rsidR="00B711AB">
        <w:rPr>
          <w:lang w:val="en-US"/>
        </w:rPr>
        <w:t>the</w:t>
      </w:r>
      <w:r w:rsidR="00B711AB" w:rsidRPr="00B711AB">
        <w:rPr>
          <w:lang w:val="en-US"/>
        </w:rPr>
        <w:t xml:space="preserve"> </w:t>
      </w:r>
      <w:r w:rsidR="00B711AB">
        <w:rPr>
          <w:lang w:val="en-US"/>
        </w:rPr>
        <w:t>program</w:t>
      </w:r>
      <w:r w:rsidR="00B711AB" w:rsidRPr="00B711AB">
        <w:rPr>
          <w:lang w:val="en-US"/>
        </w:rPr>
        <w:t xml:space="preserve"> </w:t>
      </w:r>
      <w:r w:rsidR="00B711AB">
        <w:rPr>
          <w:lang w:val="en-US"/>
        </w:rPr>
        <w:t>of</w:t>
      </w:r>
      <w:r w:rsidR="00B711AB" w:rsidRPr="00B711AB">
        <w:rPr>
          <w:lang w:val="en-US"/>
        </w:rPr>
        <w:t xml:space="preserve"> </w:t>
      </w:r>
      <w:r w:rsidR="00B711AB">
        <w:rPr>
          <w:lang w:val="en-US"/>
        </w:rPr>
        <w:t>development</w:t>
      </w:r>
      <w:r w:rsidR="00B711AB" w:rsidRPr="00B711AB">
        <w:rPr>
          <w:lang w:val="en-US"/>
        </w:rPr>
        <w:t xml:space="preserve"> </w:t>
      </w:r>
      <w:r w:rsidR="00B711AB">
        <w:rPr>
          <w:lang w:val="en-US"/>
        </w:rPr>
        <w:t>of</w:t>
      </w:r>
      <w:r w:rsidR="00B711AB" w:rsidRPr="00B711AB">
        <w:rPr>
          <w:lang w:val="en-US"/>
        </w:rPr>
        <w:t xml:space="preserve"> </w:t>
      </w:r>
      <w:r w:rsidR="00B711AB">
        <w:rPr>
          <w:lang w:val="en-US"/>
        </w:rPr>
        <w:t>virtual</w:t>
      </w:r>
      <w:r w:rsidR="00B711AB" w:rsidRPr="00B711AB">
        <w:rPr>
          <w:lang w:val="en-US"/>
        </w:rPr>
        <w:t xml:space="preserve"> </w:t>
      </w:r>
      <w:r w:rsidR="00B711AB">
        <w:rPr>
          <w:lang w:val="en-US"/>
        </w:rPr>
        <w:t>patients</w:t>
      </w:r>
      <w:r w:rsidR="00B711AB" w:rsidRPr="00B711AB">
        <w:rPr>
          <w:lang w:val="en-US"/>
        </w:rPr>
        <w:t xml:space="preserve"> </w:t>
      </w:r>
      <w:r w:rsidR="00B711AB">
        <w:rPr>
          <w:lang w:val="en-US"/>
        </w:rPr>
        <w:t>“Ariadni” of the Medical School of the Artistotle University of Thessaloniki.</w:t>
      </w:r>
      <w:proofErr w:type="gramEnd"/>
      <w:r w:rsidR="00B711AB">
        <w:rPr>
          <w:lang w:val="en-US"/>
        </w:rPr>
        <w:t xml:space="preserve"> Development of a virtual patient titled “</w:t>
      </w:r>
      <w:r w:rsidRPr="00E21180">
        <w:rPr>
          <w:lang w:val="en-US"/>
        </w:rPr>
        <w:t>Secondary</w:t>
      </w:r>
      <w:r w:rsidRPr="00B711AB">
        <w:rPr>
          <w:lang w:val="en-US"/>
        </w:rPr>
        <w:t xml:space="preserve"> </w:t>
      </w:r>
      <w:r w:rsidRPr="00E21180">
        <w:rPr>
          <w:lang w:val="en-US"/>
        </w:rPr>
        <w:t>Hypertensio</w:t>
      </w:r>
      <w:r w:rsidR="00B711AB">
        <w:rPr>
          <w:lang w:val="en-US"/>
        </w:rPr>
        <w:t>n”</w:t>
      </w:r>
      <w:r w:rsidRPr="00B711AB">
        <w:rPr>
          <w:lang w:val="en-US"/>
        </w:rPr>
        <w:t>.</w:t>
      </w:r>
    </w:p>
    <w:p w:rsidR="00840989" w:rsidRPr="00B711AB" w:rsidRDefault="00840989" w:rsidP="00DA4F4F">
      <w:pPr>
        <w:ind w:left="2160" w:hanging="2160"/>
        <w:jc w:val="both"/>
        <w:rPr>
          <w:lang w:val="en-US"/>
        </w:rPr>
      </w:pPr>
      <w:r w:rsidRPr="00B711AB">
        <w:rPr>
          <w:lang w:val="en-US"/>
        </w:rPr>
        <w:t>11/2011</w:t>
      </w:r>
      <w:r w:rsidRPr="00B711AB">
        <w:rPr>
          <w:lang w:val="en-US"/>
        </w:rPr>
        <w:tab/>
      </w:r>
      <w:r w:rsidR="00B711AB">
        <w:rPr>
          <w:lang w:val="en-US"/>
        </w:rPr>
        <w:t>Lecture at the Postgraduate Course of Public Health in Northern Greece of the National School of Public Health on “Nutrition, hypertension and atherosclerosis”</w:t>
      </w:r>
      <w:r w:rsidRPr="00B711AB">
        <w:rPr>
          <w:lang w:val="en-US"/>
        </w:rPr>
        <w:t>.</w:t>
      </w:r>
    </w:p>
    <w:p w:rsidR="00147E5E" w:rsidRPr="00B711AB" w:rsidRDefault="00147E5E" w:rsidP="00DA4F4F">
      <w:pPr>
        <w:ind w:left="2160" w:hanging="2160"/>
        <w:jc w:val="both"/>
        <w:rPr>
          <w:lang w:val="en-US"/>
        </w:rPr>
      </w:pPr>
      <w:r w:rsidRPr="00B711AB">
        <w:rPr>
          <w:lang w:val="en-US"/>
        </w:rPr>
        <w:t>11/2011</w:t>
      </w:r>
      <w:r w:rsidRPr="00B711AB">
        <w:rPr>
          <w:lang w:val="en-US"/>
        </w:rPr>
        <w:tab/>
      </w:r>
      <w:r w:rsidR="00B711AB">
        <w:rPr>
          <w:lang w:val="en-US"/>
        </w:rPr>
        <w:t>Lecture at the postgraduate courses of the Second Propedeutic Department of Internal Medicine of the Artistotle University of Thessaloniki on “Hyper- and hypokalemia”</w:t>
      </w:r>
      <w:r w:rsidRPr="00B711AB">
        <w:rPr>
          <w:lang w:val="en-US"/>
        </w:rPr>
        <w:t>.</w:t>
      </w:r>
    </w:p>
    <w:p w:rsidR="00DA4F4F" w:rsidRPr="00B711AB" w:rsidRDefault="00B711AB" w:rsidP="00DA4F4F">
      <w:pPr>
        <w:ind w:left="2160" w:hanging="2160"/>
        <w:jc w:val="both"/>
        <w:rPr>
          <w:lang w:val="en-US"/>
        </w:rPr>
      </w:pPr>
      <w:r>
        <w:rPr>
          <w:lang w:val="en-US"/>
        </w:rPr>
        <w:t>3</w:t>
      </w:r>
      <w:r w:rsidR="00DA4F4F" w:rsidRPr="00B711AB">
        <w:rPr>
          <w:lang w:val="en-US"/>
        </w:rPr>
        <w:t>/201</w:t>
      </w:r>
      <w:r>
        <w:rPr>
          <w:lang w:val="en-US"/>
        </w:rPr>
        <w:t>1</w:t>
      </w:r>
      <w:r w:rsidR="00DA4F4F" w:rsidRPr="00B711AB">
        <w:rPr>
          <w:lang w:val="en-US"/>
        </w:rPr>
        <w:t xml:space="preserve"> </w:t>
      </w:r>
      <w:r>
        <w:rPr>
          <w:lang w:val="en-US"/>
        </w:rPr>
        <w:t>until</w:t>
      </w:r>
      <w:r w:rsidRPr="00B711AB">
        <w:rPr>
          <w:lang w:val="en-US"/>
        </w:rPr>
        <w:t xml:space="preserve"> </w:t>
      </w:r>
      <w:r>
        <w:rPr>
          <w:lang w:val="en-US"/>
        </w:rPr>
        <w:t>today</w:t>
      </w:r>
      <w:r w:rsidR="00DA4F4F" w:rsidRPr="00B711AB">
        <w:rPr>
          <w:lang w:val="en-US"/>
        </w:rPr>
        <w:tab/>
      </w:r>
      <w:r>
        <w:rPr>
          <w:lang w:val="en-US"/>
        </w:rPr>
        <w:t>Teaching</w:t>
      </w:r>
      <w:r w:rsidRPr="00B711AB">
        <w:rPr>
          <w:lang w:val="en-US"/>
        </w:rPr>
        <w:t xml:space="preserve"> “</w:t>
      </w:r>
      <w:r>
        <w:rPr>
          <w:lang w:val="en-US"/>
        </w:rPr>
        <w:t>Internal</w:t>
      </w:r>
      <w:r w:rsidRPr="00B711AB">
        <w:rPr>
          <w:lang w:val="en-US"/>
        </w:rPr>
        <w:t xml:space="preserve"> </w:t>
      </w:r>
      <w:r>
        <w:rPr>
          <w:lang w:val="en-US"/>
        </w:rPr>
        <w:t>Medicine</w:t>
      </w:r>
      <w:r w:rsidRPr="00B711AB">
        <w:rPr>
          <w:lang w:val="en-US"/>
        </w:rPr>
        <w:t xml:space="preserve"> </w:t>
      </w:r>
      <w:r w:rsidR="005106FD">
        <w:t>Ι</w:t>
      </w:r>
      <w:r w:rsidRPr="00B711AB">
        <w:rPr>
          <w:lang w:val="en-US"/>
        </w:rPr>
        <w:t xml:space="preserve">” </w:t>
      </w:r>
      <w:r>
        <w:rPr>
          <w:lang w:val="en-US"/>
        </w:rPr>
        <w:t>to</w:t>
      </w:r>
      <w:r w:rsidRPr="00B711AB">
        <w:rPr>
          <w:lang w:val="en-US"/>
        </w:rPr>
        <w:t xml:space="preserve"> </w:t>
      </w:r>
      <w:r>
        <w:rPr>
          <w:lang w:val="en-US"/>
        </w:rPr>
        <w:t>the</w:t>
      </w:r>
      <w:r w:rsidRPr="00B711AB">
        <w:rPr>
          <w:lang w:val="en-US"/>
        </w:rPr>
        <w:t xml:space="preserve"> </w:t>
      </w:r>
      <w:r>
        <w:rPr>
          <w:lang w:val="en-US"/>
        </w:rPr>
        <w:t>students of the 6</w:t>
      </w:r>
      <w:r w:rsidRPr="00B711AB">
        <w:rPr>
          <w:vertAlign w:val="superscript"/>
          <w:lang w:val="en-US"/>
        </w:rPr>
        <w:t>th</w:t>
      </w:r>
      <w:r>
        <w:rPr>
          <w:lang w:val="en-US"/>
        </w:rPr>
        <w:t xml:space="preserve"> </w:t>
      </w:r>
      <w:r w:rsidR="00DB5BE9">
        <w:rPr>
          <w:lang w:val="en-US"/>
        </w:rPr>
        <w:t>s</w:t>
      </w:r>
      <w:r>
        <w:rPr>
          <w:lang w:val="en-US"/>
        </w:rPr>
        <w:t>emester of the Medical School of the Aristotle University of Thessaloniki at the First Propedeutic Department of Internal Medicine at AHEPA General Hospital of Thessaloniki</w:t>
      </w:r>
      <w:r w:rsidR="00DA4F4F" w:rsidRPr="00B711AB">
        <w:rPr>
          <w:lang w:val="en-US"/>
        </w:rPr>
        <w:t>.</w:t>
      </w:r>
    </w:p>
    <w:p w:rsidR="005106FD" w:rsidRPr="00B711AB" w:rsidRDefault="00B711AB" w:rsidP="00DA4F4F">
      <w:pPr>
        <w:ind w:left="2160" w:hanging="2160"/>
        <w:jc w:val="both"/>
        <w:rPr>
          <w:lang w:val="en-US"/>
        </w:rPr>
      </w:pPr>
      <w:r>
        <w:rPr>
          <w:lang w:val="en-US"/>
        </w:rPr>
        <w:t>9</w:t>
      </w:r>
      <w:r w:rsidR="005106FD" w:rsidRPr="00B711AB">
        <w:rPr>
          <w:lang w:val="en-US"/>
        </w:rPr>
        <w:t xml:space="preserve">/2010 </w:t>
      </w:r>
      <w:r>
        <w:rPr>
          <w:lang w:val="en-US"/>
        </w:rPr>
        <w:t>until</w:t>
      </w:r>
      <w:r w:rsidRPr="00B711AB">
        <w:rPr>
          <w:lang w:val="en-US"/>
        </w:rPr>
        <w:t xml:space="preserve"> </w:t>
      </w:r>
      <w:r>
        <w:rPr>
          <w:lang w:val="en-US"/>
        </w:rPr>
        <w:t>today</w:t>
      </w:r>
      <w:r w:rsidR="005106FD" w:rsidRPr="00B711AB">
        <w:rPr>
          <w:lang w:val="en-US"/>
        </w:rPr>
        <w:tab/>
      </w:r>
      <w:r>
        <w:rPr>
          <w:lang w:val="en-US"/>
        </w:rPr>
        <w:t>Teaching</w:t>
      </w:r>
      <w:r w:rsidRPr="00B711AB">
        <w:rPr>
          <w:lang w:val="en-US"/>
        </w:rPr>
        <w:t xml:space="preserve"> “</w:t>
      </w:r>
      <w:r>
        <w:rPr>
          <w:lang w:val="en-US"/>
        </w:rPr>
        <w:t>Internal</w:t>
      </w:r>
      <w:r w:rsidRPr="00B711AB">
        <w:rPr>
          <w:lang w:val="en-US"/>
        </w:rPr>
        <w:t xml:space="preserve"> </w:t>
      </w:r>
      <w:r>
        <w:rPr>
          <w:lang w:val="en-US"/>
        </w:rPr>
        <w:t>Medicine</w:t>
      </w:r>
      <w:r w:rsidRPr="00B711AB">
        <w:rPr>
          <w:lang w:val="en-US"/>
        </w:rPr>
        <w:t xml:space="preserve"> </w:t>
      </w:r>
      <w:r>
        <w:rPr>
          <w:lang w:val="en-US"/>
        </w:rPr>
        <w:t>I</w:t>
      </w:r>
      <w:r>
        <w:t>Ι</w:t>
      </w:r>
      <w:r w:rsidRPr="00B711AB">
        <w:rPr>
          <w:lang w:val="en-US"/>
        </w:rPr>
        <w:t xml:space="preserve">” </w:t>
      </w:r>
      <w:r>
        <w:rPr>
          <w:lang w:val="en-US"/>
        </w:rPr>
        <w:t>to</w:t>
      </w:r>
      <w:r w:rsidRPr="00B711AB">
        <w:rPr>
          <w:lang w:val="en-US"/>
        </w:rPr>
        <w:t xml:space="preserve"> </w:t>
      </w:r>
      <w:r>
        <w:rPr>
          <w:lang w:val="en-US"/>
        </w:rPr>
        <w:t>the</w:t>
      </w:r>
      <w:r w:rsidRPr="00B711AB">
        <w:rPr>
          <w:lang w:val="en-US"/>
        </w:rPr>
        <w:t xml:space="preserve"> </w:t>
      </w:r>
      <w:r>
        <w:rPr>
          <w:lang w:val="en-US"/>
        </w:rPr>
        <w:t>students of the 9</w:t>
      </w:r>
      <w:r w:rsidRPr="00B711AB">
        <w:rPr>
          <w:vertAlign w:val="superscript"/>
          <w:lang w:val="en-US"/>
        </w:rPr>
        <w:t>th</w:t>
      </w:r>
      <w:r>
        <w:rPr>
          <w:lang w:val="en-US"/>
        </w:rPr>
        <w:t xml:space="preserve"> </w:t>
      </w:r>
      <w:r w:rsidR="00DB5BE9">
        <w:rPr>
          <w:lang w:val="en-US"/>
        </w:rPr>
        <w:t>s</w:t>
      </w:r>
      <w:r>
        <w:rPr>
          <w:lang w:val="en-US"/>
        </w:rPr>
        <w:t>emester of the Medical School of the Aristotle University of Thessaloniki at the First Propedeutic Department of Internal Medicine at AHEPA General Hospital of Thessaloniki</w:t>
      </w:r>
      <w:r w:rsidR="005106FD" w:rsidRPr="00B711AB">
        <w:rPr>
          <w:lang w:val="en-US"/>
        </w:rPr>
        <w:t>.</w:t>
      </w:r>
    </w:p>
    <w:p w:rsidR="005106FD" w:rsidRPr="00B711AB" w:rsidRDefault="005106FD" w:rsidP="00DA4F4F">
      <w:pPr>
        <w:ind w:left="2160" w:hanging="2160"/>
        <w:jc w:val="both"/>
        <w:rPr>
          <w:lang w:val="en-US"/>
        </w:rPr>
      </w:pPr>
      <w:r w:rsidRPr="00B711AB">
        <w:rPr>
          <w:lang w:val="en-US"/>
        </w:rPr>
        <w:t xml:space="preserve">6/2010 </w:t>
      </w:r>
      <w:r w:rsidR="00B711AB">
        <w:rPr>
          <w:lang w:val="en-US"/>
        </w:rPr>
        <w:t>until</w:t>
      </w:r>
      <w:r w:rsidR="00B711AB" w:rsidRPr="00B711AB">
        <w:rPr>
          <w:lang w:val="en-US"/>
        </w:rPr>
        <w:t xml:space="preserve"> </w:t>
      </w:r>
      <w:r w:rsidR="00B711AB">
        <w:rPr>
          <w:lang w:val="en-US"/>
        </w:rPr>
        <w:t>today</w:t>
      </w:r>
      <w:r w:rsidRPr="00B711AB">
        <w:rPr>
          <w:lang w:val="en-US"/>
        </w:rPr>
        <w:tab/>
      </w:r>
      <w:r w:rsidR="00B711AB">
        <w:rPr>
          <w:lang w:val="en-US"/>
        </w:rPr>
        <w:t>Teaching</w:t>
      </w:r>
      <w:r w:rsidR="00B711AB" w:rsidRPr="00B711AB">
        <w:rPr>
          <w:lang w:val="en-US"/>
        </w:rPr>
        <w:t xml:space="preserve"> “</w:t>
      </w:r>
      <w:r w:rsidR="00B711AB">
        <w:rPr>
          <w:lang w:val="en-US"/>
        </w:rPr>
        <w:t>Internal</w:t>
      </w:r>
      <w:r w:rsidR="00B711AB" w:rsidRPr="00B711AB">
        <w:rPr>
          <w:lang w:val="en-US"/>
        </w:rPr>
        <w:t xml:space="preserve"> </w:t>
      </w:r>
      <w:r w:rsidR="00B711AB">
        <w:rPr>
          <w:lang w:val="en-US"/>
        </w:rPr>
        <w:t>Medicine</w:t>
      </w:r>
      <w:r w:rsidR="00B711AB" w:rsidRPr="00B711AB">
        <w:rPr>
          <w:lang w:val="en-US"/>
        </w:rPr>
        <w:t xml:space="preserve">” </w:t>
      </w:r>
      <w:r w:rsidR="00B711AB">
        <w:rPr>
          <w:lang w:val="en-US"/>
        </w:rPr>
        <w:t>to</w:t>
      </w:r>
      <w:r w:rsidR="00B711AB" w:rsidRPr="00B711AB">
        <w:rPr>
          <w:lang w:val="en-US"/>
        </w:rPr>
        <w:t xml:space="preserve"> </w:t>
      </w:r>
      <w:r w:rsidR="00B711AB">
        <w:rPr>
          <w:lang w:val="en-US"/>
        </w:rPr>
        <w:t>the</w:t>
      </w:r>
      <w:r w:rsidR="00B711AB" w:rsidRPr="00B711AB">
        <w:rPr>
          <w:lang w:val="en-US"/>
        </w:rPr>
        <w:t xml:space="preserve"> </w:t>
      </w:r>
      <w:r w:rsidR="00B711AB">
        <w:rPr>
          <w:lang w:val="en-US"/>
        </w:rPr>
        <w:t>students of the 11</w:t>
      </w:r>
      <w:r w:rsidR="00B711AB" w:rsidRPr="00B711AB">
        <w:rPr>
          <w:vertAlign w:val="superscript"/>
          <w:lang w:val="en-US"/>
        </w:rPr>
        <w:t>th</w:t>
      </w:r>
      <w:r w:rsidR="00B711AB">
        <w:rPr>
          <w:lang w:val="en-US"/>
        </w:rPr>
        <w:t xml:space="preserve"> and 12</w:t>
      </w:r>
      <w:r w:rsidR="00B711AB" w:rsidRPr="00B711AB">
        <w:rPr>
          <w:vertAlign w:val="superscript"/>
          <w:lang w:val="en-US"/>
        </w:rPr>
        <w:t>th</w:t>
      </w:r>
      <w:r w:rsidR="00B711AB">
        <w:rPr>
          <w:lang w:val="en-US"/>
        </w:rPr>
        <w:t xml:space="preserve"> Semester of the Medical School of the Aristotle University of Thessaloniki at the First Propedeutic Department of Internal Medicine at AHEPA General Hospital of Thessaloniki</w:t>
      </w:r>
      <w:r w:rsidR="00B711AB" w:rsidRPr="00B711AB">
        <w:rPr>
          <w:lang w:val="en-US"/>
        </w:rPr>
        <w:t>.</w:t>
      </w:r>
    </w:p>
    <w:p w:rsidR="005106FD" w:rsidRPr="00DB5BE9" w:rsidRDefault="005106FD" w:rsidP="005106FD">
      <w:pPr>
        <w:ind w:left="2160" w:hanging="2160"/>
        <w:jc w:val="both"/>
        <w:rPr>
          <w:lang w:val="en-US"/>
        </w:rPr>
      </w:pPr>
      <w:r w:rsidRPr="00DB5BE9">
        <w:rPr>
          <w:lang w:val="en-US"/>
        </w:rPr>
        <w:t xml:space="preserve">8/2009 </w:t>
      </w:r>
      <w:r w:rsidR="00B711AB">
        <w:rPr>
          <w:lang w:val="en-US"/>
        </w:rPr>
        <w:t>until</w:t>
      </w:r>
      <w:r w:rsidR="00B711AB" w:rsidRPr="00DB5BE9">
        <w:rPr>
          <w:lang w:val="en-US"/>
        </w:rPr>
        <w:t xml:space="preserve"> </w:t>
      </w:r>
      <w:r w:rsidR="00B711AB">
        <w:rPr>
          <w:lang w:val="en-US"/>
        </w:rPr>
        <w:t>today</w:t>
      </w:r>
      <w:r w:rsidRPr="00DB5BE9">
        <w:rPr>
          <w:lang w:val="en-US"/>
        </w:rPr>
        <w:tab/>
      </w:r>
      <w:r w:rsidR="00B711AB">
        <w:rPr>
          <w:lang w:val="en-US"/>
        </w:rPr>
        <w:t>Teaching</w:t>
      </w:r>
      <w:r w:rsidR="00B711AB" w:rsidRPr="00DB5BE9">
        <w:rPr>
          <w:lang w:val="en-US"/>
        </w:rPr>
        <w:t xml:space="preserve"> </w:t>
      </w:r>
      <w:r w:rsidR="00DB5BE9" w:rsidRPr="00DB5BE9">
        <w:rPr>
          <w:lang w:val="en-US"/>
        </w:rPr>
        <w:t>“</w:t>
      </w:r>
      <w:r w:rsidR="00DB5BE9">
        <w:rPr>
          <w:lang w:val="en-US"/>
        </w:rPr>
        <w:t>Thromboembolic</w:t>
      </w:r>
      <w:r w:rsidR="00DB5BE9" w:rsidRPr="00DB5BE9">
        <w:rPr>
          <w:lang w:val="en-US"/>
        </w:rPr>
        <w:t xml:space="preserve"> </w:t>
      </w:r>
      <w:r w:rsidR="00DB5BE9">
        <w:rPr>
          <w:lang w:val="en-US"/>
        </w:rPr>
        <w:t>Diseases</w:t>
      </w:r>
      <w:r w:rsidR="00DB5BE9" w:rsidRPr="00DB5BE9">
        <w:rPr>
          <w:lang w:val="en-US"/>
        </w:rPr>
        <w:t xml:space="preserve">” </w:t>
      </w:r>
      <w:r w:rsidR="00DB5BE9">
        <w:rPr>
          <w:lang w:val="en-US"/>
        </w:rPr>
        <w:t>to</w:t>
      </w:r>
      <w:r w:rsidR="00DB5BE9" w:rsidRPr="00B711AB">
        <w:rPr>
          <w:lang w:val="en-US"/>
        </w:rPr>
        <w:t xml:space="preserve"> </w:t>
      </w:r>
      <w:r w:rsidR="00DB5BE9">
        <w:rPr>
          <w:lang w:val="en-US"/>
        </w:rPr>
        <w:t>the</w:t>
      </w:r>
      <w:r w:rsidR="00DB5BE9" w:rsidRPr="00B711AB">
        <w:rPr>
          <w:lang w:val="en-US"/>
        </w:rPr>
        <w:t xml:space="preserve"> </w:t>
      </w:r>
      <w:r w:rsidR="00DB5BE9">
        <w:rPr>
          <w:lang w:val="en-US"/>
        </w:rPr>
        <w:t>students of the 7</w:t>
      </w:r>
      <w:r w:rsidR="00DB5BE9" w:rsidRPr="00B711AB">
        <w:rPr>
          <w:vertAlign w:val="superscript"/>
          <w:lang w:val="en-US"/>
        </w:rPr>
        <w:t>th</w:t>
      </w:r>
      <w:r w:rsidR="00DB5BE9">
        <w:rPr>
          <w:lang w:val="en-US"/>
        </w:rPr>
        <w:t xml:space="preserve"> semester of the Medical School of the Aristotle University of Thessaloniki</w:t>
      </w:r>
      <w:r w:rsidRPr="00DB5BE9">
        <w:rPr>
          <w:lang w:val="en-US"/>
        </w:rPr>
        <w:t>.</w:t>
      </w:r>
    </w:p>
    <w:p w:rsidR="00DA4F4F" w:rsidRPr="00DB5BE9" w:rsidRDefault="00DA4F4F" w:rsidP="00DA4F4F">
      <w:pPr>
        <w:ind w:left="2160" w:hanging="2160"/>
        <w:jc w:val="both"/>
        <w:rPr>
          <w:lang w:val="en-US"/>
        </w:rPr>
      </w:pPr>
      <w:r w:rsidRPr="00DB5BE9">
        <w:rPr>
          <w:lang w:val="en-US"/>
        </w:rPr>
        <w:t xml:space="preserve">8/2009 </w:t>
      </w:r>
      <w:r w:rsidR="00B711AB">
        <w:rPr>
          <w:lang w:val="en-US"/>
        </w:rPr>
        <w:t>until</w:t>
      </w:r>
      <w:r w:rsidR="00B711AB" w:rsidRPr="00DB5BE9">
        <w:rPr>
          <w:lang w:val="en-US"/>
        </w:rPr>
        <w:t xml:space="preserve"> </w:t>
      </w:r>
      <w:r w:rsidR="00B711AB">
        <w:rPr>
          <w:lang w:val="en-US"/>
        </w:rPr>
        <w:t>today</w:t>
      </w:r>
      <w:r w:rsidRPr="00DB5BE9">
        <w:rPr>
          <w:lang w:val="en-US"/>
        </w:rPr>
        <w:tab/>
      </w:r>
      <w:r w:rsidR="00DB5BE9">
        <w:rPr>
          <w:lang w:val="en-US"/>
        </w:rPr>
        <w:t>Teaching</w:t>
      </w:r>
      <w:r w:rsidR="00DB5BE9" w:rsidRPr="00DB5BE9">
        <w:rPr>
          <w:lang w:val="en-US"/>
        </w:rPr>
        <w:t xml:space="preserve"> “</w:t>
      </w:r>
      <w:r w:rsidR="00DB5BE9">
        <w:rPr>
          <w:lang w:val="en-US"/>
        </w:rPr>
        <w:t>Basic Principles of Experimental Medicine</w:t>
      </w:r>
      <w:r w:rsidR="00DB5BE9" w:rsidRPr="00DB5BE9">
        <w:rPr>
          <w:lang w:val="en-US"/>
        </w:rPr>
        <w:t xml:space="preserve">” </w:t>
      </w:r>
      <w:r w:rsidR="00DB5BE9">
        <w:rPr>
          <w:lang w:val="en-US"/>
        </w:rPr>
        <w:t>to</w:t>
      </w:r>
      <w:r w:rsidR="00DB5BE9" w:rsidRPr="00B711AB">
        <w:rPr>
          <w:lang w:val="en-US"/>
        </w:rPr>
        <w:t xml:space="preserve"> </w:t>
      </w:r>
      <w:r w:rsidR="00DB5BE9">
        <w:rPr>
          <w:lang w:val="en-US"/>
        </w:rPr>
        <w:t>the</w:t>
      </w:r>
      <w:r w:rsidR="00DB5BE9" w:rsidRPr="00B711AB">
        <w:rPr>
          <w:lang w:val="en-US"/>
        </w:rPr>
        <w:t xml:space="preserve"> </w:t>
      </w:r>
      <w:r w:rsidR="00DB5BE9">
        <w:rPr>
          <w:lang w:val="en-US"/>
        </w:rPr>
        <w:t>students of the 8</w:t>
      </w:r>
      <w:r w:rsidR="00DB5BE9" w:rsidRPr="00B711AB">
        <w:rPr>
          <w:vertAlign w:val="superscript"/>
          <w:lang w:val="en-US"/>
        </w:rPr>
        <w:t>th</w:t>
      </w:r>
      <w:r w:rsidR="00DB5BE9">
        <w:rPr>
          <w:lang w:val="en-US"/>
        </w:rPr>
        <w:t xml:space="preserve"> semester of the Medical School of the Aristotle University of Thessaloniki</w:t>
      </w:r>
      <w:r w:rsidRPr="00DB5BE9">
        <w:rPr>
          <w:lang w:val="en-US"/>
        </w:rPr>
        <w:t>.</w:t>
      </w:r>
    </w:p>
    <w:p w:rsidR="00DA4F4F" w:rsidRPr="00404CE9" w:rsidRDefault="00DA4F4F" w:rsidP="00DA4F4F">
      <w:pPr>
        <w:ind w:left="2160" w:hanging="2160"/>
        <w:jc w:val="both"/>
        <w:rPr>
          <w:lang w:val="en-US"/>
        </w:rPr>
      </w:pPr>
      <w:r w:rsidRPr="00DB5BE9">
        <w:rPr>
          <w:lang w:val="en-US"/>
        </w:rPr>
        <w:t xml:space="preserve">8/2009 </w:t>
      </w:r>
      <w:r w:rsidR="00B711AB">
        <w:rPr>
          <w:lang w:val="en-US"/>
        </w:rPr>
        <w:t>until</w:t>
      </w:r>
      <w:r w:rsidR="00B711AB" w:rsidRPr="00DB5BE9">
        <w:rPr>
          <w:lang w:val="en-US"/>
        </w:rPr>
        <w:t xml:space="preserve"> </w:t>
      </w:r>
      <w:r w:rsidR="00B711AB">
        <w:rPr>
          <w:lang w:val="en-US"/>
        </w:rPr>
        <w:t>today</w:t>
      </w:r>
      <w:r w:rsidRPr="00DB5BE9">
        <w:rPr>
          <w:lang w:val="en-US"/>
        </w:rPr>
        <w:tab/>
      </w:r>
      <w:r w:rsidR="00DB5BE9">
        <w:rPr>
          <w:lang w:val="en-US"/>
        </w:rPr>
        <w:t>Teaching</w:t>
      </w:r>
      <w:r w:rsidR="00DB5BE9" w:rsidRPr="00DB5BE9">
        <w:rPr>
          <w:lang w:val="en-US"/>
        </w:rPr>
        <w:t xml:space="preserve"> </w:t>
      </w:r>
      <w:r w:rsidR="00DB5BE9">
        <w:rPr>
          <w:lang w:val="en-US"/>
        </w:rPr>
        <w:t xml:space="preserve">at the Postgraduate Course </w:t>
      </w:r>
      <w:r w:rsidR="00DB5BE9" w:rsidRPr="00DB5BE9">
        <w:rPr>
          <w:lang w:val="en-US"/>
        </w:rPr>
        <w:t>“</w:t>
      </w:r>
      <w:r w:rsidR="00DB5BE9">
        <w:rPr>
          <w:lang w:val="en-US"/>
        </w:rPr>
        <w:t>Medical Research Tecnhology” of the Medical School of the Aristotle University of Thessaloniki</w:t>
      </w:r>
      <w:r w:rsidR="00404CE9">
        <w:rPr>
          <w:lang w:val="en-US"/>
        </w:rPr>
        <w:t>.</w:t>
      </w:r>
    </w:p>
    <w:p w:rsidR="00DA4F4F" w:rsidRPr="00DB5BE9" w:rsidRDefault="00DA4F4F" w:rsidP="00DA4F4F">
      <w:pPr>
        <w:ind w:left="2160" w:hanging="2160"/>
        <w:jc w:val="both"/>
        <w:rPr>
          <w:lang w:val="en-US"/>
        </w:rPr>
      </w:pPr>
      <w:r w:rsidRPr="00DB5BE9">
        <w:rPr>
          <w:lang w:val="en-US"/>
        </w:rPr>
        <w:lastRenderedPageBreak/>
        <w:t>8/2009-6/2010</w:t>
      </w:r>
      <w:r w:rsidRPr="00DB5BE9">
        <w:rPr>
          <w:lang w:val="en-US"/>
        </w:rPr>
        <w:tab/>
      </w:r>
      <w:r w:rsidR="00DB5BE9">
        <w:rPr>
          <w:lang w:val="en-US"/>
        </w:rPr>
        <w:t>Participation to the teaching</w:t>
      </w:r>
      <w:r w:rsidR="00DB5BE9" w:rsidRPr="00B711AB">
        <w:rPr>
          <w:lang w:val="en-US"/>
        </w:rPr>
        <w:t xml:space="preserve"> </w:t>
      </w:r>
      <w:r w:rsidR="00DB5BE9">
        <w:rPr>
          <w:lang w:val="en-US"/>
        </w:rPr>
        <w:t xml:space="preserve">of </w:t>
      </w:r>
      <w:r w:rsidR="00DB5BE9" w:rsidRPr="00B711AB">
        <w:rPr>
          <w:lang w:val="en-US"/>
        </w:rPr>
        <w:t>“</w:t>
      </w:r>
      <w:r w:rsidR="00DB5BE9">
        <w:rPr>
          <w:lang w:val="en-US"/>
        </w:rPr>
        <w:t>Internal</w:t>
      </w:r>
      <w:r w:rsidR="00DB5BE9" w:rsidRPr="00B711AB">
        <w:rPr>
          <w:lang w:val="en-US"/>
        </w:rPr>
        <w:t xml:space="preserve"> </w:t>
      </w:r>
      <w:r w:rsidR="00DB5BE9">
        <w:rPr>
          <w:lang w:val="en-US"/>
        </w:rPr>
        <w:t>Medicine</w:t>
      </w:r>
      <w:r w:rsidR="00DB5BE9" w:rsidRPr="00B711AB">
        <w:rPr>
          <w:lang w:val="en-US"/>
        </w:rPr>
        <w:t xml:space="preserve"> </w:t>
      </w:r>
      <w:r w:rsidR="00DB5BE9">
        <w:rPr>
          <w:lang w:val="en-US"/>
        </w:rPr>
        <w:t>I</w:t>
      </w:r>
      <w:r w:rsidR="00DB5BE9">
        <w:t>Ι</w:t>
      </w:r>
      <w:r w:rsidR="00DB5BE9" w:rsidRPr="00B711AB">
        <w:rPr>
          <w:lang w:val="en-US"/>
        </w:rPr>
        <w:t xml:space="preserve">” </w:t>
      </w:r>
      <w:r w:rsidR="00DB5BE9">
        <w:rPr>
          <w:lang w:val="en-US"/>
        </w:rPr>
        <w:t>to</w:t>
      </w:r>
      <w:r w:rsidR="00DB5BE9" w:rsidRPr="00B711AB">
        <w:rPr>
          <w:lang w:val="en-US"/>
        </w:rPr>
        <w:t xml:space="preserve"> </w:t>
      </w:r>
      <w:r w:rsidR="00DB5BE9">
        <w:rPr>
          <w:lang w:val="en-US"/>
        </w:rPr>
        <w:t>the</w:t>
      </w:r>
      <w:r w:rsidR="00DB5BE9" w:rsidRPr="00B711AB">
        <w:rPr>
          <w:lang w:val="en-US"/>
        </w:rPr>
        <w:t xml:space="preserve"> </w:t>
      </w:r>
      <w:r w:rsidR="00DB5BE9">
        <w:rPr>
          <w:lang w:val="en-US"/>
        </w:rPr>
        <w:t>students of the 9</w:t>
      </w:r>
      <w:r w:rsidR="00DB5BE9" w:rsidRPr="00B711AB">
        <w:rPr>
          <w:vertAlign w:val="superscript"/>
          <w:lang w:val="en-US"/>
        </w:rPr>
        <w:t>th</w:t>
      </w:r>
      <w:r w:rsidR="00DB5BE9">
        <w:rPr>
          <w:lang w:val="en-US"/>
        </w:rPr>
        <w:t xml:space="preserve"> semester of the Medical School of the Aristotle University of Thessaloniki while working as a Consultant at the First Propedeutic Department of Internal Medicine at AHEPA General Hospital of Thessaloniki</w:t>
      </w:r>
      <w:r w:rsidR="00DB5BE9" w:rsidRPr="00B711AB">
        <w:rPr>
          <w:lang w:val="en-US"/>
        </w:rPr>
        <w:t>.</w:t>
      </w:r>
    </w:p>
    <w:p w:rsidR="005106FD" w:rsidRPr="00DB5BE9" w:rsidRDefault="005106FD" w:rsidP="005106FD">
      <w:pPr>
        <w:ind w:left="2160" w:hanging="2160"/>
        <w:jc w:val="both"/>
        <w:rPr>
          <w:lang w:val="en-US"/>
        </w:rPr>
      </w:pPr>
      <w:r w:rsidRPr="00DB5BE9">
        <w:rPr>
          <w:lang w:val="en-US"/>
        </w:rPr>
        <w:t>8/2009-6/2010</w:t>
      </w:r>
      <w:r w:rsidRPr="00DB5BE9">
        <w:rPr>
          <w:lang w:val="en-US"/>
        </w:rPr>
        <w:tab/>
      </w:r>
      <w:r w:rsidR="00DB5BE9">
        <w:rPr>
          <w:lang w:val="en-US"/>
        </w:rPr>
        <w:t>Participation to the teaching</w:t>
      </w:r>
      <w:r w:rsidR="00DB5BE9" w:rsidRPr="00B711AB">
        <w:rPr>
          <w:lang w:val="en-US"/>
        </w:rPr>
        <w:t xml:space="preserve"> </w:t>
      </w:r>
      <w:r w:rsidR="00DB5BE9">
        <w:rPr>
          <w:lang w:val="en-US"/>
        </w:rPr>
        <w:t xml:space="preserve">of </w:t>
      </w:r>
      <w:r w:rsidR="00DB5BE9" w:rsidRPr="00B711AB">
        <w:rPr>
          <w:lang w:val="en-US"/>
        </w:rPr>
        <w:t>“</w:t>
      </w:r>
      <w:r w:rsidR="00DB5BE9">
        <w:rPr>
          <w:lang w:val="en-US"/>
        </w:rPr>
        <w:t>Internal</w:t>
      </w:r>
      <w:r w:rsidR="00DB5BE9" w:rsidRPr="00B711AB">
        <w:rPr>
          <w:lang w:val="en-US"/>
        </w:rPr>
        <w:t xml:space="preserve"> </w:t>
      </w:r>
      <w:r w:rsidR="00DB5BE9">
        <w:rPr>
          <w:lang w:val="en-US"/>
        </w:rPr>
        <w:t>Medicine</w:t>
      </w:r>
      <w:r w:rsidR="00DB5BE9" w:rsidRPr="00B711AB">
        <w:rPr>
          <w:lang w:val="en-US"/>
        </w:rPr>
        <w:t xml:space="preserve"> </w:t>
      </w:r>
      <w:r w:rsidR="00DB5BE9">
        <w:rPr>
          <w:lang w:val="en-US"/>
        </w:rPr>
        <w:t>I</w:t>
      </w:r>
      <w:r w:rsidR="00DB5BE9">
        <w:t>Ι</w:t>
      </w:r>
      <w:r w:rsidR="00DB5BE9" w:rsidRPr="00B711AB">
        <w:rPr>
          <w:lang w:val="en-US"/>
        </w:rPr>
        <w:t xml:space="preserve">” </w:t>
      </w:r>
      <w:r w:rsidR="00DB5BE9">
        <w:rPr>
          <w:lang w:val="en-US"/>
        </w:rPr>
        <w:t>to</w:t>
      </w:r>
      <w:r w:rsidR="00DB5BE9" w:rsidRPr="00B711AB">
        <w:rPr>
          <w:lang w:val="en-US"/>
        </w:rPr>
        <w:t xml:space="preserve"> </w:t>
      </w:r>
      <w:r w:rsidR="00DB5BE9">
        <w:rPr>
          <w:lang w:val="en-US"/>
        </w:rPr>
        <w:t>the</w:t>
      </w:r>
      <w:r w:rsidR="00DB5BE9" w:rsidRPr="00B711AB">
        <w:rPr>
          <w:lang w:val="en-US"/>
        </w:rPr>
        <w:t xml:space="preserve"> </w:t>
      </w:r>
      <w:r w:rsidR="00DB5BE9">
        <w:rPr>
          <w:lang w:val="en-US"/>
        </w:rPr>
        <w:t>students of the 11</w:t>
      </w:r>
      <w:r w:rsidR="00DB5BE9" w:rsidRPr="00DB5BE9">
        <w:rPr>
          <w:vertAlign w:val="superscript"/>
          <w:lang w:val="en-US"/>
        </w:rPr>
        <w:t>th</w:t>
      </w:r>
      <w:r w:rsidR="00DB5BE9">
        <w:rPr>
          <w:lang w:val="en-US"/>
        </w:rPr>
        <w:t xml:space="preserve"> and 12</w:t>
      </w:r>
      <w:r w:rsidR="00DB5BE9" w:rsidRPr="00B711AB">
        <w:rPr>
          <w:vertAlign w:val="superscript"/>
          <w:lang w:val="en-US"/>
        </w:rPr>
        <w:t>th</w:t>
      </w:r>
      <w:r w:rsidR="00DB5BE9">
        <w:rPr>
          <w:lang w:val="en-US"/>
        </w:rPr>
        <w:t xml:space="preserve"> semester of the Medical School of the Aristotle University of Thessaloniki while working as a Consultant at the First Propedeutic Department of Internal Medicine at AHEPA General Hospital of Thessaloniki.</w:t>
      </w:r>
    </w:p>
    <w:p w:rsidR="00E267B7" w:rsidRPr="00DB5BE9" w:rsidRDefault="00E267B7">
      <w:pPr>
        <w:ind w:left="2160" w:hanging="2160"/>
        <w:jc w:val="both"/>
        <w:rPr>
          <w:lang w:val="en-US"/>
        </w:rPr>
      </w:pPr>
      <w:r w:rsidRPr="00DB5BE9">
        <w:rPr>
          <w:lang w:val="en-US"/>
        </w:rPr>
        <w:t>10/2001-7/2006</w:t>
      </w:r>
      <w:r w:rsidRPr="00DB5BE9">
        <w:rPr>
          <w:lang w:val="en-US"/>
        </w:rPr>
        <w:tab/>
      </w:r>
      <w:r w:rsidR="00DB5BE9">
        <w:rPr>
          <w:lang w:val="en-US"/>
        </w:rPr>
        <w:t>Participation to the teaching</w:t>
      </w:r>
      <w:r w:rsidR="00DB5BE9" w:rsidRPr="00B711AB">
        <w:rPr>
          <w:lang w:val="en-US"/>
        </w:rPr>
        <w:t xml:space="preserve"> </w:t>
      </w:r>
      <w:r w:rsidR="00DB5BE9">
        <w:rPr>
          <w:lang w:val="en-US"/>
        </w:rPr>
        <w:t xml:space="preserve">of </w:t>
      </w:r>
      <w:r w:rsidR="00DB5BE9" w:rsidRPr="00B711AB">
        <w:rPr>
          <w:lang w:val="en-US"/>
        </w:rPr>
        <w:t>“</w:t>
      </w:r>
      <w:r w:rsidR="00DB5BE9">
        <w:rPr>
          <w:lang w:val="en-US"/>
        </w:rPr>
        <w:t>Internal</w:t>
      </w:r>
      <w:r w:rsidR="00DB5BE9" w:rsidRPr="00B711AB">
        <w:rPr>
          <w:lang w:val="en-US"/>
        </w:rPr>
        <w:t xml:space="preserve"> </w:t>
      </w:r>
      <w:r w:rsidR="00DB5BE9">
        <w:rPr>
          <w:lang w:val="en-US"/>
        </w:rPr>
        <w:t>Medicine</w:t>
      </w:r>
      <w:r w:rsidR="00DB5BE9" w:rsidRPr="00B711AB">
        <w:rPr>
          <w:lang w:val="en-US"/>
        </w:rPr>
        <w:t xml:space="preserve"> </w:t>
      </w:r>
      <w:r w:rsidR="00DB5BE9">
        <w:rPr>
          <w:lang w:val="en-US"/>
        </w:rPr>
        <w:t>I</w:t>
      </w:r>
      <w:r w:rsidR="00DB5BE9" w:rsidRPr="00B711AB">
        <w:rPr>
          <w:lang w:val="en-US"/>
        </w:rPr>
        <w:t xml:space="preserve">” </w:t>
      </w:r>
      <w:r w:rsidR="00DB5BE9">
        <w:rPr>
          <w:lang w:val="en-US"/>
        </w:rPr>
        <w:t>to</w:t>
      </w:r>
      <w:r w:rsidR="00DB5BE9" w:rsidRPr="00B711AB">
        <w:rPr>
          <w:lang w:val="en-US"/>
        </w:rPr>
        <w:t xml:space="preserve"> </w:t>
      </w:r>
      <w:r w:rsidR="00DB5BE9">
        <w:rPr>
          <w:lang w:val="en-US"/>
        </w:rPr>
        <w:t>the</w:t>
      </w:r>
      <w:r w:rsidR="00DB5BE9" w:rsidRPr="00B711AB">
        <w:rPr>
          <w:lang w:val="en-US"/>
        </w:rPr>
        <w:t xml:space="preserve"> </w:t>
      </w:r>
      <w:r w:rsidR="00DB5BE9">
        <w:rPr>
          <w:lang w:val="en-US"/>
        </w:rPr>
        <w:t>students of the 6</w:t>
      </w:r>
      <w:r w:rsidR="00DB5BE9" w:rsidRPr="00B711AB">
        <w:rPr>
          <w:vertAlign w:val="superscript"/>
          <w:lang w:val="en-US"/>
        </w:rPr>
        <w:t>th</w:t>
      </w:r>
      <w:r w:rsidR="00DB5BE9">
        <w:rPr>
          <w:lang w:val="en-US"/>
        </w:rPr>
        <w:t xml:space="preserve"> semester of the Medical School of the Aristotle University of Thessaloniki while working as a Resident in Internal Medicine at the Second Propedeutic Department of Internal Medicine at Hippokration General Hospital of Thessaloniki.</w:t>
      </w:r>
    </w:p>
    <w:p w:rsidR="0042749B" w:rsidRPr="00DB5BE9" w:rsidRDefault="0042749B">
      <w:pPr>
        <w:ind w:left="2160" w:hanging="2160"/>
        <w:jc w:val="both"/>
        <w:rPr>
          <w:lang w:val="en-US"/>
        </w:rPr>
      </w:pPr>
      <w:r w:rsidRPr="00DB5BE9">
        <w:rPr>
          <w:lang w:val="en-US"/>
        </w:rPr>
        <w:t>10/2001-7/2006</w:t>
      </w:r>
      <w:r w:rsidRPr="00DB5BE9">
        <w:rPr>
          <w:lang w:val="en-US"/>
        </w:rPr>
        <w:tab/>
      </w:r>
      <w:r w:rsidR="00DB5BE9">
        <w:rPr>
          <w:lang w:val="en-US"/>
        </w:rPr>
        <w:t>Participation to the teaching</w:t>
      </w:r>
      <w:r w:rsidR="00DB5BE9" w:rsidRPr="00B711AB">
        <w:rPr>
          <w:lang w:val="en-US"/>
        </w:rPr>
        <w:t xml:space="preserve"> </w:t>
      </w:r>
      <w:r w:rsidR="00DB5BE9">
        <w:rPr>
          <w:lang w:val="en-US"/>
        </w:rPr>
        <w:t xml:space="preserve">of </w:t>
      </w:r>
      <w:r w:rsidR="00DB5BE9" w:rsidRPr="00B711AB">
        <w:rPr>
          <w:lang w:val="en-US"/>
        </w:rPr>
        <w:t>“</w:t>
      </w:r>
      <w:r w:rsidR="00DB5BE9">
        <w:rPr>
          <w:lang w:val="en-US"/>
        </w:rPr>
        <w:t>Internal</w:t>
      </w:r>
      <w:r w:rsidR="00DB5BE9" w:rsidRPr="00B711AB">
        <w:rPr>
          <w:lang w:val="en-US"/>
        </w:rPr>
        <w:t xml:space="preserve"> </w:t>
      </w:r>
      <w:r w:rsidR="00DB5BE9">
        <w:rPr>
          <w:lang w:val="en-US"/>
        </w:rPr>
        <w:t>Medicine</w:t>
      </w:r>
      <w:r w:rsidR="00DB5BE9" w:rsidRPr="00B711AB">
        <w:rPr>
          <w:lang w:val="en-US"/>
        </w:rPr>
        <w:t xml:space="preserve"> </w:t>
      </w:r>
      <w:r w:rsidR="00DB5BE9">
        <w:rPr>
          <w:lang w:val="en-US"/>
        </w:rPr>
        <w:t>II</w:t>
      </w:r>
      <w:r w:rsidR="00DB5BE9" w:rsidRPr="00B711AB">
        <w:rPr>
          <w:lang w:val="en-US"/>
        </w:rPr>
        <w:t xml:space="preserve">” </w:t>
      </w:r>
      <w:r w:rsidR="00DB5BE9">
        <w:rPr>
          <w:lang w:val="en-US"/>
        </w:rPr>
        <w:t>to</w:t>
      </w:r>
      <w:r w:rsidR="00DB5BE9" w:rsidRPr="00B711AB">
        <w:rPr>
          <w:lang w:val="en-US"/>
        </w:rPr>
        <w:t xml:space="preserve"> </w:t>
      </w:r>
      <w:r w:rsidR="00DB5BE9">
        <w:rPr>
          <w:lang w:val="en-US"/>
        </w:rPr>
        <w:t>the</w:t>
      </w:r>
      <w:r w:rsidR="00DB5BE9" w:rsidRPr="00B711AB">
        <w:rPr>
          <w:lang w:val="en-US"/>
        </w:rPr>
        <w:t xml:space="preserve"> </w:t>
      </w:r>
      <w:r w:rsidR="00DB5BE9">
        <w:rPr>
          <w:lang w:val="en-US"/>
        </w:rPr>
        <w:t>students of the 9</w:t>
      </w:r>
      <w:r w:rsidR="00DB5BE9" w:rsidRPr="00B711AB">
        <w:rPr>
          <w:vertAlign w:val="superscript"/>
          <w:lang w:val="en-US"/>
        </w:rPr>
        <w:t>th</w:t>
      </w:r>
      <w:r w:rsidR="00DB5BE9">
        <w:rPr>
          <w:lang w:val="en-US"/>
        </w:rPr>
        <w:t xml:space="preserve"> semester of the Medical School of the Aristotle University of Thessaloniki while working as a Resident in Internal Medicine at the Second Propedeutic Department of Internal Medicine at Hippokration General Hospital of Thessaloniki.</w:t>
      </w:r>
    </w:p>
    <w:p w:rsidR="00E267B7" w:rsidRPr="00DB5BE9" w:rsidRDefault="00E267B7">
      <w:pPr>
        <w:pStyle w:val="1"/>
        <w:jc w:val="both"/>
        <w:rPr>
          <w:rFonts w:ascii="Times New Roman" w:hAnsi="Times New Roman" w:cs="Times New Roman"/>
          <w:lang w:val="en-US"/>
        </w:rPr>
      </w:pPr>
    </w:p>
    <w:p w:rsidR="006F7D18" w:rsidRPr="006F7D18" w:rsidRDefault="006F7D18" w:rsidP="006F7D18">
      <w:pPr>
        <w:pStyle w:val="1"/>
        <w:jc w:val="both"/>
        <w:rPr>
          <w:rFonts w:ascii="Times New Roman" w:hAnsi="Times New Roman" w:cs="Times New Roman"/>
          <w:lang w:val="en-US"/>
        </w:rPr>
      </w:pPr>
      <w:r>
        <w:rPr>
          <w:rFonts w:ascii="Times New Roman" w:hAnsi="Times New Roman" w:cs="Times New Roman"/>
          <w:lang w:val="en-US"/>
        </w:rPr>
        <w:t xml:space="preserve">Member in advisory </w:t>
      </w:r>
      <w:r w:rsidR="00F205B5">
        <w:rPr>
          <w:rFonts w:ascii="Times New Roman" w:hAnsi="Times New Roman" w:cs="Times New Roman"/>
          <w:lang w:val="en-US"/>
        </w:rPr>
        <w:t>committees</w:t>
      </w:r>
      <w:r>
        <w:rPr>
          <w:rFonts w:ascii="Times New Roman" w:hAnsi="Times New Roman" w:cs="Times New Roman"/>
          <w:lang w:val="en-US"/>
        </w:rPr>
        <w:t xml:space="preserve"> for doctorates</w:t>
      </w:r>
    </w:p>
    <w:p w:rsidR="006F7D18" w:rsidRPr="006F7D18" w:rsidRDefault="006F7D18" w:rsidP="006F7D18">
      <w:pPr>
        <w:rPr>
          <w:lang w:val="en-US"/>
        </w:rPr>
      </w:pPr>
    </w:p>
    <w:p w:rsidR="00F205B5" w:rsidRPr="00F205B5" w:rsidRDefault="00F205B5" w:rsidP="004452C8">
      <w:pPr>
        <w:pStyle w:val="ab"/>
        <w:numPr>
          <w:ilvl w:val="0"/>
          <w:numId w:val="24"/>
        </w:numPr>
        <w:jc w:val="both"/>
        <w:rPr>
          <w:lang w:val="en-US"/>
        </w:rPr>
      </w:pPr>
      <w:r>
        <w:rPr>
          <w:lang w:val="en-US"/>
        </w:rPr>
        <w:t>Doctoral</w:t>
      </w:r>
      <w:r w:rsidRPr="006F7D18">
        <w:rPr>
          <w:lang w:val="en-US"/>
        </w:rPr>
        <w:t xml:space="preserve"> </w:t>
      </w:r>
      <w:r>
        <w:rPr>
          <w:lang w:val="en-US"/>
        </w:rPr>
        <w:t>candidate</w:t>
      </w:r>
      <w:r w:rsidRPr="006F7D18">
        <w:rPr>
          <w:lang w:val="en-US"/>
        </w:rPr>
        <w:t xml:space="preserve">: </w:t>
      </w:r>
      <w:r>
        <w:rPr>
          <w:lang w:val="en-US"/>
        </w:rPr>
        <w:t>K. Imprialos. Supervisor:</w:t>
      </w:r>
      <w:r w:rsidRPr="006F7D18">
        <w:rPr>
          <w:lang w:val="en-US"/>
        </w:rPr>
        <w:t xml:space="preserve"> </w:t>
      </w:r>
      <w:r>
        <w:rPr>
          <w:lang w:val="en-US"/>
        </w:rPr>
        <w:t>M. Doumas, Assistant Professor of Internal Medicine. Members</w:t>
      </w:r>
      <w:r w:rsidRPr="006F7D18">
        <w:rPr>
          <w:lang w:val="en-US"/>
        </w:rPr>
        <w:t xml:space="preserve"> </w:t>
      </w:r>
      <w:r>
        <w:rPr>
          <w:lang w:val="en-US"/>
        </w:rPr>
        <w:t>of</w:t>
      </w:r>
      <w:r w:rsidRPr="006F7D18">
        <w:rPr>
          <w:lang w:val="en-US"/>
        </w:rPr>
        <w:t xml:space="preserve"> </w:t>
      </w:r>
      <w:r>
        <w:rPr>
          <w:lang w:val="en-US"/>
        </w:rPr>
        <w:t>the</w:t>
      </w:r>
      <w:r w:rsidRPr="006F7D18">
        <w:rPr>
          <w:lang w:val="en-US"/>
        </w:rPr>
        <w:t xml:space="preserve"> </w:t>
      </w:r>
      <w:r>
        <w:rPr>
          <w:lang w:val="en-US"/>
        </w:rPr>
        <w:t>advisory</w:t>
      </w:r>
      <w:r w:rsidRPr="006F7D18">
        <w:rPr>
          <w:lang w:val="en-US"/>
        </w:rPr>
        <w:t xml:space="preserve"> </w:t>
      </w:r>
      <w:r>
        <w:rPr>
          <w:lang w:val="en-US"/>
        </w:rPr>
        <w:t>committee</w:t>
      </w:r>
      <w:r w:rsidRPr="006F7D18">
        <w:rPr>
          <w:lang w:val="en-US"/>
        </w:rPr>
        <w:t xml:space="preserve">: </w:t>
      </w:r>
      <w:r>
        <w:rPr>
          <w:lang w:val="en-US"/>
        </w:rPr>
        <w:t>A. Karagiannis, Professor of Internal Medicine,</w:t>
      </w:r>
      <w:r w:rsidRPr="006F7D18">
        <w:rPr>
          <w:b/>
          <w:lang w:val="en-US"/>
        </w:rPr>
        <w:t xml:space="preserve"> K. Tziomalos</w:t>
      </w:r>
      <w:r>
        <w:rPr>
          <w:lang w:val="en-US"/>
        </w:rPr>
        <w:t>, Assistant Professor of Internal Medicine</w:t>
      </w:r>
      <w:r w:rsidRPr="00F205B5">
        <w:rPr>
          <w:lang w:val="en-US"/>
        </w:rPr>
        <w:t>.</w:t>
      </w:r>
    </w:p>
    <w:p w:rsidR="0022516A" w:rsidRDefault="0022516A" w:rsidP="004452C8">
      <w:pPr>
        <w:pStyle w:val="ab"/>
        <w:numPr>
          <w:ilvl w:val="0"/>
          <w:numId w:val="24"/>
        </w:numPr>
        <w:jc w:val="both"/>
        <w:rPr>
          <w:lang w:val="en-US"/>
        </w:rPr>
      </w:pPr>
      <w:r>
        <w:rPr>
          <w:lang w:val="en-US"/>
        </w:rPr>
        <w:t>Doctoral</w:t>
      </w:r>
      <w:r w:rsidRPr="006F7D18">
        <w:rPr>
          <w:lang w:val="en-US"/>
        </w:rPr>
        <w:t xml:space="preserve"> </w:t>
      </w:r>
      <w:r>
        <w:rPr>
          <w:lang w:val="en-US"/>
        </w:rPr>
        <w:t>candidate</w:t>
      </w:r>
      <w:r w:rsidRPr="006F7D18">
        <w:rPr>
          <w:lang w:val="en-US"/>
        </w:rPr>
        <w:t xml:space="preserve">: </w:t>
      </w:r>
      <w:r>
        <w:rPr>
          <w:lang w:val="en-US"/>
        </w:rPr>
        <w:t>C. Boutari. Supervisor:</w:t>
      </w:r>
      <w:r w:rsidRPr="006F7D18">
        <w:rPr>
          <w:lang w:val="en-US"/>
        </w:rPr>
        <w:t xml:space="preserve"> </w:t>
      </w:r>
      <w:r>
        <w:rPr>
          <w:lang w:val="en-US"/>
        </w:rPr>
        <w:t>V. Athyros, Associate Professor of Internal Medicine. Members</w:t>
      </w:r>
      <w:r w:rsidRPr="006F7D18">
        <w:rPr>
          <w:lang w:val="en-US"/>
        </w:rPr>
        <w:t xml:space="preserve"> </w:t>
      </w:r>
      <w:r>
        <w:rPr>
          <w:lang w:val="en-US"/>
        </w:rPr>
        <w:t>of</w:t>
      </w:r>
      <w:r w:rsidRPr="006F7D18">
        <w:rPr>
          <w:lang w:val="en-US"/>
        </w:rPr>
        <w:t xml:space="preserve"> </w:t>
      </w:r>
      <w:r>
        <w:rPr>
          <w:lang w:val="en-US"/>
        </w:rPr>
        <w:t>the</w:t>
      </w:r>
      <w:r w:rsidRPr="006F7D18">
        <w:rPr>
          <w:lang w:val="en-US"/>
        </w:rPr>
        <w:t xml:space="preserve"> </w:t>
      </w:r>
      <w:r>
        <w:rPr>
          <w:lang w:val="en-US"/>
        </w:rPr>
        <w:t>advisory</w:t>
      </w:r>
      <w:r w:rsidRPr="006F7D18">
        <w:rPr>
          <w:lang w:val="en-US"/>
        </w:rPr>
        <w:t xml:space="preserve"> </w:t>
      </w:r>
      <w:r w:rsidR="00F205B5">
        <w:rPr>
          <w:lang w:val="en-US"/>
        </w:rPr>
        <w:t>committee</w:t>
      </w:r>
      <w:r w:rsidRPr="006F7D18">
        <w:rPr>
          <w:lang w:val="en-US"/>
        </w:rPr>
        <w:t xml:space="preserve">: </w:t>
      </w:r>
      <w:r w:rsidRPr="006F7D18">
        <w:rPr>
          <w:b/>
          <w:lang w:val="en-US"/>
        </w:rPr>
        <w:t>K. Tziomalos</w:t>
      </w:r>
      <w:r>
        <w:rPr>
          <w:lang w:val="en-US"/>
        </w:rPr>
        <w:t>, Assistant Professor of Internal Medicine, M. Doumas, Assistant</w:t>
      </w:r>
      <w:r w:rsidR="00F205B5">
        <w:rPr>
          <w:lang w:val="en-US"/>
        </w:rPr>
        <w:t xml:space="preserve"> Professor of Internal Medicine</w:t>
      </w:r>
      <w:r>
        <w:rPr>
          <w:lang w:val="en-US"/>
        </w:rPr>
        <w:t>.</w:t>
      </w:r>
    </w:p>
    <w:p w:rsidR="0041158A" w:rsidRDefault="0041158A" w:rsidP="004452C8">
      <w:pPr>
        <w:pStyle w:val="ab"/>
        <w:numPr>
          <w:ilvl w:val="0"/>
          <w:numId w:val="24"/>
        </w:numPr>
        <w:jc w:val="both"/>
        <w:rPr>
          <w:lang w:val="en-US"/>
        </w:rPr>
      </w:pPr>
      <w:r>
        <w:rPr>
          <w:lang w:val="en-US"/>
        </w:rPr>
        <w:t>Doctoral</w:t>
      </w:r>
      <w:r w:rsidRPr="006F7D18">
        <w:rPr>
          <w:lang w:val="en-US"/>
        </w:rPr>
        <w:t xml:space="preserve"> </w:t>
      </w:r>
      <w:r>
        <w:rPr>
          <w:lang w:val="en-US"/>
        </w:rPr>
        <w:t>candidate</w:t>
      </w:r>
      <w:r w:rsidRPr="006F7D18">
        <w:rPr>
          <w:lang w:val="en-US"/>
        </w:rPr>
        <w:t xml:space="preserve">: </w:t>
      </w:r>
      <w:r>
        <w:rPr>
          <w:lang w:val="en-US"/>
        </w:rPr>
        <w:t>S. Bouziana. Supervisor:</w:t>
      </w:r>
      <w:r w:rsidRPr="006F7D18">
        <w:rPr>
          <w:lang w:val="en-US"/>
        </w:rPr>
        <w:t xml:space="preserve"> </w:t>
      </w:r>
      <w:r>
        <w:rPr>
          <w:lang w:val="en-US"/>
        </w:rPr>
        <w:t>A. Hatzitolios,</w:t>
      </w:r>
      <w:r w:rsidRPr="0041158A">
        <w:rPr>
          <w:lang w:val="en-US"/>
        </w:rPr>
        <w:t xml:space="preserve"> </w:t>
      </w:r>
      <w:r>
        <w:rPr>
          <w:lang w:val="en-US"/>
        </w:rPr>
        <w:t xml:space="preserve">Professor </w:t>
      </w:r>
      <w:r w:rsidR="0022516A">
        <w:rPr>
          <w:lang w:val="en-US"/>
        </w:rPr>
        <w:t xml:space="preserve">of </w:t>
      </w:r>
      <w:r>
        <w:rPr>
          <w:lang w:val="en-US"/>
        </w:rPr>
        <w:t>Internal Medicine. Members</w:t>
      </w:r>
      <w:r w:rsidRPr="006F7D18">
        <w:rPr>
          <w:lang w:val="en-US"/>
        </w:rPr>
        <w:t xml:space="preserve"> </w:t>
      </w:r>
      <w:r>
        <w:rPr>
          <w:lang w:val="en-US"/>
        </w:rPr>
        <w:t>of</w:t>
      </w:r>
      <w:r w:rsidRPr="006F7D18">
        <w:rPr>
          <w:lang w:val="en-US"/>
        </w:rPr>
        <w:t xml:space="preserve"> </w:t>
      </w:r>
      <w:r>
        <w:rPr>
          <w:lang w:val="en-US"/>
        </w:rPr>
        <w:t>the</w:t>
      </w:r>
      <w:r w:rsidRPr="006F7D18">
        <w:rPr>
          <w:lang w:val="en-US"/>
        </w:rPr>
        <w:t xml:space="preserve"> </w:t>
      </w:r>
      <w:r>
        <w:rPr>
          <w:lang w:val="en-US"/>
        </w:rPr>
        <w:t>advisory</w:t>
      </w:r>
      <w:r w:rsidRPr="006F7D18">
        <w:rPr>
          <w:lang w:val="en-US"/>
        </w:rPr>
        <w:t xml:space="preserve"> </w:t>
      </w:r>
      <w:r w:rsidR="00F205B5">
        <w:rPr>
          <w:lang w:val="en-US"/>
        </w:rPr>
        <w:t>committee</w:t>
      </w:r>
      <w:r w:rsidRPr="006F7D18">
        <w:rPr>
          <w:lang w:val="en-US"/>
        </w:rPr>
        <w:t xml:space="preserve">: </w:t>
      </w:r>
      <w:r w:rsidRPr="006F7D18">
        <w:rPr>
          <w:b/>
          <w:lang w:val="en-US"/>
        </w:rPr>
        <w:t>K. Tziomalos</w:t>
      </w:r>
      <w:r>
        <w:rPr>
          <w:lang w:val="en-US"/>
        </w:rPr>
        <w:t xml:space="preserve">, Lecturer </w:t>
      </w:r>
      <w:r w:rsidR="0022516A">
        <w:rPr>
          <w:lang w:val="en-US"/>
        </w:rPr>
        <w:t xml:space="preserve">of </w:t>
      </w:r>
      <w:r>
        <w:rPr>
          <w:lang w:val="en-US"/>
        </w:rPr>
        <w:t xml:space="preserve">Internal Medicine, Antonios Goulas, Associate Professor </w:t>
      </w:r>
      <w:r w:rsidR="0022516A">
        <w:rPr>
          <w:lang w:val="en-US"/>
        </w:rPr>
        <w:t xml:space="preserve">of </w:t>
      </w:r>
      <w:r>
        <w:rPr>
          <w:lang w:val="en-US"/>
        </w:rPr>
        <w:t>Pharmacology.</w:t>
      </w:r>
    </w:p>
    <w:p w:rsidR="0041158A" w:rsidRDefault="0041158A" w:rsidP="004452C8">
      <w:pPr>
        <w:pStyle w:val="ab"/>
        <w:numPr>
          <w:ilvl w:val="0"/>
          <w:numId w:val="24"/>
        </w:numPr>
        <w:jc w:val="both"/>
        <w:rPr>
          <w:lang w:val="en-US"/>
        </w:rPr>
      </w:pPr>
      <w:r>
        <w:rPr>
          <w:lang w:val="en-US"/>
        </w:rPr>
        <w:t>Doctoral</w:t>
      </w:r>
      <w:r w:rsidRPr="006F7D18">
        <w:rPr>
          <w:lang w:val="en-US"/>
        </w:rPr>
        <w:t xml:space="preserve"> </w:t>
      </w:r>
      <w:r>
        <w:rPr>
          <w:lang w:val="en-US"/>
        </w:rPr>
        <w:t>candidate</w:t>
      </w:r>
      <w:r w:rsidRPr="006F7D18">
        <w:rPr>
          <w:lang w:val="en-US"/>
        </w:rPr>
        <w:t xml:space="preserve">: </w:t>
      </w:r>
      <w:r>
        <w:rPr>
          <w:lang w:val="en-US"/>
        </w:rPr>
        <w:t>A. Reklou. Supervisor:</w:t>
      </w:r>
      <w:r w:rsidRPr="006F7D18">
        <w:rPr>
          <w:lang w:val="en-US"/>
        </w:rPr>
        <w:t xml:space="preserve"> </w:t>
      </w:r>
      <w:r>
        <w:rPr>
          <w:lang w:val="en-US"/>
        </w:rPr>
        <w:t xml:space="preserve">V. Athyros, Assistant Professor </w:t>
      </w:r>
      <w:r w:rsidR="0022516A">
        <w:rPr>
          <w:lang w:val="en-US"/>
        </w:rPr>
        <w:t xml:space="preserve">of </w:t>
      </w:r>
      <w:r>
        <w:rPr>
          <w:lang w:val="en-US"/>
        </w:rPr>
        <w:t>Internal Medicine. Members</w:t>
      </w:r>
      <w:r w:rsidRPr="006F7D18">
        <w:rPr>
          <w:lang w:val="en-US"/>
        </w:rPr>
        <w:t xml:space="preserve"> </w:t>
      </w:r>
      <w:r>
        <w:rPr>
          <w:lang w:val="en-US"/>
        </w:rPr>
        <w:t>of</w:t>
      </w:r>
      <w:r w:rsidRPr="006F7D18">
        <w:rPr>
          <w:lang w:val="en-US"/>
        </w:rPr>
        <w:t xml:space="preserve"> </w:t>
      </w:r>
      <w:r>
        <w:rPr>
          <w:lang w:val="en-US"/>
        </w:rPr>
        <w:t>the</w:t>
      </w:r>
      <w:r w:rsidRPr="006F7D18">
        <w:rPr>
          <w:lang w:val="en-US"/>
        </w:rPr>
        <w:t xml:space="preserve"> </w:t>
      </w:r>
      <w:r>
        <w:rPr>
          <w:lang w:val="en-US"/>
        </w:rPr>
        <w:t>advisory</w:t>
      </w:r>
      <w:r w:rsidRPr="006F7D18">
        <w:rPr>
          <w:lang w:val="en-US"/>
        </w:rPr>
        <w:t xml:space="preserve"> </w:t>
      </w:r>
      <w:r w:rsidR="00F205B5">
        <w:rPr>
          <w:lang w:val="en-US"/>
        </w:rPr>
        <w:t>committee</w:t>
      </w:r>
      <w:r w:rsidRPr="006F7D18">
        <w:rPr>
          <w:lang w:val="en-US"/>
        </w:rPr>
        <w:t xml:space="preserve">: </w:t>
      </w:r>
      <w:r>
        <w:rPr>
          <w:lang w:val="en-US"/>
        </w:rPr>
        <w:t xml:space="preserve">A. Karagiannis, Professor </w:t>
      </w:r>
      <w:r w:rsidR="0022516A">
        <w:rPr>
          <w:lang w:val="en-US"/>
        </w:rPr>
        <w:t xml:space="preserve">of </w:t>
      </w:r>
      <w:r>
        <w:rPr>
          <w:lang w:val="en-US"/>
        </w:rPr>
        <w:t xml:space="preserve">Internal Medicine, </w:t>
      </w:r>
      <w:r w:rsidRPr="006F7D18">
        <w:rPr>
          <w:b/>
          <w:lang w:val="en-US"/>
        </w:rPr>
        <w:t>K. Tziomalos</w:t>
      </w:r>
      <w:r>
        <w:rPr>
          <w:lang w:val="en-US"/>
        </w:rPr>
        <w:t xml:space="preserve">, Lecturer </w:t>
      </w:r>
      <w:r w:rsidR="0022516A">
        <w:rPr>
          <w:lang w:val="en-US"/>
        </w:rPr>
        <w:t xml:space="preserve">of </w:t>
      </w:r>
      <w:r>
        <w:rPr>
          <w:lang w:val="en-US"/>
        </w:rPr>
        <w:t>Internal Medicine.</w:t>
      </w:r>
    </w:p>
    <w:p w:rsidR="00F205B5" w:rsidRPr="00F205B5" w:rsidRDefault="00064AA2" w:rsidP="004452C8">
      <w:pPr>
        <w:pStyle w:val="ab"/>
        <w:numPr>
          <w:ilvl w:val="0"/>
          <w:numId w:val="24"/>
        </w:numPr>
        <w:jc w:val="both"/>
        <w:rPr>
          <w:lang w:val="en-US"/>
        </w:rPr>
      </w:pPr>
      <w:r w:rsidRPr="00F205B5">
        <w:rPr>
          <w:lang w:val="en-US"/>
        </w:rPr>
        <w:t xml:space="preserve">Doctoral candidate: A. Hatziapostolou. </w:t>
      </w:r>
      <w:r w:rsidR="006F7D18" w:rsidRPr="00F205B5">
        <w:rPr>
          <w:lang w:val="en-US"/>
        </w:rPr>
        <w:t>Subject: Neurophysiological evaluation with electromyography of the neuromuscular disorders associated with statin treatment. Supervisor: M. Arnaoutoglou</w:t>
      </w:r>
      <w:r w:rsidR="0022516A" w:rsidRPr="00F205B5">
        <w:rPr>
          <w:lang w:val="en-US"/>
        </w:rPr>
        <w:t>, Assistant Professor of Neurology</w:t>
      </w:r>
      <w:r w:rsidR="006F7D18" w:rsidRPr="00F205B5">
        <w:rPr>
          <w:lang w:val="en-US"/>
        </w:rPr>
        <w:t xml:space="preserve">. Members of the advisory </w:t>
      </w:r>
      <w:r w:rsidR="00D37D11">
        <w:rPr>
          <w:lang w:val="en-US"/>
        </w:rPr>
        <w:t>committee</w:t>
      </w:r>
      <w:r w:rsidR="006F7D18" w:rsidRPr="00F205B5">
        <w:rPr>
          <w:lang w:val="en-US"/>
        </w:rPr>
        <w:t xml:space="preserve">: V. Kosta, Professor </w:t>
      </w:r>
      <w:r w:rsidR="0022516A" w:rsidRPr="00F205B5">
        <w:rPr>
          <w:lang w:val="en-US"/>
        </w:rPr>
        <w:t xml:space="preserve">of </w:t>
      </w:r>
      <w:r w:rsidR="006F7D18" w:rsidRPr="00F205B5">
        <w:rPr>
          <w:lang w:val="en-US"/>
        </w:rPr>
        <w:t xml:space="preserve">Neurology, </w:t>
      </w:r>
      <w:r w:rsidR="006F7D18" w:rsidRPr="00F205B5">
        <w:rPr>
          <w:b/>
          <w:lang w:val="en-US"/>
        </w:rPr>
        <w:t>K. Tziomalos</w:t>
      </w:r>
      <w:r w:rsidR="006F7D18" w:rsidRPr="00F205B5">
        <w:rPr>
          <w:lang w:val="en-US"/>
        </w:rPr>
        <w:t xml:space="preserve">, Lecturer </w:t>
      </w:r>
      <w:r w:rsidR="0022516A" w:rsidRPr="00F205B5">
        <w:rPr>
          <w:lang w:val="en-US"/>
        </w:rPr>
        <w:t xml:space="preserve">of </w:t>
      </w:r>
      <w:r w:rsidR="006F7D18" w:rsidRPr="00F205B5">
        <w:rPr>
          <w:lang w:val="en-US"/>
        </w:rPr>
        <w:t>Internal Medicine.</w:t>
      </w:r>
    </w:p>
    <w:p w:rsidR="006F7D18" w:rsidRPr="006F7D18" w:rsidRDefault="006F7D18" w:rsidP="006F7D18">
      <w:pPr>
        <w:pStyle w:val="1"/>
        <w:jc w:val="both"/>
        <w:rPr>
          <w:rFonts w:ascii="Times New Roman" w:hAnsi="Times New Roman" w:cs="Times New Roman"/>
          <w:lang w:val="en-US"/>
        </w:rPr>
      </w:pPr>
    </w:p>
    <w:p w:rsidR="0041158A" w:rsidRPr="006F7D18" w:rsidRDefault="0041158A" w:rsidP="0041158A">
      <w:pPr>
        <w:pStyle w:val="1"/>
        <w:jc w:val="both"/>
        <w:rPr>
          <w:rFonts w:ascii="Times New Roman" w:hAnsi="Times New Roman" w:cs="Times New Roman"/>
          <w:lang w:val="en-US"/>
        </w:rPr>
      </w:pPr>
      <w:r>
        <w:rPr>
          <w:rFonts w:ascii="Times New Roman" w:hAnsi="Times New Roman" w:cs="Times New Roman"/>
          <w:lang w:val="en-US"/>
        </w:rPr>
        <w:t xml:space="preserve">Member in advisory </w:t>
      </w:r>
      <w:r w:rsidR="00D37D11" w:rsidRPr="00D37D11">
        <w:rPr>
          <w:rFonts w:ascii="Times New Roman" w:hAnsi="Times New Roman" w:cs="Times New Roman"/>
          <w:lang w:val="en-US"/>
        </w:rPr>
        <w:t>committee</w:t>
      </w:r>
      <w:r w:rsidR="00D37D11">
        <w:rPr>
          <w:rFonts w:ascii="Times New Roman" w:hAnsi="Times New Roman" w:cs="Times New Roman"/>
          <w:lang w:val="en-US"/>
        </w:rPr>
        <w:t xml:space="preserve"> </w:t>
      </w:r>
      <w:r>
        <w:rPr>
          <w:rFonts w:ascii="Times New Roman" w:hAnsi="Times New Roman" w:cs="Times New Roman"/>
          <w:lang w:val="en-US"/>
        </w:rPr>
        <w:t>for post-graduate diplomas</w:t>
      </w:r>
    </w:p>
    <w:p w:rsidR="0041158A" w:rsidRPr="006F7D18" w:rsidRDefault="0041158A" w:rsidP="0041158A">
      <w:pPr>
        <w:rPr>
          <w:lang w:val="en-US"/>
        </w:rPr>
      </w:pPr>
    </w:p>
    <w:p w:rsidR="00CA2628" w:rsidRDefault="00064AA2" w:rsidP="004452C8">
      <w:pPr>
        <w:pStyle w:val="ab"/>
        <w:numPr>
          <w:ilvl w:val="0"/>
          <w:numId w:val="25"/>
        </w:numPr>
        <w:jc w:val="both"/>
        <w:rPr>
          <w:lang w:val="en-US"/>
        </w:rPr>
      </w:pPr>
      <w:r>
        <w:rPr>
          <w:lang w:val="en-US"/>
        </w:rPr>
        <w:t xml:space="preserve">Post-graduate student: A. Sachinidis. </w:t>
      </w:r>
      <w:r w:rsidR="00CA2628">
        <w:rPr>
          <w:lang w:val="en-US"/>
        </w:rPr>
        <w:t xml:space="preserve">Subject: Association between dieatary patterns and acute ischemic stroke severity and in-hospital outcome. </w:t>
      </w:r>
      <w:r w:rsidR="00CA2628">
        <w:rPr>
          <w:lang w:val="en-US"/>
        </w:rPr>
        <w:lastRenderedPageBreak/>
        <w:t>Supervisor:</w:t>
      </w:r>
      <w:r w:rsidR="00CA2628" w:rsidRPr="006F7D18">
        <w:rPr>
          <w:lang w:val="en-US"/>
        </w:rPr>
        <w:t xml:space="preserve"> </w:t>
      </w:r>
      <w:r w:rsidR="00CA2628" w:rsidRPr="006F7D18">
        <w:rPr>
          <w:b/>
          <w:lang w:val="en-US"/>
        </w:rPr>
        <w:t>K. Tziomalos</w:t>
      </w:r>
      <w:r w:rsidR="00CA2628">
        <w:rPr>
          <w:lang w:val="en-US"/>
        </w:rPr>
        <w:t>, Assistant Professor of Internal Medicine. Members</w:t>
      </w:r>
      <w:r w:rsidR="00CA2628" w:rsidRPr="006F7D18">
        <w:rPr>
          <w:lang w:val="en-US"/>
        </w:rPr>
        <w:t xml:space="preserve"> </w:t>
      </w:r>
      <w:r w:rsidR="00CA2628">
        <w:rPr>
          <w:lang w:val="en-US"/>
        </w:rPr>
        <w:t>of</w:t>
      </w:r>
      <w:r w:rsidR="00CA2628" w:rsidRPr="006F7D18">
        <w:rPr>
          <w:lang w:val="en-US"/>
        </w:rPr>
        <w:t xml:space="preserve"> </w:t>
      </w:r>
      <w:r w:rsidR="00CA2628">
        <w:rPr>
          <w:lang w:val="en-US"/>
        </w:rPr>
        <w:t>the</w:t>
      </w:r>
      <w:r w:rsidR="00CA2628" w:rsidRPr="006F7D18">
        <w:rPr>
          <w:lang w:val="en-US"/>
        </w:rPr>
        <w:t xml:space="preserve"> </w:t>
      </w:r>
      <w:r w:rsidR="00CA2628">
        <w:rPr>
          <w:lang w:val="en-US"/>
        </w:rPr>
        <w:t>advisory</w:t>
      </w:r>
      <w:r w:rsidR="00CA2628" w:rsidRPr="006F7D18">
        <w:rPr>
          <w:lang w:val="en-US"/>
        </w:rPr>
        <w:t xml:space="preserve"> </w:t>
      </w:r>
      <w:r w:rsidR="00D37D11">
        <w:rPr>
          <w:lang w:val="en-US"/>
        </w:rPr>
        <w:t>committee</w:t>
      </w:r>
      <w:r w:rsidR="00CA2628" w:rsidRPr="006F7D18">
        <w:rPr>
          <w:lang w:val="en-US"/>
        </w:rPr>
        <w:t>:</w:t>
      </w:r>
      <w:r w:rsidR="00CA2628">
        <w:rPr>
          <w:lang w:val="en-US"/>
        </w:rPr>
        <w:t xml:space="preserve"> D. Panagiotakos, Professor of Biostatistics and Epediomology of Nutrition, E. Polychronopoulos, Associate Professor of Dietology, Nutrition and Preventive Medicine.</w:t>
      </w:r>
    </w:p>
    <w:p w:rsidR="0022516A" w:rsidRDefault="00064AA2" w:rsidP="004452C8">
      <w:pPr>
        <w:pStyle w:val="ab"/>
        <w:numPr>
          <w:ilvl w:val="0"/>
          <w:numId w:val="25"/>
        </w:numPr>
        <w:jc w:val="both"/>
        <w:rPr>
          <w:lang w:val="en-US"/>
        </w:rPr>
      </w:pPr>
      <w:r>
        <w:rPr>
          <w:lang w:val="en-US"/>
        </w:rPr>
        <w:t xml:space="preserve">Post-graduate student: A. Sachinidis. </w:t>
      </w:r>
      <w:r w:rsidR="0022516A">
        <w:rPr>
          <w:lang w:val="en-US"/>
        </w:rPr>
        <w:t>Subject: Quality of life in patients with acute ischemic stroke and age-matched controls. Supervisor:</w:t>
      </w:r>
      <w:r w:rsidR="0022516A" w:rsidRPr="006F7D18">
        <w:rPr>
          <w:lang w:val="en-US"/>
        </w:rPr>
        <w:t xml:space="preserve"> </w:t>
      </w:r>
      <w:r w:rsidR="0022516A">
        <w:rPr>
          <w:lang w:val="en-US"/>
        </w:rPr>
        <w:t>A. Hatzitolios,</w:t>
      </w:r>
      <w:r w:rsidR="0022516A" w:rsidRPr="0041158A">
        <w:rPr>
          <w:lang w:val="en-US"/>
        </w:rPr>
        <w:t xml:space="preserve"> </w:t>
      </w:r>
      <w:r w:rsidR="0022516A">
        <w:rPr>
          <w:lang w:val="en-US"/>
        </w:rPr>
        <w:t>Professor of Internal Medicine. Members</w:t>
      </w:r>
      <w:r w:rsidR="0022516A" w:rsidRPr="006F7D18">
        <w:rPr>
          <w:lang w:val="en-US"/>
        </w:rPr>
        <w:t xml:space="preserve"> </w:t>
      </w:r>
      <w:r w:rsidR="0022516A">
        <w:rPr>
          <w:lang w:val="en-US"/>
        </w:rPr>
        <w:t>of</w:t>
      </w:r>
      <w:r w:rsidR="0022516A" w:rsidRPr="006F7D18">
        <w:rPr>
          <w:lang w:val="en-US"/>
        </w:rPr>
        <w:t xml:space="preserve"> </w:t>
      </w:r>
      <w:r w:rsidR="0022516A">
        <w:rPr>
          <w:lang w:val="en-US"/>
        </w:rPr>
        <w:t>the</w:t>
      </w:r>
      <w:r w:rsidR="0022516A" w:rsidRPr="006F7D18">
        <w:rPr>
          <w:lang w:val="en-US"/>
        </w:rPr>
        <w:t xml:space="preserve"> </w:t>
      </w:r>
      <w:r w:rsidR="0022516A">
        <w:rPr>
          <w:lang w:val="en-US"/>
        </w:rPr>
        <w:t>advisory</w:t>
      </w:r>
      <w:r w:rsidR="0022516A" w:rsidRPr="006F7D18">
        <w:rPr>
          <w:lang w:val="en-US"/>
        </w:rPr>
        <w:t xml:space="preserve"> </w:t>
      </w:r>
      <w:r w:rsidR="00D37D11">
        <w:rPr>
          <w:lang w:val="en-US"/>
        </w:rPr>
        <w:t>committee</w:t>
      </w:r>
      <w:r w:rsidR="0022516A" w:rsidRPr="006F7D18">
        <w:rPr>
          <w:lang w:val="en-US"/>
        </w:rPr>
        <w:t xml:space="preserve">: </w:t>
      </w:r>
      <w:r w:rsidR="0022516A" w:rsidRPr="006F7D18">
        <w:rPr>
          <w:b/>
          <w:lang w:val="en-US"/>
        </w:rPr>
        <w:t>K. Tziomalos</w:t>
      </w:r>
      <w:r w:rsidR="0022516A">
        <w:rPr>
          <w:lang w:val="en-US"/>
        </w:rPr>
        <w:t>, Assistant Professor of Internal Medicine, C. Savopoulos, Associate Professor of Internal Medicine.</w:t>
      </w:r>
    </w:p>
    <w:p w:rsidR="0041158A" w:rsidRPr="00A7625E" w:rsidRDefault="00064AA2" w:rsidP="004452C8">
      <w:pPr>
        <w:pStyle w:val="ab"/>
        <w:numPr>
          <w:ilvl w:val="0"/>
          <w:numId w:val="25"/>
        </w:numPr>
        <w:jc w:val="both"/>
        <w:rPr>
          <w:lang w:val="en-US"/>
        </w:rPr>
      </w:pPr>
      <w:r>
        <w:rPr>
          <w:lang w:val="en-US"/>
        </w:rPr>
        <w:t>Post-graduate student</w:t>
      </w:r>
      <w:r w:rsidRPr="006F7D18">
        <w:rPr>
          <w:lang w:val="en-US"/>
        </w:rPr>
        <w:t xml:space="preserve">: </w:t>
      </w:r>
      <w:r>
        <w:rPr>
          <w:lang w:val="en-US"/>
        </w:rPr>
        <w:t xml:space="preserve">C. Mpoutari. </w:t>
      </w:r>
      <w:r w:rsidR="0041158A">
        <w:rPr>
          <w:lang w:val="en-US"/>
        </w:rPr>
        <w:t>Subject</w:t>
      </w:r>
      <w:r w:rsidR="0041158A" w:rsidRPr="006F7D18">
        <w:rPr>
          <w:lang w:val="en-US"/>
        </w:rPr>
        <w:t xml:space="preserve">: </w:t>
      </w:r>
      <w:r w:rsidR="0041158A">
        <w:rPr>
          <w:lang w:val="en-US"/>
        </w:rPr>
        <w:t>Prognostic factors in patients with acute stroke. Supervisor:</w:t>
      </w:r>
      <w:r w:rsidR="0041158A" w:rsidRPr="006F7D18">
        <w:rPr>
          <w:lang w:val="en-US"/>
        </w:rPr>
        <w:t xml:space="preserve"> </w:t>
      </w:r>
      <w:r w:rsidR="0041158A">
        <w:rPr>
          <w:lang w:val="en-US"/>
        </w:rPr>
        <w:t>A. Hatzitolios,</w:t>
      </w:r>
      <w:r w:rsidR="0041158A" w:rsidRPr="0041158A">
        <w:rPr>
          <w:lang w:val="en-US"/>
        </w:rPr>
        <w:t xml:space="preserve"> </w:t>
      </w:r>
      <w:r w:rsidR="0041158A">
        <w:rPr>
          <w:lang w:val="en-US"/>
        </w:rPr>
        <w:t>Professor in Internal Medicine. Members</w:t>
      </w:r>
      <w:r w:rsidR="0041158A" w:rsidRPr="006F7D18">
        <w:rPr>
          <w:lang w:val="en-US"/>
        </w:rPr>
        <w:t xml:space="preserve"> </w:t>
      </w:r>
      <w:r w:rsidR="0041158A">
        <w:rPr>
          <w:lang w:val="en-US"/>
        </w:rPr>
        <w:t>of</w:t>
      </w:r>
      <w:r w:rsidR="0041158A" w:rsidRPr="006F7D18">
        <w:rPr>
          <w:lang w:val="en-US"/>
        </w:rPr>
        <w:t xml:space="preserve"> </w:t>
      </w:r>
      <w:r w:rsidR="0041158A">
        <w:rPr>
          <w:lang w:val="en-US"/>
        </w:rPr>
        <w:t>the</w:t>
      </w:r>
      <w:r w:rsidR="0041158A" w:rsidRPr="006F7D18">
        <w:rPr>
          <w:lang w:val="en-US"/>
        </w:rPr>
        <w:t xml:space="preserve"> </w:t>
      </w:r>
      <w:r w:rsidR="0041158A">
        <w:rPr>
          <w:lang w:val="en-US"/>
        </w:rPr>
        <w:t>advisory</w:t>
      </w:r>
      <w:r w:rsidR="0041158A" w:rsidRPr="006F7D18">
        <w:rPr>
          <w:lang w:val="en-US"/>
        </w:rPr>
        <w:t xml:space="preserve"> </w:t>
      </w:r>
      <w:r w:rsidR="00D37D11">
        <w:rPr>
          <w:lang w:val="en-US"/>
        </w:rPr>
        <w:t>committee</w:t>
      </w:r>
      <w:r w:rsidR="0041158A" w:rsidRPr="006F7D18">
        <w:rPr>
          <w:lang w:val="en-US"/>
        </w:rPr>
        <w:t xml:space="preserve">: </w:t>
      </w:r>
      <w:r w:rsidR="0041158A" w:rsidRPr="006F7D18">
        <w:rPr>
          <w:b/>
          <w:lang w:val="en-US"/>
        </w:rPr>
        <w:t>K. Tziomalos</w:t>
      </w:r>
      <w:r w:rsidR="0041158A">
        <w:rPr>
          <w:lang w:val="en-US"/>
        </w:rPr>
        <w:t>, Lecturer in Internal Medicine, Timoleon-Achilleas Vyzantiadis, Assistant Professor in Biopathology-Microbiology.</w:t>
      </w:r>
    </w:p>
    <w:p w:rsidR="00A7625E" w:rsidRPr="006F7D18" w:rsidRDefault="00064AA2" w:rsidP="004452C8">
      <w:pPr>
        <w:pStyle w:val="ab"/>
        <w:numPr>
          <w:ilvl w:val="0"/>
          <w:numId w:val="25"/>
        </w:numPr>
        <w:jc w:val="both"/>
        <w:rPr>
          <w:lang w:val="en-US"/>
        </w:rPr>
      </w:pPr>
      <w:r>
        <w:rPr>
          <w:lang w:val="en-US"/>
        </w:rPr>
        <w:t>Post-graduate student</w:t>
      </w:r>
      <w:r w:rsidRPr="006F7D18">
        <w:rPr>
          <w:lang w:val="en-US"/>
        </w:rPr>
        <w:t xml:space="preserve">: </w:t>
      </w:r>
      <w:r>
        <w:rPr>
          <w:lang w:val="en-US"/>
        </w:rPr>
        <w:t xml:space="preserve">M. Grammatiki. </w:t>
      </w:r>
      <w:r w:rsidR="00A7625E">
        <w:rPr>
          <w:lang w:val="en-US"/>
        </w:rPr>
        <w:t>Subject</w:t>
      </w:r>
      <w:r w:rsidR="00A7625E" w:rsidRPr="006F7D18">
        <w:rPr>
          <w:lang w:val="en-US"/>
        </w:rPr>
        <w:t xml:space="preserve">: </w:t>
      </w:r>
      <w:r w:rsidR="00A7625E">
        <w:rPr>
          <w:lang w:val="en-US"/>
        </w:rPr>
        <w:t>Association between common carotid artery and femoral artery intima-media thickness ant the metabolic syndrome. Supervisor:</w:t>
      </w:r>
      <w:r w:rsidR="00A7625E" w:rsidRPr="006F7D18">
        <w:rPr>
          <w:lang w:val="en-US"/>
        </w:rPr>
        <w:t xml:space="preserve"> </w:t>
      </w:r>
      <w:r w:rsidR="00A7625E">
        <w:rPr>
          <w:lang w:val="en-US"/>
        </w:rPr>
        <w:t>A. Karagiannis,</w:t>
      </w:r>
      <w:r w:rsidR="00A7625E" w:rsidRPr="0041158A">
        <w:rPr>
          <w:lang w:val="en-US"/>
        </w:rPr>
        <w:t xml:space="preserve"> </w:t>
      </w:r>
      <w:r w:rsidR="00A7625E">
        <w:rPr>
          <w:lang w:val="en-US"/>
        </w:rPr>
        <w:t>Professor in Internal Medicine. Members</w:t>
      </w:r>
      <w:r w:rsidR="00A7625E" w:rsidRPr="006F7D18">
        <w:rPr>
          <w:lang w:val="en-US"/>
        </w:rPr>
        <w:t xml:space="preserve"> </w:t>
      </w:r>
      <w:r w:rsidR="00A7625E">
        <w:rPr>
          <w:lang w:val="en-US"/>
        </w:rPr>
        <w:t>of</w:t>
      </w:r>
      <w:r w:rsidR="00A7625E" w:rsidRPr="006F7D18">
        <w:rPr>
          <w:lang w:val="en-US"/>
        </w:rPr>
        <w:t xml:space="preserve"> </w:t>
      </w:r>
      <w:r w:rsidR="00A7625E">
        <w:rPr>
          <w:lang w:val="en-US"/>
        </w:rPr>
        <w:t>the</w:t>
      </w:r>
      <w:r w:rsidR="00A7625E" w:rsidRPr="006F7D18">
        <w:rPr>
          <w:lang w:val="en-US"/>
        </w:rPr>
        <w:t xml:space="preserve"> </w:t>
      </w:r>
      <w:r w:rsidR="00A7625E">
        <w:rPr>
          <w:lang w:val="en-US"/>
        </w:rPr>
        <w:t>advisory</w:t>
      </w:r>
      <w:r w:rsidR="00A7625E" w:rsidRPr="006F7D18">
        <w:rPr>
          <w:lang w:val="en-US"/>
        </w:rPr>
        <w:t xml:space="preserve"> </w:t>
      </w:r>
      <w:r w:rsidR="00D37D11">
        <w:rPr>
          <w:lang w:val="en-US"/>
        </w:rPr>
        <w:t>committee</w:t>
      </w:r>
      <w:r w:rsidR="00A7625E" w:rsidRPr="006F7D18">
        <w:rPr>
          <w:lang w:val="en-US"/>
        </w:rPr>
        <w:t xml:space="preserve">: </w:t>
      </w:r>
      <w:r w:rsidR="00A7625E">
        <w:rPr>
          <w:lang w:val="en-US"/>
        </w:rPr>
        <w:t xml:space="preserve">V. Athyros, Associate Professor in Internal Medicine, </w:t>
      </w:r>
      <w:r w:rsidR="00A7625E" w:rsidRPr="006F7D18">
        <w:rPr>
          <w:b/>
          <w:lang w:val="en-US"/>
        </w:rPr>
        <w:t>K. Tziomalos</w:t>
      </w:r>
      <w:r w:rsidR="00A7625E">
        <w:rPr>
          <w:lang w:val="en-US"/>
        </w:rPr>
        <w:t>, Assistant Professor in Internal Medicine.</w:t>
      </w:r>
    </w:p>
    <w:p w:rsidR="0041158A" w:rsidRDefault="0041158A" w:rsidP="00583BD8">
      <w:pPr>
        <w:jc w:val="both"/>
        <w:rPr>
          <w:b/>
          <w:lang w:val="en-US"/>
        </w:rPr>
      </w:pPr>
    </w:p>
    <w:p w:rsidR="00583BD8" w:rsidRPr="00D35510" w:rsidRDefault="00D35510" w:rsidP="00583BD8">
      <w:pPr>
        <w:jc w:val="both"/>
        <w:rPr>
          <w:b/>
          <w:lang w:val="en-US"/>
        </w:rPr>
      </w:pPr>
      <w:r w:rsidRPr="00D35510">
        <w:rPr>
          <w:b/>
          <w:lang w:val="en-US"/>
        </w:rPr>
        <w:t>Participation in research projects</w:t>
      </w:r>
    </w:p>
    <w:p w:rsidR="00D35510" w:rsidRPr="006F7D18" w:rsidRDefault="00D35510" w:rsidP="00583BD8">
      <w:pPr>
        <w:jc w:val="both"/>
        <w:rPr>
          <w:lang w:val="en-US"/>
        </w:rPr>
      </w:pPr>
    </w:p>
    <w:p w:rsidR="00BF6B81" w:rsidRPr="00F31C99" w:rsidRDefault="00BF6B81" w:rsidP="00BF6B81">
      <w:pPr>
        <w:numPr>
          <w:ilvl w:val="0"/>
          <w:numId w:val="11"/>
        </w:numPr>
        <w:jc w:val="both"/>
        <w:rPr>
          <w:lang w:val="en-US"/>
        </w:rPr>
      </w:pPr>
      <w:r w:rsidRPr="00F31C99">
        <w:rPr>
          <w:lang w:val="en-US"/>
        </w:rPr>
        <w:t xml:space="preserve">POSE </w:t>
      </w:r>
      <w:r>
        <w:rPr>
          <w:lang w:val="en-US"/>
        </w:rPr>
        <w:t xml:space="preserve">study </w:t>
      </w:r>
      <w:r w:rsidRPr="00F31C99">
        <w:rPr>
          <w:lang w:val="en-US"/>
        </w:rPr>
        <w:t>(</w:t>
      </w:r>
      <w:r>
        <w:rPr>
          <w:lang w:val="en-US"/>
        </w:rPr>
        <w:t>A E</w:t>
      </w:r>
      <w:r w:rsidRPr="00F31C99">
        <w:rPr>
          <w:lang w:val="en-US"/>
        </w:rPr>
        <w:t>uropean, observational, three-year cohort comparative study on the safety of the fixed-dose combination pravastatin 40 mg/fenofibrate 160 mg (Pravafenix®) versus statin alone in real clinical</w:t>
      </w:r>
      <w:r>
        <w:rPr>
          <w:lang w:val="en-US"/>
        </w:rPr>
        <w:t xml:space="preserve"> </w:t>
      </w:r>
      <w:r w:rsidRPr="00F31C99">
        <w:rPr>
          <w:lang w:val="en-US"/>
        </w:rPr>
        <w:t>practice</w:t>
      </w:r>
      <w:r>
        <w:rPr>
          <w:lang w:val="en-US"/>
        </w:rPr>
        <w:t>).</w:t>
      </w:r>
      <w:r w:rsidRPr="00F31C99">
        <w:rPr>
          <w:lang w:val="en-US"/>
        </w:rPr>
        <w:t xml:space="preserve"> </w:t>
      </w:r>
      <w:r>
        <w:rPr>
          <w:lang w:val="en-US"/>
        </w:rPr>
        <w:t>Sponsored by Laboratoires</w:t>
      </w:r>
      <w:r w:rsidRPr="00F31C99">
        <w:rPr>
          <w:lang w:val="en-US"/>
        </w:rPr>
        <w:t xml:space="preserve"> </w:t>
      </w:r>
      <w:r>
        <w:rPr>
          <w:lang w:val="en-US"/>
        </w:rPr>
        <w:t xml:space="preserve">SMB </w:t>
      </w:r>
      <w:r>
        <w:t>(2016-</w:t>
      </w:r>
      <w:r>
        <w:rPr>
          <w:lang w:val="en-US"/>
        </w:rPr>
        <w:t>today</w:t>
      </w:r>
      <w:r>
        <w:t>)</w:t>
      </w:r>
      <w:r>
        <w:rPr>
          <w:lang w:val="en-US"/>
        </w:rPr>
        <w:t>.</w:t>
      </w:r>
      <w:r w:rsidRPr="00F31C99">
        <w:rPr>
          <w:lang w:val="en-US"/>
        </w:rPr>
        <w:t xml:space="preserve"> </w:t>
      </w:r>
      <w:r>
        <w:rPr>
          <w:lang w:val="en-US"/>
        </w:rPr>
        <w:t>Principal investigator</w:t>
      </w:r>
      <w:r w:rsidRPr="00F31C99">
        <w:rPr>
          <w:lang w:val="en-US"/>
        </w:rPr>
        <w:t>.</w:t>
      </w:r>
    </w:p>
    <w:p w:rsidR="00BF6B81" w:rsidRDefault="00BF6B81" w:rsidP="00BF6B81">
      <w:pPr>
        <w:numPr>
          <w:ilvl w:val="0"/>
          <w:numId w:val="11"/>
        </w:numPr>
        <w:jc w:val="both"/>
      </w:pPr>
      <w:r>
        <w:rPr>
          <w:lang w:val="en-US"/>
        </w:rPr>
        <w:t>PAGODA</w:t>
      </w:r>
      <w:r w:rsidRPr="00BF6B81">
        <w:rPr>
          <w:lang w:val="en-US"/>
        </w:rPr>
        <w:t xml:space="preserve"> </w:t>
      </w:r>
      <w:r>
        <w:rPr>
          <w:lang w:val="en-US"/>
        </w:rPr>
        <w:t>study</w:t>
      </w:r>
      <w:r w:rsidRPr="00BF6B81">
        <w:rPr>
          <w:lang w:val="en-US"/>
        </w:rPr>
        <w:t xml:space="preserve"> (</w:t>
      </w:r>
      <w:r>
        <w:rPr>
          <w:lang w:val="en-US"/>
        </w:rPr>
        <w:t>Effect of pitavastatin or atorvastatin on serum glucose levels in moderate to very high risk patients for developing diabetes mellitus</w:t>
      </w:r>
      <w:r w:rsidRPr="00BF6B81">
        <w:rPr>
          <w:lang w:val="en-US"/>
        </w:rPr>
        <w:t xml:space="preserve">). </w:t>
      </w:r>
      <w:r>
        <w:rPr>
          <w:lang w:val="en-US"/>
        </w:rPr>
        <w:t>Sponsored by the Hellenic Atherosclerosis Society</w:t>
      </w:r>
      <w:r w:rsidRPr="00BF6B81">
        <w:rPr>
          <w:lang w:val="en-US"/>
        </w:rPr>
        <w:t>. (2016-</w:t>
      </w:r>
      <w:r>
        <w:rPr>
          <w:lang w:val="en-US"/>
        </w:rPr>
        <w:t>today</w:t>
      </w:r>
      <w:r w:rsidRPr="00BF6B81">
        <w:rPr>
          <w:lang w:val="en-US"/>
        </w:rPr>
        <w:t xml:space="preserve">). </w:t>
      </w:r>
      <w:r>
        <w:rPr>
          <w:lang w:val="en-US"/>
        </w:rPr>
        <w:t>Principal</w:t>
      </w:r>
      <w:r w:rsidRPr="00BF6B81">
        <w:t xml:space="preserve"> </w:t>
      </w:r>
      <w:r>
        <w:rPr>
          <w:lang w:val="en-US"/>
        </w:rPr>
        <w:t>investigator</w:t>
      </w:r>
      <w:r>
        <w:t>.</w:t>
      </w:r>
    </w:p>
    <w:p w:rsidR="00BF6B81" w:rsidRPr="00BF6B81" w:rsidRDefault="00BF6B81" w:rsidP="00BF6B81">
      <w:pPr>
        <w:numPr>
          <w:ilvl w:val="0"/>
          <w:numId w:val="11"/>
        </w:numPr>
        <w:jc w:val="both"/>
        <w:rPr>
          <w:lang w:val="en-US"/>
        </w:rPr>
      </w:pPr>
      <w:r>
        <w:rPr>
          <w:lang w:val="en-US"/>
        </w:rPr>
        <w:t>The Hellenic Familial Hypercholesterolemia Registry</w:t>
      </w:r>
      <w:r w:rsidRPr="00BF6B81">
        <w:rPr>
          <w:lang w:val="en-US"/>
        </w:rPr>
        <w:t xml:space="preserve">. </w:t>
      </w:r>
      <w:r>
        <w:rPr>
          <w:lang w:val="en-US"/>
        </w:rPr>
        <w:t>Sponsored by the Hellenic Atherosclerosis Society</w:t>
      </w:r>
      <w:r w:rsidRPr="00BF6B81">
        <w:rPr>
          <w:lang w:val="en-US"/>
        </w:rPr>
        <w:t>. (2016-</w:t>
      </w:r>
      <w:r>
        <w:rPr>
          <w:lang w:val="en-US"/>
        </w:rPr>
        <w:t>today</w:t>
      </w:r>
      <w:r w:rsidRPr="00BF6B81">
        <w:rPr>
          <w:lang w:val="en-US"/>
        </w:rPr>
        <w:t xml:space="preserve">). </w:t>
      </w:r>
      <w:r>
        <w:rPr>
          <w:lang w:val="en-US"/>
        </w:rPr>
        <w:t>Principal investigator</w:t>
      </w:r>
      <w:r w:rsidRPr="00BF6B81">
        <w:rPr>
          <w:lang w:val="en-US"/>
        </w:rPr>
        <w:t>.</w:t>
      </w:r>
    </w:p>
    <w:p w:rsidR="006A42DC" w:rsidRPr="006A42DC" w:rsidRDefault="00BF6B81" w:rsidP="006A42DC">
      <w:pPr>
        <w:numPr>
          <w:ilvl w:val="0"/>
          <w:numId w:val="11"/>
        </w:numPr>
        <w:jc w:val="both"/>
      </w:pPr>
      <w:r>
        <w:rPr>
          <w:lang w:val="en-US"/>
        </w:rPr>
        <w:t>PIONEER</w:t>
      </w:r>
      <w:r w:rsidRPr="00BF6B81">
        <w:rPr>
          <w:lang w:val="en-US"/>
        </w:rPr>
        <w:t xml:space="preserve">-2 </w:t>
      </w:r>
      <w:r>
        <w:rPr>
          <w:lang w:val="en-US"/>
        </w:rPr>
        <w:t>study</w:t>
      </w:r>
      <w:r w:rsidRPr="00BF6B81">
        <w:rPr>
          <w:lang w:val="en-US"/>
        </w:rPr>
        <w:t xml:space="preserve"> (</w:t>
      </w:r>
      <w:r>
        <w:rPr>
          <w:lang w:val="en-US"/>
        </w:rPr>
        <w:t>Efficacy and safety of oral semaglutide</w:t>
      </w:r>
      <w:r w:rsidRPr="00BF6B81">
        <w:rPr>
          <w:lang w:val="en-US"/>
        </w:rPr>
        <w:t xml:space="preserve"> </w:t>
      </w:r>
      <w:r>
        <w:rPr>
          <w:lang w:val="en-US"/>
        </w:rPr>
        <w:t>versus empagliflozin</w:t>
      </w:r>
      <w:r w:rsidRPr="00BF6B81">
        <w:rPr>
          <w:lang w:val="en-US"/>
        </w:rPr>
        <w:t xml:space="preserve"> </w:t>
      </w:r>
      <w:r>
        <w:rPr>
          <w:lang w:val="en-US"/>
        </w:rPr>
        <w:t>in subjects with type 2 diabetes mellitus</w:t>
      </w:r>
      <w:r w:rsidRPr="00BF6B81">
        <w:rPr>
          <w:lang w:val="en-US"/>
        </w:rPr>
        <w:t xml:space="preserve">). </w:t>
      </w:r>
      <w:r>
        <w:rPr>
          <w:lang w:val="en-US"/>
        </w:rPr>
        <w:t>Sponsored</w:t>
      </w:r>
      <w:r w:rsidRPr="00BF6B81">
        <w:t xml:space="preserve"> </w:t>
      </w:r>
      <w:r>
        <w:rPr>
          <w:lang w:val="en-US"/>
        </w:rPr>
        <w:t>by</w:t>
      </w:r>
      <w:r w:rsidRPr="00BF6B81">
        <w:t xml:space="preserve"> </w:t>
      </w:r>
      <w:r>
        <w:rPr>
          <w:lang w:val="en-US"/>
        </w:rPr>
        <w:t>Novo</w:t>
      </w:r>
      <w:r w:rsidRPr="00667404">
        <w:t xml:space="preserve"> </w:t>
      </w:r>
      <w:r>
        <w:rPr>
          <w:lang w:val="en-US"/>
        </w:rPr>
        <w:t>Nordisk</w:t>
      </w:r>
      <w:r w:rsidRPr="00667404">
        <w:t>. (2016-</w:t>
      </w:r>
      <w:r w:rsidRPr="006A42DC">
        <w:rPr>
          <w:lang w:val="en-US"/>
        </w:rPr>
        <w:t>today</w:t>
      </w:r>
      <w:r w:rsidRPr="006A42DC">
        <w:t xml:space="preserve">). </w:t>
      </w:r>
      <w:r w:rsidRPr="006A42DC">
        <w:rPr>
          <w:lang w:val="en-US"/>
        </w:rPr>
        <w:t>Sub</w:t>
      </w:r>
      <w:r w:rsidRPr="006A42DC">
        <w:t>-</w:t>
      </w:r>
      <w:r w:rsidRPr="006A42DC">
        <w:rPr>
          <w:lang w:val="en-US"/>
        </w:rPr>
        <w:t>investigator</w:t>
      </w:r>
      <w:r w:rsidRPr="006A42DC">
        <w:t>.</w:t>
      </w:r>
    </w:p>
    <w:p w:rsidR="00BF6B81" w:rsidRDefault="00BF6B81" w:rsidP="00BF6B81">
      <w:pPr>
        <w:numPr>
          <w:ilvl w:val="0"/>
          <w:numId w:val="11"/>
        </w:numPr>
        <w:jc w:val="both"/>
      </w:pPr>
      <w:r w:rsidRPr="006A42DC">
        <w:rPr>
          <w:lang w:val="en-US"/>
        </w:rPr>
        <w:t>CAROLINA trial (</w:t>
      </w:r>
      <w:r w:rsidR="006A42DC" w:rsidRPr="006A42DC">
        <w:rPr>
          <w:color w:val="000000"/>
          <w:shd w:val="clear" w:color="auto" w:fill="FFFFFF"/>
          <w:lang w:val="en-US"/>
        </w:rPr>
        <w:t>A Multicentre, International, Randomised, Parallel Group, Double Blind Study to Evaluate Cardiovascular Safety of Linagliptin Versus Glimepiride in Patients With Type 2 Diabetes Mellitus at High Cardiovascular Risk</w:t>
      </w:r>
      <w:r w:rsidRPr="006A42DC">
        <w:rPr>
          <w:lang w:val="en-US"/>
        </w:rPr>
        <w:t>). Sponsored</w:t>
      </w:r>
      <w:r w:rsidRPr="006A42DC">
        <w:t xml:space="preserve"> </w:t>
      </w:r>
      <w:r w:rsidRPr="006A42DC">
        <w:rPr>
          <w:lang w:val="en-US"/>
        </w:rPr>
        <w:t>by</w:t>
      </w:r>
      <w:r w:rsidRPr="00BF6B81">
        <w:t xml:space="preserve"> </w:t>
      </w:r>
      <w:r w:rsidRPr="006A42DC">
        <w:rPr>
          <w:lang w:val="en-US"/>
        </w:rPr>
        <w:t>Boehringer</w:t>
      </w:r>
      <w:r>
        <w:t xml:space="preserve"> </w:t>
      </w:r>
      <w:r w:rsidRPr="006A42DC">
        <w:rPr>
          <w:lang w:val="en-US"/>
        </w:rPr>
        <w:t>Ingelheim</w:t>
      </w:r>
      <w:r w:rsidRPr="00667404">
        <w:t>. (2016-</w:t>
      </w:r>
      <w:r w:rsidRPr="006A42DC">
        <w:rPr>
          <w:lang w:val="en-US"/>
        </w:rPr>
        <w:t>today</w:t>
      </w:r>
      <w:r>
        <w:t>).</w:t>
      </w:r>
      <w:r w:rsidRPr="004F3ADF">
        <w:t xml:space="preserve"> </w:t>
      </w:r>
      <w:r w:rsidRPr="006A42DC">
        <w:rPr>
          <w:lang w:val="en-US"/>
        </w:rPr>
        <w:t>Sub</w:t>
      </w:r>
      <w:r w:rsidRPr="00BF6B81">
        <w:t>-</w:t>
      </w:r>
      <w:r w:rsidRPr="006A42DC">
        <w:rPr>
          <w:lang w:val="en-US"/>
        </w:rPr>
        <w:t>investigator</w:t>
      </w:r>
      <w:r>
        <w:t>.</w:t>
      </w:r>
    </w:p>
    <w:p w:rsidR="00BF6B81" w:rsidRDefault="00BF6B81" w:rsidP="00BF6B81">
      <w:pPr>
        <w:numPr>
          <w:ilvl w:val="0"/>
          <w:numId w:val="11"/>
        </w:numPr>
        <w:jc w:val="both"/>
      </w:pPr>
      <w:r>
        <w:rPr>
          <w:lang w:val="en-US"/>
        </w:rPr>
        <w:t>SUSTAIN</w:t>
      </w:r>
      <w:r w:rsidRPr="006A42DC">
        <w:rPr>
          <w:lang w:val="en-US"/>
        </w:rPr>
        <w:t xml:space="preserve">-7 </w:t>
      </w:r>
      <w:r>
        <w:rPr>
          <w:lang w:val="en-US"/>
        </w:rPr>
        <w:t>study</w:t>
      </w:r>
      <w:r w:rsidRPr="006A42DC">
        <w:rPr>
          <w:lang w:val="en-US"/>
        </w:rPr>
        <w:t xml:space="preserve"> (</w:t>
      </w:r>
      <w:r w:rsidR="006A42DC">
        <w:rPr>
          <w:lang w:val="en-US"/>
        </w:rPr>
        <w:t>Efficacy and safety of semaglutide versus dulaglutide as add-on to metformin in subjects with type 2 diabetes</w:t>
      </w:r>
      <w:r w:rsidRPr="006A42DC">
        <w:rPr>
          <w:lang w:val="en-US"/>
        </w:rPr>
        <w:t xml:space="preserve">). </w:t>
      </w:r>
      <w:r>
        <w:rPr>
          <w:lang w:val="en-US"/>
        </w:rPr>
        <w:t>Sponsored</w:t>
      </w:r>
      <w:r w:rsidRPr="00BF6B81">
        <w:t xml:space="preserve"> </w:t>
      </w:r>
      <w:r>
        <w:rPr>
          <w:lang w:val="en-US"/>
        </w:rPr>
        <w:t>by</w:t>
      </w:r>
      <w:r w:rsidRPr="00BF6B81">
        <w:t xml:space="preserve"> </w:t>
      </w:r>
      <w:r>
        <w:rPr>
          <w:lang w:val="en-US"/>
        </w:rPr>
        <w:t>Novo</w:t>
      </w:r>
      <w:r w:rsidRPr="00667404">
        <w:t xml:space="preserve"> </w:t>
      </w:r>
      <w:r>
        <w:rPr>
          <w:lang w:val="en-US"/>
        </w:rPr>
        <w:t>Nordisk</w:t>
      </w:r>
      <w:r w:rsidRPr="00667404">
        <w:t>. (2016-</w:t>
      </w:r>
      <w:r>
        <w:rPr>
          <w:lang w:val="en-US"/>
        </w:rPr>
        <w:t>today</w:t>
      </w:r>
      <w:r>
        <w:t>).</w:t>
      </w:r>
      <w:r w:rsidRPr="004F3ADF">
        <w:t xml:space="preserve"> </w:t>
      </w:r>
      <w:r>
        <w:rPr>
          <w:lang w:val="en-US"/>
        </w:rPr>
        <w:t>Sub</w:t>
      </w:r>
      <w:r w:rsidRPr="00BF6B81">
        <w:t>-</w:t>
      </w:r>
      <w:r>
        <w:rPr>
          <w:lang w:val="en-US"/>
        </w:rPr>
        <w:t>investigator</w:t>
      </w:r>
      <w:r>
        <w:t>.</w:t>
      </w:r>
    </w:p>
    <w:p w:rsidR="00BF6B81" w:rsidRPr="00BF6B81" w:rsidRDefault="00BF6B81" w:rsidP="00BF6B81">
      <w:pPr>
        <w:numPr>
          <w:ilvl w:val="0"/>
          <w:numId w:val="11"/>
        </w:numPr>
        <w:jc w:val="both"/>
        <w:rPr>
          <w:lang w:val="en-US"/>
        </w:rPr>
      </w:pPr>
      <w:r w:rsidRPr="00117217">
        <w:rPr>
          <w:lang w:val="en-US"/>
        </w:rPr>
        <w:t xml:space="preserve">NAVIGATE-ESUS </w:t>
      </w:r>
      <w:r>
        <w:rPr>
          <w:lang w:val="en-US"/>
        </w:rPr>
        <w:t xml:space="preserve">trial </w:t>
      </w:r>
      <w:r w:rsidRPr="00117217">
        <w:rPr>
          <w:lang w:val="en-US"/>
        </w:rPr>
        <w:t>(</w:t>
      </w:r>
      <w:r w:rsidRPr="00117217">
        <w:rPr>
          <w:rFonts w:ascii="TimesNewRomanPSMT" w:hAnsi="TimesNewRomanPSMT" w:cs="TimesNewRomanPSMT"/>
          <w:lang w:val="en-US"/>
        </w:rPr>
        <w:t>Multicenter, randomized, double-blind, double-dummy, active-comparator, event-driven,</w:t>
      </w:r>
      <w:r w:rsidRPr="00117217">
        <w:rPr>
          <w:rFonts w:asciiTheme="minorHAnsi" w:hAnsiTheme="minorHAnsi" w:cs="TimesNewRomanPSMT"/>
          <w:lang w:val="en-US"/>
        </w:rPr>
        <w:t xml:space="preserve"> </w:t>
      </w:r>
      <w:r w:rsidRPr="00117217">
        <w:rPr>
          <w:rFonts w:ascii="TimesNewRomanPSMT" w:hAnsi="TimesNewRomanPSMT" w:cs="TimesNewRomanPSMT"/>
          <w:lang w:val="en-US"/>
        </w:rPr>
        <w:t>superiority phase III study of secondary prevention of stroke and prevention of systemic</w:t>
      </w:r>
      <w:r w:rsidRPr="00117217">
        <w:rPr>
          <w:rFonts w:asciiTheme="minorHAnsi" w:hAnsiTheme="minorHAnsi" w:cs="TimesNewRomanPSMT"/>
          <w:lang w:val="en-US"/>
        </w:rPr>
        <w:t xml:space="preserve"> </w:t>
      </w:r>
      <w:r w:rsidRPr="00117217">
        <w:rPr>
          <w:rFonts w:ascii="TimesNewRomanPSMT" w:hAnsi="TimesNewRomanPSMT" w:cs="TimesNewRomanPSMT"/>
          <w:lang w:val="en-US"/>
        </w:rPr>
        <w:t>embolism in patients with a recent Embolic Stroke of Undetermined Source (ESUS),</w:t>
      </w:r>
      <w:r w:rsidRPr="00117217">
        <w:rPr>
          <w:rFonts w:asciiTheme="minorHAnsi" w:hAnsiTheme="minorHAnsi" w:cs="TimesNewRomanPSMT"/>
          <w:lang w:val="en-US"/>
        </w:rPr>
        <w:t xml:space="preserve"> </w:t>
      </w:r>
      <w:r w:rsidRPr="00117217">
        <w:rPr>
          <w:rFonts w:ascii="TimesNewRomanPSMT" w:hAnsi="TimesNewRomanPSMT" w:cs="TimesNewRomanPSMT"/>
          <w:lang w:val="en-US"/>
        </w:rPr>
        <w:t xml:space="preserve">comparing rivaroxaban 15 mg once daily with aspirin 100 mg (NAVIGATE </w:t>
      </w:r>
      <w:r w:rsidRPr="00117217">
        <w:rPr>
          <w:lang w:val="en-US"/>
        </w:rPr>
        <w:t xml:space="preserve">ESUS)). </w:t>
      </w:r>
      <w:r>
        <w:rPr>
          <w:lang w:val="en-US"/>
        </w:rPr>
        <w:t xml:space="preserve">Sponsored by </w:t>
      </w:r>
      <w:r w:rsidRPr="00117217">
        <w:rPr>
          <w:lang w:val="en-US"/>
        </w:rPr>
        <w:t>Bayer</w:t>
      </w:r>
      <w:r w:rsidRPr="00BF6B81">
        <w:rPr>
          <w:lang w:val="en-US"/>
        </w:rPr>
        <w:t>. (2015-</w:t>
      </w:r>
      <w:r>
        <w:rPr>
          <w:lang w:val="en-US"/>
        </w:rPr>
        <w:t>today</w:t>
      </w:r>
      <w:r w:rsidRPr="00BF6B81">
        <w:rPr>
          <w:lang w:val="en-US"/>
        </w:rPr>
        <w:t xml:space="preserve">). </w:t>
      </w:r>
      <w:r>
        <w:rPr>
          <w:lang w:val="en-US"/>
        </w:rPr>
        <w:t>Sub-investigator</w:t>
      </w:r>
      <w:r w:rsidRPr="00BF6B81">
        <w:rPr>
          <w:lang w:val="en-US"/>
        </w:rPr>
        <w:t>.</w:t>
      </w:r>
    </w:p>
    <w:p w:rsidR="00BF6B81" w:rsidRPr="00BF6B81" w:rsidRDefault="00BF6B81" w:rsidP="00BF6B81">
      <w:pPr>
        <w:numPr>
          <w:ilvl w:val="0"/>
          <w:numId w:val="11"/>
        </w:numPr>
        <w:jc w:val="both"/>
        <w:rPr>
          <w:lang w:val="en-US"/>
        </w:rPr>
      </w:pPr>
      <w:r w:rsidRPr="00117217">
        <w:rPr>
          <w:lang w:val="en-US"/>
        </w:rPr>
        <w:t xml:space="preserve">ODYSSEY-OUTCOMES </w:t>
      </w:r>
      <w:r>
        <w:rPr>
          <w:lang w:val="en-US"/>
        </w:rPr>
        <w:t xml:space="preserve">trial </w:t>
      </w:r>
      <w:r w:rsidRPr="00117217">
        <w:rPr>
          <w:lang w:val="en-US"/>
        </w:rPr>
        <w:t>(</w:t>
      </w:r>
      <w:r w:rsidRPr="00117217">
        <w:rPr>
          <w:bCs/>
          <w:lang w:val="en-US"/>
        </w:rPr>
        <w:t xml:space="preserve">A Randomized, Double-Blind, Placebo-Controlled, Parallel-Group Study to Evaluate the Effect of </w:t>
      </w:r>
      <w:r w:rsidRPr="00117217">
        <w:rPr>
          <w:bCs/>
          <w:lang w:val="en-US"/>
        </w:rPr>
        <w:lastRenderedPageBreak/>
        <w:t>SAR236553/REGN727 on the Occurrence of Cardiovascular Events in Patients Who Have Recently Experienced an Acute Coronary Syndrome</w:t>
      </w:r>
      <w:r w:rsidRPr="00117217">
        <w:rPr>
          <w:lang w:val="en-US"/>
        </w:rPr>
        <w:t xml:space="preserve">). </w:t>
      </w:r>
      <w:r>
        <w:rPr>
          <w:lang w:val="en-US"/>
        </w:rPr>
        <w:t xml:space="preserve">Sponsored by </w:t>
      </w:r>
      <w:r w:rsidRPr="00117217">
        <w:rPr>
          <w:lang w:val="en-US"/>
        </w:rPr>
        <w:t>Sanofi</w:t>
      </w:r>
      <w:r w:rsidRPr="00BF6B81">
        <w:rPr>
          <w:lang w:val="en-US"/>
        </w:rPr>
        <w:t>. (2015-</w:t>
      </w:r>
      <w:r>
        <w:rPr>
          <w:lang w:val="en-US"/>
        </w:rPr>
        <w:t>today</w:t>
      </w:r>
      <w:r w:rsidRPr="00BF6B81">
        <w:rPr>
          <w:lang w:val="en-US"/>
        </w:rPr>
        <w:t xml:space="preserve">). </w:t>
      </w:r>
      <w:r>
        <w:rPr>
          <w:lang w:val="en-US"/>
        </w:rPr>
        <w:t>Sub-investigator</w:t>
      </w:r>
      <w:r w:rsidRPr="00BF6B81">
        <w:rPr>
          <w:lang w:val="en-US"/>
        </w:rPr>
        <w:t>.</w:t>
      </w:r>
    </w:p>
    <w:p w:rsidR="00BF6B81" w:rsidRPr="00BF6B81" w:rsidRDefault="00BF6B81" w:rsidP="00BF6B81">
      <w:pPr>
        <w:numPr>
          <w:ilvl w:val="0"/>
          <w:numId w:val="11"/>
        </w:numPr>
        <w:jc w:val="both"/>
        <w:rPr>
          <w:lang w:val="en-US"/>
        </w:rPr>
      </w:pPr>
      <w:r>
        <w:rPr>
          <w:lang w:val="en-US"/>
        </w:rPr>
        <w:t>Safety evaluation of</w:t>
      </w:r>
      <w:r w:rsidRPr="00BF6B81">
        <w:rPr>
          <w:lang w:val="en-US"/>
        </w:rPr>
        <w:t xml:space="preserve"> </w:t>
      </w:r>
      <w:r w:rsidRPr="00117217">
        <w:rPr>
          <w:lang w:val="en-US"/>
        </w:rPr>
        <w:t>adefovir</w:t>
      </w:r>
      <w:r w:rsidRPr="00BF6B81">
        <w:rPr>
          <w:lang w:val="en-US"/>
        </w:rPr>
        <w:t xml:space="preserve"> </w:t>
      </w:r>
      <w:r w:rsidRPr="00117217">
        <w:rPr>
          <w:lang w:val="en-US"/>
        </w:rPr>
        <w:t>dipivoxil</w:t>
      </w:r>
      <w:r w:rsidRPr="00BF6B81">
        <w:rPr>
          <w:lang w:val="en-US"/>
        </w:rPr>
        <w:t xml:space="preserve"> </w:t>
      </w:r>
      <w:r>
        <w:rPr>
          <w:lang w:val="en-US"/>
        </w:rPr>
        <w:t>in patients with chronic hepatitis</w:t>
      </w:r>
      <w:r w:rsidRPr="00BF6B81">
        <w:rPr>
          <w:lang w:val="en-US"/>
        </w:rPr>
        <w:t xml:space="preserve"> </w:t>
      </w:r>
      <w:r w:rsidRPr="00E21180">
        <w:t>Β</w:t>
      </w:r>
      <w:r w:rsidRPr="00BF6B81">
        <w:rPr>
          <w:lang w:val="en-US"/>
        </w:rPr>
        <w:t xml:space="preserve"> (2003). </w:t>
      </w:r>
      <w:r>
        <w:rPr>
          <w:lang w:val="en-US"/>
        </w:rPr>
        <w:t>Sub-investigator</w:t>
      </w:r>
      <w:r w:rsidRPr="00BF6B81">
        <w:rPr>
          <w:lang w:val="en-US"/>
        </w:rPr>
        <w:t>.</w:t>
      </w:r>
    </w:p>
    <w:p w:rsidR="00D35510" w:rsidRPr="00BF6B81" w:rsidRDefault="00BF6B81" w:rsidP="00BF6B81">
      <w:pPr>
        <w:numPr>
          <w:ilvl w:val="0"/>
          <w:numId w:val="11"/>
        </w:numPr>
        <w:jc w:val="both"/>
        <w:rPr>
          <w:lang w:val="en-US"/>
        </w:rPr>
      </w:pPr>
      <w:r>
        <w:rPr>
          <w:lang w:val="en-US"/>
        </w:rPr>
        <w:t>Safety evaluation of recombinant factor</w:t>
      </w:r>
      <w:r w:rsidRPr="00BF6B81">
        <w:rPr>
          <w:lang w:val="en-US"/>
        </w:rPr>
        <w:t xml:space="preserve"> </w:t>
      </w:r>
      <w:r w:rsidRPr="00117217">
        <w:rPr>
          <w:lang w:val="en-US"/>
        </w:rPr>
        <w:t>VIII</w:t>
      </w:r>
      <w:r w:rsidRPr="00BF6B81">
        <w:rPr>
          <w:lang w:val="en-US"/>
        </w:rPr>
        <w:t xml:space="preserve"> </w:t>
      </w:r>
      <w:r w:rsidRPr="00117217">
        <w:rPr>
          <w:lang w:val="en-US"/>
        </w:rPr>
        <w:t>Advate</w:t>
      </w:r>
      <w:r w:rsidRPr="00BF6B81">
        <w:rPr>
          <w:lang w:val="en-US"/>
        </w:rPr>
        <w:t xml:space="preserve"> </w:t>
      </w:r>
      <w:r>
        <w:rPr>
          <w:lang w:val="en-US"/>
        </w:rPr>
        <w:t>in patients with hemophilia</w:t>
      </w:r>
      <w:r w:rsidRPr="00BF6B81">
        <w:rPr>
          <w:lang w:val="en-US"/>
        </w:rPr>
        <w:t xml:space="preserve"> </w:t>
      </w:r>
      <w:r w:rsidRPr="00E21180">
        <w:t>Α</w:t>
      </w:r>
      <w:r w:rsidRPr="00BF6B81">
        <w:rPr>
          <w:lang w:val="en-US"/>
        </w:rPr>
        <w:t xml:space="preserve"> (2004). </w:t>
      </w:r>
      <w:r>
        <w:rPr>
          <w:lang w:val="en-US"/>
        </w:rPr>
        <w:t>Sub-investigator.</w:t>
      </w:r>
    </w:p>
    <w:p w:rsidR="00F205B5" w:rsidRPr="00BF6B81" w:rsidRDefault="00F205B5" w:rsidP="00F205B5">
      <w:pPr>
        <w:jc w:val="both"/>
        <w:rPr>
          <w:lang w:val="en-US"/>
        </w:rPr>
      </w:pPr>
    </w:p>
    <w:p w:rsidR="00F205B5" w:rsidRPr="00F205B5" w:rsidRDefault="00F205B5" w:rsidP="00F205B5">
      <w:pPr>
        <w:pStyle w:val="1"/>
        <w:jc w:val="both"/>
        <w:rPr>
          <w:rFonts w:ascii="Times New Roman" w:hAnsi="Times New Roman" w:cs="Times New Roman"/>
          <w:lang w:val="en-US"/>
        </w:rPr>
      </w:pPr>
      <w:r>
        <w:rPr>
          <w:rFonts w:ascii="Times New Roman" w:hAnsi="Times New Roman" w:cs="Times New Roman"/>
          <w:lang w:val="en-US"/>
        </w:rPr>
        <w:t>Evaluator of research projects</w:t>
      </w:r>
    </w:p>
    <w:p w:rsidR="00F205B5" w:rsidRPr="00E21180" w:rsidRDefault="00F205B5" w:rsidP="00F205B5">
      <w:pPr>
        <w:jc w:val="both"/>
      </w:pPr>
    </w:p>
    <w:p w:rsidR="00F205B5" w:rsidRDefault="00F205B5" w:rsidP="004452C8">
      <w:pPr>
        <w:pStyle w:val="ab"/>
        <w:numPr>
          <w:ilvl w:val="0"/>
          <w:numId w:val="29"/>
        </w:numPr>
        <w:jc w:val="both"/>
        <w:rPr>
          <w:lang w:val="en-US"/>
        </w:rPr>
      </w:pPr>
      <w:r>
        <w:rPr>
          <w:lang w:val="en-US"/>
        </w:rPr>
        <w:t>Research project titled</w:t>
      </w:r>
      <w:r w:rsidRPr="00F205B5">
        <w:rPr>
          <w:lang w:val="en-US"/>
        </w:rPr>
        <w:t xml:space="preserve"> «Quantitative MRI for the assessment of fatty liver disease». Comision Nacional de Investigacion Cientifica y Tecnologica. Ministerio de Educacion. Gobierno de Chile.</w:t>
      </w:r>
    </w:p>
    <w:p w:rsidR="00E637AD" w:rsidRPr="006A42DC" w:rsidRDefault="00E637AD" w:rsidP="004452C8">
      <w:pPr>
        <w:pStyle w:val="ab"/>
        <w:numPr>
          <w:ilvl w:val="0"/>
          <w:numId w:val="29"/>
        </w:numPr>
        <w:jc w:val="both"/>
        <w:rPr>
          <w:lang w:val="en-US"/>
        </w:rPr>
      </w:pPr>
      <w:r>
        <w:rPr>
          <w:lang w:val="en-US"/>
        </w:rPr>
        <w:t>Research project titled</w:t>
      </w:r>
      <w:r w:rsidRPr="00F205B5">
        <w:rPr>
          <w:lang w:val="en-US"/>
        </w:rPr>
        <w:t xml:space="preserve"> </w:t>
      </w:r>
      <w:r w:rsidRPr="00B342BC">
        <w:rPr>
          <w:lang w:val="en-US"/>
        </w:rPr>
        <w:t>“</w:t>
      </w:r>
      <w:r w:rsidRPr="00B342BC">
        <w:rPr>
          <w:bCs/>
          <w:shd w:val="clear" w:color="auto" w:fill="FFFFFF"/>
          <w:lang w:val="en-US"/>
        </w:rPr>
        <w:t xml:space="preserve">Dissecting the mechanisms linking androgen excess and hepatic steatosis in polycystic ovary syndrome”. </w:t>
      </w:r>
      <w:r w:rsidRPr="00E637AD">
        <w:rPr>
          <w:shd w:val="clear" w:color="auto" w:fill="FFFFFF"/>
          <w:lang w:val="en-US"/>
        </w:rPr>
        <w:t>Medical Research Council</w:t>
      </w:r>
      <w:r w:rsidRPr="00B342BC">
        <w:rPr>
          <w:shd w:val="clear" w:color="auto" w:fill="FFFFFF"/>
          <w:lang w:val="en-US"/>
        </w:rPr>
        <w:t>.</w:t>
      </w:r>
    </w:p>
    <w:p w:rsidR="006A42DC" w:rsidRPr="006A42DC" w:rsidRDefault="006A42DC" w:rsidP="004452C8">
      <w:pPr>
        <w:pStyle w:val="ab"/>
        <w:numPr>
          <w:ilvl w:val="0"/>
          <w:numId w:val="29"/>
        </w:numPr>
        <w:jc w:val="both"/>
        <w:rPr>
          <w:lang w:val="en-US"/>
        </w:rPr>
      </w:pPr>
      <w:r>
        <w:rPr>
          <w:lang w:val="en-US"/>
        </w:rPr>
        <w:t>Scholarship</w:t>
      </w:r>
      <w:r w:rsidRPr="006A42DC">
        <w:rPr>
          <w:lang w:val="en-US"/>
        </w:rPr>
        <w:t xml:space="preserve"> </w:t>
      </w:r>
      <w:r>
        <w:rPr>
          <w:lang w:val="en-US"/>
        </w:rPr>
        <w:t>program</w:t>
      </w:r>
      <w:r w:rsidRPr="006A42DC">
        <w:rPr>
          <w:lang w:val="en-US"/>
        </w:rPr>
        <w:t xml:space="preserve"> </w:t>
      </w:r>
      <w:r>
        <w:rPr>
          <w:lang w:val="en-US"/>
        </w:rPr>
        <w:t>in</w:t>
      </w:r>
      <w:r w:rsidRPr="006A42DC">
        <w:rPr>
          <w:lang w:val="en-US"/>
        </w:rPr>
        <w:t xml:space="preserve"> </w:t>
      </w:r>
      <w:r>
        <w:rPr>
          <w:lang w:val="en-US"/>
        </w:rPr>
        <w:t>the</w:t>
      </w:r>
      <w:r w:rsidRPr="006A42DC">
        <w:rPr>
          <w:lang w:val="en-US"/>
        </w:rPr>
        <w:t xml:space="preserve"> </w:t>
      </w:r>
      <w:r>
        <w:rPr>
          <w:lang w:val="en-US"/>
        </w:rPr>
        <w:t>context</w:t>
      </w:r>
      <w:r w:rsidRPr="006A42DC">
        <w:rPr>
          <w:lang w:val="en-US"/>
        </w:rPr>
        <w:t xml:space="preserve"> </w:t>
      </w:r>
      <w:r>
        <w:rPr>
          <w:lang w:val="en-US"/>
        </w:rPr>
        <w:t>of</w:t>
      </w:r>
      <w:r w:rsidRPr="006A42DC">
        <w:rPr>
          <w:lang w:val="en-US"/>
        </w:rPr>
        <w:t xml:space="preserve"> </w:t>
      </w:r>
      <w:r>
        <w:rPr>
          <w:lang w:val="en-US"/>
        </w:rPr>
        <w:t>the</w:t>
      </w:r>
      <w:r w:rsidRPr="006A42DC">
        <w:rPr>
          <w:lang w:val="en-US"/>
        </w:rPr>
        <w:t xml:space="preserve"> </w:t>
      </w:r>
      <w:r>
        <w:rPr>
          <w:lang w:val="en-US"/>
        </w:rPr>
        <w:t>Action</w:t>
      </w:r>
      <w:r w:rsidRPr="006A42DC">
        <w:rPr>
          <w:lang w:val="en-US"/>
        </w:rPr>
        <w:t xml:space="preserve"> 10.2.2.03.01 </w:t>
      </w:r>
      <w:r>
        <w:rPr>
          <w:lang w:val="en-US"/>
        </w:rPr>
        <w:t xml:space="preserve">titled </w:t>
      </w:r>
      <w:r w:rsidRPr="006A42DC">
        <w:rPr>
          <w:lang w:val="en-US"/>
        </w:rPr>
        <w:t>«</w:t>
      </w:r>
      <w:r>
        <w:rPr>
          <w:lang w:val="en-US"/>
        </w:rPr>
        <w:t>Support of human resources through doctorate research</w:t>
      </w:r>
      <w:r w:rsidRPr="006A42DC">
        <w:rPr>
          <w:lang w:val="en-US"/>
        </w:rPr>
        <w:t xml:space="preserve">» </w:t>
      </w:r>
      <w:r>
        <w:rPr>
          <w:lang w:val="en-US"/>
        </w:rPr>
        <w:t>ESPA</w:t>
      </w:r>
      <w:r w:rsidRPr="006A42DC">
        <w:rPr>
          <w:lang w:val="en-US"/>
        </w:rPr>
        <w:t xml:space="preserve"> 2014-2020, 1</w:t>
      </w:r>
      <w:r w:rsidRPr="006A42DC">
        <w:rPr>
          <w:vertAlign w:val="superscript"/>
          <w:lang w:val="en-US"/>
        </w:rPr>
        <w:t>st</w:t>
      </w:r>
      <w:r>
        <w:rPr>
          <w:lang w:val="en-US"/>
        </w:rPr>
        <w:t xml:space="preserve"> cycle.</w:t>
      </w:r>
    </w:p>
    <w:sectPr w:rsidR="006A42DC" w:rsidRPr="006A42DC" w:rsidSect="004E1D36">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4D" w:rsidRDefault="00BF0A4D">
      <w:r>
        <w:separator/>
      </w:r>
    </w:p>
  </w:endnote>
  <w:endnote w:type="continuationSeparator" w:id="0">
    <w:p w:rsidR="00BF0A4D" w:rsidRDefault="00BF0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DINGreek-Medium">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B-TimesItalic">
    <w:panose1 w:val="00000000000000000000"/>
    <w:charset w:val="81"/>
    <w:family w:val="auto"/>
    <w:notTrueType/>
    <w:pitch w:val="default"/>
    <w:sig w:usb0="00000001" w:usb1="09060000" w:usb2="00000010" w:usb3="00000000" w:csb0="00080000" w:csb1="00000000"/>
  </w:font>
  <w:font w:name="MuseoSans-700">
    <w:altName w:val="MS Gothic"/>
    <w:panose1 w:val="00000000000000000000"/>
    <w:charset w:val="80"/>
    <w:family w:val="swiss"/>
    <w:notTrueType/>
    <w:pitch w:val="default"/>
    <w:sig w:usb0="00000001" w:usb1="08070000" w:usb2="00000010" w:usb3="00000000" w:csb0="00020000" w:csb1="00000000"/>
  </w:font>
  <w:font w:name="MuseoSans-300">
    <w:altName w:val="MS Gothic"/>
    <w:panose1 w:val="00000000000000000000"/>
    <w:charset w:val="80"/>
    <w:family w:val="swiss"/>
    <w:notTrueType/>
    <w:pitch w:val="default"/>
    <w:sig w:usb0="00000001" w:usb1="08070000" w:usb2="00000010" w:usb3="00000000" w:csb0="00020000" w:csb1="00000000"/>
  </w:font>
  <w:font w:name="ArialUnicodeMS">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81" w:usb1="08070000" w:usb2="00000010" w:usb3="00000000" w:csb0="00020008" w:csb1="00000000"/>
  </w:font>
  <w:font w:name="PFDinTextPro-Regular">
    <w:altName w:val="Times New Roman"/>
    <w:panose1 w:val="00000000000000000000"/>
    <w:charset w:val="A1"/>
    <w:family w:val="auto"/>
    <w:notTrueType/>
    <w:pitch w:val="default"/>
    <w:sig w:usb0="00000083" w:usb1="00000000" w:usb2="00000000" w:usb3="00000000" w:csb0="00000009" w:csb1="00000000"/>
  </w:font>
  <w:font w:name="MyriadPro-Bold">
    <w:altName w:val="MS Gothic"/>
    <w:panose1 w:val="00000000000000000000"/>
    <w:charset w:val="80"/>
    <w:family w:val="swiss"/>
    <w:notTrueType/>
    <w:pitch w:val="default"/>
    <w:sig w:usb0="00000001" w:usb1="08070000" w:usb2="00000010" w:usb3="00000000" w:csb0="00020000" w:csb1="00000000"/>
  </w:font>
  <w:font w:name="DINGreek-Ligh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4D" w:rsidRDefault="00BF0A4D">
      <w:r>
        <w:separator/>
      </w:r>
    </w:p>
  </w:footnote>
  <w:footnote w:type="continuationSeparator" w:id="0">
    <w:p w:rsidR="00BF0A4D" w:rsidRDefault="00BF0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08" w:rsidRDefault="009C7D9E">
    <w:pPr>
      <w:pStyle w:val="a5"/>
      <w:jc w:val="center"/>
    </w:pPr>
    <w:r>
      <w:rPr>
        <w:rStyle w:val="a7"/>
      </w:rPr>
      <w:fldChar w:fldCharType="begin"/>
    </w:r>
    <w:r w:rsidR="00427308">
      <w:rPr>
        <w:rStyle w:val="a7"/>
      </w:rPr>
      <w:instrText xml:space="preserve"> PAGE </w:instrText>
    </w:r>
    <w:r>
      <w:rPr>
        <w:rStyle w:val="a7"/>
      </w:rPr>
      <w:fldChar w:fldCharType="separate"/>
    </w:r>
    <w:r w:rsidR="00973233">
      <w:rPr>
        <w:rStyle w:val="a7"/>
        <w:noProof/>
      </w:rPr>
      <w:t>6</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600"/>
    <w:multiLevelType w:val="hybridMultilevel"/>
    <w:tmpl w:val="27DC769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065F51"/>
    <w:multiLevelType w:val="hybridMultilevel"/>
    <w:tmpl w:val="1D7095A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272C48"/>
    <w:multiLevelType w:val="hybridMultilevel"/>
    <w:tmpl w:val="2E364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770965"/>
    <w:multiLevelType w:val="hybridMultilevel"/>
    <w:tmpl w:val="9A202E82"/>
    <w:lvl w:ilvl="0" w:tplc="7C74E5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D3B77"/>
    <w:multiLevelType w:val="hybridMultilevel"/>
    <w:tmpl w:val="1D7095A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CD1145"/>
    <w:multiLevelType w:val="hybridMultilevel"/>
    <w:tmpl w:val="76A65C94"/>
    <w:lvl w:ilvl="0" w:tplc="04080011">
      <w:start w:val="1"/>
      <w:numFmt w:val="decimal"/>
      <w:lvlText w:val="%1)"/>
      <w:lvlJc w:val="left"/>
      <w:pPr>
        <w:tabs>
          <w:tab w:val="num" w:pos="720"/>
        </w:tabs>
        <w:ind w:left="720" w:hanging="360"/>
      </w:pPr>
    </w:lvl>
    <w:lvl w:ilvl="1" w:tplc="1AAC799E">
      <w:start w:val="1"/>
      <w:numFmt w:val="decimal"/>
      <w:lvlText w:val="%2)"/>
      <w:lvlJc w:val="left"/>
      <w:pPr>
        <w:tabs>
          <w:tab w:val="num" w:pos="720"/>
        </w:tabs>
        <w:ind w:left="720" w:hanging="363"/>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004154D"/>
    <w:multiLevelType w:val="hybridMultilevel"/>
    <w:tmpl w:val="0608CD06"/>
    <w:lvl w:ilvl="0" w:tplc="D68C744A">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A3A5B"/>
    <w:multiLevelType w:val="hybridMultilevel"/>
    <w:tmpl w:val="01D6E076"/>
    <w:lvl w:ilvl="0" w:tplc="6582C4C0">
      <w:start w:val="1"/>
      <w:numFmt w:val="decimal"/>
      <w:lvlText w:val="%1)"/>
      <w:lvlJc w:val="left"/>
      <w:pPr>
        <w:tabs>
          <w:tab w:val="num" w:pos="644"/>
        </w:tabs>
        <w:ind w:left="624" w:hanging="340"/>
      </w:pPr>
      <w:rPr>
        <w:rFonts w:hint="default"/>
      </w:rPr>
    </w:lvl>
    <w:lvl w:ilvl="1" w:tplc="4EEAEF18">
      <w:start w:val="1"/>
      <w:numFmt w:val="decimal"/>
      <w:lvlText w:val="%2)"/>
      <w:lvlJc w:val="left"/>
      <w:pPr>
        <w:tabs>
          <w:tab w:val="num" w:pos="648"/>
        </w:tabs>
        <w:ind w:left="619" w:hanging="331"/>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B1F2B64"/>
    <w:multiLevelType w:val="hybridMultilevel"/>
    <w:tmpl w:val="CB02A4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1D06FB"/>
    <w:multiLevelType w:val="hybridMultilevel"/>
    <w:tmpl w:val="0ED67832"/>
    <w:lvl w:ilvl="0" w:tplc="7CB46F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2ED2568"/>
    <w:multiLevelType w:val="hybridMultilevel"/>
    <w:tmpl w:val="82880EA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4AF0969"/>
    <w:multiLevelType w:val="hybridMultilevel"/>
    <w:tmpl w:val="6518C8F6"/>
    <w:lvl w:ilvl="0" w:tplc="484AB64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4A30024"/>
    <w:multiLevelType w:val="hybridMultilevel"/>
    <w:tmpl w:val="292CDF7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E5A3D79"/>
    <w:multiLevelType w:val="hybridMultilevel"/>
    <w:tmpl w:val="1BF4A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0C28F0"/>
    <w:multiLevelType w:val="hybridMultilevel"/>
    <w:tmpl w:val="1BF4A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86E78F7"/>
    <w:multiLevelType w:val="hybridMultilevel"/>
    <w:tmpl w:val="F27E8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4A77A4"/>
    <w:multiLevelType w:val="hybridMultilevel"/>
    <w:tmpl w:val="38C0A0C6"/>
    <w:lvl w:ilvl="0" w:tplc="484AB64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DAD2AC1"/>
    <w:multiLevelType w:val="hybridMultilevel"/>
    <w:tmpl w:val="E7681964"/>
    <w:lvl w:ilvl="0" w:tplc="484AB64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F2B5836"/>
    <w:multiLevelType w:val="hybridMultilevel"/>
    <w:tmpl w:val="B7EC4D8C"/>
    <w:lvl w:ilvl="0" w:tplc="81CCF9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42E3BA9"/>
    <w:multiLevelType w:val="hybridMultilevel"/>
    <w:tmpl w:val="0AB6670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724A3C"/>
    <w:multiLevelType w:val="hybridMultilevel"/>
    <w:tmpl w:val="1D7095A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CC13408"/>
    <w:multiLevelType w:val="hybridMultilevel"/>
    <w:tmpl w:val="CDD2725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FF32B7"/>
    <w:multiLevelType w:val="hybridMultilevel"/>
    <w:tmpl w:val="9474C4B0"/>
    <w:lvl w:ilvl="0" w:tplc="B03C7A6E">
      <w:start w:val="1"/>
      <w:numFmt w:val="decimal"/>
      <w:lvlText w:val="%1)"/>
      <w:lvlJc w:val="left"/>
      <w:pPr>
        <w:tabs>
          <w:tab w:val="num" w:pos="1077"/>
        </w:tabs>
        <w:ind w:left="720" w:firstLine="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6A1037B9"/>
    <w:multiLevelType w:val="hybridMultilevel"/>
    <w:tmpl w:val="01F8E0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A353AD6"/>
    <w:multiLevelType w:val="hybridMultilevel"/>
    <w:tmpl w:val="FC1C4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1F51328"/>
    <w:multiLevelType w:val="hybridMultilevel"/>
    <w:tmpl w:val="2E364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39C02B9"/>
    <w:multiLevelType w:val="hybridMultilevel"/>
    <w:tmpl w:val="4B30E83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4651822"/>
    <w:multiLevelType w:val="hybridMultilevel"/>
    <w:tmpl w:val="FC54CC78"/>
    <w:lvl w:ilvl="0" w:tplc="81CCF9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80536CD"/>
    <w:multiLevelType w:val="hybridMultilevel"/>
    <w:tmpl w:val="0ED67832"/>
    <w:lvl w:ilvl="0" w:tplc="7CB46F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A4B662C"/>
    <w:multiLevelType w:val="hybridMultilevel"/>
    <w:tmpl w:val="080897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B6D4B0E"/>
    <w:multiLevelType w:val="hybridMultilevel"/>
    <w:tmpl w:val="2FCE67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D1900D9"/>
    <w:multiLevelType w:val="hybridMultilevel"/>
    <w:tmpl w:val="8BF26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D617C2"/>
    <w:multiLevelType w:val="hybridMultilevel"/>
    <w:tmpl w:val="73D43116"/>
    <w:lvl w:ilvl="0" w:tplc="8296441E">
      <w:start w:val="1"/>
      <w:numFmt w:val="decimal"/>
      <w:lvlText w:val="%1)"/>
      <w:lvlJc w:val="left"/>
      <w:pPr>
        <w:tabs>
          <w:tab w:val="num" w:pos="720"/>
        </w:tabs>
        <w:ind w:left="720" w:hanging="363"/>
      </w:pPr>
      <w:rPr>
        <w:rFonts w:hint="default"/>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11"/>
  </w:num>
  <w:num w:numId="4">
    <w:abstractNumId w:val="28"/>
  </w:num>
  <w:num w:numId="5">
    <w:abstractNumId w:val="27"/>
  </w:num>
  <w:num w:numId="6">
    <w:abstractNumId w:val="18"/>
  </w:num>
  <w:num w:numId="7">
    <w:abstractNumId w:val="6"/>
  </w:num>
  <w:num w:numId="8">
    <w:abstractNumId w:val="22"/>
  </w:num>
  <w:num w:numId="9">
    <w:abstractNumId w:val="3"/>
  </w:num>
  <w:num w:numId="10">
    <w:abstractNumId w:val="20"/>
  </w:num>
  <w:num w:numId="11">
    <w:abstractNumId w:val="24"/>
  </w:num>
  <w:num w:numId="12">
    <w:abstractNumId w:val="4"/>
  </w:num>
  <w:num w:numId="13">
    <w:abstractNumId w:val="25"/>
  </w:num>
  <w:num w:numId="14">
    <w:abstractNumId w:val="2"/>
  </w:num>
  <w:num w:numId="15">
    <w:abstractNumId w:val="5"/>
  </w:num>
  <w:num w:numId="16">
    <w:abstractNumId w:val="8"/>
  </w:num>
  <w:num w:numId="17">
    <w:abstractNumId w:val="31"/>
  </w:num>
  <w:num w:numId="18">
    <w:abstractNumId w:val="1"/>
  </w:num>
  <w:num w:numId="19">
    <w:abstractNumId w:val="19"/>
  </w:num>
  <w:num w:numId="20">
    <w:abstractNumId w:val="30"/>
  </w:num>
  <w:num w:numId="21">
    <w:abstractNumId w:val="12"/>
  </w:num>
  <w:num w:numId="22">
    <w:abstractNumId w:val="0"/>
  </w:num>
  <w:num w:numId="23">
    <w:abstractNumId w:val="15"/>
  </w:num>
  <w:num w:numId="24">
    <w:abstractNumId w:val="13"/>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29"/>
  </w:num>
  <w:num w:numId="30">
    <w:abstractNumId w:val="26"/>
  </w:num>
  <w:num w:numId="31">
    <w:abstractNumId w:val="17"/>
  </w:num>
  <w:num w:numId="32">
    <w:abstractNumId w:val="9"/>
  </w:num>
  <w:num w:numId="33">
    <w:abstractNumId w:val="16"/>
  </w:num>
  <w:num w:numId="34">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footnotePr>
    <w:footnote w:id="-1"/>
    <w:footnote w:id="0"/>
  </w:footnotePr>
  <w:endnotePr>
    <w:endnote w:id="-1"/>
    <w:endnote w:id="0"/>
  </w:endnotePr>
  <w:compat/>
  <w:rsids>
    <w:rsidRoot w:val="00C125AB"/>
    <w:rsid w:val="00001082"/>
    <w:rsid w:val="000010D4"/>
    <w:rsid w:val="000024D5"/>
    <w:rsid w:val="0000250E"/>
    <w:rsid w:val="00003983"/>
    <w:rsid w:val="00003AA5"/>
    <w:rsid w:val="00003C05"/>
    <w:rsid w:val="000052A9"/>
    <w:rsid w:val="00005BCF"/>
    <w:rsid w:val="00006766"/>
    <w:rsid w:val="00006D3C"/>
    <w:rsid w:val="0001009C"/>
    <w:rsid w:val="000119B2"/>
    <w:rsid w:val="00011D88"/>
    <w:rsid w:val="000120F0"/>
    <w:rsid w:val="0001296F"/>
    <w:rsid w:val="00013BFE"/>
    <w:rsid w:val="00014490"/>
    <w:rsid w:val="00014824"/>
    <w:rsid w:val="00016B31"/>
    <w:rsid w:val="000174FE"/>
    <w:rsid w:val="00020F9B"/>
    <w:rsid w:val="00021692"/>
    <w:rsid w:val="0002188B"/>
    <w:rsid w:val="0002282B"/>
    <w:rsid w:val="00022A57"/>
    <w:rsid w:val="000238C2"/>
    <w:rsid w:val="00024AF0"/>
    <w:rsid w:val="0002678E"/>
    <w:rsid w:val="00026B0A"/>
    <w:rsid w:val="00027618"/>
    <w:rsid w:val="00027E5E"/>
    <w:rsid w:val="000307F8"/>
    <w:rsid w:val="00030B8B"/>
    <w:rsid w:val="00030E51"/>
    <w:rsid w:val="00030F9F"/>
    <w:rsid w:val="000310EB"/>
    <w:rsid w:val="00031997"/>
    <w:rsid w:val="00031DBE"/>
    <w:rsid w:val="000333A2"/>
    <w:rsid w:val="000346AA"/>
    <w:rsid w:val="00035584"/>
    <w:rsid w:val="0003568F"/>
    <w:rsid w:val="00035759"/>
    <w:rsid w:val="00035B58"/>
    <w:rsid w:val="000360CA"/>
    <w:rsid w:val="00036BA7"/>
    <w:rsid w:val="00036FE7"/>
    <w:rsid w:val="00037446"/>
    <w:rsid w:val="00037B5D"/>
    <w:rsid w:val="000409A0"/>
    <w:rsid w:val="00041A65"/>
    <w:rsid w:val="00042B33"/>
    <w:rsid w:val="00042FF7"/>
    <w:rsid w:val="0004326F"/>
    <w:rsid w:val="000432B0"/>
    <w:rsid w:val="00043366"/>
    <w:rsid w:val="00043C90"/>
    <w:rsid w:val="00044847"/>
    <w:rsid w:val="00044BBA"/>
    <w:rsid w:val="00044CB6"/>
    <w:rsid w:val="00046766"/>
    <w:rsid w:val="00050559"/>
    <w:rsid w:val="00050785"/>
    <w:rsid w:val="000507D6"/>
    <w:rsid w:val="00050C0C"/>
    <w:rsid w:val="00052536"/>
    <w:rsid w:val="000528D2"/>
    <w:rsid w:val="00053125"/>
    <w:rsid w:val="000538F2"/>
    <w:rsid w:val="00053F85"/>
    <w:rsid w:val="000542E9"/>
    <w:rsid w:val="00055AEA"/>
    <w:rsid w:val="00056051"/>
    <w:rsid w:val="0005610A"/>
    <w:rsid w:val="00056B41"/>
    <w:rsid w:val="000573B5"/>
    <w:rsid w:val="00061542"/>
    <w:rsid w:val="000615AE"/>
    <w:rsid w:val="00061F74"/>
    <w:rsid w:val="0006201A"/>
    <w:rsid w:val="0006216C"/>
    <w:rsid w:val="00062F50"/>
    <w:rsid w:val="00063332"/>
    <w:rsid w:val="0006415A"/>
    <w:rsid w:val="00064270"/>
    <w:rsid w:val="000645F3"/>
    <w:rsid w:val="00064893"/>
    <w:rsid w:val="00064AA2"/>
    <w:rsid w:val="00064F10"/>
    <w:rsid w:val="00066063"/>
    <w:rsid w:val="000660CE"/>
    <w:rsid w:val="0006630F"/>
    <w:rsid w:val="00066E57"/>
    <w:rsid w:val="00067BAD"/>
    <w:rsid w:val="00070CF4"/>
    <w:rsid w:val="00070CF8"/>
    <w:rsid w:val="00071062"/>
    <w:rsid w:val="00072411"/>
    <w:rsid w:val="000726A9"/>
    <w:rsid w:val="0007425B"/>
    <w:rsid w:val="0007582F"/>
    <w:rsid w:val="00075E5D"/>
    <w:rsid w:val="000767AA"/>
    <w:rsid w:val="00077077"/>
    <w:rsid w:val="00077D56"/>
    <w:rsid w:val="000804C4"/>
    <w:rsid w:val="0008158A"/>
    <w:rsid w:val="000815AD"/>
    <w:rsid w:val="00084DE0"/>
    <w:rsid w:val="00086083"/>
    <w:rsid w:val="000867FA"/>
    <w:rsid w:val="00086B4E"/>
    <w:rsid w:val="00086CC0"/>
    <w:rsid w:val="000871B6"/>
    <w:rsid w:val="00087A10"/>
    <w:rsid w:val="00087C61"/>
    <w:rsid w:val="00087EE2"/>
    <w:rsid w:val="00091CF9"/>
    <w:rsid w:val="00091E72"/>
    <w:rsid w:val="00092808"/>
    <w:rsid w:val="00092D00"/>
    <w:rsid w:val="000934B0"/>
    <w:rsid w:val="00094A1F"/>
    <w:rsid w:val="00096772"/>
    <w:rsid w:val="000975A4"/>
    <w:rsid w:val="000A24A2"/>
    <w:rsid w:val="000A2712"/>
    <w:rsid w:val="000A27A8"/>
    <w:rsid w:val="000A28E8"/>
    <w:rsid w:val="000A2F72"/>
    <w:rsid w:val="000A3563"/>
    <w:rsid w:val="000A42F7"/>
    <w:rsid w:val="000A45A7"/>
    <w:rsid w:val="000A4C4E"/>
    <w:rsid w:val="000A4E4E"/>
    <w:rsid w:val="000A50A4"/>
    <w:rsid w:val="000A585E"/>
    <w:rsid w:val="000A696A"/>
    <w:rsid w:val="000A6D62"/>
    <w:rsid w:val="000A7A41"/>
    <w:rsid w:val="000B060F"/>
    <w:rsid w:val="000B16AB"/>
    <w:rsid w:val="000B1805"/>
    <w:rsid w:val="000B2144"/>
    <w:rsid w:val="000B317E"/>
    <w:rsid w:val="000B37E0"/>
    <w:rsid w:val="000B4308"/>
    <w:rsid w:val="000B4AEC"/>
    <w:rsid w:val="000B60C6"/>
    <w:rsid w:val="000B7E63"/>
    <w:rsid w:val="000C0497"/>
    <w:rsid w:val="000C14AA"/>
    <w:rsid w:val="000C1767"/>
    <w:rsid w:val="000C18AB"/>
    <w:rsid w:val="000C3C9A"/>
    <w:rsid w:val="000C4064"/>
    <w:rsid w:val="000C40E8"/>
    <w:rsid w:val="000C44D0"/>
    <w:rsid w:val="000C46F0"/>
    <w:rsid w:val="000C581D"/>
    <w:rsid w:val="000C68F7"/>
    <w:rsid w:val="000C6FA1"/>
    <w:rsid w:val="000C7FB7"/>
    <w:rsid w:val="000D0136"/>
    <w:rsid w:val="000D1635"/>
    <w:rsid w:val="000D2830"/>
    <w:rsid w:val="000D3BA0"/>
    <w:rsid w:val="000D3F97"/>
    <w:rsid w:val="000D40D7"/>
    <w:rsid w:val="000D42EA"/>
    <w:rsid w:val="000D448E"/>
    <w:rsid w:val="000D5EC4"/>
    <w:rsid w:val="000D64DF"/>
    <w:rsid w:val="000D6E13"/>
    <w:rsid w:val="000D6FD4"/>
    <w:rsid w:val="000D723D"/>
    <w:rsid w:val="000D7DC1"/>
    <w:rsid w:val="000D7F4F"/>
    <w:rsid w:val="000E0341"/>
    <w:rsid w:val="000E2184"/>
    <w:rsid w:val="000E3533"/>
    <w:rsid w:val="000E4323"/>
    <w:rsid w:val="000E457A"/>
    <w:rsid w:val="000E5CE1"/>
    <w:rsid w:val="000E5F3E"/>
    <w:rsid w:val="000E63B4"/>
    <w:rsid w:val="000E6DD3"/>
    <w:rsid w:val="000F0F4C"/>
    <w:rsid w:val="000F16FE"/>
    <w:rsid w:val="000F2BBF"/>
    <w:rsid w:val="000F35B4"/>
    <w:rsid w:val="000F4317"/>
    <w:rsid w:val="000F450D"/>
    <w:rsid w:val="000F5427"/>
    <w:rsid w:val="000F5B9F"/>
    <w:rsid w:val="000F7186"/>
    <w:rsid w:val="000F7FA6"/>
    <w:rsid w:val="00101647"/>
    <w:rsid w:val="00102341"/>
    <w:rsid w:val="00102C68"/>
    <w:rsid w:val="0010376C"/>
    <w:rsid w:val="001047FB"/>
    <w:rsid w:val="001059EE"/>
    <w:rsid w:val="001068EA"/>
    <w:rsid w:val="00106AFE"/>
    <w:rsid w:val="00106FAA"/>
    <w:rsid w:val="0010732A"/>
    <w:rsid w:val="00111B0A"/>
    <w:rsid w:val="00111D80"/>
    <w:rsid w:val="00112BFF"/>
    <w:rsid w:val="00112FE5"/>
    <w:rsid w:val="00113E2E"/>
    <w:rsid w:val="00115978"/>
    <w:rsid w:val="0011643D"/>
    <w:rsid w:val="0011644D"/>
    <w:rsid w:val="001169AA"/>
    <w:rsid w:val="00116F32"/>
    <w:rsid w:val="001174B8"/>
    <w:rsid w:val="0012060E"/>
    <w:rsid w:val="00120626"/>
    <w:rsid w:val="00120EC1"/>
    <w:rsid w:val="00121487"/>
    <w:rsid w:val="00121F39"/>
    <w:rsid w:val="00122146"/>
    <w:rsid w:val="00122976"/>
    <w:rsid w:val="001230B2"/>
    <w:rsid w:val="00123E48"/>
    <w:rsid w:val="001246B5"/>
    <w:rsid w:val="00125B96"/>
    <w:rsid w:val="00125D1E"/>
    <w:rsid w:val="00126801"/>
    <w:rsid w:val="00127409"/>
    <w:rsid w:val="00130AF1"/>
    <w:rsid w:val="001329B8"/>
    <w:rsid w:val="00132AFE"/>
    <w:rsid w:val="00134672"/>
    <w:rsid w:val="00136900"/>
    <w:rsid w:val="00137180"/>
    <w:rsid w:val="00137C09"/>
    <w:rsid w:val="00137DB4"/>
    <w:rsid w:val="001401C1"/>
    <w:rsid w:val="00140DE0"/>
    <w:rsid w:val="0014223E"/>
    <w:rsid w:val="00143369"/>
    <w:rsid w:val="001447BA"/>
    <w:rsid w:val="00145594"/>
    <w:rsid w:val="00145695"/>
    <w:rsid w:val="001463C1"/>
    <w:rsid w:val="00147224"/>
    <w:rsid w:val="00147E5E"/>
    <w:rsid w:val="001506EF"/>
    <w:rsid w:val="00150C13"/>
    <w:rsid w:val="00151184"/>
    <w:rsid w:val="00151A0B"/>
    <w:rsid w:val="001540D8"/>
    <w:rsid w:val="001540F3"/>
    <w:rsid w:val="00154A53"/>
    <w:rsid w:val="00155060"/>
    <w:rsid w:val="00155399"/>
    <w:rsid w:val="00155CD1"/>
    <w:rsid w:val="00157E9F"/>
    <w:rsid w:val="00160248"/>
    <w:rsid w:val="0016038F"/>
    <w:rsid w:val="00160AC6"/>
    <w:rsid w:val="00161AD9"/>
    <w:rsid w:val="001628EE"/>
    <w:rsid w:val="001633E6"/>
    <w:rsid w:val="00163A27"/>
    <w:rsid w:val="0016478D"/>
    <w:rsid w:val="001653F4"/>
    <w:rsid w:val="001662F9"/>
    <w:rsid w:val="00166388"/>
    <w:rsid w:val="001669ED"/>
    <w:rsid w:val="00166EF1"/>
    <w:rsid w:val="00167F6C"/>
    <w:rsid w:val="00170E78"/>
    <w:rsid w:val="001718B0"/>
    <w:rsid w:val="001721A6"/>
    <w:rsid w:val="00172A17"/>
    <w:rsid w:val="00172A8D"/>
    <w:rsid w:val="00173C39"/>
    <w:rsid w:val="00175721"/>
    <w:rsid w:val="00175FBB"/>
    <w:rsid w:val="001762D9"/>
    <w:rsid w:val="0017684E"/>
    <w:rsid w:val="001778A3"/>
    <w:rsid w:val="00180660"/>
    <w:rsid w:val="0018079A"/>
    <w:rsid w:val="00181610"/>
    <w:rsid w:val="001820A5"/>
    <w:rsid w:val="001820FC"/>
    <w:rsid w:val="0018212E"/>
    <w:rsid w:val="0018277B"/>
    <w:rsid w:val="001828CD"/>
    <w:rsid w:val="00182A61"/>
    <w:rsid w:val="00183B5E"/>
    <w:rsid w:val="00184D33"/>
    <w:rsid w:val="001850AD"/>
    <w:rsid w:val="00185113"/>
    <w:rsid w:val="00185E9C"/>
    <w:rsid w:val="00187AC1"/>
    <w:rsid w:val="00190087"/>
    <w:rsid w:val="00190DD1"/>
    <w:rsid w:val="00190E53"/>
    <w:rsid w:val="00191DBE"/>
    <w:rsid w:val="001935B5"/>
    <w:rsid w:val="00193A30"/>
    <w:rsid w:val="001946FD"/>
    <w:rsid w:val="0019487F"/>
    <w:rsid w:val="00194ABC"/>
    <w:rsid w:val="00194BBB"/>
    <w:rsid w:val="00194EC8"/>
    <w:rsid w:val="00194ECC"/>
    <w:rsid w:val="0019624D"/>
    <w:rsid w:val="00196FCE"/>
    <w:rsid w:val="00197A90"/>
    <w:rsid w:val="001A19B7"/>
    <w:rsid w:val="001A1CB8"/>
    <w:rsid w:val="001A228D"/>
    <w:rsid w:val="001A2A69"/>
    <w:rsid w:val="001A2C77"/>
    <w:rsid w:val="001A42EF"/>
    <w:rsid w:val="001A4353"/>
    <w:rsid w:val="001A44D6"/>
    <w:rsid w:val="001A5056"/>
    <w:rsid w:val="001A6328"/>
    <w:rsid w:val="001A6C81"/>
    <w:rsid w:val="001A6EE1"/>
    <w:rsid w:val="001B169A"/>
    <w:rsid w:val="001B2165"/>
    <w:rsid w:val="001B34D8"/>
    <w:rsid w:val="001B368B"/>
    <w:rsid w:val="001B41AA"/>
    <w:rsid w:val="001B422B"/>
    <w:rsid w:val="001B45E3"/>
    <w:rsid w:val="001B4B32"/>
    <w:rsid w:val="001B6EE7"/>
    <w:rsid w:val="001C0526"/>
    <w:rsid w:val="001C14F8"/>
    <w:rsid w:val="001C2456"/>
    <w:rsid w:val="001C29AB"/>
    <w:rsid w:val="001C47B6"/>
    <w:rsid w:val="001C4E84"/>
    <w:rsid w:val="001C54AD"/>
    <w:rsid w:val="001C58B2"/>
    <w:rsid w:val="001C6276"/>
    <w:rsid w:val="001C641C"/>
    <w:rsid w:val="001C774E"/>
    <w:rsid w:val="001D1290"/>
    <w:rsid w:val="001D1BB4"/>
    <w:rsid w:val="001D50DE"/>
    <w:rsid w:val="001D54AF"/>
    <w:rsid w:val="001D5A4E"/>
    <w:rsid w:val="001D5F7C"/>
    <w:rsid w:val="001D6176"/>
    <w:rsid w:val="001D69E6"/>
    <w:rsid w:val="001D6D95"/>
    <w:rsid w:val="001D734D"/>
    <w:rsid w:val="001D74BD"/>
    <w:rsid w:val="001D7BEF"/>
    <w:rsid w:val="001E0200"/>
    <w:rsid w:val="001E0850"/>
    <w:rsid w:val="001E0D08"/>
    <w:rsid w:val="001E117B"/>
    <w:rsid w:val="001E1642"/>
    <w:rsid w:val="001E212E"/>
    <w:rsid w:val="001E29F7"/>
    <w:rsid w:val="001E335A"/>
    <w:rsid w:val="001E3C2F"/>
    <w:rsid w:val="001E4ABF"/>
    <w:rsid w:val="001E5BE6"/>
    <w:rsid w:val="001E7EC4"/>
    <w:rsid w:val="001F035B"/>
    <w:rsid w:val="001F0D2A"/>
    <w:rsid w:val="001F0E97"/>
    <w:rsid w:val="001F0FC6"/>
    <w:rsid w:val="001F1260"/>
    <w:rsid w:val="001F1649"/>
    <w:rsid w:val="001F1E3A"/>
    <w:rsid w:val="001F2DD5"/>
    <w:rsid w:val="001F3C23"/>
    <w:rsid w:val="001F3E59"/>
    <w:rsid w:val="001F4C1F"/>
    <w:rsid w:val="001F53ED"/>
    <w:rsid w:val="001F61B0"/>
    <w:rsid w:val="001F7393"/>
    <w:rsid w:val="002021DA"/>
    <w:rsid w:val="00202824"/>
    <w:rsid w:val="00202FDD"/>
    <w:rsid w:val="0020359F"/>
    <w:rsid w:val="00205425"/>
    <w:rsid w:val="00206148"/>
    <w:rsid w:val="002079FE"/>
    <w:rsid w:val="00207D29"/>
    <w:rsid w:val="002101FE"/>
    <w:rsid w:val="00210CF9"/>
    <w:rsid w:val="00210D4A"/>
    <w:rsid w:val="002115EE"/>
    <w:rsid w:val="002117A5"/>
    <w:rsid w:val="00212064"/>
    <w:rsid w:val="002123D2"/>
    <w:rsid w:val="00213587"/>
    <w:rsid w:val="00213E22"/>
    <w:rsid w:val="00213F86"/>
    <w:rsid w:val="00214048"/>
    <w:rsid w:val="00215CFD"/>
    <w:rsid w:val="0021615D"/>
    <w:rsid w:val="00216D15"/>
    <w:rsid w:val="00216D16"/>
    <w:rsid w:val="0021734D"/>
    <w:rsid w:val="002176A6"/>
    <w:rsid w:val="0022013C"/>
    <w:rsid w:val="0022097E"/>
    <w:rsid w:val="00220A05"/>
    <w:rsid w:val="00220BBA"/>
    <w:rsid w:val="00221230"/>
    <w:rsid w:val="00221B9A"/>
    <w:rsid w:val="00221CA4"/>
    <w:rsid w:val="00223917"/>
    <w:rsid w:val="002246D4"/>
    <w:rsid w:val="00224AA5"/>
    <w:rsid w:val="0022516A"/>
    <w:rsid w:val="00225E3F"/>
    <w:rsid w:val="002265AB"/>
    <w:rsid w:val="002276C0"/>
    <w:rsid w:val="00227D54"/>
    <w:rsid w:val="002309D8"/>
    <w:rsid w:val="0023271B"/>
    <w:rsid w:val="00232834"/>
    <w:rsid w:val="00232A52"/>
    <w:rsid w:val="00232EAF"/>
    <w:rsid w:val="00232EBC"/>
    <w:rsid w:val="00233669"/>
    <w:rsid w:val="00233B04"/>
    <w:rsid w:val="00234A6C"/>
    <w:rsid w:val="00234E7D"/>
    <w:rsid w:val="0023591C"/>
    <w:rsid w:val="002359C2"/>
    <w:rsid w:val="002360B0"/>
    <w:rsid w:val="00236196"/>
    <w:rsid w:val="0023642B"/>
    <w:rsid w:val="00237C3F"/>
    <w:rsid w:val="002401B6"/>
    <w:rsid w:val="002408D6"/>
    <w:rsid w:val="002412CE"/>
    <w:rsid w:val="002412DC"/>
    <w:rsid w:val="00242602"/>
    <w:rsid w:val="00242C4B"/>
    <w:rsid w:val="00244CF5"/>
    <w:rsid w:val="00246875"/>
    <w:rsid w:val="00246A0A"/>
    <w:rsid w:val="0024745E"/>
    <w:rsid w:val="002508B6"/>
    <w:rsid w:val="002518A3"/>
    <w:rsid w:val="00251D8D"/>
    <w:rsid w:val="00252DCE"/>
    <w:rsid w:val="00253336"/>
    <w:rsid w:val="00253A22"/>
    <w:rsid w:val="00253C86"/>
    <w:rsid w:val="00255CB2"/>
    <w:rsid w:val="002566E0"/>
    <w:rsid w:val="00256A32"/>
    <w:rsid w:val="002575D6"/>
    <w:rsid w:val="00260173"/>
    <w:rsid w:val="00260DC4"/>
    <w:rsid w:val="002622C8"/>
    <w:rsid w:val="00262C80"/>
    <w:rsid w:val="00263CB3"/>
    <w:rsid w:val="002642F4"/>
    <w:rsid w:val="002645AB"/>
    <w:rsid w:val="00264C69"/>
    <w:rsid w:val="00265ECD"/>
    <w:rsid w:val="00267435"/>
    <w:rsid w:val="0027048B"/>
    <w:rsid w:val="00270692"/>
    <w:rsid w:val="00271178"/>
    <w:rsid w:val="00271323"/>
    <w:rsid w:val="0027158C"/>
    <w:rsid w:val="002716CD"/>
    <w:rsid w:val="0027244C"/>
    <w:rsid w:val="00272FFC"/>
    <w:rsid w:val="002738EF"/>
    <w:rsid w:val="002744D3"/>
    <w:rsid w:val="002747A3"/>
    <w:rsid w:val="00274980"/>
    <w:rsid w:val="00276146"/>
    <w:rsid w:val="00277B9B"/>
    <w:rsid w:val="002804F6"/>
    <w:rsid w:val="00280C1A"/>
    <w:rsid w:val="00281ED9"/>
    <w:rsid w:val="0028219D"/>
    <w:rsid w:val="002823F7"/>
    <w:rsid w:val="00282E18"/>
    <w:rsid w:val="00282EF7"/>
    <w:rsid w:val="002833FB"/>
    <w:rsid w:val="00283A25"/>
    <w:rsid w:val="00283BAA"/>
    <w:rsid w:val="002851AB"/>
    <w:rsid w:val="0028622F"/>
    <w:rsid w:val="002876AB"/>
    <w:rsid w:val="0029027C"/>
    <w:rsid w:val="002907F9"/>
    <w:rsid w:val="00290B74"/>
    <w:rsid w:val="00293819"/>
    <w:rsid w:val="00293876"/>
    <w:rsid w:val="00293930"/>
    <w:rsid w:val="0029483C"/>
    <w:rsid w:val="00294939"/>
    <w:rsid w:val="00295A9A"/>
    <w:rsid w:val="002961D5"/>
    <w:rsid w:val="002964D9"/>
    <w:rsid w:val="00296935"/>
    <w:rsid w:val="00296FA9"/>
    <w:rsid w:val="00297405"/>
    <w:rsid w:val="00297679"/>
    <w:rsid w:val="002A07F9"/>
    <w:rsid w:val="002A0E80"/>
    <w:rsid w:val="002A1274"/>
    <w:rsid w:val="002A16EA"/>
    <w:rsid w:val="002A1B0D"/>
    <w:rsid w:val="002A1E6C"/>
    <w:rsid w:val="002A287E"/>
    <w:rsid w:val="002A3250"/>
    <w:rsid w:val="002A5295"/>
    <w:rsid w:val="002A5350"/>
    <w:rsid w:val="002A5F42"/>
    <w:rsid w:val="002A6D6C"/>
    <w:rsid w:val="002A7DA5"/>
    <w:rsid w:val="002A7F47"/>
    <w:rsid w:val="002B05B4"/>
    <w:rsid w:val="002B0712"/>
    <w:rsid w:val="002B0A8E"/>
    <w:rsid w:val="002B15F1"/>
    <w:rsid w:val="002B1F01"/>
    <w:rsid w:val="002B499B"/>
    <w:rsid w:val="002B518A"/>
    <w:rsid w:val="002B5683"/>
    <w:rsid w:val="002B7DEF"/>
    <w:rsid w:val="002C01DD"/>
    <w:rsid w:val="002C132C"/>
    <w:rsid w:val="002C1EA4"/>
    <w:rsid w:val="002C2354"/>
    <w:rsid w:val="002C50C0"/>
    <w:rsid w:val="002C67CD"/>
    <w:rsid w:val="002C68ED"/>
    <w:rsid w:val="002C6963"/>
    <w:rsid w:val="002C6FA6"/>
    <w:rsid w:val="002C76AF"/>
    <w:rsid w:val="002D1162"/>
    <w:rsid w:val="002D2D3B"/>
    <w:rsid w:val="002D2F9A"/>
    <w:rsid w:val="002D3C62"/>
    <w:rsid w:val="002D5700"/>
    <w:rsid w:val="002D5BCA"/>
    <w:rsid w:val="002D7129"/>
    <w:rsid w:val="002D71DD"/>
    <w:rsid w:val="002D7B64"/>
    <w:rsid w:val="002E0276"/>
    <w:rsid w:val="002E1827"/>
    <w:rsid w:val="002E20A2"/>
    <w:rsid w:val="002E22A2"/>
    <w:rsid w:val="002E249F"/>
    <w:rsid w:val="002E27BC"/>
    <w:rsid w:val="002E309E"/>
    <w:rsid w:val="002E44B5"/>
    <w:rsid w:val="002E5074"/>
    <w:rsid w:val="002E568F"/>
    <w:rsid w:val="002E5DBE"/>
    <w:rsid w:val="002E63DE"/>
    <w:rsid w:val="002E64A3"/>
    <w:rsid w:val="002E64DD"/>
    <w:rsid w:val="002E71FD"/>
    <w:rsid w:val="002E7AAD"/>
    <w:rsid w:val="002E7C34"/>
    <w:rsid w:val="002F0935"/>
    <w:rsid w:val="002F1684"/>
    <w:rsid w:val="002F226F"/>
    <w:rsid w:val="002F24ED"/>
    <w:rsid w:val="002F2648"/>
    <w:rsid w:val="002F626C"/>
    <w:rsid w:val="002F64C6"/>
    <w:rsid w:val="002F79EB"/>
    <w:rsid w:val="002F7C6F"/>
    <w:rsid w:val="00300AB2"/>
    <w:rsid w:val="0030276E"/>
    <w:rsid w:val="00303A4F"/>
    <w:rsid w:val="003056F9"/>
    <w:rsid w:val="003057C4"/>
    <w:rsid w:val="00306A44"/>
    <w:rsid w:val="0030711B"/>
    <w:rsid w:val="003073F3"/>
    <w:rsid w:val="00307CF1"/>
    <w:rsid w:val="003103C8"/>
    <w:rsid w:val="00310CC0"/>
    <w:rsid w:val="00312868"/>
    <w:rsid w:val="00312C43"/>
    <w:rsid w:val="00314C31"/>
    <w:rsid w:val="00316312"/>
    <w:rsid w:val="00316835"/>
    <w:rsid w:val="00317468"/>
    <w:rsid w:val="0031773F"/>
    <w:rsid w:val="003209FC"/>
    <w:rsid w:val="00320E74"/>
    <w:rsid w:val="0032102A"/>
    <w:rsid w:val="003211D3"/>
    <w:rsid w:val="00321648"/>
    <w:rsid w:val="003219A8"/>
    <w:rsid w:val="00322F9E"/>
    <w:rsid w:val="003232A8"/>
    <w:rsid w:val="00324075"/>
    <w:rsid w:val="00324EAC"/>
    <w:rsid w:val="0032611E"/>
    <w:rsid w:val="0032632C"/>
    <w:rsid w:val="00326A9C"/>
    <w:rsid w:val="00330636"/>
    <w:rsid w:val="00330963"/>
    <w:rsid w:val="00330DCA"/>
    <w:rsid w:val="00330EEC"/>
    <w:rsid w:val="003317CB"/>
    <w:rsid w:val="00331A27"/>
    <w:rsid w:val="0033215C"/>
    <w:rsid w:val="00332C58"/>
    <w:rsid w:val="00332E08"/>
    <w:rsid w:val="00332EB5"/>
    <w:rsid w:val="003334D5"/>
    <w:rsid w:val="003356BF"/>
    <w:rsid w:val="00335827"/>
    <w:rsid w:val="00335C03"/>
    <w:rsid w:val="003366C8"/>
    <w:rsid w:val="00337203"/>
    <w:rsid w:val="00340BF1"/>
    <w:rsid w:val="00341532"/>
    <w:rsid w:val="003428B5"/>
    <w:rsid w:val="003429E7"/>
    <w:rsid w:val="00343205"/>
    <w:rsid w:val="00343A7D"/>
    <w:rsid w:val="0034437F"/>
    <w:rsid w:val="0034472D"/>
    <w:rsid w:val="00346853"/>
    <w:rsid w:val="00346A8B"/>
    <w:rsid w:val="003477C9"/>
    <w:rsid w:val="00347D96"/>
    <w:rsid w:val="00347E4A"/>
    <w:rsid w:val="00350C15"/>
    <w:rsid w:val="00351BE2"/>
    <w:rsid w:val="003523BB"/>
    <w:rsid w:val="00355163"/>
    <w:rsid w:val="00355A9F"/>
    <w:rsid w:val="00356B83"/>
    <w:rsid w:val="00356CEB"/>
    <w:rsid w:val="003571E5"/>
    <w:rsid w:val="003576CA"/>
    <w:rsid w:val="00357CCF"/>
    <w:rsid w:val="00360023"/>
    <w:rsid w:val="0036064C"/>
    <w:rsid w:val="00361B11"/>
    <w:rsid w:val="00362F72"/>
    <w:rsid w:val="0036468B"/>
    <w:rsid w:val="00364AA1"/>
    <w:rsid w:val="00364B5F"/>
    <w:rsid w:val="0036613D"/>
    <w:rsid w:val="003671F5"/>
    <w:rsid w:val="003678AA"/>
    <w:rsid w:val="003715A0"/>
    <w:rsid w:val="00371BB1"/>
    <w:rsid w:val="00372570"/>
    <w:rsid w:val="00372B63"/>
    <w:rsid w:val="00372B83"/>
    <w:rsid w:val="00373227"/>
    <w:rsid w:val="00373835"/>
    <w:rsid w:val="003746DA"/>
    <w:rsid w:val="003750CE"/>
    <w:rsid w:val="00375DB7"/>
    <w:rsid w:val="00375F37"/>
    <w:rsid w:val="0037616F"/>
    <w:rsid w:val="003769A1"/>
    <w:rsid w:val="00376F84"/>
    <w:rsid w:val="003804B2"/>
    <w:rsid w:val="00380D96"/>
    <w:rsid w:val="00380F8F"/>
    <w:rsid w:val="0038142C"/>
    <w:rsid w:val="00381E24"/>
    <w:rsid w:val="00382951"/>
    <w:rsid w:val="003837CC"/>
    <w:rsid w:val="00383C19"/>
    <w:rsid w:val="00386931"/>
    <w:rsid w:val="00387D4C"/>
    <w:rsid w:val="00390228"/>
    <w:rsid w:val="003908C6"/>
    <w:rsid w:val="0039152A"/>
    <w:rsid w:val="0039170D"/>
    <w:rsid w:val="0039179C"/>
    <w:rsid w:val="0039265E"/>
    <w:rsid w:val="00392DD7"/>
    <w:rsid w:val="00392FC0"/>
    <w:rsid w:val="003940A3"/>
    <w:rsid w:val="00395249"/>
    <w:rsid w:val="003960DE"/>
    <w:rsid w:val="00397821"/>
    <w:rsid w:val="00397C5C"/>
    <w:rsid w:val="00397E6C"/>
    <w:rsid w:val="003A03F6"/>
    <w:rsid w:val="003A0677"/>
    <w:rsid w:val="003A0FF1"/>
    <w:rsid w:val="003A2F5E"/>
    <w:rsid w:val="003A30E1"/>
    <w:rsid w:val="003A3697"/>
    <w:rsid w:val="003A53E6"/>
    <w:rsid w:val="003A5703"/>
    <w:rsid w:val="003A6EE7"/>
    <w:rsid w:val="003A73BF"/>
    <w:rsid w:val="003A7892"/>
    <w:rsid w:val="003A7BC9"/>
    <w:rsid w:val="003A7E72"/>
    <w:rsid w:val="003B0FEC"/>
    <w:rsid w:val="003B10E0"/>
    <w:rsid w:val="003B1E00"/>
    <w:rsid w:val="003B1F0E"/>
    <w:rsid w:val="003B2C44"/>
    <w:rsid w:val="003B3457"/>
    <w:rsid w:val="003B38EC"/>
    <w:rsid w:val="003B3A25"/>
    <w:rsid w:val="003B3B00"/>
    <w:rsid w:val="003B3E66"/>
    <w:rsid w:val="003B6AB5"/>
    <w:rsid w:val="003B759F"/>
    <w:rsid w:val="003B7D1C"/>
    <w:rsid w:val="003C0DD7"/>
    <w:rsid w:val="003C1380"/>
    <w:rsid w:val="003C1811"/>
    <w:rsid w:val="003C1BD0"/>
    <w:rsid w:val="003C2564"/>
    <w:rsid w:val="003C2D0F"/>
    <w:rsid w:val="003C2E52"/>
    <w:rsid w:val="003C30C6"/>
    <w:rsid w:val="003C33E7"/>
    <w:rsid w:val="003C3BE1"/>
    <w:rsid w:val="003C4912"/>
    <w:rsid w:val="003C6CB6"/>
    <w:rsid w:val="003C7B38"/>
    <w:rsid w:val="003C7C26"/>
    <w:rsid w:val="003C7CF8"/>
    <w:rsid w:val="003D05B0"/>
    <w:rsid w:val="003D1754"/>
    <w:rsid w:val="003D17A6"/>
    <w:rsid w:val="003D37F2"/>
    <w:rsid w:val="003D3B89"/>
    <w:rsid w:val="003D4269"/>
    <w:rsid w:val="003D43D4"/>
    <w:rsid w:val="003D4972"/>
    <w:rsid w:val="003D5750"/>
    <w:rsid w:val="003D67FD"/>
    <w:rsid w:val="003D7C92"/>
    <w:rsid w:val="003E19FE"/>
    <w:rsid w:val="003E1E1D"/>
    <w:rsid w:val="003E2763"/>
    <w:rsid w:val="003E2D07"/>
    <w:rsid w:val="003E2FF7"/>
    <w:rsid w:val="003E55E6"/>
    <w:rsid w:val="003E621D"/>
    <w:rsid w:val="003E6F59"/>
    <w:rsid w:val="003E70D0"/>
    <w:rsid w:val="003E7280"/>
    <w:rsid w:val="003E7736"/>
    <w:rsid w:val="003E7CB9"/>
    <w:rsid w:val="003E7D21"/>
    <w:rsid w:val="003E7F03"/>
    <w:rsid w:val="003F19E6"/>
    <w:rsid w:val="003F2259"/>
    <w:rsid w:val="003F2492"/>
    <w:rsid w:val="003F25E1"/>
    <w:rsid w:val="003F4219"/>
    <w:rsid w:val="00400534"/>
    <w:rsid w:val="00400958"/>
    <w:rsid w:val="00400E4E"/>
    <w:rsid w:val="00402D1D"/>
    <w:rsid w:val="00402ED3"/>
    <w:rsid w:val="0040315B"/>
    <w:rsid w:val="0040354F"/>
    <w:rsid w:val="004038CC"/>
    <w:rsid w:val="0040475B"/>
    <w:rsid w:val="0040491B"/>
    <w:rsid w:val="00404C0D"/>
    <w:rsid w:val="00404CE9"/>
    <w:rsid w:val="0040650A"/>
    <w:rsid w:val="00407084"/>
    <w:rsid w:val="00411507"/>
    <w:rsid w:val="0041158A"/>
    <w:rsid w:val="0041164C"/>
    <w:rsid w:val="00411BD1"/>
    <w:rsid w:val="00411BD5"/>
    <w:rsid w:val="004123E5"/>
    <w:rsid w:val="0041368C"/>
    <w:rsid w:val="00413D01"/>
    <w:rsid w:val="004153C7"/>
    <w:rsid w:val="0041677B"/>
    <w:rsid w:val="0041713C"/>
    <w:rsid w:val="004176A6"/>
    <w:rsid w:val="00421153"/>
    <w:rsid w:val="004222C9"/>
    <w:rsid w:val="00422846"/>
    <w:rsid w:val="00422BA9"/>
    <w:rsid w:val="004237CE"/>
    <w:rsid w:val="00424177"/>
    <w:rsid w:val="004241A5"/>
    <w:rsid w:val="004242B7"/>
    <w:rsid w:val="00424398"/>
    <w:rsid w:val="00424728"/>
    <w:rsid w:val="00426A74"/>
    <w:rsid w:val="00427308"/>
    <w:rsid w:val="0042749B"/>
    <w:rsid w:val="00427BE5"/>
    <w:rsid w:val="00430B95"/>
    <w:rsid w:val="00431158"/>
    <w:rsid w:val="0043118D"/>
    <w:rsid w:val="00431ABD"/>
    <w:rsid w:val="00431FCB"/>
    <w:rsid w:val="0043271D"/>
    <w:rsid w:val="00433323"/>
    <w:rsid w:val="00433DF2"/>
    <w:rsid w:val="00433E8D"/>
    <w:rsid w:val="004362E3"/>
    <w:rsid w:val="0043748C"/>
    <w:rsid w:val="004377A4"/>
    <w:rsid w:val="00437B6F"/>
    <w:rsid w:val="00440B84"/>
    <w:rsid w:val="00440DF3"/>
    <w:rsid w:val="00440FCB"/>
    <w:rsid w:val="00441C41"/>
    <w:rsid w:val="00441ED1"/>
    <w:rsid w:val="00442808"/>
    <w:rsid w:val="004435CB"/>
    <w:rsid w:val="00444A2A"/>
    <w:rsid w:val="004452C8"/>
    <w:rsid w:val="00445E28"/>
    <w:rsid w:val="00446C84"/>
    <w:rsid w:val="00447ECC"/>
    <w:rsid w:val="00450466"/>
    <w:rsid w:val="00451743"/>
    <w:rsid w:val="00451A59"/>
    <w:rsid w:val="00451C0D"/>
    <w:rsid w:val="004528D6"/>
    <w:rsid w:val="004534F7"/>
    <w:rsid w:val="00453BD1"/>
    <w:rsid w:val="00453DEB"/>
    <w:rsid w:val="00454822"/>
    <w:rsid w:val="004557B0"/>
    <w:rsid w:val="004559A5"/>
    <w:rsid w:val="00457612"/>
    <w:rsid w:val="00457D51"/>
    <w:rsid w:val="00457D5E"/>
    <w:rsid w:val="00460C3D"/>
    <w:rsid w:val="0046190F"/>
    <w:rsid w:val="00461C32"/>
    <w:rsid w:val="004624B9"/>
    <w:rsid w:val="004628A0"/>
    <w:rsid w:val="00462D98"/>
    <w:rsid w:val="0046339C"/>
    <w:rsid w:val="004634F9"/>
    <w:rsid w:val="00463DFC"/>
    <w:rsid w:val="0046407A"/>
    <w:rsid w:val="0046408E"/>
    <w:rsid w:val="00464120"/>
    <w:rsid w:val="00464188"/>
    <w:rsid w:val="0046577B"/>
    <w:rsid w:val="00465F4D"/>
    <w:rsid w:val="00466547"/>
    <w:rsid w:val="00466748"/>
    <w:rsid w:val="0046695C"/>
    <w:rsid w:val="00466B8C"/>
    <w:rsid w:val="00467246"/>
    <w:rsid w:val="004707F7"/>
    <w:rsid w:val="00471476"/>
    <w:rsid w:val="004721B2"/>
    <w:rsid w:val="00472C3B"/>
    <w:rsid w:val="004737C1"/>
    <w:rsid w:val="0047397B"/>
    <w:rsid w:val="00474262"/>
    <w:rsid w:val="00474B56"/>
    <w:rsid w:val="00474F95"/>
    <w:rsid w:val="004755A1"/>
    <w:rsid w:val="00475A14"/>
    <w:rsid w:val="00475E71"/>
    <w:rsid w:val="0047680B"/>
    <w:rsid w:val="00476CC8"/>
    <w:rsid w:val="00477D7E"/>
    <w:rsid w:val="004811D4"/>
    <w:rsid w:val="00481DC0"/>
    <w:rsid w:val="0048361A"/>
    <w:rsid w:val="00484479"/>
    <w:rsid w:val="00484A8F"/>
    <w:rsid w:val="00484C5A"/>
    <w:rsid w:val="00484D65"/>
    <w:rsid w:val="0048641E"/>
    <w:rsid w:val="004864EC"/>
    <w:rsid w:val="004865B1"/>
    <w:rsid w:val="00486B2C"/>
    <w:rsid w:val="00486E26"/>
    <w:rsid w:val="00487963"/>
    <w:rsid w:val="00487EB1"/>
    <w:rsid w:val="004909F0"/>
    <w:rsid w:val="00491060"/>
    <w:rsid w:val="00491B6F"/>
    <w:rsid w:val="00492380"/>
    <w:rsid w:val="00492A54"/>
    <w:rsid w:val="00492CF5"/>
    <w:rsid w:val="00494DF5"/>
    <w:rsid w:val="004952A4"/>
    <w:rsid w:val="00495C4E"/>
    <w:rsid w:val="00496CF7"/>
    <w:rsid w:val="00497624"/>
    <w:rsid w:val="004977AA"/>
    <w:rsid w:val="004A002D"/>
    <w:rsid w:val="004A10E9"/>
    <w:rsid w:val="004A1648"/>
    <w:rsid w:val="004A20EB"/>
    <w:rsid w:val="004A25E6"/>
    <w:rsid w:val="004A3144"/>
    <w:rsid w:val="004A3499"/>
    <w:rsid w:val="004A378C"/>
    <w:rsid w:val="004A3954"/>
    <w:rsid w:val="004A58B6"/>
    <w:rsid w:val="004A6055"/>
    <w:rsid w:val="004A6365"/>
    <w:rsid w:val="004A64FB"/>
    <w:rsid w:val="004A75F8"/>
    <w:rsid w:val="004B00B9"/>
    <w:rsid w:val="004B2436"/>
    <w:rsid w:val="004B291E"/>
    <w:rsid w:val="004B3A33"/>
    <w:rsid w:val="004B3B65"/>
    <w:rsid w:val="004B3C3D"/>
    <w:rsid w:val="004B44F4"/>
    <w:rsid w:val="004B5247"/>
    <w:rsid w:val="004B5904"/>
    <w:rsid w:val="004B5909"/>
    <w:rsid w:val="004B5CAD"/>
    <w:rsid w:val="004B65A8"/>
    <w:rsid w:val="004B6701"/>
    <w:rsid w:val="004B74E9"/>
    <w:rsid w:val="004B7A80"/>
    <w:rsid w:val="004B7B69"/>
    <w:rsid w:val="004C0BD8"/>
    <w:rsid w:val="004C16A7"/>
    <w:rsid w:val="004C23EF"/>
    <w:rsid w:val="004C433F"/>
    <w:rsid w:val="004C4857"/>
    <w:rsid w:val="004C5501"/>
    <w:rsid w:val="004C5EAB"/>
    <w:rsid w:val="004C6A9B"/>
    <w:rsid w:val="004C6C1E"/>
    <w:rsid w:val="004C78DF"/>
    <w:rsid w:val="004C7EBA"/>
    <w:rsid w:val="004D005D"/>
    <w:rsid w:val="004D0980"/>
    <w:rsid w:val="004D17F4"/>
    <w:rsid w:val="004D20E2"/>
    <w:rsid w:val="004D26ED"/>
    <w:rsid w:val="004D2EEA"/>
    <w:rsid w:val="004D315D"/>
    <w:rsid w:val="004D4A0C"/>
    <w:rsid w:val="004D4E49"/>
    <w:rsid w:val="004D5653"/>
    <w:rsid w:val="004D5E6D"/>
    <w:rsid w:val="004D67D7"/>
    <w:rsid w:val="004D6CE8"/>
    <w:rsid w:val="004D7C82"/>
    <w:rsid w:val="004E1257"/>
    <w:rsid w:val="004E19A9"/>
    <w:rsid w:val="004E1D36"/>
    <w:rsid w:val="004E3C08"/>
    <w:rsid w:val="004E3E24"/>
    <w:rsid w:val="004E3EBD"/>
    <w:rsid w:val="004E489B"/>
    <w:rsid w:val="004E514F"/>
    <w:rsid w:val="004E601F"/>
    <w:rsid w:val="004E7399"/>
    <w:rsid w:val="004F08DE"/>
    <w:rsid w:val="004F14EE"/>
    <w:rsid w:val="004F2F1C"/>
    <w:rsid w:val="004F33B6"/>
    <w:rsid w:val="004F35EA"/>
    <w:rsid w:val="004F38F2"/>
    <w:rsid w:val="004F413F"/>
    <w:rsid w:val="004F4230"/>
    <w:rsid w:val="004F4FE9"/>
    <w:rsid w:val="004F53E8"/>
    <w:rsid w:val="004F5405"/>
    <w:rsid w:val="004F588D"/>
    <w:rsid w:val="004F59BC"/>
    <w:rsid w:val="004F6FBC"/>
    <w:rsid w:val="004F7556"/>
    <w:rsid w:val="004F7A6E"/>
    <w:rsid w:val="004F7B42"/>
    <w:rsid w:val="004F7C8D"/>
    <w:rsid w:val="005001AF"/>
    <w:rsid w:val="00501C9A"/>
    <w:rsid w:val="0050275F"/>
    <w:rsid w:val="00502E4A"/>
    <w:rsid w:val="00503180"/>
    <w:rsid w:val="005038B3"/>
    <w:rsid w:val="005042AD"/>
    <w:rsid w:val="00504680"/>
    <w:rsid w:val="00505233"/>
    <w:rsid w:val="00505763"/>
    <w:rsid w:val="00505B6E"/>
    <w:rsid w:val="005070C6"/>
    <w:rsid w:val="005073C8"/>
    <w:rsid w:val="005076ED"/>
    <w:rsid w:val="005077B6"/>
    <w:rsid w:val="0051047E"/>
    <w:rsid w:val="005106FD"/>
    <w:rsid w:val="00511019"/>
    <w:rsid w:val="005115AA"/>
    <w:rsid w:val="00515B95"/>
    <w:rsid w:val="005164C0"/>
    <w:rsid w:val="00516A4E"/>
    <w:rsid w:val="0051740C"/>
    <w:rsid w:val="005175F3"/>
    <w:rsid w:val="005177A4"/>
    <w:rsid w:val="005201EA"/>
    <w:rsid w:val="00520A44"/>
    <w:rsid w:val="005210F3"/>
    <w:rsid w:val="00521503"/>
    <w:rsid w:val="00521E7D"/>
    <w:rsid w:val="00522994"/>
    <w:rsid w:val="005229F6"/>
    <w:rsid w:val="00522F07"/>
    <w:rsid w:val="00525827"/>
    <w:rsid w:val="005262AF"/>
    <w:rsid w:val="005267EB"/>
    <w:rsid w:val="0052707F"/>
    <w:rsid w:val="00527C4C"/>
    <w:rsid w:val="00530734"/>
    <w:rsid w:val="00530AFE"/>
    <w:rsid w:val="005317AC"/>
    <w:rsid w:val="005325CC"/>
    <w:rsid w:val="0053321A"/>
    <w:rsid w:val="00533C5B"/>
    <w:rsid w:val="00533DC1"/>
    <w:rsid w:val="00533E33"/>
    <w:rsid w:val="00533E48"/>
    <w:rsid w:val="00534945"/>
    <w:rsid w:val="00535295"/>
    <w:rsid w:val="0053568D"/>
    <w:rsid w:val="00535FFC"/>
    <w:rsid w:val="005369E8"/>
    <w:rsid w:val="00536E90"/>
    <w:rsid w:val="00537806"/>
    <w:rsid w:val="005402F7"/>
    <w:rsid w:val="00541A1A"/>
    <w:rsid w:val="00541EFF"/>
    <w:rsid w:val="005420A3"/>
    <w:rsid w:val="0054352D"/>
    <w:rsid w:val="00545323"/>
    <w:rsid w:val="0054596D"/>
    <w:rsid w:val="005473E4"/>
    <w:rsid w:val="005507A0"/>
    <w:rsid w:val="00550BC7"/>
    <w:rsid w:val="00551D44"/>
    <w:rsid w:val="005521F7"/>
    <w:rsid w:val="00552A1E"/>
    <w:rsid w:val="0055335C"/>
    <w:rsid w:val="005545E9"/>
    <w:rsid w:val="00554BE0"/>
    <w:rsid w:val="00555109"/>
    <w:rsid w:val="005568BB"/>
    <w:rsid w:val="005569B6"/>
    <w:rsid w:val="005576EC"/>
    <w:rsid w:val="00560F1C"/>
    <w:rsid w:val="00561877"/>
    <w:rsid w:val="005623BE"/>
    <w:rsid w:val="00563429"/>
    <w:rsid w:val="00564675"/>
    <w:rsid w:val="00564B05"/>
    <w:rsid w:val="00564C1F"/>
    <w:rsid w:val="00565418"/>
    <w:rsid w:val="005659A4"/>
    <w:rsid w:val="00565F3B"/>
    <w:rsid w:val="0056608D"/>
    <w:rsid w:val="0056660B"/>
    <w:rsid w:val="00566F94"/>
    <w:rsid w:val="00567582"/>
    <w:rsid w:val="00567972"/>
    <w:rsid w:val="0057009D"/>
    <w:rsid w:val="0057039F"/>
    <w:rsid w:val="005706BC"/>
    <w:rsid w:val="0057075C"/>
    <w:rsid w:val="00570B68"/>
    <w:rsid w:val="0057113A"/>
    <w:rsid w:val="005713F2"/>
    <w:rsid w:val="005720EC"/>
    <w:rsid w:val="0057266D"/>
    <w:rsid w:val="0057274B"/>
    <w:rsid w:val="00573931"/>
    <w:rsid w:val="0057397A"/>
    <w:rsid w:val="0057507B"/>
    <w:rsid w:val="00575D1F"/>
    <w:rsid w:val="00575DE1"/>
    <w:rsid w:val="00575ECC"/>
    <w:rsid w:val="00576F2E"/>
    <w:rsid w:val="00577760"/>
    <w:rsid w:val="00577C66"/>
    <w:rsid w:val="005801F1"/>
    <w:rsid w:val="005803FF"/>
    <w:rsid w:val="00580FCB"/>
    <w:rsid w:val="00581013"/>
    <w:rsid w:val="005817D2"/>
    <w:rsid w:val="00581B72"/>
    <w:rsid w:val="0058227F"/>
    <w:rsid w:val="00582E44"/>
    <w:rsid w:val="00582E54"/>
    <w:rsid w:val="00583211"/>
    <w:rsid w:val="0058392B"/>
    <w:rsid w:val="00583A97"/>
    <w:rsid w:val="00583BD8"/>
    <w:rsid w:val="00583C84"/>
    <w:rsid w:val="00585A0E"/>
    <w:rsid w:val="00585CF7"/>
    <w:rsid w:val="0058642E"/>
    <w:rsid w:val="0058647C"/>
    <w:rsid w:val="00587A72"/>
    <w:rsid w:val="00587D75"/>
    <w:rsid w:val="005907CC"/>
    <w:rsid w:val="00590950"/>
    <w:rsid w:val="00590BC6"/>
    <w:rsid w:val="0059151C"/>
    <w:rsid w:val="00591EBB"/>
    <w:rsid w:val="00591FD2"/>
    <w:rsid w:val="00592E1D"/>
    <w:rsid w:val="00593537"/>
    <w:rsid w:val="005943CF"/>
    <w:rsid w:val="00594690"/>
    <w:rsid w:val="00594928"/>
    <w:rsid w:val="00595238"/>
    <w:rsid w:val="00595471"/>
    <w:rsid w:val="005A06BA"/>
    <w:rsid w:val="005A08EB"/>
    <w:rsid w:val="005A09F7"/>
    <w:rsid w:val="005A0D09"/>
    <w:rsid w:val="005A1A95"/>
    <w:rsid w:val="005A287F"/>
    <w:rsid w:val="005A2DBD"/>
    <w:rsid w:val="005A4991"/>
    <w:rsid w:val="005A59FF"/>
    <w:rsid w:val="005A5B16"/>
    <w:rsid w:val="005A5FA5"/>
    <w:rsid w:val="005A6483"/>
    <w:rsid w:val="005A67A8"/>
    <w:rsid w:val="005A7002"/>
    <w:rsid w:val="005A77CB"/>
    <w:rsid w:val="005B0054"/>
    <w:rsid w:val="005B0423"/>
    <w:rsid w:val="005B1045"/>
    <w:rsid w:val="005B141F"/>
    <w:rsid w:val="005B1517"/>
    <w:rsid w:val="005B18FE"/>
    <w:rsid w:val="005B1C98"/>
    <w:rsid w:val="005B1ECD"/>
    <w:rsid w:val="005B1ED4"/>
    <w:rsid w:val="005B2B8E"/>
    <w:rsid w:val="005B2DF7"/>
    <w:rsid w:val="005B34EF"/>
    <w:rsid w:val="005B5F18"/>
    <w:rsid w:val="005B6033"/>
    <w:rsid w:val="005B654C"/>
    <w:rsid w:val="005B6DD8"/>
    <w:rsid w:val="005C0AC3"/>
    <w:rsid w:val="005C0CF6"/>
    <w:rsid w:val="005C122B"/>
    <w:rsid w:val="005C13A1"/>
    <w:rsid w:val="005C14D5"/>
    <w:rsid w:val="005C17E4"/>
    <w:rsid w:val="005C2866"/>
    <w:rsid w:val="005C3062"/>
    <w:rsid w:val="005C3A65"/>
    <w:rsid w:val="005C3D8D"/>
    <w:rsid w:val="005C4453"/>
    <w:rsid w:val="005C50A4"/>
    <w:rsid w:val="005C51B8"/>
    <w:rsid w:val="005C5E78"/>
    <w:rsid w:val="005C600F"/>
    <w:rsid w:val="005C685D"/>
    <w:rsid w:val="005C75D1"/>
    <w:rsid w:val="005C7A99"/>
    <w:rsid w:val="005D043A"/>
    <w:rsid w:val="005D0CCB"/>
    <w:rsid w:val="005D1B76"/>
    <w:rsid w:val="005D249E"/>
    <w:rsid w:val="005D2679"/>
    <w:rsid w:val="005D3206"/>
    <w:rsid w:val="005D4F04"/>
    <w:rsid w:val="005E04E5"/>
    <w:rsid w:val="005E095E"/>
    <w:rsid w:val="005E41E7"/>
    <w:rsid w:val="005E4519"/>
    <w:rsid w:val="005E475B"/>
    <w:rsid w:val="005E51F7"/>
    <w:rsid w:val="005E535B"/>
    <w:rsid w:val="005E5669"/>
    <w:rsid w:val="005E62DA"/>
    <w:rsid w:val="005E69DA"/>
    <w:rsid w:val="005E6DB4"/>
    <w:rsid w:val="005E7404"/>
    <w:rsid w:val="005E74CA"/>
    <w:rsid w:val="005E79D9"/>
    <w:rsid w:val="005F14C4"/>
    <w:rsid w:val="005F23A3"/>
    <w:rsid w:val="005F24DE"/>
    <w:rsid w:val="005F305F"/>
    <w:rsid w:val="005F3236"/>
    <w:rsid w:val="005F38B1"/>
    <w:rsid w:val="005F3EAE"/>
    <w:rsid w:val="005F3F97"/>
    <w:rsid w:val="005F4CBB"/>
    <w:rsid w:val="005F543F"/>
    <w:rsid w:val="005F5603"/>
    <w:rsid w:val="005F5649"/>
    <w:rsid w:val="005F56CA"/>
    <w:rsid w:val="005F6A2E"/>
    <w:rsid w:val="005F75BB"/>
    <w:rsid w:val="006016F4"/>
    <w:rsid w:val="0060201D"/>
    <w:rsid w:val="00602913"/>
    <w:rsid w:val="0060297D"/>
    <w:rsid w:val="006032E5"/>
    <w:rsid w:val="006045B5"/>
    <w:rsid w:val="006057E1"/>
    <w:rsid w:val="006062D6"/>
    <w:rsid w:val="0060767D"/>
    <w:rsid w:val="00607963"/>
    <w:rsid w:val="00607C0C"/>
    <w:rsid w:val="00610336"/>
    <w:rsid w:val="00610419"/>
    <w:rsid w:val="006107A7"/>
    <w:rsid w:val="006114E6"/>
    <w:rsid w:val="00611DFD"/>
    <w:rsid w:val="0061246E"/>
    <w:rsid w:val="00612978"/>
    <w:rsid w:val="006132A1"/>
    <w:rsid w:val="006141B6"/>
    <w:rsid w:val="006151AA"/>
    <w:rsid w:val="006151EC"/>
    <w:rsid w:val="00616AF0"/>
    <w:rsid w:val="00620033"/>
    <w:rsid w:val="00621F99"/>
    <w:rsid w:val="00622A43"/>
    <w:rsid w:val="006238F4"/>
    <w:rsid w:val="00624D92"/>
    <w:rsid w:val="00626505"/>
    <w:rsid w:val="006269E2"/>
    <w:rsid w:val="00626B66"/>
    <w:rsid w:val="00626CAB"/>
    <w:rsid w:val="006301AD"/>
    <w:rsid w:val="006305BF"/>
    <w:rsid w:val="00631078"/>
    <w:rsid w:val="00631C8E"/>
    <w:rsid w:val="00631EDE"/>
    <w:rsid w:val="006333D8"/>
    <w:rsid w:val="00633A06"/>
    <w:rsid w:val="00633B5D"/>
    <w:rsid w:val="00635FA8"/>
    <w:rsid w:val="00636140"/>
    <w:rsid w:val="00637540"/>
    <w:rsid w:val="00637B96"/>
    <w:rsid w:val="00637E4F"/>
    <w:rsid w:val="00640CB3"/>
    <w:rsid w:val="0064166E"/>
    <w:rsid w:val="006420DD"/>
    <w:rsid w:val="00646A23"/>
    <w:rsid w:val="00646D7D"/>
    <w:rsid w:val="006514AA"/>
    <w:rsid w:val="00651680"/>
    <w:rsid w:val="00652D0E"/>
    <w:rsid w:val="006544A9"/>
    <w:rsid w:val="00655AC7"/>
    <w:rsid w:val="00656062"/>
    <w:rsid w:val="006576D1"/>
    <w:rsid w:val="00657E5F"/>
    <w:rsid w:val="00660357"/>
    <w:rsid w:val="006603BE"/>
    <w:rsid w:val="00662530"/>
    <w:rsid w:val="00662941"/>
    <w:rsid w:val="00663659"/>
    <w:rsid w:val="00665EA6"/>
    <w:rsid w:val="0066669D"/>
    <w:rsid w:val="00666B82"/>
    <w:rsid w:val="00666EE8"/>
    <w:rsid w:val="00667FD6"/>
    <w:rsid w:val="0067010F"/>
    <w:rsid w:val="006708BF"/>
    <w:rsid w:val="00670C0B"/>
    <w:rsid w:val="00671F6B"/>
    <w:rsid w:val="00671FB0"/>
    <w:rsid w:val="00672099"/>
    <w:rsid w:val="00672ED4"/>
    <w:rsid w:val="00674257"/>
    <w:rsid w:val="00675726"/>
    <w:rsid w:val="00676B93"/>
    <w:rsid w:val="006777F7"/>
    <w:rsid w:val="006779B7"/>
    <w:rsid w:val="00677BBA"/>
    <w:rsid w:val="00680011"/>
    <w:rsid w:val="0068029E"/>
    <w:rsid w:val="0068073D"/>
    <w:rsid w:val="0068199C"/>
    <w:rsid w:val="00682686"/>
    <w:rsid w:val="00683064"/>
    <w:rsid w:val="00685032"/>
    <w:rsid w:val="006852CE"/>
    <w:rsid w:val="00685DF3"/>
    <w:rsid w:val="00686003"/>
    <w:rsid w:val="00690B4B"/>
    <w:rsid w:val="00691F42"/>
    <w:rsid w:val="006929F5"/>
    <w:rsid w:val="00693044"/>
    <w:rsid w:val="00693E7D"/>
    <w:rsid w:val="00694BC4"/>
    <w:rsid w:val="00694CFC"/>
    <w:rsid w:val="00694EFB"/>
    <w:rsid w:val="00695954"/>
    <w:rsid w:val="00695E14"/>
    <w:rsid w:val="006960C1"/>
    <w:rsid w:val="00696965"/>
    <w:rsid w:val="00696F92"/>
    <w:rsid w:val="00696FE4"/>
    <w:rsid w:val="006A0487"/>
    <w:rsid w:val="006A104F"/>
    <w:rsid w:val="006A1B36"/>
    <w:rsid w:val="006A2B69"/>
    <w:rsid w:val="006A30BA"/>
    <w:rsid w:val="006A3AFB"/>
    <w:rsid w:val="006A42DC"/>
    <w:rsid w:val="006A4F34"/>
    <w:rsid w:val="006A5227"/>
    <w:rsid w:val="006A5924"/>
    <w:rsid w:val="006A5B99"/>
    <w:rsid w:val="006A5CDD"/>
    <w:rsid w:val="006A610B"/>
    <w:rsid w:val="006A642C"/>
    <w:rsid w:val="006A6DD6"/>
    <w:rsid w:val="006A707B"/>
    <w:rsid w:val="006A7CBD"/>
    <w:rsid w:val="006B0102"/>
    <w:rsid w:val="006B1E44"/>
    <w:rsid w:val="006B319C"/>
    <w:rsid w:val="006B39E5"/>
    <w:rsid w:val="006B41AF"/>
    <w:rsid w:val="006B513A"/>
    <w:rsid w:val="006B62B7"/>
    <w:rsid w:val="006B6655"/>
    <w:rsid w:val="006B7212"/>
    <w:rsid w:val="006C02EB"/>
    <w:rsid w:val="006C10E4"/>
    <w:rsid w:val="006C12CD"/>
    <w:rsid w:val="006C205D"/>
    <w:rsid w:val="006C266F"/>
    <w:rsid w:val="006C43D1"/>
    <w:rsid w:val="006C50CA"/>
    <w:rsid w:val="006C5513"/>
    <w:rsid w:val="006C7147"/>
    <w:rsid w:val="006D0E7E"/>
    <w:rsid w:val="006D1568"/>
    <w:rsid w:val="006D1B45"/>
    <w:rsid w:val="006D260D"/>
    <w:rsid w:val="006D26F6"/>
    <w:rsid w:val="006D2B5E"/>
    <w:rsid w:val="006D2D1F"/>
    <w:rsid w:val="006D2F3C"/>
    <w:rsid w:val="006D34DD"/>
    <w:rsid w:val="006D416B"/>
    <w:rsid w:val="006D45CA"/>
    <w:rsid w:val="006D50C7"/>
    <w:rsid w:val="006D52B8"/>
    <w:rsid w:val="006D5A07"/>
    <w:rsid w:val="006D5F1A"/>
    <w:rsid w:val="006D6DBC"/>
    <w:rsid w:val="006D72AE"/>
    <w:rsid w:val="006D75A6"/>
    <w:rsid w:val="006D76B8"/>
    <w:rsid w:val="006D79B0"/>
    <w:rsid w:val="006E0B9D"/>
    <w:rsid w:val="006E0E0D"/>
    <w:rsid w:val="006E1DF0"/>
    <w:rsid w:val="006E21F8"/>
    <w:rsid w:val="006E2CEA"/>
    <w:rsid w:val="006E4053"/>
    <w:rsid w:val="006E406D"/>
    <w:rsid w:val="006E423E"/>
    <w:rsid w:val="006E4447"/>
    <w:rsid w:val="006E605F"/>
    <w:rsid w:val="006E663F"/>
    <w:rsid w:val="006E7826"/>
    <w:rsid w:val="006E783B"/>
    <w:rsid w:val="006F0BF3"/>
    <w:rsid w:val="006F1734"/>
    <w:rsid w:val="006F1A18"/>
    <w:rsid w:val="006F219F"/>
    <w:rsid w:val="006F2A22"/>
    <w:rsid w:val="006F2C27"/>
    <w:rsid w:val="006F3081"/>
    <w:rsid w:val="006F32B2"/>
    <w:rsid w:val="006F4743"/>
    <w:rsid w:val="006F4BF9"/>
    <w:rsid w:val="006F4F89"/>
    <w:rsid w:val="006F5D82"/>
    <w:rsid w:val="006F70AC"/>
    <w:rsid w:val="006F7D18"/>
    <w:rsid w:val="0070193B"/>
    <w:rsid w:val="00702C58"/>
    <w:rsid w:val="00703349"/>
    <w:rsid w:val="00703870"/>
    <w:rsid w:val="007042F8"/>
    <w:rsid w:val="00704B62"/>
    <w:rsid w:val="00705049"/>
    <w:rsid w:val="007058D7"/>
    <w:rsid w:val="00705ACF"/>
    <w:rsid w:val="00706156"/>
    <w:rsid w:val="0070679E"/>
    <w:rsid w:val="00706BBF"/>
    <w:rsid w:val="00707205"/>
    <w:rsid w:val="007074B0"/>
    <w:rsid w:val="007079A8"/>
    <w:rsid w:val="00707DAC"/>
    <w:rsid w:val="00710CF2"/>
    <w:rsid w:val="00710FD6"/>
    <w:rsid w:val="0071178C"/>
    <w:rsid w:val="007118C9"/>
    <w:rsid w:val="00711D86"/>
    <w:rsid w:val="00711E6B"/>
    <w:rsid w:val="00712720"/>
    <w:rsid w:val="00713C44"/>
    <w:rsid w:val="007140B6"/>
    <w:rsid w:val="00715C39"/>
    <w:rsid w:val="007168FB"/>
    <w:rsid w:val="00716D4A"/>
    <w:rsid w:val="00717696"/>
    <w:rsid w:val="00717733"/>
    <w:rsid w:val="00720AAC"/>
    <w:rsid w:val="00721975"/>
    <w:rsid w:val="007219FA"/>
    <w:rsid w:val="00721D26"/>
    <w:rsid w:val="0072283D"/>
    <w:rsid w:val="00723098"/>
    <w:rsid w:val="007239A0"/>
    <w:rsid w:val="00723CBD"/>
    <w:rsid w:val="00724432"/>
    <w:rsid w:val="00724564"/>
    <w:rsid w:val="00726A91"/>
    <w:rsid w:val="0072722D"/>
    <w:rsid w:val="0072739E"/>
    <w:rsid w:val="00730138"/>
    <w:rsid w:val="007309CA"/>
    <w:rsid w:val="00731AC7"/>
    <w:rsid w:val="0073215F"/>
    <w:rsid w:val="00733FC2"/>
    <w:rsid w:val="0073423D"/>
    <w:rsid w:val="00734327"/>
    <w:rsid w:val="00734F79"/>
    <w:rsid w:val="0073596A"/>
    <w:rsid w:val="00735AB7"/>
    <w:rsid w:val="007361E7"/>
    <w:rsid w:val="007374B0"/>
    <w:rsid w:val="0074017A"/>
    <w:rsid w:val="00740DE5"/>
    <w:rsid w:val="007410F5"/>
    <w:rsid w:val="007414B5"/>
    <w:rsid w:val="007425CE"/>
    <w:rsid w:val="00742804"/>
    <w:rsid w:val="007438D0"/>
    <w:rsid w:val="007450B8"/>
    <w:rsid w:val="007455FC"/>
    <w:rsid w:val="007458D5"/>
    <w:rsid w:val="007467DB"/>
    <w:rsid w:val="0075106C"/>
    <w:rsid w:val="007518C1"/>
    <w:rsid w:val="00753296"/>
    <w:rsid w:val="00753326"/>
    <w:rsid w:val="007533E8"/>
    <w:rsid w:val="00754075"/>
    <w:rsid w:val="0075641D"/>
    <w:rsid w:val="0075766A"/>
    <w:rsid w:val="007579F4"/>
    <w:rsid w:val="00760473"/>
    <w:rsid w:val="00760831"/>
    <w:rsid w:val="0076087F"/>
    <w:rsid w:val="00760EF3"/>
    <w:rsid w:val="007614DD"/>
    <w:rsid w:val="0076193C"/>
    <w:rsid w:val="0076239E"/>
    <w:rsid w:val="00763F32"/>
    <w:rsid w:val="00765374"/>
    <w:rsid w:val="00766373"/>
    <w:rsid w:val="00766F12"/>
    <w:rsid w:val="00766FBE"/>
    <w:rsid w:val="007671E5"/>
    <w:rsid w:val="00767313"/>
    <w:rsid w:val="00767ED2"/>
    <w:rsid w:val="00770FAA"/>
    <w:rsid w:val="0077129F"/>
    <w:rsid w:val="00771550"/>
    <w:rsid w:val="00772568"/>
    <w:rsid w:val="00772995"/>
    <w:rsid w:val="007735C9"/>
    <w:rsid w:val="00773D77"/>
    <w:rsid w:val="00774378"/>
    <w:rsid w:val="00774FB9"/>
    <w:rsid w:val="00775FDB"/>
    <w:rsid w:val="00776639"/>
    <w:rsid w:val="00776A20"/>
    <w:rsid w:val="00776D20"/>
    <w:rsid w:val="007771DA"/>
    <w:rsid w:val="00777946"/>
    <w:rsid w:val="007816EC"/>
    <w:rsid w:val="007821DB"/>
    <w:rsid w:val="00782819"/>
    <w:rsid w:val="00783592"/>
    <w:rsid w:val="00783BD6"/>
    <w:rsid w:val="007842D2"/>
    <w:rsid w:val="0078484F"/>
    <w:rsid w:val="00784BD7"/>
    <w:rsid w:val="00785205"/>
    <w:rsid w:val="007858DD"/>
    <w:rsid w:val="00785EF2"/>
    <w:rsid w:val="0078628B"/>
    <w:rsid w:val="00786321"/>
    <w:rsid w:val="00786959"/>
    <w:rsid w:val="00786C12"/>
    <w:rsid w:val="00786D6E"/>
    <w:rsid w:val="00790964"/>
    <w:rsid w:val="00791065"/>
    <w:rsid w:val="00792E8E"/>
    <w:rsid w:val="00793120"/>
    <w:rsid w:val="0079335D"/>
    <w:rsid w:val="00793ED8"/>
    <w:rsid w:val="00794F11"/>
    <w:rsid w:val="007976FA"/>
    <w:rsid w:val="00797C1A"/>
    <w:rsid w:val="007A05DD"/>
    <w:rsid w:val="007A071B"/>
    <w:rsid w:val="007A0BC2"/>
    <w:rsid w:val="007A225E"/>
    <w:rsid w:val="007A2853"/>
    <w:rsid w:val="007A3169"/>
    <w:rsid w:val="007A39A9"/>
    <w:rsid w:val="007A3AB5"/>
    <w:rsid w:val="007A432F"/>
    <w:rsid w:val="007A67DB"/>
    <w:rsid w:val="007A6821"/>
    <w:rsid w:val="007A6D14"/>
    <w:rsid w:val="007A77B3"/>
    <w:rsid w:val="007B02A6"/>
    <w:rsid w:val="007B12D0"/>
    <w:rsid w:val="007B24A7"/>
    <w:rsid w:val="007B2AC3"/>
    <w:rsid w:val="007B2D91"/>
    <w:rsid w:val="007B351A"/>
    <w:rsid w:val="007B473A"/>
    <w:rsid w:val="007B5CC6"/>
    <w:rsid w:val="007B5F56"/>
    <w:rsid w:val="007B647F"/>
    <w:rsid w:val="007B650A"/>
    <w:rsid w:val="007C03BB"/>
    <w:rsid w:val="007C05B3"/>
    <w:rsid w:val="007C0B68"/>
    <w:rsid w:val="007C57EA"/>
    <w:rsid w:val="007C78C9"/>
    <w:rsid w:val="007C7FB1"/>
    <w:rsid w:val="007D0608"/>
    <w:rsid w:val="007D099B"/>
    <w:rsid w:val="007D1586"/>
    <w:rsid w:val="007D19B4"/>
    <w:rsid w:val="007D1D17"/>
    <w:rsid w:val="007D35CF"/>
    <w:rsid w:val="007D399A"/>
    <w:rsid w:val="007D4BC9"/>
    <w:rsid w:val="007D4D63"/>
    <w:rsid w:val="007D4FBE"/>
    <w:rsid w:val="007D5720"/>
    <w:rsid w:val="007D58F2"/>
    <w:rsid w:val="007D6BFC"/>
    <w:rsid w:val="007D702D"/>
    <w:rsid w:val="007D771C"/>
    <w:rsid w:val="007D7F97"/>
    <w:rsid w:val="007E05F6"/>
    <w:rsid w:val="007E0B57"/>
    <w:rsid w:val="007E1302"/>
    <w:rsid w:val="007E14CB"/>
    <w:rsid w:val="007E1544"/>
    <w:rsid w:val="007E1E3C"/>
    <w:rsid w:val="007E26AD"/>
    <w:rsid w:val="007E2815"/>
    <w:rsid w:val="007E304C"/>
    <w:rsid w:val="007E3FB2"/>
    <w:rsid w:val="007E41E1"/>
    <w:rsid w:val="007E4288"/>
    <w:rsid w:val="007E43A1"/>
    <w:rsid w:val="007E4418"/>
    <w:rsid w:val="007E4750"/>
    <w:rsid w:val="007E4924"/>
    <w:rsid w:val="007E51A2"/>
    <w:rsid w:val="007E5559"/>
    <w:rsid w:val="007E69CA"/>
    <w:rsid w:val="007E70F5"/>
    <w:rsid w:val="007E77CD"/>
    <w:rsid w:val="007E7FF6"/>
    <w:rsid w:val="007F2138"/>
    <w:rsid w:val="007F3814"/>
    <w:rsid w:val="007F5D87"/>
    <w:rsid w:val="007F60D4"/>
    <w:rsid w:val="007F63BA"/>
    <w:rsid w:val="007F642D"/>
    <w:rsid w:val="007F6463"/>
    <w:rsid w:val="007F6D77"/>
    <w:rsid w:val="007F740D"/>
    <w:rsid w:val="007F7E68"/>
    <w:rsid w:val="0080091D"/>
    <w:rsid w:val="008013E9"/>
    <w:rsid w:val="008015B8"/>
    <w:rsid w:val="00803119"/>
    <w:rsid w:val="008035D4"/>
    <w:rsid w:val="00803A8C"/>
    <w:rsid w:val="00803F05"/>
    <w:rsid w:val="00804369"/>
    <w:rsid w:val="00804922"/>
    <w:rsid w:val="00804CBD"/>
    <w:rsid w:val="00804F1E"/>
    <w:rsid w:val="00806D6C"/>
    <w:rsid w:val="008073DB"/>
    <w:rsid w:val="00810A8E"/>
    <w:rsid w:val="00811A7D"/>
    <w:rsid w:val="00811CA6"/>
    <w:rsid w:val="0081377A"/>
    <w:rsid w:val="00814BFB"/>
    <w:rsid w:val="00814EA8"/>
    <w:rsid w:val="00817C1F"/>
    <w:rsid w:val="0082009B"/>
    <w:rsid w:val="00820BCA"/>
    <w:rsid w:val="00821623"/>
    <w:rsid w:val="00822E38"/>
    <w:rsid w:val="00823E01"/>
    <w:rsid w:val="00824837"/>
    <w:rsid w:val="00825BBC"/>
    <w:rsid w:val="0082753B"/>
    <w:rsid w:val="00827926"/>
    <w:rsid w:val="00830015"/>
    <w:rsid w:val="008302AA"/>
    <w:rsid w:val="008303B9"/>
    <w:rsid w:val="008313B3"/>
    <w:rsid w:val="00832BBE"/>
    <w:rsid w:val="00832DAA"/>
    <w:rsid w:val="00832ED1"/>
    <w:rsid w:val="0083300F"/>
    <w:rsid w:val="0083366B"/>
    <w:rsid w:val="00833E2D"/>
    <w:rsid w:val="008345D0"/>
    <w:rsid w:val="00834FA6"/>
    <w:rsid w:val="008351E6"/>
    <w:rsid w:val="00835F7E"/>
    <w:rsid w:val="0083607B"/>
    <w:rsid w:val="00840526"/>
    <w:rsid w:val="00840989"/>
    <w:rsid w:val="00840BEC"/>
    <w:rsid w:val="00840DE4"/>
    <w:rsid w:val="008440BE"/>
    <w:rsid w:val="00844B9C"/>
    <w:rsid w:val="0084500F"/>
    <w:rsid w:val="008454BF"/>
    <w:rsid w:val="00846606"/>
    <w:rsid w:val="00846CCF"/>
    <w:rsid w:val="0084767D"/>
    <w:rsid w:val="00850784"/>
    <w:rsid w:val="00850C92"/>
    <w:rsid w:val="00851394"/>
    <w:rsid w:val="00851FEF"/>
    <w:rsid w:val="00852137"/>
    <w:rsid w:val="008528C7"/>
    <w:rsid w:val="008528E4"/>
    <w:rsid w:val="0085544C"/>
    <w:rsid w:val="00855571"/>
    <w:rsid w:val="0085619B"/>
    <w:rsid w:val="0086111A"/>
    <w:rsid w:val="00861943"/>
    <w:rsid w:val="008637E4"/>
    <w:rsid w:val="00863A67"/>
    <w:rsid w:val="00863C45"/>
    <w:rsid w:val="008640C3"/>
    <w:rsid w:val="00864122"/>
    <w:rsid w:val="00864384"/>
    <w:rsid w:val="008647C0"/>
    <w:rsid w:val="00864DC1"/>
    <w:rsid w:val="00865541"/>
    <w:rsid w:val="008664BA"/>
    <w:rsid w:val="0086779A"/>
    <w:rsid w:val="00870907"/>
    <w:rsid w:val="0087171B"/>
    <w:rsid w:val="00871D40"/>
    <w:rsid w:val="00872032"/>
    <w:rsid w:val="00872CA6"/>
    <w:rsid w:val="00872CCA"/>
    <w:rsid w:val="00872FE3"/>
    <w:rsid w:val="00874844"/>
    <w:rsid w:val="008749AD"/>
    <w:rsid w:val="0087547F"/>
    <w:rsid w:val="00875EC8"/>
    <w:rsid w:val="008813D3"/>
    <w:rsid w:val="008818C4"/>
    <w:rsid w:val="00881C4E"/>
    <w:rsid w:val="00882C31"/>
    <w:rsid w:val="00882C78"/>
    <w:rsid w:val="00883610"/>
    <w:rsid w:val="0088375A"/>
    <w:rsid w:val="0088390F"/>
    <w:rsid w:val="008847D3"/>
    <w:rsid w:val="008857CA"/>
    <w:rsid w:val="00885E99"/>
    <w:rsid w:val="008860E3"/>
    <w:rsid w:val="00886932"/>
    <w:rsid w:val="0089027F"/>
    <w:rsid w:val="00890538"/>
    <w:rsid w:val="008914A3"/>
    <w:rsid w:val="00891A4C"/>
    <w:rsid w:val="008924C0"/>
    <w:rsid w:val="0089264A"/>
    <w:rsid w:val="008926E2"/>
    <w:rsid w:val="00894CE6"/>
    <w:rsid w:val="00895995"/>
    <w:rsid w:val="00896308"/>
    <w:rsid w:val="008966EB"/>
    <w:rsid w:val="00896BC7"/>
    <w:rsid w:val="00896DBE"/>
    <w:rsid w:val="008973A1"/>
    <w:rsid w:val="008A0B7E"/>
    <w:rsid w:val="008A10B8"/>
    <w:rsid w:val="008A130E"/>
    <w:rsid w:val="008A1E59"/>
    <w:rsid w:val="008A1EB0"/>
    <w:rsid w:val="008A1F5F"/>
    <w:rsid w:val="008A29E8"/>
    <w:rsid w:val="008A2DED"/>
    <w:rsid w:val="008A2FED"/>
    <w:rsid w:val="008A371D"/>
    <w:rsid w:val="008A3D08"/>
    <w:rsid w:val="008A40DC"/>
    <w:rsid w:val="008A6E1E"/>
    <w:rsid w:val="008A7050"/>
    <w:rsid w:val="008A7C0A"/>
    <w:rsid w:val="008B07A3"/>
    <w:rsid w:val="008B07EA"/>
    <w:rsid w:val="008B193D"/>
    <w:rsid w:val="008B1A86"/>
    <w:rsid w:val="008B3377"/>
    <w:rsid w:val="008B395B"/>
    <w:rsid w:val="008B4766"/>
    <w:rsid w:val="008B58B7"/>
    <w:rsid w:val="008B59E0"/>
    <w:rsid w:val="008B59F9"/>
    <w:rsid w:val="008B62A4"/>
    <w:rsid w:val="008B652E"/>
    <w:rsid w:val="008B6AE0"/>
    <w:rsid w:val="008B7204"/>
    <w:rsid w:val="008B720A"/>
    <w:rsid w:val="008B7489"/>
    <w:rsid w:val="008C0182"/>
    <w:rsid w:val="008C03B7"/>
    <w:rsid w:val="008C0FD3"/>
    <w:rsid w:val="008C24EF"/>
    <w:rsid w:val="008C36B3"/>
    <w:rsid w:val="008C5D88"/>
    <w:rsid w:val="008C6564"/>
    <w:rsid w:val="008C672F"/>
    <w:rsid w:val="008C7667"/>
    <w:rsid w:val="008D1117"/>
    <w:rsid w:val="008D14EE"/>
    <w:rsid w:val="008D2337"/>
    <w:rsid w:val="008D2812"/>
    <w:rsid w:val="008D2952"/>
    <w:rsid w:val="008D2AE9"/>
    <w:rsid w:val="008D35FB"/>
    <w:rsid w:val="008D3A21"/>
    <w:rsid w:val="008D5F7C"/>
    <w:rsid w:val="008D64C1"/>
    <w:rsid w:val="008D7A19"/>
    <w:rsid w:val="008E032F"/>
    <w:rsid w:val="008E03D0"/>
    <w:rsid w:val="008E054D"/>
    <w:rsid w:val="008E1765"/>
    <w:rsid w:val="008E2142"/>
    <w:rsid w:val="008E2DCB"/>
    <w:rsid w:val="008E3BF5"/>
    <w:rsid w:val="008E4020"/>
    <w:rsid w:val="008E4BEC"/>
    <w:rsid w:val="008E56B4"/>
    <w:rsid w:val="008E677A"/>
    <w:rsid w:val="008E7044"/>
    <w:rsid w:val="008E78DD"/>
    <w:rsid w:val="008F1AF3"/>
    <w:rsid w:val="008F1B29"/>
    <w:rsid w:val="008F1C79"/>
    <w:rsid w:val="008F2244"/>
    <w:rsid w:val="008F2638"/>
    <w:rsid w:val="008F2D77"/>
    <w:rsid w:val="008F4B9F"/>
    <w:rsid w:val="008F4BDD"/>
    <w:rsid w:val="008F50BE"/>
    <w:rsid w:val="008F51C5"/>
    <w:rsid w:val="008F5923"/>
    <w:rsid w:val="00901216"/>
    <w:rsid w:val="00902B1A"/>
    <w:rsid w:val="00902B7A"/>
    <w:rsid w:val="00903311"/>
    <w:rsid w:val="00903903"/>
    <w:rsid w:val="00905B6F"/>
    <w:rsid w:val="009076BE"/>
    <w:rsid w:val="00910482"/>
    <w:rsid w:val="00912A4A"/>
    <w:rsid w:val="0091351A"/>
    <w:rsid w:val="009152B3"/>
    <w:rsid w:val="0091594D"/>
    <w:rsid w:val="00917945"/>
    <w:rsid w:val="00920355"/>
    <w:rsid w:val="00921E84"/>
    <w:rsid w:val="009239E4"/>
    <w:rsid w:val="009240FE"/>
    <w:rsid w:val="00925ABF"/>
    <w:rsid w:val="00925B07"/>
    <w:rsid w:val="009262EF"/>
    <w:rsid w:val="00926D17"/>
    <w:rsid w:val="009275F3"/>
    <w:rsid w:val="00927BCB"/>
    <w:rsid w:val="00931A83"/>
    <w:rsid w:val="00932094"/>
    <w:rsid w:val="00932A8A"/>
    <w:rsid w:val="00932E21"/>
    <w:rsid w:val="00933793"/>
    <w:rsid w:val="00934377"/>
    <w:rsid w:val="009350B9"/>
    <w:rsid w:val="009368E9"/>
    <w:rsid w:val="009373B1"/>
    <w:rsid w:val="00937799"/>
    <w:rsid w:val="00937CAE"/>
    <w:rsid w:val="00940586"/>
    <w:rsid w:val="00943693"/>
    <w:rsid w:val="00946FF3"/>
    <w:rsid w:val="0094764B"/>
    <w:rsid w:val="009478FD"/>
    <w:rsid w:val="00947A95"/>
    <w:rsid w:val="00950C25"/>
    <w:rsid w:val="00950D8B"/>
    <w:rsid w:val="00950FF6"/>
    <w:rsid w:val="009517E2"/>
    <w:rsid w:val="00951A8C"/>
    <w:rsid w:val="00951DBB"/>
    <w:rsid w:val="00951E78"/>
    <w:rsid w:val="00952F96"/>
    <w:rsid w:val="00954410"/>
    <w:rsid w:val="0095545D"/>
    <w:rsid w:val="0095665B"/>
    <w:rsid w:val="00956717"/>
    <w:rsid w:val="009567CB"/>
    <w:rsid w:val="00956C7E"/>
    <w:rsid w:val="00956D1D"/>
    <w:rsid w:val="00960254"/>
    <w:rsid w:val="00960598"/>
    <w:rsid w:val="009609D5"/>
    <w:rsid w:val="00960B72"/>
    <w:rsid w:val="00960BDC"/>
    <w:rsid w:val="009619DE"/>
    <w:rsid w:val="00962865"/>
    <w:rsid w:val="00964E6B"/>
    <w:rsid w:val="00965407"/>
    <w:rsid w:val="0096549E"/>
    <w:rsid w:val="009654B3"/>
    <w:rsid w:val="00965908"/>
    <w:rsid w:val="00966901"/>
    <w:rsid w:val="00967630"/>
    <w:rsid w:val="009679ED"/>
    <w:rsid w:val="00967F19"/>
    <w:rsid w:val="00970F4A"/>
    <w:rsid w:val="00971397"/>
    <w:rsid w:val="00971682"/>
    <w:rsid w:val="00971992"/>
    <w:rsid w:val="00971F42"/>
    <w:rsid w:val="009723D0"/>
    <w:rsid w:val="009726CE"/>
    <w:rsid w:val="0097307B"/>
    <w:rsid w:val="00973233"/>
    <w:rsid w:val="0097345C"/>
    <w:rsid w:val="00973711"/>
    <w:rsid w:val="00973C93"/>
    <w:rsid w:val="009755C9"/>
    <w:rsid w:val="00975A76"/>
    <w:rsid w:val="009762DB"/>
    <w:rsid w:val="00976AD4"/>
    <w:rsid w:val="00977292"/>
    <w:rsid w:val="0098033B"/>
    <w:rsid w:val="00980A50"/>
    <w:rsid w:val="00980B01"/>
    <w:rsid w:val="0098150F"/>
    <w:rsid w:val="00981C81"/>
    <w:rsid w:val="00981DB4"/>
    <w:rsid w:val="009823A8"/>
    <w:rsid w:val="009823CD"/>
    <w:rsid w:val="009824EE"/>
    <w:rsid w:val="00982D2C"/>
    <w:rsid w:val="00984173"/>
    <w:rsid w:val="00984A4C"/>
    <w:rsid w:val="00985BCB"/>
    <w:rsid w:val="00986000"/>
    <w:rsid w:val="009867D6"/>
    <w:rsid w:val="00986C89"/>
    <w:rsid w:val="0098767F"/>
    <w:rsid w:val="009877A3"/>
    <w:rsid w:val="009877D9"/>
    <w:rsid w:val="00987EEF"/>
    <w:rsid w:val="00990027"/>
    <w:rsid w:val="0099024C"/>
    <w:rsid w:val="00990554"/>
    <w:rsid w:val="00991B10"/>
    <w:rsid w:val="00991C7D"/>
    <w:rsid w:val="009922E4"/>
    <w:rsid w:val="0099325B"/>
    <w:rsid w:val="009932BE"/>
    <w:rsid w:val="00994462"/>
    <w:rsid w:val="00995055"/>
    <w:rsid w:val="00995590"/>
    <w:rsid w:val="00996DC1"/>
    <w:rsid w:val="00997184"/>
    <w:rsid w:val="00997423"/>
    <w:rsid w:val="009974F0"/>
    <w:rsid w:val="00997B27"/>
    <w:rsid w:val="009A001D"/>
    <w:rsid w:val="009A1E35"/>
    <w:rsid w:val="009A1FCE"/>
    <w:rsid w:val="009A264D"/>
    <w:rsid w:val="009A2D4E"/>
    <w:rsid w:val="009A316C"/>
    <w:rsid w:val="009A4B17"/>
    <w:rsid w:val="009A4ED8"/>
    <w:rsid w:val="009A5161"/>
    <w:rsid w:val="009A552B"/>
    <w:rsid w:val="009A65B4"/>
    <w:rsid w:val="009A6AE8"/>
    <w:rsid w:val="009A6B9B"/>
    <w:rsid w:val="009B042E"/>
    <w:rsid w:val="009B058D"/>
    <w:rsid w:val="009B0AD9"/>
    <w:rsid w:val="009B18A4"/>
    <w:rsid w:val="009B1AAC"/>
    <w:rsid w:val="009B3438"/>
    <w:rsid w:val="009B3DEE"/>
    <w:rsid w:val="009B42F4"/>
    <w:rsid w:val="009B4E36"/>
    <w:rsid w:val="009B58F8"/>
    <w:rsid w:val="009B5EC4"/>
    <w:rsid w:val="009B6515"/>
    <w:rsid w:val="009B6EA4"/>
    <w:rsid w:val="009B7072"/>
    <w:rsid w:val="009B70C3"/>
    <w:rsid w:val="009B760F"/>
    <w:rsid w:val="009C1108"/>
    <w:rsid w:val="009C232E"/>
    <w:rsid w:val="009C35FF"/>
    <w:rsid w:val="009C5895"/>
    <w:rsid w:val="009C5CBE"/>
    <w:rsid w:val="009C63B3"/>
    <w:rsid w:val="009C65D1"/>
    <w:rsid w:val="009C6712"/>
    <w:rsid w:val="009C6D12"/>
    <w:rsid w:val="009C7C6F"/>
    <w:rsid w:val="009C7D9E"/>
    <w:rsid w:val="009D0DFD"/>
    <w:rsid w:val="009D221C"/>
    <w:rsid w:val="009D2E6F"/>
    <w:rsid w:val="009D31A4"/>
    <w:rsid w:val="009D49E9"/>
    <w:rsid w:val="009D5552"/>
    <w:rsid w:val="009D5B01"/>
    <w:rsid w:val="009D5FFD"/>
    <w:rsid w:val="009D660F"/>
    <w:rsid w:val="009D6D1F"/>
    <w:rsid w:val="009E0DF8"/>
    <w:rsid w:val="009E1431"/>
    <w:rsid w:val="009E198C"/>
    <w:rsid w:val="009E240C"/>
    <w:rsid w:val="009E2637"/>
    <w:rsid w:val="009E3DE3"/>
    <w:rsid w:val="009E4C31"/>
    <w:rsid w:val="009E4DBE"/>
    <w:rsid w:val="009E5889"/>
    <w:rsid w:val="009E5A49"/>
    <w:rsid w:val="009E5D24"/>
    <w:rsid w:val="009E624D"/>
    <w:rsid w:val="009E6298"/>
    <w:rsid w:val="009E6F23"/>
    <w:rsid w:val="009F03EC"/>
    <w:rsid w:val="009F0458"/>
    <w:rsid w:val="009F23F1"/>
    <w:rsid w:val="009F2562"/>
    <w:rsid w:val="009F2CD9"/>
    <w:rsid w:val="009F3526"/>
    <w:rsid w:val="009F3DB3"/>
    <w:rsid w:val="009F4366"/>
    <w:rsid w:val="009F4B71"/>
    <w:rsid w:val="009F4DB4"/>
    <w:rsid w:val="009F567B"/>
    <w:rsid w:val="009F57D1"/>
    <w:rsid w:val="009F72F1"/>
    <w:rsid w:val="009F7E16"/>
    <w:rsid w:val="00A00CA6"/>
    <w:rsid w:val="00A00EE2"/>
    <w:rsid w:val="00A01692"/>
    <w:rsid w:val="00A02BD3"/>
    <w:rsid w:val="00A03CAC"/>
    <w:rsid w:val="00A0414B"/>
    <w:rsid w:val="00A078A1"/>
    <w:rsid w:val="00A07D0C"/>
    <w:rsid w:val="00A1011C"/>
    <w:rsid w:val="00A10EA2"/>
    <w:rsid w:val="00A12076"/>
    <w:rsid w:val="00A12770"/>
    <w:rsid w:val="00A13882"/>
    <w:rsid w:val="00A147F3"/>
    <w:rsid w:val="00A14E09"/>
    <w:rsid w:val="00A16B50"/>
    <w:rsid w:val="00A17A4A"/>
    <w:rsid w:val="00A17AB3"/>
    <w:rsid w:val="00A17E77"/>
    <w:rsid w:val="00A20359"/>
    <w:rsid w:val="00A217F8"/>
    <w:rsid w:val="00A21A78"/>
    <w:rsid w:val="00A22853"/>
    <w:rsid w:val="00A23894"/>
    <w:rsid w:val="00A239B3"/>
    <w:rsid w:val="00A259CD"/>
    <w:rsid w:val="00A26B89"/>
    <w:rsid w:val="00A306E0"/>
    <w:rsid w:val="00A30EE8"/>
    <w:rsid w:val="00A30FCA"/>
    <w:rsid w:val="00A310A5"/>
    <w:rsid w:val="00A31DD9"/>
    <w:rsid w:val="00A33A24"/>
    <w:rsid w:val="00A33FC9"/>
    <w:rsid w:val="00A34CA1"/>
    <w:rsid w:val="00A35081"/>
    <w:rsid w:val="00A35C76"/>
    <w:rsid w:val="00A35F35"/>
    <w:rsid w:val="00A376F3"/>
    <w:rsid w:val="00A405F0"/>
    <w:rsid w:val="00A4085B"/>
    <w:rsid w:val="00A41371"/>
    <w:rsid w:val="00A414E7"/>
    <w:rsid w:val="00A42DD6"/>
    <w:rsid w:val="00A43138"/>
    <w:rsid w:val="00A43B1B"/>
    <w:rsid w:val="00A43F41"/>
    <w:rsid w:val="00A45238"/>
    <w:rsid w:val="00A456EE"/>
    <w:rsid w:val="00A474DD"/>
    <w:rsid w:val="00A4774C"/>
    <w:rsid w:val="00A47931"/>
    <w:rsid w:val="00A50135"/>
    <w:rsid w:val="00A50AB8"/>
    <w:rsid w:val="00A51F65"/>
    <w:rsid w:val="00A52692"/>
    <w:rsid w:val="00A53AB2"/>
    <w:rsid w:val="00A53FD1"/>
    <w:rsid w:val="00A543FF"/>
    <w:rsid w:val="00A54F59"/>
    <w:rsid w:val="00A555F8"/>
    <w:rsid w:val="00A56175"/>
    <w:rsid w:val="00A561E8"/>
    <w:rsid w:val="00A565DC"/>
    <w:rsid w:val="00A57112"/>
    <w:rsid w:val="00A57BDD"/>
    <w:rsid w:val="00A57BFF"/>
    <w:rsid w:val="00A60C31"/>
    <w:rsid w:val="00A60ECC"/>
    <w:rsid w:val="00A6117B"/>
    <w:rsid w:val="00A613A9"/>
    <w:rsid w:val="00A61E50"/>
    <w:rsid w:val="00A626CD"/>
    <w:rsid w:val="00A6286E"/>
    <w:rsid w:val="00A629A2"/>
    <w:rsid w:val="00A62E41"/>
    <w:rsid w:val="00A648AB"/>
    <w:rsid w:val="00A64D41"/>
    <w:rsid w:val="00A65168"/>
    <w:rsid w:val="00A660B9"/>
    <w:rsid w:val="00A66294"/>
    <w:rsid w:val="00A67AE2"/>
    <w:rsid w:val="00A70798"/>
    <w:rsid w:val="00A70E15"/>
    <w:rsid w:val="00A7159F"/>
    <w:rsid w:val="00A72224"/>
    <w:rsid w:val="00A72EA0"/>
    <w:rsid w:val="00A73140"/>
    <w:rsid w:val="00A73B16"/>
    <w:rsid w:val="00A73C42"/>
    <w:rsid w:val="00A73C74"/>
    <w:rsid w:val="00A73F4F"/>
    <w:rsid w:val="00A75C00"/>
    <w:rsid w:val="00A7625E"/>
    <w:rsid w:val="00A76728"/>
    <w:rsid w:val="00A77525"/>
    <w:rsid w:val="00A804B2"/>
    <w:rsid w:val="00A8052F"/>
    <w:rsid w:val="00A80A3B"/>
    <w:rsid w:val="00A81A7F"/>
    <w:rsid w:val="00A82064"/>
    <w:rsid w:val="00A8281D"/>
    <w:rsid w:val="00A82BD2"/>
    <w:rsid w:val="00A82E3E"/>
    <w:rsid w:val="00A84FF1"/>
    <w:rsid w:val="00A8510D"/>
    <w:rsid w:val="00A85241"/>
    <w:rsid w:val="00A85688"/>
    <w:rsid w:val="00A8590A"/>
    <w:rsid w:val="00A85D9D"/>
    <w:rsid w:val="00A8608D"/>
    <w:rsid w:val="00A86360"/>
    <w:rsid w:val="00A86C49"/>
    <w:rsid w:val="00A87716"/>
    <w:rsid w:val="00A87D07"/>
    <w:rsid w:val="00A902C1"/>
    <w:rsid w:val="00A905D1"/>
    <w:rsid w:val="00A90C9F"/>
    <w:rsid w:val="00A91528"/>
    <w:rsid w:val="00A93B19"/>
    <w:rsid w:val="00A94383"/>
    <w:rsid w:val="00A94508"/>
    <w:rsid w:val="00A959AF"/>
    <w:rsid w:val="00A95E81"/>
    <w:rsid w:val="00A976F0"/>
    <w:rsid w:val="00A97C3A"/>
    <w:rsid w:val="00AA0294"/>
    <w:rsid w:val="00AA0D34"/>
    <w:rsid w:val="00AA15DF"/>
    <w:rsid w:val="00AA23B7"/>
    <w:rsid w:val="00AA246D"/>
    <w:rsid w:val="00AA268E"/>
    <w:rsid w:val="00AA28B2"/>
    <w:rsid w:val="00AA474A"/>
    <w:rsid w:val="00AA4FBA"/>
    <w:rsid w:val="00AA7B0D"/>
    <w:rsid w:val="00AB1788"/>
    <w:rsid w:val="00AB1C4E"/>
    <w:rsid w:val="00AB1F8E"/>
    <w:rsid w:val="00AB2837"/>
    <w:rsid w:val="00AB32B2"/>
    <w:rsid w:val="00AB39E6"/>
    <w:rsid w:val="00AB4F21"/>
    <w:rsid w:val="00AB5BFD"/>
    <w:rsid w:val="00AB5EE5"/>
    <w:rsid w:val="00AB68CC"/>
    <w:rsid w:val="00AC010E"/>
    <w:rsid w:val="00AC0DC3"/>
    <w:rsid w:val="00AC1786"/>
    <w:rsid w:val="00AC24ED"/>
    <w:rsid w:val="00AC2C87"/>
    <w:rsid w:val="00AC4570"/>
    <w:rsid w:val="00AC4930"/>
    <w:rsid w:val="00AC4A58"/>
    <w:rsid w:val="00AC4B5D"/>
    <w:rsid w:val="00AC4FF8"/>
    <w:rsid w:val="00AC53EE"/>
    <w:rsid w:val="00AC6402"/>
    <w:rsid w:val="00AC6C7A"/>
    <w:rsid w:val="00AC6FD7"/>
    <w:rsid w:val="00AC7DA0"/>
    <w:rsid w:val="00AC7E62"/>
    <w:rsid w:val="00AD30B9"/>
    <w:rsid w:val="00AD3D19"/>
    <w:rsid w:val="00AD3FA2"/>
    <w:rsid w:val="00AD4975"/>
    <w:rsid w:val="00AD5E24"/>
    <w:rsid w:val="00AD7CCB"/>
    <w:rsid w:val="00AD7E3F"/>
    <w:rsid w:val="00AD7F55"/>
    <w:rsid w:val="00AE02DF"/>
    <w:rsid w:val="00AE2056"/>
    <w:rsid w:val="00AE23B2"/>
    <w:rsid w:val="00AE26AC"/>
    <w:rsid w:val="00AE2ADE"/>
    <w:rsid w:val="00AE2B3C"/>
    <w:rsid w:val="00AE2F6D"/>
    <w:rsid w:val="00AE31D0"/>
    <w:rsid w:val="00AE3551"/>
    <w:rsid w:val="00AE36E8"/>
    <w:rsid w:val="00AE445E"/>
    <w:rsid w:val="00AE4979"/>
    <w:rsid w:val="00AE502A"/>
    <w:rsid w:val="00AE5604"/>
    <w:rsid w:val="00AE569F"/>
    <w:rsid w:val="00AE65D7"/>
    <w:rsid w:val="00AE67DC"/>
    <w:rsid w:val="00AE67F0"/>
    <w:rsid w:val="00AE6D49"/>
    <w:rsid w:val="00AE6FCF"/>
    <w:rsid w:val="00AF005E"/>
    <w:rsid w:val="00AF00CF"/>
    <w:rsid w:val="00AF0592"/>
    <w:rsid w:val="00AF1639"/>
    <w:rsid w:val="00AF16D4"/>
    <w:rsid w:val="00AF2DE5"/>
    <w:rsid w:val="00AF3C00"/>
    <w:rsid w:val="00AF40B5"/>
    <w:rsid w:val="00AF4926"/>
    <w:rsid w:val="00AF4E43"/>
    <w:rsid w:val="00AF4EBD"/>
    <w:rsid w:val="00AF5868"/>
    <w:rsid w:val="00AF6194"/>
    <w:rsid w:val="00AF622D"/>
    <w:rsid w:val="00AF707F"/>
    <w:rsid w:val="00AF7F2A"/>
    <w:rsid w:val="00B005E7"/>
    <w:rsid w:val="00B0063B"/>
    <w:rsid w:val="00B0373D"/>
    <w:rsid w:val="00B0411D"/>
    <w:rsid w:val="00B067B8"/>
    <w:rsid w:val="00B07736"/>
    <w:rsid w:val="00B07BE6"/>
    <w:rsid w:val="00B07CC9"/>
    <w:rsid w:val="00B10208"/>
    <w:rsid w:val="00B1097E"/>
    <w:rsid w:val="00B10C85"/>
    <w:rsid w:val="00B110AB"/>
    <w:rsid w:val="00B114BB"/>
    <w:rsid w:val="00B11C3F"/>
    <w:rsid w:val="00B11C99"/>
    <w:rsid w:val="00B11F76"/>
    <w:rsid w:val="00B1248A"/>
    <w:rsid w:val="00B1268B"/>
    <w:rsid w:val="00B1341B"/>
    <w:rsid w:val="00B14AD8"/>
    <w:rsid w:val="00B14B69"/>
    <w:rsid w:val="00B14DED"/>
    <w:rsid w:val="00B15F15"/>
    <w:rsid w:val="00B161D6"/>
    <w:rsid w:val="00B16D06"/>
    <w:rsid w:val="00B17227"/>
    <w:rsid w:val="00B179D0"/>
    <w:rsid w:val="00B203AB"/>
    <w:rsid w:val="00B231B9"/>
    <w:rsid w:val="00B236B5"/>
    <w:rsid w:val="00B243E0"/>
    <w:rsid w:val="00B2698A"/>
    <w:rsid w:val="00B26C88"/>
    <w:rsid w:val="00B26E4E"/>
    <w:rsid w:val="00B272EA"/>
    <w:rsid w:val="00B27594"/>
    <w:rsid w:val="00B30146"/>
    <w:rsid w:val="00B30E25"/>
    <w:rsid w:val="00B32459"/>
    <w:rsid w:val="00B32FF0"/>
    <w:rsid w:val="00B33103"/>
    <w:rsid w:val="00B331DF"/>
    <w:rsid w:val="00B33200"/>
    <w:rsid w:val="00B33855"/>
    <w:rsid w:val="00B3441B"/>
    <w:rsid w:val="00B3515F"/>
    <w:rsid w:val="00B356A2"/>
    <w:rsid w:val="00B36695"/>
    <w:rsid w:val="00B3685F"/>
    <w:rsid w:val="00B37662"/>
    <w:rsid w:val="00B40E34"/>
    <w:rsid w:val="00B40E9F"/>
    <w:rsid w:val="00B410D5"/>
    <w:rsid w:val="00B43DE9"/>
    <w:rsid w:val="00B440B8"/>
    <w:rsid w:val="00B44423"/>
    <w:rsid w:val="00B44A21"/>
    <w:rsid w:val="00B4592B"/>
    <w:rsid w:val="00B4593B"/>
    <w:rsid w:val="00B45AAD"/>
    <w:rsid w:val="00B45C0C"/>
    <w:rsid w:val="00B5008F"/>
    <w:rsid w:val="00B50165"/>
    <w:rsid w:val="00B50AA2"/>
    <w:rsid w:val="00B51395"/>
    <w:rsid w:val="00B51608"/>
    <w:rsid w:val="00B5165F"/>
    <w:rsid w:val="00B51C91"/>
    <w:rsid w:val="00B52C35"/>
    <w:rsid w:val="00B53054"/>
    <w:rsid w:val="00B54190"/>
    <w:rsid w:val="00B54671"/>
    <w:rsid w:val="00B54873"/>
    <w:rsid w:val="00B54DF8"/>
    <w:rsid w:val="00B54FB6"/>
    <w:rsid w:val="00B5509B"/>
    <w:rsid w:val="00B6061F"/>
    <w:rsid w:val="00B6071D"/>
    <w:rsid w:val="00B61BD3"/>
    <w:rsid w:val="00B61D13"/>
    <w:rsid w:val="00B61FA4"/>
    <w:rsid w:val="00B62054"/>
    <w:rsid w:val="00B6490F"/>
    <w:rsid w:val="00B64B54"/>
    <w:rsid w:val="00B655B5"/>
    <w:rsid w:val="00B6753D"/>
    <w:rsid w:val="00B67A3D"/>
    <w:rsid w:val="00B709B3"/>
    <w:rsid w:val="00B711AB"/>
    <w:rsid w:val="00B714BF"/>
    <w:rsid w:val="00B715F5"/>
    <w:rsid w:val="00B71DAC"/>
    <w:rsid w:val="00B72311"/>
    <w:rsid w:val="00B72B09"/>
    <w:rsid w:val="00B730E7"/>
    <w:rsid w:val="00B73935"/>
    <w:rsid w:val="00B74598"/>
    <w:rsid w:val="00B753EC"/>
    <w:rsid w:val="00B756A1"/>
    <w:rsid w:val="00B757EE"/>
    <w:rsid w:val="00B76184"/>
    <w:rsid w:val="00B76CBB"/>
    <w:rsid w:val="00B77990"/>
    <w:rsid w:val="00B77EDB"/>
    <w:rsid w:val="00B80BB4"/>
    <w:rsid w:val="00B814A6"/>
    <w:rsid w:val="00B81945"/>
    <w:rsid w:val="00B827B9"/>
    <w:rsid w:val="00B82F7C"/>
    <w:rsid w:val="00B8301F"/>
    <w:rsid w:val="00B83736"/>
    <w:rsid w:val="00B83E44"/>
    <w:rsid w:val="00B83E65"/>
    <w:rsid w:val="00B845B3"/>
    <w:rsid w:val="00B84928"/>
    <w:rsid w:val="00B85A65"/>
    <w:rsid w:val="00B86206"/>
    <w:rsid w:val="00B863B6"/>
    <w:rsid w:val="00B86A65"/>
    <w:rsid w:val="00B86BFE"/>
    <w:rsid w:val="00B87556"/>
    <w:rsid w:val="00B875DA"/>
    <w:rsid w:val="00B87951"/>
    <w:rsid w:val="00B91E84"/>
    <w:rsid w:val="00B91EEC"/>
    <w:rsid w:val="00B9283C"/>
    <w:rsid w:val="00B93189"/>
    <w:rsid w:val="00B94A4D"/>
    <w:rsid w:val="00B9531F"/>
    <w:rsid w:val="00B96776"/>
    <w:rsid w:val="00B96CEF"/>
    <w:rsid w:val="00B97023"/>
    <w:rsid w:val="00B976AB"/>
    <w:rsid w:val="00BA1148"/>
    <w:rsid w:val="00BA1FA2"/>
    <w:rsid w:val="00BA2266"/>
    <w:rsid w:val="00BA277E"/>
    <w:rsid w:val="00BA2A41"/>
    <w:rsid w:val="00BA3469"/>
    <w:rsid w:val="00BA34BA"/>
    <w:rsid w:val="00BA395C"/>
    <w:rsid w:val="00BA40EF"/>
    <w:rsid w:val="00BA4EA0"/>
    <w:rsid w:val="00BA578E"/>
    <w:rsid w:val="00BA672A"/>
    <w:rsid w:val="00BA756C"/>
    <w:rsid w:val="00BA770F"/>
    <w:rsid w:val="00BA799C"/>
    <w:rsid w:val="00BB1A86"/>
    <w:rsid w:val="00BB1CB3"/>
    <w:rsid w:val="00BB2264"/>
    <w:rsid w:val="00BB23AA"/>
    <w:rsid w:val="00BB25CD"/>
    <w:rsid w:val="00BB2A3F"/>
    <w:rsid w:val="00BB477F"/>
    <w:rsid w:val="00BB576B"/>
    <w:rsid w:val="00BB5794"/>
    <w:rsid w:val="00BB5EAA"/>
    <w:rsid w:val="00BB63EC"/>
    <w:rsid w:val="00BB75CD"/>
    <w:rsid w:val="00BB7EA9"/>
    <w:rsid w:val="00BC0770"/>
    <w:rsid w:val="00BC09CE"/>
    <w:rsid w:val="00BC2643"/>
    <w:rsid w:val="00BC2B09"/>
    <w:rsid w:val="00BC2F49"/>
    <w:rsid w:val="00BC597D"/>
    <w:rsid w:val="00BC64D7"/>
    <w:rsid w:val="00BD0530"/>
    <w:rsid w:val="00BD07BF"/>
    <w:rsid w:val="00BD094F"/>
    <w:rsid w:val="00BD1BEA"/>
    <w:rsid w:val="00BD313C"/>
    <w:rsid w:val="00BD402F"/>
    <w:rsid w:val="00BD4639"/>
    <w:rsid w:val="00BD4ED9"/>
    <w:rsid w:val="00BD6481"/>
    <w:rsid w:val="00BD7067"/>
    <w:rsid w:val="00BD761E"/>
    <w:rsid w:val="00BE07AF"/>
    <w:rsid w:val="00BE09C6"/>
    <w:rsid w:val="00BE09D0"/>
    <w:rsid w:val="00BE0B94"/>
    <w:rsid w:val="00BE0C64"/>
    <w:rsid w:val="00BE10C8"/>
    <w:rsid w:val="00BE1CBE"/>
    <w:rsid w:val="00BE4C86"/>
    <w:rsid w:val="00BE5A38"/>
    <w:rsid w:val="00BE646D"/>
    <w:rsid w:val="00BE6CF5"/>
    <w:rsid w:val="00BE785F"/>
    <w:rsid w:val="00BE79C8"/>
    <w:rsid w:val="00BE7CF3"/>
    <w:rsid w:val="00BF02D1"/>
    <w:rsid w:val="00BF0A4D"/>
    <w:rsid w:val="00BF0CD3"/>
    <w:rsid w:val="00BF1068"/>
    <w:rsid w:val="00BF1BD9"/>
    <w:rsid w:val="00BF25E3"/>
    <w:rsid w:val="00BF2B36"/>
    <w:rsid w:val="00BF46C3"/>
    <w:rsid w:val="00BF48A1"/>
    <w:rsid w:val="00BF490D"/>
    <w:rsid w:val="00BF6111"/>
    <w:rsid w:val="00BF6B81"/>
    <w:rsid w:val="00C003D0"/>
    <w:rsid w:val="00C0057D"/>
    <w:rsid w:val="00C0098D"/>
    <w:rsid w:val="00C00BFA"/>
    <w:rsid w:val="00C00DD2"/>
    <w:rsid w:val="00C01A42"/>
    <w:rsid w:val="00C031B7"/>
    <w:rsid w:val="00C045EC"/>
    <w:rsid w:val="00C04C27"/>
    <w:rsid w:val="00C05E5D"/>
    <w:rsid w:val="00C062D9"/>
    <w:rsid w:val="00C070E9"/>
    <w:rsid w:val="00C0774A"/>
    <w:rsid w:val="00C107C7"/>
    <w:rsid w:val="00C11116"/>
    <w:rsid w:val="00C11853"/>
    <w:rsid w:val="00C12526"/>
    <w:rsid w:val="00C125AB"/>
    <w:rsid w:val="00C143B8"/>
    <w:rsid w:val="00C1562F"/>
    <w:rsid w:val="00C15808"/>
    <w:rsid w:val="00C15881"/>
    <w:rsid w:val="00C1638B"/>
    <w:rsid w:val="00C165F7"/>
    <w:rsid w:val="00C16658"/>
    <w:rsid w:val="00C17581"/>
    <w:rsid w:val="00C17D55"/>
    <w:rsid w:val="00C21D6C"/>
    <w:rsid w:val="00C23102"/>
    <w:rsid w:val="00C2549E"/>
    <w:rsid w:val="00C25A7E"/>
    <w:rsid w:val="00C25CC7"/>
    <w:rsid w:val="00C25E9A"/>
    <w:rsid w:val="00C26D45"/>
    <w:rsid w:val="00C26D87"/>
    <w:rsid w:val="00C26F78"/>
    <w:rsid w:val="00C3098E"/>
    <w:rsid w:val="00C30CF5"/>
    <w:rsid w:val="00C314AB"/>
    <w:rsid w:val="00C3169E"/>
    <w:rsid w:val="00C318A3"/>
    <w:rsid w:val="00C31D80"/>
    <w:rsid w:val="00C32F4F"/>
    <w:rsid w:val="00C33F2A"/>
    <w:rsid w:val="00C342FF"/>
    <w:rsid w:val="00C34AF9"/>
    <w:rsid w:val="00C3512F"/>
    <w:rsid w:val="00C351D8"/>
    <w:rsid w:val="00C357F8"/>
    <w:rsid w:val="00C35D7C"/>
    <w:rsid w:val="00C365AF"/>
    <w:rsid w:val="00C367C3"/>
    <w:rsid w:val="00C369FC"/>
    <w:rsid w:val="00C3781F"/>
    <w:rsid w:val="00C37C6F"/>
    <w:rsid w:val="00C40376"/>
    <w:rsid w:val="00C4251E"/>
    <w:rsid w:val="00C4346E"/>
    <w:rsid w:val="00C43C4C"/>
    <w:rsid w:val="00C44036"/>
    <w:rsid w:val="00C44605"/>
    <w:rsid w:val="00C45B95"/>
    <w:rsid w:val="00C45E1A"/>
    <w:rsid w:val="00C46166"/>
    <w:rsid w:val="00C4655C"/>
    <w:rsid w:val="00C46B23"/>
    <w:rsid w:val="00C474BB"/>
    <w:rsid w:val="00C47A09"/>
    <w:rsid w:val="00C47AE4"/>
    <w:rsid w:val="00C52368"/>
    <w:rsid w:val="00C53E94"/>
    <w:rsid w:val="00C54841"/>
    <w:rsid w:val="00C54922"/>
    <w:rsid w:val="00C55482"/>
    <w:rsid w:val="00C55BEC"/>
    <w:rsid w:val="00C55F38"/>
    <w:rsid w:val="00C5684A"/>
    <w:rsid w:val="00C5690E"/>
    <w:rsid w:val="00C56920"/>
    <w:rsid w:val="00C57B65"/>
    <w:rsid w:val="00C57E34"/>
    <w:rsid w:val="00C60095"/>
    <w:rsid w:val="00C6031D"/>
    <w:rsid w:val="00C615C6"/>
    <w:rsid w:val="00C634B4"/>
    <w:rsid w:val="00C64705"/>
    <w:rsid w:val="00C64E73"/>
    <w:rsid w:val="00C657B3"/>
    <w:rsid w:val="00C66946"/>
    <w:rsid w:val="00C67922"/>
    <w:rsid w:val="00C707A6"/>
    <w:rsid w:val="00C70F94"/>
    <w:rsid w:val="00C71160"/>
    <w:rsid w:val="00C71A05"/>
    <w:rsid w:val="00C72745"/>
    <w:rsid w:val="00C72EFB"/>
    <w:rsid w:val="00C7309A"/>
    <w:rsid w:val="00C730A9"/>
    <w:rsid w:val="00C73C13"/>
    <w:rsid w:val="00C740D5"/>
    <w:rsid w:val="00C7420D"/>
    <w:rsid w:val="00C756DB"/>
    <w:rsid w:val="00C77479"/>
    <w:rsid w:val="00C8121C"/>
    <w:rsid w:val="00C814D3"/>
    <w:rsid w:val="00C81DE6"/>
    <w:rsid w:val="00C822A4"/>
    <w:rsid w:val="00C82D1E"/>
    <w:rsid w:val="00C837D4"/>
    <w:rsid w:val="00C84857"/>
    <w:rsid w:val="00C848C3"/>
    <w:rsid w:val="00C85BD3"/>
    <w:rsid w:val="00C85F38"/>
    <w:rsid w:val="00C86C8E"/>
    <w:rsid w:val="00C86ED6"/>
    <w:rsid w:val="00C8787B"/>
    <w:rsid w:val="00C90855"/>
    <w:rsid w:val="00C91936"/>
    <w:rsid w:val="00C91DE4"/>
    <w:rsid w:val="00C921B2"/>
    <w:rsid w:val="00C928CE"/>
    <w:rsid w:val="00C933C8"/>
    <w:rsid w:val="00C93515"/>
    <w:rsid w:val="00C946C3"/>
    <w:rsid w:val="00C94ED4"/>
    <w:rsid w:val="00C953F0"/>
    <w:rsid w:val="00C961C0"/>
    <w:rsid w:val="00C97201"/>
    <w:rsid w:val="00C97A2A"/>
    <w:rsid w:val="00CA2628"/>
    <w:rsid w:val="00CA3135"/>
    <w:rsid w:val="00CA35AC"/>
    <w:rsid w:val="00CA3ABA"/>
    <w:rsid w:val="00CA3F3F"/>
    <w:rsid w:val="00CA442B"/>
    <w:rsid w:val="00CA50DC"/>
    <w:rsid w:val="00CA5C13"/>
    <w:rsid w:val="00CA7AC7"/>
    <w:rsid w:val="00CA7ECA"/>
    <w:rsid w:val="00CB0444"/>
    <w:rsid w:val="00CB0DC6"/>
    <w:rsid w:val="00CB10E1"/>
    <w:rsid w:val="00CB33B1"/>
    <w:rsid w:val="00CB522E"/>
    <w:rsid w:val="00CB54F9"/>
    <w:rsid w:val="00CB5D2C"/>
    <w:rsid w:val="00CB7EDA"/>
    <w:rsid w:val="00CC2B86"/>
    <w:rsid w:val="00CC3DB3"/>
    <w:rsid w:val="00CC3F1B"/>
    <w:rsid w:val="00CC464E"/>
    <w:rsid w:val="00CC535A"/>
    <w:rsid w:val="00CC552E"/>
    <w:rsid w:val="00CC7676"/>
    <w:rsid w:val="00CD00A3"/>
    <w:rsid w:val="00CD11E0"/>
    <w:rsid w:val="00CD2E78"/>
    <w:rsid w:val="00CD2EAE"/>
    <w:rsid w:val="00CD34D2"/>
    <w:rsid w:val="00CD4248"/>
    <w:rsid w:val="00CD4713"/>
    <w:rsid w:val="00CD4BA6"/>
    <w:rsid w:val="00CD662C"/>
    <w:rsid w:val="00CD6EE4"/>
    <w:rsid w:val="00CD74EA"/>
    <w:rsid w:val="00CD7E0A"/>
    <w:rsid w:val="00CD7E67"/>
    <w:rsid w:val="00CE11FB"/>
    <w:rsid w:val="00CE29D6"/>
    <w:rsid w:val="00CE2CC1"/>
    <w:rsid w:val="00CE2E0D"/>
    <w:rsid w:val="00CE3030"/>
    <w:rsid w:val="00CE498A"/>
    <w:rsid w:val="00CF01B0"/>
    <w:rsid w:val="00CF0E68"/>
    <w:rsid w:val="00CF0FF2"/>
    <w:rsid w:val="00CF1546"/>
    <w:rsid w:val="00CF1FAE"/>
    <w:rsid w:val="00CF2835"/>
    <w:rsid w:val="00CF2B03"/>
    <w:rsid w:val="00CF337C"/>
    <w:rsid w:val="00CF3FB5"/>
    <w:rsid w:val="00CF4AB1"/>
    <w:rsid w:val="00CF4CE2"/>
    <w:rsid w:val="00CF56B8"/>
    <w:rsid w:val="00CF5E99"/>
    <w:rsid w:val="00CF66BC"/>
    <w:rsid w:val="00CF6B7A"/>
    <w:rsid w:val="00CF7329"/>
    <w:rsid w:val="00CF7F5D"/>
    <w:rsid w:val="00D00BF8"/>
    <w:rsid w:val="00D00E8F"/>
    <w:rsid w:val="00D0114F"/>
    <w:rsid w:val="00D01C8F"/>
    <w:rsid w:val="00D01DF4"/>
    <w:rsid w:val="00D0259D"/>
    <w:rsid w:val="00D028A8"/>
    <w:rsid w:val="00D0307B"/>
    <w:rsid w:val="00D03328"/>
    <w:rsid w:val="00D03383"/>
    <w:rsid w:val="00D036B7"/>
    <w:rsid w:val="00D039D7"/>
    <w:rsid w:val="00D0402E"/>
    <w:rsid w:val="00D0536D"/>
    <w:rsid w:val="00D05478"/>
    <w:rsid w:val="00D05653"/>
    <w:rsid w:val="00D05654"/>
    <w:rsid w:val="00D0577D"/>
    <w:rsid w:val="00D05D70"/>
    <w:rsid w:val="00D07213"/>
    <w:rsid w:val="00D10191"/>
    <w:rsid w:val="00D10548"/>
    <w:rsid w:val="00D1166C"/>
    <w:rsid w:val="00D11ED3"/>
    <w:rsid w:val="00D11EE7"/>
    <w:rsid w:val="00D1303A"/>
    <w:rsid w:val="00D13AE3"/>
    <w:rsid w:val="00D14869"/>
    <w:rsid w:val="00D1520E"/>
    <w:rsid w:val="00D16921"/>
    <w:rsid w:val="00D16F6E"/>
    <w:rsid w:val="00D17209"/>
    <w:rsid w:val="00D20501"/>
    <w:rsid w:val="00D20AD1"/>
    <w:rsid w:val="00D218B1"/>
    <w:rsid w:val="00D22EC5"/>
    <w:rsid w:val="00D25454"/>
    <w:rsid w:val="00D25DCC"/>
    <w:rsid w:val="00D26253"/>
    <w:rsid w:val="00D267EB"/>
    <w:rsid w:val="00D27024"/>
    <w:rsid w:val="00D3083D"/>
    <w:rsid w:val="00D318A8"/>
    <w:rsid w:val="00D319D1"/>
    <w:rsid w:val="00D31C0E"/>
    <w:rsid w:val="00D32073"/>
    <w:rsid w:val="00D3313A"/>
    <w:rsid w:val="00D333E4"/>
    <w:rsid w:val="00D33739"/>
    <w:rsid w:val="00D33B8A"/>
    <w:rsid w:val="00D33BB6"/>
    <w:rsid w:val="00D341EF"/>
    <w:rsid w:val="00D3471A"/>
    <w:rsid w:val="00D35039"/>
    <w:rsid w:val="00D35158"/>
    <w:rsid w:val="00D35510"/>
    <w:rsid w:val="00D3576B"/>
    <w:rsid w:val="00D35778"/>
    <w:rsid w:val="00D357EB"/>
    <w:rsid w:val="00D362D9"/>
    <w:rsid w:val="00D367F6"/>
    <w:rsid w:val="00D36A55"/>
    <w:rsid w:val="00D3717B"/>
    <w:rsid w:val="00D37D11"/>
    <w:rsid w:val="00D401AC"/>
    <w:rsid w:val="00D419A7"/>
    <w:rsid w:val="00D421F0"/>
    <w:rsid w:val="00D42564"/>
    <w:rsid w:val="00D42939"/>
    <w:rsid w:val="00D44B59"/>
    <w:rsid w:val="00D45BCD"/>
    <w:rsid w:val="00D47268"/>
    <w:rsid w:val="00D50B24"/>
    <w:rsid w:val="00D5122B"/>
    <w:rsid w:val="00D512AC"/>
    <w:rsid w:val="00D51A7E"/>
    <w:rsid w:val="00D54480"/>
    <w:rsid w:val="00D5449B"/>
    <w:rsid w:val="00D545E7"/>
    <w:rsid w:val="00D54A04"/>
    <w:rsid w:val="00D5714C"/>
    <w:rsid w:val="00D574CE"/>
    <w:rsid w:val="00D57F56"/>
    <w:rsid w:val="00D60194"/>
    <w:rsid w:val="00D602A1"/>
    <w:rsid w:val="00D60636"/>
    <w:rsid w:val="00D60909"/>
    <w:rsid w:val="00D60A5B"/>
    <w:rsid w:val="00D6194D"/>
    <w:rsid w:val="00D619ED"/>
    <w:rsid w:val="00D62803"/>
    <w:rsid w:val="00D62B86"/>
    <w:rsid w:val="00D6301F"/>
    <w:rsid w:val="00D63712"/>
    <w:rsid w:val="00D63F99"/>
    <w:rsid w:val="00D652B7"/>
    <w:rsid w:val="00D658BC"/>
    <w:rsid w:val="00D666E3"/>
    <w:rsid w:val="00D669CE"/>
    <w:rsid w:val="00D672A1"/>
    <w:rsid w:val="00D6761D"/>
    <w:rsid w:val="00D7017C"/>
    <w:rsid w:val="00D701AD"/>
    <w:rsid w:val="00D706E1"/>
    <w:rsid w:val="00D71FD8"/>
    <w:rsid w:val="00D729C1"/>
    <w:rsid w:val="00D73764"/>
    <w:rsid w:val="00D73D6D"/>
    <w:rsid w:val="00D73E38"/>
    <w:rsid w:val="00D741F4"/>
    <w:rsid w:val="00D75132"/>
    <w:rsid w:val="00D752BD"/>
    <w:rsid w:val="00D76B85"/>
    <w:rsid w:val="00D7785E"/>
    <w:rsid w:val="00D77966"/>
    <w:rsid w:val="00D80379"/>
    <w:rsid w:val="00D8074E"/>
    <w:rsid w:val="00D80B32"/>
    <w:rsid w:val="00D81010"/>
    <w:rsid w:val="00D816F1"/>
    <w:rsid w:val="00D81A65"/>
    <w:rsid w:val="00D81BE6"/>
    <w:rsid w:val="00D82547"/>
    <w:rsid w:val="00D82864"/>
    <w:rsid w:val="00D82B02"/>
    <w:rsid w:val="00D83E73"/>
    <w:rsid w:val="00D84CCB"/>
    <w:rsid w:val="00D859C6"/>
    <w:rsid w:val="00D85D79"/>
    <w:rsid w:val="00D86A03"/>
    <w:rsid w:val="00D902D2"/>
    <w:rsid w:val="00D906D5"/>
    <w:rsid w:val="00D90CB8"/>
    <w:rsid w:val="00D90D5D"/>
    <w:rsid w:val="00D9216D"/>
    <w:rsid w:val="00D9223D"/>
    <w:rsid w:val="00D93564"/>
    <w:rsid w:val="00D9495D"/>
    <w:rsid w:val="00D94A45"/>
    <w:rsid w:val="00D94B1C"/>
    <w:rsid w:val="00D94CC9"/>
    <w:rsid w:val="00D94D16"/>
    <w:rsid w:val="00D94F71"/>
    <w:rsid w:val="00D954C9"/>
    <w:rsid w:val="00D972ED"/>
    <w:rsid w:val="00D9799F"/>
    <w:rsid w:val="00DA0423"/>
    <w:rsid w:val="00DA0556"/>
    <w:rsid w:val="00DA06A0"/>
    <w:rsid w:val="00DA124B"/>
    <w:rsid w:val="00DA1924"/>
    <w:rsid w:val="00DA1E9A"/>
    <w:rsid w:val="00DA2645"/>
    <w:rsid w:val="00DA42AF"/>
    <w:rsid w:val="00DA48B4"/>
    <w:rsid w:val="00DA4F4F"/>
    <w:rsid w:val="00DA55EF"/>
    <w:rsid w:val="00DA6021"/>
    <w:rsid w:val="00DA6362"/>
    <w:rsid w:val="00DA6A4E"/>
    <w:rsid w:val="00DA6AEE"/>
    <w:rsid w:val="00DA70F6"/>
    <w:rsid w:val="00DA7740"/>
    <w:rsid w:val="00DA790A"/>
    <w:rsid w:val="00DA7A4C"/>
    <w:rsid w:val="00DB02D3"/>
    <w:rsid w:val="00DB1B97"/>
    <w:rsid w:val="00DB1F5C"/>
    <w:rsid w:val="00DB2198"/>
    <w:rsid w:val="00DB2C29"/>
    <w:rsid w:val="00DB2E46"/>
    <w:rsid w:val="00DB2F40"/>
    <w:rsid w:val="00DB2FE1"/>
    <w:rsid w:val="00DB3C42"/>
    <w:rsid w:val="00DB5BE9"/>
    <w:rsid w:val="00DB6BE8"/>
    <w:rsid w:val="00DC06D5"/>
    <w:rsid w:val="00DC0E8B"/>
    <w:rsid w:val="00DC2E17"/>
    <w:rsid w:val="00DC3C57"/>
    <w:rsid w:val="00DC3F29"/>
    <w:rsid w:val="00DC4BCC"/>
    <w:rsid w:val="00DC4DD5"/>
    <w:rsid w:val="00DC5FE5"/>
    <w:rsid w:val="00DC75AB"/>
    <w:rsid w:val="00DC7FC9"/>
    <w:rsid w:val="00DD0671"/>
    <w:rsid w:val="00DD1604"/>
    <w:rsid w:val="00DD1964"/>
    <w:rsid w:val="00DD2184"/>
    <w:rsid w:val="00DD2579"/>
    <w:rsid w:val="00DD3135"/>
    <w:rsid w:val="00DD4483"/>
    <w:rsid w:val="00DD5160"/>
    <w:rsid w:val="00DD6ABB"/>
    <w:rsid w:val="00DD6FF3"/>
    <w:rsid w:val="00DD70FA"/>
    <w:rsid w:val="00DD7DC1"/>
    <w:rsid w:val="00DE0031"/>
    <w:rsid w:val="00DE084F"/>
    <w:rsid w:val="00DE0C32"/>
    <w:rsid w:val="00DE4054"/>
    <w:rsid w:val="00DE4198"/>
    <w:rsid w:val="00DE4736"/>
    <w:rsid w:val="00DE4F57"/>
    <w:rsid w:val="00DE6049"/>
    <w:rsid w:val="00DE7465"/>
    <w:rsid w:val="00DF134F"/>
    <w:rsid w:val="00DF1407"/>
    <w:rsid w:val="00DF182B"/>
    <w:rsid w:val="00DF1A50"/>
    <w:rsid w:val="00DF24B3"/>
    <w:rsid w:val="00DF3CA4"/>
    <w:rsid w:val="00DF5609"/>
    <w:rsid w:val="00DF5775"/>
    <w:rsid w:val="00DF5DB1"/>
    <w:rsid w:val="00DF5DE0"/>
    <w:rsid w:val="00DF734E"/>
    <w:rsid w:val="00DF79E8"/>
    <w:rsid w:val="00DF7AD0"/>
    <w:rsid w:val="00DF7F41"/>
    <w:rsid w:val="00E002E5"/>
    <w:rsid w:val="00E00BBD"/>
    <w:rsid w:val="00E00CF4"/>
    <w:rsid w:val="00E00D4E"/>
    <w:rsid w:val="00E00ED3"/>
    <w:rsid w:val="00E014B2"/>
    <w:rsid w:val="00E01F32"/>
    <w:rsid w:val="00E021DC"/>
    <w:rsid w:val="00E024A0"/>
    <w:rsid w:val="00E03B08"/>
    <w:rsid w:val="00E0442B"/>
    <w:rsid w:val="00E04DA8"/>
    <w:rsid w:val="00E05059"/>
    <w:rsid w:val="00E0529D"/>
    <w:rsid w:val="00E0669D"/>
    <w:rsid w:val="00E068D9"/>
    <w:rsid w:val="00E07083"/>
    <w:rsid w:val="00E119CB"/>
    <w:rsid w:val="00E11CAA"/>
    <w:rsid w:val="00E12205"/>
    <w:rsid w:val="00E13623"/>
    <w:rsid w:val="00E139FA"/>
    <w:rsid w:val="00E141B6"/>
    <w:rsid w:val="00E14C91"/>
    <w:rsid w:val="00E14D97"/>
    <w:rsid w:val="00E1550F"/>
    <w:rsid w:val="00E17847"/>
    <w:rsid w:val="00E179AB"/>
    <w:rsid w:val="00E210D2"/>
    <w:rsid w:val="00E21180"/>
    <w:rsid w:val="00E221B4"/>
    <w:rsid w:val="00E222B2"/>
    <w:rsid w:val="00E2238D"/>
    <w:rsid w:val="00E22603"/>
    <w:rsid w:val="00E22885"/>
    <w:rsid w:val="00E24083"/>
    <w:rsid w:val="00E2672E"/>
    <w:rsid w:val="00E267B7"/>
    <w:rsid w:val="00E268F0"/>
    <w:rsid w:val="00E314F6"/>
    <w:rsid w:val="00E31DF4"/>
    <w:rsid w:val="00E31FFB"/>
    <w:rsid w:val="00E32124"/>
    <w:rsid w:val="00E33A0D"/>
    <w:rsid w:val="00E33C3F"/>
    <w:rsid w:val="00E34003"/>
    <w:rsid w:val="00E341DD"/>
    <w:rsid w:val="00E34314"/>
    <w:rsid w:val="00E349E6"/>
    <w:rsid w:val="00E34E6E"/>
    <w:rsid w:val="00E35325"/>
    <w:rsid w:val="00E35490"/>
    <w:rsid w:val="00E35628"/>
    <w:rsid w:val="00E35DF4"/>
    <w:rsid w:val="00E36C44"/>
    <w:rsid w:val="00E36FC9"/>
    <w:rsid w:val="00E3707A"/>
    <w:rsid w:val="00E37199"/>
    <w:rsid w:val="00E37356"/>
    <w:rsid w:val="00E40198"/>
    <w:rsid w:val="00E4039E"/>
    <w:rsid w:val="00E40A9F"/>
    <w:rsid w:val="00E40F40"/>
    <w:rsid w:val="00E41BBE"/>
    <w:rsid w:val="00E427F3"/>
    <w:rsid w:val="00E42DC7"/>
    <w:rsid w:val="00E42E78"/>
    <w:rsid w:val="00E4350A"/>
    <w:rsid w:val="00E4443E"/>
    <w:rsid w:val="00E446EF"/>
    <w:rsid w:val="00E462D4"/>
    <w:rsid w:val="00E46E0F"/>
    <w:rsid w:val="00E50F9E"/>
    <w:rsid w:val="00E51665"/>
    <w:rsid w:val="00E5166C"/>
    <w:rsid w:val="00E528DA"/>
    <w:rsid w:val="00E52EDF"/>
    <w:rsid w:val="00E5466D"/>
    <w:rsid w:val="00E55661"/>
    <w:rsid w:val="00E55723"/>
    <w:rsid w:val="00E5591C"/>
    <w:rsid w:val="00E56694"/>
    <w:rsid w:val="00E6060A"/>
    <w:rsid w:val="00E607DE"/>
    <w:rsid w:val="00E631AB"/>
    <w:rsid w:val="00E6366F"/>
    <w:rsid w:val="00E637AD"/>
    <w:rsid w:val="00E63D25"/>
    <w:rsid w:val="00E66ADE"/>
    <w:rsid w:val="00E66E93"/>
    <w:rsid w:val="00E670D3"/>
    <w:rsid w:val="00E70B01"/>
    <w:rsid w:val="00E70F00"/>
    <w:rsid w:val="00E71140"/>
    <w:rsid w:val="00E71469"/>
    <w:rsid w:val="00E7175C"/>
    <w:rsid w:val="00E71AD1"/>
    <w:rsid w:val="00E72B88"/>
    <w:rsid w:val="00E75131"/>
    <w:rsid w:val="00E755D9"/>
    <w:rsid w:val="00E7592B"/>
    <w:rsid w:val="00E7686E"/>
    <w:rsid w:val="00E769A8"/>
    <w:rsid w:val="00E76A58"/>
    <w:rsid w:val="00E76E25"/>
    <w:rsid w:val="00E76E78"/>
    <w:rsid w:val="00E772FF"/>
    <w:rsid w:val="00E77D95"/>
    <w:rsid w:val="00E77DBB"/>
    <w:rsid w:val="00E802AB"/>
    <w:rsid w:val="00E80968"/>
    <w:rsid w:val="00E80DC5"/>
    <w:rsid w:val="00E81C6F"/>
    <w:rsid w:val="00E82B81"/>
    <w:rsid w:val="00E82BDD"/>
    <w:rsid w:val="00E83130"/>
    <w:rsid w:val="00E83B59"/>
    <w:rsid w:val="00E83EAC"/>
    <w:rsid w:val="00E8456D"/>
    <w:rsid w:val="00E8544E"/>
    <w:rsid w:val="00E8576E"/>
    <w:rsid w:val="00E85B26"/>
    <w:rsid w:val="00E85D6F"/>
    <w:rsid w:val="00E864CC"/>
    <w:rsid w:val="00E86D4F"/>
    <w:rsid w:val="00E86D6A"/>
    <w:rsid w:val="00E87910"/>
    <w:rsid w:val="00E90D83"/>
    <w:rsid w:val="00E918CF"/>
    <w:rsid w:val="00E919D0"/>
    <w:rsid w:val="00E91E40"/>
    <w:rsid w:val="00E9245C"/>
    <w:rsid w:val="00E92AAF"/>
    <w:rsid w:val="00E92E1D"/>
    <w:rsid w:val="00E92F3F"/>
    <w:rsid w:val="00E94250"/>
    <w:rsid w:val="00E94474"/>
    <w:rsid w:val="00E94CA6"/>
    <w:rsid w:val="00E94E14"/>
    <w:rsid w:val="00E94F2A"/>
    <w:rsid w:val="00E954F6"/>
    <w:rsid w:val="00E955C4"/>
    <w:rsid w:val="00E96C1F"/>
    <w:rsid w:val="00E975C3"/>
    <w:rsid w:val="00EA019B"/>
    <w:rsid w:val="00EA0E3D"/>
    <w:rsid w:val="00EA0ED4"/>
    <w:rsid w:val="00EA0EF0"/>
    <w:rsid w:val="00EA0F94"/>
    <w:rsid w:val="00EA176F"/>
    <w:rsid w:val="00EA179A"/>
    <w:rsid w:val="00EA1A9B"/>
    <w:rsid w:val="00EA2F25"/>
    <w:rsid w:val="00EA33DC"/>
    <w:rsid w:val="00EA346A"/>
    <w:rsid w:val="00EA5540"/>
    <w:rsid w:val="00EA5CDC"/>
    <w:rsid w:val="00EA67D0"/>
    <w:rsid w:val="00EA6FC8"/>
    <w:rsid w:val="00EA7919"/>
    <w:rsid w:val="00EB0828"/>
    <w:rsid w:val="00EB129A"/>
    <w:rsid w:val="00EB3ECE"/>
    <w:rsid w:val="00EB5C9D"/>
    <w:rsid w:val="00EB5D76"/>
    <w:rsid w:val="00EB5E50"/>
    <w:rsid w:val="00EB6F88"/>
    <w:rsid w:val="00EB73DD"/>
    <w:rsid w:val="00EB770E"/>
    <w:rsid w:val="00EB7A95"/>
    <w:rsid w:val="00EC00E2"/>
    <w:rsid w:val="00EC02A8"/>
    <w:rsid w:val="00EC0828"/>
    <w:rsid w:val="00EC1C04"/>
    <w:rsid w:val="00EC2DF5"/>
    <w:rsid w:val="00EC2EDA"/>
    <w:rsid w:val="00EC47C3"/>
    <w:rsid w:val="00EC4B84"/>
    <w:rsid w:val="00EC588F"/>
    <w:rsid w:val="00EC6845"/>
    <w:rsid w:val="00EC7965"/>
    <w:rsid w:val="00EC7C71"/>
    <w:rsid w:val="00ED052F"/>
    <w:rsid w:val="00ED0C38"/>
    <w:rsid w:val="00ED140B"/>
    <w:rsid w:val="00ED169B"/>
    <w:rsid w:val="00ED2B74"/>
    <w:rsid w:val="00ED3688"/>
    <w:rsid w:val="00ED3F5F"/>
    <w:rsid w:val="00ED3FD5"/>
    <w:rsid w:val="00ED5599"/>
    <w:rsid w:val="00ED562C"/>
    <w:rsid w:val="00EE01F7"/>
    <w:rsid w:val="00EE039E"/>
    <w:rsid w:val="00EE0CD0"/>
    <w:rsid w:val="00EE17B4"/>
    <w:rsid w:val="00EE1E5B"/>
    <w:rsid w:val="00EE2FCC"/>
    <w:rsid w:val="00EE3FEA"/>
    <w:rsid w:val="00EE5315"/>
    <w:rsid w:val="00EE5643"/>
    <w:rsid w:val="00EE5678"/>
    <w:rsid w:val="00EE5ACA"/>
    <w:rsid w:val="00EE5E4E"/>
    <w:rsid w:val="00EE66CE"/>
    <w:rsid w:val="00EE7BCC"/>
    <w:rsid w:val="00EE7FEB"/>
    <w:rsid w:val="00EF0DAB"/>
    <w:rsid w:val="00EF138A"/>
    <w:rsid w:val="00EF3F71"/>
    <w:rsid w:val="00EF4165"/>
    <w:rsid w:val="00EF46D6"/>
    <w:rsid w:val="00EF55ED"/>
    <w:rsid w:val="00EF5629"/>
    <w:rsid w:val="00EF66F3"/>
    <w:rsid w:val="00EF69EA"/>
    <w:rsid w:val="00EF6FC2"/>
    <w:rsid w:val="00EF74F3"/>
    <w:rsid w:val="00EF7D93"/>
    <w:rsid w:val="00F01A97"/>
    <w:rsid w:val="00F01D49"/>
    <w:rsid w:val="00F02C73"/>
    <w:rsid w:val="00F032E9"/>
    <w:rsid w:val="00F045E8"/>
    <w:rsid w:val="00F0510F"/>
    <w:rsid w:val="00F0590A"/>
    <w:rsid w:val="00F0593F"/>
    <w:rsid w:val="00F06AED"/>
    <w:rsid w:val="00F06E3C"/>
    <w:rsid w:val="00F07778"/>
    <w:rsid w:val="00F10356"/>
    <w:rsid w:val="00F10A48"/>
    <w:rsid w:val="00F1150D"/>
    <w:rsid w:val="00F129E6"/>
    <w:rsid w:val="00F12FCE"/>
    <w:rsid w:val="00F131C8"/>
    <w:rsid w:val="00F13465"/>
    <w:rsid w:val="00F136B0"/>
    <w:rsid w:val="00F1465E"/>
    <w:rsid w:val="00F146AE"/>
    <w:rsid w:val="00F15399"/>
    <w:rsid w:val="00F15536"/>
    <w:rsid w:val="00F16784"/>
    <w:rsid w:val="00F16CFB"/>
    <w:rsid w:val="00F17031"/>
    <w:rsid w:val="00F2026F"/>
    <w:rsid w:val="00F205B5"/>
    <w:rsid w:val="00F20A09"/>
    <w:rsid w:val="00F20C30"/>
    <w:rsid w:val="00F213D6"/>
    <w:rsid w:val="00F21A26"/>
    <w:rsid w:val="00F23627"/>
    <w:rsid w:val="00F23684"/>
    <w:rsid w:val="00F23968"/>
    <w:rsid w:val="00F2445A"/>
    <w:rsid w:val="00F24AFB"/>
    <w:rsid w:val="00F24B64"/>
    <w:rsid w:val="00F24C51"/>
    <w:rsid w:val="00F25A2C"/>
    <w:rsid w:val="00F25AE4"/>
    <w:rsid w:val="00F25C6B"/>
    <w:rsid w:val="00F26CC5"/>
    <w:rsid w:val="00F275E0"/>
    <w:rsid w:val="00F30A11"/>
    <w:rsid w:val="00F30D65"/>
    <w:rsid w:val="00F32567"/>
    <w:rsid w:val="00F359AB"/>
    <w:rsid w:val="00F363C0"/>
    <w:rsid w:val="00F40148"/>
    <w:rsid w:val="00F406AD"/>
    <w:rsid w:val="00F40785"/>
    <w:rsid w:val="00F40DBF"/>
    <w:rsid w:val="00F42B78"/>
    <w:rsid w:val="00F4397F"/>
    <w:rsid w:val="00F45A66"/>
    <w:rsid w:val="00F46632"/>
    <w:rsid w:val="00F46B63"/>
    <w:rsid w:val="00F47220"/>
    <w:rsid w:val="00F508FA"/>
    <w:rsid w:val="00F51902"/>
    <w:rsid w:val="00F51986"/>
    <w:rsid w:val="00F51D8E"/>
    <w:rsid w:val="00F5215D"/>
    <w:rsid w:val="00F526B6"/>
    <w:rsid w:val="00F52925"/>
    <w:rsid w:val="00F53431"/>
    <w:rsid w:val="00F53465"/>
    <w:rsid w:val="00F5484B"/>
    <w:rsid w:val="00F55423"/>
    <w:rsid w:val="00F55D76"/>
    <w:rsid w:val="00F57202"/>
    <w:rsid w:val="00F57B99"/>
    <w:rsid w:val="00F57CB6"/>
    <w:rsid w:val="00F60335"/>
    <w:rsid w:val="00F60431"/>
    <w:rsid w:val="00F60B0F"/>
    <w:rsid w:val="00F60C59"/>
    <w:rsid w:val="00F63177"/>
    <w:rsid w:val="00F6474D"/>
    <w:rsid w:val="00F651DC"/>
    <w:rsid w:val="00F6577D"/>
    <w:rsid w:val="00F65F43"/>
    <w:rsid w:val="00F66037"/>
    <w:rsid w:val="00F660D2"/>
    <w:rsid w:val="00F664BB"/>
    <w:rsid w:val="00F666A6"/>
    <w:rsid w:val="00F66A25"/>
    <w:rsid w:val="00F66DD0"/>
    <w:rsid w:val="00F67207"/>
    <w:rsid w:val="00F6795D"/>
    <w:rsid w:val="00F67976"/>
    <w:rsid w:val="00F67DA1"/>
    <w:rsid w:val="00F67EAE"/>
    <w:rsid w:val="00F70643"/>
    <w:rsid w:val="00F7075A"/>
    <w:rsid w:val="00F70CAB"/>
    <w:rsid w:val="00F71F6B"/>
    <w:rsid w:val="00F7258B"/>
    <w:rsid w:val="00F72D85"/>
    <w:rsid w:val="00F73571"/>
    <w:rsid w:val="00F739C1"/>
    <w:rsid w:val="00F74DA8"/>
    <w:rsid w:val="00F76317"/>
    <w:rsid w:val="00F763E3"/>
    <w:rsid w:val="00F77258"/>
    <w:rsid w:val="00F80AFC"/>
    <w:rsid w:val="00F817DE"/>
    <w:rsid w:val="00F821DE"/>
    <w:rsid w:val="00F827B1"/>
    <w:rsid w:val="00F82EE0"/>
    <w:rsid w:val="00F8313B"/>
    <w:rsid w:val="00F849C8"/>
    <w:rsid w:val="00F85461"/>
    <w:rsid w:val="00F8614D"/>
    <w:rsid w:val="00F86260"/>
    <w:rsid w:val="00F86A03"/>
    <w:rsid w:val="00F87800"/>
    <w:rsid w:val="00F87877"/>
    <w:rsid w:val="00F906BA"/>
    <w:rsid w:val="00F90991"/>
    <w:rsid w:val="00F90A78"/>
    <w:rsid w:val="00F91BEF"/>
    <w:rsid w:val="00F923FF"/>
    <w:rsid w:val="00F929EE"/>
    <w:rsid w:val="00F93BC6"/>
    <w:rsid w:val="00F942CC"/>
    <w:rsid w:val="00F943EF"/>
    <w:rsid w:val="00F957B4"/>
    <w:rsid w:val="00F95E73"/>
    <w:rsid w:val="00F962C3"/>
    <w:rsid w:val="00F963A5"/>
    <w:rsid w:val="00F9738F"/>
    <w:rsid w:val="00F974A6"/>
    <w:rsid w:val="00FA0117"/>
    <w:rsid w:val="00FA166B"/>
    <w:rsid w:val="00FA1C2F"/>
    <w:rsid w:val="00FA23C6"/>
    <w:rsid w:val="00FA2A89"/>
    <w:rsid w:val="00FA2BD1"/>
    <w:rsid w:val="00FA2DDE"/>
    <w:rsid w:val="00FA35A0"/>
    <w:rsid w:val="00FA3A99"/>
    <w:rsid w:val="00FA437A"/>
    <w:rsid w:val="00FA48C9"/>
    <w:rsid w:val="00FA4BCA"/>
    <w:rsid w:val="00FA4DFB"/>
    <w:rsid w:val="00FA5BFA"/>
    <w:rsid w:val="00FA5E57"/>
    <w:rsid w:val="00FA64CC"/>
    <w:rsid w:val="00FA7402"/>
    <w:rsid w:val="00FA7618"/>
    <w:rsid w:val="00FA76B4"/>
    <w:rsid w:val="00FB0EE1"/>
    <w:rsid w:val="00FB113A"/>
    <w:rsid w:val="00FB1210"/>
    <w:rsid w:val="00FB188E"/>
    <w:rsid w:val="00FB1FDE"/>
    <w:rsid w:val="00FB2627"/>
    <w:rsid w:val="00FB4006"/>
    <w:rsid w:val="00FB44F0"/>
    <w:rsid w:val="00FB48A9"/>
    <w:rsid w:val="00FB5EA5"/>
    <w:rsid w:val="00FB7809"/>
    <w:rsid w:val="00FB7FCA"/>
    <w:rsid w:val="00FC1AA8"/>
    <w:rsid w:val="00FC3214"/>
    <w:rsid w:val="00FC32AD"/>
    <w:rsid w:val="00FC3873"/>
    <w:rsid w:val="00FC40FF"/>
    <w:rsid w:val="00FC448E"/>
    <w:rsid w:val="00FC5DB2"/>
    <w:rsid w:val="00FC7325"/>
    <w:rsid w:val="00FC7DDF"/>
    <w:rsid w:val="00FD04AA"/>
    <w:rsid w:val="00FD06DC"/>
    <w:rsid w:val="00FD0D88"/>
    <w:rsid w:val="00FD11B5"/>
    <w:rsid w:val="00FD1B3F"/>
    <w:rsid w:val="00FD1D59"/>
    <w:rsid w:val="00FD20FF"/>
    <w:rsid w:val="00FD2182"/>
    <w:rsid w:val="00FD31C8"/>
    <w:rsid w:val="00FD36B8"/>
    <w:rsid w:val="00FD3B2A"/>
    <w:rsid w:val="00FD3C70"/>
    <w:rsid w:val="00FD4E0C"/>
    <w:rsid w:val="00FD5151"/>
    <w:rsid w:val="00FD544C"/>
    <w:rsid w:val="00FD75DD"/>
    <w:rsid w:val="00FE002D"/>
    <w:rsid w:val="00FE008A"/>
    <w:rsid w:val="00FE0B3B"/>
    <w:rsid w:val="00FE112A"/>
    <w:rsid w:val="00FE1AC0"/>
    <w:rsid w:val="00FE1FC6"/>
    <w:rsid w:val="00FE22F0"/>
    <w:rsid w:val="00FE2937"/>
    <w:rsid w:val="00FE2BC1"/>
    <w:rsid w:val="00FE431F"/>
    <w:rsid w:val="00FE5F4E"/>
    <w:rsid w:val="00FE6128"/>
    <w:rsid w:val="00FE6834"/>
    <w:rsid w:val="00FE6B11"/>
    <w:rsid w:val="00FE7483"/>
    <w:rsid w:val="00FE7A59"/>
    <w:rsid w:val="00FF0110"/>
    <w:rsid w:val="00FF0714"/>
    <w:rsid w:val="00FF1192"/>
    <w:rsid w:val="00FF11EB"/>
    <w:rsid w:val="00FF1365"/>
    <w:rsid w:val="00FF2D5A"/>
    <w:rsid w:val="00FF306E"/>
    <w:rsid w:val="00FF3162"/>
    <w:rsid w:val="00FF32F7"/>
    <w:rsid w:val="00FF3550"/>
    <w:rsid w:val="00FF3C44"/>
    <w:rsid w:val="00FF5AB4"/>
    <w:rsid w:val="00FF5B5F"/>
    <w:rsid w:val="00FF64B0"/>
    <w:rsid w:val="00FF6B36"/>
    <w:rsid w:val="00FF70CA"/>
    <w:rsid w:val="00FF738F"/>
    <w:rsid w:val="00FF7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36"/>
    <w:rPr>
      <w:sz w:val="24"/>
      <w:szCs w:val="24"/>
    </w:rPr>
  </w:style>
  <w:style w:type="paragraph" w:styleId="1">
    <w:name w:val="heading 1"/>
    <w:basedOn w:val="a"/>
    <w:next w:val="a"/>
    <w:link w:val="1Char"/>
    <w:qFormat/>
    <w:rsid w:val="004E1D36"/>
    <w:pPr>
      <w:keepNext/>
      <w:outlineLvl w:val="0"/>
    </w:pPr>
    <w:rPr>
      <w:rFonts w:ascii="Arial" w:hAnsi="Arial" w:cs="Arial"/>
      <w:b/>
      <w:bCs/>
    </w:rPr>
  </w:style>
  <w:style w:type="paragraph" w:styleId="2">
    <w:name w:val="heading 2"/>
    <w:basedOn w:val="a"/>
    <w:next w:val="a"/>
    <w:qFormat/>
    <w:rsid w:val="004E1D36"/>
    <w:pPr>
      <w:keepNext/>
      <w:ind w:left="2160" w:hanging="2160"/>
      <w:outlineLvl w:val="1"/>
    </w:pPr>
    <w:rPr>
      <w:rFonts w:ascii="Arial" w:hAnsi="Arial" w:cs="Arial"/>
      <w:b/>
      <w:bCs/>
    </w:rPr>
  </w:style>
  <w:style w:type="paragraph" w:styleId="3">
    <w:name w:val="heading 3"/>
    <w:basedOn w:val="a"/>
    <w:next w:val="a"/>
    <w:link w:val="3Char"/>
    <w:qFormat/>
    <w:rsid w:val="004E1D36"/>
    <w:pPr>
      <w:keepNext/>
      <w:ind w:left="2160" w:hanging="1440"/>
      <w:jc w:val="both"/>
      <w:outlineLvl w:val="2"/>
    </w:pPr>
    <w:rPr>
      <w:rFonts w:ascii="Arial" w:hAnsi="Arial" w:cs="Arial"/>
      <w:b/>
      <w:bCs/>
    </w:rPr>
  </w:style>
  <w:style w:type="paragraph" w:styleId="4">
    <w:name w:val="heading 4"/>
    <w:basedOn w:val="a"/>
    <w:next w:val="a"/>
    <w:qFormat/>
    <w:rsid w:val="004E1D36"/>
    <w:pPr>
      <w:keepNext/>
      <w:ind w:firstLine="720"/>
      <w:jc w:val="both"/>
      <w:outlineLvl w:val="3"/>
    </w:pPr>
    <w:rPr>
      <w:rFonts w:ascii="Arial" w:hAnsi="Arial" w:cs="Arial"/>
      <w:b/>
      <w:bCs/>
    </w:rPr>
  </w:style>
  <w:style w:type="paragraph" w:styleId="5">
    <w:name w:val="heading 5"/>
    <w:basedOn w:val="a"/>
    <w:next w:val="a"/>
    <w:link w:val="5Char"/>
    <w:qFormat/>
    <w:rsid w:val="004E1D36"/>
    <w:pPr>
      <w:keepNext/>
      <w:jc w:val="both"/>
      <w:outlineLvl w:val="4"/>
    </w:pPr>
    <w:rPr>
      <w:b/>
      <w:bCs/>
    </w:rPr>
  </w:style>
  <w:style w:type="paragraph" w:styleId="6">
    <w:name w:val="heading 6"/>
    <w:basedOn w:val="a"/>
    <w:next w:val="a"/>
    <w:qFormat/>
    <w:rsid w:val="004E1D36"/>
    <w:pPr>
      <w:keepNext/>
      <w:ind w:left="2160" w:hanging="2160"/>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4E1D36"/>
    <w:rPr>
      <w:color w:val="0000FF"/>
      <w:u w:val="single"/>
    </w:rPr>
  </w:style>
  <w:style w:type="paragraph" w:styleId="a3">
    <w:name w:val="Body Text Indent"/>
    <w:basedOn w:val="a"/>
    <w:semiHidden/>
    <w:rsid w:val="004E1D36"/>
    <w:pPr>
      <w:ind w:left="2160" w:hanging="2160"/>
    </w:pPr>
    <w:rPr>
      <w:rFonts w:ascii="Arial" w:hAnsi="Arial" w:cs="Arial"/>
    </w:rPr>
  </w:style>
  <w:style w:type="paragraph" w:styleId="a4">
    <w:name w:val="Body Text"/>
    <w:basedOn w:val="a"/>
    <w:link w:val="Char"/>
    <w:semiHidden/>
    <w:rsid w:val="004E1D36"/>
    <w:rPr>
      <w:sz w:val="28"/>
      <w:szCs w:val="20"/>
      <w:lang w:val="it-IT" w:eastAsia="it-IT"/>
    </w:rPr>
  </w:style>
  <w:style w:type="paragraph" w:styleId="20">
    <w:name w:val="Body Text Indent 2"/>
    <w:basedOn w:val="a"/>
    <w:link w:val="2Char"/>
    <w:semiHidden/>
    <w:rsid w:val="004E1D36"/>
    <w:pPr>
      <w:ind w:left="2160" w:hanging="2160"/>
      <w:jc w:val="both"/>
    </w:pPr>
    <w:rPr>
      <w:rFonts w:ascii="Arial" w:hAnsi="Arial" w:cs="Arial"/>
    </w:rPr>
  </w:style>
  <w:style w:type="paragraph" w:styleId="30">
    <w:name w:val="Body Text Indent 3"/>
    <w:basedOn w:val="a"/>
    <w:link w:val="3Char0"/>
    <w:semiHidden/>
    <w:rsid w:val="004E1D36"/>
    <w:pPr>
      <w:ind w:left="1440"/>
      <w:jc w:val="both"/>
    </w:pPr>
    <w:rPr>
      <w:rFonts w:ascii="Arial" w:hAnsi="Arial" w:cs="Arial"/>
      <w:lang w:val="en-US"/>
    </w:rPr>
  </w:style>
  <w:style w:type="character" w:styleId="-0">
    <w:name w:val="FollowedHyperlink"/>
    <w:basedOn w:val="a0"/>
    <w:semiHidden/>
    <w:rsid w:val="004E1D36"/>
    <w:rPr>
      <w:color w:val="800080"/>
      <w:u w:val="single"/>
    </w:rPr>
  </w:style>
  <w:style w:type="paragraph" w:styleId="a5">
    <w:name w:val="header"/>
    <w:basedOn w:val="a"/>
    <w:semiHidden/>
    <w:rsid w:val="004E1D36"/>
    <w:pPr>
      <w:tabs>
        <w:tab w:val="center" w:pos="4153"/>
        <w:tab w:val="right" w:pos="8306"/>
      </w:tabs>
    </w:pPr>
  </w:style>
  <w:style w:type="paragraph" w:styleId="a6">
    <w:name w:val="footer"/>
    <w:basedOn w:val="a"/>
    <w:rsid w:val="004E1D36"/>
    <w:pPr>
      <w:tabs>
        <w:tab w:val="center" w:pos="4153"/>
        <w:tab w:val="right" w:pos="8306"/>
      </w:tabs>
    </w:pPr>
  </w:style>
  <w:style w:type="character" w:styleId="a7">
    <w:name w:val="page number"/>
    <w:basedOn w:val="a0"/>
    <w:semiHidden/>
    <w:rsid w:val="004E1D36"/>
  </w:style>
  <w:style w:type="character" w:styleId="HTML">
    <w:name w:val="HTML Typewriter"/>
    <w:basedOn w:val="a0"/>
    <w:uiPriority w:val="99"/>
    <w:rsid w:val="004E1D36"/>
    <w:rPr>
      <w:rFonts w:ascii="Courier New" w:eastAsia="Courier New" w:hAnsi="Courier New" w:cs="Courier New"/>
      <w:sz w:val="20"/>
      <w:szCs w:val="20"/>
    </w:rPr>
  </w:style>
  <w:style w:type="character" w:customStyle="1" w:styleId="ti">
    <w:name w:val="ti"/>
    <w:basedOn w:val="a0"/>
    <w:rsid w:val="004E1D36"/>
  </w:style>
  <w:style w:type="paragraph" w:styleId="a8">
    <w:name w:val="Title"/>
    <w:basedOn w:val="a"/>
    <w:qFormat/>
    <w:rsid w:val="004E1D36"/>
    <w:pPr>
      <w:jc w:val="center"/>
    </w:pPr>
    <w:rPr>
      <w:b/>
      <w:bCs/>
    </w:rPr>
  </w:style>
  <w:style w:type="character" w:customStyle="1" w:styleId="txtboldonly">
    <w:name w:val="txtboldonly"/>
    <w:basedOn w:val="a0"/>
    <w:rsid w:val="004E1D36"/>
  </w:style>
  <w:style w:type="character" w:styleId="a9">
    <w:name w:val="Strong"/>
    <w:basedOn w:val="a0"/>
    <w:uiPriority w:val="22"/>
    <w:qFormat/>
    <w:rsid w:val="004E1D36"/>
    <w:rPr>
      <w:b/>
      <w:bCs/>
    </w:rPr>
  </w:style>
  <w:style w:type="character" w:customStyle="1" w:styleId="volume">
    <w:name w:val="volume"/>
    <w:basedOn w:val="a0"/>
    <w:rsid w:val="004E1D36"/>
  </w:style>
  <w:style w:type="character" w:customStyle="1" w:styleId="issue">
    <w:name w:val="issue"/>
    <w:basedOn w:val="a0"/>
    <w:rsid w:val="004E1D36"/>
  </w:style>
  <w:style w:type="character" w:customStyle="1" w:styleId="pages">
    <w:name w:val="pages"/>
    <w:basedOn w:val="a0"/>
    <w:rsid w:val="004E1D36"/>
  </w:style>
  <w:style w:type="character" w:customStyle="1" w:styleId="databold1">
    <w:name w:val="data_bold1"/>
    <w:basedOn w:val="a0"/>
    <w:rsid w:val="004E1D36"/>
    <w:rPr>
      <w:b/>
      <w:bCs/>
    </w:rPr>
  </w:style>
  <w:style w:type="paragraph" w:styleId="-HTML">
    <w:name w:val="HTML Preformatted"/>
    <w:basedOn w:val="a"/>
    <w:link w:val="-HTMLChar"/>
    <w:uiPriority w:val="99"/>
    <w:rsid w:val="004E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aa">
    <w:name w:val="Emphasis"/>
    <w:basedOn w:val="a0"/>
    <w:uiPriority w:val="20"/>
    <w:qFormat/>
    <w:rsid w:val="004E1D36"/>
    <w:rPr>
      <w:i/>
      <w:iCs/>
    </w:rPr>
  </w:style>
  <w:style w:type="character" w:customStyle="1" w:styleId="ti2">
    <w:name w:val="ti2"/>
    <w:basedOn w:val="a0"/>
    <w:rsid w:val="004E1D36"/>
    <w:rPr>
      <w:sz w:val="22"/>
      <w:szCs w:val="22"/>
    </w:rPr>
  </w:style>
  <w:style w:type="paragraph" w:customStyle="1" w:styleId="10">
    <w:name w:val="Στυλ1"/>
    <w:basedOn w:val="a"/>
    <w:rsid w:val="004E1D36"/>
    <w:pPr>
      <w:spacing w:line="360" w:lineRule="auto"/>
    </w:pPr>
  </w:style>
  <w:style w:type="character" w:customStyle="1" w:styleId="src">
    <w:name w:val="src"/>
    <w:basedOn w:val="a0"/>
    <w:rsid w:val="004E1D36"/>
  </w:style>
  <w:style w:type="character" w:customStyle="1" w:styleId="src1">
    <w:name w:val="src1"/>
    <w:basedOn w:val="a0"/>
    <w:rsid w:val="00A6286E"/>
    <w:rPr>
      <w:vanish w:val="0"/>
      <w:webHidden w:val="0"/>
      <w:specVanish w:val="0"/>
    </w:rPr>
  </w:style>
  <w:style w:type="character" w:customStyle="1" w:styleId="jrnl">
    <w:name w:val="jrnl"/>
    <w:basedOn w:val="a0"/>
    <w:rsid w:val="00E05059"/>
  </w:style>
  <w:style w:type="character" w:customStyle="1" w:styleId="email">
    <w:name w:val="email"/>
    <w:basedOn w:val="a0"/>
    <w:rsid w:val="00F90991"/>
  </w:style>
  <w:style w:type="character" w:customStyle="1" w:styleId="apple-style-span">
    <w:name w:val="apple-style-span"/>
    <w:basedOn w:val="a0"/>
    <w:rsid w:val="003C30C6"/>
  </w:style>
  <w:style w:type="paragraph" w:customStyle="1" w:styleId="yiv859830482msonormal">
    <w:name w:val="yiv859830482msonormal"/>
    <w:basedOn w:val="a"/>
    <w:rsid w:val="00740DE5"/>
    <w:pPr>
      <w:spacing w:before="100" w:beforeAutospacing="1" w:after="100" w:afterAutospacing="1"/>
    </w:pPr>
  </w:style>
  <w:style w:type="paragraph" w:customStyle="1" w:styleId="yiv74765866msonormal">
    <w:name w:val="yiv74765866msonormal"/>
    <w:basedOn w:val="a"/>
    <w:rsid w:val="00740DE5"/>
    <w:pPr>
      <w:spacing w:before="100" w:beforeAutospacing="1" w:after="100" w:afterAutospacing="1"/>
    </w:pPr>
  </w:style>
  <w:style w:type="paragraph" w:customStyle="1" w:styleId="yiv1593470863msonormal">
    <w:name w:val="yiv1593470863msonormal"/>
    <w:basedOn w:val="a"/>
    <w:rsid w:val="00740DE5"/>
    <w:pPr>
      <w:spacing w:before="100" w:beforeAutospacing="1" w:after="100" w:afterAutospacing="1"/>
    </w:pPr>
  </w:style>
  <w:style w:type="paragraph" w:customStyle="1" w:styleId="yiv1474191527msonormal">
    <w:name w:val="yiv1474191527msonormal"/>
    <w:basedOn w:val="a"/>
    <w:rsid w:val="00740DE5"/>
    <w:pPr>
      <w:spacing w:before="100" w:beforeAutospacing="1" w:after="100" w:afterAutospacing="1"/>
    </w:pPr>
  </w:style>
  <w:style w:type="character" w:customStyle="1" w:styleId="2Char">
    <w:name w:val="Σώμα κείμενου με εσοχή 2 Char"/>
    <w:basedOn w:val="a0"/>
    <w:link w:val="20"/>
    <w:semiHidden/>
    <w:rsid w:val="00D13AE3"/>
    <w:rPr>
      <w:rFonts w:ascii="Arial" w:hAnsi="Arial" w:cs="Arial"/>
      <w:sz w:val="24"/>
      <w:szCs w:val="24"/>
    </w:rPr>
  </w:style>
  <w:style w:type="paragraph" w:customStyle="1" w:styleId="yiv619609576msonormal">
    <w:name w:val="yiv619609576msonormal"/>
    <w:basedOn w:val="a"/>
    <w:rsid w:val="00031997"/>
    <w:pPr>
      <w:spacing w:before="100" w:beforeAutospacing="1" w:after="100" w:afterAutospacing="1"/>
    </w:pPr>
  </w:style>
  <w:style w:type="character" w:customStyle="1" w:styleId="strong">
    <w:name w:val="strong"/>
    <w:basedOn w:val="a0"/>
    <w:rsid w:val="004F35EA"/>
  </w:style>
  <w:style w:type="character" w:customStyle="1" w:styleId="3Char0">
    <w:name w:val="Σώμα κείμενου με εσοχή 3 Char"/>
    <w:basedOn w:val="a0"/>
    <w:link w:val="30"/>
    <w:semiHidden/>
    <w:rsid w:val="00FE2BC1"/>
    <w:rPr>
      <w:rFonts w:ascii="Arial" w:hAnsi="Arial" w:cs="Arial"/>
      <w:sz w:val="24"/>
      <w:szCs w:val="24"/>
      <w:lang w:val="en-US"/>
    </w:rPr>
  </w:style>
  <w:style w:type="character" w:customStyle="1" w:styleId="-HTMLChar">
    <w:name w:val="Προ-διαμορφωμένο HTML Char"/>
    <w:basedOn w:val="a0"/>
    <w:link w:val="-HTML"/>
    <w:uiPriority w:val="99"/>
    <w:rsid w:val="00966901"/>
    <w:rPr>
      <w:rFonts w:ascii="Courier New" w:hAnsi="Courier New" w:cs="Courier New"/>
      <w:lang w:val="en-US" w:eastAsia="en-US"/>
    </w:rPr>
  </w:style>
  <w:style w:type="character" w:customStyle="1" w:styleId="3Char">
    <w:name w:val="Επικεφαλίδα 3 Char"/>
    <w:basedOn w:val="a0"/>
    <w:link w:val="3"/>
    <w:rsid w:val="00966901"/>
    <w:rPr>
      <w:rFonts w:ascii="Arial" w:hAnsi="Arial" w:cs="Arial"/>
      <w:b/>
      <w:bCs/>
      <w:sz w:val="24"/>
      <w:szCs w:val="24"/>
    </w:rPr>
  </w:style>
  <w:style w:type="character" w:customStyle="1" w:styleId="5Char">
    <w:name w:val="Επικεφαλίδα 5 Char"/>
    <w:basedOn w:val="a0"/>
    <w:link w:val="5"/>
    <w:rsid w:val="00CC552E"/>
    <w:rPr>
      <w:b/>
      <w:bCs/>
      <w:sz w:val="24"/>
      <w:szCs w:val="24"/>
    </w:rPr>
  </w:style>
  <w:style w:type="paragraph" w:styleId="ab">
    <w:name w:val="List Paragraph"/>
    <w:basedOn w:val="a"/>
    <w:uiPriority w:val="34"/>
    <w:qFormat/>
    <w:rsid w:val="00CC552E"/>
    <w:pPr>
      <w:ind w:left="720"/>
      <w:contextualSpacing/>
    </w:pPr>
  </w:style>
  <w:style w:type="character" w:customStyle="1" w:styleId="1Char">
    <w:name w:val="Επικεφαλίδα 1 Char"/>
    <w:basedOn w:val="a0"/>
    <w:link w:val="1"/>
    <w:rsid w:val="006C12CD"/>
    <w:rPr>
      <w:rFonts w:ascii="Arial" w:hAnsi="Arial" w:cs="Arial"/>
      <w:b/>
      <w:bCs/>
      <w:sz w:val="24"/>
      <w:szCs w:val="24"/>
    </w:rPr>
  </w:style>
  <w:style w:type="character" w:customStyle="1" w:styleId="Char">
    <w:name w:val="Σώμα κειμένου Char"/>
    <w:basedOn w:val="a0"/>
    <w:link w:val="a4"/>
    <w:semiHidden/>
    <w:rsid w:val="00C54922"/>
    <w:rPr>
      <w:sz w:val="28"/>
      <w:lang w:val="it-IT" w:eastAsia="it-IT"/>
    </w:rPr>
  </w:style>
  <w:style w:type="character" w:customStyle="1" w:styleId="msid3404">
    <w:name w:val="ms__id3404"/>
    <w:basedOn w:val="a0"/>
    <w:rsid w:val="00932E21"/>
  </w:style>
  <w:style w:type="character" w:customStyle="1" w:styleId="dateloc2">
    <w:name w:val="dateloc2"/>
    <w:basedOn w:val="a0"/>
    <w:rsid w:val="00246875"/>
    <w:rPr>
      <w:rFonts w:ascii="Arial" w:hAnsi="Arial" w:cs="Arial" w:hint="default"/>
      <w:vanish w:val="0"/>
      <w:webHidden w:val="0"/>
      <w:color w:val="696A7D"/>
      <w:sz w:val="24"/>
      <w:szCs w:val="24"/>
      <w:specVanish w:val="0"/>
    </w:rPr>
  </w:style>
  <w:style w:type="character" w:customStyle="1" w:styleId="apple-converted-space">
    <w:name w:val="apple-converted-space"/>
    <w:basedOn w:val="a0"/>
    <w:rsid w:val="00612978"/>
  </w:style>
  <w:style w:type="character" w:customStyle="1" w:styleId="im">
    <w:name w:val="im"/>
    <w:basedOn w:val="a0"/>
    <w:rsid w:val="00864384"/>
  </w:style>
  <w:style w:type="character" w:customStyle="1" w:styleId="ac">
    <w:name w:val="Κανένα"/>
    <w:rsid w:val="006A6DD6"/>
    <w:rPr>
      <w:lang w:val="en-US"/>
    </w:rPr>
  </w:style>
  <w:style w:type="character" w:customStyle="1" w:styleId="A10">
    <w:name w:val="A1"/>
    <w:uiPriority w:val="99"/>
    <w:rsid w:val="005803FF"/>
    <w:rPr>
      <w:rFonts w:cs="DINGreek-Medium"/>
      <w:color w:val="000000"/>
      <w:sz w:val="23"/>
      <w:szCs w:val="23"/>
    </w:rPr>
  </w:style>
  <w:style w:type="character" w:customStyle="1" w:styleId="A70">
    <w:name w:val="A7"/>
    <w:uiPriority w:val="99"/>
    <w:rsid w:val="005803FF"/>
    <w:rPr>
      <w:rFonts w:cs="DINGreek-Medium"/>
      <w:color w:val="000000"/>
      <w:sz w:val="23"/>
      <w:szCs w:val="23"/>
      <w:u w:val="single"/>
    </w:rPr>
  </w:style>
</w:styles>
</file>

<file path=word/webSettings.xml><?xml version="1.0" encoding="utf-8"?>
<w:webSettings xmlns:r="http://schemas.openxmlformats.org/officeDocument/2006/relationships" xmlns:w="http://schemas.openxmlformats.org/wordprocessingml/2006/main">
  <w:divs>
    <w:div w:id="17507774">
      <w:bodyDiv w:val="1"/>
      <w:marLeft w:val="0"/>
      <w:marRight w:val="0"/>
      <w:marTop w:val="0"/>
      <w:marBottom w:val="0"/>
      <w:divBdr>
        <w:top w:val="none" w:sz="0" w:space="0" w:color="auto"/>
        <w:left w:val="none" w:sz="0" w:space="0" w:color="auto"/>
        <w:bottom w:val="none" w:sz="0" w:space="0" w:color="auto"/>
        <w:right w:val="none" w:sz="0" w:space="0" w:color="auto"/>
      </w:divBdr>
    </w:div>
    <w:div w:id="21250271">
      <w:bodyDiv w:val="1"/>
      <w:marLeft w:val="0"/>
      <w:marRight w:val="0"/>
      <w:marTop w:val="0"/>
      <w:marBottom w:val="0"/>
      <w:divBdr>
        <w:top w:val="none" w:sz="0" w:space="0" w:color="auto"/>
        <w:left w:val="none" w:sz="0" w:space="0" w:color="auto"/>
        <w:bottom w:val="none" w:sz="0" w:space="0" w:color="auto"/>
        <w:right w:val="none" w:sz="0" w:space="0" w:color="auto"/>
      </w:divBdr>
      <w:divsChild>
        <w:div w:id="1914003076">
          <w:marLeft w:val="0"/>
          <w:marRight w:val="0"/>
          <w:marTop w:val="0"/>
          <w:marBottom w:val="0"/>
          <w:divBdr>
            <w:top w:val="none" w:sz="0" w:space="0" w:color="auto"/>
            <w:left w:val="none" w:sz="0" w:space="0" w:color="auto"/>
            <w:bottom w:val="none" w:sz="0" w:space="0" w:color="auto"/>
            <w:right w:val="none" w:sz="0" w:space="0" w:color="auto"/>
          </w:divBdr>
          <w:divsChild>
            <w:div w:id="304547520">
              <w:marLeft w:val="0"/>
              <w:marRight w:val="0"/>
              <w:marTop w:val="0"/>
              <w:marBottom w:val="0"/>
              <w:divBdr>
                <w:top w:val="none" w:sz="0" w:space="0" w:color="auto"/>
                <w:left w:val="none" w:sz="0" w:space="0" w:color="auto"/>
                <w:bottom w:val="none" w:sz="0" w:space="0" w:color="auto"/>
                <w:right w:val="none" w:sz="0" w:space="0" w:color="auto"/>
              </w:divBdr>
              <w:divsChild>
                <w:div w:id="732313511">
                  <w:marLeft w:val="0"/>
                  <w:marRight w:val="-6084"/>
                  <w:marTop w:val="0"/>
                  <w:marBottom w:val="0"/>
                  <w:divBdr>
                    <w:top w:val="none" w:sz="0" w:space="0" w:color="auto"/>
                    <w:left w:val="none" w:sz="0" w:space="0" w:color="auto"/>
                    <w:bottom w:val="none" w:sz="0" w:space="0" w:color="auto"/>
                    <w:right w:val="none" w:sz="0" w:space="0" w:color="auto"/>
                  </w:divBdr>
                  <w:divsChild>
                    <w:div w:id="1859847596">
                      <w:marLeft w:val="0"/>
                      <w:marRight w:val="5604"/>
                      <w:marTop w:val="0"/>
                      <w:marBottom w:val="0"/>
                      <w:divBdr>
                        <w:top w:val="none" w:sz="0" w:space="0" w:color="auto"/>
                        <w:left w:val="none" w:sz="0" w:space="0" w:color="auto"/>
                        <w:bottom w:val="none" w:sz="0" w:space="0" w:color="auto"/>
                        <w:right w:val="none" w:sz="0" w:space="0" w:color="auto"/>
                      </w:divBdr>
                      <w:divsChild>
                        <w:div w:id="1283536869">
                          <w:marLeft w:val="0"/>
                          <w:marRight w:val="0"/>
                          <w:marTop w:val="0"/>
                          <w:marBottom w:val="0"/>
                          <w:divBdr>
                            <w:top w:val="none" w:sz="0" w:space="0" w:color="auto"/>
                            <w:left w:val="none" w:sz="0" w:space="0" w:color="auto"/>
                            <w:bottom w:val="none" w:sz="0" w:space="0" w:color="auto"/>
                            <w:right w:val="none" w:sz="0" w:space="0" w:color="auto"/>
                          </w:divBdr>
                          <w:divsChild>
                            <w:div w:id="525867469">
                              <w:marLeft w:val="0"/>
                              <w:marRight w:val="0"/>
                              <w:marTop w:val="120"/>
                              <w:marBottom w:val="360"/>
                              <w:divBdr>
                                <w:top w:val="none" w:sz="0" w:space="0" w:color="auto"/>
                                <w:left w:val="none" w:sz="0" w:space="0" w:color="auto"/>
                                <w:bottom w:val="none" w:sz="0" w:space="0" w:color="auto"/>
                                <w:right w:val="none" w:sz="0" w:space="0" w:color="auto"/>
                              </w:divBdr>
                              <w:divsChild>
                                <w:div w:id="15375009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29233">
      <w:bodyDiv w:val="1"/>
      <w:marLeft w:val="0"/>
      <w:marRight w:val="0"/>
      <w:marTop w:val="0"/>
      <w:marBottom w:val="0"/>
      <w:divBdr>
        <w:top w:val="none" w:sz="0" w:space="0" w:color="auto"/>
        <w:left w:val="none" w:sz="0" w:space="0" w:color="auto"/>
        <w:bottom w:val="none" w:sz="0" w:space="0" w:color="auto"/>
        <w:right w:val="none" w:sz="0" w:space="0" w:color="auto"/>
      </w:divBdr>
    </w:div>
    <w:div w:id="390153524">
      <w:bodyDiv w:val="1"/>
      <w:marLeft w:val="0"/>
      <w:marRight w:val="0"/>
      <w:marTop w:val="0"/>
      <w:marBottom w:val="0"/>
      <w:divBdr>
        <w:top w:val="none" w:sz="0" w:space="0" w:color="auto"/>
        <w:left w:val="none" w:sz="0" w:space="0" w:color="auto"/>
        <w:bottom w:val="none" w:sz="0" w:space="0" w:color="auto"/>
        <w:right w:val="none" w:sz="0" w:space="0" w:color="auto"/>
      </w:divBdr>
    </w:div>
    <w:div w:id="446394791">
      <w:bodyDiv w:val="1"/>
      <w:marLeft w:val="0"/>
      <w:marRight w:val="0"/>
      <w:marTop w:val="0"/>
      <w:marBottom w:val="0"/>
      <w:divBdr>
        <w:top w:val="none" w:sz="0" w:space="0" w:color="auto"/>
        <w:left w:val="none" w:sz="0" w:space="0" w:color="auto"/>
        <w:bottom w:val="none" w:sz="0" w:space="0" w:color="auto"/>
        <w:right w:val="none" w:sz="0" w:space="0" w:color="auto"/>
      </w:divBdr>
    </w:div>
    <w:div w:id="452020587">
      <w:bodyDiv w:val="1"/>
      <w:marLeft w:val="0"/>
      <w:marRight w:val="0"/>
      <w:marTop w:val="0"/>
      <w:marBottom w:val="0"/>
      <w:divBdr>
        <w:top w:val="none" w:sz="0" w:space="0" w:color="auto"/>
        <w:left w:val="none" w:sz="0" w:space="0" w:color="auto"/>
        <w:bottom w:val="none" w:sz="0" w:space="0" w:color="auto"/>
        <w:right w:val="none" w:sz="0" w:space="0" w:color="auto"/>
      </w:divBdr>
    </w:div>
    <w:div w:id="622658357">
      <w:bodyDiv w:val="1"/>
      <w:marLeft w:val="0"/>
      <w:marRight w:val="0"/>
      <w:marTop w:val="0"/>
      <w:marBottom w:val="0"/>
      <w:divBdr>
        <w:top w:val="none" w:sz="0" w:space="0" w:color="auto"/>
        <w:left w:val="none" w:sz="0" w:space="0" w:color="auto"/>
        <w:bottom w:val="none" w:sz="0" w:space="0" w:color="auto"/>
        <w:right w:val="none" w:sz="0" w:space="0" w:color="auto"/>
      </w:divBdr>
    </w:div>
    <w:div w:id="713426730">
      <w:bodyDiv w:val="1"/>
      <w:marLeft w:val="0"/>
      <w:marRight w:val="0"/>
      <w:marTop w:val="0"/>
      <w:marBottom w:val="0"/>
      <w:divBdr>
        <w:top w:val="none" w:sz="0" w:space="0" w:color="auto"/>
        <w:left w:val="none" w:sz="0" w:space="0" w:color="auto"/>
        <w:bottom w:val="none" w:sz="0" w:space="0" w:color="auto"/>
        <w:right w:val="none" w:sz="0" w:space="0" w:color="auto"/>
      </w:divBdr>
      <w:divsChild>
        <w:div w:id="540174231">
          <w:marLeft w:val="0"/>
          <w:marRight w:val="0"/>
          <w:marTop w:val="0"/>
          <w:marBottom w:val="0"/>
          <w:divBdr>
            <w:top w:val="none" w:sz="0" w:space="0" w:color="auto"/>
            <w:left w:val="none" w:sz="0" w:space="0" w:color="auto"/>
            <w:bottom w:val="none" w:sz="0" w:space="0" w:color="auto"/>
            <w:right w:val="none" w:sz="0" w:space="0" w:color="auto"/>
          </w:divBdr>
          <w:divsChild>
            <w:div w:id="651257841">
              <w:marLeft w:val="0"/>
              <w:marRight w:val="0"/>
              <w:marTop w:val="0"/>
              <w:marBottom w:val="0"/>
              <w:divBdr>
                <w:top w:val="none" w:sz="0" w:space="0" w:color="auto"/>
                <w:left w:val="none" w:sz="0" w:space="0" w:color="auto"/>
                <w:bottom w:val="none" w:sz="0" w:space="0" w:color="auto"/>
                <w:right w:val="none" w:sz="0" w:space="0" w:color="auto"/>
              </w:divBdr>
              <w:divsChild>
                <w:div w:id="2134597306">
                  <w:marLeft w:val="0"/>
                  <w:marRight w:val="0"/>
                  <w:marTop w:val="0"/>
                  <w:marBottom w:val="0"/>
                  <w:divBdr>
                    <w:top w:val="none" w:sz="0" w:space="0" w:color="auto"/>
                    <w:left w:val="none" w:sz="0" w:space="0" w:color="auto"/>
                    <w:bottom w:val="none" w:sz="0" w:space="0" w:color="auto"/>
                    <w:right w:val="none" w:sz="0" w:space="0" w:color="auto"/>
                  </w:divBdr>
                  <w:divsChild>
                    <w:div w:id="219706416">
                      <w:marLeft w:val="0"/>
                      <w:marRight w:val="0"/>
                      <w:marTop w:val="0"/>
                      <w:marBottom w:val="0"/>
                      <w:divBdr>
                        <w:top w:val="none" w:sz="0" w:space="0" w:color="auto"/>
                        <w:left w:val="none" w:sz="0" w:space="0" w:color="auto"/>
                        <w:bottom w:val="none" w:sz="0" w:space="0" w:color="auto"/>
                        <w:right w:val="none" w:sz="0" w:space="0" w:color="auto"/>
                      </w:divBdr>
                      <w:divsChild>
                        <w:div w:id="1966040171">
                          <w:marLeft w:val="0"/>
                          <w:marRight w:val="0"/>
                          <w:marTop w:val="0"/>
                          <w:marBottom w:val="0"/>
                          <w:divBdr>
                            <w:top w:val="none" w:sz="0" w:space="0" w:color="auto"/>
                            <w:left w:val="none" w:sz="0" w:space="0" w:color="auto"/>
                            <w:bottom w:val="none" w:sz="0" w:space="0" w:color="auto"/>
                            <w:right w:val="none" w:sz="0" w:space="0" w:color="auto"/>
                          </w:divBdr>
                          <w:divsChild>
                            <w:div w:id="2106459766">
                              <w:marLeft w:val="0"/>
                              <w:marRight w:val="0"/>
                              <w:marTop w:val="0"/>
                              <w:marBottom w:val="0"/>
                              <w:divBdr>
                                <w:top w:val="none" w:sz="0" w:space="0" w:color="auto"/>
                                <w:left w:val="none" w:sz="0" w:space="0" w:color="auto"/>
                                <w:bottom w:val="none" w:sz="0" w:space="0" w:color="auto"/>
                                <w:right w:val="none" w:sz="0" w:space="0" w:color="auto"/>
                              </w:divBdr>
                              <w:divsChild>
                                <w:div w:id="1571039568">
                                  <w:marLeft w:val="0"/>
                                  <w:marRight w:val="0"/>
                                  <w:marTop w:val="240"/>
                                  <w:marBottom w:val="240"/>
                                  <w:divBdr>
                                    <w:top w:val="none" w:sz="0" w:space="0" w:color="auto"/>
                                    <w:left w:val="none" w:sz="0" w:space="0" w:color="auto"/>
                                    <w:bottom w:val="none" w:sz="0" w:space="0" w:color="auto"/>
                                    <w:right w:val="none" w:sz="0" w:space="0" w:color="auto"/>
                                  </w:divBdr>
                                  <w:divsChild>
                                    <w:div w:id="947276918">
                                      <w:marLeft w:val="0"/>
                                      <w:marRight w:val="0"/>
                                      <w:marTop w:val="0"/>
                                      <w:marBottom w:val="0"/>
                                      <w:divBdr>
                                        <w:top w:val="none" w:sz="0" w:space="0" w:color="auto"/>
                                        <w:left w:val="none" w:sz="0" w:space="0" w:color="auto"/>
                                        <w:bottom w:val="none" w:sz="0" w:space="0" w:color="auto"/>
                                        <w:right w:val="none" w:sz="0" w:space="0" w:color="auto"/>
                                      </w:divBdr>
                                      <w:divsChild>
                                        <w:div w:id="18422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906097">
      <w:bodyDiv w:val="1"/>
      <w:marLeft w:val="0"/>
      <w:marRight w:val="0"/>
      <w:marTop w:val="0"/>
      <w:marBottom w:val="0"/>
      <w:divBdr>
        <w:top w:val="none" w:sz="0" w:space="0" w:color="auto"/>
        <w:left w:val="none" w:sz="0" w:space="0" w:color="auto"/>
        <w:bottom w:val="none" w:sz="0" w:space="0" w:color="auto"/>
        <w:right w:val="none" w:sz="0" w:space="0" w:color="auto"/>
      </w:divBdr>
      <w:divsChild>
        <w:div w:id="19925627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4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021">
      <w:bodyDiv w:val="1"/>
      <w:marLeft w:val="0"/>
      <w:marRight w:val="0"/>
      <w:marTop w:val="0"/>
      <w:marBottom w:val="0"/>
      <w:divBdr>
        <w:top w:val="none" w:sz="0" w:space="0" w:color="auto"/>
        <w:left w:val="none" w:sz="0" w:space="0" w:color="auto"/>
        <w:bottom w:val="none" w:sz="0" w:space="0" w:color="auto"/>
        <w:right w:val="none" w:sz="0" w:space="0" w:color="auto"/>
      </w:divBdr>
    </w:div>
    <w:div w:id="962807583">
      <w:bodyDiv w:val="1"/>
      <w:marLeft w:val="0"/>
      <w:marRight w:val="0"/>
      <w:marTop w:val="0"/>
      <w:marBottom w:val="0"/>
      <w:divBdr>
        <w:top w:val="none" w:sz="0" w:space="0" w:color="auto"/>
        <w:left w:val="none" w:sz="0" w:space="0" w:color="auto"/>
        <w:bottom w:val="none" w:sz="0" w:space="0" w:color="auto"/>
        <w:right w:val="none" w:sz="0" w:space="0" w:color="auto"/>
      </w:divBdr>
    </w:div>
    <w:div w:id="1075010384">
      <w:bodyDiv w:val="1"/>
      <w:marLeft w:val="0"/>
      <w:marRight w:val="0"/>
      <w:marTop w:val="0"/>
      <w:marBottom w:val="0"/>
      <w:divBdr>
        <w:top w:val="none" w:sz="0" w:space="0" w:color="auto"/>
        <w:left w:val="none" w:sz="0" w:space="0" w:color="auto"/>
        <w:bottom w:val="none" w:sz="0" w:space="0" w:color="auto"/>
        <w:right w:val="none" w:sz="0" w:space="0" w:color="auto"/>
      </w:divBdr>
    </w:div>
    <w:div w:id="1099371101">
      <w:bodyDiv w:val="1"/>
      <w:marLeft w:val="0"/>
      <w:marRight w:val="0"/>
      <w:marTop w:val="0"/>
      <w:marBottom w:val="0"/>
      <w:divBdr>
        <w:top w:val="none" w:sz="0" w:space="0" w:color="auto"/>
        <w:left w:val="none" w:sz="0" w:space="0" w:color="auto"/>
        <w:bottom w:val="none" w:sz="0" w:space="0" w:color="auto"/>
        <w:right w:val="none" w:sz="0" w:space="0" w:color="auto"/>
      </w:divBdr>
    </w:div>
    <w:div w:id="1114061688">
      <w:bodyDiv w:val="1"/>
      <w:marLeft w:val="0"/>
      <w:marRight w:val="0"/>
      <w:marTop w:val="0"/>
      <w:marBottom w:val="0"/>
      <w:divBdr>
        <w:top w:val="none" w:sz="0" w:space="0" w:color="auto"/>
        <w:left w:val="none" w:sz="0" w:space="0" w:color="auto"/>
        <w:bottom w:val="none" w:sz="0" w:space="0" w:color="auto"/>
        <w:right w:val="none" w:sz="0" w:space="0" w:color="auto"/>
      </w:divBdr>
    </w:div>
    <w:div w:id="1145273851">
      <w:bodyDiv w:val="1"/>
      <w:marLeft w:val="0"/>
      <w:marRight w:val="0"/>
      <w:marTop w:val="0"/>
      <w:marBottom w:val="0"/>
      <w:divBdr>
        <w:top w:val="none" w:sz="0" w:space="0" w:color="auto"/>
        <w:left w:val="none" w:sz="0" w:space="0" w:color="auto"/>
        <w:bottom w:val="none" w:sz="0" w:space="0" w:color="auto"/>
        <w:right w:val="none" w:sz="0" w:space="0" w:color="auto"/>
      </w:divBdr>
    </w:div>
    <w:div w:id="1153569562">
      <w:bodyDiv w:val="1"/>
      <w:marLeft w:val="0"/>
      <w:marRight w:val="0"/>
      <w:marTop w:val="0"/>
      <w:marBottom w:val="0"/>
      <w:divBdr>
        <w:top w:val="none" w:sz="0" w:space="0" w:color="auto"/>
        <w:left w:val="none" w:sz="0" w:space="0" w:color="auto"/>
        <w:bottom w:val="none" w:sz="0" w:space="0" w:color="auto"/>
        <w:right w:val="none" w:sz="0" w:space="0" w:color="auto"/>
      </w:divBdr>
    </w:div>
    <w:div w:id="1184128368">
      <w:bodyDiv w:val="1"/>
      <w:marLeft w:val="0"/>
      <w:marRight w:val="0"/>
      <w:marTop w:val="0"/>
      <w:marBottom w:val="0"/>
      <w:divBdr>
        <w:top w:val="none" w:sz="0" w:space="0" w:color="auto"/>
        <w:left w:val="none" w:sz="0" w:space="0" w:color="auto"/>
        <w:bottom w:val="none" w:sz="0" w:space="0" w:color="auto"/>
        <w:right w:val="none" w:sz="0" w:space="0" w:color="auto"/>
      </w:divBdr>
    </w:div>
    <w:div w:id="1322464559">
      <w:bodyDiv w:val="1"/>
      <w:marLeft w:val="0"/>
      <w:marRight w:val="0"/>
      <w:marTop w:val="0"/>
      <w:marBottom w:val="0"/>
      <w:divBdr>
        <w:top w:val="none" w:sz="0" w:space="0" w:color="auto"/>
        <w:left w:val="none" w:sz="0" w:space="0" w:color="auto"/>
        <w:bottom w:val="none" w:sz="0" w:space="0" w:color="auto"/>
        <w:right w:val="none" w:sz="0" w:space="0" w:color="auto"/>
      </w:divBdr>
      <w:divsChild>
        <w:div w:id="1544057709">
          <w:marLeft w:val="0"/>
          <w:marRight w:val="0"/>
          <w:marTop w:val="0"/>
          <w:marBottom w:val="0"/>
          <w:divBdr>
            <w:top w:val="none" w:sz="0" w:space="0" w:color="auto"/>
            <w:left w:val="none" w:sz="0" w:space="0" w:color="auto"/>
            <w:bottom w:val="none" w:sz="0" w:space="0" w:color="auto"/>
            <w:right w:val="none" w:sz="0" w:space="0" w:color="auto"/>
          </w:divBdr>
          <w:divsChild>
            <w:div w:id="420956071">
              <w:marLeft w:val="0"/>
              <w:marRight w:val="0"/>
              <w:marTop w:val="0"/>
              <w:marBottom w:val="0"/>
              <w:divBdr>
                <w:top w:val="none" w:sz="0" w:space="0" w:color="auto"/>
                <w:left w:val="none" w:sz="0" w:space="0" w:color="auto"/>
                <w:bottom w:val="none" w:sz="0" w:space="0" w:color="auto"/>
                <w:right w:val="none" w:sz="0" w:space="0" w:color="auto"/>
              </w:divBdr>
              <w:divsChild>
                <w:div w:id="1548956136">
                  <w:marLeft w:val="0"/>
                  <w:marRight w:val="0"/>
                  <w:marTop w:val="0"/>
                  <w:marBottom w:val="0"/>
                  <w:divBdr>
                    <w:top w:val="none" w:sz="0" w:space="0" w:color="auto"/>
                    <w:left w:val="none" w:sz="0" w:space="0" w:color="auto"/>
                    <w:bottom w:val="none" w:sz="0" w:space="0" w:color="auto"/>
                    <w:right w:val="none" w:sz="0" w:space="0" w:color="auto"/>
                  </w:divBdr>
                  <w:divsChild>
                    <w:div w:id="1294674095">
                      <w:marLeft w:val="0"/>
                      <w:marRight w:val="0"/>
                      <w:marTop w:val="0"/>
                      <w:marBottom w:val="0"/>
                      <w:divBdr>
                        <w:top w:val="none" w:sz="0" w:space="0" w:color="auto"/>
                        <w:left w:val="none" w:sz="0" w:space="0" w:color="auto"/>
                        <w:bottom w:val="none" w:sz="0" w:space="0" w:color="auto"/>
                        <w:right w:val="none" w:sz="0" w:space="0" w:color="auto"/>
                      </w:divBdr>
                      <w:divsChild>
                        <w:div w:id="1668249730">
                          <w:marLeft w:val="0"/>
                          <w:marRight w:val="0"/>
                          <w:marTop w:val="0"/>
                          <w:marBottom w:val="0"/>
                          <w:divBdr>
                            <w:top w:val="none" w:sz="0" w:space="0" w:color="auto"/>
                            <w:left w:val="none" w:sz="0" w:space="0" w:color="auto"/>
                            <w:bottom w:val="none" w:sz="0" w:space="0" w:color="auto"/>
                            <w:right w:val="none" w:sz="0" w:space="0" w:color="auto"/>
                          </w:divBdr>
                          <w:divsChild>
                            <w:div w:id="631864168">
                              <w:marLeft w:val="0"/>
                              <w:marRight w:val="0"/>
                              <w:marTop w:val="0"/>
                              <w:marBottom w:val="0"/>
                              <w:divBdr>
                                <w:top w:val="none" w:sz="0" w:space="0" w:color="auto"/>
                                <w:left w:val="none" w:sz="0" w:space="0" w:color="auto"/>
                                <w:bottom w:val="none" w:sz="0" w:space="0" w:color="auto"/>
                                <w:right w:val="none" w:sz="0" w:space="0" w:color="auto"/>
                              </w:divBdr>
                              <w:divsChild>
                                <w:div w:id="1725905068">
                                  <w:marLeft w:val="0"/>
                                  <w:marRight w:val="0"/>
                                  <w:marTop w:val="240"/>
                                  <w:marBottom w:val="240"/>
                                  <w:divBdr>
                                    <w:top w:val="none" w:sz="0" w:space="0" w:color="auto"/>
                                    <w:left w:val="none" w:sz="0" w:space="0" w:color="auto"/>
                                    <w:bottom w:val="none" w:sz="0" w:space="0" w:color="auto"/>
                                    <w:right w:val="none" w:sz="0" w:space="0" w:color="auto"/>
                                  </w:divBdr>
                                  <w:divsChild>
                                    <w:div w:id="156459628">
                                      <w:marLeft w:val="0"/>
                                      <w:marRight w:val="0"/>
                                      <w:marTop w:val="0"/>
                                      <w:marBottom w:val="0"/>
                                      <w:divBdr>
                                        <w:top w:val="none" w:sz="0" w:space="0" w:color="auto"/>
                                        <w:left w:val="none" w:sz="0" w:space="0" w:color="auto"/>
                                        <w:bottom w:val="none" w:sz="0" w:space="0" w:color="auto"/>
                                        <w:right w:val="none" w:sz="0" w:space="0" w:color="auto"/>
                                      </w:divBdr>
                                      <w:divsChild>
                                        <w:div w:id="1186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842329">
      <w:bodyDiv w:val="1"/>
      <w:marLeft w:val="0"/>
      <w:marRight w:val="0"/>
      <w:marTop w:val="0"/>
      <w:marBottom w:val="0"/>
      <w:divBdr>
        <w:top w:val="none" w:sz="0" w:space="0" w:color="auto"/>
        <w:left w:val="none" w:sz="0" w:space="0" w:color="auto"/>
        <w:bottom w:val="none" w:sz="0" w:space="0" w:color="auto"/>
        <w:right w:val="none" w:sz="0" w:space="0" w:color="auto"/>
      </w:divBdr>
      <w:divsChild>
        <w:div w:id="1051029077">
          <w:marLeft w:val="0"/>
          <w:marRight w:val="0"/>
          <w:marTop w:val="0"/>
          <w:marBottom w:val="0"/>
          <w:divBdr>
            <w:top w:val="none" w:sz="0" w:space="0" w:color="auto"/>
            <w:left w:val="none" w:sz="0" w:space="0" w:color="auto"/>
            <w:bottom w:val="none" w:sz="0" w:space="0" w:color="auto"/>
            <w:right w:val="none" w:sz="0" w:space="0" w:color="auto"/>
          </w:divBdr>
          <w:divsChild>
            <w:div w:id="150410116">
              <w:marLeft w:val="0"/>
              <w:marRight w:val="0"/>
              <w:marTop w:val="0"/>
              <w:marBottom w:val="0"/>
              <w:divBdr>
                <w:top w:val="none" w:sz="0" w:space="0" w:color="auto"/>
                <w:left w:val="none" w:sz="0" w:space="0" w:color="auto"/>
                <w:bottom w:val="none" w:sz="0" w:space="0" w:color="auto"/>
                <w:right w:val="none" w:sz="0" w:space="0" w:color="auto"/>
              </w:divBdr>
              <w:divsChild>
                <w:div w:id="1215311715">
                  <w:marLeft w:val="0"/>
                  <w:marRight w:val="0"/>
                  <w:marTop w:val="0"/>
                  <w:marBottom w:val="0"/>
                  <w:divBdr>
                    <w:top w:val="none" w:sz="0" w:space="0" w:color="auto"/>
                    <w:left w:val="none" w:sz="0" w:space="0" w:color="auto"/>
                    <w:bottom w:val="none" w:sz="0" w:space="0" w:color="auto"/>
                    <w:right w:val="none" w:sz="0" w:space="0" w:color="auto"/>
                  </w:divBdr>
                  <w:divsChild>
                    <w:div w:id="1502041022">
                      <w:marLeft w:val="0"/>
                      <w:marRight w:val="0"/>
                      <w:marTop w:val="0"/>
                      <w:marBottom w:val="0"/>
                      <w:divBdr>
                        <w:top w:val="none" w:sz="0" w:space="0" w:color="auto"/>
                        <w:left w:val="none" w:sz="0" w:space="0" w:color="auto"/>
                        <w:bottom w:val="none" w:sz="0" w:space="0" w:color="auto"/>
                        <w:right w:val="none" w:sz="0" w:space="0" w:color="auto"/>
                      </w:divBdr>
                      <w:divsChild>
                        <w:div w:id="2139836220">
                          <w:marLeft w:val="0"/>
                          <w:marRight w:val="0"/>
                          <w:marTop w:val="0"/>
                          <w:marBottom w:val="0"/>
                          <w:divBdr>
                            <w:top w:val="none" w:sz="0" w:space="0" w:color="auto"/>
                            <w:left w:val="none" w:sz="0" w:space="0" w:color="auto"/>
                            <w:bottom w:val="none" w:sz="0" w:space="0" w:color="auto"/>
                            <w:right w:val="none" w:sz="0" w:space="0" w:color="auto"/>
                          </w:divBdr>
                          <w:divsChild>
                            <w:div w:id="1504396776">
                              <w:marLeft w:val="0"/>
                              <w:marRight w:val="0"/>
                              <w:marTop w:val="0"/>
                              <w:marBottom w:val="0"/>
                              <w:divBdr>
                                <w:top w:val="none" w:sz="0" w:space="0" w:color="auto"/>
                                <w:left w:val="none" w:sz="0" w:space="0" w:color="auto"/>
                                <w:bottom w:val="none" w:sz="0" w:space="0" w:color="auto"/>
                                <w:right w:val="none" w:sz="0" w:space="0" w:color="auto"/>
                              </w:divBdr>
                              <w:divsChild>
                                <w:div w:id="30540205">
                                  <w:marLeft w:val="0"/>
                                  <w:marRight w:val="0"/>
                                  <w:marTop w:val="0"/>
                                  <w:marBottom w:val="0"/>
                                  <w:divBdr>
                                    <w:top w:val="none" w:sz="0" w:space="0" w:color="auto"/>
                                    <w:left w:val="none" w:sz="0" w:space="0" w:color="auto"/>
                                    <w:bottom w:val="none" w:sz="0" w:space="0" w:color="auto"/>
                                    <w:right w:val="none" w:sz="0" w:space="0" w:color="auto"/>
                                  </w:divBdr>
                                  <w:divsChild>
                                    <w:div w:id="141312265">
                                      <w:marLeft w:val="0"/>
                                      <w:marRight w:val="0"/>
                                      <w:marTop w:val="0"/>
                                      <w:marBottom w:val="0"/>
                                      <w:divBdr>
                                        <w:top w:val="none" w:sz="0" w:space="0" w:color="auto"/>
                                        <w:left w:val="none" w:sz="0" w:space="0" w:color="auto"/>
                                        <w:bottom w:val="none" w:sz="0" w:space="0" w:color="auto"/>
                                        <w:right w:val="none" w:sz="0" w:space="0" w:color="auto"/>
                                      </w:divBdr>
                                      <w:divsChild>
                                        <w:div w:id="6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674749">
      <w:bodyDiv w:val="1"/>
      <w:marLeft w:val="0"/>
      <w:marRight w:val="0"/>
      <w:marTop w:val="0"/>
      <w:marBottom w:val="0"/>
      <w:divBdr>
        <w:top w:val="none" w:sz="0" w:space="0" w:color="auto"/>
        <w:left w:val="none" w:sz="0" w:space="0" w:color="auto"/>
        <w:bottom w:val="none" w:sz="0" w:space="0" w:color="auto"/>
        <w:right w:val="none" w:sz="0" w:space="0" w:color="auto"/>
      </w:divBdr>
      <w:divsChild>
        <w:div w:id="1492793003">
          <w:marLeft w:val="0"/>
          <w:marRight w:val="0"/>
          <w:marTop w:val="0"/>
          <w:marBottom w:val="0"/>
          <w:divBdr>
            <w:top w:val="none" w:sz="0" w:space="0" w:color="auto"/>
            <w:left w:val="none" w:sz="0" w:space="0" w:color="auto"/>
            <w:bottom w:val="none" w:sz="0" w:space="0" w:color="auto"/>
            <w:right w:val="none" w:sz="0" w:space="0" w:color="auto"/>
          </w:divBdr>
          <w:divsChild>
            <w:div w:id="12732563">
              <w:marLeft w:val="0"/>
              <w:marRight w:val="0"/>
              <w:marTop w:val="0"/>
              <w:marBottom w:val="0"/>
              <w:divBdr>
                <w:top w:val="none" w:sz="0" w:space="0" w:color="auto"/>
                <w:left w:val="none" w:sz="0" w:space="0" w:color="auto"/>
                <w:bottom w:val="none" w:sz="0" w:space="0" w:color="auto"/>
                <w:right w:val="none" w:sz="0" w:space="0" w:color="auto"/>
              </w:divBdr>
              <w:divsChild>
                <w:div w:id="109209163">
                  <w:marLeft w:val="0"/>
                  <w:marRight w:val="0"/>
                  <w:marTop w:val="0"/>
                  <w:marBottom w:val="0"/>
                  <w:divBdr>
                    <w:top w:val="none" w:sz="0" w:space="0" w:color="auto"/>
                    <w:left w:val="none" w:sz="0" w:space="0" w:color="auto"/>
                    <w:bottom w:val="none" w:sz="0" w:space="0" w:color="auto"/>
                    <w:right w:val="none" w:sz="0" w:space="0" w:color="auto"/>
                  </w:divBdr>
                  <w:divsChild>
                    <w:div w:id="1172993786">
                      <w:marLeft w:val="0"/>
                      <w:marRight w:val="0"/>
                      <w:marTop w:val="0"/>
                      <w:marBottom w:val="0"/>
                      <w:divBdr>
                        <w:top w:val="none" w:sz="0" w:space="0" w:color="auto"/>
                        <w:left w:val="none" w:sz="0" w:space="0" w:color="auto"/>
                        <w:bottom w:val="none" w:sz="0" w:space="0" w:color="auto"/>
                        <w:right w:val="none" w:sz="0" w:space="0" w:color="auto"/>
                      </w:divBdr>
                      <w:divsChild>
                        <w:div w:id="2074155362">
                          <w:marLeft w:val="0"/>
                          <w:marRight w:val="0"/>
                          <w:marTop w:val="0"/>
                          <w:marBottom w:val="0"/>
                          <w:divBdr>
                            <w:top w:val="none" w:sz="0" w:space="0" w:color="auto"/>
                            <w:left w:val="none" w:sz="0" w:space="0" w:color="auto"/>
                            <w:bottom w:val="none" w:sz="0" w:space="0" w:color="auto"/>
                            <w:right w:val="none" w:sz="0" w:space="0" w:color="auto"/>
                          </w:divBdr>
                          <w:divsChild>
                            <w:div w:id="911550456">
                              <w:marLeft w:val="0"/>
                              <w:marRight w:val="0"/>
                              <w:marTop w:val="0"/>
                              <w:marBottom w:val="0"/>
                              <w:divBdr>
                                <w:top w:val="none" w:sz="0" w:space="0" w:color="auto"/>
                                <w:left w:val="none" w:sz="0" w:space="0" w:color="auto"/>
                                <w:bottom w:val="none" w:sz="0" w:space="0" w:color="auto"/>
                                <w:right w:val="none" w:sz="0" w:space="0" w:color="auto"/>
                              </w:divBdr>
                              <w:divsChild>
                                <w:div w:id="681400131">
                                  <w:marLeft w:val="0"/>
                                  <w:marRight w:val="0"/>
                                  <w:marTop w:val="240"/>
                                  <w:marBottom w:val="240"/>
                                  <w:divBdr>
                                    <w:top w:val="none" w:sz="0" w:space="0" w:color="auto"/>
                                    <w:left w:val="none" w:sz="0" w:space="0" w:color="auto"/>
                                    <w:bottom w:val="none" w:sz="0" w:space="0" w:color="auto"/>
                                    <w:right w:val="none" w:sz="0" w:space="0" w:color="auto"/>
                                  </w:divBdr>
                                  <w:divsChild>
                                    <w:div w:id="1743258735">
                                      <w:marLeft w:val="0"/>
                                      <w:marRight w:val="0"/>
                                      <w:marTop w:val="0"/>
                                      <w:marBottom w:val="0"/>
                                      <w:divBdr>
                                        <w:top w:val="none" w:sz="0" w:space="0" w:color="auto"/>
                                        <w:left w:val="none" w:sz="0" w:space="0" w:color="auto"/>
                                        <w:bottom w:val="none" w:sz="0" w:space="0" w:color="auto"/>
                                        <w:right w:val="none" w:sz="0" w:space="0" w:color="auto"/>
                                      </w:divBdr>
                                      <w:divsChild>
                                        <w:div w:id="5922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42013">
      <w:bodyDiv w:val="1"/>
      <w:marLeft w:val="0"/>
      <w:marRight w:val="0"/>
      <w:marTop w:val="0"/>
      <w:marBottom w:val="0"/>
      <w:divBdr>
        <w:top w:val="none" w:sz="0" w:space="0" w:color="auto"/>
        <w:left w:val="none" w:sz="0" w:space="0" w:color="auto"/>
        <w:bottom w:val="none" w:sz="0" w:space="0" w:color="auto"/>
        <w:right w:val="none" w:sz="0" w:space="0" w:color="auto"/>
      </w:divBdr>
    </w:div>
    <w:div w:id="1624995356">
      <w:bodyDiv w:val="1"/>
      <w:marLeft w:val="0"/>
      <w:marRight w:val="0"/>
      <w:marTop w:val="0"/>
      <w:marBottom w:val="0"/>
      <w:divBdr>
        <w:top w:val="none" w:sz="0" w:space="0" w:color="auto"/>
        <w:left w:val="none" w:sz="0" w:space="0" w:color="auto"/>
        <w:bottom w:val="none" w:sz="0" w:space="0" w:color="auto"/>
        <w:right w:val="none" w:sz="0" w:space="0" w:color="auto"/>
      </w:divBdr>
      <w:divsChild>
        <w:div w:id="2107143332">
          <w:marLeft w:val="0"/>
          <w:marRight w:val="0"/>
          <w:marTop w:val="0"/>
          <w:marBottom w:val="0"/>
          <w:divBdr>
            <w:top w:val="none" w:sz="0" w:space="0" w:color="auto"/>
            <w:left w:val="none" w:sz="0" w:space="0" w:color="auto"/>
            <w:bottom w:val="none" w:sz="0" w:space="0" w:color="auto"/>
            <w:right w:val="none" w:sz="0" w:space="0" w:color="auto"/>
          </w:divBdr>
          <w:divsChild>
            <w:div w:id="568855286">
              <w:marLeft w:val="0"/>
              <w:marRight w:val="0"/>
              <w:marTop w:val="0"/>
              <w:marBottom w:val="0"/>
              <w:divBdr>
                <w:top w:val="none" w:sz="0" w:space="0" w:color="auto"/>
                <w:left w:val="none" w:sz="0" w:space="0" w:color="auto"/>
                <w:bottom w:val="none" w:sz="0" w:space="0" w:color="auto"/>
                <w:right w:val="none" w:sz="0" w:space="0" w:color="auto"/>
              </w:divBdr>
              <w:divsChild>
                <w:div w:id="1138381207">
                  <w:marLeft w:val="0"/>
                  <w:marRight w:val="0"/>
                  <w:marTop w:val="0"/>
                  <w:marBottom w:val="0"/>
                  <w:divBdr>
                    <w:top w:val="none" w:sz="0" w:space="0" w:color="auto"/>
                    <w:left w:val="none" w:sz="0" w:space="0" w:color="auto"/>
                    <w:bottom w:val="none" w:sz="0" w:space="0" w:color="auto"/>
                    <w:right w:val="none" w:sz="0" w:space="0" w:color="auto"/>
                  </w:divBdr>
                  <w:divsChild>
                    <w:div w:id="551773096">
                      <w:marLeft w:val="0"/>
                      <w:marRight w:val="0"/>
                      <w:marTop w:val="0"/>
                      <w:marBottom w:val="0"/>
                      <w:divBdr>
                        <w:top w:val="none" w:sz="0" w:space="0" w:color="auto"/>
                        <w:left w:val="none" w:sz="0" w:space="0" w:color="auto"/>
                        <w:bottom w:val="none" w:sz="0" w:space="0" w:color="auto"/>
                        <w:right w:val="none" w:sz="0" w:space="0" w:color="auto"/>
                      </w:divBdr>
                      <w:divsChild>
                        <w:div w:id="909730510">
                          <w:marLeft w:val="0"/>
                          <w:marRight w:val="0"/>
                          <w:marTop w:val="0"/>
                          <w:marBottom w:val="0"/>
                          <w:divBdr>
                            <w:top w:val="none" w:sz="0" w:space="0" w:color="auto"/>
                            <w:left w:val="none" w:sz="0" w:space="0" w:color="auto"/>
                            <w:bottom w:val="none" w:sz="0" w:space="0" w:color="auto"/>
                            <w:right w:val="none" w:sz="0" w:space="0" w:color="auto"/>
                          </w:divBdr>
                          <w:divsChild>
                            <w:div w:id="2050569084">
                              <w:marLeft w:val="0"/>
                              <w:marRight w:val="0"/>
                              <w:marTop w:val="0"/>
                              <w:marBottom w:val="0"/>
                              <w:divBdr>
                                <w:top w:val="none" w:sz="0" w:space="0" w:color="auto"/>
                                <w:left w:val="none" w:sz="0" w:space="0" w:color="auto"/>
                                <w:bottom w:val="none" w:sz="0" w:space="0" w:color="auto"/>
                                <w:right w:val="none" w:sz="0" w:space="0" w:color="auto"/>
                              </w:divBdr>
                              <w:divsChild>
                                <w:div w:id="1379012972">
                                  <w:marLeft w:val="0"/>
                                  <w:marRight w:val="0"/>
                                  <w:marTop w:val="240"/>
                                  <w:marBottom w:val="240"/>
                                  <w:divBdr>
                                    <w:top w:val="none" w:sz="0" w:space="0" w:color="auto"/>
                                    <w:left w:val="none" w:sz="0" w:space="0" w:color="auto"/>
                                    <w:bottom w:val="none" w:sz="0" w:space="0" w:color="auto"/>
                                    <w:right w:val="none" w:sz="0" w:space="0" w:color="auto"/>
                                  </w:divBdr>
                                  <w:divsChild>
                                    <w:div w:id="905451727">
                                      <w:marLeft w:val="0"/>
                                      <w:marRight w:val="0"/>
                                      <w:marTop w:val="0"/>
                                      <w:marBottom w:val="0"/>
                                      <w:divBdr>
                                        <w:top w:val="none" w:sz="0" w:space="0" w:color="auto"/>
                                        <w:left w:val="none" w:sz="0" w:space="0" w:color="auto"/>
                                        <w:bottom w:val="none" w:sz="0" w:space="0" w:color="auto"/>
                                        <w:right w:val="none" w:sz="0" w:space="0" w:color="auto"/>
                                      </w:divBdr>
                                      <w:divsChild>
                                        <w:div w:id="15203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484814">
      <w:bodyDiv w:val="1"/>
      <w:marLeft w:val="0"/>
      <w:marRight w:val="0"/>
      <w:marTop w:val="0"/>
      <w:marBottom w:val="0"/>
      <w:divBdr>
        <w:top w:val="none" w:sz="0" w:space="0" w:color="auto"/>
        <w:left w:val="none" w:sz="0" w:space="0" w:color="auto"/>
        <w:bottom w:val="none" w:sz="0" w:space="0" w:color="auto"/>
        <w:right w:val="none" w:sz="0" w:space="0" w:color="auto"/>
      </w:divBdr>
      <w:divsChild>
        <w:div w:id="817382340">
          <w:marLeft w:val="0"/>
          <w:marRight w:val="0"/>
          <w:marTop w:val="0"/>
          <w:marBottom w:val="0"/>
          <w:divBdr>
            <w:top w:val="none" w:sz="0" w:space="0" w:color="auto"/>
            <w:left w:val="none" w:sz="0" w:space="0" w:color="auto"/>
            <w:bottom w:val="none" w:sz="0" w:space="0" w:color="auto"/>
            <w:right w:val="none" w:sz="0" w:space="0" w:color="auto"/>
          </w:divBdr>
          <w:divsChild>
            <w:div w:id="1404451305">
              <w:marLeft w:val="0"/>
              <w:marRight w:val="0"/>
              <w:marTop w:val="0"/>
              <w:marBottom w:val="0"/>
              <w:divBdr>
                <w:top w:val="none" w:sz="0" w:space="0" w:color="auto"/>
                <w:left w:val="none" w:sz="0" w:space="0" w:color="auto"/>
                <w:bottom w:val="none" w:sz="0" w:space="0" w:color="auto"/>
                <w:right w:val="none" w:sz="0" w:space="0" w:color="auto"/>
              </w:divBdr>
              <w:divsChild>
                <w:div w:id="665476328">
                  <w:marLeft w:val="0"/>
                  <w:marRight w:val="0"/>
                  <w:marTop w:val="0"/>
                  <w:marBottom w:val="0"/>
                  <w:divBdr>
                    <w:top w:val="none" w:sz="0" w:space="0" w:color="auto"/>
                    <w:left w:val="none" w:sz="0" w:space="0" w:color="auto"/>
                    <w:bottom w:val="none" w:sz="0" w:space="0" w:color="auto"/>
                    <w:right w:val="none" w:sz="0" w:space="0" w:color="auto"/>
                  </w:divBdr>
                  <w:divsChild>
                    <w:div w:id="880291254">
                      <w:marLeft w:val="0"/>
                      <w:marRight w:val="0"/>
                      <w:marTop w:val="0"/>
                      <w:marBottom w:val="0"/>
                      <w:divBdr>
                        <w:top w:val="none" w:sz="0" w:space="0" w:color="auto"/>
                        <w:left w:val="none" w:sz="0" w:space="0" w:color="auto"/>
                        <w:bottom w:val="none" w:sz="0" w:space="0" w:color="auto"/>
                        <w:right w:val="none" w:sz="0" w:space="0" w:color="auto"/>
                      </w:divBdr>
                      <w:divsChild>
                        <w:div w:id="476070801">
                          <w:marLeft w:val="0"/>
                          <w:marRight w:val="0"/>
                          <w:marTop w:val="0"/>
                          <w:marBottom w:val="0"/>
                          <w:divBdr>
                            <w:top w:val="none" w:sz="0" w:space="0" w:color="auto"/>
                            <w:left w:val="none" w:sz="0" w:space="0" w:color="auto"/>
                            <w:bottom w:val="none" w:sz="0" w:space="0" w:color="auto"/>
                            <w:right w:val="none" w:sz="0" w:space="0" w:color="auto"/>
                          </w:divBdr>
                          <w:divsChild>
                            <w:div w:id="194270561">
                              <w:marLeft w:val="0"/>
                              <w:marRight w:val="0"/>
                              <w:marTop w:val="0"/>
                              <w:marBottom w:val="0"/>
                              <w:divBdr>
                                <w:top w:val="none" w:sz="0" w:space="0" w:color="auto"/>
                                <w:left w:val="none" w:sz="0" w:space="0" w:color="auto"/>
                                <w:bottom w:val="none" w:sz="0" w:space="0" w:color="auto"/>
                                <w:right w:val="none" w:sz="0" w:space="0" w:color="auto"/>
                              </w:divBdr>
                              <w:divsChild>
                                <w:div w:id="955067225">
                                  <w:marLeft w:val="0"/>
                                  <w:marRight w:val="0"/>
                                  <w:marTop w:val="240"/>
                                  <w:marBottom w:val="240"/>
                                  <w:divBdr>
                                    <w:top w:val="none" w:sz="0" w:space="0" w:color="auto"/>
                                    <w:left w:val="none" w:sz="0" w:space="0" w:color="auto"/>
                                    <w:bottom w:val="none" w:sz="0" w:space="0" w:color="auto"/>
                                    <w:right w:val="none" w:sz="0" w:space="0" w:color="auto"/>
                                  </w:divBdr>
                                  <w:divsChild>
                                    <w:div w:id="2073848547">
                                      <w:marLeft w:val="0"/>
                                      <w:marRight w:val="0"/>
                                      <w:marTop w:val="0"/>
                                      <w:marBottom w:val="0"/>
                                      <w:divBdr>
                                        <w:top w:val="none" w:sz="0" w:space="0" w:color="auto"/>
                                        <w:left w:val="none" w:sz="0" w:space="0" w:color="auto"/>
                                        <w:bottom w:val="none" w:sz="0" w:space="0" w:color="auto"/>
                                        <w:right w:val="none" w:sz="0" w:space="0" w:color="auto"/>
                                      </w:divBdr>
                                      <w:divsChild>
                                        <w:div w:id="3390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644943">
      <w:bodyDiv w:val="1"/>
      <w:marLeft w:val="0"/>
      <w:marRight w:val="0"/>
      <w:marTop w:val="0"/>
      <w:marBottom w:val="0"/>
      <w:divBdr>
        <w:top w:val="none" w:sz="0" w:space="0" w:color="auto"/>
        <w:left w:val="none" w:sz="0" w:space="0" w:color="auto"/>
        <w:bottom w:val="none" w:sz="0" w:space="0" w:color="auto"/>
        <w:right w:val="none" w:sz="0" w:space="0" w:color="auto"/>
      </w:divBdr>
      <w:divsChild>
        <w:div w:id="1047415012">
          <w:marLeft w:val="0"/>
          <w:marRight w:val="0"/>
          <w:marTop w:val="0"/>
          <w:marBottom w:val="0"/>
          <w:divBdr>
            <w:top w:val="none" w:sz="0" w:space="0" w:color="auto"/>
            <w:left w:val="none" w:sz="0" w:space="0" w:color="auto"/>
            <w:bottom w:val="none" w:sz="0" w:space="0" w:color="auto"/>
            <w:right w:val="none" w:sz="0" w:space="0" w:color="auto"/>
          </w:divBdr>
          <w:divsChild>
            <w:div w:id="1983731066">
              <w:marLeft w:val="0"/>
              <w:marRight w:val="0"/>
              <w:marTop w:val="0"/>
              <w:marBottom w:val="0"/>
              <w:divBdr>
                <w:top w:val="none" w:sz="0" w:space="0" w:color="auto"/>
                <w:left w:val="none" w:sz="0" w:space="0" w:color="auto"/>
                <w:bottom w:val="none" w:sz="0" w:space="0" w:color="auto"/>
                <w:right w:val="none" w:sz="0" w:space="0" w:color="auto"/>
              </w:divBdr>
              <w:divsChild>
                <w:div w:id="1522888758">
                  <w:marLeft w:val="0"/>
                  <w:marRight w:val="0"/>
                  <w:marTop w:val="0"/>
                  <w:marBottom w:val="0"/>
                  <w:divBdr>
                    <w:top w:val="none" w:sz="0" w:space="0" w:color="auto"/>
                    <w:left w:val="none" w:sz="0" w:space="0" w:color="auto"/>
                    <w:bottom w:val="none" w:sz="0" w:space="0" w:color="auto"/>
                    <w:right w:val="none" w:sz="0" w:space="0" w:color="auto"/>
                  </w:divBdr>
                  <w:divsChild>
                    <w:div w:id="1021928491">
                      <w:marLeft w:val="0"/>
                      <w:marRight w:val="0"/>
                      <w:marTop w:val="0"/>
                      <w:marBottom w:val="0"/>
                      <w:divBdr>
                        <w:top w:val="none" w:sz="0" w:space="0" w:color="auto"/>
                        <w:left w:val="none" w:sz="0" w:space="0" w:color="auto"/>
                        <w:bottom w:val="none" w:sz="0" w:space="0" w:color="auto"/>
                        <w:right w:val="none" w:sz="0" w:space="0" w:color="auto"/>
                      </w:divBdr>
                      <w:divsChild>
                        <w:div w:id="2116292904">
                          <w:marLeft w:val="0"/>
                          <w:marRight w:val="0"/>
                          <w:marTop w:val="0"/>
                          <w:marBottom w:val="0"/>
                          <w:divBdr>
                            <w:top w:val="none" w:sz="0" w:space="0" w:color="auto"/>
                            <w:left w:val="none" w:sz="0" w:space="0" w:color="auto"/>
                            <w:bottom w:val="none" w:sz="0" w:space="0" w:color="auto"/>
                            <w:right w:val="none" w:sz="0" w:space="0" w:color="auto"/>
                          </w:divBdr>
                          <w:divsChild>
                            <w:div w:id="330110664">
                              <w:marLeft w:val="0"/>
                              <w:marRight w:val="0"/>
                              <w:marTop w:val="0"/>
                              <w:marBottom w:val="0"/>
                              <w:divBdr>
                                <w:top w:val="none" w:sz="0" w:space="0" w:color="auto"/>
                                <w:left w:val="none" w:sz="0" w:space="0" w:color="auto"/>
                                <w:bottom w:val="none" w:sz="0" w:space="0" w:color="auto"/>
                                <w:right w:val="none" w:sz="0" w:space="0" w:color="auto"/>
                              </w:divBdr>
                              <w:divsChild>
                                <w:div w:id="678049302">
                                  <w:marLeft w:val="0"/>
                                  <w:marRight w:val="0"/>
                                  <w:marTop w:val="240"/>
                                  <w:marBottom w:val="240"/>
                                  <w:divBdr>
                                    <w:top w:val="none" w:sz="0" w:space="0" w:color="auto"/>
                                    <w:left w:val="none" w:sz="0" w:space="0" w:color="auto"/>
                                    <w:bottom w:val="none" w:sz="0" w:space="0" w:color="auto"/>
                                    <w:right w:val="none" w:sz="0" w:space="0" w:color="auto"/>
                                  </w:divBdr>
                                  <w:divsChild>
                                    <w:div w:id="378281173">
                                      <w:marLeft w:val="0"/>
                                      <w:marRight w:val="0"/>
                                      <w:marTop w:val="0"/>
                                      <w:marBottom w:val="0"/>
                                      <w:divBdr>
                                        <w:top w:val="none" w:sz="0" w:space="0" w:color="auto"/>
                                        <w:left w:val="none" w:sz="0" w:space="0" w:color="auto"/>
                                        <w:bottom w:val="none" w:sz="0" w:space="0" w:color="auto"/>
                                        <w:right w:val="none" w:sz="0" w:space="0" w:color="auto"/>
                                      </w:divBdr>
                                      <w:divsChild>
                                        <w:div w:id="5293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770495">
      <w:bodyDiv w:val="1"/>
      <w:marLeft w:val="0"/>
      <w:marRight w:val="0"/>
      <w:marTop w:val="0"/>
      <w:marBottom w:val="0"/>
      <w:divBdr>
        <w:top w:val="none" w:sz="0" w:space="0" w:color="auto"/>
        <w:left w:val="none" w:sz="0" w:space="0" w:color="auto"/>
        <w:bottom w:val="none" w:sz="0" w:space="0" w:color="auto"/>
        <w:right w:val="none" w:sz="0" w:space="0" w:color="auto"/>
      </w:divBdr>
    </w:div>
    <w:div w:id="1817993468">
      <w:bodyDiv w:val="1"/>
      <w:marLeft w:val="0"/>
      <w:marRight w:val="0"/>
      <w:marTop w:val="0"/>
      <w:marBottom w:val="0"/>
      <w:divBdr>
        <w:top w:val="none" w:sz="0" w:space="0" w:color="auto"/>
        <w:left w:val="none" w:sz="0" w:space="0" w:color="auto"/>
        <w:bottom w:val="none" w:sz="0" w:space="0" w:color="auto"/>
        <w:right w:val="none" w:sz="0" w:space="0" w:color="auto"/>
      </w:divBdr>
    </w:div>
    <w:div w:id="1906144416">
      <w:bodyDiv w:val="1"/>
      <w:marLeft w:val="0"/>
      <w:marRight w:val="0"/>
      <w:marTop w:val="0"/>
      <w:marBottom w:val="0"/>
      <w:divBdr>
        <w:top w:val="none" w:sz="0" w:space="0" w:color="auto"/>
        <w:left w:val="none" w:sz="0" w:space="0" w:color="auto"/>
        <w:bottom w:val="none" w:sz="0" w:space="0" w:color="auto"/>
        <w:right w:val="none" w:sz="0" w:space="0" w:color="auto"/>
      </w:divBdr>
      <w:divsChild>
        <w:div w:id="1431506040">
          <w:marLeft w:val="0"/>
          <w:marRight w:val="0"/>
          <w:marTop w:val="0"/>
          <w:marBottom w:val="0"/>
          <w:divBdr>
            <w:top w:val="none" w:sz="0" w:space="0" w:color="auto"/>
            <w:left w:val="none" w:sz="0" w:space="0" w:color="auto"/>
            <w:bottom w:val="none" w:sz="0" w:space="0" w:color="auto"/>
            <w:right w:val="none" w:sz="0" w:space="0" w:color="auto"/>
          </w:divBdr>
          <w:divsChild>
            <w:div w:id="1026055387">
              <w:marLeft w:val="0"/>
              <w:marRight w:val="0"/>
              <w:marTop w:val="0"/>
              <w:marBottom w:val="0"/>
              <w:divBdr>
                <w:top w:val="none" w:sz="0" w:space="0" w:color="auto"/>
                <w:left w:val="none" w:sz="0" w:space="0" w:color="auto"/>
                <w:bottom w:val="none" w:sz="0" w:space="0" w:color="auto"/>
                <w:right w:val="none" w:sz="0" w:space="0" w:color="auto"/>
              </w:divBdr>
              <w:divsChild>
                <w:div w:id="1966277747">
                  <w:marLeft w:val="0"/>
                  <w:marRight w:val="0"/>
                  <w:marTop w:val="0"/>
                  <w:marBottom w:val="0"/>
                  <w:divBdr>
                    <w:top w:val="none" w:sz="0" w:space="0" w:color="auto"/>
                    <w:left w:val="none" w:sz="0" w:space="0" w:color="auto"/>
                    <w:bottom w:val="none" w:sz="0" w:space="0" w:color="auto"/>
                    <w:right w:val="none" w:sz="0" w:space="0" w:color="auto"/>
                  </w:divBdr>
                  <w:divsChild>
                    <w:div w:id="301152720">
                      <w:marLeft w:val="0"/>
                      <w:marRight w:val="0"/>
                      <w:marTop w:val="0"/>
                      <w:marBottom w:val="0"/>
                      <w:divBdr>
                        <w:top w:val="none" w:sz="0" w:space="0" w:color="auto"/>
                        <w:left w:val="none" w:sz="0" w:space="0" w:color="auto"/>
                        <w:bottom w:val="none" w:sz="0" w:space="0" w:color="auto"/>
                        <w:right w:val="none" w:sz="0" w:space="0" w:color="auto"/>
                      </w:divBdr>
                      <w:divsChild>
                        <w:div w:id="1495687699">
                          <w:marLeft w:val="0"/>
                          <w:marRight w:val="0"/>
                          <w:marTop w:val="0"/>
                          <w:marBottom w:val="0"/>
                          <w:divBdr>
                            <w:top w:val="none" w:sz="0" w:space="0" w:color="auto"/>
                            <w:left w:val="none" w:sz="0" w:space="0" w:color="auto"/>
                            <w:bottom w:val="none" w:sz="0" w:space="0" w:color="auto"/>
                            <w:right w:val="none" w:sz="0" w:space="0" w:color="auto"/>
                          </w:divBdr>
                          <w:divsChild>
                            <w:div w:id="853108579">
                              <w:marLeft w:val="0"/>
                              <w:marRight w:val="0"/>
                              <w:marTop w:val="0"/>
                              <w:marBottom w:val="0"/>
                              <w:divBdr>
                                <w:top w:val="none" w:sz="0" w:space="0" w:color="auto"/>
                                <w:left w:val="none" w:sz="0" w:space="0" w:color="auto"/>
                                <w:bottom w:val="none" w:sz="0" w:space="0" w:color="auto"/>
                                <w:right w:val="none" w:sz="0" w:space="0" w:color="auto"/>
                              </w:divBdr>
                              <w:divsChild>
                                <w:div w:id="111285678">
                                  <w:marLeft w:val="0"/>
                                  <w:marRight w:val="0"/>
                                  <w:marTop w:val="240"/>
                                  <w:marBottom w:val="240"/>
                                  <w:divBdr>
                                    <w:top w:val="none" w:sz="0" w:space="0" w:color="auto"/>
                                    <w:left w:val="none" w:sz="0" w:space="0" w:color="auto"/>
                                    <w:bottom w:val="none" w:sz="0" w:space="0" w:color="auto"/>
                                    <w:right w:val="none" w:sz="0" w:space="0" w:color="auto"/>
                                  </w:divBdr>
                                  <w:divsChild>
                                    <w:div w:id="1122069125">
                                      <w:marLeft w:val="0"/>
                                      <w:marRight w:val="0"/>
                                      <w:marTop w:val="0"/>
                                      <w:marBottom w:val="0"/>
                                      <w:divBdr>
                                        <w:top w:val="none" w:sz="0" w:space="0" w:color="auto"/>
                                        <w:left w:val="none" w:sz="0" w:space="0" w:color="auto"/>
                                        <w:bottom w:val="none" w:sz="0" w:space="0" w:color="auto"/>
                                        <w:right w:val="none" w:sz="0" w:space="0" w:color="auto"/>
                                      </w:divBdr>
                                      <w:divsChild>
                                        <w:div w:id="15864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958089">
      <w:bodyDiv w:val="1"/>
      <w:marLeft w:val="0"/>
      <w:marRight w:val="0"/>
      <w:marTop w:val="0"/>
      <w:marBottom w:val="0"/>
      <w:divBdr>
        <w:top w:val="none" w:sz="0" w:space="0" w:color="auto"/>
        <w:left w:val="none" w:sz="0" w:space="0" w:color="auto"/>
        <w:bottom w:val="none" w:sz="0" w:space="0" w:color="auto"/>
        <w:right w:val="none" w:sz="0" w:space="0" w:color="auto"/>
      </w:divBdr>
    </w:div>
    <w:div w:id="2073459411">
      <w:bodyDiv w:val="1"/>
      <w:marLeft w:val="0"/>
      <w:marRight w:val="0"/>
      <w:marTop w:val="0"/>
      <w:marBottom w:val="0"/>
      <w:divBdr>
        <w:top w:val="none" w:sz="0" w:space="0" w:color="auto"/>
        <w:left w:val="none" w:sz="0" w:space="0" w:color="auto"/>
        <w:bottom w:val="none" w:sz="0" w:space="0" w:color="auto"/>
        <w:right w:val="none" w:sz="0" w:space="0" w:color="auto"/>
      </w:divBdr>
      <w:divsChild>
        <w:div w:id="2107535938">
          <w:marLeft w:val="0"/>
          <w:marRight w:val="0"/>
          <w:marTop w:val="0"/>
          <w:marBottom w:val="0"/>
          <w:divBdr>
            <w:top w:val="none" w:sz="0" w:space="0" w:color="auto"/>
            <w:left w:val="none" w:sz="0" w:space="0" w:color="auto"/>
            <w:bottom w:val="none" w:sz="0" w:space="0" w:color="auto"/>
            <w:right w:val="none" w:sz="0" w:space="0" w:color="auto"/>
          </w:divBdr>
          <w:divsChild>
            <w:div w:id="1967808795">
              <w:marLeft w:val="0"/>
              <w:marRight w:val="0"/>
              <w:marTop w:val="0"/>
              <w:marBottom w:val="0"/>
              <w:divBdr>
                <w:top w:val="none" w:sz="0" w:space="0" w:color="auto"/>
                <w:left w:val="none" w:sz="0" w:space="0" w:color="auto"/>
                <w:bottom w:val="none" w:sz="0" w:space="0" w:color="auto"/>
                <w:right w:val="none" w:sz="0" w:space="0" w:color="auto"/>
              </w:divBdr>
              <w:divsChild>
                <w:div w:id="23943918">
                  <w:marLeft w:val="0"/>
                  <w:marRight w:val="0"/>
                  <w:marTop w:val="0"/>
                  <w:marBottom w:val="0"/>
                  <w:divBdr>
                    <w:top w:val="none" w:sz="0" w:space="0" w:color="auto"/>
                    <w:left w:val="none" w:sz="0" w:space="0" w:color="auto"/>
                    <w:bottom w:val="none" w:sz="0" w:space="0" w:color="auto"/>
                    <w:right w:val="none" w:sz="0" w:space="0" w:color="auto"/>
                  </w:divBdr>
                  <w:divsChild>
                    <w:div w:id="102309566">
                      <w:marLeft w:val="0"/>
                      <w:marRight w:val="0"/>
                      <w:marTop w:val="0"/>
                      <w:marBottom w:val="0"/>
                      <w:divBdr>
                        <w:top w:val="none" w:sz="0" w:space="0" w:color="auto"/>
                        <w:left w:val="none" w:sz="0" w:space="0" w:color="auto"/>
                        <w:bottom w:val="none" w:sz="0" w:space="0" w:color="auto"/>
                        <w:right w:val="none" w:sz="0" w:space="0" w:color="auto"/>
                      </w:divBdr>
                      <w:divsChild>
                        <w:div w:id="2011444548">
                          <w:marLeft w:val="0"/>
                          <w:marRight w:val="0"/>
                          <w:marTop w:val="0"/>
                          <w:marBottom w:val="0"/>
                          <w:divBdr>
                            <w:top w:val="none" w:sz="0" w:space="0" w:color="auto"/>
                            <w:left w:val="none" w:sz="0" w:space="0" w:color="auto"/>
                            <w:bottom w:val="none" w:sz="0" w:space="0" w:color="auto"/>
                            <w:right w:val="none" w:sz="0" w:space="0" w:color="auto"/>
                          </w:divBdr>
                          <w:divsChild>
                            <w:div w:id="1282690166">
                              <w:marLeft w:val="0"/>
                              <w:marRight w:val="0"/>
                              <w:marTop w:val="0"/>
                              <w:marBottom w:val="0"/>
                              <w:divBdr>
                                <w:top w:val="none" w:sz="0" w:space="0" w:color="auto"/>
                                <w:left w:val="none" w:sz="0" w:space="0" w:color="auto"/>
                                <w:bottom w:val="none" w:sz="0" w:space="0" w:color="auto"/>
                                <w:right w:val="none" w:sz="0" w:space="0" w:color="auto"/>
                              </w:divBdr>
                              <w:divsChild>
                                <w:div w:id="319625990">
                                  <w:marLeft w:val="0"/>
                                  <w:marRight w:val="0"/>
                                  <w:marTop w:val="240"/>
                                  <w:marBottom w:val="240"/>
                                  <w:divBdr>
                                    <w:top w:val="none" w:sz="0" w:space="0" w:color="auto"/>
                                    <w:left w:val="none" w:sz="0" w:space="0" w:color="auto"/>
                                    <w:bottom w:val="none" w:sz="0" w:space="0" w:color="auto"/>
                                    <w:right w:val="none" w:sz="0" w:space="0" w:color="auto"/>
                                  </w:divBdr>
                                  <w:divsChild>
                                    <w:div w:id="737508928">
                                      <w:marLeft w:val="0"/>
                                      <w:marRight w:val="0"/>
                                      <w:marTop w:val="0"/>
                                      <w:marBottom w:val="0"/>
                                      <w:divBdr>
                                        <w:top w:val="none" w:sz="0" w:space="0" w:color="auto"/>
                                        <w:left w:val="none" w:sz="0" w:space="0" w:color="auto"/>
                                        <w:bottom w:val="none" w:sz="0" w:space="0" w:color="auto"/>
                                        <w:right w:val="none" w:sz="0" w:space="0" w:color="auto"/>
                                      </w:divBdr>
                                      <w:divsChild>
                                        <w:div w:id="17065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9261">
      <w:bodyDiv w:val="1"/>
      <w:marLeft w:val="0"/>
      <w:marRight w:val="0"/>
      <w:marTop w:val="0"/>
      <w:marBottom w:val="0"/>
      <w:divBdr>
        <w:top w:val="none" w:sz="0" w:space="0" w:color="auto"/>
        <w:left w:val="none" w:sz="0" w:space="0" w:color="auto"/>
        <w:bottom w:val="none" w:sz="0" w:space="0" w:color="auto"/>
        <w:right w:val="none" w:sz="0" w:space="0" w:color="auto"/>
      </w:divBdr>
      <w:divsChild>
        <w:div w:id="1955166179">
          <w:marLeft w:val="0"/>
          <w:marRight w:val="0"/>
          <w:marTop w:val="0"/>
          <w:marBottom w:val="0"/>
          <w:divBdr>
            <w:top w:val="none" w:sz="0" w:space="0" w:color="auto"/>
            <w:left w:val="none" w:sz="0" w:space="0" w:color="auto"/>
            <w:bottom w:val="none" w:sz="0" w:space="0" w:color="auto"/>
            <w:right w:val="none" w:sz="0" w:space="0" w:color="auto"/>
          </w:divBdr>
          <w:divsChild>
            <w:div w:id="1058556052">
              <w:marLeft w:val="0"/>
              <w:marRight w:val="0"/>
              <w:marTop w:val="0"/>
              <w:marBottom w:val="0"/>
              <w:divBdr>
                <w:top w:val="none" w:sz="0" w:space="0" w:color="auto"/>
                <w:left w:val="none" w:sz="0" w:space="0" w:color="auto"/>
                <w:bottom w:val="none" w:sz="0" w:space="0" w:color="auto"/>
                <w:right w:val="none" w:sz="0" w:space="0" w:color="auto"/>
              </w:divBdr>
              <w:divsChild>
                <w:div w:id="1714381132">
                  <w:marLeft w:val="0"/>
                  <w:marRight w:val="0"/>
                  <w:marTop w:val="0"/>
                  <w:marBottom w:val="0"/>
                  <w:divBdr>
                    <w:top w:val="none" w:sz="0" w:space="0" w:color="auto"/>
                    <w:left w:val="none" w:sz="0" w:space="0" w:color="auto"/>
                    <w:bottom w:val="none" w:sz="0" w:space="0" w:color="auto"/>
                    <w:right w:val="none" w:sz="0" w:space="0" w:color="auto"/>
                  </w:divBdr>
                  <w:divsChild>
                    <w:div w:id="344865605">
                      <w:marLeft w:val="0"/>
                      <w:marRight w:val="0"/>
                      <w:marTop w:val="0"/>
                      <w:marBottom w:val="0"/>
                      <w:divBdr>
                        <w:top w:val="none" w:sz="0" w:space="0" w:color="auto"/>
                        <w:left w:val="none" w:sz="0" w:space="0" w:color="auto"/>
                        <w:bottom w:val="none" w:sz="0" w:space="0" w:color="auto"/>
                        <w:right w:val="none" w:sz="0" w:space="0" w:color="auto"/>
                      </w:divBdr>
                      <w:divsChild>
                        <w:div w:id="1381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451240">
      <w:bodyDiv w:val="1"/>
      <w:marLeft w:val="0"/>
      <w:marRight w:val="0"/>
      <w:marTop w:val="0"/>
      <w:marBottom w:val="0"/>
      <w:divBdr>
        <w:top w:val="none" w:sz="0" w:space="0" w:color="auto"/>
        <w:left w:val="none" w:sz="0" w:space="0" w:color="auto"/>
        <w:bottom w:val="none" w:sz="0" w:space="0" w:color="auto"/>
        <w:right w:val="none" w:sz="0" w:space="0" w:color="auto"/>
      </w:divBdr>
      <w:divsChild>
        <w:div w:id="491918791">
          <w:marLeft w:val="0"/>
          <w:marRight w:val="0"/>
          <w:marTop w:val="0"/>
          <w:marBottom w:val="0"/>
          <w:divBdr>
            <w:top w:val="none" w:sz="0" w:space="0" w:color="auto"/>
            <w:left w:val="none" w:sz="0" w:space="0" w:color="auto"/>
            <w:bottom w:val="none" w:sz="0" w:space="0" w:color="auto"/>
            <w:right w:val="none" w:sz="0" w:space="0" w:color="auto"/>
          </w:divBdr>
          <w:divsChild>
            <w:div w:id="1974367231">
              <w:marLeft w:val="0"/>
              <w:marRight w:val="0"/>
              <w:marTop w:val="0"/>
              <w:marBottom w:val="0"/>
              <w:divBdr>
                <w:top w:val="none" w:sz="0" w:space="0" w:color="auto"/>
                <w:left w:val="none" w:sz="0" w:space="0" w:color="auto"/>
                <w:bottom w:val="none" w:sz="0" w:space="0" w:color="auto"/>
                <w:right w:val="none" w:sz="0" w:space="0" w:color="auto"/>
              </w:divBdr>
              <w:divsChild>
                <w:div w:id="1939173460">
                  <w:marLeft w:val="0"/>
                  <w:marRight w:val="0"/>
                  <w:marTop w:val="0"/>
                  <w:marBottom w:val="0"/>
                  <w:divBdr>
                    <w:top w:val="none" w:sz="0" w:space="0" w:color="auto"/>
                    <w:left w:val="none" w:sz="0" w:space="0" w:color="auto"/>
                    <w:bottom w:val="none" w:sz="0" w:space="0" w:color="auto"/>
                    <w:right w:val="none" w:sz="0" w:space="0" w:color="auto"/>
                  </w:divBdr>
                  <w:divsChild>
                    <w:div w:id="467094156">
                      <w:marLeft w:val="0"/>
                      <w:marRight w:val="0"/>
                      <w:marTop w:val="0"/>
                      <w:marBottom w:val="0"/>
                      <w:divBdr>
                        <w:top w:val="none" w:sz="0" w:space="0" w:color="auto"/>
                        <w:left w:val="none" w:sz="0" w:space="0" w:color="auto"/>
                        <w:bottom w:val="none" w:sz="0" w:space="0" w:color="auto"/>
                        <w:right w:val="none" w:sz="0" w:space="0" w:color="auto"/>
                      </w:divBdr>
                      <w:divsChild>
                        <w:div w:id="116336426">
                          <w:marLeft w:val="0"/>
                          <w:marRight w:val="0"/>
                          <w:marTop w:val="0"/>
                          <w:marBottom w:val="0"/>
                          <w:divBdr>
                            <w:top w:val="none" w:sz="0" w:space="0" w:color="auto"/>
                            <w:left w:val="none" w:sz="0" w:space="0" w:color="auto"/>
                            <w:bottom w:val="none" w:sz="0" w:space="0" w:color="auto"/>
                            <w:right w:val="none" w:sz="0" w:space="0" w:color="auto"/>
                          </w:divBdr>
                          <w:divsChild>
                            <w:div w:id="729889469">
                              <w:marLeft w:val="0"/>
                              <w:marRight w:val="0"/>
                              <w:marTop w:val="0"/>
                              <w:marBottom w:val="0"/>
                              <w:divBdr>
                                <w:top w:val="none" w:sz="0" w:space="0" w:color="auto"/>
                                <w:left w:val="none" w:sz="0" w:space="0" w:color="auto"/>
                                <w:bottom w:val="none" w:sz="0" w:space="0" w:color="auto"/>
                                <w:right w:val="none" w:sz="0" w:space="0" w:color="auto"/>
                              </w:divBdr>
                              <w:divsChild>
                                <w:div w:id="1463040012">
                                  <w:marLeft w:val="0"/>
                                  <w:marRight w:val="0"/>
                                  <w:marTop w:val="0"/>
                                  <w:marBottom w:val="0"/>
                                  <w:divBdr>
                                    <w:top w:val="none" w:sz="0" w:space="0" w:color="auto"/>
                                    <w:left w:val="none" w:sz="0" w:space="0" w:color="auto"/>
                                    <w:bottom w:val="none" w:sz="0" w:space="0" w:color="auto"/>
                                    <w:right w:val="none" w:sz="0" w:space="0" w:color="auto"/>
                                  </w:divBdr>
                                  <w:divsChild>
                                    <w:div w:id="447821593">
                                      <w:marLeft w:val="0"/>
                                      <w:marRight w:val="0"/>
                                      <w:marTop w:val="0"/>
                                      <w:marBottom w:val="0"/>
                                      <w:divBdr>
                                        <w:top w:val="none" w:sz="0" w:space="0" w:color="auto"/>
                                        <w:left w:val="none" w:sz="0" w:space="0" w:color="auto"/>
                                        <w:bottom w:val="none" w:sz="0" w:space="0" w:color="auto"/>
                                        <w:right w:val="none" w:sz="0" w:space="0" w:color="auto"/>
                                      </w:divBdr>
                                      <w:divsChild>
                                        <w:div w:id="715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iewer.zmags.com/publication/21e919a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CD785-0363-4EF2-A2DA-2582A702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43203</Words>
  <Characters>233297</Characters>
  <Application>Microsoft Office Word</Application>
  <DocSecurity>0</DocSecurity>
  <Lines>1944</Lines>
  <Paragraphs>551</Paragraphs>
  <ScaleCrop>false</ScaleCrop>
  <HeadingPairs>
    <vt:vector size="2" baseType="variant">
      <vt:variant>
        <vt:lpstr>Τίτλος</vt:lpstr>
      </vt:variant>
      <vt:variant>
        <vt:i4>1</vt:i4>
      </vt:variant>
    </vt:vector>
  </HeadingPairs>
  <TitlesOfParts>
    <vt:vector size="1" baseType="lpstr">
      <vt:lpstr>Κωνσταντίνος Τζιόμαλος</vt:lpstr>
    </vt:vector>
  </TitlesOfParts>
  <Company>*</Company>
  <LinksUpToDate>false</LinksUpToDate>
  <CharactersWithSpaces>275949</CharactersWithSpaces>
  <SharedDoc>false</SharedDoc>
  <HLinks>
    <vt:vector size="18" baseType="variant">
      <vt:variant>
        <vt:i4>3080294</vt:i4>
      </vt:variant>
      <vt:variant>
        <vt:i4>6</vt:i4>
      </vt:variant>
      <vt:variant>
        <vt:i4>0</vt:i4>
      </vt:variant>
      <vt:variant>
        <vt:i4>5</vt:i4>
      </vt:variant>
      <vt:variant>
        <vt:lpwstr>http://www.scopus.com/scopus/search/submit/citedby.url?eid=2-s2.0-30944457110&amp;src=s&amp;origin=resultslist</vt:lpwstr>
      </vt:variant>
      <vt:variant>
        <vt:lpwstr/>
      </vt:variant>
      <vt:variant>
        <vt:i4>2883686</vt:i4>
      </vt:variant>
      <vt:variant>
        <vt:i4>3</vt:i4>
      </vt:variant>
      <vt:variant>
        <vt:i4>0</vt:i4>
      </vt:variant>
      <vt:variant>
        <vt:i4>5</vt:i4>
      </vt:variant>
      <vt:variant>
        <vt:lpwstr>http://www.scopus.com/scopus/search/submit/citedby.url?eid=2-s2.0-33947434024&amp;src=s&amp;origin=resultslist</vt:lpwstr>
      </vt:variant>
      <vt:variant>
        <vt:lpwstr/>
      </vt:variant>
      <vt:variant>
        <vt:i4>1900600</vt:i4>
      </vt:variant>
      <vt:variant>
        <vt:i4>0</vt:i4>
      </vt:variant>
      <vt:variant>
        <vt:i4>0</vt:i4>
      </vt:variant>
      <vt:variant>
        <vt:i4>5</vt:i4>
      </vt:variant>
      <vt:variant>
        <vt:lpwstr>mailto:ktziomalos@yahoo.com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Κωνσταντίνος Τζιόμαλος</dc:title>
  <dc:creator>**</dc:creator>
  <cp:lastModifiedBy>Κώστας</cp:lastModifiedBy>
  <cp:revision>201</cp:revision>
  <dcterms:created xsi:type="dcterms:W3CDTF">2017-11-24T18:27:00Z</dcterms:created>
  <dcterms:modified xsi:type="dcterms:W3CDTF">2019-04-02T16:00:00Z</dcterms:modified>
</cp:coreProperties>
</file>