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5FF576" w14:textId="77777777" w:rsidR="0093222E" w:rsidRDefault="00020C39">
      <w:pPr>
        <w:pStyle w:val="a0"/>
        <w:spacing w:line="360" w:lineRule="auto"/>
        <w:ind w:right="706"/>
        <w:jc w:val="both"/>
        <w:rPr>
          <w:sz w:val="22"/>
          <w:szCs w:val="22"/>
        </w:rPr>
      </w:pPr>
      <w:r>
        <w:rPr>
          <w:sz w:val="22"/>
          <w:szCs w:val="22"/>
        </w:rPr>
        <w:t xml:space="preserve">                                  </w:t>
      </w:r>
    </w:p>
    <w:p w14:paraId="62587BC5" w14:textId="77777777" w:rsidR="0093222E" w:rsidRDefault="00020C39">
      <w:pPr>
        <w:pStyle w:val="3a"/>
        <w:spacing w:line="360" w:lineRule="auto"/>
        <w:jc w:val="both"/>
        <w:rPr>
          <w:rFonts w:ascii="Times New Roman" w:eastAsia="Times New Roman" w:hAnsi="Times New Roman" w:cs="Times New Roman"/>
          <w:sz w:val="22"/>
          <w:szCs w:val="22"/>
        </w:rPr>
      </w:pPr>
      <w:r>
        <w:rPr>
          <w:rFonts w:ascii="Times New Roman" w:hAnsi="Times New Roman"/>
          <w:sz w:val="22"/>
          <w:szCs w:val="22"/>
        </w:rPr>
        <w:t xml:space="preserve">                                 </w:t>
      </w:r>
    </w:p>
    <w:p w14:paraId="77910E7A" w14:textId="77777777" w:rsidR="0093222E" w:rsidRPr="00020C39" w:rsidRDefault="00020C39">
      <w:pPr>
        <w:pStyle w:val="3a"/>
        <w:spacing w:line="360" w:lineRule="auto"/>
        <w:rPr>
          <w:rFonts w:ascii="Helvetica" w:eastAsia="Times New Roman" w:hAnsi="Helvetica" w:cs="Times New Roman"/>
          <w:b/>
          <w:bCs/>
          <w:sz w:val="44"/>
          <w:szCs w:val="44"/>
        </w:rPr>
      </w:pPr>
      <w:r w:rsidRPr="00020C39">
        <w:rPr>
          <w:rFonts w:ascii="Helvetica" w:hAnsi="Helvetica"/>
          <w:b/>
          <w:bCs/>
          <w:sz w:val="44"/>
          <w:szCs w:val="44"/>
        </w:rPr>
        <w:t>ΒΙΟΓΡΑΦΙΚΟ  ΣΗΜΕΙΩΜΑ</w:t>
      </w:r>
    </w:p>
    <w:p w14:paraId="12E55D54" w14:textId="77777777" w:rsidR="0093222E" w:rsidRPr="00020C39" w:rsidRDefault="0093222E">
      <w:pPr>
        <w:pStyle w:val="a0"/>
        <w:spacing w:line="360" w:lineRule="auto"/>
        <w:jc w:val="center"/>
        <w:rPr>
          <w:rFonts w:ascii="Helvetica" w:hAnsi="Helvetica"/>
          <w:sz w:val="22"/>
          <w:szCs w:val="22"/>
        </w:rPr>
      </w:pPr>
    </w:p>
    <w:p w14:paraId="043A0E80" w14:textId="77777777" w:rsidR="0093222E" w:rsidRPr="00020C39" w:rsidRDefault="0093222E">
      <w:pPr>
        <w:pStyle w:val="a0"/>
        <w:spacing w:line="360" w:lineRule="auto"/>
        <w:rPr>
          <w:rFonts w:ascii="Helvetica" w:hAnsi="Helvetica"/>
          <w:sz w:val="22"/>
          <w:szCs w:val="22"/>
        </w:rPr>
      </w:pPr>
    </w:p>
    <w:p w14:paraId="424AF3B4" w14:textId="77777777" w:rsidR="0093222E" w:rsidRPr="00020C39" w:rsidRDefault="0093222E">
      <w:pPr>
        <w:pStyle w:val="a0"/>
        <w:spacing w:line="360" w:lineRule="auto"/>
        <w:rPr>
          <w:rFonts w:ascii="Helvetica" w:hAnsi="Helvetica"/>
          <w:sz w:val="22"/>
          <w:szCs w:val="22"/>
        </w:rPr>
      </w:pPr>
    </w:p>
    <w:p w14:paraId="50742ADD" w14:textId="77777777" w:rsidR="0093222E" w:rsidRPr="00020C39" w:rsidRDefault="0093222E">
      <w:pPr>
        <w:pStyle w:val="a0"/>
        <w:spacing w:line="360" w:lineRule="auto"/>
        <w:rPr>
          <w:rFonts w:ascii="Helvetica" w:hAnsi="Helvetica"/>
          <w:sz w:val="22"/>
          <w:szCs w:val="22"/>
        </w:rPr>
      </w:pPr>
    </w:p>
    <w:p w14:paraId="139D3E66" w14:textId="77777777" w:rsidR="0093222E" w:rsidRPr="00020C39" w:rsidRDefault="0093222E">
      <w:pPr>
        <w:pStyle w:val="a0"/>
        <w:spacing w:line="360" w:lineRule="auto"/>
        <w:rPr>
          <w:rFonts w:ascii="Helvetica" w:hAnsi="Helvetica"/>
          <w:sz w:val="22"/>
          <w:szCs w:val="22"/>
        </w:rPr>
      </w:pPr>
    </w:p>
    <w:p w14:paraId="126F87EE" w14:textId="77777777" w:rsidR="0093222E" w:rsidRPr="00020C39" w:rsidRDefault="0093222E">
      <w:pPr>
        <w:pStyle w:val="a0"/>
        <w:spacing w:line="360" w:lineRule="auto"/>
        <w:rPr>
          <w:rFonts w:ascii="Helvetica" w:hAnsi="Helvetica"/>
          <w:sz w:val="22"/>
          <w:szCs w:val="22"/>
        </w:rPr>
      </w:pPr>
    </w:p>
    <w:p w14:paraId="5BBE63C4" w14:textId="77777777" w:rsidR="0093222E" w:rsidRPr="00020C39" w:rsidRDefault="0093222E">
      <w:pPr>
        <w:pStyle w:val="a0"/>
        <w:spacing w:line="360" w:lineRule="auto"/>
        <w:rPr>
          <w:rFonts w:ascii="Helvetica" w:hAnsi="Helvetica"/>
          <w:sz w:val="22"/>
          <w:szCs w:val="22"/>
        </w:rPr>
      </w:pPr>
    </w:p>
    <w:p w14:paraId="320639C9" w14:textId="77777777" w:rsidR="0093222E" w:rsidRPr="00020C39" w:rsidRDefault="0093222E">
      <w:pPr>
        <w:pStyle w:val="a0"/>
        <w:spacing w:line="360" w:lineRule="auto"/>
        <w:rPr>
          <w:rFonts w:ascii="Helvetica" w:hAnsi="Helvetica"/>
          <w:sz w:val="22"/>
          <w:szCs w:val="22"/>
        </w:rPr>
      </w:pPr>
    </w:p>
    <w:p w14:paraId="33E396DB" w14:textId="77777777" w:rsidR="0093222E" w:rsidRPr="00020C39" w:rsidRDefault="00020C39">
      <w:pPr>
        <w:pStyle w:val="a0"/>
        <w:spacing w:line="360" w:lineRule="auto"/>
        <w:rPr>
          <w:rFonts w:ascii="Helvetica" w:hAnsi="Helvetica"/>
          <w:sz w:val="22"/>
          <w:szCs w:val="22"/>
        </w:rPr>
      </w:pPr>
      <w:r w:rsidRPr="00020C39">
        <w:rPr>
          <w:rFonts w:ascii="Helvetica" w:hAnsi="Helvetica"/>
          <w:sz w:val="22"/>
          <w:szCs w:val="22"/>
        </w:rPr>
        <w:t xml:space="preserve">                   </w:t>
      </w:r>
    </w:p>
    <w:p w14:paraId="3D1F2A4C" w14:textId="77777777" w:rsidR="0093222E" w:rsidRPr="00020C39" w:rsidRDefault="0093222E">
      <w:pPr>
        <w:pStyle w:val="a0"/>
        <w:spacing w:line="360" w:lineRule="auto"/>
        <w:rPr>
          <w:rFonts w:ascii="Helvetica" w:hAnsi="Helvetica"/>
          <w:sz w:val="22"/>
          <w:szCs w:val="22"/>
        </w:rPr>
      </w:pPr>
    </w:p>
    <w:p w14:paraId="6FA67E2C" w14:textId="77777777" w:rsidR="0093222E" w:rsidRPr="00020C39" w:rsidRDefault="00020C39">
      <w:pPr>
        <w:pStyle w:val="a0"/>
        <w:spacing w:line="360" w:lineRule="auto"/>
        <w:jc w:val="center"/>
        <w:rPr>
          <w:rFonts w:ascii="Helvetica" w:hAnsi="Helvetica"/>
          <w:b/>
          <w:bCs/>
          <w:sz w:val="40"/>
          <w:szCs w:val="40"/>
        </w:rPr>
      </w:pPr>
      <w:r w:rsidRPr="00020C39">
        <w:rPr>
          <w:rFonts w:ascii="Helvetica" w:hAnsi="Helvetica"/>
          <w:b/>
          <w:bCs/>
          <w:sz w:val="40"/>
          <w:szCs w:val="40"/>
        </w:rPr>
        <w:t xml:space="preserve">ΠΕΤΡΟΥ Γ. </w:t>
      </w:r>
      <w:proofErr w:type="spellStart"/>
      <w:r w:rsidRPr="00020C39">
        <w:rPr>
          <w:rFonts w:ascii="Helvetica" w:hAnsi="Helvetica"/>
          <w:b/>
          <w:bCs/>
          <w:sz w:val="40"/>
          <w:szCs w:val="40"/>
        </w:rPr>
        <w:t>ΣΟΥΝΤΟΥΛΙΔΗ</w:t>
      </w:r>
      <w:proofErr w:type="spellEnd"/>
    </w:p>
    <w:p w14:paraId="614352A5" w14:textId="77777777" w:rsidR="0093222E" w:rsidRPr="00020C39" w:rsidRDefault="0093222E">
      <w:pPr>
        <w:pStyle w:val="a0"/>
        <w:spacing w:line="360" w:lineRule="auto"/>
        <w:jc w:val="center"/>
        <w:rPr>
          <w:rFonts w:ascii="Helvetica" w:hAnsi="Helvetica"/>
          <w:b/>
          <w:bCs/>
          <w:sz w:val="36"/>
          <w:szCs w:val="36"/>
        </w:rPr>
      </w:pPr>
    </w:p>
    <w:p w14:paraId="6EC67D19" w14:textId="77777777" w:rsidR="0093222E" w:rsidRPr="00020C39" w:rsidRDefault="0093222E">
      <w:pPr>
        <w:pStyle w:val="a0"/>
        <w:spacing w:line="360" w:lineRule="auto"/>
        <w:jc w:val="center"/>
        <w:rPr>
          <w:rFonts w:ascii="Helvetica" w:hAnsi="Helvetica"/>
          <w:b/>
          <w:bCs/>
          <w:sz w:val="36"/>
          <w:szCs w:val="36"/>
        </w:rPr>
      </w:pPr>
    </w:p>
    <w:p w14:paraId="4FBA1D45" w14:textId="77777777" w:rsidR="0093222E" w:rsidRPr="00020C39" w:rsidRDefault="00020C39">
      <w:pPr>
        <w:pStyle w:val="a0"/>
        <w:spacing w:line="360" w:lineRule="auto"/>
        <w:jc w:val="center"/>
        <w:rPr>
          <w:rFonts w:ascii="Helvetica" w:hAnsi="Helvetica"/>
          <w:b/>
          <w:bCs/>
          <w:sz w:val="36"/>
          <w:szCs w:val="36"/>
        </w:rPr>
      </w:pPr>
      <w:r w:rsidRPr="00020C39">
        <w:rPr>
          <w:rFonts w:ascii="Helvetica" w:hAnsi="Helvetica"/>
          <w:b/>
          <w:bCs/>
          <w:sz w:val="36"/>
          <w:szCs w:val="36"/>
        </w:rPr>
        <w:t>ΧΕΙΡΟΥΡΓΟΥ ΟΥΡΟΛΟΓΟΥ</w:t>
      </w:r>
    </w:p>
    <w:p w14:paraId="3201BD34" w14:textId="77777777" w:rsidR="0093222E" w:rsidRPr="00020C39" w:rsidRDefault="00025A1B">
      <w:pPr>
        <w:pStyle w:val="a0"/>
        <w:spacing w:line="360" w:lineRule="auto"/>
        <w:jc w:val="center"/>
        <w:rPr>
          <w:rFonts w:ascii="Helvetica" w:hAnsi="Helvetica"/>
          <w:b/>
          <w:bCs/>
          <w:sz w:val="36"/>
          <w:szCs w:val="36"/>
        </w:rPr>
      </w:pPr>
      <w:proofErr w:type="spellStart"/>
      <w:r w:rsidRPr="00020C39">
        <w:rPr>
          <w:rFonts w:ascii="Helvetica" w:hAnsi="Helvetica"/>
          <w:b/>
          <w:bCs/>
          <w:sz w:val="36"/>
          <w:szCs w:val="36"/>
        </w:rPr>
        <w:t>ΕΠ</w:t>
      </w:r>
      <w:proofErr w:type="spellEnd"/>
      <w:r w:rsidRPr="00020C39">
        <w:rPr>
          <w:rFonts w:ascii="Helvetica" w:hAnsi="Helvetica"/>
          <w:b/>
          <w:bCs/>
          <w:sz w:val="36"/>
          <w:szCs w:val="36"/>
          <w:lang w:val="en-US"/>
        </w:rPr>
        <w:t>IK</w:t>
      </w:r>
      <w:r w:rsidRPr="00020C39">
        <w:rPr>
          <w:rFonts w:ascii="Helvetica" w:hAnsi="Helvetica"/>
          <w:b/>
          <w:bCs/>
          <w:sz w:val="36"/>
          <w:szCs w:val="36"/>
        </w:rPr>
        <w:t xml:space="preserve">ΟΥΡΟΥ ΚΑΘΗΓΗΤΗ ΟΥΡΟΛΟΓΙΑΣ </w:t>
      </w:r>
      <w:r w:rsidR="00020C39" w:rsidRPr="00020C39">
        <w:rPr>
          <w:rFonts w:ascii="Helvetica" w:hAnsi="Helvetica"/>
          <w:b/>
          <w:bCs/>
          <w:sz w:val="36"/>
          <w:szCs w:val="36"/>
        </w:rPr>
        <w:t xml:space="preserve"> </w:t>
      </w:r>
    </w:p>
    <w:p w14:paraId="07C44544" w14:textId="77777777" w:rsidR="0093222E" w:rsidRPr="00020C39" w:rsidRDefault="00025A1B">
      <w:pPr>
        <w:pStyle w:val="a0"/>
        <w:spacing w:line="360" w:lineRule="auto"/>
        <w:jc w:val="center"/>
        <w:rPr>
          <w:rFonts w:ascii="Helvetica" w:hAnsi="Helvetica"/>
          <w:b/>
          <w:bCs/>
          <w:sz w:val="36"/>
          <w:szCs w:val="36"/>
        </w:rPr>
      </w:pPr>
      <w:r w:rsidRPr="00020C39">
        <w:rPr>
          <w:rFonts w:ascii="Helvetica" w:hAnsi="Helvetica"/>
          <w:b/>
          <w:bCs/>
          <w:sz w:val="36"/>
          <w:szCs w:val="36"/>
        </w:rPr>
        <w:t>ΑΡΙΣΤΟΤΕΛΕΙΟΥ ΠΑΝΕΠΙΣΤΗΜΙΟΥ ΘΕΣΣΑΛΟΝΙΚΗΣ</w:t>
      </w:r>
    </w:p>
    <w:p w14:paraId="0FA1FF39" w14:textId="77777777" w:rsidR="0093222E" w:rsidRPr="00020C39" w:rsidRDefault="0093222E">
      <w:pPr>
        <w:pStyle w:val="a0"/>
        <w:spacing w:line="360" w:lineRule="auto"/>
        <w:rPr>
          <w:rFonts w:ascii="Helvetica" w:hAnsi="Helvetica"/>
          <w:b/>
          <w:bCs/>
          <w:sz w:val="22"/>
          <w:szCs w:val="22"/>
        </w:rPr>
      </w:pPr>
    </w:p>
    <w:p w14:paraId="54C8E60D" w14:textId="77777777" w:rsidR="0093222E" w:rsidRPr="00020C39" w:rsidRDefault="0093222E">
      <w:pPr>
        <w:pStyle w:val="a0"/>
        <w:spacing w:line="360" w:lineRule="auto"/>
        <w:rPr>
          <w:rFonts w:ascii="Helvetica" w:hAnsi="Helvetica"/>
          <w:b/>
          <w:bCs/>
          <w:sz w:val="22"/>
          <w:szCs w:val="22"/>
        </w:rPr>
      </w:pPr>
    </w:p>
    <w:p w14:paraId="3A2E7157" w14:textId="77777777" w:rsidR="0093222E" w:rsidRPr="00020C39" w:rsidRDefault="0093222E">
      <w:pPr>
        <w:pStyle w:val="a0"/>
        <w:spacing w:line="360" w:lineRule="auto"/>
        <w:rPr>
          <w:rFonts w:ascii="Helvetica" w:hAnsi="Helvetica"/>
          <w:b/>
          <w:bCs/>
          <w:sz w:val="22"/>
          <w:szCs w:val="22"/>
        </w:rPr>
      </w:pPr>
    </w:p>
    <w:p w14:paraId="22BEF0AC" w14:textId="77777777" w:rsidR="0093222E" w:rsidRPr="00020C39" w:rsidRDefault="0093222E">
      <w:pPr>
        <w:pStyle w:val="a0"/>
        <w:spacing w:line="360" w:lineRule="auto"/>
        <w:rPr>
          <w:rFonts w:ascii="Helvetica" w:hAnsi="Helvetica"/>
          <w:b/>
          <w:bCs/>
          <w:sz w:val="22"/>
          <w:szCs w:val="22"/>
        </w:rPr>
      </w:pPr>
    </w:p>
    <w:p w14:paraId="1223B6B3" w14:textId="77777777" w:rsidR="0093222E" w:rsidRPr="00020C39" w:rsidRDefault="0093222E">
      <w:pPr>
        <w:pStyle w:val="a0"/>
        <w:spacing w:line="360" w:lineRule="auto"/>
        <w:rPr>
          <w:rFonts w:ascii="Helvetica" w:hAnsi="Helvetica"/>
          <w:b/>
          <w:bCs/>
          <w:sz w:val="22"/>
          <w:szCs w:val="22"/>
        </w:rPr>
      </w:pPr>
    </w:p>
    <w:p w14:paraId="7F24BE0D" w14:textId="006A7154" w:rsidR="00020C39" w:rsidRDefault="00C24C8B" w:rsidP="00020C39">
      <w:pPr>
        <w:pStyle w:val="a0"/>
        <w:spacing w:line="360" w:lineRule="auto"/>
        <w:jc w:val="center"/>
        <w:rPr>
          <w:rFonts w:asciiTheme="minorHAnsi" w:hAnsiTheme="minorHAnsi"/>
          <w:sz w:val="32"/>
          <w:szCs w:val="32"/>
        </w:rPr>
      </w:pPr>
      <w:r>
        <w:rPr>
          <w:rFonts w:asciiTheme="minorHAnsi" w:hAnsiTheme="minorHAnsi"/>
          <w:sz w:val="32"/>
          <w:szCs w:val="32"/>
        </w:rPr>
        <w:t>ΟΚΤΩΒΡΙΟΣ</w:t>
      </w:r>
      <w:r w:rsidR="00020C39" w:rsidRPr="00020C39">
        <w:rPr>
          <w:rFonts w:asciiTheme="minorHAnsi" w:hAnsiTheme="minorHAnsi"/>
          <w:sz w:val="32"/>
          <w:szCs w:val="32"/>
        </w:rPr>
        <w:t xml:space="preserve"> 20</w:t>
      </w:r>
      <w:r w:rsidR="00B07F4D">
        <w:rPr>
          <w:rFonts w:asciiTheme="minorHAnsi" w:hAnsiTheme="minorHAnsi"/>
          <w:sz w:val="32"/>
          <w:szCs w:val="32"/>
        </w:rPr>
        <w:t>20</w:t>
      </w:r>
    </w:p>
    <w:p w14:paraId="3F9BEE6F" w14:textId="77777777" w:rsidR="00020C39" w:rsidRDefault="00020C39">
      <w:pPr>
        <w:rPr>
          <w:rFonts w:asciiTheme="minorHAnsi" w:hAnsiTheme="minorHAnsi" w:cs="Arial Unicode MS"/>
          <w:color w:val="000000"/>
          <w:sz w:val="32"/>
          <w:szCs w:val="32"/>
          <w:u w:color="000000"/>
          <w:lang w:val="el-GR" w:eastAsia="el-GR"/>
        </w:rPr>
      </w:pPr>
      <w:r w:rsidRPr="00C85AE9">
        <w:rPr>
          <w:rFonts w:asciiTheme="minorHAnsi" w:hAnsiTheme="minorHAnsi"/>
          <w:sz w:val="32"/>
          <w:szCs w:val="32"/>
          <w:lang w:val="el-GR"/>
        </w:rPr>
        <w:br w:type="page"/>
      </w:r>
    </w:p>
    <w:p w14:paraId="5C16FFF3" w14:textId="77777777" w:rsidR="0093222E" w:rsidRPr="00020C39" w:rsidRDefault="0093222E" w:rsidP="00020C39">
      <w:pPr>
        <w:pStyle w:val="a0"/>
        <w:spacing w:line="360" w:lineRule="auto"/>
        <w:jc w:val="center"/>
        <w:rPr>
          <w:sz w:val="22"/>
          <w:szCs w:val="22"/>
        </w:rPr>
      </w:pPr>
    </w:p>
    <w:p w14:paraId="7965EF21" w14:textId="77777777" w:rsidR="0093222E" w:rsidRPr="00020C39" w:rsidRDefault="00020C39">
      <w:pPr>
        <w:pStyle w:val="a0"/>
        <w:spacing w:line="360" w:lineRule="auto"/>
        <w:jc w:val="center"/>
        <w:rPr>
          <w:rFonts w:asciiTheme="minorHAnsi" w:hAnsiTheme="minorHAnsi"/>
          <w:b/>
          <w:bCs/>
          <w:sz w:val="28"/>
          <w:szCs w:val="28"/>
        </w:rPr>
      </w:pPr>
      <w:r w:rsidRPr="00020C39">
        <w:rPr>
          <w:rFonts w:asciiTheme="minorHAnsi" w:hAnsiTheme="minorHAnsi"/>
          <w:b/>
          <w:bCs/>
          <w:sz w:val="28"/>
          <w:szCs w:val="28"/>
        </w:rPr>
        <w:t>ΒΙΟΓΡΑΦΙΚΕΣ ΠΛΗΡΟΦΟΡΙΕΣ</w:t>
      </w:r>
    </w:p>
    <w:p w14:paraId="5693CDBB" w14:textId="77777777" w:rsidR="0093222E" w:rsidRPr="00020C39" w:rsidRDefault="0093222E">
      <w:pPr>
        <w:pStyle w:val="a0"/>
        <w:spacing w:line="360" w:lineRule="auto"/>
        <w:jc w:val="both"/>
        <w:rPr>
          <w:rFonts w:asciiTheme="minorHAnsi" w:hAnsiTheme="minorHAnsi"/>
          <w:b/>
          <w:bCs/>
          <w:sz w:val="22"/>
          <w:szCs w:val="22"/>
        </w:rPr>
      </w:pPr>
    </w:p>
    <w:p w14:paraId="7F486BCD" w14:textId="77777777" w:rsidR="0093222E" w:rsidRPr="00020C39" w:rsidRDefault="00020C39">
      <w:pPr>
        <w:pStyle w:val="a0"/>
        <w:ind w:firstLine="720"/>
        <w:rPr>
          <w:rFonts w:asciiTheme="minorHAnsi" w:hAnsiTheme="minorHAnsi"/>
          <w:sz w:val="24"/>
          <w:szCs w:val="24"/>
        </w:rPr>
      </w:pPr>
      <w:r w:rsidRPr="00020C39">
        <w:rPr>
          <w:rFonts w:asciiTheme="minorHAnsi" w:hAnsiTheme="minorHAnsi"/>
          <w:b/>
          <w:bCs/>
          <w:sz w:val="24"/>
          <w:szCs w:val="24"/>
        </w:rPr>
        <w:t xml:space="preserve">Ονοματεπώνυμο: </w:t>
      </w:r>
      <w:r w:rsidRPr="00020C39">
        <w:rPr>
          <w:rFonts w:asciiTheme="minorHAnsi" w:hAnsiTheme="minorHAnsi"/>
          <w:sz w:val="24"/>
          <w:szCs w:val="24"/>
        </w:rPr>
        <w:t xml:space="preserve">Πέτρος </w:t>
      </w:r>
      <w:proofErr w:type="spellStart"/>
      <w:r w:rsidRPr="00020C39">
        <w:rPr>
          <w:rFonts w:asciiTheme="minorHAnsi" w:hAnsiTheme="minorHAnsi"/>
          <w:sz w:val="24"/>
          <w:szCs w:val="24"/>
        </w:rPr>
        <w:t>Σουντουλίδης</w:t>
      </w:r>
      <w:proofErr w:type="spellEnd"/>
    </w:p>
    <w:p w14:paraId="185C94C1" w14:textId="77777777" w:rsidR="0093222E" w:rsidRPr="00020C39" w:rsidRDefault="0093222E">
      <w:pPr>
        <w:pStyle w:val="a0"/>
        <w:rPr>
          <w:rFonts w:asciiTheme="minorHAnsi" w:hAnsiTheme="minorHAnsi"/>
          <w:b/>
          <w:bCs/>
          <w:sz w:val="24"/>
          <w:szCs w:val="24"/>
        </w:rPr>
      </w:pPr>
    </w:p>
    <w:p w14:paraId="32C37E90" w14:textId="77777777" w:rsidR="0093222E" w:rsidRPr="00020C39" w:rsidRDefault="00020C39">
      <w:pPr>
        <w:pStyle w:val="a0"/>
        <w:ind w:firstLine="720"/>
        <w:rPr>
          <w:rFonts w:asciiTheme="minorHAnsi" w:hAnsiTheme="minorHAnsi"/>
          <w:sz w:val="24"/>
          <w:szCs w:val="24"/>
        </w:rPr>
      </w:pPr>
      <w:r w:rsidRPr="00020C39">
        <w:rPr>
          <w:rFonts w:asciiTheme="minorHAnsi" w:hAnsiTheme="minorHAnsi"/>
          <w:b/>
          <w:bCs/>
          <w:sz w:val="24"/>
          <w:szCs w:val="24"/>
        </w:rPr>
        <w:t xml:space="preserve">Ημερομηνία γέννησης: </w:t>
      </w:r>
      <w:r w:rsidRPr="00020C39">
        <w:rPr>
          <w:rFonts w:asciiTheme="minorHAnsi" w:hAnsiTheme="minorHAnsi"/>
          <w:sz w:val="24"/>
          <w:szCs w:val="24"/>
        </w:rPr>
        <w:t>6 Σεπτεμβρίου 1972</w:t>
      </w:r>
    </w:p>
    <w:p w14:paraId="10DB3AF9" w14:textId="77777777" w:rsidR="0093222E" w:rsidRPr="00020C39" w:rsidRDefault="0093222E">
      <w:pPr>
        <w:pStyle w:val="a0"/>
        <w:rPr>
          <w:rFonts w:asciiTheme="minorHAnsi" w:hAnsiTheme="minorHAnsi"/>
          <w:b/>
          <w:bCs/>
          <w:sz w:val="24"/>
          <w:szCs w:val="24"/>
        </w:rPr>
      </w:pPr>
    </w:p>
    <w:p w14:paraId="45722212" w14:textId="77777777" w:rsidR="0093222E" w:rsidRPr="00020C39" w:rsidRDefault="00020C39">
      <w:pPr>
        <w:pStyle w:val="a0"/>
        <w:ind w:firstLine="720"/>
        <w:rPr>
          <w:rFonts w:asciiTheme="minorHAnsi" w:hAnsiTheme="minorHAnsi"/>
          <w:sz w:val="24"/>
          <w:szCs w:val="24"/>
        </w:rPr>
      </w:pPr>
      <w:r w:rsidRPr="00020C39">
        <w:rPr>
          <w:rFonts w:asciiTheme="minorHAnsi" w:hAnsiTheme="minorHAnsi"/>
          <w:b/>
          <w:bCs/>
          <w:sz w:val="24"/>
          <w:szCs w:val="24"/>
        </w:rPr>
        <w:t xml:space="preserve">Τόπος γέννησης: </w:t>
      </w:r>
      <w:r w:rsidRPr="00020C39">
        <w:rPr>
          <w:rFonts w:asciiTheme="minorHAnsi" w:hAnsiTheme="minorHAnsi"/>
          <w:sz w:val="24"/>
          <w:szCs w:val="24"/>
        </w:rPr>
        <w:t>Θεσσαλονίκη</w:t>
      </w:r>
    </w:p>
    <w:p w14:paraId="4691EE8C" w14:textId="77777777" w:rsidR="0093222E" w:rsidRPr="00020C39" w:rsidRDefault="0093222E">
      <w:pPr>
        <w:pStyle w:val="a0"/>
        <w:rPr>
          <w:rFonts w:asciiTheme="minorHAnsi" w:hAnsiTheme="minorHAnsi"/>
          <w:b/>
          <w:bCs/>
          <w:sz w:val="24"/>
          <w:szCs w:val="24"/>
        </w:rPr>
      </w:pPr>
    </w:p>
    <w:p w14:paraId="67793AD0" w14:textId="77777777" w:rsidR="0093222E" w:rsidRPr="00020C39" w:rsidRDefault="00020C39">
      <w:pPr>
        <w:pStyle w:val="a0"/>
        <w:ind w:left="720"/>
        <w:rPr>
          <w:rFonts w:asciiTheme="minorHAnsi" w:hAnsiTheme="minorHAnsi"/>
          <w:sz w:val="24"/>
          <w:szCs w:val="24"/>
        </w:rPr>
      </w:pPr>
      <w:r w:rsidRPr="00020C39">
        <w:rPr>
          <w:rFonts w:asciiTheme="minorHAnsi" w:hAnsiTheme="minorHAnsi"/>
          <w:b/>
          <w:bCs/>
          <w:sz w:val="24"/>
          <w:szCs w:val="24"/>
        </w:rPr>
        <w:t xml:space="preserve">Οικογενειακή κατάσταση: </w:t>
      </w:r>
      <w:r w:rsidR="0041034A">
        <w:rPr>
          <w:rFonts w:asciiTheme="minorHAnsi" w:hAnsiTheme="minorHAnsi"/>
          <w:sz w:val="24"/>
          <w:szCs w:val="24"/>
        </w:rPr>
        <w:t>Σύζυγός μου είναι η</w:t>
      </w:r>
      <w:r w:rsidRPr="00020C39">
        <w:rPr>
          <w:rFonts w:asciiTheme="minorHAnsi" w:hAnsiTheme="minorHAnsi"/>
          <w:sz w:val="24"/>
          <w:szCs w:val="24"/>
        </w:rPr>
        <w:t xml:space="preserve"> Ειρήνη </w:t>
      </w:r>
      <w:proofErr w:type="spellStart"/>
      <w:r w:rsidRPr="00020C39">
        <w:rPr>
          <w:rFonts w:asciiTheme="minorHAnsi" w:hAnsiTheme="minorHAnsi"/>
          <w:sz w:val="24"/>
          <w:szCs w:val="24"/>
        </w:rPr>
        <w:t>Ασουχίδου</w:t>
      </w:r>
      <w:proofErr w:type="spellEnd"/>
      <w:r w:rsidRPr="00020C39">
        <w:rPr>
          <w:rFonts w:asciiTheme="minorHAnsi" w:hAnsiTheme="minorHAnsi"/>
          <w:sz w:val="24"/>
          <w:szCs w:val="24"/>
        </w:rPr>
        <w:t>,</w:t>
      </w:r>
      <w:r w:rsidR="0041034A">
        <w:rPr>
          <w:rFonts w:asciiTheme="minorHAnsi" w:hAnsiTheme="minorHAnsi"/>
          <w:sz w:val="24"/>
          <w:szCs w:val="24"/>
        </w:rPr>
        <w:t xml:space="preserve"> </w:t>
      </w:r>
      <w:proofErr w:type="spellStart"/>
      <w:r w:rsidRPr="00020C39">
        <w:rPr>
          <w:rFonts w:asciiTheme="minorHAnsi" w:hAnsiTheme="minorHAnsi"/>
          <w:sz w:val="24"/>
          <w:szCs w:val="24"/>
        </w:rPr>
        <w:t>Επ.Καθηγήτρια</w:t>
      </w:r>
      <w:proofErr w:type="spellEnd"/>
      <w:r w:rsidRPr="00020C39">
        <w:rPr>
          <w:rFonts w:asciiTheme="minorHAnsi" w:hAnsiTheme="minorHAnsi"/>
          <w:sz w:val="24"/>
          <w:szCs w:val="24"/>
        </w:rPr>
        <w:t xml:space="preserve"> Ανατομίας </w:t>
      </w:r>
      <w:r w:rsidR="0041034A">
        <w:rPr>
          <w:rFonts w:asciiTheme="minorHAnsi" w:hAnsiTheme="minorHAnsi"/>
          <w:sz w:val="24"/>
          <w:szCs w:val="24"/>
        </w:rPr>
        <w:t xml:space="preserve">του </w:t>
      </w:r>
      <w:r w:rsidRPr="00020C39">
        <w:rPr>
          <w:rFonts w:asciiTheme="minorHAnsi" w:hAnsiTheme="minorHAnsi"/>
          <w:sz w:val="24"/>
          <w:szCs w:val="24"/>
        </w:rPr>
        <w:t>ΑΠΘ και έχουμε δύο κόρες.</w:t>
      </w:r>
    </w:p>
    <w:p w14:paraId="30D2221E" w14:textId="77777777" w:rsidR="0093222E" w:rsidRPr="00020C39" w:rsidRDefault="0093222E">
      <w:pPr>
        <w:pStyle w:val="a0"/>
        <w:ind w:left="720"/>
        <w:rPr>
          <w:rFonts w:asciiTheme="minorHAnsi" w:hAnsiTheme="minorHAnsi"/>
          <w:sz w:val="24"/>
          <w:szCs w:val="24"/>
        </w:rPr>
      </w:pPr>
    </w:p>
    <w:p w14:paraId="0873A99A" w14:textId="77777777" w:rsidR="0093222E" w:rsidRPr="00020C39" w:rsidRDefault="00020C39">
      <w:pPr>
        <w:pStyle w:val="a0"/>
        <w:ind w:left="720"/>
        <w:rPr>
          <w:rFonts w:asciiTheme="minorHAnsi" w:hAnsiTheme="minorHAnsi"/>
          <w:sz w:val="24"/>
          <w:szCs w:val="24"/>
        </w:rPr>
      </w:pPr>
      <w:r w:rsidRPr="00020C39">
        <w:rPr>
          <w:rFonts w:asciiTheme="minorHAnsi" w:hAnsiTheme="minorHAnsi"/>
          <w:b/>
          <w:bCs/>
          <w:sz w:val="24"/>
          <w:szCs w:val="24"/>
        </w:rPr>
        <w:t>Σημερινή θέση:</w:t>
      </w:r>
      <w:r w:rsidRPr="00020C39">
        <w:rPr>
          <w:rFonts w:asciiTheme="minorHAnsi" w:hAnsiTheme="minorHAnsi"/>
          <w:sz w:val="24"/>
          <w:szCs w:val="24"/>
        </w:rPr>
        <w:t xml:space="preserve"> Επίκουρος Καθηγητής Ουρολογίας </w:t>
      </w:r>
      <w:proofErr w:type="spellStart"/>
      <w:r w:rsidRPr="00020C39">
        <w:rPr>
          <w:rFonts w:asciiTheme="minorHAnsi" w:hAnsiTheme="minorHAnsi"/>
          <w:sz w:val="24"/>
          <w:szCs w:val="24"/>
        </w:rPr>
        <w:t>Α.Π.Θ</w:t>
      </w:r>
      <w:proofErr w:type="spellEnd"/>
    </w:p>
    <w:p w14:paraId="583E1E1C" w14:textId="77777777" w:rsidR="0093222E" w:rsidRPr="00020C39" w:rsidRDefault="0093222E">
      <w:pPr>
        <w:pStyle w:val="a0"/>
        <w:ind w:firstLine="720"/>
        <w:jc w:val="both"/>
        <w:rPr>
          <w:rFonts w:asciiTheme="minorHAnsi" w:hAnsiTheme="minorHAnsi"/>
          <w:b/>
          <w:bCs/>
          <w:sz w:val="24"/>
          <w:szCs w:val="24"/>
        </w:rPr>
      </w:pPr>
    </w:p>
    <w:p w14:paraId="6215F59B" w14:textId="77777777" w:rsidR="0093222E" w:rsidRPr="00020C39" w:rsidRDefault="00020C39">
      <w:pPr>
        <w:pStyle w:val="a0"/>
        <w:spacing w:line="360" w:lineRule="auto"/>
        <w:ind w:firstLine="720"/>
        <w:jc w:val="both"/>
        <w:rPr>
          <w:rFonts w:asciiTheme="minorHAnsi" w:hAnsiTheme="minorHAnsi"/>
          <w:b/>
          <w:bCs/>
          <w:sz w:val="24"/>
          <w:szCs w:val="24"/>
        </w:rPr>
      </w:pPr>
      <w:r w:rsidRPr="00020C39">
        <w:rPr>
          <w:rFonts w:asciiTheme="minorHAnsi" w:hAnsiTheme="minorHAnsi"/>
          <w:b/>
          <w:bCs/>
          <w:sz w:val="24"/>
          <w:szCs w:val="24"/>
        </w:rPr>
        <w:t xml:space="preserve">Διεύθυνση κατοικίας: </w:t>
      </w:r>
      <w:r w:rsidRPr="00020C39">
        <w:rPr>
          <w:rFonts w:asciiTheme="minorHAnsi" w:hAnsiTheme="minorHAnsi"/>
          <w:sz w:val="24"/>
          <w:szCs w:val="24"/>
        </w:rPr>
        <w:t xml:space="preserve">Αγίου Ευγενίου 15-17, </w:t>
      </w:r>
      <w:proofErr w:type="spellStart"/>
      <w:r w:rsidRPr="00020C39">
        <w:rPr>
          <w:rFonts w:asciiTheme="minorHAnsi" w:hAnsiTheme="minorHAnsi"/>
          <w:sz w:val="24"/>
          <w:szCs w:val="24"/>
        </w:rPr>
        <w:t>ΤΚ</w:t>
      </w:r>
      <w:proofErr w:type="spellEnd"/>
      <w:r w:rsidRPr="00020C39">
        <w:rPr>
          <w:rFonts w:asciiTheme="minorHAnsi" w:hAnsiTheme="minorHAnsi"/>
          <w:sz w:val="24"/>
          <w:szCs w:val="24"/>
        </w:rPr>
        <w:t xml:space="preserve"> 55133, Καλαμαριά, Θεσσαλονίκη</w:t>
      </w:r>
    </w:p>
    <w:p w14:paraId="7F7C288D" w14:textId="77777777" w:rsidR="0093222E" w:rsidRPr="00020C39" w:rsidRDefault="00020C39">
      <w:pPr>
        <w:pStyle w:val="a0"/>
        <w:spacing w:line="360" w:lineRule="auto"/>
        <w:ind w:firstLine="720"/>
        <w:jc w:val="both"/>
        <w:rPr>
          <w:rFonts w:asciiTheme="minorHAnsi" w:hAnsiTheme="minorHAnsi"/>
          <w:sz w:val="24"/>
          <w:szCs w:val="24"/>
        </w:rPr>
      </w:pPr>
      <w:r w:rsidRPr="00020C39">
        <w:rPr>
          <w:rFonts w:asciiTheme="minorHAnsi" w:hAnsiTheme="minorHAnsi"/>
          <w:b/>
          <w:bCs/>
          <w:sz w:val="24"/>
          <w:szCs w:val="24"/>
        </w:rPr>
        <w:t>Τηλέφωνο  :</w:t>
      </w:r>
      <w:r w:rsidRPr="00020C39">
        <w:rPr>
          <w:rFonts w:asciiTheme="minorHAnsi" w:hAnsiTheme="minorHAnsi"/>
          <w:sz w:val="24"/>
          <w:szCs w:val="24"/>
        </w:rPr>
        <w:t xml:space="preserve"> 6944 696849</w:t>
      </w:r>
    </w:p>
    <w:p w14:paraId="592CA2FB" w14:textId="77777777" w:rsidR="002B27DD" w:rsidRPr="002B27DD" w:rsidRDefault="00020C39">
      <w:pPr>
        <w:pStyle w:val="a0"/>
        <w:spacing w:line="360" w:lineRule="auto"/>
        <w:jc w:val="both"/>
        <w:rPr>
          <w:rFonts w:asciiTheme="minorHAnsi" w:hAnsiTheme="minorHAnsi"/>
          <w:sz w:val="24"/>
          <w:szCs w:val="24"/>
        </w:rPr>
      </w:pPr>
      <w:r w:rsidRPr="00020C39">
        <w:rPr>
          <w:rFonts w:asciiTheme="minorHAnsi" w:hAnsiTheme="minorHAnsi"/>
          <w:sz w:val="24"/>
          <w:szCs w:val="24"/>
        </w:rPr>
        <w:t xml:space="preserve">            </w:t>
      </w:r>
      <w:r w:rsidRPr="00020C39">
        <w:rPr>
          <w:rFonts w:asciiTheme="minorHAnsi" w:hAnsiTheme="minorHAnsi"/>
          <w:b/>
          <w:bCs/>
          <w:sz w:val="24"/>
          <w:szCs w:val="24"/>
        </w:rPr>
        <w:t xml:space="preserve">Ηλεκτρονικό Ταχυδρομείο : </w:t>
      </w:r>
      <w:r w:rsidRPr="00020C39">
        <w:rPr>
          <w:rFonts w:asciiTheme="minorHAnsi" w:hAnsiTheme="minorHAnsi"/>
          <w:sz w:val="24"/>
          <w:szCs w:val="24"/>
        </w:rPr>
        <w:t xml:space="preserve"> </w:t>
      </w:r>
      <w:hyperlink r:id="rId7" w:history="1">
        <w:r w:rsidRPr="00020C39">
          <w:rPr>
            <w:rStyle w:val="Hyperlink0"/>
            <w:rFonts w:asciiTheme="minorHAnsi" w:hAnsiTheme="minorHAnsi"/>
          </w:rPr>
          <w:t>sountp</w:t>
        </w:r>
        <w:r w:rsidRPr="00020C39">
          <w:rPr>
            <w:rStyle w:val="a6"/>
            <w:rFonts w:asciiTheme="minorHAnsi" w:hAnsiTheme="minorHAnsi"/>
            <w:sz w:val="24"/>
            <w:szCs w:val="24"/>
          </w:rPr>
          <w:t>@</w:t>
        </w:r>
        <w:r w:rsidRPr="00020C39">
          <w:rPr>
            <w:rStyle w:val="Hyperlink0"/>
            <w:rFonts w:asciiTheme="minorHAnsi" w:hAnsiTheme="minorHAnsi"/>
          </w:rPr>
          <w:t>hotmail</w:t>
        </w:r>
        <w:r w:rsidRPr="00020C39">
          <w:rPr>
            <w:rStyle w:val="a6"/>
            <w:rFonts w:asciiTheme="minorHAnsi" w:hAnsiTheme="minorHAnsi"/>
            <w:sz w:val="24"/>
            <w:szCs w:val="24"/>
          </w:rPr>
          <w:t>.</w:t>
        </w:r>
        <w:r w:rsidRPr="00020C39">
          <w:rPr>
            <w:rStyle w:val="Hyperlink0"/>
            <w:rFonts w:asciiTheme="minorHAnsi" w:hAnsiTheme="minorHAnsi"/>
          </w:rPr>
          <w:t>com</w:t>
        </w:r>
      </w:hyperlink>
      <w:r w:rsidRPr="00020C39">
        <w:rPr>
          <w:rFonts w:asciiTheme="minorHAnsi" w:hAnsiTheme="minorHAnsi"/>
          <w:sz w:val="24"/>
          <w:szCs w:val="24"/>
        </w:rPr>
        <w:t xml:space="preserve"> </w:t>
      </w:r>
      <w:r w:rsidR="002B27DD">
        <w:rPr>
          <w:rFonts w:asciiTheme="minorHAnsi" w:hAnsiTheme="minorHAnsi"/>
          <w:sz w:val="24"/>
          <w:szCs w:val="24"/>
        </w:rPr>
        <w:t xml:space="preserve">, </w:t>
      </w:r>
      <w:hyperlink r:id="rId8" w:history="1">
        <w:r w:rsidR="002B27DD" w:rsidRPr="00B74C08">
          <w:rPr>
            <w:rStyle w:val="-"/>
            <w:rFonts w:asciiTheme="minorHAnsi" w:hAnsiTheme="minorHAnsi"/>
            <w:sz w:val="24"/>
            <w:szCs w:val="24"/>
            <w:lang w:val="en-US"/>
          </w:rPr>
          <w:t>psountoulidis</w:t>
        </w:r>
        <w:r w:rsidR="002B27DD" w:rsidRPr="00B74C08">
          <w:rPr>
            <w:rStyle w:val="-"/>
            <w:rFonts w:asciiTheme="minorHAnsi" w:hAnsiTheme="minorHAnsi"/>
            <w:sz w:val="24"/>
            <w:szCs w:val="24"/>
          </w:rPr>
          <w:t>@</w:t>
        </w:r>
        <w:r w:rsidR="002B27DD" w:rsidRPr="00B74C08">
          <w:rPr>
            <w:rStyle w:val="-"/>
            <w:rFonts w:asciiTheme="minorHAnsi" w:hAnsiTheme="minorHAnsi"/>
            <w:sz w:val="24"/>
            <w:szCs w:val="24"/>
            <w:lang w:val="en-US"/>
          </w:rPr>
          <w:t>auth</w:t>
        </w:r>
        <w:r w:rsidR="002B27DD" w:rsidRPr="00B74C08">
          <w:rPr>
            <w:rStyle w:val="-"/>
            <w:rFonts w:asciiTheme="minorHAnsi" w:hAnsiTheme="minorHAnsi"/>
            <w:sz w:val="24"/>
            <w:szCs w:val="24"/>
          </w:rPr>
          <w:t>.</w:t>
        </w:r>
        <w:r w:rsidR="002B27DD" w:rsidRPr="00B74C08">
          <w:rPr>
            <w:rStyle w:val="-"/>
            <w:rFonts w:asciiTheme="minorHAnsi" w:hAnsiTheme="minorHAnsi"/>
            <w:sz w:val="24"/>
            <w:szCs w:val="24"/>
            <w:lang w:val="en-US"/>
          </w:rPr>
          <w:t>gr</w:t>
        </w:r>
      </w:hyperlink>
      <w:r w:rsidR="002B27DD" w:rsidRPr="002B27DD">
        <w:rPr>
          <w:rFonts w:asciiTheme="minorHAnsi" w:hAnsiTheme="minorHAnsi"/>
          <w:sz w:val="24"/>
          <w:szCs w:val="24"/>
        </w:rPr>
        <w:t xml:space="preserve"> </w:t>
      </w:r>
    </w:p>
    <w:p w14:paraId="20755778" w14:textId="77777777" w:rsidR="0093222E" w:rsidRPr="00020C39" w:rsidRDefault="0093222E">
      <w:pPr>
        <w:pStyle w:val="a0"/>
        <w:rPr>
          <w:rFonts w:asciiTheme="minorHAnsi" w:hAnsiTheme="minorHAnsi"/>
          <w:b/>
          <w:bCs/>
          <w:sz w:val="19"/>
          <w:szCs w:val="19"/>
        </w:rPr>
      </w:pPr>
    </w:p>
    <w:p w14:paraId="50A959BB" w14:textId="77777777" w:rsidR="0093222E" w:rsidRPr="00020C39" w:rsidRDefault="0093222E">
      <w:pPr>
        <w:pStyle w:val="a0"/>
        <w:ind w:firstLine="720"/>
        <w:rPr>
          <w:rFonts w:asciiTheme="minorHAnsi" w:hAnsiTheme="minorHAnsi"/>
          <w:b/>
          <w:bCs/>
          <w:sz w:val="24"/>
          <w:szCs w:val="24"/>
        </w:rPr>
      </w:pPr>
    </w:p>
    <w:p w14:paraId="0BE42B2F" w14:textId="77777777" w:rsidR="0093222E" w:rsidRPr="00020C39" w:rsidRDefault="00020C39">
      <w:pPr>
        <w:pStyle w:val="a0"/>
        <w:ind w:firstLine="720"/>
        <w:rPr>
          <w:rFonts w:asciiTheme="minorHAnsi" w:hAnsiTheme="minorHAnsi"/>
          <w:sz w:val="24"/>
          <w:szCs w:val="24"/>
        </w:rPr>
      </w:pPr>
      <w:r w:rsidRPr="00020C39">
        <w:rPr>
          <w:rFonts w:asciiTheme="minorHAnsi" w:hAnsiTheme="minorHAnsi"/>
          <w:b/>
          <w:bCs/>
          <w:sz w:val="24"/>
          <w:szCs w:val="24"/>
          <w:u w:val="single"/>
        </w:rPr>
        <w:t>Βασική Εκπαίδευση</w:t>
      </w:r>
      <w:r w:rsidRPr="00020C39">
        <w:rPr>
          <w:rFonts w:asciiTheme="minorHAnsi" w:hAnsiTheme="minorHAnsi"/>
          <w:b/>
          <w:bCs/>
          <w:sz w:val="24"/>
          <w:szCs w:val="24"/>
        </w:rPr>
        <w:t>: (</w:t>
      </w:r>
      <w:r w:rsidRPr="00020C39">
        <w:rPr>
          <w:rFonts w:asciiTheme="minorHAnsi" w:hAnsiTheme="minorHAnsi"/>
          <w:sz w:val="24"/>
          <w:szCs w:val="24"/>
        </w:rPr>
        <w:t xml:space="preserve">1984–1990) </w:t>
      </w:r>
    </w:p>
    <w:p w14:paraId="4B597228" w14:textId="77777777" w:rsidR="0093222E" w:rsidRPr="00020C39" w:rsidRDefault="0093222E">
      <w:pPr>
        <w:pStyle w:val="a0"/>
        <w:ind w:firstLine="706"/>
        <w:jc w:val="both"/>
        <w:rPr>
          <w:rFonts w:asciiTheme="minorHAnsi" w:hAnsiTheme="minorHAnsi"/>
          <w:sz w:val="24"/>
          <w:szCs w:val="24"/>
        </w:rPr>
      </w:pPr>
    </w:p>
    <w:p w14:paraId="417D3855" w14:textId="77777777" w:rsidR="0093222E" w:rsidRPr="00020C39" w:rsidRDefault="00020C39">
      <w:pPr>
        <w:pStyle w:val="a0"/>
        <w:ind w:firstLine="706"/>
        <w:jc w:val="both"/>
        <w:rPr>
          <w:rFonts w:asciiTheme="minorHAnsi" w:hAnsiTheme="minorHAnsi"/>
          <w:sz w:val="24"/>
          <w:szCs w:val="24"/>
        </w:rPr>
      </w:pPr>
      <w:r w:rsidRPr="00020C39">
        <w:rPr>
          <w:rFonts w:asciiTheme="minorHAnsi" w:hAnsiTheme="minorHAnsi"/>
          <w:sz w:val="24"/>
          <w:szCs w:val="24"/>
        </w:rPr>
        <w:t>Μετά το Δημοτικό πέτυχα στις εισαγωγικές εξετάσεις του Αμερικανικού Κολεγίου «</w:t>
      </w:r>
      <w:proofErr w:type="spellStart"/>
      <w:r w:rsidRPr="00020C39">
        <w:rPr>
          <w:rFonts w:asciiTheme="minorHAnsi" w:hAnsiTheme="minorHAnsi"/>
          <w:sz w:val="24"/>
          <w:szCs w:val="24"/>
        </w:rPr>
        <w:t>Ανατόλια</w:t>
      </w:r>
      <w:proofErr w:type="spellEnd"/>
      <w:r w:rsidRPr="00020C39">
        <w:rPr>
          <w:rFonts w:asciiTheme="minorHAnsi" w:hAnsiTheme="minorHAnsi"/>
          <w:sz w:val="24"/>
          <w:szCs w:val="24"/>
        </w:rPr>
        <w:t>» για χορήγηση πλήρους υποτροφίας σπουδών και διατήρησα την υποτροφία αυτή σε όλα τα χρόνια του Γυμνασίου και του Λυκείου. Αποφοίτησα από το Λύκειο το 1990 με βαθμό απολυτηρίου 18</w:t>
      </w:r>
      <w:r w:rsidRPr="00020C39">
        <w:rPr>
          <w:rFonts w:asciiTheme="minorHAnsi" w:hAnsiTheme="minorHAnsi"/>
          <w:sz w:val="24"/>
          <w:szCs w:val="24"/>
          <w:vertAlign w:val="superscript"/>
        </w:rPr>
        <w:t>7/11</w:t>
      </w:r>
      <w:r w:rsidRPr="00020C39">
        <w:rPr>
          <w:rFonts w:asciiTheme="minorHAnsi" w:hAnsiTheme="minorHAnsi"/>
          <w:sz w:val="24"/>
          <w:szCs w:val="24"/>
        </w:rPr>
        <w:t xml:space="preserve">. </w:t>
      </w:r>
    </w:p>
    <w:p w14:paraId="7BE6D983" w14:textId="77777777" w:rsidR="0093222E" w:rsidRPr="00020C39" w:rsidRDefault="0093222E">
      <w:pPr>
        <w:pStyle w:val="a0"/>
        <w:rPr>
          <w:rFonts w:asciiTheme="minorHAnsi" w:hAnsiTheme="minorHAnsi"/>
          <w:sz w:val="19"/>
          <w:szCs w:val="19"/>
        </w:rPr>
      </w:pPr>
    </w:p>
    <w:p w14:paraId="62335F1D" w14:textId="77777777" w:rsidR="0093222E" w:rsidRPr="00020C39" w:rsidRDefault="0093222E">
      <w:pPr>
        <w:pStyle w:val="a0"/>
        <w:rPr>
          <w:rFonts w:asciiTheme="minorHAnsi" w:hAnsiTheme="minorHAnsi"/>
          <w:b/>
          <w:bCs/>
          <w:sz w:val="19"/>
          <w:szCs w:val="19"/>
        </w:rPr>
      </w:pPr>
    </w:p>
    <w:p w14:paraId="67D4C45C" w14:textId="77777777" w:rsidR="0093222E" w:rsidRPr="00020C39" w:rsidRDefault="00020C39">
      <w:pPr>
        <w:pStyle w:val="a0"/>
        <w:ind w:firstLine="720"/>
        <w:rPr>
          <w:rFonts w:asciiTheme="minorHAnsi" w:hAnsiTheme="minorHAnsi"/>
          <w:sz w:val="24"/>
          <w:szCs w:val="24"/>
        </w:rPr>
      </w:pPr>
      <w:r w:rsidRPr="00020C39">
        <w:rPr>
          <w:rFonts w:asciiTheme="minorHAnsi" w:hAnsiTheme="minorHAnsi"/>
          <w:b/>
          <w:bCs/>
          <w:sz w:val="24"/>
          <w:szCs w:val="24"/>
          <w:u w:val="single"/>
        </w:rPr>
        <w:t>Πτυχίο Ιατρικής</w:t>
      </w:r>
      <w:r w:rsidRPr="00020C39">
        <w:rPr>
          <w:rFonts w:asciiTheme="minorHAnsi" w:hAnsiTheme="minorHAnsi"/>
          <w:b/>
          <w:bCs/>
          <w:sz w:val="24"/>
          <w:szCs w:val="24"/>
        </w:rPr>
        <w:t>: (</w:t>
      </w:r>
      <w:r w:rsidRPr="00020C39">
        <w:rPr>
          <w:rFonts w:asciiTheme="minorHAnsi" w:hAnsiTheme="minorHAnsi"/>
          <w:sz w:val="24"/>
          <w:szCs w:val="24"/>
        </w:rPr>
        <w:t>1990-1996</w:t>
      </w:r>
      <w:r w:rsidRPr="00020C39">
        <w:rPr>
          <w:rFonts w:asciiTheme="minorHAnsi" w:hAnsiTheme="minorHAnsi"/>
          <w:b/>
          <w:bCs/>
          <w:sz w:val="24"/>
          <w:szCs w:val="24"/>
        </w:rPr>
        <w:t>)</w:t>
      </w:r>
    </w:p>
    <w:p w14:paraId="687DDBAE" w14:textId="77777777" w:rsidR="0093222E" w:rsidRPr="00020C39" w:rsidRDefault="0093222E">
      <w:pPr>
        <w:pStyle w:val="a0"/>
        <w:ind w:firstLine="720"/>
        <w:jc w:val="both"/>
        <w:rPr>
          <w:rFonts w:asciiTheme="minorHAnsi" w:hAnsiTheme="minorHAnsi"/>
          <w:sz w:val="24"/>
          <w:szCs w:val="24"/>
        </w:rPr>
      </w:pPr>
    </w:p>
    <w:p w14:paraId="3F618F62" w14:textId="77777777" w:rsidR="0093222E" w:rsidRPr="00020C39" w:rsidRDefault="00020C39">
      <w:pPr>
        <w:pStyle w:val="a0"/>
        <w:ind w:firstLine="720"/>
        <w:jc w:val="both"/>
        <w:rPr>
          <w:rFonts w:asciiTheme="minorHAnsi" w:hAnsiTheme="minorHAnsi"/>
          <w:sz w:val="24"/>
          <w:szCs w:val="24"/>
        </w:rPr>
      </w:pPr>
      <w:r w:rsidRPr="00020C39">
        <w:rPr>
          <w:rFonts w:asciiTheme="minorHAnsi" w:hAnsiTheme="minorHAnsi"/>
          <w:sz w:val="24"/>
          <w:szCs w:val="24"/>
        </w:rPr>
        <w:t>Μέσω Πανελληνίων Εξετάσεων πέτυχα την εισαγωγή μου στο Τμήμα Ιατρικής της Σχολής Επιστημών Υγείας του Αριστοτελείου Πανεπιστημίου Θεσσαλονίκης το ακαδημαϊκό έτος 1990-91. Αποφοίτησα το Νοέμβριο του 1996 με βαθμό πτυχίου «Λίαν Καλώς»  (7,17).</w:t>
      </w:r>
    </w:p>
    <w:p w14:paraId="1CC66F08" w14:textId="77777777" w:rsidR="0093222E" w:rsidRPr="00020C39" w:rsidRDefault="0093222E">
      <w:pPr>
        <w:pStyle w:val="a0"/>
        <w:rPr>
          <w:rFonts w:asciiTheme="minorHAnsi" w:hAnsiTheme="minorHAnsi"/>
          <w:sz w:val="19"/>
          <w:szCs w:val="19"/>
        </w:rPr>
      </w:pPr>
    </w:p>
    <w:p w14:paraId="039E43E0" w14:textId="77777777" w:rsidR="0093222E" w:rsidRPr="00020C39" w:rsidRDefault="0093222E">
      <w:pPr>
        <w:pStyle w:val="a0"/>
        <w:rPr>
          <w:rFonts w:asciiTheme="minorHAnsi" w:hAnsiTheme="minorHAnsi"/>
          <w:b/>
          <w:bCs/>
          <w:sz w:val="19"/>
          <w:szCs w:val="19"/>
        </w:rPr>
      </w:pPr>
    </w:p>
    <w:p w14:paraId="699EA42A" w14:textId="77777777" w:rsidR="0093222E" w:rsidRPr="00020C39" w:rsidRDefault="00020C39">
      <w:pPr>
        <w:pStyle w:val="a0"/>
        <w:spacing w:line="360" w:lineRule="auto"/>
        <w:ind w:firstLine="720"/>
        <w:jc w:val="both"/>
        <w:rPr>
          <w:rFonts w:asciiTheme="minorHAnsi" w:hAnsiTheme="minorHAnsi"/>
          <w:sz w:val="24"/>
          <w:szCs w:val="24"/>
        </w:rPr>
      </w:pPr>
      <w:r w:rsidRPr="00020C39">
        <w:rPr>
          <w:rFonts w:asciiTheme="minorHAnsi" w:hAnsiTheme="minorHAnsi"/>
          <w:b/>
          <w:bCs/>
          <w:sz w:val="24"/>
          <w:szCs w:val="24"/>
          <w:u w:val="single"/>
        </w:rPr>
        <w:t>Υπηρεσία Αγροτικού Ιατρείου</w:t>
      </w:r>
      <w:r w:rsidRPr="00020C39">
        <w:rPr>
          <w:rFonts w:asciiTheme="minorHAnsi" w:hAnsiTheme="minorHAnsi"/>
          <w:b/>
          <w:bCs/>
          <w:sz w:val="24"/>
          <w:szCs w:val="24"/>
        </w:rPr>
        <w:t xml:space="preserve">: </w:t>
      </w:r>
      <w:r w:rsidRPr="00020C39">
        <w:rPr>
          <w:rFonts w:asciiTheme="minorHAnsi" w:hAnsiTheme="minorHAnsi"/>
          <w:sz w:val="24"/>
          <w:szCs w:val="24"/>
        </w:rPr>
        <w:t>(03/02/1997-02/02/1998)</w:t>
      </w:r>
    </w:p>
    <w:p w14:paraId="060CDD84" w14:textId="77777777" w:rsidR="0093222E" w:rsidRPr="00020C39" w:rsidRDefault="00020C39">
      <w:pPr>
        <w:pStyle w:val="a0"/>
        <w:ind w:firstLine="720"/>
        <w:jc w:val="both"/>
        <w:rPr>
          <w:rFonts w:asciiTheme="minorHAnsi" w:hAnsiTheme="minorHAnsi"/>
          <w:sz w:val="24"/>
          <w:szCs w:val="24"/>
        </w:rPr>
      </w:pPr>
      <w:r w:rsidRPr="00020C39">
        <w:rPr>
          <w:rFonts w:asciiTheme="minorHAnsi" w:hAnsiTheme="minorHAnsi"/>
          <w:sz w:val="24"/>
          <w:szCs w:val="24"/>
        </w:rPr>
        <w:t xml:space="preserve">Στις 03/02/1997 προσλήφθηκα με την </w:t>
      </w:r>
      <w:proofErr w:type="spellStart"/>
      <w:r w:rsidRPr="00020C39">
        <w:rPr>
          <w:rFonts w:asciiTheme="minorHAnsi" w:hAnsiTheme="minorHAnsi"/>
          <w:sz w:val="24"/>
          <w:szCs w:val="24"/>
        </w:rPr>
        <w:t>υπ’αριθμό</w:t>
      </w:r>
      <w:proofErr w:type="spellEnd"/>
      <w:r w:rsidRPr="00020C39">
        <w:rPr>
          <w:rFonts w:asciiTheme="minorHAnsi" w:hAnsiTheme="minorHAnsi"/>
          <w:sz w:val="24"/>
          <w:szCs w:val="24"/>
        </w:rPr>
        <w:t xml:space="preserve"> ΔΥ13Α/276/16-1-1997 απόφαση του Υπουργείου Υγείας και Πρόνοιας ως Αγροτικός Ιατρός στο </w:t>
      </w:r>
      <w:proofErr w:type="spellStart"/>
      <w:r w:rsidRPr="00020C39">
        <w:rPr>
          <w:rFonts w:asciiTheme="minorHAnsi" w:hAnsiTheme="minorHAnsi"/>
          <w:sz w:val="24"/>
          <w:szCs w:val="24"/>
        </w:rPr>
        <w:t>Π.Ι</w:t>
      </w:r>
      <w:proofErr w:type="spellEnd"/>
      <w:r w:rsidRPr="00020C39">
        <w:rPr>
          <w:rFonts w:asciiTheme="minorHAnsi" w:hAnsiTheme="minorHAnsi"/>
          <w:sz w:val="24"/>
          <w:szCs w:val="24"/>
        </w:rPr>
        <w:t xml:space="preserve"> Αμυγδαλεώνα του </w:t>
      </w:r>
      <w:proofErr w:type="spellStart"/>
      <w:r w:rsidRPr="00020C39">
        <w:rPr>
          <w:rFonts w:asciiTheme="minorHAnsi" w:hAnsiTheme="minorHAnsi"/>
          <w:sz w:val="24"/>
          <w:szCs w:val="24"/>
        </w:rPr>
        <w:t>Κ.Υ</w:t>
      </w:r>
      <w:proofErr w:type="spellEnd"/>
      <w:r w:rsidRPr="00020C39">
        <w:rPr>
          <w:rFonts w:asciiTheme="minorHAnsi" w:hAnsiTheme="minorHAnsi"/>
          <w:sz w:val="24"/>
          <w:szCs w:val="24"/>
        </w:rPr>
        <w:t xml:space="preserve">  Ελευθερούπολης </w:t>
      </w:r>
      <w:r w:rsidRPr="00020C39">
        <w:rPr>
          <w:rFonts w:asciiTheme="minorHAnsi" w:hAnsiTheme="minorHAnsi"/>
          <w:sz w:val="24"/>
          <w:szCs w:val="24"/>
          <w:lang w:val="en-US"/>
        </w:rPr>
        <w:t>K</w:t>
      </w:r>
      <w:proofErr w:type="spellStart"/>
      <w:r w:rsidRPr="00020C39">
        <w:rPr>
          <w:rFonts w:asciiTheme="minorHAnsi" w:hAnsiTheme="minorHAnsi"/>
          <w:sz w:val="24"/>
          <w:szCs w:val="24"/>
        </w:rPr>
        <w:t>αβάλας</w:t>
      </w:r>
      <w:proofErr w:type="spellEnd"/>
      <w:r w:rsidRPr="00020C39">
        <w:rPr>
          <w:rFonts w:asciiTheme="minorHAnsi" w:hAnsiTheme="minorHAnsi"/>
          <w:sz w:val="24"/>
          <w:szCs w:val="24"/>
        </w:rPr>
        <w:t xml:space="preserve"> όπου και εκπλήρωσα την 12μηνη υποχρεωτική υπηρεσία υπαίθρου στις 02/02/1998. Στη διάρκεια της θητείας μου εγκρίθηκε απόσπασή μου στην Ουρολογική Κλινική του </w:t>
      </w:r>
      <w:proofErr w:type="spellStart"/>
      <w:r w:rsidRPr="00020C39">
        <w:rPr>
          <w:rFonts w:asciiTheme="minorHAnsi" w:hAnsiTheme="minorHAnsi"/>
          <w:sz w:val="24"/>
          <w:szCs w:val="24"/>
        </w:rPr>
        <w:t>Γ.Ν.Καβάλας</w:t>
      </w:r>
      <w:proofErr w:type="spellEnd"/>
      <w:r w:rsidRPr="00020C39">
        <w:rPr>
          <w:rFonts w:asciiTheme="minorHAnsi" w:hAnsiTheme="minorHAnsi"/>
          <w:sz w:val="24"/>
          <w:szCs w:val="24"/>
        </w:rPr>
        <w:t>, όπου και συμμετείχα ενεργά σε όλες τις δραστηριότητες της Κλινικής.</w:t>
      </w:r>
    </w:p>
    <w:p w14:paraId="369AC6E7" w14:textId="77777777" w:rsidR="0093222E" w:rsidRPr="00020C39" w:rsidRDefault="0093222E">
      <w:pPr>
        <w:pStyle w:val="a0"/>
        <w:rPr>
          <w:rFonts w:asciiTheme="minorHAnsi" w:hAnsiTheme="minorHAnsi"/>
          <w:b/>
          <w:bCs/>
          <w:sz w:val="19"/>
          <w:szCs w:val="19"/>
        </w:rPr>
      </w:pPr>
    </w:p>
    <w:p w14:paraId="6ACD5D5D" w14:textId="77777777" w:rsidR="0093222E" w:rsidRPr="00020C39" w:rsidRDefault="0093222E">
      <w:pPr>
        <w:pStyle w:val="a0"/>
        <w:ind w:firstLine="720"/>
        <w:rPr>
          <w:rFonts w:asciiTheme="minorHAnsi" w:hAnsiTheme="minorHAnsi"/>
          <w:b/>
          <w:bCs/>
          <w:sz w:val="19"/>
          <w:szCs w:val="19"/>
        </w:rPr>
      </w:pPr>
    </w:p>
    <w:p w14:paraId="6383A3A2" w14:textId="77777777" w:rsidR="0093222E" w:rsidRPr="00020C39" w:rsidRDefault="00020C39">
      <w:pPr>
        <w:pStyle w:val="a0"/>
        <w:ind w:firstLine="720"/>
        <w:rPr>
          <w:rFonts w:asciiTheme="minorHAnsi" w:hAnsiTheme="minorHAnsi"/>
          <w:sz w:val="24"/>
          <w:szCs w:val="24"/>
        </w:rPr>
      </w:pPr>
      <w:r w:rsidRPr="00020C39">
        <w:rPr>
          <w:rFonts w:asciiTheme="minorHAnsi" w:hAnsiTheme="minorHAnsi"/>
          <w:b/>
          <w:bCs/>
          <w:sz w:val="24"/>
          <w:szCs w:val="24"/>
          <w:u w:val="single"/>
        </w:rPr>
        <w:t>Στρατιωτική Θητεία</w:t>
      </w:r>
      <w:r w:rsidRPr="00020C39">
        <w:rPr>
          <w:rFonts w:asciiTheme="minorHAnsi" w:hAnsiTheme="minorHAnsi"/>
          <w:b/>
          <w:bCs/>
          <w:sz w:val="24"/>
          <w:szCs w:val="24"/>
        </w:rPr>
        <w:t xml:space="preserve">: </w:t>
      </w:r>
      <w:r w:rsidRPr="00020C39">
        <w:rPr>
          <w:rFonts w:asciiTheme="minorHAnsi" w:hAnsiTheme="minorHAnsi"/>
          <w:sz w:val="24"/>
          <w:szCs w:val="24"/>
        </w:rPr>
        <w:t>(Μάρτιος 1998-Δεκέμβριος 1999)</w:t>
      </w:r>
      <w:r w:rsidRPr="00020C39">
        <w:rPr>
          <w:rFonts w:asciiTheme="minorHAnsi" w:hAnsiTheme="minorHAnsi"/>
          <w:b/>
          <w:bCs/>
          <w:sz w:val="24"/>
          <w:szCs w:val="24"/>
        </w:rPr>
        <w:t xml:space="preserve"> </w:t>
      </w:r>
    </w:p>
    <w:p w14:paraId="4C295897" w14:textId="77777777" w:rsidR="0093222E" w:rsidRPr="00020C39" w:rsidRDefault="0093222E">
      <w:pPr>
        <w:pStyle w:val="a0"/>
        <w:ind w:firstLine="720"/>
        <w:jc w:val="both"/>
        <w:rPr>
          <w:rFonts w:asciiTheme="minorHAnsi" w:hAnsiTheme="minorHAnsi"/>
          <w:sz w:val="24"/>
          <w:szCs w:val="24"/>
        </w:rPr>
      </w:pPr>
    </w:p>
    <w:p w14:paraId="6938716B" w14:textId="77777777" w:rsidR="0093222E" w:rsidRPr="00020C39" w:rsidRDefault="00020C39">
      <w:pPr>
        <w:pStyle w:val="a0"/>
        <w:ind w:firstLine="720"/>
        <w:jc w:val="both"/>
        <w:rPr>
          <w:rFonts w:asciiTheme="minorHAnsi" w:hAnsiTheme="minorHAnsi"/>
          <w:sz w:val="24"/>
          <w:szCs w:val="24"/>
        </w:rPr>
      </w:pPr>
      <w:r w:rsidRPr="00020C39">
        <w:rPr>
          <w:rFonts w:asciiTheme="minorHAnsi" w:hAnsiTheme="minorHAnsi"/>
          <w:sz w:val="24"/>
          <w:szCs w:val="24"/>
        </w:rPr>
        <w:lastRenderedPageBreak/>
        <w:t>Από τον Μάρτιο του 1998 έως τον Δεκέμβριο του 1999 υπηρέτησα την στρατιωτική μου θητεία στο Πολεμικό Ναυτικό. Συγκεκριμένα αφού αποφοίτησα με επιτυχία από τη Σχολή Υποβρυχίων του Πολεμικού Ναυτικού στις 20/05/1998 υπηρέτησα από τις 04/06/1998 έως 17/12/1999 ως στρατεύσιμος κελευστής–ιατρός στο Υποβρύχιο «</w:t>
      </w:r>
      <w:proofErr w:type="spellStart"/>
      <w:r w:rsidRPr="00020C39">
        <w:rPr>
          <w:rFonts w:asciiTheme="minorHAnsi" w:hAnsiTheme="minorHAnsi"/>
          <w:sz w:val="24"/>
          <w:szCs w:val="24"/>
        </w:rPr>
        <w:t>Νηρεύς</w:t>
      </w:r>
      <w:proofErr w:type="spellEnd"/>
      <w:r w:rsidRPr="00020C39">
        <w:rPr>
          <w:rFonts w:asciiTheme="minorHAnsi" w:hAnsiTheme="minorHAnsi"/>
          <w:sz w:val="24"/>
          <w:szCs w:val="24"/>
        </w:rPr>
        <w:t>» και στη Διοίκηση Υποβρυχίων του Στόλου. Στη διάρκεια της θητείας μου πραγματοποίησα εφημερίες στο Ναυτικό Νοσοκομείο Σαλαμίνας.</w:t>
      </w:r>
    </w:p>
    <w:p w14:paraId="35640A89" w14:textId="77777777" w:rsidR="0093222E" w:rsidRPr="00020C39" w:rsidRDefault="0093222E">
      <w:pPr>
        <w:pStyle w:val="a0"/>
        <w:rPr>
          <w:rFonts w:asciiTheme="minorHAnsi" w:hAnsiTheme="minorHAnsi"/>
          <w:b/>
          <w:bCs/>
          <w:sz w:val="19"/>
          <w:szCs w:val="19"/>
        </w:rPr>
      </w:pPr>
    </w:p>
    <w:p w14:paraId="59F4FC7D" w14:textId="77777777" w:rsidR="0093222E" w:rsidRPr="00020C39" w:rsidRDefault="00020C39">
      <w:pPr>
        <w:pStyle w:val="a0"/>
        <w:ind w:firstLine="720"/>
        <w:rPr>
          <w:rFonts w:asciiTheme="minorHAnsi" w:hAnsiTheme="minorHAnsi"/>
          <w:b/>
          <w:bCs/>
          <w:sz w:val="24"/>
          <w:szCs w:val="24"/>
        </w:rPr>
      </w:pPr>
      <w:r w:rsidRPr="00020C39">
        <w:rPr>
          <w:rFonts w:asciiTheme="minorHAnsi" w:hAnsiTheme="minorHAnsi"/>
          <w:b/>
          <w:bCs/>
          <w:sz w:val="24"/>
          <w:szCs w:val="24"/>
          <w:u w:val="single"/>
        </w:rPr>
        <w:t>Ειδικότητα Ουρολογίας</w:t>
      </w:r>
      <w:r w:rsidRPr="00020C39">
        <w:rPr>
          <w:rFonts w:asciiTheme="minorHAnsi" w:hAnsiTheme="minorHAnsi"/>
          <w:b/>
          <w:bCs/>
          <w:sz w:val="24"/>
          <w:szCs w:val="24"/>
        </w:rPr>
        <w:t xml:space="preserve">: </w:t>
      </w:r>
      <w:r w:rsidRPr="00020C39">
        <w:rPr>
          <w:rFonts w:asciiTheme="minorHAnsi" w:hAnsiTheme="minorHAnsi"/>
          <w:sz w:val="24"/>
          <w:szCs w:val="24"/>
        </w:rPr>
        <w:t>(2000-2005)</w:t>
      </w:r>
      <w:r w:rsidRPr="00020C39">
        <w:rPr>
          <w:rFonts w:asciiTheme="minorHAnsi" w:hAnsiTheme="minorHAnsi"/>
          <w:b/>
          <w:bCs/>
          <w:sz w:val="24"/>
          <w:szCs w:val="24"/>
        </w:rPr>
        <w:t xml:space="preserve"> </w:t>
      </w:r>
    </w:p>
    <w:p w14:paraId="268735A2" w14:textId="77777777" w:rsidR="0093222E" w:rsidRPr="00020C39" w:rsidRDefault="0093222E">
      <w:pPr>
        <w:pStyle w:val="a0"/>
        <w:ind w:firstLine="720"/>
        <w:rPr>
          <w:rFonts w:asciiTheme="minorHAnsi" w:hAnsiTheme="minorHAnsi"/>
          <w:b/>
          <w:bCs/>
          <w:sz w:val="24"/>
          <w:szCs w:val="24"/>
        </w:rPr>
      </w:pPr>
    </w:p>
    <w:p w14:paraId="2C2142BF" w14:textId="77777777" w:rsidR="0093222E" w:rsidRPr="00020C39" w:rsidRDefault="00020C39">
      <w:pPr>
        <w:pStyle w:val="a0"/>
        <w:ind w:firstLine="720"/>
        <w:jc w:val="both"/>
        <w:rPr>
          <w:rFonts w:asciiTheme="minorHAnsi" w:hAnsiTheme="minorHAnsi"/>
          <w:sz w:val="24"/>
          <w:szCs w:val="24"/>
        </w:rPr>
      </w:pPr>
      <w:r w:rsidRPr="00020C39">
        <w:rPr>
          <w:rFonts w:asciiTheme="minorHAnsi" w:hAnsiTheme="minorHAnsi"/>
          <w:sz w:val="24"/>
          <w:szCs w:val="24"/>
        </w:rPr>
        <w:t>Από τις 07/02/2000 έως τις 06/02/2001 υπηρέτησα ως έμμισθος ειδικευόμενος βοηθός στην Β’ Χειρουργική Κλινική του Γενικού Περιφερειακού Νοσοκομείου Θεσσαλονίκης «</w:t>
      </w:r>
      <w:proofErr w:type="spellStart"/>
      <w:r w:rsidRPr="00020C39">
        <w:rPr>
          <w:rFonts w:asciiTheme="minorHAnsi" w:hAnsiTheme="minorHAnsi"/>
          <w:sz w:val="24"/>
          <w:szCs w:val="24"/>
        </w:rPr>
        <w:t>Γ.Παπανικολάου</w:t>
      </w:r>
      <w:proofErr w:type="spellEnd"/>
      <w:r w:rsidRPr="00020C39">
        <w:rPr>
          <w:rFonts w:asciiTheme="minorHAnsi" w:hAnsiTheme="minorHAnsi"/>
          <w:sz w:val="24"/>
          <w:szCs w:val="24"/>
        </w:rPr>
        <w:t xml:space="preserve">» όπου και εκπαιδεύτηκα για </w:t>
      </w:r>
      <w:r w:rsidRPr="00020C39">
        <w:rPr>
          <w:rFonts w:asciiTheme="minorHAnsi" w:hAnsiTheme="minorHAnsi"/>
          <w:sz w:val="24"/>
          <w:szCs w:val="24"/>
          <w:lang w:val="ru-RU"/>
        </w:rPr>
        <w:t xml:space="preserve">1 </w:t>
      </w:r>
      <w:r w:rsidRPr="00020C39">
        <w:rPr>
          <w:rFonts w:asciiTheme="minorHAnsi" w:hAnsiTheme="minorHAnsi"/>
          <w:sz w:val="24"/>
          <w:szCs w:val="24"/>
        </w:rPr>
        <w:t>χρόνο στην Γενική Χειρουργική.</w:t>
      </w:r>
    </w:p>
    <w:p w14:paraId="130A6A63" w14:textId="77777777" w:rsidR="0093222E" w:rsidRPr="00020C39" w:rsidRDefault="00020C39">
      <w:pPr>
        <w:pStyle w:val="a0"/>
        <w:ind w:firstLine="720"/>
        <w:jc w:val="both"/>
        <w:rPr>
          <w:rFonts w:asciiTheme="minorHAnsi" w:hAnsiTheme="minorHAnsi"/>
          <w:sz w:val="24"/>
          <w:szCs w:val="24"/>
        </w:rPr>
      </w:pPr>
      <w:r w:rsidRPr="00020C39">
        <w:rPr>
          <w:rFonts w:asciiTheme="minorHAnsi" w:hAnsiTheme="minorHAnsi"/>
          <w:sz w:val="24"/>
          <w:szCs w:val="24"/>
        </w:rPr>
        <w:t xml:space="preserve"> Η εκπαίδευσή μου στην Ουρολογία ολοκληρώθηκε σε δύο Ουρολογικές Κλινικές. Από 19/04/2001 και για 2 χρόνια (έως 18/04/2003) υπηρέτησα στην Ουρολογική Κλινική του Γενικού Νοσοκομείου Βέροιας ως έμμισθος ειδικευόμενος Ουρολογίας.</w:t>
      </w:r>
    </w:p>
    <w:p w14:paraId="11A01901" w14:textId="77777777" w:rsidR="0093222E" w:rsidRPr="00020C39" w:rsidRDefault="00020C39">
      <w:pPr>
        <w:pStyle w:val="a0"/>
        <w:ind w:firstLine="720"/>
        <w:jc w:val="both"/>
        <w:rPr>
          <w:rFonts w:asciiTheme="minorHAnsi" w:hAnsiTheme="minorHAnsi"/>
          <w:sz w:val="24"/>
          <w:szCs w:val="24"/>
        </w:rPr>
      </w:pPr>
      <w:r w:rsidRPr="00020C39">
        <w:rPr>
          <w:rFonts w:asciiTheme="minorHAnsi" w:hAnsiTheme="minorHAnsi"/>
          <w:sz w:val="24"/>
          <w:szCs w:val="24"/>
        </w:rPr>
        <w:t xml:space="preserve">Από τις 30/04/2003 και για 2 χρόνια (έως τις 29/04/2005) υπηρέτησα ως έμμισθος ειδικευόμενος βοηθός στην Ουρολογική Κλινική του Γενικού Νοσοκομείου Πατρών «Ο Άγιος Ανδρέας» όπου και ολοκλήρωσα την εκπαίδευσή μου στην ειδικότητα της Ουρολογίας.  </w:t>
      </w:r>
    </w:p>
    <w:p w14:paraId="45EC0851" w14:textId="77777777" w:rsidR="0093222E" w:rsidRPr="00020C39" w:rsidRDefault="00020C39">
      <w:pPr>
        <w:pStyle w:val="a0"/>
        <w:ind w:firstLine="720"/>
        <w:jc w:val="both"/>
        <w:rPr>
          <w:rFonts w:asciiTheme="minorHAnsi" w:hAnsiTheme="minorHAnsi"/>
          <w:b/>
          <w:bCs/>
          <w:sz w:val="24"/>
          <w:szCs w:val="24"/>
        </w:rPr>
      </w:pPr>
      <w:r w:rsidRPr="00020C39">
        <w:rPr>
          <w:rFonts w:asciiTheme="minorHAnsi" w:hAnsiTheme="minorHAnsi"/>
          <w:sz w:val="24"/>
          <w:szCs w:val="24"/>
        </w:rPr>
        <w:t xml:space="preserve">Στις 19-7-2005 έλαβα την ειδικότητα του Χειρουργού Ουρολόγου από την Νομαρχιακή Αυτοδιοίκηση </w:t>
      </w:r>
      <w:proofErr w:type="spellStart"/>
      <w:r w:rsidRPr="00020C39">
        <w:rPr>
          <w:rFonts w:asciiTheme="minorHAnsi" w:hAnsiTheme="minorHAnsi"/>
          <w:sz w:val="24"/>
          <w:szCs w:val="24"/>
        </w:rPr>
        <w:t>Αχαίας</w:t>
      </w:r>
      <w:proofErr w:type="spellEnd"/>
      <w:r w:rsidRPr="00020C39">
        <w:rPr>
          <w:rFonts w:asciiTheme="minorHAnsi" w:hAnsiTheme="minorHAnsi"/>
          <w:sz w:val="24"/>
          <w:szCs w:val="24"/>
        </w:rPr>
        <w:t>. (Αριθμός Άδειας Ε</w:t>
      </w:r>
      <w:r w:rsidRPr="00020C39">
        <w:rPr>
          <w:rFonts w:asciiTheme="minorHAnsi" w:hAnsiTheme="minorHAnsi"/>
          <w:sz w:val="24"/>
          <w:szCs w:val="24"/>
          <w:vertAlign w:val="subscript"/>
        </w:rPr>
        <w:t>2</w:t>
      </w:r>
      <w:r w:rsidRPr="00020C39">
        <w:rPr>
          <w:rFonts w:asciiTheme="minorHAnsi" w:hAnsiTheme="minorHAnsi"/>
          <w:sz w:val="24"/>
          <w:szCs w:val="24"/>
        </w:rPr>
        <w:t>/5964/19.7.2005)</w:t>
      </w:r>
    </w:p>
    <w:p w14:paraId="0B07D3CF" w14:textId="77777777" w:rsidR="0093222E" w:rsidRPr="00020C39" w:rsidRDefault="0093222E">
      <w:pPr>
        <w:pStyle w:val="a0"/>
        <w:spacing w:line="360" w:lineRule="auto"/>
        <w:jc w:val="both"/>
        <w:rPr>
          <w:rFonts w:asciiTheme="minorHAnsi" w:hAnsiTheme="minorHAnsi"/>
          <w:b/>
          <w:bCs/>
          <w:sz w:val="24"/>
          <w:szCs w:val="24"/>
        </w:rPr>
      </w:pPr>
    </w:p>
    <w:p w14:paraId="46557182" w14:textId="77777777" w:rsidR="0093222E" w:rsidRPr="00020C39" w:rsidRDefault="00020C39">
      <w:pPr>
        <w:pStyle w:val="54"/>
        <w:spacing w:line="360" w:lineRule="auto"/>
        <w:jc w:val="center"/>
        <w:rPr>
          <w:rFonts w:asciiTheme="minorHAnsi" w:eastAsia="Times New Roman" w:hAnsiTheme="minorHAnsi" w:cs="Times New Roman"/>
          <w:sz w:val="32"/>
          <w:szCs w:val="32"/>
          <w:u w:val="single"/>
        </w:rPr>
      </w:pPr>
      <w:r w:rsidRPr="00020C39">
        <w:rPr>
          <w:rFonts w:asciiTheme="minorHAnsi" w:hAnsiTheme="minorHAnsi"/>
          <w:sz w:val="32"/>
          <w:szCs w:val="32"/>
          <w:u w:val="single"/>
        </w:rPr>
        <w:t>Ακαδημαϊκοί τίτλοι, υποτροφίες και διακρίσεις</w:t>
      </w:r>
    </w:p>
    <w:p w14:paraId="56F062BD" w14:textId="77777777" w:rsidR="0093222E" w:rsidRPr="00020C39" w:rsidRDefault="0093222E">
      <w:pPr>
        <w:pStyle w:val="a7"/>
        <w:ind w:left="1080"/>
        <w:jc w:val="both"/>
        <w:rPr>
          <w:rFonts w:asciiTheme="minorHAnsi" w:hAnsiTheme="minorHAnsi"/>
          <w:sz w:val="24"/>
          <w:szCs w:val="24"/>
        </w:rPr>
      </w:pPr>
    </w:p>
    <w:p w14:paraId="5F08D6AF" w14:textId="77777777" w:rsidR="0093222E" w:rsidRPr="00020C39" w:rsidRDefault="00020C39">
      <w:pPr>
        <w:pStyle w:val="a7"/>
        <w:numPr>
          <w:ilvl w:val="0"/>
          <w:numId w:val="2"/>
        </w:numPr>
        <w:jc w:val="both"/>
        <w:rPr>
          <w:rFonts w:asciiTheme="minorHAnsi" w:hAnsiTheme="minorHAnsi"/>
          <w:b/>
          <w:bCs/>
          <w:sz w:val="28"/>
          <w:szCs w:val="28"/>
        </w:rPr>
      </w:pPr>
      <w:r w:rsidRPr="00020C39">
        <w:rPr>
          <w:rFonts w:asciiTheme="minorHAnsi" w:hAnsiTheme="minorHAnsi"/>
          <w:b/>
          <w:bCs/>
          <w:sz w:val="28"/>
          <w:szCs w:val="28"/>
        </w:rPr>
        <w:t>Διδακτορική διατριβή</w:t>
      </w:r>
    </w:p>
    <w:p w14:paraId="7120D23C" w14:textId="77777777" w:rsidR="0093222E" w:rsidRPr="00020C39" w:rsidRDefault="0093222E">
      <w:pPr>
        <w:pStyle w:val="a7"/>
        <w:ind w:left="1800"/>
        <w:jc w:val="both"/>
        <w:rPr>
          <w:rFonts w:asciiTheme="minorHAnsi" w:hAnsiTheme="minorHAnsi"/>
          <w:b/>
          <w:bCs/>
          <w:sz w:val="28"/>
          <w:szCs w:val="28"/>
        </w:rPr>
      </w:pPr>
    </w:p>
    <w:p w14:paraId="132E3FC3" w14:textId="77777777" w:rsidR="0093222E" w:rsidRPr="00020C39" w:rsidRDefault="00020C39">
      <w:pPr>
        <w:pStyle w:val="a7"/>
        <w:numPr>
          <w:ilvl w:val="0"/>
          <w:numId w:val="4"/>
        </w:numPr>
        <w:jc w:val="both"/>
        <w:rPr>
          <w:rFonts w:asciiTheme="minorHAnsi" w:hAnsiTheme="minorHAnsi"/>
          <w:b/>
          <w:bCs/>
          <w:sz w:val="24"/>
          <w:szCs w:val="24"/>
        </w:rPr>
      </w:pPr>
      <w:r w:rsidRPr="00020C39">
        <w:rPr>
          <w:rFonts w:asciiTheme="minorHAnsi" w:hAnsiTheme="minorHAnsi"/>
          <w:sz w:val="24"/>
          <w:szCs w:val="24"/>
        </w:rPr>
        <w:t xml:space="preserve">Στις 18 Μαρτίου 2010 εγκρίθηκε η διδακτορική μου διατριβή με θέμα «Ο ρόλος της απολίνωσης της αριστερής έσω σπερματικής φλέβας στη θεραπευτική αντιμετώπιση </w:t>
      </w:r>
      <w:proofErr w:type="spellStart"/>
      <w:r w:rsidRPr="00020C39">
        <w:rPr>
          <w:rFonts w:asciiTheme="minorHAnsi" w:hAnsiTheme="minorHAnsi"/>
          <w:sz w:val="24"/>
          <w:szCs w:val="24"/>
        </w:rPr>
        <w:t>υπογόνιμων</w:t>
      </w:r>
      <w:proofErr w:type="spellEnd"/>
      <w:r w:rsidRPr="00020C39">
        <w:rPr>
          <w:rFonts w:asciiTheme="minorHAnsi" w:hAnsiTheme="minorHAnsi"/>
          <w:sz w:val="24"/>
          <w:szCs w:val="24"/>
        </w:rPr>
        <w:t xml:space="preserve"> ασθενών με </w:t>
      </w:r>
      <w:proofErr w:type="spellStart"/>
      <w:r w:rsidRPr="00020C39">
        <w:rPr>
          <w:rFonts w:asciiTheme="minorHAnsi" w:hAnsiTheme="minorHAnsi"/>
          <w:sz w:val="24"/>
          <w:szCs w:val="24"/>
        </w:rPr>
        <w:t>υποκλινική</w:t>
      </w:r>
      <w:proofErr w:type="spellEnd"/>
      <w:r w:rsidRPr="00020C39">
        <w:rPr>
          <w:rFonts w:asciiTheme="minorHAnsi" w:hAnsiTheme="minorHAnsi"/>
          <w:sz w:val="24"/>
          <w:szCs w:val="24"/>
        </w:rPr>
        <w:t xml:space="preserve"> αριστερή </w:t>
      </w:r>
      <w:proofErr w:type="spellStart"/>
      <w:r w:rsidRPr="00020C39">
        <w:rPr>
          <w:rFonts w:asciiTheme="minorHAnsi" w:hAnsiTheme="minorHAnsi"/>
          <w:sz w:val="24"/>
          <w:szCs w:val="24"/>
        </w:rPr>
        <w:t>κιρσοκήλη</w:t>
      </w:r>
      <w:proofErr w:type="spellEnd"/>
      <w:r w:rsidRPr="00020C39">
        <w:rPr>
          <w:rFonts w:asciiTheme="minorHAnsi" w:hAnsiTheme="minorHAnsi"/>
          <w:sz w:val="24"/>
          <w:szCs w:val="24"/>
        </w:rPr>
        <w:t>» με βαθμό «</w:t>
      </w:r>
      <w:r w:rsidRPr="00020C39">
        <w:rPr>
          <w:rFonts w:asciiTheme="minorHAnsi" w:hAnsiTheme="minorHAnsi"/>
          <w:b/>
          <w:bCs/>
          <w:sz w:val="24"/>
          <w:szCs w:val="24"/>
        </w:rPr>
        <w:t>Άριστα</w:t>
      </w:r>
      <w:r w:rsidRPr="00020C39">
        <w:rPr>
          <w:rFonts w:asciiTheme="minorHAnsi" w:hAnsiTheme="minorHAnsi"/>
          <w:sz w:val="24"/>
          <w:szCs w:val="24"/>
          <w:lang w:val="it-IT"/>
        </w:rPr>
        <w:t>»</w:t>
      </w:r>
      <w:r w:rsidRPr="00020C39">
        <w:rPr>
          <w:rFonts w:asciiTheme="minorHAnsi" w:hAnsiTheme="minorHAnsi"/>
          <w:sz w:val="24"/>
          <w:szCs w:val="24"/>
        </w:rPr>
        <w:t xml:space="preserve">. Στις 18 Μαΐου 2010 αναγορεύθηκα </w:t>
      </w:r>
      <w:r w:rsidRPr="00020C39">
        <w:rPr>
          <w:rFonts w:asciiTheme="minorHAnsi" w:hAnsiTheme="minorHAnsi"/>
          <w:b/>
          <w:bCs/>
          <w:sz w:val="24"/>
          <w:szCs w:val="24"/>
        </w:rPr>
        <w:t xml:space="preserve">διδάκτωρ της Ιατρικής Σχολής του Πανεπιστημίου Ιωαννίνων. </w:t>
      </w:r>
    </w:p>
    <w:p w14:paraId="7050C7F8" w14:textId="77777777" w:rsidR="0093222E" w:rsidRPr="00020C39" w:rsidRDefault="0093222E">
      <w:pPr>
        <w:pStyle w:val="a7"/>
        <w:ind w:left="1080"/>
        <w:jc w:val="both"/>
        <w:rPr>
          <w:rFonts w:asciiTheme="minorHAnsi" w:hAnsiTheme="minorHAnsi"/>
          <w:b/>
          <w:bCs/>
          <w:sz w:val="24"/>
          <w:szCs w:val="24"/>
        </w:rPr>
      </w:pPr>
    </w:p>
    <w:p w14:paraId="661474C5" w14:textId="77777777" w:rsidR="0093222E" w:rsidRPr="00020C39" w:rsidRDefault="00020C39">
      <w:pPr>
        <w:pStyle w:val="a7"/>
        <w:numPr>
          <w:ilvl w:val="0"/>
          <w:numId w:val="2"/>
        </w:numPr>
        <w:jc w:val="both"/>
        <w:rPr>
          <w:rFonts w:asciiTheme="minorHAnsi" w:hAnsiTheme="minorHAnsi"/>
          <w:b/>
          <w:bCs/>
          <w:sz w:val="28"/>
          <w:szCs w:val="28"/>
          <w:lang w:val="en-US"/>
        </w:rPr>
      </w:pPr>
      <w:r w:rsidRPr="00020C39">
        <w:rPr>
          <w:rFonts w:asciiTheme="minorHAnsi" w:hAnsiTheme="minorHAnsi"/>
          <w:b/>
          <w:bCs/>
          <w:sz w:val="28"/>
          <w:szCs w:val="28"/>
          <w:lang w:val="en-US"/>
        </w:rPr>
        <w:t>Fellow of the European Board of Urology (</w:t>
      </w:r>
      <w:proofErr w:type="spellStart"/>
      <w:r w:rsidRPr="00020C39">
        <w:rPr>
          <w:rFonts w:asciiTheme="minorHAnsi" w:hAnsiTheme="minorHAnsi"/>
          <w:b/>
          <w:bCs/>
          <w:sz w:val="28"/>
          <w:szCs w:val="28"/>
          <w:lang w:val="en-US"/>
        </w:rPr>
        <w:t>F.E.B.U</w:t>
      </w:r>
      <w:proofErr w:type="spellEnd"/>
      <w:r w:rsidRPr="00020C39">
        <w:rPr>
          <w:rFonts w:asciiTheme="minorHAnsi" w:hAnsiTheme="minorHAnsi"/>
          <w:b/>
          <w:bCs/>
          <w:sz w:val="28"/>
          <w:szCs w:val="28"/>
          <w:lang w:val="en-US"/>
        </w:rPr>
        <w:t>)</w:t>
      </w:r>
    </w:p>
    <w:p w14:paraId="39D09730" w14:textId="77777777" w:rsidR="0093222E" w:rsidRPr="00020C39" w:rsidRDefault="0093222E">
      <w:pPr>
        <w:pStyle w:val="a7"/>
        <w:ind w:left="0"/>
        <w:rPr>
          <w:rFonts w:asciiTheme="minorHAnsi" w:hAnsiTheme="minorHAnsi"/>
          <w:sz w:val="22"/>
          <w:szCs w:val="22"/>
          <w:lang w:val="en-US"/>
        </w:rPr>
      </w:pPr>
    </w:p>
    <w:p w14:paraId="1244DC50" w14:textId="77777777" w:rsidR="0093222E" w:rsidRPr="00020C39" w:rsidRDefault="00020C39">
      <w:pPr>
        <w:pStyle w:val="a7"/>
        <w:numPr>
          <w:ilvl w:val="0"/>
          <w:numId w:val="4"/>
        </w:numPr>
        <w:jc w:val="both"/>
        <w:rPr>
          <w:rFonts w:asciiTheme="minorHAnsi" w:hAnsiTheme="minorHAnsi"/>
          <w:sz w:val="24"/>
          <w:szCs w:val="24"/>
        </w:rPr>
      </w:pPr>
      <w:r w:rsidRPr="00020C39">
        <w:rPr>
          <w:rFonts w:asciiTheme="minorHAnsi" w:hAnsiTheme="minorHAnsi"/>
          <w:sz w:val="24"/>
          <w:szCs w:val="24"/>
        </w:rPr>
        <w:t>Τον Δεκέμβριο του 2004 πέρασα με επιτυχία το γραπτό μέρος των εξετάσεων του Ευρωπαϊκού Διπλώματος Ουρολογίας (</w:t>
      </w:r>
      <w:r w:rsidRPr="00020C39">
        <w:rPr>
          <w:rFonts w:asciiTheme="minorHAnsi" w:hAnsiTheme="minorHAnsi"/>
          <w:sz w:val="24"/>
          <w:szCs w:val="24"/>
          <w:lang w:val="en-US"/>
        </w:rPr>
        <w:t>E</w:t>
      </w:r>
      <w:r w:rsidRPr="00020C39">
        <w:rPr>
          <w:rFonts w:asciiTheme="minorHAnsi" w:hAnsiTheme="minorHAnsi"/>
          <w:sz w:val="24"/>
          <w:szCs w:val="24"/>
        </w:rPr>
        <w:t>.</w:t>
      </w:r>
      <w:r w:rsidRPr="00020C39">
        <w:rPr>
          <w:rFonts w:asciiTheme="minorHAnsi" w:hAnsiTheme="minorHAnsi"/>
          <w:sz w:val="24"/>
          <w:szCs w:val="24"/>
          <w:lang w:val="en-US"/>
        </w:rPr>
        <w:t>B</w:t>
      </w:r>
      <w:r w:rsidRPr="00020C39">
        <w:rPr>
          <w:rFonts w:asciiTheme="minorHAnsi" w:hAnsiTheme="minorHAnsi"/>
          <w:sz w:val="24"/>
          <w:szCs w:val="24"/>
        </w:rPr>
        <w:t>.</w:t>
      </w:r>
      <w:r w:rsidRPr="00020C39">
        <w:rPr>
          <w:rFonts w:asciiTheme="minorHAnsi" w:hAnsiTheme="minorHAnsi"/>
          <w:sz w:val="24"/>
          <w:szCs w:val="24"/>
          <w:lang w:val="en-US"/>
        </w:rPr>
        <w:t>U</w:t>
      </w:r>
      <w:r w:rsidRPr="00020C39">
        <w:rPr>
          <w:rFonts w:asciiTheme="minorHAnsi" w:hAnsiTheme="minorHAnsi"/>
          <w:sz w:val="24"/>
          <w:szCs w:val="24"/>
        </w:rPr>
        <w:t xml:space="preserve"> </w:t>
      </w:r>
      <w:r w:rsidRPr="00020C39">
        <w:rPr>
          <w:rFonts w:asciiTheme="minorHAnsi" w:hAnsiTheme="minorHAnsi"/>
          <w:sz w:val="24"/>
          <w:szCs w:val="24"/>
          <w:lang w:val="en-US"/>
        </w:rPr>
        <w:t>Examination</w:t>
      </w:r>
      <w:r w:rsidRPr="00020C39">
        <w:rPr>
          <w:rFonts w:asciiTheme="minorHAnsi" w:hAnsiTheme="minorHAnsi"/>
          <w:sz w:val="24"/>
          <w:szCs w:val="24"/>
        </w:rPr>
        <w:t xml:space="preserve"> </w:t>
      </w:r>
      <w:r w:rsidRPr="00020C39">
        <w:rPr>
          <w:rFonts w:asciiTheme="minorHAnsi" w:hAnsiTheme="minorHAnsi"/>
          <w:sz w:val="24"/>
          <w:szCs w:val="24"/>
          <w:lang w:val="en-US"/>
        </w:rPr>
        <w:t>in</w:t>
      </w:r>
      <w:r w:rsidRPr="00020C39">
        <w:rPr>
          <w:rFonts w:asciiTheme="minorHAnsi" w:hAnsiTheme="minorHAnsi"/>
          <w:sz w:val="24"/>
          <w:szCs w:val="24"/>
        </w:rPr>
        <w:t xml:space="preserve"> </w:t>
      </w:r>
      <w:r w:rsidRPr="00020C39">
        <w:rPr>
          <w:rFonts w:asciiTheme="minorHAnsi" w:hAnsiTheme="minorHAnsi"/>
          <w:sz w:val="24"/>
          <w:szCs w:val="24"/>
          <w:lang w:val="en-US"/>
        </w:rPr>
        <w:t>Urology</w:t>
      </w:r>
      <w:r w:rsidRPr="00020C39">
        <w:rPr>
          <w:rFonts w:asciiTheme="minorHAnsi" w:hAnsiTheme="minorHAnsi"/>
          <w:sz w:val="24"/>
          <w:szCs w:val="24"/>
        </w:rPr>
        <w:t xml:space="preserve">) για την κατοχή του τίτλου </w:t>
      </w:r>
      <w:r w:rsidRPr="00020C39">
        <w:rPr>
          <w:rFonts w:asciiTheme="minorHAnsi" w:hAnsiTheme="minorHAnsi"/>
          <w:sz w:val="24"/>
          <w:szCs w:val="24"/>
          <w:lang w:val="en-US"/>
        </w:rPr>
        <w:t>Fellow</w:t>
      </w:r>
      <w:r w:rsidRPr="00020C39">
        <w:rPr>
          <w:rFonts w:asciiTheme="minorHAnsi" w:hAnsiTheme="minorHAnsi"/>
          <w:sz w:val="24"/>
          <w:szCs w:val="24"/>
        </w:rPr>
        <w:t xml:space="preserve"> </w:t>
      </w:r>
      <w:r w:rsidRPr="00020C39">
        <w:rPr>
          <w:rFonts w:asciiTheme="minorHAnsi" w:hAnsiTheme="minorHAnsi"/>
          <w:sz w:val="24"/>
          <w:szCs w:val="24"/>
          <w:lang w:val="en-US"/>
        </w:rPr>
        <w:t>of</w:t>
      </w:r>
      <w:r w:rsidRPr="00020C39">
        <w:rPr>
          <w:rFonts w:asciiTheme="minorHAnsi" w:hAnsiTheme="minorHAnsi"/>
          <w:sz w:val="24"/>
          <w:szCs w:val="24"/>
        </w:rPr>
        <w:t xml:space="preserve"> </w:t>
      </w:r>
      <w:r w:rsidRPr="00020C39">
        <w:rPr>
          <w:rFonts w:asciiTheme="minorHAnsi" w:hAnsiTheme="minorHAnsi"/>
          <w:sz w:val="24"/>
          <w:szCs w:val="24"/>
          <w:lang w:val="en-US"/>
        </w:rPr>
        <w:t>the</w:t>
      </w:r>
      <w:r w:rsidRPr="00020C39">
        <w:rPr>
          <w:rFonts w:asciiTheme="minorHAnsi" w:hAnsiTheme="minorHAnsi"/>
          <w:sz w:val="24"/>
          <w:szCs w:val="24"/>
        </w:rPr>
        <w:t xml:space="preserve"> </w:t>
      </w:r>
      <w:r w:rsidRPr="00020C39">
        <w:rPr>
          <w:rFonts w:asciiTheme="minorHAnsi" w:hAnsiTheme="minorHAnsi"/>
          <w:sz w:val="24"/>
          <w:szCs w:val="24"/>
          <w:lang w:val="en-US"/>
        </w:rPr>
        <w:t>European</w:t>
      </w:r>
      <w:r w:rsidRPr="00020C39">
        <w:rPr>
          <w:rFonts w:asciiTheme="minorHAnsi" w:hAnsiTheme="minorHAnsi"/>
          <w:sz w:val="24"/>
          <w:szCs w:val="24"/>
        </w:rPr>
        <w:t xml:space="preserve"> </w:t>
      </w:r>
      <w:r w:rsidRPr="00020C39">
        <w:rPr>
          <w:rFonts w:asciiTheme="minorHAnsi" w:hAnsiTheme="minorHAnsi"/>
          <w:sz w:val="24"/>
          <w:szCs w:val="24"/>
          <w:lang w:val="en-US"/>
        </w:rPr>
        <w:t>Board</w:t>
      </w:r>
      <w:r w:rsidRPr="00020C39">
        <w:rPr>
          <w:rFonts w:asciiTheme="minorHAnsi" w:hAnsiTheme="minorHAnsi"/>
          <w:sz w:val="24"/>
          <w:szCs w:val="24"/>
        </w:rPr>
        <w:t xml:space="preserve"> </w:t>
      </w:r>
      <w:r w:rsidRPr="00020C39">
        <w:rPr>
          <w:rFonts w:asciiTheme="minorHAnsi" w:hAnsiTheme="minorHAnsi"/>
          <w:sz w:val="24"/>
          <w:szCs w:val="24"/>
          <w:lang w:val="en-US"/>
        </w:rPr>
        <w:t>of</w:t>
      </w:r>
      <w:r w:rsidRPr="00020C39">
        <w:rPr>
          <w:rFonts w:asciiTheme="minorHAnsi" w:hAnsiTheme="minorHAnsi"/>
          <w:sz w:val="24"/>
          <w:szCs w:val="24"/>
        </w:rPr>
        <w:t xml:space="preserve"> </w:t>
      </w:r>
      <w:r w:rsidRPr="00020C39">
        <w:rPr>
          <w:rFonts w:asciiTheme="minorHAnsi" w:hAnsiTheme="minorHAnsi"/>
          <w:sz w:val="24"/>
          <w:szCs w:val="24"/>
          <w:lang w:val="en-US"/>
        </w:rPr>
        <w:t>Urology</w:t>
      </w:r>
      <w:r w:rsidRPr="00020C39">
        <w:rPr>
          <w:rFonts w:asciiTheme="minorHAnsi" w:hAnsiTheme="minorHAnsi"/>
          <w:sz w:val="24"/>
          <w:szCs w:val="24"/>
        </w:rPr>
        <w:t xml:space="preserve"> (</w:t>
      </w:r>
      <w:r w:rsidRPr="00020C39">
        <w:rPr>
          <w:rFonts w:asciiTheme="minorHAnsi" w:hAnsiTheme="minorHAnsi"/>
          <w:sz w:val="24"/>
          <w:szCs w:val="24"/>
          <w:lang w:val="en-US"/>
        </w:rPr>
        <w:t>F</w:t>
      </w:r>
      <w:r w:rsidRPr="00020C39">
        <w:rPr>
          <w:rFonts w:asciiTheme="minorHAnsi" w:hAnsiTheme="minorHAnsi"/>
          <w:sz w:val="24"/>
          <w:szCs w:val="24"/>
        </w:rPr>
        <w:t>.</w:t>
      </w:r>
      <w:r w:rsidRPr="00020C39">
        <w:rPr>
          <w:rFonts w:asciiTheme="minorHAnsi" w:hAnsiTheme="minorHAnsi"/>
          <w:sz w:val="24"/>
          <w:szCs w:val="24"/>
          <w:lang w:val="en-US"/>
        </w:rPr>
        <w:t>E</w:t>
      </w:r>
      <w:r w:rsidRPr="00020C39">
        <w:rPr>
          <w:rFonts w:asciiTheme="minorHAnsi" w:hAnsiTheme="minorHAnsi"/>
          <w:sz w:val="24"/>
          <w:szCs w:val="24"/>
        </w:rPr>
        <w:t>.</w:t>
      </w:r>
      <w:r w:rsidRPr="00020C39">
        <w:rPr>
          <w:rFonts w:asciiTheme="minorHAnsi" w:hAnsiTheme="minorHAnsi"/>
          <w:sz w:val="24"/>
          <w:szCs w:val="24"/>
          <w:lang w:val="en-US"/>
        </w:rPr>
        <w:t>B</w:t>
      </w:r>
      <w:r w:rsidRPr="00020C39">
        <w:rPr>
          <w:rFonts w:asciiTheme="minorHAnsi" w:hAnsiTheme="minorHAnsi"/>
          <w:sz w:val="24"/>
          <w:szCs w:val="24"/>
        </w:rPr>
        <w:t>.</w:t>
      </w:r>
      <w:r w:rsidRPr="00020C39">
        <w:rPr>
          <w:rFonts w:asciiTheme="minorHAnsi" w:hAnsiTheme="minorHAnsi"/>
          <w:sz w:val="24"/>
          <w:szCs w:val="24"/>
          <w:lang w:val="en-US"/>
        </w:rPr>
        <w:t>U</w:t>
      </w:r>
      <w:r w:rsidRPr="00020C39">
        <w:rPr>
          <w:rFonts w:asciiTheme="minorHAnsi" w:hAnsiTheme="minorHAnsi"/>
          <w:sz w:val="24"/>
          <w:szCs w:val="24"/>
        </w:rPr>
        <w:t xml:space="preserve">) με </w:t>
      </w:r>
      <w:proofErr w:type="spellStart"/>
      <w:r w:rsidRPr="00020C39">
        <w:rPr>
          <w:rFonts w:asciiTheme="minorHAnsi" w:hAnsiTheme="minorHAnsi"/>
          <w:sz w:val="24"/>
          <w:szCs w:val="24"/>
        </w:rPr>
        <w:t>σκόρ</w:t>
      </w:r>
      <w:proofErr w:type="spellEnd"/>
      <w:r w:rsidRPr="00020C39">
        <w:rPr>
          <w:rFonts w:asciiTheme="minorHAnsi" w:hAnsiTheme="minorHAnsi"/>
          <w:sz w:val="24"/>
          <w:szCs w:val="24"/>
        </w:rPr>
        <w:t xml:space="preserve"> 63% και βαθμό </w:t>
      </w:r>
      <w:r w:rsidRPr="00020C39">
        <w:rPr>
          <w:rFonts w:asciiTheme="minorHAnsi" w:hAnsiTheme="minorHAnsi"/>
          <w:sz w:val="24"/>
          <w:szCs w:val="24"/>
          <w:lang w:val="ru-RU"/>
        </w:rPr>
        <w:t xml:space="preserve">7 </w:t>
      </w:r>
      <w:r w:rsidRPr="00020C39">
        <w:rPr>
          <w:rFonts w:asciiTheme="minorHAnsi" w:hAnsiTheme="minorHAnsi"/>
          <w:sz w:val="24"/>
          <w:szCs w:val="24"/>
        </w:rPr>
        <w:t>με άριστα το 10.</w:t>
      </w:r>
    </w:p>
    <w:p w14:paraId="76C4B4AA" w14:textId="77777777" w:rsidR="0093222E" w:rsidRPr="00020C39" w:rsidRDefault="0093222E">
      <w:pPr>
        <w:pStyle w:val="a7"/>
        <w:rPr>
          <w:rFonts w:asciiTheme="minorHAnsi" w:hAnsiTheme="minorHAnsi"/>
          <w:sz w:val="24"/>
          <w:szCs w:val="24"/>
        </w:rPr>
      </w:pPr>
    </w:p>
    <w:p w14:paraId="7353C229" w14:textId="77777777" w:rsidR="0093222E" w:rsidRPr="00020C39" w:rsidRDefault="00020C39">
      <w:pPr>
        <w:pStyle w:val="a7"/>
        <w:numPr>
          <w:ilvl w:val="0"/>
          <w:numId w:val="4"/>
        </w:numPr>
        <w:jc w:val="both"/>
        <w:rPr>
          <w:rFonts w:asciiTheme="minorHAnsi" w:hAnsiTheme="minorHAnsi"/>
          <w:sz w:val="24"/>
          <w:szCs w:val="24"/>
        </w:rPr>
      </w:pPr>
      <w:r w:rsidRPr="00020C39">
        <w:rPr>
          <w:rFonts w:asciiTheme="minorHAnsi" w:hAnsiTheme="minorHAnsi"/>
          <w:sz w:val="24"/>
          <w:szCs w:val="24"/>
        </w:rPr>
        <w:t>Τον Ιούνιο του 2005 πέρασα με επιτυχία και το προφορικό μέρος των εξετάσεων του Ευρωπαϊκού Διπλώματος Ουρολογίας (</w:t>
      </w:r>
      <w:r w:rsidRPr="00020C39">
        <w:rPr>
          <w:rFonts w:asciiTheme="minorHAnsi" w:hAnsiTheme="minorHAnsi"/>
          <w:sz w:val="24"/>
          <w:szCs w:val="24"/>
          <w:lang w:val="en-US"/>
        </w:rPr>
        <w:t>E</w:t>
      </w:r>
      <w:r w:rsidRPr="00020C39">
        <w:rPr>
          <w:rFonts w:asciiTheme="minorHAnsi" w:hAnsiTheme="minorHAnsi"/>
          <w:sz w:val="24"/>
          <w:szCs w:val="24"/>
        </w:rPr>
        <w:t>.</w:t>
      </w:r>
      <w:r w:rsidRPr="00020C39">
        <w:rPr>
          <w:rFonts w:asciiTheme="minorHAnsi" w:hAnsiTheme="minorHAnsi"/>
          <w:sz w:val="24"/>
          <w:szCs w:val="24"/>
          <w:lang w:val="en-US"/>
        </w:rPr>
        <w:t>B</w:t>
      </w:r>
      <w:r w:rsidRPr="00020C39">
        <w:rPr>
          <w:rFonts w:asciiTheme="minorHAnsi" w:hAnsiTheme="minorHAnsi"/>
          <w:sz w:val="24"/>
          <w:szCs w:val="24"/>
        </w:rPr>
        <w:t>.</w:t>
      </w:r>
      <w:r w:rsidRPr="00020C39">
        <w:rPr>
          <w:rFonts w:asciiTheme="minorHAnsi" w:hAnsiTheme="minorHAnsi"/>
          <w:sz w:val="24"/>
          <w:szCs w:val="24"/>
          <w:lang w:val="en-US"/>
        </w:rPr>
        <w:t>U</w:t>
      </w:r>
      <w:r w:rsidRPr="00020C39">
        <w:rPr>
          <w:rFonts w:asciiTheme="minorHAnsi" w:hAnsiTheme="minorHAnsi"/>
          <w:sz w:val="24"/>
          <w:szCs w:val="24"/>
        </w:rPr>
        <w:t xml:space="preserve"> </w:t>
      </w:r>
      <w:r w:rsidRPr="00020C39">
        <w:rPr>
          <w:rFonts w:asciiTheme="minorHAnsi" w:hAnsiTheme="minorHAnsi"/>
          <w:sz w:val="24"/>
          <w:szCs w:val="24"/>
          <w:lang w:val="en-US"/>
        </w:rPr>
        <w:t>Examination</w:t>
      </w:r>
      <w:r w:rsidRPr="00020C39">
        <w:rPr>
          <w:rFonts w:asciiTheme="minorHAnsi" w:hAnsiTheme="minorHAnsi"/>
          <w:sz w:val="24"/>
          <w:szCs w:val="24"/>
        </w:rPr>
        <w:t xml:space="preserve"> </w:t>
      </w:r>
      <w:r w:rsidRPr="00020C39">
        <w:rPr>
          <w:rFonts w:asciiTheme="minorHAnsi" w:hAnsiTheme="minorHAnsi"/>
          <w:sz w:val="24"/>
          <w:szCs w:val="24"/>
          <w:lang w:val="en-US"/>
        </w:rPr>
        <w:t>in</w:t>
      </w:r>
      <w:r w:rsidRPr="00020C39">
        <w:rPr>
          <w:rFonts w:asciiTheme="minorHAnsi" w:hAnsiTheme="minorHAnsi"/>
          <w:sz w:val="24"/>
          <w:szCs w:val="24"/>
        </w:rPr>
        <w:t xml:space="preserve"> </w:t>
      </w:r>
      <w:r w:rsidRPr="00020C39">
        <w:rPr>
          <w:rFonts w:asciiTheme="minorHAnsi" w:hAnsiTheme="minorHAnsi"/>
          <w:sz w:val="24"/>
          <w:szCs w:val="24"/>
          <w:lang w:val="en-US"/>
        </w:rPr>
        <w:t>Urology</w:t>
      </w:r>
      <w:r w:rsidRPr="00020C39">
        <w:rPr>
          <w:rFonts w:asciiTheme="minorHAnsi" w:hAnsiTheme="minorHAnsi"/>
          <w:sz w:val="24"/>
          <w:szCs w:val="24"/>
        </w:rPr>
        <w:t xml:space="preserve">) με βαθμό 9 από 10 και έλαβα τον τίτλο </w:t>
      </w:r>
      <w:r w:rsidRPr="00020C39">
        <w:rPr>
          <w:rFonts w:asciiTheme="minorHAnsi" w:hAnsiTheme="minorHAnsi"/>
          <w:b/>
          <w:bCs/>
          <w:sz w:val="24"/>
          <w:szCs w:val="24"/>
          <w:lang w:val="en-US"/>
        </w:rPr>
        <w:t>Fellow</w:t>
      </w:r>
      <w:r w:rsidRPr="00020C39">
        <w:rPr>
          <w:rFonts w:asciiTheme="minorHAnsi" w:hAnsiTheme="minorHAnsi"/>
          <w:b/>
          <w:bCs/>
          <w:sz w:val="24"/>
          <w:szCs w:val="24"/>
        </w:rPr>
        <w:t xml:space="preserve"> </w:t>
      </w:r>
      <w:r w:rsidRPr="00020C39">
        <w:rPr>
          <w:rFonts w:asciiTheme="minorHAnsi" w:hAnsiTheme="minorHAnsi"/>
          <w:b/>
          <w:bCs/>
          <w:sz w:val="24"/>
          <w:szCs w:val="24"/>
          <w:lang w:val="en-US"/>
        </w:rPr>
        <w:t>of</w:t>
      </w:r>
      <w:r w:rsidRPr="00020C39">
        <w:rPr>
          <w:rFonts w:asciiTheme="minorHAnsi" w:hAnsiTheme="minorHAnsi"/>
          <w:b/>
          <w:bCs/>
          <w:sz w:val="24"/>
          <w:szCs w:val="24"/>
        </w:rPr>
        <w:t xml:space="preserve"> </w:t>
      </w:r>
      <w:r w:rsidRPr="00020C39">
        <w:rPr>
          <w:rFonts w:asciiTheme="minorHAnsi" w:hAnsiTheme="minorHAnsi"/>
          <w:b/>
          <w:bCs/>
          <w:sz w:val="24"/>
          <w:szCs w:val="24"/>
          <w:lang w:val="en-US"/>
        </w:rPr>
        <w:t>the</w:t>
      </w:r>
      <w:r w:rsidRPr="00020C39">
        <w:rPr>
          <w:rFonts w:asciiTheme="minorHAnsi" w:hAnsiTheme="minorHAnsi"/>
          <w:b/>
          <w:bCs/>
          <w:sz w:val="24"/>
          <w:szCs w:val="24"/>
        </w:rPr>
        <w:t xml:space="preserve"> </w:t>
      </w:r>
      <w:r w:rsidRPr="00020C39">
        <w:rPr>
          <w:rFonts w:asciiTheme="minorHAnsi" w:hAnsiTheme="minorHAnsi"/>
          <w:b/>
          <w:bCs/>
          <w:sz w:val="24"/>
          <w:szCs w:val="24"/>
          <w:lang w:val="en-US"/>
        </w:rPr>
        <w:t>European</w:t>
      </w:r>
      <w:r w:rsidRPr="00020C39">
        <w:rPr>
          <w:rFonts w:asciiTheme="minorHAnsi" w:hAnsiTheme="minorHAnsi"/>
          <w:b/>
          <w:bCs/>
          <w:sz w:val="24"/>
          <w:szCs w:val="24"/>
        </w:rPr>
        <w:t xml:space="preserve"> </w:t>
      </w:r>
      <w:r w:rsidRPr="00020C39">
        <w:rPr>
          <w:rFonts w:asciiTheme="minorHAnsi" w:hAnsiTheme="minorHAnsi"/>
          <w:b/>
          <w:bCs/>
          <w:sz w:val="24"/>
          <w:szCs w:val="24"/>
          <w:lang w:val="en-US"/>
        </w:rPr>
        <w:t>Board</w:t>
      </w:r>
      <w:r w:rsidRPr="00020C39">
        <w:rPr>
          <w:rFonts w:asciiTheme="minorHAnsi" w:hAnsiTheme="minorHAnsi"/>
          <w:b/>
          <w:bCs/>
          <w:sz w:val="24"/>
          <w:szCs w:val="24"/>
        </w:rPr>
        <w:t xml:space="preserve"> </w:t>
      </w:r>
      <w:r w:rsidRPr="00020C39">
        <w:rPr>
          <w:rFonts w:asciiTheme="minorHAnsi" w:hAnsiTheme="minorHAnsi"/>
          <w:b/>
          <w:bCs/>
          <w:sz w:val="24"/>
          <w:szCs w:val="24"/>
          <w:lang w:val="en-US"/>
        </w:rPr>
        <w:t>of</w:t>
      </w:r>
      <w:r w:rsidRPr="00020C39">
        <w:rPr>
          <w:rFonts w:asciiTheme="minorHAnsi" w:hAnsiTheme="minorHAnsi"/>
          <w:b/>
          <w:bCs/>
          <w:sz w:val="24"/>
          <w:szCs w:val="24"/>
        </w:rPr>
        <w:t xml:space="preserve"> </w:t>
      </w:r>
      <w:r w:rsidRPr="00020C39">
        <w:rPr>
          <w:rFonts w:asciiTheme="minorHAnsi" w:hAnsiTheme="minorHAnsi"/>
          <w:b/>
          <w:bCs/>
          <w:sz w:val="24"/>
          <w:szCs w:val="24"/>
          <w:lang w:val="en-US"/>
        </w:rPr>
        <w:t>Urology</w:t>
      </w:r>
      <w:r w:rsidRPr="00020C39">
        <w:rPr>
          <w:rFonts w:asciiTheme="minorHAnsi" w:hAnsiTheme="minorHAnsi"/>
          <w:b/>
          <w:bCs/>
          <w:sz w:val="24"/>
          <w:szCs w:val="24"/>
        </w:rPr>
        <w:t xml:space="preserve"> (</w:t>
      </w:r>
      <w:r w:rsidRPr="00020C39">
        <w:rPr>
          <w:rFonts w:asciiTheme="minorHAnsi" w:hAnsiTheme="minorHAnsi"/>
          <w:b/>
          <w:bCs/>
          <w:sz w:val="24"/>
          <w:szCs w:val="24"/>
          <w:lang w:val="en-US"/>
        </w:rPr>
        <w:t>F</w:t>
      </w:r>
      <w:r w:rsidRPr="00020C39">
        <w:rPr>
          <w:rFonts w:asciiTheme="minorHAnsi" w:hAnsiTheme="minorHAnsi"/>
          <w:b/>
          <w:bCs/>
          <w:sz w:val="24"/>
          <w:szCs w:val="24"/>
        </w:rPr>
        <w:t>.</w:t>
      </w:r>
      <w:r w:rsidRPr="00020C39">
        <w:rPr>
          <w:rFonts w:asciiTheme="minorHAnsi" w:hAnsiTheme="minorHAnsi"/>
          <w:b/>
          <w:bCs/>
          <w:sz w:val="24"/>
          <w:szCs w:val="24"/>
          <w:lang w:val="en-US"/>
        </w:rPr>
        <w:t>E</w:t>
      </w:r>
      <w:r w:rsidRPr="00020C39">
        <w:rPr>
          <w:rFonts w:asciiTheme="minorHAnsi" w:hAnsiTheme="minorHAnsi"/>
          <w:b/>
          <w:bCs/>
          <w:sz w:val="24"/>
          <w:szCs w:val="24"/>
        </w:rPr>
        <w:t>.</w:t>
      </w:r>
      <w:r w:rsidRPr="00020C39">
        <w:rPr>
          <w:rFonts w:asciiTheme="minorHAnsi" w:hAnsiTheme="minorHAnsi"/>
          <w:b/>
          <w:bCs/>
          <w:sz w:val="24"/>
          <w:szCs w:val="24"/>
          <w:lang w:val="en-US"/>
        </w:rPr>
        <w:t>B</w:t>
      </w:r>
      <w:r w:rsidRPr="00020C39">
        <w:rPr>
          <w:rFonts w:asciiTheme="minorHAnsi" w:hAnsiTheme="minorHAnsi"/>
          <w:b/>
          <w:bCs/>
          <w:sz w:val="24"/>
          <w:szCs w:val="24"/>
        </w:rPr>
        <w:t>.</w:t>
      </w:r>
      <w:r w:rsidRPr="00020C39">
        <w:rPr>
          <w:rFonts w:asciiTheme="minorHAnsi" w:hAnsiTheme="minorHAnsi"/>
          <w:b/>
          <w:bCs/>
          <w:sz w:val="24"/>
          <w:szCs w:val="24"/>
          <w:lang w:val="en-US"/>
        </w:rPr>
        <w:t>U</w:t>
      </w:r>
      <w:r w:rsidRPr="00020C39">
        <w:rPr>
          <w:rFonts w:asciiTheme="minorHAnsi" w:hAnsiTheme="minorHAnsi"/>
          <w:b/>
          <w:bCs/>
          <w:sz w:val="24"/>
          <w:szCs w:val="24"/>
        </w:rPr>
        <w:t>)</w:t>
      </w:r>
    </w:p>
    <w:p w14:paraId="6F4C8804" w14:textId="77777777" w:rsidR="0093222E" w:rsidRDefault="0093222E">
      <w:pPr>
        <w:pStyle w:val="a0"/>
        <w:spacing w:line="360" w:lineRule="auto"/>
        <w:jc w:val="center"/>
        <w:rPr>
          <w:rFonts w:asciiTheme="minorHAnsi" w:hAnsiTheme="minorHAnsi"/>
          <w:b/>
          <w:bCs/>
          <w:sz w:val="28"/>
          <w:szCs w:val="28"/>
          <w:u w:val="single"/>
        </w:rPr>
      </w:pPr>
    </w:p>
    <w:p w14:paraId="660AFBA9" w14:textId="77777777" w:rsidR="00AC2442" w:rsidRPr="00020C39" w:rsidRDefault="00AC2442">
      <w:pPr>
        <w:pStyle w:val="a0"/>
        <w:spacing w:line="360" w:lineRule="auto"/>
        <w:jc w:val="center"/>
        <w:rPr>
          <w:rFonts w:asciiTheme="minorHAnsi" w:hAnsiTheme="minorHAnsi"/>
          <w:b/>
          <w:bCs/>
          <w:sz w:val="28"/>
          <w:szCs w:val="28"/>
          <w:u w:val="single"/>
        </w:rPr>
      </w:pPr>
    </w:p>
    <w:p w14:paraId="4E656620" w14:textId="77777777" w:rsidR="002D48ED" w:rsidRDefault="002D48ED">
      <w:pPr>
        <w:pStyle w:val="a0"/>
        <w:spacing w:line="360" w:lineRule="auto"/>
        <w:jc w:val="center"/>
        <w:rPr>
          <w:rFonts w:asciiTheme="minorHAnsi" w:hAnsiTheme="minorHAnsi"/>
          <w:b/>
          <w:bCs/>
          <w:sz w:val="28"/>
          <w:szCs w:val="28"/>
          <w:u w:val="single"/>
        </w:rPr>
      </w:pPr>
    </w:p>
    <w:p w14:paraId="230BAA66" w14:textId="77777777" w:rsidR="0093222E" w:rsidRPr="00020C39" w:rsidRDefault="00020C39">
      <w:pPr>
        <w:pStyle w:val="a0"/>
        <w:spacing w:line="360" w:lineRule="auto"/>
        <w:jc w:val="center"/>
        <w:rPr>
          <w:rFonts w:asciiTheme="minorHAnsi" w:hAnsiTheme="minorHAnsi"/>
          <w:b/>
          <w:bCs/>
          <w:sz w:val="28"/>
          <w:szCs w:val="28"/>
          <w:u w:val="single"/>
        </w:rPr>
      </w:pPr>
      <w:r w:rsidRPr="00020C39">
        <w:rPr>
          <w:rFonts w:asciiTheme="minorHAnsi" w:hAnsiTheme="minorHAnsi"/>
          <w:b/>
          <w:bCs/>
          <w:sz w:val="28"/>
          <w:szCs w:val="28"/>
          <w:u w:val="single"/>
        </w:rPr>
        <w:t>Υποτροφίες, βραβεύσεις</w:t>
      </w:r>
    </w:p>
    <w:p w14:paraId="1194DD8E" w14:textId="77777777" w:rsidR="0093222E" w:rsidRPr="00020C39" w:rsidRDefault="0093222E">
      <w:pPr>
        <w:pStyle w:val="a0"/>
        <w:spacing w:line="360" w:lineRule="auto"/>
        <w:jc w:val="both"/>
        <w:rPr>
          <w:rFonts w:asciiTheme="minorHAnsi" w:hAnsiTheme="minorHAnsi"/>
          <w:b/>
          <w:bCs/>
          <w:sz w:val="22"/>
          <w:szCs w:val="22"/>
          <w:u w:val="single"/>
        </w:rPr>
      </w:pPr>
    </w:p>
    <w:p w14:paraId="1704438A" w14:textId="77777777" w:rsidR="0093222E" w:rsidRPr="00020C39" w:rsidRDefault="00020C39">
      <w:pPr>
        <w:pStyle w:val="a7"/>
        <w:numPr>
          <w:ilvl w:val="0"/>
          <w:numId w:val="5"/>
        </w:numPr>
        <w:spacing w:line="360" w:lineRule="auto"/>
        <w:jc w:val="both"/>
        <w:rPr>
          <w:rFonts w:asciiTheme="minorHAnsi" w:hAnsiTheme="minorHAnsi"/>
          <w:b/>
          <w:bCs/>
          <w:sz w:val="24"/>
          <w:szCs w:val="24"/>
        </w:rPr>
      </w:pPr>
      <w:r w:rsidRPr="00020C39">
        <w:rPr>
          <w:rFonts w:asciiTheme="minorHAnsi" w:hAnsiTheme="minorHAnsi"/>
          <w:b/>
          <w:bCs/>
          <w:sz w:val="24"/>
          <w:szCs w:val="24"/>
          <w:u w:val="single"/>
        </w:rPr>
        <w:t>Υποτροφίες</w:t>
      </w:r>
    </w:p>
    <w:p w14:paraId="199FCC64" w14:textId="77777777" w:rsidR="0093222E" w:rsidRPr="00020C39" w:rsidRDefault="00020C39">
      <w:pPr>
        <w:pStyle w:val="a0"/>
        <w:spacing w:line="360" w:lineRule="auto"/>
        <w:ind w:firstLine="706"/>
        <w:jc w:val="both"/>
        <w:rPr>
          <w:rFonts w:asciiTheme="minorHAnsi" w:hAnsiTheme="minorHAnsi"/>
          <w:sz w:val="24"/>
          <w:szCs w:val="24"/>
        </w:rPr>
      </w:pPr>
      <w:r w:rsidRPr="00020C39">
        <w:rPr>
          <w:rFonts w:asciiTheme="minorHAnsi" w:hAnsiTheme="minorHAnsi"/>
          <w:i/>
          <w:iCs/>
          <w:sz w:val="24"/>
          <w:szCs w:val="24"/>
          <w:u w:val="single"/>
        </w:rPr>
        <w:t>1984–1990</w:t>
      </w:r>
      <w:r w:rsidRPr="00020C39">
        <w:rPr>
          <w:rFonts w:asciiTheme="minorHAnsi" w:hAnsiTheme="minorHAnsi"/>
          <w:sz w:val="24"/>
          <w:szCs w:val="24"/>
        </w:rPr>
        <w:t xml:space="preserve">:  </w:t>
      </w:r>
      <w:r w:rsidRPr="00020C39">
        <w:rPr>
          <w:rFonts w:asciiTheme="minorHAnsi" w:hAnsiTheme="minorHAnsi"/>
          <w:b/>
          <w:bCs/>
          <w:i/>
          <w:iCs/>
          <w:sz w:val="24"/>
          <w:szCs w:val="24"/>
        </w:rPr>
        <w:t>Υποτροφία σπουδών στο Αμερικανικό Κολέγιο «</w:t>
      </w:r>
      <w:proofErr w:type="spellStart"/>
      <w:r w:rsidRPr="00020C39">
        <w:rPr>
          <w:rFonts w:asciiTheme="minorHAnsi" w:hAnsiTheme="minorHAnsi"/>
          <w:b/>
          <w:bCs/>
          <w:i/>
          <w:iCs/>
          <w:sz w:val="24"/>
          <w:szCs w:val="24"/>
        </w:rPr>
        <w:t>Ανατόλια</w:t>
      </w:r>
      <w:proofErr w:type="spellEnd"/>
      <w:r w:rsidRPr="00020C39">
        <w:rPr>
          <w:rFonts w:asciiTheme="minorHAnsi" w:hAnsiTheme="minorHAnsi"/>
          <w:b/>
          <w:bCs/>
          <w:i/>
          <w:iCs/>
          <w:sz w:val="24"/>
          <w:szCs w:val="24"/>
        </w:rPr>
        <w:t>»</w:t>
      </w:r>
    </w:p>
    <w:p w14:paraId="2270E834" w14:textId="77777777" w:rsidR="0093222E" w:rsidRPr="00020C39" w:rsidRDefault="00020C39">
      <w:pPr>
        <w:pStyle w:val="a0"/>
        <w:ind w:firstLine="706"/>
        <w:jc w:val="both"/>
        <w:rPr>
          <w:rFonts w:asciiTheme="minorHAnsi" w:hAnsiTheme="minorHAnsi"/>
          <w:sz w:val="24"/>
          <w:szCs w:val="24"/>
        </w:rPr>
      </w:pPr>
      <w:r w:rsidRPr="00020C39">
        <w:rPr>
          <w:rFonts w:asciiTheme="minorHAnsi" w:hAnsiTheme="minorHAnsi"/>
          <w:sz w:val="24"/>
          <w:szCs w:val="24"/>
        </w:rPr>
        <w:t>Πέρασα με επιτυχία τις εισαγωγικές εξετάσεις του Αμερικανικού Κολεγίου «</w:t>
      </w:r>
      <w:proofErr w:type="spellStart"/>
      <w:r w:rsidRPr="00020C39">
        <w:rPr>
          <w:rFonts w:asciiTheme="minorHAnsi" w:hAnsiTheme="minorHAnsi"/>
          <w:sz w:val="24"/>
          <w:szCs w:val="24"/>
        </w:rPr>
        <w:t>Ανατόλια</w:t>
      </w:r>
      <w:proofErr w:type="spellEnd"/>
      <w:r w:rsidRPr="00020C39">
        <w:rPr>
          <w:rFonts w:asciiTheme="minorHAnsi" w:hAnsiTheme="minorHAnsi"/>
          <w:sz w:val="24"/>
          <w:szCs w:val="24"/>
        </w:rPr>
        <w:t>» για χορήγηση πλήρους υποτροφίας σπουδών και διατήρησα την υποτροφία αυτή σε όλα τα χρόνια του Γυμνασίου και του Λυκείου. Αποφοίτησα το 1990 με βαθμό απολυτηρίου 18</w:t>
      </w:r>
      <w:r w:rsidRPr="00020C39">
        <w:rPr>
          <w:rFonts w:asciiTheme="minorHAnsi" w:hAnsiTheme="minorHAnsi"/>
          <w:sz w:val="24"/>
          <w:szCs w:val="24"/>
          <w:vertAlign w:val="superscript"/>
        </w:rPr>
        <w:t>7/11</w:t>
      </w:r>
      <w:r w:rsidRPr="00020C39">
        <w:rPr>
          <w:rFonts w:asciiTheme="minorHAnsi" w:hAnsiTheme="minorHAnsi"/>
          <w:sz w:val="24"/>
          <w:szCs w:val="24"/>
        </w:rPr>
        <w:t xml:space="preserve">. </w:t>
      </w:r>
    </w:p>
    <w:p w14:paraId="6088DE7E" w14:textId="77777777" w:rsidR="0093222E" w:rsidRPr="00020C39" w:rsidRDefault="0093222E">
      <w:pPr>
        <w:pStyle w:val="a0"/>
        <w:spacing w:line="360" w:lineRule="auto"/>
        <w:jc w:val="both"/>
        <w:rPr>
          <w:rFonts w:asciiTheme="minorHAnsi" w:hAnsiTheme="minorHAnsi"/>
          <w:i/>
          <w:iCs/>
          <w:sz w:val="24"/>
          <w:szCs w:val="24"/>
          <w:u w:val="single"/>
        </w:rPr>
      </w:pPr>
    </w:p>
    <w:p w14:paraId="7DCC6C2D" w14:textId="77777777" w:rsidR="0093222E" w:rsidRPr="00020C39" w:rsidRDefault="00020C39">
      <w:pPr>
        <w:pStyle w:val="a0"/>
        <w:spacing w:line="360" w:lineRule="auto"/>
        <w:ind w:left="709" w:hanging="3"/>
        <w:jc w:val="both"/>
        <w:rPr>
          <w:rFonts w:asciiTheme="minorHAnsi" w:hAnsiTheme="minorHAnsi"/>
          <w:sz w:val="24"/>
          <w:szCs w:val="24"/>
        </w:rPr>
      </w:pPr>
      <w:r w:rsidRPr="00020C39">
        <w:rPr>
          <w:rFonts w:asciiTheme="minorHAnsi" w:hAnsiTheme="minorHAnsi"/>
          <w:i/>
          <w:iCs/>
          <w:sz w:val="24"/>
          <w:szCs w:val="24"/>
          <w:u w:val="single"/>
        </w:rPr>
        <w:t>Αύγουστος 2006</w:t>
      </w:r>
      <w:r w:rsidRPr="00020C39">
        <w:rPr>
          <w:rFonts w:asciiTheme="minorHAnsi" w:hAnsiTheme="minorHAnsi"/>
          <w:sz w:val="24"/>
          <w:szCs w:val="24"/>
        </w:rPr>
        <w:t xml:space="preserve">:  </w:t>
      </w:r>
      <w:r w:rsidRPr="00020C39">
        <w:rPr>
          <w:rFonts w:asciiTheme="minorHAnsi" w:hAnsiTheme="minorHAnsi"/>
          <w:b/>
          <w:bCs/>
          <w:i/>
          <w:iCs/>
          <w:sz w:val="24"/>
          <w:szCs w:val="24"/>
        </w:rPr>
        <w:t>Υποτροφία Ευρωπαϊκής Ουρολογικής Εταιρείας (</w:t>
      </w:r>
      <w:proofErr w:type="spellStart"/>
      <w:r w:rsidRPr="00020C39">
        <w:rPr>
          <w:rFonts w:asciiTheme="minorHAnsi" w:hAnsiTheme="minorHAnsi"/>
          <w:b/>
          <w:bCs/>
          <w:i/>
          <w:iCs/>
          <w:sz w:val="24"/>
          <w:szCs w:val="24"/>
          <w:lang w:val="en-US"/>
        </w:rPr>
        <w:t>EAU</w:t>
      </w:r>
      <w:proofErr w:type="spellEnd"/>
      <w:r w:rsidRPr="00020C39">
        <w:rPr>
          <w:rFonts w:asciiTheme="minorHAnsi" w:hAnsiTheme="minorHAnsi"/>
          <w:b/>
          <w:bCs/>
          <w:i/>
          <w:iCs/>
          <w:sz w:val="24"/>
          <w:szCs w:val="24"/>
        </w:rPr>
        <w:t>)</w:t>
      </w:r>
    </w:p>
    <w:p w14:paraId="265EE379" w14:textId="77777777" w:rsidR="0093222E" w:rsidRPr="00020C39" w:rsidRDefault="00020C39">
      <w:pPr>
        <w:pStyle w:val="a0"/>
        <w:ind w:firstLine="709"/>
        <w:jc w:val="both"/>
        <w:rPr>
          <w:rFonts w:asciiTheme="minorHAnsi" w:hAnsiTheme="minorHAnsi"/>
          <w:sz w:val="24"/>
          <w:szCs w:val="24"/>
        </w:rPr>
      </w:pPr>
      <w:r w:rsidRPr="00020C39">
        <w:rPr>
          <w:rFonts w:asciiTheme="minorHAnsi" w:hAnsiTheme="minorHAnsi"/>
          <w:sz w:val="24"/>
          <w:szCs w:val="24"/>
        </w:rPr>
        <w:t>Εγκρίθηκε η αίτησή μου για χορήγηση υποτροφίας μέσω του προγράμματος υποτροφιών (</w:t>
      </w:r>
      <w:r w:rsidRPr="00020C39">
        <w:rPr>
          <w:rFonts w:asciiTheme="minorHAnsi" w:hAnsiTheme="minorHAnsi"/>
          <w:sz w:val="24"/>
          <w:szCs w:val="24"/>
          <w:lang w:val="en-US"/>
        </w:rPr>
        <w:t>E</w:t>
      </w:r>
      <w:r w:rsidRPr="00020C39">
        <w:rPr>
          <w:rFonts w:asciiTheme="minorHAnsi" w:hAnsiTheme="minorHAnsi"/>
          <w:sz w:val="24"/>
          <w:szCs w:val="24"/>
        </w:rPr>
        <w:t>.</w:t>
      </w:r>
      <w:r w:rsidRPr="00020C39">
        <w:rPr>
          <w:rFonts w:asciiTheme="minorHAnsi" w:hAnsiTheme="minorHAnsi"/>
          <w:sz w:val="24"/>
          <w:szCs w:val="24"/>
          <w:lang w:val="en-US"/>
        </w:rPr>
        <w:t>U</w:t>
      </w:r>
      <w:r w:rsidRPr="00020C39">
        <w:rPr>
          <w:rFonts w:asciiTheme="minorHAnsi" w:hAnsiTheme="minorHAnsi"/>
          <w:sz w:val="24"/>
          <w:szCs w:val="24"/>
        </w:rPr>
        <w:t>.</w:t>
      </w:r>
      <w:r w:rsidRPr="00020C39">
        <w:rPr>
          <w:rFonts w:asciiTheme="minorHAnsi" w:hAnsiTheme="minorHAnsi"/>
          <w:sz w:val="24"/>
          <w:szCs w:val="24"/>
          <w:lang w:val="en-US"/>
        </w:rPr>
        <w:t>S</w:t>
      </w:r>
      <w:r w:rsidRPr="00020C39">
        <w:rPr>
          <w:rFonts w:asciiTheme="minorHAnsi" w:hAnsiTheme="minorHAnsi"/>
          <w:sz w:val="24"/>
          <w:szCs w:val="24"/>
        </w:rPr>
        <w:t>.</w:t>
      </w:r>
      <w:r w:rsidRPr="00020C39">
        <w:rPr>
          <w:rFonts w:asciiTheme="minorHAnsi" w:hAnsiTheme="minorHAnsi"/>
          <w:sz w:val="24"/>
          <w:szCs w:val="24"/>
          <w:lang w:val="en-US"/>
        </w:rPr>
        <w:t>P</w:t>
      </w:r>
      <w:r w:rsidRPr="00020C39">
        <w:rPr>
          <w:rFonts w:asciiTheme="minorHAnsi" w:hAnsiTheme="minorHAnsi"/>
          <w:sz w:val="24"/>
          <w:szCs w:val="24"/>
        </w:rPr>
        <w:t>) της Ευρωπαϊκής Ουρολογικής Εταιρείας (</w:t>
      </w:r>
      <w:r w:rsidRPr="00020C39">
        <w:rPr>
          <w:rFonts w:asciiTheme="minorHAnsi" w:hAnsiTheme="minorHAnsi"/>
          <w:sz w:val="24"/>
          <w:szCs w:val="24"/>
          <w:lang w:val="en-US"/>
        </w:rPr>
        <w:t>E</w:t>
      </w:r>
      <w:r w:rsidRPr="00020C39">
        <w:rPr>
          <w:rFonts w:asciiTheme="minorHAnsi" w:hAnsiTheme="minorHAnsi"/>
          <w:sz w:val="24"/>
          <w:szCs w:val="24"/>
        </w:rPr>
        <w:t>.</w:t>
      </w:r>
      <w:r w:rsidRPr="00020C39">
        <w:rPr>
          <w:rFonts w:asciiTheme="minorHAnsi" w:hAnsiTheme="minorHAnsi"/>
          <w:sz w:val="24"/>
          <w:szCs w:val="24"/>
          <w:lang w:val="en-US"/>
        </w:rPr>
        <w:t>A</w:t>
      </w:r>
      <w:r w:rsidRPr="00020C39">
        <w:rPr>
          <w:rFonts w:asciiTheme="minorHAnsi" w:hAnsiTheme="minorHAnsi"/>
          <w:sz w:val="24"/>
          <w:szCs w:val="24"/>
        </w:rPr>
        <w:t>.</w:t>
      </w:r>
      <w:r w:rsidRPr="00020C39">
        <w:rPr>
          <w:rFonts w:asciiTheme="minorHAnsi" w:hAnsiTheme="minorHAnsi"/>
          <w:sz w:val="24"/>
          <w:szCs w:val="24"/>
          <w:lang w:val="en-US"/>
        </w:rPr>
        <w:t>U</w:t>
      </w:r>
      <w:r w:rsidRPr="00020C39">
        <w:rPr>
          <w:rFonts w:asciiTheme="minorHAnsi" w:hAnsiTheme="minorHAnsi"/>
          <w:sz w:val="24"/>
          <w:szCs w:val="24"/>
        </w:rPr>
        <w:t xml:space="preserve">). Η υποτροφία αφορά σε </w:t>
      </w:r>
      <w:r w:rsidRPr="00020C39">
        <w:rPr>
          <w:rFonts w:asciiTheme="minorHAnsi" w:hAnsiTheme="minorHAnsi"/>
          <w:sz w:val="24"/>
          <w:szCs w:val="24"/>
          <w:lang w:val="en-US"/>
        </w:rPr>
        <w:t>Clinical</w:t>
      </w:r>
      <w:r w:rsidRPr="00020C39">
        <w:rPr>
          <w:rFonts w:asciiTheme="minorHAnsi" w:hAnsiTheme="minorHAnsi"/>
          <w:sz w:val="24"/>
          <w:szCs w:val="24"/>
        </w:rPr>
        <w:t xml:space="preserve"> </w:t>
      </w:r>
      <w:r w:rsidRPr="00020C39">
        <w:rPr>
          <w:rFonts w:asciiTheme="minorHAnsi" w:hAnsiTheme="minorHAnsi"/>
          <w:sz w:val="24"/>
          <w:szCs w:val="24"/>
          <w:lang w:val="en-US"/>
        </w:rPr>
        <w:t>Fellowship</w:t>
      </w:r>
      <w:r w:rsidRPr="00020C39">
        <w:rPr>
          <w:rFonts w:asciiTheme="minorHAnsi" w:hAnsiTheme="minorHAnsi"/>
          <w:sz w:val="24"/>
          <w:szCs w:val="24"/>
        </w:rPr>
        <w:t xml:space="preserve"> διάρκειας 3 μηνών στην Ουρολογική Κλινική του </w:t>
      </w:r>
      <w:r w:rsidRPr="00020C39">
        <w:rPr>
          <w:rFonts w:asciiTheme="minorHAnsi" w:hAnsiTheme="minorHAnsi"/>
          <w:sz w:val="24"/>
          <w:szCs w:val="24"/>
          <w:lang w:val="en-US"/>
        </w:rPr>
        <w:t>Academic</w:t>
      </w:r>
      <w:r w:rsidRPr="00020C39">
        <w:rPr>
          <w:rFonts w:asciiTheme="minorHAnsi" w:hAnsiTheme="minorHAnsi"/>
          <w:sz w:val="24"/>
          <w:szCs w:val="24"/>
        </w:rPr>
        <w:t xml:space="preserve"> </w:t>
      </w:r>
      <w:r w:rsidRPr="00020C39">
        <w:rPr>
          <w:rFonts w:asciiTheme="minorHAnsi" w:hAnsiTheme="minorHAnsi"/>
          <w:sz w:val="24"/>
          <w:szCs w:val="24"/>
          <w:lang w:val="en-US"/>
        </w:rPr>
        <w:t>Medical</w:t>
      </w:r>
      <w:r w:rsidRPr="00020C39">
        <w:rPr>
          <w:rFonts w:asciiTheme="minorHAnsi" w:hAnsiTheme="minorHAnsi"/>
          <w:sz w:val="24"/>
          <w:szCs w:val="24"/>
        </w:rPr>
        <w:t xml:space="preserve"> </w:t>
      </w:r>
      <w:r w:rsidRPr="00020C39">
        <w:rPr>
          <w:rFonts w:asciiTheme="minorHAnsi" w:hAnsiTheme="minorHAnsi"/>
          <w:sz w:val="24"/>
          <w:szCs w:val="24"/>
          <w:lang w:val="en-US"/>
        </w:rPr>
        <w:t>Center</w:t>
      </w:r>
      <w:r w:rsidRPr="00020C39">
        <w:rPr>
          <w:rFonts w:asciiTheme="minorHAnsi" w:hAnsiTheme="minorHAnsi"/>
          <w:sz w:val="24"/>
          <w:szCs w:val="24"/>
        </w:rPr>
        <w:t xml:space="preserve"> (</w:t>
      </w:r>
      <w:r w:rsidRPr="00020C39">
        <w:rPr>
          <w:rFonts w:asciiTheme="minorHAnsi" w:hAnsiTheme="minorHAnsi"/>
          <w:sz w:val="24"/>
          <w:szCs w:val="24"/>
          <w:lang w:val="en-US"/>
        </w:rPr>
        <w:t>AMC</w:t>
      </w:r>
      <w:r w:rsidRPr="00020C39">
        <w:rPr>
          <w:rFonts w:asciiTheme="minorHAnsi" w:hAnsiTheme="minorHAnsi"/>
          <w:sz w:val="24"/>
          <w:szCs w:val="24"/>
        </w:rPr>
        <w:t xml:space="preserve">) </w:t>
      </w:r>
      <w:r w:rsidRPr="00020C39">
        <w:rPr>
          <w:rFonts w:asciiTheme="minorHAnsi" w:hAnsiTheme="minorHAnsi"/>
          <w:sz w:val="24"/>
          <w:szCs w:val="24"/>
          <w:lang w:val="en-US"/>
        </w:rPr>
        <w:t>University</w:t>
      </w:r>
      <w:r w:rsidRPr="00020C39">
        <w:rPr>
          <w:rFonts w:asciiTheme="minorHAnsi" w:hAnsiTheme="minorHAnsi"/>
          <w:sz w:val="24"/>
          <w:szCs w:val="24"/>
        </w:rPr>
        <w:t xml:space="preserve"> </w:t>
      </w:r>
      <w:r w:rsidRPr="00020C39">
        <w:rPr>
          <w:rFonts w:asciiTheme="minorHAnsi" w:hAnsiTheme="minorHAnsi"/>
          <w:sz w:val="24"/>
          <w:szCs w:val="24"/>
          <w:lang w:val="en-US"/>
        </w:rPr>
        <w:t>Hospital</w:t>
      </w:r>
      <w:r w:rsidRPr="00020C39">
        <w:rPr>
          <w:rFonts w:asciiTheme="minorHAnsi" w:hAnsiTheme="minorHAnsi"/>
          <w:sz w:val="24"/>
          <w:szCs w:val="24"/>
        </w:rPr>
        <w:t xml:space="preserve"> </w:t>
      </w:r>
      <w:proofErr w:type="spellStart"/>
      <w:r w:rsidRPr="00020C39">
        <w:rPr>
          <w:rFonts w:asciiTheme="minorHAnsi" w:hAnsiTheme="minorHAnsi"/>
          <w:sz w:val="24"/>
          <w:szCs w:val="24"/>
        </w:rPr>
        <w:t>στ</w:t>
      </w:r>
      <w:proofErr w:type="spellEnd"/>
      <w:r w:rsidRPr="00020C39">
        <w:rPr>
          <w:rFonts w:asciiTheme="minorHAnsi" w:hAnsiTheme="minorHAnsi"/>
          <w:sz w:val="24"/>
          <w:szCs w:val="24"/>
          <w:lang w:val="en-US"/>
        </w:rPr>
        <w:t>o</w:t>
      </w:r>
      <w:r w:rsidRPr="00020C39">
        <w:rPr>
          <w:rFonts w:asciiTheme="minorHAnsi" w:hAnsiTheme="minorHAnsi"/>
          <w:sz w:val="24"/>
          <w:szCs w:val="24"/>
        </w:rPr>
        <w:t xml:space="preserve"> </w:t>
      </w:r>
      <w:r w:rsidRPr="00020C39">
        <w:rPr>
          <w:rFonts w:asciiTheme="minorHAnsi" w:hAnsiTheme="minorHAnsi"/>
          <w:sz w:val="24"/>
          <w:szCs w:val="24"/>
          <w:lang w:val="en-US"/>
        </w:rPr>
        <w:t>Amsterdam</w:t>
      </w:r>
      <w:r w:rsidRPr="00020C39">
        <w:rPr>
          <w:rFonts w:asciiTheme="minorHAnsi" w:hAnsiTheme="minorHAnsi"/>
          <w:sz w:val="24"/>
          <w:szCs w:val="24"/>
        </w:rPr>
        <w:t xml:space="preserve"> της Ολλανδίας. </w:t>
      </w:r>
    </w:p>
    <w:p w14:paraId="21496CCE" w14:textId="77777777" w:rsidR="0093222E" w:rsidRPr="00020C39" w:rsidRDefault="00020C39">
      <w:pPr>
        <w:pStyle w:val="a0"/>
        <w:ind w:firstLine="709"/>
        <w:jc w:val="both"/>
        <w:rPr>
          <w:rFonts w:asciiTheme="minorHAnsi" w:hAnsiTheme="minorHAnsi"/>
          <w:sz w:val="24"/>
          <w:szCs w:val="24"/>
        </w:rPr>
      </w:pPr>
      <w:r w:rsidRPr="00020C39">
        <w:rPr>
          <w:rFonts w:asciiTheme="minorHAnsi" w:hAnsiTheme="minorHAnsi"/>
          <w:sz w:val="24"/>
          <w:szCs w:val="24"/>
        </w:rPr>
        <w:t xml:space="preserve">Το πρόγραμμα εκπαίδευσης </w:t>
      </w:r>
      <w:proofErr w:type="spellStart"/>
      <w:r w:rsidRPr="00020C39">
        <w:rPr>
          <w:rFonts w:asciiTheme="minorHAnsi" w:hAnsiTheme="minorHAnsi"/>
          <w:sz w:val="24"/>
          <w:szCs w:val="24"/>
        </w:rPr>
        <w:t>περιελάμβανε</w:t>
      </w:r>
      <w:proofErr w:type="spellEnd"/>
      <w:r w:rsidRPr="00020C39">
        <w:rPr>
          <w:rFonts w:asciiTheme="minorHAnsi" w:hAnsiTheme="minorHAnsi"/>
          <w:sz w:val="24"/>
          <w:szCs w:val="24"/>
        </w:rPr>
        <w:t xml:space="preserve">: α) συμμετοχή στην καθημερινή κλινική δραστηριότητα του τμήματος, β) εκπαίδευση στις </w:t>
      </w:r>
      <w:proofErr w:type="spellStart"/>
      <w:r w:rsidRPr="00020C39">
        <w:rPr>
          <w:rFonts w:asciiTheme="minorHAnsi" w:hAnsiTheme="minorHAnsi"/>
          <w:sz w:val="24"/>
          <w:szCs w:val="24"/>
        </w:rPr>
        <w:t>υπερηχογραφικές</w:t>
      </w:r>
      <w:proofErr w:type="spellEnd"/>
      <w:r w:rsidRPr="00020C39">
        <w:rPr>
          <w:rFonts w:asciiTheme="minorHAnsi" w:hAnsiTheme="minorHAnsi"/>
          <w:sz w:val="24"/>
          <w:szCs w:val="24"/>
        </w:rPr>
        <w:t xml:space="preserve"> απεικονιστικές μεθόδους, γ) συμμετοχή σε χειρουργικές επεμβάσεις με ιδιαίτερη έμφαση σε </w:t>
      </w:r>
      <w:proofErr w:type="spellStart"/>
      <w:r w:rsidRPr="00020C39">
        <w:rPr>
          <w:rFonts w:asciiTheme="minorHAnsi" w:hAnsiTheme="minorHAnsi"/>
          <w:sz w:val="24"/>
          <w:szCs w:val="24"/>
        </w:rPr>
        <w:t>λαπαροσκοπικές</w:t>
      </w:r>
      <w:proofErr w:type="spellEnd"/>
      <w:r w:rsidRPr="00020C39">
        <w:rPr>
          <w:rFonts w:asciiTheme="minorHAnsi" w:hAnsiTheme="minorHAnsi"/>
          <w:sz w:val="24"/>
          <w:szCs w:val="24"/>
        </w:rPr>
        <w:t xml:space="preserve"> και </w:t>
      </w:r>
      <w:proofErr w:type="spellStart"/>
      <w:r w:rsidRPr="00020C39">
        <w:rPr>
          <w:rFonts w:asciiTheme="minorHAnsi" w:hAnsiTheme="minorHAnsi"/>
          <w:sz w:val="24"/>
          <w:szCs w:val="24"/>
        </w:rPr>
        <w:t>ενδοουρολογικές</w:t>
      </w:r>
      <w:proofErr w:type="spellEnd"/>
      <w:r w:rsidRPr="00020C39">
        <w:rPr>
          <w:rFonts w:asciiTheme="minorHAnsi" w:hAnsiTheme="minorHAnsi"/>
          <w:sz w:val="24"/>
          <w:szCs w:val="24"/>
        </w:rPr>
        <w:t xml:space="preserve"> επεμβάσεις και δ) συγγραφή άρθρων για δημοσίευση σε διεθνή περιοδικά στο αντικείμενο της Ουρολογίας. Η μετεκπαίδευσή μου πραγματοποιήθηκε από τον Μάρτιο έως τον Ιούνιο του 2007. </w:t>
      </w:r>
    </w:p>
    <w:p w14:paraId="18DFD821" w14:textId="77777777" w:rsidR="0093222E" w:rsidRPr="00020C39" w:rsidRDefault="0093222E">
      <w:pPr>
        <w:pStyle w:val="a0"/>
        <w:jc w:val="both"/>
        <w:rPr>
          <w:rFonts w:asciiTheme="minorHAnsi" w:hAnsiTheme="minorHAnsi"/>
          <w:b/>
          <w:bCs/>
          <w:sz w:val="24"/>
          <w:szCs w:val="24"/>
        </w:rPr>
      </w:pPr>
    </w:p>
    <w:p w14:paraId="5E7333CB" w14:textId="77777777" w:rsidR="0093222E" w:rsidRPr="00020C39" w:rsidRDefault="0093222E">
      <w:pPr>
        <w:pStyle w:val="a0"/>
        <w:jc w:val="both"/>
        <w:rPr>
          <w:rFonts w:asciiTheme="minorHAnsi" w:hAnsiTheme="minorHAnsi"/>
          <w:b/>
          <w:bCs/>
          <w:sz w:val="24"/>
          <w:szCs w:val="24"/>
        </w:rPr>
      </w:pPr>
    </w:p>
    <w:p w14:paraId="0496C95E" w14:textId="77777777" w:rsidR="0093222E" w:rsidRPr="00020C39" w:rsidRDefault="00020C39">
      <w:pPr>
        <w:pStyle w:val="a0"/>
        <w:spacing w:line="360" w:lineRule="auto"/>
        <w:ind w:firstLine="709"/>
        <w:jc w:val="both"/>
        <w:rPr>
          <w:rFonts w:asciiTheme="minorHAnsi" w:hAnsiTheme="minorHAnsi"/>
          <w:b/>
          <w:bCs/>
          <w:i/>
          <w:iCs/>
          <w:sz w:val="24"/>
          <w:szCs w:val="24"/>
        </w:rPr>
      </w:pPr>
      <w:r w:rsidRPr="00020C39">
        <w:rPr>
          <w:rFonts w:asciiTheme="minorHAnsi" w:hAnsiTheme="minorHAnsi"/>
          <w:i/>
          <w:iCs/>
          <w:sz w:val="24"/>
          <w:szCs w:val="24"/>
          <w:u w:val="single"/>
        </w:rPr>
        <w:t>Φεβρουάριος 2008</w:t>
      </w:r>
      <w:r w:rsidRPr="00020C39">
        <w:rPr>
          <w:rFonts w:asciiTheme="minorHAnsi" w:hAnsiTheme="minorHAnsi"/>
          <w:i/>
          <w:iCs/>
          <w:sz w:val="24"/>
          <w:szCs w:val="24"/>
        </w:rPr>
        <w:t xml:space="preserve">   </w:t>
      </w:r>
      <w:r w:rsidRPr="00020C39">
        <w:rPr>
          <w:rFonts w:asciiTheme="minorHAnsi" w:hAnsiTheme="minorHAnsi"/>
          <w:b/>
          <w:bCs/>
          <w:i/>
          <w:iCs/>
          <w:sz w:val="24"/>
          <w:szCs w:val="24"/>
        </w:rPr>
        <w:t xml:space="preserve">Υποτροφία </w:t>
      </w:r>
      <w:proofErr w:type="spellStart"/>
      <w:r w:rsidRPr="00020C39">
        <w:rPr>
          <w:rFonts w:asciiTheme="minorHAnsi" w:hAnsiTheme="minorHAnsi"/>
          <w:b/>
          <w:bCs/>
          <w:i/>
          <w:iCs/>
          <w:sz w:val="24"/>
          <w:szCs w:val="24"/>
        </w:rPr>
        <w:t>Ενδοουρολογικής</w:t>
      </w:r>
      <w:proofErr w:type="spellEnd"/>
      <w:r w:rsidRPr="00020C39">
        <w:rPr>
          <w:rFonts w:asciiTheme="minorHAnsi" w:hAnsiTheme="minorHAnsi"/>
          <w:b/>
          <w:bCs/>
          <w:i/>
          <w:iCs/>
          <w:sz w:val="24"/>
          <w:szCs w:val="24"/>
        </w:rPr>
        <w:t xml:space="preserve"> Εταιρείας (</w:t>
      </w:r>
      <w:r w:rsidRPr="00020C39">
        <w:rPr>
          <w:rFonts w:asciiTheme="minorHAnsi" w:hAnsiTheme="minorHAnsi"/>
          <w:b/>
          <w:bCs/>
          <w:i/>
          <w:iCs/>
          <w:sz w:val="24"/>
          <w:szCs w:val="24"/>
          <w:lang w:val="en-US"/>
        </w:rPr>
        <w:t>Endourological</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Society</w:t>
      </w:r>
      <w:r w:rsidRPr="00020C39">
        <w:rPr>
          <w:rFonts w:asciiTheme="minorHAnsi" w:hAnsiTheme="minorHAnsi"/>
          <w:b/>
          <w:bCs/>
          <w:i/>
          <w:iCs/>
          <w:sz w:val="24"/>
          <w:szCs w:val="24"/>
        </w:rPr>
        <w:t>)</w:t>
      </w:r>
    </w:p>
    <w:p w14:paraId="27B7CDBA" w14:textId="77777777" w:rsidR="0093222E" w:rsidRPr="00020C39" w:rsidRDefault="00020C39">
      <w:pPr>
        <w:pStyle w:val="a0"/>
        <w:jc w:val="both"/>
        <w:rPr>
          <w:rFonts w:asciiTheme="minorHAnsi" w:hAnsiTheme="minorHAnsi"/>
          <w:sz w:val="24"/>
          <w:szCs w:val="24"/>
        </w:rPr>
      </w:pPr>
      <w:r w:rsidRPr="00020C39">
        <w:rPr>
          <w:rFonts w:asciiTheme="minorHAnsi" w:hAnsiTheme="minorHAnsi"/>
          <w:sz w:val="24"/>
          <w:szCs w:val="24"/>
        </w:rPr>
        <w:tab/>
        <w:t xml:space="preserve">Μετά από αίτησή μου επιλέχθηκα μεταξύ πολλών υποψηφίων για την χορήγηση υποτροφίας για μετεκπαίδευση στην </w:t>
      </w:r>
      <w:proofErr w:type="spellStart"/>
      <w:r w:rsidRPr="00020C39">
        <w:rPr>
          <w:rFonts w:asciiTheme="minorHAnsi" w:hAnsiTheme="minorHAnsi"/>
          <w:sz w:val="24"/>
          <w:szCs w:val="24"/>
        </w:rPr>
        <w:t>Ενδοουρολογία</w:t>
      </w:r>
      <w:proofErr w:type="spellEnd"/>
      <w:r w:rsidRPr="00020C39">
        <w:rPr>
          <w:rFonts w:asciiTheme="minorHAnsi" w:hAnsiTheme="minorHAnsi"/>
          <w:sz w:val="24"/>
          <w:szCs w:val="24"/>
        </w:rPr>
        <w:t xml:space="preserve"> στην Ουρολογική Κλινική του Πανεπιστημίου της Καλιφόρνια στο </w:t>
      </w:r>
      <w:proofErr w:type="spellStart"/>
      <w:r w:rsidRPr="00020C39">
        <w:rPr>
          <w:rFonts w:asciiTheme="minorHAnsi" w:hAnsiTheme="minorHAnsi"/>
          <w:sz w:val="24"/>
          <w:szCs w:val="24"/>
        </w:rPr>
        <w:t>Ιρβάιν</w:t>
      </w:r>
      <w:proofErr w:type="spellEnd"/>
      <w:r w:rsidRPr="00020C39">
        <w:rPr>
          <w:rFonts w:asciiTheme="minorHAnsi" w:hAnsiTheme="minorHAnsi"/>
          <w:sz w:val="24"/>
          <w:szCs w:val="24"/>
        </w:rPr>
        <w:t xml:space="preserve"> (</w:t>
      </w:r>
      <w:proofErr w:type="spellStart"/>
      <w:r w:rsidRPr="00020C39">
        <w:rPr>
          <w:rFonts w:asciiTheme="minorHAnsi" w:hAnsiTheme="minorHAnsi"/>
          <w:sz w:val="24"/>
          <w:szCs w:val="24"/>
          <w:lang w:val="en-US"/>
        </w:rPr>
        <w:t>Univerisity</w:t>
      </w:r>
      <w:proofErr w:type="spellEnd"/>
      <w:r w:rsidRPr="00020C39">
        <w:rPr>
          <w:rFonts w:asciiTheme="minorHAnsi" w:hAnsiTheme="minorHAnsi"/>
          <w:sz w:val="24"/>
          <w:szCs w:val="24"/>
        </w:rPr>
        <w:t xml:space="preserve"> </w:t>
      </w:r>
      <w:r w:rsidRPr="00020C39">
        <w:rPr>
          <w:rFonts w:asciiTheme="minorHAnsi" w:hAnsiTheme="minorHAnsi"/>
          <w:sz w:val="24"/>
          <w:szCs w:val="24"/>
          <w:lang w:val="en-US"/>
        </w:rPr>
        <w:t>of</w:t>
      </w:r>
      <w:r w:rsidRPr="00020C39">
        <w:rPr>
          <w:rFonts w:asciiTheme="minorHAnsi" w:hAnsiTheme="minorHAnsi"/>
          <w:sz w:val="24"/>
          <w:szCs w:val="24"/>
        </w:rPr>
        <w:t xml:space="preserve"> </w:t>
      </w:r>
      <w:r w:rsidRPr="00020C39">
        <w:rPr>
          <w:rFonts w:asciiTheme="minorHAnsi" w:hAnsiTheme="minorHAnsi"/>
          <w:sz w:val="24"/>
          <w:szCs w:val="24"/>
          <w:lang w:val="en-US"/>
        </w:rPr>
        <w:t>California</w:t>
      </w:r>
      <w:r w:rsidRPr="00020C39">
        <w:rPr>
          <w:rFonts w:asciiTheme="minorHAnsi" w:hAnsiTheme="minorHAnsi"/>
          <w:sz w:val="24"/>
          <w:szCs w:val="24"/>
        </w:rPr>
        <w:t xml:space="preserve"> </w:t>
      </w:r>
      <w:r w:rsidRPr="00020C39">
        <w:rPr>
          <w:rFonts w:asciiTheme="minorHAnsi" w:hAnsiTheme="minorHAnsi"/>
          <w:sz w:val="24"/>
          <w:szCs w:val="24"/>
          <w:lang w:val="en-US"/>
        </w:rPr>
        <w:t>at</w:t>
      </w:r>
      <w:r w:rsidRPr="00020C39">
        <w:rPr>
          <w:rFonts w:asciiTheme="minorHAnsi" w:hAnsiTheme="minorHAnsi"/>
          <w:sz w:val="24"/>
          <w:szCs w:val="24"/>
        </w:rPr>
        <w:t xml:space="preserve"> </w:t>
      </w:r>
      <w:r w:rsidRPr="00020C39">
        <w:rPr>
          <w:rFonts w:asciiTheme="minorHAnsi" w:hAnsiTheme="minorHAnsi"/>
          <w:sz w:val="24"/>
          <w:szCs w:val="24"/>
          <w:lang w:val="en-US"/>
        </w:rPr>
        <w:t>Irvine</w:t>
      </w:r>
      <w:r w:rsidRPr="00020C39">
        <w:rPr>
          <w:rFonts w:asciiTheme="minorHAnsi" w:hAnsiTheme="minorHAnsi"/>
          <w:sz w:val="24"/>
          <w:szCs w:val="24"/>
        </w:rPr>
        <w:t xml:space="preserve">). Η υποτροφία αυτή χορηγείται από την </w:t>
      </w:r>
      <w:proofErr w:type="spellStart"/>
      <w:r w:rsidRPr="00020C39">
        <w:rPr>
          <w:rFonts w:asciiTheme="minorHAnsi" w:hAnsiTheme="minorHAnsi"/>
          <w:sz w:val="24"/>
          <w:szCs w:val="24"/>
        </w:rPr>
        <w:t>Ενδοουρολογική</w:t>
      </w:r>
      <w:proofErr w:type="spellEnd"/>
      <w:r w:rsidRPr="00020C39">
        <w:rPr>
          <w:rFonts w:asciiTheme="minorHAnsi" w:hAnsiTheme="minorHAnsi"/>
          <w:sz w:val="24"/>
          <w:szCs w:val="24"/>
        </w:rPr>
        <w:t xml:space="preserve"> Εταιρεία (</w:t>
      </w:r>
      <w:r w:rsidRPr="00020C39">
        <w:rPr>
          <w:rFonts w:asciiTheme="minorHAnsi" w:hAnsiTheme="minorHAnsi"/>
          <w:sz w:val="24"/>
          <w:szCs w:val="24"/>
          <w:lang w:val="en-US"/>
        </w:rPr>
        <w:t>Endourological</w:t>
      </w:r>
      <w:r w:rsidRPr="00020C39">
        <w:rPr>
          <w:rFonts w:asciiTheme="minorHAnsi" w:hAnsiTheme="minorHAnsi"/>
          <w:sz w:val="24"/>
          <w:szCs w:val="24"/>
        </w:rPr>
        <w:t xml:space="preserve"> </w:t>
      </w:r>
      <w:r w:rsidRPr="00020C39">
        <w:rPr>
          <w:rFonts w:asciiTheme="minorHAnsi" w:hAnsiTheme="minorHAnsi"/>
          <w:sz w:val="24"/>
          <w:szCs w:val="24"/>
          <w:lang w:val="en-US"/>
        </w:rPr>
        <w:t>Society</w:t>
      </w:r>
      <w:r w:rsidRPr="00020C39">
        <w:rPr>
          <w:rFonts w:asciiTheme="minorHAnsi" w:hAnsiTheme="minorHAnsi"/>
          <w:sz w:val="24"/>
          <w:szCs w:val="24"/>
        </w:rPr>
        <w:t xml:space="preserve">) ετησίως σε 3 μόνο ουρολόγους εκτός </w:t>
      </w:r>
      <w:proofErr w:type="spellStart"/>
      <w:r w:rsidRPr="00020C39">
        <w:rPr>
          <w:rFonts w:asciiTheme="minorHAnsi" w:hAnsiTheme="minorHAnsi"/>
          <w:sz w:val="24"/>
          <w:szCs w:val="24"/>
        </w:rPr>
        <w:t>Η.Π.Α</w:t>
      </w:r>
      <w:proofErr w:type="spellEnd"/>
      <w:r w:rsidRPr="00020C39">
        <w:rPr>
          <w:rFonts w:asciiTheme="minorHAnsi" w:hAnsiTheme="minorHAnsi"/>
          <w:sz w:val="24"/>
          <w:szCs w:val="24"/>
        </w:rPr>
        <w:t xml:space="preserve"> με σκοπό την εκπαίδευσή τους στην </w:t>
      </w:r>
      <w:proofErr w:type="spellStart"/>
      <w:r w:rsidRPr="00020C39">
        <w:rPr>
          <w:rFonts w:asciiTheme="minorHAnsi" w:hAnsiTheme="minorHAnsi"/>
          <w:sz w:val="24"/>
          <w:szCs w:val="24"/>
        </w:rPr>
        <w:t>Ενδοουρολογία</w:t>
      </w:r>
      <w:proofErr w:type="spellEnd"/>
      <w:r w:rsidRPr="00020C39">
        <w:rPr>
          <w:rFonts w:asciiTheme="minorHAnsi" w:hAnsiTheme="minorHAnsi"/>
          <w:sz w:val="24"/>
          <w:szCs w:val="24"/>
        </w:rPr>
        <w:t xml:space="preserve">. Η μετεκπαίδευσή μου πραγματοποιήθηκε μεταξύ Αυγούστου 2008 και Ιουλίου 2009.   </w:t>
      </w:r>
    </w:p>
    <w:p w14:paraId="515C2359" w14:textId="77777777" w:rsidR="0093222E" w:rsidRPr="00020C39" w:rsidRDefault="0093222E">
      <w:pPr>
        <w:pStyle w:val="a0"/>
        <w:spacing w:line="480" w:lineRule="auto"/>
        <w:rPr>
          <w:rFonts w:asciiTheme="minorHAnsi" w:hAnsiTheme="minorHAnsi"/>
          <w:i/>
          <w:iCs/>
          <w:sz w:val="24"/>
          <w:szCs w:val="24"/>
          <w:u w:val="single"/>
        </w:rPr>
      </w:pPr>
    </w:p>
    <w:p w14:paraId="56C4F1CF" w14:textId="77777777" w:rsidR="0093222E" w:rsidRPr="00020C39" w:rsidRDefault="00020C39">
      <w:pPr>
        <w:pStyle w:val="a0"/>
        <w:spacing w:line="480" w:lineRule="auto"/>
        <w:ind w:firstLine="720"/>
        <w:rPr>
          <w:rFonts w:asciiTheme="minorHAnsi" w:hAnsiTheme="minorHAnsi"/>
          <w:b/>
          <w:bCs/>
          <w:i/>
          <w:iCs/>
          <w:sz w:val="24"/>
          <w:szCs w:val="24"/>
        </w:rPr>
      </w:pPr>
      <w:r w:rsidRPr="00020C39">
        <w:rPr>
          <w:rFonts w:asciiTheme="minorHAnsi" w:hAnsiTheme="minorHAnsi"/>
          <w:i/>
          <w:iCs/>
          <w:sz w:val="24"/>
          <w:szCs w:val="24"/>
          <w:u w:val="single"/>
        </w:rPr>
        <w:t>Σεπτέμβριος 2012</w:t>
      </w:r>
      <w:r w:rsidRPr="00020C39">
        <w:rPr>
          <w:rFonts w:asciiTheme="minorHAnsi" w:hAnsiTheme="minorHAnsi"/>
          <w:i/>
          <w:iCs/>
          <w:sz w:val="24"/>
          <w:szCs w:val="24"/>
        </w:rPr>
        <w:t xml:space="preserve">   </w:t>
      </w:r>
      <w:r w:rsidRPr="00020C39">
        <w:rPr>
          <w:rFonts w:asciiTheme="minorHAnsi" w:hAnsiTheme="minorHAnsi"/>
          <w:b/>
          <w:bCs/>
          <w:i/>
          <w:iCs/>
          <w:sz w:val="24"/>
          <w:szCs w:val="24"/>
        </w:rPr>
        <w:t>Υποτροφία Ουρολογικής Εταιρείας Βόρειας Ελλάδας</w:t>
      </w:r>
    </w:p>
    <w:p w14:paraId="5C7D824A" w14:textId="77777777" w:rsidR="0093222E" w:rsidRPr="00020C39" w:rsidRDefault="00020C39">
      <w:pPr>
        <w:pStyle w:val="a0"/>
        <w:jc w:val="both"/>
        <w:rPr>
          <w:rFonts w:asciiTheme="minorHAnsi" w:hAnsiTheme="minorHAnsi"/>
          <w:i/>
          <w:iCs/>
          <w:sz w:val="24"/>
          <w:szCs w:val="24"/>
          <w:u w:val="single"/>
        </w:rPr>
      </w:pPr>
      <w:r w:rsidRPr="00020C39">
        <w:rPr>
          <w:rFonts w:asciiTheme="minorHAnsi" w:hAnsiTheme="minorHAnsi"/>
          <w:sz w:val="24"/>
          <w:szCs w:val="24"/>
        </w:rPr>
        <w:tab/>
        <w:t>Σε γραπτές εξετάσεις με ερωτήσεις πολλαπλής επιλογής οι οποίες πραγματοποιήθηκαν στις 17/9/2012 κατέλαβα την 2</w:t>
      </w:r>
      <w:r w:rsidRPr="00020C39">
        <w:rPr>
          <w:rFonts w:asciiTheme="minorHAnsi" w:hAnsiTheme="minorHAnsi"/>
          <w:sz w:val="24"/>
          <w:szCs w:val="24"/>
          <w:vertAlign w:val="superscript"/>
        </w:rPr>
        <w:t>η</w:t>
      </w:r>
      <w:r w:rsidRPr="00020C39">
        <w:rPr>
          <w:rFonts w:asciiTheme="minorHAnsi" w:hAnsiTheme="minorHAnsi"/>
          <w:sz w:val="24"/>
          <w:szCs w:val="24"/>
        </w:rPr>
        <w:t xml:space="preserve"> θέση με 43/55 σωστές απαντήσεις. Η Επιτροπή Υποτροφιών της Ουρολογικής Εταιρείας Βόρειας Ελλάδας μου απένειμε υποτροφία ύψους 5.000 ευρώ για μετεκπαίδευση στην Ουρολογία σε κέντρο του εξωτερικού. </w:t>
      </w:r>
    </w:p>
    <w:p w14:paraId="55FC46E5" w14:textId="77777777" w:rsidR="0093222E" w:rsidRPr="00020C39" w:rsidRDefault="0093222E">
      <w:pPr>
        <w:pStyle w:val="a0"/>
        <w:jc w:val="both"/>
        <w:rPr>
          <w:rFonts w:asciiTheme="minorHAnsi" w:hAnsiTheme="minorHAnsi"/>
          <w:sz w:val="24"/>
          <w:szCs w:val="24"/>
        </w:rPr>
      </w:pPr>
    </w:p>
    <w:p w14:paraId="4A389C41" w14:textId="77777777" w:rsidR="00020C39" w:rsidRDefault="00020C39">
      <w:pPr>
        <w:rPr>
          <w:rFonts w:asciiTheme="minorHAnsi" w:hAnsiTheme="minorHAnsi" w:cs="Arial Unicode MS"/>
          <w:color w:val="000000"/>
          <w:u w:color="000000"/>
          <w:lang w:val="el-GR" w:eastAsia="el-GR"/>
        </w:rPr>
      </w:pPr>
      <w:r w:rsidRPr="00C85AE9">
        <w:rPr>
          <w:rFonts w:asciiTheme="minorHAnsi" w:hAnsiTheme="minorHAnsi"/>
          <w:lang w:val="el-GR"/>
        </w:rPr>
        <w:br w:type="page"/>
      </w:r>
    </w:p>
    <w:p w14:paraId="78CF3404" w14:textId="77777777" w:rsidR="0093222E" w:rsidRPr="00020C39" w:rsidRDefault="0093222E">
      <w:pPr>
        <w:pStyle w:val="a0"/>
        <w:spacing w:line="360" w:lineRule="auto"/>
        <w:jc w:val="both"/>
        <w:rPr>
          <w:rFonts w:asciiTheme="minorHAnsi" w:hAnsiTheme="minorHAnsi"/>
          <w:sz w:val="24"/>
          <w:szCs w:val="24"/>
        </w:rPr>
      </w:pPr>
    </w:p>
    <w:p w14:paraId="400B6574" w14:textId="77777777" w:rsidR="0093222E" w:rsidRPr="00020C39" w:rsidRDefault="00020C39">
      <w:pPr>
        <w:pStyle w:val="a0"/>
        <w:spacing w:line="360" w:lineRule="auto"/>
        <w:jc w:val="center"/>
        <w:rPr>
          <w:rFonts w:asciiTheme="minorHAnsi" w:hAnsiTheme="minorHAnsi"/>
          <w:b/>
          <w:bCs/>
          <w:sz w:val="28"/>
          <w:szCs w:val="28"/>
          <w:u w:val="single"/>
        </w:rPr>
      </w:pPr>
      <w:r w:rsidRPr="00020C39">
        <w:rPr>
          <w:rFonts w:asciiTheme="minorHAnsi" w:hAnsiTheme="minorHAnsi"/>
          <w:b/>
          <w:bCs/>
          <w:sz w:val="28"/>
          <w:szCs w:val="28"/>
          <w:u w:val="single"/>
        </w:rPr>
        <w:t>Μετεκπαιδεύσεις ως ειδικός ουρολόγος</w:t>
      </w:r>
    </w:p>
    <w:p w14:paraId="103FF17B" w14:textId="77777777" w:rsidR="0093222E" w:rsidRPr="00020C39" w:rsidRDefault="00020C39">
      <w:pPr>
        <w:pStyle w:val="a0"/>
        <w:spacing w:line="360" w:lineRule="auto"/>
        <w:jc w:val="both"/>
        <w:rPr>
          <w:rFonts w:asciiTheme="minorHAnsi" w:hAnsiTheme="minorHAnsi"/>
          <w:sz w:val="24"/>
          <w:szCs w:val="24"/>
        </w:rPr>
      </w:pPr>
      <w:r w:rsidRPr="00020C39">
        <w:rPr>
          <w:rFonts w:asciiTheme="minorHAnsi" w:hAnsiTheme="minorHAnsi"/>
          <w:sz w:val="24"/>
          <w:szCs w:val="24"/>
        </w:rPr>
        <w:t xml:space="preserve"> </w:t>
      </w:r>
    </w:p>
    <w:p w14:paraId="001FA31A" w14:textId="77777777" w:rsidR="0093222E" w:rsidRPr="00020C39" w:rsidRDefault="00020C39">
      <w:pPr>
        <w:pStyle w:val="a7"/>
        <w:numPr>
          <w:ilvl w:val="0"/>
          <w:numId w:val="7"/>
        </w:numPr>
        <w:jc w:val="both"/>
        <w:rPr>
          <w:rFonts w:asciiTheme="minorHAnsi" w:hAnsiTheme="minorHAnsi"/>
          <w:sz w:val="24"/>
          <w:szCs w:val="24"/>
        </w:rPr>
      </w:pPr>
      <w:r w:rsidRPr="00020C39">
        <w:rPr>
          <w:rFonts w:asciiTheme="minorHAnsi" w:hAnsiTheme="minorHAnsi"/>
          <w:sz w:val="24"/>
          <w:szCs w:val="24"/>
        </w:rPr>
        <w:t xml:space="preserve">Η μετεκπαίδευσή μου στην Ουρολογική Κλινική του </w:t>
      </w:r>
      <w:r w:rsidRPr="00020C39">
        <w:rPr>
          <w:rFonts w:asciiTheme="minorHAnsi" w:hAnsiTheme="minorHAnsi"/>
          <w:b/>
          <w:bCs/>
          <w:i/>
          <w:iCs/>
          <w:sz w:val="24"/>
          <w:szCs w:val="24"/>
          <w:lang w:val="en-US"/>
        </w:rPr>
        <w:t>Academic</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Medical</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Centre</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AMC</w:t>
      </w:r>
      <w:r w:rsidRPr="00020C39">
        <w:rPr>
          <w:rFonts w:asciiTheme="minorHAnsi" w:hAnsiTheme="minorHAnsi"/>
          <w:b/>
          <w:bCs/>
          <w:i/>
          <w:iCs/>
          <w:sz w:val="24"/>
          <w:szCs w:val="24"/>
        </w:rPr>
        <w:t xml:space="preserve">) </w:t>
      </w:r>
      <w:r w:rsidRPr="00020C39">
        <w:rPr>
          <w:rFonts w:asciiTheme="minorHAnsi" w:hAnsiTheme="minorHAnsi"/>
          <w:sz w:val="24"/>
          <w:szCs w:val="24"/>
        </w:rPr>
        <w:t>στο Άμστερνταμ της Ολλανδίας πραγματοποιήθηκε από τις 26 Φεβρουαρίου του 2007 έως την 1</w:t>
      </w:r>
      <w:r w:rsidRPr="00020C39">
        <w:rPr>
          <w:rFonts w:asciiTheme="minorHAnsi" w:hAnsiTheme="minorHAnsi"/>
          <w:sz w:val="24"/>
          <w:szCs w:val="24"/>
          <w:vertAlign w:val="superscript"/>
        </w:rPr>
        <w:t>η</w:t>
      </w:r>
      <w:r w:rsidRPr="00020C39">
        <w:rPr>
          <w:rFonts w:asciiTheme="minorHAnsi" w:hAnsiTheme="minorHAnsi"/>
          <w:sz w:val="24"/>
          <w:szCs w:val="24"/>
        </w:rPr>
        <w:t xml:space="preserve"> Ιουνίου του 2007 </w:t>
      </w:r>
      <w:r w:rsidRPr="00020C39">
        <w:rPr>
          <w:rFonts w:asciiTheme="minorHAnsi" w:hAnsiTheme="minorHAnsi"/>
          <w:b/>
          <w:bCs/>
          <w:sz w:val="24"/>
          <w:szCs w:val="24"/>
        </w:rPr>
        <w:t>(3</w:t>
      </w:r>
      <w:r w:rsidR="00242044">
        <w:rPr>
          <w:rFonts w:asciiTheme="minorHAnsi" w:hAnsiTheme="minorHAnsi"/>
          <w:b/>
          <w:bCs/>
          <w:sz w:val="24"/>
          <w:szCs w:val="24"/>
        </w:rPr>
        <w:t xml:space="preserve"> </w:t>
      </w:r>
      <w:r w:rsidRPr="00020C39">
        <w:rPr>
          <w:rFonts w:asciiTheme="minorHAnsi" w:hAnsiTheme="minorHAnsi"/>
          <w:b/>
          <w:bCs/>
          <w:sz w:val="24"/>
          <w:szCs w:val="24"/>
        </w:rPr>
        <w:t>μήνες)</w:t>
      </w:r>
      <w:r w:rsidRPr="00020C39">
        <w:rPr>
          <w:rFonts w:asciiTheme="minorHAnsi" w:hAnsiTheme="minorHAnsi"/>
          <w:sz w:val="24"/>
          <w:szCs w:val="24"/>
        </w:rPr>
        <w:t xml:space="preserve"> και έγινε στα πλαίσια υποτροφίας (</w:t>
      </w:r>
      <w:r w:rsidRPr="00020C39">
        <w:rPr>
          <w:rFonts w:asciiTheme="minorHAnsi" w:hAnsiTheme="minorHAnsi"/>
          <w:sz w:val="24"/>
          <w:szCs w:val="24"/>
          <w:lang w:val="en-US"/>
        </w:rPr>
        <w:t>Clinical</w:t>
      </w:r>
      <w:r w:rsidRPr="00020C39">
        <w:rPr>
          <w:rFonts w:asciiTheme="minorHAnsi" w:hAnsiTheme="minorHAnsi"/>
          <w:sz w:val="24"/>
          <w:szCs w:val="24"/>
        </w:rPr>
        <w:t xml:space="preserve"> </w:t>
      </w:r>
      <w:r w:rsidRPr="00020C39">
        <w:rPr>
          <w:rFonts w:asciiTheme="minorHAnsi" w:hAnsiTheme="minorHAnsi"/>
          <w:sz w:val="24"/>
          <w:szCs w:val="24"/>
          <w:lang w:val="en-US"/>
        </w:rPr>
        <w:t>Fellowship</w:t>
      </w:r>
      <w:r w:rsidRPr="00020C39">
        <w:rPr>
          <w:rFonts w:asciiTheme="minorHAnsi" w:hAnsiTheme="minorHAnsi"/>
          <w:sz w:val="24"/>
          <w:szCs w:val="24"/>
        </w:rPr>
        <w:t>) από την  Ευρωπαϊκή Ουρολογική Εταιρεία (</w:t>
      </w:r>
      <w:r w:rsidRPr="00020C39">
        <w:rPr>
          <w:rFonts w:asciiTheme="minorHAnsi" w:hAnsiTheme="minorHAnsi"/>
          <w:sz w:val="24"/>
          <w:szCs w:val="24"/>
          <w:lang w:val="en-US"/>
        </w:rPr>
        <w:t>E</w:t>
      </w:r>
      <w:r w:rsidRPr="00020C39">
        <w:rPr>
          <w:rFonts w:asciiTheme="minorHAnsi" w:hAnsiTheme="minorHAnsi"/>
          <w:sz w:val="24"/>
          <w:szCs w:val="24"/>
        </w:rPr>
        <w:t>.</w:t>
      </w:r>
      <w:r w:rsidRPr="00020C39">
        <w:rPr>
          <w:rFonts w:asciiTheme="minorHAnsi" w:hAnsiTheme="minorHAnsi"/>
          <w:sz w:val="24"/>
          <w:szCs w:val="24"/>
          <w:lang w:val="en-US"/>
        </w:rPr>
        <w:t>A</w:t>
      </w:r>
      <w:r w:rsidRPr="00020C39">
        <w:rPr>
          <w:rFonts w:asciiTheme="minorHAnsi" w:hAnsiTheme="minorHAnsi"/>
          <w:sz w:val="24"/>
          <w:szCs w:val="24"/>
        </w:rPr>
        <w:t>.</w:t>
      </w:r>
      <w:r w:rsidRPr="00020C39">
        <w:rPr>
          <w:rFonts w:asciiTheme="minorHAnsi" w:hAnsiTheme="minorHAnsi"/>
          <w:sz w:val="24"/>
          <w:szCs w:val="24"/>
          <w:lang w:val="en-US"/>
        </w:rPr>
        <w:t>U</w:t>
      </w:r>
      <w:r w:rsidRPr="00020C39">
        <w:rPr>
          <w:rFonts w:asciiTheme="minorHAnsi" w:hAnsiTheme="minorHAnsi"/>
          <w:sz w:val="24"/>
          <w:szCs w:val="24"/>
        </w:rPr>
        <w:t>-</w:t>
      </w:r>
      <w:r w:rsidRPr="00020C39">
        <w:rPr>
          <w:rFonts w:asciiTheme="minorHAnsi" w:hAnsiTheme="minorHAnsi"/>
          <w:sz w:val="24"/>
          <w:szCs w:val="24"/>
          <w:lang w:val="en-US"/>
        </w:rPr>
        <w:t>E</w:t>
      </w:r>
      <w:r w:rsidRPr="00020C39">
        <w:rPr>
          <w:rFonts w:asciiTheme="minorHAnsi" w:hAnsiTheme="minorHAnsi"/>
          <w:sz w:val="24"/>
          <w:szCs w:val="24"/>
        </w:rPr>
        <w:t>.</w:t>
      </w:r>
      <w:r w:rsidRPr="00020C39">
        <w:rPr>
          <w:rFonts w:asciiTheme="minorHAnsi" w:hAnsiTheme="minorHAnsi"/>
          <w:sz w:val="24"/>
          <w:szCs w:val="24"/>
          <w:lang w:val="en-US"/>
        </w:rPr>
        <w:t>U</w:t>
      </w:r>
      <w:r w:rsidRPr="00020C39">
        <w:rPr>
          <w:rFonts w:asciiTheme="minorHAnsi" w:hAnsiTheme="minorHAnsi"/>
          <w:sz w:val="24"/>
          <w:szCs w:val="24"/>
        </w:rPr>
        <w:t>.</w:t>
      </w:r>
      <w:r w:rsidRPr="00020C39">
        <w:rPr>
          <w:rFonts w:asciiTheme="minorHAnsi" w:hAnsiTheme="minorHAnsi"/>
          <w:sz w:val="24"/>
          <w:szCs w:val="24"/>
          <w:lang w:val="en-US"/>
        </w:rPr>
        <w:t>S</w:t>
      </w:r>
      <w:r w:rsidRPr="00020C39">
        <w:rPr>
          <w:rFonts w:asciiTheme="minorHAnsi" w:hAnsiTheme="minorHAnsi"/>
          <w:sz w:val="24"/>
          <w:szCs w:val="24"/>
        </w:rPr>
        <w:t>.</w:t>
      </w:r>
      <w:r w:rsidRPr="00020C39">
        <w:rPr>
          <w:rFonts w:asciiTheme="minorHAnsi" w:hAnsiTheme="minorHAnsi"/>
          <w:sz w:val="24"/>
          <w:szCs w:val="24"/>
          <w:lang w:val="en-US"/>
        </w:rPr>
        <w:t>P</w:t>
      </w:r>
      <w:r w:rsidRPr="00020C39">
        <w:rPr>
          <w:rFonts w:asciiTheme="minorHAnsi" w:hAnsiTheme="minorHAnsi"/>
          <w:sz w:val="24"/>
          <w:szCs w:val="24"/>
        </w:rPr>
        <w:t>). Η Ουρολογική Κλινική του ΑΜ</w:t>
      </w:r>
      <w:r w:rsidRPr="00020C39">
        <w:rPr>
          <w:rFonts w:asciiTheme="minorHAnsi" w:hAnsiTheme="minorHAnsi"/>
          <w:sz w:val="24"/>
          <w:szCs w:val="24"/>
          <w:lang w:val="en-US"/>
        </w:rPr>
        <w:t>C</w:t>
      </w:r>
      <w:r w:rsidRPr="00020C39">
        <w:rPr>
          <w:rFonts w:asciiTheme="minorHAnsi" w:hAnsiTheme="minorHAnsi"/>
          <w:sz w:val="24"/>
          <w:szCs w:val="24"/>
        </w:rPr>
        <w:t xml:space="preserve"> υπό τη διεύθυνση του καθηγητή </w:t>
      </w:r>
      <w:r w:rsidRPr="00020C39">
        <w:rPr>
          <w:rFonts w:asciiTheme="minorHAnsi" w:hAnsiTheme="minorHAnsi"/>
          <w:sz w:val="24"/>
          <w:szCs w:val="24"/>
          <w:lang w:val="en-US"/>
        </w:rPr>
        <w:t>J</w:t>
      </w:r>
      <w:r w:rsidRPr="00020C39">
        <w:rPr>
          <w:rFonts w:asciiTheme="minorHAnsi" w:hAnsiTheme="minorHAnsi"/>
          <w:sz w:val="24"/>
          <w:szCs w:val="24"/>
        </w:rPr>
        <w:t>.</w:t>
      </w:r>
      <w:r w:rsidRPr="00020C39">
        <w:rPr>
          <w:rFonts w:asciiTheme="minorHAnsi" w:hAnsiTheme="minorHAnsi"/>
          <w:sz w:val="24"/>
          <w:szCs w:val="24"/>
          <w:lang w:val="en-US"/>
        </w:rPr>
        <w:t>J</w:t>
      </w:r>
      <w:r w:rsidRPr="00020C39">
        <w:rPr>
          <w:rFonts w:asciiTheme="minorHAnsi" w:hAnsiTheme="minorHAnsi"/>
          <w:sz w:val="24"/>
          <w:szCs w:val="24"/>
        </w:rPr>
        <w:t>.</w:t>
      </w:r>
      <w:r w:rsidRPr="00020C39">
        <w:rPr>
          <w:rFonts w:asciiTheme="minorHAnsi" w:hAnsiTheme="minorHAnsi"/>
          <w:sz w:val="24"/>
          <w:szCs w:val="24"/>
          <w:lang w:val="en-US"/>
        </w:rPr>
        <w:t>M</w:t>
      </w:r>
      <w:r w:rsidRPr="00020C39">
        <w:rPr>
          <w:rFonts w:asciiTheme="minorHAnsi" w:hAnsiTheme="minorHAnsi"/>
          <w:sz w:val="24"/>
          <w:szCs w:val="24"/>
        </w:rPr>
        <w:t>.</w:t>
      </w:r>
      <w:r w:rsidRPr="00020C39">
        <w:rPr>
          <w:rFonts w:asciiTheme="minorHAnsi" w:hAnsiTheme="minorHAnsi"/>
          <w:sz w:val="24"/>
          <w:szCs w:val="24"/>
          <w:lang w:val="en-US"/>
        </w:rPr>
        <w:t>C</w:t>
      </w:r>
      <w:r w:rsidRPr="00020C39">
        <w:rPr>
          <w:rFonts w:asciiTheme="minorHAnsi" w:hAnsiTheme="minorHAnsi"/>
          <w:sz w:val="24"/>
          <w:szCs w:val="24"/>
        </w:rPr>
        <w:t>.</w:t>
      </w:r>
      <w:r w:rsidRPr="00020C39">
        <w:rPr>
          <w:rFonts w:asciiTheme="minorHAnsi" w:hAnsiTheme="minorHAnsi"/>
          <w:sz w:val="24"/>
          <w:szCs w:val="24"/>
          <w:lang w:val="en-US"/>
        </w:rPr>
        <w:t>H</w:t>
      </w:r>
      <w:r w:rsidRPr="00020C39">
        <w:rPr>
          <w:rFonts w:asciiTheme="minorHAnsi" w:hAnsiTheme="minorHAnsi"/>
          <w:sz w:val="24"/>
          <w:szCs w:val="24"/>
        </w:rPr>
        <w:t xml:space="preserve"> </w:t>
      </w:r>
      <w:r w:rsidRPr="00020C39">
        <w:rPr>
          <w:rFonts w:asciiTheme="minorHAnsi" w:hAnsiTheme="minorHAnsi"/>
          <w:sz w:val="24"/>
          <w:szCs w:val="24"/>
          <w:lang w:val="en-US"/>
        </w:rPr>
        <w:t>de</w:t>
      </w:r>
      <w:r w:rsidRPr="00020C39">
        <w:rPr>
          <w:rFonts w:asciiTheme="minorHAnsi" w:hAnsiTheme="minorHAnsi"/>
          <w:sz w:val="24"/>
          <w:szCs w:val="24"/>
        </w:rPr>
        <w:t xml:space="preserve"> </w:t>
      </w:r>
      <w:r w:rsidRPr="00020C39">
        <w:rPr>
          <w:rFonts w:asciiTheme="minorHAnsi" w:hAnsiTheme="minorHAnsi"/>
          <w:sz w:val="24"/>
          <w:szCs w:val="24"/>
          <w:lang w:val="en-US"/>
        </w:rPr>
        <w:t>la</w:t>
      </w:r>
      <w:r w:rsidRPr="00020C39">
        <w:rPr>
          <w:rFonts w:asciiTheme="minorHAnsi" w:hAnsiTheme="minorHAnsi"/>
          <w:sz w:val="24"/>
          <w:szCs w:val="24"/>
        </w:rPr>
        <w:t xml:space="preserve"> </w:t>
      </w:r>
      <w:r w:rsidRPr="00020C39">
        <w:rPr>
          <w:rFonts w:asciiTheme="minorHAnsi" w:hAnsiTheme="minorHAnsi"/>
          <w:sz w:val="24"/>
          <w:szCs w:val="24"/>
          <w:lang w:val="en-US"/>
        </w:rPr>
        <w:t>Rosette</w:t>
      </w:r>
      <w:r w:rsidRPr="00020C39">
        <w:rPr>
          <w:rFonts w:asciiTheme="minorHAnsi" w:hAnsiTheme="minorHAnsi"/>
          <w:sz w:val="24"/>
          <w:szCs w:val="24"/>
        </w:rPr>
        <w:t xml:space="preserve"> αποτελεί ένα διεθνώς αναγνωρισμένο κέντρο στην </w:t>
      </w:r>
      <w:proofErr w:type="spellStart"/>
      <w:r w:rsidRPr="00020C39">
        <w:rPr>
          <w:rFonts w:asciiTheme="minorHAnsi" w:hAnsiTheme="minorHAnsi"/>
          <w:sz w:val="24"/>
          <w:szCs w:val="24"/>
        </w:rPr>
        <w:t>Ενδοουρολογία</w:t>
      </w:r>
      <w:proofErr w:type="spellEnd"/>
      <w:r w:rsidRPr="00020C39">
        <w:rPr>
          <w:rFonts w:asciiTheme="minorHAnsi" w:hAnsiTheme="minorHAnsi"/>
          <w:sz w:val="24"/>
          <w:szCs w:val="24"/>
        </w:rPr>
        <w:t xml:space="preserve">. </w:t>
      </w:r>
    </w:p>
    <w:p w14:paraId="58C0BE63" w14:textId="77777777" w:rsidR="0093222E" w:rsidRPr="00020C39" w:rsidRDefault="00020C39">
      <w:pPr>
        <w:pStyle w:val="a7"/>
        <w:ind w:left="1080" w:firstLine="360"/>
        <w:jc w:val="both"/>
        <w:rPr>
          <w:rFonts w:asciiTheme="minorHAnsi" w:hAnsiTheme="minorHAnsi"/>
          <w:sz w:val="24"/>
          <w:szCs w:val="24"/>
        </w:rPr>
      </w:pPr>
      <w:r w:rsidRPr="00020C39">
        <w:rPr>
          <w:rFonts w:asciiTheme="minorHAnsi" w:hAnsiTheme="minorHAnsi"/>
          <w:sz w:val="24"/>
          <w:szCs w:val="24"/>
        </w:rPr>
        <w:t xml:space="preserve">Στα πλαίσια της μετεκπαίδευσης μου συμμετείχα σε </w:t>
      </w:r>
      <w:proofErr w:type="spellStart"/>
      <w:r w:rsidRPr="00020C39">
        <w:rPr>
          <w:rFonts w:asciiTheme="minorHAnsi" w:hAnsiTheme="minorHAnsi"/>
          <w:sz w:val="24"/>
          <w:szCs w:val="24"/>
        </w:rPr>
        <w:t>Ενδοουρολογικές</w:t>
      </w:r>
      <w:proofErr w:type="spellEnd"/>
      <w:r w:rsidRPr="00020C39">
        <w:rPr>
          <w:rFonts w:asciiTheme="minorHAnsi" w:hAnsiTheme="minorHAnsi"/>
          <w:sz w:val="24"/>
          <w:szCs w:val="24"/>
        </w:rPr>
        <w:t xml:space="preserve"> επεμβάσεις (</w:t>
      </w:r>
      <w:proofErr w:type="spellStart"/>
      <w:r w:rsidRPr="00020C39">
        <w:rPr>
          <w:rFonts w:asciiTheme="minorHAnsi" w:hAnsiTheme="minorHAnsi"/>
          <w:sz w:val="24"/>
          <w:szCs w:val="24"/>
        </w:rPr>
        <w:t>διαδερμική</w:t>
      </w:r>
      <w:proofErr w:type="spellEnd"/>
      <w:r w:rsidRPr="00020C39">
        <w:rPr>
          <w:rFonts w:asciiTheme="minorHAnsi" w:hAnsiTheme="minorHAnsi"/>
          <w:sz w:val="24"/>
          <w:szCs w:val="24"/>
        </w:rPr>
        <w:t xml:space="preserve"> </w:t>
      </w:r>
      <w:proofErr w:type="spellStart"/>
      <w:r w:rsidRPr="00020C39">
        <w:rPr>
          <w:rFonts w:asciiTheme="minorHAnsi" w:hAnsiTheme="minorHAnsi"/>
          <w:sz w:val="24"/>
          <w:szCs w:val="24"/>
        </w:rPr>
        <w:t>νεφρολιθοτομή</w:t>
      </w:r>
      <w:proofErr w:type="spellEnd"/>
      <w:r w:rsidRPr="00020C39">
        <w:rPr>
          <w:rFonts w:asciiTheme="minorHAnsi" w:hAnsiTheme="minorHAnsi"/>
          <w:sz w:val="24"/>
          <w:szCs w:val="24"/>
        </w:rPr>
        <w:t>-</w:t>
      </w:r>
      <w:proofErr w:type="spellStart"/>
      <w:r w:rsidRPr="00020C39">
        <w:rPr>
          <w:rFonts w:asciiTheme="minorHAnsi" w:hAnsiTheme="minorHAnsi"/>
          <w:sz w:val="24"/>
          <w:szCs w:val="24"/>
          <w:lang w:val="en-US"/>
        </w:rPr>
        <w:t>PCNL</w:t>
      </w:r>
      <w:proofErr w:type="spellEnd"/>
      <w:r w:rsidRPr="00020C39">
        <w:rPr>
          <w:rFonts w:asciiTheme="minorHAnsi" w:hAnsiTheme="minorHAnsi"/>
          <w:sz w:val="24"/>
          <w:szCs w:val="24"/>
        </w:rPr>
        <w:t xml:space="preserve">, </w:t>
      </w:r>
      <w:proofErr w:type="spellStart"/>
      <w:r w:rsidRPr="00020C39">
        <w:rPr>
          <w:rFonts w:asciiTheme="minorHAnsi" w:hAnsiTheme="minorHAnsi"/>
          <w:sz w:val="24"/>
          <w:szCs w:val="24"/>
        </w:rPr>
        <w:t>ουρητηροσκόπηση</w:t>
      </w:r>
      <w:proofErr w:type="spellEnd"/>
      <w:r w:rsidRPr="00020C39">
        <w:rPr>
          <w:rFonts w:asciiTheme="minorHAnsi" w:hAnsiTheme="minorHAnsi"/>
          <w:sz w:val="24"/>
          <w:szCs w:val="24"/>
        </w:rPr>
        <w:t xml:space="preserve"> με εύκαμπτο και άκαμπτο </w:t>
      </w:r>
      <w:proofErr w:type="spellStart"/>
      <w:r w:rsidRPr="00020C39">
        <w:rPr>
          <w:rFonts w:asciiTheme="minorHAnsi" w:hAnsiTheme="minorHAnsi"/>
          <w:sz w:val="24"/>
          <w:szCs w:val="24"/>
        </w:rPr>
        <w:t>ουρητηροσκόπιο</w:t>
      </w:r>
      <w:proofErr w:type="spellEnd"/>
      <w:r w:rsidRPr="00020C39">
        <w:rPr>
          <w:rFonts w:asciiTheme="minorHAnsi" w:hAnsiTheme="minorHAnsi"/>
          <w:sz w:val="24"/>
          <w:szCs w:val="24"/>
        </w:rPr>
        <w:t xml:space="preserve">), </w:t>
      </w:r>
      <w:proofErr w:type="spellStart"/>
      <w:r w:rsidRPr="00020C39">
        <w:rPr>
          <w:rFonts w:asciiTheme="minorHAnsi" w:hAnsiTheme="minorHAnsi"/>
          <w:sz w:val="24"/>
          <w:szCs w:val="24"/>
        </w:rPr>
        <w:t>λαπαροσκοπικές</w:t>
      </w:r>
      <w:proofErr w:type="spellEnd"/>
      <w:r w:rsidRPr="00020C39">
        <w:rPr>
          <w:rFonts w:asciiTheme="minorHAnsi" w:hAnsiTheme="minorHAnsi"/>
          <w:sz w:val="24"/>
          <w:szCs w:val="24"/>
        </w:rPr>
        <w:t xml:space="preserve"> επεμβάσεις (</w:t>
      </w:r>
      <w:proofErr w:type="spellStart"/>
      <w:r w:rsidRPr="00020C39">
        <w:rPr>
          <w:rFonts w:asciiTheme="minorHAnsi" w:hAnsiTheme="minorHAnsi"/>
          <w:sz w:val="24"/>
          <w:szCs w:val="24"/>
        </w:rPr>
        <w:t>λαπαροσκοπική</w:t>
      </w:r>
      <w:proofErr w:type="spellEnd"/>
      <w:r w:rsidRPr="00020C39">
        <w:rPr>
          <w:rFonts w:asciiTheme="minorHAnsi" w:hAnsiTheme="minorHAnsi"/>
          <w:sz w:val="24"/>
          <w:szCs w:val="24"/>
        </w:rPr>
        <w:t xml:space="preserve"> ριζική </w:t>
      </w:r>
      <w:proofErr w:type="spellStart"/>
      <w:r w:rsidRPr="00020C39">
        <w:rPr>
          <w:rFonts w:asciiTheme="minorHAnsi" w:hAnsiTheme="minorHAnsi"/>
          <w:sz w:val="24"/>
          <w:szCs w:val="24"/>
        </w:rPr>
        <w:t>προστατεκτομή</w:t>
      </w:r>
      <w:proofErr w:type="spellEnd"/>
      <w:r w:rsidRPr="00020C39">
        <w:rPr>
          <w:rFonts w:asciiTheme="minorHAnsi" w:hAnsiTheme="minorHAnsi"/>
          <w:sz w:val="24"/>
          <w:szCs w:val="24"/>
        </w:rPr>
        <w:t xml:space="preserve"> και νεφρεκτομή, κρυοχειρουργική όγκων του νεφρού), και ελάχιστα επεμβατικές θεραπείες για την αντιμετώπιση της καλοήθους υπερπλασίας του προστάτη (</w:t>
      </w:r>
      <w:proofErr w:type="spellStart"/>
      <w:r w:rsidRPr="00020C39">
        <w:rPr>
          <w:rFonts w:asciiTheme="minorHAnsi" w:hAnsiTheme="minorHAnsi"/>
          <w:sz w:val="24"/>
          <w:szCs w:val="24"/>
          <w:lang w:val="en-US"/>
        </w:rPr>
        <w:t>GreenLight</w:t>
      </w:r>
      <w:proofErr w:type="spellEnd"/>
      <w:r w:rsidRPr="00020C39">
        <w:rPr>
          <w:rFonts w:asciiTheme="minorHAnsi" w:hAnsiTheme="minorHAnsi"/>
          <w:sz w:val="24"/>
          <w:szCs w:val="24"/>
        </w:rPr>
        <w:t xml:space="preserve"> </w:t>
      </w:r>
      <w:r w:rsidRPr="00020C39">
        <w:rPr>
          <w:rFonts w:asciiTheme="minorHAnsi" w:hAnsiTheme="minorHAnsi"/>
          <w:sz w:val="24"/>
          <w:szCs w:val="24"/>
          <w:lang w:val="en-US"/>
        </w:rPr>
        <w:t>Laser</w:t>
      </w:r>
      <w:r w:rsidRPr="00020C39">
        <w:rPr>
          <w:rFonts w:asciiTheme="minorHAnsi" w:hAnsiTheme="minorHAnsi"/>
          <w:sz w:val="24"/>
          <w:szCs w:val="24"/>
        </w:rPr>
        <w:t xml:space="preserve">, </w:t>
      </w:r>
      <w:r w:rsidRPr="00020C39">
        <w:rPr>
          <w:rFonts w:asciiTheme="minorHAnsi" w:hAnsiTheme="minorHAnsi"/>
          <w:sz w:val="24"/>
          <w:szCs w:val="24"/>
          <w:lang w:val="en-US"/>
        </w:rPr>
        <w:t>bipolar</w:t>
      </w:r>
      <w:r w:rsidRPr="00020C39">
        <w:rPr>
          <w:rFonts w:asciiTheme="minorHAnsi" w:hAnsiTheme="minorHAnsi"/>
          <w:sz w:val="24"/>
          <w:szCs w:val="24"/>
        </w:rPr>
        <w:t xml:space="preserve"> </w:t>
      </w:r>
      <w:r w:rsidRPr="00020C39">
        <w:rPr>
          <w:rFonts w:asciiTheme="minorHAnsi" w:hAnsiTheme="minorHAnsi"/>
          <w:sz w:val="24"/>
          <w:szCs w:val="24"/>
          <w:lang w:val="en-US"/>
        </w:rPr>
        <w:t>TURP</w:t>
      </w:r>
      <w:r w:rsidRPr="00020C39">
        <w:rPr>
          <w:rFonts w:asciiTheme="minorHAnsi" w:hAnsiTheme="minorHAnsi"/>
          <w:sz w:val="24"/>
          <w:szCs w:val="24"/>
        </w:rPr>
        <w:t xml:space="preserve">). Επίσης συμμετείχα στο </w:t>
      </w:r>
      <w:proofErr w:type="spellStart"/>
      <w:r w:rsidRPr="00020C39">
        <w:rPr>
          <w:rFonts w:asciiTheme="minorHAnsi" w:hAnsiTheme="minorHAnsi"/>
          <w:sz w:val="24"/>
          <w:szCs w:val="24"/>
        </w:rPr>
        <w:t>Ουροδυναμικό</w:t>
      </w:r>
      <w:proofErr w:type="spellEnd"/>
      <w:r w:rsidRPr="00020C39">
        <w:rPr>
          <w:rFonts w:asciiTheme="minorHAnsi" w:hAnsiTheme="minorHAnsi"/>
          <w:sz w:val="24"/>
          <w:szCs w:val="24"/>
        </w:rPr>
        <w:t xml:space="preserve"> εργαστήριο της Κλινικής και στην μονάδα ενδοσκοπήσεων (</w:t>
      </w:r>
      <w:r w:rsidRPr="00020C39">
        <w:rPr>
          <w:rFonts w:asciiTheme="minorHAnsi" w:hAnsiTheme="minorHAnsi"/>
          <w:sz w:val="24"/>
          <w:szCs w:val="24"/>
          <w:lang w:val="en-US"/>
        </w:rPr>
        <w:t>flexible</w:t>
      </w:r>
      <w:r w:rsidRPr="00020C39">
        <w:rPr>
          <w:rFonts w:asciiTheme="minorHAnsi" w:hAnsiTheme="minorHAnsi"/>
          <w:sz w:val="24"/>
          <w:szCs w:val="24"/>
        </w:rPr>
        <w:t xml:space="preserve"> </w:t>
      </w:r>
      <w:r w:rsidRPr="00020C39">
        <w:rPr>
          <w:rFonts w:asciiTheme="minorHAnsi" w:hAnsiTheme="minorHAnsi"/>
          <w:sz w:val="24"/>
          <w:szCs w:val="24"/>
          <w:lang w:val="en-US"/>
        </w:rPr>
        <w:t>cystoscopy</w:t>
      </w:r>
      <w:r w:rsidRPr="00020C39">
        <w:rPr>
          <w:rFonts w:asciiTheme="minorHAnsi" w:hAnsiTheme="minorHAnsi"/>
          <w:sz w:val="24"/>
          <w:szCs w:val="24"/>
        </w:rPr>
        <w:t>). Τέλος στη διάρκεια της μετεκπαίδευσής μου συνέγραψα 2 επιστημονικές εργασίες οι οποίες έχουν δημοσιευθεί σε διεθνή Ουρολογικά περιοδικά καθώς και ένα κεφάλαιο σε βιβλίο που έχει επίσης δημοσιευθεί.</w:t>
      </w:r>
    </w:p>
    <w:p w14:paraId="7554C0AB" w14:textId="77777777" w:rsidR="0093222E" w:rsidRPr="00020C39" w:rsidRDefault="0093222E">
      <w:pPr>
        <w:pStyle w:val="a0"/>
        <w:jc w:val="both"/>
        <w:rPr>
          <w:rFonts w:asciiTheme="minorHAnsi" w:hAnsiTheme="minorHAnsi"/>
          <w:sz w:val="24"/>
          <w:szCs w:val="24"/>
        </w:rPr>
      </w:pPr>
    </w:p>
    <w:p w14:paraId="4F704D24" w14:textId="77777777" w:rsidR="0093222E" w:rsidRPr="00020C39" w:rsidRDefault="00020C39">
      <w:pPr>
        <w:pStyle w:val="a7"/>
        <w:numPr>
          <w:ilvl w:val="0"/>
          <w:numId w:val="7"/>
        </w:numPr>
        <w:jc w:val="both"/>
        <w:rPr>
          <w:rFonts w:asciiTheme="minorHAnsi" w:hAnsiTheme="minorHAnsi"/>
          <w:sz w:val="24"/>
          <w:szCs w:val="24"/>
        </w:rPr>
      </w:pPr>
      <w:r w:rsidRPr="00020C39">
        <w:rPr>
          <w:rFonts w:asciiTheme="minorHAnsi" w:hAnsiTheme="minorHAnsi"/>
          <w:sz w:val="24"/>
          <w:szCs w:val="24"/>
        </w:rPr>
        <w:t xml:space="preserve">Επί </w:t>
      </w:r>
      <w:r w:rsidRPr="00020C39">
        <w:rPr>
          <w:rFonts w:asciiTheme="minorHAnsi" w:hAnsiTheme="minorHAnsi"/>
          <w:b/>
          <w:bCs/>
          <w:sz w:val="24"/>
          <w:szCs w:val="24"/>
        </w:rPr>
        <w:t>11 μήνες</w:t>
      </w:r>
      <w:r w:rsidRPr="00020C39">
        <w:rPr>
          <w:rFonts w:asciiTheme="minorHAnsi" w:hAnsiTheme="minorHAnsi"/>
          <w:sz w:val="24"/>
          <w:szCs w:val="24"/>
        </w:rPr>
        <w:t xml:space="preserve"> και συγκεκριμένα από την 1η Αυγούστου 2008 έως τις 30 Ιουνίου 2009 μετεκπαιδεύτηκα στα πλαίσια υποτροφίας στην </w:t>
      </w:r>
      <w:proofErr w:type="spellStart"/>
      <w:r w:rsidRPr="00020C39">
        <w:rPr>
          <w:rFonts w:asciiTheme="minorHAnsi" w:hAnsiTheme="minorHAnsi"/>
          <w:sz w:val="24"/>
          <w:szCs w:val="24"/>
        </w:rPr>
        <w:t>Ενδοουρολογία</w:t>
      </w:r>
      <w:proofErr w:type="spellEnd"/>
      <w:r w:rsidRPr="00020C39">
        <w:rPr>
          <w:rFonts w:asciiTheme="minorHAnsi" w:hAnsiTheme="minorHAnsi"/>
          <w:sz w:val="24"/>
          <w:szCs w:val="24"/>
        </w:rPr>
        <w:t xml:space="preserve">, Ρομποτική και </w:t>
      </w:r>
      <w:proofErr w:type="spellStart"/>
      <w:r w:rsidRPr="00020C39">
        <w:rPr>
          <w:rFonts w:asciiTheme="minorHAnsi" w:hAnsiTheme="minorHAnsi"/>
          <w:sz w:val="24"/>
          <w:szCs w:val="24"/>
        </w:rPr>
        <w:t>Λαπαροσκοπική</w:t>
      </w:r>
      <w:proofErr w:type="spellEnd"/>
      <w:r w:rsidRPr="00020C39">
        <w:rPr>
          <w:rFonts w:asciiTheme="minorHAnsi" w:hAnsiTheme="minorHAnsi"/>
          <w:sz w:val="24"/>
          <w:szCs w:val="24"/>
        </w:rPr>
        <w:t xml:space="preserve"> Χειρουργική στην Ουρολογική Κλινική του </w:t>
      </w:r>
      <w:r w:rsidRPr="00020C39">
        <w:rPr>
          <w:rFonts w:asciiTheme="minorHAnsi" w:hAnsiTheme="minorHAnsi"/>
          <w:b/>
          <w:bCs/>
          <w:i/>
          <w:iCs/>
          <w:sz w:val="24"/>
          <w:szCs w:val="24"/>
          <w:lang w:val="en-US"/>
        </w:rPr>
        <w:t>University</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of</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California</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Irvine</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UCI</w:t>
      </w:r>
      <w:r w:rsidRPr="00020C39">
        <w:rPr>
          <w:rFonts w:asciiTheme="minorHAnsi" w:hAnsiTheme="minorHAnsi"/>
          <w:sz w:val="24"/>
          <w:szCs w:val="24"/>
        </w:rPr>
        <w:t xml:space="preserve">) στις ΗΠΑ. Η μετεκπαίδευσή μου έγινε στα πλαίσια υποτροφίας από την </w:t>
      </w:r>
      <w:proofErr w:type="spellStart"/>
      <w:r w:rsidRPr="00020C39">
        <w:rPr>
          <w:rFonts w:asciiTheme="minorHAnsi" w:hAnsiTheme="minorHAnsi"/>
          <w:sz w:val="24"/>
          <w:szCs w:val="24"/>
        </w:rPr>
        <w:t>Ενδοουρολογική</w:t>
      </w:r>
      <w:proofErr w:type="spellEnd"/>
      <w:r w:rsidRPr="00020C39">
        <w:rPr>
          <w:rFonts w:asciiTheme="minorHAnsi" w:hAnsiTheme="minorHAnsi"/>
          <w:sz w:val="24"/>
          <w:szCs w:val="24"/>
        </w:rPr>
        <w:t xml:space="preserve"> Εταιρεία (</w:t>
      </w:r>
      <w:r w:rsidRPr="00020C39">
        <w:rPr>
          <w:rFonts w:asciiTheme="minorHAnsi" w:hAnsiTheme="minorHAnsi"/>
          <w:sz w:val="24"/>
          <w:szCs w:val="24"/>
          <w:lang w:val="en-US"/>
        </w:rPr>
        <w:t>Endourological</w:t>
      </w:r>
      <w:r w:rsidRPr="00020C39">
        <w:rPr>
          <w:rFonts w:asciiTheme="minorHAnsi" w:hAnsiTheme="minorHAnsi"/>
          <w:sz w:val="24"/>
          <w:szCs w:val="24"/>
        </w:rPr>
        <w:t xml:space="preserve"> </w:t>
      </w:r>
      <w:r w:rsidRPr="00020C39">
        <w:rPr>
          <w:rFonts w:asciiTheme="minorHAnsi" w:hAnsiTheme="minorHAnsi"/>
          <w:sz w:val="24"/>
          <w:szCs w:val="24"/>
          <w:lang w:val="en-US"/>
        </w:rPr>
        <w:t>Society</w:t>
      </w:r>
      <w:r w:rsidRPr="00020C39">
        <w:rPr>
          <w:rFonts w:asciiTheme="minorHAnsi" w:hAnsiTheme="minorHAnsi"/>
          <w:sz w:val="24"/>
          <w:szCs w:val="24"/>
        </w:rPr>
        <w:t xml:space="preserve">) με χορηγό την εταιρεία </w:t>
      </w:r>
      <w:r w:rsidRPr="00020C39">
        <w:rPr>
          <w:rFonts w:asciiTheme="minorHAnsi" w:hAnsiTheme="minorHAnsi"/>
          <w:sz w:val="24"/>
          <w:szCs w:val="24"/>
          <w:lang w:val="en-US"/>
        </w:rPr>
        <w:t>Boston</w:t>
      </w:r>
      <w:r w:rsidRPr="00020C39">
        <w:rPr>
          <w:rFonts w:asciiTheme="minorHAnsi" w:hAnsiTheme="minorHAnsi"/>
          <w:sz w:val="24"/>
          <w:szCs w:val="24"/>
        </w:rPr>
        <w:t xml:space="preserve"> </w:t>
      </w:r>
      <w:r w:rsidRPr="00020C39">
        <w:rPr>
          <w:rFonts w:asciiTheme="minorHAnsi" w:hAnsiTheme="minorHAnsi"/>
          <w:sz w:val="24"/>
          <w:szCs w:val="24"/>
          <w:lang w:val="en-US"/>
        </w:rPr>
        <w:t>Scientific</w:t>
      </w:r>
      <w:r w:rsidRPr="00020C39">
        <w:rPr>
          <w:rFonts w:asciiTheme="minorHAnsi" w:hAnsiTheme="minorHAnsi"/>
          <w:sz w:val="24"/>
          <w:szCs w:val="24"/>
        </w:rPr>
        <w:t xml:space="preserve"> και με αντικείμενο την έρευνα στην </w:t>
      </w:r>
      <w:proofErr w:type="spellStart"/>
      <w:r w:rsidRPr="00020C39">
        <w:rPr>
          <w:rFonts w:asciiTheme="minorHAnsi" w:hAnsiTheme="minorHAnsi"/>
          <w:sz w:val="24"/>
          <w:szCs w:val="24"/>
        </w:rPr>
        <w:t>Ενδοουρολογία</w:t>
      </w:r>
      <w:proofErr w:type="spellEnd"/>
      <w:r w:rsidRPr="00020C39">
        <w:rPr>
          <w:rFonts w:asciiTheme="minorHAnsi" w:hAnsiTheme="minorHAnsi"/>
          <w:sz w:val="24"/>
          <w:szCs w:val="24"/>
        </w:rPr>
        <w:t xml:space="preserve"> (</w:t>
      </w:r>
      <w:r w:rsidRPr="00020C39">
        <w:rPr>
          <w:rFonts w:asciiTheme="minorHAnsi" w:hAnsiTheme="minorHAnsi"/>
          <w:b/>
          <w:bCs/>
          <w:sz w:val="24"/>
          <w:szCs w:val="24"/>
          <w:lang w:val="en-US"/>
        </w:rPr>
        <w:t>Corporate</w:t>
      </w:r>
      <w:r w:rsidRPr="00020C39">
        <w:rPr>
          <w:rFonts w:asciiTheme="minorHAnsi" w:hAnsiTheme="minorHAnsi"/>
          <w:b/>
          <w:bCs/>
          <w:sz w:val="24"/>
          <w:szCs w:val="24"/>
        </w:rPr>
        <w:t xml:space="preserve"> </w:t>
      </w:r>
      <w:r w:rsidRPr="00020C39">
        <w:rPr>
          <w:rFonts w:asciiTheme="minorHAnsi" w:hAnsiTheme="minorHAnsi"/>
          <w:b/>
          <w:bCs/>
          <w:sz w:val="24"/>
          <w:szCs w:val="24"/>
          <w:lang w:val="en-US"/>
        </w:rPr>
        <w:t>Sponsored</w:t>
      </w:r>
      <w:r w:rsidRPr="00020C39">
        <w:rPr>
          <w:rFonts w:asciiTheme="minorHAnsi" w:hAnsiTheme="minorHAnsi"/>
          <w:b/>
          <w:bCs/>
          <w:sz w:val="24"/>
          <w:szCs w:val="24"/>
        </w:rPr>
        <w:t xml:space="preserve"> </w:t>
      </w:r>
      <w:r w:rsidRPr="00020C39">
        <w:rPr>
          <w:rFonts w:asciiTheme="minorHAnsi" w:hAnsiTheme="minorHAnsi"/>
          <w:b/>
          <w:bCs/>
          <w:sz w:val="24"/>
          <w:szCs w:val="24"/>
          <w:lang w:val="en-US"/>
        </w:rPr>
        <w:t>Research</w:t>
      </w:r>
      <w:r w:rsidRPr="00020C39">
        <w:rPr>
          <w:rFonts w:asciiTheme="minorHAnsi" w:hAnsiTheme="minorHAnsi"/>
          <w:b/>
          <w:bCs/>
          <w:sz w:val="24"/>
          <w:szCs w:val="24"/>
        </w:rPr>
        <w:t xml:space="preserve"> </w:t>
      </w:r>
      <w:r w:rsidRPr="00020C39">
        <w:rPr>
          <w:rFonts w:asciiTheme="minorHAnsi" w:hAnsiTheme="minorHAnsi"/>
          <w:b/>
          <w:bCs/>
          <w:sz w:val="24"/>
          <w:szCs w:val="24"/>
          <w:lang w:val="en-US"/>
        </w:rPr>
        <w:t>Fellowship</w:t>
      </w:r>
      <w:r w:rsidRPr="00020C39">
        <w:rPr>
          <w:rFonts w:asciiTheme="minorHAnsi" w:hAnsiTheme="minorHAnsi"/>
          <w:b/>
          <w:bCs/>
          <w:sz w:val="24"/>
          <w:szCs w:val="24"/>
        </w:rPr>
        <w:t xml:space="preserve"> </w:t>
      </w:r>
      <w:r w:rsidRPr="00020C39">
        <w:rPr>
          <w:rFonts w:asciiTheme="minorHAnsi" w:hAnsiTheme="minorHAnsi"/>
          <w:b/>
          <w:bCs/>
          <w:sz w:val="24"/>
          <w:szCs w:val="24"/>
          <w:lang w:val="en-US"/>
        </w:rPr>
        <w:t>in</w:t>
      </w:r>
      <w:r w:rsidRPr="00020C39">
        <w:rPr>
          <w:rFonts w:asciiTheme="minorHAnsi" w:hAnsiTheme="minorHAnsi"/>
          <w:b/>
          <w:bCs/>
          <w:sz w:val="24"/>
          <w:szCs w:val="24"/>
        </w:rPr>
        <w:t xml:space="preserve"> </w:t>
      </w:r>
      <w:r w:rsidRPr="00020C39">
        <w:rPr>
          <w:rFonts w:asciiTheme="minorHAnsi" w:hAnsiTheme="minorHAnsi"/>
          <w:b/>
          <w:bCs/>
          <w:sz w:val="24"/>
          <w:szCs w:val="24"/>
          <w:lang w:val="en-US"/>
        </w:rPr>
        <w:t>Endourology</w:t>
      </w:r>
      <w:r w:rsidRPr="00020C39">
        <w:rPr>
          <w:rFonts w:asciiTheme="minorHAnsi" w:hAnsiTheme="minorHAnsi"/>
          <w:sz w:val="24"/>
          <w:szCs w:val="24"/>
        </w:rPr>
        <w:t xml:space="preserve">). </w:t>
      </w:r>
    </w:p>
    <w:p w14:paraId="224C4302" w14:textId="77777777" w:rsidR="0093222E" w:rsidRPr="00020C39" w:rsidRDefault="00020C39">
      <w:pPr>
        <w:pStyle w:val="a7"/>
        <w:ind w:left="1080" w:firstLine="360"/>
        <w:jc w:val="both"/>
        <w:rPr>
          <w:rFonts w:asciiTheme="minorHAnsi" w:hAnsiTheme="minorHAnsi"/>
          <w:sz w:val="24"/>
          <w:szCs w:val="24"/>
        </w:rPr>
      </w:pPr>
      <w:r w:rsidRPr="00020C39">
        <w:rPr>
          <w:rFonts w:asciiTheme="minorHAnsi" w:hAnsiTheme="minorHAnsi"/>
          <w:sz w:val="24"/>
          <w:szCs w:val="24"/>
        </w:rPr>
        <w:t xml:space="preserve">Στη διάρκεια της μετεκπαίδευσης μου στο Ουρολογικό Τμήμα του </w:t>
      </w:r>
      <w:r w:rsidRPr="00020C39">
        <w:rPr>
          <w:rFonts w:asciiTheme="minorHAnsi" w:hAnsiTheme="minorHAnsi"/>
          <w:sz w:val="24"/>
          <w:szCs w:val="24"/>
          <w:lang w:val="en-US"/>
        </w:rPr>
        <w:t>UCI</w:t>
      </w:r>
      <w:r w:rsidRPr="00020C39">
        <w:rPr>
          <w:rFonts w:asciiTheme="minorHAnsi" w:hAnsiTheme="minorHAnsi"/>
          <w:sz w:val="24"/>
          <w:szCs w:val="24"/>
        </w:rPr>
        <w:t xml:space="preserve"> είχα την ευκαιρία να εκπαιδευτώ στην </w:t>
      </w:r>
      <w:proofErr w:type="spellStart"/>
      <w:r w:rsidRPr="00020C39">
        <w:rPr>
          <w:rFonts w:asciiTheme="minorHAnsi" w:hAnsiTheme="minorHAnsi"/>
          <w:sz w:val="24"/>
          <w:szCs w:val="24"/>
        </w:rPr>
        <w:t>λαπαροσκοπική</w:t>
      </w:r>
      <w:proofErr w:type="spellEnd"/>
      <w:r w:rsidRPr="00020C39">
        <w:rPr>
          <w:rFonts w:asciiTheme="minorHAnsi" w:hAnsiTheme="minorHAnsi"/>
          <w:sz w:val="24"/>
          <w:szCs w:val="24"/>
        </w:rPr>
        <w:t xml:space="preserve"> και ρομποτική χειρουργική στο εργαστήριο, να συμμετάσχω σε ερευνητικά και κλινικά πρωτόκολλα καθώς και στις εκπαιδευτικές δραστηριότητες του Ουρολογικού Τμήματος. </w:t>
      </w:r>
    </w:p>
    <w:p w14:paraId="62B370E7" w14:textId="77777777" w:rsidR="0093222E" w:rsidRPr="00020C39" w:rsidRDefault="00020C39">
      <w:pPr>
        <w:pStyle w:val="a7"/>
        <w:numPr>
          <w:ilvl w:val="0"/>
          <w:numId w:val="9"/>
        </w:numPr>
        <w:jc w:val="both"/>
        <w:rPr>
          <w:rFonts w:asciiTheme="minorHAnsi" w:hAnsiTheme="minorHAnsi"/>
          <w:sz w:val="24"/>
          <w:szCs w:val="24"/>
        </w:rPr>
      </w:pPr>
      <w:r w:rsidRPr="00020C39">
        <w:rPr>
          <w:rFonts w:asciiTheme="minorHAnsi" w:hAnsiTheme="minorHAnsi"/>
          <w:sz w:val="24"/>
          <w:szCs w:val="24"/>
        </w:rPr>
        <w:t xml:space="preserve">Παρακολούθησα μεγάλο αριθμό </w:t>
      </w:r>
      <w:proofErr w:type="spellStart"/>
      <w:r w:rsidRPr="00020C39">
        <w:rPr>
          <w:rFonts w:asciiTheme="minorHAnsi" w:hAnsiTheme="minorHAnsi"/>
          <w:sz w:val="24"/>
          <w:szCs w:val="24"/>
        </w:rPr>
        <w:t>λαπαροσκοπικών</w:t>
      </w:r>
      <w:proofErr w:type="spellEnd"/>
      <w:r w:rsidRPr="00020C39">
        <w:rPr>
          <w:rFonts w:asciiTheme="minorHAnsi" w:hAnsiTheme="minorHAnsi"/>
          <w:sz w:val="24"/>
          <w:szCs w:val="24"/>
        </w:rPr>
        <w:t xml:space="preserve">, ρομποτικών και </w:t>
      </w:r>
      <w:proofErr w:type="spellStart"/>
      <w:r w:rsidRPr="00020C39">
        <w:rPr>
          <w:rFonts w:asciiTheme="minorHAnsi" w:hAnsiTheme="minorHAnsi"/>
          <w:sz w:val="24"/>
          <w:szCs w:val="24"/>
        </w:rPr>
        <w:t>ενδοουρολογικών</w:t>
      </w:r>
      <w:proofErr w:type="spellEnd"/>
      <w:r w:rsidRPr="00020C39">
        <w:rPr>
          <w:rFonts w:asciiTheme="minorHAnsi" w:hAnsiTheme="minorHAnsi"/>
          <w:sz w:val="24"/>
          <w:szCs w:val="24"/>
        </w:rPr>
        <w:t xml:space="preserve"> χειρουργικών επεμβάσεων του ουροποιητικού. </w:t>
      </w:r>
    </w:p>
    <w:p w14:paraId="18FF2B35" w14:textId="77777777" w:rsidR="0093222E" w:rsidRPr="00020C39" w:rsidRDefault="00020C39">
      <w:pPr>
        <w:pStyle w:val="a7"/>
        <w:numPr>
          <w:ilvl w:val="0"/>
          <w:numId w:val="9"/>
        </w:numPr>
        <w:jc w:val="both"/>
        <w:rPr>
          <w:rFonts w:asciiTheme="minorHAnsi" w:hAnsiTheme="minorHAnsi"/>
          <w:sz w:val="24"/>
          <w:szCs w:val="24"/>
        </w:rPr>
      </w:pPr>
      <w:r w:rsidRPr="00020C39">
        <w:rPr>
          <w:rFonts w:asciiTheme="minorHAnsi" w:hAnsiTheme="minorHAnsi"/>
          <w:sz w:val="24"/>
          <w:szCs w:val="24"/>
        </w:rPr>
        <w:t xml:space="preserve">Εκπαιδεύτηκα στη χρήση του ρομπότ στην χειρουργική του ουροποιητικού ολοκληρώνοντας το πιστοποιημένο πρόγραμμα εκπαίδευσης στο </w:t>
      </w:r>
      <w:r w:rsidRPr="00020C39">
        <w:rPr>
          <w:rFonts w:asciiTheme="minorHAnsi" w:hAnsiTheme="minorHAnsi"/>
          <w:sz w:val="24"/>
          <w:szCs w:val="24"/>
          <w:lang w:val="en-US"/>
        </w:rPr>
        <w:t>da</w:t>
      </w:r>
      <w:r w:rsidRPr="00020C39">
        <w:rPr>
          <w:rFonts w:asciiTheme="minorHAnsi" w:hAnsiTheme="minorHAnsi"/>
          <w:sz w:val="24"/>
          <w:szCs w:val="24"/>
        </w:rPr>
        <w:t xml:space="preserve"> </w:t>
      </w:r>
      <w:r w:rsidRPr="00020C39">
        <w:rPr>
          <w:rFonts w:asciiTheme="minorHAnsi" w:hAnsiTheme="minorHAnsi"/>
          <w:sz w:val="24"/>
          <w:szCs w:val="24"/>
          <w:lang w:val="en-US"/>
        </w:rPr>
        <w:t>Vinci</w:t>
      </w:r>
      <w:r w:rsidRPr="00020C39">
        <w:rPr>
          <w:rFonts w:asciiTheme="minorHAnsi" w:hAnsiTheme="minorHAnsi"/>
          <w:sz w:val="24"/>
          <w:szCs w:val="24"/>
        </w:rPr>
        <w:t xml:space="preserve">® </w:t>
      </w:r>
      <w:r w:rsidRPr="00020C39">
        <w:rPr>
          <w:rFonts w:asciiTheme="minorHAnsi" w:hAnsiTheme="minorHAnsi"/>
          <w:sz w:val="24"/>
          <w:szCs w:val="24"/>
          <w:lang w:val="en-US"/>
        </w:rPr>
        <w:t>Surgical</w:t>
      </w:r>
      <w:r w:rsidRPr="00020C39">
        <w:rPr>
          <w:rFonts w:asciiTheme="minorHAnsi" w:hAnsiTheme="minorHAnsi"/>
          <w:sz w:val="24"/>
          <w:szCs w:val="24"/>
        </w:rPr>
        <w:t xml:space="preserve"> </w:t>
      </w:r>
      <w:r w:rsidRPr="00020C39">
        <w:rPr>
          <w:rFonts w:asciiTheme="minorHAnsi" w:hAnsiTheme="minorHAnsi"/>
          <w:sz w:val="24"/>
          <w:szCs w:val="24"/>
          <w:lang w:val="en-US"/>
        </w:rPr>
        <w:t>System</w:t>
      </w:r>
      <w:r w:rsidRPr="00020C39">
        <w:rPr>
          <w:rFonts w:asciiTheme="minorHAnsi" w:hAnsiTheme="minorHAnsi"/>
          <w:sz w:val="24"/>
          <w:szCs w:val="24"/>
        </w:rPr>
        <w:t xml:space="preserve">. </w:t>
      </w:r>
      <w:r w:rsidRPr="00020C39">
        <w:rPr>
          <w:rFonts w:asciiTheme="minorHAnsi" w:hAnsiTheme="minorHAnsi"/>
          <w:sz w:val="24"/>
          <w:szCs w:val="24"/>
          <w:lang w:val="en-US"/>
        </w:rPr>
        <w:t>To</w:t>
      </w:r>
      <w:r w:rsidRPr="00020C39">
        <w:rPr>
          <w:rFonts w:asciiTheme="minorHAnsi" w:hAnsiTheme="minorHAnsi"/>
          <w:sz w:val="24"/>
          <w:szCs w:val="24"/>
        </w:rPr>
        <w:t xml:space="preserve"> πρόγραμμα περιλαμβάνει χειρουργικές επεμβάσεις σε </w:t>
      </w:r>
      <w:r w:rsidRPr="00020C39">
        <w:rPr>
          <w:rFonts w:asciiTheme="minorHAnsi" w:hAnsiTheme="minorHAnsi"/>
          <w:sz w:val="24"/>
          <w:szCs w:val="24"/>
          <w:lang w:val="en-US"/>
        </w:rPr>
        <w:t>live</w:t>
      </w:r>
      <w:r w:rsidRPr="00020C39">
        <w:rPr>
          <w:rFonts w:asciiTheme="minorHAnsi" w:hAnsiTheme="minorHAnsi"/>
          <w:sz w:val="24"/>
          <w:szCs w:val="24"/>
        </w:rPr>
        <w:t xml:space="preserve"> </w:t>
      </w:r>
      <w:r w:rsidRPr="00020C39">
        <w:rPr>
          <w:rFonts w:asciiTheme="minorHAnsi" w:hAnsiTheme="minorHAnsi"/>
          <w:sz w:val="24"/>
          <w:szCs w:val="24"/>
          <w:lang w:val="en-US"/>
        </w:rPr>
        <w:t>animal</w:t>
      </w:r>
      <w:r w:rsidRPr="00020C39">
        <w:rPr>
          <w:rFonts w:asciiTheme="minorHAnsi" w:hAnsiTheme="minorHAnsi"/>
          <w:sz w:val="24"/>
          <w:szCs w:val="24"/>
        </w:rPr>
        <w:t xml:space="preserve"> </w:t>
      </w:r>
      <w:r w:rsidRPr="00020C39">
        <w:rPr>
          <w:rFonts w:asciiTheme="minorHAnsi" w:hAnsiTheme="minorHAnsi"/>
          <w:sz w:val="24"/>
          <w:szCs w:val="24"/>
          <w:lang w:val="en-US"/>
        </w:rPr>
        <w:t>models</w:t>
      </w:r>
      <w:r w:rsidRPr="00020C39">
        <w:rPr>
          <w:rFonts w:asciiTheme="minorHAnsi" w:hAnsiTheme="minorHAnsi"/>
          <w:sz w:val="24"/>
          <w:szCs w:val="24"/>
        </w:rPr>
        <w:t xml:space="preserve"> και χορήγηση πιστοποιητικού εκπαίδευσης ως χειρουργού στο </w:t>
      </w:r>
      <w:r w:rsidRPr="00020C39">
        <w:rPr>
          <w:rFonts w:asciiTheme="minorHAnsi" w:hAnsiTheme="minorHAnsi"/>
          <w:sz w:val="24"/>
          <w:szCs w:val="24"/>
          <w:lang w:val="en-US"/>
        </w:rPr>
        <w:t>da</w:t>
      </w:r>
      <w:r w:rsidRPr="00020C39">
        <w:rPr>
          <w:rFonts w:asciiTheme="minorHAnsi" w:hAnsiTheme="minorHAnsi"/>
          <w:sz w:val="24"/>
          <w:szCs w:val="24"/>
        </w:rPr>
        <w:t xml:space="preserve"> </w:t>
      </w:r>
      <w:r w:rsidRPr="00020C39">
        <w:rPr>
          <w:rFonts w:asciiTheme="minorHAnsi" w:hAnsiTheme="minorHAnsi"/>
          <w:sz w:val="24"/>
          <w:szCs w:val="24"/>
          <w:lang w:val="en-US"/>
        </w:rPr>
        <w:t>Vinci</w:t>
      </w:r>
      <w:r w:rsidRPr="00020C39">
        <w:rPr>
          <w:rFonts w:asciiTheme="minorHAnsi" w:hAnsiTheme="minorHAnsi"/>
          <w:sz w:val="24"/>
          <w:szCs w:val="24"/>
        </w:rPr>
        <w:t xml:space="preserve">® </w:t>
      </w:r>
      <w:r w:rsidRPr="00020C39">
        <w:rPr>
          <w:rFonts w:asciiTheme="minorHAnsi" w:hAnsiTheme="minorHAnsi"/>
          <w:sz w:val="24"/>
          <w:szCs w:val="24"/>
          <w:lang w:val="en-US"/>
        </w:rPr>
        <w:t>Surgical</w:t>
      </w:r>
      <w:r w:rsidRPr="00020C39">
        <w:rPr>
          <w:rFonts w:asciiTheme="minorHAnsi" w:hAnsiTheme="minorHAnsi"/>
          <w:sz w:val="24"/>
          <w:szCs w:val="24"/>
        </w:rPr>
        <w:t xml:space="preserve"> </w:t>
      </w:r>
      <w:r w:rsidRPr="00020C39">
        <w:rPr>
          <w:rFonts w:asciiTheme="minorHAnsi" w:hAnsiTheme="minorHAnsi"/>
          <w:sz w:val="24"/>
          <w:szCs w:val="24"/>
          <w:lang w:val="en-US"/>
        </w:rPr>
        <w:t>System</w:t>
      </w:r>
      <w:r w:rsidRPr="00020C39">
        <w:rPr>
          <w:rFonts w:asciiTheme="minorHAnsi" w:hAnsiTheme="minorHAnsi"/>
          <w:sz w:val="24"/>
          <w:szCs w:val="24"/>
        </w:rPr>
        <w:t xml:space="preserve">. </w:t>
      </w:r>
    </w:p>
    <w:p w14:paraId="10294934" w14:textId="77777777" w:rsidR="0093222E" w:rsidRPr="00020C39" w:rsidRDefault="00020C39">
      <w:pPr>
        <w:pStyle w:val="a7"/>
        <w:numPr>
          <w:ilvl w:val="0"/>
          <w:numId w:val="9"/>
        </w:numPr>
        <w:jc w:val="both"/>
        <w:rPr>
          <w:rFonts w:asciiTheme="minorHAnsi" w:hAnsiTheme="minorHAnsi"/>
          <w:sz w:val="24"/>
          <w:szCs w:val="24"/>
        </w:rPr>
      </w:pPr>
      <w:r w:rsidRPr="00020C39">
        <w:rPr>
          <w:rFonts w:asciiTheme="minorHAnsi" w:hAnsiTheme="minorHAnsi"/>
          <w:sz w:val="24"/>
          <w:szCs w:val="24"/>
        </w:rPr>
        <w:t>Στο εκπαιδευτικό μου έργο καταγράφεται η συμμετοχή στην διοργάνωση και πραγματοποίηση των εκπαιδευτικών εκδηλώσεων-</w:t>
      </w:r>
      <w:r w:rsidRPr="00020C39">
        <w:rPr>
          <w:rFonts w:asciiTheme="minorHAnsi" w:hAnsiTheme="minorHAnsi"/>
          <w:sz w:val="24"/>
          <w:szCs w:val="24"/>
          <w:lang w:val="en-US"/>
        </w:rPr>
        <w:t>courses</w:t>
      </w:r>
      <w:r w:rsidRPr="00020C39">
        <w:rPr>
          <w:rFonts w:asciiTheme="minorHAnsi" w:hAnsiTheme="minorHAnsi"/>
          <w:sz w:val="24"/>
          <w:szCs w:val="24"/>
        </w:rPr>
        <w:t xml:space="preserve"> του Τμήματος οι κυριότερες από τις οποίες ήταν:</w:t>
      </w:r>
    </w:p>
    <w:p w14:paraId="1AEA052B" w14:textId="77777777" w:rsidR="0093222E" w:rsidRPr="00020C39" w:rsidRDefault="00020C39">
      <w:pPr>
        <w:pStyle w:val="a8"/>
        <w:numPr>
          <w:ilvl w:val="0"/>
          <w:numId w:val="11"/>
        </w:numPr>
        <w:ind w:right="288"/>
        <w:jc w:val="both"/>
        <w:rPr>
          <w:rFonts w:asciiTheme="minorHAnsi" w:hAnsiTheme="minorHAnsi"/>
          <w:sz w:val="24"/>
          <w:szCs w:val="24"/>
        </w:rPr>
      </w:pPr>
      <w:r w:rsidRPr="00020C39">
        <w:rPr>
          <w:rFonts w:asciiTheme="minorHAnsi" w:hAnsiTheme="minorHAnsi"/>
          <w:sz w:val="24"/>
          <w:szCs w:val="24"/>
        </w:rPr>
        <w:t xml:space="preserve">Resident’s Robot-Assisted and Laparoscopic Renal and Bladder Surgery course (16 </w:t>
      </w:r>
      <w:proofErr w:type="spellStart"/>
      <w:r w:rsidRPr="00020C39">
        <w:rPr>
          <w:rFonts w:asciiTheme="minorHAnsi" w:hAnsiTheme="minorHAnsi"/>
          <w:sz w:val="24"/>
          <w:szCs w:val="24"/>
        </w:rPr>
        <w:t>Αυγούστου</w:t>
      </w:r>
      <w:proofErr w:type="spellEnd"/>
      <w:r w:rsidRPr="00020C39">
        <w:rPr>
          <w:rFonts w:asciiTheme="minorHAnsi" w:hAnsiTheme="minorHAnsi"/>
          <w:sz w:val="24"/>
          <w:szCs w:val="24"/>
        </w:rPr>
        <w:t xml:space="preserve"> 2008)</w:t>
      </w:r>
    </w:p>
    <w:p w14:paraId="1ED4FBB8" w14:textId="77777777" w:rsidR="0093222E" w:rsidRPr="00020C39" w:rsidRDefault="00020C39">
      <w:pPr>
        <w:pStyle w:val="a8"/>
        <w:numPr>
          <w:ilvl w:val="0"/>
          <w:numId w:val="11"/>
        </w:numPr>
        <w:ind w:right="288"/>
        <w:jc w:val="both"/>
        <w:rPr>
          <w:rFonts w:asciiTheme="minorHAnsi" w:hAnsiTheme="minorHAnsi"/>
          <w:sz w:val="24"/>
          <w:szCs w:val="24"/>
        </w:rPr>
      </w:pPr>
      <w:r w:rsidRPr="00020C39">
        <w:rPr>
          <w:rFonts w:asciiTheme="minorHAnsi" w:hAnsiTheme="minorHAnsi"/>
          <w:sz w:val="24"/>
          <w:szCs w:val="24"/>
        </w:rPr>
        <w:t>Dr. Peter Schlegel’s visiting professorship (12 Ια</w:t>
      </w:r>
      <w:proofErr w:type="spellStart"/>
      <w:r w:rsidRPr="00020C39">
        <w:rPr>
          <w:rFonts w:asciiTheme="minorHAnsi" w:hAnsiTheme="minorHAnsi"/>
          <w:sz w:val="24"/>
          <w:szCs w:val="24"/>
        </w:rPr>
        <w:t>νου</w:t>
      </w:r>
      <w:proofErr w:type="spellEnd"/>
      <w:r w:rsidRPr="00020C39">
        <w:rPr>
          <w:rFonts w:asciiTheme="minorHAnsi" w:hAnsiTheme="minorHAnsi"/>
          <w:sz w:val="24"/>
          <w:szCs w:val="24"/>
        </w:rPr>
        <w:t>α</w:t>
      </w:r>
      <w:proofErr w:type="spellStart"/>
      <w:r w:rsidRPr="00020C39">
        <w:rPr>
          <w:rFonts w:asciiTheme="minorHAnsi" w:hAnsiTheme="minorHAnsi"/>
          <w:sz w:val="24"/>
          <w:szCs w:val="24"/>
        </w:rPr>
        <w:t>ρίου</w:t>
      </w:r>
      <w:proofErr w:type="spellEnd"/>
      <w:r w:rsidRPr="00020C39">
        <w:rPr>
          <w:rFonts w:asciiTheme="minorHAnsi" w:hAnsiTheme="minorHAnsi"/>
          <w:sz w:val="24"/>
          <w:szCs w:val="24"/>
        </w:rPr>
        <w:t xml:space="preserve"> 2009) </w:t>
      </w:r>
    </w:p>
    <w:p w14:paraId="6BC9850D" w14:textId="77777777" w:rsidR="0093222E" w:rsidRPr="00020C39" w:rsidRDefault="00020C39">
      <w:pPr>
        <w:pStyle w:val="a8"/>
        <w:numPr>
          <w:ilvl w:val="0"/>
          <w:numId w:val="11"/>
        </w:numPr>
        <w:ind w:right="288"/>
        <w:jc w:val="both"/>
        <w:rPr>
          <w:rFonts w:asciiTheme="minorHAnsi" w:hAnsiTheme="minorHAnsi"/>
          <w:sz w:val="24"/>
          <w:szCs w:val="24"/>
        </w:rPr>
      </w:pPr>
      <w:r w:rsidRPr="00020C39">
        <w:rPr>
          <w:rFonts w:asciiTheme="minorHAnsi" w:hAnsiTheme="minorHAnsi"/>
          <w:sz w:val="24"/>
          <w:szCs w:val="24"/>
        </w:rPr>
        <w:lastRenderedPageBreak/>
        <w:t>AUA Robotic and Advanced Laparoscopic Urologic Oncology hands-on training course (22-24 Ια</w:t>
      </w:r>
      <w:proofErr w:type="spellStart"/>
      <w:r w:rsidRPr="00020C39">
        <w:rPr>
          <w:rFonts w:asciiTheme="minorHAnsi" w:hAnsiTheme="minorHAnsi"/>
          <w:sz w:val="24"/>
          <w:szCs w:val="24"/>
        </w:rPr>
        <w:t>νου</w:t>
      </w:r>
      <w:proofErr w:type="spellEnd"/>
      <w:r w:rsidRPr="00020C39">
        <w:rPr>
          <w:rFonts w:asciiTheme="minorHAnsi" w:hAnsiTheme="minorHAnsi"/>
          <w:sz w:val="24"/>
          <w:szCs w:val="24"/>
        </w:rPr>
        <w:t>α</w:t>
      </w:r>
      <w:proofErr w:type="spellStart"/>
      <w:r w:rsidRPr="00020C39">
        <w:rPr>
          <w:rFonts w:asciiTheme="minorHAnsi" w:hAnsiTheme="minorHAnsi"/>
          <w:sz w:val="24"/>
          <w:szCs w:val="24"/>
        </w:rPr>
        <w:t>ρίου</w:t>
      </w:r>
      <w:proofErr w:type="spellEnd"/>
      <w:r w:rsidRPr="00020C39">
        <w:rPr>
          <w:rFonts w:asciiTheme="minorHAnsi" w:hAnsiTheme="minorHAnsi"/>
          <w:sz w:val="24"/>
          <w:szCs w:val="24"/>
        </w:rPr>
        <w:t xml:space="preserve"> 2009)</w:t>
      </w:r>
    </w:p>
    <w:p w14:paraId="2D02414E" w14:textId="77777777" w:rsidR="0093222E" w:rsidRPr="00020C39" w:rsidRDefault="00020C39">
      <w:pPr>
        <w:pStyle w:val="a8"/>
        <w:numPr>
          <w:ilvl w:val="0"/>
          <w:numId w:val="11"/>
        </w:numPr>
        <w:ind w:right="288"/>
        <w:jc w:val="both"/>
        <w:rPr>
          <w:rFonts w:asciiTheme="minorHAnsi" w:hAnsiTheme="minorHAnsi"/>
          <w:sz w:val="24"/>
          <w:szCs w:val="24"/>
        </w:rPr>
      </w:pPr>
      <w:r w:rsidRPr="00020C39">
        <w:rPr>
          <w:rFonts w:asciiTheme="minorHAnsi" w:hAnsiTheme="minorHAnsi"/>
          <w:sz w:val="24"/>
          <w:szCs w:val="24"/>
        </w:rPr>
        <w:t>Boston Scientific Territory Managers’ Endourology Training Course (12 Μα</w:t>
      </w:r>
      <w:proofErr w:type="spellStart"/>
      <w:r w:rsidRPr="00020C39">
        <w:rPr>
          <w:rFonts w:asciiTheme="minorHAnsi" w:hAnsiTheme="minorHAnsi"/>
          <w:sz w:val="24"/>
          <w:szCs w:val="24"/>
        </w:rPr>
        <w:t>ρτίου</w:t>
      </w:r>
      <w:proofErr w:type="spellEnd"/>
      <w:r w:rsidRPr="00020C39">
        <w:rPr>
          <w:rFonts w:asciiTheme="minorHAnsi" w:hAnsiTheme="minorHAnsi"/>
          <w:sz w:val="24"/>
          <w:szCs w:val="24"/>
        </w:rPr>
        <w:t xml:space="preserve"> 2009)</w:t>
      </w:r>
    </w:p>
    <w:p w14:paraId="4A90114C" w14:textId="77777777" w:rsidR="0093222E" w:rsidRPr="00020C39" w:rsidRDefault="00020C39">
      <w:pPr>
        <w:pStyle w:val="a8"/>
        <w:numPr>
          <w:ilvl w:val="0"/>
          <w:numId w:val="11"/>
        </w:numPr>
        <w:ind w:right="288"/>
        <w:jc w:val="both"/>
        <w:rPr>
          <w:rFonts w:asciiTheme="minorHAnsi" w:hAnsiTheme="minorHAnsi"/>
          <w:sz w:val="24"/>
          <w:szCs w:val="24"/>
        </w:rPr>
      </w:pPr>
      <w:r w:rsidRPr="00020C39">
        <w:rPr>
          <w:rFonts w:asciiTheme="minorHAnsi" w:hAnsiTheme="minorHAnsi"/>
          <w:sz w:val="24"/>
          <w:szCs w:val="24"/>
        </w:rPr>
        <w:t>Dr. Patrick Walsh’s visiting professorship (6 Απ</w:t>
      </w:r>
      <w:proofErr w:type="spellStart"/>
      <w:r w:rsidRPr="00020C39">
        <w:rPr>
          <w:rFonts w:asciiTheme="minorHAnsi" w:hAnsiTheme="minorHAnsi"/>
          <w:sz w:val="24"/>
          <w:szCs w:val="24"/>
        </w:rPr>
        <w:t>ριλίου</w:t>
      </w:r>
      <w:proofErr w:type="spellEnd"/>
      <w:r w:rsidRPr="00020C39">
        <w:rPr>
          <w:rFonts w:asciiTheme="minorHAnsi" w:hAnsiTheme="minorHAnsi"/>
          <w:sz w:val="24"/>
          <w:szCs w:val="24"/>
        </w:rPr>
        <w:t xml:space="preserve"> 2009)    </w:t>
      </w:r>
    </w:p>
    <w:p w14:paraId="13F460C9" w14:textId="77777777" w:rsidR="0093222E" w:rsidRPr="00020C39" w:rsidRDefault="0093222E">
      <w:pPr>
        <w:pStyle w:val="a8"/>
        <w:spacing w:line="360" w:lineRule="auto"/>
        <w:ind w:left="0" w:right="288"/>
        <w:jc w:val="both"/>
        <w:rPr>
          <w:rFonts w:asciiTheme="minorHAnsi" w:eastAsia="Times New Roman" w:hAnsiTheme="minorHAnsi" w:cs="Times New Roman"/>
          <w:sz w:val="24"/>
          <w:szCs w:val="24"/>
        </w:rPr>
      </w:pPr>
    </w:p>
    <w:p w14:paraId="2131C022" w14:textId="77777777" w:rsidR="0093222E" w:rsidRPr="00020C39" w:rsidRDefault="00020C39">
      <w:pPr>
        <w:pStyle w:val="a8"/>
        <w:numPr>
          <w:ilvl w:val="0"/>
          <w:numId w:val="12"/>
        </w:numPr>
        <w:ind w:right="288"/>
        <w:jc w:val="both"/>
        <w:rPr>
          <w:rFonts w:asciiTheme="minorHAnsi" w:hAnsiTheme="minorHAnsi"/>
          <w:sz w:val="24"/>
          <w:szCs w:val="24"/>
          <w:lang w:val="el-GR"/>
        </w:rPr>
      </w:pPr>
      <w:proofErr w:type="spellStart"/>
      <w:r w:rsidRPr="00020C39">
        <w:rPr>
          <w:rFonts w:asciiTheme="minorHAnsi" w:hAnsiTheme="minorHAnsi"/>
          <w:sz w:val="24"/>
          <w:szCs w:val="24"/>
        </w:rPr>
        <w:t>Στ</w:t>
      </w:r>
      <w:proofErr w:type="spellEnd"/>
      <w:r w:rsidRPr="00020C39">
        <w:rPr>
          <w:rFonts w:asciiTheme="minorHAnsi" w:hAnsiTheme="minorHAnsi"/>
          <w:sz w:val="24"/>
          <w:szCs w:val="24"/>
        </w:rPr>
        <w:t>α πλα</w:t>
      </w:r>
      <w:proofErr w:type="spellStart"/>
      <w:r w:rsidRPr="00020C39">
        <w:rPr>
          <w:rFonts w:asciiTheme="minorHAnsi" w:hAnsiTheme="minorHAnsi"/>
          <w:sz w:val="24"/>
          <w:szCs w:val="24"/>
        </w:rPr>
        <w:t>ίσι</w:t>
      </w:r>
      <w:proofErr w:type="spellEnd"/>
      <w:r w:rsidRPr="00020C39">
        <w:rPr>
          <w:rFonts w:asciiTheme="minorHAnsi" w:hAnsiTheme="minorHAnsi"/>
          <w:sz w:val="24"/>
          <w:szCs w:val="24"/>
        </w:rPr>
        <w:t xml:space="preserve">α </w:t>
      </w:r>
      <w:proofErr w:type="spellStart"/>
      <w:r w:rsidRPr="00020C39">
        <w:rPr>
          <w:rFonts w:asciiTheme="minorHAnsi" w:hAnsiTheme="minorHAnsi"/>
          <w:sz w:val="24"/>
          <w:szCs w:val="24"/>
        </w:rPr>
        <w:t>του</w:t>
      </w:r>
      <w:proofErr w:type="spellEnd"/>
      <w:r w:rsidRPr="00020C39">
        <w:rPr>
          <w:rFonts w:asciiTheme="minorHAnsi" w:hAnsiTheme="minorHAnsi"/>
          <w:sz w:val="24"/>
          <w:szCs w:val="24"/>
        </w:rPr>
        <w:t xml:space="preserve"> π</w:t>
      </w:r>
      <w:proofErr w:type="spellStart"/>
      <w:r w:rsidRPr="00020C39">
        <w:rPr>
          <w:rFonts w:asciiTheme="minorHAnsi" w:hAnsiTheme="minorHAnsi"/>
          <w:sz w:val="24"/>
          <w:szCs w:val="24"/>
        </w:rPr>
        <w:t>ρογράμμ</w:t>
      </w:r>
      <w:proofErr w:type="spellEnd"/>
      <w:r w:rsidRPr="00020C39">
        <w:rPr>
          <w:rFonts w:asciiTheme="minorHAnsi" w:hAnsiTheme="minorHAnsi"/>
          <w:sz w:val="24"/>
          <w:szCs w:val="24"/>
        </w:rPr>
        <w:t>α</w:t>
      </w:r>
      <w:proofErr w:type="spellStart"/>
      <w:r w:rsidRPr="00020C39">
        <w:rPr>
          <w:rFonts w:asciiTheme="minorHAnsi" w:hAnsiTheme="minorHAnsi"/>
          <w:sz w:val="24"/>
          <w:szCs w:val="24"/>
        </w:rPr>
        <w:t>τος</w:t>
      </w:r>
      <w:proofErr w:type="spellEnd"/>
      <w:r w:rsidRPr="00020C39">
        <w:rPr>
          <w:rFonts w:asciiTheme="minorHAnsi" w:hAnsiTheme="minorHAnsi"/>
          <w:sz w:val="24"/>
          <w:szCs w:val="24"/>
        </w:rPr>
        <w:t xml:space="preserve"> Erasmus Placement Training </w:t>
      </w:r>
      <w:proofErr w:type="spellStart"/>
      <w:r w:rsidRPr="00020C39">
        <w:rPr>
          <w:rFonts w:asciiTheme="minorHAnsi" w:hAnsiTheme="minorHAnsi"/>
          <w:sz w:val="24"/>
          <w:szCs w:val="24"/>
        </w:rPr>
        <w:t>συμμετείχ</w:t>
      </w:r>
      <w:proofErr w:type="spellEnd"/>
      <w:r w:rsidRPr="00020C39">
        <w:rPr>
          <w:rFonts w:asciiTheme="minorHAnsi" w:hAnsiTheme="minorHAnsi"/>
          <w:sz w:val="24"/>
          <w:szCs w:val="24"/>
        </w:rPr>
        <w:t xml:space="preserve">α </w:t>
      </w:r>
      <w:proofErr w:type="spellStart"/>
      <w:r w:rsidRPr="00020C39">
        <w:rPr>
          <w:rFonts w:asciiTheme="minorHAnsi" w:hAnsiTheme="minorHAnsi"/>
          <w:sz w:val="24"/>
          <w:szCs w:val="24"/>
        </w:rPr>
        <w:t>στις</w:t>
      </w:r>
      <w:proofErr w:type="spellEnd"/>
      <w:r w:rsidRPr="00020C39">
        <w:rPr>
          <w:rFonts w:asciiTheme="minorHAnsi" w:hAnsiTheme="minorHAnsi"/>
          <w:sz w:val="24"/>
          <w:szCs w:val="24"/>
        </w:rPr>
        <w:t xml:space="preserve"> </w:t>
      </w:r>
      <w:proofErr w:type="spellStart"/>
      <w:r w:rsidRPr="00020C39">
        <w:rPr>
          <w:rFonts w:asciiTheme="minorHAnsi" w:hAnsiTheme="minorHAnsi"/>
          <w:sz w:val="24"/>
          <w:szCs w:val="24"/>
        </w:rPr>
        <w:t>δρ</w:t>
      </w:r>
      <w:proofErr w:type="spellEnd"/>
      <w:r w:rsidRPr="00020C39">
        <w:rPr>
          <w:rFonts w:asciiTheme="minorHAnsi" w:hAnsiTheme="minorHAnsi"/>
          <w:sz w:val="24"/>
          <w:szCs w:val="24"/>
        </w:rPr>
        <w:t>α</w:t>
      </w:r>
      <w:proofErr w:type="spellStart"/>
      <w:r w:rsidRPr="00020C39">
        <w:rPr>
          <w:rFonts w:asciiTheme="minorHAnsi" w:hAnsiTheme="minorHAnsi"/>
          <w:sz w:val="24"/>
          <w:szCs w:val="24"/>
        </w:rPr>
        <w:t>στηριότητες</w:t>
      </w:r>
      <w:proofErr w:type="spellEnd"/>
      <w:r w:rsidRPr="00020C39">
        <w:rPr>
          <w:rFonts w:asciiTheme="minorHAnsi" w:hAnsiTheme="minorHAnsi"/>
          <w:sz w:val="24"/>
          <w:szCs w:val="24"/>
        </w:rPr>
        <w:t xml:space="preserve"> </w:t>
      </w:r>
      <w:proofErr w:type="spellStart"/>
      <w:r w:rsidRPr="00020C39">
        <w:rPr>
          <w:rFonts w:asciiTheme="minorHAnsi" w:hAnsiTheme="minorHAnsi"/>
          <w:sz w:val="24"/>
          <w:szCs w:val="24"/>
        </w:rPr>
        <w:t>της</w:t>
      </w:r>
      <w:proofErr w:type="spellEnd"/>
      <w:r w:rsidRPr="00020C39">
        <w:rPr>
          <w:rFonts w:asciiTheme="minorHAnsi" w:hAnsiTheme="minorHAnsi"/>
          <w:sz w:val="24"/>
          <w:szCs w:val="24"/>
        </w:rPr>
        <w:t xml:space="preserve"> </w:t>
      </w:r>
      <w:proofErr w:type="spellStart"/>
      <w:r w:rsidRPr="00020C39">
        <w:rPr>
          <w:rFonts w:asciiTheme="minorHAnsi" w:hAnsiTheme="minorHAnsi"/>
          <w:sz w:val="24"/>
          <w:szCs w:val="24"/>
        </w:rPr>
        <w:t>Ουρολογικής</w:t>
      </w:r>
      <w:proofErr w:type="spellEnd"/>
      <w:r w:rsidRPr="00020C39">
        <w:rPr>
          <w:rFonts w:asciiTheme="minorHAnsi" w:hAnsiTheme="minorHAnsi"/>
          <w:sz w:val="24"/>
          <w:szCs w:val="24"/>
        </w:rPr>
        <w:t xml:space="preserve"> </w:t>
      </w:r>
      <w:proofErr w:type="spellStart"/>
      <w:r w:rsidRPr="00020C39">
        <w:rPr>
          <w:rFonts w:asciiTheme="minorHAnsi" w:hAnsiTheme="minorHAnsi"/>
          <w:sz w:val="24"/>
          <w:szCs w:val="24"/>
        </w:rPr>
        <w:t>Κλινικής</w:t>
      </w:r>
      <w:proofErr w:type="spellEnd"/>
      <w:r w:rsidRPr="00020C39">
        <w:rPr>
          <w:rFonts w:asciiTheme="minorHAnsi" w:hAnsiTheme="minorHAnsi"/>
          <w:sz w:val="24"/>
          <w:szCs w:val="24"/>
        </w:rPr>
        <w:t xml:space="preserve"> </w:t>
      </w:r>
      <w:proofErr w:type="spellStart"/>
      <w:r w:rsidRPr="00020C39">
        <w:rPr>
          <w:rFonts w:asciiTheme="minorHAnsi" w:hAnsiTheme="minorHAnsi"/>
          <w:sz w:val="24"/>
          <w:szCs w:val="24"/>
        </w:rPr>
        <w:t>του</w:t>
      </w:r>
      <w:proofErr w:type="spellEnd"/>
      <w:r w:rsidRPr="00020C39">
        <w:rPr>
          <w:rFonts w:asciiTheme="minorHAnsi" w:hAnsiTheme="minorHAnsi"/>
          <w:sz w:val="24"/>
          <w:szCs w:val="24"/>
        </w:rPr>
        <w:t xml:space="preserve"> </w:t>
      </w:r>
      <w:r w:rsidRPr="00020C39">
        <w:rPr>
          <w:rFonts w:asciiTheme="minorHAnsi" w:hAnsiTheme="minorHAnsi"/>
          <w:b/>
          <w:bCs/>
          <w:i/>
          <w:iCs/>
          <w:sz w:val="24"/>
          <w:szCs w:val="24"/>
        </w:rPr>
        <w:t xml:space="preserve">University Hospital </w:t>
      </w:r>
      <w:proofErr w:type="spellStart"/>
      <w:r w:rsidRPr="00020C39">
        <w:rPr>
          <w:rFonts w:asciiTheme="minorHAnsi" w:hAnsiTheme="minorHAnsi"/>
          <w:b/>
          <w:bCs/>
          <w:i/>
          <w:iCs/>
          <w:sz w:val="24"/>
          <w:szCs w:val="24"/>
        </w:rPr>
        <w:t>Gasthuisberg</w:t>
      </w:r>
      <w:proofErr w:type="spellEnd"/>
      <w:r w:rsidRPr="00020C39">
        <w:rPr>
          <w:rFonts w:asciiTheme="minorHAnsi" w:hAnsiTheme="minorHAnsi"/>
          <w:b/>
          <w:bCs/>
          <w:i/>
          <w:iCs/>
          <w:sz w:val="24"/>
          <w:szCs w:val="24"/>
        </w:rPr>
        <w:t xml:space="preserve"> </w:t>
      </w:r>
      <w:proofErr w:type="spellStart"/>
      <w:r w:rsidRPr="00020C39">
        <w:rPr>
          <w:rFonts w:asciiTheme="minorHAnsi" w:hAnsiTheme="minorHAnsi"/>
          <w:b/>
          <w:bCs/>
          <w:i/>
          <w:iCs/>
          <w:sz w:val="24"/>
          <w:szCs w:val="24"/>
        </w:rPr>
        <w:t>του</w:t>
      </w:r>
      <w:proofErr w:type="spellEnd"/>
      <w:r w:rsidRPr="00020C39">
        <w:rPr>
          <w:rFonts w:asciiTheme="minorHAnsi" w:hAnsiTheme="minorHAnsi"/>
          <w:b/>
          <w:bCs/>
          <w:i/>
          <w:iCs/>
          <w:sz w:val="24"/>
          <w:szCs w:val="24"/>
        </w:rPr>
        <w:t xml:space="preserve"> </w:t>
      </w:r>
      <w:proofErr w:type="spellStart"/>
      <w:r w:rsidRPr="00020C39">
        <w:rPr>
          <w:rFonts w:asciiTheme="minorHAnsi" w:hAnsiTheme="minorHAnsi"/>
          <w:b/>
          <w:bCs/>
          <w:i/>
          <w:iCs/>
          <w:sz w:val="24"/>
          <w:szCs w:val="24"/>
        </w:rPr>
        <w:t>Katholieke</w:t>
      </w:r>
      <w:proofErr w:type="spellEnd"/>
      <w:r w:rsidRPr="00020C39">
        <w:rPr>
          <w:rFonts w:asciiTheme="minorHAnsi" w:hAnsiTheme="minorHAnsi"/>
          <w:b/>
          <w:bCs/>
          <w:i/>
          <w:iCs/>
          <w:sz w:val="24"/>
          <w:szCs w:val="24"/>
        </w:rPr>
        <w:t xml:space="preserve"> Universiteit Leuven</w:t>
      </w:r>
      <w:r w:rsidRPr="00020C39">
        <w:rPr>
          <w:rFonts w:asciiTheme="minorHAnsi" w:hAnsiTheme="minorHAnsi"/>
          <w:sz w:val="24"/>
          <w:szCs w:val="24"/>
        </w:rPr>
        <w:t xml:space="preserve"> </w:t>
      </w:r>
      <w:proofErr w:type="spellStart"/>
      <w:r w:rsidRPr="00020C39">
        <w:rPr>
          <w:rFonts w:asciiTheme="minorHAnsi" w:hAnsiTheme="minorHAnsi"/>
          <w:sz w:val="24"/>
          <w:szCs w:val="24"/>
        </w:rPr>
        <w:t>στο</w:t>
      </w:r>
      <w:proofErr w:type="spellEnd"/>
      <w:r w:rsidRPr="00020C39">
        <w:rPr>
          <w:rFonts w:asciiTheme="minorHAnsi" w:hAnsiTheme="minorHAnsi"/>
          <w:sz w:val="24"/>
          <w:szCs w:val="24"/>
        </w:rPr>
        <w:t xml:space="preserve"> </w:t>
      </w:r>
      <w:proofErr w:type="spellStart"/>
      <w:r w:rsidRPr="00020C39">
        <w:rPr>
          <w:rFonts w:asciiTheme="minorHAnsi" w:hAnsiTheme="minorHAnsi"/>
          <w:sz w:val="24"/>
          <w:szCs w:val="24"/>
        </w:rPr>
        <w:t>Βέλγιο</w:t>
      </w:r>
      <w:proofErr w:type="spellEnd"/>
      <w:r w:rsidRPr="00020C39">
        <w:rPr>
          <w:rFonts w:asciiTheme="minorHAnsi" w:hAnsiTheme="minorHAnsi"/>
          <w:sz w:val="24"/>
          <w:szCs w:val="24"/>
        </w:rPr>
        <w:t xml:space="preserve"> από </w:t>
      </w:r>
      <w:proofErr w:type="spellStart"/>
      <w:r w:rsidRPr="00020C39">
        <w:rPr>
          <w:rFonts w:asciiTheme="minorHAnsi" w:hAnsiTheme="minorHAnsi"/>
          <w:sz w:val="24"/>
          <w:szCs w:val="24"/>
        </w:rPr>
        <w:t>τις</w:t>
      </w:r>
      <w:proofErr w:type="spellEnd"/>
      <w:r w:rsidRPr="00020C39">
        <w:rPr>
          <w:rFonts w:asciiTheme="minorHAnsi" w:hAnsiTheme="minorHAnsi"/>
          <w:sz w:val="24"/>
          <w:szCs w:val="24"/>
        </w:rPr>
        <w:t xml:space="preserve"> 29 </w:t>
      </w:r>
      <w:proofErr w:type="spellStart"/>
      <w:r w:rsidRPr="00020C39">
        <w:rPr>
          <w:rFonts w:asciiTheme="minorHAnsi" w:hAnsiTheme="minorHAnsi"/>
          <w:sz w:val="24"/>
          <w:szCs w:val="24"/>
        </w:rPr>
        <w:t>Νοεμ</w:t>
      </w:r>
      <w:proofErr w:type="spellEnd"/>
      <w:r w:rsidRPr="00020C39">
        <w:rPr>
          <w:rFonts w:asciiTheme="minorHAnsi" w:hAnsiTheme="minorHAnsi"/>
          <w:sz w:val="24"/>
          <w:szCs w:val="24"/>
        </w:rPr>
        <w:t>β</w:t>
      </w:r>
      <w:proofErr w:type="spellStart"/>
      <w:r w:rsidRPr="00020C39">
        <w:rPr>
          <w:rFonts w:asciiTheme="minorHAnsi" w:hAnsiTheme="minorHAnsi"/>
          <w:sz w:val="24"/>
          <w:szCs w:val="24"/>
        </w:rPr>
        <w:t>ρίου</w:t>
      </w:r>
      <w:proofErr w:type="spellEnd"/>
      <w:r w:rsidRPr="00020C39">
        <w:rPr>
          <w:rFonts w:asciiTheme="minorHAnsi" w:hAnsiTheme="minorHAnsi"/>
          <w:sz w:val="24"/>
          <w:szCs w:val="24"/>
        </w:rPr>
        <w:t xml:space="preserve"> 2010 </w:t>
      </w:r>
      <w:proofErr w:type="spellStart"/>
      <w:r w:rsidRPr="00020C39">
        <w:rPr>
          <w:rFonts w:asciiTheme="minorHAnsi" w:hAnsiTheme="minorHAnsi"/>
          <w:sz w:val="24"/>
          <w:szCs w:val="24"/>
        </w:rPr>
        <w:t>έως</w:t>
      </w:r>
      <w:proofErr w:type="spellEnd"/>
      <w:r w:rsidRPr="00020C39">
        <w:rPr>
          <w:rFonts w:asciiTheme="minorHAnsi" w:hAnsiTheme="minorHAnsi"/>
          <w:sz w:val="24"/>
          <w:szCs w:val="24"/>
        </w:rPr>
        <w:t xml:space="preserve"> </w:t>
      </w:r>
      <w:proofErr w:type="spellStart"/>
      <w:r w:rsidRPr="00020C39">
        <w:rPr>
          <w:rFonts w:asciiTheme="minorHAnsi" w:hAnsiTheme="minorHAnsi"/>
          <w:sz w:val="24"/>
          <w:szCs w:val="24"/>
        </w:rPr>
        <w:t>τις</w:t>
      </w:r>
      <w:proofErr w:type="spellEnd"/>
      <w:r w:rsidRPr="00020C39">
        <w:rPr>
          <w:rFonts w:asciiTheme="minorHAnsi" w:hAnsiTheme="minorHAnsi"/>
          <w:sz w:val="24"/>
          <w:szCs w:val="24"/>
        </w:rPr>
        <w:t xml:space="preserve"> 4 </w:t>
      </w:r>
      <w:proofErr w:type="spellStart"/>
      <w:r w:rsidRPr="00020C39">
        <w:rPr>
          <w:rFonts w:asciiTheme="minorHAnsi" w:hAnsiTheme="minorHAnsi"/>
          <w:sz w:val="24"/>
          <w:szCs w:val="24"/>
        </w:rPr>
        <w:t>Δεκεμ</w:t>
      </w:r>
      <w:proofErr w:type="spellEnd"/>
      <w:r w:rsidRPr="00020C39">
        <w:rPr>
          <w:rFonts w:asciiTheme="minorHAnsi" w:hAnsiTheme="minorHAnsi"/>
          <w:sz w:val="24"/>
          <w:szCs w:val="24"/>
        </w:rPr>
        <w:t>β</w:t>
      </w:r>
      <w:proofErr w:type="spellStart"/>
      <w:r w:rsidRPr="00020C39">
        <w:rPr>
          <w:rFonts w:asciiTheme="minorHAnsi" w:hAnsiTheme="minorHAnsi"/>
          <w:sz w:val="24"/>
          <w:szCs w:val="24"/>
        </w:rPr>
        <w:t>ρίου</w:t>
      </w:r>
      <w:proofErr w:type="spellEnd"/>
      <w:r w:rsidRPr="00020C39">
        <w:rPr>
          <w:rFonts w:asciiTheme="minorHAnsi" w:hAnsiTheme="minorHAnsi"/>
          <w:sz w:val="24"/>
          <w:szCs w:val="24"/>
        </w:rPr>
        <w:t xml:space="preserve"> 2010. </w:t>
      </w:r>
      <w:r w:rsidRPr="00020C39">
        <w:rPr>
          <w:rFonts w:asciiTheme="minorHAnsi" w:hAnsiTheme="minorHAnsi"/>
          <w:sz w:val="24"/>
          <w:szCs w:val="24"/>
          <w:lang w:val="el-GR"/>
        </w:rPr>
        <w:t xml:space="preserve">Στη διάρκεια της εκπαιδευτικής αυτής εβδομάδας συμμετείχα σε όλες τις δραστηριότητες του Τμήματος και ιδιαίτερα στα ογκολογικά-ουρολογικά χειρουργεία υπό την εποπτεία του Καθηγητή </w:t>
      </w:r>
      <w:r w:rsidRPr="00020C39">
        <w:rPr>
          <w:rFonts w:asciiTheme="minorHAnsi" w:hAnsiTheme="minorHAnsi"/>
          <w:sz w:val="24"/>
          <w:szCs w:val="24"/>
        </w:rPr>
        <w:t>Dr</w:t>
      </w:r>
      <w:r w:rsidRPr="00020C39">
        <w:rPr>
          <w:rFonts w:asciiTheme="minorHAnsi" w:hAnsiTheme="minorHAnsi"/>
          <w:sz w:val="24"/>
          <w:szCs w:val="24"/>
          <w:lang w:val="el-GR"/>
        </w:rPr>
        <w:t xml:space="preserve">. </w:t>
      </w:r>
      <w:r w:rsidRPr="00020C39">
        <w:rPr>
          <w:rFonts w:asciiTheme="minorHAnsi" w:hAnsiTheme="minorHAnsi"/>
          <w:sz w:val="24"/>
          <w:szCs w:val="24"/>
        </w:rPr>
        <w:t>Hendrik</w:t>
      </w:r>
      <w:r w:rsidRPr="00020C39">
        <w:rPr>
          <w:rFonts w:asciiTheme="minorHAnsi" w:hAnsiTheme="minorHAnsi"/>
          <w:sz w:val="24"/>
          <w:szCs w:val="24"/>
          <w:lang w:val="el-GR"/>
        </w:rPr>
        <w:t xml:space="preserve"> </w:t>
      </w:r>
      <w:r w:rsidRPr="00020C39">
        <w:rPr>
          <w:rFonts w:asciiTheme="minorHAnsi" w:hAnsiTheme="minorHAnsi"/>
          <w:sz w:val="24"/>
          <w:szCs w:val="24"/>
        </w:rPr>
        <w:t>van</w:t>
      </w:r>
      <w:r w:rsidRPr="00020C39">
        <w:rPr>
          <w:rFonts w:asciiTheme="minorHAnsi" w:hAnsiTheme="minorHAnsi"/>
          <w:sz w:val="24"/>
          <w:szCs w:val="24"/>
          <w:lang w:val="el-GR"/>
        </w:rPr>
        <w:t xml:space="preserve"> </w:t>
      </w:r>
      <w:proofErr w:type="spellStart"/>
      <w:r w:rsidRPr="00020C39">
        <w:rPr>
          <w:rFonts w:asciiTheme="minorHAnsi" w:hAnsiTheme="minorHAnsi"/>
          <w:sz w:val="24"/>
          <w:szCs w:val="24"/>
        </w:rPr>
        <w:t>Poppel</w:t>
      </w:r>
      <w:proofErr w:type="spellEnd"/>
      <w:r w:rsidRPr="00020C39">
        <w:rPr>
          <w:rFonts w:asciiTheme="minorHAnsi" w:hAnsiTheme="minorHAnsi"/>
          <w:sz w:val="24"/>
          <w:szCs w:val="24"/>
          <w:lang w:val="el-GR"/>
        </w:rPr>
        <w:t xml:space="preserve"> που αποτελεί έναν από τους κορυφαίους χειρουργούς στην Ουρολογική Ογκολογία. </w:t>
      </w:r>
    </w:p>
    <w:p w14:paraId="0CA4AC46" w14:textId="77777777" w:rsidR="0093222E" w:rsidRPr="00020C39" w:rsidRDefault="00020C39">
      <w:pPr>
        <w:pStyle w:val="a8"/>
        <w:ind w:left="1080" w:right="288"/>
        <w:jc w:val="both"/>
        <w:rPr>
          <w:rFonts w:asciiTheme="minorHAnsi" w:eastAsia="Times New Roman" w:hAnsiTheme="minorHAnsi" w:cs="Times New Roman"/>
          <w:sz w:val="24"/>
          <w:szCs w:val="24"/>
          <w:lang w:val="el-GR"/>
        </w:rPr>
      </w:pPr>
      <w:r w:rsidRPr="00020C39">
        <w:rPr>
          <w:rFonts w:asciiTheme="minorHAnsi" w:hAnsiTheme="minorHAnsi"/>
          <w:sz w:val="24"/>
          <w:szCs w:val="24"/>
          <w:lang w:val="el-GR"/>
        </w:rPr>
        <w:t xml:space="preserve">Στη διάρκεια της παραμονής μου στο </w:t>
      </w:r>
      <w:proofErr w:type="spellStart"/>
      <w:r w:rsidRPr="00020C39">
        <w:rPr>
          <w:rFonts w:asciiTheme="minorHAnsi" w:hAnsiTheme="minorHAnsi"/>
          <w:sz w:val="24"/>
          <w:szCs w:val="24"/>
        </w:rPr>
        <w:t>UZ</w:t>
      </w:r>
      <w:proofErr w:type="spellEnd"/>
      <w:r w:rsidRPr="00020C39">
        <w:rPr>
          <w:rFonts w:asciiTheme="minorHAnsi" w:hAnsiTheme="minorHAnsi"/>
          <w:sz w:val="24"/>
          <w:szCs w:val="24"/>
          <w:lang w:val="el-GR"/>
        </w:rPr>
        <w:t xml:space="preserve"> </w:t>
      </w:r>
      <w:r w:rsidRPr="00020C39">
        <w:rPr>
          <w:rFonts w:asciiTheme="minorHAnsi" w:hAnsiTheme="minorHAnsi"/>
          <w:sz w:val="24"/>
          <w:szCs w:val="24"/>
        </w:rPr>
        <w:t>Leuven</w:t>
      </w:r>
      <w:r w:rsidRPr="00020C39">
        <w:rPr>
          <w:rFonts w:asciiTheme="minorHAnsi" w:hAnsiTheme="minorHAnsi"/>
          <w:sz w:val="24"/>
          <w:szCs w:val="24"/>
          <w:lang w:val="el-GR"/>
        </w:rPr>
        <w:t xml:space="preserve"> παρακολούθησα, βοήθησα ή πραγματοποίησα χρόνους από τι</w:t>
      </w:r>
      <w:r>
        <w:rPr>
          <w:rFonts w:asciiTheme="minorHAnsi" w:hAnsiTheme="minorHAnsi"/>
          <w:sz w:val="24"/>
          <w:szCs w:val="24"/>
          <w:lang w:val="el-GR"/>
        </w:rPr>
        <w:t>ς χειρουργικές επεμβάσεις που</w:t>
      </w:r>
      <w:r w:rsidRPr="00020C39">
        <w:rPr>
          <w:rFonts w:asciiTheme="minorHAnsi" w:hAnsiTheme="minorHAnsi"/>
          <w:sz w:val="24"/>
          <w:szCs w:val="24"/>
          <w:lang w:val="el-GR"/>
        </w:rPr>
        <w:t xml:space="preserve"> </w:t>
      </w:r>
      <w:proofErr w:type="spellStart"/>
      <w:r w:rsidRPr="00020C39">
        <w:rPr>
          <w:rFonts w:asciiTheme="minorHAnsi" w:hAnsiTheme="minorHAnsi"/>
          <w:sz w:val="24"/>
          <w:szCs w:val="24"/>
          <w:lang w:val="el-GR"/>
        </w:rPr>
        <w:t>καταγράφησαν</w:t>
      </w:r>
      <w:proofErr w:type="spellEnd"/>
      <w:r w:rsidRPr="00020C39">
        <w:rPr>
          <w:rFonts w:asciiTheme="minorHAnsi" w:hAnsiTheme="minorHAnsi"/>
          <w:sz w:val="24"/>
          <w:szCs w:val="24"/>
          <w:lang w:val="el-GR"/>
        </w:rPr>
        <w:t xml:space="preserve"> στο πιστοποιητικό που έλαβα στο τέλος της εκπαίδευσης</w:t>
      </w:r>
      <w:r>
        <w:rPr>
          <w:rFonts w:asciiTheme="minorHAnsi" w:hAnsiTheme="minorHAnsi"/>
          <w:sz w:val="24"/>
          <w:szCs w:val="24"/>
          <w:lang w:val="el-GR"/>
        </w:rPr>
        <w:t>.</w:t>
      </w:r>
    </w:p>
    <w:p w14:paraId="2471BDB1" w14:textId="77777777" w:rsidR="0093222E" w:rsidRPr="00020C39" w:rsidRDefault="0093222E">
      <w:pPr>
        <w:pStyle w:val="a8"/>
        <w:ind w:left="1080" w:right="288"/>
        <w:jc w:val="both"/>
        <w:rPr>
          <w:rFonts w:asciiTheme="minorHAnsi" w:eastAsia="Times New Roman" w:hAnsiTheme="minorHAnsi" w:cs="Times New Roman"/>
          <w:sz w:val="24"/>
          <w:szCs w:val="24"/>
          <w:lang w:val="el-GR"/>
        </w:rPr>
      </w:pPr>
    </w:p>
    <w:p w14:paraId="3A86F4FC" w14:textId="77777777" w:rsidR="0093222E" w:rsidRPr="00020C39" w:rsidRDefault="0093222E">
      <w:pPr>
        <w:pStyle w:val="a8"/>
        <w:ind w:left="1080" w:right="288"/>
        <w:jc w:val="both"/>
        <w:rPr>
          <w:rFonts w:asciiTheme="minorHAnsi" w:eastAsia="Times New Roman" w:hAnsiTheme="minorHAnsi" w:cs="Times New Roman"/>
          <w:sz w:val="24"/>
          <w:szCs w:val="24"/>
          <w:lang w:val="el-GR"/>
        </w:rPr>
      </w:pPr>
    </w:p>
    <w:p w14:paraId="66713E89" w14:textId="77777777" w:rsidR="0093222E" w:rsidRPr="00020C39" w:rsidRDefault="00020C39">
      <w:pPr>
        <w:pStyle w:val="a8"/>
        <w:numPr>
          <w:ilvl w:val="0"/>
          <w:numId w:val="7"/>
        </w:numPr>
        <w:ind w:right="288"/>
        <w:jc w:val="both"/>
        <w:rPr>
          <w:rFonts w:asciiTheme="minorHAnsi" w:hAnsiTheme="minorHAnsi"/>
          <w:sz w:val="24"/>
          <w:szCs w:val="24"/>
          <w:lang w:val="el-GR"/>
        </w:rPr>
      </w:pPr>
      <w:r w:rsidRPr="00020C39">
        <w:rPr>
          <w:rFonts w:asciiTheme="minorHAnsi" w:hAnsiTheme="minorHAnsi"/>
          <w:sz w:val="24"/>
          <w:szCs w:val="24"/>
          <w:lang w:val="el-GR"/>
        </w:rPr>
        <w:t xml:space="preserve">Από τις 22 Αυγούστου του 2011 έως τις 15 Σεπτεμβρίου 2011 </w:t>
      </w:r>
      <w:r w:rsidRPr="00020C39">
        <w:rPr>
          <w:rFonts w:asciiTheme="minorHAnsi" w:hAnsiTheme="minorHAnsi"/>
          <w:b/>
          <w:bCs/>
          <w:sz w:val="24"/>
          <w:szCs w:val="24"/>
          <w:lang w:val="el-GR"/>
        </w:rPr>
        <w:t>(3 εβδομάδες)</w:t>
      </w:r>
      <w:r w:rsidRPr="00020C39">
        <w:rPr>
          <w:rFonts w:asciiTheme="minorHAnsi" w:hAnsiTheme="minorHAnsi"/>
          <w:sz w:val="24"/>
          <w:szCs w:val="24"/>
          <w:lang w:val="el-GR"/>
        </w:rPr>
        <w:t xml:space="preserve"> συμμετείχα στις δραστηριότητες της Ουρολογικής Κλινικής του νοσοκομείου</w:t>
      </w:r>
      <w:r w:rsidRPr="00020C39">
        <w:rPr>
          <w:rFonts w:asciiTheme="minorHAnsi" w:hAnsiTheme="minorHAnsi"/>
          <w:b/>
          <w:bCs/>
          <w:i/>
          <w:iCs/>
          <w:sz w:val="24"/>
          <w:szCs w:val="24"/>
          <w:lang w:val="el-GR"/>
        </w:rPr>
        <w:t>“</w:t>
      </w:r>
      <w:proofErr w:type="spellStart"/>
      <w:r w:rsidRPr="00020C39">
        <w:rPr>
          <w:rFonts w:asciiTheme="minorHAnsi" w:hAnsiTheme="minorHAnsi"/>
          <w:b/>
          <w:bCs/>
          <w:i/>
          <w:iCs/>
          <w:sz w:val="24"/>
          <w:szCs w:val="24"/>
          <w:lang w:val="it-IT"/>
        </w:rPr>
        <w:t>S.Pio</w:t>
      </w:r>
      <w:proofErr w:type="spellEnd"/>
      <w:r w:rsidRPr="00020C39">
        <w:rPr>
          <w:rFonts w:asciiTheme="minorHAnsi" w:hAnsiTheme="minorHAnsi"/>
          <w:b/>
          <w:bCs/>
          <w:i/>
          <w:iCs/>
          <w:sz w:val="24"/>
          <w:szCs w:val="24"/>
          <w:lang w:val="it-IT"/>
        </w:rPr>
        <w:t xml:space="preserve"> da Pietrelcina</w:t>
      </w:r>
      <w:r w:rsidRPr="00020C39">
        <w:rPr>
          <w:rFonts w:asciiTheme="minorHAnsi" w:hAnsiTheme="minorHAnsi"/>
          <w:b/>
          <w:bCs/>
          <w:i/>
          <w:iCs/>
          <w:sz w:val="24"/>
          <w:szCs w:val="24"/>
          <w:lang w:val="el-GR"/>
        </w:rPr>
        <w:t>”</w:t>
      </w:r>
      <w:r w:rsidRPr="00020C39">
        <w:rPr>
          <w:rFonts w:asciiTheme="minorHAnsi" w:hAnsiTheme="minorHAnsi"/>
          <w:sz w:val="24"/>
          <w:szCs w:val="24"/>
          <w:lang w:val="el-GR"/>
        </w:rPr>
        <w:t xml:space="preserve"> στην πόλη </w:t>
      </w:r>
      <w:proofErr w:type="spellStart"/>
      <w:r w:rsidRPr="00020C39">
        <w:rPr>
          <w:rFonts w:asciiTheme="minorHAnsi" w:hAnsiTheme="minorHAnsi"/>
          <w:sz w:val="24"/>
          <w:szCs w:val="24"/>
        </w:rPr>
        <w:t>Vasto</w:t>
      </w:r>
      <w:proofErr w:type="spellEnd"/>
      <w:r w:rsidRPr="00020C39">
        <w:rPr>
          <w:rFonts w:asciiTheme="minorHAnsi" w:hAnsiTheme="minorHAnsi"/>
          <w:sz w:val="24"/>
          <w:szCs w:val="24"/>
          <w:lang w:val="el-GR"/>
        </w:rPr>
        <w:t xml:space="preserve"> της Ιταλίας και συμμετείχα σε όλες τις δραστηριότητες του Τμήματος και ιδιαίτερα στα ουρολογικά χειρουργεία υπό την εποπτεία του Καθηγητή </w:t>
      </w:r>
      <w:r w:rsidRPr="00020C39">
        <w:rPr>
          <w:rFonts w:asciiTheme="minorHAnsi" w:hAnsiTheme="minorHAnsi"/>
          <w:sz w:val="24"/>
          <w:szCs w:val="24"/>
        </w:rPr>
        <w:t>Dr</w:t>
      </w:r>
      <w:r w:rsidRPr="00020C39">
        <w:rPr>
          <w:rFonts w:asciiTheme="minorHAnsi" w:hAnsiTheme="minorHAnsi"/>
          <w:sz w:val="24"/>
          <w:szCs w:val="24"/>
          <w:lang w:val="el-GR"/>
        </w:rPr>
        <w:t>.</w:t>
      </w:r>
      <w:r w:rsidRPr="00020C39">
        <w:rPr>
          <w:rFonts w:asciiTheme="minorHAnsi" w:hAnsiTheme="minorHAnsi"/>
          <w:sz w:val="24"/>
          <w:szCs w:val="24"/>
        </w:rPr>
        <w:t>Luigi</w:t>
      </w:r>
      <w:r w:rsidRPr="00020C39">
        <w:rPr>
          <w:rFonts w:asciiTheme="minorHAnsi" w:hAnsiTheme="minorHAnsi"/>
          <w:sz w:val="24"/>
          <w:szCs w:val="24"/>
          <w:lang w:val="el-GR"/>
        </w:rPr>
        <w:t xml:space="preserve"> </w:t>
      </w:r>
      <w:proofErr w:type="spellStart"/>
      <w:r w:rsidRPr="00020C39">
        <w:rPr>
          <w:rFonts w:asciiTheme="minorHAnsi" w:hAnsiTheme="minorHAnsi"/>
          <w:sz w:val="24"/>
          <w:szCs w:val="24"/>
        </w:rPr>
        <w:t>Schips</w:t>
      </w:r>
      <w:proofErr w:type="spellEnd"/>
      <w:r w:rsidRPr="00020C39">
        <w:rPr>
          <w:rFonts w:asciiTheme="minorHAnsi" w:hAnsiTheme="minorHAnsi"/>
          <w:sz w:val="24"/>
          <w:szCs w:val="24"/>
          <w:lang w:val="el-GR"/>
        </w:rPr>
        <w:t xml:space="preserve"> ο οποίος είναι ένας διεθνώ</w:t>
      </w:r>
      <w:r>
        <w:rPr>
          <w:rFonts w:asciiTheme="minorHAnsi" w:hAnsiTheme="minorHAnsi"/>
          <w:sz w:val="24"/>
          <w:szCs w:val="24"/>
          <w:lang w:val="el-GR"/>
        </w:rPr>
        <w:t xml:space="preserve">ς αναγνωρισμένος </w:t>
      </w:r>
      <w:r w:rsidRPr="00020C39">
        <w:rPr>
          <w:rFonts w:asciiTheme="minorHAnsi" w:hAnsiTheme="minorHAnsi"/>
          <w:sz w:val="24"/>
          <w:szCs w:val="24"/>
          <w:lang w:val="el-GR"/>
        </w:rPr>
        <w:t xml:space="preserve">χειρουργός. </w:t>
      </w:r>
    </w:p>
    <w:p w14:paraId="2179098E" w14:textId="77777777" w:rsidR="0093222E" w:rsidRPr="00020C39" w:rsidRDefault="00020C39">
      <w:pPr>
        <w:pStyle w:val="a8"/>
        <w:ind w:left="1080" w:right="288"/>
        <w:jc w:val="both"/>
        <w:rPr>
          <w:rFonts w:asciiTheme="minorHAnsi" w:eastAsia="Times New Roman" w:hAnsiTheme="minorHAnsi" w:cs="Times New Roman"/>
          <w:sz w:val="24"/>
          <w:szCs w:val="24"/>
          <w:lang w:val="el-GR"/>
        </w:rPr>
      </w:pPr>
      <w:r w:rsidRPr="00020C39">
        <w:rPr>
          <w:rFonts w:asciiTheme="minorHAnsi" w:hAnsiTheme="minorHAnsi"/>
          <w:sz w:val="24"/>
          <w:szCs w:val="24"/>
          <w:lang w:val="el-GR"/>
        </w:rPr>
        <w:t>Στη διάρκεια της παραμονής μου εκεί παρακολούθησα, βοήθησα ή πραγματο</w:t>
      </w:r>
      <w:r>
        <w:rPr>
          <w:rFonts w:asciiTheme="minorHAnsi" w:hAnsiTheme="minorHAnsi"/>
          <w:sz w:val="24"/>
          <w:szCs w:val="24"/>
          <w:lang w:val="el-GR"/>
        </w:rPr>
        <w:t xml:space="preserve">ποίησα χρόνους από </w:t>
      </w:r>
      <w:r w:rsidRPr="00020C39">
        <w:rPr>
          <w:rFonts w:asciiTheme="minorHAnsi" w:hAnsiTheme="minorHAnsi"/>
          <w:sz w:val="24"/>
          <w:szCs w:val="24"/>
          <w:lang w:val="el-GR"/>
        </w:rPr>
        <w:t xml:space="preserve">χειρουργικές επεμβάσεις όπως </w:t>
      </w:r>
      <w:proofErr w:type="spellStart"/>
      <w:r w:rsidRPr="00020C39">
        <w:rPr>
          <w:rFonts w:asciiTheme="minorHAnsi" w:hAnsiTheme="minorHAnsi"/>
          <w:sz w:val="24"/>
          <w:szCs w:val="24"/>
          <w:lang w:val="el-GR"/>
        </w:rPr>
        <w:t>καταγράφησαν</w:t>
      </w:r>
      <w:proofErr w:type="spellEnd"/>
      <w:r w:rsidRPr="00020C39">
        <w:rPr>
          <w:rFonts w:asciiTheme="minorHAnsi" w:hAnsiTheme="minorHAnsi"/>
          <w:sz w:val="24"/>
          <w:szCs w:val="24"/>
          <w:lang w:val="el-GR"/>
        </w:rPr>
        <w:t xml:space="preserve"> στο πιστοποιητικό που έλαβα στο τέλος της εκπαίδευσης: μερική νεφρεκτομή, κυστεκτομή με εκτροπή ούρων κατά </w:t>
      </w:r>
      <w:r w:rsidRPr="00020C39">
        <w:rPr>
          <w:rFonts w:asciiTheme="minorHAnsi" w:hAnsiTheme="minorHAnsi"/>
          <w:sz w:val="24"/>
          <w:szCs w:val="24"/>
        </w:rPr>
        <w:t>Bricker</w:t>
      </w:r>
      <w:r w:rsidRPr="00020C39">
        <w:rPr>
          <w:rFonts w:asciiTheme="minorHAnsi" w:hAnsiTheme="minorHAnsi"/>
          <w:sz w:val="24"/>
          <w:szCs w:val="24"/>
          <w:lang w:val="el-GR"/>
        </w:rPr>
        <w:t xml:space="preserve">, </w:t>
      </w:r>
      <w:proofErr w:type="spellStart"/>
      <w:r w:rsidRPr="00020C39">
        <w:rPr>
          <w:rFonts w:asciiTheme="minorHAnsi" w:hAnsiTheme="minorHAnsi"/>
          <w:sz w:val="24"/>
          <w:szCs w:val="24"/>
          <w:lang w:val="el-GR"/>
        </w:rPr>
        <w:t>ουρητηροσκοπήσεις</w:t>
      </w:r>
      <w:proofErr w:type="spellEnd"/>
      <w:r w:rsidRPr="00020C39">
        <w:rPr>
          <w:rFonts w:asciiTheme="minorHAnsi" w:hAnsiTheme="minorHAnsi"/>
          <w:sz w:val="24"/>
          <w:szCs w:val="24"/>
          <w:lang w:val="el-GR"/>
        </w:rPr>
        <w:t xml:space="preserve">, </w:t>
      </w:r>
      <w:proofErr w:type="spellStart"/>
      <w:r w:rsidRPr="00020C39">
        <w:rPr>
          <w:rFonts w:asciiTheme="minorHAnsi" w:hAnsiTheme="minorHAnsi"/>
          <w:sz w:val="24"/>
          <w:szCs w:val="24"/>
          <w:lang w:val="el-GR"/>
        </w:rPr>
        <w:t>λαπαροσκοπικές</w:t>
      </w:r>
      <w:proofErr w:type="spellEnd"/>
      <w:r w:rsidRPr="00020C39">
        <w:rPr>
          <w:rFonts w:asciiTheme="minorHAnsi" w:hAnsiTheme="minorHAnsi"/>
          <w:sz w:val="24"/>
          <w:szCs w:val="24"/>
          <w:lang w:val="el-GR"/>
        </w:rPr>
        <w:t xml:space="preserve"> νεφρεκτομές </w:t>
      </w:r>
      <w:proofErr w:type="spellStart"/>
      <w:r w:rsidRPr="00020C39">
        <w:rPr>
          <w:rFonts w:asciiTheme="minorHAnsi" w:hAnsiTheme="minorHAnsi"/>
          <w:sz w:val="24"/>
          <w:szCs w:val="24"/>
          <w:lang w:val="el-GR"/>
        </w:rPr>
        <w:t>κτλ</w:t>
      </w:r>
      <w:proofErr w:type="spellEnd"/>
    </w:p>
    <w:p w14:paraId="3B7042C2" w14:textId="77777777" w:rsidR="0093222E" w:rsidRPr="00020C39" w:rsidRDefault="0093222E">
      <w:pPr>
        <w:pStyle w:val="a8"/>
        <w:ind w:left="0" w:right="288"/>
        <w:jc w:val="both"/>
        <w:rPr>
          <w:rFonts w:asciiTheme="minorHAnsi" w:eastAsia="Times New Roman" w:hAnsiTheme="minorHAnsi" w:cs="Times New Roman"/>
          <w:sz w:val="24"/>
          <w:szCs w:val="24"/>
          <w:lang w:val="el-GR"/>
        </w:rPr>
      </w:pPr>
    </w:p>
    <w:p w14:paraId="5CBDF2D4" w14:textId="77777777" w:rsidR="0093222E" w:rsidRPr="00020C39" w:rsidRDefault="0093222E">
      <w:pPr>
        <w:pStyle w:val="a8"/>
        <w:ind w:left="0" w:right="288"/>
        <w:jc w:val="both"/>
        <w:rPr>
          <w:rFonts w:asciiTheme="minorHAnsi" w:eastAsia="Times New Roman" w:hAnsiTheme="minorHAnsi" w:cs="Times New Roman"/>
          <w:sz w:val="22"/>
          <w:szCs w:val="22"/>
          <w:lang w:val="el-GR"/>
        </w:rPr>
      </w:pPr>
    </w:p>
    <w:p w14:paraId="7E198D7F" w14:textId="77777777" w:rsidR="0093222E" w:rsidRPr="00020C39" w:rsidRDefault="00020C39">
      <w:pPr>
        <w:pStyle w:val="a0"/>
        <w:numPr>
          <w:ilvl w:val="0"/>
          <w:numId w:val="7"/>
        </w:numPr>
        <w:jc w:val="both"/>
        <w:rPr>
          <w:rFonts w:asciiTheme="minorHAnsi" w:hAnsiTheme="minorHAnsi"/>
          <w:sz w:val="24"/>
          <w:szCs w:val="24"/>
        </w:rPr>
      </w:pPr>
      <w:r w:rsidRPr="00020C39">
        <w:rPr>
          <w:rFonts w:asciiTheme="minorHAnsi" w:hAnsiTheme="minorHAnsi"/>
          <w:sz w:val="24"/>
          <w:szCs w:val="24"/>
        </w:rPr>
        <w:t xml:space="preserve">Συμμετοχή στο </w:t>
      </w:r>
      <w:r w:rsidRPr="00020C39">
        <w:rPr>
          <w:rFonts w:asciiTheme="minorHAnsi" w:hAnsiTheme="minorHAnsi"/>
          <w:b/>
          <w:bCs/>
          <w:i/>
          <w:iCs/>
          <w:sz w:val="24"/>
          <w:szCs w:val="24"/>
          <w:lang w:val="en-US"/>
        </w:rPr>
        <w:t>Laparoscopic</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Urological</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Surgery</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Intensive</w:t>
      </w:r>
      <w:r w:rsidRPr="00020C39">
        <w:rPr>
          <w:rFonts w:asciiTheme="minorHAnsi" w:hAnsiTheme="minorHAnsi"/>
          <w:b/>
          <w:bCs/>
          <w:i/>
          <w:iCs/>
          <w:sz w:val="24"/>
          <w:szCs w:val="24"/>
        </w:rPr>
        <w:t xml:space="preserve"> </w:t>
      </w:r>
      <w:r w:rsidRPr="00020C39">
        <w:rPr>
          <w:rFonts w:asciiTheme="minorHAnsi" w:hAnsiTheme="minorHAnsi"/>
          <w:b/>
          <w:bCs/>
          <w:i/>
          <w:iCs/>
          <w:sz w:val="24"/>
          <w:szCs w:val="24"/>
          <w:lang w:val="en-US"/>
        </w:rPr>
        <w:t>Course</w:t>
      </w:r>
      <w:r w:rsidRPr="00020C39">
        <w:rPr>
          <w:rFonts w:asciiTheme="minorHAnsi" w:hAnsiTheme="minorHAnsi"/>
          <w:sz w:val="24"/>
          <w:szCs w:val="24"/>
        </w:rPr>
        <w:t xml:space="preserve">, από 5-9 Δεκεμβρίου του 2011 στο </w:t>
      </w:r>
      <w:proofErr w:type="spellStart"/>
      <w:r w:rsidRPr="00020C39">
        <w:rPr>
          <w:rFonts w:asciiTheme="minorHAnsi" w:hAnsiTheme="minorHAnsi"/>
          <w:sz w:val="24"/>
          <w:szCs w:val="24"/>
        </w:rPr>
        <w:t>Ευρωπαικό</w:t>
      </w:r>
      <w:proofErr w:type="spellEnd"/>
      <w:r w:rsidRPr="00020C39">
        <w:rPr>
          <w:rFonts w:asciiTheme="minorHAnsi" w:hAnsiTheme="minorHAnsi"/>
          <w:sz w:val="24"/>
          <w:szCs w:val="24"/>
        </w:rPr>
        <w:t xml:space="preserve"> Ινστιτούτο </w:t>
      </w:r>
      <w:proofErr w:type="spellStart"/>
      <w:r w:rsidRPr="00020C39">
        <w:rPr>
          <w:rFonts w:asciiTheme="minorHAnsi" w:hAnsiTheme="minorHAnsi"/>
          <w:sz w:val="24"/>
          <w:szCs w:val="24"/>
        </w:rPr>
        <w:t>Τηλεχειρουργικής</w:t>
      </w:r>
      <w:proofErr w:type="spellEnd"/>
      <w:r w:rsidRPr="00020C39">
        <w:rPr>
          <w:rFonts w:asciiTheme="minorHAnsi" w:hAnsiTheme="minorHAnsi"/>
          <w:sz w:val="24"/>
          <w:szCs w:val="24"/>
        </w:rPr>
        <w:t xml:space="preserve"> </w:t>
      </w:r>
      <w:r w:rsidRPr="00020C39">
        <w:rPr>
          <w:rFonts w:asciiTheme="minorHAnsi" w:hAnsiTheme="minorHAnsi"/>
          <w:b/>
          <w:bCs/>
          <w:i/>
          <w:iCs/>
          <w:sz w:val="24"/>
          <w:szCs w:val="24"/>
        </w:rPr>
        <w:t>(</w:t>
      </w:r>
      <w:proofErr w:type="spellStart"/>
      <w:r w:rsidRPr="00020C39">
        <w:rPr>
          <w:rFonts w:asciiTheme="minorHAnsi" w:hAnsiTheme="minorHAnsi"/>
          <w:b/>
          <w:bCs/>
          <w:i/>
          <w:iCs/>
          <w:sz w:val="24"/>
          <w:szCs w:val="24"/>
          <w:lang w:val="en-US"/>
        </w:rPr>
        <w:t>IRCAD</w:t>
      </w:r>
      <w:proofErr w:type="spellEnd"/>
      <w:r w:rsidRPr="00020C39">
        <w:rPr>
          <w:rFonts w:asciiTheme="minorHAnsi" w:hAnsiTheme="minorHAnsi"/>
          <w:b/>
          <w:bCs/>
          <w:i/>
          <w:iCs/>
          <w:sz w:val="24"/>
          <w:szCs w:val="24"/>
        </w:rPr>
        <w:t>/</w:t>
      </w:r>
      <w:proofErr w:type="spellStart"/>
      <w:r w:rsidRPr="00020C39">
        <w:rPr>
          <w:rFonts w:asciiTheme="minorHAnsi" w:hAnsiTheme="minorHAnsi"/>
          <w:b/>
          <w:bCs/>
          <w:i/>
          <w:iCs/>
          <w:sz w:val="24"/>
          <w:szCs w:val="24"/>
          <w:lang w:val="en-US"/>
        </w:rPr>
        <w:t>EITS</w:t>
      </w:r>
      <w:proofErr w:type="spellEnd"/>
      <w:r w:rsidRPr="00020C39">
        <w:rPr>
          <w:rFonts w:asciiTheme="minorHAnsi" w:hAnsiTheme="minorHAnsi"/>
          <w:b/>
          <w:bCs/>
          <w:i/>
          <w:iCs/>
          <w:sz w:val="24"/>
          <w:szCs w:val="24"/>
        </w:rPr>
        <w:t>)</w:t>
      </w:r>
      <w:r w:rsidRPr="00020C39">
        <w:rPr>
          <w:rFonts w:asciiTheme="minorHAnsi" w:hAnsiTheme="minorHAnsi"/>
          <w:sz w:val="24"/>
          <w:szCs w:val="24"/>
        </w:rPr>
        <w:t xml:space="preserve"> στο Στρασβούργο της Γαλλίας. Το </w:t>
      </w:r>
      <w:r w:rsidRPr="00020C39">
        <w:rPr>
          <w:rFonts w:asciiTheme="minorHAnsi" w:hAnsiTheme="minorHAnsi"/>
          <w:sz w:val="24"/>
          <w:szCs w:val="24"/>
          <w:lang w:val="en-US"/>
        </w:rPr>
        <w:t>course</w:t>
      </w:r>
      <w:r w:rsidRPr="00020C39">
        <w:rPr>
          <w:rFonts w:asciiTheme="minorHAnsi" w:hAnsiTheme="minorHAnsi"/>
          <w:sz w:val="24"/>
          <w:szCs w:val="24"/>
        </w:rPr>
        <w:t xml:space="preserve"> έχει θεωρητικό και πρακτικό μέρος με εξάσκηση σε πειραματικά ζωικά μοντέλα και χορηγείται πιστοποιητικό εκπαίδευσης στην ελάχιστα επεμβατική χειρουργική.</w:t>
      </w:r>
    </w:p>
    <w:p w14:paraId="35564337" w14:textId="77777777" w:rsidR="0093222E" w:rsidRPr="00020C39" w:rsidRDefault="0093222E">
      <w:pPr>
        <w:pStyle w:val="a0"/>
        <w:ind w:left="1080"/>
        <w:jc w:val="both"/>
        <w:rPr>
          <w:rFonts w:asciiTheme="minorHAnsi" w:hAnsiTheme="minorHAnsi"/>
          <w:sz w:val="24"/>
          <w:szCs w:val="24"/>
        </w:rPr>
      </w:pPr>
    </w:p>
    <w:p w14:paraId="495D550B" w14:textId="77777777" w:rsidR="0093222E" w:rsidRPr="00020C39" w:rsidRDefault="00020C39">
      <w:pPr>
        <w:pStyle w:val="a8"/>
        <w:numPr>
          <w:ilvl w:val="0"/>
          <w:numId w:val="7"/>
        </w:numPr>
        <w:ind w:right="288"/>
        <w:jc w:val="both"/>
        <w:rPr>
          <w:rFonts w:asciiTheme="minorHAnsi" w:hAnsiTheme="minorHAnsi"/>
          <w:sz w:val="24"/>
          <w:szCs w:val="24"/>
          <w:lang w:val="el-GR"/>
        </w:rPr>
      </w:pPr>
      <w:r w:rsidRPr="00020C39">
        <w:rPr>
          <w:rFonts w:asciiTheme="minorHAnsi" w:hAnsiTheme="minorHAnsi"/>
          <w:sz w:val="24"/>
          <w:szCs w:val="24"/>
          <w:lang w:val="el-GR"/>
        </w:rPr>
        <w:t xml:space="preserve">Από την 1/1/2013 έως τις 30/5/2013 </w:t>
      </w:r>
      <w:r w:rsidRPr="00020C39">
        <w:rPr>
          <w:rFonts w:asciiTheme="minorHAnsi" w:hAnsiTheme="minorHAnsi"/>
          <w:b/>
          <w:bCs/>
          <w:sz w:val="24"/>
          <w:szCs w:val="24"/>
          <w:lang w:val="el-GR"/>
        </w:rPr>
        <w:t>(5 μήνες)</w:t>
      </w:r>
      <w:r>
        <w:rPr>
          <w:rFonts w:asciiTheme="minorHAnsi" w:hAnsiTheme="minorHAnsi"/>
          <w:sz w:val="24"/>
          <w:szCs w:val="24"/>
          <w:lang w:val="el-GR"/>
        </w:rPr>
        <w:t xml:space="preserve"> και στα πλαίσια</w:t>
      </w:r>
      <w:r w:rsidRPr="00020C39">
        <w:rPr>
          <w:rFonts w:asciiTheme="minorHAnsi" w:hAnsiTheme="minorHAnsi"/>
          <w:sz w:val="24"/>
          <w:szCs w:val="24"/>
          <w:lang w:val="el-GR"/>
        </w:rPr>
        <w:t xml:space="preserve"> υποτροφίας της Ουρολογικής Εταιρείας Βόρειας Ελλάδας συμμετείχα στις δραστηριότητες της Ουρολογικής Κλινικής του νοσοκομείου</w:t>
      </w:r>
      <w:r>
        <w:rPr>
          <w:rFonts w:asciiTheme="minorHAnsi" w:hAnsiTheme="minorHAnsi"/>
          <w:sz w:val="24"/>
          <w:szCs w:val="24"/>
          <w:lang w:val="el-GR"/>
        </w:rPr>
        <w:t xml:space="preserve"> </w:t>
      </w:r>
      <w:r w:rsidRPr="00020C39">
        <w:rPr>
          <w:rFonts w:asciiTheme="minorHAnsi" w:hAnsiTheme="minorHAnsi"/>
          <w:b/>
          <w:bCs/>
          <w:i/>
          <w:iCs/>
          <w:sz w:val="24"/>
          <w:szCs w:val="24"/>
          <w:lang w:val="el-GR"/>
        </w:rPr>
        <w:t>“</w:t>
      </w:r>
      <w:proofErr w:type="spellStart"/>
      <w:r w:rsidRPr="00020C39">
        <w:rPr>
          <w:rFonts w:asciiTheme="minorHAnsi" w:hAnsiTheme="minorHAnsi"/>
          <w:b/>
          <w:bCs/>
          <w:i/>
          <w:iCs/>
          <w:sz w:val="24"/>
          <w:szCs w:val="24"/>
          <w:lang w:val="it-IT"/>
        </w:rPr>
        <w:t>S.Pio</w:t>
      </w:r>
      <w:proofErr w:type="spellEnd"/>
      <w:r w:rsidRPr="00020C39">
        <w:rPr>
          <w:rFonts w:asciiTheme="minorHAnsi" w:hAnsiTheme="minorHAnsi"/>
          <w:b/>
          <w:bCs/>
          <w:i/>
          <w:iCs/>
          <w:sz w:val="24"/>
          <w:szCs w:val="24"/>
          <w:lang w:val="it-IT"/>
        </w:rPr>
        <w:t xml:space="preserve"> da Pietrelcina</w:t>
      </w:r>
      <w:r w:rsidRPr="00020C39">
        <w:rPr>
          <w:rFonts w:asciiTheme="minorHAnsi" w:hAnsiTheme="minorHAnsi"/>
          <w:b/>
          <w:bCs/>
          <w:i/>
          <w:iCs/>
          <w:sz w:val="24"/>
          <w:szCs w:val="24"/>
          <w:lang w:val="el-GR"/>
        </w:rPr>
        <w:t>”</w:t>
      </w:r>
      <w:r w:rsidRPr="00020C39">
        <w:rPr>
          <w:rFonts w:asciiTheme="minorHAnsi" w:hAnsiTheme="minorHAnsi"/>
          <w:sz w:val="24"/>
          <w:szCs w:val="24"/>
          <w:lang w:val="el-GR"/>
        </w:rPr>
        <w:t xml:space="preserve"> στην πόλη </w:t>
      </w:r>
      <w:proofErr w:type="spellStart"/>
      <w:r w:rsidRPr="00020C39">
        <w:rPr>
          <w:rFonts w:asciiTheme="minorHAnsi" w:hAnsiTheme="minorHAnsi"/>
          <w:sz w:val="24"/>
          <w:szCs w:val="24"/>
        </w:rPr>
        <w:t>Vasto</w:t>
      </w:r>
      <w:proofErr w:type="spellEnd"/>
      <w:r w:rsidRPr="00020C39">
        <w:rPr>
          <w:rFonts w:asciiTheme="minorHAnsi" w:hAnsiTheme="minorHAnsi"/>
          <w:sz w:val="24"/>
          <w:szCs w:val="24"/>
          <w:lang w:val="el-GR"/>
        </w:rPr>
        <w:t xml:space="preserve">  της Ιταλίας.                                                                                                                Στη διάρκεια της μετεκπαίδευσης συμμετείχα σε όλες τις δραστηριότητες του ουρολογικού τμήματος (συζήτηση περιστατικών, επίσκεψη) και ιδιαίτερα στα ουρολογικά χειρουργεία υπό την εποπτεία του υπεύθυνου εκπαίδευση</w:t>
      </w:r>
      <w:r>
        <w:rPr>
          <w:rFonts w:asciiTheme="minorHAnsi" w:hAnsiTheme="minorHAnsi"/>
          <w:sz w:val="24"/>
          <w:szCs w:val="24"/>
          <w:lang w:val="el-GR"/>
        </w:rPr>
        <w:t>ς</w:t>
      </w:r>
      <w:r w:rsidRPr="00020C39">
        <w:rPr>
          <w:rFonts w:asciiTheme="minorHAnsi" w:hAnsiTheme="minorHAnsi"/>
          <w:sz w:val="24"/>
          <w:szCs w:val="24"/>
          <w:lang w:val="el-GR"/>
        </w:rPr>
        <w:t xml:space="preserve"> καθηγητή </w:t>
      </w:r>
      <w:r w:rsidRPr="00020C39">
        <w:rPr>
          <w:rFonts w:asciiTheme="minorHAnsi" w:hAnsiTheme="minorHAnsi"/>
          <w:sz w:val="24"/>
          <w:szCs w:val="24"/>
        </w:rPr>
        <w:t>Dr</w:t>
      </w:r>
      <w:r w:rsidRPr="00020C39">
        <w:rPr>
          <w:rFonts w:asciiTheme="minorHAnsi" w:hAnsiTheme="minorHAnsi"/>
          <w:sz w:val="24"/>
          <w:szCs w:val="24"/>
          <w:lang w:val="el-GR"/>
        </w:rPr>
        <w:t>.</w:t>
      </w:r>
      <w:r w:rsidRPr="00020C39">
        <w:rPr>
          <w:rFonts w:asciiTheme="minorHAnsi" w:hAnsiTheme="minorHAnsi"/>
          <w:sz w:val="24"/>
          <w:szCs w:val="24"/>
        </w:rPr>
        <w:t>Luigi</w:t>
      </w:r>
      <w:r w:rsidRPr="00020C39">
        <w:rPr>
          <w:rFonts w:asciiTheme="minorHAnsi" w:hAnsiTheme="minorHAnsi"/>
          <w:sz w:val="24"/>
          <w:szCs w:val="24"/>
          <w:lang w:val="el-GR"/>
        </w:rPr>
        <w:t xml:space="preserve"> </w:t>
      </w:r>
      <w:proofErr w:type="spellStart"/>
      <w:r w:rsidRPr="00020C39">
        <w:rPr>
          <w:rFonts w:asciiTheme="minorHAnsi" w:hAnsiTheme="minorHAnsi"/>
          <w:sz w:val="24"/>
          <w:szCs w:val="24"/>
        </w:rPr>
        <w:t>Schips</w:t>
      </w:r>
      <w:proofErr w:type="spellEnd"/>
      <w:r w:rsidRPr="00020C39">
        <w:rPr>
          <w:rFonts w:asciiTheme="minorHAnsi" w:hAnsiTheme="minorHAnsi"/>
          <w:sz w:val="24"/>
          <w:szCs w:val="24"/>
          <w:lang w:val="el-GR"/>
        </w:rPr>
        <w:t xml:space="preserve">. </w:t>
      </w:r>
    </w:p>
    <w:p w14:paraId="1C946C74" w14:textId="77777777" w:rsidR="0093222E" w:rsidRPr="00020C39" w:rsidRDefault="00020C39">
      <w:pPr>
        <w:pStyle w:val="a8"/>
        <w:ind w:left="1080" w:right="288"/>
        <w:jc w:val="both"/>
        <w:rPr>
          <w:rFonts w:asciiTheme="minorHAnsi" w:eastAsia="Times New Roman" w:hAnsiTheme="minorHAnsi" w:cs="Times New Roman"/>
          <w:sz w:val="24"/>
          <w:szCs w:val="24"/>
          <w:lang w:val="el-GR"/>
        </w:rPr>
      </w:pPr>
      <w:r w:rsidRPr="00020C39">
        <w:rPr>
          <w:rFonts w:asciiTheme="minorHAnsi" w:hAnsiTheme="minorHAnsi"/>
          <w:sz w:val="24"/>
          <w:szCs w:val="24"/>
          <w:lang w:val="el-GR"/>
        </w:rPr>
        <w:t xml:space="preserve">Στη διάρκεια της παραμονής μου εκεί παρακολούθησα, βοήθησα ή πραγματοποίησα χρόνους από τις παρακάτω ενδοσκοπικές και ανοικτές χειρουργικές επεμβάσεις: μερική νεφρεκτομή, </w:t>
      </w:r>
      <w:proofErr w:type="spellStart"/>
      <w:r w:rsidRPr="00020C39">
        <w:rPr>
          <w:rFonts w:asciiTheme="minorHAnsi" w:hAnsiTheme="minorHAnsi"/>
          <w:sz w:val="24"/>
          <w:szCs w:val="24"/>
          <w:lang w:val="el-GR"/>
        </w:rPr>
        <w:t>κυστεοπροστατεκτομές</w:t>
      </w:r>
      <w:proofErr w:type="spellEnd"/>
      <w:r w:rsidRPr="00020C39">
        <w:rPr>
          <w:rFonts w:asciiTheme="minorHAnsi" w:hAnsiTheme="minorHAnsi"/>
          <w:sz w:val="24"/>
          <w:szCs w:val="24"/>
          <w:lang w:val="el-GR"/>
        </w:rPr>
        <w:t xml:space="preserve"> με </w:t>
      </w:r>
      <w:r w:rsidRPr="00020C39">
        <w:rPr>
          <w:rFonts w:asciiTheme="minorHAnsi" w:hAnsiTheme="minorHAnsi"/>
          <w:sz w:val="24"/>
          <w:szCs w:val="24"/>
          <w:lang w:val="el-GR"/>
        </w:rPr>
        <w:lastRenderedPageBreak/>
        <w:t xml:space="preserve">εκτροπή ούρων κατά </w:t>
      </w:r>
      <w:r w:rsidRPr="00020C39">
        <w:rPr>
          <w:rFonts w:asciiTheme="minorHAnsi" w:hAnsiTheme="minorHAnsi"/>
          <w:sz w:val="24"/>
          <w:szCs w:val="24"/>
        </w:rPr>
        <w:t>Bricker</w:t>
      </w:r>
      <w:r w:rsidRPr="00020C39">
        <w:rPr>
          <w:rFonts w:asciiTheme="minorHAnsi" w:hAnsiTheme="minorHAnsi"/>
          <w:sz w:val="24"/>
          <w:szCs w:val="24"/>
          <w:lang w:val="el-GR"/>
        </w:rPr>
        <w:t xml:space="preserve"> και </w:t>
      </w:r>
      <w:proofErr w:type="spellStart"/>
      <w:r w:rsidRPr="00020C39">
        <w:rPr>
          <w:rFonts w:asciiTheme="minorHAnsi" w:hAnsiTheme="minorHAnsi"/>
          <w:sz w:val="24"/>
          <w:szCs w:val="24"/>
          <w:lang w:val="el-GR"/>
        </w:rPr>
        <w:t>ουρητηροδερμοστομίες</w:t>
      </w:r>
      <w:proofErr w:type="spellEnd"/>
      <w:r w:rsidRPr="00020C39">
        <w:rPr>
          <w:rFonts w:asciiTheme="minorHAnsi" w:hAnsiTheme="minorHAnsi"/>
          <w:sz w:val="24"/>
          <w:szCs w:val="24"/>
          <w:lang w:val="el-GR"/>
        </w:rPr>
        <w:t xml:space="preserve"> για καρκίνο κύστης, ριζικές </w:t>
      </w:r>
      <w:proofErr w:type="spellStart"/>
      <w:r w:rsidRPr="00020C39">
        <w:rPr>
          <w:rFonts w:asciiTheme="minorHAnsi" w:hAnsiTheme="minorHAnsi"/>
          <w:sz w:val="24"/>
          <w:szCs w:val="24"/>
          <w:lang w:val="el-GR"/>
        </w:rPr>
        <w:t>προστατεκτομές</w:t>
      </w:r>
      <w:proofErr w:type="spellEnd"/>
      <w:r w:rsidRPr="00020C39">
        <w:rPr>
          <w:rFonts w:asciiTheme="minorHAnsi" w:hAnsiTheme="minorHAnsi"/>
          <w:sz w:val="24"/>
          <w:szCs w:val="24"/>
          <w:lang w:val="el-GR"/>
        </w:rPr>
        <w:t xml:space="preserve">,  εύκαμπτες και άκαμπτες </w:t>
      </w:r>
      <w:proofErr w:type="spellStart"/>
      <w:r w:rsidRPr="00020C39">
        <w:rPr>
          <w:rFonts w:asciiTheme="minorHAnsi" w:hAnsiTheme="minorHAnsi"/>
          <w:sz w:val="24"/>
          <w:szCs w:val="24"/>
          <w:lang w:val="el-GR"/>
        </w:rPr>
        <w:t>ουρητηροσκοπήσεις</w:t>
      </w:r>
      <w:proofErr w:type="spellEnd"/>
      <w:r w:rsidRPr="00020C39">
        <w:rPr>
          <w:rFonts w:asciiTheme="minorHAnsi" w:hAnsiTheme="minorHAnsi"/>
          <w:sz w:val="24"/>
          <w:szCs w:val="24"/>
          <w:lang w:val="el-GR"/>
        </w:rPr>
        <w:t xml:space="preserve"> για λίθους ουρητήρα, </w:t>
      </w:r>
      <w:proofErr w:type="spellStart"/>
      <w:r w:rsidRPr="00020C39">
        <w:rPr>
          <w:rFonts w:asciiTheme="minorHAnsi" w:hAnsiTheme="minorHAnsi"/>
          <w:sz w:val="24"/>
          <w:szCs w:val="24"/>
          <w:lang w:val="el-GR"/>
        </w:rPr>
        <w:t>λαπαροσκοπικές</w:t>
      </w:r>
      <w:proofErr w:type="spellEnd"/>
      <w:r w:rsidRPr="00020C39">
        <w:rPr>
          <w:rFonts w:asciiTheme="minorHAnsi" w:hAnsiTheme="minorHAnsi"/>
          <w:sz w:val="24"/>
          <w:szCs w:val="24"/>
          <w:lang w:val="el-GR"/>
        </w:rPr>
        <w:t xml:space="preserve"> νεφρεκτομές και είχα συμμετοχή στις πρώτες ρομποτικά υποβοηθούμενες ριζικές </w:t>
      </w:r>
      <w:proofErr w:type="spellStart"/>
      <w:r w:rsidRPr="00020C39">
        <w:rPr>
          <w:rFonts w:asciiTheme="minorHAnsi" w:hAnsiTheme="minorHAnsi"/>
          <w:sz w:val="24"/>
          <w:szCs w:val="24"/>
          <w:lang w:val="el-GR"/>
        </w:rPr>
        <w:t>προστατεκτομές</w:t>
      </w:r>
      <w:proofErr w:type="spellEnd"/>
      <w:r w:rsidRPr="00020C39">
        <w:rPr>
          <w:rFonts w:asciiTheme="minorHAnsi" w:hAnsiTheme="minorHAnsi"/>
          <w:sz w:val="24"/>
          <w:szCs w:val="24"/>
          <w:lang w:val="el-GR"/>
        </w:rPr>
        <w:t>.</w:t>
      </w:r>
    </w:p>
    <w:p w14:paraId="05114F5F" w14:textId="77777777" w:rsidR="0093222E" w:rsidRPr="00020C39" w:rsidRDefault="0093222E">
      <w:pPr>
        <w:pStyle w:val="a8"/>
        <w:spacing w:line="360" w:lineRule="auto"/>
        <w:ind w:left="0"/>
        <w:jc w:val="center"/>
        <w:rPr>
          <w:rFonts w:asciiTheme="minorHAnsi" w:eastAsia="Times New Roman" w:hAnsiTheme="minorHAnsi" w:cs="Times New Roman"/>
          <w:b/>
          <w:bCs/>
          <w:sz w:val="28"/>
          <w:szCs w:val="28"/>
          <w:lang w:val="el-GR"/>
        </w:rPr>
      </w:pPr>
    </w:p>
    <w:p w14:paraId="041EAFF4" w14:textId="77777777" w:rsidR="0093222E" w:rsidRPr="00020C39" w:rsidRDefault="0093222E">
      <w:pPr>
        <w:pStyle w:val="a8"/>
        <w:spacing w:line="360" w:lineRule="auto"/>
        <w:ind w:left="0"/>
        <w:jc w:val="center"/>
        <w:rPr>
          <w:rFonts w:asciiTheme="minorHAnsi" w:eastAsia="Times New Roman" w:hAnsiTheme="minorHAnsi" w:cs="Times New Roman"/>
          <w:b/>
          <w:bCs/>
          <w:sz w:val="28"/>
          <w:szCs w:val="28"/>
          <w:lang w:val="el-GR"/>
        </w:rPr>
      </w:pPr>
    </w:p>
    <w:p w14:paraId="2850DF36" w14:textId="77777777" w:rsidR="0093222E" w:rsidRPr="00020C39" w:rsidRDefault="00020C39">
      <w:pPr>
        <w:pStyle w:val="a8"/>
        <w:spacing w:line="360" w:lineRule="auto"/>
        <w:ind w:left="0"/>
        <w:jc w:val="center"/>
        <w:rPr>
          <w:rFonts w:ascii="Helvetica" w:eastAsia="Times New Roman" w:hAnsi="Helvetica" w:cs="Times New Roman"/>
          <w:b/>
          <w:bCs/>
          <w:sz w:val="28"/>
          <w:szCs w:val="28"/>
          <w:lang w:val="el-GR"/>
        </w:rPr>
      </w:pPr>
      <w:r w:rsidRPr="00020C39">
        <w:rPr>
          <w:rFonts w:ascii="Helvetica" w:hAnsi="Helvetica"/>
          <w:b/>
          <w:bCs/>
          <w:sz w:val="28"/>
          <w:szCs w:val="28"/>
          <w:lang w:val="el-GR"/>
        </w:rPr>
        <w:t>Μέλος ελληνικών και διεθνών επιστημονικών εταιρειών</w:t>
      </w:r>
    </w:p>
    <w:p w14:paraId="418FDD9A" w14:textId="77777777" w:rsidR="0093222E" w:rsidRPr="00020C39" w:rsidRDefault="0093222E">
      <w:pPr>
        <w:pStyle w:val="a8"/>
        <w:spacing w:line="360" w:lineRule="auto"/>
        <w:ind w:left="0"/>
        <w:jc w:val="both"/>
        <w:rPr>
          <w:rFonts w:ascii="Helvetica" w:eastAsia="Times New Roman" w:hAnsi="Helvetica" w:cs="Times New Roman"/>
          <w:b/>
          <w:bCs/>
          <w:sz w:val="24"/>
          <w:szCs w:val="24"/>
          <w:lang w:val="el-GR"/>
        </w:rPr>
      </w:pPr>
    </w:p>
    <w:p w14:paraId="4735459F" w14:textId="77777777" w:rsidR="0093222E" w:rsidRPr="00020C39" w:rsidRDefault="00020C39">
      <w:pPr>
        <w:pStyle w:val="a8"/>
        <w:numPr>
          <w:ilvl w:val="0"/>
          <w:numId w:val="14"/>
        </w:numPr>
        <w:jc w:val="both"/>
        <w:rPr>
          <w:rFonts w:ascii="Helvetica" w:hAnsi="Helvetica"/>
          <w:sz w:val="24"/>
          <w:szCs w:val="24"/>
          <w:lang w:val="el-GR"/>
        </w:rPr>
      </w:pPr>
      <w:r w:rsidRPr="00020C39">
        <w:rPr>
          <w:rFonts w:ascii="Helvetica" w:hAnsi="Helvetica"/>
          <w:sz w:val="24"/>
          <w:szCs w:val="24"/>
          <w:lang w:val="el-GR"/>
        </w:rPr>
        <w:t>Ελληνική Ουρολογική Εταιρεία (τακτικό μέλος)</w:t>
      </w:r>
    </w:p>
    <w:p w14:paraId="61BCB515" w14:textId="77777777" w:rsidR="0093222E" w:rsidRPr="00020C39" w:rsidRDefault="00020C39">
      <w:pPr>
        <w:pStyle w:val="a8"/>
        <w:numPr>
          <w:ilvl w:val="0"/>
          <w:numId w:val="14"/>
        </w:numPr>
        <w:jc w:val="both"/>
        <w:rPr>
          <w:rFonts w:ascii="Helvetica" w:hAnsi="Helvetica"/>
          <w:sz w:val="24"/>
          <w:szCs w:val="24"/>
          <w:lang w:val="el-GR"/>
        </w:rPr>
      </w:pPr>
      <w:r w:rsidRPr="00020C39">
        <w:rPr>
          <w:rFonts w:ascii="Helvetica" w:hAnsi="Helvetica"/>
          <w:sz w:val="24"/>
          <w:szCs w:val="24"/>
          <w:lang w:val="el-GR"/>
        </w:rPr>
        <w:t>Ουρολογική Εταιρεία Βορείου Ελλάδος (τακτικό μέλος)</w:t>
      </w:r>
    </w:p>
    <w:p w14:paraId="1F7BDC0B" w14:textId="77777777" w:rsidR="0093222E" w:rsidRPr="00020C39" w:rsidRDefault="00020C39">
      <w:pPr>
        <w:pStyle w:val="a8"/>
        <w:numPr>
          <w:ilvl w:val="0"/>
          <w:numId w:val="14"/>
        </w:numPr>
        <w:jc w:val="both"/>
        <w:rPr>
          <w:rFonts w:ascii="Helvetica" w:hAnsi="Helvetica"/>
          <w:sz w:val="24"/>
          <w:szCs w:val="24"/>
        </w:rPr>
      </w:pPr>
      <w:r w:rsidRPr="00020C39">
        <w:rPr>
          <w:rFonts w:ascii="Helvetica" w:hAnsi="Helvetica"/>
          <w:sz w:val="24"/>
          <w:szCs w:val="24"/>
        </w:rPr>
        <w:t>European Association of Urology (</w:t>
      </w:r>
      <w:proofErr w:type="spellStart"/>
      <w:r w:rsidRPr="00020C39">
        <w:rPr>
          <w:rFonts w:ascii="Helvetica" w:hAnsi="Helvetica"/>
          <w:sz w:val="24"/>
          <w:szCs w:val="24"/>
        </w:rPr>
        <w:t>E.A.U</w:t>
      </w:r>
      <w:proofErr w:type="spellEnd"/>
      <w:r w:rsidRPr="00020C39">
        <w:rPr>
          <w:rFonts w:ascii="Helvetica" w:hAnsi="Helvetica"/>
          <w:sz w:val="24"/>
          <w:szCs w:val="24"/>
        </w:rPr>
        <w:t>)</w:t>
      </w:r>
    </w:p>
    <w:p w14:paraId="6DB55DAC" w14:textId="77777777" w:rsidR="0093222E" w:rsidRPr="00020C39" w:rsidRDefault="00020C39">
      <w:pPr>
        <w:pStyle w:val="a8"/>
        <w:numPr>
          <w:ilvl w:val="0"/>
          <w:numId w:val="14"/>
        </w:numPr>
        <w:jc w:val="both"/>
        <w:rPr>
          <w:rFonts w:ascii="Helvetica" w:hAnsi="Helvetica"/>
          <w:sz w:val="24"/>
          <w:szCs w:val="24"/>
        </w:rPr>
      </w:pPr>
      <w:r w:rsidRPr="00020C39">
        <w:rPr>
          <w:rFonts w:ascii="Helvetica" w:hAnsi="Helvetica"/>
          <w:sz w:val="24"/>
          <w:szCs w:val="24"/>
        </w:rPr>
        <w:t>American Urological Association (</w:t>
      </w:r>
      <w:proofErr w:type="spellStart"/>
      <w:r w:rsidRPr="00020C39">
        <w:rPr>
          <w:rFonts w:ascii="Helvetica" w:hAnsi="Helvetica"/>
          <w:sz w:val="24"/>
          <w:szCs w:val="24"/>
        </w:rPr>
        <w:t>A.U.A</w:t>
      </w:r>
      <w:proofErr w:type="spellEnd"/>
      <w:r w:rsidRPr="00020C39">
        <w:rPr>
          <w:rFonts w:ascii="Helvetica" w:hAnsi="Helvetica"/>
          <w:sz w:val="24"/>
          <w:szCs w:val="24"/>
        </w:rPr>
        <w:t>)</w:t>
      </w:r>
    </w:p>
    <w:p w14:paraId="61D77ADB" w14:textId="77777777" w:rsidR="0093222E" w:rsidRPr="00020C39" w:rsidRDefault="00020C39">
      <w:pPr>
        <w:pStyle w:val="a8"/>
        <w:numPr>
          <w:ilvl w:val="0"/>
          <w:numId w:val="14"/>
        </w:numPr>
        <w:jc w:val="both"/>
        <w:rPr>
          <w:rFonts w:ascii="Helvetica" w:hAnsi="Helvetica"/>
          <w:sz w:val="24"/>
          <w:szCs w:val="24"/>
        </w:rPr>
      </w:pPr>
      <w:r w:rsidRPr="00020C39">
        <w:rPr>
          <w:rFonts w:ascii="Helvetica" w:hAnsi="Helvetica"/>
          <w:sz w:val="24"/>
          <w:szCs w:val="24"/>
        </w:rPr>
        <w:t>European Urology-Accredited Continuing Medical Education (</w:t>
      </w:r>
      <w:proofErr w:type="spellStart"/>
      <w:r w:rsidRPr="00020C39">
        <w:rPr>
          <w:rFonts w:ascii="Helvetica" w:hAnsi="Helvetica"/>
          <w:sz w:val="24"/>
          <w:szCs w:val="24"/>
        </w:rPr>
        <w:t>E.U-A.C.M.E</w:t>
      </w:r>
      <w:proofErr w:type="spellEnd"/>
      <w:r w:rsidRPr="00020C39">
        <w:rPr>
          <w:rFonts w:ascii="Helvetica" w:hAnsi="Helvetica"/>
          <w:sz w:val="24"/>
          <w:szCs w:val="24"/>
        </w:rPr>
        <w:t xml:space="preserve"> Id number: 114335)</w:t>
      </w:r>
    </w:p>
    <w:p w14:paraId="229108A4" w14:textId="77777777" w:rsidR="0093222E" w:rsidRPr="00020C39" w:rsidRDefault="00020C39">
      <w:pPr>
        <w:pStyle w:val="a8"/>
        <w:numPr>
          <w:ilvl w:val="0"/>
          <w:numId w:val="14"/>
        </w:numPr>
        <w:jc w:val="both"/>
        <w:rPr>
          <w:rFonts w:ascii="Helvetica" w:hAnsi="Helvetica"/>
          <w:sz w:val="24"/>
          <w:szCs w:val="24"/>
        </w:rPr>
      </w:pPr>
      <w:r w:rsidRPr="00020C39">
        <w:rPr>
          <w:rFonts w:ascii="Helvetica" w:hAnsi="Helvetica"/>
          <w:sz w:val="24"/>
          <w:szCs w:val="24"/>
        </w:rPr>
        <w:t>European Board of Urology (</w:t>
      </w:r>
      <w:proofErr w:type="spellStart"/>
      <w:r w:rsidRPr="00020C39">
        <w:rPr>
          <w:rFonts w:ascii="Helvetica" w:hAnsi="Helvetica"/>
          <w:sz w:val="24"/>
          <w:szCs w:val="24"/>
        </w:rPr>
        <w:t>E.B.U</w:t>
      </w:r>
      <w:proofErr w:type="spellEnd"/>
      <w:r w:rsidRPr="00020C39">
        <w:rPr>
          <w:rFonts w:ascii="Helvetica" w:hAnsi="Helvetica"/>
          <w:sz w:val="24"/>
          <w:szCs w:val="24"/>
        </w:rPr>
        <w:t>)</w:t>
      </w:r>
    </w:p>
    <w:p w14:paraId="31053054" w14:textId="77777777" w:rsidR="0093222E" w:rsidRPr="00020C39" w:rsidRDefault="00020C39">
      <w:pPr>
        <w:pStyle w:val="a8"/>
        <w:numPr>
          <w:ilvl w:val="0"/>
          <w:numId w:val="14"/>
        </w:numPr>
        <w:jc w:val="both"/>
        <w:rPr>
          <w:rFonts w:ascii="Helvetica" w:hAnsi="Helvetica"/>
          <w:sz w:val="24"/>
          <w:szCs w:val="24"/>
        </w:rPr>
      </w:pPr>
      <w:r w:rsidRPr="00020C39">
        <w:rPr>
          <w:rFonts w:ascii="Helvetica" w:hAnsi="Helvetica"/>
          <w:sz w:val="24"/>
          <w:szCs w:val="24"/>
        </w:rPr>
        <w:t>Endourological Society (τα</w:t>
      </w:r>
      <w:proofErr w:type="spellStart"/>
      <w:r w:rsidRPr="00020C39">
        <w:rPr>
          <w:rFonts w:ascii="Helvetica" w:hAnsi="Helvetica"/>
          <w:sz w:val="24"/>
          <w:szCs w:val="24"/>
        </w:rPr>
        <w:t>κτικό</w:t>
      </w:r>
      <w:proofErr w:type="spellEnd"/>
      <w:r w:rsidRPr="00020C39">
        <w:rPr>
          <w:rFonts w:ascii="Helvetica" w:hAnsi="Helvetica"/>
          <w:sz w:val="24"/>
          <w:szCs w:val="24"/>
        </w:rPr>
        <w:t xml:space="preserve"> </w:t>
      </w:r>
      <w:proofErr w:type="spellStart"/>
      <w:r w:rsidRPr="00020C39">
        <w:rPr>
          <w:rFonts w:ascii="Helvetica" w:hAnsi="Helvetica"/>
          <w:sz w:val="24"/>
          <w:szCs w:val="24"/>
        </w:rPr>
        <w:t>μέλος</w:t>
      </w:r>
      <w:proofErr w:type="spellEnd"/>
      <w:r w:rsidRPr="00020C39">
        <w:rPr>
          <w:rFonts w:ascii="Helvetica" w:hAnsi="Helvetica"/>
          <w:sz w:val="24"/>
          <w:szCs w:val="24"/>
        </w:rPr>
        <w:t xml:space="preserve"> από </w:t>
      </w:r>
      <w:proofErr w:type="spellStart"/>
      <w:r w:rsidRPr="00020C39">
        <w:rPr>
          <w:rFonts w:ascii="Helvetica" w:hAnsi="Helvetica"/>
          <w:sz w:val="24"/>
          <w:szCs w:val="24"/>
        </w:rPr>
        <w:t>το</w:t>
      </w:r>
      <w:proofErr w:type="spellEnd"/>
      <w:r w:rsidRPr="00020C39">
        <w:rPr>
          <w:rFonts w:ascii="Helvetica" w:hAnsi="Helvetica"/>
          <w:sz w:val="24"/>
          <w:szCs w:val="24"/>
        </w:rPr>
        <w:t xml:space="preserve"> 2012) </w:t>
      </w:r>
    </w:p>
    <w:p w14:paraId="2F1BDB90" w14:textId="77777777" w:rsidR="0093222E" w:rsidRDefault="00020C39">
      <w:pPr>
        <w:pStyle w:val="a8"/>
        <w:numPr>
          <w:ilvl w:val="0"/>
          <w:numId w:val="14"/>
        </w:numPr>
        <w:jc w:val="both"/>
        <w:rPr>
          <w:rFonts w:ascii="Helvetica" w:hAnsi="Helvetica"/>
          <w:sz w:val="24"/>
          <w:szCs w:val="24"/>
        </w:rPr>
      </w:pPr>
      <w:r w:rsidRPr="00020C39">
        <w:rPr>
          <w:rFonts w:ascii="Helvetica" w:hAnsi="Helvetica"/>
          <w:sz w:val="24"/>
          <w:szCs w:val="24"/>
        </w:rPr>
        <w:t>International Continence Society (</w:t>
      </w:r>
      <w:proofErr w:type="spellStart"/>
      <w:r w:rsidRPr="00020C39">
        <w:rPr>
          <w:rFonts w:ascii="Helvetica" w:hAnsi="Helvetica"/>
          <w:sz w:val="24"/>
          <w:szCs w:val="24"/>
        </w:rPr>
        <w:t>I.C.S</w:t>
      </w:r>
      <w:proofErr w:type="spellEnd"/>
      <w:r w:rsidRPr="00020C39">
        <w:rPr>
          <w:rFonts w:ascii="Helvetica" w:hAnsi="Helvetica"/>
          <w:sz w:val="24"/>
          <w:szCs w:val="24"/>
        </w:rPr>
        <w:t>)</w:t>
      </w:r>
    </w:p>
    <w:p w14:paraId="5AC2DD02" w14:textId="77777777" w:rsidR="00020C39" w:rsidRPr="00020C39" w:rsidRDefault="00020C39">
      <w:pPr>
        <w:pStyle w:val="a8"/>
        <w:numPr>
          <w:ilvl w:val="0"/>
          <w:numId w:val="14"/>
        </w:numPr>
        <w:jc w:val="both"/>
        <w:rPr>
          <w:rFonts w:ascii="Helvetica" w:hAnsi="Helvetica"/>
          <w:sz w:val="24"/>
          <w:szCs w:val="24"/>
        </w:rPr>
      </w:pPr>
      <w:proofErr w:type="spellStart"/>
      <w:r>
        <w:rPr>
          <w:rFonts w:ascii="Helvetica" w:hAnsi="Helvetica"/>
          <w:sz w:val="24"/>
          <w:szCs w:val="24"/>
        </w:rPr>
        <w:t>Societe</w:t>
      </w:r>
      <w:proofErr w:type="spellEnd"/>
      <w:r>
        <w:rPr>
          <w:rFonts w:ascii="Helvetica" w:hAnsi="Helvetica"/>
          <w:sz w:val="24"/>
          <w:szCs w:val="24"/>
        </w:rPr>
        <w:t xml:space="preserve">’ International de </w:t>
      </w:r>
      <w:proofErr w:type="spellStart"/>
      <w:r>
        <w:rPr>
          <w:rFonts w:ascii="Helvetica" w:hAnsi="Helvetica"/>
          <w:sz w:val="24"/>
          <w:szCs w:val="24"/>
        </w:rPr>
        <w:t>Urologie</w:t>
      </w:r>
      <w:proofErr w:type="spellEnd"/>
      <w:r>
        <w:rPr>
          <w:rFonts w:ascii="Helvetica" w:hAnsi="Helvetica"/>
          <w:sz w:val="24"/>
          <w:szCs w:val="24"/>
        </w:rPr>
        <w:t xml:space="preserve"> (SIU)</w:t>
      </w:r>
    </w:p>
    <w:p w14:paraId="00A56A53" w14:textId="77777777" w:rsidR="0093222E" w:rsidRDefault="0093222E">
      <w:pPr>
        <w:pStyle w:val="a8"/>
        <w:ind w:left="720"/>
        <w:jc w:val="both"/>
        <w:rPr>
          <w:rFonts w:ascii="Times New Roman" w:eastAsia="Times New Roman" w:hAnsi="Times New Roman" w:cs="Times New Roman"/>
          <w:sz w:val="24"/>
          <w:szCs w:val="24"/>
        </w:rPr>
      </w:pPr>
    </w:p>
    <w:p w14:paraId="64ECA866" w14:textId="77777777" w:rsidR="0093222E" w:rsidRDefault="0093222E">
      <w:pPr>
        <w:pStyle w:val="a8"/>
        <w:ind w:left="720"/>
        <w:jc w:val="both"/>
        <w:rPr>
          <w:rFonts w:ascii="Times New Roman" w:eastAsia="Times New Roman" w:hAnsi="Times New Roman" w:cs="Times New Roman"/>
          <w:sz w:val="24"/>
          <w:szCs w:val="24"/>
        </w:rPr>
      </w:pPr>
    </w:p>
    <w:p w14:paraId="66053E60" w14:textId="77777777" w:rsidR="0093222E" w:rsidRPr="00020C39" w:rsidRDefault="00020C39">
      <w:pPr>
        <w:pStyle w:val="60"/>
        <w:spacing w:line="360" w:lineRule="auto"/>
        <w:jc w:val="center"/>
        <w:rPr>
          <w:rFonts w:asciiTheme="minorHAnsi" w:eastAsia="Times New Roman" w:hAnsiTheme="minorHAnsi" w:cs="Times New Roman"/>
          <w:sz w:val="24"/>
          <w:szCs w:val="24"/>
          <w:u w:val="single"/>
        </w:rPr>
      </w:pPr>
      <w:r w:rsidRPr="00020C39">
        <w:rPr>
          <w:rFonts w:asciiTheme="minorHAnsi" w:hAnsiTheme="minorHAnsi"/>
          <w:sz w:val="24"/>
          <w:szCs w:val="24"/>
          <w:u w:val="single"/>
        </w:rPr>
        <w:t>Διδακτικό &amp; Εκπαιδευτικό έργο</w:t>
      </w:r>
    </w:p>
    <w:p w14:paraId="7236CEB3" w14:textId="77777777" w:rsidR="0093222E" w:rsidRPr="00020C39" w:rsidRDefault="0093222E">
      <w:pPr>
        <w:pStyle w:val="a0"/>
        <w:jc w:val="center"/>
        <w:rPr>
          <w:rFonts w:asciiTheme="minorHAnsi" w:hAnsiTheme="minorHAnsi"/>
          <w:b/>
          <w:bCs/>
          <w:sz w:val="24"/>
          <w:szCs w:val="24"/>
        </w:rPr>
      </w:pPr>
    </w:p>
    <w:p w14:paraId="3BA4A376" w14:textId="77777777" w:rsidR="0093222E" w:rsidRPr="00020C39" w:rsidRDefault="00020C39">
      <w:pPr>
        <w:pStyle w:val="a0"/>
        <w:jc w:val="center"/>
        <w:rPr>
          <w:rFonts w:asciiTheme="minorHAnsi" w:hAnsiTheme="minorHAnsi"/>
          <w:b/>
          <w:bCs/>
          <w:sz w:val="24"/>
          <w:szCs w:val="24"/>
        </w:rPr>
      </w:pPr>
      <w:r w:rsidRPr="00020C39">
        <w:rPr>
          <w:rFonts w:asciiTheme="minorHAnsi" w:hAnsiTheme="minorHAnsi"/>
          <w:b/>
          <w:bCs/>
          <w:sz w:val="24"/>
          <w:szCs w:val="24"/>
        </w:rPr>
        <w:t>Προεδρείο-Συντονιστής σε συνέδρια</w:t>
      </w:r>
      <w:r w:rsidR="00043505">
        <w:rPr>
          <w:rFonts w:asciiTheme="minorHAnsi" w:hAnsiTheme="minorHAnsi"/>
          <w:b/>
          <w:bCs/>
          <w:sz w:val="24"/>
          <w:szCs w:val="24"/>
        </w:rPr>
        <w:t>-εκπαιδευτικά μαθήματα (σύνολο 8</w:t>
      </w:r>
      <w:r w:rsidRPr="00020C39">
        <w:rPr>
          <w:rFonts w:asciiTheme="minorHAnsi" w:hAnsiTheme="minorHAnsi"/>
          <w:b/>
          <w:bCs/>
          <w:sz w:val="24"/>
          <w:szCs w:val="24"/>
        </w:rPr>
        <w:t>)</w:t>
      </w:r>
    </w:p>
    <w:p w14:paraId="361FB837" w14:textId="77777777" w:rsidR="0093222E" w:rsidRPr="00020C39" w:rsidRDefault="0093222E">
      <w:pPr>
        <w:pStyle w:val="a0"/>
        <w:jc w:val="center"/>
        <w:rPr>
          <w:rFonts w:asciiTheme="minorHAnsi" w:hAnsiTheme="minorHAnsi"/>
          <w:color w:val="0070C0"/>
          <w:sz w:val="24"/>
          <w:szCs w:val="24"/>
          <w:u w:color="0070C0"/>
        </w:rPr>
      </w:pPr>
    </w:p>
    <w:p w14:paraId="79EAE15B" w14:textId="77777777" w:rsidR="0093222E" w:rsidRPr="00020C39" w:rsidRDefault="00020C39">
      <w:pPr>
        <w:pStyle w:val="a0"/>
        <w:numPr>
          <w:ilvl w:val="0"/>
          <w:numId w:val="16"/>
        </w:numPr>
        <w:jc w:val="both"/>
        <w:rPr>
          <w:rFonts w:asciiTheme="minorHAnsi" w:hAnsiTheme="minorHAnsi"/>
          <w:sz w:val="24"/>
          <w:szCs w:val="24"/>
        </w:rPr>
      </w:pPr>
      <w:r w:rsidRPr="00020C39">
        <w:rPr>
          <w:rFonts w:asciiTheme="minorHAnsi" w:hAnsiTheme="minorHAnsi"/>
          <w:b/>
          <w:bCs/>
          <w:i/>
          <w:iCs/>
          <w:sz w:val="24"/>
          <w:szCs w:val="24"/>
        </w:rPr>
        <w:t xml:space="preserve">Προεδρείο στο κλινικό φροντιστήριο </w:t>
      </w:r>
      <w:r w:rsidRPr="00020C39">
        <w:rPr>
          <w:rFonts w:asciiTheme="minorHAnsi" w:hAnsiTheme="minorHAnsi"/>
          <w:sz w:val="24"/>
          <w:szCs w:val="24"/>
        </w:rPr>
        <w:t xml:space="preserve">με θέμα: «Καλοήθης υπερπλασία του προστάτη» στα πλαίσια της 1ης Επιστημονικής ημερίδας της Ουρολογικής Κλινικής του </w:t>
      </w:r>
      <w:proofErr w:type="spellStart"/>
      <w:r w:rsidRPr="00020C39">
        <w:rPr>
          <w:rFonts w:asciiTheme="minorHAnsi" w:hAnsiTheme="minorHAnsi"/>
          <w:sz w:val="24"/>
          <w:szCs w:val="24"/>
        </w:rPr>
        <w:t>Γ.Ν.Βέροιας</w:t>
      </w:r>
      <w:proofErr w:type="spellEnd"/>
      <w:r w:rsidRPr="00020C39">
        <w:rPr>
          <w:rFonts w:asciiTheme="minorHAnsi" w:hAnsiTheme="minorHAnsi"/>
          <w:sz w:val="24"/>
          <w:szCs w:val="24"/>
        </w:rPr>
        <w:t xml:space="preserve"> με θέμα «Νεότερα δεδομένα στον καρκίνο του προστάτη», η οποία πραγματοποιήθηκε στις 30 Απριλίου 2011 υπό την αιγίδα της Ελληνικής Ουρολογικής Εταιρείας (</w:t>
      </w:r>
      <w:proofErr w:type="spellStart"/>
      <w:r w:rsidRPr="00020C39">
        <w:rPr>
          <w:rFonts w:asciiTheme="minorHAnsi" w:hAnsiTheme="minorHAnsi"/>
          <w:sz w:val="24"/>
          <w:szCs w:val="24"/>
        </w:rPr>
        <w:t>ΕΟΕ</w:t>
      </w:r>
      <w:proofErr w:type="spellEnd"/>
      <w:r w:rsidRPr="00020C39">
        <w:rPr>
          <w:rFonts w:asciiTheme="minorHAnsi" w:hAnsiTheme="minorHAnsi"/>
          <w:sz w:val="24"/>
          <w:szCs w:val="24"/>
        </w:rPr>
        <w:t>) και της Ουρολογικής Εταιρείας Βορείου Ελλάδος (</w:t>
      </w:r>
      <w:proofErr w:type="spellStart"/>
      <w:r w:rsidRPr="00020C39">
        <w:rPr>
          <w:rFonts w:asciiTheme="minorHAnsi" w:hAnsiTheme="minorHAnsi"/>
          <w:sz w:val="24"/>
          <w:szCs w:val="24"/>
        </w:rPr>
        <w:t>ΟΥΕΒΕ</w:t>
      </w:r>
      <w:proofErr w:type="spellEnd"/>
      <w:r w:rsidRPr="00020C39">
        <w:rPr>
          <w:rFonts w:asciiTheme="minorHAnsi" w:hAnsiTheme="minorHAnsi"/>
          <w:sz w:val="24"/>
          <w:szCs w:val="24"/>
        </w:rPr>
        <w:t xml:space="preserve">). </w:t>
      </w:r>
    </w:p>
    <w:p w14:paraId="42D455EC" w14:textId="77777777" w:rsidR="0093222E" w:rsidRPr="00020C39" w:rsidRDefault="0093222E">
      <w:pPr>
        <w:pStyle w:val="a0"/>
        <w:ind w:left="1080"/>
        <w:rPr>
          <w:rFonts w:asciiTheme="minorHAnsi" w:hAnsiTheme="minorHAnsi"/>
          <w:sz w:val="24"/>
          <w:szCs w:val="24"/>
        </w:rPr>
      </w:pPr>
    </w:p>
    <w:p w14:paraId="66F10DEE" w14:textId="77777777" w:rsidR="0093222E" w:rsidRPr="00020C39" w:rsidRDefault="00020C39">
      <w:pPr>
        <w:pStyle w:val="a0"/>
        <w:numPr>
          <w:ilvl w:val="0"/>
          <w:numId w:val="16"/>
        </w:numPr>
        <w:jc w:val="both"/>
        <w:rPr>
          <w:rFonts w:asciiTheme="minorHAnsi" w:hAnsiTheme="minorHAnsi"/>
          <w:sz w:val="24"/>
          <w:szCs w:val="24"/>
        </w:rPr>
      </w:pPr>
      <w:r w:rsidRPr="00020C39">
        <w:rPr>
          <w:rFonts w:asciiTheme="minorHAnsi" w:hAnsiTheme="minorHAnsi"/>
          <w:b/>
          <w:bCs/>
          <w:i/>
          <w:iCs/>
          <w:sz w:val="24"/>
          <w:szCs w:val="24"/>
        </w:rPr>
        <w:t>Συντονιστής στο μάθημα ειδικευομένων</w:t>
      </w:r>
      <w:r w:rsidRPr="00020C39">
        <w:rPr>
          <w:rFonts w:asciiTheme="minorHAnsi" w:hAnsiTheme="minorHAnsi"/>
          <w:sz w:val="24"/>
          <w:szCs w:val="24"/>
        </w:rPr>
        <w:t xml:space="preserve"> στην επιστημονική συνεδρίαση της Ουρολογικής Εταιρείας Βόρειας Ελλάδας της 4</w:t>
      </w:r>
      <w:r w:rsidRPr="00020C39">
        <w:rPr>
          <w:rFonts w:asciiTheme="minorHAnsi" w:hAnsiTheme="minorHAnsi"/>
          <w:sz w:val="24"/>
          <w:szCs w:val="24"/>
          <w:vertAlign w:val="superscript"/>
        </w:rPr>
        <w:t>ης</w:t>
      </w:r>
      <w:r w:rsidRPr="00020C39">
        <w:rPr>
          <w:rFonts w:asciiTheme="minorHAnsi" w:hAnsiTheme="minorHAnsi"/>
          <w:sz w:val="24"/>
          <w:szCs w:val="24"/>
        </w:rPr>
        <w:t xml:space="preserve"> Δεκεμβρίου 2013 με θέμα «Αντιμετώπιση επιπλοκών στην Ουρολογική Ογκολογία».</w:t>
      </w:r>
    </w:p>
    <w:p w14:paraId="48B06370" w14:textId="77777777" w:rsidR="0093222E" w:rsidRPr="00020C39" w:rsidRDefault="0093222E">
      <w:pPr>
        <w:pStyle w:val="a7"/>
        <w:rPr>
          <w:rFonts w:asciiTheme="minorHAnsi" w:hAnsiTheme="minorHAnsi"/>
          <w:sz w:val="24"/>
          <w:szCs w:val="24"/>
        </w:rPr>
      </w:pPr>
    </w:p>
    <w:p w14:paraId="31E3A2D2" w14:textId="77777777" w:rsidR="0093222E" w:rsidRPr="00020C39" w:rsidRDefault="00020C39">
      <w:pPr>
        <w:pStyle w:val="a0"/>
        <w:numPr>
          <w:ilvl w:val="0"/>
          <w:numId w:val="16"/>
        </w:numPr>
        <w:jc w:val="both"/>
        <w:rPr>
          <w:rFonts w:asciiTheme="minorHAnsi" w:hAnsiTheme="minorHAnsi"/>
          <w:sz w:val="24"/>
          <w:szCs w:val="24"/>
        </w:rPr>
      </w:pPr>
      <w:r w:rsidRPr="00020C39">
        <w:rPr>
          <w:rFonts w:asciiTheme="minorHAnsi" w:hAnsiTheme="minorHAnsi"/>
          <w:b/>
          <w:bCs/>
          <w:i/>
          <w:iCs/>
          <w:sz w:val="24"/>
          <w:szCs w:val="24"/>
        </w:rPr>
        <w:t>Προεδρείο στην 2</w:t>
      </w:r>
      <w:r w:rsidRPr="00020C39">
        <w:rPr>
          <w:rFonts w:asciiTheme="minorHAnsi" w:hAnsiTheme="minorHAnsi"/>
          <w:b/>
          <w:bCs/>
          <w:i/>
          <w:iCs/>
          <w:sz w:val="24"/>
          <w:szCs w:val="24"/>
          <w:vertAlign w:val="superscript"/>
        </w:rPr>
        <w:t>η</w:t>
      </w:r>
      <w:r w:rsidRPr="00020C39">
        <w:rPr>
          <w:rFonts w:asciiTheme="minorHAnsi" w:hAnsiTheme="minorHAnsi"/>
          <w:b/>
          <w:bCs/>
          <w:i/>
          <w:iCs/>
          <w:sz w:val="24"/>
          <w:szCs w:val="24"/>
        </w:rPr>
        <w:t xml:space="preserve"> Συνάντηση Λειτουργικής Ουρολογίας</w:t>
      </w:r>
      <w:r w:rsidRPr="00020C39">
        <w:rPr>
          <w:rFonts w:asciiTheme="minorHAnsi" w:hAnsiTheme="minorHAnsi"/>
          <w:sz w:val="24"/>
          <w:szCs w:val="24"/>
        </w:rPr>
        <w:t xml:space="preserve"> με θέμα «Διαταραχές και παθήσεις του πυελικού εδάφους» στο </w:t>
      </w:r>
      <w:r w:rsidRPr="00020C39">
        <w:rPr>
          <w:rFonts w:asciiTheme="minorHAnsi" w:hAnsiTheme="minorHAnsi"/>
          <w:sz w:val="24"/>
          <w:szCs w:val="24"/>
          <w:lang w:val="en-US"/>
        </w:rPr>
        <w:t>session</w:t>
      </w:r>
      <w:r w:rsidRPr="00020C39">
        <w:rPr>
          <w:rFonts w:asciiTheme="minorHAnsi" w:hAnsiTheme="minorHAnsi"/>
          <w:sz w:val="24"/>
          <w:szCs w:val="24"/>
        </w:rPr>
        <w:t xml:space="preserve"> «Συμπτωματολογία κατώτερου ουροποιητικού στον άνδρα». Η επιστημονική εκδήλωση πραγματοποιήθηκε στις </w:t>
      </w:r>
      <w:r w:rsidRPr="00020C39">
        <w:rPr>
          <w:rFonts w:asciiTheme="minorHAnsi" w:hAnsiTheme="minorHAnsi"/>
          <w:sz w:val="24"/>
          <w:szCs w:val="24"/>
          <w:lang w:val="ru-RU"/>
        </w:rPr>
        <w:t xml:space="preserve">31 </w:t>
      </w:r>
      <w:proofErr w:type="spellStart"/>
      <w:r w:rsidRPr="00020C39">
        <w:rPr>
          <w:rFonts w:asciiTheme="minorHAnsi" w:hAnsiTheme="minorHAnsi"/>
          <w:sz w:val="24"/>
          <w:szCs w:val="24"/>
        </w:rPr>
        <w:t>Μαίου</w:t>
      </w:r>
      <w:proofErr w:type="spellEnd"/>
      <w:r w:rsidRPr="00020C39">
        <w:rPr>
          <w:rFonts w:asciiTheme="minorHAnsi" w:hAnsiTheme="minorHAnsi"/>
          <w:sz w:val="24"/>
          <w:szCs w:val="24"/>
        </w:rPr>
        <w:t xml:space="preserve"> 2014 στη Χαλκιδική υπό την αιγίδα της Ελληνικής Ουρολογικής Εταιρείας. </w:t>
      </w:r>
    </w:p>
    <w:p w14:paraId="04EA11AF" w14:textId="77777777" w:rsidR="0093222E" w:rsidRPr="00020C39" w:rsidRDefault="0093222E">
      <w:pPr>
        <w:pStyle w:val="a0"/>
        <w:jc w:val="both"/>
        <w:rPr>
          <w:rFonts w:asciiTheme="minorHAnsi" w:hAnsiTheme="minorHAnsi"/>
          <w:sz w:val="24"/>
          <w:szCs w:val="24"/>
        </w:rPr>
      </w:pPr>
    </w:p>
    <w:p w14:paraId="22B50D50" w14:textId="77777777" w:rsidR="00482C82" w:rsidRDefault="00020C39">
      <w:pPr>
        <w:pStyle w:val="a0"/>
        <w:numPr>
          <w:ilvl w:val="0"/>
          <w:numId w:val="16"/>
        </w:numPr>
        <w:jc w:val="both"/>
        <w:rPr>
          <w:rFonts w:asciiTheme="minorHAnsi" w:hAnsiTheme="minorHAnsi"/>
          <w:b/>
          <w:bCs/>
          <w:i/>
          <w:iCs/>
          <w:sz w:val="24"/>
          <w:szCs w:val="24"/>
        </w:rPr>
      </w:pPr>
      <w:r w:rsidRPr="00020C39">
        <w:rPr>
          <w:rFonts w:asciiTheme="minorHAnsi" w:hAnsiTheme="minorHAnsi"/>
          <w:b/>
          <w:bCs/>
          <w:i/>
          <w:iCs/>
          <w:sz w:val="24"/>
          <w:szCs w:val="24"/>
        </w:rPr>
        <w:t>Προεδρείο στην επιστημονική συνεδρία «Αναρτημένες ανακοινώσεις» με θέμα «</w:t>
      </w:r>
      <w:proofErr w:type="spellStart"/>
      <w:r w:rsidRPr="00020C39">
        <w:rPr>
          <w:rFonts w:asciiTheme="minorHAnsi" w:hAnsiTheme="minorHAnsi"/>
          <w:b/>
          <w:bCs/>
          <w:i/>
          <w:iCs/>
          <w:sz w:val="24"/>
          <w:szCs w:val="24"/>
        </w:rPr>
        <w:t>Ουροογκολογία</w:t>
      </w:r>
      <w:proofErr w:type="spellEnd"/>
      <w:r w:rsidRPr="00020C39">
        <w:rPr>
          <w:rFonts w:asciiTheme="minorHAnsi" w:hAnsiTheme="minorHAnsi"/>
          <w:b/>
          <w:bCs/>
          <w:i/>
          <w:iCs/>
          <w:sz w:val="24"/>
          <w:szCs w:val="24"/>
        </w:rPr>
        <w:t xml:space="preserve">» </w:t>
      </w:r>
      <w:r w:rsidRPr="00020C39">
        <w:rPr>
          <w:rFonts w:asciiTheme="minorHAnsi" w:hAnsiTheme="minorHAnsi"/>
          <w:sz w:val="24"/>
          <w:szCs w:val="24"/>
        </w:rPr>
        <w:t>στα πλαίσια του 22</w:t>
      </w:r>
      <w:r w:rsidRPr="00020C39">
        <w:rPr>
          <w:rFonts w:asciiTheme="minorHAnsi" w:hAnsiTheme="minorHAnsi"/>
          <w:sz w:val="24"/>
          <w:szCs w:val="24"/>
          <w:vertAlign w:val="superscript"/>
        </w:rPr>
        <w:t>ου</w:t>
      </w:r>
      <w:r w:rsidRPr="00020C39">
        <w:rPr>
          <w:rFonts w:asciiTheme="minorHAnsi" w:hAnsiTheme="minorHAnsi"/>
          <w:sz w:val="24"/>
          <w:szCs w:val="24"/>
        </w:rPr>
        <w:t xml:space="preserve"> Πανελλήνιου Ουρολογικού Συνεδρίου το οποίο πραγματοποιήθηκε στο Ηράκλειο Κρήτης από 16-19 Οκτωβρίου 2014.</w:t>
      </w:r>
      <w:r w:rsidRPr="00020C39">
        <w:rPr>
          <w:rFonts w:asciiTheme="minorHAnsi" w:hAnsiTheme="minorHAnsi"/>
          <w:b/>
          <w:bCs/>
          <w:i/>
          <w:iCs/>
          <w:sz w:val="24"/>
          <w:szCs w:val="24"/>
        </w:rPr>
        <w:t xml:space="preserve"> </w:t>
      </w:r>
    </w:p>
    <w:p w14:paraId="16CC8C62" w14:textId="77777777" w:rsidR="00482C82" w:rsidRDefault="00482C82" w:rsidP="00482C82">
      <w:pPr>
        <w:pStyle w:val="a7"/>
        <w:rPr>
          <w:rFonts w:asciiTheme="minorHAnsi" w:hAnsiTheme="minorHAnsi"/>
          <w:b/>
          <w:bCs/>
          <w:i/>
          <w:iCs/>
          <w:sz w:val="24"/>
          <w:szCs w:val="24"/>
        </w:rPr>
      </w:pPr>
    </w:p>
    <w:p w14:paraId="403248AB" w14:textId="77777777" w:rsidR="009A6AA9" w:rsidRPr="004519CE" w:rsidRDefault="00020C39" w:rsidP="00482C82">
      <w:pPr>
        <w:pStyle w:val="a0"/>
        <w:numPr>
          <w:ilvl w:val="0"/>
          <w:numId w:val="16"/>
        </w:numPr>
        <w:jc w:val="both"/>
        <w:rPr>
          <w:rFonts w:asciiTheme="minorHAnsi" w:hAnsiTheme="minorHAnsi"/>
          <w:b/>
          <w:bCs/>
          <w:i/>
          <w:iCs/>
          <w:sz w:val="24"/>
          <w:szCs w:val="24"/>
        </w:rPr>
      </w:pPr>
      <w:r w:rsidRPr="00020C39">
        <w:rPr>
          <w:rFonts w:asciiTheme="minorHAnsi" w:hAnsiTheme="minorHAnsi"/>
          <w:b/>
          <w:bCs/>
          <w:i/>
          <w:iCs/>
          <w:sz w:val="24"/>
          <w:szCs w:val="24"/>
        </w:rPr>
        <w:lastRenderedPageBreak/>
        <w:t xml:space="preserve"> </w:t>
      </w:r>
      <w:r w:rsidR="00482C82" w:rsidRPr="00020C39">
        <w:rPr>
          <w:rFonts w:asciiTheme="minorHAnsi" w:hAnsiTheme="minorHAnsi"/>
          <w:b/>
          <w:bCs/>
          <w:i/>
          <w:iCs/>
          <w:sz w:val="24"/>
          <w:szCs w:val="24"/>
        </w:rPr>
        <w:t>Προεδρείο στην επιστημονική συνεδρία «Αναρτημένες ανακοινώσεις</w:t>
      </w:r>
      <w:r w:rsidR="00482C82">
        <w:rPr>
          <w:rFonts w:asciiTheme="minorHAnsi" w:hAnsiTheme="minorHAnsi"/>
          <w:b/>
          <w:bCs/>
          <w:i/>
          <w:iCs/>
          <w:sz w:val="24"/>
          <w:szCs w:val="24"/>
        </w:rPr>
        <w:t xml:space="preserve"> με παρουσίαση</w:t>
      </w:r>
      <w:r w:rsidR="00482C82" w:rsidRPr="00020C39">
        <w:rPr>
          <w:rFonts w:asciiTheme="minorHAnsi" w:hAnsiTheme="minorHAnsi"/>
          <w:b/>
          <w:bCs/>
          <w:i/>
          <w:iCs/>
          <w:sz w:val="24"/>
          <w:szCs w:val="24"/>
        </w:rPr>
        <w:t>» με θέμα «Ουρο</w:t>
      </w:r>
      <w:r w:rsidR="00482C82">
        <w:rPr>
          <w:rFonts w:asciiTheme="minorHAnsi" w:hAnsiTheme="minorHAnsi"/>
          <w:b/>
          <w:bCs/>
          <w:i/>
          <w:iCs/>
          <w:sz w:val="24"/>
          <w:szCs w:val="24"/>
        </w:rPr>
        <w:t>γεννητική Ο</w:t>
      </w:r>
      <w:r w:rsidR="00482C82" w:rsidRPr="00020C39">
        <w:rPr>
          <w:rFonts w:asciiTheme="minorHAnsi" w:hAnsiTheme="minorHAnsi"/>
          <w:b/>
          <w:bCs/>
          <w:i/>
          <w:iCs/>
          <w:sz w:val="24"/>
          <w:szCs w:val="24"/>
        </w:rPr>
        <w:t>γκολογία</w:t>
      </w:r>
      <w:r w:rsidR="00482C82">
        <w:rPr>
          <w:rFonts w:asciiTheme="minorHAnsi" w:hAnsiTheme="minorHAnsi"/>
          <w:b/>
          <w:bCs/>
          <w:i/>
          <w:iCs/>
          <w:sz w:val="24"/>
          <w:szCs w:val="24"/>
        </w:rPr>
        <w:t xml:space="preserve"> Ι</w:t>
      </w:r>
      <w:r w:rsidR="00482C82" w:rsidRPr="00020C39">
        <w:rPr>
          <w:rFonts w:asciiTheme="minorHAnsi" w:hAnsiTheme="minorHAnsi"/>
          <w:b/>
          <w:bCs/>
          <w:i/>
          <w:iCs/>
          <w:sz w:val="24"/>
          <w:szCs w:val="24"/>
        </w:rPr>
        <w:t xml:space="preserve">» </w:t>
      </w:r>
      <w:r w:rsidR="00482C82" w:rsidRPr="00020C39">
        <w:rPr>
          <w:rFonts w:asciiTheme="minorHAnsi" w:hAnsiTheme="minorHAnsi"/>
          <w:sz w:val="24"/>
          <w:szCs w:val="24"/>
        </w:rPr>
        <w:t>στα πλαίσια του 2</w:t>
      </w:r>
      <w:r w:rsidR="00482C82" w:rsidRPr="00482C82">
        <w:rPr>
          <w:rFonts w:asciiTheme="minorHAnsi" w:hAnsiTheme="minorHAnsi"/>
          <w:sz w:val="24"/>
          <w:szCs w:val="24"/>
        </w:rPr>
        <w:t>3</w:t>
      </w:r>
      <w:r w:rsidR="00482C82" w:rsidRPr="00020C39">
        <w:rPr>
          <w:rFonts w:asciiTheme="minorHAnsi" w:hAnsiTheme="minorHAnsi"/>
          <w:sz w:val="24"/>
          <w:szCs w:val="24"/>
          <w:vertAlign w:val="superscript"/>
        </w:rPr>
        <w:t>ου</w:t>
      </w:r>
      <w:r w:rsidR="00482C82" w:rsidRPr="00020C39">
        <w:rPr>
          <w:rFonts w:asciiTheme="minorHAnsi" w:hAnsiTheme="minorHAnsi"/>
          <w:sz w:val="24"/>
          <w:szCs w:val="24"/>
        </w:rPr>
        <w:t xml:space="preserve"> Πανελλήνιου Ουρολογικού Συνεδρίου το οποίο πραγ</w:t>
      </w:r>
      <w:r w:rsidR="00482C82">
        <w:rPr>
          <w:rFonts w:asciiTheme="minorHAnsi" w:hAnsiTheme="minorHAnsi"/>
          <w:sz w:val="24"/>
          <w:szCs w:val="24"/>
        </w:rPr>
        <w:t>ματοποιήθηκε στη Ρόδο από 20-23 Οκτωβρίου 2016</w:t>
      </w:r>
      <w:r w:rsidR="00482C82" w:rsidRPr="00020C39">
        <w:rPr>
          <w:rFonts w:asciiTheme="minorHAnsi" w:hAnsiTheme="minorHAnsi"/>
          <w:sz w:val="24"/>
          <w:szCs w:val="24"/>
        </w:rPr>
        <w:t>.</w:t>
      </w:r>
    </w:p>
    <w:p w14:paraId="641AA362" w14:textId="77777777" w:rsidR="00482C82" w:rsidRPr="005C1908" w:rsidRDefault="009A6AA9" w:rsidP="004519CE">
      <w:pPr>
        <w:pStyle w:val="a0"/>
        <w:numPr>
          <w:ilvl w:val="0"/>
          <w:numId w:val="16"/>
        </w:numPr>
        <w:jc w:val="both"/>
        <w:rPr>
          <w:rFonts w:asciiTheme="minorHAnsi" w:hAnsiTheme="minorHAnsi"/>
          <w:b/>
          <w:bCs/>
          <w:i/>
          <w:iCs/>
          <w:sz w:val="24"/>
          <w:szCs w:val="24"/>
        </w:rPr>
      </w:pPr>
      <w:r w:rsidRPr="005C1908">
        <w:rPr>
          <w:rFonts w:asciiTheme="minorHAnsi" w:hAnsiTheme="minorHAnsi"/>
          <w:b/>
          <w:bCs/>
          <w:i/>
          <w:iCs/>
          <w:sz w:val="24"/>
          <w:szCs w:val="24"/>
        </w:rPr>
        <w:t xml:space="preserve">Προεδρείο </w:t>
      </w:r>
      <w:r w:rsidR="004519CE" w:rsidRPr="005C1908">
        <w:rPr>
          <w:rFonts w:asciiTheme="minorHAnsi" w:hAnsiTheme="minorHAnsi"/>
          <w:b/>
          <w:bCs/>
          <w:i/>
          <w:iCs/>
          <w:sz w:val="24"/>
          <w:szCs w:val="24"/>
        </w:rPr>
        <w:t>στην διάλεξη με θέμα</w:t>
      </w:r>
      <w:r w:rsidR="00482C82" w:rsidRPr="005C1908">
        <w:rPr>
          <w:rFonts w:asciiTheme="minorHAnsi" w:hAnsiTheme="minorHAnsi"/>
          <w:b/>
          <w:bCs/>
          <w:i/>
          <w:iCs/>
          <w:sz w:val="24"/>
          <w:szCs w:val="24"/>
        </w:rPr>
        <w:t xml:space="preserve"> </w:t>
      </w:r>
      <w:r w:rsidR="004519CE" w:rsidRPr="005C1908">
        <w:rPr>
          <w:rFonts w:asciiTheme="minorHAnsi" w:hAnsiTheme="minorHAnsi"/>
          <w:bCs/>
          <w:i/>
          <w:iCs/>
        </w:rPr>
        <w:t>«</w:t>
      </w:r>
      <w:r w:rsidR="004519CE" w:rsidRPr="005C1908">
        <w:rPr>
          <w:rFonts w:asciiTheme="minorHAnsi" w:hAnsiTheme="minorHAnsi"/>
          <w:bCs/>
          <w:i/>
          <w:iCs/>
          <w:sz w:val="24"/>
          <w:szCs w:val="24"/>
        </w:rPr>
        <w:t xml:space="preserve">Η σημασία της προόδου στην καλοήθη υπερπλασία του </w:t>
      </w:r>
      <w:r w:rsidR="004519CE" w:rsidRPr="005C1908">
        <w:rPr>
          <w:rFonts w:asciiTheme="minorHAnsi" w:hAnsiTheme="minorHAnsi" w:cs="Times New Roman"/>
          <w:bCs/>
          <w:i/>
          <w:iCs/>
          <w:sz w:val="24"/>
          <w:szCs w:val="24"/>
        </w:rPr>
        <w:t xml:space="preserve">προστάτη και η ιδανική αντιμετώπισή της» στα πλαίσια του Ουρολογικού Σεμιναρίου στην </w:t>
      </w:r>
      <w:proofErr w:type="spellStart"/>
      <w:r w:rsidR="004519CE" w:rsidRPr="005C1908">
        <w:rPr>
          <w:rFonts w:asciiTheme="minorHAnsi" w:hAnsiTheme="minorHAnsi" w:cs="Times New Roman"/>
          <w:bCs/>
          <w:i/>
          <w:iCs/>
          <w:sz w:val="24"/>
          <w:szCs w:val="24"/>
        </w:rPr>
        <w:t>ΠΦΥ</w:t>
      </w:r>
      <w:proofErr w:type="spellEnd"/>
      <w:r w:rsidR="004519CE" w:rsidRPr="005C1908">
        <w:rPr>
          <w:rFonts w:asciiTheme="minorHAnsi" w:hAnsiTheme="minorHAnsi" w:cs="Times New Roman"/>
          <w:bCs/>
          <w:i/>
          <w:iCs/>
          <w:sz w:val="24"/>
          <w:szCs w:val="24"/>
        </w:rPr>
        <w:t xml:space="preserve">, το οποίο πραγματοποιήθηκε στον Πόρο από 25-28 </w:t>
      </w:r>
      <w:proofErr w:type="spellStart"/>
      <w:r w:rsidR="004519CE" w:rsidRPr="005C1908">
        <w:rPr>
          <w:rFonts w:asciiTheme="minorHAnsi" w:hAnsiTheme="minorHAnsi" w:cs="Times New Roman"/>
          <w:bCs/>
          <w:i/>
          <w:iCs/>
          <w:sz w:val="24"/>
          <w:szCs w:val="24"/>
        </w:rPr>
        <w:t>Μαίου</w:t>
      </w:r>
      <w:proofErr w:type="spellEnd"/>
      <w:r w:rsidR="004519CE" w:rsidRPr="005C1908">
        <w:rPr>
          <w:rFonts w:asciiTheme="minorHAnsi" w:hAnsiTheme="minorHAnsi" w:cs="Times New Roman"/>
          <w:bCs/>
          <w:i/>
          <w:iCs/>
          <w:sz w:val="24"/>
          <w:szCs w:val="24"/>
        </w:rPr>
        <w:t xml:space="preserve"> 2018.</w:t>
      </w:r>
    </w:p>
    <w:p w14:paraId="6CFAC994" w14:textId="77777777" w:rsidR="004519CE" w:rsidRPr="006707CE" w:rsidRDefault="004519CE" w:rsidP="004519CE">
      <w:pPr>
        <w:pStyle w:val="a0"/>
        <w:numPr>
          <w:ilvl w:val="0"/>
          <w:numId w:val="16"/>
        </w:numPr>
        <w:jc w:val="both"/>
        <w:rPr>
          <w:rFonts w:asciiTheme="minorHAnsi" w:hAnsiTheme="minorHAnsi"/>
          <w:b/>
          <w:bCs/>
          <w:i/>
          <w:iCs/>
          <w:sz w:val="24"/>
          <w:szCs w:val="24"/>
        </w:rPr>
      </w:pPr>
      <w:r w:rsidRPr="005C1908">
        <w:rPr>
          <w:rFonts w:asciiTheme="minorHAnsi" w:hAnsiTheme="minorHAnsi"/>
          <w:b/>
          <w:bCs/>
          <w:i/>
          <w:iCs/>
          <w:sz w:val="24"/>
          <w:szCs w:val="24"/>
        </w:rPr>
        <w:t xml:space="preserve">Προεδρείο στην διάλεξη με θέμα </w:t>
      </w:r>
      <w:r w:rsidRPr="005C1908">
        <w:rPr>
          <w:rFonts w:asciiTheme="minorHAnsi" w:hAnsiTheme="minorHAnsi"/>
          <w:bCs/>
          <w:i/>
          <w:iCs/>
        </w:rPr>
        <w:t>«</w:t>
      </w:r>
      <w:r w:rsidRPr="005C1908">
        <w:rPr>
          <w:rFonts w:asciiTheme="minorHAnsi" w:hAnsiTheme="minorHAnsi"/>
          <w:bCs/>
          <w:i/>
          <w:iCs/>
          <w:sz w:val="24"/>
          <w:szCs w:val="24"/>
        </w:rPr>
        <w:t xml:space="preserve">Τα </w:t>
      </w:r>
      <w:proofErr w:type="spellStart"/>
      <w:r w:rsidRPr="005C1908">
        <w:rPr>
          <w:rFonts w:asciiTheme="minorHAnsi" w:hAnsiTheme="minorHAnsi"/>
          <w:bCs/>
          <w:i/>
          <w:iCs/>
          <w:sz w:val="24"/>
          <w:szCs w:val="24"/>
          <w:lang w:val="en-US"/>
        </w:rPr>
        <w:t>LUTS</w:t>
      </w:r>
      <w:proofErr w:type="spellEnd"/>
      <w:r w:rsidRPr="005C1908">
        <w:rPr>
          <w:rFonts w:asciiTheme="minorHAnsi" w:hAnsiTheme="minorHAnsi"/>
          <w:bCs/>
          <w:i/>
          <w:iCs/>
          <w:sz w:val="24"/>
          <w:szCs w:val="24"/>
        </w:rPr>
        <w:t xml:space="preserve"> δεν είναι ανδρική υπόθεση</w:t>
      </w:r>
      <w:r w:rsidRPr="005C1908">
        <w:rPr>
          <w:rFonts w:asciiTheme="minorHAnsi" w:hAnsiTheme="minorHAnsi" w:cs="Times New Roman"/>
          <w:bCs/>
          <w:i/>
          <w:iCs/>
          <w:sz w:val="24"/>
          <w:szCs w:val="24"/>
        </w:rPr>
        <w:t xml:space="preserve">» στα πλαίσια του Ουρολογικού Σεμιναρίου στην </w:t>
      </w:r>
      <w:proofErr w:type="spellStart"/>
      <w:r w:rsidRPr="005C1908">
        <w:rPr>
          <w:rFonts w:asciiTheme="minorHAnsi" w:hAnsiTheme="minorHAnsi" w:cs="Times New Roman"/>
          <w:bCs/>
          <w:i/>
          <w:iCs/>
          <w:sz w:val="24"/>
          <w:szCs w:val="24"/>
        </w:rPr>
        <w:t>ΠΦΥ</w:t>
      </w:r>
      <w:proofErr w:type="spellEnd"/>
      <w:r w:rsidRPr="005C1908">
        <w:rPr>
          <w:rFonts w:asciiTheme="minorHAnsi" w:hAnsiTheme="minorHAnsi" w:cs="Times New Roman"/>
          <w:bCs/>
          <w:i/>
          <w:iCs/>
          <w:sz w:val="24"/>
          <w:szCs w:val="24"/>
        </w:rPr>
        <w:t xml:space="preserve">, το οποίο πραγματοποιήθηκε στον Πόρο από 25-28 </w:t>
      </w:r>
      <w:proofErr w:type="spellStart"/>
      <w:r w:rsidRPr="005C1908">
        <w:rPr>
          <w:rFonts w:asciiTheme="minorHAnsi" w:hAnsiTheme="minorHAnsi" w:cs="Times New Roman"/>
          <w:bCs/>
          <w:i/>
          <w:iCs/>
          <w:sz w:val="24"/>
          <w:szCs w:val="24"/>
        </w:rPr>
        <w:t>Μαίου</w:t>
      </w:r>
      <w:proofErr w:type="spellEnd"/>
      <w:r w:rsidRPr="005C1908">
        <w:rPr>
          <w:rFonts w:asciiTheme="minorHAnsi" w:hAnsiTheme="minorHAnsi" w:cs="Times New Roman"/>
          <w:bCs/>
          <w:i/>
          <w:iCs/>
          <w:sz w:val="24"/>
          <w:szCs w:val="24"/>
        </w:rPr>
        <w:t xml:space="preserve"> 2018.</w:t>
      </w:r>
    </w:p>
    <w:p w14:paraId="6C1430F1" w14:textId="77777777" w:rsidR="006707CE" w:rsidRPr="006707CE" w:rsidRDefault="006707CE" w:rsidP="006707CE">
      <w:pPr>
        <w:pStyle w:val="a0"/>
        <w:numPr>
          <w:ilvl w:val="0"/>
          <w:numId w:val="16"/>
        </w:numPr>
        <w:jc w:val="both"/>
        <w:rPr>
          <w:rFonts w:asciiTheme="minorHAnsi" w:hAnsiTheme="minorHAnsi"/>
          <w:b/>
          <w:bCs/>
          <w:i/>
          <w:iCs/>
          <w:sz w:val="24"/>
          <w:szCs w:val="24"/>
        </w:rPr>
      </w:pPr>
      <w:r w:rsidRPr="006707CE">
        <w:rPr>
          <w:rFonts w:asciiTheme="minorHAnsi" w:hAnsiTheme="minorHAnsi"/>
          <w:b/>
          <w:bCs/>
          <w:i/>
          <w:iCs/>
          <w:sz w:val="24"/>
          <w:szCs w:val="24"/>
        </w:rPr>
        <w:t>Προεδρείο</w:t>
      </w:r>
      <w:r>
        <w:rPr>
          <w:rFonts w:asciiTheme="minorHAnsi" w:hAnsiTheme="minorHAnsi"/>
          <w:b/>
          <w:bCs/>
          <w:i/>
          <w:iCs/>
          <w:sz w:val="24"/>
          <w:szCs w:val="24"/>
        </w:rPr>
        <w:t xml:space="preserve"> </w:t>
      </w:r>
      <w:r>
        <w:rPr>
          <w:rFonts w:asciiTheme="minorHAnsi" w:hAnsiTheme="minorHAnsi" w:hint="eastAsia"/>
          <w:b/>
          <w:bCs/>
          <w:i/>
          <w:iCs/>
          <w:sz w:val="24"/>
          <w:szCs w:val="24"/>
        </w:rPr>
        <w:t>στις</w:t>
      </w:r>
      <w:r>
        <w:rPr>
          <w:rFonts w:asciiTheme="minorHAnsi" w:hAnsiTheme="minorHAnsi"/>
          <w:b/>
          <w:bCs/>
          <w:i/>
          <w:iCs/>
          <w:sz w:val="24"/>
          <w:szCs w:val="24"/>
        </w:rPr>
        <w:t xml:space="preserve"> </w:t>
      </w:r>
      <w:proofErr w:type="spellStart"/>
      <w:r>
        <w:rPr>
          <w:rFonts w:asciiTheme="minorHAnsi" w:hAnsiTheme="minorHAnsi"/>
          <w:b/>
          <w:bCs/>
          <w:i/>
          <w:iCs/>
          <w:sz w:val="24"/>
          <w:szCs w:val="24"/>
        </w:rPr>
        <w:t>βιντεοπαρουσι</w:t>
      </w:r>
      <w:r w:rsidR="00043505">
        <w:rPr>
          <w:rFonts w:asciiTheme="minorHAnsi" w:hAnsiTheme="minorHAnsi"/>
          <w:b/>
          <w:bCs/>
          <w:i/>
          <w:iCs/>
          <w:sz w:val="24"/>
          <w:szCs w:val="24"/>
        </w:rPr>
        <w:t>άσεις</w:t>
      </w:r>
      <w:proofErr w:type="spellEnd"/>
      <w:r>
        <w:rPr>
          <w:rFonts w:asciiTheme="minorHAnsi" w:hAnsiTheme="minorHAnsi"/>
          <w:b/>
          <w:bCs/>
          <w:i/>
          <w:iCs/>
          <w:sz w:val="24"/>
          <w:szCs w:val="24"/>
        </w:rPr>
        <w:t xml:space="preserve"> με θέμα </w:t>
      </w:r>
      <w:r w:rsidRPr="006707CE">
        <w:rPr>
          <w:rFonts w:asciiTheme="minorHAnsi" w:hAnsiTheme="minorHAnsi"/>
          <w:b/>
          <w:bCs/>
          <w:i/>
          <w:iCs/>
          <w:sz w:val="24"/>
          <w:szCs w:val="24"/>
        </w:rPr>
        <w:t xml:space="preserve"> </w:t>
      </w:r>
      <w:r w:rsidR="00043505">
        <w:rPr>
          <w:rFonts w:asciiTheme="minorHAnsi" w:hAnsiTheme="minorHAnsi"/>
          <w:b/>
          <w:bCs/>
          <w:i/>
          <w:iCs/>
          <w:sz w:val="24"/>
          <w:szCs w:val="24"/>
        </w:rPr>
        <w:t>«</w:t>
      </w:r>
      <w:r w:rsidRPr="006707CE">
        <w:rPr>
          <w:rFonts w:asciiTheme="minorHAnsi" w:hAnsiTheme="minorHAnsi"/>
          <w:sz w:val="24"/>
          <w:szCs w:val="24"/>
        </w:rPr>
        <w:t>Ουρογεννητική Ογκολογία, Επιπλοκές Ουρολογικών Επεμβάσεων</w:t>
      </w:r>
      <w:r w:rsidR="00043505">
        <w:rPr>
          <w:rFonts w:asciiTheme="minorHAnsi" w:hAnsiTheme="minorHAnsi"/>
          <w:sz w:val="24"/>
          <w:szCs w:val="24"/>
        </w:rPr>
        <w:t>» στα πλαίσια του 24</w:t>
      </w:r>
      <w:r w:rsidR="00043505" w:rsidRPr="00043505">
        <w:rPr>
          <w:rFonts w:asciiTheme="minorHAnsi" w:hAnsiTheme="minorHAnsi"/>
          <w:sz w:val="24"/>
          <w:szCs w:val="24"/>
          <w:vertAlign w:val="superscript"/>
        </w:rPr>
        <w:t>ου</w:t>
      </w:r>
      <w:r w:rsidR="00043505">
        <w:rPr>
          <w:rFonts w:asciiTheme="minorHAnsi" w:hAnsiTheme="minorHAnsi"/>
          <w:sz w:val="24"/>
          <w:szCs w:val="24"/>
        </w:rPr>
        <w:t xml:space="preserve"> Πανελλήνιου Ουρολογικού Συνεδρίου το οποίο πραγματοποιήθηκε στην Αθήνα από 11-14 Οκτωβρίου 2018</w:t>
      </w:r>
    </w:p>
    <w:p w14:paraId="5DA68942" w14:textId="77777777" w:rsidR="0093222E" w:rsidRPr="004519CE" w:rsidRDefault="0093222E" w:rsidP="004519CE">
      <w:pPr>
        <w:pStyle w:val="a0"/>
        <w:jc w:val="both"/>
        <w:rPr>
          <w:rFonts w:asciiTheme="minorHAnsi" w:hAnsiTheme="minorHAnsi"/>
          <w:b/>
          <w:bCs/>
          <w:i/>
          <w:iCs/>
          <w:sz w:val="24"/>
          <w:szCs w:val="24"/>
        </w:rPr>
      </w:pPr>
    </w:p>
    <w:p w14:paraId="58EC7E9E" w14:textId="77777777" w:rsidR="0093222E" w:rsidRPr="00020C39" w:rsidRDefault="0093222E">
      <w:pPr>
        <w:pStyle w:val="a0"/>
        <w:spacing w:line="360" w:lineRule="auto"/>
        <w:jc w:val="center"/>
        <w:rPr>
          <w:rFonts w:asciiTheme="minorHAnsi" w:hAnsiTheme="minorHAnsi"/>
          <w:b/>
          <w:bCs/>
          <w:sz w:val="24"/>
          <w:szCs w:val="24"/>
        </w:rPr>
      </w:pPr>
    </w:p>
    <w:p w14:paraId="03C264D8" w14:textId="77777777" w:rsidR="0093222E" w:rsidRPr="00020C39" w:rsidRDefault="0093222E">
      <w:pPr>
        <w:pStyle w:val="a0"/>
        <w:spacing w:line="360" w:lineRule="auto"/>
        <w:jc w:val="center"/>
        <w:rPr>
          <w:rFonts w:asciiTheme="minorHAnsi" w:hAnsiTheme="minorHAnsi"/>
          <w:b/>
          <w:bCs/>
          <w:sz w:val="24"/>
          <w:szCs w:val="24"/>
        </w:rPr>
      </w:pPr>
    </w:p>
    <w:p w14:paraId="53A36618" w14:textId="77777777" w:rsidR="0093222E" w:rsidRPr="002F1C52" w:rsidRDefault="00020C39">
      <w:pPr>
        <w:pStyle w:val="a0"/>
        <w:spacing w:line="360" w:lineRule="auto"/>
        <w:jc w:val="center"/>
        <w:rPr>
          <w:rFonts w:asciiTheme="minorHAnsi" w:hAnsiTheme="minorHAnsi"/>
          <w:b/>
          <w:bCs/>
          <w:sz w:val="28"/>
          <w:szCs w:val="28"/>
        </w:rPr>
      </w:pPr>
      <w:r w:rsidRPr="002F1C52">
        <w:rPr>
          <w:rFonts w:asciiTheme="minorHAnsi" w:hAnsiTheme="minorHAnsi"/>
          <w:b/>
          <w:bCs/>
          <w:sz w:val="28"/>
          <w:szCs w:val="28"/>
        </w:rPr>
        <w:t>Συμμετοχή σε Οργανωτικές &amp; Επιστημονικές επιτροπές συνεδρίων-σεμιναρίων (σύνολο</w:t>
      </w:r>
      <w:r w:rsidR="00F24987">
        <w:rPr>
          <w:rFonts w:asciiTheme="minorHAnsi" w:hAnsiTheme="minorHAnsi"/>
          <w:b/>
          <w:bCs/>
          <w:sz w:val="28"/>
          <w:szCs w:val="28"/>
        </w:rPr>
        <w:t xml:space="preserve"> 1</w:t>
      </w:r>
      <w:r w:rsidR="00A45C1B">
        <w:rPr>
          <w:rFonts w:asciiTheme="minorHAnsi" w:hAnsiTheme="minorHAnsi"/>
          <w:b/>
          <w:bCs/>
          <w:sz w:val="28"/>
          <w:szCs w:val="28"/>
        </w:rPr>
        <w:t>3</w:t>
      </w:r>
      <w:r w:rsidRPr="002F1C52">
        <w:rPr>
          <w:rFonts w:asciiTheme="minorHAnsi" w:hAnsiTheme="minorHAnsi"/>
          <w:b/>
          <w:bCs/>
          <w:sz w:val="28"/>
          <w:szCs w:val="28"/>
        </w:rPr>
        <w:t>)</w:t>
      </w:r>
    </w:p>
    <w:p w14:paraId="3E908654" w14:textId="77777777" w:rsidR="0093222E" w:rsidRPr="002F1C52" w:rsidRDefault="0093222E">
      <w:pPr>
        <w:pStyle w:val="a0"/>
        <w:spacing w:line="360" w:lineRule="auto"/>
        <w:jc w:val="center"/>
        <w:rPr>
          <w:rFonts w:asciiTheme="minorHAnsi" w:hAnsiTheme="minorHAnsi"/>
          <w:b/>
          <w:bCs/>
          <w:sz w:val="24"/>
          <w:szCs w:val="24"/>
        </w:rPr>
      </w:pPr>
    </w:p>
    <w:p w14:paraId="497E15AA" w14:textId="77777777" w:rsidR="0093222E" w:rsidRPr="002F1C52" w:rsidRDefault="00020C39">
      <w:pPr>
        <w:pStyle w:val="a7"/>
        <w:numPr>
          <w:ilvl w:val="0"/>
          <w:numId w:val="18"/>
        </w:numPr>
        <w:jc w:val="both"/>
        <w:rPr>
          <w:rFonts w:asciiTheme="minorHAnsi" w:hAnsiTheme="minorHAnsi"/>
          <w:sz w:val="24"/>
          <w:szCs w:val="24"/>
        </w:rPr>
      </w:pPr>
      <w:r w:rsidRPr="002F1C52">
        <w:rPr>
          <w:rFonts w:asciiTheme="minorHAnsi" w:hAnsiTheme="minorHAnsi"/>
          <w:b/>
          <w:bCs/>
          <w:i/>
          <w:iCs/>
          <w:sz w:val="24"/>
          <w:szCs w:val="24"/>
        </w:rPr>
        <w:t>Γραμματέας της Οργανωτικής Επιτροπής</w:t>
      </w:r>
      <w:r w:rsidRPr="002F1C52">
        <w:rPr>
          <w:rFonts w:asciiTheme="minorHAnsi" w:hAnsiTheme="minorHAnsi"/>
          <w:sz w:val="24"/>
          <w:szCs w:val="24"/>
        </w:rPr>
        <w:t xml:space="preserve"> στην 1</w:t>
      </w:r>
      <w:r w:rsidRPr="002F1C52">
        <w:rPr>
          <w:rFonts w:asciiTheme="minorHAnsi" w:hAnsiTheme="minorHAnsi"/>
          <w:sz w:val="24"/>
          <w:szCs w:val="24"/>
          <w:vertAlign w:val="superscript"/>
        </w:rPr>
        <w:t>η</w:t>
      </w:r>
      <w:r w:rsidRPr="002F1C52">
        <w:rPr>
          <w:rFonts w:asciiTheme="minorHAnsi" w:hAnsiTheme="minorHAnsi"/>
          <w:sz w:val="24"/>
          <w:szCs w:val="24"/>
        </w:rPr>
        <w:t xml:space="preserve"> Επιστημονική Ημερίδα της Ουρολογικής Κλινικής του </w:t>
      </w:r>
      <w:proofErr w:type="spellStart"/>
      <w:r w:rsidRPr="002F1C52">
        <w:rPr>
          <w:rFonts w:asciiTheme="minorHAnsi" w:hAnsiTheme="minorHAnsi"/>
          <w:sz w:val="24"/>
          <w:szCs w:val="24"/>
        </w:rPr>
        <w:t>Γ.Ν.Βέροιας</w:t>
      </w:r>
      <w:proofErr w:type="spellEnd"/>
      <w:r w:rsidRPr="002F1C52">
        <w:rPr>
          <w:rFonts w:asciiTheme="minorHAnsi" w:hAnsiTheme="minorHAnsi"/>
          <w:sz w:val="24"/>
          <w:szCs w:val="24"/>
        </w:rPr>
        <w:t xml:space="preserve"> με θέμα </w:t>
      </w:r>
      <w:r w:rsidRPr="002F1C52">
        <w:rPr>
          <w:rFonts w:asciiTheme="minorHAnsi" w:hAnsiTheme="minorHAnsi"/>
          <w:i/>
          <w:iCs/>
          <w:sz w:val="24"/>
          <w:szCs w:val="24"/>
        </w:rPr>
        <w:t>«</w:t>
      </w:r>
      <w:proofErr w:type="spellStart"/>
      <w:r w:rsidRPr="002F1C52">
        <w:rPr>
          <w:rFonts w:asciiTheme="minorHAnsi" w:hAnsiTheme="minorHAnsi"/>
          <w:i/>
          <w:iCs/>
          <w:sz w:val="24"/>
          <w:szCs w:val="24"/>
        </w:rPr>
        <w:t>Νεώτερα</w:t>
      </w:r>
      <w:proofErr w:type="spellEnd"/>
      <w:r w:rsidRPr="002F1C52">
        <w:rPr>
          <w:rFonts w:asciiTheme="minorHAnsi" w:hAnsiTheme="minorHAnsi"/>
          <w:i/>
          <w:iCs/>
          <w:sz w:val="24"/>
          <w:szCs w:val="24"/>
        </w:rPr>
        <w:t xml:space="preserve"> δεδομένα στον καρκίνο του προστάτη»</w:t>
      </w:r>
      <w:r w:rsidRPr="002F1C52">
        <w:rPr>
          <w:rFonts w:asciiTheme="minorHAnsi" w:hAnsiTheme="minorHAnsi"/>
          <w:sz w:val="24"/>
          <w:szCs w:val="24"/>
        </w:rPr>
        <w:t>. Η ημερίδα πραγματοποιήθηκε υπό την αιγίδα της Ελληνικής Ουρολογικής Εταιρείας (</w:t>
      </w:r>
      <w:proofErr w:type="spellStart"/>
      <w:r w:rsidRPr="002F1C52">
        <w:rPr>
          <w:rFonts w:asciiTheme="minorHAnsi" w:hAnsiTheme="minorHAnsi"/>
          <w:sz w:val="24"/>
          <w:szCs w:val="24"/>
        </w:rPr>
        <w:t>ΕΟΕ</w:t>
      </w:r>
      <w:proofErr w:type="spellEnd"/>
      <w:r w:rsidRPr="002F1C52">
        <w:rPr>
          <w:rFonts w:asciiTheme="minorHAnsi" w:hAnsiTheme="minorHAnsi"/>
          <w:sz w:val="24"/>
          <w:szCs w:val="24"/>
        </w:rPr>
        <w:t>) και της Ουρολογικής Εταιρείας Βορείου Ελλάδος (</w:t>
      </w:r>
      <w:proofErr w:type="spellStart"/>
      <w:r w:rsidRPr="002F1C52">
        <w:rPr>
          <w:rFonts w:asciiTheme="minorHAnsi" w:hAnsiTheme="minorHAnsi"/>
          <w:sz w:val="24"/>
          <w:szCs w:val="24"/>
        </w:rPr>
        <w:t>ΟΥΕΒΕ</w:t>
      </w:r>
      <w:proofErr w:type="spellEnd"/>
      <w:r w:rsidRPr="002F1C52">
        <w:rPr>
          <w:rFonts w:asciiTheme="minorHAnsi" w:hAnsiTheme="minorHAnsi"/>
          <w:sz w:val="24"/>
          <w:szCs w:val="24"/>
        </w:rPr>
        <w:t xml:space="preserve">) στις 30 Απριλίου 2011 και </w:t>
      </w:r>
      <w:proofErr w:type="spellStart"/>
      <w:r w:rsidRPr="002F1C52">
        <w:rPr>
          <w:rFonts w:asciiTheme="minorHAnsi" w:hAnsiTheme="minorHAnsi"/>
          <w:sz w:val="24"/>
          <w:szCs w:val="24"/>
        </w:rPr>
        <w:t>μοριοδοτήθηκε</w:t>
      </w:r>
      <w:proofErr w:type="spellEnd"/>
      <w:r w:rsidRPr="002F1C52">
        <w:rPr>
          <w:rFonts w:asciiTheme="minorHAnsi" w:hAnsiTheme="minorHAnsi"/>
          <w:sz w:val="24"/>
          <w:szCs w:val="24"/>
        </w:rPr>
        <w:t xml:space="preserve"> με 4 μόρια συνεχιζόμενης Ιατρικής Εκπαίδευσης από τον Πανελλήνιο Ιατρικό Σύλλογο (ΠΙΣ)</w:t>
      </w:r>
    </w:p>
    <w:p w14:paraId="0511E9BC" w14:textId="77777777" w:rsidR="0093222E" w:rsidRPr="002F1C52" w:rsidRDefault="0093222E">
      <w:pPr>
        <w:pStyle w:val="a7"/>
        <w:ind w:left="1080"/>
        <w:rPr>
          <w:rFonts w:asciiTheme="minorHAnsi" w:hAnsiTheme="minorHAnsi"/>
          <w:sz w:val="24"/>
          <w:szCs w:val="24"/>
        </w:rPr>
      </w:pPr>
    </w:p>
    <w:p w14:paraId="1B409602" w14:textId="77777777" w:rsidR="0093222E" w:rsidRPr="002F1C52" w:rsidRDefault="00020C39">
      <w:pPr>
        <w:pStyle w:val="a7"/>
        <w:numPr>
          <w:ilvl w:val="0"/>
          <w:numId w:val="18"/>
        </w:numPr>
        <w:jc w:val="both"/>
        <w:rPr>
          <w:rFonts w:asciiTheme="minorHAnsi" w:hAnsiTheme="minorHAnsi"/>
          <w:sz w:val="24"/>
          <w:szCs w:val="24"/>
        </w:rPr>
      </w:pPr>
      <w:r w:rsidRPr="002F1C52">
        <w:rPr>
          <w:rFonts w:asciiTheme="minorHAnsi" w:hAnsiTheme="minorHAnsi"/>
          <w:b/>
          <w:bCs/>
          <w:i/>
          <w:iCs/>
          <w:sz w:val="24"/>
          <w:szCs w:val="24"/>
        </w:rPr>
        <w:t>Μέλος της Οργανωτικής Επιτροπής</w:t>
      </w:r>
      <w:r w:rsidRPr="002F1C52">
        <w:rPr>
          <w:rFonts w:asciiTheme="minorHAnsi" w:hAnsiTheme="minorHAnsi"/>
          <w:sz w:val="24"/>
          <w:szCs w:val="24"/>
        </w:rPr>
        <w:t xml:space="preserve"> της Θερινής Μακεδονικής Συνάντησης με τίτλο </w:t>
      </w:r>
      <w:r w:rsidRPr="002F1C52">
        <w:rPr>
          <w:rFonts w:asciiTheme="minorHAnsi" w:hAnsiTheme="minorHAnsi"/>
          <w:i/>
          <w:iCs/>
          <w:sz w:val="24"/>
          <w:szCs w:val="24"/>
        </w:rPr>
        <w:t>«Επίκαιρα θέματα χειρουργικής ογκολογίας του ουροποιογεννητικού»</w:t>
      </w:r>
      <w:r w:rsidRPr="002F1C52">
        <w:rPr>
          <w:rFonts w:asciiTheme="minorHAnsi" w:hAnsiTheme="minorHAnsi"/>
          <w:b/>
          <w:bCs/>
          <w:sz w:val="24"/>
          <w:szCs w:val="24"/>
        </w:rPr>
        <w:t>.</w:t>
      </w:r>
      <w:r w:rsidRPr="002F1C52">
        <w:rPr>
          <w:rFonts w:asciiTheme="minorHAnsi" w:hAnsiTheme="minorHAnsi"/>
          <w:sz w:val="24"/>
          <w:szCs w:val="24"/>
        </w:rPr>
        <w:t xml:space="preserve"> Η εκδήλωση πραγματοποιήθηκε στις 17&amp;18 Ιουνίου 2011 στο </w:t>
      </w:r>
      <w:proofErr w:type="spellStart"/>
      <w:r w:rsidRPr="002F1C52">
        <w:rPr>
          <w:rFonts w:asciiTheme="minorHAnsi" w:hAnsiTheme="minorHAnsi"/>
          <w:sz w:val="24"/>
          <w:szCs w:val="24"/>
        </w:rPr>
        <w:t>Τελλόγλειο</w:t>
      </w:r>
      <w:proofErr w:type="spellEnd"/>
      <w:r w:rsidRPr="002F1C52">
        <w:rPr>
          <w:rFonts w:asciiTheme="minorHAnsi" w:hAnsiTheme="minorHAnsi"/>
          <w:sz w:val="24"/>
          <w:szCs w:val="24"/>
        </w:rPr>
        <w:t xml:space="preserve"> Ίδρυμα Τεχνών του ΑΠΘ και διοργανώθηκε από την Ουρολογική Εταιρεία Βορείου Ελλάδος (</w:t>
      </w:r>
      <w:proofErr w:type="spellStart"/>
      <w:r w:rsidRPr="002F1C52">
        <w:rPr>
          <w:rFonts w:asciiTheme="minorHAnsi" w:hAnsiTheme="minorHAnsi"/>
          <w:sz w:val="24"/>
          <w:szCs w:val="24"/>
        </w:rPr>
        <w:t>ΟΥΕΒΕ</w:t>
      </w:r>
      <w:proofErr w:type="spellEnd"/>
      <w:r w:rsidRPr="002F1C52">
        <w:rPr>
          <w:rFonts w:asciiTheme="minorHAnsi" w:hAnsiTheme="minorHAnsi"/>
          <w:sz w:val="24"/>
          <w:szCs w:val="24"/>
        </w:rPr>
        <w:t>).</w:t>
      </w:r>
    </w:p>
    <w:p w14:paraId="17C793DC" w14:textId="77777777" w:rsidR="0093222E" w:rsidRPr="002F1C52" w:rsidRDefault="0093222E">
      <w:pPr>
        <w:pStyle w:val="a7"/>
        <w:ind w:left="1080"/>
        <w:rPr>
          <w:rFonts w:asciiTheme="minorHAnsi" w:hAnsiTheme="minorHAnsi"/>
          <w:sz w:val="24"/>
          <w:szCs w:val="24"/>
        </w:rPr>
      </w:pPr>
    </w:p>
    <w:p w14:paraId="5E801D30" w14:textId="77777777" w:rsidR="0093222E" w:rsidRPr="002F1C52" w:rsidRDefault="00020C39">
      <w:pPr>
        <w:pStyle w:val="a7"/>
        <w:numPr>
          <w:ilvl w:val="0"/>
          <w:numId w:val="18"/>
        </w:numPr>
        <w:jc w:val="both"/>
        <w:rPr>
          <w:rFonts w:asciiTheme="minorHAnsi" w:hAnsiTheme="minorHAnsi"/>
          <w:sz w:val="24"/>
          <w:szCs w:val="24"/>
        </w:rPr>
      </w:pPr>
      <w:r w:rsidRPr="002F1C52">
        <w:rPr>
          <w:rFonts w:asciiTheme="minorHAnsi" w:hAnsiTheme="minorHAnsi"/>
          <w:b/>
          <w:bCs/>
          <w:i/>
          <w:iCs/>
          <w:sz w:val="24"/>
          <w:szCs w:val="24"/>
        </w:rPr>
        <w:t>Μέλος της Οργανωτικής και της Επιστημονικής Επιτροπής</w:t>
      </w:r>
      <w:r w:rsidRPr="002F1C52">
        <w:rPr>
          <w:rFonts w:asciiTheme="minorHAnsi" w:hAnsiTheme="minorHAnsi"/>
          <w:sz w:val="24"/>
          <w:szCs w:val="24"/>
        </w:rPr>
        <w:t xml:space="preserve"> </w:t>
      </w:r>
      <w:r w:rsidRPr="002F1C52">
        <w:rPr>
          <w:rFonts w:asciiTheme="minorHAnsi" w:hAnsiTheme="minorHAnsi"/>
          <w:b/>
          <w:bCs/>
          <w:i/>
          <w:iCs/>
          <w:sz w:val="24"/>
          <w:szCs w:val="24"/>
        </w:rPr>
        <w:t>του 8</w:t>
      </w:r>
      <w:r w:rsidRPr="002F1C52">
        <w:rPr>
          <w:rFonts w:asciiTheme="minorHAnsi" w:hAnsiTheme="minorHAnsi"/>
          <w:b/>
          <w:bCs/>
          <w:i/>
          <w:iCs/>
          <w:sz w:val="24"/>
          <w:szCs w:val="24"/>
          <w:vertAlign w:val="superscript"/>
        </w:rPr>
        <w:t>ου</w:t>
      </w:r>
      <w:r w:rsidRPr="002F1C52">
        <w:rPr>
          <w:rFonts w:asciiTheme="minorHAnsi" w:hAnsiTheme="minorHAnsi"/>
          <w:b/>
          <w:bCs/>
          <w:i/>
          <w:iCs/>
          <w:sz w:val="24"/>
          <w:szCs w:val="24"/>
        </w:rPr>
        <w:t xml:space="preserve"> Μακεδονικού Ουρολογικού Συμποσίου</w:t>
      </w:r>
      <w:r w:rsidRPr="002F1C52">
        <w:rPr>
          <w:rFonts w:asciiTheme="minorHAnsi" w:hAnsiTheme="minorHAnsi"/>
          <w:sz w:val="24"/>
          <w:szCs w:val="24"/>
        </w:rPr>
        <w:t xml:space="preserve"> που πραγματοποιήθηκε από 3-5 Νοεμβρίου 2011 στην Θεσσαλονίκη. Το συμπόσιο διοργανώθηκε από την Ουρολογική Εταιρεία Βορείου Ελλάδος (</w:t>
      </w:r>
      <w:proofErr w:type="spellStart"/>
      <w:r w:rsidRPr="002F1C52">
        <w:rPr>
          <w:rFonts w:asciiTheme="minorHAnsi" w:hAnsiTheme="minorHAnsi"/>
          <w:sz w:val="24"/>
          <w:szCs w:val="24"/>
        </w:rPr>
        <w:t>ΟΥΕΒΕ</w:t>
      </w:r>
      <w:proofErr w:type="spellEnd"/>
      <w:r w:rsidRPr="002F1C52">
        <w:rPr>
          <w:rFonts w:asciiTheme="minorHAnsi" w:hAnsiTheme="minorHAnsi"/>
          <w:sz w:val="24"/>
          <w:szCs w:val="24"/>
        </w:rPr>
        <w:t xml:space="preserve">) και </w:t>
      </w:r>
      <w:proofErr w:type="spellStart"/>
      <w:r w:rsidRPr="002F1C52">
        <w:rPr>
          <w:rFonts w:asciiTheme="minorHAnsi" w:hAnsiTheme="minorHAnsi"/>
          <w:sz w:val="24"/>
          <w:szCs w:val="24"/>
        </w:rPr>
        <w:t>μοριοδοτήθηκε</w:t>
      </w:r>
      <w:proofErr w:type="spellEnd"/>
      <w:r w:rsidRPr="002F1C52">
        <w:rPr>
          <w:rFonts w:asciiTheme="minorHAnsi" w:hAnsiTheme="minorHAnsi"/>
          <w:sz w:val="24"/>
          <w:szCs w:val="24"/>
        </w:rPr>
        <w:t xml:space="preserve"> από την </w:t>
      </w:r>
      <w:r w:rsidRPr="002F1C52">
        <w:rPr>
          <w:rFonts w:asciiTheme="minorHAnsi" w:hAnsiTheme="minorHAnsi"/>
          <w:sz w:val="24"/>
          <w:szCs w:val="24"/>
          <w:lang w:val="en-US"/>
        </w:rPr>
        <w:t>European</w:t>
      </w:r>
      <w:r w:rsidRPr="002F1C52">
        <w:rPr>
          <w:rFonts w:asciiTheme="minorHAnsi" w:hAnsiTheme="minorHAnsi"/>
          <w:sz w:val="24"/>
          <w:szCs w:val="24"/>
        </w:rPr>
        <w:t xml:space="preserve"> </w:t>
      </w:r>
      <w:r w:rsidRPr="002F1C52">
        <w:rPr>
          <w:rFonts w:asciiTheme="minorHAnsi" w:hAnsiTheme="minorHAnsi"/>
          <w:sz w:val="24"/>
          <w:szCs w:val="24"/>
          <w:lang w:val="en-US"/>
        </w:rPr>
        <w:t>Urology</w:t>
      </w:r>
      <w:r w:rsidRPr="002F1C52">
        <w:rPr>
          <w:rFonts w:asciiTheme="minorHAnsi" w:hAnsiTheme="minorHAnsi"/>
          <w:sz w:val="24"/>
          <w:szCs w:val="24"/>
        </w:rPr>
        <w:t xml:space="preserve"> - </w:t>
      </w:r>
      <w:r w:rsidRPr="002F1C52">
        <w:rPr>
          <w:rFonts w:asciiTheme="minorHAnsi" w:hAnsiTheme="minorHAnsi"/>
          <w:sz w:val="24"/>
          <w:szCs w:val="24"/>
          <w:lang w:val="en-US"/>
        </w:rPr>
        <w:t>Accredited</w:t>
      </w:r>
      <w:r w:rsidRPr="002F1C52">
        <w:rPr>
          <w:rFonts w:asciiTheme="minorHAnsi" w:hAnsiTheme="minorHAnsi"/>
          <w:sz w:val="24"/>
          <w:szCs w:val="24"/>
        </w:rPr>
        <w:t xml:space="preserve"> </w:t>
      </w:r>
      <w:r w:rsidRPr="002F1C52">
        <w:rPr>
          <w:rFonts w:asciiTheme="minorHAnsi" w:hAnsiTheme="minorHAnsi"/>
          <w:sz w:val="24"/>
          <w:szCs w:val="24"/>
          <w:lang w:val="en-US"/>
        </w:rPr>
        <w:t>Continuing</w:t>
      </w:r>
      <w:r w:rsidRPr="002F1C52">
        <w:rPr>
          <w:rFonts w:asciiTheme="minorHAnsi" w:hAnsiTheme="minorHAnsi"/>
          <w:sz w:val="24"/>
          <w:szCs w:val="24"/>
        </w:rPr>
        <w:t xml:space="preserve"> </w:t>
      </w:r>
      <w:r w:rsidRPr="002F1C52">
        <w:rPr>
          <w:rFonts w:asciiTheme="minorHAnsi" w:hAnsiTheme="minorHAnsi"/>
          <w:sz w:val="24"/>
          <w:szCs w:val="24"/>
          <w:lang w:val="en-US"/>
        </w:rPr>
        <w:t>Medical</w:t>
      </w:r>
      <w:r w:rsidRPr="002F1C52">
        <w:rPr>
          <w:rFonts w:asciiTheme="minorHAnsi" w:hAnsiTheme="minorHAnsi"/>
          <w:sz w:val="24"/>
          <w:szCs w:val="24"/>
        </w:rPr>
        <w:t xml:space="preserve"> </w:t>
      </w:r>
      <w:r w:rsidRPr="002F1C52">
        <w:rPr>
          <w:rFonts w:asciiTheme="minorHAnsi" w:hAnsiTheme="minorHAnsi"/>
          <w:sz w:val="24"/>
          <w:szCs w:val="24"/>
          <w:lang w:val="en-US"/>
        </w:rPr>
        <w:t>Education</w:t>
      </w:r>
      <w:r w:rsidRPr="002F1C52">
        <w:rPr>
          <w:rFonts w:asciiTheme="minorHAnsi" w:hAnsiTheme="minorHAnsi"/>
          <w:sz w:val="24"/>
          <w:szCs w:val="24"/>
        </w:rPr>
        <w:t xml:space="preserve"> (</w:t>
      </w:r>
      <w:r w:rsidRPr="002F1C52">
        <w:rPr>
          <w:rFonts w:asciiTheme="minorHAnsi" w:hAnsiTheme="minorHAnsi"/>
          <w:sz w:val="24"/>
          <w:szCs w:val="24"/>
          <w:lang w:val="en-US"/>
        </w:rPr>
        <w:t>EU</w:t>
      </w:r>
      <w:r w:rsidRPr="002F1C52">
        <w:rPr>
          <w:rFonts w:asciiTheme="minorHAnsi" w:hAnsiTheme="minorHAnsi"/>
          <w:sz w:val="24"/>
          <w:szCs w:val="24"/>
        </w:rPr>
        <w:t>-</w:t>
      </w:r>
      <w:r w:rsidRPr="002F1C52">
        <w:rPr>
          <w:rFonts w:asciiTheme="minorHAnsi" w:hAnsiTheme="minorHAnsi"/>
          <w:sz w:val="24"/>
          <w:szCs w:val="24"/>
          <w:lang w:val="en-US"/>
        </w:rPr>
        <w:t>ACME</w:t>
      </w:r>
      <w:r w:rsidRPr="002F1C52">
        <w:rPr>
          <w:rFonts w:asciiTheme="minorHAnsi" w:hAnsiTheme="minorHAnsi"/>
          <w:sz w:val="24"/>
          <w:szCs w:val="24"/>
        </w:rPr>
        <w:t>)</w:t>
      </w:r>
      <w:r w:rsidRPr="002F1C52">
        <w:rPr>
          <w:rFonts w:asciiTheme="minorHAnsi" w:hAnsiTheme="minorHAnsi"/>
          <w:color w:val="1A171B"/>
          <w:sz w:val="24"/>
          <w:szCs w:val="24"/>
          <w:u w:color="1A171B"/>
        </w:rPr>
        <w:t xml:space="preserve"> με 5 μόρια Συνεχιζόμενης</w:t>
      </w:r>
      <w:r w:rsidRPr="002F1C52">
        <w:rPr>
          <w:rFonts w:asciiTheme="minorHAnsi" w:hAnsiTheme="minorHAnsi"/>
          <w:sz w:val="24"/>
          <w:szCs w:val="24"/>
        </w:rPr>
        <w:t xml:space="preserve"> Ιατρικής Εκπαίδευσης (</w:t>
      </w:r>
      <w:r w:rsidRPr="002F1C52">
        <w:rPr>
          <w:rFonts w:asciiTheme="minorHAnsi" w:hAnsiTheme="minorHAnsi"/>
          <w:sz w:val="24"/>
          <w:szCs w:val="24"/>
          <w:lang w:val="en-US"/>
        </w:rPr>
        <w:t>CME</w:t>
      </w:r>
      <w:r w:rsidRPr="002F1C52">
        <w:rPr>
          <w:rFonts w:asciiTheme="minorHAnsi" w:hAnsiTheme="minorHAnsi"/>
          <w:sz w:val="24"/>
          <w:szCs w:val="24"/>
        </w:rPr>
        <w:t>), σύμφωνα με τα κριτήρια της ΕΑ</w:t>
      </w:r>
      <w:proofErr w:type="spellStart"/>
      <w:r w:rsidRPr="002F1C52">
        <w:rPr>
          <w:rFonts w:asciiTheme="minorHAnsi" w:hAnsiTheme="minorHAnsi"/>
          <w:sz w:val="24"/>
          <w:szCs w:val="24"/>
          <w:lang w:val="en-US"/>
        </w:rPr>
        <w:t>CCMEUEMS</w:t>
      </w:r>
      <w:proofErr w:type="spellEnd"/>
      <w:r w:rsidRPr="002F1C52">
        <w:rPr>
          <w:rFonts w:asciiTheme="minorHAnsi" w:hAnsiTheme="minorHAnsi"/>
          <w:sz w:val="24"/>
          <w:szCs w:val="24"/>
        </w:rPr>
        <w:t>.</w:t>
      </w:r>
    </w:p>
    <w:p w14:paraId="73EC921A" w14:textId="77777777" w:rsidR="0093222E" w:rsidRPr="002F1C52" w:rsidRDefault="0093222E">
      <w:pPr>
        <w:pStyle w:val="a7"/>
        <w:ind w:left="1080"/>
        <w:rPr>
          <w:rFonts w:asciiTheme="minorHAnsi" w:hAnsiTheme="minorHAnsi"/>
          <w:sz w:val="24"/>
          <w:szCs w:val="24"/>
        </w:rPr>
      </w:pPr>
    </w:p>
    <w:p w14:paraId="55ADDD37" w14:textId="77777777" w:rsidR="0093222E" w:rsidRPr="002F1C52" w:rsidRDefault="00020C39">
      <w:pPr>
        <w:pStyle w:val="a7"/>
        <w:numPr>
          <w:ilvl w:val="0"/>
          <w:numId w:val="18"/>
        </w:numPr>
        <w:jc w:val="both"/>
        <w:rPr>
          <w:rFonts w:asciiTheme="minorHAnsi" w:hAnsiTheme="minorHAnsi"/>
          <w:sz w:val="24"/>
          <w:szCs w:val="24"/>
        </w:rPr>
      </w:pPr>
      <w:r w:rsidRPr="002F1C52">
        <w:rPr>
          <w:rFonts w:asciiTheme="minorHAnsi" w:hAnsiTheme="minorHAnsi"/>
          <w:b/>
          <w:bCs/>
          <w:i/>
          <w:iCs/>
          <w:sz w:val="24"/>
          <w:szCs w:val="24"/>
        </w:rPr>
        <w:t>Μέλος της Οργανωτικής και της Επιστημονικής Επιτροπής</w:t>
      </w:r>
      <w:r w:rsidRPr="002F1C52">
        <w:rPr>
          <w:rFonts w:asciiTheme="minorHAnsi" w:hAnsiTheme="minorHAnsi"/>
          <w:sz w:val="24"/>
          <w:szCs w:val="24"/>
        </w:rPr>
        <w:t xml:space="preserve"> του Συμποσίου με θέμα «Εξελίξεις στην Ουρολογία-Νεότερα δεδομένα στη φαρμακολογία του κατώτερου ουροποιητικού». Το συμπόσιο διοργανώθηκε από την </w:t>
      </w:r>
      <w:proofErr w:type="spellStart"/>
      <w:r w:rsidRPr="002F1C52">
        <w:rPr>
          <w:rFonts w:asciiTheme="minorHAnsi" w:hAnsiTheme="minorHAnsi"/>
          <w:sz w:val="24"/>
          <w:szCs w:val="24"/>
        </w:rPr>
        <w:t>Β’Ουρολογική</w:t>
      </w:r>
      <w:proofErr w:type="spellEnd"/>
      <w:r w:rsidRPr="002F1C52">
        <w:rPr>
          <w:rFonts w:asciiTheme="minorHAnsi" w:hAnsiTheme="minorHAnsi"/>
          <w:sz w:val="24"/>
          <w:szCs w:val="24"/>
        </w:rPr>
        <w:t xml:space="preserve"> </w:t>
      </w:r>
      <w:r w:rsidRPr="002F1C52">
        <w:rPr>
          <w:rFonts w:asciiTheme="minorHAnsi" w:hAnsiTheme="minorHAnsi"/>
          <w:sz w:val="24"/>
          <w:szCs w:val="24"/>
        </w:rPr>
        <w:lastRenderedPageBreak/>
        <w:t xml:space="preserve">Κλινική του ΑΠΘ και </w:t>
      </w:r>
      <w:proofErr w:type="spellStart"/>
      <w:r w:rsidRPr="002F1C52">
        <w:rPr>
          <w:rFonts w:asciiTheme="minorHAnsi" w:hAnsiTheme="minorHAnsi"/>
          <w:sz w:val="24"/>
          <w:szCs w:val="24"/>
        </w:rPr>
        <w:t>μοριοδοτήθηκε</w:t>
      </w:r>
      <w:proofErr w:type="spellEnd"/>
      <w:r w:rsidRPr="002F1C52">
        <w:rPr>
          <w:rFonts w:asciiTheme="minorHAnsi" w:hAnsiTheme="minorHAnsi"/>
          <w:sz w:val="24"/>
          <w:szCs w:val="24"/>
        </w:rPr>
        <w:t xml:space="preserve"> από το </w:t>
      </w:r>
      <w:r w:rsidRPr="002F1C52">
        <w:rPr>
          <w:rFonts w:asciiTheme="minorHAnsi" w:hAnsiTheme="minorHAnsi"/>
          <w:sz w:val="24"/>
          <w:szCs w:val="24"/>
          <w:lang w:val="en-US"/>
        </w:rPr>
        <w:t>European</w:t>
      </w:r>
      <w:r w:rsidRPr="002F1C52">
        <w:rPr>
          <w:rFonts w:asciiTheme="minorHAnsi" w:hAnsiTheme="minorHAnsi"/>
          <w:sz w:val="24"/>
          <w:szCs w:val="24"/>
        </w:rPr>
        <w:t xml:space="preserve"> </w:t>
      </w:r>
      <w:r w:rsidRPr="002F1C52">
        <w:rPr>
          <w:rFonts w:asciiTheme="minorHAnsi" w:hAnsiTheme="minorHAnsi"/>
          <w:sz w:val="24"/>
          <w:szCs w:val="24"/>
          <w:lang w:val="en-US"/>
        </w:rPr>
        <w:t>Board</w:t>
      </w:r>
      <w:r w:rsidRPr="002F1C52">
        <w:rPr>
          <w:rFonts w:asciiTheme="minorHAnsi" w:hAnsiTheme="minorHAnsi"/>
          <w:sz w:val="24"/>
          <w:szCs w:val="24"/>
        </w:rPr>
        <w:t xml:space="preserve"> </w:t>
      </w:r>
      <w:r w:rsidRPr="002F1C52">
        <w:rPr>
          <w:rFonts w:asciiTheme="minorHAnsi" w:hAnsiTheme="minorHAnsi"/>
          <w:sz w:val="24"/>
          <w:szCs w:val="24"/>
          <w:lang w:val="en-US"/>
        </w:rPr>
        <w:t>of</w:t>
      </w:r>
      <w:r w:rsidRPr="002F1C52">
        <w:rPr>
          <w:rFonts w:asciiTheme="minorHAnsi" w:hAnsiTheme="minorHAnsi"/>
          <w:sz w:val="24"/>
          <w:szCs w:val="24"/>
        </w:rPr>
        <w:t xml:space="preserve"> </w:t>
      </w:r>
      <w:r w:rsidRPr="002F1C52">
        <w:rPr>
          <w:rFonts w:asciiTheme="minorHAnsi" w:hAnsiTheme="minorHAnsi"/>
          <w:sz w:val="24"/>
          <w:szCs w:val="24"/>
          <w:lang w:val="en-US"/>
        </w:rPr>
        <w:t>Urology</w:t>
      </w:r>
      <w:r w:rsidRPr="002F1C52">
        <w:rPr>
          <w:rFonts w:asciiTheme="minorHAnsi" w:hAnsiTheme="minorHAnsi"/>
          <w:sz w:val="24"/>
          <w:szCs w:val="24"/>
        </w:rPr>
        <w:t xml:space="preserve"> με 8 μόρια </w:t>
      </w:r>
      <w:r w:rsidRPr="002F1C52">
        <w:rPr>
          <w:rFonts w:asciiTheme="minorHAnsi" w:hAnsiTheme="minorHAnsi"/>
          <w:sz w:val="24"/>
          <w:szCs w:val="24"/>
          <w:lang w:val="en-US"/>
        </w:rPr>
        <w:t>CME</w:t>
      </w:r>
      <w:r w:rsidRPr="002F1C52">
        <w:rPr>
          <w:rFonts w:asciiTheme="minorHAnsi" w:hAnsiTheme="minorHAnsi"/>
          <w:sz w:val="24"/>
          <w:szCs w:val="24"/>
        </w:rPr>
        <w:t xml:space="preserve">. </w:t>
      </w:r>
    </w:p>
    <w:p w14:paraId="0A0C64DF" w14:textId="77777777" w:rsidR="0093222E" w:rsidRPr="002F1C52" w:rsidRDefault="0093222E">
      <w:pPr>
        <w:pStyle w:val="a7"/>
        <w:rPr>
          <w:rFonts w:asciiTheme="minorHAnsi" w:hAnsiTheme="minorHAnsi"/>
          <w:sz w:val="24"/>
          <w:szCs w:val="24"/>
        </w:rPr>
      </w:pPr>
    </w:p>
    <w:p w14:paraId="188662FB" w14:textId="77777777" w:rsidR="0093222E" w:rsidRPr="002F1C52" w:rsidRDefault="00020C39">
      <w:pPr>
        <w:pStyle w:val="a7"/>
        <w:numPr>
          <w:ilvl w:val="0"/>
          <w:numId w:val="18"/>
        </w:numPr>
        <w:jc w:val="both"/>
        <w:rPr>
          <w:rFonts w:asciiTheme="minorHAnsi" w:hAnsiTheme="minorHAnsi"/>
          <w:sz w:val="24"/>
          <w:szCs w:val="24"/>
        </w:rPr>
      </w:pPr>
      <w:r w:rsidRPr="002F1C52">
        <w:rPr>
          <w:rFonts w:asciiTheme="minorHAnsi" w:hAnsiTheme="minorHAnsi"/>
          <w:b/>
          <w:bCs/>
          <w:i/>
          <w:iCs/>
          <w:sz w:val="24"/>
          <w:szCs w:val="24"/>
        </w:rPr>
        <w:t xml:space="preserve">Μέλος της Οργανωτικής Επιτροπής και υπεύθυνος του επιστημονικού προγράμματος </w:t>
      </w:r>
      <w:r w:rsidRPr="002F1C52">
        <w:rPr>
          <w:rFonts w:asciiTheme="minorHAnsi" w:hAnsiTheme="minorHAnsi"/>
          <w:sz w:val="24"/>
          <w:szCs w:val="24"/>
        </w:rPr>
        <w:t xml:space="preserve">της ημερίδας με θέμα «Υπερπλασία προστάτη και λιθίαση ουροποιητικού». Η ημερίδα η οποία διοργανώθηκε από την Ουρολογική Εταιρεία Βόρειας Ελλάδας πραγματοποιήθηκε στις 14 Ιουνίου 2013 και </w:t>
      </w:r>
      <w:proofErr w:type="spellStart"/>
      <w:r w:rsidRPr="002F1C52">
        <w:rPr>
          <w:rFonts w:asciiTheme="minorHAnsi" w:hAnsiTheme="minorHAnsi"/>
          <w:sz w:val="24"/>
          <w:szCs w:val="24"/>
        </w:rPr>
        <w:t>μοριοδοτήθηκε</w:t>
      </w:r>
      <w:proofErr w:type="spellEnd"/>
      <w:r w:rsidRPr="002F1C52">
        <w:rPr>
          <w:rFonts w:asciiTheme="minorHAnsi" w:hAnsiTheme="minorHAnsi"/>
          <w:sz w:val="24"/>
          <w:szCs w:val="24"/>
        </w:rPr>
        <w:t xml:space="preserve"> με 3 μόρια  συνεχιζόμενης Ιατρικής Εκπαίδευσης από τον Πανελλήνιο Ιατρικό Σύλλογο (ΠΙΣ)</w:t>
      </w:r>
    </w:p>
    <w:p w14:paraId="768FF1D9" w14:textId="77777777" w:rsidR="0093222E" w:rsidRPr="002F1C52" w:rsidRDefault="0093222E">
      <w:pPr>
        <w:pStyle w:val="a7"/>
        <w:rPr>
          <w:rFonts w:asciiTheme="minorHAnsi" w:hAnsiTheme="minorHAnsi"/>
          <w:sz w:val="24"/>
          <w:szCs w:val="24"/>
        </w:rPr>
      </w:pPr>
    </w:p>
    <w:p w14:paraId="0B3E1AA8" w14:textId="77777777" w:rsidR="0093222E" w:rsidRPr="002F1C52" w:rsidRDefault="00020C39">
      <w:pPr>
        <w:pStyle w:val="a0"/>
        <w:numPr>
          <w:ilvl w:val="0"/>
          <w:numId w:val="18"/>
        </w:numPr>
        <w:jc w:val="both"/>
        <w:rPr>
          <w:rFonts w:asciiTheme="minorHAnsi" w:hAnsiTheme="minorHAnsi"/>
          <w:sz w:val="24"/>
          <w:szCs w:val="24"/>
        </w:rPr>
      </w:pPr>
      <w:r w:rsidRPr="002F1C52">
        <w:rPr>
          <w:rFonts w:asciiTheme="minorHAnsi" w:hAnsiTheme="minorHAnsi"/>
          <w:b/>
          <w:bCs/>
          <w:i/>
          <w:iCs/>
          <w:sz w:val="24"/>
          <w:szCs w:val="24"/>
        </w:rPr>
        <w:t>Γενικός Γραμματέας της Οργανωτικής Επιτροπής του 9</w:t>
      </w:r>
      <w:r w:rsidRPr="002F1C52">
        <w:rPr>
          <w:rFonts w:asciiTheme="minorHAnsi" w:hAnsiTheme="minorHAnsi"/>
          <w:b/>
          <w:bCs/>
          <w:i/>
          <w:iCs/>
          <w:sz w:val="24"/>
          <w:szCs w:val="24"/>
          <w:vertAlign w:val="superscript"/>
        </w:rPr>
        <w:t>ου</w:t>
      </w:r>
      <w:r w:rsidRPr="002F1C52">
        <w:rPr>
          <w:rFonts w:asciiTheme="minorHAnsi" w:hAnsiTheme="minorHAnsi"/>
          <w:b/>
          <w:bCs/>
          <w:i/>
          <w:iCs/>
          <w:sz w:val="24"/>
          <w:szCs w:val="24"/>
        </w:rPr>
        <w:t xml:space="preserve"> Μακεδονικού Ουρολογικού Συμποσίου &amp; Μέλος της Επιστημονικής Επιτροπής του 9</w:t>
      </w:r>
      <w:r w:rsidRPr="002F1C52">
        <w:rPr>
          <w:rFonts w:asciiTheme="minorHAnsi" w:hAnsiTheme="minorHAnsi"/>
          <w:b/>
          <w:bCs/>
          <w:i/>
          <w:iCs/>
          <w:sz w:val="24"/>
          <w:szCs w:val="24"/>
          <w:vertAlign w:val="superscript"/>
        </w:rPr>
        <w:t>ου</w:t>
      </w:r>
      <w:r w:rsidRPr="002F1C52">
        <w:rPr>
          <w:rFonts w:asciiTheme="minorHAnsi" w:hAnsiTheme="minorHAnsi"/>
          <w:b/>
          <w:bCs/>
          <w:i/>
          <w:iCs/>
          <w:sz w:val="24"/>
          <w:szCs w:val="24"/>
        </w:rPr>
        <w:t xml:space="preserve"> Μακεδονικού Ουρολογικού Συμποσίου </w:t>
      </w:r>
      <w:r w:rsidRPr="002F1C52">
        <w:rPr>
          <w:rFonts w:asciiTheme="minorHAnsi" w:hAnsiTheme="minorHAnsi"/>
          <w:sz w:val="24"/>
          <w:szCs w:val="24"/>
        </w:rPr>
        <w:t>το οποίο πραγματοποιήθηκε από 17-20 Οκτωβρίου 2013 στην Θεσσαλονίκη.  Το συμπόσιο διοργανώθηκε από την Ουρολογική Εταιρεία Βορείου Ελλάδος (</w:t>
      </w:r>
      <w:proofErr w:type="spellStart"/>
      <w:r w:rsidRPr="002F1C52">
        <w:rPr>
          <w:rFonts w:asciiTheme="minorHAnsi" w:hAnsiTheme="minorHAnsi"/>
          <w:sz w:val="24"/>
          <w:szCs w:val="24"/>
        </w:rPr>
        <w:t>ΟΥΕΒΕ</w:t>
      </w:r>
      <w:proofErr w:type="spellEnd"/>
      <w:r w:rsidRPr="002F1C52">
        <w:rPr>
          <w:rFonts w:asciiTheme="minorHAnsi" w:hAnsiTheme="minorHAnsi"/>
          <w:sz w:val="24"/>
          <w:szCs w:val="24"/>
        </w:rPr>
        <w:t xml:space="preserve">) και </w:t>
      </w:r>
      <w:proofErr w:type="spellStart"/>
      <w:r w:rsidRPr="002F1C52">
        <w:rPr>
          <w:rFonts w:asciiTheme="minorHAnsi" w:hAnsiTheme="minorHAnsi"/>
          <w:sz w:val="24"/>
          <w:szCs w:val="24"/>
        </w:rPr>
        <w:t>μοριοδοτήθηκε</w:t>
      </w:r>
      <w:proofErr w:type="spellEnd"/>
      <w:r w:rsidRPr="002F1C52">
        <w:rPr>
          <w:rFonts w:asciiTheme="minorHAnsi" w:hAnsiTheme="minorHAnsi"/>
          <w:sz w:val="24"/>
          <w:szCs w:val="24"/>
        </w:rPr>
        <w:t xml:space="preserve"> από τον Πανελλήνιο Ιατρικό Σύλλογο με 18 μόρια Συνεχιζόμενης Ιατρικής Εκπαίδευσης (</w:t>
      </w:r>
      <w:proofErr w:type="spellStart"/>
      <w:r w:rsidRPr="002F1C52">
        <w:rPr>
          <w:rFonts w:asciiTheme="minorHAnsi" w:hAnsiTheme="minorHAnsi"/>
          <w:sz w:val="24"/>
          <w:szCs w:val="24"/>
        </w:rPr>
        <w:t>Σ.Ι.Ε-CME</w:t>
      </w:r>
      <w:proofErr w:type="spellEnd"/>
      <w:r w:rsidRPr="002F1C52">
        <w:rPr>
          <w:rFonts w:asciiTheme="minorHAnsi" w:hAnsiTheme="minorHAnsi"/>
          <w:sz w:val="24"/>
          <w:szCs w:val="24"/>
        </w:rPr>
        <w:t xml:space="preserve">), σύμφωνα με τα κριτήρια της </w:t>
      </w:r>
      <w:proofErr w:type="spellStart"/>
      <w:r w:rsidRPr="002F1C52">
        <w:rPr>
          <w:rFonts w:asciiTheme="minorHAnsi" w:hAnsiTheme="minorHAnsi"/>
          <w:sz w:val="24"/>
          <w:szCs w:val="24"/>
        </w:rPr>
        <w:t>ΕΑCCME-UEMS</w:t>
      </w:r>
      <w:proofErr w:type="spellEnd"/>
      <w:r w:rsidRPr="002F1C52">
        <w:rPr>
          <w:rFonts w:asciiTheme="minorHAnsi" w:hAnsiTheme="minorHAnsi"/>
          <w:sz w:val="24"/>
          <w:szCs w:val="24"/>
        </w:rPr>
        <w:t>.</w:t>
      </w:r>
    </w:p>
    <w:p w14:paraId="68914637" w14:textId="77777777" w:rsidR="0093222E" w:rsidRPr="002F1C52" w:rsidRDefault="0093222E">
      <w:pPr>
        <w:pStyle w:val="a7"/>
        <w:rPr>
          <w:rFonts w:asciiTheme="minorHAnsi" w:hAnsiTheme="minorHAnsi"/>
          <w:sz w:val="24"/>
          <w:szCs w:val="24"/>
        </w:rPr>
      </w:pPr>
    </w:p>
    <w:p w14:paraId="283FAC1C" w14:textId="77777777" w:rsidR="0093222E" w:rsidRPr="002F1C52" w:rsidRDefault="00020C39">
      <w:pPr>
        <w:pStyle w:val="a0"/>
        <w:numPr>
          <w:ilvl w:val="0"/>
          <w:numId w:val="18"/>
        </w:numPr>
        <w:jc w:val="both"/>
        <w:rPr>
          <w:rFonts w:asciiTheme="minorHAnsi" w:hAnsiTheme="minorHAnsi"/>
          <w:sz w:val="24"/>
          <w:szCs w:val="24"/>
        </w:rPr>
      </w:pPr>
      <w:r w:rsidRPr="002F1C52">
        <w:rPr>
          <w:rFonts w:asciiTheme="minorHAnsi" w:hAnsiTheme="minorHAnsi"/>
          <w:b/>
          <w:bCs/>
          <w:i/>
          <w:iCs/>
          <w:sz w:val="24"/>
          <w:szCs w:val="24"/>
        </w:rPr>
        <w:t>Μέλος της Οργανωτικής Επιτροπής και της Επιστημονικής Επιτροπής</w:t>
      </w:r>
      <w:r w:rsidRPr="002F1C52">
        <w:rPr>
          <w:rFonts w:asciiTheme="minorHAnsi" w:hAnsiTheme="minorHAnsi"/>
          <w:sz w:val="24"/>
          <w:szCs w:val="24"/>
        </w:rPr>
        <w:t xml:space="preserve"> του 2</w:t>
      </w:r>
      <w:r w:rsidRPr="002F1C52">
        <w:rPr>
          <w:rFonts w:asciiTheme="minorHAnsi" w:hAnsiTheme="minorHAnsi"/>
          <w:sz w:val="24"/>
          <w:szCs w:val="24"/>
          <w:vertAlign w:val="superscript"/>
        </w:rPr>
        <w:t>ου</w:t>
      </w:r>
      <w:r w:rsidRPr="002F1C52">
        <w:rPr>
          <w:rFonts w:asciiTheme="minorHAnsi" w:hAnsiTheme="minorHAnsi"/>
          <w:sz w:val="24"/>
          <w:szCs w:val="24"/>
        </w:rPr>
        <w:t xml:space="preserve"> Ετήσιου Ουρολογικού Συνεδρίου με θέμα «Εξελίξεις στην Ουρολογία-Λειτουργικές και ανατομικές διαταραχές του κατώτερου ουροποιητικού στις γυναίκες». Το συνέδριο διοργανώθηκε από την </w:t>
      </w:r>
      <w:proofErr w:type="spellStart"/>
      <w:r w:rsidRPr="002F1C52">
        <w:rPr>
          <w:rFonts w:asciiTheme="minorHAnsi" w:hAnsiTheme="minorHAnsi"/>
          <w:sz w:val="24"/>
          <w:szCs w:val="24"/>
        </w:rPr>
        <w:t>Β’Ουρολογική</w:t>
      </w:r>
      <w:proofErr w:type="spellEnd"/>
      <w:r w:rsidRPr="002F1C52">
        <w:rPr>
          <w:rFonts w:asciiTheme="minorHAnsi" w:hAnsiTheme="minorHAnsi"/>
          <w:sz w:val="24"/>
          <w:szCs w:val="24"/>
        </w:rPr>
        <w:t xml:space="preserve"> Κλινική του ΑΠΘ και </w:t>
      </w:r>
      <w:proofErr w:type="spellStart"/>
      <w:r w:rsidRPr="002F1C52">
        <w:rPr>
          <w:rFonts w:asciiTheme="minorHAnsi" w:hAnsiTheme="minorHAnsi"/>
          <w:sz w:val="24"/>
          <w:szCs w:val="24"/>
        </w:rPr>
        <w:t>μοριοδοτήθηκε</w:t>
      </w:r>
      <w:proofErr w:type="spellEnd"/>
      <w:r w:rsidRPr="002F1C52">
        <w:rPr>
          <w:rFonts w:asciiTheme="minorHAnsi" w:hAnsiTheme="minorHAnsi"/>
          <w:sz w:val="24"/>
          <w:szCs w:val="24"/>
        </w:rPr>
        <w:t xml:space="preserve"> από τον Πανελλήνιο Ιατρικό Σύλλογο με 10 μόρια Συνεχιζόμενης Ιατρικής Εκπαίδευσης (</w:t>
      </w:r>
      <w:proofErr w:type="spellStart"/>
      <w:r w:rsidRPr="002F1C52">
        <w:rPr>
          <w:rFonts w:asciiTheme="minorHAnsi" w:hAnsiTheme="minorHAnsi"/>
          <w:sz w:val="24"/>
          <w:szCs w:val="24"/>
        </w:rPr>
        <w:t>Σ.Ι.Ε-CME</w:t>
      </w:r>
      <w:proofErr w:type="spellEnd"/>
      <w:r w:rsidRPr="002F1C52">
        <w:rPr>
          <w:rFonts w:asciiTheme="minorHAnsi" w:hAnsiTheme="minorHAnsi"/>
          <w:sz w:val="24"/>
          <w:szCs w:val="24"/>
        </w:rPr>
        <w:t xml:space="preserve">), σύμφωνα με τα κριτήρια της </w:t>
      </w:r>
      <w:proofErr w:type="spellStart"/>
      <w:r w:rsidRPr="002F1C52">
        <w:rPr>
          <w:rFonts w:asciiTheme="minorHAnsi" w:hAnsiTheme="minorHAnsi"/>
          <w:sz w:val="24"/>
          <w:szCs w:val="24"/>
        </w:rPr>
        <w:t>ΕΑCCME-UEMS</w:t>
      </w:r>
      <w:proofErr w:type="spellEnd"/>
      <w:r w:rsidRPr="002F1C52">
        <w:rPr>
          <w:rFonts w:asciiTheme="minorHAnsi" w:hAnsiTheme="minorHAnsi"/>
          <w:sz w:val="24"/>
          <w:szCs w:val="24"/>
        </w:rPr>
        <w:t xml:space="preserve">.  </w:t>
      </w:r>
    </w:p>
    <w:p w14:paraId="2DBA78E0" w14:textId="77777777" w:rsidR="0093222E" w:rsidRPr="002F1C52" w:rsidRDefault="0093222E">
      <w:pPr>
        <w:pStyle w:val="a0"/>
        <w:ind w:left="1080"/>
        <w:jc w:val="both"/>
        <w:rPr>
          <w:rFonts w:asciiTheme="minorHAnsi" w:hAnsiTheme="minorHAnsi"/>
          <w:sz w:val="24"/>
          <w:szCs w:val="24"/>
        </w:rPr>
      </w:pPr>
    </w:p>
    <w:p w14:paraId="65BC06E2" w14:textId="77777777" w:rsidR="0093222E" w:rsidRPr="002F1C52" w:rsidRDefault="00020C39">
      <w:pPr>
        <w:pStyle w:val="a7"/>
        <w:numPr>
          <w:ilvl w:val="0"/>
          <w:numId w:val="18"/>
        </w:numPr>
        <w:jc w:val="both"/>
        <w:rPr>
          <w:rFonts w:asciiTheme="minorHAnsi" w:hAnsiTheme="minorHAnsi"/>
          <w:sz w:val="24"/>
          <w:szCs w:val="24"/>
        </w:rPr>
      </w:pPr>
      <w:r w:rsidRPr="002F1C52">
        <w:rPr>
          <w:rFonts w:asciiTheme="minorHAnsi" w:hAnsiTheme="minorHAnsi"/>
          <w:b/>
          <w:bCs/>
          <w:i/>
          <w:iCs/>
          <w:sz w:val="24"/>
          <w:szCs w:val="24"/>
        </w:rPr>
        <w:t>Μέλος της Οργανωτικής Επιτροπής</w:t>
      </w:r>
      <w:r w:rsidRPr="002F1C52">
        <w:rPr>
          <w:rFonts w:asciiTheme="minorHAnsi" w:hAnsiTheme="minorHAnsi"/>
          <w:sz w:val="24"/>
          <w:szCs w:val="24"/>
        </w:rPr>
        <w:t xml:space="preserve"> της διημερίδας με τίτλο «</w:t>
      </w:r>
      <w:proofErr w:type="spellStart"/>
      <w:r w:rsidRPr="002F1C52">
        <w:rPr>
          <w:rFonts w:asciiTheme="minorHAnsi" w:hAnsiTheme="minorHAnsi"/>
          <w:sz w:val="24"/>
          <w:szCs w:val="24"/>
        </w:rPr>
        <w:t>Νεώτερες</w:t>
      </w:r>
      <w:proofErr w:type="spellEnd"/>
      <w:r w:rsidRPr="002F1C52">
        <w:rPr>
          <w:rFonts w:asciiTheme="minorHAnsi" w:hAnsiTheme="minorHAnsi"/>
          <w:sz w:val="24"/>
          <w:szCs w:val="24"/>
        </w:rPr>
        <w:t xml:space="preserve"> εξελίξεις στις παθήσεις του ουροποιητικού», η</w:t>
      </w:r>
      <w:r w:rsidR="00E8156D">
        <w:rPr>
          <w:rFonts w:asciiTheme="minorHAnsi" w:hAnsiTheme="minorHAnsi"/>
          <w:sz w:val="24"/>
          <w:szCs w:val="24"/>
        </w:rPr>
        <w:t xml:space="preserve"> οποία πραγματοποιήθηκε στις 21&amp;</w:t>
      </w:r>
      <w:r w:rsidRPr="002F1C52">
        <w:rPr>
          <w:rFonts w:asciiTheme="minorHAnsi" w:hAnsiTheme="minorHAnsi"/>
          <w:sz w:val="24"/>
          <w:szCs w:val="24"/>
        </w:rPr>
        <w:t>22 Φεβρουαρίου 2014 στη Φλώρινα. Η επιστημονική εκδήλωση διοργανώθηκε από την Ουρολογική Εταιρεία Βόρειας Ελλάδας (</w:t>
      </w:r>
      <w:proofErr w:type="spellStart"/>
      <w:r w:rsidRPr="002F1C52">
        <w:rPr>
          <w:rFonts w:asciiTheme="minorHAnsi" w:hAnsiTheme="minorHAnsi"/>
          <w:sz w:val="24"/>
          <w:szCs w:val="24"/>
        </w:rPr>
        <w:t>ΟΥΕΒΕ</w:t>
      </w:r>
      <w:proofErr w:type="spellEnd"/>
      <w:r w:rsidRPr="002F1C52">
        <w:rPr>
          <w:rFonts w:asciiTheme="minorHAnsi" w:hAnsiTheme="minorHAnsi"/>
          <w:sz w:val="24"/>
          <w:szCs w:val="24"/>
        </w:rPr>
        <w:t xml:space="preserve">) και την Ουρολογική Κλινική του </w:t>
      </w:r>
      <w:proofErr w:type="spellStart"/>
      <w:r w:rsidRPr="002F1C52">
        <w:rPr>
          <w:rFonts w:asciiTheme="minorHAnsi" w:hAnsiTheme="minorHAnsi"/>
          <w:sz w:val="24"/>
          <w:szCs w:val="24"/>
        </w:rPr>
        <w:t>Γ.Ν.Φλώρινας</w:t>
      </w:r>
      <w:proofErr w:type="spellEnd"/>
      <w:r w:rsidRPr="002F1C52">
        <w:rPr>
          <w:rFonts w:asciiTheme="minorHAnsi" w:hAnsiTheme="minorHAnsi"/>
          <w:sz w:val="24"/>
          <w:szCs w:val="24"/>
        </w:rPr>
        <w:t xml:space="preserve"> </w:t>
      </w:r>
    </w:p>
    <w:p w14:paraId="79610050" w14:textId="77777777" w:rsidR="0093222E" w:rsidRPr="002F1C52" w:rsidRDefault="0093222E">
      <w:pPr>
        <w:pStyle w:val="a0"/>
        <w:jc w:val="both"/>
        <w:rPr>
          <w:rFonts w:asciiTheme="minorHAnsi" w:hAnsiTheme="minorHAnsi"/>
          <w:sz w:val="24"/>
          <w:szCs w:val="24"/>
        </w:rPr>
      </w:pPr>
    </w:p>
    <w:p w14:paraId="1955F2B4" w14:textId="77777777" w:rsidR="0093222E" w:rsidRPr="002F1C52" w:rsidRDefault="00020C39">
      <w:pPr>
        <w:pStyle w:val="a0"/>
        <w:numPr>
          <w:ilvl w:val="0"/>
          <w:numId w:val="18"/>
        </w:numPr>
        <w:jc w:val="both"/>
        <w:rPr>
          <w:rFonts w:asciiTheme="minorHAnsi" w:hAnsiTheme="minorHAnsi"/>
          <w:sz w:val="24"/>
          <w:szCs w:val="24"/>
        </w:rPr>
      </w:pPr>
      <w:r w:rsidRPr="002F1C52">
        <w:rPr>
          <w:rFonts w:asciiTheme="minorHAnsi" w:hAnsiTheme="minorHAnsi"/>
          <w:b/>
          <w:bCs/>
          <w:i/>
          <w:iCs/>
          <w:sz w:val="24"/>
          <w:szCs w:val="24"/>
        </w:rPr>
        <w:t>Μέλος της Οργανωτικής Επιτροπής και της Επιστημονικής Επιτροπής</w:t>
      </w:r>
      <w:r w:rsidRPr="002F1C52">
        <w:rPr>
          <w:rFonts w:asciiTheme="minorHAnsi" w:hAnsiTheme="minorHAnsi"/>
          <w:sz w:val="24"/>
          <w:szCs w:val="24"/>
        </w:rPr>
        <w:t xml:space="preserve"> του 3</w:t>
      </w:r>
      <w:r w:rsidRPr="002F1C52">
        <w:rPr>
          <w:rFonts w:asciiTheme="minorHAnsi" w:hAnsiTheme="minorHAnsi"/>
          <w:sz w:val="24"/>
          <w:szCs w:val="24"/>
          <w:vertAlign w:val="superscript"/>
        </w:rPr>
        <w:t>ου</w:t>
      </w:r>
      <w:r w:rsidRPr="002F1C52">
        <w:rPr>
          <w:rFonts w:asciiTheme="minorHAnsi" w:hAnsiTheme="minorHAnsi"/>
          <w:sz w:val="24"/>
          <w:szCs w:val="24"/>
        </w:rPr>
        <w:t xml:space="preserve"> Ετήσιου Ουρολογικού Συνεδρίου με θέμα «Εξελίξεις στην Ουρολογία-Καρκίνος του προστάτη». Το συνέδριο διοργανώθηκε από την </w:t>
      </w:r>
      <w:proofErr w:type="spellStart"/>
      <w:r w:rsidRPr="002F1C52">
        <w:rPr>
          <w:rFonts w:asciiTheme="minorHAnsi" w:hAnsiTheme="minorHAnsi"/>
          <w:sz w:val="24"/>
          <w:szCs w:val="24"/>
        </w:rPr>
        <w:t>Β’Ουρολογική</w:t>
      </w:r>
      <w:proofErr w:type="spellEnd"/>
      <w:r w:rsidRPr="002F1C52">
        <w:rPr>
          <w:rFonts w:asciiTheme="minorHAnsi" w:hAnsiTheme="minorHAnsi"/>
          <w:sz w:val="24"/>
          <w:szCs w:val="24"/>
        </w:rPr>
        <w:t xml:space="preserve"> Κλινική του ΑΠΘ και </w:t>
      </w:r>
      <w:proofErr w:type="spellStart"/>
      <w:r w:rsidRPr="002F1C52">
        <w:rPr>
          <w:rFonts w:asciiTheme="minorHAnsi" w:hAnsiTheme="minorHAnsi"/>
          <w:sz w:val="24"/>
          <w:szCs w:val="24"/>
        </w:rPr>
        <w:t>μοριοδοτήθηκε</w:t>
      </w:r>
      <w:proofErr w:type="spellEnd"/>
      <w:r w:rsidRPr="002F1C52">
        <w:rPr>
          <w:rFonts w:asciiTheme="minorHAnsi" w:hAnsiTheme="minorHAnsi"/>
          <w:sz w:val="24"/>
          <w:szCs w:val="24"/>
        </w:rPr>
        <w:t xml:space="preserve"> από τον Πανελλήνιο Ιατρικό Σύλλογο με 10 μόρια Συνεχιζόμενης Ιατρικής Εκπαίδευσης (</w:t>
      </w:r>
      <w:proofErr w:type="spellStart"/>
      <w:r w:rsidRPr="002F1C52">
        <w:rPr>
          <w:rFonts w:asciiTheme="minorHAnsi" w:hAnsiTheme="minorHAnsi"/>
          <w:sz w:val="24"/>
          <w:szCs w:val="24"/>
        </w:rPr>
        <w:t>Σ.Ι.Ε-CME</w:t>
      </w:r>
      <w:proofErr w:type="spellEnd"/>
      <w:r w:rsidRPr="002F1C52">
        <w:rPr>
          <w:rFonts w:asciiTheme="minorHAnsi" w:hAnsiTheme="minorHAnsi"/>
          <w:sz w:val="24"/>
          <w:szCs w:val="24"/>
        </w:rPr>
        <w:t xml:space="preserve">), σύμφωνα με τα κριτήρια της </w:t>
      </w:r>
      <w:proofErr w:type="spellStart"/>
      <w:r w:rsidRPr="002F1C52">
        <w:rPr>
          <w:rFonts w:asciiTheme="minorHAnsi" w:hAnsiTheme="minorHAnsi"/>
          <w:sz w:val="24"/>
          <w:szCs w:val="24"/>
        </w:rPr>
        <w:t>ΕΑCCME-UEMS</w:t>
      </w:r>
      <w:proofErr w:type="spellEnd"/>
      <w:r w:rsidRPr="002F1C52">
        <w:rPr>
          <w:rFonts w:asciiTheme="minorHAnsi" w:hAnsiTheme="minorHAnsi"/>
          <w:sz w:val="24"/>
          <w:szCs w:val="24"/>
        </w:rPr>
        <w:t xml:space="preserve">. </w:t>
      </w:r>
    </w:p>
    <w:p w14:paraId="114C9DC3" w14:textId="77777777" w:rsidR="0093222E" w:rsidRPr="002F1C52" w:rsidRDefault="0093222E">
      <w:pPr>
        <w:pStyle w:val="a7"/>
        <w:rPr>
          <w:rFonts w:asciiTheme="minorHAnsi" w:hAnsiTheme="minorHAnsi"/>
          <w:sz w:val="24"/>
          <w:szCs w:val="24"/>
        </w:rPr>
      </w:pPr>
    </w:p>
    <w:p w14:paraId="434D086C" w14:textId="77777777" w:rsidR="0093222E" w:rsidRPr="002F1C52" w:rsidRDefault="00020C39">
      <w:pPr>
        <w:pStyle w:val="a0"/>
        <w:numPr>
          <w:ilvl w:val="0"/>
          <w:numId w:val="18"/>
        </w:numPr>
        <w:jc w:val="both"/>
        <w:rPr>
          <w:rFonts w:asciiTheme="minorHAnsi" w:hAnsiTheme="minorHAnsi"/>
          <w:sz w:val="24"/>
          <w:szCs w:val="24"/>
        </w:rPr>
      </w:pPr>
      <w:r w:rsidRPr="002F1C52">
        <w:rPr>
          <w:rFonts w:asciiTheme="minorHAnsi" w:hAnsiTheme="minorHAnsi"/>
          <w:b/>
          <w:bCs/>
          <w:i/>
          <w:iCs/>
          <w:sz w:val="24"/>
          <w:szCs w:val="24"/>
        </w:rPr>
        <w:t>Μέλος της Επιστημονικής Επιτροπής</w:t>
      </w:r>
      <w:r w:rsidRPr="002F1C52">
        <w:rPr>
          <w:rFonts w:asciiTheme="minorHAnsi" w:hAnsiTheme="minorHAnsi"/>
          <w:sz w:val="24"/>
          <w:szCs w:val="24"/>
        </w:rPr>
        <w:t xml:space="preserve"> της 2</w:t>
      </w:r>
      <w:r w:rsidRPr="002F1C52">
        <w:rPr>
          <w:rFonts w:asciiTheme="minorHAnsi" w:hAnsiTheme="minorHAnsi"/>
          <w:sz w:val="24"/>
          <w:szCs w:val="24"/>
          <w:vertAlign w:val="superscript"/>
        </w:rPr>
        <w:t>ης</w:t>
      </w:r>
      <w:r w:rsidRPr="002F1C52">
        <w:rPr>
          <w:rFonts w:asciiTheme="minorHAnsi" w:hAnsiTheme="minorHAnsi"/>
          <w:sz w:val="24"/>
          <w:szCs w:val="24"/>
        </w:rPr>
        <w:t xml:space="preserve"> διημερίδας Ουρολογικής Ογκολογίας Βορείου Ελλάδος. Η διημερίδα </w:t>
      </w:r>
      <w:r w:rsidR="005E03A0">
        <w:rPr>
          <w:rFonts w:asciiTheme="minorHAnsi" w:hAnsiTheme="minorHAnsi"/>
          <w:sz w:val="24"/>
          <w:szCs w:val="24"/>
        </w:rPr>
        <w:t xml:space="preserve">πραγματοποιήθηκε από 13-14 Μαρτίου 2015 </w:t>
      </w:r>
      <w:r w:rsidRPr="002F1C52">
        <w:rPr>
          <w:rFonts w:asciiTheme="minorHAnsi" w:hAnsiTheme="minorHAnsi"/>
          <w:sz w:val="24"/>
          <w:szCs w:val="24"/>
        </w:rPr>
        <w:t xml:space="preserve">από την Ουρολογική Κλινική του </w:t>
      </w:r>
      <w:proofErr w:type="spellStart"/>
      <w:r w:rsidRPr="002F1C52">
        <w:rPr>
          <w:rFonts w:asciiTheme="minorHAnsi" w:hAnsiTheme="minorHAnsi"/>
          <w:sz w:val="24"/>
          <w:szCs w:val="24"/>
        </w:rPr>
        <w:t>Α.Ν.Θ</w:t>
      </w:r>
      <w:proofErr w:type="spellEnd"/>
      <w:r w:rsidRPr="002F1C52">
        <w:rPr>
          <w:rFonts w:asciiTheme="minorHAnsi" w:hAnsiTheme="minorHAnsi"/>
          <w:sz w:val="24"/>
          <w:szCs w:val="24"/>
        </w:rPr>
        <w:t xml:space="preserve"> «</w:t>
      </w:r>
      <w:proofErr w:type="spellStart"/>
      <w:r w:rsidRPr="002F1C52">
        <w:rPr>
          <w:rFonts w:asciiTheme="minorHAnsi" w:hAnsiTheme="minorHAnsi"/>
          <w:sz w:val="24"/>
          <w:szCs w:val="24"/>
        </w:rPr>
        <w:t>Θεαγένειο</w:t>
      </w:r>
      <w:proofErr w:type="spellEnd"/>
      <w:r w:rsidRPr="002F1C52">
        <w:rPr>
          <w:rFonts w:asciiTheme="minorHAnsi" w:hAnsiTheme="minorHAnsi"/>
          <w:sz w:val="24"/>
          <w:szCs w:val="24"/>
        </w:rPr>
        <w:t xml:space="preserve">» και </w:t>
      </w:r>
      <w:proofErr w:type="spellStart"/>
      <w:r w:rsidRPr="002F1C52">
        <w:rPr>
          <w:rFonts w:asciiTheme="minorHAnsi" w:hAnsiTheme="minorHAnsi"/>
          <w:sz w:val="24"/>
          <w:szCs w:val="24"/>
        </w:rPr>
        <w:t>μοριοδοτήθηκε</w:t>
      </w:r>
      <w:proofErr w:type="spellEnd"/>
      <w:r w:rsidRPr="002F1C52">
        <w:rPr>
          <w:rFonts w:asciiTheme="minorHAnsi" w:hAnsiTheme="minorHAnsi"/>
          <w:sz w:val="24"/>
          <w:szCs w:val="24"/>
        </w:rPr>
        <w:t xml:space="preserve"> από τον Πανελλήνιο Ιατρικό Σύλλογο με 10 μόρια Συνεχιζόμενης Ιατρικής Εκπαίδευσης (</w:t>
      </w:r>
      <w:proofErr w:type="spellStart"/>
      <w:r w:rsidRPr="002F1C52">
        <w:rPr>
          <w:rFonts w:asciiTheme="minorHAnsi" w:hAnsiTheme="minorHAnsi"/>
          <w:sz w:val="24"/>
          <w:szCs w:val="24"/>
        </w:rPr>
        <w:t>Σ.Ι.Ε-CME</w:t>
      </w:r>
      <w:proofErr w:type="spellEnd"/>
      <w:r w:rsidRPr="002F1C52">
        <w:rPr>
          <w:rFonts w:asciiTheme="minorHAnsi" w:hAnsiTheme="minorHAnsi"/>
          <w:sz w:val="24"/>
          <w:szCs w:val="24"/>
        </w:rPr>
        <w:t xml:space="preserve">), σύμφωνα με τα κριτήρια της </w:t>
      </w:r>
      <w:proofErr w:type="spellStart"/>
      <w:r w:rsidRPr="002F1C52">
        <w:rPr>
          <w:rFonts w:asciiTheme="minorHAnsi" w:hAnsiTheme="minorHAnsi"/>
          <w:sz w:val="24"/>
          <w:szCs w:val="24"/>
        </w:rPr>
        <w:t>ΕΑCCME-UEMS</w:t>
      </w:r>
      <w:proofErr w:type="spellEnd"/>
      <w:r w:rsidRPr="002F1C52">
        <w:rPr>
          <w:rFonts w:asciiTheme="minorHAnsi" w:hAnsiTheme="minorHAnsi"/>
          <w:sz w:val="24"/>
          <w:szCs w:val="24"/>
        </w:rPr>
        <w:t>.</w:t>
      </w:r>
    </w:p>
    <w:p w14:paraId="7D48F51E" w14:textId="77777777" w:rsidR="0093222E" w:rsidRPr="002F1C52" w:rsidRDefault="0093222E">
      <w:pPr>
        <w:pStyle w:val="a0"/>
        <w:jc w:val="both"/>
        <w:rPr>
          <w:rFonts w:asciiTheme="minorHAnsi" w:hAnsiTheme="minorHAnsi"/>
          <w:sz w:val="24"/>
          <w:szCs w:val="24"/>
        </w:rPr>
      </w:pPr>
    </w:p>
    <w:p w14:paraId="72F07096" w14:textId="77777777" w:rsidR="0093222E" w:rsidRDefault="00020C39">
      <w:pPr>
        <w:pStyle w:val="a0"/>
        <w:numPr>
          <w:ilvl w:val="0"/>
          <w:numId w:val="18"/>
        </w:numPr>
        <w:jc w:val="both"/>
        <w:rPr>
          <w:rFonts w:asciiTheme="minorHAnsi" w:hAnsiTheme="minorHAnsi"/>
          <w:sz w:val="24"/>
          <w:szCs w:val="24"/>
        </w:rPr>
      </w:pPr>
      <w:r w:rsidRPr="002F1C52">
        <w:rPr>
          <w:rFonts w:asciiTheme="minorHAnsi" w:hAnsiTheme="minorHAnsi"/>
          <w:sz w:val="24"/>
          <w:szCs w:val="24"/>
        </w:rPr>
        <w:t xml:space="preserve"> </w:t>
      </w:r>
      <w:r w:rsidRPr="002F1C52">
        <w:rPr>
          <w:rFonts w:asciiTheme="minorHAnsi" w:hAnsiTheme="minorHAnsi"/>
          <w:b/>
          <w:bCs/>
          <w:i/>
          <w:iCs/>
          <w:sz w:val="24"/>
          <w:szCs w:val="24"/>
        </w:rPr>
        <w:t>Γενικός Γραμματέας της Οργανωτικής Επιτροπής του 10</w:t>
      </w:r>
      <w:r w:rsidRPr="002F1C52">
        <w:rPr>
          <w:rFonts w:asciiTheme="minorHAnsi" w:hAnsiTheme="minorHAnsi"/>
          <w:b/>
          <w:bCs/>
          <w:i/>
          <w:iCs/>
          <w:sz w:val="24"/>
          <w:szCs w:val="24"/>
          <w:vertAlign w:val="superscript"/>
        </w:rPr>
        <w:t>ου</w:t>
      </w:r>
      <w:r w:rsidRPr="002F1C52">
        <w:rPr>
          <w:rFonts w:asciiTheme="minorHAnsi" w:hAnsiTheme="minorHAnsi"/>
          <w:b/>
          <w:bCs/>
          <w:i/>
          <w:iCs/>
          <w:sz w:val="24"/>
          <w:szCs w:val="24"/>
        </w:rPr>
        <w:t xml:space="preserve"> Μακεδονικού Ουρολογικού Συμποσίου &amp; Μέλος της Επιστημονικής Επιτροπής του 10</w:t>
      </w:r>
      <w:r w:rsidRPr="002F1C52">
        <w:rPr>
          <w:rFonts w:asciiTheme="minorHAnsi" w:hAnsiTheme="minorHAnsi"/>
          <w:b/>
          <w:bCs/>
          <w:i/>
          <w:iCs/>
          <w:sz w:val="24"/>
          <w:szCs w:val="24"/>
          <w:vertAlign w:val="superscript"/>
        </w:rPr>
        <w:t>ου</w:t>
      </w:r>
      <w:r w:rsidRPr="002F1C52">
        <w:rPr>
          <w:rFonts w:asciiTheme="minorHAnsi" w:hAnsiTheme="minorHAnsi"/>
          <w:b/>
          <w:bCs/>
          <w:i/>
          <w:iCs/>
          <w:sz w:val="24"/>
          <w:szCs w:val="24"/>
        </w:rPr>
        <w:t xml:space="preserve"> Μακεδονικού Ουρολογικού Συμποσίου </w:t>
      </w:r>
      <w:r w:rsidRPr="002F1C52">
        <w:rPr>
          <w:rFonts w:asciiTheme="minorHAnsi" w:hAnsiTheme="minorHAnsi"/>
          <w:sz w:val="24"/>
          <w:szCs w:val="24"/>
        </w:rPr>
        <w:t xml:space="preserve">το οποίο πραγματοποιήθηκε από 5-8 Νοεμβρίου 2015 στην Θεσσαλονίκη. Το συμπόσιο διοργανώθηκε από την </w:t>
      </w:r>
      <w:r w:rsidRPr="002F1C52">
        <w:rPr>
          <w:rFonts w:asciiTheme="minorHAnsi" w:hAnsiTheme="minorHAnsi"/>
          <w:sz w:val="24"/>
          <w:szCs w:val="24"/>
        </w:rPr>
        <w:lastRenderedPageBreak/>
        <w:t>Ουρολογική Εταιρεία Βορείου Ελλάδος (</w:t>
      </w:r>
      <w:proofErr w:type="spellStart"/>
      <w:r w:rsidRPr="002F1C52">
        <w:rPr>
          <w:rFonts w:asciiTheme="minorHAnsi" w:hAnsiTheme="minorHAnsi"/>
          <w:sz w:val="24"/>
          <w:szCs w:val="24"/>
        </w:rPr>
        <w:t>ΟΥΕΒΕ</w:t>
      </w:r>
      <w:proofErr w:type="spellEnd"/>
      <w:r w:rsidRPr="002F1C52">
        <w:rPr>
          <w:rFonts w:asciiTheme="minorHAnsi" w:hAnsiTheme="minorHAnsi"/>
          <w:sz w:val="24"/>
          <w:szCs w:val="24"/>
        </w:rPr>
        <w:t xml:space="preserve">) και </w:t>
      </w:r>
      <w:proofErr w:type="spellStart"/>
      <w:r w:rsidRPr="002F1C52">
        <w:rPr>
          <w:rFonts w:asciiTheme="minorHAnsi" w:hAnsiTheme="minorHAnsi"/>
          <w:sz w:val="24"/>
          <w:szCs w:val="24"/>
        </w:rPr>
        <w:t>μοριοδοτήθηκε</w:t>
      </w:r>
      <w:proofErr w:type="spellEnd"/>
      <w:r w:rsidRPr="002F1C52">
        <w:rPr>
          <w:rFonts w:asciiTheme="minorHAnsi" w:hAnsiTheme="minorHAnsi"/>
          <w:sz w:val="24"/>
          <w:szCs w:val="24"/>
        </w:rPr>
        <w:t xml:space="preserve"> με </w:t>
      </w:r>
      <w:r w:rsidRPr="002F1C52">
        <w:rPr>
          <w:rFonts w:asciiTheme="minorHAnsi" w:hAnsiTheme="minorHAnsi"/>
          <w:sz w:val="24"/>
          <w:szCs w:val="24"/>
          <w:lang w:val="pt-PT"/>
        </w:rPr>
        <w:t xml:space="preserve">15 </w:t>
      </w:r>
      <w:proofErr w:type="spellStart"/>
      <w:r w:rsidRPr="002F1C52">
        <w:rPr>
          <w:rFonts w:asciiTheme="minorHAnsi" w:hAnsiTheme="minorHAnsi"/>
          <w:sz w:val="24"/>
          <w:szCs w:val="24"/>
          <w:lang w:val="pt-PT"/>
        </w:rPr>
        <w:t>CME</w:t>
      </w:r>
      <w:proofErr w:type="spellEnd"/>
      <w:r w:rsidRPr="002F1C52">
        <w:rPr>
          <w:rFonts w:asciiTheme="minorHAnsi" w:hAnsiTheme="minorHAnsi"/>
          <w:sz w:val="24"/>
          <w:szCs w:val="24"/>
          <w:lang w:val="pt-PT"/>
        </w:rPr>
        <w:t xml:space="preserve"> </w:t>
      </w:r>
      <w:r w:rsidRPr="002F1C52">
        <w:rPr>
          <w:rFonts w:asciiTheme="minorHAnsi" w:hAnsiTheme="minorHAnsi"/>
          <w:sz w:val="24"/>
          <w:szCs w:val="24"/>
          <w:lang w:val="en-US"/>
        </w:rPr>
        <w:t>credits</w:t>
      </w:r>
      <w:r w:rsidRPr="002F1C52">
        <w:rPr>
          <w:rFonts w:asciiTheme="minorHAnsi" w:hAnsiTheme="minorHAnsi"/>
          <w:sz w:val="24"/>
          <w:szCs w:val="24"/>
        </w:rPr>
        <w:t xml:space="preserve"> σύμφωνα με τα κριτήρια της </w:t>
      </w:r>
      <w:proofErr w:type="spellStart"/>
      <w:r w:rsidRPr="002F1C52">
        <w:rPr>
          <w:rFonts w:asciiTheme="minorHAnsi" w:hAnsiTheme="minorHAnsi"/>
          <w:sz w:val="24"/>
          <w:szCs w:val="24"/>
        </w:rPr>
        <w:t>ΕΑCCME-UEMS</w:t>
      </w:r>
      <w:proofErr w:type="spellEnd"/>
      <w:r w:rsidRPr="002F1C52">
        <w:rPr>
          <w:rFonts w:asciiTheme="minorHAnsi" w:hAnsiTheme="minorHAnsi"/>
          <w:sz w:val="24"/>
          <w:szCs w:val="24"/>
        </w:rPr>
        <w:t>.</w:t>
      </w:r>
    </w:p>
    <w:p w14:paraId="0D1C31E4" w14:textId="77777777" w:rsidR="00DD0C97" w:rsidRDefault="00DD0C97" w:rsidP="00DD0C97">
      <w:pPr>
        <w:pStyle w:val="a0"/>
        <w:ind w:left="1080"/>
        <w:jc w:val="both"/>
        <w:rPr>
          <w:rFonts w:asciiTheme="minorHAnsi" w:hAnsiTheme="minorHAnsi"/>
          <w:sz w:val="24"/>
          <w:szCs w:val="24"/>
        </w:rPr>
      </w:pPr>
    </w:p>
    <w:p w14:paraId="0DB2B400" w14:textId="77777777" w:rsidR="0093222E" w:rsidRDefault="00DD0C97" w:rsidP="00F24987">
      <w:pPr>
        <w:pStyle w:val="a0"/>
        <w:numPr>
          <w:ilvl w:val="0"/>
          <w:numId w:val="18"/>
        </w:numPr>
        <w:jc w:val="both"/>
        <w:rPr>
          <w:rFonts w:asciiTheme="minorHAnsi" w:hAnsiTheme="minorHAnsi"/>
          <w:sz w:val="24"/>
          <w:szCs w:val="24"/>
        </w:rPr>
      </w:pPr>
      <w:r w:rsidRPr="00F24987">
        <w:rPr>
          <w:rFonts w:asciiTheme="minorHAnsi" w:hAnsiTheme="minorHAnsi"/>
          <w:b/>
          <w:i/>
          <w:sz w:val="24"/>
          <w:szCs w:val="24"/>
        </w:rPr>
        <w:t>Μέλος της Οργανωτικής Επιτροπής και της Επιστημονικής Επιτροπής του Ουρολογικού Σεμιναρίου στην Πρωτοβάθμια Φροντίδα Υγείας (</w:t>
      </w:r>
      <w:proofErr w:type="spellStart"/>
      <w:r w:rsidRPr="00F24987">
        <w:rPr>
          <w:rFonts w:asciiTheme="minorHAnsi" w:hAnsiTheme="minorHAnsi"/>
          <w:b/>
          <w:i/>
          <w:sz w:val="24"/>
          <w:szCs w:val="24"/>
        </w:rPr>
        <w:t>ΠΦΥ</w:t>
      </w:r>
      <w:proofErr w:type="spellEnd"/>
      <w:r w:rsidRPr="00F24987">
        <w:rPr>
          <w:rFonts w:asciiTheme="minorHAnsi" w:hAnsiTheme="minorHAnsi"/>
          <w:b/>
          <w:i/>
          <w:sz w:val="24"/>
          <w:szCs w:val="24"/>
        </w:rPr>
        <w:t>)</w:t>
      </w:r>
      <w:r w:rsidRPr="00F24987">
        <w:rPr>
          <w:rFonts w:asciiTheme="minorHAnsi" w:hAnsiTheme="minorHAnsi"/>
          <w:sz w:val="24"/>
          <w:szCs w:val="24"/>
        </w:rPr>
        <w:t xml:space="preserve"> το οποίο πραγματοποιήθηκε </w:t>
      </w:r>
      <w:r w:rsidR="00F24987" w:rsidRPr="00F24987">
        <w:rPr>
          <w:rFonts w:asciiTheme="minorHAnsi" w:hAnsiTheme="minorHAnsi"/>
          <w:sz w:val="24"/>
          <w:szCs w:val="24"/>
        </w:rPr>
        <w:t xml:space="preserve">από 25-28 </w:t>
      </w:r>
      <w:proofErr w:type="spellStart"/>
      <w:r w:rsidR="00F24987" w:rsidRPr="00F24987">
        <w:rPr>
          <w:rFonts w:asciiTheme="minorHAnsi" w:hAnsiTheme="minorHAnsi"/>
          <w:sz w:val="24"/>
          <w:szCs w:val="24"/>
        </w:rPr>
        <w:t>Μαίου</w:t>
      </w:r>
      <w:proofErr w:type="spellEnd"/>
      <w:r w:rsidR="00F24987" w:rsidRPr="00F24987">
        <w:rPr>
          <w:rFonts w:asciiTheme="minorHAnsi" w:hAnsiTheme="minorHAnsi"/>
          <w:sz w:val="24"/>
          <w:szCs w:val="24"/>
        </w:rPr>
        <w:t xml:space="preserve"> 2018 στον Πόρο. Το σεμινάριο διοργανώθηκε από τον Ιατρικό Σύλλογο Πειραιά υπό την αιγίδα της Ελληνικής Ουρολογικής Εταιρείας και </w:t>
      </w:r>
      <w:proofErr w:type="spellStart"/>
      <w:r w:rsidR="00F24987" w:rsidRPr="00F24987">
        <w:rPr>
          <w:rFonts w:asciiTheme="minorHAnsi" w:hAnsiTheme="minorHAnsi"/>
          <w:sz w:val="24"/>
          <w:szCs w:val="24"/>
        </w:rPr>
        <w:t>μοριοδοτήθηκε</w:t>
      </w:r>
      <w:proofErr w:type="spellEnd"/>
      <w:r w:rsidR="00F24987" w:rsidRPr="00F24987">
        <w:rPr>
          <w:rFonts w:asciiTheme="minorHAnsi" w:hAnsiTheme="minorHAnsi"/>
          <w:sz w:val="24"/>
          <w:szCs w:val="24"/>
        </w:rPr>
        <w:t xml:space="preserve"> με 18 μόρια </w:t>
      </w:r>
      <w:proofErr w:type="spellStart"/>
      <w:r w:rsidR="00F24987" w:rsidRPr="00F24987">
        <w:rPr>
          <w:rFonts w:asciiTheme="minorHAnsi" w:hAnsiTheme="minorHAnsi"/>
          <w:sz w:val="24"/>
          <w:szCs w:val="24"/>
        </w:rPr>
        <w:t>ΣΙΕ</w:t>
      </w:r>
      <w:proofErr w:type="spellEnd"/>
      <w:r w:rsidR="00F24987" w:rsidRPr="00F24987">
        <w:rPr>
          <w:rFonts w:asciiTheme="minorHAnsi" w:hAnsiTheme="minorHAnsi"/>
          <w:sz w:val="24"/>
          <w:szCs w:val="24"/>
        </w:rPr>
        <w:t>.</w:t>
      </w:r>
    </w:p>
    <w:p w14:paraId="1BB01202" w14:textId="77777777" w:rsidR="00340F17" w:rsidRDefault="00340F17" w:rsidP="00340F17">
      <w:pPr>
        <w:pStyle w:val="a7"/>
        <w:rPr>
          <w:rFonts w:asciiTheme="minorHAnsi" w:hAnsiTheme="minorHAnsi"/>
          <w:sz w:val="24"/>
          <w:szCs w:val="24"/>
        </w:rPr>
      </w:pPr>
    </w:p>
    <w:p w14:paraId="4CAF9E6F" w14:textId="77777777" w:rsidR="00340F17" w:rsidRPr="002F1C52" w:rsidRDefault="00340F17" w:rsidP="00340F17">
      <w:pPr>
        <w:pStyle w:val="a0"/>
        <w:numPr>
          <w:ilvl w:val="0"/>
          <w:numId w:val="18"/>
        </w:numPr>
        <w:jc w:val="both"/>
        <w:rPr>
          <w:rFonts w:asciiTheme="minorHAnsi" w:hAnsiTheme="minorHAnsi"/>
          <w:sz w:val="24"/>
          <w:szCs w:val="24"/>
        </w:rPr>
      </w:pPr>
      <w:r w:rsidRPr="002F1C52">
        <w:rPr>
          <w:rFonts w:asciiTheme="minorHAnsi" w:hAnsiTheme="minorHAnsi"/>
          <w:b/>
          <w:bCs/>
          <w:i/>
          <w:iCs/>
          <w:sz w:val="24"/>
          <w:szCs w:val="24"/>
        </w:rPr>
        <w:t>Μέλος της Επιστημονικής Επιτροπής</w:t>
      </w:r>
      <w:r w:rsidRPr="002F1C52">
        <w:rPr>
          <w:rFonts w:asciiTheme="minorHAnsi" w:hAnsiTheme="minorHAnsi"/>
          <w:sz w:val="24"/>
          <w:szCs w:val="24"/>
        </w:rPr>
        <w:t xml:space="preserve"> του </w:t>
      </w:r>
      <w:r>
        <w:rPr>
          <w:rFonts w:asciiTheme="minorHAnsi" w:hAnsiTheme="minorHAnsi"/>
          <w:sz w:val="24"/>
          <w:szCs w:val="24"/>
        </w:rPr>
        <w:t>7</w:t>
      </w:r>
      <w:r w:rsidRPr="002F1C52">
        <w:rPr>
          <w:rFonts w:asciiTheme="minorHAnsi" w:hAnsiTheme="minorHAnsi"/>
          <w:sz w:val="24"/>
          <w:szCs w:val="24"/>
          <w:vertAlign w:val="superscript"/>
        </w:rPr>
        <w:t>ου</w:t>
      </w:r>
      <w:r w:rsidRPr="002F1C52">
        <w:rPr>
          <w:rFonts w:asciiTheme="minorHAnsi" w:hAnsiTheme="minorHAnsi"/>
          <w:sz w:val="24"/>
          <w:szCs w:val="24"/>
        </w:rPr>
        <w:t xml:space="preserve"> Ετήσιου Ουρολογικού Συνεδρίου με θέμα «Εξελίξεις στην Ουρολογία-Καρκίνος του </w:t>
      </w:r>
      <w:proofErr w:type="spellStart"/>
      <w:r>
        <w:rPr>
          <w:rFonts w:asciiTheme="minorHAnsi" w:hAnsiTheme="minorHAnsi"/>
          <w:sz w:val="24"/>
          <w:szCs w:val="24"/>
        </w:rPr>
        <w:t>ουροθηλίου</w:t>
      </w:r>
      <w:proofErr w:type="spellEnd"/>
      <w:r w:rsidRPr="002F1C52">
        <w:rPr>
          <w:rFonts w:asciiTheme="minorHAnsi" w:hAnsiTheme="minorHAnsi"/>
          <w:sz w:val="24"/>
          <w:szCs w:val="24"/>
        </w:rPr>
        <w:t>». Το συνέδριο διοργανώθηκε από τ</w:t>
      </w:r>
      <w:r w:rsidR="00A45C1B">
        <w:rPr>
          <w:rFonts w:asciiTheme="minorHAnsi" w:hAnsiTheme="minorHAnsi"/>
          <w:sz w:val="24"/>
          <w:szCs w:val="24"/>
        </w:rPr>
        <w:t>ο Ινστιτούτο Έρευνας και Εφαρμογών του Ουροποιογεννητικού συστήματος (</w:t>
      </w:r>
      <w:proofErr w:type="spellStart"/>
      <w:r w:rsidR="00A45C1B">
        <w:rPr>
          <w:rFonts w:asciiTheme="minorHAnsi" w:hAnsiTheme="minorHAnsi"/>
          <w:sz w:val="24"/>
          <w:szCs w:val="24"/>
        </w:rPr>
        <w:t>ΙΕΕΟΥ</w:t>
      </w:r>
      <w:proofErr w:type="spellEnd"/>
      <w:r w:rsidR="00A45C1B">
        <w:rPr>
          <w:rFonts w:asciiTheme="minorHAnsi" w:hAnsiTheme="minorHAnsi"/>
          <w:sz w:val="24"/>
          <w:szCs w:val="24"/>
        </w:rPr>
        <w:t xml:space="preserve">) </w:t>
      </w:r>
      <w:r w:rsidRPr="002F1C52">
        <w:rPr>
          <w:rFonts w:asciiTheme="minorHAnsi" w:hAnsiTheme="minorHAnsi"/>
          <w:sz w:val="24"/>
          <w:szCs w:val="24"/>
        </w:rPr>
        <w:t xml:space="preserve"> και </w:t>
      </w:r>
      <w:proofErr w:type="spellStart"/>
      <w:r w:rsidRPr="002F1C52">
        <w:rPr>
          <w:rFonts w:asciiTheme="minorHAnsi" w:hAnsiTheme="minorHAnsi"/>
          <w:sz w:val="24"/>
          <w:szCs w:val="24"/>
        </w:rPr>
        <w:t>μοριοδοτήθηκε</w:t>
      </w:r>
      <w:proofErr w:type="spellEnd"/>
      <w:r w:rsidRPr="002F1C52">
        <w:rPr>
          <w:rFonts w:asciiTheme="minorHAnsi" w:hAnsiTheme="minorHAnsi"/>
          <w:sz w:val="24"/>
          <w:szCs w:val="24"/>
        </w:rPr>
        <w:t xml:space="preserve"> από τον Πανελλήνιο Ιατρικό Σύλλογο με 1</w:t>
      </w:r>
      <w:r w:rsidR="00A45C1B">
        <w:rPr>
          <w:rFonts w:asciiTheme="minorHAnsi" w:hAnsiTheme="minorHAnsi"/>
          <w:sz w:val="24"/>
          <w:szCs w:val="24"/>
        </w:rPr>
        <w:t>5</w:t>
      </w:r>
      <w:r w:rsidRPr="002F1C52">
        <w:rPr>
          <w:rFonts w:asciiTheme="minorHAnsi" w:hAnsiTheme="minorHAnsi"/>
          <w:sz w:val="24"/>
          <w:szCs w:val="24"/>
        </w:rPr>
        <w:t xml:space="preserve"> μόρια Συνεχιζόμενης Ιατρικής Εκπαίδευσης (</w:t>
      </w:r>
      <w:proofErr w:type="spellStart"/>
      <w:r w:rsidRPr="002F1C52">
        <w:rPr>
          <w:rFonts w:asciiTheme="minorHAnsi" w:hAnsiTheme="minorHAnsi"/>
          <w:sz w:val="24"/>
          <w:szCs w:val="24"/>
        </w:rPr>
        <w:t>Σ.Ι.Ε-CME</w:t>
      </w:r>
      <w:proofErr w:type="spellEnd"/>
      <w:r w:rsidRPr="002F1C52">
        <w:rPr>
          <w:rFonts w:asciiTheme="minorHAnsi" w:hAnsiTheme="minorHAnsi"/>
          <w:sz w:val="24"/>
          <w:szCs w:val="24"/>
        </w:rPr>
        <w:t xml:space="preserve">), σύμφωνα με τα κριτήρια της </w:t>
      </w:r>
      <w:proofErr w:type="spellStart"/>
      <w:r w:rsidRPr="002F1C52">
        <w:rPr>
          <w:rFonts w:asciiTheme="minorHAnsi" w:hAnsiTheme="minorHAnsi"/>
          <w:sz w:val="24"/>
          <w:szCs w:val="24"/>
        </w:rPr>
        <w:t>ΕΑCCME-UEMS</w:t>
      </w:r>
      <w:proofErr w:type="spellEnd"/>
      <w:r w:rsidRPr="002F1C52">
        <w:rPr>
          <w:rFonts w:asciiTheme="minorHAnsi" w:hAnsiTheme="minorHAnsi"/>
          <w:sz w:val="24"/>
          <w:szCs w:val="24"/>
        </w:rPr>
        <w:t xml:space="preserve">. </w:t>
      </w:r>
    </w:p>
    <w:p w14:paraId="085DDBA6" w14:textId="77777777" w:rsidR="00340F17" w:rsidRPr="00F24987" w:rsidRDefault="00340F17" w:rsidP="00F24987">
      <w:pPr>
        <w:pStyle w:val="a0"/>
        <w:numPr>
          <w:ilvl w:val="0"/>
          <w:numId w:val="18"/>
        </w:numPr>
        <w:jc w:val="both"/>
        <w:rPr>
          <w:rFonts w:asciiTheme="minorHAnsi" w:hAnsiTheme="minorHAnsi"/>
          <w:sz w:val="24"/>
          <w:szCs w:val="24"/>
        </w:rPr>
      </w:pPr>
    </w:p>
    <w:p w14:paraId="13C0222F" w14:textId="77777777" w:rsidR="00D53882" w:rsidRDefault="00D53882">
      <w:pPr>
        <w:pStyle w:val="a7"/>
        <w:spacing w:line="360" w:lineRule="auto"/>
        <w:ind w:left="0"/>
        <w:rPr>
          <w:sz w:val="24"/>
          <w:szCs w:val="24"/>
        </w:rPr>
      </w:pPr>
    </w:p>
    <w:p w14:paraId="4CEC255D" w14:textId="77777777" w:rsidR="00F24987" w:rsidRDefault="00F24987">
      <w:pPr>
        <w:pStyle w:val="a7"/>
        <w:spacing w:line="360" w:lineRule="auto"/>
        <w:ind w:left="1080"/>
        <w:jc w:val="center"/>
        <w:rPr>
          <w:rFonts w:asciiTheme="minorHAnsi" w:hAnsiTheme="minorHAnsi"/>
          <w:b/>
          <w:bCs/>
          <w:sz w:val="24"/>
          <w:szCs w:val="24"/>
        </w:rPr>
      </w:pPr>
    </w:p>
    <w:p w14:paraId="1A6234C8" w14:textId="77777777" w:rsidR="00F24987" w:rsidRDefault="00F24987">
      <w:pPr>
        <w:pStyle w:val="a7"/>
        <w:spacing w:line="360" w:lineRule="auto"/>
        <w:ind w:left="1080"/>
        <w:jc w:val="center"/>
        <w:rPr>
          <w:rFonts w:asciiTheme="minorHAnsi" w:hAnsiTheme="minorHAnsi"/>
          <w:b/>
          <w:bCs/>
          <w:sz w:val="24"/>
          <w:szCs w:val="24"/>
        </w:rPr>
      </w:pPr>
    </w:p>
    <w:p w14:paraId="448FA7E2" w14:textId="77777777" w:rsidR="0093222E" w:rsidRPr="006120D6" w:rsidRDefault="00020C39">
      <w:pPr>
        <w:pStyle w:val="a7"/>
        <w:spacing w:line="360" w:lineRule="auto"/>
        <w:ind w:left="1080"/>
        <w:jc w:val="center"/>
        <w:rPr>
          <w:rFonts w:asciiTheme="minorHAnsi" w:hAnsiTheme="minorHAnsi"/>
          <w:b/>
          <w:bCs/>
          <w:sz w:val="24"/>
          <w:szCs w:val="24"/>
        </w:rPr>
      </w:pPr>
      <w:r w:rsidRPr="006120D6">
        <w:rPr>
          <w:rFonts w:asciiTheme="minorHAnsi" w:hAnsiTheme="minorHAnsi"/>
          <w:b/>
          <w:bCs/>
          <w:sz w:val="24"/>
          <w:szCs w:val="24"/>
        </w:rPr>
        <w:t>Μέλος Επιτροπής Βράβευσης Εργασιών σε Συνέδρια (σύνολο 3)</w:t>
      </w:r>
    </w:p>
    <w:p w14:paraId="56287107" w14:textId="77777777" w:rsidR="0093222E" w:rsidRPr="006120D6" w:rsidRDefault="0093222E">
      <w:pPr>
        <w:pStyle w:val="a7"/>
        <w:spacing w:line="360" w:lineRule="auto"/>
        <w:ind w:left="1080"/>
        <w:rPr>
          <w:rFonts w:asciiTheme="minorHAnsi" w:hAnsiTheme="minorHAnsi"/>
          <w:b/>
          <w:bCs/>
          <w:sz w:val="24"/>
          <w:szCs w:val="24"/>
        </w:rPr>
      </w:pPr>
    </w:p>
    <w:p w14:paraId="6884F0E8" w14:textId="77777777" w:rsidR="0093222E" w:rsidRPr="006120D6" w:rsidRDefault="00AC2442">
      <w:pPr>
        <w:pStyle w:val="a7"/>
        <w:numPr>
          <w:ilvl w:val="0"/>
          <w:numId w:val="20"/>
        </w:numPr>
        <w:jc w:val="both"/>
        <w:rPr>
          <w:rFonts w:asciiTheme="minorHAnsi" w:hAnsiTheme="minorHAnsi"/>
          <w:sz w:val="24"/>
          <w:szCs w:val="24"/>
        </w:rPr>
      </w:pPr>
      <w:r>
        <w:rPr>
          <w:rFonts w:asciiTheme="minorHAnsi" w:hAnsiTheme="minorHAnsi"/>
          <w:sz w:val="24"/>
          <w:szCs w:val="24"/>
        </w:rPr>
        <w:t>Μ</w:t>
      </w:r>
      <w:r w:rsidR="00020C39" w:rsidRPr="006120D6">
        <w:rPr>
          <w:rFonts w:asciiTheme="minorHAnsi" w:hAnsiTheme="minorHAnsi"/>
          <w:sz w:val="24"/>
          <w:szCs w:val="24"/>
        </w:rPr>
        <w:t xml:space="preserve">έλος της Επιτροπής Βράβευσης </w:t>
      </w:r>
      <w:r w:rsidR="00020C39" w:rsidRPr="006120D6">
        <w:rPr>
          <w:rFonts w:asciiTheme="minorHAnsi" w:hAnsiTheme="minorHAnsi"/>
          <w:sz w:val="24"/>
          <w:szCs w:val="24"/>
          <w:lang w:val="en-US"/>
        </w:rPr>
        <w:t>DVDs</w:t>
      </w:r>
      <w:r w:rsidR="00020C39" w:rsidRPr="006120D6">
        <w:rPr>
          <w:rFonts w:asciiTheme="minorHAnsi" w:hAnsiTheme="minorHAnsi"/>
          <w:sz w:val="24"/>
          <w:szCs w:val="24"/>
        </w:rPr>
        <w:t xml:space="preserve"> στο 8</w:t>
      </w:r>
      <w:r w:rsidR="00020C39" w:rsidRPr="006120D6">
        <w:rPr>
          <w:rFonts w:asciiTheme="minorHAnsi" w:hAnsiTheme="minorHAnsi"/>
          <w:sz w:val="24"/>
          <w:szCs w:val="24"/>
          <w:vertAlign w:val="superscript"/>
        </w:rPr>
        <w:t>ο</w:t>
      </w:r>
      <w:r w:rsidR="00020C39" w:rsidRPr="006120D6">
        <w:rPr>
          <w:rFonts w:asciiTheme="minorHAnsi" w:hAnsiTheme="minorHAnsi"/>
          <w:sz w:val="24"/>
          <w:szCs w:val="24"/>
        </w:rPr>
        <w:t xml:space="preserve"> Μακεδονικό Ουρολογικό Συμπόσιο που πραγματοποιήθηκε από 3-5 Νοεμβρίου 2011 στην Θεσσαλονίκη. </w:t>
      </w:r>
    </w:p>
    <w:p w14:paraId="4F1AEC8A" w14:textId="77777777" w:rsidR="0093222E" w:rsidRPr="006120D6" w:rsidRDefault="00AC2442">
      <w:pPr>
        <w:pStyle w:val="a0"/>
        <w:numPr>
          <w:ilvl w:val="0"/>
          <w:numId w:val="20"/>
        </w:numPr>
        <w:jc w:val="both"/>
        <w:rPr>
          <w:rFonts w:asciiTheme="minorHAnsi" w:hAnsiTheme="minorHAnsi"/>
          <w:sz w:val="24"/>
          <w:szCs w:val="24"/>
        </w:rPr>
      </w:pPr>
      <w:r>
        <w:rPr>
          <w:rFonts w:asciiTheme="minorHAnsi" w:hAnsiTheme="minorHAnsi"/>
          <w:sz w:val="24"/>
          <w:szCs w:val="24"/>
        </w:rPr>
        <w:t>Μ</w:t>
      </w:r>
      <w:r w:rsidR="00020C39" w:rsidRPr="006120D6">
        <w:rPr>
          <w:rFonts w:asciiTheme="minorHAnsi" w:hAnsiTheme="minorHAnsi"/>
          <w:sz w:val="24"/>
          <w:szCs w:val="24"/>
        </w:rPr>
        <w:t xml:space="preserve">έλος της Επιτροπής Βράβευσης </w:t>
      </w:r>
      <w:r w:rsidR="00020C39" w:rsidRPr="006120D6">
        <w:rPr>
          <w:rFonts w:asciiTheme="minorHAnsi" w:hAnsiTheme="minorHAnsi"/>
          <w:sz w:val="24"/>
          <w:szCs w:val="24"/>
          <w:lang w:val="en-US"/>
        </w:rPr>
        <w:t>videos</w:t>
      </w:r>
      <w:r w:rsidR="00020C39" w:rsidRPr="006120D6">
        <w:rPr>
          <w:rFonts w:asciiTheme="minorHAnsi" w:hAnsiTheme="minorHAnsi"/>
          <w:sz w:val="24"/>
          <w:szCs w:val="24"/>
        </w:rPr>
        <w:t xml:space="preserve"> στο 9</w:t>
      </w:r>
      <w:r w:rsidR="00020C39" w:rsidRPr="006120D6">
        <w:rPr>
          <w:rFonts w:asciiTheme="minorHAnsi" w:hAnsiTheme="minorHAnsi"/>
          <w:sz w:val="24"/>
          <w:szCs w:val="24"/>
          <w:vertAlign w:val="superscript"/>
        </w:rPr>
        <w:t>ο</w:t>
      </w:r>
      <w:r w:rsidR="00020C39" w:rsidRPr="006120D6">
        <w:rPr>
          <w:rFonts w:asciiTheme="minorHAnsi" w:hAnsiTheme="minorHAnsi"/>
          <w:sz w:val="24"/>
          <w:szCs w:val="24"/>
        </w:rPr>
        <w:t xml:space="preserve"> Μακεδονικό Ουρολογικό Συμπόσιο που πραγματοποιήθηκε από 17-20 Οκτωβρίου 2013 στην Θεσσαλονίκη.</w:t>
      </w:r>
    </w:p>
    <w:p w14:paraId="56F1586D" w14:textId="77777777" w:rsidR="0093222E" w:rsidRPr="006120D6" w:rsidRDefault="00AC2442">
      <w:pPr>
        <w:pStyle w:val="a0"/>
        <w:numPr>
          <w:ilvl w:val="0"/>
          <w:numId w:val="20"/>
        </w:numPr>
        <w:jc w:val="both"/>
        <w:rPr>
          <w:rFonts w:asciiTheme="minorHAnsi" w:hAnsiTheme="minorHAnsi"/>
          <w:sz w:val="24"/>
          <w:szCs w:val="24"/>
        </w:rPr>
      </w:pPr>
      <w:r>
        <w:rPr>
          <w:rFonts w:asciiTheme="minorHAnsi" w:hAnsiTheme="minorHAnsi"/>
          <w:sz w:val="24"/>
          <w:szCs w:val="24"/>
        </w:rPr>
        <w:t>Μ</w:t>
      </w:r>
      <w:r w:rsidR="00020C39" w:rsidRPr="006120D6">
        <w:rPr>
          <w:rFonts w:asciiTheme="minorHAnsi" w:hAnsiTheme="minorHAnsi"/>
          <w:sz w:val="24"/>
          <w:szCs w:val="24"/>
        </w:rPr>
        <w:t>έλος της Επιτροπής Βράβευσης Εργασιών του 10</w:t>
      </w:r>
      <w:r w:rsidR="00020C39" w:rsidRPr="006120D6">
        <w:rPr>
          <w:rFonts w:asciiTheme="minorHAnsi" w:hAnsiTheme="minorHAnsi"/>
          <w:sz w:val="24"/>
          <w:szCs w:val="24"/>
          <w:vertAlign w:val="superscript"/>
        </w:rPr>
        <w:t>ου</w:t>
      </w:r>
      <w:r w:rsidR="00020C39" w:rsidRPr="006120D6">
        <w:rPr>
          <w:rFonts w:asciiTheme="minorHAnsi" w:hAnsiTheme="minorHAnsi"/>
          <w:sz w:val="24"/>
          <w:szCs w:val="24"/>
        </w:rPr>
        <w:t xml:space="preserve"> Μακεδονικού Ουρολογικού Συμποσίου που πραγματοποιήθηκε από 5-8 Νοεμβρίου 2015 στην Θεσσαλονίκη.</w:t>
      </w:r>
    </w:p>
    <w:p w14:paraId="03DA35D4" w14:textId="77777777" w:rsidR="0093222E" w:rsidRPr="006120D6" w:rsidRDefault="0093222E">
      <w:pPr>
        <w:pStyle w:val="a7"/>
        <w:ind w:left="1800"/>
        <w:rPr>
          <w:rFonts w:asciiTheme="minorHAnsi" w:hAnsiTheme="minorHAnsi"/>
          <w:sz w:val="24"/>
          <w:szCs w:val="24"/>
        </w:rPr>
      </w:pPr>
    </w:p>
    <w:p w14:paraId="654FAC87" w14:textId="77777777" w:rsidR="0093222E" w:rsidRDefault="0093222E">
      <w:pPr>
        <w:pStyle w:val="a0"/>
        <w:spacing w:line="360" w:lineRule="auto"/>
        <w:rPr>
          <w:b/>
          <w:bCs/>
          <w:sz w:val="28"/>
          <w:szCs w:val="28"/>
        </w:rPr>
      </w:pPr>
    </w:p>
    <w:p w14:paraId="3C9A9ED2" w14:textId="77777777" w:rsidR="0093222E" w:rsidRPr="00EA1553" w:rsidRDefault="00020C39">
      <w:pPr>
        <w:pStyle w:val="a0"/>
        <w:spacing w:line="360" w:lineRule="auto"/>
        <w:jc w:val="center"/>
        <w:rPr>
          <w:rFonts w:asciiTheme="minorHAnsi" w:hAnsiTheme="minorHAnsi"/>
          <w:b/>
          <w:bCs/>
          <w:sz w:val="24"/>
          <w:szCs w:val="24"/>
          <w:u w:val="single"/>
        </w:rPr>
      </w:pPr>
      <w:r w:rsidRPr="00EA1553">
        <w:rPr>
          <w:rFonts w:asciiTheme="minorHAnsi" w:hAnsiTheme="minorHAnsi"/>
          <w:b/>
          <w:bCs/>
          <w:sz w:val="24"/>
          <w:szCs w:val="24"/>
          <w:u w:val="single"/>
        </w:rPr>
        <w:t>Ι. Εκπαιδευτής σε σεμινάρια, μαθήματα, κλινικά φροντιστήρια</w:t>
      </w:r>
    </w:p>
    <w:p w14:paraId="12CBA7B9" w14:textId="77777777" w:rsidR="0093222E" w:rsidRPr="00EA1553" w:rsidRDefault="0093222E">
      <w:pPr>
        <w:pStyle w:val="a0"/>
        <w:spacing w:line="360" w:lineRule="auto"/>
        <w:rPr>
          <w:rFonts w:asciiTheme="minorHAnsi" w:hAnsiTheme="minorHAnsi"/>
          <w:b/>
          <w:bCs/>
          <w:sz w:val="24"/>
          <w:szCs w:val="24"/>
          <w:u w:val="single"/>
        </w:rPr>
      </w:pPr>
    </w:p>
    <w:p w14:paraId="29EE17FC" w14:textId="77777777" w:rsidR="0093222E" w:rsidRPr="00EA1553" w:rsidRDefault="00020C39">
      <w:pPr>
        <w:pStyle w:val="a0"/>
        <w:spacing w:line="360" w:lineRule="auto"/>
        <w:jc w:val="center"/>
        <w:rPr>
          <w:rFonts w:asciiTheme="minorHAnsi" w:hAnsiTheme="minorHAnsi"/>
          <w:b/>
          <w:bCs/>
          <w:sz w:val="24"/>
          <w:szCs w:val="24"/>
          <w:lang w:val="en-US"/>
        </w:rPr>
      </w:pPr>
      <w:r w:rsidRPr="00EA1553">
        <w:rPr>
          <w:rFonts w:asciiTheme="minorHAnsi" w:hAnsiTheme="minorHAnsi"/>
          <w:b/>
          <w:bCs/>
          <w:sz w:val="24"/>
          <w:szCs w:val="24"/>
          <w:lang w:val="en-US"/>
        </w:rPr>
        <w:t xml:space="preserve">A. </w:t>
      </w:r>
      <w:proofErr w:type="spellStart"/>
      <w:r w:rsidRPr="00EA1553">
        <w:rPr>
          <w:rFonts w:asciiTheme="minorHAnsi" w:hAnsiTheme="minorHAnsi"/>
          <w:b/>
          <w:bCs/>
          <w:sz w:val="24"/>
          <w:szCs w:val="24"/>
          <w:lang w:val="en-US"/>
        </w:rPr>
        <w:t>Εκ</w:t>
      </w:r>
      <w:proofErr w:type="spellEnd"/>
      <w:r w:rsidRPr="00EA1553">
        <w:rPr>
          <w:rFonts w:asciiTheme="minorHAnsi" w:hAnsiTheme="minorHAnsi"/>
          <w:b/>
          <w:bCs/>
          <w:sz w:val="24"/>
          <w:szCs w:val="24"/>
          <w:lang w:val="en-US"/>
        </w:rPr>
        <w:t>πα</w:t>
      </w:r>
      <w:proofErr w:type="spellStart"/>
      <w:r w:rsidRPr="00EA1553">
        <w:rPr>
          <w:rFonts w:asciiTheme="minorHAnsi" w:hAnsiTheme="minorHAnsi"/>
          <w:b/>
          <w:bCs/>
          <w:sz w:val="24"/>
          <w:szCs w:val="24"/>
          <w:lang w:val="en-US"/>
        </w:rPr>
        <w:t>ιδευτικό</w:t>
      </w:r>
      <w:proofErr w:type="spellEnd"/>
      <w:r w:rsidRPr="00EA1553">
        <w:rPr>
          <w:rFonts w:asciiTheme="minorHAnsi" w:hAnsiTheme="minorHAnsi"/>
          <w:b/>
          <w:bCs/>
          <w:sz w:val="24"/>
          <w:szCs w:val="24"/>
          <w:lang w:val="en-US"/>
        </w:rPr>
        <w:t xml:space="preserve"> </w:t>
      </w:r>
      <w:proofErr w:type="spellStart"/>
      <w:r w:rsidRPr="00EA1553">
        <w:rPr>
          <w:rFonts w:asciiTheme="minorHAnsi" w:hAnsiTheme="minorHAnsi"/>
          <w:b/>
          <w:bCs/>
          <w:sz w:val="24"/>
          <w:szCs w:val="24"/>
          <w:lang w:val="en-US"/>
        </w:rPr>
        <w:t>έργο</w:t>
      </w:r>
      <w:proofErr w:type="spellEnd"/>
      <w:r w:rsidRPr="00EA1553">
        <w:rPr>
          <w:rFonts w:asciiTheme="minorHAnsi" w:hAnsiTheme="minorHAnsi"/>
          <w:b/>
          <w:bCs/>
          <w:sz w:val="24"/>
          <w:szCs w:val="24"/>
          <w:lang w:val="en-US"/>
        </w:rPr>
        <w:t xml:space="preserve"> </w:t>
      </w:r>
      <w:proofErr w:type="spellStart"/>
      <w:r w:rsidRPr="00EA1553">
        <w:rPr>
          <w:rFonts w:asciiTheme="minorHAnsi" w:hAnsiTheme="minorHAnsi"/>
          <w:b/>
          <w:bCs/>
          <w:sz w:val="24"/>
          <w:szCs w:val="24"/>
          <w:lang w:val="en-US"/>
        </w:rPr>
        <w:t>στο</w:t>
      </w:r>
      <w:proofErr w:type="spellEnd"/>
      <w:r w:rsidRPr="00EA1553">
        <w:rPr>
          <w:rFonts w:asciiTheme="minorHAnsi" w:hAnsiTheme="minorHAnsi"/>
          <w:b/>
          <w:bCs/>
          <w:sz w:val="24"/>
          <w:szCs w:val="24"/>
          <w:lang w:val="en-US"/>
        </w:rPr>
        <w:t xml:space="preserve"> University of California at Irvine (UCI)</w:t>
      </w:r>
    </w:p>
    <w:p w14:paraId="2E1AE5BB" w14:textId="77777777" w:rsidR="0093222E" w:rsidRPr="00EA1553" w:rsidRDefault="0093222E">
      <w:pPr>
        <w:pStyle w:val="a0"/>
        <w:spacing w:line="360" w:lineRule="auto"/>
        <w:jc w:val="center"/>
        <w:rPr>
          <w:rFonts w:asciiTheme="minorHAnsi" w:hAnsiTheme="minorHAnsi"/>
          <w:b/>
          <w:bCs/>
          <w:sz w:val="24"/>
          <w:szCs w:val="24"/>
          <w:lang w:val="en-US"/>
        </w:rPr>
      </w:pPr>
    </w:p>
    <w:p w14:paraId="58EBFFD6" w14:textId="77777777" w:rsidR="0093222E" w:rsidRPr="00EA1553" w:rsidRDefault="00020C39">
      <w:pPr>
        <w:pStyle w:val="a0"/>
        <w:spacing w:line="360" w:lineRule="auto"/>
        <w:ind w:left="720" w:hanging="720"/>
        <w:jc w:val="both"/>
        <w:rPr>
          <w:rFonts w:asciiTheme="minorHAnsi" w:hAnsiTheme="minorHAnsi"/>
          <w:sz w:val="24"/>
          <w:szCs w:val="24"/>
        </w:rPr>
      </w:pPr>
      <w:r w:rsidRPr="00EA1553">
        <w:rPr>
          <w:rFonts w:asciiTheme="minorHAnsi" w:hAnsiTheme="minorHAnsi"/>
          <w:b/>
          <w:bCs/>
          <w:sz w:val="24"/>
          <w:szCs w:val="24"/>
        </w:rPr>
        <w:t>•</w:t>
      </w:r>
      <w:r w:rsidRPr="00EA1553">
        <w:rPr>
          <w:rFonts w:asciiTheme="minorHAnsi" w:hAnsiTheme="minorHAnsi"/>
          <w:b/>
          <w:bCs/>
          <w:sz w:val="24"/>
          <w:szCs w:val="24"/>
        </w:rPr>
        <w:tab/>
      </w:r>
      <w:r w:rsidRPr="00EA1553">
        <w:rPr>
          <w:rFonts w:asciiTheme="minorHAnsi" w:hAnsiTheme="minorHAnsi"/>
          <w:sz w:val="24"/>
          <w:szCs w:val="24"/>
        </w:rPr>
        <w:t xml:space="preserve">Συμμετοχή στην διοργάνωση και πραγματοποίηση εκπαιδευτικών </w:t>
      </w:r>
      <w:r w:rsidRPr="00EA1553">
        <w:rPr>
          <w:rFonts w:asciiTheme="minorHAnsi" w:hAnsiTheme="minorHAnsi"/>
          <w:sz w:val="24"/>
          <w:szCs w:val="24"/>
          <w:lang w:val="fr-FR"/>
        </w:rPr>
        <w:t xml:space="preserve">courses </w:t>
      </w:r>
      <w:r w:rsidRPr="00EA1553">
        <w:rPr>
          <w:rFonts w:asciiTheme="minorHAnsi" w:hAnsiTheme="minorHAnsi"/>
          <w:sz w:val="24"/>
          <w:szCs w:val="24"/>
        </w:rPr>
        <w:t xml:space="preserve">στο </w:t>
      </w:r>
      <w:r w:rsidRPr="00EA1553">
        <w:rPr>
          <w:rFonts w:asciiTheme="minorHAnsi" w:hAnsiTheme="minorHAnsi"/>
          <w:sz w:val="24"/>
          <w:szCs w:val="24"/>
          <w:lang w:val="en-US"/>
        </w:rPr>
        <w:t>University</w:t>
      </w:r>
      <w:r w:rsidRPr="00EA1553">
        <w:rPr>
          <w:rFonts w:asciiTheme="minorHAnsi" w:hAnsiTheme="minorHAnsi"/>
          <w:sz w:val="24"/>
          <w:szCs w:val="24"/>
        </w:rPr>
        <w:t xml:space="preserve"> </w:t>
      </w:r>
      <w:r w:rsidRPr="00EA1553">
        <w:rPr>
          <w:rFonts w:asciiTheme="minorHAnsi" w:hAnsiTheme="minorHAnsi"/>
          <w:sz w:val="24"/>
          <w:szCs w:val="24"/>
          <w:lang w:val="en-US"/>
        </w:rPr>
        <w:t>of</w:t>
      </w:r>
      <w:r w:rsidRPr="00EA1553">
        <w:rPr>
          <w:rFonts w:asciiTheme="minorHAnsi" w:hAnsiTheme="minorHAnsi"/>
          <w:sz w:val="24"/>
          <w:szCs w:val="24"/>
        </w:rPr>
        <w:t xml:space="preserve"> </w:t>
      </w:r>
      <w:r w:rsidRPr="00EA1553">
        <w:rPr>
          <w:rFonts w:asciiTheme="minorHAnsi" w:hAnsiTheme="minorHAnsi"/>
          <w:sz w:val="24"/>
          <w:szCs w:val="24"/>
          <w:lang w:val="en-US"/>
        </w:rPr>
        <w:t>California</w:t>
      </w:r>
      <w:r w:rsidRPr="00EA1553">
        <w:rPr>
          <w:rFonts w:asciiTheme="minorHAnsi" w:hAnsiTheme="minorHAnsi"/>
          <w:sz w:val="24"/>
          <w:szCs w:val="24"/>
        </w:rPr>
        <w:t xml:space="preserve"> </w:t>
      </w:r>
      <w:r w:rsidRPr="00EA1553">
        <w:rPr>
          <w:rFonts w:asciiTheme="minorHAnsi" w:hAnsiTheme="minorHAnsi"/>
          <w:sz w:val="24"/>
          <w:szCs w:val="24"/>
          <w:lang w:val="en-US"/>
        </w:rPr>
        <w:t>at</w:t>
      </w:r>
      <w:r w:rsidRPr="00EA1553">
        <w:rPr>
          <w:rFonts w:asciiTheme="minorHAnsi" w:hAnsiTheme="minorHAnsi"/>
          <w:sz w:val="24"/>
          <w:szCs w:val="24"/>
        </w:rPr>
        <w:t xml:space="preserve"> </w:t>
      </w:r>
      <w:r w:rsidRPr="00EA1553">
        <w:rPr>
          <w:rFonts w:asciiTheme="minorHAnsi" w:hAnsiTheme="minorHAnsi"/>
          <w:sz w:val="24"/>
          <w:szCs w:val="24"/>
          <w:lang w:val="en-US"/>
        </w:rPr>
        <w:t>Irvine</w:t>
      </w:r>
      <w:r w:rsidRPr="00EA1553">
        <w:rPr>
          <w:rFonts w:asciiTheme="minorHAnsi" w:hAnsiTheme="minorHAnsi"/>
          <w:sz w:val="24"/>
          <w:szCs w:val="24"/>
        </w:rPr>
        <w:t xml:space="preserve"> (</w:t>
      </w:r>
      <w:r w:rsidRPr="00EA1553">
        <w:rPr>
          <w:rFonts w:asciiTheme="minorHAnsi" w:hAnsiTheme="minorHAnsi"/>
          <w:sz w:val="24"/>
          <w:szCs w:val="24"/>
          <w:lang w:val="en-US"/>
        </w:rPr>
        <w:t>UCI</w:t>
      </w:r>
      <w:r w:rsidRPr="00EA1553">
        <w:rPr>
          <w:rFonts w:asciiTheme="minorHAnsi" w:hAnsiTheme="minorHAnsi"/>
          <w:sz w:val="24"/>
          <w:szCs w:val="24"/>
        </w:rPr>
        <w:t>) όπως καταγράφονται παρακάτω:</w:t>
      </w:r>
    </w:p>
    <w:p w14:paraId="70C2AAD4" w14:textId="77777777" w:rsidR="0093222E" w:rsidRPr="00EA1553" w:rsidRDefault="00020C39">
      <w:pPr>
        <w:pStyle w:val="a0"/>
        <w:spacing w:line="360" w:lineRule="auto"/>
        <w:ind w:left="720" w:hanging="720"/>
        <w:jc w:val="both"/>
        <w:rPr>
          <w:rFonts w:asciiTheme="minorHAnsi" w:hAnsiTheme="minorHAnsi"/>
          <w:sz w:val="24"/>
          <w:szCs w:val="24"/>
        </w:rPr>
      </w:pPr>
      <w:r w:rsidRPr="00EA1553">
        <w:rPr>
          <w:rFonts w:asciiTheme="minorHAnsi" w:hAnsiTheme="minorHAnsi"/>
          <w:sz w:val="24"/>
          <w:szCs w:val="24"/>
          <w:lang w:val="en-US"/>
        </w:rPr>
        <w:t>-</w:t>
      </w:r>
      <w:r w:rsidRPr="00EA1553">
        <w:rPr>
          <w:rFonts w:asciiTheme="minorHAnsi" w:hAnsiTheme="minorHAnsi"/>
          <w:sz w:val="24"/>
          <w:szCs w:val="24"/>
          <w:lang w:val="en-US"/>
        </w:rPr>
        <w:tab/>
      </w:r>
      <w:r w:rsidRPr="00EA1553">
        <w:rPr>
          <w:rFonts w:asciiTheme="minorHAnsi" w:hAnsiTheme="minorHAnsi"/>
          <w:b/>
          <w:bCs/>
          <w:i/>
          <w:iCs/>
          <w:sz w:val="24"/>
          <w:szCs w:val="24"/>
          <w:lang w:val="en-US"/>
        </w:rPr>
        <w:t xml:space="preserve">Resident’s Robot-Assisted and Laparoscopic Renal and Bladder Surgery course. </w:t>
      </w:r>
      <w:r w:rsidRPr="00EA1553">
        <w:rPr>
          <w:rFonts w:asciiTheme="minorHAnsi" w:hAnsiTheme="minorHAnsi"/>
          <w:sz w:val="24"/>
          <w:szCs w:val="24"/>
        </w:rPr>
        <w:t xml:space="preserve">(πραγματοποιήθηκε στις 16 Αυγούστου 2008 και αφορούσε στην εκπαίδευση των ειδικευομένων του Τμήματος στη βασική </w:t>
      </w:r>
      <w:proofErr w:type="spellStart"/>
      <w:r w:rsidRPr="00EA1553">
        <w:rPr>
          <w:rFonts w:asciiTheme="minorHAnsi" w:hAnsiTheme="minorHAnsi"/>
          <w:sz w:val="24"/>
          <w:szCs w:val="24"/>
        </w:rPr>
        <w:t>λαπαροσκοπική</w:t>
      </w:r>
      <w:proofErr w:type="spellEnd"/>
      <w:r w:rsidRPr="00EA1553">
        <w:rPr>
          <w:rFonts w:asciiTheme="minorHAnsi" w:hAnsiTheme="minorHAnsi"/>
          <w:sz w:val="24"/>
          <w:szCs w:val="24"/>
        </w:rPr>
        <w:t xml:space="preserve"> χειρουργική)</w:t>
      </w:r>
    </w:p>
    <w:p w14:paraId="77206B0B" w14:textId="77777777" w:rsidR="0093222E" w:rsidRPr="00EA1553" w:rsidRDefault="00020C39">
      <w:pPr>
        <w:pStyle w:val="a0"/>
        <w:spacing w:line="360" w:lineRule="auto"/>
        <w:jc w:val="both"/>
        <w:rPr>
          <w:rFonts w:asciiTheme="minorHAnsi" w:hAnsiTheme="minorHAnsi"/>
          <w:sz w:val="24"/>
          <w:szCs w:val="24"/>
        </w:rPr>
      </w:pPr>
      <w:r w:rsidRPr="00EA1553">
        <w:rPr>
          <w:rFonts w:asciiTheme="minorHAnsi" w:hAnsiTheme="minorHAnsi"/>
          <w:sz w:val="24"/>
          <w:szCs w:val="24"/>
        </w:rPr>
        <w:lastRenderedPageBreak/>
        <w:t>-</w:t>
      </w:r>
      <w:r w:rsidRPr="00EA1553">
        <w:rPr>
          <w:rFonts w:asciiTheme="minorHAnsi" w:hAnsiTheme="minorHAnsi"/>
          <w:sz w:val="24"/>
          <w:szCs w:val="24"/>
        </w:rPr>
        <w:tab/>
      </w:r>
      <w:r w:rsidRPr="00EA1553">
        <w:rPr>
          <w:rFonts w:asciiTheme="minorHAnsi" w:hAnsiTheme="minorHAnsi"/>
          <w:b/>
          <w:bCs/>
          <w:i/>
          <w:iCs/>
          <w:sz w:val="24"/>
          <w:szCs w:val="24"/>
          <w:lang w:val="en-US"/>
        </w:rPr>
        <w:t>Dr</w:t>
      </w:r>
      <w:r w:rsidRPr="00EA1553">
        <w:rPr>
          <w:rFonts w:asciiTheme="minorHAnsi" w:hAnsiTheme="minorHAnsi"/>
          <w:b/>
          <w:bCs/>
          <w:i/>
          <w:iCs/>
          <w:sz w:val="24"/>
          <w:szCs w:val="24"/>
        </w:rPr>
        <w:t>.</w:t>
      </w:r>
      <w:r w:rsidRPr="00EA1553">
        <w:rPr>
          <w:rFonts w:asciiTheme="minorHAnsi" w:hAnsiTheme="minorHAnsi"/>
          <w:b/>
          <w:bCs/>
          <w:i/>
          <w:iCs/>
          <w:sz w:val="24"/>
          <w:szCs w:val="24"/>
          <w:lang w:val="en-US"/>
        </w:rPr>
        <w:t>Schlegel</w:t>
      </w:r>
      <w:r w:rsidRPr="00EA1553">
        <w:rPr>
          <w:rFonts w:asciiTheme="minorHAnsi" w:hAnsiTheme="minorHAnsi"/>
          <w:b/>
          <w:bCs/>
          <w:i/>
          <w:iCs/>
          <w:sz w:val="24"/>
          <w:szCs w:val="24"/>
        </w:rPr>
        <w:t>’</w:t>
      </w:r>
      <w:r w:rsidRPr="00EA1553">
        <w:rPr>
          <w:rFonts w:asciiTheme="minorHAnsi" w:hAnsiTheme="minorHAnsi"/>
          <w:b/>
          <w:bCs/>
          <w:i/>
          <w:iCs/>
          <w:sz w:val="24"/>
          <w:szCs w:val="24"/>
          <w:lang w:val="en-US"/>
        </w:rPr>
        <w:t>s</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visiting</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professorship</w:t>
      </w:r>
      <w:r w:rsidRPr="00EA1553">
        <w:rPr>
          <w:rFonts w:asciiTheme="minorHAnsi" w:hAnsiTheme="minorHAnsi"/>
          <w:sz w:val="24"/>
          <w:szCs w:val="24"/>
        </w:rPr>
        <w:t xml:space="preserve"> </w:t>
      </w:r>
    </w:p>
    <w:p w14:paraId="31B771B8" w14:textId="77777777" w:rsidR="0093222E" w:rsidRPr="00EA1553" w:rsidRDefault="00020C39">
      <w:pPr>
        <w:pStyle w:val="a0"/>
        <w:spacing w:line="360" w:lineRule="auto"/>
        <w:ind w:left="720"/>
        <w:jc w:val="both"/>
        <w:rPr>
          <w:rFonts w:asciiTheme="minorHAnsi" w:hAnsiTheme="minorHAnsi"/>
          <w:sz w:val="24"/>
          <w:szCs w:val="24"/>
        </w:rPr>
      </w:pPr>
      <w:r w:rsidRPr="00EA1553">
        <w:rPr>
          <w:rFonts w:asciiTheme="minorHAnsi" w:hAnsiTheme="minorHAnsi"/>
          <w:sz w:val="24"/>
          <w:szCs w:val="24"/>
        </w:rPr>
        <w:t xml:space="preserve">(πραγματοποιήθηκε στις 12 Ιανουαρίου 2009, αφορούσε στην εκπαίδευση των ειδικευομένων του Τμήματος σε </w:t>
      </w:r>
      <w:proofErr w:type="spellStart"/>
      <w:r w:rsidRPr="00EA1553">
        <w:rPr>
          <w:rFonts w:asciiTheme="minorHAnsi" w:hAnsiTheme="minorHAnsi"/>
          <w:sz w:val="24"/>
          <w:szCs w:val="24"/>
        </w:rPr>
        <w:t>μικροχειρουργικές</w:t>
      </w:r>
      <w:proofErr w:type="spellEnd"/>
      <w:r w:rsidRPr="00EA1553">
        <w:rPr>
          <w:rFonts w:asciiTheme="minorHAnsi" w:hAnsiTheme="minorHAnsi"/>
          <w:sz w:val="24"/>
          <w:szCs w:val="24"/>
        </w:rPr>
        <w:t xml:space="preserve"> επεμβάσεις σε πειραματικά μοντέλα αρουραίων υπό την καθοδήγηση του Καθηγητή </w:t>
      </w:r>
      <w:r w:rsidRPr="00EA1553">
        <w:rPr>
          <w:rFonts w:asciiTheme="minorHAnsi" w:hAnsiTheme="minorHAnsi"/>
          <w:sz w:val="24"/>
          <w:szCs w:val="24"/>
          <w:lang w:val="en-US"/>
        </w:rPr>
        <w:t>Schlegel</w:t>
      </w:r>
      <w:r w:rsidRPr="00EA1553">
        <w:rPr>
          <w:rFonts w:asciiTheme="minorHAnsi" w:hAnsiTheme="minorHAnsi"/>
          <w:sz w:val="24"/>
          <w:szCs w:val="24"/>
        </w:rPr>
        <w:t xml:space="preserve">) </w:t>
      </w:r>
    </w:p>
    <w:p w14:paraId="659268E6" w14:textId="77777777" w:rsidR="0093222E" w:rsidRPr="00EA1553" w:rsidRDefault="00020C39">
      <w:pPr>
        <w:pStyle w:val="a0"/>
        <w:spacing w:line="360" w:lineRule="auto"/>
        <w:ind w:left="720" w:hanging="720"/>
        <w:jc w:val="both"/>
        <w:rPr>
          <w:rFonts w:asciiTheme="minorHAnsi" w:hAnsiTheme="minorHAnsi"/>
          <w:sz w:val="24"/>
          <w:szCs w:val="24"/>
        </w:rPr>
      </w:pPr>
      <w:r w:rsidRPr="00EA1553">
        <w:rPr>
          <w:rFonts w:asciiTheme="minorHAnsi" w:hAnsiTheme="minorHAnsi"/>
          <w:sz w:val="24"/>
          <w:szCs w:val="24"/>
        </w:rPr>
        <w:t>-</w:t>
      </w:r>
      <w:r w:rsidRPr="00EA1553">
        <w:rPr>
          <w:rFonts w:asciiTheme="minorHAnsi" w:hAnsiTheme="minorHAnsi"/>
          <w:sz w:val="24"/>
          <w:szCs w:val="24"/>
        </w:rPr>
        <w:tab/>
      </w:r>
      <w:r w:rsidRPr="00EA1553">
        <w:rPr>
          <w:rFonts w:asciiTheme="minorHAnsi" w:hAnsiTheme="minorHAnsi"/>
          <w:b/>
          <w:bCs/>
          <w:i/>
          <w:iCs/>
          <w:sz w:val="24"/>
          <w:szCs w:val="24"/>
          <w:lang w:val="en-US"/>
        </w:rPr>
        <w:t>AUA</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Robotic</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and</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Advanced</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Laparoscopic</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Urologic</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Oncology</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hands</w:t>
      </w:r>
      <w:r w:rsidRPr="00EA1553">
        <w:rPr>
          <w:rFonts w:asciiTheme="minorHAnsi" w:hAnsiTheme="minorHAnsi"/>
          <w:b/>
          <w:bCs/>
          <w:i/>
          <w:iCs/>
          <w:sz w:val="24"/>
          <w:szCs w:val="24"/>
        </w:rPr>
        <w:t>-</w:t>
      </w:r>
      <w:r w:rsidRPr="00EA1553">
        <w:rPr>
          <w:rFonts w:asciiTheme="minorHAnsi" w:hAnsiTheme="minorHAnsi"/>
          <w:b/>
          <w:bCs/>
          <w:i/>
          <w:iCs/>
          <w:sz w:val="24"/>
          <w:szCs w:val="24"/>
          <w:lang w:val="en-US"/>
        </w:rPr>
        <w:t>on</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training</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course</w:t>
      </w:r>
      <w:r w:rsidRPr="00EA1553">
        <w:rPr>
          <w:rFonts w:asciiTheme="minorHAnsi" w:hAnsiTheme="minorHAnsi"/>
          <w:sz w:val="24"/>
          <w:szCs w:val="24"/>
        </w:rPr>
        <w:t xml:space="preserve"> (πραγματοποιήθηκε από 22-24 Ιανουαρίου 2009 με συμμετοχή ειδικών και ειδικευομένων ουρολόγων εκτός του </w:t>
      </w:r>
      <w:r w:rsidRPr="00EA1553">
        <w:rPr>
          <w:rFonts w:asciiTheme="minorHAnsi" w:hAnsiTheme="minorHAnsi"/>
          <w:sz w:val="24"/>
          <w:szCs w:val="24"/>
          <w:lang w:val="en-US"/>
        </w:rPr>
        <w:t>UCI</w:t>
      </w:r>
      <w:r w:rsidRPr="00EA1553">
        <w:rPr>
          <w:rFonts w:asciiTheme="minorHAnsi" w:hAnsiTheme="minorHAnsi"/>
          <w:sz w:val="24"/>
          <w:szCs w:val="24"/>
        </w:rPr>
        <w:t xml:space="preserve"> και περιέλαβε </w:t>
      </w:r>
      <w:proofErr w:type="spellStart"/>
      <w:r w:rsidRPr="00EA1553">
        <w:rPr>
          <w:rFonts w:asciiTheme="minorHAnsi" w:hAnsiTheme="minorHAnsi"/>
          <w:sz w:val="24"/>
          <w:szCs w:val="24"/>
        </w:rPr>
        <w:t>λαπαροσκοπική</w:t>
      </w:r>
      <w:proofErr w:type="spellEnd"/>
      <w:r w:rsidRPr="00EA1553">
        <w:rPr>
          <w:rFonts w:asciiTheme="minorHAnsi" w:hAnsiTheme="minorHAnsi"/>
          <w:sz w:val="24"/>
          <w:szCs w:val="24"/>
        </w:rPr>
        <w:t xml:space="preserve"> χειρουργική εκπαίδευση σε πειραματικά μοντέλα χοίρων)</w:t>
      </w:r>
    </w:p>
    <w:p w14:paraId="3CCF1D37" w14:textId="77777777" w:rsidR="0093222E" w:rsidRPr="00EA1553" w:rsidRDefault="00020C39">
      <w:pPr>
        <w:pStyle w:val="a0"/>
        <w:spacing w:line="360" w:lineRule="auto"/>
        <w:jc w:val="both"/>
        <w:rPr>
          <w:rFonts w:asciiTheme="minorHAnsi" w:hAnsiTheme="minorHAnsi"/>
          <w:sz w:val="24"/>
          <w:szCs w:val="24"/>
          <w:lang w:val="en-US"/>
        </w:rPr>
      </w:pPr>
      <w:r w:rsidRPr="00EA1553">
        <w:rPr>
          <w:rFonts w:asciiTheme="minorHAnsi" w:hAnsiTheme="minorHAnsi"/>
          <w:sz w:val="24"/>
          <w:szCs w:val="24"/>
          <w:lang w:val="en-US"/>
        </w:rPr>
        <w:t>-</w:t>
      </w:r>
      <w:r w:rsidRPr="00EA1553">
        <w:rPr>
          <w:rFonts w:asciiTheme="minorHAnsi" w:hAnsiTheme="minorHAnsi"/>
          <w:sz w:val="24"/>
          <w:szCs w:val="24"/>
          <w:lang w:val="en-US"/>
        </w:rPr>
        <w:tab/>
      </w:r>
      <w:r w:rsidRPr="00EA1553">
        <w:rPr>
          <w:rFonts w:asciiTheme="minorHAnsi" w:hAnsiTheme="minorHAnsi"/>
          <w:b/>
          <w:bCs/>
          <w:i/>
          <w:iCs/>
          <w:sz w:val="24"/>
          <w:szCs w:val="24"/>
          <w:lang w:val="en-US"/>
        </w:rPr>
        <w:t>Boston Scientific Territory Managers’ Endourology Training Course</w:t>
      </w:r>
      <w:r w:rsidRPr="00EA1553">
        <w:rPr>
          <w:rFonts w:asciiTheme="minorHAnsi" w:hAnsiTheme="minorHAnsi"/>
          <w:sz w:val="24"/>
          <w:szCs w:val="24"/>
          <w:lang w:val="en-US"/>
        </w:rPr>
        <w:t xml:space="preserve"> </w:t>
      </w:r>
    </w:p>
    <w:p w14:paraId="70A0A2C4" w14:textId="77777777" w:rsidR="0093222E" w:rsidRPr="00EA1553" w:rsidRDefault="00020C39">
      <w:pPr>
        <w:pStyle w:val="a0"/>
        <w:spacing w:line="360" w:lineRule="auto"/>
        <w:ind w:left="720"/>
        <w:jc w:val="both"/>
        <w:rPr>
          <w:rFonts w:asciiTheme="minorHAnsi" w:hAnsiTheme="minorHAnsi"/>
          <w:sz w:val="24"/>
          <w:szCs w:val="24"/>
        </w:rPr>
      </w:pPr>
      <w:r w:rsidRPr="00EA1553">
        <w:rPr>
          <w:rFonts w:asciiTheme="minorHAnsi" w:hAnsiTheme="minorHAnsi"/>
          <w:sz w:val="24"/>
          <w:szCs w:val="24"/>
        </w:rPr>
        <w:t xml:space="preserve">(πραγματοποιήθηκε στις 12 Μαρτίου 2009 και αφορούσε στην εκπαίδευση των </w:t>
      </w:r>
      <w:r w:rsidRPr="00EA1553">
        <w:rPr>
          <w:rFonts w:asciiTheme="minorHAnsi" w:hAnsiTheme="minorHAnsi"/>
          <w:sz w:val="24"/>
          <w:szCs w:val="24"/>
          <w:lang w:val="en-US"/>
        </w:rPr>
        <w:t>managers</w:t>
      </w:r>
      <w:r w:rsidRPr="00EA1553">
        <w:rPr>
          <w:rFonts w:asciiTheme="minorHAnsi" w:hAnsiTheme="minorHAnsi"/>
          <w:sz w:val="24"/>
          <w:szCs w:val="24"/>
        </w:rPr>
        <w:t xml:space="preserve">  της Εταιρείας </w:t>
      </w:r>
      <w:r w:rsidRPr="00EA1553">
        <w:rPr>
          <w:rFonts w:asciiTheme="minorHAnsi" w:hAnsiTheme="minorHAnsi"/>
          <w:sz w:val="24"/>
          <w:szCs w:val="24"/>
          <w:lang w:val="en-US"/>
        </w:rPr>
        <w:t>Boston</w:t>
      </w:r>
      <w:r w:rsidRPr="00EA1553">
        <w:rPr>
          <w:rFonts w:asciiTheme="minorHAnsi" w:hAnsiTheme="minorHAnsi"/>
          <w:sz w:val="24"/>
          <w:szCs w:val="24"/>
        </w:rPr>
        <w:t xml:space="preserve"> </w:t>
      </w:r>
      <w:r w:rsidRPr="00EA1553">
        <w:rPr>
          <w:rFonts w:asciiTheme="minorHAnsi" w:hAnsiTheme="minorHAnsi"/>
          <w:sz w:val="24"/>
          <w:szCs w:val="24"/>
          <w:lang w:val="en-US"/>
        </w:rPr>
        <w:t>Scientific</w:t>
      </w:r>
      <w:r w:rsidRPr="00EA1553">
        <w:rPr>
          <w:rFonts w:asciiTheme="minorHAnsi" w:hAnsiTheme="minorHAnsi"/>
          <w:sz w:val="24"/>
          <w:szCs w:val="24"/>
        </w:rPr>
        <w:t xml:space="preserve"> σε </w:t>
      </w:r>
      <w:proofErr w:type="spellStart"/>
      <w:r w:rsidRPr="00EA1553">
        <w:rPr>
          <w:rFonts w:asciiTheme="minorHAnsi" w:hAnsiTheme="minorHAnsi"/>
          <w:sz w:val="24"/>
          <w:szCs w:val="24"/>
        </w:rPr>
        <w:t>ενδοουρολογικές</w:t>
      </w:r>
      <w:proofErr w:type="spellEnd"/>
      <w:r w:rsidRPr="00EA1553">
        <w:rPr>
          <w:rFonts w:asciiTheme="minorHAnsi" w:hAnsiTheme="minorHAnsi"/>
          <w:sz w:val="24"/>
          <w:szCs w:val="24"/>
        </w:rPr>
        <w:t xml:space="preserve"> επεμβάσεις τόσο σε </w:t>
      </w:r>
      <w:r w:rsidRPr="00EA1553">
        <w:rPr>
          <w:rFonts w:asciiTheme="minorHAnsi" w:hAnsiTheme="minorHAnsi"/>
          <w:sz w:val="24"/>
          <w:szCs w:val="24"/>
          <w:lang w:val="en-US"/>
        </w:rPr>
        <w:t>dry</w:t>
      </w:r>
      <w:r w:rsidRPr="00EA1553">
        <w:rPr>
          <w:rFonts w:asciiTheme="minorHAnsi" w:hAnsiTheme="minorHAnsi"/>
          <w:sz w:val="24"/>
          <w:szCs w:val="24"/>
        </w:rPr>
        <w:t xml:space="preserve"> </w:t>
      </w:r>
      <w:r w:rsidRPr="00EA1553">
        <w:rPr>
          <w:rFonts w:asciiTheme="minorHAnsi" w:hAnsiTheme="minorHAnsi"/>
          <w:sz w:val="24"/>
          <w:szCs w:val="24"/>
          <w:lang w:val="en-US"/>
        </w:rPr>
        <w:t>lab</w:t>
      </w:r>
      <w:r w:rsidRPr="00EA1553">
        <w:rPr>
          <w:rFonts w:asciiTheme="minorHAnsi" w:hAnsiTheme="minorHAnsi"/>
          <w:sz w:val="24"/>
          <w:szCs w:val="24"/>
        </w:rPr>
        <w:t>-</w:t>
      </w:r>
      <w:proofErr w:type="spellStart"/>
      <w:r w:rsidRPr="00EA1553">
        <w:rPr>
          <w:rFonts w:asciiTheme="minorHAnsi" w:hAnsiTheme="minorHAnsi"/>
          <w:sz w:val="24"/>
          <w:szCs w:val="24"/>
        </w:rPr>
        <w:t>προσομειωτές</w:t>
      </w:r>
      <w:proofErr w:type="spellEnd"/>
      <w:r w:rsidRPr="00EA1553">
        <w:rPr>
          <w:rFonts w:asciiTheme="minorHAnsi" w:hAnsiTheme="minorHAnsi"/>
          <w:sz w:val="24"/>
          <w:szCs w:val="24"/>
        </w:rPr>
        <w:t>, όσο και σε πειραματικά μοντέλα χοίρων)</w:t>
      </w:r>
    </w:p>
    <w:p w14:paraId="5D912699" w14:textId="77777777" w:rsidR="0093222E" w:rsidRPr="00EA1553" w:rsidRDefault="00020C39">
      <w:pPr>
        <w:pStyle w:val="a0"/>
        <w:spacing w:line="360" w:lineRule="auto"/>
        <w:jc w:val="both"/>
        <w:rPr>
          <w:rFonts w:asciiTheme="minorHAnsi" w:hAnsiTheme="minorHAnsi"/>
          <w:sz w:val="24"/>
          <w:szCs w:val="24"/>
        </w:rPr>
      </w:pPr>
      <w:r w:rsidRPr="00EA1553">
        <w:rPr>
          <w:rFonts w:asciiTheme="minorHAnsi" w:hAnsiTheme="minorHAnsi"/>
          <w:sz w:val="24"/>
          <w:szCs w:val="24"/>
        </w:rPr>
        <w:t>-</w:t>
      </w:r>
      <w:r w:rsidRPr="00EA1553">
        <w:rPr>
          <w:rFonts w:asciiTheme="minorHAnsi" w:hAnsiTheme="minorHAnsi"/>
          <w:sz w:val="24"/>
          <w:szCs w:val="24"/>
        </w:rPr>
        <w:tab/>
      </w:r>
      <w:r w:rsidRPr="00EA1553">
        <w:rPr>
          <w:rFonts w:asciiTheme="minorHAnsi" w:hAnsiTheme="minorHAnsi"/>
          <w:b/>
          <w:bCs/>
          <w:i/>
          <w:iCs/>
          <w:sz w:val="24"/>
          <w:szCs w:val="24"/>
          <w:lang w:val="en-US"/>
        </w:rPr>
        <w:t>Dr</w:t>
      </w:r>
      <w:r w:rsidRPr="00EA1553">
        <w:rPr>
          <w:rFonts w:asciiTheme="minorHAnsi" w:hAnsiTheme="minorHAnsi"/>
          <w:b/>
          <w:bCs/>
          <w:i/>
          <w:iCs/>
          <w:sz w:val="24"/>
          <w:szCs w:val="24"/>
        </w:rPr>
        <w:t>.</w:t>
      </w:r>
      <w:r w:rsidRPr="00EA1553">
        <w:rPr>
          <w:rFonts w:asciiTheme="minorHAnsi" w:hAnsiTheme="minorHAnsi"/>
          <w:b/>
          <w:bCs/>
          <w:i/>
          <w:iCs/>
          <w:sz w:val="24"/>
          <w:szCs w:val="24"/>
          <w:lang w:val="en-US"/>
        </w:rPr>
        <w:t>Walsh</w:t>
      </w:r>
      <w:r w:rsidRPr="00EA1553">
        <w:rPr>
          <w:rFonts w:asciiTheme="minorHAnsi" w:hAnsiTheme="minorHAnsi"/>
          <w:b/>
          <w:bCs/>
          <w:i/>
          <w:iCs/>
          <w:sz w:val="24"/>
          <w:szCs w:val="24"/>
        </w:rPr>
        <w:t>’</w:t>
      </w:r>
      <w:r w:rsidRPr="00EA1553">
        <w:rPr>
          <w:rFonts w:asciiTheme="minorHAnsi" w:hAnsiTheme="minorHAnsi"/>
          <w:b/>
          <w:bCs/>
          <w:i/>
          <w:iCs/>
          <w:sz w:val="24"/>
          <w:szCs w:val="24"/>
          <w:lang w:val="en-US"/>
        </w:rPr>
        <w:t>s</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visiting</w:t>
      </w:r>
      <w:r w:rsidRPr="00EA1553">
        <w:rPr>
          <w:rFonts w:asciiTheme="minorHAnsi" w:hAnsiTheme="minorHAnsi"/>
          <w:b/>
          <w:bCs/>
          <w:i/>
          <w:iCs/>
          <w:sz w:val="24"/>
          <w:szCs w:val="24"/>
        </w:rPr>
        <w:t xml:space="preserve"> </w:t>
      </w:r>
      <w:r w:rsidRPr="00EA1553">
        <w:rPr>
          <w:rFonts w:asciiTheme="minorHAnsi" w:hAnsiTheme="minorHAnsi"/>
          <w:b/>
          <w:bCs/>
          <w:i/>
          <w:iCs/>
          <w:sz w:val="24"/>
          <w:szCs w:val="24"/>
          <w:lang w:val="en-US"/>
        </w:rPr>
        <w:t>professorship</w:t>
      </w:r>
      <w:r w:rsidRPr="00EA1553">
        <w:rPr>
          <w:rFonts w:asciiTheme="minorHAnsi" w:hAnsiTheme="minorHAnsi"/>
          <w:sz w:val="24"/>
          <w:szCs w:val="24"/>
        </w:rPr>
        <w:t xml:space="preserve"> </w:t>
      </w:r>
    </w:p>
    <w:p w14:paraId="24829CEA" w14:textId="77777777" w:rsidR="0093222E" w:rsidRPr="00EA1553" w:rsidRDefault="00020C39">
      <w:pPr>
        <w:pStyle w:val="a0"/>
        <w:spacing w:line="360" w:lineRule="auto"/>
        <w:ind w:left="720"/>
        <w:jc w:val="both"/>
        <w:rPr>
          <w:rFonts w:asciiTheme="minorHAnsi" w:hAnsiTheme="minorHAnsi"/>
          <w:sz w:val="24"/>
          <w:szCs w:val="24"/>
        </w:rPr>
      </w:pPr>
      <w:r w:rsidRPr="00EA1553">
        <w:rPr>
          <w:rFonts w:asciiTheme="minorHAnsi" w:hAnsiTheme="minorHAnsi"/>
          <w:sz w:val="24"/>
          <w:szCs w:val="24"/>
        </w:rPr>
        <w:t xml:space="preserve">(πραγματοποιήθηκε στις 6 Απριλίου 2009 με αντικείμενο την εκπαίδευση των ειδικευομένων του Τμήματος στην ανοικτή ριζική </w:t>
      </w:r>
      <w:proofErr w:type="spellStart"/>
      <w:r w:rsidRPr="00EA1553">
        <w:rPr>
          <w:rFonts w:asciiTheme="minorHAnsi" w:hAnsiTheme="minorHAnsi"/>
          <w:sz w:val="24"/>
          <w:szCs w:val="24"/>
        </w:rPr>
        <w:t>προστατεκτομή</w:t>
      </w:r>
      <w:proofErr w:type="spellEnd"/>
      <w:r w:rsidRPr="00EA1553">
        <w:rPr>
          <w:rFonts w:asciiTheme="minorHAnsi" w:hAnsiTheme="minorHAnsi"/>
          <w:sz w:val="24"/>
          <w:szCs w:val="24"/>
        </w:rPr>
        <w:t xml:space="preserve"> σε πτωματικά ανθρώπινα μοντέλα υπό την καθοδήγηση του Καθηγητή </w:t>
      </w:r>
      <w:r w:rsidRPr="00EA1553">
        <w:rPr>
          <w:rFonts w:asciiTheme="minorHAnsi" w:hAnsiTheme="minorHAnsi"/>
          <w:sz w:val="24"/>
          <w:szCs w:val="24"/>
          <w:lang w:val="en-US"/>
        </w:rPr>
        <w:t>Patrick</w:t>
      </w:r>
      <w:r w:rsidRPr="00EA1553">
        <w:rPr>
          <w:rFonts w:asciiTheme="minorHAnsi" w:hAnsiTheme="minorHAnsi"/>
          <w:sz w:val="24"/>
          <w:szCs w:val="24"/>
        </w:rPr>
        <w:t xml:space="preserve"> </w:t>
      </w:r>
      <w:r w:rsidRPr="00EA1553">
        <w:rPr>
          <w:rFonts w:asciiTheme="minorHAnsi" w:hAnsiTheme="minorHAnsi"/>
          <w:sz w:val="24"/>
          <w:szCs w:val="24"/>
          <w:lang w:val="en-US"/>
        </w:rPr>
        <w:t>Walsh</w:t>
      </w:r>
      <w:r w:rsidRPr="00EA1553">
        <w:rPr>
          <w:rFonts w:asciiTheme="minorHAnsi" w:hAnsiTheme="minorHAnsi"/>
          <w:sz w:val="24"/>
          <w:szCs w:val="24"/>
        </w:rPr>
        <w:t xml:space="preserve">)    </w:t>
      </w:r>
    </w:p>
    <w:p w14:paraId="41CA94F9" w14:textId="77777777" w:rsidR="0093222E" w:rsidRPr="00EA1553" w:rsidRDefault="0093222E">
      <w:pPr>
        <w:pStyle w:val="a0"/>
        <w:spacing w:line="360" w:lineRule="auto"/>
        <w:jc w:val="both"/>
        <w:rPr>
          <w:rFonts w:asciiTheme="minorHAnsi" w:hAnsiTheme="minorHAnsi"/>
          <w:b/>
          <w:bCs/>
          <w:sz w:val="24"/>
          <w:szCs w:val="24"/>
        </w:rPr>
      </w:pPr>
    </w:p>
    <w:p w14:paraId="13C1F7BD" w14:textId="77777777" w:rsidR="0093222E" w:rsidRPr="00EA1553" w:rsidRDefault="00020C39">
      <w:pPr>
        <w:pStyle w:val="a0"/>
        <w:jc w:val="center"/>
        <w:rPr>
          <w:rFonts w:asciiTheme="minorHAnsi" w:hAnsiTheme="minorHAnsi"/>
          <w:sz w:val="24"/>
          <w:szCs w:val="24"/>
        </w:rPr>
      </w:pPr>
      <w:r w:rsidRPr="00EA1553">
        <w:rPr>
          <w:rFonts w:asciiTheme="minorHAnsi" w:hAnsiTheme="minorHAnsi"/>
          <w:b/>
          <w:bCs/>
          <w:sz w:val="24"/>
          <w:szCs w:val="24"/>
        </w:rPr>
        <w:t xml:space="preserve">Β. Εκπαιδευτικό έργο στο </w:t>
      </w:r>
      <w:proofErr w:type="spellStart"/>
      <w:r w:rsidRPr="00EA1553">
        <w:rPr>
          <w:rFonts w:asciiTheme="minorHAnsi" w:hAnsiTheme="minorHAnsi"/>
          <w:b/>
          <w:bCs/>
          <w:sz w:val="24"/>
          <w:szCs w:val="24"/>
        </w:rPr>
        <w:t>Ι.Ε.Κ</w:t>
      </w:r>
      <w:proofErr w:type="spellEnd"/>
      <w:r w:rsidRPr="00EA1553">
        <w:rPr>
          <w:rFonts w:asciiTheme="minorHAnsi" w:hAnsiTheme="minorHAnsi"/>
          <w:b/>
          <w:bCs/>
          <w:sz w:val="24"/>
          <w:szCs w:val="24"/>
        </w:rPr>
        <w:t xml:space="preserve"> </w:t>
      </w:r>
      <w:proofErr w:type="spellStart"/>
      <w:r w:rsidRPr="00EA1553">
        <w:rPr>
          <w:rFonts w:asciiTheme="minorHAnsi" w:hAnsiTheme="minorHAnsi"/>
          <w:b/>
          <w:bCs/>
          <w:sz w:val="24"/>
          <w:szCs w:val="24"/>
        </w:rPr>
        <w:t>Ε.Κ.Α.Β</w:t>
      </w:r>
      <w:proofErr w:type="spellEnd"/>
    </w:p>
    <w:p w14:paraId="1349DAFD" w14:textId="77777777" w:rsidR="0093222E" w:rsidRPr="00EA1553" w:rsidRDefault="0093222E">
      <w:pPr>
        <w:pStyle w:val="a0"/>
        <w:spacing w:line="360" w:lineRule="auto"/>
        <w:jc w:val="center"/>
        <w:rPr>
          <w:rFonts w:asciiTheme="minorHAnsi" w:hAnsiTheme="minorHAnsi"/>
          <w:b/>
          <w:bCs/>
          <w:sz w:val="24"/>
          <w:szCs w:val="24"/>
        </w:rPr>
      </w:pPr>
    </w:p>
    <w:p w14:paraId="1362E0C6" w14:textId="77777777" w:rsidR="0093222E" w:rsidRPr="00EA1553" w:rsidRDefault="00020C39">
      <w:pPr>
        <w:pStyle w:val="a7"/>
        <w:numPr>
          <w:ilvl w:val="0"/>
          <w:numId w:val="22"/>
        </w:numPr>
        <w:jc w:val="both"/>
        <w:rPr>
          <w:rFonts w:asciiTheme="minorHAnsi" w:hAnsiTheme="minorHAnsi"/>
          <w:b/>
          <w:bCs/>
          <w:sz w:val="24"/>
          <w:szCs w:val="24"/>
        </w:rPr>
      </w:pPr>
      <w:r w:rsidRPr="00EA1553">
        <w:rPr>
          <w:rFonts w:asciiTheme="minorHAnsi" w:hAnsiTheme="minorHAnsi"/>
          <w:sz w:val="24"/>
          <w:szCs w:val="24"/>
        </w:rPr>
        <w:t xml:space="preserve">Διδασκαλία μαθημάτων στο </w:t>
      </w:r>
      <w:proofErr w:type="spellStart"/>
      <w:r w:rsidRPr="00EA1553">
        <w:rPr>
          <w:rFonts w:asciiTheme="minorHAnsi" w:hAnsiTheme="minorHAnsi"/>
          <w:sz w:val="24"/>
          <w:szCs w:val="24"/>
        </w:rPr>
        <w:t>Ι.Ε.Κ</w:t>
      </w:r>
      <w:proofErr w:type="spellEnd"/>
      <w:r w:rsidRPr="00EA1553">
        <w:rPr>
          <w:rFonts w:asciiTheme="minorHAnsi" w:hAnsiTheme="minorHAnsi"/>
          <w:sz w:val="24"/>
          <w:szCs w:val="24"/>
        </w:rPr>
        <w:t xml:space="preserve"> του </w:t>
      </w:r>
      <w:proofErr w:type="spellStart"/>
      <w:r w:rsidRPr="00EA1553">
        <w:rPr>
          <w:rFonts w:asciiTheme="minorHAnsi" w:hAnsiTheme="minorHAnsi"/>
          <w:sz w:val="24"/>
          <w:szCs w:val="24"/>
        </w:rPr>
        <w:t>Ε.Κ.Α.Β</w:t>
      </w:r>
      <w:proofErr w:type="spellEnd"/>
      <w:r w:rsidRPr="00EA1553">
        <w:rPr>
          <w:rFonts w:asciiTheme="minorHAnsi" w:hAnsiTheme="minorHAnsi"/>
          <w:sz w:val="24"/>
          <w:szCs w:val="24"/>
        </w:rPr>
        <w:t xml:space="preserve"> Θεσσαλονίκης στο Α’ Φθινοπωρινό εξάμηνο 2002-2003, 7 εκπαιδευτικές ώρες συνολικά στις εξής θεματικές ενότητες: </w:t>
      </w:r>
    </w:p>
    <w:p w14:paraId="5355BCA2" w14:textId="77777777" w:rsidR="0093222E" w:rsidRPr="00EA1553" w:rsidRDefault="0093222E">
      <w:pPr>
        <w:pStyle w:val="a0"/>
        <w:jc w:val="both"/>
        <w:rPr>
          <w:rFonts w:asciiTheme="minorHAnsi" w:hAnsiTheme="minorHAnsi"/>
          <w:b/>
          <w:bCs/>
          <w:sz w:val="24"/>
          <w:szCs w:val="24"/>
        </w:rPr>
      </w:pPr>
    </w:p>
    <w:p w14:paraId="1B326F3E" w14:textId="77777777" w:rsidR="0093222E" w:rsidRPr="00EA1553" w:rsidRDefault="00020C39">
      <w:pPr>
        <w:pStyle w:val="a7"/>
        <w:numPr>
          <w:ilvl w:val="0"/>
          <w:numId w:val="20"/>
        </w:numPr>
        <w:jc w:val="both"/>
        <w:rPr>
          <w:rFonts w:asciiTheme="minorHAnsi" w:hAnsiTheme="minorHAnsi"/>
          <w:sz w:val="24"/>
          <w:szCs w:val="24"/>
        </w:rPr>
      </w:pPr>
      <w:r w:rsidRPr="00EA1553">
        <w:rPr>
          <w:rFonts w:asciiTheme="minorHAnsi" w:hAnsiTheme="minorHAnsi"/>
          <w:sz w:val="24"/>
          <w:szCs w:val="24"/>
        </w:rPr>
        <w:t xml:space="preserve">«Στοιχεία Φυσιολογίας» </w:t>
      </w:r>
    </w:p>
    <w:p w14:paraId="78E24F93" w14:textId="77777777" w:rsidR="0093222E" w:rsidRPr="00EA1553" w:rsidRDefault="00020C39">
      <w:pPr>
        <w:pStyle w:val="a7"/>
        <w:numPr>
          <w:ilvl w:val="0"/>
          <w:numId w:val="20"/>
        </w:numPr>
        <w:jc w:val="both"/>
        <w:rPr>
          <w:rFonts w:asciiTheme="minorHAnsi" w:hAnsiTheme="minorHAnsi"/>
          <w:sz w:val="24"/>
          <w:szCs w:val="24"/>
        </w:rPr>
      </w:pPr>
      <w:r w:rsidRPr="00EA1553">
        <w:rPr>
          <w:rFonts w:asciiTheme="minorHAnsi" w:hAnsiTheme="minorHAnsi"/>
          <w:sz w:val="24"/>
          <w:szCs w:val="24"/>
        </w:rPr>
        <w:t>«Στοιχεία Ανατομικής και Τοπογραφικής Ανατομικής του ανθρώπινου σώματος»</w:t>
      </w:r>
    </w:p>
    <w:p w14:paraId="1D13A122" w14:textId="77777777" w:rsidR="0093222E" w:rsidRPr="00EA1553" w:rsidRDefault="0093222E">
      <w:pPr>
        <w:pStyle w:val="a0"/>
        <w:jc w:val="both"/>
        <w:rPr>
          <w:rFonts w:asciiTheme="minorHAnsi" w:hAnsiTheme="minorHAnsi"/>
          <w:b/>
          <w:bCs/>
          <w:sz w:val="24"/>
          <w:szCs w:val="24"/>
        </w:rPr>
      </w:pPr>
    </w:p>
    <w:p w14:paraId="15194A07" w14:textId="77777777" w:rsidR="0093222E" w:rsidRPr="00EA1553" w:rsidRDefault="0093222E">
      <w:pPr>
        <w:pStyle w:val="a0"/>
        <w:jc w:val="both"/>
        <w:rPr>
          <w:rFonts w:asciiTheme="minorHAnsi" w:hAnsiTheme="minorHAnsi"/>
          <w:b/>
          <w:bCs/>
          <w:sz w:val="24"/>
          <w:szCs w:val="24"/>
        </w:rPr>
      </w:pPr>
    </w:p>
    <w:p w14:paraId="0639BC9F" w14:textId="77777777" w:rsidR="0093222E" w:rsidRPr="00EA1553" w:rsidRDefault="00020C39">
      <w:pPr>
        <w:pStyle w:val="a7"/>
        <w:numPr>
          <w:ilvl w:val="0"/>
          <w:numId w:val="22"/>
        </w:numPr>
        <w:jc w:val="both"/>
        <w:rPr>
          <w:rFonts w:asciiTheme="minorHAnsi" w:hAnsiTheme="minorHAnsi"/>
          <w:b/>
          <w:bCs/>
          <w:sz w:val="24"/>
          <w:szCs w:val="24"/>
        </w:rPr>
      </w:pPr>
      <w:r w:rsidRPr="00EA1553">
        <w:rPr>
          <w:rFonts w:asciiTheme="minorHAnsi" w:hAnsiTheme="minorHAnsi"/>
          <w:sz w:val="24"/>
          <w:szCs w:val="24"/>
        </w:rPr>
        <w:t xml:space="preserve">Διδασκαλία μαθημάτων στο </w:t>
      </w:r>
      <w:proofErr w:type="spellStart"/>
      <w:r w:rsidRPr="00EA1553">
        <w:rPr>
          <w:rFonts w:asciiTheme="minorHAnsi" w:hAnsiTheme="minorHAnsi"/>
          <w:sz w:val="24"/>
          <w:szCs w:val="24"/>
        </w:rPr>
        <w:t>Ι.Ε.Κ</w:t>
      </w:r>
      <w:proofErr w:type="spellEnd"/>
      <w:r w:rsidRPr="00EA1553">
        <w:rPr>
          <w:rFonts w:asciiTheme="minorHAnsi" w:hAnsiTheme="minorHAnsi"/>
          <w:sz w:val="24"/>
          <w:szCs w:val="24"/>
        </w:rPr>
        <w:t xml:space="preserve"> του </w:t>
      </w:r>
      <w:proofErr w:type="spellStart"/>
      <w:r w:rsidRPr="00EA1553">
        <w:rPr>
          <w:rFonts w:asciiTheme="minorHAnsi" w:hAnsiTheme="minorHAnsi"/>
          <w:sz w:val="24"/>
          <w:szCs w:val="24"/>
        </w:rPr>
        <w:t>Ε.Κ.Α.Β</w:t>
      </w:r>
      <w:proofErr w:type="spellEnd"/>
      <w:r w:rsidRPr="00EA1553">
        <w:rPr>
          <w:rFonts w:asciiTheme="minorHAnsi" w:hAnsiTheme="minorHAnsi"/>
          <w:sz w:val="24"/>
          <w:szCs w:val="24"/>
        </w:rPr>
        <w:t xml:space="preserve"> Θεσσαλονίκης στο Α’ Ταχύρρυθμο &amp; στο Β’ Εαρινό εξάμηνο 2005 στην ειδικότητα «</w:t>
      </w:r>
      <w:proofErr w:type="spellStart"/>
      <w:r w:rsidRPr="00EA1553">
        <w:rPr>
          <w:rFonts w:asciiTheme="minorHAnsi" w:hAnsiTheme="minorHAnsi"/>
          <w:sz w:val="24"/>
          <w:szCs w:val="24"/>
        </w:rPr>
        <w:t>Διασώστης</w:t>
      </w:r>
      <w:proofErr w:type="spellEnd"/>
      <w:r w:rsidRPr="00EA1553">
        <w:rPr>
          <w:rFonts w:asciiTheme="minorHAnsi" w:hAnsiTheme="minorHAnsi"/>
          <w:sz w:val="24"/>
          <w:szCs w:val="24"/>
        </w:rPr>
        <w:t>-Πλήρωμα ασθενοφόρου», 17 εκπαιδευτικές ώρες στις εξής θεματικές ενότητες:</w:t>
      </w:r>
    </w:p>
    <w:p w14:paraId="7005DD93" w14:textId="77777777" w:rsidR="0093222E" w:rsidRPr="00EA1553" w:rsidRDefault="0093222E">
      <w:pPr>
        <w:pStyle w:val="a0"/>
        <w:jc w:val="both"/>
        <w:rPr>
          <w:rFonts w:asciiTheme="minorHAnsi" w:hAnsiTheme="minorHAnsi"/>
          <w:b/>
          <w:bCs/>
          <w:sz w:val="24"/>
          <w:szCs w:val="24"/>
        </w:rPr>
      </w:pPr>
    </w:p>
    <w:p w14:paraId="2C124AFD" w14:textId="77777777" w:rsidR="0093222E" w:rsidRPr="00EA1553" w:rsidRDefault="00020C39">
      <w:pPr>
        <w:pStyle w:val="a7"/>
        <w:numPr>
          <w:ilvl w:val="0"/>
          <w:numId w:val="20"/>
        </w:numPr>
        <w:jc w:val="both"/>
        <w:rPr>
          <w:rFonts w:asciiTheme="minorHAnsi" w:hAnsiTheme="minorHAnsi"/>
          <w:sz w:val="24"/>
          <w:szCs w:val="24"/>
        </w:rPr>
      </w:pPr>
      <w:r w:rsidRPr="00EA1553">
        <w:rPr>
          <w:rFonts w:asciiTheme="minorHAnsi" w:hAnsiTheme="minorHAnsi"/>
          <w:sz w:val="24"/>
          <w:szCs w:val="24"/>
        </w:rPr>
        <w:t>«Στοιχεία Ανατομικής και Τοπογραφικής Ανατομικής του ανθρώπινου σώματος»</w:t>
      </w:r>
    </w:p>
    <w:p w14:paraId="54D385AE" w14:textId="77777777" w:rsidR="0093222E" w:rsidRPr="00EA1553" w:rsidRDefault="00020C39">
      <w:pPr>
        <w:pStyle w:val="a7"/>
        <w:numPr>
          <w:ilvl w:val="0"/>
          <w:numId w:val="20"/>
        </w:numPr>
        <w:jc w:val="both"/>
        <w:rPr>
          <w:rFonts w:asciiTheme="minorHAnsi" w:hAnsiTheme="minorHAnsi"/>
          <w:sz w:val="24"/>
          <w:szCs w:val="24"/>
        </w:rPr>
      </w:pPr>
      <w:r w:rsidRPr="00EA1553">
        <w:rPr>
          <w:rFonts w:asciiTheme="minorHAnsi" w:hAnsiTheme="minorHAnsi"/>
          <w:sz w:val="24"/>
          <w:szCs w:val="24"/>
        </w:rPr>
        <w:t xml:space="preserve">«Στοιχεία Φυσιολογίας» </w:t>
      </w:r>
    </w:p>
    <w:p w14:paraId="51BC3FC6" w14:textId="77777777" w:rsidR="0093222E" w:rsidRPr="00EA1553" w:rsidRDefault="00020C39">
      <w:pPr>
        <w:pStyle w:val="a7"/>
        <w:numPr>
          <w:ilvl w:val="0"/>
          <w:numId w:val="20"/>
        </w:numPr>
        <w:jc w:val="both"/>
        <w:rPr>
          <w:rFonts w:asciiTheme="minorHAnsi" w:hAnsiTheme="minorHAnsi"/>
          <w:sz w:val="24"/>
          <w:szCs w:val="24"/>
        </w:rPr>
      </w:pPr>
      <w:r w:rsidRPr="00EA1553">
        <w:rPr>
          <w:rFonts w:asciiTheme="minorHAnsi" w:hAnsiTheme="minorHAnsi"/>
          <w:sz w:val="24"/>
          <w:szCs w:val="24"/>
        </w:rPr>
        <w:t>«Συνήθεις παθολογικές εικόνες στην καθημερινή πράξη. Προσπέλαση στο πρόβλημα του πάσχοντα από τα συμπτώματα. Ερμηνεία-αντιμετώπιση»</w:t>
      </w:r>
    </w:p>
    <w:p w14:paraId="3DE7676C" w14:textId="77777777" w:rsidR="0093222E" w:rsidRPr="00EA1553" w:rsidRDefault="00020C39">
      <w:pPr>
        <w:pStyle w:val="a7"/>
        <w:numPr>
          <w:ilvl w:val="0"/>
          <w:numId w:val="20"/>
        </w:numPr>
        <w:jc w:val="both"/>
        <w:rPr>
          <w:rFonts w:asciiTheme="minorHAnsi" w:hAnsiTheme="minorHAnsi"/>
          <w:sz w:val="24"/>
          <w:szCs w:val="24"/>
        </w:rPr>
      </w:pPr>
      <w:r w:rsidRPr="00EA1553">
        <w:rPr>
          <w:rFonts w:asciiTheme="minorHAnsi" w:hAnsiTheme="minorHAnsi"/>
          <w:sz w:val="24"/>
          <w:szCs w:val="24"/>
        </w:rPr>
        <w:t>«Το φάσμα των συνηθέστερων επειγόντων περιστατικών. Προσέγγιση κατά συστήματα»</w:t>
      </w:r>
    </w:p>
    <w:p w14:paraId="71776190" w14:textId="77777777" w:rsidR="0093222E" w:rsidRPr="00EA1553" w:rsidRDefault="0093222E">
      <w:pPr>
        <w:pStyle w:val="a7"/>
        <w:ind w:left="2880"/>
        <w:jc w:val="both"/>
        <w:rPr>
          <w:rFonts w:asciiTheme="minorHAnsi" w:hAnsiTheme="minorHAnsi"/>
          <w:sz w:val="24"/>
          <w:szCs w:val="24"/>
        </w:rPr>
      </w:pPr>
    </w:p>
    <w:p w14:paraId="0BE6CE85" w14:textId="77777777" w:rsidR="0093222E" w:rsidRPr="00EA1553" w:rsidRDefault="0093222E">
      <w:pPr>
        <w:pStyle w:val="a0"/>
        <w:spacing w:line="360" w:lineRule="auto"/>
        <w:ind w:left="1080"/>
        <w:jc w:val="center"/>
        <w:rPr>
          <w:rFonts w:asciiTheme="minorHAnsi" w:hAnsiTheme="minorHAnsi"/>
          <w:b/>
          <w:bCs/>
          <w:sz w:val="24"/>
          <w:szCs w:val="24"/>
        </w:rPr>
      </w:pPr>
    </w:p>
    <w:p w14:paraId="308D8BE0" w14:textId="77777777" w:rsidR="0093222E" w:rsidRPr="00EA1553" w:rsidRDefault="00020C39">
      <w:pPr>
        <w:pStyle w:val="a0"/>
        <w:spacing w:line="360" w:lineRule="auto"/>
        <w:ind w:left="1080"/>
        <w:jc w:val="center"/>
        <w:rPr>
          <w:rFonts w:asciiTheme="minorHAnsi" w:hAnsiTheme="minorHAnsi"/>
          <w:b/>
          <w:bCs/>
          <w:sz w:val="24"/>
          <w:szCs w:val="24"/>
        </w:rPr>
      </w:pPr>
      <w:r w:rsidRPr="00EA1553">
        <w:rPr>
          <w:rFonts w:asciiTheme="minorHAnsi" w:hAnsiTheme="minorHAnsi"/>
          <w:b/>
          <w:bCs/>
          <w:sz w:val="24"/>
          <w:szCs w:val="24"/>
        </w:rPr>
        <w:t>Γ. Εκπαίδευση ειδικευομένων Ουρολογίας</w:t>
      </w:r>
    </w:p>
    <w:p w14:paraId="413BD5C2" w14:textId="77777777" w:rsidR="00D53882" w:rsidRDefault="00D53882" w:rsidP="00EA1553">
      <w:pPr>
        <w:pStyle w:val="a0"/>
        <w:spacing w:line="360" w:lineRule="auto"/>
        <w:ind w:firstLine="720"/>
        <w:jc w:val="both"/>
        <w:rPr>
          <w:rFonts w:asciiTheme="minorHAnsi" w:hAnsiTheme="minorHAnsi"/>
          <w:sz w:val="24"/>
          <w:szCs w:val="24"/>
        </w:rPr>
      </w:pPr>
    </w:p>
    <w:p w14:paraId="2F8454F6" w14:textId="77777777" w:rsidR="0093222E" w:rsidRPr="00EA1553" w:rsidRDefault="00020C39" w:rsidP="00EA1553">
      <w:pPr>
        <w:pStyle w:val="a0"/>
        <w:spacing w:line="360" w:lineRule="auto"/>
        <w:ind w:firstLine="720"/>
        <w:jc w:val="both"/>
        <w:rPr>
          <w:rFonts w:asciiTheme="minorHAnsi" w:hAnsiTheme="minorHAnsi"/>
          <w:sz w:val="24"/>
          <w:szCs w:val="24"/>
        </w:rPr>
      </w:pPr>
      <w:r w:rsidRPr="00EA1553">
        <w:rPr>
          <w:rFonts w:asciiTheme="minorHAnsi" w:hAnsiTheme="minorHAnsi"/>
          <w:sz w:val="24"/>
          <w:szCs w:val="24"/>
        </w:rPr>
        <w:t xml:space="preserve">Στη διάρκεια της θητείας μου ως Επιμελητή στο </w:t>
      </w:r>
      <w:proofErr w:type="spellStart"/>
      <w:r w:rsidRPr="00EA1553">
        <w:rPr>
          <w:rFonts w:asciiTheme="minorHAnsi" w:hAnsiTheme="minorHAnsi"/>
          <w:sz w:val="24"/>
          <w:szCs w:val="24"/>
        </w:rPr>
        <w:t>Γ.Ν.Βέροιας</w:t>
      </w:r>
      <w:proofErr w:type="spellEnd"/>
      <w:r w:rsidRPr="00EA1553">
        <w:rPr>
          <w:rFonts w:asciiTheme="minorHAnsi" w:hAnsiTheme="minorHAnsi"/>
          <w:sz w:val="24"/>
          <w:szCs w:val="24"/>
        </w:rPr>
        <w:t xml:space="preserve"> από το 2007 και μέχρι σήμερα είχα την χαρά και τη δυνατότητα να συμμετάσχω στην εκπαίδευση συνολικά 8 συναδέλφων ειδικευομένων ουρολόγων τόσο μέσα από την καθημερινή κλινική δραστηριότητα όσο και με θεωρητικά μαθήματα των οποίων είχα την ευθύνη της οργάνωσης. Ακόμη στα πλαίσια της ημερίδας της Ουρολογικής Κλινικής του </w:t>
      </w:r>
      <w:proofErr w:type="spellStart"/>
      <w:r w:rsidRPr="00EA1553">
        <w:rPr>
          <w:rFonts w:asciiTheme="minorHAnsi" w:hAnsiTheme="minorHAnsi"/>
          <w:sz w:val="24"/>
          <w:szCs w:val="24"/>
        </w:rPr>
        <w:t>Γ.Ν.Βέροιας</w:t>
      </w:r>
      <w:proofErr w:type="spellEnd"/>
      <w:r w:rsidRPr="00EA1553">
        <w:rPr>
          <w:rFonts w:asciiTheme="minorHAnsi" w:hAnsiTheme="minorHAnsi"/>
          <w:sz w:val="24"/>
          <w:szCs w:val="24"/>
        </w:rPr>
        <w:t xml:space="preserve"> στις 29 Απριλίου 2011 της οποίας διετέλεσα Γραμματέας της Οργανωτικής Επιτροπής διοργανώθηκε κλινικό φροντιστήριο με θέμα την καλοήθη υπερπλασία του προστάτη και ομιλητές αποκλειστικά ειδικευομένους γιατρούς.</w:t>
      </w:r>
    </w:p>
    <w:p w14:paraId="02BC20E9" w14:textId="77777777" w:rsidR="0093222E" w:rsidRPr="00EA1553" w:rsidRDefault="0093222E" w:rsidP="00EA1553">
      <w:pPr>
        <w:pStyle w:val="a0"/>
        <w:spacing w:line="360" w:lineRule="auto"/>
        <w:jc w:val="both"/>
        <w:rPr>
          <w:rFonts w:asciiTheme="minorHAnsi" w:hAnsiTheme="minorHAnsi"/>
          <w:sz w:val="24"/>
          <w:szCs w:val="24"/>
        </w:rPr>
      </w:pPr>
    </w:p>
    <w:p w14:paraId="06473F53" w14:textId="77777777" w:rsidR="00EA1553" w:rsidRPr="00EA1553" w:rsidRDefault="00EA1553">
      <w:pPr>
        <w:rPr>
          <w:rFonts w:asciiTheme="minorHAnsi" w:hAnsiTheme="minorHAnsi" w:cs="Arial Unicode MS"/>
          <w:b/>
          <w:bCs/>
          <w:color w:val="000000"/>
          <w:u w:color="000000"/>
          <w:lang w:val="el-GR" w:eastAsia="el-GR"/>
        </w:rPr>
      </w:pPr>
      <w:r w:rsidRPr="00C750A2">
        <w:rPr>
          <w:rFonts w:asciiTheme="minorHAnsi" w:hAnsiTheme="minorHAnsi"/>
          <w:b/>
          <w:bCs/>
          <w:lang w:val="el-GR"/>
        </w:rPr>
        <w:br w:type="page"/>
      </w:r>
    </w:p>
    <w:p w14:paraId="7654FADD" w14:textId="77777777" w:rsidR="0093222E" w:rsidRDefault="0093222E">
      <w:pPr>
        <w:pStyle w:val="a0"/>
        <w:rPr>
          <w:b/>
          <w:bCs/>
          <w:sz w:val="28"/>
          <w:szCs w:val="28"/>
        </w:rPr>
      </w:pPr>
    </w:p>
    <w:p w14:paraId="3528EB75" w14:textId="77777777" w:rsidR="0093222E" w:rsidRDefault="0093222E">
      <w:pPr>
        <w:pStyle w:val="a0"/>
        <w:rPr>
          <w:b/>
          <w:bCs/>
          <w:sz w:val="28"/>
          <w:szCs w:val="28"/>
        </w:rPr>
      </w:pPr>
    </w:p>
    <w:p w14:paraId="7DDDC9E2" w14:textId="207A2F22" w:rsidR="0093222E" w:rsidRPr="00D53882" w:rsidRDefault="00020C39">
      <w:pPr>
        <w:pStyle w:val="a0"/>
        <w:spacing w:line="360" w:lineRule="auto"/>
        <w:jc w:val="center"/>
        <w:rPr>
          <w:rFonts w:asciiTheme="minorHAnsi" w:hAnsiTheme="minorHAnsi"/>
          <w:b/>
          <w:bCs/>
          <w:sz w:val="28"/>
          <w:szCs w:val="28"/>
          <w:u w:val="single"/>
        </w:rPr>
      </w:pPr>
      <w:r w:rsidRPr="00D53882">
        <w:rPr>
          <w:rFonts w:asciiTheme="minorHAnsi" w:hAnsiTheme="minorHAnsi"/>
          <w:b/>
          <w:bCs/>
          <w:sz w:val="28"/>
          <w:szCs w:val="28"/>
          <w:u w:val="single"/>
        </w:rPr>
        <w:t>Εισηγήσεις σε συνέδρια, ημερίδες, εκπαιδευτικά μαθήμα</w:t>
      </w:r>
      <w:r w:rsidR="00DC3D93">
        <w:rPr>
          <w:rFonts w:asciiTheme="minorHAnsi" w:hAnsiTheme="minorHAnsi"/>
          <w:b/>
          <w:bCs/>
          <w:sz w:val="28"/>
          <w:szCs w:val="28"/>
          <w:u w:val="single"/>
        </w:rPr>
        <w:t xml:space="preserve">τα (σύνολο </w:t>
      </w:r>
      <w:r w:rsidR="006F6ED0">
        <w:rPr>
          <w:rFonts w:asciiTheme="minorHAnsi" w:hAnsiTheme="minorHAnsi"/>
          <w:b/>
          <w:bCs/>
          <w:sz w:val="28"/>
          <w:szCs w:val="28"/>
          <w:u w:val="single"/>
        </w:rPr>
        <w:t>4</w:t>
      </w:r>
      <w:r w:rsidR="006A5511">
        <w:rPr>
          <w:rFonts w:asciiTheme="minorHAnsi" w:hAnsiTheme="minorHAnsi"/>
          <w:b/>
          <w:bCs/>
          <w:sz w:val="28"/>
          <w:szCs w:val="28"/>
          <w:u w:val="single"/>
        </w:rPr>
        <w:t>9</w:t>
      </w:r>
      <w:r w:rsidR="00340F17">
        <w:rPr>
          <w:rFonts w:asciiTheme="minorHAnsi" w:hAnsiTheme="minorHAnsi"/>
          <w:b/>
          <w:bCs/>
          <w:sz w:val="28"/>
          <w:szCs w:val="28"/>
          <w:u w:val="single"/>
        </w:rPr>
        <w:t>)</w:t>
      </w:r>
    </w:p>
    <w:p w14:paraId="4096CFE6" w14:textId="77777777" w:rsidR="0093222E" w:rsidRPr="00D53882" w:rsidRDefault="0093222E">
      <w:pPr>
        <w:pStyle w:val="a0"/>
        <w:spacing w:line="360" w:lineRule="auto"/>
        <w:jc w:val="both"/>
        <w:rPr>
          <w:rFonts w:asciiTheme="minorHAnsi" w:hAnsiTheme="minorHAnsi"/>
          <w:sz w:val="24"/>
          <w:szCs w:val="24"/>
        </w:rPr>
      </w:pPr>
    </w:p>
    <w:p w14:paraId="74B27A80" w14:textId="77777777" w:rsidR="0093222E" w:rsidRPr="00D53882" w:rsidRDefault="00020C39" w:rsidP="00D53882">
      <w:pPr>
        <w:pStyle w:val="a0"/>
        <w:numPr>
          <w:ilvl w:val="0"/>
          <w:numId w:val="22"/>
        </w:numPr>
        <w:spacing w:line="360" w:lineRule="auto"/>
        <w:jc w:val="both"/>
        <w:rPr>
          <w:rFonts w:asciiTheme="minorHAnsi" w:hAnsiTheme="minorHAnsi"/>
          <w:sz w:val="24"/>
          <w:szCs w:val="24"/>
        </w:rPr>
      </w:pPr>
      <w:r w:rsidRPr="00D53882">
        <w:rPr>
          <w:rFonts w:asciiTheme="minorHAnsi" w:hAnsiTheme="minorHAnsi"/>
          <w:b/>
          <w:bCs/>
          <w:sz w:val="24"/>
          <w:szCs w:val="24"/>
        </w:rPr>
        <w:t>4</w:t>
      </w:r>
      <w:r w:rsidRPr="00D53882">
        <w:rPr>
          <w:rFonts w:asciiTheme="minorHAnsi" w:hAnsiTheme="minorHAnsi"/>
          <w:b/>
          <w:bCs/>
          <w:sz w:val="24"/>
          <w:szCs w:val="24"/>
          <w:vertAlign w:val="superscript"/>
        </w:rPr>
        <w:t>ο</w:t>
      </w:r>
      <w:r w:rsidRPr="00D53882">
        <w:rPr>
          <w:rFonts w:asciiTheme="minorHAnsi" w:hAnsiTheme="minorHAnsi"/>
          <w:b/>
          <w:bCs/>
          <w:sz w:val="24"/>
          <w:szCs w:val="24"/>
        </w:rPr>
        <w:t xml:space="preserve"> </w:t>
      </w:r>
      <w:proofErr w:type="spellStart"/>
      <w:r w:rsidRPr="00D53882">
        <w:rPr>
          <w:rFonts w:asciiTheme="minorHAnsi" w:hAnsiTheme="minorHAnsi"/>
          <w:b/>
          <w:bCs/>
          <w:sz w:val="24"/>
          <w:szCs w:val="24"/>
        </w:rPr>
        <w:t>Ανδρολογικό</w:t>
      </w:r>
      <w:proofErr w:type="spellEnd"/>
      <w:r w:rsidRPr="00D53882">
        <w:rPr>
          <w:rFonts w:asciiTheme="minorHAnsi" w:hAnsiTheme="minorHAnsi"/>
          <w:b/>
          <w:bCs/>
          <w:sz w:val="24"/>
          <w:szCs w:val="24"/>
        </w:rPr>
        <w:t xml:space="preserve"> Συμπόσιο</w:t>
      </w:r>
    </w:p>
    <w:p w14:paraId="7E12796E" w14:textId="77777777" w:rsidR="0093222E" w:rsidRPr="00D53882" w:rsidRDefault="00020C39" w:rsidP="00D53882">
      <w:pPr>
        <w:pStyle w:val="a0"/>
        <w:spacing w:line="360" w:lineRule="auto"/>
        <w:ind w:left="720"/>
        <w:jc w:val="both"/>
        <w:rPr>
          <w:rFonts w:asciiTheme="minorHAnsi" w:hAnsiTheme="minorHAnsi"/>
          <w:sz w:val="24"/>
          <w:szCs w:val="24"/>
        </w:rPr>
      </w:pPr>
      <w:r w:rsidRPr="00D53882">
        <w:rPr>
          <w:rFonts w:asciiTheme="minorHAnsi" w:hAnsiTheme="minorHAnsi"/>
          <w:sz w:val="24"/>
          <w:szCs w:val="24"/>
        </w:rPr>
        <w:t xml:space="preserve">23-24 Ιανουαρίου 2004, Πάτρα </w:t>
      </w:r>
    </w:p>
    <w:p w14:paraId="25C977C2" w14:textId="77777777" w:rsidR="0093222E" w:rsidRPr="00D53882" w:rsidRDefault="0093222E" w:rsidP="00D53882">
      <w:pPr>
        <w:pStyle w:val="a7"/>
        <w:spacing w:line="360" w:lineRule="auto"/>
        <w:jc w:val="both"/>
        <w:rPr>
          <w:rFonts w:asciiTheme="minorHAnsi" w:hAnsiTheme="minorHAnsi"/>
          <w:sz w:val="24"/>
          <w:szCs w:val="24"/>
        </w:rPr>
      </w:pPr>
    </w:p>
    <w:p w14:paraId="3D041EA0" w14:textId="77777777" w:rsidR="0093222E" w:rsidRPr="00D53882" w:rsidRDefault="00020C39" w:rsidP="00DC3D93">
      <w:pPr>
        <w:pStyle w:val="a7"/>
        <w:numPr>
          <w:ilvl w:val="0"/>
          <w:numId w:val="24"/>
        </w:numPr>
        <w:spacing w:line="276" w:lineRule="auto"/>
        <w:rPr>
          <w:rFonts w:asciiTheme="minorHAnsi" w:hAnsiTheme="minorHAnsi"/>
          <w:sz w:val="24"/>
          <w:szCs w:val="24"/>
        </w:rPr>
      </w:pPr>
      <w:r w:rsidRPr="00D53882">
        <w:rPr>
          <w:rFonts w:asciiTheme="minorHAnsi" w:hAnsiTheme="minorHAnsi"/>
          <w:sz w:val="24"/>
          <w:szCs w:val="24"/>
        </w:rPr>
        <w:t xml:space="preserve">Εισήγηση στο κλινικό φροντιστήριο με θέμα: </w:t>
      </w:r>
      <w:r w:rsidRPr="00D53882">
        <w:rPr>
          <w:rFonts w:asciiTheme="minorHAnsi" w:hAnsiTheme="minorHAnsi"/>
          <w:sz w:val="24"/>
          <w:szCs w:val="24"/>
          <w:lang w:val="fr-FR"/>
        </w:rPr>
        <w:t>«</w:t>
      </w:r>
      <w:r w:rsidRPr="00D53882">
        <w:rPr>
          <w:rFonts w:asciiTheme="minorHAnsi" w:hAnsiTheme="minorHAnsi"/>
          <w:i/>
          <w:iCs/>
          <w:sz w:val="24"/>
          <w:szCs w:val="24"/>
        </w:rPr>
        <w:t>Θεραπευτική προσέγγιση του ασθενή με στυτική δυσλειτουργία</w:t>
      </w:r>
      <w:r w:rsidRPr="00D53882">
        <w:rPr>
          <w:rFonts w:asciiTheme="minorHAnsi" w:hAnsiTheme="minorHAnsi"/>
          <w:sz w:val="24"/>
          <w:szCs w:val="24"/>
          <w:lang w:val="it-IT"/>
        </w:rPr>
        <w:t>»</w:t>
      </w:r>
    </w:p>
    <w:p w14:paraId="6217AF19" w14:textId="77777777" w:rsidR="0093222E" w:rsidRPr="00D53882" w:rsidRDefault="0093222E">
      <w:pPr>
        <w:pStyle w:val="a0"/>
        <w:jc w:val="both"/>
        <w:rPr>
          <w:rFonts w:asciiTheme="minorHAnsi" w:hAnsiTheme="minorHAnsi"/>
          <w:sz w:val="24"/>
          <w:szCs w:val="24"/>
        </w:rPr>
      </w:pPr>
    </w:p>
    <w:p w14:paraId="41A53D28" w14:textId="77777777" w:rsidR="0093222E" w:rsidRPr="00D53882" w:rsidRDefault="00020C39" w:rsidP="00D53882">
      <w:pPr>
        <w:pStyle w:val="a7"/>
        <w:numPr>
          <w:ilvl w:val="0"/>
          <w:numId w:val="22"/>
        </w:numPr>
        <w:spacing w:line="360" w:lineRule="auto"/>
        <w:jc w:val="both"/>
        <w:rPr>
          <w:rFonts w:asciiTheme="minorHAnsi" w:hAnsiTheme="minorHAnsi"/>
          <w:b/>
          <w:bCs/>
          <w:sz w:val="24"/>
          <w:szCs w:val="24"/>
        </w:rPr>
      </w:pPr>
      <w:r w:rsidRPr="00D53882">
        <w:rPr>
          <w:rFonts w:asciiTheme="minorHAnsi" w:hAnsiTheme="minorHAnsi"/>
          <w:b/>
          <w:bCs/>
          <w:sz w:val="24"/>
          <w:szCs w:val="24"/>
        </w:rPr>
        <w:t>4</w:t>
      </w:r>
      <w:r w:rsidRPr="00D53882">
        <w:rPr>
          <w:rFonts w:asciiTheme="minorHAnsi" w:hAnsiTheme="minorHAnsi"/>
          <w:b/>
          <w:bCs/>
          <w:sz w:val="24"/>
          <w:szCs w:val="24"/>
          <w:vertAlign w:val="superscript"/>
        </w:rPr>
        <w:t>ο</w:t>
      </w:r>
      <w:r w:rsidRPr="00D53882">
        <w:rPr>
          <w:rFonts w:asciiTheme="minorHAnsi" w:hAnsiTheme="minorHAnsi"/>
          <w:b/>
          <w:bCs/>
          <w:sz w:val="24"/>
          <w:szCs w:val="24"/>
        </w:rPr>
        <w:t xml:space="preserve"> Συνέδριο Κλινικής Ογκολογίας Δυτικής Ελλάδας</w:t>
      </w:r>
    </w:p>
    <w:p w14:paraId="7B27F0A8" w14:textId="77777777" w:rsidR="0093222E" w:rsidRPr="00D53882" w:rsidRDefault="00020C39" w:rsidP="00D53882">
      <w:pPr>
        <w:pStyle w:val="a7"/>
        <w:spacing w:line="360" w:lineRule="auto"/>
        <w:jc w:val="both"/>
        <w:rPr>
          <w:rFonts w:asciiTheme="minorHAnsi" w:hAnsiTheme="minorHAnsi"/>
          <w:b/>
          <w:bCs/>
          <w:sz w:val="24"/>
          <w:szCs w:val="24"/>
        </w:rPr>
      </w:pPr>
      <w:r w:rsidRPr="00D53882">
        <w:rPr>
          <w:rFonts w:asciiTheme="minorHAnsi" w:hAnsiTheme="minorHAnsi"/>
          <w:sz w:val="24"/>
          <w:szCs w:val="24"/>
        </w:rPr>
        <w:t>Απρίλιος 2004, Πάτρα</w:t>
      </w:r>
    </w:p>
    <w:p w14:paraId="46486806" w14:textId="77777777" w:rsidR="0093222E" w:rsidRPr="00D53882" w:rsidRDefault="0093222E">
      <w:pPr>
        <w:pStyle w:val="a0"/>
        <w:ind w:left="720"/>
        <w:jc w:val="both"/>
        <w:rPr>
          <w:rFonts w:asciiTheme="minorHAnsi" w:hAnsiTheme="minorHAnsi"/>
          <w:sz w:val="24"/>
          <w:szCs w:val="24"/>
        </w:rPr>
      </w:pPr>
    </w:p>
    <w:p w14:paraId="62CB85EB" w14:textId="77777777" w:rsidR="0093222E" w:rsidRPr="00D53882" w:rsidRDefault="00020C39" w:rsidP="00DC3D93">
      <w:pPr>
        <w:pStyle w:val="a0"/>
        <w:numPr>
          <w:ilvl w:val="0"/>
          <w:numId w:val="24"/>
        </w:numPr>
        <w:spacing w:line="276" w:lineRule="auto"/>
        <w:jc w:val="both"/>
        <w:rPr>
          <w:rFonts w:asciiTheme="minorHAnsi" w:hAnsiTheme="minorHAnsi"/>
          <w:sz w:val="24"/>
          <w:szCs w:val="24"/>
        </w:rPr>
      </w:pPr>
      <w:r w:rsidRPr="00D53882">
        <w:rPr>
          <w:rFonts w:asciiTheme="minorHAnsi" w:hAnsiTheme="minorHAnsi"/>
          <w:sz w:val="24"/>
          <w:szCs w:val="24"/>
        </w:rPr>
        <w:t xml:space="preserve">Εισήγηση με θέμα: </w:t>
      </w:r>
      <w:r w:rsidRPr="00D53882">
        <w:rPr>
          <w:rFonts w:asciiTheme="minorHAnsi" w:hAnsiTheme="minorHAnsi"/>
          <w:sz w:val="24"/>
          <w:szCs w:val="24"/>
          <w:lang w:val="fr-FR"/>
        </w:rPr>
        <w:t>«</w:t>
      </w:r>
      <w:r w:rsidRPr="00D53882">
        <w:rPr>
          <w:rFonts w:asciiTheme="minorHAnsi" w:hAnsiTheme="minorHAnsi"/>
          <w:i/>
          <w:iCs/>
          <w:sz w:val="24"/>
          <w:szCs w:val="24"/>
        </w:rPr>
        <w:t>Αιτιολογικοί και επιδημιολογικοί παράγοντες στον καρκίνο της ουροδόχου κύστης</w:t>
      </w:r>
      <w:r w:rsidRPr="00D53882">
        <w:rPr>
          <w:rFonts w:asciiTheme="minorHAnsi" w:hAnsiTheme="minorHAnsi"/>
          <w:sz w:val="24"/>
          <w:szCs w:val="24"/>
          <w:lang w:val="it-IT"/>
        </w:rPr>
        <w:t>»</w:t>
      </w:r>
    </w:p>
    <w:p w14:paraId="34DD7D1C" w14:textId="77777777" w:rsidR="0093222E" w:rsidRPr="00D53882" w:rsidRDefault="0093222E">
      <w:pPr>
        <w:pStyle w:val="a0"/>
        <w:ind w:left="720"/>
        <w:jc w:val="both"/>
        <w:rPr>
          <w:rFonts w:asciiTheme="minorHAnsi" w:hAnsiTheme="minorHAnsi"/>
          <w:sz w:val="24"/>
          <w:szCs w:val="24"/>
        </w:rPr>
      </w:pPr>
    </w:p>
    <w:p w14:paraId="301574DD" w14:textId="77777777" w:rsidR="0093222E" w:rsidRPr="00D53882" w:rsidRDefault="00020C39">
      <w:pPr>
        <w:pStyle w:val="a0"/>
        <w:numPr>
          <w:ilvl w:val="0"/>
          <w:numId w:val="22"/>
        </w:numPr>
        <w:jc w:val="both"/>
        <w:rPr>
          <w:rFonts w:asciiTheme="minorHAnsi" w:hAnsiTheme="minorHAnsi"/>
          <w:sz w:val="24"/>
          <w:szCs w:val="24"/>
        </w:rPr>
      </w:pPr>
      <w:r w:rsidRPr="00D53882">
        <w:rPr>
          <w:rFonts w:asciiTheme="minorHAnsi" w:hAnsiTheme="minorHAnsi"/>
          <w:b/>
          <w:bCs/>
          <w:sz w:val="24"/>
          <w:szCs w:val="24"/>
        </w:rPr>
        <w:t>20</w:t>
      </w:r>
      <w:r w:rsidRPr="00D53882">
        <w:rPr>
          <w:rFonts w:asciiTheme="minorHAnsi" w:hAnsiTheme="minorHAnsi"/>
          <w:b/>
          <w:bCs/>
          <w:sz w:val="24"/>
          <w:szCs w:val="24"/>
          <w:vertAlign w:val="superscript"/>
        </w:rPr>
        <w:t>ο</w:t>
      </w:r>
      <w:r w:rsidRPr="00D53882">
        <w:rPr>
          <w:rFonts w:asciiTheme="minorHAnsi" w:hAnsiTheme="minorHAnsi"/>
          <w:b/>
          <w:bCs/>
          <w:sz w:val="24"/>
          <w:szCs w:val="24"/>
        </w:rPr>
        <w:t xml:space="preserve"> Πανελλήνιο Ουρολογικό Συνέδριο</w:t>
      </w:r>
    </w:p>
    <w:p w14:paraId="42310605" w14:textId="77777777" w:rsidR="00D53882" w:rsidRPr="00D53882" w:rsidRDefault="00D53882">
      <w:pPr>
        <w:pStyle w:val="a0"/>
        <w:ind w:left="720"/>
        <w:jc w:val="both"/>
        <w:rPr>
          <w:rFonts w:asciiTheme="minorHAnsi" w:hAnsiTheme="minorHAnsi"/>
          <w:sz w:val="24"/>
          <w:szCs w:val="24"/>
        </w:rPr>
      </w:pPr>
    </w:p>
    <w:p w14:paraId="6DC0CF72" w14:textId="77777777" w:rsidR="0093222E" w:rsidRPr="00D53882" w:rsidRDefault="00020C39">
      <w:pPr>
        <w:pStyle w:val="a0"/>
        <w:ind w:left="720"/>
        <w:jc w:val="both"/>
        <w:rPr>
          <w:rFonts w:asciiTheme="minorHAnsi" w:hAnsiTheme="minorHAnsi"/>
          <w:sz w:val="24"/>
          <w:szCs w:val="24"/>
        </w:rPr>
      </w:pPr>
      <w:r w:rsidRPr="00D53882">
        <w:rPr>
          <w:rFonts w:asciiTheme="minorHAnsi" w:hAnsiTheme="minorHAnsi"/>
          <w:sz w:val="24"/>
          <w:szCs w:val="24"/>
        </w:rPr>
        <w:t>23-27 Οκτωβρίου 2010, Κύπρος</w:t>
      </w:r>
    </w:p>
    <w:p w14:paraId="18E33C42" w14:textId="77777777" w:rsidR="0093222E" w:rsidRPr="00D53882" w:rsidRDefault="0093222E">
      <w:pPr>
        <w:pStyle w:val="54"/>
        <w:spacing w:line="360" w:lineRule="auto"/>
        <w:ind w:left="720"/>
        <w:rPr>
          <w:rFonts w:asciiTheme="minorHAnsi" w:eastAsia="Times New Roman" w:hAnsiTheme="minorHAnsi" w:cs="Times New Roman"/>
          <w:b w:val="0"/>
          <w:bCs w:val="0"/>
          <w:sz w:val="24"/>
          <w:szCs w:val="24"/>
        </w:rPr>
      </w:pPr>
    </w:p>
    <w:p w14:paraId="608B5C8F" w14:textId="77777777" w:rsidR="00EA1553" w:rsidRPr="00D53882" w:rsidRDefault="00020C39" w:rsidP="00DC3D93">
      <w:pPr>
        <w:pStyle w:val="a0"/>
        <w:numPr>
          <w:ilvl w:val="0"/>
          <w:numId w:val="24"/>
        </w:numPr>
        <w:spacing w:line="276" w:lineRule="auto"/>
        <w:rPr>
          <w:rFonts w:asciiTheme="minorHAnsi" w:hAnsiTheme="minorHAnsi"/>
          <w:sz w:val="24"/>
          <w:szCs w:val="24"/>
        </w:rPr>
      </w:pPr>
      <w:r w:rsidRPr="00D53882">
        <w:rPr>
          <w:rFonts w:asciiTheme="minorHAnsi" w:hAnsiTheme="minorHAnsi"/>
          <w:sz w:val="24"/>
          <w:szCs w:val="24"/>
        </w:rPr>
        <w:t xml:space="preserve">Εισήγηση με θέμα: </w:t>
      </w:r>
      <w:r w:rsidRPr="00D53882">
        <w:rPr>
          <w:rFonts w:asciiTheme="minorHAnsi" w:hAnsiTheme="minorHAnsi"/>
          <w:sz w:val="24"/>
          <w:szCs w:val="24"/>
          <w:lang w:val="fr-FR"/>
        </w:rPr>
        <w:t>«</w:t>
      </w:r>
      <w:r w:rsidRPr="00D53882">
        <w:rPr>
          <w:rFonts w:asciiTheme="minorHAnsi" w:hAnsiTheme="minorHAnsi"/>
          <w:i/>
          <w:iCs/>
          <w:sz w:val="24"/>
          <w:szCs w:val="24"/>
        </w:rPr>
        <w:t>Ουρογεννητική Ογκολογία</w:t>
      </w:r>
      <w:r w:rsidRPr="00D53882">
        <w:rPr>
          <w:rFonts w:asciiTheme="minorHAnsi" w:hAnsiTheme="minorHAnsi"/>
          <w:sz w:val="24"/>
          <w:szCs w:val="24"/>
        </w:rPr>
        <w:t>» στην Επιστημονική ημερίδα με τίτλο «</w:t>
      </w:r>
      <w:r w:rsidRPr="00D53882">
        <w:rPr>
          <w:rFonts w:asciiTheme="minorHAnsi" w:hAnsiTheme="minorHAnsi"/>
          <w:i/>
          <w:iCs/>
          <w:sz w:val="24"/>
          <w:szCs w:val="24"/>
        </w:rPr>
        <w:t>Συνοπτικά συμπεράσματα Συνεδρίου</w:t>
      </w:r>
      <w:r w:rsidRPr="00D53882">
        <w:rPr>
          <w:rFonts w:asciiTheme="minorHAnsi" w:hAnsiTheme="minorHAnsi"/>
          <w:sz w:val="24"/>
          <w:szCs w:val="24"/>
        </w:rPr>
        <w:t xml:space="preserve">» </w:t>
      </w:r>
    </w:p>
    <w:p w14:paraId="5D6AB6B5" w14:textId="77777777" w:rsidR="0093222E" w:rsidRPr="00D53882" w:rsidRDefault="00020C39" w:rsidP="00EA1553">
      <w:pPr>
        <w:pStyle w:val="a0"/>
        <w:spacing w:line="360" w:lineRule="auto"/>
        <w:ind w:left="1440"/>
        <w:rPr>
          <w:rFonts w:asciiTheme="minorHAnsi" w:hAnsiTheme="minorHAnsi"/>
          <w:sz w:val="24"/>
          <w:szCs w:val="24"/>
        </w:rPr>
      </w:pPr>
      <w:r w:rsidRPr="00D53882">
        <w:rPr>
          <w:rFonts w:asciiTheme="minorHAnsi" w:hAnsiTheme="minorHAnsi"/>
          <w:sz w:val="24"/>
          <w:szCs w:val="24"/>
        </w:rPr>
        <w:t xml:space="preserve">Προεδρείο: </w:t>
      </w:r>
      <w:proofErr w:type="spellStart"/>
      <w:r w:rsidRPr="00D53882">
        <w:rPr>
          <w:rFonts w:asciiTheme="minorHAnsi" w:hAnsiTheme="minorHAnsi"/>
          <w:sz w:val="24"/>
          <w:szCs w:val="24"/>
        </w:rPr>
        <w:t>Β.Ρώμπης</w:t>
      </w:r>
      <w:proofErr w:type="spellEnd"/>
      <w:r w:rsidRPr="00D53882">
        <w:rPr>
          <w:rFonts w:asciiTheme="minorHAnsi" w:hAnsiTheme="minorHAnsi"/>
          <w:sz w:val="24"/>
          <w:szCs w:val="24"/>
        </w:rPr>
        <w:t xml:space="preserve">, </w:t>
      </w:r>
      <w:proofErr w:type="spellStart"/>
      <w:r w:rsidRPr="00D53882">
        <w:rPr>
          <w:rFonts w:asciiTheme="minorHAnsi" w:hAnsiTheme="minorHAnsi"/>
          <w:sz w:val="24"/>
          <w:szCs w:val="24"/>
        </w:rPr>
        <w:t>Ν.Αντωνίου</w:t>
      </w:r>
      <w:proofErr w:type="spellEnd"/>
      <w:r w:rsidRPr="00D53882">
        <w:rPr>
          <w:rFonts w:asciiTheme="minorHAnsi" w:hAnsiTheme="minorHAnsi"/>
          <w:sz w:val="24"/>
          <w:szCs w:val="24"/>
        </w:rPr>
        <w:t xml:space="preserve"> </w:t>
      </w:r>
    </w:p>
    <w:p w14:paraId="61F03902" w14:textId="77777777" w:rsidR="0093222E" w:rsidRPr="00D53882" w:rsidRDefault="0093222E">
      <w:pPr>
        <w:pStyle w:val="a0"/>
        <w:spacing w:line="360" w:lineRule="auto"/>
        <w:rPr>
          <w:rFonts w:asciiTheme="minorHAnsi" w:hAnsiTheme="minorHAnsi"/>
          <w:sz w:val="24"/>
          <w:szCs w:val="24"/>
        </w:rPr>
      </w:pPr>
    </w:p>
    <w:p w14:paraId="57C7FA36" w14:textId="77777777" w:rsidR="0093222E" w:rsidRPr="00D53882" w:rsidRDefault="00020C39">
      <w:pPr>
        <w:pStyle w:val="a0"/>
        <w:numPr>
          <w:ilvl w:val="0"/>
          <w:numId w:val="22"/>
        </w:numPr>
        <w:spacing w:line="360" w:lineRule="auto"/>
        <w:rPr>
          <w:rFonts w:asciiTheme="minorHAnsi" w:hAnsiTheme="minorHAnsi"/>
          <w:b/>
          <w:bCs/>
          <w:sz w:val="24"/>
          <w:szCs w:val="24"/>
        </w:rPr>
      </w:pPr>
      <w:r w:rsidRPr="00D53882">
        <w:rPr>
          <w:rFonts w:asciiTheme="minorHAnsi" w:hAnsiTheme="minorHAnsi"/>
          <w:b/>
          <w:bCs/>
          <w:sz w:val="24"/>
          <w:szCs w:val="24"/>
        </w:rPr>
        <w:t>Επιστημονική Συνεδρίαση Ουρολογικής Εταιρείας Βόρειας Ελλάδας (</w:t>
      </w:r>
      <w:proofErr w:type="spellStart"/>
      <w:r w:rsidRPr="00D53882">
        <w:rPr>
          <w:rFonts w:asciiTheme="minorHAnsi" w:hAnsiTheme="minorHAnsi"/>
          <w:b/>
          <w:bCs/>
          <w:sz w:val="24"/>
          <w:szCs w:val="24"/>
        </w:rPr>
        <w:t>ΟΥ.Ε.Β.Ε</w:t>
      </w:r>
      <w:proofErr w:type="spellEnd"/>
      <w:r w:rsidRPr="00D53882">
        <w:rPr>
          <w:rFonts w:asciiTheme="minorHAnsi" w:hAnsiTheme="minorHAnsi"/>
          <w:b/>
          <w:bCs/>
          <w:sz w:val="24"/>
          <w:szCs w:val="24"/>
        </w:rPr>
        <w:t>)</w:t>
      </w:r>
    </w:p>
    <w:p w14:paraId="2DD6C674" w14:textId="77777777" w:rsidR="0093222E" w:rsidRPr="00D53882" w:rsidRDefault="00020C39">
      <w:pPr>
        <w:pStyle w:val="a0"/>
        <w:spacing w:line="360" w:lineRule="auto"/>
        <w:ind w:left="720"/>
        <w:rPr>
          <w:rFonts w:asciiTheme="minorHAnsi" w:hAnsiTheme="minorHAnsi"/>
          <w:b/>
          <w:bCs/>
          <w:sz w:val="24"/>
          <w:szCs w:val="24"/>
        </w:rPr>
      </w:pPr>
      <w:r w:rsidRPr="00D53882">
        <w:rPr>
          <w:rFonts w:asciiTheme="minorHAnsi" w:hAnsiTheme="minorHAnsi"/>
          <w:sz w:val="24"/>
          <w:szCs w:val="24"/>
        </w:rPr>
        <w:t>19 Ιανουαρίου 2011, Θεσσαλονίκη</w:t>
      </w:r>
    </w:p>
    <w:p w14:paraId="23882C01" w14:textId="77777777" w:rsidR="0093222E" w:rsidRPr="00D53882" w:rsidRDefault="00020C39" w:rsidP="00DC3D93">
      <w:pPr>
        <w:pStyle w:val="a0"/>
        <w:numPr>
          <w:ilvl w:val="0"/>
          <w:numId w:val="24"/>
        </w:numPr>
        <w:spacing w:line="276" w:lineRule="auto"/>
        <w:rPr>
          <w:rFonts w:asciiTheme="minorHAnsi" w:hAnsiTheme="minorHAnsi"/>
          <w:sz w:val="24"/>
          <w:szCs w:val="24"/>
        </w:rPr>
      </w:pPr>
      <w:r w:rsidRPr="00D53882">
        <w:rPr>
          <w:rFonts w:asciiTheme="minorHAnsi" w:hAnsiTheme="minorHAnsi"/>
          <w:sz w:val="24"/>
          <w:szCs w:val="24"/>
          <w:lang w:val="en-US"/>
        </w:rPr>
        <w:t>Debate</w:t>
      </w:r>
      <w:r w:rsidRPr="00D53882">
        <w:rPr>
          <w:rFonts w:asciiTheme="minorHAnsi" w:hAnsiTheme="minorHAnsi"/>
          <w:sz w:val="24"/>
          <w:szCs w:val="24"/>
        </w:rPr>
        <w:t xml:space="preserve"> με θέμα: </w:t>
      </w:r>
      <w:r w:rsidRPr="00D53882">
        <w:rPr>
          <w:rFonts w:asciiTheme="minorHAnsi" w:hAnsiTheme="minorHAnsi"/>
          <w:sz w:val="24"/>
          <w:szCs w:val="24"/>
          <w:lang w:val="fr-FR"/>
        </w:rPr>
        <w:t>«</w:t>
      </w:r>
      <w:r w:rsidRPr="00D53882">
        <w:rPr>
          <w:rFonts w:asciiTheme="minorHAnsi" w:hAnsiTheme="minorHAnsi"/>
          <w:i/>
          <w:iCs/>
          <w:sz w:val="24"/>
          <w:szCs w:val="24"/>
        </w:rPr>
        <w:t xml:space="preserve">Είναι απαραίτητη η συμπληρωματική ακτινοβολία σε ασθενείς με θετικά χειρουργικά χείλη μετά από ριζική </w:t>
      </w:r>
      <w:proofErr w:type="spellStart"/>
      <w:r w:rsidRPr="00D53882">
        <w:rPr>
          <w:rFonts w:asciiTheme="minorHAnsi" w:hAnsiTheme="minorHAnsi"/>
          <w:i/>
          <w:iCs/>
          <w:sz w:val="24"/>
          <w:szCs w:val="24"/>
        </w:rPr>
        <w:t>προστατεκτομή</w:t>
      </w:r>
      <w:proofErr w:type="spellEnd"/>
      <w:r w:rsidRPr="00D53882">
        <w:rPr>
          <w:rFonts w:asciiTheme="minorHAnsi" w:hAnsiTheme="minorHAnsi"/>
          <w:i/>
          <w:iCs/>
          <w:sz w:val="24"/>
          <w:szCs w:val="24"/>
        </w:rPr>
        <w:t>;</w:t>
      </w:r>
      <w:r w:rsidRPr="00D53882">
        <w:rPr>
          <w:rFonts w:asciiTheme="minorHAnsi" w:hAnsiTheme="minorHAnsi"/>
          <w:sz w:val="24"/>
          <w:szCs w:val="24"/>
          <w:lang w:val="it-IT"/>
        </w:rPr>
        <w:t>»</w:t>
      </w:r>
    </w:p>
    <w:p w14:paraId="3A0CF05D" w14:textId="77777777" w:rsidR="0093222E" w:rsidRPr="00D53882" w:rsidRDefault="00020C39">
      <w:pPr>
        <w:pStyle w:val="a0"/>
        <w:spacing w:line="360" w:lineRule="auto"/>
        <w:ind w:left="1440"/>
        <w:rPr>
          <w:rFonts w:asciiTheme="minorHAnsi" w:hAnsiTheme="minorHAnsi"/>
          <w:sz w:val="24"/>
          <w:szCs w:val="24"/>
        </w:rPr>
      </w:pPr>
      <w:r w:rsidRPr="00D53882">
        <w:rPr>
          <w:rFonts w:asciiTheme="minorHAnsi" w:hAnsiTheme="minorHAnsi"/>
          <w:sz w:val="24"/>
          <w:szCs w:val="24"/>
        </w:rPr>
        <w:t xml:space="preserve">Συντονιστής: </w:t>
      </w:r>
      <w:r w:rsidRPr="00D53882">
        <w:rPr>
          <w:rFonts w:asciiTheme="minorHAnsi" w:hAnsiTheme="minorHAnsi"/>
          <w:sz w:val="24"/>
          <w:szCs w:val="24"/>
          <w:lang w:val="en-US"/>
        </w:rPr>
        <w:t>N</w:t>
      </w:r>
      <w:r w:rsidRPr="00D53882">
        <w:rPr>
          <w:rFonts w:asciiTheme="minorHAnsi" w:hAnsiTheme="minorHAnsi"/>
          <w:sz w:val="24"/>
          <w:szCs w:val="24"/>
        </w:rPr>
        <w:t>.</w:t>
      </w:r>
      <w:proofErr w:type="spellStart"/>
      <w:r w:rsidRPr="00D53882">
        <w:rPr>
          <w:rFonts w:asciiTheme="minorHAnsi" w:hAnsiTheme="minorHAnsi"/>
          <w:sz w:val="24"/>
          <w:szCs w:val="24"/>
        </w:rPr>
        <w:t>Δημάσης</w:t>
      </w:r>
      <w:proofErr w:type="spellEnd"/>
      <w:r w:rsidRPr="00D53882">
        <w:rPr>
          <w:rFonts w:asciiTheme="minorHAnsi" w:hAnsiTheme="minorHAnsi"/>
          <w:sz w:val="24"/>
          <w:szCs w:val="24"/>
        </w:rPr>
        <w:t xml:space="preserve"> Υπέρ: </w:t>
      </w:r>
      <w:proofErr w:type="spellStart"/>
      <w:r w:rsidRPr="00D53882">
        <w:rPr>
          <w:rFonts w:asciiTheme="minorHAnsi" w:hAnsiTheme="minorHAnsi"/>
          <w:sz w:val="24"/>
          <w:szCs w:val="24"/>
        </w:rPr>
        <w:t>Κ.Μωυσίδης</w:t>
      </w:r>
      <w:proofErr w:type="spellEnd"/>
      <w:r w:rsidRPr="00D53882">
        <w:rPr>
          <w:rFonts w:asciiTheme="minorHAnsi" w:hAnsiTheme="minorHAnsi"/>
          <w:sz w:val="24"/>
          <w:szCs w:val="24"/>
        </w:rPr>
        <w:t xml:space="preserve"> Κατά: </w:t>
      </w:r>
      <w:proofErr w:type="spellStart"/>
      <w:r w:rsidRPr="00D53882">
        <w:rPr>
          <w:rFonts w:asciiTheme="minorHAnsi" w:hAnsiTheme="minorHAnsi"/>
          <w:sz w:val="24"/>
          <w:szCs w:val="24"/>
        </w:rPr>
        <w:t>Π.Σουντουλίδης</w:t>
      </w:r>
      <w:proofErr w:type="spellEnd"/>
    </w:p>
    <w:p w14:paraId="1D6DFD00" w14:textId="77777777" w:rsidR="0093222E" w:rsidRPr="00D53882" w:rsidRDefault="00020C39">
      <w:pPr>
        <w:pStyle w:val="a0"/>
        <w:spacing w:line="360" w:lineRule="auto"/>
        <w:ind w:left="1440"/>
        <w:rPr>
          <w:rFonts w:asciiTheme="minorHAnsi" w:hAnsiTheme="minorHAnsi"/>
          <w:sz w:val="24"/>
          <w:szCs w:val="24"/>
        </w:rPr>
      </w:pPr>
      <w:r w:rsidRPr="00D53882">
        <w:rPr>
          <w:rFonts w:asciiTheme="minorHAnsi" w:hAnsiTheme="minorHAnsi"/>
          <w:sz w:val="24"/>
          <w:szCs w:val="24"/>
        </w:rPr>
        <w:t xml:space="preserve">  </w:t>
      </w:r>
    </w:p>
    <w:p w14:paraId="1F8F9AFB" w14:textId="77777777" w:rsidR="0093222E" w:rsidRPr="00D53882" w:rsidRDefault="00020C39">
      <w:pPr>
        <w:pStyle w:val="a0"/>
        <w:numPr>
          <w:ilvl w:val="0"/>
          <w:numId w:val="22"/>
        </w:numPr>
        <w:spacing w:line="360" w:lineRule="auto"/>
        <w:rPr>
          <w:rFonts w:asciiTheme="minorHAnsi" w:hAnsiTheme="minorHAnsi"/>
          <w:sz w:val="24"/>
          <w:szCs w:val="24"/>
        </w:rPr>
      </w:pPr>
      <w:r w:rsidRPr="00D53882">
        <w:rPr>
          <w:rFonts w:asciiTheme="minorHAnsi" w:hAnsiTheme="minorHAnsi"/>
          <w:b/>
          <w:bCs/>
          <w:sz w:val="24"/>
          <w:szCs w:val="24"/>
        </w:rPr>
        <w:t>Εαρινή Μακεδονική Ημερίδα με θέμα: «Καλοήθεις παθήσεις κατώτερου ουροποιητικού»</w:t>
      </w:r>
    </w:p>
    <w:p w14:paraId="63394894" w14:textId="77777777" w:rsidR="0093222E" w:rsidRPr="00D53882" w:rsidRDefault="00020C39">
      <w:pPr>
        <w:pStyle w:val="a0"/>
        <w:spacing w:line="360" w:lineRule="auto"/>
        <w:ind w:left="720"/>
        <w:rPr>
          <w:rFonts w:asciiTheme="minorHAnsi" w:hAnsiTheme="minorHAnsi"/>
          <w:sz w:val="24"/>
          <w:szCs w:val="24"/>
        </w:rPr>
      </w:pPr>
      <w:r w:rsidRPr="00D53882">
        <w:rPr>
          <w:rFonts w:asciiTheme="minorHAnsi" w:hAnsiTheme="minorHAnsi"/>
          <w:sz w:val="24"/>
          <w:szCs w:val="24"/>
        </w:rPr>
        <w:t xml:space="preserve">2 Απριλίου 2011, Θεσσαλονίκη (οργάνωση: </w:t>
      </w:r>
      <w:proofErr w:type="spellStart"/>
      <w:r w:rsidRPr="00D53882">
        <w:rPr>
          <w:rFonts w:asciiTheme="minorHAnsi" w:hAnsiTheme="minorHAnsi"/>
          <w:sz w:val="24"/>
          <w:szCs w:val="24"/>
        </w:rPr>
        <w:t>ΟΥ.Ε.Β.Ε</w:t>
      </w:r>
      <w:proofErr w:type="spellEnd"/>
      <w:r w:rsidRPr="00D53882">
        <w:rPr>
          <w:rFonts w:asciiTheme="minorHAnsi" w:hAnsiTheme="minorHAnsi"/>
          <w:sz w:val="24"/>
          <w:szCs w:val="24"/>
        </w:rPr>
        <w:t>)</w:t>
      </w:r>
    </w:p>
    <w:p w14:paraId="27A234DA" w14:textId="77777777" w:rsidR="00D53882" w:rsidRDefault="00020C39" w:rsidP="00DC3D93">
      <w:pPr>
        <w:pStyle w:val="a0"/>
        <w:numPr>
          <w:ilvl w:val="0"/>
          <w:numId w:val="24"/>
        </w:numPr>
        <w:spacing w:line="276" w:lineRule="auto"/>
        <w:rPr>
          <w:rFonts w:asciiTheme="minorHAnsi" w:hAnsiTheme="minorHAnsi"/>
          <w:sz w:val="24"/>
          <w:szCs w:val="24"/>
        </w:rPr>
      </w:pPr>
      <w:r w:rsidRPr="00D53882">
        <w:rPr>
          <w:rFonts w:asciiTheme="minorHAnsi" w:hAnsiTheme="minorHAnsi"/>
          <w:sz w:val="24"/>
          <w:szCs w:val="24"/>
        </w:rPr>
        <w:t>Εισήγηση με θέμα «</w:t>
      </w:r>
      <w:r w:rsidRPr="00D53882">
        <w:rPr>
          <w:rFonts w:asciiTheme="minorHAnsi" w:hAnsiTheme="minorHAnsi"/>
          <w:i/>
          <w:iCs/>
          <w:sz w:val="24"/>
          <w:szCs w:val="24"/>
        </w:rPr>
        <w:t xml:space="preserve">Χρόνια χρήση </w:t>
      </w:r>
      <w:proofErr w:type="spellStart"/>
      <w:r w:rsidRPr="00D53882">
        <w:rPr>
          <w:rFonts w:asciiTheme="minorHAnsi" w:hAnsiTheme="minorHAnsi"/>
          <w:i/>
          <w:iCs/>
          <w:sz w:val="24"/>
          <w:szCs w:val="24"/>
        </w:rPr>
        <w:t>αντιμουσκαρινικών</w:t>
      </w:r>
      <w:proofErr w:type="spellEnd"/>
      <w:r w:rsidRPr="00D53882">
        <w:rPr>
          <w:rFonts w:asciiTheme="minorHAnsi" w:hAnsiTheme="minorHAnsi"/>
          <w:i/>
          <w:iCs/>
          <w:sz w:val="24"/>
          <w:szCs w:val="24"/>
        </w:rPr>
        <w:t xml:space="preserve"> φαρμάκων</w:t>
      </w:r>
      <w:r w:rsidRPr="00D53882">
        <w:rPr>
          <w:rFonts w:asciiTheme="minorHAnsi" w:hAnsiTheme="minorHAnsi"/>
          <w:sz w:val="24"/>
          <w:szCs w:val="24"/>
        </w:rPr>
        <w:t>» στην συνεδρία με θέμα «</w:t>
      </w:r>
      <w:proofErr w:type="spellStart"/>
      <w:r w:rsidRPr="00D53882">
        <w:rPr>
          <w:rFonts w:asciiTheme="minorHAnsi" w:hAnsiTheme="minorHAnsi"/>
          <w:i/>
          <w:iCs/>
          <w:sz w:val="24"/>
          <w:szCs w:val="24"/>
        </w:rPr>
        <w:t>Υπερλειτουργική</w:t>
      </w:r>
      <w:proofErr w:type="spellEnd"/>
      <w:r w:rsidRPr="00D53882">
        <w:rPr>
          <w:rFonts w:asciiTheme="minorHAnsi" w:hAnsiTheme="minorHAnsi"/>
          <w:i/>
          <w:iCs/>
          <w:sz w:val="24"/>
          <w:szCs w:val="24"/>
        </w:rPr>
        <w:t xml:space="preserve"> κύστη</w:t>
      </w:r>
      <w:r w:rsidRPr="00D53882">
        <w:rPr>
          <w:rFonts w:asciiTheme="minorHAnsi" w:hAnsiTheme="minorHAnsi"/>
          <w:sz w:val="24"/>
          <w:szCs w:val="24"/>
        </w:rPr>
        <w:t xml:space="preserve">» </w:t>
      </w:r>
    </w:p>
    <w:p w14:paraId="14D255EE" w14:textId="77777777" w:rsidR="0093222E" w:rsidRPr="00D53882" w:rsidRDefault="00020C39" w:rsidP="00D53882">
      <w:pPr>
        <w:pStyle w:val="a0"/>
        <w:spacing w:line="360" w:lineRule="auto"/>
        <w:ind w:left="1440"/>
        <w:rPr>
          <w:rFonts w:asciiTheme="minorHAnsi" w:hAnsiTheme="minorHAnsi"/>
          <w:sz w:val="24"/>
          <w:szCs w:val="24"/>
        </w:rPr>
      </w:pPr>
      <w:r w:rsidRPr="00D53882">
        <w:rPr>
          <w:rFonts w:asciiTheme="minorHAnsi" w:hAnsiTheme="minorHAnsi"/>
          <w:sz w:val="24"/>
          <w:szCs w:val="24"/>
        </w:rPr>
        <w:t xml:space="preserve">Προεδρείο: </w:t>
      </w:r>
      <w:r w:rsidRPr="00D53882">
        <w:rPr>
          <w:rFonts w:asciiTheme="minorHAnsi" w:hAnsiTheme="minorHAnsi"/>
          <w:sz w:val="24"/>
          <w:szCs w:val="24"/>
          <w:lang w:val="en-US"/>
        </w:rPr>
        <w:t>E</w:t>
      </w:r>
      <w:r w:rsidRPr="00D53882">
        <w:rPr>
          <w:rFonts w:asciiTheme="minorHAnsi" w:hAnsiTheme="minorHAnsi"/>
          <w:sz w:val="24"/>
          <w:szCs w:val="24"/>
        </w:rPr>
        <w:t xml:space="preserve">.Ιωαννίδης, </w:t>
      </w:r>
      <w:proofErr w:type="spellStart"/>
      <w:r w:rsidRPr="00D53882">
        <w:rPr>
          <w:rFonts w:asciiTheme="minorHAnsi" w:hAnsiTheme="minorHAnsi"/>
          <w:sz w:val="24"/>
          <w:szCs w:val="24"/>
        </w:rPr>
        <w:t>Γ.Αναστασιάδης</w:t>
      </w:r>
      <w:proofErr w:type="spellEnd"/>
    </w:p>
    <w:p w14:paraId="643750EB" w14:textId="77777777" w:rsidR="0093222E" w:rsidRPr="00D53882" w:rsidRDefault="0093222E">
      <w:pPr>
        <w:pStyle w:val="a0"/>
        <w:spacing w:line="360" w:lineRule="auto"/>
        <w:rPr>
          <w:rFonts w:asciiTheme="minorHAnsi" w:hAnsiTheme="minorHAnsi"/>
          <w:sz w:val="24"/>
          <w:szCs w:val="24"/>
        </w:rPr>
      </w:pPr>
    </w:p>
    <w:p w14:paraId="39282FD2" w14:textId="77777777" w:rsidR="0093222E" w:rsidRPr="00D53882" w:rsidRDefault="00020C39">
      <w:pPr>
        <w:pStyle w:val="a7"/>
        <w:numPr>
          <w:ilvl w:val="0"/>
          <w:numId w:val="22"/>
        </w:numPr>
        <w:spacing w:line="360" w:lineRule="auto"/>
        <w:rPr>
          <w:rFonts w:asciiTheme="minorHAnsi" w:hAnsiTheme="minorHAnsi"/>
          <w:sz w:val="24"/>
          <w:szCs w:val="24"/>
        </w:rPr>
      </w:pPr>
      <w:r w:rsidRPr="00D53882">
        <w:rPr>
          <w:rFonts w:asciiTheme="minorHAnsi" w:hAnsiTheme="minorHAnsi"/>
          <w:b/>
          <w:bCs/>
          <w:sz w:val="24"/>
          <w:szCs w:val="24"/>
        </w:rPr>
        <w:t>1</w:t>
      </w:r>
      <w:r w:rsidRPr="00D53882">
        <w:rPr>
          <w:rFonts w:asciiTheme="minorHAnsi" w:hAnsiTheme="minorHAnsi"/>
          <w:b/>
          <w:bCs/>
          <w:sz w:val="24"/>
          <w:szCs w:val="24"/>
          <w:vertAlign w:val="superscript"/>
        </w:rPr>
        <w:t>η</w:t>
      </w:r>
      <w:r w:rsidRPr="00D53882">
        <w:rPr>
          <w:rFonts w:asciiTheme="minorHAnsi" w:hAnsiTheme="minorHAnsi"/>
          <w:b/>
          <w:bCs/>
          <w:sz w:val="24"/>
          <w:szCs w:val="24"/>
        </w:rPr>
        <w:t xml:space="preserve"> Επιστημονική Ημερίδα της Ουρολογικής Κλινι</w:t>
      </w:r>
      <w:r w:rsidR="00E8156D">
        <w:rPr>
          <w:rFonts w:asciiTheme="minorHAnsi" w:hAnsiTheme="minorHAnsi"/>
          <w:b/>
          <w:bCs/>
          <w:sz w:val="24"/>
          <w:szCs w:val="24"/>
        </w:rPr>
        <w:t xml:space="preserve">κής του </w:t>
      </w:r>
      <w:proofErr w:type="spellStart"/>
      <w:r w:rsidR="00E8156D">
        <w:rPr>
          <w:rFonts w:asciiTheme="minorHAnsi" w:hAnsiTheme="minorHAnsi"/>
          <w:b/>
          <w:bCs/>
          <w:sz w:val="24"/>
          <w:szCs w:val="24"/>
        </w:rPr>
        <w:t>Γ.Ν.Βέροιας</w:t>
      </w:r>
      <w:proofErr w:type="spellEnd"/>
      <w:r w:rsidR="00E8156D">
        <w:rPr>
          <w:rFonts w:asciiTheme="minorHAnsi" w:hAnsiTheme="minorHAnsi"/>
          <w:b/>
          <w:bCs/>
          <w:sz w:val="24"/>
          <w:szCs w:val="24"/>
        </w:rPr>
        <w:t xml:space="preserve"> με θέμα «Νεό</w:t>
      </w:r>
      <w:r w:rsidRPr="00D53882">
        <w:rPr>
          <w:rFonts w:asciiTheme="minorHAnsi" w:hAnsiTheme="minorHAnsi"/>
          <w:b/>
          <w:bCs/>
          <w:sz w:val="24"/>
          <w:szCs w:val="24"/>
        </w:rPr>
        <w:t>τερα δεδομένα στον καρκίνο του προστάτη»</w:t>
      </w:r>
    </w:p>
    <w:p w14:paraId="55BF6D12" w14:textId="77777777" w:rsidR="0093222E" w:rsidRPr="00D53882" w:rsidRDefault="00020C39">
      <w:pPr>
        <w:pStyle w:val="a7"/>
        <w:spacing w:line="360" w:lineRule="auto"/>
        <w:rPr>
          <w:rFonts w:asciiTheme="minorHAnsi" w:hAnsiTheme="minorHAnsi"/>
          <w:sz w:val="24"/>
          <w:szCs w:val="24"/>
        </w:rPr>
      </w:pPr>
      <w:r w:rsidRPr="00D53882">
        <w:rPr>
          <w:rFonts w:asciiTheme="minorHAnsi" w:hAnsiTheme="minorHAnsi"/>
          <w:sz w:val="24"/>
          <w:szCs w:val="24"/>
        </w:rPr>
        <w:t>30 Απριλίου 2011, Βέροια</w:t>
      </w:r>
    </w:p>
    <w:p w14:paraId="2BC826F4" w14:textId="77777777" w:rsidR="00EA1553" w:rsidRPr="00D53882" w:rsidRDefault="00020C39" w:rsidP="00DC3D93">
      <w:pPr>
        <w:pStyle w:val="a7"/>
        <w:numPr>
          <w:ilvl w:val="0"/>
          <w:numId w:val="24"/>
        </w:numPr>
        <w:spacing w:line="276" w:lineRule="auto"/>
        <w:rPr>
          <w:rFonts w:asciiTheme="minorHAnsi" w:hAnsiTheme="minorHAnsi"/>
          <w:sz w:val="24"/>
          <w:szCs w:val="24"/>
        </w:rPr>
      </w:pPr>
      <w:r w:rsidRPr="00D53882">
        <w:rPr>
          <w:rFonts w:asciiTheme="minorHAnsi" w:hAnsiTheme="minorHAnsi"/>
          <w:sz w:val="24"/>
          <w:szCs w:val="24"/>
        </w:rPr>
        <w:t>Εισήγηση με θέμα «</w:t>
      </w:r>
      <w:r w:rsidRPr="00D53882">
        <w:rPr>
          <w:rFonts w:asciiTheme="minorHAnsi" w:hAnsiTheme="minorHAnsi"/>
          <w:i/>
          <w:iCs/>
          <w:sz w:val="24"/>
          <w:szCs w:val="24"/>
          <w:lang w:val="en-US"/>
        </w:rPr>
        <w:t>PSA</w:t>
      </w:r>
      <w:r w:rsidRPr="00D53882">
        <w:rPr>
          <w:rFonts w:asciiTheme="minorHAnsi" w:hAnsiTheme="minorHAnsi"/>
          <w:i/>
          <w:iCs/>
          <w:sz w:val="24"/>
          <w:szCs w:val="24"/>
        </w:rPr>
        <w:t xml:space="preserve"> </w:t>
      </w:r>
      <w:r w:rsidRPr="00D53882">
        <w:rPr>
          <w:rFonts w:asciiTheme="minorHAnsi" w:hAnsiTheme="minorHAnsi"/>
          <w:i/>
          <w:iCs/>
          <w:sz w:val="24"/>
          <w:szCs w:val="24"/>
          <w:lang w:val="en-US"/>
        </w:rPr>
        <w:t>screening</w:t>
      </w:r>
      <w:r w:rsidRPr="00D53882">
        <w:rPr>
          <w:rFonts w:asciiTheme="minorHAnsi" w:hAnsiTheme="minorHAnsi"/>
          <w:i/>
          <w:iCs/>
          <w:sz w:val="24"/>
          <w:szCs w:val="24"/>
        </w:rPr>
        <w:t>, σώζει ζωές;</w:t>
      </w:r>
      <w:r w:rsidRPr="00D53882">
        <w:rPr>
          <w:rFonts w:asciiTheme="minorHAnsi" w:hAnsiTheme="minorHAnsi"/>
          <w:sz w:val="24"/>
          <w:szCs w:val="24"/>
        </w:rPr>
        <w:t>» στη συνεδρία με θέμα «</w:t>
      </w:r>
      <w:r w:rsidRPr="00D53882">
        <w:rPr>
          <w:rFonts w:asciiTheme="minorHAnsi" w:hAnsiTheme="minorHAnsi"/>
          <w:i/>
          <w:iCs/>
          <w:sz w:val="24"/>
          <w:szCs w:val="24"/>
        </w:rPr>
        <w:t>Πρόληψη-διάγνωση του καρκίνου του προστάτη</w:t>
      </w:r>
      <w:r w:rsidRPr="00D53882">
        <w:rPr>
          <w:rFonts w:asciiTheme="minorHAnsi" w:hAnsiTheme="minorHAnsi"/>
          <w:sz w:val="24"/>
          <w:szCs w:val="24"/>
        </w:rPr>
        <w:t xml:space="preserve">» </w:t>
      </w:r>
    </w:p>
    <w:p w14:paraId="388B2932" w14:textId="77777777" w:rsidR="0093222E" w:rsidRPr="00D53882" w:rsidRDefault="00020C39" w:rsidP="00EA1553">
      <w:pPr>
        <w:pStyle w:val="a7"/>
        <w:spacing w:line="360" w:lineRule="auto"/>
        <w:ind w:left="1440"/>
        <w:rPr>
          <w:rFonts w:asciiTheme="minorHAnsi" w:hAnsiTheme="minorHAnsi"/>
          <w:sz w:val="24"/>
          <w:szCs w:val="24"/>
        </w:rPr>
      </w:pPr>
      <w:r w:rsidRPr="00D53882">
        <w:rPr>
          <w:rFonts w:asciiTheme="minorHAnsi" w:hAnsiTheme="minorHAnsi"/>
          <w:sz w:val="24"/>
          <w:szCs w:val="24"/>
        </w:rPr>
        <w:t xml:space="preserve">Προεδρείο: </w:t>
      </w:r>
      <w:proofErr w:type="spellStart"/>
      <w:r w:rsidRPr="00D53882">
        <w:rPr>
          <w:rFonts w:asciiTheme="minorHAnsi" w:hAnsiTheme="minorHAnsi"/>
          <w:sz w:val="24"/>
          <w:szCs w:val="24"/>
        </w:rPr>
        <w:t>Β.Κατσίκας</w:t>
      </w:r>
      <w:proofErr w:type="spellEnd"/>
      <w:r w:rsidRPr="00D53882">
        <w:rPr>
          <w:rFonts w:asciiTheme="minorHAnsi" w:hAnsiTheme="minorHAnsi"/>
          <w:sz w:val="24"/>
          <w:szCs w:val="24"/>
        </w:rPr>
        <w:t xml:space="preserve">, </w:t>
      </w:r>
      <w:proofErr w:type="spellStart"/>
      <w:r w:rsidRPr="00D53882">
        <w:rPr>
          <w:rFonts w:asciiTheme="minorHAnsi" w:hAnsiTheme="minorHAnsi"/>
          <w:sz w:val="24"/>
          <w:szCs w:val="24"/>
        </w:rPr>
        <w:t>Χ.Παναγιωτίδης</w:t>
      </w:r>
      <w:proofErr w:type="spellEnd"/>
    </w:p>
    <w:p w14:paraId="4DB832BD" w14:textId="77777777" w:rsidR="0093222E" w:rsidRPr="00D53882" w:rsidRDefault="0093222E">
      <w:pPr>
        <w:pStyle w:val="a7"/>
        <w:spacing w:line="360" w:lineRule="auto"/>
        <w:ind w:left="0"/>
        <w:rPr>
          <w:rFonts w:asciiTheme="minorHAnsi" w:hAnsiTheme="minorHAnsi"/>
          <w:sz w:val="24"/>
          <w:szCs w:val="24"/>
        </w:rPr>
      </w:pPr>
    </w:p>
    <w:p w14:paraId="2E7F52C1" w14:textId="77777777" w:rsidR="0093222E" w:rsidRPr="00D53882" w:rsidRDefault="00020C39">
      <w:pPr>
        <w:pStyle w:val="a7"/>
        <w:numPr>
          <w:ilvl w:val="0"/>
          <w:numId w:val="22"/>
        </w:numPr>
        <w:spacing w:line="360" w:lineRule="auto"/>
        <w:rPr>
          <w:rFonts w:asciiTheme="minorHAnsi" w:hAnsiTheme="minorHAnsi"/>
          <w:sz w:val="24"/>
          <w:szCs w:val="24"/>
        </w:rPr>
      </w:pPr>
      <w:r w:rsidRPr="00D53882">
        <w:rPr>
          <w:rFonts w:asciiTheme="minorHAnsi" w:hAnsiTheme="minorHAnsi"/>
          <w:b/>
          <w:bCs/>
          <w:sz w:val="24"/>
          <w:szCs w:val="24"/>
        </w:rPr>
        <w:t>8</w:t>
      </w:r>
      <w:r w:rsidRPr="00D53882">
        <w:rPr>
          <w:rFonts w:asciiTheme="minorHAnsi" w:hAnsiTheme="minorHAnsi"/>
          <w:b/>
          <w:bCs/>
          <w:sz w:val="24"/>
          <w:szCs w:val="24"/>
          <w:vertAlign w:val="superscript"/>
        </w:rPr>
        <w:t>ο</w:t>
      </w:r>
      <w:r w:rsidRPr="00D53882">
        <w:rPr>
          <w:rFonts w:asciiTheme="minorHAnsi" w:hAnsiTheme="minorHAnsi"/>
          <w:b/>
          <w:bCs/>
          <w:sz w:val="24"/>
          <w:szCs w:val="24"/>
        </w:rPr>
        <w:t xml:space="preserve"> Μακεδονικό Ουρολογικό Συμπόσιο</w:t>
      </w:r>
    </w:p>
    <w:p w14:paraId="659684A3" w14:textId="77777777" w:rsidR="0093222E" w:rsidRPr="00D53882" w:rsidRDefault="00020C39">
      <w:pPr>
        <w:pStyle w:val="a7"/>
        <w:spacing w:line="360" w:lineRule="auto"/>
        <w:rPr>
          <w:rFonts w:asciiTheme="minorHAnsi" w:hAnsiTheme="minorHAnsi"/>
          <w:sz w:val="24"/>
          <w:szCs w:val="24"/>
        </w:rPr>
      </w:pPr>
      <w:r w:rsidRPr="00D53882">
        <w:rPr>
          <w:rFonts w:asciiTheme="minorHAnsi" w:hAnsiTheme="minorHAnsi"/>
          <w:sz w:val="24"/>
          <w:szCs w:val="24"/>
        </w:rPr>
        <w:t>3-5 Νοεμβρίου 2011, Θεσσαλονίκη</w:t>
      </w:r>
    </w:p>
    <w:p w14:paraId="5A6B48D7" w14:textId="77777777" w:rsidR="0093222E" w:rsidRPr="00D53882" w:rsidRDefault="00020C39" w:rsidP="00DC3D93">
      <w:pPr>
        <w:pStyle w:val="a0"/>
        <w:numPr>
          <w:ilvl w:val="0"/>
          <w:numId w:val="24"/>
        </w:numPr>
        <w:spacing w:line="276" w:lineRule="auto"/>
        <w:rPr>
          <w:rFonts w:asciiTheme="minorHAnsi" w:hAnsiTheme="minorHAnsi"/>
          <w:color w:val="1A171B"/>
          <w:sz w:val="24"/>
          <w:szCs w:val="24"/>
        </w:rPr>
      </w:pPr>
      <w:r w:rsidRPr="00D53882">
        <w:rPr>
          <w:rFonts w:asciiTheme="minorHAnsi" w:hAnsiTheme="minorHAnsi"/>
          <w:sz w:val="24"/>
          <w:szCs w:val="24"/>
        </w:rPr>
        <w:t xml:space="preserve">Εισήγηση με θέμα: </w:t>
      </w:r>
      <w:r w:rsidRPr="00D53882">
        <w:rPr>
          <w:rFonts w:asciiTheme="minorHAnsi" w:hAnsiTheme="minorHAnsi"/>
          <w:sz w:val="24"/>
          <w:szCs w:val="24"/>
          <w:lang w:val="fr-FR"/>
        </w:rPr>
        <w:t>«</w:t>
      </w:r>
      <w:r w:rsidRPr="00D53882">
        <w:rPr>
          <w:rFonts w:asciiTheme="minorHAnsi" w:hAnsiTheme="minorHAnsi"/>
          <w:color w:val="1A171B"/>
          <w:sz w:val="24"/>
          <w:szCs w:val="24"/>
          <w:u w:color="1A171B"/>
        </w:rPr>
        <w:t xml:space="preserve">Θεραπευτικές επιλογές σε τοπική υποτροπή μετά από εξωτερική ακτινοβολία για καρκίνο του προστάτη: </w:t>
      </w:r>
      <w:r w:rsidRPr="00D53882">
        <w:rPr>
          <w:rFonts w:asciiTheme="minorHAnsi" w:hAnsiTheme="minorHAnsi"/>
          <w:color w:val="1A171B"/>
          <w:sz w:val="24"/>
          <w:szCs w:val="24"/>
          <w:u w:color="1A171B"/>
          <w:lang w:val="en-US"/>
        </w:rPr>
        <w:t>HIFU</w:t>
      </w:r>
      <w:r w:rsidRPr="00D53882">
        <w:rPr>
          <w:rFonts w:asciiTheme="minorHAnsi" w:hAnsiTheme="minorHAnsi"/>
          <w:color w:val="1A171B"/>
          <w:sz w:val="24"/>
          <w:szCs w:val="24"/>
          <w:u w:color="1A171B"/>
          <w:lang w:val="it-IT"/>
        </w:rPr>
        <w:t>»</w:t>
      </w:r>
      <w:r w:rsidRPr="00D53882">
        <w:rPr>
          <w:rFonts w:asciiTheme="minorHAnsi" w:hAnsiTheme="minorHAnsi"/>
          <w:color w:val="1A171B"/>
          <w:sz w:val="24"/>
          <w:szCs w:val="24"/>
          <w:u w:color="1A171B"/>
        </w:rPr>
        <w:t xml:space="preserve">. </w:t>
      </w:r>
    </w:p>
    <w:p w14:paraId="60D641F6" w14:textId="77777777" w:rsidR="0093222E" w:rsidRPr="00D53882" w:rsidRDefault="00020C39">
      <w:pPr>
        <w:pStyle w:val="a0"/>
        <w:spacing w:line="360" w:lineRule="auto"/>
        <w:ind w:left="1080"/>
        <w:rPr>
          <w:rFonts w:asciiTheme="minorHAnsi" w:hAnsiTheme="minorHAnsi"/>
          <w:color w:val="1A171B"/>
          <w:sz w:val="24"/>
          <w:szCs w:val="24"/>
          <w:u w:color="1A171B"/>
        </w:rPr>
      </w:pPr>
      <w:r w:rsidRPr="00D53882">
        <w:rPr>
          <w:rFonts w:asciiTheme="minorHAnsi" w:hAnsiTheme="minorHAnsi"/>
          <w:sz w:val="24"/>
          <w:szCs w:val="24"/>
        </w:rPr>
        <w:t xml:space="preserve">      </w:t>
      </w:r>
      <w:r w:rsidRPr="00D53882">
        <w:rPr>
          <w:rFonts w:asciiTheme="minorHAnsi" w:hAnsiTheme="minorHAnsi"/>
          <w:color w:val="1A171B"/>
          <w:sz w:val="24"/>
          <w:szCs w:val="24"/>
          <w:u w:color="1A171B"/>
        </w:rPr>
        <w:t xml:space="preserve">Προεδρείο: </w:t>
      </w:r>
      <w:proofErr w:type="spellStart"/>
      <w:r w:rsidRPr="00D53882">
        <w:rPr>
          <w:rFonts w:asciiTheme="minorHAnsi" w:hAnsiTheme="minorHAnsi"/>
          <w:color w:val="1A171B"/>
          <w:sz w:val="24"/>
          <w:szCs w:val="24"/>
          <w:u w:color="1A171B"/>
        </w:rPr>
        <w:t>Β.Κατσίκας</w:t>
      </w:r>
      <w:proofErr w:type="spellEnd"/>
      <w:r w:rsidRPr="00D53882">
        <w:rPr>
          <w:rFonts w:asciiTheme="minorHAnsi" w:hAnsiTheme="minorHAnsi"/>
          <w:color w:val="1A171B"/>
          <w:sz w:val="24"/>
          <w:szCs w:val="24"/>
          <w:u w:color="1A171B"/>
        </w:rPr>
        <w:t xml:space="preserve">, </w:t>
      </w:r>
      <w:proofErr w:type="spellStart"/>
      <w:r w:rsidRPr="00D53882">
        <w:rPr>
          <w:rFonts w:asciiTheme="minorHAnsi" w:hAnsiTheme="minorHAnsi"/>
          <w:color w:val="1A171B"/>
          <w:sz w:val="24"/>
          <w:szCs w:val="24"/>
          <w:u w:color="1A171B"/>
        </w:rPr>
        <w:t>Α.Δαλιάνη</w:t>
      </w:r>
      <w:proofErr w:type="spellEnd"/>
    </w:p>
    <w:p w14:paraId="16AD5CC0" w14:textId="77777777" w:rsidR="0093222E" w:rsidRPr="00D53882" w:rsidRDefault="00020C39" w:rsidP="00DC3D93">
      <w:pPr>
        <w:pStyle w:val="a0"/>
        <w:numPr>
          <w:ilvl w:val="0"/>
          <w:numId w:val="24"/>
        </w:numPr>
        <w:spacing w:line="276" w:lineRule="auto"/>
        <w:rPr>
          <w:rFonts w:asciiTheme="minorHAnsi" w:hAnsiTheme="minorHAnsi"/>
          <w:color w:val="1A171B"/>
          <w:sz w:val="24"/>
          <w:szCs w:val="24"/>
        </w:rPr>
      </w:pPr>
      <w:r w:rsidRPr="00D53882">
        <w:rPr>
          <w:rFonts w:asciiTheme="minorHAnsi" w:hAnsiTheme="minorHAnsi"/>
          <w:color w:val="1A171B"/>
          <w:sz w:val="24"/>
          <w:szCs w:val="24"/>
          <w:u w:color="1A171B"/>
          <w:lang w:val="en-US"/>
        </w:rPr>
        <w:t>Sponsored</w:t>
      </w:r>
      <w:r w:rsidRPr="00D53882">
        <w:rPr>
          <w:rFonts w:asciiTheme="minorHAnsi" w:hAnsiTheme="minorHAnsi"/>
          <w:color w:val="1A171B"/>
          <w:sz w:val="24"/>
          <w:szCs w:val="24"/>
          <w:u w:color="1A171B"/>
        </w:rPr>
        <w:t xml:space="preserve"> </w:t>
      </w:r>
      <w:r w:rsidRPr="00D53882">
        <w:rPr>
          <w:rFonts w:asciiTheme="minorHAnsi" w:hAnsiTheme="minorHAnsi"/>
          <w:color w:val="1A171B"/>
          <w:sz w:val="24"/>
          <w:szCs w:val="24"/>
          <w:u w:color="1A171B"/>
          <w:lang w:val="en-US"/>
        </w:rPr>
        <w:t>Lecture</w:t>
      </w:r>
      <w:r w:rsidRPr="00D53882">
        <w:rPr>
          <w:rFonts w:asciiTheme="minorHAnsi" w:hAnsiTheme="minorHAnsi"/>
          <w:color w:val="1A171B"/>
          <w:sz w:val="24"/>
          <w:szCs w:val="24"/>
          <w:u w:color="1A171B"/>
        </w:rPr>
        <w:t xml:space="preserve"> </w:t>
      </w:r>
      <w:r w:rsidRPr="00D53882">
        <w:rPr>
          <w:rFonts w:asciiTheme="minorHAnsi" w:hAnsiTheme="minorHAnsi"/>
          <w:color w:val="1A171B"/>
          <w:sz w:val="24"/>
          <w:szCs w:val="24"/>
          <w:u w:color="1A171B"/>
          <w:lang w:val="en-US"/>
        </w:rPr>
        <w:t>GSK</w:t>
      </w:r>
      <w:r w:rsidRPr="00D53882">
        <w:rPr>
          <w:rFonts w:asciiTheme="minorHAnsi" w:hAnsiTheme="minorHAnsi"/>
          <w:color w:val="1A171B"/>
          <w:sz w:val="24"/>
          <w:szCs w:val="24"/>
          <w:u w:color="1A171B"/>
        </w:rPr>
        <w:t>: «Επιτυγχάνοντας τους θεραπευτικούς στόχους της Καλοήθους Υπερπλασίας Προστάτη από την αρχή»</w:t>
      </w:r>
    </w:p>
    <w:p w14:paraId="13CBF830" w14:textId="77777777" w:rsidR="0093222E" w:rsidRPr="00D53882" w:rsidRDefault="00020C39">
      <w:pPr>
        <w:pStyle w:val="a0"/>
        <w:spacing w:line="360" w:lineRule="auto"/>
        <w:ind w:left="1440"/>
        <w:rPr>
          <w:rFonts w:asciiTheme="minorHAnsi" w:hAnsiTheme="minorHAnsi"/>
          <w:color w:val="1A171B"/>
          <w:sz w:val="24"/>
          <w:szCs w:val="24"/>
          <w:u w:color="1A171B"/>
        </w:rPr>
      </w:pPr>
      <w:r w:rsidRPr="00D53882">
        <w:rPr>
          <w:rFonts w:asciiTheme="minorHAnsi" w:hAnsiTheme="minorHAnsi"/>
          <w:color w:val="1A171B"/>
          <w:sz w:val="24"/>
          <w:szCs w:val="24"/>
          <w:u w:color="1A171B"/>
        </w:rPr>
        <w:t xml:space="preserve">Προεδρείο: </w:t>
      </w:r>
      <w:r w:rsidRPr="00D53882">
        <w:rPr>
          <w:rFonts w:asciiTheme="minorHAnsi" w:hAnsiTheme="minorHAnsi"/>
          <w:color w:val="1A171B"/>
          <w:sz w:val="24"/>
          <w:szCs w:val="24"/>
          <w:u w:color="1A171B"/>
          <w:lang w:val="en-US"/>
        </w:rPr>
        <w:t>E</w:t>
      </w:r>
      <w:r w:rsidRPr="00D53882">
        <w:rPr>
          <w:rFonts w:asciiTheme="minorHAnsi" w:hAnsiTheme="minorHAnsi"/>
          <w:color w:val="1A171B"/>
          <w:sz w:val="24"/>
          <w:szCs w:val="24"/>
          <w:u w:color="1A171B"/>
        </w:rPr>
        <w:t>.Ιωαννίδης</w:t>
      </w:r>
    </w:p>
    <w:p w14:paraId="12FCF307" w14:textId="77777777" w:rsidR="0093222E" w:rsidRPr="00D53882" w:rsidRDefault="0093222E">
      <w:pPr>
        <w:pStyle w:val="a0"/>
        <w:spacing w:line="360" w:lineRule="auto"/>
        <w:ind w:left="1440"/>
        <w:rPr>
          <w:rFonts w:asciiTheme="minorHAnsi" w:hAnsiTheme="minorHAnsi"/>
          <w:sz w:val="24"/>
          <w:szCs w:val="24"/>
        </w:rPr>
      </w:pPr>
    </w:p>
    <w:p w14:paraId="0D03FFC1" w14:textId="77777777" w:rsidR="0093222E" w:rsidRPr="00D53882" w:rsidRDefault="00020C39">
      <w:pPr>
        <w:pStyle w:val="a0"/>
        <w:numPr>
          <w:ilvl w:val="0"/>
          <w:numId w:val="25"/>
        </w:numPr>
        <w:spacing w:line="360" w:lineRule="auto"/>
        <w:rPr>
          <w:rFonts w:asciiTheme="minorHAnsi" w:hAnsiTheme="minorHAnsi"/>
          <w:sz w:val="24"/>
          <w:szCs w:val="24"/>
        </w:rPr>
      </w:pPr>
      <w:r w:rsidRPr="00D53882">
        <w:rPr>
          <w:rFonts w:asciiTheme="minorHAnsi" w:hAnsiTheme="minorHAnsi"/>
          <w:b/>
          <w:bCs/>
          <w:sz w:val="24"/>
          <w:szCs w:val="24"/>
        </w:rPr>
        <w:t>Εκπαιδευτική δραστηριότητα με θέμα: «Καλοήθης υπερπλασία προστάτη: από τη θεωρία στην καθημερινή κλινική πράξη»</w:t>
      </w:r>
    </w:p>
    <w:p w14:paraId="6D774908" w14:textId="77777777" w:rsidR="0093222E" w:rsidRPr="00D53882" w:rsidRDefault="00020C39">
      <w:pPr>
        <w:pStyle w:val="a0"/>
        <w:spacing w:line="360" w:lineRule="auto"/>
        <w:ind w:left="720"/>
        <w:rPr>
          <w:rFonts w:asciiTheme="minorHAnsi" w:hAnsiTheme="minorHAnsi"/>
          <w:sz w:val="24"/>
          <w:szCs w:val="24"/>
        </w:rPr>
      </w:pPr>
      <w:r w:rsidRPr="00D53882">
        <w:rPr>
          <w:rFonts w:asciiTheme="minorHAnsi" w:hAnsiTheme="minorHAnsi"/>
          <w:b/>
          <w:bCs/>
          <w:sz w:val="24"/>
          <w:szCs w:val="24"/>
        </w:rPr>
        <w:t xml:space="preserve"> </w:t>
      </w:r>
      <w:r w:rsidRPr="00D53882">
        <w:rPr>
          <w:rFonts w:asciiTheme="minorHAnsi" w:hAnsiTheme="minorHAnsi"/>
          <w:sz w:val="24"/>
          <w:szCs w:val="24"/>
        </w:rPr>
        <w:t xml:space="preserve">19-20 </w:t>
      </w:r>
      <w:proofErr w:type="spellStart"/>
      <w:r w:rsidRPr="00D53882">
        <w:rPr>
          <w:rFonts w:asciiTheme="minorHAnsi" w:hAnsiTheme="minorHAnsi"/>
          <w:sz w:val="24"/>
          <w:szCs w:val="24"/>
        </w:rPr>
        <w:t>Μαίου</w:t>
      </w:r>
      <w:proofErr w:type="spellEnd"/>
      <w:r w:rsidRPr="00D53882">
        <w:rPr>
          <w:rFonts w:asciiTheme="minorHAnsi" w:hAnsiTheme="minorHAnsi"/>
          <w:sz w:val="24"/>
          <w:szCs w:val="24"/>
        </w:rPr>
        <w:t xml:space="preserve"> 2012, </w:t>
      </w:r>
      <w:proofErr w:type="spellStart"/>
      <w:r w:rsidRPr="00D53882">
        <w:rPr>
          <w:rFonts w:asciiTheme="minorHAnsi" w:hAnsiTheme="minorHAnsi"/>
          <w:sz w:val="24"/>
          <w:szCs w:val="24"/>
        </w:rPr>
        <w:t>Ελατοχώρι</w:t>
      </w:r>
      <w:proofErr w:type="spellEnd"/>
      <w:r w:rsidRPr="00D53882">
        <w:rPr>
          <w:rFonts w:asciiTheme="minorHAnsi" w:hAnsiTheme="minorHAnsi"/>
          <w:sz w:val="24"/>
          <w:szCs w:val="24"/>
        </w:rPr>
        <w:t xml:space="preserve"> Πιερίας</w:t>
      </w:r>
    </w:p>
    <w:p w14:paraId="1439A169" w14:textId="77777777" w:rsidR="0093222E" w:rsidRPr="00D53882" w:rsidRDefault="0093222E">
      <w:pPr>
        <w:pStyle w:val="a0"/>
        <w:ind w:left="1800"/>
        <w:rPr>
          <w:rFonts w:asciiTheme="minorHAnsi" w:hAnsiTheme="minorHAnsi"/>
          <w:sz w:val="24"/>
          <w:szCs w:val="24"/>
        </w:rPr>
      </w:pPr>
    </w:p>
    <w:p w14:paraId="01F1E309" w14:textId="77777777" w:rsidR="0093222E" w:rsidRPr="00D53882" w:rsidRDefault="00020C39" w:rsidP="00DC3D93">
      <w:pPr>
        <w:pStyle w:val="a0"/>
        <w:numPr>
          <w:ilvl w:val="0"/>
          <w:numId w:val="24"/>
        </w:numPr>
        <w:spacing w:line="276" w:lineRule="auto"/>
        <w:rPr>
          <w:rFonts w:asciiTheme="minorHAnsi" w:hAnsiTheme="minorHAnsi"/>
          <w:sz w:val="24"/>
          <w:szCs w:val="24"/>
        </w:rPr>
      </w:pPr>
      <w:r w:rsidRPr="00D53882">
        <w:rPr>
          <w:rFonts w:asciiTheme="minorHAnsi" w:hAnsiTheme="minorHAnsi"/>
          <w:sz w:val="24"/>
          <w:szCs w:val="24"/>
        </w:rPr>
        <w:t>Εισήγηση με θέμα:</w:t>
      </w:r>
      <w:r w:rsidRPr="00D53882">
        <w:rPr>
          <w:rFonts w:asciiTheme="minorHAnsi" w:hAnsiTheme="minorHAnsi"/>
          <w:i/>
          <w:iCs/>
          <w:sz w:val="24"/>
          <w:szCs w:val="24"/>
        </w:rPr>
        <w:t xml:space="preserve"> «Η ΚΥΠ ως εξελισσόμενη νόσος και η επιβάρυνσή της στην ποιότητα ζωής του ασθενούς»</w:t>
      </w:r>
      <w:r w:rsidRPr="00D53882">
        <w:rPr>
          <w:rFonts w:asciiTheme="minorHAnsi" w:hAnsiTheme="minorHAnsi"/>
          <w:sz w:val="24"/>
          <w:szCs w:val="24"/>
        </w:rPr>
        <w:t xml:space="preserve"> </w:t>
      </w:r>
    </w:p>
    <w:p w14:paraId="379F71FD" w14:textId="77777777" w:rsidR="0093222E" w:rsidRPr="00D53882" w:rsidRDefault="0093222E">
      <w:pPr>
        <w:pStyle w:val="a0"/>
        <w:spacing w:line="360" w:lineRule="auto"/>
        <w:ind w:left="1800"/>
        <w:rPr>
          <w:rFonts w:asciiTheme="minorHAnsi" w:hAnsiTheme="minorHAnsi"/>
          <w:i/>
          <w:iCs/>
          <w:sz w:val="24"/>
          <w:szCs w:val="24"/>
        </w:rPr>
      </w:pPr>
    </w:p>
    <w:p w14:paraId="7AE4C6B5" w14:textId="77777777" w:rsidR="0093222E" w:rsidRPr="00D53882" w:rsidRDefault="00020C39">
      <w:pPr>
        <w:pStyle w:val="a0"/>
        <w:numPr>
          <w:ilvl w:val="0"/>
          <w:numId w:val="22"/>
        </w:numPr>
        <w:spacing w:line="360" w:lineRule="auto"/>
        <w:rPr>
          <w:rFonts w:asciiTheme="minorHAnsi" w:hAnsiTheme="minorHAnsi"/>
          <w:b/>
          <w:bCs/>
          <w:sz w:val="24"/>
          <w:szCs w:val="24"/>
        </w:rPr>
      </w:pPr>
      <w:r w:rsidRPr="00D53882">
        <w:rPr>
          <w:rFonts w:asciiTheme="minorHAnsi" w:hAnsiTheme="minorHAnsi"/>
          <w:b/>
          <w:bCs/>
          <w:sz w:val="24"/>
          <w:szCs w:val="24"/>
        </w:rPr>
        <w:t>Επιστημονική ημερίδα με θέμα «Σύγχρονη διαγνωστική και θεραπευτική προσέγγιση στον καρκίνο του προστάτη»</w:t>
      </w:r>
    </w:p>
    <w:p w14:paraId="35A80FC1" w14:textId="77777777" w:rsidR="0093222E" w:rsidRPr="00D53882" w:rsidRDefault="00020C39">
      <w:pPr>
        <w:pStyle w:val="a0"/>
        <w:spacing w:line="360" w:lineRule="auto"/>
        <w:ind w:left="720"/>
        <w:rPr>
          <w:rFonts w:asciiTheme="minorHAnsi" w:hAnsiTheme="minorHAnsi"/>
          <w:b/>
          <w:bCs/>
          <w:sz w:val="24"/>
          <w:szCs w:val="24"/>
        </w:rPr>
      </w:pPr>
      <w:r w:rsidRPr="00D53882">
        <w:rPr>
          <w:rFonts w:asciiTheme="minorHAnsi" w:hAnsiTheme="minorHAnsi"/>
          <w:sz w:val="24"/>
          <w:szCs w:val="24"/>
        </w:rPr>
        <w:t>Αμφιθέατρο Νοσοκομείου Παπαγεωργίου, 9 Ιουνίου 2012, Θεσσαλονίκη</w:t>
      </w:r>
      <w:r w:rsidRPr="00D53882">
        <w:rPr>
          <w:rFonts w:asciiTheme="minorHAnsi" w:hAnsiTheme="minorHAnsi"/>
          <w:b/>
          <w:bCs/>
          <w:sz w:val="24"/>
          <w:szCs w:val="24"/>
        </w:rPr>
        <w:t xml:space="preserve"> </w:t>
      </w:r>
      <w:r w:rsidRPr="00D53882">
        <w:rPr>
          <w:rFonts w:asciiTheme="minorHAnsi" w:hAnsiTheme="minorHAnsi"/>
          <w:sz w:val="24"/>
          <w:szCs w:val="24"/>
        </w:rPr>
        <w:t>(οργάνωση: Β’</w:t>
      </w:r>
      <w:r w:rsidR="00D53882" w:rsidRPr="00D53882">
        <w:rPr>
          <w:rFonts w:asciiTheme="minorHAnsi" w:hAnsiTheme="minorHAnsi"/>
          <w:sz w:val="24"/>
          <w:szCs w:val="24"/>
        </w:rPr>
        <w:t xml:space="preserve"> </w:t>
      </w:r>
      <w:r w:rsidRPr="00D53882">
        <w:rPr>
          <w:rFonts w:asciiTheme="minorHAnsi" w:hAnsiTheme="minorHAnsi"/>
          <w:sz w:val="24"/>
          <w:szCs w:val="24"/>
        </w:rPr>
        <w:t>Πανεπιστημιακή Ουρολογική Κλινική ΑΠΘ)</w:t>
      </w:r>
    </w:p>
    <w:p w14:paraId="0B713EA6" w14:textId="77777777" w:rsidR="0093222E" w:rsidRPr="00D53882" w:rsidRDefault="0093222E">
      <w:pPr>
        <w:pStyle w:val="a0"/>
        <w:spacing w:line="360" w:lineRule="auto"/>
        <w:ind w:left="1800"/>
        <w:rPr>
          <w:rFonts w:asciiTheme="minorHAnsi" w:hAnsiTheme="minorHAnsi"/>
          <w:sz w:val="24"/>
          <w:szCs w:val="24"/>
        </w:rPr>
      </w:pPr>
    </w:p>
    <w:p w14:paraId="127D307D" w14:textId="77777777" w:rsidR="00EA1553" w:rsidRPr="00D53882" w:rsidRDefault="00020C39" w:rsidP="00DC3D93">
      <w:pPr>
        <w:pStyle w:val="a0"/>
        <w:numPr>
          <w:ilvl w:val="0"/>
          <w:numId w:val="24"/>
        </w:numPr>
        <w:spacing w:line="276" w:lineRule="auto"/>
        <w:rPr>
          <w:rFonts w:asciiTheme="minorHAnsi" w:hAnsiTheme="minorHAnsi"/>
          <w:sz w:val="24"/>
          <w:szCs w:val="24"/>
        </w:rPr>
      </w:pPr>
      <w:r w:rsidRPr="00D53882">
        <w:rPr>
          <w:rFonts w:asciiTheme="minorHAnsi" w:hAnsiTheme="minorHAnsi"/>
          <w:sz w:val="24"/>
          <w:szCs w:val="24"/>
        </w:rPr>
        <w:t xml:space="preserve">Εισήγηση με θέμα: </w:t>
      </w:r>
      <w:r w:rsidRPr="00D53882">
        <w:rPr>
          <w:rFonts w:asciiTheme="minorHAnsi" w:hAnsiTheme="minorHAnsi"/>
          <w:i/>
          <w:iCs/>
          <w:sz w:val="24"/>
          <w:szCs w:val="24"/>
        </w:rPr>
        <w:t xml:space="preserve">«Προληπτικός έλεγχος για τον καρκίνο του προστάτη, έχει αποτελέσματα;»  </w:t>
      </w:r>
      <w:r w:rsidRPr="00D53882">
        <w:rPr>
          <w:rFonts w:asciiTheme="minorHAnsi" w:hAnsiTheme="minorHAnsi"/>
          <w:sz w:val="24"/>
          <w:szCs w:val="24"/>
        </w:rPr>
        <w:t xml:space="preserve">στην συνεδρία με θέμα «Η διάγνωση στον καρκίνο του προστάτη υπό κρίση»  </w:t>
      </w:r>
    </w:p>
    <w:p w14:paraId="67B9D824" w14:textId="77777777" w:rsidR="0093222E" w:rsidRPr="00D53882" w:rsidRDefault="00020C39" w:rsidP="00EA1553">
      <w:pPr>
        <w:pStyle w:val="a0"/>
        <w:spacing w:line="360" w:lineRule="auto"/>
        <w:ind w:left="1440"/>
        <w:rPr>
          <w:rFonts w:asciiTheme="minorHAnsi" w:hAnsiTheme="minorHAnsi"/>
          <w:sz w:val="24"/>
          <w:szCs w:val="24"/>
        </w:rPr>
      </w:pPr>
      <w:r w:rsidRPr="00D53882">
        <w:rPr>
          <w:rFonts w:asciiTheme="minorHAnsi" w:hAnsiTheme="minorHAnsi"/>
          <w:sz w:val="24"/>
          <w:szCs w:val="24"/>
        </w:rPr>
        <w:t xml:space="preserve">Προεδρείο: Κατσίκας Β, Χατζηχρήστου Δ  </w:t>
      </w:r>
    </w:p>
    <w:p w14:paraId="5FA5C7C6" w14:textId="77777777" w:rsidR="0093222E" w:rsidRPr="00D53882" w:rsidRDefault="0093222E">
      <w:pPr>
        <w:pStyle w:val="a0"/>
        <w:spacing w:line="360" w:lineRule="auto"/>
        <w:rPr>
          <w:rFonts w:asciiTheme="minorHAnsi" w:hAnsiTheme="minorHAnsi"/>
          <w:i/>
          <w:iCs/>
          <w:sz w:val="24"/>
          <w:szCs w:val="24"/>
        </w:rPr>
      </w:pPr>
    </w:p>
    <w:p w14:paraId="75EDE9F1" w14:textId="77777777" w:rsidR="0093222E" w:rsidRPr="00D53882" w:rsidRDefault="00020C39">
      <w:pPr>
        <w:pStyle w:val="a0"/>
        <w:numPr>
          <w:ilvl w:val="0"/>
          <w:numId w:val="22"/>
        </w:numPr>
        <w:spacing w:line="360" w:lineRule="auto"/>
        <w:rPr>
          <w:rFonts w:asciiTheme="minorHAnsi" w:hAnsiTheme="minorHAnsi"/>
          <w:b/>
          <w:bCs/>
          <w:i/>
          <w:iCs/>
          <w:sz w:val="24"/>
          <w:szCs w:val="24"/>
        </w:rPr>
      </w:pPr>
      <w:r w:rsidRPr="00D53882">
        <w:rPr>
          <w:rFonts w:asciiTheme="minorHAnsi" w:hAnsiTheme="minorHAnsi"/>
          <w:b/>
          <w:bCs/>
          <w:sz w:val="24"/>
          <w:szCs w:val="24"/>
        </w:rPr>
        <w:lastRenderedPageBreak/>
        <w:t>1</w:t>
      </w:r>
      <w:r w:rsidRPr="00D53882">
        <w:rPr>
          <w:rFonts w:asciiTheme="minorHAnsi" w:hAnsiTheme="minorHAnsi"/>
          <w:b/>
          <w:bCs/>
          <w:sz w:val="24"/>
          <w:szCs w:val="24"/>
          <w:vertAlign w:val="superscript"/>
        </w:rPr>
        <w:t xml:space="preserve">ο </w:t>
      </w:r>
      <w:r w:rsidRPr="00D53882">
        <w:rPr>
          <w:rFonts w:asciiTheme="minorHAnsi" w:hAnsiTheme="minorHAnsi"/>
          <w:b/>
          <w:bCs/>
          <w:sz w:val="24"/>
          <w:szCs w:val="24"/>
        </w:rPr>
        <w:t xml:space="preserve">Ετήσιο Ουρολογικό Συμπόσιο με θέμα «Εξελίξεις στην Ουρολογία. Νεότερα δεδομένα στη φαρμακολογία του κατώτερου ουροποιητικού», </w:t>
      </w:r>
    </w:p>
    <w:p w14:paraId="4334BBC9" w14:textId="77777777" w:rsidR="0093222E" w:rsidRPr="00D53882" w:rsidRDefault="00020C39">
      <w:pPr>
        <w:pStyle w:val="a0"/>
        <w:spacing w:line="360" w:lineRule="auto"/>
        <w:ind w:left="720"/>
        <w:rPr>
          <w:rFonts w:asciiTheme="minorHAnsi" w:hAnsiTheme="minorHAnsi"/>
          <w:b/>
          <w:bCs/>
          <w:i/>
          <w:iCs/>
          <w:sz w:val="24"/>
          <w:szCs w:val="24"/>
        </w:rPr>
      </w:pPr>
      <w:r w:rsidRPr="00D53882">
        <w:rPr>
          <w:rFonts w:asciiTheme="minorHAnsi" w:hAnsiTheme="minorHAnsi"/>
          <w:sz w:val="24"/>
          <w:szCs w:val="24"/>
        </w:rPr>
        <w:t>30 Νοεμβρίου-2 Δεκεμβρίου 2012, Θεσσαλονίκη</w:t>
      </w:r>
      <w:r w:rsidRPr="00D53882">
        <w:rPr>
          <w:rFonts w:asciiTheme="minorHAnsi" w:hAnsiTheme="minorHAnsi"/>
          <w:b/>
          <w:bCs/>
          <w:sz w:val="24"/>
          <w:szCs w:val="24"/>
        </w:rPr>
        <w:t xml:space="preserve"> </w:t>
      </w:r>
      <w:r w:rsidRPr="00D53882">
        <w:rPr>
          <w:rFonts w:asciiTheme="minorHAnsi" w:hAnsiTheme="minorHAnsi"/>
          <w:sz w:val="24"/>
          <w:szCs w:val="24"/>
        </w:rPr>
        <w:t>(οργάνωση: Β’</w:t>
      </w:r>
      <w:r w:rsidR="00EA1553" w:rsidRPr="00D53882">
        <w:rPr>
          <w:rFonts w:asciiTheme="minorHAnsi" w:hAnsiTheme="minorHAnsi"/>
          <w:sz w:val="24"/>
          <w:szCs w:val="24"/>
        </w:rPr>
        <w:t xml:space="preserve"> </w:t>
      </w:r>
      <w:r w:rsidRPr="00D53882">
        <w:rPr>
          <w:rFonts w:asciiTheme="minorHAnsi" w:hAnsiTheme="minorHAnsi"/>
          <w:sz w:val="24"/>
          <w:szCs w:val="24"/>
        </w:rPr>
        <w:t>Πανεπιστημιακή Ουρολογική Κλινική ΑΠΘ)</w:t>
      </w:r>
    </w:p>
    <w:p w14:paraId="5914E3F6" w14:textId="77777777" w:rsidR="00EA1553" w:rsidRPr="00D53882" w:rsidRDefault="00020C39" w:rsidP="00DC3D93">
      <w:pPr>
        <w:pStyle w:val="a0"/>
        <w:numPr>
          <w:ilvl w:val="0"/>
          <w:numId w:val="24"/>
        </w:numPr>
        <w:spacing w:line="276" w:lineRule="auto"/>
        <w:rPr>
          <w:rFonts w:asciiTheme="minorHAnsi" w:hAnsiTheme="minorHAnsi"/>
          <w:i/>
          <w:iCs/>
          <w:sz w:val="24"/>
          <w:szCs w:val="24"/>
        </w:rPr>
      </w:pPr>
      <w:r w:rsidRPr="00D53882">
        <w:rPr>
          <w:rFonts w:asciiTheme="minorHAnsi" w:hAnsiTheme="minorHAnsi"/>
          <w:sz w:val="24"/>
          <w:szCs w:val="24"/>
        </w:rPr>
        <w:t xml:space="preserve">Εισήγηση με θέμα: </w:t>
      </w:r>
      <w:r w:rsidRPr="00D53882">
        <w:rPr>
          <w:rFonts w:asciiTheme="minorHAnsi" w:hAnsiTheme="minorHAnsi"/>
          <w:i/>
          <w:iCs/>
          <w:sz w:val="24"/>
          <w:szCs w:val="24"/>
        </w:rPr>
        <w:t xml:space="preserve">«Ψυχιατρικά φάρμακα και συμπτώματα από το κατώτερο ουροποιητικό»  </w:t>
      </w:r>
    </w:p>
    <w:p w14:paraId="117A3B52" w14:textId="77777777" w:rsidR="0093222E" w:rsidRPr="00D53882" w:rsidRDefault="00020C39" w:rsidP="00EA1553">
      <w:pPr>
        <w:pStyle w:val="a0"/>
        <w:spacing w:line="360" w:lineRule="auto"/>
        <w:ind w:left="1440"/>
        <w:rPr>
          <w:rFonts w:asciiTheme="minorHAnsi" w:hAnsiTheme="minorHAnsi"/>
          <w:i/>
          <w:iCs/>
          <w:sz w:val="24"/>
          <w:szCs w:val="24"/>
        </w:rPr>
      </w:pPr>
      <w:r w:rsidRPr="00D53882">
        <w:rPr>
          <w:rFonts w:asciiTheme="minorHAnsi" w:hAnsiTheme="minorHAnsi"/>
          <w:sz w:val="24"/>
          <w:szCs w:val="24"/>
        </w:rPr>
        <w:t xml:space="preserve">Προεδρείο: </w:t>
      </w:r>
      <w:proofErr w:type="spellStart"/>
      <w:r w:rsidRPr="00D53882">
        <w:rPr>
          <w:rFonts w:asciiTheme="minorHAnsi" w:hAnsiTheme="minorHAnsi"/>
          <w:sz w:val="24"/>
          <w:szCs w:val="24"/>
        </w:rPr>
        <w:t>Γ.Μουτζούρης</w:t>
      </w:r>
      <w:proofErr w:type="spellEnd"/>
      <w:r w:rsidRPr="00D53882">
        <w:rPr>
          <w:rFonts w:asciiTheme="minorHAnsi" w:hAnsiTheme="minorHAnsi"/>
          <w:sz w:val="24"/>
          <w:szCs w:val="24"/>
        </w:rPr>
        <w:t xml:space="preserve">, </w:t>
      </w:r>
      <w:proofErr w:type="spellStart"/>
      <w:r w:rsidRPr="00D53882">
        <w:rPr>
          <w:rFonts w:asciiTheme="minorHAnsi" w:hAnsiTheme="minorHAnsi"/>
          <w:sz w:val="24"/>
          <w:szCs w:val="24"/>
        </w:rPr>
        <w:t>Ι.Χρυσογονίδης</w:t>
      </w:r>
      <w:proofErr w:type="spellEnd"/>
    </w:p>
    <w:p w14:paraId="1942824C" w14:textId="77777777" w:rsidR="0093222E" w:rsidRPr="00D53882" w:rsidRDefault="0093222E">
      <w:pPr>
        <w:pStyle w:val="a0"/>
        <w:spacing w:line="360" w:lineRule="auto"/>
        <w:ind w:left="1800"/>
        <w:rPr>
          <w:rFonts w:asciiTheme="minorHAnsi" w:hAnsiTheme="minorHAnsi"/>
          <w:sz w:val="24"/>
          <w:szCs w:val="24"/>
        </w:rPr>
      </w:pPr>
    </w:p>
    <w:p w14:paraId="278D585B" w14:textId="77777777" w:rsidR="0093222E" w:rsidRPr="00D53882" w:rsidRDefault="00020C39">
      <w:pPr>
        <w:pStyle w:val="a0"/>
        <w:numPr>
          <w:ilvl w:val="0"/>
          <w:numId w:val="22"/>
        </w:numPr>
        <w:spacing w:line="360" w:lineRule="auto"/>
        <w:rPr>
          <w:rFonts w:asciiTheme="minorHAnsi" w:hAnsiTheme="minorHAnsi"/>
          <w:b/>
          <w:bCs/>
          <w:sz w:val="24"/>
          <w:szCs w:val="24"/>
        </w:rPr>
      </w:pPr>
      <w:r w:rsidRPr="00D53882">
        <w:rPr>
          <w:rFonts w:asciiTheme="minorHAnsi" w:hAnsiTheme="minorHAnsi"/>
          <w:b/>
          <w:bCs/>
          <w:sz w:val="24"/>
          <w:szCs w:val="24"/>
        </w:rPr>
        <w:t xml:space="preserve">Επιστημονική ημερίδα </w:t>
      </w:r>
      <w:proofErr w:type="spellStart"/>
      <w:r w:rsidRPr="00D53882">
        <w:rPr>
          <w:rFonts w:asciiTheme="minorHAnsi" w:hAnsiTheme="minorHAnsi"/>
          <w:b/>
          <w:bCs/>
          <w:sz w:val="24"/>
          <w:szCs w:val="24"/>
        </w:rPr>
        <w:t>ΟΥ.Ε.Β.Ε</w:t>
      </w:r>
      <w:proofErr w:type="spellEnd"/>
      <w:r w:rsidRPr="00D53882">
        <w:rPr>
          <w:rFonts w:asciiTheme="minorHAnsi" w:hAnsiTheme="minorHAnsi"/>
          <w:b/>
          <w:bCs/>
          <w:sz w:val="24"/>
          <w:szCs w:val="24"/>
        </w:rPr>
        <w:t xml:space="preserve"> με θέμα «Υπερπλασία προστάτη και λιθίαση του ουροποιητικού» </w:t>
      </w:r>
    </w:p>
    <w:p w14:paraId="74835E1E" w14:textId="77777777" w:rsidR="0093222E" w:rsidRPr="00D53882" w:rsidRDefault="00020C39">
      <w:pPr>
        <w:pStyle w:val="a0"/>
        <w:spacing w:line="360" w:lineRule="auto"/>
        <w:ind w:left="720"/>
        <w:rPr>
          <w:rFonts w:asciiTheme="minorHAnsi" w:hAnsiTheme="minorHAnsi"/>
          <w:b/>
          <w:bCs/>
          <w:sz w:val="24"/>
          <w:szCs w:val="24"/>
        </w:rPr>
      </w:pPr>
      <w:r w:rsidRPr="00D53882">
        <w:rPr>
          <w:rFonts w:asciiTheme="minorHAnsi" w:hAnsiTheme="minorHAnsi"/>
          <w:sz w:val="24"/>
          <w:szCs w:val="24"/>
        </w:rPr>
        <w:t>14 Ιουνίου 2013, Θεσσαλονίκη</w:t>
      </w:r>
    </w:p>
    <w:p w14:paraId="6EBE948A" w14:textId="77777777" w:rsidR="0093222E" w:rsidRPr="00D53882" w:rsidRDefault="00020C39">
      <w:pPr>
        <w:pStyle w:val="a0"/>
        <w:numPr>
          <w:ilvl w:val="0"/>
          <w:numId w:val="24"/>
        </w:numPr>
        <w:spacing w:line="360" w:lineRule="auto"/>
        <w:rPr>
          <w:rFonts w:asciiTheme="minorHAnsi" w:hAnsiTheme="minorHAnsi"/>
          <w:sz w:val="24"/>
          <w:szCs w:val="24"/>
        </w:rPr>
      </w:pPr>
      <w:r w:rsidRPr="00D53882">
        <w:rPr>
          <w:rFonts w:asciiTheme="minorHAnsi" w:hAnsiTheme="minorHAnsi"/>
          <w:sz w:val="24"/>
          <w:szCs w:val="24"/>
        </w:rPr>
        <w:t xml:space="preserve">Εισήγηση με θέμα: </w:t>
      </w:r>
      <w:r w:rsidRPr="00D53882">
        <w:rPr>
          <w:rFonts w:asciiTheme="minorHAnsi" w:hAnsiTheme="minorHAnsi"/>
          <w:i/>
          <w:iCs/>
          <w:sz w:val="24"/>
          <w:szCs w:val="24"/>
        </w:rPr>
        <w:t>«Η ΚΥΠ, τα φάρμακα και οι ασθενείς»</w:t>
      </w:r>
    </w:p>
    <w:p w14:paraId="205564DA" w14:textId="77777777" w:rsidR="0093222E" w:rsidRPr="00D53882" w:rsidRDefault="00020C39">
      <w:pPr>
        <w:pStyle w:val="a0"/>
        <w:spacing w:line="360" w:lineRule="auto"/>
        <w:ind w:left="1440"/>
        <w:rPr>
          <w:rFonts w:asciiTheme="minorHAnsi" w:hAnsiTheme="minorHAnsi"/>
          <w:sz w:val="24"/>
          <w:szCs w:val="24"/>
        </w:rPr>
      </w:pPr>
      <w:r w:rsidRPr="00D53882">
        <w:rPr>
          <w:rFonts w:asciiTheme="minorHAnsi" w:hAnsiTheme="minorHAnsi"/>
          <w:sz w:val="24"/>
          <w:szCs w:val="24"/>
        </w:rPr>
        <w:t xml:space="preserve">Προεδρείο: </w:t>
      </w:r>
      <w:proofErr w:type="spellStart"/>
      <w:r w:rsidRPr="00D53882">
        <w:rPr>
          <w:rFonts w:asciiTheme="minorHAnsi" w:hAnsiTheme="minorHAnsi"/>
          <w:sz w:val="24"/>
          <w:szCs w:val="24"/>
        </w:rPr>
        <w:t>Γ.Σαλπιγγίδης</w:t>
      </w:r>
      <w:proofErr w:type="spellEnd"/>
      <w:r w:rsidRPr="00D53882">
        <w:rPr>
          <w:rFonts w:asciiTheme="minorHAnsi" w:hAnsiTheme="minorHAnsi"/>
          <w:sz w:val="24"/>
          <w:szCs w:val="24"/>
        </w:rPr>
        <w:t xml:space="preserve">, </w:t>
      </w:r>
      <w:proofErr w:type="spellStart"/>
      <w:r w:rsidRPr="00D53882">
        <w:rPr>
          <w:rFonts w:asciiTheme="minorHAnsi" w:hAnsiTheme="minorHAnsi"/>
          <w:sz w:val="24"/>
          <w:szCs w:val="24"/>
        </w:rPr>
        <w:t>Σ.Χοιδάς</w:t>
      </w:r>
      <w:proofErr w:type="spellEnd"/>
    </w:p>
    <w:p w14:paraId="070AB645" w14:textId="77777777" w:rsidR="0093222E" w:rsidRPr="00D53882" w:rsidRDefault="0093222E">
      <w:pPr>
        <w:pStyle w:val="a0"/>
        <w:spacing w:line="360" w:lineRule="auto"/>
        <w:ind w:left="1800"/>
        <w:rPr>
          <w:rFonts w:asciiTheme="minorHAnsi" w:hAnsiTheme="minorHAnsi"/>
          <w:sz w:val="24"/>
          <w:szCs w:val="24"/>
        </w:rPr>
      </w:pPr>
    </w:p>
    <w:p w14:paraId="40FF3BF3" w14:textId="77777777" w:rsidR="0093222E" w:rsidRPr="00D53882" w:rsidRDefault="00020C39">
      <w:pPr>
        <w:pStyle w:val="a7"/>
        <w:numPr>
          <w:ilvl w:val="0"/>
          <w:numId w:val="22"/>
        </w:numPr>
        <w:spacing w:line="360" w:lineRule="auto"/>
        <w:rPr>
          <w:rFonts w:asciiTheme="minorHAnsi" w:hAnsiTheme="minorHAnsi"/>
          <w:b/>
          <w:bCs/>
          <w:sz w:val="24"/>
          <w:szCs w:val="24"/>
        </w:rPr>
      </w:pPr>
      <w:r w:rsidRPr="00D53882">
        <w:rPr>
          <w:rFonts w:asciiTheme="minorHAnsi" w:hAnsiTheme="minorHAnsi"/>
          <w:b/>
          <w:bCs/>
          <w:sz w:val="24"/>
          <w:szCs w:val="24"/>
        </w:rPr>
        <w:t>9</w:t>
      </w:r>
      <w:r w:rsidRPr="00D53882">
        <w:rPr>
          <w:rFonts w:asciiTheme="minorHAnsi" w:hAnsiTheme="minorHAnsi"/>
          <w:b/>
          <w:bCs/>
          <w:sz w:val="24"/>
          <w:szCs w:val="24"/>
          <w:vertAlign w:val="superscript"/>
        </w:rPr>
        <w:t>ο</w:t>
      </w:r>
      <w:r w:rsidRPr="00D53882">
        <w:rPr>
          <w:rFonts w:asciiTheme="minorHAnsi" w:hAnsiTheme="minorHAnsi"/>
          <w:b/>
          <w:bCs/>
          <w:sz w:val="24"/>
          <w:szCs w:val="24"/>
        </w:rPr>
        <w:t xml:space="preserve"> Μακεδονικό Ουρολογικό Συμπόσιο</w:t>
      </w:r>
    </w:p>
    <w:p w14:paraId="1AABACAD" w14:textId="77777777" w:rsidR="0093222E" w:rsidRPr="00D53882" w:rsidRDefault="00020C39">
      <w:pPr>
        <w:pStyle w:val="a7"/>
        <w:spacing w:line="360" w:lineRule="auto"/>
        <w:rPr>
          <w:rFonts w:asciiTheme="minorHAnsi" w:hAnsiTheme="minorHAnsi"/>
          <w:b/>
          <w:bCs/>
          <w:sz w:val="24"/>
          <w:szCs w:val="24"/>
        </w:rPr>
      </w:pPr>
      <w:r w:rsidRPr="00D53882">
        <w:rPr>
          <w:rFonts w:asciiTheme="minorHAnsi" w:hAnsiTheme="minorHAnsi"/>
          <w:sz w:val="24"/>
          <w:szCs w:val="24"/>
        </w:rPr>
        <w:t>17-20 Οκτωβρίου 2013, Θεσσαλονίκη</w:t>
      </w:r>
    </w:p>
    <w:p w14:paraId="470C22B1" w14:textId="77777777" w:rsidR="0093222E" w:rsidRPr="00D53882" w:rsidRDefault="00020C39" w:rsidP="00DC3D93">
      <w:pPr>
        <w:pStyle w:val="a7"/>
        <w:numPr>
          <w:ilvl w:val="0"/>
          <w:numId w:val="24"/>
        </w:numPr>
        <w:spacing w:line="276" w:lineRule="auto"/>
        <w:rPr>
          <w:rFonts w:asciiTheme="minorHAnsi" w:hAnsiTheme="minorHAnsi"/>
          <w:sz w:val="24"/>
          <w:szCs w:val="24"/>
        </w:rPr>
      </w:pPr>
      <w:r w:rsidRPr="00D53882">
        <w:rPr>
          <w:rFonts w:asciiTheme="minorHAnsi" w:hAnsiTheme="minorHAnsi"/>
          <w:sz w:val="24"/>
          <w:szCs w:val="24"/>
        </w:rPr>
        <w:t xml:space="preserve">Εισήγηση με θέμα: </w:t>
      </w:r>
      <w:r w:rsidRPr="00D53882">
        <w:rPr>
          <w:rFonts w:asciiTheme="minorHAnsi" w:hAnsiTheme="minorHAnsi"/>
          <w:i/>
          <w:iCs/>
          <w:sz w:val="24"/>
          <w:szCs w:val="24"/>
          <w:lang w:val="fr-FR"/>
        </w:rPr>
        <w:t>«</w:t>
      </w:r>
      <w:proofErr w:type="spellStart"/>
      <w:r w:rsidRPr="00D53882">
        <w:rPr>
          <w:rFonts w:asciiTheme="minorHAnsi" w:hAnsiTheme="minorHAnsi"/>
          <w:i/>
          <w:iCs/>
          <w:sz w:val="24"/>
          <w:szCs w:val="24"/>
          <w:lang w:val="en-US"/>
        </w:rPr>
        <w:t>Laparoendoscopic</w:t>
      </w:r>
      <w:proofErr w:type="spellEnd"/>
      <w:r w:rsidRPr="00D53882">
        <w:rPr>
          <w:rFonts w:asciiTheme="minorHAnsi" w:hAnsiTheme="minorHAnsi"/>
          <w:i/>
          <w:iCs/>
          <w:sz w:val="24"/>
          <w:szCs w:val="24"/>
        </w:rPr>
        <w:t xml:space="preserve"> </w:t>
      </w:r>
      <w:r w:rsidRPr="00D53882">
        <w:rPr>
          <w:rFonts w:asciiTheme="minorHAnsi" w:hAnsiTheme="minorHAnsi"/>
          <w:i/>
          <w:iCs/>
          <w:sz w:val="24"/>
          <w:szCs w:val="24"/>
          <w:lang w:val="en-US"/>
        </w:rPr>
        <w:t>Single</w:t>
      </w:r>
      <w:r w:rsidRPr="00D53882">
        <w:rPr>
          <w:rFonts w:asciiTheme="minorHAnsi" w:hAnsiTheme="minorHAnsi"/>
          <w:i/>
          <w:iCs/>
          <w:sz w:val="24"/>
          <w:szCs w:val="24"/>
        </w:rPr>
        <w:t xml:space="preserve"> </w:t>
      </w:r>
      <w:r w:rsidRPr="00D53882">
        <w:rPr>
          <w:rFonts w:asciiTheme="minorHAnsi" w:hAnsiTheme="minorHAnsi"/>
          <w:i/>
          <w:iCs/>
          <w:sz w:val="24"/>
          <w:szCs w:val="24"/>
          <w:lang w:val="en-US"/>
        </w:rPr>
        <w:t>Site</w:t>
      </w:r>
      <w:r w:rsidRPr="00D53882">
        <w:rPr>
          <w:rFonts w:asciiTheme="minorHAnsi" w:hAnsiTheme="minorHAnsi"/>
          <w:i/>
          <w:iCs/>
          <w:sz w:val="24"/>
          <w:szCs w:val="24"/>
        </w:rPr>
        <w:t xml:space="preserve"> </w:t>
      </w:r>
      <w:r w:rsidRPr="00D53882">
        <w:rPr>
          <w:rFonts w:asciiTheme="minorHAnsi" w:hAnsiTheme="minorHAnsi"/>
          <w:i/>
          <w:iCs/>
          <w:sz w:val="24"/>
          <w:szCs w:val="24"/>
          <w:lang w:val="en-US"/>
        </w:rPr>
        <w:t>partial</w:t>
      </w:r>
      <w:r w:rsidRPr="00D53882">
        <w:rPr>
          <w:rFonts w:asciiTheme="minorHAnsi" w:hAnsiTheme="minorHAnsi"/>
          <w:i/>
          <w:iCs/>
          <w:sz w:val="24"/>
          <w:szCs w:val="24"/>
        </w:rPr>
        <w:t xml:space="preserve"> </w:t>
      </w:r>
      <w:r w:rsidRPr="00D53882">
        <w:rPr>
          <w:rFonts w:asciiTheme="minorHAnsi" w:hAnsiTheme="minorHAnsi"/>
          <w:i/>
          <w:iCs/>
          <w:sz w:val="24"/>
          <w:szCs w:val="24"/>
          <w:lang w:val="en-US"/>
        </w:rPr>
        <w:t>nephrectomy</w:t>
      </w:r>
      <w:r w:rsidRPr="00D53882">
        <w:rPr>
          <w:rFonts w:asciiTheme="minorHAnsi" w:hAnsiTheme="minorHAnsi"/>
          <w:i/>
          <w:iCs/>
          <w:sz w:val="24"/>
          <w:szCs w:val="24"/>
        </w:rPr>
        <w:t xml:space="preserve"> (</w:t>
      </w:r>
      <w:r w:rsidRPr="00D53882">
        <w:rPr>
          <w:rFonts w:asciiTheme="minorHAnsi" w:hAnsiTheme="minorHAnsi"/>
          <w:i/>
          <w:iCs/>
          <w:sz w:val="24"/>
          <w:szCs w:val="24"/>
          <w:lang w:val="en-US"/>
        </w:rPr>
        <w:t>LESS</w:t>
      </w:r>
      <w:r w:rsidRPr="00D53882">
        <w:rPr>
          <w:rFonts w:asciiTheme="minorHAnsi" w:hAnsiTheme="minorHAnsi"/>
          <w:i/>
          <w:iCs/>
          <w:sz w:val="24"/>
          <w:szCs w:val="24"/>
        </w:rPr>
        <w:t>): ενδείξεις και πλεονεκτήματα»</w:t>
      </w:r>
      <w:r w:rsidRPr="00D53882">
        <w:rPr>
          <w:rFonts w:asciiTheme="minorHAnsi" w:hAnsiTheme="minorHAnsi"/>
          <w:sz w:val="24"/>
          <w:szCs w:val="24"/>
        </w:rPr>
        <w:t xml:space="preserve"> στη συνεδρία με θέμα: «Καρκίνος νεφρού»</w:t>
      </w:r>
    </w:p>
    <w:p w14:paraId="379BC2D5" w14:textId="77777777" w:rsidR="0093222E" w:rsidRPr="00D53882" w:rsidRDefault="00020C39">
      <w:pPr>
        <w:pStyle w:val="a7"/>
        <w:spacing w:line="360" w:lineRule="auto"/>
        <w:ind w:left="1440"/>
        <w:rPr>
          <w:rFonts w:asciiTheme="minorHAnsi" w:hAnsiTheme="minorHAnsi"/>
          <w:sz w:val="24"/>
          <w:szCs w:val="24"/>
        </w:rPr>
      </w:pPr>
      <w:r w:rsidRPr="00D53882">
        <w:rPr>
          <w:rFonts w:asciiTheme="minorHAnsi" w:hAnsiTheme="minorHAnsi"/>
          <w:sz w:val="24"/>
          <w:szCs w:val="24"/>
        </w:rPr>
        <w:t>Προεδρείο</w:t>
      </w:r>
      <w:r w:rsidRPr="00D53882">
        <w:rPr>
          <w:rFonts w:asciiTheme="minorHAnsi" w:hAnsiTheme="minorHAnsi"/>
          <w:sz w:val="24"/>
          <w:szCs w:val="24"/>
          <w:lang w:val="en-US"/>
        </w:rPr>
        <w:t xml:space="preserve">: </w:t>
      </w:r>
      <w:proofErr w:type="spellStart"/>
      <w:r w:rsidRPr="00D53882">
        <w:rPr>
          <w:rFonts w:asciiTheme="minorHAnsi" w:hAnsiTheme="minorHAnsi"/>
          <w:sz w:val="24"/>
          <w:szCs w:val="24"/>
        </w:rPr>
        <w:t>Γ.Σαλπιγγίδης</w:t>
      </w:r>
      <w:proofErr w:type="spellEnd"/>
      <w:r w:rsidRPr="00D53882">
        <w:rPr>
          <w:rFonts w:asciiTheme="minorHAnsi" w:hAnsiTheme="minorHAnsi"/>
          <w:sz w:val="24"/>
          <w:szCs w:val="24"/>
        </w:rPr>
        <w:t xml:space="preserve">, </w:t>
      </w:r>
      <w:proofErr w:type="spellStart"/>
      <w:r w:rsidRPr="00D53882">
        <w:rPr>
          <w:rFonts w:asciiTheme="minorHAnsi" w:hAnsiTheme="minorHAnsi"/>
          <w:sz w:val="24"/>
          <w:szCs w:val="24"/>
        </w:rPr>
        <w:t>Α.Καραγιάννης</w:t>
      </w:r>
      <w:proofErr w:type="spellEnd"/>
    </w:p>
    <w:p w14:paraId="6D8E39BF" w14:textId="77777777" w:rsidR="0093222E" w:rsidRPr="00D53882" w:rsidRDefault="0093222E">
      <w:pPr>
        <w:pStyle w:val="a7"/>
        <w:spacing w:line="360" w:lineRule="auto"/>
        <w:ind w:left="1440"/>
        <w:rPr>
          <w:rFonts w:asciiTheme="minorHAnsi" w:hAnsiTheme="minorHAnsi"/>
          <w:sz w:val="24"/>
          <w:szCs w:val="24"/>
        </w:rPr>
      </w:pPr>
    </w:p>
    <w:p w14:paraId="044A4276" w14:textId="77777777" w:rsidR="0093222E" w:rsidRPr="00D53882" w:rsidRDefault="00020C39">
      <w:pPr>
        <w:pStyle w:val="a0"/>
        <w:numPr>
          <w:ilvl w:val="0"/>
          <w:numId w:val="22"/>
        </w:numPr>
        <w:spacing w:line="360" w:lineRule="auto"/>
        <w:rPr>
          <w:rFonts w:asciiTheme="minorHAnsi" w:hAnsiTheme="minorHAnsi"/>
          <w:b/>
          <w:bCs/>
          <w:i/>
          <w:iCs/>
          <w:sz w:val="24"/>
          <w:szCs w:val="24"/>
        </w:rPr>
      </w:pPr>
      <w:r w:rsidRPr="00D53882">
        <w:rPr>
          <w:rFonts w:asciiTheme="minorHAnsi" w:hAnsiTheme="minorHAnsi"/>
          <w:b/>
          <w:bCs/>
          <w:sz w:val="24"/>
          <w:szCs w:val="24"/>
        </w:rPr>
        <w:t>2</w:t>
      </w:r>
      <w:r w:rsidRPr="00D53882">
        <w:rPr>
          <w:rFonts w:asciiTheme="minorHAnsi" w:hAnsiTheme="minorHAnsi"/>
          <w:b/>
          <w:bCs/>
          <w:sz w:val="24"/>
          <w:szCs w:val="24"/>
          <w:vertAlign w:val="superscript"/>
        </w:rPr>
        <w:t>ο</w:t>
      </w:r>
      <w:r w:rsidRPr="00D53882">
        <w:rPr>
          <w:rFonts w:asciiTheme="minorHAnsi" w:hAnsiTheme="minorHAnsi"/>
          <w:b/>
          <w:bCs/>
          <w:sz w:val="24"/>
          <w:szCs w:val="24"/>
        </w:rPr>
        <w:t xml:space="preserve"> Ετήσιο Ουρολογικό Συνέδριο με θέμα «Εξελίξεις στην Ουρολογία-λειτουργικές και ανατομικές διαταραχές του κατώτερου ουροποιητικού στις γυναίκες»</w:t>
      </w:r>
    </w:p>
    <w:p w14:paraId="2FE455E7" w14:textId="77777777" w:rsidR="0093222E" w:rsidRPr="00D53882" w:rsidRDefault="00020C39">
      <w:pPr>
        <w:pStyle w:val="a0"/>
        <w:spacing w:line="360" w:lineRule="auto"/>
        <w:ind w:left="720"/>
        <w:rPr>
          <w:rFonts w:asciiTheme="minorHAnsi" w:hAnsiTheme="minorHAnsi"/>
          <w:b/>
          <w:bCs/>
          <w:i/>
          <w:iCs/>
          <w:sz w:val="24"/>
          <w:szCs w:val="24"/>
        </w:rPr>
      </w:pPr>
      <w:r w:rsidRPr="00D53882">
        <w:rPr>
          <w:rFonts w:asciiTheme="minorHAnsi" w:hAnsiTheme="minorHAnsi"/>
          <w:sz w:val="24"/>
          <w:szCs w:val="24"/>
        </w:rPr>
        <w:t>13-15 Δεκεμβρίου 2013, Θεσσαλονίκη</w:t>
      </w:r>
      <w:r w:rsidRPr="00D53882">
        <w:rPr>
          <w:rFonts w:asciiTheme="minorHAnsi" w:hAnsiTheme="minorHAnsi"/>
          <w:b/>
          <w:bCs/>
          <w:sz w:val="24"/>
          <w:szCs w:val="24"/>
        </w:rPr>
        <w:t xml:space="preserve"> </w:t>
      </w:r>
      <w:r w:rsidRPr="00D53882">
        <w:rPr>
          <w:rFonts w:asciiTheme="minorHAnsi" w:hAnsiTheme="minorHAnsi"/>
          <w:sz w:val="24"/>
          <w:szCs w:val="24"/>
        </w:rPr>
        <w:t>(οργάνωση: Β’ Πανεπιστημιακή Ουρολογική Κλινική ΑΠΘ)</w:t>
      </w:r>
    </w:p>
    <w:p w14:paraId="65C038C3" w14:textId="77777777" w:rsidR="0093222E" w:rsidRPr="00D53882" w:rsidRDefault="00020C39" w:rsidP="00DC3D93">
      <w:pPr>
        <w:pStyle w:val="a0"/>
        <w:numPr>
          <w:ilvl w:val="0"/>
          <w:numId w:val="24"/>
        </w:numPr>
        <w:spacing w:line="276" w:lineRule="auto"/>
        <w:rPr>
          <w:rFonts w:asciiTheme="minorHAnsi" w:hAnsiTheme="minorHAnsi"/>
          <w:sz w:val="24"/>
          <w:szCs w:val="24"/>
        </w:rPr>
      </w:pPr>
      <w:r w:rsidRPr="00D53882">
        <w:rPr>
          <w:rFonts w:asciiTheme="minorHAnsi" w:hAnsiTheme="minorHAnsi"/>
          <w:sz w:val="24"/>
          <w:szCs w:val="24"/>
        </w:rPr>
        <w:t>Εισήγηση με θέμα «</w:t>
      </w:r>
      <w:r w:rsidRPr="00D53882">
        <w:rPr>
          <w:rFonts w:asciiTheme="minorHAnsi" w:hAnsiTheme="minorHAnsi"/>
          <w:i/>
          <w:iCs/>
          <w:sz w:val="24"/>
          <w:szCs w:val="24"/>
        </w:rPr>
        <w:t>Χρόνιο πυελικό άλγος</w:t>
      </w:r>
      <w:r w:rsidRPr="00D53882">
        <w:rPr>
          <w:rFonts w:asciiTheme="minorHAnsi" w:hAnsiTheme="minorHAnsi"/>
          <w:sz w:val="24"/>
          <w:szCs w:val="24"/>
          <w:lang w:val="it-IT"/>
        </w:rPr>
        <w:t>»</w:t>
      </w:r>
      <w:r w:rsidRPr="00D53882">
        <w:rPr>
          <w:rFonts w:asciiTheme="minorHAnsi" w:hAnsiTheme="minorHAnsi"/>
          <w:sz w:val="24"/>
          <w:szCs w:val="24"/>
        </w:rPr>
        <w:t>, στη συνεδρία με θέμα «</w:t>
      </w:r>
      <w:r w:rsidRPr="00D53882">
        <w:rPr>
          <w:rFonts w:asciiTheme="minorHAnsi" w:hAnsiTheme="minorHAnsi"/>
          <w:i/>
          <w:iCs/>
          <w:sz w:val="24"/>
          <w:szCs w:val="24"/>
        </w:rPr>
        <w:t>Επώδυνη ούρηση</w:t>
      </w:r>
      <w:r w:rsidRPr="00D53882">
        <w:rPr>
          <w:rFonts w:asciiTheme="minorHAnsi" w:hAnsiTheme="minorHAnsi"/>
          <w:sz w:val="24"/>
          <w:szCs w:val="24"/>
          <w:lang w:val="it-IT"/>
        </w:rPr>
        <w:t>»</w:t>
      </w:r>
    </w:p>
    <w:p w14:paraId="1A4E7360" w14:textId="77777777" w:rsidR="0093222E" w:rsidRPr="00D53882" w:rsidRDefault="00020C39" w:rsidP="00D53882">
      <w:pPr>
        <w:pStyle w:val="a0"/>
        <w:spacing w:line="360" w:lineRule="auto"/>
        <w:ind w:left="1440"/>
        <w:rPr>
          <w:rFonts w:asciiTheme="minorHAnsi" w:hAnsiTheme="minorHAnsi"/>
          <w:sz w:val="24"/>
          <w:szCs w:val="24"/>
        </w:rPr>
      </w:pPr>
      <w:r w:rsidRPr="00D53882">
        <w:rPr>
          <w:rFonts w:asciiTheme="minorHAnsi" w:hAnsiTheme="minorHAnsi"/>
          <w:sz w:val="24"/>
          <w:szCs w:val="24"/>
        </w:rPr>
        <w:t xml:space="preserve">Προεδρείο: </w:t>
      </w:r>
      <w:proofErr w:type="spellStart"/>
      <w:r w:rsidRPr="00D53882">
        <w:rPr>
          <w:rFonts w:asciiTheme="minorHAnsi" w:hAnsiTheme="minorHAnsi"/>
          <w:sz w:val="24"/>
          <w:szCs w:val="24"/>
        </w:rPr>
        <w:t>Κωτακίδης</w:t>
      </w:r>
      <w:proofErr w:type="spellEnd"/>
      <w:r w:rsidRPr="00D53882">
        <w:rPr>
          <w:rFonts w:asciiTheme="minorHAnsi" w:hAnsiTheme="minorHAnsi"/>
          <w:sz w:val="24"/>
          <w:szCs w:val="24"/>
        </w:rPr>
        <w:t xml:space="preserve"> Γ, </w:t>
      </w:r>
      <w:proofErr w:type="spellStart"/>
      <w:r w:rsidRPr="00D53882">
        <w:rPr>
          <w:rFonts w:asciiTheme="minorHAnsi" w:hAnsiTheme="minorHAnsi"/>
          <w:sz w:val="24"/>
          <w:szCs w:val="24"/>
        </w:rPr>
        <w:t>Κάγκας</w:t>
      </w:r>
      <w:proofErr w:type="spellEnd"/>
      <w:r w:rsidRPr="00D53882">
        <w:rPr>
          <w:rFonts w:asciiTheme="minorHAnsi" w:hAnsiTheme="minorHAnsi"/>
          <w:sz w:val="24"/>
          <w:szCs w:val="24"/>
        </w:rPr>
        <w:t xml:space="preserve"> Α</w:t>
      </w:r>
    </w:p>
    <w:p w14:paraId="4EACD7E1" w14:textId="77777777" w:rsidR="0093222E" w:rsidRPr="00D53882" w:rsidRDefault="00020C39">
      <w:pPr>
        <w:pStyle w:val="a0"/>
        <w:numPr>
          <w:ilvl w:val="0"/>
          <w:numId w:val="22"/>
        </w:numPr>
        <w:spacing w:line="360" w:lineRule="auto"/>
        <w:rPr>
          <w:rFonts w:asciiTheme="minorHAnsi" w:hAnsiTheme="minorHAnsi"/>
          <w:sz w:val="24"/>
          <w:szCs w:val="24"/>
        </w:rPr>
      </w:pPr>
      <w:r w:rsidRPr="00D53882">
        <w:rPr>
          <w:rFonts w:asciiTheme="minorHAnsi" w:hAnsiTheme="minorHAnsi"/>
          <w:b/>
          <w:bCs/>
          <w:sz w:val="24"/>
          <w:szCs w:val="24"/>
        </w:rPr>
        <w:t>1</w:t>
      </w:r>
      <w:r w:rsidRPr="00D53882">
        <w:rPr>
          <w:rFonts w:asciiTheme="minorHAnsi" w:hAnsiTheme="minorHAnsi"/>
          <w:b/>
          <w:bCs/>
          <w:sz w:val="24"/>
          <w:szCs w:val="24"/>
          <w:vertAlign w:val="superscript"/>
        </w:rPr>
        <w:t>η</w:t>
      </w:r>
      <w:r w:rsidRPr="00D53882">
        <w:rPr>
          <w:rFonts w:asciiTheme="minorHAnsi" w:hAnsiTheme="minorHAnsi"/>
          <w:b/>
          <w:bCs/>
          <w:sz w:val="24"/>
          <w:szCs w:val="24"/>
        </w:rPr>
        <w:t xml:space="preserve"> επιστημονική διημερίδα Ουρολογικής Ογκολογίας Βορείου Ελλάδος </w:t>
      </w:r>
    </w:p>
    <w:p w14:paraId="57E2C0CF" w14:textId="77777777" w:rsidR="0093222E" w:rsidRPr="00D53882" w:rsidRDefault="00020C39">
      <w:pPr>
        <w:pStyle w:val="a0"/>
        <w:spacing w:line="360" w:lineRule="auto"/>
        <w:ind w:left="720"/>
        <w:rPr>
          <w:rFonts w:asciiTheme="minorHAnsi" w:hAnsiTheme="minorHAnsi"/>
          <w:sz w:val="24"/>
          <w:szCs w:val="24"/>
        </w:rPr>
      </w:pPr>
      <w:r w:rsidRPr="00D53882">
        <w:rPr>
          <w:rFonts w:asciiTheme="minorHAnsi" w:hAnsiTheme="minorHAnsi"/>
          <w:sz w:val="24"/>
          <w:szCs w:val="24"/>
        </w:rPr>
        <w:t xml:space="preserve">7-8 Μαρτίου </w:t>
      </w:r>
      <w:r w:rsidRPr="00D53882">
        <w:rPr>
          <w:rFonts w:asciiTheme="minorHAnsi" w:hAnsiTheme="minorHAnsi"/>
          <w:sz w:val="24"/>
          <w:szCs w:val="24"/>
          <w:lang w:val="de-DE"/>
        </w:rPr>
        <w:t xml:space="preserve">2014, </w:t>
      </w:r>
      <w:r w:rsidRPr="00D53882">
        <w:rPr>
          <w:rFonts w:asciiTheme="minorHAnsi" w:hAnsiTheme="minorHAnsi"/>
          <w:sz w:val="24"/>
          <w:szCs w:val="24"/>
        </w:rPr>
        <w:t>Θεσσαλονίκη</w:t>
      </w:r>
      <w:r w:rsidRPr="00D53882">
        <w:rPr>
          <w:rFonts w:asciiTheme="minorHAnsi" w:hAnsiTheme="minorHAnsi"/>
          <w:b/>
          <w:bCs/>
          <w:sz w:val="24"/>
          <w:szCs w:val="24"/>
        </w:rPr>
        <w:t xml:space="preserve"> </w:t>
      </w:r>
      <w:r w:rsidRPr="00D53882">
        <w:rPr>
          <w:rFonts w:asciiTheme="minorHAnsi" w:hAnsiTheme="minorHAnsi"/>
          <w:sz w:val="24"/>
          <w:szCs w:val="24"/>
        </w:rPr>
        <w:t>(οργάνωση: Ουρολογικό-Ογκολογικό Τμήμα Αντικαρκινικό Νοσοκομείο Θεσσαλονίκης «</w:t>
      </w:r>
      <w:proofErr w:type="spellStart"/>
      <w:r w:rsidRPr="00D53882">
        <w:rPr>
          <w:rFonts w:asciiTheme="minorHAnsi" w:hAnsiTheme="minorHAnsi"/>
          <w:sz w:val="24"/>
          <w:szCs w:val="24"/>
        </w:rPr>
        <w:t>Θεαγένειο</w:t>
      </w:r>
      <w:proofErr w:type="spellEnd"/>
      <w:r w:rsidRPr="00D53882">
        <w:rPr>
          <w:rFonts w:asciiTheme="minorHAnsi" w:hAnsiTheme="minorHAnsi"/>
          <w:sz w:val="24"/>
          <w:szCs w:val="24"/>
        </w:rPr>
        <w:t>»)</w:t>
      </w:r>
    </w:p>
    <w:p w14:paraId="310B9885" w14:textId="77777777" w:rsidR="0093222E" w:rsidRPr="00D53882" w:rsidRDefault="00020C39" w:rsidP="00DC3D93">
      <w:pPr>
        <w:pStyle w:val="a0"/>
        <w:numPr>
          <w:ilvl w:val="0"/>
          <w:numId w:val="24"/>
        </w:numPr>
        <w:spacing w:line="276" w:lineRule="auto"/>
        <w:rPr>
          <w:rFonts w:asciiTheme="minorHAnsi" w:hAnsiTheme="minorHAnsi"/>
          <w:b/>
          <w:bCs/>
          <w:i/>
          <w:iCs/>
          <w:sz w:val="24"/>
          <w:szCs w:val="24"/>
        </w:rPr>
      </w:pPr>
      <w:r w:rsidRPr="00D53882">
        <w:rPr>
          <w:rFonts w:asciiTheme="minorHAnsi" w:hAnsiTheme="minorHAnsi"/>
          <w:sz w:val="24"/>
          <w:szCs w:val="24"/>
        </w:rPr>
        <w:t xml:space="preserve">Εισήγηση με θέμα </w:t>
      </w:r>
      <w:r w:rsidRPr="00D53882">
        <w:rPr>
          <w:rFonts w:asciiTheme="minorHAnsi" w:hAnsiTheme="minorHAnsi"/>
          <w:i/>
          <w:iCs/>
          <w:sz w:val="24"/>
          <w:szCs w:val="24"/>
        </w:rPr>
        <w:t>«Μερική νεφρεκτομή-</w:t>
      </w:r>
      <w:proofErr w:type="spellStart"/>
      <w:r w:rsidRPr="00D53882">
        <w:rPr>
          <w:rFonts w:asciiTheme="minorHAnsi" w:hAnsiTheme="minorHAnsi"/>
          <w:i/>
          <w:iCs/>
          <w:sz w:val="24"/>
          <w:szCs w:val="24"/>
        </w:rPr>
        <w:t>νεώτερες</w:t>
      </w:r>
      <w:proofErr w:type="spellEnd"/>
      <w:r w:rsidRPr="00D53882">
        <w:rPr>
          <w:rFonts w:asciiTheme="minorHAnsi" w:hAnsiTheme="minorHAnsi"/>
          <w:i/>
          <w:iCs/>
          <w:sz w:val="24"/>
          <w:szCs w:val="24"/>
        </w:rPr>
        <w:t xml:space="preserve"> εξελίξεις»</w:t>
      </w:r>
      <w:r w:rsidRPr="00D53882">
        <w:rPr>
          <w:rFonts w:asciiTheme="minorHAnsi" w:hAnsiTheme="minorHAnsi"/>
          <w:sz w:val="24"/>
          <w:szCs w:val="24"/>
        </w:rPr>
        <w:t xml:space="preserve">, στη συνεδρία με θέμα </w:t>
      </w:r>
      <w:r w:rsidRPr="00D53882">
        <w:rPr>
          <w:rFonts w:asciiTheme="minorHAnsi" w:hAnsiTheme="minorHAnsi"/>
          <w:i/>
          <w:iCs/>
          <w:sz w:val="24"/>
          <w:szCs w:val="24"/>
        </w:rPr>
        <w:t>«Καρκίνος νεφρού»</w:t>
      </w:r>
    </w:p>
    <w:p w14:paraId="24E6FF8F" w14:textId="77777777" w:rsidR="00D53882" w:rsidRPr="00D53882" w:rsidRDefault="00020C39" w:rsidP="00D53882">
      <w:pPr>
        <w:pStyle w:val="a0"/>
        <w:spacing w:line="360" w:lineRule="auto"/>
        <w:ind w:left="1440"/>
        <w:rPr>
          <w:rFonts w:asciiTheme="minorHAnsi" w:hAnsiTheme="minorHAnsi"/>
          <w:sz w:val="24"/>
          <w:szCs w:val="24"/>
        </w:rPr>
      </w:pPr>
      <w:r w:rsidRPr="00D53882">
        <w:rPr>
          <w:rFonts w:asciiTheme="minorHAnsi" w:hAnsiTheme="minorHAnsi"/>
          <w:sz w:val="24"/>
          <w:szCs w:val="24"/>
        </w:rPr>
        <w:lastRenderedPageBreak/>
        <w:t>Προεδρείο</w:t>
      </w:r>
      <w:r w:rsidRPr="00D53882">
        <w:rPr>
          <w:rFonts w:asciiTheme="minorHAnsi" w:hAnsiTheme="minorHAnsi"/>
          <w:sz w:val="24"/>
          <w:szCs w:val="24"/>
          <w:lang w:val="en-US"/>
        </w:rPr>
        <w:t xml:space="preserve">: </w:t>
      </w:r>
      <w:proofErr w:type="spellStart"/>
      <w:r w:rsidRPr="00D53882">
        <w:rPr>
          <w:rFonts w:asciiTheme="minorHAnsi" w:hAnsiTheme="minorHAnsi"/>
          <w:sz w:val="24"/>
          <w:szCs w:val="24"/>
        </w:rPr>
        <w:t>Δημάσης</w:t>
      </w:r>
      <w:proofErr w:type="spellEnd"/>
      <w:r w:rsidRPr="00D53882">
        <w:rPr>
          <w:rFonts w:asciiTheme="minorHAnsi" w:hAnsiTheme="minorHAnsi"/>
          <w:sz w:val="24"/>
          <w:szCs w:val="24"/>
        </w:rPr>
        <w:t xml:space="preserve"> Ν, </w:t>
      </w:r>
      <w:proofErr w:type="spellStart"/>
      <w:r w:rsidRPr="00D53882">
        <w:rPr>
          <w:rFonts w:asciiTheme="minorHAnsi" w:hAnsiTheme="minorHAnsi"/>
          <w:sz w:val="24"/>
          <w:szCs w:val="24"/>
        </w:rPr>
        <w:t>Μαλόβρουβας</w:t>
      </w:r>
      <w:proofErr w:type="spellEnd"/>
      <w:r w:rsidRPr="00D53882">
        <w:rPr>
          <w:rFonts w:asciiTheme="minorHAnsi" w:hAnsiTheme="minorHAnsi"/>
          <w:sz w:val="24"/>
          <w:szCs w:val="24"/>
        </w:rPr>
        <w:t xml:space="preserve"> Δ</w:t>
      </w:r>
    </w:p>
    <w:p w14:paraId="4CE6D13D" w14:textId="77777777" w:rsidR="0093222E" w:rsidRPr="00D53882" w:rsidRDefault="00020C39">
      <w:pPr>
        <w:pStyle w:val="a0"/>
        <w:numPr>
          <w:ilvl w:val="0"/>
          <w:numId w:val="27"/>
        </w:numPr>
        <w:spacing w:line="360" w:lineRule="auto"/>
        <w:rPr>
          <w:rFonts w:asciiTheme="minorHAnsi" w:hAnsiTheme="minorHAnsi"/>
          <w:b/>
          <w:bCs/>
          <w:sz w:val="24"/>
          <w:szCs w:val="24"/>
        </w:rPr>
      </w:pPr>
      <w:r w:rsidRPr="00D53882">
        <w:rPr>
          <w:rFonts w:asciiTheme="minorHAnsi" w:hAnsiTheme="minorHAnsi"/>
          <w:b/>
          <w:bCs/>
          <w:sz w:val="24"/>
          <w:szCs w:val="24"/>
        </w:rPr>
        <w:t xml:space="preserve">Επιστημονική ημερίδα με θέμα «Μύθοι και αλήθειες του καρκίνου του προστάτη», </w:t>
      </w:r>
      <w:r w:rsidRPr="00D53882">
        <w:rPr>
          <w:rFonts w:asciiTheme="minorHAnsi" w:hAnsiTheme="minorHAnsi"/>
          <w:sz w:val="24"/>
          <w:szCs w:val="24"/>
        </w:rPr>
        <w:t xml:space="preserve">30 Μαρτίου </w:t>
      </w:r>
      <w:r w:rsidRPr="00D53882">
        <w:rPr>
          <w:rFonts w:asciiTheme="minorHAnsi" w:hAnsiTheme="minorHAnsi"/>
          <w:sz w:val="24"/>
          <w:szCs w:val="24"/>
          <w:lang w:val="de-DE"/>
        </w:rPr>
        <w:t xml:space="preserve">2014, </w:t>
      </w:r>
      <w:r w:rsidRPr="00D53882">
        <w:rPr>
          <w:rFonts w:asciiTheme="minorHAnsi" w:hAnsiTheme="minorHAnsi"/>
          <w:sz w:val="24"/>
          <w:szCs w:val="24"/>
        </w:rPr>
        <w:t>Θεσσαλονίκη</w:t>
      </w:r>
      <w:r w:rsidRPr="00D53882">
        <w:rPr>
          <w:rFonts w:asciiTheme="minorHAnsi" w:hAnsiTheme="minorHAnsi"/>
          <w:b/>
          <w:bCs/>
          <w:sz w:val="24"/>
          <w:szCs w:val="24"/>
        </w:rPr>
        <w:t xml:space="preserve"> </w:t>
      </w:r>
      <w:r w:rsidRPr="00D53882">
        <w:rPr>
          <w:rFonts w:asciiTheme="minorHAnsi" w:hAnsiTheme="minorHAnsi"/>
          <w:sz w:val="24"/>
          <w:szCs w:val="24"/>
        </w:rPr>
        <w:t>(οργάνωση: όμιλος εθελοντών κατά του καρκίνου -</w:t>
      </w:r>
      <w:proofErr w:type="spellStart"/>
      <w:r w:rsidRPr="00D53882">
        <w:rPr>
          <w:rFonts w:asciiTheme="minorHAnsi" w:hAnsiTheme="minorHAnsi"/>
          <w:sz w:val="24"/>
          <w:szCs w:val="24"/>
        </w:rPr>
        <w:t>αγκαλιάΖΩ</w:t>
      </w:r>
      <w:proofErr w:type="spellEnd"/>
      <w:r w:rsidRPr="00D53882">
        <w:rPr>
          <w:rFonts w:asciiTheme="minorHAnsi" w:hAnsiTheme="minorHAnsi"/>
          <w:sz w:val="24"/>
          <w:szCs w:val="24"/>
        </w:rPr>
        <w:t xml:space="preserve"> σε συνεργασία με το Πυροσβεστικό Σώμα και την Ελληνική Ουρολογική Εταιρεία)</w:t>
      </w:r>
    </w:p>
    <w:p w14:paraId="4DF5E527" w14:textId="77777777" w:rsidR="0093222E" w:rsidRPr="00D53882" w:rsidRDefault="00020C39" w:rsidP="00D53882">
      <w:pPr>
        <w:pStyle w:val="a0"/>
        <w:numPr>
          <w:ilvl w:val="0"/>
          <w:numId w:val="29"/>
        </w:numPr>
        <w:spacing w:line="360" w:lineRule="auto"/>
        <w:rPr>
          <w:rFonts w:asciiTheme="minorHAnsi" w:hAnsiTheme="minorHAnsi"/>
          <w:sz w:val="24"/>
          <w:szCs w:val="24"/>
        </w:rPr>
      </w:pPr>
      <w:r w:rsidRPr="00D53882">
        <w:rPr>
          <w:rFonts w:asciiTheme="minorHAnsi" w:hAnsiTheme="minorHAnsi"/>
          <w:sz w:val="24"/>
          <w:szCs w:val="24"/>
        </w:rPr>
        <w:t>Εισήγηση με θέμα «</w:t>
      </w:r>
      <w:r w:rsidRPr="00D53882">
        <w:rPr>
          <w:rFonts w:asciiTheme="minorHAnsi" w:hAnsiTheme="minorHAnsi"/>
          <w:i/>
          <w:iCs/>
          <w:sz w:val="24"/>
          <w:szCs w:val="24"/>
        </w:rPr>
        <w:t>Μύθοι, αλήθειες και ερωτήματα στον καρκίνο του προστάτη</w:t>
      </w:r>
      <w:r w:rsidRPr="00D53882">
        <w:rPr>
          <w:rFonts w:asciiTheme="minorHAnsi" w:hAnsiTheme="minorHAnsi"/>
          <w:sz w:val="24"/>
          <w:szCs w:val="24"/>
          <w:lang w:val="it-IT"/>
        </w:rPr>
        <w:t>»</w:t>
      </w:r>
    </w:p>
    <w:p w14:paraId="6D64FAC2" w14:textId="77777777" w:rsidR="0093222E" w:rsidRPr="00D53882" w:rsidRDefault="00020C39">
      <w:pPr>
        <w:pStyle w:val="a0"/>
        <w:numPr>
          <w:ilvl w:val="0"/>
          <w:numId w:val="30"/>
        </w:numPr>
        <w:rPr>
          <w:rFonts w:asciiTheme="minorHAnsi" w:hAnsiTheme="minorHAnsi"/>
          <w:b/>
          <w:bCs/>
          <w:sz w:val="24"/>
          <w:szCs w:val="24"/>
        </w:rPr>
      </w:pPr>
      <w:r w:rsidRPr="00D53882">
        <w:rPr>
          <w:rFonts w:asciiTheme="minorHAnsi" w:hAnsiTheme="minorHAnsi"/>
          <w:b/>
          <w:bCs/>
          <w:sz w:val="24"/>
          <w:szCs w:val="24"/>
        </w:rPr>
        <w:t>Επιστημονική συνεδρία Ελληνικής Ουρολογικής Εταιρείας (</w:t>
      </w:r>
      <w:proofErr w:type="spellStart"/>
      <w:r w:rsidRPr="00D53882">
        <w:rPr>
          <w:rFonts w:asciiTheme="minorHAnsi" w:hAnsiTheme="minorHAnsi"/>
          <w:b/>
          <w:bCs/>
          <w:sz w:val="24"/>
          <w:szCs w:val="24"/>
        </w:rPr>
        <w:t>ΕΟΕ</w:t>
      </w:r>
      <w:proofErr w:type="spellEnd"/>
      <w:r w:rsidRPr="00D53882">
        <w:rPr>
          <w:rFonts w:asciiTheme="minorHAnsi" w:hAnsiTheme="minorHAnsi"/>
          <w:b/>
          <w:bCs/>
          <w:sz w:val="24"/>
          <w:szCs w:val="24"/>
        </w:rPr>
        <w:t xml:space="preserve">)                                                             </w:t>
      </w:r>
    </w:p>
    <w:p w14:paraId="55F4CC67" w14:textId="77777777" w:rsidR="0093222E" w:rsidRPr="00D53882" w:rsidRDefault="0093222E" w:rsidP="00EA1553">
      <w:pPr>
        <w:pStyle w:val="a0"/>
        <w:spacing w:line="360" w:lineRule="auto"/>
        <w:ind w:left="720"/>
        <w:rPr>
          <w:rFonts w:asciiTheme="minorHAnsi" w:hAnsiTheme="minorHAnsi"/>
          <w:b/>
          <w:bCs/>
          <w:sz w:val="24"/>
          <w:szCs w:val="24"/>
        </w:rPr>
      </w:pPr>
    </w:p>
    <w:p w14:paraId="2B5262DC" w14:textId="77777777" w:rsidR="0093222E" w:rsidRPr="00D53882" w:rsidRDefault="00020C39" w:rsidP="00EA1553">
      <w:pPr>
        <w:pStyle w:val="a0"/>
        <w:spacing w:line="360" w:lineRule="auto"/>
        <w:ind w:left="720"/>
        <w:rPr>
          <w:rFonts w:asciiTheme="minorHAnsi" w:hAnsiTheme="minorHAnsi"/>
          <w:sz w:val="24"/>
          <w:szCs w:val="24"/>
        </w:rPr>
      </w:pPr>
      <w:r w:rsidRPr="00D53882">
        <w:rPr>
          <w:rFonts w:asciiTheme="minorHAnsi" w:hAnsiTheme="minorHAnsi"/>
          <w:sz w:val="24"/>
          <w:szCs w:val="24"/>
        </w:rPr>
        <w:t>21</w:t>
      </w:r>
      <w:r w:rsidR="00E8156D" w:rsidRPr="00E8156D">
        <w:rPr>
          <w:rFonts w:asciiTheme="minorHAnsi" w:hAnsiTheme="minorHAnsi"/>
          <w:sz w:val="24"/>
          <w:szCs w:val="24"/>
          <w:vertAlign w:val="superscript"/>
        </w:rPr>
        <w:t>η</w:t>
      </w:r>
      <w:r w:rsidR="00E8156D">
        <w:rPr>
          <w:rFonts w:asciiTheme="minorHAnsi" w:hAnsiTheme="minorHAnsi"/>
          <w:sz w:val="24"/>
          <w:szCs w:val="24"/>
        </w:rPr>
        <w:t xml:space="preserve"> </w:t>
      </w:r>
      <w:proofErr w:type="spellStart"/>
      <w:r w:rsidRPr="00D53882">
        <w:rPr>
          <w:rFonts w:asciiTheme="minorHAnsi" w:hAnsiTheme="minorHAnsi"/>
          <w:sz w:val="24"/>
          <w:szCs w:val="24"/>
        </w:rPr>
        <w:t>Μαίου</w:t>
      </w:r>
      <w:proofErr w:type="spellEnd"/>
      <w:r w:rsidRPr="00D53882">
        <w:rPr>
          <w:rFonts w:asciiTheme="minorHAnsi" w:hAnsiTheme="minorHAnsi"/>
          <w:sz w:val="24"/>
          <w:szCs w:val="24"/>
        </w:rPr>
        <w:t xml:space="preserve"> </w:t>
      </w:r>
      <w:r w:rsidRPr="00D53882">
        <w:rPr>
          <w:rFonts w:asciiTheme="minorHAnsi" w:hAnsiTheme="minorHAnsi"/>
          <w:sz w:val="24"/>
          <w:szCs w:val="24"/>
          <w:lang w:val="de-DE"/>
        </w:rPr>
        <w:t xml:space="preserve">2014, </w:t>
      </w:r>
      <w:r w:rsidRPr="00D53882">
        <w:rPr>
          <w:rFonts w:asciiTheme="minorHAnsi" w:hAnsiTheme="minorHAnsi"/>
          <w:sz w:val="24"/>
          <w:szCs w:val="24"/>
        </w:rPr>
        <w:t>Αμφιθέατρο ΝΙΜΤΣ, Αθήνα</w:t>
      </w:r>
    </w:p>
    <w:p w14:paraId="12A76ACA" w14:textId="77777777" w:rsidR="0093222E" w:rsidRPr="00D53882" w:rsidRDefault="00020C39" w:rsidP="00EA1553">
      <w:pPr>
        <w:pStyle w:val="a0"/>
        <w:numPr>
          <w:ilvl w:val="0"/>
          <w:numId w:val="31"/>
        </w:numPr>
        <w:spacing w:line="360" w:lineRule="auto"/>
        <w:rPr>
          <w:rFonts w:asciiTheme="minorHAnsi" w:hAnsiTheme="minorHAnsi"/>
          <w:b/>
          <w:bCs/>
          <w:sz w:val="24"/>
          <w:szCs w:val="24"/>
        </w:rPr>
      </w:pPr>
      <w:r w:rsidRPr="00D53882">
        <w:rPr>
          <w:rFonts w:asciiTheme="minorHAnsi" w:hAnsiTheme="minorHAnsi"/>
          <w:sz w:val="24"/>
          <w:szCs w:val="24"/>
        </w:rPr>
        <w:t>Εισήγηση με θέμα «</w:t>
      </w:r>
      <w:proofErr w:type="spellStart"/>
      <w:r w:rsidRPr="00D53882">
        <w:rPr>
          <w:rFonts w:asciiTheme="minorHAnsi" w:hAnsiTheme="minorHAnsi"/>
          <w:i/>
          <w:iCs/>
          <w:sz w:val="24"/>
          <w:szCs w:val="24"/>
        </w:rPr>
        <w:t>Κιρσοκήλη</w:t>
      </w:r>
      <w:proofErr w:type="spellEnd"/>
      <w:r w:rsidRPr="00D53882">
        <w:rPr>
          <w:rFonts w:asciiTheme="minorHAnsi" w:hAnsiTheme="minorHAnsi"/>
          <w:i/>
          <w:iCs/>
          <w:sz w:val="24"/>
          <w:szCs w:val="24"/>
        </w:rPr>
        <w:t xml:space="preserve"> και </w:t>
      </w:r>
      <w:proofErr w:type="spellStart"/>
      <w:r w:rsidRPr="00D53882">
        <w:rPr>
          <w:rFonts w:asciiTheme="minorHAnsi" w:hAnsiTheme="minorHAnsi"/>
          <w:i/>
          <w:iCs/>
          <w:sz w:val="24"/>
          <w:szCs w:val="24"/>
        </w:rPr>
        <w:t>αζωοσπερμία</w:t>
      </w:r>
      <w:proofErr w:type="spellEnd"/>
      <w:r w:rsidRPr="00D53882">
        <w:rPr>
          <w:rFonts w:asciiTheme="minorHAnsi" w:hAnsiTheme="minorHAnsi"/>
          <w:sz w:val="24"/>
          <w:szCs w:val="24"/>
          <w:lang w:val="it-IT"/>
        </w:rPr>
        <w:t>»</w:t>
      </w:r>
    </w:p>
    <w:p w14:paraId="3BB88B32" w14:textId="77777777" w:rsidR="0093222E" w:rsidRPr="00D53882" w:rsidRDefault="00020C39" w:rsidP="00EA1553">
      <w:pPr>
        <w:pStyle w:val="a0"/>
        <w:spacing w:line="360" w:lineRule="auto"/>
        <w:ind w:left="1434"/>
        <w:rPr>
          <w:rFonts w:asciiTheme="minorHAnsi" w:hAnsiTheme="minorHAnsi"/>
          <w:sz w:val="24"/>
          <w:szCs w:val="24"/>
        </w:rPr>
      </w:pPr>
      <w:r w:rsidRPr="00D53882">
        <w:rPr>
          <w:rFonts w:asciiTheme="minorHAnsi" w:hAnsiTheme="minorHAnsi"/>
          <w:sz w:val="24"/>
          <w:szCs w:val="24"/>
        </w:rPr>
        <w:t>Προεδρείο</w:t>
      </w:r>
      <w:r w:rsidRPr="00D53882">
        <w:rPr>
          <w:rFonts w:asciiTheme="minorHAnsi" w:hAnsiTheme="minorHAnsi"/>
          <w:sz w:val="24"/>
          <w:szCs w:val="24"/>
          <w:lang w:val="en-US"/>
        </w:rPr>
        <w:t xml:space="preserve">: </w:t>
      </w:r>
      <w:proofErr w:type="spellStart"/>
      <w:r w:rsidRPr="00D53882">
        <w:rPr>
          <w:rFonts w:asciiTheme="minorHAnsi" w:hAnsiTheme="minorHAnsi"/>
          <w:sz w:val="24"/>
          <w:szCs w:val="24"/>
        </w:rPr>
        <w:t>Σοφικίτης</w:t>
      </w:r>
      <w:proofErr w:type="spellEnd"/>
      <w:r w:rsidRPr="00D53882">
        <w:rPr>
          <w:rFonts w:asciiTheme="minorHAnsi" w:hAnsiTheme="minorHAnsi"/>
          <w:sz w:val="24"/>
          <w:szCs w:val="24"/>
        </w:rPr>
        <w:t xml:space="preserve"> Ν, </w:t>
      </w:r>
      <w:proofErr w:type="spellStart"/>
      <w:r w:rsidRPr="00D53882">
        <w:rPr>
          <w:rFonts w:asciiTheme="minorHAnsi" w:hAnsiTheme="minorHAnsi"/>
          <w:sz w:val="24"/>
          <w:szCs w:val="24"/>
        </w:rPr>
        <w:t>Μπαλτογιάννης</w:t>
      </w:r>
      <w:proofErr w:type="spellEnd"/>
      <w:r w:rsidRPr="00D53882">
        <w:rPr>
          <w:rFonts w:asciiTheme="minorHAnsi" w:hAnsiTheme="minorHAnsi"/>
          <w:sz w:val="24"/>
          <w:szCs w:val="24"/>
        </w:rPr>
        <w:t xml:space="preserve"> Δ</w:t>
      </w:r>
    </w:p>
    <w:p w14:paraId="31C0BF67" w14:textId="77777777" w:rsidR="0093222E" w:rsidRPr="00D53882" w:rsidRDefault="0093222E" w:rsidP="00D53882">
      <w:pPr>
        <w:pStyle w:val="a0"/>
        <w:rPr>
          <w:rFonts w:asciiTheme="minorHAnsi" w:hAnsiTheme="minorHAnsi"/>
          <w:b/>
          <w:bCs/>
          <w:sz w:val="24"/>
          <w:szCs w:val="24"/>
          <w:u w:val="single"/>
          <w:lang w:val="en-US"/>
        </w:rPr>
      </w:pPr>
    </w:p>
    <w:p w14:paraId="4A7B9BC6" w14:textId="77777777" w:rsidR="0093222E" w:rsidRPr="00D53882" w:rsidRDefault="00020C39">
      <w:pPr>
        <w:pStyle w:val="a0"/>
        <w:numPr>
          <w:ilvl w:val="0"/>
          <w:numId w:val="30"/>
        </w:numPr>
        <w:rPr>
          <w:rFonts w:asciiTheme="minorHAnsi" w:hAnsiTheme="minorHAnsi"/>
          <w:b/>
          <w:bCs/>
          <w:sz w:val="24"/>
          <w:szCs w:val="24"/>
        </w:rPr>
      </w:pPr>
      <w:r w:rsidRPr="00D53882">
        <w:rPr>
          <w:rFonts w:asciiTheme="minorHAnsi" w:hAnsiTheme="minorHAnsi"/>
          <w:b/>
          <w:bCs/>
          <w:sz w:val="24"/>
          <w:szCs w:val="24"/>
        </w:rPr>
        <w:t>Επιστημονική ημερίδα με θέμα «Διαταραχές και παθήσεις του πυελικού εδάφους»</w:t>
      </w:r>
    </w:p>
    <w:p w14:paraId="0313CE1B" w14:textId="77777777" w:rsidR="0093222E" w:rsidRPr="00D53882" w:rsidRDefault="0093222E">
      <w:pPr>
        <w:pStyle w:val="a0"/>
        <w:ind w:left="720"/>
        <w:rPr>
          <w:rFonts w:asciiTheme="minorHAnsi" w:hAnsiTheme="minorHAnsi"/>
          <w:sz w:val="24"/>
          <w:szCs w:val="24"/>
        </w:rPr>
      </w:pPr>
    </w:p>
    <w:p w14:paraId="29D686C0" w14:textId="77777777" w:rsidR="0093222E" w:rsidRPr="00D53882" w:rsidRDefault="00020C39" w:rsidP="00D53882">
      <w:pPr>
        <w:pStyle w:val="a0"/>
        <w:spacing w:line="360" w:lineRule="auto"/>
        <w:ind w:left="720"/>
        <w:rPr>
          <w:rFonts w:asciiTheme="minorHAnsi" w:hAnsiTheme="minorHAnsi"/>
          <w:sz w:val="24"/>
          <w:szCs w:val="24"/>
        </w:rPr>
      </w:pPr>
      <w:r w:rsidRPr="00D53882">
        <w:rPr>
          <w:rFonts w:asciiTheme="minorHAnsi" w:hAnsiTheme="minorHAnsi"/>
          <w:sz w:val="24"/>
          <w:szCs w:val="24"/>
        </w:rPr>
        <w:t>31</w:t>
      </w:r>
      <w:r w:rsidRPr="00D53882">
        <w:rPr>
          <w:rFonts w:asciiTheme="minorHAnsi" w:hAnsiTheme="minorHAnsi"/>
          <w:sz w:val="24"/>
          <w:szCs w:val="24"/>
          <w:vertAlign w:val="superscript"/>
        </w:rPr>
        <w:t>η</w:t>
      </w:r>
      <w:r w:rsidRPr="00D53882">
        <w:rPr>
          <w:rFonts w:asciiTheme="minorHAnsi" w:hAnsiTheme="minorHAnsi"/>
          <w:sz w:val="24"/>
          <w:szCs w:val="24"/>
        </w:rPr>
        <w:t xml:space="preserve"> Μαίου-1</w:t>
      </w:r>
      <w:r w:rsidRPr="00D53882">
        <w:rPr>
          <w:rFonts w:asciiTheme="minorHAnsi" w:hAnsiTheme="minorHAnsi"/>
          <w:sz w:val="24"/>
          <w:szCs w:val="24"/>
          <w:vertAlign w:val="superscript"/>
        </w:rPr>
        <w:t>η</w:t>
      </w:r>
      <w:r w:rsidRPr="00D53882">
        <w:rPr>
          <w:rFonts w:asciiTheme="minorHAnsi" w:hAnsiTheme="minorHAnsi"/>
          <w:sz w:val="24"/>
          <w:szCs w:val="24"/>
        </w:rPr>
        <w:t xml:space="preserve"> Ιουνίου </w:t>
      </w:r>
      <w:r w:rsidRPr="00D53882">
        <w:rPr>
          <w:rFonts w:asciiTheme="minorHAnsi" w:hAnsiTheme="minorHAnsi"/>
          <w:sz w:val="24"/>
          <w:szCs w:val="24"/>
          <w:lang w:val="de-DE"/>
        </w:rPr>
        <w:t xml:space="preserve">2014,  </w:t>
      </w:r>
      <w:r w:rsidRPr="00D53882">
        <w:rPr>
          <w:rFonts w:asciiTheme="minorHAnsi" w:hAnsiTheme="minorHAnsi"/>
          <w:sz w:val="24"/>
          <w:szCs w:val="24"/>
        </w:rPr>
        <w:t>Χαλκιδική (υπό την αιγίδα της Ελληνικής Ουρολογικής Εταιρείας)</w:t>
      </w:r>
    </w:p>
    <w:p w14:paraId="25FC3C49" w14:textId="77777777" w:rsidR="0093222E" w:rsidRPr="00D53882" w:rsidRDefault="00020C39" w:rsidP="00D53882">
      <w:pPr>
        <w:pStyle w:val="a0"/>
        <w:numPr>
          <w:ilvl w:val="0"/>
          <w:numId w:val="31"/>
        </w:numPr>
        <w:spacing w:line="360" w:lineRule="auto"/>
        <w:rPr>
          <w:rFonts w:asciiTheme="minorHAnsi" w:hAnsiTheme="minorHAnsi"/>
          <w:sz w:val="24"/>
          <w:szCs w:val="24"/>
        </w:rPr>
      </w:pPr>
      <w:r w:rsidRPr="00D53882">
        <w:rPr>
          <w:rFonts w:asciiTheme="minorHAnsi" w:hAnsiTheme="minorHAnsi"/>
          <w:sz w:val="24"/>
          <w:szCs w:val="24"/>
        </w:rPr>
        <w:t>Εισήγηση με θέμα «</w:t>
      </w:r>
      <w:r w:rsidRPr="00D53882">
        <w:rPr>
          <w:rFonts w:asciiTheme="minorHAnsi" w:hAnsiTheme="minorHAnsi"/>
          <w:i/>
          <w:iCs/>
          <w:sz w:val="24"/>
          <w:szCs w:val="24"/>
          <w:lang w:val="en-US"/>
        </w:rPr>
        <w:t>Screening</w:t>
      </w:r>
      <w:r w:rsidRPr="00D53882">
        <w:rPr>
          <w:rFonts w:asciiTheme="minorHAnsi" w:hAnsiTheme="minorHAnsi"/>
          <w:i/>
          <w:iCs/>
          <w:sz w:val="24"/>
          <w:szCs w:val="24"/>
        </w:rPr>
        <w:t xml:space="preserve"> στον καρκίνο του προστάτη</w:t>
      </w:r>
      <w:r w:rsidRPr="00D53882">
        <w:rPr>
          <w:rFonts w:asciiTheme="minorHAnsi" w:hAnsiTheme="minorHAnsi"/>
          <w:sz w:val="24"/>
          <w:szCs w:val="24"/>
          <w:lang w:val="it-IT"/>
        </w:rPr>
        <w:t>»</w:t>
      </w:r>
    </w:p>
    <w:p w14:paraId="58A18067" w14:textId="77777777" w:rsidR="00D53882" w:rsidRPr="00D53882" w:rsidRDefault="00020C39" w:rsidP="00D53882">
      <w:pPr>
        <w:pStyle w:val="a0"/>
        <w:spacing w:line="360" w:lineRule="auto"/>
        <w:ind w:left="1434"/>
        <w:rPr>
          <w:rFonts w:asciiTheme="minorHAnsi" w:hAnsiTheme="minorHAnsi"/>
          <w:sz w:val="24"/>
          <w:szCs w:val="24"/>
        </w:rPr>
      </w:pPr>
      <w:r w:rsidRPr="00D53882">
        <w:rPr>
          <w:rFonts w:asciiTheme="minorHAnsi" w:hAnsiTheme="minorHAnsi"/>
          <w:sz w:val="24"/>
          <w:szCs w:val="24"/>
        </w:rPr>
        <w:t xml:space="preserve">Προεδρείο: Ιωαννίδης Ε, </w:t>
      </w:r>
      <w:proofErr w:type="spellStart"/>
      <w:r w:rsidRPr="00D53882">
        <w:rPr>
          <w:rFonts w:asciiTheme="minorHAnsi" w:hAnsiTheme="minorHAnsi"/>
          <w:sz w:val="24"/>
          <w:szCs w:val="24"/>
        </w:rPr>
        <w:t>Βακαλόπουλος</w:t>
      </w:r>
      <w:proofErr w:type="spellEnd"/>
      <w:r w:rsidRPr="00D53882">
        <w:rPr>
          <w:rFonts w:asciiTheme="minorHAnsi" w:hAnsiTheme="minorHAnsi"/>
          <w:sz w:val="24"/>
          <w:szCs w:val="24"/>
        </w:rPr>
        <w:t xml:space="preserve"> Ι</w:t>
      </w:r>
    </w:p>
    <w:p w14:paraId="46C7DEFC" w14:textId="77777777" w:rsidR="00D53882" w:rsidRPr="00D53882" w:rsidRDefault="00D53882" w:rsidP="00D53882">
      <w:pPr>
        <w:pStyle w:val="a0"/>
        <w:rPr>
          <w:rFonts w:asciiTheme="minorHAnsi" w:hAnsiTheme="minorHAnsi"/>
          <w:b/>
          <w:bCs/>
          <w:sz w:val="24"/>
          <w:szCs w:val="24"/>
          <w:u w:val="single"/>
          <w:lang w:val="en-US"/>
        </w:rPr>
      </w:pPr>
    </w:p>
    <w:p w14:paraId="7CC25524" w14:textId="77777777" w:rsidR="000F795B" w:rsidRPr="00D53882" w:rsidRDefault="00020C39">
      <w:pPr>
        <w:pStyle w:val="a0"/>
        <w:numPr>
          <w:ilvl w:val="0"/>
          <w:numId w:val="25"/>
        </w:numPr>
        <w:rPr>
          <w:rFonts w:asciiTheme="minorHAnsi" w:hAnsiTheme="minorHAnsi"/>
          <w:b/>
          <w:bCs/>
          <w:sz w:val="24"/>
          <w:szCs w:val="24"/>
        </w:rPr>
      </w:pPr>
      <w:r w:rsidRPr="00D53882">
        <w:rPr>
          <w:rFonts w:asciiTheme="minorHAnsi" w:hAnsiTheme="minorHAnsi"/>
          <w:b/>
          <w:bCs/>
          <w:sz w:val="24"/>
          <w:szCs w:val="24"/>
        </w:rPr>
        <w:t>22</w:t>
      </w:r>
      <w:r w:rsidRPr="00D53882">
        <w:rPr>
          <w:rFonts w:asciiTheme="minorHAnsi" w:hAnsiTheme="minorHAnsi"/>
          <w:b/>
          <w:bCs/>
          <w:sz w:val="24"/>
          <w:szCs w:val="24"/>
          <w:vertAlign w:val="superscript"/>
        </w:rPr>
        <w:t>ο</w:t>
      </w:r>
      <w:r w:rsidRPr="00D53882">
        <w:rPr>
          <w:rFonts w:asciiTheme="minorHAnsi" w:hAnsiTheme="minorHAnsi"/>
          <w:b/>
          <w:bCs/>
          <w:sz w:val="24"/>
          <w:szCs w:val="24"/>
        </w:rPr>
        <w:t xml:space="preserve"> Πανελλήνιο Ουρολογικό Συνέδριο</w:t>
      </w:r>
    </w:p>
    <w:p w14:paraId="46493FFD" w14:textId="77777777" w:rsidR="000F795B" w:rsidRPr="00D53882" w:rsidRDefault="000F795B" w:rsidP="000F795B">
      <w:pPr>
        <w:pStyle w:val="a0"/>
        <w:ind w:left="780"/>
        <w:rPr>
          <w:rFonts w:asciiTheme="minorHAnsi" w:hAnsiTheme="minorHAnsi"/>
          <w:b/>
          <w:bCs/>
          <w:sz w:val="24"/>
          <w:szCs w:val="24"/>
        </w:rPr>
      </w:pPr>
    </w:p>
    <w:p w14:paraId="032894C5" w14:textId="77777777" w:rsidR="0093222E" w:rsidRPr="00D53882" w:rsidRDefault="00020C39" w:rsidP="000F795B">
      <w:pPr>
        <w:pStyle w:val="a0"/>
        <w:ind w:left="780"/>
        <w:rPr>
          <w:rFonts w:asciiTheme="minorHAnsi" w:hAnsiTheme="minorHAnsi"/>
          <w:b/>
          <w:bCs/>
          <w:sz w:val="24"/>
          <w:szCs w:val="24"/>
        </w:rPr>
      </w:pPr>
      <w:r w:rsidRPr="00D53882">
        <w:rPr>
          <w:rFonts w:asciiTheme="minorHAnsi" w:hAnsiTheme="minorHAnsi"/>
          <w:sz w:val="24"/>
          <w:szCs w:val="24"/>
        </w:rPr>
        <w:t xml:space="preserve">16-19 Οκτωβρίου </w:t>
      </w:r>
      <w:r w:rsidRPr="00D53882">
        <w:rPr>
          <w:rFonts w:asciiTheme="minorHAnsi" w:hAnsiTheme="minorHAnsi"/>
          <w:sz w:val="24"/>
          <w:szCs w:val="24"/>
          <w:lang w:val="de-DE"/>
        </w:rPr>
        <w:t xml:space="preserve">2014, </w:t>
      </w:r>
      <w:r w:rsidRPr="00D53882">
        <w:rPr>
          <w:rFonts w:asciiTheme="minorHAnsi" w:hAnsiTheme="minorHAnsi"/>
          <w:sz w:val="24"/>
          <w:szCs w:val="24"/>
        </w:rPr>
        <w:t>Ηράκλειο Κρήτης</w:t>
      </w:r>
    </w:p>
    <w:p w14:paraId="46E00476" w14:textId="77777777" w:rsidR="0093222E" w:rsidRPr="00D53882" w:rsidRDefault="00020C39" w:rsidP="00DC3D93">
      <w:pPr>
        <w:pStyle w:val="a0"/>
        <w:numPr>
          <w:ilvl w:val="0"/>
          <w:numId w:val="32"/>
        </w:numPr>
        <w:spacing w:line="276" w:lineRule="auto"/>
        <w:rPr>
          <w:rFonts w:asciiTheme="minorHAnsi" w:hAnsiTheme="minorHAnsi"/>
          <w:sz w:val="24"/>
          <w:szCs w:val="24"/>
        </w:rPr>
      </w:pPr>
      <w:r w:rsidRPr="00D53882">
        <w:rPr>
          <w:rFonts w:asciiTheme="minorHAnsi" w:hAnsiTheme="minorHAnsi"/>
          <w:sz w:val="24"/>
          <w:szCs w:val="24"/>
        </w:rPr>
        <w:t>Εισήγηση με θέμα «</w:t>
      </w:r>
      <w:r w:rsidRPr="00D53882">
        <w:rPr>
          <w:rFonts w:asciiTheme="minorHAnsi" w:hAnsiTheme="minorHAnsi"/>
          <w:i/>
          <w:iCs/>
          <w:sz w:val="24"/>
          <w:szCs w:val="24"/>
          <w:lang w:val="en-US"/>
        </w:rPr>
        <w:t>TUR</w:t>
      </w:r>
      <w:r w:rsidRPr="00D53882">
        <w:rPr>
          <w:rFonts w:asciiTheme="minorHAnsi" w:hAnsiTheme="minorHAnsi"/>
          <w:i/>
          <w:iCs/>
          <w:sz w:val="24"/>
          <w:szCs w:val="24"/>
        </w:rPr>
        <w:t xml:space="preserve"> ουροδόχου </w:t>
      </w:r>
      <w:proofErr w:type="spellStart"/>
      <w:r w:rsidRPr="00D53882">
        <w:rPr>
          <w:rFonts w:asciiTheme="minorHAnsi" w:hAnsiTheme="minorHAnsi"/>
          <w:i/>
          <w:iCs/>
          <w:sz w:val="24"/>
          <w:szCs w:val="24"/>
        </w:rPr>
        <w:t>κύστεως</w:t>
      </w:r>
      <w:proofErr w:type="spellEnd"/>
      <w:r w:rsidRPr="00D53882">
        <w:rPr>
          <w:rFonts w:asciiTheme="minorHAnsi" w:hAnsiTheme="minorHAnsi"/>
          <w:i/>
          <w:iCs/>
          <w:sz w:val="24"/>
          <w:szCs w:val="24"/>
        </w:rPr>
        <w:t xml:space="preserve">: είναι ο ισχυρότερος </w:t>
      </w:r>
      <w:proofErr w:type="spellStart"/>
      <w:r w:rsidRPr="00D53882">
        <w:rPr>
          <w:rFonts w:asciiTheme="minorHAnsi" w:hAnsiTheme="minorHAnsi"/>
          <w:i/>
          <w:iCs/>
          <w:sz w:val="24"/>
          <w:szCs w:val="24"/>
        </w:rPr>
        <w:t>προδιαθεσικός</w:t>
      </w:r>
      <w:proofErr w:type="spellEnd"/>
      <w:r w:rsidRPr="00D53882">
        <w:rPr>
          <w:rFonts w:asciiTheme="minorHAnsi" w:hAnsiTheme="minorHAnsi"/>
          <w:i/>
          <w:iCs/>
          <w:sz w:val="24"/>
          <w:szCs w:val="24"/>
        </w:rPr>
        <w:t xml:space="preserve"> παράγοντας για την εξέλιξη του μη </w:t>
      </w:r>
      <w:proofErr w:type="spellStart"/>
      <w:r w:rsidRPr="00D53882">
        <w:rPr>
          <w:rFonts w:asciiTheme="minorHAnsi" w:hAnsiTheme="minorHAnsi"/>
          <w:i/>
          <w:iCs/>
          <w:sz w:val="24"/>
          <w:szCs w:val="24"/>
        </w:rPr>
        <w:t>μυοδιηθητικού</w:t>
      </w:r>
      <w:proofErr w:type="spellEnd"/>
      <w:r w:rsidRPr="00D53882">
        <w:rPr>
          <w:rFonts w:asciiTheme="minorHAnsi" w:hAnsiTheme="minorHAnsi"/>
          <w:i/>
          <w:iCs/>
          <w:sz w:val="24"/>
          <w:szCs w:val="24"/>
        </w:rPr>
        <w:t xml:space="preserve"> καρκίνου της </w:t>
      </w:r>
      <w:proofErr w:type="spellStart"/>
      <w:r w:rsidRPr="00D53882">
        <w:rPr>
          <w:rFonts w:asciiTheme="minorHAnsi" w:hAnsiTheme="minorHAnsi"/>
          <w:i/>
          <w:iCs/>
          <w:sz w:val="24"/>
          <w:szCs w:val="24"/>
        </w:rPr>
        <w:t>κύστεως</w:t>
      </w:r>
      <w:proofErr w:type="spellEnd"/>
      <w:r w:rsidRPr="00D53882">
        <w:rPr>
          <w:rFonts w:asciiTheme="minorHAnsi" w:hAnsiTheme="minorHAnsi"/>
          <w:i/>
          <w:iCs/>
          <w:sz w:val="24"/>
          <w:szCs w:val="24"/>
        </w:rPr>
        <w:t>;</w:t>
      </w:r>
      <w:r w:rsidRPr="00D53882">
        <w:rPr>
          <w:rFonts w:asciiTheme="minorHAnsi" w:hAnsiTheme="minorHAnsi"/>
          <w:sz w:val="24"/>
          <w:szCs w:val="24"/>
          <w:lang w:val="it-IT"/>
        </w:rPr>
        <w:t>»</w:t>
      </w:r>
    </w:p>
    <w:p w14:paraId="1B17F3DF" w14:textId="77777777" w:rsidR="0093222E" w:rsidRPr="00D53882" w:rsidRDefault="00020C39" w:rsidP="00D53882">
      <w:pPr>
        <w:pStyle w:val="a0"/>
        <w:ind w:left="1440"/>
        <w:rPr>
          <w:rFonts w:asciiTheme="minorHAnsi" w:hAnsiTheme="minorHAnsi"/>
          <w:sz w:val="24"/>
          <w:szCs w:val="24"/>
        </w:rPr>
      </w:pPr>
      <w:r w:rsidRPr="00D53882">
        <w:rPr>
          <w:rFonts w:asciiTheme="minorHAnsi" w:hAnsiTheme="minorHAnsi"/>
          <w:sz w:val="24"/>
          <w:szCs w:val="24"/>
        </w:rPr>
        <w:t>Προεδρείο</w:t>
      </w:r>
      <w:r w:rsidRPr="00D53882">
        <w:rPr>
          <w:rFonts w:asciiTheme="minorHAnsi" w:hAnsiTheme="minorHAnsi"/>
          <w:sz w:val="24"/>
          <w:szCs w:val="24"/>
          <w:lang w:val="en-US"/>
        </w:rPr>
        <w:t xml:space="preserve">: </w:t>
      </w:r>
      <w:r w:rsidRPr="00D53882">
        <w:rPr>
          <w:rFonts w:asciiTheme="minorHAnsi" w:hAnsiTheme="minorHAnsi"/>
          <w:sz w:val="24"/>
          <w:szCs w:val="24"/>
        </w:rPr>
        <w:t>Αντωνίου Ν, Στεφανάκης Σ</w:t>
      </w:r>
    </w:p>
    <w:p w14:paraId="00F363B1" w14:textId="77777777" w:rsidR="0093222E" w:rsidRPr="00D53882" w:rsidRDefault="0093222E">
      <w:pPr>
        <w:pStyle w:val="a0"/>
        <w:ind w:left="1440"/>
        <w:rPr>
          <w:rFonts w:asciiTheme="minorHAnsi" w:hAnsiTheme="minorHAnsi"/>
          <w:sz w:val="24"/>
          <w:szCs w:val="24"/>
          <w:u w:val="single"/>
          <w:lang w:val="en-US"/>
        </w:rPr>
      </w:pPr>
    </w:p>
    <w:p w14:paraId="14444130" w14:textId="77777777" w:rsidR="000F795B" w:rsidRPr="00D53882" w:rsidRDefault="00020C39">
      <w:pPr>
        <w:pStyle w:val="a7"/>
        <w:numPr>
          <w:ilvl w:val="0"/>
          <w:numId w:val="22"/>
        </w:numPr>
        <w:spacing w:line="360" w:lineRule="auto"/>
        <w:rPr>
          <w:rFonts w:asciiTheme="minorHAnsi" w:hAnsiTheme="minorHAnsi"/>
          <w:b/>
          <w:bCs/>
          <w:i/>
          <w:iCs/>
          <w:sz w:val="24"/>
          <w:szCs w:val="24"/>
        </w:rPr>
      </w:pPr>
      <w:r w:rsidRPr="00D53882">
        <w:rPr>
          <w:rFonts w:asciiTheme="minorHAnsi" w:hAnsiTheme="minorHAnsi"/>
          <w:b/>
          <w:bCs/>
          <w:sz w:val="24"/>
          <w:szCs w:val="24"/>
        </w:rPr>
        <w:t>3</w:t>
      </w:r>
      <w:r w:rsidRPr="00D53882">
        <w:rPr>
          <w:rFonts w:asciiTheme="minorHAnsi" w:hAnsiTheme="minorHAnsi"/>
          <w:b/>
          <w:bCs/>
          <w:sz w:val="24"/>
          <w:szCs w:val="24"/>
          <w:vertAlign w:val="superscript"/>
        </w:rPr>
        <w:t xml:space="preserve">ο </w:t>
      </w:r>
      <w:r w:rsidRPr="00D53882">
        <w:rPr>
          <w:rFonts w:asciiTheme="minorHAnsi" w:hAnsiTheme="minorHAnsi"/>
          <w:b/>
          <w:bCs/>
          <w:sz w:val="24"/>
          <w:szCs w:val="24"/>
        </w:rPr>
        <w:t xml:space="preserve">Ετήσιο Ουρολογικό Συνέδριο με θέμα «Εξελίξεις στην Ουρολογία: Καρκίνος του προστάτη» </w:t>
      </w:r>
    </w:p>
    <w:p w14:paraId="198597A5" w14:textId="77777777" w:rsidR="0093222E" w:rsidRPr="00D53882" w:rsidRDefault="00020C39" w:rsidP="000F795B">
      <w:pPr>
        <w:pStyle w:val="a7"/>
        <w:spacing w:line="360" w:lineRule="auto"/>
        <w:rPr>
          <w:rFonts w:asciiTheme="minorHAnsi" w:hAnsiTheme="minorHAnsi"/>
          <w:b/>
          <w:bCs/>
          <w:i/>
          <w:iCs/>
          <w:sz w:val="24"/>
          <w:szCs w:val="24"/>
        </w:rPr>
      </w:pPr>
      <w:r w:rsidRPr="00D53882">
        <w:rPr>
          <w:rFonts w:asciiTheme="minorHAnsi" w:hAnsiTheme="minorHAnsi"/>
          <w:sz w:val="24"/>
          <w:szCs w:val="24"/>
        </w:rPr>
        <w:t xml:space="preserve">21-23 Νοεμβρίου </w:t>
      </w:r>
      <w:r w:rsidRPr="00D53882">
        <w:rPr>
          <w:rFonts w:asciiTheme="minorHAnsi" w:hAnsiTheme="minorHAnsi"/>
          <w:sz w:val="24"/>
          <w:szCs w:val="24"/>
          <w:lang w:val="de-DE"/>
        </w:rPr>
        <w:t xml:space="preserve">2014, </w:t>
      </w:r>
      <w:r w:rsidRPr="00D53882">
        <w:rPr>
          <w:rFonts w:asciiTheme="minorHAnsi" w:hAnsiTheme="minorHAnsi"/>
          <w:sz w:val="24"/>
          <w:szCs w:val="24"/>
        </w:rPr>
        <w:t>Θεσσαλονίκη (οργάνωση: Β’ Πανεπιστημιακή Ουρολογική Κλινική ΑΠΘ)</w:t>
      </w:r>
    </w:p>
    <w:p w14:paraId="351765AD" w14:textId="77777777" w:rsidR="0093222E" w:rsidRPr="00D53882" w:rsidRDefault="00020C39" w:rsidP="00DC3D93">
      <w:pPr>
        <w:pStyle w:val="a7"/>
        <w:numPr>
          <w:ilvl w:val="0"/>
          <w:numId w:val="32"/>
        </w:numPr>
        <w:spacing w:line="276" w:lineRule="auto"/>
        <w:rPr>
          <w:rFonts w:asciiTheme="minorHAnsi" w:hAnsiTheme="minorHAnsi"/>
          <w:b/>
          <w:bCs/>
          <w:i/>
          <w:iCs/>
          <w:sz w:val="24"/>
          <w:szCs w:val="24"/>
        </w:rPr>
      </w:pPr>
      <w:r w:rsidRPr="00D53882">
        <w:rPr>
          <w:rFonts w:asciiTheme="minorHAnsi" w:hAnsiTheme="minorHAnsi"/>
          <w:sz w:val="24"/>
          <w:szCs w:val="24"/>
        </w:rPr>
        <w:t xml:space="preserve">Εισήγηση με θέμα </w:t>
      </w:r>
      <w:r w:rsidRPr="00D53882">
        <w:rPr>
          <w:rFonts w:asciiTheme="minorHAnsi" w:hAnsiTheme="minorHAnsi"/>
          <w:i/>
          <w:iCs/>
          <w:sz w:val="24"/>
          <w:szCs w:val="24"/>
        </w:rPr>
        <w:t xml:space="preserve">«Η εποχή μετά το </w:t>
      </w:r>
      <w:r w:rsidRPr="00D53882">
        <w:rPr>
          <w:rFonts w:asciiTheme="minorHAnsi" w:hAnsiTheme="minorHAnsi"/>
          <w:i/>
          <w:iCs/>
          <w:sz w:val="24"/>
          <w:szCs w:val="24"/>
          <w:lang w:val="en-US"/>
        </w:rPr>
        <w:t>PSA</w:t>
      </w:r>
      <w:r w:rsidRPr="00D53882">
        <w:rPr>
          <w:rFonts w:asciiTheme="minorHAnsi" w:hAnsiTheme="minorHAnsi"/>
          <w:i/>
          <w:iCs/>
          <w:sz w:val="24"/>
          <w:szCs w:val="24"/>
        </w:rPr>
        <w:t>, υπάρχουν νέοι προγνωστικοί δείκτες;</w:t>
      </w:r>
      <w:r w:rsidRPr="00D53882">
        <w:rPr>
          <w:rFonts w:asciiTheme="minorHAnsi" w:hAnsiTheme="minorHAnsi"/>
          <w:i/>
          <w:iCs/>
          <w:sz w:val="24"/>
          <w:szCs w:val="24"/>
          <w:lang w:val="it-IT"/>
        </w:rPr>
        <w:t>»</w:t>
      </w:r>
    </w:p>
    <w:p w14:paraId="5DA4800A" w14:textId="77777777" w:rsidR="0093222E" w:rsidRPr="00D53882" w:rsidRDefault="00020C39" w:rsidP="00D53882">
      <w:pPr>
        <w:pStyle w:val="a7"/>
        <w:spacing w:line="360" w:lineRule="auto"/>
        <w:ind w:left="1440"/>
        <w:rPr>
          <w:rFonts w:asciiTheme="minorHAnsi" w:hAnsiTheme="minorHAnsi"/>
          <w:sz w:val="24"/>
          <w:szCs w:val="24"/>
        </w:rPr>
      </w:pPr>
      <w:r w:rsidRPr="00D53882">
        <w:rPr>
          <w:rFonts w:asciiTheme="minorHAnsi" w:hAnsiTheme="minorHAnsi"/>
          <w:sz w:val="24"/>
          <w:szCs w:val="24"/>
        </w:rPr>
        <w:t xml:space="preserve">Προεδρείο: </w:t>
      </w:r>
      <w:proofErr w:type="spellStart"/>
      <w:r w:rsidRPr="00D53882">
        <w:rPr>
          <w:rFonts w:asciiTheme="minorHAnsi" w:hAnsiTheme="minorHAnsi"/>
          <w:sz w:val="24"/>
          <w:szCs w:val="24"/>
        </w:rPr>
        <w:t>Κωτακίδης</w:t>
      </w:r>
      <w:proofErr w:type="spellEnd"/>
      <w:r w:rsidRPr="00D53882">
        <w:rPr>
          <w:rFonts w:asciiTheme="minorHAnsi" w:hAnsiTheme="minorHAnsi"/>
          <w:sz w:val="24"/>
          <w:szCs w:val="24"/>
        </w:rPr>
        <w:t xml:space="preserve"> Γ, </w:t>
      </w:r>
      <w:proofErr w:type="spellStart"/>
      <w:r w:rsidRPr="00D53882">
        <w:rPr>
          <w:rFonts w:asciiTheme="minorHAnsi" w:hAnsiTheme="minorHAnsi"/>
          <w:sz w:val="24"/>
          <w:szCs w:val="24"/>
        </w:rPr>
        <w:t>Τυροθουλάκης</w:t>
      </w:r>
      <w:proofErr w:type="spellEnd"/>
      <w:r w:rsidRPr="00D53882">
        <w:rPr>
          <w:rFonts w:asciiTheme="minorHAnsi" w:hAnsiTheme="minorHAnsi"/>
          <w:sz w:val="24"/>
          <w:szCs w:val="24"/>
        </w:rPr>
        <w:t xml:space="preserve"> Ε </w:t>
      </w:r>
    </w:p>
    <w:p w14:paraId="0AD0EE31" w14:textId="77777777" w:rsidR="0093222E" w:rsidRPr="00D53882" w:rsidRDefault="0093222E">
      <w:pPr>
        <w:pStyle w:val="a7"/>
        <w:ind w:left="1440"/>
        <w:rPr>
          <w:rFonts w:asciiTheme="minorHAnsi" w:hAnsiTheme="minorHAnsi"/>
          <w:sz w:val="24"/>
          <w:szCs w:val="24"/>
          <w:lang w:val="en-US"/>
        </w:rPr>
      </w:pPr>
    </w:p>
    <w:p w14:paraId="0C4E94D6" w14:textId="77777777" w:rsidR="0093222E" w:rsidRPr="00D53882" w:rsidRDefault="0093222E" w:rsidP="00D53882">
      <w:pPr>
        <w:rPr>
          <w:rFonts w:asciiTheme="minorHAnsi" w:hAnsiTheme="minorHAnsi"/>
        </w:rPr>
      </w:pPr>
    </w:p>
    <w:p w14:paraId="3DB090B6" w14:textId="77777777" w:rsidR="0093222E" w:rsidRPr="00D53882" w:rsidRDefault="00020C39">
      <w:pPr>
        <w:pStyle w:val="a7"/>
        <w:numPr>
          <w:ilvl w:val="0"/>
          <w:numId w:val="33"/>
        </w:numPr>
        <w:spacing w:line="360" w:lineRule="auto"/>
        <w:rPr>
          <w:rFonts w:asciiTheme="minorHAnsi" w:hAnsiTheme="minorHAnsi"/>
          <w:sz w:val="24"/>
          <w:szCs w:val="24"/>
        </w:rPr>
      </w:pPr>
      <w:r w:rsidRPr="00D53882">
        <w:rPr>
          <w:rFonts w:asciiTheme="minorHAnsi" w:hAnsiTheme="minorHAnsi"/>
          <w:b/>
          <w:bCs/>
          <w:sz w:val="24"/>
          <w:szCs w:val="24"/>
        </w:rPr>
        <w:t>2</w:t>
      </w:r>
      <w:r w:rsidRPr="00D53882">
        <w:rPr>
          <w:rFonts w:asciiTheme="minorHAnsi" w:hAnsiTheme="minorHAnsi"/>
          <w:b/>
          <w:bCs/>
          <w:sz w:val="24"/>
          <w:szCs w:val="24"/>
          <w:vertAlign w:val="superscript"/>
        </w:rPr>
        <w:t xml:space="preserve">η </w:t>
      </w:r>
      <w:r w:rsidRPr="00D53882">
        <w:rPr>
          <w:rFonts w:asciiTheme="minorHAnsi" w:hAnsiTheme="minorHAnsi"/>
          <w:b/>
          <w:bCs/>
          <w:sz w:val="24"/>
          <w:szCs w:val="24"/>
        </w:rPr>
        <w:t xml:space="preserve">Επιστημονική διημερίδα Ουρολογικής Ογκολογίας Βορείου Ελλάδος, </w:t>
      </w:r>
    </w:p>
    <w:p w14:paraId="39AC6E15" w14:textId="77777777" w:rsidR="0093222E" w:rsidRPr="00D53882" w:rsidRDefault="00020C39">
      <w:pPr>
        <w:pStyle w:val="a7"/>
        <w:spacing w:line="360" w:lineRule="auto"/>
        <w:rPr>
          <w:rFonts w:asciiTheme="minorHAnsi" w:hAnsiTheme="minorHAnsi"/>
          <w:sz w:val="24"/>
          <w:szCs w:val="24"/>
        </w:rPr>
      </w:pPr>
      <w:r w:rsidRPr="00D53882">
        <w:rPr>
          <w:rFonts w:asciiTheme="minorHAnsi" w:hAnsiTheme="minorHAnsi"/>
          <w:sz w:val="24"/>
          <w:szCs w:val="24"/>
        </w:rPr>
        <w:t>13-14 Μαρτίου 2015, Θεσσαλονίκη (οργάνωση: Ουρολογικό-Ογκολογικό Τμήμα Αντικαρκινικό Νοσοκομείο Θεσσαλονίκης «</w:t>
      </w:r>
      <w:proofErr w:type="spellStart"/>
      <w:r w:rsidRPr="00D53882">
        <w:rPr>
          <w:rFonts w:asciiTheme="minorHAnsi" w:hAnsiTheme="minorHAnsi"/>
          <w:sz w:val="24"/>
          <w:szCs w:val="24"/>
        </w:rPr>
        <w:t>Θεαγένειο</w:t>
      </w:r>
      <w:proofErr w:type="spellEnd"/>
      <w:r w:rsidRPr="00D53882">
        <w:rPr>
          <w:rFonts w:asciiTheme="minorHAnsi" w:hAnsiTheme="minorHAnsi"/>
          <w:sz w:val="24"/>
          <w:szCs w:val="24"/>
        </w:rPr>
        <w:t>»)</w:t>
      </w:r>
    </w:p>
    <w:p w14:paraId="2707FEE9" w14:textId="77777777" w:rsidR="0093222E" w:rsidRPr="00D53882" w:rsidRDefault="00020C39">
      <w:pPr>
        <w:pStyle w:val="a7"/>
        <w:numPr>
          <w:ilvl w:val="0"/>
          <w:numId w:val="29"/>
        </w:numPr>
        <w:spacing w:line="360" w:lineRule="auto"/>
        <w:rPr>
          <w:rFonts w:asciiTheme="minorHAnsi" w:hAnsiTheme="minorHAnsi"/>
          <w:sz w:val="24"/>
          <w:szCs w:val="24"/>
        </w:rPr>
      </w:pPr>
      <w:r w:rsidRPr="00D53882">
        <w:rPr>
          <w:rFonts w:asciiTheme="minorHAnsi" w:hAnsiTheme="minorHAnsi"/>
          <w:sz w:val="24"/>
          <w:szCs w:val="24"/>
        </w:rPr>
        <w:t xml:space="preserve">Εισήγηση με θέμα </w:t>
      </w:r>
      <w:r w:rsidRPr="00D53882">
        <w:rPr>
          <w:rFonts w:asciiTheme="minorHAnsi" w:hAnsiTheme="minorHAnsi"/>
          <w:i/>
          <w:iCs/>
          <w:sz w:val="24"/>
          <w:szCs w:val="24"/>
        </w:rPr>
        <w:t xml:space="preserve">«Η θέση της </w:t>
      </w:r>
      <w:proofErr w:type="spellStart"/>
      <w:r w:rsidRPr="00D53882">
        <w:rPr>
          <w:rFonts w:asciiTheme="minorHAnsi" w:hAnsiTheme="minorHAnsi"/>
          <w:i/>
          <w:iCs/>
          <w:sz w:val="24"/>
          <w:szCs w:val="24"/>
        </w:rPr>
        <w:t>διουρηθρικής</w:t>
      </w:r>
      <w:proofErr w:type="spellEnd"/>
      <w:r w:rsidRPr="00D53882">
        <w:rPr>
          <w:rFonts w:asciiTheme="minorHAnsi" w:hAnsiTheme="minorHAnsi"/>
          <w:i/>
          <w:iCs/>
          <w:sz w:val="24"/>
          <w:szCs w:val="24"/>
        </w:rPr>
        <w:t xml:space="preserve"> ως ριζική αντιμετώπιση»</w:t>
      </w:r>
    </w:p>
    <w:p w14:paraId="78CAFDF8" w14:textId="77777777" w:rsidR="0093222E" w:rsidRDefault="00020C39" w:rsidP="00D53882">
      <w:pPr>
        <w:pStyle w:val="a7"/>
        <w:spacing w:line="360" w:lineRule="auto"/>
        <w:ind w:left="1434"/>
        <w:rPr>
          <w:rFonts w:asciiTheme="minorHAnsi" w:hAnsiTheme="minorHAnsi"/>
          <w:sz w:val="24"/>
          <w:szCs w:val="24"/>
        </w:rPr>
      </w:pPr>
      <w:r w:rsidRPr="00D53882">
        <w:rPr>
          <w:rFonts w:asciiTheme="minorHAnsi" w:hAnsiTheme="minorHAnsi"/>
          <w:sz w:val="24"/>
          <w:szCs w:val="24"/>
        </w:rPr>
        <w:t xml:space="preserve">Προεδρείο: Θάνος Α, </w:t>
      </w:r>
      <w:proofErr w:type="spellStart"/>
      <w:r w:rsidRPr="00D53882">
        <w:rPr>
          <w:rFonts w:asciiTheme="minorHAnsi" w:hAnsiTheme="minorHAnsi"/>
          <w:sz w:val="24"/>
          <w:szCs w:val="24"/>
        </w:rPr>
        <w:t>Τζάκας</w:t>
      </w:r>
      <w:proofErr w:type="spellEnd"/>
      <w:r w:rsidRPr="00D53882">
        <w:rPr>
          <w:rFonts w:asciiTheme="minorHAnsi" w:hAnsiTheme="minorHAnsi"/>
          <w:sz w:val="24"/>
          <w:szCs w:val="24"/>
        </w:rPr>
        <w:t xml:space="preserve"> Κ</w:t>
      </w:r>
    </w:p>
    <w:p w14:paraId="1E7DFE52" w14:textId="77777777" w:rsidR="00D53882" w:rsidRPr="00D53882" w:rsidRDefault="00D53882" w:rsidP="00D53882">
      <w:pPr>
        <w:pStyle w:val="a7"/>
        <w:spacing w:line="360" w:lineRule="auto"/>
        <w:ind w:left="1434"/>
        <w:rPr>
          <w:rFonts w:asciiTheme="minorHAnsi" w:hAnsiTheme="minorHAnsi"/>
          <w:sz w:val="24"/>
          <w:szCs w:val="24"/>
        </w:rPr>
      </w:pPr>
    </w:p>
    <w:p w14:paraId="62924091" w14:textId="77777777" w:rsidR="0093222E" w:rsidRPr="00D53882" w:rsidRDefault="00020C39">
      <w:pPr>
        <w:pStyle w:val="a7"/>
        <w:numPr>
          <w:ilvl w:val="0"/>
          <w:numId w:val="30"/>
        </w:numPr>
        <w:rPr>
          <w:rFonts w:asciiTheme="minorHAnsi" w:hAnsiTheme="minorHAnsi"/>
          <w:b/>
          <w:bCs/>
          <w:sz w:val="24"/>
          <w:szCs w:val="24"/>
        </w:rPr>
      </w:pPr>
      <w:r w:rsidRPr="00D53882">
        <w:rPr>
          <w:rFonts w:asciiTheme="minorHAnsi" w:hAnsiTheme="minorHAnsi"/>
          <w:b/>
          <w:bCs/>
          <w:sz w:val="24"/>
          <w:szCs w:val="24"/>
        </w:rPr>
        <w:t>Επιστημονική συνεδρία Ελληνικής Ουρολογικής Εταιρείας (</w:t>
      </w:r>
      <w:proofErr w:type="spellStart"/>
      <w:r w:rsidRPr="00D53882">
        <w:rPr>
          <w:rFonts w:asciiTheme="minorHAnsi" w:hAnsiTheme="minorHAnsi"/>
          <w:b/>
          <w:bCs/>
          <w:sz w:val="24"/>
          <w:szCs w:val="24"/>
        </w:rPr>
        <w:t>Ε.Ο.Ε</w:t>
      </w:r>
      <w:proofErr w:type="spellEnd"/>
      <w:r w:rsidRPr="00D53882">
        <w:rPr>
          <w:rFonts w:asciiTheme="minorHAnsi" w:hAnsiTheme="minorHAnsi"/>
          <w:b/>
          <w:bCs/>
          <w:sz w:val="24"/>
          <w:szCs w:val="24"/>
        </w:rPr>
        <w:t>)</w:t>
      </w:r>
    </w:p>
    <w:p w14:paraId="1FC3DE08" w14:textId="77777777" w:rsidR="0093222E" w:rsidRPr="00D53882" w:rsidRDefault="0093222E">
      <w:pPr>
        <w:pStyle w:val="a7"/>
        <w:rPr>
          <w:rFonts w:asciiTheme="minorHAnsi" w:hAnsiTheme="minorHAnsi"/>
          <w:sz w:val="24"/>
          <w:szCs w:val="24"/>
        </w:rPr>
      </w:pPr>
    </w:p>
    <w:p w14:paraId="3829AD34" w14:textId="77777777" w:rsidR="0093222E" w:rsidRPr="00D53882" w:rsidRDefault="00020C39" w:rsidP="00D53882">
      <w:pPr>
        <w:pStyle w:val="a7"/>
        <w:spacing w:line="360" w:lineRule="auto"/>
        <w:rPr>
          <w:rFonts w:asciiTheme="minorHAnsi" w:hAnsiTheme="minorHAnsi"/>
          <w:sz w:val="24"/>
          <w:szCs w:val="24"/>
        </w:rPr>
      </w:pPr>
      <w:r w:rsidRPr="00D53882">
        <w:rPr>
          <w:rFonts w:asciiTheme="minorHAnsi" w:eastAsia="Arial Unicode MS" w:hAnsiTheme="minorHAnsi" w:cs="Arial Unicode MS"/>
          <w:sz w:val="24"/>
          <w:szCs w:val="24"/>
        </w:rPr>
        <w:t>18 Μαρτίου 2015, Αμφιθέατρο ΝΙΜΤΣ, Αθήνα</w:t>
      </w:r>
    </w:p>
    <w:p w14:paraId="31E664A1" w14:textId="77777777" w:rsidR="0093222E" w:rsidRPr="00D53882" w:rsidRDefault="00020C39" w:rsidP="00DC3D93">
      <w:pPr>
        <w:pStyle w:val="a7"/>
        <w:numPr>
          <w:ilvl w:val="0"/>
          <w:numId w:val="29"/>
        </w:numPr>
        <w:spacing w:line="276" w:lineRule="auto"/>
        <w:rPr>
          <w:rFonts w:asciiTheme="minorHAnsi" w:hAnsiTheme="minorHAnsi"/>
          <w:i/>
          <w:iCs/>
          <w:sz w:val="24"/>
          <w:szCs w:val="24"/>
        </w:rPr>
      </w:pPr>
      <w:r w:rsidRPr="00D53882">
        <w:rPr>
          <w:rFonts w:asciiTheme="minorHAnsi" w:hAnsiTheme="minorHAnsi"/>
          <w:sz w:val="24"/>
          <w:szCs w:val="24"/>
        </w:rPr>
        <w:t xml:space="preserve">Εισήγηση με θέμα: </w:t>
      </w:r>
      <w:r w:rsidRPr="00D53882">
        <w:rPr>
          <w:rFonts w:asciiTheme="minorHAnsi" w:hAnsiTheme="minorHAnsi"/>
          <w:i/>
          <w:iCs/>
          <w:sz w:val="24"/>
          <w:szCs w:val="24"/>
        </w:rPr>
        <w:t xml:space="preserve">«Ακράτεια ούρων μετά από ριζική </w:t>
      </w:r>
      <w:proofErr w:type="spellStart"/>
      <w:r w:rsidRPr="00D53882">
        <w:rPr>
          <w:rFonts w:asciiTheme="minorHAnsi" w:hAnsiTheme="minorHAnsi"/>
          <w:i/>
          <w:iCs/>
          <w:sz w:val="24"/>
          <w:szCs w:val="24"/>
        </w:rPr>
        <w:t>προστατεκτομή</w:t>
      </w:r>
      <w:proofErr w:type="spellEnd"/>
      <w:r w:rsidRPr="00D53882">
        <w:rPr>
          <w:rFonts w:asciiTheme="minorHAnsi" w:hAnsiTheme="minorHAnsi"/>
          <w:i/>
          <w:iCs/>
          <w:sz w:val="24"/>
          <w:szCs w:val="24"/>
        </w:rPr>
        <w:t>. Συντηρητική αντιμετώπιση»</w:t>
      </w:r>
    </w:p>
    <w:p w14:paraId="6EAF4BED" w14:textId="77777777" w:rsidR="0093222E" w:rsidRPr="00D53882" w:rsidRDefault="00020C39" w:rsidP="00D53882">
      <w:pPr>
        <w:pStyle w:val="a0"/>
        <w:spacing w:line="360" w:lineRule="auto"/>
        <w:rPr>
          <w:rFonts w:asciiTheme="minorHAnsi" w:hAnsiTheme="minorHAnsi"/>
          <w:sz w:val="24"/>
          <w:szCs w:val="24"/>
        </w:rPr>
      </w:pPr>
      <w:r w:rsidRPr="00D53882">
        <w:rPr>
          <w:rFonts w:asciiTheme="minorHAnsi" w:hAnsiTheme="minorHAnsi"/>
          <w:i/>
          <w:iCs/>
          <w:sz w:val="24"/>
          <w:szCs w:val="24"/>
        </w:rPr>
        <w:t xml:space="preserve">                       </w:t>
      </w:r>
      <w:r w:rsidRPr="00D53882">
        <w:rPr>
          <w:rFonts w:asciiTheme="minorHAnsi" w:hAnsiTheme="minorHAnsi"/>
          <w:sz w:val="24"/>
          <w:szCs w:val="24"/>
        </w:rPr>
        <w:t>Προεδρείο</w:t>
      </w:r>
      <w:r w:rsidRPr="00D53882">
        <w:rPr>
          <w:rFonts w:asciiTheme="minorHAnsi" w:hAnsiTheme="minorHAnsi"/>
          <w:sz w:val="24"/>
          <w:szCs w:val="24"/>
          <w:lang w:val="en-US"/>
        </w:rPr>
        <w:t xml:space="preserve">: </w:t>
      </w:r>
      <w:proofErr w:type="spellStart"/>
      <w:r w:rsidRPr="00D53882">
        <w:rPr>
          <w:rFonts w:asciiTheme="minorHAnsi" w:hAnsiTheme="minorHAnsi"/>
          <w:sz w:val="24"/>
          <w:szCs w:val="24"/>
        </w:rPr>
        <w:t>Μπούγας</w:t>
      </w:r>
      <w:proofErr w:type="spellEnd"/>
      <w:r w:rsidRPr="00D53882">
        <w:rPr>
          <w:rFonts w:asciiTheme="minorHAnsi" w:hAnsiTheme="minorHAnsi"/>
          <w:sz w:val="24"/>
          <w:szCs w:val="24"/>
        </w:rPr>
        <w:t xml:space="preserve"> Δ.</w:t>
      </w:r>
    </w:p>
    <w:p w14:paraId="5600C253" w14:textId="77777777" w:rsidR="0093222E" w:rsidRPr="00D53882" w:rsidRDefault="0093222E" w:rsidP="00D53882">
      <w:pPr>
        <w:pStyle w:val="a0"/>
        <w:spacing w:line="360" w:lineRule="auto"/>
        <w:jc w:val="center"/>
        <w:rPr>
          <w:rFonts w:asciiTheme="minorHAnsi" w:hAnsiTheme="minorHAnsi"/>
          <w:b/>
          <w:bCs/>
          <w:sz w:val="24"/>
          <w:szCs w:val="24"/>
          <w:u w:val="single"/>
        </w:rPr>
      </w:pPr>
    </w:p>
    <w:p w14:paraId="762BD479" w14:textId="77777777" w:rsidR="0093222E" w:rsidRPr="00D53882" w:rsidRDefault="00020C39">
      <w:pPr>
        <w:pStyle w:val="a7"/>
        <w:numPr>
          <w:ilvl w:val="0"/>
          <w:numId w:val="30"/>
        </w:numPr>
        <w:rPr>
          <w:rFonts w:asciiTheme="minorHAnsi" w:hAnsiTheme="minorHAnsi"/>
          <w:b/>
          <w:bCs/>
          <w:sz w:val="24"/>
          <w:szCs w:val="24"/>
        </w:rPr>
      </w:pPr>
      <w:r w:rsidRPr="00D53882">
        <w:rPr>
          <w:rFonts w:asciiTheme="minorHAnsi" w:hAnsiTheme="minorHAnsi"/>
          <w:b/>
          <w:bCs/>
          <w:sz w:val="24"/>
          <w:szCs w:val="24"/>
        </w:rPr>
        <w:t>6</w:t>
      </w:r>
      <w:r w:rsidRPr="00D53882">
        <w:rPr>
          <w:rFonts w:asciiTheme="minorHAnsi" w:hAnsiTheme="minorHAnsi"/>
          <w:b/>
          <w:bCs/>
          <w:sz w:val="24"/>
          <w:szCs w:val="24"/>
          <w:vertAlign w:val="superscript"/>
        </w:rPr>
        <w:t>η</w:t>
      </w:r>
      <w:r w:rsidRPr="00D53882">
        <w:rPr>
          <w:rFonts w:asciiTheme="minorHAnsi" w:hAnsiTheme="minorHAnsi"/>
          <w:b/>
          <w:bCs/>
          <w:sz w:val="24"/>
          <w:szCs w:val="24"/>
        </w:rPr>
        <w:t xml:space="preserve"> Πανελλήνια Επιστημονική Συνάντηση του Τμήματος Ουρογεννητικής Ογκολογίας της </w:t>
      </w:r>
      <w:proofErr w:type="spellStart"/>
      <w:r w:rsidRPr="00D53882">
        <w:rPr>
          <w:rFonts w:asciiTheme="minorHAnsi" w:hAnsiTheme="minorHAnsi"/>
          <w:b/>
          <w:bCs/>
          <w:sz w:val="24"/>
          <w:szCs w:val="24"/>
        </w:rPr>
        <w:t>Ε.Ο.Ε</w:t>
      </w:r>
      <w:proofErr w:type="spellEnd"/>
      <w:r w:rsidRPr="00D53882">
        <w:rPr>
          <w:rFonts w:asciiTheme="minorHAnsi" w:hAnsiTheme="minorHAnsi"/>
          <w:b/>
          <w:bCs/>
          <w:sz w:val="24"/>
          <w:szCs w:val="24"/>
        </w:rPr>
        <w:t xml:space="preserve">                                                                                                                                                          </w:t>
      </w:r>
    </w:p>
    <w:p w14:paraId="0A831C7F" w14:textId="77777777" w:rsidR="0093222E" w:rsidRPr="00D53882" w:rsidRDefault="0093222E">
      <w:pPr>
        <w:pStyle w:val="a7"/>
        <w:rPr>
          <w:rFonts w:asciiTheme="minorHAnsi" w:hAnsiTheme="minorHAnsi"/>
          <w:sz w:val="24"/>
          <w:szCs w:val="24"/>
        </w:rPr>
      </w:pPr>
    </w:p>
    <w:p w14:paraId="62E8F566" w14:textId="77777777" w:rsidR="0093222E" w:rsidRPr="00D53882" w:rsidRDefault="00020C39" w:rsidP="00D53882">
      <w:pPr>
        <w:pStyle w:val="a7"/>
        <w:spacing w:line="360" w:lineRule="auto"/>
        <w:rPr>
          <w:rFonts w:asciiTheme="minorHAnsi" w:hAnsiTheme="minorHAnsi"/>
          <w:sz w:val="24"/>
          <w:szCs w:val="24"/>
        </w:rPr>
      </w:pPr>
      <w:r w:rsidRPr="00D53882">
        <w:rPr>
          <w:rFonts w:asciiTheme="minorHAnsi" w:eastAsia="Arial Unicode MS" w:hAnsiTheme="minorHAnsi" w:cs="Arial Unicode MS"/>
          <w:sz w:val="24"/>
          <w:szCs w:val="24"/>
        </w:rPr>
        <w:t>12-14 Ιουνίου 2015, Θεσσαλονίκη</w:t>
      </w:r>
    </w:p>
    <w:p w14:paraId="1E1B2BEA" w14:textId="77777777" w:rsidR="0093222E" w:rsidRPr="00D53882" w:rsidRDefault="00020C39" w:rsidP="00DC3D93">
      <w:pPr>
        <w:pStyle w:val="a7"/>
        <w:numPr>
          <w:ilvl w:val="0"/>
          <w:numId w:val="29"/>
        </w:numPr>
        <w:spacing w:line="276" w:lineRule="auto"/>
        <w:rPr>
          <w:rFonts w:asciiTheme="minorHAnsi" w:hAnsiTheme="minorHAnsi"/>
          <w:sz w:val="24"/>
          <w:szCs w:val="24"/>
        </w:rPr>
      </w:pPr>
      <w:r w:rsidRPr="00D53882">
        <w:rPr>
          <w:rFonts w:asciiTheme="minorHAnsi" w:hAnsiTheme="minorHAnsi"/>
          <w:sz w:val="24"/>
          <w:szCs w:val="24"/>
        </w:rPr>
        <w:t xml:space="preserve">Εισήγηση με θέμα: </w:t>
      </w:r>
      <w:r w:rsidRPr="00D53882">
        <w:rPr>
          <w:rFonts w:asciiTheme="minorHAnsi" w:hAnsiTheme="minorHAnsi"/>
          <w:i/>
          <w:iCs/>
          <w:sz w:val="24"/>
          <w:szCs w:val="24"/>
        </w:rPr>
        <w:t>«Εργαλεία ενεργού παρακολούθησης (τεχνικές-πρωτόκολλα)</w:t>
      </w:r>
      <w:r w:rsidRPr="00D53882">
        <w:rPr>
          <w:rFonts w:asciiTheme="minorHAnsi" w:hAnsiTheme="minorHAnsi"/>
          <w:i/>
          <w:iCs/>
          <w:sz w:val="24"/>
          <w:szCs w:val="24"/>
          <w:lang w:val="it-IT"/>
        </w:rPr>
        <w:t>»</w:t>
      </w:r>
      <w:r w:rsidRPr="00D53882">
        <w:rPr>
          <w:rFonts w:asciiTheme="minorHAnsi" w:hAnsiTheme="minorHAnsi"/>
          <w:sz w:val="24"/>
          <w:szCs w:val="24"/>
        </w:rPr>
        <w:t xml:space="preserve"> στη συνεδρία με θέμα «Καρκίνος </w:t>
      </w:r>
      <w:proofErr w:type="spellStart"/>
      <w:r w:rsidRPr="00D53882">
        <w:rPr>
          <w:rFonts w:asciiTheme="minorHAnsi" w:hAnsiTheme="minorHAnsi"/>
          <w:sz w:val="24"/>
          <w:szCs w:val="24"/>
        </w:rPr>
        <w:t>προστάτου</w:t>
      </w:r>
      <w:proofErr w:type="spellEnd"/>
      <w:r w:rsidRPr="00D53882">
        <w:rPr>
          <w:rFonts w:asciiTheme="minorHAnsi" w:hAnsiTheme="minorHAnsi"/>
          <w:sz w:val="24"/>
          <w:szCs w:val="24"/>
        </w:rPr>
        <w:t xml:space="preserve"> Ι» </w:t>
      </w:r>
    </w:p>
    <w:p w14:paraId="13706C07" w14:textId="77777777" w:rsidR="0093222E" w:rsidRPr="00D53882" w:rsidRDefault="00020C39" w:rsidP="00D53882">
      <w:pPr>
        <w:pStyle w:val="a0"/>
        <w:spacing w:line="360" w:lineRule="auto"/>
        <w:rPr>
          <w:rFonts w:asciiTheme="minorHAnsi" w:hAnsiTheme="minorHAnsi"/>
          <w:sz w:val="24"/>
          <w:szCs w:val="24"/>
        </w:rPr>
      </w:pPr>
      <w:r w:rsidRPr="00D53882">
        <w:rPr>
          <w:rFonts w:asciiTheme="minorHAnsi" w:hAnsiTheme="minorHAnsi"/>
          <w:sz w:val="24"/>
          <w:szCs w:val="24"/>
        </w:rPr>
        <w:t xml:space="preserve">                        Προεδρείο</w:t>
      </w:r>
      <w:r w:rsidRPr="00D53882">
        <w:rPr>
          <w:rFonts w:asciiTheme="minorHAnsi" w:hAnsiTheme="minorHAnsi"/>
          <w:sz w:val="24"/>
          <w:szCs w:val="24"/>
          <w:lang w:val="en-US"/>
        </w:rPr>
        <w:t xml:space="preserve">: </w:t>
      </w:r>
      <w:proofErr w:type="spellStart"/>
      <w:r w:rsidRPr="00D53882">
        <w:rPr>
          <w:rFonts w:asciiTheme="minorHAnsi" w:hAnsiTheme="minorHAnsi"/>
          <w:sz w:val="24"/>
          <w:szCs w:val="24"/>
        </w:rPr>
        <w:t>Δημάσης</w:t>
      </w:r>
      <w:proofErr w:type="spellEnd"/>
      <w:r w:rsidRPr="00D53882">
        <w:rPr>
          <w:rFonts w:asciiTheme="minorHAnsi" w:hAnsiTheme="minorHAnsi"/>
          <w:sz w:val="24"/>
          <w:szCs w:val="24"/>
        </w:rPr>
        <w:t xml:space="preserve"> Ν</w:t>
      </w:r>
    </w:p>
    <w:p w14:paraId="5AED0EF9" w14:textId="77777777" w:rsidR="0093222E" w:rsidRPr="00D53882" w:rsidRDefault="0093222E" w:rsidP="00D53882">
      <w:pPr>
        <w:pStyle w:val="a0"/>
        <w:spacing w:line="360" w:lineRule="auto"/>
        <w:rPr>
          <w:rFonts w:asciiTheme="minorHAnsi" w:hAnsiTheme="minorHAnsi"/>
          <w:sz w:val="24"/>
          <w:szCs w:val="24"/>
        </w:rPr>
      </w:pPr>
    </w:p>
    <w:p w14:paraId="53645CC5" w14:textId="77777777" w:rsidR="0093222E" w:rsidRPr="00D53882" w:rsidRDefault="00020C39">
      <w:pPr>
        <w:pStyle w:val="a7"/>
        <w:widowControl w:val="0"/>
        <w:numPr>
          <w:ilvl w:val="0"/>
          <w:numId w:val="22"/>
        </w:numPr>
        <w:spacing w:after="240" w:line="280" w:lineRule="atLeast"/>
        <w:rPr>
          <w:rFonts w:asciiTheme="minorHAnsi" w:hAnsiTheme="minorHAnsi"/>
          <w:sz w:val="24"/>
          <w:szCs w:val="24"/>
          <w:lang w:val="en-US"/>
        </w:rPr>
      </w:pPr>
      <w:r w:rsidRPr="00D53882">
        <w:rPr>
          <w:rFonts w:asciiTheme="minorHAnsi" w:hAnsiTheme="minorHAnsi"/>
          <w:b/>
          <w:bCs/>
          <w:color w:val="232225"/>
          <w:sz w:val="24"/>
          <w:szCs w:val="24"/>
          <w:u w:color="232225"/>
          <w:lang w:val="en-US"/>
        </w:rPr>
        <w:t>10</w:t>
      </w:r>
      <w:r w:rsidRPr="00D53882">
        <w:rPr>
          <w:rFonts w:asciiTheme="minorHAnsi" w:hAnsiTheme="minorHAnsi"/>
          <w:b/>
          <w:bCs/>
          <w:color w:val="232225"/>
          <w:sz w:val="24"/>
          <w:szCs w:val="24"/>
          <w:u w:color="232225"/>
          <w:vertAlign w:val="superscript"/>
        </w:rPr>
        <w:t>ο</w:t>
      </w:r>
      <w:r w:rsidRPr="00D53882">
        <w:rPr>
          <w:rFonts w:asciiTheme="minorHAnsi" w:hAnsiTheme="minorHAnsi"/>
          <w:b/>
          <w:bCs/>
          <w:color w:val="232225"/>
          <w:sz w:val="24"/>
          <w:szCs w:val="24"/>
          <w:u w:color="232225"/>
        </w:rPr>
        <w:t xml:space="preserve"> </w:t>
      </w:r>
      <w:r w:rsidRPr="00D53882">
        <w:rPr>
          <w:rFonts w:asciiTheme="minorHAnsi" w:hAnsiTheme="minorHAnsi"/>
          <w:b/>
          <w:bCs/>
          <w:color w:val="232225"/>
          <w:sz w:val="24"/>
          <w:szCs w:val="24"/>
          <w:u w:color="232225"/>
          <w:lang w:val="en-US"/>
        </w:rPr>
        <w:t>Μα</w:t>
      </w:r>
      <w:proofErr w:type="spellStart"/>
      <w:r w:rsidRPr="00D53882">
        <w:rPr>
          <w:rFonts w:asciiTheme="minorHAnsi" w:hAnsiTheme="minorHAnsi"/>
          <w:b/>
          <w:bCs/>
          <w:color w:val="232225"/>
          <w:sz w:val="24"/>
          <w:szCs w:val="24"/>
          <w:u w:color="232225"/>
          <w:lang w:val="en-US"/>
        </w:rPr>
        <w:t>κεδονικό</w:t>
      </w:r>
      <w:proofErr w:type="spellEnd"/>
      <w:r w:rsidRPr="00D53882">
        <w:rPr>
          <w:rFonts w:asciiTheme="minorHAnsi" w:hAnsiTheme="minorHAnsi"/>
          <w:b/>
          <w:bCs/>
          <w:color w:val="232225"/>
          <w:sz w:val="24"/>
          <w:szCs w:val="24"/>
          <w:u w:color="232225"/>
          <w:lang w:val="en-US"/>
        </w:rPr>
        <w:t xml:space="preserve"> </w:t>
      </w:r>
      <w:proofErr w:type="spellStart"/>
      <w:r w:rsidRPr="00D53882">
        <w:rPr>
          <w:rFonts w:asciiTheme="minorHAnsi" w:hAnsiTheme="minorHAnsi"/>
          <w:b/>
          <w:bCs/>
          <w:color w:val="232225"/>
          <w:sz w:val="24"/>
          <w:szCs w:val="24"/>
          <w:u w:color="232225"/>
          <w:lang w:val="en-US"/>
        </w:rPr>
        <w:t>Ουρολογικό</w:t>
      </w:r>
      <w:proofErr w:type="spellEnd"/>
      <w:r w:rsidRPr="00D53882">
        <w:rPr>
          <w:rFonts w:asciiTheme="minorHAnsi" w:hAnsiTheme="minorHAnsi"/>
          <w:b/>
          <w:bCs/>
          <w:color w:val="232225"/>
          <w:sz w:val="24"/>
          <w:szCs w:val="24"/>
          <w:u w:color="232225"/>
          <w:lang w:val="en-US"/>
        </w:rPr>
        <w:t xml:space="preserve"> </w:t>
      </w:r>
      <w:proofErr w:type="spellStart"/>
      <w:r w:rsidRPr="00D53882">
        <w:rPr>
          <w:rFonts w:asciiTheme="minorHAnsi" w:hAnsiTheme="minorHAnsi"/>
          <w:b/>
          <w:bCs/>
          <w:color w:val="232225"/>
          <w:sz w:val="24"/>
          <w:szCs w:val="24"/>
          <w:u w:color="232225"/>
          <w:lang w:val="en-US"/>
        </w:rPr>
        <w:t>Συμ</w:t>
      </w:r>
      <w:proofErr w:type="spellEnd"/>
      <w:r w:rsidRPr="00D53882">
        <w:rPr>
          <w:rFonts w:asciiTheme="minorHAnsi" w:hAnsiTheme="minorHAnsi"/>
          <w:b/>
          <w:bCs/>
          <w:color w:val="232225"/>
          <w:sz w:val="24"/>
          <w:szCs w:val="24"/>
          <w:u w:color="232225"/>
          <w:lang w:val="en-US"/>
        </w:rPr>
        <w:t>π</w:t>
      </w:r>
      <w:proofErr w:type="spellStart"/>
      <w:r w:rsidRPr="00D53882">
        <w:rPr>
          <w:rFonts w:asciiTheme="minorHAnsi" w:hAnsiTheme="minorHAnsi"/>
          <w:b/>
          <w:bCs/>
          <w:color w:val="232225"/>
          <w:sz w:val="24"/>
          <w:szCs w:val="24"/>
          <w:u w:color="232225"/>
          <w:lang w:val="en-US"/>
        </w:rPr>
        <w:t>όσιο</w:t>
      </w:r>
      <w:proofErr w:type="spellEnd"/>
      <w:r w:rsidRPr="00D53882">
        <w:rPr>
          <w:rFonts w:asciiTheme="minorHAnsi" w:hAnsiTheme="minorHAnsi"/>
          <w:b/>
          <w:bCs/>
          <w:color w:val="232225"/>
          <w:sz w:val="24"/>
          <w:szCs w:val="24"/>
          <w:u w:color="232225"/>
          <w:lang w:val="en-US"/>
        </w:rPr>
        <w:t xml:space="preserve"> </w:t>
      </w:r>
    </w:p>
    <w:p w14:paraId="4C47C423" w14:textId="77777777" w:rsidR="0093222E" w:rsidRPr="00D53882" w:rsidRDefault="00020C39">
      <w:pPr>
        <w:pStyle w:val="a7"/>
        <w:widowControl w:val="0"/>
        <w:spacing w:after="240" w:line="280" w:lineRule="atLeast"/>
        <w:rPr>
          <w:rFonts w:asciiTheme="minorHAnsi" w:hAnsiTheme="minorHAnsi"/>
          <w:color w:val="232225"/>
          <w:sz w:val="24"/>
          <w:szCs w:val="24"/>
          <w:u w:color="232225"/>
        </w:rPr>
      </w:pPr>
      <w:r w:rsidRPr="00D53882">
        <w:rPr>
          <w:rFonts w:asciiTheme="minorHAnsi" w:hAnsiTheme="minorHAnsi"/>
          <w:color w:val="232225"/>
          <w:sz w:val="24"/>
          <w:szCs w:val="24"/>
          <w:u w:color="232225"/>
        </w:rPr>
        <w:t>5-8 Νοεμβρίου 2015, Θεσσαλονίκη</w:t>
      </w:r>
      <w:r w:rsidR="000F795B" w:rsidRPr="00D53882">
        <w:rPr>
          <w:rFonts w:asciiTheme="minorHAnsi" w:hAnsiTheme="minorHAnsi"/>
          <w:color w:val="232225"/>
          <w:sz w:val="24"/>
          <w:szCs w:val="24"/>
          <w:u w:color="232225"/>
        </w:rPr>
        <w:t xml:space="preserve"> (οργάνωση: Ουρολογική Εταιρεία Βόρειας Ελλάδας) </w:t>
      </w:r>
    </w:p>
    <w:p w14:paraId="783C52FF" w14:textId="77777777" w:rsidR="0093222E" w:rsidRPr="00D53882" w:rsidRDefault="00020C39">
      <w:pPr>
        <w:pStyle w:val="a7"/>
        <w:widowControl w:val="0"/>
        <w:spacing w:after="240" w:line="280" w:lineRule="atLeast"/>
        <w:rPr>
          <w:rFonts w:asciiTheme="minorHAnsi" w:hAnsiTheme="minorHAnsi"/>
          <w:color w:val="232225"/>
          <w:sz w:val="24"/>
          <w:szCs w:val="24"/>
          <w:u w:color="232225"/>
        </w:rPr>
      </w:pPr>
      <w:r w:rsidRPr="00D53882">
        <w:rPr>
          <w:rFonts w:asciiTheme="minorHAnsi" w:hAnsiTheme="minorHAnsi"/>
          <w:color w:val="232225"/>
          <w:sz w:val="24"/>
          <w:szCs w:val="24"/>
          <w:u w:color="232225"/>
        </w:rPr>
        <w:t xml:space="preserve">Δορυφορικό συμπόσιο της εταιρείας </w:t>
      </w:r>
      <w:r w:rsidRPr="00D53882">
        <w:rPr>
          <w:rFonts w:asciiTheme="minorHAnsi" w:hAnsiTheme="minorHAnsi"/>
          <w:color w:val="232225"/>
          <w:sz w:val="24"/>
          <w:szCs w:val="24"/>
          <w:u w:color="232225"/>
          <w:lang w:val="en-US"/>
        </w:rPr>
        <w:t>Amgen</w:t>
      </w:r>
    </w:p>
    <w:p w14:paraId="3D48EA23" w14:textId="77777777" w:rsidR="00BB645E" w:rsidRPr="00BB645E" w:rsidRDefault="00020C39" w:rsidP="00BB645E">
      <w:pPr>
        <w:pStyle w:val="a7"/>
        <w:widowControl w:val="0"/>
        <w:numPr>
          <w:ilvl w:val="0"/>
          <w:numId w:val="24"/>
        </w:numPr>
        <w:spacing w:after="240" w:line="276" w:lineRule="auto"/>
        <w:rPr>
          <w:rFonts w:asciiTheme="minorHAnsi" w:hAnsiTheme="minorHAnsi"/>
          <w:color w:val="232225"/>
          <w:sz w:val="24"/>
          <w:szCs w:val="24"/>
        </w:rPr>
      </w:pPr>
      <w:r w:rsidRPr="00D53882">
        <w:rPr>
          <w:rFonts w:asciiTheme="minorHAnsi" w:hAnsiTheme="minorHAnsi"/>
          <w:color w:val="232225"/>
          <w:sz w:val="24"/>
          <w:szCs w:val="24"/>
          <w:u w:color="232225"/>
        </w:rPr>
        <w:t xml:space="preserve">Εισήγηση με θέμα: </w:t>
      </w:r>
      <w:r w:rsidRPr="00D53882">
        <w:rPr>
          <w:rFonts w:asciiTheme="minorHAnsi" w:hAnsiTheme="minorHAnsi"/>
          <w:color w:val="232225"/>
          <w:sz w:val="24"/>
          <w:szCs w:val="24"/>
          <w:u w:color="232225"/>
          <w:lang w:val="fr-FR"/>
        </w:rPr>
        <w:t>«</w:t>
      </w:r>
      <w:r w:rsidRPr="00D53882">
        <w:rPr>
          <w:rFonts w:asciiTheme="minorHAnsi" w:hAnsiTheme="minorHAnsi"/>
          <w:i/>
          <w:iCs/>
          <w:color w:val="232225"/>
          <w:sz w:val="24"/>
          <w:szCs w:val="24"/>
          <w:u w:color="232225"/>
          <w:lang w:val="en-US"/>
        </w:rPr>
        <w:t>H</w:t>
      </w:r>
      <w:r w:rsidRPr="00D53882">
        <w:rPr>
          <w:rFonts w:asciiTheme="minorHAnsi" w:hAnsiTheme="minorHAnsi"/>
          <w:i/>
          <w:iCs/>
          <w:color w:val="232225"/>
          <w:sz w:val="24"/>
          <w:szCs w:val="24"/>
          <w:u w:color="232225"/>
        </w:rPr>
        <w:t xml:space="preserve"> </w:t>
      </w:r>
      <w:proofErr w:type="spellStart"/>
      <w:r w:rsidRPr="00D53882">
        <w:rPr>
          <w:rFonts w:asciiTheme="minorHAnsi" w:hAnsiTheme="minorHAnsi"/>
          <w:i/>
          <w:iCs/>
          <w:color w:val="232225"/>
          <w:sz w:val="24"/>
          <w:szCs w:val="24"/>
          <w:u w:color="232225"/>
        </w:rPr>
        <w:t>αντιμετώπιση</w:t>
      </w:r>
      <w:proofErr w:type="spellEnd"/>
      <w:r w:rsidRPr="00D53882">
        <w:rPr>
          <w:rFonts w:asciiTheme="minorHAnsi" w:hAnsiTheme="minorHAnsi"/>
          <w:i/>
          <w:iCs/>
          <w:color w:val="232225"/>
          <w:sz w:val="24"/>
          <w:szCs w:val="24"/>
          <w:u w:color="232225"/>
        </w:rPr>
        <w:t xml:space="preserve"> της </w:t>
      </w:r>
      <w:proofErr w:type="spellStart"/>
      <w:r w:rsidRPr="00D53882">
        <w:rPr>
          <w:rFonts w:asciiTheme="minorHAnsi" w:hAnsiTheme="minorHAnsi"/>
          <w:i/>
          <w:iCs/>
          <w:color w:val="232225"/>
          <w:sz w:val="24"/>
          <w:szCs w:val="24"/>
          <w:u w:color="232225"/>
        </w:rPr>
        <w:t>οστικής</w:t>
      </w:r>
      <w:proofErr w:type="spellEnd"/>
      <w:r w:rsidRPr="00D53882">
        <w:rPr>
          <w:rFonts w:asciiTheme="minorHAnsi" w:hAnsiTheme="minorHAnsi"/>
          <w:i/>
          <w:iCs/>
          <w:color w:val="232225"/>
          <w:sz w:val="24"/>
          <w:szCs w:val="24"/>
          <w:u w:color="232225"/>
        </w:rPr>
        <w:t xml:space="preserve"> </w:t>
      </w:r>
      <w:proofErr w:type="spellStart"/>
      <w:r w:rsidRPr="00D53882">
        <w:rPr>
          <w:rFonts w:asciiTheme="minorHAnsi" w:hAnsiTheme="minorHAnsi"/>
          <w:i/>
          <w:iCs/>
          <w:color w:val="232225"/>
          <w:sz w:val="24"/>
          <w:szCs w:val="24"/>
          <w:u w:color="232225"/>
        </w:rPr>
        <w:t>νόσου</w:t>
      </w:r>
      <w:proofErr w:type="spellEnd"/>
      <w:r w:rsidRPr="00D53882">
        <w:rPr>
          <w:rFonts w:asciiTheme="minorHAnsi" w:hAnsiTheme="minorHAnsi"/>
          <w:i/>
          <w:iCs/>
          <w:color w:val="232225"/>
          <w:sz w:val="24"/>
          <w:szCs w:val="24"/>
          <w:u w:color="232225"/>
        </w:rPr>
        <w:t xml:space="preserve"> ως </w:t>
      </w:r>
      <w:proofErr w:type="spellStart"/>
      <w:r w:rsidRPr="00D53882">
        <w:rPr>
          <w:rFonts w:asciiTheme="minorHAnsi" w:hAnsiTheme="minorHAnsi"/>
          <w:i/>
          <w:iCs/>
          <w:color w:val="232225"/>
          <w:sz w:val="24"/>
          <w:szCs w:val="24"/>
          <w:u w:color="232225"/>
        </w:rPr>
        <w:t>απαραίτητο</w:t>
      </w:r>
      <w:proofErr w:type="spellEnd"/>
      <w:r w:rsidRPr="00D53882">
        <w:rPr>
          <w:rFonts w:asciiTheme="minorHAnsi" w:hAnsiTheme="minorHAnsi"/>
          <w:i/>
          <w:iCs/>
          <w:color w:val="232225"/>
          <w:sz w:val="24"/>
          <w:szCs w:val="24"/>
          <w:u w:color="232225"/>
        </w:rPr>
        <w:t xml:space="preserve"> </w:t>
      </w:r>
      <w:proofErr w:type="spellStart"/>
      <w:r w:rsidRPr="00D53882">
        <w:rPr>
          <w:rFonts w:asciiTheme="minorHAnsi" w:hAnsiTheme="minorHAnsi"/>
          <w:i/>
          <w:iCs/>
          <w:color w:val="232225"/>
          <w:sz w:val="24"/>
          <w:szCs w:val="24"/>
          <w:u w:color="232225"/>
        </w:rPr>
        <w:t>κομμάτι</w:t>
      </w:r>
      <w:proofErr w:type="spellEnd"/>
      <w:r w:rsidRPr="00D53882">
        <w:rPr>
          <w:rFonts w:asciiTheme="minorHAnsi" w:hAnsiTheme="minorHAnsi"/>
          <w:i/>
          <w:iCs/>
          <w:color w:val="232225"/>
          <w:sz w:val="24"/>
          <w:szCs w:val="24"/>
          <w:u w:color="232225"/>
        </w:rPr>
        <w:t xml:space="preserve"> της </w:t>
      </w:r>
      <w:proofErr w:type="spellStart"/>
      <w:r w:rsidRPr="00D53882">
        <w:rPr>
          <w:rFonts w:asciiTheme="minorHAnsi" w:hAnsiTheme="minorHAnsi"/>
          <w:i/>
          <w:iCs/>
          <w:color w:val="232225"/>
          <w:sz w:val="24"/>
          <w:szCs w:val="24"/>
          <w:u w:color="232225"/>
        </w:rPr>
        <w:t>συνολικής</w:t>
      </w:r>
      <w:proofErr w:type="spellEnd"/>
      <w:r w:rsidRPr="00D53882">
        <w:rPr>
          <w:rFonts w:asciiTheme="minorHAnsi" w:hAnsiTheme="minorHAnsi"/>
          <w:i/>
          <w:iCs/>
          <w:color w:val="232225"/>
          <w:sz w:val="24"/>
          <w:szCs w:val="24"/>
          <w:u w:color="232225"/>
        </w:rPr>
        <w:t xml:space="preserve"> </w:t>
      </w:r>
      <w:proofErr w:type="spellStart"/>
      <w:r w:rsidRPr="00D53882">
        <w:rPr>
          <w:rFonts w:asciiTheme="minorHAnsi" w:hAnsiTheme="minorHAnsi"/>
          <w:i/>
          <w:iCs/>
          <w:color w:val="232225"/>
          <w:sz w:val="24"/>
          <w:szCs w:val="24"/>
          <w:u w:color="232225"/>
        </w:rPr>
        <w:t>αντιμετώπισης</w:t>
      </w:r>
      <w:proofErr w:type="spellEnd"/>
      <w:r w:rsidRPr="00D53882">
        <w:rPr>
          <w:rFonts w:asciiTheme="minorHAnsi" w:hAnsiTheme="minorHAnsi"/>
          <w:i/>
          <w:iCs/>
          <w:color w:val="232225"/>
          <w:sz w:val="24"/>
          <w:szCs w:val="24"/>
          <w:u w:color="232225"/>
        </w:rPr>
        <w:t xml:space="preserve"> του </w:t>
      </w:r>
      <w:proofErr w:type="spellStart"/>
      <w:r w:rsidRPr="00D53882">
        <w:rPr>
          <w:rFonts w:asciiTheme="minorHAnsi" w:hAnsiTheme="minorHAnsi"/>
          <w:i/>
          <w:iCs/>
          <w:color w:val="232225"/>
          <w:sz w:val="24"/>
          <w:szCs w:val="24"/>
          <w:u w:color="232225"/>
        </w:rPr>
        <w:t>ασθενη</w:t>
      </w:r>
      <w:proofErr w:type="spellEnd"/>
      <w:r w:rsidRPr="00D53882">
        <w:rPr>
          <w:rFonts w:asciiTheme="minorHAnsi" w:hAnsiTheme="minorHAnsi"/>
          <w:i/>
          <w:iCs/>
          <w:color w:val="232225"/>
          <w:sz w:val="24"/>
          <w:szCs w:val="24"/>
          <w:u w:color="232225"/>
        </w:rPr>
        <w:t xml:space="preserve">́ με </w:t>
      </w:r>
      <w:proofErr w:type="spellStart"/>
      <w:r w:rsidRPr="00D53882">
        <w:rPr>
          <w:rFonts w:asciiTheme="minorHAnsi" w:hAnsiTheme="minorHAnsi"/>
          <w:i/>
          <w:iCs/>
          <w:color w:val="232225"/>
          <w:sz w:val="24"/>
          <w:szCs w:val="24"/>
          <w:u w:color="232225"/>
        </w:rPr>
        <w:t>καρκίνο</w:t>
      </w:r>
      <w:proofErr w:type="spellEnd"/>
      <w:r w:rsidRPr="00D53882">
        <w:rPr>
          <w:rFonts w:asciiTheme="minorHAnsi" w:hAnsiTheme="minorHAnsi"/>
          <w:i/>
          <w:iCs/>
          <w:color w:val="232225"/>
          <w:sz w:val="24"/>
          <w:szCs w:val="24"/>
          <w:u w:color="232225"/>
        </w:rPr>
        <w:t xml:space="preserve"> του </w:t>
      </w:r>
      <w:proofErr w:type="spellStart"/>
      <w:r w:rsidRPr="00D53882">
        <w:rPr>
          <w:rFonts w:asciiTheme="minorHAnsi" w:hAnsiTheme="minorHAnsi"/>
          <w:i/>
          <w:iCs/>
          <w:color w:val="232225"/>
          <w:sz w:val="24"/>
          <w:szCs w:val="24"/>
          <w:u w:color="232225"/>
        </w:rPr>
        <w:t>προστάτη</w:t>
      </w:r>
      <w:proofErr w:type="spellEnd"/>
      <w:r w:rsidRPr="00D53882">
        <w:rPr>
          <w:rFonts w:asciiTheme="minorHAnsi" w:hAnsiTheme="minorHAnsi"/>
          <w:color w:val="232225"/>
          <w:sz w:val="24"/>
          <w:szCs w:val="24"/>
          <w:u w:color="232225"/>
          <w:lang w:val="it-IT"/>
        </w:rPr>
        <w:t>»</w:t>
      </w:r>
      <w:r w:rsidRPr="00D53882">
        <w:rPr>
          <w:rFonts w:asciiTheme="minorHAnsi" w:eastAsia="Arial Unicode MS" w:hAnsiTheme="minorHAnsi" w:cs="Arial Unicode MS"/>
          <w:color w:val="232225"/>
          <w:sz w:val="24"/>
          <w:szCs w:val="24"/>
          <w:u w:color="232225"/>
        </w:rPr>
        <w:br/>
      </w:r>
      <w:r w:rsidR="00D53882" w:rsidRPr="00D53882">
        <w:rPr>
          <w:rFonts w:asciiTheme="minorHAnsi" w:hAnsiTheme="minorHAnsi"/>
          <w:color w:val="232225"/>
          <w:sz w:val="24"/>
          <w:szCs w:val="24"/>
          <w:u w:color="232225"/>
        </w:rPr>
        <w:t xml:space="preserve"> </w:t>
      </w:r>
      <w:r w:rsidRPr="00D53882">
        <w:rPr>
          <w:rFonts w:asciiTheme="minorHAnsi" w:hAnsiTheme="minorHAnsi"/>
          <w:color w:val="232225"/>
          <w:sz w:val="24"/>
          <w:szCs w:val="24"/>
          <w:u w:color="232225"/>
        </w:rPr>
        <w:t xml:space="preserve">Προεδρείο: Ε. </w:t>
      </w:r>
      <w:proofErr w:type="spellStart"/>
      <w:r w:rsidRPr="00D53882">
        <w:rPr>
          <w:rFonts w:asciiTheme="minorHAnsi" w:hAnsiTheme="minorHAnsi"/>
          <w:color w:val="232225"/>
          <w:sz w:val="24"/>
          <w:szCs w:val="24"/>
          <w:u w:color="232225"/>
        </w:rPr>
        <w:t>Ιωαννίδης</w:t>
      </w:r>
      <w:proofErr w:type="spellEnd"/>
      <w:r w:rsidRPr="00D53882">
        <w:rPr>
          <w:rFonts w:asciiTheme="minorHAnsi" w:hAnsiTheme="minorHAnsi"/>
          <w:color w:val="232225"/>
          <w:sz w:val="24"/>
          <w:szCs w:val="24"/>
          <w:u w:color="232225"/>
        </w:rPr>
        <w:t xml:space="preserve"> </w:t>
      </w:r>
    </w:p>
    <w:p w14:paraId="314B10F7" w14:textId="77777777" w:rsidR="00BB645E" w:rsidRPr="00BB645E" w:rsidRDefault="00BB645E" w:rsidP="00BB645E">
      <w:pPr>
        <w:pStyle w:val="a7"/>
        <w:widowControl w:val="0"/>
        <w:spacing w:after="240" w:line="276" w:lineRule="auto"/>
        <w:ind w:left="1440"/>
        <w:rPr>
          <w:rFonts w:asciiTheme="minorHAnsi" w:hAnsiTheme="minorHAnsi"/>
          <w:color w:val="232225"/>
          <w:sz w:val="24"/>
          <w:szCs w:val="24"/>
        </w:rPr>
      </w:pPr>
    </w:p>
    <w:p w14:paraId="27D69BD0" w14:textId="77777777" w:rsidR="00073464" w:rsidRPr="00BB645E" w:rsidRDefault="00073464" w:rsidP="00BB645E">
      <w:pPr>
        <w:widowControl w:val="0"/>
        <w:spacing w:after="240" w:line="276" w:lineRule="auto"/>
        <w:ind w:firstLine="720"/>
        <w:rPr>
          <w:rFonts w:asciiTheme="minorHAnsi" w:hAnsiTheme="minorHAnsi"/>
          <w:color w:val="232225"/>
          <w:lang w:val="el-GR"/>
        </w:rPr>
      </w:pPr>
      <w:r w:rsidRPr="00BB645E">
        <w:rPr>
          <w:rFonts w:asciiTheme="minorHAnsi" w:hAnsiTheme="minorHAnsi"/>
          <w:b/>
          <w:bCs/>
          <w:lang w:val="el-GR"/>
        </w:rPr>
        <w:t>23</w:t>
      </w:r>
      <w:r w:rsidRPr="00BB645E">
        <w:rPr>
          <w:rFonts w:asciiTheme="minorHAnsi" w:hAnsiTheme="minorHAnsi"/>
          <w:b/>
          <w:bCs/>
          <w:vertAlign w:val="superscript"/>
          <w:lang w:val="el-GR"/>
        </w:rPr>
        <w:t>ο</w:t>
      </w:r>
      <w:r w:rsidRPr="00BB645E">
        <w:rPr>
          <w:rFonts w:asciiTheme="minorHAnsi" w:hAnsiTheme="minorHAnsi"/>
          <w:b/>
          <w:bCs/>
          <w:lang w:val="el-GR"/>
        </w:rPr>
        <w:t xml:space="preserve"> Πανελλήνιο Ουρολογικό Συνέδριο</w:t>
      </w:r>
      <w:r w:rsidR="00A27D47" w:rsidRPr="00BB645E">
        <w:rPr>
          <w:rFonts w:asciiTheme="minorHAnsi" w:hAnsiTheme="minorHAnsi"/>
          <w:b/>
          <w:bCs/>
          <w:lang w:val="el-GR"/>
        </w:rPr>
        <w:t xml:space="preserve">, </w:t>
      </w:r>
      <w:r w:rsidR="00A27D47" w:rsidRPr="00BB645E">
        <w:rPr>
          <w:rFonts w:asciiTheme="minorHAnsi" w:hAnsiTheme="minorHAnsi"/>
          <w:bCs/>
          <w:lang w:val="el-GR"/>
        </w:rPr>
        <w:t>20-23 Οκτωβρίου 2016, Ρόδος</w:t>
      </w:r>
    </w:p>
    <w:p w14:paraId="6F244A5C" w14:textId="77777777" w:rsidR="00A27D47" w:rsidRPr="00D53882" w:rsidRDefault="00A27D47" w:rsidP="00292D43">
      <w:pPr>
        <w:pStyle w:val="a7"/>
        <w:widowControl w:val="0"/>
        <w:spacing w:after="240" w:line="360" w:lineRule="auto"/>
        <w:rPr>
          <w:rFonts w:asciiTheme="minorHAnsi" w:hAnsiTheme="minorHAnsi"/>
          <w:color w:val="232225"/>
          <w:sz w:val="24"/>
          <w:szCs w:val="24"/>
          <w:u w:color="232225"/>
        </w:rPr>
      </w:pPr>
      <w:r w:rsidRPr="00D53882">
        <w:rPr>
          <w:rFonts w:asciiTheme="minorHAnsi" w:hAnsiTheme="minorHAnsi"/>
          <w:color w:val="232225"/>
          <w:sz w:val="24"/>
          <w:szCs w:val="24"/>
          <w:u w:color="232225"/>
        </w:rPr>
        <w:t xml:space="preserve">Δορυφορικό συμπόσιο της εταιρείας </w:t>
      </w:r>
      <w:r w:rsidRPr="00D53882">
        <w:rPr>
          <w:rFonts w:asciiTheme="minorHAnsi" w:hAnsiTheme="minorHAnsi"/>
          <w:color w:val="232225"/>
          <w:sz w:val="24"/>
          <w:szCs w:val="24"/>
          <w:u w:color="232225"/>
          <w:lang w:val="en-US"/>
        </w:rPr>
        <w:t>Janssen</w:t>
      </w:r>
      <w:r w:rsidR="000F795B" w:rsidRPr="00D53882">
        <w:rPr>
          <w:rFonts w:asciiTheme="minorHAnsi" w:hAnsiTheme="minorHAnsi"/>
          <w:color w:val="232225"/>
          <w:sz w:val="24"/>
          <w:szCs w:val="24"/>
          <w:u w:color="232225"/>
        </w:rPr>
        <w:t xml:space="preserve"> </w:t>
      </w:r>
      <w:r w:rsidR="005463E6">
        <w:rPr>
          <w:rFonts w:asciiTheme="minorHAnsi" w:hAnsiTheme="minorHAnsi"/>
          <w:color w:val="232225"/>
          <w:sz w:val="24"/>
          <w:szCs w:val="24"/>
          <w:u w:color="232225"/>
          <w:lang w:val="en-US"/>
        </w:rPr>
        <w:t>Oncology</w:t>
      </w:r>
      <w:r w:rsidR="005463E6" w:rsidRPr="005463E6">
        <w:rPr>
          <w:rFonts w:asciiTheme="minorHAnsi" w:hAnsiTheme="minorHAnsi"/>
          <w:color w:val="232225"/>
          <w:sz w:val="24"/>
          <w:szCs w:val="24"/>
          <w:u w:color="232225"/>
        </w:rPr>
        <w:t xml:space="preserve"> </w:t>
      </w:r>
      <w:r w:rsidR="000F795B" w:rsidRPr="00D53882">
        <w:rPr>
          <w:rFonts w:asciiTheme="minorHAnsi" w:hAnsiTheme="minorHAnsi"/>
          <w:color w:val="232225"/>
          <w:sz w:val="24"/>
          <w:szCs w:val="24"/>
          <w:u w:color="232225"/>
        </w:rPr>
        <w:t xml:space="preserve">με θέμα :  «Διαχείριση προχωρημένου καρκίνου προστάτη: Η σημαντικότητα των αποφάσεων στο </w:t>
      </w:r>
      <w:r w:rsidR="000F795B" w:rsidRPr="00D53882">
        <w:rPr>
          <w:rFonts w:asciiTheme="minorHAnsi" w:hAnsiTheme="minorHAnsi"/>
          <w:color w:val="232225"/>
          <w:sz w:val="24"/>
          <w:szCs w:val="24"/>
          <w:u w:color="232225"/>
        </w:rPr>
        <w:lastRenderedPageBreak/>
        <w:t>θεραπευτικό ταξίδι των ασθενών»</w:t>
      </w:r>
    </w:p>
    <w:p w14:paraId="5E45966B" w14:textId="77777777" w:rsidR="000F795B" w:rsidRPr="00D53882" w:rsidRDefault="00A27D47" w:rsidP="00DC3D93">
      <w:pPr>
        <w:pStyle w:val="a7"/>
        <w:widowControl w:val="0"/>
        <w:numPr>
          <w:ilvl w:val="0"/>
          <w:numId w:val="24"/>
        </w:numPr>
        <w:spacing w:after="240" w:line="276" w:lineRule="auto"/>
        <w:rPr>
          <w:rFonts w:asciiTheme="minorHAnsi" w:hAnsiTheme="minorHAnsi"/>
          <w:color w:val="232225"/>
          <w:sz w:val="24"/>
          <w:szCs w:val="24"/>
          <w:u w:color="232225"/>
        </w:rPr>
      </w:pPr>
      <w:r w:rsidRPr="00D53882">
        <w:rPr>
          <w:rFonts w:asciiTheme="minorHAnsi" w:hAnsiTheme="minorHAnsi"/>
          <w:color w:val="232225"/>
          <w:sz w:val="24"/>
          <w:szCs w:val="24"/>
          <w:u w:color="232225"/>
        </w:rPr>
        <w:t xml:space="preserve">Εισήγηση με θέμα: </w:t>
      </w:r>
      <w:r w:rsidRPr="00D53882">
        <w:rPr>
          <w:rFonts w:asciiTheme="minorHAnsi" w:hAnsiTheme="minorHAnsi"/>
          <w:color w:val="232225"/>
          <w:sz w:val="24"/>
          <w:szCs w:val="24"/>
          <w:u w:color="232225"/>
          <w:lang w:val="fr-FR"/>
        </w:rPr>
        <w:t>«</w:t>
      </w:r>
      <w:r w:rsidR="000F795B" w:rsidRPr="00D53882">
        <w:rPr>
          <w:rFonts w:asciiTheme="minorHAnsi" w:hAnsiTheme="minorHAnsi"/>
          <w:i/>
          <w:iCs/>
          <w:color w:val="232225"/>
          <w:sz w:val="24"/>
          <w:szCs w:val="24"/>
          <w:u w:color="232225"/>
        </w:rPr>
        <w:t xml:space="preserve">Η επίδραση των νέων δεδομένων στη θεραπεία του μεταστατικού </w:t>
      </w:r>
      <w:proofErr w:type="spellStart"/>
      <w:r w:rsidR="000F795B" w:rsidRPr="00D53882">
        <w:rPr>
          <w:rFonts w:asciiTheme="minorHAnsi" w:hAnsiTheme="minorHAnsi"/>
          <w:i/>
          <w:iCs/>
          <w:color w:val="232225"/>
          <w:sz w:val="24"/>
          <w:szCs w:val="24"/>
          <w:u w:color="232225"/>
        </w:rPr>
        <w:t>ευνουχοάντοχου</w:t>
      </w:r>
      <w:proofErr w:type="spellEnd"/>
      <w:r w:rsidR="000F795B" w:rsidRPr="00D53882">
        <w:rPr>
          <w:rFonts w:asciiTheme="minorHAnsi" w:hAnsiTheme="minorHAnsi"/>
          <w:i/>
          <w:iCs/>
          <w:color w:val="232225"/>
          <w:sz w:val="24"/>
          <w:szCs w:val="24"/>
          <w:u w:color="232225"/>
        </w:rPr>
        <w:t xml:space="preserve"> καρκίνου προστάτη</w:t>
      </w:r>
      <w:r w:rsidRPr="00D53882">
        <w:rPr>
          <w:rFonts w:asciiTheme="minorHAnsi" w:hAnsiTheme="minorHAnsi"/>
          <w:color w:val="232225"/>
          <w:sz w:val="24"/>
          <w:szCs w:val="24"/>
          <w:u w:color="232225"/>
          <w:lang w:val="it-IT"/>
        </w:rPr>
        <w:t>»</w:t>
      </w:r>
    </w:p>
    <w:p w14:paraId="2EA86F66" w14:textId="77777777" w:rsidR="00A27D47" w:rsidRPr="00D53882" w:rsidRDefault="00A27D47" w:rsidP="000F795B">
      <w:pPr>
        <w:pStyle w:val="a7"/>
        <w:widowControl w:val="0"/>
        <w:spacing w:after="240" w:line="280" w:lineRule="atLeast"/>
        <w:ind w:left="1440"/>
        <w:rPr>
          <w:rFonts w:asciiTheme="minorHAnsi" w:hAnsiTheme="minorHAnsi"/>
          <w:color w:val="232225"/>
          <w:sz w:val="24"/>
          <w:szCs w:val="24"/>
          <w:u w:color="232225"/>
        </w:rPr>
      </w:pPr>
      <w:r w:rsidRPr="00D53882">
        <w:rPr>
          <w:rFonts w:asciiTheme="minorHAnsi" w:hAnsiTheme="minorHAnsi"/>
          <w:color w:val="232225"/>
          <w:sz w:val="24"/>
          <w:szCs w:val="24"/>
          <w:u w:color="232225"/>
        </w:rPr>
        <w:t xml:space="preserve">Προεδρείο: Μουτζούρης Γ, </w:t>
      </w:r>
      <w:proofErr w:type="spellStart"/>
      <w:r w:rsidR="000F795B" w:rsidRPr="00D53882">
        <w:rPr>
          <w:rFonts w:asciiTheme="minorHAnsi" w:hAnsiTheme="minorHAnsi"/>
          <w:color w:val="232225"/>
          <w:sz w:val="24"/>
          <w:szCs w:val="24"/>
          <w:u w:color="232225"/>
        </w:rPr>
        <w:t>Γκιάλας</w:t>
      </w:r>
      <w:proofErr w:type="spellEnd"/>
      <w:r w:rsidR="000F795B" w:rsidRPr="00D53882">
        <w:rPr>
          <w:rFonts w:asciiTheme="minorHAnsi" w:hAnsiTheme="minorHAnsi"/>
          <w:color w:val="232225"/>
          <w:sz w:val="24"/>
          <w:szCs w:val="24"/>
          <w:u w:color="232225"/>
        </w:rPr>
        <w:t xml:space="preserve"> Κ.</w:t>
      </w:r>
    </w:p>
    <w:p w14:paraId="0EC65E72" w14:textId="77777777" w:rsidR="00A27D47" w:rsidRPr="00D53882" w:rsidRDefault="00A27D47" w:rsidP="00A27D47">
      <w:pPr>
        <w:pStyle w:val="a0"/>
        <w:spacing w:line="360" w:lineRule="auto"/>
        <w:ind w:left="720"/>
        <w:rPr>
          <w:rFonts w:asciiTheme="minorHAnsi" w:hAnsiTheme="minorHAnsi"/>
          <w:b/>
          <w:bCs/>
          <w:sz w:val="24"/>
          <w:szCs w:val="24"/>
          <w:u w:val="single"/>
        </w:rPr>
      </w:pPr>
    </w:p>
    <w:p w14:paraId="6B21EC57" w14:textId="77777777" w:rsidR="0093222E" w:rsidRPr="00D53882" w:rsidRDefault="00696723" w:rsidP="008E66F1">
      <w:pPr>
        <w:pStyle w:val="a0"/>
        <w:numPr>
          <w:ilvl w:val="0"/>
          <w:numId w:val="138"/>
        </w:numPr>
        <w:spacing w:line="360" w:lineRule="auto"/>
        <w:rPr>
          <w:rFonts w:asciiTheme="minorHAnsi" w:hAnsiTheme="minorHAnsi"/>
          <w:b/>
          <w:bCs/>
          <w:sz w:val="24"/>
          <w:szCs w:val="24"/>
          <w:u w:val="single"/>
        </w:rPr>
      </w:pPr>
      <w:r w:rsidRPr="00D53882">
        <w:rPr>
          <w:rFonts w:asciiTheme="minorHAnsi" w:hAnsiTheme="minorHAnsi"/>
          <w:b/>
          <w:bCs/>
          <w:sz w:val="24"/>
          <w:szCs w:val="24"/>
        </w:rPr>
        <w:t>5</w:t>
      </w:r>
      <w:r w:rsidRPr="00D53882">
        <w:rPr>
          <w:rFonts w:asciiTheme="minorHAnsi" w:hAnsiTheme="minorHAnsi"/>
          <w:b/>
          <w:bCs/>
          <w:sz w:val="24"/>
          <w:szCs w:val="24"/>
          <w:vertAlign w:val="superscript"/>
        </w:rPr>
        <w:t>ο</w:t>
      </w:r>
      <w:r w:rsidRPr="00D53882">
        <w:rPr>
          <w:rFonts w:asciiTheme="minorHAnsi" w:hAnsiTheme="minorHAnsi"/>
          <w:b/>
          <w:bCs/>
          <w:sz w:val="24"/>
          <w:szCs w:val="24"/>
        </w:rPr>
        <w:t xml:space="preserve"> ετήσιο συνέδριο Ουρογεννητικής Ογκολογίας</w:t>
      </w:r>
    </w:p>
    <w:p w14:paraId="0F74B6E6" w14:textId="77777777" w:rsidR="00696723" w:rsidRPr="00D53882" w:rsidRDefault="00696723" w:rsidP="00696723">
      <w:pPr>
        <w:pStyle w:val="a0"/>
        <w:spacing w:line="360" w:lineRule="auto"/>
        <w:ind w:left="720"/>
        <w:rPr>
          <w:rFonts w:asciiTheme="minorHAnsi" w:hAnsiTheme="minorHAnsi"/>
          <w:bCs/>
          <w:sz w:val="24"/>
          <w:szCs w:val="24"/>
        </w:rPr>
      </w:pPr>
      <w:r w:rsidRPr="00D53882">
        <w:rPr>
          <w:rFonts w:asciiTheme="minorHAnsi" w:hAnsiTheme="minorHAnsi"/>
          <w:bCs/>
          <w:sz w:val="24"/>
          <w:szCs w:val="24"/>
        </w:rPr>
        <w:t>9-11 Μαρτίου 2018, Θεσσαλονίκη</w:t>
      </w:r>
    </w:p>
    <w:p w14:paraId="0B99619C" w14:textId="77777777" w:rsidR="00696723" w:rsidRPr="00D53882" w:rsidRDefault="00696723" w:rsidP="008E66F1">
      <w:pPr>
        <w:pStyle w:val="a0"/>
        <w:numPr>
          <w:ilvl w:val="0"/>
          <w:numId w:val="139"/>
        </w:numPr>
        <w:spacing w:line="276" w:lineRule="auto"/>
        <w:rPr>
          <w:rFonts w:asciiTheme="minorHAnsi" w:hAnsiTheme="minorHAnsi"/>
          <w:bCs/>
          <w:i/>
          <w:sz w:val="24"/>
          <w:szCs w:val="24"/>
        </w:rPr>
      </w:pPr>
      <w:r w:rsidRPr="00D53882">
        <w:rPr>
          <w:rFonts w:asciiTheme="minorHAnsi" w:hAnsiTheme="minorHAnsi"/>
          <w:bCs/>
          <w:sz w:val="24"/>
          <w:szCs w:val="24"/>
        </w:rPr>
        <w:t xml:space="preserve">Εισήγηση με θέμα </w:t>
      </w:r>
      <w:r w:rsidRPr="00D53882">
        <w:rPr>
          <w:rFonts w:asciiTheme="minorHAnsi" w:hAnsiTheme="minorHAnsi"/>
          <w:bCs/>
          <w:i/>
          <w:sz w:val="24"/>
          <w:szCs w:val="24"/>
        </w:rPr>
        <w:t xml:space="preserve">«Η συμβολή της επαναληπτικής </w:t>
      </w:r>
      <w:proofErr w:type="spellStart"/>
      <w:r w:rsidRPr="00D53882">
        <w:rPr>
          <w:rFonts w:asciiTheme="minorHAnsi" w:hAnsiTheme="minorHAnsi"/>
          <w:bCs/>
          <w:i/>
          <w:sz w:val="24"/>
          <w:szCs w:val="24"/>
        </w:rPr>
        <w:t>διουρηθρικής</w:t>
      </w:r>
      <w:proofErr w:type="spellEnd"/>
      <w:r w:rsidRPr="00D53882">
        <w:rPr>
          <w:rFonts w:asciiTheme="minorHAnsi" w:hAnsiTheme="minorHAnsi"/>
          <w:bCs/>
          <w:i/>
          <w:sz w:val="24"/>
          <w:szCs w:val="24"/>
        </w:rPr>
        <w:t xml:space="preserve"> </w:t>
      </w:r>
      <w:proofErr w:type="spellStart"/>
      <w:r w:rsidRPr="00D53882">
        <w:rPr>
          <w:rFonts w:asciiTheme="minorHAnsi" w:hAnsiTheme="minorHAnsi"/>
          <w:bCs/>
          <w:i/>
          <w:sz w:val="24"/>
          <w:szCs w:val="24"/>
        </w:rPr>
        <w:t>εκτομής</w:t>
      </w:r>
      <w:proofErr w:type="spellEnd"/>
      <w:r w:rsidRPr="00D53882">
        <w:rPr>
          <w:rFonts w:asciiTheme="minorHAnsi" w:hAnsiTheme="minorHAnsi"/>
          <w:bCs/>
          <w:i/>
          <w:sz w:val="24"/>
          <w:szCs w:val="24"/>
        </w:rPr>
        <w:t xml:space="preserve">» </w:t>
      </w:r>
      <w:r w:rsidRPr="00D53882">
        <w:rPr>
          <w:rFonts w:asciiTheme="minorHAnsi" w:hAnsiTheme="minorHAnsi"/>
          <w:bCs/>
          <w:sz w:val="24"/>
          <w:szCs w:val="24"/>
        </w:rPr>
        <w:t>στη συνεδρία με θέμα</w:t>
      </w:r>
      <w:r w:rsidR="006918BC" w:rsidRPr="00D53882">
        <w:rPr>
          <w:rFonts w:asciiTheme="minorHAnsi" w:hAnsiTheme="minorHAnsi"/>
          <w:bCs/>
          <w:sz w:val="24"/>
          <w:szCs w:val="24"/>
        </w:rPr>
        <w:t xml:space="preserve"> </w:t>
      </w:r>
      <w:r w:rsidRPr="00D53882">
        <w:rPr>
          <w:rFonts w:asciiTheme="minorHAnsi" w:hAnsiTheme="minorHAnsi"/>
          <w:bCs/>
          <w:sz w:val="24"/>
          <w:szCs w:val="24"/>
        </w:rPr>
        <w:t>«Καρκίνος ουροδόχου κύστης»</w:t>
      </w:r>
    </w:p>
    <w:p w14:paraId="16425F29" w14:textId="77777777" w:rsidR="00696723" w:rsidRDefault="00696723" w:rsidP="00696723">
      <w:pPr>
        <w:pStyle w:val="a0"/>
        <w:spacing w:line="360" w:lineRule="auto"/>
        <w:ind w:left="1440"/>
        <w:rPr>
          <w:rFonts w:asciiTheme="minorHAnsi" w:hAnsiTheme="minorHAnsi"/>
          <w:bCs/>
          <w:sz w:val="24"/>
          <w:szCs w:val="24"/>
        </w:rPr>
      </w:pPr>
      <w:r w:rsidRPr="00D53882">
        <w:rPr>
          <w:rFonts w:asciiTheme="minorHAnsi" w:hAnsiTheme="minorHAnsi"/>
          <w:bCs/>
          <w:sz w:val="24"/>
          <w:szCs w:val="24"/>
        </w:rPr>
        <w:t xml:space="preserve">Προεδρείο : Χατζηχρήστου Δ, </w:t>
      </w:r>
      <w:proofErr w:type="spellStart"/>
      <w:r w:rsidRPr="00D53882">
        <w:rPr>
          <w:rFonts w:asciiTheme="minorHAnsi" w:hAnsiTheme="minorHAnsi"/>
          <w:bCs/>
          <w:sz w:val="24"/>
          <w:szCs w:val="24"/>
        </w:rPr>
        <w:t>Τσαλής</w:t>
      </w:r>
      <w:proofErr w:type="spellEnd"/>
      <w:r w:rsidRPr="00D53882">
        <w:rPr>
          <w:rFonts w:asciiTheme="minorHAnsi" w:hAnsiTheme="minorHAnsi"/>
          <w:bCs/>
          <w:sz w:val="24"/>
          <w:szCs w:val="24"/>
        </w:rPr>
        <w:t xml:space="preserve"> Κ</w:t>
      </w:r>
    </w:p>
    <w:p w14:paraId="0B49784C" w14:textId="77777777" w:rsidR="004A548C" w:rsidRPr="004A548C" w:rsidRDefault="004A548C" w:rsidP="004A548C">
      <w:pPr>
        <w:pStyle w:val="a0"/>
        <w:spacing w:line="360" w:lineRule="auto"/>
        <w:ind w:left="720"/>
        <w:rPr>
          <w:rFonts w:asciiTheme="minorHAnsi" w:hAnsiTheme="minorHAnsi"/>
          <w:bCs/>
          <w:i/>
          <w:sz w:val="24"/>
          <w:szCs w:val="24"/>
        </w:rPr>
      </w:pPr>
    </w:p>
    <w:p w14:paraId="1C98AB44" w14:textId="77777777" w:rsidR="00CD49D9" w:rsidRPr="00CD49D9" w:rsidRDefault="004A548C" w:rsidP="008E66F1">
      <w:pPr>
        <w:pStyle w:val="a0"/>
        <w:numPr>
          <w:ilvl w:val="0"/>
          <w:numId w:val="138"/>
        </w:numPr>
        <w:spacing w:line="360" w:lineRule="auto"/>
        <w:rPr>
          <w:rFonts w:asciiTheme="minorHAnsi" w:hAnsiTheme="minorHAnsi"/>
          <w:bCs/>
          <w:i/>
          <w:sz w:val="24"/>
          <w:szCs w:val="24"/>
        </w:rPr>
      </w:pPr>
      <w:r w:rsidRPr="00CD49D9">
        <w:rPr>
          <w:rFonts w:asciiTheme="minorHAnsi" w:hAnsiTheme="minorHAnsi"/>
          <w:b/>
          <w:bCs/>
          <w:sz w:val="24"/>
          <w:szCs w:val="24"/>
        </w:rPr>
        <w:t xml:space="preserve">Επιστημονική Συνεδρίαση </w:t>
      </w:r>
      <w:proofErr w:type="spellStart"/>
      <w:r w:rsidRPr="00CD49D9">
        <w:rPr>
          <w:rFonts w:asciiTheme="minorHAnsi" w:hAnsiTheme="minorHAnsi"/>
          <w:b/>
          <w:bCs/>
          <w:sz w:val="24"/>
          <w:szCs w:val="24"/>
        </w:rPr>
        <w:t>ΟΥΕΒΕ</w:t>
      </w:r>
      <w:proofErr w:type="spellEnd"/>
    </w:p>
    <w:p w14:paraId="27EF1743" w14:textId="77777777" w:rsidR="004A548C" w:rsidRPr="004A548C" w:rsidRDefault="004A548C" w:rsidP="00CD49D9">
      <w:pPr>
        <w:pStyle w:val="a0"/>
        <w:spacing w:line="360" w:lineRule="auto"/>
        <w:ind w:left="720"/>
        <w:rPr>
          <w:rFonts w:asciiTheme="minorHAnsi" w:hAnsiTheme="minorHAnsi"/>
          <w:bCs/>
          <w:i/>
          <w:sz w:val="24"/>
          <w:szCs w:val="24"/>
        </w:rPr>
      </w:pPr>
      <w:r>
        <w:rPr>
          <w:rFonts w:asciiTheme="minorHAnsi" w:hAnsiTheme="minorHAnsi"/>
          <w:bCs/>
          <w:sz w:val="24"/>
          <w:szCs w:val="24"/>
        </w:rPr>
        <w:t xml:space="preserve">23 </w:t>
      </w:r>
      <w:proofErr w:type="spellStart"/>
      <w:r>
        <w:rPr>
          <w:rFonts w:asciiTheme="minorHAnsi" w:hAnsiTheme="minorHAnsi"/>
          <w:bCs/>
          <w:sz w:val="24"/>
          <w:szCs w:val="24"/>
        </w:rPr>
        <w:t>Μαίου</w:t>
      </w:r>
      <w:proofErr w:type="spellEnd"/>
      <w:r>
        <w:rPr>
          <w:rFonts w:asciiTheme="minorHAnsi" w:hAnsiTheme="minorHAnsi"/>
          <w:bCs/>
          <w:sz w:val="24"/>
          <w:szCs w:val="24"/>
        </w:rPr>
        <w:t xml:space="preserve"> 2018</w:t>
      </w:r>
      <w:r w:rsidR="00CD49D9">
        <w:rPr>
          <w:rFonts w:asciiTheme="minorHAnsi" w:hAnsiTheme="minorHAnsi"/>
          <w:bCs/>
          <w:sz w:val="24"/>
          <w:szCs w:val="24"/>
        </w:rPr>
        <w:t>, Θεσσαλονίκη</w:t>
      </w:r>
    </w:p>
    <w:p w14:paraId="1A5C2ABA" w14:textId="77777777" w:rsidR="004A548C" w:rsidRDefault="004A548C" w:rsidP="008E66F1">
      <w:pPr>
        <w:pStyle w:val="a0"/>
        <w:numPr>
          <w:ilvl w:val="0"/>
          <w:numId w:val="139"/>
        </w:numPr>
        <w:spacing w:line="276" w:lineRule="auto"/>
        <w:rPr>
          <w:rFonts w:asciiTheme="minorHAnsi" w:hAnsiTheme="minorHAnsi"/>
          <w:bCs/>
          <w:sz w:val="24"/>
          <w:szCs w:val="24"/>
        </w:rPr>
      </w:pPr>
      <w:r>
        <w:rPr>
          <w:rFonts w:asciiTheme="minorHAnsi" w:hAnsiTheme="minorHAnsi" w:hint="eastAsia"/>
          <w:bCs/>
          <w:sz w:val="24"/>
          <w:szCs w:val="24"/>
        </w:rPr>
        <w:t>Ε</w:t>
      </w:r>
      <w:r>
        <w:rPr>
          <w:rFonts w:asciiTheme="minorHAnsi" w:hAnsiTheme="minorHAnsi"/>
          <w:bCs/>
          <w:sz w:val="24"/>
          <w:szCs w:val="24"/>
        </w:rPr>
        <w:t xml:space="preserve">ισήγηση με θέμα </w:t>
      </w:r>
      <w:r w:rsidRPr="004A548C">
        <w:rPr>
          <w:rFonts w:asciiTheme="minorHAnsi" w:hAnsiTheme="minorHAnsi"/>
          <w:bCs/>
          <w:sz w:val="24"/>
          <w:szCs w:val="24"/>
        </w:rPr>
        <w:t>«</w:t>
      </w:r>
      <w:r w:rsidRPr="005F763F">
        <w:rPr>
          <w:rFonts w:asciiTheme="minorHAnsi" w:hAnsiTheme="minorHAnsi"/>
          <w:bCs/>
          <w:i/>
          <w:sz w:val="24"/>
          <w:szCs w:val="24"/>
        </w:rPr>
        <w:t xml:space="preserve">Ταυτόχρονη </w:t>
      </w:r>
      <w:proofErr w:type="spellStart"/>
      <w:r w:rsidRPr="005F763F">
        <w:rPr>
          <w:rFonts w:asciiTheme="minorHAnsi" w:hAnsiTheme="minorHAnsi"/>
          <w:bCs/>
          <w:i/>
          <w:sz w:val="24"/>
          <w:szCs w:val="24"/>
        </w:rPr>
        <w:t>διουρηθρική</w:t>
      </w:r>
      <w:proofErr w:type="spellEnd"/>
      <w:r w:rsidRPr="005F763F">
        <w:rPr>
          <w:rFonts w:asciiTheme="minorHAnsi" w:hAnsiTheme="minorHAnsi"/>
          <w:bCs/>
          <w:i/>
          <w:sz w:val="24"/>
          <w:szCs w:val="24"/>
        </w:rPr>
        <w:t xml:space="preserve"> </w:t>
      </w:r>
      <w:proofErr w:type="spellStart"/>
      <w:r w:rsidRPr="005F763F">
        <w:rPr>
          <w:rFonts w:asciiTheme="minorHAnsi" w:hAnsiTheme="minorHAnsi"/>
          <w:bCs/>
          <w:i/>
          <w:sz w:val="24"/>
          <w:szCs w:val="24"/>
        </w:rPr>
        <w:t>εκτομή</w:t>
      </w:r>
      <w:proofErr w:type="spellEnd"/>
      <w:r w:rsidRPr="005F763F">
        <w:rPr>
          <w:rFonts w:asciiTheme="minorHAnsi" w:hAnsiTheme="minorHAnsi"/>
          <w:bCs/>
          <w:i/>
          <w:sz w:val="24"/>
          <w:szCs w:val="24"/>
        </w:rPr>
        <w:t xml:space="preserve"> όγκου ουροδόχου </w:t>
      </w:r>
      <w:proofErr w:type="spellStart"/>
      <w:r w:rsidRPr="005F763F">
        <w:rPr>
          <w:rFonts w:asciiTheme="minorHAnsi" w:hAnsiTheme="minorHAnsi"/>
          <w:bCs/>
          <w:i/>
          <w:sz w:val="24"/>
          <w:szCs w:val="24"/>
        </w:rPr>
        <w:t>κύστεως</w:t>
      </w:r>
      <w:proofErr w:type="spellEnd"/>
      <w:r w:rsidRPr="005F763F">
        <w:rPr>
          <w:rFonts w:asciiTheme="minorHAnsi" w:hAnsiTheme="minorHAnsi"/>
          <w:bCs/>
          <w:i/>
          <w:sz w:val="24"/>
          <w:szCs w:val="24"/>
        </w:rPr>
        <w:t xml:space="preserve"> και </w:t>
      </w:r>
      <w:proofErr w:type="spellStart"/>
      <w:r w:rsidRPr="005F763F">
        <w:rPr>
          <w:rFonts w:asciiTheme="minorHAnsi" w:hAnsiTheme="minorHAnsi"/>
          <w:bCs/>
          <w:i/>
          <w:sz w:val="24"/>
          <w:szCs w:val="24"/>
        </w:rPr>
        <w:t>προστατεκτομή</w:t>
      </w:r>
      <w:proofErr w:type="spellEnd"/>
      <w:r w:rsidRPr="005F763F">
        <w:rPr>
          <w:rFonts w:asciiTheme="minorHAnsi" w:hAnsiTheme="minorHAnsi"/>
          <w:bCs/>
          <w:i/>
          <w:sz w:val="24"/>
          <w:szCs w:val="24"/>
        </w:rPr>
        <w:t>. Είναι ασφαλής; Τι πρέπει να προσέξω;»</w:t>
      </w:r>
    </w:p>
    <w:p w14:paraId="5CDFDCB0" w14:textId="77777777" w:rsidR="005F763F" w:rsidRDefault="005F763F" w:rsidP="00DC3D93">
      <w:pPr>
        <w:pStyle w:val="a0"/>
        <w:spacing w:line="276" w:lineRule="auto"/>
        <w:ind w:left="1440"/>
        <w:rPr>
          <w:rFonts w:asciiTheme="minorHAnsi" w:hAnsiTheme="minorHAnsi"/>
          <w:bCs/>
          <w:sz w:val="24"/>
          <w:szCs w:val="24"/>
        </w:rPr>
      </w:pPr>
    </w:p>
    <w:p w14:paraId="132231D8" w14:textId="77777777" w:rsidR="00D01C78" w:rsidRDefault="00CD49D9" w:rsidP="00D01C78">
      <w:pPr>
        <w:pStyle w:val="a0"/>
        <w:spacing w:line="276" w:lineRule="auto"/>
        <w:ind w:left="720" w:firstLine="360"/>
        <w:rPr>
          <w:rFonts w:asciiTheme="minorHAnsi" w:hAnsiTheme="minorHAnsi"/>
          <w:bCs/>
          <w:sz w:val="24"/>
          <w:szCs w:val="24"/>
        </w:rPr>
      </w:pPr>
      <w:r>
        <w:rPr>
          <w:rFonts w:asciiTheme="minorHAnsi" w:hAnsiTheme="minorHAnsi"/>
          <w:bCs/>
          <w:sz w:val="24"/>
          <w:szCs w:val="24"/>
        </w:rPr>
        <w:t>Προεδρείο</w:t>
      </w:r>
      <w:r w:rsidRPr="00C750A2">
        <w:rPr>
          <w:rFonts w:asciiTheme="minorHAnsi" w:hAnsiTheme="minorHAnsi"/>
          <w:bCs/>
          <w:sz w:val="24"/>
          <w:szCs w:val="24"/>
        </w:rPr>
        <w:t xml:space="preserve">: </w:t>
      </w:r>
      <w:r>
        <w:rPr>
          <w:rFonts w:asciiTheme="minorHAnsi" w:hAnsiTheme="minorHAnsi"/>
          <w:bCs/>
          <w:sz w:val="24"/>
          <w:szCs w:val="24"/>
        </w:rPr>
        <w:t>Σαλπιγγίδης Γ.</w:t>
      </w:r>
      <w:r w:rsidR="00D01C78">
        <w:rPr>
          <w:rFonts w:asciiTheme="minorHAnsi" w:hAnsiTheme="minorHAnsi"/>
          <w:bCs/>
          <w:sz w:val="24"/>
          <w:szCs w:val="24"/>
        </w:rPr>
        <w:t xml:space="preserve">                                                                 </w:t>
      </w:r>
    </w:p>
    <w:p w14:paraId="21DEE025" w14:textId="77777777" w:rsidR="00AF4967" w:rsidRDefault="00AF4967" w:rsidP="00AF4967">
      <w:pPr>
        <w:pStyle w:val="a0"/>
        <w:spacing w:line="276" w:lineRule="auto"/>
        <w:rPr>
          <w:rFonts w:asciiTheme="minorHAnsi" w:hAnsiTheme="minorHAnsi"/>
          <w:b/>
          <w:bCs/>
          <w:sz w:val="24"/>
          <w:szCs w:val="24"/>
        </w:rPr>
      </w:pPr>
    </w:p>
    <w:p w14:paraId="7E49B983" w14:textId="34881C93" w:rsidR="00462031" w:rsidRPr="00AC2442" w:rsidRDefault="00462031" w:rsidP="006A5511">
      <w:pPr>
        <w:pStyle w:val="a0"/>
        <w:numPr>
          <w:ilvl w:val="0"/>
          <w:numId w:val="169"/>
        </w:numPr>
        <w:spacing w:line="276" w:lineRule="auto"/>
        <w:rPr>
          <w:rFonts w:asciiTheme="minorHAnsi" w:hAnsiTheme="minorHAnsi"/>
          <w:bCs/>
          <w:sz w:val="24"/>
          <w:szCs w:val="24"/>
        </w:rPr>
      </w:pPr>
      <w:r w:rsidRPr="00AC2442">
        <w:rPr>
          <w:rFonts w:asciiTheme="minorHAnsi" w:hAnsiTheme="minorHAnsi"/>
          <w:b/>
          <w:bCs/>
          <w:sz w:val="24"/>
          <w:szCs w:val="24"/>
        </w:rPr>
        <w:t>Ουρολογικό Σεμινάριο στην Π</w:t>
      </w:r>
      <w:r w:rsidR="00701B9E" w:rsidRPr="00AC2442">
        <w:rPr>
          <w:rFonts w:asciiTheme="minorHAnsi" w:hAnsiTheme="minorHAnsi"/>
          <w:b/>
          <w:bCs/>
          <w:sz w:val="24"/>
          <w:szCs w:val="24"/>
        </w:rPr>
        <w:t xml:space="preserve">ρωτοβάθμια </w:t>
      </w:r>
      <w:r w:rsidRPr="00AC2442">
        <w:rPr>
          <w:rFonts w:asciiTheme="minorHAnsi" w:hAnsiTheme="minorHAnsi"/>
          <w:b/>
          <w:bCs/>
          <w:sz w:val="24"/>
          <w:szCs w:val="24"/>
        </w:rPr>
        <w:t>Φ</w:t>
      </w:r>
      <w:r w:rsidR="00701B9E" w:rsidRPr="00AC2442">
        <w:rPr>
          <w:rFonts w:asciiTheme="minorHAnsi" w:hAnsiTheme="minorHAnsi"/>
          <w:b/>
          <w:bCs/>
          <w:sz w:val="24"/>
          <w:szCs w:val="24"/>
        </w:rPr>
        <w:t xml:space="preserve">ροντίδα </w:t>
      </w:r>
      <w:r w:rsidRPr="00AC2442">
        <w:rPr>
          <w:rFonts w:asciiTheme="minorHAnsi" w:hAnsiTheme="minorHAnsi"/>
          <w:b/>
          <w:bCs/>
          <w:sz w:val="24"/>
          <w:szCs w:val="24"/>
        </w:rPr>
        <w:t>Υ</w:t>
      </w:r>
      <w:r w:rsidR="00701B9E" w:rsidRPr="00AC2442">
        <w:rPr>
          <w:rFonts w:asciiTheme="minorHAnsi" w:hAnsiTheme="minorHAnsi"/>
          <w:b/>
          <w:bCs/>
          <w:sz w:val="24"/>
          <w:szCs w:val="24"/>
        </w:rPr>
        <w:t>γείας</w:t>
      </w:r>
    </w:p>
    <w:p w14:paraId="6D5EE121" w14:textId="77777777" w:rsidR="00462031" w:rsidRDefault="00462031" w:rsidP="00462031">
      <w:pPr>
        <w:rPr>
          <w:rFonts w:asciiTheme="minorHAnsi" w:hAnsiTheme="minorHAnsi"/>
          <w:bCs/>
          <w:lang w:val="el-GR"/>
        </w:rPr>
      </w:pPr>
    </w:p>
    <w:p w14:paraId="6BEFA9A5" w14:textId="77777777" w:rsidR="00462031" w:rsidRDefault="00462031" w:rsidP="00462031">
      <w:pPr>
        <w:ind w:firstLine="360"/>
        <w:rPr>
          <w:rFonts w:asciiTheme="minorHAnsi" w:hAnsiTheme="minorHAnsi"/>
          <w:bCs/>
          <w:lang w:val="el-GR"/>
        </w:rPr>
      </w:pPr>
      <w:r>
        <w:rPr>
          <w:rFonts w:asciiTheme="minorHAnsi" w:hAnsiTheme="minorHAnsi"/>
          <w:bCs/>
          <w:lang w:val="el-GR"/>
        </w:rPr>
        <w:t xml:space="preserve">      25-28 </w:t>
      </w:r>
      <w:proofErr w:type="spellStart"/>
      <w:r>
        <w:rPr>
          <w:rFonts w:asciiTheme="minorHAnsi" w:hAnsiTheme="minorHAnsi"/>
          <w:bCs/>
          <w:lang w:val="el-GR"/>
        </w:rPr>
        <w:t>Μαίου</w:t>
      </w:r>
      <w:proofErr w:type="spellEnd"/>
      <w:r>
        <w:rPr>
          <w:rFonts w:asciiTheme="minorHAnsi" w:hAnsiTheme="minorHAnsi"/>
          <w:bCs/>
          <w:lang w:val="el-GR"/>
        </w:rPr>
        <w:t xml:space="preserve"> 2018, Πόρος</w:t>
      </w:r>
    </w:p>
    <w:p w14:paraId="644C061E" w14:textId="77777777" w:rsidR="00462031" w:rsidRDefault="00462031" w:rsidP="00462031">
      <w:pPr>
        <w:ind w:firstLine="360"/>
        <w:rPr>
          <w:rFonts w:asciiTheme="minorHAnsi" w:hAnsiTheme="minorHAnsi"/>
          <w:bCs/>
          <w:lang w:val="el-GR"/>
        </w:rPr>
      </w:pPr>
    </w:p>
    <w:p w14:paraId="53938B62" w14:textId="77777777" w:rsidR="00462031" w:rsidRPr="005C1908" w:rsidRDefault="00462031" w:rsidP="008E66F1">
      <w:pPr>
        <w:pStyle w:val="a7"/>
        <w:numPr>
          <w:ilvl w:val="0"/>
          <w:numId w:val="139"/>
        </w:numPr>
        <w:spacing w:line="276" w:lineRule="auto"/>
        <w:rPr>
          <w:rFonts w:asciiTheme="minorHAnsi" w:hAnsiTheme="minorHAnsi"/>
          <w:bCs/>
          <w:sz w:val="24"/>
          <w:szCs w:val="24"/>
        </w:rPr>
      </w:pPr>
      <w:r>
        <w:rPr>
          <w:rFonts w:asciiTheme="minorHAnsi" w:hAnsiTheme="minorHAnsi" w:hint="eastAsia"/>
          <w:bCs/>
          <w:sz w:val="24"/>
          <w:szCs w:val="24"/>
        </w:rPr>
        <w:t>Ε</w:t>
      </w:r>
      <w:r>
        <w:rPr>
          <w:rFonts w:asciiTheme="minorHAnsi" w:hAnsiTheme="minorHAnsi"/>
          <w:bCs/>
          <w:sz w:val="24"/>
          <w:szCs w:val="24"/>
        </w:rPr>
        <w:t>ισήγη</w:t>
      </w:r>
      <w:r>
        <w:rPr>
          <w:rFonts w:asciiTheme="minorHAnsi" w:hAnsiTheme="minorHAnsi" w:hint="eastAsia"/>
          <w:bCs/>
          <w:sz w:val="24"/>
          <w:szCs w:val="24"/>
        </w:rPr>
        <w:t>ση με θ</w:t>
      </w:r>
      <w:r>
        <w:rPr>
          <w:rFonts w:asciiTheme="minorHAnsi" w:hAnsiTheme="minorHAnsi"/>
          <w:bCs/>
          <w:sz w:val="24"/>
          <w:szCs w:val="24"/>
        </w:rPr>
        <w:t xml:space="preserve">έμα </w:t>
      </w:r>
      <w:r w:rsidRPr="00462031">
        <w:rPr>
          <w:rFonts w:asciiTheme="minorHAnsi" w:hAnsiTheme="minorHAnsi"/>
          <w:bCs/>
          <w:i/>
          <w:sz w:val="24"/>
          <w:szCs w:val="24"/>
        </w:rPr>
        <w:t>«Διερεύνηση ασθενών με μικροσκοπική αιματουρία από τον Ουρολόγο»</w:t>
      </w:r>
      <w:r w:rsidRPr="00462031">
        <w:rPr>
          <w:rFonts w:asciiTheme="minorHAnsi" w:hAnsiTheme="minorHAnsi"/>
          <w:b/>
          <w:bCs/>
          <w:sz w:val="24"/>
          <w:szCs w:val="24"/>
          <w:u w:val="single"/>
        </w:rPr>
        <w:t xml:space="preserve"> </w:t>
      </w:r>
    </w:p>
    <w:p w14:paraId="5E570A50" w14:textId="77777777" w:rsidR="005C1908" w:rsidRPr="005C1908" w:rsidRDefault="005C1908" w:rsidP="005C1908">
      <w:pPr>
        <w:pStyle w:val="a7"/>
        <w:spacing w:line="276" w:lineRule="auto"/>
        <w:ind w:left="1440"/>
        <w:rPr>
          <w:rFonts w:asciiTheme="minorHAnsi" w:hAnsiTheme="minorHAnsi"/>
          <w:bCs/>
          <w:sz w:val="24"/>
          <w:szCs w:val="24"/>
        </w:rPr>
      </w:pPr>
      <w:r>
        <w:rPr>
          <w:rFonts w:asciiTheme="minorHAnsi" w:hAnsiTheme="minorHAnsi"/>
          <w:bCs/>
          <w:sz w:val="24"/>
          <w:szCs w:val="24"/>
        </w:rPr>
        <w:t>Προεδρείο</w:t>
      </w:r>
      <w:r>
        <w:rPr>
          <w:rFonts w:asciiTheme="minorHAnsi" w:hAnsiTheme="minorHAnsi"/>
          <w:bCs/>
          <w:sz w:val="24"/>
          <w:szCs w:val="24"/>
          <w:lang w:val="en-US"/>
        </w:rPr>
        <w:t xml:space="preserve">: </w:t>
      </w:r>
      <w:proofErr w:type="spellStart"/>
      <w:r>
        <w:rPr>
          <w:rFonts w:asciiTheme="minorHAnsi" w:hAnsiTheme="minorHAnsi"/>
          <w:bCs/>
          <w:sz w:val="24"/>
          <w:szCs w:val="24"/>
        </w:rPr>
        <w:t>Γκιάλας</w:t>
      </w:r>
      <w:proofErr w:type="spellEnd"/>
      <w:r>
        <w:rPr>
          <w:rFonts w:asciiTheme="minorHAnsi" w:hAnsiTheme="minorHAnsi"/>
          <w:bCs/>
          <w:sz w:val="24"/>
          <w:szCs w:val="24"/>
        </w:rPr>
        <w:t xml:space="preserve"> Ι, </w:t>
      </w:r>
      <w:proofErr w:type="spellStart"/>
      <w:r>
        <w:rPr>
          <w:rFonts w:asciiTheme="minorHAnsi" w:hAnsiTheme="minorHAnsi"/>
          <w:bCs/>
          <w:sz w:val="24"/>
          <w:szCs w:val="24"/>
        </w:rPr>
        <w:t>Σαρηγιάννη</w:t>
      </w:r>
      <w:proofErr w:type="spellEnd"/>
      <w:r>
        <w:rPr>
          <w:rFonts w:asciiTheme="minorHAnsi" w:hAnsiTheme="minorHAnsi"/>
          <w:bCs/>
          <w:sz w:val="24"/>
          <w:szCs w:val="24"/>
        </w:rPr>
        <w:t xml:space="preserve"> Φ</w:t>
      </w:r>
    </w:p>
    <w:p w14:paraId="4C33857D" w14:textId="77777777" w:rsidR="00462031" w:rsidRPr="005C1908" w:rsidRDefault="00462031" w:rsidP="008E66F1">
      <w:pPr>
        <w:pStyle w:val="a7"/>
        <w:numPr>
          <w:ilvl w:val="0"/>
          <w:numId w:val="139"/>
        </w:numPr>
        <w:spacing w:line="276" w:lineRule="auto"/>
        <w:rPr>
          <w:rFonts w:asciiTheme="minorHAnsi" w:hAnsiTheme="minorHAnsi"/>
          <w:bCs/>
          <w:sz w:val="24"/>
          <w:szCs w:val="24"/>
        </w:rPr>
      </w:pPr>
      <w:r>
        <w:rPr>
          <w:rFonts w:asciiTheme="minorHAnsi" w:hAnsiTheme="minorHAnsi" w:hint="eastAsia"/>
          <w:bCs/>
          <w:sz w:val="24"/>
          <w:szCs w:val="24"/>
        </w:rPr>
        <w:t>Ε</w:t>
      </w:r>
      <w:r>
        <w:rPr>
          <w:rFonts w:asciiTheme="minorHAnsi" w:hAnsiTheme="minorHAnsi"/>
          <w:bCs/>
          <w:sz w:val="24"/>
          <w:szCs w:val="24"/>
        </w:rPr>
        <w:t>ισήγη</w:t>
      </w:r>
      <w:r>
        <w:rPr>
          <w:rFonts w:asciiTheme="minorHAnsi" w:hAnsiTheme="minorHAnsi" w:hint="eastAsia"/>
          <w:bCs/>
          <w:sz w:val="24"/>
          <w:szCs w:val="24"/>
        </w:rPr>
        <w:t>ση με θ</w:t>
      </w:r>
      <w:r>
        <w:rPr>
          <w:rFonts w:asciiTheme="minorHAnsi" w:hAnsiTheme="minorHAnsi"/>
          <w:bCs/>
          <w:sz w:val="24"/>
          <w:szCs w:val="24"/>
        </w:rPr>
        <w:t xml:space="preserve">έμα </w:t>
      </w:r>
      <w:r w:rsidRPr="00462031">
        <w:rPr>
          <w:rFonts w:asciiTheme="minorHAnsi" w:hAnsiTheme="minorHAnsi"/>
          <w:bCs/>
          <w:i/>
          <w:sz w:val="24"/>
          <w:szCs w:val="24"/>
        </w:rPr>
        <w:t>«Φαρμακευτική θεραπεία ΚΥΠ: Ενδείξεις και περιορισμοί»</w:t>
      </w:r>
      <w:r w:rsidRPr="00462031">
        <w:rPr>
          <w:rFonts w:asciiTheme="minorHAnsi" w:hAnsiTheme="minorHAnsi"/>
          <w:b/>
          <w:bCs/>
          <w:sz w:val="24"/>
          <w:szCs w:val="24"/>
          <w:u w:val="single"/>
        </w:rPr>
        <w:t xml:space="preserve"> </w:t>
      </w:r>
    </w:p>
    <w:p w14:paraId="6F94F1DC" w14:textId="77777777" w:rsidR="005C1908" w:rsidRPr="005C1908" w:rsidRDefault="005C1908" w:rsidP="005C1908">
      <w:pPr>
        <w:pStyle w:val="a7"/>
        <w:spacing w:line="276" w:lineRule="auto"/>
        <w:ind w:left="1440"/>
        <w:rPr>
          <w:rFonts w:asciiTheme="minorHAnsi" w:hAnsiTheme="minorHAnsi"/>
          <w:bCs/>
          <w:sz w:val="24"/>
          <w:szCs w:val="24"/>
        </w:rPr>
      </w:pPr>
      <w:r>
        <w:rPr>
          <w:rFonts w:asciiTheme="minorHAnsi" w:hAnsiTheme="minorHAnsi"/>
          <w:bCs/>
          <w:sz w:val="24"/>
          <w:szCs w:val="24"/>
        </w:rPr>
        <w:t xml:space="preserve">Προεδρείο </w:t>
      </w:r>
      <w:r>
        <w:rPr>
          <w:rFonts w:asciiTheme="minorHAnsi" w:hAnsiTheme="minorHAnsi"/>
          <w:bCs/>
          <w:sz w:val="24"/>
          <w:szCs w:val="24"/>
          <w:lang w:val="en-US"/>
        </w:rPr>
        <w:t xml:space="preserve">: </w:t>
      </w:r>
      <w:proofErr w:type="spellStart"/>
      <w:r>
        <w:rPr>
          <w:rFonts w:asciiTheme="minorHAnsi" w:hAnsiTheme="minorHAnsi"/>
          <w:bCs/>
          <w:sz w:val="24"/>
          <w:szCs w:val="24"/>
        </w:rPr>
        <w:t>Γκράβας</w:t>
      </w:r>
      <w:proofErr w:type="spellEnd"/>
      <w:r>
        <w:rPr>
          <w:rFonts w:asciiTheme="minorHAnsi" w:hAnsiTheme="minorHAnsi"/>
          <w:bCs/>
          <w:sz w:val="24"/>
          <w:szCs w:val="24"/>
        </w:rPr>
        <w:t xml:space="preserve"> Σ, </w:t>
      </w:r>
      <w:proofErr w:type="spellStart"/>
      <w:r>
        <w:rPr>
          <w:rFonts w:asciiTheme="minorHAnsi" w:hAnsiTheme="minorHAnsi"/>
          <w:bCs/>
          <w:sz w:val="24"/>
          <w:szCs w:val="24"/>
        </w:rPr>
        <w:t>Πέππας</w:t>
      </w:r>
      <w:proofErr w:type="spellEnd"/>
      <w:r>
        <w:rPr>
          <w:rFonts w:asciiTheme="minorHAnsi" w:hAnsiTheme="minorHAnsi"/>
          <w:bCs/>
          <w:sz w:val="24"/>
          <w:szCs w:val="24"/>
        </w:rPr>
        <w:t xml:space="preserve"> Μ</w:t>
      </w:r>
    </w:p>
    <w:p w14:paraId="400F82E0" w14:textId="77777777" w:rsidR="00462031" w:rsidRPr="00462031" w:rsidRDefault="00462031" w:rsidP="008E66F1">
      <w:pPr>
        <w:pStyle w:val="a7"/>
        <w:numPr>
          <w:ilvl w:val="0"/>
          <w:numId w:val="139"/>
        </w:numPr>
        <w:spacing w:line="276" w:lineRule="auto"/>
        <w:rPr>
          <w:rFonts w:asciiTheme="minorHAnsi" w:hAnsiTheme="minorHAnsi"/>
          <w:bCs/>
          <w:sz w:val="24"/>
          <w:szCs w:val="24"/>
        </w:rPr>
      </w:pPr>
      <w:r>
        <w:rPr>
          <w:rFonts w:asciiTheme="minorHAnsi" w:hAnsiTheme="minorHAnsi" w:hint="eastAsia"/>
          <w:bCs/>
          <w:sz w:val="24"/>
          <w:szCs w:val="24"/>
        </w:rPr>
        <w:t>Ε</w:t>
      </w:r>
      <w:r>
        <w:rPr>
          <w:rFonts w:asciiTheme="minorHAnsi" w:hAnsiTheme="minorHAnsi"/>
          <w:bCs/>
          <w:sz w:val="24"/>
          <w:szCs w:val="24"/>
        </w:rPr>
        <w:t>ισήγη</w:t>
      </w:r>
      <w:r>
        <w:rPr>
          <w:rFonts w:asciiTheme="minorHAnsi" w:hAnsiTheme="minorHAnsi" w:hint="eastAsia"/>
          <w:bCs/>
          <w:sz w:val="24"/>
          <w:szCs w:val="24"/>
        </w:rPr>
        <w:t>ση με θ</w:t>
      </w:r>
      <w:r>
        <w:rPr>
          <w:rFonts w:asciiTheme="minorHAnsi" w:hAnsiTheme="minorHAnsi"/>
          <w:bCs/>
          <w:sz w:val="24"/>
          <w:szCs w:val="24"/>
        </w:rPr>
        <w:t xml:space="preserve">έμα </w:t>
      </w:r>
      <w:r w:rsidRPr="00462031">
        <w:rPr>
          <w:rFonts w:asciiTheme="minorHAnsi" w:hAnsiTheme="minorHAnsi"/>
          <w:bCs/>
          <w:i/>
          <w:sz w:val="24"/>
          <w:szCs w:val="24"/>
        </w:rPr>
        <w:t>«Ποιον ασθενή παραπέμπω στον Ουρολόγο;»</w:t>
      </w:r>
    </w:p>
    <w:p w14:paraId="2E1CB241" w14:textId="77777777" w:rsidR="00701B9E" w:rsidRDefault="00701B9E" w:rsidP="00701B9E">
      <w:pPr>
        <w:pStyle w:val="a7"/>
        <w:spacing w:line="276" w:lineRule="auto"/>
        <w:ind w:left="1440"/>
        <w:rPr>
          <w:rFonts w:asciiTheme="minorHAnsi" w:hAnsiTheme="minorHAnsi"/>
          <w:bCs/>
          <w:sz w:val="24"/>
          <w:szCs w:val="24"/>
        </w:rPr>
      </w:pPr>
      <w:r>
        <w:rPr>
          <w:rFonts w:asciiTheme="minorHAnsi" w:hAnsiTheme="minorHAnsi"/>
          <w:bCs/>
          <w:sz w:val="24"/>
          <w:szCs w:val="24"/>
        </w:rPr>
        <w:t xml:space="preserve">Προεδρείο </w:t>
      </w:r>
      <w:r w:rsidRPr="00701B9E">
        <w:rPr>
          <w:rFonts w:asciiTheme="minorHAnsi" w:hAnsiTheme="minorHAnsi"/>
          <w:bCs/>
          <w:sz w:val="24"/>
          <w:szCs w:val="24"/>
        </w:rPr>
        <w:t xml:space="preserve">: </w:t>
      </w:r>
      <w:proofErr w:type="spellStart"/>
      <w:r>
        <w:rPr>
          <w:rFonts w:asciiTheme="minorHAnsi" w:hAnsiTheme="minorHAnsi"/>
          <w:bCs/>
          <w:sz w:val="24"/>
          <w:szCs w:val="24"/>
        </w:rPr>
        <w:t>Γκράβας</w:t>
      </w:r>
      <w:proofErr w:type="spellEnd"/>
      <w:r>
        <w:rPr>
          <w:rFonts w:asciiTheme="minorHAnsi" w:hAnsiTheme="minorHAnsi"/>
          <w:bCs/>
          <w:sz w:val="24"/>
          <w:szCs w:val="24"/>
        </w:rPr>
        <w:t xml:space="preserve"> Σ, </w:t>
      </w:r>
      <w:proofErr w:type="spellStart"/>
      <w:r>
        <w:rPr>
          <w:rFonts w:asciiTheme="minorHAnsi" w:hAnsiTheme="minorHAnsi"/>
          <w:bCs/>
          <w:sz w:val="24"/>
          <w:szCs w:val="24"/>
        </w:rPr>
        <w:t>Πέππας</w:t>
      </w:r>
      <w:proofErr w:type="spellEnd"/>
      <w:r>
        <w:rPr>
          <w:rFonts w:asciiTheme="minorHAnsi" w:hAnsiTheme="minorHAnsi"/>
          <w:bCs/>
          <w:sz w:val="24"/>
          <w:szCs w:val="24"/>
        </w:rPr>
        <w:t xml:space="preserve"> Μ</w:t>
      </w:r>
    </w:p>
    <w:p w14:paraId="1DEF2A27" w14:textId="77777777" w:rsidR="00C903F2" w:rsidRPr="005C1908" w:rsidRDefault="00C903F2" w:rsidP="00701B9E">
      <w:pPr>
        <w:pStyle w:val="a7"/>
        <w:spacing w:line="276" w:lineRule="auto"/>
        <w:ind w:left="1440"/>
        <w:rPr>
          <w:rFonts w:asciiTheme="minorHAnsi" w:hAnsiTheme="minorHAnsi"/>
          <w:bCs/>
          <w:sz w:val="24"/>
          <w:szCs w:val="24"/>
        </w:rPr>
      </w:pPr>
    </w:p>
    <w:p w14:paraId="7B30D908" w14:textId="77777777" w:rsidR="00C903F2" w:rsidRPr="00C903F2" w:rsidRDefault="00C903F2" w:rsidP="006A5511">
      <w:pPr>
        <w:pStyle w:val="a7"/>
        <w:numPr>
          <w:ilvl w:val="0"/>
          <w:numId w:val="169"/>
        </w:numPr>
        <w:spacing w:line="276" w:lineRule="auto"/>
        <w:rPr>
          <w:rFonts w:asciiTheme="minorHAnsi" w:hAnsiTheme="minorHAnsi"/>
          <w:b/>
          <w:bCs/>
          <w:sz w:val="24"/>
          <w:szCs w:val="24"/>
        </w:rPr>
      </w:pPr>
      <w:r w:rsidRPr="00C903F2">
        <w:rPr>
          <w:rFonts w:asciiTheme="minorHAnsi" w:hAnsiTheme="minorHAnsi"/>
          <w:b/>
          <w:bCs/>
          <w:sz w:val="24"/>
          <w:szCs w:val="24"/>
        </w:rPr>
        <w:t>24</w:t>
      </w:r>
      <w:r w:rsidRPr="00C903F2">
        <w:rPr>
          <w:rFonts w:asciiTheme="minorHAnsi" w:hAnsiTheme="minorHAnsi"/>
          <w:b/>
          <w:bCs/>
          <w:sz w:val="24"/>
          <w:szCs w:val="24"/>
          <w:vertAlign w:val="superscript"/>
        </w:rPr>
        <w:t>ο</w:t>
      </w:r>
      <w:r w:rsidRPr="00C903F2">
        <w:rPr>
          <w:rFonts w:asciiTheme="minorHAnsi" w:hAnsiTheme="minorHAnsi"/>
          <w:b/>
          <w:bCs/>
          <w:sz w:val="24"/>
          <w:szCs w:val="24"/>
        </w:rPr>
        <w:t xml:space="preserve"> Πανελλήνιο Ουρολογικό Συνέδριο</w:t>
      </w:r>
    </w:p>
    <w:p w14:paraId="1C02F0F5" w14:textId="77777777" w:rsidR="00C903F2" w:rsidRDefault="00C903F2" w:rsidP="00C903F2">
      <w:pPr>
        <w:spacing w:line="276" w:lineRule="auto"/>
        <w:ind w:left="720"/>
        <w:rPr>
          <w:rFonts w:asciiTheme="minorHAnsi" w:hAnsiTheme="minorHAnsi"/>
          <w:bCs/>
          <w:lang w:val="el-GR"/>
        </w:rPr>
      </w:pPr>
      <w:r>
        <w:rPr>
          <w:rFonts w:asciiTheme="minorHAnsi" w:hAnsiTheme="minorHAnsi"/>
          <w:bCs/>
          <w:lang w:val="el-GR"/>
        </w:rPr>
        <w:t>11-14 Οκτωβρίου 2018, Αθήνα</w:t>
      </w:r>
    </w:p>
    <w:p w14:paraId="37E2B3F5" w14:textId="77777777" w:rsidR="00C903F2" w:rsidRDefault="00C903F2" w:rsidP="00C903F2">
      <w:pPr>
        <w:spacing w:line="276" w:lineRule="auto"/>
        <w:ind w:left="720"/>
        <w:rPr>
          <w:rFonts w:asciiTheme="minorHAnsi" w:hAnsiTheme="minorHAnsi"/>
          <w:b/>
          <w:bCs/>
          <w:u w:val="single"/>
        </w:rPr>
      </w:pPr>
    </w:p>
    <w:p w14:paraId="0F1E8663" w14:textId="77777777" w:rsidR="00C903F2" w:rsidRPr="00957DAA" w:rsidRDefault="00C903F2" w:rsidP="005463E6">
      <w:pPr>
        <w:pStyle w:val="a7"/>
        <w:widowControl w:val="0"/>
        <w:spacing w:after="240" w:line="276" w:lineRule="auto"/>
        <w:rPr>
          <w:rFonts w:asciiTheme="minorHAnsi" w:hAnsiTheme="minorHAnsi"/>
          <w:color w:val="232225"/>
          <w:sz w:val="24"/>
          <w:szCs w:val="24"/>
          <w:u w:color="232225"/>
        </w:rPr>
      </w:pPr>
      <w:r w:rsidRPr="00D53882">
        <w:rPr>
          <w:rFonts w:asciiTheme="minorHAnsi" w:hAnsiTheme="minorHAnsi"/>
          <w:color w:val="232225"/>
          <w:sz w:val="24"/>
          <w:szCs w:val="24"/>
          <w:u w:color="232225"/>
        </w:rPr>
        <w:t xml:space="preserve">Δορυφορικό συμπόσιο της εταιρείας </w:t>
      </w:r>
      <w:r w:rsidRPr="00D53882">
        <w:rPr>
          <w:rFonts w:asciiTheme="minorHAnsi" w:hAnsiTheme="minorHAnsi"/>
          <w:color w:val="232225"/>
          <w:sz w:val="24"/>
          <w:szCs w:val="24"/>
          <w:u w:color="232225"/>
          <w:lang w:val="en-US"/>
        </w:rPr>
        <w:t>Janssen</w:t>
      </w:r>
      <w:r w:rsidR="005463E6">
        <w:rPr>
          <w:rFonts w:asciiTheme="minorHAnsi" w:hAnsiTheme="minorHAnsi"/>
          <w:color w:val="232225"/>
          <w:sz w:val="24"/>
          <w:szCs w:val="24"/>
          <w:u w:color="232225"/>
        </w:rPr>
        <w:t xml:space="preserve"> </w:t>
      </w:r>
      <w:proofErr w:type="spellStart"/>
      <w:r w:rsidR="005463E6">
        <w:rPr>
          <w:rFonts w:asciiTheme="minorHAnsi" w:hAnsiTheme="minorHAnsi"/>
          <w:color w:val="232225"/>
          <w:sz w:val="24"/>
          <w:szCs w:val="24"/>
          <w:u w:color="232225"/>
        </w:rPr>
        <w:t>Oncology</w:t>
      </w:r>
      <w:proofErr w:type="spellEnd"/>
      <w:r w:rsidR="00957DAA">
        <w:rPr>
          <w:rFonts w:asciiTheme="minorHAnsi" w:hAnsiTheme="minorHAnsi"/>
          <w:color w:val="232225"/>
          <w:sz w:val="24"/>
          <w:szCs w:val="24"/>
          <w:u w:color="232225"/>
        </w:rPr>
        <w:t xml:space="preserve"> με θέμα : </w:t>
      </w:r>
      <w:r>
        <w:rPr>
          <w:rFonts w:asciiTheme="minorHAnsi" w:hAnsiTheme="minorHAnsi"/>
          <w:color w:val="232225"/>
          <w:sz w:val="24"/>
          <w:szCs w:val="24"/>
          <w:u w:color="232225"/>
        </w:rPr>
        <w:t>«</w:t>
      </w:r>
      <w:r w:rsidR="00957DAA">
        <w:rPr>
          <w:rFonts w:asciiTheme="minorHAnsi" w:hAnsiTheme="minorHAnsi" w:hint="eastAsia"/>
          <w:color w:val="232225"/>
          <w:sz w:val="24"/>
          <w:szCs w:val="24"/>
          <w:u w:color="232225"/>
        </w:rPr>
        <w:t>Κ</w:t>
      </w:r>
      <w:r w:rsidR="00957DAA" w:rsidRPr="00957DAA">
        <w:rPr>
          <w:rFonts w:asciiTheme="minorHAnsi" w:hAnsiTheme="minorHAnsi" w:hint="eastAsia"/>
          <w:color w:val="232225"/>
          <w:sz w:val="24"/>
          <w:szCs w:val="24"/>
          <w:u w:color="232225"/>
        </w:rPr>
        <w:t>αρκίνος</w:t>
      </w:r>
      <w:r w:rsidR="00957DAA">
        <w:rPr>
          <w:rFonts w:asciiTheme="minorHAnsi" w:hAnsiTheme="minorHAnsi"/>
          <w:color w:val="232225"/>
          <w:sz w:val="24"/>
          <w:szCs w:val="24"/>
          <w:u w:color="232225"/>
        </w:rPr>
        <w:t xml:space="preserve"> </w:t>
      </w:r>
      <w:r w:rsidR="00957DAA" w:rsidRPr="00957DAA">
        <w:rPr>
          <w:rFonts w:asciiTheme="minorHAnsi" w:hAnsiTheme="minorHAnsi" w:hint="eastAsia"/>
          <w:color w:val="232225"/>
          <w:sz w:val="24"/>
          <w:szCs w:val="24"/>
          <w:u w:color="232225"/>
        </w:rPr>
        <w:t>προστάτη</w:t>
      </w:r>
      <w:r w:rsidR="00957DAA" w:rsidRPr="00957DAA">
        <w:rPr>
          <w:rFonts w:asciiTheme="minorHAnsi" w:hAnsiTheme="minorHAnsi"/>
          <w:color w:val="232225"/>
          <w:sz w:val="24"/>
          <w:szCs w:val="24"/>
          <w:u w:color="232225"/>
        </w:rPr>
        <w:t xml:space="preserve">: </w:t>
      </w:r>
      <w:r w:rsidR="00957DAA" w:rsidRPr="00957DAA">
        <w:rPr>
          <w:rFonts w:asciiTheme="minorHAnsi" w:hAnsiTheme="minorHAnsi" w:hint="eastAsia"/>
          <w:color w:val="232225"/>
          <w:sz w:val="24"/>
          <w:szCs w:val="24"/>
          <w:u w:color="232225"/>
        </w:rPr>
        <w:t>πώς</w:t>
      </w:r>
      <w:r w:rsidR="00957DAA" w:rsidRPr="00957DAA">
        <w:rPr>
          <w:rFonts w:asciiTheme="minorHAnsi" w:hAnsiTheme="minorHAnsi"/>
          <w:color w:val="232225"/>
          <w:sz w:val="24"/>
          <w:szCs w:val="24"/>
          <w:u w:color="232225"/>
        </w:rPr>
        <w:t xml:space="preserve"> </w:t>
      </w:r>
      <w:r w:rsidR="00957DAA" w:rsidRPr="00957DAA">
        <w:rPr>
          <w:rFonts w:asciiTheme="minorHAnsi" w:hAnsiTheme="minorHAnsi" w:hint="eastAsia"/>
          <w:color w:val="232225"/>
          <w:sz w:val="24"/>
          <w:szCs w:val="24"/>
          <w:u w:color="232225"/>
        </w:rPr>
        <w:t>η</w:t>
      </w:r>
      <w:r w:rsidR="00957DAA" w:rsidRPr="00957DAA">
        <w:rPr>
          <w:rFonts w:asciiTheme="minorHAnsi" w:hAnsiTheme="minorHAnsi"/>
          <w:color w:val="232225"/>
          <w:sz w:val="24"/>
          <w:szCs w:val="24"/>
          <w:u w:color="232225"/>
        </w:rPr>
        <w:t xml:space="preserve"> </w:t>
      </w:r>
      <w:r w:rsidR="00957DAA" w:rsidRPr="00957DAA">
        <w:rPr>
          <w:rFonts w:asciiTheme="minorHAnsi" w:hAnsiTheme="minorHAnsi" w:hint="eastAsia"/>
          <w:color w:val="232225"/>
          <w:sz w:val="24"/>
          <w:szCs w:val="24"/>
          <w:u w:color="232225"/>
        </w:rPr>
        <w:t>επιλογή</w:t>
      </w:r>
      <w:r w:rsidR="00957DAA" w:rsidRPr="00957DAA">
        <w:rPr>
          <w:rFonts w:asciiTheme="minorHAnsi" w:hAnsiTheme="minorHAnsi"/>
          <w:color w:val="232225"/>
          <w:sz w:val="24"/>
          <w:szCs w:val="24"/>
          <w:u w:color="232225"/>
        </w:rPr>
        <w:t xml:space="preserve"> </w:t>
      </w:r>
      <w:r w:rsidR="00957DAA" w:rsidRPr="00957DAA">
        <w:rPr>
          <w:rFonts w:asciiTheme="minorHAnsi" w:hAnsiTheme="minorHAnsi" w:hint="eastAsia"/>
          <w:color w:val="232225"/>
          <w:sz w:val="24"/>
          <w:szCs w:val="24"/>
          <w:u w:color="232225"/>
        </w:rPr>
        <w:t>θεραπείας</w:t>
      </w:r>
      <w:r w:rsidR="00957DAA" w:rsidRPr="00957DAA">
        <w:rPr>
          <w:rFonts w:asciiTheme="minorHAnsi" w:hAnsiTheme="minorHAnsi"/>
          <w:color w:val="232225"/>
          <w:sz w:val="24"/>
          <w:szCs w:val="24"/>
          <w:u w:color="232225"/>
        </w:rPr>
        <w:t xml:space="preserve"> </w:t>
      </w:r>
      <w:r w:rsidR="00957DAA" w:rsidRPr="00957DAA">
        <w:rPr>
          <w:rFonts w:asciiTheme="minorHAnsi" w:hAnsiTheme="minorHAnsi" w:hint="eastAsia"/>
          <w:color w:val="232225"/>
          <w:sz w:val="24"/>
          <w:szCs w:val="24"/>
          <w:u w:color="232225"/>
        </w:rPr>
        <w:t>καθορίζει</w:t>
      </w:r>
      <w:r w:rsidR="00957DAA">
        <w:rPr>
          <w:rFonts w:asciiTheme="minorHAnsi" w:hAnsiTheme="minorHAnsi"/>
          <w:color w:val="232225"/>
          <w:sz w:val="24"/>
          <w:szCs w:val="24"/>
          <w:u w:color="232225"/>
        </w:rPr>
        <w:t xml:space="preserve"> τ</w:t>
      </w:r>
      <w:r w:rsidR="00957DAA" w:rsidRPr="00957DAA">
        <w:rPr>
          <w:rFonts w:asciiTheme="minorHAnsi" w:hAnsiTheme="minorHAnsi" w:hint="eastAsia"/>
          <w:color w:val="232225"/>
          <w:sz w:val="24"/>
          <w:szCs w:val="24"/>
          <w:u w:color="232225"/>
        </w:rPr>
        <w:t>ην</w:t>
      </w:r>
      <w:r w:rsidR="00957DAA" w:rsidRPr="00957DAA">
        <w:rPr>
          <w:rFonts w:asciiTheme="minorHAnsi" w:hAnsiTheme="minorHAnsi"/>
          <w:color w:val="232225"/>
          <w:sz w:val="24"/>
          <w:szCs w:val="24"/>
          <w:u w:color="232225"/>
        </w:rPr>
        <w:t xml:space="preserve"> </w:t>
      </w:r>
      <w:r w:rsidR="00957DAA" w:rsidRPr="00957DAA">
        <w:rPr>
          <w:rFonts w:asciiTheme="minorHAnsi" w:hAnsiTheme="minorHAnsi" w:hint="eastAsia"/>
          <w:color w:val="232225"/>
          <w:sz w:val="24"/>
          <w:szCs w:val="24"/>
          <w:u w:color="232225"/>
        </w:rPr>
        <w:t>εξέλιξη</w:t>
      </w:r>
      <w:r w:rsidR="00957DAA" w:rsidRPr="00957DAA">
        <w:rPr>
          <w:rFonts w:asciiTheme="minorHAnsi" w:hAnsiTheme="minorHAnsi"/>
          <w:color w:val="232225"/>
          <w:sz w:val="24"/>
          <w:szCs w:val="24"/>
          <w:u w:color="232225"/>
        </w:rPr>
        <w:t xml:space="preserve"> </w:t>
      </w:r>
      <w:r w:rsidR="00957DAA" w:rsidRPr="00957DAA">
        <w:rPr>
          <w:rFonts w:asciiTheme="minorHAnsi" w:hAnsiTheme="minorHAnsi" w:hint="eastAsia"/>
          <w:color w:val="232225"/>
          <w:sz w:val="24"/>
          <w:szCs w:val="24"/>
          <w:u w:color="232225"/>
        </w:rPr>
        <w:t>της</w:t>
      </w:r>
      <w:r w:rsidR="00957DAA" w:rsidRPr="00957DAA">
        <w:rPr>
          <w:rFonts w:asciiTheme="minorHAnsi" w:hAnsiTheme="minorHAnsi"/>
          <w:color w:val="232225"/>
          <w:sz w:val="24"/>
          <w:szCs w:val="24"/>
          <w:u w:color="232225"/>
        </w:rPr>
        <w:t xml:space="preserve"> </w:t>
      </w:r>
      <w:r w:rsidR="00957DAA" w:rsidRPr="00957DAA">
        <w:rPr>
          <w:rFonts w:asciiTheme="minorHAnsi" w:hAnsiTheme="minorHAnsi" w:hint="eastAsia"/>
          <w:color w:val="232225"/>
          <w:sz w:val="24"/>
          <w:szCs w:val="24"/>
          <w:u w:color="232225"/>
        </w:rPr>
        <w:t>νόσου</w:t>
      </w:r>
      <w:r w:rsidRPr="00957DAA">
        <w:rPr>
          <w:rFonts w:asciiTheme="minorHAnsi" w:hAnsiTheme="minorHAnsi"/>
          <w:color w:val="232225"/>
          <w:sz w:val="24"/>
          <w:szCs w:val="24"/>
          <w:u w:color="232225"/>
        </w:rPr>
        <w:t>»</w:t>
      </w:r>
    </w:p>
    <w:p w14:paraId="21164947" w14:textId="77777777" w:rsidR="00C903F2" w:rsidRPr="005463E6" w:rsidRDefault="00C903F2" w:rsidP="009D60AA">
      <w:pPr>
        <w:pStyle w:val="a7"/>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Theme="minorHAnsi" w:hAnsiTheme="minorHAnsi"/>
          <w:sz w:val="24"/>
          <w:szCs w:val="24"/>
        </w:rPr>
      </w:pPr>
      <w:r w:rsidRPr="005463E6">
        <w:rPr>
          <w:rFonts w:asciiTheme="minorHAnsi" w:hAnsiTheme="minorHAnsi"/>
          <w:color w:val="232225"/>
          <w:sz w:val="24"/>
          <w:szCs w:val="24"/>
          <w:u w:color="232225"/>
        </w:rPr>
        <w:lastRenderedPageBreak/>
        <w:t xml:space="preserve">Εισήγηση με θέμα: </w:t>
      </w:r>
      <w:r w:rsidRPr="005463E6">
        <w:rPr>
          <w:rFonts w:asciiTheme="minorHAnsi" w:hAnsiTheme="minorHAnsi"/>
          <w:color w:val="232225"/>
          <w:sz w:val="24"/>
          <w:szCs w:val="24"/>
          <w:u w:color="232225"/>
          <w:lang w:val="fr-FR"/>
        </w:rPr>
        <w:t>«</w:t>
      </w:r>
      <w:r w:rsidR="005463E6" w:rsidRPr="005463E6">
        <w:rPr>
          <w:rFonts w:asciiTheme="minorHAnsi" w:hAnsiTheme="minorHAnsi"/>
          <w:i/>
          <w:sz w:val="24"/>
          <w:szCs w:val="24"/>
        </w:rPr>
        <w:t xml:space="preserve">Προχωρώντας με ένα βήμα νωρίτερα στη θεραπευτική αλληλουχία του </w:t>
      </w:r>
      <w:proofErr w:type="spellStart"/>
      <w:r w:rsidR="005463E6" w:rsidRPr="005463E6">
        <w:rPr>
          <w:rFonts w:asciiTheme="minorHAnsi" w:hAnsiTheme="minorHAnsi"/>
          <w:i/>
          <w:sz w:val="24"/>
          <w:szCs w:val="24"/>
        </w:rPr>
        <w:t>ορμονοευαίσθητου</w:t>
      </w:r>
      <w:proofErr w:type="spellEnd"/>
      <w:r w:rsidR="005463E6" w:rsidRPr="005463E6">
        <w:rPr>
          <w:rFonts w:asciiTheme="minorHAnsi" w:hAnsiTheme="minorHAnsi"/>
          <w:i/>
          <w:sz w:val="24"/>
          <w:szCs w:val="24"/>
        </w:rPr>
        <w:t xml:space="preserve"> καρκίνου προστάτη</w:t>
      </w:r>
      <w:r w:rsidRPr="005463E6">
        <w:rPr>
          <w:rFonts w:asciiTheme="minorHAnsi" w:hAnsiTheme="minorHAnsi"/>
          <w:color w:val="232225"/>
          <w:sz w:val="24"/>
          <w:szCs w:val="24"/>
          <w:u w:color="232225"/>
          <w:lang w:val="it-IT"/>
        </w:rPr>
        <w:t>»</w:t>
      </w:r>
    </w:p>
    <w:p w14:paraId="6F05DCF1" w14:textId="77777777" w:rsidR="00C903F2" w:rsidRDefault="00C903F2" w:rsidP="005463E6">
      <w:pPr>
        <w:pStyle w:val="a7"/>
        <w:widowControl w:val="0"/>
        <w:spacing w:after="240" w:line="276" w:lineRule="auto"/>
        <w:ind w:left="1440"/>
        <w:rPr>
          <w:rFonts w:asciiTheme="minorHAnsi" w:hAnsiTheme="minorHAnsi"/>
          <w:color w:val="232225"/>
          <w:sz w:val="24"/>
          <w:szCs w:val="24"/>
          <w:u w:color="232225"/>
        </w:rPr>
      </w:pPr>
      <w:r w:rsidRPr="00D53882">
        <w:rPr>
          <w:rFonts w:asciiTheme="minorHAnsi" w:hAnsiTheme="minorHAnsi"/>
          <w:color w:val="232225"/>
          <w:sz w:val="24"/>
          <w:szCs w:val="24"/>
          <w:u w:color="232225"/>
        </w:rPr>
        <w:t>Π</w:t>
      </w:r>
      <w:r w:rsidR="005463E6">
        <w:rPr>
          <w:rFonts w:asciiTheme="minorHAnsi" w:hAnsiTheme="minorHAnsi"/>
          <w:color w:val="232225"/>
          <w:sz w:val="24"/>
          <w:szCs w:val="24"/>
          <w:u w:color="232225"/>
        </w:rPr>
        <w:t xml:space="preserve">ροεδρείο: </w:t>
      </w:r>
      <w:proofErr w:type="spellStart"/>
      <w:r w:rsidR="005463E6">
        <w:rPr>
          <w:rFonts w:asciiTheme="minorHAnsi" w:hAnsiTheme="minorHAnsi"/>
          <w:color w:val="232225"/>
          <w:sz w:val="24"/>
          <w:szCs w:val="24"/>
          <w:u w:color="232225"/>
        </w:rPr>
        <w:t>Βλαχιώτης</w:t>
      </w:r>
      <w:proofErr w:type="spellEnd"/>
      <w:r w:rsidR="005463E6">
        <w:rPr>
          <w:rFonts w:asciiTheme="minorHAnsi" w:hAnsiTheme="minorHAnsi"/>
          <w:color w:val="232225"/>
          <w:sz w:val="24"/>
          <w:szCs w:val="24"/>
          <w:u w:color="232225"/>
        </w:rPr>
        <w:t xml:space="preserve"> Ι, </w:t>
      </w:r>
      <w:proofErr w:type="spellStart"/>
      <w:r w:rsidR="005463E6">
        <w:rPr>
          <w:rFonts w:asciiTheme="minorHAnsi" w:hAnsiTheme="minorHAnsi"/>
          <w:color w:val="232225"/>
          <w:sz w:val="24"/>
          <w:szCs w:val="24"/>
          <w:u w:color="232225"/>
        </w:rPr>
        <w:t>Παπατσώρης</w:t>
      </w:r>
      <w:proofErr w:type="spellEnd"/>
      <w:r w:rsidR="005463E6">
        <w:rPr>
          <w:rFonts w:asciiTheme="minorHAnsi" w:hAnsiTheme="minorHAnsi"/>
          <w:color w:val="232225"/>
          <w:sz w:val="24"/>
          <w:szCs w:val="24"/>
          <w:u w:color="232225"/>
        </w:rPr>
        <w:t xml:space="preserve"> Α</w:t>
      </w:r>
      <w:r w:rsidRPr="00D53882">
        <w:rPr>
          <w:rFonts w:asciiTheme="minorHAnsi" w:hAnsiTheme="minorHAnsi"/>
          <w:color w:val="232225"/>
          <w:sz w:val="24"/>
          <w:szCs w:val="24"/>
          <w:u w:color="232225"/>
        </w:rPr>
        <w:t>.</w:t>
      </w:r>
    </w:p>
    <w:p w14:paraId="4EF9F393" w14:textId="77777777" w:rsidR="001233ED" w:rsidRPr="00D53882" w:rsidRDefault="001233ED" w:rsidP="005463E6">
      <w:pPr>
        <w:pStyle w:val="a7"/>
        <w:widowControl w:val="0"/>
        <w:spacing w:after="240" w:line="276" w:lineRule="auto"/>
        <w:ind w:left="1440"/>
        <w:rPr>
          <w:rFonts w:asciiTheme="minorHAnsi" w:hAnsiTheme="minorHAnsi"/>
          <w:color w:val="232225"/>
          <w:sz w:val="24"/>
          <w:szCs w:val="24"/>
          <w:u w:color="232225"/>
        </w:rPr>
      </w:pPr>
    </w:p>
    <w:p w14:paraId="66022923" w14:textId="77777777" w:rsidR="001233ED" w:rsidRPr="001233ED" w:rsidRDefault="001233ED" w:rsidP="008E66F1">
      <w:pPr>
        <w:pStyle w:val="a7"/>
        <w:numPr>
          <w:ilvl w:val="0"/>
          <w:numId w:val="138"/>
        </w:numPr>
        <w:spacing w:line="276" w:lineRule="auto"/>
        <w:rPr>
          <w:rFonts w:asciiTheme="minorHAnsi" w:hAnsiTheme="minorHAnsi"/>
          <w:b/>
          <w:bCs/>
        </w:rPr>
      </w:pPr>
      <w:r>
        <w:rPr>
          <w:rFonts w:asciiTheme="minorHAnsi" w:hAnsiTheme="minorHAnsi"/>
          <w:b/>
          <w:bCs/>
          <w:sz w:val="24"/>
          <w:szCs w:val="24"/>
        </w:rPr>
        <w:t xml:space="preserve">Επιστημονική διημερίδα </w:t>
      </w:r>
      <w:proofErr w:type="spellStart"/>
      <w:r>
        <w:rPr>
          <w:rFonts w:asciiTheme="minorHAnsi" w:hAnsiTheme="minorHAnsi"/>
          <w:b/>
          <w:bCs/>
          <w:sz w:val="24"/>
          <w:szCs w:val="24"/>
        </w:rPr>
        <w:t>ΟΥΕΒΕ</w:t>
      </w:r>
      <w:proofErr w:type="spellEnd"/>
      <w:r>
        <w:rPr>
          <w:rFonts w:asciiTheme="minorHAnsi" w:hAnsiTheme="minorHAnsi"/>
          <w:b/>
          <w:bCs/>
          <w:sz w:val="24"/>
          <w:szCs w:val="24"/>
        </w:rPr>
        <w:t xml:space="preserve"> με θέμα «Γενικά θέματα Ουρολογίας»</w:t>
      </w:r>
    </w:p>
    <w:p w14:paraId="7BF122A4" w14:textId="77777777" w:rsidR="001233ED" w:rsidRDefault="001233ED" w:rsidP="001233ED">
      <w:pPr>
        <w:spacing w:line="276" w:lineRule="auto"/>
        <w:ind w:left="360"/>
        <w:rPr>
          <w:rFonts w:asciiTheme="minorHAnsi" w:hAnsiTheme="minorHAnsi"/>
          <w:bCs/>
        </w:rPr>
      </w:pPr>
      <w:r>
        <w:rPr>
          <w:rFonts w:asciiTheme="minorHAnsi" w:hAnsiTheme="minorHAnsi"/>
          <w:bCs/>
          <w:lang w:val="el-GR"/>
        </w:rPr>
        <w:t xml:space="preserve">     </w:t>
      </w:r>
      <w:r w:rsidRPr="001233ED">
        <w:rPr>
          <w:rFonts w:asciiTheme="minorHAnsi" w:hAnsiTheme="minorHAnsi"/>
          <w:bCs/>
        </w:rPr>
        <w:t xml:space="preserve">3-4 Νοεμβρίου 2018, Ξάνθη </w:t>
      </w:r>
    </w:p>
    <w:p w14:paraId="6CCAE23D" w14:textId="77777777" w:rsidR="001233ED" w:rsidRDefault="001233ED" w:rsidP="001233ED">
      <w:pPr>
        <w:spacing w:line="276" w:lineRule="auto"/>
        <w:ind w:left="360"/>
        <w:rPr>
          <w:rFonts w:asciiTheme="minorHAnsi" w:hAnsiTheme="minorHAnsi"/>
          <w:bCs/>
        </w:rPr>
      </w:pPr>
    </w:p>
    <w:p w14:paraId="3E563752" w14:textId="77777777" w:rsidR="00D36AB3" w:rsidRDefault="001233ED" w:rsidP="009D60AA">
      <w:pPr>
        <w:pStyle w:val="a7"/>
        <w:numPr>
          <w:ilvl w:val="0"/>
          <w:numId w:val="149"/>
        </w:numPr>
        <w:spacing w:line="276" w:lineRule="auto"/>
        <w:rPr>
          <w:rFonts w:asciiTheme="minorHAnsi" w:hAnsiTheme="minorHAnsi"/>
          <w:bCs/>
          <w:sz w:val="24"/>
          <w:szCs w:val="24"/>
        </w:rPr>
      </w:pPr>
      <w:r w:rsidRPr="001233ED">
        <w:rPr>
          <w:rFonts w:asciiTheme="minorHAnsi" w:hAnsiTheme="minorHAnsi" w:hint="eastAsia"/>
          <w:bCs/>
          <w:sz w:val="24"/>
          <w:szCs w:val="24"/>
        </w:rPr>
        <w:t>Ε</w:t>
      </w:r>
      <w:r w:rsidRPr="001233ED">
        <w:rPr>
          <w:rFonts w:asciiTheme="minorHAnsi" w:hAnsiTheme="minorHAnsi"/>
          <w:bCs/>
          <w:sz w:val="24"/>
          <w:szCs w:val="24"/>
        </w:rPr>
        <w:t>ισήγηση με θέμα</w:t>
      </w:r>
      <w:r>
        <w:rPr>
          <w:rFonts w:asciiTheme="minorHAnsi" w:hAnsiTheme="minorHAnsi"/>
          <w:bCs/>
          <w:sz w:val="24"/>
          <w:szCs w:val="24"/>
        </w:rPr>
        <w:t xml:space="preserve"> «Οξεία επίσχεση ούρων, </w:t>
      </w:r>
      <w:r w:rsidR="008610D7">
        <w:rPr>
          <w:rFonts w:asciiTheme="minorHAnsi" w:hAnsiTheme="minorHAnsi"/>
          <w:bCs/>
          <w:sz w:val="24"/>
          <w:szCs w:val="24"/>
        </w:rPr>
        <w:t xml:space="preserve">οδηγεί πάντοτε σε </w:t>
      </w:r>
      <w:proofErr w:type="spellStart"/>
      <w:r w:rsidR="008610D7">
        <w:rPr>
          <w:rFonts w:asciiTheme="minorHAnsi" w:hAnsiTheme="minorHAnsi"/>
          <w:bCs/>
          <w:sz w:val="24"/>
          <w:szCs w:val="24"/>
        </w:rPr>
        <w:t>προστατεκτομή</w:t>
      </w:r>
      <w:proofErr w:type="spellEnd"/>
      <w:r w:rsidR="008610D7" w:rsidRPr="008610D7">
        <w:rPr>
          <w:rFonts w:asciiTheme="minorHAnsi" w:hAnsiTheme="minorHAnsi"/>
          <w:bCs/>
          <w:sz w:val="24"/>
          <w:szCs w:val="24"/>
        </w:rPr>
        <w:t>;</w:t>
      </w:r>
      <w:r w:rsidR="008610D7">
        <w:rPr>
          <w:rFonts w:asciiTheme="minorHAnsi" w:hAnsiTheme="minorHAnsi"/>
          <w:bCs/>
          <w:sz w:val="24"/>
          <w:szCs w:val="24"/>
        </w:rPr>
        <w:t>»</w:t>
      </w:r>
    </w:p>
    <w:p w14:paraId="0C9513B1" w14:textId="77777777" w:rsidR="00584F2D" w:rsidRDefault="00D36AB3" w:rsidP="00584F2D">
      <w:pPr>
        <w:pStyle w:val="a7"/>
        <w:spacing w:line="276" w:lineRule="auto"/>
        <w:ind w:left="1440"/>
        <w:rPr>
          <w:rFonts w:asciiTheme="minorHAnsi" w:hAnsiTheme="minorHAnsi"/>
          <w:bCs/>
          <w:sz w:val="24"/>
          <w:szCs w:val="24"/>
        </w:rPr>
      </w:pPr>
      <w:r>
        <w:rPr>
          <w:rFonts w:asciiTheme="minorHAnsi" w:hAnsiTheme="minorHAnsi"/>
          <w:bCs/>
          <w:sz w:val="24"/>
          <w:szCs w:val="24"/>
        </w:rPr>
        <w:t>Προεδρείο</w:t>
      </w:r>
      <w:r w:rsidRPr="00D36AB3">
        <w:rPr>
          <w:rFonts w:asciiTheme="minorHAnsi" w:hAnsiTheme="minorHAnsi"/>
          <w:bCs/>
          <w:sz w:val="24"/>
          <w:szCs w:val="24"/>
        </w:rPr>
        <w:t xml:space="preserve">: </w:t>
      </w:r>
      <w:proofErr w:type="spellStart"/>
      <w:r>
        <w:rPr>
          <w:rFonts w:asciiTheme="minorHAnsi" w:hAnsiTheme="minorHAnsi"/>
          <w:bCs/>
          <w:sz w:val="24"/>
          <w:szCs w:val="24"/>
        </w:rPr>
        <w:t>Φιλιάδης</w:t>
      </w:r>
      <w:proofErr w:type="spellEnd"/>
      <w:r>
        <w:rPr>
          <w:rFonts w:asciiTheme="minorHAnsi" w:hAnsiTheme="minorHAnsi"/>
          <w:bCs/>
          <w:sz w:val="24"/>
          <w:szCs w:val="24"/>
        </w:rPr>
        <w:t xml:space="preserve"> Ι, Νάσος Π</w:t>
      </w:r>
    </w:p>
    <w:p w14:paraId="4E212B0B" w14:textId="77777777" w:rsidR="00584F2D" w:rsidRDefault="00584F2D" w:rsidP="00584F2D">
      <w:pPr>
        <w:pStyle w:val="a7"/>
        <w:spacing w:line="276" w:lineRule="auto"/>
        <w:ind w:left="1440"/>
        <w:rPr>
          <w:rFonts w:asciiTheme="minorHAnsi" w:hAnsiTheme="minorHAnsi"/>
          <w:bCs/>
          <w:sz w:val="24"/>
          <w:szCs w:val="24"/>
        </w:rPr>
      </w:pPr>
    </w:p>
    <w:p w14:paraId="697D123F" w14:textId="77777777" w:rsidR="00584F2D" w:rsidRPr="00B867F0" w:rsidRDefault="00584F2D" w:rsidP="00584F2D">
      <w:pPr>
        <w:pStyle w:val="a7"/>
        <w:numPr>
          <w:ilvl w:val="0"/>
          <w:numId w:val="138"/>
        </w:numPr>
        <w:spacing w:line="276" w:lineRule="auto"/>
        <w:rPr>
          <w:rFonts w:asciiTheme="minorHAnsi" w:hAnsiTheme="minorHAnsi"/>
          <w:b/>
          <w:bCs/>
          <w:sz w:val="24"/>
          <w:szCs w:val="24"/>
        </w:rPr>
      </w:pPr>
      <w:r w:rsidRPr="00340F17">
        <w:rPr>
          <w:rFonts w:asciiTheme="minorHAnsi" w:hAnsiTheme="minorHAnsi"/>
          <w:b/>
          <w:bCs/>
          <w:sz w:val="24"/>
          <w:szCs w:val="24"/>
        </w:rPr>
        <w:t>7</w:t>
      </w:r>
      <w:r w:rsidRPr="00340F17">
        <w:rPr>
          <w:rFonts w:asciiTheme="minorHAnsi" w:hAnsiTheme="minorHAnsi"/>
          <w:b/>
          <w:bCs/>
          <w:sz w:val="24"/>
          <w:szCs w:val="24"/>
          <w:vertAlign w:val="superscript"/>
        </w:rPr>
        <w:t>ο</w:t>
      </w:r>
      <w:r w:rsidRPr="00340F17">
        <w:rPr>
          <w:rFonts w:asciiTheme="minorHAnsi" w:hAnsiTheme="minorHAnsi"/>
          <w:b/>
          <w:bCs/>
          <w:sz w:val="24"/>
          <w:szCs w:val="24"/>
        </w:rPr>
        <w:t xml:space="preserve"> ετήσιο Ουρολογικό Συνέδριο με θέμα «Εξελίξεις στην Ουρολογία-καρκίνος </w:t>
      </w:r>
      <w:proofErr w:type="spellStart"/>
      <w:r w:rsidRPr="00340F17">
        <w:rPr>
          <w:rFonts w:asciiTheme="minorHAnsi" w:hAnsiTheme="minorHAnsi"/>
          <w:b/>
          <w:bCs/>
          <w:sz w:val="24"/>
          <w:szCs w:val="24"/>
        </w:rPr>
        <w:t>ουροθηλίου</w:t>
      </w:r>
      <w:proofErr w:type="spellEnd"/>
      <w:r w:rsidRPr="00340F17">
        <w:rPr>
          <w:rFonts w:asciiTheme="minorHAnsi" w:hAnsiTheme="minorHAnsi"/>
          <w:b/>
          <w:bCs/>
          <w:sz w:val="24"/>
          <w:szCs w:val="24"/>
        </w:rPr>
        <w:t>»</w:t>
      </w:r>
      <w:r>
        <w:rPr>
          <w:rFonts w:asciiTheme="minorHAnsi" w:hAnsiTheme="minorHAnsi"/>
          <w:b/>
          <w:bCs/>
          <w:sz w:val="24"/>
          <w:szCs w:val="24"/>
        </w:rPr>
        <w:t xml:space="preserve">, </w:t>
      </w:r>
      <w:r>
        <w:rPr>
          <w:rFonts w:asciiTheme="minorHAnsi" w:hAnsiTheme="minorHAnsi"/>
          <w:bCs/>
          <w:sz w:val="24"/>
          <w:szCs w:val="24"/>
        </w:rPr>
        <w:t>23-25 Νοεμβρίου 2018, Θεσσαλονίκη</w:t>
      </w:r>
    </w:p>
    <w:p w14:paraId="7E31DF23" w14:textId="77777777" w:rsidR="00B867F0" w:rsidRPr="00340F17" w:rsidRDefault="00B867F0" w:rsidP="00B867F0">
      <w:pPr>
        <w:pStyle w:val="a7"/>
        <w:spacing w:line="276" w:lineRule="auto"/>
        <w:rPr>
          <w:rFonts w:asciiTheme="minorHAnsi" w:hAnsiTheme="minorHAnsi"/>
          <w:b/>
          <w:bCs/>
          <w:sz w:val="24"/>
          <w:szCs w:val="24"/>
        </w:rPr>
      </w:pPr>
    </w:p>
    <w:p w14:paraId="5A4A4344" w14:textId="77777777" w:rsidR="00584F2D" w:rsidRPr="00340F17" w:rsidRDefault="00584F2D" w:rsidP="009D60AA">
      <w:pPr>
        <w:pStyle w:val="a7"/>
        <w:numPr>
          <w:ilvl w:val="0"/>
          <w:numId w:val="148"/>
        </w:numPr>
        <w:spacing w:line="276" w:lineRule="auto"/>
        <w:rPr>
          <w:rFonts w:asciiTheme="minorHAnsi" w:hAnsiTheme="minorHAnsi"/>
          <w:b/>
          <w:bCs/>
          <w:sz w:val="24"/>
          <w:szCs w:val="24"/>
        </w:rPr>
      </w:pPr>
      <w:r w:rsidRPr="00340F17">
        <w:rPr>
          <w:rFonts w:asciiTheme="minorHAnsi" w:hAnsiTheme="minorHAnsi" w:hint="eastAsia"/>
          <w:bCs/>
          <w:sz w:val="24"/>
          <w:szCs w:val="24"/>
        </w:rPr>
        <w:t>Ε</w:t>
      </w:r>
      <w:r w:rsidRPr="00340F17">
        <w:rPr>
          <w:rFonts w:asciiTheme="minorHAnsi" w:hAnsiTheme="minorHAnsi"/>
          <w:bCs/>
          <w:sz w:val="24"/>
          <w:szCs w:val="24"/>
        </w:rPr>
        <w:t xml:space="preserve">ισήγηση με θέμα «Η διατήρηση </w:t>
      </w:r>
      <w:r w:rsidRPr="00340F17">
        <w:rPr>
          <w:rFonts w:asciiTheme="minorHAnsi" w:hAnsiTheme="minorHAnsi" w:hint="eastAsia"/>
          <w:bCs/>
          <w:sz w:val="24"/>
          <w:szCs w:val="24"/>
        </w:rPr>
        <w:t>της</w:t>
      </w:r>
      <w:r w:rsidRPr="00340F17">
        <w:rPr>
          <w:rFonts w:asciiTheme="minorHAnsi" w:hAnsiTheme="minorHAnsi"/>
          <w:bCs/>
          <w:sz w:val="24"/>
          <w:szCs w:val="24"/>
        </w:rPr>
        <w:t xml:space="preserve"> κύστης έχει θέση ως θεραπευτική επιλογή» </w:t>
      </w:r>
    </w:p>
    <w:p w14:paraId="6E0363CA" w14:textId="77777777" w:rsidR="00584F2D" w:rsidRDefault="00584F2D" w:rsidP="00584F2D">
      <w:pPr>
        <w:pStyle w:val="a7"/>
        <w:spacing w:line="276" w:lineRule="auto"/>
        <w:ind w:left="1440"/>
        <w:rPr>
          <w:rFonts w:asciiTheme="minorHAnsi" w:hAnsiTheme="minorHAnsi"/>
          <w:bCs/>
          <w:sz w:val="24"/>
          <w:szCs w:val="24"/>
        </w:rPr>
      </w:pPr>
      <w:r w:rsidRPr="00340F17">
        <w:rPr>
          <w:rFonts w:asciiTheme="minorHAnsi" w:hAnsiTheme="minorHAnsi"/>
          <w:bCs/>
          <w:sz w:val="24"/>
          <w:szCs w:val="24"/>
        </w:rPr>
        <w:t>Προεδρείο: Ντούμας</w:t>
      </w:r>
      <w:r>
        <w:rPr>
          <w:rFonts w:asciiTheme="minorHAnsi" w:hAnsiTheme="minorHAnsi"/>
          <w:bCs/>
          <w:sz w:val="24"/>
          <w:szCs w:val="24"/>
        </w:rPr>
        <w:t xml:space="preserve"> Κ</w:t>
      </w:r>
      <w:r w:rsidRPr="00340F17">
        <w:rPr>
          <w:rFonts w:asciiTheme="minorHAnsi" w:hAnsiTheme="minorHAnsi"/>
          <w:bCs/>
          <w:sz w:val="24"/>
          <w:szCs w:val="24"/>
        </w:rPr>
        <w:t>, Δημητριάδης</w:t>
      </w:r>
      <w:r>
        <w:rPr>
          <w:rFonts w:asciiTheme="minorHAnsi" w:hAnsiTheme="minorHAnsi"/>
          <w:bCs/>
          <w:sz w:val="24"/>
          <w:szCs w:val="24"/>
        </w:rPr>
        <w:t xml:space="preserve"> Γ</w:t>
      </w:r>
    </w:p>
    <w:p w14:paraId="13181F4B" w14:textId="77777777" w:rsidR="00584F2D" w:rsidRDefault="00584F2D" w:rsidP="00584F2D">
      <w:pPr>
        <w:pStyle w:val="a7"/>
        <w:spacing w:line="276" w:lineRule="auto"/>
        <w:ind w:left="1440"/>
        <w:rPr>
          <w:rFonts w:asciiTheme="minorHAnsi" w:hAnsiTheme="minorHAnsi"/>
          <w:bCs/>
          <w:sz w:val="24"/>
          <w:szCs w:val="24"/>
        </w:rPr>
      </w:pPr>
    </w:p>
    <w:p w14:paraId="1F752ABC" w14:textId="7E6318BF" w:rsidR="00584F2D" w:rsidRPr="00B867F0" w:rsidRDefault="00584F2D" w:rsidP="00584F2D">
      <w:pPr>
        <w:pStyle w:val="a7"/>
        <w:numPr>
          <w:ilvl w:val="0"/>
          <w:numId w:val="138"/>
        </w:numPr>
        <w:spacing w:line="276" w:lineRule="auto"/>
        <w:rPr>
          <w:rFonts w:asciiTheme="minorHAnsi" w:hAnsiTheme="minorHAnsi"/>
          <w:b/>
          <w:bCs/>
          <w:sz w:val="24"/>
          <w:szCs w:val="24"/>
        </w:rPr>
      </w:pPr>
      <w:r>
        <w:rPr>
          <w:rFonts w:asciiTheme="minorHAnsi" w:hAnsiTheme="minorHAnsi"/>
          <w:b/>
          <w:bCs/>
          <w:sz w:val="24"/>
          <w:szCs w:val="24"/>
        </w:rPr>
        <w:t>8</w:t>
      </w:r>
      <w:r>
        <w:rPr>
          <w:rFonts w:asciiTheme="minorHAnsi" w:hAnsiTheme="minorHAnsi"/>
          <w:b/>
          <w:bCs/>
          <w:sz w:val="24"/>
          <w:szCs w:val="24"/>
          <w:vertAlign w:val="superscript"/>
        </w:rPr>
        <w:t>η</w:t>
      </w:r>
      <w:r w:rsidRPr="00340F17">
        <w:rPr>
          <w:rFonts w:asciiTheme="minorHAnsi" w:hAnsiTheme="minorHAnsi"/>
          <w:b/>
          <w:bCs/>
          <w:sz w:val="24"/>
          <w:szCs w:val="24"/>
        </w:rPr>
        <w:t xml:space="preserve"> Ουρολογικ</w:t>
      </w:r>
      <w:r>
        <w:rPr>
          <w:rFonts w:asciiTheme="minorHAnsi" w:hAnsiTheme="minorHAnsi"/>
          <w:b/>
          <w:bCs/>
          <w:sz w:val="24"/>
          <w:szCs w:val="24"/>
        </w:rPr>
        <w:t>ή</w:t>
      </w:r>
      <w:r w:rsidRPr="00340F17">
        <w:rPr>
          <w:rFonts w:asciiTheme="minorHAnsi" w:hAnsiTheme="minorHAnsi"/>
          <w:b/>
          <w:bCs/>
          <w:sz w:val="24"/>
          <w:szCs w:val="24"/>
        </w:rPr>
        <w:t xml:space="preserve"> Συν</w:t>
      </w:r>
      <w:r>
        <w:rPr>
          <w:rFonts w:asciiTheme="minorHAnsi" w:hAnsiTheme="minorHAnsi"/>
          <w:b/>
          <w:bCs/>
          <w:sz w:val="24"/>
          <w:szCs w:val="24"/>
        </w:rPr>
        <w:t xml:space="preserve">άντηση Κεντρικής Ελλάδας, </w:t>
      </w:r>
      <w:r>
        <w:rPr>
          <w:rFonts w:asciiTheme="minorHAnsi" w:hAnsiTheme="minorHAnsi"/>
          <w:bCs/>
          <w:sz w:val="24"/>
          <w:szCs w:val="24"/>
        </w:rPr>
        <w:t>1-3 Φεβρουαρίου 201</w:t>
      </w:r>
      <w:r w:rsidR="00186B3B">
        <w:rPr>
          <w:rFonts w:asciiTheme="minorHAnsi" w:hAnsiTheme="minorHAnsi"/>
          <w:bCs/>
          <w:sz w:val="24"/>
          <w:szCs w:val="24"/>
        </w:rPr>
        <w:t>9</w:t>
      </w:r>
      <w:r>
        <w:rPr>
          <w:rFonts w:asciiTheme="minorHAnsi" w:hAnsiTheme="minorHAnsi"/>
          <w:bCs/>
          <w:sz w:val="24"/>
          <w:szCs w:val="24"/>
        </w:rPr>
        <w:t>, Λάρισα</w:t>
      </w:r>
    </w:p>
    <w:p w14:paraId="6CF52165" w14:textId="77777777" w:rsidR="00B867F0" w:rsidRPr="00340F17" w:rsidRDefault="00B867F0" w:rsidP="00B867F0">
      <w:pPr>
        <w:pStyle w:val="a7"/>
        <w:spacing w:line="276" w:lineRule="auto"/>
        <w:rPr>
          <w:rFonts w:asciiTheme="minorHAnsi" w:hAnsiTheme="minorHAnsi"/>
          <w:b/>
          <w:bCs/>
          <w:sz w:val="24"/>
          <w:szCs w:val="24"/>
        </w:rPr>
      </w:pPr>
    </w:p>
    <w:p w14:paraId="130F1B40" w14:textId="77777777" w:rsidR="00584F2D" w:rsidRPr="00924050" w:rsidRDefault="00584F2D" w:rsidP="009D60AA">
      <w:pPr>
        <w:pStyle w:val="a7"/>
        <w:numPr>
          <w:ilvl w:val="0"/>
          <w:numId w:val="147"/>
        </w:numPr>
        <w:spacing w:line="276" w:lineRule="auto"/>
        <w:rPr>
          <w:rFonts w:asciiTheme="minorHAnsi" w:hAnsiTheme="minorHAnsi"/>
          <w:b/>
          <w:bCs/>
          <w:sz w:val="24"/>
          <w:szCs w:val="24"/>
        </w:rPr>
      </w:pPr>
      <w:r w:rsidRPr="00924050">
        <w:rPr>
          <w:rFonts w:asciiTheme="minorHAnsi" w:hAnsiTheme="minorHAnsi" w:hint="eastAsia"/>
          <w:bCs/>
          <w:sz w:val="24"/>
          <w:szCs w:val="24"/>
        </w:rPr>
        <w:t>Ε</w:t>
      </w:r>
      <w:r w:rsidRPr="00924050">
        <w:rPr>
          <w:rFonts w:asciiTheme="minorHAnsi" w:hAnsiTheme="minorHAnsi"/>
          <w:bCs/>
          <w:sz w:val="24"/>
          <w:szCs w:val="24"/>
        </w:rPr>
        <w:t xml:space="preserve">ισήγηση με θέμα «Επηρεάζει η ιστολογική του πρωτοπαθούς όγκου την έκβαση μετά το χειρουργείο;» </w:t>
      </w:r>
    </w:p>
    <w:p w14:paraId="45952DF5" w14:textId="77777777" w:rsidR="00584F2D" w:rsidRDefault="00584F2D" w:rsidP="00584F2D">
      <w:pPr>
        <w:pStyle w:val="a7"/>
        <w:spacing w:line="276" w:lineRule="auto"/>
        <w:ind w:left="1440"/>
        <w:rPr>
          <w:rFonts w:asciiTheme="minorHAnsi" w:hAnsiTheme="minorHAnsi"/>
          <w:bCs/>
          <w:sz w:val="24"/>
          <w:szCs w:val="24"/>
        </w:rPr>
      </w:pPr>
      <w:r w:rsidRPr="00340F17">
        <w:rPr>
          <w:rFonts w:asciiTheme="minorHAnsi" w:hAnsiTheme="minorHAnsi"/>
          <w:bCs/>
          <w:sz w:val="24"/>
          <w:szCs w:val="24"/>
        </w:rPr>
        <w:t xml:space="preserve">Προεδρείο: </w:t>
      </w:r>
      <w:proofErr w:type="spellStart"/>
      <w:r w:rsidR="00883656">
        <w:rPr>
          <w:rFonts w:asciiTheme="minorHAnsi" w:hAnsiTheme="minorHAnsi"/>
          <w:bCs/>
          <w:sz w:val="24"/>
          <w:szCs w:val="24"/>
        </w:rPr>
        <w:t>Βλαχιώτης</w:t>
      </w:r>
      <w:proofErr w:type="spellEnd"/>
      <w:r w:rsidR="00883656">
        <w:rPr>
          <w:rFonts w:asciiTheme="minorHAnsi" w:hAnsiTheme="minorHAnsi"/>
          <w:bCs/>
          <w:sz w:val="24"/>
          <w:szCs w:val="24"/>
        </w:rPr>
        <w:t xml:space="preserve"> Ι, </w:t>
      </w:r>
      <w:r>
        <w:rPr>
          <w:rFonts w:asciiTheme="minorHAnsi" w:hAnsiTheme="minorHAnsi"/>
          <w:bCs/>
          <w:sz w:val="24"/>
          <w:szCs w:val="24"/>
        </w:rPr>
        <w:t xml:space="preserve">Μπαντής Α, Παπαδόπουλος </w:t>
      </w:r>
      <w:r w:rsidR="00883656">
        <w:rPr>
          <w:rFonts w:asciiTheme="minorHAnsi" w:hAnsiTheme="minorHAnsi"/>
          <w:bCs/>
          <w:sz w:val="24"/>
          <w:szCs w:val="24"/>
        </w:rPr>
        <w:t>Γ</w:t>
      </w:r>
    </w:p>
    <w:p w14:paraId="0710E354" w14:textId="77777777" w:rsidR="008A49BC" w:rsidRDefault="008A49BC" w:rsidP="00584F2D">
      <w:pPr>
        <w:pStyle w:val="a7"/>
        <w:spacing w:line="276" w:lineRule="auto"/>
        <w:ind w:left="1440"/>
        <w:rPr>
          <w:rFonts w:asciiTheme="minorHAnsi" w:hAnsiTheme="minorHAnsi"/>
          <w:bCs/>
          <w:sz w:val="24"/>
          <w:szCs w:val="24"/>
        </w:rPr>
      </w:pPr>
    </w:p>
    <w:p w14:paraId="2DEDC065" w14:textId="77777777" w:rsidR="008A49BC" w:rsidRDefault="008A49BC" w:rsidP="008A49BC">
      <w:pPr>
        <w:pStyle w:val="a7"/>
        <w:numPr>
          <w:ilvl w:val="0"/>
          <w:numId w:val="138"/>
        </w:numPr>
        <w:spacing w:line="276" w:lineRule="auto"/>
        <w:rPr>
          <w:rFonts w:asciiTheme="minorHAnsi" w:hAnsiTheme="minorHAnsi"/>
          <w:bCs/>
          <w:sz w:val="24"/>
          <w:szCs w:val="24"/>
        </w:rPr>
      </w:pPr>
      <w:r w:rsidRPr="002A74F9">
        <w:rPr>
          <w:rFonts w:asciiTheme="minorHAnsi" w:hAnsiTheme="minorHAnsi"/>
          <w:b/>
          <w:bCs/>
          <w:sz w:val="24"/>
          <w:szCs w:val="24"/>
        </w:rPr>
        <w:t>14</w:t>
      </w:r>
      <w:r w:rsidRPr="002A74F9">
        <w:rPr>
          <w:rFonts w:asciiTheme="minorHAnsi" w:hAnsiTheme="minorHAnsi"/>
          <w:b/>
          <w:bCs/>
          <w:sz w:val="24"/>
          <w:szCs w:val="24"/>
          <w:vertAlign w:val="superscript"/>
        </w:rPr>
        <w:t>η</w:t>
      </w:r>
      <w:r w:rsidRPr="002A74F9">
        <w:rPr>
          <w:rFonts w:asciiTheme="minorHAnsi" w:hAnsiTheme="minorHAnsi"/>
          <w:b/>
          <w:bCs/>
          <w:sz w:val="24"/>
          <w:szCs w:val="24"/>
        </w:rPr>
        <w:t xml:space="preserve"> Εκπαιδευτική Εβδομάδα Ελλήνων Ειδικευόμενων Ουρολόγων,</w:t>
      </w:r>
      <w:r w:rsidRPr="002A74F9">
        <w:rPr>
          <w:rFonts w:asciiTheme="minorHAnsi" w:hAnsiTheme="minorHAnsi"/>
          <w:bCs/>
          <w:sz w:val="24"/>
          <w:szCs w:val="24"/>
        </w:rPr>
        <w:t xml:space="preserve"> 18</w:t>
      </w:r>
      <w:r>
        <w:rPr>
          <w:rFonts w:asciiTheme="minorHAnsi" w:hAnsiTheme="minorHAnsi"/>
          <w:bCs/>
          <w:sz w:val="24"/>
          <w:szCs w:val="24"/>
        </w:rPr>
        <w:t>-</w:t>
      </w:r>
      <w:r w:rsidRPr="002A74F9">
        <w:rPr>
          <w:rFonts w:asciiTheme="minorHAnsi" w:hAnsiTheme="minorHAnsi"/>
          <w:bCs/>
          <w:sz w:val="24"/>
          <w:szCs w:val="24"/>
        </w:rPr>
        <w:t>22 Φεβρουαρίου 2019</w:t>
      </w:r>
      <w:r>
        <w:rPr>
          <w:rFonts w:asciiTheme="minorHAnsi" w:hAnsiTheme="minorHAnsi"/>
          <w:bCs/>
          <w:sz w:val="24"/>
          <w:szCs w:val="24"/>
        </w:rPr>
        <w:t>, Αθήνα</w:t>
      </w:r>
    </w:p>
    <w:p w14:paraId="14FAA2FC" w14:textId="77777777" w:rsidR="008A49BC" w:rsidRDefault="008A49BC" w:rsidP="009D60AA">
      <w:pPr>
        <w:pStyle w:val="a7"/>
        <w:numPr>
          <w:ilvl w:val="0"/>
          <w:numId w:val="146"/>
        </w:numPr>
        <w:spacing w:line="276" w:lineRule="auto"/>
        <w:rPr>
          <w:rFonts w:asciiTheme="minorHAnsi" w:hAnsiTheme="minorHAnsi"/>
          <w:bCs/>
          <w:sz w:val="24"/>
          <w:szCs w:val="24"/>
        </w:rPr>
      </w:pPr>
      <w:r w:rsidRPr="002A74F9">
        <w:rPr>
          <w:rFonts w:asciiTheme="minorHAnsi" w:hAnsiTheme="minorHAnsi" w:hint="eastAsia"/>
          <w:bCs/>
          <w:sz w:val="24"/>
          <w:szCs w:val="24"/>
        </w:rPr>
        <w:t>Ε</w:t>
      </w:r>
      <w:r w:rsidRPr="002A74F9">
        <w:rPr>
          <w:rFonts w:asciiTheme="minorHAnsi" w:hAnsiTheme="minorHAnsi"/>
          <w:bCs/>
          <w:sz w:val="24"/>
          <w:szCs w:val="24"/>
        </w:rPr>
        <w:t>ισήγηση με θέμα «</w:t>
      </w:r>
      <w:r w:rsidRPr="002A74F9">
        <w:rPr>
          <w:rFonts w:asciiTheme="minorHAnsi" w:hAnsiTheme="minorHAnsi"/>
          <w:bCs/>
          <w:iCs/>
          <w:sz w:val="24"/>
          <w:szCs w:val="24"/>
        </w:rPr>
        <w:t>Τοπικά προχωρημένος καρκίνος προστάτη</w:t>
      </w:r>
      <w:r w:rsidRPr="002A74F9">
        <w:rPr>
          <w:rFonts w:asciiTheme="minorHAnsi" w:hAnsiTheme="minorHAnsi"/>
          <w:bCs/>
          <w:sz w:val="24"/>
          <w:szCs w:val="24"/>
        </w:rPr>
        <w:t>»</w:t>
      </w:r>
    </w:p>
    <w:p w14:paraId="6E4B4B2D" w14:textId="77777777" w:rsidR="008A49BC" w:rsidRDefault="008A49BC" w:rsidP="008A49BC">
      <w:pPr>
        <w:pStyle w:val="a7"/>
        <w:spacing w:line="276" w:lineRule="auto"/>
        <w:ind w:left="1440"/>
        <w:rPr>
          <w:rFonts w:asciiTheme="minorHAnsi" w:hAnsiTheme="minorHAnsi"/>
          <w:bCs/>
          <w:sz w:val="24"/>
          <w:szCs w:val="24"/>
        </w:rPr>
      </w:pPr>
      <w:r>
        <w:rPr>
          <w:rFonts w:asciiTheme="minorHAnsi" w:hAnsiTheme="minorHAnsi"/>
          <w:bCs/>
          <w:sz w:val="24"/>
          <w:szCs w:val="24"/>
        </w:rPr>
        <w:t xml:space="preserve">Προεδρείο </w:t>
      </w:r>
      <w:r w:rsidRPr="002A74F9">
        <w:rPr>
          <w:rFonts w:asciiTheme="minorHAnsi" w:hAnsiTheme="minorHAnsi"/>
          <w:bCs/>
          <w:sz w:val="24"/>
          <w:szCs w:val="24"/>
        </w:rPr>
        <w:t xml:space="preserve">: </w:t>
      </w:r>
      <w:proofErr w:type="spellStart"/>
      <w:r>
        <w:rPr>
          <w:rFonts w:asciiTheme="minorHAnsi" w:hAnsiTheme="minorHAnsi"/>
          <w:bCs/>
          <w:sz w:val="24"/>
          <w:szCs w:val="24"/>
        </w:rPr>
        <w:t>Γκιάλας</w:t>
      </w:r>
      <w:proofErr w:type="spellEnd"/>
      <w:r>
        <w:rPr>
          <w:rFonts w:asciiTheme="minorHAnsi" w:hAnsiTheme="minorHAnsi"/>
          <w:bCs/>
          <w:sz w:val="24"/>
          <w:szCs w:val="24"/>
        </w:rPr>
        <w:t xml:space="preserve"> Ι, </w:t>
      </w:r>
      <w:proofErr w:type="spellStart"/>
      <w:r>
        <w:rPr>
          <w:rFonts w:asciiTheme="minorHAnsi" w:hAnsiTheme="minorHAnsi"/>
          <w:bCs/>
          <w:sz w:val="24"/>
          <w:szCs w:val="24"/>
        </w:rPr>
        <w:t>Αλιβιζάτος</w:t>
      </w:r>
      <w:proofErr w:type="spellEnd"/>
      <w:r>
        <w:rPr>
          <w:rFonts w:asciiTheme="minorHAnsi" w:hAnsiTheme="minorHAnsi"/>
          <w:bCs/>
          <w:sz w:val="24"/>
          <w:szCs w:val="24"/>
        </w:rPr>
        <w:t xml:space="preserve"> Γ.</w:t>
      </w:r>
    </w:p>
    <w:p w14:paraId="598FEEF0" w14:textId="77777777" w:rsidR="002A74F9" w:rsidRPr="008A49BC" w:rsidRDefault="002A74F9" w:rsidP="002A74F9">
      <w:pPr>
        <w:spacing w:line="276" w:lineRule="auto"/>
        <w:rPr>
          <w:rFonts w:asciiTheme="minorHAnsi" w:hAnsiTheme="minorHAnsi"/>
          <w:b/>
          <w:bCs/>
          <w:u w:color="000000"/>
          <w:lang w:val="el-GR"/>
        </w:rPr>
      </w:pPr>
    </w:p>
    <w:p w14:paraId="01CE551E" w14:textId="77777777" w:rsidR="008A49BC" w:rsidRPr="00B867F0" w:rsidRDefault="002A74F9" w:rsidP="007B5BF3">
      <w:pPr>
        <w:pStyle w:val="a7"/>
        <w:numPr>
          <w:ilvl w:val="0"/>
          <w:numId w:val="138"/>
        </w:numPr>
        <w:spacing w:line="276" w:lineRule="auto"/>
        <w:rPr>
          <w:rFonts w:asciiTheme="minorHAnsi" w:hAnsiTheme="minorHAnsi"/>
          <w:bCs/>
          <w:sz w:val="24"/>
          <w:szCs w:val="24"/>
        </w:rPr>
      </w:pPr>
      <w:r w:rsidRPr="002A74F9">
        <w:rPr>
          <w:rFonts w:asciiTheme="minorHAnsi" w:hAnsiTheme="minorHAnsi"/>
          <w:b/>
          <w:bCs/>
          <w:sz w:val="24"/>
          <w:szCs w:val="24"/>
        </w:rPr>
        <w:t xml:space="preserve"> </w:t>
      </w:r>
      <w:r w:rsidR="008A49BC">
        <w:rPr>
          <w:rFonts w:asciiTheme="minorHAnsi" w:hAnsiTheme="minorHAnsi"/>
          <w:b/>
          <w:bCs/>
          <w:sz w:val="24"/>
          <w:szCs w:val="24"/>
        </w:rPr>
        <w:t>6</w:t>
      </w:r>
      <w:r w:rsidR="008A49BC" w:rsidRPr="008A49BC">
        <w:rPr>
          <w:rFonts w:asciiTheme="minorHAnsi" w:hAnsiTheme="minorHAnsi"/>
          <w:b/>
          <w:bCs/>
          <w:sz w:val="24"/>
          <w:szCs w:val="24"/>
          <w:vertAlign w:val="superscript"/>
        </w:rPr>
        <w:t>η</w:t>
      </w:r>
      <w:r w:rsidR="008A49BC">
        <w:rPr>
          <w:rFonts w:asciiTheme="minorHAnsi" w:hAnsiTheme="minorHAnsi"/>
          <w:b/>
          <w:bCs/>
          <w:sz w:val="24"/>
          <w:szCs w:val="24"/>
        </w:rPr>
        <w:t xml:space="preserve"> Επιστημονική διημερίδα Ουρογεννητικής Ογκολογίας </w:t>
      </w:r>
      <w:proofErr w:type="spellStart"/>
      <w:r w:rsidR="008A49BC">
        <w:rPr>
          <w:rFonts w:asciiTheme="minorHAnsi" w:hAnsiTheme="minorHAnsi"/>
          <w:b/>
          <w:bCs/>
          <w:sz w:val="24"/>
          <w:szCs w:val="24"/>
        </w:rPr>
        <w:t>Β.Ελλάδος</w:t>
      </w:r>
      <w:proofErr w:type="spellEnd"/>
      <w:r w:rsidR="008A49BC">
        <w:rPr>
          <w:rFonts w:asciiTheme="minorHAnsi" w:hAnsiTheme="minorHAnsi"/>
          <w:b/>
          <w:bCs/>
          <w:sz w:val="24"/>
          <w:szCs w:val="24"/>
        </w:rPr>
        <w:t xml:space="preserve"> </w:t>
      </w:r>
      <w:r w:rsidR="008A49BC" w:rsidRPr="00B867F0">
        <w:rPr>
          <w:rFonts w:asciiTheme="minorHAnsi" w:hAnsiTheme="minorHAnsi"/>
          <w:bCs/>
          <w:sz w:val="24"/>
          <w:szCs w:val="24"/>
        </w:rPr>
        <w:t>, 5-7 Απριλίου 2019, Θεσσαλονίκη</w:t>
      </w:r>
    </w:p>
    <w:p w14:paraId="63A410E6" w14:textId="77777777" w:rsidR="008A49BC" w:rsidRDefault="008A49BC" w:rsidP="008A49BC">
      <w:pPr>
        <w:pStyle w:val="a7"/>
        <w:widowControl w:val="0"/>
        <w:spacing w:after="240" w:line="276" w:lineRule="auto"/>
        <w:rPr>
          <w:rFonts w:asciiTheme="minorHAnsi" w:hAnsiTheme="minorHAnsi"/>
          <w:bCs/>
          <w:sz w:val="24"/>
          <w:szCs w:val="24"/>
        </w:rPr>
      </w:pPr>
      <w:r w:rsidRPr="00D53882">
        <w:rPr>
          <w:rFonts w:asciiTheme="minorHAnsi" w:hAnsiTheme="minorHAnsi"/>
          <w:color w:val="232225"/>
          <w:sz w:val="24"/>
          <w:szCs w:val="24"/>
          <w:u w:color="232225"/>
        </w:rPr>
        <w:t xml:space="preserve">Δορυφορικό συμπόσιο της εταιρείας </w:t>
      </w:r>
      <w:r w:rsidRPr="00D53882">
        <w:rPr>
          <w:rFonts w:asciiTheme="minorHAnsi" w:hAnsiTheme="minorHAnsi"/>
          <w:color w:val="232225"/>
          <w:sz w:val="24"/>
          <w:szCs w:val="24"/>
          <w:u w:color="232225"/>
          <w:lang w:val="en-US"/>
        </w:rPr>
        <w:t>Janssen</w:t>
      </w:r>
      <w:r>
        <w:rPr>
          <w:rFonts w:asciiTheme="minorHAnsi" w:hAnsiTheme="minorHAnsi"/>
          <w:color w:val="232225"/>
          <w:sz w:val="24"/>
          <w:szCs w:val="24"/>
          <w:u w:color="232225"/>
        </w:rPr>
        <w:t xml:space="preserve"> </w:t>
      </w:r>
      <w:proofErr w:type="spellStart"/>
      <w:r>
        <w:rPr>
          <w:rFonts w:asciiTheme="minorHAnsi" w:hAnsiTheme="minorHAnsi"/>
          <w:color w:val="232225"/>
          <w:sz w:val="24"/>
          <w:szCs w:val="24"/>
          <w:u w:color="232225"/>
        </w:rPr>
        <w:t>Oncology</w:t>
      </w:r>
      <w:proofErr w:type="spellEnd"/>
      <w:r>
        <w:rPr>
          <w:rFonts w:asciiTheme="minorHAnsi" w:hAnsiTheme="minorHAnsi"/>
          <w:color w:val="232225"/>
          <w:sz w:val="24"/>
          <w:szCs w:val="24"/>
          <w:u w:color="232225"/>
        </w:rPr>
        <w:t xml:space="preserve"> με θέμα : </w:t>
      </w:r>
      <w:r w:rsidRPr="008A49BC">
        <w:rPr>
          <w:rFonts w:asciiTheme="minorHAnsi" w:hAnsiTheme="minorHAnsi"/>
          <w:color w:val="232225"/>
          <w:sz w:val="24"/>
          <w:szCs w:val="24"/>
          <w:u w:color="232225"/>
        </w:rPr>
        <w:t>«</w:t>
      </w:r>
      <w:r w:rsidRPr="008A49BC">
        <w:rPr>
          <w:rFonts w:asciiTheme="minorHAnsi" w:hAnsiTheme="minorHAnsi"/>
          <w:bCs/>
          <w:sz w:val="24"/>
          <w:szCs w:val="24"/>
        </w:rPr>
        <w:t>Η θεραπευτική του Καρκίνου του Προστάτη στα πρώιμα και όψιμα στάδια της νόσου</w:t>
      </w:r>
      <w:r>
        <w:rPr>
          <w:rFonts w:asciiTheme="minorHAnsi" w:hAnsiTheme="minorHAnsi"/>
          <w:bCs/>
          <w:sz w:val="24"/>
          <w:szCs w:val="24"/>
        </w:rPr>
        <w:t>»</w:t>
      </w:r>
    </w:p>
    <w:p w14:paraId="28293FD2" w14:textId="77777777" w:rsidR="008A49BC" w:rsidRDefault="007B5BF3" w:rsidP="009D60AA">
      <w:pPr>
        <w:pStyle w:val="a7"/>
        <w:widowControl w:val="0"/>
        <w:numPr>
          <w:ilvl w:val="0"/>
          <w:numId w:val="145"/>
        </w:numPr>
        <w:spacing w:after="240" w:line="276" w:lineRule="auto"/>
        <w:rPr>
          <w:rFonts w:asciiTheme="minorHAnsi" w:hAnsiTheme="minorHAnsi"/>
          <w:bCs/>
          <w:sz w:val="24"/>
          <w:szCs w:val="24"/>
        </w:rPr>
      </w:pPr>
      <w:r>
        <w:rPr>
          <w:rFonts w:asciiTheme="minorHAnsi" w:hAnsiTheme="minorHAnsi"/>
          <w:bCs/>
          <w:sz w:val="24"/>
          <w:szCs w:val="24"/>
        </w:rPr>
        <w:t xml:space="preserve">Εισήγηση με θέμα </w:t>
      </w:r>
      <w:r w:rsidRPr="007B5BF3">
        <w:rPr>
          <w:rFonts w:asciiTheme="minorHAnsi" w:hAnsiTheme="minorHAnsi"/>
          <w:bCs/>
          <w:sz w:val="24"/>
          <w:szCs w:val="24"/>
        </w:rPr>
        <w:t>: «</w:t>
      </w:r>
      <w:r w:rsidR="008A49BC" w:rsidRPr="007B5BF3">
        <w:rPr>
          <w:rFonts w:asciiTheme="minorHAnsi" w:hAnsiTheme="minorHAnsi"/>
          <w:bCs/>
          <w:sz w:val="24"/>
          <w:szCs w:val="24"/>
        </w:rPr>
        <w:t xml:space="preserve">Γιατί, πότε και πώς θεραπεύουμε τον μη-μεταστατικό </w:t>
      </w:r>
      <w:proofErr w:type="spellStart"/>
      <w:r w:rsidR="008A49BC" w:rsidRPr="007B5BF3">
        <w:rPr>
          <w:rFonts w:asciiTheme="minorHAnsi" w:hAnsiTheme="minorHAnsi"/>
          <w:bCs/>
          <w:sz w:val="24"/>
          <w:szCs w:val="24"/>
        </w:rPr>
        <w:t>ευνουχοάντοχο</w:t>
      </w:r>
      <w:proofErr w:type="spellEnd"/>
      <w:r w:rsidR="008A49BC" w:rsidRPr="007B5BF3">
        <w:rPr>
          <w:rFonts w:asciiTheme="minorHAnsi" w:hAnsiTheme="minorHAnsi"/>
          <w:bCs/>
          <w:sz w:val="24"/>
          <w:szCs w:val="24"/>
        </w:rPr>
        <w:t xml:space="preserve"> </w:t>
      </w:r>
      <w:r>
        <w:rPr>
          <w:rFonts w:asciiTheme="minorHAnsi" w:hAnsiTheme="minorHAnsi"/>
          <w:bCs/>
          <w:sz w:val="24"/>
          <w:szCs w:val="24"/>
        </w:rPr>
        <w:t>κ</w:t>
      </w:r>
      <w:r w:rsidR="008A49BC" w:rsidRPr="007B5BF3">
        <w:rPr>
          <w:rFonts w:asciiTheme="minorHAnsi" w:hAnsiTheme="minorHAnsi"/>
          <w:bCs/>
          <w:sz w:val="24"/>
          <w:szCs w:val="24"/>
        </w:rPr>
        <w:t xml:space="preserve">αρκίνο </w:t>
      </w:r>
      <w:r>
        <w:rPr>
          <w:rFonts w:asciiTheme="minorHAnsi" w:hAnsiTheme="minorHAnsi"/>
          <w:bCs/>
          <w:sz w:val="24"/>
          <w:szCs w:val="24"/>
        </w:rPr>
        <w:t>π</w:t>
      </w:r>
      <w:r w:rsidR="008A49BC" w:rsidRPr="007B5BF3">
        <w:rPr>
          <w:rFonts w:asciiTheme="minorHAnsi" w:hAnsiTheme="minorHAnsi"/>
          <w:bCs/>
          <w:sz w:val="24"/>
          <w:szCs w:val="24"/>
        </w:rPr>
        <w:t>ροστάτη</w:t>
      </w:r>
      <w:r w:rsidRPr="007B5BF3">
        <w:rPr>
          <w:rFonts w:asciiTheme="minorHAnsi" w:hAnsiTheme="minorHAnsi"/>
          <w:bCs/>
          <w:sz w:val="24"/>
          <w:szCs w:val="24"/>
        </w:rPr>
        <w:t>»</w:t>
      </w:r>
    </w:p>
    <w:p w14:paraId="518213DC" w14:textId="77777777" w:rsidR="008542FC" w:rsidRDefault="007B5BF3" w:rsidP="008542FC">
      <w:pPr>
        <w:pStyle w:val="a7"/>
        <w:widowControl w:val="0"/>
        <w:spacing w:after="240" w:line="276" w:lineRule="auto"/>
        <w:ind w:firstLine="720"/>
        <w:rPr>
          <w:rFonts w:asciiTheme="minorHAnsi" w:hAnsiTheme="minorHAnsi"/>
          <w:bCs/>
          <w:sz w:val="24"/>
          <w:szCs w:val="24"/>
        </w:rPr>
      </w:pPr>
      <w:r>
        <w:rPr>
          <w:rFonts w:asciiTheme="minorHAnsi" w:hAnsiTheme="minorHAnsi"/>
          <w:bCs/>
          <w:sz w:val="24"/>
          <w:szCs w:val="24"/>
        </w:rPr>
        <w:t>Προεδρείο : Μωυσίδης</w:t>
      </w:r>
      <w:r w:rsidR="006D7284">
        <w:rPr>
          <w:rFonts w:asciiTheme="minorHAnsi" w:hAnsiTheme="minorHAnsi"/>
          <w:bCs/>
          <w:sz w:val="24"/>
          <w:szCs w:val="24"/>
        </w:rPr>
        <w:t xml:space="preserve"> Κ.</w:t>
      </w:r>
    </w:p>
    <w:p w14:paraId="0640BE16" w14:textId="77777777" w:rsidR="008542FC" w:rsidRPr="00924050" w:rsidRDefault="008542FC" w:rsidP="008542FC">
      <w:pPr>
        <w:widowControl w:val="0"/>
        <w:spacing w:after="240" w:line="276" w:lineRule="auto"/>
        <w:rPr>
          <w:rFonts w:asciiTheme="minorHAnsi" w:hAnsiTheme="minorHAnsi"/>
          <w:b/>
          <w:color w:val="232225"/>
          <w:u w:color="232225"/>
          <w:lang w:val="el-GR"/>
        </w:rPr>
      </w:pPr>
    </w:p>
    <w:p w14:paraId="7CC8F953" w14:textId="77777777" w:rsidR="008542FC" w:rsidRPr="00924050" w:rsidRDefault="008542FC" w:rsidP="008542FC">
      <w:pPr>
        <w:widowControl w:val="0"/>
        <w:spacing w:after="240" w:line="276" w:lineRule="auto"/>
        <w:rPr>
          <w:rFonts w:asciiTheme="minorHAnsi" w:hAnsiTheme="minorHAnsi"/>
          <w:b/>
          <w:color w:val="232225"/>
          <w:u w:color="232225"/>
          <w:lang w:val="el-GR"/>
        </w:rPr>
      </w:pPr>
    </w:p>
    <w:p w14:paraId="4511F337" w14:textId="77777777" w:rsidR="008542FC" w:rsidRPr="00924050" w:rsidRDefault="008542FC" w:rsidP="008542FC">
      <w:pPr>
        <w:widowControl w:val="0"/>
        <w:spacing w:after="240" w:line="276" w:lineRule="auto"/>
        <w:rPr>
          <w:rFonts w:asciiTheme="minorHAnsi" w:hAnsiTheme="minorHAnsi"/>
          <w:b/>
          <w:color w:val="232225"/>
          <w:u w:color="232225"/>
          <w:lang w:val="el-GR"/>
        </w:rPr>
      </w:pPr>
    </w:p>
    <w:p w14:paraId="5CAC6DCE" w14:textId="77777777" w:rsidR="008542FC" w:rsidRPr="00924050" w:rsidRDefault="008542FC" w:rsidP="003C6B42">
      <w:pPr>
        <w:pStyle w:val="a7"/>
        <w:widowControl w:val="0"/>
        <w:numPr>
          <w:ilvl w:val="0"/>
          <w:numId w:val="138"/>
        </w:numPr>
        <w:spacing w:after="240" w:line="276" w:lineRule="auto"/>
        <w:rPr>
          <w:rFonts w:asciiTheme="minorHAnsi" w:hAnsiTheme="minorHAnsi"/>
          <w:bCs/>
          <w:sz w:val="24"/>
          <w:szCs w:val="24"/>
        </w:rPr>
      </w:pPr>
      <w:r w:rsidRPr="00924050">
        <w:rPr>
          <w:rFonts w:asciiTheme="minorHAnsi" w:hAnsiTheme="minorHAnsi"/>
          <w:b/>
          <w:color w:val="232225"/>
          <w:sz w:val="24"/>
          <w:szCs w:val="24"/>
          <w:u w:color="232225"/>
        </w:rPr>
        <w:t>12</w:t>
      </w:r>
      <w:r w:rsidRPr="00924050">
        <w:rPr>
          <w:rFonts w:asciiTheme="minorHAnsi" w:hAnsiTheme="minorHAnsi"/>
          <w:b/>
          <w:color w:val="232225"/>
          <w:sz w:val="24"/>
          <w:szCs w:val="24"/>
          <w:u w:color="232225"/>
          <w:vertAlign w:val="superscript"/>
        </w:rPr>
        <w:t>ο</w:t>
      </w:r>
      <w:r w:rsidRPr="00924050">
        <w:rPr>
          <w:rFonts w:asciiTheme="minorHAnsi" w:hAnsiTheme="minorHAnsi"/>
          <w:b/>
          <w:color w:val="232225"/>
          <w:sz w:val="24"/>
          <w:szCs w:val="24"/>
          <w:u w:color="232225"/>
        </w:rPr>
        <w:t xml:space="preserve"> Σχολείο Ουρολογ</w:t>
      </w:r>
      <w:r w:rsidR="00D7377A" w:rsidRPr="00924050">
        <w:rPr>
          <w:rFonts w:asciiTheme="minorHAnsi" w:hAnsiTheme="minorHAnsi"/>
          <w:b/>
          <w:color w:val="232225"/>
          <w:sz w:val="24"/>
          <w:szCs w:val="24"/>
          <w:u w:color="232225"/>
        </w:rPr>
        <w:t>ίας</w:t>
      </w:r>
      <w:r w:rsidRPr="00924050">
        <w:rPr>
          <w:rFonts w:asciiTheme="minorHAnsi" w:hAnsiTheme="minorHAnsi"/>
          <w:b/>
          <w:color w:val="232225"/>
          <w:sz w:val="24"/>
          <w:szCs w:val="24"/>
          <w:u w:color="232225"/>
        </w:rPr>
        <w:t>,</w:t>
      </w:r>
      <w:r w:rsidR="00D7377A" w:rsidRPr="00924050">
        <w:rPr>
          <w:rFonts w:asciiTheme="minorHAnsi" w:hAnsiTheme="minorHAnsi"/>
          <w:b/>
          <w:color w:val="232225"/>
          <w:sz w:val="24"/>
          <w:szCs w:val="24"/>
          <w:u w:color="232225"/>
        </w:rPr>
        <w:t xml:space="preserve"> </w:t>
      </w:r>
      <w:r w:rsidR="00D7377A" w:rsidRPr="00924050">
        <w:rPr>
          <w:rFonts w:asciiTheme="minorHAnsi" w:hAnsiTheme="minorHAnsi"/>
          <w:color w:val="232225"/>
          <w:sz w:val="24"/>
          <w:szCs w:val="24"/>
          <w:u w:color="232225"/>
        </w:rPr>
        <w:t xml:space="preserve">11-14 Απριλίου 2019, </w:t>
      </w:r>
      <w:proofErr w:type="spellStart"/>
      <w:r w:rsidR="00D7377A" w:rsidRPr="00924050">
        <w:rPr>
          <w:rFonts w:asciiTheme="minorHAnsi" w:hAnsiTheme="minorHAnsi"/>
          <w:color w:val="232225"/>
          <w:sz w:val="24"/>
          <w:szCs w:val="24"/>
          <w:u w:color="232225"/>
        </w:rPr>
        <w:t>Πορταριά</w:t>
      </w:r>
      <w:proofErr w:type="spellEnd"/>
      <w:r w:rsidRPr="00924050">
        <w:rPr>
          <w:rFonts w:asciiTheme="minorHAnsi" w:hAnsiTheme="minorHAnsi"/>
          <w:color w:val="232225"/>
          <w:sz w:val="24"/>
          <w:szCs w:val="24"/>
          <w:u w:color="232225"/>
        </w:rPr>
        <w:t xml:space="preserve"> </w:t>
      </w:r>
    </w:p>
    <w:p w14:paraId="5DFD5618" w14:textId="77777777" w:rsidR="00D7377A" w:rsidRPr="00924050" w:rsidRDefault="00D7377A" w:rsidP="00924050">
      <w:pPr>
        <w:pStyle w:val="a7"/>
        <w:widowControl w:val="0"/>
        <w:numPr>
          <w:ilvl w:val="2"/>
          <w:numId w:val="138"/>
        </w:numPr>
        <w:spacing w:after="240" w:line="276" w:lineRule="auto"/>
        <w:rPr>
          <w:rFonts w:asciiTheme="minorHAnsi" w:hAnsiTheme="minorHAnsi"/>
          <w:bCs/>
          <w:sz w:val="24"/>
          <w:szCs w:val="24"/>
        </w:rPr>
      </w:pPr>
      <w:r w:rsidRPr="00924050">
        <w:rPr>
          <w:rFonts w:asciiTheme="minorHAnsi" w:hAnsiTheme="minorHAnsi"/>
          <w:bCs/>
          <w:sz w:val="24"/>
          <w:szCs w:val="24"/>
        </w:rPr>
        <w:t>Εισήγηση με θέμα : «</w:t>
      </w:r>
      <w:proofErr w:type="spellStart"/>
      <w:r w:rsidRPr="00924050">
        <w:rPr>
          <w:rFonts w:asciiTheme="minorHAnsi" w:hAnsiTheme="minorHAnsi"/>
          <w:bCs/>
          <w:sz w:val="24"/>
          <w:szCs w:val="24"/>
        </w:rPr>
        <w:t>UroGold</w:t>
      </w:r>
      <w:proofErr w:type="spellEnd"/>
      <w:r w:rsidRPr="00924050">
        <w:rPr>
          <w:rFonts w:asciiTheme="minorHAnsi" w:hAnsiTheme="minorHAnsi"/>
          <w:bCs/>
          <w:sz w:val="24"/>
          <w:szCs w:val="24"/>
        </w:rPr>
        <w:t xml:space="preserve"> II: Οι </w:t>
      </w:r>
      <w:proofErr w:type="spellStart"/>
      <w:r w:rsidRPr="00924050">
        <w:rPr>
          <w:rFonts w:asciiTheme="minorHAnsi" w:hAnsiTheme="minorHAnsi"/>
          <w:bCs/>
          <w:sz w:val="24"/>
          <w:szCs w:val="24"/>
        </w:rPr>
        <w:t>σημαντικότερες</w:t>
      </w:r>
      <w:proofErr w:type="spellEnd"/>
      <w:r w:rsidRPr="00924050">
        <w:rPr>
          <w:rFonts w:asciiTheme="minorHAnsi" w:hAnsiTheme="minorHAnsi"/>
          <w:bCs/>
          <w:sz w:val="24"/>
          <w:szCs w:val="24"/>
        </w:rPr>
        <w:t xml:space="preserve"> </w:t>
      </w:r>
      <w:proofErr w:type="spellStart"/>
      <w:r w:rsidRPr="00924050">
        <w:rPr>
          <w:rFonts w:asciiTheme="minorHAnsi" w:hAnsiTheme="minorHAnsi"/>
          <w:bCs/>
          <w:sz w:val="24"/>
          <w:szCs w:val="24"/>
        </w:rPr>
        <w:t>δημοσιεύσεις</w:t>
      </w:r>
      <w:proofErr w:type="spellEnd"/>
      <w:r w:rsidRPr="00924050">
        <w:rPr>
          <w:rFonts w:asciiTheme="minorHAnsi" w:hAnsiTheme="minorHAnsi"/>
          <w:bCs/>
          <w:sz w:val="24"/>
          <w:szCs w:val="24"/>
        </w:rPr>
        <w:t xml:space="preserve"> της </w:t>
      </w:r>
      <w:proofErr w:type="spellStart"/>
      <w:r w:rsidRPr="00924050">
        <w:rPr>
          <w:rFonts w:asciiTheme="minorHAnsi" w:hAnsiTheme="minorHAnsi"/>
          <w:bCs/>
          <w:sz w:val="24"/>
          <w:szCs w:val="24"/>
        </w:rPr>
        <w:t>χρονιάς</w:t>
      </w:r>
      <w:proofErr w:type="spellEnd"/>
      <w:r w:rsidRPr="00924050">
        <w:rPr>
          <w:rFonts w:asciiTheme="minorHAnsi" w:hAnsiTheme="minorHAnsi"/>
          <w:bCs/>
          <w:sz w:val="24"/>
          <w:szCs w:val="24"/>
        </w:rPr>
        <w:t xml:space="preserve"> στην </w:t>
      </w:r>
      <w:proofErr w:type="spellStart"/>
      <w:r w:rsidRPr="00924050">
        <w:rPr>
          <w:rFonts w:asciiTheme="minorHAnsi" w:hAnsiTheme="minorHAnsi"/>
          <w:bCs/>
          <w:sz w:val="24"/>
          <w:szCs w:val="24"/>
        </w:rPr>
        <w:t>Ογκολογία</w:t>
      </w:r>
      <w:proofErr w:type="spellEnd"/>
      <w:r w:rsidRPr="00924050">
        <w:rPr>
          <w:rFonts w:asciiTheme="minorHAnsi" w:hAnsiTheme="minorHAnsi"/>
          <w:bCs/>
          <w:sz w:val="24"/>
          <w:szCs w:val="24"/>
        </w:rPr>
        <w:t xml:space="preserve">: Τα </w:t>
      </w:r>
      <w:proofErr w:type="spellStart"/>
      <w:r w:rsidRPr="00924050">
        <w:rPr>
          <w:rFonts w:asciiTheme="minorHAnsi" w:hAnsiTheme="minorHAnsi"/>
          <w:bCs/>
          <w:sz w:val="24"/>
          <w:szCs w:val="24"/>
        </w:rPr>
        <w:t>σημαντικότερα</w:t>
      </w:r>
      <w:proofErr w:type="spellEnd"/>
      <w:r w:rsidRPr="00924050">
        <w:rPr>
          <w:rFonts w:asciiTheme="minorHAnsi" w:hAnsiTheme="minorHAnsi"/>
          <w:bCs/>
          <w:sz w:val="24"/>
          <w:szCs w:val="24"/>
        </w:rPr>
        <w:t xml:space="preserve"> </w:t>
      </w:r>
      <w:proofErr w:type="spellStart"/>
      <w:r w:rsidRPr="00924050">
        <w:rPr>
          <w:rFonts w:asciiTheme="minorHAnsi" w:hAnsiTheme="minorHAnsi"/>
          <w:bCs/>
          <w:sz w:val="24"/>
          <w:szCs w:val="24"/>
        </w:rPr>
        <w:t>νέα</w:t>
      </w:r>
      <w:proofErr w:type="spellEnd"/>
      <w:r w:rsidRPr="00924050">
        <w:rPr>
          <w:rFonts w:asciiTheme="minorHAnsi" w:hAnsiTheme="minorHAnsi"/>
          <w:bCs/>
          <w:sz w:val="24"/>
          <w:szCs w:val="24"/>
        </w:rPr>
        <w:t xml:space="preserve"> </w:t>
      </w:r>
      <w:proofErr w:type="spellStart"/>
      <w:r w:rsidRPr="00924050">
        <w:rPr>
          <w:rFonts w:asciiTheme="minorHAnsi" w:hAnsiTheme="minorHAnsi"/>
          <w:bCs/>
          <w:sz w:val="24"/>
          <w:szCs w:val="24"/>
        </w:rPr>
        <w:t>απο</w:t>
      </w:r>
      <w:proofErr w:type="spellEnd"/>
      <w:r w:rsidRPr="00924050">
        <w:rPr>
          <w:rFonts w:asciiTheme="minorHAnsi" w:hAnsiTheme="minorHAnsi"/>
          <w:bCs/>
          <w:sz w:val="24"/>
          <w:szCs w:val="24"/>
        </w:rPr>
        <w:t xml:space="preserve">́ το </w:t>
      </w:r>
      <w:proofErr w:type="spellStart"/>
      <w:r w:rsidRPr="00924050">
        <w:rPr>
          <w:rFonts w:asciiTheme="minorHAnsi" w:hAnsiTheme="minorHAnsi"/>
          <w:bCs/>
          <w:sz w:val="24"/>
          <w:szCs w:val="24"/>
        </w:rPr>
        <w:t>ESMO</w:t>
      </w:r>
      <w:proofErr w:type="spellEnd"/>
      <w:r w:rsidRPr="00924050">
        <w:rPr>
          <w:rFonts w:asciiTheme="minorHAnsi" w:hAnsiTheme="minorHAnsi"/>
          <w:bCs/>
          <w:sz w:val="24"/>
          <w:szCs w:val="24"/>
        </w:rPr>
        <w:t xml:space="preserve"> 2018 και το </w:t>
      </w:r>
      <w:proofErr w:type="spellStart"/>
      <w:r w:rsidRPr="00924050">
        <w:rPr>
          <w:rFonts w:asciiTheme="minorHAnsi" w:hAnsiTheme="minorHAnsi"/>
          <w:bCs/>
          <w:sz w:val="24"/>
          <w:szCs w:val="24"/>
        </w:rPr>
        <w:t>ASCO</w:t>
      </w:r>
      <w:proofErr w:type="spellEnd"/>
      <w:r w:rsidRPr="00924050">
        <w:rPr>
          <w:rFonts w:asciiTheme="minorHAnsi" w:hAnsiTheme="minorHAnsi"/>
          <w:bCs/>
          <w:sz w:val="24"/>
          <w:szCs w:val="24"/>
        </w:rPr>
        <w:t xml:space="preserve"> 2019» </w:t>
      </w:r>
    </w:p>
    <w:p w14:paraId="5ADCC3E3" w14:textId="77777777" w:rsidR="008A49BC" w:rsidRPr="001E0ED0" w:rsidRDefault="00924050" w:rsidP="001E0ED0">
      <w:pPr>
        <w:pStyle w:val="a7"/>
        <w:widowControl w:val="0"/>
        <w:spacing w:after="240" w:line="276" w:lineRule="auto"/>
        <w:ind w:left="1440"/>
        <w:rPr>
          <w:rFonts w:asciiTheme="minorHAnsi" w:hAnsiTheme="minorHAnsi"/>
          <w:bCs/>
          <w:sz w:val="24"/>
          <w:szCs w:val="24"/>
        </w:rPr>
      </w:pPr>
      <w:r w:rsidRPr="00924050">
        <w:rPr>
          <w:rFonts w:asciiTheme="minorHAnsi" w:hAnsiTheme="minorHAnsi"/>
          <w:bCs/>
          <w:sz w:val="24"/>
          <w:szCs w:val="24"/>
        </w:rPr>
        <w:t xml:space="preserve">      </w:t>
      </w:r>
      <w:r w:rsidR="00D7377A" w:rsidRPr="00924050">
        <w:rPr>
          <w:rFonts w:asciiTheme="minorHAnsi" w:hAnsiTheme="minorHAnsi"/>
          <w:bCs/>
          <w:sz w:val="24"/>
          <w:szCs w:val="24"/>
        </w:rPr>
        <w:t xml:space="preserve">Συντονιστές  : </w:t>
      </w:r>
      <w:r w:rsidR="00D7377A" w:rsidRPr="00924050">
        <w:rPr>
          <w:rFonts w:asciiTheme="minorHAnsi" w:hAnsiTheme="minorHAnsi"/>
          <w:bCs/>
          <w:sz w:val="24"/>
          <w:szCs w:val="24"/>
          <w:lang w:val="en-US"/>
        </w:rPr>
        <w:t>B</w:t>
      </w:r>
      <w:r w:rsidR="00D7377A" w:rsidRPr="00924050">
        <w:rPr>
          <w:rFonts w:asciiTheme="minorHAnsi" w:hAnsiTheme="minorHAnsi"/>
          <w:bCs/>
          <w:sz w:val="24"/>
          <w:szCs w:val="24"/>
        </w:rPr>
        <w:t xml:space="preserve">.Τζώρτζης, </w:t>
      </w:r>
      <w:proofErr w:type="spellStart"/>
      <w:r w:rsidR="00D7377A" w:rsidRPr="00924050">
        <w:rPr>
          <w:rFonts w:asciiTheme="minorHAnsi" w:hAnsiTheme="minorHAnsi"/>
          <w:bCs/>
          <w:sz w:val="24"/>
          <w:szCs w:val="24"/>
        </w:rPr>
        <w:t>Ι.Βαρκαράκης</w:t>
      </w:r>
      <w:proofErr w:type="spellEnd"/>
    </w:p>
    <w:p w14:paraId="6253CE41" w14:textId="77777777" w:rsidR="008A49BC" w:rsidRPr="007B5BF3" w:rsidRDefault="008A49BC" w:rsidP="008A49BC">
      <w:pPr>
        <w:spacing w:line="276" w:lineRule="auto"/>
        <w:rPr>
          <w:lang w:val="el-GR"/>
        </w:rPr>
      </w:pPr>
    </w:p>
    <w:p w14:paraId="441C77F1" w14:textId="77777777" w:rsidR="00924050" w:rsidRPr="003C6B42" w:rsidRDefault="00924050" w:rsidP="003C6B42">
      <w:pPr>
        <w:pStyle w:val="a7"/>
        <w:numPr>
          <w:ilvl w:val="0"/>
          <w:numId w:val="138"/>
        </w:numPr>
        <w:spacing w:line="276" w:lineRule="auto"/>
        <w:rPr>
          <w:rFonts w:ascii="Helvetica" w:hAnsi="Helvetica"/>
          <w:bCs/>
          <w:sz w:val="24"/>
          <w:szCs w:val="24"/>
        </w:rPr>
      </w:pPr>
      <w:r w:rsidRPr="003C6B42">
        <w:rPr>
          <w:rFonts w:asciiTheme="minorHAnsi" w:hAnsiTheme="minorHAnsi"/>
          <w:b/>
          <w:bCs/>
          <w:sz w:val="24"/>
          <w:szCs w:val="24"/>
        </w:rPr>
        <w:t>1</w:t>
      </w:r>
      <w:r w:rsidRPr="003C6B42">
        <w:rPr>
          <w:rFonts w:asciiTheme="minorHAnsi" w:hAnsiTheme="minorHAnsi"/>
          <w:b/>
          <w:bCs/>
          <w:sz w:val="24"/>
          <w:szCs w:val="24"/>
          <w:vertAlign w:val="superscript"/>
        </w:rPr>
        <w:t>ο</w:t>
      </w:r>
      <w:r w:rsidRPr="003C6B42">
        <w:rPr>
          <w:rFonts w:asciiTheme="minorHAnsi" w:hAnsiTheme="minorHAnsi"/>
          <w:b/>
          <w:bCs/>
          <w:sz w:val="24"/>
          <w:szCs w:val="24"/>
        </w:rPr>
        <w:t xml:space="preserve"> Πανελλήνιο </w:t>
      </w:r>
      <w:proofErr w:type="spellStart"/>
      <w:r w:rsidRPr="003C6B42">
        <w:rPr>
          <w:rFonts w:asciiTheme="minorHAnsi" w:hAnsiTheme="minorHAnsi"/>
          <w:b/>
          <w:bCs/>
          <w:sz w:val="24"/>
          <w:szCs w:val="24"/>
        </w:rPr>
        <w:t>Διατμηματικό</w:t>
      </w:r>
      <w:proofErr w:type="spellEnd"/>
      <w:r w:rsidRPr="003C6B42">
        <w:rPr>
          <w:rFonts w:asciiTheme="minorHAnsi" w:hAnsiTheme="minorHAnsi"/>
          <w:b/>
          <w:bCs/>
          <w:sz w:val="24"/>
          <w:szCs w:val="24"/>
        </w:rPr>
        <w:t xml:space="preserve"> Συνέδριο </w:t>
      </w:r>
      <w:r w:rsidRPr="003C6B42">
        <w:rPr>
          <w:rFonts w:asciiTheme="minorHAnsi" w:hAnsiTheme="minorHAnsi" w:hint="eastAsia"/>
          <w:b/>
          <w:bCs/>
          <w:sz w:val="24"/>
          <w:szCs w:val="24"/>
        </w:rPr>
        <w:t>της</w:t>
      </w:r>
      <w:r w:rsidRPr="003C6B42">
        <w:rPr>
          <w:rFonts w:asciiTheme="minorHAnsi" w:hAnsiTheme="minorHAnsi"/>
          <w:b/>
          <w:bCs/>
          <w:sz w:val="24"/>
          <w:szCs w:val="24"/>
        </w:rPr>
        <w:t xml:space="preserve"> Ελληνικής Ουρολογικής Εταιρείας</w:t>
      </w:r>
      <w:r w:rsidRPr="003C6B42">
        <w:rPr>
          <w:rFonts w:asciiTheme="minorHAnsi" w:hAnsiTheme="minorHAnsi"/>
          <w:bCs/>
          <w:sz w:val="24"/>
          <w:szCs w:val="24"/>
        </w:rPr>
        <w:t>, 6-8 Ιουνίου 2019, Καλαμάτα</w:t>
      </w:r>
    </w:p>
    <w:p w14:paraId="13323AB6" w14:textId="77777777" w:rsidR="00924050" w:rsidRDefault="00924050" w:rsidP="00924050">
      <w:pPr>
        <w:pStyle w:val="a7"/>
        <w:spacing w:line="276" w:lineRule="auto"/>
        <w:rPr>
          <w:rFonts w:ascii="Helvetica" w:hAnsi="Helvetica"/>
          <w:bCs/>
          <w:sz w:val="24"/>
          <w:szCs w:val="24"/>
        </w:rPr>
      </w:pPr>
    </w:p>
    <w:p w14:paraId="090309A6" w14:textId="77777777" w:rsidR="00924050" w:rsidRDefault="00924050" w:rsidP="009D60AA">
      <w:pPr>
        <w:pStyle w:val="a7"/>
        <w:numPr>
          <w:ilvl w:val="0"/>
          <w:numId w:val="144"/>
        </w:numPr>
        <w:spacing w:line="276" w:lineRule="auto"/>
        <w:rPr>
          <w:rFonts w:ascii="Helvetica" w:hAnsi="Helvetica"/>
          <w:bCs/>
          <w:sz w:val="24"/>
          <w:szCs w:val="24"/>
        </w:rPr>
      </w:pPr>
      <w:r>
        <w:rPr>
          <w:rFonts w:ascii="Helvetica" w:hAnsi="Helvetica"/>
          <w:bCs/>
          <w:sz w:val="24"/>
          <w:szCs w:val="24"/>
        </w:rPr>
        <w:t>Εισήγηση με θέμα: «</w:t>
      </w:r>
      <w:proofErr w:type="spellStart"/>
      <w:r>
        <w:rPr>
          <w:rFonts w:ascii="Helvetica" w:hAnsi="Helvetica"/>
          <w:bCs/>
          <w:sz w:val="24"/>
          <w:szCs w:val="24"/>
        </w:rPr>
        <w:t>Ευ</w:t>
      </w:r>
      <w:r w:rsidRPr="00BB645E">
        <w:rPr>
          <w:rFonts w:ascii="Helvetica" w:hAnsi="Helvetica"/>
          <w:bCs/>
          <w:sz w:val="24"/>
          <w:szCs w:val="24"/>
        </w:rPr>
        <w:t>νουχοε</w:t>
      </w:r>
      <w:r>
        <w:rPr>
          <w:rFonts w:ascii="Helvetica" w:hAnsi="Helvetica"/>
          <w:bCs/>
          <w:sz w:val="24"/>
          <w:szCs w:val="24"/>
        </w:rPr>
        <w:t>υα</w:t>
      </w:r>
      <w:r w:rsidR="00222968">
        <w:rPr>
          <w:rFonts w:ascii="Helvetica" w:hAnsi="Helvetica"/>
          <w:bCs/>
          <w:sz w:val="24"/>
          <w:szCs w:val="24"/>
        </w:rPr>
        <w:t>ί</w:t>
      </w:r>
      <w:r>
        <w:rPr>
          <w:rFonts w:ascii="Helvetica" w:hAnsi="Helvetica"/>
          <w:bCs/>
          <w:sz w:val="24"/>
          <w:szCs w:val="24"/>
        </w:rPr>
        <w:t>σθητος</w:t>
      </w:r>
      <w:proofErr w:type="spellEnd"/>
      <w:r>
        <w:rPr>
          <w:rFonts w:ascii="Helvetica" w:hAnsi="Helvetica"/>
          <w:bCs/>
          <w:sz w:val="24"/>
          <w:szCs w:val="24"/>
        </w:rPr>
        <w:t xml:space="preserve"> </w:t>
      </w:r>
      <w:proofErr w:type="spellStart"/>
      <w:r>
        <w:rPr>
          <w:rFonts w:ascii="Helvetica" w:hAnsi="Helvetica"/>
          <w:bCs/>
          <w:sz w:val="24"/>
          <w:szCs w:val="24"/>
        </w:rPr>
        <w:t>μεταστατικός</w:t>
      </w:r>
      <w:proofErr w:type="spellEnd"/>
      <w:r>
        <w:rPr>
          <w:rFonts w:ascii="Helvetica" w:hAnsi="Helvetica"/>
          <w:bCs/>
          <w:sz w:val="24"/>
          <w:szCs w:val="24"/>
        </w:rPr>
        <w:t xml:space="preserve"> καρκίνος </w:t>
      </w:r>
      <w:proofErr w:type="spellStart"/>
      <w:r>
        <w:rPr>
          <w:rFonts w:ascii="Helvetica" w:hAnsi="Helvetica"/>
          <w:bCs/>
          <w:sz w:val="24"/>
          <w:szCs w:val="24"/>
        </w:rPr>
        <w:t>π</w:t>
      </w:r>
      <w:r w:rsidRPr="00BB645E">
        <w:rPr>
          <w:rFonts w:ascii="Helvetica" w:hAnsi="Helvetica"/>
          <w:bCs/>
          <w:sz w:val="24"/>
          <w:szCs w:val="24"/>
        </w:rPr>
        <w:t>ροστάτη</w:t>
      </w:r>
      <w:proofErr w:type="spellEnd"/>
      <w:r w:rsidRPr="00BB645E">
        <w:rPr>
          <w:rFonts w:ascii="Helvetica" w:hAnsi="Helvetica"/>
          <w:bCs/>
          <w:sz w:val="24"/>
          <w:szCs w:val="24"/>
        </w:rPr>
        <w:t xml:space="preserve"> (</w:t>
      </w:r>
      <w:proofErr w:type="spellStart"/>
      <w:r w:rsidRPr="00BB645E">
        <w:rPr>
          <w:rFonts w:ascii="Helvetica" w:hAnsi="Helvetica"/>
          <w:bCs/>
          <w:sz w:val="24"/>
          <w:szCs w:val="24"/>
        </w:rPr>
        <w:t>mCSPC</w:t>
      </w:r>
      <w:proofErr w:type="spellEnd"/>
      <w:r w:rsidRPr="00BB645E">
        <w:rPr>
          <w:rFonts w:ascii="Helvetica" w:hAnsi="Helvetica"/>
          <w:bCs/>
          <w:sz w:val="24"/>
          <w:szCs w:val="24"/>
        </w:rPr>
        <w:t xml:space="preserve">). Πού </w:t>
      </w:r>
      <w:proofErr w:type="spellStart"/>
      <w:r w:rsidRPr="00BB645E">
        <w:rPr>
          <w:rFonts w:ascii="Helvetica" w:hAnsi="Helvetica"/>
          <w:bCs/>
          <w:sz w:val="24"/>
          <w:szCs w:val="24"/>
        </w:rPr>
        <w:t>βρισκόμ</w:t>
      </w:r>
      <w:r>
        <w:rPr>
          <w:rFonts w:ascii="Helvetica" w:hAnsi="Helvetica"/>
          <w:bCs/>
          <w:sz w:val="24"/>
          <w:szCs w:val="24"/>
        </w:rPr>
        <w:t>αστε</w:t>
      </w:r>
      <w:proofErr w:type="spellEnd"/>
      <w:r>
        <w:rPr>
          <w:rFonts w:ascii="Helvetica" w:hAnsi="Helvetica"/>
          <w:bCs/>
          <w:sz w:val="24"/>
          <w:szCs w:val="24"/>
        </w:rPr>
        <w:t xml:space="preserve"> </w:t>
      </w:r>
      <w:proofErr w:type="spellStart"/>
      <w:r>
        <w:rPr>
          <w:rFonts w:ascii="Helvetica" w:hAnsi="Helvetica"/>
          <w:bCs/>
          <w:sz w:val="24"/>
          <w:szCs w:val="24"/>
        </w:rPr>
        <w:t>σήμερα</w:t>
      </w:r>
      <w:proofErr w:type="spellEnd"/>
      <w:r>
        <w:rPr>
          <w:rFonts w:ascii="Helvetica" w:hAnsi="Helvetica"/>
          <w:bCs/>
          <w:sz w:val="24"/>
          <w:szCs w:val="24"/>
        </w:rPr>
        <w:t xml:space="preserve">; </w:t>
      </w:r>
      <w:proofErr w:type="spellStart"/>
      <w:r>
        <w:rPr>
          <w:rFonts w:ascii="Helvetica" w:hAnsi="Helvetica"/>
          <w:bCs/>
          <w:sz w:val="24"/>
          <w:szCs w:val="24"/>
        </w:rPr>
        <w:t>Νεώτερες</w:t>
      </w:r>
      <w:proofErr w:type="spellEnd"/>
      <w:r>
        <w:rPr>
          <w:rFonts w:ascii="Helvetica" w:hAnsi="Helvetica"/>
          <w:bCs/>
          <w:sz w:val="24"/>
          <w:szCs w:val="24"/>
        </w:rPr>
        <w:t xml:space="preserve"> Θεραπείες» </w:t>
      </w:r>
    </w:p>
    <w:p w14:paraId="5495DB41" w14:textId="77777777" w:rsidR="00924050" w:rsidRDefault="00924050" w:rsidP="00924050">
      <w:pPr>
        <w:pStyle w:val="a7"/>
        <w:spacing w:line="276" w:lineRule="auto"/>
        <w:rPr>
          <w:rFonts w:ascii="Helvetica" w:hAnsi="Helvetica"/>
          <w:bCs/>
          <w:sz w:val="24"/>
          <w:szCs w:val="24"/>
        </w:rPr>
      </w:pPr>
    </w:p>
    <w:p w14:paraId="14091E10" w14:textId="77777777" w:rsidR="00924050" w:rsidRDefault="00924050" w:rsidP="00924050">
      <w:pPr>
        <w:pStyle w:val="a7"/>
        <w:spacing w:line="276" w:lineRule="auto"/>
        <w:rPr>
          <w:rFonts w:ascii="Helvetica" w:hAnsi="Helvetica"/>
          <w:bCs/>
          <w:sz w:val="24"/>
          <w:szCs w:val="24"/>
        </w:rPr>
      </w:pPr>
      <w:r w:rsidRPr="00924050">
        <w:rPr>
          <w:rFonts w:ascii="Helvetica" w:hAnsi="Helvetica"/>
          <w:bCs/>
          <w:sz w:val="24"/>
          <w:szCs w:val="24"/>
        </w:rPr>
        <w:t xml:space="preserve">                </w:t>
      </w:r>
      <w:r>
        <w:rPr>
          <w:rFonts w:ascii="Helvetica" w:hAnsi="Helvetica"/>
          <w:bCs/>
          <w:sz w:val="24"/>
          <w:szCs w:val="24"/>
        </w:rPr>
        <w:t xml:space="preserve">Προεδρείο : </w:t>
      </w:r>
      <w:r>
        <w:rPr>
          <w:rFonts w:ascii="Helvetica" w:hAnsi="Helvetica"/>
          <w:bCs/>
          <w:sz w:val="24"/>
          <w:szCs w:val="24"/>
          <w:lang w:val="en-US"/>
        </w:rPr>
        <w:t>  </w:t>
      </w:r>
      <w:r>
        <w:rPr>
          <w:rFonts w:ascii="Helvetica" w:hAnsi="Helvetica"/>
          <w:bCs/>
          <w:sz w:val="24"/>
          <w:szCs w:val="24"/>
        </w:rPr>
        <w:t>Μητρόπουλος Δ, Μουτζούρης Γ</w:t>
      </w:r>
    </w:p>
    <w:p w14:paraId="3CD3104C" w14:textId="77777777" w:rsidR="006F6ED0" w:rsidRDefault="006F6ED0" w:rsidP="00924050">
      <w:pPr>
        <w:pStyle w:val="a7"/>
        <w:spacing w:line="276" w:lineRule="auto"/>
        <w:rPr>
          <w:rFonts w:ascii="Helvetica" w:hAnsi="Helvetica"/>
          <w:bCs/>
          <w:sz w:val="24"/>
          <w:szCs w:val="24"/>
        </w:rPr>
      </w:pPr>
    </w:p>
    <w:p w14:paraId="08250E34" w14:textId="77777777" w:rsidR="00584F2D" w:rsidRPr="003C6B42" w:rsidRDefault="006F6ED0" w:rsidP="003C6B42">
      <w:pPr>
        <w:pStyle w:val="a7"/>
        <w:numPr>
          <w:ilvl w:val="0"/>
          <w:numId w:val="138"/>
        </w:numPr>
        <w:spacing w:line="276" w:lineRule="auto"/>
        <w:rPr>
          <w:rFonts w:ascii="Helvetica" w:hAnsi="Helvetica"/>
          <w:bCs/>
          <w:sz w:val="24"/>
          <w:szCs w:val="24"/>
        </w:rPr>
      </w:pPr>
      <w:r w:rsidRPr="003C6B42">
        <w:rPr>
          <w:rFonts w:ascii="Helvetica" w:hAnsi="Helvetica"/>
          <w:b/>
          <w:sz w:val="24"/>
          <w:szCs w:val="24"/>
        </w:rPr>
        <w:t>7</w:t>
      </w:r>
      <w:r w:rsidRPr="003C6B42">
        <w:rPr>
          <w:rFonts w:ascii="Helvetica" w:hAnsi="Helvetica"/>
          <w:b/>
          <w:sz w:val="24"/>
          <w:szCs w:val="24"/>
          <w:vertAlign w:val="superscript"/>
        </w:rPr>
        <w:t>ο</w:t>
      </w:r>
      <w:r w:rsidRPr="003C6B42">
        <w:rPr>
          <w:rFonts w:ascii="Helvetica" w:hAnsi="Helvetica"/>
          <w:b/>
          <w:sz w:val="24"/>
          <w:szCs w:val="24"/>
        </w:rPr>
        <w:t xml:space="preserve"> Πανελλήνιο Συνέδριο Ερευνητικής Εταιρείας Ουρογεννητικής Ογκολογίας</w:t>
      </w:r>
      <w:r w:rsidRPr="003C6B42">
        <w:rPr>
          <w:rFonts w:ascii="Helvetica" w:hAnsi="Helvetica"/>
          <w:bCs/>
          <w:sz w:val="24"/>
          <w:szCs w:val="24"/>
        </w:rPr>
        <w:t>, 20-22 Σεπτεμβρίου 2019, Θεσσαλονίκη</w:t>
      </w:r>
    </w:p>
    <w:p w14:paraId="109E8529" w14:textId="77777777" w:rsidR="006F6ED0" w:rsidRPr="003C6B42" w:rsidRDefault="006F6ED0" w:rsidP="006F6ED0">
      <w:pPr>
        <w:pStyle w:val="a7"/>
        <w:spacing w:line="276" w:lineRule="auto"/>
        <w:ind w:left="1440"/>
        <w:rPr>
          <w:rFonts w:ascii="Helvetica" w:hAnsi="Helvetica"/>
          <w:bCs/>
          <w:sz w:val="24"/>
          <w:szCs w:val="24"/>
        </w:rPr>
      </w:pPr>
    </w:p>
    <w:p w14:paraId="2C672613" w14:textId="77777777" w:rsidR="006F6ED0" w:rsidRDefault="006F6ED0" w:rsidP="006F6ED0">
      <w:pPr>
        <w:pStyle w:val="a7"/>
        <w:numPr>
          <w:ilvl w:val="2"/>
          <w:numId w:val="138"/>
        </w:numPr>
        <w:spacing w:line="276" w:lineRule="auto"/>
        <w:rPr>
          <w:rFonts w:ascii="Helvetica" w:hAnsi="Helvetica"/>
          <w:bCs/>
          <w:sz w:val="24"/>
          <w:szCs w:val="24"/>
        </w:rPr>
      </w:pPr>
      <w:r w:rsidRPr="006F6ED0">
        <w:rPr>
          <w:rFonts w:ascii="Helvetica" w:hAnsi="Helvetica"/>
          <w:bCs/>
          <w:sz w:val="24"/>
          <w:szCs w:val="24"/>
        </w:rPr>
        <w:t xml:space="preserve">Εισήγηση με θέμα : </w:t>
      </w:r>
      <w:r>
        <w:rPr>
          <w:rFonts w:ascii="Helvetica" w:hAnsi="Helvetica"/>
          <w:bCs/>
          <w:sz w:val="24"/>
          <w:szCs w:val="24"/>
        </w:rPr>
        <w:t xml:space="preserve">«Καρκίνος </w:t>
      </w:r>
      <w:proofErr w:type="spellStart"/>
      <w:r>
        <w:rPr>
          <w:rFonts w:ascii="Helvetica" w:hAnsi="Helvetica"/>
          <w:bCs/>
          <w:sz w:val="24"/>
          <w:szCs w:val="24"/>
        </w:rPr>
        <w:t>Ουροθηλίου</w:t>
      </w:r>
      <w:proofErr w:type="spellEnd"/>
      <w:r>
        <w:rPr>
          <w:rFonts w:ascii="Helvetica" w:hAnsi="Helvetica"/>
          <w:bCs/>
          <w:sz w:val="24"/>
          <w:szCs w:val="24"/>
        </w:rPr>
        <w:t>-</w:t>
      </w:r>
      <w:r w:rsidRPr="006F6ED0">
        <w:t xml:space="preserve"> </w:t>
      </w:r>
      <w:proofErr w:type="spellStart"/>
      <w:r w:rsidRPr="006F6ED0">
        <w:rPr>
          <w:rFonts w:ascii="Helvetica" w:hAnsi="Helvetica"/>
          <w:bCs/>
          <w:sz w:val="24"/>
          <w:szCs w:val="24"/>
        </w:rPr>
        <w:t>Χειρουργικη</w:t>
      </w:r>
      <w:proofErr w:type="spellEnd"/>
      <w:r w:rsidRPr="006F6ED0">
        <w:rPr>
          <w:rFonts w:ascii="Helvetica" w:hAnsi="Helvetica"/>
          <w:bCs/>
          <w:sz w:val="24"/>
          <w:szCs w:val="24"/>
        </w:rPr>
        <w:t xml:space="preserve">́ </w:t>
      </w:r>
      <w:proofErr w:type="spellStart"/>
      <w:r w:rsidRPr="006F6ED0">
        <w:rPr>
          <w:rFonts w:ascii="Helvetica" w:hAnsi="Helvetica"/>
          <w:bCs/>
          <w:sz w:val="24"/>
          <w:szCs w:val="24"/>
        </w:rPr>
        <w:t>αντιμετώπιση</w:t>
      </w:r>
      <w:proofErr w:type="spellEnd"/>
      <w:r w:rsidRPr="006F6ED0">
        <w:rPr>
          <w:rFonts w:ascii="Helvetica" w:hAnsi="Helvetica"/>
          <w:bCs/>
          <w:sz w:val="24"/>
          <w:szCs w:val="24"/>
        </w:rPr>
        <w:t xml:space="preserve"> </w:t>
      </w:r>
      <w:proofErr w:type="spellStart"/>
      <w:r w:rsidRPr="006F6ED0">
        <w:rPr>
          <w:rFonts w:ascii="Helvetica" w:hAnsi="Helvetica"/>
          <w:bCs/>
          <w:sz w:val="24"/>
          <w:szCs w:val="24"/>
        </w:rPr>
        <w:t>μη-μυοδιηθητικής</w:t>
      </w:r>
      <w:proofErr w:type="spellEnd"/>
      <w:r w:rsidRPr="006F6ED0">
        <w:rPr>
          <w:rFonts w:ascii="Helvetica" w:hAnsi="Helvetica"/>
          <w:bCs/>
          <w:sz w:val="24"/>
          <w:szCs w:val="24"/>
        </w:rPr>
        <w:t xml:space="preserve"> &amp; </w:t>
      </w:r>
      <w:proofErr w:type="spellStart"/>
      <w:r w:rsidRPr="006F6ED0">
        <w:rPr>
          <w:rFonts w:ascii="Helvetica" w:hAnsi="Helvetica"/>
          <w:bCs/>
          <w:sz w:val="24"/>
          <w:szCs w:val="24"/>
        </w:rPr>
        <w:t>μυοδιηθητικής</w:t>
      </w:r>
      <w:proofErr w:type="spellEnd"/>
      <w:r w:rsidRPr="006F6ED0">
        <w:rPr>
          <w:rFonts w:ascii="Helvetica" w:hAnsi="Helvetica"/>
          <w:bCs/>
          <w:sz w:val="24"/>
          <w:szCs w:val="24"/>
        </w:rPr>
        <w:t xml:space="preserve"> </w:t>
      </w:r>
      <w:proofErr w:type="spellStart"/>
      <w:r w:rsidRPr="006F6ED0">
        <w:rPr>
          <w:rFonts w:ascii="Helvetica" w:hAnsi="Helvetica"/>
          <w:bCs/>
          <w:sz w:val="24"/>
          <w:szCs w:val="24"/>
        </w:rPr>
        <w:t>νόσου</w:t>
      </w:r>
      <w:proofErr w:type="spellEnd"/>
      <w:r>
        <w:rPr>
          <w:rFonts w:ascii="Helvetica" w:hAnsi="Helvetica"/>
          <w:bCs/>
          <w:sz w:val="24"/>
          <w:szCs w:val="24"/>
        </w:rPr>
        <w:t>»</w:t>
      </w:r>
    </w:p>
    <w:p w14:paraId="0C2C78E1" w14:textId="77777777" w:rsidR="006F6ED0" w:rsidRDefault="006F6ED0" w:rsidP="006F6ED0">
      <w:pPr>
        <w:pStyle w:val="a7"/>
        <w:spacing w:line="276" w:lineRule="auto"/>
        <w:ind w:left="1440"/>
        <w:rPr>
          <w:rFonts w:ascii="Helvetica" w:hAnsi="Helvetica"/>
          <w:bCs/>
          <w:sz w:val="24"/>
          <w:szCs w:val="24"/>
        </w:rPr>
      </w:pPr>
      <w:r>
        <w:rPr>
          <w:rFonts w:ascii="Helvetica" w:hAnsi="Helvetica"/>
          <w:bCs/>
          <w:sz w:val="24"/>
          <w:szCs w:val="24"/>
        </w:rPr>
        <w:t xml:space="preserve">     </w:t>
      </w:r>
    </w:p>
    <w:p w14:paraId="2125F847" w14:textId="77777777" w:rsidR="006F6ED0" w:rsidRDefault="006F6ED0" w:rsidP="006F6ED0">
      <w:pPr>
        <w:pStyle w:val="a7"/>
        <w:spacing w:line="276" w:lineRule="auto"/>
        <w:ind w:left="1440"/>
        <w:rPr>
          <w:rFonts w:ascii="Helvetica" w:hAnsi="Helvetica"/>
          <w:bCs/>
          <w:sz w:val="24"/>
          <w:szCs w:val="24"/>
        </w:rPr>
      </w:pPr>
      <w:r>
        <w:rPr>
          <w:rFonts w:ascii="Helvetica" w:hAnsi="Helvetica"/>
          <w:bCs/>
          <w:sz w:val="24"/>
          <w:szCs w:val="24"/>
        </w:rPr>
        <w:t xml:space="preserve">      Προεδρείο </w:t>
      </w:r>
      <w:r w:rsidRPr="006F6ED0">
        <w:rPr>
          <w:rFonts w:ascii="Helvetica" w:hAnsi="Helvetica"/>
          <w:bCs/>
          <w:sz w:val="24"/>
          <w:szCs w:val="24"/>
        </w:rPr>
        <w:t xml:space="preserve">: </w:t>
      </w:r>
      <w:r>
        <w:rPr>
          <w:rFonts w:ascii="Helvetica" w:hAnsi="Helvetica"/>
          <w:bCs/>
          <w:sz w:val="24"/>
          <w:szCs w:val="24"/>
        </w:rPr>
        <w:t>Ιωαννίδης Ε, Κουτσούκος Κ.</w:t>
      </w:r>
    </w:p>
    <w:p w14:paraId="48B27989" w14:textId="77777777" w:rsidR="00A57ACF" w:rsidRDefault="00A57ACF" w:rsidP="006F6ED0">
      <w:pPr>
        <w:pStyle w:val="a7"/>
        <w:spacing w:line="276" w:lineRule="auto"/>
        <w:ind w:left="1440"/>
        <w:rPr>
          <w:rFonts w:ascii="Helvetica" w:hAnsi="Helvetica"/>
          <w:bCs/>
          <w:sz w:val="24"/>
          <w:szCs w:val="24"/>
        </w:rPr>
      </w:pPr>
    </w:p>
    <w:p w14:paraId="01ED4A06" w14:textId="77777777" w:rsidR="00222968" w:rsidRPr="001E158D" w:rsidRDefault="001E158D" w:rsidP="003C6B42">
      <w:pPr>
        <w:pStyle w:val="a0"/>
        <w:numPr>
          <w:ilvl w:val="0"/>
          <w:numId w:val="138"/>
        </w:numPr>
        <w:rPr>
          <w:rFonts w:ascii="Helvetica" w:hAnsi="Helvetica"/>
          <w:b/>
          <w:bCs/>
          <w:sz w:val="28"/>
          <w:szCs w:val="28"/>
        </w:rPr>
      </w:pPr>
      <w:r w:rsidRPr="001E158D">
        <w:rPr>
          <w:rFonts w:ascii="Helvetica" w:hAnsi="Helvetica"/>
          <w:b/>
          <w:bCs/>
          <w:sz w:val="24"/>
          <w:szCs w:val="24"/>
        </w:rPr>
        <w:t>Γηριατρικό Σεμινάριο Βορείου Ελλάδος, 6-8 Δεκεμβρίου 201</w:t>
      </w:r>
      <w:r>
        <w:rPr>
          <w:rFonts w:ascii="Helvetica" w:hAnsi="Helvetica"/>
          <w:b/>
          <w:bCs/>
          <w:sz w:val="24"/>
          <w:szCs w:val="24"/>
        </w:rPr>
        <w:t>9</w:t>
      </w:r>
      <w:r w:rsidRPr="001E158D">
        <w:rPr>
          <w:rFonts w:ascii="Helvetica" w:hAnsi="Helvetica"/>
          <w:b/>
          <w:bCs/>
          <w:sz w:val="24"/>
          <w:szCs w:val="24"/>
        </w:rPr>
        <w:t>, Άγιος Αθανάσιος Πέλλας</w:t>
      </w:r>
    </w:p>
    <w:p w14:paraId="073D8613" w14:textId="77777777" w:rsidR="00222968" w:rsidRDefault="00222968">
      <w:pPr>
        <w:pStyle w:val="a0"/>
        <w:jc w:val="center"/>
        <w:rPr>
          <w:b/>
          <w:bCs/>
          <w:sz w:val="28"/>
          <w:szCs w:val="28"/>
          <w:u w:val="single"/>
        </w:rPr>
      </w:pPr>
    </w:p>
    <w:p w14:paraId="5E4D3BBA" w14:textId="77777777" w:rsidR="001E158D" w:rsidRPr="00D668A5" w:rsidRDefault="001E158D" w:rsidP="001E158D">
      <w:pPr>
        <w:pStyle w:val="a0"/>
        <w:numPr>
          <w:ilvl w:val="0"/>
          <w:numId w:val="162"/>
        </w:numPr>
        <w:spacing w:line="360" w:lineRule="auto"/>
        <w:rPr>
          <w:rFonts w:asciiTheme="minorHAnsi" w:hAnsiTheme="minorHAnsi"/>
          <w:sz w:val="28"/>
          <w:szCs w:val="28"/>
          <w:u w:val="single"/>
        </w:rPr>
      </w:pPr>
      <w:r w:rsidRPr="001E158D">
        <w:rPr>
          <w:rFonts w:asciiTheme="minorHAnsi" w:hAnsiTheme="minorHAnsi"/>
          <w:sz w:val="24"/>
          <w:szCs w:val="24"/>
        </w:rPr>
        <w:t xml:space="preserve">Εισήγηση με θέμα «Ουρολογικά προβλήματα στην </w:t>
      </w:r>
      <w:proofErr w:type="spellStart"/>
      <w:r w:rsidRPr="001E158D">
        <w:rPr>
          <w:rFonts w:asciiTheme="minorHAnsi" w:hAnsiTheme="minorHAnsi"/>
          <w:sz w:val="24"/>
          <w:szCs w:val="24"/>
        </w:rPr>
        <w:t>ΠΦΥ</w:t>
      </w:r>
      <w:proofErr w:type="spellEnd"/>
      <w:r w:rsidRPr="001E158D">
        <w:rPr>
          <w:rFonts w:asciiTheme="minorHAnsi" w:hAnsiTheme="minorHAnsi"/>
          <w:sz w:val="24"/>
          <w:szCs w:val="24"/>
        </w:rPr>
        <w:t>»</w:t>
      </w:r>
    </w:p>
    <w:p w14:paraId="53F94193" w14:textId="77777777" w:rsidR="00D668A5" w:rsidRPr="00D668A5" w:rsidRDefault="00D668A5" w:rsidP="00D668A5">
      <w:pPr>
        <w:pStyle w:val="a0"/>
        <w:spacing w:line="360" w:lineRule="auto"/>
        <w:ind w:left="1800"/>
        <w:rPr>
          <w:rFonts w:asciiTheme="minorHAnsi" w:hAnsiTheme="minorHAnsi"/>
          <w:sz w:val="28"/>
          <w:szCs w:val="28"/>
          <w:u w:val="single"/>
        </w:rPr>
      </w:pPr>
      <w:r w:rsidRPr="00D668A5">
        <w:rPr>
          <w:rFonts w:ascii="Segoe UI" w:hAnsi="Segoe UI" w:cs="Segoe UI"/>
          <w:b/>
          <w:bCs/>
          <w:color w:val="323130"/>
          <w:sz w:val="26"/>
          <w:szCs w:val="26"/>
          <w:bdr w:val="none" w:sz="0" w:space="0" w:color="auto"/>
          <w:shd w:val="clear" w:color="auto" w:fill="FAF9F8"/>
        </w:rPr>
        <w:t> </w:t>
      </w:r>
    </w:p>
    <w:p w14:paraId="1C558E5A" w14:textId="77777777" w:rsidR="001E158D" w:rsidRPr="00995858" w:rsidRDefault="00D668A5" w:rsidP="003C6B42">
      <w:pPr>
        <w:pStyle w:val="a0"/>
        <w:numPr>
          <w:ilvl w:val="0"/>
          <w:numId w:val="138"/>
        </w:numPr>
        <w:spacing w:line="360" w:lineRule="auto"/>
        <w:rPr>
          <w:rFonts w:asciiTheme="minorHAnsi" w:hAnsiTheme="minorHAnsi"/>
          <w:b/>
          <w:bCs/>
          <w:sz w:val="28"/>
          <w:szCs w:val="28"/>
        </w:rPr>
      </w:pPr>
      <w:r w:rsidRPr="00995858">
        <w:rPr>
          <w:rFonts w:asciiTheme="minorHAnsi" w:hAnsiTheme="minorHAnsi"/>
          <w:b/>
          <w:bCs/>
          <w:sz w:val="24"/>
          <w:szCs w:val="24"/>
        </w:rPr>
        <w:t xml:space="preserve">Κλινικό φροντιστήριο «Καρκίνος </w:t>
      </w:r>
      <w:proofErr w:type="spellStart"/>
      <w:r w:rsidRPr="00995858">
        <w:rPr>
          <w:rFonts w:asciiTheme="minorHAnsi" w:hAnsiTheme="minorHAnsi"/>
          <w:b/>
          <w:bCs/>
          <w:sz w:val="24"/>
          <w:szCs w:val="24"/>
        </w:rPr>
        <w:t>ουροθηλίου</w:t>
      </w:r>
      <w:proofErr w:type="spellEnd"/>
      <w:r w:rsidRPr="00995858">
        <w:rPr>
          <w:rFonts w:asciiTheme="minorHAnsi" w:hAnsiTheme="minorHAnsi"/>
          <w:b/>
          <w:bCs/>
          <w:sz w:val="24"/>
          <w:szCs w:val="24"/>
        </w:rPr>
        <w:t xml:space="preserve"> και έξω γεννητικών οργάνων</w:t>
      </w:r>
      <w:r w:rsidR="00995858" w:rsidRPr="00995858">
        <w:rPr>
          <w:rFonts w:asciiTheme="minorHAnsi" w:hAnsiTheme="minorHAnsi"/>
          <w:b/>
          <w:bCs/>
          <w:sz w:val="24"/>
          <w:szCs w:val="24"/>
        </w:rPr>
        <w:t>, 12.12.2019, Αθήνα</w:t>
      </w:r>
    </w:p>
    <w:p w14:paraId="1942E665" w14:textId="77777777" w:rsidR="00995858" w:rsidRPr="00995858" w:rsidRDefault="00995858" w:rsidP="00995858">
      <w:pPr>
        <w:pStyle w:val="a7"/>
        <w:ind w:left="1440"/>
        <w:rPr>
          <w:bdr w:val="none" w:sz="0" w:space="0" w:color="auto"/>
        </w:rPr>
      </w:pPr>
    </w:p>
    <w:p w14:paraId="368D600C" w14:textId="77777777" w:rsidR="00995858" w:rsidRPr="00995858" w:rsidRDefault="00995858" w:rsidP="00995858">
      <w:pPr>
        <w:pStyle w:val="a7"/>
        <w:numPr>
          <w:ilvl w:val="2"/>
          <w:numId w:val="138"/>
        </w:numPr>
        <w:rPr>
          <w:rFonts w:asciiTheme="minorHAnsi" w:hAnsiTheme="minorHAnsi"/>
          <w:color w:val="000000" w:themeColor="text1"/>
          <w:sz w:val="24"/>
          <w:szCs w:val="24"/>
          <w:bdr w:val="none" w:sz="0" w:space="0" w:color="auto"/>
        </w:rPr>
      </w:pPr>
      <w:r w:rsidRPr="00995858">
        <w:rPr>
          <w:rFonts w:asciiTheme="minorHAnsi" w:hAnsiTheme="minorHAnsi"/>
          <w:color w:val="000000" w:themeColor="text1"/>
          <w:sz w:val="24"/>
          <w:szCs w:val="24"/>
        </w:rPr>
        <w:t>Εισήγηση με θέμα «</w:t>
      </w:r>
      <w:r w:rsidRPr="00995858">
        <w:rPr>
          <w:rFonts w:asciiTheme="minorHAnsi" w:hAnsiTheme="minorHAnsi" w:cs="Arial"/>
          <w:color w:val="000000" w:themeColor="text1"/>
          <w:sz w:val="24"/>
          <w:szCs w:val="24"/>
          <w:bdr w:val="none" w:sz="0" w:space="0" w:color="auto" w:frame="1"/>
        </w:rPr>
        <w:t xml:space="preserve">Βιοψία πέους &amp; μερική </w:t>
      </w:r>
      <w:proofErr w:type="spellStart"/>
      <w:r w:rsidRPr="00995858">
        <w:rPr>
          <w:rFonts w:asciiTheme="minorHAnsi" w:hAnsiTheme="minorHAnsi" w:cs="Arial"/>
          <w:color w:val="000000" w:themeColor="text1"/>
          <w:sz w:val="24"/>
          <w:szCs w:val="24"/>
          <w:bdr w:val="none" w:sz="0" w:space="0" w:color="auto" w:frame="1"/>
        </w:rPr>
        <w:t>πεεκτομή</w:t>
      </w:r>
      <w:proofErr w:type="spellEnd"/>
      <w:r>
        <w:rPr>
          <w:rFonts w:asciiTheme="minorHAnsi" w:hAnsiTheme="minorHAnsi" w:cs="Arial"/>
          <w:color w:val="000000" w:themeColor="text1"/>
          <w:sz w:val="24"/>
          <w:szCs w:val="24"/>
          <w:bdr w:val="none" w:sz="0" w:space="0" w:color="auto" w:frame="1"/>
        </w:rPr>
        <w:t>»</w:t>
      </w:r>
    </w:p>
    <w:p w14:paraId="68AA7E67" w14:textId="77777777" w:rsidR="00D668A5" w:rsidRDefault="00D668A5" w:rsidP="00D668A5">
      <w:pPr>
        <w:pStyle w:val="a0"/>
        <w:spacing w:line="360" w:lineRule="auto"/>
        <w:rPr>
          <w:rFonts w:asciiTheme="minorHAnsi" w:hAnsiTheme="minorHAnsi"/>
          <w:b/>
          <w:bCs/>
          <w:sz w:val="28"/>
          <w:szCs w:val="28"/>
          <w:u w:val="single"/>
        </w:rPr>
      </w:pPr>
    </w:p>
    <w:p w14:paraId="6FC031A5" w14:textId="77777777" w:rsidR="001E158D" w:rsidRPr="00D668A5" w:rsidRDefault="00D668A5" w:rsidP="003C6B42">
      <w:pPr>
        <w:pStyle w:val="a0"/>
        <w:numPr>
          <w:ilvl w:val="0"/>
          <w:numId w:val="138"/>
        </w:numPr>
        <w:spacing w:line="360" w:lineRule="auto"/>
        <w:rPr>
          <w:rFonts w:asciiTheme="minorHAnsi" w:hAnsiTheme="minorHAnsi"/>
          <w:sz w:val="28"/>
          <w:szCs w:val="28"/>
        </w:rPr>
      </w:pPr>
      <w:r w:rsidRPr="00D668A5">
        <w:rPr>
          <w:rFonts w:asciiTheme="minorHAnsi" w:hAnsiTheme="minorHAnsi"/>
          <w:b/>
          <w:bCs/>
          <w:sz w:val="24"/>
          <w:szCs w:val="24"/>
        </w:rPr>
        <w:t xml:space="preserve">Εκδήλωση Τμήματος Ουρογεννητικής Ογκολογίας </w:t>
      </w:r>
      <w:proofErr w:type="spellStart"/>
      <w:r w:rsidRPr="00D668A5">
        <w:rPr>
          <w:rFonts w:asciiTheme="minorHAnsi" w:hAnsiTheme="minorHAnsi"/>
          <w:b/>
          <w:bCs/>
          <w:sz w:val="24"/>
          <w:szCs w:val="24"/>
        </w:rPr>
        <w:t>ΕΟΕ</w:t>
      </w:r>
      <w:proofErr w:type="spellEnd"/>
      <w:r>
        <w:rPr>
          <w:rFonts w:asciiTheme="minorHAnsi" w:hAnsiTheme="minorHAnsi"/>
          <w:b/>
          <w:bCs/>
          <w:sz w:val="24"/>
          <w:szCs w:val="24"/>
        </w:rPr>
        <w:t xml:space="preserve"> με θέμα «</w:t>
      </w:r>
      <w:r w:rsidRPr="00D668A5">
        <w:rPr>
          <w:rFonts w:asciiTheme="minorHAnsi" w:hAnsiTheme="minorHAnsi"/>
          <w:b/>
          <w:bCs/>
          <w:sz w:val="24"/>
          <w:szCs w:val="24"/>
        </w:rPr>
        <w:t xml:space="preserve">2019 </w:t>
      </w:r>
      <w:proofErr w:type="spellStart"/>
      <w:r w:rsidRPr="00D668A5">
        <w:rPr>
          <w:rFonts w:asciiTheme="minorHAnsi" w:hAnsiTheme="minorHAnsi"/>
          <w:b/>
          <w:bCs/>
          <w:sz w:val="24"/>
          <w:szCs w:val="24"/>
          <w:lang w:val="en-US"/>
        </w:rPr>
        <w:t>Urooncology</w:t>
      </w:r>
      <w:proofErr w:type="spellEnd"/>
      <w:r w:rsidRPr="00D668A5">
        <w:rPr>
          <w:rFonts w:asciiTheme="minorHAnsi" w:hAnsiTheme="minorHAnsi"/>
          <w:b/>
          <w:bCs/>
          <w:sz w:val="24"/>
          <w:szCs w:val="24"/>
        </w:rPr>
        <w:t xml:space="preserve"> </w:t>
      </w:r>
      <w:r w:rsidRPr="00D668A5">
        <w:rPr>
          <w:rFonts w:asciiTheme="minorHAnsi" w:hAnsiTheme="minorHAnsi"/>
          <w:b/>
          <w:bCs/>
          <w:sz w:val="24"/>
          <w:szCs w:val="24"/>
          <w:lang w:val="en-US"/>
        </w:rPr>
        <w:t>Update</w:t>
      </w:r>
      <w:r w:rsidRPr="00D668A5">
        <w:rPr>
          <w:rFonts w:asciiTheme="minorHAnsi" w:hAnsiTheme="minorHAnsi"/>
          <w:b/>
          <w:bCs/>
          <w:sz w:val="24"/>
          <w:szCs w:val="24"/>
        </w:rPr>
        <w:t xml:space="preserve">, τι ειπώθηκε στα σημαντικότερα </w:t>
      </w:r>
      <w:proofErr w:type="spellStart"/>
      <w:r w:rsidRPr="00D668A5">
        <w:rPr>
          <w:rFonts w:asciiTheme="minorHAnsi" w:hAnsiTheme="minorHAnsi"/>
          <w:b/>
          <w:bCs/>
          <w:sz w:val="24"/>
          <w:szCs w:val="24"/>
        </w:rPr>
        <w:t>ουρο</w:t>
      </w:r>
      <w:proofErr w:type="spellEnd"/>
      <w:r w:rsidRPr="00D668A5">
        <w:rPr>
          <w:rFonts w:asciiTheme="minorHAnsi" w:hAnsiTheme="minorHAnsi"/>
          <w:b/>
          <w:bCs/>
          <w:sz w:val="24"/>
          <w:szCs w:val="24"/>
        </w:rPr>
        <w:t>-ογκολογικά συνέδρια το 2019 (</w:t>
      </w:r>
      <w:proofErr w:type="spellStart"/>
      <w:r>
        <w:rPr>
          <w:rFonts w:asciiTheme="minorHAnsi" w:hAnsiTheme="minorHAnsi"/>
          <w:b/>
          <w:bCs/>
          <w:sz w:val="24"/>
          <w:szCs w:val="24"/>
          <w:lang w:val="en-US"/>
        </w:rPr>
        <w:t>EAU</w:t>
      </w:r>
      <w:proofErr w:type="spellEnd"/>
      <w:r w:rsidRPr="00D668A5">
        <w:rPr>
          <w:rFonts w:asciiTheme="minorHAnsi" w:hAnsiTheme="minorHAnsi"/>
          <w:b/>
          <w:bCs/>
          <w:sz w:val="24"/>
          <w:szCs w:val="24"/>
        </w:rPr>
        <w:t xml:space="preserve">, </w:t>
      </w:r>
      <w:r>
        <w:rPr>
          <w:rFonts w:asciiTheme="minorHAnsi" w:hAnsiTheme="minorHAnsi"/>
          <w:b/>
          <w:bCs/>
          <w:sz w:val="24"/>
          <w:szCs w:val="24"/>
          <w:lang w:val="en-US"/>
        </w:rPr>
        <w:t>AUA</w:t>
      </w:r>
      <w:r w:rsidRPr="00D668A5">
        <w:rPr>
          <w:rFonts w:asciiTheme="minorHAnsi" w:hAnsiTheme="minorHAnsi"/>
          <w:b/>
          <w:bCs/>
          <w:sz w:val="24"/>
          <w:szCs w:val="24"/>
        </w:rPr>
        <w:t xml:space="preserve">, </w:t>
      </w:r>
      <w:r>
        <w:rPr>
          <w:rFonts w:asciiTheme="minorHAnsi" w:hAnsiTheme="minorHAnsi"/>
          <w:b/>
          <w:bCs/>
          <w:sz w:val="24"/>
          <w:szCs w:val="24"/>
          <w:lang w:val="en-US"/>
        </w:rPr>
        <w:t>ASCO</w:t>
      </w:r>
      <w:r w:rsidRPr="00D668A5">
        <w:rPr>
          <w:rFonts w:asciiTheme="minorHAnsi" w:hAnsiTheme="minorHAnsi"/>
          <w:b/>
          <w:bCs/>
          <w:sz w:val="24"/>
          <w:szCs w:val="24"/>
        </w:rPr>
        <w:t>)</w:t>
      </w:r>
      <w:r>
        <w:rPr>
          <w:rFonts w:asciiTheme="minorHAnsi" w:hAnsiTheme="minorHAnsi"/>
          <w:b/>
          <w:bCs/>
          <w:sz w:val="24"/>
          <w:szCs w:val="24"/>
        </w:rPr>
        <w:t xml:space="preserve">», </w:t>
      </w:r>
      <w:r w:rsidRPr="00D668A5">
        <w:rPr>
          <w:rFonts w:asciiTheme="minorHAnsi" w:hAnsiTheme="minorHAnsi"/>
          <w:sz w:val="24"/>
          <w:szCs w:val="24"/>
        </w:rPr>
        <w:t>14 Δεκεμβρίου 2019, Αθήνα</w:t>
      </w:r>
    </w:p>
    <w:p w14:paraId="3B3D8D4A" w14:textId="77777777" w:rsidR="00D668A5" w:rsidRDefault="00D668A5" w:rsidP="00D668A5">
      <w:pPr>
        <w:pStyle w:val="a0"/>
        <w:numPr>
          <w:ilvl w:val="0"/>
          <w:numId w:val="162"/>
        </w:numPr>
        <w:spacing w:line="360" w:lineRule="auto"/>
        <w:rPr>
          <w:rFonts w:asciiTheme="minorHAnsi" w:hAnsiTheme="minorHAnsi"/>
          <w:b/>
          <w:bCs/>
          <w:sz w:val="28"/>
          <w:szCs w:val="28"/>
          <w:u w:val="single"/>
        </w:rPr>
      </w:pPr>
      <w:r>
        <w:rPr>
          <w:rFonts w:asciiTheme="minorHAnsi" w:hAnsiTheme="minorHAnsi" w:hint="eastAsia"/>
          <w:sz w:val="24"/>
          <w:szCs w:val="24"/>
        </w:rPr>
        <w:lastRenderedPageBreak/>
        <w:t>Εισ</w:t>
      </w:r>
      <w:r>
        <w:rPr>
          <w:rFonts w:asciiTheme="minorHAnsi" w:hAnsiTheme="minorHAnsi"/>
          <w:sz w:val="24"/>
          <w:szCs w:val="24"/>
        </w:rPr>
        <w:t>ήγη</w:t>
      </w:r>
      <w:r>
        <w:rPr>
          <w:rFonts w:asciiTheme="minorHAnsi" w:hAnsiTheme="minorHAnsi" w:hint="eastAsia"/>
          <w:sz w:val="24"/>
          <w:szCs w:val="24"/>
        </w:rPr>
        <w:t>ση</w:t>
      </w:r>
      <w:r>
        <w:rPr>
          <w:rFonts w:asciiTheme="minorHAnsi" w:hAnsiTheme="minorHAnsi" w:hint="eastAsia"/>
          <w:sz w:val="24"/>
          <w:szCs w:val="24"/>
        </w:rPr>
        <w:t xml:space="preserve"> </w:t>
      </w:r>
      <w:r>
        <w:rPr>
          <w:rFonts w:asciiTheme="minorHAnsi" w:hAnsiTheme="minorHAnsi"/>
          <w:sz w:val="24"/>
          <w:szCs w:val="24"/>
        </w:rPr>
        <w:t>με θέμα</w:t>
      </w:r>
      <w:r>
        <w:rPr>
          <w:rFonts w:asciiTheme="minorHAnsi" w:hAnsiTheme="minorHAnsi"/>
          <w:sz w:val="24"/>
          <w:szCs w:val="24"/>
          <w:lang w:val="en-US"/>
        </w:rPr>
        <w:t>: “Renal</w:t>
      </w:r>
      <w:r w:rsidRPr="00D668A5">
        <w:rPr>
          <w:rFonts w:asciiTheme="minorHAnsi" w:hAnsiTheme="minorHAnsi"/>
          <w:sz w:val="24"/>
          <w:szCs w:val="24"/>
        </w:rPr>
        <w:t xml:space="preserve"> </w:t>
      </w:r>
      <w:r>
        <w:rPr>
          <w:rFonts w:asciiTheme="minorHAnsi" w:hAnsiTheme="minorHAnsi"/>
          <w:sz w:val="24"/>
          <w:szCs w:val="24"/>
          <w:lang w:val="en-US"/>
        </w:rPr>
        <w:t>Cancer</w:t>
      </w:r>
      <w:r w:rsidRPr="00D668A5">
        <w:rPr>
          <w:rFonts w:asciiTheme="minorHAnsi" w:hAnsiTheme="minorHAnsi"/>
          <w:sz w:val="24"/>
          <w:szCs w:val="24"/>
        </w:rPr>
        <w:t xml:space="preserve"> </w:t>
      </w:r>
      <w:r>
        <w:rPr>
          <w:rFonts w:asciiTheme="minorHAnsi" w:hAnsiTheme="minorHAnsi"/>
          <w:sz w:val="24"/>
          <w:szCs w:val="24"/>
          <w:lang w:val="en-US"/>
        </w:rPr>
        <w:t>Update”</w:t>
      </w:r>
    </w:p>
    <w:p w14:paraId="43621D95" w14:textId="77777777" w:rsidR="00B07F4D" w:rsidRPr="00B07F4D" w:rsidRDefault="00B07F4D" w:rsidP="00B07F4D">
      <w:pPr>
        <w:widowControl w:val="0"/>
        <w:spacing w:after="240" w:line="276" w:lineRule="auto"/>
        <w:rPr>
          <w:rFonts w:asciiTheme="minorHAnsi" w:hAnsiTheme="minorHAnsi"/>
          <w:b/>
          <w:color w:val="232225"/>
          <w:u w:color="232225"/>
        </w:rPr>
      </w:pPr>
    </w:p>
    <w:p w14:paraId="2615C4D5" w14:textId="77777777" w:rsidR="00B07F4D" w:rsidRPr="00B07F4D" w:rsidRDefault="00B07F4D" w:rsidP="00B07F4D">
      <w:pPr>
        <w:pStyle w:val="a7"/>
        <w:widowControl w:val="0"/>
        <w:numPr>
          <w:ilvl w:val="0"/>
          <w:numId w:val="138"/>
        </w:numPr>
        <w:spacing w:after="240" w:line="276" w:lineRule="auto"/>
        <w:rPr>
          <w:rFonts w:asciiTheme="minorHAnsi" w:hAnsiTheme="minorHAnsi"/>
          <w:bCs/>
          <w:sz w:val="24"/>
          <w:szCs w:val="24"/>
        </w:rPr>
      </w:pPr>
      <w:r w:rsidRPr="00B07F4D">
        <w:rPr>
          <w:rFonts w:asciiTheme="minorHAnsi" w:hAnsiTheme="minorHAnsi"/>
          <w:b/>
          <w:color w:val="232225"/>
          <w:sz w:val="24"/>
          <w:szCs w:val="24"/>
          <w:u w:color="232225"/>
        </w:rPr>
        <w:t>1</w:t>
      </w:r>
      <w:r>
        <w:rPr>
          <w:rFonts w:asciiTheme="minorHAnsi" w:hAnsiTheme="minorHAnsi"/>
          <w:b/>
          <w:color w:val="232225"/>
          <w:sz w:val="24"/>
          <w:szCs w:val="24"/>
          <w:u w:color="232225"/>
        </w:rPr>
        <w:t>3</w:t>
      </w:r>
      <w:r w:rsidRPr="00B07F4D">
        <w:rPr>
          <w:rFonts w:asciiTheme="minorHAnsi" w:hAnsiTheme="minorHAnsi"/>
          <w:b/>
          <w:color w:val="232225"/>
          <w:sz w:val="24"/>
          <w:szCs w:val="24"/>
          <w:u w:color="232225"/>
          <w:vertAlign w:val="superscript"/>
        </w:rPr>
        <w:t>ο</w:t>
      </w:r>
      <w:r w:rsidRPr="00B07F4D">
        <w:rPr>
          <w:rFonts w:asciiTheme="minorHAnsi" w:hAnsiTheme="minorHAnsi"/>
          <w:b/>
          <w:color w:val="232225"/>
          <w:sz w:val="24"/>
          <w:szCs w:val="24"/>
          <w:u w:color="232225"/>
        </w:rPr>
        <w:t xml:space="preserve"> Σχολείο Ουρολογίας, </w:t>
      </w:r>
      <w:r w:rsidRPr="00B07F4D">
        <w:rPr>
          <w:rFonts w:asciiTheme="minorHAnsi" w:hAnsiTheme="minorHAnsi"/>
          <w:color w:val="232225"/>
          <w:sz w:val="24"/>
          <w:szCs w:val="24"/>
          <w:u w:color="232225"/>
        </w:rPr>
        <w:t xml:space="preserve"> </w:t>
      </w:r>
      <w:r>
        <w:rPr>
          <w:rFonts w:asciiTheme="minorHAnsi" w:hAnsiTheme="minorHAnsi"/>
          <w:color w:val="232225"/>
          <w:sz w:val="24"/>
          <w:szCs w:val="24"/>
          <w:u w:color="232225"/>
        </w:rPr>
        <w:t>14-16 Φεβρουαρίου</w:t>
      </w:r>
      <w:r w:rsidRPr="00B07F4D">
        <w:rPr>
          <w:rFonts w:asciiTheme="minorHAnsi" w:hAnsiTheme="minorHAnsi"/>
          <w:color w:val="232225"/>
          <w:sz w:val="24"/>
          <w:szCs w:val="24"/>
          <w:u w:color="232225"/>
        </w:rPr>
        <w:t xml:space="preserve"> 20</w:t>
      </w:r>
      <w:r>
        <w:rPr>
          <w:rFonts w:asciiTheme="minorHAnsi" w:hAnsiTheme="minorHAnsi"/>
          <w:color w:val="232225"/>
          <w:sz w:val="24"/>
          <w:szCs w:val="24"/>
          <w:u w:color="232225"/>
        </w:rPr>
        <w:t>20,</w:t>
      </w:r>
      <w:r w:rsidRPr="00B07F4D">
        <w:rPr>
          <w:rFonts w:asciiTheme="minorHAnsi" w:hAnsiTheme="minorHAnsi"/>
          <w:color w:val="232225"/>
          <w:sz w:val="24"/>
          <w:szCs w:val="24"/>
          <w:u w:color="232225"/>
        </w:rPr>
        <w:t xml:space="preserve"> </w:t>
      </w:r>
      <w:proofErr w:type="spellStart"/>
      <w:r>
        <w:rPr>
          <w:rFonts w:asciiTheme="minorHAnsi" w:hAnsiTheme="minorHAnsi"/>
          <w:color w:val="232225"/>
          <w:sz w:val="24"/>
          <w:szCs w:val="24"/>
          <w:u w:color="232225"/>
        </w:rPr>
        <w:t>Αγριά</w:t>
      </w:r>
      <w:proofErr w:type="spellEnd"/>
      <w:r>
        <w:rPr>
          <w:rFonts w:asciiTheme="minorHAnsi" w:hAnsiTheme="minorHAnsi"/>
          <w:color w:val="232225"/>
          <w:sz w:val="24"/>
          <w:szCs w:val="24"/>
          <w:u w:color="232225"/>
        </w:rPr>
        <w:t xml:space="preserve"> Βόλου</w:t>
      </w:r>
    </w:p>
    <w:p w14:paraId="2C2CE1D8" w14:textId="77777777" w:rsidR="00B07F4D" w:rsidRPr="00B07F4D" w:rsidRDefault="00B07F4D" w:rsidP="00B07F4D">
      <w:pPr>
        <w:pStyle w:val="a7"/>
        <w:widowControl w:val="0"/>
        <w:numPr>
          <w:ilvl w:val="2"/>
          <w:numId w:val="162"/>
        </w:numPr>
        <w:spacing w:after="240" w:line="276" w:lineRule="auto"/>
        <w:rPr>
          <w:rFonts w:asciiTheme="minorHAnsi" w:hAnsiTheme="minorHAnsi"/>
          <w:bCs/>
          <w:sz w:val="24"/>
          <w:szCs w:val="24"/>
        </w:rPr>
      </w:pPr>
      <w:r w:rsidRPr="00B07F4D">
        <w:rPr>
          <w:rFonts w:asciiTheme="minorHAnsi" w:hAnsiTheme="minorHAnsi"/>
          <w:bCs/>
          <w:sz w:val="24"/>
          <w:szCs w:val="24"/>
        </w:rPr>
        <w:t>Ει</w:t>
      </w:r>
      <w:r w:rsidRPr="00B07F4D">
        <w:rPr>
          <w:rFonts w:asciiTheme="minorHAnsi" w:hAnsiTheme="minorHAnsi" w:hint="eastAsia"/>
          <w:bCs/>
          <w:sz w:val="24"/>
          <w:szCs w:val="24"/>
        </w:rPr>
        <w:t>σ</w:t>
      </w:r>
      <w:r w:rsidRPr="00B07F4D">
        <w:rPr>
          <w:rFonts w:asciiTheme="minorHAnsi" w:hAnsiTheme="minorHAnsi"/>
          <w:bCs/>
          <w:sz w:val="24"/>
          <w:szCs w:val="24"/>
        </w:rPr>
        <w:t>ήγηση με θέμα : «Εικονικός ασθενής</w:t>
      </w:r>
      <w:r>
        <w:rPr>
          <w:rFonts w:asciiTheme="minorHAnsi" w:hAnsiTheme="minorHAnsi"/>
          <w:bCs/>
          <w:sz w:val="24"/>
          <w:szCs w:val="24"/>
        </w:rPr>
        <w:t>-</w:t>
      </w:r>
      <w:r w:rsidRPr="00B07F4D">
        <w:rPr>
          <w:rFonts w:asciiTheme="minorHAnsi" w:hAnsiTheme="minorHAnsi"/>
          <w:bCs/>
          <w:sz w:val="24"/>
          <w:szCs w:val="24"/>
        </w:rPr>
        <w:t>Επιφανειακός καρκίνος ουροδόχου κύστης (</w:t>
      </w:r>
      <w:proofErr w:type="spellStart"/>
      <w:r w:rsidRPr="00B07F4D">
        <w:rPr>
          <w:rFonts w:asciiTheme="minorHAnsi" w:hAnsiTheme="minorHAnsi"/>
          <w:bCs/>
          <w:sz w:val="24"/>
          <w:szCs w:val="24"/>
        </w:rPr>
        <w:t>NMIBC</w:t>
      </w:r>
      <w:proofErr w:type="spellEnd"/>
      <w:r w:rsidRPr="00B07F4D">
        <w:rPr>
          <w:rFonts w:asciiTheme="minorHAnsi" w:hAnsiTheme="minorHAnsi"/>
          <w:bCs/>
          <w:sz w:val="24"/>
          <w:szCs w:val="24"/>
        </w:rPr>
        <w:t xml:space="preserve">) που δεν ανταποκρίνεται στο </w:t>
      </w:r>
      <w:proofErr w:type="spellStart"/>
      <w:r w:rsidRPr="00B07F4D">
        <w:rPr>
          <w:rFonts w:asciiTheme="minorHAnsi" w:hAnsiTheme="minorHAnsi"/>
          <w:bCs/>
          <w:sz w:val="24"/>
          <w:szCs w:val="24"/>
        </w:rPr>
        <w:t>BCG</w:t>
      </w:r>
      <w:proofErr w:type="spellEnd"/>
      <w:r>
        <w:rPr>
          <w:rFonts w:asciiTheme="minorHAnsi" w:hAnsiTheme="minorHAnsi"/>
          <w:bCs/>
          <w:sz w:val="24"/>
          <w:szCs w:val="24"/>
        </w:rPr>
        <w:t>»</w:t>
      </w:r>
    </w:p>
    <w:p w14:paraId="50E0D35D" w14:textId="77777777" w:rsidR="00B07F4D" w:rsidRPr="00B07F4D" w:rsidRDefault="00B07F4D" w:rsidP="00B07F4D">
      <w:pPr>
        <w:pStyle w:val="a7"/>
        <w:widowControl w:val="0"/>
        <w:numPr>
          <w:ilvl w:val="2"/>
          <w:numId w:val="162"/>
        </w:numPr>
        <w:spacing w:after="240" w:line="276" w:lineRule="auto"/>
        <w:rPr>
          <w:rFonts w:asciiTheme="minorHAnsi" w:hAnsiTheme="minorHAnsi"/>
          <w:bCs/>
          <w:sz w:val="24"/>
          <w:szCs w:val="24"/>
        </w:rPr>
      </w:pPr>
      <w:r w:rsidRPr="00B07F4D">
        <w:rPr>
          <w:rFonts w:asciiTheme="minorHAnsi" w:hAnsiTheme="minorHAnsi"/>
          <w:bCs/>
          <w:sz w:val="24"/>
          <w:szCs w:val="24"/>
        </w:rPr>
        <w:t>Εισήγηση με θέμα : «</w:t>
      </w:r>
      <w:proofErr w:type="spellStart"/>
      <w:r w:rsidRPr="00B07F4D">
        <w:rPr>
          <w:rFonts w:asciiTheme="minorHAnsi" w:hAnsiTheme="minorHAnsi"/>
          <w:bCs/>
          <w:sz w:val="24"/>
          <w:szCs w:val="24"/>
        </w:rPr>
        <w:t>UroGold</w:t>
      </w:r>
      <w:proofErr w:type="spellEnd"/>
      <w:r w:rsidRPr="00B07F4D">
        <w:rPr>
          <w:rFonts w:asciiTheme="minorHAnsi" w:hAnsiTheme="minorHAnsi"/>
          <w:bCs/>
          <w:sz w:val="24"/>
          <w:szCs w:val="24"/>
        </w:rPr>
        <w:t xml:space="preserve"> III: Ογκολογία:</w:t>
      </w:r>
      <w:r>
        <w:rPr>
          <w:rFonts w:asciiTheme="minorHAnsi" w:hAnsiTheme="minorHAnsi"/>
          <w:bCs/>
          <w:sz w:val="24"/>
          <w:szCs w:val="24"/>
        </w:rPr>
        <w:t xml:space="preserve"> </w:t>
      </w:r>
      <w:r w:rsidRPr="00B07F4D">
        <w:rPr>
          <w:rFonts w:asciiTheme="minorHAnsi" w:hAnsiTheme="minorHAnsi"/>
          <w:bCs/>
          <w:sz w:val="24"/>
          <w:szCs w:val="24"/>
        </w:rPr>
        <w:t xml:space="preserve">Τα σημαντικότερα νέα </w:t>
      </w:r>
      <w:proofErr w:type="spellStart"/>
      <w:r w:rsidRPr="00B07F4D">
        <w:rPr>
          <w:rFonts w:asciiTheme="minorHAnsi" w:hAnsiTheme="minorHAnsi"/>
          <w:bCs/>
          <w:sz w:val="24"/>
          <w:szCs w:val="24"/>
        </w:rPr>
        <w:t>απο</w:t>
      </w:r>
      <w:proofErr w:type="spellEnd"/>
      <w:r w:rsidRPr="00B07F4D">
        <w:rPr>
          <w:rFonts w:asciiTheme="minorHAnsi" w:hAnsiTheme="minorHAnsi"/>
          <w:bCs/>
          <w:sz w:val="24"/>
          <w:szCs w:val="24"/>
        </w:rPr>
        <w:t xml:space="preserve"> το </w:t>
      </w:r>
      <w:proofErr w:type="spellStart"/>
      <w:r w:rsidRPr="00B07F4D">
        <w:rPr>
          <w:rFonts w:asciiTheme="minorHAnsi" w:hAnsiTheme="minorHAnsi"/>
          <w:bCs/>
          <w:sz w:val="24"/>
          <w:szCs w:val="24"/>
        </w:rPr>
        <w:t>ESMO</w:t>
      </w:r>
      <w:proofErr w:type="spellEnd"/>
      <w:r w:rsidRPr="00B07F4D">
        <w:rPr>
          <w:rFonts w:asciiTheme="minorHAnsi" w:hAnsiTheme="minorHAnsi"/>
          <w:bCs/>
          <w:sz w:val="24"/>
          <w:szCs w:val="24"/>
        </w:rPr>
        <w:t xml:space="preserve"> 2019 και το </w:t>
      </w:r>
      <w:proofErr w:type="spellStart"/>
      <w:r w:rsidRPr="00B07F4D">
        <w:rPr>
          <w:rFonts w:asciiTheme="minorHAnsi" w:hAnsiTheme="minorHAnsi"/>
          <w:bCs/>
          <w:sz w:val="24"/>
          <w:szCs w:val="24"/>
        </w:rPr>
        <w:t>ASCO</w:t>
      </w:r>
      <w:proofErr w:type="spellEnd"/>
      <w:r w:rsidRPr="00B07F4D">
        <w:rPr>
          <w:rFonts w:asciiTheme="minorHAnsi" w:hAnsiTheme="minorHAnsi"/>
          <w:bCs/>
          <w:sz w:val="24"/>
          <w:szCs w:val="24"/>
        </w:rPr>
        <w:t xml:space="preserve"> 2019</w:t>
      </w:r>
      <w:r>
        <w:rPr>
          <w:rFonts w:asciiTheme="minorHAnsi" w:hAnsiTheme="minorHAnsi"/>
          <w:bCs/>
          <w:sz w:val="24"/>
          <w:szCs w:val="24"/>
        </w:rPr>
        <w:t>»</w:t>
      </w:r>
    </w:p>
    <w:p w14:paraId="5C1983F4" w14:textId="77777777" w:rsidR="00B07F4D" w:rsidRPr="00B07F4D" w:rsidRDefault="00B07F4D" w:rsidP="00B07F4D">
      <w:pPr>
        <w:pStyle w:val="a7"/>
        <w:widowControl w:val="0"/>
        <w:spacing w:after="240" w:line="276" w:lineRule="auto"/>
        <w:ind w:left="1440"/>
        <w:rPr>
          <w:rFonts w:asciiTheme="minorHAnsi" w:hAnsiTheme="minorHAnsi"/>
          <w:bCs/>
          <w:sz w:val="24"/>
          <w:szCs w:val="24"/>
        </w:rPr>
      </w:pPr>
      <w:r w:rsidRPr="00B07F4D">
        <w:rPr>
          <w:rFonts w:asciiTheme="minorHAnsi" w:hAnsiTheme="minorHAnsi"/>
          <w:bCs/>
          <w:sz w:val="24"/>
          <w:szCs w:val="24"/>
        </w:rPr>
        <w:t xml:space="preserve">      </w:t>
      </w:r>
      <w:r w:rsidR="00F85CE3">
        <w:rPr>
          <w:rFonts w:asciiTheme="minorHAnsi" w:hAnsiTheme="minorHAnsi"/>
          <w:bCs/>
          <w:sz w:val="24"/>
          <w:szCs w:val="24"/>
        </w:rPr>
        <w:tab/>
      </w:r>
      <w:r w:rsidR="00F85CE3">
        <w:rPr>
          <w:rFonts w:asciiTheme="minorHAnsi" w:hAnsiTheme="minorHAnsi"/>
          <w:bCs/>
          <w:sz w:val="24"/>
          <w:szCs w:val="24"/>
        </w:rPr>
        <w:tab/>
      </w:r>
      <w:r w:rsidRPr="00B07F4D">
        <w:rPr>
          <w:rFonts w:asciiTheme="minorHAnsi" w:hAnsiTheme="minorHAnsi"/>
          <w:bCs/>
          <w:sz w:val="24"/>
          <w:szCs w:val="24"/>
        </w:rPr>
        <w:t>Συντονιστ</w:t>
      </w:r>
      <w:r>
        <w:rPr>
          <w:rFonts w:asciiTheme="minorHAnsi" w:hAnsiTheme="minorHAnsi"/>
          <w:bCs/>
          <w:sz w:val="24"/>
          <w:szCs w:val="24"/>
        </w:rPr>
        <w:t>ή</w:t>
      </w:r>
      <w:r w:rsidRPr="00B07F4D">
        <w:rPr>
          <w:rFonts w:asciiTheme="minorHAnsi" w:hAnsiTheme="minorHAnsi"/>
          <w:bCs/>
          <w:sz w:val="24"/>
          <w:szCs w:val="24"/>
        </w:rPr>
        <w:t xml:space="preserve">ς : </w:t>
      </w:r>
      <w:r w:rsidRPr="00B07F4D">
        <w:rPr>
          <w:rFonts w:asciiTheme="minorHAnsi" w:hAnsiTheme="minorHAnsi"/>
          <w:bCs/>
          <w:sz w:val="24"/>
          <w:szCs w:val="24"/>
          <w:lang w:val="en-US"/>
        </w:rPr>
        <w:t>B</w:t>
      </w:r>
      <w:r w:rsidRPr="00B07F4D">
        <w:rPr>
          <w:rFonts w:asciiTheme="minorHAnsi" w:hAnsiTheme="minorHAnsi"/>
          <w:bCs/>
          <w:sz w:val="24"/>
          <w:szCs w:val="24"/>
        </w:rPr>
        <w:t>.Τζώρτζης</w:t>
      </w:r>
    </w:p>
    <w:p w14:paraId="59E81A6E" w14:textId="77777777" w:rsidR="00930B12" w:rsidRDefault="00930B12" w:rsidP="00930B12">
      <w:pPr>
        <w:pStyle w:val="a7"/>
        <w:numPr>
          <w:ilvl w:val="0"/>
          <w:numId w:val="138"/>
        </w:numPr>
        <w:spacing w:line="276" w:lineRule="auto"/>
        <w:rPr>
          <w:rFonts w:asciiTheme="minorHAnsi" w:hAnsiTheme="minorHAnsi"/>
          <w:bCs/>
          <w:sz w:val="24"/>
          <w:szCs w:val="24"/>
        </w:rPr>
      </w:pPr>
      <w:r w:rsidRPr="002A74F9">
        <w:rPr>
          <w:rFonts w:asciiTheme="minorHAnsi" w:hAnsiTheme="minorHAnsi"/>
          <w:b/>
          <w:bCs/>
          <w:sz w:val="24"/>
          <w:szCs w:val="24"/>
        </w:rPr>
        <w:t>1</w:t>
      </w:r>
      <w:r>
        <w:rPr>
          <w:rFonts w:asciiTheme="minorHAnsi" w:hAnsiTheme="minorHAnsi"/>
          <w:b/>
          <w:bCs/>
          <w:sz w:val="24"/>
          <w:szCs w:val="24"/>
        </w:rPr>
        <w:t>5</w:t>
      </w:r>
      <w:r w:rsidRPr="002A74F9">
        <w:rPr>
          <w:rFonts w:asciiTheme="minorHAnsi" w:hAnsiTheme="minorHAnsi"/>
          <w:b/>
          <w:bCs/>
          <w:sz w:val="24"/>
          <w:szCs w:val="24"/>
          <w:vertAlign w:val="superscript"/>
        </w:rPr>
        <w:t>η</w:t>
      </w:r>
      <w:r w:rsidRPr="002A74F9">
        <w:rPr>
          <w:rFonts w:asciiTheme="minorHAnsi" w:hAnsiTheme="minorHAnsi"/>
          <w:b/>
          <w:bCs/>
          <w:sz w:val="24"/>
          <w:szCs w:val="24"/>
        </w:rPr>
        <w:t xml:space="preserve"> Εκπαιδευτική Εβδομάδα Ελλήνων Ειδικευόμενων Ουρολόγων,</w:t>
      </w:r>
      <w:r w:rsidRPr="002A74F9">
        <w:rPr>
          <w:rFonts w:asciiTheme="minorHAnsi" w:hAnsiTheme="minorHAnsi"/>
          <w:bCs/>
          <w:sz w:val="24"/>
          <w:szCs w:val="24"/>
        </w:rPr>
        <w:t xml:space="preserve"> 1</w:t>
      </w:r>
      <w:r>
        <w:rPr>
          <w:rFonts w:asciiTheme="minorHAnsi" w:hAnsiTheme="minorHAnsi"/>
          <w:bCs/>
          <w:sz w:val="24"/>
          <w:szCs w:val="24"/>
        </w:rPr>
        <w:t>7-</w:t>
      </w:r>
      <w:r w:rsidRPr="002A74F9">
        <w:rPr>
          <w:rFonts w:asciiTheme="minorHAnsi" w:hAnsiTheme="minorHAnsi"/>
          <w:bCs/>
          <w:sz w:val="24"/>
          <w:szCs w:val="24"/>
        </w:rPr>
        <w:t>2</w:t>
      </w:r>
      <w:r>
        <w:rPr>
          <w:rFonts w:asciiTheme="minorHAnsi" w:hAnsiTheme="minorHAnsi"/>
          <w:bCs/>
          <w:sz w:val="24"/>
          <w:szCs w:val="24"/>
        </w:rPr>
        <w:t>1</w:t>
      </w:r>
      <w:r w:rsidRPr="002A74F9">
        <w:rPr>
          <w:rFonts w:asciiTheme="minorHAnsi" w:hAnsiTheme="minorHAnsi"/>
          <w:bCs/>
          <w:sz w:val="24"/>
          <w:szCs w:val="24"/>
        </w:rPr>
        <w:t xml:space="preserve"> Φεβρουαρίου 20</w:t>
      </w:r>
      <w:r>
        <w:rPr>
          <w:rFonts w:asciiTheme="minorHAnsi" w:hAnsiTheme="minorHAnsi"/>
          <w:bCs/>
          <w:sz w:val="24"/>
          <w:szCs w:val="24"/>
        </w:rPr>
        <w:t>20, Αθήνα</w:t>
      </w:r>
    </w:p>
    <w:p w14:paraId="384AD24A" w14:textId="77777777" w:rsidR="00930B12" w:rsidRDefault="00930B12" w:rsidP="00930B12">
      <w:pPr>
        <w:pStyle w:val="a7"/>
        <w:numPr>
          <w:ilvl w:val="0"/>
          <w:numId w:val="146"/>
        </w:numPr>
        <w:spacing w:line="276" w:lineRule="auto"/>
        <w:rPr>
          <w:rFonts w:asciiTheme="minorHAnsi" w:hAnsiTheme="minorHAnsi"/>
          <w:bCs/>
          <w:sz w:val="24"/>
          <w:szCs w:val="24"/>
        </w:rPr>
      </w:pPr>
      <w:r w:rsidRPr="002A74F9">
        <w:rPr>
          <w:rFonts w:asciiTheme="minorHAnsi" w:hAnsiTheme="minorHAnsi" w:hint="eastAsia"/>
          <w:bCs/>
          <w:sz w:val="24"/>
          <w:szCs w:val="24"/>
        </w:rPr>
        <w:t>Ε</w:t>
      </w:r>
      <w:r w:rsidRPr="002A74F9">
        <w:rPr>
          <w:rFonts w:asciiTheme="minorHAnsi" w:hAnsiTheme="minorHAnsi"/>
          <w:bCs/>
          <w:sz w:val="24"/>
          <w:szCs w:val="24"/>
        </w:rPr>
        <w:t>ισήγηση με θέμα «</w:t>
      </w:r>
      <w:r w:rsidR="002457A8">
        <w:rPr>
          <w:rFonts w:asciiTheme="minorHAnsi" w:hAnsiTheme="minorHAnsi"/>
          <w:bCs/>
          <w:iCs/>
          <w:sz w:val="24"/>
          <w:szCs w:val="24"/>
        </w:rPr>
        <w:t xml:space="preserve">Διάγνωση και αντιμετώπιση μεταστατικού καρκίνου του </w:t>
      </w:r>
      <w:proofErr w:type="spellStart"/>
      <w:r w:rsidR="002457A8">
        <w:rPr>
          <w:rFonts w:asciiTheme="minorHAnsi" w:hAnsiTheme="minorHAnsi"/>
          <w:bCs/>
          <w:iCs/>
          <w:sz w:val="24"/>
          <w:szCs w:val="24"/>
        </w:rPr>
        <w:t>όρχη</w:t>
      </w:r>
      <w:proofErr w:type="spellEnd"/>
      <w:r w:rsidRPr="002A74F9">
        <w:rPr>
          <w:rFonts w:asciiTheme="minorHAnsi" w:hAnsiTheme="minorHAnsi"/>
          <w:bCs/>
          <w:sz w:val="24"/>
          <w:szCs w:val="24"/>
        </w:rPr>
        <w:t>»</w:t>
      </w:r>
    </w:p>
    <w:p w14:paraId="2972430A" w14:textId="77777777" w:rsidR="00930B12" w:rsidRDefault="00930B12" w:rsidP="00F85CE3">
      <w:pPr>
        <w:pStyle w:val="a7"/>
        <w:spacing w:line="276" w:lineRule="auto"/>
        <w:ind w:left="1440" w:firstLine="720"/>
        <w:rPr>
          <w:rFonts w:asciiTheme="minorHAnsi" w:hAnsiTheme="minorHAnsi"/>
          <w:bCs/>
          <w:sz w:val="24"/>
          <w:szCs w:val="24"/>
        </w:rPr>
      </w:pPr>
      <w:r>
        <w:rPr>
          <w:rFonts w:asciiTheme="minorHAnsi" w:hAnsiTheme="minorHAnsi"/>
          <w:bCs/>
          <w:sz w:val="24"/>
          <w:szCs w:val="24"/>
        </w:rPr>
        <w:t xml:space="preserve">Προεδρείο </w:t>
      </w:r>
      <w:r w:rsidRPr="002A74F9">
        <w:rPr>
          <w:rFonts w:asciiTheme="minorHAnsi" w:hAnsiTheme="minorHAnsi"/>
          <w:bCs/>
          <w:sz w:val="24"/>
          <w:szCs w:val="24"/>
        </w:rPr>
        <w:t xml:space="preserve">: </w:t>
      </w:r>
      <w:proofErr w:type="spellStart"/>
      <w:r w:rsidR="002457A8">
        <w:rPr>
          <w:rFonts w:asciiTheme="minorHAnsi" w:hAnsiTheme="minorHAnsi"/>
          <w:bCs/>
          <w:sz w:val="24"/>
          <w:szCs w:val="24"/>
        </w:rPr>
        <w:t>Χρυσοφός</w:t>
      </w:r>
      <w:proofErr w:type="spellEnd"/>
      <w:r w:rsidR="002457A8">
        <w:rPr>
          <w:rFonts w:asciiTheme="minorHAnsi" w:hAnsiTheme="minorHAnsi"/>
          <w:bCs/>
          <w:sz w:val="24"/>
          <w:szCs w:val="24"/>
        </w:rPr>
        <w:t xml:space="preserve"> Μ, Τζώρτζης Β.</w:t>
      </w:r>
    </w:p>
    <w:p w14:paraId="1F82AE87" w14:textId="77777777" w:rsidR="00F85CE3" w:rsidRDefault="00F85CE3" w:rsidP="00930B12">
      <w:pPr>
        <w:pStyle w:val="a7"/>
        <w:spacing w:line="276" w:lineRule="auto"/>
        <w:ind w:left="1440"/>
        <w:rPr>
          <w:rFonts w:asciiTheme="minorHAnsi" w:hAnsiTheme="minorHAnsi"/>
          <w:bCs/>
          <w:sz w:val="24"/>
          <w:szCs w:val="24"/>
        </w:rPr>
      </w:pPr>
    </w:p>
    <w:p w14:paraId="736E26FD" w14:textId="77777777" w:rsidR="00F85CE3" w:rsidRDefault="00F85CE3" w:rsidP="00F85CE3">
      <w:pPr>
        <w:pStyle w:val="a0"/>
        <w:numPr>
          <w:ilvl w:val="0"/>
          <w:numId w:val="138"/>
        </w:numPr>
        <w:rPr>
          <w:rFonts w:asciiTheme="minorHAnsi" w:hAnsiTheme="minorHAnsi"/>
          <w:b/>
          <w:bCs/>
          <w:sz w:val="24"/>
          <w:szCs w:val="24"/>
        </w:rPr>
      </w:pPr>
      <w:r w:rsidRPr="00F85CE3">
        <w:rPr>
          <w:rFonts w:asciiTheme="minorHAnsi" w:hAnsiTheme="minorHAnsi"/>
          <w:b/>
          <w:bCs/>
          <w:sz w:val="24"/>
          <w:szCs w:val="24"/>
          <w:lang w:val="en-US"/>
        </w:rPr>
        <w:t>Live</w:t>
      </w:r>
      <w:r w:rsidRPr="00F85CE3">
        <w:rPr>
          <w:rFonts w:asciiTheme="minorHAnsi" w:hAnsiTheme="minorHAnsi"/>
          <w:b/>
          <w:bCs/>
          <w:sz w:val="24"/>
          <w:szCs w:val="24"/>
        </w:rPr>
        <w:t xml:space="preserve"> </w:t>
      </w:r>
      <w:r w:rsidRPr="00F85CE3">
        <w:rPr>
          <w:rFonts w:asciiTheme="minorHAnsi" w:hAnsiTheme="minorHAnsi"/>
          <w:b/>
          <w:bCs/>
          <w:sz w:val="24"/>
          <w:szCs w:val="24"/>
          <w:lang w:val="en-US"/>
        </w:rPr>
        <w:t>Webinar</w:t>
      </w:r>
      <w:r w:rsidRPr="00F85CE3">
        <w:rPr>
          <w:rFonts w:asciiTheme="minorHAnsi" w:hAnsiTheme="minorHAnsi"/>
          <w:b/>
          <w:bCs/>
          <w:sz w:val="24"/>
          <w:szCs w:val="24"/>
        </w:rPr>
        <w:t xml:space="preserve"> </w:t>
      </w:r>
      <w:r>
        <w:rPr>
          <w:rFonts w:asciiTheme="minorHAnsi" w:hAnsiTheme="minorHAnsi" w:hint="eastAsia"/>
          <w:b/>
          <w:bCs/>
          <w:sz w:val="24"/>
          <w:szCs w:val="24"/>
        </w:rPr>
        <w:t>της</w:t>
      </w:r>
      <w:r>
        <w:rPr>
          <w:rFonts w:asciiTheme="minorHAnsi" w:hAnsiTheme="minorHAnsi"/>
          <w:b/>
          <w:bCs/>
          <w:sz w:val="24"/>
          <w:szCs w:val="24"/>
        </w:rPr>
        <w:t xml:space="preserve"> εταιρείας </w:t>
      </w:r>
      <w:r>
        <w:rPr>
          <w:rFonts w:asciiTheme="minorHAnsi" w:hAnsiTheme="minorHAnsi"/>
          <w:b/>
          <w:bCs/>
          <w:sz w:val="24"/>
          <w:szCs w:val="24"/>
          <w:lang w:val="en-US"/>
        </w:rPr>
        <w:t>JANSSEN</w:t>
      </w:r>
      <w:r w:rsidRPr="00F85CE3">
        <w:rPr>
          <w:rFonts w:asciiTheme="minorHAnsi" w:hAnsiTheme="minorHAnsi"/>
          <w:b/>
          <w:bCs/>
          <w:sz w:val="24"/>
          <w:szCs w:val="24"/>
        </w:rPr>
        <w:t xml:space="preserve"> </w:t>
      </w:r>
      <w:r>
        <w:rPr>
          <w:rFonts w:asciiTheme="minorHAnsi" w:hAnsiTheme="minorHAnsi"/>
          <w:b/>
          <w:bCs/>
          <w:sz w:val="24"/>
          <w:szCs w:val="24"/>
        </w:rPr>
        <w:t>με θέμα «</w:t>
      </w:r>
      <w:proofErr w:type="spellStart"/>
      <w:r w:rsidRPr="00F85CE3">
        <w:rPr>
          <w:rFonts w:asciiTheme="minorHAnsi" w:hAnsiTheme="minorHAnsi"/>
          <w:b/>
          <w:bCs/>
          <w:sz w:val="24"/>
          <w:szCs w:val="24"/>
          <w:lang w:val="en-US"/>
        </w:rPr>
        <w:t>COVID</w:t>
      </w:r>
      <w:proofErr w:type="spellEnd"/>
      <w:r w:rsidRPr="00F85CE3">
        <w:rPr>
          <w:rFonts w:asciiTheme="minorHAnsi" w:hAnsiTheme="minorHAnsi"/>
          <w:b/>
          <w:bCs/>
          <w:sz w:val="24"/>
          <w:szCs w:val="24"/>
        </w:rPr>
        <w:t xml:space="preserve">-19 &amp; Καρκίνος Προστάτη: τι χρειάζεται να κάνουμε τώρα για τους ασθενείς </w:t>
      </w:r>
      <w:r>
        <w:rPr>
          <w:rFonts w:asciiTheme="minorHAnsi" w:hAnsiTheme="minorHAnsi" w:hint="eastAsia"/>
          <w:b/>
          <w:bCs/>
          <w:sz w:val="24"/>
          <w:szCs w:val="24"/>
        </w:rPr>
        <w:t>μας</w:t>
      </w:r>
      <w:r>
        <w:rPr>
          <w:rFonts w:asciiTheme="minorHAnsi" w:hAnsiTheme="minorHAnsi"/>
          <w:b/>
          <w:bCs/>
          <w:sz w:val="24"/>
          <w:szCs w:val="24"/>
        </w:rPr>
        <w:t xml:space="preserve">»                                                                                               </w:t>
      </w:r>
      <w:r w:rsidRPr="00F85CE3">
        <w:rPr>
          <w:rFonts w:asciiTheme="minorHAnsi" w:hAnsiTheme="minorHAnsi"/>
          <w:b/>
          <w:bCs/>
          <w:sz w:val="24"/>
          <w:szCs w:val="24"/>
        </w:rPr>
        <w:t xml:space="preserve"> </w:t>
      </w:r>
    </w:p>
    <w:p w14:paraId="63DAAFB8" w14:textId="77777777" w:rsidR="00F85CE3" w:rsidRDefault="00F85CE3" w:rsidP="00F85CE3">
      <w:pPr>
        <w:pStyle w:val="a0"/>
        <w:ind w:left="720"/>
        <w:rPr>
          <w:rFonts w:asciiTheme="minorHAnsi" w:hAnsiTheme="minorHAnsi"/>
          <w:b/>
          <w:bCs/>
          <w:sz w:val="24"/>
          <w:szCs w:val="24"/>
        </w:rPr>
      </w:pPr>
    </w:p>
    <w:p w14:paraId="579410C4" w14:textId="77777777" w:rsidR="00D668A5" w:rsidRPr="00F85CE3" w:rsidRDefault="00F85CE3" w:rsidP="00F85CE3">
      <w:pPr>
        <w:pStyle w:val="a0"/>
        <w:numPr>
          <w:ilvl w:val="0"/>
          <w:numId w:val="146"/>
        </w:numPr>
        <w:rPr>
          <w:rFonts w:asciiTheme="minorHAnsi" w:hAnsiTheme="minorHAnsi"/>
          <w:b/>
          <w:bCs/>
          <w:sz w:val="24"/>
          <w:szCs w:val="24"/>
        </w:rPr>
      </w:pPr>
      <w:r w:rsidRPr="00F85CE3">
        <w:rPr>
          <w:rFonts w:asciiTheme="minorHAnsi" w:hAnsiTheme="minorHAnsi"/>
          <w:sz w:val="24"/>
          <w:szCs w:val="24"/>
        </w:rPr>
        <w:t xml:space="preserve">Εισήγηση με θέμα: </w:t>
      </w:r>
      <w:r w:rsidR="002B70C0" w:rsidRPr="002B70C0">
        <w:rPr>
          <w:rFonts w:asciiTheme="minorHAnsi" w:hAnsiTheme="minorHAnsi"/>
          <w:sz w:val="24"/>
          <w:szCs w:val="24"/>
        </w:rPr>
        <w:t xml:space="preserve"> </w:t>
      </w:r>
      <w:r w:rsidR="002B70C0">
        <w:rPr>
          <w:rFonts w:asciiTheme="minorHAnsi" w:hAnsiTheme="minorHAnsi"/>
          <w:sz w:val="24"/>
          <w:szCs w:val="24"/>
        </w:rPr>
        <w:t>«</w:t>
      </w:r>
      <w:r w:rsidRPr="00F85CE3">
        <w:rPr>
          <w:rFonts w:asciiTheme="minorHAnsi" w:hAnsiTheme="minorHAnsi"/>
          <w:sz w:val="24"/>
          <w:szCs w:val="24"/>
        </w:rPr>
        <w:t>Η τρέχουσα διαχείριση του ασθενούς με Καρκίνο &amp; Καρκίνο Προστάτη: πρακτικές οδηγίες από την εμπειρία του Νοσοκομείου</w:t>
      </w:r>
      <w:r w:rsidR="002B70C0">
        <w:rPr>
          <w:rFonts w:asciiTheme="minorHAnsi" w:hAnsiTheme="minorHAnsi"/>
          <w:sz w:val="24"/>
          <w:szCs w:val="24"/>
        </w:rPr>
        <w:t>»</w:t>
      </w:r>
    </w:p>
    <w:p w14:paraId="665410C2" w14:textId="77777777" w:rsidR="00F85CE3" w:rsidRPr="00F85CE3" w:rsidRDefault="00F85CE3" w:rsidP="00F85CE3">
      <w:pPr>
        <w:pStyle w:val="a0"/>
        <w:spacing w:line="360" w:lineRule="auto"/>
        <w:ind w:left="720"/>
        <w:rPr>
          <w:rFonts w:asciiTheme="minorHAnsi" w:hAnsiTheme="minorHAnsi"/>
          <w:sz w:val="24"/>
          <w:szCs w:val="24"/>
        </w:rPr>
      </w:pPr>
      <w:r w:rsidRPr="002B70C0">
        <w:rPr>
          <w:rFonts w:asciiTheme="minorHAnsi" w:hAnsiTheme="minorHAnsi"/>
          <w:sz w:val="24"/>
          <w:szCs w:val="24"/>
        </w:rPr>
        <w:t xml:space="preserve"> </w:t>
      </w:r>
      <w:r w:rsidRPr="002B70C0">
        <w:rPr>
          <w:rFonts w:asciiTheme="minorHAnsi" w:hAnsiTheme="minorHAnsi"/>
          <w:sz w:val="24"/>
          <w:szCs w:val="24"/>
        </w:rPr>
        <w:tab/>
      </w:r>
      <w:r w:rsidRPr="002B70C0">
        <w:rPr>
          <w:rFonts w:asciiTheme="minorHAnsi" w:hAnsiTheme="minorHAnsi"/>
          <w:sz w:val="24"/>
          <w:szCs w:val="24"/>
        </w:rPr>
        <w:tab/>
      </w:r>
      <w:r w:rsidRPr="00F85CE3">
        <w:rPr>
          <w:rFonts w:asciiTheme="minorHAnsi" w:hAnsiTheme="minorHAnsi"/>
          <w:sz w:val="24"/>
          <w:szCs w:val="24"/>
        </w:rPr>
        <w:t>Συντονιστής</w:t>
      </w:r>
      <w:r w:rsidRPr="00F85CE3">
        <w:rPr>
          <w:rFonts w:asciiTheme="minorHAnsi" w:hAnsiTheme="minorHAnsi"/>
          <w:sz w:val="24"/>
          <w:szCs w:val="24"/>
          <w:lang w:val="en-US"/>
        </w:rPr>
        <w:t xml:space="preserve">: </w:t>
      </w:r>
      <w:proofErr w:type="spellStart"/>
      <w:r w:rsidRPr="00F85CE3">
        <w:rPr>
          <w:rFonts w:asciiTheme="minorHAnsi" w:hAnsiTheme="minorHAnsi"/>
          <w:sz w:val="24"/>
          <w:szCs w:val="24"/>
        </w:rPr>
        <w:t>Παπατσώρης</w:t>
      </w:r>
      <w:proofErr w:type="spellEnd"/>
      <w:r w:rsidRPr="00F85CE3">
        <w:rPr>
          <w:rFonts w:asciiTheme="minorHAnsi" w:hAnsiTheme="minorHAnsi"/>
          <w:sz w:val="24"/>
          <w:szCs w:val="24"/>
        </w:rPr>
        <w:t xml:space="preserve"> Α</w:t>
      </w:r>
    </w:p>
    <w:p w14:paraId="4213CF59" w14:textId="7F1CB94E" w:rsidR="00F85CE3" w:rsidRDefault="00404426" w:rsidP="00F85CE3">
      <w:pPr>
        <w:pStyle w:val="a0"/>
        <w:numPr>
          <w:ilvl w:val="0"/>
          <w:numId w:val="138"/>
        </w:numPr>
        <w:spacing w:line="360" w:lineRule="auto"/>
        <w:rPr>
          <w:rFonts w:asciiTheme="minorHAnsi" w:hAnsiTheme="minorHAnsi"/>
          <w:b/>
          <w:bCs/>
          <w:sz w:val="24"/>
          <w:szCs w:val="24"/>
        </w:rPr>
      </w:pPr>
      <w:r>
        <w:rPr>
          <w:rFonts w:asciiTheme="minorHAnsi" w:hAnsiTheme="minorHAnsi"/>
          <w:b/>
          <w:bCs/>
          <w:sz w:val="24"/>
          <w:szCs w:val="24"/>
        </w:rPr>
        <w:t xml:space="preserve">Κλινικά σεμινάρια Ουρολογίας 2020, </w:t>
      </w:r>
      <w:r w:rsidRPr="00404426">
        <w:rPr>
          <w:rFonts w:asciiTheme="minorHAnsi" w:hAnsiTheme="minorHAnsi"/>
          <w:sz w:val="24"/>
          <w:szCs w:val="24"/>
        </w:rPr>
        <w:t>11-13 Σεπτεμβρίου 2020, Πόρτο Χέλι</w:t>
      </w:r>
    </w:p>
    <w:p w14:paraId="4FCD748F" w14:textId="6073EC35" w:rsidR="00404426" w:rsidRDefault="00404426" w:rsidP="00404426">
      <w:pPr>
        <w:pStyle w:val="a0"/>
        <w:numPr>
          <w:ilvl w:val="0"/>
          <w:numId w:val="146"/>
        </w:numPr>
        <w:spacing w:line="276" w:lineRule="auto"/>
        <w:rPr>
          <w:rFonts w:asciiTheme="minorHAnsi" w:hAnsiTheme="minorHAnsi"/>
          <w:sz w:val="24"/>
          <w:szCs w:val="24"/>
        </w:rPr>
      </w:pPr>
      <w:r w:rsidRPr="00404426">
        <w:rPr>
          <w:rFonts w:asciiTheme="minorHAnsi" w:hAnsiTheme="minorHAnsi"/>
          <w:sz w:val="24"/>
          <w:szCs w:val="24"/>
        </w:rPr>
        <w:t>Εισήγηση με θέμα: «</w:t>
      </w:r>
      <w:proofErr w:type="spellStart"/>
      <w:r w:rsidRPr="00404426">
        <w:rPr>
          <w:rFonts w:asciiTheme="minorHAnsi" w:hAnsiTheme="minorHAnsi"/>
          <w:sz w:val="24"/>
          <w:szCs w:val="24"/>
        </w:rPr>
        <w:t>Ευνουχοάντοχος</w:t>
      </w:r>
      <w:proofErr w:type="spellEnd"/>
      <w:r w:rsidRPr="00404426">
        <w:rPr>
          <w:rFonts w:asciiTheme="minorHAnsi" w:hAnsiTheme="minorHAnsi"/>
          <w:sz w:val="24"/>
          <w:szCs w:val="24"/>
        </w:rPr>
        <w:t xml:space="preserve"> μη μεταστατικός καρκίνος του προστάτη: Ποια είναι η σωστή θεραπευτική προσέγγιση;»</w:t>
      </w:r>
    </w:p>
    <w:p w14:paraId="5A399FF8" w14:textId="1D0D33F3" w:rsidR="00404426" w:rsidRDefault="00404426" w:rsidP="00404426">
      <w:pPr>
        <w:pStyle w:val="a0"/>
        <w:spacing w:line="276" w:lineRule="auto"/>
        <w:ind w:left="2160"/>
        <w:rPr>
          <w:rFonts w:asciiTheme="minorHAnsi" w:hAnsiTheme="minorHAnsi"/>
          <w:sz w:val="24"/>
          <w:szCs w:val="24"/>
        </w:rPr>
      </w:pPr>
      <w:r>
        <w:rPr>
          <w:rFonts w:asciiTheme="minorHAnsi" w:hAnsiTheme="minorHAnsi"/>
          <w:sz w:val="24"/>
          <w:szCs w:val="24"/>
        </w:rPr>
        <w:t>Προεδρείο</w:t>
      </w:r>
      <w:r w:rsidRPr="00404426">
        <w:rPr>
          <w:rFonts w:asciiTheme="minorHAnsi" w:hAnsiTheme="minorHAnsi"/>
          <w:sz w:val="24"/>
          <w:szCs w:val="24"/>
        </w:rPr>
        <w:t xml:space="preserve">: </w:t>
      </w:r>
      <w:r>
        <w:rPr>
          <w:rFonts w:asciiTheme="minorHAnsi" w:hAnsiTheme="minorHAnsi"/>
          <w:sz w:val="24"/>
          <w:szCs w:val="24"/>
        </w:rPr>
        <w:t xml:space="preserve">Μουτζούρης Γ, </w:t>
      </w:r>
      <w:proofErr w:type="spellStart"/>
      <w:r>
        <w:rPr>
          <w:rFonts w:asciiTheme="minorHAnsi" w:hAnsiTheme="minorHAnsi"/>
          <w:sz w:val="24"/>
          <w:szCs w:val="24"/>
        </w:rPr>
        <w:t>Μητσογιάννης</w:t>
      </w:r>
      <w:proofErr w:type="spellEnd"/>
      <w:r>
        <w:rPr>
          <w:rFonts w:asciiTheme="minorHAnsi" w:hAnsiTheme="minorHAnsi"/>
          <w:sz w:val="24"/>
          <w:szCs w:val="24"/>
        </w:rPr>
        <w:t xml:space="preserve"> Η</w:t>
      </w:r>
    </w:p>
    <w:p w14:paraId="1E8EB756" w14:textId="20F2C519" w:rsidR="00563457" w:rsidRDefault="00563457" w:rsidP="00563457">
      <w:pPr>
        <w:pStyle w:val="a0"/>
        <w:numPr>
          <w:ilvl w:val="0"/>
          <w:numId w:val="146"/>
        </w:numPr>
        <w:rPr>
          <w:rFonts w:asciiTheme="minorHAnsi" w:hAnsiTheme="minorHAnsi"/>
          <w:sz w:val="24"/>
          <w:szCs w:val="24"/>
        </w:rPr>
      </w:pPr>
      <w:r>
        <w:rPr>
          <w:rFonts w:asciiTheme="minorHAnsi" w:hAnsiTheme="minorHAnsi"/>
          <w:sz w:val="24"/>
          <w:szCs w:val="24"/>
        </w:rPr>
        <w:t>Παρουσίαση περιστατικού στη συζήτηση με θέμα</w:t>
      </w:r>
      <w:r w:rsidRPr="00563457">
        <w:rPr>
          <w:rFonts w:asciiTheme="minorHAnsi" w:hAnsiTheme="minorHAnsi"/>
          <w:sz w:val="24"/>
          <w:szCs w:val="24"/>
        </w:rPr>
        <w:t xml:space="preserve">: </w:t>
      </w:r>
      <w:r>
        <w:rPr>
          <w:rFonts w:asciiTheme="minorHAnsi" w:hAnsiTheme="minorHAnsi"/>
          <w:sz w:val="24"/>
          <w:szCs w:val="24"/>
        </w:rPr>
        <w:t>«</w:t>
      </w:r>
      <w:r>
        <w:rPr>
          <w:rFonts w:asciiTheme="minorHAnsi" w:hAnsiTheme="minorHAnsi" w:hint="eastAsia"/>
          <w:sz w:val="24"/>
          <w:szCs w:val="24"/>
        </w:rPr>
        <w:t>Ε</w:t>
      </w:r>
      <w:r w:rsidRPr="00563457">
        <w:rPr>
          <w:rFonts w:asciiTheme="minorHAnsi" w:hAnsiTheme="minorHAnsi" w:hint="eastAsia"/>
          <w:sz w:val="24"/>
          <w:szCs w:val="24"/>
        </w:rPr>
        <w:t>φι</w:t>
      </w:r>
      <w:r>
        <w:rPr>
          <w:rFonts w:asciiTheme="minorHAnsi" w:hAnsiTheme="minorHAnsi"/>
          <w:sz w:val="24"/>
          <w:szCs w:val="24"/>
        </w:rPr>
        <w:t>ά</w:t>
      </w:r>
      <w:r w:rsidRPr="00563457">
        <w:rPr>
          <w:rFonts w:asciiTheme="minorHAnsi" w:hAnsiTheme="minorHAnsi" w:hint="eastAsia"/>
          <w:sz w:val="24"/>
          <w:szCs w:val="24"/>
        </w:rPr>
        <w:t>λτες</w:t>
      </w:r>
      <w:r w:rsidRPr="00563457">
        <w:rPr>
          <w:rFonts w:asciiTheme="minorHAnsi" w:hAnsiTheme="minorHAnsi" w:hint="eastAsia"/>
          <w:sz w:val="24"/>
          <w:szCs w:val="24"/>
        </w:rPr>
        <w:t xml:space="preserve"> </w:t>
      </w:r>
      <w:r w:rsidRPr="00563457">
        <w:rPr>
          <w:rFonts w:asciiTheme="minorHAnsi" w:hAnsiTheme="minorHAnsi" w:hint="eastAsia"/>
          <w:sz w:val="24"/>
          <w:szCs w:val="24"/>
        </w:rPr>
        <w:t>στην</w:t>
      </w:r>
      <w:r w:rsidRPr="00563457">
        <w:rPr>
          <w:rFonts w:asciiTheme="minorHAnsi" w:hAnsiTheme="minorHAnsi" w:hint="eastAsia"/>
          <w:sz w:val="24"/>
          <w:szCs w:val="24"/>
        </w:rPr>
        <w:t xml:space="preserve"> </w:t>
      </w:r>
      <w:r>
        <w:rPr>
          <w:rFonts w:asciiTheme="minorHAnsi" w:hAnsiTheme="minorHAnsi" w:hint="eastAsia"/>
          <w:sz w:val="24"/>
          <w:szCs w:val="24"/>
        </w:rPr>
        <w:t>Ουρολογ</w:t>
      </w:r>
      <w:r>
        <w:rPr>
          <w:rFonts w:asciiTheme="minorHAnsi" w:hAnsiTheme="minorHAnsi"/>
          <w:sz w:val="24"/>
          <w:szCs w:val="24"/>
        </w:rPr>
        <w:t>ία</w:t>
      </w:r>
      <w:r w:rsidRPr="00563457">
        <w:rPr>
          <w:rFonts w:asciiTheme="minorHAnsi" w:hAnsiTheme="minorHAnsi" w:hint="eastAsia"/>
          <w:sz w:val="24"/>
          <w:szCs w:val="24"/>
        </w:rPr>
        <w:t xml:space="preserve">: </w:t>
      </w:r>
      <w:r w:rsidRPr="00563457">
        <w:rPr>
          <w:rFonts w:asciiTheme="minorHAnsi" w:hAnsiTheme="minorHAnsi" w:hint="eastAsia"/>
          <w:sz w:val="24"/>
          <w:szCs w:val="24"/>
        </w:rPr>
        <w:t>συζ</w:t>
      </w:r>
      <w:r>
        <w:rPr>
          <w:rFonts w:asciiTheme="minorHAnsi" w:hAnsiTheme="minorHAnsi"/>
          <w:sz w:val="24"/>
          <w:szCs w:val="24"/>
        </w:rPr>
        <w:t>ή</w:t>
      </w:r>
      <w:r w:rsidRPr="00563457">
        <w:rPr>
          <w:rFonts w:asciiTheme="minorHAnsi" w:hAnsiTheme="minorHAnsi" w:hint="eastAsia"/>
          <w:sz w:val="24"/>
          <w:szCs w:val="24"/>
        </w:rPr>
        <w:t>τηση</w:t>
      </w:r>
      <w:r w:rsidRPr="00563457">
        <w:rPr>
          <w:rFonts w:asciiTheme="minorHAnsi" w:hAnsiTheme="minorHAnsi" w:hint="eastAsia"/>
          <w:sz w:val="24"/>
          <w:szCs w:val="24"/>
        </w:rPr>
        <w:t xml:space="preserve"> </w:t>
      </w:r>
      <w:proofErr w:type="spellStart"/>
      <w:r w:rsidRPr="00563457">
        <w:rPr>
          <w:rFonts w:asciiTheme="minorHAnsi" w:hAnsiTheme="minorHAnsi" w:hint="eastAsia"/>
          <w:sz w:val="24"/>
          <w:szCs w:val="24"/>
        </w:rPr>
        <w:t>επιπλεγμ</w:t>
      </w:r>
      <w:r>
        <w:rPr>
          <w:rFonts w:asciiTheme="minorHAnsi" w:hAnsiTheme="minorHAnsi"/>
          <w:sz w:val="24"/>
          <w:szCs w:val="24"/>
        </w:rPr>
        <w:t>έ</w:t>
      </w:r>
      <w:r w:rsidRPr="00563457">
        <w:rPr>
          <w:rFonts w:asciiTheme="minorHAnsi" w:hAnsiTheme="minorHAnsi" w:hint="eastAsia"/>
          <w:sz w:val="24"/>
          <w:szCs w:val="24"/>
        </w:rPr>
        <w:t>νων</w:t>
      </w:r>
      <w:proofErr w:type="spellEnd"/>
      <w:r w:rsidRPr="00563457">
        <w:rPr>
          <w:rFonts w:asciiTheme="minorHAnsi" w:hAnsiTheme="minorHAnsi" w:hint="eastAsia"/>
          <w:sz w:val="24"/>
          <w:szCs w:val="24"/>
        </w:rPr>
        <w:t xml:space="preserve"> </w:t>
      </w:r>
      <w:r w:rsidRPr="00563457">
        <w:rPr>
          <w:rFonts w:asciiTheme="minorHAnsi" w:hAnsiTheme="minorHAnsi" w:hint="eastAsia"/>
          <w:sz w:val="24"/>
          <w:szCs w:val="24"/>
        </w:rPr>
        <w:t>περιστατικ</w:t>
      </w:r>
      <w:r>
        <w:rPr>
          <w:rFonts w:asciiTheme="minorHAnsi" w:hAnsiTheme="minorHAnsi"/>
          <w:sz w:val="24"/>
          <w:szCs w:val="24"/>
        </w:rPr>
        <w:t>ώ</w:t>
      </w:r>
      <w:r w:rsidRPr="00563457">
        <w:rPr>
          <w:rFonts w:asciiTheme="minorHAnsi" w:hAnsiTheme="minorHAnsi" w:hint="eastAsia"/>
          <w:sz w:val="24"/>
          <w:szCs w:val="24"/>
        </w:rPr>
        <w:t>ν</w:t>
      </w:r>
      <w:r>
        <w:rPr>
          <w:rFonts w:asciiTheme="minorHAnsi" w:hAnsiTheme="minorHAnsi"/>
          <w:sz w:val="24"/>
          <w:szCs w:val="24"/>
        </w:rPr>
        <w:t>»</w:t>
      </w:r>
    </w:p>
    <w:p w14:paraId="1C800C54" w14:textId="77777777" w:rsidR="006A5511" w:rsidRDefault="006A5511" w:rsidP="006A5511">
      <w:pPr>
        <w:pStyle w:val="a0"/>
        <w:ind w:left="2160"/>
        <w:rPr>
          <w:rFonts w:asciiTheme="minorHAnsi" w:hAnsiTheme="minorHAnsi"/>
          <w:sz w:val="24"/>
          <w:szCs w:val="24"/>
        </w:rPr>
      </w:pPr>
    </w:p>
    <w:p w14:paraId="5D56B918" w14:textId="77777777" w:rsidR="006A5511" w:rsidRPr="00CF4655" w:rsidRDefault="006A5511" w:rsidP="006A5511">
      <w:pPr>
        <w:spacing w:line="276" w:lineRule="auto"/>
        <w:rPr>
          <w:rFonts w:asciiTheme="minorHAnsi" w:hAnsiTheme="minorHAnsi"/>
          <w:b/>
          <w:bCs/>
          <w:bdr w:val="none" w:sz="0" w:space="0" w:color="auto"/>
          <w:lang w:val="el-GR"/>
        </w:rPr>
      </w:pPr>
    </w:p>
    <w:p w14:paraId="0992933A" w14:textId="199540D3" w:rsidR="006A5511" w:rsidRPr="006A5511" w:rsidRDefault="006A5511" w:rsidP="006A5511">
      <w:pPr>
        <w:pStyle w:val="a7"/>
        <w:numPr>
          <w:ilvl w:val="0"/>
          <w:numId w:val="138"/>
        </w:numPr>
        <w:spacing w:line="276" w:lineRule="auto"/>
        <w:rPr>
          <w:rFonts w:asciiTheme="minorHAnsi" w:hAnsiTheme="minorHAnsi"/>
          <w:bCs/>
          <w:sz w:val="24"/>
          <w:szCs w:val="24"/>
        </w:rPr>
      </w:pPr>
      <w:r w:rsidRPr="006A5511">
        <w:rPr>
          <w:rFonts w:asciiTheme="minorHAnsi" w:hAnsiTheme="minorHAnsi"/>
          <w:b/>
          <w:bCs/>
          <w:sz w:val="24"/>
          <w:szCs w:val="24"/>
          <w:bdr w:val="none" w:sz="0" w:space="0" w:color="auto"/>
        </w:rPr>
        <w:t>Τρέχουσες Εξελίξεις στην Ουρολογία - Διαδικτυακές Διαλέξεις από την Παγκόσμια Ουρολογική Κοινότητα</w:t>
      </w:r>
      <w:r w:rsidRPr="006A5511">
        <w:rPr>
          <w:rFonts w:asciiTheme="minorHAnsi" w:hAnsiTheme="minorHAnsi"/>
          <w:sz w:val="24"/>
          <w:szCs w:val="24"/>
          <w:bdr w:val="none" w:sz="0" w:space="0" w:color="auto"/>
          <w:shd w:val="clear" w:color="auto" w:fill="FFFFFF"/>
        </w:rPr>
        <w:t xml:space="preserve">”, 24-25 </w:t>
      </w:r>
      <w:r w:rsidRPr="006A5511">
        <w:rPr>
          <w:rFonts w:asciiTheme="minorHAnsi" w:hAnsiTheme="minorHAnsi"/>
          <w:sz w:val="24"/>
          <w:szCs w:val="24"/>
          <w:bdr w:val="none" w:sz="0" w:space="0" w:color="auto"/>
          <w:shd w:val="clear" w:color="auto" w:fill="FFFFFF"/>
          <w:lang w:val="en-US"/>
        </w:rPr>
        <w:t>O</w:t>
      </w:r>
      <w:proofErr w:type="spellStart"/>
      <w:r w:rsidRPr="006A5511">
        <w:rPr>
          <w:rFonts w:asciiTheme="minorHAnsi" w:hAnsiTheme="minorHAnsi"/>
          <w:sz w:val="24"/>
          <w:szCs w:val="24"/>
          <w:bdr w:val="none" w:sz="0" w:space="0" w:color="auto"/>
          <w:shd w:val="clear" w:color="auto" w:fill="FFFFFF"/>
        </w:rPr>
        <w:t>κτωβρίου</w:t>
      </w:r>
      <w:proofErr w:type="spellEnd"/>
      <w:r w:rsidRPr="006A5511">
        <w:rPr>
          <w:rFonts w:asciiTheme="minorHAnsi" w:hAnsiTheme="minorHAnsi"/>
          <w:sz w:val="24"/>
          <w:szCs w:val="24"/>
          <w:bdr w:val="none" w:sz="0" w:space="0" w:color="auto"/>
          <w:shd w:val="clear" w:color="auto" w:fill="FFFFFF"/>
        </w:rPr>
        <w:t xml:space="preserve"> 2020 (</w:t>
      </w:r>
      <w:r w:rsidRPr="006A5511">
        <w:rPr>
          <w:rFonts w:asciiTheme="minorHAnsi" w:hAnsiTheme="minorHAnsi"/>
          <w:sz w:val="24"/>
          <w:szCs w:val="24"/>
          <w:bdr w:val="none" w:sz="0" w:space="0" w:color="auto"/>
          <w:shd w:val="clear" w:color="auto" w:fill="FFFFFF"/>
          <w:lang w:val="en-US"/>
        </w:rPr>
        <w:t>web</w:t>
      </w:r>
      <w:r w:rsidRPr="006A5511">
        <w:rPr>
          <w:rFonts w:asciiTheme="minorHAnsi" w:hAnsiTheme="minorHAnsi"/>
          <w:sz w:val="24"/>
          <w:szCs w:val="24"/>
          <w:bdr w:val="none" w:sz="0" w:space="0" w:color="auto"/>
          <w:shd w:val="clear" w:color="auto" w:fill="FFFFFF"/>
        </w:rPr>
        <w:t xml:space="preserve"> </w:t>
      </w:r>
      <w:r w:rsidRPr="006A5511">
        <w:rPr>
          <w:rFonts w:asciiTheme="minorHAnsi" w:hAnsiTheme="minorHAnsi"/>
          <w:sz w:val="24"/>
          <w:szCs w:val="24"/>
          <w:bdr w:val="none" w:sz="0" w:space="0" w:color="auto"/>
          <w:shd w:val="clear" w:color="auto" w:fill="FFFFFF"/>
          <w:lang w:val="en-US"/>
        </w:rPr>
        <w:t>event</w:t>
      </w:r>
      <w:r w:rsidRPr="006A5511">
        <w:rPr>
          <w:rFonts w:asciiTheme="minorHAnsi" w:hAnsiTheme="minorHAnsi"/>
          <w:sz w:val="24"/>
          <w:szCs w:val="24"/>
          <w:bdr w:val="none" w:sz="0" w:space="0" w:color="auto"/>
          <w:shd w:val="clear" w:color="auto" w:fill="FFFFFF"/>
        </w:rPr>
        <w:t>)</w:t>
      </w:r>
    </w:p>
    <w:p w14:paraId="5726BFA2" w14:textId="77777777" w:rsidR="006A5511" w:rsidRPr="006A5511" w:rsidRDefault="006A5511" w:rsidP="006A5511">
      <w:pPr>
        <w:pStyle w:val="a7"/>
        <w:numPr>
          <w:ilvl w:val="2"/>
          <w:numId w:val="138"/>
        </w:numPr>
        <w:spacing w:line="276" w:lineRule="auto"/>
        <w:rPr>
          <w:rFonts w:asciiTheme="minorHAnsi" w:hAnsiTheme="minorHAnsi"/>
          <w:bCs/>
          <w:sz w:val="24"/>
          <w:szCs w:val="24"/>
        </w:rPr>
      </w:pPr>
      <w:r w:rsidRPr="006A5511">
        <w:rPr>
          <w:rFonts w:asciiTheme="minorHAnsi" w:hAnsiTheme="minorHAnsi" w:hint="eastAsia"/>
          <w:sz w:val="24"/>
          <w:szCs w:val="24"/>
          <w:bdr w:val="none" w:sz="0" w:space="0" w:color="auto"/>
          <w:shd w:val="clear" w:color="auto" w:fill="FFFFFF"/>
        </w:rPr>
        <w:t>Σ</w:t>
      </w:r>
      <w:r w:rsidRPr="006A5511">
        <w:rPr>
          <w:rFonts w:asciiTheme="minorHAnsi" w:hAnsiTheme="minorHAnsi"/>
          <w:sz w:val="24"/>
          <w:szCs w:val="24"/>
          <w:bdr w:val="none" w:sz="0" w:space="0" w:color="auto"/>
          <w:shd w:val="clear" w:color="auto" w:fill="FFFFFF"/>
        </w:rPr>
        <w:t>τρόγγυλό Τραπέζι 5-Τμήμα Ουρογεννητικής Ογκολογίας</w:t>
      </w:r>
    </w:p>
    <w:p w14:paraId="04928019" w14:textId="77777777" w:rsidR="006A5511" w:rsidRPr="006A5511" w:rsidRDefault="006A5511" w:rsidP="006A5511">
      <w:pPr>
        <w:pStyle w:val="a7"/>
        <w:spacing w:line="276" w:lineRule="auto"/>
        <w:ind w:left="2160"/>
        <w:rPr>
          <w:rFonts w:asciiTheme="minorHAnsi" w:hAnsiTheme="minorHAnsi"/>
          <w:bCs/>
          <w:sz w:val="24"/>
          <w:szCs w:val="24"/>
        </w:rPr>
      </w:pPr>
      <w:r w:rsidRPr="006A5511">
        <w:rPr>
          <w:rFonts w:asciiTheme="minorHAnsi" w:hAnsiTheme="minorHAnsi" w:hint="eastAsia"/>
          <w:sz w:val="24"/>
          <w:szCs w:val="24"/>
          <w:bdr w:val="none" w:sz="0" w:space="0" w:color="auto"/>
          <w:shd w:val="clear" w:color="auto" w:fill="FFFFFF"/>
        </w:rPr>
        <w:t>Ε</w:t>
      </w:r>
      <w:r w:rsidRPr="006A5511">
        <w:rPr>
          <w:rFonts w:asciiTheme="minorHAnsi" w:hAnsiTheme="minorHAnsi"/>
          <w:sz w:val="24"/>
          <w:szCs w:val="24"/>
          <w:bdr w:val="none" w:sz="0" w:space="0" w:color="auto"/>
          <w:shd w:val="clear" w:color="auto" w:fill="FFFFFF"/>
        </w:rPr>
        <w:t>ισήγηση με θέμα : «</w:t>
      </w:r>
      <w:proofErr w:type="spellStart"/>
      <w:r w:rsidRPr="006A5511">
        <w:rPr>
          <w:rFonts w:asciiTheme="minorHAnsi" w:hAnsiTheme="minorHAnsi"/>
          <w:sz w:val="24"/>
          <w:szCs w:val="24"/>
          <w:bdr w:val="none" w:sz="0" w:space="0" w:color="auto"/>
          <w:shd w:val="clear" w:color="auto" w:fill="FFFFFF"/>
        </w:rPr>
        <w:t>Κυτταρομειωτική</w:t>
      </w:r>
      <w:proofErr w:type="spellEnd"/>
      <w:r w:rsidRPr="006A5511">
        <w:rPr>
          <w:rFonts w:asciiTheme="minorHAnsi" w:hAnsiTheme="minorHAnsi"/>
          <w:sz w:val="24"/>
          <w:szCs w:val="24"/>
          <w:bdr w:val="none" w:sz="0" w:space="0" w:color="auto"/>
          <w:shd w:val="clear" w:color="auto" w:fill="FFFFFF"/>
        </w:rPr>
        <w:t xml:space="preserve"> χειρουργική αντιμετώπιση στον μεταστατικό καρκίνο του νεφρού»</w:t>
      </w:r>
    </w:p>
    <w:p w14:paraId="03E3F9EA" w14:textId="77777777" w:rsidR="006A5511" w:rsidRPr="00404426" w:rsidRDefault="006A5511" w:rsidP="006A5511">
      <w:pPr>
        <w:pStyle w:val="a0"/>
        <w:rPr>
          <w:rFonts w:asciiTheme="minorHAnsi" w:hAnsiTheme="minorHAnsi"/>
          <w:sz w:val="24"/>
          <w:szCs w:val="24"/>
        </w:rPr>
      </w:pPr>
    </w:p>
    <w:p w14:paraId="0D066041" w14:textId="77777777" w:rsidR="00D668A5" w:rsidRDefault="00D668A5" w:rsidP="00222968">
      <w:pPr>
        <w:pStyle w:val="a0"/>
        <w:spacing w:line="360" w:lineRule="auto"/>
        <w:jc w:val="center"/>
        <w:rPr>
          <w:rFonts w:asciiTheme="minorHAnsi" w:hAnsiTheme="minorHAnsi"/>
          <w:b/>
          <w:bCs/>
          <w:sz w:val="28"/>
          <w:szCs w:val="28"/>
          <w:u w:val="single"/>
        </w:rPr>
      </w:pPr>
    </w:p>
    <w:p w14:paraId="48A745B3" w14:textId="6ADF2F77" w:rsidR="00222968" w:rsidRPr="00D53882" w:rsidRDefault="00222968" w:rsidP="00222968">
      <w:pPr>
        <w:pStyle w:val="a0"/>
        <w:spacing w:line="360" w:lineRule="auto"/>
        <w:jc w:val="center"/>
        <w:rPr>
          <w:rFonts w:asciiTheme="minorHAnsi" w:hAnsiTheme="minorHAnsi"/>
          <w:b/>
          <w:bCs/>
          <w:sz w:val="28"/>
          <w:szCs w:val="28"/>
          <w:u w:val="single"/>
        </w:rPr>
      </w:pPr>
      <w:r>
        <w:rPr>
          <w:rFonts w:asciiTheme="minorHAnsi" w:hAnsiTheme="minorHAnsi"/>
          <w:b/>
          <w:bCs/>
          <w:sz w:val="28"/>
          <w:szCs w:val="28"/>
          <w:u w:val="single"/>
        </w:rPr>
        <w:lastRenderedPageBreak/>
        <w:t>Προεδρεία</w:t>
      </w:r>
      <w:r w:rsidRPr="00D53882">
        <w:rPr>
          <w:rFonts w:asciiTheme="minorHAnsi" w:hAnsiTheme="minorHAnsi"/>
          <w:b/>
          <w:bCs/>
          <w:sz w:val="28"/>
          <w:szCs w:val="28"/>
          <w:u w:val="single"/>
        </w:rPr>
        <w:t xml:space="preserve"> σε συνέδρια, ημερίδες, εκπαιδευτικά μαθήμα</w:t>
      </w:r>
      <w:r>
        <w:rPr>
          <w:rFonts w:asciiTheme="minorHAnsi" w:hAnsiTheme="minorHAnsi"/>
          <w:b/>
          <w:bCs/>
          <w:sz w:val="28"/>
          <w:szCs w:val="28"/>
          <w:u w:val="single"/>
        </w:rPr>
        <w:t xml:space="preserve">τα (σύνολο </w:t>
      </w:r>
      <w:r w:rsidR="00C24C8B">
        <w:rPr>
          <w:rFonts w:asciiTheme="minorHAnsi" w:hAnsiTheme="minorHAnsi"/>
          <w:b/>
          <w:bCs/>
          <w:sz w:val="28"/>
          <w:szCs w:val="28"/>
          <w:u w:val="single"/>
        </w:rPr>
        <w:t>3</w:t>
      </w:r>
      <w:r>
        <w:rPr>
          <w:rFonts w:asciiTheme="minorHAnsi" w:hAnsiTheme="minorHAnsi"/>
          <w:b/>
          <w:bCs/>
          <w:sz w:val="28"/>
          <w:szCs w:val="28"/>
          <w:u w:val="single"/>
        </w:rPr>
        <w:t>)</w:t>
      </w:r>
    </w:p>
    <w:p w14:paraId="5429C4AF" w14:textId="77777777" w:rsidR="00222968" w:rsidRPr="00D53882" w:rsidRDefault="00222968" w:rsidP="00222968">
      <w:pPr>
        <w:pStyle w:val="a0"/>
        <w:spacing w:line="360" w:lineRule="auto"/>
        <w:jc w:val="both"/>
        <w:rPr>
          <w:rFonts w:asciiTheme="minorHAnsi" w:hAnsiTheme="minorHAnsi"/>
          <w:sz w:val="24"/>
          <w:szCs w:val="24"/>
        </w:rPr>
      </w:pPr>
    </w:p>
    <w:p w14:paraId="616B538D" w14:textId="77777777" w:rsidR="00222968" w:rsidRDefault="00222968">
      <w:pPr>
        <w:pStyle w:val="a0"/>
        <w:jc w:val="center"/>
        <w:rPr>
          <w:b/>
          <w:bCs/>
          <w:sz w:val="28"/>
          <w:szCs w:val="28"/>
          <w:u w:val="single"/>
        </w:rPr>
      </w:pPr>
    </w:p>
    <w:p w14:paraId="26EF6DB9" w14:textId="4A5123CE" w:rsidR="00D430C6" w:rsidRDefault="00222968" w:rsidP="00DC15B8">
      <w:pPr>
        <w:pStyle w:val="a7"/>
        <w:numPr>
          <w:ilvl w:val="1"/>
          <w:numId w:val="138"/>
        </w:numPr>
        <w:spacing w:line="276" w:lineRule="auto"/>
        <w:rPr>
          <w:rFonts w:ascii="Helvetica" w:hAnsi="Helvetica"/>
          <w:bCs/>
          <w:sz w:val="24"/>
          <w:szCs w:val="24"/>
        </w:rPr>
      </w:pPr>
      <w:r w:rsidRPr="00D430C6">
        <w:rPr>
          <w:rFonts w:ascii="Helvetica" w:hAnsi="Helvetica"/>
          <w:b/>
          <w:sz w:val="24"/>
          <w:szCs w:val="24"/>
        </w:rPr>
        <w:t>12</w:t>
      </w:r>
      <w:r w:rsidRPr="00D430C6">
        <w:rPr>
          <w:rFonts w:ascii="Helvetica" w:hAnsi="Helvetica"/>
          <w:b/>
          <w:sz w:val="24"/>
          <w:szCs w:val="24"/>
          <w:vertAlign w:val="superscript"/>
        </w:rPr>
        <w:t>ο</w:t>
      </w:r>
      <w:r w:rsidRPr="00D430C6">
        <w:rPr>
          <w:rFonts w:ascii="Helvetica" w:hAnsi="Helvetica"/>
          <w:b/>
          <w:sz w:val="24"/>
          <w:szCs w:val="24"/>
        </w:rPr>
        <w:t xml:space="preserve"> Ουρολογικό Συνέδριο Βορείου Ελλάδος</w:t>
      </w:r>
      <w:r w:rsidRPr="00D430C6">
        <w:rPr>
          <w:rFonts w:ascii="Helvetica" w:hAnsi="Helvetica"/>
          <w:bCs/>
          <w:sz w:val="24"/>
          <w:szCs w:val="24"/>
        </w:rPr>
        <w:t>, 8-10 Νοεμβρίου 2019, Θεσσαλονίκη</w:t>
      </w:r>
    </w:p>
    <w:p w14:paraId="70DB846D" w14:textId="79B15F56" w:rsidR="00D430C6" w:rsidRDefault="00D430C6" w:rsidP="00D430C6">
      <w:pPr>
        <w:pStyle w:val="a7"/>
        <w:numPr>
          <w:ilvl w:val="2"/>
          <w:numId w:val="138"/>
        </w:numPr>
        <w:spacing w:line="276" w:lineRule="auto"/>
        <w:rPr>
          <w:rFonts w:ascii="Helvetica" w:hAnsi="Helvetica"/>
          <w:bCs/>
          <w:sz w:val="24"/>
          <w:szCs w:val="24"/>
        </w:rPr>
      </w:pPr>
      <w:r>
        <w:rPr>
          <w:rFonts w:ascii="Helvetica" w:hAnsi="Helvetica"/>
          <w:bCs/>
          <w:sz w:val="24"/>
          <w:szCs w:val="24"/>
        </w:rPr>
        <w:t xml:space="preserve">Προεδρείο στην δορυφορική διάλεξη </w:t>
      </w:r>
      <w:r w:rsidR="00C24C8B">
        <w:rPr>
          <w:rFonts w:ascii="Helvetica" w:hAnsi="Helvetica"/>
          <w:bCs/>
          <w:sz w:val="24"/>
          <w:szCs w:val="24"/>
        </w:rPr>
        <w:t>τους</w:t>
      </w:r>
      <w:r>
        <w:rPr>
          <w:rFonts w:ascii="Helvetica" w:hAnsi="Helvetica"/>
          <w:bCs/>
          <w:sz w:val="24"/>
          <w:szCs w:val="24"/>
        </w:rPr>
        <w:t xml:space="preserve"> εταιρείας </w:t>
      </w:r>
      <w:r>
        <w:rPr>
          <w:rFonts w:ascii="Helvetica" w:hAnsi="Helvetica"/>
          <w:bCs/>
          <w:sz w:val="24"/>
          <w:szCs w:val="24"/>
          <w:lang w:val="en-US"/>
        </w:rPr>
        <w:t>AMGEN</w:t>
      </w:r>
      <w:r>
        <w:rPr>
          <w:rFonts w:ascii="Helvetica" w:hAnsi="Helvetica"/>
          <w:bCs/>
          <w:sz w:val="24"/>
          <w:szCs w:val="24"/>
        </w:rPr>
        <w:t xml:space="preserve"> με θέμα «Κλινικοί προβληματισμοί στο χειρισμό ασθενών με καρκίνο προστάτη και οστικές μεταστάσεις» </w:t>
      </w:r>
    </w:p>
    <w:p w14:paraId="307430DA" w14:textId="77777777" w:rsidR="00D430C6" w:rsidRDefault="00D430C6" w:rsidP="00D430C6">
      <w:pPr>
        <w:pStyle w:val="a7"/>
        <w:spacing w:line="276" w:lineRule="auto"/>
        <w:ind w:left="2160"/>
        <w:rPr>
          <w:rFonts w:ascii="Helvetica" w:hAnsi="Helvetica"/>
          <w:bCs/>
          <w:sz w:val="24"/>
          <w:szCs w:val="24"/>
        </w:rPr>
      </w:pPr>
      <w:r>
        <w:rPr>
          <w:rFonts w:ascii="Helvetica" w:hAnsi="Helvetica"/>
          <w:bCs/>
          <w:sz w:val="24"/>
          <w:szCs w:val="24"/>
        </w:rPr>
        <w:t xml:space="preserve">Ομιλητής </w:t>
      </w:r>
      <w:r w:rsidRPr="006741B4">
        <w:rPr>
          <w:rFonts w:ascii="Helvetica" w:hAnsi="Helvetica"/>
          <w:bCs/>
          <w:sz w:val="24"/>
          <w:szCs w:val="24"/>
        </w:rPr>
        <w:t xml:space="preserve">: </w:t>
      </w:r>
      <w:r>
        <w:rPr>
          <w:rFonts w:ascii="Helvetica" w:hAnsi="Helvetica"/>
          <w:bCs/>
          <w:sz w:val="24"/>
          <w:szCs w:val="24"/>
        </w:rPr>
        <w:t>Νίκος Καλογεράς</w:t>
      </w:r>
    </w:p>
    <w:p w14:paraId="25D76842" w14:textId="77777777" w:rsidR="00D430C6" w:rsidRPr="00D430C6" w:rsidRDefault="00D430C6" w:rsidP="00D430C6">
      <w:pPr>
        <w:spacing w:line="276" w:lineRule="auto"/>
        <w:rPr>
          <w:rFonts w:ascii="Helvetica" w:hAnsi="Helvetica"/>
          <w:bCs/>
        </w:rPr>
      </w:pPr>
    </w:p>
    <w:p w14:paraId="5F40F12D" w14:textId="72CFBF6B" w:rsidR="00D430C6" w:rsidRPr="00D430C6" w:rsidRDefault="00D430C6" w:rsidP="00DC15B8">
      <w:pPr>
        <w:pStyle w:val="a7"/>
        <w:numPr>
          <w:ilvl w:val="1"/>
          <w:numId w:val="138"/>
        </w:numPr>
        <w:spacing w:line="276" w:lineRule="auto"/>
        <w:rPr>
          <w:rFonts w:ascii="Helvetica" w:hAnsi="Helvetica"/>
          <w:bCs/>
          <w:sz w:val="24"/>
          <w:szCs w:val="24"/>
        </w:rPr>
      </w:pPr>
      <w:r w:rsidRPr="00D430C6">
        <w:rPr>
          <w:rFonts w:ascii="Helvetica" w:hAnsi="Helvetica"/>
          <w:b/>
          <w:sz w:val="24"/>
          <w:szCs w:val="24"/>
        </w:rPr>
        <w:t>Κλινικά Σεμινάρια Ουρολογίας,</w:t>
      </w:r>
      <w:r w:rsidRPr="00D430C6">
        <w:rPr>
          <w:rFonts w:ascii="Helvetica" w:hAnsi="Helvetica"/>
          <w:bCs/>
          <w:sz w:val="24"/>
          <w:szCs w:val="24"/>
        </w:rPr>
        <w:t xml:space="preserve"> 11-13 Σεπτεμβρίου 2020, Πόρτο Χέλι</w:t>
      </w:r>
    </w:p>
    <w:p w14:paraId="67FF4DD4" w14:textId="4B84603D" w:rsidR="00D430C6" w:rsidRPr="00D430C6" w:rsidRDefault="00D430C6" w:rsidP="00D430C6">
      <w:pPr>
        <w:spacing w:line="276" w:lineRule="auto"/>
        <w:ind w:left="720"/>
        <w:rPr>
          <w:rFonts w:ascii="Helvetica" w:hAnsi="Helvetica"/>
          <w:bCs/>
          <w:lang w:val="el-GR"/>
        </w:rPr>
      </w:pPr>
    </w:p>
    <w:p w14:paraId="39771CB6" w14:textId="51B5328D" w:rsidR="00D430C6" w:rsidRDefault="00D430C6" w:rsidP="00D430C6">
      <w:pPr>
        <w:pStyle w:val="a7"/>
        <w:numPr>
          <w:ilvl w:val="2"/>
          <w:numId w:val="138"/>
        </w:numPr>
        <w:spacing w:line="276" w:lineRule="auto"/>
        <w:rPr>
          <w:rFonts w:ascii="Helvetica" w:hAnsi="Helvetica"/>
          <w:bCs/>
          <w:sz w:val="24"/>
          <w:szCs w:val="24"/>
        </w:rPr>
      </w:pPr>
      <w:r>
        <w:rPr>
          <w:rFonts w:ascii="Helvetica" w:hAnsi="Helvetica"/>
          <w:bCs/>
          <w:sz w:val="24"/>
          <w:szCs w:val="24"/>
        </w:rPr>
        <w:t xml:space="preserve">Προεδρείο σε στρογγυλό τραπέζι με θέμα </w:t>
      </w:r>
      <w:r w:rsidRPr="00D430C6">
        <w:rPr>
          <w:rFonts w:ascii="Helvetica" w:hAnsi="Helvetica"/>
          <w:bCs/>
          <w:sz w:val="24"/>
          <w:szCs w:val="24"/>
        </w:rPr>
        <w:t xml:space="preserve">: </w:t>
      </w:r>
      <w:r w:rsidR="00792B69">
        <w:rPr>
          <w:rFonts w:ascii="Helvetica" w:hAnsi="Helvetica"/>
          <w:bCs/>
          <w:sz w:val="24"/>
          <w:szCs w:val="24"/>
        </w:rPr>
        <w:t>«</w:t>
      </w:r>
      <w:r>
        <w:rPr>
          <w:rFonts w:ascii="Helvetica" w:hAnsi="Helvetica"/>
          <w:bCs/>
          <w:sz w:val="24"/>
          <w:szCs w:val="24"/>
        </w:rPr>
        <w:t>Φ</w:t>
      </w:r>
      <w:r w:rsidRPr="00D430C6">
        <w:rPr>
          <w:rFonts w:ascii="Helvetica" w:hAnsi="Helvetica"/>
          <w:bCs/>
          <w:sz w:val="24"/>
          <w:szCs w:val="24"/>
        </w:rPr>
        <w:t>αρμακευτικ</w:t>
      </w:r>
      <w:r>
        <w:rPr>
          <w:rFonts w:ascii="Helvetica" w:hAnsi="Helvetica"/>
          <w:bCs/>
          <w:sz w:val="24"/>
          <w:szCs w:val="24"/>
        </w:rPr>
        <w:t>ή</w:t>
      </w:r>
      <w:r w:rsidRPr="00D430C6">
        <w:rPr>
          <w:rFonts w:ascii="Helvetica" w:hAnsi="Helvetica"/>
          <w:bCs/>
          <w:sz w:val="24"/>
          <w:szCs w:val="24"/>
        </w:rPr>
        <w:t xml:space="preserve"> θεραπε</w:t>
      </w:r>
      <w:r>
        <w:rPr>
          <w:rFonts w:ascii="Helvetica" w:hAnsi="Helvetica"/>
          <w:bCs/>
          <w:sz w:val="24"/>
          <w:szCs w:val="24"/>
        </w:rPr>
        <w:t>ί</w:t>
      </w:r>
      <w:r w:rsidRPr="00D430C6">
        <w:rPr>
          <w:rFonts w:ascii="Helvetica" w:hAnsi="Helvetica"/>
          <w:bCs/>
          <w:sz w:val="24"/>
          <w:szCs w:val="24"/>
        </w:rPr>
        <w:t>α: αντιμετ</w:t>
      </w:r>
      <w:r>
        <w:rPr>
          <w:rFonts w:ascii="Helvetica" w:hAnsi="Helvetica"/>
          <w:bCs/>
          <w:sz w:val="24"/>
          <w:szCs w:val="24"/>
        </w:rPr>
        <w:t>ώ</w:t>
      </w:r>
      <w:r w:rsidRPr="00D430C6">
        <w:rPr>
          <w:rFonts w:ascii="Helvetica" w:hAnsi="Helvetica"/>
          <w:bCs/>
          <w:sz w:val="24"/>
          <w:szCs w:val="24"/>
        </w:rPr>
        <w:t>πιση ανεπιθ</w:t>
      </w:r>
      <w:r>
        <w:rPr>
          <w:rFonts w:ascii="Helvetica" w:hAnsi="Helvetica"/>
          <w:bCs/>
          <w:sz w:val="24"/>
          <w:szCs w:val="24"/>
        </w:rPr>
        <w:t>ύ</w:t>
      </w:r>
      <w:r w:rsidRPr="00D430C6">
        <w:rPr>
          <w:rFonts w:ascii="Helvetica" w:hAnsi="Helvetica"/>
          <w:bCs/>
          <w:sz w:val="24"/>
          <w:szCs w:val="24"/>
        </w:rPr>
        <w:t>μητων ενεργει</w:t>
      </w:r>
      <w:r>
        <w:rPr>
          <w:rFonts w:ascii="Helvetica" w:hAnsi="Helvetica"/>
          <w:bCs/>
          <w:sz w:val="24"/>
          <w:szCs w:val="24"/>
        </w:rPr>
        <w:t>ώ</w:t>
      </w:r>
      <w:r w:rsidRPr="00D430C6">
        <w:rPr>
          <w:rFonts w:ascii="Helvetica" w:hAnsi="Helvetica"/>
          <w:bCs/>
          <w:sz w:val="24"/>
          <w:szCs w:val="24"/>
        </w:rPr>
        <w:t>ν</w:t>
      </w:r>
      <w:r w:rsidR="00792B69">
        <w:rPr>
          <w:rFonts w:ascii="Helvetica" w:hAnsi="Helvetica"/>
          <w:bCs/>
          <w:sz w:val="24"/>
          <w:szCs w:val="24"/>
        </w:rPr>
        <w:t>»</w:t>
      </w:r>
    </w:p>
    <w:p w14:paraId="03E03086" w14:textId="2BE4FBF3" w:rsidR="00D430C6" w:rsidRDefault="00792B69" w:rsidP="00D430C6">
      <w:pPr>
        <w:pStyle w:val="a7"/>
        <w:numPr>
          <w:ilvl w:val="2"/>
          <w:numId w:val="138"/>
        </w:numPr>
        <w:spacing w:line="276" w:lineRule="auto"/>
        <w:rPr>
          <w:rFonts w:ascii="Helvetica" w:hAnsi="Helvetica"/>
          <w:bCs/>
          <w:sz w:val="24"/>
          <w:szCs w:val="24"/>
        </w:rPr>
      </w:pPr>
      <w:r>
        <w:rPr>
          <w:rFonts w:ascii="Helvetica" w:hAnsi="Helvetica"/>
          <w:bCs/>
          <w:sz w:val="24"/>
          <w:szCs w:val="24"/>
        </w:rPr>
        <w:t>Προεδρείο σε στρογγυλό τραπέζι με θέμα</w:t>
      </w:r>
      <w:r w:rsidRPr="00792B69">
        <w:rPr>
          <w:rFonts w:ascii="Helvetica" w:hAnsi="Helvetica"/>
          <w:bCs/>
          <w:sz w:val="24"/>
          <w:szCs w:val="24"/>
        </w:rPr>
        <w:t xml:space="preserve">: </w:t>
      </w:r>
      <w:r>
        <w:rPr>
          <w:rFonts w:ascii="Helvetica" w:hAnsi="Helvetica"/>
          <w:bCs/>
          <w:sz w:val="24"/>
          <w:szCs w:val="24"/>
        </w:rPr>
        <w:t>«Καθημερινά διλήμματα στο ιατρείο»</w:t>
      </w:r>
    </w:p>
    <w:p w14:paraId="76F97F5D" w14:textId="77777777" w:rsidR="00EA0B32" w:rsidRPr="00CF4655" w:rsidRDefault="00EA0B32" w:rsidP="00EA0B32">
      <w:pPr>
        <w:spacing w:line="276" w:lineRule="auto"/>
        <w:rPr>
          <w:rFonts w:ascii="Verdana" w:hAnsi="Verdana"/>
          <w:sz w:val="17"/>
          <w:szCs w:val="17"/>
          <w:bdr w:val="none" w:sz="0" w:space="0" w:color="auto"/>
          <w:shd w:val="clear" w:color="auto" w:fill="FFFFFF"/>
          <w:lang w:val="el-GR"/>
        </w:rPr>
      </w:pPr>
    </w:p>
    <w:p w14:paraId="16B06BE3" w14:textId="77777777" w:rsidR="00222968" w:rsidRPr="00EA0B32" w:rsidRDefault="00222968" w:rsidP="00EA0B32">
      <w:pPr>
        <w:pStyle w:val="a0"/>
        <w:ind w:left="1440"/>
        <w:jc w:val="both"/>
        <w:rPr>
          <w:rFonts w:asciiTheme="minorHAnsi" w:hAnsiTheme="minorHAnsi"/>
          <w:b/>
          <w:bCs/>
          <w:sz w:val="24"/>
          <w:szCs w:val="24"/>
          <w:u w:val="single"/>
        </w:rPr>
      </w:pPr>
    </w:p>
    <w:p w14:paraId="0927AB06" w14:textId="77777777" w:rsidR="00222968" w:rsidRDefault="00222968">
      <w:pPr>
        <w:pStyle w:val="a0"/>
        <w:jc w:val="center"/>
        <w:rPr>
          <w:b/>
          <w:bCs/>
          <w:sz w:val="28"/>
          <w:szCs w:val="28"/>
          <w:u w:val="single"/>
        </w:rPr>
      </w:pPr>
    </w:p>
    <w:p w14:paraId="51D8CA90" w14:textId="77777777" w:rsidR="00222968" w:rsidRDefault="00222968">
      <w:pPr>
        <w:pStyle w:val="a0"/>
        <w:jc w:val="center"/>
        <w:rPr>
          <w:b/>
          <w:bCs/>
          <w:sz w:val="28"/>
          <w:szCs w:val="28"/>
          <w:u w:val="single"/>
        </w:rPr>
      </w:pPr>
    </w:p>
    <w:p w14:paraId="04DFD7CC" w14:textId="77777777" w:rsidR="006F6ED0" w:rsidRDefault="006F6ED0">
      <w:pPr>
        <w:pStyle w:val="a0"/>
        <w:jc w:val="center"/>
        <w:rPr>
          <w:rFonts w:asciiTheme="minorHAnsi" w:hAnsiTheme="minorHAnsi"/>
          <w:b/>
          <w:bCs/>
          <w:sz w:val="28"/>
          <w:szCs w:val="28"/>
          <w:u w:val="single"/>
        </w:rPr>
      </w:pPr>
    </w:p>
    <w:p w14:paraId="1A666CA7" w14:textId="77777777" w:rsidR="006F6ED0" w:rsidRDefault="006F6ED0">
      <w:pPr>
        <w:pStyle w:val="a0"/>
        <w:jc w:val="center"/>
        <w:rPr>
          <w:rFonts w:asciiTheme="minorHAnsi" w:hAnsiTheme="minorHAnsi"/>
          <w:b/>
          <w:bCs/>
          <w:sz w:val="28"/>
          <w:szCs w:val="28"/>
          <w:u w:val="single"/>
        </w:rPr>
      </w:pPr>
    </w:p>
    <w:p w14:paraId="6662F757" w14:textId="77777777" w:rsidR="0093222E" w:rsidRPr="00B30030" w:rsidRDefault="00020C39">
      <w:pPr>
        <w:pStyle w:val="a0"/>
        <w:jc w:val="center"/>
        <w:rPr>
          <w:rFonts w:asciiTheme="minorHAnsi" w:hAnsiTheme="minorHAnsi"/>
          <w:b/>
          <w:bCs/>
          <w:sz w:val="28"/>
          <w:szCs w:val="28"/>
          <w:u w:val="single"/>
        </w:rPr>
      </w:pPr>
      <w:r w:rsidRPr="00B30030">
        <w:rPr>
          <w:rFonts w:asciiTheme="minorHAnsi" w:hAnsiTheme="minorHAnsi"/>
          <w:b/>
          <w:bCs/>
          <w:sz w:val="28"/>
          <w:szCs w:val="28"/>
          <w:u w:val="single"/>
        </w:rPr>
        <w:t>Εισηγήσεις-προεδρ</w:t>
      </w:r>
      <w:r w:rsidR="0051194E">
        <w:rPr>
          <w:rFonts w:asciiTheme="minorHAnsi" w:hAnsiTheme="minorHAnsi"/>
          <w:b/>
          <w:bCs/>
          <w:sz w:val="28"/>
          <w:szCs w:val="28"/>
          <w:u w:val="single"/>
        </w:rPr>
        <w:t xml:space="preserve">εία σε διεθνή συνέδρια (σύνολο </w:t>
      </w:r>
      <w:r w:rsidR="00634B88">
        <w:rPr>
          <w:rFonts w:asciiTheme="minorHAnsi" w:hAnsiTheme="minorHAnsi"/>
          <w:b/>
          <w:bCs/>
          <w:sz w:val="28"/>
          <w:szCs w:val="28"/>
          <w:u w:val="single"/>
        </w:rPr>
        <w:t>1</w:t>
      </w:r>
      <w:r w:rsidR="00F64761" w:rsidRPr="00F64761">
        <w:rPr>
          <w:rFonts w:asciiTheme="minorHAnsi" w:hAnsiTheme="minorHAnsi"/>
          <w:b/>
          <w:bCs/>
          <w:sz w:val="28"/>
          <w:szCs w:val="28"/>
          <w:u w:val="single"/>
        </w:rPr>
        <w:t>2</w:t>
      </w:r>
      <w:r w:rsidRPr="00B30030">
        <w:rPr>
          <w:rFonts w:asciiTheme="minorHAnsi" w:hAnsiTheme="minorHAnsi"/>
          <w:b/>
          <w:bCs/>
          <w:sz w:val="28"/>
          <w:szCs w:val="28"/>
          <w:u w:val="single"/>
        </w:rPr>
        <w:t>)</w:t>
      </w:r>
    </w:p>
    <w:p w14:paraId="7DB7B90A" w14:textId="77777777" w:rsidR="0093222E" w:rsidRPr="00B30030" w:rsidRDefault="0093222E">
      <w:pPr>
        <w:pStyle w:val="a0"/>
        <w:jc w:val="center"/>
        <w:rPr>
          <w:rFonts w:asciiTheme="minorHAnsi" w:hAnsiTheme="minorHAnsi"/>
          <w:b/>
          <w:bCs/>
          <w:sz w:val="24"/>
          <w:szCs w:val="24"/>
          <w:u w:val="single"/>
        </w:rPr>
      </w:pPr>
    </w:p>
    <w:p w14:paraId="0C42BF2E" w14:textId="77777777" w:rsidR="0093222E" w:rsidRPr="00B30030" w:rsidRDefault="0093222E">
      <w:pPr>
        <w:pStyle w:val="a0"/>
        <w:rPr>
          <w:rFonts w:asciiTheme="minorHAnsi" w:hAnsiTheme="minorHAnsi"/>
          <w:b/>
          <w:bCs/>
          <w:sz w:val="24"/>
          <w:szCs w:val="24"/>
          <w:u w:val="single"/>
        </w:rPr>
      </w:pPr>
    </w:p>
    <w:p w14:paraId="77ACF5A4" w14:textId="77777777" w:rsidR="0093222E" w:rsidRPr="00B40347" w:rsidRDefault="00020C39" w:rsidP="003E4C15">
      <w:pPr>
        <w:pStyle w:val="60"/>
        <w:numPr>
          <w:ilvl w:val="0"/>
          <w:numId w:val="151"/>
        </w:numPr>
        <w:rPr>
          <w:lang w:val="en-US"/>
        </w:rPr>
      </w:pPr>
      <w:r w:rsidRPr="00B40347">
        <w:rPr>
          <w:lang w:val="en-US"/>
        </w:rPr>
        <w:t>15</w:t>
      </w:r>
      <w:r w:rsidRPr="00B40347">
        <w:rPr>
          <w:vertAlign w:val="superscript"/>
          <w:lang w:val="en-US"/>
        </w:rPr>
        <w:t>th</w:t>
      </w:r>
      <w:r w:rsidRPr="00B40347">
        <w:rPr>
          <w:lang w:val="en-US"/>
        </w:rPr>
        <w:t xml:space="preserve"> Greek-German Urological Symposium, 27-30 June 2013, Thessaloniki, Greece</w:t>
      </w:r>
    </w:p>
    <w:p w14:paraId="41587BAE" w14:textId="77777777" w:rsidR="0093222E" w:rsidRPr="00B30030" w:rsidRDefault="0093222E">
      <w:pPr>
        <w:pStyle w:val="a0"/>
        <w:spacing w:line="360" w:lineRule="auto"/>
        <w:ind w:left="360"/>
        <w:rPr>
          <w:rFonts w:asciiTheme="minorHAnsi" w:hAnsiTheme="minorHAnsi"/>
          <w:sz w:val="24"/>
          <w:szCs w:val="24"/>
          <w:lang w:val="en-US"/>
        </w:rPr>
      </w:pPr>
    </w:p>
    <w:p w14:paraId="7A8D99A6" w14:textId="77777777" w:rsidR="0093222E" w:rsidRPr="00B30030" w:rsidRDefault="00020C39">
      <w:pPr>
        <w:pStyle w:val="a0"/>
        <w:numPr>
          <w:ilvl w:val="0"/>
          <w:numId w:val="35"/>
        </w:numPr>
        <w:spacing w:line="360" w:lineRule="auto"/>
        <w:rPr>
          <w:rFonts w:asciiTheme="minorHAnsi" w:hAnsiTheme="minorHAnsi"/>
          <w:sz w:val="24"/>
          <w:szCs w:val="24"/>
        </w:rPr>
      </w:pPr>
      <w:r w:rsidRPr="00B30030">
        <w:rPr>
          <w:rFonts w:asciiTheme="minorHAnsi" w:hAnsiTheme="minorHAnsi"/>
          <w:sz w:val="24"/>
          <w:szCs w:val="24"/>
        </w:rPr>
        <w:t>Εισήγηση</w:t>
      </w:r>
      <w:r w:rsidRPr="00B30030">
        <w:rPr>
          <w:rFonts w:asciiTheme="minorHAnsi" w:hAnsiTheme="minorHAnsi"/>
          <w:sz w:val="24"/>
          <w:szCs w:val="24"/>
          <w:lang w:val="en-US"/>
        </w:rPr>
        <w:t xml:space="preserve"> </w:t>
      </w:r>
      <w:r w:rsidRPr="00B30030">
        <w:rPr>
          <w:rFonts w:asciiTheme="minorHAnsi" w:hAnsiTheme="minorHAnsi"/>
          <w:sz w:val="24"/>
          <w:szCs w:val="24"/>
        </w:rPr>
        <w:t>με</w:t>
      </w:r>
      <w:r w:rsidRPr="00B30030">
        <w:rPr>
          <w:rFonts w:asciiTheme="minorHAnsi" w:hAnsiTheme="minorHAnsi"/>
          <w:sz w:val="24"/>
          <w:szCs w:val="24"/>
          <w:lang w:val="en-US"/>
        </w:rPr>
        <w:t xml:space="preserve"> </w:t>
      </w:r>
      <w:r w:rsidRPr="00B30030">
        <w:rPr>
          <w:rFonts w:asciiTheme="minorHAnsi" w:hAnsiTheme="minorHAnsi"/>
          <w:sz w:val="24"/>
          <w:szCs w:val="24"/>
        </w:rPr>
        <w:t>θέμα</w:t>
      </w:r>
      <w:r w:rsidRPr="00B30030">
        <w:rPr>
          <w:rFonts w:asciiTheme="minorHAnsi" w:hAnsiTheme="minorHAnsi"/>
          <w:sz w:val="24"/>
          <w:szCs w:val="24"/>
          <w:lang w:val="en-US"/>
        </w:rPr>
        <w:t xml:space="preserve">: “How anti-incontinence slings work: what procedure and which material?” </w:t>
      </w:r>
      <w:r w:rsidRPr="00B30030">
        <w:rPr>
          <w:rFonts w:asciiTheme="minorHAnsi" w:hAnsiTheme="minorHAnsi"/>
          <w:sz w:val="24"/>
          <w:szCs w:val="24"/>
        </w:rPr>
        <w:t>στην</w:t>
      </w:r>
      <w:r w:rsidRPr="00B30030">
        <w:rPr>
          <w:rFonts w:asciiTheme="minorHAnsi" w:hAnsiTheme="minorHAnsi"/>
          <w:sz w:val="24"/>
          <w:szCs w:val="24"/>
          <w:lang w:val="en-US"/>
        </w:rPr>
        <w:t xml:space="preserve"> </w:t>
      </w:r>
      <w:r w:rsidRPr="00B30030">
        <w:rPr>
          <w:rFonts w:asciiTheme="minorHAnsi" w:hAnsiTheme="minorHAnsi"/>
          <w:sz w:val="24"/>
          <w:szCs w:val="24"/>
        </w:rPr>
        <w:t>συνεδρία</w:t>
      </w:r>
      <w:r w:rsidRPr="00B30030">
        <w:rPr>
          <w:rFonts w:asciiTheme="minorHAnsi" w:hAnsiTheme="minorHAnsi"/>
          <w:sz w:val="24"/>
          <w:szCs w:val="24"/>
          <w:lang w:val="en-US"/>
        </w:rPr>
        <w:t xml:space="preserve"> </w:t>
      </w:r>
      <w:r w:rsidRPr="00B30030">
        <w:rPr>
          <w:rFonts w:asciiTheme="minorHAnsi" w:hAnsiTheme="minorHAnsi"/>
          <w:sz w:val="24"/>
          <w:szCs w:val="24"/>
        </w:rPr>
        <w:t>με</w:t>
      </w:r>
      <w:r w:rsidRPr="00B30030">
        <w:rPr>
          <w:rFonts w:asciiTheme="minorHAnsi" w:hAnsiTheme="minorHAnsi"/>
          <w:sz w:val="24"/>
          <w:szCs w:val="24"/>
          <w:lang w:val="en-US"/>
        </w:rPr>
        <w:t xml:space="preserve"> </w:t>
      </w:r>
      <w:r w:rsidRPr="00B30030">
        <w:rPr>
          <w:rFonts w:asciiTheme="minorHAnsi" w:hAnsiTheme="minorHAnsi"/>
          <w:sz w:val="24"/>
          <w:szCs w:val="24"/>
        </w:rPr>
        <w:t>αντικείμενο</w:t>
      </w:r>
      <w:r w:rsidRPr="00B30030">
        <w:rPr>
          <w:rFonts w:asciiTheme="minorHAnsi" w:hAnsiTheme="minorHAnsi"/>
          <w:sz w:val="24"/>
          <w:szCs w:val="24"/>
          <w:lang w:val="en-US"/>
        </w:rPr>
        <w:t xml:space="preserve"> “Urology disorders in female patients”. Chair</w:t>
      </w:r>
      <w:r w:rsidR="006A008D">
        <w:rPr>
          <w:rFonts w:asciiTheme="minorHAnsi" w:hAnsiTheme="minorHAnsi"/>
          <w:sz w:val="24"/>
          <w:szCs w:val="24"/>
          <w:lang w:val="en-US"/>
        </w:rPr>
        <w:t>men</w:t>
      </w:r>
      <w:r w:rsidRPr="00B30030">
        <w:rPr>
          <w:rFonts w:asciiTheme="minorHAnsi" w:hAnsiTheme="minorHAnsi"/>
          <w:sz w:val="24"/>
          <w:szCs w:val="24"/>
          <w:lang w:val="en-US"/>
        </w:rPr>
        <w:t xml:space="preserve">: </w:t>
      </w:r>
      <w:proofErr w:type="spellStart"/>
      <w:r w:rsidRPr="00B30030">
        <w:rPr>
          <w:rFonts w:asciiTheme="minorHAnsi" w:hAnsiTheme="minorHAnsi"/>
          <w:sz w:val="24"/>
          <w:szCs w:val="24"/>
          <w:lang w:val="en-US"/>
        </w:rPr>
        <w:t>Enzmann</w:t>
      </w:r>
      <w:proofErr w:type="spellEnd"/>
      <w:r w:rsidRPr="00B30030">
        <w:rPr>
          <w:rFonts w:asciiTheme="minorHAnsi" w:hAnsiTheme="minorHAnsi"/>
          <w:sz w:val="24"/>
          <w:szCs w:val="24"/>
          <w:lang w:val="en-US"/>
        </w:rPr>
        <w:t xml:space="preserve"> T, </w:t>
      </w:r>
      <w:proofErr w:type="spellStart"/>
      <w:r w:rsidRPr="00B30030">
        <w:rPr>
          <w:rFonts w:asciiTheme="minorHAnsi" w:hAnsiTheme="minorHAnsi"/>
          <w:sz w:val="24"/>
          <w:szCs w:val="24"/>
          <w:lang w:val="en-US"/>
        </w:rPr>
        <w:t>Charalampous</w:t>
      </w:r>
      <w:proofErr w:type="spellEnd"/>
      <w:r w:rsidRPr="00B30030">
        <w:rPr>
          <w:rFonts w:asciiTheme="minorHAnsi" w:hAnsiTheme="minorHAnsi"/>
          <w:sz w:val="24"/>
          <w:szCs w:val="24"/>
          <w:lang w:val="en-US"/>
        </w:rPr>
        <w:t xml:space="preserve"> S. </w:t>
      </w:r>
    </w:p>
    <w:p w14:paraId="254C7489" w14:textId="77777777" w:rsidR="00B30030" w:rsidRPr="00B30030" w:rsidRDefault="00B30030">
      <w:pPr>
        <w:pStyle w:val="a0"/>
        <w:spacing w:line="360" w:lineRule="auto"/>
        <w:rPr>
          <w:rFonts w:asciiTheme="minorHAnsi" w:hAnsiTheme="minorHAnsi"/>
          <w:sz w:val="24"/>
          <w:szCs w:val="24"/>
        </w:rPr>
      </w:pPr>
    </w:p>
    <w:p w14:paraId="011F6FBC" w14:textId="77777777" w:rsidR="0093222E" w:rsidRPr="006F6ED0" w:rsidRDefault="00020C39" w:rsidP="003E4C15">
      <w:pPr>
        <w:pStyle w:val="60"/>
        <w:numPr>
          <w:ilvl w:val="0"/>
          <w:numId w:val="151"/>
        </w:numPr>
        <w:rPr>
          <w:lang w:val="en-US"/>
        </w:rPr>
      </w:pPr>
      <w:r w:rsidRPr="006F6ED0">
        <w:rPr>
          <w:lang w:val="en-US"/>
        </w:rPr>
        <w:t>31</w:t>
      </w:r>
      <w:r w:rsidRPr="006F6ED0">
        <w:rPr>
          <w:vertAlign w:val="superscript"/>
          <w:lang w:val="en-US"/>
        </w:rPr>
        <w:t>st</w:t>
      </w:r>
      <w:r w:rsidRPr="006F6ED0">
        <w:rPr>
          <w:lang w:val="en-US"/>
        </w:rPr>
        <w:t xml:space="preserve"> World Congress of Endourology, 22-26 October 2013, New Orleans, USA</w:t>
      </w:r>
    </w:p>
    <w:p w14:paraId="2E0E291C" w14:textId="2D0B04D0" w:rsidR="0093222E" w:rsidRPr="00B30030" w:rsidRDefault="00020C39">
      <w:pPr>
        <w:pStyle w:val="a0"/>
        <w:numPr>
          <w:ilvl w:val="0"/>
          <w:numId w:val="35"/>
        </w:numPr>
        <w:spacing w:line="360" w:lineRule="auto"/>
        <w:rPr>
          <w:rFonts w:asciiTheme="minorHAnsi" w:hAnsiTheme="minorHAnsi"/>
          <w:sz w:val="24"/>
          <w:szCs w:val="24"/>
          <w:lang w:val="en-US"/>
        </w:rPr>
      </w:pPr>
      <w:r w:rsidRPr="00B30030">
        <w:rPr>
          <w:rFonts w:asciiTheme="minorHAnsi" w:hAnsiTheme="minorHAnsi"/>
          <w:sz w:val="24"/>
          <w:szCs w:val="24"/>
        </w:rPr>
        <w:t>Εισήγηση</w:t>
      </w:r>
      <w:r w:rsidRPr="00B30030">
        <w:rPr>
          <w:rFonts w:asciiTheme="minorHAnsi" w:hAnsiTheme="minorHAnsi"/>
          <w:sz w:val="24"/>
          <w:szCs w:val="24"/>
          <w:lang w:val="en-US"/>
        </w:rPr>
        <w:t xml:space="preserve"> </w:t>
      </w:r>
      <w:r w:rsidRPr="00B30030">
        <w:rPr>
          <w:rFonts w:asciiTheme="minorHAnsi" w:hAnsiTheme="minorHAnsi"/>
          <w:sz w:val="24"/>
          <w:szCs w:val="24"/>
        </w:rPr>
        <w:t>με</w:t>
      </w:r>
      <w:r w:rsidRPr="00B30030">
        <w:rPr>
          <w:rFonts w:asciiTheme="minorHAnsi" w:hAnsiTheme="minorHAnsi"/>
          <w:sz w:val="24"/>
          <w:szCs w:val="24"/>
          <w:lang w:val="en-US"/>
        </w:rPr>
        <w:t xml:space="preserve"> </w:t>
      </w:r>
      <w:r w:rsidRPr="00B30030">
        <w:rPr>
          <w:rFonts w:asciiTheme="minorHAnsi" w:hAnsiTheme="minorHAnsi"/>
          <w:sz w:val="24"/>
          <w:szCs w:val="24"/>
        </w:rPr>
        <w:t>θέμα</w:t>
      </w:r>
      <w:r w:rsidRPr="00B30030">
        <w:rPr>
          <w:rFonts w:asciiTheme="minorHAnsi" w:hAnsiTheme="minorHAnsi"/>
          <w:sz w:val="24"/>
          <w:szCs w:val="24"/>
          <w:lang w:val="en-US"/>
        </w:rPr>
        <w:t xml:space="preserve">: “Basic Research-Urolithiasis” </w:t>
      </w:r>
      <w:r w:rsidR="00C24C8B">
        <w:rPr>
          <w:rFonts w:asciiTheme="minorHAnsi" w:hAnsiTheme="minorHAnsi"/>
          <w:sz w:val="24"/>
          <w:szCs w:val="24"/>
          <w:lang w:val="en-US"/>
        </w:rPr>
        <w:t>–</w:t>
      </w:r>
      <w:r w:rsidRPr="00B30030">
        <w:rPr>
          <w:rFonts w:asciiTheme="minorHAnsi" w:hAnsiTheme="minorHAnsi"/>
          <w:sz w:val="24"/>
          <w:szCs w:val="24"/>
          <w:lang w:val="en-US"/>
        </w:rPr>
        <w:t xml:space="preserve"> Plenary session I</w:t>
      </w:r>
    </w:p>
    <w:p w14:paraId="704BD848" w14:textId="77777777" w:rsidR="0093222E" w:rsidRPr="00B30030" w:rsidRDefault="00020C39">
      <w:pPr>
        <w:pStyle w:val="a0"/>
        <w:spacing w:line="360" w:lineRule="auto"/>
        <w:ind w:left="1800"/>
        <w:rPr>
          <w:rFonts w:asciiTheme="minorHAnsi" w:hAnsiTheme="minorHAnsi"/>
          <w:sz w:val="24"/>
          <w:szCs w:val="24"/>
          <w:lang w:val="en-US"/>
        </w:rPr>
      </w:pPr>
      <w:r w:rsidRPr="00B30030">
        <w:rPr>
          <w:rFonts w:asciiTheme="minorHAnsi" w:hAnsiTheme="minorHAnsi"/>
          <w:sz w:val="24"/>
          <w:szCs w:val="24"/>
          <w:lang w:val="en-US"/>
        </w:rPr>
        <w:t>Moderators: Mahesh Desai, Stephen Nakada.</w:t>
      </w:r>
    </w:p>
    <w:p w14:paraId="28B547F1" w14:textId="77777777" w:rsidR="0093222E" w:rsidRPr="00B30030" w:rsidRDefault="0093222E">
      <w:pPr>
        <w:pStyle w:val="a0"/>
        <w:spacing w:line="360" w:lineRule="auto"/>
        <w:ind w:left="1800"/>
        <w:rPr>
          <w:rFonts w:asciiTheme="minorHAnsi" w:hAnsiTheme="minorHAnsi"/>
          <w:sz w:val="24"/>
          <w:szCs w:val="24"/>
          <w:lang w:val="en-US"/>
        </w:rPr>
      </w:pPr>
    </w:p>
    <w:p w14:paraId="4D95BB7F" w14:textId="77777777" w:rsidR="0093222E" w:rsidRPr="006F6ED0" w:rsidRDefault="00020C39" w:rsidP="003E4C15">
      <w:pPr>
        <w:pStyle w:val="60"/>
        <w:numPr>
          <w:ilvl w:val="0"/>
          <w:numId w:val="151"/>
        </w:numPr>
        <w:rPr>
          <w:lang w:val="en-US"/>
        </w:rPr>
      </w:pPr>
      <w:r w:rsidRPr="006F6ED0">
        <w:rPr>
          <w:lang w:val="en-US"/>
        </w:rPr>
        <w:t>1</w:t>
      </w:r>
      <w:r w:rsidRPr="006F6ED0">
        <w:rPr>
          <w:vertAlign w:val="superscript"/>
          <w:lang w:val="en-US"/>
        </w:rPr>
        <w:t>st</w:t>
      </w:r>
      <w:r w:rsidRPr="006F6ED0">
        <w:rPr>
          <w:lang w:val="en-US"/>
        </w:rPr>
        <w:t xml:space="preserve"> Greek-Turkish Urological Meeting, 12-14 September 2014, Thessaloniki, Greece</w:t>
      </w:r>
    </w:p>
    <w:p w14:paraId="0446D3E7" w14:textId="77777777" w:rsidR="0093222E" w:rsidRPr="00B30030" w:rsidRDefault="0093222E">
      <w:pPr>
        <w:pStyle w:val="a0"/>
        <w:ind w:left="720"/>
        <w:rPr>
          <w:rFonts w:asciiTheme="minorHAnsi" w:hAnsiTheme="minorHAnsi"/>
          <w:b/>
          <w:bCs/>
          <w:sz w:val="24"/>
          <w:szCs w:val="24"/>
          <w:lang w:val="en-US"/>
        </w:rPr>
      </w:pPr>
    </w:p>
    <w:p w14:paraId="2C3BF373" w14:textId="77777777" w:rsidR="0093222E" w:rsidRPr="00B30030" w:rsidRDefault="00B40347">
      <w:pPr>
        <w:pStyle w:val="a0"/>
        <w:numPr>
          <w:ilvl w:val="0"/>
          <w:numId w:val="29"/>
        </w:numPr>
        <w:rPr>
          <w:rFonts w:asciiTheme="minorHAnsi" w:hAnsiTheme="minorHAnsi"/>
          <w:sz w:val="24"/>
          <w:szCs w:val="24"/>
          <w:lang w:val="en-US"/>
        </w:rPr>
      </w:pPr>
      <w:r w:rsidRPr="00B40347">
        <w:rPr>
          <w:rFonts w:asciiTheme="minorHAnsi" w:hAnsiTheme="minorHAnsi"/>
          <w:sz w:val="24"/>
          <w:szCs w:val="24"/>
          <w:lang w:val="en-US"/>
        </w:rPr>
        <w:t xml:space="preserve">     </w:t>
      </w:r>
      <w:r w:rsidR="00020C39" w:rsidRPr="00B30030">
        <w:rPr>
          <w:rFonts w:asciiTheme="minorHAnsi" w:hAnsiTheme="minorHAnsi"/>
          <w:sz w:val="24"/>
          <w:szCs w:val="24"/>
        </w:rPr>
        <w:t>Εισήγηση</w:t>
      </w:r>
      <w:r w:rsidR="00020C39" w:rsidRPr="00B30030">
        <w:rPr>
          <w:rFonts w:asciiTheme="minorHAnsi" w:hAnsiTheme="minorHAnsi"/>
          <w:sz w:val="24"/>
          <w:szCs w:val="24"/>
          <w:lang w:val="en-US"/>
        </w:rPr>
        <w:t xml:space="preserve"> </w:t>
      </w:r>
      <w:r w:rsidR="00020C39" w:rsidRPr="00B30030">
        <w:rPr>
          <w:rFonts w:asciiTheme="minorHAnsi" w:hAnsiTheme="minorHAnsi"/>
          <w:sz w:val="24"/>
          <w:szCs w:val="24"/>
        </w:rPr>
        <w:t>με</w:t>
      </w:r>
      <w:r w:rsidR="00020C39" w:rsidRPr="00B30030">
        <w:rPr>
          <w:rFonts w:asciiTheme="minorHAnsi" w:hAnsiTheme="minorHAnsi"/>
          <w:sz w:val="24"/>
          <w:szCs w:val="24"/>
          <w:lang w:val="en-US"/>
        </w:rPr>
        <w:t xml:space="preserve"> </w:t>
      </w:r>
      <w:r w:rsidR="00020C39" w:rsidRPr="00B30030">
        <w:rPr>
          <w:rFonts w:asciiTheme="minorHAnsi" w:hAnsiTheme="minorHAnsi"/>
          <w:sz w:val="24"/>
          <w:szCs w:val="24"/>
        </w:rPr>
        <w:t>θέμα</w:t>
      </w:r>
      <w:r w:rsidR="00020C39" w:rsidRPr="00B30030">
        <w:rPr>
          <w:rFonts w:asciiTheme="minorHAnsi" w:hAnsiTheme="minorHAnsi"/>
          <w:sz w:val="24"/>
          <w:szCs w:val="24"/>
          <w:lang w:val="en-US"/>
        </w:rPr>
        <w:t xml:space="preserve"> “The reasons for underutilization of partial nephrectomy”</w:t>
      </w:r>
    </w:p>
    <w:p w14:paraId="12F754E7" w14:textId="77777777" w:rsidR="0093222E" w:rsidRPr="00B30030" w:rsidRDefault="0093222E">
      <w:pPr>
        <w:pStyle w:val="a0"/>
        <w:ind w:left="1434"/>
        <w:rPr>
          <w:rFonts w:asciiTheme="minorHAnsi" w:hAnsiTheme="minorHAnsi"/>
          <w:sz w:val="24"/>
          <w:szCs w:val="24"/>
          <w:lang w:val="en-US"/>
        </w:rPr>
      </w:pPr>
    </w:p>
    <w:p w14:paraId="3580D864" w14:textId="77777777" w:rsidR="0093222E" w:rsidRPr="00B30030" w:rsidRDefault="00020C39">
      <w:pPr>
        <w:pStyle w:val="a0"/>
        <w:ind w:left="1434"/>
        <w:rPr>
          <w:rFonts w:asciiTheme="minorHAnsi" w:hAnsiTheme="minorHAnsi"/>
          <w:sz w:val="24"/>
          <w:szCs w:val="24"/>
        </w:rPr>
      </w:pPr>
      <w:r w:rsidRPr="00B30030">
        <w:rPr>
          <w:rFonts w:asciiTheme="minorHAnsi" w:hAnsiTheme="minorHAnsi"/>
          <w:sz w:val="24"/>
          <w:szCs w:val="24"/>
          <w:lang w:val="en-US"/>
        </w:rPr>
        <w:t>Chair</w:t>
      </w:r>
      <w:r w:rsidRPr="00B30030">
        <w:rPr>
          <w:rFonts w:asciiTheme="minorHAnsi" w:hAnsiTheme="minorHAnsi"/>
          <w:sz w:val="24"/>
          <w:szCs w:val="24"/>
        </w:rPr>
        <w:t xml:space="preserve">: </w:t>
      </w:r>
      <w:proofErr w:type="spellStart"/>
      <w:r w:rsidRPr="00B30030">
        <w:rPr>
          <w:rFonts w:asciiTheme="minorHAnsi" w:hAnsiTheme="minorHAnsi"/>
          <w:sz w:val="24"/>
          <w:szCs w:val="24"/>
          <w:lang w:val="en-US"/>
        </w:rPr>
        <w:t>Touloupidis</w:t>
      </w:r>
      <w:proofErr w:type="spellEnd"/>
      <w:r w:rsidRPr="00B30030">
        <w:rPr>
          <w:rFonts w:asciiTheme="minorHAnsi" w:hAnsiTheme="minorHAnsi"/>
          <w:sz w:val="24"/>
          <w:szCs w:val="24"/>
        </w:rPr>
        <w:t xml:space="preserve"> </w:t>
      </w:r>
      <w:r w:rsidRPr="00B30030">
        <w:rPr>
          <w:rFonts w:asciiTheme="minorHAnsi" w:hAnsiTheme="minorHAnsi"/>
          <w:sz w:val="24"/>
          <w:szCs w:val="24"/>
          <w:lang w:val="en-US"/>
        </w:rPr>
        <w:t>S</w:t>
      </w:r>
      <w:r w:rsidRPr="00B30030">
        <w:rPr>
          <w:rFonts w:asciiTheme="minorHAnsi" w:hAnsiTheme="minorHAnsi"/>
          <w:sz w:val="24"/>
          <w:szCs w:val="24"/>
        </w:rPr>
        <w:t xml:space="preserve">, </w:t>
      </w:r>
      <w:proofErr w:type="spellStart"/>
      <w:r w:rsidRPr="00B30030">
        <w:rPr>
          <w:rFonts w:asciiTheme="minorHAnsi" w:hAnsiTheme="minorHAnsi"/>
          <w:sz w:val="24"/>
          <w:szCs w:val="24"/>
          <w:lang w:val="en-US"/>
        </w:rPr>
        <w:t>Turkeri</w:t>
      </w:r>
      <w:proofErr w:type="spellEnd"/>
      <w:r w:rsidRPr="00B30030">
        <w:rPr>
          <w:rFonts w:asciiTheme="minorHAnsi" w:hAnsiTheme="minorHAnsi"/>
          <w:sz w:val="24"/>
          <w:szCs w:val="24"/>
        </w:rPr>
        <w:t xml:space="preserve"> </w:t>
      </w:r>
      <w:r w:rsidRPr="00B30030">
        <w:rPr>
          <w:rFonts w:asciiTheme="minorHAnsi" w:hAnsiTheme="minorHAnsi"/>
          <w:sz w:val="24"/>
          <w:szCs w:val="24"/>
          <w:lang w:val="en-US"/>
        </w:rPr>
        <w:t>L</w:t>
      </w:r>
    </w:p>
    <w:p w14:paraId="2AFA5031" w14:textId="77777777" w:rsidR="0093222E" w:rsidRPr="00B30030" w:rsidRDefault="0093222E">
      <w:pPr>
        <w:pStyle w:val="a0"/>
        <w:ind w:left="1434"/>
        <w:rPr>
          <w:rFonts w:asciiTheme="minorHAnsi" w:hAnsiTheme="minorHAnsi"/>
          <w:sz w:val="24"/>
          <w:szCs w:val="24"/>
          <w:lang w:val="en-US"/>
        </w:rPr>
      </w:pPr>
    </w:p>
    <w:p w14:paraId="5FE335CD" w14:textId="77777777" w:rsidR="0093222E" w:rsidRPr="00B30030" w:rsidRDefault="0093222E">
      <w:pPr>
        <w:pStyle w:val="a0"/>
        <w:ind w:left="1434"/>
        <w:rPr>
          <w:rFonts w:asciiTheme="minorHAnsi" w:hAnsiTheme="minorHAnsi"/>
          <w:sz w:val="24"/>
          <w:szCs w:val="24"/>
          <w:lang w:val="en-US"/>
        </w:rPr>
      </w:pPr>
    </w:p>
    <w:p w14:paraId="2A93D6AF" w14:textId="77777777" w:rsidR="0093222E" w:rsidRPr="006F6ED0" w:rsidRDefault="00020C39" w:rsidP="003E4C15">
      <w:pPr>
        <w:pStyle w:val="60"/>
        <w:numPr>
          <w:ilvl w:val="0"/>
          <w:numId w:val="151"/>
        </w:numPr>
        <w:rPr>
          <w:lang w:val="en-US"/>
        </w:rPr>
      </w:pPr>
      <w:r w:rsidRPr="006F6ED0">
        <w:rPr>
          <w:lang w:val="en-US"/>
        </w:rPr>
        <w:t>2</w:t>
      </w:r>
      <w:r w:rsidRPr="006F6ED0">
        <w:rPr>
          <w:vertAlign w:val="superscript"/>
          <w:lang w:val="en-US"/>
        </w:rPr>
        <w:t>nd</w:t>
      </w:r>
      <w:r w:rsidRPr="006F6ED0">
        <w:rPr>
          <w:lang w:val="en-US"/>
        </w:rPr>
        <w:t xml:space="preserve"> Greek-Turkish Urological Meeting, 12 September 2015, Istanbul, Turkey  </w:t>
      </w:r>
    </w:p>
    <w:p w14:paraId="049FCFEB" w14:textId="77777777" w:rsidR="0093222E" w:rsidRPr="00B30030" w:rsidRDefault="0093222E">
      <w:pPr>
        <w:pStyle w:val="a7"/>
        <w:ind w:left="1800"/>
        <w:rPr>
          <w:rFonts w:asciiTheme="minorHAnsi" w:hAnsiTheme="minorHAnsi"/>
          <w:sz w:val="24"/>
          <w:szCs w:val="24"/>
          <w:lang w:val="en-US"/>
        </w:rPr>
      </w:pPr>
    </w:p>
    <w:p w14:paraId="01F823C5" w14:textId="77777777" w:rsidR="0093222E" w:rsidRPr="00B30030" w:rsidRDefault="00020C39">
      <w:pPr>
        <w:pStyle w:val="a7"/>
        <w:numPr>
          <w:ilvl w:val="0"/>
          <w:numId w:val="35"/>
        </w:numPr>
        <w:rPr>
          <w:rFonts w:asciiTheme="minorHAnsi" w:hAnsiTheme="minorHAnsi"/>
          <w:sz w:val="24"/>
          <w:szCs w:val="24"/>
          <w:lang w:val="en-US"/>
        </w:rPr>
      </w:pPr>
      <w:r w:rsidRPr="00B30030">
        <w:rPr>
          <w:rFonts w:asciiTheme="minorHAnsi" w:hAnsiTheme="minorHAnsi"/>
          <w:sz w:val="24"/>
          <w:szCs w:val="24"/>
        </w:rPr>
        <w:t>Εισήγηση</w:t>
      </w:r>
      <w:r w:rsidRPr="00B30030">
        <w:rPr>
          <w:rFonts w:asciiTheme="minorHAnsi" w:hAnsiTheme="minorHAnsi"/>
          <w:sz w:val="24"/>
          <w:szCs w:val="24"/>
          <w:lang w:val="en-US"/>
        </w:rPr>
        <w:t xml:space="preserve"> </w:t>
      </w:r>
      <w:r w:rsidRPr="00B30030">
        <w:rPr>
          <w:rFonts w:asciiTheme="minorHAnsi" w:hAnsiTheme="minorHAnsi"/>
          <w:sz w:val="24"/>
          <w:szCs w:val="24"/>
        </w:rPr>
        <w:t>με</w:t>
      </w:r>
      <w:r w:rsidRPr="00B30030">
        <w:rPr>
          <w:rFonts w:asciiTheme="minorHAnsi" w:hAnsiTheme="minorHAnsi"/>
          <w:sz w:val="24"/>
          <w:szCs w:val="24"/>
          <w:lang w:val="en-US"/>
        </w:rPr>
        <w:t xml:space="preserve"> </w:t>
      </w:r>
      <w:r w:rsidRPr="00B30030">
        <w:rPr>
          <w:rFonts w:asciiTheme="minorHAnsi" w:hAnsiTheme="minorHAnsi"/>
          <w:sz w:val="24"/>
          <w:szCs w:val="24"/>
        </w:rPr>
        <w:t>θέμα</w:t>
      </w:r>
      <w:r w:rsidRPr="00B30030">
        <w:rPr>
          <w:rFonts w:asciiTheme="minorHAnsi" w:hAnsiTheme="minorHAnsi"/>
          <w:sz w:val="24"/>
          <w:szCs w:val="24"/>
          <w:lang w:val="en-US"/>
        </w:rPr>
        <w:t xml:space="preserve"> “Diagnostic and prognostic markers in prostate cancer; what does the future hold?”</w:t>
      </w:r>
    </w:p>
    <w:p w14:paraId="2780F54A" w14:textId="77777777" w:rsidR="0093222E" w:rsidRPr="00B30030" w:rsidRDefault="0093222E">
      <w:pPr>
        <w:pStyle w:val="a7"/>
        <w:ind w:left="1800"/>
        <w:rPr>
          <w:rFonts w:asciiTheme="minorHAnsi" w:hAnsiTheme="minorHAnsi"/>
          <w:sz w:val="24"/>
          <w:szCs w:val="24"/>
          <w:lang w:val="en-US"/>
        </w:rPr>
      </w:pPr>
    </w:p>
    <w:p w14:paraId="194EDE9F" w14:textId="77777777" w:rsidR="0093222E" w:rsidRPr="00B30030" w:rsidRDefault="00020C39">
      <w:pPr>
        <w:pStyle w:val="a7"/>
        <w:ind w:left="1800"/>
        <w:rPr>
          <w:rFonts w:asciiTheme="minorHAnsi" w:hAnsiTheme="minorHAnsi"/>
          <w:sz w:val="24"/>
          <w:szCs w:val="24"/>
        </w:rPr>
      </w:pPr>
      <w:proofErr w:type="spellStart"/>
      <w:r w:rsidRPr="00B30030">
        <w:rPr>
          <w:rFonts w:asciiTheme="minorHAnsi" w:hAnsiTheme="minorHAnsi"/>
          <w:sz w:val="24"/>
          <w:szCs w:val="24"/>
        </w:rPr>
        <w:t>Chair</w:t>
      </w:r>
      <w:proofErr w:type="spellEnd"/>
      <w:r w:rsidRPr="00B30030">
        <w:rPr>
          <w:rFonts w:asciiTheme="minorHAnsi" w:hAnsiTheme="minorHAnsi"/>
          <w:sz w:val="24"/>
          <w:szCs w:val="24"/>
        </w:rPr>
        <w:t xml:space="preserve">: </w:t>
      </w:r>
      <w:proofErr w:type="spellStart"/>
      <w:r w:rsidRPr="00B30030">
        <w:rPr>
          <w:rFonts w:asciiTheme="minorHAnsi" w:hAnsiTheme="minorHAnsi"/>
          <w:sz w:val="24"/>
          <w:szCs w:val="24"/>
        </w:rPr>
        <w:t>Ioannidis</w:t>
      </w:r>
      <w:proofErr w:type="spellEnd"/>
      <w:r w:rsidRPr="00B30030">
        <w:rPr>
          <w:rFonts w:asciiTheme="minorHAnsi" w:hAnsiTheme="minorHAnsi"/>
          <w:sz w:val="24"/>
          <w:szCs w:val="24"/>
        </w:rPr>
        <w:t xml:space="preserve"> E, </w:t>
      </w:r>
      <w:proofErr w:type="spellStart"/>
      <w:r w:rsidRPr="00B30030">
        <w:rPr>
          <w:rFonts w:asciiTheme="minorHAnsi" w:hAnsiTheme="minorHAnsi"/>
          <w:sz w:val="24"/>
          <w:szCs w:val="24"/>
        </w:rPr>
        <w:t>Dimitriadis</w:t>
      </w:r>
      <w:proofErr w:type="spellEnd"/>
      <w:r w:rsidRPr="00B30030">
        <w:rPr>
          <w:rFonts w:asciiTheme="minorHAnsi" w:hAnsiTheme="minorHAnsi"/>
          <w:sz w:val="24"/>
          <w:szCs w:val="24"/>
        </w:rPr>
        <w:t xml:space="preserve"> G</w:t>
      </w:r>
    </w:p>
    <w:p w14:paraId="01BF2FDD" w14:textId="77777777" w:rsidR="0093222E" w:rsidRPr="00B30030" w:rsidRDefault="0093222E">
      <w:pPr>
        <w:pStyle w:val="a0"/>
        <w:rPr>
          <w:rFonts w:asciiTheme="minorHAnsi" w:hAnsiTheme="minorHAnsi"/>
          <w:sz w:val="24"/>
          <w:szCs w:val="24"/>
        </w:rPr>
      </w:pPr>
    </w:p>
    <w:p w14:paraId="1E9BEA4F" w14:textId="77777777" w:rsidR="0093222E" w:rsidRPr="00B30030" w:rsidRDefault="0093222E">
      <w:pPr>
        <w:pStyle w:val="a0"/>
        <w:rPr>
          <w:rFonts w:asciiTheme="minorHAnsi" w:hAnsiTheme="minorHAnsi"/>
          <w:sz w:val="24"/>
          <w:szCs w:val="24"/>
        </w:rPr>
      </w:pPr>
    </w:p>
    <w:p w14:paraId="5E7894F1" w14:textId="77777777" w:rsidR="0093222E" w:rsidRPr="006F6ED0" w:rsidRDefault="00C750A2" w:rsidP="003E4C15">
      <w:pPr>
        <w:pStyle w:val="60"/>
        <w:numPr>
          <w:ilvl w:val="0"/>
          <w:numId w:val="151"/>
        </w:numPr>
        <w:rPr>
          <w:lang w:val="en-US"/>
        </w:rPr>
      </w:pPr>
      <w:r w:rsidRPr="006F6ED0">
        <w:rPr>
          <w:lang w:val="en-US"/>
        </w:rPr>
        <w:t>33</w:t>
      </w:r>
      <w:r w:rsidRPr="006F6ED0">
        <w:rPr>
          <w:vertAlign w:val="superscript"/>
          <w:lang w:val="en-US"/>
        </w:rPr>
        <w:t>rd</w:t>
      </w:r>
      <w:r w:rsidRPr="006F6ED0">
        <w:rPr>
          <w:lang w:val="en-US"/>
        </w:rPr>
        <w:t xml:space="preserve"> </w:t>
      </w:r>
      <w:r w:rsidR="00020C39" w:rsidRPr="006F6ED0">
        <w:rPr>
          <w:lang w:val="en-US"/>
        </w:rPr>
        <w:t xml:space="preserve">World Congress of Endourology &amp; </w:t>
      </w:r>
      <w:proofErr w:type="spellStart"/>
      <w:r w:rsidR="00020C39" w:rsidRPr="006F6ED0">
        <w:rPr>
          <w:lang w:val="en-US"/>
        </w:rPr>
        <w:t>SWL</w:t>
      </w:r>
      <w:proofErr w:type="spellEnd"/>
      <w:r w:rsidR="00020C39" w:rsidRPr="006F6ED0">
        <w:rPr>
          <w:lang w:val="en-US"/>
        </w:rPr>
        <w:t xml:space="preserve">, 1-4 October 2015, London, </w:t>
      </w:r>
      <w:proofErr w:type="spellStart"/>
      <w:r w:rsidR="00020C39" w:rsidRPr="006F6ED0">
        <w:rPr>
          <w:lang w:val="en-US"/>
        </w:rPr>
        <w:t>U.K</w:t>
      </w:r>
      <w:proofErr w:type="spellEnd"/>
    </w:p>
    <w:p w14:paraId="52F6D3E4" w14:textId="77777777" w:rsidR="0093222E" w:rsidRPr="006F6ED0" w:rsidRDefault="0093222E" w:rsidP="00B40347">
      <w:pPr>
        <w:pStyle w:val="60"/>
        <w:rPr>
          <w:lang w:val="en-US"/>
        </w:rPr>
      </w:pPr>
    </w:p>
    <w:p w14:paraId="622BB2B5" w14:textId="77777777" w:rsidR="0093222E" w:rsidRDefault="00020C39">
      <w:pPr>
        <w:pStyle w:val="a7"/>
        <w:numPr>
          <w:ilvl w:val="0"/>
          <w:numId w:val="35"/>
        </w:numPr>
        <w:rPr>
          <w:rFonts w:asciiTheme="minorHAnsi" w:hAnsiTheme="minorHAnsi"/>
          <w:sz w:val="24"/>
          <w:szCs w:val="24"/>
        </w:rPr>
      </w:pPr>
      <w:r w:rsidRPr="00B30030">
        <w:rPr>
          <w:rFonts w:asciiTheme="minorHAnsi" w:hAnsiTheme="minorHAnsi"/>
          <w:sz w:val="24"/>
          <w:szCs w:val="24"/>
        </w:rPr>
        <w:t>Προεδρείο σε προφορικές ανακοινώσεις με θέμα “</w:t>
      </w:r>
      <w:r w:rsidRPr="00B30030">
        <w:rPr>
          <w:rFonts w:asciiTheme="minorHAnsi" w:hAnsiTheme="minorHAnsi"/>
          <w:sz w:val="24"/>
          <w:szCs w:val="24"/>
          <w:lang w:val="en-US"/>
        </w:rPr>
        <w:t>URS</w:t>
      </w:r>
      <w:r w:rsidRPr="00B30030">
        <w:rPr>
          <w:rFonts w:asciiTheme="minorHAnsi" w:hAnsiTheme="minorHAnsi"/>
          <w:sz w:val="24"/>
          <w:szCs w:val="24"/>
        </w:rPr>
        <w:t>:</w:t>
      </w:r>
      <w:r w:rsidRPr="00B30030">
        <w:rPr>
          <w:rFonts w:asciiTheme="minorHAnsi" w:hAnsiTheme="minorHAnsi"/>
          <w:sz w:val="24"/>
          <w:szCs w:val="24"/>
          <w:lang w:val="en-US"/>
        </w:rPr>
        <w:t>outcomes</w:t>
      </w:r>
      <w:r w:rsidRPr="00B30030">
        <w:rPr>
          <w:rFonts w:asciiTheme="minorHAnsi" w:hAnsiTheme="minorHAnsi"/>
          <w:sz w:val="24"/>
          <w:szCs w:val="24"/>
        </w:rPr>
        <w:t>”</w:t>
      </w:r>
    </w:p>
    <w:p w14:paraId="4173C4A3" w14:textId="77777777" w:rsidR="006A008D" w:rsidRPr="00B30030" w:rsidRDefault="006A008D" w:rsidP="006A008D">
      <w:pPr>
        <w:pStyle w:val="a7"/>
        <w:ind w:left="1800"/>
        <w:rPr>
          <w:rFonts w:asciiTheme="minorHAnsi" w:hAnsiTheme="minorHAnsi"/>
          <w:sz w:val="24"/>
          <w:szCs w:val="24"/>
        </w:rPr>
      </w:pPr>
    </w:p>
    <w:p w14:paraId="114B76DC" w14:textId="77777777" w:rsidR="0093222E" w:rsidRPr="00B30030" w:rsidRDefault="0093222E">
      <w:pPr>
        <w:pStyle w:val="a7"/>
        <w:ind w:left="1800"/>
        <w:rPr>
          <w:rFonts w:asciiTheme="minorHAnsi" w:hAnsiTheme="minorHAnsi"/>
          <w:sz w:val="24"/>
          <w:szCs w:val="24"/>
        </w:rPr>
      </w:pPr>
    </w:p>
    <w:p w14:paraId="171BA101" w14:textId="77777777" w:rsidR="00EA55BA" w:rsidRPr="006F6ED0" w:rsidRDefault="00BB5A15" w:rsidP="003E4C15">
      <w:pPr>
        <w:pStyle w:val="60"/>
        <w:numPr>
          <w:ilvl w:val="0"/>
          <w:numId w:val="151"/>
        </w:numPr>
        <w:rPr>
          <w:lang w:val="en-US"/>
        </w:rPr>
      </w:pPr>
      <w:r w:rsidRPr="006F6ED0">
        <w:rPr>
          <w:lang w:val="en-US"/>
        </w:rPr>
        <w:t>2</w:t>
      </w:r>
      <w:r w:rsidRPr="006F6ED0">
        <w:rPr>
          <w:vertAlign w:val="superscript"/>
          <w:lang w:val="en-US"/>
        </w:rPr>
        <w:t>nd</w:t>
      </w:r>
      <w:r w:rsidRPr="006F6ED0">
        <w:rPr>
          <w:lang w:val="en-US"/>
        </w:rPr>
        <w:t xml:space="preserve"> European Society of Urological Radiology course on multimodality imaging approach to scrotal and penile pathologies, 4-6 October 2018, Athens, Greece</w:t>
      </w:r>
    </w:p>
    <w:p w14:paraId="19FC56FE" w14:textId="77777777" w:rsidR="00B40347" w:rsidRPr="006F6ED0" w:rsidRDefault="00B40347" w:rsidP="00B40347">
      <w:pPr>
        <w:pStyle w:val="a0"/>
        <w:rPr>
          <w:lang w:val="en-US"/>
        </w:rPr>
      </w:pPr>
    </w:p>
    <w:p w14:paraId="00A20786" w14:textId="77777777" w:rsidR="00EA55BA" w:rsidRPr="00EA55BA" w:rsidRDefault="00EA55BA" w:rsidP="008E66F1">
      <w:pPr>
        <w:pStyle w:val="a0"/>
        <w:numPr>
          <w:ilvl w:val="0"/>
          <w:numId w:val="139"/>
        </w:numPr>
        <w:spacing w:line="360" w:lineRule="auto"/>
        <w:rPr>
          <w:rFonts w:asciiTheme="minorHAnsi" w:hAnsiTheme="minorHAnsi"/>
          <w:sz w:val="24"/>
          <w:szCs w:val="24"/>
          <w:lang w:val="en-US"/>
        </w:rPr>
      </w:pPr>
      <w:r>
        <w:rPr>
          <w:rFonts w:asciiTheme="minorHAnsi" w:hAnsiTheme="minorHAnsi"/>
          <w:sz w:val="24"/>
          <w:szCs w:val="24"/>
        </w:rPr>
        <w:t>Εισήγηση</w:t>
      </w:r>
      <w:r w:rsidRPr="00EA55BA">
        <w:rPr>
          <w:rFonts w:asciiTheme="minorHAnsi" w:hAnsiTheme="minorHAnsi"/>
          <w:sz w:val="24"/>
          <w:szCs w:val="24"/>
          <w:lang w:val="en-US"/>
        </w:rPr>
        <w:t xml:space="preserve"> </w:t>
      </w:r>
      <w:r>
        <w:rPr>
          <w:rFonts w:asciiTheme="minorHAnsi" w:hAnsiTheme="minorHAnsi"/>
          <w:sz w:val="24"/>
          <w:szCs w:val="24"/>
        </w:rPr>
        <w:t>με</w:t>
      </w:r>
      <w:r w:rsidRPr="00EA55BA">
        <w:rPr>
          <w:rFonts w:asciiTheme="minorHAnsi" w:hAnsiTheme="minorHAnsi"/>
          <w:sz w:val="24"/>
          <w:szCs w:val="24"/>
          <w:lang w:val="en-US"/>
        </w:rPr>
        <w:t xml:space="preserve"> </w:t>
      </w:r>
      <w:r>
        <w:rPr>
          <w:rFonts w:asciiTheme="minorHAnsi" w:hAnsiTheme="minorHAnsi"/>
          <w:sz w:val="24"/>
          <w:szCs w:val="24"/>
        </w:rPr>
        <w:t>θέμα</w:t>
      </w:r>
      <w:r w:rsidRPr="00EA55BA">
        <w:rPr>
          <w:rFonts w:asciiTheme="minorHAnsi" w:hAnsiTheme="minorHAnsi"/>
          <w:sz w:val="24"/>
          <w:szCs w:val="24"/>
          <w:lang w:val="en-US"/>
        </w:rPr>
        <w:t xml:space="preserve"> </w:t>
      </w:r>
      <w:r>
        <w:rPr>
          <w:rFonts w:asciiTheme="minorHAnsi" w:hAnsiTheme="minorHAnsi"/>
          <w:sz w:val="24"/>
          <w:szCs w:val="24"/>
          <w:lang w:val="en-US"/>
        </w:rPr>
        <w:t>“</w:t>
      </w:r>
      <w:r w:rsidRPr="00EA55BA">
        <w:rPr>
          <w:rFonts w:asciiTheme="minorHAnsi" w:hAnsiTheme="minorHAnsi"/>
          <w:sz w:val="24"/>
          <w:szCs w:val="24"/>
          <w:lang w:val="en-US"/>
        </w:rPr>
        <w:t>Scrotal emergencies</w:t>
      </w:r>
      <w:r>
        <w:rPr>
          <w:rFonts w:asciiTheme="minorHAnsi" w:hAnsiTheme="minorHAnsi"/>
          <w:sz w:val="24"/>
          <w:szCs w:val="24"/>
          <w:lang w:val="en-US"/>
        </w:rPr>
        <w:t xml:space="preserve">. </w:t>
      </w:r>
      <w:r w:rsidRPr="00EA55BA">
        <w:rPr>
          <w:rFonts w:asciiTheme="minorHAnsi" w:hAnsiTheme="minorHAnsi"/>
          <w:sz w:val="24"/>
          <w:szCs w:val="24"/>
          <w:lang w:val="en-US"/>
        </w:rPr>
        <w:t>Clinical questions that can be addressed with imaging”</w:t>
      </w:r>
    </w:p>
    <w:p w14:paraId="63074A76" w14:textId="1AC46E3D" w:rsidR="00F974DE" w:rsidRDefault="00EA55BA" w:rsidP="00C24C8B">
      <w:pPr>
        <w:pStyle w:val="a0"/>
        <w:spacing w:line="360" w:lineRule="auto"/>
        <w:ind w:left="1440"/>
        <w:rPr>
          <w:rFonts w:asciiTheme="minorHAnsi" w:hAnsiTheme="minorHAnsi"/>
          <w:sz w:val="24"/>
          <w:szCs w:val="24"/>
          <w:lang w:val="en-US"/>
        </w:rPr>
      </w:pPr>
      <w:r w:rsidRPr="00EA55BA">
        <w:rPr>
          <w:rFonts w:asciiTheme="minorHAnsi" w:hAnsiTheme="minorHAnsi"/>
          <w:sz w:val="24"/>
          <w:szCs w:val="24"/>
          <w:lang w:val="en-US"/>
        </w:rPr>
        <w:t>Moderator: V. Dogra</w:t>
      </w:r>
    </w:p>
    <w:p w14:paraId="29C08635" w14:textId="77777777" w:rsidR="0051194E" w:rsidRPr="0051194E" w:rsidRDefault="00F974DE" w:rsidP="008E66F1">
      <w:pPr>
        <w:pStyle w:val="a0"/>
        <w:numPr>
          <w:ilvl w:val="0"/>
          <w:numId w:val="139"/>
        </w:numPr>
        <w:spacing w:line="360" w:lineRule="auto"/>
        <w:rPr>
          <w:rFonts w:asciiTheme="minorHAnsi" w:hAnsiTheme="minorHAnsi"/>
          <w:sz w:val="24"/>
          <w:szCs w:val="24"/>
          <w:lang w:val="en-US"/>
        </w:rPr>
      </w:pPr>
      <w:r>
        <w:rPr>
          <w:rFonts w:asciiTheme="minorHAnsi" w:hAnsiTheme="minorHAnsi"/>
          <w:sz w:val="24"/>
          <w:szCs w:val="24"/>
        </w:rPr>
        <w:t>Εισήγηση</w:t>
      </w:r>
      <w:r w:rsidRPr="0051194E">
        <w:rPr>
          <w:rFonts w:asciiTheme="minorHAnsi" w:hAnsiTheme="minorHAnsi"/>
          <w:sz w:val="24"/>
          <w:szCs w:val="24"/>
        </w:rPr>
        <w:t xml:space="preserve"> </w:t>
      </w:r>
      <w:r>
        <w:rPr>
          <w:rFonts w:asciiTheme="minorHAnsi" w:hAnsiTheme="minorHAnsi"/>
          <w:sz w:val="24"/>
          <w:szCs w:val="24"/>
        </w:rPr>
        <w:t>με</w:t>
      </w:r>
      <w:r w:rsidRPr="0051194E">
        <w:rPr>
          <w:rFonts w:asciiTheme="minorHAnsi" w:hAnsiTheme="minorHAnsi"/>
          <w:sz w:val="24"/>
          <w:szCs w:val="24"/>
        </w:rPr>
        <w:t xml:space="preserve"> </w:t>
      </w:r>
      <w:r>
        <w:rPr>
          <w:rFonts w:asciiTheme="minorHAnsi" w:hAnsiTheme="minorHAnsi"/>
          <w:sz w:val="24"/>
          <w:szCs w:val="24"/>
        </w:rPr>
        <w:t>θέμα</w:t>
      </w:r>
      <w:r w:rsidRPr="0051194E">
        <w:rPr>
          <w:rFonts w:asciiTheme="minorHAnsi" w:hAnsiTheme="minorHAnsi"/>
          <w:sz w:val="24"/>
          <w:szCs w:val="24"/>
        </w:rPr>
        <w:t xml:space="preserve"> </w:t>
      </w:r>
      <w:r w:rsidR="0051194E" w:rsidRPr="0051194E">
        <w:rPr>
          <w:rFonts w:asciiTheme="minorHAnsi" w:hAnsiTheme="minorHAnsi"/>
          <w:sz w:val="24"/>
          <w:szCs w:val="24"/>
        </w:rPr>
        <w:t>“</w:t>
      </w:r>
      <w:r w:rsidR="0051194E">
        <w:rPr>
          <w:rFonts w:asciiTheme="minorHAnsi" w:hAnsiTheme="minorHAnsi"/>
          <w:sz w:val="24"/>
          <w:szCs w:val="24"/>
          <w:lang w:val="en-US"/>
        </w:rPr>
        <w:t>Scrotal</w:t>
      </w:r>
      <w:r w:rsidR="0051194E" w:rsidRPr="0051194E">
        <w:rPr>
          <w:rFonts w:asciiTheme="minorHAnsi" w:hAnsiTheme="minorHAnsi"/>
          <w:sz w:val="24"/>
          <w:szCs w:val="24"/>
        </w:rPr>
        <w:t xml:space="preserve"> </w:t>
      </w:r>
      <w:r w:rsidR="0051194E">
        <w:rPr>
          <w:rFonts w:asciiTheme="minorHAnsi" w:hAnsiTheme="minorHAnsi"/>
          <w:sz w:val="24"/>
          <w:szCs w:val="24"/>
          <w:lang w:val="en-US"/>
        </w:rPr>
        <w:t>masses</w:t>
      </w:r>
      <w:r w:rsidR="0051194E" w:rsidRPr="0051194E">
        <w:rPr>
          <w:rFonts w:asciiTheme="minorHAnsi" w:hAnsiTheme="minorHAnsi"/>
          <w:sz w:val="24"/>
          <w:szCs w:val="24"/>
        </w:rPr>
        <w:t xml:space="preserve">. </w:t>
      </w:r>
      <w:r w:rsidR="0051194E">
        <w:rPr>
          <w:rFonts w:asciiTheme="minorHAnsi" w:hAnsiTheme="minorHAnsi"/>
          <w:sz w:val="24"/>
          <w:szCs w:val="24"/>
          <w:lang w:val="en-US"/>
        </w:rPr>
        <w:t>Clinical questions that can be addressed with imaging”</w:t>
      </w:r>
    </w:p>
    <w:p w14:paraId="59E96F6D" w14:textId="77777777" w:rsidR="0051194E" w:rsidRDefault="0051194E" w:rsidP="006A008D">
      <w:pPr>
        <w:pStyle w:val="a0"/>
        <w:spacing w:line="360" w:lineRule="auto"/>
        <w:ind w:left="1440"/>
        <w:rPr>
          <w:rFonts w:asciiTheme="minorHAnsi" w:hAnsiTheme="minorHAnsi"/>
          <w:sz w:val="24"/>
          <w:szCs w:val="24"/>
          <w:lang w:val="en-US"/>
        </w:rPr>
      </w:pPr>
      <w:r>
        <w:rPr>
          <w:rFonts w:asciiTheme="minorHAnsi" w:hAnsiTheme="minorHAnsi"/>
          <w:sz w:val="24"/>
          <w:szCs w:val="24"/>
          <w:lang w:val="en-US"/>
        </w:rPr>
        <w:t xml:space="preserve">Moderator: Turgut </w:t>
      </w:r>
    </w:p>
    <w:p w14:paraId="6B649012" w14:textId="77777777" w:rsidR="00575871" w:rsidRDefault="00575871" w:rsidP="00575871">
      <w:pPr>
        <w:pStyle w:val="a0"/>
        <w:spacing w:line="360" w:lineRule="auto"/>
        <w:ind w:left="1080"/>
        <w:rPr>
          <w:rFonts w:asciiTheme="minorHAnsi" w:hAnsiTheme="minorHAnsi"/>
          <w:sz w:val="24"/>
          <w:szCs w:val="24"/>
          <w:u w:val="single"/>
          <w:lang w:val="en-US"/>
        </w:rPr>
      </w:pPr>
    </w:p>
    <w:p w14:paraId="0BF7FCD3" w14:textId="77777777" w:rsidR="00575871" w:rsidRPr="006F6ED0" w:rsidRDefault="00575871" w:rsidP="003E4C15">
      <w:pPr>
        <w:pStyle w:val="60"/>
        <w:numPr>
          <w:ilvl w:val="0"/>
          <w:numId w:val="151"/>
        </w:numPr>
        <w:rPr>
          <w:lang w:val="en-US"/>
        </w:rPr>
      </w:pPr>
      <w:proofErr w:type="spellStart"/>
      <w:r w:rsidRPr="006F6ED0">
        <w:rPr>
          <w:lang w:val="en-US"/>
        </w:rPr>
        <w:t>Societe</w:t>
      </w:r>
      <w:proofErr w:type="spellEnd"/>
      <w:r w:rsidRPr="006F6ED0">
        <w:rPr>
          <w:lang w:val="en-US"/>
        </w:rPr>
        <w:t xml:space="preserve"> </w:t>
      </w:r>
      <w:proofErr w:type="spellStart"/>
      <w:r w:rsidRPr="006F6ED0">
        <w:rPr>
          <w:lang w:val="en-US"/>
        </w:rPr>
        <w:t>Internationale</w:t>
      </w:r>
      <w:proofErr w:type="spellEnd"/>
      <w:r w:rsidRPr="006F6ED0">
        <w:rPr>
          <w:lang w:val="en-US"/>
        </w:rPr>
        <w:t xml:space="preserve"> de </w:t>
      </w:r>
      <w:proofErr w:type="spellStart"/>
      <w:r w:rsidRPr="006F6ED0">
        <w:rPr>
          <w:lang w:val="en-US"/>
        </w:rPr>
        <w:t>Urologie</w:t>
      </w:r>
      <w:proofErr w:type="spellEnd"/>
      <w:r w:rsidRPr="006F6ED0">
        <w:rPr>
          <w:lang w:val="en-US"/>
        </w:rPr>
        <w:t xml:space="preserve"> (SIU) B2B meeting on </w:t>
      </w:r>
      <w:proofErr w:type="spellStart"/>
      <w:r w:rsidRPr="006F6ED0">
        <w:rPr>
          <w:lang w:val="en-US"/>
        </w:rPr>
        <w:t>LUTS</w:t>
      </w:r>
      <w:proofErr w:type="spellEnd"/>
      <w:r w:rsidRPr="006F6ED0">
        <w:rPr>
          <w:lang w:val="en-US"/>
        </w:rPr>
        <w:t xml:space="preserve"> and ED, 6-9 September 2019, </w:t>
      </w:r>
      <w:proofErr w:type="spellStart"/>
      <w:r w:rsidRPr="006F6ED0">
        <w:rPr>
          <w:lang w:val="en-US"/>
        </w:rPr>
        <w:t>Lefkada</w:t>
      </w:r>
      <w:proofErr w:type="spellEnd"/>
      <w:r w:rsidRPr="006F6ED0">
        <w:rPr>
          <w:lang w:val="en-US"/>
        </w:rPr>
        <w:t>, Greece</w:t>
      </w:r>
    </w:p>
    <w:p w14:paraId="43AAEEEA" w14:textId="77777777" w:rsidR="00B40347" w:rsidRPr="006F6ED0" w:rsidRDefault="00B40347" w:rsidP="00B40347">
      <w:pPr>
        <w:pStyle w:val="a0"/>
        <w:rPr>
          <w:lang w:val="en-US"/>
        </w:rPr>
      </w:pPr>
    </w:p>
    <w:p w14:paraId="0F9C4CB2" w14:textId="77777777" w:rsidR="00575871" w:rsidRDefault="00575871" w:rsidP="00575871">
      <w:pPr>
        <w:pStyle w:val="a0"/>
        <w:numPr>
          <w:ilvl w:val="1"/>
          <w:numId w:val="139"/>
        </w:numPr>
        <w:spacing w:line="360" w:lineRule="auto"/>
        <w:rPr>
          <w:rFonts w:asciiTheme="minorHAnsi" w:hAnsiTheme="minorHAnsi"/>
          <w:sz w:val="24"/>
          <w:szCs w:val="24"/>
        </w:rPr>
      </w:pPr>
      <w:r w:rsidRPr="00575871">
        <w:rPr>
          <w:rFonts w:asciiTheme="minorHAnsi" w:hAnsiTheme="minorHAnsi"/>
          <w:sz w:val="24"/>
          <w:szCs w:val="24"/>
        </w:rPr>
        <w:t>Προεδρείο σε στρογγυλή τράπεζα με θέμα  “</w:t>
      </w:r>
      <w:proofErr w:type="spellStart"/>
      <w:r w:rsidRPr="00575871">
        <w:rPr>
          <w:rFonts w:asciiTheme="minorHAnsi" w:hAnsiTheme="minorHAnsi"/>
          <w:sz w:val="24"/>
          <w:szCs w:val="24"/>
          <w:lang w:val="en-US"/>
        </w:rPr>
        <w:t>Peyronie</w:t>
      </w:r>
      <w:proofErr w:type="spellEnd"/>
      <w:r w:rsidRPr="00575871">
        <w:rPr>
          <w:rFonts w:asciiTheme="minorHAnsi" w:hAnsiTheme="minorHAnsi"/>
          <w:sz w:val="24"/>
          <w:szCs w:val="24"/>
        </w:rPr>
        <w:t>’</w:t>
      </w:r>
      <w:r w:rsidRPr="00575871">
        <w:rPr>
          <w:rFonts w:asciiTheme="minorHAnsi" w:hAnsiTheme="minorHAnsi"/>
          <w:sz w:val="24"/>
          <w:szCs w:val="24"/>
          <w:lang w:val="en-US"/>
        </w:rPr>
        <w:t>s</w:t>
      </w:r>
      <w:r w:rsidRPr="00575871">
        <w:rPr>
          <w:rFonts w:asciiTheme="minorHAnsi" w:hAnsiTheme="minorHAnsi"/>
          <w:sz w:val="24"/>
          <w:szCs w:val="24"/>
        </w:rPr>
        <w:t xml:space="preserve"> </w:t>
      </w:r>
      <w:r w:rsidRPr="00575871">
        <w:rPr>
          <w:rFonts w:asciiTheme="minorHAnsi" w:hAnsiTheme="minorHAnsi"/>
          <w:sz w:val="24"/>
          <w:szCs w:val="24"/>
          <w:lang w:val="en-US"/>
        </w:rPr>
        <w:t>disease</w:t>
      </w:r>
      <w:r w:rsidRPr="00575871">
        <w:rPr>
          <w:rFonts w:asciiTheme="minorHAnsi" w:hAnsiTheme="minorHAnsi"/>
          <w:sz w:val="24"/>
          <w:szCs w:val="24"/>
        </w:rPr>
        <w:t>”</w:t>
      </w:r>
    </w:p>
    <w:p w14:paraId="7A36F94A" w14:textId="77777777" w:rsidR="00B40347" w:rsidRDefault="00B40347" w:rsidP="00575871">
      <w:pPr>
        <w:pStyle w:val="a0"/>
        <w:numPr>
          <w:ilvl w:val="1"/>
          <w:numId w:val="139"/>
        </w:numPr>
        <w:spacing w:line="360" w:lineRule="auto"/>
        <w:rPr>
          <w:rFonts w:asciiTheme="minorHAnsi" w:hAnsiTheme="minorHAnsi"/>
          <w:sz w:val="24"/>
          <w:szCs w:val="24"/>
          <w:lang w:val="en-US"/>
        </w:rPr>
      </w:pPr>
      <w:r>
        <w:rPr>
          <w:rFonts w:asciiTheme="minorHAnsi" w:hAnsiTheme="minorHAnsi"/>
          <w:sz w:val="24"/>
          <w:szCs w:val="24"/>
        </w:rPr>
        <w:t>Εισήγηση</w:t>
      </w:r>
      <w:r w:rsidRPr="00DD3528">
        <w:rPr>
          <w:rFonts w:asciiTheme="minorHAnsi" w:hAnsiTheme="minorHAnsi"/>
          <w:sz w:val="24"/>
          <w:szCs w:val="24"/>
          <w:lang w:val="en-US"/>
        </w:rPr>
        <w:t xml:space="preserve"> </w:t>
      </w:r>
      <w:r>
        <w:rPr>
          <w:rFonts w:asciiTheme="minorHAnsi" w:hAnsiTheme="minorHAnsi"/>
          <w:sz w:val="24"/>
          <w:szCs w:val="24"/>
        </w:rPr>
        <w:t>με</w:t>
      </w:r>
      <w:r w:rsidRPr="00DD3528">
        <w:rPr>
          <w:rFonts w:asciiTheme="minorHAnsi" w:hAnsiTheme="minorHAnsi"/>
          <w:sz w:val="24"/>
          <w:szCs w:val="24"/>
          <w:lang w:val="en-US"/>
        </w:rPr>
        <w:t xml:space="preserve"> </w:t>
      </w:r>
      <w:r>
        <w:rPr>
          <w:rFonts w:asciiTheme="minorHAnsi" w:hAnsiTheme="minorHAnsi"/>
          <w:sz w:val="24"/>
          <w:szCs w:val="24"/>
        </w:rPr>
        <w:t>θέμα</w:t>
      </w:r>
      <w:r w:rsidRPr="00DD3528">
        <w:rPr>
          <w:rFonts w:asciiTheme="minorHAnsi" w:hAnsiTheme="minorHAnsi"/>
          <w:sz w:val="24"/>
          <w:szCs w:val="24"/>
          <w:lang w:val="en-US"/>
        </w:rPr>
        <w:t xml:space="preserve"> </w:t>
      </w:r>
      <w:r w:rsidR="00DD3528" w:rsidRPr="00DD3528">
        <w:rPr>
          <w:rFonts w:asciiTheme="minorHAnsi" w:hAnsiTheme="minorHAnsi"/>
          <w:sz w:val="24"/>
          <w:szCs w:val="24"/>
          <w:lang w:val="en-US"/>
        </w:rPr>
        <w:t xml:space="preserve">“Debate: Early vs Late surgical treatment of </w:t>
      </w:r>
      <w:proofErr w:type="spellStart"/>
      <w:r w:rsidR="00DD3528" w:rsidRPr="00DD3528">
        <w:rPr>
          <w:rFonts w:asciiTheme="minorHAnsi" w:hAnsiTheme="minorHAnsi"/>
          <w:sz w:val="24"/>
          <w:szCs w:val="24"/>
          <w:lang w:val="en-US"/>
        </w:rPr>
        <w:t>BPO</w:t>
      </w:r>
      <w:proofErr w:type="spellEnd"/>
      <w:r w:rsidR="00DD3528" w:rsidRPr="00DD3528">
        <w:rPr>
          <w:rFonts w:asciiTheme="minorHAnsi" w:hAnsiTheme="minorHAnsi"/>
          <w:sz w:val="24"/>
          <w:szCs w:val="24"/>
          <w:lang w:val="en-US"/>
        </w:rPr>
        <w:t xml:space="preserve">” </w:t>
      </w:r>
      <w:r w:rsidR="00DD3528">
        <w:rPr>
          <w:rFonts w:asciiTheme="minorHAnsi" w:hAnsiTheme="minorHAnsi"/>
          <w:sz w:val="24"/>
          <w:szCs w:val="24"/>
        </w:rPr>
        <w:t>στη</w:t>
      </w:r>
      <w:r w:rsidR="00DD3528" w:rsidRPr="00DD3528">
        <w:rPr>
          <w:rFonts w:asciiTheme="minorHAnsi" w:hAnsiTheme="minorHAnsi"/>
          <w:sz w:val="24"/>
          <w:szCs w:val="24"/>
          <w:lang w:val="en-US"/>
        </w:rPr>
        <w:t xml:space="preserve"> </w:t>
      </w:r>
      <w:r w:rsidR="00DD3528">
        <w:rPr>
          <w:rFonts w:asciiTheme="minorHAnsi" w:hAnsiTheme="minorHAnsi"/>
          <w:sz w:val="24"/>
          <w:szCs w:val="24"/>
        </w:rPr>
        <w:t>συνεδρία</w:t>
      </w:r>
      <w:r w:rsidR="00DD3528" w:rsidRPr="00DD3528">
        <w:rPr>
          <w:rFonts w:asciiTheme="minorHAnsi" w:hAnsiTheme="minorHAnsi"/>
          <w:sz w:val="24"/>
          <w:szCs w:val="24"/>
          <w:lang w:val="en-US"/>
        </w:rPr>
        <w:t xml:space="preserve"> </w:t>
      </w:r>
      <w:r w:rsidR="00DD3528">
        <w:rPr>
          <w:rFonts w:asciiTheme="minorHAnsi" w:hAnsiTheme="minorHAnsi"/>
          <w:sz w:val="24"/>
          <w:szCs w:val="24"/>
        </w:rPr>
        <w:t>με</w:t>
      </w:r>
      <w:r w:rsidR="00DD3528" w:rsidRPr="00DD3528">
        <w:rPr>
          <w:rFonts w:asciiTheme="minorHAnsi" w:hAnsiTheme="minorHAnsi"/>
          <w:sz w:val="24"/>
          <w:szCs w:val="24"/>
          <w:lang w:val="en-US"/>
        </w:rPr>
        <w:t xml:space="preserve"> </w:t>
      </w:r>
      <w:r w:rsidR="00DD3528">
        <w:rPr>
          <w:rFonts w:asciiTheme="minorHAnsi" w:hAnsiTheme="minorHAnsi"/>
          <w:sz w:val="24"/>
          <w:szCs w:val="24"/>
        </w:rPr>
        <w:t>αντικείμενο</w:t>
      </w:r>
      <w:r w:rsidR="00DD3528" w:rsidRPr="00DD3528">
        <w:rPr>
          <w:rFonts w:asciiTheme="minorHAnsi" w:hAnsiTheme="minorHAnsi"/>
          <w:sz w:val="24"/>
          <w:szCs w:val="24"/>
          <w:lang w:val="en-US"/>
        </w:rPr>
        <w:t xml:space="preserve"> </w:t>
      </w:r>
      <w:r w:rsidR="00DD3528">
        <w:rPr>
          <w:rFonts w:asciiTheme="minorHAnsi" w:hAnsiTheme="minorHAnsi"/>
          <w:sz w:val="24"/>
          <w:szCs w:val="24"/>
          <w:lang w:val="en-US"/>
        </w:rPr>
        <w:t>“Invasive</w:t>
      </w:r>
      <w:r w:rsidR="00DD3528" w:rsidRPr="00DD3528">
        <w:rPr>
          <w:rFonts w:asciiTheme="minorHAnsi" w:hAnsiTheme="minorHAnsi"/>
          <w:sz w:val="24"/>
          <w:szCs w:val="24"/>
          <w:lang w:val="en-US"/>
        </w:rPr>
        <w:t xml:space="preserve"> </w:t>
      </w:r>
      <w:r w:rsidR="00DD3528">
        <w:rPr>
          <w:rFonts w:asciiTheme="minorHAnsi" w:hAnsiTheme="minorHAnsi"/>
          <w:sz w:val="24"/>
          <w:szCs w:val="24"/>
          <w:lang w:val="en-US"/>
        </w:rPr>
        <w:t xml:space="preserve">treatment for </w:t>
      </w:r>
      <w:proofErr w:type="spellStart"/>
      <w:r w:rsidR="00DD3528">
        <w:rPr>
          <w:rFonts w:asciiTheme="minorHAnsi" w:hAnsiTheme="minorHAnsi"/>
          <w:sz w:val="24"/>
          <w:szCs w:val="24"/>
          <w:lang w:val="en-US"/>
        </w:rPr>
        <w:t>BPO</w:t>
      </w:r>
      <w:proofErr w:type="spellEnd"/>
      <w:r w:rsidR="00DD3528">
        <w:rPr>
          <w:rFonts w:asciiTheme="minorHAnsi" w:hAnsiTheme="minorHAnsi"/>
          <w:sz w:val="24"/>
          <w:szCs w:val="24"/>
          <w:lang w:val="en-US"/>
        </w:rPr>
        <w:t>”</w:t>
      </w:r>
    </w:p>
    <w:p w14:paraId="2A0687AA" w14:textId="4F964809" w:rsidR="00F64761" w:rsidRDefault="00483AAD" w:rsidP="00F64761">
      <w:pPr>
        <w:pStyle w:val="a0"/>
        <w:numPr>
          <w:ilvl w:val="1"/>
          <w:numId w:val="139"/>
        </w:numPr>
        <w:spacing w:line="360" w:lineRule="auto"/>
        <w:rPr>
          <w:rFonts w:asciiTheme="minorHAnsi" w:hAnsiTheme="minorHAnsi"/>
          <w:sz w:val="24"/>
          <w:szCs w:val="24"/>
          <w:lang w:val="en-US"/>
        </w:rPr>
      </w:pPr>
      <w:r>
        <w:rPr>
          <w:rFonts w:asciiTheme="minorHAnsi" w:hAnsiTheme="minorHAnsi"/>
          <w:sz w:val="24"/>
          <w:szCs w:val="24"/>
        </w:rPr>
        <w:t>Παρουσίαση</w:t>
      </w:r>
      <w:r w:rsidRPr="00483AAD">
        <w:rPr>
          <w:rFonts w:asciiTheme="minorHAnsi" w:hAnsiTheme="minorHAnsi"/>
          <w:sz w:val="24"/>
          <w:szCs w:val="24"/>
          <w:lang w:val="en-US"/>
        </w:rPr>
        <w:t xml:space="preserve"> </w:t>
      </w:r>
      <w:r>
        <w:rPr>
          <w:rFonts w:asciiTheme="minorHAnsi" w:hAnsiTheme="minorHAnsi"/>
          <w:sz w:val="24"/>
          <w:szCs w:val="24"/>
        </w:rPr>
        <w:t>και</w:t>
      </w:r>
      <w:r w:rsidRPr="00483AAD">
        <w:rPr>
          <w:rFonts w:asciiTheme="minorHAnsi" w:hAnsiTheme="minorHAnsi"/>
          <w:sz w:val="24"/>
          <w:szCs w:val="24"/>
          <w:lang w:val="en-US"/>
        </w:rPr>
        <w:t xml:space="preserve"> </w:t>
      </w:r>
      <w:r>
        <w:rPr>
          <w:rFonts w:asciiTheme="minorHAnsi" w:hAnsiTheme="minorHAnsi"/>
          <w:sz w:val="24"/>
          <w:szCs w:val="24"/>
        </w:rPr>
        <w:t>σχολιασμός</w:t>
      </w:r>
      <w:r w:rsidRPr="00483AAD">
        <w:rPr>
          <w:rFonts w:asciiTheme="minorHAnsi" w:hAnsiTheme="minorHAnsi"/>
          <w:sz w:val="24"/>
          <w:szCs w:val="24"/>
          <w:lang w:val="en-US"/>
        </w:rPr>
        <w:t xml:space="preserve"> </w:t>
      </w:r>
      <w:r>
        <w:rPr>
          <w:rFonts w:asciiTheme="minorHAnsi" w:hAnsiTheme="minorHAnsi"/>
          <w:sz w:val="24"/>
          <w:szCs w:val="24"/>
        </w:rPr>
        <w:t>στη</w:t>
      </w:r>
      <w:r w:rsidRPr="00483AAD">
        <w:rPr>
          <w:rFonts w:asciiTheme="minorHAnsi" w:hAnsiTheme="minorHAnsi"/>
          <w:sz w:val="24"/>
          <w:szCs w:val="24"/>
          <w:lang w:val="en-US"/>
        </w:rPr>
        <w:t xml:space="preserve"> </w:t>
      </w:r>
      <w:r>
        <w:rPr>
          <w:rFonts w:asciiTheme="minorHAnsi" w:hAnsiTheme="minorHAnsi"/>
          <w:sz w:val="24"/>
          <w:szCs w:val="24"/>
        </w:rPr>
        <w:t>συνεδρία</w:t>
      </w:r>
      <w:r w:rsidRPr="00483AAD">
        <w:rPr>
          <w:rFonts w:asciiTheme="minorHAnsi" w:hAnsiTheme="minorHAnsi"/>
          <w:sz w:val="24"/>
          <w:szCs w:val="24"/>
          <w:lang w:val="en-US"/>
        </w:rPr>
        <w:t xml:space="preserve"> </w:t>
      </w:r>
      <w:r>
        <w:rPr>
          <w:rFonts w:asciiTheme="minorHAnsi" w:hAnsiTheme="minorHAnsi"/>
          <w:sz w:val="24"/>
          <w:szCs w:val="24"/>
        </w:rPr>
        <w:t>με</w:t>
      </w:r>
      <w:r w:rsidRPr="00483AAD">
        <w:rPr>
          <w:rFonts w:asciiTheme="minorHAnsi" w:hAnsiTheme="minorHAnsi"/>
          <w:sz w:val="24"/>
          <w:szCs w:val="24"/>
          <w:lang w:val="en-US"/>
        </w:rPr>
        <w:t xml:space="preserve"> </w:t>
      </w:r>
      <w:r>
        <w:rPr>
          <w:rFonts w:asciiTheme="minorHAnsi" w:hAnsiTheme="minorHAnsi"/>
          <w:sz w:val="24"/>
          <w:szCs w:val="24"/>
        </w:rPr>
        <w:t>τίτλο</w:t>
      </w:r>
      <w:r w:rsidRPr="00483AAD">
        <w:rPr>
          <w:rFonts w:asciiTheme="minorHAnsi" w:hAnsiTheme="minorHAnsi"/>
          <w:sz w:val="24"/>
          <w:szCs w:val="24"/>
          <w:lang w:val="en-US"/>
        </w:rPr>
        <w:t xml:space="preserve"> “Presentation of m/</w:t>
      </w:r>
      <w:proofErr w:type="spellStart"/>
      <w:r w:rsidRPr="00483AAD">
        <w:rPr>
          <w:rFonts w:asciiTheme="minorHAnsi" w:hAnsiTheme="minorHAnsi"/>
          <w:sz w:val="24"/>
          <w:szCs w:val="24"/>
          <w:lang w:val="en-US"/>
        </w:rPr>
        <w:t>bTURP</w:t>
      </w:r>
      <w:proofErr w:type="spellEnd"/>
      <w:r w:rsidRPr="00483AAD">
        <w:rPr>
          <w:rFonts w:asciiTheme="minorHAnsi" w:hAnsiTheme="minorHAnsi"/>
          <w:sz w:val="24"/>
          <w:szCs w:val="24"/>
          <w:lang w:val="en-US"/>
        </w:rPr>
        <w:t xml:space="preserve"> -Holmium Enucleation of the prostate -bipolar Enucleation of the Prostate -</w:t>
      </w:r>
      <w:proofErr w:type="spellStart"/>
      <w:r w:rsidRPr="00483AAD">
        <w:rPr>
          <w:rFonts w:asciiTheme="minorHAnsi" w:hAnsiTheme="minorHAnsi"/>
          <w:sz w:val="24"/>
          <w:szCs w:val="24"/>
          <w:lang w:val="en-US"/>
        </w:rPr>
        <w:t>Rezum</w:t>
      </w:r>
      <w:proofErr w:type="spellEnd"/>
      <w:r w:rsidRPr="00483AAD">
        <w:rPr>
          <w:rFonts w:asciiTheme="minorHAnsi" w:hAnsiTheme="minorHAnsi"/>
          <w:sz w:val="24"/>
          <w:szCs w:val="24"/>
          <w:lang w:val="en-US"/>
        </w:rPr>
        <w:t xml:space="preserve"> -Laparoscopic simple prostatectomy -Stents </w:t>
      </w:r>
      <w:r w:rsidR="00C24C8B">
        <w:rPr>
          <w:rFonts w:asciiTheme="minorHAnsi" w:hAnsiTheme="minorHAnsi"/>
          <w:sz w:val="24"/>
          <w:szCs w:val="24"/>
          <w:lang w:val="en-US"/>
        </w:rPr>
        <w:t>–</w:t>
      </w:r>
      <w:r w:rsidRPr="00483AAD">
        <w:rPr>
          <w:rFonts w:asciiTheme="minorHAnsi" w:hAnsiTheme="minorHAnsi"/>
          <w:sz w:val="24"/>
          <w:szCs w:val="24"/>
          <w:lang w:val="en-US"/>
        </w:rPr>
        <w:t xml:space="preserve"> </w:t>
      </w:r>
      <w:proofErr w:type="spellStart"/>
      <w:r w:rsidRPr="00483AAD">
        <w:rPr>
          <w:rFonts w:asciiTheme="minorHAnsi" w:hAnsiTheme="minorHAnsi"/>
          <w:sz w:val="24"/>
          <w:szCs w:val="24"/>
          <w:lang w:val="en-US"/>
        </w:rPr>
        <w:t>Urolift</w:t>
      </w:r>
      <w:proofErr w:type="spellEnd"/>
      <w:r w:rsidRPr="00483AAD">
        <w:rPr>
          <w:rFonts w:asciiTheme="minorHAnsi" w:hAnsiTheme="minorHAnsi"/>
          <w:sz w:val="24"/>
          <w:szCs w:val="24"/>
          <w:lang w:val="en-US"/>
        </w:rPr>
        <w:t>”</w:t>
      </w:r>
    </w:p>
    <w:p w14:paraId="578F614B" w14:textId="77777777" w:rsidR="00F64761" w:rsidRDefault="00F64761" w:rsidP="003E4C15">
      <w:pPr>
        <w:pStyle w:val="60"/>
        <w:numPr>
          <w:ilvl w:val="0"/>
          <w:numId w:val="151"/>
        </w:numPr>
        <w:rPr>
          <w:lang w:val="en-US"/>
        </w:rPr>
      </w:pPr>
      <w:r>
        <w:rPr>
          <w:lang w:val="en-US"/>
        </w:rPr>
        <w:t>39</w:t>
      </w:r>
      <w:r w:rsidRPr="00F64761">
        <w:rPr>
          <w:vertAlign w:val="superscript"/>
          <w:lang w:val="en-US"/>
        </w:rPr>
        <w:t>th</w:t>
      </w:r>
      <w:r>
        <w:rPr>
          <w:lang w:val="en-US"/>
        </w:rPr>
        <w:t xml:space="preserve"> Congress of </w:t>
      </w:r>
      <w:proofErr w:type="spellStart"/>
      <w:r w:rsidRPr="006F6ED0">
        <w:rPr>
          <w:lang w:val="en-US"/>
        </w:rPr>
        <w:t>Societe</w:t>
      </w:r>
      <w:proofErr w:type="spellEnd"/>
      <w:r w:rsidRPr="006F6ED0">
        <w:rPr>
          <w:lang w:val="en-US"/>
        </w:rPr>
        <w:t xml:space="preserve"> </w:t>
      </w:r>
      <w:proofErr w:type="spellStart"/>
      <w:r w:rsidRPr="006F6ED0">
        <w:rPr>
          <w:lang w:val="en-US"/>
        </w:rPr>
        <w:t>Internationale</w:t>
      </w:r>
      <w:proofErr w:type="spellEnd"/>
      <w:r w:rsidRPr="006F6ED0">
        <w:rPr>
          <w:lang w:val="en-US"/>
        </w:rPr>
        <w:t xml:space="preserve"> de </w:t>
      </w:r>
      <w:proofErr w:type="spellStart"/>
      <w:r w:rsidRPr="006F6ED0">
        <w:rPr>
          <w:lang w:val="en-US"/>
        </w:rPr>
        <w:t>Urologie</w:t>
      </w:r>
      <w:proofErr w:type="spellEnd"/>
      <w:r w:rsidRPr="006F6ED0">
        <w:rPr>
          <w:lang w:val="en-US"/>
        </w:rPr>
        <w:t xml:space="preserve"> (SIU</w:t>
      </w:r>
      <w:r>
        <w:rPr>
          <w:lang w:val="en-US"/>
        </w:rPr>
        <w:t>)</w:t>
      </w:r>
      <w:r w:rsidRPr="006F6ED0">
        <w:rPr>
          <w:lang w:val="en-US"/>
        </w:rPr>
        <w:t xml:space="preserve">, </w:t>
      </w:r>
      <w:r>
        <w:rPr>
          <w:lang w:val="en-US"/>
        </w:rPr>
        <w:t xml:space="preserve">17-20 October </w:t>
      </w:r>
      <w:r w:rsidRPr="006F6ED0">
        <w:rPr>
          <w:lang w:val="en-US"/>
        </w:rPr>
        <w:t xml:space="preserve">2019, </w:t>
      </w:r>
      <w:r>
        <w:rPr>
          <w:lang w:val="en-US"/>
        </w:rPr>
        <w:t>Athens</w:t>
      </w:r>
      <w:r w:rsidRPr="006F6ED0">
        <w:rPr>
          <w:lang w:val="en-US"/>
        </w:rPr>
        <w:t>, Greece</w:t>
      </w:r>
    </w:p>
    <w:p w14:paraId="32946099" w14:textId="77777777" w:rsidR="00F64761" w:rsidRDefault="00F64761" w:rsidP="00F64761">
      <w:pPr>
        <w:pStyle w:val="a0"/>
        <w:ind w:left="1440"/>
        <w:rPr>
          <w:lang w:val="en-US"/>
        </w:rPr>
      </w:pPr>
    </w:p>
    <w:p w14:paraId="014AAC12" w14:textId="77777777" w:rsidR="00F64761" w:rsidRPr="00F64761" w:rsidRDefault="00F64761" w:rsidP="00F64761">
      <w:pPr>
        <w:pStyle w:val="a0"/>
        <w:ind w:left="1440"/>
        <w:rPr>
          <w:lang w:val="en-US"/>
        </w:rPr>
      </w:pPr>
    </w:p>
    <w:p w14:paraId="28B7E3E4" w14:textId="345682CF" w:rsidR="008133B9" w:rsidRDefault="00F64761" w:rsidP="00F64761">
      <w:pPr>
        <w:pStyle w:val="a0"/>
        <w:numPr>
          <w:ilvl w:val="1"/>
          <w:numId w:val="139"/>
        </w:numPr>
        <w:spacing w:line="360" w:lineRule="auto"/>
        <w:rPr>
          <w:rFonts w:asciiTheme="minorHAnsi" w:hAnsiTheme="minorHAnsi"/>
          <w:sz w:val="24"/>
          <w:szCs w:val="24"/>
          <w:lang w:val="en-US"/>
        </w:rPr>
      </w:pPr>
      <w:r w:rsidRPr="00F64761">
        <w:rPr>
          <w:rFonts w:asciiTheme="minorHAnsi" w:hAnsiTheme="minorHAnsi"/>
          <w:sz w:val="24"/>
          <w:szCs w:val="24"/>
          <w:lang w:val="en-US"/>
        </w:rPr>
        <w:t xml:space="preserve">Panel member </w:t>
      </w:r>
      <w:proofErr w:type="spellStart"/>
      <w:r>
        <w:rPr>
          <w:rFonts w:asciiTheme="minorHAnsi" w:hAnsiTheme="minorHAnsi"/>
          <w:sz w:val="24"/>
          <w:szCs w:val="24"/>
        </w:rPr>
        <w:t>στ</w:t>
      </w:r>
      <w:proofErr w:type="spellEnd"/>
      <w:r w:rsidR="005A77F8">
        <w:rPr>
          <w:rFonts w:asciiTheme="minorHAnsi" w:hAnsiTheme="minorHAnsi"/>
          <w:sz w:val="24"/>
          <w:szCs w:val="24"/>
          <w:lang w:val="en-US"/>
        </w:rPr>
        <w:t>o</w:t>
      </w:r>
      <w:r w:rsidRPr="00F64761">
        <w:rPr>
          <w:rFonts w:asciiTheme="minorHAnsi" w:hAnsiTheme="minorHAnsi"/>
          <w:sz w:val="24"/>
          <w:szCs w:val="24"/>
          <w:lang w:val="en-US"/>
        </w:rPr>
        <w:t xml:space="preserve"> Interactive Session </w:t>
      </w:r>
      <w:r w:rsidR="00C24C8B">
        <w:rPr>
          <w:rFonts w:asciiTheme="minorHAnsi" w:hAnsiTheme="minorHAnsi"/>
          <w:sz w:val="24"/>
          <w:szCs w:val="24"/>
          <w:lang w:val="en-US"/>
        </w:rPr>
        <w:t>–</w:t>
      </w:r>
      <w:r w:rsidR="005228A8" w:rsidRPr="001621AC">
        <w:rPr>
          <w:rFonts w:asciiTheme="minorHAnsi" w:hAnsiTheme="minorHAnsi"/>
          <w:sz w:val="24"/>
          <w:szCs w:val="24"/>
          <w:lang w:val="en-US"/>
        </w:rPr>
        <w:t xml:space="preserve"> </w:t>
      </w:r>
      <w:r w:rsidRPr="00F64761">
        <w:rPr>
          <w:rFonts w:asciiTheme="minorHAnsi" w:hAnsiTheme="minorHAnsi"/>
          <w:sz w:val="24"/>
          <w:szCs w:val="24"/>
          <w:lang w:val="en-US"/>
        </w:rPr>
        <w:t>Kidney Tumors</w:t>
      </w:r>
    </w:p>
    <w:p w14:paraId="31AE61E5" w14:textId="6F15BC4A" w:rsidR="008133B9" w:rsidRPr="008133B9" w:rsidRDefault="008133B9" w:rsidP="008133B9">
      <w:pPr>
        <w:pStyle w:val="a0"/>
        <w:numPr>
          <w:ilvl w:val="1"/>
          <w:numId w:val="139"/>
        </w:numPr>
        <w:spacing w:line="360" w:lineRule="auto"/>
        <w:rPr>
          <w:rFonts w:asciiTheme="minorHAnsi" w:hAnsiTheme="minorHAnsi"/>
          <w:sz w:val="24"/>
          <w:szCs w:val="24"/>
          <w:lang w:val="en-US"/>
        </w:rPr>
      </w:pPr>
      <w:r>
        <w:rPr>
          <w:rFonts w:asciiTheme="minorHAnsi" w:hAnsiTheme="minorHAnsi"/>
          <w:sz w:val="24"/>
          <w:szCs w:val="24"/>
        </w:rPr>
        <w:lastRenderedPageBreak/>
        <w:t>Προεδρείο</w:t>
      </w:r>
      <w:r w:rsidRPr="008133B9">
        <w:rPr>
          <w:rFonts w:asciiTheme="minorHAnsi" w:hAnsiTheme="minorHAnsi"/>
          <w:sz w:val="24"/>
          <w:szCs w:val="24"/>
          <w:lang w:val="en-US"/>
        </w:rPr>
        <w:t xml:space="preserve"> </w:t>
      </w:r>
      <w:r>
        <w:rPr>
          <w:rFonts w:asciiTheme="minorHAnsi" w:hAnsiTheme="minorHAnsi"/>
          <w:sz w:val="24"/>
          <w:szCs w:val="24"/>
        </w:rPr>
        <w:t>στο</w:t>
      </w:r>
      <w:r w:rsidRPr="008133B9">
        <w:rPr>
          <w:rFonts w:asciiTheme="minorHAnsi" w:hAnsiTheme="minorHAnsi"/>
          <w:sz w:val="24"/>
          <w:szCs w:val="24"/>
          <w:lang w:val="en-US"/>
        </w:rPr>
        <w:t xml:space="preserve"> Moderated </w:t>
      </w:r>
      <w:proofErr w:type="spellStart"/>
      <w:r w:rsidRPr="008133B9">
        <w:rPr>
          <w:rFonts w:asciiTheme="minorHAnsi" w:hAnsiTheme="minorHAnsi"/>
          <w:sz w:val="24"/>
          <w:szCs w:val="24"/>
          <w:lang w:val="en-US"/>
        </w:rPr>
        <w:t>ePoster</w:t>
      </w:r>
      <w:proofErr w:type="spellEnd"/>
      <w:r w:rsidRPr="008133B9">
        <w:rPr>
          <w:rFonts w:asciiTheme="minorHAnsi" w:hAnsiTheme="minorHAnsi"/>
          <w:sz w:val="24"/>
          <w:szCs w:val="24"/>
          <w:lang w:val="en-US"/>
        </w:rPr>
        <w:t xml:space="preserve"> Session 04 </w:t>
      </w:r>
      <w:r w:rsidR="00C24C8B">
        <w:rPr>
          <w:rFonts w:asciiTheme="minorHAnsi" w:hAnsiTheme="minorHAnsi"/>
          <w:sz w:val="24"/>
          <w:szCs w:val="24"/>
          <w:lang w:val="en-US"/>
        </w:rPr>
        <w:t>–</w:t>
      </w:r>
      <w:r w:rsidRPr="008133B9">
        <w:rPr>
          <w:rFonts w:asciiTheme="minorHAnsi" w:hAnsiTheme="minorHAnsi"/>
          <w:sz w:val="24"/>
          <w:szCs w:val="24"/>
          <w:lang w:val="en-US"/>
        </w:rPr>
        <w:t xml:space="preserve"> Prostate Cancer</w:t>
      </w:r>
    </w:p>
    <w:p w14:paraId="09EE58C9" w14:textId="77777777" w:rsidR="0093222E" w:rsidRPr="008133B9" w:rsidRDefault="00020C39" w:rsidP="008133B9">
      <w:pPr>
        <w:pStyle w:val="a0"/>
        <w:spacing w:line="360" w:lineRule="auto"/>
        <w:ind w:left="2160"/>
        <w:rPr>
          <w:rFonts w:asciiTheme="minorHAnsi" w:hAnsiTheme="minorHAnsi"/>
          <w:sz w:val="24"/>
          <w:szCs w:val="24"/>
          <w:lang w:val="en-US"/>
        </w:rPr>
      </w:pPr>
      <w:r w:rsidRPr="008133B9">
        <w:rPr>
          <w:rFonts w:asciiTheme="minorHAnsi" w:hAnsiTheme="minorHAnsi"/>
          <w:sz w:val="24"/>
          <w:szCs w:val="24"/>
          <w:lang w:val="en-US"/>
        </w:rPr>
        <w:br w:type="page"/>
      </w:r>
    </w:p>
    <w:p w14:paraId="17D0D6E6" w14:textId="77777777" w:rsidR="0093222E" w:rsidRPr="00167B82" w:rsidRDefault="00020C39">
      <w:pPr>
        <w:pStyle w:val="a0"/>
        <w:spacing w:line="360" w:lineRule="auto"/>
        <w:ind w:left="1080"/>
        <w:jc w:val="center"/>
        <w:rPr>
          <w:rFonts w:asciiTheme="minorHAnsi" w:hAnsiTheme="minorHAnsi"/>
          <w:b/>
          <w:bCs/>
          <w:sz w:val="24"/>
          <w:szCs w:val="24"/>
          <w:u w:val="single"/>
        </w:rPr>
      </w:pPr>
      <w:proofErr w:type="spellStart"/>
      <w:r w:rsidRPr="00167B82">
        <w:rPr>
          <w:rFonts w:asciiTheme="minorHAnsi" w:hAnsiTheme="minorHAnsi"/>
          <w:b/>
          <w:bCs/>
          <w:sz w:val="24"/>
          <w:szCs w:val="24"/>
          <w:u w:val="single"/>
        </w:rPr>
        <w:lastRenderedPageBreak/>
        <w:t>ΙΙ</w:t>
      </w:r>
      <w:proofErr w:type="spellEnd"/>
      <w:r w:rsidRPr="00167B82">
        <w:rPr>
          <w:rFonts w:asciiTheme="minorHAnsi" w:hAnsiTheme="minorHAnsi"/>
          <w:b/>
          <w:bCs/>
          <w:sz w:val="24"/>
          <w:szCs w:val="24"/>
          <w:u w:val="single"/>
        </w:rPr>
        <w:t>. Συμμετοχή ως εκπαιδευόμενος σε συνέδρια, σεμινάρια, μαθήματα και κλινικά φροντιστήρια</w:t>
      </w:r>
    </w:p>
    <w:p w14:paraId="41D0F668" w14:textId="77777777" w:rsidR="0093222E" w:rsidRPr="00167B82" w:rsidRDefault="0093222E">
      <w:pPr>
        <w:pStyle w:val="54"/>
        <w:spacing w:line="360" w:lineRule="auto"/>
        <w:jc w:val="center"/>
        <w:rPr>
          <w:rFonts w:asciiTheme="minorHAnsi" w:eastAsia="Times New Roman" w:hAnsiTheme="minorHAnsi" w:cs="Times New Roman"/>
          <w:sz w:val="24"/>
          <w:szCs w:val="24"/>
        </w:rPr>
      </w:pPr>
    </w:p>
    <w:p w14:paraId="0889C27F" w14:textId="77777777" w:rsidR="0093222E" w:rsidRPr="00167B82" w:rsidRDefault="0093222E">
      <w:pPr>
        <w:pStyle w:val="54"/>
        <w:spacing w:line="360" w:lineRule="auto"/>
        <w:jc w:val="center"/>
        <w:rPr>
          <w:rFonts w:asciiTheme="minorHAnsi" w:eastAsia="Times New Roman" w:hAnsiTheme="minorHAnsi" w:cs="Times New Roman"/>
          <w:sz w:val="24"/>
          <w:szCs w:val="24"/>
        </w:rPr>
      </w:pPr>
    </w:p>
    <w:p w14:paraId="27F741AD" w14:textId="77777777" w:rsidR="0093222E" w:rsidRPr="00413114" w:rsidRDefault="00020C39">
      <w:pPr>
        <w:pStyle w:val="54"/>
        <w:spacing w:line="360" w:lineRule="auto"/>
        <w:jc w:val="center"/>
        <w:rPr>
          <w:rFonts w:asciiTheme="minorHAnsi" w:eastAsia="Times New Roman" w:hAnsiTheme="minorHAnsi" w:cs="Times New Roman"/>
          <w:b w:val="0"/>
          <w:bCs w:val="0"/>
          <w:sz w:val="24"/>
          <w:szCs w:val="24"/>
        </w:rPr>
      </w:pPr>
      <w:r w:rsidRPr="00167B82">
        <w:rPr>
          <w:rFonts w:asciiTheme="minorHAnsi" w:hAnsiTheme="minorHAnsi"/>
          <w:sz w:val="24"/>
          <w:szCs w:val="24"/>
        </w:rPr>
        <w:t xml:space="preserve">Συμμετοχή σε εκπαιδευτικά σεμινάρια, </w:t>
      </w:r>
      <w:r w:rsidR="00167B82">
        <w:rPr>
          <w:rFonts w:asciiTheme="minorHAnsi" w:hAnsiTheme="minorHAnsi"/>
          <w:sz w:val="24"/>
          <w:szCs w:val="24"/>
          <w:lang w:val="en-US"/>
        </w:rPr>
        <w:t>courses</w:t>
      </w:r>
      <w:r w:rsidR="00167B82" w:rsidRPr="00DD011B">
        <w:rPr>
          <w:rFonts w:asciiTheme="minorHAnsi" w:hAnsiTheme="minorHAnsi"/>
          <w:sz w:val="24"/>
          <w:szCs w:val="24"/>
        </w:rPr>
        <w:t xml:space="preserve">, </w:t>
      </w:r>
      <w:r w:rsidRPr="00167B82">
        <w:rPr>
          <w:rFonts w:asciiTheme="minorHAnsi" w:hAnsiTheme="minorHAnsi"/>
          <w:sz w:val="24"/>
          <w:szCs w:val="24"/>
        </w:rPr>
        <w:t>κλινικά φροντιστήρια</w:t>
      </w:r>
      <w:r w:rsidR="00413114">
        <w:rPr>
          <w:rFonts w:asciiTheme="minorHAnsi" w:hAnsiTheme="minorHAnsi"/>
          <w:sz w:val="24"/>
          <w:szCs w:val="24"/>
        </w:rPr>
        <w:t xml:space="preserve">, </w:t>
      </w:r>
      <w:r w:rsidR="00413114">
        <w:rPr>
          <w:rFonts w:asciiTheme="minorHAnsi" w:hAnsiTheme="minorHAnsi"/>
          <w:sz w:val="24"/>
          <w:szCs w:val="24"/>
          <w:lang w:val="en-US"/>
        </w:rPr>
        <w:t>webinars</w:t>
      </w:r>
    </w:p>
    <w:p w14:paraId="539F64E2" w14:textId="77777777" w:rsidR="00A24F3E" w:rsidRPr="00B07F4D" w:rsidRDefault="00A24F3E" w:rsidP="007355BF">
      <w:pPr>
        <w:jc w:val="both"/>
        <w:rPr>
          <w:rFonts w:asciiTheme="minorHAnsi" w:hAnsiTheme="minorHAnsi"/>
          <w:lang w:val="el-GR"/>
        </w:rPr>
      </w:pPr>
    </w:p>
    <w:p w14:paraId="2891DE17" w14:textId="0AE2B401" w:rsidR="00141E39" w:rsidRPr="00141E39" w:rsidRDefault="00141E39" w:rsidP="00141E39">
      <w:pPr>
        <w:pStyle w:val="a7"/>
        <w:numPr>
          <w:ilvl w:val="0"/>
          <w:numId w:val="37"/>
        </w:numPr>
        <w:jc w:val="both"/>
        <w:rPr>
          <w:rFonts w:asciiTheme="minorHAnsi" w:hAnsiTheme="minorHAnsi"/>
          <w:sz w:val="24"/>
          <w:szCs w:val="24"/>
          <w:lang w:val="en-US"/>
        </w:rPr>
      </w:pPr>
      <w:r>
        <w:rPr>
          <w:rFonts w:asciiTheme="minorHAnsi" w:hAnsiTheme="minorHAnsi"/>
          <w:sz w:val="24"/>
          <w:szCs w:val="24"/>
          <w:lang w:val="en-US"/>
        </w:rPr>
        <w:t>Virtual Medical Expert Training on “</w:t>
      </w:r>
      <w:r w:rsidRPr="00141E39">
        <w:rPr>
          <w:rFonts w:asciiTheme="minorHAnsi" w:hAnsiTheme="minorHAnsi"/>
          <w:sz w:val="24"/>
          <w:szCs w:val="24"/>
          <w:lang w:val="en-US"/>
        </w:rPr>
        <w:t>Advanced transurethral enucleation of the prostate</w:t>
      </w:r>
      <w:r>
        <w:rPr>
          <w:rFonts w:asciiTheme="minorHAnsi" w:hAnsiTheme="minorHAnsi"/>
          <w:sz w:val="24"/>
          <w:szCs w:val="24"/>
          <w:lang w:val="en-US"/>
        </w:rPr>
        <w:t>”, 19 November 2020</w:t>
      </w:r>
    </w:p>
    <w:p w14:paraId="61181C5C" w14:textId="24353729" w:rsidR="00D277A5" w:rsidRPr="00EE13F6" w:rsidRDefault="00D277A5" w:rsidP="00EE13F6">
      <w:pPr>
        <w:pStyle w:val="a7"/>
        <w:numPr>
          <w:ilvl w:val="0"/>
          <w:numId w:val="37"/>
        </w:numPr>
        <w:jc w:val="both"/>
        <w:rPr>
          <w:rFonts w:asciiTheme="minorHAnsi" w:hAnsiTheme="minorHAnsi"/>
          <w:sz w:val="24"/>
          <w:szCs w:val="24"/>
          <w:lang w:val="en-US"/>
        </w:rPr>
      </w:pPr>
      <w:r w:rsidRPr="00EE13F6">
        <w:rPr>
          <w:rFonts w:asciiTheme="minorHAnsi" w:hAnsiTheme="minorHAnsi"/>
          <w:sz w:val="24"/>
          <w:szCs w:val="24"/>
          <w:lang w:val="en-US"/>
        </w:rPr>
        <w:t>12</w:t>
      </w:r>
      <w:r w:rsidRPr="00EE13F6">
        <w:rPr>
          <w:rFonts w:asciiTheme="minorHAnsi" w:hAnsiTheme="minorHAnsi"/>
          <w:sz w:val="24"/>
          <w:szCs w:val="24"/>
          <w:vertAlign w:val="superscript"/>
          <w:lang w:val="en-US"/>
        </w:rPr>
        <w:t>th</w:t>
      </w:r>
      <w:r w:rsidR="00EE13F6" w:rsidRPr="00EE13F6">
        <w:rPr>
          <w:rFonts w:asciiTheme="minorHAnsi" w:hAnsiTheme="minorHAnsi"/>
          <w:sz w:val="24"/>
          <w:szCs w:val="24"/>
          <w:vertAlign w:val="superscript"/>
          <w:lang w:val="en-US"/>
        </w:rPr>
        <w:t xml:space="preserve"> </w:t>
      </w:r>
      <w:r w:rsidRPr="00EE13F6">
        <w:rPr>
          <w:rFonts w:asciiTheme="minorHAnsi" w:hAnsiTheme="minorHAnsi"/>
          <w:sz w:val="24"/>
          <w:szCs w:val="24"/>
          <w:lang w:val="en-US"/>
        </w:rPr>
        <w:t xml:space="preserve"> European Multidisciplinary Congress on Urological Cancers</w:t>
      </w:r>
      <w:r w:rsidR="00725DFA">
        <w:rPr>
          <w:rFonts w:asciiTheme="minorHAnsi" w:hAnsiTheme="minorHAnsi"/>
          <w:sz w:val="24"/>
          <w:szCs w:val="24"/>
          <w:lang w:val="en-US"/>
        </w:rPr>
        <w:t xml:space="preserve"> (</w:t>
      </w:r>
      <w:proofErr w:type="spellStart"/>
      <w:r w:rsidR="00725DFA">
        <w:rPr>
          <w:rFonts w:asciiTheme="minorHAnsi" w:hAnsiTheme="minorHAnsi"/>
          <w:sz w:val="24"/>
          <w:szCs w:val="24"/>
          <w:lang w:val="en-US"/>
        </w:rPr>
        <w:t>EMUC</w:t>
      </w:r>
      <w:proofErr w:type="spellEnd"/>
      <w:r w:rsidR="00725DFA">
        <w:rPr>
          <w:rFonts w:asciiTheme="minorHAnsi" w:hAnsiTheme="minorHAnsi"/>
          <w:sz w:val="24"/>
          <w:szCs w:val="24"/>
          <w:lang w:val="en-US"/>
        </w:rPr>
        <w:t xml:space="preserve"> 2020)</w:t>
      </w:r>
      <w:r w:rsidRPr="00EE13F6">
        <w:rPr>
          <w:rFonts w:asciiTheme="minorHAnsi" w:hAnsiTheme="minorHAnsi"/>
          <w:sz w:val="24"/>
          <w:szCs w:val="24"/>
          <w:lang w:val="en-US"/>
        </w:rPr>
        <w:t>, 13-14 November 2020, virtual (10 CME credits)</w:t>
      </w:r>
    </w:p>
    <w:p w14:paraId="27272D17" w14:textId="6E983AE4" w:rsidR="00B006E3" w:rsidRPr="00B006E3" w:rsidRDefault="00B006E3" w:rsidP="00B006E3">
      <w:pPr>
        <w:pStyle w:val="a7"/>
        <w:numPr>
          <w:ilvl w:val="0"/>
          <w:numId w:val="37"/>
        </w:numPr>
        <w:jc w:val="both"/>
        <w:rPr>
          <w:rFonts w:asciiTheme="minorHAnsi" w:hAnsiTheme="minorHAnsi"/>
          <w:sz w:val="24"/>
          <w:szCs w:val="24"/>
          <w:lang w:val="en-US"/>
        </w:rPr>
      </w:pPr>
      <w:r>
        <w:rPr>
          <w:rFonts w:asciiTheme="minorHAnsi" w:hAnsiTheme="minorHAnsi"/>
          <w:sz w:val="24"/>
          <w:szCs w:val="24"/>
          <w:lang w:val="en-US"/>
        </w:rPr>
        <w:t>Technology and Training in Endourology, 4-6 November 2020, web congress</w:t>
      </w:r>
    </w:p>
    <w:p w14:paraId="0E9FF636" w14:textId="742AC07B" w:rsidR="00CF4655" w:rsidRPr="00CF4655" w:rsidRDefault="001E121C" w:rsidP="00CF4655">
      <w:pPr>
        <w:pStyle w:val="a7"/>
        <w:numPr>
          <w:ilvl w:val="0"/>
          <w:numId w:val="37"/>
        </w:numPr>
        <w:jc w:val="both"/>
        <w:rPr>
          <w:rFonts w:asciiTheme="minorHAnsi" w:hAnsiTheme="minorHAnsi"/>
          <w:sz w:val="24"/>
          <w:szCs w:val="24"/>
          <w:lang w:val="en-US"/>
        </w:rPr>
      </w:pPr>
      <w:r w:rsidRPr="001E121C">
        <w:rPr>
          <w:rFonts w:asciiTheme="minorHAnsi" w:hAnsiTheme="minorHAnsi"/>
          <w:sz w:val="24"/>
          <w:szCs w:val="24"/>
          <w:lang w:val="en-US"/>
        </w:rPr>
        <w:t>«</w:t>
      </w:r>
      <w:r w:rsidR="00CF4655" w:rsidRPr="00CF4655">
        <w:rPr>
          <w:rFonts w:asciiTheme="minorHAnsi" w:hAnsiTheme="minorHAnsi"/>
          <w:sz w:val="24"/>
          <w:szCs w:val="24"/>
          <w:lang w:val="en-US"/>
        </w:rPr>
        <w:t xml:space="preserve">Thermal Procedures in the Treatment of </w:t>
      </w:r>
      <w:proofErr w:type="spellStart"/>
      <w:r w:rsidR="00CF4655" w:rsidRPr="00CF4655">
        <w:rPr>
          <w:rFonts w:asciiTheme="minorHAnsi" w:hAnsiTheme="minorHAnsi"/>
          <w:sz w:val="24"/>
          <w:szCs w:val="24"/>
          <w:lang w:val="en-US"/>
        </w:rPr>
        <w:t>BPH</w:t>
      </w:r>
      <w:proofErr w:type="spellEnd"/>
      <w:r w:rsidRPr="001E121C">
        <w:rPr>
          <w:rFonts w:asciiTheme="minorHAnsi" w:hAnsiTheme="minorHAnsi"/>
          <w:sz w:val="24"/>
          <w:szCs w:val="24"/>
          <w:lang w:val="en-US"/>
        </w:rPr>
        <w:t xml:space="preserve">» </w:t>
      </w:r>
      <w:r>
        <w:rPr>
          <w:rFonts w:asciiTheme="minorHAnsi" w:hAnsiTheme="minorHAnsi"/>
          <w:sz w:val="24"/>
          <w:szCs w:val="24"/>
          <w:lang w:val="en-US"/>
        </w:rPr>
        <w:t xml:space="preserve">webinar, organized by the </w:t>
      </w:r>
      <w:r w:rsidR="00CF4655" w:rsidRPr="00CF4655">
        <w:rPr>
          <w:rFonts w:asciiTheme="minorHAnsi" w:hAnsiTheme="minorHAnsi"/>
          <w:sz w:val="24"/>
          <w:szCs w:val="24"/>
          <w:lang w:val="en-US"/>
        </w:rPr>
        <w:t>UCI Department of Urology and Endourology Society, October 2, 2020</w:t>
      </w:r>
      <w:r>
        <w:rPr>
          <w:rFonts w:asciiTheme="minorHAnsi" w:hAnsiTheme="minorHAnsi"/>
          <w:sz w:val="24"/>
          <w:szCs w:val="24"/>
          <w:lang w:val="en-US"/>
        </w:rPr>
        <w:t>, (online activity)</w:t>
      </w:r>
    </w:p>
    <w:p w14:paraId="24EE268B" w14:textId="5F49005E" w:rsidR="00413114" w:rsidRDefault="00413114" w:rsidP="00A33709">
      <w:pPr>
        <w:pStyle w:val="a7"/>
        <w:numPr>
          <w:ilvl w:val="0"/>
          <w:numId w:val="37"/>
        </w:numPr>
        <w:jc w:val="both"/>
        <w:rPr>
          <w:rFonts w:asciiTheme="minorHAnsi" w:hAnsiTheme="minorHAnsi"/>
          <w:sz w:val="24"/>
          <w:szCs w:val="24"/>
          <w:lang w:val="en-US"/>
        </w:rPr>
      </w:pPr>
      <w:r>
        <w:rPr>
          <w:rFonts w:asciiTheme="minorHAnsi" w:hAnsiTheme="minorHAnsi"/>
          <w:sz w:val="24"/>
          <w:szCs w:val="24"/>
          <w:lang w:val="en-US"/>
        </w:rPr>
        <w:t xml:space="preserve">AUA </w:t>
      </w:r>
      <w:r w:rsidRPr="00413114">
        <w:rPr>
          <w:rFonts w:asciiTheme="minorHAnsi" w:hAnsiTheme="minorHAnsi"/>
          <w:sz w:val="24"/>
          <w:szCs w:val="24"/>
          <w:lang w:val="en-US"/>
        </w:rPr>
        <w:t>Webinar: Testis Cancer: Current Concepts &amp; Controversies</w:t>
      </w:r>
      <w:r>
        <w:rPr>
          <w:rFonts w:asciiTheme="minorHAnsi" w:hAnsiTheme="minorHAnsi"/>
          <w:sz w:val="24"/>
          <w:szCs w:val="24"/>
          <w:lang w:val="en-US"/>
        </w:rPr>
        <w:t>, 23.06.</w:t>
      </w:r>
      <w:r w:rsidRPr="00413114">
        <w:rPr>
          <w:rFonts w:asciiTheme="minorHAnsi" w:hAnsiTheme="minorHAnsi"/>
          <w:sz w:val="24"/>
          <w:szCs w:val="24"/>
          <w:lang w:val="en-US"/>
        </w:rPr>
        <w:t>2020</w:t>
      </w:r>
    </w:p>
    <w:p w14:paraId="5F49604F" w14:textId="77777777" w:rsidR="00D65C73" w:rsidRDefault="00D65C73" w:rsidP="00A33709">
      <w:pPr>
        <w:pStyle w:val="a7"/>
        <w:numPr>
          <w:ilvl w:val="0"/>
          <w:numId w:val="37"/>
        </w:numPr>
        <w:jc w:val="both"/>
        <w:rPr>
          <w:rFonts w:asciiTheme="minorHAnsi" w:hAnsiTheme="minorHAnsi"/>
          <w:sz w:val="24"/>
          <w:szCs w:val="24"/>
          <w:lang w:val="en-US"/>
        </w:rPr>
      </w:pPr>
      <w:r>
        <w:rPr>
          <w:rFonts w:asciiTheme="minorHAnsi" w:hAnsiTheme="minorHAnsi"/>
          <w:sz w:val="24"/>
          <w:szCs w:val="24"/>
          <w:lang w:val="en-US"/>
        </w:rPr>
        <w:t>Technology and Training in Endourology, 6-8 November 2019, Turin, Italy</w:t>
      </w:r>
    </w:p>
    <w:p w14:paraId="1D00B149" w14:textId="77777777" w:rsidR="00C713B0" w:rsidRDefault="00C713B0" w:rsidP="00A33709">
      <w:pPr>
        <w:pStyle w:val="a7"/>
        <w:numPr>
          <w:ilvl w:val="0"/>
          <w:numId w:val="37"/>
        </w:numPr>
        <w:jc w:val="both"/>
        <w:rPr>
          <w:rFonts w:asciiTheme="minorHAnsi" w:hAnsiTheme="minorHAnsi"/>
          <w:sz w:val="24"/>
          <w:szCs w:val="24"/>
          <w:lang w:val="en-US"/>
        </w:rPr>
      </w:pPr>
      <w:r>
        <w:rPr>
          <w:rFonts w:asciiTheme="minorHAnsi" w:hAnsiTheme="minorHAnsi"/>
          <w:sz w:val="24"/>
          <w:szCs w:val="24"/>
          <w:lang w:val="en-US"/>
        </w:rPr>
        <w:t>Flexible URS/</w:t>
      </w:r>
      <w:proofErr w:type="spellStart"/>
      <w:r>
        <w:rPr>
          <w:rFonts w:asciiTheme="minorHAnsi" w:hAnsiTheme="minorHAnsi"/>
          <w:sz w:val="24"/>
          <w:szCs w:val="24"/>
          <w:lang w:val="en-US"/>
        </w:rPr>
        <w:t>PCNL</w:t>
      </w:r>
      <w:proofErr w:type="spellEnd"/>
      <w:r>
        <w:rPr>
          <w:rFonts w:asciiTheme="minorHAnsi" w:hAnsiTheme="minorHAnsi"/>
          <w:sz w:val="24"/>
          <w:szCs w:val="24"/>
          <w:lang w:val="en-US"/>
        </w:rPr>
        <w:t xml:space="preserve"> workshop, </w:t>
      </w:r>
      <w:r w:rsidR="00D65C73">
        <w:rPr>
          <w:rFonts w:asciiTheme="minorHAnsi" w:hAnsiTheme="minorHAnsi"/>
          <w:sz w:val="24"/>
          <w:szCs w:val="24"/>
          <w:lang w:val="en-US"/>
        </w:rPr>
        <w:t>11</w:t>
      </w:r>
      <w:r w:rsidR="00D65C73" w:rsidRPr="00C713B0">
        <w:rPr>
          <w:rFonts w:asciiTheme="minorHAnsi" w:hAnsiTheme="minorHAnsi"/>
          <w:sz w:val="24"/>
          <w:szCs w:val="24"/>
          <w:vertAlign w:val="superscript"/>
          <w:lang w:val="en-US"/>
        </w:rPr>
        <w:t>th</w:t>
      </w:r>
      <w:r w:rsidR="00D65C73">
        <w:rPr>
          <w:rFonts w:asciiTheme="minorHAnsi" w:hAnsiTheme="minorHAnsi"/>
          <w:sz w:val="24"/>
          <w:szCs w:val="24"/>
          <w:lang w:val="en-US"/>
        </w:rPr>
        <w:t>-12</w:t>
      </w:r>
      <w:r w:rsidR="00D65C73" w:rsidRPr="00C713B0">
        <w:rPr>
          <w:rFonts w:asciiTheme="minorHAnsi" w:hAnsiTheme="minorHAnsi"/>
          <w:sz w:val="24"/>
          <w:szCs w:val="24"/>
          <w:vertAlign w:val="superscript"/>
          <w:lang w:val="en-US"/>
        </w:rPr>
        <w:t>th</w:t>
      </w:r>
      <w:r w:rsidR="00D65C73">
        <w:rPr>
          <w:rFonts w:asciiTheme="minorHAnsi" w:hAnsiTheme="minorHAnsi"/>
          <w:sz w:val="24"/>
          <w:szCs w:val="24"/>
          <w:lang w:val="en-US"/>
        </w:rPr>
        <w:t xml:space="preserve"> February 2019, </w:t>
      </w:r>
      <w:r>
        <w:rPr>
          <w:rFonts w:asciiTheme="minorHAnsi" w:hAnsiTheme="minorHAnsi"/>
          <w:sz w:val="24"/>
          <w:szCs w:val="24"/>
          <w:lang w:val="en-US"/>
        </w:rPr>
        <w:t xml:space="preserve">European Training Centre in Endourology, Milan, Italy, </w:t>
      </w:r>
    </w:p>
    <w:p w14:paraId="3E9DF74A" w14:textId="77777777" w:rsidR="00A33709" w:rsidRPr="00A33709" w:rsidRDefault="00A33709" w:rsidP="00A33709">
      <w:pPr>
        <w:pStyle w:val="a7"/>
        <w:numPr>
          <w:ilvl w:val="0"/>
          <w:numId w:val="37"/>
        </w:numPr>
        <w:jc w:val="both"/>
        <w:rPr>
          <w:rFonts w:asciiTheme="minorHAnsi" w:hAnsiTheme="minorHAnsi"/>
          <w:sz w:val="24"/>
          <w:szCs w:val="24"/>
          <w:lang w:val="en-US"/>
        </w:rPr>
      </w:pPr>
      <w:r w:rsidRPr="00A33709">
        <w:rPr>
          <w:rFonts w:asciiTheme="minorHAnsi" w:hAnsiTheme="minorHAnsi"/>
          <w:sz w:val="24"/>
          <w:szCs w:val="24"/>
          <w:lang w:val="en-US"/>
        </w:rPr>
        <w:t>Hands-on training course on prostate MRI reading for urologists</w:t>
      </w:r>
      <w:r>
        <w:rPr>
          <w:rFonts w:asciiTheme="minorHAnsi" w:hAnsiTheme="minorHAnsi"/>
          <w:sz w:val="24"/>
          <w:szCs w:val="24"/>
          <w:lang w:val="en-US"/>
        </w:rPr>
        <w:t xml:space="preserve">, </w:t>
      </w:r>
      <w:r w:rsidRPr="00A33709">
        <w:rPr>
          <w:rFonts w:asciiTheme="minorHAnsi" w:hAnsiTheme="minorHAnsi"/>
          <w:sz w:val="24"/>
          <w:szCs w:val="24"/>
          <w:lang w:val="en-US"/>
        </w:rPr>
        <w:t>16</w:t>
      </w:r>
      <w:r w:rsidRPr="00A33709">
        <w:rPr>
          <w:rFonts w:asciiTheme="minorHAnsi" w:hAnsiTheme="minorHAnsi"/>
          <w:sz w:val="24"/>
          <w:szCs w:val="24"/>
          <w:vertAlign w:val="superscript"/>
          <w:lang w:val="en-US"/>
        </w:rPr>
        <w:t>th</w:t>
      </w:r>
      <w:r>
        <w:rPr>
          <w:rFonts w:asciiTheme="minorHAnsi" w:hAnsiTheme="minorHAnsi"/>
          <w:sz w:val="24"/>
          <w:szCs w:val="24"/>
          <w:lang w:val="en-US"/>
        </w:rPr>
        <w:t xml:space="preserve"> </w:t>
      </w:r>
      <w:r w:rsidRPr="00A33709">
        <w:rPr>
          <w:rFonts w:asciiTheme="minorHAnsi" w:hAnsiTheme="minorHAnsi"/>
          <w:sz w:val="24"/>
          <w:szCs w:val="24"/>
          <w:lang w:val="en-US"/>
        </w:rPr>
        <w:t>Meeting of the European Section of Oncological Urology (</w:t>
      </w:r>
      <w:proofErr w:type="spellStart"/>
      <w:r w:rsidRPr="00A33709">
        <w:rPr>
          <w:rFonts w:asciiTheme="minorHAnsi" w:hAnsiTheme="minorHAnsi"/>
          <w:sz w:val="24"/>
          <w:szCs w:val="24"/>
          <w:lang w:val="en-US"/>
        </w:rPr>
        <w:t>ESOU</w:t>
      </w:r>
      <w:proofErr w:type="spellEnd"/>
      <w:r w:rsidRPr="00A33709">
        <w:rPr>
          <w:rFonts w:asciiTheme="minorHAnsi" w:hAnsiTheme="minorHAnsi"/>
          <w:sz w:val="24"/>
          <w:szCs w:val="24"/>
          <w:lang w:val="en-US"/>
        </w:rPr>
        <w:t>), 18-20 January 2019, Prague, Czech Republic</w:t>
      </w:r>
    </w:p>
    <w:p w14:paraId="4D24AD72" w14:textId="77777777" w:rsidR="00A33709" w:rsidRPr="00A33709" w:rsidRDefault="00C90387" w:rsidP="00A33709">
      <w:pPr>
        <w:pStyle w:val="a7"/>
        <w:numPr>
          <w:ilvl w:val="0"/>
          <w:numId w:val="37"/>
        </w:numPr>
        <w:jc w:val="both"/>
        <w:rPr>
          <w:rFonts w:asciiTheme="minorHAnsi" w:hAnsiTheme="minorHAnsi"/>
          <w:sz w:val="24"/>
          <w:szCs w:val="24"/>
          <w:lang w:val="en-US"/>
        </w:rPr>
      </w:pPr>
      <w:r w:rsidRPr="00C90387">
        <w:rPr>
          <w:rFonts w:asciiTheme="minorHAnsi" w:hAnsiTheme="minorHAnsi"/>
          <w:bCs/>
          <w:sz w:val="24"/>
          <w:szCs w:val="24"/>
          <w:lang w:val="en-US"/>
        </w:rPr>
        <w:t>2</w:t>
      </w:r>
      <w:r w:rsidRPr="00C90387">
        <w:rPr>
          <w:rFonts w:asciiTheme="minorHAnsi" w:hAnsiTheme="minorHAnsi"/>
          <w:bCs/>
          <w:sz w:val="24"/>
          <w:szCs w:val="24"/>
          <w:vertAlign w:val="superscript"/>
          <w:lang w:val="en-US"/>
        </w:rPr>
        <w:t>nd</w:t>
      </w:r>
      <w:r w:rsidRPr="00C90387">
        <w:rPr>
          <w:rFonts w:asciiTheme="minorHAnsi" w:hAnsiTheme="minorHAnsi"/>
          <w:bCs/>
          <w:sz w:val="24"/>
          <w:szCs w:val="24"/>
          <w:lang w:val="en-US"/>
        </w:rPr>
        <w:t xml:space="preserve"> </w:t>
      </w:r>
      <w:proofErr w:type="spellStart"/>
      <w:r w:rsidRPr="00C90387">
        <w:rPr>
          <w:rFonts w:asciiTheme="minorHAnsi" w:hAnsiTheme="minorHAnsi"/>
          <w:bCs/>
          <w:sz w:val="24"/>
          <w:szCs w:val="24"/>
          <w:lang w:val="en-US"/>
        </w:rPr>
        <w:t>ESUR</w:t>
      </w:r>
      <w:proofErr w:type="spellEnd"/>
      <w:r w:rsidRPr="00C90387">
        <w:rPr>
          <w:rFonts w:asciiTheme="minorHAnsi" w:hAnsiTheme="minorHAnsi"/>
          <w:bCs/>
          <w:sz w:val="24"/>
          <w:szCs w:val="24"/>
          <w:lang w:val="en-US"/>
        </w:rPr>
        <w:t xml:space="preserve"> Course of the Scrotal and Penile Imaging Working Group on “Multimodality Imaging Approach to Scrotal</w:t>
      </w:r>
      <w:r w:rsidR="00E64747">
        <w:rPr>
          <w:rFonts w:asciiTheme="minorHAnsi" w:hAnsiTheme="minorHAnsi"/>
          <w:bCs/>
          <w:sz w:val="24"/>
          <w:szCs w:val="24"/>
          <w:lang w:val="en-US"/>
        </w:rPr>
        <w:t xml:space="preserve"> </w:t>
      </w:r>
      <w:r w:rsidRPr="00C90387">
        <w:rPr>
          <w:rFonts w:asciiTheme="minorHAnsi" w:hAnsiTheme="minorHAnsi"/>
          <w:bCs/>
          <w:sz w:val="24"/>
          <w:szCs w:val="24"/>
          <w:lang w:val="en-US"/>
        </w:rPr>
        <w:t>and Penile</w:t>
      </w:r>
      <w:r w:rsidR="00E64747">
        <w:rPr>
          <w:rFonts w:asciiTheme="minorHAnsi" w:hAnsiTheme="minorHAnsi"/>
          <w:bCs/>
          <w:sz w:val="24"/>
          <w:szCs w:val="24"/>
          <w:lang w:val="en-US"/>
        </w:rPr>
        <w:t xml:space="preserve"> </w:t>
      </w:r>
      <w:r w:rsidRPr="00C90387">
        <w:rPr>
          <w:rFonts w:asciiTheme="minorHAnsi" w:hAnsiTheme="minorHAnsi"/>
          <w:bCs/>
          <w:sz w:val="24"/>
          <w:szCs w:val="24"/>
          <w:lang w:val="en-US"/>
        </w:rPr>
        <w:t>Pathologies’’</w:t>
      </w:r>
      <w:r>
        <w:rPr>
          <w:rFonts w:asciiTheme="minorHAnsi" w:hAnsiTheme="minorHAnsi"/>
          <w:bCs/>
          <w:sz w:val="24"/>
          <w:szCs w:val="24"/>
          <w:lang w:val="en-US"/>
        </w:rPr>
        <w:t>, October 2018, Athens, Greece</w:t>
      </w:r>
      <w:r w:rsidR="00EA148F">
        <w:rPr>
          <w:rFonts w:asciiTheme="minorHAnsi" w:hAnsiTheme="minorHAnsi"/>
          <w:bCs/>
          <w:sz w:val="24"/>
          <w:szCs w:val="24"/>
          <w:lang w:val="en-US"/>
        </w:rPr>
        <w:t xml:space="preserve"> (16 CME credits)</w:t>
      </w:r>
    </w:p>
    <w:p w14:paraId="131EC6E8" w14:textId="09C74667" w:rsidR="00AA7801" w:rsidRPr="00AA7801" w:rsidRDefault="00B228D1" w:rsidP="00A357E1">
      <w:pPr>
        <w:pStyle w:val="a7"/>
        <w:numPr>
          <w:ilvl w:val="0"/>
          <w:numId w:val="37"/>
        </w:numPr>
        <w:jc w:val="both"/>
        <w:rPr>
          <w:rFonts w:asciiTheme="minorHAnsi" w:hAnsiTheme="minorHAnsi"/>
          <w:sz w:val="24"/>
          <w:szCs w:val="24"/>
          <w:lang w:val="en-US"/>
        </w:rPr>
      </w:pPr>
      <w:r>
        <w:rPr>
          <w:rFonts w:asciiTheme="minorHAnsi" w:hAnsiTheme="minorHAnsi" w:hint="eastAsia"/>
          <w:sz w:val="24"/>
          <w:szCs w:val="24"/>
        </w:rPr>
        <w:t>Ο</w:t>
      </w:r>
      <w:r>
        <w:rPr>
          <w:rFonts w:asciiTheme="minorHAnsi" w:hAnsiTheme="minorHAnsi"/>
          <w:sz w:val="24"/>
          <w:szCs w:val="24"/>
          <w:lang w:val="en-US"/>
        </w:rPr>
        <w:t>n line education activity “</w:t>
      </w:r>
      <w:r w:rsidR="00AA7801" w:rsidRPr="00AA7801">
        <w:rPr>
          <w:rFonts w:asciiTheme="minorHAnsi" w:hAnsiTheme="minorHAnsi"/>
          <w:sz w:val="24"/>
          <w:szCs w:val="24"/>
          <w:lang w:val="en-US"/>
        </w:rPr>
        <w:t>AUA Castration-Resistant Prostate Cancer (</w:t>
      </w:r>
      <w:proofErr w:type="spellStart"/>
      <w:r w:rsidR="00AA7801" w:rsidRPr="00AA7801">
        <w:rPr>
          <w:rFonts w:asciiTheme="minorHAnsi" w:hAnsiTheme="minorHAnsi"/>
          <w:sz w:val="24"/>
          <w:szCs w:val="24"/>
          <w:lang w:val="en-US"/>
        </w:rPr>
        <w:t>CRPC</w:t>
      </w:r>
      <w:proofErr w:type="spellEnd"/>
      <w:r w:rsidR="00AA7801" w:rsidRPr="00AA7801">
        <w:rPr>
          <w:rFonts w:asciiTheme="minorHAnsi" w:hAnsiTheme="minorHAnsi"/>
          <w:sz w:val="24"/>
          <w:szCs w:val="24"/>
          <w:lang w:val="en-US"/>
        </w:rPr>
        <w:t>) Guideline Amendment</w:t>
      </w:r>
      <w:r>
        <w:rPr>
          <w:rFonts w:asciiTheme="minorHAnsi" w:hAnsiTheme="minorHAnsi"/>
          <w:sz w:val="24"/>
          <w:szCs w:val="24"/>
          <w:lang w:val="en-US"/>
        </w:rPr>
        <w:t>”</w:t>
      </w:r>
      <w:r w:rsidR="00AA7801" w:rsidRPr="00AA7801">
        <w:rPr>
          <w:rFonts w:asciiTheme="minorHAnsi" w:hAnsiTheme="minorHAnsi"/>
          <w:sz w:val="24"/>
          <w:szCs w:val="24"/>
          <w:lang w:val="en-US"/>
        </w:rPr>
        <w:t xml:space="preserve"> </w:t>
      </w:r>
      <w:r w:rsidR="00C24C8B">
        <w:rPr>
          <w:rFonts w:asciiTheme="minorHAnsi" w:hAnsiTheme="minorHAnsi"/>
          <w:sz w:val="24"/>
          <w:szCs w:val="24"/>
          <w:lang w:val="en-US"/>
        </w:rPr>
        <w:t>–</w:t>
      </w:r>
      <w:r w:rsidR="00AA7801" w:rsidRPr="00AA7801">
        <w:rPr>
          <w:rFonts w:asciiTheme="minorHAnsi" w:hAnsiTheme="minorHAnsi"/>
          <w:sz w:val="24"/>
          <w:szCs w:val="24"/>
          <w:lang w:val="en-US"/>
        </w:rPr>
        <w:t xml:space="preserve"> </w:t>
      </w:r>
      <w:r>
        <w:rPr>
          <w:rFonts w:asciiTheme="minorHAnsi" w:hAnsiTheme="minorHAnsi"/>
          <w:sz w:val="24"/>
          <w:szCs w:val="24"/>
          <w:lang w:val="en-US"/>
        </w:rPr>
        <w:t>September 2018 (0.75 CME credit)</w:t>
      </w:r>
    </w:p>
    <w:p w14:paraId="1EC1799E" w14:textId="2A01770F" w:rsidR="00667A64" w:rsidRPr="00A357E1" w:rsidRDefault="00667A64" w:rsidP="00A357E1">
      <w:pPr>
        <w:pStyle w:val="a7"/>
        <w:numPr>
          <w:ilvl w:val="0"/>
          <w:numId w:val="37"/>
        </w:numPr>
        <w:jc w:val="both"/>
        <w:rPr>
          <w:rFonts w:asciiTheme="minorHAnsi" w:hAnsiTheme="minorHAnsi"/>
          <w:lang w:val="en-US"/>
        </w:rPr>
      </w:pPr>
      <w:r w:rsidRPr="00A357E1">
        <w:rPr>
          <w:rFonts w:asciiTheme="minorHAnsi" w:hAnsiTheme="minorHAnsi"/>
          <w:sz w:val="24"/>
          <w:szCs w:val="24"/>
          <w:lang w:val="en-US"/>
        </w:rPr>
        <w:t>online</w:t>
      </w:r>
      <w:r w:rsidRPr="00667A64">
        <w:rPr>
          <w:rFonts w:asciiTheme="minorHAnsi" w:hAnsiTheme="minorHAnsi"/>
          <w:lang w:val="en-US"/>
        </w:rPr>
        <w:t xml:space="preserve"> </w:t>
      </w:r>
      <w:r w:rsidRPr="00667A64">
        <w:rPr>
          <w:rFonts w:asciiTheme="minorHAnsi" w:hAnsiTheme="minorHAnsi"/>
          <w:sz w:val="24"/>
          <w:szCs w:val="24"/>
          <w:lang w:val="en-US"/>
        </w:rPr>
        <w:t xml:space="preserve">SIU </w:t>
      </w:r>
      <w:r w:rsidR="00A357E1">
        <w:rPr>
          <w:rFonts w:asciiTheme="minorHAnsi" w:hAnsiTheme="minorHAnsi"/>
          <w:sz w:val="24"/>
          <w:szCs w:val="24"/>
          <w:lang w:val="en-US"/>
        </w:rPr>
        <w:t>T</w:t>
      </w:r>
      <w:r w:rsidR="00C24C8B">
        <w:rPr>
          <w:rFonts w:asciiTheme="minorHAnsi" w:hAnsiTheme="minorHAnsi"/>
          <w:sz w:val="24"/>
          <w:szCs w:val="24"/>
          <w:lang w:val="en-US"/>
        </w:rPr>
        <w:t>r</w:t>
      </w:r>
      <w:r w:rsidR="00A357E1">
        <w:rPr>
          <w:rFonts w:asciiTheme="minorHAnsi" w:hAnsiTheme="minorHAnsi"/>
          <w:sz w:val="24"/>
          <w:szCs w:val="24"/>
          <w:lang w:val="en-US"/>
        </w:rPr>
        <w:t>aining program on Evaluation a</w:t>
      </w:r>
      <w:r w:rsidRPr="00A357E1">
        <w:rPr>
          <w:rFonts w:asciiTheme="minorHAnsi" w:hAnsiTheme="minorHAnsi"/>
          <w:sz w:val="24"/>
          <w:szCs w:val="24"/>
          <w:lang w:val="en-US"/>
        </w:rPr>
        <w:t xml:space="preserve">nd Management of Male </w:t>
      </w:r>
      <w:proofErr w:type="spellStart"/>
      <w:r w:rsidRPr="00A357E1">
        <w:rPr>
          <w:rFonts w:asciiTheme="minorHAnsi" w:hAnsiTheme="minorHAnsi"/>
          <w:sz w:val="24"/>
          <w:szCs w:val="24"/>
          <w:lang w:val="en-US"/>
        </w:rPr>
        <w:t>LUTS</w:t>
      </w:r>
      <w:proofErr w:type="spellEnd"/>
      <w:r w:rsidRPr="00A357E1">
        <w:rPr>
          <w:rFonts w:asciiTheme="minorHAnsi" w:hAnsiTheme="minorHAnsi"/>
          <w:sz w:val="24"/>
          <w:szCs w:val="24"/>
          <w:lang w:val="en-US"/>
        </w:rPr>
        <w:t xml:space="preserve">: STREAM of </w:t>
      </w:r>
      <w:proofErr w:type="spellStart"/>
      <w:r w:rsidRPr="00A357E1">
        <w:rPr>
          <w:rFonts w:asciiTheme="minorHAnsi" w:hAnsiTheme="minorHAnsi"/>
          <w:sz w:val="24"/>
          <w:szCs w:val="24"/>
          <w:lang w:val="en-US"/>
        </w:rPr>
        <w:t>mLUTS</w:t>
      </w:r>
      <w:proofErr w:type="spellEnd"/>
      <w:r w:rsidRPr="00A357E1">
        <w:rPr>
          <w:rFonts w:asciiTheme="minorHAnsi" w:hAnsiTheme="minorHAnsi"/>
          <w:sz w:val="24"/>
          <w:szCs w:val="24"/>
          <w:lang w:val="en-US"/>
        </w:rPr>
        <w:t>- Module 3</w:t>
      </w:r>
      <w:r w:rsidR="00A357E1">
        <w:rPr>
          <w:rFonts w:asciiTheme="minorHAnsi" w:hAnsiTheme="minorHAnsi"/>
          <w:sz w:val="24"/>
          <w:szCs w:val="24"/>
          <w:lang w:val="en-US"/>
        </w:rPr>
        <w:t xml:space="preserve"> (1 CME credit)</w:t>
      </w:r>
    </w:p>
    <w:p w14:paraId="7F6352E0" w14:textId="05AD53AC" w:rsidR="00A357E1" w:rsidRPr="0095464E" w:rsidRDefault="00D57A25" w:rsidP="00D57A25">
      <w:pPr>
        <w:pStyle w:val="a7"/>
        <w:numPr>
          <w:ilvl w:val="0"/>
          <w:numId w:val="37"/>
        </w:numPr>
        <w:jc w:val="both"/>
        <w:rPr>
          <w:rFonts w:asciiTheme="minorHAnsi" w:hAnsiTheme="minorHAnsi"/>
          <w:lang w:val="en-US"/>
        </w:rPr>
      </w:pPr>
      <w:r w:rsidRPr="00A357E1">
        <w:rPr>
          <w:rFonts w:asciiTheme="minorHAnsi" w:hAnsiTheme="minorHAnsi"/>
          <w:sz w:val="24"/>
          <w:szCs w:val="24"/>
          <w:lang w:val="en-US"/>
        </w:rPr>
        <w:t>online</w:t>
      </w:r>
      <w:r w:rsidRPr="00667A64">
        <w:rPr>
          <w:rFonts w:asciiTheme="minorHAnsi" w:hAnsiTheme="minorHAnsi"/>
          <w:lang w:val="en-US"/>
        </w:rPr>
        <w:t xml:space="preserve"> </w:t>
      </w:r>
      <w:r w:rsidRPr="00667A64">
        <w:rPr>
          <w:rFonts w:asciiTheme="minorHAnsi" w:hAnsiTheme="minorHAnsi"/>
          <w:sz w:val="24"/>
          <w:szCs w:val="24"/>
          <w:lang w:val="en-US"/>
        </w:rPr>
        <w:t xml:space="preserve">SIU </w:t>
      </w:r>
      <w:r>
        <w:rPr>
          <w:rFonts w:asciiTheme="minorHAnsi" w:hAnsiTheme="minorHAnsi"/>
          <w:sz w:val="24"/>
          <w:szCs w:val="24"/>
          <w:lang w:val="en-US"/>
        </w:rPr>
        <w:t>T</w:t>
      </w:r>
      <w:r w:rsidR="00C24C8B">
        <w:rPr>
          <w:rFonts w:asciiTheme="minorHAnsi" w:hAnsiTheme="minorHAnsi"/>
          <w:sz w:val="24"/>
          <w:szCs w:val="24"/>
          <w:lang w:val="en-US"/>
        </w:rPr>
        <w:t>r</w:t>
      </w:r>
      <w:r>
        <w:rPr>
          <w:rFonts w:asciiTheme="minorHAnsi" w:hAnsiTheme="minorHAnsi"/>
          <w:sz w:val="24"/>
          <w:szCs w:val="24"/>
          <w:lang w:val="en-US"/>
        </w:rPr>
        <w:t>aining program on Evaluation a</w:t>
      </w:r>
      <w:r w:rsidRPr="00A357E1">
        <w:rPr>
          <w:rFonts w:asciiTheme="minorHAnsi" w:hAnsiTheme="minorHAnsi"/>
          <w:sz w:val="24"/>
          <w:szCs w:val="24"/>
          <w:lang w:val="en-US"/>
        </w:rPr>
        <w:t>nd Management of Male</w:t>
      </w:r>
      <w:r w:rsidR="00877046">
        <w:rPr>
          <w:rFonts w:asciiTheme="minorHAnsi" w:hAnsiTheme="minorHAnsi"/>
          <w:sz w:val="24"/>
          <w:szCs w:val="24"/>
          <w:lang w:val="en-US"/>
        </w:rPr>
        <w:t xml:space="preserve"> </w:t>
      </w:r>
      <w:proofErr w:type="spellStart"/>
      <w:r w:rsidR="00877046">
        <w:rPr>
          <w:rFonts w:asciiTheme="minorHAnsi" w:hAnsiTheme="minorHAnsi"/>
          <w:sz w:val="24"/>
          <w:szCs w:val="24"/>
          <w:lang w:val="en-US"/>
        </w:rPr>
        <w:t>LUTS</w:t>
      </w:r>
      <w:proofErr w:type="spellEnd"/>
      <w:r w:rsidR="00877046">
        <w:rPr>
          <w:rFonts w:asciiTheme="minorHAnsi" w:hAnsiTheme="minorHAnsi"/>
          <w:sz w:val="24"/>
          <w:szCs w:val="24"/>
          <w:lang w:val="en-US"/>
        </w:rPr>
        <w:t xml:space="preserve">: STREAM of </w:t>
      </w:r>
      <w:proofErr w:type="spellStart"/>
      <w:r w:rsidR="00877046">
        <w:rPr>
          <w:rFonts w:asciiTheme="minorHAnsi" w:hAnsiTheme="minorHAnsi"/>
          <w:sz w:val="24"/>
          <w:szCs w:val="24"/>
          <w:lang w:val="en-US"/>
        </w:rPr>
        <w:t>mLUTS</w:t>
      </w:r>
      <w:proofErr w:type="spellEnd"/>
      <w:r w:rsidR="00877046">
        <w:rPr>
          <w:rFonts w:asciiTheme="minorHAnsi" w:hAnsiTheme="minorHAnsi"/>
          <w:sz w:val="24"/>
          <w:szCs w:val="24"/>
          <w:lang w:val="en-US"/>
        </w:rPr>
        <w:t>- Module 4</w:t>
      </w:r>
      <w:r>
        <w:rPr>
          <w:rFonts w:asciiTheme="minorHAnsi" w:hAnsiTheme="minorHAnsi"/>
          <w:sz w:val="24"/>
          <w:szCs w:val="24"/>
          <w:lang w:val="en-US"/>
        </w:rPr>
        <w:t xml:space="preserve"> (1 CME credit)</w:t>
      </w:r>
    </w:p>
    <w:p w14:paraId="206F4939" w14:textId="77777777" w:rsidR="0095464E" w:rsidRPr="00D57A25" w:rsidRDefault="0095464E" w:rsidP="00D57A25">
      <w:pPr>
        <w:pStyle w:val="a7"/>
        <w:numPr>
          <w:ilvl w:val="0"/>
          <w:numId w:val="37"/>
        </w:numPr>
        <w:jc w:val="both"/>
        <w:rPr>
          <w:rFonts w:asciiTheme="minorHAnsi" w:hAnsiTheme="minorHAnsi"/>
          <w:lang w:val="en-US"/>
        </w:rPr>
      </w:pPr>
      <w:r>
        <w:rPr>
          <w:rFonts w:asciiTheme="minorHAnsi" w:hAnsiTheme="minorHAnsi"/>
          <w:sz w:val="24"/>
          <w:szCs w:val="24"/>
          <w:lang w:val="en-US"/>
        </w:rPr>
        <w:t>European Plasma Forum-Urology, 30</w:t>
      </w:r>
      <w:r w:rsidRPr="0095464E">
        <w:rPr>
          <w:rFonts w:asciiTheme="minorHAnsi" w:hAnsiTheme="minorHAnsi"/>
          <w:sz w:val="24"/>
          <w:szCs w:val="24"/>
          <w:vertAlign w:val="superscript"/>
          <w:lang w:val="en-US"/>
        </w:rPr>
        <w:t>th</w:t>
      </w:r>
      <w:r>
        <w:rPr>
          <w:rFonts w:asciiTheme="minorHAnsi" w:hAnsiTheme="minorHAnsi"/>
          <w:sz w:val="24"/>
          <w:szCs w:val="24"/>
          <w:lang w:val="en-US"/>
        </w:rPr>
        <w:t xml:space="preserve"> November-1</w:t>
      </w:r>
      <w:r w:rsidRPr="0095464E">
        <w:rPr>
          <w:rFonts w:asciiTheme="minorHAnsi" w:hAnsiTheme="minorHAnsi"/>
          <w:sz w:val="24"/>
          <w:szCs w:val="24"/>
          <w:vertAlign w:val="superscript"/>
          <w:lang w:val="en-US"/>
        </w:rPr>
        <w:t>st</w:t>
      </w:r>
      <w:r>
        <w:rPr>
          <w:rFonts w:asciiTheme="minorHAnsi" w:hAnsiTheme="minorHAnsi"/>
          <w:sz w:val="24"/>
          <w:szCs w:val="24"/>
          <w:lang w:val="en-US"/>
        </w:rPr>
        <w:t xml:space="preserve"> December 2017, Leipzig, Germany</w:t>
      </w:r>
    </w:p>
    <w:p w14:paraId="6858CE45" w14:textId="77777777" w:rsidR="00CE192D" w:rsidRDefault="00CE192D" w:rsidP="00D60222">
      <w:pPr>
        <w:pStyle w:val="a7"/>
        <w:numPr>
          <w:ilvl w:val="0"/>
          <w:numId w:val="37"/>
        </w:numPr>
        <w:jc w:val="both"/>
        <w:rPr>
          <w:rFonts w:asciiTheme="minorHAnsi" w:hAnsiTheme="minorHAnsi"/>
          <w:sz w:val="24"/>
          <w:szCs w:val="24"/>
          <w:lang w:val="en-US"/>
        </w:rPr>
      </w:pPr>
      <w:r>
        <w:rPr>
          <w:rFonts w:asciiTheme="minorHAnsi" w:hAnsiTheme="minorHAnsi"/>
          <w:sz w:val="24"/>
          <w:szCs w:val="24"/>
          <w:lang w:val="en-US"/>
        </w:rPr>
        <w:t>2</w:t>
      </w:r>
      <w:r w:rsidRPr="00CE192D">
        <w:rPr>
          <w:rFonts w:asciiTheme="minorHAnsi" w:hAnsiTheme="minorHAnsi"/>
          <w:sz w:val="24"/>
          <w:szCs w:val="24"/>
          <w:vertAlign w:val="superscript"/>
          <w:lang w:val="en-US"/>
        </w:rPr>
        <w:t>nd</w:t>
      </w:r>
      <w:r>
        <w:rPr>
          <w:rFonts w:asciiTheme="minorHAnsi" w:hAnsiTheme="minorHAnsi"/>
          <w:sz w:val="24"/>
          <w:szCs w:val="24"/>
          <w:lang w:val="en-US"/>
        </w:rPr>
        <w:t xml:space="preserve"> </w:t>
      </w:r>
      <w:proofErr w:type="spellStart"/>
      <w:r>
        <w:rPr>
          <w:rFonts w:asciiTheme="minorHAnsi" w:hAnsiTheme="minorHAnsi"/>
          <w:sz w:val="24"/>
          <w:szCs w:val="24"/>
          <w:lang w:val="en-US"/>
        </w:rPr>
        <w:t>ESU-ESUT</w:t>
      </w:r>
      <w:proofErr w:type="spellEnd"/>
      <w:r>
        <w:rPr>
          <w:rFonts w:asciiTheme="minorHAnsi" w:hAnsiTheme="minorHAnsi"/>
          <w:sz w:val="24"/>
          <w:szCs w:val="24"/>
          <w:lang w:val="en-US"/>
        </w:rPr>
        <w:t xml:space="preserve"> Masterclass on operative </w:t>
      </w:r>
      <w:proofErr w:type="spellStart"/>
      <w:r>
        <w:rPr>
          <w:rFonts w:asciiTheme="minorHAnsi" w:hAnsiTheme="minorHAnsi"/>
          <w:sz w:val="24"/>
          <w:szCs w:val="24"/>
          <w:lang w:val="en-US"/>
        </w:rPr>
        <w:t>BPO</w:t>
      </w:r>
      <w:proofErr w:type="spellEnd"/>
      <w:r>
        <w:rPr>
          <w:rFonts w:asciiTheme="minorHAnsi" w:hAnsiTheme="minorHAnsi"/>
          <w:sz w:val="24"/>
          <w:szCs w:val="24"/>
          <w:lang w:val="en-US"/>
        </w:rPr>
        <w:t>, 19-20</w:t>
      </w:r>
      <w:r w:rsidRPr="00CE192D">
        <w:rPr>
          <w:rFonts w:asciiTheme="minorHAnsi" w:hAnsiTheme="minorHAnsi"/>
          <w:sz w:val="24"/>
          <w:szCs w:val="24"/>
          <w:vertAlign w:val="superscript"/>
          <w:lang w:val="en-US"/>
        </w:rPr>
        <w:t>th</w:t>
      </w:r>
      <w:r>
        <w:rPr>
          <w:rFonts w:asciiTheme="minorHAnsi" w:hAnsiTheme="minorHAnsi"/>
          <w:sz w:val="24"/>
          <w:szCs w:val="24"/>
          <w:lang w:val="en-US"/>
        </w:rPr>
        <w:t xml:space="preserve"> May 2017, Heilbronn, Germany</w:t>
      </w:r>
    </w:p>
    <w:p w14:paraId="31EE209B" w14:textId="77777777" w:rsidR="00D60222" w:rsidRPr="00167B82" w:rsidRDefault="00D60222" w:rsidP="00D60222">
      <w:pPr>
        <w:pStyle w:val="a7"/>
        <w:numPr>
          <w:ilvl w:val="0"/>
          <w:numId w:val="37"/>
        </w:numPr>
        <w:jc w:val="both"/>
        <w:rPr>
          <w:rFonts w:asciiTheme="minorHAnsi" w:hAnsiTheme="minorHAnsi"/>
          <w:sz w:val="24"/>
          <w:szCs w:val="24"/>
          <w:lang w:val="en-US"/>
        </w:rPr>
      </w:pPr>
      <w:r w:rsidRPr="00167B82">
        <w:rPr>
          <w:rFonts w:asciiTheme="minorHAnsi" w:hAnsiTheme="minorHAnsi"/>
          <w:sz w:val="24"/>
          <w:szCs w:val="24"/>
          <w:lang w:val="en-US"/>
        </w:rPr>
        <w:t xml:space="preserve">Advanced Laparoscopic Renal Resection Training Cadaveric course, </w:t>
      </w:r>
      <w:proofErr w:type="spellStart"/>
      <w:r w:rsidRPr="00167B82">
        <w:rPr>
          <w:rFonts w:asciiTheme="minorHAnsi" w:hAnsiTheme="minorHAnsi"/>
          <w:sz w:val="24"/>
          <w:szCs w:val="24"/>
          <w:lang w:val="en-US"/>
        </w:rPr>
        <w:t>Cuschieri</w:t>
      </w:r>
      <w:proofErr w:type="spellEnd"/>
      <w:r w:rsidRPr="00167B82">
        <w:rPr>
          <w:rFonts w:asciiTheme="minorHAnsi" w:hAnsiTheme="minorHAnsi"/>
          <w:sz w:val="24"/>
          <w:szCs w:val="24"/>
          <w:lang w:val="en-US"/>
        </w:rPr>
        <w:t xml:space="preserve"> Training Center 16-17 November 2017, Dundee, </w:t>
      </w:r>
      <w:proofErr w:type="spellStart"/>
      <w:r w:rsidRPr="00167B82">
        <w:rPr>
          <w:rFonts w:asciiTheme="minorHAnsi" w:hAnsiTheme="minorHAnsi"/>
          <w:sz w:val="24"/>
          <w:szCs w:val="24"/>
          <w:lang w:val="en-US"/>
        </w:rPr>
        <w:t>U.K</w:t>
      </w:r>
      <w:proofErr w:type="spellEnd"/>
    </w:p>
    <w:p w14:paraId="1765B799" w14:textId="77777777" w:rsidR="00033F04" w:rsidRPr="00167B82" w:rsidRDefault="00AC5B26">
      <w:pPr>
        <w:pStyle w:val="a7"/>
        <w:numPr>
          <w:ilvl w:val="0"/>
          <w:numId w:val="37"/>
        </w:numPr>
        <w:jc w:val="both"/>
        <w:rPr>
          <w:rFonts w:asciiTheme="minorHAnsi" w:hAnsiTheme="minorHAnsi"/>
          <w:sz w:val="24"/>
          <w:szCs w:val="24"/>
          <w:lang w:val="en-US"/>
        </w:rPr>
      </w:pPr>
      <w:r w:rsidRPr="00167B82">
        <w:rPr>
          <w:rFonts w:asciiTheme="minorHAnsi" w:hAnsiTheme="minorHAnsi"/>
          <w:sz w:val="24"/>
          <w:szCs w:val="24"/>
          <w:lang w:val="en-US"/>
        </w:rPr>
        <w:t xml:space="preserve">Prostate Ultrasound Guided </w:t>
      </w:r>
      <w:proofErr w:type="spellStart"/>
      <w:r w:rsidRPr="00167B82">
        <w:rPr>
          <w:rFonts w:asciiTheme="minorHAnsi" w:hAnsiTheme="minorHAnsi"/>
          <w:sz w:val="24"/>
          <w:szCs w:val="24"/>
          <w:lang w:val="en-US"/>
        </w:rPr>
        <w:t>Transperineal</w:t>
      </w:r>
      <w:proofErr w:type="spellEnd"/>
      <w:r w:rsidRPr="00167B82">
        <w:rPr>
          <w:rFonts w:asciiTheme="minorHAnsi" w:hAnsiTheme="minorHAnsi"/>
          <w:sz w:val="24"/>
          <w:szCs w:val="24"/>
          <w:lang w:val="en-US"/>
        </w:rPr>
        <w:t xml:space="preserve"> Biopsy Training Day, 17 January 2017, Sunderland, </w:t>
      </w:r>
      <w:proofErr w:type="spellStart"/>
      <w:r w:rsidRPr="00167B82">
        <w:rPr>
          <w:rFonts w:asciiTheme="minorHAnsi" w:hAnsiTheme="minorHAnsi"/>
          <w:sz w:val="24"/>
          <w:szCs w:val="24"/>
          <w:lang w:val="en-US"/>
        </w:rPr>
        <w:t>U.K</w:t>
      </w:r>
      <w:proofErr w:type="spellEnd"/>
      <w:r w:rsidRPr="00167B82">
        <w:rPr>
          <w:rFonts w:asciiTheme="minorHAnsi" w:hAnsiTheme="minorHAnsi"/>
          <w:sz w:val="24"/>
          <w:szCs w:val="24"/>
          <w:lang w:val="en-US"/>
        </w:rPr>
        <w:t xml:space="preserve"> (6 </w:t>
      </w:r>
      <w:proofErr w:type="spellStart"/>
      <w:r w:rsidRPr="00167B82">
        <w:rPr>
          <w:rFonts w:asciiTheme="minorHAnsi" w:hAnsiTheme="minorHAnsi"/>
          <w:sz w:val="24"/>
          <w:szCs w:val="24"/>
          <w:lang w:val="en-US"/>
        </w:rPr>
        <w:t>CPD</w:t>
      </w:r>
      <w:proofErr w:type="spellEnd"/>
      <w:r w:rsidRPr="00167B82">
        <w:rPr>
          <w:rFonts w:asciiTheme="minorHAnsi" w:hAnsiTheme="minorHAnsi"/>
          <w:sz w:val="24"/>
          <w:szCs w:val="24"/>
          <w:lang w:val="en-US"/>
        </w:rPr>
        <w:t xml:space="preserve"> credits) </w:t>
      </w:r>
    </w:p>
    <w:p w14:paraId="34412187" w14:textId="77777777" w:rsidR="0061282C" w:rsidRPr="00167B82" w:rsidRDefault="0061282C">
      <w:pPr>
        <w:pStyle w:val="a7"/>
        <w:numPr>
          <w:ilvl w:val="0"/>
          <w:numId w:val="37"/>
        </w:numPr>
        <w:jc w:val="both"/>
        <w:rPr>
          <w:rFonts w:asciiTheme="minorHAnsi" w:hAnsiTheme="minorHAnsi"/>
          <w:sz w:val="24"/>
          <w:szCs w:val="24"/>
          <w:lang w:val="en-US"/>
        </w:rPr>
      </w:pPr>
      <w:r w:rsidRPr="00167B82">
        <w:rPr>
          <w:rFonts w:asciiTheme="minorHAnsi" w:hAnsiTheme="minorHAnsi"/>
          <w:sz w:val="24"/>
          <w:szCs w:val="24"/>
          <w:lang w:val="en-US"/>
        </w:rPr>
        <w:t xml:space="preserve">Effective teaching skills course, </w:t>
      </w:r>
      <w:r w:rsidR="00033F04" w:rsidRPr="00167B82">
        <w:rPr>
          <w:rFonts w:asciiTheme="minorHAnsi" w:hAnsiTheme="minorHAnsi"/>
          <w:sz w:val="24"/>
          <w:szCs w:val="24"/>
          <w:lang w:val="en-US"/>
        </w:rPr>
        <w:t xml:space="preserve">15-16 September 2016, </w:t>
      </w:r>
      <w:r w:rsidR="002A317A" w:rsidRPr="00167B82">
        <w:rPr>
          <w:rFonts w:asciiTheme="minorHAnsi" w:hAnsiTheme="minorHAnsi"/>
          <w:sz w:val="24"/>
          <w:szCs w:val="24"/>
          <w:lang w:val="en-US"/>
        </w:rPr>
        <w:t xml:space="preserve">Royal College of Physicians of London, </w:t>
      </w:r>
      <w:proofErr w:type="spellStart"/>
      <w:r w:rsidR="002A317A" w:rsidRPr="00167B82">
        <w:rPr>
          <w:rFonts w:asciiTheme="minorHAnsi" w:hAnsiTheme="minorHAnsi"/>
          <w:sz w:val="24"/>
          <w:szCs w:val="24"/>
          <w:lang w:val="en-US"/>
        </w:rPr>
        <w:t>Lo</w:t>
      </w:r>
      <w:r w:rsidR="00033F04" w:rsidRPr="00167B82">
        <w:rPr>
          <w:rFonts w:asciiTheme="minorHAnsi" w:hAnsiTheme="minorHAnsi"/>
          <w:sz w:val="24"/>
          <w:szCs w:val="24"/>
          <w:lang w:val="en-US"/>
        </w:rPr>
        <w:t>don</w:t>
      </w:r>
      <w:proofErr w:type="spellEnd"/>
      <w:r w:rsidR="00033F04" w:rsidRPr="00167B82">
        <w:rPr>
          <w:rFonts w:asciiTheme="minorHAnsi" w:hAnsiTheme="minorHAnsi"/>
          <w:sz w:val="24"/>
          <w:szCs w:val="24"/>
          <w:lang w:val="en-US"/>
        </w:rPr>
        <w:t xml:space="preserve">, </w:t>
      </w:r>
      <w:proofErr w:type="spellStart"/>
      <w:r w:rsidR="00033F04" w:rsidRPr="00167B82">
        <w:rPr>
          <w:rFonts w:asciiTheme="minorHAnsi" w:hAnsiTheme="minorHAnsi"/>
          <w:sz w:val="24"/>
          <w:szCs w:val="24"/>
          <w:lang w:val="en-US"/>
        </w:rPr>
        <w:t>U.K</w:t>
      </w:r>
      <w:proofErr w:type="spellEnd"/>
      <w:r w:rsidR="00AC5B26" w:rsidRPr="00167B82">
        <w:rPr>
          <w:rFonts w:asciiTheme="minorHAnsi" w:hAnsiTheme="minorHAnsi"/>
          <w:sz w:val="24"/>
          <w:szCs w:val="24"/>
          <w:lang w:val="en-US"/>
        </w:rPr>
        <w:t xml:space="preserve"> (10 </w:t>
      </w:r>
      <w:proofErr w:type="spellStart"/>
      <w:r w:rsidR="00AC5B26" w:rsidRPr="00167B82">
        <w:rPr>
          <w:rFonts w:asciiTheme="minorHAnsi" w:hAnsiTheme="minorHAnsi"/>
          <w:sz w:val="24"/>
          <w:szCs w:val="24"/>
          <w:lang w:val="en-US"/>
        </w:rPr>
        <w:t>CPD</w:t>
      </w:r>
      <w:proofErr w:type="spellEnd"/>
      <w:r w:rsidR="00AC5B26" w:rsidRPr="00167B82">
        <w:rPr>
          <w:rFonts w:asciiTheme="minorHAnsi" w:hAnsiTheme="minorHAnsi"/>
          <w:sz w:val="24"/>
          <w:szCs w:val="24"/>
          <w:lang w:val="en-US"/>
        </w:rPr>
        <w:t xml:space="preserve"> credits)</w:t>
      </w:r>
    </w:p>
    <w:p w14:paraId="41B013AE" w14:textId="77777777" w:rsidR="00E5101E" w:rsidRPr="00167B82" w:rsidRDefault="00425008">
      <w:pPr>
        <w:pStyle w:val="a7"/>
        <w:numPr>
          <w:ilvl w:val="0"/>
          <w:numId w:val="37"/>
        </w:numPr>
        <w:jc w:val="both"/>
        <w:rPr>
          <w:rFonts w:asciiTheme="minorHAnsi" w:hAnsiTheme="minorHAnsi"/>
          <w:sz w:val="24"/>
          <w:szCs w:val="24"/>
          <w:lang w:val="en-US"/>
        </w:rPr>
      </w:pPr>
      <w:r w:rsidRPr="00167B82">
        <w:rPr>
          <w:rFonts w:asciiTheme="minorHAnsi" w:hAnsiTheme="minorHAnsi"/>
          <w:sz w:val="24"/>
          <w:szCs w:val="24"/>
          <w:lang w:val="en-US"/>
        </w:rPr>
        <w:t xml:space="preserve">Laser prostate cadaveric course, </w:t>
      </w:r>
      <w:r w:rsidR="00CF4C77" w:rsidRPr="00167B82">
        <w:rPr>
          <w:rFonts w:asciiTheme="minorHAnsi" w:hAnsiTheme="minorHAnsi"/>
          <w:sz w:val="24"/>
          <w:szCs w:val="24"/>
          <w:lang w:val="en-US"/>
        </w:rPr>
        <w:t>9</w:t>
      </w:r>
      <w:r w:rsidR="00CF4C77" w:rsidRPr="00167B82">
        <w:rPr>
          <w:rFonts w:asciiTheme="minorHAnsi" w:hAnsiTheme="minorHAnsi"/>
          <w:sz w:val="24"/>
          <w:szCs w:val="24"/>
          <w:vertAlign w:val="superscript"/>
          <w:lang w:val="en-US"/>
        </w:rPr>
        <w:t>th</w:t>
      </w:r>
      <w:r w:rsidR="00CF4C77" w:rsidRPr="00167B82">
        <w:rPr>
          <w:rFonts w:asciiTheme="minorHAnsi" w:hAnsiTheme="minorHAnsi"/>
          <w:sz w:val="24"/>
          <w:szCs w:val="24"/>
          <w:lang w:val="en-US"/>
        </w:rPr>
        <w:t xml:space="preserve"> December 2016, </w:t>
      </w:r>
      <w:r w:rsidRPr="00167B82">
        <w:rPr>
          <w:rFonts w:asciiTheme="minorHAnsi" w:hAnsiTheme="minorHAnsi"/>
          <w:sz w:val="24"/>
          <w:szCs w:val="24"/>
          <w:lang w:val="en-US"/>
        </w:rPr>
        <w:t>T</w:t>
      </w:r>
      <w:r w:rsidR="00CF4C77" w:rsidRPr="00167B82">
        <w:rPr>
          <w:rFonts w:asciiTheme="minorHAnsi" w:hAnsiTheme="minorHAnsi"/>
          <w:sz w:val="24"/>
          <w:szCs w:val="24"/>
          <w:lang w:val="en-US"/>
        </w:rPr>
        <w:t xml:space="preserve">he Freeman Hospital, </w:t>
      </w:r>
      <w:r w:rsidRPr="00167B82">
        <w:rPr>
          <w:rFonts w:asciiTheme="minorHAnsi" w:hAnsiTheme="minorHAnsi"/>
          <w:sz w:val="24"/>
          <w:szCs w:val="24"/>
          <w:lang w:val="en-US"/>
        </w:rPr>
        <w:t>Newcastle</w:t>
      </w:r>
      <w:r w:rsidR="00CF4C77" w:rsidRPr="00167B82">
        <w:rPr>
          <w:rFonts w:asciiTheme="minorHAnsi" w:hAnsiTheme="minorHAnsi"/>
          <w:sz w:val="24"/>
          <w:szCs w:val="24"/>
          <w:lang w:val="en-US"/>
        </w:rPr>
        <w:t xml:space="preserve">, </w:t>
      </w:r>
      <w:proofErr w:type="spellStart"/>
      <w:r w:rsidR="00CF4C77" w:rsidRPr="00167B82">
        <w:rPr>
          <w:rFonts w:asciiTheme="minorHAnsi" w:hAnsiTheme="minorHAnsi"/>
          <w:sz w:val="24"/>
          <w:szCs w:val="24"/>
          <w:lang w:val="en-US"/>
        </w:rPr>
        <w:t>U.K</w:t>
      </w:r>
      <w:proofErr w:type="spellEnd"/>
      <w:r w:rsidR="00D12358" w:rsidRPr="00167B82">
        <w:rPr>
          <w:rFonts w:asciiTheme="minorHAnsi" w:hAnsiTheme="minorHAnsi"/>
          <w:sz w:val="24"/>
          <w:szCs w:val="24"/>
          <w:lang w:val="en-US"/>
        </w:rPr>
        <w:t xml:space="preserve"> (7 </w:t>
      </w:r>
      <w:proofErr w:type="spellStart"/>
      <w:r w:rsidR="00D12358" w:rsidRPr="00167B82">
        <w:rPr>
          <w:rFonts w:asciiTheme="minorHAnsi" w:hAnsiTheme="minorHAnsi"/>
          <w:sz w:val="24"/>
          <w:szCs w:val="24"/>
          <w:lang w:val="en-US"/>
        </w:rPr>
        <w:t>CPD</w:t>
      </w:r>
      <w:proofErr w:type="spellEnd"/>
      <w:r w:rsidR="00D12358" w:rsidRPr="00167B82">
        <w:rPr>
          <w:rFonts w:asciiTheme="minorHAnsi" w:hAnsiTheme="minorHAnsi"/>
          <w:sz w:val="24"/>
          <w:szCs w:val="24"/>
          <w:lang w:val="en-US"/>
        </w:rPr>
        <w:t xml:space="preserve"> credits)</w:t>
      </w:r>
      <w:r w:rsidRPr="00167B82">
        <w:rPr>
          <w:rFonts w:asciiTheme="minorHAnsi" w:hAnsiTheme="minorHAnsi"/>
          <w:sz w:val="24"/>
          <w:szCs w:val="24"/>
          <w:lang w:val="en-US"/>
        </w:rPr>
        <w:t xml:space="preserve"> </w:t>
      </w:r>
    </w:p>
    <w:p w14:paraId="1AEFD9AC" w14:textId="77777777" w:rsidR="005E7355" w:rsidRPr="00167B82" w:rsidRDefault="00E5101E">
      <w:pPr>
        <w:pStyle w:val="a7"/>
        <w:numPr>
          <w:ilvl w:val="0"/>
          <w:numId w:val="37"/>
        </w:numPr>
        <w:jc w:val="both"/>
        <w:rPr>
          <w:rFonts w:asciiTheme="minorHAnsi" w:hAnsiTheme="minorHAnsi"/>
          <w:sz w:val="24"/>
          <w:szCs w:val="24"/>
          <w:lang w:val="en-US"/>
        </w:rPr>
      </w:pPr>
      <w:proofErr w:type="spellStart"/>
      <w:r w:rsidRPr="00167B82">
        <w:rPr>
          <w:rFonts w:asciiTheme="minorHAnsi" w:hAnsiTheme="minorHAnsi"/>
          <w:sz w:val="24"/>
          <w:szCs w:val="24"/>
          <w:lang w:val="en-US"/>
        </w:rPr>
        <w:t>E.S.U</w:t>
      </w:r>
      <w:proofErr w:type="spellEnd"/>
      <w:r w:rsidRPr="00167B82">
        <w:rPr>
          <w:rFonts w:asciiTheme="minorHAnsi" w:hAnsiTheme="minorHAnsi"/>
          <w:sz w:val="24"/>
          <w:szCs w:val="24"/>
          <w:lang w:val="en-US"/>
        </w:rPr>
        <w:t xml:space="preserve"> course on “Localized prostate cancer” at the National Meeting of the Hellenic Urological Association, October 2016, Rhodes, Greece </w:t>
      </w:r>
    </w:p>
    <w:p w14:paraId="7E7E5EB1" w14:textId="77777777" w:rsidR="0093222E" w:rsidRPr="00167B82" w:rsidRDefault="00020C39">
      <w:pPr>
        <w:pStyle w:val="a7"/>
        <w:numPr>
          <w:ilvl w:val="0"/>
          <w:numId w:val="37"/>
        </w:numPr>
        <w:jc w:val="both"/>
        <w:rPr>
          <w:rFonts w:asciiTheme="minorHAnsi" w:hAnsiTheme="minorHAnsi"/>
          <w:sz w:val="24"/>
          <w:szCs w:val="24"/>
          <w:lang w:val="en-US"/>
        </w:rPr>
      </w:pPr>
      <w:proofErr w:type="spellStart"/>
      <w:r w:rsidRPr="00167B82">
        <w:rPr>
          <w:rFonts w:asciiTheme="minorHAnsi" w:hAnsiTheme="minorHAnsi"/>
          <w:sz w:val="24"/>
          <w:szCs w:val="24"/>
          <w:lang w:val="en-US"/>
        </w:rPr>
        <w:t>E.S.U</w:t>
      </w:r>
      <w:proofErr w:type="spellEnd"/>
      <w:r w:rsidRPr="00167B82">
        <w:rPr>
          <w:rFonts w:asciiTheme="minorHAnsi" w:hAnsiTheme="minorHAnsi"/>
          <w:sz w:val="24"/>
          <w:szCs w:val="24"/>
          <w:lang w:val="en-US"/>
        </w:rPr>
        <w:t xml:space="preserve"> course on “Bladder cancer”, at the 10</w:t>
      </w:r>
      <w:r w:rsidRPr="00167B82">
        <w:rPr>
          <w:rFonts w:asciiTheme="minorHAnsi" w:hAnsiTheme="minorHAnsi"/>
          <w:sz w:val="24"/>
          <w:szCs w:val="24"/>
          <w:vertAlign w:val="superscript"/>
          <w:lang w:val="en-US"/>
        </w:rPr>
        <w:t>th</w:t>
      </w:r>
      <w:r w:rsidRPr="00167B82">
        <w:rPr>
          <w:rFonts w:asciiTheme="minorHAnsi" w:hAnsiTheme="minorHAnsi"/>
          <w:sz w:val="24"/>
          <w:szCs w:val="24"/>
          <w:lang w:val="en-US"/>
        </w:rPr>
        <w:t xml:space="preserve"> Congress of the Urological Association of Northern Greece, November 7</w:t>
      </w:r>
      <w:r w:rsidRPr="00167B82">
        <w:rPr>
          <w:rFonts w:asciiTheme="minorHAnsi" w:hAnsiTheme="minorHAnsi"/>
          <w:sz w:val="24"/>
          <w:szCs w:val="24"/>
          <w:vertAlign w:val="superscript"/>
          <w:lang w:val="en-US"/>
        </w:rPr>
        <w:t>th</w:t>
      </w:r>
      <w:r w:rsidRPr="00167B82">
        <w:rPr>
          <w:rFonts w:asciiTheme="minorHAnsi" w:hAnsiTheme="minorHAnsi"/>
          <w:sz w:val="24"/>
          <w:szCs w:val="24"/>
          <w:lang w:val="en-US"/>
        </w:rPr>
        <w:t xml:space="preserve"> 2015, Thessaloniki, Greece</w:t>
      </w:r>
    </w:p>
    <w:p w14:paraId="5103A9E1" w14:textId="77777777" w:rsidR="0093222E" w:rsidRPr="00167B82" w:rsidRDefault="00020C39">
      <w:pPr>
        <w:pStyle w:val="a7"/>
        <w:numPr>
          <w:ilvl w:val="0"/>
          <w:numId w:val="37"/>
        </w:numPr>
        <w:jc w:val="both"/>
        <w:rPr>
          <w:rFonts w:asciiTheme="minorHAnsi" w:hAnsiTheme="minorHAnsi"/>
          <w:sz w:val="24"/>
          <w:szCs w:val="24"/>
          <w:lang w:val="en-US"/>
        </w:rPr>
      </w:pPr>
      <w:proofErr w:type="spellStart"/>
      <w:r w:rsidRPr="00167B82">
        <w:rPr>
          <w:rFonts w:asciiTheme="minorHAnsi" w:hAnsiTheme="minorHAnsi"/>
          <w:sz w:val="24"/>
          <w:szCs w:val="24"/>
          <w:lang w:val="en-US"/>
        </w:rPr>
        <w:t>E.S.U</w:t>
      </w:r>
      <w:proofErr w:type="spellEnd"/>
      <w:r w:rsidRPr="00167B82">
        <w:rPr>
          <w:rFonts w:asciiTheme="minorHAnsi" w:hAnsiTheme="minorHAnsi"/>
          <w:sz w:val="24"/>
          <w:szCs w:val="24"/>
          <w:lang w:val="en-US"/>
        </w:rPr>
        <w:t xml:space="preserve"> course on “Robot-assisted laparoscopic prostatectomy”, at the 30</w:t>
      </w:r>
      <w:r w:rsidRPr="00167B82">
        <w:rPr>
          <w:rFonts w:asciiTheme="minorHAnsi" w:hAnsiTheme="minorHAnsi"/>
          <w:sz w:val="24"/>
          <w:szCs w:val="24"/>
          <w:vertAlign w:val="superscript"/>
          <w:lang w:val="en-US"/>
        </w:rPr>
        <w:t>th</w:t>
      </w:r>
      <w:r w:rsidRPr="00167B82">
        <w:rPr>
          <w:rFonts w:asciiTheme="minorHAnsi" w:hAnsiTheme="minorHAnsi"/>
          <w:sz w:val="24"/>
          <w:szCs w:val="24"/>
          <w:lang w:val="en-US"/>
        </w:rPr>
        <w:t xml:space="preserve"> </w:t>
      </w:r>
      <w:proofErr w:type="spellStart"/>
      <w:r w:rsidRPr="00167B82">
        <w:rPr>
          <w:rFonts w:asciiTheme="minorHAnsi" w:hAnsiTheme="minorHAnsi"/>
          <w:sz w:val="24"/>
          <w:szCs w:val="24"/>
          <w:lang w:val="en-US"/>
        </w:rPr>
        <w:t>EAU</w:t>
      </w:r>
      <w:proofErr w:type="spellEnd"/>
      <w:r w:rsidRPr="00167B82">
        <w:rPr>
          <w:rFonts w:asciiTheme="minorHAnsi" w:hAnsiTheme="minorHAnsi"/>
          <w:sz w:val="24"/>
          <w:szCs w:val="24"/>
          <w:lang w:val="en-US"/>
        </w:rPr>
        <w:t xml:space="preserve"> Meeting, March 21</w:t>
      </w:r>
      <w:r w:rsidRPr="00167B82">
        <w:rPr>
          <w:rFonts w:asciiTheme="minorHAnsi" w:hAnsiTheme="minorHAnsi"/>
          <w:sz w:val="24"/>
          <w:szCs w:val="24"/>
          <w:vertAlign w:val="superscript"/>
          <w:lang w:val="en-US"/>
        </w:rPr>
        <w:t>st</w:t>
      </w:r>
      <w:r w:rsidRPr="00167B82">
        <w:rPr>
          <w:rFonts w:asciiTheme="minorHAnsi" w:hAnsiTheme="minorHAnsi"/>
          <w:sz w:val="24"/>
          <w:szCs w:val="24"/>
          <w:lang w:val="en-US"/>
        </w:rPr>
        <w:t xml:space="preserve"> 2015, Madrid, Spain</w:t>
      </w:r>
    </w:p>
    <w:p w14:paraId="14990711" w14:textId="77777777" w:rsidR="0093222E" w:rsidRPr="00167B82" w:rsidRDefault="00020C39">
      <w:pPr>
        <w:pStyle w:val="a7"/>
        <w:numPr>
          <w:ilvl w:val="0"/>
          <w:numId w:val="37"/>
        </w:numPr>
        <w:jc w:val="both"/>
        <w:rPr>
          <w:rFonts w:asciiTheme="minorHAnsi" w:hAnsiTheme="minorHAnsi"/>
          <w:sz w:val="24"/>
          <w:szCs w:val="24"/>
          <w:lang w:val="en-US"/>
        </w:rPr>
      </w:pPr>
      <w:r w:rsidRPr="00167B82">
        <w:rPr>
          <w:rFonts w:asciiTheme="minorHAnsi" w:hAnsiTheme="minorHAnsi"/>
          <w:sz w:val="24"/>
          <w:szCs w:val="24"/>
          <w:lang w:val="en-US"/>
        </w:rPr>
        <w:lastRenderedPageBreak/>
        <w:t>“Managing urological cancers-STEPS by STEP: 5 years and beyond”, March 22</w:t>
      </w:r>
      <w:r w:rsidRPr="00167B82">
        <w:rPr>
          <w:rFonts w:asciiTheme="minorHAnsi" w:hAnsiTheme="minorHAnsi"/>
          <w:sz w:val="24"/>
          <w:szCs w:val="24"/>
          <w:vertAlign w:val="superscript"/>
          <w:lang w:val="en-US"/>
        </w:rPr>
        <w:t>nd</w:t>
      </w:r>
      <w:r w:rsidRPr="00167B82">
        <w:rPr>
          <w:rFonts w:asciiTheme="minorHAnsi" w:hAnsiTheme="minorHAnsi"/>
          <w:sz w:val="24"/>
          <w:szCs w:val="24"/>
          <w:lang w:val="en-US"/>
        </w:rPr>
        <w:t xml:space="preserve"> 2015, Madrid, Spain</w:t>
      </w:r>
    </w:p>
    <w:p w14:paraId="4DB0C0FC" w14:textId="77777777" w:rsidR="0093222E" w:rsidRPr="00167B82" w:rsidRDefault="00020C39">
      <w:pPr>
        <w:pStyle w:val="a7"/>
        <w:numPr>
          <w:ilvl w:val="0"/>
          <w:numId w:val="37"/>
        </w:numPr>
        <w:jc w:val="both"/>
        <w:rPr>
          <w:rFonts w:asciiTheme="minorHAnsi" w:hAnsiTheme="minorHAnsi"/>
          <w:sz w:val="24"/>
          <w:szCs w:val="24"/>
          <w:lang w:val="en-US"/>
        </w:rPr>
      </w:pPr>
      <w:proofErr w:type="spellStart"/>
      <w:r w:rsidRPr="00167B82">
        <w:rPr>
          <w:rFonts w:asciiTheme="minorHAnsi" w:hAnsiTheme="minorHAnsi"/>
          <w:sz w:val="24"/>
          <w:szCs w:val="24"/>
          <w:lang w:val="en-US"/>
        </w:rPr>
        <w:t>E.S.U</w:t>
      </w:r>
      <w:proofErr w:type="spellEnd"/>
      <w:r w:rsidRPr="00167B82">
        <w:rPr>
          <w:rFonts w:asciiTheme="minorHAnsi" w:hAnsiTheme="minorHAnsi"/>
          <w:sz w:val="24"/>
          <w:szCs w:val="24"/>
          <w:lang w:val="en-US"/>
        </w:rPr>
        <w:t xml:space="preserve"> Masterclass on Lasers in Urology, 30</w:t>
      </w:r>
      <w:r w:rsidRPr="00167B82">
        <w:rPr>
          <w:rFonts w:asciiTheme="minorHAnsi" w:hAnsiTheme="minorHAnsi"/>
          <w:sz w:val="24"/>
          <w:szCs w:val="24"/>
          <w:vertAlign w:val="superscript"/>
          <w:lang w:val="en-US"/>
        </w:rPr>
        <w:t>th</w:t>
      </w:r>
      <w:r w:rsidRPr="00167B82">
        <w:rPr>
          <w:rFonts w:asciiTheme="minorHAnsi" w:hAnsiTheme="minorHAnsi"/>
          <w:sz w:val="24"/>
          <w:szCs w:val="24"/>
          <w:lang w:val="en-US"/>
        </w:rPr>
        <w:t>-31</w:t>
      </w:r>
      <w:r w:rsidRPr="00167B82">
        <w:rPr>
          <w:rFonts w:asciiTheme="minorHAnsi" w:hAnsiTheme="minorHAnsi"/>
          <w:sz w:val="24"/>
          <w:szCs w:val="24"/>
          <w:vertAlign w:val="superscript"/>
          <w:lang w:val="en-US"/>
        </w:rPr>
        <w:t>st</w:t>
      </w:r>
      <w:r w:rsidRPr="00167B82">
        <w:rPr>
          <w:rFonts w:asciiTheme="minorHAnsi" w:hAnsiTheme="minorHAnsi"/>
          <w:sz w:val="24"/>
          <w:szCs w:val="24"/>
          <w:lang w:val="en-US"/>
        </w:rPr>
        <w:t xml:space="preserve"> October 2014, Barcelona, Spain</w:t>
      </w:r>
    </w:p>
    <w:p w14:paraId="10E86B07" w14:textId="77777777" w:rsidR="0093222E" w:rsidRPr="00167B82" w:rsidRDefault="00020C39">
      <w:pPr>
        <w:pStyle w:val="a7"/>
        <w:numPr>
          <w:ilvl w:val="0"/>
          <w:numId w:val="37"/>
        </w:numPr>
        <w:jc w:val="both"/>
        <w:rPr>
          <w:rFonts w:asciiTheme="minorHAnsi" w:hAnsiTheme="minorHAnsi"/>
          <w:sz w:val="24"/>
          <w:szCs w:val="24"/>
          <w:lang w:val="en-US"/>
        </w:rPr>
      </w:pPr>
      <w:proofErr w:type="spellStart"/>
      <w:r w:rsidRPr="00167B82">
        <w:rPr>
          <w:rFonts w:asciiTheme="minorHAnsi" w:hAnsiTheme="minorHAnsi"/>
          <w:sz w:val="24"/>
          <w:szCs w:val="24"/>
          <w:lang w:val="en-US"/>
        </w:rPr>
        <w:t>E.S.U</w:t>
      </w:r>
      <w:proofErr w:type="spellEnd"/>
      <w:r w:rsidRPr="00167B82">
        <w:rPr>
          <w:rFonts w:asciiTheme="minorHAnsi" w:hAnsiTheme="minorHAnsi"/>
          <w:sz w:val="24"/>
          <w:szCs w:val="24"/>
          <w:lang w:val="en-US"/>
        </w:rPr>
        <w:t xml:space="preserve"> course on “Management of penile cancer and upper urinary tract urothelial carcinoma”, October 18</w:t>
      </w:r>
      <w:r w:rsidRPr="00167B82">
        <w:rPr>
          <w:rFonts w:asciiTheme="minorHAnsi" w:hAnsiTheme="minorHAnsi"/>
          <w:sz w:val="24"/>
          <w:szCs w:val="24"/>
          <w:vertAlign w:val="superscript"/>
          <w:lang w:val="en-US"/>
        </w:rPr>
        <w:t>th</w:t>
      </w:r>
      <w:r w:rsidRPr="00167B82">
        <w:rPr>
          <w:rFonts w:asciiTheme="minorHAnsi" w:hAnsiTheme="minorHAnsi"/>
          <w:sz w:val="24"/>
          <w:szCs w:val="24"/>
          <w:lang w:val="en-US"/>
        </w:rPr>
        <w:t xml:space="preserve"> 2014, Heraklion, Greece</w:t>
      </w:r>
    </w:p>
    <w:p w14:paraId="3F5E991A" w14:textId="77777777" w:rsidR="0093222E" w:rsidRPr="00167B82" w:rsidRDefault="00020C39">
      <w:pPr>
        <w:pStyle w:val="a7"/>
        <w:numPr>
          <w:ilvl w:val="0"/>
          <w:numId w:val="37"/>
        </w:numPr>
        <w:jc w:val="both"/>
        <w:rPr>
          <w:rFonts w:asciiTheme="minorHAnsi" w:hAnsiTheme="minorHAnsi"/>
          <w:sz w:val="24"/>
          <w:szCs w:val="24"/>
          <w:lang w:val="en-US"/>
        </w:rPr>
      </w:pPr>
      <w:r w:rsidRPr="00167B82">
        <w:rPr>
          <w:rFonts w:asciiTheme="minorHAnsi" w:hAnsiTheme="minorHAnsi"/>
          <w:sz w:val="24"/>
          <w:szCs w:val="24"/>
          <w:lang w:val="en-US"/>
        </w:rPr>
        <w:t>On line course on “Emerging evidence on PSA in the diagnosis of prostate cancer”, European School of Urology, December 2</w:t>
      </w:r>
      <w:r w:rsidRPr="00167B82">
        <w:rPr>
          <w:rFonts w:asciiTheme="minorHAnsi" w:hAnsiTheme="minorHAnsi"/>
          <w:sz w:val="24"/>
          <w:szCs w:val="24"/>
          <w:vertAlign w:val="superscript"/>
          <w:lang w:val="en-US"/>
        </w:rPr>
        <w:t>nd</w:t>
      </w:r>
      <w:r w:rsidRPr="00167B82">
        <w:rPr>
          <w:rFonts w:asciiTheme="minorHAnsi" w:hAnsiTheme="minorHAnsi"/>
          <w:sz w:val="24"/>
          <w:szCs w:val="24"/>
          <w:lang w:val="en-US"/>
        </w:rPr>
        <w:t xml:space="preserve"> 2013 (</w:t>
      </w:r>
      <w:r w:rsidRPr="00167B82">
        <w:rPr>
          <w:rFonts w:asciiTheme="minorHAnsi" w:hAnsiTheme="minorHAnsi"/>
          <w:i/>
          <w:iCs/>
          <w:sz w:val="24"/>
          <w:szCs w:val="24"/>
          <w:u w:val="single"/>
          <w:lang w:val="en-US"/>
        </w:rPr>
        <w:t>1</w:t>
      </w:r>
      <w:r w:rsidRPr="00167B82">
        <w:rPr>
          <w:rFonts w:asciiTheme="minorHAnsi" w:hAnsiTheme="minorHAnsi"/>
          <w:i/>
          <w:iCs/>
          <w:sz w:val="24"/>
          <w:szCs w:val="24"/>
          <w:u w:val="single"/>
        </w:rPr>
        <w:t>βαθμός</w:t>
      </w:r>
      <w:r w:rsidRPr="00167B82">
        <w:rPr>
          <w:rFonts w:asciiTheme="minorHAnsi" w:hAnsiTheme="minorHAnsi"/>
          <w:i/>
          <w:iCs/>
          <w:sz w:val="24"/>
          <w:szCs w:val="24"/>
          <w:u w:val="single"/>
          <w:lang w:val="en-US"/>
        </w:rPr>
        <w:t xml:space="preserve"> CME</w:t>
      </w:r>
      <w:r w:rsidRPr="00167B82">
        <w:rPr>
          <w:rFonts w:asciiTheme="minorHAnsi" w:hAnsiTheme="minorHAnsi"/>
          <w:sz w:val="24"/>
          <w:szCs w:val="24"/>
          <w:lang w:val="en-US"/>
        </w:rPr>
        <w:t>)</w:t>
      </w:r>
    </w:p>
    <w:p w14:paraId="2B243EB5" w14:textId="77777777" w:rsidR="0093222E" w:rsidRPr="00167B82" w:rsidRDefault="00020C39">
      <w:pPr>
        <w:pStyle w:val="a7"/>
        <w:numPr>
          <w:ilvl w:val="0"/>
          <w:numId w:val="37"/>
        </w:numPr>
        <w:jc w:val="both"/>
        <w:rPr>
          <w:rFonts w:asciiTheme="minorHAnsi" w:hAnsiTheme="minorHAnsi"/>
          <w:sz w:val="24"/>
          <w:szCs w:val="24"/>
          <w:lang w:val="en-US"/>
        </w:rPr>
      </w:pPr>
      <w:r w:rsidRPr="00167B82">
        <w:rPr>
          <w:rFonts w:asciiTheme="minorHAnsi" w:hAnsiTheme="minorHAnsi"/>
          <w:sz w:val="24"/>
          <w:szCs w:val="24"/>
          <w:lang w:val="en-US"/>
        </w:rPr>
        <w:t>STEPS Meet-the-Expert session during the 10</w:t>
      </w:r>
      <w:r w:rsidRPr="00167B82">
        <w:rPr>
          <w:rFonts w:asciiTheme="minorHAnsi" w:hAnsiTheme="minorHAnsi"/>
          <w:sz w:val="24"/>
          <w:szCs w:val="24"/>
          <w:vertAlign w:val="superscript"/>
          <w:lang w:val="en-US"/>
        </w:rPr>
        <w:t>th</w:t>
      </w:r>
      <w:r w:rsidRPr="00167B82">
        <w:rPr>
          <w:rFonts w:asciiTheme="minorHAnsi" w:hAnsiTheme="minorHAnsi"/>
          <w:sz w:val="24"/>
          <w:szCs w:val="24"/>
          <w:lang w:val="en-US"/>
        </w:rPr>
        <w:t xml:space="preserve"> meeting of the European Society of Oncological Urology (</w:t>
      </w:r>
      <w:proofErr w:type="spellStart"/>
      <w:r w:rsidRPr="00167B82">
        <w:rPr>
          <w:rFonts w:asciiTheme="minorHAnsi" w:hAnsiTheme="minorHAnsi"/>
          <w:sz w:val="24"/>
          <w:szCs w:val="24"/>
          <w:lang w:val="en-US"/>
        </w:rPr>
        <w:t>ESOU</w:t>
      </w:r>
      <w:proofErr w:type="spellEnd"/>
      <w:r w:rsidRPr="00167B82">
        <w:rPr>
          <w:rFonts w:asciiTheme="minorHAnsi" w:hAnsiTheme="minorHAnsi"/>
          <w:sz w:val="24"/>
          <w:szCs w:val="24"/>
          <w:lang w:val="en-US"/>
        </w:rPr>
        <w:t>), January 19</w:t>
      </w:r>
      <w:r w:rsidRPr="00167B82">
        <w:rPr>
          <w:rFonts w:asciiTheme="minorHAnsi" w:hAnsiTheme="minorHAnsi"/>
          <w:sz w:val="24"/>
          <w:szCs w:val="24"/>
          <w:vertAlign w:val="superscript"/>
          <w:lang w:val="en-US"/>
        </w:rPr>
        <w:t>th</w:t>
      </w:r>
      <w:r w:rsidRPr="00167B82">
        <w:rPr>
          <w:rFonts w:asciiTheme="minorHAnsi" w:hAnsiTheme="minorHAnsi"/>
          <w:sz w:val="24"/>
          <w:szCs w:val="24"/>
          <w:lang w:val="en-US"/>
        </w:rPr>
        <w:t xml:space="preserve"> 2013, Rome, Italy </w:t>
      </w:r>
    </w:p>
    <w:p w14:paraId="28866B70" w14:textId="77777777" w:rsidR="0093222E" w:rsidRPr="00167B82" w:rsidRDefault="00020C39">
      <w:pPr>
        <w:pStyle w:val="a7"/>
        <w:numPr>
          <w:ilvl w:val="0"/>
          <w:numId w:val="37"/>
        </w:numPr>
        <w:jc w:val="both"/>
        <w:rPr>
          <w:rFonts w:asciiTheme="minorHAnsi" w:hAnsiTheme="minorHAnsi"/>
          <w:sz w:val="24"/>
          <w:szCs w:val="24"/>
          <w:lang w:val="en-US"/>
        </w:rPr>
      </w:pPr>
      <w:proofErr w:type="spellStart"/>
      <w:r w:rsidRPr="00167B82">
        <w:rPr>
          <w:rFonts w:asciiTheme="minorHAnsi" w:hAnsiTheme="minorHAnsi"/>
          <w:sz w:val="24"/>
          <w:szCs w:val="24"/>
          <w:lang w:val="en-US"/>
        </w:rPr>
        <w:t>LEADers</w:t>
      </w:r>
      <w:proofErr w:type="spellEnd"/>
      <w:r w:rsidRPr="00167B82">
        <w:rPr>
          <w:rFonts w:asciiTheme="minorHAnsi" w:hAnsiTheme="minorHAnsi"/>
          <w:sz w:val="24"/>
          <w:szCs w:val="24"/>
          <w:lang w:val="en-US"/>
        </w:rPr>
        <w:t xml:space="preserve"> Forum XP (Leading Education About Denosumab – Extended </w:t>
      </w:r>
      <w:proofErr w:type="spellStart"/>
      <w:r w:rsidRPr="00167B82">
        <w:rPr>
          <w:rFonts w:asciiTheme="minorHAnsi" w:hAnsiTheme="minorHAnsi"/>
          <w:sz w:val="24"/>
          <w:szCs w:val="24"/>
          <w:lang w:val="en-US"/>
        </w:rPr>
        <w:t>Programme</w:t>
      </w:r>
      <w:proofErr w:type="spellEnd"/>
      <w:r w:rsidRPr="00167B82">
        <w:rPr>
          <w:rFonts w:asciiTheme="minorHAnsi" w:hAnsiTheme="minorHAnsi"/>
          <w:sz w:val="24"/>
          <w:szCs w:val="24"/>
          <w:lang w:val="en-US"/>
        </w:rPr>
        <w:t>) 27–28 April 2012, Prague, Czech Republic</w:t>
      </w:r>
    </w:p>
    <w:p w14:paraId="47D47EAE" w14:textId="77777777" w:rsidR="0093222E" w:rsidRPr="00167B82" w:rsidRDefault="00020C39">
      <w:pPr>
        <w:pStyle w:val="a7"/>
        <w:numPr>
          <w:ilvl w:val="0"/>
          <w:numId w:val="37"/>
        </w:numPr>
        <w:jc w:val="both"/>
        <w:rPr>
          <w:rFonts w:asciiTheme="minorHAnsi" w:hAnsiTheme="minorHAnsi"/>
          <w:sz w:val="24"/>
          <w:szCs w:val="24"/>
          <w:lang w:val="en-US"/>
        </w:rPr>
      </w:pPr>
      <w:r w:rsidRPr="00167B82">
        <w:rPr>
          <w:rFonts w:asciiTheme="minorHAnsi" w:hAnsiTheme="minorHAnsi"/>
          <w:sz w:val="24"/>
          <w:szCs w:val="24"/>
          <w:lang w:val="en-US"/>
        </w:rPr>
        <w:t>On line course on “Retrograde urethrography”, European School of Urology (</w:t>
      </w:r>
      <w:proofErr w:type="spellStart"/>
      <w:r w:rsidRPr="00167B82">
        <w:rPr>
          <w:rFonts w:asciiTheme="minorHAnsi" w:hAnsiTheme="minorHAnsi"/>
          <w:sz w:val="24"/>
          <w:szCs w:val="24"/>
          <w:lang w:val="en-US"/>
        </w:rPr>
        <w:t>ESU</w:t>
      </w:r>
      <w:proofErr w:type="spellEnd"/>
      <w:r w:rsidRPr="00167B82">
        <w:rPr>
          <w:rFonts w:asciiTheme="minorHAnsi" w:hAnsiTheme="minorHAnsi"/>
          <w:sz w:val="24"/>
          <w:szCs w:val="24"/>
          <w:lang w:val="en-US"/>
        </w:rPr>
        <w:t xml:space="preserve">), June 24 2011 </w:t>
      </w:r>
    </w:p>
    <w:p w14:paraId="3E0CAEA1" w14:textId="77777777" w:rsidR="0093222E" w:rsidRPr="00167B82" w:rsidRDefault="00020C39">
      <w:pPr>
        <w:pStyle w:val="a7"/>
        <w:numPr>
          <w:ilvl w:val="0"/>
          <w:numId w:val="37"/>
        </w:numPr>
        <w:jc w:val="both"/>
        <w:rPr>
          <w:rFonts w:asciiTheme="minorHAnsi" w:hAnsiTheme="minorHAnsi"/>
          <w:sz w:val="24"/>
          <w:szCs w:val="24"/>
          <w:lang w:val="en-US"/>
        </w:rPr>
      </w:pPr>
      <w:proofErr w:type="spellStart"/>
      <w:r w:rsidRPr="00167B82">
        <w:rPr>
          <w:rFonts w:asciiTheme="minorHAnsi" w:hAnsiTheme="minorHAnsi"/>
          <w:sz w:val="24"/>
          <w:szCs w:val="24"/>
          <w:lang w:val="en-US"/>
        </w:rPr>
        <w:t>E.S.U</w:t>
      </w:r>
      <w:proofErr w:type="spellEnd"/>
      <w:r w:rsidRPr="00167B82">
        <w:rPr>
          <w:rFonts w:asciiTheme="minorHAnsi" w:hAnsiTheme="minorHAnsi"/>
          <w:sz w:val="24"/>
          <w:szCs w:val="24"/>
          <w:lang w:val="en-US"/>
        </w:rPr>
        <w:t>- Weill Cornell Master Class in Urology, July 19-25 2009, Salzburg, Austria</w:t>
      </w:r>
    </w:p>
    <w:p w14:paraId="07943307" w14:textId="77777777" w:rsidR="0093222E" w:rsidRPr="00167B82" w:rsidRDefault="00020C39">
      <w:pPr>
        <w:pStyle w:val="a7"/>
        <w:numPr>
          <w:ilvl w:val="0"/>
          <w:numId w:val="37"/>
        </w:numPr>
        <w:jc w:val="both"/>
        <w:rPr>
          <w:rFonts w:asciiTheme="minorHAnsi" w:hAnsiTheme="minorHAnsi"/>
          <w:sz w:val="24"/>
          <w:szCs w:val="24"/>
          <w:lang w:val="en-US"/>
        </w:rPr>
      </w:pPr>
      <w:r w:rsidRPr="00167B82">
        <w:rPr>
          <w:rFonts w:asciiTheme="minorHAnsi" w:hAnsiTheme="minorHAnsi"/>
          <w:sz w:val="24"/>
          <w:szCs w:val="24"/>
          <w:lang w:val="en-US"/>
        </w:rPr>
        <w:t>da Vinci® Surgical System off-site Training Program as a Console Surgeon, May 12 2009, University of California at Irvine (UCI)</w:t>
      </w:r>
    </w:p>
    <w:p w14:paraId="5B765388" w14:textId="77777777" w:rsidR="0093222E" w:rsidRPr="00167B82" w:rsidRDefault="00020C39">
      <w:pPr>
        <w:pStyle w:val="a7"/>
        <w:numPr>
          <w:ilvl w:val="0"/>
          <w:numId w:val="37"/>
        </w:numPr>
        <w:jc w:val="both"/>
        <w:rPr>
          <w:rFonts w:asciiTheme="minorHAnsi" w:hAnsiTheme="minorHAnsi"/>
          <w:sz w:val="24"/>
          <w:szCs w:val="24"/>
          <w:lang w:val="en-US"/>
        </w:rPr>
      </w:pPr>
      <w:r w:rsidRPr="00167B82">
        <w:rPr>
          <w:rFonts w:asciiTheme="minorHAnsi" w:hAnsiTheme="minorHAnsi"/>
          <w:sz w:val="24"/>
          <w:szCs w:val="24"/>
          <w:lang w:val="en-US"/>
        </w:rPr>
        <w:t>Hands on training course on rigid ureteroscopy, American Urological Association Annual Meeting, April 25</w:t>
      </w:r>
      <w:r w:rsidRPr="00167B82">
        <w:rPr>
          <w:rFonts w:asciiTheme="minorHAnsi" w:hAnsiTheme="minorHAnsi"/>
          <w:sz w:val="24"/>
          <w:szCs w:val="24"/>
          <w:vertAlign w:val="superscript"/>
          <w:lang w:val="en-US"/>
        </w:rPr>
        <w:t>th</w:t>
      </w:r>
      <w:r w:rsidRPr="00167B82">
        <w:rPr>
          <w:rFonts w:asciiTheme="minorHAnsi" w:hAnsiTheme="minorHAnsi"/>
          <w:sz w:val="24"/>
          <w:szCs w:val="24"/>
          <w:lang w:val="en-US"/>
        </w:rPr>
        <w:t>-30</w:t>
      </w:r>
      <w:r w:rsidRPr="00167B82">
        <w:rPr>
          <w:rFonts w:asciiTheme="minorHAnsi" w:hAnsiTheme="minorHAnsi"/>
          <w:sz w:val="24"/>
          <w:szCs w:val="24"/>
          <w:vertAlign w:val="superscript"/>
          <w:lang w:val="en-US"/>
        </w:rPr>
        <w:t>th</w:t>
      </w:r>
      <w:r w:rsidRPr="00167B82">
        <w:rPr>
          <w:rFonts w:asciiTheme="minorHAnsi" w:hAnsiTheme="minorHAnsi"/>
          <w:sz w:val="24"/>
          <w:szCs w:val="24"/>
          <w:lang w:val="en-US"/>
        </w:rPr>
        <w:t xml:space="preserve"> 2009, Chicago, USA</w:t>
      </w:r>
    </w:p>
    <w:p w14:paraId="656F66E4" w14:textId="77777777" w:rsidR="0093222E" w:rsidRPr="00167B82" w:rsidRDefault="00020C39">
      <w:pPr>
        <w:pStyle w:val="a7"/>
        <w:numPr>
          <w:ilvl w:val="0"/>
          <w:numId w:val="37"/>
        </w:numPr>
        <w:jc w:val="both"/>
        <w:rPr>
          <w:rFonts w:asciiTheme="minorHAnsi" w:hAnsiTheme="minorHAnsi"/>
          <w:sz w:val="24"/>
          <w:szCs w:val="24"/>
          <w:lang w:val="en-US"/>
        </w:rPr>
      </w:pPr>
      <w:r w:rsidRPr="00167B82">
        <w:rPr>
          <w:rFonts w:asciiTheme="minorHAnsi" w:hAnsiTheme="minorHAnsi"/>
          <w:sz w:val="24"/>
          <w:szCs w:val="24"/>
          <w:lang w:val="en-US"/>
        </w:rPr>
        <w:t>2-day Surgical Master Class in Endourology (</w:t>
      </w:r>
      <w:proofErr w:type="spellStart"/>
      <w:r w:rsidRPr="00167B82">
        <w:rPr>
          <w:rFonts w:asciiTheme="minorHAnsi" w:hAnsiTheme="minorHAnsi"/>
          <w:sz w:val="24"/>
          <w:szCs w:val="24"/>
          <w:lang w:val="en-US"/>
        </w:rPr>
        <w:t>PNL</w:t>
      </w:r>
      <w:proofErr w:type="spellEnd"/>
      <w:r w:rsidRPr="00167B82">
        <w:rPr>
          <w:rFonts w:asciiTheme="minorHAnsi" w:hAnsiTheme="minorHAnsi"/>
          <w:sz w:val="24"/>
          <w:szCs w:val="24"/>
          <w:lang w:val="en-US"/>
        </w:rPr>
        <w:t xml:space="preserve"> &amp; URS), Academic Medical Center (AMC), 7</w:t>
      </w:r>
      <w:r w:rsidRPr="00167B82">
        <w:rPr>
          <w:rFonts w:asciiTheme="minorHAnsi" w:hAnsiTheme="minorHAnsi"/>
          <w:sz w:val="24"/>
          <w:szCs w:val="24"/>
          <w:vertAlign w:val="superscript"/>
          <w:lang w:val="en-US"/>
        </w:rPr>
        <w:t>th</w:t>
      </w:r>
      <w:r w:rsidRPr="00167B82">
        <w:rPr>
          <w:rFonts w:asciiTheme="minorHAnsi" w:hAnsiTheme="minorHAnsi"/>
          <w:sz w:val="24"/>
          <w:szCs w:val="24"/>
          <w:lang w:val="en-US"/>
        </w:rPr>
        <w:t xml:space="preserve"> and 8</w:t>
      </w:r>
      <w:r w:rsidRPr="00167B82">
        <w:rPr>
          <w:rFonts w:asciiTheme="minorHAnsi" w:hAnsiTheme="minorHAnsi"/>
          <w:sz w:val="24"/>
          <w:szCs w:val="24"/>
          <w:vertAlign w:val="superscript"/>
          <w:lang w:val="en-US"/>
        </w:rPr>
        <w:t>th</w:t>
      </w:r>
      <w:r w:rsidRPr="00167B82">
        <w:rPr>
          <w:rFonts w:asciiTheme="minorHAnsi" w:hAnsiTheme="minorHAnsi"/>
          <w:sz w:val="24"/>
          <w:szCs w:val="24"/>
          <w:lang w:val="en-US"/>
        </w:rPr>
        <w:t xml:space="preserve"> of May 2007, Amsterdam, The Netherlands</w:t>
      </w:r>
    </w:p>
    <w:p w14:paraId="7DCB1489" w14:textId="77777777" w:rsidR="0093222E" w:rsidRPr="00167B82" w:rsidRDefault="00020C39">
      <w:pPr>
        <w:pStyle w:val="a7"/>
        <w:numPr>
          <w:ilvl w:val="0"/>
          <w:numId w:val="37"/>
        </w:numPr>
        <w:jc w:val="both"/>
        <w:rPr>
          <w:rFonts w:asciiTheme="minorHAnsi" w:hAnsiTheme="minorHAnsi"/>
          <w:sz w:val="24"/>
          <w:szCs w:val="24"/>
        </w:rPr>
      </w:pPr>
      <w:r w:rsidRPr="00167B82">
        <w:rPr>
          <w:rFonts w:asciiTheme="minorHAnsi" w:hAnsiTheme="minorHAnsi"/>
          <w:sz w:val="24"/>
          <w:szCs w:val="24"/>
        </w:rPr>
        <w:t>2</w:t>
      </w:r>
      <w:r w:rsidRPr="00167B82">
        <w:rPr>
          <w:rFonts w:asciiTheme="minorHAnsi" w:hAnsiTheme="minorHAnsi"/>
          <w:sz w:val="24"/>
          <w:szCs w:val="24"/>
          <w:vertAlign w:val="superscript"/>
        </w:rPr>
        <w:t>ο</w:t>
      </w:r>
      <w:r w:rsidRPr="00167B82">
        <w:rPr>
          <w:rFonts w:asciiTheme="minorHAnsi" w:hAnsiTheme="minorHAnsi"/>
          <w:sz w:val="24"/>
          <w:szCs w:val="24"/>
        </w:rPr>
        <w:t xml:space="preserve"> Εκπαιδευτικό Σεμινάριο με θέμα: «Χειρουργικές τεχνικές </w:t>
      </w:r>
      <w:proofErr w:type="spellStart"/>
      <w:r w:rsidRPr="00167B82">
        <w:rPr>
          <w:rFonts w:asciiTheme="minorHAnsi" w:hAnsiTheme="minorHAnsi"/>
          <w:sz w:val="24"/>
          <w:szCs w:val="24"/>
        </w:rPr>
        <w:t>Ενδ</w:t>
      </w:r>
      <w:proofErr w:type="spellEnd"/>
      <w:r w:rsidRPr="00167B82">
        <w:rPr>
          <w:rFonts w:asciiTheme="minorHAnsi" w:hAnsiTheme="minorHAnsi"/>
          <w:sz w:val="24"/>
          <w:szCs w:val="24"/>
          <w:lang w:val="en-US"/>
        </w:rPr>
        <w:t>o</w:t>
      </w:r>
      <w:r w:rsidRPr="00167B82">
        <w:rPr>
          <w:rFonts w:asciiTheme="minorHAnsi" w:hAnsiTheme="minorHAnsi"/>
          <w:sz w:val="24"/>
          <w:szCs w:val="24"/>
        </w:rPr>
        <w:t>ουρολογίας-Ζωντανές Χειρουργικές Επιδείξεις» (2</w:t>
      </w:r>
      <w:proofErr w:type="spellStart"/>
      <w:r w:rsidRPr="00167B82">
        <w:rPr>
          <w:rFonts w:asciiTheme="minorHAnsi" w:hAnsiTheme="minorHAnsi"/>
          <w:sz w:val="24"/>
          <w:szCs w:val="24"/>
          <w:vertAlign w:val="superscript"/>
          <w:lang w:val="en-US"/>
        </w:rPr>
        <w:t>nd</w:t>
      </w:r>
      <w:proofErr w:type="spellEnd"/>
      <w:r w:rsidR="00667A64">
        <w:rPr>
          <w:rFonts w:asciiTheme="minorHAnsi" w:hAnsiTheme="minorHAnsi"/>
          <w:sz w:val="24"/>
          <w:szCs w:val="24"/>
        </w:rPr>
        <w:t xml:space="preserve"> </w:t>
      </w:r>
      <w:r w:rsidRPr="00167B82">
        <w:rPr>
          <w:rFonts w:asciiTheme="minorHAnsi" w:hAnsiTheme="minorHAnsi"/>
          <w:sz w:val="24"/>
          <w:szCs w:val="24"/>
          <w:lang w:val="en-US"/>
        </w:rPr>
        <w:t>Live</w:t>
      </w:r>
      <w:r w:rsidRPr="00167B82">
        <w:rPr>
          <w:rFonts w:asciiTheme="minorHAnsi" w:hAnsiTheme="minorHAnsi"/>
          <w:sz w:val="24"/>
          <w:szCs w:val="24"/>
        </w:rPr>
        <w:t xml:space="preserve"> </w:t>
      </w:r>
      <w:r w:rsidRPr="00167B82">
        <w:rPr>
          <w:rFonts w:asciiTheme="minorHAnsi" w:hAnsiTheme="minorHAnsi"/>
          <w:sz w:val="24"/>
          <w:szCs w:val="24"/>
          <w:lang w:val="en-US"/>
        </w:rPr>
        <w:t>Surgery</w:t>
      </w:r>
      <w:r w:rsidRPr="00167B82">
        <w:rPr>
          <w:rFonts w:asciiTheme="minorHAnsi" w:hAnsiTheme="minorHAnsi"/>
          <w:sz w:val="24"/>
          <w:szCs w:val="24"/>
        </w:rPr>
        <w:t>), 16 Δεκεμβρίου 2006, Αλεξανδρούπολη (</w:t>
      </w:r>
      <w:r w:rsidRPr="00167B82">
        <w:rPr>
          <w:rFonts w:asciiTheme="minorHAnsi" w:hAnsiTheme="minorHAnsi"/>
          <w:i/>
          <w:iCs/>
          <w:sz w:val="24"/>
          <w:szCs w:val="24"/>
          <w:u w:val="single"/>
        </w:rPr>
        <w:t xml:space="preserve">3 βαθμοί </w:t>
      </w:r>
      <w:r w:rsidRPr="00167B82">
        <w:rPr>
          <w:rFonts w:asciiTheme="minorHAnsi" w:hAnsiTheme="minorHAnsi"/>
          <w:i/>
          <w:iCs/>
          <w:sz w:val="24"/>
          <w:szCs w:val="24"/>
          <w:u w:val="single"/>
          <w:lang w:val="en-US"/>
        </w:rPr>
        <w:t>CME</w:t>
      </w:r>
      <w:r w:rsidRPr="00167B82">
        <w:rPr>
          <w:rFonts w:asciiTheme="minorHAnsi" w:hAnsiTheme="minorHAnsi"/>
          <w:sz w:val="24"/>
          <w:szCs w:val="24"/>
        </w:rPr>
        <w:t>)</w:t>
      </w:r>
    </w:p>
    <w:p w14:paraId="72DFD88F" w14:textId="77777777" w:rsidR="0093222E" w:rsidRPr="00167B82" w:rsidRDefault="00020C39">
      <w:pPr>
        <w:pStyle w:val="a7"/>
        <w:numPr>
          <w:ilvl w:val="0"/>
          <w:numId w:val="37"/>
        </w:numPr>
        <w:jc w:val="both"/>
        <w:rPr>
          <w:rFonts w:asciiTheme="minorHAnsi" w:hAnsiTheme="minorHAnsi"/>
          <w:sz w:val="24"/>
          <w:szCs w:val="24"/>
        </w:rPr>
      </w:pPr>
      <w:r w:rsidRPr="00167B82">
        <w:rPr>
          <w:rFonts w:asciiTheme="minorHAnsi" w:hAnsiTheme="minorHAnsi"/>
          <w:sz w:val="24"/>
          <w:szCs w:val="24"/>
        </w:rPr>
        <w:t>11</w:t>
      </w:r>
      <w:r w:rsidRPr="00167B82">
        <w:rPr>
          <w:rFonts w:asciiTheme="minorHAnsi" w:hAnsiTheme="minorHAnsi"/>
          <w:sz w:val="24"/>
          <w:szCs w:val="24"/>
          <w:vertAlign w:val="superscript"/>
        </w:rPr>
        <w:t xml:space="preserve">ο </w:t>
      </w:r>
      <w:r w:rsidRPr="00167B82">
        <w:rPr>
          <w:rFonts w:asciiTheme="minorHAnsi" w:hAnsiTheme="minorHAnsi"/>
          <w:sz w:val="24"/>
          <w:szCs w:val="24"/>
        </w:rPr>
        <w:t>Πρακτικό Εκπαιδευτικό Συνέδριο με θέμα: «</w:t>
      </w:r>
      <w:proofErr w:type="spellStart"/>
      <w:r w:rsidRPr="00167B82">
        <w:rPr>
          <w:rFonts w:asciiTheme="minorHAnsi" w:hAnsiTheme="minorHAnsi"/>
          <w:sz w:val="24"/>
          <w:szCs w:val="24"/>
        </w:rPr>
        <w:t>Λαπαροσκοπικές</w:t>
      </w:r>
      <w:proofErr w:type="spellEnd"/>
      <w:r w:rsidRPr="00167B82">
        <w:rPr>
          <w:rFonts w:asciiTheme="minorHAnsi" w:hAnsiTheme="minorHAnsi"/>
          <w:sz w:val="24"/>
          <w:szCs w:val="24"/>
        </w:rPr>
        <w:t xml:space="preserve"> Ουρολογικές Επεμβάσεις», 22-23 Οκτωβρίου 2004, Θεσσαλονίκη (</w:t>
      </w:r>
      <w:r w:rsidRPr="00167B82">
        <w:rPr>
          <w:rFonts w:asciiTheme="minorHAnsi" w:hAnsiTheme="minorHAnsi"/>
          <w:i/>
          <w:iCs/>
          <w:sz w:val="24"/>
          <w:szCs w:val="24"/>
          <w:u w:val="single"/>
        </w:rPr>
        <w:t xml:space="preserve">8 βαθμοί </w:t>
      </w:r>
      <w:r w:rsidRPr="00167B82">
        <w:rPr>
          <w:rFonts w:asciiTheme="minorHAnsi" w:hAnsiTheme="minorHAnsi"/>
          <w:i/>
          <w:iCs/>
          <w:sz w:val="24"/>
          <w:szCs w:val="24"/>
          <w:u w:val="single"/>
          <w:lang w:val="en-US"/>
        </w:rPr>
        <w:t>CME</w:t>
      </w:r>
      <w:r w:rsidRPr="00167B82">
        <w:rPr>
          <w:rFonts w:asciiTheme="minorHAnsi" w:hAnsiTheme="minorHAnsi"/>
          <w:sz w:val="24"/>
          <w:szCs w:val="24"/>
        </w:rPr>
        <w:t>)</w:t>
      </w:r>
    </w:p>
    <w:p w14:paraId="1083CB7B" w14:textId="77777777" w:rsidR="0093222E" w:rsidRPr="00167B82" w:rsidRDefault="00020C39">
      <w:pPr>
        <w:pStyle w:val="a7"/>
        <w:numPr>
          <w:ilvl w:val="0"/>
          <w:numId w:val="37"/>
        </w:numPr>
        <w:jc w:val="both"/>
        <w:rPr>
          <w:rFonts w:asciiTheme="minorHAnsi" w:hAnsiTheme="minorHAnsi"/>
          <w:sz w:val="24"/>
          <w:szCs w:val="24"/>
        </w:rPr>
      </w:pPr>
      <w:r w:rsidRPr="00167B82">
        <w:rPr>
          <w:rFonts w:asciiTheme="minorHAnsi" w:hAnsiTheme="minorHAnsi"/>
          <w:sz w:val="24"/>
          <w:szCs w:val="24"/>
        </w:rPr>
        <w:t>2</w:t>
      </w:r>
      <w:r w:rsidRPr="00167B82">
        <w:rPr>
          <w:rFonts w:asciiTheme="minorHAnsi" w:hAnsiTheme="minorHAnsi"/>
          <w:sz w:val="24"/>
          <w:szCs w:val="24"/>
          <w:vertAlign w:val="superscript"/>
        </w:rPr>
        <w:t>ο</w:t>
      </w:r>
      <w:r w:rsidRPr="00167B82">
        <w:rPr>
          <w:rFonts w:asciiTheme="minorHAnsi" w:hAnsiTheme="minorHAnsi"/>
          <w:sz w:val="24"/>
          <w:szCs w:val="24"/>
        </w:rPr>
        <w:t xml:space="preserve"> Πρακτικό Σεμινάριο Γυναικολογικής Ουρολογίας με Διεθνή Συμμετοχή, 1-2 Απριλίου 2005, Θεσσαλονίκη  (</w:t>
      </w:r>
      <w:r w:rsidRPr="00167B82">
        <w:rPr>
          <w:rFonts w:asciiTheme="minorHAnsi" w:hAnsiTheme="minorHAnsi"/>
          <w:i/>
          <w:iCs/>
          <w:sz w:val="24"/>
          <w:szCs w:val="24"/>
          <w:u w:val="single"/>
        </w:rPr>
        <w:t xml:space="preserve">8 βαθμοί </w:t>
      </w:r>
      <w:r w:rsidRPr="00167B82">
        <w:rPr>
          <w:rFonts w:asciiTheme="minorHAnsi" w:hAnsiTheme="minorHAnsi"/>
          <w:i/>
          <w:iCs/>
          <w:sz w:val="24"/>
          <w:szCs w:val="24"/>
          <w:u w:val="single"/>
          <w:lang w:val="en-US"/>
        </w:rPr>
        <w:t>CME</w:t>
      </w:r>
      <w:r w:rsidRPr="00167B82">
        <w:rPr>
          <w:rFonts w:asciiTheme="minorHAnsi" w:hAnsiTheme="minorHAnsi"/>
          <w:sz w:val="24"/>
          <w:szCs w:val="24"/>
        </w:rPr>
        <w:t>)</w:t>
      </w:r>
    </w:p>
    <w:p w14:paraId="2B21E5F5" w14:textId="77777777" w:rsidR="0093222E" w:rsidRPr="00167B82" w:rsidRDefault="00020C39">
      <w:pPr>
        <w:pStyle w:val="a7"/>
        <w:numPr>
          <w:ilvl w:val="0"/>
          <w:numId w:val="37"/>
        </w:numPr>
        <w:jc w:val="both"/>
        <w:rPr>
          <w:rFonts w:asciiTheme="minorHAnsi" w:hAnsiTheme="minorHAnsi"/>
          <w:sz w:val="24"/>
          <w:szCs w:val="24"/>
        </w:rPr>
      </w:pPr>
      <w:r w:rsidRPr="00167B82">
        <w:rPr>
          <w:rFonts w:asciiTheme="minorHAnsi" w:hAnsiTheme="minorHAnsi"/>
          <w:sz w:val="24"/>
          <w:szCs w:val="24"/>
        </w:rPr>
        <w:t xml:space="preserve">Εκπαιδευτικό Σεμινάριο με θέμα «Η Απεικόνιση του Μαστού», 29, 30 Σεπτέμβριος και </w:t>
      </w:r>
      <w:r w:rsidRPr="00167B82">
        <w:rPr>
          <w:rFonts w:asciiTheme="minorHAnsi" w:hAnsiTheme="minorHAnsi"/>
          <w:sz w:val="24"/>
          <w:szCs w:val="24"/>
          <w:lang w:val="ru-RU"/>
        </w:rPr>
        <w:t xml:space="preserve">1 </w:t>
      </w:r>
      <w:r w:rsidRPr="00167B82">
        <w:rPr>
          <w:rFonts w:asciiTheme="minorHAnsi" w:hAnsiTheme="minorHAnsi"/>
          <w:sz w:val="24"/>
          <w:szCs w:val="24"/>
        </w:rPr>
        <w:t>Οκτωβρίου 2006, Αθήνα (</w:t>
      </w:r>
      <w:r w:rsidRPr="00167B82">
        <w:rPr>
          <w:rFonts w:asciiTheme="minorHAnsi" w:hAnsiTheme="minorHAnsi"/>
          <w:i/>
          <w:iCs/>
          <w:sz w:val="24"/>
          <w:szCs w:val="24"/>
          <w:u w:val="single"/>
        </w:rPr>
        <w:t xml:space="preserve">15 βαθμοί </w:t>
      </w:r>
      <w:r w:rsidRPr="00167B82">
        <w:rPr>
          <w:rFonts w:asciiTheme="minorHAnsi" w:hAnsiTheme="minorHAnsi"/>
          <w:i/>
          <w:iCs/>
          <w:sz w:val="24"/>
          <w:szCs w:val="24"/>
          <w:u w:val="single"/>
          <w:lang w:val="en-US"/>
        </w:rPr>
        <w:t>CME</w:t>
      </w:r>
      <w:r w:rsidRPr="00167B82">
        <w:rPr>
          <w:rFonts w:asciiTheme="minorHAnsi" w:hAnsiTheme="minorHAnsi"/>
          <w:sz w:val="24"/>
          <w:szCs w:val="24"/>
        </w:rPr>
        <w:t>)</w:t>
      </w:r>
    </w:p>
    <w:p w14:paraId="4E7FAB4A" w14:textId="05E675E6" w:rsidR="0093222E" w:rsidRPr="00167B82" w:rsidRDefault="00020C39">
      <w:pPr>
        <w:pStyle w:val="a7"/>
        <w:numPr>
          <w:ilvl w:val="0"/>
          <w:numId w:val="37"/>
        </w:numPr>
        <w:jc w:val="both"/>
        <w:rPr>
          <w:rFonts w:asciiTheme="minorHAnsi" w:hAnsiTheme="minorHAnsi"/>
          <w:b/>
          <w:bCs/>
          <w:sz w:val="24"/>
          <w:szCs w:val="24"/>
        </w:rPr>
      </w:pPr>
      <w:r w:rsidRPr="00167B82">
        <w:rPr>
          <w:rFonts w:asciiTheme="minorHAnsi" w:hAnsiTheme="minorHAnsi"/>
          <w:sz w:val="24"/>
          <w:szCs w:val="24"/>
        </w:rPr>
        <w:t xml:space="preserve">Συμμετοχή στο Μετεκπαιδευτικό πρόγραμμα μαθημάτων </w:t>
      </w:r>
      <w:r w:rsidR="00C24C8B">
        <w:rPr>
          <w:rFonts w:asciiTheme="minorHAnsi" w:hAnsiTheme="minorHAnsi" w:hint="eastAsia"/>
          <w:sz w:val="24"/>
          <w:szCs w:val="24"/>
        </w:rPr>
        <w:t>τους</w:t>
      </w:r>
      <w:r w:rsidRPr="00167B82">
        <w:rPr>
          <w:rFonts w:asciiTheme="minorHAnsi" w:hAnsiTheme="minorHAnsi"/>
          <w:sz w:val="24"/>
          <w:szCs w:val="24"/>
        </w:rPr>
        <w:t xml:space="preserve"> Ουρολογικής Κλινικής του Πανεπιστημίου Πατρών. Θέματα: </w:t>
      </w:r>
    </w:p>
    <w:p w14:paraId="12DB1412" w14:textId="0B10F5A9" w:rsidR="0093222E" w:rsidRPr="00167B82" w:rsidRDefault="00020C39">
      <w:pPr>
        <w:pStyle w:val="a7"/>
        <w:numPr>
          <w:ilvl w:val="0"/>
          <w:numId w:val="11"/>
        </w:numPr>
        <w:jc w:val="both"/>
        <w:rPr>
          <w:rFonts w:asciiTheme="minorHAnsi" w:hAnsiTheme="minorHAnsi"/>
          <w:sz w:val="24"/>
          <w:szCs w:val="24"/>
        </w:rPr>
      </w:pPr>
      <w:proofErr w:type="spellStart"/>
      <w:r w:rsidRPr="00167B82">
        <w:rPr>
          <w:rFonts w:asciiTheme="minorHAnsi" w:hAnsiTheme="minorHAnsi"/>
          <w:sz w:val="24"/>
          <w:szCs w:val="24"/>
        </w:rPr>
        <w:t>Παιδοουρολογικά</w:t>
      </w:r>
      <w:proofErr w:type="spellEnd"/>
      <w:r w:rsidRPr="00167B82">
        <w:rPr>
          <w:rFonts w:asciiTheme="minorHAnsi" w:hAnsiTheme="minorHAnsi"/>
          <w:sz w:val="24"/>
          <w:szCs w:val="24"/>
        </w:rPr>
        <w:t xml:space="preserve"> προβλήματα και η σύγχρονη αντιμετώπισή </w:t>
      </w:r>
      <w:r w:rsidR="00C24C8B">
        <w:rPr>
          <w:rFonts w:asciiTheme="minorHAnsi" w:hAnsiTheme="minorHAnsi" w:hint="eastAsia"/>
          <w:sz w:val="24"/>
          <w:szCs w:val="24"/>
        </w:rPr>
        <w:t>τους</w:t>
      </w:r>
      <w:r w:rsidRPr="00167B82">
        <w:rPr>
          <w:rFonts w:asciiTheme="minorHAnsi" w:hAnsiTheme="minorHAnsi"/>
          <w:sz w:val="24"/>
          <w:szCs w:val="24"/>
        </w:rPr>
        <w:t>. (4/2/2004)</w:t>
      </w:r>
    </w:p>
    <w:p w14:paraId="799DB660" w14:textId="1FF3A694" w:rsidR="0093222E" w:rsidRPr="00167B82" w:rsidRDefault="00020C39">
      <w:pPr>
        <w:pStyle w:val="a7"/>
        <w:numPr>
          <w:ilvl w:val="0"/>
          <w:numId w:val="11"/>
        </w:numPr>
        <w:jc w:val="both"/>
        <w:rPr>
          <w:rFonts w:asciiTheme="minorHAnsi" w:hAnsiTheme="minorHAnsi"/>
          <w:sz w:val="24"/>
          <w:szCs w:val="24"/>
        </w:rPr>
      </w:pPr>
      <w:r w:rsidRPr="00167B82">
        <w:rPr>
          <w:rFonts w:asciiTheme="minorHAnsi" w:hAnsiTheme="minorHAnsi"/>
          <w:sz w:val="24"/>
          <w:szCs w:val="24"/>
        </w:rPr>
        <w:t xml:space="preserve">Ουρηθρική απόφραξη, είναι αποκλειστικό προνόμιο των ανδρών και </w:t>
      </w:r>
      <w:r w:rsidR="00C24C8B">
        <w:rPr>
          <w:rFonts w:asciiTheme="minorHAnsi" w:hAnsiTheme="minorHAnsi" w:hint="eastAsia"/>
          <w:sz w:val="24"/>
          <w:szCs w:val="24"/>
        </w:rPr>
        <w:t>τους</w:t>
      </w:r>
      <w:r w:rsidRPr="00167B82">
        <w:rPr>
          <w:rFonts w:asciiTheme="minorHAnsi" w:hAnsiTheme="minorHAnsi"/>
          <w:sz w:val="24"/>
          <w:szCs w:val="24"/>
        </w:rPr>
        <w:t xml:space="preserve"> προχωρημένης ηλικίας; (17/3/2004)</w:t>
      </w:r>
    </w:p>
    <w:p w14:paraId="326A77CA" w14:textId="77777777" w:rsidR="0093222E" w:rsidRPr="00167B82" w:rsidRDefault="0093222E">
      <w:pPr>
        <w:pStyle w:val="a0"/>
        <w:jc w:val="both"/>
        <w:rPr>
          <w:rFonts w:asciiTheme="minorHAnsi" w:hAnsiTheme="minorHAnsi"/>
          <w:sz w:val="24"/>
          <w:szCs w:val="24"/>
        </w:rPr>
      </w:pPr>
    </w:p>
    <w:p w14:paraId="39823E0D" w14:textId="77777777" w:rsidR="0093222E" w:rsidRPr="00167B82" w:rsidRDefault="0093222E">
      <w:pPr>
        <w:pStyle w:val="a0"/>
        <w:spacing w:line="360" w:lineRule="auto"/>
        <w:jc w:val="both"/>
        <w:rPr>
          <w:rFonts w:asciiTheme="minorHAnsi" w:hAnsiTheme="minorHAnsi"/>
          <w:sz w:val="24"/>
          <w:szCs w:val="24"/>
        </w:rPr>
      </w:pPr>
    </w:p>
    <w:p w14:paraId="54933F01" w14:textId="77777777" w:rsidR="0093222E" w:rsidRPr="001707EC" w:rsidRDefault="00020C39">
      <w:pPr>
        <w:pStyle w:val="60"/>
        <w:spacing w:line="360" w:lineRule="auto"/>
        <w:jc w:val="center"/>
        <w:rPr>
          <w:rFonts w:asciiTheme="minorHAnsi" w:eastAsia="Times New Roman" w:hAnsiTheme="minorHAnsi" w:cs="Times New Roman"/>
          <w:sz w:val="24"/>
          <w:szCs w:val="24"/>
        </w:rPr>
      </w:pPr>
      <w:r w:rsidRPr="001707EC">
        <w:rPr>
          <w:rFonts w:asciiTheme="minorHAnsi" w:hAnsiTheme="minorHAnsi"/>
          <w:sz w:val="24"/>
          <w:szCs w:val="24"/>
        </w:rPr>
        <w:t>Συμμετοχή σε επιστημονικά συνέδρια</w:t>
      </w:r>
    </w:p>
    <w:p w14:paraId="2FE4F1BD" w14:textId="77777777" w:rsidR="0093222E" w:rsidRPr="001707EC" w:rsidRDefault="0093222E">
      <w:pPr>
        <w:pStyle w:val="a5"/>
        <w:tabs>
          <w:tab w:val="clear" w:pos="4153"/>
          <w:tab w:val="clear" w:pos="8306"/>
        </w:tabs>
        <w:spacing w:line="360" w:lineRule="auto"/>
        <w:rPr>
          <w:rFonts w:asciiTheme="minorHAnsi" w:hAnsiTheme="minorHAnsi"/>
          <w:sz w:val="24"/>
          <w:szCs w:val="24"/>
        </w:rPr>
      </w:pPr>
    </w:p>
    <w:p w14:paraId="7D1ABA78"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3</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Σχολείο Ναυτικής Ιατρικής, Ναυτικό Νοσοκομείο Αθηνών, 3-14 Μαΐου 1999</w:t>
      </w:r>
    </w:p>
    <w:p w14:paraId="0570937F"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ΧΧΙΙ Πανελλήνιο Συνέδριο Χειρουργικής, 18-22 Νοεμβρίου 2000, Αθήνα.</w:t>
      </w:r>
    </w:p>
    <w:p w14:paraId="4AD71307"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11</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Διαπανεπιστημιακό Συνέδριο Ακτινολογίας , 1-3 </w:t>
      </w:r>
      <w:r w:rsidRPr="001707EC">
        <w:rPr>
          <w:rFonts w:asciiTheme="minorHAnsi" w:hAnsiTheme="minorHAnsi"/>
          <w:sz w:val="24"/>
          <w:szCs w:val="24"/>
        </w:rPr>
        <w:t>No</w:t>
      </w:r>
      <w:proofErr w:type="spellStart"/>
      <w:r w:rsidRPr="001707EC">
        <w:rPr>
          <w:rFonts w:asciiTheme="minorHAnsi" w:hAnsiTheme="minorHAnsi"/>
          <w:sz w:val="24"/>
          <w:szCs w:val="24"/>
          <w:lang w:val="el-GR"/>
        </w:rPr>
        <w:t>εμβρίου</w:t>
      </w:r>
      <w:proofErr w:type="spellEnd"/>
      <w:r w:rsidRPr="001707EC">
        <w:rPr>
          <w:rFonts w:asciiTheme="minorHAnsi" w:hAnsiTheme="minorHAnsi"/>
          <w:sz w:val="24"/>
          <w:szCs w:val="24"/>
          <w:lang w:val="el-GR"/>
        </w:rPr>
        <w:t xml:space="preserve"> 2001, Ιωάννινα.</w:t>
      </w:r>
    </w:p>
    <w:p w14:paraId="3801CD9C"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3</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Ουρολογικό Μακεδονικό Συμπόσιο, 9-11 Νοεμβρίου 2001, Θεσσαλονίκη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8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383999E3"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22</w:t>
      </w:r>
      <w:r w:rsidRPr="001707EC">
        <w:rPr>
          <w:rFonts w:asciiTheme="minorHAnsi" w:hAnsiTheme="minorHAnsi"/>
          <w:sz w:val="24"/>
          <w:szCs w:val="24"/>
          <w:vertAlign w:val="superscript"/>
          <w:lang w:val="el-GR"/>
        </w:rPr>
        <w:t>ες</w:t>
      </w:r>
      <w:r w:rsidRPr="001707EC">
        <w:rPr>
          <w:rFonts w:asciiTheme="minorHAnsi" w:hAnsiTheme="minorHAnsi"/>
          <w:sz w:val="24"/>
          <w:szCs w:val="24"/>
          <w:lang w:val="el-GR"/>
        </w:rPr>
        <w:t xml:space="preserve">  Αθηναϊκές Ουρολογικές Ημέρες, 29-31 </w:t>
      </w:r>
      <w:r w:rsidRPr="001707EC">
        <w:rPr>
          <w:rFonts w:asciiTheme="minorHAnsi" w:hAnsiTheme="minorHAnsi"/>
          <w:sz w:val="24"/>
          <w:szCs w:val="24"/>
        </w:rPr>
        <w:t>M</w:t>
      </w:r>
      <w:r w:rsidRPr="001707EC">
        <w:rPr>
          <w:rFonts w:asciiTheme="minorHAnsi" w:hAnsiTheme="minorHAnsi"/>
          <w:sz w:val="24"/>
          <w:szCs w:val="24"/>
          <w:lang w:val="el-GR"/>
        </w:rPr>
        <w:t>αρτίου 2002</w:t>
      </w:r>
      <w:r w:rsidRPr="001707EC">
        <w:rPr>
          <w:rFonts w:asciiTheme="minorHAnsi" w:hAnsiTheme="minorHAnsi"/>
          <w:b/>
          <w:bCs/>
          <w:sz w:val="24"/>
          <w:szCs w:val="24"/>
          <w:lang w:val="el-GR"/>
        </w:rPr>
        <w:t xml:space="preserve">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8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14D1667E"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16</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Πανελλήνιο Ουρολογικό Συνέδριο, 25-29 Σεπτεμβρίου 2002, Καλαμάτα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10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4055BF1F" w14:textId="77777777" w:rsidR="0093222E" w:rsidRPr="001707EC" w:rsidRDefault="00020C39">
      <w:pPr>
        <w:pStyle w:val="a9"/>
        <w:numPr>
          <w:ilvl w:val="0"/>
          <w:numId w:val="39"/>
        </w:numPr>
        <w:rPr>
          <w:rFonts w:asciiTheme="minorHAnsi" w:hAnsiTheme="minorHAnsi"/>
          <w:sz w:val="24"/>
          <w:szCs w:val="24"/>
        </w:rPr>
      </w:pPr>
      <w:proofErr w:type="spellStart"/>
      <w:r w:rsidRPr="001707EC">
        <w:rPr>
          <w:rFonts w:asciiTheme="minorHAnsi" w:hAnsiTheme="minorHAnsi"/>
          <w:sz w:val="24"/>
          <w:szCs w:val="24"/>
        </w:rPr>
        <w:t>Συμ</w:t>
      </w:r>
      <w:proofErr w:type="spellEnd"/>
      <w:r w:rsidRPr="001707EC">
        <w:rPr>
          <w:rFonts w:asciiTheme="minorHAnsi" w:hAnsiTheme="minorHAnsi"/>
          <w:sz w:val="24"/>
          <w:szCs w:val="24"/>
        </w:rPr>
        <w:t>π</w:t>
      </w:r>
      <w:proofErr w:type="spellStart"/>
      <w:r w:rsidRPr="001707EC">
        <w:rPr>
          <w:rFonts w:asciiTheme="minorHAnsi" w:hAnsiTheme="minorHAnsi"/>
          <w:sz w:val="24"/>
          <w:szCs w:val="24"/>
        </w:rPr>
        <w:t>όσιο</w:t>
      </w:r>
      <w:proofErr w:type="spellEnd"/>
      <w:r w:rsidRPr="001707EC">
        <w:rPr>
          <w:rFonts w:asciiTheme="minorHAnsi" w:hAnsiTheme="minorHAnsi"/>
          <w:sz w:val="24"/>
          <w:szCs w:val="24"/>
        </w:rPr>
        <w:t xml:space="preserve"> “Andrology Days in Ioannina”, 25-26 </w:t>
      </w:r>
      <w:proofErr w:type="spellStart"/>
      <w:r w:rsidRPr="001707EC">
        <w:rPr>
          <w:rFonts w:asciiTheme="minorHAnsi" w:hAnsiTheme="minorHAnsi"/>
          <w:sz w:val="24"/>
          <w:szCs w:val="24"/>
        </w:rPr>
        <w:t>Οκτω</w:t>
      </w:r>
      <w:proofErr w:type="spellEnd"/>
      <w:r w:rsidRPr="001707EC">
        <w:rPr>
          <w:rFonts w:asciiTheme="minorHAnsi" w:hAnsiTheme="minorHAnsi"/>
          <w:sz w:val="24"/>
          <w:szCs w:val="24"/>
        </w:rPr>
        <w:t>β</w:t>
      </w:r>
      <w:proofErr w:type="spellStart"/>
      <w:r w:rsidRPr="001707EC">
        <w:rPr>
          <w:rFonts w:asciiTheme="minorHAnsi" w:hAnsiTheme="minorHAnsi"/>
          <w:sz w:val="24"/>
          <w:szCs w:val="24"/>
        </w:rPr>
        <w:t>ρίου</w:t>
      </w:r>
      <w:proofErr w:type="spellEnd"/>
      <w:r w:rsidRPr="001707EC">
        <w:rPr>
          <w:rFonts w:asciiTheme="minorHAnsi" w:hAnsiTheme="minorHAnsi"/>
          <w:sz w:val="24"/>
          <w:szCs w:val="24"/>
        </w:rPr>
        <w:t xml:space="preserve"> 2002, </w:t>
      </w:r>
      <w:proofErr w:type="spellStart"/>
      <w:r w:rsidRPr="001707EC">
        <w:rPr>
          <w:rFonts w:asciiTheme="minorHAnsi" w:hAnsiTheme="minorHAnsi"/>
          <w:sz w:val="24"/>
          <w:szCs w:val="24"/>
        </w:rPr>
        <w:t>Ιωάννιν</w:t>
      </w:r>
      <w:proofErr w:type="spellEnd"/>
      <w:r w:rsidRPr="001707EC">
        <w:rPr>
          <w:rFonts w:asciiTheme="minorHAnsi" w:hAnsiTheme="minorHAnsi"/>
          <w:sz w:val="24"/>
          <w:szCs w:val="24"/>
        </w:rPr>
        <w:t>α</w:t>
      </w:r>
    </w:p>
    <w:p w14:paraId="3491EFD0"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23</w:t>
      </w:r>
      <w:r w:rsidRPr="001707EC">
        <w:rPr>
          <w:rFonts w:asciiTheme="minorHAnsi" w:hAnsiTheme="minorHAnsi"/>
          <w:sz w:val="24"/>
          <w:szCs w:val="24"/>
          <w:vertAlign w:val="superscript"/>
          <w:lang w:val="el-GR"/>
        </w:rPr>
        <w:t>ες</w:t>
      </w:r>
      <w:r w:rsidRPr="001707EC">
        <w:rPr>
          <w:rFonts w:asciiTheme="minorHAnsi" w:hAnsiTheme="minorHAnsi"/>
          <w:sz w:val="24"/>
          <w:szCs w:val="24"/>
          <w:lang w:val="el-GR"/>
        </w:rPr>
        <w:t xml:space="preserve">  Αθηναϊκές Ουρολογικές Ημέρες, 29-30 </w:t>
      </w:r>
      <w:r w:rsidRPr="001707EC">
        <w:rPr>
          <w:rFonts w:asciiTheme="minorHAnsi" w:hAnsiTheme="minorHAnsi"/>
          <w:sz w:val="24"/>
          <w:szCs w:val="24"/>
        </w:rPr>
        <w:t>M</w:t>
      </w:r>
      <w:r w:rsidRPr="001707EC">
        <w:rPr>
          <w:rFonts w:asciiTheme="minorHAnsi" w:hAnsiTheme="minorHAnsi"/>
          <w:sz w:val="24"/>
          <w:szCs w:val="24"/>
          <w:lang w:val="el-GR"/>
        </w:rPr>
        <w:t xml:space="preserve">αρτίου 2003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8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5DA9D973"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lastRenderedPageBreak/>
        <w:t>8</w:t>
      </w:r>
      <w:r w:rsidRPr="001707EC">
        <w:rPr>
          <w:rFonts w:asciiTheme="minorHAnsi" w:hAnsiTheme="minorHAnsi"/>
          <w:sz w:val="24"/>
          <w:szCs w:val="24"/>
          <w:vertAlign w:val="superscript"/>
        </w:rPr>
        <w:t>th</w:t>
      </w:r>
      <w:r w:rsidRPr="001707EC">
        <w:rPr>
          <w:rFonts w:asciiTheme="minorHAnsi" w:hAnsiTheme="minorHAnsi"/>
          <w:sz w:val="24"/>
          <w:szCs w:val="24"/>
        </w:rPr>
        <w:t xml:space="preserve"> Mediterranean Congress of Urology, 11-14 September 2003, Crete, Greece.</w:t>
      </w:r>
    </w:p>
    <w:p w14:paraId="5807F747"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4</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w:t>
      </w:r>
      <w:r w:rsidRPr="001707EC">
        <w:rPr>
          <w:rFonts w:asciiTheme="minorHAnsi" w:hAnsiTheme="minorHAnsi"/>
          <w:sz w:val="24"/>
          <w:szCs w:val="24"/>
        </w:rPr>
        <w:t>M</w:t>
      </w:r>
      <w:proofErr w:type="spellStart"/>
      <w:r w:rsidRPr="001707EC">
        <w:rPr>
          <w:rFonts w:asciiTheme="minorHAnsi" w:hAnsiTheme="minorHAnsi"/>
          <w:sz w:val="24"/>
          <w:szCs w:val="24"/>
          <w:lang w:val="el-GR"/>
        </w:rPr>
        <w:t>ακεδονικό</w:t>
      </w:r>
      <w:proofErr w:type="spellEnd"/>
      <w:r w:rsidRPr="001707EC">
        <w:rPr>
          <w:rFonts w:asciiTheme="minorHAnsi" w:hAnsiTheme="minorHAnsi"/>
          <w:sz w:val="24"/>
          <w:szCs w:val="24"/>
          <w:lang w:val="el-GR"/>
        </w:rPr>
        <w:t xml:space="preserve"> Ουρολογικό Συμπόσιο, 7-9 Νοεμβρίου 2003, Θεσσαλονίκη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8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44A64B37"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4</w:t>
      </w:r>
      <w:r w:rsidRPr="001707EC">
        <w:rPr>
          <w:rFonts w:asciiTheme="minorHAnsi" w:hAnsiTheme="minorHAnsi"/>
          <w:sz w:val="24"/>
          <w:szCs w:val="24"/>
          <w:vertAlign w:val="superscript"/>
          <w:lang w:val="el-GR"/>
        </w:rPr>
        <w:t>η</w:t>
      </w:r>
      <w:r w:rsidRPr="001707EC">
        <w:rPr>
          <w:rFonts w:asciiTheme="minorHAnsi" w:hAnsiTheme="minorHAnsi"/>
          <w:sz w:val="24"/>
          <w:szCs w:val="24"/>
          <w:lang w:val="el-GR"/>
        </w:rPr>
        <w:t xml:space="preserve"> Φθινοπωρινή Ουρολογική Συνάντηση, 15-16 Νοεμβρίου 2003, Ιωάννινα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4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3AA05074"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4</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w:t>
      </w:r>
      <w:proofErr w:type="spellStart"/>
      <w:r w:rsidRPr="001707EC">
        <w:rPr>
          <w:rFonts w:asciiTheme="minorHAnsi" w:hAnsiTheme="minorHAnsi"/>
          <w:sz w:val="24"/>
          <w:szCs w:val="24"/>
          <w:lang w:val="el-GR"/>
        </w:rPr>
        <w:t>Ανδρολογικό</w:t>
      </w:r>
      <w:proofErr w:type="spellEnd"/>
      <w:r w:rsidRPr="001707EC">
        <w:rPr>
          <w:rFonts w:asciiTheme="minorHAnsi" w:hAnsiTheme="minorHAnsi"/>
          <w:sz w:val="24"/>
          <w:szCs w:val="24"/>
          <w:lang w:val="el-GR"/>
        </w:rPr>
        <w:t xml:space="preserve"> Συνέδριο με θέμα «Σεξουαλικές διαταραχές στον άνδρα και τη γυναίκα», 23-24 Ιανουαρίου 2004, Πάτρα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8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333B32F4"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24</w:t>
      </w:r>
      <w:r w:rsidRPr="001707EC">
        <w:rPr>
          <w:rFonts w:asciiTheme="minorHAnsi" w:hAnsiTheme="minorHAnsi"/>
          <w:sz w:val="24"/>
          <w:szCs w:val="24"/>
          <w:vertAlign w:val="superscript"/>
          <w:lang w:val="el-GR"/>
        </w:rPr>
        <w:t>ες</w:t>
      </w:r>
      <w:r w:rsidRPr="001707EC">
        <w:rPr>
          <w:rFonts w:asciiTheme="minorHAnsi" w:hAnsiTheme="minorHAnsi"/>
          <w:sz w:val="24"/>
          <w:szCs w:val="24"/>
          <w:lang w:val="el-GR"/>
        </w:rPr>
        <w:t xml:space="preserve"> Αθηναϊκές Ουρολογικές Ημέρες, 24-25 Απριλίου 2004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8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011E990E"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4</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Συνέδριο Κλινικής Ογκολογίας Δυτικής Ελλάδος, 17-18 Απριλίου 2004, Πάτρα.</w:t>
      </w:r>
    </w:p>
    <w:p w14:paraId="0DE25C78"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Ιατρική Ημερίδα με θέμα «Σεξουαλική Υγεία στον Άνδρα και στη Γυναίκα: Νέες αντιλήψεις», 22 Μαΐου 2004, Αθήνα.</w:t>
      </w:r>
    </w:p>
    <w:p w14:paraId="40022BC8"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17</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Πανελλήνιο Ουρολογικό Συνέδριο, 23-26 Ιουνίου 2004, Αλεξανδρούπολη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10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2E5661E0"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3</w:t>
      </w:r>
      <w:r w:rsidRPr="001707EC">
        <w:rPr>
          <w:rFonts w:asciiTheme="minorHAnsi" w:hAnsiTheme="minorHAnsi"/>
          <w:sz w:val="24"/>
          <w:szCs w:val="24"/>
          <w:vertAlign w:val="superscript"/>
        </w:rPr>
        <w:t>rd</w:t>
      </w:r>
      <w:r w:rsidRPr="001707EC">
        <w:rPr>
          <w:rFonts w:asciiTheme="minorHAnsi" w:hAnsiTheme="minorHAnsi"/>
          <w:sz w:val="24"/>
          <w:szCs w:val="24"/>
        </w:rPr>
        <w:t xml:space="preserve"> Meeting of the European Society of Andrological Urology (ESAU), 17-18 September 2004, Athens, Greece.</w:t>
      </w:r>
    </w:p>
    <w:p w14:paraId="42F591D0"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2</w:t>
      </w:r>
      <w:r w:rsidRPr="001707EC">
        <w:rPr>
          <w:rFonts w:asciiTheme="minorHAnsi" w:hAnsiTheme="minorHAnsi"/>
          <w:sz w:val="24"/>
          <w:szCs w:val="24"/>
          <w:vertAlign w:val="superscript"/>
          <w:lang w:val="el-GR"/>
        </w:rPr>
        <w:t>ες</w:t>
      </w:r>
      <w:r w:rsidRPr="001707EC">
        <w:rPr>
          <w:rFonts w:asciiTheme="minorHAnsi" w:hAnsiTheme="minorHAnsi"/>
          <w:sz w:val="24"/>
          <w:szCs w:val="24"/>
          <w:lang w:val="el-GR"/>
        </w:rPr>
        <w:t xml:space="preserve"> Πατρινές </w:t>
      </w:r>
      <w:proofErr w:type="spellStart"/>
      <w:r w:rsidRPr="001707EC">
        <w:rPr>
          <w:rFonts w:asciiTheme="minorHAnsi" w:hAnsiTheme="minorHAnsi"/>
          <w:sz w:val="24"/>
          <w:szCs w:val="24"/>
          <w:lang w:val="el-GR"/>
        </w:rPr>
        <w:t>Ανδρολογικές</w:t>
      </w:r>
      <w:proofErr w:type="spellEnd"/>
      <w:r w:rsidRPr="001707EC">
        <w:rPr>
          <w:rFonts w:asciiTheme="minorHAnsi" w:hAnsiTheme="minorHAnsi"/>
          <w:sz w:val="24"/>
          <w:szCs w:val="24"/>
          <w:lang w:val="el-GR"/>
        </w:rPr>
        <w:t xml:space="preserve"> Ημέρες, «Τι </w:t>
      </w:r>
      <w:proofErr w:type="spellStart"/>
      <w:r w:rsidRPr="001707EC">
        <w:rPr>
          <w:rFonts w:asciiTheme="minorHAnsi" w:hAnsiTheme="minorHAnsi"/>
          <w:sz w:val="24"/>
          <w:szCs w:val="24"/>
          <w:lang w:val="el-GR"/>
        </w:rPr>
        <w:t>νεώτερο</w:t>
      </w:r>
      <w:proofErr w:type="spellEnd"/>
      <w:r w:rsidRPr="001707EC">
        <w:rPr>
          <w:rFonts w:asciiTheme="minorHAnsi" w:hAnsiTheme="minorHAnsi"/>
          <w:sz w:val="24"/>
          <w:szCs w:val="24"/>
          <w:lang w:val="el-GR"/>
        </w:rPr>
        <w:t xml:space="preserve"> στη Χειρουργική Ανδρολογία»,  20 Σεπτεμβρίου 2004, Πάτρα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4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61E79E52"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Διημερίδα για το σύνδρομο αποφρακτικής άπνοιας-στυτικής δυσλειτουργίας, 30-31 Οκτωβρίου 2004, Πάτρα.</w:t>
      </w:r>
    </w:p>
    <w:p w14:paraId="0DB18DC1"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18</w:t>
      </w:r>
      <w:r w:rsidRPr="001707EC">
        <w:rPr>
          <w:rFonts w:asciiTheme="minorHAnsi" w:hAnsiTheme="minorHAnsi"/>
          <w:sz w:val="24"/>
          <w:szCs w:val="24"/>
          <w:vertAlign w:val="superscript"/>
        </w:rPr>
        <w:t>th</w:t>
      </w:r>
      <w:r w:rsidRPr="001707EC">
        <w:rPr>
          <w:rFonts w:asciiTheme="minorHAnsi" w:hAnsiTheme="minorHAnsi"/>
          <w:sz w:val="24"/>
          <w:szCs w:val="24"/>
        </w:rPr>
        <w:t xml:space="preserve"> Congress of the European Society for Urological Research (</w:t>
      </w:r>
      <w:proofErr w:type="spellStart"/>
      <w:r w:rsidRPr="001707EC">
        <w:rPr>
          <w:rFonts w:asciiTheme="minorHAnsi" w:hAnsiTheme="minorHAnsi"/>
          <w:sz w:val="24"/>
          <w:szCs w:val="24"/>
        </w:rPr>
        <w:t>ESUR</w:t>
      </w:r>
      <w:proofErr w:type="spellEnd"/>
      <w:r w:rsidRPr="001707EC">
        <w:rPr>
          <w:rFonts w:asciiTheme="minorHAnsi" w:hAnsiTheme="minorHAnsi"/>
          <w:sz w:val="24"/>
          <w:szCs w:val="24"/>
        </w:rPr>
        <w:t xml:space="preserve">), 4-6 November, Athens, Greece. </w:t>
      </w:r>
    </w:p>
    <w:p w14:paraId="6F97D00B"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20</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Ιατρικό Συνέδριο Ενόπλων Δυνάμεων, 18-21 Νοεμβρίου 2004, Θεσσαλονίκη</w:t>
      </w:r>
    </w:p>
    <w:p w14:paraId="2E153946" w14:textId="77777777" w:rsidR="0093222E" w:rsidRPr="001707EC" w:rsidRDefault="00020C39">
      <w:pPr>
        <w:pStyle w:val="a9"/>
        <w:numPr>
          <w:ilvl w:val="0"/>
          <w:numId w:val="39"/>
        </w:numPr>
        <w:rPr>
          <w:rFonts w:asciiTheme="minorHAnsi" w:hAnsiTheme="minorHAnsi"/>
          <w:sz w:val="24"/>
          <w:szCs w:val="24"/>
        </w:rPr>
      </w:pPr>
      <w:proofErr w:type="spellStart"/>
      <w:r w:rsidRPr="001707EC">
        <w:rPr>
          <w:rFonts w:asciiTheme="minorHAnsi" w:hAnsiTheme="minorHAnsi"/>
          <w:sz w:val="24"/>
          <w:szCs w:val="24"/>
        </w:rPr>
        <w:t>ΧΧth</w:t>
      </w:r>
      <w:proofErr w:type="spellEnd"/>
      <w:r w:rsidRPr="001707EC">
        <w:rPr>
          <w:rFonts w:asciiTheme="minorHAnsi" w:hAnsiTheme="minorHAnsi"/>
          <w:sz w:val="24"/>
          <w:szCs w:val="24"/>
        </w:rPr>
        <w:t xml:space="preserve"> Congress of the European Association of Urology (</w:t>
      </w:r>
      <w:proofErr w:type="spellStart"/>
      <w:r w:rsidRPr="001707EC">
        <w:rPr>
          <w:rFonts w:asciiTheme="minorHAnsi" w:hAnsiTheme="minorHAnsi"/>
          <w:sz w:val="24"/>
          <w:szCs w:val="24"/>
        </w:rPr>
        <w:t>EAU</w:t>
      </w:r>
      <w:proofErr w:type="spellEnd"/>
      <w:r w:rsidRPr="001707EC">
        <w:rPr>
          <w:rFonts w:asciiTheme="minorHAnsi" w:hAnsiTheme="minorHAnsi"/>
          <w:sz w:val="24"/>
          <w:szCs w:val="24"/>
        </w:rPr>
        <w:t>), 16-19 March 2005, Istanbul, Turkey</w:t>
      </w:r>
    </w:p>
    <w:p w14:paraId="7F42EEE5"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5</w:t>
      </w:r>
      <w:r w:rsidRPr="001707EC">
        <w:rPr>
          <w:rFonts w:asciiTheme="minorHAnsi" w:hAnsiTheme="minorHAnsi"/>
          <w:sz w:val="24"/>
          <w:szCs w:val="24"/>
          <w:vertAlign w:val="superscript"/>
          <w:lang w:val="el-GR"/>
        </w:rPr>
        <w:t>η</w:t>
      </w:r>
      <w:r w:rsidRPr="001707EC">
        <w:rPr>
          <w:rFonts w:asciiTheme="minorHAnsi" w:hAnsiTheme="minorHAnsi"/>
          <w:sz w:val="24"/>
          <w:szCs w:val="24"/>
          <w:lang w:val="el-GR"/>
        </w:rPr>
        <w:t xml:space="preserve"> Φθινοπωρινή Ουρολογική Συνάντηση, 5-6 Νοεμβρίου 2005, Ιωάννινα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8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45D3B76F"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5</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Μακεδονικό Ουρολογικό Συμπόσιο, 11-13 Νοεμβρίου 2005, Θεσσαλονίκη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8 βαθμοί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6630FB0F"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rPr>
        <w:t>H</w:t>
      </w:r>
      <w:r w:rsidRPr="001707EC">
        <w:rPr>
          <w:rFonts w:asciiTheme="minorHAnsi" w:hAnsiTheme="minorHAnsi"/>
          <w:sz w:val="24"/>
          <w:szCs w:val="24"/>
          <w:lang w:val="el-GR"/>
        </w:rPr>
        <w:t xml:space="preserve">μερίδα Ακτινολογικής Εταιρείας Βορείου Ελλάδος με θέμα: «Όγκοι ουροποιητικού συστήματος», 26 Νοεμβρίου 2005, Κατερίνη </w:t>
      </w:r>
    </w:p>
    <w:p w14:paraId="001C5135"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8</w:t>
      </w:r>
      <w:r w:rsidRPr="001707EC">
        <w:rPr>
          <w:rFonts w:asciiTheme="minorHAnsi" w:hAnsiTheme="minorHAnsi"/>
          <w:sz w:val="24"/>
          <w:szCs w:val="24"/>
          <w:vertAlign w:val="superscript"/>
        </w:rPr>
        <w:t>th</w:t>
      </w:r>
      <w:r w:rsidRPr="001707EC">
        <w:rPr>
          <w:rFonts w:asciiTheme="minorHAnsi" w:hAnsiTheme="minorHAnsi"/>
          <w:sz w:val="24"/>
          <w:szCs w:val="24"/>
        </w:rPr>
        <w:t xml:space="preserve"> International Congress of Sports Medicine Association of Greece, 12-14 May 2006, Thessaloniki, Greece</w:t>
      </w:r>
    </w:p>
    <w:p w14:paraId="5964212A"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1</w:t>
      </w:r>
      <w:r w:rsidRPr="001707EC">
        <w:rPr>
          <w:rFonts w:asciiTheme="minorHAnsi" w:hAnsiTheme="minorHAnsi"/>
          <w:sz w:val="24"/>
          <w:szCs w:val="24"/>
          <w:vertAlign w:val="superscript"/>
        </w:rPr>
        <w:t>st</w:t>
      </w:r>
      <w:r w:rsidRPr="001707EC">
        <w:rPr>
          <w:rFonts w:asciiTheme="minorHAnsi" w:hAnsiTheme="minorHAnsi"/>
          <w:sz w:val="24"/>
          <w:szCs w:val="24"/>
        </w:rPr>
        <w:t xml:space="preserve"> Athenian </w:t>
      </w:r>
      <w:proofErr w:type="spellStart"/>
      <w:r w:rsidRPr="001707EC">
        <w:rPr>
          <w:rFonts w:asciiTheme="minorHAnsi" w:hAnsiTheme="minorHAnsi"/>
          <w:sz w:val="24"/>
          <w:szCs w:val="24"/>
        </w:rPr>
        <w:t>EuroAmerican</w:t>
      </w:r>
      <w:proofErr w:type="spellEnd"/>
      <w:r w:rsidRPr="001707EC">
        <w:rPr>
          <w:rFonts w:asciiTheme="minorHAnsi" w:hAnsiTheme="minorHAnsi"/>
          <w:sz w:val="24"/>
          <w:szCs w:val="24"/>
        </w:rPr>
        <w:t xml:space="preserve"> Congress of Urology, 15-18 June 2006, Athens, Greece </w:t>
      </w:r>
      <w:r w:rsidRPr="001707EC">
        <w:rPr>
          <w:rFonts w:asciiTheme="minorHAnsi" w:hAnsiTheme="minorHAnsi"/>
          <w:i/>
          <w:iCs/>
          <w:sz w:val="24"/>
          <w:szCs w:val="24"/>
        </w:rPr>
        <w:t>(</w:t>
      </w:r>
      <w:r w:rsidRPr="001707EC">
        <w:rPr>
          <w:rFonts w:asciiTheme="minorHAnsi" w:hAnsiTheme="minorHAnsi"/>
          <w:i/>
          <w:iCs/>
          <w:sz w:val="24"/>
          <w:szCs w:val="24"/>
          <w:u w:val="single"/>
        </w:rPr>
        <w:t xml:space="preserve">18 </w:t>
      </w:r>
      <w:proofErr w:type="spellStart"/>
      <w:r w:rsidRPr="001707EC">
        <w:rPr>
          <w:rFonts w:asciiTheme="minorHAnsi" w:hAnsiTheme="minorHAnsi"/>
          <w:i/>
          <w:iCs/>
          <w:sz w:val="24"/>
          <w:szCs w:val="24"/>
          <w:u w:val="single"/>
        </w:rPr>
        <w:t>μόρι</w:t>
      </w:r>
      <w:proofErr w:type="spellEnd"/>
      <w:r w:rsidRPr="001707EC">
        <w:rPr>
          <w:rFonts w:asciiTheme="minorHAnsi" w:hAnsiTheme="minorHAnsi"/>
          <w:i/>
          <w:iCs/>
          <w:sz w:val="24"/>
          <w:szCs w:val="24"/>
          <w:u w:val="single"/>
        </w:rPr>
        <w:t>α CME</w:t>
      </w:r>
      <w:r w:rsidRPr="001707EC">
        <w:rPr>
          <w:rFonts w:asciiTheme="minorHAnsi" w:hAnsiTheme="minorHAnsi"/>
          <w:i/>
          <w:iCs/>
          <w:sz w:val="24"/>
          <w:szCs w:val="24"/>
        </w:rPr>
        <w:t>)</w:t>
      </w:r>
    </w:p>
    <w:p w14:paraId="715929F7"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6</w:t>
      </w:r>
      <w:r w:rsidRPr="001707EC">
        <w:rPr>
          <w:rFonts w:asciiTheme="minorHAnsi" w:hAnsiTheme="minorHAnsi"/>
          <w:sz w:val="24"/>
          <w:szCs w:val="24"/>
          <w:vertAlign w:val="superscript"/>
        </w:rPr>
        <w:t>th</w:t>
      </w:r>
      <w:r w:rsidRPr="001707EC">
        <w:rPr>
          <w:rFonts w:asciiTheme="minorHAnsi" w:hAnsiTheme="minorHAnsi"/>
          <w:sz w:val="24"/>
          <w:szCs w:val="24"/>
        </w:rPr>
        <w:t xml:space="preserve"> Central European Meeting, 15-16 September 2006, Prague, Czech Republic</w:t>
      </w:r>
    </w:p>
    <w:p w14:paraId="04ABCB91"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2</w:t>
      </w:r>
      <w:r w:rsidRPr="001707EC">
        <w:rPr>
          <w:rFonts w:asciiTheme="minorHAnsi" w:hAnsiTheme="minorHAnsi"/>
          <w:sz w:val="24"/>
          <w:szCs w:val="24"/>
          <w:vertAlign w:val="superscript"/>
        </w:rPr>
        <w:t>nd</w:t>
      </w:r>
      <w:r w:rsidRPr="001707EC">
        <w:rPr>
          <w:rFonts w:asciiTheme="minorHAnsi" w:hAnsiTheme="minorHAnsi"/>
          <w:sz w:val="24"/>
          <w:szCs w:val="24"/>
        </w:rPr>
        <w:t xml:space="preserve"> South Eastern European Meeting, 20-21 October 2006, Thessaloniki, Greece</w:t>
      </w:r>
    </w:p>
    <w:p w14:paraId="4DAD1D44"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Συνέδριο με θέμα «</w:t>
      </w:r>
      <w:r w:rsidRPr="001707EC">
        <w:rPr>
          <w:rFonts w:asciiTheme="minorHAnsi" w:hAnsiTheme="minorHAnsi"/>
          <w:sz w:val="24"/>
          <w:szCs w:val="24"/>
        </w:rPr>
        <w:t>Update</w:t>
      </w:r>
      <w:r w:rsidRPr="001707EC">
        <w:rPr>
          <w:rFonts w:asciiTheme="minorHAnsi" w:hAnsiTheme="minorHAnsi"/>
          <w:sz w:val="24"/>
          <w:szCs w:val="24"/>
          <w:lang w:val="el-GR"/>
        </w:rPr>
        <w:t xml:space="preserve"> στη θεραπεία προβλημάτων </w:t>
      </w:r>
      <w:proofErr w:type="spellStart"/>
      <w:r w:rsidRPr="001707EC">
        <w:rPr>
          <w:rFonts w:asciiTheme="minorHAnsi" w:hAnsiTheme="minorHAnsi"/>
          <w:sz w:val="24"/>
          <w:szCs w:val="24"/>
          <w:lang w:val="el-GR"/>
        </w:rPr>
        <w:t>υπογονιμότητας</w:t>
      </w:r>
      <w:proofErr w:type="spellEnd"/>
      <w:r w:rsidRPr="001707EC">
        <w:rPr>
          <w:rFonts w:asciiTheme="minorHAnsi" w:hAnsiTheme="minorHAnsi"/>
          <w:sz w:val="24"/>
          <w:szCs w:val="24"/>
          <w:lang w:val="el-GR"/>
        </w:rPr>
        <w:t xml:space="preserve"> και αναπαραγωγής», 18-19 Νοεμβρίου 2006, Αλεξανδρούπολη</w:t>
      </w:r>
    </w:p>
    <w:p w14:paraId="05489E43"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1</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Ουρολογικό Συμπόσιο Κεντρικής Ελλάδας, 9-11 Φεβρουαρίου 2007, Λάρισα  ( </w:t>
      </w:r>
      <w:r w:rsidRPr="001707EC">
        <w:rPr>
          <w:rFonts w:asciiTheme="minorHAnsi" w:hAnsiTheme="minorHAnsi"/>
          <w:i/>
          <w:iCs/>
          <w:sz w:val="24"/>
          <w:szCs w:val="24"/>
          <w:u w:val="single"/>
          <w:lang w:val="el-GR"/>
        </w:rPr>
        <w:t xml:space="preserve">9 μόρια </w:t>
      </w:r>
      <w:r w:rsidRPr="001707EC">
        <w:rPr>
          <w:rFonts w:asciiTheme="minorHAnsi" w:hAnsiTheme="minorHAnsi"/>
          <w:i/>
          <w:iCs/>
          <w:sz w:val="24"/>
          <w:szCs w:val="24"/>
          <w:u w:val="single"/>
        </w:rPr>
        <w:t>CME</w:t>
      </w:r>
      <w:r w:rsidRPr="001707EC">
        <w:rPr>
          <w:rFonts w:asciiTheme="minorHAnsi" w:hAnsiTheme="minorHAnsi"/>
          <w:sz w:val="24"/>
          <w:szCs w:val="24"/>
          <w:lang w:val="el-GR"/>
        </w:rPr>
        <w:t>)</w:t>
      </w:r>
    </w:p>
    <w:p w14:paraId="4DEC1AAC" w14:textId="78D1CEDC"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lang w:val="el-GR"/>
        </w:rPr>
        <w:t>2</w:t>
      </w:r>
      <w:r w:rsidRPr="001707EC">
        <w:rPr>
          <w:rFonts w:asciiTheme="minorHAnsi" w:hAnsiTheme="minorHAnsi"/>
          <w:sz w:val="24"/>
          <w:szCs w:val="24"/>
          <w:vertAlign w:val="superscript"/>
          <w:lang w:val="el-GR"/>
        </w:rPr>
        <w:t>η</w:t>
      </w:r>
      <w:r w:rsidRPr="001707EC">
        <w:rPr>
          <w:rFonts w:asciiTheme="minorHAnsi" w:hAnsiTheme="minorHAnsi"/>
          <w:sz w:val="24"/>
          <w:szCs w:val="24"/>
          <w:lang w:val="el-GR"/>
        </w:rPr>
        <w:t xml:space="preserve"> Ημερίδα </w:t>
      </w:r>
      <w:r w:rsidR="00C24C8B">
        <w:rPr>
          <w:rFonts w:asciiTheme="minorHAnsi" w:hAnsiTheme="minorHAnsi" w:hint="eastAsia"/>
          <w:sz w:val="24"/>
          <w:szCs w:val="24"/>
          <w:lang w:val="el-GR"/>
        </w:rPr>
        <w:t>τους</w:t>
      </w:r>
      <w:r w:rsidRPr="001707EC">
        <w:rPr>
          <w:rFonts w:asciiTheme="minorHAnsi" w:hAnsiTheme="minorHAnsi"/>
          <w:sz w:val="24"/>
          <w:szCs w:val="24"/>
          <w:lang w:val="el-GR"/>
        </w:rPr>
        <w:t xml:space="preserve"> Ουρολογικής Κλινικής </w:t>
      </w:r>
      <w:proofErr w:type="spellStart"/>
      <w:r w:rsidRPr="001707EC">
        <w:rPr>
          <w:rFonts w:asciiTheme="minorHAnsi" w:hAnsiTheme="minorHAnsi"/>
          <w:sz w:val="24"/>
          <w:szCs w:val="24"/>
          <w:lang w:val="el-GR"/>
        </w:rPr>
        <w:t>Γ.Ν.Βόλου</w:t>
      </w:r>
      <w:proofErr w:type="spellEnd"/>
      <w:r w:rsidRPr="001707EC">
        <w:rPr>
          <w:rFonts w:asciiTheme="minorHAnsi" w:hAnsiTheme="minorHAnsi"/>
          <w:sz w:val="24"/>
          <w:szCs w:val="24"/>
          <w:lang w:val="el-GR"/>
        </w:rPr>
        <w:t xml:space="preserve">, «Ο </w:t>
      </w:r>
      <w:proofErr w:type="spellStart"/>
      <w:r w:rsidRPr="001707EC">
        <w:rPr>
          <w:rFonts w:asciiTheme="minorHAnsi" w:hAnsiTheme="minorHAnsi"/>
          <w:sz w:val="24"/>
          <w:szCs w:val="24"/>
          <w:lang w:val="el-GR"/>
        </w:rPr>
        <w:t>γηράσκων</w:t>
      </w:r>
      <w:proofErr w:type="spellEnd"/>
      <w:r w:rsidRPr="001707EC">
        <w:rPr>
          <w:rFonts w:asciiTheme="minorHAnsi" w:hAnsiTheme="minorHAnsi"/>
          <w:sz w:val="24"/>
          <w:szCs w:val="24"/>
          <w:lang w:val="el-GR"/>
        </w:rPr>
        <w:t xml:space="preserve"> άνδρας», 15 Σεπτεμβρίου 2007, </w:t>
      </w:r>
      <w:proofErr w:type="spellStart"/>
      <w:r w:rsidRPr="001707EC">
        <w:rPr>
          <w:rFonts w:asciiTheme="minorHAnsi" w:hAnsiTheme="minorHAnsi"/>
          <w:sz w:val="24"/>
          <w:szCs w:val="24"/>
          <w:lang w:val="el-GR"/>
        </w:rPr>
        <w:t>Πορταριά</w:t>
      </w:r>
      <w:proofErr w:type="spellEnd"/>
      <w:r w:rsidRPr="001707EC">
        <w:rPr>
          <w:rFonts w:asciiTheme="minorHAnsi" w:hAnsiTheme="minorHAnsi"/>
          <w:sz w:val="24"/>
          <w:szCs w:val="24"/>
          <w:lang w:val="el-GR"/>
        </w:rPr>
        <w:t xml:space="preserve">. </w:t>
      </w:r>
      <w:r w:rsidRPr="001707EC">
        <w:rPr>
          <w:rFonts w:asciiTheme="minorHAnsi" w:hAnsiTheme="minorHAnsi"/>
          <w:sz w:val="24"/>
          <w:szCs w:val="24"/>
        </w:rPr>
        <w:t>(</w:t>
      </w:r>
      <w:r w:rsidRPr="001707EC">
        <w:rPr>
          <w:rFonts w:asciiTheme="minorHAnsi" w:hAnsiTheme="minorHAnsi"/>
          <w:i/>
          <w:iCs/>
          <w:sz w:val="24"/>
          <w:szCs w:val="24"/>
          <w:u w:val="single"/>
        </w:rPr>
        <w:t xml:space="preserve">3 </w:t>
      </w:r>
      <w:proofErr w:type="spellStart"/>
      <w:r w:rsidRPr="001707EC">
        <w:rPr>
          <w:rFonts w:asciiTheme="minorHAnsi" w:hAnsiTheme="minorHAnsi"/>
          <w:i/>
          <w:iCs/>
          <w:sz w:val="24"/>
          <w:szCs w:val="24"/>
          <w:u w:val="single"/>
        </w:rPr>
        <w:t>μόρι</w:t>
      </w:r>
      <w:proofErr w:type="spellEnd"/>
      <w:r w:rsidRPr="001707EC">
        <w:rPr>
          <w:rFonts w:asciiTheme="minorHAnsi" w:hAnsiTheme="minorHAnsi"/>
          <w:i/>
          <w:iCs/>
          <w:sz w:val="24"/>
          <w:szCs w:val="24"/>
          <w:u w:val="single"/>
        </w:rPr>
        <w:t>α CME</w:t>
      </w:r>
      <w:r w:rsidRPr="001707EC">
        <w:rPr>
          <w:rFonts w:asciiTheme="minorHAnsi" w:hAnsiTheme="minorHAnsi"/>
          <w:sz w:val="24"/>
          <w:szCs w:val="24"/>
        </w:rPr>
        <w:t>)</w:t>
      </w:r>
    </w:p>
    <w:p w14:paraId="75C82A5F"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1</w:t>
      </w:r>
      <w:r w:rsidRPr="001707EC">
        <w:rPr>
          <w:rFonts w:asciiTheme="minorHAnsi" w:hAnsiTheme="minorHAnsi"/>
          <w:sz w:val="24"/>
          <w:szCs w:val="24"/>
          <w:vertAlign w:val="superscript"/>
        </w:rPr>
        <w:t>st</w:t>
      </w:r>
      <w:r w:rsidRPr="001707EC">
        <w:rPr>
          <w:rFonts w:asciiTheme="minorHAnsi" w:hAnsiTheme="minorHAnsi"/>
          <w:sz w:val="24"/>
          <w:szCs w:val="24"/>
        </w:rPr>
        <w:t xml:space="preserve"> European Multidisciplinary Meeting on Urological Cancers, 2-4 November 2007, Barcelona, Spain </w:t>
      </w:r>
      <w:r w:rsidRPr="001707EC">
        <w:rPr>
          <w:rFonts w:asciiTheme="minorHAnsi" w:hAnsiTheme="minorHAnsi"/>
          <w:i/>
          <w:iCs/>
          <w:sz w:val="24"/>
          <w:szCs w:val="24"/>
        </w:rPr>
        <w:t>(</w:t>
      </w:r>
      <w:r w:rsidRPr="001707EC">
        <w:rPr>
          <w:rFonts w:asciiTheme="minorHAnsi" w:hAnsiTheme="minorHAnsi"/>
          <w:i/>
          <w:iCs/>
          <w:sz w:val="24"/>
          <w:szCs w:val="24"/>
          <w:u w:val="single"/>
        </w:rPr>
        <w:t>15 EU-ACME credit points</w:t>
      </w:r>
      <w:r w:rsidRPr="001707EC">
        <w:rPr>
          <w:rFonts w:asciiTheme="minorHAnsi" w:hAnsiTheme="minorHAnsi"/>
          <w:i/>
          <w:iCs/>
          <w:sz w:val="24"/>
          <w:szCs w:val="24"/>
        </w:rPr>
        <w:t>)</w:t>
      </w:r>
    </w:p>
    <w:p w14:paraId="1B0E8250"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1</w:t>
      </w:r>
      <w:r w:rsidRPr="001707EC">
        <w:rPr>
          <w:rFonts w:asciiTheme="minorHAnsi" w:hAnsiTheme="minorHAnsi"/>
          <w:sz w:val="24"/>
          <w:szCs w:val="24"/>
          <w:vertAlign w:val="superscript"/>
        </w:rPr>
        <w:t>st</w:t>
      </w:r>
      <w:r w:rsidRPr="001707EC">
        <w:rPr>
          <w:rFonts w:asciiTheme="minorHAnsi" w:hAnsiTheme="minorHAnsi"/>
          <w:sz w:val="24"/>
          <w:szCs w:val="24"/>
        </w:rPr>
        <w:t xml:space="preserve"> European Consensus Conference on the Use of Botulinum Toxin in Urology &amp; 3</w:t>
      </w:r>
      <w:r w:rsidRPr="001707EC">
        <w:rPr>
          <w:rFonts w:asciiTheme="minorHAnsi" w:hAnsiTheme="minorHAnsi"/>
          <w:sz w:val="24"/>
          <w:szCs w:val="24"/>
          <w:vertAlign w:val="superscript"/>
        </w:rPr>
        <w:t>rd</w:t>
      </w:r>
      <w:r w:rsidRPr="001707EC">
        <w:rPr>
          <w:rFonts w:asciiTheme="minorHAnsi" w:hAnsiTheme="minorHAnsi"/>
          <w:sz w:val="24"/>
          <w:szCs w:val="24"/>
        </w:rPr>
        <w:t xml:space="preserve"> European Masterclass on the Use of Botulinum Toxin in Urology, 25-26 January 2008, Thessaloniki, Greece </w:t>
      </w:r>
      <w:r w:rsidRPr="001707EC">
        <w:rPr>
          <w:rFonts w:asciiTheme="minorHAnsi" w:hAnsiTheme="minorHAnsi"/>
          <w:i/>
          <w:iCs/>
          <w:sz w:val="24"/>
          <w:szCs w:val="24"/>
        </w:rPr>
        <w:t>(</w:t>
      </w:r>
      <w:r w:rsidRPr="001707EC">
        <w:rPr>
          <w:rFonts w:asciiTheme="minorHAnsi" w:hAnsiTheme="minorHAnsi"/>
          <w:i/>
          <w:iCs/>
          <w:sz w:val="24"/>
          <w:szCs w:val="24"/>
          <w:u w:val="single"/>
        </w:rPr>
        <w:t>5.5 EU-ACME credit points</w:t>
      </w:r>
      <w:r w:rsidRPr="001707EC">
        <w:rPr>
          <w:rFonts w:asciiTheme="minorHAnsi" w:hAnsiTheme="minorHAnsi"/>
          <w:i/>
          <w:iCs/>
          <w:sz w:val="24"/>
          <w:szCs w:val="24"/>
        </w:rPr>
        <w:t>)</w:t>
      </w:r>
    </w:p>
    <w:p w14:paraId="16A9FE06"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lastRenderedPageBreak/>
        <w:t xml:space="preserve"> European Urology Forum 2008 “Challenge the experts”, 3-7 February 2008, Davos, Switzerland</w:t>
      </w:r>
    </w:p>
    <w:p w14:paraId="1282E02F"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28</w:t>
      </w:r>
      <w:r w:rsidRPr="001707EC">
        <w:rPr>
          <w:rFonts w:asciiTheme="minorHAnsi" w:hAnsiTheme="minorHAnsi"/>
          <w:sz w:val="24"/>
          <w:szCs w:val="24"/>
          <w:vertAlign w:val="superscript"/>
          <w:lang w:val="el-GR"/>
        </w:rPr>
        <w:t>ες</w:t>
      </w:r>
      <w:r w:rsidRPr="001707EC">
        <w:rPr>
          <w:rFonts w:asciiTheme="minorHAnsi" w:hAnsiTheme="minorHAnsi"/>
          <w:sz w:val="24"/>
          <w:szCs w:val="24"/>
          <w:lang w:val="el-GR"/>
        </w:rPr>
        <w:t xml:space="preserve"> Αθηναϊκές Ουρολογικές Ημέρες, 10-11 Μαΐου 2008</w:t>
      </w:r>
    </w:p>
    <w:p w14:paraId="41DF20CC"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“Challenges in Laparoscopy and Robotics”, The European Congress of Laparoscopy, 5-7</w:t>
      </w:r>
      <w:r w:rsidR="00E22CC8">
        <w:rPr>
          <w:rFonts w:asciiTheme="minorHAnsi" w:hAnsiTheme="minorHAnsi"/>
          <w:sz w:val="24"/>
          <w:szCs w:val="24"/>
          <w:vertAlign w:val="superscript"/>
        </w:rPr>
        <w:t xml:space="preserve"> </w:t>
      </w:r>
      <w:r w:rsidRPr="001707EC">
        <w:rPr>
          <w:rFonts w:asciiTheme="minorHAnsi" w:hAnsiTheme="minorHAnsi"/>
          <w:sz w:val="24"/>
          <w:szCs w:val="24"/>
        </w:rPr>
        <w:t>June 2008, Rome, Italy</w:t>
      </w:r>
    </w:p>
    <w:p w14:paraId="27FA1504"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Urology Resident Preceptorship in Robotic Surgery, 20-21 March 2009, Ohio State University, Columbus, Ohio, USA</w:t>
      </w:r>
    </w:p>
    <w:p w14:paraId="40050B4D"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2009 Annual Meeting of the American Urological Association (AUA), 25-30 April 2009, Chicago, USA</w:t>
      </w:r>
    </w:p>
    <w:p w14:paraId="1C8F6271"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27</w:t>
      </w:r>
      <w:r w:rsidRPr="001707EC">
        <w:rPr>
          <w:rFonts w:asciiTheme="minorHAnsi" w:hAnsiTheme="minorHAnsi"/>
          <w:sz w:val="24"/>
          <w:szCs w:val="24"/>
          <w:vertAlign w:val="superscript"/>
        </w:rPr>
        <w:t>th</w:t>
      </w:r>
      <w:r w:rsidRPr="001707EC">
        <w:rPr>
          <w:rFonts w:asciiTheme="minorHAnsi" w:hAnsiTheme="minorHAnsi"/>
          <w:sz w:val="24"/>
          <w:szCs w:val="24"/>
        </w:rPr>
        <w:t xml:space="preserve"> World Congress of Endourology &amp; </w:t>
      </w:r>
      <w:proofErr w:type="spellStart"/>
      <w:r w:rsidRPr="001707EC">
        <w:rPr>
          <w:rFonts w:asciiTheme="minorHAnsi" w:hAnsiTheme="minorHAnsi"/>
          <w:sz w:val="24"/>
          <w:szCs w:val="24"/>
        </w:rPr>
        <w:t>SWL</w:t>
      </w:r>
      <w:proofErr w:type="spellEnd"/>
      <w:r w:rsidRPr="001707EC">
        <w:rPr>
          <w:rFonts w:asciiTheme="minorHAnsi" w:hAnsiTheme="minorHAnsi"/>
          <w:sz w:val="24"/>
          <w:szCs w:val="24"/>
        </w:rPr>
        <w:t xml:space="preserve">, 6-10 October 2009, Munich, Germany </w:t>
      </w:r>
    </w:p>
    <w:p w14:paraId="43C037E2"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7</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Μακεδονικό Ουρολογικό Συμπόσιο, 5-8 Νοεμβρίου 2009, Θεσσαλονίκη</w:t>
      </w:r>
    </w:p>
    <w:p w14:paraId="402CA0BC"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 xml:space="preserve">Επιστημονική ημερίδα με θέμα «Καρκίνος του </w:t>
      </w:r>
      <w:proofErr w:type="spellStart"/>
      <w:r w:rsidRPr="001707EC">
        <w:rPr>
          <w:rFonts w:asciiTheme="minorHAnsi" w:hAnsiTheme="minorHAnsi"/>
          <w:sz w:val="24"/>
          <w:szCs w:val="24"/>
          <w:lang w:val="el-GR"/>
        </w:rPr>
        <w:t>όρχεως</w:t>
      </w:r>
      <w:proofErr w:type="spellEnd"/>
      <w:r w:rsidRPr="001707EC">
        <w:rPr>
          <w:rFonts w:asciiTheme="minorHAnsi" w:hAnsiTheme="minorHAnsi"/>
          <w:sz w:val="24"/>
          <w:szCs w:val="24"/>
          <w:lang w:val="el-GR"/>
        </w:rPr>
        <w:t xml:space="preserve">-διερεύνηση-θεραπεία-προβληματισμοί», 5 Δεκεμβρίου 2009, Θεσσαλονίκη </w:t>
      </w:r>
    </w:p>
    <w:p w14:paraId="0B1F18A7"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30</w:t>
      </w:r>
      <w:r w:rsidRPr="001707EC">
        <w:rPr>
          <w:rFonts w:asciiTheme="minorHAnsi" w:hAnsiTheme="minorHAnsi"/>
          <w:sz w:val="24"/>
          <w:szCs w:val="24"/>
          <w:vertAlign w:val="superscript"/>
          <w:lang w:val="el-GR"/>
        </w:rPr>
        <w:t>ες</w:t>
      </w:r>
      <w:r w:rsidRPr="001707EC">
        <w:rPr>
          <w:rFonts w:asciiTheme="minorHAnsi" w:hAnsiTheme="minorHAnsi"/>
          <w:sz w:val="24"/>
          <w:szCs w:val="24"/>
          <w:lang w:val="el-GR"/>
        </w:rPr>
        <w:t xml:space="preserve"> Αθηναϊκές Ουρολογικές Ημέρες, 8-9 Μαΐου 2010</w:t>
      </w:r>
    </w:p>
    <w:p w14:paraId="430175AA"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2010 Annual Meeting of the American Urological Association (AUA), May 29-June 3 2010, San Francisco, USA</w:t>
      </w:r>
    </w:p>
    <w:p w14:paraId="2A0BE109"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European Robotic Urology Symposium (</w:t>
      </w:r>
      <w:proofErr w:type="spellStart"/>
      <w:r w:rsidRPr="001707EC">
        <w:rPr>
          <w:rFonts w:asciiTheme="minorHAnsi" w:hAnsiTheme="minorHAnsi"/>
          <w:sz w:val="24"/>
          <w:szCs w:val="24"/>
        </w:rPr>
        <w:t>ERUS</w:t>
      </w:r>
      <w:proofErr w:type="spellEnd"/>
      <w:r w:rsidRPr="001707EC">
        <w:rPr>
          <w:rFonts w:asciiTheme="minorHAnsi" w:hAnsiTheme="minorHAnsi"/>
          <w:sz w:val="24"/>
          <w:szCs w:val="24"/>
        </w:rPr>
        <w:t>’ 10), 29 September-01 October 2010, Bordeaux, France</w:t>
      </w:r>
    </w:p>
    <w:p w14:paraId="24C4EDCA"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20</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Πανελλήνιο Ουρολογικό Συνέδριο, 23-27 Οκτωβρίου 2010, Λεμεσός, Κύπρος</w:t>
      </w:r>
    </w:p>
    <w:p w14:paraId="31E317DB"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23</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Ιατρικό Συνέδριο Ενόπλων Δυνάμεων, 4-7 Νοεμβρίου 2010, Θεσσαλονίκη</w:t>
      </w:r>
    </w:p>
    <w:p w14:paraId="7016EC3F"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Εαρινή Μακεδονική Ημερίδα με θέμα: «Καλοήθεις παθήσεις κατώτερου ουροποιητικού», 2 Απριλίου 2011, Θεσσαλονίκη</w:t>
      </w:r>
    </w:p>
    <w:p w14:paraId="3A7215DD" w14:textId="77777777" w:rsidR="0093222E" w:rsidRPr="001707EC" w:rsidRDefault="00020C39">
      <w:pPr>
        <w:pStyle w:val="a0"/>
        <w:numPr>
          <w:ilvl w:val="0"/>
          <w:numId w:val="39"/>
        </w:numPr>
        <w:rPr>
          <w:rFonts w:asciiTheme="minorHAnsi" w:hAnsiTheme="minorHAnsi"/>
          <w:sz w:val="24"/>
          <w:szCs w:val="24"/>
          <w:lang w:val="en-US"/>
        </w:rPr>
      </w:pPr>
      <w:r w:rsidRPr="001707EC">
        <w:rPr>
          <w:rFonts w:asciiTheme="minorHAnsi" w:hAnsiTheme="minorHAnsi"/>
          <w:sz w:val="24"/>
          <w:szCs w:val="24"/>
          <w:lang w:val="en-US"/>
        </w:rPr>
        <w:t xml:space="preserve">“Rising Stars” </w:t>
      </w:r>
      <w:proofErr w:type="spellStart"/>
      <w:r w:rsidRPr="001707EC">
        <w:rPr>
          <w:rFonts w:asciiTheme="minorHAnsi" w:hAnsiTheme="minorHAnsi"/>
          <w:sz w:val="24"/>
          <w:szCs w:val="24"/>
          <w:lang w:val="en-US"/>
        </w:rPr>
        <w:t>Programme</w:t>
      </w:r>
      <w:proofErr w:type="spellEnd"/>
      <w:r w:rsidRPr="001707EC">
        <w:rPr>
          <w:rFonts w:asciiTheme="minorHAnsi" w:hAnsiTheme="minorHAnsi"/>
          <w:sz w:val="24"/>
          <w:szCs w:val="24"/>
          <w:lang w:val="en-US"/>
        </w:rPr>
        <w:t>, April 15-16 2011, Paris, France</w:t>
      </w:r>
    </w:p>
    <w:p w14:paraId="45BD8531" w14:textId="4228EA94"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1</w:t>
      </w:r>
      <w:r w:rsidRPr="001707EC">
        <w:rPr>
          <w:rFonts w:asciiTheme="minorHAnsi" w:hAnsiTheme="minorHAnsi"/>
          <w:sz w:val="24"/>
          <w:szCs w:val="24"/>
          <w:vertAlign w:val="superscript"/>
          <w:lang w:val="el-GR"/>
        </w:rPr>
        <w:t>η</w:t>
      </w:r>
      <w:r w:rsidRPr="001707EC">
        <w:rPr>
          <w:rFonts w:asciiTheme="minorHAnsi" w:hAnsiTheme="minorHAnsi"/>
          <w:sz w:val="24"/>
          <w:szCs w:val="24"/>
          <w:lang w:val="el-GR"/>
        </w:rPr>
        <w:t xml:space="preserve"> Επιστημονική Ημερίδα </w:t>
      </w:r>
      <w:r w:rsidR="00C24C8B">
        <w:rPr>
          <w:rFonts w:asciiTheme="minorHAnsi" w:hAnsiTheme="minorHAnsi" w:hint="eastAsia"/>
          <w:sz w:val="24"/>
          <w:szCs w:val="24"/>
          <w:lang w:val="el-GR"/>
        </w:rPr>
        <w:t>τους</w:t>
      </w:r>
      <w:r w:rsidRPr="001707EC">
        <w:rPr>
          <w:rFonts w:asciiTheme="minorHAnsi" w:hAnsiTheme="minorHAnsi"/>
          <w:sz w:val="24"/>
          <w:szCs w:val="24"/>
          <w:lang w:val="el-GR"/>
        </w:rPr>
        <w:t xml:space="preserve"> Ουρολογικής Κλινικής του </w:t>
      </w:r>
      <w:proofErr w:type="spellStart"/>
      <w:r w:rsidRPr="001707EC">
        <w:rPr>
          <w:rFonts w:asciiTheme="minorHAnsi" w:hAnsiTheme="minorHAnsi"/>
          <w:sz w:val="24"/>
          <w:szCs w:val="24"/>
          <w:lang w:val="el-GR"/>
        </w:rPr>
        <w:t>Γ.Ν.Βέροιας</w:t>
      </w:r>
      <w:proofErr w:type="spellEnd"/>
      <w:r w:rsidRPr="001707EC">
        <w:rPr>
          <w:rFonts w:asciiTheme="minorHAnsi" w:hAnsiTheme="minorHAnsi"/>
          <w:sz w:val="24"/>
          <w:szCs w:val="24"/>
          <w:lang w:val="el-GR"/>
        </w:rPr>
        <w:t xml:space="preserve"> με θέμα «</w:t>
      </w:r>
      <w:proofErr w:type="spellStart"/>
      <w:r w:rsidRPr="001707EC">
        <w:rPr>
          <w:rFonts w:asciiTheme="minorHAnsi" w:hAnsiTheme="minorHAnsi"/>
          <w:sz w:val="24"/>
          <w:szCs w:val="24"/>
          <w:lang w:val="el-GR"/>
        </w:rPr>
        <w:t>Νεώτερα</w:t>
      </w:r>
      <w:proofErr w:type="spellEnd"/>
      <w:r w:rsidRPr="001707EC">
        <w:rPr>
          <w:rFonts w:asciiTheme="minorHAnsi" w:hAnsiTheme="minorHAnsi"/>
          <w:sz w:val="24"/>
          <w:szCs w:val="24"/>
          <w:lang w:val="el-GR"/>
        </w:rPr>
        <w:t xml:space="preserve"> δεδομένα στον καρκίνο του προστάτη», 30 Απριλίου 2011, Βέροια </w:t>
      </w:r>
      <w:r w:rsidRPr="001707EC">
        <w:rPr>
          <w:rFonts w:asciiTheme="minorHAnsi" w:hAnsiTheme="minorHAnsi"/>
          <w:i/>
          <w:iCs/>
          <w:sz w:val="24"/>
          <w:szCs w:val="24"/>
          <w:lang w:val="el-GR"/>
        </w:rPr>
        <w:t>(</w:t>
      </w:r>
      <w:r w:rsidRPr="001707EC">
        <w:rPr>
          <w:rFonts w:asciiTheme="minorHAnsi" w:hAnsiTheme="minorHAnsi"/>
          <w:i/>
          <w:iCs/>
          <w:sz w:val="24"/>
          <w:szCs w:val="24"/>
          <w:u w:val="single"/>
          <w:lang w:val="el-GR"/>
        </w:rPr>
        <w:t xml:space="preserve">4 μόρια </w:t>
      </w:r>
      <w:r w:rsidRPr="001707EC">
        <w:rPr>
          <w:rFonts w:asciiTheme="minorHAnsi" w:hAnsiTheme="minorHAnsi"/>
          <w:i/>
          <w:iCs/>
          <w:sz w:val="24"/>
          <w:szCs w:val="24"/>
          <w:u w:val="single"/>
        </w:rPr>
        <w:t>CME</w:t>
      </w:r>
      <w:r w:rsidRPr="001707EC">
        <w:rPr>
          <w:rFonts w:asciiTheme="minorHAnsi" w:hAnsiTheme="minorHAnsi"/>
          <w:i/>
          <w:iCs/>
          <w:sz w:val="24"/>
          <w:szCs w:val="24"/>
          <w:lang w:val="el-GR"/>
        </w:rPr>
        <w:t>)</w:t>
      </w:r>
    </w:p>
    <w:p w14:paraId="12AB94B3" w14:textId="77777777" w:rsidR="0093222E" w:rsidRPr="001707EC" w:rsidRDefault="00020C39">
      <w:pPr>
        <w:pStyle w:val="a9"/>
        <w:numPr>
          <w:ilvl w:val="0"/>
          <w:numId w:val="39"/>
        </w:numPr>
        <w:rPr>
          <w:rFonts w:asciiTheme="minorHAnsi" w:hAnsiTheme="minorHAnsi"/>
          <w:sz w:val="24"/>
          <w:szCs w:val="24"/>
        </w:rPr>
      </w:pPr>
      <w:r w:rsidRPr="001707EC">
        <w:rPr>
          <w:rFonts w:asciiTheme="minorHAnsi" w:hAnsiTheme="minorHAnsi"/>
          <w:sz w:val="24"/>
          <w:szCs w:val="24"/>
        </w:rPr>
        <w:t>Annual Meeting of the American Urological Association (AUA), May 14-19 2011, Washington DC, USA</w:t>
      </w:r>
    </w:p>
    <w:p w14:paraId="5B746015" w14:textId="6602F9E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 xml:space="preserve">Επιστημονική Συνάντηση Τμήματος Ουρογεννητικής Ογκολογίας </w:t>
      </w:r>
      <w:r w:rsidR="00C24C8B">
        <w:rPr>
          <w:rFonts w:asciiTheme="minorHAnsi" w:hAnsiTheme="minorHAnsi" w:hint="eastAsia"/>
          <w:sz w:val="24"/>
          <w:szCs w:val="24"/>
          <w:lang w:val="el-GR"/>
        </w:rPr>
        <w:t>τους</w:t>
      </w:r>
      <w:r w:rsidRPr="001707EC">
        <w:rPr>
          <w:rFonts w:asciiTheme="minorHAnsi" w:hAnsiTheme="minorHAnsi"/>
          <w:sz w:val="24"/>
          <w:szCs w:val="24"/>
          <w:lang w:val="el-GR"/>
        </w:rPr>
        <w:t xml:space="preserve"> Ελληνικής Ουρολογικής Εταιρείας με θέμα «Εξελίξεις στην Ουρογεννητική Ογκολογία», 10-13 Ιουνίου 2011, Ναύπλιο (</w:t>
      </w:r>
      <w:r w:rsidRPr="001707EC">
        <w:rPr>
          <w:rFonts w:asciiTheme="minorHAnsi" w:hAnsiTheme="minorHAnsi"/>
          <w:i/>
          <w:iCs/>
          <w:sz w:val="24"/>
          <w:szCs w:val="24"/>
          <w:u w:val="single"/>
          <w:lang w:val="el-GR"/>
        </w:rPr>
        <w:t xml:space="preserve">13 μόρια </w:t>
      </w:r>
      <w:r w:rsidRPr="001707EC">
        <w:rPr>
          <w:rFonts w:asciiTheme="minorHAnsi" w:hAnsiTheme="minorHAnsi"/>
          <w:i/>
          <w:iCs/>
          <w:sz w:val="24"/>
          <w:szCs w:val="24"/>
          <w:u w:val="single"/>
        </w:rPr>
        <w:t>CME</w:t>
      </w:r>
      <w:r w:rsidRPr="001707EC">
        <w:rPr>
          <w:rFonts w:asciiTheme="minorHAnsi" w:hAnsiTheme="minorHAnsi"/>
          <w:sz w:val="24"/>
          <w:szCs w:val="24"/>
          <w:lang w:val="el-GR"/>
        </w:rPr>
        <w:t>)</w:t>
      </w:r>
    </w:p>
    <w:p w14:paraId="1A96E34B"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Θερινή Μακεδονική Συνάντηση «Επίκαιρα θέματα χειρουργικής ογκολογίας του ουροποιογεννητικού», 17&amp;18 Ιουνίου 2011, Θεσσαλονίκη</w:t>
      </w:r>
    </w:p>
    <w:p w14:paraId="299A69AC" w14:textId="77777777" w:rsidR="0093222E" w:rsidRPr="001707EC" w:rsidRDefault="00020C39">
      <w:pPr>
        <w:pStyle w:val="a9"/>
        <w:numPr>
          <w:ilvl w:val="0"/>
          <w:numId w:val="39"/>
        </w:numPr>
        <w:rPr>
          <w:rFonts w:asciiTheme="minorHAnsi" w:hAnsiTheme="minorHAnsi"/>
          <w:sz w:val="24"/>
          <w:szCs w:val="24"/>
          <w:lang w:val="el-GR"/>
        </w:rPr>
      </w:pPr>
      <w:r w:rsidRPr="001707EC">
        <w:rPr>
          <w:rFonts w:asciiTheme="minorHAnsi" w:hAnsiTheme="minorHAnsi"/>
          <w:sz w:val="24"/>
          <w:szCs w:val="24"/>
          <w:lang w:val="el-GR"/>
        </w:rPr>
        <w:t>8</w:t>
      </w:r>
      <w:r w:rsidRPr="001707EC">
        <w:rPr>
          <w:rFonts w:asciiTheme="minorHAnsi" w:hAnsiTheme="minorHAnsi"/>
          <w:sz w:val="24"/>
          <w:szCs w:val="24"/>
          <w:vertAlign w:val="superscript"/>
          <w:lang w:val="el-GR"/>
        </w:rPr>
        <w:t>ο</w:t>
      </w:r>
      <w:r w:rsidRPr="001707EC">
        <w:rPr>
          <w:rFonts w:asciiTheme="minorHAnsi" w:hAnsiTheme="minorHAnsi"/>
          <w:sz w:val="24"/>
          <w:szCs w:val="24"/>
          <w:lang w:val="el-GR"/>
        </w:rPr>
        <w:t xml:space="preserve"> Μακεδονικό Ουρολογικό Συμπόσιο, 3-5 Νοεμβρίου 2011, Θεσσαλονίκη (</w:t>
      </w:r>
      <w:r w:rsidRPr="001707EC">
        <w:rPr>
          <w:rFonts w:asciiTheme="minorHAnsi" w:hAnsiTheme="minorHAnsi"/>
          <w:i/>
          <w:iCs/>
          <w:sz w:val="24"/>
          <w:szCs w:val="24"/>
          <w:u w:val="single"/>
          <w:lang w:val="el-GR"/>
        </w:rPr>
        <w:t xml:space="preserve">15 μόρια </w:t>
      </w:r>
      <w:r w:rsidRPr="001707EC">
        <w:rPr>
          <w:rFonts w:asciiTheme="minorHAnsi" w:hAnsiTheme="minorHAnsi"/>
          <w:i/>
          <w:iCs/>
          <w:sz w:val="24"/>
          <w:szCs w:val="24"/>
          <w:u w:val="single"/>
        </w:rPr>
        <w:t>CME</w:t>
      </w:r>
      <w:r w:rsidRPr="001707EC">
        <w:rPr>
          <w:rFonts w:asciiTheme="minorHAnsi" w:hAnsiTheme="minorHAnsi"/>
          <w:sz w:val="24"/>
          <w:szCs w:val="24"/>
          <w:lang w:val="el-GR"/>
        </w:rPr>
        <w:t>)</w:t>
      </w:r>
    </w:p>
    <w:p w14:paraId="23D4B285" w14:textId="77777777" w:rsidR="0093222E" w:rsidRPr="001707EC" w:rsidRDefault="00020C39">
      <w:pPr>
        <w:pStyle w:val="a0"/>
        <w:numPr>
          <w:ilvl w:val="0"/>
          <w:numId w:val="39"/>
        </w:numPr>
        <w:rPr>
          <w:rFonts w:asciiTheme="minorHAnsi" w:hAnsiTheme="minorHAnsi"/>
          <w:sz w:val="24"/>
          <w:szCs w:val="24"/>
        </w:rPr>
      </w:pPr>
      <w:r w:rsidRPr="001707EC">
        <w:rPr>
          <w:rFonts w:asciiTheme="minorHAnsi" w:hAnsiTheme="minorHAnsi"/>
          <w:sz w:val="24"/>
          <w:szCs w:val="24"/>
        </w:rPr>
        <w:t>Επιστημονική ημερίδα με θέμα: «Σύγχρονη διαγνωστική και θεραπευτική προσέγγιση στον καρκίνο του προστάτη», 9 Ιουνίου 2012, Θεσσαλονίκη</w:t>
      </w:r>
    </w:p>
    <w:p w14:paraId="31D15349" w14:textId="77777777" w:rsidR="0093222E" w:rsidRPr="001707EC" w:rsidRDefault="00020C39">
      <w:pPr>
        <w:pStyle w:val="a0"/>
        <w:numPr>
          <w:ilvl w:val="0"/>
          <w:numId w:val="39"/>
        </w:numPr>
        <w:rPr>
          <w:rFonts w:asciiTheme="minorHAnsi" w:hAnsiTheme="minorHAnsi"/>
          <w:sz w:val="24"/>
          <w:szCs w:val="24"/>
          <w:lang w:val="en-US"/>
        </w:rPr>
      </w:pPr>
      <w:r w:rsidRPr="001707EC">
        <w:rPr>
          <w:rFonts w:asciiTheme="minorHAnsi" w:hAnsiTheme="minorHAnsi"/>
          <w:sz w:val="24"/>
          <w:szCs w:val="24"/>
          <w:lang w:val="en-US"/>
        </w:rPr>
        <w:t>30</w:t>
      </w:r>
      <w:r w:rsidRPr="001707EC">
        <w:rPr>
          <w:rFonts w:asciiTheme="minorHAnsi" w:hAnsiTheme="minorHAnsi"/>
          <w:sz w:val="24"/>
          <w:szCs w:val="24"/>
          <w:vertAlign w:val="superscript"/>
          <w:lang w:val="en-US"/>
        </w:rPr>
        <w:t>th</w:t>
      </w:r>
      <w:r w:rsidRPr="001707EC">
        <w:rPr>
          <w:rFonts w:asciiTheme="minorHAnsi" w:hAnsiTheme="minorHAnsi"/>
          <w:sz w:val="24"/>
          <w:szCs w:val="24"/>
          <w:lang w:val="en-US"/>
        </w:rPr>
        <w:t xml:space="preserve"> World Congress of Endourology &amp; </w:t>
      </w:r>
      <w:proofErr w:type="spellStart"/>
      <w:r w:rsidRPr="001707EC">
        <w:rPr>
          <w:rFonts w:asciiTheme="minorHAnsi" w:hAnsiTheme="minorHAnsi"/>
          <w:sz w:val="24"/>
          <w:szCs w:val="24"/>
          <w:lang w:val="en-US"/>
        </w:rPr>
        <w:t>SWL</w:t>
      </w:r>
      <w:proofErr w:type="spellEnd"/>
      <w:r w:rsidRPr="001707EC">
        <w:rPr>
          <w:rFonts w:asciiTheme="minorHAnsi" w:hAnsiTheme="minorHAnsi"/>
          <w:sz w:val="24"/>
          <w:szCs w:val="24"/>
          <w:lang w:val="en-US"/>
        </w:rPr>
        <w:t>, 4-8 September 2012, Istanbul, Turkey</w:t>
      </w:r>
    </w:p>
    <w:p w14:paraId="4674EF7C" w14:textId="1A89E5A4" w:rsidR="0093222E" w:rsidRPr="001707EC" w:rsidRDefault="00020C39">
      <w:pPr>
        <w:pStyle w:val="a0"/>
        <w:numPr>
          <w:ilvl w:val="0"/>
          <w:numId w:val="39"/>
        </w:numPr>
        <w:rPr>
          <w:rFonts w:asciiTheme="minorHAnsi" w:hAnsiTheme="minorHAnsi"/>
          <w:sz w:val="24"/>
          <w:szCs w:val="24"/>
          <w:lang w:val="en-US"/>
        </w:rPr>
      </w:pPr>
      <w:r w:rsidRPr="001707EC">
        <w:rPr>
          <w:rFonts w:asciiTheme="minorHAnsi" w:hAnsiTheme="minorHAnsi"/>
          <w:sz w:val="24"/>
          <w:szCs w:val="24"/>
          <w:lang w:val="en-US"/>
        </w:rPr>
        <w:t>32</w:t>
      </w:r>
      <w:r w:rsidRPr="001707EC">
        <w:rPr>
          <w:rFonts w:asciiTheme="minorHAnsi" w:hAnsiTheme="minorHAnsi"/>
          <w:sz w:val="24"/>
          <w:szCs w:val="24"/>
          <w:vertAlign w:val="superscript"/>
          <w:lang w:val="en-US"/>
        </w:rPr>
        <w:t>nd</w:t>
      </w:r>
      <w:r w:rsidRPr="001707EC">
        <w:rPr>
          <w:rFonts w:asciiTheme="minorHAnsi" w:hAnsiTheme="minorHAnsi"/>
          <w:sz w:val="24"/>
          <w:szCs w:val="24"/>
          <w:lang w:val="en-US"/>
        </w:rPr>
        <w:t xml:space="preserve"> Congress of the </w:t>
      </w:r>
      <w:proofErr w:type="spellStart"/>
      <w:r w:rsidRPr="001707EC">
        <w:rPr>
          <w:rFonts w:asciiTheme="minorHAnsi" w:hAnsiTheme="minorHAnsi"/>
          <w:sz w:val="24"/>
          <w:szCs w:val="24"/>
          <w:lang w:val="en-US"/>
        </w:rPr>
        <w:t>Societe</w:t>
      </w:r>
      <w:proofErr w:type="spellEnd"/>
      <w:r w:rsidRPr="001707EC">
        <w:rPr>
          <w:rFonts w:asciiTheme="minorHAnsi" w:hAnsiTheme="minorHAnsi"/>
          <w:sz w:val="24"/>
          <w:szCs w:val="24"/>
          <w:lang w:val="en-US"/>
        </w:rPr>
        <w:t xml:space="preserve"> </w:t>
      </w:r>
      <w:proofErr w:type="spellStart"/>
      <w:r w:rsidRPr="001707EC">
        <w:rPr>
          <w:rFonts w:asciiTheme="minorHAnsi" w:hAnsiTheme="minorHAnsi"/>
          <w:sz w:val="24"/>
          <w:szCs w:val="24"/>
          <w:lang w:val="en-US"/>
        </w:rPr>
        <w:t>Internationale</w:t>
      </w:r>
      <w:proofErr w:type="spellEnd"/>
      <w:r w:rsidRPr="001707EC">
        <w:rPr>
          <w:rFonts w:asciiTheme="minorHAnsi" w:hAnsiTheme="minorHAnsi"/>
          <w:sz w:val="24"/>
          <w:szCs w:val="24"/>
          <w:lang w:val="en-US"/>
        </w:rPr>
        <w:t xml:space="preserve"> d’ </w:t>
      </w:r>
      <w:proofErr w:type="spellStart"/>
      <w:r w:rsidRPr="001707EC">
        <w:rPr>
          <w:rFonts w:asciiTheme="minorHAnsi" w:hAnsiTheme="minorHAnsi"/>
          <w:sz w:val="24"/>
          <w:szCs w:val="24"/>
          <w:lang w:val="en-US"/>
        </w:rPr>
        <w:t>Urologie</w:t>
      </w:r>
      <w:proofErr w:type="spellEnd"/>
      <w:r w:rsidRPr="001707EC">
        <w:rPr>
          <w:rFonts w:asciiTheme="minorHAnsi" w:hAnsiTheme="minorHAnsi"/>
          <w:sz w:val="24"/>
          <w:szCs w:val="24"/>
          <w:lang w:val="en-US"/>
        </w:rPr>
        <w:t xml:space="preserve">, 30 September </w:t>
      </w:r>
      <w:r w:rsidR="00C24C8B">
        <w:rPr>
          <w:rFonts w:asciiTheme="minorHAnsi" w:hAnsiTheme="minorHAnsi"/>
          <w:sz w:val="24"/>
          <w:szCs w:val="24"/>
          <w:lang w:val="en-US"/>
        </w:rPr>
        <w:t>–</w:t>
      </w:r>
      <w:r w:rsidRPr="001707EC">
        <w:rPr>
          <w:rFonts w:asciiTheme="minorHAnsi" w:hAnsiTheme="minorHAnsi"/>
          <w:sz w:val="24"/>
          <w:szCs w:val="24"/>
          <w:lang w:val="en-US"/>
        </w:rPr>
        <w:t xml:space="preserve"> 4 October 2012, Fukuoka, Japan  (</w:t>
      </w:r>
      <w:r w:rsidRPr="001707EC">
        <w:rPr>
          <w:rFonts w:asciiTheme="minorHAnsi" w:hAnsiTheme="minorHAnsi"/>
          <w:i/>
          <w:iCs/>
          <w:sz w:val="24"/>
          <w:szCs w:val="24"/>
          <w:u w:val="single"/>
          <w:lang w:val="en-US"/>
        </w:rPr>
        <w:t>7,25 EU-ACME credit points</w:t>
      </w:r>
      <w:r w:rsidRPr="001707EC">
        <w:rPr>
          <w:rFonts w:asciiTheme="minorHAnsi" w:hAnsiTheme="minorHAnsi"/>
          <w:sz w:val="24"/>
          <w:szCs w:val="24"/>
          <w:lang w:val="en-US"/>
        </w:rPr>
        <w:t>)</w:t>
      </w:r>
    </w:p>
    <w:p w14:paraId="0F144B55" w14:textId="77777777" w:rsidR="0093222E" w:rsidRPr="001707EC" w:rsidRDefault="00020C39">
      <w:pPr>
        <w:pStyle w:val="a0"/>
        <w:numPr>
          <w:ilvl w:val="0"/>
          <w:numId w:val="39"/>
        </w:numPr>
        <w:rPr>
          <w:rFonts w:asciiTheme="minorHAnsi" w:hAnsiTheme="minorHAnsi"/>
          <w:sz w:val="24"/>
          <w:szCs w:val="24"/>
        </w:rPr>
      </w:pPr>
      <w:r w:rsidRPr="001707EC">
        <w:rPr>
          <w:rFonts w:asciiTheme="minorHAnsi" w:hAnsiTheme="minorHAnsi"/>
          <w:sz w:val="24"/>
          <w:szCs w:val="24"/>
        </w:rPr>
        <w:t>5</w:t>
      </w:r>
      <w:r w:rsidRPr="001707EC">
        <w:rPr>
          <w:rFonts w:asciiTheme="minorHAnsi" w:hAnsiTheme="minorHAnsi"/>
          <w:sz w:val="24"/>
          <w:szCs w:val="24"/>
          <w:vertAlign w:val="superscript"/>
        </w:rPr>
        <w:t>ο</w:t>
      </w:r>
      <w:r w:rsidRPr="001707EC">
        <w:rPr>
          <w:rFonts w:asciiTheme="minorHAnsi" w:hAnsiTheme="minorHAnsi"/>
          <w:sz w:val="24"/>
          <w:szCs w:val="24"/>
        </w:rPr>
        <w:t xml:space="preserve"> Συνέδριο Ογκολογίας Κεντρικής Ελλάδος «Καρκίνος πνεύμονα-ουροποιητικός καρκίνος», 24-27 Οκτωβρίου 2012, Λάρισα</w:t>
      </w:r>
    </w:p>
    <w:p w14:paraId="189AA2D8" w14:textId="77777777" w:rsidR="0093222E" w:rsidRPr="001707EC" w:rsidRDefault="00020C39">
      <w:pPr>
        <w:pStyle w:val="a0"/>
        <w:numPr>
          <w:ilvl w:val="0"/>
          <w:numId w:val="39"/>
        </w:numPr>
        <w:rPr>
          <w:rFonts w:asciiTheme="minorHAnsi" w:hAnsiTheme="minorHAnsi"/>
          <w:sz w:val="24"/>
          <w:szCs w:val="24"/>
          <w:lang w:val="en-US"/>
        </w:rPr>
      </w:pPr>
      <w:r w:rsidRPr="001707EC">
        <w:rPr>
          <w:rFonts w:asciiTheme="minorHAnsi" w:hAnsiTheme="minorHAnsi"/>
          <w:sz w:val="24"/>
          <w:szCs w:val="24"/>
          <w:lang w:val="en-US"/>
        </w:rPr>
        <w:t>10</w:t>
      </w:r>
      <w:r w:rsidRPr="001707EC">
        <w:rPr>
          <w:rFonts w:asciiTheme="minorHAnsi" w:hAnsiTheme="minorHAnsi"/>
          <w:sz w:val="24"/>
          <w:szCs w:val="24"/>
          <w:vertAlign w:val="superscript"/>
          <w:lang w:val="en-US"/>
        </w:rPr>
        <w:t>th</w:t>
      </w:r>
      <w:r w:rsidRPr="001707EC">
        <w:rPr>
          <w:rFonts w:asciiTheme="minorHAnsi" w:hAnsiTheme="minorHAnsi"/>
          <w:sz w:val="24"/>
          <w:szCs w:val="24"/>
          <w:lang w:val="en-US"/>
        </w:rPr>
        <w:t xml:space="preserve"> Meeting of the </w:t>
      </w:r>
      <w:proofErr w:type="spellStart"/>
      <w:r w:rsidRPr="001707EC">
        <w:rPr>
          <w:rFonts w:asciiTheme="minorHAnsi" w:hAnsiTheme="minorHAnsi"/>
          <w:sz w:val="24"/>
          <w:szCs w:val="24"/>
          <w:lang w:val="en-US"/>
        </w:rPr>
        <w:t>EAU</w:t>
      </w:r>
      <w:proofErr w:type="spellEnd"/>
      <w:r w:rsidRPr="001707EC">
        <w:rPr>
          <w:rFonts w:asciiTheme="minorHAnsi" w:hAnsiTheme="minorHAnsi"/>
          <w:sz w:val="24"/>
          <w:szCs w:val="24"/>
          <w:lang w:val="en-US"/>
        </w:rPr>
        <w:t xml:space="preserve"> section of Oncological Urology (</w:t>
      </w:r>
      <w:proofErr w:type="spellStart"/>
      <w:r w:rsidRPr="001707EC">
        <w:rPr>
          <w:rFonts w:asciiTheme="minorHAnsi" w:hAnsiTheme="minorHAnsi"/>
          <w:sz w:val="24"/>
          <w:szCs w:val="24"/>
          <w:lang w:val="en-US"/>
        </w:rPr>
        <w:t>ESOU</w:t>
      </w:r>
      <w:proofErr w:type="spellEnd"/>
      <w:r w:rsidRPr="001707EC">
        <w:rPr>
          <w:rFonts w:asciiTheme="minorHAnsi" w:hAnsiTheme="minorHAnsi"/>
          <w:sz w:val="24"/>
          <w:szCs w:val="24"/>
          <w:lang w:val="en-US"/>
        </w:rPr>
        <w:t>), 18-20 January 2013, Rome, Italy</w:t>
      </w:r>
    </w:p>
    <w:p w14:paraId="7F65FD53" w14:textId="77777777" w:rsidR="0093222E" w:rsidRPr="001707EC" w:rsidRDefault="00020C39">
      <w:pPr>
        <w:pStyle w:val="a0"/>
        <w:numPr>
          <w:ilvl w:val="0"/>
          <w:numId w:val="39"/>
        </w:numPr>
        <w:rPr>
          <w:rFonts w:asciiTheme="minorHAnsi" w:hAnsiTheme="minorHAnsi"/>
          <w:sz w:val="24"/>
          <w:szCs w:val="24"/>
          <w:lang w:val="en-US"/>
        </w:rPr>
      </w:pPr>
      <w:r w:rsidRPr="001707EC">
        <w:rPr>
          <w:rFonts w:asciiTheme="minorHAnsi" w:hAnsiTheme="minorHAnsi"/>
          <w:sz w:val="24"/>
          <w:szCs w:val="24"/>
          <w:lang w:val="en-US"/>
        </w:rPr>
        <w:t>28</w:t>
      </w:r>
      <w:r w:rsidRPr="001707EC">
        <w:rPr>
          <w:rFonts w:asciiTheme="minorHAnsi" w:hAnsiTheme="minorHAnsi"/>
          <w:sz w:val="24"/>
          <w:szCs w:val="24"/>
          <w:vertAlign w:val="superscript"/>
          <w:lang w:val="en-US"/>
        </w:rPr>
        <w:t>th</w:t>
      </w:r>
      <w:r w:rsidRPr="001707EC">
        <w:rPr>
          <w:rFonts w:asciiTheme="minorHAnsi" w:hAnsiTheme="minorHAnsi"/>
          <w:sz w:val="24"/>
          <w:szCs w:val="24"/>
          <w:lang w:val="en-US"/>
        </w:rPr>
        <w:t xml:space="preserve"> Annual Congress of the European Association of Urology (</w:t>
      </w:r>
      <w:proofErr w:type="spellStart"/>
      <w:r w:rsidRPr="001707EC">
        <w:rPr>
          <w:rFonts w:asciiTheme="minorHAnsi" w:hAnsiTheme="minorHAnsi"/>
          <w:sz w:val="24"/>
          <w:szCs w:val="24"/>
          <w:lang w:val="en-US"/>
        </w:rPr>
        <w:t>EAU</w:t>
      </w:r>
      <w:proofErr w:type="spellEnd"/>
      <w:r w:rsidRPr="001707EC">
        <w:rPr>
          <w:rFonts w:asciiTheme="minorHAnsi" w:hAnsiTheme="minorHAnsi"/>
          <w:sz w:val="24"/>
          <w:szCs w:val="24"/>
          <w:lang w:val="en-US"/>
        </w:rPr>
        <w:t>), 15-19 March 2013, Milan, Italy</w:t>
      </w:r>
    </w:p>
    <w:p w14:paraId="06B45696" w14:textId="77777777" w:rsidR="0093222E" w:rsidRPr="001707EC" w:rsidRDefault="00020C39">
      <w:pPr>
        <w:pStyle w:val="a0"/>
        <w:numPr>
          <w:ilvl w:val="0"/>
          <w:numId w:val="39"/>
        </w:numPr>
        <w:rPr>
          <w:rFonts w:asciiTheme="minorHAnsi" w:hAnsiTheme="minorHAnsi"/>
          <w:sz w:val="24"/>
          <w:szCs w:val="24"/>
        </w:rPr>
      </w:pPr>
      <w:r w:rsidRPr="001707EC">
        <w:rPr>
          <w:rFonts w:asciiTheme="minorHAnsi" w:hAnsiTheme="minorHAnsi"/>
          <w:sz w:val="24"/>
          <w:szCs w:val="24"/>
        </w:rPr>
        <w:lastRenderedPageBreak/>
        <w:t xml:space="preserve">Ημερίδα </w:t>
      </w:r>
      <w:r w:rsidRPr="001707EC">
        <w:rPr>
          <w:rFonts w:asciiTheme="minorHAnsi" w:hAnsiTheme="minorHAnsi"/>
          <w:sz w:val="24"/>
          <w:szCs w:val="24"/>
          <w:lang w:val="en-US"/>
        </w:rPr>
        <w:t>OY</w:t>
      </w:r>
      <w:r w:rsidRPr="001707EC">
        <w:rPr>
          <w:rFonts w:asciiTheme="minorHAnsi" w:hAnsiTheme="minorHAnsi"/>
          <w:sz w:val="24"/>
          <w:szCs w:val="24"/>
        </w:rPr>
        <w:t>.</w:t>
      </w:r>
      <w:r w:rsidRPr="001707EC">
        <w:rPr>
          <w:rFonts w:asciiTheme="minorHAnsi" w:hAnsiTheme="minorHAnsi"/>
          <w:sz w:val="24"/>
          <w:szCs w:val="24"/>
          <w:lang w:val="en-US"/>
        </w:rPr>
        <w:t>E</w:t>
      </w:r>
      <w:r w:rsidRPr="001707EC">
        <w:rPr>
          <w:rFonts w:asciiTheme="minorHAnsi" w:hAnsiTheme="minorHAnsi"/>
          <w:sz w:val="24"/>
          <w:szCs w:val="24"/>
        </w:rPr>
        <w:t>.</w:t>
      </w:r>
      <w:r w:rsidRPr="001707EC">
        <w:rPr>
          <w:rFonts w:asciiTheme="minorHAnsi" w:hAnsiTheme="minorHAnsi"/>
          <w:sz w:val="24"/>
          <w:szCs w:val="24"/>
          <w:lang w:val="en-US"/>
        </w:rPr>
        <w:t>B</w:t>
      </w:r>
      <w:r w:rsidRPr="001707EC">
        <w:rPr>
          <w:rFonts w:asciiTheme="minorHAnsi" w:hAnsiTheme="minorHAnsi"/>
          <w:sz w:val="24"/>
          <w:szCs w:val="24"/>
        </w:rPr>
        <w:t>.</w:t>
      </w:r>
      <w:r w:rsidRPr="001707EC">
        <w:rPr>
          <w:rFonts w:asciiTheme="minorHAnsi" w:hAnsiTheme="minorHAnsi"/>
          <w:sz w:val="24"/>
          <w:szCs w:val="24"/>
          <w:lang w:val="en-US"/>
        </w:rPr>
        <w:t>E</w:t>
      </w:r>
      <w:r w:rsidRPr="001707EC">
        <w:rPr>
          <w:rFonts w:asciiTheme="minorHAnsi" w:hAnsiTheme="minorHAnsi"/>
          <w:sz w:val="24"/>
          <w:szCs w:val="24"/>
        </w:rPr>
        <w:t xml:space="preserve"> με θέμα «Ανδρική και γυναικεία σεξουαλική δυσλειτουργία», 30 Μαρτίου 2013, Θεσσαλονίκη (</w:t>
      </w:r>
      <w:r w:rsidRPr="001707EC">
        <w:rPr>
          <w:rFonts w:asciiTheme="minorHAnsi" w:hAnsiTheme="minorHAnsi"/>
          <w:i/>
          <w:iCs/>
          <w:sz w:val="24"/>
          <w:szCs w:val="24"/>
          <w:u w:val="single"/>
        </w:rPr>
        <w:t xml:space="preserve">6 μόρια </w:t>
      </w:r>
      <w:r w:rsidRPr="001707EC">
        <w:rPr>
          <w:rFonts w:asciiTheme="minorHAnsi" w:hAnsiTheme="minorHAnsi"/>
          <w:i/>
          <w:iCs/>
          <w:sz w:val="24"/>
          <w:szCs w:val="24"/>
          <w:u w:val="single"/>
          <w:lang w:val="en-US"/>
        </w:rPr>
        <w:t>CME</w:t>
      </w:r>
      <w:r w:rsidRPr="001707EC">
        <w:rPr>
          <w:rFonts w:asciiTheme="minorHAnsi" w:hAnsiTheme="minorHAnsi"/>
          <w:sz w:val="24"/>
          <w:szCs w:val="24"/>
        </w:rPr>
        <w:t>)</w:t>
      </w:r>
    </w:p>
    <w:p w14:paraId="4F6A6EAA" w14:textId="77777777" w:rsidR="0093222E" w:rsidRPr="001707EC" w:rsidRDefault="00020C39">
      <w:pPr>
        <w:pStyle w:val="a0"/>
        <w:numPr>
          <w:ilvl w:val="0"/>
          <w:numId w:val="39"/>
        </w:numPr>
        <w:rPr>
          <w:rFonts w:asciiTheme="minorHAnsi" w:hAnsiTheme="minorHAnsi"/>
          <w:sz w:val="24"/>
          <w:szCs w:val="24"/>
        </w:rPr>
      </w:pPr>
      <w:r w:rsidRPr="001707EC">
        <w:rPr>
          <w:rFonts w:asciiTheme="minorHAnsi" w:hAnsiTheme="minorHAnsi"/>
          <w:sz w:val="24"/>
          <w:szCs w:val="24"/>
        </w:rPr>
        <w:t xml:space="preserve">Ημερίδα </w:t>
      </w:r>
      <w:r w:rsidRPr="001707EC">
        <w:rPr>
          <w:rFonts w:asciiTheme="minorHAnsi" w:hAnsiTheme="minorHAnsi"/>
          <w:sz w:val="24"/>
          <w:szCs w:val="24"/>
          <w:lang w:val="en-US"/>
        </w:rPr>
        <w:t>OY</w:t>
      </w:r>
      <w:r w:rsidRPr="001707EC">
        <w:rPr>
          <w:rFonts w:asciiTheme="minorHAnsi" w:hAnsiTheme="minorHAnsi"/>
          <w:sz w:val="24"/>
          <w:szCs w:val="24"/>
        </w:rPr>
        <w:t>.</w:t>
      </w:r>
      <w:r w:rsidRPr="001707EC">
        <w:rPr>
          <w:rFonts w:asciiTheme="minorHAnsi" w:hAnsiTheme="minorHAnsi"/>
          <w:sz w:val="24"/>
          <w:szCs w:val="24"/>
          <w:lang w:val="en-US"/>
        </w:rPr>
        <w:t>E</w:t>
      </w:r>
      <w:r w:rsidRPr="001707EC">
        <w:rPr>
          <w:rFonts w:asciiTheme="minorHAnsi" w:hAnsiTheme="minorHAnsi"/>
          <w:sz w:val="24"/>
          <w:szCs w:val="24"/>
        </w:rPr>
        <w:t>.</w:t>
      </w:r>
      <w:r w:rsidRPr="001707EC">
        <w:rPr>
          <w:rFonts w:asciiTheme="minorHAnsi" w:hAnsiTheme="minorHAnsi"/>
          <w:sz w:val="24"/>
          <w:szCs w:val="24"/>
          <w:lang w:val="en-US"/>
        </w:rPr>
        <w:t>B</w:t>
      </w:r>
      <w:r w:rsidRPr="001707EC">
        <w:rPr>
          <w:rFonts w:asciiTheme="minorHAnsi" w:hAnsiTheme="minorHAnsi"/>
          <w:sz w:val="24"/>
          <w:szCs w:val="24"/>
        </w:rPr>
        <w:t>.</w:t>
      </w:r>
      <w:r w:rsidRPr="001707EC">
        <w:rPr>
          <w:rFonts w:asciiTheme="minorHAnsi" w:hAnsiTheme="minorHAnsi"/>
          <w:sz w:val="24"/>
          <w:szCs w:val="24"/>
          <w:lang w:val="en-US"/>
        </w:rPr>
        <w:t>E</w:t>
      </w:r>
      <w:r w:rsidRPr="001707EC">
        <w:rPr>
          <w:rFonts w:asciiTheme="minorHAnsi" w:hAnsiTheme="minorHAnsi"/>
          <w:sz w:val="24"/>
          <w:szCs w:val="24"/>
        </w:rPr>
        <w:t xml:space="preserve"> με θέμα «Υπερπλασία προστάτη και λιθίαση ουροποιητικού», 14 Ιουνίου 2013, Θεσσαλονίκη (</w:t>
      </w:r>
      <w:r w:rsidRPr="001707EC">
        <w:rPr>
          <w:rFonts w:asciiTheme="minorHAnsi" w:hAnsiTheme="minorHAnsi"/>
          <w:i/>
          <w:iCs/>
          <w:sz w:val="24"/>
          <w:szCs w:val="24"/>
          <w:u w:val="single"/>
        </w:rPr>
        <w:t xml:space="preserve">3 μόρια </w:t>
      </w:r>
      <w:r w:rsidRPr="001707EC">
        <w:rPr>
          <w:rFonts w:asciiTheme="minorHAnsi" w:hAnsiTheme="minorHAnsi"/>
          <w:i/>
          <w:iCs/>
          <w:sz w:val="24"/>
          <w:szCs w:val="24"/>
          <w:u w:val="single"/>
          <w:lang w:val="en-US"/>
        </w:rPr>
        <w:t>CME</w:t>
      </w:r>
      <w:r w:rsidRPr="001707EC">
        <w:rPr>
          <w:rFonts w:asciiTheme="minorHAnsi" w:hAnsiTheme="minorHAnsi"/>
          <w:sz w:val="24"/>
          <w:szCs w:val="24"/>
        </w:rPr>
        <w:t>)</w:t>
      </w:r>
    </w:p>
    <w:p w14:paraId="4124561C" w14:textId="77777777" w:rsidR="0093222E" w:rsidRPr="001707EC" w:rsidRDefault="00020C39">
      <w:pPr>
        <w:pStyle w:val="a0"/>
        <w:numPr>
          <w:ilvl w:val="0"/>
          <w:numId w:val="39"/>
        </w:numPr>
        <w:rPr>
          <w:rFonts w:asciiTheme="minorHAnsi" w:hAnsiTheme="minorHAnsi"/>
          <w:sz w:val="24"/>
          <w:szCs w:val="24"/>
          <w:lang w:val="en-US"/>
        </w:rPr>
      </w:pPr>
      <w:r w:rsidRPr="001707EC">
        <w:rPr>
          <w:rFonts w:asciiTheme="minorHAnsi" w:hAnsiTheme="minorHAnsi"/>
          <w:sz w:val="24"/>
          <w:szCs w:val="24"/>
          <w:lang w:val="en-US"/>
        </w:rPr>
        <w:t>15</w:t>
      </w:r>
      <w:r w:rsidRPr="001707EC">
        <w:rPr>
          <w:rFonts w:asciiTheme="minorHAnsi" w:hAnsiTheme="minorHAnsi"/>
          <w:sz w:val="24"/>
          <w:szCs w:val="24"/>
          <w:vertAlign w:val="superscript"/>
          <w:lang w:val="en-US"/>
        </w:rPr>
        <w:t>th</w:t>
      </w:r>
      <w:r w:rsidRPr="001707EC">
        <w:rPr>
          <w:rFonts w:asciiTheme="minorHAnsi" w:hAnsiTheme="minorHAnsi"/>
          <w:sz w:val="24"/>
          <w:szCs w:val="24"/>
          <w:lang w:val="en-US"/>
        </w:rPr>
        <w:t xml:space="preserve"> Greek-German Urological Symposium , 27-30 June 2013, Thessaloniki, Greece (</w:t>
      </w:r>
      <w:r w:rsidRPr="001707EC">
        <w:rPr>
          <w:rFonts w:asciiTheme="minorHAnsi" w:hAnsiTheme="minorHAnsi"/>
          <w:i/>
          <w:iCs/>
          <w:sz w:val="24"/>
          <w:szCs w:val="24"/>
          <w:u w:val="single"/>
          <w:lang w:val="en-US"/>
        </w:rPr>
        <w:t xml:space="preserve">12 </w:t>
      </w:r>
      <w:proofErr w:type="spellStart"/>
      <w:r w:rsidRPr="001707EC">
        <w:rPr>
          <w:rFonts w:asciiTheme="minorHAnsi" w:hAnsiTheme="minorHAnsi"/>
          <w:i/>
          <w:iCs/>
          <w:sz w:val="24"/>
          <w:szCs w:val="24"/>
          <w:u w:val="single"/>
          <w:lang w:val="en-US"/>
        </w:rPr>
        <w:t>μόρι</w:t>
      </w:r>
      <w:proofErr w:type="spellEnd"/>
      <w:r w:rsidRPr="001707EC">
        <w:rPr>
          <w:rFonts w:asciiTheme="minorHAnsi" w:hAnsiTheme="minorHAnsi"/>
          <w:i/>
          <w:iCs/>
          <w:sz w:val="24"/>
          <w:szCs w:val="24"/>
          <w:u w:val="single"/>
          <w:lang w:val="en-US"/>
        </w:rPr>
        <w:t>α CME</w:t>
      </w:r>
      <w:r w:rsidRPr="001707EC">
        <w:rPr>
          <w:rFonts w:asciiTheme="minorHAnsi" w:hAnsiTheme="minorHAnsi"/>
          <w:sz w:val="24"/>
          <w:szCs w:val="24"/>
          <w:lang w:val="en-US"/>
        </w:rPr>
        <w:t>)</w:t>
      </w:r>
    </w:p>
    <w:p w14:paraId="2A084EA8" w14:textId="77777777" w:rsidR="0093222E" w:rsidRPr="001707EC" w:rsidRDefault="00020C39">
      <w:pPr>
        <w:pStyle w:val="a0"/>
        <w:numPr>
          <w:ilvl w:val="0"/>
          <w:numId w:val="39"/>
        </w:numPr>
        <w:rPr>
          <w:rFonts w:asciiTheme="minorHAnsi" w:hAnsiTheme="minorHAnsi"/>
          <w:sz w:val="24"/>
          <w:szCs w:val="24"/>
        </w:rPr>
      </w:pPr>
      <w:r w:rsidRPr="001707EC">
        <w:rPr>
          <w:rFonts w:asciiTheme="minorHAnsi" w:hAnsiTheme="minorHAnsi"/>
          <w:sz w:val="24"/>
          <w:szCs w:val="24"/>
        </w:rPr>
        <w:t>9</w:t>
      </w:r>
      <w:r w:rsidRPr="001707EC">
        <w:rPr>
          <w:rFonts w:asciiTheme="minorHAnsi" w:hAnsiTheme="minorHAnsi"/>
          <w:sz w:val="24"/>
          <w:szCs w:val="24"/>
          <w:vertAlign w:val="superscript"/>
        </w:rPr>
        <w:t>ο</w:t>
      </w:r>
      <w:r w:rsidRPr="001707EC">
        <w:rPr>
          <w:rFonts w:asciiTheme="minorHAnsi" w:hAnsiTheme="minorHAnsi"/>
          <w:sz w:val="24"/>
          <w:szCs w:val="24"/>
        </w:rPr>
        <w:t xml:space="preserve"> Μακεδονικό Ουρολογικό Συμπόσιο, 17-20 Οκτωβρίου 2013, Θεσσαλονίκη (</w:t>
      </w:r>
      <w:r w:rsidRPr="001707EC">
        <w:rPr>
          <w:rFonts w:asciiTheme="minorHAnsi" w:hAnsiTheme="minorHAnsi"/>
          <w:i/>
          <w:iCs/>
          <w:sz w:val="24"/>
          <w:szCs w:val="24"/>
          <w:u w:val="single"/>
        </w:rPr>
        <w:t xml:space="preserve">18 μόρια </w:t>
      </w:r>
      <w:r w:rsidRPr="001707EC">
        <w:rPr>
          <w:rFonts w:asciiTheme="minorHAnsi" w:hAnsiTheme="minorHAnsi"/>
          <w:i/>
          <w:iCs/>
          <w:sz w:val="24"/>
          <w:szCs w:val="24"/>
          <w:u w:val="single"/>
          <w:lang w:val="en-US"/>
        </w:rPr>
        <w:t>CME</w:t>
      </w:r>
      <w:r w:rsidRPr="001707EC">
        <w:rPr>
          <w:rFonts w:asciiTheme="minorHAnsi" w:hAnsiTheme="minorHAnsi"/>
          <w:sz w:val="24"/>
          <w:szCs w:val="24"/>
        </w:rPr>
        <w:t>)</w:t>
      </w:r>
    </w:p>
    <w:p w14:paraId="1BBE5EBF" w14:textId="77777777" w:rsidR="0093222E" w:rsidRPr="001707EC" w:rsidRDefault="00020C39">
      <w:pPr>
        <w:pStyle w:val="a0"/>
        <w:numPr>
          <w:ilvl w:val="0"/>
          <w:numId w:val="39"/>
        </w:numPr>
        <w:rPr>
          <w:rFonts w:asciiTheme="minorHAnsi" w:hAnsiTheme="minorHAnsi"/>
          <w:sz w:val="24"/>
          <w:szCs w:val="24"/>
          <w:lang w:val="en-US"/>
        </w:rPr>
      </w:pPr>
      <w:r w:rsidRPr="001707EC">
        <w:rPr>
          <w:rFonts w:asciiTheme="minorHAnsi" w:hAnsiTheme="minorHAnsi"/>
          <w:sz w:val="24"/>
          <w:szCs w:val="24"/>
          <w:lang w:val="en-US"/>
        </w:rPr>
        <w:t>31</w:t>
      </w:r>
      <w:r w:rsidRPr="001707EC">
        <w:rPr>
          <w:rFonts w:asciiTheme="minorHAnsi" w:hAnsiTheme="minorHAnsi"/>
          <w:sz w:val="24"/>
          <w:szCs w:val="24"/>
          <w:vertAlign w:val="superscript"/>
          <w:lang w:val="en-US"/>
        </w:rPr>
        <w:t>st</w:t>
      </w:r>
      <w:r w:rsidRPr="001707EC">
        <w:rPr>
          <w:rFonts w:asciiTheme="minorHAnsi" w:hAnsiTheme="minorHAnsi"/>
          <w:sz w:val="24"/>
          <w:szCs w:val="24"/>
          <w:lang w:val="en-US"/>
        </w:rPr>
        <w:t xml:space="preserve"> World Congress of Endourology, 22-26 October 2013, New Orleans, USA</w:t>
      </w:r>
    </w:p>
    <w:p w14:paraId="71458573" w14:textId="439A306D" w:rsidR="0093222E" w:rsidRPr="001707EC" w:rsidRDefault="00020C39">
      <w:pPr>
        <w:pStyle w:val="a0"/>
        <w:numPr>
          <w:ilvl w:val="0"/>
          <w:numId w:val="39"/>
        </w:numPr>
        <w:rPr>
          <w:rFonts w:asciiTheme="minorHAnsi" w:hAnsiTheme="minorHAnsi"/>
          <w:sz w:val="24"/>
          <w:szCs w:val="24"/>
        </w:rPr>
      </w:pPr>
      <w:r w:rsidRPr="001707EC">
        <w:rPr>
          <w:rFonts w:asciiTheme="minorHAnsi" w:hAnsiTheme="minorHAnsi"/>
          <w:sz w:val="24"/>
          <w:szCs w:val="24"/>
        </w:rPr>
        <w:t>2</w:t>
      </w:r>
      <w:r w:rsidRPr="001707EC">
        <w:rPr>
          <w:rFonts w:asciiTheme="minorHAnsi" w:hAnsiTheme="minorHAnsi"/>
          <w:sz w:val="24"/>
          <w:szCs w:val="24"/>
          <w:vertAlign w:val="superscript"/>
        </w:rPr>
        <w:t>ο</w:t>
      </w:r>
      <w:r w:rsidRPr="001707EC">
        <w:rPr>
          <w:rFonts w:asciiTheme="minorHAnsi" w:hAnsiTheme="minorHAnsi"/>
          <w:sz w:val="24"/>
          <w:szCs w:val="24"/>
        </w:rPr>
        <w:t xml:space="preserve"> Ετήσιο Ουρολογικό Συνέδριο </w:t>
      </w:r>
      <w:r w:rsidR="00C24C8B">
        <w:rPr>
          <w:rFonts w:asciiTheme="minorHAnsi" w:hAnsiTheme="minorHAnsi" w:hint="eastAsia"/>
          <w:sz w:val="24"/>
          <w:szCs w:val="24"/>
        </w:rPr>
        <w:t>τους</w:t>
      </w:r>
      <w:r w:rsidRPr="001707EC">
        <w:rPr>
          <w:rFonts w:asciiTheme="minorHAnsi" w:hAnsiTheme="minorHAnsi"/>
          <w:sz w:val="24"/>
          <w:szCs w:val="24"/>
        </w:rPr>
        <w:t xml:space="preserve"> Β’ Πανεπιστημιακής Ουρολογικής Κλινικής ΑΠΘ με θέμα «Εξελίξεις στην Ουρολογία-λειτουργικές και ανατομικές διαταραχές του κατώτερου ουροποιητικού </w:t>
      </w:r>
      <w:r w:rsidR="00C24C8B">
        <w:rPr>
          <w:rFonts w:asciiTheme="minorHAnsi" w:hAnsiTheme="minorHAnsi" w:hint="eastAsia"/>
          <w:sz w:val="24"/>
          <w:szCs w:val="24"/>
        </w:rPr>
        <w:t>τους</w:t>
      </w:r>
      <w:r w:rsidRPr="001707EC">
        <w:rPr>
          <w:rFonts w:asciiTheme="minorHAnsi" w:hAnsiTheme="minorHAnsi"/>
          <w:sz w:val="24"/>
          <w:szCs w:val="24"/>
        </w:rPr>
        <w:t xml:space="preserve"> γυναίκες», 13-15 Δεκεμβρίου 2013, Θεσσαλονίκη (</w:t>
      </w:r>
      <w:r w:rsidRPr="001707EC">
        <w:rPr>
          <w:rFonts w:asciiTheme="minorHAnsi" w:hAnsiTheme="minorHAnsi"/>
          <w:i/>
          <w:iCs/>
          <w:sz w:val="24"/>
          <w:szCs w:val="24"/>
          <w:u w:val="single"/>
        </w:rPr>
        <w:t xml:space="preserve">10 μόρια </w:t>
      </w:r>
      <w:r w:rsidRPr="001707EC">
        <w:rPr>
          <w:rFonts w:asciiTheme="minorHAnsi" w:hAnsiTheme="minorHAnsi"/>
          <w:i/>
          <w:iCs/>
          <w:sz w:val="24"/>
          <w:szCs w:val="24"/>
          <w:u w:val="single"/>
          <w:lang w:val="en-US"/>
        </w:rPr>
        <w:t>CME</w:t>
      </w:r>
      <w:r w:rsidRPr="001707EC">
        <w:rPr>
          <w:rFonts w:asciiTheme="minorHAnsi" w:hAnsiTheme="minorHAnsi"/>
          <w:sz w:val="24"/>
          <w:szCs w:val="24"/>
        </w:rPr>
        <w:t xml:space="preserve">) </w:t>
      </w:r>
    </w:p>
    <w:p w14:paraId="131D723C" w14:textId="77777777" w:rsidR="0093222E" w:rsidRPr="001707EC" w:rsidRDefault="00020C39">
      <w:pPr>
        <w:pStyle w:val="a0"/>
        <w:numPr>
          <w:ilvl w:val="0"/>
          <w:numId w:val="39"/>
        </w:numPr>
        <w:rPr>
          <w:rFonts w:asciiTheme="minorHAnsi" w:hAnsiTheme="minorHAnsi"/>
          <w:sz w:val="24"/>
          <w:szCs w:val="24"/>
          <w:lang w:val="en-US"/>
        </w:rPr>
      </w:pPr>
      <w:r w:rsidRPr="001707EC">
        <w:rPr>
          <w:rFonts w:asciiTheme="minorHAnsi" w:hAnsiTheme="minorHAnsi"/>
          <w:sz w:val="24"/>
          <w:szCs w:val="24"/>
          <w:lang w:val="en-US"/>
        </w:rPr>
        <w:t>11</w:t>
      </w:r>
      <w:r w:rsidRPr="001707EC">
        <w:rPr>
          <w:rFonts w:asciiTheme="minorHAnsi" w:hAnsiTheme="minorHAnsi"/>
          <w:sz w:val="24"/>
          <w:szCs w:val="24"/>
          <w:vertAlign w:val="superscript"/>
          <w:lang w:val="en-US"/>
        </w:rPr>
        <w:t>th</w:t>
      </w:r>
      <w:r w:rsidRPr="001707EC">
        <w:rPr>
          <w:rFonts w:asciiTheme="minorHAnsi" w:hAnsiTheme="minorHAnsi"/>
          <w:sz w:val="24"/>
          <w:szCs w:val="24"/>
          <w:lang w:val="en-US"/>
        </w:rPr>
        <w:t xml:space="preserve"> Meeting of the </w:t>
      </w:r>
      <w:proofErr w:type="spellStart"/>
      <w:r w:rsidRPr="001707EC">
        <w:rPr>
          <w:rFonts w:asciiTheme="minorHAnsi" w:hAnsiTheme="minorHAnsi"/>
          <w:sz w:val="24"/>
          <w:szCs w:val="24"/>
          <w:lang w:val="en-US"/>
        </w:rPr>
        <w:t>EAU</w:t>
      </w:r>
      <w:proofErr w:type="spellEnd"/>
      <w:r w:rsidRPr="001707EC">
        <w:rPr>
          <w:rFonts w:asciiTheme="minorHAnsi" w:hAnsiTheme="minorHAnsi"/>
          <w:sz w:val="24"/>
          <w:szCs w:val="24"/>
          <w:lang w:val="en-US"/>
        </w:rPr>
        <w:t xml:space="preserve"> Section of Oncological Urology (</w:t>
      </w:r>
      <w:proofErr w:type="spellStart"/>
      <w:r w:rsidRPr="001707EC">
        <w:rPr>
          <w:rFonts w:asciiTheme="minorHAnsi" w:hAnsiTheme="minorHAnsi"/>
          <w:sz w:val="24"/>
          <w:szCs w:val="24"/>
          <w:lang w:val="en-US"/>
        </w:rPr>
        <w:t>ESOU</w:t>
      </w:r>
      <w:proofErr w:type="spellEnd"/>
      <w:r w:rsidRPr="001707EC">
        <w:rPr>
          <w:rFonts w:asciiTheme="minorHAnsi" w:hAnsiTheme="minorHAnsi"/>
          <w:sz w:val="24"/>
          <w:szCs w:val="24"/>
          <w:lang w:val="en-US"/>
        </w:rPr>
        <w:t>), 17-19 January 2014, Prague, Czech Republic</w:t>
      </w:r>
    </w:p>
    <w:p w14:paraId="6BB4192C" w14:textId="044DF08F" w:rsidR="0093222E" w:rsidRPr="001707EC" w:rsidRDefault="00020C39">
      <w:pPr>
        <w:pStyle w:val="a0"/>
        <w:numPr>
          <w:ilvl w:val="0"/>
          <w:numId w:val="39"/>
        </w:numPr>
        <w:rPr>
          <w:rFonts w:asciiTheme="minorHAnsi" w:hAnsiTheme="minorHAnsi"/>
          <w:sz w:val="24"/>
          <w:szCs w:val="24"/>
        </w:rPr>
      </w:pPr>
      <w:r w:rsidRPr="001707EC">
        <w:rPr>
          <w:rFonts w:asciiTheme="minorHAnsi" w:hAnsiTheme="minorHAnsi"/>
          <w:sz w:val="24"/>
          <w:szCs w:val="24"/>
        </w:rPr>
        <w:t xml:space="preserve">Ημερίδα </w:t>
      </w:r>
      <w:proofErr w:type="spellStart"/>
      <w:r w:rsidRPr="001707EC">
        <w:rPr>
          <w:rFonts w:asciiTheme="minorHAnsi" w:hAnsiTheme="minorHAnsi"/>
          <w:sz w:val="24"/>
          <w:szCs w:val="24"/>
        </w:rPr>
        <w:t>ΟΥ.Ε.Β.Ε</w:t>
      </w:r>
      <w:proofErr w:type="spellEnd"/>
      <w:r w:rsidRPr="001707EC">
        <w:rPr>
          <w:rFonts w:asciiTheme="minorHAnsi" w:hAnsiTheme="minorHAnsi"/>
          <w:sz w:val="24"/>
          <w:szCs w:val="24"/>
        </w:rPr>
        <w:t xml:space="preserve"> με θέμα «Νεότερες εξελίξεις </w:t>
      </w:r>
      <w:r w:rsidR="00C24C8B">
        <w:rPr>
          <w:rFonts w:asciiTheme="minorHAnsi" w:hAnsiTheme="minorHAnsi" w:hint="eastAsia"/>
          <w:sz w:val="24"/>
          <w:szCs w:val="24"/>
        </w:rPr>
        <w:t>τους</w:t>
      </w:r>
      <w:r w:rsidRPr="001707EC">
        <w:rPr>
          <w:rFonts w:asciiTheme="minorHAnsi" w:hAnsiTheme="minorHAnsi"/>
          <w:sz w:val="24"/>
          <w:szCs w:val="24"/>
        </w:rPr>
        <w:t xml:space="preserve"> παθήσεις του ουροποιητικού», 22 Φεβρουαρίου </w:t>
      </w:r>
      <w:r w:rsidRPr="001707EC">
        <w:rPr>
          <w:rFonts w:asciiTheme="minorHAnsi" w:hAnsiTheme="minorHAnsi"/>
          <w:sz w:val="24"/>
          <w:szCs w:val="24"/>
          <w:lang w:val="de-DE"/>
        </w:rPr>
        <w:t xml:space="preserve">2014, </w:t>
      </w:r>
      <w:r w:rsidRPr="001707EC">
        <w:rPr>
          <w:rFonts w:asciiTheme="minorHAnsi" w:hAnsiTheme="minorHAnsi"/>
          <w:sz w:val="24"/>
          <w:szCs w:val="24"/>
        </w:rPr>
        <w:t xml:space="preserve">Φλώρινα </w:t>
      </w:r>
    </w:p>
    <w:p w14:paraId="7736A1B8" w14:textId="77777777" w:rsidR="0093222E" w:rsidRPr="001707EC" w:rsidRDefault="00020C39">
      <w:pPr>
        <w:pStyle w:val="a0"/>
        <w:numPr>
          <w:ilvl w:val="0"/>
          <w:numId w:val="39"/>
        </w:numPr>
        <w:rPr>
          <w:rFonts w:asciiTheme="minorHAnsi" w:hAnsiTheme="minorHAnsi"/>
          <w:sz w:val="24"/>
          <w:szCs w:val="24"/>
        </w:rPr>
      </w:pPr>
      <w:r w:rsidRPr="001707EC">
        <w:rPr>
          <w:rFonts w:asciiTheme="minorHAnsi" w:hAnsiTheme="minorHAnsi"/>
          <w:sz w:val="24"/>
          <w:szCs w:val="24"/>
        </w:rPr>
        <w:t>Ημερίδα με θέμα «Διαταραχές και παθήσεις του πυελικού εδάφους», Χαλκιδική 31</w:t>
      </w:r>
      <w:r w:rsidRPr="001707EC">
        <w:rPr>
          <w:rFonts w:asciiTheme="minorHAnsi" w:hAnsiTheme="minorHAnsi"/>
          <w:sz w:val="24"/>
          <w:szCs w:val="24"/>
          <w:vertAlign w:val="superscript"/>
        </w:rPr>
        <w:t>η</w:t>
      </w:r>
      <w:r w:rsidRPr="001707EC">
        <w:rPr>
          <w:rFonts w:asciiTheme="minorHAnsi" w:hAnsiTheme="minorHAnsi"/>
          <w:sz w:val="24"/>
          <w:szCs w:val="24"/>
        </w:rPr>
        <w:t xml:space="preserve">  Μαίου-1</w:t>
      </w:r>
      <w:r w:rsidRPr="001707EC">
        <w:rPr>
          <w:rFonts w:asciiTheme="minorHAnsi" w:hAnsiTheme="minorHAnsi"/>
          <w:sz w:val="24"/>
          <w:szCs w:val="24"/>
          <w:vertAlign w:val="superscript"/>
        </w:rPr>
        <w:t>η</w:t>
      </w:r>
      <w:r w:rsidRPr="001707EC">
        <w:rPr>
          <w:rFonts w:asciiTheme="minorHAnsi" w:hAnsiTheme="minorHAnsi"/>
          <w:sz w:val="24"/>
          <w:szCs w:val="24"/>
        </w:rPr>
        <w:t xml:space="preserve"> Ιουνίου </w:t>
      </w:r>
      <w:r w:rsidRPr="001707EC">
        <w:rPr>
          <w:rFonts w:asciiTheme="minorHAnsi" w:hAnsiTheme="minorHAnsi"/>
          <w:sz w:val="24"/>
          <w:szCs w:val="24"/>
          <w:lang w:val="de-DE"/>
        </w:rPr>
        <w:t xml:space="preserve">2014, </w:t>
      </w:r>
      <w:r w:rsidRPr="001707EC">
        <w:rPr>
          <w:rFonts w:asciiTheme="minorHAnsi" w:hAnsiTheme="minorHAnsi"/>
          <w:sz w:val="24"/>
          <w:szCs w:val="24"/>
        </w:rPr>
        <w:t>Χαλκιδική</w:t>
      </w:r>
    </w:p>
    <w:p w14:paraId="05E7100D" w14:textId="77777777" w:rsidR="0093222E" w:rsidRPr="001707EC" w:rsidRDefault="00020C39">
      <w:pPr>
        <w:pStyle w:val="a0"/>
        <w:numPr>
          <w:ilvl w:val="0"/>
          <w:numId w:val="39"/>
        </w:numPr>
        <w:rPr>
          <w:rFonts w:asciiTheme="minorHAnsi" w:hAnsiTheme="minorHAnsi"/>
          <w:sz w:val="24"/>
          <w:szCs w:val="24"/>
          <w:lang w:val="en-US"/>
        </w:rPr>
      </w:pPr>
      <w:r w:rsidRPr="001707EC">
        <w:rPr>
          <w:rFonts w:asciiTheme="minorHAnsi" w:hAnsiTheme="minorHAnsi"/>
          <w:sz w:val="24"/>
          <w:szCs w:val="24"/>
          <w:lang w:val="en-US"/>
        </w:rPr>
        <w:t>1</w:t>
      </w:r>
      <w:r w:rsidRPr="001707EC">
        <w:rPr>
          <w:rFonts w:asciiTheme="minorHAnsi" w:hAnsiTheme="minorHAnsi"/>
          <w:sz w:val="24"/>
          <w:szCs w:val="24"/>
          <w:vertAlign w:val="superscript"/>
          <w:lang w:val="en-US"/>
        </w:rPr>
        <w:t>st</w:t>
      </w:r>
      <w:r w:rsidRPr="001707EC">
        <w:rPr>
          <w:rFonts w:asciiTheme="minorHAnsi" w:hAnsiTheme="minorHAnsi"/>
          <w:sz w:val="24"/>
          <w:szCs w:val="24"/>
          <w:lang w:val="en-US"/>
        </w:rPr>
        <w:t xml:space="preserve"> Greek-Turkish Urological Meeting, 12-14 September 2014, Thessaloniki, Greece (</w:t>
      </w:r>
      <w:r w:rsidRPr="001707EC">
        <w:rPr>
          <w:rFonts w:asciiTheme="minorHAnsi" w:hAnsiTheme="minorHAnsi"/>
          <w:i/>
          <w:iCs/>
          <w:sz w:val="24"/>
          <w:szCs w:val="24"/>
          <w:u w:val="single"/>
          <w:lang w:val="en-US"/>
        </w:rPr>
        <w:t xml:space="preserve">8 </w:t>
      </w:r>
      <w:proofErr w:type="spellStart"/>
      <w:r w:rsidRPr="001707EC">
        <w:rPr>
          <w:rFonts w:asciiTheme="minorHAnsi" w:hAnsiTheme="minorHAnsi"/>
          <w:i/>
          <w:iCs/>
          <w:sz w:val="24"/>
          <w:szCs w:val="24"/>
          <w:u w:val="single"/>
          <w:lang w:val="en-US"/>
        </w:rPr>
        <w:t>μόρι</w:t>
      </w:r>
      <w:proofErr w:type="spellEnd"/>
      <w:r w:rsidRPr="001707EC">
        <w:rPr>
          <w:rFonts w:asciiTheme="minorHAnsi" w:hAnsiTheme="minorHAnsi"/>
          <w:i/>
          <w:iCs/>
          <w:sz w:val="24"/>
          <w:szCs w:val="24"/>
          <w:u w:val="single"/>
          <w:lang w:val="en-US"/>
        </w:rPr>
        <w:t>α CME</w:t>
      </w:r>
      <w:r w:rsidRPr="001707EC">
        <w:rPr>
          <w:rFonts w:asciiTheme="minorHAnsi" w:hAnsiTheme="minorHAnsi"/>
          <w:sz w:val="24"/>
          <w:szCs w:val="24"/>
          <w:lang w:val="en-US"/>
        </w:rPr>
        <w:t>)</w:t>
      </w:r>
    </w:p>
    <w:p w14:paraId="0C5F6E1C" w14:textId="77777777" w:rsidR="0093222E" w:rsidRPr="001707EC" w:rsidRDefault="00020C39">
      <w:pPr>
        <w:pStyle w:val="a0"/>
        <w:numPr>
          <w:ilvl w:val="0"/>
          <w:numId w:val="39"/>
        </w:numPr>
        <w:rPr>
          <w:rFonts w:asciiTheme="minorHAnsi" w:hAnsiTheme="minorHAnsi"/>
          <w:sz w:val="24"/>
          <w:szCs w:val="24"/>
        </w:rPr>
      </w:pPr>
      <w:r w:rsidRPr="001707EC">
        <w:rPr>
          <w:rFonts w:asciiTheme="minorHAnsi" w:hAnsiTheme="minorHAnsi"/>
          <w:sz w:val="24"/>
          <w:szCs w:val="24"/>
        </w:rPr>
        <w:t>22</w:t>
      </w:r>
      <w:r w:rsidRPr="001707EC">
        <w:rPr>
          <w:rFonts w:asciiTheme="minorHAnsi" w:hAnsiTheme="minorHAnsi"/>
          <w:sz w:val="24"/>
          <w:szCs w:val="24"/>
          <w:vertAlign w:val="superscript"/>
        </w:rPr>
        <w:t>ο</w:t>
      </w:r>
      <w:r w:rsidRPr="001707EC">
        <w:rPr>
          <w:rFonts w:asciiTheme="minorHAnsi" w:hAnsiTheme="minorHAnsi"/>
          <w:sz w:val="24"/>
          <w:szCs w:val="24"/>
        </w:rPr>
        <w:t xml:space="preserve"> Πανελλήνιο Ουρολογικό Συνέδριο, 16-19 Οκτωβρίου </w:t>
      </w:r>
      <w:r w:rsidRPr="001707EC">
        <w:rPr>
          <w:rFonts w:asciiTheme="minorHAnsi" w:hAnsiTheme="minorHAnsi"/>
          <w:sz w:val="24"/>
          <w:szCs w:val="24"/>
          <w:lang w:val="de-DE"/>
        </w:rPr>
        <w:t xml:space="preserve">2014, </w:t>
      </w:r>
      <w:r w:rsidRPr="001707EC">
        <w:rPr>
          <w:rFonts w:asciiTheme="minorHAnsi" w:hAnsiTheme="minorHAnsi"/>
          <w:sz w:val="24"/>
          <w:szCs w:val="24"/>
        </w:rPr>
        <w:t>Ηράκλειο Κρήτης (</w:t>
      </w:r>
      <w:r w:rsidRPr="001707EC">
        <w:rPr>
          <w:rFonts w:asciiTheme="minorHAnsi" w:hAnsiTheme="minorHAnsi"/>
          <w:i/>
          <w:iCs/>
          <w:sz w:val="24"/>
          <w:szCs w:val="24"/>
          <w:u w:val="single"/>
          <w:lang w:val="ru-RU"/>
        </w:rPr>
        <w:t xml:space="preserve">17 </w:t>
      </w:r>
      <w:r w:rsidRPr="001707EC">
        <w:rPr>
          <w:rFonts w:asciiTheme="minorHAnsi" w:hAnsiTheme="minorHAnsi"/>
          <w:i/>
          <w:iCs/>
          <w:sz w:val="24"/>
          <w:szCs w:val="24"/>
          <w:u w:val="single"/>
        </w:rPr>
        <w:t xml:space="preserve">μόρια </w:t>
      </w:r>
      <w:r w:rsidRPr="001707EC">
        <w:rPr>
          <w:rFonts w:asciiTheme="minorHAnsi" w:hAnsiTheme="minorHAnsi"/>
          <w:i/>
          <w:iCs/>
          <w:sz w:val="24"/>
          <w:szCs w:val="24"/>
          <w:u w:val="single"/>
          <w:lang w:val="en-US"/>
        </w:rPr>
        <w:t>CME</w:t>
      </w:r>
      <w:r w:rsidRPr="001707EC">
        <w:rPr>
          <w:rFonts w:asciiTheme="minorHAnsi" w:hAnsiTheme="minorHAnsi"/>
          <w:sz w:val="24"/>
          <w:szCs w:val="24"/>
        </w:rPr>
        <w:t xml:space="preserve">) </w:t>
      </w:r>
    </w:p>
    <w:p w14:paraId="440FE22B" w14:textId="77777777" w:rsidR="0093222E" w:rsidRPr="001707EC" w:rsidRDefault="00020C39">
      <w:pPr>
        <w:pStyle w:val="a0"/>
        <w:numPr>
          <w:ilvl w:val="0"/>
          <w:numId w:val="39"/>
        </w:numPr>
        <w:rPr>
          <w:rFonts w:asciiTheme="minorHAnsi" w:hAnsiTheme="minorHAnsi"/>
          <w:sz w:val="24"/>
          <w:szCs w:val="24"/>
          <w:lang w:val="en-US"/>
        </w:rPr>
      </w:pPr>
      <w:r w:rsidRPr="001707EC">
        <w:rPr>
          <w:rFonts w:asciiTheme="minorHAnsi" w:hAnsiTheme="minorHAnsi"/>
          <w:sz w:val="24"/>
          <w:szCs w:val="24"/>
          <w:lang w:val="en-US"/>
        </w:rPr>
        <w:t>6</w:t>
      </w:r>
      <w:r w:rsidRPr="001707EC">
        <w:rPr>
          <w:rFonts w:asciiTheme="minorHAnsi" w:hAnsiTheme="minorHAnsi"/>
          <w:sz w:val="24"/>
          <w:szCs w:val="24"/>
          <w:vertAlign w:val="superscript"/>
          <w:lang w:val="en-US"/>
        </w:rPr>
        <w:t>th</w:t>
      </w:r>
      <w:r w:rsidRPr="001707EC">
        <w:rPr>
          <w:rFonts w:asciiTheme="minorHAnsi" w:hAnsiTheme="minorHAnsi"/>
          <w:sz w:val="24"/>
          <w:szCs w:val="24"/>
          <w:lang w:val="en-US"/>
        </w:rPr>
        <w:t xml:space="preserve"> </w:t>
      </w:r>
      <w:proofErr w:type="spellStart"/>
      <w:r w:rsidRPr="001707EC">
        <w:rPr>
          <w:rFonts w:asciiTheme="minorHAnsi" w:hAnsiTheme="minorHAnsi"/>
          <w:sz w:val="24"/>
          <w:szCs w:val="24"/>
          <w:lang w:val="en-US"/>
        </w:rPr>
        <w:t>EMUC</w:t>
      </w:r>
      <w:proofErr w:type="spellEnd"/>
      <w:r w:rsidRPr="001707EC">
        <w:rPr>
          <w:rFonts w:asciiTheme="minorHAnsi" w:hAnsiTheme="minorHAnsi"/>
          <w:sz w:val="24"/>
          <w:szCs w:val="24"/>
          <w:lang w:val="en-US"/>
        </w:rPr>
        <w:t xml:space="preserve"> Meeting &amp; 3</w:t>
      </w:r>
      <w:r w:rsidRPr="00C24C8B">
        <w:rPr>
          <w:rFonts w:asciiTheme="minorHAnsi" w:hAnsiTheme="minorHAnsi"/>
          <w:sz w:val="24"/>
          <w:szCs w:val="24"/>
          <w:vertAlign w:val="superscript"/>
          <w:lang w:val="en-US"/>
        </w:rPr>
        <w:t>rd</w:t>
      </w:r>
      <w:r w:rsidRPr="001707EC">
        <w:rPr>
          <w:rFonts w:asciiTheme="minorHAnsi" w:hAnsiTheme="minorHAnsi"/>
          <w:sz w:val="24"/>
          <w:szCs w:val="24"/>
          <w:lang w:val="en-US"/>
        </w:rPr>
        <w:t xml:space="preserve"> </w:t>
      </w:r>
      <w:proofErr w:type="spellStart"/>
      <w:r w:rsidRPr="001707EC">
        <w:rPr>
          <w:rFonts w:asciiTheme="minorHAnsi" w:hAnsiTheme="minorHAnsi"/>
          <w:sz w:val="24"/>
          <w:szCs w:val="24"/>
          <w:lang w:val="en-US"/>
        </w:rPr>
        <w:t>ESUI</w:t>
      </w:r>
      <w:proofErr w:type="spellEnd"/>
      <w:r w:rsidRPr="001707EC">
        <w:rPr>
          <w:rFonts w:asciiTheme="minorHAnsi" w:hAnsiTheme="minorHAnsi"/>
          <w:sz w:val="24"/>
          <w:szCs w:val="24"/>
          <w:lang w:val="en-US"/>
        </w:rPr>
        <w:t xml:space="preserve"> Meeting, 13-16 November 2014, Lisbon, Portugal</w:t>
      </w:r>
    </w:p>
    <w:p w14:paraId="306455BA" w14:textId="04D2DCDE" w:rsidR="0093222E" w:rsidRPr="001707EC" w:rsidRDefault="00020C39">
      <w:pPr>
        <w:pStyle w:val="a0"/>
        <w:numPr>
          <w:ilvl w:val="0"/>
          <w:numId w:val="39"/>
        </w:numPr>
        <w:rPr>
          <w:rFonts w:asciiTheme="minorHAnsi" w:hAnsiTheme="minorHAnsi"/>
          <w:sz w:val="24"/>
          <w:szCs w:val="24"/>
        </w:rPr>
      </w:pPr>
      <w:r w:rsidRPr="001707EC">
        <w:rPr>
          <w:rFonts w:asciiTheme="minorHAnsi" w:hAnsiTheme="minorHAnsi"/>
          <w:sz w:val="24"/>
          <w:szCs w:val="24"/>
        </w:rPr>
        <w:t>3</w:t>
      </w:r>
      <w:r w:rsidRPr="001707EC">
        <w:rPr>
          <w:rFonts w:asciiTheme="minorHAnsi" w:hAnsiTheme="minorHAnsi"/>
          <w:sz w:val="24"/>
          <w:szCs w:val="24"/>
          <w:vertAlign w:val="superscript"/>
        </w:rPr>
        <w:t>ο</w:t>
      </w:r>
      <w:r w:rsidRPr="001707EC">
        <w:rPr>
          <w:rFonts w:asciiTheme="minorHAnsi" w:hAnsiTheme="minorHAnsi"/>
          <w:sz w:val="24"/>
          <w:szCs w:val="24"/>
        </w:rPr>
        <w:t xml:space="preserve"> Ετήσιο Ουρολογικό Συνέδριο </w:t>
      </w:r>
      <w:r w:rsidR="00C24C8B">
        <w:rPr>
          <w:rFonts w:asciiTheme="minorHAnsi" w:hAnsiTheme="minorHAnsi" w:hint="eastAsia"/>
          <w:sz w:val="24"/>
          <w:szCs w:val="24"/>
        </w:rPr>
        <w:t>τους</w:t>
      </w:r>
      <w:r w:rsidRPr="001707EC">
        <w:rPr>
          <w:rFonts w:asciiTheme="minorHAnsi" w:hAnsiTheme="minorHAnsi"/>
          <w:sz w:val="24"/>
          <w:szCs w:val="24"/>
        </w:rPr>
        <w:t xml:space="preserve"> Β’ Πανεπιστημιακής Ουρολογικής Κλινικής ΑΠΘ με θέμα «Καρκίνος του προστάτη», 21-23 Νοεμβρίου 2013, Θεσσαλονίκη (</w:t>
      </w:r>
      <w:r w:rsidRPr="001707EC">
        <w:rPr>
          <w:rFonts w:asciiTheme="minorHAnsi" w:hAnsiTheme="minorHAnsi"/>
          <w:i/>
          <w:iCs/>
          <w:sz w:val="24"/>
          <w:szCs w:val="24"/>
          <w:u w:val="single"/>
        </w:rPr>
        <w:t xml:space="preserve">10 μόρια </w:t>
      </w:r>
      <w:r w:rsidRPr="001707EC">
        <w:rPr>
          <w:rFonts w:asciiTheme="minorHAnsi" w:hAnsiTheme="minorHAnsi"/>
          <w:i/>
          <w:iCs/>
          <w:sz w:val="24"/>
          <w:szCs w:val="24"/>
          <w:u w:val="single"/>
          <w:lang w:val="en-US"/>
        </w:rPr>
        <w:t>CME</w:t>
      </w:r>
      <w:r w:rsidRPr="001707EC">
        <w:rPr>
          <w:rFonts w:asciiTheme="minorHAnsi" w:hAnsiTheme="minorHAnsi"/>
          <w:sz w:val="24"/>
          <w:szCs w:val="24"/>
        </w:rPr>
        <w:t xml:space="preserve">) </w:t>
      </w:r>
    </w:p>
    <w:p w14:paraId="14398CB3" w14:textId="77777777" w:rsidR="0093222E" w:rsidRPr="001707EC" w:rsidRDefault="00020C39">
      <w:pPr>
        <w:pStyle w:val="a0"/>
        <w:numPr>
          <w:ilvl w:val="0"/>
          <w:numId w:val="39"/>
        </w:numPr>
        <w:rPr>
          <w:rFonts w:asciiTheme="minorHAnsi" w:hAnsiTheme="minorHAnsi"/>
          <w:sz w:val="24"/>
          <w:szCs w:val="24"/>
        </w:rPr>
      </w:pPr>
      <w:r w:rsidRPr="001707EC">
        <w:rPr>
          <w:rFonts w:asciiTheme="minorHAnsi" w:hAnsiTheme="minorHAnsi"/>
          <w:sz w:val="24"/>
          <w:szCs w:val="24"/>
        </w:rPr>
        <w:t>2</w:t>
      </w:r>
      <w:r w:rsidRPr="001707EC">
        <w:rPr>
          <w:rFonts w:asciiTheme="minorHAnsi" w:hAnsiTheme="minorHAnsi"/>
          <w:sz w:val="24"/>
          <w:szCs w:val="24"/>
          <w:vertAlign w:val="superscript"/>
        </w:rPr>
        <w:t>η</w:t>
      </w:r>
      <w:r w:rsidRPr="001707EC">
        <w:rPr>
          <w:rFonts w:asciiTheme="minorHAnsi" w:hAnsiTheme="minorHAnsi"/>
          <w:sz w:val="24"/>
          <w:szCs w:val="24"/>
        </w:rPr>
        <w:t xml:space="preserve"> Επιστημονική Διημερίδα Ουρολογικής Ογκολογίας Βορείου Ελλάδος, 13-14 Μαρτίου 2015, Θεσσαλονίκη. (</w:t>
      </w:r>
      <w:r w:rsidRPr="001707EC">
        <w:rPr>
          <w:rFonts w:asciiTheme="minorHAnsi" w:hAnsiTheme="minorHAnsi"/>
          <w:i/>
          <w:iCs/>
          <w:sz w:val="24"/>
          <w:szCs w:val="24"/>
          <w:u w:val="single"/>
        </w:rPr>
        <w:t xml:space="preserve">10 μόρια </w:t>
      </w:r>
      <w:r w:rsidRPr="001707EC">
        <w:rPr>
          <w:rFonts w:asciiTheme="minorHAnsi" w:hAnsiTheme="minorHAnsi"/>
          <w:i/>
          <w:iCs/>
          <w:sz w:val="24"/>
          <w:szCs w:val="24"/>
          <w:u w:val="single"/>
          <w:lang w:val="en-US"/>
        </w:rPr>
        <w:t>CME</w:t>
      </w:r>
      <w:r w:rsidRPr="001707EC">
        <w:rPr>
          <w:rFonts w:asciiTheme="minorHAnsi" w:hAnsiTheme="minorHAnsi"/>
          <w:sz w:val="24"/>
          <w:szCs w:val="24"/>
        </w:rPr>
        <w:t>)</w:t>
      </w:r>
    </w:p>
    <w:p w14:paraId="7ED7777B" w14:textId="77777777" w:rsidR="0093222E" w:rsidRPr="001707EC" w:rsidRDefault="00020C39">
      <w:pPr>
        <w:pStyle w:val="a7"/>
        <w:numPr>
          <w:ilvl w:val="0"/>
          <w:numId w:val="39"/>
        </w:numPr>
        <w:rPr>
          <w:rFonts w:asciiTheme="minorHAnsi" w:hAnsiTheme="minorHAnsi"/>
          <w:sz w:val="24"/>
          <w:szCs w:val="24"/>
          <w:lang w:val="en-US"/>
        </w:rPr>
      </w:pPr>
      <w:r w:rsidRPr="001707EC">
        <w:rPr>
          <w:rFonts w:asciiTheme="minorHAnsi" w:hAnsiTheme="minorHAnsi"/>
          <w:sz w:val="24"/>
          <w:szCs w:val="24"/>
          <w:lang w:val="en-US"/>
        </w:rPr>
        <w:t>30</w:t>
      </w:r>
      <w:r w:rsidRPr="001707EC">
        <w:rPr>
          <w:rFonts w:asciiTheme="minorHAnsi" w:hAnsiTheme="minorHAnsi"/>
          <w:sz w:val="24"/>
          <w:szCs w:val="24"/>
          <w:vertAlign w:val="superscript"/>
          <w:lang w:val="en-US"/>
        </w:rPr>
        <w:t>th</w:t>
      </w:r>
      <w:r w:rsidRPr="001707EC">
        <w:rPr>
          <w:rFonts w:asciiTheme="minorHAnsi" w:hAnsiTheme="minorHAnsi"/>
          <w:sz w:val="24"/>
          <w:szCs w:val="24"/>
          <w:lang w:val="en-US"/>
        </w:rPr>
        <w:t xml:space="preserve"> Annual Congress of the European Association of Urology (</w:t>
      </w:r>
      <w:proofErr w:type="spellStart"/>
      <w:r w:rsidRPr="001707EC">
        <w:rPr>
          <w:rFonts w:asciiTheme="minorHAnsi" w:hAnsiTheme="minorHAnsi"/>
          <w:sz w:val="24"/>
          <w:szCs w:val="24"/>
          <w:lang w:val="en-US"/>
        </w:rPr>
        <w:t>EAU</w:t>
      </w:r>
      <w:proofErr w:type="spellEnd"/>
      <w:r w:rsidRPr="001707EC">
        <w:rPr>
          <w:rFonts w:asciiTheme="minorHAnsi" w:hAnsiTheme="minorHAnsi"/>
          <w:sz w:val="24"/>
          <w:szCs w:val="24"/>
          <w:lang w:val="en-US"/>
        </w:rPr>
        <w:t>), 20-24 March 2015, Madrid, Spain</w:t>
      </w:r>
    </w:p>
    <w:p w14:paraId="2B0F9C53" w14:textId="77777777" w:rsidR="00DD011B" w:rsidRPr="001707EC" w:rsidRDefault="00020C39">
      <w:pPr>
        <w:pStyle w:val="a7"/>
        <w:numPr>
          <w:ilvl w:val="0"/>
          <w:numId w:val="39"/>
        </w:numPr>
        <w:rPr>
          <w:rFonts w:asciiTheme="minorHAnsi" w:hAnsiTheme="minorHAnsi"/>
          <w:sz w:val="24"/>
          <w:szCs w:val="24"/>
          <w:lang w:val="en-US"/>
        </w:rPr>
      </w:pPr>
      <w:r w:rsidRPr="001707EC">
        <w:rPr>
          <w:rFonts w:asciiTheme="minorHAnsi" w:hAnsiTheme="minorHAnsi"/>
          <w:sz w:val="24"/>
          <w:szCs w:val="24"/>
          <w:lang w:val="en-US"/>
        </w:rPr>
        <w:t>10</w:t>
      </w:r>
      <w:r w:rsidRPr="001707EC">
        <w:rPr>
          <w:rFonts w:asciiTheme="minorHAnsi" w:hAnsiTheme="minorHAnsi"/>
          <w:sz w:val="24"/>
          <w:szCs w:val="24"/>
          <w:vertAlign w:val="superscript"/>
          <w:lang w:val="en-US"/>
        </w:rPr>
        <w:t>th</w:t>
      </w:r>
      <w:r w:rsidRPr="001707EC">
        <w:rPr>
          <w:rFonts w:asciiTheme="minorHAnsi" w:hAnsiTheme="minorHAnsi"/>
          <w:sz w:val="24"/>
          <w:szCs w:val="24"/>
          <w:lang w:val="en-US"/>
        </w:rPr>
        <w:t xml:space="preserve"> Biannual Congress of the Urological Association of Northern Greece, 6-8 November 2015, Thessaloniki, Greece</w:t>
      </w:r>
    </w:p>
    <w:p w14:paraId="10ECF2B3" w14:textId="77777777" w:rsidR="003E26B6" w:rsidRPr="001707EC" w:rsidRDefault="005A235B">
      <w:pPr>
        <w:pStyle w:val="a7"/>
        <w:numPr>
          <w:ilvl w:val="0"/>
          <w:numId w:val="39"/>
        </w:numPr>
        <w:rPr>
          <w:rFonts w:asciiTheme="minorHAnsi" w:hAnsiTheme="minorHAnsi"/>
          <w:sz w:val="24"/>
          <w:szCs w:val="24"/>
        </w:rPr>
      </w:pPr>
      <w:r w:rsidRPr="001707EC">
        <w:rPr>
          <w:rFonts w:asciiTheme="minorHAnsi" w:hAnsiTheme="minorHAnsi"/>
          <w:sz w:val="24"/>
          <w:szCs w:val="24"/>
        </w:rPr>
        <w:t>23</w:t>
      </w:r>
      <w:r w:rsidRPr="001707EC">
        <w:rPr>
          <w:rFonts w:asciiTheme="minorHAnsi" w:hAnsiTheme="minorHAnsi"/>
          <w:sz w:val="24"/>
          <w:szCs w:val="24"/>
          <w:vertAlign w:val="superscript"/>
        </w:rPr>
        <w:t>ο</w:t>
      </w:r>
      <w:r w:rsidRPr="001707EC">
        <w:rPr>
          <w:rFonts w:asciiTheme="minorHAnsi" w:hAnsiTheme="minorHAnsi"/>
          <w:sz w:val="24"/>
          <w:szCs w:val="24"/>
        </w:rPr>
        <w:t xml:space="preserve"> Πανελλήνιο Ουρολογικό Συνέδριο, 20-23 Οκτωβρίου 2016, Ρόδος</w:t>
      </w:r>
      <w:r w:rsidR="00A1652B" w:rsidRPr="001707EC">
        <w:rPr>
          <w:rFonts w:asciiTheme="minorHAnsi" w:hAnsiTheme="minorHAnsi"/>
          <w:sz w:val="24"/>
          <w:szCs w:val="24"/>
        </w:rPr>
        <w:t xml:space="preserve"> (</w:t>
      </w:r>
      <w:r w:rsidR="00A1652B" w:rsidRPr="001707EC">
        <w:rPr>
          <w:rFonts w:asciiTheme="minorHAnsi" w:hAnsiTheme="minorHAnsi"/>
          <w:i/>
          <w:sz w:val="24"/>
          <w:szCs w:val="24"/>
          <w:u w:val="single"/>
        </w:rPr>
        <w:t xml:space="preserve">18 μόρια </w:t>
      </w:r>
      <w:r w:rsidR="00A1652B" w:rsidRPr="001707EC">
        <w:rPr>
          <w:rFonts w:asciiTheme="minorHAnsi" w:hAnsiTheme="minorHAnsi"/>
          <w:i/>
          <w:sz w:val="24"/>
          <w:szCs w:val="24"/>
          <w:u w:val="single"/>
          <w:lang w:val="en-US"/>
        </w:rPr>
        <w:t>CME</w:t>
      </w:r>
      <w:r w:rsidR="00A1652B" w:rsidRPr="001707EC">
        <w:rPr>
          <w:rFonts w:asciiTheme="minorHAnsi" w:hAnsiTheme="minorHAnsi"/>
          <w:sz w:val="24"/>
          <w:szCs w:val="24"/>
        </w:rPr>
        <w:t>)</w:t>
      </w:r>
    </w:p>
    <w:p w14:paraId="6D2768A2" w14:textId="77777777" w:rsidR="000B17AD" w:rsidRPr="001707EC" w:rsidRDefault="003E26B6">
      <w:pPr>
        <w:pStyle w:val="a7"/>
        <w:numPr>
          <w:ilvl w:val="0"/>
          <w:numId w:val="39"/>
        </w:numPr>
        <w:rPr>
          <w:rFonts w:asciiTheme="minorHAnsi" w:hAnsiTheme="minorHAnsi"/>
          <w:sz w:val="24"/>
          <w:szCs w:val="24"/>
          <w:lang w:val="en-US"/>
        </w:rPr>
      </w:pPr>
      <w:proofErr w:type="spellStart"/>
      <w:r w:rsidRPr="001707EC">
        <w:rPr>
          <w:rFonts w:asciiTheme="minorHAnsi" w:hAnsiTheme="minorHAnsi"/>
          <w:sz w:val="24"/>
          <w:szCs w:val="24"/>
          <w:lang w:val="en-US"/>
        </w:rPr>
        <w:t>EAU</w:t>
      </w:r>
      <w:proofErr w:type="spellEnd"/>
      <w:r w:rsidRPr="001707EC">
        <w:rPr>
          <w:rFonts w:asciiTheme="minorHAnsi" w:hAnsiTheme="minorHAnsi"/>
          <w:sz w:val="24"/>
          <w:szCs w:val="24"/>
          <w:lang w:val="en-US"/>
        </w:rPr>
        <w:t xml:space="preserve"> update on prostate cancer meeting, 15-16</w:t>
      </w:r>
      <w:r w:rsidRPr="001707EC">
        <w:rPr>
          <w:rFonts w:asciiTheme="minorHAnsi" w:hAnsiTheme="minorHAnsi"/>
          <w:sz w:val="24"/>
          <w:szCs w:val="24"/>
          <w:vertAlign w:val="superscript"/>
          <w:lang w:val="en-US"/>
        </w:rPr>
        <w:t>th</w:t>
      </w:r>
      <w:r w:rsidRPr="001707EC">
        <w:rPr>
          <w:rFonts w:asciiTheme="minorHAnsi" w:hAnsiTheme="minorHAnsi"/>
          <w:sz w:val="24"/>
          <w:szCs w:val="24"/>
          <w:lang w:val="en-US"/>
        </w:rPr>
        <w:t xml:space="preserve"> September 2017, Vienna, Austria</w:t>
      </w:r>
    </w:p>
    <w:p w14:paraId="1BE6041E" w14:textId="77777777" w:rsidR="00635305" w:rsidRPr="001707EC" w:rsidRDefault="000B17AD">
      <w:pPr>
        <w:pStyle w:val="a7"/>
        <w:numPr>
          <w:ilvl w:val="0"/>
          <w:numId w:val="39"/>
        </w:numPr>
        <w:rPr>
          <w:rFonts w:asciiTheme="minorHAnsi" w:hAnsiTheme="minorHAnsi"/>
          <w:sz w:val="24"/>
          <w:szCs w:val="24"/>
          <w:lang w:val="en-US"/>
        </w:rPr>
      </w:pPr>
      <w:proofErr w:type="spellStart"/>
      <w:r w:rsidRPr="001707EC">
        <w:rPr>
          <w:rFonts w:asciiTheme="minorHAnsi" w:hAnsiTheme="minorHAnsi"/>
          <w:sz w:val="24"/>
          <w:szCs w:val="24"/>
          <w:lang w:val="en-US"/>
        </w:rPr>
        <w:t>EAU</w:t>
      </w:r>
      <w:proofErr w:type="spellEnd"/>
      <w:r w:rsidRPr="001707EC">
        <w:rPr>
          <w:rFonts w:asciiTheme="minorHAnsi" w:hAnsiTheme="minorHAnsi"/>
          <w:sz w:val="24"/>
          <w:szCs w:val="24"/>
          <w:lang w:val="en-US"/>
        </w:rPr>
        <w:t xml:space="preserve"> update on bladder cancer meeting, 8-9</w:t>
      </w:r>
      <w:r w:rsidRPr="001707EC">
        <w:rPr>
          <w:rFonts w:asciiTheme="minorHAnsi" w:hAnsiTheme="minorHAnsi"/>
          <w:sz w:val="24"/>
          <w:szCs w:val="24"/>
          <w:vertAlign w:val="superscript"/>
          <w:lang w:val="en-US"/>
        </w:rPr>
        <w:t>th</w:t>
      </w:r>
      <w:r w:rsidRPr="001707EC">
        <w:rPr>
          <w:rFonts w:asciiTheme="minorHAnsi" w:hAnsiTheme="minorHAnsi"/>
          <w:sz w:val="24"/>
          <w:szCs w:val="24"/>
          <w:lang w:val="en-US"/>
        </w:rPr>
        <w:t xml:space="preserve"> June 2018, Munich, Germany</w:t>
      </w:r>
    </w:p>
    <w:p w14:paraId="6238B0B6" w14:textId="77777777" w:rsidR="00872A7A" w:rsidRDefault="00635305" w:rsidP="005A4F55">
      <w:pPr>
        <w:pStyle w:val="a7"/>
        <w:numPr>
          <w:ilvl w:val="0"/>
          <w:numId w:val="39"/>
        </w:numPr>
        <w:rPr>
          <w:rFonts w:asciiTheme="minorHAnsi" w:hAnsiTheme="minorHAnsi"/>
          <w:sz w:val="24"/>
          <w:szCs w:val="24"/>
        </w:rPr>
      </w:pPr>
      <w:r w:rsidRPr="001707EC">
        <w:rPr>
          <w:rFonts w:asciiTheme="minorHAnsi" w:hAnsiTheme="minorHAnsi"/>
          <w:sz w:val="24"/>
          <w:szCs w:val="24"/>
        </w:rPr>
        <w:t>38</w:t>
      </w:r>
      <w:r w:rsidRPr="001707EC">
        <w:rPr>
          <w:rFonts w:asciiTheme="minorHAnsi" w:hAnsiTheme="minorHAnsi"/>
          <w:sz w:val="24"/>
          <w:szCs w:val="24"/>
          <w:vertAlign w:val="superscript"/>
        </w:rPr>
        <w:t>ες</w:t>
      </w:r>
      <w:r w:rsidR="00E22CC8">
        <w:rPr>
          <w:rFonts w:asciiTheme="minorHAnsi" w:hAnsiTheme="minorHAnsi"/>
          <w:sz w:val="24"/>
          <w:szCs w:val="24"/>
        </w:rPr>
        <w:t xml:space="preserve"> </w:t>
      </w:r>
      <w:proofErr w:type="spellStart"/>
      <w:r w:rsidR="00E22CC8">
        <w:rPr>
          <w:rFonts w:asciiTheme="minorHAnsi" w:hAnsiTheme="minorHAnsi"/>
          <w:sz w:val="24"/>
          <w:szCs w:val="24"/>
        </w:rPr>
        <w:t>Αθηναι</w:t>
      </w:r>
      <w:r w:rsidRPr="001707EC">
        <w:rPr>
          <w:rFonts w:asciiTheme="minorHAnsi" w:hAnsiTheme="minorHAnsi"/>
          <w:sz w:val="24"/>
          <w:szCs w:val="24"/>
        </w:rPr>
        <w:t>κές</w:t>
      </w:r>
      <w:proofErr w:type="spellEnd"/>
      <w:r w:rsidRPr="001707EC">
        <w:rPr>
          <w:rFonts w:asciiTheme="minorHAnsi" w:hAnsiTheme="minorHAnsi"/>
          <w:sz w:val="24"/>
          <w:szCs w:val="24"/>
        </w:rPr>
        <w:t xml:space="preserve"> Ουρολογικές Ημέρες, </w:t>
      </w:r>
      <w:r w:rsidR="0049231D" w:rsidRPr="001707EC">
        <w:rPr>
          <w:rFonts w:asciiTheme="minorHAnsi" w:hAnsiTheme="minorHAnsi"/>
          <w:sz w:val="24"/>
          <w:szCs w:val="24"/>
        </w:rPr>
        <w:t xml:space="preserve">4-6 </w:t>
      </w:r>
      <w:r w:rsidR="005A4F55" w:rsidRPr="001707EC">
        <w:rPr>
          <w:rFonts w:asciiTheme="minorHAnsi" w:hAnsiTheme="minorHAnsi"/>
          <w:sz w:val="24"/>
          <w:szCs w:val="24"/>
        </w:rPr>
        <w:t>Μαΐου</w:t>
      </w:r>
      <w:r w:rsidR="0049231D" w:rsidRPr="001707EC">
        <w:rPr>
          <w:rFonts w:asciiTheme="minorHAnsi" w:hAnsiTheme="minorHAnsi"/>
          <w:sz w:val="24"/>
          <w:szCs w:val="24"/>
        </w:rPr>
        <w:t xml:space="preserve"> 2018, Αθήνα (16 μόρια </w:t>
      </w:r>
      <w:r w:rsidR="0049231D" w:rsidRPr="001707EC">
        <w:rPr>
          <w:rFonts w:asciiTheme="minorHAnsi" w:hAnsiTheme="minorHAnsi"/>
          <w:sz w:val="24"/>
          <w:szCs w:val="24"/>
          <w:lang w:val="en-US"/>
        </w:rPr>
        <w:t>CME</w:t>
      </w:r>
      <w:r w:rsidR="005A4F55" w:rsidRPr="001707EC">
        <w:rPr>
          <w:rFonts w:asciiTheme="minorHAnsi" w:hAnsiTheme="minorHAnsi"/>
          <w:sz w:val="24"/>
          <w:szCs w:val="24"/>
        </w:rPr>
        <w:t>)</w:t>
      </w:r>
    </w:p>
    <w:p w14:paraId="33E030B3" w14:textId="77777777" w:rsidR="0093222E" w:rsidRPr="005834D5" w:rsidRDefault="00872A7A" w:rsidP="005A4F55">
      <w:pPr>
        <w:pStyle w:val="a7"/>
        <w:numPr>
          <w:ilvl w:val="0"/>
          <w:numId w:val="39"/>
        </w:numPr>
        <w:rPr>
          <w:rFonts w:asciiTheme="minorHAnsi" w:hAnsiTheme="minorHAnsi"/>
          <w:sz w:val="24"/>
          <w:szCs w:val="24"/>
        </w:rPr>
      </w:pPr>
      <w:r>
        <w:rPr>
          <w:rFonts w:asciiTheme="minorHAnsi" w:hAnsiTheme="minorHAnsi"/>
          <w:sz w:val="24"/>
          <w:szCs w:val="24"/>
        </w:rPr>
        <w:t xml:space="preserve">Ουρολογικό Σεμινάριο στην </w:t>
      </w:r>
      <w:proofErr w:type="spellStart"/>
      <w:r>
        <w:rPr>
          <w:rFonts w:asciiTheme="minorHAnsi" w:hAnsiTheme="minorHAnsi"/>
          <w:sz w:val="24"/>
          <w:szCs w:val="24"/>
        </w:rPr>
        <w:t>ΠΦΥ</w:t>
      </w:r>
      <w:proofErr w:type="spellEnd"/>
      <w:r>
        <w:rPr>
          <w:rFonts w:asciiTheme="minorHAnsi" w:hAnsiTheme="minorHAnsi"/>
          <w:sz w:val="24"/>
          <w:szCs w:val="24"/>
        </w:rPr>
        <w:t xml:space="preserve">, 25-28 </w:t>
      </w:r>
      <w:proofErr w:type="spellStart"/>
      <w:r>
        <w:rPr>
          <w:rFonts w:asciiTheme="minorHAnsi" w:hAnsiTheme="minorHAnsi"/>
          <w:sz w:val="24"/>
          <w:szCs w:val="24"/>
        </w:rPr>
        <w:t>Μαίου</w:t>
      </w:r>
      <w:proofErr w:type="spellEnd"/>
      <w:r>
        <w:rPr>
          <w:rFonts w:asciiTheme="minorHAnsi" w:hAnsiTheme="minorHAnsi"/>
          <w:sz w:val="24"/>
          <w:szCs w:val="24"/>
        </w:rPr>
        <w:t xml:space="preserve"> 2018, Πόρος (16 μόρια </w:t>
      </w:r>
      <w:r>
        <w:rPr>
          <w:rFonts w:asciiTheme="minorHAnsi" w:hAnsiTheme="minorHAnsi"/>
          <w:sz w:val="24"/>
          <w:szCs w:val="24"/>
          <w:lang w:val="en-US"/>
        </w:rPr>
        <w:t>CME</w:t>
      </w:r>
      <w:r w:rsidRPr="00635EBD">
        <w:rPr>
          <w:rFonts w:asciiTheme="minorHAnsi" w:hAnsiTheme="minorHAnsi"/>
          <w:sz w:val="24"/>
          <w:szCs w:val="24"/>
        </w:rPr>
        <w:t>)</w:t>
      </w:r>
      <w:r w:rsidR="00020C39" w:rsidRPr="001707EC">
        <w:rPr>
          <w:rFonts w:asciiTheme="minorHAnsi" w:hAnsiTheme="minorHAnsi"/>
          <w:color w:val="0070C0"/>
          <w:sz w:val="24"/>
          <w:szCs w:val="24"/>
          <w:u w:color="0070C0"/>
        </w:rPr>
        <w:t xml:space="preserve"> </w:t>
      </w:r>
    </w:p>
    <w:p w14:paraId="3AB92329" w14:textId="77777777" w:rsidR="005834D5" w:rsidRDefault="005834D5" w:rsidP="005834D5">
      <w:pPr>
        <w:pStyle w:val="a7"/>
        <w:numPr>
          <w:ilvl w:val="0"/>
          <w:numId w:val="39"/>
        </w:numPr>
        <w:rPr>
          <w:rFonts w:asciiTheme="minorHAnsi" w:hAnsiTheme="minorHAnsi"/>
          <w:sz w:val="24"/>
          <w:szCs w:val="24"/>
          <w:lang w:val="en-US"/>
        </w:rPr>
      </w:pPr>
      <w:proofErr w:type="spellStart"/>
      <w:r>
        <w:rPr>
          <w:rFonts w:asciiTheme="minorHAnsi" w:hAnsiTheme="minorHAnsi"/>
          <w:sz w:val="24"/>
          <w:szCs w:val="24"/>
          <w:lang w:val="en-US"/>
        </w:rPr>
        <w:t>EAU</w:t>
      </w:r>
      <w:proofErr w:type="spellEnd"/>
      <w:r>
        <w:rPr>
          <w:rFonts w:asciiTheme="minorHAnsi" w:hAnsiTheme="minorHAnsi"/>
          <w:sz w:val="24"/>
          <w:szCs w:val="24"/>
          <w:lang w:val="en-US"/>
        </w:rPr>
        <w:t xml:space="preserve"> 13</w:t>
      </w:r>
      <w:r w:rsidRPr="005834D5">
        <w:rPr>
          <w:rFonts w:asciiTheme="minorHAnsi" w:hAnsiTheme="minorHAnsi"/>
          <w:sz w:val="24"/>
          <w:szCs w:val="24"/>
          <w:vertAlign w:val="superscript"/>
          <w:lang w:val="en-US"/>
        </w:rPr>
        <w:t>th</w:t>
      </w:r>
      <w:r>
        <w:rPr>
          <w:rFonts w:asciiTheme="minorHAnsi" w:hAnsiTheme="minorHAnsi"/>
          <w:sz w:val="24"/>
          <w:szCs w:val="24"/>
          <w:lang w:val="en-US"/>
        </w:rPr>
        <w:t xml:space="preserve"> </w:t>
      </w:r>
      <w:r w:rsidRPr="005834D5">
        <w:rPr>
          <w:rFonts w:asciiTheme="minorHAnsi" w:hAnsiTheme="minorHAnsi"/>
          <w:sz w:val="24"/>
          <w:szCs w:val="24"/>
          <w:lang w:val="en-US"/>
        </w:rPr>
        <w:t>South Eastern European Meeting</w:t>
      </w:r>
      <w:r>
        <w:rPr>
          <w:rFonts w:asciiTheme="minorHAnsi" w:hAnsiTheme="minorHAnsi"/>
          <w:sz w:val="24"/>
          <w:szCs w:val="24"/>
          <w:lang w:val="en-US"/>
        </w:rPr>
        <w:t xml:space="preserve"> </w:t>
      </w:r>
      <w:r w:rsidRPr="005834D5">
        <w:rPr>
          <w:rFonts w:asciiTheme="minorHAnsi" w:hAnsiTheme="minorHAnsi"/>
          <w:sz w:val="24"/>
          <w:szCs w:val="24"/>
          <w:lang w:val="en-US"/>
        </w:rPr>
        <w:t>(SEEM), 21-22 September 2018, Belgrade, Serbia</w:t>
      </w:r>
    </w:p>
    <w:p w14:paraId="6B86B774" w14:textId="77777777" w:rsidR="00A60756" w:rsidRDefault="00A60756" w:rsidP="005834D5">
      <w:pPr>
        <w:pStyle w:val="a7"/>
        <w:numPr>
          <w:ilvl w:val="0"/>
          <w:numId w:val="39"/>
        </w:numPr>
        <w:rPr>
          <w:rFonts w:asciiTheme="minorHAnsi" w:hAnsiTheme="minorHAnsi"/>
          <w:sz w:val="24"/>
          <w:szCs w:val="24"/>
        </w:rPr>
      </w:pPr>
      <w:r>
        <w:rPr>
          <w:rFonts w:asciiTheme="minorHAnsi" w:hAnsiTheme="minorHAnsi"/>
          <w:sz w:val="24"/>
          <w:szCs w:val="24"/>
        </w:rPr>
        <w:t>24</w:t>
      </w:r>
      <w:r w:rsidRPr="00A60756">
        <w:rPr>
          <w:rFonts w:asciiTheme="minorHAnsi" w:hAnsiTheme="minorHAnsi"/>
          <w:sz w:val="24"/>
          <w:szCs w:val="24"/>
          <w:vertAlign w:val="superscript"/>
        </w:rPr>
        <w:t>ο</w:t>
      </w:r>
      <w:r>
        <w:rPr>
          <w:rFonts w:asciiTheme="minorHAnsi" w:hAnsiTheme="minorHAnsi"/>
          <w:sz w:val="24"/>
          <w:szCs w:val="24"/>
        </w:rPr>
        <w:t xml:space="preserve"> Πανελλήνιο Ουρολογικό Συνέδριο, 11-14 Οκτωβρίου 2018, Αθήνα</w:t>
      </w:r>
      <w:r w:rsidR="00874008">
        <w:rPr>
          <w:rFonts w:asciiTheme="minorHAnsi" w:hAnsiTheme="minorHAnsi"/>
          <w:sz w:val="24"/>
          <w:szCs w:val="24"/>
        </w:rPr>
        <w:t xml:space="preserve"> (21 μόρια </w:t>
      </w:r>
      <w:r w:rsidR="00874008">
        <w:rPr>
          <w:rFonts w:asciiTheme="minorHAnsi" w:hAnsiTheme="minorHAnsi"/>
          <w:sz w:val="24"/>
          <w:szCs w:val="24"/>
          <w:lang w:val="en-US"/>
        </w:rPr>
        <w:t>CME</w:t>
      </w:r>
      <w:r w:rsidR="00874008" w:rsidRPr="00874008">
        <w:rPr>
          <w:rFonts w:asciiTheme="minorHAnsi" w:hAnsiTheme="minorHAnsi"/>
          <w:sz w:val="24"/>
          <w:szCs w:val="24"/>
        </w:rPr>
        <w:t>)</w:t>
      </w:r>
    </w:p>
    <w:p w14:paraId="2A38DBFF" w14:textId="77777777" w:rsidR="00A33709" w:rsidRDefault="008B110A" w:rsidP="005834D5">
      <w:pPr>
        <w:pStyle w:val="a7"/>
        <w:numPr>
          <w:ilvl w:val="0"/>
          <w:numId w:val="39"/>
        </w:numPr>
        <w:rPr>
          <w:rFonts w:asciiTheme="minorHAnsi" w:hAnsiTheme="minorHAnsi"/>
          <w:sz w:val="24"/>
          <w:szCs w:val="24"/>
        </w:rPr>
      </w:pPr>
      <w:r>
        <w:rPr>
          <w:rFonts w:asciiTheme="minorHAnsi" w:hAnsiTheme="minorHAnsi"/>
          <w:sz w:val="24"/>
          <w:szCs w:val="24"/>
        </w:rPr>
        <w:t>15</w:t>
      </w:r>
      <w:r w:rsidRPr="008B110A">
        <w:rPr>
          <w:rFonts w:asciiTheme="minorHAnsi" w:hAnsiTheme="minorHAnsi"/>
          <w:sz w:val="24"/>
          <w:szCs w:val="24"/>
          <w:vertAlign w:val="superscript"/>
        </w:rPr>
        <w:t>η</w:t>
      </w:r>
      <w:r>
        <w:rPr>
          <w:rFonts w:asciiTheme="minorHAnsi" w:hAnsiTheme="minorHAnsi"/>
          <w:sz w:val="24"/>
          <w:szCs w:val="24"/>
        </w:rPr>
        <w:t xml:space="preserve"> Επιστημονική διημερίδα </w:t>
      </w:r>
      <w:proofErr w:type="spellStart"/>
      <w:r>
        <w:rPr>
          <w:rFonts w:asciiTheme="minorHAnsi" w:hAnsiTheme="minorHAnsi"/>
          <w:sz w:val="24"/>
          <w:szCs w:val="24"/>
        </w:rPr>
        <w:t>ΟΥΕΒΕ</w:t>
      </w:r>
      <w:proofErr w:type="spellEnd"/>
      <w:r>
        <w:rPr>
          <w:rFonts w:asciiTheme="minorHAnsi" w:hAnsiTheme="minorHAnsi"/>
          <w:sz w:val="24"/>
          <w:szCs w:val="24"/>
        </w:rPr>
        <w:t xml:space="preserve"> </w:t>
      </w:r>
      <w:r w:rsidR="00932BAB">
        <w:rPr>
          <w:rFonts w:asciiTheme="minorHAnsi" w:hAnsiTheme="minorHAnsi"/>
          <w:sz w:val="24"/>
          <w:szCs w:val="24"/>
        </w:rPr>
        <w:t xml:space="preserve">με τίτλο </w:t>
      </w:r>
      <w:r>
        <w:rPr>
          <w:rFonts w:asciiTheme="minorHAnsi" w:hAnsiTheme="minorHAnsi"/>
          <w:sz w:val="24"/>
          <w:szCs w:val="24"/>
        </w:rPr>
        <w:t xml:space="preserve">«Γενικά θέματα Ουρολογίας», 3-4 Νοεμβρίου 2018, Ξάνθη </w:t>
      </w:r>
    </w:p>
    <w:p w14:paraId="625C8D0B" w14:textId="77777777" w:rsidR="008B110A" w:rsidRDefault="00A33709" w:rsidP="00A33709">
      <w:pPr>
        <w:pStyle w:val="a7"/>
        <w:numPr>
          <w:ilvl w:val="0"/>
          <w:numId w:val="39"/>
        </w:numPr>
        <w:rPr>
          <w:rFonts w:asciiTheme="minorHAnsi" w:hAnsiTheme="minorHAnsi"/>
          <w:sz w:val="24"/>
          <w:szCs w:val="24"/>
          <w:lang w:val="en-US"/>
        </w:rPr>
      </w:pPr>
      <w:r w:rsidRPr="00A33709">
        <w:rPr>
          <w:rFonts w:asciiTheme="minorHAnsi" w:hAnsiTheme="minorHAnsi"/>
          <w:sz w:val="24"/>
          <w:szCs w:val="24"/>
          <w:lang w:val="en-US"/>
        </w:rPr>
        <w:lastRenderedPageBreak/>
        <w:t>16</w:t>
      </w:r>
      <w:r w:rsidRPr="00A33709">
        <w:rPr>
          <w:rFonts w:asciiTheme="minorHAnsi" w:hAnsiTheme="minorHAnsi"/>
          <w:sz w:val="24"/>
          <w:szCs w:val="24"/>
          <w:vertAlign w:val="superscript"/>
          <w:lang w:val="en-US"/>
        </w:rPr>
        <w:t>th</w:t>
      </w:r>
      <w:r>
        <w:rPr>
          <w:rFonts w:asciiTheme="minorHAnsi" w:hAnsiTheme="minorHAnsi"/>
          <w:sz w:val="24"/>
          <w:szCs w:val="24"/>
          <w:lang w:val="en-US"/>
        </w:rPr>
        <w:t xml:space="preserve"> </w:t>
      </w:r>
      <w:r w:rsidRPr="00A33709">
        <w:rPr>
          <w:rFonts w:asciiTheme="minorHAnsi" w:hAnsiTheme="minorHAnsi"/>
          <w:sz w:val="24"/>
          <w:szCs w:val="24"/>
          <w:lang w:val="en-US"/>
        </w:rPr>
        <w:t>Meeting of the European Section of Oncological Urology (</w:t>
      </w:r>
      <w:proofErr w:type="spellStart"/>
      <w:r w:rsidRPr="00A33709">
        <w:rPr>
          <w:rFonts w:asciiTheme="minorHAnsi" w:hAnsiTheme="minorHAnsi"/>
          <w:sz w:val="24"/>
          <w:szCs w:val="24"/>
          <w:lang w:val="en-US"/>
        </w:rPr>
        <w:t>ESOU</w:t>
      </w:r>
      <w:proofErr w:type="spellEnd"/>
      <w:r w:rsidRPr="00A33709">
        <w:rPr>
          <w:rFonts w:asciiTheme="minorHAnsi" w:hAnsiTheme="minorHAnsi"/>
          <w:sz w:val="24"/>
          <w:szCs w:val="24"/>
          <w:lang w:val="en-US"/>
        </w:rPr>
        <w:t>), 18-20 January 2019, Prague, Czech Republic</w:t>
      </w:r>
    </w:p>
    <w:p w14:paraId="139BBCCF" w14:textId="77777777" w:rsidR="00883656" w:rsidRDefault="00883656" w:rsidP="00A33709">
      <w:pPr>
        <w:pStyle w:val="a7"/>
        <w:numPr>
          <w:ilvl w:val="0"/>
          <w:numId w:val="39"/>
        </w:numPr>
        <w:rPr>
          <w:rFonts w:asciiTheme="minorHAnsi" w:hAnsiTheme="minorHAnsi"/>
          <w:sz w:val="24"/>
          <w:szCs w:val="24"/>
        </w:rPr>
      </w:pPr>
      <w:r>
        <w:rPr>
          <w:rFonts w:asciiTheme="minorHAnsi" w:hAnsiTheme="minorHAnsi"/>
          <w:sz w:val="24"/>
          <w:szCs w:val="24"/>
        </w:rPr>
        <w:t>8</w:t>
      </w:r>
      <w:r w:rsidRPr="00883656">
        <w:rPr>
          <w:rFonts w:asciiTheme="minorHAnsi" w:hAnsiTheme="minorHAnsi"/>
          <w:sz w:val="24"/>
          <w:szCs w:val="24"/>
          <w:vertAlign w:val="superscript"/>
        </w:rPr>
        <w:t>η</w:t>
      </w:r>
      <w:r>
        <w:rPr>
          <w:rFonts w:asciiTheme="minorHAnsi" w:hAnsiTheme="minorHAnsi"/>
          <w:sz w:val="24"/>
          <w:szCs w:val="24"/>
        </w:rPr>
        <w:t xml:space="preserve"> Ουρολογική Συνάντηση Κεντρικής Ελλάδας, 1-3 Φεβρουαρίου, Λάρισα (17 μόρια </w:t>
      </w:r>
      <w:r>
        <w:rPr>
          <w:rFonts w:asciiTheme="minorHAnsi" w:hAnsiTheme="minorHAnsi"/>
          <w:sz w:val="24"/>
          <w:szCs w:val="24"/>
          <w:lang w:val="en-US"/>
        </w:rPr>
        <w:t>CME</w:t>
      </w:r>
      <w:r w:rsidRPr="00883656">
        <w:rPr>
          <w:rFonts w:asciiTheme="minorHAnsi" w:hAnsiTheme="minorHAnsi"/>
          <w:sz w:val="24"/>
          <w:szCs w:val="24"/>
        </w:rPr>
        <w:t>)</w:t>
      </w:r>
    </w:p>
    <w:p w14:paraId="58A7148F" w14:textId="77777777" w:rsidR="006741B4" w:rsidRDefault="006741B4" w:rsidP="00A33709">
      <w:pPr>
        <w:pStyle w:val="a7"/>
        <w:numPr>
          <w:ilvl w:val="0"/>
          <w:numId w:val="39"/>
        </w:numPr>
        <w:rPr>
          <w:rFonts w:asciiTheme="minorHAnsi" w:hAnsiTheme="minorHAnsi"/>
          <w:sz w:val="24"/>
          <w:szCs w:val="24"/>
        </w:rPr>
      </w:pPr>
      <w:r w:rsidRPr="006741B4">
        <w:rPr>
          <w:rFonts w:asciiTheme="minorHAnsi" w:hAnsiTheme="minorHAnsi"/>
          <w:sz w:val="24"/>
          <w:szCs w:val="24"/>
        </w:rPr>
        <w:t>12</w:t>
      </w:r>
      <w:r w:rsidRPr="006741B4">
        <w:rPr>
          <w:rFonts w:asciiTheme="minorHAnsi" w:hAnsiTheme="minorHAnsi"/>
          <w:sz w:val="24"/>
          <w:szCs w:val="24"/>
          <w:vertAlign w:val="superscript"/>
        </w:rPr>
        <w:t>ο</w:t>
      </w:r>
      <w:r>
        <w:rPr>
          <w:rFonts w:asciiTheme="minorHAnsi" w:hAnsiTheme="minorHAnsi"/>
          <w:sz w:val="24"/>
          <w:szCs w:val="24"/>
        </w:rPr>
        <w:t xml:space="preserve"> Σχολείο Ουρολογίας, 11-14 Απριλίου 2019, </w:t>
      </w:r>
      <w:proofErr w:type="spellStart"/>
      <w:r>
        <w:rPr>
          <w:rFonts w:asciiTheme="minorHAnsi" w:hAnsiTheme="minorHAnsi"/>
          <w:sz w:val="24"/>
          <w:szCs w:val="24"/>
        </w:rPr>
        <w:t>Πορταριά</w:t>
      </w:r>
      <w:proofErr w:type="spellEnd"/>
      <w:r>
        <w:rPr>
          <w:rFonts w:asciiTheme="minorHAnsi" w:hAnsiTheme="minorHAnsi"/>
          <w:sz w:val="24"/>
          <w:szCs w:val="24"/>
        </w:rPr>
        <w:t xml:space="preserve"> </w:t>
      </w:r>
      <w:proofErr w:type="spellStart"/>
      <w:r>
        <w:rPr>
          <w:rFonts w:asciiTheme="minorHAnsi" w:hAnsiTheme="minorHAnsi"/>
          <w:sz w:val="24"/>
          <w:szCs w:val="24"/>
        </w:rPr>
        <w:t>Πηλίου</w:t>
      </w:r>
      <w:proofErr w:type="spellEnd"/>
      <w:r>
        <w:rPr>
          <w:rFonts w:asciiTheme="minorHAnsi" w:hAnsiTheme="minorHAnsi"/>
          <w:sz w:val="24"/>
          <w:szCs w:val="24"/>
        </w:rPr>
        <w:t xml:space="preserve"> (24 μόρια </w:t>
      </w:r>
      <w:r>
        <w:rPr>
          <w:rFonts w:asciiTheme="minorHAnsi" w:hAnsiTheme="minorHAnsi"/>
          <w:sz w:val="24"/>
          <w:szCs w:val="24"/>
          <w:lang w:val="en-US"/>
        </w:rPr>
        <w:t>CME</w:t>
      </w:r>
      <w:r w:rsidRPr="006741B4">
        <w:rPr>
          <w:rFonts w:asciiTheme="minorHAnsi" w:hAnsiTheme="minorHAnsi"/>
          <w:sz w:val="24"/>
          <w:szCs w:val="24"/>
        </w:rPr>
        <w:t>)</w:t>
      </w:r>
    </w:p>
    <w:p w14:paraId="1CCC971B" w14:textId="64F1AF6E" w:rsidR="00BA5D8D" w:rsidRDefault="00BA5D8D" w:rsidP="00A33709">
      <w:pPr>
        <w:pStyle w:val="a7"/>
        <w:numPr>
          <w:ilvl w:val="0"/>
          <w:numId w:val="39"/>
        </w:numPr>
        <w:rPr>
          <w:rFonts w:asciiTheme="minorHAnsi" w:hAnsiTheme="minorHAnsi"/>
          <w:sz w:val="24"/>
          <w:szCs w:val="24"/>
        </w:rPr>
      </w:pPr>
      <w:r>
        <w:rPr>
          <w:rFonts w:asciiTheme="minorHAnsi" w:hAnsiTheme="minorHAnsi"/>
          <w:sz w:val="24"/>
          <w:szCs w:val="24"/>
        </w:rPr>
        <w:t>1</w:t>
      </w:r>
      <w:r w:rsidRPr="00BA5D8D">
        <w:rPr>
          <w:rFonts w:asciiTheme="minorHAnsi" w:hAnsiTheme="minorHAnsi"/>
          <w:sz w:val="24"/>
          <w:szCs w:val="24"/>
          <w:vertAlign w:val="superscript"/>
        </w:rPr>
        <w:t>ο</w:t>
      </w:r>
      <w:r>
        <w:rPr>
          <w:rFonts w:asciiTheme="minorHAnsi" w:hAnsiTheme="minorHAnsi"/>
          <w:sz w:val="24"/>
          <w:szCs w:val="24"/>
        </w:rPr>
        <w:t xml:space="preserve"> </w:t>
      </w:r>
      <w:proofErr w:type="spellStart"/>
      <w:r>
        <w:rPr>
          <w:rFonts w:asciiTheme="minorHAnsi" w:hAnsiTheme="minorHAnsi"/>
          <w:sz w:val="24"/>
          <w:szCs w:val="24"/>
        </w:rPr>
        <w:t>Διατμηματικό</w:t>
      </w:r>
      <w:proofErr w:type="spellEnd"/>
      <w:r>
        <w:rPr>
          <w:rFonts w:asciiTheme="minorHAnsi" w:hAnsiTheme="minorHAnsi"/>
          <w:sz w:val="24"/>
          <w:szCs w:val="24"/>
        </w:rPr>
        <w:t xml:space="preserve"> </w:t>
      </w:r>
      <w:r w:rsidR="0050187C">
        <w:rPr>
          <w:rFonts w:asciiTheme="minorHAnsi" w:hAnsiTheme="minorHAnsi"/>
          <w:sz w:val="24"/>
          <w:szCs w:val="24"/>
        </w:rPr>
        <w:t xml:space="preserve">Συνέδριο </w:t>
      </w:r>
      <w:r w:rsidR="00C24C8B">
        <w:rPr>
          <w:rFonts w:asciiTheme="minorHAnsi" w:hAnsiTheme="minorHAnsi" w:hint="eastAsia"/>
          <w:sz w:val="24"/>
          <w:szCs w:val="24"/>
        </w:rPr>
        <w:t>τους</w:t>
      </w:r>
      <w:r w:rsidR="0050187C">
        <w:rPr>
          <w:rFonts w:asciiTheme="minorHAnsi" w:hAnsiTheme="minorHAnsi"/>
          <w:sz w:val="24"/>
          <w:szCs w:val="24"/>
        </w:rPr>
        <w:t xml:space="preserve"> Ελληνικής Ουρολογικής Εταιρείας, 6-8 Ιουνίου, Καλαμάτα</w:t>
      </w:r>
      <w:r w:rsidR="007E415E">
        <w:rPr>
          <w:rFonts w:asciiTheme="minorHAnsi" w:hAnsiTheme="minorHAnsi"/>
          <w:sz w:val="24"/>
          <w:szCs w:val="24"/>
        </w:rPr>
        <w:t xml:space="preserve"> (18 μόρια </w:t>
      </w:r>
      <w:r w:rsidR="007E415E">
        <w:rPr>
          <w:rFonts w:asciiTheme="minorHAnsi" w:hAnsiTheme="minorHAnsi"/>
          <w:sz w:val="24"/>
          <w:szCs w:val="24"/>
          <w:lang w:val="en-US"/>
        </w:rPr>
        <w:t>CME</w:t>
      </w:r>
      <w:r w:rsidR="007E415E" w:rsidRPr="007E415E">
        <w:rPr>
          <w:rFonts w:asciiTheme="minorHAnsi" w:hAnsiTheme="minorHAnsi"/>
          <w:sz w:val="24"/>
          <w:szCs w:val="24"/>
        </w:rPr>
        <w:t>)</w:t>
      </w:r>
    </w:p>
    <w:p w14:paraId="6FCDA286" w14:textId="77777777" w:rsidR="001621AC" w:rsidRPr="001621AC" w:rsidRDefault="001621AC" w:rsidP="00A33709">
      <w:pPr>
        <w:pStyle w:val="a7"/>
        <w:numPr>
          <w:ilvl w:val="0"/>
          <w:numId w:val="39"/>
        </w:numPr>
        <w:rPr>
          <w:rFonts w:asciiTheme="minorHAnsi" w:hAnsiTheme="minorHAnsi"/>
          <w:sz w:val="24"/>
          <w:szCs w:val="24"/>
          <w:lang w:val="en-US"/>
        </w:rPr>
      </w:pPr>
      <w:r>
        <w:rPr>
          <w:rFonts w:asciiTheme="minorHAnsi" w:hAnsiTheme="minorHAnsi"/>
          <w:sz w:val="24"/>
          <w:szCs w:val="24"/>
          <w:lang w:val="en-US"/>
        </w:rPr>
        <w:t>Advanced Prostate Cancer Consensus Conference, 28-30 August, Basel, Switzerland (15 CME credits)</w:t>
      </w:r>
    </w:p>
    <w:p w14:paraId="3EE0E5F7" w14:textId="77777777" w:rsidR="00BE5CEE" w:rsidRDefault="00BE5CEE" w:rsidP="00BE5CEE">
      <w:pPr>
        <w:pStyle w:val="a7"/>
        <w:numPr>
          <w:ilvl w:val="0"/>
          <w:numId w:val="39"/>
        </w:numPr>
        <w:rPr>
          <w:rFonts w:asciiTheme="minorHAnsi" w:hAnsiTheme="minorHAnsi"/>
          <w:sz w:val="24"/>
          <w:szCs w:val="24"/>
          <w:lang w:val="en-US"/>
        </w:rPr>
      </w:pPr>
      <w:proofErr w:type="spellStart"/>
      <w:r w:rsidRPr="00BE5CEE">
        <w:rPr>
          <w:rFonts w:asciiTheme="minorHAnsi" w:hAnsiTheme="minorHAnsi"/>
          <w:sz w:val="24"/>
          <w:szCs w:val="24"/>
          <w:lang w:val="en-US"/>
        </w:rPr>
        <w:t>S</w:t>
      </w:r>
      <w:r>
        <w:rPr>
          <w:rFonts w:asciiTheme="minorHAnsi" w:hAnsiTheme="minorHAnsi"/>
          <w:sz w:val="24"/>
          <w:szCs w:val="24"/>
          <w:lang w:val="en-US"/>
        </w:rPr>
        <w:t>.</w:t>
      </w:r>
      <w:r w:rsidRPr="00BE5CEE">
        <w:rPr>
          <w:rFonts w:asciiTheme="minorHAnsi" w:hAnsiTheme="minorHAnsi"/>
          <w:sz w:val="24"/>
          <w:szCs w:val="24"/>
          <w:lang w:val="en-US"/>
        </w:rPr>
        <w:t>I</w:t>
      </w:r>
      <w:r>
        <w:rPr>
          <w:rFonts w:asciiTheme="minorHAnsi" w:hAnsiTheme="minorHAnsi"/>
          <w:sz w:val="24"/>
          <w:szCs w:val="24"/>
          <w:lang w:val="en-US"/>
        </w:rPr>
        <w:t>.</w:t>
      </w:r>
      <w:r w:rsidRPr="00BE5CEE">
        <w:rPr>
          <w:rFonts w:asciiTheme="minorHAnsi" w:hAnsiTheme="minorHAnsi"/>
          <w:sz w:val="24"/>
          <w:szCs w:val="24"/>
          <w:lang w:val="en-US"/>
        </w:rPr>
        <w:t>U</w:t>
      </w:r>
      <w:proofErr w:type="spellEnd"/>
      <w:r w:rsidRPr="00BE5CEE">
        <w:rPr>
          <w:rFonts w:asciiTheme="minorHAnsi" w:hAnsiTheme="minorHAnsi"/>
          <w:sz w:val="24"/>
          <w:szCs w:val="24"/>
          <w:lang w:val="en-US"/>
        </w:rPr>
        <w:t xml:space="preserve"> B2B meeting on </w:t>
      </w:r>
      <w:proofErr w:type="spellStart"/>
      <w:r>
        <w:rPr>
          <w:rFonts w:asciiTheme="minorHAnsi" w:hAnsiTheme="minorHAnsi"/>
          <w:sz w:val="24"/>
          <w:szCs w:val="24"/>
          <w:lang w:val="en-US"/>
        </w:rPr>
        <w:t>LUTS</w:t>
      </w:r>
      <w:proofErr w:type="spellEnd"/>
      <w:r w:rsidRPr="00BE5CEE">
        <w:rPr>
          <w:rFonts w:asciiTheme="minorHAnsi" w:hAnsiTheme="minorHAnsi"/>
          <w:sz w:val="24"/>
          <w:szCs w:val="24"/>
          <w:lang w:val="en-US"/>
        </w:rPr>
        <w:t xml:space="preserve"> &amp; </w:t>
      </w:r>
      <w:r>
        <w:rPr>
          <w:rFonts w:asciiTheme="minorHAnsi" w:hAnsiTheme="minorHAnsi"/>
          <w:sz w:val="24"/>
          <w:szCs w:val="24"/>
          <w:lang w:val="en-US"/>
        </w:rPr>
        <w:t>ED</w:t>
      </w:r>
      <w:r w:rsidRPr="00BE5CEE">
        <w:rPr>
          <w:rFonts w:asciiTheme="minorHAnsi" w:hAnsiTheme="minorHAnsi"/>
          <w:sz w:val="24"/>
          <w:szCs w:val="24"/>
          <w:lang w:val="en-US"/>
        </w:rPr>
        <w:t xml:space="preserve">, </w:t>
      </w:r>
      <w:r>
        <w:rPr>
          <w:rFonts w:asciiTheme="minorHAnsi" w:hAnsiTheme="minorHAnsi"/>
          <w:sz w:val="24"/>
          <w:szCs w:val="24"/>
          <w:lang w:val="en-US"/>
        </w:rPr>
        <w:t xml:space="preserve">6-8 September 2019, </w:t>
      </w:r>
      <w:proofErr w:type="spellStart"/>
      <w:r w:rsidRPr="00BE5CEE">
        <w:rPr>
          <w:rFonts w:asciiTheme="minorHAnsi" w:hAnsiTheme="minorHAnsi"/>
          <w:sz w:val="24"/>
          <w:szCs w:val="24"/>
          <w:lang w:val="en-US"/>
        </w:rPr>
        <w:t>Lefkada</w:t>
      </w:r>
      <w:proofErr w:type="spellEnd"/>
      <w:r w:rsidRPr="00BE5CEE">
        <w:rPr>
          <w:rFonts w:asciiTheme="minorHAnsi" w:hAnsiTheme="minorHAnsi"/>
          <w:sz w:val="24"/>
          <w:szCs w:val="24"/>
          <w:lang w:val="en-US"/>
        </w:rPr>
        <w:t>, Greece</w:t>
      </w:r>
    </w:p>
    <w:p w14:paraId="54E3152A" w14:textId="77777777" w:rsidR="00A24F3E" w:rsidRPr="00A24F3E" w:rsidRDefault="00DA7E2F" w:rsidP="00A24F3E">
      <w:pPr>
        <w:pStyle w:val="a7"/>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4"/>
          <w:szCs w:val="24"/>
          <w:bdr w:val="none" w:sz="0" w:space="0" w:color="auto"/>
        </w:rPr>
      </w:pPr>
      <w:r w:rsidRPr="00DA7E2F">
        <w:rPr>
          <w:rFonts w:asciiTheme="majorHAnsi" w:hAnsiTheme="majorHAnsi" w:cs="Segoe UI"/>
          <w:color w:val="323130"/>
          <w:sz w:val="24"/>
          <w:szCs w:val="24"/>
          <w:bdr w:val="none" w:sz="0" w:space="0" w:color="auto"/>
          <w:shd w:val="clear" w:color="auto" w:fill="FAF9F8"/>
        </w:rPr>
        <w:t>7</w:t>
      </w:r>
      <w:r w:rsidR="00D65C73" w:rsidRPr="00D65C73">
        <w:rPr>
          <w:rFonts w:asciiTheme="majorHAnsi" w:hAnsiTheme="majorHAnsi" w:cs="Segoe UI"/>
          <w:color w:val="323130"/>
          <w:sz w:val="24"/>
          <w:szCs w:val="24"/>
          <w:bdr w:val="none" w:sz="0" w:space="0" w:color="auto"/>
          <w:shd w:val="clear" w:color="auto" w:fill="FAF9F8"/>
          <w:vertAlign w:val="superscript"/>
        </w:rPr>
        <w:t>ο</w:t>
      </w:r>
      <w:r w:rsidR="00D65C73">
        <w:rPr>
          <w:rFonts w:asciiTheme="majorHAnsi" w:hAnsiTheme="majorHAnsi" w:cs="Segoe UI"/>
          <w:color w:val="323130"/>
          <w:sz w:val="24"/>
          <w:szCs w:val="24"/>
          <w:bdr w:val="none" w:sz="0" w:space="0" w:color="auto"/>
          <w:shd w:val="clear" w:color="auto" w:fill="FAF9F8"/>
        </w:rPr>
        <w:t xml:space="preserve"> </w:t>
      </w:r>
      <w:r w:rsidRPr="00DA7E2F">
        <w:rPr>
          <w:rFonts w:asciiTheme="majorHAnsi" w:hAnsiTheme="majorHAnsi" w:cs="Segoe UI"/>
          <w:color w:val="323130"/>
          <w:sz w:val="24"/>
          <w:szCs w:val="24"/>
          <w:bdr w:val="none" w:sz="0" w:space="0" w:color="auto"/>
          <w:shd w:val="clear" w:color="auto" w:fill="FAF9F8"/>
        </w:rPr>
        <w:t>Πανελλήνιο Συνέδριο Ερευνητικής Εταιρείας Ουρογεννητικής Ογκολογίας 20-22 Σεπτεμβρίου 2019 </w:t>
      </w:r>
      <w:r>
        <w:rPr>
          <w:rFonts w:asciiTheme="minorHAnsi" w:hAnsiTheme="minorHAnsi"/>
          <w:sz w:val="24"/>
          <w:szCs w:val="24"/>
        </w:rPr>
        <w:t xml:space="preserve">(22 μόρια </w:t>
      </w:r>
      <w:r>
        <w:rPr>
          <w:rFonts w:asciiTheme="minorHAnsi" w:hAnsiTheme="minorHAnsi"/>
          <w:sz w:val="24"/>
          <w:szCs w:val="24"/>
          <w:lang w:val="en-US"/>
        </w:rPr>
        <w:t>CME</w:t>
      </w:r>
      <w:r w:rsidRPr="00635EBD">
        <w:rPr>
          <w:rFonts w:asciiTheme="minorHAnsi" w:hAnsiTheme="minorHAnsi"/>
          <w:sz w:val="24"/>
          <w:szCs w:val="24"/>
        </w:rPr>
        <w:t>)</w:t>
      </w:r>
    </w:p>
    <w:p w14:paraId="26AFBD55" w14:textId="2FF6FFEA" w:rsidR="00A24F3E" w:rsidRPr="00727E40" w:rsidRDefault="00A24F3E" w:rsidP="00A24F3E">
      <w:pPr>
        <w:pStyle w:val="a7"/>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4"/>
          <w:szCs w:val="24"/>
          <w:bdr w:val="none" w:sz="0" w:space="0" w:color="auto"/>
        </w:rPr>
      </w:pPr>
      <w:r w:rsidRPr="00A24F3E">
        <w:rPr>
          <w:rFonts w:asciiTheme="minorHAnsi" w:hAnsiTheme="minorHAnsi"/>
          <w:sz w:val="24"/>
          <w:szCs w:val="24"/>
        </w:rPr>
        <w:t xml:space="preserve">Κλινικό φροντιστήριο </w:t>
      </w:r>
      <w:r>
        <w:rPr>
          <w:rFonts w:asciiTheme="minorHAnsi" w:hAnsiTheme="minorHAnsi"/>
          <w:sz w:val="24"/>
          <w:szCs w:val="24"/>
        </w:rPr>
        <w:t>με θέμα</w:t>
      </w:r>
      <w:r w:rsidRPr="00A24F3E">
        <w:rPr>
          <w:rFonts w:asciiTheme="minorHAnsi" w:hAnsiTheme="minorHAnsi"/>
          <w:sz w:val="24"/>
          <w:szCs w:val="24"/>
        </w:rPr>
        <w:t xml:space="preserve"> «Καρκίνος </w:t>
      </w:r>
      <w:proofErr w:type="spellStart"/>
      <w:r w:rsidRPr="00A24F3E">
        <w:rPr>
          <w:rFonts w:asciiTheme="minorHAnsi" w:hAnsiTheme="minorHAnsi"/>
          <w:sz w:val="24"/>
          <w:szCs w:val="24"/>
        </w:rPr>
        <w:t>ουροθηλίου</w:t>
      </w:r>
      <w:proofErr w:type="spellEnd"/>
      <w:r w:rsidRPr="00A24F3E">
        <w:rPr>
          <w:rFonts w:asciiTheme="minorHAnsi" w:hAnsiTheme="minorHAnsi"/>
          <w:sz w:val="24"/>
          <w:szCs w:val="24"/>
        </w:rPr>
        <w:t xml:space="preserve"> και έξω γεννητικών οργάνων, 12</w:t>
      </w:r>
      <w:r w:rsidR="005C014A" w:rsidRPr="005C014A">
        <w:rPr>
          <w:rFonts w:asciiTheme="minorHAnsi" w:hAnsiTheme="minorHAnsi"/>
          <w:sz w:val="24"/>
          <w:szCs w:val="24"/>
        </w:rPr>
        <w:t xml:space="preserve"> </w:t>
      </w:r>
      <w:r w:rsidR="005C014A">
        <w:rPr>
          <w:rFonts w:asciiTheme="minorHAnsi" w:hAnsiTheme="minorHAnsi"/>
          <w:sz w:val="24"/>
          <w:szCs w:val="24"/>
        </w:rPr>
        <w:t xml:space="preserve">Δεκεμβρίου </w:t>
      </w:r>
      <w:r w:rsidRPr="00A24F3E">
        <w:rPr>
          <w:rFonts w:asciiTheme="minorHAnsi" w:hAnsiTheme="minorHAnsi"/>
          <w:sz w:val="24"/>
          <w:szCs w:val="24"/>
        </w:rPr>
        <w:t xml:space="preserve">2019, Αθήνα </w:t>
      </w:r>
      <w:r w:rsidR="00131550">
        <w:rPr>
          <w:rFonts w:asciiTheme="minorHAnsi" w:hAnsiTheme="minorHAnsi"/>
          <w:sz w:val="24"/>
          <w:szCs w:val="24"/>
        </w:rPr>
        <w:t xml:space="preserve">(8 μόρια </w:t>
      </w:r>
      <w:r w:rsidR="00131550">
        <w:rPr>
          <w:rFonts w:asciiTheme="minorHAnsi" w:hAnsiTheme="minorHAnsi"/>
          <w:sz w:val="24"/>
          <w:szCs w:val="24"/>
          <w:lang w:val="en-US"/>
        </w:rPr>
        <w:t>CME</w:t>
      </w:r>
      <w:r w:rsidR="00131550" w:rsidRPr="00131550">
        <w:rPr>
          <w:rFonts w:asciiTheme="minorHAnsi" w:hAnsiTheme="minorHAnsi"/>
          <w:sz w:val="24"/>
          <w:szCs w:val="24"/>
        </w:rPr>
        <w:t>)</w:t>
      </w:r>
    </w:p>
    <w:p w14:paraId="3EFF2DE3" w14:textId="26596DC9" w:rsidR="00DA7E2F" w:rsidRPr="00514246" w:rsidRDefault="00727E40" w:rsidP="00727E40">
      <w:pPr>
        <w:pStyle w:val="a7"/>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4"/>
          <w:szCs w:val="24"/>
          <w:bdr w:val="none" w:sz="0" w:space="0" w:color="auto"/>
        </w:rPr>
      </w:pPr>
      <w:r w:rsidRPr="00727E40">
        <w:rPr>
          <w:rFonts w:asciiTheme="minorHAnsi" w:hAnsiTheme="minorHAnsi" w:cs="Cambria"/>
          <w:sz w:val="24"/>
          <w:szCs w:val="24"/>
        </w:rPr>
        <w:t>Κλινικά σεμινάρια Ουρολογίας 2020</w:t>
      </w:r>
      <w:r>
        <w:rPr>
          <w:rFonts w:asciiTheme="minorHAnsi" w:hAnsiTheme="minorHAnsi" w:cs="Cambria"/>
          <w:sz w:val="24"/>
          <w:szCs w:val="24"/>
        </w:rPr>
        <w:t>, 11-13 Σεπτεμβρίου 2020, Πόρτο Χέλι</w:t>
      </w:r>
    </w:p>
    <w:p w14:paraId="522E6C18" w14:textId="3E98D1B9" w:rsidR="00514246" w:rsidRPr="00093C65" w:rsidRDefault="00514246" w:rsidP="00514246">
      <w:pPr>
        <w:pStyle w:val="a7"/>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4"/>
          <w:szCs w:val="24"/>
          <w:bdr w:val="none" w:sz="0" w:space="0" w:color="auto"/>
          <w:lang w:val="en-US"/>
        </w:rPr>
      </w:pPr>
      <w:proofErr w:type="spellStart"/>
      <w:r w:rsidRPr="00514246">
        <w:rPr>
          <w:rFonts w:asciiTheme="minorHAnsi" w:hAnsiTheme="minorHAnsi"/>
          <w:sz w:val="24"/>
          <w:szCs w:val="24"/>
          <w:lang w:val="en-US"/>
        </w:rPr>
        <w:t>EAU</w:t>
      </w:r>
      <w:proofErr w:type="spellEnd"/>
      <w:r w:rsidRPr="00514246">
        <w:rPr>
          <w:rFonts w:asciiTheme="minorHAnsi" w:hAnsiTheme="minorHAnsi"/>
          <w:sz w:val="24"/>
          <w:szCs w:val="24"/>
          <w:lang w:val="en-US"/>
        </w:rPr>
        <w:t xml:space="preserve"> Update on Prostate Cancer, 17</w:t>
      </w:r>
      <w:r w:rsidR="00B6595B" w:rsidRPr="00B6595B">
        <w:rPr>
          <w:rFonts w:asciiTheme="minorHAnsi" w:hAnsiTheme="minorHAnsi"/>
          <w:sz w:val="24"/>
          <w:szCs w:val="24"/>
          <w:vertAlign w:val="superscript"/>
          <w:lang w:val="en-US"/>
        </w:rPr>
        <w:t>th</w:t>
      </w:r>
      <w:r w:rsidR="00B6595B">
        <w:rPr>
          <w:rFonts w:asciiTheme="minorHAnsi" w:hAnsiTheme="minorHAnsi"/>
          <w:sz w:val="24"/>
          <w:szCs w:val="24"/>
          <w:lang w:val="en-US"/>
        </w:rPr>
        <w:t xml:space="preserve"> of</w:t>
      </w:r>
      <w:r w:rsidRPr="00514246">
        <w:rPr>
          <w:rFonts w:asciiTheme="minorHAnsi" w:hAnsiTheme="minorHAnsi"/>
          <w:sz w:val="24"/>
          <w:szCs w:val="24"/>
          <w:lang w:val="en-US"/>
        </w:rPr>
        <w:t xml:space="preserve"> October 2020, </w:t>
      </w:r>
      <w:r w:rsidR="00B6595B">
        <w:rPr>
          <w:rFonts w:asciiTheme="minorHAnsi" w:hAnsiTheme="minorHAnsi"/>
          <w:sz w:val="24"/>
          <w:szCs w:val="24"/>
          <w:lang w:val="en-US"/>
        </w:rPr>
        <w:t>v</w:t>
      </w:r>
      <w:r w:rsidRPr="00514246">
        <w:rPr>
          <w:rFonts w:asciiTheme="minorHAnsi" w:hAnsiTheme="minorHAnsi"/>
          <w:sz w:val="24"/>
          <w:szCs w:val="24"/>
          <w:lang w:val="en-US"/>
        </w:rPr>
        <w:t>irtual</w:t>
      </w:r>
    </w:p>
    <w:p w14:paraId="1A9B4FF1" w14:textId="22761A91" w:rsidR="00093C65" w:rsidRPr="00514246" w:rsidRDefault="00093C65" w:rsidP="00514246">
      <w:pPr>
        <w:pStyle w:val="a7"/>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4"/>
          <w:szCs w:val="24"/>
          <w:bdr w:val="none" w:sz="0" w:space="0" w:color="auto"/>
          <w:lang w:val="en-US"/>
        </w:rPr>
      </w:pPr>
      <w:r>
        <w:rPr>
          <w:rFonts w:asciiTheme="minorHAnsi" w:hAnsiTheme="minorHAnsi"/>
          <w:sz w:val="24"/>
          <w:szCs w:val="24"/>
          <w:lang w:val="en-US"/>
        </w:rPr>
        <w:t>40</w:t>
      </w:r>
      <w:r w:rsidRPr="00093C65">
        <w:rPr>
          <w:rFonts w:asciiTheme="minorHAnsi" w:hAnsiTheme="minorHAnsi"/>
          <w:sz w:val="24"/>
          <w:szCs w:val="24"/>
          <w:vertAlign w:val="superscript"/>
          <w:lang w:val="en-US"/>
        </w:rPr>
        <w:t>th</w:t>
      </w:r>
      <w:r>
        <w:rPr>
          <w:rFonts w:asciiTheme="minorHAnsi" w:hAnsiTheme="minorHAnsi"/>
          <w:sz w:val="24"/>
          <w:szCs w:val="24"/>
          <w:lang w:val="en-US"/>
        </w:rPr>
        <w:t xml:space="preserve"> Congress of the </w:t>
      </w:r>
      <w:proofErr w:type="spellStart"/>
      <w:r>
        <w:rPr>
          <w:rFonts w:asciiTheme="minorHAnsi" w:hAnsiTheme="minorHAnsi"/>
          <w:sz w:val="24"/>
          <w:szCs w:val="24"/>
          <w:lang w:val="en-US"/>
        </w:rPr>
        <w:t>Societe</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Internationale</w:t>
      </w:r>
      <w:proofErr w:type="spellEnd"/>
      <w:r>
        <w:rPr>
          <w:rFonts w:asciiTheme="minorHAnsi" w:hAnsiTheme="minorHAnsi"/>
          <w:sz w:val="24"/>
          <w:szCs w:val="24"/>
          <w:lang w:val="en-US"/>
        </w:rPr>
        <w:t xml:space="preserve"> d’ </w:t>
      </w:r>
      <w:proofErr w:type="spellStart"/>
      <w:r>
        <w:rPr>
          <w:rFonts w:asciiTheme="minorHAnsi" w:hAnsiTheme="minorHAnsi"/>
          <w:sz w:val="24"/>
          <w:szCs w:val="24"/>
          <w:lang w:val="en-US"/>
        </w:rPr>
        <w:t>Urologie</w:t>
      </w:r>
      <w:proofErr w:type="spellEnd"/>
      <w:r>
        <w:rPr>
          <w:rFonts w:asciiTheme="minorHAnsi" w:hAnsiTheme="minorHAnsi"/>
          <w:sz w:val="24"/>
          <w:szCs w:val="24"/>
          <w:lang w:val="en-US"/>
        </w:rPr>
        <w:t xml:space="preserve"> (SIU), 10-11 October 2020, virtual </w:t>
      </w:r>
    </w:p>
    <w:p w14:paraId="5E90264B" w14:textId="77777777" w:rsidR="0093222E" w:rsidRPr="00514246" w:rsidRDefault="0093222E">
      <w:pPr>
        <w:pStyle w:val="a9"/>
        <w:ind w:left="0"/>
        <w:rPr>
          <w:rFonts w:asciiTheme="minorHAnsi" w:eastAsia="Times New Roman" w:hAnsiTheme="minorHAnsi" w:cs="Times New Roman"/>
          <w:sz w:val="24"/>
          <w:szCs w:val="24"/>
        </w:rPr>
      </w:pPr>
    </w:p>
    <w:p w14:paraId="5B19FA5D" w14:textId="77777777" w:rsidR="0093222E" w:rsidRPr="00514246" w:rsidRDefault="0093222E">
      <w:pPr>
        <w:pStyle w:val="a0"/>
        <w:jc w:val="both"/>
        <w:rPr>
          <w:sz w:val="24"/>
          <w:szCs w:val="24"/>
          <w:lang w:val="en-US"/>
        </w:rPr>
      </w:pPr>
    </w:p>
    <w:p w14:paraId="0EA6A9F0" w14:textId="77777777" w:rsidR="0093222E" w:rsidRPr="00830FC1" w:rsidRDefault="00020C39">
      <w:pPr>
        <w:pStyle w:val="a0"/>
        <w:spacing w:line="360" w:lineRule="auto"/>
        <w:jc w:val="center"/>
        <w:rPr>
          <w:rFonts w:asciiTheme="minorHAnsi" w:hAnsiTheme="minorHAnsi"/>
          <w:b/>
          <w:bCs/>
          <w:sz w:val="24"/>
          <w:szCs w:val="24"/>
        </w:rPr>
      </w:pPr>
      <w:r w:rsidRPr="00830FC1">
        <w:rPr>
          <w:rFonts w:asciiTheme="minorHAnsi" w:hAnsiTheme="minorHAnsi"/>
          <w:b/>
          <w:bCs/>
          <w:sz w:val="24"/>
          <w:szCs w:val="24"/>
        </w:rPr>
        <w:t>Μόρια Συνεχιζόμενης Ιατρικής Εκπαίδευσης</w:t>
      </w:r>
    </w:p>
    <w:p w14:paraId="2AD22219" w14:textId="77777777" w:rsidR="0093222E" w:rsidRPr="00830FC1" w:rsidRDefault="0093222E">
      <w:pPr>
        <w:pStyle w:val="a0"/>
        <w:spacing w:line="360" w:lineRule="auto"/>
        <w:ind w:firstLine="720"/>
        <w:rPr>
          <w:rFonts w:asciiTheme="minorHAnsi" w:hAnsiTheme="minorHAnsi"/>
          <w:sz w:val="24"/>
          <w:szCs w:val="24"/>
        </w:rPr>
      </w:pPr>
    </w:p>
    <w:p w14:paraId="5A72DE9D" w14:textId="4126C16E" w:rsidR="00830FC1" w:rsidRDefault="00020C39">
      <w:pPr>
        <w:pStyle w:val="a0"/>
        <w:spacing w:line="360" w:lineRule="auto"/>
        <w:ind w:firstLine="720"/>
        <w:jc w:val="both"/>
        <w:rPr>
          <w:rFonts w:asciiTheme="minorHAnsi" w:hAnsiTheme="minorHAnsi"/>
          <w:sz w:val="24"/>
          <w:szCs w:val="24"/>
        </w:rPr>
      </w:pPr>
      <w:r w:rsidRPr="00830FC1">
        <w:rPr>
          <w:rFonts w:asciiTheme="minorHAnsi" w:hAnsiTheme="minorHAnsi"/>
          <w:sz w:val="24"/>
          <w:szCs w:val="24"/>
        </w:rPr>
        <w:t xml:space="preserve">Σύμφωνα με το σύστημα </w:t>
      </w:r>
      <w:proofErr w:type="spellStart"/>
      <w:r w:rsidRPr="00830FC1">
        <w:rPr>
          <w:rFonts w:asciiTheme="minorHAnsi" w:hAnsiTheme="minorHAnsi"/>
          <w:sz w:val="24"/>
          <w:szCs w:val="24"/>
        </w:rPr>
        <w:t>μοριοδότησης</w:t>
      </w:r>
      <w:proofErr w:type="spellEnd"/>
      <w:r w:rsidRPr="00830FC1">
        <w:rPr>
          <w:rFonts w:asciiTheme="minorHAnsi" w:hAnsiTheme="minorHAnsi"/>
          <w:sz w:val="24"/>
          <w:szCs w:val="24"/>
        </w:rPr>
        <w:t xml:space="preserve"> </w:t>
      </w:r>
      <w:r w:rsidR="00C24C8B">
        <w:rPr>
          <w:rFonts w:asciiTheme="minorHAnsi" w:hAnsiTheme="minorHAnsi" w:hint="eastAsia"/>
          <w:sz w:val="24"/>
          <w:szCs w:val="24"/>
        </w:rPr>
        <w:t>τους</w:t>
      </w:r>
      <w:r w:rsidRPr="00830FC1">
        <w:rPr>
          <w:rFonts w:asciiTheme="minorHAnsi" w:hAnsiTheme="minorHAnsi"/>
          <w:sz w:val="24"/>
          <w:szCs w:val="24"/>
        </w:rPr>
        <w:t xml:space="preserve"> συνεχιζόμενης Ιατρικής Εκπαίδευσης (</w:t>
      </w:r>
      <w:r w:rsidRPr="00830FC1">
        <w:rPr>
          <w:rFonts w:asciiTheme="minorHAnsi" w:hAnsiTheme="minorHAnsi"/>
          <w:sz w:val="24"/>
          <w:szCs w:val="24"/>
          <w:lang w:val="en-US"/>
        </w:rPr>
        <w:t>Continuing</w:t>
      </w:r>
      <w:r w:rsidRPr="00830FC1">
        <w:rPr>
          <w:rFonts w:asciiTheme="minorHAnsi" w:hAnsiTheme="minorHAnsi"/>
          <w:sz w:val="24"/>
          <w:szCs w:val="24"/>
        </w:rPr>
        <w:t xml:space="preserve"> </w:t>
      </w:r>
      <w:r w:rsidRPr="00830FC1">
        <w:rPr>
          <w:rFonts w:asciiTheme="minorHAnsi" w:hAnsiTheme="minorHAnsi"/>
          <w:sz w:val="24"/>
          <w:szCs w:val="24"/>
          <w:lang w:val="en-US"/>
        </w:rPr>
        <w:t>Medical</w:t>
      </w:r>
      <w:r w:rsidRPr="00830FC1">
        <w:rPr>
          <w:rFonts w:asciiTheme="minorHAnsi" w:hAnsiTheme="minorHAnsi"/>
          <w:sz w:val="24"/>
          <w:szCs w:val="24"/>
        </w:rPr>
        <w:t xml:space="preserve"> </w:t>
      </w:r>
      <w:r w:rsidRPr="00830FC1">
        <w:rPr>
          <w:rFonts w:asciiTheme="minorHAnsi" w:hAnsiTheme="minorHAnsi"/>
          <w:sz w:val="24"/>
          <w:szCs w:val="24"/>
          <w:lang w:val="en-US"/>
        </w:rPr>
        <w:t>Education</w:t>
      </w:r>
      <w:r w:rsidRPr="00830FC1">
        <w:rPr>
          <w:rFonts w:asciiTheme="minorHAnsi" w:hAnsiTheme="minorHAnsi"/>
          <w:sz w:val="24"/>
          <w:szCs w:val="24"/>
        </w:rPr>
        <w:t>-</w:t>
      </w:r>
      <w:r w:rsidRPr="00830FC1">
        <w:rPr>
          <w:rFonts w:asciiTheme="minorHAnsi" w:hAnsiTheme="minorHAnsi"/>
          <w:sz w:val="24"/>
          <w:szCs w:val="24"/>
          <w:lang w:val="en-US"/>
        </w:rPr>
        <w:t>CME</w:t>
      </w:r>
      <w:r w:rsidRPr="00830FC1">
        <w:rPr>
          <w:rFonts w:asciiTheme="minorHAnsi" w:hAnsiTheme="minorHAnsi"/>
          <w:sz w:val="24"/>
          <w:szCs w:val="24"/>
        </w:rPr>
        <w:t xml:space="preserve">) </w:t>
      </w:r>
      <w:r w:rsidR="00C24C8B">
        <w:rPr>
          <w:rFonts w:asciiTheme="minorHAnsi" w:hAnsiTheme="minorHAnsi" w:hint="eastAsia"/>
          <w:sz w:val="24"/>
          <w:szCs w:val="24"/>
        </w:rPr>
        <w:t>τους</w:t>
      </w:r>
      <w:r w:rsidRPr="00830FC1">
        <w:rPr>
          <w:rFonts w:asciiTheme="minorHAnsi" w:hAnsiTheme="minorHAnsi"/>
          <w:sz w:val="24"/>
          <w:szCs w:val="24"/>
        </w:rPr>
        <w:t xml:space="preserve"> </w:t>
      </w:r>
      <w:proofErr w:type="spellStart"/>
      <w:r w:rsidRPr="00830FC1">
        <w:rPr>
          <w:rFonts w:asciiTheme="minorHAnsi" w:hAnsiTheme="minorHAnsi"/>
          <w:sz w:val="24"/>
          <w:szCs w:val="24"/>
        </w:rPr>
        <w:t>Ευρωπαικής</w:t>
      </w:r>
      <w:proofErr w:type="spellEnd"/>
      <w:r w:rsidRPr="00830FC1">
        <w:rPr>
          <w:rFonts w:asciiTheme="minorHAnsi" w:hAnsiTheme="minorHAnsi"/>
          <w:sz w:val="24"/>
          <w:szCs w:val="24"/>
        </w:rPr>
        <w:t xml:space="preserve"> Ουρολογικής Εταιρείας συνιστάται η κατοχή τουλάχιστον 300 μορίων-πόντων κατά την τελευταία 5ετία σε διάφορες</w:t>
      </w:r>
      <w:r w:rsidR="00830FC1">
        <w:rPr>
          <w:rFonts w:asciiTheme="minorHAnsi" w:hAnsiTheme="minorHAnsi"/>
          <w:sz w:val="24"/>
          <w:szCs w:val="24"/>
        </w:rPr>
        <w:t xml:space="preserve"> εκπαιδευτικές δραστηριότητες. </w:t>
      </w:r>
    </w:p>
    <w:p w14:paraId="03D31C75" w14:textId="77777777" w:rsidR="0093222E" w:rsidRPr="00830FC1" w:rsidRDefault="00A471FB">
      <w:pPr>
        <w:pStyle w:val="a0"/>
        <w:spacing w:line="360" w:lineRule="auto"/>
        <w:ind w:firstLine="720"/>
        <w:jc w:val="both"/>
        <w:rPr>
          <w:rFonts w:asciiTheme="minorHAnsi" w:hAnsiTheme="minorHAnsi"/>
          <w:sz w:val="24"/>
          <w:szCs w:val="24"/>
        </w:rPr>
      </w:pPr>
      <w:hyperlink r:id="rId9" w:history="1">
        <w:r w:rsidR="00020C39" w:rsidRPr="00830FC1">
          <w:rPr>
            <w:rStyle w:val="a6"/>
            <w:rFonts w:asciiTheme="minorHAnsi" w:hAnsiTheme="minorHAnsi"/>
            <w:sz w:val="24"/>
            <w:szCs w:val="24"/>
          </w:rPr>
          <w:t>http://eu-acme.org/?P=ER66530yeghf2uheLl90-x7uJxX4AG6</w:t>
        </w:r>
      </w:hyperlink>
      <w:r w:rsidR="00020C39" w:rsidRPr="00830FC1">
        <w:rPr>
          <w:rFonts w:asciiTheme="minorHAnsi" w:hAnsiTheme="minorHAnsi"/>
          <w:sz w:val="24"/>
          <w:szCs w:val="24"/>
        </w:rPr>
        <w:t xml:space="preserve"> </w:t>
      </w:r>
    </w:p>
    <w:p w14:paraId="54F76BCD" w14:textId="113F60F3" w:rsidR="0093222E" w:rsidRPr="00830FC1" w:rsidRDefault="00020C39">
      <w:pPr>
        <w:pStyle w:val="a0"/>
        <w:spacing w:line="360" w:lineRule="auto"/>
        <w:jc w:val="both"/>
        <w:rPr>
          <w:rFonts w:asciiTheme="minorHAnsi" w:hAnsiTheme="minorHAnsi"/>
          <w:sz w:val="24"/>
          <w:szCs w:val="24"/>
        </w:rPr>
      </w:pPr>
      <w:r w:rsidRPr="00830FC1">
        <w:rPr>
          <w:rFonts w:asciiTheme="minorHAnsi" w:hAnsiTheme="minorHAnsi"/>
          <w:sz w:val="24"/>
          <w:szCs w:val="24"/>
        </w:rPr>
        <w:tab/>
        <w:t xml:space="preserve">Από το 2003 έως σήμερα έχω συγκεντρώσει </w:t>
      </w:r>
      <w:r w:rsidR="00830FC1">
        <w:rPr>
          <w:rFonts w:asciiTheme="minorHAnsi" w:hAnsiTheme="minorHAnsi"/>
          <w:b/>
          <w:bCs/>
          <w:sz w:val="24"/>
          <w:szCs w:val="24"/>
        </w:rPr>
        <w:t>9</w:t>
      </w:r>
      <w:r w:rsidR="00830FC1" w:rsidRPr="00830FC1">
        <w:rPr>
          <w:rFonts w:asciiTheme="minorHAnsi" w:hAnsiTheme="minorHAnsi"/>
          <w:b/>
          <w:bCs/>
          <w:sz w:val="24"/>
          <w:szCs w:val="24"/>
        </w:rPr>
        <w:t>66</w:t>
      </w:r>
      <w:r w:rsidR="00830FC1" w:rsidRPr="0069619E">
        <w:rPr>
          <w:rFonts w:asciiTheme="minorHAnsi" w:hAnsiTheme="minorHAnsi"/>
          <w:b/>
          <w:bCs/>
          <w:sz w:val="24"/>
          <w:szCs w:val="24"/>
        </w:rPr>
        <w:t>.</w:t>
      </w:r>
      <w:r w:rsidRPr="00830FC1">
        <w:rPr>
          <w:rFonts w:asciiTheme="minorHAnsi" w:hAnsiTheme="minorHAnsi"/>
          <w:b/>
          <w:bCs/>
          <w:sz w:val="24"/>
          <w:szCs w:val="24"/>
        </w:rPr>
        <w:t xml:space="preserve">50 </w:t>
      </w:r>
      <w:r w:rsidRPr="00830FC1">
        <w:rPr>
          <w:rFonts w:asciiTheme="minorHAnsi" w:hAnsiTheme="minorHAnsi"/>
          <w:b/>
          <w:bCs/>
          <w:sz w:val="24"/>
          <w:szCs w:val="24"/>
          <w:lang w:val="en-US"/>
        </w:rPr>
        <w:t>EU</w:t>
      </w:r>
      <w:r w:rsidRPr="00830FC1">
        <w:rPr>
          <w:rFonts w:asciiTheme="minorHAnsi" w:hAnsiTheme="minorHAnsi"/>
          <w:b/>
          <w:bCs/>
          <w:sz w:val="24"/>
          <w:szCs w:val="24"/>
        </w:rPr>
        <w:t>-</w:t>
      </w:r>
      <w:r w:rsidRPr="00830FC1">
        <w:rPr>
          <w:rFonts w:asciiTheme="minorHAnsi" w:hAnsiTheme="minorHAnsi"/>
          <w:b/>
          <w:bCs/>
          <w:sz w:val="24"/>
          <w:szCs w:val="24"/>
          <w:lang w:val="en-US"/>
        </w:rPr>
        <w:t>CME</w:t>
      </w:r>
      <w:r w:rsidRPr="00830FC1">
        <w:rPr>
          <w:rFonts w:asciiTheme="minorHAnsi" w:hAnsiTheme="minorHAnsi"/>
          <w:b/>
          <w:bCs/>
          <w:sz w:val="24"/>
          <w:szCs w:val="24"/>
        </w:rPr>
        <w:t xml:space="preserve"> πόντους</w:t>
      </w:r>
      <w:r w:rsidRPr="00830FC1">
        <w:rPr>
          <w:rFonts w:asciiTheme="minorHAnsi" w:hAnsiTheme="minorHAnsi"/>
          <w:sz w:val="24"/>
          <w:szCs w:val="24"/>
        </w:rPr>
        <w:t xml:space="preserve"> από διάφορες επιστημονικές δραστηριότητες (συμμετοχές σε συνέδρια, ομιλίες, </w:t>
      </w:r>
      <w:r w:rsidRPr="00830FC1">
        <w:rPr>
          <w:rFonts w:asciiTheme="minorHAnsi" w:hAnsiTheme="minorHAnsi"/>
          <w:sz w:val="24"/>
          <w:szCs w:val="24"/>
          <w:lang w:val="en-US"/>
        </w:rPr>
        <w:t>courses</w:t>
      </w:r>
      <w:r w:rsidRPr="00830FC1">
        <w:rPr>
          <w:rFonts w:asciiTheme="minorHAnsi" w:hAnsiTheme="minorHAnsi"/>
          <w:sz w:val="24"/>
          <w:szCs w:val="24"/>
        </w:rPr>
        <w:t xml:space="preserve">, δημοσιεύσεις) </w:t>
      </w:r>
      <w:r w:rsidR="00C24C8B">
        <w:rPr>
          <w:rFonts w:asciiTheme="minorHAnsi" w:hAnsiTheme="minorHAnsi" w:hint="eastAsia"/>
          <w:sz w:val="24"/>
          <w:szCs w:val="24"/>
        </w:rPr>
        <w:t>τους</w:t>
      </w:r>
      <w:r w:rsidRPr="00830FC1">
        <w:rPr>
          <w:rFonts w:asciiTheme="minorHAnsi" w:hAnsiTheme="minorHAnsi"/>
          <w:sz w:val="24"/>
          <w:szCs w:val="24"/>
        </w:rPr>
        <w:t xml:space="preserve"> τεκμηριώνεται από το συνημμένο πιστοποιητικό.</w:t>
      </w:r>
    </w:p>
    <w:p w14:paraId="32EF7343" w14:textId="77777777" w:rsidR="0093222E" w:rsidRDefault="0093222E">
      <w:pPr>
        <w:pStyle w:val="a0"/>
        <w:jc w:val="center"/>
        <w:rPr>
          <w:b/>
          <w:bCs/>
          <w:sz w:val="28"/>
          <w:szCs w:val="28"/>
          <w:u w:val="single"/>
        </w:rPr>
      </w:pPr>
    </w:p>
    <w:p w14:paraId="27259860" w14:textId="77777777" w:rsidR="0093222E" w:rsidRDefault="0093222E">
      <w:pPr>
        <w:pStyle w:val="a0"/>
        <w:rPr>
          <w:b/>
          <w:bCs/>
          <w:sz w:val="28"/>
          <w:szCs w:val="28"/>
          <w:u w:val="single"/>
        </w:rPr>
      </w:pPr>
    </w:p>
    <w:p w14:paraId="685355D7" w14:textId="77777777" w:rsidR="0093222E" w:rsidRPr="00621BCF" w:rsidRDefault="00020C39">
      <w:pPr>
        <w:pStyle w:val="a0"/>
        <w:jc w:val="center"/>
        <w:rPr>
          <w:rFonts w:asciiTheme="majorHAnsi" w:hAnsiTheme="majorHAnsi"/>
          <w:b/>
          <w:bCs/>
          <w:sz w:val="32"/>
          <w:szCs w:val="32"/>
          <w:u w:val="single"/>
        </w:rPr>
      </w:pPr>
      <w:r w:rsidRPr="00621BCF">
        <w:rPr>
          <w:rFonts w:asciiTheme="majorHAnsi" w:hAnsiTheme="majorHAnsi"/>
          <w:b/>
          <w:bCs/>
          <w:sz w:val="32"/>
          <w:szCs w:val="32"/>
          <w:u w:val="single"/>
        </w:rPr>
        <w:t>Ερευνητικό &amp; Επιστημονικό έργο</w:t>
      </w:r>
    </w:p>
    <w:p w14:paraId="6011176F" w14:textId="77777777" w:rsidR="0093222E" w:rsidRPr="00115468" w:rsidRDefault="0093222E">
      <w:pPr>
        <w:pStyle w:val="a0"/>
        <w:jc w:val="center"/>
        <w:rPr>
          <w:rFonts w:asciiTheme="majorHAnsi" w:hAnsiTheme="majorHAnsi"/>
          <w:b/>
          <w:bCs/>
          <w:sz w:val="28"/>
          <w:szCs w:val="28"/>
          <w:u w:val="single"/>
        </w:rPr>
      </w:pPr>
    </w:p>
    <w:p w14:paraId="0ABCE09C" w14:textId="3EC4A2D4" w:rsidR="0093222E" w:rsidRPr="00621BCF" w:rsidRDefault="00020C39">
      <w:pPr>
        <w:pStyle w:val="a0"/>
        <w:jc w:val="center"/>
        <w:rPr>
          <w:rFonts w:asciiTheme="majorHAnsi" w:hAnsiTheme="majorHAnsi"/>
          <w:b/>
          <w:bCs/>
          <w:sz w:val="28"/>
          <w:szCs w:val="28"/>
          <w:u w:val="single"/>
        </w:rPr>
      </w:pPr>
      <w:r w:rsidRPr="00621BCF">
        <w:rPr>
          <w:rFonts w:asciiTheme="majorHAnsi" w:hAnsiTheme="majorHAnsi"/>
          <w:b/>
          <w:bCs/>
          <w:sz w:val="28"/>
          <w:szCs w:val="28"/>
          <w:u w:val="single"/>
        </w:rPr>
        <w:t>Ι. Κριτής (</w:t>
      </w:r>
      <w:r w:rsidRPr="00621BCF">
        <w:rPr>
          <w:rFonts w:asciiTheme="majorHAnsi" w:hAnsiTheme="majorHAnsi"/>
          <w:b/>
          <w:bCs/>
          <w:sz w:val="28"/>
          <w:szCs w:val="28"/>
          <w:u w:val="single"/>
          <w:lang w:val="en-US"/>
        </w:rPr>
        <w:t>Reviewer</w:t>
      </w:r>
      <w:r w:rsidRPr="00621BCF">
        <w:rPr>
          <w:rFonts w:asciiTheme="majorHAnsi" w:hAnsiTheme="majorHAnsi"/>
          <w:b/>
          <w:bCs/>
          <w:sz w:val="28"/>
          <w:szCs w:val="28"/>
          <w:u w:val="single"/>
        </w:rPr>
        <w:t xml:space="preserve">) </w:t>
      </w:r>
      <w:r w:rsidR="00952B38" w:rsidRPr="00621BCF">
        <w:rPr>
          <w:rFonts w:asciiTheme="majorHAnsi" w:hAnsiTheme="majorHAnsi"/>
          <w:b/>
          <w:bCs/>
          <w:sz w:val="28"/>
          <w:szCs w:val="28"/>
          <w:u w:val="single"/>
        </w:rPr>
        <w:t>σε διεθνή περιοδικά (συνολικά 1</w:t>
      </w:r>
      <w:r w:rsidR="00A43FCC" w:rsidRPr="00C24C8B">
        <w:rPr>
          <w:rFonts w:asciiTheme="majorHAnsi" w:hAnsiTheme="majorHAnsi"/>
          <w:b/>
          <w:bCs/>
          <w:sz w:val="28"/>
          <w:szCs w:val="28"/>
          <w:u w:val="single"/>
        </w:rPr>
        <w:t>3</w:t>
      </w:r>
      <w:r w:rsidR="00A216BE" w:rsidRPr="00A216BE">
        <w:rPr>
          <w:rFonts w:asciiTheme="majorHAnsi" w:hAnsiTheme="majorHAnsi"/>
          <w:b/>
          <w:bCs/>
          <w:sz w:val="28"/>
          <w:szCs w:val="28"/>
          <w:u w:val="single"/>
        </w:rPr>
        <w:t>4</w:t>
      </w:r>
      <w:r w:rsidRPr="00621BCF">
        <w:rPr>
          <w:rFonts w:asciiTheme="majorHAnsi" w:hAnsiTheme="majorHAnsi"/>
          <w:b/>
          <w:bCs/>
          <w:sz w:val="28"/>
          <w:szCs w:val="28"/>
          <w:u w:val="single"/>
        </w:rPr>
        <w:t xml:space="preserve"> άρθρα)</w:t>
      </w:r>
    </w:p>
    <w:p w14:paraId="0B0167A3" w14:textId="77777777" w:rsidR="0093222E" w:rsidRPr="00115468" w:rsidRDefault="0093222E">
      <w:pPr>
        <w:pStyle w:val="a0"/>
        <w:spacing w:line="360" w:lineRule="auto"/>
        <w:jc w:val="both"/>
        <w:rPr>
          <w:rFonts w:asciiTheme="majorHAnsi" w:hAnsiTheme="majorHAnsi"/>
          <w:b/>
          <w:bCs/>
          <w:sz w:val="24"/>
          <w:szCs w:val="24"/>
        </w:rPr>
      </w:pPr>
    </w:p>
    <w:p w14:paraId="4FF19D13" w14:textId="77777777" w:rsidR="0093222E" w:rsidRPr="00115468" w:rsidRDefault="0093222E">
      <w:pPr>
        <w:pStyle w:val="a0"/>
        <w:spacing w:line="360" w:lineRule="auto"/>
        <w:rPr>
          <w:rFonts w:asciiTheme="majorHAnsi" w:hAnsiTheme="majorHAnsi"/>
          <w:b/>
          <w:bCs/>
          <w:sz w:val="24"/>
          <w:szCs w:val="24"/>
          <w:u w:val="single"/>
        </w:rPr>
      </w:pPr>
    </w:p>
    <w:p w14:paraId="0323B8F9" w14:textId="77777777" w:rsidR="0093222E" w:rsidRPr="00115468" w:rsidRDefault="00020C39">
      <w:pPr>
        <w:pStyle w:val="a0"/>
        <w:spacing w:line="360" w:lineRule="auto"/>
        <w:ind w:left="720"/>
        <w:jc w:val="center"/>
        <w:rPr>
          <w:rFonts w:asciiTheme="majorHAnsi" w:hAnsiTheme="majorHAnsi"/>
          <w:b/>
          <w:bCs/>
          <w:sz w:val="24"/>
          <w:szCs w:val="24"/>
        </w:rPr>
      </w:pPr>
      <w:r w:rsidRPr="00115468">
        <w:rPr>
          <w:rFonts w:asciiTheme="majorHAnsi" w:hAnsiTheme="majorHAnsi"/>
          <w:b/>
          <w:bCs/>
          <w:sz w:val="24"/>
          <w:szCs w:val="24"/>
        </w:rPr>
        <w:t xml:space="preserve">Λίστα άρθρων σε </w:t>
      </w:r>
      <w:r w:rsidRPr="00FE43C5">
        <w:rPr>
          <w:rFonts w:asciiTheme="majorHAnsi" w:hAnsiTheme="majorHAnsi"/>
          <w:b/>
          <w:bCs/>
          <w:sz w:val="24"/>
          <w:szCs w:val="24"/>
        </w:rPr>
        <w:t xml:space="preserve">περιοδικά </w:t>
      </w:r>
      <w:r w:rsidRPr="00115468">
        <w:rPr>
          <w:rFonts w:asciiTheme="majorHAnsi" w:hAnsiTheme="majorHAnsi"/>
          <w:b/>
          <w:bCs/>
          <w:sz w:val="24"/>
          <w:szCs w:val="24"/>
          <w:u w:val="single"/>
        </w:rPr>
        <w:t xml:space="preserve">καταχωρημένα στο </w:t>
      </w:r>
      <w:proofErr w:type="spellStart"/>
      <w:r w:rsidRPr="00115468">
        <w:rPr>
          <w:rFonts w:asciiTheme="majorHAnsi" w:hAnsiTheme="majorHAnsi"/>
          <w:b/>
          <w:bCs/>
          <w:sz w:val="24"/>
          <w:szCs w:val="24"/>
          <w:u w:val="single"/>
          <w:lang w:val="da-DK"/>
        </w:rPr>
        <w:t>PubMed</w:t>
      </w:r>
      <w:proofErr w:type="spellEnd"/>
      <w:r w:rsidRPr="00115468">
        <w:rPr>
          <w:rFonts w:asciiTheme="majorHAnsi" w:hAnsiTheme="majorHAnsi"/>
          <w:b/>
          <w:bCs/>
          <w:sz w:val="24"/>
          <w:szCs w:val="24"/>
          <w:lang w:val="da-DK"/>
        </w:rPr>
        <w:t xml:space="preserve"> </w:t>
      </w:r>
      <w:r w:rsidRPr="00115468">
        <w:rPr>
          <w:rFonts w:asciiTheme="majorHAnsi" w:hAnsiTheme="majorHAnsi"/>
          <w:b/>
          <w:bCs/>
          <w:sz w:val="24"/>
          <w:szCs w:val="24"/>
        </w:rPr>
        <w:t>στα οποία έχω διατελέσει κριτής (</w:t>
      </w:r>
      <w:r w:rsidRPr="00115468">
        <w:rPr>
          <w:rFonts w:asciiTheme="majorHAnsi" w:hAnsiTheme="majorHAnsi"/>
          <w:b/>
          <w:bCs/>
          <w:sz w:val="24"/>
          <w:szCs w:val="24"/>
          <w:lang w:val="en-US"/>
        </w:rPr>
        <w:t>reviewer</w:t>
      </w:r>
      <w:r w:rsidRPr="00115468">
        <w:rPr>
          <w:rFonts w:asciiTheme="majorHAnsi" w:hAnsiTheme="majorHAnsi"/>
          <w:b/>
          <w:bCs/>
          <w:sz w:val="24"/>
          <w:szCs w:val="24"/>
        </w:rPr>
        <w:t>)</w:t>
      </w:r>
    </w:p>
    <w:p w14:paraId="0C7BDE7C" w14:textId="77777777" w:rsidR="0093222E" w:rsidRDefault="0093222E">
      <w:pPr>
        <w:pStyle w:val="a0"/>
        <w:spacing w:line="360" w:lineRule="auto"/>
        <w:ind w:left="720"/>
        <w:jc w:val="center"/>
        <w:rPr>
          <w:b/>
          <w:bCs/>
          <w:sz w:val="24"/>
          <w:szCs w:val="24"/>
          <w:u w:val="single"/>
        </w:rPr>
      </w:pPr>
    </w:p>
    <w:tbl>
      <w:tblPr>
        <w:tblStyle w:val="TableNormal"/>
        <w:tblW w:w="94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2534"/>
        <w:gridCol w:w="1042"/>
        <w:gridCol w:w="894"/>
        <w:gridCol w:w="4470"/>
      </w:tblGrid>
      <w:tr w:rsidR="0093222E" w:rsidRPr="00115468" w14:paraId="3661306F" w14:textId="77777777">
        <w:trPr>
          <w:trHeight w:val="745"/>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2ED1B" w14:textId="77777777" w:rsidR="0093222E" w:rsidRPr="00115468" w:rsidRDefault="0093222E">
            <w:pPr>
              <w:rPr>
                <w:rFonts w:asciiTheme="minorHAnsi" w:hAnsiTheme="minorHAnsi"/>
                <w:color w:val="000000" w:themeColor="text1"/>
                <w:sz w:val="20"/>
                <w:szCs w:val="20"/>
                <w:lang w:val="el-GR"/>
              </w:rPr>
            </w:pP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ED5CD" w14:textId="77777777" w:rsidR="0093222E" w:rsidRPr="00115468" w:rsidRDefault="00020C39">
            <w:pPr>
              <w:pStyle w:val="a0"/>
              <w:spacing w:line="360" w:lineRule="auto"/>
              <w:jc w:val="center"/>
              <w:rPr>
                <w:rFonts w:asciiTheme="minorHAnsi" w:hAnsiTheme="minorHAnsi"/>
                <w:color w:val="000000" w:themeColor="text1"/>
              </w:rPr>
            </w:pPr>
            <w:r w:rsidRPr="00115468">
              <w:rPr>
                <w:rFonts w:asciiTheme="minorHAnsi" w:hAnsiTheme="minorHAnsi"/>
                <w:bCs/>
                <w:color w:val="000000" w:themeColor="text1"/>
              </w:rPr>
              <w:t>Περιοδικό</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D027A" w14:textId="77777777" w:rsidR="0093222E" w:rsidRPr="00115468" w:rsidRDefault="00020C39">
            <w:pPr>
              <w:pStyle w:val="a0"/>
              <w:spacing w:line="360" w:lineRule="auto"/>
              <w:jc w:val="center"/>
              <w:rPr>
                <w:rFonts w:asciiTheme="minorHAnsi" w:hAnsiTheme="minorHAnsi"/>
                <w:color w:val="000000" w:themeColor="text1"/>
              </w:rPr>
            </w:pPr>
            <w:r w:rsidRPr="00115468">
              <w:rPr>
                <w:rFonts w:asciiTheme="minorHAnsi" w:hAnsiTheme="minorHAnsi"/>
                <w:bCs/>
                <w:color w:val="000000" w:themeColor="text1"/>
                <w:lang w:val="en-US"/>
              </w:rPr>
              <w:t>Impact factor</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4CF93" w14:textId="77777777" w:rsidR="0093222E" w:rsidRPr="00115468" w:rsidRDefault="00020C39">
            <w:pPr>
              <w:pStyle w:val="a0"/>
              <w:spacing w:line="360" w:lineRule="auto"/>
              <w:jc w:val="center"/>
              <w:rPr>
                <w:rFonts w:asciiTheme="minorHAnsi" w:hAnsiTheme="minorHAnsi"/>
                <w:color w:val="000000" w:themeColor="text1"/>
              </w:rPr>
            </w:pPr>
            <w:r w:rsidRPr="00115468">
              <w:rPr>
                <w:rFonts w:asciiTheme="minorHAnsi" w:hAnsiTheme="minorHAnsi"/>
                <w:bCs/>
                <w:color w:val="000000" w:themeColor="text1"/>
              </w:rPr>
              <w:t>Έτος</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BF84B"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bCs/>
                <w:color w:val="000000" w:themeColor="text1"/>
              </w:rPr>
              <w:t>Τίτλος άρθρου</w:t>
            </w:r>
          </w:p>
        </w:tc>
      </w:tr>
      <w:tr w:rsidR="0093222E" w:rsidRPr="00115468" w14:paraId="1776042D"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BEE56"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3352F"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Yonsei</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Medical</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Journal</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BFAAD"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1</w:t>
            </w:r>
            <w:r w:rsidR="00017945">
              <w:rPr>
                <w:rFonts w:asciiTheme="minorHAnsi" w:hAnsiTheme="minorHAnsi"/>
                <w:color w:val="000000" w:themeColor="text1"/>
                <w:lang w:val="en-US"/>
              </w:rPr>
              <w:t>.564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CBE4E"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2006</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D68B0"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Partial nephrectomy using parenchymal compression without renal pedicle clamping</w:t>
            </w:r>
          </w:p>
        </w:tc>
      </w:tr>
      <w:tr w:rsidR="0093222E" w:rsidRPr="00115468" w14:paraId="3AC5E99F"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AFCD4"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2199F"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color w:val="000000" w:themeColor="text1"/>
                <w:lang w:val="en-US"/>
              </w:rPr>
              <w:t>Journal of Infection in Developing Countries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DC2FA" w14:textId="77777777" w:rsidR="0093222E" w:rsidRPr="00115468" w:rsidRDefault="00916F95" w:rsidP="009B6BBD">
            <w:pPr>
              <w:pStyle w:val="a0"/>
              <w:jc w:val="center"/>
              <w:rPr>
                <w:rFonts w:asciiTheme="minorHAnsi" w:hAnsiTheme="minorHAnsi"/>
                <w:color w:val="000000" w:themeColor="text1"/>
              </w:rPr>
            </w:pPr>
            <w:r>
              <w:rPr>
                <w:rFonts w:asciiTheme="minorHAnsi" w:hAnsiTheme="minorHAnsi"/>
                <w:color w:val="000000" w:themeColor="text1"/>
                <w:lang w:val="en-US"/>
              </w:rPr>
              <w:t>1.2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DBEF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2008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41B3F"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A case of isolated renal hydatid disease</w:t>
            </w:r>
          </w:p>
        </w:tc>
      </w:tr>
      <w:tr w:rsidR="0093222E" w:rsidRPr="00115468" w14:paraId="49AAC83F"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05945"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D841C"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color w:val="000000" w:themeColor="text1"/>
                <w:lang w:val="en-US"/>
              </w:rPr>
              <w:t>Journal of Radiology Case Reports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1EA0E" w14:textId="77777777" w:rsidR="0093222E" w:rsidRPr="00115468" w:rsidRDefault="003B6CA9" w:rsidP="009B6BBD">
            <w:pPr>
              <w:pStyle w:val="a0"/>
              <w:tabs>
                <w:tab w:val="left" w:pos="501"/>
              </w:tabs>
              <w:jc w:val="center"/>
              <w:rPr>
                <w:rFonts w:asciiTheme="minorHAnsi" w:hAnsiTheme="minorHAnsi"/>
                <w:color w:val="000000" w:themeColor="text1"/>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D0AA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2008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E9443"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Emphysematous cystitis with bilateral emphysematous pyelonephritis: atypical presentation. </w:t>
            </w:r>
            <w:r w:rsidRPr="00115468">
              <w:rPr>
                <w:rFonts w:asciiTheme="minorHAnsi" w:hAnsiTheme="minorHAnsi"/>
                <w:color w:val="000000" w:themeColor="text1"/>
                <w:lang w:val="en-US"/>
              </w:rPr>
              <w:t xml:space="preserve"> </w:t>
            </w:r>
          </w:p>
        </w:tc>
      </w:tr>
      <w:tr w:rsidR="0093222E" w:rsidRPr="00115468" w14:paraId="54BA16FF"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10708"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79831"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Journal of Radiology Case Reports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68B48" w14:textId="77777777" w:rsidR="0093222E" w:rsidRPr="00115468" w:rsidRDefault="003B6CA9" w:rsidP="009B6BBD">
            <w:pPr>
              <w:pStyle w:val="a0"/>
              <w:jc w:val="center"/>
              <w:rPr>
                <w:rFonts w:asciiTheme="minorHAnsi" w:hAnsiTheme="minorHAnsi"/>
                <w:color w:val="000000" w:themeColor="text1"/>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A302E"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2008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74B8B"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Cystogram with dumb bell bladder-sliding inguinal hernia.</w:t>
            </w:r>
          </w:p>
        </w:tc>
      </w:tr>
      <w:tr w:rsidR="0093222E" w:rsidRPr="00115468" w14:paraId="306A8ABC"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10616"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5.</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33E7A"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Cases</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Journal</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0A8E8" w14:textId="77777777" w:rsidR="0093222E" w:rsidRPr="00115468" w:rsidRDefault="00ED0E28" w:rsidP="009B6BBD">
            <w:pPr>
              <w:pStyle w:val="a0"/>
              <w:jc w:val="center"/>
              <w:rPr>
                <w:rFonts w:asciiTheme="minorHAnsi" w:hAnsiTheme="minorHAnsi"/>
                <w:color w:val="000000" w:themeColor="text1"/>
              </w:rPr>
            </w:pPr>
            <w:r>
              <w:rPr>
                <w:rFonts w:asciiTheme="minorHAnsi" w:hAnsiTheme="minorHAnsi"/>
                <w:color w:val="000000" w:themeColor="text1"/>
                <w:lang w:val="en-US"/>
              </w:rPr>
              <w:t>0.81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CD446"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2009</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7558"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Ureteric obstruction secondary to endometriosis in a 36-year-old female following pelvic surgery: a case report</w:t>
            </w:r>
            <w:r w:rsidRPr="00115468">
              <w:rPr>
                <w:rFonts w:asciiTheme="minorHAnsi" w:hAnsiTheme="minorHAnsi"/>
                <w:color w:val="000000" w:themeColor="text1"/>
                <w:lang w:val="en-US"/>
              </w:rPr>
              <w:t>.</w:t>
            </w:r>
          </w:p>
        </w:tc>
      </w:tr>
      <w:tr w:rsidR="0093222E" w:rsidRPr="00115468" w14:paraId="4BEA02BD"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1901"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0F283"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45972" w14:textId="77777777" w:rsidR="0093222E" w:rsidRPr="00115468" w:rsidRDefault="009B6BBD" w:rsidP="009B6BBD">
            <w:pPr>
              <w:pStyle w:val="a0"/>
              <w:jc w:val="center"/>
              <w:rPr>
                <w:rFonts w:asciiTheme="minorHAnsi" w:hAnsiTheme="minorHAnsi"/>
                <w:color w:val="000000" w:themeColor="text1"/>
              </w:rPr>
            </w:pPr>
            <w:r>
              <w:rPr>
                <w:rFonts w:asciiTheme="minorHAnsi" w:hAnsiTheme="minorHAnsi"/>
                <w:color w:val="000000" w:themeColor="text1"/>
                <w:lang w:val="en-US"/>
              </w:rPr>
              <w:t>2.</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82A54"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CB009"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Comparison of complete supine percutaneous nephrolithotomy outcome in patients with diabetes mellitus and non-diabetic patients.</w:t>
            </w:r>
          </w:p>
        </w:tc>
      </w:tr>
      <w:tr w:rsidR="0093222E" w:rsidRPr="00115468" w14:paraId="1E548D39"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7F2B6"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71917"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A73A0" w14:textId="77777777" w:rsidR="0093222E" w:rsidRPr="00115468" w:rsidRDefault="009B6BBD" w:rsidP="009B6BBD">
            <w:pPr>
              <w:pStyle w:val="a0"/>
              <w:jc w:val="center"/>
              <w:rPr>
                <w:rFonts w:asciiTheme="minorHAnsi" w:hAnsiTheme="minorHAnsi"/>
                <w:color w:val="000000" w:themeColor="text1"/>
              </w:rPr>
            </w:pPr>
            <w:r>
              <w:rPr>
                <w:rFonts w:asciiTheme="minorHAnsi" w:hAnsiTheme="minorHAnsi"/>
                <w:color w:val="000000" w:themeColor="text1"/>
                <w:lang w:val="en-US"/>
              </w:rPr>
              <w:t>2.</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2AD19"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7682E"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Reinforcement for percutaneous nephrostomy tubes with a new technique.</w:t>
            </w:r>
          </w:p>
        </w:tc>
      </w:tr>
      <w:tr w:rsidR="0093222E" w:rsidRPr="00115468" w14:paraId="5CDE89C3" w14:textId="77777777">
        <w:trPr>
          <w:trHeight w:val="222"/>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A7563"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8.</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61ADB"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0E667"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3C2A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F5436"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Clinical experience with ureteral metal stents.</w:t>
            </w:r>
          </w:p>
        </w:tc>
      </w:tr>
      <w:tr w:rsidR="0093222E" w:rsidRPr="00115468" w14:paraId="1A888058"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7D847"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0FEDA"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color w:val="000000" w:themeColor="text1"/>
                <w:lang w:val="en-US"/>
              </w:rPr>
              <w:t>Journal of Radiology Case Reports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DA99E"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0E39E"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920B4"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Bilateral renal cell carcinoma in a patient with sarcoidosis.</w:t>
            </w:r>
          </w:p>
        </w:tc>
      </w:tr>
      <w:tr w:rsidR="0093222E" w:rsidRPr="00115468" w14:paraId="74DA1648"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079A1"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 xml:space="preserve">10. </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B7CE"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The Scientific World Journal</w:t>
            </w:r>
            <w:r w:rsidRPr="00115468">
              <w:rPr>
                <w:rFonts w:asciiTheme="minorHAnsi" w:hAnsiTheme="minorHAnsi"/>
                <w:color w:val="000000" w:themeColor="text1"/>
              </w:rPr>
              <w:t xml:space="preserve">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63B05" w14:textId="77777777" w:rsidR="0093222E" w:rsidRPr="00115468" w:rsidRDefault="009B6BBD" w:rsidP="009B6BBD">
            <w:pPr>
              <w:pStyle w:val="a0"/>
              <w:jc w:val="center"/>
              <w:rPr>
                <w:rFonts w:asciiTheme="minorHAnsi" w:hAnsiTheme="minorHAnsi"/>
                <w:color w:val="000000" w:themeColor="text1"/>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30FD9"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3DA49" w14:textId="3E869D88" w:rsidR="0093222E" w:rsidRPr="00115468" w:rsidRDefault="00020C39" w:rsidP="009B6BBD">
            <w:pPr>
              <w:pStyle w:val="a0"/>
              <w:jc w:val="both"/>
              <w:rPr>
                <w:rFonts w:asciiTheme="minorHAnsi" w:hAnsiTheme="minorHAnsi"/>
                <w:color w:val="000000" w:themeColor="text1"/>
                <w:lang w:val="en-US"/>
              </w:rPr>
            </w:pPr>
            <w:proofErr w:type="spellStart"/>
            <w:r w:rsidRPr="00115468">
              <w:rPr>
                <w:rFonts w:asciiTheme="minorHAnsi" w:hAnsiTheme="minorHAnsi"/>
                <w:iCs/>
                <w:color w:val="000000" w:themeColor="text1"/>
                <w:lang w:val="en-US"/>
              </w:rPr>
              <w:t>Photoselective</w:t>
            </w:r>
            <w:proofErr w:type="spellEnd"/>
            <w:r w:rsidRPr="00115468">
              <w:rPr>
                <w:rFonts w:asciiTheme="minorHAnsi" w:hAnsiTheme="minorHAnsi"/>
                <w:iCs/>
                <w:color w:val="000000" w:themeColor="text1"/>
                <w:lang w:val="en-US"/>
              </w:rPr>
              <w:t xml:space="preserve"> </w:t>
            </w:r>
            <w:r w:rsidR="00C24C8B">
              <w:rPr>
                <w:rFonts w:asciiTheme="minorHAnsi" w:hAnsiTheme="minorHAnsi"/>
                <w:iCs/>
                <w:color w:val="000000" w:themeColor="text1"/>
                <w:lang w:val="en-US"/>
              </w:rPr>
              <w:pgNum/>
            </w:r>
            <w:proofErr w:type="spellStart"/>
            <w:r w:rsidR="00C24C8B">
              <w:rPr>
                <w:rFonts w:asciiTheme="minorHAnsi" w:hAnsiTheme="minorHAnsi"/>
                <w:iCs/>
                <w:color w:val="000000" w:themeColor="text1"/>
                <w:lang w:val="en-US"/>
              </w:rPr>
              <w:t>urviving</w:t>
            </w:r>
            <w:proofErr w:type="spellEnd"/>
            <w:r w:rsidR="00C24C8B">
              <w:rPr>
                <w:rFonts w:asciiTheme="minorHAnsi" w:hAnsiTheme="minorHAnsi"/>
                <w:iCs/>
                <w:color w:val="000000" w:themeColor="text1"/>
                <w:lang w:val="en-US"/>
              </w:rPr>
              <w:pgNum/>
            </w:r>
            <w:r w:rsidR="00C24C8B">
              <w:rPr>
                <w:rFonts w:asciiTheme="minorHAnsi" w:hAnsiTheme="minorHAnsi"/>
                <w:iCs/>
                <w:color w:val="000000" w:themeColor="text1"/>
                <w:lang w:val="en-US"/>
              </w:rPr>
              <w:pgNum/>
            </w:r>
            <w:r w:rsidR="00C24C8B">
              <w:rPr>
                <w:rFonts w:asciiTheme="minorHAnsi" w:hAnsiTheme="minorHAnsi"/>
                <w:iCs/>
                <w:color w:val="000000" w:themeColor="text1"/>
                <w:lang w:val="en-US"/>
              </w:rPr>
              <w:t>n</w:t>
            </w:r>
            <w:r w:rsidRPr="00115468">
              <w:rPr>
                <w:rFonts w:asciiTheme="minorHAnsi" w:hAnsiTheme="minorHAnsi"/>
                <w:iCs/>
                <w:color w:val="000000" w:themeColor="text1"/>
                <w:lang w:val="en-US"/>
              </w:rPr>
              <w:t xml:space="preserve"> of the prostate in men unfit for transurethral resection of the prostate.</w:t>
            </w:r>
          </w:p>
        </w:tc>
      </w:tr>
      <w:tr w:rsidR="0093222E" w:rsidRPr="00115468" w14:paraId="4A528D3A"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5BA6B"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11.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D9B3A"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color w:val="000000" w:themeColor="text1"/>
                <w:lang w:val="en-US"/>
              </w:rPr>
              <w:t>Expert Review of Medical Devices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8B965" w14:textId="77777777" w:rsidR="0093222E" w:rsidRPr="00115468" w:rsidRDefault="003B6CA9" w:rsidP="009B6BBD">
            <w:pPr>
              <w:pStyle w:val="a0"/>
              <w:jc w:val="center"/>
              <w:rPr>
                <w:rFonts w:asciiTheme="minorHAnsi" w:hAnsiTheme="minorHAnsi"/>
                <w:color w:val="000000" w:themeColor="text1"/>
              </w:rPr>
            </w:pPr>
            <w:r>
              <w:rPr>
                <w:rFonts w:asciiTheme="minorHAnsi" w:hAnsiTheme="minorHAnsi"/>
                <w:color w:val="000000" w:themeColor="text1"/>
                <w:lang w:val="en-US"/>
              </w:rPr>
              <w:t>2.094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097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02544"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Greenlight Laser in the treatment of bladder outlet obstruction caused by </w:t>
            </w:r>
            <w:proofErr w:type="spellStart"/>
            <w:r w:rsidRPr="00115468">
              <w:rPr>
                <w:rFonts w:asciiTheme="minorHAnsi" w:hAnsiTheme="minorHAnsi"/>
                <w:iCs/>
                <w:color w:val="000000" w:themeColor="text1"/>
                <w:lang w:val="en-US"/>
              </w:rPr>
              <w:t>BPH</w:t>
            </w:r>
            <w:proofErr w:type="spellEnd"/>
            <w:r w:rsidRPr="00115468">
              <w:rPr>
                <w:rFonts w:asciiTheme="minorHAnsi" w:hAnsiTheme="minorHAnsi"/>
                <w:iCs/>
                <w:color w:val="000000" w:themeColor="text1"/>
                <w:lang w:val="en-US"/>
              </w:rPr>
              <w:t>.</w:t>
            </w:r>
          </w:p>
        </w:tc>
      </w:tr>
      <w:tr w:rsidR="0093222E" w:rsidRPr="00115468" w14:paraId="5C9A2D45" w14:textId="77777777">
        <w:trPr>
          <w:trHeight w:val="1199"/>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0B6A5"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12.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BCA36"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International</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Journal</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of</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Urology</w:t>
            </w:r>
            <w:r w:rsidRPr="00115468">
              <w:rPr>
                <w:rFonts w:asciiTheme="minorHAnsi" w:hAnsiTheme="minorHAnsi"/>
                <w:color w:val="000000" w:themeColor="text1"/>
              </w:rPr>
              <w:t xml:space="preserve">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92D2C"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1</w:t>
            </w:r>
            <w:r w:rsidR="005E0E14">
              <w:rPr>
                <w:rFonts w:asciiTheme="minorHAnsi" w:hAnsiTheme="minorHAnsi"/>
                <w:color w:val="000000" w:themeColor="text1"/>
                <w:lang w:val="en-US"/>
              </w:rPr>
              <w:t>.941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6A343"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2169C"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Effectiveness and safety of Greenlight HPS </w:t>
            </w:r>
            <w:proofErr w:type="spellStart"/>
            <w:r w:rsidRPr="00115468">
              <w:rPr>
                <w:rFonts w:asciiTheme="minorHAnsi" w:hAnsiTheme="minorHAnsi"/>
                <w:iCs/>
                <w:color w:val="000000" w:themeColor="text1"/>
                <w:lang w:val="en-US"/>
              </w:rPr>
              <w:t>photoselective</w:t>
            </w:r>
            <w:proofErr w:type="spellEnd"/>
            <w:r w:rsidRPr="00115468">
              <w:rPr>
                <w:rFonts w:asciiTheme="minorHAnsi" w:hAnsiTheme="minorHAnsi"/>
                <w:iCs/>
                <w:color w:val="000000" w:themeColor="text1"/>
                <w:lang w:val="en-US"/>
              </w:rPr>
              <w:t xml:space="preserve"> vaporization versus conventional transurethral resection for benign prostatic hyperplasia.</w:t>
            </w:r>
          </w:p>
        </w:tc>
      </w:tr>
      <w:tr w:rsidR="0093222E" w:rsidRPr="00115468" w14:paraId="09CBC6FF"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79EAA"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13.</w:t>
            </w:r>
          </w:p>
          <w:p w14:paraId="021E9722" w14:textId="77777777" w:rsidR="0093222E" w:rsidRPr="00115468" w:rsidRDefault="0093222E">
            <w:pPr>
              <w:pStyle w:val="a0"/>
              <w:spacing w:line="360" w:lineRule="auto"/>
              <w:rPr>
                <w:rFonts w:asciiTheme="minorHAnsi" w:hAnsiTheme="minorHAnsi"/>
                <w:color w:val="000000" w:themeColor="text1"/>
              </w:rPr>
            </w:pP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8AFBE"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Journal</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of</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Endourology</w:t>
            </w:r>
            <w:r w:rsidRPr="00115468">
              <w:rPr>
                <w:rFonts w:asciiTheme="minorHAnsi" w:hAnsiTheme="minorHAnsi"/>
                <w:color w:val="000000" w:themeColor="text1"/>
              </w:rPr>
              <w:t xml:space="preserve">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AF54C"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15D52"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5DE3E"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Complications and clinical outcome 18 months after bipolar and monopolar transurethral resection of the prostate.</w:t>
            </w:r>
          </w:p>
        </w:tc>
      </w:tr>
      <w:tr w:rsidR="0093222E" w:rsidRPr="00115468" w14:paraId="50D09460"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DC946"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14.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F7BD0"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rPr>
              <w:t xml:space="preserve"> </w:t>
            </w:r>
            <w:r w:rsidRPr="00115468">
              <w:rPr>
                <w:rFonts w:asciiTheme="minorHAnsi" w:hAnsiTheme="minorHAnsi"/>
                <w:color w:val="000000" w:themeColor="text1"/>
                <w:lang w:val="en-US"/>
              </w:rPr>
              <w:t>Annals</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of</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Surgery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DBE4B" w14:textId="77777777" w:rsidR="0093222E" w:rsidRPr="00115468" w:rsidRDefault="005E0E14" w:rsidP="009B6BBD">
            <w:pPr>
              <w:pStyle w:val="a0"/>
              <w:jc w:val="center"/>
              <w:rPr>
                <w:rFonts w:asciiTheme="minorHAnsi" w:hAnsiTheme="minorHAnsi"/>
                <w:color w:val="000000" w:themeColor="text1"/>
              </w:rPr>
            </w:pPr>
            <w:r>
              <w:rPr>
                <w:rFonts w:asciiTheme="minorHAnsi" w:hAnsiTheme="minorHAnsi"/>
                <w:color w:val="000000" w:themeColor="text1"/>
                <w:lang w:val="en-US"/>
              </w:rPr>
              <w:t>9.203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A1405"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ED651"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Is ureteral stent insertion an initial step for malignant ureteral obstruction in advanced gastric cancer?</w:t>
            </w:r>
          </w:p>
        </w:tc>
      </w:tr>
      <w:tr w:rsidR="0093222E" w:rsidRPr="00115468" w14:paraId="2237A221"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9147E"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lastRenderedPageBreak/>
              <w:t>15.</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41C02"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color w:val="000000" w:themeColor="text1"/>
                <w:lang w:val="en-US"/>
              </w:rPr>
              <w:t>Expert Review of Medical Devices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36AD7" w14:textId="77777777" w:rsidR="0093222E" w:rsidRPr="00115468" w:rsidRDefault="00836FEC" w:rsidP="009B6BBD">
            <w:pPr>
              <w:pStyle w:val="a0"/>
              <w:jc w:val="center"/>
              <w:rPr>
                <w:rFonts w:asciiTheme="minorHAnsi" w:hAnsiTheme="minorHAnsi"/>
                <w:color w:val="000000" w:themeColor="text1"/>
              </w:rPr>
            </w:pPr>
            <w:r>
              <w:rPr>
                <w:rFonts w:asciiTheme="minorHAnsi" w:hAnsiTheme="minorHAnsi"/>
                <w:color w:val="000000" w:themeColor="text1"/>
                <w:lang w:val="en-US"/>
              </w:rPr>
              <w:t>2.094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6AC73"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2724D" w14:textId="77777777" w:rsidR="0093222E" w:rsidRPr="00115468" w:rsidRDefault="00020C39" w:rsidP="009B6BBD">
            <w:pPr>
              <w:pStyle w:val="a0"/>
              <w:jc w:val="both"/>
              <w:rPr>
                <w:rFonts w:asciiTheme="minorHAnsi" w:hAnsiTheme="minorHAnsi"/>
                <w:color w:val="000000" w:themeColor="text1"/>
                <w:lang w:val="en-US"/>
              </w:rPr>
            </w:pPr>
            <w:proofErr w:type="spellStart"/>
            <w:r w:rsidRPr="00115468">
              <w:rPr>
                <w:rFonts w:asciiTheme="minorHAnsi" w:hAnsiTheme="minorHAnsi"/>
                <w:iCs/>
                <w:color w:val="000000" w:themeColor="text1"/>
                <w:lang w:val="en-US"/>
              </w:rPr>
              <w:t>Photoselective</w:t>
            </w:r>
            <w:proofErr w:type="spellEnd"/>
            <w:r w:rsidRPr="00115468">
              <w:rPr>
                <w:rFonts w:asciiTheme="minorHAnsi" w:hAnsiTheme="minorHAnsi"/>
                <w:iCs/>
                <w:color w:val="000000" w:themeColor="text1"/>
                <w:lang w:val="en-US"/>
              </w:rPr>
              <w:t xml:space="preserve"> vaporization of the prostate for treating benign prostatic hyperplasia.</w:t>
            </w:r>
          </w:p>
        </w:tc>
      </w:tr>
      <w:tr w:rsidR="0093222E" w:rsidRPr="00115468" w14:paraId="3B4D8783"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3A1A2"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16.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C8EEE"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Canadian Urological Association Journal (</w:t>
            </w:r>
            <w:proofErr w:type="spellStart"/>
            <w:r w:rsidRPr="00115468">
              <w:rPr>
                <w:rFonts w:asciiTheme="minorHAnsi" w:hAnsiTheme="minorHAnsi"/>
                <w:color w:val="000000" w:themeColor="text1"/>
                <w:lang w:val="en-US"/>
              </w:rPr>
              <w:t>CUAJ</w:t>
            </w:r>
            <w:proofErr w:type="spellEnd"/>
            <w:r w:rsidRPr="00115468">
              <w:rPr>
                <w:rFonts w:asciiTheme="minorHAnsi" w:hAnsiTheme="minorHAnsi"/>
                <w:color w:val="000000" w:themeColor="text1"/>
                <w:lang w:val="en-US"/>
              </w:rPr>
              <w:t xml:space="preserve">)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41A72"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1</w:t>
            </w:r>
            <w:r w:rsidR="00836FEC">
              <w:rPr>
                <w:rFonts w:asciiTheme="minorHAnsi" w:hAnsiTheme="minorHAnsi"/>
                <w:color w:val="000000" w:themeColor="text1"/>
                <w:lang w:val="en-US"/>
              </w:rPr>
              <w:t>.</w:t>
            </w:r>
            <w:r w:rsidR="00D41576">
              <w:rPr>
                <w:rFonts w:asciiTheme="minorHAnsi" w:hAnsiTheme="minorHAnsi"/>
                <w:color w:val="000000" w:themeColor="text1"/>
                <w:lang w:val="en-US"/>
              </w:rPr>
              <w:t>253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78D64"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7E01C"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Pelvic congenital arteriovenous malformation diagnosed by transrectal ultrasonography: a case report.</w:t>
            </w:r>
          </w:p>
        </w:tc>
      </w:tr>
      <w:tr w:rsidR="0093222E" w:rsidRPr="00115468" w14:paraId="52737D4C"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4714D"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17.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B601A"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Journal</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of</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Postgraduate</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Medicine</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2AA13" w14:textId="77777777" w:rsidR="0093222E" w:rsidRPr="00115468" w:rsidRDefault="00517DAA" w:rsidP="009B6BBD">
            <w:pPr>
              <w:pStyle w:val="a0"/>
              <w:jc w:val="center"/>
              <w:rPr>
                <w:rFonts w:asciiTheme="minorHAnsi" w:hAnsiTheme="minorHAnsi"/>
                <w:color w:val="000000" w:themeColor="text1"/>
              </w:rPr>
            </w:pPr>
            <w:r>
              <w:rPr>
                <w:rFonts w:asciiTheme="minorHAnsi" w:hAnsiTheme="minorHAnsi"/>
                <w:color w:val="000000" w:themeColor="text1"/>
                <w:lang w:val="en-US"/>
              </w:rPr>
              <w:t>1.095</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3729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F1273" w14:textId="7FE9E90C"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A diagnostic </w:t>
            </w:r>
            <w:r w:rsidR="00C24C8B">
              <w:rPr>
                <w:rFonts w:asciiTheme="minorHAnsi" w:hAnsiTheme="minorHAnsi"/>
                <w:iCs/>
                <w:color w:val="000000" w:themeColor="text1"/>
                <w:lang w:val="en-US"/>
              </w:rPr>
              <w:pgNum/>
            </w:r>
            <w:proofErr w:type="spellStart"/>
            <w:r w:rsidR="00C24C8B">
              <w:rPr>
                <w:rFonts w:asciiTheme="minorHAnsi" w:hAnsiTheme="minorHAnsi"/>
                <w:iCs/>
                <w:color w:val="000000" w:themeColor="text1"/>
                <w:lang w:val="en-US"/>
              </w:rPr>
              <w:t>urvivi</w:t>
            </w:r>
            <w:proofErr w:type="spellEnd"/>
            <w:r w:rsidRPr="00115468">
              <w:rPr>
                <w:rFonts w:asciiTheme="minorHAnsi" w:hAnsiTheme="minorHAnsi"/>
                <w:iCs/>
                <w:color w:val="000000" w:themeColor="text1"/>
                <w:lang w:val="en-US"/>
              </w:rPr>
              <w:t>: arterio-venous malformation of spermatic cord presenting as irreducible inguinal swelling.</w:t>
            </w:r>
          </w:p>
        </w:tc>
      </w:tr>
      <w:tr w:rsidR="0093222E" w:rsidRPr="00115468" w14:paraId="4CC437EF"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ABD4D"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18.</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D1401" w14:textId="77777777" w:rsidR="0093222E" w:rsidRPr="00115468" w:rsidRDefault="00020C39" w:rsidP="009B6BBD">
            <w:pPr>
              <w:pStyle w:val="a0"/>
              <w:jc w:val="both"/>
              <w:rPr>
                <w:rFonts w:asciiTheme="minorHAnsi" w:hAnsiTheme="minorHAnsi"/>
                <w:color w:val="000000" w:themeColor="text1"/>
              </w:rPr>
            </w:pPr>
            <w:proofErr w:type="spellStart"/>
            <w:r w:rsidRPr="00115468">
              <w:rPr>
                <w:rFonts w:asciiTheme="minorHAnsi" w:hAnsiTheme="minorHAnsi"/>
                <w:color w:val="000000" w:themeColor="text1"/>
                <w:lang w:val="en-US"/>
              </w:rPr>
              <w:t>Archivos</w:t>
            </w:r>
            <w:proofErr w:type="spellEnd"/>
            <w:r w:rsidRPr="00115468">
              <w:rPr>
                <w:rFonts w:asciiTheme="minorHAnsi" w:hAnsiTheme="minorHAnsi"/>
                <w:color w:val="000000" w:themeColor="text1"/>
              </w:rPr>
              <w:t xml:space="preserve"> </w:t>
            </w:r>
            <w:proofErr w:type="spellStart"/>
            <w:r w:rsidRPr="00115468">
              <w:rPr>
                <w:rFonts w:asciiTheme="minorHAnsi" w:hAnsiTheme="minorHAnsi"/>
                <w:color w:val="000000" w:themeColor="text1"/>
                <w:lang w:val="en-US"/>
              </w:rPr>
              <w:t>Espanoles</w:t>
            </w:r>
            <w:proofErr w:type="spellEnd"/>
            <w:r w:rsidRPr="00115468">
              <w:rPr>
                <w:rFonts w:asciiTheme="minorHAnsi" w:hAnsiTheme="minorHAnsi"/>
                <w:color w:val="000000" w:themeColor="text1"/>
              </w:rPr>
              <w:t xml:space="preserve"> </w:t>
            </w:r>
            <w:r w:rsidRPr="00115468">
              <w:rPr>
                <w:rFonts w:asciiTheme="minorHAnsi" w:hAnsiTheme="minorHAnsi"/>
                <w:color w:val="000000" w:themeColor="text1"/>
                <w:lang w:val="en-US"/>
              </w:rPr>
              <w:t>de</w:t>
            </w:r>
            <w:r w:rsidRPr="00115468">
              <w:rPr>
                <w:rFonts w:asciiTheme="minorHAnsi" w:hAnsiTheme="minorHAnsi"/>
                <w:color w:val="000000" w:themeColor="text1"/>
              </w:rPr>
              <w:t xml:space="preserve"> </w:t>
            </w:r>
            <w:proofErr w:type="spellStart"/>
            <w:r w:rsidRPr="00115468">
              <w:rPr>
                <w:rFonts w:asciiTheme="minorHAnsi" w:hAnsiTheme="minorHAnsi"/>
                <w:color w:val="000000" w:themeColor="text1"/>
                <w:lang w:val="en-US"/>
              </w:rPr>
              <w:t>Urologia</w:t>
            </w:r>
            <w:proofErr w:type="spellEnd"/>
            <w:r w:rsidRPr="00115468">
              <w:rPr>
                <w:rFonts w:asciiTheme="minorHAnsi" w:hAnsiTheme="minorHAnsi"/>
                <w:color w:val="000000" w:themeColor="text1"/>
              </w:rPr>
              <w:t xml:space="preserve">.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54CD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0E1B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F0F21"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Comparative study of different types of </w:t>
            </w:r>
            <w:proofErr w:type="spellStart"/>
            <w:r w:rsidRPr="00115468">
              <w:rPr>
                <w:rFonts w:asciiTheme="minorHAnsi" w:hAnsiTheme="minorHAnsi"/>
                <w:iCs/>
                <w:color w:val="000000" w:themeColor="text1"/>
                <w:lang w:val="en-US"/>
              </w:rPr>
              <w:t>suburethral</w:t>
            </w:r>
            <w:proofErr w:type="spellEnd"/>
            <w:r w:rsidRPr="00115468">
              <w:rPr>
                <w:rFonts w:asciiTheme="minorHAnsi" w:hAnsiTheme="minorHAnsi"/>
                <w:iCs/>
                <w:color w:val="000000" w:themeColor="text1"/>
                <w:lang w:val="en-US"/>
              </w:rPr>
              <w:t xml:space="preserve"> sling materials for the treatment of urinary incontinence.</w:t>
            </w:r>
          </w:p>
        </w:tc>
      </w:tr>
      <w:tr w:rsidR="0093222E" w:rsidRPr="00115468" w14:paraId="76B85CBC"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2A896"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19.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A5762"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 xml:space="preserve">Current Urology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74316" w14:textId="77777777" w:rsidR="0093222E" w:rsidRPr="00115468" w:rsidRDefault="00B31829" w:rsidP="009B6BBD">
            <w:pPr>
              <w:pStyle w:val="a0"/>
              <w:jc w:val="center"/>
              <w:rPr>
                <w:rFonts w:asciiTheme="minorHAnsi" w:hAnsiTheme="minorHAnsi"/>
                <w:color w:val="000000" w:themeColor="text1"/>
              </w:rPr>
            </w:pPr>
            <w:r>
              <w:rPr>
                <w:rFonts w:asciiTheme="minorHAnsi" w:hAnsiTheme="minorHAnsi"/>
                <w:color w:val="000000" w:themeColor="text1"/>
                <w:lang w:val="en-US"/>
              </w:rPr>
              <w:t>0.32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57FD5"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5C3E2"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Percutaneous nephrostomy in patients with malignancies. Which kind of nephrostomy type is preferred and </w:t>
            </w:r>
            <w:proofErr w:type="gramStart"/>
            <w:r w:rsidRPr="00115468">
              <w:rPr>
                <w:rFonts w:asciiTheme="minorHAnsi" w:hAnsiTheme="minorHAnsi"/>
                <w:iCs/>
                <w:color w:val="000000" w:themeColor="text1"/>
                <w:lang w:val="en-US"/>
              </w:rPr>
              <w:t>when.</w:t>
            </w:r>
            <w:proofErr w:type="gramEnd"/>
          </w:p>
        </w:tc>
      </w:tr>
      <w:tr w:rsidR="0093222E" w:rsidRPr="00115468" w14:paraId="66E2E64B"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A9BE0"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20.</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A925B"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Case</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Reports</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in</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Medicine</w:t>
            </w:r>
            <w:r w:rsidRPr="00115468">
              <w:rPr>
                <w:rFonts w:asciiTheme="minorHAnsi" w:hAnsiTheme="minorHAnsi"/>
                <w:color w:val="000000" w:themeColor="text1"/>
              </w:rPr>
              <w:t xml:space="preserve">.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D6674"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04F39"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C2ACE"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Testicular arteriovenous malformation: gray-scale and color doppler ultrasonography features.</w:t>
            </w:r>
          </w:p>
        </w:tc>
      </w:tr>
      <w:tr w:rsidR="0093222E" w:rsidRPr="00115468" w14:paraId="757EE920" w14:textId="77777777">
        <w:trPr>
          <w:trHeight w:val="1525"/>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9B3B3"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21.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F9571" w14:textId="77777777" w:rsidR="0093222E" w:rsidRPr="00115468" w:rsidRDefault="00020C39" w:rsidP="009B6BBD">
            <w:pPr>
              <w:pStyle w:val="a0"/>
              <w:rPr>
                <w:rFonts w:asciiTheme="minorHAnsi" w:hAnsiTheme="minorHAnsi"/>
                <w:color w:val="000000" w:themeColor="text1"/>
              </w:rPr>
            </w:pPr>
            <w:proofErr w:type="spellStart"/>
            <w:r w:rsidRPr="00115468">
              <w:rPr>
                <w:rFonts w:asciiTheme="minorHAnsi" w:hAnsiTheme="minorHAnsi"/>
                <w:color w:val="000000" w:themeColor="text1"/>
                <w:lang w:val="en-US"/>
              </w:rPr>
              <w:t>Neurourology</w:t>
            </w:r>
            <w:proofErr w:type="spellEnd"/>
            <w:r w:rsidRPr="00115468">
              <w:rPr>
                <w:rFonts w:asciiTheme="minorHAnsi" w:hAnsiTheme="minorHAnsi"/>
                <w:color w:val="000000" w:themeColor="text1"/>
                <w:lang w:val="en-US"/>
              </w:rPr>
              <w:t xml:space="preserve"> and Urodynamics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511D3" w14:textId="77777777" w:rsidR="0093222E" w:rsidRPr="00B31829" w:rsidRDefault="00B31829"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3.263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9BC92"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3FC9D"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The efficacy of in-and-out catheterization as a way of trial without catheterization strategy for treatment of acute urinary retention induced by benign prostate hyperplasia: variables predicting success outcome.</w:t>
            </w:r>
          </w:p>
        </w:tc>
      </w:tr>
      <w:tr w:rsidR="0093222E" w:rsidRPr="00115468" w14:paraId="4C00A266"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26584"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22.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D3A37"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Therapeutic Advances in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F31D6"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7C11F"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8AF0F"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Radiation treatment for the intermediate risk prostate cancer patient</w:t>
            </w:r>
            <w:r w:rsidRPr="00115468">
              <w:rPr>
                <w:rFonts w:asciiTheme="minorHAnsi" w:hAnsiTheme="minorHAnsi"/>
                <w:color w:val="000000" w:themeColor="text1"/>
                <w:lang w:val="en-US"/>
              </w:rPr>
              <w:t>.</w:t>
            </w:r>
          </w:p>
        </w:tc>
      </w:tr>
      <w:tr w:rsidR="0093222E" w:rsidRPr="00115468" w14:paraId="279EE716"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2F5A0"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23.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5DB69"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F0E4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3B06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4DDD"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 xml:space="preserve">New metallic ureteral stents:  improved tensile strength and resistance to </w:t>
            </w:r>
            <w:proofErr w:type="spellStart"/>
            <w:r w:rsidRPr="00115468">
              <w:rPr>
                <w:rFonts w:asciiTheme="minorHAnsi" w:hAnsiTheme="minorHAnsi"/>
                <w:iCs/>
                <w:color w:val="000000" w:themeColor="text1"/>
                <w:lang w:val="en-US"/>
              </w:rPr>
              <w:t>extrinstc</w:t>
            </w:r>
            <w:proofErr w:type="spellEnd"/>
            <w:r w:rsidRPr="00115468">
              <w:rPr>
                <w:rFonts w:asciiTheme="minorHAnsi" w:hAnsiTheme="minorHAnsi"/>
                <w:iCs/>
                <w:color w:val="000000" w:themeColor="text1"/>
                <w:lang w:val="en-US"/>
              </w:rPr>
              <w:t xml:space="preserve"> compression.</w:t>
            </w:r>
          </w:p>
        </w:tc>
      </w:tr>
      <w:tr w:rsidR="0093222E" w:rsidRPr="00115468" w14:paraId="0705FFAD"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3FBA1"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24.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911A7"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 xml:space="preserve">Journal of Endourology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F60E" w14:textId="77777777" w:rsidR="0093222E" w:rsidRPr="00115468" w:rsidRDefault="00DB428C" w:rsidP="009B6BBD">
            <w:pPr>
              <w:pStyle w:val="a0"/>
              <w:jc w:val="center"/>
              <w:rPr>
                <w:rFonts w:asciiTheme="minorHAnsi" w:hAnsiTheme="minorHAnsi"/>
                <w:color w:val="000000" w:themeColor="text1"/>
              </w:rPr>
            </w:pPr>
            <w:r>
              <w:rPr>
                <w:rFonts w:asciiTheme="minorHAnsi" w:hAnsiTheme="minorHAnsi"/>
                <w:color w:val="000000" w:themeColor="text1"/>
                <w:lang w:val="en-US"/>
              </w:rPr>
              <w:t>2.</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A4E6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AA2A"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Cost analysis of metallic ureteral stents with 12 months of follow up.</w:t>
            </w:r>
          </w:p>
        </w:tc>
      </w:tr>
      <w:tr w:rsidR="0093222E" w:rsidRPr="00115468" w14:paraId="55C0FC39" w14:textId="77777777">
        <w:trPr>
          <w:trHeight w:val="1199"/>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E5157"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26.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320A3"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 xml:space="preserve">Journal of Cardiothoracic Surgery.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80998" w14:textId="77777777" w:rsidR="0093222E" w:rsidRPr="00115468" w:rsidRDefault="00B31829" w:rsidP="009B6BBD">
            <w:pPr>
              <w:pStyle w:val="a0"/>
              <w:jc w:val="center"/>
              <w:rPr>
                <w:rFonts w:asciiTheme="minorHAnsi" w:hAnsiTheme="minorHAnsi"/>
                <w:color w:val="000000" w:themeColor="text1"/>
              </w:rPr>
            </w:pPr>
            <w:r>
              <w:rPr>
                <w:rFonts w:asciiTheme="minorHAnsi" w:hAnsiTheme="minorHAnsi"/>
                <w:color w:val="000000" w:themeColor="text1"/>
                <w:lang w:val="en-US"/>
              </w:rPr>
              <w:t>0.607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4FA25"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CFC89"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Oxidative and pre-inflammatory stress in wedge resection of pulmonary parenchyma using the radiofrequency ablation technique in a swine model.</w:t>
            </w:r>
          </w:p>
        </w:tc>
      </w:tr>
      <w:tr w:rsidR="0093222E" w:rsidRPr="00115468" w14:paraId="7EC26AA7"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8E920"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27.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46955"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9D39F"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4A69"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B7B35"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5-part percutaneous access needle with </w:t>
            </w:r>
            <w:proofErr w:type="spellStart"/>
            <w:r w:rsidRPr="00115468">
              <w:rPr>
                <w:rFonts w:asciiTheme="minorHAnsi" w:hAnsiTheme="minorHAnsi"/>
                <w:iCs/>
                <w:color w:val="000000" w:themeColor="text1"/>
                <w:lang w:val="en-US"/>
              </w:rPr>
              <w:t>glidewire</w:t>
            </w:r>
            <w:proofErr w:type="spellEnd"/>
            <w:r w:rsidRPr="00115468">
              <w:rPr>
                <w:rFonts w:asciiTheme="minorHAnsi" w:hAnsiTheme="minorHAnsi"/>
                <w:iCs/>
                <w:color w:val="000000" w:themeColor="text1"/>
                <w:lang w:val="en-US"/>
              </w:rPr>
              <w:t xml:space="preserve"> (5-PANG) technique for percutaneous nephrolithotomy: technique and outcomes.</w:t>
            </w:r>
          </w:p>
        </w:tc>
      </w:tr>
      <w:tr w:rsidR="0093222E" w:rsidRPr="00115468" w14:paraId="13C9D4C6" w14:textId="77777777">
        <w:trPr>
          <w:trHeight w:val="1525"/>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29709"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 xml:space="preserve">28. </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8EC3E"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color w:val="000000" w:themeColor="text1"/>
                <w:lang w:val="en-US"/>
              </w:rPr>
              <w:t xml:space="preserve">Journal of Pakistan Medical Students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BD44C"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C564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6C67F"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Comparison of the safety and efficacy of Lidocaine jell instillation with other ureteric occlusion devices in prevention of inadvertent stone migration during </w:t>
            </w:r>
            <w:proofErr w:type="spellStart"/>
            <w:r w:rsidRPr="00115468">
              <w:rPr>
                <w:rFonts w:asciiTheme="minorHAnsi" w:hAnsiTheme="minorHAnsi"/>
                <w:iCs/>
                <w:color w:val="000000" w:themeColor="text1"/>
                <w:lang w:val="en-US"/>
              </w:rPr>
              <w:t>ureteroscopic</w:t>
            </w:r>
            <w:proofErr w:type="spellEnd"/>
            <w:r w:rsidRPr="00115468">
              <w:rPr>
                <w:rFonts w:asciiTheme="minorHAnsi" w:hAnsiTheme="minorHAnsi"/>
                <w:iCs/>
                <w:color w:val="000000" w:themeColor="text1"/>
                <w:lang w:val="en-US"/>
              </w:rPr>
              <w:t xml:space="preserve"> stone fragmentation.</w:t>
            </w:r>
          </w:p>
        </w:tc>
      </w:tr>
      <w:tr w:rsidR="0093222E" w:rsidRPr="00115468" w14:paraId="1D95818C"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47337"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lastRenderedPageBreak/>
              <w:t>29.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4E329"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lang w:val="en-US"/>
              </w:rPr>
              <w:t>Indian</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Journal</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of</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Urology</w:t>
            </w:r>
            <w:r w:rsidRPr="00115468">
              <w:rPr>
                <w:rFonts w:asciiTheme="minorHAnsi" w:hAnsiTheme="minorHAnsi"/>
                <w:color w:val="000000" w:themeColor="text1"/>
              </w:rPr>
              <w:t xml:space="preserve">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BA875"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A876B"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2011</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9D176"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A comparative analysis between stented and non-stented methods in extracorporeal shock wave lithotripsy for upper ureteral stones</w:t>
            </w:r>
          </w:p>
        </w:tc>
      </w:tr>
      <w:tr w:rsidR="0093222E" w:rsidRPr="00115468" w14:paraId="58E62F53" w14:textId="77777777">
        <w:trPr>
          <w:trHeight w:val="1199"/>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79DFF"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lang w:val="en-US"/>
              </w:rPr>
              <w:t>30.</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4F3B6"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color w:val="000000" w:themeColor="text1"/>
              </w:rPr>
              <w:t xml:space="preserve"> </w:t>
            </w:r>
            <w:r w:rsidRPr="00115468">
              <w:rPr>
                <w:rFonts w:asciiTheme="minorHAnsi" w:hAnsiTheme="minorHAnsi"/>
                <w:color w:val="000000" w:themeColor="text1"/>
                <w:lang w:val="en-US"/>
              </w:rPr>
              <w:t>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702C"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B31829">
              <w:rPr>
                <w:rFonts w:asciiTheme="minorHAnsi" w:hAnsiTheme="minorHAnsi"/>
                <w:color w:val="000000" w:themeColor="text1"/>
                <w:lang w:val="en-US"/>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A26C6"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E24CA"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Postoperative outcomes of </w:t>
            </w:r>
            <w:proofErr w:type="spellStart"/>
            <w:r w:rsidRPr="00115468">
              <w:rPr>
                <w:rFonts w:asciiTheme="minorHAnsi" w:hAnsiTheme="minorHAnsi"/>
                <w:iCs/>
                <w:color w:val="000000" w:themeColor="text1"/>
                <w:lang w:val="en-US"/>
              </w:rPr>
              <w:t>plasmakinetic</w:t>
            </w:r>
            <w:proofErr w:type="spellEnd"/>
            <w:r w:rsidRPr="00115468">
              <w:rPr>
                <w:rFonts w:asciiTheme="minorHAnsi" w:hAnsiTheme="minorHAnsi"/>
                <w:iCs/>
                <w:color w:val="000000" w:themeColor="text1"/>
                <w:lang w:val="en-US"/>
              </w:rPr>
              <w:t xml:space="preserve"> enucleation compared to standard transurethral resection of the prostate in patients with comorbidities.</w:t>
            </w:r>
          </w:p>
        </w:tc>
      </w:tr>
      <w:tr w:rsidR="0093222E" w:rsidRPr="00115468" w14:paraId="6C5250C7"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26A1B"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31.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D5751"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B792C"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4500B"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FA5A4"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Prospective comparison of outcomes of percutaneous nephrolithotomy in elderly patients versus younger patients</w:t>
            </w:r>
            <w:r w:rsidRPr="00115468">
              <w:rPr>
                <w:rFonts w:asciiTheme="minorHAnsi" w:hAnsiTheme="minorHAnsi"/>
                <w:color w:val="000000" w:themeColor="text1"/>
                <w:lang w:val="en-US"/>
              </w:rPr>
              <w:t>.</w:t>
            </w:r>
          </w:p>
        </w:tc>
      </w:tr>
      <w:tr w:rsidR="0093222E" w:rsidRPr="00115468" w14:paraId="7D6B9495"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D815"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32.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B65C9"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CA6C9"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753E6"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A6118"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The method of bladder cuff excision does not affect oncologic outcomes in upper tract urothelial carcinoma</w:t>
            </w:r>
            <w:r w:rsidRPr="00115468">
              <w:rPr>
                <w:rFonts w:asciiTheme="minorHAnsi" w:hAnsiTheme="minorHAnsi"/>
                <w:color w:val="000000" w:themeColor="text1"/>
                <w:lang w:val="en-US"/>
              </w:rPr>
              <w:t>.</w:t>
            </w:r>
          </w:p>
        </w:tc>
      </w:tr>
      <w:tr w:rsidR="0093222E" w:rsidRPr="00115468" w14:paraId="779B4341"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0012F"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33.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A2598"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0F09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9B4EE"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EE886"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Management of a renal calculus larger than 4 cm in a patient with tuberous sclerosis complex-associated angiomyolipoma.</w:t>
            </w:r>
          </w:p>
        </w:tc>
      </w:tr>
      <w:tr w:rsidR="0093222E" w:rsidRPr="00115468" w14:paraId="0128057F"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00801"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34.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FDDB6"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976AB"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A5903"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5883A"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 xml:space="preserve">Controversies in ureteroscopy: wire, basket and sheath. </w:t>
            </w:r>
          </w:p>
        </w:tc>
      </w:tr>
      <w:tr w:rsidR="0093222E" w:rsidRPr="00115468" w14:paraId="1D8CB971"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78651"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35.</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8BF92"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color w:val="000000" w:themeColor="text1"/>
                <w:lang w:val="en-US"/>
              </w:rPr>
              <w:t xml:space="preserve">World Journal of Surgical Oncology.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A29DE" w14:textId="77777777" w:rsidR="0093222E" w:rsidRPr="00B31829" w:rsidRDefault="00B31829"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0.688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FDB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64E0B"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Liposarcoma of the spermatic cord mimicking a left inguinal hernia-a case report and literature review.</w:t>
            </w:r>
          </w:p>
        </w:tc>
      </w:tr>
      <w:tr w:rsidR="0093222E" w:rsidRPr="00115468" w14:paraId="530DB97F"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2D56E"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36.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2AB55"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 xml:space="preserve">BMC Urology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3DBEE" w14:textId="77777777" w:rsidR="0093222E" w:rsidRPr="00B31829" w:rsidRDefault="000428B3"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1.792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923A2"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E674"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Content validity and test-retest reliability of Patient Perception of Intensity of Urgency Scale (</w:t>
            </w:r>
            <w:proofErr w:type="spellStart"/>
            <w:r w:rsidRPr="00115468">
              <w:rPr>
                <w:rFonts w:asciiTheme="minorHAnsi" w:hAnsiTheme="minorHAnsi"/>
                <w:iCs/>
                <w:color w:val="000000" w:themeColor="text1"/>
                <w:lang w:val="en-US"/>
              </w:rPr>
              <w:t>PPIUS</w:t>
            </w:r>
            <w:proofErr w:type="spellEnd"/>
            <w:r w:rsidRPr="00115468">
              <w:rPr>
                <w:rFonts w:asciiTheme="minorHAnsi" w:hAnsiTheme="minorHAnsi"/>
                <w:iCs/>
                <w:color w:val="000000" w:themeColor="text1"/>
                <w:lang w:val="en-US"/>
              </w:rPr>
              <w:t>) for overactive bladder.</w:t>
            </w:r>
          </w:p>
        </w:tc>
      </w:tr>
      <w:tr w:rsidR="0093222E" w:rsidRPr="00115468" w14:paraId="29D98FC7"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2104E"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37.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87201"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A58E5"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11C7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CC6F6" w14:textId="1A79FBFD"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Greenlight </w:t>
            </w:r>
            <w:proofErr w:type="spellStart"/>
            <w:r w:rsidRPr="00115468">
              <w:rPr>
                <w:rFonts w:asciiTheme="minorHAnsi" w:hAnsiTheme="minorHAnsi"/>
                <w:iCs/>
                <w:color w:val="000000" w:themeColor="text1"/>
                <w:lang w:val="en-US"/>
              </w:rPr>
              <w:t>photoselective</w:t>
            </w:r>
            <w:proofErr w:type="spellEnd"/>
            <w:r w:rsidRPr="00115468">
              <w:rPr>
                <w:rFonts w:asciiTheme="minorHAnsi" w:hAnsiTheme="minorHAnsi"/>
                <w:iCs/>
                <w:color w:val="000000" w:themeColor="text1"/>
                <w:lang w:val="en-US"/>
              </w:rPr>
              <w:t xml:space="preserve"> </w:t>
            </w:r>
            <w:r w:rsidR="00C24C8B">
              <w:rPr>
                <w:rFonts w:asciiTheme="minorHAnsi" w:hAnsiTheme="minorHAnsi"/>
                <w:iCs/>
                <w:color w:val="000000" w:themeColor="text1"/>
                <w:lang w:val="en-US"/>
              </w:rPr>
              <w:pgNum/>
            </w:r>
            <w:proofErr w:type="spellStart"/>
            <w:r w:rsidR="00C24C8B">
              <w:rPr>
                <w:rFonts w:asciiTheme="minorHAnsi" w:hAnsiTheme="minorHAnsi"/>
                <w:iCs/>
                <w:color w:val="000000" w:themeColor="text1"/>
                <w:lang w:val="en-US"/>
              </w:rPr>
              <w:t>urviving</w:t>
            </w:r>
            <w:proofErr w:type="spellEnd"/>
            <w:r w:rsidR="00C24C8B">
              <w:rPr>
                <w:rFonts w:asciiTheme="minorHAnsi" w:hAnsiTheme="minorHAnsi"/>
                <w:iCs/>
                <w:color w:val="000000" w:themeColor="text1"/>
                <w:lang w:val="en-US"/>
              </w:rPr>
              <w:pgNum/>
            </w:r>
            <w:r w:rsidR="00C24C8B">
              <w:rPr>
                <w:rFonts w:asciiTheme="minorHAnsi" w:hAnsiTheme="minorHAnsi"/>
                <w:iCs/>
                <w:color w:val="000000" w:themeColor="text1"/>
                <w:lang w:val="en-US"/>
              </w:rPr>
              <w:pgNum/>
            </w:r>
            <w:r w:rsidR="00C24C8B">
              <w:rPr>
                <w:rFonts w:asciiTheme="minorHAnsi" w:hAnsiTheme="minorHAnsi"/>
                <w:iCs/>
                <w:color w:val="000000" w:themeColor="text1"/>
                <w:lang w:val="en-US"/>
              </w:rPr>
              <w:t>n</w:t>
            </w:r>
            <w:r w:rsidRPr="00115468">
              <w:rPr>
                <w:rFonts w:asciiTheme="minorHAnsi" w:hAnsiTheme="minorHAnsi"/>
                <w:iCs/>
                <w:color w:val="000000" w:themeColor="text1"/>
                <w:lang w:val="en-US"/>
              </w:rPr>
              <w:t xml:space="preserve"> of the prostate in 133 high surgical risk patients: a 5-year outcome study.</w:t>
            </w:r>
          </w:p>
        </w:tc>
      </w:tr>
      <w:tr w:rsidR="0093222E" w:rsidRPr="00115468" w14:paraId="04366208"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D98EA"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38.</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017C1"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43A5"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BE696"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D392"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 xml:space="preserve">Management of large prostatic adenoma: </w:t>
            </w:r>
            <w:proofErr w:type="spellStart"/>
            <w:r w:rsidRPr="00115468">
              <w:rPr>
                <w:rFonts w:asciiTheme="minorHAnsi" w:hAnsiTheme="minorHAnsi"/>
                <w:iCs/>
                <w:color w:val="000000" w:themeColor="text1"/>
                <w:lang w:val="en-US"/>
              </w:rPr>
              <w:t>LASERs</w:t>
            </w:r>
            <w:proofErr w:type="spellEnd"/>
            <w:r w:rsidRPr="00115468">
              <w:rPr>
                <w:rFonts w:asciiTheme="minorHAnsi" w:hAnsiTheme="minorHAnsi"/>
                <w:iCs/>
                <w:color w:val="000000" w:themeColor="text1"/>
                <w:lang w:val="en-US"/>
              </w:rPr>
              <w:t xml:space="preserve"> vs Bipolar TURP.</w:t>
            </w:r>
          </w:p>
        </w:tc>
      </w:tr>
      <w:tr w:rsidR="0093222E" w:rsidRPr="00115468" w14:paraId="60B7E787"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B8627"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39.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65752"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Urology</w:t>
            </w:r>
            <w:r w:rsidRPr="00115468">
              <w:rPr>
                <w:rFonts w:asciiTheme="minorHAnsi" w:hAnsiTheme="minorHAnsi"/>
                <w:color w:val="000000" w:themeColor="text1"/>
              </w:rPr>
              <w:t xml:space="preserve"> </w:t>
            </w:r>
            <w:r w:rsidRPr="00115468">
              <w:rPr>
                <w:rFonts w:asciiTheme="minorHAnsi" w:hAnsiTheme="minorHAnsi"/>
                <w:color w:val="000000" w:themeColor="text1"/>
                <w:lang w:val="en-US"/>
              </w:rPr>
              <w:t xml:space="preserve">Journal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8D67" w14:textId="77777777" w:rsidR="0093222E" w:rsidRPr="00B31829"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0</w:t>
            </w:r>
            <w:r w:rsidR="00B31829">
              <w:rPr>
                <w:rFonts w:asciiTheme="minorHAnsi" w:hAnsiTheme="minorHAnsi"/>
                <w:color w:val="000000" w:themeColor="text1"/>
                <w:lang w:val="en-US"/>
              </w:rPr>
              <w:t>.88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D6D2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0541E"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Delayed ureteric obstruction following gunshot pellet migration.</w:t>
            </w:r>
          </w:p>
        </w:tc>
      </w:tr>
      <w:tr w:rsidR="0093222E" w:rsidRPr="00115468" w14:paraId="3DADC9B0"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9FDCA"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40.</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9D664"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2BA6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50569"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D75D2"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A comparison of safety and efficacy of one shot and telescopic metal dilatation in percutaneous nephrolithotomy.</w:t>
            </w:r>
          </w:p>
        </w:tc>
      </w:tr>
      <w:tr w:rsidR="0093222E" w:rsidRPr="00115468" w14:paraId="31D2B6CA" w14:textId="77777777">
        <w:trPr>
          <w:trHeight w:val="1199"/>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3AF4"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41.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5908F"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7A9B2"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F34C"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37815"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The ideal puncture approach for Percutaneous Nephrolithotomy (</w:t>
            </w:r>
            <w:proofErr w:type="spellStart"/>
            <w:r w:rsidRPr="00115468">
              <w:rPr>
                <w:rFonts w:asciiTheme="minorHAnsi" w:hAnsiTheme="minorHAnsi"/>
                <w:iCs/>
                <w:color w:val="000000" w:themeColor="text1"/>
                <w:lang w:val="en-US"/>
              </w:rPr>
              <w:t>PCNL</w:t>
            </w:r>
            <w:proofErr w:type="spellEnd"/>
            <w:r w:rsidRPr="00115468">
              <w:rPr>
                <w:rFonts w:asciiTheme="minorHAnsi" w:hAnsiTheme="minorHAnsi"/>
                <w:iCs/>
                <w:color w:val="000000" w:themeColor="text1"/>
                <w:lang w:val="en-US"/>
              </w:rPr>
              <w:t>): fluoroscopic-guided or ultrasonographic (USG)-guided or endoscopic-guided?”</w:t>
            </w:r>
            <w:r w:rsidRPr="00115468">
              <w:rPr>
                <w:rFonts w:asciiTheme="minorHAnsi" w:hAnsiTheme="minorHAnsi"/>
                <w:color w:val="000000" w:themeColor="text1"/>
                <w:lang w:val="en-US"/>
              </w:rPr>
              <w:t xml:space="preserve"> </w:t>
            </w:r>
          </w:p>
        </w:tc>
      </w:tr>
      <w:tr w:rsidR="0093222E" w:rsidRPr="00115468" w14:paraId="70FB63BA" w14:textId="77777777">
        <w:trPr>
          <w:trHeight w:val="1199"/>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B3234"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lastRenderedPageBreak/>
              <w:t>42.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1F863"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BMC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2E5C7" w14:textId="77777777" w:rsidR="0093222E" w:rsidRPr="00B31829" w:rsidRDefault="000428B3"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1.792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C7C7"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DF7E2"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Evaluation of the efficacy of a combination of diltiazem and periprostatic nerve block in pain control during transrectal ultrasound guided biopsy of the prostate.</w:t>
            </w:r>
          </w:p>
        </w:tc>
      </w:tr>
      <w:tr w:rsidR="0093222E" w:rsidRPr="00115468" w14:paraId="3572DA00"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DD379"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43.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6C15E" w14:textId="77777777" w:rsidR="0093222E" w:rsidRPr="00115468" w:rsidRDefault="00020C39" w:rsidP="009B6BBD">
            <w:pPr>
              <w:pStyle w:val="a0"/>
              <w:rPr>
                <w:rFonts w:asciiTheme="minorHAnsi" w:hAnsiTheme="minorHAnsi"/>
                <w:color w:val="000000" w:themeColor="text1"/>
              </w:rPr>
            </w:pPr>
            <w:proofErr w:type="spellStart"/>
            <w:r w:rsidRPr="00115468">
              <w:rPr>
                <w:rFonts w:asciiTheme="minorHAnsi" w:hAnsiTheme="minorHAnsi"/>
                <w:color w:val="000000" w:themeColor="text1"/>
                <w:lang w:val="en-US"/>
              </w:rPr>
              <w:t>Neurourology</w:t>
            </w:r>
            <w:proofErr w:type="spellEnd"/>
            <w:r w:rsidRPr="00115468">
              <w:rPr>
                <w:rFonts w:asciiTheme="minorHAnsi" w:hAnsiTheme="minorHAnsi"/>
                <w:color w:val="000000" w:themeColor="text1"/>
                <w:lang w:val="en-US"/>
              </w:rPr>
              <w:t xml:space="preserve"> and Urodynamics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50917" w14:textId="77777777" w:rsidR="0093222E" w:rsidRPr="002E39C4"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3.263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A9E4F"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2012</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80633"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Efficacy of silodosin among patients having brachytherapy: A randomized trial involving pressure flow study.</w:t>
            </w:r>
          </w:p>
        </w:tc>
      </w:tr>
      <w:tr w:rsidR="0093222E" w:rsidRPr="00115468" w14:paraId="51455B7D"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1F510"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44.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33018"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BMC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8D4EC" w14:textId="77777777" w:rsidR="0093222E" w:rsidRPr="00B31829" w:rsidRDefault="000428B3"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1.792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D3129"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2013</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3BA0D"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Renal papillary calcification and the development of calcium oxalate monohydrate papillary renal calculi</w:t>
            </w:r>
            <w:r w:rsidRPr="00115468">
              <w:rPr>
                <w:rFonts w:asciiTheme="minorHAnsi" w:hAnsiTheme="minorHAnsi"/>
                <w:color w:val="000000" w:themeColor="text1"/>
                <w:lang w:val="en-US"/>
              </w:rPr>
              <w:t xml:space="preserve">. </w:t>
            </w:r>
          </w:p>
        </w:tc>
      </w:tr>
      <w:tr w:rsidR="0093222E" w:rsidRPr="00115468" w14:paraId="22EB7E0D"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3B149"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45.</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5266C"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FBC19"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FF42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2013</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58927"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Four years outcome of endoscopic and surgical management of patients with stricture urethra(Al-Azhar experience).</w:t>
            </w:r>
            <w:r w:rsidRPr="00115468">
              <w:rPr>
                <w:rFonts w:asciiTheme="minorHAnsi" w:hAnsiTheme="minorHAnsi"/>
                <w:color w:val="000000" w:themeColor="text1"/>
                <w:lang w:val="en-US"/>
              </w:rPr>
              <w:t xml:space="preserve"> </w:t>
            </w:r>
          </w:p>
        </w:tc>
      </w:tr>
      <w:tr w:rsidR="0093222E" w:rsidRPr="00115468" w14:paraId="032BD5F7"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F8D3E"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46.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A592A" w14:textId="77777777" w:rsidR="0093222E" w:rsidRPr="00115468" w:rsidRDefault="00020C39" w:rsidP="009B6BBD">
            <w:pPr>
              <w:pStyle w:val="a0"/>
              <w:rPr>
                <w:rFonts w:asciiTheme="minorHAnsi" w:hAnsiTheme="minorHAnsi"/>
                <w:color w:val="000000" w:themeColor="text1"/>
              </w:rPr>
            </w:pPr>
            <w:proofErr w:type="spellStart"/>
            <w:r w:rsidRPr="00115468">
              <w:rPr>
                <w:rFonts w:asciiTheme="minorHAnsi" w:hAnsiTheme="minorHAnsi"/>
                <w:color w:val="000000" w:themeColor="text1"/>
                <w:lang w:val="en-US"/>
              </w:rPr>
              <w:t>Hippokratia</w:t>
            </w:r>
            <w:proofErr w:type="spellEnd"/>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B91B3" w14:textId="77777777" w:rsidR="0093222E" w:rsidRPr="001C2E57"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0</w:t>
            </w:r>
            <w:r w:rsidR="001C2E57">
              <w:rPr>
                <w:rFonts w:asciiTheme="minorHAnsi" w:hAnsiTheme="minorHAnsi"/>
                <w:color w:val="000000" w:themeColor="text1"/>
                <w:lang w:val="en-US"/>
              </w:rPr>
              <w:t>.62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5A04"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2013</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72B10"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Retroperitoneal Fibrosis: Review of modern literature. </w:t>
            </w:r>
          </w:p>
        </w:tc>
      </w:tr>
      <w:tr w:rsidR="0093222E" w:rsidRPr="00115468" w14:paraId="0FE392E4"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0D57"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47.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8ADAF"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BCC59"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B278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2013</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64E6"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Endoscopic-guided percutaneous nephrolithotomy: a technique to reduce radiation dose.</w:t>
            </w:r>
            <w:r w:rsidRPr="00115468">
              <w:rPr>
                <w:rFonts w:asciiTheme="minorHAnsi" w:hAnsiTheme="minorHAnsi"/>
                <w:color w:val="000000" w:themeColor="text1"/>
                <w:lang w:val="en-US"/>
              </w:rPr>
              <w:t xml:space="preserve"> </w:t>
            </w:r>
          </w:p>
        </w:tc>
      </w:tr>
      <w:tr w:rsidR="0093222E" w:rsidRPr="00115468" w14:paraId="57E3D8F5"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6E54F"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48.</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CF2E"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Canadian Urological Association Journal (</w:t>
            </w:r>
            <w:proofErr w:type="spellStart"/>
            <w:r w:rsidRPr="00115468">
              <w:rPr>
                <w:rFonts w:asciiTheme="minorHAnsi" w:hAnsiTheme="minorHAnsi"/>
                <w:color w:val="000000" w:themeColor="text1"/>
                <w:lang w:val="en-US"/>
              </w:rPr>
              <w:t>CUAJ</w:t>
            </w:r>
            <w:proofErr w:type="spellEnd"/>
            <w:r w:rsidRPr="00115468">
              <w:rPr>
                <w:rFonts w:asciiTheme="minorHAnsi" w:hAnsiTheme="minorHAnsi"/>
                <w:color w:val="000000" w:themeColor="text1"/>
                <w:lang w:val="en-US"/>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3FC7D" w14:textId="77777777" w:rsidR="0093222E" w:rsidRPr="002E39C4"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w:t>
            </w:r>
            <w:r w:rsidR="00D41576">
              <w:rPr>
                <w:rFonts w:asciiTheme="minorHAnsi" w:hAnsiTheme="minorHAnsi"/>
                <w:color w:val="000000" w:themeColor="text1"/>
                <w:lang w:val="en-US"/>
              </w:rPr>
              <w:t>253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A2D04"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2013</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DB19D"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Ovarian Metastasis of Clear Cell Renal Cell Carcinoma: a Case Report.</w:t>
            </w:r>
          </w:p>
        </w:tc>
      </w:tr>
      <w:tr w:rsidR="0093222E" w:rsidRPr="00115468" w14:paraId="181D38C1"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711D5"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49.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4089F"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Scandinavian Journal of Urology and Nephrology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B995A" w14:textId="77777777" w:rsidR="0093222E" w:rsidRPr="002E39C4"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1</w:t>
            </w:r>
            <w:r w:rsidR="002E39C4">
              <w:rPr>
                <w:rFonts w:asciiTheme="minorHAnsi" w:hAnsiTheme="minorHAnsi"/>
                <w:color w:val="000000" w:themeColor="text1"/>
                <w:lang w:val="en-US"/>
              </w:rPr>
              <w:t>.684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6C027"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2013</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66353"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Success of medical vs. surgical treatment in achieving permanent freedom from ureteral stenting in patients with retroperitoneal fibrosis.</w:t>
            </w:r>
          </w:p>
        </w:tc>
      </w:tr>
      <w:tr w:rsidR="0093222E" w:rsidRPr="00115468" w14:paraId="711503D7"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6F02C"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50.</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89A54"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Canadian Urological Association Journal (</w:t>
            </w:r>
            <w:proofErr w:type="spellStart"/>
            <w:r w:rsidRPr="00115468">
              <w:rPr>
                <w:rFonts w:asciiTheme="minorHAnsi" w:hAnsiTheme="minorHAnsi"/>
                <w:color w:val="000000" w:themeColor="text1"/>
                <w:lang w:val="en-US"/>
              </w:rPr>
              <w:t>CUAJ</w:t>
            </w:r>
            <w:proofErr w:type="spellEnd"/>
            <w:r w:rsidRPr="00115468">
              <w:rPr>
                <w:rFonts w:asciiTheme="minorHAnsi" w:hAnsiTheme="minorHAnsi"/>
                <w:color w:val="000000" w:themeColor="text1"/>
                <w:lang w:val="en-US"/>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57A42" w14:textId="77777777" w:rsidR="0093222E" w:rsidRPr="00836FEC"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1</w:t>
            </w:r>
            <w:r w:rsidR="00836FEC">
              <w:rPr>
                <w:rFonts w:asciiTheme="minorHAnsi" w:hAnsiTheme="minorHAnsi"/>
                <w:color w:val="000000" w:themeColor="text1"/>
                <w:lang w:val="en-US"/>
              </w:rPr>
              <w:t>.</w:t>
            </w:r>
            <w:r w:rsidR="00D41576">
              <w:rPr>
                <w:rFonts w:asciiTheme="minorHAnsi" w:hAnsiTheme="minorHAnsi"/>
                <w:color w:val="000000" w:themeColor="text1"/>
                <w:lang w:val="en-US"/>
              </w:rPr>
              <w:t>253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05A0"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2013</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4A830"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Transitional cell carcinoma arising in a calyceal cyst mimicking a cystic renal tumor.</w:t>
            </w:r>
          </w:p>
        </w:tc>
      </w:tr>
      <w:tr w:rsidR="0093222E" w:rsidRPr="00115468" w14:paraId="63BBFA5C" w14:textId="77777777">
        <w:trPr>
          <w:trHeight w:val="222"/>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1371B"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51.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BE525"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28A3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D4EA6"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2013</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F1B02"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iCs/>
                <w:color w:val="000000" w:themeColor="text1"/>
                <w:lang w:val="en-US"/>
              </w:rPr>
              <w:t>Managing</w:t>
            </w:r>
            <w:r w:rsidRPr="00115468">
              <w:rPr>
                <w:rFonts w:asciiTheme="minorHAnsi" w:hAnsiTheme="minorHAnsi"/>
                <w:iCs/>
                <w:color w:val="000000" w:themeColor="text1"/>
              </w:rPr>
              <w:t xml:space="preserve"> </w:t>
            </w:r>
            <w:r w:rsidRPr="00115468">
              <w:rPr>
                <w:rFonts w:asciiTheme="minorHAnsi" w:hAnsiTheme="minorHAnsi"/>
                <w:iCs/>
                <w:color w:val="000000" w:themeColor="text1"/>
                <w:lang w:val="en-US"/>
              </w:rPr>
              <w:t>calyceal</w:t>
            </w:r>
            <w:r w:rsidRPr="00115468">
              <w:rPr>
                <w:rFonts w:asciiTheme="minorHAnsi" w:hAnsiTheme="minorHAnsi"/>
                <w:iCs/>
                <w:color w:val="000000" w:themeColor="text1"/>
              </w:rPr>
              <w:t xml:space="preserve"> </w:t>
            </w:r>
            <w:r w:rsidRPr="00115468">
              <w:rPr>
                <w:rFonts w:asciiTheme="minorHAnsi" w:hAnsiTheme="minorHAnsi"/>
                <w:iCs/>
                <w:color w:val="000000" w:themeColor="text1"/>
                <w:lang w:val="en-US"/>
              </w:rPr>
              <w:t>stones</w:t>
            </w:r>
          </w:p>
        </w:tc>
      </w:tr>
      <w:tr w:rsidR="0093222E" w:rsidRPr="00115468" w14:paraId="0638DD4B"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08512"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52.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DE1BA"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World Journal of Surgical Oncology.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95C69" w14:textId="77777777" w:rsidR="0093222E" w:rsidRPr="002E39C4"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0.688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AF8B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2013</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38242"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Primary Ewing sarcoma/primitive neuroectodermal tumor of the renal pelvis: a case report</w:t>
            </w:r>
            <w:r w:rsidRPr="00115468">
              <w:rPr>
                <w:rFonts w:asciiTheme="minorHAnsi" w:hAnsiTheme="minorHAnsi"/>
                <w:color w:val="000000" w:themeColor="text1"/>
                <w:lang w:val="en-US"/>
              </w:rPr>
              <w:t xml:space="preserve"> </w:t>
            </w:r>
          </w:p>
        </w:tc>
      </w:tr>
      <w:tr w:rsidR="0093222E" w:rsidRPr="00115468" w14:paraId="29A334ED"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4C61"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53.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4FFAD"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172E6"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1E6B3"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2013</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58B0"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Laparoscopic simple prostatectomy. The way to go with big prostates?</w:t>
            </w:r>
          </w:p>
        </w:tc>
      </w:tr>
      <w:tr w:rsidR="0093222E" w:rsidRPr="00115468" w14:paraId="7A4B6B5E"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22B88"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54.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CEC88"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AD515"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D3889"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2013</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E9232"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Focused ultrasound guided relocation of kidney stones</w:t>
            </w:r>
            <w:r w:rsidRPr="00115468">
              <w:rPr>
                <w:rFonts w:asciiTheme="minorHAnsi" w:hAnsiTheme="minorHAnsi"/>
                <w:color w:val="000000" w:themeColor="text1"/>
                <w:lang w:val="en-US"/>
              </w:rPr>
              <w:t xml:space="preserve"> </w:t>
            </w:r>
          </w:p>
        </w:tc>
      </w:tr>
      <w:tr w:rsidR="0093222E" w:rsidRPr="00115468" w14:paraId="0FA4E8CE"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2E1DF"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56.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FF110"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FF6D7"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D4BAE"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D272E"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iCs/>
                <w:color w:val="000000" w:themeColor="text1"/>
                <w:lang w:val="en-US"/>
              </w:rPr>
              <w:t xml:space="preserve">Percutaneous </w:t>
            </w:r>
            <w:proofErr w:type="spellStart"/>
            <w:r w:rsidRPr="00115468">
              <w:rPr>
                <w:rFonts w:asciiTheme="minorHAnsi" w:hAnsiTheme="minorHAnsi"/>
                <w:iCs/>
                <w:color w:val="000000" w:themeColor="text1"/>
                <w:lang w:val="en-US"/>
              </w:rPr>
              <w:t>echoguided</w:t>
            </w:r>
            <w:proofErr w:type="spellEnd"/>
            <w:r w:rsidRPr="00115468">
              <w:rPr>
                <w:rFonts w:asciiTheme="minorHAnsi" w:hAnsiTheme="minorHAnsi"/>
                <w:iCs/>
                <w:color w:val="000000" w:themeColor="text1"/>
                <w:lang w:val="en-US"/>
              </w:rPr>
              <w:t xml:space="preserve"> sclerotherapy for treatment of simple renal cysts: two years follow-up</w:t>
            </w:r>
          </w:p>
        </w:tc>
      </w:tr>
      <w:tr w:rsidR="0093222E" w:rsidRPr="00115468" w14:paraId="1424C558"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3D930"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lastRenderedPageBreak/>
              <w:t>57.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E2AD"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7D153"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64C1F"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31B8D"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Factors affecting complications according to modified </w:t>
            </w:r>
            <w:proofErr w:type="spellStart"/>
            <w:r w:rsidRPr="00115468">
              <w:rPr>
                <w:rFonts w:asciiTheme="minorHAnsi" w:hAnsiTheme="minorHAnsi"/>
                <w:iCs/>
                <w:color w:val="000000" w:themeColor="text1"/>
                <w:lang w:val="en-US"/>
              </w:rPr>
              <w:t>Clavien</w:t>
            </w:r>
            <w:proofErr w:type="spellEnd"/>
            <w:r w:rsidRPr="00115468">
              <w:rPr>
                <w:rFonts w:asciiTheme="minorHAnsi" w:hAnsiTheme="minorHAnsi"/>
                <w:iCs/>
                <w:color w:val="000000" w:themeColor="text1"/>
                <w:lang w:val="en-US"/>
              </w:rPr>
              <w:t xml:space="preserve"> classification in complete supine percutaneous nephrolithotomy. </w:t>
            </w:r>
          </w:p>
        </w:tc>
      </w:tr>
      <w:tr w:rsidR="0093222E" w:rsidRPr="00115468" w14:paraId="77CC7A13"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381A1"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58.</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0F453"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9F123"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4B584"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44EB7"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Adjuvant therapies with shockwave lithotripsy for lower pole stones: a systematic review of literature.</w:t>
            </w:r>
          </w:p>
        </w:tc>
      </w:tr>
      <w:tr w:rsidR="0093222E" w:rsidRPr="00115468" w14:paraId="7E4D0D3C"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4228F"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59.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ECB4C"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BMC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A0C7B" w14:textId="77777777" w:rsidR="0093222E" w:rsidRPr="00B31829" w:rsidRDefault="000428B3"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1.792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DBDC6"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62EC5"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Current evidence on robotic radical nephrectomy for renal cell carcinoma </w:t>
            </w:r>
          </w:p>
        </w:tc>
      </w:tr>
      <w:tr w:rsidR="0093222E" w:rsidRPr="00115468" w14:paraId="32246008"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1B68C"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60.</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0D85" w14:textId="77777777" w:rsidR="0093222E" w:rsidRPr="00115468" w:rsidRDefault="00020C39" w:rsidP="009B6BBD">
            <w:pPr>
              <w:pStyle w:val="a0"/>
              <w:rPr>
                <w:rFonts w:asciiTheme="minorHAnsi" w:hAnsiTheme="minorHAnsi"/>
                <w:color w:val="000000" w:themeColor="text1"/>
              </w:rPr>
            </w:pPr>
            <w:proofErr w:type="spellStart"/>
            <w:r w:rsidRPr="00115468">
              <w:rPr>
                <w:rFonts w:asciiTheme="minorHAnsi" w:hAnsiTheme="minorHAnsi"/>
                <w:color w:val="000000" w:themeColor="text1"/>
                <w:lang w:val="en-US"/>
              </w:rPr>
              <w:t>Hippokratia</w:t>
            </w:r>
            <w:proofErr w:type="spellEnd"/>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4A07A" w14:textId="77777777" w:rsidR="0093222E" w:rsidRPr="001C2E57"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0</w:t>
            </w:r>
            <w:r w:rsidR="001C2E57">
              <w:rPr>
                <w:rFonts w:asciiTheme="minorHAnsi" w:hAnsiTheme="minorHAnsi"/>
                <w:color w:val="000000" w:themeColor="text1"/>
                <w:lang w:val="en-US"/>
              </w:rPr>
              <w:t>.62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D3737"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C4372"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Validation of revised Epstein’s criteria for insignificant prostate cancer prediction in a Greek subpopulation</w:t>
            </w:r>
          </w:p>
        </w:tc>
      </w:tr>
      <w:tr w:rsidR="0093222E" w:rsidRPr="00115468" w14:paraId="02802CA3" w14:textId="77777777">
        <w:trPr>
          <w:trHeight w:val="66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4D0DF"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61.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DD2B" w14:textId="77777777" w:rsidR="0093222E" w:rsidRPr="00115468" w:rsidRDefault="00020C39" w:rsidP="009B6BBD">
            <w:pPr>
              <w:pStyle w:val="a0"/>
              <w:rPr>
                <w:rFonts w:asciiTheme="minorHAnsi" w:hAnsiTheme="minorHAnsi"/>
                <w:color w:val="000000" w:themeColor="text1"/>
              </w:rPr>
            </w:pPr>
            <w:proofErr w:type="spellStart"/>
            <w:r w:rsidRPr="00115468">
              <w:rPr>
                <w:rFonts w:asciiTheme="minorHAnsi" w:hAnsiTheme="minorHAnsi"/>
                <w:color w:val="000000" w:themeColor="text1"/>
                <w:lang w:val="en-US"/>
              </w:rPr>
              <w:t>BMJ</w:t>
            </w:r>
            <w:proofErr w:type="spellEnd"/>
            <w:r w:rsidRPr="00115468">
              <w:rPr>
                <w:rFonts w:asciiTheme="minorHAnsi" w:hAnsiTheme="minorHAnsi"/>
                <w:color w:val="000000" w:themeColor="text1"/>
                <w:lang w:val="en-US"/>
              </w:rPr>
              <w:t xml:space="preserve"> Case Reports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A9282"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387E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17A5D"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color w:val="000000" w:themeColor="text1"/>
                <w:lang w:val="en-US"/>
              </w:rPr>
              <w:t xml:space="preserve"> </w:t>
            </w:r>
            <w:r w:rsidRPr="00115468">
              <w:rPr>
                <w:rFonts w:asciiTheme="minorHAnsi" w:hAnsiTheme="minorHAnsi"/>
                <w:iCs/>
                <w:color w:val="000000" w:themeColor="text1"/>
                <w:lang w:val="en-US"/>
              </w:rPr>
              <w:t>Charging of the penis: an unusual method of sexual gratification.</w:t>
            </w:r>
          </w:p>
        </w:tc>
      </w:tr>
      <w:tr w:rsidR="0093222E" w:rsidRPr="00115468" w14:paraId="09DAE044" w14:textId="77777777">
        <w:trPr>
          <w:trHeight w:val="66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D1D98"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 xml:space="preserve">62. </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5026C"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BMC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ACE88" w14:textId="77777777" w:rsidR="0093222E" w:rsidRPr="00B31829" w:rsidRDefault="000428B3"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1.792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1F1C6"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525E1"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color w:val="000000" w:themeColor="text1"/>
                <w:lang w:val="en-US"/>
              </w:rPr>
              <w:t xml:space="preserve"> </w:t>
            </w:r>
            <w:r w:rsidRPr="00115468">
              <w:rPr>
                <w:rFonts w:asciiTheme="minorHAnsi" w:hAnsiTheme="minorHAnsi"/>
                <w:iCs/>
                <w:color w:val="000000" w:themeColor="text1"/>
                <w:lang w:val="en-US"/>
              </w:rPr>
              <w:t xml:space="preserve">Tolterodine extended release in the treatment of male </w:t>
            </w:r>
            <w:proofErr w:type="spellStart"/>
            <w:r w:rsidRPr="00115468">
              <w:rPr>
                <w:rFonts w:asciiTheme="minorHAnsi" w:hAnsiTheme="minorHAnsi"/>
                <w:iCs/>
                <w:color w:val="000000" w:themeColor="text1"/>
                <w:lang w:val="en-US"/>
              </w:rPr>
              <w:t>OAB</w:t>
            </w:r>
            <w:proofErr w:type="spellEnd"/>
            <w:r w:rsidRPr="00115468">
              <w:rPr>
                <w:rFonts w:asciiTheme="minorHAnsi" w:hAnsiTheme="minorHAnsi"/>
                <w:iCs/>
                <w:color w:val="000000" w:themeColor="text1"/>
                <w:lang w:val="en-US"/>
              </w:rPr>
              <w:t xml:space="preserve">/storage </w:t>
            </w:r>
            <w:proofErr w:type="spellStart"/>
            <w:r w:rsidRPr="00115468">
              <w:rPr>
                <w:rFonts w:asciiTheme="minorHAnsi" w:hAnsiTheme="minorHAnsi"/>
                <w:iCs/>
                <w:color w:val="000000" w:themeColor="text1"/>
                <w:lang w:val="en-US"/>
              </w:rPr>
              <w:t>LUTS</w:t>
            </w:r>
            <w:proofErr w:type="spellEnd"/>
            <w:r w:rsidRPr="00115468">
              <w:rPr>
                <w:rFonts w:asciiTheme="minorHAnsi" w:hAnsiTheme="minorHAnsi"/>
                <w:iCs/>
                <w:color w:val="000000" w:themeColor="text1"/>
                <w:lang w:val="en-US"/>
              </w:rPr>
              <w:t xml:space="preserve">. </w:t>
            </w:r>
          </w:p>
        </w:tc>
      </w:tr>
      <w:tr w:rsidR="0093222E" w:rsidRPr="00115468" w14:paraId="2812C1F6"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A34AC"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63.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36527"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International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C6BA0" w14:textId="77777777" w:rsidR="0093222E" w:rsidRPr="005E0E14"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1</w:t>
            </w:r>
            <w:r w:rsidR="005E0E14">
              <w:rPr>
                <w:rFonts w:asciiTheme="minorHAnsi" w:hAnsiTheme="minorHAnsi"/>
                <w:color w:val="000000" w:themeColor="text1"/>
                <w:lang w:val="en-US"/>
              </w:rPr>
              <w:t>.941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9A686"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654DF" w14:textId="77777777" w:rsidR="0093222E" w:rsidRPr="00115468" w:rsidRDefault="00020C39" w:rsidP="009B6BBD">
            <w:pPr>
              <w:pStyle w:val="a0"/>
              <w:jc w:val="both"/>
              <w:rPr>
                <w:rFonts w:asciiTheme="minorHAnsi" w:hAnsiTheme="minorHAnsi"/>
                <w:color w:val="000000" w:themeColor="text1"/>
              </w:rPr>
            </w:pPr>
            <w:r w:rsidRPr="00115468">
              <w:rPr>
                <w:rFonts w:asciiTheme="minorHAnsi" w:hAnsiTheme="minorHAnsi"/>
                <w:iCs/>
                <w:color w:val="000000" w:themeColor="text1"/>
                <w:lang w:val="en-US"/>
              </w:rPr>
              <w:t>Beneficial effects of preventive double-j stent placement in ureteral obstruction treatment with metal stents. A comparative animal model study.</w:t>
            </w:r>
          </w:p>
        </w:tc>
      </w:tr>
      <w:tr w:rsidR="0093222E" w:rsidRPr="00115468" w14:paraId="31F3079A" w14:textId="77777777">
        <w:trPr>
          <w:trHeight w:val="222"/>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7B0C3"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64.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52419" w14:textId="77777777" w:rsidR="0093222E" w:rsidRPr="00115468" w:rsidRDefault="00020C39" w:rsidP="009B6BBD">
            <w:pPr>
              <w:pStyle w:val="a0"/>
              <w:rPr>
                <w:rFonts w:asciiTheme="minorHAnsi" w:hAnsiTheme="minorHAnsi"/>
                <w:color w:val="000000" w:themeColor="text1"/>
              </w:rPr>
            </w:pPr>
            <w:proofErr w:type="spellStart"/>
            <w:r w:rsidRPr="00115468">
              <w:rPr>
                <w:rFonts w:asciiTheme="minorHAnsi" w:hAnsiTheme="minorHAnsi"/>
                <w:color w:val="000000" w:themeColor="text1"/>
                <w:lang w:val="en-US"/>
              </w:rPr>
              <w:t>Hippokratia</w:t>
            </w:r>
            <w:proofErr w:type="spellEnd"/>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6A547" w14:textId="77777777" w:rsidR="0093222E" w:rsidRPr="001C2E57"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0</w:t>
            </w:r>
            <w:r w:rsidR="001C2E57">
              <w:rPr>
                <w:rFonts w:asciiTheme="minorHAnsi" w:hAnsiTheme="minorHAnsi"/>
                <w:color w:val="000000" w:themeColor="text1"/>
                <w:lang w:val="en-US"/>
              </w:rPr>
              <w:t>.62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789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25D54"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Intravesical therapies for radiation cystitis </w:t>
            </w:r>
          </w:p>
        </w:tc>
      </w:tr>
      <w:tr w:rsidR="0093222E" w:rsidRPr="00115468" w14:paraId="3DA22BB9"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77F9A"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65.</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71CED"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Canadian Urological Association Journal (</w:t>
            </w:r>
            <w:proofErr w:type="spellStart"/>
            <w:r w:rsidRPr="00115468">
              <w:rPr>
                <w:rFonts w:asciiTheme="minorHAnsi" w:hAnsiTheme="minorHAnsi"/>
                <w:color w:val="000000" w:themeColor="text1"/>
                <w:lang w:val="en-US"/>
              </w:rPr>
              <w:t>CUAJ</w:t>
            </w:r>
            <w:proofErr w:type="spellEnd"/>
            <w:r w:rsidRPr="00115468">
              <w:rPr>
                <w:rFonts w:asciiTheme="minorHAnsi" w:hAnsiTheme="minorHAnsi"/>
                <w:color w:val="000000" w:themeColor="text1"/>
                <w:lang w:val="en-US"/>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D6BBD" w14:textId="77777777" w:rsidR="0093222E" w:rsidRPr="00836FEC"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1</w:t>
            </w:r>
            <w:r w:rsidR="00836FEC">
              <w:rPr>
                <w:rFonts w:asciiTheme="minorHAnsi" w:hAnsiTheme="minorHAnsi"/>
                <w:color w:val="000000" w:themeColor="text1"/>
                <w:lang w:val="en-US"/>
              </w:rPr>
              <w:t>.</w:t>
            </w:r>
            <w:r w:rsidR="00D41576">
              <w:rPr>
                <w:rFonts w:asciiTheme="minorHAnsi" w:hAnsiTheme="minorHAnsi"/>
                <w:color w:val="000000" w:themeColor="text1"/>
                <w:lang w:val="en-US"/>
              </w:rPr>
              <w:t>253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B21FA"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35861"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Metastatic renal cell carcinoma to the testis: a case report and review of the literature. </w:t>
            </w:r>
          </w:p>
        </w:tc>
      </w:tr>
      <w:tr w:rsidR="0093222E" w:rsidRPr="00115468" w14:paraId="00D7CB96"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31AD"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66.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268AE"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6A2D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204D2"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FC9A6"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Role of stone size, Hounsfield, skin stone distance and Body Mass Index as predictive factors of </w:t>
            </w:r>
            <w:proofErr w:type="spellStart"/>
            <w:r w:rsidRPr="00115468">
              <w:rPr>
                <w:rFonts w:asciiTheme="minorHAnsi" w:hAnsiTheme="minorHAnsi"/>
                <w:iCs/>
                <w:color w:val="000000" w:themeColor="text1"/>
                <w:lang w:val="en-US"/>
              </w:rPr>
              <w:t>ESWL</w:t>
            </w:r>
            <w:proofErr w:type="spellEnd"/>
            <w:r w:rsidRPr="00115468">
              <w:rPr>
                <w:rFonts w:asciiTheme="minorHAnsi" w:hAnsiTheme="minorHAnsi"/>
                <w:iCs/>
                <w:color w:val="000000" w:themeColor="text1"/>
                <w:lang w:val="en-US"/>
              </w:rPr>
              <w:t xml:space="preserve"> outcome.</w:t>
            </w:r>
            <w:r w:rsidRPr="00115468">
              <w:rPr>
                <w:rFonts w:asciiTheme="minorHAnsi" w:hAnsiTheme="minorHAnsi"/>
                <w:color w:val="000000" w:themeColor="text1"/>
                <w:lang w:val="en-US"/>
              </w:rPr>
              <w:t xml:space="preserve"> </w:t>
            </w:r>
          </w:p>
        </w:tc>
      </w:tr>
      <w:tr w:rsidR="0093222E" w:rsidRPr="00115468" w14:paraId="2514EBEE" w14:textId="77777777">
        <w:trPr>
          <w:trHeight w:val="1050"/>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9EAA4"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67.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B9BC7"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BMC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3EC98" w14:textId="77777777" w:rsidR="0093222E" w:rsidRPr="00B31829" w:rsidRDefault="000428B3"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1.792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721C"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2014</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E95C8"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u w:color="343434"/>
                <w:lang w:val="en-US"/>
              </w:rPr>
              <w:t>Urinary ATP as an indicator of infection and inflammation of the urinary tract in patients with lower urinary tract symptoms.</w:t>
            </w:r>
          </w:p>
        </w:tc>
      </w:tr>
      <w:tr w:rsidR="0093222E" w:rsidRPr="00115468" w14:paraId="7681300B"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BCDDF"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68.</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B7A3"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2909A"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3A1D"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2015</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C4007"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Is it time to make emergency ureteroscopy the standard of care for renal colic and lower ureteric stones?</w:t>
            </w:r>
          </w:p>
        </w:tc>
      </w:tr>
      <w:tr w:rsidR="0093222E" w:rsidRPr="00115468" w14:paraId="42A1F2FB" w14:textId="77777777" w:rsidTr="009B6BBD">
        <w:trPr>
          <w:trHeight w:val="132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D1E97"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69.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B65CA"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CD58A"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90332"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2015</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C7CF0"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Comparison of Guy’s and </w:t>
            </w:r>
            <w:proofErr w:type="spellStart"/>
            <w:r w:rsidRPr="00115468">
              <w:rPr>
                <w:rFonts w:asciiTheme="minorHAnsi" w:hAnsiTheme="minorHAnsi"/>
                <w:iCs/>
                <w:color w:val="000000" w:themeColor="text1"/>
                <w:lang w:val="en-US"/>
              </w:rPr>
              <w:t>CROES</w:t>
            </w:r>
            <w:proofErr w:type="spellEnd"/>
            <w:r w:rsidRPr="00115468">
              <w:rPr>
                <w:rFonts w:asciiTheme="minorHAnsi" w:hAnsiTheme="minorHAnsi"/>
                <w:iCs/>
                <w:color w:val="000000" w:themeColor="text1"/>
                <w:lang w:val="en-US"/>
              </w:rPr>
              <w:t xml:space="preserve"> </w:t>
            </w:r>
            <w:proofErr w:type="spellStart"/>
            <w:r w:rsidRPr="00115468">
              <w:rPr>
                <w:rFonts w:asciiTheme="minorHAnsi" w:hAnsiTheme="minorHAnsi"/>
                <w:iCs/>
                <w:color w:val="000000" w:themeColor="text1"/>
                <w:lang w:val="en-US"/>
              </w:rPr>
              <w:t>nephrolithometry</w:t>
            </w:r>
            <w:proofErr w:type="spellEnd"/>
            <w:r w:rsidRPr="00115468">
              <w:rPr>
                <w:rFonts w:asciiTheme="minorHAnsi" w:hAnsiTheme="minorHAnsi"/>
                <w:iCs/>
                <w:color w:val="000000" w:themeColor="text1"/>
                <w:lang w:val="en-US"/>
              </w:rPr>
              <w:t xml:space="preserve"> scoring systems for predicting stone-free status after percutaneous nephrolithotomy: a single center study with 437 cases.</w:t>
            </w:r>
          </w:p>
        </w:tc>
      </w:tr>
      <w:tr w:rsidR="0093222E" w:rsidRPr="00115468" w14:paraId="789A3B2F"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36152"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70.</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97455"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0D025"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E118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2015</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34C12"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Utility of Hounsfield density of urinary stones in predicting the stone clearance rate for </w:t>
            </w:r>
            <w:proofErr w:type="spellStart"/>
            <w:r w:rsidRPr="00115468">
              <w:rPr>
                <w:rFonts w:asciiTheme="minorHAnsi" w:hAnsiTheme="minorHAnsi"/>
                <w:iCs/>
                <w:color w:val="000000" w:themeColor="text1"/>
                <w:lang w:val="en-US"/>
              </w:rPr>
              <w:t>ESWL</w:t>
            </w:r>
            <w:proofErr w:type="spellEnd"/>
            <w:r w:rsidRPr="00115468">
              <w:rPr>
                <w:rFonts w:asciiTheme="minorHAnsi" w:hAnsiTheme="minorHAnsi"/>
                <w:iCs/>
                <w:color w:val="000000" w:themeColor="text1"/>
                <w:lang w:val="en-US"/>
              </w:rPr>
              <w:t xml:space="preserve"> therapy. </w:t>
            </w:r>
          </w:p>
        </w:tc>
      </w:tr>
      <w:tr w:rsidR="0093222E" w:rsidRPr="00115468" w14:paraId="2E0E07DB"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D6273"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lastRenderedPageBreak/>
              <w:t>71.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6B0A9"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Canadian Urological Association Journal (</w:t>
            </w:r>
            <w:proofErr w:type="spellStart"/>
            <w:r w:rsidRPr="00115468">
              <w:rPr>
                <w:rFonts w:asciiTheme="minorHAnsi" w:hAnsiTheme="minorHAnsi"/>
                <w:color w:val="000000" w:themeColor="text1"/>
                <w:lang w:val="en-US"/>
              </w:rPr>
              <w:t>CUAJ</w:t>
            </w:r>
            <w:proofErr w:type="spellEnd"/>
            <w:r w:rsidRPr="00115468">
              <w:rPr>
                <w:rFonts w:asciiTheme="minorHAnsi" w:hAnsiTheme="minorHAnsi"/>
                <w:color w:val="000000" w:themeColor="text1"/>
                <w:lang w:val="en-US"/>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45043" w14:textId="77777777" w:rsidR="0093222E" w:rsidRPr="00836FEC"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1</w:t>
            </w:r>
            <w:r w:rsidR="00836FEC">
              <w:rPr>
                <w:rFonts w:asciiTheme="minorHAnsi" w:hAnsiTheme="minorHAnsi"/>
                <w:color w:val="000000" w:themeColor="text1"/>
                <w:lang w:val="en-US"/>
              </w:rPr>
              <w:t>.</w:t>
            </w:r>
            <w:r w:rsidR="00D41576">
              <w:rPr>
                <w:rFonts w:asciiTheme="minorHAnsi" w:hAnsiTheme="minorHAnsi"/>
                <w:color w:val="000000" w:themeColor="text1"/>
                <w:lang w:val="en-US"/>
              </w:rPr>
              <w:t>253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7E065"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2015</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87C86"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The difference in prognosis between renal sinus fat and perinephric fat invasion for pT3a renal cell carcinoma: a meta-analysis.</w:t>
            </w:r>
          </w:p>
        </w:tc>
      </w:tr>
      <w:tr w:rsidR="0093222E" w:rsidRPr="00115468" w14:paraId="2FD5E4D3" w14:textId="77777777" w:rsidTr="009B6BBD">
        <w:trPr>
          <w:trHeight w:val="118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03AF7"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72.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310D6"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CC5E"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1F7E9"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2015</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05D3F" w14:textId="1D96DB7E"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Role of duloxetine in managing urinary incontinence after radical cystectomy and orthotopic neobladder: a prospective </w:t>
            </w:r>
            <w:r w:rsidR="00C24C8B">
              <w:rPr>
                <w:rFonts w:asciiTheme="minorHAnsi" w:hAnsiTheme="minorHAnsi"/>
                <w:iCs/>
                <w:color w:val="000000" w:themeColor="text1"/>
                <w:lang w:val="en-US"/>
              </w:rPr>
              <w:pgNum/>
            </w:r>
            <w:proofErr w:type="spellStart"/>
            <w:r w:rsidR="00C24C8B">
              <w:rPr>
                <w:rFonts w:asciiTheme="minorHAnsi" w:hAnsiTheme="minorHAnsi"/>
                <w:iCs/>
                <w:color w:val="000000" w:themeColor="text1"/>
                <w:lang w:val="en-US"/>
              </w:rPr>
              <w:t>urviving</w:t>
            </w:r>
            <w:proofErr w:type="spellEnd"/>
            <w:r w:rsidR="00C24C8B">
              <w:rPr>
                <w:rFonts w:asciiTheme="minorHAnsi" w:hAnsiTheme="minorHAnsi"/>
                <w:iCs/>
                <w:color w:val="000000" w:themeColor="text1"/>
                <w:lang w:val="en-US"/>
              </w:rPr>
              <w:pgNum/>
            </w:r>
            <w:r w:rsidRPr="00115468">
              <w:rPr>
                <w:rFonts w:asciiTheme="minorHAnsi" w:hAnsiTheme="minorHAnsi"/>
                <w:iCs/>
                <w:color w:val="000000" w:themeColor="text1"/>
                <w:lang w:val="en-US"/>
              </w:rPr>
              <w:t xml:space="preserve"> control trial</w:t>
            </w:r>
          </w:p>
        </w:tc>
      </w:tr>
      <w:tr w:rsidR="0093222E" w:rsidRPr="00115468" w14:paraId="719D7AF5"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834B4"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73.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AA882" w14:textId="77777777" w:rsidR="0093222E" w:rsidRPr="00115468" w:rsidRDefault="00020C39" w:rsidP="009B6BBD">
            <w:pPr>
              <w:pStyle w:val="a0"/>
              <w:rPr>
                <w:rFonts w:asciiTheme="minorHAnsi" w:hAnsiTheme="minorHAnsi"/>
                <w:color w:val="000000" w:themeColor="text1"/>
              </w:rPr>
            </w:pPr>
            <w:proofErr w:type="spellStart"/>
            <w:r w:rsidRPr="00115468">
              <w:rPr>
                <w:rFonts w:asciiTheme="minorHAnsi" w:hAnsiTheme="minorHAnsi"/>
                <w:color w:val="000000" w:themeColor="text1"/>
                <w:lang w:val="en-US"/>
              </w:rPr>
              <w:t>Hippokratia</w:t>
            </w:r>
            <w:proofErr w:type="spellEnd"/>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F4D8F" w14:textId="77777777" w:rsidR="0093222E" w:rsidRPr="001C2E57"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0</w:t>
            </w:r>
            <w:r w:rsidR="001C2E57">
              <w:rPr>
                <w:rFonts w:asciiTheme="minorHAnsi" w:hAnsiTheme="minorHAnsi"/>
                <w:color w:val="000000" w:themeColor="text1"/>
                <w:lang w:val="en-US"/>
              </w:rPr>
              <w:t>.62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F219F"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2015</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98CDB"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Penile metastasis of rectal cancer; case report.</w:t>
            </w:r>
          </w:p>
        </w:tc>
      </w:tr>
      <w:tr w:rsidR="0093222E" w:rsidRPr="00115468" w14:paraId="12C18792" w14:textId="77777777">
        <w:trPr>
          <w:trHeight w:val="1050"/>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2FB32"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74.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B801C"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E8EEE"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E3BB8"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2015</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D3F7"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u w:color="343434"/>
                <w:lang w:val="en-US"/>
              </w:rPr>
              <w:t>Study of predictive factors affecting the prolonged urinary leakage after percutaneous nephrolithotomy</w:t>
            </w:r>
            <w:r w:rsidRPr="00115468">
              <w:rPr>
                <w:rFonts w:asciiTheme="minorHAnsi" w:hAnsiTheme="minorHAnsi"/>
                <w:color w:val="000000" w:themeColor="text1"/>
                <w:u w:color="343434"/>
                <w:lang w:val="en-US"/>
              </w:rPr>
              <w:t>.</w:t>
            </w:r>
          </w:p>
        </w:tc>
      </w:tr>
      <w:tr w:rsidR="0093222E" w:rsidRPr="00115468" w14:paraId="2F87A0AF" w14:textId="77777777">
        <w:trPr>
          <w:trHeight w:val="1199"/>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AA18A"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75.</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F921"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Therapeutic Advances in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96A91"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9EEA7"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2015</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55C6D"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u w:color="343434"/>
                <w:lang w:val="en-US"/>
              </w:rPr>
              <w:t>Clinical experience with radium-223 in the treatment of patients with advanced castrate-resistant prostate cancer and symptomatic bone metastases</w:t>
            </w:r>
            <w:r w:rsidRPr="00115468">
              <w:rPr>
                <w:rFonts w:asciiTheme="minorHAnsi" w:hAnsiTheme="minorHAnsi"/>
                <w:color w:val="000000" w:themeColor="text1"/>
                <w:u w:color="343434"/>
                <w:lang w:val="en-US"/>
              </w:rPr>
              <w:t>.</w:t>
            </w:r>
          </w:p>
        </w:tc>
      </w:tr>
      <w:tr w:rsidR="0093222E" w:rsidRPr="00115468" w14:paraId="46758F18"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C2050"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76.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03C29"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0B2FB"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F3477"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2015</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CA367"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Methylene blue injection as an alternative to antegrade </w:t>
            </w:r>
            <w:proofErr w:type="spellStart"/>
            <w:r w:rsidRPr="00115468">
              <w:rPr>
                <w:rFonts w:asciiTheme="minorHAnsi" w:hAnsiTheme="minorHAnsi"/>
                <w:iCs/>
                <w:color w:val="000000" w:themeColor="text1"/>
                <w:lang w:val="en-US"/>
              </w:rPr>
              <w:t>nephrostography</w:t>
            </w:r>
            <w:proofErr w:type="spellEnd"/>
            <w:r w:rsidRPr="00115468">
              <w:rPr>
                <w:rFonts w:asciiTheme="minorHAnsi" w:hAnsiTheme="minorHAnsi"/>
                <w:iCs/>
                <w:color w:val="000000" w:themeColor="text1"/>
                <w:lang w:val="en-US"/>
              </w:rPr>
              <w:t xml:space="preserve"> to assess urinary obstruction after percutaneous nephrolithotomy</w:t>
            </w:r>
            <w:r w:rsidRPr="00115468">
              <w:rPr>
                <w:rFonts w:asciiTheme="minorHAnsi" w:hAnsiTheme="minorHAnsi"/>
                <w:color w:val="000000" w:themeColor="text1"/>
                <w:lang w:val="en-US"/>
              </w:rPr>
              <w:t>.</w:t>
            </w:r>
          </w:p>
        </w:tc>
      </w:tr>
      <w:tr w:rsidR="0093222E" w:rsidRPr="00115468" w14:paraId="71D8CD45" w14:textId="77777777">
        <w:trPr>
          <w:trHeight w:val="873"/>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F5C0B"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77.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AE10C" w14:textId="77777777" w:rsidR="0093222E" w:rsidRPr="00115468" w:rsidRDefault="00020C39"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International Brazilian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85509" w14:textId="77777777" w:rsidR="0093222E" w:rsidRPr="002E39C4"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0</w:t>
            </w:r>
            <w:r w:rsidR="002E39C4">
              <w:rPr>
                <w:rFonts w:asciiTheme="minorHAnsi" w:hAnsiTheme="minorHAnsi"/>
                <w:color w:val="000000" w:themeColor="text1"/>
                <w:lang w:val="en-US"/>
              </w:rPr>
              <w:t>.976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325A4"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2015</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7E995"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 xml:space="preserve">A prospective multicenter European study on flexible </w:t>
            </w:r>
            <w:proofErr w:type="spellStart"/>
            <w:r w:rsidRPr="00115468">
              <w:rPr>
                <w:rFonts w:asciiTheme="minorHAnsi" w:hAnsiTheme="minorHAnsi"/>
                <w:iCs/>
                <w:color w:val="000000" w:themeColor="text1"/>
                <w:lang w:val="en-US"/>
              </w:rPr>
              <w:t>ureterorenoscopy</w:t>
            </w:r>
            <w:proofErr w:type="spellEnd"/>
            <w:r w:rsidRPr="00115468">
              <w:rPr>
                <w:rFonts w:asciiTheme="minorHAnsi" w:hAnsiTheme="minorHAnsi"/>
                <w:iCs/>
                <w:color w:val="000000" w:themeColor="text1"/>
                <w:lang w:val="en-US"/>
              </w:rPr>
              <w:t xml:space="preserve"> for the management of renal stones.</w:t>
            </w:r>
          </w:p>
        </w:tc>
      </w:tr>
      <w:tr w:rsidR="0093222E" w:rsidRPr="00115468" w14:paraId="335CA556"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7CF99" w14:textId="77777777" w:rsidR="0093222E" w:rsidRPr="00115468" w:rsidRDefault="00020C39">
            <w:pPr>
              <w:pStyle w:val="a0"/>
              <w:spacing w:line="360" w:lineRule="auto"/>
              <w:rPr>
                <w:rFonts w:asciiTheme="minorHAnsi" w:hAnsiTheme="minorHAnsi"/>
                <w:color w:val="000000" w:themeColor="text1"/>
              </w:rPr>
            </w:pPr>
            <w:r w:rsidRPr="00115468">
              <w:rPr>
                <w:rFonts w:asciiTheme="minorHAnsi" w:hAnsiTheme="minorHAnsi"/>
                <w:color w:val="000000" w:themeColor="text1"/>
              </w:rPr>
              <w:t>78.</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3DA0D"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International Urology and Nephrology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10AC6" w14:textId="77777777" w:rsidR="0093222E" w:rsidRPr="002E39C4" w:rsidRDefault="00020C3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rPr>
              <w:t>1</w:t>
            </w:r>
            <w:r w:rsidR="002E39C4">
              <w:rPr>
                <w:rFonts w:asciiTheme="minorHAnsi" w:hAnsiTheme="minorHAnsi"/>
                <w:color w:val="000000" w:themeColor="text1"/>
                <w:lang w:val="en-US"/>
              </w:rPr>
              <w:t>.692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736E7"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2015</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22830" w14:textId="77777777" w:rsidR="0093222E" w:rsidRPr="00115468" w:rsidRDefault="00020C39" w:rsidP="009B6BBD">
            <w:pPr>
              <w:pStyle w:val="a0"/>
              <w:jc w:val="both"/>
              <w:rPr>
                <w:rFonts w:asciiTheme="minorHAnsi" w:hAnsiTheme="minorHAnsi"/>
                <w:color w:val="000000" w:themeColor="text1"/>
                <w:lang w:val="en-US"/>
              </w:rPr>
            </w:pPr>
            <w:r w:rsidRPr="00115468">
              <w:rPr>
                <w:rFonts w:asciiTheme="minorHAnsi" w:hAnsiTheme="minorHAnsi"/>
                <w:iCs/>
                <w:color w:val="000000" w:themeColor="text1"/>
                <w:lang w:val="en-US"/>
              </w:rPr>
              <w:t>IgG4-related disease: what urologists should know</w:t>
            </w:r>
          </w:p>
        </w:tc>
      </w:tr>
      <w:tr w:rsidR="0093222E" w:rsidRPr="00115468" w14:paraId="5DF2FF67"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F9D4D" w14:textId="77777777" w:rsidR="0093222E" w:rsidRPr="00115468" w:rsidRDefault="00020C39" w:rsidP="00B266FA">
            <w:pPr>
              <w:pStyle w:val="a0"/>
              <w:spacing w:line="360" w:lineRule="auto"/>
              <w:rPr>
                <w:rFonts w:asciiTheme="minorHAnsi" w:hAnsiTheme="minorHAnsi"/>
                <w:color w:val="000000" w:themeColor="text1"/>
              </w:rPr>
            </w:pPr>
            <w:r w:rsidRPr="00115468">
              <w:rPr>
                <w:rFonts w:asciiTheme="minorHAnsi" w:hAnsiTheme="minorHAnsi"/>
                <w:color w:val="000000" w:themeColor="text1"/>
              </w:rPr>
              <w:t>79.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24A46" w14:textId="77777777" w:rsidR="0093222E" w:rsidRPr="00115468" w:rsidRDefault="00020C39" w:rsidP="009B6BBD">
            <w:pPr>
              <w:pStyle w:val="a0"/>
              <w:rPr>
                <w:rFonts w:asciiTheme="minorHAnsi" w:hAnsiTheme="minorHAnsi"/>
                <w:color w:val="000000" w:themeColor="text1"/>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814DA"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lang w:val="en-US"/>
              </w:rPr>
              <w:t>_</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4DC97" w14:textId="77777777" w:rsidR="0093222E" w:rsidRPr="00115468" w:rsidRDefault="00020C39" w:rsidP="009B6BBD">
            <w:pPr>
              <w:pStyle w:val="a0"/>
              <w:jc w:val="center"/>
              <w:rPr>
                <w:rFonts w:asciiTheme="minorHAnsi" w:hAnsiTheme="minorHAnsi"/>
                <w:color w:val="000000" w:themeColor="text1"/>
              </w:rPr>
            </w:pPr>
            <w:r w:rsidRPr="00115468">
              <w:rPr>
                <w:rFonts w:asciiTheme="minorHAnsi" w:hAnsiTheme="minorHAnsi"/>
                <w:color w:val="000000" w:themeColor="text1"/>
              </w:rPr>
              <w:t>2016</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F6E30" w14:textId="77777777" w:rsidR="0093222E" w:rsidRPr="00115468" w:rsidRDefault="00020C39" w:rsidP="009B6BBD">
            <w:pPr>
              <w:pStyle w:val="a0"/>
              <w:jc w:val="both"/>
              <w:rPr>
                <w:rFonts w:asciiTheme="minorHAnsi" w:hAnsiTheme="minorHAnsi"/>
                <w:color w:val="000000" w:themeColor="text1"/>
                <w:lang w:val="en-US"/>
              </w:rPr>
            </w:pPr>
            <w:proofErr w:type="spellStart"/>
            <w:r w:rsidRPr="00115468">
              <w:rPr>
                <w:rFonts w:asciiTheme="minorHAnsi" w:hAnsiTheme="minorHAnsi"/>
                <w:iCs/>
                <w:color w:val="000000" w:themeColor="text1"/>
                <w:lang w:val="en-US"/>
              </w:rPr>
              <w:t>SUPERPERC</w:t>
            </w:r>
            <w:proofErr w:type="spellEnd"/>
            <w:r w:rsidRPr="00115468">
              <w:rPr>
                <w:rFonts w:asciiTheme="minorHAnsi" w:hAnsiTheme="minorHAnsi"/>
                <w:iCs/>
                <w:color w:val="000000" w:themeColor="text1"/>
                <w:lang w:val="en-US"/>
              </w:rPr>
              <w:t xml:space="preserve"> – A new technique in minimally-invasive </w:t>
            </w:r>
            <w:proofErr w:type="spellStart"/>
            <w:r w:rsidRPr="00115468">
              <w:rPr>
                <w:rFonts w:asciiTheme="minorHAnsi" w:hAnsiTheme="minorHAnsi"/>
                <w:iCs/>
                <w:color w:val="000000" w:themeColor="text1"/>
                <w:lang w:val="en-US"/>
              </w:rPr>
              <w:t>PCNL</w:t>
            </w:r>
            <w:proofErr w:type="spellEnd"/>
            <w:r w:rsidRPr="00115468">
              <w:rPr>
                <w:rFonts w:asciiTheme="minorHAnsi" w:hAnsiTheme="minorHAnsi"/>
                <w:iCs/>
                <w:color w:val="000000" w:themeColor="text1"/>
                <w:lang w:val="en-US"/>
              </w:rPr>
              <w:t>.</w:t>
            </w:r>
          </w:p>
        </w:tc>
      </w:tr>
      <w:tr w:rsidR="0069619E" w:rsidRPr="00115468" w14:paraId="3A3C4E27"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CF5B3" w14:textId="77777777" w:rsidR="0069619E" w:rsidRPr="00115468" w:rsidRDefault="001A389E" w:rsidP="00B266FA">
            <w:pPr>
              <w:pStyle w:val="a0"/>
              <w:spacing w:line="360" w:lineRule="auto"/>
              <w:rPr>
                <w:rFonts w:asciiTheme="minorHAnsi" w:hAnsiTheme="minorHAnsi"/>
                <w:color w:val="000000" w:themeColor="text1"/>
                <w:lang w:val="en-US"/>
              </w:rPr>
            </w:pPr>
            <w:r w:rsidRPr="00115468">
              <w:rPr>
                <w:rFonts w:asciiTheme="minorHAnsi" w:hAnsiTheme="minorHAnsi"/>
                <w:color w:val="000000" w:themeColor="text1"/>
                <w:lang w:val="en-US"/>
              </w:rPr>
              <w:t>80.</w:t>
            </w:r>
          </w:p>
          <w:p w14:paraId="13AAA15B" w14:textId="77777777" w:rsidR="001A389E" w:rsidRPr="00115468" w:rsidRDefault="001A389E" w:rsidP="00B266FA">
            <w:pPr>
              <w:pStyle w:val="a0"/>
              <w:spacing w:line="360" w:lineRule="auto"/>
              <w:rPr>
                <w:rFonts w:asciiTheme="minorHAnsi" w:hAnsiTheme="minorHAnsi"/>
                <w:color w:val="000000" w:themeColor="text1"/>
                <w:lang w:val="en-US"/>
              </w:rPr>
            </w:pP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CE4EC" w14:textId="77777777" w:rsidR="0069619E" w:rsidRPr="00115468" w:rsidRDefault="001A389E"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6E270" w14:textId="77777777" w:rsidR="0069619E" w:rsidRPr="00115468"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9BF14" w14:textId="77777777" w:rsidR="0069619E" w:rsidRPr="00115468" w:rsidRDefault="001A389E"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2016</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41452" w14:textId="77777777" w:rsidR="0069619E" w:rsidRPr="00115468" w:rsidRDefault="001A389E"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Factors Affecting Successful Urinary Stone treatment by Extracorporeal Shockwave Lithotripsy</w:t>
            </w:r>
          </w:p>
        </w:tc>
      </w:tr>
      <w:tr w:rsidR="001A389E" w:rsidRPr="00115468" w14:paraId="002FEF0A"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F0922" w14:textId="77777777" w:rsidR="005228EE" w:rsidRPr="009B6BBD" w:rsidRDefault="005228EE" w:rsidP="008E66F1">
            <w:pPr>
              <w:pStyle w:val="a0"/>
              <w:numPr>
                <w:ilvl w:val="0"/>
                <w:numId w:val="142"/>
              </w:numPr>
              <w:spacing w:line="360" w:lineRule="auto"/>
              <w:rPr>
                <w:rFonts w:asciiTheme="minorHAnsi" w:hAnsiTheme="minorHAnsi"/>
                <w:color w:val="000000" w:themeColor="text1"/>
                <w:lang w:val="en-US"/>
              </w:rPr>
            </w:pPr>
          </w:p>
          <w:p w14:paraId="285E3B77" w14:textId="77777777" w:rsidR="001A389E" w:rsidRPr="00115468" w:rsidRDefault="005228EE" w:rsidP="00B266FA">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81.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BFD1A" w14:textId="77777777" w:rsidR="001A389E" w:rsidRPr="00115468" w:rsidRDefault="001A389E"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9A31D" w14:textId="77777777" w:rsidR="001A389E" w:rsidRPr="00115468"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3731D" w14:textId="77777777" w:rsidR="001A389E" w:rsidRPr="00115468" w:rsidRDefault="001A389E"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2016</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408BD" w14:textId="77777777" w:rsidR="001A389E" w:rsidRPr="00115468" w:rsidRDefault="001A389E"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Placebo controlled randomized study to compare the efficacy of Analgesic Agents used for the Pain management during Extracorporeal Shock Wave Lithotripsy.</w:t>
            </w:r>
          </w:p>
        </w:tc>
      </w:tr>
      <w:tr w:rsidR="005228EE" w:rsidRPr="00115468" w14:paraId="523EE4F1"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204D6" w14:textId="77777777" w:rsidR="005228EE" w:rsidRPr="00115468" w:rsidRDefault="005228EE" w:rsidP="008E66F1">
            <w:pPr>
              <w:pStyle w:val="a0"/>
              <w:numPr>
                <w:ilvl w:val="0"/>
                <w:numId w:val="142"/>
              </w:numPr>
              <w:spacing w:line="360" w:lineRule="auto"/>
              <w:rPr>
                <w:rFonts w:asciiTheme="minorHAnsi" w:hAnsiTheme="minorHAnsi"/>
                <w:color w:val="000000" w:themeColor="text1"/>
                <w:lang w:val="en-US"/>
              </w:rPr>
            </w:pPr>
            <w:r w:rsidRPr="00115468">
              <w:rPr>
                <w:rFonts w:asciiTheme="minorHAnsi" w:hAnsiTheme="minorHAnsi"/>
                <w:color w:val="000000" w:themeColor="text1"/>
                <w:lang w:val="en-US"/>
              </w:rPr>
              <w:t>8</w:t>
            </w:r>
          </w:p>
          <w:p w14:paraId="64B0540B" w14:textId="77777777" w:rsidR="009B6BBD" w:rsidRPr="00115468" w:rsidRDefault="005228EE" w:rsidP="00B266FA">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82.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50B1A" w14:textId="77777777" w:rsidR="005228EE" w:rsidRPr="00115468" w:rsidRDefault="005228EE" w:rsidP="009B6BBD">
            <w:pPr>
              <w:pStyle w:val="a0"/>
              <w:rPr>
                <w:rFonts w:asciiTheme="minorHAnsi" w:hAnsiTheme="minorHAnsi"/>
                <w:color w:val="000000" w:themeColor="text1"/>
                <w:lang w:val="en-US"/>
              </w:rPr>
            </w:pPr>
            <w:r w:rsidRPr="00115468">
              <w:rPr>
                <w:rFonts w:asciiTheme="minorHAnsi" w:hAnsiTheme="minorHAnsi"/>
                <w:color w:val="000000" w:themeColor="text1"/>
              </w:rPr>
              <w:t xml:space="preserve"> </w:t>
            </w:r>
            <w:r w:rsidRPr="00115468">
              <w:rPr>
                <w:rFonts w:asciiTheme="minorHAnsi" w:hAnsiTheme="minorHAnsi"/>
                <w:color w:val="000000" w:themeColor="text1"/>
                <w:lang w:val="en-US"/>
              </w:rPr>
              <w:t>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7CDDE" w14:textId="77777777" w:rsidR="005228EE" w:rsidRPr="00115468" w:rsidRDefault="00332BFE"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1AD4B" w14:textId="77777777" w:rsidR="005228EE" w:rsidRPr="00115468" w:rsidRDefault="005228EE"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2016</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1E298" w14:textId="27134E4F" w:rsidR="005228EE" w:rsidRPr="00115468" w:rsidRDefault="005228EE"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Functional Outcomes After Prostatectomy in Patients Eligible for Active Surveillance</w:t>
            </w:r>
            <w:r w:rsidR="00C24C8B">
              <w:rPr>
                <w:rFonts w:asciiTheme="minorHAnsi" w:hAnsiTheme="minorHAnsi"/>
                <w:iCs/>
                <w:color w:val="000000" w:themeColor="text1"/>
                <w:lang w:val="en-US"/>
              </w:rPr>
              <w:t>”</w:t>
            </w:r>
            <w:r w:rsidRPr="00115468">
              <w:rPr>
                <w:rFonts w:asciiTheme="minorHAnsi" w:hAnsiTheme="minorHAnsi"/>
                <w:iCs/>
                <w:color w:val="000000" w:themeColor="text1"/>
                <w:lang w:val="en-US"/>
              </w:rPr>
              <w:t> </w:t>
            </w:r>
          </w:p>
        </w:tc>
      </w:tr>
      <w:tr w:rsidR="001A389E" w:rsidRPr="00115468" w14:paraId="21D698DE" w14:textId="77777777" w:rsidTr="00821D6D">
        <w:trPr>
          <w:trHeight w:val="560"/>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1D7FA" w14:textId="77777777" w:rsidR="001A389E" w:rsidRPr="00115468" w:rsidRDefault="005228EE" w:rsidP="008E66F1">
            <w:pPr>
              <w:pStyle w:val="a0"/>
              <w:numPr>
                <w:ilvl w:val="0"/>
                <w:numId w:val="142"/>
              </w:numPr>
              <w:spacing w:line="360" w:lineRule="auto"/>
              <w:rPr>
                <w:rFonts w:asciiTheme="minorHAnsi" w:hAnsiTheme="minorHAnsi"/>
                <w:color w:val="000000" w:themeColor="text1"/>
                <w:lang w:val="en-US"/>
              </w:rPr>
            </w:pPr>
            <w:r w:rsidRPr="00115468">
              <w:rPr>
                <w:rFonts w:asciiTheme="minorHAnsi" w:hAnsiTheme="minorHAnsi"/>
                <w:color w:val="000000" w:themeColor="text1"/>
                <w:lang w:val="en-US"/>
              </w:rPr>
              <w:t>83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77746" w14:textId="77777777" w:rsidR="001A389E" w:rsidRPr="00115468" w:rsidRDefault="001A389E"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79005" w14:textId="77777777" w:rsidR="001A389E" w:rsidRPr="00115468"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CF69E" w14:textId="77777777" w:rsidR="001A389E" w:rsidRPr="00115468" w:rsidRDefault="001A389E"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2016</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DED55" w14:textId="77777777" w:rsidR="001A389E" w:rsidRPr="00115468" w:rsidRDefault="005D6285"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Predictors of Radiation Exposure to Providers During Percutaneous Nephrolithotomy </w:t>
            </w:r>
          </w:p>
        </w:tc>
      </w:tr>
      <w:tr w:rsidR="005D6285" w:rsidRPr="00115468" w14:paraId="471959F4"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33EF6" w14:textId="77777777" w:rsidR="00B266FA" w:rsidRPr="00115468" w:rsidRDefault="00B266FA" w:rsidP="008E66F1">
            <w:pPr>
              <w:pStyle w:val="a0"/>
              <w:numPr>
                <w:ilvl w:val="0"/>
                <w:numId w:val="142"/>
              </w:numPr>
              <w:spacing w:line="360" w:lineRule="auto"/>
              <w:rPr>
                <w:rFonts w:asciiTheme="minorHAnsi" w:hAnsiTheme="minorHAnsi"/>
                <w:color w:val="000000" w:themeColor="text1"/>
                <w:lang w:val="en-US"/>
              </w:rPr>
            </w:pPr>
          </w:p>
          <w:p w14:paraId="378333B1" w14:textId="77777777" w:rsidR="005D6285" w:rsidRPr="00115468" w:rsidRDefault="00B266FA" w:rsidP="00B266FA">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84.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2DC5A" w14:textId="77777777" w:rsidR="005D6285" w:rsidRPr="00115468" w:rsidRDefault="005D6285"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345F" w14:textId="77777777" w:rsidR="005D6285" w:rsidRPr="00115468"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20BE2" w14:textId="77777777" w:rsidR="005D6285" w:rsidRPr="00115468" w:rsidRDefault="005D6285"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2016</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EC21B" w14:textId="77777777" w:rsidR="005D6285" w:rsidRPr="00115468" w:rsidRDefault="005D6285"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Combined Transurethral and Laparoscopic Partial Cystectomy for the Treatment of Bladder Endometriosis: a case report</w:t>
            </w:r>
          </w:p>
        </w:tc>
      </w:tr>
      <w:tr w:rsidR="00332BFE" w:rsidRPr="00115468" w14:paraId="23E1E9F2"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CBECE" w14:textId="77777777" w:rsidR="00B266FA" w:rsidRPr="00115468" w:rsidRDefault="00B266FA" w:rsidP="008E66F1">
            <w:pPr>
              <w:pStyle w:val="a0"/>
              <w:numPr>
                <w:ilvl w:val="0"/>
                <w:numId w:val="142"/>
              </w:numPr>
              <w:spacing w:line="360" w:lineRule="auto"/>
              <w:rPr>
                <w:rFonts w:asciiTheme="minorHAnsi" w:hAnsiTheme="minorHAnsi"/>
                <w:color w:val="000000" w:themeColor="text1"/>
                <w:lang w:val="en-US"/>
              </w:rPr>
            </w:pPr>
          </w:p>
          <w:p w14:paraId="4250C485" w14:textId="77777777" w:rsidR="00332BFE" w:rsidRPr="00115468" w:rsidRDefault="00B266FA" w:rsidP="00B266FA">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85.</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FFA6F" w14:textId="77777777" w:rsidR="00332BFE" w:rsidRPr="00115468" w:rsidRDefault="00332BFE"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73F2E" w14:textId="77777777" w:rsidR="00332BFE" w:rsidRPr="00115468" w:rsidRDefault="00332BFE"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w:t>
            </w:r>
            <w:r w:rsidR="00DB428C">
              <w:rPr>
                <w:rFonts w:asciiTheme="minorHAnsi" w:hAnsiTheme="minorHAnsi"/>
                <w:color w:val="000000" w:themeColor="text1"/>
                <w:lang w:val="en-US"/>
              </w:rPr>
              <w:t>.</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F8CCB" w14:textId="77777777" w:rsidR="00332BFE" w:rsidRPr="00115468" w:rsidRDefault="00332BFE"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2016</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933B8" w14:textId="0E830CB0" w:rsidR="00332BFE" w:rsidRPr="00115468" w:rsidRDefault="00C24C8B" w:rsidP="009B6BBD">
            <w:pPr>
              <w:pStyle w:val="a0"/>
              <w:jc w:val="both"/>
              <w:rPr>
                <w:rFonts w:asciiTheme="minorHAnsi" w:hAnsiTheme="minorHAnsi"/>
                <w:iCs/>
                <w:color w:val="000000" w:themeColor="text1"/>
                <w:lang w:val="en-US"/>
              </w:rPr>
            </w:pPr>
            <w:r>
              <w:rPr>
                <w:rFonts w:asciiTheme="minorHAnsi" w:hAnsiTheme="minorHAnsi"/>
                <w:iCs/>
                <w:color w:val="000000" w:themeColor="text1"/>
                <w:lang w:val="en-US"/>
              </w:rPr>
              <w:t>“</w:t>
            </w:r>
            <w:r w:rsidR="00332BFE" w:rsidRPr="00115468">
              <w:rPr>
                <w:rFonts w:asciiTheme="minorHAnsi" w:hAnsiTheme="minorHAnsi"/>
                <w:iCs/>
                <w:color w:val="000000" w:themeColor="text1"/>
                <w:lang w:val="en-US"/>
              </w:rPr>
              <w:t>A Systematic Review of Laparoscopic Partial Nephrectomy: Sparing No Details</w:t>
            </w:r>
            <w:r>
              <w:rPr>
                <w:rFonts w:asciiTheme="minorHAnsi" w:hAnsiTheme="minorHAnsi"/>
                <w:iCs/>
                <w:color w:val="000000" w:themeColor="text1"/>
                <w:lang w:val="en-US"/>
              </w:rPr>
              <w:t>”</w:t>
            </w:r>
          </w:p>
        </w:tc>
      </w:tr>
      <w:tr w:rsidR="006511A1" w:rsidRPr="00115468" w14:paraId="347CC5A6"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8A30F" w14:textId="77777777" w:rsidR="006511A1" w:rsidRPr="00115468" w:rsidRDefault="006511A1" w:rsidP="008E66F1">
            <w:pPr>
              <w:pStyle w:val="a0"/>
              <w:numPr>
                <w:ilvl w:val="0"/>
                <w:numId w:val="142"/>
              </w:numPr>
              <w:spacing w:line="360" w:lineRule="auto"/>
              <w:rPr>
                <w:rFonts w:asciiTheme="minorHAnsi" w:hAnsiTheme="minorHAnsi"/>
                <w:color w:val="000000" w:themeColor="text1"/>
                <w:lang w:val="en-US"/>
              </w:rPr>
            </w:pPr>
          </w:p>
          <w:p w14:paraId="0DF44E7E" w14:textId="77777777" w:rsidR="006511A1" w:rsidRPr="00115468" w:rsidRDefault="006511A1" w:rsidP="006511A1">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86.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3FBA8" w14:textId="77777777" w:rsidR="006511A1" w:rsidRPr="00115468" w:rsidRDefault="006511A1"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A4B9A" w14:textId="77777777" w:rsidR="006511A1" w:rsidRPr="00115468"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1841" w14:textId="77777777" w:rsidR="006511A1" w:rsidRPr="00115468" w:rsidRDefault="006511A1"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2016</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65020" w14:textId="77777777" w:rsidR="006511A1" w:rsidRPr="00115468" w:rsidRDefault="006511A1"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Urine and serum fetuin-A levels in patients with urolithiasis </w:t>
            </w:r>
          </w:p>
        </w:tc>
      </w:tr>
      <w:tr w:rsidR="00FE3F06" w:rsidRPr="00115468" w14:paraId="43E4B08F"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74BF8" w14:textId="77777777" w:rsidR="00B266FA" w:rsidRPr="00115468" w:rsidRDefault="00B266FA" w:rsidP="008E66F1">
            <w:pPr>
              <w:pStyle w:val="a0"/>
              <w:numPr>
                <w:ilvl w:val="0"/>
                <w:numId w:val="142"/>
              </w:numPr>
              <w:spacing w:line="360" w:lineRule="auto"/>
              <w:rPr>
                <w:rFonts w:asciiTheme="minorHAnsi" w:hAnsiTheme="minorHAnsi"/>
                <w:color w:val="000000" w:themeColor="text1"/>
                <w:lang w:val="en-US"/>
              </w:rPr>
            </w:pPr>
          </w:p>
          <w:p w14:paraId="5FEA3AB0" w14:textId="77777777" w:rsidR="00FE3F06" w:rsidRPr="00115468" w:rsidRDefault="006511A1" w:rsidP="00B266FA">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87</w:t>
            </w:r>
            <w:r w:rsidR="00B266FA" w:rsidRPr="00115468">
              <w:rPr>
                <w:rFonts w:asciiTheme="minorHAnsi" w:hAnsiTheme="minorHAnsi"/>
                <w:color w:val="000000" w:themeColor="text1"/>
                <w:sz w:val="20"/>
                <w:szCs w:val="20"/>
                <w:lang w:eastAsia="el-GR"/>
              </w:rPr>
              <w: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A6AB9" w14:textId="77777777" w:rsidR="00FE3F06" w:rsidRPr="00115468" w:rsidRDefault="00FE3F06"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0D8D" w14:textId="77777777" w:rsidR="00FE3F06" w:rsidRPr="00115468"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DCBF7" w14:textId="77777777" w:rsidR="00FE3F06" w:rsidRPr="00115468" w:rsidRDefault="00FE3F06"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2017</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6923B" w14:textId="77777777" w:rsidR="00FE3F06" w:rsidRPr="00115468" w:rsidRDefault="00FE3F06"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Embolization with Onyx® of an Arterial Pseudoaneurysm with an Arteriovenous Fistula Complicating a Percutaneous Nephrolithotomy: A case report and review of literature</w:t>
            </w:r>
            <w:r w:rsidR="00BB6C4C" w:rsidRPr="00115468">
              <w:rPr>
                <w:rFonts w:asciiTheme="minorHAnsi" w:hAnsiTheme="minorHAnsi"/>
                <w:iCs/>
                <w:color w:val="000000" w:themeColor="text1"/>
                <w:lang w:val="en-US"/>
              </w:rPr>
              <w:t>.</w:t>
            </w:r>
            <w:r w:rsidRPr="00115468">
              <w:rPr>
                <w:rFonts w:asciiTheme="minorHAnsi" w:hAnsiTheme="minorHAnsi"/>
                <w:iCs/>
                <w:color w:val="000000" w:themeColor="text1"/>
                <w:lang w:val="en-US"/>
              </w:rPr>
              <w:t> </w:t>
            </w:r>
          </w:p>
        </w:tc>
      </w:tr>
      <w:tr w:rsidR="00FE3F06" w:rsidRPr="00115468" w14:paraId="0BF95A2C"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3099" w14:textId="77777777" w:rsidR="00B266FA" w:rsidRPr="00115468" w:rsidRDefault="00B266FA" w:rsidP="008E66F1">
            <w:pPr>
              <w:pStyle w:val="a0"/>
              <w:numPr>
                <w:ilvl w:val="0"/>
                <w:numId w:val="142"/>
              </w:numPr>
              <w:spacing w:line="360" w:lineRule="auto"/>
              <w:rPr>
                <w:rFonts w:asciiTheme="minorHAnsi" w:hAnsiTheme="minorHAnsi"/>
                <w:color w:val="000000" w:themeColor="text1"/>
                <w:lang w:val="en-US"/>
              </w:rPr>
            </w:pPr>
          </w:p>
          <w:p w14:paraId="00931E79" w14:textId="77777777" w:rsidR="00FE3F06" w:rsidRPr="00115468" w:rsidRDefault="006511A1" w:rsidP="00B266FA">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88</w:t>
            </w:r>
            <w:r w:rsidR="00B266FA" w:rsidRPr="00115468">
              <w:rPr>
                <w:rFonts w:asciiTheme="minorHAnsi" w:hAnsiTheme="minorHAnsi"/>
                <w:color w:val="000000" w:themeColor="text1"/>
                <w:sz w:val="20"/>
                <w:szCs w:val="20"/>
                <w:lang w:eastAsia="el-GR"/>
              </w:rPr>
              <w: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4C6F9" w14:textId="77777777" w:rsidR="00FE3F06" w:rsidRPr="00115468" w:rsidRDefault="00FE3F06"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20F14" w14:textId="77777777" w:rsidR="00FE3F06" w:rsidRPr="00115468"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968B0" w14:textId="77777777" w:rsidR="00FE3F06" w:rsidRPr="00115468" w:rsidRDefault="00FE3F06"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2017</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21840" w14:textId="5C293AF7" w:rsidR="00FE3F06" w:rsidRPr="00115468" w:rsidRDefault="00FE3F06"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 xml:space="preserve">Percutaneous Nephrolithotomy puncture in full inspiration </w:t>
            </w:r>
            <w:r w:rsidR="00C24C8B">
              <w:rPr>
                <w:rFonts w:asciiTheme="minorHAnsi" w:hAnsiTheme="minorHAnsi"/>
                <w:iCs/>
                <w:color w:val="000000" w:themeColor="text1"/>
                <w:lang w:val="en-US"/>
              </w:rPr>
              <w:t>–</w:t>
            </w:r>
            <w:r w:rsidRPr="00115468">
              <w:rPr>
                <w:rFonts w:asciiTheme="minorHAnsi" w:hAnsiTheme="minorHAnsi"/>
                <w:iCs/>
                <w:color w:val="000000" w:themeColor="text1"/>
                <w:lang w:val="en-US"/>
              </w:rPr>
              <w:t xml:space="preserve"> a novel technique</w:t>
            </w:r>
          </w:p>
        </w:tc>
      </w:tr>
      <w:tr w:rsidR="005228EE" w:rsidRPr="00115468" w14:paraId="75AADEEF"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4F477" w14:textId="77777777" w:rsidR="00BB6C4C" w:rsidRPr="009B6BBD" w:rsidRDefault="00B266FA" w:rsidP="008E66F1">
            <w:pPr>
              <w:pStyle w:val="a0"/>
              <w:numPr>
                <w:ilvl w:val="0"/>
                <w:numId w:val="142"/>
              </w:numPr>
              <w:spacing w:line="360" w:lineRule="auto"/>
              <w:rPr>
                <w:rFonts w:asciiTheme="minorHAnsi" w:hAnsiTheme="minorHAnsi"/>
                <w:color w:val="000000" w:themeColor="text1"/>
                <w:lang w:val="en-US"/>
              </w:rPr>
            </w:pPr>
            <w:r w:rsidRPr="00115468">
              <w:rPr>
                <w:rFonts w:asciiTheme="minorHAnsi" w:hAnsiTheme="minorHAnsi"/>
                <w:color w:val="000000" w:themeColor="text1"/>
                <w:lang w:val="en-US"/>
              </w:rPr>
              <w:t>8</w:t>
            </w:r>
          </w:p>
          <w:p w14:paraId="7123790E" w14:textId="77777777" w:rsidR="005228EE" w:rsidRPr="00115468" w:rsidRDefault="00BB6C4C" w:rsidP="00BB6C4C">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89.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809CA" w14:textId="77777777" w:rsidR="005228EE" w:rsidRPr="00115468" w:rsidRDefault="00BB6C4C"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C8663" w14:textId="77777777" w:rsidR="005228EE" w:rsidRPr="00115468"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C757B" w14:textId="77777777" w:rsidR="005228EE" w:rsidRPr="00115468" w:rsidRDefault="00BB6C4C"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2017</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3D0B7" w14:textId="77777777" w:rsidR="005228EE" w:rsidRPr="00115468" w:rsidRDefault="00BB6C4C"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 xml:space="preserve">Comparison of efficiency and complications of </w:t>
            </w:r>
            <w:proofErr w:type="spellStart"/>
            <w:r w:rsidRPr="00115468">
              <w:rPr>
                <w:rFonts w:asciiTheme="minorHAnsi" w:hAnsiTheme="minorHAnsi"/>
                <w:iCs/>
                <w:color w:val="000000" w:themeColor="text1"/>
                <w:lang w:val="en-US"/>
              </w:rPr>
              <w:t>Lumenis</w:t>
            </w:r>
            <w:proofErr w:type="spellEnd"/>
            <w:r w:rsidRPr="00115468">
              <w:rPr>
                <w:rFonts w:asciiTheme="minorHAnsi" w:hAnsiTheme="minorHAnsi"/>
                <w:iCs/>
                <w:color w:val="000000" w:themeColor="text1"/>
                <w:lang w:val="en-US"/>
              </w:rPr>
              <w:t xml:space="preserve"> and Wolf Morcellator after Holmium laser enucleation of Prostate </w:t>
            </w:r>
          </w:p>
        </w:tc>
      </w:tr>
      <w:tr w:rsidR="000F4A28" w:rsidRPr="00115468" w14:paraId="048DC0F1"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76A97" w14:textId="77777777" w:rsidR="000F4A28" w:rsidRPr="00A91929" w:rsidRDefault="000F4A28" w:rsidP="008E66F1">
            <w:pPr>
              <w:pStyle w:val="a0"/>
              <w:numPr>
                <w:ilvl w:val="0"/>
                <w:numId w:val="142"/>
              </w:numPr>
              <w:spacing w:line="360" w:lineRule="auto"/>
              <w:rPr>
                <w:rFonts w:asciiTheme="minorHAnsi" w:hAnsiTheme="minorHAnsi"/>
                <w:color w:val="000000" w:themeColor="text1"/>
                <w:lang w:val="en-US"/>
              </w:rPr>
            </w:pPr>
          </w:p>
          <w:p w14:paraId="6400EEC2" w14:textId="77777777" w:rsidR="000F4A28" w:rsidRPr="00115468" w:rsidRDefault="000F4A28" w:rsidP="000F4A28">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90.</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46265" w14:textId="77777777" w:rsidR="000F4A28" w:rsidRPr="00115468" w:rsidRDefault="000F4A28"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Future Oncology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6EF7" w14:textId="77777777" w:rsidR="000F4A28" w:rsidRPr="00115468"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2.369</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0F55D" w14:textId="77777777" w:rsidR="000F4A28" w:rsidRPr="00115468" w:rsidRDefault="000F4A28"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2017</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1BF88" w14:textId="77777777" w:rsidR="00A91929" w:rsidRPr="00115468" w:rsidRDefault="000F4A28"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 xml:space="preserve">Salvage </w:t>
            </w:r>
            <w:proofErr w:type="spellStart"/>
            <w:r w:rsidRPr="00115468">
              <w:rPr>
                <w:rFonts w:asciiTheme="minorHAnsi" w:hAnsiTheme="minorHAnsi"/>
                <w:iCs/>
                <w:color w:val="000000" w:themeColor="text1"/>
                <w:lang w:val="en-US"/>
              </w:rPr>
              <w:t>Hemiablation</w:t>
            </w:r>
            <w:proofErr w:type="spellEnd"/>
            <w:r w:rsidRPr="00115468">
              <w:rPr>
                <w:rFonts w:asciiTheme="minorHAnsi" w:hAnsiTheme="minorHAnsi"/>
                <w:iCs/>
                <w:color w:val="000000" w:themeColor="text1"/>
                <w:lang w:val="en-US"/>
              </w:rPr>
              <w:t xml:space="preserve"> High Intensity Focused Ultrasound for unilateral radio-recurrent prostate cancer</w:t>
            </w:r>
          </w:p>
        </w:tc>
      </w:tr>
      <w:tr w:rsidR="00BB6C4C" w:rsidRPr="00115468" w14:paraId="5B66D947"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F8CD4" w14:textId="77777777" w:rsidR="00BB6C4C" w:rsidRPr="00A91929" w:rsidRDefault="00BB6C4C" w:rsidP="008E66F1">
            <w:pPr>
              <w:pStyle w:val="a0"/>
              <w:numPr>
                <w:ilvl w:val="0"/>
                <w:numId w:val="142"/>
              </w:numPr>
              <w:spacing w:line="360" w:lineRule="auto"/>
              <w:rPr>
                <w:rFonts w:asciiTheme="minorHAnsi" w:hAnsiTheme="minorHAnsi"/>
                <w:color w:val="000000" w:themeColor="text1"/>
                <w:lang w:val="en-US"/>
              </w:rPr>
            </w:pPr>
          </w:p>
          <w:p w14:paraId="343A9275" w14:textId="77777777" w:rsidR="00BB6C4C" w:rsidRPr="00115468" w:rsidRDefault="000F4A28" w:rsidP="00A91929">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91</w:t>
            </w:r>
            <w:r w:rsidR="00BB6C4C" w:rsidRPr="00115468">
              <w:rPr>
                <w:rFonts w:asciiTheme="minorHAnsi" w:hAnsiTheme="minorHAnsi"/>
                <w:color w:val="000000" w:themeColor="text1"/>
                <w:sz w:val="20"/>
                <w:szCs w:val="20"/>
                <w:lang w:eastAsia="el-GR"/>
              </w:rPr>
              <w: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16C7E" w14:textId="77777777" w:rsidR="00BB6C4C" w:rsidRPr="00115468" w:rsidRDefault="00BB6C4C"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BFD62" w14:textId="77777777" w:rsidR="00BB6C4C" w:rsidRPr="00115468"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469C0" w14:textId="77777777" w:rsidR="00BB6C4C" w:rsidRPr="00115468" w:rsidRDefault="00BB6C4C"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9B9B9" w14:textId="77AE49A5" w:rsidR="00BB6C4C" w:rsidRPr="00115468" w:rsidRDefault="00BB6C4C"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 xml:space="preserve">An outcome assessment of stenting versus no stenting after </w:t>
            </w:r>
            <w:proofErr w:type="spellStart"/>
            <w:r w:rsidRPr="00115468">
              <w:rPr>
                <w:rFonts w:asciiTheme="minorHAnsi" w:hAnsiTheme="minorHAnsi"/>
                <w:iCs/>
                <w:color w:val="000000" w:themeColor="text1"/>
                <w:lang w:val="en-US"/>
              </w:rPr>
              <w:t>ureteroscopic</w:t>
            </w:r>
            <w:proofErr w:type="spellEnd"/>
            <w:r w:rsidRPr="00115468">
              <w:rPr>
                <w:rFonts w:asciiTheme="minorHAnsi" w:hAnsiTheme="minorHAnsi"/>
                <w:iCs/>
                <w:color w:val="000000" w:themeColor="text1"/>
                <w:lang w:val="en-US"/>
              </w:rPr>
              <w:t xml:space="preserve"> lithotripsy: a prospective </w:t>
            </w:r>
            <w:r w:rsidR="00C24C8B">
              <w:rPr>
                <w:rFonts w:asciiTheme="minorHAnsi" w:hAnsiTheme="minorHAnsi"/>
                <w:iCs/>
                <w:color w:val="000000" w:themeColor="text1"/>
                <w:lang w:val="en-US"/>
              </w:rPr>
              <w:pgNum/>
            </w:r>
            <w:proofErr w:type="spellStart"/>
            <w:r w:rsidR="00C24C8B">
              <w:rPr>
                <w:rFonts w:asciiTheme="minorHAnsi" w:hAnsiTheme="minorHAnsi"/>
                <w:iCs/>
                <w:color w:val="000000" w:themeColor="text1"/>
                <w:lang w:val="en-US"/>
              </w:rPr>
              <w:t>urviving</w:t>
            </w:r>
            <w:proofErr w:type="spellEnd"/>
            <w:r w:rsidR="00C24C8B">
              <w:rPr>
                <w:rFonts w:asciiTheme="minorHAnsi" w:hAnsiTheme="minorHAnsi"/>
                <w:iCs/>
                <w:color w:val="000000" w:themeColor="text1"/>
                <w:lang w:val="en-US"/>
              </w:rPr>
              <w:pgNum/>
            </w:r>
            <w:r w:rsidRPr="00115468">
              <w:rPr>
                <w:rFonts w:asciiTheme="minorHAnsi" w:hAnsiTheme="minorHAnsi"/>
                <w:iCs/>
                <w:color w:val="000000" w:themeColor="text1"/>
                <w:lang w:val="en-US"/>
              </w:rPr>
              <w:t xml:space="preserve"> controlled trial.</w:t>
            </w:r>
          </w:p>
        </w:tc>
      </w:tr>
      <w:tr w:rsidR="0083146F" w:rsidRPr="00115468" w14:paraId="061B297A"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A684A" w14:textId="77777777" w:rsidR="0083146F" w:rsidRPr="00115468" w:rsidRDefault="0083146F" w:rsidP="008E66F1">
            <w:pPr>
              <w:pStyle w:val="a0"/>
              <w:numPr>
                <w:ilvl w:val="0"/>
                <w:numId w:val="142"/>
              </w:numPr>
              <w:spacing w:line="360" w:lineRule="auto"/>
              <w:rPr>
                <w:rFonts w:asciiTheme="minorHAnsi" w:hAnsiTheme="minorHAnsi"/>
                <w:color w:val="000000" w:themeColor="text1"/>
                <w:lang w:val="en-US"/>
              </w:rPr>
            </w:pPr>
          </w:p>
          <w:p w14:paraId="0B6F9D27" w14:textId="77777777" w:rsidR="0083146F" w:rsidRPr="00115468" w:rsidRDefault="0083146F" w:rsidP="00A91929">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92.</w:t>
            </w:r>
          </w:p>
          <w:p w14:paraId="53EC9278" w14:textId="77777777" w:rsidR="0083146F" w:rsidRPr="00115468" w:rsidRDefault="0083146F" w:rsidP="008E66F1">
            <w:pPr>
              <w:pStyle w:val="a7"/>
              <w:numPr>
                <w:ilvl w:val="0"/>
                <w:numId w:val="142"/>
              </w:numPr>
              <w:rPr>
                <w:rFonts w:asciiTheme="minorHAnsi" w:hAnsiTheme="minorHAnsi"/>
                <w:color w:val="000000" w:themeColor="text1"/>
              </w:rPr>
            </w:pP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BF35D" w14:textId="77777777" w:rsidR="0083146F" w:rsidRPr="00115468" w:rsidRDefault="0083146F"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41499" w14:textId="77777777" w:rsidR="0083146F" w:rsidRPr="00115468" w:rsidRDefault="0083146F"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F4F2" w14:textId="77777777" w:rsidR="0083146F" w:rsidRPr="00115468" w:rsidRDefault="0083146F"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2017</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FA6B4" w14:textId="77777777" w:rsidR="0083146F" w:rsidRPr="00115468" w:rsidRDefault="0083146F" w:rsidP="009B6BBD">
            <w:pPr>
              <w:pStyle w:val="a0"/>
              <w:jc w:val="both"/>
              <w:rPr>
                <w:rFonts w:asciiTheme="minorHAnsi" w:hAnsiTheme="minorHAnsi"/>
                <w:iCs/>
                <w:color w:val="000000" w:themeColor="text1"/>
                <w:lang w:val="en-US"/>
              </w:rPr>
            </w:pPr>
            <w:r w:rsidRPr="00115468">
              <w:rPr>
                <w:rFonts w:asciiTheme="minorHAnsi" w:hAnsiTheme="minorHAnsi"/>
                <w:iCs/>
                <w:color w:val="000000" w:themeColor="text1"/>
                <w:lang w:val="en-US"/>
              </w:rPr>
              <w:t xml:space="preserve">5-year long-term efficacy of 120-W </w:t>
            </w:r>
            <w:proofErr w:type="spellStart"/>
            <w:r w:rsidRPr="00115468">
              <w:rPr>
                <w:rFonts w:asciiTheme="minorHAnsi" w:hAnsiTheme="minorHAnsi"/>
                <w:iCs/>
                <w:color w:val="000000" w:themeColor="text1"/>
                <w:lang w:val="en-US"/>
              </w:rPr>
              <w:t>GreenLight</w:t>
            </w:r>
            <w:proofErr w:type="spellEnd"/>
            <w:r w:rsidRPr="00115468">
              <w:rPr>
                <w:rFonts w:asciiTheme="minorHAnsi" w:hAnsiTheme="minorHAnsi"/>
                <w:iCs/>
                <w:color w:val="000000" w:themeColor="text1"/>
                <w:lang w:val="en-US"/>
              </w:rPr>
              <w:t xml:space="preserve"> </w:t>
            </w:r>
            <w:proofErr w:type="spellStart"/>
            <w:r w:rsidRPr="00115468">
              <w:rPr>
                <w:rFonts w:asciiTheme="minorHAnsi" w:hAnsiTheme="minorHAnsi"/>
                <w:iCs/>
                <w:color w:val="000000" w:themeColor="text1"/>
                <w:lang w:val="en-US"/>
              </w:rPr>
              <w:t>photoselective</w:t>
            </w:r>
            <w:proofErr w:type="spellEnd"/>
            <w:r w:rsidRPr="00115468">
              <w:rPr>
                <w:rFonts w:asciiTheme="minorHAnsi" w:hAnsiTheme="minorHAnsi"/>
                <w:iCs/>
                <w:color w:val="000000" w:themeColor="text1"/>
                <w:lang w:val="en-US"/>
              </w:rPr>
              <w:t xml:space="preserve"> vaporization of the prostate for benign prostate hyperplasia</w:t>
            </w:r>
          </w:p>
        </w:tc>
      </w:tr>
      <w:tr w:rsidR="00B5740C" w:rsidRPr="00115468" w14:paraId="09087A26"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2D7F4" w14:textId="77777777" w:rsidR="00006530" w:rsidRPr="00115468" w:rsidRDefault="00006530" w:rsidP="008E66F1">
            <w:pPr>
              <w:pStyle w:val="a0"/>
              <w:numPr>
                <w:ilvl w:val="0"/>
                <w:numId w:val="142"/>
              </w:numPr>
              <w:spacing w:line="360" w:lineRule="auto"/>
              <w:rPr>
                <w:rFonts w:asciiTheme="minorHAnsi" w:hAnsiTheme="minorHAnsi"/>
                <w:color w:val="000000" w:themeColor="text1"/>
                <w:lang w:val="en-US"/>
              </w:rPr>
            </w:pPr>
          </w:p>
          <w:p w14:paraId="7CF3930A" w14:textId="77777777" w:rsidR="00B5740C" w:rsidRPr="00115468" w:rsidRDefault="00006530" w:rsidP="00006530">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93.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CD9F3" w14:textId="77777777" w:rsidR="00B5740C" w:rsidRPr="00115468" w:rsidRDefault="00B5740C"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207BC" w14:textId="77777777" w:rsidR="00B5740C" w:rsidRPr="00115468" w:rsidRDefault="00B5740C"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F8393" w14:textId="77777777" w:rsidR="00B5740C" w:rsidRPr="00115468" w:rsidRDefault="00B5740C"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774CC" w14:textId="77777777" w:rsidR="00B5740C" w:rsidRPr="00115468" w:rsidRDefault="00B5740C" w:rsidP="009B6BBD">
            <w:pPr>
              <w:rPr>
                <w:rFonts w:asciiTheme="minorHAnsi" w:hAnsiTheme="minorHAnsi"/>
                <w:color w:val="000000" w:themeColor="text1"/>
                <w:sz w:val="20"/>
                <w:szCs w:val="20"/>
                <w:lang w:eastAsia="el-GR"/>
              </w:rPr>
            </w:pPr>
            <w:proofErr w:type="spellStart"/>
            <w:r w:rsidRPr="00115468">
              <w:rPr>
                <w:rFonts w:asciiTheme="minorHAnsi" w:hAnsiTheme="minorHAnsi" w:cs="Arial"/>
                <w:color w:val="000000" w:themeColor="text1"/>
                <w:sz w:val="20"/>
                <w:szCs w:val="20"/>
                <w:shd w:val="clear" w:color="auto" w:fill="FFFFFF"/>
              </w:rPr>
              <w:t>HoLEP</w:t>
            </w:r>
            <w:proofErr w:type="spellEnd"/>
            <w:r w:rsidRPr="00115468">
              <w:rPr>
                <w:rFonts w:asciiTheme="minorHAnsi" w:hAnsiTheme="minorHAnsi" w:cs="Arial"/>
                <w:color w:val="000000" w:themeColor="text1"/>
                <w:sz w:val="20"/>
                <w:szCs w:val="20"/>
                <w:shd w:val="clear" w:color="auto" w:fill="FFFFFF"/>
              </w:rPr>
              <w:t xml:space="preserve"> provides similar incidental prostate cancer detection rates as open prostatectomy– a matched pair analysis</w:t>
            </w:r>
            <w:r w:rsidRPr="00115468">
              <w:rPr>
                <w:rStyle w:val="apple-converted-space"/>
                <w:rFonts w:asciiTheme="minorHAnsi" w:hAnsiTheme="minorHAnsi" w:cs="Arial"/>
                <w:color w:val="000000" w:themeColor="text1"/>
                <w:sz w:val="20"/>
                <w:szCs w:val="20"/>
                <w:shd w:val="clear" w:color="auto" w:fill="FFFFFF"/>
              </w:rPr>
              <w:t> </w:t>
            </w:r>
          </w:p>
        </w:tc>
      </w:tr>
      <w:tr w:rsidR="00DE47CE" w:rsidRPr="00115468" w14:paraId="4DBE68B7"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2B496" w14:textId="77777777" w:rsidR="00DE47CE" w:rsidRPr="00A91929" w:rsidRDefault="00DE47CE" w:rsidP="00A91929">
            <w:pPr>
              <w:pStyle w:val="a0"/>
              <w:spacing w:line="360" w:lineRule="auto"/>
              <w:ind w:left="1080"/>
              <w:rPr>
                <w:rFonts w:asciiTheme="minorHAnsi" w:hAnsiTheme="minorHAnsi"/>
                <w:color w:val="000000" w:themeColor="text1"/>
                <w:lang w:val="en-US"/>
              </w:rPr>
            </w:pPr>
          </w:p>
          <w:p w14:paraId="0B169B7D" w14:textId="77777777" w:rsidR="00DE47CE" w:rsidRPr="00115468" w:rsidRDefault="00DE47CE" w:rsidP="00DE47CE">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94.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7B856" w14:textId="77777777" w:rsidR="00DE47CE" w:rsidRPr="00115468" w:rsidRDefault="00DE47CE" w:rsidP="009B6BBD">
            <w:pPr>
              <w:pStyle w:val="a0"/>
              <w:rPr>
                <w:rFonts w:asciiTheme="minorHAnsi" w:hAnsiTheme="minorHAnsi"/>
                <w:color w:val="000000" w:themeColor="text1"/>
                <w:lang w:val="en-US"/>
              </w:rPr>
            </w:pPr>
            <w:proofErr w:type="spellStart"/>
            <w:r w:rsidRPr="00115468">
              <w:rPr>
                <w:rFonts w:asciiTheme="minorHAnsi" w:hAnsiTheme="minorHAnsi"/>
                <w:color w:val="000000" w:themeColor="text1"/>
                <w:lang w:val="en-US"/>
              </w:rPr>
              <w:t>Hippokratia</w:t>
            </w:r>
            <w:proofErr w:type="spellEnd"/>
            <w:r w:rsidRPr="00115468">
              <w:rPr>
                <w:rFonts w:asciiTheme="minorHAnsi" w:hAnsiTheme="minorHAnsi"/>
                <w:color w:val="000000" w:themeColor="text1"/>
                <w:lang w:val="en-US"/>
              </w:rPr>
              <w:t xml:space="preserve"> Journal</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7C8B5" w14:textId="77777777" w:rsidR="00DE47CE" w:rsidRPr="00115468" w:rsidRDefault="00775D7F"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0.62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B9F32" w14:textId="77777777" w:rsidR="00DE47CE" w:rsidRPr="00115468" w:rsidRDefault="00DE47CE"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71A08" w14:textId="77777777" w:rsidR="00DE47CE" w:rsidRPr="00115468" w:rsidRDefault="00DE47CE" w:rsidP="009B6BBD">
            <w:pPr>
              <w:rPr>
                <w:rFonts w:asciiTheme="minorHAnsi" w:hAnsiTheme="minorHAnsi" w:cs="Arial"/>
                <w:color w:val="000000" w:themeColor="text1"/>
                <w:sz w:val="20"/>
                <w:szCs w:val="20"/>
                <w:shd w:val="clear" w:color="auto" w:fill="FFFFFF"/>
              </w:rPr>
            </w:pPr>
            <w:r w:rsidRPr="00115468">
              <w:rPr>
                <w:rFonts w:asciiTheme="minorHAnsi" w:hAnsiTheme="minorHAnsi" w:cs="Arial"/>
                <w:bCs/>
                <w:iCs/>
                <w:color w:val="000000" w:themeColor="text1"/>
                <w:sz w:val="20"/>
                <w:szCs w:val="20"/>
                <w:shd w:val="clear" w:color="auto" w:fill="FFFFFF"/>
              </w:rPr>
              <w:t xml:space="preserve">Primary collision renal </w:t>
            </w:r>
            <w:proofErr w:type="spellStart"/>
            <w:r w:rsidRPr="00115468">
              <w:rPr>
                <w:rFonts w:asciiTheme="minorHAnsi" w:hAnsiTheme="minorHAnsi" w:cs="Arial"/>
                <w:bCs/>
                <w:iCs/>
                <w:color w:val="000000" w:themeColor="text1"/>
                <w:sz w:val="20"/>
                <w:szCs w:val="20"/>
                <w:shd w:val="clear" w:color="auto" w:fill="FFFFFF"/>
              </w:rPr>
              <w:t>tumour</w:t>
            </w:r>
            <w:proofErr w:type="spellEnd"/>
            <w:r w:rsidRPr="00115468">
              <w:rPr>
                <w:rFonts w:asciiTheme="minorHAnsi" w:hAnsiTheme="minorHAnsi" w:cs="Arial"/>
                <w:bCs/>
                <w:iCs/>
                <w:color w:val="000000" w:themeColor="text1"/>
                <w:sz w:val="20"/>
                <w:szCs w:val="20"/>
                <w:shd w:val="clear" w:color="auto" w:fill="FFFFFF"/>
              </w:rPr>
              <w:t xml:space="preserve"> of papillary renal cell carcinoma within an oncocytoma: emergency presentation of a rare entity</w:t>
            </w:r>
          </w:p>
        </w:tc>
      </w:tr>
      <w:tr w:rsidR="0013132E" w:rsidRPr="00115468" w14:paraId="462CECAE"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41D15" w14:textId="77777777" w:rsidR="0013132E" w:rsidRPr="00115468" w:rsidRDefault="0013132E" w:rsidP="008E66F1">
            <w:pPr>
              <w:pStyle w:val="a0"/>
              <w:numPr>
                <w:ilvl w:val="0"/>
                <w:numId w:val="142"/>
              </w:numPr>
              <w:spacing w:line="360" w:lineRule="auto"/>
              <w:rPr>
                <w:rFonts w:asciiTheme="minorHAnsi" w:hAnsiTheme="minorHAnsi"/>
                <w:color w:val="000000" w:themeColor="text1"/>
                <w:lang w:val="en-US"/>
              </w:rPr>
            </w:pPr>
          </w:p>
          <w:p w14:paraId="2A9C77FC" w14:textId="77777777" w:rsidR="0013132E" w:rsidRPr="00115468" w:rsidRDefault="0013132E" w:rsidP="0013132E">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95.</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3D1B7" w14:textId="77777777" w:rsidR="0013132E" w:rsidRPr="00115468" w:rsidRDefault="0013132E"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Journal of Medical Case Reports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14B26" w14:textId="77777777" w:rsidR="0013132E" w:rsidRPr="00115468" w:rsidRDefault="002E39C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0</w:t>
            </w:r>
            <w:r w:rsidR="00AC381B">
              <w:rPr>
                <w:rFonts w:asciiTheme="minorHAnsi" w:hAnsiTheme="minorHAnsi"/>
                <w:color w:val="000000" w:themeColor="text1"/>
                <w:lang w:val="en-US"/>
              </w:rPr>
              <w:t>.82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B956" w14:textId="77777777" w:rsidR="0013132E" w:rsidRPr="00115468" w:rsidRDefault="0013132E"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EEB7D" w14:textId="2A44F59B" w:rsidR="0013132E" w:rsidRPr="00115468" w:rsidRDefault="0013132E" w:rsidP="009B6BBD">
            <w:pPr>
              <w:rPr>
                <w:rFonts w:asciiTheme="minorHAnsi" w:hAnsiTheme="minorHAnsi" w:cs="Arial"/>
                <w:bCs/>
                <w:iCs/>
                <w:color w:val="000000" w:themeColor="text1"/>
                <w:sz w:val="20"/>
                <w:szCs w:val="20"/>
                <w:shd w:val="clear" w:color="auto" w:fill="FFFFFF"/>
              </w:rPr>
            </w:pPr>
            <w:r w:rsidRPr="00115468">
              <w:rPr>
                <w:rFonts w:asciiTheme="minorHAnsi" w:hAnsiTheme="minorHAnsi" w:cs="Arial"/>
                <w:bCs/>
                <w:iCs/>
                <w:color w:val="000000" w:themeColor="text1"/>
                <w:sz w:val="20"/>
                <w:szCs w:val="20"/>
                <w:shd w:val="clear" w:color="auto" w:fill="FFFFFF"/>
              </w:rPr>
              <w:t xml:space="preserve">Misdiagnosis of fungal ball formation of renal candidiasis to </w:t>
            </w:r>
            <w:r w:rsidR="00C24C8B">
              <w:rPr>
                <w:rFonts w:asciiTheme="minorHAnsi" w:hAnsiTheme="minorHAnsi" w:cs="Arial"/>
                <w:bCs/>
                <w:iCs/>
                <w:color w:val="000000" w:themeColor="text1"/>
                <w:sz w:val="20"/>
                <w:szCs w:val="20"/>
                <w:shd w:val="clear" w:color="auto" w:fill="FFFFFF"/>
              </w:rPr>
              <w:t>“</w:t>
            </w:r>
            <w:r w:rsidRPr="00115468">
              <w:rPr>
                <w:rFonts w:asciiTheme="minorHAnsi" w:hAnsiTheme="minorHAnsi" w:cs="Arial"/>
                <w:bCs/>
                <w:iCs/>
                <w:color w:val="000000" w:themeColor="text1"/>
                <w:sz w:val="20"/>
                <w:szCs w:val="20"/>
                <w:shd w:val="clear" w:color="auto" w:fill="FFFFFF"/>
              </w:rPr>
              <w:t>radioparent calculus</w:t>
            </w:r>
            <w:r w:rsidR="009B5C15">
              <w:rPr>
                <w:rFonts w:asciiTheme="minorHAnsi" w:hAnsiTheme="minorHAnsi" w:cs="Arial"/>
                <w:bCs/>
                <w:iCs/>
                <w:color w:val="000000" w:themeColor="text1"/>
                <w:sz w:val="20"/>
                <w:szCs w:val="20"/>
                <w:shd w:val="clear" w:color="auto" w:fill="FFFFFF"/>
              </w:rPr>
              <w:t>”</w:t>
            </w:r>
          </w:p>
        </w:tc>
      </w:tr>
      <w:tr w:rsidR="004322A9" w:rsidRPr="00115468" w14:paraId="3DD0BD6C"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0B9FC" w14:textId="77777777" w:rsidR="004322A9" w:rsidRPr="00115468" w:rsidRDefault="004322A9" w:rsidP="008E66F1">
            <w:pPr>
              <w:pStyle w:val="a0"/>
              <w:numPr>
                <w:ilvl w:val="0"/>
                <w:numId w:val="142"/>
              </w:numPr>
              <w:spacing w:line="360" w:lineRule="auto"/>
              <w:rPr>
                <w:rFonts w:asciiTheme="minorHAnsi" w:hAnsiTheme="minorHAnsi"/>
                <w:color w:val="000000" w:themeColor="text1"/>
                <w:lang w:val="en-US"/>
              </w:rPr>
            </w:pPr>
          </w:p>
          <w:p w14:paraId="196BCC2B" w14:textId="77777777" w:rsidR="004322A9" w:rsidRPr="00115468" w:rsidRDefault="004322A9" w:rsidP="004322A9">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96.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45C5F" w14:textId="77777777" w:rsidR="004322A9" w:rsidRPr="00115468" w:rsidRDefault="004322A9"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Case Reports in Cardiology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87EAF" w14:textId="77777777" w:rsidR="004322A9" w:rsidRPr="00115468" w:rsidRDefault="00A91929"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0AEB5" w14:textId="77777777" w:rsidR="004322A9" w:rsidRPr="00115468" w:rsidRDefault="004322A9"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B12E5" w14:textId="77777777" w:rsidR="004322A9" w:rsidRPr="00A91929" w:rsidRDefault="004322A9" w:rsidP="009B6BBD">
            <w:pPr>
              <w:rPr>
                <w:rFonts w:asciiTheme="minorHAnsi" w:hAnsiTheme="minorHAnsi"/>
                <w:color w:val="000000" w:themeColor="text1"/>
                <w:sz w:val="20"/>
                <w:szCs w:val="20"/>
                <w:lang w:eastAsia="el-GR"/>
              </w:rPr>
            </w:pPr>
            <w:r w:rsidRPr="00115468">
              <w:rPr>
                <w:rFonts w:asciiTheme="minorHAnsi" w:hAnsiTheme="minorHAnsi" w:cs="Segoe UI"/>
                <w:color w:val="000000" w:themeColor="text1"/>
                <w:sz w:val="20"/>
                <w:szCs w:val="20"/>
                <w:shd w:val="clear" w:color="auto" w:fill="FFFFFF"/>
              </w:rPr>
              <w:t xml:space="preserve">A complex cardiac mass originating from </w:t>
            </w:r>
            <w:proofErr w:type="spellStart"/>
            <w:r w:rsidRPr="00115468">
              <w:rPr>
                <w:rFonts w:asciiTheme="minorHAnsi" w:hAnsiTheme="minorHAnsi" w:cs="Segoe UI"/>
                <w:color w:val="000000" w:themeColor="text1"/>
                <w:sz w:val="20"/>
                <w:szCs w:val="20"/>
                <w:shd w:val="clear" w:color="auto" w:fill="FFFFFF"/>
              </w:rPr>
              <w:t>intraatrial</w:t>
            </w:r>
            <w:proofErr w:type="spellEnd"/>
            <w:r w:rsidRPr="00115468">
              <w:rPr>
                <w:rFonts w:asciiTheme="minorHAnsi" w:hAnsiTheme="minorHAnsi" w:cs="Segoe UI"/>
                <w:color w:val="000000" w:themeColor="text1"/>
                <w:sz w:val="20"/>
                <w:szCs w:val="20"/>
                <w:shd w:val="clear" w:color="auto" w:fill="FFFFFF"/>
              </w:rPr>
              <w:t xml:space="preserve"> septum in patient with renal cell carcinoma</w:t>
            </w:r>
          </w:p>
        </w:tc>
      </w:tr>
      <w:tr w:rsidR="004322A9" w:rsidRPr="00115468" w14:paraId="76C82672"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FB719" w14:textId="77777777" w:rsidR="001128B4" w:rsidRPr="00115468" w:rsidRDefault="001128B4" w:rsidP="008E66F1">
            <w:pPr>
              <w:pStyle w:val="a0"/>
              <w:numPr>
                <w:ilvl w:val="0"/>
                <w:numId w:val="142"/>
              </w:numPr>
              <w:spacing w:line="360" w:lineRule="auto"/>
              <w:rPr>
                <w:rFonts w:asciiTheme="minorHAnsi" w:hAnsiTheme="minorHAnsi"/>
                <w:color w:val="000000" w:themeColor="text1"/>
                <w:lang w:val="en-US"/>
              </w:rPr>
            </w:pPr>
          </w:p>
          <w:p w14:paraId="6C1FEBE8" w14:textId="77777777" w:rsidR="004322A9" w:rsidRPr="00115468" w:rsidRDefault="001128B4" w:rsidP="001128B4">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97.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A1B78" w14:textId="77777777" w:rsidR="004322A9" w:rsidRPr="00115468" w:rsidRDefault="001128B4"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Asian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C8B8E" w14:textId="77777777" w:rsidR="004322A9" w:rsidRPr="00115468" w:rsidRDefault="00A91929"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0.63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2B2EF" w14:textId="77777777" w:rsidR="004322A9" w:rsidRPr="00115468" w:rsidRDefault="001128B4"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74754" w14:textId="77777777" w:rsidR="004322A9" w:rsidRPr="00115468" w:rsidRDefault="00A91929" w:rsidP="009B6BBD">
            <w:pPr>
              <w:rPr>
                <w:rFonts w:asciiTheme="minorHAnsi" w:hAnsiTheme="minorHAnsi" w:cs="Arial"/>
                <w:bCs/>
                <w:iCs/>
                <w:color w:val="000000" w:themeColor="text1"/>
                <w:sz w:val="20"/>
                <w:szCs w:val="20"/>
                <w:shd w:val="clear" w:color="auto" w:fill="FFFFFF"/>
              </w:rPr>
            </w:pPr>
            <w:r>
              <w:rPr>
                <w:rFonts w:asciiTheme="minorHAnsi" w:hAnsiTheme="minorHAnsi" w:cs="Arial"/>
                <w:bCs/>
                <w:iCs/>
                <w:color w:val="000000" w:themeColor="text1"/>
                <w:sz w:val="20"/>
                <w:szCs w:val="20"/>
                <w:shd w:val="clear" w:color="auto" w:fill="FFFFFF"/>
              </w:rPr>
              <w:t>A</w:t>
            </w:r>
            <w:r w:rsidR="001128B4" w:rsidRPr="00115468">
              <w:rPr>
                <w:rFonts w:asciiTheme="minorHAnsi" w:hAnsiTheme="minorHAnsi" w:cs="Arial"/>
                <w:bCs/>
                <w:iCs/>
                <w:color w:val="000000" w:themeColor="text1"/>
                <w:sz w:val="20"/>
                <w:szCs w:val="20"/>
                <w:shd w:val="clear" w:color="auto" w:fill="FFFFFF"/>
              </w:rPr>
              <w:t>ccessory spleen within the scrotum: a clinically relevant anatomic anomaly</w:t>
            </w:r>
          </w:p>
        </w:tc>
      </w:tr>
      <w:tr w:rsidR="00B37BD2" w:rsidRPr="00115468" w14:paraId="2422A579"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7E7CF" w14:textId="77777777" w:rsidR="00B37BD2" w:rsidRPr="00A91929" w:rsidRDefault="00B37BD2" w:rsidP="00A91929">
            <w:pPr>
              <w:pStyle w:val="a0"/>
              <w:spacing w:line="360" w:lineRule="auto"/>
              <w:ind w:left="1080"/>
              <w:rPr>
                <w:rFonts w:asciiTheme="minorHAnsi" w:hAnsiTheme="minorHAnsi"/>
                <w:color w:val="000000" w:themeColor="text1"/>
                <w:lang w:val="en-US"/>
              </w:rPr>
            </w:pPr>
          </w:p>
          <w:p w14:paraId="4E04EEE7" w14:textId="77777777" w:rsidR="00B37BD2" w:rsidRPr="00115468" w:rsidRDefault="00B37BD2" w:rsidP="00B37BD2">
            <w:pPr>
              <w:rPr>
                <w:rFonts w:asciiTheme="minorHAnsi" w:hAnsiTheme="minorHAnsi"/>
                <w:color w:val="000000" w:themeColor="text1"/>
                <w:sz w:val="20"/>
                <w:szCs w:val="20"/>
                <w:lang w:eastAsia="el-GR"/>
              </w:rPr>
            </w:pPr>
            <w:r w:rsidRPr="00115468">
              <w:rPr>
                <w:rFonts w:asciiTheme="minorHAnsi" w:hAnsiTheme="minorHAnsi"/>
                <w:color w:val="000000" w:themeColor="text1"/>
                <w:sz w:val="20"/>
                <w:szCs w:val="20"/>
                <w:lang w:eastAsia="el-GR"/>
              </w:rPr>
              <w:t>98.</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DF3C1" w14:textId="77777777" w:rsidR="00B37BD2" w:rsidRPr="00115468" w:rsidRDefault="00B37BD2" w:rsidP="009B6BBD">
            <w:pPr>
              <w:pStyle w:val="a0"/>
              <w:rPr>
                <w:rFonts w:asciiTheme="minorHAnsi" w:hAnsiTheme="minorHAnsi"/>
                <w:color w:val="000000" w:themeColor="text1"/>
                <w:lang w:val="en-US"/>
              </w:rPr>
            </w:pPr>
            <w:r w:rsidRPr="00115468">
              <w:rPr>
                <w:rFonts w:asciiTheme="minorHAnsi" w:hAnsiTheme="minorHAnsi"/>
                <w:color w:val="000000" w:themeColor="text1"/>
                <w:lang w:val="en-US"/>
              </w:rPr>
              <w:t>Therapeutic Advances in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F2CC" w14:textId="77777777" w:rsidR="00B37BD2" w:rsidRPr="00115468" w:rsidRDefault="00A91929"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B8B72" w14:textId="77777777" w:rsidR="00B37BD2" w:rsidRPr="00115468" w:rsidRDefault="00B37BD2" w:rsidP="009B6BBD">
            <w:pPr>
              <w:pStyle w:val="a0"/>
              <w:jc w:val="center"/>
              <w:rPr>
                <w:rFonts w:asciiTheme="minorHAnsi" w:hAnsiTheme="minorHAnsi"/>
                <w:color w:val="000000" w:themeColor="text1"/>
                <w:lang w:val="en-US"/>
              </w:rPr>
            </w:pPr>
            <w:r w:rsidRPr="00115468">
              <w:rPr>
                <w:rFonts w:asciiTheme="minorHAnsi" w:hAnsiTheme="minorHAnsi"/>
                <w:color w:val="000000" w:themeColor="text1"/>
                <w:lang w:val="en-US"/>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180B0" w14:textId="77777777" w:rsidR="00B37BD2" w:rsidRPr="00A91929" w:rsidRDefault="00B37BD2" w:rsidP="009B6BBD">
            <w:pPr>
              <w:rPr>
                <w:rFonts w:asciiTheme="minorHAnsi" w:hAnsiTheme="minorHAnsi"/>
                <w:color w:val="000000" w:themeColor="text1"/>
                <w:sz w:val="20"/>
                <w:szCs w:val="20"/>
                <w:lang w:eastAsia="el-GR"/>
              </w:rPr>
            </w:pPr>
            <w:r w:rsidRPr="00115468">
              <w:rPr>
                <w:rFonts w:asciiTheme="minorHAnsi" w:hAnsiTheme="minorHAnsi" w:cs="Segoe UI"/>
                <w:color w:val="000000" w:themeColor="text1"/>
                <w:sz w:val="20"/>
                <w:szCs w:val="20"/>
                <w:shd w:val="clear" w:color="auto" w:fill="FFFFFF"/>
              </w:rPr>
              <w:t>Apalutamide in the treatment of castrate-resistant prostate cancer: clinical trial evidence and experience</w:t>
            </w:r>
          </w:p>
        </w:tc>
      </w:tr>
      <w:tr w:rsidR="00FE3FE4" w:rsidRPr="00115468" w14:paraId="379472D2"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2DC03" w14:textId="77777777" w:rsidR="00FE3FE4" w:rsidRPr="00FE3FE4" w:rsidRDefault="00FE3FE4" w:rsidP="00FE3FE4">
            <w:pPr>
              <w:pStyle w:val="a0"/>
              <w:spacing w:line="360" w:lineRule="auto"/>
              <w:rPr>
                <w:rFonts w:asciiTheme="minorHAnsi" w:hAnsiTheme="minorHAnsi"/>
                <w:color w:val="000000" w:themeColor="text1"/>
                <w:lang w:val="en-US"/>
              </w:rPr>
            </w:pPr>
            <w:r w:rsidRPr="00FE3FE4">
              <w:rPr>
                <w:rFonts w:asciiTheme="minorHAnsi" w:hAnsiTheme="minorHAnsi"/>
              </w:rPr>
              <w:t>99.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F3CC1" w14:textId="77777777" w:rsidR="00FE3FE4" w:rsidRPr="00FE3FE4" w:rsidRDefault="00FE3FE4" w:rsidP="00FE3FE4">
            <w:pPr>
              <w:pStyle w:val="a0"/>
              <w:rPr>
                <w:rFonts w:asciiTheme="minorHAnsi" w:hAnsiTheme="minorHAnsi"/>
                <w:color w:val="000000" w:themeColor="text1"/>
                <w:lang w:val="en-US"/>
              </w:rPr>
            </w:pPr>
            <w:r w:rsidRPr="00FE3FE4">
              <w:rPr>
                <w:rFonts w:asciiTheme="minorHAnsi" w:hAnsiTheme="minorHAnsi"/>
                <w:color w:val="000000" w:themeColor="text1"/>
                <w:lang w:val="en-US"/>
              </w:rPr>
              <w:t>Therapeutic Advances in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A6D8A" w14:textId="77777777" w:rsidR="00FE3FE4" w:rsidRDefault="00FE3FE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90E2A" w14:textId="77777777" w:rsidR="00FE3FE4" w:rsidRPr="00115468" w:rsidRDefault="00FE3FE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14296" w14:textId="77777777" w:rsidR="00FE3FE4" w:rsidRPr="00115468" w:rsidRDefault="00FE3FE4" w:rsidP="009B6BBD">
            <w:pPr>
              <w:rPr>
                <w:rFonts w:asciiTheme="minorHAnsi" w:hAnsiTheme="minorHAnsi" w:cs="Segoe UI"/>
                <w:color w:val="000000" w:themeColor="text1"/>
                <w:sz w:val="20"/>
                <w:szCs w:val="20"/>
                <w:shd w:val="clear" w:color="auto" w:fill="FFFFFF"/>
              </w:rPr>
            </w:pPr>
            <w:r w:rsidRPr="00FE3FE4">
              <w:rPr>
                <w:rFonts w:asciiTheme="minorHAnsi" w:hAnsiTheme="minorHAnsi" w:cs="Segoe UI"/>
                <w:color w:val="000000" w:themeColor="text1"/>
                <w:sz w:val="20"/>
                <w:szCs w:val="20"/>
                <w:shd w:val="clear" w:color="auto" w:fill="FFFFFF"/>
              </w:rPr>
              <w:t>Abiraterone acetate in combination with prednisone in the treatment of metastatic high-risk castration-sensitive prostate cancer: clinical evidence and experience</w:t>
            </w:r>
          </w:p>
        </w:tc>
      </w:tr>
      <w:tr w:rsidR="00AD6A50" w:rsidRPr="00115468" w14:paraId="3C62CF95"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5C5B8" w14:textId="77777777" w:rsidR="00AD6A50" w:rsidRPr="00AD6A50" w:rsidRDefault="00AD6A50" w:rsidP="00FE3FE4">
            <w:pPr>
              <w:pStyle w:val="a0"/>
              <w:spacing w:line="360" w:lineRule="auto"/>
              <w:rPr>
                <w:rFonts w:asciiTheme="minorHAnsi" w:hAnsiTheme="minorHAnsi"/>
                <w:lang w:val="en-US"/>
              </w:rPr>
            </w:pPr>
            <w:r>
              <w:rPr>
                <w:rFonts w:asciiTheme="minorHAnsi" w:hAnsiTheme="minorHAnsi"/>
                <w:lang w:val="en-US"/>
              </w:rPr>
              <w:t>100</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EFF1B" w14:textId="77777777" w:rsidR="00AD6A50" w:rsidRPr="00FE3FE4" w:rsidRDefault="00AD6A50" w:rsidP="00FE3FE4">
            <w:pPr>
              <w:pStyle w:val="a0"/>
              <w:rPr>
                <w:rFonts w:asciiTheme="minorHAnsi" w:hAnsiTheme="minorHAnsi"/>
                <w:color w:val="000000" w:themeColor="text1"/>
                <w:lang w:val="en-US"/>
              </w:rPr>
            </w:pPr>
            <w:proofErr w:type="spellStart"/>
            <w:r>
              <w:rPr>
                <w:rFonts w:asciiTheme="minorHAnsi" w:hAnsiTheme="minorHAnsi"/>
                <w:color w:val="000000" w:themeColor="text1"/>
                <w:lang w:val="en-US"/>
              </w:rPr>
              <w:t>Hippokratia</w:t>
            </w:r>
            <w:proofErr w:type="spellEnd"/>
            <w:r>
              <w:rPr>
                <w:rFonts w:asciiTheme="minorHAnsi" w:hAnsiTheme="minorHAnsi"/>
                <w:color w:val="000000" w:themeColor="text1"/>
                <w:lang w:val="en-US"/>
              </w:rPr>
              <w:t xml:space="preserve"> Journal</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D91C9" w14:textId="77777777" w:rsidR="00AD6A50" w:rsidRDefault="00AD6A50"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ECA33" w14:textId="77777777" w:rsidR="00AD6A50" w:rsidRDefault="00AD6A50"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FDBDF" w14:textId="77777777" w:rsidR="00AD6A50" w:rsidRPr="00FE3FE4" w:rsidRDefault="00A27CF7" w:rsidP="009B6BBD">
            <w:pPr>
              <w:rPr>
                <w:rFonts w:asciiTheme="minorHAnsi" w:hAnsiTheme="minorHAnsi" w:cs="Segoe UI"/>
                <w:color w:val="000000" w:themeColor="text1"/>
                <w:sz w:val="20"/>
                <w:szCs w:val="20"/>
                <w:shd w:val="clear" w:color="auto" w:fill="FFFFFF"/>
              </w:rPr>
            </w:pPr>
            <w:r w:rsidRPr="00A27CF7">
              <w:rPr>
                <w:rFonts w:asciiTheme="minorHAnsi" w:hAnsiTheme="minorHAnsi" w:cs="Segoe UI"/>
                <w:color w:val="000000" w:themeColor="text1"/>
                <w:sz w:val="20"/>
                <w:szCs w:val="20"/>
                <w:shd w:val="clear" w:color="auto" w:fill="FFFFFF"/>
              </w:rPr>
              <w:t xml:space="preserve">Immediately using the extended </w:t>
            </w:r>
            <w:proofErr w:type="spellStart"/>
            <w:r w:rsidRPr="00A27CF7">
              <w:rPr>
                <w:rFonts w:asciiTheme="minorHAnsi" w:hAnsiTheme="minorHAnsi" w:cs="Segoe UI"/>
                <w:color w:val="000000" w:themeColor="text1"/>
                <w:sz w:val="20"/>
                <w:szCs w:val="20"/>
                <w:shd w:val="clear" w:color="auto" w:fill="FFFFFF"/>
              </w:rPr>
              <w:t>boari</w:t>
            </w:r>
            <w:proofErr w:type="spellEnd"/>
            <w:r w:rsidRPr="00A27CF7">
              <w:rPr>
                <w:rFonts w:asciiTheme="minorHAnsi" w:hAnsiTheme="minorHAnsi" w:cs="Segoe UI"/>
                <w:color w:val="000000" w:themeColor="text1"/>
                <w:sz w:val="20"/>
                <w:szCs w:val="20"/>
                <w:shd w:val="clear" w:color="auto" w:fill="FFFFFF"/>
              </w:rPr>
              <w:t xml:space="preserve"> bladder flap with psoas hitching after iatrogenic proximal ureteral avulsion: a case re</w:t>
            </w:r>
            <w:r>
              <w:rPr>
                <w:rFonts w:asciiTheme="minorHAnsi" w:hAnsiTheme="minorHAnsi" w:cs="Segoe UI"/>
                <w:color w:val="000000" w:themeColor="text1"/>
                <w:sz w:val="20"/>
                <w:szCs w:val="20"/>
                <w:shd w:val="clear" w:color="auto" w:fill="FFFFFF"/>
              </w:rPr>
              <w:t>port</w:t>
            </w:r>
          </w:p>
        </w:tc>
      </w:tr>
      <w:tr w:rsidR="00B07FCF" w:rsidRPr="00115468" w14:paraId="2C84799F"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24B3D" w14:textId="77777777" w:rsidR="00B07FCF" w:rsidRDefault="00B07FCF" w:rsidP="00FE3FE4">
            <w:pPr>
              <w:pStyle w:val="a0"/>
              <w:spacing w:line="360" w:lineRule="auto"/>
              <w:rPr>
                <w:rFonts w:asciiTheme="minorHAnsi" w:hAnsiTheme="minorHAnsi"/>
                <w:lang w:val="en-US"/>
              </w:rPr>
            </w:pPr>
            <w:r>
              <w:rPr>
                <w:rFonts w:asciiTheme="minorHAnsi" w:hAnsiTheme="minorHAnsi"/>
                <w:lang w:val="en-US"/>
              </w:rPr>
              <w:lastRenderedPageBreak/>
              <w:t>101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D4144" w14:textId="77777777" w:rsidR="00B07FCF" w:rsidRDefault="00B07FCF" w:rsidP="00FE3FE4">
            <w:pPr>
              <w:pStyle w:val="a0"/>
              <w:rPr>
                <w:rFonts w:asciiTheme="minorHAnsi" w:hAnsiTheme="minorHAnsi"/>
                <w:color w:val="000000" w:themeColor="text1"/>
                <w:lang w:val="en-US"/>
              </w:rPr>
            </w:pPr>
            <w:r w:rsidRPr="00FE3FE4">
              <w:rPr>
                <w:rFonts w:asciiTheme="minorHAnsi" w:hAnsiTheme="minorHAnsi"/>
                <w:color w:val="000000" w:themeColor="text1"/>
                <w:lang w:val="en-US"/>
              </w:rPr>
              <w:t>Therapeutic Advances in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DD34D" w14:textId="77777777" w:rsidR="00B07FCF" w:rsidRDefault="00B07FCF"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005B8" w14:textId="77777777" w:rsidR="00B07FCF" w:rsidRPr="00B07FCF" w:rsidRDefault="00B07FCF" w:rsidP="00B07FCF">
            <w:pPr>
              <w:tabs>
                <w:tab w:val="left" w:pos="707"/>
              </w:tabs>
              <w:jc w:val="center"/>
              <w:rPr>
                <w:lang w:eastAsia="el-GR"/>
              </w:rPr>
            </w:pPr>
            <w:r>
              <w:rPr>
                <w:rFonts w:asciiTheme="minorHAnsi" w:hAnsiTheme="minorHAnsi" w:cs="Arial Unicode MS"/>
                <w:color w:val="000000" w:themeColor="text1"/>
                <w:sz w:val="20"/>
                <w:szCs w:val="20"/>
                <w:u w:color="000000"/>
                <w:lang w:eastAsia="el-GR"/>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82808" w14:textId="77777777" w:rsidR="00B07FCF" w:rsidRPr="00B07FCF" w:rsidRDefault="00B07FCF" w:rsidP="009B6BBD">
            <w:pPr>
              <w:rPr>
                <w:rFonts w:asciiTheme="minorHAnsi" w:hAnsiTheme="minorHAnsi" w:cs="Segoe UI"/>
                <w:color w:val="000000" w:themeColor="text1"/>
                <w:sz w:val="20"/>
                <w:szCs w:val="20"/>
                <w:shd w:val="clear" w:color="auto" w:fill="FFFFFF"/>
              </w:rPr>
            </w:pPr>
            <w:r w:rsidRPr="00B07FCF">
              <w:rPr>
                <w:rFonts w:asciiTheme="minorHAnsi" w:hAnsiTheme="minorHAnsi" w:cs="Segoe UI"/>
                <w:color w:val="000000" w:themeColor="text1"/>
                <w:sz w:val="20"/>
                <w:szCs w:val="20"/>
                <w:shd w:val="clear" w:color="auto" w:fill="FFFFFF"/>
              </w:rPr>
              <w:t xml:space="preserve">Efficacy and </w:t>
            </w:r>
            <w:r>
              <w:rPr>
                <w:rFonts w:asciiTheme="minorHAnsi" w:hAnsiTheme="minorHAnsi" w:cs="Segoe UI"/>
                <w:color w:val="000000" w:themeColor="text1"/>
                <w:sz w:val="20"/>
                <w:szCs w:val="20"/>
                <w:shd w:val="clear" w:color="auto" w:fill="FFFFFF"/>
              </w:rPr>
              <w:t>s</w:t>
            </w:r>
            <w:r w:rsidRPr="00B07FCF">
              <w:rPr>
                <w:rFonts w:asciiTheme="minorHAnsi" w:hAnsiTheme="minorHAnsi" w:cs="Segoe UI"/>
                <w:color w:val="000000" w:themeColor="text1"/>
                <w:sz w:val="20"/>
                <w:szCs w:val="20"/>
                <w:shd w:val="clear" w:color="auto" w:fill="FFFFFF"/>
              </w:rPr>
              <w:t xml:space="preserve">afety of </w:t>
            </w:r>
            <w:proofErr w:type="spellStart"/>
            <w:r>
              <w:rPr>
                <w:rFonts w:asciiTheme="minorHAnsi" w:hAnsiTheme="minorHAnsi" w:cs="Segoe UI"/>
                <w:color w:val="000000" w:themeColor="text1"/>
                <w:sz w:val="20"/>
                <w:szCs w:val="20"/>
                <w:shd w:val="clear" w:color="auto" w:fill="FFFFFF"/>
              </w:rPr>
              <w:t>f</w:t>
            </w:r>
            <w:r w:rsidRPr="00B07FCF">
              <w:rPr>
                <w:rFonts w:asciiTheme="minorHAnsi" w:hAnsiTheme="minorHAnsi" w:cs="Segoe UI"/>
                <w:color w:val="000000" w:themeColor="text1"/>
                <w:sz w:val="20"/>
                <w:szCs w:val="20"/>
                <w:shd w:val="clear" w:color="auto" w:fill="FFFFFF"/>
              </w:rPr>
              <w:t>exapotide</w:t>
            </w:r>
            <w:proofErr w:type="spellEnd"/>
            <w:r w:rsidRPr="00B07FCF">
              <w:rPr>
                <w:rFonts w:asciiTheme="minorHAnsi" w:hAnsiTheme="minorHAnsi" w:cs="Segoe UI"/>
                <w:color w:val="000000" w:themeColor="text1"/>
                <w:sz w:val="20"/>
                <w:szCs w:val="20"/>
                <w:shd w:val="clear" w:color="auto" w:fill="FFFFFF"/>
              </w:rPr>
              <w:t xml:space="preserve"> </w:t>
            </w:r>
            <w:proofErr w:type="spellStart"/>
            <w:r>
              <w:rPr>
                <w:rFonts w:asciiTheme="minorHAnsi" w:hAnsiTheme="minorHAnsi" w:cs="Segoe UI"/>
                <w:color w:val="000000" w:themeColor="text1"/>
                <w:sz w:val="20"/>
                <w:szCs w:val="20"/>
                <w:shd w:val="clear" w:color="auto" w:fill="FFFFFF"/>
              </w:rPr>
              <w:t>t</w:t>
            </w:r>
            <w:r w:rsidRPr="00B07FCF">
              <w:rPr>
                <w:rFonts w:asciiTheme="minorHAnsi" w:hAnsiTheme="minorHAnsi" w:cs="Segoe UI"/>
                <w:color w:val="000000" w:themeColor="text1"/>
                <w:sz w:val="20"/>
                <w:szCs w:val="20"/>
                <w:shd w:val="clear" w:color="auto" w:fill="FFFFFF"/>
              </w:rPr>
              <w:t>riflutate</w:t>
            </w:r>
            <w:proofErr w:type="spellEnd"/>
            <w:r w:rsidRPr="00B07FCF">
              <w:rPr>
                <w:rFonts w:asciiTheme="minorHAnsi" w:hAnsiTheme="minorHAnsi" w:cs="Segoe UI"/>
                <w:color w:val="000000" w:themeColor="text1"/>
                <w:sz w:val="20"/>
                <w:szCs w:val="20"/>
                <w:shd w:val="clear" w:color="auto" w:fill="FFFFFF"/>
              </w:rPr>
              <w:t xml:space="preserve"> in </w:t>
            </w:r>
            <w:r>
              <w:rPr>
                <w:rFonts w:asciiTheme="minorHAnsi" w:hAnsiTheme="minorHAnsi" w:cs="Segoe UI"/>
                <w:color w:val="000000" w:themeColor="text1"/>
                <w:sz w:val="20"/>
                <w:szCs w:val="20"/>
                <w:shd w:val="clear" w:color="auto" w:fill="FFFFFF"/>
              </w:rPr>
              <w:t>o</w:t>
            </w:r>
            <w:r w:rsidRPr="00B07FCF">
              <w:rPr>
                <w:rFonts w:asciiTheme="minorHAnsi" w:hAnsiTheme="minorHAnsi" w:cs="Segoe UI"/>
                <w:color w:val="000000" w:themeColor="text1"/>
                <w:sz w:val="20"/>
                <w:szCs w:val="20"/>
                <w:shd w:val="clear" w:color="auto" w:fill="FFFFFF"/>
              </w:rPr>
              <w:t xml:space="preserve">utpatient </w:t>
            </w:r>
            <w:r>
              <w:rPr>
                <w:rFonts w:asciiTheme="minorHAnsi" w:hAnsiTheme="minorHAnsi" w:cs="Segoe UI"/>
                <w:color w:val="000000" w:themeColor="text1"/>
                <w:sz w:val="20"/>
                <w:szCs w:val="20"/>
                <w:shd w:val="clear" w:color="auto" w:fill="FFFFFF"/>
              </w:rPr>
              <w:t>m</w:t>
            </w:r>
            <w:r w:rsidRPr="00B07FCF">
              <w:rPr>
                <w:rFonts w:asciiTheme="minorHAnsi" w:hAnsiTheme="minorHAnsi" w:cs="Segoe UI"/>
                <w:color w:val="000000" w:themeColor="text1"/>
                <w:sz w:val="20"/>
                <w:szCs w:val="20"/>
                <w:shd w:val="clear" w:color="auto" w:fill="FFFFFF"/>
              </w:rPr>
              <w:t xml:space="preserve">edical </w:t>
            </w:r>
            <w:r>
              <w:rPr>
                <w:rFonts w:asciiTheme="minorHAnsi" w:hAnsiTheme="minorHAnsi" w:cs="Segoe UI"/>
                <w:color w:val="000000" w:themeColor="text1"/>
                <w:sz w:val="20"/>
                <w:szCs w:val="20"/>
                <w:shd w:val="clear" w:color="auto" w:fill="FFFFFF"/>
              </w:rPr>
              <w:t>t</w:t>
            </w:r>
            <w:r w:rsidRPr="00B07FCF">
              <w:rPr>
                <w:rFonts w:asciiTheme="minorHAnsi" w:hAnsiTheme="minorHAnsi" w:cs="Segoe UI"/>
                <w:color w:val="000000" w:themeColor="text1"/>
                <w:sz w:val="20"/>
                <w:szCs w:val="20"/>
                <w:shd w:val="clear" w:color="auto" w:fill="FFFFFF"/>
              </w:rPr>
              <w:t xml:space="preserve">reatment of </w:t>
            </w:r>
            <w:r>
              <w:rPr>
                <w:rFonts w:asciiTheme="minorHAnsi" w:hAnsiTheme="minorHAnsi" w:cs="Segoe UI"/>
                <w:color w:val="000000" w:themeColor="text1"/>
                <w:sz w:val="20"/>
                <w:szCs w:val="20"/>
                <w:shd w:val="clear" w:color="auto" w:fill="FFFFFF"/>
              </w:rPr>
              <w:t>m</w:t>
            </w:r>
            <w:r w:rsidRPr="00B07FCF">
              <w:rPr>
                <w:rFonts w:asciiTheme="minorHAnsi" w:hAnsiTheme="minorHAnsi" w:cs="Segoe UI"/>
                <w:color w:val="000000" w:themeColor="text1"/>
                <w:sz w:val="20"/>
                <w:szCs w:val="20"/>
                <w:shd w:val="clear" w:color="auto" w:fill="FFFFFF"/>
              </w:rPr>
              <w:t xml:space="preserve">ale </w:t>
            </w:r>
            <w:proofErr w:type="spellStart"/>
            <w:r w:rsidRPr="00B07FCF">
              <w:rPr>
                <w:rFonts w:asciiTheme="minorHAnsi" w:hAnsiTheme="minorHAnsi" w:cs="Segoe UI"/>
                <w:color w:val="000000" w:themeColor="text1"/>
                <w:sz w:val="20"/>
                <w:szCs w:val="20"/>
                <w:shd w:val="clear" w:color="auto" w:fill="FFFFFF"/>
              </w:rPr>
              <w:t>LUTS</w:t>
            </w:r>
            <w:proofErr w:type="spellEnd"/>
            <w:r w:rsidRPr="00B07FCF">
              <w:rPr>
                <w:rFonts w:asciiTheme="minorHAnsi" w:hAnsiTheme="minorHAnsi" w:cs="Segoe UI"/>
                <w:color w:val="000000" w:themeColor="text1"/>
                <w:sz w:val="20"/>
                <w:szCs w:val="20"/>
                <w:shd w:val="clear" w:color="auto" w:fill="FFFFFF"/>
              </w:rPr>
              <w:t xml:space="preserve"> </w:t>
            </w:r>
            <w:r>
              <w:rPr>
                <w:rFonts w:asciiTheme="minorHAnsi" w:hAnsiTheme="minorHAnsi" w:cs="Segoe UI"/>
                <w:color w:val="000000" w:themeColor="text1"/>
                <w:sz w:val="20"/>
                <w:szCs w:val="20"/>
                <w:shd w:val="clear" w:color="auto" w:fill="FFFFFF"/>
              </w:rPr>
              <w:t>a</w:t>
            </w:r>
            <w:r w:rsidRPr="00B07FCF">
              <w:rPr>
                <w:rFonts w:asciiTheme="minorHAnsi" w:hAnsiTheme="minorHAnsi" w:cs="Segoe UI"/>
                <w:color w:val="000000" w:themeColor="text1"/>
                <w:sz w:val="20"/>
                <w:szCs w:val="20"/>
                <w:shd w:val="clear" w:color="auto" w:fill="FFFFFF"/>
              </w:rPr>
              <w:t xml:space="preserve">ssociated with </w:t>
            </w:r>
            <w:proofErr w:type="spellStart"/>
            <w:r w:rsidRPr="00B07FCF">
              <w:rPr>
                <w:rFonts w:asciiTheme="minorHAnsi" w:hAnsiTheme="minorHAnsi" w:cs="Segoe UI"/>
                <w:color w:val="000000" w:themeColor="text1"/>
                <w:sz w:val="20"/>
                <w:szCs w:val="20"/>
                <w:shd w:val="clear" w:color="auto" w:fill="FFFFFF"/>
              </w:rPr>
              <w:t>BPH</w:t>
            </w:r>
            <w:proofErr w:type="spellEnd"/>
            <w:r w:rsidRPr="00B07FCF">
              <w:rPr>
                <w:rFonts w:asciiTheme="minorHAnsi" w:hAnsiTheme="minorHAnsi" w:cs="Segoe UI"/>
                <w:color w:val="000000" w:themeColor="text1"/>
                <w:sz w:val="20"/>
                <w:szCs w:val="20"/>
                <w:shd w:val="clear" w:color="auto" w:fill="FFFFFF"/>
              </w:rPr>
              <w:t> </w:t>
            </w:r>
          </w:p>
        </w:tc>
      </w:tr>
      <w:tr w:rsidR="00A50A3D" w:rsidRPr="00115468" w14:paraId="1F16C115"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AA3DF" w14:textId="77777777" w:rsidR="00A50A3D" w:rsidRDefault="00A50A3D" w:rsidP="00FE3FE4">
            <w:pPr>
              <w:pStyle w:val="a0"/>
              <w:spacing w:line="360" w:lineRule="auto"/>
              <w:rPr>
                <w:rFonts w:asciiTheme="minorHAnsi" w:hAnsiTheme="minorHAnsi"/>
                <w:lang w:val="en-US"/>
              </w:rPr>
            </w:pPr>
            <w:r>
              <w:rPr>
                <w:rFonts w:asciiTheme="minorHAnsi" w:hAnsiTheme="minorHAnsi"/>
                <w:lang w:val="en-US"/>
              </w:rPr>
              <w:t>102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D9D6A" w14:textId="77777777" w:rsidR="00A50A3D" w:rsidRPr="00FE3FE4" w:rsidRDefault="00A50A3D" w:rsidP="00FE3FE4">
            <w:pPr>
              <w:pStyle w:val="a0"/>
              <w:rPr>
                <w:rFonts w:asciiTheme="minorHAnsi" w:hAnsiTheme="minorHAnsi"/>
                <w:color w:val="000000" w:themeColor="text1"/>
                <w:lang w:val="en-US"/>
              </w:rPr>
            </w:pPr>
            <w:r>
              <w:rPr>
                <w:rFonts w:asciiTheme="minorHAnsi" w:hAnsiTheme="minorHAnsi"/>
                <w:color w:val="000000" w:themeColor="text1"/>
                <w:lang w:val="en-US"/>
              </w:rPr>
              <w:t>Health and quality of life outcomes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CF201" w14:textId="77777777" w:rsidR="00A50A3D" w:rsidRDefault="00E24BB7"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2.278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CEC00" w14:textId="77777777" w:rsidR="00A50A3D" w:rsidRDefault="00A50A3D"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69B76" w14:textId="77777777" w:rsidR="00A50A3D" w:rsidRPr="00A50A3D" w:rsidRDefault="00A50A3D" w:rsidP="009B6BBD">
            <w:pPr>
              <w:rPr>
                <w:rFonts w:asciiTheme="minorHAnsi" w:hAnsiTheme="minorHAnsi" w:cs="Segoe UI"/>
                <w:color w:val="000000" w:themeColor="text1"/>
                <w:sz w:val="20"/>
                <w:szCs w:val="20"/>
                <w:shd w:val="clear" w:color="auto" w:fill="FFFFFF"/>
              </w:rPr>
            </w:pPr>
            <w:r w:rsidRPr="00A50A3D">
              <w:rPr>
                <w:rFonts w:asciiTheme="minorHAnsi" w:hAnsiTheme="minorHAnsi" w:cs="Segoe UI"/>
                <w:color w:val="000000" w:themeColor="text1"/>
                <w:sz w:val="20"/>
                <w:szCs w:val="20"/>
                <w:shd w:val="clear" w:color="auto" w:fill="FFFFFF"/>
              </w:rPr>
              <w:t>Prevalence of hand joint symptoms in androgen deprivation therapy</w:t>
            </w:r>
            <w:r>
              <w:rPr>
                <w:rFonts w:asciiTheme="minorHAnsi" w:hAnsiTheme="minorHAnsi" w:cs="Segoe UI"/>
                <w:color w:val="000000" w:themeColor="text1"/>
                <w:sz w:val="20"/>
                <w:szCs w:val="20"/>
                <w:shd w:val="clear" w:color="auto" w:fill="FFFFFF"/>
              </w:rPr>
              <w:t>.</w:t>
            </w:r>
          </w:p>
        </w:tc>
      </w:tr>
      <w:tr w:rsidR="00930B0A" w:rsidRPr="00115468" w14:paraId="3B6C4E0F"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9F37B" w14:textId="77777777" w:rsidR="00930B0A" w:rsidRDefault="00930B0A" w:rsidP="00FE3FE4">
            <w:pPr>
              <w:pStyle w:val="a0"/>
              <w:spacing w:line="360" w:lineRule="auto"/>
              <w:rPr>
                <w:rFonts w:asciiTheme="minorHAnsi" w:hAnsiTheme="minorHAnsi"/>
                <w:lang w:val="en-US"/>
              </w:rPr>
            </w:pPr>
            <w:r>
              <w:rPr>
                <w:rFonts w:asciiTheme="minorHAnsi" w:hAnsiTheme="minorHAnsi"/>
                <w:lang w:val="en-US"/>
              </w:rPr>
              <w:t>103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EA001" w14:textId="77777777" w:rsidR="00930B0A" w:rsidRDefault="00A30140" w:rsidP="00FE3FE4">
            <w:pPr>
              <w:pStyle w:val="a0"/>
              <w:rPr>
                <w:rFonts w:asciiTheme="minorHAnsi" w:hAnsiTheme="minorHAnsi"/>
                <w:color w:val="000000" w:themeColor="text1"/>
                <w:lang w:val="en-US"/>
              </w:rPr>
            </w:pPr>
            <w:r>
              <w:rPr>
                <w:rFonts w:asciiTheme="minorHAnsi" w:hAnsiTheme="minorHAnsi"/>
                <w:color w:val="000000" w:themeColor="text1"/>
                <w:lang w:val="en-US"/>
              </w:rPr>
              <w:t>Technology in Cancer Research and Treatment</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D3CE7" w14:textId="77777777" w:rsidR="00930B0A" w:rsidRDefault="00A30140"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1.646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62B2F" w14:textId="77777777" w:rsidR="00930B0A" w:rsidRDefault="00DA2FDE"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2018</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36592" w14:textId="77777777" w:rsidR="00930B0A" w:rsidRPr="00930B0A" w:rsidRDefault="00930B0A" w:rsidP="009B6BBD">
            <w:pPr>
              <w:rPr>
                <w:rFonts w:asciiTheme="minorHAnsi" w:hAnsiTheme="minorHAnsi" w:cs="Segoe UI"/>
                <w:color w:val="000000" w:themeColor="text1"/>
                <w:sz w:val="20"/>
                <w:szCs w:val="20"/>
                <w:shd w:val="clear" w:color="auto" w:fill="FFFFFF"/>
              </w:rPr>
            </w:pPr>
            <w:r w:rsidRPr="00930B0A">
              <w:rPr>
                <w:rFonts w:asciiTheme="minorHAnsi" w:hAnsiTheme="minorHAnsi" w:cs="Segoe UI"/>
                <w:color w:val="000000" w:themeColor="text1"/>
                <w:sz w:val="20"/>
                <w:szCs w:val="20"/>
                <w:shd w:val="clear" w:color="auto" w:fill="FFFFFF"/>
              </w:rPr>
              <w:t>Diagnostic value of multi-slice spiral CT combined with CTA in intra-abdominal undescended testis secondary seminoma</w:t>
            </w:r>
          </w:p>
        </w:tc>
      </w:tr>
      <w:tr w:rsidR="00B31065" w:rsidRPr="00115468" w14:paraId="6B3F77AC"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B5BE2" w14:textId="77777777" w:rsidR="00B31065" w:rsidRDefault="00B31065" w:rsidP="00FE3FE4">
            <w:pPr>
              <w:pStyle w:val="a0"/>
              <w:spacing w:line="360" w:lineRule="auto"/>
              <w:rPr>
                <w:rFonts w:asciiTheme="minorHAnsi" w:hAnsiTheme="minorHAnsi"/>
                <w:lang w:val="en-US"/>
              </w:rPr>
            </w:pPr>
            <w:r>
              <w:rPr>
                <w:rFonts w:asciiTheme="minorHAnsi" w:hAnsiTheme="minorHAnsi"/>
                <w:lang w:val="en-US"/>
              </w:rPr>
              <w:t>104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0BD0C" w14:textId="77777777" w:rsidR="00B31065" w:rsidRDefault="00B31065" w:rsidP="00FE3FE4">
            <w:pPr>
              <w:pStyle w:val="a0"/>
              <w:rPr>
                <w:rFonts w:asciiTheme="minorHAnsi" w:hAnsiTheme="minorHAnsi"/>
                <w:color w:val="000000" w:themeColor="text1"/>
                <w:lang w:val="en-US"/>
              </w:rPr>
            </w:pPr>
            <w:r>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16E4C" w14:textId="77777777" w:rsidR="00B31065" w:rsidRDefault="00B31065"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2.</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113AD" w14:textId="77777777" w:rsidR="00B31065" w:rsidRDefault="00B31065"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2019</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CCB48" w14:textId="77777777" w:rsidR="00B31065" w:rsidRPr="00930B0A" w:rsidRDefault="00B31065" w:rsidP="009B6BBD">
            <w:pPr>
              <w:rPr>
                <w:rFonts w:asciiTheme="minorHAnsi" w:hAnsiTheme="minorHAnsi" w:cs="Segoe UI"/>
                <w:color w:val="000000" w:themeColor="text1"/>
                <w:sz w:val="20"/>
                <w:szCs w:val="20"/>
                <w:shd w:val="clear" w:color="auto" w:fill="FFFFFF"/>
              </w:rPr>
            </w:pPr>
            <w:r w:rsidRPr="00B31065">
              <w:rPr>
                <w:rFonts w:asciiTheme="minorHAnsi" w:hAnsiTheme="minorHAnsi" w:cs="Segoe UI"/>
                <w:color w:val="000000" w:themeColor="text1"/>
                <w:sz w:val="20"/>
                <w:szCs w:val="20"/>
                <w:shd w:val="clear" w:color="auto" w:fill="FFFFFF"/>
              </w:rPr>
              <w:t>Significant impact of the three-dimensional volumetry of perinephric fat on the console time during robot-assisted partial nephrectomy</w:t>
            </w:r>
          </w:p>
        </w:tc>
      </w:tr>
      <w:tr w:rsidR="00743A0D" w:rsidRPr="00115468" w14:paraId="0ADB0CCC"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EFE9C" w14:textId="77777777" w:rsidR="00743A0D" w:rsidRDefault="00743A0D" w:rsidP="00FE3FE4">
            <w:pPr>
              <w:pStyle w:val="a0"/>
              <w:spacing w:line="360" w:lineRule="auto"/>
              <w:rPr>
                <w:rFonts w:asciiTheme="minorHAnsi" w:hAnsiTheme="minorHAnsi"/>
                <w:lang w:val="en-US"/>
              </w:rPr>
            </w:pPr>
            <w:r>
              <w:rPr>
                <w:rFonts w:asciiTheme="minorHAnsi" w:hAnsiTheme="minorHAnsi"/>
                <w:lang w:val="en-US"/>
              </w:rPr>
              <w:t>105</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AB411" w14:textId="77777777" w:rsidR="00743A0D" w:rsidRDefault="00743A0D" w:rsidP="00FE3FE4">
            <w:pPr>
              <w:pStyle w:val="a0"/>
              <w:rPr>
                <w:rFonts w:asciiTheme="minorHAnsi" w:hAnsiTheme="minorHAnsi"/>
                <w:color w:val="000000" w:themeColor="text1"/>
                <w:lang w:val="en-US"/>
              </w:rPr>
            </w:pPr>
            <w:r>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A9A5D" w14:textId="77777777" w:rsidR="00743A0D" w:rsidRDefault="00743A0D"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09F5F" w14:textId="77777777" w:rsidR="00743A0D" w:rsidRDefault="00743A0D"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2019</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F0B8E" w14:textId="30DE6185" w:rsidR="00743A0D" w:rsidRPr="00B31065" w:rsidRDefault="00743A0D" w:rsidP="00B31065">
            <w:pPr>
              <w:rPr>
                <w:rFonts w:asciiTheme="minorHAnsi" w:hAnsiTheme="minorHAnsi" w:cs="Segoe UI"/>
                <w:color w:val="000000" w:themeColor="text1"/>
                <w:sz w:val="20"/>
                <w:szCs w:val="20"/>
                <w:shd w:val="clear" w:color="auto" w:fill="FFFFFF"/>
              </w:rPr>
            </w:pPr>
            <w:r w:rsidRPr="00743A0D">
              <w:rPr>
                <w:rFonts w:asciiTheme="minorHAnsi" w:hAnsiTheme="minorHAnsi" w:cs="Segoe UI"/>
                <w:color w:val="000000" w:themeColor="text1"/>
                <w:sz w:val="20"/>
                <w:szCs w:val="20"/>
                <w:shd w:val="clear" w:color="auto" w:fill="FFFFFF"/>
              </w:rPr>
              <w:t>Flank-</w:t>
            </w:r>
            <w:r>
              <w:rPr>
                <w:rFonts w:asciiTheme="minorHAnsi" w:hAnsiTheme="minorHAnsi" w:cs="Segoe UI"/>
                <w:color w:val="000000" w:themeColor="text1"/>
                <w:sz w:val="20"/>
                <w:szCs w:val="20"/>
                <w:shd w:val="clear" w:color="auto" w:fill="FFFFFF"/>
              </w:rPr>
              <w:t>f</w:t>
            </w:r>
            <w:r w:rsidRPr="00743A0D">
              <w:rPr>
                <w:rFonts w:asciiTheme="minorHAnsi" w:hAnsiTheme="minorHAnsi" w:cs="Segoe UI"/>
                <w:color w:val="000000" w:themeColor="text1"/>
                <w:sz w:val="20"/>
                <w:szCs w:val="20"/>
                <w:shd w:val="clear" w:color="auto" w:fill="FFFFFF"/>
              </w:rPr>
              <w:t xml:space="preserve">ree </w:t>
            </w:r>
            <w:r>
              <w:rPr>
                <w:rFonts w:asciiTheme="minorHAnsi" w:hAnsiTheme="minorHAnsi" w:cs="Segoe UI"/>
                <w:color w:val="000000" w:themeColor="text1"/>
                <w:sz w:val="20"/>
                <w:szCs w:val="20"/>
                <w:shd w:val="clear" w:color="auto" w:fill="FFFFFF"/>
              </w:rPr>
              <w:t>m</w:t>
            </w:r>
            <w:r w:rsidRPr="00743A0D">
              <w:rPr>
                <w:rFonts w:asciiTheme="minorHAnsi" w:hAnsiTheme="minorHAnsi" w:cs="Segoe UI"/>
                <w:color w:val="000000" w:themeColor="text1"/>
                <w:sz w:val="20"/>
                <w:szCs w:val="20"/>
                <w:shd w:val="clear" w:color="auto" w:fill="FFFFFF"/>
              </w:rPr>
              <w:t>odified</w:t>
            </w:r>
            <w:r w:rsidR="00C24C8B">
              <w:rPr>
                <w:rFonts w:asciiTheme="minorHAnsi" w:hAnsiTheme="minorHAnsi" w:cs="Segoe UI"/>
                <w:color w:val="000000" w:themeColor="text1"/>
                <w:sz w:val="20"/>
                <w:szCs w:val="20"/>
                <w:shd w:val="clear" w:color="auto" w:fill="FFFFFF"/>
              </w:rPr>
              <w:t>”</w:t>
            </w:r>
            <w:r w:rsidRPr="00743A0D">
              <w:rPr>
                <w:rFonts w:asciiTheme="minorHAnsi" w:hAnsiTheme="minorHAnsi" w:cs="Segoe UI"/>
                <w:color w:val="000000" w:themeColor="text1"/>
                <w:sz w:val="20"/>
                <w:szCs w:val="20"/>
                <w:shd w:val="clear" w:color="auto" w:fill="FFFFFF"/>
              </w:rPr>
              <w:t xml:space="preserve"> supine </w:t>
            </w:r>
            <w:proofErr w:type="spellStart"/>
            <w:r w:rsidRPr="00743A0D">
              <w:rPr>
                <w:rFonts w:asciiTheme="minorHAnsi" w:hAnsiTheme="minorHAnsi" w:cs="Segoe UI"/>
                <w:color w:val="000000" w:themeColor="text1"/>
                <w:sz w:val="20"/>
                <w:szCs w:val="20"/>
                <w:shd w:val="clear" w:color="auto" w:fill="FFFFFF"/>
              </w:rPr>
              <w:t>PCNL</w:t>
            </w:r>
            <w:proofErr w:type="spellEnd"/>
            <w:r w:rsidRPr="00743A0D">
              <w:rPr>
                <w:rFonts w:asciiTheme="minorHAnsi" w:hAnsiTheme="minorHAnsi" w:cs="Segoe UI"/>
                <w:color w:val="000000" w:themeColor="text1"/>
                <w:sz w:val="20"/>
                <w:szCs w:val="20"/>
                <w:shd w:val="clear" w:color="auto" w:fill="FFFFFF"/>
              </w:rPr>
              <w:t xml:space="preserve">- </w:t>
            </w:r>
            <w:r>
              <w:rPr>
                <w:rFonts w:asciiTheme="minorHAnsi" w:hAnsiTheme="minorHAnsi" w:cs="Segoe UI"/>
                <w:color w:val="000000" w:themeColor="text1"/>
                <w:sz w:val="20"/>
                <w:szCs w:val="20"/>
                <w:shd w:val="clear" w:color="auto" w:fill="FFFFFF"/>
              </w:rPr>
              <w:t>a</w:t>
            </w:r>
            <w:r w:rsidRPr="00743A0D">
              <w:rPr>
                <w:rFonts w:asciiTheme="minorHAnsi" w:hAnsiTheme="minorHAnsi" w:cs="Segoe UI"/>
                <w:color w:val="000000" w:themeColor="text1"/>
                <w:sz w:val="20"/>
                <w:szCs w:val="20"/>
                <w:shd w:val="clear" w:color="auto" w:fill="FFFFFF"/>
              </w:rPr>
              <w:t xml:space="preserve"> </w:t>
            </w:r>
            <w:proofErr w:type="gramStart"/>
            <w:r>
              <w:rPr>
                <w:rFonts w:asciiTheme="minorHAnsi" w:hAnsiTheme="minorHAnsi" w:cs="Segoe UI"/>
                <w:color w:val="000000" w:themeColor="text1"/>
                <w:sz w:val="20"/>
                <w:szCs w:val="20"/>
                <w:shd w:val="clear" w:color="auto" w:fill="FFFFFF"/>
              </w:rPr>
              <w:t>h</w:t>
            </w:r>
            <w:r w:rsidRPr="00743A0D">
              <w:rPr>
                <w:rFonts w:asciiTheme="minorHAnsi" w:hAnsiTheme="minorHAnsi" w:cs="Segoe UI"/>
                <w:color w:val="000000" w:themeColor="text1"/>
                <w:sz w:val="20"/>
                <w:szCs w:val="20"/>
                <w:shd w:val="clear" w:color="auto" w:fill="FFFFFF"/>
              </w:rPr>
              <w:t xml:space="preserve">ospital </w:t>
            </w:r>
            <w:r>
              <w:rPr>
                <w:rFonts w:asciiTheme="minorHAnsi" w:hAnsiTheme="minorHAnsi" w:cs="Segoe UI"/>
                <w:color w:val="000000" w:themeColor="text1"/>
                <w:sz w:val="20"/>
                <w:szCs w:val="20"/>
                <w:shd w:val="clear" w:color="auto" w:fill="FFFFFF"/>
              </w:rPr>
              <w:t>b</w:t>
            </w:r>
            <w:r w:rsidRPr="00743A0D">
              <w:rPr>
                <w:rFonts w:asciiTheme="minorHAnsi" w:hAnsiTheme="minorHAnsi" w:cs="Segoe UI"/>
                <w:color w:val="000000" w:themeColor="text1"/>
                <w:sz w:val="20"/>
                <w:szCs w:val="20"/>
                <w:shd w:val="clear" w:color="auto" w:fill="FFFFFF"/>
              </w:rPr>
              <w:t>ased</w:t>
            </w:r>
            <w:proofErr w:type="gramEnd"/>
            <w:r w:rsidRPr="00743A0D">
              <w:rPr>
                <w:rFonts w:asciiTheme="minorHAnsi" w:hAnsiTheme="minorHAnsi" w:cs="Segoe UI"/>
                <w:color w:val="000000" w:themeColor="text1"/>
                <w:sz w:val="20"/>
                <w:szCs w:val="20"/>
                <w:shd w:val="clear" w:color="auto" w:fill="FFFFFF"/>
              </w:rPr>
              <w:t xml:space="preserve"> </w:t>
            </w:r>
            <w:r>
              <w:rPr>
                <w:rFonts w:asciiTheme="minorHAnsi" w:hAnsiTheme="minorHAnsi" w:cs="Segoe UI"/>
                <w:color w:val="000000" w:themeColor="text1"/>
                <w:sz w:val="20"/>
                <w:szCs w:val="20"/>
                <w:shd w:val="clear" w:color="auto" w:fill="FFFFFF"/>
              </w:rPr>
              <w:t>s</w:t>
            </w:r>
            <w:r w:rsidRPr="00743A0D">
              <w:rPr>
                <w:rFonts w:asciiTheme="minorHAnsi" w:hAnsiTheme="minorHAnsi" w:cs="Segoe UI"/>
                <w:color w:val="000000" w:themeColor="text1"/>
                <w:sz w:val="20"/>
                <w:szCs w:val="20"/>
                <w:shd w:val="clear" w:color="auto" w:fill="FFFFFF"/>
              </w:rPr>
              <w:t>tudy</w:t>
            </w:r>
          </w:p>
        </w:tc>
      </w:tr>
      <w:tr w:rsidR="001D331A" w:rsidRPr="00115468" w14:paraId="02F61A6D"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6A928" w14:textId="77777777" w:rsidR="001D331A" w:rsidRDefault="001D331A" w:rsidP="00FE3FE4">
            <w:pPr>
              <w:pStyle w:val="a0"/>
              <w:spacing w:line="360" w:lineRule="auto"/>
              <w:rPr>
                <w:rFonts w:asciiTheme="minorHAnsi" w:hAnsiTheme="minorHAnsi"/>
                <w:lang w:val="en-US"/>
              </w:rPr>
            </w:pPr>
            <w:r>
              <w:rPr>
                <w:rFonts w:asciiTheme="minorHAnsi" w:hAnsiTheme="minorHAnsi"/>
                <w:lang w:val="en-US"/>
              </w:rPr>
              <w:t>106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41C1B" w14:textId="77777777" w:rsidR="001D331A" w:rsidRDefault="001D331A" w:rsidP="00FE3FE4">
            <w:pPr>
              <w:pStyle w:val="a0"/>
              <w:rPr>
                <w:rFonts w:asciiTheme="minorHAnsi" w:hAnsiTheme="minorHAnsi"/>
                <w:color w:val="000000" w:themeColor="text1"/>
                <w:lang w:val="en-US"/>
              </w:rPr>
            </w:pPr>
            <w:r>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6F09B" w14:textId="77777777" w:rsidR="001D331A" w:rsidRDefault="001D331A"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2.</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93802" w14:textId="77777777" w:rsidR="001D331A" w:rsidRDefault="001D331A"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2019</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68C6D" w14:textId="77777777" w:rsidR="001D331A" w:rsidRPr="00743A0D" w:rsidRDefault="001D331A" w:rsidP="00B31065">
            <w:pPr>
              <w:rPr>
                <w:rFonts w:asciiTheme="minorHAnsi" w:hAnsiTheme="minorHAnsi" w:cs="Segoe UI"/>
                <w:color w:val="000000" w:themeColor="text1"/>
                <w:sz w:val="20"/>
                <w:szCs w:val="20"/>
                <w:shd w:val="clear" w:color="auto" w:fill="FFFFFF"/>
              </w:rPr>
            </w:pPr>
            <w:r w:rsidRPr="001D331A">
              <w:rPr>
                <w:rFonts w:asciiTheme="minorHAnsi" w:hAnsiTheme="minorHAnsi" w:cs="Segoe UI"/>
                <w:color w:val="000000" w:themeColor="text1"/>
                <w:sz w:val="20"/>
                <w:szCs w:val="20"/>
                <w:shd w:val="clear" w:color="auto" w:fill="FFFFFF"/>
              </w:rPr>
              <w:t xml:space="preserve">Performance of body mass index in lower urinary tract symptoms secondary to benign prostatic hyperplasia in patients treated with Greenlight laser </w:t>
            </w:r>
            <w:proofErr w:type="spellStart"/>
            <w:r w:rsidRPr="001D331A">
              <w:rPr>
                <w:rFonts w:asciiTheme="minorHAnsi" w:hAnsiTheme="minorHAnsi" w:cs="Segoe UI"/>
                <w:color w:val="000000" w:themeColor="text1"/>
                <w:sz w:val="20"/>
                <w:szCs w:val="20"/>
                <w:shd w:val="clear" w:color="auto" w:fill="FFFFFF"/>
              </w:rPr>
              <w:t>photoselective</w:t>
            </w:r>
            <w:proofErr w:type="spellEnd"/>
            <w:r w:rsidRPr="001D331A">
              <w:rPr>
                <w:rFonts w:asciiTheme="minorHAnsi" w:hAnsiTheme="minorHAnsi" w:cs="Segoe UI"/>
                <w:color w:val="000000" w:themeColor="text1"/>
                <w:sz w:val="20"/>
                <w:szCs w:val="20"/>
                <w:shd w:val="clear" w:color="auto" w:fill="FFFFFF"/>
              </w:rPr>
              <w:t xml:space="preserve"> vaporization</w:t>
            </w:r>
          </w:p>
        </w:tc>
      </w:tr>
      <w:tr w:rsidR="00070F02" w:rsidRPr="00115468" w14:paraId="7575B63A"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07F92" w14:textId="77777777" w:rsidR="00070F02" w:rsidRDefault="00070F02" w:rsidP="00FE3FE4">
            <w:pPr>
              <w:pStyle w:val="a0"/>
              <w:spacing w:line="360" w:lineRule="auto"/>
              <w:rPr>
                <w:rFonts w:asciiTheme="minorHAnsi" w:hAnsiTheme="minorHAnsi"/>
                <w:lang w:val="en-US"/>
              </w:rPr>
            </w:pPr>
            <w:r>
              <w:rPr>
                <w:rFonts w:asciiTheme="minorHAnsi" w:hAnsiTheme="minorHAnsi"/>
                <w:lang w:val="en-US"/>
              </w:rPr>
              <w:t>107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D1D1" w14:textId="77777777" w:rsidR="00070F02" w:rsidRDefault="00070F02" w:rsidP="00FE3FE4">
            <w:pPr>
              <w:pStyle w:val="a0"/>
              <w:rPr>
                <w:rFonts w:asciiTheme="minorHAnsi" w:hAnsiTheme="minorHAnsi"/>
                <w:color w:val="000000" w:themeColor="text1"/>
                <w:lang w:val="en-US"/>
              </w:rPr>
            </w:pPr>
            <w:r>
              <w:rPr>
                <w:rFonts w:asciiTheme="minorHAnsi" w:hAnsiTheme="minorHAnsi"/>
                <w:color w:val="000000" w:themeColor="text1"/>
                <w:lang w:val="en-US"/>
              </w:rPr>
              <w:t>Metabolism</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01E3C" w14:textId="77777777" w:rsidR="00070F02" w:rsidRDefault="00070F02"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6.513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4BF6F" w14:textId="77777777" w:rsidR="00070F02" w:rsidRDefault="00070F02"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2019</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0E4C8" w14:textId="77777777" w:rsidR="00070F02" w:rsidRPr="001D331A" w:rsidRDefault="00070F02" w:rsidP="00B31065">
            <w:pPr>
              <w:rPr>
                <w:rFonts w:asciiTheme="minorHAnsi" w:hAnsiTheme="minorHAnsi" w:cs="Segoe UI"/>
                <w:color w:val="000000" w:themeColor="text1"/>
                <w:sz w:val="20"/>
                <w:szCs w:val="20"/>
                <w:shd w:val="clear" w:color="auto" w:fill="FFFFFF"/>
              </w:rPr>
            </w:pPr>
            <w:r w:rsidRPr="00070F02">
              <w:rPr>
                <w:rFonts w:asciiTheme="minorHAnsi" w:hAnsiTheme="minorHAnsi" w:cs="Segoe UI"/>
                <w:color w:val="000000" w:themeColor="text1"/>
                <w:sz w:val="20"/>
                <w:szCs w:val="20"/>
                <w:shd w:val="clear" w:color="auto" w:fill="FFFFFF"/>
              </w:rPr>
              <w:t xml:space="preserve">Higher liver stiffness is associated with early kidney dysfunction in patients with histologically-proven </w:t>
            </w:r>
            <w:proofErr w:type="spellStart"/>
            <w:r w:rsidRPr="00070F02">
              <w:rPr>
                <w:rFonts w:asciiTheme="minorHAnsi" w:hAnsiTheme="minorHAnsi" w:cs="Segoe UI"/>
                <w:color w:val="000000" w:themeColor="text1"/>
                <w:sz w:val="20"/>
                <w:szCs w:val="20"/>
                <w:shd w:val="clear" w:color="auto" w:fill="FFFFFF"/>
              </w:rPr>
              <w:t>NAFLD</w:t>
            </w:r>
            <w:proofErr w:type="spellEnd"/>
          </w:p>
        </w:tc>
      </w:tr>
      <w:tr w:rsidR="00574133" w:rsidRPr="00115468" w14:paraId="669AFAF4"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CCCA7" w14:textId="77777777" w:rsidR="00574133" w:rsidRDefault="00574133" w:rsidP="00FE3FE4">
            <w:pPr>
              <w:pStyle w:val="a0"/>
              <w:spacing w:line="360" w:lineRule="auto"/>
              <w:rPr>
                <w:rFonts w:asciiTheme="minorHAnsi" w:hAnsiTheme="minorHAnsi"/>
                <w:lang w:val="en-US"/>
              </w:rPr>
            </w:pPr>
            <w:r>
              <w:rPr>
                <w:rFonts w:asciiTheme="minorHAnsi" w:hAnsiTheme="minorHAnsi"/>
                <w:lang w:val="en-US"/>
              </w:rPr>
              <w:t>108</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3E6A2" w14:textId="16986FBB" w:rsidR="00574133" w:rsidRDefault="00574133" w:rsidP="00FE3FE4">
            <w:pPr>
              <w:pStyle w:val="a0"/>
              <w:rPr>
                <w:rFonts w:asciiTheme="minorHAnsi" w:hAnsiTheme="minorHAnsi"/>
                <w:color w:val="000000" w:themeColor="text1"/>
                <w:lang w:val="en-US"/>
              </w:rPr>
            </w:pPr>
            <w:r>
              <w:rPr>
                <w:rFonts w:asciiTheme="minorHAnsi" w:hAnsiTheme="minorHAnsi"/>
                <w:color w:val="000000" w:themeColor="text1"/>
                <w:lang w:val="en-US"/>
              </w:rPr>
              <w:t xml:space="preserve">Minerva </w:t>
            </w:r>
            <w:proofErr w:type="spellStart"/>
            <w:r>
              <w:rPr>
                <w:rFonts w:asciiTheme="minorHAnsi" w:hAnsiTheme="minorHAnsi"/>
                <w:color w:val="000000" w:themeColor="text1"/>
                <w:lang w:val="en-US"/>
              </w:rPr>
              <w:t>Urologica</w:t>
            </w:r>
            <w:proofErr w:type="spellEnd"/>
            <w:r>
              <w:rPr>
                <w:rFonts w:asciiTheme="minorHAnsi" w:hAnsiTheme="minorHAnsi"/>
                <w:color w:val="000000" w:themeColor="text1"/>
                <w:lang w:val="en-US"/>
              </w:rPr>
              <w:t xml:space="preserve"> e </w:t>
            </w:r>
            <w:proofErr w:type="spellStart"/>
            <w:r>
              <w:rPr>
                <w:rFonts w:asciiTheme="minorHAnsi" w:hAnsiTheme="minorHAnsi"/>
                <w:color w:val="000000" w:themeColor="text1"/>
                <w:lang w:val="en-US"/>
              </w:rPr>
              <w:t>Nefrologica</w:t>
            </w:r>
            <w:proofErr w:type="spellEnd"/>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37EA9" w14:textId="77777777" w:rsidR="00574133" w:rsidRDefault="009849B6"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3.548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F00DF" w14:textId="77777777" w:rsidR="00574133" w:rsidRDefault="008F4BDE"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2019</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13F01" w14:textId="77777777" w:rsidR="00574133" w:rsidRPr="00574133" w:rsidRDefault="00574133" w:rsidP="00B31065">
            <w:pPr>
              <w:rPr>
                <w:rFonts w:asciiTheme="minorHAnsi" w:hAnsiTheme="minorHAnsi" w:cs="Segoe UI"/>
                <w:color w:val="000000" w:themeColor="text1"/>
                <w:sz w:val="20"/>
                <w:szCs w:val="20"/>
                <w:shd w:val="clear" w:color="auto" w:fill="FFFFFF"/>
              </w:rPr>
            </w:pPr>
            <w:r w:rsidRPr="00574133">
              <w:rPr>
                <w:rFonts w:asciiTheme="minorHAnsi" w:hAnsiTheme="minorHAnsi" w:cs="Segoe UI"/>
                <w:color w:val="000000" w:themeColor="text1"/>
                <w:sz w:val="20"/>
                <w:szCs w:val="20"/>
                <w:shd w:val="clear" w:color="auto" w:fill="FFFFFF"/>
              </w:rPr>
              <w:t>Persistence and adherence of androgen deprivation therapy in men with prostate cancer: an administrative database study</w:t>
            </w:r>
          </w:p>
        </w:tc>
      </w:tr>
      <w:tr w:rsidR="00941EC9" w:rsidRPr="00115468" w14:paraId="6C436949"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A4A90" w14:textId="77777777" w:rsidR="00941EC9" w:rsidRDefault="00941EC9" w:rsidP="00FE3FE4">
            <w:pPr>
              <w:pStyle w:val="a0"/>
              <w:spacing w:line="360" w:lineRule="auto"/>
              <w:rPr>
                <w:rFonts w:asciiTheme="minorHAnsi" w:hAnsiTheme="minorHAnsi"/>
                <w:lang w:val="en-US"/>
              </w:rPr>
            </w:pPr>
            <w:r>
              <w:rPr>
                <w:rFonts w:asciiTheme="minorHAnsi" w:hAnsiTheme="minorHAnsi"/>
                <w:lang w:val="en-US"/>
              </w:rPr>
              <w:t>109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740B" w14:textId="77777777" w:rsidR="00941EC9" w:rsidRDefault="00941EC9" w:rsidP="00FE3FE4">
            <w:pPr>
              <w:pStyle w:val="a0"/>
              <w:rPr>
                <w:rFonts w:asciiTheme="minorHAnsi" w:hAnsiTheme="minorHAnsi"/>
                <w:color w:val="000000" w:themeColor="text1"/>
                <w:lang w:val="en-US"/>
              </w:rPr>
            </w:pPr>
            <w:r>
              <w:rPr>
                <w:rFonts w:asciiTheme="minorHAnsi" w:hAnsiTheme="minorHAnsi"/>
                <w:color w:val="000000" w:themeColor="text1"/>
                <w:lang w:val="en-US"/>
              </w:rPr>
              <w:t>The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F9BE5" w14:textId="77777777" w:rsidR="00941EC9" w:rsidRDefault="00941EC9"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5.647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C681F" w14:textId="77777777" w:rsidR="00941EC9" w:rsidRDefault="00941EC9"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2019</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3557C" w14:textId="77777777" w:rsidR="00941EC9" w:rsidRPr="00574133" w:rsidRDefault="00941EC9" w:rsidP="00B31065">
            <w:pPr>
              <w:rPr>
                <w:rFonts w:asciiTheme="minorHAnsi" w:hAnsiTheme="minorHAnsi" w:cs="Segoe UI"/>
                <w:color w:val="000000" w:themeColor="text1"/>
                <w:sz w:val="20"/>
                <w:szCs w:val="20"/>
                <w:shd w:val="clear" w:color="auto" w:fill="FFFFFF"/>
              </w:rPr>
            </w:pPr>
            <w:r w:rsidRPr="00941EC9">
              <w:rPr>
                <w:rFonts w:asciiTheme="minorHAnsi" w:hAnsiTheme="minorHAnsi" w:cs="Segoe UI"/>
                <w:color w:val="000000" w:themeColor="text1"/>
                <w:sz w:val="20"/>
                <w:szCs w:val="20"/>
                <w:shd w:val="clear" w:color="auto" w:fill="FFFFFF"/>
              </w:rPr>
              <w:t>Clinical factors associated with the feeling of incomplete bladder emptying in women with little post-voided residue</w:t>
            </w:r>
          </w:p>
        </w:tc>
      </w:tr>
      <w:tr w:rsidR="00F47EAB" w:rsidRPr="00115468" w14:paraId="5AA4E158"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AFD4B" w14:textId="77777777" w:rsidR="00F47EAB" w:rsidRDefault="00F47EAB" w:rsidP="00FE3FE4">
            <w:pPr>
              <w:pStyle w:val="a0"/>
              <w:spacing w:line="360" w:lineRule="auto"/>
              <w:rPr>
                <w:rFonts w:asciiTheme="minorHAnsi" w:hAnsiTheme="minorHAnsi"/>
                <w:lang w:val="en-US"/>
              </w:rPr>
            </w:pPr>
            <w:r>
              <w:rPr>
                <w:rFonts w:asciiTheme="minorHAnsi" w:hAnsiTheme="minorHAnsi"/>
                <w:lang w:val="en-US"/>
              </w:rPr>
              <w:t>110</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4161E" w14:textId="1B76E3F8" w:rsidR="00F47EAB" w:rsidRDefault="00F47EAB" w:rsidP="00FE3FE4">
            <w:pPr>
              <w:pStyle w:val="a0"/>
              <w:rPr>
                <w:rFonts w:asciiTheme="minorHAnsi" w:hAnsiTheme="minorHAnsi"/>
                <w:color w:val="000000" w:themeColor="text1"/>
                <w:lang w:val="en-US"/>
              </w:rPr>
            </w:pPr>
            <w:r>
              <w:rPr>
                <w:rFonts w:asciiTheme="minorHAnsi" w:hAnsiTheme="minorHAnsi"/>
                <w:color w:val="000000" w:themeColor="text1"/>
                <w:lang w:val="en-US"/>
              </w:rPr>
              <w:t xml:space="preserve">Minerva </w:t>
            </w:r>
            <w:proofErr w:type="spellStart"/>
            <w:r>
              <w:rPr>
                <w:rFonts w:asciiTheme="minorHAnsi" w:hAnsiTheme="minorHAnsi"/>
                <w:color w:val="000000" w:themeColor="text1"/>
                <w:lang w:val="en-US"/>
              </w:rPr>
              <w:t>Urologica</w:t>
            </w:r>
            <w:proofErr w:type="spellEnd"/>
            <w:r>
              <w:rPr>
                <w:rFonts w:asciiTheme="minorHAnsi" w:hAnsiTheme="minorHAnsi"/>
                <w:color w:val="000000" w:themeColor="text1"/>
                <w:lang w:val="en-US"/>
              </w:rPr>
              <w:t xml:space="preserve"> e </w:t>
            </w:r>
            <w:proofErr w:type="spellStart"/>
            <w:r>
              <w:rPr>
                <w:rFonts w:asciiTheme="minorHAnsi" w:hAnsiTheme="minorHAnsi"/>
                <w:color w:val="000000" w:themeColor="text1"/>
                <w:lang w:val="en-US"/>
              </w:rPr>
              <w:t>Nefrologica</w:t>
            </w:r>
            <w:proofErr w:type="spellEnd"/>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137B7" w14:textId="77777777" w:rsidR="00F47EAB" w:rsidRDefault="009849B6"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3.548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357E0" w14:textId="77777777" w:rsidR="00F47EAB" w:rsidRDefault="00F47EAB"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2019</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EF189" w14:textId="77777777" w:rsidR="00F47EAB" w:rsidRPr="00941EC9" w:rsidRDefault="00F47EAB" w:rsidP="00B31065">
            <w:pPr>
              <w:rPr>
                <w:rFonts w:asciiTheme="minorHAnsi" w:hAnsiTheme="minorHAnsi" w:cs="Segoe UI"/>
                <w:color w:val="000000" w:themeColor="text1"/>
                <w:sz w:val="20"/>
                <w:szCs w:val="20"/>
                <w:shd w:val="clear" w:color="auto" w:fill="FFFFFF"/>
              </w:rPr>
            </w:pPr>
            <w:r w:rsidRPr="00F47EAB">
              <w:rPr>
                <w:rFonts w:asciiTheme="minorHAnsi" w:hAnsiTheme="minorHAnsi" w:cs="Segoe UI"/>
                <w:color w:val="000000" w:themeColor="text1"/>
                <w:sz w:val="20"/>
                <w:szCs w:val="20"/>
                <w:shd w:val="clear" w:color="auto" w:fill="FFFFFF"/>
              </w:rPr>
              <w:t>Open approach, extended pelvic lymph node dissection and seminal vesicle invasion are independent predictors of hospital readmission after prostate cancer surgery on the long term: results of 1062 patients</w:t>
            </w:r>
          </w:p>
        </w:tc>
      </w:tr>
      <w:tr w:rsidR="006B37A8" w:rsidRPr="00115468" w14:paraId="73F13692"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DF3D" w14:textId="77777777" w:rsidR="006B37A8" w:rsidRDefault="006B37A8" w:rsidP="00FE3FE4">
            <w:pPr>
              <w:pStyle w:val="a0"/>
              <w:spacing w:line="360" w:lineRule="auto"/>
              <w:rPr>
                <w:rFonts w:asciiTheme="minorHAnsi" w:hAnsiTheme="minorHAnsi"/>
                <w:lang w:val="en-US"/>
              </w:rPr>
            </w:pPr>
            <w:r>
              <w:rPr>
                <w:rFonts w:asciiTheme="minorHAnsi" w:hAnsiTheme="minorHAnsi"/>
                <w:lang w:val="en-US"/>
              </w:rPr>
              <w:t>111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1DAB7" w14:textId="3B14589E" w:rsidR="006B37A8" w:rsidRDefault="006B37A8" w:rsidP="00FE3FE4">
            <w:pPr>
              <w:pStyle w:val="a0"/>
              <w:rPr>
                <w:rFonts w:asciiTheme="minorHAnsi" w:hAnsiTheme="minorHAnsi"/>
                <w:color w:val="000000" w:themeColor="text1"/>
                <w:lang w:val="en-US"/>
              </w:rPr>
            </w:pPr>
            <w:r>
              <w:rPr>
                <w:rFonts w:asciiTheme="minorHAnsi" w:hAnsiTheme="minorHAnsi"/>
                <w:color w:val="000000" w:themeColor="text1"/>
                <w:lang w:val="en-US"/>
              </w:rPr>
              <w:t xml:space="preserve">Minerva </w:t>
            </w:r>
            <w:proofErr w:type="spellStart"/>
            <w:r>
              <w:rPr>
                <w:rFonts w:asciiTheme="minorHAnsi" w:hAnsiTheme="minorHAnsi"/>
                <w:color w:val="000000" w:themeColor="text1"/>
                <w:lang w:val="en-US"/>
              </w:rPr>
              <w:t>Urologica</w:t>
            </w:r>
            <w:proofErr w:type="spellEnd"/>
            <w:r>
              <w:rPr>
                <w:rFonts w:asciiTheme="minorHAnsi" w:hAnsiTheme="minorHAnsi"/>
                <w:color w:val="000000" w:themeColor="text1"/>
                <w:lang w:val="en-US"/>
              </w:rPr>
              <w:t xml:space="preserve"> e </w:t>
            </w:r>
            <w:proofErr w:type="spellStart"/>
            <w:r>
              <w:rPr>
                <w:rFonts w:asciiTheme="minorHAnsi" w:hAnsiTheme="minorHAnsi"/>
                <w:color w:val="000000" w:themeColor="text1"/>
                <w:lang w:val="en-US"/>
              </w:rPr>
              <w:t>Nefrologica</w:t>
            </w:r>
            <w:proofErr w:type="spellEnd"/>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050C3" w14:textId="77777777" w:rsidR="006B37A8" w:rsidRDefault="009849B6"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3.548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70EC0" w14:textId="77777777" w:rsidR="006B37A8" w:rsidRDefault="006B37A8"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2019</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DA149" w14:textId="77777777" w:rsidR="006B37A8" w:rsidRPr="00F47EAB" w:rsidRDefault="006B37A8" w:rsidP="00B31065">
            <w:pPr>
              <w:rPr>
                <w:rFonts w:asciiTheme="minorHAnsi" w:hAnsiTheme="minorHAnsi" w:cs="Segoe UI"/>
                <w:color w:val="000000" w:themeColor="text1"/>
                <w:sz w:val="20"/>
                <w:szCs w:val="20"/>
                <w:shd w:val="clear" w:color="auto" w:fill="FFFFFF"/>
              </w:rPr>
            </w:pPr>
            <w:r w:rsidRPr="006B37A8">
              <w:rPr>
                <w:rFonts w:asciiTheme="minorHAnsi" w:hAnsiTheme="minorHAnsi" w:cs="Segoe UI"/>
                <w:color w:val="000000" w:themeColor="text1"/>
                <w:sz w:val="20"/>
                <w:szCs w:val="20"/>
                <w:shd w:val="clear" w:color="auto" w:fill="FFFFFF"/>
              </w:rPr>
              <w:t>Incidental prostate cancer in patients who underwent radical cystectomy: a retrospective analysis of predictive factors and survival outcome</w:t>
            </w:r>
            <w:r>
              <w:rPr>
                <w:rFonts w:asciiTheme="minorHAnsi" w:hAnsiTheme="minorHAnsi" w:cs="Segoe UI"/>
                <w:color w:val="000000" w:themeColor="text1"/>
                <w:sz w:val="20"/>
                <w:szCs w:val="20"/>
                <w:shd w:val="clear" w:color="auto" w:fill="FFFFFF"/>
              </w:rPr>
              <w:t>s</w:t>
            </w:r>
          </w:p>
        </w:tc>
      </w:tr>
      <w:tr w:rsidR="00324AF4" w:rsidRPr="00115468" w14:paraId="46434C5F"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78311" w14:textId="77777777" w:rsidR="00324AF4" w:rsidRPr="00324AF4" w:rsidRDefault="00324AF4" w:rsidP="00FE3FE4">
            <w:pPr>
              <w:pStyle w:val="a0"/>
              <w:spacing w:line="360" w:lineRule="auto"/>
              <w:rPr>
                <w:rFonts w:asciiTheme="minorHAnsi" w:hAnsiTheme="minorHAnsi"/>
              </w:rPr>
            </w:pPr>
            <w:r>
              <w:rPr>
                <w:rFonts w:asciiTheme="minorHAnsi" w:hAnsiTheme="minorHAnsi"/>
              </w:rPr>
              <w:t>112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BD8C1" w14:textId="77777777" w:rsidR="00324AF4" w:rsidRPr="002D0A71" w:rsidRDefault="002D0A71" w:rsidP="00FE3FE4">
            <w:pPr>
              <w:pStyle w:val="a0"/>
              <w:rPr>
                <w:rFonts w:asciiTheme="minorHAnsi" w:hAnsiTheme="minorHAnsi"/>
                <w:color w:val="000000" w:themeColor="text1"/>
                <w:lang w:val="en-US"/>
              </w:rPr>
            </w:pPr>
            <w:r w:rsidRPr="002D0A71">
              <w:rPr>
                <w:rFonts w:asciiTheme="minorHAnsi" w:hAnsiTheme="minorHAnsi"/>
                <w:color w:val="000000" w:themeColor="text1"/>
                <w:lang w:val="en-US"/>
              </w:rPr>
              <w:t xml:space="preserve"> </w:t>
            </w:r>
            <w:r>
              <w:rPr>
                <w:rFonts w:asciiTheme="minorHAnsi" w:hAnsiTheme="minorHAnsi"/>
                <w:color w:val="000000" w:themeColor="text1"/>
                <w:lang w:val="en-US"/>
              </w:rPr>
              <w:t>Journal of Radiology Case Reports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712B8" w14:textId="77777777" w:rsidR="00324AF4" w:rsidRDefault="00324AF4" w:rsidP="009B6BBD">
            <w:pPr>
              <w:pStyle w:val="a0"/>
              <w:jc w:val="center"/>
              <w:rPr>
                <w:rFonts w:asciiTheme="minorHAnsi" w:hAnsiTheme="minorHAnsi"/>
                <w:color w:val="000000" w:themeColor="text1"/>
                <w:lang w:val="en-US"/>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5F5EF" w14:textId="77777777" w:rsidR="00324AF4" w:rsidRDefault="002D0A71"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2019</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8AA89" w14:textId="77777777" w:rsidR="00324AF4" w:rsidRPr="006B37A8" w:rsidRDefault="00324AF4" w:rsidP="00B31065">
            <w:pPr>
              <w:rPr>
                <w:rFonts w:asciiTheme="minorHAnsi" w:hAnsiTheme="minorHAnsi" w:cs="Segoe UI"/>
                <w:color w:val="000000" w:themeColor="text1"/>
                <w:sz w:val="20"/>
                <w:szCs w:val="20"/>
                <w:shd w:val="clear" w:color="auto" w:fill="FFFFFF"/>
              </w:rPr>
            </w:pPr>
            <w:r w:rsidRPr="00324AF4">
              <w:rPr>
                <w:rFonts w:asciiTheme="minorHAnsi" w:hAnsiTheme="minorHAnsi" w:cs="Segoe UI"/>
                <w:color w:val="000000" w:themeColor="text1"/>
                <w:sz w:val="20"/>
                <w:szCs w:val="20"/>
                <w:shd w:val="clear" w:color="auto" w:fill="FFFFFF"/>
              </w:rPr>
              <w:t>Rupture of the Renal Collecting System Secondary to a Traumatic Hemorrhage in the Setting of Chronic Ureteropelvic Junction Obstruction</w:t>
            </w:r>
          </w:p>
        </w:tc>
      </w:tr>
      <w:tr w:rsidR="008C5C22" w:rsidRPr="00115468" w14:paraId="39DAD97D"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5A311" w14:textId="77777777" w:rsidR="008C5C22" w:rsidRPr="008C5C22" w:rsidRDefault="008C5C22" w:rsidP="00FE3FE4">
            <w:pPr>
              <w:pStyle w:val="a0"/>
              <w:spacing w:line="360" w:lineRule="auto"/>
              <w:rPr>
                <w:rFonts w:asciiTheme="minorHAnsi" w:hAnsiTheme="minorHAnsi"/>
                <w:lang w:val="en-US"/>
              </w:rPr>
            </w:pPr>
            <w:r>
              <w:rPr>
                <w:rFonts w:asciiTheme="minorHAnsi" w:hAnsiTheme="minorHAnsi"/>
                <w:lang w:val="en-US"/>
              </w:rPr>
              <w:t>113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D92C1" w14:textId="77777777" w:rsidR="008C5C22" w:rsidRPr="001E158D" w:rsidRDefault="008C5C22" w:rsidP="00FE3FE4">
            <w:pPr>
              <w:pStyle w:val="a0"/>
              <w:rPr>
                <w:rFonts w:asciiTheme="minorHAnsi" w:hAnsiTheme="minorHAnsi"/>
                <w:color w:val="000000" w:themeColor="text1"/>
                <w:lang w:val="en-US"/>
              </w:rPr>
            </w:pPr>
            <w:r w:rsidRPr="001E158D">
              <w:rPr>
                <w:rFonts w:asciiTheme="minorHAnsi" w:hAnsiTheme="minorHAnsi"/>
                <w:color w:val="000000" w:themeColor="text1"/>
                <w:lang w:val="en-US"/>
              </w:rPr>
              <w:t>Therapeutics and Clinical Risk Management</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3A5D8" w14:textId="77777777" w:rsidR="008C5C22" w:rsidRDefault="008C5C22"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1.824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E1DFE" w14:textId="77777777" w:rsidR="008C5C22" w:rsidRDefault="008C5C22"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2019</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180E6" w14:textId="77777777" w:rsidR="008C5C22" w:rsidRPr="008C5C22" w:rsidRDefault="008C5C22" w:rsidP="00B31065">
            <w:pPr>
              <w:rPr>
                <w:rFonts w:asciiTheme="minorHAnsi" w:hAnsiTheme="minorHAnsi" w:cs="Segoe UI"/>
                <w:color w:val="000000" w:themeColor="text1"/>
                <w:sz w:val="20"/>
                <w:szCs w:val="20"/>
                <w:shd w:val="clear" w:color="auto" w:fill="FFFFFF"/>
              </w:rPr>
            </w:pPr>
            <w:r w:rsidRPr="008C5C22">
              <w:rPr>
                <w:rFonts w:asciiTheme="minorHAnsi" w:hAnsiTheme="minorHAnsi" w:cs="Segoe UI"/>
                <w:color w:val="000000" w:themeColor="text1"/>
                <w:sz w:val="20"/>
                <w:szCs w:val="20"/>
                <w:shd w:val="clear" w:color="auto" w:fill="FFFFFF"/>
              </w:rPr>
              <w:t>Ureteric stents versus percutaneous nephrostomy for acute infected ureteral obstruction in diabetic patients</w:t>
            </w:r>
          </w:p>
        </w:tc>
      </w:tr>
      <w:tr w:rsidR="003B75F7" w:rsidRPr="00115468" w14:paraId="4E8D9BCA"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65366" w14:textId="77777777" w:rsidR="003B75F7" w:rsidRDefault="003B75F7" w:rsidP="00FE3FE4">
            <w:pPr>
              <w:pStyle w:val="a0"/>
              <w:spacing w:line="360" w:lineRule="auto"/>
              <w:rPr>
                <w:rFonts w:asciiTheme="minorHAnsi" w:hAnsiTheme="minorHAnsi"/>
                <w:lang w:val="en-US"/>
              </w:rPr>
            </w:pPr>
            <w:r>
              <w:rPr>
                <w:rFonts w:asciiTheme="minorHAnsi" w:hAnsiTheme="minorHAnsi"/>
                <w:lang w:val="en-US"/>
              </w:rPr>
              <w:t>114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A325F" w14:textId="77777777" w:rsidR="003B75F7" w:rsidRPr="001E158D" w:rsidRDefault="003B75F7" w:rsidP="00FE3FE4">
            <w:pPr>
              <w:pStyle w:val="a0"/>
              <w:rPr>
                <w:rFonts w:asciiTheme="minorHAnsi" w:hAnsiTheme="minorHAnsi"/>
                <w:color w:val="000000" w:themeColor="text1"/>
                <w:lang w:val="en-US"/>
              </w:rPr>
            </w:pPr>
            <w:r>
              <w:rPr>
                <w:rFonts w:asciiTheme="minorHAnsi" w:hAnsiTheme="minorHAnsi"/>
                <w:color w:val="000000" w:themeColor="text1"/>
                <w:lang w:val="en-US"/>
              </w:rPr>
              <w:t>Case Reports in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B1079" w14:textId="77777777" w:rsidR="003B75F7" w:rsidRDefault="003B75F7"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3C103" w14:textId="77777777" w:rsidR="003B75F7" w:rsidRDefault="003B75F7"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3568" w14:textId="77777777" w:rsidR="003B75F7" w:rsidRPr="008C5C22" w:rsidRDefault="003B75F7" w:rsidP="00B31065">
            <w:pPr>
              <w:rPr>
                <w:rFonts w:asciiTheme="minorHAnsi" w:hAnsiTheme="minorHAnsi" w:cs="Segoe UI"/>
                <w:color w:val="000000" w:themeColor="text1"/>
                <w:sz w:val="20"/>
                <w:szCs w:val="20"/>
                <w:shd w:val="clear" w:color="auto" w:fill="FFFFFF"/>
              </w:rPr>
            </w:pPr>
            <w:r w:rsidRPr="003B75F7">
              <w:rPr>
                <w:rFonts w:asciiTheme="minorHAnsi" w:hAnsiTheme="minorHAnsi" w:cs="Segoe UI"/>
                <w:color w:val="000000" w:themeColor="text1"/>
                <w:sz w:val="20"/>
                <w:szCs w:val="20"/>
                <w:shd w:val="clear" w:color="auto" w:fill="FFFFFF"/>
              </w:rPr>
              <w:t>Persist</w:t>
            </w:r>
            <w:r>
              <w:rPr>
                <w:rFonts w:asciiTheme="minorHAnsi" w:hAnsiTheme="minorHAnsi" w:cs="Segoe UI"/>
                <w:color w:val="000000" w:themeColor="text1"/>
                <w:sz w:val="20"/>
                <w:szCs w:val="20"/>
                <w:shd w:val="clear" w:color="auto" w:fill="FFFFFF"/>
              </w:rPr>
              <w:t>e</w:t>
            </w:r>
            <w:r w:rsidRPr="003B75F7">
              <w:rPr>
                <w:rFonts w:asciiTheme="minorHAnsi" w:hAnsiTheme="minorHAnsi" w:cs="Segoe UI"/>
                <w:color w:val="000000" w:themeColor="text1"/>
                <w:sz w:val="20"/>
                <w:szCs w:val="20"/>
                <w:shd w:val="clear" w:color="auto" w:fill="FFFFFF"/>
              </w:rPr>
              <w:t xml:space="preserve">nt </w:t>
            </w:r>
            <w:r>
              <w:rPr>
                <w:rFonts w:asciiTheme="minorHAnsi" w:hAnsiTheme="minorHAnsi" w:cs="Segoe UI"/>
                <w:color w:val="000000" w:themeColor="text1"/>
                <w:sz w:val="20"/>
                <w:szCs w:val="20"/>
                <w:shd w:val="clear" w:color="auto" w:fill="FFFFFF"/>
              </w:rPr>
              <w:t>M</w:t>
            </w:r>
            <w:r w:rsidRPr="003B75F7">
              <w:rPr>
                <w:rFonts w:asciiTheme="minorHAnsi" w:hAnsiTheme="minorHAnsi" w:cs="Segoe UI"/>
                <w:color w:val="000000" w:themeColor="text1"/>
                <w:sz w:val="20"/>
                <w:szCs w:val="20"/>
                <w:shd w:val="clear" w:color="auto" w:fill="FFFFFF"/>
              </w:rPr>
              <w:t>ullerian duct syndrome with intra-abdominal seminoma</w:t>
            </w:r>
          </w:p>
        </w:tc>
      </w:tr>
      <w:tr w:rsidR="00150017" w:rsidRPr="00115468" w14:paraId="453CE3D6"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E7963" w14:textId="77777777" w:rsidR="00150017" w:rsidRDefault="00150017" w:rsidP="00FE3FE4">
            <w:pPr>
              <w:pStyle w:val="a0"/>
              <w:spacing w:line="360" w:lineRule="auto"/>
              <w:rPr>
                <w:rFonts w:asciiTheme="minorHAnsi" w:hAnsiTheme="minorHAnsi"/>
                <w:lang w:val="en-US"/>
              </w:rPr>
            </w:pPr>
            <w:r>
              <w:rPr>
                <w:rFonts w:asciiTheme="minorHAnsi" w:hAnsiTheme="minorHAnsi"/>
                <w:lang w:val="en-US"/>
              </w:rPr>
              <w:t>114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39F1C" w14:textId="77777777" w:rsidR="00150017" w:rsidRDefault="00150017" w:rsidP="00FE3FE4">
            <w:pPr>
              <w:pStyle w:val="a0"/>
              <w:rPr>
                <w:rFonts w:asciiTheme="minorHAnsi" w:hAnsiTheme="minorHAnsi"/>
                <w:color w:val="000000" w:themeColor="text1"/>
                <w:lang w:val="en-US"/>
              </w:rPr>
            </w:pPr>
            <w:r>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BCE57" w14:textId="77777777" w:rsidR="00150017" w:rsidRDefault="00150017"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798ED" w14:textId="77777777" w:rsidR="00150017" w:rsidRDefault="00150017"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29437" w14:textId="48A31558" w:rsidR="00150017" w:rsidRPr="003B75F7" w:rsidRDefault="00150017" w:rsidP="00B31065">
            <w:pPr>
              <w:rPr>
                <w:rFonts w:asciiTheme="minorHAnsi" w:hAnsiTheme="minorHAnsi" w:cs="Segoe UI"/>
                <w:color w:val="000000" w:themeColor="text1"/>
                <w:sz w:val="20"/>
                <w:szCs w:val="20"/>
                <w:shd w:val="clear" w:color="auto" w:fill="FFFFFF"/>
              </w:rPr>
            </w:pPr>
            <w:r w:rsidRPr="00150017">
              <w:rPr>
                <w:rFonts w:asciiTheme="minorHAnsi" w:hAnsiTheme="minorHAnsi" w:cs="Segoe UI"/>
                <w:color w:val="000000" w:themeColor="text1"/>
                <w:sz w:val="20"/>
                <w:szCs w:val="20"/>
                <w:shd w:val="clear" w:color="auto" w:fill="FFFFFF"/>
              </w:rPr>
              <w:t xml:space="preserve">Persistent </w:t>
            </w:r>
            <w:r w:rsidR="00C24C8B">
              <w:rPr>
                <w:rFonts w:asciiTheme="minorHAnsi" w:hAnsiTheme="minorHAnsi" w:cs="Segoe UI"/>
                <w:color w:val="000000" w:themeColor="text1"/>
                <w:sz w:val="20"/>
                <w:szCs w:val="20"/>
                <w:shd w:val="clear" w:color="auto" w:fill="FFFFFF"/>
              </w:rPr>
              <w:pgNum/>
            </w:r>
            <w:proofErr w:type="spellStart"/>
            <w:r w:rsidR="00C24C8B">
              <w:rPr>
                <w:rFonts w:asciiTheme="minorHAnsi" w:hAnsiTheme="minorHAnsi" w:cs="Segoe UI"/>
                <w:color w:val="000000" w:themeColor="text1"/>
                <w:sz w:val="20"/>
                <w:szCs w:val="20"/>
                <w:shd w:val="clear" w:color="auto" w:fill="FFFFFF"/>
              </w:rPr>
              <w:t>urviving</w:t>
            </w:r>
            <w:proofErr w:type="spellEnd"/>
            <w:r w:rsidRPr="00150017">
              <w:rPr>
                <w:rFonts w:asciiTheme="minorHAnsi" w:hAnsiTheme="minorHAnsi" w:cs="Segoe UI"/>
                <w:color w:val="000000" w:themeColor="text1"/>
                <w:sz w:val="20"/>
                <w:szCs w:val="20"/>
                <w:shd w:val="clear" w:color="auto" w:fill="FFFFFF"/>
              </w:rPr>
              <w:t xml:space="preserve"> duct syndrome </w:t>
            </w:r>
            <w:r w:rsidR="00C24C8B">
              <w:rPr>
                <w:rFonts w:asciiTheme="minorHAnsi" w:hAnsiTheme="minorHAnsi" w:cs="Segoe UI"/>
                <w:color w:val="000000" w:themeColor="text1"/>
                <w:sz w:val="20"/>
                <w:szCs w:val="20"/>
                <w:shd w:val="clear" w:color="auto" w:fill="FFFFFF"/>
              </w:rPr>
              <w:t>–</w:t>
            </w:r>
            <w:r w:rsidRPr="00150017">
              <w:rPr>
                <w:rFonts w:asciiTheme="minorHAnsi" w:hAnsiTheme="minorHAnsi" w:cs="Segoe UI"/>
                <w:color w:val="000000" w:themeColor="text1"/>
                <w:sz w:val="20"/>
                <w:szCs w:val="20"/>
                <w:shd w:val="clear" w:color="auto" w:fill="FFFFFF"/>
              </w:rPr>
              <w:t xml:space="preserve"> rare presentation in an elderly male</w:t>
            </w:r>
            <w:r>
              <w:rPr>
                <w:rFonts w:asciiTheme="minorHAnsi" w:hAnsiTheme="minorHAnsi" w:cs="Segoe UI"/>
                <w:color w:val="000000" w:themeColor="text1"/>
                <w:sz w:val="20"/>
                <w:szCs w:val="20"/>
                <w:shd w:val="clear" w:color="auto" w:fill="FFFFFF"/>
              </w:rPr>
              <w:t>.</w:t>
            </w:r>
          </w:p>
        </w:tc>
      </w:tr>
      <w:tr w:rsidR="00167DC8" w:rsidRPr="00115468" w14:paraId="6FF1F618"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6B46" w14:textId="77777777" w:rsidR="00167DC8" w:rsidRDefault="00167DC8" w:rsidP="00FE3FE4">
            <w:pPr>
              <w:pStyle w:val="a0"/>
              <w:spacing w:line="360" w:lineRule="auto"/>
              <w:rPr>
                <w:rFonts w:asciiTheme="minorHAnsi" w:hAnsiTheme="minorHAnsi"/>
                <w:lang w:val="en-US"/>
              </w:rPr>
            </w:pPr>
            <w:r>
              <w:rPr>
                <w:rFonts w:asciiTheme="minorHAnsi" w:hAnsiTheme="minorHAnsi"/>
                <w:lang w:val="en-US"/>
              </w:rPr>
              <w:lastRenderedPageBreak/>
              <w:t>115</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930CC" w14:textId="77777777" w:rsidR="00167DC8" w:rsidRDefault="00167DC8" w:rsidP="00FE3FE4">
            <w:pPr>
              <w:pStyle w:val="a0"/>
              <w:rPr>
                <w:rFonts w:asciiTheme="minorHAnsi" w:hAnsiTheme="minorHAnsi"/>
                <w:color w:val="000000" w:themeColor="text1"/>
                <w:lang w:val="en-US"/>
              </w:rPr>
            </w:pPr>
            <w:r>
              <w:rPr>
                <w:rFonts w:asciiTheme="minorHAnsi" w:hAnsiTheme="minorHAnsi"/>
                <w:color w:val="000000" w:themeColor="text1"/>
                <w:lang w:val="en-US"/>
              </w:rPr>
              <w:t>Indian Journal of Cancer</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1F02D" w14:textId="77777777" w:rsidR="00167DC8" w:rsidRDefault="00167DC8"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0.429</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7E809" w14:textId="77777777" w:rsidR="00167DC8" w:rsidRDefault="00167DC8"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5426" w14:textId="77777777" w:rsidR="00167DC8" w:rsidRPr="00150017" w:rsidRDefault="001C4BB6" w:rsidP="00B31065">
            <w:pPr>
              <w:rPr>
                <w:rFonts w:asciiTheme="minorHAnsi" w:hAnsiTheme="minorHAnsi" w:cs="Segoe UI"/>
                <w:color w:val="000000" w:themeColor="text1"/>
                <w:sz w:val="20"/>
                <w:szCs w:val="20"/>
                <w:shd w:val="clear" w:color="auto" w:fill="FFFFFF"/>
              </w:rPr>
            </w:pPr>
            <w:r w:rsidRPr="001C4BB6">
              <w:rPr>
                <w:rFonts w:asciiTheme="minorHAnsi" w:hAnsiTheme="minorHAnsi" w:cs="Segoe UI"/>
                <w:color w:val="000000" w:themeColor="text1"/>
                <w:sz w:val="20"/>
                <w:szCs w:val="20"/>
                <w:shd w:val="clear" w:color="auto" w:fill="FFFFFF"/>
              </w:rPr>
              <w:t xml:space="preserve">Metastases </w:t>
            </w:r>
            <w:r>
              <w:rPr>
                <w:rFonts w:asciiTheme="minorHAnsi" w:hAnsiTheme="minorHAnsi" w:cs="Segoe UI"/>
                <w:color w:val="000000" w:themeColor="text1"/>
                <w:sz w:val="20"/>
                <w:szCs w:val="20"/>
                <w:shd w:val="clear" w:color="auto" w:fill="FFFFFF"/>
              </w:rPr>
              <w:t>f</w:t>
            </w:r>
            <w:r w:rsidRPr="001C4BB6">
              <w:rPr>
                <w:rFonts w:asciiTheme="minorHAnsi" w:hAnsiTheme="minorHAnsi" w:cs="Segoe UI"/>
                <w:color w:val="000000" w:themeColor="text1"/>
                <w:sz w:val="20"/>
                <w:szCs w:val="20"/>
                <w:shd w:val="clear" w:color="auto" w:fill="FFFFFF"/>
              </w:rPr>
              <w:t>rom Renal Cell Carcinoma-</w:t>
            </w:r>
            <w:r>
              <w:rPr>
                <w:rFonts w:asciiTheme="minorHAnsi" w:hAnsiTheme="minorHAnsi" w:cs="Segoe UI"/>
                <w:color w:val="000000" w:themeColor="text1"/>
                <w:sz w:val="20"/>
                <w:szCs w:val="20"/>
                <w:shd w:val="clear" w:color="auto" w:fill="FFFFFF"/>
              </w:rPr>
              <w:t>r</w:t>
            </w:r>
            <w:r w:rsidRPr="001C4BB6">
              <w:rPr>
                <w:rFonts w:asciiTheme="minorHAnsi" w:hAnsiTheme="minorHAnsi" w:cs="Segoe UI"/>
                <w:color w:val="000000" w:themeColor="text1"/>
                <w:sz w:val="20"/>
                <w:szCs w:val="20"/>
                <w:shd w:val="clear" w:color="auto" w:fill="FFFFFF"/>
              </w:rPr>
              <w:t xml:space="preserve">eport </w:t>
            </w:r>
            <w:r>
              <w:rPr>
                <w:rFonts w:asciiTheme="minorHAnsi" w:hAnsiTheme="minorHAnsi" w:cs="Segoe UI"/>
                <w:color w:val="000000" w:themeColor="text1"/>
                <w:sz w:val="20"/>
                <w:szCs w:val="20"/>
                <w:shd w:val="clear" w:color="auto" w:fill="FFFFFF"/>
              </w:rPr>
              <w:t>o</w:t>
            </w:r>
            <w:r w:rsidRPr="001C4BB6">
              <w:rPr>
                <w:rFonts w:asciiTheme="minorHAnsi" w:hAnsiTheme="minorHAnsi" w:cs="Segoe UI"/>
                <w:color w:val="000000" w:themeColor="text1"/>
                <w:sz w:val="20"/>
                <w:szCs w:val="20"/>
                <w:shd w:val="clear" w:color="auto" w:fill="FFFFFF"/>
              </w:rPr>
              <w:t xml:space="preserve">f </w:t>
            </w:r>
            <w:r>
              <w:rPr>
                <w:rFonts w:asciiTheme="minorHAnsi" w:hAnsiTheme="minorHAnsi" w:cs="Segoe UI"/>
                <w:color w:val="000000" w:themeColor="text1"/>
                <w:sz w:val="20"/>
                <w:szCs w:val="20"/>
                <w:shd w:val="clear" w:color="auto" w:fill="FFFFFF"/>
              </w:rPr>
              <w:t>t</w:t>
            </w:r>
            <w:r w:rsidRPr="001C4BB6">
              <w:rPr>
                <w:rFonts w:asciiTheme="minorHAnsi" w:hAnsiTheme="minorHAnsi" w:cs="Segoe UI"/>
                <w:color w:val="000000" w:themeColor="text1"/>
                <w:sz w:val="20"/>
                <w:szCs w:val="20"/>
                <w:shd w:val="clear" w:color="auto" w:fill="FFFFFF"/>
              </w:rPr>
              <w:t xml:space="preserve">hree </w:t>
            </w:r>
            <w:r>
              <w:rPr>
                <w:rFonts w:asciiTheme="minorHAnsi" w:hAnsiTheme="minorHAnsi" w:cs="Segoe UI"/>
                <w:color w:val="000000" w:themeColor="text1"/>
                <w:sz w:val="20"/>
                <w:szCs w:val="20"/>
                <w:shd w:val="clear" w:color="auto" w:fill="FFFFFF"/>
              </w:rPr>
              <w:t>u</w:t>
            </w:r>
            <w:r w:rsidRPr="001C4BB6">
              <w:rPr>
                <w:rFonts w:asciiTheme="minorHAnsi" w:hAnsiTheme="minorHAnsi" w:cs="Segoe UI"/>
                <w:color w:val="000000" w:themeColor="text1"/>
                <w:sz w:val="20"/>
                <w:szCs w:val="20"/>
                <w:shd w:val="clear" w:color="auto" w:fill="FFFFFF"/>
              </w:rPr>
              <w:t xml:space="preserve">npredictable </w:t>
            </w:r>
            <w:r>
              <w:rPr>
                <w:rFonts w:asciiTheme="minorHAnsi" w:hAnsiTheme="minorHAnsi" w:cs="Segoe UI"/>
                <w:color w:val="000000" w:themeColor="text1"/>
                <w:sz w:val="20"/>
                <w:szCs w:val="20"/>
                <w:shd w:val="clear" w:color="auto" w:fill="FFFFFF"/>
              </w:rPr>
              <w:t>c</w:t>
            </w:r>
            <w:r w:rsidRPr="001C4BB6">
              <w:rPr>
                <w:rFonts w:asciiTheme="minorHAnsi" w:hAnsiTheme="minorHAnsi" w:cs="Segoe UI"/>
                <w:color w:val="000000" w:themeColor="text1"/>
                <w:sz w:val="20"/>
                <w:szCs w:val="20"/>
                <w:shd w:val="clear" w:color="auto" w:fill="FFFFFF"/>
              </w:rPr>
              <w:t xml:space="preserve">ases </w:t>
            </w:r>
            <w:r>
              <w:rPr>
                <w:rFonts w:asciiTheme="minorHAnsi" w:hAnsiTheme="minorHAnsi" w:cs="Segoe UI"/>
                <w:color w:val="000000" w:themeColor="text1"/>
                <w:sz w:val="20"/>
                <w:szCs w:val="20"/>
                <w:shd w:val="clear" w:color="auto" w:fill="FFFFFF"/>
              </w:rPr>
              <w:t>a</w:t>
            </w:r>
            <w:r w:rsidRPr="001C4BB6">
              <w:rPr>
                <w:rFonts w:asciiTheme="minorHAnsi" w:hAnsiTheme="minorHAnsi" w:cs="Segoe UI"/>
                <w:color w:val="000000" w:themeColor="text1"/>
                <w:sz w:val="20"/>
                <w:szCs w:val="20"/>
                <w:shd w:val="clear" w:color="auto" w:fill="FFFFFF"/>
              </w:rPr>
              <w:t xml:space="preserve">nd </w:t>
            </w:r>
            <w:r>
              <w:rPr>
                <w:rFonts w:asciiTheme="minorHAnsi" w:hAnsiTheme="minorHAnsi" w:cs="Segoe UI"/>
                <w:color w:val="000000" w:themeColor="text1"/>
                <w:sz w:val="20"/>
                <w:szCs w:val="20"/>
                <w:shd w:val="clear" w:color="auto" w:fill="FFFFFF"/>
              </w:rPr>
              <w:t>l</w:t>
            </w:r>
            <w:r w:rsidRPr="001C4BB6">
              <w:rPr>
                <w:rFonts w:asciiTheme="minorHAnsi" w:hAnsiTheme="minorHAnsi" w:cs="Segoe UI"/>
                <w:color w:val="000000" w:themeColor="text1"/>
                <w:sz w:val="20"/>
                <w:szCs w:val="20"/>
                <w:shd w:val="clear" w:color="auto" w:fill="FFFFFF"/>
              </w:rPr>
              <w:t xml:space="preserve">iterature </w:t>
            </w:r>
            <w:r>
              <w:rPr>
                <w:rFonts w:asciiTheme="minorHAnsi" w:hAnsiTheme="minorHAnsi" w:cs="Segoe UI"/>
                <w:color w:val="000000" w:themeColor="text1"/>
                <w:sz w:val="20"/>
                <w:szCs w:val="20"/>
                <w:shd w:val="clear" w:color="auto" w:fill="FFFFFF"/>
              </w:rPr>
              <w:t>r</w:t>
            </w:r>
            <w:r w:rsidRPr="001C4BB6">
              <w:rPr>
                <w:rFonts w:asciiTheme="minorHAnsi" w:hAnsiTheme="minorHAnsi" w:cs="Segoe UI"/>
                <w:color w:val="000000" w:themeColor="text1"/>
                <w:sz w:val="20"/>
                <w:szCs w:val="20"/>
                <w:shd w:val="clear" w:color="auto" w:fill="FFFFFF"/>
              </w:rPr>
              <w:t>eview</w:t>
            </w:r>
          </w:p>
        </w:tc>
      </w:tr>
      <w:tr w:rsidR="00B2071F" w:rsidRPr="00115468" w14:paraId="2070BAC0"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AE1B8" w14:textId="77777777" w:rsidR="00B2071F" w:rsidRDefault="00B2071F" w:rsidP="00FE3FE4">
            <w:pPr>
              <w:pStyle w:val="a0"/>
              <w:spacing w:line="360" w:lineRule="auto"/>
              <w:rPr>
                <w:rFonts w:asciiTheme="minorHAnsi" w:hAnsiTheme="minorHAnsi"/>
                <w:lang w:val="en-US"/>
              </w:rPr>
            </w:pPr>
            <w:r>
              <w:rPr>
                <w:rFonts w:asciiTheme="minorHAnsi" w:hAnsiTheme="minorHAnsi"/>
                <w:lang w:val="en-US"/>
              </w:rPr>
              <w:t>116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21201" w14:textId="77777777" w:rsidR="00B2071F" w:rsidRDefault="00B2071F" w:rsidP="00FE3FE4">
            <w:pPr>
              <w:pStyle w:val="a0"/>
              <w:rPr>
                <w:rFonts w:asciiTheme="minorHAnsi" w:hAnsiTheme="minorHAnsi"/>
                <w:color w:val="000000" w:themeColor="text1"/>
                <w:lang w:val="en-US"/>
              </w:rPr>
            </w:pPr>
            <w:r>
              <w:rPr>
                <w:rFonts w:asciiTheme="minorHAnsi" w:hAnsiTheme="minorHAnsi"/>
                <w:color w:val="000000" w:themeColor="text1"/>
                <w:lang w:val="en-US"/>
              </w:rPr>
              <w:t>Indian Journal of 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9991E" w14:textId="77777777" w:rsidR="00B2071F" w:rsidRDefault="00B2071F"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3C4FA" w14:textId="77777777" w:rsidR="00B2071F" w:rsidRDefault="00B2071F"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883AF" w14:textId="77777777" w:rsidR="00B2071F" w:rsidRPr="001C4BB6" w:rsidRDefault="00B2071F" w:rsidP="00B31065">
            <w:pPr>
              <w:rPr>
                <w:rFonts w:asciiTheme="minorHAnsi" w:hAnsiTheme="minorHAnsi" w:cs="Segoe UI"/>
                <w:color w:val="000000" w:themeColor="text1"/>
                <w:sz w:val="20"/>
                <w:szCs w:val="20"/>
                <w:shd w:val="clear" w:color="auto" w:fill="FFFFFF"/>
              </w:rPr>
            </w:pPr>
            <w:r w:rsidRPr="00B2071F">
              <w:rPr>
                <w:rFonts w:asciiTheme="minorHAnsi" w:hAnsiTheme="minorHAnsi" w:cs="Segoe UI"/>
                <w:color w:val="000000" w:themeColor="text1"/>
                <w:sz w:val="20"/>
                <w:szCs w:val="20"/>
                <w:shd w:val="clear" w:color="auto" w:fill="FFFFFF"/>
              </w:rPr>
              <w:t>Effect of climate on time changes in the spectrum of urinary stone composition</w:t>
            </w:r>
          </w:p>
        </w:tc>
      </w:tr>
      <w:tr w:rsidR="00BA6AC2" w:rsidRPr="00115468" w14:paraId="32076E45"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919FD" w14:textId="77777777" w:rsidR="00BA6AC2" w:rsidRDefault="00BA6AC2" w:rsidP="00FE3FE4">
            <w:pPr>
              <w:pStyle w:val="a0"/>
              <w:spacing w:line="360" w:lineRule="auto"/>
              <w:rPr>
                <w:rFonts w:asciiTheme="minorHAnsi" w:hAnsiTheme="minorHAnsi"/>
                <w:lang w:val="en-US"/>
              </w:rPr>
            </w:pPr>
            <w:r>
              <w:rPr>
                <w:rFonts w:asciiTheme="minorHAnsi" w:hAnsiTheme="minorHAnsi"/>
                <w:lang w:val="en-US"/>
              </w:rPr>
              <w:t>117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C844" w14:textId="77777777" w:rsidR="00BA6AC2" w:rsidRDefault="00BA6AC2" w:rsidP="00FE3FE4">
            <w:pPr>
              <w:pStyle w:val="a0"/>
              <w:rPr>
                <w:rFonts w:asciiTheme="minorHAnsi" w:hAnsiTheme="minorHAnsi"/>
                <w:color w:val="000000" w:themeColor="text1"/>
                <w:lang w:val="en-US"/>
              </w:rPr>
            </w:pPr>
            <w:proofErr w:type="spellStart"/>
            <w:r>
              <w:rPr>
                <w:rFonts w:asciiTheme="minorHAnsi" w:hAnsiTheme="minorHAnsi"/>
                <w:color w:val="000000" w:themeColor="text1"/>
                <w:lang w:val="en-US"/>
              </w:rPr>
              <w:t>BMJ</w:t>
            </w:r>
            <w:proofErr w:type="spellEnd"/>
            <w:r>
              <w:rPr>
                <w:rFonts w:asciiTheme="minorHAnsi" w:hAnsiTheme="minorHAnsi"/>
                <w:color w:val="000000" w:themeColor="text1"/>
                <w:lang w:val="en-US"/>
              </w:rPr>
              <w:t xml:space="preserve"> Case Reports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DABE0" w14:textId="77777777" w:rsidR="00BA6AC2" w:rsidRDefault="005F4E68"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0.44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77BAF" w14:textId="77777777" w:rsidR="00BA6AC2" w:rsidRDefault="00BA6AC2"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08ABF" w14:textId="77777777" w:rsidR="00BA6AC2" w:rsidRPr="00B2071F" w:rsidRDefault="00BA6AC2" w:rsidP="00B31065">
            <w:pPr>
              <w:rPr>
                <w:rFonts w:asciiTheme="minorHAnsi" w:hAnsiTheme="minorHAnsi" w:cs="Segoe UI"/>
                <w:color w:val="000000" w:themeColor="text1"/>
                <w:sz w:val="20"/>
                <w:szCs w:val="20"/>
                <w:shd w:val="clear" w:color="auto" w:fill="FFFFFF"/>
              </w:rPr>
            </w:pPr>
            <w:r w:rsidRPr="00BA6AC2">
              <w:rPr>
                <w:rFonts w:asciiTheme="minorHAnsi" w:hAnsiTheme="minorHAnsi" w:cs="Segoe UI"/>
                <w:color w:val="000000" w:themeColor="text1"/>
                <w:sz w:val="20"/>
                <w:szCs w:val="20"/>
                <w:shd w:val="clear" w:color="auto" w:fill="FFFFFF"/>
              </w:rPr>
              <w:t xml:space="preserve">Persistent </w:t>
            </w:r>
            <w:r>
              <w:rPr>
                <w:rFonts w:asciiTheme="minorHAnsi" w:hAnsiTheme="minorHAnsi" w:cs="Segoe UI"/>
                <w:color w:val="000000" w:themeColor="text1"/>
                <w:sz w:val="20"/>
                <w:szCs w:val="20"/>
                <w:shd w:val="clear" w:color="auto" w:fill="FFFFFF"/>
              </w:rPr>
              <w:t>M</w:t>
            </w:r>
            <w:r w:rsidRPr="00BA6AC2">
              <w:rPr>
                <w:rFonts w:asciiTheme="minorHAnsi" w:hAnsiTheme="minorHAnsi" w:cs="Segoe UI"/>
                <w:color w:val="000000" w:themeColor="text1"/>
                <w:sz w:val="20"/>
                <w:szCs w:val="20"/>
                <w:shd w:val="clear" w:color="auto" w:fill="FFFFFF"/>
              </w:rPr>
              <w:t xml:space="preserve">ullerian </w:t>
            </w:r>
            <w:r>
              <w:rPr>
                <w:rFonts w:asciiTheme="minorHAnsi" w:hAnsiTheme="minorHAnsi" w:cs="Segoe UI"/>
                <w:color w:val="000000" w:themeColor="text1"/>
                <w:sz w:val="20"/>
                <w:szCs w:val="20"/>
                <w:shd w:val="clear" w:color="auto" w:fill="FFFFFF"/>
              </w:rPr>
              <w:t>D</w:t>
            </w:r>
            <w:r w:rsidRPr="00BA6AC2">
              <w:rPr>
                <w:rFonts w:asciiTheme="minorHAnsi" w:hAnsiTheme="minorHAnsi" w:cs="Segoe UI"/>
                <w:color w:val="000000" w:themeColor="text1"/>
                <w:sz w:val="20"/>
                <w:szCs w:val="20"/>
                <w:shd w:val="clear" w:color="auto" w:fill="FFFFFF"/>
              </w:rPr>
              <w:t xml:space="preserve">uct </w:t>
            </w:r>
            <w:r>
              <w:rPr>
                <w:rFonts w:asciiTheme="minorHAnsi" w:hAnsiTheme="minorHAnsi" w:cs="Segoe UI"/>
                <w:color w:val="000000" w:themeColor="text1"/>
                <w:sz w:val="20"/>
                <w:szCs w:val="20"/>
                <w:shd w:val="clear" w:color="auto" w:fill="FFFFFF"/>
              </w:rPr>
              <w:t>S</w:t>
            </w:r>
            <w:r w:rsidRPr="00BA6AC2">
              <w:rPr>
                <w:rFonts w:asciiTheme="minorHAnsi" w:hAnsiTheme="minorHAnsi" w:cs="Segoe UI"/>
                <w:color w:val="000000" w:themeColor="text1"/>
                <w:sz w:val="20"/>
                <w:szCs w:val="20"/>
                <w:shd w:val="clear" w:color="auto" w:fill="FFFFFF"/>
              </w:rPr>
              <w:t>yndrome – rare presentation in an elderly male</w:t>
            </w:r>
          </w:p>
        </w:tc>
      </w:tr>
      <w:tr w:rsidR="00664543" w:rsidRPr="00115468" w14:paraId="212FF463"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1F56" w14:textId="77777777" w:rsidR="00664543" w:rsidRDefault="00664543" w:rsidP="00FE3FE4">
            <w:pPr>
              <w:pStyle w:val="a0"/>
              <w:spacing w:line="360" w:lineRule="auto"/>
              <w:rPr>
                <w:rFonts w:asciiTheme="minorHAnsi" w:hAnsiTheme="minorHAnsi"/>
                <w:lang w:val="en-US"/>
              </w:rPr>
            </w:pPr>
            <w:r>
              <w:rPr>
                <w:rFonts w:asciiTheme="minorHAnsi" w:hAnsiTheme="minorHAnsi"/>
                <w:lang w:val="en-US"/>
              </w:rPr>
              <w:t>118</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51104" w14:textId="77777777" w:rsidR="00664543" w:rsidRDefault="00664543" w:rsidP="00FE3FE4">
            <w:pPr>
              <w:pStyle w:val="a0"/>
              <w:rPr>
                <w:rFonts w:asciiTheme="minorHAnsi" w:hAnsiTheme="minorHAnsi"/>
                <w:color w:val="000000" w:themeColor="text1"/>
                <w:lang w:val="en-US"/>
              </w:rPr>
            </w:pPr>
            <w:r>
              <w:rPr>
                <w:rFonts w:asciiTheme="minorHAnsi" w:hAnsiTheme="minorHAnsi"/>
                <w:color w:val="000000" w:themeColor="text1"/>
                <w:lang w:val="en-US"/>
              </w:rPr>
              <w:t>Basic and Clinical Andrology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A9A13" w14:textId="77777777" w:rsidR="00664543" w:rsidRDefault="00664543"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0.738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599A6" w14:textId="77777777" w:rsidR="00664543" w:rsidRDefault="00664543"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471D6" w14:textId="77777777" w:rsidR="00664543" w:rsidRPr="00BA6AC2" w:rsidRDefault="001D3936" w:rsidP="00B31065">
            <w:pPr>
              <w:rPr>
                <w:rFonts w:asciiTheme="minorHAnsi" w:hAnsiTheme="minorHAnsi" w:cs="Segoe UI"/>
                <w:color w:val="000000" w:themeColor="text1"/>
                <w:sz w:val="20"/>
                <w:szCs w:val="20"/>
                <w:shd w:val="clear" w:color="auto" w:fill="FFFFFF"/>
              </w:rPr>
            </w:pPr>
            <w:r w:rsidRPr="001D3936">
              <w:rPr>
                <w:rFonts w:asciiTheme="minorHAnsi" w:hAnsiTheme="minorHAnsi" w:cs="Segoe UI"/>
                <w:color w:val="000000" w:themeColor="text1"/>
                <w:sz w:val="20"/>
                <w:szCs w:val="20"/>
                <w:shd w:val="clear" w:color="auto" w:fill="FFFFFF"/>
              </w:rPr>
              <w:t xml:space="preserve">Pathogenesis, diagnosis and management of </w:t>
            </w:r>
            <w:proofErr w:type="spellStart"/>
            <w:r w:rsidRPr="001D3936">
              <w:rPr>
                <w:rFonts w:asciiTheme="minorHAnsi" w:hAnsiTheme="minorHAnsi" w:cs="Segoe UI"/>
                <w:color w:val="000000" w:themeColor="text1"/>
                <w:sz w:val="20"/>
                <w:szCs w:val="20"/>
                <w:shd w:val="clear" w:color="auto" w:fill="FFFFFF"/>
              </w:rPr>
              <w:t>splenogonadal</w:t>
            </w:r>
            <w:proofErr w:type="spellEnd"/>
            <w:r w:rsidRPr="001D3936">
              <w:rPr>
                <w:rFonts w:asciiTheme="minorHAnsi" w:hAnsiTheme="minorHAnsi" w:cs="Segoe UI"/>
                <w:color w:val="000000" w:themeColor="text1"/>
                <w:sz w:val="20"/>
                <w:szCs w:val="20"/>
                <w:shd w:val="clear" w:color="auto" w:fill="FFFFFF"/>
              </w:rPr>
              <w:t xml:space="preserve"> fusion : A literature review</w:t>
            </w:r>
          </w:p>
        </w:tc>
      </w:tr>
      <w:tr w:rsidR="002B2351" w:rsidRPr="00115468" w14:paraId="585A5625"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F450B" w14:textId="77777777" w:rsidR="002B2351" w:rsidRDefault="002B2351" w:rsidP="00FE3FE4">
            <w:pPr>
              <w:pStyle w:val="a0"/>
              <w:spacing w:line="360" w:lineRule="auto"/>
              <w:rPr>
                <w:rFonts w:asciiTheme="minorHAnsi" w:hAnsiTheme="minorHAnsi"/>
                <w:lang w:val="en-US"/>
              </w:rPr>
            </w:pPr>
            <w:r>
              <w:rPr>
                <w:rFonts w:asciiTheme="minorHAnsi" w:hAnsiTheme="minorHAnsi"/>
                <w:lang w:val="en-US"/>
              </w:rPr>
              <w:t>119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890FD" w14:textId="77777777" w:rsidR="002B2351" w:rsidRDefault="002B2351" w:rsidP="00FE3FE4">
            <w:pPr>
              <w:pStyle w:val="a0"/>
              <w:rPr>
                <w:rFonts w:asciiTheme="minorHAnsi" w:hAnsiTheme="minorHAnsi"/>
                <w:color w:val="000000" w:themeColor="text1"/>
                <w:lang w:val="en-US"/>
              </w:rPr>
            </w:pPr>
            <w:r w:rsidRPr="002B2351">
              <w:rPr>
                <w:rFonts w:asciiTheme="minorHAnsi" w:hAnsiTheme="minorHAnsi"/>
                <w:color w:val="000000" w:themeColor="text1"/>
                <w:lang w:val="en-US"/>
              </w:rPr>
              <w:t>Archives of Italian Urology and Andrology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EF328" w14:textId="77777777" w:rsidR="002B2351" w:rsidRDefault="002B2351"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316AD" w14:textId="77777777" w:rsidR="002B2351" w:rsidRDefault="002B2351"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9E02F" w14:textId="77777777" w:rsidR="002B2351" w:rsidRPr="00664543" w:rsidRDefault="002B2351" w:rsidP="00B31065">
            <w:pPr>
              <w:rPr>
                <w:rFonts w:asciiTheme="minorHAnsi" w:hAnsiTheme="minorHAnsi" w:cs="Segoe UI"/>
                <w:color w:val="000000" w:themeColor="text1"/>
                <w:sz w:val="20"/>
                <w:szCs w:val="20"/>
                <w:shd w:val="clear" w:color="auto" w:fill="FFFFFF"/>
              </w:rPr>
            </w:pPr>
            <w:r w:rsidRPr="002B2351">
              <w:rPr>
                <w:rFonts w:asciiTheme="minorHAnsi" w:hAnsiTheme="minorHAnsi" w:cs="Segoe UI"/>
                <w:color w:val="000000" w:themeColor="text1"/>
                <w:sz w:val="20"/>
                <w:szCs w:val="20"/>
                <w:shd w:val="clear" w:color="auto" w:fill="FFFFFF"/>
              </w:rPr>
              <w:t>Giant hydronephrosis secondary to ureterocele with double system in adult: report of a case</w:t>
            </w:r>
          </w:p>
        </w:tc>
      </w:tr>
      <w:tr w:rsidR="00D41576" w:rsidRPr="00115468" w14:paraId="7ED8869E"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7B8F0" w14:textId="77777777" w:rsidR="00D41576" w:rsidRDefault="00D41576" w:rsidP="00FE3FE4">
            <w:pPr>
              <w:pStyle w:val="a0"/>
              <w:spacing w:line="360" w:lineRule="auto"/>
              <w:rPr>
                <w:rFonts w:asciiTheme="minorHAnsi" w:hAnsiTheme="minorHAnsi"/>
                <w:lang w:val="en-US"/>
              </w:rPr>
            </w:pPr>
            <w:r>
              <w:rPr>
                <w:rFonts w:asciiTheme="minorHAnsi" w:hAnsiTheme="minorHAnsi"/>
                <w:lang w:val="en-US"/>
              </w:rPr>
              <w:t>120</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E8D73" w14:textId="77777777" w:rsidR="00D41576" w:rsidRPr="002B2351" w:rsidRDefault="00D41576" w:rsidP="00FE3FE4">
            <w:pPr>
              <w:pStyle w:val="a0"/>
              <w:rPr>
                <w:rFonts w:asciiTheme="minorHAnsi" w:hAnsiTheme="minorHAnsi"/>
                <w:color w:val="000000" w:themeColor="text1"/>
                <w:lang w:val="en-US"/>
              </w:rPr>
            </w:pPr>
            <w:r>
              <w:rPr>
                <w:rFonts w:asciiTheme="minorHAnsi" w:hAnsiTheme="minorHAnsi"/>
                <w:color w:val="000000" w:themeColor="text1"/>
                <w:lang w:val="en-US"/>
              </w:rPr>
              <w:t>Canadian Urological Association Journal</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572CE" w14:textId="77777777" w:rsidR="00D41576" w:rsidRDefault="00D41576"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1.253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2369C" w14:textId="77777777" w:rsidR="00D41576" w:rsidRDefault="00D41576"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B61E" w14:textId="77777777" w:rsidR="00D41576" w:rsidRPr="002B2351" w:rsidRDefault="00D41576" w:rsidP="00B31065">
            <w:pPr>
              <w:rPr>
                <w:rFonts w:asciiTheme="minorHAnsi" w:hAnsiTheme="minorHAnsi" w:cs="Segoe UI"/>
                <w:color w:val="000000" w:themeColor="text1"/>
                <w:sz w:val="20"/>
                <w:szCs w:val="20"/>
                <w:shd w:val="clear" w:color="auto" w:fill="FFFFFF"/>
              </w:rPr>
            </w:pPr>
            <w:r w:rsidRPr="00D41576">
              <w:rPr>
                <w:rFonts w:asciiTheme="minorHAnsi" w:hAnsiTheme="minorHAnsi" w:cs="Segoe UI"/>
                <w:color w:val="000000" w:themeColor="text1"/>
                <w:sz w:val="20"/>
                <w:szCs w:val="20"/>
                <w:shd w:val="clear" w:color="auto" w:fill="FFFFFF"/>
              </w:rPr>
              <w:t xml:space="preserve">Comparison of Micro-Ultrasound and Multiparametric MRI Imaging for Prostate Cancer: A </w:t>
            </w:r>
            <w:proofErr w:type="spellStart"/>
            <w:r w:rsidRPr="00D41576">
              <w:rPr>
                <w:rFonts w:asciiTheme="minorHAnsi" w:hAnsiTheme="minorHAnsi" w:cs="Segoe UI"/>
                <w:color w:val="000000" w:themeColor="text1"/>
                <w:sz w:val="20"/>
                <w:szCs w:val="20"/>
                <w:shd w:val="clear" w:color="auto" w:fill="FFFFFF"/>
              </w:rPr>
              <w:t>multicentre</w:t>
            </w:r>
            <w:proofErr w:type="spellEnd"/>
            <w:r w:rsidRPr="00D41576">
              <w:rPr>
                <w:rFonts w:asciiTheme="minorHAnsi" w:hAnsiTheme="minorHAnsi" w:cs="Segoe UI"/>
                <w:color w:val="000000" w:themeColor="text1"/>
                <w:sz w:val="20"/>
                <w:szCs w:val="20"/>
                <w:shd w:val="clear" w:color="auto" w:fill="FFFFFF"/>
              </w:rPr>
              <w:t xml:space="preserve"> prospective analysis</w:t>
            </w:r>
          </w:p>
        </w:tc>
      </w:tr>
      <w:tr w:rsidR="00172819" w:rsidRPr="00115468" w14:paraId="36120030"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166EA" w14:textId="77777777" w:rsidR="00172819" w:rsidRDefault="00172819" w:rsidP="00FE3FE4">
            <w:pPr>
              <w:pStyle w:val="a0"/>
              <w:spacing w:line="360" w:lineRule="auto"/>
              <w:rPr>
                <w:rFonts w:asciiTheme="minorHAnsi" w:hAnsiTheme="minorHAnsi"/>
                <w:lang w:val="en-US"/>
              </w:rPr>
            </w:pPr>
            <w:r>
              <w:rPr>
                <w:rFonts w:asciiTheme="minorHAnsi" w:hAnsiTheme="minorHAnsi"/>
                <w:lang w:val="en-US"/>
              </w:rPr>
              <w:t>121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6013D" w14:textId="77777777" w:rsidR="00172819" w:rsidRDefault="00172819" w:rsidP="00FE3FE4">
            <w:pPr>
              <w:pStyle w:val="a0"/>
              <w:rPr>
                <w:rFonts w:asciiTheme="minorHAnsi" w:hAnsiTheme="minorHAnsi"/>
                <w:color w:val="000000" w:themeColor="text1"/>
                <w:lang w:val="en-US"/>
              </w:rPr>
            </w:pPr>
            <w:r>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A6005" w14:textId="77777777" w:rsidR="00172819" w:rsidRDefault="00172819"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2.</w:t>
            </w:r>
            <w:r w:rsidR="00657D16">
              <w:rPr>
                <w:rFonts w:asciiTheme="minorHAnsi" w:hAnsiTheme="minorHAnsi"/>
                <w:color w:val="000000" w:themeColor="text1"/>
                <w:lang w:val="en-US"/>
              </w:rPr>
              <w:t>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27803" w14:textId="77777777" w:rsidR="00172819" w:rsidRDefault="00172819"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2B68C" w14:textId="77777777" w:rsidR="00172819" w:rsidRPr="00D41576" w:rsidRDefault="00172819" w:rsidP="00B31065">
            <w:pPr>
              <w:rPr>
                <w:rFonts w:asciiTheme="minorHAnsi" w:hAnsiTheme="minorHAnsi" w:cs="Segoe UI"/>
                <w:color w:val="000000" w:themeColor="text1"/>
                <w:sz w:val="20"/>
                <w:szCs w:val="20"/>
                <w:shd w:val="clear" w:color="auto" w:fill="FFFFFF"/>
              </w:rPr>
            </w:pPr>
            <w:r w:rsidRPr="00172819">
              <w:rPr>
                <w:rFonts w:asciiTheme="minorHAnsi" w:hAnsiTheme="minorHAnsi" w:cs="Segoe UI"/>
                <w:color w:val="000000" w:themeColor="text1"/>
                <w:sz w:val="20"/>
                <w:szCs w:val="20"/>
                <w:shd w:val="clear" w:color="auto" w:fill="FFFFFF"/>
              </w:rPr>
              <w:t xml:space="preserve">Single-port </w:t>
            </w:r>
            <w:proofErr w:type="spellStart"/>
            <w:r w:rsidR="001A46A4">
              <w:rPr>
                <w:rFonts w:asciiTheme="minorHAnsi" w:hAnsiTheme="minorHAnsi" w:cs="Segoe UI"/>
                <w:color w:val="000000" w:themeColor="text1"/>
                <w:sz w:val="20"/>
                <w:szCs w:val="20"/>
                <w:shd w:val="clear" w:color="auto" w:fill="FFFFFF"/>
              </w:rPr>
              <w:t>t</w:t>
            </w:r>
            <w:r w:rsidRPr="00172819">
              <w:rPr>
                <w:rFonts w:asciiTheme="minorHAnsi" w:hAnsiTheme="minorHAnsi" w:cs="Segoe UI"/>
                <w:color w:val="000000" w:themeColor="text1"/>
                <w:sz w:val="20"/>
                <w:szCs w:val="20"/>
                <w:shd w:val="clear" w:color="auto" w:fill="FFFFFF"/>
              </w:rPr>
              <w:t>ransvesical</w:t>
            </w:r>
            <w:proofErr w:type="spellEnd"/>
            <w:r w:rsidRPr="00172819">
              <w:rPr>
                <w:rFonts w:asciiTheme="minorHAnsi" w:hAnsiTheme="minorHAnsi" w:cs="Segoe UI"/>
                <w:color w:val="000000" w:themeColor="text1"/>
                <w:sz w:val="20"/>
                <w:szCs w:val="20"/>
                <w:shd w:val="clear" w:color="auto" w:fill="FFFFFF"/>
              </w:rPr>
              <w:t xml:space="preserve"> </w:t>
            </w:r>
            <w:r w:rsidR="001A46A4">
              <w:rPr>
                <w:rFonts w:asciiTheme="minorHAnsi" w:hAnsiTheme="minorHAnsi" w:cs="Segoe UI"/>
                <w:color w:val="000000" w:themeColor="text1"/>
                <w:sz w:val="20"/>
                <w:szCs w:val="20"/>
                <w:shd w:val="clear" w:color="auto" w:fill="FFFFFF"/>
              </w:rPr>
              <w:t>l</w:t>
            </w:r>
            <w:r w:rsidRPr="00172819">
              <w:rPr>
                <w:rFonts w:asciiTheme="minorHAnsi" w:hAnsiTheme="minorHAnsi" w:cs="Segoe UI"/>
                <w:color w:val="000000" w:themeColor="text1"/>
                <w:sz w:val="20"/>
                <w:szCs w:val="20"/>
                <w:shd w:val="clear" w:color="auto" w:fill="FFFFFF"/>
              </w:rPr>
              <w:t xml:space="preserve">aparoscopic </w:t>
            </w:r>
            <w:r w:rsidR="001A46A4">
              <w:rPr>
                <w:rFonts w:asciiTheme="minorHAnsi" w:hAnsiTheme="minorHAnsi" w:cs="Segoe UI"/>
                <w:color w:val="000000" w:themeColor="text1"/>
                <w:sz w:val="20"/>
                <w:szCs w:val="20"/>
                <w:shd w:val="clear" w:color="auto" w:fill="FFFFFF"/>
              </w:rPr>
              <w:t>r</w:t>
            </w:r>
            <w:r w:rsidRPr="00172819">
              <w:rPr>
                <w:rFonts w:asciiTheme="minorHAnsi" w:hAnsiTheme="minorHAnsi" w:cs="Segoe UI"/>
                <w:color w:val="000000" w:themeColor="text1"/>
                <w:sz w:val="20"/>
                <w:szCs w:val="20"/>
                <w:shd w:val="clear" w:color="auto" w:fill="FFFFFF"/>
              </w:rPr>
              <w:t xml:space="preserve">adical </w:t>
            </w:r>
            <w:r w:rsidR="001A46A4">
              <w:rPr>
                <w:rFonts w:asciiTheme="minorHAnsi" w:hAnsiTheme="minorHAnsi" w:cs="Segoe UI"/>
                <w:color w:val="000000" w:themeColor="text1"/>
                <w:sz w:val="20"/>
                <w:szCs w:val="20"/>
                <w:shd w:val="clear" w:color="auto" w:fill="FFFFFF"/>
              </w:rPr>
              <w:t>p</w:t>
            </w:r>
            <w:r w:rsidRPr="00172819">
              <w:rPr>
                <w:rFonts w:asciiTheme="minorHAnsi" w:hAnsiTheme="minorHAnsi" w:cs="Segoe UI"/>
                <w:color w:val="000000" w:themeColor="text1"/>
                <w:sz w:val="20"/>
                <w:szCs w:val="20"/>
                <w:shd w:val="clear" w:color="auto" w:fill="FFFFFF"/>
              </w:rPr>
              <w:t xml:space="preserve">rostatectomy (RP) VS </w:t>
            </w:r>
            <w:proofErr w:type="spellStart"/>
            <w:r w:rsidR="001A46A4">
              <w:rPr>
                <w:rFonts w:asciiTheme="minorHAnsi" w:hAnsiTheme="minorHAnsi" w:cs="Segoe UI"/>
                <w:color w:val="000000" w:themeColor="text1"/>
                <w:sz w:val="20"/>
                <w:szCs w:val="20"/>
                <w:shd w:val="clear" w:color="auto" w:fill="FFFFFF"/>
              </w:rPr>
              <w:t>i</w:t>
            </w:r>
            <w:r w:rsidRPr="00172819">
              <w:rPr>
                <w:rFonts w:asciiTheme="minorHAnsi" w:hAnsiTheme="minorHAnsi" w:cs="Segoe UI"/>
                <w:color w:val="000000" w:themeColor="text1"/>
                <w:sz w:val="20"/>
                <w:szCs w:val="20"/>
                <w:shd w:val="clear" w:color="auto" w:fill="FFFFFF"/>
              </w:rPr>
              <w:t>ntrafascial</w:t>
            </w:r>
            <w:proofErr w:type="spellEnd"/>
            <w:r w:rsidRPr="00172819">
              <w:rPr>
                <w:rFonts w:asciiTheme="minorHAnsi" w:hAnsiTheme="minorHAnsi" w:cs="Segoe UI"/>
                <w:color w:val="000000" w:themeColor="text1"/>
                <w:sz w:val="20"/>
                <w:szCs w:val="20"/>
                <w:shd w:val="clear" w:color="auto" w:fill="FFFFFF"/>
              </w:rPr>
              <w:t xml:space="preserve"> </w:t>
            </w:r>
            <w:r w:rsidR="001A46A4">
              <w:rPr>
                <w:rFonts w:asciiTheme="minorHAnsi" w:hAnsiTheme="minorHAnsi" w:cs="Segoe UI"/>
                <w:color w:val="000000" w:themeColor="text1"/>
                <w:sz w:val="20"/>
                <w:szCs w:val="20"/>
                <w:shd w:val="clear" w:color="auto" w:fill="FFFFFF"/>
              </w:rPr>
              <w:t>e</w:t>
            </w:r>
            <w:r w:rsidRPr="00172819">
              <w:rPr>
                <w:rFonts w:asciiTheme="minorHAnsi" w:hAnsiTheme="minorHAnsi" w:cs="Segoe UI"/>
                <w:color w:val="000000" w:themeColor="text1"/>
                <w:sz w:val="20"/>
                <w:szCs w:val="20"/>
                <w:shd w:val="clear" w:color="auto" w:fill="FFFFFF"/>
              </w:rPr>
              <w:t xml:space="preserve">ndoscopic </w:t>
            </w:r>
            <w:r w:rsidR="001A46A4">
              <w:rPr>
                <w:rFonts w:asciiTheme="minorHAnsi" w:hAnsiTheme="minorHAnsi" w:cs="Segoe UI"/>
                <w:color w:val="000000" w:themeColor="text1"/>
                <w:sz w:val="20"/>
                <w:szCs w:val="20"/>
                <w:shd w:val="clear" w:color="auto" w:fill="FFFFFF"/>
              </w:rPr>
              <w:t>e</w:t>
            </w:r>
            <w:r w:rsidRPr="00172819">
              <w:rPr>
                <w:rFonts w:asciiTheme="minorHAnsi" w:hAnsiTheme="minorHAnsi" w:cs="Segoe UI"/>
                <w:color w:val="000000" w:themeColor="text1"/>
                <w:sz w:val="20"/>
                <w:szCs w:val="20"/>
                <w:shd w:val="clear" w:color="auto" w:fill="FFFFFF"/>
              </w:rPr>
              <w:t xml:space="preserve">xtraperitoneal RP: the </w:t>
            </w:r>
            <w:r w:rsidR="001A46A4">
              <w:rPr>
                <w:rFonts w:asciiTheme="minorHAnsi" w:hAnsiTheme="minorHAnsi" w:cs="Segoe UI"/>
                <w:color w:val="000000" w:themeColor="text1"/>
                <w:sz w:val="20"/>
                <w:szCs w:val="20"/>
                <w:shd w:val="clear" w:color="auto" w:fill="FFFFFF"/>
              </w:rPr>
              <w:t>p</w:t>
            </w:r>
            <w:r w:rsidRPr="00172819">
              <w:rPr>
                <w:rFonts w:asciiTheme="minorHAnsi" w:hAnsiTheme="minorHAnsi" w:cs="Segoe UI"/>
                <w:color w:val="000000" w:themeColor="text1"/>
                <w:sz w:val="20"/>
                <w:szCs w:val="20"/>
                <w:shd w:val="clear" w:color="auto" w:fill="FFFFFF"/>
              </w:rPr>
              <w:t xml:space="preserve">ostoperative </w:t>
            </w:r>
            <w:r w:rsidR="001A46A4">
              <w:rPr>
                <w:rFonts w:asciiTheme="minorHAnsi" w:hAnsiTheme="minorHAnsi" w:cs="Segoe UI"/>
                <w:color w:val="000000" w:themeColor="text1"/>
                <w:sz w:val="20"/>
                <w:szCs w:val="20"/>
                <w:shd w:val="clear" w:color="auto" w:fill="FFFFFF"/>
              </w:rPr>
              <w:t>f</w:t>
            </w:r>
            <w:r w:rsidRPr="00172819">
              <w:rPr>
                <w:rFonts w:asciiTheme="minorHAnsi" w:hAnsiTheme="minorHAnsi" w:cs="Segoe UI"/>
                <w:color w:val="000000" w:themeColor="text1"/>
                <w:sz w:val="20"/>
                <w:szCs w:val="20"/>
                <w:shd w:val="clear" w:color="auto" w:fill="FFFFFF"/>
              </w:rPr>
              <w:t xml:space="preserve">unctional </w:t>
            </w:r>
            <w:r w:rsidR="001A46A4">
              <w:rPr>
                <w:rFonts w:asciiTheme="minorHAnsi" w:hAnsiTheme="minorHAnsi" w:cs="Segoe UI"/>
                <w:color w:val="000000" w:themeColor="text1"/>
                <w:sz w:val="20"/>
                <w:szCs w:val="20"/>
                <w:shd w:val="clear" w:color="auto" w:fill="FFFFFF"/>
              </w:rPr>
              <w:t>r</w:t>
            </w:r>
            <w:r w:rsidRPr="00172819">
              <w:rPr>
                <w:rFonts w:asciiTheme="minorHAnsi" w:hAnsiTheme="minorHAnsi" w:cs="Segoe UI"/>
                <w:color w:val="000000" w:themeColor="text1"/>
                <w:sz w:val="20"/>
                <w:szCs w:val="20"/>
                <w:shd w:val="clear" w:color="auto" w:fill="FFFFFF"/>
              </w:rPr>
              <w:t xml:space="preserve">ecovery in 2 </w:t>
            </w:r>
            <w:r w:rsidR="001A46A4">
              <w:rPr>
                <w:rFonts w:asciiTheme="minorHAnsi" w:hAnsiTheme="minorHAnsi" w:cs="Segoe UI"/>
                <w:color w:val="000000" w:themeColor="text1"/>
                <w:sz w:val="20"/>
                <w:szCs w:val="20"/>
                <w:shd w:val="clear" w:color="auto" w:fill="FFFFFF"/>
              </w:rPr>
              <w:t>y</w:t>
            </w:r>
            <w:r w:rsidRPr="00172819">
              <w:rPr>
                <w:rFonts w:asciiTheme="minorHAnsi" w:hAnsiTheme="minorHAnsi" w:cs="Segoe UI"/>
                <w:color w:val="000000" w:themeColor="text1"/>
                <w:sz w:val="20"/>
                <w:szCs w:val="20"/>
                <w:shd w:val="clear" w:color="auto" w:fill="FFFFFF"/>
              </w:rPr>
              <w:t>ears</w:t>
            </w:r>
          </w:p>
        </w:tc>
      </w:tr>
      <w:tr w:rsidR="00BB479F" w:rsidRPr="00115468" w14:paraId="1D5A2AD8"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DF77E" w14:textId="77777777" w:rsidR="00BB479F" w:rsidRDefault="00BB479F" w:rsidP="00FE3FE4">
            <w:pPr>
              <w:pStyle w:val="a0"/>
              <w:spacing w:line="360" w:lineRule="auto"/>
              <w:rPr>
                <w:rFonts w:asciiTheme="minorHAnsi" w:hAnsiTheme="minorHAnsi"/>
                <w:lang w:val="en-US"/>
              </w:rPr>
            </w:pPr>
            <w:r>
              <w:rPr>
                <w:rFonts w:asciiTheme="minorHAnsi" w:hAnsiTheme="minorHAnsi"/>
                <w:lang w:val="en-US"/>
              </w:rPr>
              <w:t>122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C969C" w14:textId="77777777" w:rsidR="00BB479F" w:rsidRDefault="00BB479F" w:rsidP="00FE3FE4">
            <w:pPr>
              <w:pStyle w:val="a0"/>
              <w:rPr>
                <w:rFonts w:asciiTheme="minorHAnsi" w:hAnsiTheme="minorHAnsi"/>
                <w:color w:val="000000" w:themeColor="text1"/>
                <w:lang w:val="en-US"/>
              </w:rPr>
            </w:pPr>
            <w:r w:rsidRPr="002B2351">
              <w:rPr>
                <w:rFonts w:asciiTheme="minorHAnsi" w:hAnsiTheme="minorHAnsi"/>
                <w:color w:val="000000" w:themeColor="text1"/>
                <w:lang w:val="en-US"/>
              </w:rPr>
              <w:t>Archives of Italian Urology and Andrology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A9FA3" w14:textId="77777777" w:rsidR="00BB479F" w:rsidRDefault="00BB479F"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AF633" w14:textId="77777777" w:rsidR="00BB479F" w:rsidRDefault="00BB479F"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3CF07" w14:textId="77777777" w:rsidR="00BB479F" w:rsidRPr="00172819" w:rsidRDefault="00BB479F" w:rsidP="00B31065">
            <w:pPr>
              <w:rPr>
                <w:rFonts w:asciiTheme="minorHAnsi" w:hAnsiTheme="minorHAnsi" w:cs="Segoe UI"/>
                <w:color w:val="000000" w:themeColor="text1"/>
                <w:sz w:val="20"/>
                <w:szCs w:val="20"/>
                <w:shd w:val="clear" w:color="auto" w:fill="FFFFFF"/>
              </w:rPr>
            </w:pPr>
            <w:r w:rsidRPr="00BB479F">
              <w:rPr>
                <w:rFonts w:asciiTheme="minorHAnsi" w:hAnsiTheme="minorHAnsi" w:cs="Segoe UI"/>
                <w:color w:val="000000" w:themeColor="text1"/>
                <w:sz w:val="20"/>
                <w:szCs w:val="20"/>
                <w:shd w:val="clear" w:color="auto" w:fill="FFFFFF"/>
              </w:rPr>
              <w:t>Non-</w:t>
            </w:r>
            <w:proofErr w:type="spellStart"/>
            <w:r w:rsidRPr="00BB479F">
              <w:rPr>
                <w:rFonts w:asciiTheme="minorHAnsi" w:hAnsiTheme="minorHAnsi" w:cs="Segoe UI"/>
                <w:color w:val="000000" w:themeColor="text1"/>
                <w:sz w:val="20"/>
                <w:szCs w:val="20"/>
                <w:shd w:val="clear" w:color="auto" w:fill="FFFFFF"/>
              </w:rPr>
              <w:t>invasıve</w:t>
            </w:r>
            <w:proofErr w:type="spellEnd"/>
            <w:r w:rsidRPr="00BB479F">
              <w:rPr>
                <w:rFonts w:asciiTheme="minorHAnsi" w:hAnsiTheme="minorHAnsi" w:cs="Segoe UI"/>
                <w:color w:val="000000" w:themeColor="text1"/>
                <w:sz w:val="20"/>
                <w:szCs w:val="20"/>
                <w:shd w:val="clear" w:color="auto" w:fill="FFFFFF"/>
              </w:rPr>
              <w:t xml:space="preserve"> evaluation of obstruction after </w:t>
            </w:r>
            <w:proofErr w:type="spellStart"/>
            <w:r w:rsidRPr="00BB479F">
              <w:rPr>
                <w:rFonts w:asciiTheme="minorHAnsi" w:hAnsiTheme="minorHAnsi" w:cs="Segoe UI"/>
                <w:color w:val="000000" w:themeColor="text1"/>
                <w:sz w:val="20"/>
                <w:szCs w:val="20"/>
                <w:shd w:val="clear" w:color="auto" w:fill="FFFFFF"/>
              </w:rPr>
              <w:t>ureteroscopic</w:t>
            </w:r>
            <w:proofErr w:type="spellEnd"/>
            <w:r w:rsidRPr="00BB479F">
              <w:rPr>
                <w:rFonts w:asciiTheme="minorHAnsi" w:hAnsiTheme="minorHAnsi" w:cs="Segoe UI"/>
                <w:color w:val="000000" w:themeColor="text1"/>
                <w:sz w:val="20"/>
                <w:szCs w:val="20"/>
                <w:shd w:val="clear" w:color="auto" w:fill="FFFFFF"/>
              </w:rPr>
              <w:t xml:space="preserve"> stone removal: role of renal resistive index assessment</w:t>
            </w:r>
          </w:p>
        </w:tc>
      </w:tr>
      <w:tr w:rsidR="00F83E82" w:rsidRPr="00115468" w14:paraId="0C0C06E2"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A5824" w14:textId="77777777" w:rsidR="00F83E82" w:rsidRDefault="00F83E82" w:rsidP="00FE3FE4">
            <w:pPr>
              <w:pStyle w:val="a0"/>
              <w:spacing w:line="360" w:lineRule="auto"/>
              <w:rPr>
                <w:rFonts w:asciiTheme="minorHAnsi" w:hAnsiTheme="minorHAnsi"/>
                <w:lang w:val="en-US"/>
              </w:rPr>
            </w:pPr>
            <w:r>
              <w:rPr>
                <w:rFonts w:asciiTheme="minorHAnsi" w:hAnsiTheme="minorHAnsi"/>
                <w:lang w:val="en-US"/>
              </w:rPr>
              <w:t>123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43559" w14:textId="77777777" w:rsidR="00F83E82" w:rsidRPr="002B2351" w:rsidRDefault="00F83E82" w:rsidP="00FE3FE4">
            <w:pPr>
              <w:pStyle w:val="a0"/>
              <w:rPr>
                <w:rFonts w:asciiTheme="minorHAnsi" w:hAnsiTheme="minorHAnsi"/>
                <w:color w:val="000000" w:themeColor="text1"/>
                <w:lang w:val="en-US"/>
              </w:rPr>
            </w:pPr>
            <w:proofErr w:type="spellStart"/>
            <w:r>
              <w:rPr>
                <w:rFonts w:asciiTheme="minorHAnsi" w:hAnsiTheme="minorHAnsi"/>
                <w:color w:val="000000" w:themeColor="text1"/>
                <w:lang w:val="en-US"/>
              </w:rPr>
              <w:t>Neurourology</w:t>
            </w:r>
            <w:proofErr w:type="spellEnd"/>
            <w:r>
              <w:rPr>
                <w:rFonts w:asciiTheme="minorHAnsi" w:hAnsiTheme="minorHAnsi"/>
                <w:color w:val="000000" w:themeColor="text1"/>
                <w:lang w:val="en-US"/>
              </w:rPr>
              <w:t xml:space="preserve"> and Urodynamics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F49C2" w14:textId="77777777" w:rsidR="00F83E82" w:rsidRDefault="00C23C85"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2.36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D7AAE" w14:textId="77777777" w:rsidR="00F83E82" w:rsidRDefault="00F83E82"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851EF" w14:textId="77777777" w:rsidR="00F83E82" w:rsidRPr="00BB479F" w:rsidRDefault="00F83E82" w:rsidP="00B31065">
            <w:pPr>
              <w:rPr>
                <w:rFonts w:asciiTheme="minorHAnsi" w:hAnsiTheme="minorHAnsi" w:cs="Segoe UI"/>
                <w:color w:val="000000" w:themeColor="text1"/>
                <w:sz w:val="20"/>
                <w:szCs w:val="20"/>
                <w:shd w:val="clear" w:color="auto" w:fill="FFFFFF"/>
              </w:rPr>
            </w:pPr>
            <w:r w:rsidRPr="00F83E82">
              <w:rPr>
                <w:rFonts w:asciiTheme="minorHAnsi" w:hAnsiTheme="minorHAnsi" w:cs="Segoe UI"/>
                <w:color w:val="000000" w:themeColor="text1"/>
                <w:sz w:val="20"/>
                <w:szCs w:val="20"/>
                <w:shd w:val="clear" w:color="auto" w:fill="FFFFFF"/>
              </w:rPr>
              <w:t>Ultrasound prostate parameters as predictors of successful trial without catheter after acute urinary retention in patients ongoing medical treatment for benign prostatic hyperplasia: a prospective multicenter study</w:t>
            </w:r>
          </w:p>
        </w:tc>
      </w:tr>
      <w:tr w:rsidR="00C23C85" w:rsidRPr="00115468" w14:paraId="3D655540"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0C366" w14:textId="77777777" w:rsidR="00C23C85" w:rsidRDefault="00C23C85" w:rsidP="00FE3FE4">
            <w:pPr>
              <w:pStyle w:val="a0"/>
              <w:spacing w:line="360" w:lineRule="auto"/>
              <w:rPr>
                <w:rFonts w:asciiTheme="minorHAnsi" w:hAnsiTheme="minorHAnsi"/>
                <w:lang w:val="en-US"/>
              </w:rPr>
            </w:pPr>
            <w:r>
              <w:rPr>
                <w:rFonts w:asciiTheme="minorHAnsi" w:hAnsiTheme="minorHAnsi"/>
                <w:lang w:val="en-US"/>
              </w:rPr>
              <w:t>124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4FBD8" w14:textId="77777777" w:rsidR="00C23C85" w:rsidRDefault="00C23C85" w:rsidP="00FE3FE4">
            <w:pPr>
              <w:pStyle w:val="a0"/>
              <w:rPr>
                <w:rFonts w:asciiTheme="minorHAnsi" w:hAnsiTheme="minorHAnsi"/>
                <w:color w:val="000000" w:themeColor="text1"/>
                <w:lang w:val="en-US"/>
              </w:rPr>
            </w:pPr>
            <w:r>
              <w:rPr>
                <w:rFonts w:asciiTheme="minorHAnsi" w:hAnsiTheme="minorHAnsi"/>
                <w:color w:val="000000" w:themeColor="text1"/>
                <w:lang w:val="en-US"/>
              </w:rPr>
              <w:t>Urology Annals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E5481" w14:textId="77777777" w:rsidR="00C23C85" w:rsidRDefault="00C23C85"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C93D5" w14:textId="77777777" w:rsidR="00C23C85" w:rsidRDefault="00C23C85"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02A58" w14:textId="77777777" w:rsidR="00C23C85" w:rsidRPr="00F83E82" w:rsidRDefault="00C23C85" w:rsidP="00B31065">
            <w:pPr>
              <w:rPr>
                <w:rFonts w:asciiTheme="minorHAnsi" w:hAnsiTheme="minorHAnsi" w:cs="Segoe UI"/>
                <w:color w:val="000000" w:themeColor="text1"/>
                <w:sz w:val="20"/>
                <w:szCs w:val="20"/>
                <w:shd w:val="clear" w:color="auto" w:fill="FFFFFF"/>
              </w:rPr>
            </w:pPr>
            <w:r w:rsidRPr="00C23C85">
              <w:rPr>
                <w:rFonts w:asciiTheme="minorHAnsi" w:hAnsiTheme="minorHAnsi" w:cs="Segoe UI"/>
                <w:color w:val="000000" w:themeColor="text1"/>
                <w:sz w:val="20"/>
                <w:szCs w:val="20"/>
                <w:shd w:val="clear" w:color="auto" w:fill="FFFFFF"/>
              </w:rPr>
              <w:t>Predictors of Post-Percutaneous Nephrolithotomy (</w:t>
            </w:r>
            <w:proofErr w:type="spellStart"/>
            <w:r w:rsidRPr="00C23C85">
              <w:rPr>
                <w:rFonts w:asciiTheme="minorHAnsi" w:hAnsiTheme="minorHAnsi" w:cs="Segoe UI"/>
                <w:color w:val="000000" w:themeColor="text1"/>
                <w:sz w:val="20"/>
                <w:szCs w:val="20"/>
                <w:shd w:val="clear" w:color="auto" w:fill="FFFFFF"/>
              </w:rPr>
              <w:t>PCNL</w:t>
            </w:r>
            <w:proofErr w:type="spellEnd"/>
            <w:r w:rsidRPr="00C23C85">
              <w:rPr>
                <w:rFonts w:asciiTheme="minorHAnsi" w:hAnsiTheme="minorHAnsi" w:cs="Segoe UI"/>
                <w:color w:val="000000" w:themeColor="text1"/>
                <w:sz w:val="20"/>
                <w:szCs w:val="20"/>
                <w:shd w:val="clear" w:color="auto" w:fill="FFFFFF"/>
              </w:rPr>
              <w:t>) Sepsis: The Northern Malaysian Experience</w:t>
            </w:r>
          </w:p>
        </w:tc>
      </w:tr>
      <w:tr w:rsidR="00184E36" w:rsidRPr="00115468" w14:paraId="666342DD"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44593" w14:textId="77777777" w:rsidR="00184E36" w:rsidRDefault="00184E36" w:rsidP="00FE3FE4">
            <w:pPr>
              <w:pStyle w:val="a0"/>
              <w:spacing w:line="360" w:lineRule="auto"/>
              <w:rPr>
                <w:rFonts w:asciiTheme="minorHAnsi" w:hAnsiTheme="minorHAnsi"/>
                <w:lang w:val="en-US"/>
              </w:rPr>
            </w:pPr>
            <w:r>
              <w:rPr>
                <w:rFonts w:asciiTheme="minorHAnsi" w:hAnsiTheme="minorHAnsi"/>
                <w:lang w:val="en-US"/>
              </w:rPr>
              <w:t>125</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E03A0" w14:textId="77777777" w:rsidR="00184E36" w:rsidRDefault="00184E36" w:rsidP="00FE3FE4">
            <w:pPr>
              <w:pStyle w:val="a0"/>
              <w:rPr>
                <w:rFonts w:asciiTheme="minorHAnsi" w:hAnsiTheme="minorHAnsi"/>
                <w:color w:val="000000" w:themeColor="text1"/>
                <w:lang w:val="en-US"/>
              </w:rPr>
            </w:pPr>
            <w:r w:rsidRPr="002B2351">
              <w:rPr>
                <w:rFonts w:asciiTheme="minorHAnsi" w:hAnsiTheme="minorHAnsi"/>
                <w:color w:val="000000" w:themeColor="text1"/>
                <w:lang w:val="en-US"/>
              </w:rPr>
              <w:t>Archives of Italian Urology and Andrology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DE843" w14:textId="77777777" w:rsidR="00184E36" w:rsidRDefault="00184E36"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45C10" w14:textId="77777777" w:rsidR="00184E36" w:rsidRDefault="00184E36"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C7FE5" w14:textId="77777777" w:rsidR="00184E36" w:rsidRPr="00C23C85" w:rsidRDefault="00184E36" w:rsidP="00B31065">
            <w:pPr>
              <w:rPr>
                <w:rFonts w:asciiTheme="minorHAnsi" w:hAnsiTheme="minorHAnsi" w:cs="Segoe UI"/>
                <w:color w:val="000000" w:themeColor="text1"/>
                <w:sz w:val="20"/>
                <w:szCs w:val="20"/>
                <w:shd w:val="clear" w:color="auto" w:fill="FFFFFF"/>
              </w:rPr>
            </w:pPr>
            <w:r w:rsidRPr="00184E36">
              <w:rPr>
                <w:rFonts w:asciiTheme="minorHAnsi" w:hAnsiTheme="minorHAnsi" w:cs="Segoe UI"/>
                <w:color w:val="000000" w:themeColor="text1"/>
                <w:sz w:val="20"/>
                <w:szCs w:val="20"/>
                <w:shd w:val="clear" w:color="auto" w:fill="FFFFFF"/>
              </w:rPr>
              <w:t xml:space="preserve">Effects of </w:t>
            </w:r>
            <w:proofErr w:type="spellStart"/>
            <w:r w:rsidR="002A0C34">
              <w:rPr>
                <w:rFonts w:asciiTheme="minorHAnsi" w:hAnsiTheme="minorHAnsi" w:cs="Segoe UI"/>
                <w:color w:val="000000" w:themeColor="text1"/>
                <w:sz w:val="20"/>
                <w:szCs w:val="20"/>
                <w:shd w:val="clear" w:color="auto" w:fill="FFFFFF"/>
              </w:rPr>
              <w:t>b</w:t>
            </w:r>
            <w:r w:rsidRPr="00184E36">
              <w:rPr>
                <w:rFonts w:asciiTheme="minorHAnsi" w:hAnsiTheme="minorHAnsi" w:cs="Segoe UI"/>
                <w:color w:val="000000" w:themeColor="text1"/>
                <w:sz w:val="20"/>
                <w:szCs w:val="20"/>
                <w:shd w:val="clear" w:color="auto" w:fill="FFFFFF"/>
              </w:rPr>
              <w:t>utein</w:t>
            </w:r>
            <w:proofErr w:type="spellEnd"/>
            <w:r w:rsidRPr="00184E36">
              <w:rPr>
                <w:rFonts w:asciiTheme="minorHAnsi" w:hAnsiTheme="minorHAnsi" w:cs="Segoe UI"/>
                <w:color w:val="000000" w:themeColor="text1"/>
                <w:sz w:val="20"/>
                <w:szCs w:val="20"/>
                <w:shd w:val="clear" w:color="auto" w:fill="FFFFFF"/>
              </w:rPr>
              <w:t xml:space="preserve"> on </w:t>
            </w:r>
            <w:r w:rsidR="002A0C34">
              <w:rPr>
                <w:rFonts w:asciiTheme="minorHAnsi" w:hAnsiTheme="minorHAnsi" w:cs="Segoe UI"/>
                <w:color w:val="000000" w:themeColor="text1"/>
                <w:sz w:val="20"/>
                <w:szCs w:val="20"/>
                <w:shd w:val="clear" w:color="auto" w:fill="FFFFFF"/>
              </w:rPr>
              <w:t>r</w:t>
            </w:r>
            <w:r w:rsidRPr="00184E36">
              <w:rPr>
                <w:rFonts w:asciiTheme="minorHAnsi" w:hAnsiTheme="minorHAnsi" w:cs="Segoe UI"/>
                <w:color w:val="000000" w:themeColor="text1"/>
                <w:sz w:val="20"/>
                <w:szCs w:val="20"/>
                <w:shd w:val="clear" w:color="auto" w:fill="FFFFFF"/>
              </w:rPr>
              <w:t xml:space="preserve">enal </w:t>
            </w:r>
            <w:r w:rsidR="002A0C34">
              <w:rPr>
                <w:rFonts w:asciiTheme="minorHAnsi" w:hAnsiTheme="minorHAnsi" w:cs="Segoe UI"/>
                <w:color w:val="000000" w:themeColor="text1"/>
                <w:sz w:val="20"/>
                <w:szCs w:val="20"/>
                <w:shd w:val="clear" w:color="auto" w:fill="FFFFFF"/>
              </w:rPr>
              <w:t>i</w:t>
            </w:r>
            <w:r w:rsidRPr="00184E36">
              <w:rPr>
                <w:rFonts w:asciiTheme="minorHAnsi" w:hAnsiTheme="minorHAnsi" w:cs="Segoe UI"/>
                <w:color w:val="000000" w:themeColor="text1"/>
                <w:sz w:val="20"/>
                <w:szCs w:val="20"/>
                <w:shd w:val="clear" w:color="auto" w:fill="FFFFFF"/>
              </w:rPr>
              <w:t>schemia/</w:t>
            </w:r>
            <w:r w:rsidR="002A0C34">
              <w:rPr>
                <w:rFonts w:asciiTheme="minorHAnsi" w:hAnsiTheme="minorHAnsi" w:cs="Segoe UI"/>
                <w:color w:val="000000" w:themeColor="text1"/>
                <w:sz w:val="20"/>
                <w:szCs w:val="20"/>
                <w:shd w:val="clear" w:color="auto" w:fill="FFFFFF"/>
              </w:rPr>
              <w:t>r</w:t>
            </w:r>
            <w:r w:rsidRPr="00184E36">
              <w:rPr>
                <w:rFonts w:asciiTheme="minorHAnsi" w:hAnsiTheme="minorHAnsi" w:cs="Segoe UI"/>
                <w:color w:val="000000" w:themeColor="text1"/>
                <w:sz w:val="20"/>
                <w:szCs w:val="20"/>
                <w:shd w:val="clear" w:color="auto" w:fill="FFFFFF"/>
              </w:rPr>
              <w:t xml:space="preserve">eperfusion </w:t>
            </w:r>
            <w:r w:rsidR="002A0C34">
              <w:rPr>
                <w:rFonts w:asciiTheme="minorHAnsi" w:hAnsiTheme="minorHAnsi" w:cs="Segoe UI"/>
                <w:color w:val="000000" w:themeColor="text1"/>
                <w:sz w:val="20"/>
                <w:szCs w:val="20"/>
                <w:shd w:val="clear" w:color="auto" w:fill="FFFFFF"/>
              </w:rPr>
              <w:t>i</w:t>
            </w:r>
            <w:r w:rsidRPr="00184E36">
              <w:rPr>
                <w:rFonts w:asciiTheme="minorHAnsi" w:hAnsiTheme="minorHAnsi" w:cs="Segoe UI"/>
                <w:color w:val="000000" w:themeColor="text1"/>
                <w:sz w:val="20"/>
                <w:szCs w:val="20"/>
                <w:shd w:val="clear" w:color="auto" w:fill="FFFFFF"/>
              </w:rPr>
              <w:t>njury: An experimental stud</w:t>
            </w:r>
            <w:r>
              <w:rPr>
                <w:rFonts w:asciiTheme="minorHAnsi" w:hAnsiTheme="minorHAnsi" w:cs="Segoe UI"/>
                <w:color w:val="000000" w:themeColor="text1"/>
                <w:sz w:val="20"/>
                <w:szCs w:val="20"/>
                <w:shd w:val="clear" w:color="auto" w:fill="FFFFFF"/>
              </w:rPr>
              <w:t>y</w:t>
            </w:r>
          </w:p>
        </w:tc>
      </w:tr>
      <w:tr w:rsidR="00F47A54" w:rsidRPr="00115468" w14:paraId="7498031C"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257F0" w14:textId="0755D7CF" w:rsidR="00F47A54" w:rsidRDefault="00F47A54" w:rsidP="00FE3FE4">
            <w:pPr>
              <w:pStyle w:val="a0"/>
              <w:spacing w:line="360" w:lineRule="auto"/>
              <w:rPr>
                <w:rFonts w:asciiTheme="minorHAnsi" w:hAnsiTheme="minorHAnsi"/>
                <w:lang w:val="en-US"/>
              </w:rPr>
            </w:pPr>
            <w:r>
              <w:rPr>
                <w:rFonts w:asciiTheme="minorHAnsi" w:hAnsiTheme="minorHAnsi"/>
                <w:lang w:val="en-US"/>
              </w:rPr>
              <w:t>126</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4746C" w14:textId="4DED4D99" w:rsidR="00F47A54" w:rsidRPr="002B2351" w:rsidRDefault="00F47A54" w:rsidP="00FE3FE4">
            <w:pPr>
              <w:pStyle w:val="a0"/>
              <w:rPr>
                <w:rFonts w:asciiTheme="minorHAnsi" w:hAnsiTheme="minorHAnsi"/>
                <w:color w:val="000000" w:themeColor="text1"/>
                <w:lang w:val="en-US"/>
              </w:rPr>
            </w:pPr>
            <w:r>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30BBB" w14:textId="4F586571" w:rsidR="00F47A54" w:rsidRDefault="00F47A5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2.267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5DD20" w14:textId="7C4DA37C" w:rsidR="00F47A54" w:rsidRDefault="00F47A54"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FD74" w14:textId="09B28E87" w:rsidR="00F47A54" w:rsidRPr="00184E36" w:rsidRDefault="00F47A54" w:rsidP="00B31065">
            <w:pPr>
              <w:rPr>
                <w:rFonts w:asciiTheme="minorHAnsi" w:hAnsiTheme="minorHAnsi" w:cs="Segoe UI"/>
                <w:color w:val="000000" w:themeColor="text1"/>
                <w:sz w:val="20"/>
                <w:szCs w:val="20"/>
                <w:shd w:val="clear" w:color="auto" w:fill="FFFFFF"/>
              </w:rPr>
            </w:pPr>
            <w:r w:rsidRPr="00F47A54">
              <w:rPr>
                <w:rFonts w:asciiTheme="minorHAnsi" w:hAnsiTheme="minorHAnsi" w:cs="Segoe UI"/>
                <w:color w:val="000000" w:themeColor="text1"/>
                <w:sz w:val="20"/>
                <w:szCs w:val="20"/>
                <w:shd w:val="clear" w:color="auto" w:fill="FFFFFF"/>
              </w:rPr>
              <w:t>Free-indocyanine-green guided pelvic lymph node dissection during laparoscopic radical prostatectomy: prospective intermediate/high-risk prostate cancer cohort</w:t>
            </w:r>
          </w:p>
        </w:tc>
      </w:tr>
      <w:tr w:rsidR="00C339E1" w:rsidRPr="00115468" w14:paraId="0AA483CF"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BA4C2" w14:textId="2F462662" w:rsidR="00C339E1" w:rsidRDefault="00C339E1" w:rsidP="00FE3FE4">
            <w:pPr>
              <w:pStyle w:val="a0"/>
              <w:spacing w:line="360" w:lineRule="auto"/>
              <w:rPr>
                <w:rFonts w:asciiTheme="minorHAnsi" w:hAnsiTheme="minorHAnsi"/>
                <w:lang w:val="en-US"/>
              </w:rPr>
            </w:pPr>
            <w:r>
              <w:rPr>
                <w:rFonts w:asciiTheme="minorHAnsi" w:hAnsiTheme="minorHAnsi"/>
                <w:lang w:val="en-US"/>
              </w:rPr>
              <w:t>127</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C9AB0" w14:textId="20168347" w:rsidR="00C339E1" w:rsidRDefault="00C339E1" w:rsidP="00FE3FE4">
            <w:pPr>
              <w:pStyle w:val="a0"/>
              <w:rPr>
                <w:rFonts w:asciiTheme="minorHAnsi" w:hAnsiTheme="minorHAnsi"/>
                <w:color w:val="000000" w:themeColor="text1"/>
                <w:lang w:val="en-US"/>
              </w:rPr>
            </w:pPr>
            <w:r>
              <w:rPr>
                <w:rFonts w:asciiTheme="minorHAnsi" w:hAnsiTheme="minorHAnsi"/>
                <w:color w:val="000000" w:themeColor="text1"/>
                <w:lang w:val="en-US"/>
              </w:rPr>
              <w:t>Journal of Endourology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747A6" w14:textId="4B3D457A" w:rsidR="00C339E1" w:rsidRDefault="00C339E1"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2.267</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492EF" w14:textId="06CB5EF2" w:rsidR="00C339E1" w:rsidRDefault="00C339E1"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59651" w14:textId="6B4CCFD1" w:rsidR="00C339E1" w:rsidRPr="00F47A54" w:rsidRDefault="00C339E1" w:rsidP="00B31065">
            <w:pPr>
              <w:rPr>
                <w:rFonts w:asciiTheme="minorHAnsi" w:hAnsiTheme="minorHAnsi" w:cs="Segoe UI"/>
                <w:color w:val="000000" w:themeColor="text1"/>
                <w:sz w:val="20"/>
                <w:szCs w:val="20"/>
                <w:shd w:val="clear" w:color="auto" w:fill="FFFFFF"/>
              </w:rPr>
            </w:pPr>
            <w:r w:rsidRPr="00C339E1">
              <w:rPr>
                <w:rFonts w:asciiTheme="minorHAnsi" w:hAnsiTheme="minorHAnsi" w:cs="Segoe UI"/>
                <w:color w:val="000000" w:themeColor="text1"/>
                <w:sz w:val="20"/>
                <w:szCs w:val="20"/>
                <w:shd w:val="clear" w:color="auto" w:fill="FFFFFF"/>
              </w:rPr>
              <w:t xml:space="preserve">Efficacy of one versus three days of intravenous Amikacin as a prophylaxis for patients undergoing transurethral resection of prostate </w:t>
            </w:r>
            <w:r w:rsidR="00C24C8B">
              <w:rPr>
                <w:rFonts w:asciiTheme="minorHAnsi" w:hAnsiTheme="minorHAnsi" w:cs="Segoe UI"/>
                <w:color w:val="000000" w:themeColor="text1"/>
                <w:sz w:val="20"/>
                <w:szCs w:val="20"/>
                <w:shd w:val="clear" w:color="auto" w:fill="FFFFFF"/>
              </w:rPr>
              <w:t>–</w:t>
            </w:r>
            <w:r w:rsidRPr="00C339E1">
              <w:rPr>
                <w:rFonts w:asciiTheme="minorHAnsi" w:hAnsiTheme="minorHAnsi" w:cs="Segoe UI"/>
                <w:color w:val="000000" w:themeColor="text1"/>
                <w:sz w:val="20"/>
                <w:szCs w:val="20"/>
                <w:shd w:val="clear" w:color="auto" w:fill="FFFFFF"/>
              </w:rPr>
              <w:t xml:space="preserve"> A prospective randomized trial</w:t>
            </w:r>
          </w:p>
        </w:tc>
      </w:tr>
      <w:tr w:rsidR="00511246" w:rsidRPr="00115468" w14:paraId="788B77C8"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58829" w14:textId="144B2D2E" w:rsidR="00511246" w:rsidRDefault="00511246" w:rsidP="00FE3FE4">
            <w:pPr>
              <w:pStyle w:val="a0"/>
              <w:spacing w:line="360" w:lineRule="auto"/>
              <w:rPr>
                <w:rFonts w:asciiTheme="minorHAnsi" w:hAnsiTheme="minorHAnsi"/>
                <w:lang w:val="en-US"/>
              </w:rPr>
            </w:pPr>
            <w:r>
              <w:rPr>
                <w:rFonts w:asciiTheme="minorHAnsi" w:hAnsiTheme="minorHAnsi"/>
                <w:lang w:val="en-US"/>
              </w:rPr>
              <w:t>128</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55221" w14:textId="49B36E34" w:rsidR="00511246" w:rsidRDefault="00511246" w:rsidP="00FE3FE4">
            <w:pPr>
              <w:pStyle w:val="a0"/>
              <w:rPr>
                <w:rFonts w:asciiTheme="minorHAnsi" w:hAnsiTheme="minorHAnsi"/>
                <w:color w:val="000000" w:themeColor="text1"/>
                <w:lang w:val="en-US"/>
              </w:rPr>
            </w:pPr>
            <w:r w:rsidRPr="00511246">
              <w:rPr>
                <w:rFonts w:asciiTheme="minorHAnsi" w:hAnsiTheme="minorHAnsi"/>
                <w:color w:val="000000" w:themeColor="text1"/>
                <w:lang w:val="en-US"/>
              </w:rPr>
              <w:t>Archives of Italian Urology and Andrology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C8F89" w14:textId="3BA0DDA4" w:rsidR="00511246" w:rsidRDefault="00ED4744"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B428C" w14:textId="1DED80F1" w:rsidR="00511246" w:rsidRDefault="00511246"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4F583" w14:textId="5EEC2A91" w:rsidR="00511246" w:rsidRPr="00C339E1" w:rsidRDefault="00511246" w:rsidP="00B31065">
            <w:pPr>
              <w:rPr>
                <w:rFonts w:asciiTheme="minorHAnsi" w:hAnsiTheme="minorHAnsi" w:cs="Segoe UI"/>
                <w:color w:val="000000" w:themeColor="text1"/>
                <w:sz w:val="20"/>
                <w:szCs w:val="20"/>
                <w:shd w:val="clear" w:color="auto" w:fill="FFFFFF"/>
              </w:rPr>
            </w:pPr>
            <w:r w:rsidRPr="00511246">
              <w:rPr>
                <w:rFonts w:asciiTheme="minorHAnsi" w:hAnsiTheme="minorHAnsi" w:cs="Segoe UI"/>
                <w:color w:val="000000" w:themeColor="text1"/>
                <w:sz w:val="20"/>
                <w:szCs w:val="20"/>
                <w:shd w:val="clear" w:color="auto" w:fill="FFFFFF"/>
              </w:rPr>
              <w:t xml:space="preserve">Emergency room access during pandemic: can urologist learn something from the </w:t>
            </w:r>
            <w:r>
              <w:rPr>
                <w:rFonts w:asciiTheme="minorHAnsi" w:hAnsiTheme="minorHAnsi" w:cs="Segoe UI"/>
                <w:color w:val="000000" w:themeColor="text1"/>
                <w:sz w:val="20"/>
                <w:szCs w:val="20"/>
                <w:shd w:val="clear" w:color="auto" w:fill="FFFFFF"/>
              </w:rPr>
              <w:t>COVID</w:t>
            </w:r>
            <w:r w:rsidRPr="00511246">
              <w:rPr>
                <w:rFonts w:asciiTheme="minorHAnsi" w:hAnsiTheme="minorHAnsi" w:cs="Segoe UI"/>
                <w:color w:val="000000" w:themeColor="text1"/>
                <w:sz w:val="20"/>
                <w:szCs w:val="20"/>
                <w:shd w:val="clear" w:color="auto" w:fill="FFFFFF"/>
              </w:rPr>
              <w:t>-19?</w:t>
            </w:r>
          </w:p>
        </w:tc>
      </w:tr>
      <w:tr w:rsidR="00590A3E" w:rsidRPr="00115468" w14:paraId="132C1C5B"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7EE63" w14:textId="78D62E36" w:rsidR="00590A3E" w:rsidRDefault="00590A3E" w:rsidP="00FE3FE4">
            <w:pPr>
              <w:pStyle w:val="a0"/>
              <w:spacing w:line="360" w:lineRule="auto"/>
              <w:rPr>
                <w:rFonts w:asciiTheme="minorHAnsi" w:hAnsiTheme="minorHAnsi"/>
                <w:lang w:val="en-US"/>
              </w:rPr>
            </w:pPr>
            <w:r>
              <w:rPr>
                <w:rFonts w:asciiTheme="minorHAnsi" w:hAnsiTheme="minorHAnsi"/>
                <w:lang w:val="en-US"/>
              </w:rPr>
              <w:t>129</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103C9" w14:textId="7DFCCE18" w:rsidR="00590A3E" w:rsidRPr="00511246" w:rsidRDefault="00590A3E" w:rsidP="00FE3FE4">
            <w:pPr>
              <w:pStyle w:val="a0"/>
              <w:rPr>
                <w:rFonts w:asciiTheme="minorHAnsi" w:hAnsiTheme="minorHAnsi"/>
                <w:color w:val="000000" w:themeColor="text1"/>
                <w:lang w:val="en-US"/>
              </w:rPr>
            </w:pPr>
            <w:r>
              <w:rPr>
                <w:rFonts w:asciiTheme="minorHAnsi" w:hAnsiTheme="minorHAnsi"/>
                <w:color w:val="000000" w:themeColor="text1"/>
                <w:lang w:val="en-US"/>
              </w:rPr>
              <w:t>Scientific Reports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B1C3A" w14:textId="4B5BD248" w:rsidR="00590A3E" w:rsidRDefault="00590A3E"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3.998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68742" w14:textId="64C2552F" w:rsidR="00590A3E" w:rsidRDefault="00590A3E"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FAC92" w14:textId="58BC5B61" w:rsidR="00590A3E" w:rsidRPr="00511246" w:rsidRDefault="00590A3E" w:rsidP="00B31065">
            <w:pPr>
              <w:rPr>
                <w:rFonts w:asciiTheme="minorHAnsi" w:hAnsiTheme="minorHAnsi" w:cs="Segoe UI"/>
                <w:color w:val="000000" w:themeColor="text1"/>
                <w:sz w:val="20"/>
                <w:szCs w:val="20"/>
                <w:shd w:val="clear" w:color="auto" w:fill="FFFFFF"/>
              </w:rPr>
            </w:pPr>
            <w:r w:rsidRPr="00590A3E">
              <w:rPr>
                <w:rFonts w:asciiTheme="minorHAnsi" w:hAnsiTheme="minorHAnsi" w:cs="Segoe UI"/>
                <w:color w:val="000000" w:themeColor="text1"/>
                <w:sz w:val="20"/>
                <w:szCs w:val="20"/>
                <w:shd w:val="clear" w:color="auto" w:fill="FFFFFF"/>
              </w:rPr>
              <w:t xml:space="preserve">Cluster Analysis of Men Undergoing Surgery for </w:t>
            </w:r>
            <w:proofErr w:type="spellStart"/>
            <w:r w:rsidRPr="00590A3E">
              <w:rPr>
                <w:rFonts w:asciiTheme="minorHAnsi" w:hAnsiTheme="minorHAnsi" w:cs="Segoe UI"/>
                <w:color w:val="000000" w:themeColor="text1"/>
                <w:sz w:val="20"/>
                <w:szCs w:val="20"/>
                <w:shd w:val="clear" w:color="auto" w:fill="FFFFFF"/>
              </w:rPr>
              <w:t>BPH</w:t>
            </w:r>
            <w:proofErr w:type="spellEnd"/>
            <w:r w:rsidRPr="00590A3E">
              <w:rPr>
                <w:rFonts w:asciiTheme="minorHAnsi" w:hAnsiTheme="minorHAnsi" w:cs="Segoe UI"/>
                <w:color w:val="000000" w:themeColor="text1"/>
                <w:sz w:val="20"/>
                <w:szCs w:val="20"/>
                <w:shd w:val="clear" w:color="auto" w:fill="FFFFFF"/>
              </w:rPr>
              <w:t>/</w:t>
            </w:r>
            <w:proofErr w:type="spellStart"/>
            <w:r w:rsidRPr="00590A3E">
              <w:rPr>
                <w:rFonts w:asciiTheme="minorHAnsi" w:hAnsiTheme="minorHAnsi" w:cs="Segoe UI"/>
                <w:color w:val="000000" w:themeColor="text1"/>
                <w:sz w:val="20"/>
                <w:szCs w:val="20"/>
                <w:shd w:val="clear" w:color="auto" w:fill="FFFFFF"/>
              </w:rPr>
              <w:t>LUTS</w:t>
            </w:r>
            <w:proofErr w:type="spellEnd"/>
            <w:r w:rsidRPr="00590A3E">
              <w:rPr>
                <w:rFonts w:asciiTheme="minorHAnsi" w:hAnsiTheme="minorHAnsi" w:cs="Segoe UI"/>
                <w:color w:val="000000" w:themeColor="text1"/>
                <w:sz w:val="20"/>
                <w:szCs w:val="20"/>
                <w:shd w:val="clear" w:color="auto" w:fill="FFFFFF"/>
              </w:rPr>
              <w:t xml:space="preserve"> Reveals Prominent Roles of both Obstruction and Diminished Bladder Contractility</w:t>
            </w:r>
          </w:p>
        </w:tc>
      </w:tr>
      <w:tr w:rsidR="000834D8" w:rsidRPr="00115468" w14:paraId="32C9A9FB"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3F90" w14:textId="75A011AD" w:rsidR="000834D8" w:rsidRDefault="000834D8" w:rsidP="00FE3FE4">
            <w:pPr>
              <w:pStyle w:val="a0"/>
              <w:spacing w:line="360" w:lineRule="auto"/>
              <w:rPr>
                <w:rFonts w:asciiTheme="minorHAnsi" w:hAnsiTheme="minorHAnsi"/>
                <w:lang w:val="en-US"/>
              </w:rPr>
            </w:pPr>
            <w:r>
              <w:rPr>
                <w:rFonts w:asciiTheme="minorHAnsi" w:hAnsiTheme="minorHAnsi"/>
                <w:lang w:val="en-US"/>
              </w:rPr>
              <w:t>130</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94D2E" w14:textId="20FF2711" w:rsidR="000834D8" w:rsidRDefault="000834D8" w:rsidP="00FE3FE4">
            <w:pPr>
              <w:pStyle w:val="a0"/>
              <w:rPr>
                <w:rFonts w:asciiTheme="minorHAnsi" w:hAnsiTheme="minorHAnsi"/>
                <w:color w:val="000000" w:themeColor="text1"/>
                <w:lang w:val="en-US"/>
              </w:rPr>
            </w:pPr>
            <w:r>
              <w:rPr>
                <w:rFonts w:asciiTheme="minorHAnsi" w:hAnsiTheme="minorHAnsi"/>
                <w:color w:val="000000" w:themeColor="text1"/>
                <w:lang w:val="en-US"/>
              </w:rPr>
              <w:t>Urology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2BDB1" w14:textId="2B6AE70B" w:rsidR="000834D8" w:rsidRDefault="000834D8"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1.924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4234A" w14:textId="244DA19F" w:rsidR="000834D8" w:rsidRDefault="000834D8"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AAE9E" w14:textId="706B37E9" w:rsidR="000834D8" w:rsidRPr="00590A3E" w:rsidRDefault="000834D8" w:rsidP="00B31065">
            <w:pPr>
              <w:rPr>
                <w:rFonts w:asciiTheme="minorHAnsi" w:hAnsiTheme="minorHAnsi" w:cs="Segoe UI"/>
                <w:color w:val="000000" w:themeColor="text1"/>
                <w:sz w:val="20"/>
                <w:szCs w:val="20"/>
                <w:shd w:val="clear" w:color="auto" w:fill="FFFFFF"/>
              </w:rPr>
            </w:pPr>
            <w:r w:rsidRPr="000834D8">
              <w:rPr>
                <w:rFonts w:asciiTheme="minorHAnsi" w:hAnsiTheme="minorHAnsi" w:cs="Segoe UI"/>
                <w:color w:val="000000" w:themeColor="text1"/>
                <w:sz w:val="20"/>
                <w:szCs w:val="20"/>
                <w:shd w:val="clear" w:color="auto" w:fill="FFFFFF"/>
              </w:rPr>
              <w:t>Persistent Dysuria in a Young Male with a Cowper</w:t>
            </w:r>
            <w:r w:rsidR="00C24C8B">
              <w:rPr>
                <w:rFonts w:asciiTheme="minorHAnsi" w:hAnsiTheme="minorHAnsi" w:cs="Segoe UI"/>
                <w:color w:val="000000" w:themeColor="text1"/>
                <w:sz w:val="20"/>
                <w:szCs w:val="20"/>
                <w:shd w:val="clear" w:color="auto" w:fill="FFFFFF"/>
              </w:rPr>
              <w:t>’</w:t>
            </w:r>
            <w:r w:rsidRPr="000834D8">
              <w:rPr>
                <w:rFonts w:asciiTheme="minorHAnsi" w:hAnsiTheme="minorHAnsi" w:cs="Segoe UI"/>
                <w:color w:val="000000" w:themeColor="text1"/>
                <w:sz w:val="20"/>
                <w:szCs w:val="20"/>
                <w:shd w:val="clear" w:color="auto" w:fill="FFFFFF"/>
              </w:rPr>
              <w:t xml:space="preserve">s Duct </w:t>
            </w:r>
            <w:proofErr w:type="spellStart"/>
            <w:r w:rsidRPr="000834D8">
              <w:rPr>
                <w:rFonts w:asciiTheme="minorHAnsi" w:hAnsiTheme="minorHAnsi" w:cs="Segoe UI"/>
                <w:color w:val="000000" w:themeColor="text1"/>
                <w:sz w:val="20"/>
                <w:szCs w:val="20"/>
                <w:shd w:val="clear" w:color="auto" w:fill="FFFFFF"/>
              </w:rPr>
              <w:t>Syringocele</w:t>
            </w:r>
            <w:proofErr w:type="spellEnd"/>
          </w:p>
        </w:tc>
      </w:tr>
      <w:tr w:rsidR="008F5D36" w:rsidRPr="00115468" w14:paraId="1B523280"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ADAE4" w14:textId="1CA54BF4" w:rsidR="008F5D36" w:rsidRDefault="008F5D36" w:rsidP="00FE3FE4">
            <w:pPr>
              <w:pStyle w:val="a0"/>
              <w:spacing w:line="360" w:lineRule="auto"/>
              <w:rPr>
                <w:rFonts w:asciiTheme="minorHAnsi" w:hAnsiTheme="minorHAnsi"/>
                <w:lang w:val="en-US"/>
              </w:rPr>
            </w:pPr>
            <w:r>
              <w:rPr>
                <w:rFonts w:asciiTheme="minorHAnsi" w:hAnsiTheme="minorHAnsi"/>
                <w:lang w:val="en-US"/>
              </w:rPr>
              <w:lastRenderedPageBreak/>
              <w:t>131</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C2309" w14:textId="18220A5B" w:rsidR="008F5D36" w:rsidRDefault="008F5D36" w:rsidP="00FE3FE4">
            <w:pPr>
              <w:pStyle w:val="a0"/>
              <w:rPr>
                <w:rFonts w:asciiTheme="minorHAnsi" w:hAnsiTheme="minorHAnsi"/>
                <w:color w:val="000000" w:themeColor="text1"/>
                <w:lang w:val="en-US"/>
              </w:rPr>
            </w:pPr>
            <w:proofErr w:type="spellStart"/>
            <w:r>
              <w:rPr>
                <w:rFonts w:asciiTheme="minorHAnsi" w:hAnsiTheme="minorHAnsi"/>
                <w:color w:val="000000" w:themeColor="text1"/>
                <w:lang w:val="en-US"/>
              </w:rPr>
              <w:t>BMJ</w:t>
            </w:r>
            <w:proofErr w:type="spellEnd"/>
            <w:r>
              <w:rPr>
                <w:rFonts w:asciiTheme="minorHAnsi" w:hAnsiTheme="minorHAnsi"/>
                <w:color w:val="000000" w:themeColor="text1"/>
                <w:lang w:val="en-US"/>
              </w:rPr>
              <w:t xml:space="preserve"> Case Reports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8F1AC" w14:textId="49AB5B2A" w:rsidR="008F5D36" w:rsidRDefault="008F5D36"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0.44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C58C8" w14:textId="3B07449E" w:rsidR="008F5D36" w:rsidRDefault="008F5D36"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6CFE4" w14:textId="768E4805" w:rsidR="008F5D36" w:rsidRPr="000834D8" w:rsidRDefault="008F5D36" w:rsidP="00B31065">
            <w:pPr>
              <w:rPr>
                <w:rFonts w:asciiTheme="minorHAnsi" w:hAnsiTheme="minorHAnsi" w:cs="Segoe UI"/>
                <w:color w:val="000000" w:themeColor="text1"/>
                <w:sz w:val="20"/>
                <w:szCs w:val="20"/>
                <w:shd w:val="clear" w:color="auto" w:fill="FFFFFF"/>
              </w:rPr>
            </w:pPr>
            <w:r w:rsidRPr="008F5D36">
              <w:rPr>
                <w:rFonts w:asciiTheme="minorHAnsi" w:hAnsiTheme="minorHAnsi" w:cs="Segoe UI"/>
                <w:color w:val="000000" w:themeColor="text1"/>
                <w:sz w:val="20"/>
                <w:szCs w:val="20"/>
                <w:shd w:val="clear" w:color="auto" w:fill="FFFFFF"/>
              </w:rPr>
              <w:t>Renal lobar dysmorphism: a potential mimic of renal malignancy</w:t>
            </w:r>
          </w:p>
        </w:tc>
      </w:tr>
      <w:tr w:rsidR="009C5C0E" w:rsidRPr="00115468" w14:paraId="7B297F9E"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DBF1D" w14:textId="1C61D761" w:rsidR="009C5C0E" w:rsidRDefault="009C5C0E" w:rsidP="00FE3FE4">
            <w:pPr>
              <w:pStyle w:val="a0"/>
              <w:spacing w:line="360" w:lineRule="auto"/>
              <w:rPr>
                <w:rFonts w:asciiTheme="minorHAnsi" w:hAnsiTheme="minorHAnsi"/>
                <w:lang w:val="en-US"/>
              </w:rPr>
            </w:pPr>
            <w:r>
              <w:rPr>
                <w:rFonts w:asciiTheme="minorHAnsi" w:hAnsiTheme="minorHAnsi"/>
                <w:lang w:val="en-US"/>
              </w:rPr>
              <w:t>132</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9839D" w14:textId="6FBB1331" w:rsidR="009C5C0E" w:rsidRDefault="009C5C0E" w:rsidP="00FE3FE4">
            <w:pPr>
              <w:pStyle w:val="a0"/>
              <w:rPr>
                <w:rFonts w:asciiTheme="minorHAnsi" w:hAnsiTheme="minorHAnsi"/>
                <w:color w:val="000000" w:themeColor="text1"/>
                <w:lang w:val="en-US"/>
              </w:rPr>
            </w:pPr>
            <w:r>
              <w:rPr>
                <w:rFonts w:asciiTheme="minorHAnsi" w:hAnsiTheme="minorHAnsi"/>
                <w:color w:val="000000" w:themeColor="text1"/>
                <w:lang w:val="en-US"/>
              </w:rPr>
              <w:t>Canadian Urological Association Journal</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B1433" w14:textId="7E3C08E8" w:rsidR="009C5C0E" w:rsidRDefault="009C5C0E"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1.253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2AD2A" w14:textId="02585F77" w:rsidR="009C5C0E" w:rsidRDefault="009C5C0E"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E66C" w14:textId="38F9A0C4" w:rsidR="009C5C0E" w:rsidRPr="008F5D36" w:rsidRDefault="009C5C0E" w:rsidP="00B31065">
            <w:pPr>
              <w:rPr>
                <w:rFonts w:asciiTheme="minorHAnsi" w:hAnsiTheme="minorHAnsi" w:cs="Segoe UI"/>
                <w:color w:val="000000" w:themeColor="text1"/>
                <w:sz w:val="20"/>
                <w:szCs w:val="20"/>
                <w:shd w:val="clear" w:color="auto" w:fill="FFFFFF"/>
              </w:rPr>
            </w:pPr>
            <w:r w:rsidRPr="009C5C0E">
              <w:rPr>
                <w:rFonts w:asciiTheme="minorHAnsi" w:hAnsiTheme="minorHAnsi" w:cs="Segoe UI"/>
                <w:color w:val="000000" w:themeColor="text1"/>
                <w:sz w:val="20"/>
                <w:szCs w:val="20"/>
                <w:shd w:val="clear" w:color="auto" w:fill="FFFFFF"/>
              </w:rPr>
              <w:t xml:space="preserve">The 18F-DCFPyL </w:t>
            </w:r>
            <w:proofErr w:type="spellStart"/>
            <w:r w:rsidRPr="009C5C0E">
              <w:rPr>
                <w:rFonts w:asciiTheme="minorHAnsi" w:hAnsiTheme="minorHAnsi" w:cs="Segoe UI"/>
                <w:color w:val="000000" w:themeColor="text1"/>
                <w:sz w:val="20"/>
                <w:szCs w:val="20"/>
                <w:shd w:val="clear" w:color="auto" w:fill="FFFFFF"/>
              </w:rPr>
              <w:t>PSMA</w:t>
            </w:r>
            <w:proofErr w:type="spellEnd"/>
            <w:r w:rsidRPr="009C5C0E">
              <w:rPr>
                <w:rFonts w:asciiTheme="minorHAnsi" w:hAnsiTheme="minorHAnsi" w:cs="Segoe UI"/>
                <w:color w:val="000000" w:themeColor="text1"/>
                <w:sz w:val="20"/>
                <w:szCs w:val="20"/>
                <w:shd w:val="clear" w:color="auto" w:fill="FFFFFF"/>
              </w:rPr>
              <w:t>-PET/CT Time of Imaging</w:t>
            </w:r>
          </w:p>
        </w:tc>
      </w:tr>
      <w:tr w:rsidR="007021C8" w:rsidRPr="00115468" w14:paraId="32BF08BA"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2853C" w14:textId="48B653B8" w:rsidR="007021C8" w:rsidRDefault="007021C8" w:rsidP="00FE3FE4">
            <w:pPr>
              <w:pStyle w:val="a0"/>
              <w:spacing w:line="360" w:lineRule="auto"/>
              <w:rPr>
                <w:rFonts w:asciiTheme="minorHAnsi" w:hAnsiTheme="minorHAnsi"/>
                <w:lang w:val="en-US"/>
              </w:rPr>
            </w:pPr>
            <w:r>
              <w:rPr>
                <w:rFonts w:asciiTheme="minorHAnsi" w:hAnsiTheme="minorHAnsi"/>
                <w:lang w:val="en-US"/>
              </w:rPr>
              <w:t>133</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E3E84" w14:textId="76E3C7DA" w:rsidR="007021C8" w:rsidRDefault="007021C8" w:rsidP="00FE3FE4">
            <w:pPr>
              <w:pStyle w:val="a0"/>
              <w:rPr>
                <w:rFonts w:asciiTheme="minorHAnsi" w:hAnsiTheme="minorHAnsi"/>
                <w:color w:val="000000" w:themeColor="text1"/>
                <w:lang w:val="en-US"/>
              </w:rPr>
            </w:pPr>
            <w:r>
              <w:rPr>
                <w:rFonts w:asciiTheme="minorHAnsi" w:hAnsiTheme="minorHAnsi"/>
                <w:color w:val="000000" w:themeColor="text1"/>
                <w:lang w:val="en-US"/>
              </w:rPr>
              <w:t xml:space="preserve">Minerva </w:t>
            </w:r>
            <w:proofErr w:type="spellStart"/>
            <w:r>
              <w:rPr>
                <w:rFonts w:asciiTheme="minorHAnsi" w:hAnsiTheme="minorHAnsi"/>
                <w:color w:val="000000" w:themeColor="text1"/>
                <w:lang w:val="en-US"/>
              </w:rPr>
              <w:t>Urologica</w:t>
            </w:r>
            <w:proofErr w:type="spellEnd"/>
            <w:r>
              <w:rPr>
                <w:rFonts w:asciiTheme="minorHAnsi" w:hAnsiTheme="minorHAnsi"/>
                <w:color w:val="000000" w:themeColor="text1"/>
                <w:lang w:val="en-US"/>
              </w:rPr>
              <w:t xml:space="preserve"> e </w:t>
            </w:r>
            <w:proofErr w:type="spellStart"/>
            <w:r>
              <w:rPr>
                <w:rFonts w:asciiTheme="minorHAnsi" w:hAnsiTheme="minorHAnsi"/>
                <w:color w:val="000000" w:themeColor="text1"/>
                <w:lang w:val="en-US"/>
              </w:rPr>
              <w:t>Nefrologica</w:t>
            </w:r>
            <w:proofErr w:type="spellEnd"/>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12133" w14:textId="5ECB161F" w:rsidR="007021C8" w:rsidRDefault="007021C8"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3.548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373CD" w14:textId="4212D46F" w:rsidR="007021C8" w:rsidRDefault="007021C8"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E43E2" w14:textId="5A44B2F1" w:rsidR="007021C8" w:rsidRPr="009C5C0E" w:rsidRDefault="007021C8" w:rsidP="00B31065">
            <w:pPr>
              <w:rPr>
                <w:rFonts w:asciiTheme="minorHAnsi" w:hAnsiTheme="minorHAnsi" w:cs="Segoe UI"/>
                <w:color w:val="000000" w:themeColor="text1"/>
                <w:sz w:val="20"/>
                <w:szCs w:val="20"/>
                <w:shd w:val="clear" w:color="auto" w:fill="FFFFFF"/>
              </w:rPr>
            </w:pPr>
            <w:r w:rsidRPr="007021C8">
              <w:rPr>
                <w:rFonts w:asciiTheme="minorHAnsi" w:hAnsiTheme="minorHAnsi" w:cs="Segoe UI"/>
                <w:color w:val="000000" w:themeColor="text1"/>
                <w:sz w:val="20"/>
                <w:szCs w:val="20"/>
                <w:shd w:val="clear" w:color="auto" w:fill="FFFFFF"/>
              </w:rPr>
              <w:t>Retrograde Intrarenal Surgery Versus Percutaneous Nephrolithotomy in the Treatment of Medium-Sized (20-30 mm) Infectious Kidney Stones</w:t>
            </w:r>
          </w:p>
        </w:tc>
      </w:tr>
      <w:tr w:rsidR="00A216BE" w:rsidRPr="00115468" w14:paraId="2F251F55" w14:textId="77777777">
        <w:trPr>
          <w:trHeight w:val="54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7D22D" w14:textId="6E798877" w:rsidR="00A216BE" w:rsidRDefault="00A216BE" w:rsidP="00FE3FE4">
            <w:pPr>
              <w:pStyle w:val="a0"/>
              <w:spacing w:line="360" w:lineRule="auto"/>
              <w:rPr>
                <w:rFonts w:asciiTheme="minorHAnsi" w:hAnsiTheme="minorHAnsi"/>
                <w:lang w:val="en-US"/>
              </w:rPr>
            </w:pPr>
            <w:r>
              <w:rPr>
                <w:rFonts w:asciiTheme="minorHAnsi" w:hAnsiTheme="minorHAnsi"/>
                <w:lang w:val="en-US"/>
              </w:rPr>
              <w:t>134</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6E243" w14:textId="713B47C6" w:rsidR="00A216BE" w:rsidRDefault="00A216BE" w:rsidP="00FE3FE4">
            <w:pPr>
              <w:pStyle w:val="a0"/>
              <w:rPr>
                <w:rFonts w:asciiTheme="minorHAnsi" w:hAnsiTheme="minorHAnsi"/>
                <w:color w:val="000000" w:themeColor="text1"/>
                <w:lang w:val="en-US"/>
              </w:rPr>
            </w:pPr>
            <w:r>
              <w:rPr>
                <w:rFonts w:asciiTheme="minorHAnsi" w:hAnsiTheme="minorHAnsi"/>
                <w:color w:val="000000" w:themeColor="text1"/>
                <w:lang w:val="en-US"/>
              </w:rPr>
              <w:t xml:space="preserve">Minerva </w:t>
            </w:r>
            <w:proofErr w:type="spellStart"/>
            <w:r>
              <w:rPr>
                <w:rFonts w:asciiTheme="minorHAnsi" w:hAnsiTheme="minorHAnsi"/>
                <w:color w:val="000000" w:themeColor="text1"/>
                <w:lang w:val="en-US"/>
              </w:rPr>
              <w:t>Urologica</w:t>
            </w:r>
            <w:proofErr w:type="spellEnd"/>
            <w:r>
              <w:rPr>
                <w:rFonts w:asciiTheme="minorHAnsi" w:hAnsiTheme="minorHAnsi"/>
                <w:color w:val="000000" w:themeColor="text1"/>
                <w:lang w:val="en-US"/>
              </w:rPr>
              <w:t xml:space="preserve"> e </w:t>
            </w:r>
            <w:proofErr w:type="spellStart"/>
            <w:r>
              <w:rPr>
                <w:rFonts w:asciiTheme="minorHAnsi" w:hAnsiTheme="minorHAnsi"/>
                <w:color w:val="000000" w:themeColor="text1"/>
                <w:lang w:val="en-US"/>
              </w:rPr>
              <w:t>Nefrologica</w:t>
            </w:r>
            <w:proofErr w:type="spellEnd"/>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2FCFA" w14:textId="5E520046" w:rsidR="00A216BE" w:rsidRDefault="00A216BE" w:rsidP="009B6BBD">
            <w:pPr>
              <w:pStyle w:val="a0"/>
              <w:jc w:val="center"/>
              <w:rPr>
                <w:rFonts w:asciiTheme="minorHAnsi" w:hAnsiTheme="minorHAnsi"/>
                <w:color w:val="000000" w:themeColor="text1"/>
                <w:lang w:val="en-US"/>
              </w:rPr>
            </w:pPr>
            <w:r>
              <w:rPr>
                <w:rFonts w:asciiTheme="minorHAnsi" w:hAnsiTheme="minorHAnsi"/>
                <w:color w:val="000000" w:themeColor="text1"/>
                <w:lang w:val="en-US"/>
              </w:rPr>
              <w:t>3.548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FFE73" w14:textId="44F67EEB" w:rsidR="00A216BE" w:rsidRDefault="00A216BE" w:rsidP="00B07FCF">
            <w:pPr>
              <w:tabs>
                <w:tab w:val="left" w:pos="707"/>
              </w:tabs>
              <w:jc w:val="center"/>
              <w:rPr>
                <w:rFonts w:asciiTheme="minorHAnsi" w:hAnsiTheme="minorHAnsi" w:cs="Arial Unicode MS"/>
                <w:color w:val="000000" w:themeColor="text1"/>
                <w:sz w:val="20"/>
                <w:szCs w:val="20"/>
                <w:u w:color="000000"/>
                <w:lang w:eastAsia="el-GR"/>
              </w:rPr>
            </w:pPr>
            <w:r>
              <w:rPr>
                <w:rFonts w:asciiTheme="minorHAnsi" w:hAnsiTheme="minorHAnsi" w:cs="Arial Unicode MS"/>
                <w:color w:val="000000" w:themeColor="text1"/>
                <w:sz w:val="20"/>
                <w:szCs w:val="20"/>
                <w:u w:color="000000"/>
                <w:lang w:eastAsia="el-GR"/>
              </w:rPr>
              <w:t>2020</w:t>
            </w:r>
          </w:p>
        </w:tc>
        <w:tc>
          <w:tcPr>
            <w:tcW w:w="4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176BE" w14:textId="5E0B74A3" w:rsidR="00A216BE" w:rsidRPr="007021C8" w:rsidRDefault="00A216BE" w:rsidP="00B31065">
            <w:pPr>
              <w:rPr>
                <w:rFonts w:asciiTheme="minorHAnsi" w:hAnsiTheme="minorHAnsi" w:cs="Segoe UI"/>
                <w:color w:val="000000" w:themeColor="text1"/>
                <w:sz w:val="20"/>
                <w:szCs w:val="20"/>
                <w:shd w:val="clear" w:color="auto" w:fill="FFFFFF"/>
              </w:rPr>
            </w:pPr>
            <w:r w:rsidRPr="00A216BE">
              <w:rPr>
                <w:rFonts w:asciiTheme="minorHAnsi" w:hAnsiTheme="minorHAnsi" w:cs="Segoe UI"/>
                <w:color w:val="000000" w:themeColor="text1"/>
                <w:sz w:val="20"/>
                <w:szCs w:val="20"/>
                <w:shd w:val="clear" w:color="auto" w:fill="FFFFFF"/>
              </w:rPr>
              <w:t>Efficacy and safety of intravesical fibrin glue instillation for management of patients with refractory hemorrhagic cystitis: 12-months results</w:t>
            </w:r>
          </w:p>
        </w:tc>
      </w:tr>
    </w:tbl>
    <w:p w14:paraId="09090DDA" w14:textId="77777777" w:rsidR="0093222E" w:rsidRPr="00115468" w:rsidRDefault="0093222E">
      <w:pPr>
        <w:pStyle w:val="a0"/>
        <w:widowControl w:val="0"/>
        <w:ind w:left="720" w:hanging="720"/>
        <w:jc w:val="center"/>
        <w:rPr>
          <w:rFonts w:asciiTheme="minorHAnsi" w:hAnsiTheme="minorHAnsi"/>
          <w:b/>
          <w:bCs/>
          <w:u w:val="single"/>
          <w:lang w:val="en-US"/>
        </w:rPr>
      </w:pPr>
    </w:p>
    <w:p w14:paraId="3B651772" w14:textId="77777777" w:rsidR="0093222E" w:rsidRPr="00115468" w:rsidRDefault="0093222E">
      <w:pPr>
        <w:pStyle w:val="a0"/>
        <w:spacing w:line="360" w:lineRule="auto"/>
        <w:rPr>
          <w:rFonts w:asciiTheme="minorHAnsi" w:hAnsiTheme="minorHAnsi"/>
          <w:lang w:val="en-US"/>
        </w:rPr>
      </w:pPr>
    </w:p>
    <w:p w14:paraId="3041538C" w14:textId="77777777" w:rsidR="0093222E" w:rsidRPr="00020C39" w:rsidRDefault="00020C39">
      <w:pPr>
        <w:pStyle w:val="a0"/>
        <w:spacing w:line="360" w:lineRule="auto"/>
        <w:jc w:val="both"/>
        <w:rPr>
          <w:sz w:val="22"/>
          <w:szCs w:val="22"/>
          <w:lang w:val="en-US"/>
        </w:rPr>
      </w:pPr>
      <w:r>
        <w:rPr>
          <w:b/>
          <w:bCs/>
          <w:i/>
          <w:iCs/>
          <w:sz w:val="24"/>
          <w:szCs w:val="24"/>
          <w:lang w:val="en-US"/>
        </w:rPr>
        <w:tab/>
      </w:r>
    </w:p>
    <w:p w14:paraId="552EE13F" w14:textId="77777777" w:rsidR="0093222E" w:rsidRPr="0085210E" w:rsidRDefault="0085210E">
      <w:pPr>
        <w:pStyle w:val="80"/>
        <w:spacing w:line="360" w:lineRule="auto"/>
        <w:ind w:firstLine="360"/>
        <w:rPr>
          <w:rFonts w:asciiTheme="majorHAnsi" w:eastAsia="Times New Roman" w:hAnsiTheme="majorHAnsi" w:cs="Times New Roman"/>
          <w:u w:val="single"/>
        </w:rPr>
      </w:pPr>
      <w:r w:rsidRPr="0085210E">
        <w:rPr>
          <w:rFonts w:asciiTheme="majorHAnsi" w:hAnsiTheme="majorHAnsi"/>
          <w:u w:val="single"/>
        </w:rPr>
        <w:t>Τιμητικές Διακρίσεις</w:t>
      </w:r>
    </w:p>
    <w:p w14:paraId="0284215B" w14:textId="77777777" w:rsidR="0093222E" w:rsidRDefault="0093222E">
      <w:pPr>
        <w:pStyle w:val="a0"/>
        <w:rPr>
          <w:sz w:val="24"/>
          <w:szCs w:val="24"/>
          <w:lang w:val="en-US"/>
        </w:rPr>
      </w:pPr>
    </w:p>
    <w:p w14:paraId="22005004" w14:textId="77777777" w:rsidR="0093222E" w:rsidRDefault="0093222E">
      <w:pPr>
        <w:pStyle w:val="a0"/>
        <w:ind w:left="720"/>
        <w:rPr>
          <w:sz w:val="24"/>
          <w:szCs w:val="24"/>
        </w:rPr>
      </w:pPr>
    </w:p>
    <w:p w14:paraId="010A6687" w14:textId="77777777" w:rsidR="0093222E" w:rsidRPr="0085210E" w:rsidRDefault="00020C39">
      <w:pPr>
        <w:pStyle w:val="a0"/>
        <w:numPr>
          <w:ilvl w:val="0"/>
          <w:numId w:val="40"/>
        </w:numPr>
        <w:spacing w:line="360" w:lineRule="auto"/>
        <w:jc w:val="both"/>
        <w:rPr>
          <w:rFonts w:asciiTheme="minorHAnsi" w:hAnsiTheme="minorHAnsi"/>
          <w:sz w:val="24"/>
          <w:szCs w:val="24"/>
        </w:rPr>
      </w:pPr>
      <w:r w:rsidRPr="0085210E">
        <w:rPr>
          <w:rFonts w:asciiTheme="minorHAnsi" w:hAnsiTheme="minorHAnsi"/>
          <w:sz w:val="24"/>
          <w:szCs w:val="24"/>
        </w:rPr>
        <w:t xml:space="preserve">Επιλέχθηκα από την Εκδοτική Επιτροπή του </w:t>
      </w:r>
      <w:r w:rsidRPr="0085210E">
        <w:rPr>
          <w:rFonts w:asciiTheme="minorHAnsi" w:hAnsiTheme="minorHAnsi"/>
          <w:i/>
          <w:iCs/>
          <w:sz w:val="24"/>
          <w:szCs w:val="24"/>
          <w:lang w:val="en-US"/>
        </w:rPr>
        <w:t>Indian</w:t>
      </w:r>
      <w:r w:rsidRPr="0085210E">
        <w:rPr>
          <w:rFonts w:asciiTheme="minorHAnsi" w:hAnsiTheme="minorHAnsi"/>
          <w:i/>
          <w:iCs/>
          <w:sz w:val="24"/>
          <w:szCs w:val="24"/>
        </w:rPr>
        <w:t xml:space="preserve"> </w:t>
      </w:r>
      <w:r w:rsidRPr="0085210E">
        <w:rPr>
          <w:rFonts w:asciiTheme="minorHAnsi" w:hAnsiTheme="minorHAnsi"/>
          <w:i/>
          <w:iCs/>
          <w:sz w:val="24"/>
          <w:szCs w:val="24"/>
          <w:lang w:val="en-US"/>
        </w:rPr>
        <w:t>Journal</w:t>
      </w:r>
      <w:r w:rsidRPr="0085210E">
        <w:rPr>
          <w:rFonts w:asciiTheme="minorHAnsi" w:hAnsiTheme="minorHAnsi"/>
          <w:i/>
          <w:iCs/>
          <w:sz w:val="24"/>
          <w:szCs w:val="24"/>
        </w:rPr>
        <w:t xml:space="preserve"> </w:t>
      </w:r>
      <w:r w:rsidRPr="0085210E">
        <w:rPr>
          <w:rFonts w:asciiTheme="minorHAnsi" w:hAnsiTheme="minorHAnsi"/>
          <w:i/>
          <w:iCs/>
          <w:sz w:val="24"/>
          <w:szCs w:val="24"/>
          <w:lang w:val="en-US"/>
        </w:rPr>
        <w:t>of</w:t>
      </w:r>
      <w:r w:rsidRPr="0085210E">
        <w:rPr>
          <w:rFonts w:asciiTheme="minorHAnsi" w:hAnsiTheme="minorHAnsi"/>
          <w:i/>
          <w:iCs/>
          <w:sz w:val="24"/>
          <w:szCs w:val="24"/>
        </w:rPr>
        <w:t xml:space="preserve"> </w:t>
      </w:r>
      <w:r w:rsidRPr="0085210E">
        <w:rPr>
          <w:rFonts w:asciiTheme="minorHAnsi" w:hAnsiTheme="minorHAnsi"/>
          <w:i/>
          <w:iCs/>
          <w:sz w:val="24"/>
          <w:szCs w:val="24"/>
          <w:lang w:val="en-US"/>
        </w:rPr>
        <w:t>Urology</w:t>
      </w:r>
      <w:r w:rsidRPr="0085210E">
        <w:rPr>
          <w:rFonts w:asciiTheme="minorHAnsi" w:hAnsiTheme="minorHAnsi"/>
          <w:sz w:val="24"/>
          <w:szCs w:val="24"/>
        </w:rPr>
        <w:t xml:space="preserve"> ως </w:t>
      </w:r>
      <w:r w:rsidRPr="0085210E">
        <w:rPr>
          <w:rFonts w:asciiTheme="minorHAnsi" w:hAnsiTheme="minorHAnsi"/>
          <w:i/>
          <w:iCs/>
          <w:sz w:val="24"/>
          <w:szCs w:val="24"/>
          <w:lang w:val="en-US"/>
        </w:rPr>
        <w:t>Best</w:t>
      </w:r>
      <w:r w:rsidRPr="0085210E">
        <w:rPr>
          <w:rFonts w:asciiTheme="minorHAnsi" w:hAnsiTheme="minorHAnsi"/>
          <w:i/>
          <w:iCs/>
          <w:sz w:val="24"/>
          <w:szCs w:val="24"/>
        </w:rPr>
        <w:t xml:space="preserve"> </w:t>
      </w:r>
      <w:r w:rsidRPr="0085210E">
        <w:rPr>
          <w:rFonts w:asciiTheme="minorHAnsi" w:hAnsiTheme="minorHAnsi"/>
          <w:i/>
          <w:iCs/>
          <w:sz w:val="24"/>
          <w:szCs w:val="24"/>
          <w:lang w:val="en-US"/>
        </w:rPr>
        <w:t>International</w:t>
      </w:r>
      <w:r w:rsidRPr="0085210E">
        <w:rPr>
          <w:rFonts w:asciiTheme="minorHAnsi" w:hAnsiTheme="minorHAnsi"/>
          <w:i/>
          <w:iCs/>
          <w:sz w:val="24"/>
          <w:szCs w:val="24"/>
        </w:rPr>
        <w:t xml:space="preserve"> </w:t>
      </w:r>
      <w:r w:rsidRPr="0085210E">
        <w:rPr>
          <w:rFonts w:asciiTheme="minorHAnsi" w:hAnsiTheme="minorHAnsi"/>
          <w:i/>
          <w:iCs/>
          <w:sz w:val="24"/>
          <w:szCs w:val="24"/>
          <w:lang w:val="en-US"/>
        </w:rPr>
        <w:t>Reviewer</w:t>
      </w:r>
      <w:r w:rsidRPr="0085210E">
        <w:rPr>
          <w:rFonts w:asciiTheme="minorHAnsi" w:hAnsiTheme="minorHAnsi"/>
          <w:sz w:val="24"/>
          <w:szCs w:val="24"/>
        </w:rPr>
        <w:t xml:space="preserve"> του περιοδικού για το 2013. </w:t>
      </w:r>
      <w:proofErr w:type="spellStart"/>
      <w:r w:rsidRPr="0085210E">
        <w:rPr>
          <w:rFonts w:asciiTheme="minorHAnsi" w:hAnsiTheme="minorHAnsi"/>
          <w:sz w:val="24"/>
          <w:szCs w:val="24"/>
        </w:rPr>
        <w:t>To</w:t>
      </w:r>
      <w:proofErr w:type="spellEnd"/>
      <w:r w:rsidRPr="0085210E">
        <w:rPr>
          <w:rFonts w:asciiTheme="minorHAnsi" w:hAnsiTheme="minorHAnsi"/>
          <w:sz w:val="24"/>
          <w:szCs w:val="24"/>
        </w:rPr>
        <w:t xml:space="preserve"> περιοδικό είναι καταχωρημένο σε </w:t>
      </w:r>
      <w:r w:rsidRPr="0085210E">
        <w:rPr>
          <w:rFonts w:asciiTheme="minorHAnsi" w:hAnsiTheme="minorHAnsi"/>
          <w:sz w:val="24"/>
          <w:szCs w:val="24"/>
          <w:lang w:val="en-US"/>
        </w:rPr>
        <w:t>Index</w:t>
      </w:r>
      <w:r w:rsidRPr="0085210E">
        <w:rPr>
          <w:rFonts w:asciiTheme="minorHAnsi" w:hAnsiTheme="minorHAnsi"/>
          <w:sz w:val="24"/>
          <w:szCs w:val="24"/>
        </w:rPr>
        <w:t xml:space="preserve"> </w:t>
      </w:r>
      <w:r w:rsidRPr="0085210E">
        <w:rPr>
          <w:rFonts w:asciiTheme="minorHAnsi" w:hAnsiTheme="minorHAnsi"/>
          <w:sz w:val="24"/>
          <w:szCs w:val="24"/>
          <w:lang w:val="en-US"/>
        </w:rPr>
        <w:t>Medicus</w:t>
      </w:r>
      <w:r w:rsidRPr="0085210E">
        <w:rPr>
          <w:rFonts w:asciiTheme="minorHAnsi" w:hAnsiTheme="minorHAnsi"/>
          <w:sz w:val="24"/>
          <w:szCs w:val="24"/>
        </w:rPr>
        <w:t xml:space="preserve"> και </w:t>
      </w:r>
      <w:r w:rsidRPr="0085210E">
        <w:rPr>
          <w:rFonts w:asciiTheme="minorHAnsi" w:hAnsiTheme="minorHAnsi"/>
          <w:sz w:val="24"/>
          <w:szCs w:val="24"/>
          <w:lang w:val="en-US"/>
        </w:rPr>
        <w:t>PubMed</w:t>
      </w:r>
      <w:r w:rsidRPr="0085210E">
        <w:rPr>
          <w:rFonts w:asciiTheme="minorHAnsi" w:hAnsiTheme="minorHAnsi"/>
          <w:sz w:val="24"/>
          <w:szCs w:val="24"/>
        </w:rPr>
        <w:t xml:space="preserve">. </w:t>
      </w:r>
      <w:r w:rsidRPr="0085210E">
        <w:rPr>
          <w:rFonts w:asciiTheme="minorHAnsi" w:hAnsiTheme="minorHAnsi"/>
          <w:sz w:val="24"/>
          <w:szCs w:val="24"/>
          <w:lang w:val="en-US"/>
        </w:rPr>
        <w:t>Website</w:t>
      </w:r>
      <w:r w:rsidRPr="0085210E">
        <w:rPr>
          <w:rFonts w:asciiTheme="minorHAnsi" w:hAnsiTheme="minorHAnsi"/>
          <w:sz w:val="24"/>
          <w:szCs w:val="24"/>
        </w:rPr>
        <w:t xml:space="preserve">: </w:t>
      </w:r>
      <w:hyperlink r:id="rId10" w:history="1">
        <w:r w:rsidRPr="0085210E">
          <w:rPr>
            <w:rStyle w:val="a6"/>
            <w:rFonts w:asciiTheme="minorHAnsi" w:hAnsiTheme="minorHAnsi"/>
            <w:sz w:val="24"/>
            <w:szCs w:val="24"/>
          </w:rPr>
          <w:t>www.indianjurol.com</w:t>
        </w:r>
      </w:hyperlink>
      <w:r w:rsidRPr="0085210E">
        <w:rPr>
          <w:rFonts w:asciiTheme="minorHAnsi" w:hAnsiTheme="minorHAnsi"/>
          <w:sz w:val="24"/>
          <w:szCs w:val="24"/>
        </w:rPr>
        <w:t xml:space="preserve">  </w:t>
      </w:r>
    </w:p>
    <w:p w14:paraId="070BEE96" w14:textId="77777777" w:rsidR="0093222E" w:rsidRDefault="0093222E">
      <w:pPr>
        <w:pStyle w:val="a0"/>
        <w:spacing w:line="360" w:lineRule="auto"/>
        <w:jc w:val="both"/>
        <w:rPr>
          <w:b/>
          <w:bCs/>
          <w:i/>
          <w:iCs/>
          <w:sz w:val="24"/>
          <w:szCs w:val="24"/>
        </w:rPr>
      </w:pPr>
    </w:p>
    <w:p w14:paraId="6FCCA40B" w14:textId="77777777" w:rsidR="0085210E" w:rsidRPr="00082566" w:rsidRDefault="0085210E">
      <w:pPr>
        <w:pStyle w:val="a0"/>
        <w:spacing w:line="360" w:lineRule="auto"/>
        <w:jc w:val="both"/>
        <w:rPr>
          <w:b/>
          <w:bCs/>
          <w:i/>
          <w:iCs/>
          <w:sz w:val="24"/>
          <w:szCs w:val="24"/>
        </w:rPr>
      </w:pPr>
    </w:p>
    <w:p w14:paraId="18BE1E24" w14:textId="77777777" w:rsidR="0093222E" w:rsidRDefault="0093222E">
      <w:pPr>
        <w:pStyle w:val="a0"/>
        <w:spacing w:line="360" w:lineRule="auto"/>
        <w:jc w:val="both"/>
        <w:rPr>
          <w:b/>
          <w:bCs/>
          <w:i/>
          <w:iCs/>
          <w:sz w:val="24"/>
          <w:szCs w:val="24"/>
        </w:rPr>
      </w:pPr>
    </w:p>
    <w:p w14:paraId="509708BE" w14:textId="7B2ECA50" w:rsidR="0093222E" w:rsidRPr="00621BCF" w:rsidRDefault="00020C39">
      <w:pPr>
        <w:pStyle w:val="a0"/>
        <w:spacing w:line="360" w:lineRule="auto"/>
        <w:jc w:val="center"/>
        <w:rPr>
          <w:rFonts w:asciiTheme="majorHAnsi" w:hAnsiTheme="majorHAnsi"/>
          <w:b/>
          <w:bCs/>
          <w:sz w:val="28"/>
          <w:szCs w:val="28"/>
          <w:u w:val="single"/>
        </w:rPr>
      </w:pPr>
      <w:proofErr w:type="spellStart"/>
      <w:r w:rsidRPr="00621BCF">
        <w:rPr>
          <w:rFonts w:asciiTheme="majorHAnsi" w:hAnsiTheme="majorHAnsi"/>
          <w:b/>
          <w:bCs/>
          <w:sz w:val="28"/>
          <w:szCs w:val="28"/>
          <w:u w:val="single"/>
        </w:rPr>
        <w:t>ΙΙ</w:t>
      </w:r>
      <w:proofErr w:type="spellEnd"/>
      <w:r w:rsidRPr="00621BCF">
        <w:rPr>
          <w:rFonts w:asciiTheme="majorHAnsi" w:hAnsiTheme="majorHAnsi"/>
          <w:b/>
          <w:bCs/>
          <w:sz w:val="28"/>
          <w:szCs w:val="28"/>
          <w:u w:val="single"/>
        </w:rPr>
        <w:t>. Μέλος επιτροπής κρίσης εργασιών σε συνέδρια (</w:t>
      </w:r>
      <w:r w:rsidRPr="00621BCF">
        <w:rPr>
          <w:rFonts w:asciiTheme="majorHAnsi" w:hAnsiTheme="majorHAnsi"/>
          <w:b/>
          <w:bCs/>
          <w:sz w:val="28"/>
          <w:szCs w:val="28"/>
          <w:u w:val="single"/>
          <w:lang w:val="en-US"/>
        </w:rPr>
        <w:t>review</w:t>
      </w:r>
      <w:r w:rsidR="008F3F87" w:rsidRPr="008F3F87">
        <w:rPr>
          <w:rFonts w:asciiTheme="majorHAnsi" w:hAnsiTheme="majorHAnsi"/>
          <w:b/>
          <w:bCs/>
          <w:sz w:val="28"/>
          <w:szCs w:val="28"/>
          <w:u w:val="single"/>
        </w:rPr>
        <w:t xml:space="preserve"> </w:t>
      </w:r>
      <w:r w:rsidR="008F3F87">
        <w:rPr>
          <w:rFonts w:asciiTheme="majorHAnsi" w:hAnsiTheme="majorHAnsi"/>
          <w:b/>
          <w:bCs/>
          <w:sz w:val="28"/>
          <w:szCs w:val="28"/>
          <w:u w:val="single"/>
          <w:lang w:val="en-US"/>
        </w:rPr>
        <w:t>committee</w:t>
      </w:r>
      <w:r w:rsidR="00EE0453">
        <w:rPr>
          <w:rFonts w:asciiTheme="majorHAnsi" w:hAnsiTheme="majorHAnsi"/>
          <w:b/>
          <w:bCs/>
          <w:sz w:val="28"/>
          <w:szCs w:val="28"/>
          <w:u w:val="single"/>
        </w:rPr>
        <w:t>-5</w:t>
      </w:r>
      <w:r w:rsidRPr="00621BCF">
        <w:rPr>
          <w:rFonts w:asciiTheme="majorHAnsi" w:hAnsiTheme="majorHAnsi"/>
          <w:b/>
          <w:bCs/>
          <w:sz w:val="28"/>
          <w:szCs w:val="28"/>
          <w:u w:val="single"/>
        </w:rPr>
        <w:t>)</w:t>
      </w:r>
    </w:p>
    <w:p w14:paraId="4D374DAB" w14:textId="77777777" w:rsidR="0093222E" w:rsidRPr="0085210E" w:rsidRDefault="0093222E">
      <w:pPr>
        <w:pStyle w:val="a0"/>
        <w:spacing w:line="360" w:lineRule="auto"/>
        <w:jc w:val="both"/>
        <w:rPr>
          <w:rFonts w:asciiTheme="majorHAnsi" w:hAnsiTheme="majorHAnsi"/>
          <w:b/>
          <w:bCs/>
          <w:sz w:val="24"/>
          <w:szCs w:val="24"/>
          <w:u w:val="single"/>
        </w:rPr>
      </w:pPr>
    </w:p>
    <w:p w14:paraId="5DAB817F" w14:textId="65D56775" w:rsidR="0093222E" w:rsidRPr="0085210E" w:rsidRDefault="00020C39">
      <w:pPr>
        <w:pStyle w:val="a7"/>
        <w:numPr>
          <w:ilvl w:val="0"/>
          <w:numId w:val="42"/>
        </w:numPr>
        <w:spacing w:line="360" w:lineRule="auto"/>
        <w:jc w:val="both"/>
        <w:rPr>
          <w:rFonts w:asciiTheme="majorHAnsi" w:hAnsiTheme="majorHAnsi"/>
          <w:b/>
          <w:bCs/>
          <w:sz w:val="24"/>
          <w:szCs w:val="24"/>
        </w:rPr>
      </w:pPr>
      <w:r w:rsidRPr="0085210E">
        <w:rPr>
          <w:rFonts w:asciiTheme="majorHAnsi" w:hAnsiTheme="majorHAnsi"/>
          <w:sz w:val="24"/>
          <w:szCs w:val="24"/>
        </w:rPr>
        <w:t xml:space="preserve">Διετέλεσα μέλος </w:t>
      </w:r>
      <w:r w:rsidR="00C24C8B">
        <w:rPr>
          <w:rFonts w:asciiTheme="majorHAnsi" w:hAnsiTheme="majorHAnsi" w:hint="eastAsia"/>
          <w:sz w:val="24"/>
          <w:szCs w:val="24"/>
        </w:rPr>
        <w:t>τους</w:t>
      </w:r>
      <w:r w:rsidRPr="0085210E">
        <w:rPr>
          <w:rFonts w:asciiTheme="majorHAnsi" w:hAnsiTheme="majorHAnsi"/>
          <w:sz w:val="24"/>
          <w:szCs w:val="24"/>
        </w:rPr>
        <w:t xml:space="preserve"> ελεγκτικής επιτροπής των εργασιών που υποβλήθηκαν </w:t>
      </w:r>
      <w:r w:rsidR="00C24C8B">
        <w:rPr>
          <w:rFonts w:asciiTheme="majorHAnsi" w:hAnsiTheme="majorHAnsi" w:hint="eastAsia"/>
          <w:sz w:val="24"/>
          <w:szCs w:val="24"/>
        </w:rPr>
        <w:t>τους</w:t>
      </w:r>
      <w:r w:rsidRPr="0085210E">
        <w:rPr>
          <w:rFonts w:asciiTheme="majorHAnsi" w:hAnsiTheme="majorHAnsi"/>
          <w:sz w:val="24"/>
          <w:szCs w:val="24"/>
        </w:rPr>
        <w:t xml:space="preserve"> κρίση στο “24</w:t>
      </w:r>
      <w:proofErr w:type="spellStart"/>
      <w:r w:rsidRPr="0085210E">
        <w:rPr>
          <w:rFonts w:asciiTheme="majorHAnsi" w:hAnsiTheme="majorHAnsi"/>
          <w:sz w:val="24"/>
          <w:szCs w:val="24"/>
          <w:vertAlign w:val="superscript"/>
          <w:lang w:val="en-US"/>
        </w:rPr>
        <w:t>th</w:t>
      </w:r>
      <w:proofErr w:type="spellEnd"/>
      <w:r w:rsidRPr="0085210E">
        <w:rPr>
          <w:rFonts w:asciiTheme="majorHAnsi" w:hAnsiTheme="majorHAnsi"/>
          <w:sz w:val="24"/>
          <w:szCs w:val="24"/>
          <w:vertAlign w:val="superscript"/>
        </w:rPr>
        <w:t xml:space="preserve"> </w:t>
      </w:r>
      <w:r w:rsidRPr="0085210E">
        <w:rPr>
          <w:rFonts w:asciiTheme="majorHAnsi" w:hAnsiTheme="majorHAnsi"/>
          <w:sz w:val="24"/>
          <w:szCs w:val="24"/>
          <w:lang w:val="en-US"/>
        </w:rPr>
        <w:t>Engineering</w:t>
      </w:r>
      <w:r w:rsidRPr="0085210E">
        <w:rPr>
          <w:rFonts w:asciiTheme="majorHAnsi" w:hAnsiTheme="majorHAnsi"/>
          <w:sz w:val="24"/>
          <w:szCs w:val="24"/>
        </w:rPr>
        <w:t xml:space="preserve"> </w:t>
      </w:r>
      <w:r w:rsidRPr="0085210E">
        <w:rPr>
          <w:rFonts w:asciiTheme="majorHAnsi" w:hAnsiTheme="majorHAnsi"/>
          <w:sz w:val="24"/>
          <w:szCs w:val="24"/>
          <w:lang w:val="en-US"/>
        </w:rPr>
        <w:t>and</w:t>
      </w:r>
      <w:r w:rsidRPr="0085210E">
        <w:rPr>
          <w:rFonts w:asciiTheme="majorHAnsi" w:hAnsiTheme="majorHAnsi"/>
          <w:sz w:val="24"/>
          <w:szCs w:val="24"/>
        </w:rPr>
        <w:t xml:space="preserve"> </w:t>
      </w:r>
      <w:r w:rsidRPr="0085210E">
        <w:rPr>
          <w:rFonts w:asciiTheme="majorHAnsi" w:hAnsiTheme="majorHAnsi"/>
          <w:sz w:val="24"/>
          <w:szCs w:val="24"/>
          <w:lang w:val="en-US"/>
        </w:rPr>
        <w:t>Urology</w:t>
      </w:r>
      <w:r w:rsidRPr="0085210E">
        <w:rPr>
          <w:rFonts w:asciiTheme="majorHAnsi" w:hAnsiTheme="majorHAnsi"/>
          <w:sz w:val="24"/>
          <w:szCs w:val="24"/>
        </w:rPr>
        <w:t xml:space="preserve"> </w:t>
      </w:r>
      <w:r w:rsidRPr="0085210E">
        <w:rPr>
          <w:rFonts w:asciiTheme="majorHAnsi" w:hAnsiTheme="majorHAnsi"/>
          <w:sz w:val="24"/>
          <w:szCs w:val="24"/>
          <w:lang w:val="en-US"/>
        </w:rPr>
        <w:t>Society</w:t>
      </w:r>
      <w:r w:rsidRPr="0085210E">
        <w:rPr>
          <w:rFonts w:asciiTheme="majorHAnsi" w:hAnsiTheme="majorHAnsi"/>
          <w:sz w:val="24"/>
          <w:szCs w:val="24"/>
        </w:rPr>
        <w:t xml:space="preserve"> (</w:t>
      </w:r>
      <w:r w:rsidRPr="0085210E">
        <w:rPr>
          <w:rFonts w:asciiTheme="majorHAnsi" w:hAnsiTheme="majorHAnsi"/>
          <w:sz w:val="24"/>
          <w:szCs w:val="24"/>
          <w:lang w:val="en-US"/>
        </w:rPr>
        <w:t>EUS</w:t>
      </w:r>
      <w:r w:rsidRPr="0085210E">
        <w:rPr>
          <w:rFonts w:asciiTheme="majorHAnsi" w:hAnsiTheme="majorHAnsi"/>
          <w:sz w:val="24"/>
          <w:szCs w:val="24"/>
        </w:rPr>
        <w:t xml:space="preserve">) </w:t>
      </w:r>
      <w:r w:rsidRPr="0085210E">
        <w:rPr>
          <w:rFonts w:asciiTheme="majorHAnsi" w:hAnsiTheme="majorHAnsi"/>
          <w:sz w:val="24"/>
          <w:szCs w:val="24"/>
          <w:lang w:val="en-US"/>
        </w:rPr>
        <w:t>Annual</w:t>
      </w:r>
      <w:r w:rsidRPr="0085210E">
        <w:rPr>
          <w:rFonts w:asciiTheme="majorHAnsi" w:hAnsiTheme="majorHAnsi"/>
          <w:sz w:val="24"/>
          <w:szCs w:val="24"/>
        </w:rPr>
        <w:t xml:space="preserve"> </w:t>
      </w:r>
      <w:r w:rsidRPr="0085210E">
        <w:rPr>
          <w:rFonts w:asciiTheme="majorHAnsi" w:hAnsiTheme="majorHAnsi"/>
          <w:sz w:val="24"/>
          <w:szCs w:val="24"/>
          <w:lang w:val="en-US"/>
        </w:rPr>
        <w:t>Meeting</w:t>
      </w:r>
      <w:r w:rsidRPr="0085210E">
        <w:rPr>
          <w:rFonts w:asciiTheme="majorHAnsi" w:hAnsiTheme="majorHAnsi"/>
          <w:sz w:val="24"/>
          <w:szCs w:val="24"/>
        </w:rPr>
        <w:t xml:space="preserve">” που διεξήχθη </w:t>
      </w:r>
      <w:r w:rsidR="00C24C8B">
        <w:rPr>
          <w:rFonts w:asciiTheme="majorHAnsi" w:hAnsiTheme="majorHAnsi" w:hint="eastAsia"/>
          <w:sz w:val="24"/>
          <w:szCs w:val="24"/>
        </w:rPr>
        <w:t>τους</w:t>
      </w:r>
      <w:r w:rsidRPr="0085210E">
        <w:rPr>
          <w:rFonts w:asciiTheme="majorHAnsi" w:hAnsiTheme="majorHAnsi"/>
          <w:sz w:val="24"/>
          <w:szCs w:val="24"/>
        </w:rPr>
        <w:t xml:space="preserve"> 25 Απριλίου 2009 στο </w:t>
      </w:r>
      <w:r w:rsidRPr="0085210E">
        <w:rPr>
          <w:rFonts w:asciiTheme="majorHAnsi" w:hAnsiTheme="majorHAnsi"/>
          <w:sz w:val="24"/>
          <w:szCs w:val="24"/>
          <w:lang w:val="en-US"/>
        </w:rPr>
        <w:t>Chicago</w:t>
      </w:r>
      <w:r w:rsidRPr="0085210E">
        <w:rPr>
          <w:rFonts w:asciiTheme="majorHAnsi" w:hAnsiTheme="majorHAnsi"/>
          <w:sz w:val="24"/>
          <w:szCs w:val="24"/>
        </w:rPr>
        <w:t xml:space="preserve">, </w:t>
      </w:r>
      <w:r w:rsidRPr="0085210E">
        <w:rPr>
          <w:rFonts w:asciiTheme="majorHAnsi" w:hAnsiTheme="majorHAnsi"/>
          <w:sz w:val="24"/>
          <w:szCs w:val="24"/>
          <w:lang w:val="en-US"/>
        </w:rPr>
        <w:t>USA</w:t>
      </w:r>
    </w:p>
    <w:p w14:paraId="1793BFF4" w14:textId="7D55D4BB" w:rsidR="0093222E" w:rsidRPr="003B2491" w:rsidRDefault="00020C39">
      <w:pPr>
        <w:pStyle w:val="a7"/>
        <w:numPr>
          <w:ilvl w:val="0"/>
          <w:numId w:val="42"/>
        </w:numPr>
        <w:spacing w:line="360" w:lineRule="auto"/>
        <w:jc w:val="both"/>
        <w:rPr>
          <w:rFonts w:asciiTheme="majorHAnsi" w:hAnsiTheme="majorHAnsi"/>
          <w:b/>
          <w:bCs/>
          <w:sz w:val="24"/>
          <w:szCs w:val="24"/>
        </w:rPr>
      </w:pPr>
      <w:r w:rsidRPr="0085210E">
        <w:rPr>
          <w:rFonts w:asciiTheme="majorHAnsi" w:hAnsiTheme="majorHAnsi"/>
          <w:sz w:val="24"/>
          <w:szCs w:val="24"/>
        </w:rPr>
        <w:t xml:space="preserve">Διετέλεσα μέλος </w:t>
      </w:r>
      <w:r w:rsidR="00C24C8B">
        <w:rPr>
          <w:rFonts w:asciiTheme="majorHAnsi" w:hAnsiTheme="majorHAnsi" w:hint="eastAsia"/>
          <w:sz w:val="24"/>
          <w:szCs w:val="24"/>
        </w:rPr>
        <w:t>τους</w:t>
      </w:r>
      <w:r w:rsidRPr="0085210E">
        <w:rPr>
          <w:rFonts w:asciiTheme="majorHAnsi" w:hAnsiTheme="majorHAnsi"/>
          <w:sz w:val="24"/>
          <w:szCs w:val="24"/>
        </w:rPr>
        <w:t xml:space="preserve"> ελεγκτικής επιτροπής των εργασιών που υποβλήθηκαν </w:t>
      </w:r>
      <w:r w:rsidR="00C24C8B">
        <w:rPr>
          <w:rFonts w:asciiTheme="majorHAnsi" w:hAnsiTheme="majorHAnsi" w:hint="eastAsia"/>
          <w:sz w:val="24"/>
          <w:szCs w:val="24"/>
        </w:rPr>
        <w:t>τους</w:t>
      </w:r>
      <w:r w:rsidRPr="0085210E">
        <w:rPr>
          <w:rFonts w:asciiTheme="majorHAnsi" w:hAnsiTheme="majorHAnsi"/>
          <w:sz w:val="24"/>
          <w:szCs w:val="24"/>
        </w:rPr>
        <w:t xml:space="preserve"> κρίση στο “25</w:t>
      </w:r>
      <w:proofErr w:type="spellStart"/>
      <w:r w:rsidRPr="0085210E">
        <w:rPr>
          <w:rFonts w:asciiTheme="majorHAnsi" w:hAnsiTheme="majorHAnsi"/>
          <w:sz w:val="24"/>
          <w:szCs w:val="24"/>
          <w:vertAlign w:val="superscript"/>
          <w:lang w:val="en-US"/>
        </w:rPr>
        <w:t>th</w:t>
      </w:r>
      <w:proofErr w:type="spellEnd"/>
      <w:r w:rsidRPr="0085210E">
        <w:rPr>
          <w:rFonts w:asciiTheme="majorHAnsi" w:hAnsiTheme="majorHAnsi"/>
          <w:sz w:val="24"/>
          <w:szCs w:val="24"/>
          <w:vertAlign w:val="superscript"/>
        </w:rPr>
        <w:t xml:space="preserve"> </w:t>
      </w:r>
      <w:r w:rsidRPr="0085210E">
        <w:rPr>
          <w:rFonts w:asciiTheme="majorHAnsi" w:hAnsiTheme="majorHAnsi"/>
          <w:sz w:val="24"/>
          <w:szCs w:val="24"/>
          <w:lang w:val="en-US"/>
        </w:rPr>
        <w:t>Engineering</w:t>
      </w:r>
      <w:r w:rsidRPr="0085210E">
        <w:rPr>
          <w:rFonts w:asciiTheme="majorHAnsi" w:hAnsiTheme="majorHAnsi"/>
          <w:sz w:val="24"/>
          <w:szCs w:val="24"/>
        </w:rPr>
        <w:t xml:space="preserve"> </w:t>
      </w:r>
      <w:r w:rsidRPr="0085210E">
        <w:rPr>
          <w:rFonts w:asciiTheme="majorHAnsi" w:hAnsiTheme="majorHAnsi"/>
          <w:sz w:val="24"/>
          <w:szCs w:val="24"/>
          <w:lang w:val="en-US"/>
        </w:rPr>
        <w:t>and</w:t>
      </w:r>
      <w:r w:rsidRPr="0085210E">
        <w:rPr>
          <w:rFonts w:asciiTheme="majorHAnsi" w:hAnsiTheme="majorHAnsi"/>
          <w:sz w:val="24"/>
          <w:szCs w:val="24"/>
        </w:rPr>
        <w:t xml:space="preserve"> </w:t>
      </w:r>
      <w:r w:rsidRPr="0085210E">
        <w:rPr>
          <w:rFonts w:asciiTheme="majorHAnsi" w:hAnsiTheme="majorHAnsi"/>
          <w:sz w:val="24"/>
          <w:szCs w:val="24"/>
          <w:lang w:val="en-US"/>
        </w:rPr>
        <w:t>Urology</w:t>
      </w:r>
      <w:r w:rsidRPr="0085210E">
        <w:rPr>
          <w:rFonts w:asciiTheme="majorHAnsi" w:hAnsiTheme="majorHAnsi"/>
          <w:sz w:val="24"/>
          <w:szCs w:val="24"/>
        </w:rPr>
        <w:t xml:space="preserve"> </w:t>
      </w:r>
      <w:r w:rsidRPr="0085210E">
        <w:rPr>
          <w:rFonts w:asciiTheme="majorHAnsi" w:hAnsiTheme="majorHAnsi"/>
          <w:sz w:val="24"/>
          <w:szCs w:val="24"/>
          <w:lang w:val="en-US"/>
        </w:rPr>
        <w:t>Society</w:t>
      </w:r>
      <w:r w:rsidRPr="0085210E">
        <w:rPr>
          <w:rFonts w:asciiTheme="majorHAnsi" w:hAnsiTheme="majorHAnsi"/>
          <w:sz w:val="24"/>
          <w:szCs w:val="24"/>
        </w:rPr>
        <w:t xml:space="preserve"> (</w:t>
      </w:r>
      <w:r w:rsidRPr="0085210E">
        <w:rPr>
          <w:rFonts w:asciiTheme="majorHAnsi" w:hAnsiTheme="majorHAnsi"/>
          <w:sz w:val="24"/>
          <w:szCs w:val="24"/>
          <w:lang w:val="en-US"/>
        </w:rPr>
        <w:t>EUS</w:t>
      </w:r>
      <w:r w:rsidRPr="0085210E">
        <w:rPr>
          <w:rFonts w:asciiTheme="majorHAnsi" w:hAnsiTheme="majorHAnsi"/>
          <w:sz w:val="24"/>
          <w:szCs w:val="24"/>
        </w:rPr>
        <w:t xml:space="preserve">) </w:t>
      </w:r>
      <w:r w:rsidRPr="0085210E">
        <w:rPr>
          <w:rFonts w:asciiTheme="majorHAnsi" w:hAnsiTheme="majorHAnsi"/>
          <w:sz w:val="24"/>
          <w:szCs w:val="24"/>
          <w:lang w:val="en-US"/>
        </w:rPr>
        <w:t>Annual</w:t>
      </w:r>
      <w:r w:rsidRPr="0085210E">
        <w:rPr>
          <w:rFonts w:asciiTheme="majorHAnsi" w:hAnsiTheme="majorHAnsi"/>
          <w:sz w:val="24"/>
          <w:szCs w:val="24"/>
        </w:rPr>
        <w:t xml:space="preserve"> </w:t>
      </w:r>
      <w:r w:rsidRPr="0085210E">
        <w:rPr>
          <w:rFonts w:asciiTheme="majorHAnsi" w:hAnsiTheme="majorHAnsi"/>
          <w:sz w:val="24"/>
          <w:szCs w:val="24"/>
          <w:lang w:val="en-US"/>
        </w:rPr>
        <w:t>Meeting</w:t>
      </w:r>
      <w:r w:rsidRPr="0085210E">
        <w:rPr>
          <w:rFonts w:asciiTheme="majorHAnsi" w:hAnsiTheme="majorHAnsi"/>
          <w:sz w:val="24"/>
          <w:szCs w:val="24"/>
        </w:rPr>
        <w:t xml:space="preserve">” που διεξήχθη </w:t>
      </w:r>
      <w:r w:rsidR="00C24C8B">
        <w:rPr>
          <w:rFonts w:asciiTheme="majorHAnsi" w:hAnsiTheme="majorHAnsi" w:hint="eastAsia"/>
          <w:sz w:val="24"/>
          <w:szCs w:val="24"/>
        </w:rPr>
        <w:t>τους</w:t>
      </w:r>
      <w:r w:rsidRPr="0085210E">
        <w:rPr>
          <w:rFonts w:asciiTheme="majorHAnsi" w:hAnsiTheme="majorHAnsi"/>
          <w:sz w:val="24"/>
          <w:szCs w:val="24"/>
        </w:rPr>
        <w:t xml:space="preserve"> 29 Μαΐου 2010 στο </w:t>
      </w:r>
      <w:r w:rsidRPr="0085210E">
        <w:rPr>
          <w:rFonts w:asciiTheme="majorHAnsi" w:hAnsiTheme="majorHAnsi"/>
          <w:sz w:val="24"/>
          <w:szCs w:val="24"/>
          <w:lang w:val="en-US"/>
        </w:rPr>
        <w:t>San</w:t>
      </w:r>
      <w:r w:rsidRPr="0085210E">
        <w:rPr>
          <w:rFonts w:asciiTheme="majorHAnsi" w:hAnsiTheme="majorHAnsi"/>
          <w:sz w:val="24"/>
          <w:szCs w:val="24"/>
        </w:rPr>
        <w:t xml:space="preserve"> </w:t>
      </w:r>
      <w:r w:rsidRPr="0085210E">
        <w:rPr>
          <w:rFonts w:asciiTheme="majorHAnsi" w:hAnsiTheme="majorHAnsi"/>
          <w:sz w:val="24"/>
          <w:szCs w:val="24"/>
          <w:lang w:val="en-US"/>
        </w:rPr>
        <w:t>Francisco</w:t>
      </w:r>
      <w:r w:rsidRPr="0085210E">
        <w:rPr>
          <w:rFonts w:asciiTheme="majorHAnsi" w:hAnsiTheme="majorHAnsi"/>
          <w:sz w:val="24"/>
          <w:szCs w:val="24"/>
        </w:rPr>
        <w:t xml:space="preserve">, </w:t>
      </w:r>
      <w:r w:rsidRPr="0085210E">
        <w:rPr>
          <w:rFonts w:asciiTheme="majorHAnsi" w:hAnsiTheme="majorHAnsi"/>
          <w:sz w:val="24"/>
          <w:szCs w:val="24"/>
          <w:lang w:val="en-US"/>
        </w:rPr>
        <w:t>USA</w:t>
      </w:r>
    </w:p>
    <w:p w14:paraId="1A37ACD0" w14:textId="1596611C" w:rsidR="003B2491" w:rsidRPr="0085210E" w:rsidRDefault="003B2491" w:rsidP="003B2491">
      <w:pPr>
        <w:pStyle w:val="a7"/>
        <w:numPr>
          <w:ilvl w:val="0"/>
          <w:numId w:val="42"/>
        </w:numPr>
        <w:spacing w:line="360" w:lineRule="auto"/>
        <w:jc w:val="both"/>
        <w:rPr>
          <w:rFonts w:asciiTheme="majorHAnsi" w:hAnsiTheme="majorHAnsi"/>
          <w:b/>
          <w:bCs/>
          <w:sz w:val="24"/>
          <w:szCs w:val="24"/>
        </w:rPr>
      </w:pPr>
      <w:r w:rsidRPr="0085210E">
        <w:rPr>
          <w:rFonts w:asciiTheme="majorHAnsi" w:hAnsiTheme="majorHAnsi"/>
          <w:sz w:val="24"/>
          <w:szCs w:val="24"/>
        </w:rPr>
        <w:t xml:space="preserve">Διετέλεσα μέλος </w:t>
      </w:r>
      <w:r w:rsidR="00C24C8B">
        <w:rPr>
          <w:rFonts w:asciiTheme="majorHAnsi" w:hAnsiTheme="majorHAnsi" w:hint="eastAsia"/>
          <w:sz w:val="24"/>
          <w:szCs w:val="24"/>
        </w:rPr>
        <w:t>τους</w:t>
      </w:r>
      <w:r w:rsidRPr="0085210E">
        <w:rPr>
          <w:rFonts w:asciiTheme="majorHAnsi" w:hAnsiTheme="majorHAnsi"/>
          <w:sz w:val="24"/>
          <w:szCs w:val="24"/>
        </w:rPr>
        <w:t xml:space="preserve"> ελεγκτικής επιτροπής των εργασιών που υποβλήθηκαν </w:t>
      </w:r>
      <w:r w:rsidR="00C24C8B">
        <w:rPr>
          <w:rFonts w:asciiTheme="majorHAnsi" w:hAnsiTheme="majorHAnsi" w:hint="eastAsia"/>
          <w:sz w:val="24"/>
          <w:szCs w:val="24"/>
        </w:rPr>
        <w:t>τους</w:t>
      </w:r>
      <w:r w:rsidRPr="0085210E">
        <w:rPr>
          <w:rFonts w:asciiTheme="majorHAnsi" w:hAnsiTheme="majorHAnsi"/>
          <w:sz w:val="24"/>
          <w:szCs w:val="24"/>
        </w:rPr>
        <w:t xml:space="preserve"> κρίση στο “</w:t>
      </w:r>
      <w:r>
        <w:rPr>
          <w:rFonts w:asciiTheme="majorHAnsi" w:hAnsiTheme="majorHAnsi"/>
          <w:sz w:val="24"/>
          <w:szCs w:val="24"/>
          <w:lang w:val="en-US"/>
        </w:rPr>
        <w:t>International</w:t>
      </w:r>
      <w:r w:rsidRPr="003B2491">
        <w:rPr>
          <w:rFonts w:asciiTheme="majorHAnsi" w:hAnsiTheme="majorHAnsi"/>
          <w:sz w:val="24"/>
          <w:szCs w:val="24"/>
        </w:rPr>
        <w:t xml:space="preserve"> </w:t>
      </w:r>
      <w:r>
        <w:rPr>
          <w:rFonts w:asciiTheme="majorHAnsi" w:hAnsiTheme="majorHAnsi"/>
          <w:sz w:val="24"/>
          <w:szCs w:val="24"/>
          <w:lang w:val="en-US"/>
        </w:rPr>
        <w:t>Continence</w:t>
      </w:r>
      <w:r w:rsidRPr="003B2491">
        <w:rPr>
          <w:rFonts w:asciiTheme="majorHAnsi" w:hAnsiTheme="majorHAnsi"/>
          <w:sz w:val="24"/>
          <w:szCs w:val="24"/>
        </w:rPr>
        <w:t xml:space="preserve"> </w:t>
      </w:r>
      <w:r>
        <w:rPr>
          <w:rFonts w:asciiTheme="majorHAnsi" w:hAnsiTheme="majorHAnsi"/>
          <w:sz w:val="24"/>
          <w:szCs w:val="24"/>
          <w:lang w:val="en-US"/>
        </w:rPr>
        <w:t>Society</w:t>
      </w:r>
      <w:r w:rsidRPr="003B2491">
        <w:rPr>
          <w:rFonts w:asciiTheme="majorHAnsi" w:hAnsiTheme="majorHAnsi"/>
          <w:sz w:val="24"/>
          <w:szCs w:val="24"/>
        </w:rPr>
        <w:t xml:space="preserve"> (</w:t>
      </w:r>
      <w:r>
        <w:rPr>
          <w:rFonts w:asciiTheme="majorHAnsi" w:hAnsiTheme="majorHAnsi"/>
          <w:sz w:val="24"/>
          <w:szCs w:val="24"/>
          <w:lang w:val="en-US"/>
        </w:rPr>
        <w:t>ICS</w:t>
      </w:r>
      <w:r w:rsidRPr="003B2491">
        <w:rPr>
          <w:rFonts w:asciiTheme="majorHAnsi" w:hAnsiTheme="majorHAnsi"/>
          <w:sz w:val="24"/>
          <w:szCs w:val="24"/>
        </w:rPr>
        <w:t xml:space="preserve">) </w:t>
      </w:r>
      <w:r>
        <w:rPr>
          <w:rFonts w:asciiTheme="majorHAnsi" w:hAnsiTheme="majorHAnsi"/>
          <w:sz w:val="24"/>
          <w:szCs w:val="24"/>
          <w:lang w:val="en-US"/>
        </w:rPr>
        <w:t>Congress</w:t>
      </w:r>
      <w:r w:rsidRPr="0085210E">
        <w:rPr>
          <w:rFonts w:asciiTheme="majorHAnsi" w:hAnsiTheme="majorHAnsi"/>
          <w:sz w:val="24"/>
          <w:szCs w:val="24"/>
        </w:rPr>
        <w:t xml:space="preserve"> που διεξήχθη </w:t>
      </w:r>
      <w:r>
        <w:rPr>
          <w:rFonts w:asciiTheme="majorHAnsi" w:hAnsiTheme="majorHAnsi"/>
          <w:sz w:val="24"/>
          <w:szCs w:val="24"/>
        </w:rPr>
        <w:t>από 3-6 Σεπτεμβρίου 2019</w:t>
      </w:r>
      <w:r w:rsidRPr="0085210E">
        <w:rPr>
          <w:rFonts w:asciiTheme="majorHAnsi" w:hAnsiTheme="majorHAnsi"/>
          <w:sz w:val="24"/>
          <w:szCs w:val="24"/>
        </w:rPr>
        <w:t xml:space="preserve"> στο </w:t>
      </w:r>
      <w:r>
        <w:rPr>
          <w:rFonts w:asciiTheme="majorHAnsi" w:hAnsiTheme="majorHAnsi"/>
          <w:sz w:val="24"/>
          <w:szCs w:val="24"/>
          <w:lang w:val="en-US"/>
        </w:rPr>
        <w:t>Gothenburg</w:t>
      </w:r>
      <w:r w:rsidRPr="0085210E">
        <w:rPr>
          <w:rFonts w:asciiTheme="majorHAnsi" w:hAnsiTheme="majorHAnsi"/>
          <w:sz w:val="24"/>
          <w:szCs w:val="24"/>
        </w:rPr>
        <w:t xml:space="preserve">, </w:t>
      </w:r>
      <w:r>
        <w:rPr>
          <w:rFonts w:asciiTheme="majorHAnsi" w:hAnsiTheme="majorHAnsi"/>
          <w:sz w:val="24"/>
          <w:szCs w:val="24"/>
          <w:lang w:val="en-US"/>
        </w:rPr>
        <w:t>Sweden</w:t>
      </w:r>
    </w:p>
    <w:p w14:paraId="64ED71BD" w14:textId="4BB3D73D" w:rsidR="008F3F87" w:rsidRPr="0085210E" w:rsidRDefault="008F3F87" w:rsidP="008F3F87">
      <w:pPr>
        <w:pStyle w:val="a7"/>
        <w:numPr>
          <w:ilvl w:val="0"/>
          <w:numId w:val="42"/>
        </w:numPr>
        <w:spacing w:line="360" w:lineRule="auto"/>
        <w:jc w:val="both"/>
        <w:rPr>
          <w:rFonts w:asciiTheme="majorHAnsi" w:hAnsiTheme="majorHAnsi"/>
          <w:b/>
          <w:bCs/>
          <w:sz w:val="24"/>
          <w:szCs w:val="24"/>
        </w:rPr>
      </w:pPr>
      <w:r w:rsidRPr="0085210E">
        <w:rPr>
          <w:rFonts w:asciiTheme="majorHAnsi" w:hAnsiTheme="majorHAnsi"/>
          <w:sz w:val="24"/>
          <w:szCs w:val="24"/>
        </w:rPr>
        <w:lastRenderedPageBreak/>
        <w:t xml:space="preserve">Διετέλεσα μέλος </w:t>
      </w:r>
      <w:r w:rsidR="00C24C8B">
        <w:rPr>
          <w:rFonts w:asciiTheme="majorHAnsi" w:hAnsiTheme="majorHAnsi" w:hint="eastAsia"/>
          <w:sz w:val="24"/>
          <w:szCs w:val="24"/>
        </w:rPr>
        <w:t>τους</w:t>
      </w:r>
      <w:r w:rsidRPr="0085210E">
        <w:rPr>
          <w:rFonts w:asciiTheme="majorHAnsi" w:hAnsiTheme="majorHAnsi"/>
          <w:sz w:val="24"/>
          <w:szCs w:val="24"/>
        </w:rPr>
        <w:t xml:space="preserve"> ελεγκτικής επιτροπής των εργασιών </w:t>
      </w:r>
      <w:r w:rsidR="00583780">
        <w:rPr>
          <w:rFonts w:asciiTheme="majorHAnsi" w:hAnsiTheme="majorHAnsi"/>
          <w:sz w:val="24"/>
          <w:szCs w:val="24"/>
        </w:rPr>
        <w:t>(</w:t>
      </w:r>
      <w:r w:rsidR="00583780" w:rsidRPr="00583780">
        <w:rPr>
          <w:rFonts w:asciiTheme="majorHAnsi" w:hAnsiTheme="majorHAnsi"/>
          <w:sz w:val="24"/>
          <w:szCs w:val="24"/>
        </w:rPr>
        <w:t>Review Committee</w:t>
      </w:r>
      <w:r w:rsidR="00583780">
        <w:rPr>
          <w:rFonts w:asciiTheme="majorHAnsi" w:hAnsiTheme="majorHAnsi"/>
          <w:sz w:val="24"/>
          <w:szCs w:val="24"/>
        </w:rPr>
        <w:t xml:space="preserve">) </w:t>
      </w:r>
      <w:r w:rsidRPr="0085210E">
        <w:rPr>
          <w:rFonts w:asciiTheme="majorHAnsi" w:hAnsiTheme="majorHAnsi"/>
          <w:sz w:val="24"/>
          <w:szCs w:val="24"/>
        </w:rPr>
        <w:t xml:space="preserve">που υποβλήθηκαν </w:t>
      </w:r>
      <w:r w:rsidR="00C24C8B">
        <w:rPr>
          <w:rFonts w:asciiTheme="majorHAnsi" w:hAnsiTheme="majorHAnsi" w:hint="eastAsia"/>
          <w:sz w:val="24"/>
          <w:szCs w:val="24"/>
        </w:rPr>
        <w:t>τους</w:t>
      </w:r>
      <w:r w:rsidRPr="0085210E">
        <w:rPr>
          <w:rFonts w:asciiTheme="majorHAnsi" w:hAnsiTheme="majorHAnsi"/>
          <w:sz w:val="24"/>
          <w:szCs w:val="24"/>
        </w:rPr>
        <w:t xml:space="preserve"> κρίση στο</w:t>
      </w:r>
      <w:r w:rsidRPr="008F3F87">
        <w:rPr>
          <w:rFonts w:asciiTheme="majorHAnsi" w:hAnsiTheme="majorHAnsi"/>
          <w:sz w:val="24"/>
          <w:szCs w:val="24"/>
        </w:rPr>
        <w:t xml:space="preserve"> “39</w:t>
      </w:r>
      <w:proofErr w:type="spellStart"/>
      <w:r w:rsidRPr="008F3F87">
        <w:rPr>
          <w:rFonts w:asciiTheme="majorHAnsi" w:hAnsiTheme="majorHAnsi"/>
          <w:sz w:val="24"/>
          <w:szCs w:val="24"/>
          <w:vertAlign w:val="superscript"/>
          <w:lang w:val="en-US"/>
        </w:rPr>
        <w:t>th</w:t>
      </w:r>
      <w:proofErr w:type="spellEnd"/>
      <w:r w:rsidRPr="008F3F87">
        <w:rPr>
          <w:rFonts w:asciiTheme="majorHAnsi" w:hAnsiTheme="majorHAnsi"/>
          <w:sz w:val="24"/>
          <w:szCs w:val="24"/>
        </w:rPr>
        <w:t xml:space="preserve"> </w:t>
      </w:r>
      <w:r>
        <w:rPr>
          <w:rFonts w:asciiTheme="majorHAnsi" w:hAnsiTheme="majorHAnsi"/>
          <w:sz w:val="24"/>
          <w:szCs w:val="24"/>
          <w:lang w:val="en-US"/>
        </w:rPr>
        <w:t>Congress</w:t>
      </w:r>
      <w:r w:rsidRPr="008F3F87">
        <w:rPr>
          <w:rFonts w:asciiTheme="majorHAnsi" w:hAnsiTheme="majorHAnsi"/>
          <w:sz w:val="24"/>
          <w:szCs w:val="24"/>
        </w:rPr>
        <w:t xml:space="preserve"> </w:t>
      </w:r>
      <w:r>
        <w:rPr>
          <w:rFonts w:asciiTheme="majorHAnsi" w:hAnsiTheme="majorHAnsi"/>
          <w:sz w:val="24"/>
          <w:szCs w:val="24"/>
          <w:lang w:val="en-US"/>
        </w:rPr>
        <w:t>of</w:t>
      </w:r>
      <w:r w:rsidRPr="008F3F87">
        <w:rPr>
          <w:rFonts w:asciiTheme="majorHAnsi" w:hAnsiTheme="majorHAnsi"/>
          <w:sz w:val="24"/>
          <w:szCs w:val="24"/>
        </w:rPr>
        <w:t xml:space="preserve"> </w:t>
      </w:r>
      <w:proofErr w:type="spellStart"/>
      <w:r>
        <w:rPr>
          <w:rFonts w:asciiTheme="majorHAnsi" w:hAnsiTheme="majorHAnsi"/>
          <w:sz w:val="24"/>
          <w:szCs w:val="24"/>
          <w:lang w:val="en-US"/>
        </w:rPr>
        <w:t>Societe</w:t>
      </w:r>
      <w:proofErr w:type="spellEnd"/>
      <w:r w:rsidRPr="008F3F87">
        <w:rPr>
          <w:rFonts w:asciiTheme="majorHAnsi" w:hAnsiTheme="majorHAnsi"/>
          <w:sz w:val="24"/>
          <w:szCs w:val="24"/>
        </w:rPr>
        <w:t xml:space="preserve"> </w:t>
      </w:r>
      <w:proofErr w:type="spellStart"/>
      <w:r>
        <w:rPr>
          <w:rFonts w:asciiTheme="majorHAnsi" w:hAnsiTheme="majorHAnsi"/>
          <w:sz w:val="24"/>
          <w:szCs w:val="24"/>
          <w:lang w:val="en-US"/>
        </w:rPr>
        <w:t>Internationale</w:t>
      </w:r>
      <w:proofErr w:type="spellEnd"/>
      <w:r w:rsidRPr="008F3F87">
        <w:rPr>
          <w:rFonts w:asciiTheme="majorHAnsi" w:hAnsiTheme="majorHAnsi"/>
          <w:sz w:val="24"/>
          <w:szCs w:val="24"/>
        </w:rPr>
        <w:t xml:space="preserve"> </w:t>
      </w:r>
      <w:r>
        <w:rPr>
          <w:rFonts w:asciiTheme="majorHAnsi" w:hAnsiTheme="majorHAnsi"/>
          <w:sz w:val="24"/>
          <w:szCs w:val="24"/>
          <w:lang w:val="en-US"/>
        </w:rPr>
        <w:t>d</w:t>
      </w:r>
      <w:r w:rsidRPr="008F3F87">
        <w:rPr>
          <w:rFonts w:asciiTheme="majorHAnsi" w:hAnsiTheme="majorHAnsi"/>
          <w:sz w:val="24"/>
          <w:szCs w:val="24"/>
        </w:rPr>
        <w:t>’</w:t>
      </w:r>
      <w:proofErr w:type="spellStart"/>
      <w:r>
        <w:rPr>
          <w:rFonts w:asciiTheme="majorHAnsi" w:hAnsiTheme="majorHAnsi"/>
          <w:sz w:val="24"/>
          <w:szCs w:val="24"/>
          <w:lang w:val="en-US"/>
        </w:rPr>
        <w:t>Urologie</w:t>
      </w:r>
      <w:proofErr w:type="spellEnd"/>
      <w:r w:rsidRPr="008F3F87">
        <w:rPr>
          <w:rFonts w:asciiTheme="majorHAnsi" w:hAnsiTheme="majorHAnsi"/>
          <w:sz w:val="24"/>
          <w:szCs w:val="24"/>
        </w:rPr>
        <w:t xml:space="preserve"> (</w:t>
      </w:r>
      <w:r>
        <w:rPr>
          <w:rFonts w:asciiTheme="majorHAnsi" w:hAnsiTheme="majorHAnsi"/>
          <w:sz w:val="24"/>
          <w:szCs w:val="24"/>
          <w:lang w:val="en-US"/>
        </w:rPr>
        <w:t>SIU</w:t>
      </w:r>
      <w:r w:rsidRPr="008F3F87">
        <w:rPr>
          <w:rFonts w:asciiTheme="majorHAnsi" w:hAnsiTheme="majorHAnsi"/>
          <w:sz w:val="24"/>
          <w:szCs w:val="24"/>
        </w:rPr>
        <w:t xml:space="preserve">)” </w:t>
      </w:r>
      <w:r w:rsidRPr="0085210E">
        <w:rPr>
          <w:rFonts w:asciiTheme="majorHAnsi" w:hAnsiTheme="majorHAnsi"/>
          <w:sz w:val="24"/>
          <w:szCs w:val="24"/>
        </w:rPr>
        <w:t xml:space="preserve">που διεξήχθη </w:t>
      </w:r>
      <w:r>
        <w:rPr>
          <w:rFonts w:asciiTheme="majorHAnsi" w:hAnsiTheme="majorHAnsi"/>
          <w:sz w:val="24"/>
          <w:szCs w:val="24"/>
        </w:rPr>
        <w:t>από 17-20 Οκτωβρίου 2019</w:t>
      </w:r>
      <w:r w:rsidRPr="0085210E">
        <w:rPr>
          <w:rFonts w:asciiTheme="majorHAnsi" w:hAnsiTheme="majorHAnsi"/>
          <w:sz w:val="24"/>
          <w:szCs w:val="24"/>
        </w:rPr>
        <w:t xml:space="preserve"> στ</w:t>
      </w:r>
      <w:r>
        <w:rPr>
          <w:rFonts w:asciiTheme="majorHAnsi" w:hAnsiTheme="majorHAnsi"/>
          <w:sz w:val="24"/>
          <w:szCs w:val="24"/>
        </w:rPr>
        <w:t>ην Αθήνα, Ελλάδα</w:t>
      </w:r>
    </w:p>
    <w:p w14:paraId="3792AEBA" w14:textId="31F53491" w:rsidR="00583780" w:rsidRPr="0085210E" w:rsidRDefault="00583780" w:rsidP="00583780">
      <w:pPr>
        <w:pStyle w:val="a7"/>
        <w:numPr>
          <w:ilvl w:val="0"/>
          <w:numId w:val="42"/>
        </w:numPr>
        <w:spacing w:line="360" w:lineRule="auto"/>
        <w:jc w:val="both"/>
        <w:rPr>
          <w:rFonts w:asciiTheme="majorHAnsi" w:hAnsiTheme="majorHAnsi"/>
          <w:b/>
          <w:bCs/>
          <w:sz w:val="24"/>
          <w:szCs w:val="24"/>
        </w:rPr>
      </w:pPr>
      <w:r w:rsidRPr="0085210E">
        <w:rPr>
          <w:rFonts w:asciiTheme="majorHAnsi" w:hAnsiTheme="majorHAnsi"/>
          <w:sz w:val="24"/>
          <w:szCs w:val="24"/>
        </w:rPr>
        <w:t xml:space="preserve">Διετέλεσα μέλος </w:t>
      </w:r>
      <w:r w:rsidR="00C24C8B">
        <w:rPr>
          <w:rFonts w:asciiTheme="majorHAnsi" w:hAnsiTheme="majorHAnsi" w:hint="eastAsia"/>
          <w:sz w:val="24"/>
          <w:szCs w:val="24"/>
        </w:rPr>
        <w:t>τους</w:t>
      </w:r>
      <w:r w:rsidRPr="0085210E">
        <w:rPr>
          <w:rFonts w:asciiTheme="majorHAnsi" w:hAnsiTheme="majorHAnsi"/>
          <w:sz w:val="24"/>
          <w:szCs w:val="24"/>
        </w:rPr>
        <w:t xml:space="preserve"> ελεγκτικής επιτροπής των εργασιών που υποβλήθηκαν </w:t>
      </w:r>
      <w:r w:rsidR="00C24C8B">
        <w:rPr>
          <w:rFonts w:asciiTheme="majorHAnsi" w:hAnsiTheme="majorHAnsi" w:hint="eastAsia"/>
          <w:sz w:val="24"/>
          <w:szCs w:val="24"/>
        </w:rPr>
        <w:t>τους</w:t>
      </w:r>
      <w:r w:rsidRPr="0085210E">
        <w:rPr>
          <w:rFonts w:asciiTheme="majorHAnsi" w:hAnsiTheme="majorHAnsi"/>
          <w:sz w:val="24"/>
          <w:szCs w:val="24"/>
        </w:rPr>
        <w:t xml:space="preserve"> κρίση στο</w:t>
      </w:r>
      <w:r w:rsidRPr="008F3F87">
        <w:rPr>
          <w:rFonts w:asciiTheme="majorHAnsi" w:hAnsiTheme="majorHAnsi"/>
          <w:sz w:val="24"/>
          <w:szCs w:val="24"/>
        </w:rPr>
        <w:t xml:space="preserve"> “</w:t>
      </w:r>
      <w:r>
        <w:rPr>
          <w:rFonts w:asciiTheme="majorHAnsi" w:hAnsiTheme="majorHAnsi"/>
          <w:sz w:val="24"/>
          <w:szCs w:val="24"/>
        </w:rPr>
        <w:t>40</w:t>
      </w:r>
      <w:proofErr w:type="spellStart"/>
      <w:r w:rsidRPr="008F3F87">
        <w:rPr>
          <w:rFonts w:asciiTheme="majorHAnsi" w:hAnsiTheme="majorHAnsi"/>
          <w:sz w:val="24"/>
          <w:szCs w:val="24"/>
          <w:vertAlign w:val="superscript"/>
          <w:lang w:val="en-US"/>
        </w:rPr>
        <w:t>th</w:t>
      </w:r>
      <w:proofErr w:type="spellEnd"/>
      <w:r w:rsidRPr="008F3F87">
        <w:rPr>
          <w:rFonts w:asciiTheme="majorHAnsi" w:hAnsiTheme="majorHAnsi"/>
          <w:sz w:val="24"/>
          <w:szCs w:val="24"/>
        </w:rPr>
        <w:t xml:space="preserve"> </w:t>
      </w:r>
      <w:r>
        <w:rPr>
          <w:rFonts w:asciiTheme="majorHAnsi" w:hAnsiTheme="majorHAnsi"/>
          <w:sz w:val="24"/>
          <w:szCs w:val="24"/>
          <w:lang w:val="en-US"/>
        </w:rPr>
        <w:t>Congress</w:t>
      </w:r>
      <w:r w:rsidRPr="008F3F87">
        <w:rPr>
          <w:rFonts w:asciiTheme="majorHAnsi" w:hAnsiTheme="majorHAnsi"/>
          <w:sz w:val="24"/>
          <w:szCs w:val="24"/>
        </w:rPr>
        <w:t xml:space="preserve"> </w:t>
      </w:r>
      <w:r>
        <w:rPr>
          <w:rFonts w:asciiTheme="majorHAnsi" w:hAnsiTheme="majorHAnsi"/>
          <w:sz w:val="24"/>
          <w:szCs w:val="24"/>
          <w:lang w:val="en-US"/>
        </w:rPr>
        <w:t>of</w:t>
      </w:r>
      <w:r w:rsidRPr="008F3F87">
        <w:rPr>
          <w:rFonts w:asciiTheme="majorHAnsi" w:hAnsiTheme="majorHAnsi"/>
          <w:sz w:val="24"/>
          <w:szCs w:val="24"/>
        </w:rPr>
        <w:t xml:space="preserve"> </w:t>
      </w:r>
      <w:proofErr w:type="spellStart"/>
      <w:r>
        <w:rPr>
          <w:rFonts w:asciiTheme="majorHAnsi" w:hAnsiTheme="majorHAnsi"/>
          <w:sz w:val="24"/>
          <w:szCs w:val="24"/>
          <w:lang w:val="en-US"/>
        </w:rPr>
        <w:t>Societe</w:t>
      </w:r>
      <w:proofErr w:type="spellEnd"/>
      <w:r w:rsidRPr="008F3F87">
        <w:rPr>
          <w:rFonts w:asciiTheme="majorHAnsi" w:hAnsiTheme="majorHAnsi"/>
          <w:sz w:val="24"/>
          <w:szCs w:val="24"/>
        </w:rPr>
        <w:t xml:space="preserve"> </w:t>
      </w:r>
      <w:proofErr w:type="spellStart"/>
      <w:r>
        <w:rPr>
          <w:rFonts w:asciiTheme="majorHAnsi" w:hAnsiTheme="majorHAnsi"/>
          <w:sz w:val="24"/>
          <w:szCs w:val="24"/>
          <w:lang w:val="en-US"/>
        </w:rPr>
        <w:t>Internationale</w:t>
      </w:r>
      <w:proofErr w:type="spellEnd"/>
      <w:r w:rsidRPr="008F3F87">
        <w:rPr>
          <w:rFonts w:asciiTheme="majorHAnsi" w:hAnsiTheme="majorHAnsi"/>
          <w:sz w:val="24"/>
          <w:szCs w:val="24"/>
        </w:rPr>
        <w:t xml:space="preserve"> </w:t>
      </w:r>
      <w:r>
        <w:rPr>
          <w:rFonts w:asciiTheme="majorHAnsi" w:hAnsiTheme="majorHAnsi"/>
          <w:sz w:val="24"/>
          <w:szCs w:val="24"/>
          <w:lang w:val="en-US"/>
        </w:rPr>
        <w:t>d</w:t>
      </w:r>
      <w:r w:rsidRPr="008F3F87">
        <w:rPr>
          <w:rFonts w:asciiTheme="majorHAnsi" w:hAnsiTheme="majorHAnsi"/>
          <w:sz w:val="24"/>
          <w:szCs w:val="24"/>
        </w:rPr>
        <w:t>’</w:t>
      </w:r>
      <w:proofErr w:type="spellStart"/>
      <w:r>
        <w:rPr>
          <w:rFonts w:asciiTheme="majorHAnsi" w:hAnsiTheme="majorHAnsi"/>
          <w:sz w:val="24"/>
          <w:szCs w:val="24"/>
          <w:lang w:val="en-US"/>
        </w:rPr>
        <w:t>Urologie</w:t>
      </w:r>
      <w:proofErr w:type="spellEnd"/>
      <w:r w:rsidRPr="008F3F87">
        <w:rPr>
          <w:rFonts w:asciiTheme="majorHAnsi" w:hAnsiTheme="majorHAnsi"/>
          <w:sz w:val="24"/>
          <w:szCs w:val="24"/>
        </w:rPr>
        <w:t xml:space="preserve"> (</w:t>
      </w:r>
      <w:r>
        <w:rPr>
          <w:rFonts w:asciiTheme="majorHAnsi" w:hAnsiTheme="majorHAnsi"/>
          <w:sz w:val="24"/>
          <w:szCs w:val="24"/>
          <w:lang w:val="en-US"/>
        </w:rPr>
        <w:t>SIU</w:t>
      </w:r>
      <w:r w:rsidRPr="008F3F87">
        <w:rPr>
          <w:rFonts w:asciiTheme="majorHAnsi" w:hAnsiTheme="majorHAnsi"/>
          <w:sz w:val="24"/>
          <w:szCs w:val="24"/>
        </w:rPr>
        <w:t>)</w:t>
      </w:r>
      <w:r w:rsidRPr="00583780">
        <w:rPr>
          <w:rFonts w:asciiTheme="majorHAnsi" w:hAnsiTheme="majorHAnsi"/>
          <w:sz w:val="24"/>
          <w:szCs w:val="24"/>
        </w:rPr>
        <w:t>-</w:t>
      </w:r>
      <w:r>
        <w:rPr>
          <w:rFonts w:asciiTheme="majorHAnsi" w:hAnsiTheme="majorHAnsi"/>
          <w:sz w:val="24"/>
          <w:szCs w:val="24"/>
          <w:lang w:val="en-US"/>
        </w:rPr>
        <w:t>Virtual</w:t>
      </w:r>
      <w:r w:rsidRPr="008F3F87">
        <w:rPr>
          <w:rFonts w:asciiTheme="majorHAnsi" w:hAnsiTheme="majorHAnsi"/>
          <w:sz w:val="24"/>
          <w:szCs w:val="24"/>
        </w:rPr>
        <w:t xml:space="preserve">” </w:t>
      </w:r>
      <w:r w:rsidRPr="0085210E">
        <w:rPr>
          <w:rFonts w:asciiTheme="majorHAnsi" w:hAnsiTheme="majorHAnsi"/>
          <w:sz w:val="24"/>
          <w:szCs w:val="24"/>
        </w:rPr>
        <w:t>που διεξή</w:t>
      </w:r>
      <w:r>
        <w:rPr>
          <w:rFonts w:asciiTheme="majorHAnsi" w:hAnsiTheme="majorHAnsi"/>
          <w:sz w:val="24"/>
          <w:szCs w:val="24"/>
        </w:rPr>
        <w:t>χθη …</w:t>
      </w:r>
    </w:p>
    <w:p w14:paraId="0431591F" w14:textId="77777777" w:rsidR="003B2491" w:rsidRPr="0085210E" w:rsidRDefault="003B2491">
      <w:pPr>
        <w:pStyle w:val="a7"/>
        <w:numPr>
          <w:ilvl w:val="0"/>
          <w:numId w:val="42"/>
        </w:numPr>
        <w:spacing w:line="360" w:lineRule="auto"/>
        <w:jc w:val="both"/>
        <w:rPr>
          <w:rFonts w:asciiTheme="majorHAnsi" w:hAnsiTheme="majorHAnsi"/>
          <w:b/>
          <w:bCs/>
          <w:sz w:val="24"/>
          <w:szCs w:val="24"/>
        </w:rPr>
      </w:pPr>
    </w:p>
    <w:p w14:paraId="7434BE98" w14:textId="77777777" w:rsidR="0093222E" w:rsidRDefault="0093222E">
      <w:pPr>
        <w:pStyle w:val="a0"/>
        <w:spacing w:line="360" w:lineRule="auto"/>
        <w:jc w:val="center"/>
        <w:rPr>
          <w:b/>
          <w:bCs/>
          <w:sz w:val="28"/>
          <w:szCs w:val="28"/>
        </w:rPr>
      </w:pPr>
    </w:p>
    <w:p w14:paraId="2680C03C" w14:textId="77777777" w:rsidR="00FC28DE" w:rsidRDefault="00FC28DE">
      <w:pPr>
        <w:pStyle w:val="a0"/>
        <w:spacing w:line="360" w:lineRule="auto"/>
        <w:jc w:val="center"/>
        <w:rPr>
          <w:rFonts w:asciiTheme="majorHAnsi" w:hAnsiTheme="majorHAnsi"/>
          <w:b/>
          <w:bCs/>
          <w:sz w:val="28"/>
          <w:szCs w:val="28"/>
          <w:u w:val="single"/>
        </w:rPr>
      </w:pPr>
    </w:p>
    <w:p w14:paraId="345B90BE" w14:textId="29C42F6E" w:rsidR="0093222E" w:rsidRPr="00621BCF" w:rsidRDefault="00020C39">
      <w:pPr>
        <w:pStyle w:val="a0"/>
        <w:spacing w:line="360" w:lineRule="auto"/>
        <w:jc w:val="center"/>
        <w:rPr>
          <w:rFonts w:asciiTheme="majorHAnsi" w:hAnsiTheme="majorHAnsi"/>
          <w:b/>
          <w:bCs/>
          <w:sz w:val="28"/>
          <w:szCs w:val="28"/>
          <w:u w:val="single"/>
        </w:rPr>
      </w:pPr>
      <w:r w:rsidRPr="00621BCF">
        <w:rPr>
          <w:rFonts w:asciiTheme="majorHAnsi" w:hAnsiTheme="majorHAnsi"/>
          <w:b/>
          <w:bCs/>
          <w:sz w:val="28"/>
          <w:szCs w:val="28"/>
          <w:u w:val="single"/>
        </w:rPr>
        <w:t>ΙΙ</w:t>
      </w:r>
      <w:r w:rsidR="0085210E" w:rsidRPr="00621BCF">
        <w:rPr>
          <w:rFonts w:asciiTheme="majorHAnsi" w:hAnsiTheme="majorHAnsi"/>
          <w:b/>
          <w:bCs/>
          <w:sz w:val="28"/>
          <w:szCs w:val="28"/>
          <w:u w:val="single"/>
        </w:rPr>
        <w:t xml:space="preserve">Ι. Μέλος </w:t>
      </w:r>
      <w:r w:rsidRPr="00621BCF">
        <w:rPr>
          <w:rFonts w:asciiTheme="majorHAnsi" w:hAnsiTheme="majorHAnsi"/>
          <w:b/>
          <w:bCs/>
          <w:sz w:val="28"/>
          <w:szCs w:val="28"/>
          <w:u w:val="single"/>
          <w:lang w:val="en-US"/>
        </w:rPr>
        <w:t>Editorial</w:t>
      </w:r>
      <w:r w:rsidRPr="00621BCF">
        <w:rPr>
          <w:rFonts w:asciiTheme="majorHAnsi" w:hAnsiTheme="majorHAnsi"/>
          <w:b/>
          <w:bCs/>
          <w:sz w:val="28"/>
          <w:szCs w:val="28"/>
          <w:u w:val="single"/>
        </w:rPr>
        <w:t xml:space="preserve"> </w:t>
      </w:r>
      <w:r w:rsidRPr="00621BCF">
        <w:rPr>
          <w:rFonts w:asciiTheme="majorHAnsi" w:hAnsiTheme="majorHAnsi"/>
          <w:b/>
          <w:bCs/>
          <w:sz w:val="28"/>
          <w:szCs w:val="28"/>
          <w:u w:val="single"/>
          <w:lang w:val="en-US"/>
        </w:rPr>
        <w:t>Board</w:t>
      </w:r>
      <w:r w:rsidRPr="00621BCF">
        <w:rPr>
          <w:rFonts w:asciiTheme="majorHAnsi" w:hAnsiTheme="majorHAnsi"/>
          <w:b/>
          <w:bCs/>
          <w:sz w:val="28"/>
          <w:szCs w:val="28"/>
          <w:u w:val="single"/>
        </w:rPr>
        <w:t xml:space="preserve"> </w:t>
      </w:r>
      <w:r w:rsidR="001E36F2" w:rsidRPr="00621BCF">
        <w:rPr>
          <w:rFonts w:asciiTheme="majorHAnsi" w:hAnsiTheme="majorHAnsi"/>
          <w:b/>
          <w:bCs/>
          <w:sz w:val="28"/>
          <w:szCs w:val="28"/>
          <w:u w:val="single"/>
        </w:rPr>
        <w:t xml:space="preserve">διεθνών περιοδικών (συνολικά </w:t>
      </w:r>
      <w:r w:rsidR="00BD757C" w:rsidRPr="00D378F1">
        <w:rPr>
          <w:rFonts w:asciiTheme="majorHAnsi" w:hAnsiTheme="majorHAnsi"/>
          <w:b/>
          <w:bCs/>
          <w:sz w:val="28"/>
          <w:szCs w:val="28"/>
          <w:u w:val="single"/>
        </w:rPr>
        <w:t>6</w:t>
      </w:r>
      <w:r w:rsidRPr="00621BCF">
        <w:rPr>
          <w:rFonts w:asciiTheme="majorHAnsi" w:hAnsiTheme="majorHAnsi"/>
          <w:b/>
          <w:bCs/>
          <w:sz w:val="28"/>
          <w:szCs w:val="28"/>
          <w:u w:val="single"/>
        </w:rPr>
        <w:t>)</w:t>
      </w:r>
    </w:p>
    <w:p w14:paraId="37CCA5C9" w14:textId="77777777" w:rsidR="0093222E" w:rsidRDefault="0093222E">
      <w:pPr>
        <w:pStyle w:val="a0"/>
        <w:spacing w:line="360" w:lineRule="auto"/>
        <w:jc w:val="center"/>
        <w:rPr>
          <w:b/>
          <w:bCs/>
          <w:sz w:val="28"/>
          <w:szCs w:val="28"/>
          <w:u w:val="single"/>
        </w:rPr>
      </w:pPr>
    </w:p>
    <w:p w14:paraId="4100E4EA" w14:textId="2114655C" w:rsidR="0093222E" w:rsidRPr="0085210E" w:rsidRDefault="00020C39">
      <w:pPr>
        <w:pStyle w:val="a0"/>
        <w:numPr>
          <w:ilvl w:val="0"/>
          <w:numId w:val="44"/>
        </w:numPr>
        <w:spacing w:line="360" w:lineRule="auto"/>
        <w:jc w:val="both"/>
        <w:rPr>
          <w:rFonts w:asciiTheme="minorHAnsi" w:hAnsiTheme="minorHAnsi"/>
          <w:b/>
          <w:bCs/>
          <w:sz w:val="24"/>
          <w:szCs w:val="24"/>
          <w:lang w:val="en-US"/>
        </w:rPr>
      </w:pPr>
      <w:r w:rsidRPr="0085210E">
        <w:rPr>
          <w:rFonts w:asciiTheme="minorHAnsi" w:hAnsiTheme="minorHAnsi"/>
          <w:sz w:val="24"/>
          <w:szCs w:val="24"/>
        </w:rPr>
        <w:t xml:space="preserve">Από τον Σεπτέμβριο του 2008 είμαι μέλος </w:t>
      </w:r>
      <w:r w:rsidR="00C24C8B">
        <w:rPr>
          <w:rFonts w:asciiTheme="minorHAnsi" w:hAnsiTheme="minorHAnsi" w:hint="eastAsia"/>
          <w:sz w:val="24"/>
          <w:szCs w:val="24"/>
        </w:rPr>
        <w:t>τους</w:t>
      </w:r>
      <w:r w:rsidRPr="0085210E">
        <w:rPr>
          <w:rFonts w:asciiTheme="minorHAnsi" w:hAnsiTheme="minorHAnsi"/>
          <w:sz w:val="24"/>
          <w:szCs w:val="24"/>
        </w:rPr>
        <w:t xml:space="preserve"> Διεθνούς Συντακτικής Επιτροπής (</w:t>
      </w:r>
      <w:r w:rsidRPr="0085210E">
        <w:rPr>
          <w:rFonts w:asciiTheme="minorHAnsi" w:hAnsiTheme="minorHAnsi"/>
          <w:sz w:val="24"/>
          <w:szCs w:val="24"/>
          <w:lang w:val="en-US"/>
        </w:rPr>
        <w:t>International</w:t>
      </w:r>
      <w:r w:rsidRPr="0085210E">
        <w:rPr>
          <w:rFonts w:asciiTheme="minorHAnsi" w:hAnsiTheme="minorHAnsi"/>
          <w:sz w:val="24"/>
          <w:szCs w:val="24"/>
        </w:rPr>
        <w:t xml:space="preserve"> </w:t>
      </w:r>
      <w:r w:rsidRPr="0085210E">
        <w:rPr>
          <w:rFonts w:asciiTheme="minorHAnsi" w:hAnsiTheme="minorHAnsi"/>
          <w:sz w:val="24"/>
          <w:szCs w:val="24"/>
          <w:lang w:val="en-US"/>
        </w:rPr>
        <w:t>Editorial</w:t>
      </w:r>
      <w:r w:rsidRPr="0085210E">
        <w:rPr>
          <w:rFonts w:asciiTheme="minorHAnsi" w:hAnsiTheme="minorHAnsi"/>
          <w:sz w:val="24"/>
          <w:szCs w:val="24"/>
        </w:rPr>
        <w:t xml:space="preserve"> </w:t>
      </w:r>
      <w:r w:rsidRPr="0085210E">
        <w:rPr>
          <w:rFonts w:asciiTheme="minorHAnsi" w:hAnsiTheme="minorHAnsi"/>
          <w:sz w:val="24"/>
          <w:szCs w:val="24"/>
          <w:lang w:val="en-US"/>
        </w:rPr>
        <w:t>Committee</w:t>
      </w:r>
      <w:r w:rsidRPr="0085210E">
        <w:rPr>
          <w:rFonts w:asciiTheme="minorHAnsi" w:hAnsiTheme="minorHAnsi"/>
          <w:sz w:val="24"/>
          <w:szCs w:val="24"/>
        </w:rPr>
        <w:t>) του ουρολογικού περιοδικού “</w:t>
      </w:r>
      <w:proofErr w:type="spellStart"/>
      <w:r w:rsidRPr="0085210E">
        <w:rPr>
          <w:rFonts w:asciiTheme="minorHAnsi" w:hAnsiTheme="minorHAnsi"/>
          <w:b/>
          <w:bCs/>
          <w:i/>
          <w:iCs/>
          <w:sz w:val="24"/>
          <w:szCs w:val="24"/>
          <w:lang w:val="en-US"/>
        </w:rPr>
        <w:t>Archivos</w:t>
      </w:r>
      <w:proofErr w:type="spellEnd"/>
      <w:r w:rsidRPr="0085210E">
        <w:rPr>
          <w:rFonts w:asciiTheme="minorHAnsi" w:hAnsiTheme="minorHAnsi"/>
          <w:b/>
          <w:bCs/>
          <w:i/>
          <w:iCs/>
          <w:sz w:val="24"/>
          <w:szCs w:val="24"/>
        </w:rPr>
        <w:t xml:space="preserve"> </w:t>
      </w:r>
      <w:proofErr w:type="spellStart"/>
      <w:r w:rsidRPr="0085210E">
        <w:rPr>
          <w:rFonts w:asciiTheme="minorHAnsi" w:hAnsiTheme="minorHAnsi"/>
          <w:b/>
          <w:bCs/>
          <w:i/>
          <w:iCs/>
          <w:sz w:val="24"/>
          <w:szCs w:val="24"/>
          <w:lang w:val="en-US"/>
        </w:rPr>
        <w:t>Espanoles</w:t>
      </w:r>
      <w:proofErr w:type="spellEnd"/>
      <w:r w:rsidRPr="0085210E">
        <w:rPr>
          <w:rFonts w:asciiTheme="minorHAnsi" w:hAnsiTheme="minorHAnsi"/>
          <w:b/>
          <w:bCs/>
          <w:i/>
          <w:iCs/>
          <w:sz w:val="24"/>
          <w:szCs w:val="24"/>
        </w:rPr>
        <w:t xml:space="preserve"> </w:t>
      </w:r>
      <w:r w:rsidRPr="0085210E">
        <w:rPr>
          <w:rFonts w:asciiTheme="minorHAnsi" w:hAnsiTheme="minorHAnsi"/>
          <w:b/>
          <w:bCs/>
          <w:i/>
          <w:iCs/>
          <w:sz w:val="24"/>
          <w:szCs w:val="24"/>
          <w:lang w:val="en-US"/>
        </w:rPr>
        <w:t>de</w:t>
      </w:r>
      <w:r w:rsidRPr="0085210E">
        <w:rPr>
          <w:rFonts w:asciiTheme="minorHAnsi" w:hAnsiTheme="minorHAnsi"/>
          <w:b/>
          <w:bCs/>
          <w:i/>
          <w:iCs/>
          <w:sz w:val="24"/>
          <w:szCs w:val="24"/>
        </w:rPr>
        <w:t xml:space="preserve"> </w:t>
      </w:r>
      <w:proofErr w:type="spellStart"/>
      <w:r w:rsidRPr="0085210E">
        <w:rPr>
          <w:rFonts w:asciiTheme="minorHAnsi" w:hAnsiTheme="minorHAnsi"/>
          <w:b/>
          <w:bCs/>
          <w:i/>
          <w:iCs/>
          <w:sz w:val="24"/>
          <w:szCs w:val="24"/>
          <w:lang w:val="en-US"/>
        </w:rPr>
        <w:t>Urologia</w:t>
      </w:r>
      <w:proofErr w:type="spellEnd"/>
      <w:r w:rsidRPr="0085210E">
        <w:rPr>
          <w:rFonts w:asciiTheme="minorHAnsi" w:hAnsiTheme="minorHAnsi"/>
          <w:sz w:val="24"/>
          <w:szCs w:val="24"/>
        </w:rPr>
        <w:t>”.</w:t>
      </w:r>
      <w:r w:rsidRPr="0085210E">
        <w:rPr>
          <w:rFonts w:asciiTheme="minorHAnsi" w:hAnsiTheme="minorHAnsi"/>
          <w:b/>
          <w:bCs/>
          <w:sz w:val="24"/>
          <w:szCs w:val="24"/>
        </w:rPr>
        <w:t xml:space="preserve"> </w:t>
      </w:r>
      <w:r w:rsidRPr="0085210E">
        <w:rPr>
          <w:rFonts w:asciiTheme="minorHAnsi" w:hAnsiTheme="minorHAnsi"/>
          <w:sz w:val="24"/>
          <w:szCs w:val="24"/>
        </w:rPr>
        <w:t>Στοιχεία</w:t>
      </w:r>
      <w:r w:rsidRPr="0085210E">
        <w:rPr>
          <w:rFonts w:asciiTheme="minorHAnsi" w:hAnsiTheme="minorHAnsi"/>
          <w:sz w:val="24"/>
          <w:szCs w:val="24"/>
          <w:lang w:val="en-US"/>
        </w:rPr>
        <w:t xml:space="preserve"> </w:t>
      </w:r>
      <w:r w:rsidRPr="0085210E">
        <w:rPr>
          <w:rFonts w:asciiTheme="minorHAnsi" w:hAnsiTheme="minorHAnsi"/>
          <w:sz w:val="24"/>
          <w:szCs w:val="24"/>
        </w:rPr>
        <w:t>του</w:t>
      </w:r>
      <w:r w:rsidRPr="0085210E">
        <w:rPr>
          <w:rFonts w:asciiTheme="minorHAnsi" w:hAnsiTheme="minorHAnsi"/>
          <w:sz w:val="24"/>
          <w:szCs w:val="24"/>
          <w:lang w:val="en-US"/>
        </w:rPr>
        <w:t xml:space="preserve"> </w:t>
      </w:r>
      <w:r w:rsidRPr="0085210E">
        <w:rPr>
          <w:rFonts w:asciiTheme="minorHAnsi" w:hAnsiTheme="minorHAnsi"/>
          <w:sz w:val="24"/>
          <w:szCs w:val="24"/>
        </w:rPr>
        <w:t>περιοδικού</w:t>
      </w:r>
      <w:r w:rsidRPr="0085210E">
        <w:rPr>
          <w:rFonts w:asciiTheme="minorHAnsi" w:hAnsiTheme="minorHAnsi"/>
          <w:sz w:val="24"/>
          <w:szCs w:val="24"/>
          <w:lang w:val="en-US"/>
        </w:rPr>
        <w:t xml:space="preserve">: </w:t>
      </w:r>
      <w:proofErr w:type="spellStart"/>
      <w:r w:rsidRPr="0085210E">
        <w:rPr>
          <w:rFonts w:asciiTheme="minorHAnsi" w:hAnsiTheme="minorHAnsi"/>
          <w:sz w:val="24"/>
          <w:szCs w:val="24"/>
          <w:lang w:val="en-US"/>
        </w:rPr>
        <w:t>ARCHIVOS</w:t>
      </w:r>
      <w:proofErr w:type="spellEnd"/>
      <w:r w:rsidRPr="0085210E">
        <w:rPr>
          <w:rFonts w:asciiTheme="minorHAnsi" w:hAnsiTheme="minorHAnsi"/>
          <w:sz w:val="24"/>
          <w:szCs w:val="24"/>
          <w:lang w:val="en-US"/>
        </w:rPr>
        <w:t xml:space="preserve"> </w:t>
      </w:r>
      <w:proofErr w:type="spellStart"/>
      <w:r w:rsidRPr="0085210E">
        <w:rPr>
          <w:rFonts w:asciiTheme="minorHAnsi" w:hAnsiTheme="minorHAnsi"/>
          <w:sz w:val="24"/>
          <w:szCs w:val="24"/>
          <w:lang w:val="en-US"/>
        </w:rPr>
        <w:t>ESPANOLES</w:t>
      </w:r>
      <w:proofErr w:type="spellEnd"/>
      <w:r w:rsidRPr="0085210E">
        <w:rPr>
          <w:rFonts w:asciiTheme="minorHAnsi" w:hAnsiTheme="minorHAnsi"/>
          <w:sz w:val="24"/>
          <w:szCs w:val="24"/>
          <w:lang w:val="en-US"/>
        </w:rPr>
        <w:t xml:space="preserve"> DE </w:t>
      </w:r>
      <w:proofErr w:type="spellStart"/>
      <w:r w:rsidRPr="0085210E">
        <w:rPr>
          <w:rFonts w:asciiTheme="minorHAnsi" w:hAnsiTheme="minorHAnsi"/>
          <w:sz w:val="24"/>
          <w:szCs w:val="24"/>
          <w:lang w:val="en-US"/>
        </w:rPr>
        <w:t>UROLOGIA</w:t>
      </w:r>
      <w:proofErr w:type="spellEnd"/>
      <w:r w:rsidRPr="0085210E">
        <w:rPr>
          <w:rFonts w:asciiTheme="minorHAnsi" w:hAnsiTheme="minorHAnsi"/>
          <w:sz w:val="24"/>
          <w:szCs w:val="24"/>
          <w:lang w:val="en-US"/>
        </w:rPr>
        <w:t xml:space="preserve"> (ISSN-ONLINE: 1576-8260)</w:t>
      </w:r>
      <w:r w:rsidRPr="0085210E">
        <w:rPr>
          <w:rFonts w:asciiTheme="minorHAnsi" w:hAnsiTheme="minorHAnsi"/>
          <w:b/>
          <w:bCs/>
          <w:sz w:val="24"/>
          <w:szCs w:val="24"/>
          <w:lang w:val="en-US"/>
        </w:rPr>
        <w:t xml:space="preserve"> </w:t>
      </w:r>
      <w:r w:rsidRPr="0085210E">
        <w:rPr>
          <w:rFonts w:asciiTheme="minorHAnsi" w:hAnsiTheme="minorHAnsi"/>
          <w:sz w:val="24"/>
          <w:szCs w:val="24"/>
          <w:lang w:val="en-US"/>
        </w:rPr>
        <w:t xml:space="preserve">Website: </w:t>
      </w:r>
      <w:hyperlink r:id="rId11" w:history="1">
        <w:r w:rsidRPr="0085210E">
          <w:rPr>
            <w:rStyle w:val="Hyperlink1"/>
            <w:rFonts w:asciiTheme="minorHAnsi" w:eastAsia="Arial Unicode MS" w:hAnsiTheme="minorHAnsi"/>
            <w:sz w:val="24"/>
            <w:szCs w:val="24"/>
          </w:rPr>
          <w:t>www</w:t>
        </w:r>
        <w:r w:rsidRPr="0085210E">
          <w:rPr>
            <w:rStyle w:val="a6"/>
            <w:rFonts w:asciiTheme="minorHAnsi" w:hAnsiTheme="minorHAnsi"/>
            <w:sz w:val="24"/>
            <w:szCs w:val="24"/>
            <w:lang w:val="en-US"/>
          </w:rPr>
          <w:t>.</w:t>
        </w:r>
        <w:r w:rsidRPr="0085210E">
          <w:rPr>
            <w:rStyle w:val="Hyperlink1"/>
            <w:rFonts w:asciiTheme="minorHAnsi" w:eastAsia="Arial Unicode MS" w:hAnsiTheme="minorHAnsi"/>
            <w:sz w:val="24"/>
            <w:szCs w:val="24"/>
          </w:rPr>
          <w:t>arch</w:t>
        </w:r>
        <w:r w:rsidRPr="0085210E">
          <w:rPr>
            <w:rStyle w:val="a6"/>
            <w:rFonts w:asciiTheme="minorHAnsi" w:hAnsiTheme="minorHAnsi"/>
            <w:sz w:val="24"/>
            <w:szCs w:val="24"/>
            <w:lang w:val="en-US"/>
          </w:rPr>
          <w:t>-</w:t>
        </w:r>
        <w:r w:rsidRPr="0085210E">
          <w:rPr>
            <w:rStyle w:val="Hyperlink1"/>
            <w:rFonts w:asciiTheme="minorHAnsi" w:eastAsia="Arial Unicode MS" w:hAnsiTheme="minorHAnsi"/>
            <w:sz w:val="24"/>
            <w:szCs w:val="24"/>
          </w:rPr>
          <w:t>espanoles</w:t>
        </w:r>
        <w:r w:rsidRPr="0085210E">
          <w:rPr>
            <w:rStyle w:val="a6"/>
            <w:rFonts w:asciiTheme="minorHAnsi" w:hAnsiTheme="minorHAnsi"/>
            <w:sz w:val="24"/>
            <w:szCs w:val="24"/>
            <w:lang w:val="en-US"/>
          </w:rPr>
          <w:t>-</w:t>
        </w:r>
        <w:r w:rsidRPr="0085210E">
          <w:rPr>
            <w:rStyle w:val="Hyperlink1"/>
            <w:rFonts w:asciiTheme="minorHAnsi" w:eastAsia="Arial Unicode MS" w:hAnsiTheme="minorHAnsi"/>
            <w:sz w:val="24"/>
            <w:szCs w:val="24"/>
          </w:rPr>
          <w:t>de</w:t>
        </w:r>
        <w:r w:rsidRPr="0085210E">
          <w:rPr>
            <w:rStyle w:val="a6"/>
            <w:rFonts w:asciiTheme="minorHAnsi" w:hAnsiTheme="minorHAnsi"/>
            <w:sz w:val="24"/>
            <w:szCs w:val="24"/>
            <w:lang w:val="en-US"/>
          </w:rPr>
          <w:t>-</w:t>
        </w:r>
        <w:r w:rsidRPr="0085210E">
          <w:rPr>
            <w:rStyle w:val="Hyperlink1"/>
            <w:rFonts w:asciiTheme="minorHAnsi" w:eastAsia="Arial Unicode MS" w:hAnsiTheme="minorHAnsi"/>
            <w:sz w:val="24"/>
            <w:szCs w:val="24"/>
          </w:rPr>
          <w:t>urologia</w:t>
        </w:r>
        <w:r w:rsidRPr="0085210E">
          <w:rPr>
            <w:rStyle w:val="a6"/>
            <w:rFonts w:asciiTheme="minorHAnsi" w:hAnsiTheme="minorHAnsi"/>
            <w:sz w:val="24"/>
            <w:szCs w:val="24"/>
            <w:lang w:val="en-US"/>
          </w:rPr>
          <w:t>.</w:t>
        </w:r>
        <w:r w:rsidRPr="0085210E">
          <w:rPr>
            <w:rStyle w:val="Hyperlink1"/>
            <w:rFonts w:asciiTheme="minorHAnsi" w:eastAsia="Arial Unicode MS" w:hAnsiTheme="minorHAnsi"/>
            <w:sz w:val="24"/>
            <w:szCs w:val="24"/>
          </w:rPr>
          <w:t>es</w:t>
        </w:r>
      </w:hyperlink>
      <w:r w:rsidRPr="0085210E">
        <w:rPr>
          <w:rFonts w:asciiTheme="minorHAnsi" w:hAnsiTheme="minorHAnsi"/>
          <w:sz w:val="24"/>
          <w:szCs w:val="24"/>
          <w:lang w:val="en-US"/>
        </w:rPr>
        <w:t xml:space="preserve"> </w:t>
      </w:r>
    </w:p>
    <w:p w14:paraId="5A5AB721" w14:textId="77777777" w:rsidR="0093222E" w:rsidRPr="0085210E" w:rsidRDefault="00020C39">
      <w:pPr>
        <w:pStyle w:val="a0"/>
        <w:spacing w:line="360" w:lineRule="auto"/>
        <w:ind w:left="720"/>
        <w:jc w:val="both"/>
        <w:rPr>
          <w:rFonts w:asciiTheme="minorHAnsi" w:hAnsiTheme="minorHAnsi"/>
          <w:sz w:val="24"/>
          <w:szCs w:val="24"/>
        </w:rPr>
      </w:pPr>
      <w:r w:rsidRPr="0085210E">
        <w:rPr>
          <w:rFonts w:asciiTheme="minorHAnsi" w:hAnsiTheme="minorHAnsi"/>
          <w:sz w:val="24"/>
          <w:szCs w:val="24"/>
        </w:rPr>
        <w:t xml:space="preserve">Το περιοδικό </w:t>
      </w:r>
      <w:proofErr w:type="spellStart"/>
      <w:r w:rsidRPr="0085210E">
        <w:rPr>
          <w:rFonts w:asciiTheme="minorHAnsi" w:hAnsiTheme="minorHAnsi"/>
          <w:i/>
          <w:iCs/>
          <w:sz w:val="24"/>
          <w:szCs w:val="24"/>
          <w:lang w:val="en-US"/>
        </w:rPr>
        <w:t>Archivos</w:t>
      </w:r>
      <w:proofErr w:type="spellEnd"/>
      <w:r w:rsidRPr="0085210E">
        <w:rPr>
          <w:rFonts w:asciiTheme="minorHAnsi" w:hAnsiTheme="minorHAnsi"/>
          <w:i/>
          <w:iCs/>
          <w:sz w:val="24"/>
          <w:szCs w:val="24"/>
        </w:rPr>
        <w:t xml:space="preserve"> </w:t>
      </w:r>
      <w:proofErr w:type="spellStart"/>
      <w:r w:rsidRPr="0085210E">
        <w:rPr>
          <w:rFonts w:asciiTheme="minorHAnsi" w:hAnsiTheme="minorHAnsi"/>
          <w:i/>
          <w:iCs/>
          <w:sz w:val="24"/>
          <w:szCs w:val="24"/>
          <w:lang w:val="en-US"/>
        </w:rPr>
        <w:t>Espanoles</w:t>
      </w:r>
      <w:proofErr w:type="spellEnd"/>
      <w:r w:rsidRPr="0085210E">
        <w:rPr>
          <w:rFonts w:asciiTheme="minorHAnsi" w:hAnsiTheme="minorHAnsi"/>
          <w:i/>
          <w:iCs/>
          <w:sz w:val="24"/>
          <w:szCs w:val="24"/>
        </w:rPr>
        <w:t xml:space="preserve"> </w:t>
      </w:r>
      <w:r w:rsidRPr="0085210E">
        <w:rPr>
          <w:rFonts w:asciiTheme="minorHAnsi" w:hAnsiTheme="minorHAnsi"/>
          <w:i/>
          <w:iCs/>
          <w:sz w:val="24"/>
          <w:szCs w:val="24"/>
          <w:lang w:val="en-US"/>
        </w:rPr>
        <w:t>de</w:t>
      </w:r>
      <w:r w:rsidRPr="0085210E">
        <w:rPr>
          <w:rFonts w:asciiTheme="minorHAnsi" w:hAnsiTheme="minorHAnsi"/>
          <w:i/>
          <w:iCs/>
          <w:sz w:val="24"/>
          <w:szCs w:val="24"/>
        </w:rPr>
        <w:t xml:space="preserve"> </w:t>
      </w:r>
      <w:proofErr w:type="spellStart"/>
      <w:r w:rsidRPr="0085210E">
        <w:rPr>
          <w:rFonts w:asciiTheme="minorHAnsi" w:hAnsiTheme="minorHAnsi"/>
          <w:i/>
          <w:iCs/>
          <w:sz w:val="24"/>
          <w:szCs w:val="24"/>
          <w:lang w:val="en-US"/>
        </w:rPr>
        <w:t>Urologia</w:t>
      </w:r>
      <w:proofErr w:type="spellEnd"/>
      <w:r w:rsidRPr="0085210E">
        <w:rPr>
          <w:rFonts w:asciiTheme="minorHAnsi" w:hAnsiTheme="minorHAnsi"/>
          <w:sz w:val="24"/>
          <w:szCs w:val="24"/>
        </w:rPr>
        <w:t xml:space="preserve"> εκδίδεται από το 1944 στα Ισπανικά και στα Αγγλικά και τα άρθρα του καταχωρούνται σε </w:t>
      </w:r>
      <w:r w:rsidRPr="0085210E">
        <w:rPr>
          <w:rFonts w:asciiTheme="minorHAnsi" w:hAnsiTheme="minorHAnsi"/>
          <w:b/>
          <w:bCs/>
          <w:i/>
          <w:iCs/>
          <w:sz w:val="24"/>
          <w:szCs w:val="24"/>
          <w:lang w:val="en-US"/>
        </w:rPr>
        <w:t>PubMed</w:t>
      </w:r>
      <w:r w:rsidRPr="0085210E">
        <w:rPr>
          <w:rFonts w:asciiTheme="minorHAnsi" w:hAnsiTheme="minorHAnsi"/>
          <w:sz w:val="24"/>
          <w:szCs w:val="24"/>
        </w:rPr>
        <w:t xml:space="preserve"> και </w:t>
      </w:r>
      <w:r w:rsidRPr="0085210E">
        <w:rPr>
          <w:rFonts w:asciiTheme="minorHAnsi" w:hAnsiTheme="minorHAnsi"/>
          <w:sz w:val="24"/>
          <w:szCs w:val="24"/>
          <w:lang w:val="en-US"/>
        </w:rPr>
        <w:t>Medline</w:t>
      </w:r>
      <w:r w:rsidRPr="0085210E">
        <w:rPr>
          <w:rFonts w:asciiTheme="minorHAnsi" w:hAnsiTheme="minorHAnsi"/>
          <w:sz w:val="24"/>
          <w:szCs w:val="24"/>
        </w:rPr>
        <w:t>.</w:t>
      </w:r>
    </w:p>
    <w:p w14:paraId="653049D3" w14:textId="77777777" w:rsidR="0093222E" w:rsidRPr="0085210E" w:rsidRDefault="0093222E">
      <w:pPr>
        <w:pStyle w:val="a0"/>
        <w:spacing w:line="360" w:lineRule="auto"/>
        <w:jc w:val="both"/>
        <w:rPr>
          <w:rFonts w:asciiTheme="minorHAnsi" w:hAnsiTheme="minorHAnsi"/>
          <w:b/>
          <w:bCs/>
          <w:sz w:val="24"/>
          <w:szCs w:val="24"/>
        </w:rPr>
      </w:pPr>
    </w:p>
    <w:p w14:paraId="088CFF85" w14:textId="448B6512" w:rsidR="0093222E" w:rsidRPr="00070F02" w:rsidRDefault="00020C39">
      <w:pPr>
        <w:pStyle w:val="a0"/>
        <w:numPr>
          <w:ilvl w:val="0"/>
          <w:numId w:val="44"/>
        </w:numPr>
        <w:spacing w:line="360" w:lineRule="auto"/>
        <w:jc w:val="both"/>
        <w:rPr>
          <w:rFonts w:asciiTheme="minorHAnsi" w:hAnsiTheme="minorHAnsi"/>
          <w:b/>
          <w:bCs/>
          <w:sz w:val="24"/>
          <w:szCs w:val="24"/>
        </w:rPr>
      </w:pPr>
      <w:r w:rsidRPr="0085210E">
        <w:rPr>
          <w:rFonts w:asciiTheme="minorHAnsi" w:hAnsiTheme="minorHAnsi"/>
          <w:sz w:val="24"/>
          <w:szCs w:val="24"/>
        </w:rPr>
        <w:t xml:space="preserve">Από τον Μάρτιο του </w:t>
      </w:r>
      <w:r w:rsidR="00DA722C">
        <w:rPr>
          <w:rFonts w:asciiTheme="minorHAnsi" w:hAnsiTheme="minorHAnsi"/>
          <w:sz w:val="24"/>
          <w:szCs w:val="24"/>
          <w:lang w:val="fr-FR"/>
        </w:rPr>
        <w:t>2008</w:t>
      </w:r>
      <w:r w:rsidRPr="0085210E">
        <w:rPr>
          <w:rFonts w:asciiTheme="minorHAnsi" w:hAnsiTheme="minorHAnsi"/>
          <w:sz w:val="24"/>
          <w:szCs w:val="24"/>
        </w:rPr>
        <w:t xml:space="preserve"> είμαι μέλος </w:t>
      </w:r>
      <w:r w:rsidR="00C24C8B">
        <w:rPr>
          <w:rFonts w:asciiTheme="minorHAnsi" w:hAnsiTheme="minorHAnsi" w:hint="eastAsia"/>
          <w:sz w:val="24"/>
          <w:szCs w:val="24"/>
        </w:rPr>
        <w:t>τους</w:t>
      </w:r>
      <w:r w:rsidRPr="0085210E">
        <w:rPr>
          <w:rFonts w:asciiTheme="minorHAnsi" w:hAnsiTheme="minorHAnsi"/>
          <w:sz w:val="24"/>
          <w:szCs w:val="24"/>
        </w:rPr>
        <w:t xml:space="preserve"> Συντακτικής Επιτροπής (</w:t>
      </w:r>
      <w:r w:rsidRPr="0085210E">
        <w:rPr>
          <w:rFonts w:asciiTheme="minorHAnsi" w:hAnsiTheme="minorHAnsi"/>
          <w:sz w:val="24"/>
          <w:szCs w:val="24"/>
          <w:lang w:val="en-US"/>
        </w:rPr>
        <w:t>Editorial</w:t>
      </w:r>
      <w:r w:rsidRPr="0085210E">
        <w:rPr>
          <w:rFonts w:asciiTheme="minorHAnsi" w:hAnsiTheme="minorHAnsi"/>
          <w:sz w:val="24"/>
          <w:szCs w:val="24"/>
        </w:rPr>
        <w:t xml:space="preserve"> </w:t>
      </w:r>
      <w:r w:rsidRPr="0085210E">
        <w:rPr>
          <w:rFonts w:asciiTheme="minorHAnsi" w:hAnsiTheme="minorHAnsi"/>
          <w:sz w:val="24"/>
          <w:szCs w:val="24"/>
          <w:lang w:val="en-US"/>
        </w:rPr>
        <w:t>Board</w:t>
      </w:r>
      <w:r w:rsidRPr="0085210E">
        <w:rPr>
          <w:rFonts w:asciiTheme="minorHAnsi" w:hAnsiTheme="minorHAnsi"/>
          <w:sz w:val="24"/>
          <w:szCs w:val="24"/>
        </w:rPr>
        <w:t>) του περιοδικού “</w:t>
      </w:r>
      <w:r w:rsidRPr="0085210E">
        <w:rPr>
          <w:rFonts w:asciiTheme="minorHAnsi" w:hAnsiTheme="minorHAnsi"/>
          <w:b/>
          <w:bCs/>
          <w:i/>
          <w:iCs/>
          <w:sz w:val="24"/>
          <w:szCs w:val="24"/>
          <w:lang w:val="en-US"/>
        </w:rPr>
        <w:t>Journal</w:t>
      </w:r>
      <w:r w:rsidRPr="0085210E">
        <w:rPr>
          <w:rFonts w:asciiTheme="minorHAnsi" w:hAnsiTheme="minorHAnsi"/>
          <w:b/>
          <w:bCs/>
          <w:i/>
          <w:iCs/>
          <w:sz w:val="24"/>
          <w:szCs w:val="24"/>
        </w:rPr>
        <w:t xml:space="preserve"> </w:t>
      </w:r>
      <w:r w:rsidRPr="0085210E">
        <w:rPr>
          <w:rFonts w:asciiTheme="minorHAnsi" w:hAnsiTheme="minorHAnsi"/>
          <w:b/>
          <w:bCs/>
          <w:i/>
          <w:iCs/>
          <w:sz w:val="24"/>
          <w:szCs w:val="24"/>
          <w:lang w:val="en-US"/>
        </w:rPr>
        <w:t>of</w:t>
      </w:r>
      <w:r w:rsidRPr="0085210E">
        <w:rPr>
          <w:rFonts w:asciiTheme="minorHAnsi" w:hAnsiTheme="minorHAnsi"/>
          <w:b/>
          <w:bCs/>
          <w:i/>
          <w:iCs/>
          <w:sz w:val="24"/>
          <w:szCs w:val="24"/>
        </w:rPr>
        <w:t xml:space="preserve"> </w:t>
      </w:r>
      <w:r w:rsidRPr="0085210E">
        <w:rPr>
          <w:rFonts w:asciiTheme="minorHAnsi" w:hAnsiTheme="minorHAnsi"/>
          <w:b/>
          <w:bCs/>
          <w:i/>
          <w:iCs/>
          <w:sz w:val="24"/>
          <w:szCs w:val="24"/>
          <w:lang w:val="en-US"/>
        </w:rPr>
        <w:t>Medical</w:t>
      </w:r>
      <w:r w:rsidRPr="0085210E">
        <w:rPr>
          <w:rFonts w:asciiTheme="minorHAnsi" w:hAnsiTheme="minorHAnsi"/>
          <w:b/>
          <w:bCs/>
          <w:i/>
          <w:iCs/>
          <w:sz w:val="24"/>
          <w:szCs w:val="24"/>
        </w:rPr>
        <w:t xml:space="preserve"> </w:t>
      </w:r>
      <w:r w:rsidRPr="0085210E">
        <w:rPr>
          <w:rFonts w:asciiTheme="minorHAnsi" w:hAnsiTheme="minorHAnsi"/>
          <w:b/>
          <w:bCs/>
          <w:i/>
          <w:iCs/>
          <w:sz w:val="24"/>
          <w:szCs w:val="24"/>
          <w:lang w:val="en-US"/>
        </w:rPr>
        <w:t>Case</w:t>
      </w:r>
      <w:r w:rsidRPr="0085210E">
        <w:rPr>
          <w:rFonts w:asciiTheme="minorHAnsi" w:hAnsiTheme="minorHAnsi"/>
          <w:b/>
          <w:bCs/>
          <w:i/>
          <w:iCs/>
          <w:sz w:val="24"/>
          <w:szCs w:val="24"/>
        </w:rPr>
        <w:t xml:space="preserve"> </w:t>
      </w:r>
      <w:r w:rsidRPr="0085210E">
        <w:rPr>
          <w:rFonts w:asciiTheme="minorHAnsi" w:hAnsiTheme="minorHAnsi"/>
          <w:b/>
          <w:bCs/>
          <w:i/>
          <w:iCs/>
          <w:sz w:val="24"/>
          <w:szCs w:val="24"/>
          <w:lang w:val="en-US"/>
        </w:rPr>
        <w:t>Reports</w:t>
      </w:r>
      <w:r w:rsidRPr="0085210E">
        <w:rPr>
          <w:rFonts w:asciiTheme="minorHAnsi" w:hAnsiTheme="minorHAnsi"/>
          <w:sz w:val="24"/>
          <w:szCs w:val="24"/>
        </w:rPr>
        <w:t xml:space="preserve">” ως </w:t>
      </w:r>
      <w:r w:rsidRPr="0085210E">
        <w:rPr>
          <w:rFonts w:asciiTheme="minorHAnsi" w:hAnsiTheme="minorHAnsi"/>
          <w:b/>
          <w:bCs/>
          <w:i/>
          <w:iCs/>
          <w:sz w:val="24"/>
          <w:szCs w:val="24"/>
          <w:lang w:val="en-US"/>
        </w:rPr>
        <w:t>Associate</w:t>
      </w:r>
      <w:r w:rsidRPr="0085210E">
        <w:rPr>
          <w:rFonts w:asciiTheme="minorHAnsi" w:hAnsiTheme="minorHAnsi"/>
          <w:b/>
          <w:bCs/>
          <w:i/>
          <w:iCs/>
          <w:sz w:val="24"/>
          <w:szCs w:val="24"/>
        </w:rPr>
        <w:t xml:space="preserve"> </w:t>
      </w:r>
      <w:r w:rsidRPr="0085210E">
        <w:rPr>
          <w:rFonts w:asciiTheme="minorHAnsi" w:hAnsiTheme="minorHAnsi"/>
          <w:b/>
          <w:bCs/>
          <w:i/>
          <w:iCs/>
          <w:sz w:val="24"/>
          <w:szCs w:val="24"/>
          <w:lang w:val="en-US"/>
        </w:rPr>
        <w:t>Editor</w:t>
      </w:r>
      <w:r w:rsidRPr="0085210E">
        <w:rPr>
          <w:rFonts w:asciiTheme="minorHAnsi" w:hAnsiTheme="minorHAnsi"/>
          <w:sz w:val="24"/>
          <w:szCs w:val="24"/>
        </w:rPr>
        <w:t xml:space="preserve"> με αντικείμενο την Ουρολογία.</w:t>
      </w:r>
      <w:r w:rsidRPr="0085210E">
        <w:rPr>
          <w:rFonts w:asciiTheme="minorHAnsi" w:hAnsiTheme="minorHAnsi"/>
          <w:b/>
          <w:bCs/>
          <w:sz w:val="24"/>
          <w:szCs w:val="24"/>
        </w:rPr>
        <w:t xml:space="preserve"> </w:t>
      </w:r>
      <w:hyperlink r:id="rId12" w:history="1">
        <w:r w:rsidRPr="0085210E">
          <w:rPr>
            <w:rStyle w:val="Hyperlink1"/>
            <w:rFonts w:asciiTheme="minorHAnsi" w:eastAsia="Arial Unicode MS" w:hAnsiTheme="minorHAnsi"/>
            <w:sz w:val="24"/>
            <w:szCs w:val="24"/>
          </w:rPr>
          <w:t>www</w:t>
        </w:r>
        <w:r w:rsidRPr="00070F02">
          <w:rPr>
            <w:rStyle w:val="a6"/>
            <w:rFonts w:asciiTheme="minorHAnsi" w:hAnsiTheme="minorHAnsi"/>
            <w:sz w:val="24"/>
            <w:szCs w:val="24"/>
          </w:rPr>
          <w:t>.</w:t>
        </w:r>
        <w:proofErr w:type="spellStart"/>
        <w:r w:rsidRPr="0085210E">
          <w:rPr>
            <w:rStyle w:val="Hyperlink1"/>
            <w:rFonts w:asciiTheme="minorHAnsi" w:eastAsia="Arial Unicode MS" w:hAnsiTheme="minorHAnsi"/>
            <w:sz w:val="24"/>
            <w:szCs w:val="24"/>
          </w:rPr>
          <w:t>jmedicalcasereports</w:t>
        </w:r>
        <w:proofErr w:type="spellEnd"/>
        <w:r w:rsidRPr="00070F02">
          <w:rPr>
            <w:rStyle w:val="a6"/>
            <w:rFonts w:asciiTheme="minorHAnsi" w:hAnsiTheme="minorHAnsi"/>
            <w:sz w:val="24"/>
            <w:szCs w:val="24"/>
          </w:rPr>
          <w:t>.</w:t>
        </w:r>
        <w:r w:rsidRPr="0085210E">
          <w:rPr>
            <w:rStyle w:val="Hyperlink1"/>
            <w:rFonts w:asciiTheme="minorHAnsi" w:eastAsia="Arial Unicode MS" w:hAnsiTheme="minorHAnsi"/>
            <w:sz w:val="24"/>
            <w:szCs w:val="24"/>
          </w:rPr>
          <w:t>com</w:t>
        </w:r>
        <w:r w:rsidRPr="00070F02">
          <w:rPr>
            <w:rStyle w:val="a6"/>
            <w:rFonts w:asciiTheme="minorHAnsi" w:hAnsiTheme="minorHAnsi"/>
            <w:sz w:val="24"/>
            <w:szCs w:val="24"/>
          </w:rPr>
          <w:t>/</w:t>
        </w:r>
        <w:proofErr w:type="spellStart"/>
        <w:r w:rsidRPr="0085210E">
          <w:rPr>
            <w:rStyle w:val="Hyperlink1"/>
            <w:rFonts w:asciiTheme="minorHAnsi" w:eastAsia="Arial Unicode MS" w:hAnsiTheme="minorHAnsi"/>
            <w:sz w:val="24"/>
            <w:szCs w:val="24"/>
          </w:rPr>
          <w:t>edboard</w:t>
        </w:r>
        <w:proofErr w:type="spellEnd"/>
        <w:r w:rsidRPr="00070F02">
          <w:rPr>
            <w:rStyle w:val="a6"/>
            <w:rFonts w:asciiTheme="minorHAnsi" w:hAnsiTheme="minorHAnsi"/>
            <w:sz w:val="24"/>
            <w:szCs w:val="24"/>
          </w:rPr>
          <w:t>/</w:t>
        </w:r>
      </w:hyperlink>
      <w:r w:rsidRPr="00070F02">
        <w:rPr>
          <w:rFonts w:asciiTheme="minorHAnsi" w:hAnsiTheme="minorHAnsi"/>
          <w:sz w:val="24"/>
          <w:szCs w:val="24"/>
        </w:rPr>
        <w:t xml:space="preserve"> </w:t>
      </w:r>
      <w:r w:rsidRPr="0085210E">
        <w:rPr>
          <w:rFonts w:asciiTheme="minorHAnsi" w:hAnsiTheme="minorHAnsi"/>
          <w:sz w:val="24"/>
          <w:szCs w:val="24"/>
        </w:rPr>
        <w:t>Το</w:t>
      </w:r>
      <w:r w:rsidRPr="00070F02">
        <w:rPr>
          <w:rFonts w:asciiTheme="minorHAnsi" w:hAnsiTheme="minorHAnsi"/>
          <w:sz w:val="24"/>
          <w:szCs w:val="24"/>
        </w:rPr>
        <w:t xml:space="preserve"> </w:t>
      </w:r>
      <w:r w:rsidRPr="0085210E">
        <w:rPr>
          <w:rFonts w:asciiTheme="minorHAnsi" w:hAnsiTheme="minorHAnsi"/>
          <w:sz w:val="24"/>
          <w:szCs w:val="24"/>
        </w:rPr>
        <w:t>περιοδικό</w:t>
      </w:r>
      <w:r w:rsidRPr="00070F02">
        <w:rPr>
          <w:rFonts w:asciiTheme="minorHAnsi" w:hAnsiTheme="minorHAnsi"/>
          <w:sz w:val="24"/>
          <w:szCs w:val="24"/>
        </w:rPr>
        <w:t xml:space="preserve"> </w:t>
      </w:r>
      <w:r w:rsidRPr="0085210E">
        <w:rPr>
          <w:rFonts w:asciiTheme="minorHAnsi" w:hAnsiTheme="minorHAnsi"/>
          <w:i/>
          <w:iCs/>
          <w:sz w:val="24"/>
          <w:szCs w:val="24"/>
          <w:lang w:val="en-US"/>
        </w:rPr>
        <w:t>Journal</w:t>
      </w:r>
      <w:r w:rsidRPr="00070F02">
        <w:rPr>
          <w:rFonts w:asciiTheme="minorHAnsi" w:hAnsiTheme="minorHAnsi"/>
          <w:i/>
          <w:iCs/>
          <w:sz w:val="24"/>
          <w:szCs w:val="24"/>
        </w:rPr>
        <w:t xml:space="preserve"> </w:t>
      </w:r>
      <w:r w:rsidRPr="0085210E">
        <w:rPr>
          <w:rFonts w:asciiTheme="minorHAnsi" w:hAnsiTheme="minorHAnsi"/>
          <w:i/>
          <w:iCs/>
          <w:sz w:val="24"/>
          <w:szCs w:val="24"/>
          <w:lang w:val="en-US"/>
        </w:rPr>
        <w:t>of</w:t>
      </w:r>
      <w:r w:rsidRPr="00070F02">
        <w:rPr>
          <w:rFonts w:asciiTheme="minorHAnsi" w:hAnsiTheme="minorHAnsi"/>
          <w:i/>
          <w:iCs/>
          <w:sz w:val="24"/>
          <w:szCs w:val="24"/>
        </w:rPr>
        <w:t xml:space="preserve"> </w:t>
      </w:r>
      <w:r w:rsidRPr="0085210E">
        <w:rPr>
          <w:rFonts w:asciiTheme="minorHAnsi" w:hAnsiTheme="minorHAnsi"/>
          <w:i/>
          <w:iCs/>
          <w:sz w:val="24"/>
          <w:szCs w:val="24"/>
          <w:lang w:val="en-US"/>
        </w:rPr>
        <w:t>Medical</w:t>
      </w:r>
      <w:r w:rsidRPr="00070F02">
        <w:rPr>
          <w:rFonts w:asciiTheme="minorHAnsi" w:hAnsiTheme="minorHAnsi"/>
          <w:i/>
          <w:iCs/>
          <w:sz w:val="24"/>
          <w:szCs w:val="24"/>
        </w:rPr>
        <w:t xml:space="preserve"> </w:t>
      </w:r>
      <w:r w:rsidRPr="0085210E">
        <w:rPr>
          <w:rFonts w:asciiTheme="minorHAnsi" w:hAnsiTheme="minorHAnsi"/>
          <w:i/>
          <w:iCs/>
          <w:sz w:val="24"/>
          <w:szCs w:val="24"/>
          <w:lang w:val="en-US"/>
        </w:rPr>
        <w:t>Case</w:t>
      </w:r>
      <w:r w:rsidRPr="00070F02">
        <w:rPr>
          <w:rFonts w:asciiTheme="minorHAnsi" w:hAnsiTheme="minorHAnsi"/>
          <w:i/>
          <w:iCs/>
          <w:sz w:val="24"/>
          <w:szCs w:val="24"/>
        </w:rPr>
        <w:t xml:space="preserve"> </w:t>
      </w:r>
      <w:r w:rsidRPr="0085210E">
        <w:rPr>
          <w:rFonts w:asciiTheme="minorHAnsi" w:hAnsiTheme="minorHAnsi"/>
          <w:i/>
          <w:iCs/>
          <w:sz w:val="24"/>
          <w:szCs w:val="24"/>
          <w:lang w:val="en-US"/>
        </w:rPr>
        <w:t>Reports</w:t>
      </w:r>
      <w:r w:rsidRPr="00070F02">
        <w:rPr>
          <w:rFonts w:asciiTheme="minorHAnsi" w:hAnsiTheme="minorHAnsi"/>
          <w:i/>
          <w:iCs/>
          <w:sz w:val="24"/>
          <w:szCs w:val="24"/>
        </w:rPr>
        <w:t xml:space="preserve"> (</w:t>
      </w:r>
      <w:proofErr w:type="spellStart"/>
      <w:r w:rsidRPr="0085210E">
        <w:rPr>
          <w:rFonts w:asciiTheme="minorHAnsi" w:hAnsiTheme="minorHAnsi"/>
          <w:i/>
          <w:iCs/>
          <w:sz w:val="24"/>
          <w:szCs w:val="24"/>
          <w:lang w:val="en-US"/>
        </w:rPr>
        <w:t>JMCR</w:t>
      </w:r>
      <w:proofErr w:type="spellEnd"/>
      <w:r w:rsidRPr="00070F02">
        <w:rPr>
          <w:rFonts w:asciiTheme="minorHAnsi" w:hAnsiTheme="minorHAnsi"/>
          <w:i/>
          <w:iCs/>
          <w:sz w:val="24"/>
          <w:szCs w:val="24"/>
        </w:rPr>
        <w:t xml:space="preserve">) </w:t>
      </w:r>
      <w:r w:rsidRPr="0085210E">
        <w:rPr>
          <w:rFonts w:asciiTheme="minorHAnsi" w:hAnsiTheme="minorHAnsi"/>
          <w:sz w:val="24"/>
          <w:szCs w:val="24"/>
        </w:rPr>
        <w:t>εκδίδεται</w:t>
      </w:r>
      <w:r w:rsidRPr="00070F02">
        <w:rPr>
          <w:rFonts w:asciiTheme="minorHAnsi" w:hAnsiTheme="minorHAnsi"/>
          <w:sz w:val="24"/>
          <w:szCs w:val="24"/>
        </w:rPr>
        <w:t xml:space="preserve"> </w:t>
      </w:r>
      <w:r w:rsidRPr="0085210E">
        <w:rPr>
          <w:rFonts w:asciiTheme="minorHAnsi" w:hAnsiTheme="minorHAnsi"/>
          <w:sz w:val="24"/>
          <w:szCs w:val="24"/>
          <w:lang w:val="en-US"/>
        </w:rPr>
        <w:t>online</w:t>
      </w:r>
      <w:r w:rsidRPr="00070F02">
        <w:rPr>
          <w:rFonts w:asciiTheme="minorHAnsi" w:hAnsiTheme="minorHAnsi"/>
          <w:sz w:val="24"/>
          <w:szCs w:val="24"/>
        </w:rPr>
        <w:t xml:space="preserve"> </w:t>
      </w:r>
      <w:r w:rsidRPr="0085210E">
        <w:rPr>
          <w:rFonts w:asciiTheme="minorHAnsi" w:hAnsiTheme="minorHAnsi"/>
          <w:sz w:val="24"/>
          <w:szCs w:val="24"/>
        </w:rPr>
        <w:t>από</w:t>
      </w:r>
      <w:r w:rsidRPr="00070F02">
        <w:rPr>
          <w:rFonts w:asciiTheme="minorHAnsi" w:hAnsiTheme="minorHAnsi"/>
          <w:sz w:val="24"/>
          <w:szCs w:val="24"/>
        </w:rPr>
        <w:t xml:space="preserve"> </w:t>
      </w:r>
      <w:r w:rsidRPr="0085210E">
        <w:rPr>
          <w:rFonts w:asciiTheme="minorHAnsi" w:hAnsiTheme="minorHAnsi"/>
          <w:sz w:val="24"/>
          <w:szCs w:val="24"/>
        </w:rPr>
        <w:t>τον</w:t>
      </w:r>
      <w:r w:rsidRPr="00070F02">
        <w:rPr>
          <w:rFonts w:asciiTheme="minorHAnsi" w:hAnsiTheme="minorHAnsi"/>
          <w:sz w:val="24"/>
          <w:szCs w:val="24"/>
        </w:rPr>
        <w:t xml:space="preserve"> </w:t>
      </w:r>
      <w:r w:rsidRPr="0085210E">
        <w:rPr>
          <w:rFonts w:asciiTheme="minorHAnsi" w:hAnsiTheme="minorHAnsi"/>
          <w:sz w:val="24"/>
          <w:szCs w:val="24"/>
        </w:rPr>
        <w:t>εκδοτικό</w:t>
      </w:r>
      <w:r w:rsidRPr="00070F02">
        <w:rPr>
          <w:rFonts w:asciiTheme="minorHAnsi" w:hAnsiTheme="minorHAnsi"/>
          <w:sz w:val="24"/>
          <w:szCs w:val="24"/>
        </w:rPr>
        <w:t xml:space="preserve"> </w:t>
      </w:r>
      <w:r w:rsidRPr="0085210E">
        <w:rPr>
          <w:rFonts w:asciiTheme="minorHAnsi" w:hAnsiTheme="minorHAnsi"/>
          <w:sz w:val="24"/>
          <w:szCs w:val="24"/>
        </w:rPr>
        <w:t>οίκο</w:t>
      </w:r>
      <w:r w:rsidRPr="00070F02">
        <w:rPr>
          <w:rFonts w:asciiTheme="minorHAnsi" w:hAnsiTheme="minorHAnsi"/>
          <w:sz w:val="24"/>
          <w:szCs w:val="24"/>
        </w:rPr>
        <w:t xml:space="preserve"> </w:t>
      </w:r>
      <w:r w:rsidRPr="0085210E">
        <w:rPr>
          <w:rFonts w:asciiTheme="minorHAnsi" w:hAnsiTheme="minorHAnsi"/>
          <w:sz w:val="24"/>
          <w:szCs w:val="24"/>
          <w:lang w:val="en-US"/>
        </w:rPr>
        <w:t>BioMed</w:t>
      </w:r>
      <w:r w:rsidRPr="00070F02">
        <w:rPr>
          <w:rFonts w:asciiTheme="minorHAnsi" w:hAnsiTheme="minorHAnsi"/>
          <w:sz w:val="24"/>
          <w:szCs w:val="24"/>
        </w:rPr>
        <w:t xml:space="preserve"> </w:t>
      </w:r>
      <w:r w:rsidRPr="0085210E">
        <w:rPr>
          <w:rFonts w:asciiTheme="minorHAnsi" w:hAnsiTheme="minorHAnsi"/>
          <w:sz w:val="24"/>
          <w:szCs w:val="24"/>
          <w:lang w:val="en-US"/>
        </w:rPr>
        <w:t>Central</w:t>
      </w:r>
      <w:r w:rsidRPr="00070F02">
        <w:rPr>
          <w:rFonts w:asciiTheme="minorHAnsi" w:hAnsiTheme="minorHAnsi"/>
          <w:sz w:val="24"/>
          <w:szCs w:val="24"/>
        </w:rPr>
        <w:t xml:space="preserve"> </w:t>
      </w:r>
      <w:r w:rsidRPr="0085210E">
        <w:rPr>
          <w:rFonts w:asciiTheme="minorHAnsi" w:hAnsiTheme="minorHAnsi"/>
          <w:sz w:val="24"/>
          <w:szCs w:val="24"/>
        </w:rPr>
        <w:t>και</w:t>
      </w:r>
      <w:r w:rsidRPr="00070F02">
        <w:rPr>
          <w:rFonts w:asciiTheme="minorHAnsi" w:hAnsiTheme="minorHAnsi"/>
          <w:sz w:val="24"/>
          <w:szCs w:val="24"/>
        </w:rPr>
        <w:t xml:space="preserve"> </w:t>
      </w:r>
      <w:r w:rsidRPr="0085210E">
        <w:rPr>
          <w:rFonts w:asciiTheme="minorHAnsi" w:hAnsiTheme="minorHAnsi"/>
          <w:sz w:val="24"/>
          <w:szCs w:val="24"/>
        </w:rPr>
        <w:t>τα</w:t>
      </w:r>
      <w:r w:rsidRPr="00070F02">
        <w:rPr>
          <w:rFonts w:asciiTheme="minorHAnsi" w:hAnsiTheme="minorHAnsi"/>
          <w:sz w:val="24"/>
          <w:szCs w:val="24"/>
        </w:rPr>
        <w:t xml:space="preserve"> </w:t>
      </w:r>
      <w:r w:rsidRPr="0085210E">
        <w:rPr>
          <w:rFonts w:asciiTheme="minorHAnsi" w:hAnsiTheme="minorHAnsi"/>
          <w:sz w:val="24"/>
          <w:szCs w:val="24"/>
        </w:rPr>
        <w:t>άρθρα</w:t>
      </w:r>
      <w:r w:rsidRPr="00070F02">
        <w:rPr>
          <w:rFonts w:asciiTheme="minorHAnsi" w:hAnsiTheme="minorHAnsi"/>
          <w:sz w:val="24"/>
          <w:szCs w:val="24"/>
        </w:rPr>
        <w:t xml:space="preserve"> </w:t>
      </w:r>
      <w:r w:rsidRPr="0085210E">
        <w:rPr>
          <w:rFonts w:asciiTheme="minorHAnsi" w:hAnsiTheme="minorHAnsi"/>
          <w:sz w:val="24"/>
          <w:szCs w:val="24"/>
        </w:rPr>
        <w:t>του</w:t>
      </w:r>
      <w:r w:rsidRPr="00070F02">
        <w:rPr>
          <w:rFonts w:asciiTheme="minorHAnsi" w:hAnsiTheme="minorHAnsi"/>
          <w:sz w:val="24"/>
          <w:szCs w:val="24"/>
        </w:rPr>
        <w:t xml:space="preserve"> </w:t>
      </w:r>
      <w:r w:rsidRPr="0085210E">
        <w:rPr>
          <w:rFonts w:asciiTheme="minorHAnsi" w:hAnsiTheme="minorHAnsi"/>
          <w:sz w:val="24"/>
          <w:szCs w:val="24"/>
        </w:rPr>
        <w:t>καταχωρούνται</w:t>
      </w:r>
      <w:r w:rsidRPr="00070F02">
        <w:rPr>
          <w:rFonts w:asciiTheme="minorHAnsi" w:hAnsiTheme="minorHAnsi"/>
          <w:sz w:val="24"/>
          <w:szCs w:val="24"/>
        </w:rPr>
        <w:t xml:space="preserve"> </w:t>
      </w:r>
      <w:r w:rsidRPr="0085210E">
        <w:rPr>
          <w:rFonts w:asciiTheme="minorHAnsi" w:hAnsiTheme="minorHAnsi"/>
          <w:sz w:val="24"/>
          <w:szCs w:val="24"/>
        </w:rPr>
        <w:t>στα</w:t>
      </w:r>
      <w:r w:rsidRPr="00070F02">
        <w:rPr>
          <w:rFonts w:asciiTheme="minorHAnsi" w:hAnsiTheme="minorHAnsi"/>
          <w:sz w:val="24"/>
          <w:szCs w:val="24"/>
        </w:rPr>
        <w:t xml:space="preserve"> </w:t>
      </w:r>
      <w:r w:rsidRPr="0085210E">
        <w:rPr>
          <w:rFonts w:asciiTheme="minorHAnsi" w:hAnsiTheme="minorHAnsi"/>
          <w:b/>
          <w:bCs/>
          <w:i/>
          <w:iCs/>
          <w:sz w:val="24"/>
          <w:szCs w:val="24"/>
          <w:lang w:val="en-US"/>
        </w:rPr>
        <w:t>PubMed</w:t>
      </w:r>
      <w:r w:rsidRPr="00070F02">
        <w:rPr>
          <w:rFonts w:asciiTheme="minorHAnsi" w:hAnsiTheme="minorHAnsi"/>
          <w:sz w:val="24"/>
          <w:szCs w:val="24"/>
        </w:rPr>
        <w:t xml:space="preserve">, </w:t>
      </w:r>
      <w:r w:rsidRPr="0085210E">
        <w:rPr>
          <w:rFonts w:asciiTheme="minorHAnsi" w:hAnsiTheme="minorHAnsi"/>
          <w:sz w:val="24"/>
          <w:szCs w:val="24"/>
          <w:lang w:val="en-US"/>
        </w:rPr>
        <w:t>PubMed</w:t>
      </w:r>
      <w:r w:rsidRPr="00070F02">
        <w:rPr>
          <w:rFonts w:asciiTheme="minorHAnsi" w:hAnsiTheme="minorHAnsi"/>
          <w:sz w:val="24"/>
          <w:szCs w:val="24"/>
        </w:rPr>
        <w:t xml:space="preserve"> </w:t>
      </w:r>
      <w:r w:rsidRPr="0085210E">
        <w:rPr>
          <w:rFonts w:asciiTheme="minorHAnsi" w:hAnsiTheme="minorHAnsi"/>
          <w:sz w:val="24"/>
          <w:szCs w:val="24"/>
          <w:lang w:val="en-US"/>
        </w:rPr>
        <w:t>Central</w:t>
      </w:r>
      <w:r w:rsidRPr="00070F02">
        <w:rPr>
          <w:rFonts w:asciiTheme="minorHAnsi" w:hAnsiTheme="minorHAnsi"/>
          <w:sz w:val="24"/>
          <w:szCs w:val="24"/>
        </w:rPr>
        <w:t xml:space="preserve">, </w:t>
      </w:r>
      <w:proofErr w:type="spellStart"/>
      <w:r w:rsidRPr="0085210E">
        <w:rPr>
          <w:rFonts w:asciiTheme="minorHAnsi" w:hAnsiTheme="minorHAnsi"/>
          <w:sz w:val="24"/>
          <w:szCs w:val="24"/>
          <w:lang w:val="en-US"/>
        </w:rPr>
        <w:t>BiomedCentral</w:t>
      </w:r>
      <w:proofErr w:type="spellEnd"/>
      <w:r w:rsidRPr="00070F02">
        <w:rPr>
          <w:rFonts w:asciiTheme="minorHAnsi" w:hAnsiTheme="minorHAnsi"/>
          <w:sz w:val="24"/>
          <w:szCs w:val="24"/>
        </w:rPr>
        <w:t xml:space="preserve"> </w:t>
      </w:r>
      <w:r w:rsidRPr="0085210E">
        <w:rPr>
          <w:rFonts w:asciiTheme="minorHAnsi" w:hAnsiTheme="minorHAnsi"/>
          <w:sz w:val="24"/>
          <w:szCs w:val="24"/>
        </w:rPr>
        <w:t>και</w:t>
      </w:r>
      <w:r w:rsidRPr="00070F02">
        <w:rPr>
          <w:rFonts w:asciiTheme="minorHAnsi" w:hAnsiTheme="minorHAnsi"/>
          <w:sz w:val="24"/>
          <w:szCs w:val="24"/>
        </w:rPr>
        <w:t xml:space="preserve"> </w:t>
      </w:r>
      <w:r w:rsidRPr="0085210E">
        <w:rPr>
          <w:rFonts w:asciiTheme="minorHAnsi" w:hAnsiTheme="minorHAnsi"/>
          <w:sz w:val="24"/>
          <w:szCs w:val="24"/>
          <w:lang w:val="en-US"/>
        </w:rPr>
        <w:t>Scopus</w:t>
      </w:r>
      <w:r w:rsidRPr="00070F02">
        <w:rPr>
          <w:rFonts w:asciiTheme="minorHAnsi" w:hAnsiTheme="minorHAnsi"/>
          <w:sz w:val="24"/>
          <w:szCs w:val="24"/>
        </w:rPr>
        <w:t xml:space="preserve">. </w:t>
      </w:r>
    </w:p>
    <w:p w14:paraId="243338F5" w14:textId="77777777" w:rsidR="0093222E" w:rsidRPr="0085210E" w:rsidRDefault="00020C39">
      <w:pPr>
        <w:pStyle w:val="a0"/>
        <w:spacing w:line="360" w:lineRule="auto"/>
        <w:ind w:left="720"/>
        <w:jc w:val="both"/>
        <w:rPr>
          <w:rFonts w:asciiTheme="minorHAnsi" w:hAnsiTheme="minorHAnsi"/>
          <w:b/>
          <w:bCs/>
          <w:sz w:val="24"/>
          <w:szCs w:val="24"/>
          <w:lang w:val="en-US"/>
        </w:rPr>
      </w:pPr>
      <w:r w:rsidRPr="0085210E">
        <w:rPr>
          <w:rFonts w:asciiTheme="minorHAnsi" w:hAnsiTheme="minorHAnsi"/>
          <w:sz w:val="24"/>
          <w:szCs w:val="24"/>
        </w:rPr>
        <w:t>Στοιχεία</w:t>
      </w:r>
      <w:r w:rsidRPr="0085210E">
        <w:rPr>
          <w:rFonts w:asciiTheme="minorHAnsi" w:hAnsiTheme="minorHAnsi"/>
          <w:sz w:val="24"/>
          <w:szCs w:val="24"/>
          <w:lang w:val="en-US"/>
        </w:rPr>
        <w:t xml:space="preserve"> </w:t>
      </w:r>
      <w:r w:rsidRPr="0085210E">
        <w:rPr>
          <w:rFonts w:asciiTheme="minorHAnsi" w:hAnsiTheme="minorHAnsi"/>
          <w:sz w:val="24"/>
          <w:szCs w:val="24"/>
        </w:rPr>
        <w:t>του</w:t>
      </w:r>
      <w:r w:rsidRPr="0085210E">
        <w:rPr>
          <w:rFonts w:asciiTheme="minorHAnsi" w:hAnsiTheme="minorHAnsi"/>
          <w:sz w:val="24"/>
          <w:szCs w:val="24"/>
          <w:lang w:val="en-US"/>
        </w:rPr>
        <w:t xml:space="preserve"> </w:t>
      </w:r>
      <w:r w:rsidRPr="0085210E">
        <w:rPr>
          <w:rFonts w:asciiTheme="minorHAnsi" w:hAnsiTheme="minorHAnsi"/>
          <w:sz w:val="24"/>
          <w:szCs w:val="24"/>
        </w:rPr>
        <w:t>περιοδικού</w:t>
      </w:r>
      <w:r w:rsidRPr="0085210E">
        <w:rPr>
          <w:rFonts w:asciiTheme="minorHAnsi" w:hAnsiTheme="minorHAnsi"/>
          <w:sz w:val="24"/>
          <w:szCs w:val="24"/>
          <w:lang w:val="en-US"/>
        </w:rPr>
        <w:t>: JOURNAL OF MEDICAL CASE REPORTS (ISSN 1752-1947)</w:t>
      </w:r>
    </w:p>
    <w:p w14:paraId="5C1CC5DA" w14:textId="77777777" w:rsidR="0093222E" w:rsidRPr="0085210E" w:rsidRDefault="00020C39">
      <w:pPr>
        <w:pStyle w:val="a0"/>
        <w:spacing w:line="360" w:lineRule="auto"/>
        <w:ind w:firstLine="720"/>
        <w:jc w:val="both"/>
        <w:rPr>
          <w:rFonts w:asciiTheme="minorHAnsi" w:hAnsiTheme="minorHAnsi"/>
        </w:rPr>
      </w:pPr>
      <w:r w:rsidRPr="0085210E">
        <w:rPr>
          <w:rFonts w:asciiTheme="minorHAnsi" w:hAnsiTheme="minorHAnsi"/>
          <w:sz w:val="24"/>
          <w:szCs w:val="24"/>
          <w:lang w:val="en-US"/>
        </w:rPr>
        <w:t>Website</w:t>
      </w:r>
      <w:r w:rsidRPr="0085210E">
        <w:rPr>
          <w:rFonts w:asciiTheme="minorHAnsi" w:hAnsiTheme="minorHAnsi"/>
          <w:sz w:val="24"/>
          <w:szCs w:val="24"/>
        </w:rPr>
        <w:t xml:space="preserve">: </w:t>
      </w:r>
      <w:hyperlink r:id="rId13" w:history="1">
        <w:r w:rsidRPr="0085210E">
          <w:rPr>
            <w:rStyle w:val="Hyperlink0"/>
            <w:rFonts w:asciiTheme="minorHAnsi" w:hAnsiTheme="minorHAnsi"/>
          </w:rPr>
          <w:t>www</w:t>
        </w:r>
        <w:r w:rsidRPr="0085210E">
          <w:rPr>
            <w:rStyle w:val="a6"/>
            <w:rFonts w:asciiTheme="minorHAnsi" w:hAnsiTheme="minorHAnsi"/>
            <w:sz w:val="24"/>
            <w:szCs w:val="24"/>
          </w:rPr>
          <w:t>.</w:t>
        </w:r>
        <w:proofErr w:type="spellStart"/>
        <w:r w:rsidRPr="0085210E">
          <w:rPr>
            <w:rStyle w:val="Hyperlink0"/>
            <w:rFonts w:asciiTheme="minorHAnsi" w:hAnsiTheme="minorHAnsi"/>
          </w:rPr>
          <w:t>jmedicalcasereports</w:t>
        </w:r>
        <w:proofErr w:type="spellEnd"/>
        <w:r w:rsidRPr="0085210E">
          <w:rPr>
            <w:rStyle w:val="a6"/>
            <w:rFonts w:asciiTheme="minorHAnsi" w:hAnsiTheme="minorHAnsi"/>
            <w:sz w:val="24"/>
            <w:szCs w:val="24"/>
          </w:rPr>
          <w:t>.</w:t>
        </w:r>
        <w:r w:rsidRPr="0085210E">
          <w:rPr>
            <w:rStyle w:val="Hyperlink0"/>
            <w:rFonts w:asciiTheme="minorHAnsi" w:hAnsiTheme="minorHAnsi"/>
          </w:rPr>
          <w:t>com</w:t>
        </w:r>
      </w:hyperlink>
    </w:p>
    <w:p w14:paraId="56DF1489" w14:textId="77777777" w:rsidR="0093222E" w:rsidRPr="0085210E" w:rsidRDefault="0093222E">
      <w:pPr>
        <w:pStyle w:val="a0"/>
        <w:spacing w:line="360" w:lineRule="auto"/>
        <w:jc w:val="both"/>
        <w:rPr>
          <w:rFonts w:asciiTheme="minorHAnsi" w:hAnsiTheme="minorHAnsi"/>
          <w:b/>
          <w:bCs/>
          <w:sz w:val="24"/>
          <w:szCs w:val="24"/>
          <w:lang w:val="en-US"/>
        </w:rPr>
      </w:pPr>
    </w:p>
    <w:p w14:paraId="4723AB87" w14:textId="77777777" w:rsidR="0093222E" w:rsidRPr="00710966" w:rsidRDefault="00020C39">
      <w:pPr>
        <w:pStyle w:val="a0"/>
        <w:numPr>
          <w:ilvl w:val="0"/>
          <w:numId w:val="44"/>
        </w:numPr>
        <w:spacing w:line="360" w:lineRule="auto"/>
        <w:jc w:val="both"/>
        <w:rPr>
          <w:rFonts w:asciiTheme="minorHAnsi" w:hAnsiTheme="minorHAnsi"/>
          <w:sz w:val="24"/>
          <w:szCs w:val="24"/>
          <w:lang w:val="en-US"/>
        </w:rPr>
      </w:pPr>
      <w:r w:rsidRPr="0085210E">
        <w:rPr>
          <w:rFonts w:asciiTheme="minorHAnsi" w:hAnsiTheme="minorHAnsi"/>
          <w:sz w:val="24"/>
          <w:szCs w:val="24"/>
        </w:rPr>
        <w:t>Από</w:t>
      </w:r>
      <w:r w:rsidRPr="00523042">
        <w:rPr>
          <w:rFonts w:asciiTheme="minorHAnsi" w:hAnsiTheme="minorHAnsi"/>
          <w:sz w:val="24"/>
          <w:szCs w:val="24"/>
          <w:lang w:val="en-US"/>
        </w:rPr>
        <w:t xml:space="preserve"> </w:t>
      </w:r>
      <w:r w:rsidRPr="0085210E">
        <w:rPr>
          <w:rFonts w:asciiTheme="minorHAnsi" w:hAnsiTheme="minorHAnsi"/>
          <w:sz w:val="24"/>
          <w:szCs w:val="24"/>
        </w:rPr>
        <w:t>τον</w:t>
      </w:r>
      <w:r w:rsidRPr="00523042">
        <w:rPr>
          <w:rFonts w:asciiTheme="minorHAnsi" w:hAnsiTheme="minorHAnsi"/>
          <w:sz w:val="24"/>
          <w:szCs w:val="24"/>
          <w:lang w:val="en-US"/>
        </w:rPr>
        <w:t xml:space="preserve"> </w:t>
      </w:r>
      <w:r w:rsidRPr="0085210E">
        <w:rPr>
          <w:rFonts w:asciiTheme="minorHAnsi" w:hAnsiTheme="minorHAnsi"/>
          <w:sz w:val="24"/>
          <w:szCs w:val="24"/>
        </w:rPr>
        <w:t>Νοέμβριο</w:t>
      </w:r>
      <w:r w:rsidRPr="00523042">
        <w:rPr>
          <w:rFonts w:asciiTheme="minorHAnsi" w:hAnsiTheme="minorHAnsi"/>
          <w:sz w:val="24"/>
          <w:szCs w:val="24"/>
          <w:lang w:val="en-US"/>
        </w:rPr>
        <w:t xml:space="preserve"> </w:t>
      </w:r>
      <w:r w:rsidRPr="0085210E">
        <w:rPr>
          <w:rFonts w:asciiTheme="minorHAnsi" w:hAnsiTheme="minorHAnsi"/>
          <w:sz w:val="24"/>
          <w:szCs w:val="24"/>
        </w:rPr>
        <w:t>του</w:t>
      </w:r>
      <w:r w:rsidRPr="00523042">
        <w:rPr>
          <w:rFonts w:asciiTheme="minorHAnsi" w:hAnsiTheme="minorHAnsi"/>
          <w:sz w:val="24"/>
          <w:szCs w:val="24"/>
          <w:lang w:val="en-US"/>
        </w:rPr>
        <w:t xml:space="preserve"> 2011 </w:t>
      </w:r>
      <w:r w:rsidRPr="0085210E">
        <w:rPr>
          <w:rFonts w:asciiTheme="minorHAnsi" w:hAnsiTheme="minorHAnsi"/>
          <w:sz w:val="24"/>
          <w:szCs w:val="24"/>
        </w:rPr>
        <w:t>είμαι</w:t>
      </w:r>
      <w:r w:rsidRPr="00523042">
        <w:rPr>
          <w:rFonts w:asciiTheme="minorHAnsi" w:hAnsiTheme="minorHAnsi"/>
          <w:sz w:val="24"/>
          <w:szCs w:val="24"/>
          <w:lang w:val="en-US"/>
        </w:rPr>
        <w:t xml:space="preserve"> </w:t>
      </w:r>
      <w:r w:rsidR="00523042">
        <w:rPr>
          <w:rFonts w:asciiTheme="minorHAnsi" w:hAnsiTheme="minorHAnsi"/>
          <w:sz w:val="24"/>
          <w:szCs w:val="24"/>
          <w:lang w:val="en-US"/>
        </w:rPr>
        <w:t>senior peer reviewer</w:t>
      </w:r>
      <w:r w:rsidRPr="00523042">
        <w:rPr>
          <w:rFonts w:asciiTheme="minorHAnsi" w:hAnsiTheme="minorHAnsi"/>
          <w:sz w:val="24"/>
          <w:szCs w:val="24"/>
          <w:lang w:val="en-US"/>
        </w:rPr>
        <w:t xml:space="preserve"> </w:t>
      </w:r>
      <w:r w:rsidR="00523042">
        <w:rPr>
          <w:rFonts w:asciiTheme="minorHAnsi" w:hAnsiTheme="minorHAnsi"/>
          <w:sz w:val="24"/>
          <w:szCs w:val="24"/>
        </w:rPr>
        <w:t>για</w:t>
      </w:r>
      <w:r w:rsidR="00523042" w:rsidRPr="00523042">
        <w:rPr>
          <w:rFonts w:asciiTheme="minorHAnsi" w:hAnsiTheme="minorHAnsi"/>
          <w:sz w:val="24"/>
          <w:szCs w:val="24"/>
          <w:lang w:val="en-US"/>
        </w:rPr>
        <w:t xml:space="preserve"> </w:t>
      </w:r>
      <w:r w:rsidR="00523042">
        <w:rPr>
          <w:rFonts w:asciiTheme="minorHAnsi" w:hAnsiTheme="minorHAnsi"/>
          <w:sz w:val="24"/>
          <w:szCs w:val="24"/>
        </w:rPr>
        <w:t>το</w:t>
      </w:r>
      <w:r w:rsidRPr="00523042">
        <w:rPr>
          <w:rFonts w:asciiTheme="minorHAnsi" w:hAnsiTheme="minorHAnsi"/>
          <w:sz w:val="24"/>
          <w:szCs w:val="24"/>
          <w:lang w:val="en-US"/>
        </w:rPr>
        <w:t xml:space="preserve"> </w:t>
      </w:r>
      <w:r w:rsidR="00523042">
        <w:rPr>
          <w:rFonts w:asciiTheme="minorHAnsi" w:hAnsiTheme="minorHAnsi"/>
          <w:sz w:val="24"/>
          <w:szCs w:val="24"/>
        </w:rPr>
        <w:t>περιοδικό</w:t>
      </w:r>
      <w:r w:rsidRPr="00523042">
        <w:rPr>
          <w:rFonts w:asciiTheme="minorHAnsi" w:hAnsiTheme="minorHAnsi"/>
          <w:sz w:val="24"/>
          <w:szCs w:val="24"/>
          <w:lang w:val="en-US"/>
        </w:rPr>
        <w:t xml:space="preserve"> “</w:t>
      </w:r>
      <w:r w:rsidRPr="0085210E">
        <w:rPr>
          <w:rFonts w:asciiTheme="minorHAnsi" w:hAnsiTheme="minorHAnsi"/>
          <w:b/>
          <w:bCs/>
          <w:i/>
          <w:iCs/>
          <w:sz w:val="24"/>
          <w:szCs w:val="24"/>
          <w:lang w:val="en-US"/>
        </w:rPr>
        <w:t>Journal</w:t>
      </w:r>
      <w:r w:rsidRPr="00523042">
        <w:rPr>
          <w:rFonts w:asciiTheme="minorHAnsi" w:hAnsiTheme="minorHAnsi"/>
          <w:b/>
          <w:bCs/>
          <w:i/>
          <w:iCs/>
          <w:sz w:val="24"/>
          <w:szCs w:val="24"/>
          <w:lang w:val="en-US"/>
        </w:rPr>
        <w:t xml:space="preserve"> </w:t>
      </w:r>
      <w:r w:rsidRPr="0085210E">
        <w:rPr>
          <w:rFonts w:asciiTheme="minorHAnsi" w:hAnsiTheme="minorHAnsi"/>
          <w:b/>
          <w:bCs/>
          <w:i/>
          <w:iCs/>
          <w:sz w:val="24"/>
          <w:szCs w:val="24"/>
          <w:lang w:val="en-US"/>
        </w:rPr>
        <w:t>of</w:t>
      </w:r>
      <w:r w:rsidRPr="00523042">
        <w:rPr>
          <w:rFonts w:asciiTheme="minorHAnsi" w:hAnsiTheme="minorHAnsi"/>
          <w:b/>
          <w:bCs/>
          <w:i/>
          <w:iCs/>
          <w:sz w:val="24"/>
          <w:szCs w:val="24"/>
          <w:lang w:val="en-US"/>
        </w:rPr>
        <w:t xml:space="preserve"> </w:t>
      </w:r>
      <w:r w:rsidRPr="0085210E">
        <w:rPr>
          <w:rFonts w:asciiTheme="minorHAnsi" w:hAnsiTheme="minorHAnsi"/>
          <w:b/>
          <w:bCs/>
          <w:i/>
          <w:iCs/>
          <w:sz w:val="24"/>
          <w:szCs w:val="24"/>
          <w:lang w:val="en-US"/>
        </w:rPr>
        <w:t>Pioneering</w:t>
      </w:r>
      <w:r w:rsidRPr="00523042">
        <w:rPr>
          <w:rFonts w:asciiTheme="minorHAnsi" w:hAnsiTheme="minorHAnsi"/>
          <w:b/>
          <w:bCs/>
          <w:i/>
          <w:iCs/>
          <w:sz w:val="24"/>
          <w:szCs w:val="24"/>
          <w:lang w:val="en-US"/>
        </w:rPr>
        <w:t xml:space="preserve"> </w:t>
      </w:r>
      <w:r w:rsidRPr="0085210E">
        <w:rPr>
          <w:rFonts w:asciiTheme="minorHAnsi" w:hAnsiTheme="minorHAnsi"/>
          <w:b/>
          <w:bCs/>
          <w:i/>
          <w:iCs/>
          <w:sz w:val="24"/>
          <w:szCs w:val="24"/>
          <w:lang w:val="en-US"/>
        </w:rPr>
        <w:t>Medical</w:t>
      </w:r>
      <w:r w:rsidRPr="00523042">
        <w:rPr>
          <w:rFonts w:asciiTheme="minorHAnsi" w:hAnsiTheme="minorHAnsi"/>
          <w:b/>
          <w:bCs/>
          <w:i/>
          <w:iCs/>
          <w:sz w:val="24"/>
          <w:szCs w:val="24"/>
          <w:lang w:val="en-US"/>
        </w:rPr>
        <w:t xml:space="preserve"> </w:t>
      </w:r>
      <w:r w:rsidRPr="0085210E">
        <w:rPr>
          <w:rFonts w:asciiTheme="minorHAnsi" w:hAnsiTheme="minorHAnsi"/>
          <w:b/>
          <w:bCs/>
          <w:i/>
          <w:iCs/>
          <w:sz w:val="24"/>
          <w:szCs w:val="24"/>
          <w:lang w:val="en-US"/>
        </w:rPr>
        <w:t>Sciences</w:t>
      </w:r>
      <w:r w:rsidRPr="00523042">
        <w:rPr>
          <w:rFonts w:asciiTheme="minorHAnsi" w:hAnsiTheme="minorHAnsi"/>
          <w:sz w:val="24"/>
          <w:szCs w:val="24"/>
          <w:lang w:val="en-US"/>
        </w:rPr>
        <w:t xml:space="preserve">” </w:t>
      </w:r>
      <w:r w:rsidRPr="0085210E">
        <w:rPr>
          <w:rFonts w:asciiTheme="minorHAnsi" w:hAnsiTheme="minorHAnsi"/>
          <w:sz w:val="24"/>
          <w:szCs w:val="24"/>
        </w:rPr>
        <w:t>ως</w:t>
      </w:r>
      <w:r w:rsidRPr="00523042">
        <w:rPr>
          <w:rFonts w:asciiTheme="minorHAnsi" w:hAnsiTheme="minorHAnsi"/>
          <w:sz w:val="24"/>
          <w:szCs w:val="24"/>
          <w:lang w:val="en-US"/>
        </w:rPr>
        <w:t xml:space="preserve"> </w:t>
      </w:r>
      <w:r w:rsidRPr="0085210E">
        <w:rPr>
          <w:rFonts w:asciiTheme="minorHAnsi" w:hAnsiTheme="minorHAnsi"/>
          <w:b/>
          <w:bCs/>
          <w:i/>
          <w:iCs/>
          <w:sz w:val="24"/>
          <w:szCs w:val="24"/>
          <w:lang w:val="en-US"/>
        </w:rPr>
        <w:t>Senior</w:t>
      </w:r>
      <w:r w:rsidRPr="00523042">
        <w:rPr>
          <w:rFonts w:asciiTheme="minorHAnsi" w:hAnsiTheme="minorHAnsi"/>
          <w:b/>
          <w:bCs/>
          <w:i/>
          <w:iCs/>
          <w:sz w:val="24"/>
          <w:szCs w:val="24"/>
          <w:lang w:val="en-US"/>
        </w:rPr>
        <w:t xml:space="preserve"> </w:t>
      </w:r>
      <w:r w:rsidRPr="0085210E">
        <w:rPr>
          <w:rFonts w:asciiTheme="minorHAnsi" w:hAnsiTheme="minorHAnsi"/>
          <w:b/>
          <w:bCs/>
          <w:i/>
          <w:iCs/>
          <w:sz w:val="24"/>
          <w:szCs w:val="24"/>
          <w:lang w:val="en-US"/>
        </w:rPr>
        <w:t>Editor</w:t>
      </w:r>
      <w:r w:rsidRPr="00523042">
        <w:rPr>
          <w:rFonts w:asciiTheme="minorHAnsi" w:hAnsiTheme="minorHAnsi"/>
          <w:sz w:val="24"/>
          <w:szCs w:val="24"/>
          <w:lang w:val="en-US"/>
        </w:rPr>
        <w:t xml:space="preserve"> </w:t>
      </w:r>
      <w:r w:rsidRPr="0085210E">
        <w:rPr>
          <w:rFonts w:asciiTheme="minorHAnsi" w:hAnsiTheme="minorHAnsi"/>
          <w:sz w:val="24"/>
          <w:szCs w:val="24"/>
        </w:rPr>
        <w:t>με</w:t>
      </w:r>
      <w:r w:rsidRPr="00523042">
        <w:rPr>
          <w:rFonts w:asciiTheme="minorHAnsi" w:hAnsiTheme="minorHAnsi"/>
          <w:sz w:val="24"/>
          <w:szCs w:val="24"/>
          <w:lang w:val="en-US"/>
        </w:rPr>
        <w:t xml:space="preserve"> </w:t>
      </w:r>
      <w:r w:rsidRPr="0085210E">
        <w:rPr>
          <w:rFonts w:asciiTheme="minorHAnsi" w:hAnsiTheme="minorHAnsi"/>
          <w:sz w:val="24"/>
          <w:szCs w:val="24"/>
        </w:rPr>
        <w:t>αντικείμενο</w:t>
      </w:r>
      <w:r w:rsidRPr="00523042">
        <w:rPr>
          <w:rFonts w:asciiTheme="minorHAnsi" w:hAnsiTheme="minorHAnsi"/>
          <w:sz w:val="24"/>
          <w:szCs w:val="24"/>
          <w:lang w:val="en-US"/>
        </w:rPr>
        <w:t xml:space="preserve"> </w:t>
      </w:r>
      <w:r w:rsidRPr="0085210E">
        <w:rPr>
          <w:rFonts w:asciiTheme="minorHAnsi" w:hAnsiTheme="minorHAnsi"/>
          <w:sz w:val="24"/>
          <w:szCs w:val="24"/>
        </w:rPr>
        <w:t>την</w:t>
      </w:r>
      <w:r w:rsidRPr="00523042">
        <w:rPr>
          <w:rFonts w:asciiTheme="minorHAnsi" w:hAnsiTheme="minorHAnsi"/>
          <w:sz w:val="24"/>
          <w:szCs w:val="24"/>
          <w:lang w:val="en-US"/>
        </w:rPr>
        <w:t xml:space="preserve"> </w:t>
      </w:r>
      <w:r w:rsidRPr="0085210E">
        <w:rPr>
          <w:rFonts w:asciiTheme="minorHAnsi" w:hAnsiTheme="minorHAnsi"/>
          <w:sz w:val="24"/>
          <w:szCs w:val="24"/>
        </w:rPr>
        <w:t>Ουρολογία</w:t>
      </w:r>
      <w:r w:rsidRPr="00523042">
        <w:rPr>
          <w:rFonts w:asciiTheme="minorHAnsi" w:hAnsiTheme="minorHAnsi"/>
          <w:sz w:val="24"/>
          <w:szCs w:val="24"/>
          <w:lang w:val="en-US"/>
        </w:rPr>
        <w:t>.</w:t>
      </w:r>
      <w:r w:rsidRPr="00523042">
        <w:rPr>
          <w:rFonts w:asciiTheme="minorHAnsi" w:hAnsiTheme="minorHAnsi"/>
          <w:b/>
          <w:bCs/>
          <w:sz w:val="24"/>
          <w:szCs w:val="24"/>
          <w:lang w:val="en-US"/>
        </w:rPr>
        <w:t xml:space="preserve"> </w:t>
      </w:r>
      <w:r w:rsidRPr="0085210E">
        <w:rPr>
          <w:rFonts w:asciiTheme="minorHAnsi" w:hAnsiTheme="minorHAnsi"/>
          <w:sz w:val="24"/>
          <w:szCs w:val="24"/>
        </w:rPr>
        <w:t>Το</w:t>
      </w:r>
      <w:r w:rsidRPr="00710966">
        <w:rPr>
          <w:rFonts w:asciiTheme="minorHAnsi" w:hAnsiTheme="minorHAnsi"/>
          <w:sz w:val="24"/>
          <w:szCs w:val="24"/>
          <w:lang w:val="en-US"/>
        </w:rPr>
        <w:t xml:space="preserve"> </w:t>
      </w:r>
      <w:r w:rsidRPr="0085210E">
        <w:rPr>
          <w:rFonts w:asciiTheme="minorHAnsi" w:hAnsiTheme="minorHAnsi"/>
          <w:sz w:val="24"/>
          <w:szCs w:val="24"/>
        </w:rPr>
        <w:t>περιοδικό</w:t>
      </w:r>
      <w:r w:rsidRPr="00710966">
        <w:rPr>
          <w:rFonts w:asciiTheme="minorHAnsi" w:hAnsiTheme="minorHAnsi"/>
          <w:sz w:val="24"/>
          <w:szCs w:val="24"/>
          <w:lang w:val="en-US"/>
        </w:rPr>
        <w:t xml:space="preserve"> </w:t>
      </w:r>
      <w:r w:rsidRPr="0085210E">
        <w:rPr>
          <w:rFonts w:asciiTheme="minorHAnsi" w:hAnsiTheme="minorHAnsi"/>
          <w:i/>
          <w:iCs/>
          <w:sz w:val="24"/>
          <w:szCs w:val="24"/>
          <w:lang w:val="en-US"/>
        </w:rPr>
        <w:t>Journal</w:t>
      </w:r>
      <w:r w:rsidRPr="00710966">
        <w:rPr>
          <w:rFonts w:asciiTheme="minorHAnsi" w:hAnsiTheme="minorHAnsi"/>
          <w:i/>
          <w:iCs/>
          <w:sz w:val="24"/>
          <w:szCs w:val="24"/>
          <w:lang w:val="en-US"/>
        </w:rPr>
        <w:t xml:space="preserve"> </w:t>
      </w:r>
      <w:r w:rsidRPr="0085210E">
        <w:rPr>
          <w:rFonts w:asciiTheme="minorHAnsi" w:hAnsiTheme="minorHAnsi"/>
          <w:i/>
          <w:iCs/>
          <w:sz w:val="24"/>
          <w:szCs w:val="24"/>
          <w:lang w:val="en-US"/>
        </w:rPr>
        <w:t>of</w:t>
      </w:r>
      <w:r w:rsidRPr="00710966">
        <w:rPr>
          <w:rFonts w:asciiTheme="minorHAnsi" w:hAnsiTheme="minorHAnsi"/>
          <w:i/>
          <w:iCs/>
          <w:sz w:val="24"/>
          <w:szCs w:val="24"/>
          <w:lang w:val="en-US"/>
        </w:rPr>
        <w:t xml:space="preserve"> </w:t>
      </w:r>
      <w:r w:rsidRPr="0085210E">
        <w:rPr>
          <w:rFonts w:asciiTheme="minorHAnsi" w:hAnsiTheme="minorHAnsi"/>
          <w:i/>
          <w:iCs/>
          <w:sz w:val="24"/>
          <w:szCs w:val="24"/>
          <w:lang w:val="en-US"/>
        </w:rPr>
        <w:t>Pakistan</w:t>
      </w:r>
      <w:r w:rsidRPr="00710966">
        <w:rPr>
          <w:rFonts w:asciiTheme="minorHAnsi" w:hAnsiTheme="minorHAnsi"/>
          <w:i/>
          <w:iCs/>
          <w:sz w:val="24"/>
          <w:szCs w:val="24"/>
          <w:lang w:val="en-US"/>
        </w:rPr>
        <w:t xml:space="preserve"> </w:t>
      </w:r>
      <w:r w:rsidRPr="0085210E">
        <w:rPr>
          <w:rFonts w:asciiTheme="minorHAnsi" w:hAnsiTheme="minorHAnsi"/>
          <w:i/>
          <w:iCs/>
          <w:sz w:val="24"/>
          <w:szCs w:val="24"/>
          <w:lang w:val="en-US"/>
        </w:rPr>
        <w:t>Medical</w:t>
      </w:r>
      <w:r w:rsidRPr="00710966">
        <w:rPr>
          <w:rFonts w:asciiTheme="minorHAnsi" w:hAnsiTheme="minorHAnsi"/>
          <w:i/>
          <w:iCs/>
          <w:sz w:val="24"/>
          <w:szCs w:val="24"/>
          <w:lang w:val="en-US"/>
        </w:rPr>
        <w:t xml:space="preserve"> </w:t>
      </w:r>
      <w:r w:rsidRPr="0085210E">
        <w:rPr>
          <w:rFonts w:asciiTheme="minorHAnsi" w:hAnsiTheme="minorHAnsi"/>
          <w:i/>
          <w:iCs/>
          <w:sz w:val="24"/>
          <w:szCs w:val="24"/>
          <w:lang w:val="en-US"/>
        </w:rPr>
        <w:t>Students</w:t>
      </w:r>
      <w:r w:rsidRPr="00710966">
        <w:rPr>
          <w:rFonts w:asciiTheme="minorHAnsi" w:hAnsiTheme="minorHAnsi"/>
          <w:sz w:val="24"/>
          <w:szCs w:val="24"/>
          <w:lang w:val="en-US"/>
        </w:rPr>
        <w:t xml:space="preserve"> (</w:t>
      </w:r>
      <w:proofErr w:type="spellStart"/>
      <w:r w:rsidRPr="0085210E">
        <w:rPr>
          <w:rFonts w:asciiTheme="minorHAnsi" w:hAnsiTheme="minorHAnsi"/>
          <w:sz w:val="24"/>
          <w:szCs w:val="24"/>
          <w:lang w:val="en-US"/>
        </w:rPr>
        <w:t>JPMS</w:t>
      </w:r>
      <w:proofErr w:type="spellEnd"/>
      <w:r w:rsidRPr="00710966">
        <w:rPr>
          <w:rFonts w:asciiTheme="minorHAnsi" w:hAnsiTheme="minorHAnsi"/>
          <w:sz w:val="24"/>
          <w:szCs w:val="24"/>
          <w:lang w:val="en-US"/>
        </w:rPr>
        <w:t xml:space="preserve">) </w:t>
      </w:r>
      <w:r w:rsidRPr="0085210E">
        <w:rPr>
          <w:rFonts w:asciiTheme="minorHAnsi" w:hAnsiTheme="minorHAnsi"/>
          <w:sz w:val="24"/>
          <w:szCs w:val="24"/>
        </w:rPr>
        <w:t>εκδίδεται</w:t>
      </w:r>
      <w:r w:rsidRPr="00710966">
        <w:rPr>
          <w:rFonts w:asciiTheme="minorHAnsi" w:hAnsiTheme="minorHAnsi"/>
          <w:sz w:val="24"/>
          <w:szCs w:val="24"/>
          <w:lang w:val="en-US"/>
        </w:rPr>
        <w:t xml:space="preserve">  </w:t>
      </w:r>
      <w:r w:rsidRPr="0085210E">
        <w:rPr>
          <w:rFonts w:asciiTheme="minorHAnsi" w:hAnsiTheme="minorHAnsi"/>
          <w:sz w:val="24"/>
          <w:szCs w:val="24"/>
        </w:rPr>
        <w:lastRenderedPageBreak/>
        <w:t>από</w:t>
      </w:r>
      <w:r w:rsidRPr="00710966">
        <w:rPr>
          <w:rFonts w:asciiTheme="minorHAnsi" w:hAnsiTheme="minorHAnsi"/>
          <w:sz w:val="24"/>
          <w:szCs w:val="24"/>
          <w:lang w:val="en-US"/>
        </w:rPr>
        <w:t xml:space="preserve"> </w:t>
      </w:r>
      <w:r w:rsidRPr="0085210E">
        <w:rPr>
          <w:rFonts w:asciiTheme="minorHAnsi" w:hAnsiTheme="minorHAnsi"/>
          <w:sz w:val="24"/>
          <w:szCs w:val="24"/>
        </w:rPr>
        <w:t>τον</w:t>
      </w:r>
      <w:r w:rsidRPr="00710966">
        <w:rPr>
          <w:rFonts w:asciiTheme="minorHAnsi" w:hAnsiTheme="minorHAnsi"/>
          <w:sz w:val="24"/>
          <w:szCs w:val="24"/>
          <w:lang w:val="en-US"/>
        </w:rPr>
        <w:t xml:space="preserve"> </w:t>
      </w:r>
      <w:r w:rsidRPr="0085210E">
        <w:rPr>
          <w:rFonts w:asciiTheme="minorHAnsi" w:hAnsiTheme="minorHAnsi"/>
          <w:sz w:val="24"/>
          <w:szCs w:val="24"/>
          <w:lang w:val="en-US"/>
        </w:rPr>
        <w:t>A</w:t>
      </w:r>
      <w:proofErr w:type="spellStart"/>
      <w:r w:rsidRPr="0085210E">
        <w:rPr>
          <w:rFonts w:asciiTheme="minorHAnsi" w:hAnsiTheme="minorHAnsi"/>
          <w:sz w:val="24"/>
          <w:szCs w:val="24"/>
        </w:rPr>
        <w:t>πρίλιο</w:t>
      </w:r>
      <w:proofErr w:type="spellEnd"/>
      <w:r w:rsidRPr="00710966">
        <w:rPr>
          <w:rFonts w:asciiTheme="minorHAnsi" w:hAnsiTheme="minorHAnsi"/>
          <w:sz w:val="24"/>
          <w:szCs w:val="24"/>
          <w:lang w:val="en-US"/>
        </w:rPr>
        <w:t xml:space="preserve"> </w:t>
      </w:r>
      <w:r w:rsidRPr="0085210E">
        <w:rPr>
          <w:rFonts w:asciiTheme="minorHAnsi" w:hAnsiTheme="minorHAnsi"/>
          <w:sz w:val="24"/>
          <w:szCs w:val="24"/>
        </w:rPr>
        <w:t>του</w:t>
      </w:r>
      <w:r w:rsidRPr="00710966">
        <w:rPr>
          <w:rFonts w:asciiTheme="minorHAnsi" w:hAnsiTheme="minorHAnsi"/>
          <w:sz w:val="24"/>
          <w:szCs w:val="24"/>
          <w:lang w:val="en-US"/>
        </w:rPr>
        <w:t xml:space="preserve"> 2011 </w:t>
      </w:r>
      <w:r w:rsidRPr="0085210E">
        <w:rPr>
          <w:rFonts w:asciiTheme="minorHAnsi" w:hAnsiTheme="minorHAnsi"/>
          <w:sz w:val="24"/>
          <w:szCs w:val="24"/>
        </w:rPr>
        <w:t>και</w:t>
      </w:r>
      <w:r w:rsidRPr="00710966">
        <w:rPr>
          <w:rFonts w:asciiTheme="minorHAnsi" w:hAnsiTheme="minorHAnsi"/>
          <w:sz w:val="24"/>
          <w:szCs w:val="24"/>
          <w:lang w:val="en-US"/>
        </w:rPr>
        <w:t xml:space="preserve"> </w:t>
      </w:r>
      <w:r w:rsidRPr="0085210E">
        <w:rPr>
          <w:rFonts w:asciiTheme="minorHAnsi" w:hAnsiTheme="minorHAnsi"/>
          <w:sz w:val="24"/>
          <w:szCs w:val="24"/>
        </w:rPr>
        <w:t>τα</w:t>
      </w:r>
      <w:r w:rsidRPr="00710966">
        <w:rPr>
          <w:rFonts w:asciiTheme="minorHAnsi" w:hAnsiTheme="minorHAnsi"/>
          <w:sz w:val="24"/>
          <w:szCs w:val="24"/>
          <w:lang w:val="en-US"/>
        </w:rPr>
        <w:t xml:space="preserve"> </w:t>
      </w:r>
      <w:r w:rsidRPr="0085210E">
        <w:rPr>
          <w:rFonts w:asciiTheme="minorHAnsi" w:hAnsiTheme="minorHAnsi"/>
          <w:sz w:val="24"/>
          <w:szCs w:val="24"/>
        </w:rPr>
        <w:t>άρθρα</w:t>
      </w:r>
      <w:r w:rsidRPr="00710966">
        <w:rPr>
          <w:rFonts w:asciiTheme="minorHAnsi" w:hAnsiTheme="minorHAnsi"/>
          <w:sz w:val="24"/>
          <w:szCs w:val="24"/>
          <w:lang w:val="en-US"/>
        </w:rPr>
        <w:t xml:space="preserve"> </w:t>
      </w:r>
      <w:r w:rsidRPr="0085210E">
        <w:rPr>
          <w:rFonts w:asciiTheme="minorHAnsi" w:hAnsiTheme="minorHAnsi"/>
          <w:sz w:val="24"/>
          <w:szCs w:val="24"/>
        </w:rPr>
        <w:t>του</w:t>
      </w:r>
      <w:r w:rsidRPr="00710966">
        <w:rPr>
          <w:rFonts w:asciiTheme="minorHAnsi" w:hAnsiTheme="minorHAnsi"/>
          <w:sz w:val="24"/>
          <w:szCs w:val="24"/>
          <w:lang w:val="en-US"/>
        </w:rPr>
        <w:t xml:space="preserve"> </w:t>
      </w:r>
      <w:r w:rsidRPr="0085210E">
        <w:rPr>
          <w:rFonts w:asciiTheme="minorHAnsi" w:hAnsiTheme="minorHAnsi"/>
          <w:sz w:val="24"/>
          <w:szCs w:val="24"/>
        </w:rPr>
        <w:t>καταχωρούνται</w:t>
      </w:r>
      <w:r w:rsidRPr="00710966">
        <w:rPr>
          <w:rFonts w:asciiTheme="minorHAnsi" w:hAnsiTheme="minorHAnsi"/>
          <w:sz w:val="24"/>
          <w:szCs w:val="24"/>
          <w:lang w:val="en-US"/>
        </w:rPr>
        <w:t xml:space="preserve"> </w:t>
      </w:r>
      <w:r w:rsidRPr="0085210E">
        <w:rPr>
          <w:rFonts w:asciiTheme="minorHAnsi" w:hAnsiTheme="minorHAnsi"/>
          <w:sz w:val="24"/>
          <w:szCs w:val="24"/>
        </w:rPr>
        <w:t>μεταξύ</w:t>
      </w:r>
      <w:r w:rsidRPr="00710966">
        <w:rPr>
          <w:rFonts w:asciiTheme="minorHAnsi" w:hAnsiTheme="minorHAnsi"/>
          <w:sz w:val="24"/>
          <w:szCs w:val="24"/>
          <w:lang w:val="en-US"/>
        </w:rPr>
        <w:t xml:space="preserve"> </w:t>
      </w:r>
      <w:r w:rsidRPr="0085210E">
        <w:rPr>
          <w:rFonts w:asciiTheme="minorHAnsi" w:hAnsiTheme="minorHAnsi"/>
          <w:sz w:val="24"/>
          <w:szCs w:val="24"/>
        </w:rPr>
        <w:t>άλλων</w:t>
      </w:r>
      <w:r w:rsidRPr="00710966">
        <w:rPr>
          <w:rFonts w:asciiTheme="minorHAnsi" w:hAnsiTheme="minorHAnsi"/>
          <w:sz w:val="24"/>
          <w:szCs w:val="24"/>
          <w:lang w:val="en-US"/>
        </w:rPr>
        <w:t xml:space="preserve"> </w:t>
      </w:r>
      <w:r w:rsidRPr="0085210E">
        <w:rPr>
          <w:rFonts w:asciiTheme="minorHAnsi" w:hAnsiTheme="minorHAnsi"/>
          <w:sz w:val="24"/>
          <w:szCs w:val="24"/>
        </w:rPr>
        <w:t>σε</w:t>
      </w:r>
      <w:r w:rsidRPr="00710966">
        <w:rPr>
          <w:rFonts w:asciiTheme="minorHAnsi" w:hAnsiTheme="minorHAnsi"/>
          <w:color w:val="24130F"/>
          <w:u w:color="24130F"/>
          <w:lang w:val="en-US"/>
        </w:rPr>
        <w:t xml:space="preserve"> </w:t>
      </w:r>
      <w:proofErr w:type="spellStart"/>
      <w:r w:rsidRPr="0085210E">
        <w:rPr>
          <w:rFonts w:asciiTheme="minorHAnsi" w:hAnsiTheme="minorHAnsi"/>
          <w:color w:val="24130F"/>
          <w:sz w:val="24"/>
          <w:szCs w:val="24"/>
          <w:u w:color="24130F"/>
          <w:lang w:val="es-ES_tradnl"/>
        </w:rPr>
        <w:t>DOAJ</w:t>
      </w:r>
      <w:proofErr w:type="spellEnd"/>
      <w:r w:rsidRPr="0085210E">
        <w:rPr>
          <w:rFonts w:asciiTheme="minorHAnsi" w:hAnsiTheme="minorHAnsi"/>
          <w:color w:val="24130F"/>
          <w:sz w:val="24"/>
          <w:szCs w:val="24"/>
          <w:u w:color="24130F"/>
          <w:lang w:val="es-ES_tradnl"/>
        </w:rPr>
        <w:t>,</w:t>
      </w:r>
      <w:r w:rsidRPr="00710966">
        <w:rPr>
          <w:rFonts w:asciiTheme="minorHAnsi" w:hAnsiTheme="minorHAnsi"/>
          <w:color w:val="24130F"/>
          <w:sz w:val="24"/>
          <w:szCs w:val="24"/>
          <w:u w:color="24130F"/>
          <w:lang w:val="en-US"/>
        </w:rPr>
        <w:t> </w:t>
      </w:r>
      <w:proofErr w:type="spellStart"/>
      <w:r w:rsidRPr="0085210E">
        <w:rPr>
          <w:rFonts w:asciiTheme="minorHAnsi" w:hAnsiTheme="minorHAnsi"/>
          <w:color w:val="24130F"/>
          <w:sz w:val="24"/>
          <w:szCs w:val="24"/>
          <w:u w:color="24130F"/>
          <w:lang w:val="en-US"/>
        </w:rPr>
        <w:t>Genamics</w:t>
      </w:r>
      <w:proofErr w:type="spellEnd"/>
      <w:r w:rsidRPr="00710966">
        <w:rPr>
          <w:rFonts w:asciiTheme="minorHAnsi" w:hAnsiTheme="minorHAnsi"/>
          <w:color w:val="24130F"/>
          <w:sz w:val="24"/>
          <w:szCs w:val="24"/>
          <w:u w:color="24130F"/>
          <w:lang w:val="en-US"/>
        </w:rPr>
        <w:t xml:space="preserve"> </w:t>
      </w:r>
      <w:proofErr w:type="spellStart"/>
      <w:r w:rsidRPr="0085210E">
        <w:rPr>
          <w:rFonts w:asciiTheme="minorHAnsi" w:hAnsiTheme="minorHAnsi"/>
          <w:color w:val="24130F"/>
          <w:sz w:val="24"/>
          <w:szCs w:val="24"/>
          <w:u w:color="24130F"/>
          <w:lang w:val="en-US"/>
        </w:rPr>
        <w:t>JournalSeek</w:t>
      </w:r>
      <w:proofErr w:type="spellEnd"/>
      <w:r w:rsidRPr="00710966">
        <w:rPr>
          <w:rFonts w:asciiTheme="minorHAnsi" w:hAnsiTheme="minorHAnsi"/>
          <w:color w:val="24130F"/>
          <w:sz w:val="24"/>
          <w:szCs w:val="24"/>
          <w:u w:color="24130F"/>
          <w:lang w:val="en-US"/>
        </w:rPr>
        <w:t>, </w:t>
      </w:r>
      <w:r w:rsidRPr="0085210E">
        <w:rPr>
          <w:rFonts w:asciiTheme="minorHAnsi" w:hAnsiTheme="minorHAnsi"/>
          <w:color w:val="24130F"/>
          <w:sz w:val="24"/>
          <w:szCs w:val="24"/>
          <w:u w:color="24130F"/>
          <w:lang w:val="de-DE"/>
        </w:rPr>
        <w:t xml:space="preserve">Open J-Gate, </w:t>
      </w:r>
      <w:proofErr w:type="spellStart"/>
      <w:r w:rsidRPr="0085210E">
        <w:rPr>
          <w:rFonts w:asciiTheme="minorHAnsi" w:hAnsiTheme="minorHAnsi"/>
          <w:color w:val="24130F"/>
          <w:sz w:val="24"/>
          <w:szCs w:val="24"/>
          <w:u w:color="24130F"/>
          <w:lang w:val="de-DE"/>
        </w:rPr>
        <w:t>Scirus</w:t>
      </w:r>
      <w:proofErr w:type="spellEnd"/>
      <w:r w:rsidRPr="0085210E">
        <w:rPr>
          <w:rFonts w:asciiTheme="minorHAnsi" w:hAnsiTheme="minorHAnsi"/>
          <w:color w:val="24130F"/>
          <w:sz w:val="24"/>
          <w:szCs w:val="24"/>
          <w:u w:color="24130F"/>
          <w:lang w:val="de-DE"/>
        </w:rPr>
        <w:t xml:space="preserve">, </w:t>
      </w:r>
      <w:proofErr w:type="spellStart"/>
      <w:r w:rsidRPr="0085210E">
        <w:rPr>
          <w:rFonts w:asciiTheme="minorHAnsi" w:hAnsiTheme="minorHAnsi"/>
          <w:color w:val="24130F"/>
          <w:sz w:val="24"/>
          <w:szCs w:val="24"/>
          <w:u w:color="24130F"/>
          <w:lang w:val="de-DE"/>
        </w:rPr>
        <w:t>IndexCopernicus</w:t>
      </w:r>
      <w:proofErr w:type="spellEnd"/>
      <w:r w:rsidRPr="0085210E">
        <w:rPr>
          <w:rFonts w:asciiTheme="minorHAnsi" w:hAnsiTheme="minorHAnsi"/>
          <w:color w:val="24130F"/>
          <w:sz w:val="24"/>
          <w:szCs w:val="24"/>
          <w:u w:color="24130F"/>
          <w:lang w:val="de-DE"/>
        </w:rPr>
        <w:t xml:space="preserve">, Google Scholar, </w:t>
      </w:r>
      <w:r w:rsidRPr="0085210E">
        <w:rPr>
          <w:rFonts w:asciiTheme="minorHAnsi" w:hAnsiTheme="minorHAnsi"/>
          <w:color w:val="24130F"/>
          <w:sz w:val="24"/>
          <w:szCs w:val="24"/>
          <w:u w:color="24130F"/>
        </w:rPr>
        <w:t>και</w:t>
      </w:r>
      <w:r w:rsidRPr="00710966">
        <w:rPr>
          <w:rFonts w:asciiTheme="minorHAnsi" w:hAnsiTheme="minorHAnsi"/>
          <w:color w:val="24130F"/>
          <w:sz w:val="24"/>
          <w:szCs w:val="24"/>
          <w:u w:color="24130F"/>
          <w:lang w:val="en-US"/>
        </w:rPr>
        <w:t xml:space="preserve"> </w:t>
      </w:r>
      <w:proofErr w:type="spellStart"/>
      <w:r w:rsidRPr="0085210E">
        <w:rPr>
          <w:rFonts w:asciiTheme="minorHAnsi" w:hAnsiTheme="minorHAnsi"/>
          <w:color w:val="24130F"/>
          <w:sz w:val="24"/>
          <w:szCs w:val="24"/>
          <w:u w:color="24130F"/>
          <w:lang w:val="de-DE"/>
        </w:rPr>
        <w:t>EBSCO</w:t>
      </w:r>
      <w:proofErr w:type="spellEnd"/>
      <w:r w:rsidRPr="00710966">
        <w:rPr>
          <w:rFonts w:asciiTheme="minorHAnsi" w:hAnsiTheme="minorHAnsi"/>
          <w:sz w:val="24"/>
          <w:szCs w:val="24"/>
          <w:lang w:val="en-US"/>
        </w:rPr>
        <w:t xml:space="preserve">. </w:t>
      </w:r>
    </w:p>
    <w:p w14:paraId="3E783921" w14:textId="77777777" w:rsidR="0093222E" w:rsidRPr="0085210E" w:rsidRDefault="00020C39">
      <w:pPr>
        <w:pStyle w:val="a0"/>
        <w:spacing w:line="360" w:lineRule="auto"/>
        <w:ind w:left="720"/>
        <w:jc w:val="both"/>
        <w:rPr>
          <w:rFonts w:asciiTheme="minorHAnsi" w:hAnsiTheme="minorHAnsi"/>
          <w:sz w:val="24"/>
          <w:szCs w:val="24"/>
          <w:lang w:val="en-US"/>
        </w:rPr>
      </w:pPr>
      <w:r w:rsidRPr="0085210E">
        <w:rPr>
          <w:rFonts w:asciiTheme="minorHAnsi" w:hAnsiTheme="minorHAnsi"/>
          <w:sz w:val="24"/>
          <w:szCs w:val="24"/>
        </w:rPr>
        <w:t>Στοιχεία</w:t>
      </w:r>
      <w:r w:rsidRPr="0085210E">
        <w:rPr>
          <w:rFonts w:asciiTheme="minorHAnsi" w:hAnsiTheme="minorHAnsi"/>
          <w:sz w:val="24"/>
          <w:szCs w:val="24"/>
          <w:lang w:val="en-US"/>
        </w:rPr>
        <w:t xml:space="preserve"> </w:t>
      </w:r>
      <w:r w:rsidRPr="0085210E">
        <w:rPr>
          <w:rFonts w:asciiTheme="minorHAnsi" w:hAnsiTheme="minorHAnsi"/>
          <w:sz w:val="24"/>
          <w:szCs w:val="24"/>
        </w:rPr>
        <w:t>του</w:t>
      </w:r>
      <w:r w:rsidRPr="0085210E">
        <w:rPr>
          <w:rFonts w:asciiTheme="minorHAnsi" w:hAnsiTheme="minorHAnsi"/>
          <w:sz w:val="24"/>
          <w:szCs w:val="24"/>
          <w:lang w:val="en-US"/>
        </w:rPr>
        <w:t xml:space="preserve"> </w:t>
      </w:r>
      <w:r w:rsidRPr="0085210E">
        <w:rPr>
          <w:rFonts w:asciiTheme="minorHAnsi" w:hAnsiTheme="minorHAnsi"/>
          <w:sz w:val="24"/>
          <w:szCs w:val="24"/>
        </w:rPr>
        <w:t>περιοδικού</w:t>
      </w:r>
      <w:r w:rsidRPr="0085210E">
        <w:rPr>
          <w:rFonts w:asciiTheme="minorHAnsi" w:hAnsiTheme="minorHAnsi"/>
          <w:sz w:val="24"/>
          <w:szCs w:val="24"/>
          <w:lang w:val="en-US"/>
        </w:rPr>
        <w:t xml:space="preserve">: JOURNAL OF PIONEERING MEDICAL SCIENCES (ISSN:2222-2332)   </w:t>
      </w:r>
      <w:proofErr w:type="spellStart"/>
      <w:r w:rsidRPr="0085210E">
        <w:rPr>
          <w:rFonts w:asciiTheme="minorHAnsi" w:hAnsiTheme="minorHAnsi"/>
          <w:sz w:val="24"/>
          <w:szCs w:val="24"/>
          <w:lang w:val="en-US"/>
        </w:rPr>
        <w:t>Website:</w:t>
      </w:r>
      <w:hyperlink r:id="rId14" w:history="1">
        <w:r w:rsidRPr="0085210E">
          <w:rPr>
            <w:rStyle w:val="Hyperlink0"/>
            <w:rFonts w:asciiTheme="minorHAnsi" w:hAnsiTheme="minorHAnsi"/>
          </w:rPr>
          <w:t>http</w:t>
        </w:r>
        <w:proofErr w:type="spellEnd"/>
        <w:r w:rsidRPr="0085210E">
          <w:rPr>
            <w:rStyle w:val="Hyperlink0"/>
            <w:rFonts w:asciiTheme="minorHAnsi" w:hAnsiTheme="minorHAnsi"/>
          </w:rPr>
          <w:t>://www.jpmsonline.com</w:t>
        </w:r>
      </w:hyperlink>
    </w:p>
    <w:p w14:paraId="25346DB9" w14:textId="77777777" w:rsidR="0093222E" w:rsidRPr="0085210E" w:rsidRDefault="00020C39">
      <w:pPr>
        <w:pStyle w:val="a0"/>
        <w:spacing w:line="360" w:lineRule="auto"/>
        <w:ind w:left="720"/>
        <w:jc w:val="both"/>
        <w:rPr>
          <w:rFonts w:asciiTheme="minorHAnsi" w:hAnsiTheme="minorHAnsi"/>
          <w:sz w:val="24"/>
          <w:szCs w:val="24"/>
          <w:lang w:val="en-US"/>
        </w:rPr>
      </w:pPr>
      <w:r w:rsidRPr="0085210E">
        <w:rPr>
          <w:rFonts w:asciiTheme="minorHAnsi" w:hAnsiTheme="minorHAnsi"/>
          <w:sz w:val="24"/>
          <w:szCs w:val="24"/>
          <w:lang w:val="en-US"/>
        </w:rPr>
        <w:t xml:space="preserve"> </w:t>
      </w:r>
    </w:p>
    <w:p w14:paraId="676217AA" w14:textId="40329AFE" w:rsidR="0093222E" w:rsidRPr="0085210E" w:rsidRDefault="00020C39">
      <w:pPr>
        <w:pStyle w:val="a0"/>
        <w:numPr>
          <w:ilvl w:val="0"/>
          <w:numId w:val="44"/>
        </w:numPr>
        <w:spacing w:line="360" w:lineRule="auto"/>
        <w:jc w:val="both"/>
        <w:rPr>
          <w:rFonts w:asciiTheme="minorHAnsi" w:hAnsiTheme="minorHAnsi"/>
          <w:sz w:val="24"/>
          <w:szCs w:val="24"/>
        </w:rPr>
      </w:pPr>
      <w:r w:rsidRPr="0085210E">
        <w:rPr>
          <w:rFonts w:asciiTheme="minorHAnsi" w:hAnsiTheme="minorHAnsi"/>
          <w:sz w:val="24"/>
          <w:szCs w:val="24"/>
        </w:rPr>
        <w:t xml:space="preserve">Από τον Απρίλιο του 2012 είμαι μέλος </w:t>
      </w:r>
      <w:r w:rsidR="00C24C8B">
        <w:rPr>
          <w:rFonts w:asciiTheme="minorHAnsi" w:hAnsiTheme="minorHAnsi" w:hint="eastAsia"/>
          <w:sz w:val="24"/>
          <w:szCs w:val="24"/>
        </w:rPr>
        <w:t>τους</w:t>
      </w:r>
      <w:r w:rsidRPr="0085210E">
        <w:rPr>
          <w:rFonts w:asciiTheme="minorHAnsi" w:hAnsiTheme="minorHAnsi"/>
          <w:sz w:val="24"/>
          <w:szCs w:val="24"/>
        </w:rPr>
        <w:t xml:space="preserve"> Συντακτικής Επιτροπής (</w:t>
      </w:r>
      <w:r w:rsidRPr="0085210E">
        <w:rPr>
          <w:rFonts w:asciiTheme="minorHAnsi" w:hAnsiTheme="minorHAnsi"/>
          <w:sz w:val="24"/>
          <w:szCs w:val="24"/>
          <w:lang w:val="en-US"/>
        </w:rPr>
        <w:t>Editorial</w:t>
      </w:r>
      <w:r w:rsidRPr="0085210E">
        <w:rPr>
          <w:rFonts w:asciiTheme="minorHAnsi" w:hAnsiTheme="minorHAnsi"/>
          <w:sz w:val="24"/>
          <w:szCs w:val="24"/>
        </w:rPr>
        <w:t xml:space="preserve"> </w:t>
      </w:r>
      <w:r w:rsidRPr="0085210E">
        <w:rPr>
          <w:rFonts w:asciiTheme="minorHAnsi" w:hAnsiTheme="minorHAnsi"/>
          <w:sz w:val="24"/>
          <w:szCs w:val="24"/>
          <w:lang w:val="en-US"/>
        </w:rPr>
        <w:t>Board</w:t>
      </w:r>
      <w:r w:rsidRPr="0085210E">
        <w:rPr>
          <w:rFonts w:asciiTheme="minorHAnsi" w:hAnsiTheme="minorHAnsi"/>
          <w:sz w:val="24"/>
          <w:szCs w:val="24"/>
        </w:rPr>
        <w:t xml:space="preserve">) του περιοδικού </w:t>
      </w:r>
      <w:r w:rsidRPr="0085210E">
        <w:rPr>
          <w:rFonts w:asciiTheme="minorHAnsi" w:hAnsiTheme="minorHAnsi"/>
          <w:b/>
          <w:bCs/>
          <w:i/>
          <w:iCs/>
          <w:sz w:val="24"/>
          <w:szCs w:val="24"/>
        </w:rPr>
        <w:t>“</w:t>
      </w:r>
      <w:r w:rsidRPr="0085210E">
        <w:rPr>
          <w:rFonts w:asciiTheme="minorHAnsi" w:hAnsiTheme="minorHAnsi"/>
          <w:b/>
          <w:bCs/>
          <w:i/>
          <w:iCs/>
          <w:sz w:val="24"/>
          <w:szCs w:val="24"/>
          <w:lang w:val="en-US"/>
        </w:rPr>
        <w:t>BMC</w:t>
      </w:r>
      <w:r w:rsidRPr="0085210E">
        <w:rPr>
          <w:rFonts w:asciiTheme="minorHAnsi" w:hAnsiTheme="minorHAnsi"/>
          <w:b/>
          <w:bCs/>
          <w:i/>
          <w:iCs/>
          <w:sz w:val="24"/>
          <w:szCs w:val="24"/>
        </w:rPr>
        <w:t xml:space="preserve"> </w:t>
      </w:r>
      <w:r w:rsidRPr="0085210E">
        <w:rPr>
          <w:rFonts w:asciiTheme="minorHAnsi" w:hAnsiTheme="minorHAnsi"/>
          <w:b/>
          <w:bCs/>
          <w:i/>
          <w:iCs/>
          <w:sz w:val="24"/>
          <w:szCs w:val="24"/>
          <w:lang w:val="en-US"/>
        </w:rPr>
        <w:t>Research</w:t>
      </w:r>
      <w:r w:rsidRPr="0085210E">
        <w:rPr>
          <w:rFonts w:asciiTheme="minorHAnsi" w:hAnsiTheme="minorHAnsi"/>
          <w:b/>
          <w:bCs/>
          <w:i/>
          <w:iCs/>
          <w:sz w:val="24"/>
          <w:szCs w:val="24"/>
        </w:rPr>
        <w:t xml:space="preserve"> </w:t>
      </w:r>
      <w:r w:rsidRPr="0085210E">
        <w:rPr>
          <w:rFonts w:asciiTheme="minorHAnsi" w:hAnsiTheme="minorHAnsi"/>
          <w:b/>
          <w:bCs/>
          <w:i/>
          <w:iCs/>
          <w:sz w:val="24"/>
          <w:szCs w:val="24"/>
          <w:lang w:val="en-US"/>
        </w:rPr>
        <w:t>Notes</w:t>
      </w:r>
      <w:r w:rsidRPr="0085210E">
        <w:rPr>
          <w:rFonts w:asciiTheme="minorHAnsi" w:hAnsiTheme="minorHAnsi"/>
          <w:b/>
          <w:bCs/>
          <w:i/>
          <w:iCs/>
          <w:sz w:val="24"/>
          <w:szCs w:val="24"/>
        </w:rPr>
        <w:t>”</w:t>
      </w:r>
      <w:r w:rsidRPr="0085210E">
        <w:rPr>
          <w:rFonts w:asciiTheme="minorHAnsi" w:hAnsiTheme="minorHAnsi"/>
          <w:sz w:val="24"/>
          <w:szCs w:val="24"/>
        </w:rPr>
        <w:t xml:space="preserve"> ως </w:t>
      </w:r>
      <w:r w:rsidRPr="0085210E">
        <w:rPr>
          <w:rFonts w:asciiTheme="minorHAnsi" w:hAnsiTheme="minorHAnsi"/>
          <w:b/>
          <w:bCs/>
          <w:i/>
          <w:iCs/>
          <w:sz w:val="24"/>
          <w:szCs w:val="24"/>
          <w:lang w:val="en-US"/>
        </w:rPr>
        <w:t>Associate</w:t>
      </w:r>
      <w:r w:rsidRPr="0085210E">
        <w:rPr>
          <w:rFonts w:asciiTheme="minorHAnsi" w:hAnsiTheme="minorHAnsi"/>
          <w:b/>
          <w:bCs/>
          <w:i/>
          <w:iCs/>
          <w:sz w:val="24"/>
          <w:szCs w:val="24"/>
        </w:rPr>
        <w:t xml:space="preserve"> </w:t>
      </w:r>
      <w:r w:rsidRPr="0085210E">
        <w:rPr>
          <w:rFonts w:asciiTheme="minorHAnsi" w:hAnsiTheme="minorHAnsi"/>
          <w:b/>
          <w:bCs/>
          <w:i/>
          <w:iCs/>
          <w:sz w:val="24"/>
          <w:szCs w:val="24"/>
          <w:lang w:val="en-US"/>
        </w:rPr>
        <w:t>Editor</w:t>
      </w:r>
      <w:r w:rsidRPr="0085210E">
        <w:rPr>
          <w:rFonts w:asciiTheme="minorHAnsi" w:hAnsiTheme="minorHAnsi"/>
          <w:sz w:val="24"/>
          <w:szCs w:val="24"/>
        </w:rPr>
        <w:t xml:space="preserve">. Το περιοδικό </w:t>
      </w:r>
      <w:r w:rsidRPr="0085210E">
        <w:rPr>
          <w:rFonts w:asciiTheme="minorHAnsi" w:hAnsiTheme="minorHAnsi"/>
          <w:sz w:val="24"/>
          <w:szCs w:val="24"/>
          <w:lang w:val="en-US"/>
        </w:rPr>
        <w:t>BMC</w:t>
      </w:r>
      <w:r w:rsidRPr="0085210E">
        <w:rPr>
          <w:rFonts w:asciiTheme="minorHAnsi" w:hAnsiTheme="minorHAnsi"/>
          <w:sz w:val="24"/>
          <w:szCs w:val="24"/>
        </w:rPr>
        <w:t xml:space="preserve"> </w:t>
      </w:r>
      <w:r w:rsidRPr="0085210E">
        <w:rPr>
          <w:rFonts w:asciiTheme="minorHAnsi" w:hAnsiTheme="minorHAnsi"/>
          <w:sz w:val="24"/>
          <w:szCs w:val="24"/>
          <w:lang w:val="en-US"/>
        </w:rPr>
        <w:t>Research</w:t>
      </w:r>
      <w:r w:rsidRPr="0085210E">
        <w:rPr>
          <w:rFonts w:asciiTheme="minorHAnsi" w:hAnsiTheme="minorHAnsi"/>
          <w:sz w:val="24"/>
          <w:szCs w:val="24"/>
        </w:rPr>
        <w:t xml:space="preserve"> </w:t>
      </w:r>
      <w:r w:rsidRPr="0085210E">
        <w:rPr>
          <w:rFonts w:asciiTheme="minorHAnsi" w:hAnsiTheme="minorHAnsi"/>
          <w:sz w:val="24"/>
          <w:szCs w:val="24"/>
          <w:lang w:val="en-US"/>
        </w:rPr>
        <w:t>Notes</w:t>
      </w:r>
      <w:r w:rsidRPr="0085210E">
        <w:rPr>
          <w:rFonts w:asciiTheme="minorHAnsi" w:hAnsiTheme="minorHAnsi"/>
          <w:sz w:val="24"/>
          <w:szCs w:val="24"/>
        </w:rPr>
        <w:t xml:space="preserve"> εκδίδεται από το </w:t>
      </w:r>
      <w:r w:rsidRPr="0085210E">
        <w:rPr>
          <w:rFonts w:asciiTheme="minorHAnsi" w:hAnsiTheme="minorHAnsi"/>
          <w:sz w:val="24"/>
          <w:szCs w:val="24"/>
          <w:lang w:val="en-US"/>
        </w:rPr>
        <w:t>Biomed</w:t>
      </w:r>
      <w:r w:rsidRPr="0085210E">
        <w:rPr>
          <w:rFonts w:asciiTheme="minorHAnsi" w:hAnsiTheme="minorHAnsi"/>
          <w:sz w:val="24"/>
          <w:szCs w:val="24"/>
        </w:rPr>
        <w:t xml:space="preserve"> </w:t>
      </w:r>
      <w:r w:rsidRPr="0085210E">
        <w:rPr>
          <w:rFonts w:asciiTheme="minorHAnsi" w:hAnsiTheme="minorHAnsi"/>
          <w:sz w:val="24"/>
          <w:szCs w:val="24"/>
          <w:lang w:val="en-US"/>
        </w:rPr>
        <w:t>Central</w:t>
      </w:r>
      <w:r w:rsidRPr="0085210E">
        <w:rPr>
          <w:rFonts w:asciiTheme="minorHAnsi" w:hAnsiTheme="minorHAnsi"/>
          <w:sz w:val="24"/>
          <w:szCs w:val="24"/>
        </w:rPr>
        <w:t xml:space="preserve"> και τα άρθρα του καταχωρούνται στο </w:t>
      </w:r>
      <w:r w:rsidRPr="0085210E">
        <w:rPr>
          <w:rFonts w:asciiTheme="minorHAnsi" w:hAnsiTheme="minorHAnsi"/>
          <w:b/>
          <w:bCs/>
          <w:i/>
          <w:iCs/>
          <w:sz w:val="24"/>
          <w:szCs w:val="24"/>
          <w:lang w:val="en-US"/>
        </w:rPr>
        <w:t>PubMed</w:t>
      </w:r>
      <w:r w:rsidRPr="0085210E">
        <w:rPr>
          <w:rFonts w:asciiTheme="minorHAnsi" w:hAnsiTheme="minorHAnsi"/>
          <w:sz w:val="24"/>
          <w:szCs w:val="24"/>
        </w:rPr>
        <w:t xml:space="preserve"> και σε μεγάλες βιβλιογραφικές βάσεις δεδομένων </w:t>
      </w:r>
      <w:r w:rsidR="00C24C8B">
        <w:rPr>
          <w:rFonts w:asciiTheme="minorHAnsi" w:hAnsiTheme="minorHAnsi" w:hint="eastAsia"/>
          <w:sz w:val="24"/>
          <w:szCs w:val="24"/>
        </w:rPr>
        <w:t>τους</w:t>
      </w:r>
      <w:r w:rsidRPr="0085210E">
        <w:rPr>
          <w:rFonts w:asciiTheme="minorHAnsi" w:hAnsiTheme="minorHAnsi"/>
          <w:sz w:val="24"/>
          <w:szCs w:val="24"/>
        </w:rPr>
        <w:t xml:space="preserve"> </w:t>
      </w:r>
      <w:proofErr w:type="spellStart"/>
      <w:r w:rsidRPr="0085210E">
        <w:rPr>
          <w:rFonts w:asciiTheme="minorHAnsi" w:hAnsiTheme="minorHAnsi"/>
          <w:sz w:val="24"/>
          <w:szCs w:val="24"/>
          <w:lang w:val="en-US"/>
        </w:rPr>
        <w:t>Scirus</w:t>
      </w:r>
      <w:proofErr w:type="spellEnd"/>
      <w:r w:rsidRPr="0085210E">
        <w:rPr>
          <w:rFonts w:asciiTheme="minorHAnsi" w:hAnsiTheme="minorHAnsi"/>
          <w:sz w:val="24"/>
          <w:szCs w:val="24"/>
        </w:rPr>
        <w:t xml:space="preserve">, </w:t>
      </w:r>
      <w:r w:rsidRPr="0085210E">
        <w:rPr>
          <w:rFonts w:asciiTheme="minorHAnsi" w:hAnsiTheme="minorHAnsi"/>
          <w:sz w:val="24"/>
          <w:szCs w:val="24"/>
          <w:lang w:val="en-US"/>
        </w:rPr>
        <w:t>Google</w:t>
      </w:r>
      <w:r w:rsidRPr="0085210E">
        <w:rPr>
          <w:rFonts w:asciiTheme="minorHAnsi" w:hAnsiTheme="minorHAnsi"/>
          <w:sz w:val="24"/>
          <w:szCs w:val="24"/>
        </w:rPr>
        <w:t xml:space="preserve"> </w:t>
      </w:r>
      <w:proofErr w:type="spellStart"/>
      <w:r w:rsidRPr="0085210E">
        <w:rPr>
          <w:rFonts w:asciiTheme="minorHAnsi" w:hAnsiTheme="minorHAnsi"/>
          <w:sz w:val="24"/>
          <w:szCs w:val="24"/>
          <w:lang w:val="en-US"/>
        </w:rPr>
        <w:t>Scolar</w:t>
      </w:r>
      <w:proofErr w:type="spellEnd"/>
      <w:r w:rsidRPr="0085210E">
        <w:rPr>
          <w:rFonts w:asciiTheme="minorHAnsi" w:hAnsiTheme="minorHAnsi"/>
          <w:sz w:val="24"/>
          <w:szCs w:val="24"/>
        </w:rPr>
        <w:t xml:space="preserve">, </w:t>
      </w:r>
      <w:r w:rsidRPr="0085210E">
        <w:rPr>
          <w:rFonts w:asciiTheme="minorHAnsi" w:hAnsiTheme="minorHAnsi"/>
          <w:sz w:val="24"/>
          <w:szCs w:val="24"/>
          <w:lang w:val="en-US"/>
        </w:rPr>
        <w:t>Embase</w:t>
      </w:r>
      <w:r w:rsidRPr="0085210E">
        <w:rPr>
          <w:rFonts w:asciiTheme="minorHAnsi" w:hAnsiTheme="minorHAnsi"/>
          <w:sz w:val="24"/>
          <w:szCs w:val="24"/>
        </w:rPr>
        <w:t xml:space="preserve">, </w:t>
      </w:r>
      <w:r w:rsidRPr="0085210E">
        <w:rPr>
          <w:rFonts w:asciiTheme="minorHAnsi" w:hAnsiTheme="minorHAnsi"/>
          <w:sz w:val="24"/>
          <w:szCs w:val="24"/>
          <w:lang w:val="en-US"/>
        </w:rPr>
        <w:t>Scopus</w:t>
      </w:r>
      <w:r w:rsidRPr="0085210E">
        <w:rPr>
          <w:rFonts w:asciiTheme="minorHAnsi" w:hAnsiTheme="minorHAnsi"/>
          <w:sz w:val="24"/>
          <w:szCs w:val="24"/>
        </w:rPr>
        <w:t xml:space="preserve">. Στοιχεία του περιοδικού: </w:t>
      </w:r>
      <w:r w:rsidRPr="0085210E">
        <w:rPr>
          <w:rFonts w:asciiTheme="minorHAnsi" w:hAnsiTheme="minorHAnsi"/>
          <w:sz w:val="24"/>
          <w:szCs w:val="24"/>
          <w:lang w:val="en-US"/>
        </w:rPr>
        <w:t>BMC</w:t>
      </w:r>
      <w:r w:rsidRPr="0085210E">
        <w:rPr>
          <w:rFonts w:asciiTheme="minorHAnsi" w:hAnsiTheme="minorHAnsi"/>
          <w:sz w:val="24"/>
          <w:szCs w:val="24"/>
        </w:rPr>
        <w:t xml:space="preserve"> </w:t>
      </w:r>
      <w:r w:rsidRPr="0085210E">
        <w:rPr>
          <w:rFonts w:asciiTheme="minorHAnsi" w:hAnsiTheme="minorHAnsi"/>
          <w:sz w:val="24"/>
          <w:szCs w:val="24"/>
          <w:lang w:val="en-US"/>
        </w:rPr>
        <w:t>RESEARCH</w:t>
      </w:r>
      <w:r w:rsidRPr="0085210E">
        <w:rPr>
          <w:rFonts w:asciiTheme="minorHAnsi" w:hAnsiTheme="minorHAnsi"/>
          <w:sz w:val="24"/>
          <w:szCs w:val="24"/>
        </w:rPr>
        <w:t xml:space="preserve"> </w:t>
      </w:r>
      <w:r w:rsidRPr="0085210E">
        <w:rPr>
          <w:rFonts w:asciiTheme="minorHAnsi" w:hAnsiTheme="minorHAnsi"/>
          <w:sz w:val="24"/>
          <w:szCs w:val="24"/>
          <w:lang w:val="en-US"/>
        </w:rPr>
        <w:t>NOTES</w:t>
      </w:r>
      <w:r w:rsidRPr="0085210E">
        <w:rPr>
          <w:rFonts w:asciiTheme="minorHAnsi" w:hAnsiTheme="minorHAnsi"/>
          <w:sz w:val="24"/>
          <w:szCs w:val="24"/>
        </w:rPr>
        <w:t>(</w:t>
      </w:r>
      <w:r w:rsidRPr="0085210E">
        <w:rPr>
          <w:rFonts w:asciiTheme="minorHAnsi" w:hAnsiTheme="minorHAnsi"/>
          <w:sz w:val="24"/>
          <w:szCs w:val="24"/>
          <w:lang w:val="en-US"/>
        </w:rPr>
        <w:t>ISSN</w:t>
      </w:r>
      <w:r w:rsidRPr="0085210E">
        <w:rPr>
          <w:rFonts w:asciiTheme="minorHAnsi" w:hAnsiTheme="minorHAnsi"/>
          <w:sz w:val="24"/>
          <w:szCs w:val="24"/>
        </w:rPr>
        <w:t xml:space="preserve">:1756-0500) </w:t>
      </w:r>
      <w:r w:rsidRPr="0085210E">
        <w:rPr>
          <w:rFonts w:asciiTheme="minorHAnsi" w:hAnsiTheme="minorHAnsi"/>
          <w:sz w:val="24"/>
          <w:szCs w:val="24"/>
          <w:lang w:val="en-US"/>
        </w:rPr>
        <w:t>Website</w:t>
      </w:r>
      <w:r w:rsidRPr="0085210E">
        <w:rPr>
          <w:rFonts w:asciiTheme="minorHAnsi" w:hAnsiTheme="minorHAnsi"/>
          <w:sz w:val="24"/>
          <w:szCs w:val="24"/>
        </w:rPr>
        <w:t>:</w:t>
      </w:r>
      <w:hyperlink r:id="rId15" w:history="1">
        <w:r w:rsidRPr="0085210E">
          <w:rPr>
            <w:rStyle w:val="a6"/>
            <w:rFonts w:asciiTheme="minorHAnsi" w:hAnsiTheme="minorHAnsi"/>
            <w:sz w:val="24"/>
            <w:szCs w:val="24"/>
            <w:lang w:val="en-US"/>
          </w:rPr>
          <w:t>http</w:t>
        </w:r>
        <w:r w:rsidRPr="0085210E">
          <w:rPr>
            <w:rStyle w:val="a6"/>
            <w:rFonts w:asciiTheme="minorHAnsi" w:hAnsiTheme="minorHAnsi"/>
            <w:sz w:val="24"/>
            <w:szCs w:val="24"/>
          </w:rPr>
          <w:t>://</w:t>
        </w:r>
        <w:r w:rsidRPr="0085210E">
          <w:rPr>
            <w:rStyle w:val="a6"/>
            <w:rFonts w:asciiTheme="minorHAnsi" w:hAnsiTheme="minorHAnsi"/>
            <w:sz w:val="24"/>
            <w:szCs w:val="24"/>
            <w:lang w:val="en-US"/>
          </w:rPr>
          <w:t>www</w:t>
        </w:r>
        <w:r w:rsidRPr="0085210E">
          <w:rPr>
            <w:rStyle w:val="a6"/>
            <w:rFonts w:asciiTheme="minorHAnsi" w:hAnsiTheme="minorHAnsi"/>
            <w:sz w:val="24"/>
            <w:szCs w:val="24"/>
          </w:rPr>
          <w:t>.</w:t>
        </w:r>
        <w:proofErr w:type="spellStart"/>
        <w:r w:rsidRPr="0085210E">
          <w:rPr>
            <w:rStyle w:val="a6"/>
            <w:rFonts w:asciiTheme="minorHAnsi" w:hAnsiTheme="minorHAnsi"/>
            <w:sz w:val="24"/>
            <w:szCs w:val="24"/>
            <w:lang w:val="en-US"/>
          </w:rPr>
          <w:t>biomedcentral</w:t>
        </w:r>
        <w:proofErr w:type="spellEnd"/>
        <w:r w:rsidRPr="0085210E">
          <w:rPr>
            <w:rStyle w:val="a6"/>
            <w:rFonts w:asciiTheme="minorHAnsi" w:hAnsiTheme="minorHAnsi"/>
            <w:sz w:val="24"/>
            <w:szCs w:val="24"/>
          </w:rPr>
          <w:t>.</w:t>
        </w:r>
        <w:r w:rsidRPr="0085210E">
          <w:rPr>
            <w:rStyle w:val="a6"/>
            <w:rFonts w:asciiTheme="minorHAnsi" w:hAnsiTheme="minorHAnsi"/>
            <w:sz w:val="24"/>
            <w:szCs w:val="24"/>
            <w:lang w:val="en-US"/>
          </w:rPr>
          <w:t>com</w:t>
        </w:r>
        <w:r w:rsidRPr="0085210E">
          <w:rPr>
            <w:rStyle w:val="a6"/>
            <w:rFonts w:asciiTheme="minorHAnsi" w:hAnsiTheme="minorHAnsi"/>
            <w:sz w:val="24"/>
            <w:szCs w:val="24"/>
          </w:rPr>
          <w:t>/</w:t>
        </w:r>
        <w:proofErr w:type="spellStart"/>
        <w:r w:rsidRPr="0085210E">
          <w:rPr>
            <w:rStyle w:val="a6"/>
            <w:rFonts w:asciiTheme="minorHAnsi" w:hAnsiTheme="minorHAnsi"/>
            <w:sz w:val="24"/>
            <w:szCs w:val="24"/>
            <w:lang w:val="en-US"/>
          </w:rPr>
          <w:t>bmcresnotes</w:t>
        </w:r>
        <w:proofErr w:type="spellEnd"/>
        <w:r w:rsidRPr="0085210E">
          <w:rPr>
            <w:rStyle w:val="a6"/>
            <w:rFonts w:asciiTheme="minorHAnsi" w:hAnsiTheme="minorHAnsi"/>
            <w:sz w:val="24"/>
            <w:szCs w:val="24"/>
          </w:rPr>
          <w:t>/</w:t>
        </w:r>
        <w:r w:rsidRPr="0085210E">
          <w:rPr>
            <w:rStyle w:val="a6"/>
            <w:rFonts w:asciiTheme="minorHAnsi" w:hAnsiTheme="minorHAnsi"/>
            <w:sz w:val="24"/>
            <w:szCs w:val="24"/>
            <w:lang w:val="en-US"/>
          </w:rPr>
          <w:t>about</w:t>
        </w:r>
        <w:r w:rsidRPr="0085210E">
          <w:rPr>
            <w:rStyle w:val="a6"/>
            <w:rFonts w:asciiTheme="minorHAnsi" w:hAnsiTheme="minorHAnsi"/>
            <w:sz w:val="24"/>
            <w:szCs w:val="24"/>
          </w:rPr>
          <w:t>/</w:t>
        </w:r>
        <w:proofErr w:type="spellStart"/>
        <w:r w:rsidRPr="0085210E">
          <w:rPr>
            <w:rStyle w:val="a6"/>
            <w:rFonts w:asciiTheme="minorHAnsi" w:hAnsiTheme="minorHAnsi"/>
            <w:sz w:val="24"/>
            <w:szCs w:val="24"/>
            <w:lang w:val="en-US"/>
          </w:rPr>
          <w:t>edboard</w:t>
        </w:r>
        <w:proofErr w:type="spellEnd"/>
      </w:hyperlink>
    </w:p>
    <w:p w14:paraId="3932BD35" w14:textId="77777777" w:rsidR="0093222E" w:rsidRPr="0095464E" w:rsidRDefault="0093222E">
      <w:pPr>
        <w:pStyle w:val="a0"/>
        <w:spacing w:line="360" w:lineRule="auto"/>
        <w:jc w:val="both"/>
        <w:rPr>
          <w:rFonts w:asciiTheme="minorHAnsi" w:hAnsiTheme="minorHAnsi"/>
          <w:sz w:val="24"/>
          <w:szCs w:val="24"/>
        </w:rPr>
      </w:pPr>
    </w:p>
    <w:p w14:paraId="6A917C08" w14:textId="77777777" w:rsidR="00AC2442" w:rsidRPr="0035752A" w:rsidRDefault="00020C39" w:rsidP="0035752A">
      <w:pPr>
        <w:pStyle w:val="a7"/>
        <w:numPr>
          <w:ilvl w:val="0"/>
          <w:numId w:val="44"/>
        </w:numPr>
        <w:spacing w:line="360" w:lineRule="auto"/>
        <w:rPr>
          <w:rFonts w:asciiTheme="minorHAnsi" w:hAnsiTheme="minorHAnsi"/>
          <w:color w:val="365F91" w:themeColor="accent1" w:themeShade="BF"/>
          <w:sz w:val="24"/>
          <w:szCs w:val="24"/>
          <w:lang w:val="en-US"/>
        </w:rPr>
      </w:pPr>
      <w:r w:rsidRPr="0035752A">
        <w:rPr>
          <w:rFonts w:asciiTheme="minorHAnsi" w:hAnsiTheme="minorHAnsi"/>
          <w:sz w:val="24"/>
          <w:szCs w:val="24"/>
        </w:rPr>
        <w:t>Από</w:t>
      </w:r>
      <w:r w:rsidRPr="0035752A">
        <w:rPr>
          <w:rFonts w:asciiTheme="minorHAnsi" w:hAnsiTheme="minorHAnsi"/>
          <w:sz w:val="24"/>
          <w:szCs w:val="24"/>
          <w:lang w:val="en-US"/>
        </w:rPr>
        <w:t xml:space="preserve"> </w:t>
      </w:r>
      <w:r w:rsidRPr="0035752A">
        <w:rPr>
          <w:rFonts w:asciiTheme="minorHAnsi" w:hAnsiTheme="minorHAnsi"/>
          <w:sz w:val="24"/>
          <w:szCs w:val="24"/>
        </w:rPr>
        <w:t>το</w:t>
      </w:r>
      <w:r w:rsidR="0035752A" w:rsidRPr="0035752A">
        <w:rPr>
          <w:rFonts w:asciiTheme="minorHAnsi" w:hAnsiTheme="minorHAnsi"/>
          <w:sz w:val="24"/>
          <w:szCs w:val="24"/>
          <w:lang w:val="en-US"/>
        </w:rPr>
        <w:t xml:space="preserve"> </w:t>
      </w:r>
      <w:r w:rsidRPr="0035752A">
        <w:rPr>
          <w:rFonts w:asciiTheme="minorHAnsi" w:hAnsiTheme="minorHAnsi"/>
          <w:sz w:val="24"/>
          <w:szCs w:val="24"/>
          <w:lang w:val="en-US"/>
        </w:rPr>
        <w:t>201</w:t>
      </w:r>
      <w:r w:rsidR="0035752A" w:rsidRPr="0035752A">
        <w:rPr>
          <w:rFonts w:asciiTheme="minorHAnsi" w:hAnsiTheme="minorHAnsi"/>
          <w:sz w:val="24"/>
          <w:szCs w:val="24"/>
          <w:lang w:val="en-US"/>
        </w:rPr>
        <w:t>9</w:t>
      </w:r>
      <w:r w:rsidRPr="0035752A">
        <w:rPr>
          <w:rFonts w:asciiTheme="minorHAnsi" w:hAnsiTheme="minorHAnsi"/>
          <w:sz w:val="24"/>
          <w:szCs w:val="24"/>
          <w:lang w:val="en-US"/>
        </w:rPr>
        <w:t xml:space="preserve"> </w:t>
      </w:r>
      <w:r w:rsidRPr="0035752A">
        <w:rPr>
          <w:rFonts w:asciiTheme="minorHAnsi" w:hAnsiTheme="minorHAnsi"/>
          <w:sz w:val="24"/>
          <w:szCs w:val="24"/>
        </w:rPr>
        <w:t>είμαι</w:t>
      </w:r>
      <w:r w:rsidRPr="0035752A">
        <w:rPr>
          <w:rFonts w:asciiTheme="minorHAnsi" w:hAnsiTheme="minorHAnsi"/>
          <w:sz w:val="24"/>
          <w:szCs w:val="24"/>
          <w:lang w:val="en-US"/>
        </w:rPr>
        <w:t xml:space="preserve"> </w:t>
      </w:r>
      <w:r w:rsidRPr="0035752A">
        <w:rPr>
          <w:rFonts w:asciiTheme="minorHAnsi" w:hAnsiTheme="minorHAnsi"/>
          <w:sz w:val="24"/>
          <w:szCs w:val="24"/>
        </w:rPr>
        <w:t>μέλος</w:t>
      </w:r>
      <w:r w:rsidRPr="0035752A">
        <w:rPr>
          <w:rFonts w:asciiTheme="minorHAnsi" w:hAnsiTheme="minorHAnsi"/>
          <w:sz w:val="24"/>
          <w:szCs w:val="24"/>
          <w:lang w:val="en-US"/>
        </w:rPr>
        <w:t xml:space="preserve"> </w:t>
      </w:r>
      <w:r w:rsidRPr="0035752A">
        <w:rPr>
          <w:rFonts w:asciiTheme="minorHAnsi" w:hAnsiTheme="minorHAnsi"/>
          <w:sz w:val="24"/>
          <w:szCs w:val="24"/>
        </w:rPr>
        <w:t>τ</w:t>
      </w:r>
      <w:r w:rsidR="0035752A" w:rsidRPr="0035752A">
        <w:rPr>
          <w:rFonts w:asciiTheme="minorHAnsi" w:hAnsiTheme="minorHAnsi"/>
          <w:sz w:val="24"/>
          <w:szCs w:val="24"/>
        </w:rPr>
        <w:t>ου</w:t>
      </w:r>
      <w:r w:rsidR="0035752A" w:rsidRPr="0035752A">
        <w:rPr>
          <w:rFonts w:asciiTheme="minorHAnsi" w:hAnsiTheme="minorHAnsi"/>
          <w:sz w:val="24"/>
          <w:szCs w:val="24"/>
          <w:lang w:val="en-US"/>
        </w:rPr>
        <w:t xml:space="preserve"> Board of Reviewers</w:t>
      </w:r>
      <w:r w:rsidRPr="0035752A">
        <w:rPr>
          <w:rFonts w:asciiTheme="minorHAnsi" w:hAnsiTheme="minorHAnsi"/>
          <w:sz w:val="24"/>
          <w:szCs w:val="24"/>
          <w:lang w:val="en-US"/>
        </w:rPr>
        <w:t xml:space="preserve"> </w:t>
      </w:r>
      <w:r w:rsidRPr="0035752A">
        <w:rPr>
          <w:rFonts w:asciiTheme="minorHAnsi" w:hAnsiTheme="minorHAnsi"/>
          <w:sz w:val="24"/>
          <w:szCs w:val="24"/>
        </w:rPr>
        <w:t>του</w:t>
      </w:r>
      <w:r w:rsidRPr="0035752A">
        <w:rPr>
          <w:rFonts w:asciiTheme="minorHAnsi" w:hAnsiTheme="minorHAnsi"/>
          <w:sz w:val="24"/>
          <w:szCs w:val="24"/>
          <w:lang w:val="en-US"/>
        </w:rPr>
        <w:t xml:space="preserve"> </w:t>
      </w:r>
      <w:r w:rsidRPr="0035752A">
        <w:rPr>
          <w:rFonts w:asciiTheme="minorHAnsi" w:hAnsiTheme="minorHAnsi"/>
          <w:sz w:val="24"/>
          <w:szCs w:val="24"/>
        </w:rPr>
        <w:t>περιοδικού</w:t>
      </w:r>
      <w:r w:rsidR="0035752A" w:rsidRPr="0035752A">
        <w:rPr>
          <w:rFonts w:asciiTheme="minorHAnsi" w:hAnsiTheme="minorHAnsi"/>
          <w:sz w:val="24"/>
          <w:szCs w:val="24"/>
          <w:lang w:val="en-US"/>
        </w:rPr>
        <w:t xml:space="preserve"> </w:t>
      </w:r>
      <w:proofErr w:type="spellStart"/>
      <w:r w:rsidR="0035752A" w:rsidRPr="0035752A">
        <w:rPr>
          <w:rFonts w:asciiTheme="minorHAnsi" w:hAnsiTheme="minorHAnsi"/>
          <w:sz w:val="24"/>
          <w:szCs w:val="24"/>
          <w:lang w:val="en-US"/>
        </w:rPr>
        <w:t>Archivio</w:t>
      </w:r>
      <w:proofErr w:type="spellEnd"/>
      <w:r w:rsidR="0035752A" w:rsidRPr="0035752A">
        <w:rPr>
          <w:rFonts w:asciiTheme="minorHAnsi" w:hAnsiTheme="minorHAnsi"/>
          <w:sz w:val="24"/>
          <w:szCs w:val="24"/>
          <w:lang w:val="en-US"/>
        </w:rPr>
        <w:t xml:space="preserve"> </w:t>
      </w:r>
      <w:proofErr w:type="spellStart"/>
      <w:r w:rsidR="0035752A" w:rsidRPr="0035752A">
        <w:rPr>
          <w:rFonts w:asciiTheme="minorHAnsi" w:hAnsiTheme="minorHAnsi"/>
          <w:sz w:val="24"/>
          <w:szCs w:val="24"/>
          <w:lang w:val="en-US"/>
        </w:rPr>
        <w:t>Italiano</w:t>
      </w:r>
      <w:proofErr w:type="spellEnd"/>
      <w:r w:rsidR="0035752A" w:rsidRPr="0035752A">
        <w:rPr>
          <w:rFonts w:asciiTheme="minorHAnsi" w:hAnsiTheme="minorHAnsi"/>
          <w:sz w:val="24"/>
          <w:szCs w:val="24"/>
          <w:lang w:val="en-US"/>
        </w:rPr>
        <w:t xml:space="preserve"> di </w:t>
      </w:r>
      <w:proofErr w:type="spellStart"/>
      <w:r w:rsidR="0035752A" w:rsidRPr="0035752A">
        <w:rPr>
          <w:rFonts w:asciiTheme="minorHAnsi" w:hAnsiTheme="minorHAnsi"/>
          <w:sz w:val="24"/>
          <w:szCs w:val="24"/>
          <w:lang w:val="en-US"/>
        </w:rPr>
        <w:t>Urologia</w:t>
      </w:r>
      <w:proofErr w:type="spellEnd"/>
      <w:r w:rsidR="0035752A" w:rsidRPr="0035752A">
        <w:rPr>
          <w:rFonts w:asciiTheme="minorHAnsi" w:hAnsiTheme="minorHAnsi"/>
          <w:sz w:val="24"/>
          <w:szCs w:val="24"/>
          <w:lang w:val="en-US"/>
        </w:rPr>
        <w:t xml:space="preserve"> e </w:t>
      </w:r>
      <w:proofErr w:type="spellStart"/>
      <w:r w:rsidR="0035752A" w:rsidRPr="0035752A">
        <w:rPr>
          <w:rFonts w:asciiTheme="minorHAnsi" w:hAnsiTheme="minorHAnsi"/>
          <w:sz w:val="24"/>
          <w:szCs w:val="24"/>
          <w:lang w:val="en-US"/>
        </w:rPr>
        <w:t>Andrologia</w:t>
      </w:r>
      <w:proofErr w:type="spellEnd"/>
      <w:r w:rsidR="0035752A" w:rsidRPr="0035752A">
        <w:rPr>
          <w:rFonts w:asciiTheme="minorHAnsi" w:hAnsiTheme="minorHAnsi"/>
          <w:sz w:val="24"/>
          <w:szCs w:val="24"/>
          <w:lang w:val="en-US"/>
        </w:rPr>
        <w:t xml:space="preserve"> (IF</w:t>
      </w:r>
      <w:r w:rsidR="0040571C" w:rsidRPr="0035752A">
        <w:rPr>
          <w:rFonts w:asciiTheme="minorHAnsi" w:hAnsiTheme="minorHAnsi"/>
          <w:sz w:val="24"/>
          <w:szCs w:val="24"/>
          <w:lang w:val="en-US"/>
        </w:rPr>
        <w:t xml:space="preserve"> </w:t>
      </w:r>
      <w:r w:rsidR="0035752A" w:rsidRPr="0035752A">
        <w:rPr>
          <w:rFonts w:asciiTheme="minorHAnsi" w:hAnsiTheme="minorHAnsi"/>
          <w:sz w:val="24"/>
          <w:szCs w:val="24"/>
          <w:lang w:val="en-US"/>
        </w:rPr>
        <w:t xml:space="preserve">                                                                                          </w:t>
      </w:r>
      <w:hyperlink r:id="rId16" w:history="1">
        <w:r w:rsidR="0035752A" w:rsidRPr="0035752A">
          <w:rPr>
            <w:rStyle w:val="-"/>
            <w:rFonts w:asciiTheme="minorHAnsi" w:hAnsiTheme="minorHAnsi"/>
            <w:color w:val="365F91" w:themeColor="accent1" w:themeShade="BF"/>
            <w:sz w:val="24"/>
            <w:szCs w:val="24"/>
            <w:lang w:val="en-US"/>
          </w:rPr>
          <w:t>https://www.pagepressjournals.org/index.php/aiua/board</w:t>
        </w:r>
      </w:hyperlink>
      <w:r w:rsidR="0035752A" w:rsidRPr="0035752A">
        <w:rPr>
          <w:rFonts w:asciiTheme="minorHAnsi" w:hAnsiTheme="minorHAnsi"/>
          <w:color w:val="365F91" w:themeColor="accent1" w:themeShade="BF"/>
          <w:sz w:val="24"/>
          <w:szCs w:val="24"/>
          <w:lang w:val="en-US"/>
        </w:rPr>
        <w:t xml:space="preserve"> </w:t>
      </w:r>
    </w:p>
    <w:p w14:paraId="7070E04E" w14:textId="77777777" w:rsidR="00C24C8B" w:rsidRPr="00C24C8B" w:rsidRDefault="00C24C8B" w:rsidP="00C24C8B">
      <w:pPr>
        <w:pStyle w:val="a7"/>
        <w:rPr>
          <w:rFonts w:asciiTheme="minorHAnsi" w:hAnsiTheme="minorHAnsi"/>
          <w:lang w:val="en-US"/>
        </w:rPr>
      </w:pPr>
    </w:p>
    <w:p w14:paraId="6C00C005" w14:textId="34541EC9" w:rsidR="00C803D6" w:rsidRPr="00B006E3" w:rsidRDefault="00C803D6" w:rsidP="00C803D6">
      <w:pPr>
        <w:pStyle w:val="a7"/>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sz w:val="24"/>
          <w:szCs w:val="24"/>
          <w:bdr w:val="none" w:sz="0" w:space="0" w:color="auto"/>
        </w:rPr>
      </w:pPr>
      <w:r>
        <w:rPr>
          <w:rFonts w:asciiTheme="minorHAnsi" w:hAnsiTheme="minorHAnsi" w:cs="Segoe UI"/>
          <w:color w:val="201F1E"/>
          <w:sz w:val="24"/>
          <w:szCs w:val="24"/>
          <w:bdr w:val="none" w:sz="0" w:space="0" w:color="auto"/>
          <w:shd w:val="clear" w:color="auto" w:fill="FFFFFF"/>
        </w:rPr>
        <w:t>Από</w:t>
      </w:r>
      <w:r w:rsidRPr="00C803D6">
        <w:rPr>
          <w:rFonts w:asciiTheme="minorHAnsi" w:hAnsiTheme="minorHAnsi" w:cs="Segoe UI"/>
          <w:color w:val="201F1E"/>
          <w:sz w:val="24"/>
          <w:szCs w:val="24"/>
          <w:bdr w:val="none" w:sz="0" w:space="0" w:color="auto"/>
          <w:shd w:val="clear" w:color="auto" w:fill="FFFFFF"/>
          <w:lang w:val="en-US"/>
        </w:rPr>
        <w:t xml:space="preserve"> </w:t>
      </w:r>
      <w:r>
        <w:rPr>
          <w:rFonts w:asciiTheme="minorHAnsi" w:hAnsiTheme="minorHAnsi" w:cs="Segoe UI"/>
          <w:color w:val="201F1E"/>
          <w:sz w:val="24"/>
          <w:szCs w:val="24"/>
          <w:bdr w:val="none" w:sz="0" w:space="0" w:color="auto"/>
          <w:shd w:val="clear" w:color="auto" w:fill="FFFFFF"/>
        </w:rPr>
        <w:t>τον</w:t>
      </w:r>
      <w:r w:rsidRPr="00C803D6">
        <w:rPr>
          <w:rFonts w:asciiTheme="minorHAnsi" w:hAnsiTheme="minorHAnsi" w:cs="Segoe UI"/>
          <w:color w:val="201F1E"/>
          <w:sz w:val="24"/>
          <w:szCs w:val="24"/>
          <w:bdr w:val="none" w:sz="0" w:space="0" w:color="auto"/>
          <w:shd w:val="clear" w:color="auto" w:fill="FFFFFF"/>
          <w:lang w:val="en-US"/>
        </w:rPr>
        <w:t xml:space="preserve"> </w:t>
      </w:r>
      <w:r>
        <w:rPr>
          <w:rFonts w:asciiTheme="minorHAnsi" w:hAnsiTheme="minorHAnsi" w:cs="Segoe UI"/>
          <w:color w:val="201F1E"/>
          <w:sz w:val="24"/>
          <w:szCs w:val="24"/>
          <w:bdr w:val="none" w:sz="0" w:space="0" w:color="auto"/>
          <w:shd w:val="clear" w:color="auto" w:fill="FFFFFF"/>
        </w:rPr>
        <w:t>Οκτώβριο</w:t>
      </w:r>
      <w:r w:rsidRPr="00C803D6">
        <w:rPr>
          <w:rFonts w:asciiTheme="minorHAnsi" w:hAnsiTheme="minorHAnsi" w:cs="Segoe UI"/>
          <w:color w:val="201F1E"/>
          <w:sz w:val="24"/>
          <w:szCs w:val="24"/>
          <w:bdr w:val="none" w:sz="0" w:space="0" w:color="auto"/>
          <w:shd w:val="clear" w:color="auto" w:fill="FFFFFF"/>
          <w:lang w:val="en-US"/>
        </w:rPr>
        <w:t xml:space="preserve"> </w:t>
      </w:r>
      <w:r>
        <w:rPr>
          <w:rFonts w:asciiTheme="minorHAnsi" w:hAnsiTheme="minorHAnsi" w:cs="Segoe UI"/>
          <w:color w:val="201F1E"/>
          <w:sz w:val="24"/>
          <w:szCs w:val="24"/>
          <w:bdr w:val="none" w:sz="0" w:space="0" w:color="auto"/>
          <w:shd w:val="clear" w:color="auto" w:fill="FFFFFF"/>
        </w:rPr>
        <w:t>του</w:t>
      </w:r>
      <w:r w:rsidRPr="00C803D6">
        <w:rPr>
          <w:rFonts w:asciiTheme="minorHAnsi" w:hAnsiTheme="minorHAnsi" w:cs="Segoe UI"/>
          <w:color w:val="201F1E"/>
          <w:sz w:val="24"/>
          <w:szCs w:val="24"/>
          <w:bdr w:val="none" w:sz="0" w:space="0" w:color="auto"/>
          <w:shd w:val="clear" w:color="auto" w:fill="FFFFFF"/>
          <w:lang w:val="en-US"/>
        </w:rPr>
        <w:t xml:space="preserve"> 2020 </w:t>
      </w:r>
      <w:r>
        <w:rPr>
          <w:rFonts w:asciiTheme="minorHAnsi" w:hAnsiTheme="minorHAnsi" w:cs="Segoe UI"/>
          <w:color w:val="201F1E"/>
          <w:sz w:val="24"/>
          <w:szCs w:val="24"/>
          <w:bdr w:val="none" w:sz="0" w:space="0" w:color="auto"/>
          <w:shd w:val="clear" w:color="auto" w:fill="FFFFFF"/>
        </w:rPr>
        <w:t>είμαι</w:t>
      </w:r>
      <w:r w:rsidRPr="00C803D6">
        <w:rPr>
          <w:rFonts w:asciiTheme="minorHAnsi" w:hAnsiTheme="minorHAnsi" w:cs="Segoe UI"/>
          <w:color w:val="201F1E"/>
          <w:sz w:val="24"/>
          <w:szCs w:val="24"/>
          <w:bdr w:val="none" w:sz="0" w:space="0" w:color="auto"/>
          <w:shd w:val="clear" w:color="auto" w:fill="FFFFFF"/>
          <w:lang w:val="en-US"/>
        </w:rPr>
        <w:t xml:space="preserve"> </w:t>
      </w:r>
      <w:r>
        <w:rPr>
          <w:rFonts w:asciiTheme="minorHAnsi" w:hAnsiTheme="minorHAnsi" w:cs="Segoe UI"/>
          <w:color w:val="201F1E"/>
          <w:sz w:val="24"/>
          <w:szCs w:val="24"/>
          <w:bdr w:val="none" w:sz="0" w:space="0" w:color="auto"/>
          <w:shd w:val="clear" w:color="auto" w:fill="FFFFFF"/>
        </w:rPr>
        <w:t>μέλος</w:t>
      </w:r>
      <w:r w:rsidRPr="00C803D6">
        <w:rPr>
          <w:rFonts w:asciiTheme="minorHAnsi" w:hAnsiTheme="minorHAnsi" w:cs="Segoe UI"/>
          <w:color w:val="201F1E"/>
          <w:sz w:val="24"/>
          <w:szCs w:val="24"/>
          <w:bdr w:val="none" w:sz="0" w:space="0" w:color="auto"/>
          <w:shd w:val="clear" w:color="auto" w:fill="FFFFFF"/>
          <w:lang w:val="en-US"/>
        </w:rPr>
        <w:t xml:space="preserve"> </w:t>
      </w:r>
      <w:r>
        <w:rPr>
          <w:rFonts w:asciiTheme="minorHAnsi" w:hAnsiTheme="minorHAnsi" w:cs="Segoe UI"/>
          <w:color w:val="201F1E"/>
          <w:sz w:val="24"/>
          <w:szCs w:val="24"/>
          <w:bdr w:val="none" w:sz="0" w:space="0" w:color="auto"/>
          <w:shd w:val="clear" w:color="auto" w:fill="FFFFFF"/>
        </w:rPr>
        <w:t>του</w:t>
      </w:r>
      <w:r w:rsidRPr="00C803D6">
        <w:rPr>
          <w:rFonts w:asciiTheme="minorHAnsi" w:hAnsiTheme="minorHAnsi" w:cs="Segoe UI"/>
          <w:color w:val="201F1E"/>
          <w:sz w:val="24"/>
          <w:szCs w:val="24"/>
          <w:bdr w:val="none" w:sz="0" w:space="0" w:color="auto"/>
          <w:shd w:val="clear" w:color="auto" w:fill="FFFFFF"/>
          <w:lang w:val="en-US"/>
        </w:rPr>
        <w:t xml:space="preserve"> Editorial Board of Genitourinary Surgery (specialty section of Frontiers in Surgery) </w:t>
      </w:r>
      <w:r>
        <w:rPr>
          <w:rFonts w:asciiTheme="minorHAnsi" w:hAnsiTheme="minorHAnsi" w:cs="Segoe UI"/>
          <w:color w:val="201F1E"/>
          <w:sz w:val="24"/>
          <w:szCs w:val="24"/>
          <w:bdr w:val="none" w:sz="0" w:space="0" w:color="auto"/>
          <w:shd w:val="clear" w:color="auto" w:fill="FFFFFF"/>
        </w:rPr>
        <w:t>ως</w:t>
      </w:r>
      <w:r w:rsidRPr="00C803D6">
        <w:rPr>
          <w:rFonts w:asciiTheme="minorHAnsi" w:hAnsiTheme="minorHAnsi" w:cs="Segoe UI"/>
          <w:color w:val="201F1E"/>
          <w:sz w:val="24"/>
          <w:szCs w:val="24"/>
          <w:bdr w:val="none" w:sz="0" w:space="0" w:color="auto"/>
          <w:shd w:val="clear" w:color="auto" w:fill="FFFFFF"/>
          <w:lang w:val="en-US"/>
        </w:rPr>
        <w:t xml:space="preserve"> </w:t>
      </w:r>
      <w:r>
        <w:rPr>
          <w:rFonts w:asciiTheme="minorHAnsi" w:hAnsiTheme="minorHAnsi" w:cs="Segoe UI"/>
          <w:color w:val="201F1E"/>
          <w:sz w:val="24"/>
          <w:szCs w:val="24"/>
          <w:bdr w:val="none" w:sz="0" w:space="0" w:color="auto"/>
          <w:shd w:val="clear" w:color="auto" w:fill="FFFFFF"/>
          <w:lang w:val="en-US"/>
        </w:rPr>
        <w:t xml:space="preserve">Review Editor. </w:t>
      </w:r>
      <w:r w:rsidRPr="0085210E">
        <w:rPr>
          <w:rFonts w:asciiTheme="minorHAnsi" w:hAnsiTheme="minorHAnsi"/>
          <w:sz w:val="24"/>
          <w:szCs w:val="24"/>
        </w:rPr>
        <w:t>Το</w:t>
      </w:r>
      <w:r w:rsidRPr="00C803D6">
        <w:rPr>
          <w:rFonts w:asciiTheme="minorHAnsi" w:hAnsiTheme="minorHAnsi"/>
          <w:sz w:val="24"/>
          <w:szCs w:val="24"/>
        </w:rPr>
        <w:t xml:space="preserve"> </w:t>
      </w:r>
      <w:r w:rsidRPr="0085210E">
        <w:rPr>
          <w:rFonts w:asciiTheme="minorHAnsi" w:hAnsiTheme="minorHAnsi"/>
          <w:sz w:val="24"/>
          <w:szCs w:val="24"/>
        </w:rPr>
        <w:t>περιοδικό</w:t>
      </w:r>
      <w:r w:rsidRPr="00C803D6">
        <w:rPr>
          <w:rFonts w:asciiTheme="minorHAnsi" w:hAnsiTheme="minorHAnsi"/>
          <w:sz w:val="24"/>
          <w:szCs w:val="24"/>
        </w:rPr>
        <w:t xml:space="preserve"> </w:t>
      </w:r>
      <w:r w:rsidRPr="00BD757C">
        <w:rPr>
          <w:rFonts w:asciiTheme="minorHAnsi" w:hAnsiTheme="minorHAnsi"/>
          <w:b/>
          <w:bCs/>
          <w:i/>
          <w:iCs/>
          <w:sz w:val="24"/>
          <w:szCs w:val="24"/>
          <w:lang w:val="en-US"/>
        </w:rPr>
        <w:t>Frontiers</w:t>
      </w:r>
      <w:r w:rsidRPr="00BD757C">
        <w:rPr>
          <w:rFonts w:asciiTheme="minorHAnsi" w:hAnsiTheme="minorHAnsi"/>
          <w:b/>
          <w:bCs/>
          <w:i/>
          <w:iCs/>
          <w:sz w:val="24"/>
          <w:szCs w:val="24"/>
        </w:rPr>
        <w:t xml:space="preserve"> </w:t>
      </w:r>
      <w:r w:rsidRPr="00BD757C">
        <w:rPr>
          <w:rFonts w:asciiTheme="minorHAnsi" w:hAnsiTheme="minorHAnsi"/>
          <w:b/>
          <w:bCs/>
          <w:i/>
          <w:iCs/>
          <w:sz w:val="24"/>
          <w:szCs w:val="24"/>
          <w:lang w:val="en-US"/>
        </w:rPr>
        <w:t>in</w:t>
      </w:r>
      <w:r w:rsidRPr="00BD757C">
        <w:rPr>
          <w:rFonts w:asciiTheme="minorHAnsi" w:hAnsiTheme="minorHAnsi"/>
          <w:b/>
          <w:bCs/>
          <w:i/>
          <w:iCs/>
          <w:sz w:val="24"/>
          <w:szCs w:val="24"/>
        </w:rPr>
        <w:t xml:space="preserve"> </w:t>
      </w:r>
      <w:r w:rsidRPr="00BD757C">
        <w:rPr>
          <w:rFonts w:asciiTheme="minorHAnsi" w:hAnsiTheme="minorHAnsi"/>
          <w:b/>
          <w:bCs/>
          <w:i/>
          <w:iCs/>
          <w:sz w:val="24"/>
          <w:szCs w:val="24"/>
          <w:lang w:val="en-US"/>
        </w:rPr>
        <w:t>Surgery</w:t>
      </w:r>
      <w:r w:rsidRPr="00C803D6">
        <w:rPr>
          <w:rFonts w:asciiTheme="minorHAnsi" w:hAnsiTheme="minorHAnsi"/>
          <w:sz w:val="24"/>
          <w:szCs w:val="24"/>
        </w:rPr>
        <w:t xml:space="preserve"> </w:t>
      </w:r>
      <w:r w:rsidRPr="0085210E">
        <w:rPr>
          <w:rFonts w:asciiTheme="minorHAnsi" w:hAnsiTheme="minorHAnsi"/>
          <w:sz w:val="24"/>
          <w:szCs w:val="24"/>
        </w:rPr>
        <w:t>εκδίδεται</w:t>
      </w:r>
      <w:r w:rsidRPr="00C803D6">
        <w:rPr>
          <w:rFonts w:asciiTheme="minorHAnsi" w:hAnsiTheme="minorHAnsi"/>
          <w:sz w:val="24"/>
          <w:szCs w:val="24"/>
        </w:rPr>
        <w:t xml:space="preserve">  </w:t>
      </w:r>
      <w:r w:rsidRPr="0085210E">
        <w:rPr>
          <w:rFonts w:asciiTheme="minorHAnsi" w:hAnsiTheme="minorHAnsi"/>
          <w:sz w:val="24"/>
          <w:szCs w:val="24"/>
        </w:rPr>
        <w:t>από</w:t>
      </w:r>
      <w:r w:rsidRPr="00C803D6">
        <w:rPr>
          <w:rFonts w:asciiTheme="minorHAnsi" w:hAnsiTheme="minorHAnsi"/>
          <w:sz w:val="24"/>
          <w:szCs w:val="24"/>
        </w:rPr>
        <w:t xml:space="preserve"> </w:t>
      </w:r>
      <w:r w:rsidRPr="0085210E">
        <w:rPr>
          <w:rFonts w:asciiTheme="minorHAnsi" w:hAnsiTheme="minorHAnsi"/>
          <w:sz w:val="24"/>
          <w:szCs w:val="24"/>
        </w:rPr>
        <w:t>το</w:t>
      </w:r>
      <w:r w:rsidRPr="00C803D6">
        <w:rPr>
          <w:rFonts w:asciiTheme="minorHAnsi" w:hAnsiTheme="minorHAnsi"/>
          <w:sz w:val="24"/>
          <w:szCs w:val="24"/>
        </w:rPr>
        <w:t xml:space="preserve"> 2007 </w:t>
      </w:r>
      <w:r w:rsidRPr="0085210E">
        <w:rPr>
          <w:rFonts w:asciiTheme="minorHAnsi" w:hAnsiTheme="minorHAnsi"/>
          <w:sz w:val="24"/>
          <w:szCs w:val="24"/>
        </w:rPr>
        <w:t>και</w:t>
      </w:r>
      <w:r w:rsidRPr="00C803D6">
        <w:rPr>
          <w:rFonts w:asciiTheme="minorHAnsi" w:hAnsiTheme="minorHAnsi"/>
          <w:sz w:val="24"/>
          <w:szCs w:val="24"/>
        </w:rPr>
        <w:t xml:space="preserve"> </w:t>
      </w:r>
      <w:r w:rsidRPr="0085210E">
        <w:rPr>
          <w:rFonts w:asciiTheme="minorHAnsi" w:hAnsiTheme="minorHAnsi"/>
          <w:sz w:val="24"/>
          <w:szCs w:val="24"/>
        </w:rPr>
        <w:t>τα</w:t>
      </w:r>
      <w:r w:rsidRPr="00C803D6">
        <w:rPr>
          <w:rFonts w:asciiTheme="minorHAnsi" w:hAnsiTheme="minorHAnsi"/>
          <w:sz w:val="24"/>
          <w:szCs w:val="24"/>
        </w:rPr>
        <w:t xml:space="preserve"> </w:t>
      </w:r>
      <w:r w:rsidRPr="0085210E">
        <w:rPr>
          <w:rFonts w:asciiTheme="minorHAnsi" w:hAnsiTheme="minorHAnsi"/>
          <w:sz w:val="24"/>
          <w:szCs w:val="24"/>
        </w:rPr>
        <w:t>άρθρα</w:t>
      </w:r>
      <w:r w:rsidRPr="00C803D6">
        <w:rPr>
          <w:rFonts w:asciiTheme="minorHAnsi" w:hAnsiTheme="minorHAnsi"/>
          <w:sz w:val="24"/>
          <w:szCs w:val="24"/>
        </w:rPr>
        <w:t xml:space="preserve"> </w:t>
      </w:r>
      <w:r w:rsidRPr="0085210E">
        <w:rPr>
          <w:rFonts w:asciiTheme="minorHAnsi" w:hAnsiTheme="minorHAnsi"/>
          <w:sz w:val="24"/>
          <w:szCs w:val="24"/>
        </w:rPr>
        <w:t>του</w:t>
      </w:r>
      <w:r w:rsidRPr="00C803D6">
        <w:rPr>
          <w:rFonts w:asciiTheme="minorHAnsi" w:hAnsiTheme="minorHAnsi"/>
          <w:sz w:val="24"/>
          <w:szCs w:val="24"/>
        </w:rPr>
        <w:t xml:space="preserve"> </w:t>
      </w:r>
      <w:r w:rsidRPr="0085210E">
        <w:rPr>
          <w:rFonts w:asciiTheme="minorHAnsi" w:hAnsiTheme="minorHAnsi"/>
          <w:sz w:val="24"/>
          <w:szCs w:val="24"/>
        </w:rPr>
        <w:t>καταχωρούνται</w:t>
      </w:r>
      <w:r w:rsidRPr="00C803D6">
        <w:rPr>
          <w:rFonts w:asciiTheme="minorHAnsi" w:hAnsiTheme="minorHAnsi"/>
          <w:sz w:val="24"/>
          <w:szCs w:val="24"/>
        </w:rPr>
        <w:t xml:space="preserve"> </w:t>
      </w:r>
      <w:r w:rsidRPr="0085210E">
        <w:rPr>
          <w:rFonts w:asciiTheme="minorHAnsi" w:hAnsiTheme="minorHAnsi"/>
          <w:sz w:val="24"/>
          <w:szCs w:val="24"/>
        </w:rPr>
        <w:t>μεταξύ</w:t>
      </w:r>
      <w:r w:rsidRPr="00C803D6">
        <w:rPr>
          <w:rFonts w:asciiTheme="minorHAnsi" w:hAnsiTheme="minorHAnsi"/>
          <w:sz w:val="24"/>
          <w:szCs w:val="24"/>
        </w:rPr>
        <w:t xml:space="preserve"> </w:t>
      </w:r>
      <w:r w:rsidRPr="0085210E">
        <w:rPr>
          <w:rFonts w:asciiTheme="minorHAnsi" w:hAnsiTheme="minorHAnsi"/>
          <w:sz w:val="24"/>
          <w:szCs w:val="24"/>
        </w:rPr>
        <w:t>άλλων</w:t>
      </w:r>
      <w:r w:rsidRPr="00C803D6">
        <w:rPr>
          <w:rFonts w:asciiTheme="minorHAnsi" w:hAnsiTheme="minorHAnsi"/>
          <w:sz w:val="24"/>
          <w:szCs w:val="24"/>
        </w:rPr>
        <w:t xml:space="preserve"> </w:t>
      </w:r>
      <w:r w:rsidRPr="0085210E">
        <w:rPr>
          <w:rFonts w:asciiTheme="minorHAnsi" w:hAnsiTheme="minorHAnsi"/>
          <w:sz w:val="24"/>
          <w:szCs w:val="24"/>
        </w:rPr>
        <w:t>σε</w:t>
      </w:r>
      <w:r w:rsidRPr="00C803D6">
        <w:rPr>
          <w:rFonts w:asciiTheme="minorHAnsi" w:hAnsiTheme="minorHAnsi"/>
          <w:sz w:val="24"/>
          <w:szCs w:val="24"/>
        </w:rPr>
        <w:t xml:space="preserve"> </w:t>
      </w:r>
      <w:r>
        <w:rPr>
          <w:rFonts w:asciiTheme="minorHAnsi" w:hAnsiTheme="minorHAnsi"/>
          <w:sz w:val="24"/>
          <w:szCs w:val="24"/>
          <w:lang w:val="en-US"/>
        </w:rPr>
        <w:t>PubMed</w:t>
      </w:r>
      <w:r w:rsidRPr="00C803D6">
        <w:rPr>
          <w:rFonts w:asciiTheme="minorHAnsi" w:hAnsiTheme="minorHAnsi"/>
          <w:sz w:val="24"/>
          <w:szCs w:val="24"/>
        </w:rPr>
        <w:t xml:space="preserve">, </w:t>
      </w:r>
      <w:r>
        <w:rPr>
          <w:rFonts w:asciiTheme="minorHAnsi" w:hAnsiTheme="minorHAnsi"/>
          <w:sz w:val="24"/>
          <w:szCs w:val="24"/>
          <w:lang w:val="en-US"/>
        </w:rPr>
        <w:t>PubMed</w:t>
      </w:r>
      <w:r w:rsidRPr="00C803D6">
        <w:rPr>
          <w:rFonts w:asciiTheme="minorHAnsi" w:hAnsiTheme="minorHAnsi"/>
          <w:sz w:val="24"/>
          <w:szCs w:val="24"/>
        </w:rPr>
        <w:t xml:space="preserve"> </w:t>
      </w:r>
      <w:r>
        <w:rPr>
          <w:rFonts w:asciiTheme="minorHAnsi" w:hAnsiTheme="minorHAnsi"/>
          <w:sz w:val="24"/>
          <w:szCs w:val="24"/>
          <w:lang w:val="en-US"/>
        </w:rPr>
        <w:t>Central</w:t>
      </w:r>
      <w:r w:rsidRPr="00C803D6">
        <w:rPr>
          <w:rFonts w:asciiTheme="minorHAnsi" w:hAnsiTheme="minorHAnsi"/>
          <w:sz w:val="24"/>
          <w:szCs w:val="24"/>
        </w:rPr>
        <w:t xml:space="preserve">, </w:t>
      </w:r>
      <w:r w:rsidRPr="0085210E">
        <w:rPr>
          <w:rFonts w:asciiTheme="minorHAnsi" w:hAnsiTheme="minorHAnsi"/>
          <w:color w:val="24130F"/>
          <w:sz w:val="24"/>
          <w:szCs w:val="24"/>
          <w:u w:color="24130F"/>
          <w:lang w:val="de-DE"/>
        </w:rPr>
        <w:t>Google Scholar</w:t>
      </w:r>
      <w:r w:rsidRPr="00C803D6">
        <w:rPr>
          <w:rFonts w:asciiTheme="minorHAnsi" w:hAnsiTheme="minorHAnsi"/>
          <w:sz w:val="24"/>
          <w:szCs w:val="24"/>
        </w:rPr>
        <w:t>.</w:t>
      </w:r>
      <w:r w:rsidRPr="00C803D6">
        <w:rPr>
          <w:rFonts w:asciiTheme="minorHAnsi" w:hAnsiTheme="minorHAnsi" w:cs="Segoe UI"/>
          <w:color w:val="201F1E"/>
          <w:sz w:val="24"/>
          <w:szCs w:val="24"/>
          <w:bdr w:val="none" w:sz="0" w:space="0" w:color="auto"/>
          <w:shd w:val="clear" w:color="auto" w:fill="FFFFFF"/>
          <w:lang w:val="en-US"/>
        </w:rPr>
        <w:t> </w:t>
      </w:r>
      <w:hyperlink r:id="rId17" w:anchor="editorial-board" w:history="1">
        <w:r w:rsidRPr="00920E0A">
          <w:rPr>
            <w:rStyle w:val="-"/>
            <w:rFonts w:asciiTheme="minorHAnsi" w:hAnsiTheme="minorHAnsi" w:cs="Segoe UI"/>
            <w:sz w:val="24"/>
            <w:szCs w:val="24"/>
            <w:bdr w:val="none" w:sz="0" w:space="0" w:color="auto"/>
            <w:shd w:val="clear" w:color="auto" w:fill="FFFFFF"/>
            <w:lang w:val="en-US"/>
          </w:rPr>
          <w:t>https</w:t>
        </w:r>
        <w:r w:rsidRPr="00B006E3">
          <w:rPr>
            <w:rStyle w:val="-"/>
            <w:rFonts w:asciiTheme="minorHAnsi" w:hAnsiTheme="minorHAnsi" w:cs="Segoe UI"/>
            <w:sz w:val="24"/>
            <w:szCs w:val="24"/>
            <w:bdr w:val="none" w:sz="0" w:space="0" w:color="auto"/>
            <w:shd w:val="clear" w:color="auto" w:fill="FFFFFF"/>
          </w:rPr>
          <w:t>://</w:t>
        </w:r>
        <w:r w:rsidRPr="00920E0A">
          <w:rPr>
            <w:rStyle w:val="-"/>
            <w:rFonts w:asciiTheme="minorHAnsi" w:hAnsiTheme="minorHAnsi" w:cs="Segoe UI"/>
            <w:sz w:val="24"/>
            <w:szCs w:val="24"/>
            <w:bdr w:val="none" w:sz="0" w:space="0" w:color="auto"/>
            <w:shd w:val="clear" w:color="auto" w:fill="FFFFFF"/>
            <w:lang w:val="en-US"/>
          </w:rPr>
          <w:t>www</w:t>
        </w:r>
        <w:r w:rsidRPr="00B006E3">
          <w:rPr>
            <w:rStyle w:val="-"/>
            <w:rFonts w:asciiTheme="minorHAnsi" w:hAnsiTheme="minorHAnsi" w:cs="Segoe UI"/>
            <w:sz w:val="24"/>
            <w:szCs w:val="24"/>
            <w:bdr w:val="none" w:sz="0" w:space="0" w:color="auto"/>
            <w:shd w:val="clear" w:color="auto" w:fill="FFFFFF"/>
          </w:rPr>
          <w:t>.</w:t>
        </w:r>
        <w:proofErr w:type="spellStart"/>
        <w:r w:rsidRPr="00920E0A">
          <w:rPr>
            <w:rStyle w:val="-"/>
            <w:rFonts w:asciiTheme="minorHAnsi" w:hAnsiTheme="minorHAnsi" w:cs="Segoe UI"/>
            <w:sz w:val="24"/>
            <w:szCs w:val="24"/>
            <w:bdr w:val="none" w:sz="0" w:space="0" w:color="auto"/>
            <w:shd w:val="clear" w:color="auto" w:fill="FFFFFF"/>
            <w:lang w:val="en-US"/>
          </w:rPr>
          <w:t>frontiersin</w:t>
        </w:r>
        <w:proofErr w:type="spellEnd"/>
        <w:r w:rsidRPr="00B006E3">
          <w:rPr>
            <w:rStyle w:val="-"/>
            <w:rFonts w:asciiTheme="minorHAnsi" w:hAnsiTheme="minorHAnsi" w:cs="Segoe UI"/>
            <w:sz w:val="24"/>
            <w:szCs w:val="24"/>
            <w:bdr w:val="none" w:sz="0" w:space="0" w:color="auto"/>
            <w:shd w:val="clear" w:color="auto" w:fill="FFFFFF"/>
          </w:rPr>
          <w:t>.</w:t>
        </w:r>
        <w:r w:rsidRPr="00920E0A">
          <w:rPr>
            <w:rStyle w:val="-"/>
            <w:rFonts w:asciiTheme="minorHAnsi" w:hAnsiTheme="minorHAnsi" w:cs="Segoe UI"/>
            <w:sz w:val="24"/>
            <w:szCs w:val="24"/>
            <w:bdr w:val="none" w:sz="0" w:space="0" w:color="auto"/>
            <w:shd w:val="clear" w:color="auto" w:fill="FFFFFF"/>
            <w:lang w:val="en-US"/>
          </w:rPr>
          <w:t>org</w:t>
        </w:r>
        <w:r w:rsidRPr="00B006E3">
          <w:rPr>
            <w:rStyle w:val="-"/>
            <w:rFonts w:asciiTheme="minorHAnsi" w:hAnsiTheme="minorHAnsi" w:cs="Segoe UI"/>
            <w:sz w:val="24"/>
            <w:szCs w:val="24"/>
            <w:bdr w:val="none" w:sz="0" w:space="0" w:color="auto"/>
            <w:shd w:val="clear" w:color="auto" w:fill="FFFFFF"/>
          </w:rPr>
          <w:t>/</w:t>
        </w:r>
        <w:r w:rsidRPr="00920E0A">
          <w:rPr>
            <w:rStyle w:val="-"/>
            <w:rFonts w:asciiTheme="minorHAnsi" w:hAnsiTheme="minorHAnsi" w:cs="Segoe UI"/>
            <w:sz w:val="24"/>
            <w:szCs w:val="24"/>
            <w:bdr w:val="none" w:sz="0" w:space="0" w:color="auto"/>
            <w:shd w:val="clear" w:color="auto" w:fill="FFFFFF"/>
            <w:lang w:val="en-US"/>
          </w:rPr>
          <w:t>journals</w:t>
        </w:r>
        <w:r w:rsidRPr="00B006E3">
          <w:rPr>
            <w:rStyle w:val="-"/>
            <w:rFonts w:asciiTheme="minorHAnsi" w:hAnsiTheme="minorHAnsi" w:cs="Segoe UI"/>
            <w:sz w:val="24"/>
            <w:szCs w:val="24"/>
            <w:bdr w:val="none" w:sz="0" w:space="0" w:color="auto"/>
            <w:shd w:val="clear" w:color="auto" w:fill="FFFFFF"/>
          </w:rPr>
          <w:t>/</w:t>
        </w:r>
        <w:r w:rsidRPr="00920E0A">
          <w:rPr>
            <w:rStyle w:val="-"/>
            <w:rFonts w:asciiTheme="minorHAnsi" w:hAnsiTheme="minorHAnsi" w:cs="Segoe UI"/>
            <w:sz w:val="24"/>
            <w:szCs w:val="24"/>
            <w:bdr w:val="none" w:sz="0" w:space="0" w:color="auto"/>
            <w:shd w:val="clear" w:color="auto" w:fill="FFFFFF"/>
            <w:lang w:val="en-US"/>
          </w:rPr>
          <w:t>surgery</w:t>
        </w:r>
        <w:r w:rsidRPr="00B006E3">
          <w:rPr>
            <w:rStyle w:val="-"/>
            <w:rFonts w:asciiTheme="minorHAnsi" w:hAnsiTheme="minorHAnsi" w:cs="Segoe UI"/>
            <w:sz w:val="24"/>
            <w:szCs w:val="24"/>
            <w:bdr w:val="none" w:sz="0" w:space="0" w:color="auto"/>
            <w:shd w:val="clear" w:color="auto" w:fill="FFFFFF"/>
          </w:rPr>
          <w:t>/</w:t>
        </w:r>
        <w:r w:rsidRPr="00920E0A">
          <w:rPr>
            <w:rStyle w:val="-"/>
            <w:rFonts w:asciiTheme="minorHAnsi" w:hAnsiTheme="minorHAnsi" w:cs="Segoe UI"/>
            <w:sz w:val="24"/>
            <w:szCs w:val="24"/>
            <w:bdr w:val="none" w:sz="0" w:space="0" w:color="auto"/>
            <w:shd w:val="clear" w:color="auto" w:fill="FFFFFF"/>
            <w:lang w:val="en-US"/>
          </w:rPr>
          <w:t>sections</w:t>
        </w:r>
        <w:r w:rsidRPr="00B006E3">
          <w:rPr>
            <w:rStyle w:val="-"/>
            <w:rFonts w:asciiTheme="minorHAnsi" w:hAnsiTheme="minorHAnsi" w:cs="Segoe UI"/>
            <w:sz w:val="24"/>
            <w:szCs w:val="24"/>
            <w:bdr w:val="none" w:sz="0" w:space="0" w:color="auto"/>
            <w:shd w:val="clear" w:color="auto" w:fill="FFFFFF"/>
          </w:rPr>
          <w:t>/</w:t>
        </w:r>
        <w:r w:rsidRPr="00920E0A">
          <w:rPr>
            <w:rStyle w:val="-"/>
            <w:rFonts w:asciiTheme="minorHAnsi" w:hAnsiTheme="minorHAnsi" w:cs="Segoe UI"/>
            <w:sz w:val="24"/>
            <w:szCs w:val="24"/>
            <w:bdr w:val="none" w:sz="0" w:space="0" w:color="auto"/>
            <w:shd w:val="clear" w:color="auto" w:fill="FFFFFF"/>
            <w:lang w:val="en-US"/>
          </w:rPr>
          <w:t>genitourinary</w:t>
        </w:r>
        <w:r w:rsidRPr="00B006E3">
          <w:rPr>
            <w:rStyle w:val="-"/>
            <w:rFonts w:asciiTheme="minorHAnsi" w:hAnsiTheme="minorHAnsi" w:cs="Segoe UI"/>
            <w:sz w:val="24"/>
            <w:szCs w:val="24"/>
            <w:bdr w:val="none" w:sz="0" w:space="0" w:color="auto"/>
            <w:shd w:val="clear" w:color="auto" w:fill="FFFFFF"/>
          </w:rPr>
          <w:t>-</w:t>
        </w:r>
        <w:r w:rsidRPr="00920E0A">
          <w:rPr>
            <w:rStyle w:val="-"/>
            <w:rFonts w:asciiTheme="minorHAnsi" w:hAnsiTheme="minorHAnsi" w:cs="Segoe UI"/>
            <w:sz w:val="24"/>
            <w:szCs w:val="24"/>
            <w:bdr w:val="none" w:sz="0" w:space="0" w:color="auto"/>
            <w:shd w:val="clear" w:color="auto" w:fill="FFFFFF"/>
            <w:lang w:val="en-US"/>
          </w:rPr>
          <w:t>surgery</w:t>
        </w:r>
        <w:r w:rsidRPr="00B006E3">
          <w:rPr>
            <w:rStyle w:val="-"/>
            <w:rFonts w:asciiTheme="minorHAnsi" w:hAnsiTheme="minorHAnsi" w:cs="Segoe UI"/>
            <w:sz w:val="24"/>
            <w:szCs w:val="24"/>
            <w:bdr w:val="none" w:sz="0" w:space="0" w:color="auto"/>
            <w:shd w:val="clear" w:color="auto" w:fill="FFFFFF"/>
          </w:rPr>
          <w:t>#</w:t>
        </w:r>
        <w:r w:rsidRPr="00920E0A">
          <w:rPr>
            <w:rStyle w:val="-"/>
            <w:rFonts w:asciiTheme="minorHAnsi" w:hAnsiTheme="minorHAnsi" w:cs="Segoe UI"/>
            <w:sz w:val="24"/>
            <w:szCs w:val="24"/>
            <w:bdr w:val="none" w:sz="0" w:space="0" w:color="auto"/>
            <w:shd w:val="clear" w:color="auto" w:fill="FFFFFF"/>
            <w:lang w:val="en-US"/>
          </w:rPr>
          <w:t>editorial</w:t>
        </w:r>
        <w:r w:rsidRPr="00B006E3">
          <w:rPr>
            <w:rStyle w:val="-"/>
            <w:rFonts w:asciiTheme="minorHAnsi" w:hAnsiTheme="minorHAnsi" w:cs="Segoe UI"/>
            <w:sz w:val="24"/>
            <w:szCs w:val="24"/>
            <w:bdr w:val="none" w:sz="0" w:space="0" w:color="auto"/>
            <w:shd w:val="clear" w:color="auto" w:fill="FFFFFF"/>
          </w:rPr>
          <w:t>-</w:t>
        </w:r>
        <w:r w:rsidRPr="00920E0A">
          <w:rPr>
            <w:rStyle w:val="-"/>
            <w:rFonts w:asciiTheme="minorHAnsi" w:hAnsiTheme="minorHAnsi" w:cs="Segoe UI"/>
            <w:sz w:val="24"/>
            <w:szCs w:val="24"/>
            <w:bdr w:val="none" w:sz="0" w:space="0" w:color="auto"/>
            <w:shd w:val="clear" w:color="auto" w:fill="FFFFFF"/>
            <w:lang w:val="en-US"/>
          </w:rPr>
          <w:t>board</w:t>
        </w:r>
      </w:hyperlink>
      <w:r w:rsidRPr="00B006E3">
        <w:rPr>
          <w:rFonts w:asciiTheme="minorHAnsi" w:hAnsiTheme="minorHAnsi" w:cs="Segoe UI"/>
          <w:color w:val="201F1E"/>
          <w:sz w:val="24"/>
          <w:szCs w:val="24"/>
          <w:bdr w:val="none" w:sz="0" w:space="0" w:color="auto"/>
          <w:shd w:val="clear" w:color="auto" w:fill="FFFFFF"/>
        </w:rPr>
        <w:t xml:space="preserve"> </w:t>
      </w:r>
    </w:p>
    <w:p w14:paraId="41AF410E" w14:textId="77777777" w:rsidR="00C803D6" w:rsidRPr="00B006E3" w:rsidRDefault="00C803D6" w:rsidP="00C803D6">
      <w:pPr>
        <w:pStyle w:val="a7"/>
        <w:rPr>
          <w:rFonts w:asciiTheme="minorHAnsi" w:hAnsiTheme="minorHAnsi"/>
          <w:sz w:val="24"/>
          <w:szCs w:val="24"/>
          <w:bdr w:val="none" w:sz="0" w:space="0" w:color="auto"/>
        </w:rPr>
      </w:pPr>
    </w:p>
    <w:p w14:paraId="3D35529E" w14:textId="77777777" w:rsidR="00C803D6" w:rsidRPr="00B006E3" w:rsidRDefault="00C803D6" w:rsidP="00C803D6">
      <w:pPr>
        <w:pStyle w:val="a7"/>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sz w:val="24"/>
          <w:szCs w:val="24"/>
          <w:bdr w:val="none" w:sz="0" w:space="0" w:color="auto"/>
        </w:rPr>
      </w:pPr>
    </w:p>
    <w:p w14:paraId="6A5040AE" w14:textId="58440017" w:rsidR="0035752A" w:rsidRPr="00B006E3" w:rsidRDefault="0035752A" w:rsidP="00C803D6">
      <w:pPr>
        <w:pStyle w:val="a7"/>
        <w:spacing w:line="360" w:lineRule="auto"/>
        <w:jc w:val="both"/>
        <w:rPr>
          <w:rFonts w:asciiTheme="minorHAnsi" w:hAnsiTheme="minorHAnsi"/>
        </w:rPr>
      </w:pPr>
    </w:p>
    <w:p w14:paraId="23CE4421" w14:textId="77777777" w:rsidR="00AC2442" w:rsidRPr="00B006E3" w:rsidRDefault="00AC2442">
      <w:pPr>
        <w:pStyle w:val="a0"/>
        <w:spacing w:line="360" w:lineRule="auto"/>
        <w:rPr>
          <w:b/>
          <w:bCs/>
          <w:sz w:val="28"/>
          <w:szCs w:val="28"/>
        </w:rPr>
      </w:pPr>
    </w:p>
    <w:p w14:paraId="3B187590" w14:textId="77777777" w:rsidR="0093222E" w:rsidRPr="00621BCF" w:rsidRDefault="00020C39">
      <w:pPr>
        <w:pStyle w:val="a0"/>
        <w:spacing w:line="360" w:lineRule="auto"/>
        <w:jc w:val="center"/>
        <w:rPr>
          <w:rFonts w:asciiTheme="minorHAnsi" w:hAnsiTheme="minorHAnsi"/>
          <w:b/>
          <w:bCs/>
          <w:sz w:val="28"/>
          <w:szCs w:val="28"/>
          <w:u w:val="single"/>
        </w:rPr>
      </w:pPr>
      <w:r w:rsidRPr="00621BCF">
        <w:rPr>
          <w:rFonts w:asciiTheme="minorHAnsi" w:hAnsiTheme="minorHAnsi"/>
          <w:b/>
          <w:bCs/>
          <w:sz w:val="28"/>
          <w:szCs w:val="28"/>
          <w:u w:val="single"/>
          <w:lang w:val="en-US"/>
        </w:rPr>
        <w:t>IV</w:t>
      </w:r>
      <w:r w:rsidRPr="00621BCF">
        <w:rPr>
          <w:rFonts w:asciiTheme="minorHAnsi" w:hAnsiTheme="minorHAnsi"/>
          <w:b/>
          <w:bCs/>
          <w:sz w:val="28"/>
          <w:szCs w:val="28"/>
          <w:u w:val="single"/>
        </w:rPr>
        <w:t>. Μέλος επιστημονικής επιτροπής διεθνών εταιρειών</w:t>
      </w:r>
    </w:p>
    <w:p w14:paraId="3462EB68" w14:textId="77777777" w:rsidR="0093222E" w:rsidRPr="00AC2442" w:rsidRDefault="0093222E">
      <w:pPr>
        <w:pStyle w:val="a0"/>
        <w:spacing w:line="360" w:lineRule="auto"/>
        <w:rPr>
          <w:rFonts w:ascii="Helvetica" w:hAnsi="Helvetica"/>
          <w:bCs/>
          <w:sz w:val="24"/>
          <w:szCs w:val="24"/>
          <w:u w:val="single"/>
        </w:rPr>
      </w:pPr>
    </w:p>
    <w:p w14:paraId="51EDC34E" w14:textId="77777777" w:rsidR="00AC2442" w:rsidRPr="0095464E" w:rsidRDefault="00AC2442" w:rsidP="00AC2442">
      <w:pPr>
        <w:pStyle w:val="a0"/>
        <w:numPr>
          <w:ilvl w:val="0"/>
          <w:numId w:val="46"/>
        </w:numPr>
        <w:spacing w:line="360" w:lineRule="auto"/>
        <w:rPr>
          <w:rFonts w:ascii="Helvetica" w:hAnsi="Helvetica"/>
          <w:bCs/>
          <w:sz w:val="24"/>
          <w:szCs w:val="24"/>
          <w:lang w:val="en-US"/>
        </w:rPr>
      </w:pPr>
      <w:r w:rsidRPr="0085210E">
        <w:rPr>
          <w:rFonts w:asciiTheme="minorHAnsi" w:hAnsiTheme="minorHAnsi"/>
          <w:sz w:val="24"/>
          <w:szCs w:val="24"/>
        </w:rPr>
        <w:t>Από</w:t>
      </w:r>
      <w:r w:rsidRPr="0085210E">
        <w:rPr>
          <w:rFonts w:asciiTheme="minorHAnsi" w:hAnsiTheme="minorHAnsi"/>
          <w:sz w:val="24"/>
          <w:szCs w:val="24"/>
          <w:lang w:val="en-US"/>
        </w:rPr>
        <w:t xml:space="preserve"> </w:t>
      </w:r>
      <w:r w:rsidRPr="0085210E">
        <w:rPr>
          <w:rFonts w:asciiTheme="minorHAnsi" w:hAnsiTheme="minorHAnsi"/>
          <w:sz w:val="24"/>
          <w:szCs w:val="24"/>
        </w:rPr>
        <w:t>το</w:t>
      </w:r>
      <w:r w:rsidRPr="0085210E">
        <w:rPr>
          <w:rFonts w:asciiTheme="minorHAnsi" w:hAnsiTheme="minorHAnsi"/>
          <w:sz w:val="24"/>
          <w:szCs w:val="24"/>
          <w:lang w:val="en-US"/>
        </w:rPr>
        <w:t xml:space="preserve"> 2013 </w:t>
      </w:r>
      <w:r w:rsidRPr="0085210E">
        <w:rPr>
          <w:rFonts w:asciiTheme="minorHAnsi" w:hAnsiTheme="minorHAnsi"/>
          <w:sz w:val="24"/>
          <w:szCs w:val="24"/>
        </w:rPr>
        <w:t>αποτελώ</w:t>
      </w:r>
      <w:r w:rsidRPr="0085210E">
        <w:rPr>
          <w:rFonts w:asciiTheme="minorHAnsi" w:hAnsiTheme="minorHAnsi"/>
          <w:sz w:val="24"/>
          <w:szCs w:val="24"/>
          <w:lang w:val="en-US"/>
        </w:rPr>
        <w:t xml:space="preserve"> </w:t>
      </w:r>
      <w:r w:rsidRPr="0085210E">
        <w:rPr>
          <w:rFonts w:asciiTheme="minorHAnsi" w:hAnsiTheme="minorHAnsi"/>
          <w:sz w:val="24"/>
          <w:szCs w:val="24"/>
        </w:rPr>
        <w:t>μέλος</w:t>
      </w:r>
      <w:r w:rsidRPr="0085210E">
        <w:rPr>
          <w:rFonts w:asciiTheme="minorHAnsi" w:hAnsiTheme="minorHAnsi"/>
          <w:sz w:val="24"/>
          <w:szCs w:val="24"/>
          <w:lang w:val="en-US"/>
        </w:rPr>
        <w:t xml:space="preserve"> </w:t>
      </w:r>
      <w:r w:rsidRPr="0085210E">
        <w:rPr>
          <w:rFonts w:asciiTheme="minorHAnsi" w:hAnsiTheme="minorHAnsi"/>
          <w:sz w:val="24"/>
          <w:szCs w:val="24"/>
        </w:rPr>
        <w:t>του</w:t>
      </w:r>
      <w:r w:rsidRPr="00AC2442">
        <w:rPr>
          <w:rFonts w:ascii="Helvetica" w:hAnsi="Helvetica"/>
          <w:bCs/>
          <w:sz w:val="24"/>
          <w:szCs w:val="24"/>
          <w:lang w:val="en-US"/>
        </w:rPr>
        <w:t xml:space="preserve"> </w:t>
      </w:r>
      <w:r>
        <w:rPr>
          <w:rFonts w:ascii="Helvetica" w:hAnsi="Helvetica"/>
          <w:bCs/>
          <w:sz w:val="24"/>
          <w:szCs w:val="24"/>
          <w:lang w:val="en-US"/>
        </w:rPr>
        <w:t>“</w:t>
      </w:r>
      <w:r w:rsidRPr="00AC2442">
        <w:rPr>
          <w:rFonts w:ascii="Helvetica" w:hAnsi="Helvetica"/>
          <w:bCs/>
          <w:sz w:val="24"/>
          <w:szCs w:val="24"/>
          <w:lang w:val="en-US"/>
        </w:rPr>
        <w:t xml:space="preserve">Wiki Forum for </w:t>
      </w:r>
      <w:proofErr w:type="spellStart"/>
      <w:r w:rsidRPr="00AC2442">
        <w:rPr>
          <w:rFonts w:ascii="Helvetica" w:hAnsi="Helvetica"/>
          <w:bCs/>
          <w:sz w:val="24"/>
          <w:szCs w:val="24"/>
          <w:lang w:val="en-US"/>
        </w:rPr>
        <w:t>Standardised</w:t>
      </w:r>
      <w:proofErr w:type="spellEnd"/>
      <w:r w:rsidRPr="00AC2442">
        <w:rPr>
          <w:rFonts w:ascii="Helvetica" w:hAnsi="Helvetica"/>
          <w:bCs/>
          <w:sz w:val="24"/>
          <w:szCs w:val="24"/>
          <w:lang w:val="en-US"/>
        </w:rPr>
        <w:t xml:space="preserve"> Terminology</w:t>
      </w:r>
      <w:r>
        <w:rPr>
          <w:rFonts w:ascii="Helvetica" w:hAnsi="Helvetica"/>
          <w:bCs/>
          <w:sz w:val="24"/>
          <w:szCs w:val="24"/>
          <w:lang w:val="en-US"/>
        </w:rPr>
        <w:t>”</w:t>
      </w:r>
      <w:r w:rsidRPr="00AC2442">
        <w:rPr>
          <w:rFonts w:asciiTheme="minorHAnsi" w:hAnsiTheme="minorHAnsi"/>
          <w:sz w:val="24"/>
          <w:szCs w:val="24"/>
          <w:lang w:val="en-US"/>
        </w:rPr>
        <w:t xml:space="preserve"> </w:t>
      </w:r>
      <w:r w:rsidRPr="00AC2442">
        <w:rPr>
          <w:rFonts w:asciiTheme="minorHAnsi" w:hAnsiTheme="minorHAnsi"/>
          <w:sz w:val="24"/>
          <w:szCs w:val="24"/>
        </w:rPr>
        <w:t>της</w:t>
      </w:r>
      <w:r w:rsidRPr="00AC2442">
        <w:rPr>
          <w:rFonts w:asciiTheme="minorHAnsi" w:hAnsiTheme="minorHAnsi"/>
          <w:b/>
          <w:bCs/>
          <w:sz w:val="24"/>
          <w:szCs w:val="24"/>
          <w:lang w:val="en-US"/>
        </w:rPr>
        <w:t xml:space="preserve"> International Continence Society (</w:t>
      </w:r>
      <w:proofErr w:type="spellStart"/>
      <w:r w:rsidRPr="00AC2442">
        <w:rPr>
          <w:rFonts w:asciiTheme="minorHAnsi" w:hAnsiTheme="minorHAnsi"/>
          <w:b/>
          <w:bCs/>
          <w:sz w:val="24"/>
          <w:szCs w:val="24"/>
          <w:lang w:val="en-US"/>
        </w:rPr>
        <w:t>I.C.S</w:t>
      </w:r>
      <w:proofErr w:type="spellEnd"/>
      <w:r w:rsidRPr="00AC2442">
        <w:rPr>
          <w:rFonts w:asciiTheme="minorHAnsi" w:hAnsiTheme="minorHAnsi"/>
          <w:b/>
          <w:bCs/>
          <w:sz w:val="24"/>
          <w:szCs w:val="24"/>
          <w:lang w:val="en-US"/>
        </w:rPr>
        <w:t>)</w:t>
      </w:r>
    </w:p>
    <w:p w14:paraId="296A6EF7" w14:textId="77777777" w:rsidR="00AC2442" w:rsidRPr="0095464E" w:rsidRDefault="00A471FB" w:rsidP="00AC2442">
      <w:pPr>
        <w:pStyle w:val="a0"/>
        <w:spacing w:line="360" w:lineRule="auto"/>
        <w:ind w:left="720"/>
        <w:rPr>
          <w:rFonts w:ascii="Helvetica" w:hAnsi="Helvetica"/>
          <w:bCs/>
          <w:sz w:val="24"/>
          <w:szCs w:val="24"/>
          <w:lang w:val="en-US"/>
        </w:rPr>
      </w:pPr>
      <w:hyperlink r:id="rId18" w:history="1">
        <w:r w:rsidR="00AC2442" w:rsidRPr="00AC2442">
          <w:rPr>
            <w:rStyle w:val="Hyperlink1"/>
            <w:rFonts w:asciiTheme="minorHAnsi" w:eastAsia="Arial Unicode MS" w:hAnsiTheme="minorHAnsi"/>
            <w:sz w:val="24"/>
            <w:szCs w:val="24"/>
          </w:rPr>
          <w:t>http://www.ics.org/committees/wikieditorial</w:t>
        </w:r>
      </w:hyperlink>
      <w:r w:rsidR="00AC2442" w:rsidRPr="00AC2442">
        <w:rPr>
          <w:rFonts w:asciiTheme="minorHAnsi" w:hAnsiTheme="minorHAnsi"/>
          <w:b/>
          <w:bCs/>
          <w:sz w:val="24"/>
          <w:szCs w:val="24"/>
          <w:lang w:val="en-US"/>
        </w:rPr>
        <w:t xml:space="preserve"> </w:t>
      </w:r>
    </w:p>
    <w:p w14:paraId="732FB539" w14:textId="77777777" w:rsidR="00AC2442" w:rsidRDefault="00AC2442" w:rsidP="00AC2442">
      <w:pPr>
        <w:pStyle w:val="a0"/>
        <w:spacing w:line="360" w:lineRule="auto"/>
        <w:ind w:left="720"/>
        <w:rPr>
          <w:rFonts w:asciiTheme="minorHAnsi" w:hAnsiTheme="minorHAnsi"/>
          <w:sz w:val="24"/>
          <w:szCs w:val="24"/>
          <w:lang w:val="en-US"/>
        </w:rPr>
      </w:pPr>
    </w:p>
    <w:p w14:paraId="08482E17" w14:textId="77777777" w:rsidR="0093222E" w:rsidRPr="00316676" w:rsidRDefault="00020C39">
      <w:pPr>
        <w:pStyle w:val="a0"/>
        <w:numPr>
          <w:ilvl w:val="0"/>
          <w:numId w:val="46"/>
        </w:numPr>
        <w:spacing w:line="360" w:lineRule="auto"/>
        <w:rPr>
          <w:rFonts w:asciiTheme="minorHAnsi" w:hAnsiTheme="minorHAnsi"/>
          <w:sz w:val="24"/>
          <w:szCs w:val="24"/>
          <w:lang w:val="en-US"/>
        </w:rPr>
      </w:pPr>
      <w:r w:rsidRPr="00316676">
        <w:rPr>
          <w:rFonts w:asciiTheme="minorHAnsi" w:hAnsiTheme="minorHAnsi"/>
          <w:sz w:val="24"/>
          <w:szCs w:val="24"/>
          <w:lang w:val="en-US"/>
        </w:rPr>
        <w:t xml:space="preserve">Associate member of the </w:t>
      </w:r>
      <w:proofErr w:type="spellStart"/>
      <w:r w:rsidRPr="00316676">
        <w:rPr>
          <w:rFonts w:asciiTheme="minorHAnsi" w:hAnsiTheme="minorHAnsi"/>
          <w:sz w:val="24"/>
          <w:szCs w:val="24"/>
          <w:lang w:val="en-US"/>
        </w:rPr>
        <w:t>E.A.U</w:t>
      </w:r>
      <w:proofErr w:type="spellEnd"/>
      <w:r w:rsidRPr="00316676">
        <w:rPr>
          <w:rFonts w:asciiTheme="minorHAnsi" w:hAnsiTheme="minorHAnsi"/>
          <w:sz w:val="24"/>
          <w:szCs w:val="24"/>
          <w:lang w:val="en-US"/>
        </w:rPr>
        <w:t xml:space="preserve"> section of Oncological Urology (</w:t>
      </w:r>
      <w:proofErr w:type="spellStart"/>
      <w:r w:rsidRPr="00316676">
        <w:rPr>
          <w:rFonts w:asciiTheme="minorHAnsi" w:hAnsiTheme="minorHAnsi"/>
          <w:sz w:val="24"/>
          <w:szCs w:val="24"/>
          <w:lang w:val="en-US"/>
        </w:rPr>
        <w:t>E.S.O.U</w:t>
      </w:r>
      <w:proofErr w:type="spellEnd"/>
      <w:r w:rsidRPr="00316676">
        <w:rPr>
          <w:rFonts w:asciiTheme="minorHAnsi" w:hAnsiTheme="minorHAnsi"/>
          <w:sz w:val="24"/>
          <w:szCs w:val="24"/>
          <w:lang w:val="en-US"/>
        </w:rPr>
        <w:t xml:space="preserve">) </w:t>
      </w:r>
    </w:p>
    <w:p w14:paraId="541CEEDD" w14:textId="77777777" w:rsidR="0093222E" w:rsidRDefault="0093222E">
      <w:pPr>
        <w:pStyle w:val="a0"/>
        <w:spacing w:line="360" w:lineRule="auto"/>
        <w:rPr>
          <w:rFonts w:asciiTheme="minorHAnsi" w:hAnsiTheme="minorHAnsi"/>
          <w:sz w:val="24"/>
          <w:szCs w:val="24"/>
          <w:lang w:val="en-US"/>
        </w:rPr>
      </w:pPr>
    </w:p>
    <w:p w14:paraId="75046B33" w14:textId="77777777" w:rsidR="00316676" w:rsidRDefault="00316676">
      <w:pPr>
        <w:pStyle w:val="a0"/>
        <w:spacing w:line="360" w:lineRule="auto"/>
        <w:rPr>
          <w:b/>
          <w:bCs/>
          <w:sz w:val="28"/>
          <w:szCs w:val="28"/>
          <w:lang w:val="en-US"/>
        </w:rPr>
      </w:pPr>
    </w:p>
    <w:p w14:paraId="45917857" w14:textId="77777777" w:rsidR="0093222E" w:rsidRPr="00316676" w:rsidRDefault="00020C39">
      <w:pPr>
        <w:pStyle w:val="a0"/>
        <w:spacing w:line="360" w:lineRule="auto"/>
        <w:jc w:val="center"/>
        <w:rPr>
          <w:rFonts w:asciiTheme="majorHAnsi" w:hAnsiTheme="majorHAnsi"/>
          <w:b/>
          <w:bCs/>
          <w:sz w:val="28"/>
          <w:szCs w:val="28"/>
          <w:u w:val="single"/>
        </w:rPr>
      </w:pPr>
      <w:r w:rsidRPr="00316676">
        <w:rPr>
          <w:rFonts w:asciiTheme="majorHAnsi" w:hAnsiTheme="majorHAnsi"/>
          <w:b/>
          <w:bCs/>
          <w:sz w:val="28"/>
          <w:szCs w:val="28"/>
          <w:u w:val="single"/>
          <w:lang w:val="en-US"/>
        </w:rPr>
        <w:t>V</w:t>
      </w:r>
      <w:r w:rsidRPr="00316676">
        <w:rPr>
          <w:rFonts w:asciiTheme="majorHAnsi" w:hAnsiTheme="majorHAnsi"/>
          <w:b/>
          <w:bCs/>
          <w:sz w:val="28"/>
          <w:szCs w:val="28"/>
          <w:u w:val="single"/>
        </w:rPr>
        <w:t>. Μέλος Συντακτικής Επιτροπής Ελληνικών περιοδικών</w:t>
      </w:r>
    </w:p>
    <w:p w14:paraId="78C28256" w14:textId="77777777" w:rsidR="0093222E" w:rsidRPr="00316676" w:rsidRDefault="0093222E">
      <w:pPr>
        <w:pStyle w:val="a0"/>
        <w:spacing w:line="360" w:lineRule="auto"/>
        <w:ind w:left="720"/>
        <w:jc w:val="both"/>
        <w:rPr>
          <w:rFonts w:asciiTheme="majorHAnsi" w:hAnsiTheme="majorHAnsi"/>
          <w:sz w:val="24"/>
          <w:szCs w:val="24"/>
        </w:rPr>
      </w:pPr>
    </w:p>
    <w:p w14:paraId="590F0A30" w14:textId="6EE39DD1" w:rsidR="0093222E" w:rsidRPr="00316676" w:rsidRDefault="00020C39">
      <w:pPr>
        <w:pStyle w:val="a0"/>
        <w:numPr>
          <w:ilvl w:val="0"/>
          <w:numId w:val="48"/>
        </w:numPr>
        <w:spacing w:line="360" w:lineRule="auto"/>
        <w:jc w:val="both"/>
        <w:rPr>
          <w:rFonts w:asciiTheme="majorHAnsi" w:hAnsiTheme="majorHAnsi"/>
          <w:sz w:val="24"/>
          <w:szCs w:val="24"/>
        </w:rPr>
      </w:pPr>
      <w:r w:rsidRPr="00316676">
        <w:rPr>
          <w:rFonts w:asciiTheme="majorHAnsi" w:hAnsiTheme="majorHAnsi"/>
          <w:sz w:val="24"/>
          <w:szCs w:val="24"/>
        </w:rPr>
        <w:t xml:space="preserve">Από τον Μάρτιο του 2012 αποτελώ μέλος </w:t>
      </w:r>
      <w:r w:rsidR="00C24C8B">
        <w:rPr>
          <w:rFonts w:asciiTheme="majorHAnsi" w:hAnsiTheme="majorHAnsi" w:hint="eastAsia"/>
          <w:sz w:val="24"/>
          <w:szCs w:val="24"/>
        </w:rPr>
        <w:t>τους</w:t>
      </w:r>
      <w:r w:rsidRPr="00316676">
        <w:rPr>
          <w:rFonts w:asciiTheme="majorHAnsi" w:hAnsiTheme="majorHAnsi"/>
          <w:sz w:val="24"/>
          <w:szCs w:val="24"/>
        </w:rPr>
        <w:t xml:space="preserve"> Συντακτικής Επιτροπής του περιοδικού </w:t>
      </w:r>
      <w:r w:rsidRPr="00316676">
        <w:rPr>
          <w:rFonts w:asciiTheme="majorHAnsi" w:hAnsiTheme="majorHAnsi"/>
          <w:sz w:val="24"/>
          <w:szCs w:val="24"/>
          <w:lang w:val="en-US"/>
        </w:rPr>
        <w:t>Info</w:t>
      </w:r>
      <w:r w:rsidRPr="00316676">
        <w:rPr>
          <w:rFonts w:asciiTheme="majorHAnsi" w:hAnsiTheme="majorHAnsi"/>
          <w:sz w:val="24"/>
          <w:szCs w:val="24"/>
        </w:rPr>
        <w:t xml:space="preserve"> </w:t>
      </w:r>
      <w:r w:rsidRPr="00316676">
        <w:rPr>
          <w:rFonts w:asciiTheme="majorHAnsi" w:hAnsiTheme="majorHAnsi"/>
          <w:sz w:val="24"/>
          <w:szCs w:val="24"/>
          <w:lang w:val="en-US"/>
        </w:rPr>
        <w:t>Urology</w:t>
      </w:r>
      <w:r w:rsidRPr="00316676">
        <w:rPr>
          <w:rFonts w:asciiTheme="majorHAnsi" w:hAnsiTheme="majorHAnsi"/>
          <w:sz w:val="24"/>
          <w:szCs w:val="24"/>
        </w:rPr>
        <w:t xml:space="preserve">. Το περιοδικό εκδίδεται από </w:t>
      </w:r>
      <w:r w:rsidR="00C24C8B">
        <w:rPr>
          <w:rFonts w:asciiTheme="majorHAnsi" w:hAnsiTheme="majorHAnsi" w:hint="eastAsia"/>
          <w:sz w:val="24"/>
          <w:szCs w:val="24"/>
        </w:rPr>
        <w:t>τους</w:t>
      </w:r>
      <w:r w:rsidRPr="00316676">
        <w:rPr>
          <w:rFonts w:asciiTheme="majorHAnsi" w:hAnsiTheme="majorHAnsi"/>
          <w:sz w:val="24"/>
          <w:szCs w:val="24"/>
        </w:rPr>
        <w:t xml:space="preserve"> Εκδόσεις </w:t>
      </w:r>
      <w:proofErr w:type="spellStart"/>
      <w:r w:rsidRPr="00316676">
        <w:rPr>
          <w:rFonts w:asciiTheme="majorHAnsi" w:hAnsiTheme="majorHAnsi"/>
          <w:sz w:val="24"/>
          <w:szCs w:val="24"/>
        </w:rPr>
        <w:t>Κάφκας</w:t>
      </w:r>
      <w:proofErr w:type="spellEnd"/>
      <w:r w:rsidRPr="00316676">
        <w:rPr>
          <w:rFonts w:asciiTheme="majorHAnsi" w:hAnsiTheme="majorHAnsi"/>
          <w:sz w:val="24"/>
          <w:szCs w:val="24"/>
        </w:rPr>
        <w:t xml:space="preserve"> </w:t>
      </w:r>
      <w:hyperlink r:id="rId19" w:history="1">
        <w:r w:rsidRPr="00316676">
          <w:rPr>
            <w:rStyle w:val="Hyperlink2"/>
            <w:rFonts w:asciiTheme="majorHAnsi" w:hAnsiTheme="majorHAnsi"/>
            <w:sz w:val="24"/>
            <w:szCs w:val="24"/>
          </w:rPr>
          <w:t>www</w:t>
        </w:r>
        <w:r w:rsidRPr="00316676">
          <w:rPr>
            <w:rStyle w:val="a6"/>
            <w:rFonts w:asciiTheme="majorHAnsi" w:hAnsiTheme="majorHAnsi"/>
            <w:sz w:val="24"/>
            <w:szCs w:val="24"/>
          </w:rPr>
          <w:t>.</w:t>
        </w:r>
        <w:proofErr w:type="spellStart"/>
        <w:r w:rsidRPr="00316676">
          <w:rPr>
            <w:rStyle w:val="Hyperlink2"/>
            <w:rFonts w:asciiTheme="majorHAnsi" w:hAnsiTheme="majorHAnsi"/>
            <w:sz w:val="24"/>
            <w:szCs w:val="24"/>
          </w:rPr>
          <w:t>kafkas</w:t>
        </w:r>
        <w:proofErr w:type="spellEnd"/>
        <w:r w:rsidRPr="00316676">
          <w:rPr>
            <w:rStyle w:val="a6"/>
            <w:rFonts w:asciiTheme="majorHAnsi" w:hAnsiTheme="majorHAnsi"/>
            <w:sz w:val="24"/>
            <w:szCs w:val="24"/>
          </w:rPr>
          <w:t>-</w:t>
        </w:r>
        <w:r w:rsidRPr="00316676">
          <w:rPr>
            <w:rStyle w:val="Hyperlink2"/>
            <w:rFonts w:asciiTheme="majorHAnsi" w:hAnsiTheme="majorHAnsi"/>
            <w:sz w:val="24"/>
            <w:szCs w:val="24"/>
          </w:rPr>
          <w:t>publications</w:t>
        </w:r>
        <w:r w:rsidRPr="00316676">
          <w:rPr>
            <w:rStyle w:val="a6"/>
            <w:rFonts w:asciiTheme="majorHAnsi" w:hAnsiTheme="majorHAnsi"/>
            <w:sz w:val="24"/>
            <w:szCs w:val="24"/>
          </w:rPr>
          <w:t>.</w:t>
        </w:r>
        <w:r w:rsidRPr="00316676">
          <w:rPr>
            <w:rStyle w:val="Hyperlink2"/>
            <w:rFonts w:asciiTheme="majorHAnsi" w:hAnsiTheme="majorHAnsi"/>
            <w:sz w:val="24"/>
            <w:szCs w:val="24"/>
          </w:rPr>
          <w:t>com</w:t>
        </w:r>
      </w:hyperlink>
      <w:r w:rsidRPr="00316676">
        <w:rPr>
          <w:rFonts w:asciiTheme="majorHAnsi" w:hAnsiTheme="majorHAnsi"/>
          <w:sz w:val="24"/>
          <w:szCs w:val="24"/>
        </w:rPr>
        <w:t xml:space="preserve"> </w:t>
      </w:r>
    </w:p>
    <w:p w14:paraId="3106B179" w14:textId="77777777" w:rsidR="0093222E" w:rsidRDefault="0093222E">
      <w:pPr>
        <w:pStyle w:val="a0"/>
      </w:pPr>
    </w:p>
    <w:p w14:paraId="68D34738" w14:textId="77777777" w:rsidR="0093222E" w:rsidRDefault="0093222E">
      <w:pPr>
        <w:pStyle w:val="a0"/>
      </w:pPr>
    </w:p>
    <w:p w14:paraId="0C602E80" w14:textId="77777777" w:rsidR="0093222E" w:rsidRDefault="0093222E">
      <w:pPr>
        <w:pStyle w:val="80"/>
        <w:spacing w:line="360" w:lineRule="auto"/>
        <w:rPr>
          <w:rFonts w:ascii="Times New Roman" w:eastAsia="Times New Roman" w:hAnsi="Times New Roman" w:cs="Times New Roman"/>
          <w:sz w:val="32"/>
          <w:szCs w:val="32"/>
          <w:u w:val="single"/>
        </w:rPr>
      </w:pPr>
    </w:p>
    <w:p w14:paraId="60E4A157" w14:textId="77777777" w:rsidR="00621BCF" w:rsidRDefault="00621BCF" w:rsidP="00621BCF">
      <w:pPr>
        <w:pStyle w:val="a0"/>
      </w:pPr>
    </w:p>
    <w:p w14:paraId="3E0E7354" w14:textId="77777777" w:rsidR="00621BCF" w:rsidRDefault="00621BCF" w:rsidP="00621BCF">
      <w:pPr>
        <w:pStyle w:val="a0"/>
      </w:pPr>
    </w:p>
    <w:p w14:paraId="4B6B267F" w14:textId="77777777" w:rsidR="00621BCF" w:rsidRDefault="00621BCF" w:rsidP="00621BCF">
      <w:pPr>
        <w:pStyle w:val="a0"/>
      </w:pPr>
    </w:p>
    <w:p w14:paraId="68B0ACD4" w14:textId="77777777" w:rsidR="00621BCF" w:rsidRDefault="00621BCF" w:rsidP="00621BCF">
      <w:pPr>
        <w:pStyle w:val="a0"/>
      </w:pPr>
    </w:p>
    <w:p w14:paraId="5CE320EC" w14:textId="77777777" w:rsidR="00621BCF" w:rsidRPr="00621BCF" w:rsidRDefault="00621BCF" w:rsidP="00621BCF">
      <w:pPr>
        <w:pStyle w:val="a0"/>
      </w:pPr>
    </w:p>
    <w:p w14:paraId="1072EAC2" w14:textId="77777777" w:rsidR="0093222E" w:rsidRPr="00316676" w:rsidRDefault="00020C39">
      <w:pPr>
        <w:pStyle w:val="80"/>
        <w:spacing w:line="360" w:lineRule="auto"/>
        <w:jc w:val="center"/>
        <w:rPr>
          <w:rFonts w:asciiTheme="majorHAnsi" w:eastAsia="Times New Roman" w:hAnsiTheme="majorHAnsi" w:cs="Times New Roman"/>
          <w:sz w:val="32"/>
          <w:szCs w:val="32"/>
          <w:u w:val="single"/>
        </w:rPr>
      </w:pPr>
      <w:r w:rsidRPr="00316676">
        <w:rPr>
          <w:rFonts w:asciiTheme="majorHAnsi" w:hAnsiTheme="majorHAnsi"/>
          <w:sz w:val="32"/>
          <w:szCs w:val="32"/>
          <w:u w:val="single"/>
        </w:rPr>
        <w:t>Επιστημονικό-Ερευνητικό έργο</w:t>
      </w:r>
    </w:p>
    <w:p w14:paraId="23A4D2F8" w14:textId="77777777" w:rsidR="0093222E" w:rsidRDefault="0093222E">
      <w:pPr>
        <w:pStyle w:val="54"/>
        <w:spacing w:line="360" w:lineRule="auto"/>
        <w:ind w:left="1440"/>
        <w:jc w:val="center"/>
        <w:rPr>
          <w:rFonts w:ascii="Times New Roman" w:eastAsia="Times New Roman" w:hAnsi="Times New Roman" w:cs="Times New Roman"/>
          <w:sz w:val="28"/>
          <w:szCs w:val="28"/>
          <w:u w:val="single"/>
        </w:rPr>
      </w:pPr>
    </w:p>
    <w:p w14:paraId="053E3A4E" w14:textId="77777777" w:rsidR="0093222E" w:rsidRPr="00316676" w:rsidRDefault="00020C39" w:rsidP="003E4C15">
      <w:pPr>
        <w:pStyle w:val="54"/>
        <w:numPr>
          <w:ilvl w:val="0"/>
          <w:numId w:val="154"/>
        </w:numPr>
        <w:spacing w:line="360" w:lineRule="auto"/>
        <w:jc w:val="center"/>
        <w:rPr>
          <w:rFonts w:asciiTheme="majorHAnsi" w:eastAsia="Times New Roman" w:hAnsiTheme="majorHAnsi" w:cs="Times New Roman"/>
          <w:sz w:val="28"/>
          <w:szCs w:val="28"/>
          <w:u w:val="single"/>
        </w:rPr>
      </w:pPr>
      <w:r w:rsidRPr="00316676">
        <w:rPr>
          <w:rFonts w:asciiTheme="majorHAnsi" w:hAnsiTheme="majorHAnsi"/>
          <w:sz w:val="28"/>
          <w:szCs w:val="28"/>
          <w:u w:val="single"/>
        </w:rPr>
        <w:t xml:space="preserve">Ανακοινώσεις εργασιών σε ελληνικά </w:t>
      </w:r>
      <w:r w:rsidR="008E401E">
        <w:rPr>
          <w:rFonts w:asciiTheme="majorHAnsi" w:hAnsiTheme="majorHAnsi"/>
          <w:sz w:val="28"/>
          <w:szCs w:val="28"/>
          <w:u w:val="single"/>
        </w:rPr>
        <w:t>και διεθνή συνέδρια  (σύνολο 13</w:t>
      </w:r>
      <w:r w:rsidR="00F34B25">
        <w:rPr>
          <w:rFonts w:asciiTheme="majorHAnsi" w:hAnsiTheme="majorHAnsi"/>
          <w:sz w:val="28"/>
          <w:szCs w:val="28"/>
          <w:u w:val="single"/>
        </w:rPr>
        <w:t>9</w:t>
      </w:r>
      <w:r w:rsidRPr="00316676">
        <w:rPr>
          <w:rFonts w:asciiTheme="majorHAnsi" w:hAnsiTheme="majorHAnsi"/>
          <w:sz w:val="28"/>
          <w:szCs w:val="28"/>
          <w:u w:val="single"/>
        </w:rPr>
        <w:t>)</w:t>
      </w:r>
    </w:p>
    <w:p w14:paraId="3F4F7D61" w14:textId="77777777" w:rsidR="0093222E" w:rsidRDefault="0093222E">
      <w:pPr>
        <w:pStyle w:val="a0"/>
        <w:spacing w:line="360" w:lineRule="auto"/>
        <w:ind w:left="720"/>
        <w:jc w:val="center"/>
        <w:rPr>
          <w:b/>
          <w:bCs/>
          <w:sz w:val="24"/>
          <w:szCs w:val="24"/>
        </w:rPr>
      </w:pPr>
    </w:p>
    <w:p w14:paraId="6789D12C" w14:textId="77777777" w:rsidR="0093222E" w:rsidRPr="00316676" w:rsidRDefault="00020C39">
      <w:pPr>
        <w:pStyle w:val="a0"/>
        <w:spacing w:line="360" w:lineRule="auto"/>
        <w:ind w:firstLine="360"/>
        <w:jc w:val="center"/>
        <w:rPr>
          <w:rFonts w:asciiTheme="majorHAnsi" w:hAnsiTheme="majorHAnsi"/>
          <w:b/>
          <w:bCs/>
          <w:sz w:val="24"/>
          <w:szCs w:val="24"/>
        </w:rPr>
      </w:pPr>
      <w:r w:rsidRPr="00316676">
        <w:rPr>
          <w:rFonts w:asciiTheme="majorHAnsi" w:hAnsiTheme="majorHAnsi"/>
          <w:b/>
          <w:bCs/>
          <w:sz w:val="24"/>
          <w:szCs w:val="24"/>
        </w:rPr>
        <w:t>1</w:t>
      </w:r>
      <w:r w:rsidRPr="00316676">
        <w:rPr>
          <w:rFonts w:asciiTheme="majorHAnsi" w:hAnsiTheme="majorHAnsi"/>
          <w:b/>
          <w:bCs/>
          <w:sz w:val="24"/>
          <w:szCs w:val="24"/>
          <w:vertAlign w:val="superscript"/>
        </w:rPr>
        <w:t>α</w:t>
      </w:r>
      <w:r w:rsidRPr="00316676">
        <w:rPr>
          <w:rFonts w:asciiTheme="majorHAnsi" w:hAnsiTheme="majorHAnsi"/>
          <w:b/>
          <w:bCs/>
          <w:sz w:val="24"/>
          <w:szCs w:val="24"/>
        </w:rPr>
        <w:t>). Ανακοινώσεις</w:t>
      </w:r>
      <w:r w:rsidR="0043637A">
        <w:rPr>
          <w:rFonts w:asciiTheme="majorHAnsi" w:hAnsiTheme="majorHAnsi"/>
          <w:b/>
          <w:bCs/>
          <w:sz w:val="24"/>
          <w:szCs w:val="24"/>
        </w:rPr>
        <w:t xml:space="preserve"> σε Ελληνικά συνέδρια (σύνολο 8</w:t>
      </w:r>
      <w:r w:rsidR="00F34B25">
        <w:rPr>
          <w:rFonts w:asciiTheme="majorHAnsi" w:hAnsiTheme="majorHAnsi"/>
          <w:b/>
          <w:bCs/>
          <w:sz w:val="24"/>
          <w:szCs w:val="24"/>
        </w:rPr>
        <w:t>4</w:t>
      </w:r>
      <w:r w:rsidRPr="00316676">
        <w:rPr>
          <w:rFonts w:asciiTheme="majorHAnsi" w:hAnsiTheme="majorHAnsi"/>
          <w:b/>
          <w:bCs/>
          <w:sz w:val="24"/>
          <w:szCs w:val="24"/>
        </w:rPr>
        <w:t>)</w:t>
      </w:r>
    </w:p>
    <w:p w14:paraId="2D2A6425" w14:textId="77777777" w:rsidR="0093222E" w:rsidRPr="00316676" w:rsidRDefault="0093222E">
      <w:pPr>
        <w:pStyle w:val="a0"/>
        <w:spacing w:line="360" w:lineRule="auto"/>
        <w:jc w:val="both"/>
        <w:rPr>
          <w:rFonts w:asciiTheme="minorHAnsi" w:hAnsiTheme="minorHAnsi"/>
          <w:b/>
          <w:bCs/>
          <w:sz w:val="22"/>
          <w:szCs w:val="22"/>
        </w:rPr>
      </w:pPr>
    </w:p>
    <w:p w14:paraId="4E50AD24" w14:textId="77777777" w:rsidR="0093222E" w:rsidRPr="00316676" w:rsidRDefault="00020C39">
      <w:pPr>
        <w:pStyle w:val="a0"/>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Εκτέλεση </w:t>
      </w:r>
      <w:proofErr w:type="spellStart"/>
      <w:r w:rsidRPr="00316676">
        <w:rPr>
          <w:rFonts w:asciiTheme="minorHAnsi" w:hAnsiTheme="minorHAnsi"/>
          <w:b/>
          <w:bCs/>
          <w:sz w:val="22"/>
          <w:szCs w:val="22"/>
        </w:rPr>
        <w:t>λαπαροσκοπικής</w:t>
      </w:r>
      <w:proofErr w:type="spellEnd"/>
      <w:r w:rsidRPr="00316676">
        <w:rPr>
          <w:rFonts w:asciiTheme="minorHAnsi" w:hAnsiTheme="minorHAnsi"/>
          <w:b/>
          <w:bCs/>
          <w:sz w:val="22"/>
          <w:szCs w:val="22"/>
        </w:rPr>
        <w:t xml:space="preserve"> α) </w:t>
      </w:r>
      <w:proofErr w:type="spellStart"/>
      <w:r w:rsidRPr="00316676">
        <w:rPr>
          <w:rFonts w:asciiTheme="minorHAnsi" w:hAnsiTheme="minorHAnsi"/>
          <w:b/>
          <w:bCs/>
          <w:sz w:val="22"/>
          <w:szCs w:val="22"/>
        </w:rPr>
        <w:t>χολοκυστεκτομής</w:t>
      </w:r>
      <w:proofErr w:type="spellEnd"/>
      <w:r w:rsidRPr="00316676">
        <w:rPr>
          <w:rFonts w:asciiTheme="minorHAnsi" w:hAnsiTheme="minorHAnsi"/>
          <w:b/>
          <w:bCs/>
          <w:sz w:val="22"/>
          <w:szCs w:val="22"/>
        </w:rPr>
        <w:t xml:space="preserve"> και β) ωοθηκικής κυστεκτομής-ωοθηκεκτομής σε ένα χρόνο.  </w:t>
      </w:r>
    </w:p>
    <w:p w14:paraId="080F25C8" w14:textId="77777777" w:rsidR="0093222E" w:rsidRPr="00316676" w:rsidRDefault="00020C39" w:rsidP="00F34B25">
      <w:pPr>
        <w:pStyle w:val="a0"/>
        <w:ind w:left="360"/>
        <w:jc w:val="both"/>
        <w:rPr>
          <w:rFonts w:asciiTheme="minorHAnsi" w:hAnsiTheme="minorHAnsi"/>
          <w:sz w:val="22"/>
          <w:szCs w:val="22"/>
        </w:rPr>
      </w:pPr>
      <w:r w:rsidRPr="00316676">
        <w:rPr>
          <w:rFonts w:asciiTheme="minorHAnsi" w:hAnsiTheme="minorHAnsi"/>
          <w:sz w:val="22"/>
          <w:szCs w:val="22"/>
        </w:rPr>
        <w:t xml:space="preserve">Χριστιανόπουλος Γ, </w:t>
      </w: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Παγώνης Γ,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xml:space="preserve">,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w:t>
      </w:r>
    </w:p>
    <w:p w14:paraId="48292C1E" w14:textId="77777777" w:rsidR="0093222E" w:rsidRPr="00316676" w:rsidRDefault="00020C39">
      <w:pPr>
        <w:pStyle w:val="a0"/>
        <w:jc w:val="both"/>
        <w:rPr>
          <w:rFonts w:asciiTheme="minorHAnsi" w:hAnsiTheme="minorHAnsi"/>
          <w:sz w:val="22"/>
          <w:szCs w:val="22"/>
        </w:rPr>
      </w:pPr>
      <w:r w:rsidRPr="00316676">
        <w:rPr>
          <w:rFonts w:asciiTheme="minorHAnsi" w:hAnsiTheme="minorHAnsi"/>
          <w:sz w:val="22"/>
          <w:szCs w:val="22"/>
        </w:rPr>
        <w:t xml:space="preserve">     </w:t>
      </w:r>
      <w:proofErr w:type="spellStart"/>
      <w:r w:rsidRPr="00316676">
        <w:rPr>
          <w:rFonts w:asciiTheme="minorHAnsi" w:hAnsiTheme="minorHAnsi"/>
          <w:sz w:val="22"/>
          <w:szCs w:val="22"/>
        </w:rPr>
        <w:t>Γκονέζου</w:t>
      </w:r>
      <w:proofErr w:type="spellEnd"/>
      <w:r w:rsidRPr="00316676">
        <w:rPr>
          <w:rFonts w:asciiTheme="minorHAnsi" w:hAnsiTheme="minorHAnsi"/>
          <w:sz w:val="22"/>
          <w:szCs w:val="22"/>
        </w:rPr>
        <w:t xml:space="preserve"> Δ.</w:t>
      </w:r>
    </w:p>
    <w:p w14:paraId="6E8E5928" w14:textId="77777777" w:rsidR="0093222E" w:rsidRPr="00316676" w:rsidRDefault="00020C39">
      <w:pPr>
        <w:pStyle w:val="a0"/>
        <w:spacing w:line="360" w:lineRule="auto"/>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65FF40B3" w14:textId="77777777" w:rsidR="0093222E" w:rsidRPr="00316676" w:rsidRDefault="00020C39">
      <w:pPr>
        <w:pStyle w:val="a0"/>
        <w:numPr>
          <w:ilvl w:val="0"/>
          <w:numId w:val="50"/>
        </w:numPr>
        <w:spacing w:line="360" w:lineRule="auto"/>
        <w:jc w:val="both"/>
        <w:rPr>
          <w:rFonts w:asciiTheme="minorHAnsi" w:hAnsiTheme="minorHAnsi"/>
          <w:b/>
          <w:bCs/>
          <w:sz w:val="22"/>
          <w:szCs w:val="22"/>
        </w:rPr>
      </w:pPr>
      <w:r w:rsidRPr="00316676">
        <w:rPr>
          <w:rFonts w:asciiTheme="minorHAnsi" w:hAnsiTheme="minorHAnsi"/>
          <w:b/>
          <w:bCs/>
          <w:sz w:val="22"/>
          <w:szCs w:val="22"/>
        </w:rPr>
        <w:t>Σύνδρομο χρόνιας κόπωσης σε ασθενείς με καρκίνο του ΓΕΣ.</w:t>
      </w:r>
    </w:p>
    <w:p w14:paraId="0C6205E5" w14:textId="77777777" w:rsidR="0093222E" w:rsidRPr="00316676" w:rsidRDefault="00020C39" w:rsidP="00F34B25">
      <w:pPr>
        <w:pStyle w:val="a0"/>
        <w:spacing w:line="360" w:lineRule="auto"/>
        <w:ind w:left="360"/>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Παγώνης Γ, Χριστιανόπουλος Γ</w:t>
      </w:r>
    </w:p>
    <w:p w14:paraId="2788E721" w14:textId="77777777" w:rsidR="0093222E" w:rsidRPr="00316676" w:rsidRDefault="00020C39">
      <w:pPr>
        <w:pStyle w:val="a0"/>
        <w:spacing w:line="360" w:lineRule="auto"/>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4A1794A9" w14:textId="77777777" w:rsidR="0093222E" w:rsidRPr="00316676" w:rsidRDefault="00020C39">
      <w:pPr>
        <w:pStyle w:val="a0"/>
        <w:numPr>
          <w:ilvl w:val="0"/>
          <w:numId w:val="50"/>
        </w:numPr>
        <w:spacing w:line="360" w:lineRule="auto"/>
        <w:jc w:val="both"/>
        <w:rPr>
          <w:rFonts w:asciiTheme="minorHAnsi" w:hAnsiTheme="minorHAnsi"/>
          <w:b/>
          <w:bCs/>
          <w:sz w:val="22"/>
          <w:szCs w:val="22"/>
        </w:rPr>
      </w:pPr>
      <w:r w:rsidRPr="00316676">
        <w:rPr>
          <w:rFonts w:asciiTheme="minorHAnsi" w:hAnsiTheme="minorHAnsi"/>
          <w:b/>
          <w:bCs/>
          <w:sz w:val="22"/>
          <w:szCs w:val="22"/>
        </w:rPr>
        <w:t>Παροδικός υποθυρεοειδισμός σε χειρουργικούς ασθενείς.</w:t>
      </w:r>
    </w:p>
    <w:p w14:paraId="05AEEFAA" w14:textId="77777777" w:rsidR="0093222E" w:rsidRPr="00316676" w:rsidRDefault="00020C39" w:rsidP="00F34B25">
      <w:pPr>
        <w:pStyle w:val="a0"/>
        <w:spacing w:line="360" w:lineRule="auto"/>
        <w:ind w:left="360"/>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Παγώνης Γ, Χριστιανόπουλος Γ</w:t>
      </w:r>
    </w:p>
    <w:p w14:paraId="232CFF30" w14:textId="77777777" w:rsidR="0093222E" w:rsidRPr="00316676" w:rsidRDefault="00020C39">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10469148" w14:textId="77777777" w:rsidR="0093222E" w:rsidRPr="00316676" w:rsidRDefault="0093222E">
      <w:pPr>
        <w:pStyle w:val="a0"/>
        <w:ind w:firstLine="360"/>
        <w:jc w:val="both"/>
        <w:rPr>
          <w:rFonts w:asciiTheme="minorHAnsi" w:hAnsiTheme="minorHAnsi"/>
          <w:i/>
          <w:iCs/>
          <w:sz w:val="22"/>
          <w:szCs w:val="22"/>
        </w:rPr>
      </w:pPr>
    </w:p>
    <w:p w14:paraId="7E403D83" w14:textId="77777777" w:rsidR="0093222E" w:rsidRPr="00316676" w:rsidRDefault="00020C39">
      <w:pPr>
        <w:pStyle w:val="a0"/>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Εκλεκτική χειρουργική για την αντιμετώπιση εγκαυμάτων ανωτέρου πεπτικού μετά κατάποση </w:t>
      </w:r>
      <w:r w:rsidRPr="00316676">
        <w:rPr>
          <w:rFonts w:asciiTheme="minorHAnsi" w:hAnsiTheme="minorHAnsi"/>
          <w:b/>
          <w:bCs/>
          <w:sz w:val="22"/>
          <w:szCs w:val="22"/>
          <w:lang w:val="en-US"/>
        </w:rPr>
        <w:t>HCL</w:t>
      </w:r>
      <w:r w:rsidRPr="00316676">
        <w:rPr>
          <w:rFonts w:asciiTheme="minorHAnsi" w:hAnsiTheme="minorHAnsi"/>
          <w:b/>
          <w:bCs/>
          <w:sz w:val="22"/>
          <w:szCs w:val="22"/>
        </w:rPr>
        <w:t>.</w:t>
      </w:r>
    </w:p>
    <w:p w14:paraId="0184B9F0" w14:textId="77777777" w:rsidR="0093222E" w:rsidRPr="00316676" w:rsidRDefault="00020C39">
      <w:pPr>
        <w:pStyle w:val="a0"/>
        <w:ind w:firstLine="360"/>
        <w:jc w:val="both"/>
        <w:rPr>
          <w:rFonts w:asciiTheme="minorHAnsi" w:hAnsiTheme="minorHAnsi"/>
          <w:sz w:val="22"/>
          <w:szCs w:val="22"/>
        </w:rPr>
      </w:pPr>
      <w:proofErr w:type="spellStart"/>
      <w:r w:rsidRPr="00316676">
        <w:rPr>
          <w:rFonts w:asciiTheme="minorHAnsi" w:hAnsiTheme="minorHAnsi"/>
          <w:sz w:val="22"/>
          <w:szCs w:val="22"/>
        </w:rPr>
        <w:lastRenderedPageBreak/>
        <w:t>Πενόπουλος</w:t>
      </w:r>
      <w:proofErr w:type="spellEnd"/>
      <w:r w:rsidRPr="00316676">
        <w:rPr>
          <w:rFonts w:asciiTheme="minorHAnsi" w:hAnsiTheme="minorHAnsi"/>
          <w:sz w:val="22"/>
          <w:szCs w:val="22"/>
        </w:rPr>
        <w:t xml:space="preserve"> Β,</w:t>
      </w:r>
      <w:r w:rsidRPr="00316676">
        <w:rPr>
          <w:rFonts w:asciiTheme="minorHAnsi" w:hAnsiTheme="minorHAnsi"/>
          <w:sz w:val="22"/>
          <w:szCs w:val="22"/>
          <w:lang w:val="en-US"/>
        </w:rPr>
        <w:t>M</w:t>
      </w:r>
      <w:proofErr w:type="spellStart"/>
      <w:r w:rsidRPr="00316676">
        <w:rPr>
          <w:rFonts w:asciiTheme="minorHAnsi" w:hAnsiTheme="minorHAnsi"/>
          <w:sz w:val="22"/>
          <w:szCs w:val="22"/>
        </w:rPr>
        <w:t>άρης</w:t>
      </w:r>
      <w:proofErr w:type="spellEnd"/>
      <w:r w:rsidRPr="00316676">
        <w:rPr>
          <w:rFonts w:asciiTheme="minorHAnsi" w:hAnsiTheme="minorHAnsi"/>
          <w:sz w:val="22"/>
          <w:szCs w:val="22"/>
        </w:rPr>
        <w:t xml:space="preserve"> Θ,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xml:space="preserve">, Παγώνης Γ,   </w:t>
      </w:r>
    </w:p>
    <w:p w14:paraId="5BDDDCAA" w14:textId="77777777" w:rsidR="0093222E" w:rsidRPr="00316676" w:rsidRDefault="00020C39">
      <w:pPr>
        <w:pStyle w:val="a0"/>
        <w:jc w:val="both"/>
        <w:rPr>
          <w:rFonts w:asciiTheme="minorHAnsi" w:hAnsiTheme="minorHAnsi"/>
          <w:sz w:val="22"/>
          <w:szCs w:val="22"/>
        </w:rPr>
      </w:pPr>
      <w:r w:rsidRPr="00316676">
        <w:rPr>
          <w:rFonts w:asciiTheme="minorHAnsi" w:hAnsiTheme="minorHAnsi"/>
          <w:sz w:val="22"/>
          <w:szCs w:val="22"/>
        </w:rPr>
        <w:t xml:space="preserve">      Χριστιανόπουλος Γ, </w:t>
      </w:r>
      <w:proofErr w:type="spellStart"/>
      <w:r w:rsidRPr="00316676">
        <w:rPr>
          <w:rFonts w:asciiTheme="minorHAnsi" w:hAnsiTheme="minorHAnsi"/>
          <w:sz w:val="22"/>
          <w:szCs w:val="22"/>
        </w:rPr>
        <w:t>Κητής</w:t>
      </w:r>
      <w:proofErr w:type="spellEnd"/>
      <w:r w:rsidRPr="00316676">
        <w:rPr>
          <w:rFonts w:asciiTheme="minorHAnsi" w:hAnsiTheme="minorHAnsi"/>
          <w:sz w:val="22"/>
          <w:szCs w:val="22"/>
        </w:rPr>
        <w:t xml:space="preserve"> Γ</w:t>
      </w:r>
    </w:p>
    <w:p w14:paraId="6967539A" w14:textId="77777777" w:rsidR="0093222E" w:rsidRPr="00316676" w:rsidRDefault="00020C39">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3BFF2B30" w14:textId="77777777" w:rsidR="0093222E" w:rsidRPr="00316676" w:rsidRDefault="0093222E">
      <w:pPr>
        <w:pStyle w:val="a0"/>
        <w:jc w:val="both"/>
        <w:rPr>
          <w:rFonts w:asciiTheme="minorHAnsi" w:hAnsiTheme="minorHAnsi"/>
          <w:i/>
          <w:iCs/>
          <w:sz w:val="22"/>
          <w:szCs w:val="22"/>
        </w:rPr>
      </w:pPr>
    </w:p>
    <w:p w14:paraId="4728AE06" w14:textId="77777777" w:rsidR="0093222E" w:rsidRPr="00316676" w:rsidRDefault="00020C39">
      <w:pPr>
        <w:pStyle w:val="a0"/>
        <w:numPr>
          <w:ilvl w:val="0"/>
          <w:numId w:val="50"/>
        </w:numPr>
        <w:spacing w:line="360" w:lineRule="auto"/>
        <w:jc w:val="both"/>
        <w:rPr>
          <w:rFonts w:asciiTheme="minorHAnsi" w:hAnsiTheme="minorHAnsi"/>
          <w:b/>
          <w:bCs/>
          <w:sz w:val="22"/>
          <w:szCs w:val="22"/>
        </w:rPr>
      </w:pPr>
      <w:proofErr w:type="spellStart"/>
      <w:r w:rsidRPr="00316676">
        <w:rPr>
          <w:rFonts w:asciiTheme="minorHAnsi" w:hAnsiTheme="minorHAnsi"/>
          <w:b/>
          <w:bCs/>
          <w:sz w:val="22"/>
          <w:szCs w:val="22"/>
        </w:rPr>
        <w:t>Προεγχειρητικό</w:t>
      </w:r>
      <w:proofErr w:type="spellEnd"/>
      <w:r w:rsidRPr="00316676">
        <w:rPr>
          <w:rFonts w:asciiTheme="minorHAnsi" w:hAnsiTheme="minorHAnsi"/>
          <w:b/>
          <w:bCs/>
          <w:sz w:val="22"/>
          <w:szCs w:val="22"/>
        </w:rPr>
        <w:t xml:space="preserve"> ξύρισμα κοιλιάς. Αναγκαιότητα ή μύθος;</w:t>
      </w:r>
    </w:p>
    <w:p w14:paraId="7EA8F0FF" w14:textId="77777777" w:rsidR="0093222E" w:rsidRPr="00316676" w:rsidRDefault="00020C39" w:rsidP="00F34B25">
      <w:pPr>
        <w:pStyle w:val="a0"/>
        <w:spacing w:line="360" w:lineRule="auto"/>
        <w:ind w:left="360"/>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Παγώνης Γ,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xml:space="preserve">, Χριστιανόπουλος Γ </w:t>
      </w:r>
    </w:p>
    <w:p w14:paraId="32325827" w14:textId="77777777" w:rsidR="0093222E" w:rsidRPr="00316676" w:rsidRDefault="00020C39">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506CB133" w14:textId="77777777" w:rsidR="00F7182B" w:rsidRPr="00316676" w:rsidRDefault="00F7182B">
      <w:pPr>
        <w:pStyle w:val="a0"/>
        <w:spacing w:line="360" w:lineRule="auto"/>
        <w:jc w:val="both"/>
        <w:rPr>
          <w:rFonts w:asciiTheme="minorHAnsi" w:hAnsiTheme="minorHAnsi"/>
          <w:b/>
          <w:bCs/>
          <w:sz w:val="22"/>
          <w:szCs w:val="22"/>
        </w:rPr>
      </w:pPr>
    </w:p>
    <w:p w14:paraId="74D6D3FB" w14:textId="77777777" w:rsidR="0093222E" w:rsidRPr="00316676" w:rsidRDefault="00020C39">
      <w:pPr>
        <w:pStyle w:val="a0"/>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Πρώιμη από του στόματος διατροφή μετά από ανοικτή </w:t>
      </w:r>
      <w:proofErr w:type="spellStart"/>
      <w:r w:rsidRPr="00316676">
        <w:rPr>
          <w:rFonts w:asciiTheme="minorHAnsi" w:hAnsiTheme="minorHAnsi"/>
          <w:b/>
          <w:bCs/>
          <w:sz w:val="22"/>
          <w:szCs w:val="22"/>
        </w:rPr>
        <w:t>κολεκτομή</w:t>
      </w:r>
      <w:proofErr w:type="spellEnd"/>
      <w:r w:rsidRPr="00316676">
        <w:rPr>
          <w:rFonts w:asciiTheme="minorHAnsi" w:hAnsiTheme="minorHAnsi"/>
          <w:b/>
          <w:bCs/>
          <w:sz w:val="22"/>
          <w:szCs w:val="22"/>
        </w:rPr>
        <w:t xml:space="preserve"> για καρκίνο του </w:t>
      </w:r>
      <w:proofErr w:type="spellStart"/>
      <w:r w:rsidRPr="00316676">
        <w:rPr>
          <w:rFonts w:asciiTheme="minorHAnsi" w:hAnsiTheme="minorHAnsi"/>
          <w:b/>
          <w:bCs/>
          <w:sz w:val="22"/>
          <w:szCs w:val="22"/>
        </w:rPr>
        <w:t>παχέως</w:t>
      </w:r>
      <w:proofErr w:type="spellEnd"/>
      <w:r w:rsidRPr="00316676">
        <w:rPr>
          <w:rFonts w:asciiTheme="minorHAnsi" w:hAnsiTheme="minorHAnsi"/>
          <w:b/>
          <w:bCs/>
          <w:sz w:val="22"/>
          <w:szCs w:val="22"/>
        </w:rPr>
        <w:t xml:space="preserve"> εντέρου. </w:t>
      </w:r>
    </w:p>
    <w:p w14:paraId="708F37F2" w14:textId="77777777" w:rsidR="0093222E" w:rsidRPr="00316676" w:rsidRDefault="00020C39">
      <w:pPr>
        <w:pStyle w:val="a0"/>
        <w:ind w:left="360"/>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Νικολαίδης</w:t>
      </w:r>
      <w:proofErr w:type="spellEnd"/>
      <w:r w:rsidRPr="00316676">
        <w:rPr>
          <w:rFonts w:asciiTheme="minorHAnsi" w:hAnsiTheme="minorHAnsi"/>
          <w:sz w:val="22"/>
          <w:szCs w:val="22"/>
        </w:rPr>
        <w:t xml:space="preserve"> Χ,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xml:space="preserve">,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Λαζαρίδου Α, Χριστιανόπουλος Γ</w:t>
      </w:r>
    </w:p>
    <w:p w14:paraId="4162312E" w14:textId="77777777" w:rsidR="0093222E" w:rsidRPr="00316676" w:rsidRDefault="00020C39">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6F058BB3" w14:textId="77777777" w:rsidR="0093222E" w:rsidRPr="00316676" w:rsidRDefault="0093222E">
      <w:pPr>
        <w:pStyle w:val="a0"/>
        <w:spacing w:line="360" w:lineRule="auto"/>
        <w:jc w:val="both"/>
        <w:rPr>
          <w:rFonts w:asciiTheme="minorHAnsi" w:hAnsiTheme="minorHAnsi"/>
          <w:b/>
          <w:bCs/>
          <w:sz w:val="22"/>
          <w:szCs w:val="22"/>
        </w:rPr>
      </w:pPr>
    </w:p>
    <w:p w14:paraId="42CD31A3" w14:textId="77777777" w:rsidR="0093222E" w:rsidRPr="00316676" w:rsidRDefault="00020C39">
      <w:pPr>
        <w:pStyle w:val="a0"/>
        <w:numPr>
          <w:ilvl w:val="0"/>
          <w:numId w:val="50"/>
        </w:numPr>
        <w:spacing w:line="360" w:lineRule="auto"/>
        <w:jc w:val="both"/>
        <w:rPr>
          <w:rFonts w:asciiTheme="minorHAnsi" w:hAnsiTheme="minorHAnsi"/>
          <w:b/>
          <w:bCs/>
          <w:sz w:val="22"/>
          <w:szCs w:val="22"/>
        </w:rPr>
      </w:pPr>
      <w:r w:rsidRPr="00316676">
        <w:rPr>
          <w:rFonts w:asciiTheme="minorHAnsi" w:hAnsiTheme="minorHAnsi"/>
          <w:b/>
          <w:bCs/>
          <w:sz w:val="22"/>
          <w:szCs w:val="22"/>
        </w:rPr>
        <w:t xml:space="preserve">Επιπλοκές μετά από πλαστική αποκατάσταση  μετεγχειρητικών </w:t>
      </w:r>
      <w:proofErr w:type="spellStart"/>
      <w:r w:rsidRPr="00316676">
        <w:rPr>
          <w:rFonts w:asciiTheme="minorHAnsi" w:hAnsiTheme="minorHAnsi"/>
          <w:b/>
          <w:bCs/>
          <w:sz w:val="22"/>
          <w:szCs w:val="22"/>
        </w:rPr>
        <w:t>κοιλιοκηλών</w:t>
      </w:r>
      <w:proofErr w:type="spellEnd"/>
      <w:r w:rsidRPr="00316676">
        <w:rPr>
          <w:rFonts w:asciiTheme="minorHAnsi" w:hAnsiTheme="minorHAnsi"/>
          <w:b/>
          <w:bCs/>
          <w:sz w:val="22"/>
          <w:szCs w:val="22"/>
        </w:rPr>
        <w:t>.</w:t>
      </w:r>
    </w:p>
    <w:p w14:paraId="54F60B5C" w14:textId="77777777" w:rsidR="0093222E" w:rsidRPr="00316676" w:rsidRDefault="00020C39" w:rsidP="00F34B25">
      <w:pPr>
        <w:pStyle w:val="a0"/>
        <w:spacing w:line="360" w:lineRule="auto"/>
        <w:ind w:left="360"/>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Χριστιανόπουλος Γ</w:t>
      </w:r>
    </w:p>
    <w:p w14:paraId="7E1EBDC2" w14:textId="77777777" w:rsidR="0093222E" w:rsidRPr="00316676" w:rsidRDefault="00020C39">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7C62A68C" w14:textId="77777777" w:rsidR="0093222E" w:rsidRPr="00316676" w:rsidRDefault="0093222E">
      <w:pPr>
        <w:pStyle w:val="a0"/>
        <w:spacing w:line="360" w:lineRule="auto"/>
        <w:jc w:val="both"/>
        <w:rPr>
          <w:rFonts w:asciiTheme="minorHAnsi" w:hAnsiTheme="minorHAnsi"/>
          <w:b/>
          <w:bCs/>
          <w:sz w:val="22"/>
          <w:szCs w:val="22"/>
        </w:rPr>
      </w:pPr>
    </w:p>
    <w:p w14:paraId="6F9C386D" w14:textId="324E6FA7" w:rsidR="0093222E" w:rsidRPr="00316676" w:rsidRDefault="00020C39">
      <w:pPr>
        <w:pStyle w:val="a0"/>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Τυχαιοποιημένη μελέτη ελέγχου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επίδρασης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θωρακικής </w:t>
      </w:r>
      <w:proofErr w:type="spellStart"/>
      <w:r w:rsidRPr="00316676">
        <w:rPr>
          <w:rFonts w:asciiTheme="minorHAnsi" w:hAnsiTheme="minorHAnsi"/>
          <w:b/>
          <w:bCs/>
          <w:sz w:val="22"/>
          <w:szCs w:val="22"/>
        </w:rPr>
        <w:t>επισκληριδίου</w:t>
      </w:r>
      <w:proofErr w:type="spellEnd"/>
      <w:r w:rsidRPr="00316676">
        <w:rPr>
          <w:rFonts w:asciiTheme="minorHAnsi" w:hAnsiTheme="minorHAnsi"/>
          <w:b/>
          <w:bCs/>
          <w:sz w:val="22"/>
          <w:szCs w:val="22"/>
        </w:rPr>
        <w:t xml:space="preserve"> αναλγησίας στη διάρκεια του μετεγχειρητικού ειλεού μετά από ολική γαστρεκτομή για καρκίνο του στομάχου.</w:t>
      </w:r>
    </w:p>
    <w:p w14:paraId="572D9945" w14:textId="77777777" w:rsidR="0093222E" w:rsidRPr="00316676" w:rsidRDefault="00020C39">
      <w:pPr>
        <w:pStyle w:val="a0"/>
        <w:ind w:left="360"/>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Νικολαίδης</w:t>
      </w:r>
      <w:proofErr w:type="spellEnd"/>
      <w:r w:rsidRPr="00316676">
        <w:rPr>
          <w:rFonts w:asciiTheme="minorHAnsi" w:hAnsiTheme="minorHAnsi"/>
          <w:sz w:val="22"/>
          <w:szCs w:val="22"/>
        </w:rPr>
        <w:t xml:space="preserve"> Χ,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Λαζαρίδου Α, Χριστιανόπουλος Γ</w:t>
      </w:r>
    </w:p>
    <w:p w14:paraId="0B5DC6A9" w14:textId="77777777" w:rsidR="0093222E" w:rsidRPr="00316676" w:rsidRDefault="00020C39">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279AE5A9" w14:textId="77777777" w:rsidR="0093222E" w:rsidRPr="00316676" w:rsidRDefault="0093222E">
      <w:pPr>
        <w:pStyle w:val="a0"/>
        <w:jc w:val="both"/>
        <w:rPr>
          <w:rFonts w:asciiTheme="minorHAnsi" w:hAnsiTheme="minorHAnsi"/>
          <w:i/>
          <w:iCs/>
          <w:sz w:val="22"/>
          <w:szCs w:val="22"/>
        </w:rPr>
      </w:pPr>
    </w:p>
    <w:p w14:paraId="7C695AEF" w14:textId="77777777" w:rsidR="0093222E" w:rsidRPr="00316676" w:rsidRDefault="00020C39">
      <w:pPr>
        <w:pStyle w:val="a0"/>
        <w:numPr>
          <w:ilvl w:val="0"/>
          <w:numId w:val="50"/>
        </w:numPr>
        <w:spacing w:line="360" w:lineRule="auto"/>
        <w:jc w:val="both"/>
        <w:rPr>
          <w:rFonts w:asciiTheme="minorHAnsi" w:hAnsiTheme="minorHAnsi"/>
          <w:b/>
          <w:bCs/>
          <w:sz w:val="22"/>
          <w:szCs w:val="22"/>
        </w:rPr>
      </w:pPr>
      <w:proofErr w:type="spellStart"/>
      <w:r w:rsidRPr="00316676">
        <w:rPr>
          <w:rFonts w:asciiTheme="minorHAnsi" w:hAnsiTheme="minorHAnsi"/>
          <w:b/>
          <w:bCs/>
          <w:sz w:val="22"/>
          <w:szCs w:val="22"/>
        </w:rPr>
        <w:t>Λαπαροσκοπική</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χολοκυστεκτομή</w:t>
      </w:r>
      <w:proofErr w:type="spellEnd"/>
      <w:r w:rsidRPr="00316676">
        <w:rPr>
          <w:rFonts w:asciiTheme="minorHAnsi" w:hAnsiTheme="minorHAnsi"/>
          <w:b/>
          <w:bCs/>
          <w:sz w:val="22"/>
          <w:szCs w:val="22"/>
        </w:rPr>
        <w:t xml:space="preserve"> σε </w:t>
      </w:r>
      <w:proofErr w:type="spellStart"/>
      <w:r w:rsidRPr="00316676">
        <w:rPr>
          <w:rFonts w:asciiTheme="minorHAnsi" w:hAnsiTheme="minorHAnsi"/>
          <w:b/>
          <w:bCs/>
          <w:sz w:val="22"/>
          <w:szCs w:val="22"/>
        </w:rPr>
        <w:t>μεταμοσχευθέντες</w:t>
      </w:r>
      <w:proofErr w:type="spellEnd"/>
      <w:r w:rsidRPr="00316676">
        <w:rPr>
          <w:rFonts w:asciiTheme="minorHAnsi" w:hAnsiTheme="minorHAnsi"/>
          <w:b/>
          <w:bCs/>
          <w:sz w:val="22"/>
          <w:szCs w:val="22"/>
        </w:rPr>
        <w:t xml:space="preserve"> νεφροπαθείς.</w:t>
      </w:r>
    </w:p>
    <w:p w14:paraId="70D27B28" w14:textId="77777777" w:rsidR="0093222E" w:rsidRPr="00316676" w:rsidRDefault="00020C39" w:rsidP="00F34B25">
      <w:pPr>
        <w:pStyle w:val="a0"/>
        <w:ind w:left="360"/>
        <w:jc w:val="both"/>
        <w:rPr>
          <w:rFonts w:asciiTheme="minorHAnsi" w:hAnsiTheme="minorHAnsi"/>
          <w:sz w:val="22"/>
          <w:szCs w:val="22"/>
        </w:rPr>
      </w:pPr>
      <w:r w:rsidRPr="00316676">
        <w:rPr>
          <w:rFonts w:asciiTheme="minorHAnsi" w:hAnsiTheme="minorHAnsi"/>
          <w:sz w:val="22"/>
          <w:szCs w:val="22"/>
        </w:rPr>
        <w:t xml:space="preserve">Χριστιανόπουλος Γ, </w:t>
      </w: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Παγώνης Γ</w:t>
      </w:r>
    </w:p>
    <w:p w14:paraId="55CBA2F1" w14:textId="77777777" w:rsidR="0093222E" w:rsidRPr="00316676" w:rsidRDefault="00020C39" w:rsidP="00F7182B">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0036E9AC" w14:textId="77777777" w:rsidR="0093222E" w:rsidRPr="00316676" w:rsidRDefault="0093222E">
      <w:pPr>
        <w:pStyle w:val="a0"/>
        <w:jc w:val="both"/>
        <w:rPr>
          <w:rFonts w:asciiTheme="minorHAnsi" w:hAnsiTheme="minorHAnsi"/>
          <w:i/>
          <w:iCs/>
          <w:sz w:val="22"/>
          <w:szCs w:val="22"/>
        </w:rPr>
      </w:pPr>
    </w:p>
    <w:p w14:paraId="55AF1119" w14:textId="77777777" w:rsidR="0093222E" w:rsidRPr="00316676" w:rsidRDefault="00020C39">
      <w:pPr>
        <w:pStyle w:val="a0"/>
        <w:numPr>
          <w:ilvl w:val="0"/>
          <w:numId w:val="51"/>
        </w:numPr>
        <w:spacing w:line="360" w:lineRule="auto"/>
        <w:jc w:val="both"/>
        <w:rPr>
          <w:rFonts w:asciiTheme="minorHAnsi" w:hAnsiTheme="minorHAnsi"/>
          <w:b/>
          <w:bCs/>
          <w:sz w:val="22"/>
          <w:szCs w:val="22"/>
        </w:rPr>
      </w:pPr>
      <w:r w:rsidRPr="00316676">
        <w:rPr>
          <w:rFonts w:asciiTheme="minorHAnsi" w:hAnsiTheme="minorHAnsi"/>
          <w:sz w:val="22"/>
          <w:szCs w:val="22"/>
        </w:rPr>
        <w:t xml:space="preserve"> </w:t>
      </w:r>
      <w:r w:rsidRPr="00316676">
        <w:rPr>
          <w:rFonts w:asciiTheme="minorHAnsi" w:hAnsiTheme="minorHAnsi"/>
          <w:b/>
          <w:bCs/>
          <w:sz w:val="22"/>
          <w:szCs w:val="22"/>
        </w:rPr>
        <w:t xml:space="preserve">Ρήξη χαμηλών </w:t>
      </w:r>
      <w:proofErr w:type="spellStart"/>
      <w:r w:rsidRPr="00316676">
        <w:rPr>
          <w:rFonts w:asciiTheme="minorHAnsi" w:hAnsiTheme="minorHAnsi"/>
          <w:b/>
          <w:bCs/>
          <w:sz w:val="22"/>
          <w:szCs w:val="22"/>
        </w:rPr>
        <w:t>ορθικών</w:t>
      </w:r>
      <w:proofErr w:type="spellEnd"/>
      <w:r w:rsidRPr="00316676">
        <w:rPr>
          <w:rFonts w:asciiTheme="minorHAnsi" w:hAnsiTheme="minorHAnsi"/>
          <w:b/>
          <w:bCs/>
          <w:sz w:val="22"/>
          <w:szCs w:val="22"/>
        </w:rPr>
        <w:t xml:space="preserve"> αναστομώσεων. Μια ανατομική εξήγηση.</w:t>
      </w:r>
    </w:p>
    <w:p w14:paraId="382FCCF7" w14:textId="77777777" w:rsidR="0093222E" w:rsidRPr="00316676" w:rsidRDefault="00020C39" w:rsidP="00F34B25">
      <w:pPr>
        <w:pStyle w:val="a0"/>
        <w:ind w:left="393"/>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Παγώνης Γ,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Χριστιανόπουλος Γ</w:t>
      </w:r>
    </w:p>
    <w:p w14:paraId="1CD702A3" w14:textId="77777777" w:rsidR="0093222E" w:rsidRPr="00316676" w:rsidRDefault="00020C39" w:rsidP="00F7182B">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7F8CF80F" w14:textId="77777777" w:rsidR="0093222E" w:rsidRPr="00316676" w:rsidRDefault="0093222E">
      <w:pPr>
        <w:pStyle w:val="a0"/>
        <w:jc w:val="both"/>
        <w:rPr>
          <w:rFonts w:asciiTheme="minorHAnsi" w:hAnsiTheme="minorHAnsi"/>
          <w:i/>
          <w:iCs/>
          <w:sz w:val="22"/>
          <w:szCs w:val="22"/>
        </w:rPr>
      </w:pPr>
    </w:p>
    <w:p w14:paraId="5E155746" w14:textId="6FDE9BA5" w:rsidR="0093222E" w:rsidRPr="00316676" w:rsidRDefault="00020C39">
      <w:pPr>
        <w:pStyle w:val="a0"/>
        <w:numPr>
          <w:ilvl w:val="0"/>
          <w:numId w:val="51"/>
        </w:numPr>
        <w:jc w:val="both"/>
        <w:rPr>
          <w:rFonts w:asciiTheme="minorHAnsi" w:hAnsiTheme="minorHAnsi"/>
          <w:b/>
          <w:bCs/>
          <w:sz w:val="22"/>
          <w:szCs w:val="22"/>
        </w:rPr>
      </w:pPr>
      <w:r w:rsidRPr="00316676">
        <w:rPr>
          <w:rFonts w:asciiTheme="minorHAnsi" w:hAnsiTheme="minorHAnsi"/>
          <w:sz w:val="22"/>
          <w:szCs w:val="22"/>
        </w:rPr>
        <w:t xml:space="preserve"> </w:t>
      </w:r>
      <w:r w:rsidRPr="00316676">
        <w:rPr>
          <w:rFonts w:asciiTheme="minorHAnsi" w:hAnsiTheme="minorHAnsi"/>
          <w:b/>
          <w:bCs/>
          <w:sz w:val="22"/>
          <w:szCs w:val="22"/>
        </w:rPr>
        <w:t xml:space="preserve">Η χρήση του αριθμού των λευκών αιμοσφαιρίων και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r w:rsidRPr="00316676">
        <w:rPr>
          <w:rFonts w:asciiTheme="minorHAnsi" w:hAnsiTheme="minorHAnsi"/>
          <w:b/>
          <w:bCs/>
          <w:sz w:val="22"/>
          <w:szCs w:val="22"/>
          <w:lang w:val="en-US"/>
        </w:rPr>
        <w:t>C</w:t>
      </w:r>
      <w:r w:rsidRPr="00316676">
        <w:rPr>
          <w:rFonts w:asciiTheme="minorHAnsi" w:hAnsiTheme="minorHAnsi"/>
          <w:b/>
          <w:bCs/>
          <w:sz w:val="22"/>
          <w:szCs w:val="22"/>
        </w:rPr>
        <w:t xml:space="preserve">- αντιδρώσας πρωτεΐνης στην διάγνωση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οξείας σκωληκοειδίτιδας.</w:t>
      </w:r>
    </w:p>
    <w:p w14:paraId="73C21422" w14:textId="77777777" w:rsidR="0093222E" w:rsidRPr="00316676" w:rsidRDefault="00020C39" w:rsidP="00F7182B">
      <w:pPr>
        <w:pStyle w:val="a0"/>
        <w:ind w:firstLine="360"/>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Παγώνης Γ,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Χριστιανόπουλος Γ</w:t>
      </w:r>
    </w:p>
    <w:p w14:paraId="778B5848" w14:textId="77777777" w:rsidR="0093222E" w:rsidRPr="00316676" w:rsidRDefault="00020C39" w:rsidP="00F7182B">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                                                                                                       </w:t>
      </w:r>
    </w:p>
    <w:p w14:paraId="37C6ACC8" w14:textId="77777777" w:rsidR="0093222E" w:rsidRPr="00316676" w:rsidRDefault="0093222E" w:rsidP="00F7182B">
      <w:pPr>
        <w:pStyle w:val="a0"/>
        <w:ind w:firstLine="360"/>
        <w:jc w:val="both"/>
        <w:rPr>
          <w:rFonts w:asciiTheme="minorHAnsi" w:hAnsiTheme="minorHAnsi"/>
          <w:i/>
          <w:iCs/>
          <w:sz w:val="22"/>
          <w:szCs w:val="22"/>
        </w:rPr>
      </w:pPr>
    </w:p>
    <w:p w14:paraId="5BDF3A6A" w14:textId="77777777" w:rsidR="0093222E" w:rsidRPr="00316676" w:rsidRDefault="00020C39">
      <w:pPr>
        <w:pStyle w:val="a0"/>
        <w:numPr>
          <w:ilvl w:val="0"/>
          <w:numId w:val="51"/>
        </w:numPr>
        <w:spacing w:line="360" w:lineRule="auto"/>
        <w:jc w:val="both"/>
        <w:rPr>
          <w:rFonts w:asciiTheme="minorHAnsi" w:hAnsiTheme="minorHAnsi"/>
          <w:b/>
          <w:bCs/>
          <w:sz w:val="22"/>
          <w:szCs w:val="22"/>
        </w:rPr>
      </w:pPr>
      <w:r w:rsidRPr="00316676">
        <w:rPr>
          <w:rFonts w:asciiTheme="minorHAnsi" w:hAnsiTheme="minorHAnsi"/>
          <w:sz w:val="22"/>
          <w:szCs w:val="22"/>
        </w:rPr>
        <w:t xml:space="preserve"> </w:t>
      </w:r>
      <w:proofErr w:type="spellStart"/>
      <w:r w:rsidRPr="00316676">
        <w:rPr>
          <w:rFonts w:asciiTheme="minorHAnsi" w:hAnsiTheme="minorHAnsi"/>
          <w:b/>
          <w:bCs/>
          <w:sz w:val="22"/>
          <w:szCs w:val="22"/>
        </w:rPr>
        <w:t>Αμάρτωμα</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σπληνός</w:t>
      </w:r>
      <w:proofErr w:type="spellEnd"/>
      <w:r w:rsidRPr="00316676">
        <w:rPr>
          <w:rFonts w:asciiTheme="minorHAnsi" w:hAnsiTheme="minorHAnsi"/>
          <w:b/>
          <w:bCs/>
          <w:sz w:val="22"/>
          <w:szCs w:val="22"/>
        </w:rPr>
        <w:t>. Ανακοίνωση μοναδικής περίπτωσης.</w:t>
      </w:r>
    </w:p>
    <w:p w14:paraId="1DD0D278" w14:textId="77777777" w:rsidR="0093222E" w:rsidRPr="00316676" w:rsidRDefault="00020C39" w:rsidP="00F34B25">
      <w:pPr>
        <w:pStyle w:val="a0"/>
        <w:ind w:left="393"/>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Παγώνης Γ,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Χριστιανόπουλος Γ</w:t>
      </w:r>
    </w:p>
    <w:p w14:paraId="6F2716E3" w14:textId="77777777" w:rsidR="0093222E" w:rsidRPr="00316676" w:rsidRDefault="00020C39" w:rsidP="00F7182B">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49A605BD" w14:textId="77777777" w:rsidR="0093222E" w:rsidRPr="00316676" w:rsidRDefault="0093222E">
      <w:pPr>
        <w:pStyle w:val="a0"/>
        <w:ind w:firstLine="360"/>
        <w:jc w:val="both"/>
        <w:rPr>
          <w:rFonts w:asciiTheme="minorHAnsi" w:hAnsiTheme="minorHAnsi"/>
          <w:i/>
          <w:iCs/>
          <w:sz w:val="22"/>
          <w:szCs w:val="22"/>
        </w:rPr>
      </w:pPr>
    </w:p>
    <w:p w14:paraId="0137067F" w14:textId="77777777" w:rsidR="0093222E" w:rsidRPr="00316676" w:rsidRDefault="00020C39">
      <w:pPr>
        <w:pStyle w:val="a0"/>
        <w:numPr>
          <w:ilvl w:val="0"/>
          <w:numId w:val="50"/>
        </w:numPr>
        <w:jc w:val="both"/>
        <w:rPr>
          <w:rFonts w:asciiTheme="minorHAnsi" w:hAnsiTheme="minorHAnsi"/>
          <w:b/>
          <w:bCs/>
          <w:sz w:val="22"/>
          <w:szCs w:val="22"/>
        </w:rPr>
      </w:pPr>
      <w:r w:rsidRPr="00316676">
        <w:rPr>
          <w:rFonts w:asciiTheme="minorHAnsi" w:hAnsiTheme="minorHAnsi"/>
          <w:b/>
          <w:bCs/>
          <w:sz w:val="22"/>
          <w:szCs w:val="22"/>
        </w:rPr>
        <w:t>Χρόνια βουβωνική σήψη μετά από πλαστική αποκατάσταση βουβωνοκηλών με πλέγμα χωρίς τάση.</w:t>
      </w:r>
    </w:p>
    <w:p w14:paraId="3700D9A7" w14:textId="77777777" w:rsidR="0093222E" w:rsidRPr="00316676" w:rsidRDefault="00020C39" w:rsidP="00F7182B">
      <w:pPr>
        <w:pStyle w:val="a0"/>
        <w:ind w:firstLine="360"/>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Παγώνης Γ,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xml:space="preserve">,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Χριστιανόπουλος Γ</w:t>
      </w:r>
    </w:p>
    <w:p w14:paraId="36AAB941" w14:textId="77777777" w:rsidR="0093222E" w:rsidRPr="00316676" w:rsidRDefault="00020C39" w:rsidP="00F7182B">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XXII</w:t>
      </w:r>
      <w:r w:rsidRPr="00316676">
        <w:rPr>
          <w:rFonts w:asciiTheme="minorHAnsi" w:hAnsiTheme="minorHAnsi"/>
          <w:i/>
          <w:iCs/>
          <w:sz w:val="22"/>
          <w:szCs w:val="22"/>
        </w:rPr>
        <w:t xml:space="preserve"> Πανελλήνιο Συνέδριο Χειρουργικής, 18-22 Νοεμβρίου 2000, Αθήνα</w:t>
      </w:r>
    </w:p>
    <w:p w14:paraId="4E91D2E5" w14:textId="77777777" w:rsidR="0093222E" w:rsidRPr="00316676" w:rsidRDefault="0093222E" w:rsidP="00F7182B">
      <w:pPr>
        <w:pStyle w:val="a0"/>
        <w:ind w:firstLine="360"/>
        <w:jc w:val="both"/>
        <w:rPr>
          <w:rFonts w:asciiTheme="minorHAnsi" w:hAnsiTheme="minorHAnsi"/>
          <w:i/>
          <w:iCs/>
          <w:sz w:val="22"/>
          <w:szCs w:val="22"/>
        </w:rPr>
      </w:pPr>
    </w:p>
    <w:p w14:paraId="4B5484B1" w14:textId="77777777" w:rsidR="0093222E" w:rsidRPr="00316676" w:rsidRDefault="00020C39">
      <w:pPr>
        <w:pStyle w:val="a7"/>
        <w:numPr>
          <w:ilvl w:val="0"/>
          <w:numId w:val="50"/>
        </w:numPr>
        <w:spacing w:line="360" w:lineRule="auto"/>
        <w:jc w:val="both"/>
        <w:rPr>
          <w:rFonts w:asciiTheme="minorHAnsi" w:hAnsiTheme="minorHAnsi"/>
          <w:b/>
          <w:bCs/>
          <w:sz w:val="22"/>
          <w:szCs w:val="22"/>
        </w:rPr>
      </w:pPr>
      <w:proofErr w:type="spellStart"/>
      <w:r w:rsidRPr="00316676">
        <w:rPr>
          <w:rFonts w:asciiTheme="minorHAnsi" w:hAnsiTheme="minorHAnsi"/>
          <w:b/>
          <w:bCs/>
          <w:sz w:val="22"/>
          <w:szCs w:val="22"/>
        </w:rPr>
        <w:lastRenderedPageBreak/>
        <w:t>Λαπαροσκοπική</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υφολική</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χολοκυστεκτομή</w:t>
      </w:r>
      <w:proofErr w:type="spellEnd"/>
      <w:r w:rsidRPr="00316676">
        <w:rPr>
          <w:rFonts w:asciiTheme="minorHAnsi" w:hAnsiTheme="minorHAnsi"/>
          <w:b/>
          <w:bCs/>
          <w:sz w:val="22"/>
          <w:szCs w:val="22"/>
        </w:rPr>
        <w:t xml:space="preserve">. </w:t>
      </w:r>
    </w:p>
    <w:p w14:paraId="04734A8E" w14:textId="77777777" w:rsidR="0093222E" w:rsidRPr="00316676" w:rsidRDefault="00020C39" w:rsidP="00F7182B">
      <w:pPr>
        <w:pStyle w:val="a0"/>
        <w:ind w:left="346"/>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xml:space="preserve">,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Ηλίας Α, </w:t>
      </w:r>
      <w:proofErr w:type="spellStart"/>
      <w:r w:rsidRPr="00316676">
        <w:rPr>
          <w:rFonts w:asciiTheme="minorHAnsi" w:hAnsiTheme="minorHAnsi"/>
          <w:sz w:val="22"/>
          <w:szCs w:val="22"/>
        </w:rPr>
        <w:t>Γκονέζου</w:t>
      </w:r>
      <w:proofErr w:type="spellEnd"/>
      <w:r w:rsidRPr="00316676">
        <w:rPr>
          <w:rFonts w:asciiTheme="minorHAnsi" w:hAnsiTheme="minorHAnsi"/>
          <w:sz w:val="22"/>
          <w:szCs w:val="22"/>
        </w:rPr>
        <w:t xml:space="preserve"> Δ,  </w:t>
      </w:r>
    </w:p>
    <w:p w14:paraId="55FFCB4D" w14:textId="77777777" w:rsidR="0093222E" w:rsidRPr="00316676" w:rsidRDefault="00020C39" w:rsidP="00F7182B">
      <w:pPr>
        <w:pStyle w:val="a0"/>
        <w:ind w:left="346"/>
        <w:jc w:val="both"/>
        <w:rPr>
          <w:rFonts w:asciiTheme="minorHAnsi" w:hAnsiTheme="minorHAnsi"/>
          <w:sz w:val="22"/>
          <w:szCs w:val="22"/>
        </w:rPr>
      </w:pPr>
      <w:r w:rsidRPr="00316676">
        <w:rPr>
          <w:rFonts w:asciiTheme="minorHAnsi" w:hAnsiTheme="minorHAnsi"/>
          <w:sz w:val="22"/>
          <w:szCs w:val="22"/>
        </w:rPr>
        <w:t xml:space="preserve">Χριστιανόπουλος Γ, </w:t>
      </w:r>
      <w:proofErr w:type="spellStart"/>
      <w:r w:rsidRPr="00316676">
        <w:rPr>
          <w:rFonts w:asciiTheme="minorHAnsi" w:hAnsiTheme="minorHAnsi"/>
          <w:sz w:val="22"/>
          <w:szCs w:val="22"/>
        </w:rPr>
        <w:t>Κητής</w:t>
      </w:r>
      <w:proofErr w:type="spellEnd"/>
      <w:r w:rsidRPr="00316676">
        <w:rPr>
          <w:rFonts w:asciiTheme="minorHAnsi" w:hAnsiTheme="minorHAnsi"/>
          <w:sz w:val="22"/>
          <w:szCs w:val="22"/>
        </w:rPr>
        <w:t xml:space="preserve"> Γ</w:t>
      </w:r>
    </w:p>
    <w:p w14:paraId="51273F22" w14:textId="77777777" w:rsidR="0093222E" w:rsidRDefault="00020C39" w:rsidP="00F7182B">
      <w:pPr>
        <w:pStyle w:val="a0"/>
        <w:ind w:left="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20</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Συνέδριο Γαστρεντερολογίας, 1-5 Νοεμβρίου 2000, Αθήνα</w:t>
      </w:r>
    </w:p>
    <w:p w14:paraId="69ADE659" w14:textId="77777777" w:rsidR="00F7182B" w:rsidRPr="00316676" w:rsidRDefault="00F7182B" w:rsidP="00F7182B">
      <w:pPr>
        <w:pStyle w:val="a0"/>
        <w:ind w:left="360"/>
        <w:jc w:val="both"/>
        <w:rPr>
          <w:rFonts w:asciiTheme="minorHAnsi" w:hAnsiTheme="minorHAnsi"/>
          <w:i/>
          <w:iCs/>
          <w:sz w:val="22"/>
          <w:szCs w:val="22"/>
        </w:rPr>
      </w:pPr>
    </w:p>
    <w:p w14:paraId="4F6ACCDB" w14:textId="77777777" w:rsidR="0093222E" w:rsidRPr="00316676" w:rsidRDefault="00020C39">
      <w:pPr>
        <w:pStyle w:val="a0"/>
        <w:numPr>
          <w:ilvl w:val="0"/>
          <w:numId w:val="50"/>
        </w:numPr>
        <w:jc w:val="both"/>
        <w:rPr>
          <w:rFonts w:asciiTheme="minorHAnsi" w:hAnsiTheme="minorHAnsi"/>
          <w:b/>
          <w:bCs/>
          <w:sz w:val="22"/>
          <w:szCs w:val="22"/>
        </w:rPr>
      </w:pPr>
      <w:proofErr w:type="spellStart"/>
      <w:r w:rsidRPr="00316676">
        <w:rPr>
          <w:rFonts w:asciiTheme="minorHAnsi" w:hAnsiTheme="minorHAnsi"/>
          <w:b/>
          <w:bCs/>
          <w:sz w:val="22"/>
          <w:szCs w:val="22"/>
        </w:rPr>
        <w:t>Σαφηνο</w:t>
      </w:r>
      <w:proofErr w:type="spellEnd"/>
      <w:r w:rsidRPr="00316676">
        <w:rPr>
          <w:rFonts w:asciiTheme="minorHAnsi" w:hAnsiTheme="minorHAnsi"/>
          <w:b/>
          <w:bCs/>
          <w:sz w:val="22"/>
          <w:szCs w:val="22"/>
        </w:rPr>
        <w:t xml:space="preserve">-περιτοναϊκό </w:t>
      </w:r>
      <w:r w:rsidRPr="00316676">
        <w:rPr>
          <w:rFonts w:asciiTheme="minorHAnsi" w:hAnsiTheme="minorHAnsi"/>
          <w:b/>
          <w:bCs/>
          <w:sz w:val="22"/>
          <w:szCs w:val="22"/>
          <w:lang w:val="en-US"/>
        </w:rPr>
        <w:t>shunt</w:t>
      </w:r>
      <w:r w:rsidRPr="00316676">
        <w:rPr>
          <w:rFonts w:asciiTheme="minorHAnsi" w:hAnsiTheme="minorHAnsi"/>
          <w:b/>
          <w:bCs/>
          <w:sz w:val="22"/>
          <w:szCs w:val="22"/>
        </w:rPr>
        <w:t xml:space="preserve">  για την αντιμετώπιση του ανθεκτικού </w:t>
      </w:r>
      <w:proofErr w:type="spellStart"/>
      <w:r w:rsidRPr="00316676">
        <w:rPr>
          <w:rFonts w:asciiTheme="minorHAnsi" w:hAnsiTheme="minorHAnsi"/>
          <w:b/>
          <w:bCs/>
          <w:sz w:val="22"/>
          <w:szCs w:val="22"/>
        </w:rPr>
        <w:t>ασκίτη</w:t>
      </w:r>
      <w:proofErr w:type="spellEnd"/>
      <w:r w:rsidRPr="00316676">
        <w:rPr>
          <w:rFonts w:asciiTheme="minorHAnsi" w:hAnsiTheme="minorHAnsi"/>
          <w:b/>
          <w:bCs/>
          <w:sz w:val="22"/>
          <w:szCs w:val="22"/>
        </w:rPr>
        <w:t xml:space="preserve"> σε ασθενείς  </w:t>
      </w:r>
    </w:p>
    <w:p w14:paraId="4F41D64F" w14:textId="77777777" w:rsidR="0093222E" w:rsidRPr="00316676" w:rsidRDefault="00020C39" w:rsidP="00F34B25">
      <w:pPr>
        <w:pStyle w:val="a0"/>
        <w:ind w:left="360"/>
        <w:jc w:val="both"/>
        <w:rPr>
          <w:rFonts w:asciiTheme="minorHAnsi" w:hAnsiTheme="minorHAnsi"/>
          <w:b/>
          <w:bCs/>
          <w:sz w:val="22"/>
          <w:szCs w:val="22"/>
        </w:rPr>
      </w:pPr>
      <w:r w:rsidRPr="00316676">
        <w:rPr>
          <w:rFonts w:asciiTheme="minorHAnsi" w:hAnsiTheme="minorHAnsi"/>
          <w:b/>
          <w:bCs/>
          <w:sz w:val="22"/>
          <w:szCs w:val="22"/>
        </w:rPr>
        <w:t>πάσχοντες από χρόνια ηπατική νόσο.</w:t>
      </w:r>
    </w:p>
    <w:p w14:paraId="2BC76BFE" w14:textId="77777777" w:rsidR="0093222E" w:rsidRPr="00316676" w:rsidRDefault="00020C39" w:rsidP="00F7182B">
      <w:pPr>
        <w:pStyle w:val="a0"/>
        <w:ind w:firstLine="360"/>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Χαλίδης</w:t>
      </w:r>
      <w:proofErr w:type="spellEnd"/>
      <w:r w:rsidRPr="00316676">
        <w:rPr>
          <w:rFonts w:asciiTheme="minorHAnsi" w:hAnsiTheme="minorHAnsi"/>
          <w:sz w:val="22"/>
          <w:szCs w:val="22"/>
        </w:rPr>
        <w:t xml:space="preserve"> Β,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Ηλίας Α, </w:t>
      </w:r>
      <w:proofErr w:type="spellStart"/>
      <w:r w:rsidRPr="00316676">
        <w:rPr>
          <w:rFonts w:asciiTheme="minorHAnsi" w:hAnsiTheme="minorHAnsi"/>
          <w:sz w:val="22"/>
          <w:szCs w:val="22"/>
        </w:rPr>
        <w:t>Κοκοζίδης</w:t>
      </w:r>
      <w:proofErr w:type="spellEnd"/>
      <w:r w:rsidRPr="00316676">
        <w:rPr>
          <w:rFonts w:asciiTheme="minorHAnsi" w:hAnsiTheme="minorHAnsi"/>
          <w:sz w:val="22"/>
          <w:szCs w:val="22"/>
        </w:rPr>
        <w:t xml:space="preserve"> Γ, Χριστιανόπουλος Γ                       </w:t>
      </w:r>
    </w:p>
    <w:p w14:paraId="1C86BA34" w14:textId="77777777" w:rsidR="0093222E" w:rsidRDefault="00020C39" w:rsidP="00F7182B">
      <w:pPr>
        <w:pStyle w:val="a0"/>
        <w:ind w:left="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20</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Συνέδριο Γαστρεντερολογίας, 1-5 Νοεμβρίου 2000, Αθήνα</w:t>
      </w:r>
    </w:p>
    <w:p w14:paraId="77A228F1" w14:textId="77777777" w:rsidR="00F7182B" w:rsidRPr="00316676" w:rsidRDefault="00F7182B" w:rsidP="00F7182B">
      <w:pPr>
        <w:pStyle w:val="a0"/>
        <w:ind w:left="360"/>
        <w:jc w:val="both"/>
        <w:rPr>
          <w:rFonts w:asciiTheme="minorHAnsi" w:hAnsiTheme="minorHAnsi"/>
          <w:sz w:val="22"/>
          <w:szCs w:val="22"/>
        </w:rPr>
      </w:pPr>
    </w:p>
    <w:p w14:paraId="23098D67" w14:textId="607AB193" w:rsidR="0093222E" w:rsidRPr="00316676" w:rsidRDefault="00020C39">
      <w:pPr>
        <w:pStyle w:val="a7"/>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Τυχαιοποιημένη συγκριτική μελέτη πρώιμης, έναντι καθυστερημένης </w:t>
      </w:r>
      <w:proofErr w:type="spellStart"/>
      <w:r w:rsidRPr="00316676">
        <w:rPr>
          <w:rFonts w:asciiTheme="minorHAnsi" w:hAnsiTheme="minorHAnsi"/>
          <w:b/>
          <w:bCs/>
          <w:sz w:val="22"/>
          <w:szCs w:val="22"/>
        </w:rPr>
        <w:t>λαπαροσκοπικής</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χολοκυστεκτομής</w:t>
      </w:r>
      <w:proofErr w:type="spellEnd"/>
      <w:r w:rsidRPr="00316676">
        <w:rPr>
          <w:rFonts w:asciiTheme="minorHAnsi" w:hAnsiTheme="minorHAnsi"/>
          <w:b/>
          <w:bCs/>
          <w:sz w:val="22"/>
          <w:szCs w:val="22"/>
        </w:rPr>
        <w:t xml:space="preserve"> για την αντιμετώπιση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οξείας χολοκυστίτιδας. </w:t>
      </w:r>
    </w:p>
    <w:p w14:paraId="408278F7" w14:textId="77777777" w:rsidR="0093222E" w:rsidRPr="00316676" w:rsidRDefault="00020C39" w:rsidP="00F7182B">
      <w:pPr>
        <w:pStyle w:val="a0"/>
        <w:ind w:firstLine="360"/>
        <w:jc w:val="both"/>
        <w:rPr>
          <w:rFonts w:asciiTheme="minorHAnsi" w:hAnsiTheme="minorHAnsi"/>
          <w:sz w:val="22"/>
          <w:szCs w:val="22"/>
        </w:rPr>
      </w:pP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u w:val="single"/>
        </w:rPr>
        <w:t>,</w:t>
      </w:r>
      <w:r w:rsidRPr="00316676">
        <w:rPr>
          <w:rFonts w:asciiTheme="minorHAnsi" w:hAnsiTheme="minorHAnsi"/>
          <w:sz w:val="22"/>
          <w:szCs w:val="22"/>
        </w:rPr>
        <w:t xml:space="preserve">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xml:space="preserve">, </w:t>
      </w:r>
      <w:proofErr w:type="spellStart"/>
      <w:r w:rsidRPr="00316676">
        <w:rPr>
          <w:rFonts w:asciiTheme="minorHAnsi" w:hAnsiTheme="minorHAnsi"/>
          <w:sz w:val="22"/>
          <w:szCs w:val="22"/>
        </w:rPr>
        <w:t>Γκουγκουλιάς</w:t>
      </w:r>
      <w:proofErr w:type="spellEnd"/>
      <w:r w:rsidRPr="00316676">
        <w:rPr>
          <w:rFonts w:asciiTheme="minorHAnsi" w:hAnsiTheme="minorHAnsi"/>
          <w:sz w:val="22"/>
          <w:szCs w:val="22"/>
        </w:rPr>
        <w:t xml:space="preserve"> Ν, Χριστιανόπουλος Γ</w:t>
      </w:r>
    </w:p>
    <w:p w14:paraId="68677FAF" w14:textId="77777777" w:rsidR="0093222E" w:rsidRPr="00316676" w:rsidRDefault="00020C39" w:rsidP="00F7182B">
      <w:pPr>
        <w:pStyle w:val="a0"/>
        <w:ind w:left="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5</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Συνέδριο </w:t>
      </w:r>
      <w:proofErr w:type="spellStart"/>
      <w:r w:rsidRPr="00316676">
        <w:rPr>
          <w:rFonts w:asciiTheme="minorHAnsi" w:hAnsiTheme="minorHAnsi"/>
          <w:i/>
          <w:iCs/>
          <w:sz w:val="22"/>
          <w:szCs w:val="22"/>
        </w:rPr>
        <w:t>Λαπαροενδοσκοπικής</w:t>
      </w:r>
      <w:proofErr w:type="spellEnd"/>
      <w:r w:rsidRPr="00316676">
        <w:rPr>
          <w:rFonts w:asciiTheme="minorHAnsi" w:hAnsiTheme="minorHAnsi"/>
          <w:i/>
          <w:iCs/>
          <w:sz w:val="22"/>
          <w:szCs w:val="22"/>
        </w:rPr>
        <w:t xml:space="preserve"> Χειρουργικής, 24-26 Μαΐου 2001, Αθήνα</w:t>
      </w:r>
    </w:p>
    <w:p w14:paraId="659A4240" w14:textId="77777777" w:rsidR="0093222E" w:rsidRPr="00316676" w:rsidRDefault="0093222E">
      <w:pPr>
        <w:pStyle w:val="a0"/>
        <w:ind w:left="360"/>
        <w:jc w:val="both"/>
        <w:rPr>
          <w:rFonts w:asciiTheme="minorHAnsi" w:hAnsiTheme="minorHAnsi"/>
          <w:i/>
          <w:iCs/>
          <w:sz w:val="22"/>
          <w:szCs w:val="22"/>
        </w:rPr>
      </w:pPr>
    </w:p>
    <w:p w14:paraId="69EC7DBE" w14:textId="0A8856E9" w:rsidR="0093222E" w:rsidRPr="00316676" w:rsidRDefault="00020C39">
      <w:pPr>
        <w:pStyle w:val="a0"/>
        <w:numPr>
          <w:ilvl w:val="0"/>
          <w:numId w:val="50"/>
        </w:numPr>
        <w:jc w:val="both"/>
        <w:rPr>
          <w:rFonts w:asciiTheme="minorHAnsi" w:hAnsiTheme="minorHAnsi"/>
          <w:sz w:val="22"/>
          <w:szCs w:val="22"/>
        </w:rPr>
      </w:pPr>
      <w:r w:rsidRPr="00316676">
        <w:rPr>
          <w:rFonts w:asciiTheme="minorHAnsi" w:hAnsiTheme="minorHAnsi"/>
          <w:b/>
          <w:bCs/>
          <w:sz w:val="22"/>
          <w:szCs w:val="22"/>
        </w:rPr>
        <w:t xml:space="preserve">Βραχεία </w:t>
      </w:r>
      <w:proofErr w:type="spellStart"/>
      <w:r w:rsidRPr="00316676">
        <w:rPr>
          <w:rFonts w:asciiTheme="minorHAnsi" w:hAnsiTheme="minorHAnsi"/>
          <w:b/>
          <w:bCs/>
          <w:sz w:val="22"/>
          <w:szCs w:val="22"/>
        </w:rPr>
        <w:t>λαπαροσκοπική</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μυοτομή</w:t>
      </w:r>
      <w:proofErr w:type="spellEnd"/>
      <w:r w:rsidRPr="00316676">
        <w:rPr>
          <w:rFonts w:asciiTheme="minorHAnsi" w:hAnsiTheme="minorHAnsi"/>
          <w:b/>
          <w:bCs/>
          <w:sz w:val="22"/>
          <w:szCs w:val="22"/>
        </w:rPr>
        <w:t xml:space="preserve">  κατά </w:t>
      </w:r>
      <w:r w:rsidRPr="00316676">
        <w:rPr>
          <w:rFonts w:asciiTheme="minorHAnsi" w:hAnsiTheme="minorHAnsi"/>
          <w:b/>
          <w:bCs/>
          <w:sz w:val="22"/>
          <w:szCs w:val="22"/>
          <w:lang w:val="en-US"/>
        </w:rPr>
        <w:t>Heller</w:t>
      </w:r>
      <w:r w:rsidRPr="00316676">
        <w:rPr>
          <w:rFonts w:asciiTheme="minorHAnsi" w:hAnsiTheme="minorHAnsi"/>
          <w:b/>
          <w:bCs/>
          <w:sz w:val="22"/>
          <w:szCs w:val="22"/>
        </w:rPr>
        <w:t xml:space="preserve"> για την αντιμετώπιση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αχαλασίας</w:t>
      </w:r>
      <w:proofErr w:type="spellEnd"/>
      <w:r w:rsidRPr="00316676">
        <w:rPr>
          <w:rFonts w:asciiTheme="minorHAnsi" w:hAnsiTheme="minorHAnsi"/>
          <w:b/>
          <w:bCs/>
          <w:sz w:val="22"/>
          <w:szCs w:val="22"/>
        </w:rPr>
        <w:t xml:space="preserve"> του οισοφάγου χωρίς την ανάγκη συμπληρωματικής </w:t>
      </w:r>
      <w:proofErr w:type="spellStart"/>
      <w:r w:rsidRPr="00316676">
        <w:rPr>
          <w:rFonts w:asciiTheme="minorHAnsi" w:hAnsiTheme="minorHAnsi"/>
          <w:b/>
          <w:bCs/>
          <w:sz w:val="22"/>
          <w:szCs w:val="22"/>
        </w:rPr>
        <w:t>αντιπαλινδρομικής</w:t>
      </w:r>
      <w:proofErr w:type="spellEnd"/>
      <w:r w:rsidRPr="00316676">
        <w:rPr>
          <w:rFonts w:asciiTheme="minorHAnsi" w:hAnsiTheme="minorHAnsi"/>
          <w:b/>
          <w:bCs/>
          <w:sz w:val="22"/>
          <w:szCs w:val="22"/>
        </w:rPr>
        <w:t xml:space="preserve"> επέμβασης. </w:t>
      </w:r>
    </w:p>
    <w:p w14:paraId="30A0E2D4" w14:textId="77777777" w:rsidR="0093222E" w:rsidRPr="00316676" w:rsidRDefault="0093222E">
      <w:pPr>
        <w:pStyle w:val="a0"/>
        <w:ind w:left="360"/>
        <w:jc w:val="both"/>
        <w:rPr>
          <w:rFonts w:asciiTheme="minorHAnsi" w:hAnsiTheme="minorHAnsi"/>
          <w:b/>
          <w:bCs/>
          <w:sz w:val="22"/>
          <w:szCs w:val="22"/>
        </w:rPr>
      </w:pPr>
    </w:p>
    <w:p w14:paraId="272A9BB6" w14:textId="77777777" w:rsidR="0093222E" w:rsidRPr="00316676" w:rsidRDefault="00020C39" w:rsidP="00F7182B">
      <w:pPr>
        <w:pStyle w:val="a0"/>
        <w:ind w:left="360"/>
        <w:jc w:val="both"/>
        <w:rPr>
          <w:rFonts w:asciiTheme="minorHAnsi" w:hAnsiTheme="minorHAnsi"/>
          <w:sz w:val="22"/>
          <w:szCs w:val="22"/>
        </w:rPr>
      </w:pPr>
      <w:r w:rsidRPr="00316676">
        <w:rPr>
          <w:rFonts w:asciiTheme="minorHAnsi" w:hAnsiTheme="minorHAnsi"/>
          <w:sz w:val="22"/>
          <w:szCs w:val="22"/>
        </w:rPr>
        <w:t xml:space="preserve">Χριστιανόπουλος Γ, </w:t>
      </w:r>
      <w:proofErr w:type="spellStart"/>
      <w:r w:rsidRPr="00316676">
        <w:rPr>
          <w:rFonts w:asciiTheme="minorHAnsi" w:hAnsiTheme="minorHAnsi"/>
          <w:sz w:val="22"/>
          <w:szCs w:val="22"/>
        </w:rPr>
        <w:t>Πενόπουλος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lang w:val="en-US"/>
        </w:rPr>
        <w:t>Walonga</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J</w:t>
      </w:r>
      <w:r w:rsidRPr="00316676">
        <w:rPr>
          <w:rFonts w:asciiTheme="minorHAnsi" w:hAnsiTheme="minorHAnsi"/>
          <w:sz w:val="22"/>
          <w:szCs w:val="22"/>
        </w:rPr>
        <w:t xml:space="preserve">,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w:t>
      </w:r>
      <w:proofErr w:type="spellStart"/>
      <w:r w:rsidRPr="00316676">
        <w:rPr>
          <w:rFonts w:asciiTheme="minorHAnsi" w:hAnsiTheme="minorHAnsi"/>
          <w:sz w:val="22"/>
          <w:szCs w:val="22"/>
        </w:rPr>
        <w:t>Γκουγκουλιάς</w:t>
      </w:r>
      <w:proofErr w:type="spellEnd"/>
      <w:r w:rsidRPr="00316676">
        <w:rPr>
          <w:rFonts w:asciiTheme="minorHAnsi" w:hAnsiTheme="minorHAnsi"/>
          <w:sz w:val="22"/>
          <w:szCs w:val="22"/>
        </w:rPr>
        <w:t xml:space="preserve"> Ν</w:t>
      </w:r>
    </w:p>
    <w:p w14:paraId="28A44D8A" w14:textId="77777777" w:rsidR="0093222E" w:rsidRPr="00316676" w:rsidRDefault="00020C39" w:rsidP="00F7182B">
      <w:pPr>
        <w:pStyle w:val="a7"/>
        <w:ind w:left="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5</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Συνέδριο </w:t>
      </w:r>
      <w:proofErr w:type="spellStart"/>
      <w:r w:rsidRPr="00316676">
        <w:rPr>
          <w:rFonts w:asciiTheme="minorHAnsi" w:hAnsiTheme="minorHAnsi"/>
          <w:i/>
          <w:iCs/>
          <w:sz w:val="22"/>
          <w:szCs w:val="22"/>
        </w:rPr>
        <w:t>Λαπαροενδοσκοπικής</w:t>
      </w:r>
      <w:proofErr w:type="spellEnd"/>
      <w:r w:rsidRPr="00316676">
        <w:rPr>
          <w:rFonts w:asciiTheme="minorHAnsi" w:hAnsiTheme="minorHAnsi"/>
          <w:i/>
          <w:iCs/>
          <w:sz w:val="22"/>
          <w:szCs w:val="22"/>
        </w:rPr>
        <w:t xml:space="preserve"> Χειρουργικής, 24-26 Μαΐου 2001, Αθήνα</w:t>
      </w:r>
    </w:p>
    <w:p w14:paraId="423F785B" w14:textId="77777777" w:rsidR="0093222E" w:rsidRPr="00316676" w:rsidRDefault="0093222E">
      <w:pPr>
        <w:pStyle w:val="a7"/>
        <w:ind w:left="360"/>
        <w:jc w:val="both"/>
        <w:rPr>
          <w:rFonts w:asciiTheme="minorHAnsi" w:hAnsiTheme="minorHAnsi"/>
          <w:i/>
          <w:iCs/>
          <w:sz w:val="22"/>
          <w:szCs w:val="22"/>
        </w:rPr>
      </w:pPr>
    </w:p>
    <w:p w14:paraId="17F91101" w14:textId="2535AD99" w:rsidR="0093222E" w:rsidRPr="00316676" w:rsidRDefault="00020C39">
      <w:pPr>
        <w:pStyle w:val="a7"/>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Η βιολογική συμπεριφορά των επιφανειακών όγκων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κύστης σε σχέση με το βαθμό κακοήθειας (</w:t>
      </w:r>
      <w:r w:rsidRPr="00316676">
        <w:rPr>
          <w:rFonts w:asciiTheme="minorHAnsi" w:hAnsiTheme="minorHAnsi"/>
          <w:b/>
          <w:bCs/>
          <w:sz w:val="22"/>
          <w:szCs w:val="22"/>
          <w:lang w:val="en-US"/>
        </w:rPr>
        <w:t>grade</w:t>
      </w:r>
      <w:r w:rsidRPr="00316676">
        <w:rPr>
          <w:rFonts w:asciiTheme="minorHAnsi" w:hAnsiTheme="minorHAnsi"/>
          <w:b/>
          <w:bCs/>
          <w:sz w:val="22"/>
          <w:szCs w:val="22"/>
        </w:rPr>
        <w:t xml:space="preserve">). </w:t>
      </w:r>
    </w:p>
    <w:p w14:paraId="490E13F4" w14:textId="77777777" w:rsidR="0093222E" w:rsidRPr="00316676" w:rsidRDefault="00020C39" w:rsidP="00F7182B">
      <w:pPr>
        <w:pStyle w:val="a0"/>
        <w:ind w:left="360"/>
        <w:jc w:val="both"/>
        <w:rPr>
          <w:rFonts w:asciiTheme="minorHAnsi" w:hAnsiTheme="minorHAnsi"/>
          <w:sz w:val="22"/>
          <w:szCs w:val="22"/>
        </w:rPr>
      </w:pPr>
      <w:r w:rsidRPr="00316676">
        <w:rPr>
          <w:rFonts w:asciiTheme="minorHAnsi" w:hAnsiTheme="minorHAnsi"/>
          <w:sz w:val="22"/>
          <w:szCs w:val="22"/>
        </w:rPr>
        <w:t xml:space="preserve">Δεληγιαννίδης Ν,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Καταβέλος</w:t>
      </w:r>
      <w:proofErr w:type="spellEnd"/>
      <w:r w:rsidRPr="00316676">
        <w:rPr>
          <w:rFonts w:asciiTheme="minorHAnsi" w:hAnsiTheme="minorHAnsi"/>
          <w:sz w:val="22"/>
          <w:szCs w:val="22"/>
        </w:rPr>
        <w:t xml:space="preserve"> Π, Πασχαλίδης Κ, Χρυσός </w:t>
      </w:r>
      <w:r w:rsidRPr="00316676">
        <w:rPr>
          <w:rFonts w:asciiTheme="minorHAnsi" w:hAnsiTheme="minorHAnsi"/>
          <w:sz w:val="22"/>
          <w:szCs w:val="22"/>
          <w:lang w:val="en-US"/>
        </w:rPr>
        <w:t>I</w:t>
      </w:r>
    </w:p>
    <w:p w14:paraId="3C204125" w14:textId="77777777" w:rsidR="0093222E" w:rsidRDefault="00020C39" w:rsidP="00F7182B">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16</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Συνέδριο Ουρολογίας, Σεπτέμβριος 2002, </w:t>
      </w:r>
      <w:r w:rsidRPr="00316676">
        <w:rPr>
          <w:rFonts w:asciiTheme="minorHAnsi" w:hAnsiTheme="minorHAnsi"/>
          <w:i/>
          <w:iCs/>
          <w:sz w:val="22"/>
          <w:szCs w:val="22"/>
          <w:lang w:val="en-US"/>
        </w:rPr>
        <w:t>K</w:t>
      </w:r>
      <w:proofErr w:type="spellStart"/>
      <w:r w:rsidRPr="00316676">
        <w:rPr>
          <w:rFonts w:asciiTheme="minorHAnsi" w:hAnsiTheme="minorHAnsi"/>
          <w:i/>
          <w:iCs/>
          <w:sz w:val="22"/>
          <w:szCs w:val="22"/>
        </w:rPr>
        <w:t>αλαμάτα</w:t>
      </w:r>
      <w:proofErr w:type="spellEnd"/>
    </w:p>
    <w:p w14:paraId="3C70098D" w14:textId="77777777" w:rsidR="00F7182B" w:rsidRPr="00316676" w:rsidRDefault="00F7182B" w:rsidP="00F7182B">
      <w:pPr>
        <w:pStyle w:val="a0"/>
        <w:ind w:firstLine="360"/>
        <w:jc w:val="both"/>
        <w:rPr>
          <w:rFonts w:asciiTheme="minorHAnsi" w:hAnsiTheme="minorHAnsi"/>
          <w:i/>
          <w:iCs/>
          <w:sz w:val="22"/>
          <w:szCs w:val="22"/>
        </w:rPr>
      </w:pPr>
    </w:p>
    <w:p w14:paraId="312B2949" w14:textId="77777777" w:rsidR="0093222E" w:rsidRDefault="00020C39">
      <w:pPr>
        <w:pStyle w:val="a0"/>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Πενταετής παρακολούθηση ασθενών με επιφανειακούς όγκους κύστης μετά από </w:t>
      </w:r>
      <w:proofErr w:type="spellStart"/>
      <w:r w:rsidRPr="00316676">
        <w:rPr>
          <w:rFonts w:asciiTheme="minorHAnsi" w:hAnsiTheme="minorHAnsi"/>
          <w:b/>
          <w:bCs/>
          <w:sz w:val="22"/>
          <w:szCs w:val="22"/>
        </w:rPr>
        <w:t>ενδοκυστική</w:t>
      </w:r>
      <w:proofErr w:type="spellEnd"/>
      <w:r w:rsidRPr="00316676">
        <w:rPr>
          <w:rFonts w:asciiTheme="minorHAnsi" w:hAnsiTheme="minorHAnsi"/>
          <w:b/>
          <w:bCs/>
          <w:sz w:val="22"/>
          <w:szCs w:val="22"/>
        </w:rPr>
        <w:t xml:space="preserve"> θεραπεία με </w:t>
      </w:r>
      <w:proofErr w:type="spellStart"/>
      <w:r w:rsidRPr="00316676">
        <w:rPr>
          <w:rFonts w:asciiTheme="minorHAnsi" w:hAnsiTheme="minorHAnsi"/>
          <w:b/>
          <w:bCs/>
          <w:sz w:val="22"/>
          <w:szCs w:val="22"/>
        </w:rPr>
        <w:t>ιντερφερόνη</w:t>
      </w:r>
      <w:proofErr w:type="spellEnd"/>
      <w:r w:rsidRPr="00316676">
        <w:rPr>
          <w:rFonts w:asciiTheme="minorHAnsi" w:hAnsiTheme="minorHAnsi"/>
          <w:b/>
          <w:bCs/>
          <w:sz w:val="22"/>
          <w:szCs w:val="22"/>
        </w:rPr>
        <w:t xml:space="preserve"> α2β.</w:t>
      </w:r>
    </w:p>
    <w:p w14:paraId="5FDB9ECC" w14:textId="77777777" w:rsidR="00F7182B" w:rsidRPr="00316676" w:rsidRDefault="00F7182B" w:rsidP="00F7182B">
      <w:pPr>
        <w:pStyle w:val="a0"/>
        <w:ind w:left="360"/>
        <w:jc w:val="both"/>
        <w:rPr>
          <w:rFonts w:asciiTheme="minorHAnsi" w:hAnsiTheme="minorHAnsi"/>
          <w:b/>
          <w:bCs/>
          <w:sz w:val="22"/>
          <w:szCs w:val="22"/>
        </w:rPr>
      </w:pPr>
    </w:p>
    <w:p w14:paraId="0767EAAE" w14:textId="77777777" w:rsidR="0093222E" w:rsidRPr="00316676" w:rsidRDefault="00020C39" w:rsidP="00F7182B">
      <w:pPr>
        <w:pStyle w:val="a0"/>
        <w:ind w:left="360"/>
        <w:jc w:val="both"/>
        <w:rPr>
          <w:rFonts w:asciiTheme="minorHAnsi" w:hAnsiTheme="minorHAnsi"/>
          <w:sz w:val="22"/>
          <w:szCs w:val="22"/>
        </w:rPr>
      </w:pPr>
      <w:r w:rsidRPr="00316676">
        <w:rPr>
          <w:rFonts w:asciiTheme="minorHAnsi" w:hAnsiTheme="minorHAnsi"/>
          <w:sz w:val="22"/>
          <w:szCs w:val="22"/>
        </w:rPr>
        <w:t xml:space="preserve">Δεληγιαννίδης </w:t>
      </w:r>
      <w:r w:rsidRPr="00316676">
        <w:rPr>
          <w:rFonts w:asciiTheme="minorHAnsi" w:hAnsiTheme="minorHAnsi"/>
          <w:sz w:val="22"/>
          <w:szCs w:val="22"/>
          <w:lang w:val="en-US"/>
        </w:rPr>
        <w:t>N</w:t>
      </w:r>
      <w:r w:rsidRPr="00316676">
        <w:rPr>
          <w:rFonts w:asciiTheme="minorHAnsi" w:hAnsiTheme="minorHAnsi"/>
          <w:sz w:val="22"/>
          <w:szCs w:val="22"/>
        </w:rPr>
        <w:t xml:space="preserve">,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r w:rsidRPr="00316676">
        <w:rPr>
          <w:rFonts w:asciiTheme="minorHAnsi" w:hAnsiTheme="minorHAnsi"/>
          <w:sz w:val="22"/>
          <w:szCs w:val="22"/>
          <w:lang w:val="en-US"/>
        </w:rPr>
        <w:t>K</w:t>
      </w:r>
      <w:proofErr w:type="spellStart"/>
      <w:r w:rsidRPr="00316676">
        <w:rPr>
          <w:rFonts w:asciiTheme="minorHAnsi" w:hAnsiTheme="minorHAnsi"/>
          <w:sz w:val="22"/>
          <w:szCs w:val="22"/>
        </w:rPr>
        <w:t>αταβέλος</w:t>
      </w:r>
      <w:proofErr w:type="spellEnd"/>
      <w:r w:rsidRPr="00316676">
        <w:rPr>
          <w:rFonts w:asciiTheme="minorHAnsi" w:hAnsiTheme="minorHAnsi"/>
          <w:sz w:val="22"/>
          <w:szCs w:val="22"/>
        </w:rPr>
        <w:t xml:space="preserve"> Π, Πασχαλίδης </w:t>
      </w:r>
      <w:r w:rsidRPr="00316676">
        <w:rPr>
          <w:rFonts w:asciiTheme="minorHAnsi" w:hAnsiTheme="minorHAnsi"/>
          <w:sz w:val="22"/>
          <w:szCs w:val="22"/>
          <w:lang w:val="en-US"/>
        </w:rPr>
        <w:t>K</w:t>
      </w:r>
      <w:r w:rsidRPr="00316676">
        <w:rPr>
          <w:rFonts w:asciiTheme="minorHAnsi" w:hAnsiTheme="minorHAnsi"/>
          <w:sz w:val="22"/>
          <w:szCs w:val="22"/>
        </w:rPr>
        <w:t xml:space="preserve">, </w:t>
      </w:r>
      <w:r w:rsidRPr="00316676">
        <w:rPr>
          <w:rFonts w:asciiTheme="minorHAnsi" w:hAnsiTheme="minorHAnsi"/>
          <w:sz w:val="22"/>
          <w:szCs w:val="22"/>
          <w:lang w:val="en-US"/>
        </w:rPr>
        <w:t>X</w:t>
      </w:r>
      <w:proofErr w:type="spellStart"/>
      <w:r w:rsidRPr="00316676">
        <w:rPr>
          <w:rFonts w:asciiTheme="minorHAnsi" w:hAnsiTheme="minorHAnsi"/>
          <w:sz w:val="22"/>
          <w:szCs w:val="22"/>
        </w:rPr>
        <w:t>ρυσός</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I</w:t>
      </w:r>
    </w:p>
    <w:p w14:paraId="38A2BE46" w14:textId="77777777" w:rsidR="0093222E" w:rsidRDefault="00020C39" w:rsidP="00F7182B">
      <w:pPr>
        <w:pStyle w:val="a0"/>
        <w:jc w:val="both"/>
        <w:rPr>
          <w:rFonts w:asciiTheme="minorHAnsi" w:hAnsiTheme="minorHAnsi"/>
          <w:i/>
          <w:iCs/>
          <w:sz w:val="22"/>
          <w:szCs w:val="22"/>
        </w:rPr>
      </w:pPr>
      <w:r w:rsidRPr="00316676">
        <w:rPr>
          <w:rFonts w:asciiTheme="minorHAnsi" w:hAnsiTheme="minorHAnsi"/>
          <w:i/>
          <w:iCs/>
          <w:sz w:val="22"/>
          <w:szCs w:val="22"/>
        </w:rPr>
        <w:t xml:space="preserve">     </w:t>
      </w:r>
      <w:r w:rsidRPr="00316676">
        <w:rPr>
          <w:rFonts w:asciiTheme="minorHAnsi" w:hAnsiTheme="minorHAnsi"/>
          <w:i/>
          <w:iCs/>
          <w:sz w:val="22"/>
          <w:szCs w:val="22"/>
          <w:u w:val="single"/>
        </w:rPr>
        <w:t>Ανακοίνωση</w:t>
      </w:r>
      <w:r w:rsidRPr="00316676">
        <w:rPr>
          <w:rFonts w:asciiTheme="minorHAnsi" w:hAnsiTheme="minorHAnsi"/>
          <w:i/>
          <w:iCs/>
          <w:sz w:val="22"/>
          <w:szCs w:val="22"/>
        </w:rPr>
        <w:t>: 16</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Συνέδριο Ουρολογίας, Σεπτέμβριος 2002, </w:t>
      </w:r>
      <w:r w:rsidRPr="00316676">
        <w:rPr>
          <w:rFonts w:asciiTheme="minorHAnsi" w:hAnsiTheme="minorHAnsi"/>
          <w:i/>
          <w:iCs/>
          <w:sz w:val="22"/>
          <w:szCs w:val="22"/>
          <w:lang w:val="en-US"/>
        </w:rPr>
        <w:t>K</w:t>
      </w:r>
      <w:proofErr w:type="spellStart"/>
      <w:r w:rsidRPr="00316676">
        <w:rPr>
          <w:rFonts w:asciiTheme="minorHAnsi" w:hAnsiTheme="minorHAnsi"/>
          <w:i/>
          <w:iCs/>
          <w:sz w:val="22"/>
          <w:szCs w:val="22"/>
        </w:rPr>
        <w:t>αλαμάτα</w:t>
      </w:r>
      <w:proofErr w:type="spellEnd"/>
    </w:p>
    <w:p w14:paraId="566A4B96" w14:textId="77777777" w:rsidR="00F7182B" w:rsidRPr="00316676" w:rsidRDefault="00F7182B" w:rsidP="00F7182B">
      <w:pPr>
        <w:pStyle w:val="a0"/>
        <w:jc w:val="both"/>
        <w:rPr>
          <w:rFonts w:asciiTheme="minorHAnsi" w:hAnsiTheme="minorHAnsi"/>
          <w:i/>
          <w:iCs/>
          <w:sz w:val="22"/>
          <w:szCs w:val="22"/>
        </w:rPr>
      </w:pPr>
    </w:p>
    <w:p w14:paraId="46E29042" w14:textId="2D4871AA" w:rsidR="0093222E" w:rsidRPr="00316676" w:rsidRDefault="00020C39">
      <w:pPr>
        <w:pStyle w:val="a7"/>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Αποτελέσματα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αγωγής με </w:t>
      </w:r>
      <w:r w:rsidRPr="00316676">
        <w:rPr>
          <w:rFonts w:asciiTheme="minorHAnsi" w:hAnsiTheme="minorHAnsi"/>
          <w:b/>
          <w:bCs/>
          <w:sz w:val="22"/>
          <w:szCs w:val="22"/>
          <w:lang w:val="en-US"/>
        </w:rPr>
        <w:t>L</w:t>
      </w:r>
      <w:r w:rsidRPr="00316676">
        <w:rPr>
          <w:rFonts w:asciiTheme="minorHAnsi" w:hAnsiTheme="minorHAnsi"/>
          <w:b/>
          <w:bCs/>
          <w:sz w:val="22"/>
          <w:szCs w:val="22"/>
        </w:rPr>
        <w:t>-</w:t>
      </w:r>
      <w:r w:rsidRPr="00316676">
        <w:rPr>
          <w:rFonts w:asciiTheme="minorHAnsi" w:hAnsiTheme="minorHAnsi"/>
          <w:b/>
          <w:bCs/>
          <w:sz w:val="22"/>
          <w:szCs w:val="22"/>
          <w:lang w:val="en-US"/>
        </w:rPr>
        <w:t>Carnitine</w:t>
      </w:r>
      <w:r w:rsidRPr="00316676">
        <w:rPr>
          <w:rFonts w:asciiTheme="minorHAnsi" w:hAnsiTheme="minorHAnsi"/>
          <w:b/>
          <w:bCs/>
          <w:sz w:val="22"/>
          <w:szCs w:val="22"/>
        </w:rPr>
        <w:t xml:space="preserve"> στην κινητικότητα του σπέρματος μετά από μικροχειρουργική </w:t>
      </w:r>
      <w:proofErr w:type="spellStart"/>
      <w:r w:rsidRPr="00316676">
        <w:rPr>
          <w:rFonts w:asciiTheme="minorHAnsi" w:hAnsiTheme="minorHAnsi"/>
          <w:b/>
          <w:bCs/>
          <w:sz w:val="22"/>
          <w:szCs w:val="22"/>
        </w:rPr>
        <w:t>υποβουβωνική</w:t>
      </w:r>
      <w:proofErr w:type="spellEnd"/>
      <w:r w:rsidRPr="00316676">
        <w:rPr>
          <w:rFonts w:asciiTheme="minorHAnsi" w:hAnsiTheme="minorHAnsi"/>
          <w:b/>
          <w:bCs/>
          <w:sz w:val="22"/>
          <w:szCs w:val="22"/>
        </w:rPr>
        <w:t xml:space="preserve"> διόρθωση </w:t>
      </w:r>
      <w:proofErr w:type="spellStart"/>
      <w:r w:rsidRPr="00316676">
        <w:rPr>
          <w:rFonts w:asciiTheme="minorHAnsi" w:hAnsiTheme="minorHAnsi"/>
          <w:b/>
          <w:bCs/>
          <w:sz w:val="22"/>
          <w:szCs w:val="22"/>
        </w:rPr>
        <w:t>κιρσοκήλης</w:t>
      </w:r>
      <w:proofErr w:type="spellEnd"/>
      <w:r w:rsidRPr="00316676">
        <w:rPr>
          <w:rFonts w:asciiTheme="minorHAnsi" w:hAnsiTheme="minorHAnsi"/>
          <w:b/>
          <w:bCs/>
          <w:sz w:val="22"/>
          <w:szCs w:val="22"/>
        </w:rPr>
        <w:t xml:space="preserve">. </w:t>
      </w:r>
    </w:p>
    <w:p w14:paraId="7CC51ADA" w14:textId="77777777" w:rsidR="0093222E" w:rsidRPr="00316676" w:rsidRDefault="0093222E">
      <w:pPr>
        <w:pStyle w:val="a0"/>
        <w:ind w:left="360"/>
        <w:jc w:val="both"/>
        <w:rPr>
          <w:rFonts w:asciiTheme="minorHAnsi" w:hAnsiTheme="minorHAnsi"/>
          <w:sz w:val="22"/>
          <w:szCs w:val="22"/>
        </w:rPr>
      </w:pPr>
    </w:p>
    <w:p w14:paraId="30A40619" w14:textId="77777777" w:rsidR="0093222E" w:rsidRPr="00316676" w:rsidRDefault="00020C39">
      <w:pPr>
        <w:pStyle w:val="a0"/>
        <w:ind w:left="360"/>
        <w:jc w:val="both"/>
        <w:rPr>
          <w:rFonts w:asciiTheme="minorHAnsi" w:hAnsiTheme="minorHAnsi"/>
          <w:sz w:val="22"/>
          <w:szCs w:val="22"/>
        </w:rPr>
      </w:pPr>
      <w:r w:rsidRPr="00316676">
        <w:rPr>
          <w:rFonts w:asciiTheme="minorHAnsi" w:hAnsiTheme="minorHAnsi"/>
          <w:sz w:val="22"/>
          <w:szCs w:val="22"/>
          <w:lang w:val="en-US"/>
        </w:rPr>
        <w:t>A</w:t>
      </w:r>
      <w:proofErr w:type="spellStart"/>
      <w:r w:rsidRPr="00316676">
        <w:rPr>
          <w:rFonts w:asciiTheme="minorHAnsi" w:hAnsiTheme="minorHAnsi"/>
          <w:sz w:val="22"/>
          <w:szCs w:val="22"/>
        </w:rPr>
        <w:t>νδρεαδάκης</w:t>
      </w:r>
      <w:proofErr w:type="spellEnd"/>
      <w:r w:rsidRPr="00316676">
        <w:rPr>
          <w:rFonts w:asciiTheme="minorHAnsi" w:hAnsiTheme="minorHAnsi"/>
          <w:sz w:val="22"/>
          <w:szCs w:val="22"/>
        </w:rPr>
        <w:t xml:space="preserve"> Σ, Γκέκας </w:t>
      </w:r>
      <w:r w:rsidRPr="00316676">
        <w:rPr>
          <w:rFonts w:asciiTheme="minorHAnsi" w:hAnsiTheme="minorHAnsi"/>
          <w:sz w:val="22"/>
          <w:szCs w:val="22"/>
          <w:lang w:val="en-US"/>
        </w:rPr>
        <w:t>A</w:t>
      </w:r>
      <w:r w:rsidRPr="00316676">
        <w:rPr>
          <w:rFonts w:asciiTheme="minorHAnsi" w:hAnsiTheme="minorHAnsi"/>
          <w:sz w:val="22"/>
          <w:szCs w:val="22"/>
        </w:rPr>
        <w:t xml:space="preserve">,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Δάρας </w:t>
      </w:r>
      <w:r w:rsidRPr="00316676">
        <w:rPr>
          <w:rFonts w:asciiTheme="minorHAnsi" w:hAnsiTheme="minorHAnsi"/>
          <w:sz w:val="22"/>
          <w:szCs w:val="22"/>
          <w:lang w:val="en-US"/>
        </w:rPr>
        <w:t>I</w:t>
      </w:r>
      <w:r w:rsidRPr="00316676">
        <w:rPr>
          <w:rFonts w:asciiTheme="minorHAnsi" w:hAnsiTheme="minorHAnsi"/>
          <w:sz w:val="22"/>
          <w:szCs w:val="22"/>
        </w:rPr>
        <w:t xml:space="preserve">, </w:t>
      </w:r>
      <w:proofErr w:type="spellStart"/>
      <w:r w:rsidRPr="00316676">
        <w:rPr>
          <w:rFonts w:asciiTheme="minorHAnsi" w:hAnsiTheme="minorHAnsi"/>
          <w:sz w:val="22"/>
          <w:szCs w:val="22"/>
        </w:rPr>
        <w:t>Παπατσώρης</w:t>
      </w:r>
      <w:proofErr w:type="spellEnd"/>
      <w:r w:rsidRPr="00316676">
        <w:rPr>
          <w:rFonts w:asciiTheme="minorHAnsi" w:hAnsiTheme="minorHAnsi"/>
          <w:sz w:val="22"/>
          <w:szCs w:val="22"/>
        </w:rPr>
        <w:t xml:space="preserve"> </w:t>
      </w:r>
      <w:proofErr w:type="spellStart"/>
      <w:r w:rsidRPr="00316676">
        <w:rPr>
          <w:rFonts w:asciiTheme="minorHAnsi" w:hAnsiTheme="minorHAnsi"/>
          <w:sz w:val="22"/>
          <w:szCs w:val="22"/>
        </w:rPr>
        <w:t>Α.Γ</w:t>
      </w:r>
      <w:proofErr w:type="spellEnd"/>
      <w:r w:rsidRPr="00316676">
        <w:rPr>
          <w:rFonts w:asciiTheme="minorHAnsi" w:hAnsiTheme="minorHAnsi"/>
          <w:sz w:val="22"/>
          <w:szCs w:val="22"/>
        </w:rPr>
        <w:t xml:space="preserve">,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Καλογερόπουλος </w:t>
      </w:r>
      <w:r w:rsidRPr="00316676">
        <w:rPr>
          <w:rFonts w:asciiTheme="minorHAnsi" w:hAnsiTheme="minorHAnsi"/>
          <w:sz w:val="22"/>
          <w:szCs w:val="22"/>
          <w:lang w:val="en-US"/>
        </w:rPr>
        <w:t>N</w:t>
      </w:r>
    </w:p>
    <w:p w14:paraId="1F8AABF3" w14:textId="77777777" w:rsidR="0093222E" w:rsidRPr="00316676" w:rsidRDefault="00020C39">
      <w:pPr>
        <w:pStyle w:val="a0"/>
        <w:spacing w:line="360" w:lineRule="auto"/>
        <w:ind w:left="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4</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w:t>
      </w:r>
      <w:r w:rsidRPr="00316676">
        <w:rPr>
          <w:rFonts w:asciiTheme="minorHAnsi" w:hAnsiTheme="minorHAnsi"/>
          <w:i/>
          <w:iCs/>
          <w:sz w:val="22"/>
          <w:szCs w:val="22"/>
          <w:lang w:val="en-US"/>
        </w:rPr>
        <w:t>M</w:t>
      </w:r>
      <w:proofErr w:type="spellStart"/>
      <w:r w:rsidRPr="00316676">
        <w:rPr>
          <w:rFonts w:asciiTheme="minorHAnsi" w:hAnsiTheme="minorHAnsi"/>
          <w:i/>
          <w:iCs/>
          <w:sz w:val="22"/>
          <w:szCs w:val="22"/>
        </w:rPr>
        <w:t>ακεδονικό</w:t>
      </w:r>
      <w:proofErr w:type="spellEnd"/>
      <w:r w:rsidRPr="00316676">
        <w:rPr>
          <w:rFonts w:asciiTheme="minorHAnsi" w:hAnsiTheme="minorHAnsi"/>
          <w:i/>
          <w:iCs/>
          <w:sz w:val="22"/>
          <w:szCs w:val="22"/>
        </w:rPr>
        <w:t xml:space="preserve"> Ουρολογικό Συμπόσιο, 7-9 Νοεμβρίου 2003, Θεσσαλονίκη</w:t>
      </w:r>
    </w:p>
    <w:p w14:paraId="25F34BF7" w14:textId="7DBBA143" w:rsidR="0093222E" w:rsidRPr="00316676" w:rsidRDefault="00020C39">
      <w:pPr>
        <w:pStyle w:val="a0"/>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Εκτίμηση αποτελεσματικότητας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ταδαλαφίλης</w:t>
      </w:r>
      <w:proofErr w:type="spellEnd"/>
      <w:r w:rsidRPr="00316676">
        <w:rPr>
          <w:rFonts w:asciiTheme="minorHAnsi" w:hAnsiTheme="minorHAnsi"/>
          <w:b/>
          <w:bCs/>
          <w:sz w:val="22"/>
          <w:szCs w:val="22"/>
        </w:rPr>
        <w:t xml:space="preserve"> στην επίτευξη επιτυχημένης σεξουαλικής επαφής έως και 24 ώρες μετά τη δόση. </w:t>
      </w:r>
    </w:p>
    <w:p w14:paraId="01B60F89" w14:textId="77777777" w:rsidR="0093222E" w:rsidRPr="00316676" w:rsidRDefault="0093222E">
      <w:pPr>
        <w:pStyle w:val="a0"/>
        <w:ind w:left="360"/>
        <w:jc w:val="both"/>
        <w:rPr>
          <w:rFonts w:asciiTheme="minorHAnsi" w:hAnsiTheme="minorHAnsi"/>
          <w:sz w:val="22"/>
          <w:szCs w:val="22"/>
          <w:u w:val="single"/>
        </w:rPr>
      </w:pPr>
    </w:p>
    <w:p w14:paraId="407EB537" w14:textId="77777777" w:rsidR="0093222E" w:rsidRPr="00316676" w:rsidRDefault="00020C39">
      <w:pPr>
        <w:pStyle w:val="a0"/>
        <w:ind w:left="360"/>
        <w:jc w:val="both"/>
        <w:rPr>
          <w:rFonts w:asciiTheme="minorHAnsi" w:hAnsiTheme="minorHAnsi"/>
          <w:sz w:val="22"/>
          <w:szCs w:val="22"/>
        </w:rPr>
      </w:pP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Γκέκας </w:t>
      </w:r>
      <w:r w:rsidRPr="00316676">
        <w:rPr>
          <w:rFonts w:asciiTheme="minorHAnsi" w:hAnsiTheme="minorHAnsi"/>
          <w:sz w:val="22"/>
          <w:szCs w:val="22"/>
          <w:lang w:val="en-US"/>
        </w:rPr>
        <w:t>A</w:t>
      </w:r>
      <w:r w:rsidRPr="00316676">
        <w:rPr>
          <w:rFonts w:asciiTheme="minorHAnsi" w:hAnsiTheme="minorHAnsi"/>
          <w:sz w:val="22"/>
          <w:szCs w:val="22"/>
        </w:rPr>
        <w:t xml:space="preserve">, Ανδρεαδάκης Σ, Δάρας </w:t>
      </w:r>
      <w:r w:rsidRPr="00316676">
        <w:rPr>
          <w:rFonts w:asciiTheme="minorHAnsi" w:hAnsiTheme="minorHAnsi"/>
          <w:sz w:val="22"/>
          <w:szCs w:val="22"/>
          <w:lang w:val="en-US"/>
        </w:rPr>
        <w:t>I</w:t>
      </w:r>
      <w:r w:rsidRPr="00316676">
        <w:rPr>
          <w:rFonts w:asciiTheme="minorHAnsi" w:hAnsiTheme="minorHAnsi"/>
          <w:sz w:val="22"/>
          <w:szCs w:val="22"/>
        </w:rPr>
        <w:t xml:space="preserve">, </w:t>
      </w:r>
      <w:proofErr w:type="spellStart"/>
      <w:r w:rsidRPr="00316676">
        <w:rPr>
          <w:rFonts w:asciiTheme="minorHAnsi" w:hAnsiTheme="minorHAnsi"/>
          <w:sz w:val="22"/>
          <w:szCs w:val="22"/>
        </w:rPr>
        <w:t>Παπατσώρης</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A</w:t>
      </w:r>
      <w:r w:rsidRPr="00316676">
        <w:rPr>
          <w:rFonts w:asciiTheme="minorHAnsi" w:hAnsiTheme="minorHAnsi"/>
          <w:sz w:val="22"/>
          <w:szCs w:val="22"/>
        </w:rPr>
        <w:t xml:space="preserve">.Γ, Ζάχος </w:t>
      </w:r>
      <w:r w:rsidRPr="00316676">
        <w:rPr>
          <w:rFonts w:asciiTheme="minorHAnsi" w:hAnsiTheme="minorHAnsi"/>
          <w:sz w:val="22"/>
          <w:szCs w:val="22"/>
          <w:lang w:val="en-US"/>
        </w:rPr>
        <w:t>I</w:t>
      </w:r>
      <w:r w:rsidRPr="00316676">
        <w:rPr>
          <w:rFonts w:asciiTheme="minorHAnsi" w:hAnsiTheme="minorHAnsi"/>
          <w:sz w:val="22"/>
          <w:szCs w:val="22"/>
        </w:rPr>
        <w:t xml:space="preserve">, Καλογερόπουλος </w:t>
      </w:r>
      <w:r w:rsidRPr="00316676">
        <w:rPr>
          <w:rFonts w:asciiTheme="minorHAnsi" w:hAnsiTheme="minorHAnsi"/>
          <w:sz w:val="22"/>
          <w:szCs w:val="22"/>
          <w:lang w:val="en-US"/>
        </w:rPr>
        <w:t>N</w:t>
      </w:r>
    </w:p>
    <w:p w14:paraId="57FACC88" w14:textId="77777777" w:rsidR="0093222E" w:rsidRPr="00316676" w:rsidRDefault="00020C39">
      <w:pPr>
        <w:pStyle w:val="a0"/>
        <w:spacing w:line="360" w:lineRule="auto"/>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4</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w:t>
      </w:r>
      <w:r w:rsidRPr="00316676">
        <w:rPr>
          <w:rFonts w:asciiTheme="minorHAnsi" w:hAnsiTheme="minorHAnsi"/>
          <w:i/>
          <w:iCs/>
          <w:sz w:val="22"/>
          <w:szCs w:val="22"/>
          <w:lang w:val="en-US"/>
        </w:rPr>
        <w:t>M</w:t>
      </w:r>
      <w:proofErr w:type="spellStart"/>
      <w:r w:rsidRPr="00316676">
        <w:rPr>
          <w:rFonts w:asciiTheme="minorHAnsi" w:hAnsiTheme="minorHAnsi"/>
          <w:i/>
          <w:iCs/>
          <w:sz w:val="22"/>
          <w:szCs w:val="22"/>
        </w:rPr>
        <w:t>ακεδονικό</w:t>
      </w:r>
      <w:proofErr w:type="spellEnd"/>
      <w:r w:rsidRPr="00316676">
        <w:rPr>
          <w:rFonts w:asciiTheme="minorHAnsi" w:hAnsiTheme="minorHAnsi"/>
          <w:i/>
          <w:iCs/>
          <w:sz w:val="22"/>
          <w:szCs w:val="22"/>
        </w:rPr>
        <w:t xml:space="preserve"> Ουρολογικό Συμπόσιο, 7-9 Νοεμβρίου 2003, Θεσσαλονίκη</w:t>
      </w:r>
    </w:p>
    <w:p w14:paraId="4B856E2C" w14:textId="77777777" w:rsidR="0093222E" w:rsidRDefault="00020C39">
      <w:pPr>
        <w:pStyle w:val="a7"/>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Επιμήκυνση πέους με διατομή του </w:t>
      </w:r>
      <w:proofErr w:type="spellStart"/>
      <w:r w:rsidRPr="00316676">
        <w:rPr>
          <w:rFonts w:asciiTheme="minorHAnsi" w:hAnsiTheme="minorHAnsi"/>
          <w:b/>
          <w:bCs/>
          <w:sz w:val="22"/>
          <w:szCs w:val="22"/>
        </w:rPr>
        <w:t>κρεμαστήρος</w:t>
      </w:r>
      <w:proofErr w:type="spellEnd"/>
      <w:r w:rsidRPr="00316676">
        <w:rPr>
          <w:rFonts w:asciiTheme="minorHAnsi" w:hAnsiTheme="minorHAnsi"/>
          <w:b/>
          <w:bCs/>
          <w:sz w:val="22"/>
          <w:szCs w:val="22"/>
        </w:rPr>
        <w:t xml:space="preserve"> συνδέσμου και λιποαναρρόφηση στην περιοχή του  εφηβαίου.</w:t>
      </w:r>
    </w:p>
    <w:p w14:paraId="58E075FC" w14:textId="77777777" w:rsidR="00F7182B" w:rsidRPr="00316676" w:rsidRDefault="00F7182B" w:rsidP="00F7182B">
      <w:pPr>
        <w:pStyle w:val="a7"/>
        <w:ind w:left="360"/>
        <w:jc w:val="both"/>
        <w:rPr>
          <w:rFonts w:asciiTheme="minorHAnsi" w:hAnsiTheme="minorHAnsi"/>
          <w:b/>
          <w:bCs/>
          <w:sz w:val="22"/>
          <w:szCs w:val="22"/>
        </w:rPr>
      </w:pPr>
    </w:p>
    <w:p w14:paraId="361B22E2" w14:textId="77777777" w:rsidR="0093222E" w:rsidRPr="00316676" w:rsidRDefault="00020C39" w:rsidP="00F7182B">
      <w:pPr>
        <w:pStyle w:val="a0"/>
        <w:ind w:left="360"/>
        <w:jc w:val="both"/>
        <w:rPr>
          <w:rFonts w:asciiTheme="minorHAnsi" w:hAnsiTheme="minorHAnsi"/>
          <w:sz w:val="22"/>
          <w:szCs w:val="22"/>
        </w:rPr>
      </w:pPr>
      <w:r w:rsidRPr="00316676">
        <w:rPr>
          <w:rFonts w:asciiTheme="minorHAnsi" w:hAnsiTheme="minorHAnsi"/>
          <w:sz w:val="22"/>
          <w:szCs w:val="22"/>
        </w:rPr>
        <w:t xml:space="preserve">Ανδρεαδάκης Σ,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Δάρας Ι, </w:t>
      </w:r>
      <w:proofErr w:type="spellStart"/>
      <w:r w:rsidRPr="00316676">
        <w:rPr>
          <w:rFonts w:asciiTheme="minorHAnsi" w:hAnsiTheme="minorHAnsi"/>
          <w:sz w:val="22"/>
          <w:szCs w:val="22"/>
        </w:rPr>
        <w:t>Παπατσώρης</w:t>
      </w:r>
      <w:proofErr w:type="spellEnd"/>
      <w:r w:rsidRPr="00316676">
        <w:rPr>
          <w:rFonts w:asciiTheme="minorHAnsi" w:hAnsiTheme="minorHAnsi"/>
          <w:sz w:val="22"/>
          <w:szCs w:val="22"/>
        </w:rPr>
        <w:t xml:space="preserve"> Α, Καλογερόπουλος Ν, Γκέκας Α </w:t>
      </w:r>
    </w:p>
    <w:p w14:paraId="4A1605E0" w14:textId="77777777" w:rsidR="0093222E" w:rsidRDefault="00020C39" w:rsidP="00F7182B">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sz w:val="22"/>
          <w:szCs w:val="22"/>
        </w:rPr>
        <w:t xml:space="preserve">: </w:t>
      </w:r>
      <w:r w:rsidRPr="00316676">
        <w:rPr>
          <w:rFonts w:asciiTheme="minorHAnsi" w:hAnsiTheme="minorHAnsi"/>
          <w:i/>
          <w:iCs/>
          <w:sz w:val="22"/>
          <w:szCs w:val="22"/>
        </w:rPr>
        <w:t>4</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w:t>
      </w:r>
      <w:proofErr w:type="spellStart"/>
      <w:r w:rsidRPr="00316676">
        <w:rPr>
          <w:rFonts w:asciiTheme="minorHAnsi" w:hAnsiTheme="minorHAnsi"/>
          <w:i/>
          <w:iCs/>
          <w:sz w:val="22"/>
          <w:szCs w:val="22"/>
        </w:rPr>
        <w:t>Ανδρολογικό</w:t>
      </w:r>
      <w:proofErr w:type="spellEnd"/>
      <w:r w:rsidRPr="00316676">
        <w:rPr>
          <w:rFonts w:asciiTheme="minorHAnsi" w:hAnsiTheme="minorHAnsi"/>
          <w:i/>
          <w:iCs/>
          <w:sz w:val="22"/>
          <w:szCs w:val="22"/>
        </w:rPr>
        <w:t xml:space="preserve"> Συμπόσιο, 23-24 Ιανουαρίου 2004, Πάτρα</w:t>
      </w:r>
    </w:p>
    <w:p w14:paraId="49EC510B" w14:textId="77777777" w:rsidR="00F7182B" w:rsidRPr="00316676" w:rsidRDefault="00F7182B" w:rsidP="00F7182B">
      <w:pPr>
        <w:pStyle w:val="a0"/>
        <w:ind w:firstLine="360"/>
        <w:jc w:val="both"/>
        <w:rPr>
          <w:rFonts w:asciiTheme="minorHAnsi" w:hAnsiTheme="minorHAnsi"/>
          <w:i/>
          <w:iCs/>
          <w:sz w:val="22"/>
          <w:szCs w:val="22"/>
        </w:rPr>
      </w:pPr>
    </w:p>
    <w:p w14:paraId="09EDF7B4" w14:textId="77777777" w:rsidR="0093222E" w:rsidRPr="00316676" w:rsidRDefault="00020C39">
      <w:pPr>
        <w:pStyle w:val="a7"/>
        <w:numPr>
          <w:ilvl w:val="0"/>
          <w:numId w:val="50"/>
        </w:numPr>
        <w:jc w:val="both"/>
        <w:rPr>
          <w:rFonts w:asciiTheme="minorHAnsi" w:hAnsiTheme="minorHAnsi"/>
          <w:b/>
          <w:bCs/>
          <w:sz w:val="22"/>
          <w:szCs w:val="22"/>
        </w:rPr>
      </w:pPr>
      <w:r w:rsidRPr="00316676">
        <w:rPr>
          <w:rFonts w:asciiTheme="minorHAnsi" w:hAnsiTheme="minorHAnsi"/>
          <w:b/>
          <w:bCs/>
          <w:sz w:val="22"/>
          <w:szCs w:val="22"/>
        </w:rPr>
        <w:t>Αντιμετώπιση κακώσεων του ουρητήρα μετά από ογκολογικές γυναικολογικές επεμβάσεις.</w:t>
      </w:r>
    </w:p>
    <w:p w14:paraId="09446CAA" w14:textId="77777777" w:rsidR="0093222E" w:rsidRPr="00316676" w:rsidRDefault="00020C39" w:rsidP="00F7182B">
      <w:pPr>
        <w:pStyle w:val="a7"/>
        <w:ind w:left="360"/>
        <w:jc w:val="both"/>
        <w:rPr>
          <w:rFonts w:asciiTheme="minorHAnsi" w:hAnsiTheme="minorHAnsi"/>
          <w:sz w:val="22"/>
          <w:szCs w:val="22"/>
        </w:rPr>
      </w:pP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Ανδρεαδάκης Σ, Καλογερόπουλος Ν, Γκέκας Α</w:t>
      </w:r>
    </w:p>
    <w:p w14:paraId="2109790C" w14:textId="77777777" w:rsidR="0093222E" w:rsidRDefault="00020C39" w:rsidP="00F7182B">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4</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Συνέδριο Κλινικής Ογκολογίας Δυτικής Ελλάδας, 17-18 Απριλίου 2004, Πάτρα</w:t>
      </w:r>
    </w:p>
    <w:p w14:paraId="0375792F" w14:textId="77777777" w:rsidR="00F7182B" w:rsidRPr="00316676" w:rsidRDefault="00F7182B" w:rsidP="00F7182B">
      <w:pPr>
        <w:pStyle w:val="a0"/>
        <w:ind w:firstLine="360"/>
        <w:jc w:val="both"/>
        <w:rPr>
          <w:rFonts w:asciiTheme="minorHAnsi" w:hAnsiTheme="minorHAnsi"/>
          <w:i/>
          <w:iCs/>
          <w:sz w:val="22"/>
          <w:szCs w:val="22"/>
        </w:rPr>
      </w:pPr>
    </w:p>
    <w:p w14:paraId="4CB6BFEA" w14:textId="77777777" w:rsidR="0093222E" w:rsidRPr="00316676" w:rsidRDefault="00020C39">
      <w:pPr>
        <w:pStyle w:val="a0"/>
        <w:numPr>
          <w:ilvl w:val="0"/>
          <w:numId w:val="50"/>
        </w:numPr>
        <w:spacing w:line="360" w:lineRule="auto"/>
        <w:jc w:val="both"/>
        <w:rPr>
          <w:rFonts w:asciiTheme="minorHAnsi" w:hAnsiTheme="minorHAnsi"/>
          <w:b/>
          <w:bCs/>
          <w:sz w:val="22"/>
          <w:szCs w:val="22"/>
        </w:rPr>
      </w:pPr>
      <w:r w:rsidRPr="00316676">
        <w:rPr>
          <w:rFonts w:asciiTheme="minorHAnsi" w:hAnsiTheme="minorHAnsi"/>
          <w:b/>
          <w:bCs/>
          <w:sz w:val="22"/>
          <w:szCs w:val="22"/>
        </w:rPr>
        <w:t xml:space="preserve">Συνύπαρξη καρκίνου </w:t>
      </w:r>
      <w:proofErr w:type="spellStart"/>
      <w:r w:rsidRPr="00316676">
        <w:rPr>
          <w:rFonts w:asciiTheme="minorHAnsi" w:hAnsiTheme="minorHAnsi"/>
          <w:b/>
          <w:bCs/>
          <w:sz w:val="22"/>
          <w:szCs w:val="22"/>
        </w:rPr>
        <w:t>κύστεως</w:t>
      </w:r>
      <w:proofErr w:type="spellEnd"/>
      <w:r w:rsidRPr="00316676">
        <w:rPr>
          <w:rFonts w:asciiTheme="minorHAnsi" w:hAnsiTheme="minorHAnsi"/>
          <w:b/>
          <w:bCs/>
          <w:sz w:val="22"/>
          <w:szCs w:val="22"/>
        </w:rPr>
        <w:t xml:space="preserve"> και καρκίνου προστάτη στον ίδιο ασθενή.</w:t>
      </w:r>
    </w:p>
    <w:p w14:paraId="19ED448F" w14:textId="77777777" w:rsidR="0093222E" w:rsidRPr="00316676" w:rsidRDefault="00020C39" w:rsidP="00F7182B">
      <w:pPr>
        <w:pStyle w:val="a0"/>
        <w:ind w:firstLine="360"/>
        <w:jc w:val="both"/>
        <w:rPr>
          <w:rFonts w:asciiTheme="minorHAnsi" w:hAnsiTheme="minorHAnsi"/>
          <w:sz w:val="22"/>
          <w:szCs w:val="22"/>
        </w:rPr>
      </w:pPr>
      <w:r w:rsidRPr="00316676">
        <w:rPr>
          <w:rFonts w:asciiTheme="minorHAnsi" w:hAnsiTheme="minorHAnsi"/>
          <w:sz w:val="22"/>
          <w:szCs w:val="22"/>
        </w:rPr>
        <w:t xml:space="preserve">Ανδρεαδάκης Σ,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Καλογερόπουλος Ν, Γκέκας Α</w:t>
      </w:r>
    </w:p>
    <w:p w14:paraId="3E6BDF8A" w14:textId="77777777" w:rsidR="0093222E" w:rsidRPr="00316676" w:rsidRDefault="00020C39" w:rsidP="00F7182B">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4</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Συνέδριο Κλινικής Ογκολογίας Δυτικής Ελλάδας, 17-18 Απριλίου 2004, Πάτρα</w:t>
      </w:r>
    </w:p>
    <w:p w14:paraId="4B6B96CF" w14:textId="77777777" w:rsidR="0093222E" w:rsidRPr="00316676" w:rsidRDefault="0093222E">
      <w:pPr>
        <w:pStyle w:val="a0"/>
        <w:spacing w:line="360" w:lineRule="auto"/>
        <w:jc w:val="both"/>
        <w:rPr>
          <w:rFonts w:asciiTheme="minorHAnsi" w:hAnsiTheme="minorHAnsi"/>
          <w:i/>
          <w:iCs/>
          <w:sz w:val="22"/>
          <w:szCs w:val="22"/>
        </w:rPr>
      </w:pPr>
    </w:p>
    <w:p w14:paraId="79856FB1" w14:textId="77777777" w:rsidR="0093222E" w:rsidRPr="00316676" w:rsidRDefault="00020C39">
      <w:pPr>
        <w:pStyle w:val="a7"/>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Ραχιαία αναισθησία με παρατεταμένη αναλγησία σε ασθενείς που υποβάλλονται σε </w:t>
      </w:r>
      <w:proofErr w:type="spellStart"/>
      <w:r w:rsidRPr="00316676">
        <w:rPr>
          <w:rFonts w:asciiTheme="minorHAnsi" w:hAnsiTheme="minorHAnsi"/>
          <w:b/>
          <w:bCs/>
          <w:sz w:val="22"/>
          <w:szCs w:val="22"/>
        </w:rPr>
        <w:t>διακυστική</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προστατεκτομή</w:t>
      </w:r>
      <w:proofErr w:type="spellEnd"/>
      <w:r w:rsidRPr="00316676">
        <w:rPr>
          <w:rFonts w:asciiTheme="minorHAnsi" w:hAnsiTheme="minorHAnsi"/>
          <w:b/>
          <w:bCs/>
          <w:sz w:val="22"/>
          <w:szCs w:val="22"/>
        </w:rPr>
        <w:t xml:space="preserve">. </w:t>
      </w:r>
    </w:p>
    <w:p w14:paraId="0F1ADA1B" w14:textId="77777777" w:rsidR="00F7182B" w:rsidRDefault="00F7182B">
      <w:pPr>
        <w:pStyle w:val="a0"/>
        <w:ind w:left="346"/>
        <w:jc w:val="both"/>
        <w:rPr>
          <w:rFonts w:asciiTheme="minorHAnsi" w:hAnsiTheme="minorHAnsi"/>
          <w:sz w:val="22"/>
          <w:szCs w:val="22"/>
        </w:rPr>
      </w:pPr>
    </w:p>
    <w:p w14:paraId="142DFA94" w14:textId="77777777" w:rsidR="0093222E" w:rsidRPr="00316676" w:rsidRDefault="00020C39">
      <w:pPr>
        <w:pStyle w:val="a0"/>
        <w:ind w:left="346"/>
        <w:jc w:val="both"/>
        <w:rPr>
          <w:rFonts w:asciiTheme="minorHAnsi" w:hAnsiTheme="minorHAnsi"/>
          <w:sz w:val="22"/>
          <w:szCs w:val="22"/>
        </w:rPr>
      </w:pPr>
      <w:proofErr w:type="spellStart"/>
      <w:r w:rsidRPr="00316676">
        <w:rPr>
          <w:rFonts w:asciiTheme="minorHAnsi" w:hAnsiTheme="minorHAnsi"/>
          <w:sz w:val="22"/>
          <w:szCs w:val="22"/>
        </w:rPr>
        <w:t>Τριαντόπουλος</w:t>
      </w:r>
      <w:proofErr w:type="spellEnd"/>
      <w:r w:rsidRPr="00316676">
        <w:rPr>
          <w:rFonts w:asciiTheme="minorHAnsi" w:hAnsiTheme="minorHAnsi"/>
          <w:sz w:val="22"/>
          <w:szCs w:val="22"/>
        </w:rPr>
        <w:t xml:space="preserve"> Α, Χυτήρης Π, Ζάχος Ι, Ανδρεαδάκης Σ,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w:t>
      </w:r>
      <w:proofErr w:type="spellStart"/>
      <w:r w:rsidRPr="00316676">
        <w:rPr>
          <w:rFonts w:asciiTheme="minorHAnsi" w:hAnsiTheme="minorHAnsi"/>
          <w:sz w:val="22"/>
          <w:szCs w:val="22"/>
        </w:rPr>
        <w:t>Πανταζάκος</w:t>
      </w:r>
      <w:proofErr w:type="spellEnd"/>
      <w:r w:rsidRPr="00316676">
        <w:rPr>
          <w:rFonts w:asciiTheme="minorHAnsi" w:hAnsiTheme="minorHAnsi"/>
          <w:sz w:val="22"/>
          <w:szCs w:val="22"/>
        </w:rPr>
        <w:t xml:space="preserve"> Α, </w:t>
      </w:r>
      <w:proofErr w:type="spellStart"/>
      <w:r w:rsidRPr="00316676">
        <w:rPr>
          <w:rFonts w:asciiTheme="minorHAnsi" w:hAnsiTheme="minorHAnsi"/>
          <w:sz w:val="22"/>
          <w:szCs w:val="22"/>
        </w:rPr>
        <w:t>Ποδηματάς</w:t>
      </w:r>
      <w:proofErr w:type="spellEnd"/>
      <w:r w:rsidRPr="00316676">
        <w:rPr>
          <w:rFonts w:asciiTheme="minorHAnsi" w:hAnsiTheme="minorHAnsi"/>
          <w:sz w:val="22"/>
          <w:szCs w:val="22"/>
        </w:rPr>
        <w:t xml:space="preserve"> Θ</w:t>
      </w:r>
    </w:p>
    <w:p w14:paraId="42F2BF28" w14:textId="77777777" w:rsidR="0093222E" w:rsidRPr="00316676" w:rsidRDefault="00020C39">
      <w:pPr>
        <w:pStyle w:val="a0"/>
        <w:spacing w:line="360" w:lineRule="auto"/>
        <w:ind w:left="345"/>
        <w:jc w:val="both"/>
        <w:rPr>
          <w:rFonts w:asciiTheme="minorHAnsi" w:hAnsiTheme="minorHAnsi"/>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17</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Συνέδριο, 23-26 Ιουνίου 2004, Αλεξανδρούπολη</w:t>
      </w:r>
    </w:p>
    <w:p w14:paraId="759C2EA1" w14:textId="77777777" w:rsidR="0093222E" w:rsidRPr="00316676" w:rsidRDefault="00020C39">
      <w:pPr>
        <w:pStyle w:val="a0"/>
        <w:numPr>
          <w:ilvl w:val="0"/>
          <w:numId w:val="50"/>
        </w:numPr>
        <w:spacing w:line="360" w:lineRule="auto"/>
        <w:jc w:val="both"/>
        <w:rPr>
          <w:rFonts w:asciiTheme="minorHAnsi" w:hAnsiTheme="minorHAnsi"/>
          <w:b/>
          <w:bCs/>
          <w:sz w:val="22"/>
          <w:szCs w:val="22"/>
        </w:rPr>
      </w:pPr>
      <w:r w:rsidRPr="00316676">
        <w:rPr>
          <w:rFonts w:asciiTheme="minorHAnsi" w:hAnsiTheme="minorHAnsi"/>
          <w:b/>
          <w:bCs/>
          <w:sz w:val="22"/>
          <w:szCs w:val="22"/>
        </w:rPr>
        <w:t xml:space="preserve">Εχινόκοκκος κύστη σχετιζόμενη με το ουροποιητικό. </w:t>
      </w:r>
    </w:p>
    <w:p w14:paraId="03B5D32C" w14:textId="77777777" w:rsidR="0093222E" w:rsidRPr="00316676" w:rsidRDefault="00020C39" w:rsidP="00F34B25">
      <w:pPr>
        <w:pStyle w:val="a0"/>
        <w:ind w:left="360"/>
        <w:jc w:val="both"/>
        <w:rPr>
          <w:rFonts w:asciiTheme="minorHAnsi" w:hAnsiTheme="minorHAnsi"/>
          <w:sz w:val="22"/>
          <w:szCs w:val="22"/>
        </w:rPr>
      </w:pPr>
      <w:r w:rsidRPr="00316676">
        <w:rPr>
          <w:rFonts w:asciiTheme="minorHAnsi" w:hAnsiTheme="minorHAnsi"/>
          <w:sz w:val="22"/>
          <w:szCs w:val="22"/>
        </w:rPr>
        <w:t xml:space="preserve">Ζάχος Ι, </w:t>
      </w:r>
      <w:proofErr w:type="spellStart"/>
      <w:r w:rsidRPr="00316676">
        <w:rPr>
          <w:rFonts w:asciiTheme="minorHAnsi" w:hAnsiTheme="minorHAnsi"/>
          <w:sz w:val="22"/>
          <w:szCs w:val="22"/>
        </w:rPr>
        <w:t>Ποδηματάς</w:t>
      </w:r>
      <w:proofErr w:type="spellEnd"/>
      <w:r w:rsidRPr="00316676">
        <w:rPr>
          <w:rFonts w:asciiTheme="minorHAnsi" w:hAnsiTheme="minorHAnsi"/>
          <w:sz w:val="22"/>
          <w:szCs w:val="22"/>
        </w:rPr>
        <w:t xml:space="preserve"> Θ,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u w:val="single"/>
        </w:rPr>
        <w:t>,</w:t>
      </w:r>
      <w:r w:rsidRPr="00316676">
        <w:rPr>
          <w:rFonts w:asciiTheme="minorHAnsi" w:hAnsiTheme="minorHAnsi"/>
          <w:sz w:val="22"/>
          <w:szCs w:val="22"/>
        </w:rPr>
        <w:t xml:space="preserve">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Αλμπάνη Κ, </w:t>
      </w:r>
      <w:proofErr w:type="spellStart"/>
      <w:r w:rsidRPr="00316676">
        <w:rPr>
          <w:rFonts w:asciiTheme="minorHAnsi" w:hAnsiTheme="minorHAnsi"/>
          <w:sz w:val="22"/>
          <w:szCs w:val="22"/>
        </w:rPr>
        <w:t>Πανταζάκος</w:t>
      </w:r>
      <w:proofErr w:type="spellEnd"/>
      <w:r w:rsidRPr="00316676">
        <w:rPr>
          <w:rFonts w:asciiTheme="minorHAnsi" w:hAnsiTheme="minorHAnsi"/>
          <w:sz w:val="22"/>
          <w:szCs w:val="22"/>
        </w:rPr>
        <w:t xml:space="preserve"> Α </w:t>
      </w:r>
    </w:p>
    <w:p w14:paraId="7172FC0C" w14:textId="77777777" w:rsidR="0093222E" w:rsidRDefault="00020C39" w:rsidP="00F7182B">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17</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Συνέδριο, 23-26 Ιουνίου 2004, Αλεξανδρούπολη</w:t>
      </w:r>
    </w:p>
    <w:p w14:paraId="633C59FC" w14:textId="77777777" w:rsidR="00F7182B" w:rsidRPr="00316676" w:rsidRDefault="00F7182B" w:rsidP="00F7182B">
      <w:pPr>
        <w:pStyle w:val="a0"/>
        <w:ind w:firstLine="360"/>
        <w:jc w:val="both"/>
        <w:rPr>
          <w:rFonts w:asciiTheme="minorHAnsi" w:hAnsiTheme="minorHAnsi"/>
          <w:b/>
          <w:bCs/>
          <w:sz w:val="22"/>
          <w:szCs w:val="22"/>
        </w:rPr>
      </w:pPr>
    </w:p>
    <w:p w14:paraId="1D54FBAE" w14:textId="3C8C4169" w:rsidR="0093222E" w:rsidRPr="00316676" w:rsidRDefault="00020C39">
      <w:pPr>
        <w:pStyle w:val="a0"/>
        <w:numPr>
          <w:ilvl w:val="0"/>
          <w:numId w:val="50"/>
        </w:numPr>
        <w:jc w:val="both"/>
        <w:rPr>
          <w:rFonts w:asciiTheme="minorHAnsi" w:hAnsiTheme="minorHAnsi"/>
          <w:b/>
          <w:bCs/>
          <w:sz w:val="22"/>
          <w:szCs w:val="22"/>
        </w:rPr>
      </w:pPr>
      <w:r w:rsidRPr="00316676">
        <w:rPr>
          <w:rFonts w:asciiTheme="minorHAnsi" w:hAnsiTheme="minorHAnsi"/>
          <w:b/>
          <w:bCs/>
          <w:sz w:val="22"/>
          <w:szCs w:val="22"/>
        </w:rPr>
        <w:t xml:space="preserve">Η εμπειρία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από την αντιμετώπιση λίθων του κατώτερου τριτημορίου των ουρητήρων.</w:t>
      </w:r>
    </w:p>
    <w:p w14:paraId="60480199" w14:textId="77777777" w:rsidR="0093222E" w:rsidRPr="00316676" w:rsidRDefault="00020C39">
      <w:pPr>
        <w:pStyle w:val="a0"/>
        <w:ind w:left="345"/>
        <w:jc w:val="both"/>
        <w:rPr>
          <w:rFonts w:asciiTheme="minorHAnsi" w:hAnsiTheme="minorHAnsi"/>
          <w:sz w:val="22"/>
          <w:szCs w:val="22"/>
        </w:rPr>
      </w:pPr>
      <w:proofErr w:type="spellStart"/>
      <w:r w:rsidRPr="00316676">
        <w:rPr>
          <w:rFonts w:asciiTheme="minorHAnsi" w:hAnsiTheme="minorHAnsi"/>
          <w:sz w:val="22"/>
          <w:szCs w:val="22"/>
        </w:rPr>
        <w:t>Ποδηματάς</w:t>
      </w:r>
      <w:proofErr w:type="spellEnd"/>
      <w:r w:rsidRPr="00316676">
        <w:rPr>
          <w:rFonts w:asciiTheme="minorHAnsi" w:hAnsiTheme="minorHAnsi"/>
          <w:sz w:val="22"/>
          <w:szCs w:val="22"/>
        </w:rPr>
        <w:t xml:space="preserve"> Θ, Ζάχος Ι,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w:t>
      </w:r>
      <w:proofErr w:type="spellStart"/>
      <w:r w:rsidRPr="00316676">
        <w:rPr>
          <w:rFonts w:asciiTheme="minorHAnsi" w:hAnsiTheme="minorHAnsi"/>
          <w:sz w:val="22"/>
          <w:szCs w:val="22"/>
        </w:rPr>
        <w:t>Πανταζάκος</w:t>
      </w:r>
      <w:proofErr w:type="spellEnd"/>
      <w:r w:rsidRPr="00316676">
        <w:rPr>
          <w:rFonts w:asciiTheme="minorHAnsi" w:hAnsiTheme="minorHAnsi"/>
          <w:sz w:val="22"/>
          <w:szCs w:val="22"/>
        </w:rPr>
        <w:t xml:space="preserve"> Α, </w:t>
      </w:r>
      <w:proofErr w:type="spellStart"/>
      <w:r w:rsidRPr="00316676">
        <w:rPr>
          <w:rFonts w:asciiTheme="minorHAnsi" w:hAnsiTheme="minorHAnsi"/>
          <w:sz w:val="22"/>
          <w:szCs w:val="22"/>
        </w:rPr>
        <w:t>Τριαντόπουλος</w:t>
      </w:r>
      <w:proofErr w:type="spellEnd"/>
      <w:r w:rsidRPr="00316676">
        <w:rPr>
          <w:rFonts w:asciiTheme="minorHAnsi" w:hAnsiTheme="minorHAnsi"/>
          <w:sz w:val="22"/>
          <w:szCs w:val="22"/>
        </w:rPr>
        <w:t xml:space="preserve"> Α, Αλμπάνη Κ, </w:t>
      </w:r>
      <w:proofErr w:type="spellStart"/>
      <w:r w:rsidRPr="00316676">
        <w:rPr>
          <w:rFonts w:asciiTheme="minorHAnsi" w:hAnsiTheme="minorHAnsi"/>
          <w:sz w:val="22"/>
          <w:szCs w:val="22"/>
        </w:rPr>
        <w:t>Παπατσώρης</w:t>
      </w:r>
      <w:proofErr w:type="spellEnd"/>
      <w:r w:rsidRPr="00316676">
        <w:rPr>
          <w:rFonts w:asciiTheme="minorHAnsi" w:hAnsiTheme="minorHAnsi"/>
          <w:sz w:val="22"/>
          <w:szCs w:val="22"/>
        </w:rPr>
        <w:t xml:space="preserve"> Γ</w:t>
      </w:r>
    </w:p>
    <w:p w14:paraId="45723E0C" w14:textId="77777777" w:rsidR="0093222E" w:rsidRPr="00316676" w:rsidRDefault="00020C39">
      <w:pPr>
        <w:pStyle w:val="a0"/>
        <w:spacing w:line="360" w:lineRule="auto"/>
        <w:ind w:firstLine="345"/>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17</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Συνέδριο, 23-26 Ιουνίου 2004, Αλεξανδρούπολη</w:t>
      </w:r>
    </w:p>
    <w:p w14:paraId="4AC328AD" w14:textId="77777777" w:rsidR="0093222E" w:rsidRPr="00316676" w:rsidRDefault="00020C39">
      <w:pPr>
        <w:pStyle w:val="a0"/>
        <w:numPr>
          <w:ilvl w:val="0"/>
          <w:numId w:val="50"/>
        </w:numPr>
        <w:spacing w:line="360" w:lineRule="auto"/>
        <w:jc w:val="both"/>
        <w:rPr>
          <w:rFonts w:asciiTheme="minorHAnsi" w:hAnsiTheme="minorHAnsi"/>
          <w:b/>
          <w:bCs/>
          <w:sz w:val="22"/>
          <w:szCs w:val="22"/>
        </w:rPr>
      </w:pPr>
      <w:r w:rsidRPr="00316676">
        <w:rPr>
          <w:rFonts w:asciiTheme="minorHAnsi" w:hAnsiTheme="minorHAnsi"/>
          <w:b/>
          <w:bCs/>
          <w:sz w:val="22"/>
          <w:szCs w:val="22"/>
        </w:rPr>
        <w:t xml:space="preserve">Σπάνια περίπτωση </w:t>
      </w:r>
      <w:proofErr w:type="spellStart"/>
      <w:r w:rsidRPr="00316676">
        <w:rPr>
          <w:rFonts w:asciiTheme="minorHAnsi" w:hAnsiTheme="minorHAnsi"/>
          <w:b/>
          <w:bCs/>
          <w:sz w:val="22"/>
          <w:szCs w:val="22"/>
        </w:rPr>
        <w:t>μικρολιθίασης</w:t>
      </w:r>
      <w:proofErr w:type="spellEnd"/>
      <w:r w:rsidRPr="00316676">
        <w:rPr>
          <w:rFonts w:asciiTheme="minorHAnsi" w:hAnsiTheme="minorHAnsi"/>
          <w:b/>
          <w:bCs/>
          <w:sz w:val="22"/>
          <w:szCs w:val="22"/>
        </w:rPr>
        <w:t xml:space="preserve"> των </w:t>
      </w:r>
      <w:proofErr w:type="spellStart"/>
      <w:r w:rsidRPr="00316676">
        <w:rPr>
          <w:rFonts w:asciiTheme="minorHAnsi" w:hAnsiTheme="minorHAnsi"/>
          <w:b/>
          <w:bCs/>
          <w:sz w:val="22"/>
          <w:szCs w:val="22"/>
        </w:rPr>
        <w:t>όρχεων</w:t>
      </w:r>
      <w:proofErr w:type="spellEnd"/>
      <w:r w:rsidRPr="00316676">
        <w:rPr>
          <w:rFonts w:asciiTheme="minorHAnsi" w:hAnsiTheme="minorHAnsi"/>
          <w:b/>
          <w:bCs/>
          <w:sz w:val="22"/>
          <w:szCs w:val="22"/>
        </w:rPr>
        <w:t xml:space="preserve"> σε ασθενή με όγκο </w:t>
      </w:r>
      <w:proofErr w:type="spellStart"/>
      <w:r w:rsidRPr="00316676">
        <w:rPr>
          <w:rFonts w:asciiTheme="minorHAnsi" w:hAnsiTheme="minorHAnsi"/>
          <w:b/>
          <w:bCs/>
          <w:sz w:val="22"/>
          <w:szCs w:val="22"/>
        </w:rPr>
        <w:t>όρχεως</w:t>
      </w:r>
      <w:proofErr w:type="spellEnd"/>
      <w:r w:rsidRPr="00316676">
        <w:rPr>
          <w:rFonts w:asciiTheme="minorHAnsi" w:hAnsiTheme="minorHAnsi"/>
          <w:b/>
          <w:bCs/>
          <w:sz w:val="22"/>
          <w:szCs w:val="22"/>
        </w:rPr>
        <w:t>.</w:t>
      </w:r>
    </w:p>
    <w:p w14:paraId="3BFC5847" w14:textId="77777777" w:rsidR="0093222E" w:rsidRPr="00316676" w:rsidRDefault="00020C39">
      <w:pPr>
        <w:pStyle w:val="a0"/>
        <w:ind w:left="346"/>
        <w:jc w:val="both"/>
        <w:rPr>
          <w:rFonts w:asciiTheme="minorHAnsi" w:hAnsiTheme="minorHAnsi"/>
          <w:sz w:val="22"/>
          <w:szCs w:val="22"/>
        </w:rPr>
      </w:pPr>
      <w:r w:rsidRPr="00316676">
        <w:rPr>
          <w:rFonts w:asciiTheme="minorHAnsi" w:hAnsiTheme="minorHAnsi"/>
          <w:sz w:val="22"/>
          <w:szCs w:val="22"/>
        </w:rPr>
        <w:t xml:space="preserve">Ζάχος Ι,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w:t>
      </w:r>
      <w:proofErr w:type="spellStart"/>
      <w:r w:rsidRPr="00316676">
        <w:rPr>
          <w:rFonts w:asciiTheme="minorHAnsi" w:hAnsiTheme="minorHAnsi"/>
          <w:sz w:val="22"/>
          <w:szCs w:val="22"/>
        </w:rPr>
        <w:t>Κολοτούρος</w:t>
      </w:r>
      <w:proofErr w:type="spellEnd"/>
      <w:r w:rsidRPr="00316676">
        <w:rPr>
          <w:rFonts w:asciiTheme="minorHAnsi" w:hAnsiTheme="minorHAnsi"/>
          <w:sz w:val="22"/>
          <w:szCs w:val="22"/>
        </w:rPr>
        <w:t xml:space="preserve"> Α, </w:t>
      </w:r>
      <w:proofErr w:type="spellStart"/>
      <w:r w:rsidRPr="00316676">
        <w:rPr>
          <w:rFonts w:asciiTheme="minorHAnsi" w:hAnsiTheme="minorHAnsi"/>
          <w:sz w:val="22"/>
          <w:szCs w:val="22"/>
        </w:rPr>
        <w:t>Ρηγάλος</w:t>
      </w:r>
      <w:proofErr w:type="spellEnd"/>
      <w:r w:rsidRPr="00316676">
        <w:rPr>
          <w:rFonts w:asciiTheme="minorHAnsi" w:hAnsiTheme="minorHAnsi"/>
          <w:sz w:val="22"/>
          <w:szCs w:val="22"/>
        </w:rPr>
        <w:t xml:space="preserve"> Ν, Κουρέα Ε, </w:t>
      </w:r>
      <w:proofErr w:type="spellStart"/>
      <w:r w:rsidRPr="00316676">
        <w:rPr>
          <w:rFonts w:asciiTheme="minorHAnsi" w:hAnsiTheme="minorHAnsi"/>
          <w:sz w:val="22"/>
          <w:szCs w:val="22"/>
        </w:rPr>
        <w:t>Γκριτζάπης</w:t>
      </w:r>
      <w:proofErr w:type="spellEnd"/>
      <w:r w:rsidRPr="00316676">
        <w:rPr>
          <w:rFonts w:asciiTheme="minorHAnsi" w:hAnsiTheme="minorHAnsi"/>
          <w:sz w:val="22"/>
          <w:szCs w:val="22"/>
        </w:rPr>
        <w:t xml:space="preserve"> Δ,</w:t>
      </w:r>
    </w:p>
    <w:p w14:paraId="5AD3770E" w14:textId="77777777" w:rsidR="0093222E" w:rsidRPr="00316676" w:rsidRDefault="00020C39">
      <w:pPr>
        <w:pStyle w:val="a0"/>
        <w:ind w:left="346"/>
        <w:jc w:val="both"/>
        <w:rPr>
          <w:rFonts w:asciiTheme="minorHAnsi" w:hAnsiTheme="minorHAnsi"/>
          <w:sz w:val="22"/>
          <w:szCs w:val="22"/>
        </w:rPr>
      </w:pPr>
      <w:proofErr w:type="spellStart"/>
      <w:r w:rsidRPr="00316676">
        <w:rPr>
          <w:rFonts w:asciiTheme="minorHAnsi" w:hAnsiTheme="minorHAnsi"/>
          <w:sz w:val="22"/>
          <w:szCs w:val="22"/>
        </w:rPr>
        <w:t>Ποδηματάς</w:t>
      </w:r>
      <w:proofErr w:type="spellEnd"/>
      <w:r w:rsidRPr="00316676">
        <w:rPr>
          <w:rFonts w:asciiTheme="minorHAnsi" w:hAnsiTheme="minorHAnsi"/>
          <w:sz w:val="22"/>
          <w:szCs w:val="22"/>
        </w:rPr>
        <w:t xml:space="preserve"> Θ</w:t>
      </w:r>
    </w:p>
    <w:p w14:paraId="7D8B3710" w14:textId="77777777" w:rsidR="0093222E" w:rsidRPr="00316676" w:rsidRDefault="00020C39">
      <w:pPr>
        <w:pStyle w:val="a0"/>
        <w:spacing w:line="360" w:lineRule="auto"/>
        <w:ind w:firstLine="345"/>
        <w:jc w:val="both"/>
        <w:rPr>
          <w:rFonts w:asciiTheme="minorHAnsi" w:hAnsiTheme="minorHAnsi"/>
          <w:b/>
          <w:b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17</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Συνέδριο, 23-26 Ιουνίου 2004, Αλεξανδρούπολη</w:t>
      </w:r>
    </w:p>
    <w:p w14:paraId="60CC5EFD" w14:textId="77777777" w:rsidR="0093222E" w:rsidRPr="00316676" w:rsidRDefault="00020C39">
      <w:pPr>
        <w:pStyle w:val="a7"/>
        <w:numPr>
          <w:ilvl w:val="0"/>
          <w:numId w:val="50"/>
        </w:numPr>
        <w:spacing w:line="360" w:lineRule="auto"/>
        <w:jc w:val="both"/>
        <w:rPr>
          <w:rFonts w:asciiTheme="minorHAnsi" w:hAnsiTheme="minorHAnsi"/>
          <w:b/>
          <w:bCs/>
          <w:sz w:val="22"/>
          <w:szCs w:val="22"/>
        </w:rPr>
      </w:pPr>
      <w:r w:rsidRPr="00316676">
        <w:rPr>
          <w:rFonts w:asciiTheme="minorHAnsi" w:hAnsiTheme="minorHAnsi"/>
          <w:b/>
          <w:bCs/>
          <w:sz w:val="22"/>
          <w:szCs w:val="22"/>
        </w:rPr>
        <w:t xml:space="preserve">Ευμεγέθης κοιλιακή μάζα με πρώτη εκδήλωση επίσχεση ούρων. </w:t>
      </w:r>
    </w:p>
    <w:p w14:paraId="1B650B9F" w14:textId="77777777" w:rsidR="0093222E" w:rsidRPr="00316676" w:rsidRDefault="00020C39" w:rsidP="00F34B25">
      <w:pPr>
        <w:pStyle w:val="a0"/>
        <w:ind w:left="360"/>
        <w:jc w:val="both"/>
        <w:rPr>
          <w:rFonts w:asciiTheme="minorHAnsi" w:hAnsiTheme="minorHAnsi"/>
          <w:sz w:val="22"/>
          <w:szCs w:val="22"/>
        </w:rPr>
      </w:pP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Ζάχος Ι,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Πολίτης Π, </w:t>
      </w:r>
      <w:proofErr w:type="spellStart"/>
      <w:r w:rsidRPr="00316676">
        <w:rPr>
          <w:rFonts w:asciiTheme="minorHAnsi" w:hAnsiTheme="minorHAnsi"/>
          <w:sz w:val="22"/>
          <w:szCs w:val="22"/>
        </w:rPr>
        <w:t>Ποδηματάς</w:t>
      </w:r>
      <w:proofErr w:type="spellEnd"/>
      <w:r w:rsidRPr="00316676">
        <w:rPr>
          <w:rFonts w:asciiTheme="minorHAnsi" w:hAnsiTheme="minorHAnsi"/>
          <w:sz w:val="22"/>
          <w:szCs w:val="22"/>
        </w:rPr>
        <w:t xml:space="preserve"> Θ, </w:t>
      </w:r>
      <w:proofErr w:type="spellStart"/>
      <w:r w:rsidRPr="00316676">
        <w:rPr>
          <w:rFonts w:asciiTheme="minorHAnsi" w:hAnsiTheme="minorHAnsi"/>
          <w:sz w:val="22"/>
          <w:szCs w:val="22"/>
        </w:rPr>
        <w:t>Πανταζάκος</w:t>
      </w:r>
      <w:proofErr w:type="spellEnd"/>
      <w:r w:rsidRPr="00316676">
        <w:rPr>
          <w:rFonts w:asciiTheme="minorHAnsi" w:hAnsiTheme="minorHAnsi"/>
          <w:sz w:val="22"/>
          <w:szCs w:val="22"/>
        </w:rPr>
        <w:t xml:space="preserve"> Α        </w:t>
      </w:r>
    </w:p>
    <w:p w14:paraId="0E7B81F8" w14:textId="77777777" w:rsidR="0093222E" w:rsidRDefault="00020C39" w:rsidP="00F7182B">
      <w:pPr>
        <w:pStyle w:val="a0"/>
        <w:ind w:firstLine="345"/>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17</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Συνέδριο, 23-26 Ιουνίου 2004, Αλεξανδρούπολη</w:t>
      </w:r>
    </w:p>
    <w:p w14:paraId="3335CB34" w14:textId="77777777" w:rsidR="00F7182B" w:rsidRPr="00316676" w:rsidRDefault="00F7182B" w:rsidP="00F7182B">
      <w:pPr>
        <w:pStyle w:val="a0"/>
        <w:ind w:firstLine="345"/>
        <w:jc w:val="both"/>
        <w:rPr>
          <w:rFonts w:asciiTheme="minorHAnsi" w:hAnsiTheme="minorHAnsi"/>
          <w:b/>
          <w:bCs/>
          <w:sz w:val="22"/>
          <w:szCs w:val="22"/>
        </w:rPr>
      </w:pPr>
    </w:p>
    <w:p w14:paraId="31C16800" w14:textId="77777777" w:rsidR="0093222E" w:rsidRPr="00316676" w:rsidRDefault="00020C39">
      <w:pPr>
        <w:pStyle w:val="a7"/>
        <w:numPr>
          <w:ilvl w:val="0"/>
          <w:numId w:val="50"/>
        </w:numPr>
        <w:spacing w:line="360" w:lineRule="auto"/>
        <w:jc w:val="both"/>
        <w:rPr>
          <w:rFonts w:asciiTheme="minorHAnsi" w:hAnsiTheme="minorHAnsi"/>
          <w:b/>
          <w:bCs/>
          <w:sz w:val="22"/>
          <w:szCs w:val="22"/>
        </w:rPr>
      </w:pPr>
      <w:r w:rsidRPr="00316676">
        <w:rPr>
          <w:rFonts w:asciiTheme="minorHAnsi" w:hAnsiTheme="minorHAnsi"/>
          <w:b/>
          <w:bCs/>
          <w:sz w:val="22"/>
          <w:szCs w:val="22"/>
        </w:rPr>
        <w:t xml:space="preserve">Η χρήση σαφηνούς φλέβας στη </w:t>
      </w:r>
      <w:proofErr w:type="spellStart"/>
      <w:r w:rsidRPr="00316676">
        <w:rPr>
          <w:rFonts w:asciiTheme="minorHAnsi" w:hAnsiTheme="minorHAnsi"/>
          <w:b/>
          <w:bCs/>
          <w:sz w:val="22"/>
          <w:szCs w:val="22"/>
        </w:rPr>
        <w:t>φαλλοπλαστική</w:t>
      </w:r>
      <w:proofErr w:type="spellEnd"/>
      <w:r w:rsidRPr="00316676">
        <w:rPr>
          <w:rFonts w:asciiTheme="minorHAnsi" w:hAnsiTheme="minorHAnsi"/>
          <w:b/>
          <w:bCs/>
          <w:sz w:val="22"/>
          <w:szCs w:val="22"/>
        </w:rPr>
        <w:t xml:space="preserve"> για τη νόσο </w:t>
      </w:r>
      <w:r w:rsidRPr="00316676">
        <w:rPr>
          <w:rFonts w:asciiTheme="minorHAnsi" w:hAnsiTheme="minorHAnsi"/>
          <w:b/>
          <w:bCs/>
          <w:sz w:val="22"/>
          <w:szCs w:val="22"/>
          <w:lang w:val="en-US"/>
        </w:rPr>
        <w:t>La</w:t>
      </w:r>
      <w:r w:rsidRPr="00316676">
        <w:rPr>
          <w:rFonts w:asciiTheme="minorHAnsi" w:hAnsiTheme="minorHAnsi"/>
          <w:b/>
          <w:bCs/>
          <w:sz w:val="22"/>
          <w:szCs w:val="22"/>
        </w:rPr>
        <w:t xml:space="preserve"> </w:t>
      </w:r>
      <w:proofErr w:type="spellStart"/>
      <w:r w:rsidRPr="00316676">
        <w:rPr>
          <w:rFonts w:asciiTheme="minorHAnsi" w:hAnsiTheme="minorHAnsi"/>
          <w:b/>
          <w:bCs/>
          <w:sz w:val="22"/>
          <w:szCs w:val="22"/>
          <w:lang w:val="en-US"/>
        </w:rPr>
        <w:t>Peyronie</w:t>
      </w:r>
      <w:proofErr w:type="spellEnd"/>
      <w:r w:rsidRPr="00316676">
        <w:rPr>
          <w:rFonts w:asciiTheme="minorHAnsi" w:hAnsiTheme="minorHAnsi"/>
          <w:b/>
          <w:bCs/>
          <w:sz w:val="22"/>
          <w:szCs w:val="22"/>
        </w:rPr>
        <w:t xml:space="preserve"> </w:t>
      </w:r>
    </w:p>
    <w:p w14:paraId="63BFA73B" w14:textId="77777777" w:rsidR="0093222E" w:rsidRPr="00316676" w:rsidRDefault="00020C39" w:rsidP="00F7182B">
      <w:pPr>
        <w:pStyle w:val="a7"/>
        <w:ind w:left="360"/>
        <w:jc w:val="both"/>
        <w:rPr>
          <w:rFonts w:asciiTheme="minorHAnsi" w:hAnsiTheme="minorHAnsi"/>
          <w:sz w:val="22"/>
          <w:szCs w:val="22"/>
        </w:rPr>
      </w:pPr>
      <w:r w:rsidRPr="00316676">
        <w:rPr>
          <w:rFonts w:asciiTheme="minorHAnsi" w:hAnsiTheme="minorHAnsi"/>
          <w:sz w:val="22"/>
          <w:szCs w:val="22"/>
        </w:rPr>
        <w:t xml:space="preserve">Γκέκας Α, </w:t>
      </w:r>
      <w:proofErr w:type="spellStart"/>
      <w:r w:rsidRPr="00316676">
        <w:rPr>
          <w:rFonts w:asciiTheme="minorHAnsi" w:hAnsiTheme="minorHAnsi"/>
          <w:sz w:val="22"/>
          <w:szCs w:val="22"/>
        </w:rPr>
        <w:t>Παπατσώρης</w:t>
      </w:r>
      <w:proofErr w:type="spellEnd"/>
      <w:r w:rsidRPr="00316676">
        <w:rPr>
          <w:rFonts w:asciiTheme="minorHAnsi" w:hAnsiTheme="minorHAnsi"/>
          <w:sz w:val="22"/>
          <w:szCs w:val="22"/>
        </w:rPr>
        <w:t xml:space="preserve"> Α, Ανδρεαδάκης Σ,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Καλογερόπουλος Ν</w:t>
      </w:r>
    </w:p>
    <w:p w14:paraId="4A7F7D77" w14:textId="77777777" w:rsidR="0093222E" w:rsidRDefault="00020C39" w:rsidP="00F7182B">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17</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Συνέδριο, 23-26 Ιουνίου 2004, Αλεξανδρούπολη</w:t>
      </w:r>
    </w:p>
    <w:p w14:paraId="17FD21D0" w14:textId="77777777" w:rsidR="00F7182B" w:rsidRPr="00316676" w:rsidRDefault="00F7182B" w:rsidP="00F7182B">
      <w:pPr>
        <w:pStyle w:val="a0"/>
        <w:ind w:firstLine="360"/>
        <w:jc w:val="both"/>
        <w:rPr>
          <w:rFonts w:asciiTheme="minorHAnsi" w:hAnsiTheme="minorHAnsi"/>
          <w:b/>
          <w:bCs/>
          <w:sz w:val="22"/>
          <w:szCs w:val="22"/>
        </w:rPr>
      </w:pPr>
    </w:p>
    <w:p w14:paraId="6506EB66" w14:textId="489AD609" w:rsidR="0093222E" w:rsidRPr="00316676" w:rsidRDefault="00020C39">
      <w:pPr>
        <w:pStyle w:val="a7"/>
        <w:numPr>
          <w:ilvl w:val="0"/>
          <w:numId w:val="50"/>
        </w:numPr>
        <w:spacing w:line="360" w:lineRule="auto"/>
        <w:jc w:val="both"/>
        <w:rPr>
          <w:rFonts w:asciiTheme="minorHAnsi" w:hAnsiTheme="minorHAnsi"/>
          <w:b/>
          <w:bCs/>
          <w:sz w:val="22"/>
          <w:szCs w:val="22"/>
        </w:rPr>
      </w:pPr>
      <w:r w:rsidRPr="00316676">
        <w:rPr>
          <w:rFonts w:asciiTheme="minorHAnsi" w:hAnsiTheme="minorHAnsi"/>
          <w:b/>
          <w:bCs/>
          <w:sz w:val="22"/>
          <w:szCs w:val="22"/>
        </w:rPr>
        <w:t xml:space="preserve">Η εμπειρία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από τη χρήση προφυλακτικής αγωγής στην </w:t>
      </w:r>
      <w:proofErr w:type="spellStart"/>
      <w:r w:rsidRPr="00316676">
        <w:rPr>
          <w:rFonts w:asciiTheme="minorHAnsi" w:hAnsiTheme="minorHAnsi"/>
          <w:b/>
          <w:bCs/>
          <w:sz w:val="22"/>
          <w:szCs w:val="22"/>
        </w:rPr>
        <w:t>διορθική</w:t>
      </w:r>
      <w:proofErr w:type="spellEnd"/>
      <w:r w:rsidRPr="00316676">
        <w:rPr>
          <w:rFonts w:asciiTheme="minorHAnsi" w:hAnsiTheme="minorHAnsi"/>
          <w:b/>
          <w:bCs/>
          <w:sz w:val="22"/>
          <w:szCs w:val="22"/>
        </w:rPr>
        <w:t xml:space="preserve"> βιοψία προστάτη.</w:t>
      </w:r>
    </w:p>
    <w:p w14:paraId="558182CB" w14:textId="77777777" w:rsidR="0093222E" w:rsidRPr="00316676" w:rsidRDefault="00020C39">
      <w:pPr>
        <w:pStyle w:val="a0"/>
        <w:ind w:left="360"/>
        <w:jc w:val="both"/>
        <w:rPr>
          <w:rFonts w:asciiTheme="minorHAnsi" w:hAnsiTheme="minorHAnsi"/>
          <w:sz w:val="22"/>
          <w:szCs w:val="22"/>
        </w:rPr>
      </w:pPr>
      <w:r w:rsidRPr="00316676">
        <w:rPr>
          <w:rFonts w:asciiTheme="minorHAnsi" w:hAnsiTheme="minorHAnsi"/>
          <w:sz w:val="22"/>
          <w:szCs w:val="22"/>
        </w:rPr>
        <w:t xml:space="preserve">Ζάχος Ι,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Παλαιοδήμος Η, </w:t>
      </w:r>
      <w:proofErr w:type="spellStart"/>
      <w:r w:rsidRPr="00316676">
        <w:rPr>
          <w:rFonts w:asciiTheme="minorHAnsi" w:hAnsiTheme="minorHAnsi"/>
          <w:sz w:val="22"/>
          <w:szCs w:val="22"/>
        </w:rPr>
        <w:t>Πανταζάκος</w:t>
      </w:r>
      <w:proofErr w:type="spellEnd"/>
      <w:r w:rsidRPr="00316676">
        <w:rPr>
          <w:rFonts w:asciiTheme="minorHAnsi" w:hAnsiTheme="minorHAnsi"/>
          <w:sz w:val="22"/>
          <w:szCs w:val="22"/>
        </w:rPr>
        <w:t xml:space="preserve"> Α, Πολίτης Π, </w:t>
      </w:r>
      <w:proofErr w:type="spellStart"/>
      <w:r w:rsidRPr="00316676">
        <w:rPr>
          <w:rFonts w:asciiTheme="minorHAnsi" w:hAnsiTheme="minorHAnsi"/>
          <w:sz w:val="22"/>
          <w:szCs w:val="22"/>
        </w:rPr>
        <w:t>Ρηγάλος</w:t>
      </w:r>
      <w:proofErr w:type="spellEnd"/>
      <w:r w:rsidRPr="00316676">
        <w:rPr>
          <w:rFonts w:asciiTheme="minorHAnsi" w:hAnsiTheme="minorHAnsi"/>
          <w:sz w:val="22"/>
          <w:szCs w:val="22"/>
        </w:rPr>
        <w:t xml:space="preserve">   Ν, </w:t>
      </w:r>
      <w:proofErr w:type="spellStart"/>
      <w:r w:rsidRPr="00316676">
        <w:rPr>
          <w:rFonts w:asciiTheme="minorHAnsi" w:hAnsiTheme="minorHAnsi"/>
          <w:sz w:val="22"/>
          <w:szCs w:val="22"/>
        </w:rPr>
        <w:t>Ποδηματάς</w:t>
      </w:r>
      <w:proofErr w:type="spellEnd"/>
      <w:r w:rsidRPr="00316676">
        <w:rPr>
          <w:rFonts w:asciiTheme="minorHAnsi" w:hAnsiTheme="minorHAnsi"/>
          <w:sz w:val="22"/>
          <w:szCs w:val="22"/>
        </w:rPr>
        <w:t xml:space="preserve"> Θ</w:t>
      </w:r>
    </w:p>
    <w:p w14:paraId="64837E4F" w14:textId="77777777" w:rsidR="0093222E" w:rsidRPr="00316676" w:rsidRDefault="00020C39">
      <w:pPr>
        <w:pStyle w:val="a0"/>
        <w:spacing w:line="360" w:lineRule="auto"/>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:6</w:t>
      </w:r>
      <w:r w:rsidRPr="00316676">
        <w:rPr>
          <w:rFonts w:asciiTheme="minorHAnsi" w:hAnsiTheme="minorHAnsi"/>
          <w:i/>
          <w:iCs/>
          <w:sz w:val="22"/>
          <w:szCs w:val="22"/>
          <w:vertAlign w:val="superscript"/>
        </w:rPr>
        <w:t xml:space="preserve">ο </w:t>
      </w:r>
      <w:proofErr w:type="spellStart"/>
      <w:r w:rsidRPr="00316676">
        <w:rPr>
          <w:rFonts w:asciiTheme="minorHAnsi" w:hAnsiTheme="minorHAnsi"/>
          <w:i/>
          <w:iCs/>
          <w:sz w:val="22"/>
          <w:szCs w:val="22"/>
        </w:rPr>
        <w:t>Παμπελοποννησιακό</w:t>
      </w:r>
      <w:proofErr w:type="spellEnd"/>
      <w:r w:rsidRPr="00316676">
        <w:rPr>
          <w:rFonts w:asciiTheme="minorHAnsi" w:hAnsiTheme="minorHAnsi"/>
          <w:i/>
          <w:iCs/>
          <w:sz w:val="22"/>
          <w:szCs w:val="22"/>
        </w:rPr>
        <w:t xml:space="preserve"> Ιατρικό Συνέδριο, 15-17 Οκτωβρίου 2004, Πύργος Ηλείας</w:t>
      </w:r>
    </w:p>
    <w:p w14:paraId="2391915D" w14:textId="77777777" w:rsidR="0093222E" w:rsidRPr="00316676" w:rsidRDefault="00020C39">
      <w:pPr>
        <w:pStyle w:val="a7"/>
        <w:numPr>
          <w:ilvl w:val="0"/>
          <w:numId w:val="50"/>
        </w:numPr>
        <w:spacing w:line="360" w:lineRule="auto"/>
        <w:jc w:val="both"/>
        <w:rPr>
          <w:rFonts w:asciiTheme="minorHAnsi" w:hAnsiTheme="minorHAnsi"/>
          <w:b/>
          <w:bCs/>
          <w:sz w:val="22"/>
          <w:szCs w:val="22"/>
        </w:rPr>
      </w:pPr>
      <w:r w:rsidRPr="00316676">
        <w:rPr>
          <w:rFonts w:asciiTheme="minorHAnsi" w:hAnsiTheme="minorHAnsi"/>
          <w:b/>
          <w:bCs/>
          <w:sz w:val="22"/>
          <w:szCs w:val="22"/>
        </w:rPr>
        <w:t xml:space="preserve">Η αξονική τομογραφία χωρίς </w:t>
      </w:r>
      <w:proofErr w:type="spellStart"/>
      <w:r w:rsidRPr="00316676">
        <w:rPr>
          <w:rFonts w:asciiTheme="minorHAnsi" w:hAnsiTheme="minorHAnsi"/>
          <w:b/>
          <w:bCs/>
          <w:sz w:val="22"/>
          <w:szCs w:val="22"/>
        </w:rPr>
        <w:t>σκιαστικό</w:t>
      </w:r>
      <w:proofErr w:type="spellEnd"/>
      <w:r w:rsidRPr="00316676">
        <w:rPr>
          <w:rFonts w:asciiTheme="minorHAnsi" w:hAnsiTheme="minorHAnsi"/>
          <w:b/>
          <w:bCs/>
          <w:sz w:val="22"/>
          <w:szCs w:val="22"/>
        </w:rPr>
        <w:t xml:space="preserve"> στη διάγνωση του κωλικού του νεφρού.</w:t>
      </w:r>
    </w:p>
    <w:p w14:paraId="22826F82" w14:textId="77777777" w:rsidR="0093222E" w:rsidRPr="00316676" w:rsidRDefault="00020C39">
      <w:pPr>
        <w:pStyle w:val="a0"/>
        <w:ind w:left="360"/>
        <w:jc w:val="both"/>
        <w:rPr>
          <w:rFonts w:asciiTheme="minorHAnsi" w:hAnsiTheme="minorHAnsi"/>
          <w:sz w:val="22"/>
          <w:szCs w:val="22"/>
        </w:rPr>
      </w:pPr>
      <w:r w:rsidRPr="00316676">
        <w:rPr>
          <w:rFonts w:asciiTheme="minorHAnsi" w:hAnsiTheme="minorHAnsi"/>
          <w:sz w:val="22"/>
          <w:szCs w:val="22"/>
        </w:rPr>
        <w:t xml:space="preserve">Ζάχος Ι,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Παλαιοδήμος Η, </w:t>
      </w:r>
      <w:proofErr w:type="spellStart"/>
      <w:r w:rsidRPr="00316676">
        <w:rPr>
          <w:rFonts w:asciiTheme="minorHAnsi" w:hAnsiTheme="minorHAnsi"/>
          <w:sz w:val="22"/>
          <w:szCs w:val="22"/>
        </w:rPr>
        <w:t>Πανταζάκος</w:t>
      </w:r>
      <w:proofErr w:type="spellEnd"/>
      <w:r w:rsidRPr="00316676">
        <w:rPr>
          <w:rFonts w:asciiTheme="minorHAnsi" w:hAnsiTheme="minorHAnsi"/>
          <w:sz w:val="22"/>
          <w:szCs w:val="22"/>
        </w:rPr>
        <w:t xml:space="preserve"> Α, Πολίτης Π,  </w:t>
      </w:r>
      <w:proofErr w:type="spellStart"/>
      <w:r w:rsidRPr="00316676">
        <w:rPr>
          <w:rFonts w:asciiTheme="minorHAnsi" w:hAnsiTheme="minorHAnsi"/>
          <w:sz w:val="22"/>
          <w:szCs w:val="22"/>
        </w:rPr>
        <w:t>Ρηγάλος</w:t>
      </w:r>
      <w:proofErr w:type="spellEnd"/>
      <w:r w:rsidRPr="00316676">
        <w:rPr>
          <w:rFonts w:asciiTheme="minorHAnsi" w:hAnsiTheme="minorHAnsi"/>
          <w:sz w:val="22"/>
          <w:szCs w:val="22"/>
        </w:rPr>
        <w:t xml:space="preserve"> Ν, </w:t>
      </w:r>
      <w:proofErr w:type="spellStart"/>
      <w:r w:rsidRPr="00316676">
        <w:rPr>
          <w:rFonts w:asciiTheme="minorHAnsi" w:hAnsiTheme="minorHAnsi"/>
          <w:sz w:val="22"/>
          <w:szCs w:val="22"/>
        </w:rPr>
        <w:t>Ποδηματάς</w:t>
      </w:r>
      <w:proofErr w:type="spellEnd"/>
      <w:r w:rsidRPr="00316676">
        <w:rPr>
          <w:rFonts w:asciiTheme="minorHAnsi" w:hAnsiTheme="minorHAnsi"/>
          <w:sz w:val="22"/>
          <w:szCs w:val="22"/>
        </w:rPr>
        <w:t xml:space="preserve"> Θ</w:t>
      </w:r>
    </w:p>
    <w:p w14:paraId="00FC9616" w14:textId="77777777" w:rsidR="0093222E" w:rsidRDefault="00020C39">
      <w:pPr>
        <w:pStyle w:val="a0"/>
        <w:spacing w:line="360" w:lineRule="auto"/>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:6</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w:t>
      </w:r>
      <w:proofErr w:type="spellStart"/>
      <w:r w:rsidRPr="00316676">
        <w:rPr>
          <w:rFonts w:asciiTheme="minorHAnsi" w:hAnsiTheme="minorHAnsi"/>
          <w:i/>
          <w:iCs/>
          <w:sz w:val="22"/>
          <w:szCs w:val="22"/>
        </w:rPr>
        <w:t>Παμπελοποννησιακό</w:t>
      </w:r>
      <w:proofErr w:type="spellEnd"/>
      <w:r w:rsidRPr="00316676">
        <w:rPr>
          <w:rFonts w:asciiTheme="minorHAnsi" w:hAnsiTheme="minorHAnsi"/>
          <w:i/>
          <w:iCs/>
          <w:sz w:val="22"/>
          <w:szCs w:val="22"/>
        </w:rPr>
        <w:t xml:space="preserve"> Ιατρικό Συνέδριο, 15-17 Οκτωβρίου 2004, Πύργος Ηλείας</w:t>
      </w:r>
    </w:p>
    <w:p w14:paraId="751684E2" w14:textId="77777777" w:rsidR="00444D96" w:rsidRPr="00316676" w:rsidRDefault="00444D96">
      <w:pPr>
        <w:pStyle w:val="a0"/>
        <w:spacing w:line="360" w:lineRule="auto"/>
        <w:ind w:firstLine="360"/>
        <w:jc w:val="both"/>
        <w:rPr>
          <w:rFonts w:asciiTheme="minorHAnsi" w:hAnsiTheme="minorHAnsi"/>
          <w:i/>
          <w:iCs/>
          <w:sz w:val="22"/>
          <w:szCs w:val="22"/>
        </w:rPr>
      </w:pPr>
    </w:p>
    <w:p w14:paraId="7BF4C976" w14:textId="77777777" w:rsidR="0093222E" w:rsidRPr="00316676" w:rsidRDefault="00020C39">
      <w:pPr>
        <w:pStyle w:val="a7"/>
        <w:numPr>
          <w:ilvl w:val="0"/>
          <w:numId w:val="50"/>
        </w:numPr>
        <w:spacing w:line="360" w:lineRule="auto"/>
        <w:jc w:val="both"/>
        <w:rPr>
          <w:rFonts w:asciiTheme="minorHAnsi" w:hAnsiTheme="minorHAnsi"/>
          <w:b/>
          <w:bCs/>
          <w:sz w:val="22"/>
          <w:szCs w:val="22"/>
        </w:rPr>
      </w:pPr>
      <w:r w:rsidRPr="00316676">
        <w:rPr>
          <w:rFonts w:asciiTheme="minorHAnsi" w:hAnsiTheme="minorHAnsi"/>
          <w:b/>
          <w:bCs/>
          <w:sz w:val="22"/>
          <w:szCs w:val="22"/>
        </w:rPr>
        <w:lastRenderedPageBreak/>
        <w:t xml:space="preserve">Αυτόματη ρήξη </w:t>
      </w:r>
      <w:proofErr w:type="spellStart"/>
      <w:r w:rsidRPr="00316676">
        <w:rPr>
          <w:rFonts w:asciiTheme="minorHAnsi" w:hAnsiTheme="minorHAnsi"/>
          <w:b/>
          <w:bCs/>
          <w:sz w:val="22"/>
          <w:szCs w:val="22"/>
        </w:rPr>
        <w:t>αγγειομυολιπώματος</w:t>
      </w:r>
      <w:proofErr w:type="spellEnd"/>
      <w:r w:rsidRPr="00316676">
        <w:rPr>
          <w:rFonts w:asciiTheme="minorHAnsi" w:hAnsiTheme="minorHAnsi"/>
          <w:b/>
          <w:bCs/>
          <w:sz w:val="22"/>
          <w:szCs w:val="22"/>
        </w:rPr>
        <w:t xml:space="preserve"> νεφρού.</w:t>
      </w:r>
    </w:p>
    <w:p w14:paraId="78E1A6E1" w14:textId="77777777" w:rsidR="0093222E" w:rsidRPr="00316676" w:rsidRDefault="00020C39">
      <w:pPr>
        <w:pStyle w:val="2b"/>
        <w:ind w:left="432"/>
        <w:rPr>
          <w:rFonts w:asciiTheme="minorHAnsi" w:eastAsia="Times New Roman" w:hAnsiTheme="minorHAnsi" w:cs="Times New Roman"/>
          <w:sz w:val="22"/>
          <w:szCs w:val="22"/>
        </w:rPr>
      </w:pP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Ζάχος Ι, Παλαιοδήμος Η, </w:t>
      </w:r>
      <w:proofErr w:type="spellStart"/>
      <w:r w:rsidRPr="00316676">
        <w:rPr>
          <w:rFonts w:asciiTheme="minorHAnsi" w:hAnsiTheme="minorHAnsi"/>
          <w:sz w:val="22"/>
          <w:szCs w:val="22"/>
        </w:rPr>
        <w:t>Ρηγάλος</w:t>
      </w:r>
      <w:proofErr w:type="spellEnd"/>
      <w:r w:rsidRPr="00316676">
        <w:rPr>
          <w:rFonts w:asciiTheme="minorHAnsi" w:hAnsiTheme="minorHAnsi"/>
          <w:sz w:val="22"/>
          <w:szCs w:val="22"/>
        </w:rPr>
        <w:t xml:space="preserve"> Ν, Πολίτης Π, </w:t>
      </w:r>
      <w:proofErr w:type="spellStart"/>
      <w:r w:rsidRPr="00316676">
        <w:rPr>
          <w:rFonts w:asciiTheme="minorHAnsi" w:hAnsiTheme="minorHAnsi"/>
          <w:sz w:val="22"/>
          <w:szCs w:val="22"/>
        </w:rPr>
        <w:t>Πανταζάκος</w:t>
      </w:r>
      <w:proofErr w:type="spellEnd"/>
      <w:r w:rsidRPr="00316676">
        <w:rPr>
          <w:rFonts w:asciiTheme="minorHAnsi" w:hAnsiTheme="minorHAnsi"/>
          <w:sz w:val="22"/>
          <w:szCs w:val="22"/>
        </w:rPr>
        <w:t xml:space="preserve"> Α, </w:t>
      </w:r>
      <w:proofErr w:type="spellStart"/>
      <w:r w:rsidRPr="00316676">
        <w:rPr>
          <w:rFonts w:asciiTheme="minorHAnsi" w:hAnsiTheme="minorHAnsi"/>
          <w:sz w:val="22"/>
          <w:szCs w:val="22"/>
        </w:rPr>
        <w:t>Ποδηματάς</w:t>
      </w:r>
      <w:proofErr w:type="spellEnd"/>
      <w:r w:rsidRPr="00316676">
        <w:rPr>
          <w:rFonts w:asciiTheme="minorHAnsi" w:hAnsiTheme="minorHAnsi"/>
          <w:sz w:val="22"/>
          <w:szCs w:val="22"/>
        </w:rPr>
        <w:t xml:space="preserve"> Θ</w:t>
      </w:r>
    </w:p>
    <w:p w14:paraId="03CBFF0D" w14:textId="77777777" w:rsidR="0093222E" w:rsidRPr="00316676" w:rsidRDefault="00020C39">
      <w:pPr>
        <w:pStyle w:val="a0"/>
        <w:spacing w:line="360" w:lineRule="auto"/>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20</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Ιατρικό Συνέδριο Ενόπλων Δυνάμεων, 18-21 Νοεμβρίου 2004, Θεσσαλονίκη</w:t>
      </w:r>
    </w:p>
    <w:p w14:paraId="44044C32" w14:textId="087238CB" w:rsidR="0093222E" w:rsidRDefault="00020C39">
      <w:pPr>
        <w:pStyle w:val="a0"/>
        <w:numPr>
          <w:ilvl w:val="0"/>
          <w:numId w:val="50"/>
        </w:numPr>
        <w:jc w:val="both"/>
        <w:rPr>
          <w:rFonts w:asciiTheme="minorHAnsi" w:hAnsiTheme="minorHAnsi"/>
          <w:b/>
          <w:bCs/>
          <w:sz w:val="22"/>
          <w:szCs w:val="22"/>
        </w:rPr>
      </w:pPr>
      <w:r w:rsidRPr="00316676">
        <w:rPr>
          <w:rFonts w:asciiTheme="minorHAnsi" w:hAnsiTheme="minorHAnsi"/>
          <w:b/>
          <w:bCs/>
          <w:sz w:val="22"/>
          <w:szCs w:val="22"/>
        </w:rPr>
        <w:t>Η χρήση των α-</w:t>
      </w:r>
      <w:r w:rsidRPr="00316676">
        <w:rPr>
          <w:rFonts w:asciiTheme="minorHAnsi" w:hAnsiTheme="minorHAnsi"/>
          <w:b/>
          <w:bCs/>
          <w:sz w:val="22"/>
          <w:szCs w:val="22"/>
          <w:lang w:val="en-US"/>
        </w:rPr>
        <w:t>blockers</w:t>
      </w:r>
      <w:r w:rsidRPr="00316676">
        <w:rPr>
          <w:rFonts w:asciiTheme="minorHAnsi" w:hAnsiTheme="minorHAnsi"/>
          <w:b/>
          <w:bCs/>
          <w:sz w:val="22"/>
          <w:szCs w:val="22"/>
        </w:rPr>
        <w:t xml:space="preserve"> στην αντιμετώπιση λίθων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ενδοκυστικής</w:t>
      </w:r>
      <w:proofErr w:type="spellEnd"/>
      <w:r w:rsidRPr="00316676">
        <w:rPr>
          <w:rFonts w:asciiTheme="minorHAnsi" w:hAnsiTheme="minorHAnsi"/>
          <w:b/>
          <w:bCs/>
          <w:sz w:val="22"/>
          <w:szCs w:val="22"/>
        </w:rPr>
        <w:t xml:space="preserve"> μοίρας του ουρητήρα.</w:t>
      </w:r>
    </w:p>
    <w:p w14:paraId="73EBF606" w14:textId="77777777" w:rsidR="00F7182B" w:rsidRPr="00316676" w:rsidRDefault="00F7182B" w:rsidP="00F7182B">
      <w:pPr>
        <w:pStyle w:val="a0"/>
        <w:ind w:left="360"/>
        <w:jc w:val="both"/>
        <w:rPr>
          <w:rFonts w:asciiTheme="minorHAnsi" w:hAnsiTheme="minorHAnsi"/>
          <w:b/>
          <w:bCs/>
          <w:sz w:val="22"/>
          <w:szCs w:val="22"/>
        </w:rPr>
      </w:pPr>
    </w:p>
    <w:p w14:paraId="3E4A388B" w14:textId="77777777" w:rsidR="0093222E" w:rsidRPr="00316676" w:rsidRDefault="00020C39">
      <w:pPr>
        <w:pStyle w:val="a0"/>
        <w:ind w:left="360"/>
        <w:jc w:val="both"/>
        <w:rPr>
          <w:rFonts w:asciiTheme="minorHAnsi" w:hAnsiTheme="minorHAnsi"/>
          <w:sz w:val="22"/>
          <w:szCs w:val="22"/>
        </w:rPr>
      </w:pPr>
      <w:r w:rsidRPr="00316676">
        <w:rPr>
          <w:rFonts w:asciiTheme="minorHAnsi" w:hAnsiTheme="minorHAnsi"/>
          <w:sz w:val="22"/>
          <w:szCs w:val="22"/>
        </w:rPr>
        <w:t xml:space="preserve">Ζάχος Ι,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Παλαιοδήμος Η, </w:t>
      </w:r>
      <w:proofErr w:type="spellStart"/>
      <w:r w:rsidRPr="00316676">
        <w:rPr>
          <w:rFonts w:asciiTheme="minorHAnsi" w:hAnsiTheme="minorHAnsi"/>
          <w:sz w:val="22"/>
          <w:szCs w:val="22"/>
        </w:rPr>
        <w:t>Πανταζάκος</w:t>
      </w:r>
      <w:proofErr w:type="spellEnd"/>
      <w:r w:rsidRPr="00316676">
        <w:rPr>
          <w:rFonts w:asciiTheme="minorHAnsi" w:hAnsiTheme="minorHAnsi"/>
          <w:sz w:val="22"/>
          <w:szCs w:val="22"/>
        </w:rPr>
        <w:t xml:space="preserve"> Α, Πολίτης Π, </w:t>
      </w:r>
      <w:proofErr w:type="spellStart"/>
      <w:r w:rsidRPr="00316676">
        <w:rPr>
          <w:rFonts w:asciiTheme="minorHAnsi" w:hAnsiTheme="minorHAnsi"/>
          <w:sz w:val="22"/>
          <w:szCs w:val="22"/>
        </w:rPr>
        <w:t>Ρηγάλος</w:t>
      </w:r>
      <w:proofErr w:type="spellEnd"/>
      <w:r w:rsidRPr="00316676">
        <w:rPr>
          <w:rFonts w:asciiTheme="minorHAnsi" w:hAnsiTheme="minorHAnsi"/>
          <w:sz w:val="22"/>
          <w:szCs w:val="22"/>
        </w:rPr>
        <w:t xml:space="preserve"> Ν, </w:t>
      </w:r>
      <w:proofErr w:type="spellStart"/>
      <w:r w:rsidRPr="00316676">
        <w:rPr>
          <w:rFonts w:asciiTheme="minorHAnsi" w:hAnsiTheme="minorHAnsi"/>
          <w:sz w:val="22"/>
          <w:szCs w:val="22"/>
        </w:rPr>
        <w:t>Ποδηματάς</w:t>
      </w:r>
      <w:proofErr w:type="spellEnd"/>
      <w:r w:rsidRPr="00316676">
        <w:rPr>
          <w:rFonts w:asciiTheme="minorHAnsi" w:hAnsiTheme="minorHAnsi"/>
          <w:sz w:val="22"/>
          <w:szCs w:val="22"/>
        </w:rPr>
        <w:t xml:space="preserve"> Θ </w:t>
      </w:r>
    </w:p>
    <w:p w14:paraId="406809C8" w14:textId="77777777" w:rsidR="0093222E" w:rsidRPr="00316676" w:rsidRDefault="00020C39">
      <w:pPr>
        <w:pStyle w:val="a0"/>
        <w:ind w:firstLine="360"/>
        <w:jc w:val="both"/>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20</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Ιατρικό Συνέδριο Ενόπλων Δυνάμεων, 18-21 Νοεμβρίου 2004, Θεσσαλονίκη</w:t>
      </w:r>
    </w:p>
    <w:p w14:paraId="724C1CF6" w14:textId="77777777" w:rsidR="0093222E" w:rsidRPr="00316676" w:rsidRDefault="00020C39">
      <w:pPr>
        <w:pStyle w:val="2b"/>
        <w:ind w:left="1440"/>
        <w:rPr>
          <w:rFonts w:asciiTheme="minorHAnsi" w:eastAsia="Times New Roman" w:hAnsiTheme="minorHAnsi" w:cs="Times New Roman"/>
          <w:sz w:val="22"/>
          <w:szCs w:val="22"/>
        </w:rPr>
      </w:pPr>
      <w:r w:rsidRPr="00316676">
        <w:rPr>
          <w:rFonts w:asciiTheme="minorHAnsi" w:hAnsiTheme="minorHAnsi"/>
          <w:i/>
          <w:iCs/>
          <w:sz w:val="22"/>
          <w:szCs w:val="22"/>
        </w:rPr>
        <w:t xml:space="preserve">   </w:t>
      </w:r>
    </w:p>
    <w:p w14:paraId="6D000B5E" w14:textId="77777777" w:rsidR="0093222E" w:rsidRPr="00316676" w:rsidRDefault="0093222E">
      <w:pPr>
        <w:pStyle w:val="2b"/>
        <w:ind w:left="0"/>
        <w:rPr>
          <w:rFonts w:asciiTheme="minorHAnsi" w:eastAsia="Times New Roman" w:hAnsiTheme="minorHAnsi" w:cs="Times New Roman"/>
          <w:sz w:val="22"/>
          <w:szCs w:val="22"/>
        </w:rPr>
      </w:pPr>
    </w:p>
    <w:p w14:paraId="35C0F4AF" w14:textId="77777777" w:rsidR="0093222E" w:rsidRDefault="00020C39">
      <w:pPr>
        <w:pStyle w:val="2b"/>
        <w:numPr>
          <w:ilvl w:val="0"/>
          <w:numId w:val="50"/>
        </w:numPr>
        <w:rPr>
          <w:rFonts w:asciiTheme="minorHAnsi" w:hAnsiTheme="minorHAnsi"/>
          <w:b/>
          <w:bCs/>
          <w:sz w:val="22"/>
          <w:szCs w:val="22"/>
        </w:rPr>
      </w:pPr>
      <w:r w:rsidRPr="00316676">
        <w:rPr>
          <w:rFonts w:asciiTheme="minorHAnsi" w:hAnsiTheme="minorHAnsi"/>
          <w:b/>
          <w:bCs/>
          <w:sz w:val="22"/>
          <w:szCs w:val="22"/>
        </w:rPr>
        <w:t xml:space="preserve">Καρκίνος ουροδόχου κύστης από μεταβατικό επιθήλιο με περιοχές πλακώδους διαφοροποίησης. Μικτός όγκος κύστης. Κλινική μελέτη 9 περιπτώσεων. </w:t>
      </w:r>
    </w:p>
    <w:p w14:paraId="4677A7D4" w14:textId="77777777" w:rsidR="00F7182B" w:rsidRPr="00316676" w:rsidRDefault="00F7182B" w:rsidP="00F7182B">
      <w:pPr>
        <w:pStyle w:val="2b"/>
        <w:ind w:left="360"/>
        <w:rPr>
          <w:rFonts w:asciiTheme="minorHAnsi" w:hAnsiTheme="minorHAnsi"/>
          <w:b/>
          <w:bCs/>
          <w:sz w:val="22"/>
          <w:szCs w:val="22"/>
        </w:rPr>
      </w:pPr>
    </w:p>
    <w:p w14:paraId="776E4A14" w14:textId="77777777" w:rsidR="0093222E" w:rsidRPr="00316676" w:rsidRDefault="00020C39" w:rsidP="00F7182B">
      <w:pPr>
        <w:pStyle w:val="2b"/>
        <w:ind w:left="0" w:firstLine="360"/>
        <w:rPr>
          <w:rFonts w:asciiTheme="minorHAnsi" w:eastAsia="Times New Roman" w:hAnsiTheme="minorHAnsi" w:cs="Times New Roman"/>
          <w:sz w:val="22"/>
          <w:szCs w:val="22"/>
        </w:rPr>
      </w:pPr>
      <w:r w:rsidRPr="00316676">
        <w:rPr>
          <w:rFonts w:asciiTheme="minorHAnsi" w:hAnsiTheme="minorHAnsi"/>
          <w:sz w:val="22"/>
          <w:szCs w:val="22"/>
        </w:rPr>
        <w:t xml:space="preserve">Ζάχος Ι,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Ποδηματάς</w:t>
      </w:r>
      <w:proofErr w:type="spellEnd"/>
      <w:r w:rsidRPr="00316676">
        <w:rPr>
          <w:rFonts w:asciiTheme="minorHAnsi" w:hAnsiTheme="minorHAnsi"/>
          <w:sz w:val="22"/>
          <w:szCs w:val="22"/>
        </w:rPr>
        <w:t xml:space="preserve"> Θ</w:t>
      </w:r>
    </w:p>
    <w:p w14:paraId="5D1CC7D7" w14:textId="77777777" w:rsidR="0093222E" w:rsidRPr="00316676" w:rsidRDefault="00020C39" w:rsidP="00F7182B">
      <w:pPr>
        <w:pStyle w:val="2b"/>
        <w:ind w:left="0" w:firstLine="360"/>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31</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Ιατρικό Συνέδριο, 17-21 Μαΐου 2005, Αθήνα</w:t>
      </w:r>
    </w:p>
    <w:p w14:paraId="342B7692" w14:textId="77777777" w:rsidR="0093222E" w:rsidRPr="00316676" w:rsidRDefault="0093222E">
      <w:pPr>
        <w:pStyle w:val="2b"/>
        <w:spacing w:line="360" w:lineRule="auto"/>
        <w:ind w:left="0"/>
        <w:rPr>
          <w:rFonts w:asciiTheme="minorHAnsi" w:eastAsia="Times New Roman" w:hAnsiTheme="minorHAnsi" w:cs="Times New Roman"/>
          <w:b/>
          <w:bCs/>
          <w:sz w:val="22"/>
          <w:szCs w:val="22"/>
        </w:rPr>
      </w:pPr>
    </w:p>
    <w:p w14:paraId="0270955C" w14:textId="1D6B16DD" w:rsidR="0093222E" w:rsidRPr="00316676" w:rsidRDefault="00020C39">
      <w:pPr>
        <w:pStyle w:val="2b"/>
        <w:numPr>
          <w:ilvl w:val="0"/>
          <w:numId w:val="50"/>
        </w:numPr>
        <w:rPr>
          <w:rFonts w:asciiTheme="minorHAnsi" w:hAnsiTheme="minorHAnsi"/>
          <w:b/>
          <w:bCs/>
          <w:sz w:val="22"/>
          <w:szCs w:val="22"/>
        </w:rPr>
      </w:pPr>
      <w:r w:rsidRPr="00316676">
        <w:rPr>
          <w:rFonts w:asciiTheme="minorHAnsi" w:hAnsiTheme="minorHAnsi"/>
          <w:b/>
          <w:bCs/>
          <w:sz w:val="22"/>
          <w:szCs w:val="22"/>
        </w:rPr>
        <w:t xml:space="preserve">Η εμπειρία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από τον συνδυασμό ορμονοθεραπείας και ακτινοθεραπείας σε ασθενείς με εντοπισμένο καρκίνο του προστάτη. </w:t>
      </w:r>
    </w:p>
    <w:p w14:paraId="341EA77D" w14:textId="77777777" w:rsidR="00F7182B" w:rsidRDefault="00F7182B" w:rsidP="00F7182B">
      <w:pPr>
        <w:pStyle w:val="2b"/>
        <w:ind w:left="0" w:firstLine="360"/>
        <w:rPr>
          <w:rFonts w:asciiTheme="minorHAnsi" w:hAnsiTheme="minorHAnsi"/>
          <w:sz w:val="22"/>
          <w:szCs w:val="22"/>
        </w:rPr>
      </w:pPr>
    </w:p>
    <w:p w14:paraId="170C41AE" w14:textId="77777777" w:rsidR="0093222E" w:rsidRPr="00316676" w:rsidRDefault="00020C39" w:rsidP="00F7182B">
      <w:pPr>
        <w:pStyle w:val="2b"/>
        <w:ind w:left="0" w:firstLine="360"/>
        <w:rPr>
          <w:rFonts w:asciiTheme="minorHAnsi" w:eastAsia="Times New Roman" w:hAnsiTheme="minorHAnsi" w:cs="Times New Roman"/>
          <w:sz w:val="22"/>
          <w:szCs w:val="22"/>
        </w:rPr>
      </w:pPr>
      <w:r w:rsidRPr="00316676">
        <w:rPr>
          <w:rFonts w:asciiTheme="minorHAnsi" w:hAnsiTheme="minorHAnsi"/>
          <w:sz w:val="22"/>
          <w:szCs w:val="22"/>
        </w:rPr>
        <w:t xml:space="preserve">Ζάχος Ι, </w:t>
      </w:r>
      <w:proofErr w:type="spellStart"/>
      <w:r w:rsidRPr="00316676">
        <w:rPr>
          <w:rFonts w:asciiTheme="minorHAnsi" w:hAnsiTheme="minorHAnsi"/>
          <w:sz w:val="22"/>
          <w:szCs w:val="22"/>
        </w:rPr>
        <w:t>Γάβης</w:t>
      </w:r>
      <w:proofErr w:type="spellEnd"/>
      <w:r w:rsidRPr="00316676">
        <w:rPr>
          <w:rFonts w:asciiTheme="minorHAnsi" w:hAnsiTheme="minorHAnsi"/>
          <w:sz w:val="22"/>
          <w:szCs w:val="22"/>
        </w:rPr>
        <w:t xml:space="preserve"> Σ,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Ποδηματάς</w:t>
      </w:r>
      <w:proofErr w:type="spellEnd"/>
      <w:r w:rsidRPr="00316676">
        <w:rPr>
          <w:rFonts w:asciiTheme="minorHAnsi" w:hAnsiTheme="minorHAnsi"/>
          <w:sz w:val="22"/>
          <w:szCs w:val="22"/>
        </w:rPr>
        <w:t xml:space="preserve"> Θ</w:t>
      </w:r>
    </w:p>
    <w:p w14:paraId="4C405D78" w14:textId="77777777" w:rsidR="0093222E" w:rsidRPr="00316676" w:rsidRDefault="00020C39" w:rsidP="00F7182B">
      <w:pPr>
        <w:pStyle w:val="2b"/>
        <w:ind w:left="0" w:firstLine="360"/>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31</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Ιατρικό Συνέδριο, 17-21 Μαΐου 2005, Αθήνα</w:t>
      </w:r>
    </w:p>
    <w:p w14:paraId="5C4E9358" w14:textId="77777777" w:rsidR="0093222E" w:rsidRPr="00316676" w:rsidRDefault="0093222E">
      <w:pPr>
        <w:pStyle w:val="a0"/>
        <w:spacing w:line="360" w:lineRule="auto"/>
        <w:rPr>
          <w:rFonts w:asciiTheme="minorHAnsi" w:hAnsiTheme="minorHAnsi"/>
          <w:sz w:val="22"/>
          <w:szCs w:val="22"/>
        </w:rPr>
      </w:pPr>
    </w:p>
    <w:p w14:paraId="4D776D23" w14:textId="3B343C67" w:rsidR="0093222E" w:rsidRPr="00316676" w:rsidRDefault="00020C39">
      <w:pPr>
        <w:pStyle w:val="2b"/>
        <w:numPr>
          <w:ilvl w:val="0"/>
          <w:numId w:val="50"/>
        </w:numPr>
        <w:rPr>
          <w:rFonts w:asciiTheme="minorHAnsi" w:hAnsiTheme="minorHAnsi"/>
          <w:b/>
          <w:bCs/>
          <w:sz w:val="22"/>
          <w:szCs w:val="22"/>
        </w:rPr>
      </w:pPr>
      <w:r w:rsidRPr="00316676">
        <w:rPr>
          <w:rFonts w:asciiTheme="minorHAnsi" w:hAnsiTheme="minorHAnsi"/>
          <w:b/>
          <w:bCs/>
          <w:sz w:val="22"/>
          <w:szCs w:val="22"/>
        </w:rPr>
        <w:t xml:space="preserve">Συγκριτική μελέτη μεταξύ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εξωσωματικής λιθοθρυψίας (</w:t>
      </w:r>
      <w:r w:rsidRPr="00316676">
        <w:rPr>
          <w:rFonts w:asciiTheme="minorHAnsi" w:hAnsiTheme="minorHAnsi"/>
          <w:b/>
          <w:bCs/>
          <w:sz w:val="22"/>
          <w:szCs w:val="22"/>
          <w:lang w:val="en-US"/>
        </w:rPr>
        <w:t>E</w:t>
      </w:r>
      <w:r w:rsidRPr="00316676">
        <w:rPr>
          <w:rFonts w:asciiTheme="minorHAnsi" w:hAnsiTheme="minorHAnsi"/>
          <w:b/>
          <w:bCs/>
          <w:sz w:val="22"/>
          <w:szCs w:val="22"/>
        </w:rPr>
        <w:t>.</w:t>
      </w:r>
      <w:r w:rsidRPr="00316676">
        <w:rPr>
          <w:rFonts w:asciiTheme="minorHAnsi" w:hAnsiTheme="minorHAnsi"/>
          <w:b/>
          <w:bCs/>
          <w:sz w:val="22"/>
          <w:szCs w:val="22"/>
          <w:lang w:val="en-US"/>
        </w:rPr>
        <w:t>S</w:t>
      </w:r>
      <w:r w:rsidRPr="00316676">
        <w:rPr>
          <w:rFonts w:asciiTheme="minorHAnsi" w:hAnsiTheme="minorHAnsi"/>
          <w:b/>
          <w:bCs/>
          <w:sz w:val="22"/>
          <w:szCs w:val="22"/>
        </w:rPr>
        <w:t>.</w:t>
      </w:r>
      <w:r w:rsidRPr="00316676">
        <w:rPr>
          <w:rFonts w:asciiTheme="minorHAnsi" w:hAnsiTheme="minorHAnsi"/>
          <w:b/>
          <w:bCs/>
          <w:sz w:val="22"/>
          <w:szCs w:val="22"/>
          <w:lang w:val="en-US"/>
        </w:rPr>
        <w:t>W</w:t>
      </w:r>
      <w:r w:rsidRPr="00316676">
        <w:rPr>
          <w:rFonts w:asciiTheme="minorHAnsi" w:hAnsiTheme="minorHAnsi"/>
          <w:b/>
          <w:bCs/>
          <w:sz w:val="22"/>
          <w:szCs w:val="22"/>
        </w:rPr>
        <w:t>.</w:t>
      </w:r>
      <w:r w:rsidRPr="00316676">
        <w:rPr>
          <w:rFonts w:asciiTheme="minorHAnsi" w:hAnsiTheme="minorHAnsi"/>
          <w:b/>
          <w:bCs/>
          <w:sz w:val="22"/>
          <w:szCs w:val="22"/>
          <w:lang w:val="en-US"/>
        </w:rPr>
        <w:t>L</w:t>
      </w:r>
      <w:r w:rsidRPr="00316676">
        <w:rPr>
          <w:rFonts w:asciiTheme="minorHAnsi" w:hAnsiTheme="minorHAnsi"/>
          <w:b/>
          <w:bCs/>
          <w:sz w:val="22"/>
          <w:szCs w:val="22"/>
        </w:rPr>
        <w:t xml:space="preserve">) και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r w:rsidRPr="00316676">
        <w:rPr>
          <w:rFonts w:asciiTheme="minorHAnsi" w:hAnsiTheme="minorHAnsi"/>
          <w:b/>
          <w:bCs/>
          <w:sz w:val="22"/>
          <w:szCs w:val="22"/>
          <w:lang w:val="en-US"/>
        </w:rPr>
        <w:t>Holmium</w:t>
      </w:r>
      <w:r w:rsidRPr="00316676">
        <w:rPr>
          <w:rFonts w:asciiTheme="minorHAnsi" w:hAnsiTheme="minorHAnsi"/>
          <w:b/>
          <w:bCs/>
          <w:sz w:val="22"/>
          <w:szCs w:val="22"/>
        </w:rPr>
        <w:t xml:space="preserve"> </w:t>
      </w:r>
      <w:r w:rsidRPr="00316676">
        <w:rPr>
          <w:rFonts w:asciiTheme="minorHAnsi" w:hAnsiTheme="minorHAnsi"/>
          <w:b/>
          <w:bCs/>
          <w:sz w:val="22"/>
          <w:szCs w:val="22"/>
          <w:lang w:val="en-US"/>
        </w:rPr>
        <w:t>LASER</w:t>
      </w:r>
      <w:r w:rsidRPr="00316676">
        <w:rPr>
          <w:rFonts w:asciiTheme="minorHAnsi" w:hAnsiTheme="minorHAnsi"/>
          <w:b/>
          <w:bCs/>
          <w:sz w:val="22"/>
          <w:szCs w:val="22"/>
        </w:rPr>
        <w:t xml:space="preserve"> ενδοσκοπικής λιθοθρυψίας σε ασθενείς με λιθίαση του μέσου και ανώτερου τριτημορίου του ουρητήρα. </w:t>
      </w:r>
    </w:p>
    <w:p w14:paraId="79A2AD34" w14:textId="77777777" w:rsidR="00F7182B" w:rsidRDefault="00F7182B" w:rsidP="00F7182B">
      <w:pPr>
        <w:pStyle w:val="2b"/>
        <w:ind w:left="360"/>
        <w:rPr>
          <w:rFonts w:asciiTheme="minorHAnsi" w:hAnsiTheme="minorHAnsi"/>
          <w:sz w:val="22"/>
          <w:szCs w:val="22"/>
        </w:rPr>
      </w:pPr>
    </w:p>
    <w:p w14:paraId="70DBADC2" w14:textId="77777777" w:rsidR="0093222E" w:rsidRPr="00316676" w:rsidRDefault="00020C39" w:rsidP="00F7182B">
      <w:pPr>
        <w:pStyle w:val="2b"/>
        <w:ind w:left="360"/>
        <w:rPr>
          <w:rFonts w:asciiTheme="minorHAnsi" w:eastAsia="Times New Roman" w:hAnsiTheme="minorHAnsi" w:cs="Times New Roman"/>
          <w:sz w:val="22"/>
          <w:szCs w:val="22"/>
        </w:rPr>
      </w:pPr>
      <w:proofErr w:type="spellStart"/>
      <w:r w:rsidRPr="00316676">
        <w:rPr>
          <w:rFonts w:asciiTheme="minorHAnsi" w:hAnsiTheme="minorHAnsi"/>
          <w:sz w:val="22"/>
          <w:szCs w:val="22"/>
        </w:rPr>
        <w:t>Τσώλος</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X</w:t>
      </w:r>
      <w:r w:rsidRPr="00316676">
        <w:rPr>
          <w:rFonts w:asciiTheme="minorHAnsi" w:hAnsiTheme="minorHAnsi"/>
          <w:sz w:val="22"/>
          <w:szCs w:val="22"/>
        </w:rPr>
        <w:t xml:space="preserve">, Μπαντής </w:t>
      </w:r>
      <w:r w:rsidRPr="00316676">
        <w:rPr>
          <w:rFonts w:asciiTheme="minorHAnsi" w:hAnsiTheme="minorHAnsi"/>
          <w:sz w:val="22"/>
          <w:szCs w:val="22"/>
          <w:lang w:val="en-US"/>
        </w:rPr>
        <w:t>A</w:t>
      </w:r>
      <w:r w:rsidRPr="00316676">
        <w:rPr>
          <w:rFonts w:asciiTheme="minorHAnsi" w:hAnsiTheme="minorHAnsi"/>
          <w:sz w:val="22"/>
          <w:szCs w:val="22"/>
        </w:rPr>
        <w:t xml:space="preserve">,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Βουδαλικάκης</w:t>
      </w:r>
      <w:proofErr w:type="spellEnd"/>
      <w:r w:rsidRPr="00316676">
        <w:rPr>
          <w:rFonts w:asciiTheme="minorHAnsi" w:hAnsiTheme="minorHAnsi"/>
          <w:sz w:val="22"/>
          <w:szCs w:val="22"/>
        </w:rPr>
        <w:t xml:space="preserve"> Χ</w:t>
      </w:r>
    </w:p>
    <w:p w14:paraId="36A5CDB5" w14:textId="77777777" w:rsidR="0093222E" w:rsidRPr="00316676" w:rsidRDefault="00020C39" w:rsidP="00F7182B">
      <w:pPr>
        <w:pStyle w:val="2b"/>
        <w:ind w:left="0" w:firstLine="360"/>
        <w:rPr>
          <w:rFonts w:asciiTheme="minorHAnsi" w:eastAsia="Times New Roman" w:hAnsiTheme="minorHAnsi" w:cs="Times New Roman"/>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:18</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Πανελλήνιο Ουρολογικό Συνέδριο, 27 Σεπτεμβρίου-1 Οκτωβρίου 2006, Ρόδος</w:t>
      </w:r>
    </w:p>
    <w:p w14:paraId="11D177B1" w14:textId="77777777" w:rsidR="0093222E" w:rsidRPr="00316676" w:rsidRDefault="0093222E">
      <w:pPr>
        <w:pStyle w:val="2b"/>
        <w:spacing w:line="360" w:lineRule="auto"/>
        <w:ind w:left="0"/>
        <w:rPr>
          <w:rFonts w:asciiTheme="minorHAnsi" w:eastAsia="Times New Roman" w:hAnsiTheme="minorHAnsi" w:cs="Times New Roman"/>
          <w:sz w:val="22"/>
          <w:szCs w:val="22"/>
        </w:rPr>
      </w:pPr>
    </w:p>
    <w:p w14:paraId="2BE97A19" w14:textId="73F03FC5" w:rsidR="0093222E" w:rsidRPr="00316676" w:rsidRDefault="00020C39">
      <w:pPr>
        <w:pStyle w:val="2b"/>
        <w:numPr>
          <w:ilvl w:val="0"/>
          <w:numId w:val="50"/>
        </w:numPr>
        <w:rPr>
          <w:rFonts w:asciiTheme="minorHAnsi" w:hAnsiTheme="minorHAnsi"/>
          <w:b/>
          <w:bCs/>
          <w:sz w:val="22"/>
          <w:szCs w:val="22"/>
        </w:rPr>
      </w:pPr>
      <w:r w:rsidRPr="00316676">
        <w:rPr>
          <w:rFonts w:asciiTheme="minorHAnsi" w:hAnsiTheme="minorHAnsi"/>
          <w:b/>
          <w:bCs/>
          <w:sz w:val="22"/>
          <w:szCs w:val="22"/>
        </w:rPr>
        <w:t xml:space="preserve">Η τιμή του ειδικού προστατικού αντιγόνου του ορού ως δείκτης εξέλιξης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νόσου σε ασθενείς με </w:t>
      </w:r>
      <w:proofErr w:type="spellStart"/>
      <w:r w:rsidRPr="00316676">
        <w:rPr>
          <w:rFonts w:asciiTheme="minorHAnsi" w:hAnsiTheme="minorHAnsi"/>
          <w:b/>
          <w:bCs/>
          <w:sz w:val="22"/>
          <w:szCs w:val="22"/>
        </w:rPr>
        <w:t>ορμονοάντοχο</w:t>
      </w:r>
      <w:proofErr w:type="spellEnd"/>
      <w:r w:rsidRPr="00316676">
        <w:rPr>
          <w:rFonts w:asciiTheme="minorHAnsi" w:hAnsiTheme="minorHAnsi"/>
          <w:b/>
          <w:bCs/>
          <w:sz w:val="22"/>
          <w:szCs w:val="22"/>
        </w:rPr>
        <w:t xml:space="preserve"> καρκίνο του προστάτη. </w:t>
      </w:r>
    </w:p>
    <w:p w14:paraId="36FDDEC9" w14:textId="77777777" w:rsidR="00F7182B" w:rsidRDefault="00F7182B">
      <w:pPr>
        <w:pStyle w:val="2b"/>
        <w:spacing w:line="360" w:lineRule="auto"/>
        <w:ind w:left="360"/>
        <w:rPr>
          <w:rFonts w:asciiTheme="minorHAnsi" w:hAnsiTheme="minorHAnsi"/>
          <w:sz w:val="22"/>
          <w:szCs w:val="22"/>
        </w:rPr>
      </w:pPr>
    </w:p>
    <w:p w14:paraId="4458865B" w14:textId="77777777" w:rsidR="0093222E" w:rsidRPr="00316676" w:rsidRDefault="00020C39" w:rsidP="00F7182B">
      <w:pPr>
        <w:pStyle w:val="2b"/>
        <w:ind w:left="0"/>
        <w:rPr>
          <w:rFonts w:asciiTheme="minorHAnsi" w:eastAsia="Times New Roman" w:hAnsiTheme="minorHAnsi" w:cs="Times New Roman"/>
          <w:sz w:val="22"/>
          <w:szCs w:val="22"/>
        </w:rPr>
      </w:pPr>
      <w:r w:rsidRPr="00316676">
        <w:rPr>
          <w:rFonts w:asciiTheme="minorHAnsi" w:hAnsiTheme="minorHAnsi"/>
          <w:sz w:val="22"/>
          <w:szCs w:val="22"/>
        </w:rPr>
        <w:t xml:space="preserve">Μπαντής Α, </w:t>
      </w:r>
      <w:proofErr w:type="spellStart"/>
      <w:r w:rsidRPr="00F7182B">
        <w:rPr>
          <w:rFonts w:asciiTheme="minorHAnsi" w:hAnsiTheme="minorHAnsi"/>
          <w:b/>
          <w:bCs/>
          <w:i/>
          <w:iCs/>
          <w:color w:val="0070C0"/>
          <w:sz w:val="22"/>
          <w:szCs w:val="22"/>
          <w:u w:color="1F497D"/>
        </w:rPr>
        <w:t>Σουντουλίδης</w:t>
      </w:r>
      <w:proofErr w:type="spellEnd"/>
      <w:r w:rsidRPr="00F7182B">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Βουδαλικάκης</w:t>
      </w:r>
      <w:proofErr w:type="spellEnd"/>
      <w:r w:rsidRPr="00316676">
        <w:rPr>
          <w:rFonts w:asciiTheme="minorHAnsi" w:hAnsiTheme="minorHAnsi"/>
          <w:sz w:val="22"/>
          <w:szCs w:val="22"/>
        </w:rPr>
        <w:t xml:space="preserve"> Χ, </w:t>
      </w:r>
      <w:proofErr w:type="spellStart"/>
      <w:r w:rsidRPr="00316676">
        <w:rPr>
          <w:rFonts w:asciiTheme="minorHAnsi" w:hAnsiTheme="minorHAnsi"/>
          <w:sz w:val="22"/>
          <w:szCs w:val="22"/>
        </w:rPr>
        <w:t>Ζησιμόπουλος</w:t>
      </w:r>
      <w:proofErr w:type="spellEnd"/>
      <w:r w:rsidRPr="00316676">
        <w:rPr>
          <w:rFonts w:asciiTheme="minorHAnsi" w:hAnsiTheme="minorHAnsi"/>
          <w:sz w:val="22"/>
          <w:szCs w:val="22"/>
        </w:rPr>
        <w:t xml:space="preserve"> Α, </w:t>
      </w:r>
      <w:proofErr w:type="spellStart"/>
      <w:r w:rsidRPr="00316676">
        <w:rPr>
          <w:rFonts w:asciiTheme="minorHAnsi" w:hAnsiTheme="minorHAnsi"/>
          <w:sz w:val="22"/>
          <w:szCs w:val="22"/>
        </w:rPr>
        <w:t>Τσώλος</w:t>
      </w:r>
      <w:proofErr w:type="spellEnd"/>
      <w:r w:rsidRPr="00316676">
        <w:rPr>
          <w:rFonts w:asciiTheme="minorHAnsi" w:hAnsiTheme="minorHAnsi"/>
          <w:sz w:val="22"/>
          <w:szCs w:val="22"/>
        </w:rPr>
        <w:t xml:space="preserve"> Χ</w:t>
      </w:r>
    </w:p>
    <w:p w14:paraId="132739E3" w14:textId="77777777" w:rsidR="0093222E" w:rsidRPr="00316676" w:rsidRDefault="00020C39" w:rsidP="00F7182B">
      <w:pPr>
        <w:pStyle w:val="2b"/>
        <w:ind w:left="0"/>
        <w:rPr>
          <w:rFonts w:asciiTheme="minorHAnsi" w:eastAsia="Times New Roman" w:hAnsiTheme="minorHAnsi" w:cs="Times New Roman"/>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18</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Πανελλήνιο Ουρολογικό Συνέδριο, 27 Σεπτεμβρίου-1 Οκτωβρίου 2006, Ρόδος</w:t>
      </w:r>
    </w:p>
    <w:p w14:paraId="62E4715C" w14:textId="77777777" w:rsidR="0093222E" w:rsidRPr="00316676" w:rsidRDefault="0093222E">
      <w:pPr>
        <w:pStyle w:val="a0"/>
        <w:spacing w:line="360" w:lineRule="auto"/>
        <w:jc w:val="both"/>
        <w:rPr>
          <w:rFonts w:asciiTheme="minorHAnsi" w:hAnsiTheme="minorHAnsi"/>
          <w:sz w:val="22"/>
          <w:szCs w:val="22"/>
        </w:rPr>
      </w:pPr>
    </w:p>
    <w:p w14:paraId="70DDC397" w14:textId="747F53A4" w:rsidR="0093222E" w:rsidRPr="00316676" w:rsidRDefault="00020C39" w:rsidP="003E4C15">
      <w:pPr>
        <w:pStyle w:val="a0"/>
        <w:numPr>
          <w:ilvl w:val="0"/>
          <w:numId w:val="155"/>
        </w:numPr>
        <w:jc w:val="both"/>
        <w:rPr>
          <w:rFonts w:asciiTheme="minorHAnsi" w:hAnsiTheme="minorHAnsi"/>
          <w:b/>
          <w:bCs/>
          <w:sz w:val="22"/>
          <w:szCs w:val="22"/>
        </w:rPr>
      </w:pPr>
      <w:r w:rsidRPr="00316676">
        <w:rPr>
          <w:rFonts w:asciiTheme="minorHAnsi" w:hAnsiTheme="minorHAnsi"/>
          <w:b/>
          <w:bCs/>
          <w:sz w:val="22"/>
          <w:szCs w:val="22"/>
        </w:rPr>
        <w:t xml:space="preserve">Μελέτη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προγνωστικής αξίας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τεχνικής </w:t>
      </w:r>
      <w:proofErr w:type="spellStart"/>
      <w:r w:rsidRPr="00316676">
        <w:rPr>
          <w:rFonts w:asciiTheme="minorHAnsi" w:hAnsiTheme="minorHAnsi"/>
          <w:b/>
          <w:bCs/>
          <w:sz w:val="22"/>
          <w:szCs w:val="22"/>
        </w:rPr>
        <w:t>Ιmmunocyt</w:t>
      </w:r>
      <w:proofErr w:type="spellEnd"/>
      <w:r w:rsidRPr="00316676">
        <w:rPr>
          <w:rFonts w:asciiTheme="minorHAnsi" w:hAnsiTheme="minorHAnsi"/>
          <w:b/>
          <w:bCs/>
          <w:sz w:val="22"/>
          <w:szCs w:val="22"/>
        </w:rPr>
        <w:t>/</w:t>
      </w:r>
      <w:r w:rsidRPr="00316676">
        <w:rPr>
          <w:rFonts w:asciiTheme="minorHAnsi" w:hAnsiTheme="minorHAnsi"/>
          <w:b/>
          <w:bCs/>
          <w:sz w:val="22"/>
          <w:szCs w:val="22"/>
          <w:lang w:val="en-US"/>
        </w:rPr>
        <w:t>U</w:t>
      </w:r>
      <w:proofErr w:type="spellStart"/>
      <w:r w:rsidRPr="00316676">
        <w:rPr>
          <w:rFonts w:asciiTheme="minorHAnsi" w:hAnsiTheme="minorHAnsi"/>
          <w:b/>
          <w:bCs/>
          <w:sz w:val="22"/>
          <w:szCs w:val="22"/>
        </w:rPr>
        <w:t>cyt</w:t>
      </w:r>
      <w:proofErr w:type="spellEnd"/>
      <w:r w:rsidRPr="00316676">
        <w:rPr>
          <w:rFonts w:asciiTheme="minorHAnsi" w:hAnsiTheme="minorHAnsi"/>
          <w:b/>
          <w:bCs/>
          <w:sz w:val="22"/>
          <w:szCs w:val="22"/>
        </w:rPr>
        <w:t xml:space="preserve">+ στη διάγνωση των    νεοπλασμάτων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ουροδόχου κύστης. </w:t>
      </w:r>
    </w:p>
    <w:p w14:paraId="06A56AA6" w14:textId="77777777" w:rsidR="0093222E" w:rsidRPr="00316676" w:rsidRDefault="0093222E">
      <w:pPr>
        <w:pStyle w:val="2b"/>
        <w:ind w:left="0"/>
        <w:rPr>
          <w:rFonts w:asciiTheme="minorHAnsi" w:eastAsia="Times New Roman" w:hAnsiTheme="minorHAnsi" w:cs="Times New Roman"/>
          <w:sz w:val="22"/>
          <w:szCs w:val="22"/>
        </w:rPr>
      </w:pPr>
    </w:p>
    <w:p w14:paraId="12F92046" w14:textId="77777777" w:rsidR="0093222E" w:rsidRPr="00316676" w:rsidRDefault="00020C39">
      <w:pPr>
        <w:pStyle w:val="2b"/>
        <w:ind w:left="0"/>
        <w:rPr>
          <w:rFonts w:asciiTheme="minorHAnsi" w:eastAsia="Times New Roman" w:hAnsiTheme="minorHAnsi" w:cs="Times New Roman"/>
          <w:sz w:val="22"/>
          <w:szCs w:val="22"/>
        </w:rPr>
      </w:pPr>
      <w:r w:rsidRPr="00316676">
        <w:rPr>
          <w:rFonts w:asciiTheme="minorHAnsi" w:hAnsiTheme="minorHAnsi"/>
          <w:sz w:val="22"/>
          <w:szCs w:val="22"/>
        </w:rPr>
        <w:t xml:space="preserve">Μπαντής Α, Αθανασιάδου Π,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Γονίδ</w:t>
      </w:r>
      <w:r w:rsidR="005A4B15">
        <w:rPr>
          <w:rFonts w:asciiTheme="minorHAnsi" w:hAnsiTheme="minorHAnsi"/>
          <w:sz w:val="22"/>
          <w:szCs w:val="22"/>
        </w:rPr>
        <w:t>η</w:t>
      </w:r>
      <w:proofErr w:type="spellEnd"/>
      <w:r w:rsidR="005A4B15">
        <w:rPr>
          <w:rFonts w:asciiTheme="minorHAnsi" w:hAnsiTheme="minorHAnsi"/>
          <w:sz w:val="22"/>
          <w:szCs w:val="22"/>
        </w:rPr>
        <w:t xml:space="preserve"> Μ, </w:t>
      </w:r>
      <w:proofErr w:type="spellStart"/>
      <w:r w:rsidR="005A4B15">
        <w:rPr>
          <w:rFonts w:asciiTheme="minorHAnsi" w:hAnsiTheme="minorHAnsi"/>
          <w:sz w:val="22"/>
          <w:szCs w:val="22"/>
        </w:rPr>
        <w:t>Αγγελονίδου</w:t>
      </w:r>
      <w:proofErr w:type="spellEnd"/>
      <w:r w:rsidR="005A4B15">
        <w:rPr>
          <w:rFonts w:asciiTheme="minorHAnsi" w:hAnsiTheme="minorHAnsi"/>
          <w:sz w:val="22"/>
          <w:szCs w:val="22"/>
        </w:rPr>
        <w:t xml:space="preserve"> Ε, </w:t>
      </w:r>
      <w:proofErr w:type="spellStart"/>
      <w:r w:rsidR="005A4B15">
        <w:rPr>
          <w:rFonts w:asciiTheme="minorHAnsi" w:hAnsiTheme="minorHAnsi"/>
          <w:sz w:val="22"/>
          <w:szCs w:val="22"/>
        </w:rPr>
        <w:t>Τσώλος</w:t>
      </w:r>
      <w:proofErr w:type="spellEnd"/>
      <w:r w:rsidR="005A4B15">
        <w:rPr>
          <w:rFonts w:asciiTheme="minorHAnsi" w:hAnsiTheme="minorHAnsi"/>
          <w:sz w:val="22"/>
          <w:szCs w:val="22"/>
        </w:rPr>
        <w:t xml:space="preserve"> Χ, Πατσούρης </w:t>
      </w:r>
    </w:p>
    <w:p w14:paraId="7A57D938" w14:textId="77777777" w:rsidR="0093222E" w:rsidRPr="00316676" w:rsidRDefault="00020C39">
      <w:pPr>
        <w:pStyle w:val="2b"/>
        <w:ind w:left="0"/>
        <w:rPr>
          <w:rFonts w:asciiTheme="minorHAnsi" w:eastAsia="Times New Roman" w:hAnsiTheme="minorHAnsi" w:cs="Times New Roman"/>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18</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 xml:space="preserve">Πανελλήνιο Ουρολογικό Συνέδριο, 27 Σεπτεμβρίου </w:t>
      </w:r>
      <w:r w:rsidR="00F34B25">
        <w:rPr>
          <w:rFonts w:asciiTheme="minorHAnsi" w:hAnsiTheme="minorHAnsi"/>
          <w:i/>
          <w:iCs/>
          <w:sz w:val="22"/>
          <w:szCs w:val="22"/>
        </w:rPr>
        <w:t>–</w:t>
      </w:r>
      <w:r w:rsidRPr="00316676">
        <w:rPr>
          <w:rFonts w:asciiTheme="minorHAnsi" w:hAnsiTheme="minorHAnsi"/>
          <w:i/>
          <w:iCs/>
          <w:sz w:val="22"/>
          <w:szCs w:val="22"/>
        </w:rPr>
        <w:t xml:space="preserve"> 1 Οκτωβρίου 2006, Ρόδος</w:t>
      </w:r>
    </w:p>
    <w:p w14:paraId="1735379A" w14:textId="77777777" w:rsidR="0093222E" w:rsidRPr="00316676" w:rsidRDefault="0093222E">
      <w:pPr>
        <w:pStyle w:val="2b"/>
        <w:spacing w:line="360" w:lineRule="auto"/>
        <w:ind w:left="0"/>
        <w:rPr>
          <w:rFonts w:asciiTheme="minorHAnsi" w:eastAsia="Times New Roman" w:hAnsiTheme="minorHAnsi" w:cs="Times New Roman"/>
          <w:sz w:val="22"/>
          <w:szCs w:val="22"/>
        </w:rPr>
      </w:pPr>
    </w:p>
    <w:p w14:paraId="6FA2C4F7" w14:textId="6D30A706" w:rsidR="0093222E" w:rsidRPr="00316676" w:rsidRDefault="00020C39" w:rsidP="003E4C15">
      <w:pPr>
        <w:pStyle w:val="a0"/>
        <w:numPr>
          <w:ilvl w:val="0"/>
          <w:numId w:val="156"/>
        </w:numPr>
        <w:jc w:val="both"/>
        <w:rPr>
          <w:rFonts w:asciiTheme="minorHAnsi" w:hAnsiTheme="minorHAnsi"/>
          <w:b/>
          <w:bCs/>
          <w:sz w:val="22"/>
          <w:szCs w:val="22"/>
        </w:rPr>
      </w:pPr>
      <w:r w:rsidRPr="00316676">
        <w:rPr>
          <w:rFonts w:asciiTheme="minorHAnsi" w:hAnsiTheme="minorHAnsi"/>
          <w:b/>
          <w:bCs/>
          <w:sz w:val="22"/>
          <w:szCs w:val="22"/>
        </w:rPr>
        <w:t xml:space="preserve">Η έκφραση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πρωτεϊνικής </w:t>
      </w:r>
      <w:proofErr w:type="spellStart"/>
      <w:r w:rsidRPr="00316676">
        <w:rPr>
          <w:rFonts w:asciiTheme="minorHAnsi" w:hAnsiTheme="minorHAnsi"/>
          <w:b/>
          <w:bCs/>
          <w:sz w:val="22"/>
          <w:szCs w:val="22"/>
        </w:rPr>
        <w:t>κινάσης</w:t>
      </w:r>
      <w:proofErr w:type="spellEnd"/>
      <w:r w:rsidRPr="00316676">
        <w:rPr>
          <w:rFonts w:asciiTheme="minorHAnsi" w:hAnsiTheme="minorHAnsi"/>
          <w:b/>
          <w:bCs/>
          <w:sz w:val="22"/>
          <w:szCs w:val="22"/>
        </w:rPr>
        <w:t xml:space="preserve"> </w:t>
      </w:r>
      <w:r w:rsidRPr="00316676">
        <w:rPr>
          <w:rFonts w:asciiTheme="minorHAnsi" w:hAnsiTheme="minorHAnsi"/>
          <w:b/>
          <w:bCs/>
          <w:sz w:val="22"/>
          <w:szCs w:val="22"/>
          <w:lang w:val="en-US"/>
        </w:rPr>
        <w:t>C</w:t>
      </w:r>
      <w:r w:rsidRPr="00316676">
        <w:rPr>
          <w:rFonts w:asciiTheme="minorHAnsi" w:hAnsiTheme="minorHAnsi"/>
          <w:b/>
          <w:bCs/>
          <w:sz w:val="22"/>
          <w:szCs w:val="22"/>
        </w:rPr>
        <w:t xml:space="preserve"> (</w:t>
      </w:r>
      <w:r w:rsidRPr="00316676">
        <w:rPr>
          <w:rFonts w:asciiTheme="minorHAnsi" w:hAnsiTheme="minorHAnsi"/>
          <w:b/>
          <w:bCs/>
          <w:sz w:val="22"/>
          <w:szCs w:val="22"/>
          <w:lang w:val="en-US"/>
        </w:rPr>
        <w:t>PKC</w:t>
      </w:r>
      <w:r w:rsidRPr="00316676">
        <w:rPr>
          <w:rFonts w:asciiTheme="minorHAnsi" w:hAnsiTheme="minorHAnsi"/>
          <w:b/>
          <w:bCs/>
          <w:sz w:val="22"/>
          <w:szCs w:val="22"/>
        </w:rPr>
        <w:t xml:space="preserve">) στην καλοήθη υπερπλασία  και καρκίνο του προστάτη. Συσχέτιση με προγνωστικούς παράγοντες. </w:t>
      </w:r>
    </w:p>
    <w:p w14:paraId="526B3682" w14:textId="77777777" w:rsidR="0093222E" w:rsidRPr="00316676" w:rsidRDefault="00020C39">
      <w:pPr>
        <w:pStyle w:val="2b"/>
        <w:ind w:left="0"/>
        <w:rPr>
          <w:rFonts w:asciiTheme="minorHAnsi" w:eastAsia="Times New Roman" w:hAnsiTheme="minorHAnsi" w:cs="Times New Roman"/>
          <w:b/>
          <w:bCs/>
          <w:sz w:val="22"/>
          <w:szCs w:val="22"/>
        </w:rPr>
      </w:pPr>
      <w:r w:rsidRPr="00316676">
        <w:rPr>
          <w:rFonts w:asciiTheme="minorHAnsi" w:hAnsiTheme="minorHAnsi"/>
          <w:b/>
          <w:bCs/>
          <w:sz w:val="22"/>
          <w:szCs w:val="22"/>
        </w:rPr>
        <w:t xml:space="preserve">       </w:t>
      </w:r>
    </w:p>
    <w:p w14:paraId="7616FFF3" w14:textId="77777777" w:rsidR="0093222E" w:rsidRPr="00316676" w:rsidRDefault="00020C39">
      <w:pPr>
        <w:pStyle w:val="2b"/>
        <w:ind w:left="0"/>
        <w:rPr>
          <w:rFonts w:asciiTheme="minorHAnsi" w:eastAsia="Times New Roman" w:hAnsiTheme="minorHAnsi" w:cs="Times New Roman"/>
          <w:sz w:val="22"/>
          <w:szCs w:val="22"/>
        </w:rPr>
      </w:pPr>
      <w:r w:rsidRPr="00316676">
        <w:rPr>
          <w:rFonts w:asciiTheme="minorHAnsi" w:hAnsiTheme="minorHAnsi"/>
          <w:sz w:val="22"/>
          <w:szCs w:val="22"/>
        </w:rPr>
        <w:t xml:space="preserve">Μπαντής Α, Αθανασιάδου Π, </w:t>
      </w:r>
      <w:proofErr w:type="spellStart"/>
      <w:r w:rsidRPr="00316676">
        <w:rPr>
          <w:rFonts w:asciiTheme="minorHAnsi" w:hAnsiTheme="minorHAnsi"/>
          <w:sz w:val="22"/>
          <w:szCs w:val="22"/>
        </w:rPr>
        <w:t>Τσώλος</w:t>
      </w:r>
      <w:proofErr w:type="spellEnd"/>
      <w:r w:rsidRPr="00316676">
        <w:rPr>
          <w:rFonts w:asciiTheme="minorHAnsi" w:hAnsiTheme="minorHAnsi"/>
          <w:sz w:val="22"/>
          <w:szCs w:val="22"/>
        </w:rPr>
        <w:t xml:space="preserve"> Χ,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Γονίδη</w:t>
      </w:r>
      <w:proofErr w:type="spellEnd"/>
      <w:r w:rsidRPr="00316676">
        <w:rPr>
          <w:rFonts w:asciiTheme="minorHAnsi" w:hAnsiTheme="minorHAnsi"/>
          <w:sz w:val="22"/>
          <w:szCs w:val="22"/>
        </w:rPr>
        <w:t xml:space="preserve"> Μ, </w:t>
      </w:r>
      <w:proofErr w:type="spellStart"/>
      <w:r w:rsidRPr="00316676">
        <w:rPr>
          <w:rFonts w:asciiTheme="minorHAnsi" w:hAnsiTheme="minorHAnsi"/>
          <w:sz w:val="22"/>
          <w:szCs w:val="22"/>
        </w:rPr>
        <w:t>Αγγελονίδου</w:t>
      </w:r>
      <w:proofErr w:type="spellEnd"/>
      <w:r w:rsidRPr="00316676">
        <w:rPr>
          <w:rFonts w:asciiTheme="minorHAnsi" w:hAnsiTheme="minorHAnsi"/>
          <w:sz w:val="22"/>
          <w:szCs w:val="22"/>
        </w:rPr>
        <w:t xml:space="preserve"> </w:t>
      </w:r>
      <w:r w:rsidR="005A4B15">
        <w:rPr>
          <w:rFonts w:asciiTheme="minorHAnsi" w:hAnsiTheme="minorHAnsi"/>
          <w:sz w:val="22"/>
          <w:szCs w:val="22"/>
        </w:rPr>
        <w:t xml:space="preserve">Ε,  Πατσούρης </w:t>
      </w:r>
    </w:p>
    <w:p w14:paraId="6B660E9A" w14:textId="77777777" w:rsidR="0093222E" w:rsidRPr="00316676" w:rsidRDefault="00020C39">
      <w:pPr>
        <w:pStyle w:val="2b"/>
        <w:spacing w:line="360" w:lineRule="auto"/>
        <w:ind w:left="0"/>
        <w:rPr>
          <w:rFonts w:asciiTheme="minorHAnsi" w:eastAsia="Times New Roman" w:hAnsiTheme="minorHAnsi" w:cs="Times New Roman"/>
          <w:sz w:val="22"/>
          <w:szCs w:val="22"/>
        </w:rPr>
      </w:pPr>
      <w:r w:rsidRPr="00316676">
        <w:rPr>
          <w:rFonts w:asciiTheme="minorHAnsi" w:hAnsiTheme="minorHAnsi"/>
          <w:i/>
          <w:iCs/>
          <w:sz w:val="22"/>
          <w:szCs w:val="22"/>
          <w:u w:val="single"/>
        </w:rPr>
        <w:lastRenderedPageBreak/>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18</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Πανελλήνιο Ουρολογικό Συνέδριο, 27 Σεπτεμβρίου-1 Οκτωβρίου 2006, Ρόδος</w:t>
      </w:r>
    </w:p>
    <w:p w14:paraId="454B1791" w14:textId="77777777" w:rsidR="0093222E" w:rsidRPr="00316676" w:rsidRDefault="0093222E">
      <w:pPr>
        <w:pStyle w:val="2b"/>
        <w:spacing w:line="360" w:lineRule="auto"/>
        <w:ind w:left="0"/>
        <w:rPr>
          <w:rFonts w:asciiTheme="minorHAnsi" w:eastAsia="Times New Roman" w:hAnsiTheme="minorHAnsi" w:cs="Times New Roman"/>
          <w:sz w:val="22"/>
          <w:szCs w:val="22"/>
        </w:rPr>
      </w:pPr>
    </w:p>
    <w:p w14:paraId="6CD3E59F" w14:textId="77777777" w:rsidR="0093222E" w:rsidRPr="00316676" w:rsidRDefault="00020C39" w:rsidP="005A4B15">
      <w:pPr>
        <w:pStyle w:val="a0"/>
        <w:jc w:val="both"/>
        <w:rPr>
          <w:rFonts w:asciiTheme="minorHAnsi" w:hAnsiTheme="minorHAnsi"/>
          <w:b/>
          <w:bCs/>
          <w:sz w:val="22"/>
          <w:szCs w:val="22"/>
        </w:rPr>
      </w:pPr>
      <w:r w:rsidRPr="00316676">
        <w:rPr>
          <w:rFonts w:asciiTheme="minorHAnsi" w:hAnsiTheme="minorHAnsi"/>
          <w:b/>
          <w:bCs/>
          <w:sz w:val="22"/>
          <w:szCs w:val="22"/>
        </w:rPr>
        <w:t xml:space="preserve">41. </w:t>
      </w:r>
      <w:proofErr w:type="spellStart"/>
      <w:r w:rsidRPr="00316676">
        <w:rPr>
          <w:rFonts w:asciiTheme="minorHAnsi" w:hAnsiTheme="minorHAnsi"/>
          <w:b/>
          <w:bCs/>
          <w:sz w:val="22"/>
          <w:szCs w:val="22"/>
        </w:rPr>
        <w:t>Υποκυστική</w:t>
      </w:r>
      <w:proofErr w:type="spellEnd"/>
      <w:r w:rsidRPr="00316676">
        <w:rPr>
          <w:rFonts w:asciiTheme="minorHAnsi" w:hAnsiTheme="minorHAnsi"/>
          <w:b/>
          <w:bCs/>
          <w:sz w:val="22"/>
          <w:szCs w:val="22"/>
        </w:rPr>
        <w:t xml:space="preserve"> διάταση τμήματος έκτοπου ουρητήρα. Διαγνωστική προσέγγιση και αντιμετώπιση</w:t>
      </w:r>
      <w:r w:rsidRPr="00316676">
        <w:rPr>
          <w:rFonts w:asciiTheme="minorHAnsi" w:hAnsiTheme="minorHAnsi"/>
          <w:b/>
          <w:bCs/>
          <w:caps/>
          <w:sz w:val="22"/>
          <w:szCs w:val="22"/>
        </w:rPr>
        <w:t>.</w:t>
      </w:r>
      <w:r w:rsidRPr="00316676">
        <w:rPr>
          <w:rFonts w:asciiTheme="minorHAnsi" w:hAnsiTheme="minorHAnsi"/>
          <w:b/>
          <w:bCs/>
          <w:sz w:val="22"/>
          <w:szCs w:val="22"/>
        </w:rPr>
        <w:t xml:space="preserve"> </w:t>
      </w:r>
    </w:p>
    <w:p w14:paraId="181CFDB3" w14:textId="77777777" w:rsidR="005A4B15" w:rsidRDefault="00020C39">
      <w:pPr>
        <w:pStyle w:val="a0"/>
        <w:spacing w:line="360" w:lineRule="auto"/>
        <w:ind w:left="453" w:hanging="453"/>
        <w:jc w:val="both"/>
        <w:rPr>
          <w:rFonts w:asciiTheme="minorHAnsi" w:hAnsiTheme="minorHAnsi"/>
          <w:b/>
          <w:bCs/>
          <w:sz w:val="22"/>
          <w:szCs w:val="22"/>
        </w:rPr>
      </w:pPr>
      <w:r w:rsidRPr="00316676">
        <w:rPr>
          <w:rFonts w:asciiTheme="minorHAnsi" w:hAnsiTheme="minorHAnsi"/>
          <w:b/>
          <w:bCs/>
          <w:sz w:val="22"/>
          <w:szCs w:val="22"/>
        </w:rPr>
        <w:t xml:space="preserve">   </w:t>
      </w:r>
    </w:p>
    <w:p w14:paraId="2B3D7619" w14:textId="77777777" w:rsidR="0093222E" w:rsidRPr="00316676" w:rsidRDefault="00020C39" w:rsidP="005A4B15">
      <w:pPr>
        <w:pStyle w:val="a0"/>
        <w:ind w:left="453" w:hanging="453"/>
        <w:jc w:val="both"/>
        <w:rPr>
          <w:rFonts w:asciiTheme="minorHAnsi" w:hAnsiTheme="minorHAnsi"/>
          <w:b/>
          <w:bCs/>
          <w:sz w:val="22"/>
          <w:szCs w:val="22"/>
        </w:rPr>
      </w:pPr>
      <w:proofErr w:type="spellStart"/>
      <w:r w:rsidRPr="00316676">
        <w:rPr>
          <w:rFonts w:asciiTheme="minorHAnsi" w:hAnsiTheme="minorHAnsi"/>
          <w:sz w:val="22"/>
          <w:szCs w:val="22"/>
        </w:rPr>
        <w:t>Τσώλος</w:t>
      </w:r>
      <w:proofErr w:type="spellEnd"/>
      <w:r w:rsidRPr="00316676">
        <w:rPr>
          <w:rFonts w:asciiTheme="minorHAnsi" w:hAnsiTheme="minorHAnsi"/>
          <w:b/>
          <w:bCs/>
          <w:sz w:val="22"/>
          <w:szCs w:val="22"/>
        </w:rPr>
        <w:t xml:space="preserve"> </w:t>
      </w:r>
      <w:r w:rsidRPr="00316676">
        <w:rPr>
          <w:rFonts w:asciiTheme="minorHAnsi" w:hAnsiTheme="minorHAnsi"/>
          <w:sz w:val="22"/>
          <w:szCs w:val="22"/>
        </w:rPr>
        <w:t xml:space="preserve">Χ, Μπαντής Α,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Βουδαλικάκης</w:t>
      </w:r>
      <w:proofErr w:type="spellEnd"/>
      <w:r w:rsidRPr="00316676">
        <w:rPr>
          <w:rFonts w:asciiTheme="minorHAnsi" w:hAnsiTheme="minorHAnsi"/>
          <w:sz w:val="22"/>
          <w:szCs w:val="22"/>
        </w:rPr>
        <w:t xml:space="preserve"> Χ</w:t>
      </w:r>
    </w:p>
    <w:p w14:paraId="6FE86E27" w14:textId="77777777" w:rsidR="0093222E" w:rsidRPr="00316676" w:rsidRDefault="00020C39" w:rsidP="005A4B15">
      <w:pPr>
        <w:pStyle w:val="2b"/>
        <w:ind w:left="0"/>
        <w:rPr>
          <w:rFonts w:asciiTheme="minorHAnsi" w:eastAsia="Times New Roman" w:hAnsiTheme="minorHAnsi" w:cs="Times New Roman"/>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18</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Πανελλήνιο Ουρολογικό Συνέδριο, 27 Σεπτεμβρίου-1 Οκτωβρίου 2006, Ρόδος</w:t>
      </w:r>
    </w:p>
    <w:p w14:paraId="42D6BC8A" w14:textId="77777777" w:rsidR="0093222E" w:rsidRPr="00316676" w:rsidRDefault="0093222E">
      <w:pPr>
        <w:pStyle w:val="a0"/>
        <w:spacing w:line="360" w:lineRule="auto"/>
        <w:jc w:val="both"/>
        <w:rPr>
          <w:rFonts w:asciiTheme="minorHAnsi" w:hAnsiTheme="minorHAnsi"/>
          <w:sz w:val="22"/>
          <w:szCs w:val="22"/>
        </w:rPr>
      </w:pPr>
    </w:p>
    <w:p w14:paraId="430BC30A" w14:textId="3D06E2BA" w:rsidR="0093222E" w:rsidRPr="00316676" w:rsidRDefault="00020C39" w:rsidP="005A4B15">
      <w:pPr>
        <w:pStyle w:val="a0"/>
        <w:jc w:val="both"/>
        <w:rPr>
          <w:rFonts w:asciiTheme="minorHAnsi" w:hAnsiTheme="minorHAnsi"/>
          <w:b/>
          <w:bCs/>
          <w:sz w:val="22"/>
          <w:szCs w:val="22"/>
        </w:rPr>
      </w:pPr>
      <w:r w:rsidRPr="00316676">
        <w:rPr>
          <w:rFonts w:asciiTheme="minorHAnsi" w:hAnsiTheme="minorHAnsi"/>
          <w:b/>
          <w:bCs/>
          <w:sz w:val="22"/>
          <w:szCs w:val="22"/>
        </w:rPr>
        <w:t xml:space="preserve">42. Ο ρόλος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αλφουζοσίνης</w:t>
      </w:r>
      <w:proofErr w:type="spellEnd"/>
      <w:r w:rsidRPr="00316676">
        <w:rPr>
          <w:rFonts w:asciiTheme="minorHAnsi" w:hAnsiTheme="minorHAnsi"/>
          <w:b/>
          <w:bCs/>
          <w:sz w:val="22"/>
          <w:szCs w:val="22"/>
        </w:rPr>
        <w:t xml:space="preserve"> </w:t>
      </w:r>
      <w:r w:rsidRPr="00316676">
        <w:rPr>
          <w:rFonts w:asciiTheme="minorHAnsi" w:hAnsiTheme="minorHAnsi"/>
          <w:b/>
          <w:bCs/>
          <w:sz w:val="22"/>
          <w:szCs w:val="22"/>
          <w:lang w:val="en-US"/>
        </w:rPr>
        <w:t>O</w:t>
      </w:r>
      <w:r w:rsidRPr="00316676">
        <w:rPr>
          <w:rFonts w:asciiTheme="minorHAnsi" w:hAnsiTheme="minorHAnsi"/>
          <w:b/>
          <w:bCs/>
          <w:sz w:val="22"/>
          <w:szCs w:val="22"/>
        </w:rPr>
        <w:t>.</w:t>
      </w:r>
      <w:r w:rsidRPr="00316676">
        <w:rPr>
          <w:rFonts w:asciiTheme="minorHAnsi" w:hAnsiTheme="minorHAnsi"/>
          <w:b/>
          <w:bCs/>
          <w:sz w:val="22"/>
          <w:szCs w:val="22"/>
          <w:lang w:val="en-US"/>
        </w:rPr>
        <w:t>D</w:t>
      </w:r>
      <w:r w:rsidRPr="00316676">
        <w:rPr>
          <w:rFonts w:asciiTheme="minorHAnsi" w:hAnsiTheme="minorHAnsi"/>
          <w:b/>
          <w:bCs/>
          <w:sz w:val="22"/>
          <w:szCs w:val="22"/>
        </w:rPr>
        <w:t xml:space="preserve"> στην αντιμετώπιση ασθενών με οξεία επίσχεση ούρων   λόγω Κ.Υ.Π. </w:t>
      </w:r>
    </w:p>
    <w:p w14:paraId="3546265C" w14:textId="77777777" w:rsidR="005A4B15" w:rsidRDefault="00020C39" w:rsidP="005A4B15">
      <w:pPr>
        <w:pStyle w:val="a0"/>
        <w:ind w:left="453" w:hanging="453"/>
        <w:jc w:val="both"/>
        <w:rPr>
          <w:rFonts w:asciiTheme="minorHAnsi" w:hAnsiTheme="minorHAnsi"/>
          <w:b/>
          <w:bCs/>
          <w:sz w:val="22"/>
          <w:szCs w:val="22"/>
        </w:rPr>
      </w:pPr>
      <w:r w:rsidRPr="00316676">
        <w:rPr>
          <w:rFonts w:asciiTheme="minorHAnsi" w:hAnsiTheme="minorHAnsi"/>
          <w:b/>
          <w:bCs/>
          <w:sz w:val="22"/>
          <w:szCs w:val="22"/>
        </w:rPr>
        <w:t xml:space="preserve">        </w:t>
      </w:r>
    </w:p>
    <w:p w14:paraId="5F3A5516" w14:textId="77777777" w:rsidR="0093222E" w:rsidRPr="00316676" w:rsidRDefault="00020C39" w:rsidP="005A4B15">
      <w:pPr>
        <w:pStyle w:val="a0"/>
        <w:ind w:left="453" w:hanging="183"/>
        <w:jc w:val="both"/>
        <w:rPr>
          <w:rFonts w:asciiTheme="minorHAnsi" w:hAnsiTheme="minorHAnsi"/>
          <w:b/>
          <w:bCs/>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5A4B15">
        <w:rPr>
          <w:rFonts w:asciiTheme="minorHAnsi" w:hAnsiTheme="minorHAnsi"/>
          <w:color w:val="0070C0"/>
          <w:sz w:val="22"/>
          <w:szCs w:val="22"/>
        </w:rPr>
        <w:t>,</w:t>
      </w:r>
      <w:r w:rsidRPr="00316676">
        <w:rPr>
          <w:rFonts w:asciiTheme="minorHAnsi" w:hAnsiTheme="minorHAnsi"/>
          <w:sz w:val="22"/>
          <w:szCs w:val="22"/>
        </w:rPr>
        <w:t xml:space="preserve"> </w:t>
      </w:r>
      <w:proofErr w:type="spellStart"/>
      <w:r w:rsidRPr="00316676">
        <w:rPr>
          <w:rFonts w:asciiTheme="minorHAnsi" w:hAnsiTheme="minorHAnsi"/>
          <w:sz w:val="22"/>
          <w:szCs w:val="22"/>
        </w:rPr>
        <w:t>Τσώλος</w:t>
      </w:r>
      <w:proofErr w:type="spellEnd"/>
      <w:r w:rsidRPr="00316676">
        <w:rPr>
          <w:rFonts w:asciiTheme="minorHAnsi" w:hAnsiTheme="minorHAnsi"/>
          <w:sz w:val="22"/>
          <w:szCs w:val="22"/>
        </w:rPr>
        <w:t xml:space="preserve"> Χ, </w:t>
      </w:r>
      <w:proofErr w:type="spellStart"/>
      <w:r w:rsidRPr="00316676">
        <w:rPr>
          <w:rFonts w:asciiTheme="minorHAnsi" w:hAnsiTheme="minorHAnsi"/>
          <w:sz w:val="22"/>
          <w:szCs w:val="22"/>
        </w:rPr>
        <w:t>Βουδαλικάκης</w:t>
      </w:r>
      <w:proofErr w:type="spellEnd"/>
      <w:r w:rsidRPr="00316676">
        <w:rPr>
          <w:rFonts w:asciiTheme="minorHAnsi" w:hAnsiTheme="minorHAnsi"/>
          <w:sz w:val="22"/>
          <w:szCs w:val="22"/>
        </w:rPr>
        <w:t xml:space="preserve"> Χ, Μπαντής Α </w:t>
      </w:r>
    </w:p>
    <w:p w14:paraId="5BDF19A3" w14:textId="77777777" w:rsidR="0093222E" w:rsidRPr="00316676" w:rsidRDefault="00020C39" w:rsidP="005A4B15">
      <w:pPr>
        <w:pStyle w:val="2b"/>
        <w:ind w:left="0" w:firstLine="270"/>
        <w:rPr>
          <w:rFonts w:asciiTheme="minorHAnsi" w:eastAsia="Times New Roman" w:hAnsiTheme="minorHAnsi" w:cs="Times New Roman"/>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18</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Πανελλήνιο Ουρολογικό Συνέδριο, 27 Σεπτεμβρίου-1 Οκτωβρίου 2006, Ρόδος</w:t>
      </w:r>
    </w:p>
    <w:p w14:paraId="18E76A98" w14:textId="77777777" w:rsidR="0093222E" w:rsidRPr="00316676" w:rsidRDefault="0093222E">
      <w:pPr>
        <w:pStyle w:val="a0"/>
        <w:spacing w:line="360" w:lineRule="auto"/>
        <w:jc w:val="both"/>
        <w:rPr>
          <w:rFonts w:asciiTheme="minorHAnsi" w:hAnsiTheme="minorHAnsi"/>
          <w:sz w:val="22"/>
          <w:szCs w:val="22"/>
        </w:rPr>
      </w:pPr>
    </w:p>
    <w:p w14:paraId="00F0FDAC" w14:textId="22E12655" w:rsidR="0093222E" w:rsidRPr="00316676" w:rsidRDefault="00020C39">
      <w:pPr>
        <w:pStyle w:val="a7"/>
        <w:numPr>
          <w:ilvl w:val="0"/>
          <w:numId w:val="54"/>
        </w:numPr>
        <w:rPr>
          <w:rFonts w:asciiTheme="minorHAnsi" w:hAnsiTheme="minorHAnsi"/>
          <w:b/>
          <w:bCs/>
          <w:sz w:val="22"/>
          <w:szCs w:val="22"/>
        </w:rPr>
      </w:pPr>
      <w:r w:rsidRPr="00316676">
        <w:rPr>
          <w:rFonts w:asciiTheme="minorHAnsi" w:hAnsiTheme="minorHAnsi"/>
          <w:b/>
          <w:bCs/>
          <w:sz w:val="22"/>
          <w:szCs w:val="22"/>
        </w:rPr>
        <w:t xml:space="preserve">Ενδοσκοπική  λιθοθρυψία με την χρήση του άκαμπτου </w:t>
      </w:r>
      <w:proofErr w:type="spellStart"/>
      <w:r w:rsidRPr="00316676">
        <w:rPr>
          <w:rFonts w:asciiTheme="minorHAnsi" w:hAnsiTheme="minorHAnsi"/>
          <w:b/>
          <w:bCs/>
          <w:sz w:val="22"/>
          <w:szCs w:val="22"/>
        </w:rPr>
        <w:t>ουρητηροσκοπίου</w:t>
      </w:r>
      <w:proofErr w:type="spellEnd"/>
      <w:r w:rsidRPr="00316676">
        <w:rPr>
          <w:rFonts w:asciiTheme="minorHAnsi" w:hAnsiTheme="minorHAnsi"/>
          <w:b/>
          <w:bCs/>
          <w:sz w:val="22"/>
          <w:szCs w:val="22"/>
        </w:rPr>
        <w:t xml:space="preserve"> και Η</w:t>
      </w:r>
      <w:proofErr w:type="spellStart"/>
      <w:r w:rsidRPr="00316676">
        <w:rPr>
          <w:rFonts w:asciiTheme="minorHAnsi" w:hAnsiTheme="minorHAnsi"/>
          <w:b/>
          <w:bCs/>
          <w:sz w:val="22"/>
          <w:szCs w:val="22"/>
          <w:lang w:val="en-US"/>
        </w:rPr>
        <w:t>olmium</w:t>
      </w:r>
      <w:proofErr w:type="spellEnd"/>
      <w:r w:rsidRPr="00316676">
        <w:rPr>
          <w:rFonts w:asciiTheme="minorHAnsi" w:hAnsiTheme="minorHAnsi"/>
          <w:b/>
          <w:bCs/>
          <w:sz w:val="22"/>
          <w:szCs w:val="22"/>
        </w:rPr>
        <w:t xml:space="preserve"> </w:t>
      </w:r>
      <w:r w:rsidRPr="00316676">
        <w:rPr>
          <w:rFonts w:asciiTheme="minorHAnsi" w:hAnsiTheme="minorHAnsi"/>
          <w:b/>
          <w:bCs/>
          <w:sz w:val="22"/>
          <w:szCs w:val="22"/>
          <w:lang w:val="en-US"/>
        </w:rPr>
        <w:t>LASER</w:t>
      </w:r>
      <w:r w:rsidRPr="00316676">
        <w:rPr>
          <w:rFonts w:asciiTheme="minorHAnsi" w:hAnsiTheme="minorHAnsi"/>
          <w:b/>
          <w:bCs/>
          <w:sz w:val="22"/>
          <w:szCs w:val="22"/>
        </w:rPr>
        <w:t xml:space="preserve">. Περιγραφή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τεχνικής για ικανοποιητικά αποτελέσματα. </w:t>
      </w:r>
    </w:p>
    <w:p w14:paraId="384068A8" w14:textId="77777777" w:rsidR="005A4B15" w:rsidRDefault="005A4B15">
      <w:pPr>
        <w:pStyle w:val="a0"/>
        <w:spacing w:line="360" w:lineRule="auto"/>
        <w:ind w:firstLine="630"/>
        <w:rPr>
          <w:rFonts w:asciiTheme="minorHAnsi" w:hAnsiTheme="minorHAnsi"/>
          <w:sz w:val="22"/>
          <w:szCs w:val="22"/>
        </w:rPr>
      </w:pPr>
    </w:p>
    <w:p w14:paraId="19FBBF37" w14:textId="77777777" w:rsidR="0093222E" w:rsidRPr="00316676" w:rsidRDefault="00020C39" w:rsidP="005A4B15">
      <w:pPr>
        <w:pStyle w:val="a0"/>
        <w:ind w:firstLine="270"/>
        <w:rPr>
          <w:rFonts w:asciiTheme="minorHAnsi" w:hAnsiTheme="minorHAnsi"/>
          <w:sz w:val="22"/>
          <w:szCs w:val="22"/>
        </w:rPr>
      </w:pPr>
      <w:proofErr w:type="spellStart"/>
      <w:r w:rsidRPr="00316676">
        <w:rPr>
          <w:rFonts w:asciiTheme="minorHAnsi" w:hAnsiTheme="minorHAnsi"/>
          <w:sz w:val="22"/>
          <w:szCs w:val="22"/>
        </w:rPr>
        <w:t>Τσώλος</w:t>
      </w:r>
      <w:proofErr w:type="spellEnd"/>
      <w:r w:rsidRPr="00316676">
        <w:rPr>
          <w:rFonts w:asciiTheme="minorHAnsi" w:hAnsiTheme="minorHAnsi"/>
          <w:sz w:val="22"/>
          <w:szCs w:val="22"/>
        </w:rPr>
        <w:t xml:space="preserve"> Χ, Μπαντής Α,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Βουδαλικάκης</w:t>
      </w:r>
      <w:proofErr w:type="spellEnd"/>
      <w:r w:rsidRPr="00316676">
        <w:rPr>
          <w:rFonts w:asciiTheme="minorHAnsi" w:hAnsiTheme="minorHAnsi"/>
          <w:sz w:val="22"/>
          <w:szCs w:val="22"/>
        </w:rPr>
        <w:t xml:space="preserve"> Χ</w:t>
      </w:r>
    </w:p>
    <w:p w14:paraId="69E3592D" w14:textId="77777777" w:rsidR="0093222E" w:rsidRDefault="00020C39" w:rsidP="005A4B15">
      <w:pPr>
        <w:pStyle w:val="2b"/>
        <w:ind w:left="0" w:firstLine="270"/>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18</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Πανελλήνιο Ουρολογικό Συνέδριο, 27 Σεπτεμβρίου-1 Οκτωβρίου 2006, Ρόδος</w:t>
      </w:r>
    </w:p>
    <w:p w14:paraId="51E0F607" w14:textId="77777777" w:rsidR="005A4B15" w:rsidRPr="00316676" w:rsidRDefault="005A4B15" w:rsidP="005A4B15">
      <w:pPr>
        <w:pStyle w:val="2b"/>
        <w:ind w:left="0" w:firstLine="270"/>
        <w:rPr>
          <w:rFonts w:asciiTheme="minorHAnsi" w:eastAsia="Times New Roman" w:hAnsiTheme="minorHAnsi" w:cs="Times New Roman"/>
          <w:sz w:val="22"/>
          <w:szCs w:val="22"/>
        </w:rPr>
      </w:pPr>
    </w:p>
    <w:p w14:paraId="3E4B4CD9" w14:textId="77777777" w:rsidR="0093222E" w:rsidRDefault="00020C39">
      <w:pPr>
        <w:pStyle w:val="2b"/>
        <w:numPr>
          <w:ilvl w:val="0"/>
          <w:numId w:val="53"/>
        </w:numPr>
        <w:rPr>
          <w:rFonts w:asciiTheme="minorHAnsi" w:hAnsiTheme="minorHAnsi"/>
          <w:b/>
          <w:bCs/>
          <w:sz w:val="22"/>
          <w:szCs w:val="22"/>
        </w:rPr>
      </w:pPr>
      <w:r w:rsidRPr="00316676">
        <w:rPr>
          <w:rFonts w:asciiTheme="minorHAnsi" w:hAnsiTheme="minorHAnsi"/>
          <w:b/>
          <w:bCs/>
          <w:sz w:val="22"/>
          <w:szCs w:val="22"/>
        </w:rPr>
        <w:t>Χορήγηση αντιβίωσης σε ασθενείς που υποβάλλονται σε κυστεοσκόπηση. Αναγκαιότητα ή υπερβολή;</w:t>
      </w:r>
    </w:p>
    <w:p w14:paraId="69D006A8" w14:textId="77777777" w:rsidR="005A4B15" w:rsidRPr="00316676" w:rsidRDefault="005A4B15" w:rsidP="005A4B15">
      <w:pPr>
        <w:pStyle w:val="2b"/>
        <w:ind w:left="634"/>
        <w:rPr>
          <w:rFonts w:asciiTheme="minorHAnsi" w:hAnsiTheme="minorHAnsi"/>
          <w:b/>
          <w:bCs/>
          <w:sz w:val="22"/>
          <w:szCs w:val="22"/>
        </w:rPr>
      </w:pPr>
    </w:p>
    <w:p w14:paraId="6C9C5576" w14:textId="77777777" w:rsidR="0093222E" w:rsidRPr="00316676" w:rsidRDefault="00020C39" w:rsidP="005A4B15">
      <w:pPr>
        <w:pStyle w:val="2b"/>
        <w:ind w:left="0" w:firstLine="426"/>
        <w:rPr>
          <w:rFonts w:asciiTheme="minorHAnsi" w:eastAsia="Times New Roman" w:hAnsiTheme="minorHAnsi" w:cs="Times New Roman"/>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Μπαντής Α, </w:t>
      </w:r>
      <w:proofErr w:type="spellStart"/>
      <w:r w:rsidRPr="00316676">
        <w:rPr>
          <w:rFonts w:asciiTheme="minorHAnsi" w:hAnsiTheme="minorHAnsi"/>
          <w:sz w:val="22"/>
          <w:szCs w:val="22"/>
        </w:rPr>
        <w:t>Τσώλος</w:t>
      </w:r>
      <w:proofErr w:type="spellEnd"/>
      <w:r w:rsidRPr="00316676">
        <w:rPr>
          <w:rFonts w:asciiTheme="minorHAnsi" w:hAnsiTheme="minorHAnsi"/>
          <w:sz w:val="22"/>
          <w:szCs w:val="22"/>
        </w:rPr>
        <w:t xml:space="preserve"> Χ</w:t>
      </w:r>
    </w:p>
    <w:p w14:paraId="4487886D" w14:textId="77777777" w:rsidR="0093222E" w:rsidRDefault="00020C39" w:rsidP="005A4B15">
      <w:pPr>
        <w:pStyle w:val="2b"/>
        <w:ind w:left="0" w:firstLine="426"/>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21</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 xml:space="preserve">Ιατρικό Συνέδριο Ενόπλων Δυνάμεων, 23-26 Νοεμβρίου 2006, Θεσσαλονίκη  </w:t>
      </w:r>
    </w:p>
    <w:p w14:paraId="1E89A17B" w14:textId="77777777" w:rsidR="005A4B15" w:rsidRPr="00316676" w:rsidRDefault="005A4B15" w:rsidP="005A4B15">
      <w:pPr>
        <w:pStyle w:val="2b"/>
        <w:ind w:left="0" w:firstLine="426"/>
        <w:rPr>
          <w:rFonts w:asciiTheme="minorHAnsi" w:eastAsia="Times New Roman" w:hAnsiTheme="minorHAnsi" w:cs="Times New Roman"/>
          <w:i/>
          <w:iCs/>
          <w:sz w:val="22"/>
          <w:szCs w:val="22"/>
        </w:rPr>
      </w:pPr>
    </w:p>
    <w:p w14:paraId="2104A408" w14:textId="77777777" w:rsidR="005A4B15" w:rsidRDefault="00020C39">
      <w:pPr>
        <w:pStyle w:val="2b"/>
        <w:numPr>
          <w:ilvl w:val="0"/>
          <w:numId w:val="53"/>
        </w:numPr>
        <w:rPr>
          <w:rFonts w:asciiTheme="minorHAnsi" w:hAnsiTheme="minorHAnsi"/>
          <w:b/>
          <w:bCs/>
          <w:sz w:val="22"/>
          <w:szCs w:val="22"/>
        </w:rPr>
      </w:pPr>
      <w:r w:rsidRPr="00316676">
        <w:rPr>
          <w:rFonts w:asciiTheme="minorHAnsi" w:hAnsiTheme="minorHAnsi"/>
          <w:b/>
          <w:bCs/>
          <w:sz w:val="22"/>
          <w:szCs w:val="22"/>
        </w:rPr>
        <w:t xml:space="preserve">Ενδείξεις σπινθηρογραφήματος οστών σε ασθενείς με </w:t>
      </w:r>
      <w:proofErr w:type="spellStart"/>
      <w:r w:rsidRPr="00316676">
        <w:rPr>
          <w:rFonts w:asciiTheme="minorHAnsi" w:hAnsiTheme="minorHAnsi"/>
          <w:b/>
          <w:bCs/>
          <w:sz w:val="22"/>
          <w:szCs w:val="22"/>
        </w:rPr>
        <w:t>νεοδιαγνωσμένο</w:t>
      </w:r>
      <w:proofErr w:type="spellEnd"/>
      <w:r w:rsidRPr="00316676">
        <w:rPr>
          <w:rFonts w:asciiTheme="minorHAnsi" w:hAnsiTheme="minorHAnsi"/>
          <w:b/>
          <w:bCs/>
          <w:sz w:val="22"/>
          <w:szCs w:val="22"/>
        </w:rPr>
        <w:t xml:space="preserve"> καρκίνο προστάτη.       </w:t>
      </w:r>
    </w:p>
    <w:p w14:paraId="4A159129" w14:textId="77777777" w:rsidR="0093222E" w:rsidRPr="00316676" w:rsidRDefault="00020C39" w:rsidP="005A4B15">
      <w:pPr>
        <w:pStyle w:val="2b"/>
        <w:ind w:left="634"/>
        <w:rPr>
          <w:rFonts w:asciiTheme="minorHAnsi" w:hAnsiTheme="minorHAnsi"/>
          <w:b/>
          <w:bCs/>
          <w:sz w:val="22"/>
          <w:szCs w:val="22"/>
        </w:rPr>
      </w:pPr>
      <w:r w:rsidRPr="00316676">
        <w:rPr>
          <w:rFonts w:asciiTheme="minorHAnsi" w:hAnsiTheme="minorHAnsi"/>
          <w:b/>
          <w:bCs/>
          <w:sz w:val="22"/>
          <w:szCs w:val="22"/>
        </w:rPr>
        <w:t xml:space="preserve">                                        </w:t>
      </w:r>
    </w:p>
    <w:p w14:paraId="386EABF6" w14:textId="77777777" w:rsidR="0093222E" w:rsidRPr="00316676" w:rsidRDefault="00020C39" w:rsidP="005A4B15">
      <w:pPr>
        <w:pStyle w:val="2b"/>
        <w:ind w:left="0" w:firstLine="630"/>
        <w:rPr>
          <w:rFonts w:asciiTheme="minorHAnsi" w:eastAsia="Times New Roman" w:hAnsiTheme="minorHAnsi" w:cs="Times New Roman"/>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Κολέτσας Ν, Ιωαννίδου Ε, Πασχαλίδης Κ, Χρυσός Ι </w:t>
      </w:r>
    </w:p>
    <w:p w14:paraId="08C7BC96" w14:textId="77777777" w:rsidR="0093222E" w:rsidRDefault="00020C39" w:rsidP="005A4B15">
      <w:pPr>
        <w:pStyle w:val="2b"/>
        <w:ind w:left="0" w:firstLine="630"/>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6</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Μακεδονικό Ουρολογικό Συνέδριο, 2-4 Νοεμβρίου 2007, Θεσσαλονίκη </w:t>
      </w:r>
    </w:p>
    <w:p w14:paraId="719A6D27" w14:textId="77777777" w:rsidR="005A4B15" w:rsidRPr="00316676" w:rsidRDefault="005A4B15" w:rsidP="005A4B15">
      <w:pPr>
        <w:pStyle w:val="2b"/>
        <w:ind w:left="0" w:firstLine="630"/>
        <w:rPr>
          <w:rFonts w:asciiTheme="minorHAnsi" w:eastAsia="Times New Roman" w:hAnsiTheme="minorHAnsi" w:cs="Times New Roman"/>
          <w:i/>
          <w:iCs/>
          <w:sz w:val="22"/>
          <w:szCs w:val="22"/>
        </w:rPr>
      </w:pPr>
    </w:p>
    <w:p w14:paraId="4C5A66E1" w14:textId="354D7B5D" w:rsidR="0093222E" w:rsidRDefault="00020C39">
      <w:pPr>
        <w:pStyle w:val="2b"/>
        <w:numPr>
          <w:ilvl w:val="0"/>
          <w:numId w:val="53"/>
        </w:numPr>
        <w:rPr>
          <w:rFonts w:asciiTheme="minorHAnsi" w:hAnsiTheme="minorHAnsi"/>
          <w:b/>
          <w:bCs/>
          <w:sz w:val="22"/>
          <w:szCs w:val="22"/>
        </w:rPr>
      </w:pPr>
      <w:r w:rsidRPr="00316676">
        <w:rPr>
          <w:rFonts w:asciiTheme="minorHAnsi" w:hAnsiTheme="minorHAnsi"/>
          <w:b/>
          <w:bCs/>
          <w:sz w:val="22"/>
          <w:szCs w:val="22"/>
        </w:rPr>
        <w:t xml:space="preserve">Η εμπειρία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από την εφαρμογή </w:t>
      </w:r>
      <w:proofErr w:type="spellStart"/>
      <w:r w:rsidRPr="00316676">
        <w:rPr>
          <w:rFonts w:asciiTheme="minorHAnsi" w:hAnsiTheme="minorHAnsi"/>
          <w:b/>
          <w:bCs/>
          <w:sz w:val="22"/>
          <w:szCs w:val="22"/>
        </w:rPr>
        <w:t>περιπροστατικής</w:t>
      </w:r>
      <w:proofErr w:type="spellEnd"/>
      <w:r w:rsidRPr="00316676">
        <w:rPr>
          <w:rFonts w:asciiTheme="minorHAnsi" w:hAnsiTheme="minorHAnsi"/>
          <w:b/>
          <w:bCs/>
          <w:sz w:val="22"/>
          <w:szCs w:val="22"/>
        </w:rPr>
        <w:t xml:space="preserve"> αναλγησίας κατά την </w:t>
      </w:r>
      <w:proofErr w:type="spellStart"/>
      <w:r w:rsidRPr="00316676">
        <w:rPr>
          <w:rFonts w:asciiTheme="minorHAnsi" w:hAnsiTheme="minorHAnsi"/>
          <w:b/>
          <w:bCs/>
          <w:sz w:val="22"/>
          <w:szCs w:val="22"/>
        </w:rPr>
        <w:t>διορθική</w:t>
      </w:r>
      <w:proofErr w:type="spellEnd"/>
      <w:r w:rsidRPr="00316676">
        <w:rPr>
          <w:rFonts w:asciiTheme="minorHAnsi" w:hAnsiTheme="minorHAnsi"/>
          <w:b/>
          <w:bCs/>
          <w:sz w:val="22"/>
          <w:szCs w:val="22"/>
        </w:rPr>
        <w:t xml:space="preserve"> βιοψία προστάτη.</w:t>
      </w:r>
    </w:p>
    <w:p w14:paraId="4329AD5D" w14:textId="77777777" w:rsidR="005A4B15" w:rsidRPr="00316676" w:rsidRDefault="005A4B15" w:rsidP="005A4B15">
      <w:pPr>
        <w:pStyle w:val="2b"/>
        <w:ind w:left="634"/>
        <w:rPr>
          <w:rFonts w:asciiTheme="minorHAnsi" w:hAnsiTheme="minorHAnsi"/>
          <w:b/>
          <w:bCs/>
          <w:sz w:val="22"/>
          <w:szCs w:val="22"/>
        </w:rPr>
      </w:pPr>
    </w:p>
    <w:p w14:paraId="30ECAAA5" w14:textId="77777777" w:rsidR="0093222E" w:rsidRPr="00316676" w:rsidRDefault="00020C39" w:rsidP="005A4B15">
      <w:pPr>
        <w:pStyle w:val="2b"/>
        <w:ind w:left="630"/>
        <w:rPr>
          <w:rFonts w:asciiTheme="minorHAnsi" w:eastAsia="Times New Roman" w:hAnsiTheme="minorHAnsi" w:cs="Times New Roman"/>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Κολέτσας Ν, Ιωαννίδου Ε, Πασχαλίδης Κ, Χρυσός Ι </w:t>
      </w:r>
    </w:p>
    <w:p w14:paraId="025B37F7" w14:textId="77777777" w:rsidR="0093222E" w:rsidRPr="00316676" w:rsidRDefault="00020C39" w:rsidP="005A4B15">
      <w:pPr>
        <w:pStyle w:val="2b"/>
        <w:ind w:left="0" w:firstLine="630"/>
        <w:rPr>
          <w:rFonts w:asciiTheme="minorHAnsi" w:eastAsia="Times New Roman" w:hAnsiTheme="minorHAnsi" w:cs="Times New Roman"/>
          <w:b/>
          <w:b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6</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Μακεδονικό Ουρολογικό Συνέδριο, 2-4 Νοεμβρίου 2007, Θεσσαλονίκη</w:t>
      </w:r>
      <w:r w:rsidRPr="00316676">
        <w:rPr>
          <w:rFonts w:asciiTheme="minorHAnsi" w:hAnsiTheme="minorHAnsi"/>
          <w:b/>
          <w:bCs/>
          <w:sz w:val="22"/>
          <w:szCs w:val="22"/>
        </w:rPr>
        <w:t xml:space="preserve"> </w:t>
      </w:r>
    </w:p>
    <w:p w14:paraId="007E9ECE" w14:textId="77777777" w:rsidR="0093222E" w:rsidRPr="00316676" w:rsidRDefault="0093222E">
      <w:pPr>
        <w:pStyle w:val="a0"/>
        <w:rPr>
          <w:rFonts w:asciiTheme="minorHAnsi" w:hAnsiTheme="minorHAnsi"/>
          <w:b/>
          <w:bCs/>
          <w:sz w:val="22"/>
          <w:szCs w:val="22"/>
        </w:rPr>
      </w:pPr>
    </w:p>
    <w:p w14:paraId="149EEE6D" w14:textId="43E45326" w:rsidR="0093222E" w:rsidRPr="00316676" w:rsidRDefault="00020C39">
      <w:pPr>
        <w:pStyle w:val="a7"/>
        <w:numPr>
          <w:ilvl w:val="0"/>
          <w:numId w:val="53"/>
        </w:numPr>
        <w:rPr>
          <w:rFonts w:asciiTheme="minorHAnsi" w:hAnsiTheme="minorHAnsi"/>
          <w:b/>
          <w:bCs/>
          <w:sz w:val="22"/>
          <w:szCs w:val="22"/>
        </w:rPr>
      </w:pPr>
      <w:r w:rsidRPr="00316676">
        <w:rPr>
          <w:rFonts w:asciiTheme="minorHAnsi" w:hAnsiTheme="minorHAnsi"/>
          <w:b/>
          <w:bCs/>
          <w:sz w:val="22"/>
          <w:szCs w:val="22"/>
        </w:rPr>
        <w:t xml:space="preserve">Η σημασία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δεύτερης </w:t>
      </w:r>
      <w:proofErr w:type="spellStart"/>
      <w:r w:rsidRPr="00316676">
        <w:rPr>
          <w:rFonts w:asciiTheme="minorHAnsi" w:hAnsiTheme="minorHAnsi"/>
          <w:b/>
          <w:bCs/>
          <w:sz w:val="22"/>
          <w:szCs w:val="22"/>
        </w:rPr>
        <w:t>διουρηθρικής</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εκτομής</w:t>
      </w:r>
      <w:proofErr w:type="spellEnd"/>
      <w:r w:rsidRPr="00316676">
        <w:rPr>
          <w:rFonts w:asciiTheme="minorHAnsi" w:hAnsiTheme="minorHAnsi"/>
          <w:b/>
          <w:bCs/>
          <w:sz w:val="22"/>
          <w:szCs w:val="22"/>
        </w:rPr>
        <w:t xml:space="preserve"> (</w:t>
      </w:r>
      <w:r w:rsidRPr="00316676">
        <w:rPr>
          <w:rFonts w:asciiTheme="minorHAnsi" w:hAnsiTheme="minorHAnsi"/>
          <w:b/>
          <w:bCs/>
          <w:sz w:val="22"/>
          <w:szCs w:val="22"/>
          <w:lang w:val="en-US"/>
        </w:rPr>
        <w:t>TUR</w:t>
      </w:r>
      <w:r w:rsidRPr="00316676">
        <w:rPr>
          <w:rFonts w:asciiTheme="minorHAnsi" w:hAnsiTheme="minorHAnsi"/>
          <w:b/>
          <w:bCs/>
          <w:sz w:val="22"/>
          <w:szCs w:val="22"/>
        </w:rPr>
        <w:t xml:space="preserve">) στη </w:t>
      </w:r>
      <w:proofErr w:type="spellStart"/>
      <w:r w:rsidRPr="00316676">
        <w:rPr>
          <w:rFonts w:asciiTheme="minorHAnsi" w:hAnsiTheme="minorHAnsi"/>
          <w:b/>
          <w:bCs/>
          <w:sz w:val="22"/>
          <w:szCs w:val="22"/>
        </w:rPr>
        <w:t>σταδιοποίηση</w:t>
      </w:r>
      <w:proofErr w:type="spellEnd"/>
      <w:r w:rsidRPr="00316676">
        <w:rPr>
          <w:rFonts w:asciiTheme="minorHAnsi" w:hAnsiTheme="minorHAnsi"/>
          <w:b/>
          <w:bCs/>
          <w:sz w:val="22"/>
          <w:szCs w:val="22"/>
        </w:rPr>
        <w:t xml:space="preserve"> των ασθενών με </w:t>
      </w:r>
      <w:proofErr w:type="spellStart"/>
      <w:r w:rsidRPr="00316676">
        <w:rPr>
          <w:rFonts w:asciiTheme="minorHAnsi" w:hAnsiTheme="minorHAnsi"/>
          <w:b/>
          <w:bCs/>
          <w:sz w:val="22"/>
          <w:szCs w:val="22"/>
        </w:rPr>
        <w:t>νεοδιαγνωσμένο</w:t>
      </w:r>
      <w:proofErr w:type="spellEnd"/>
      <w:r w:rsidRPr="00316676">
        <w:rPr>
          <w:rFonts w:asciiTheme="minorHAnsi" w:hAnsiTheme="minorHAnsi"/>
          <w:b/>
          <w:bCs/>
          <w:sz w:val="22"/>
          <w:szCs w:val="22"/>
        </w:rPr>
        <w:t xml:space="preserve"> καρκίνο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κύστης σταδίου Τ1.</w:t>
      </w:r>
    </w:p>
    <w:p w14:paraId="302D8ECE" w14:textId="77777777" w:rsidR="005A4B15" w:rsidRDefault="005A4B15" w:rsidP="005A4B15">
      <w:pPr>
        <w:pStyle w:val="2b"/>
        <w:ind w:left="0" w:firstLine="274"/>
        <w:rPr>
          <w:rFonts w:asciiTheme="minorHAnsi" w:hAnsiTheme="minorHAnsi"/>
          <w:b/>
          <w:bCs/>
          <w:i/>
          <w:iCs/>
          <w:color w:val="0070C0"/>
          <w:sz w:val="22"/>
          <w:szCs w:val="22"/>
          <w:u w:color="1F497D"/>
        </w:rPr>
      </w:pPr>
    </w:p>
    <w:p w14:paraId="5ECC38ED" w14:textId="77777777" w:rsidR="0093222E" w:rsidRPr="00316676" w:rsidRDefault="00020C39" w:rsidP="005A4B15">
      <w:pPr>
        <w:pStyle w:val="2b"/>
        <w:ind w:left="0" w:firstLine="274"/>
        <w:rPr>
          <w:rFonts w:asciiTheme="minorHAnsi" w:eastAsia="Times New Roman" w:hAnsiTheme="minorHAnsi" w:cs="Times New Roman"/>
          <w:i/>
          <w:iCs/>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Κολέτσας Ν, Ιωαννίδου Ε, Πασχαλίδης Κ, </w:t>
      </w:r>
      <w:proofErr w:type="spellStart"/>
      <w:r w:rsidRPr="00316676">
        <w:rPr>
          <w:rFonts w:asciiTheme="minorHAnsi" w:hAnsiTheme="minorHAnsi"/>
          <w:sz w:val="22"/>
          <w:szCs w:val="22"/>
        </w:rPr>
        <w:t>Χαχόπουλος</w:t>
      </w:r>
      <w:proofErr w:type="spellEnd"/>
      <w:r w:rsidRPr="00316676">
        <w:rPr>
          <w:rFonts w:asciiTheme="minorHAnsi" w:hAnsiTheme="minorHAnsi"/>
          <w:sz w:val="22"/>
          <w:szCs w:val="22"/>
        </w:rPr>
        <w:t xml:space="preserve"> Β</w:t>
      </w:r>
    </w:p>
    <w:p w14:paraId="5BB0C213" w14:textId="77777777" w:rsidR="0093222E" w:rsidRPr="00316676" w:rsidRDefault="00020C39" w:rsidP="005A4B15">
      <w:pPr>
        <w:pStyle w:val="a0"/>
        <w:ind w:left="274"/>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19</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 xml:space="preserve">Πανελλήνιο Ουρολογικό Συνέδριο, Οκτώβριος </w:t>
      </w:r>
      <w:r w:rsidRPr="00316676">
        <w:rPr>
          <w:rFonts w:asciiTheme="minorHAnsi" w:hAnsiTheme="minorHAnsi"/>
          <w:i/>
          <w:iCs/>
          <w:sz w:val="22"/>
          <w:szCs w:val="22"/>
          <w:lang w:val="fr-FR"/>
        </w:rPr>
        <w:t xml:space="preserve">2008, </w:t>
      </w:r>
      <w:r w:rsidRPr="00316676">
        <w:rPr>
          <w:rFonts w:asciiTheme="minorHAnsi" w:hAnsiTheme="minorHAnsi"/>
          <w:i/>
          <w:iCs/>
          <w:sz w:val="22"/>
          <w:szCs w:val="22"/>
        </w:rPr>
        <w:t xml:space="preserve">Χαλκιδική </w:t>
      </w:r>
      <w:proofErr w:type="spellStart"/>
      <w:r w:rsidRPr="00316676">
        <w:rPr>
          <w:rFonts w:asciiTheme="minorHAnsi" w:hAnsiTheme="minorHAnsi"/>
          <w:i/>
          <w:iCs/>
          <w:sz w:val="22"/>
          <w:szCs w:val="22"/>
          <w:u w:val="single"/>
        </w:rPr>
        <w:t>Δημοσίευση</w:t>
      </w:r>
      <w:r w:rsidRPr="00316676">
        <w:rPr>
          <w:rFonts w:asciiTheme="minorHAnsi" w:hAnsiTheme="minorHAnsi"/>
          <w:i/>
          <w:iCs/>
          <w:sz w:val="22"/>
          <w:szCs w:val="22"/>
        </w:rPr>
        <w:t>:Ελληνική</w:t>
      </w:r>
      <w:proofErr w:type="spellEnd"/>
      <w:r w:rsidRPr="00316676">
        <w:rPr>
          <w:rFonts w:asciiTheme="minorHAnsi" w:hAnsiTheme="minorHAnsi"/>
          <w:i/>
          <w:iCs/>
          <w:sz w:val="22"/>
          <w:szCs w:val="22"/>
        </w:rPr>
        <w:t xml:space="preserve"> Ουρολογία </w:t>
      </w:r>
      <w:r w:rsidRPr="00316676">
        <w:rPr>
          <w:rFonts w:asciiTheme="minorHAnsi" w:hAnsiTheme="minorHAnsi"/>
          <w:i/>
          <w:iCs/>
          <w:sz w:val="22"/>
          <w:szCs w:val="22"/>
          <w:lang w:val="en-US"/>
        </w:rPr>
        <w:t>Supplement</w:t>
      </w:r>
      <w:r w:rsidRPr="00316676">
        <w:rPr>
          <w:rFonts w:asciiTheme="minorHAnsi" w:hAnsiTheme="minorHAnsi"/>
          <w:i/>
          <w:iCs/>
          <w:sz w:val="22"/>
          <w:szCs w:val="22"/>
        </w:rPr>
        <w:t xml:space="preserve">, Οκτώβριος </w:t>
      </w:r>
      <w:r w:rsidRPr="00316676">
        <w:rPr>
          <w:rFonts w:asciiTheme="minorHAnsi" w:hAnsiTheme="minorHAnsi"/>
          <w:i/>
          <w:iCs/>
          <w:sz w:val="22"/>
          <w:szCs w:val="22"/>
          <w:lang w:val="fr-FR"/>
        </w:rPr>
        <w:t xml:space="preserve">2008, </w:t>
      </w:r>
      <w:r w:rsidRPr="00316676">
        <w:rPr>
          <w:rFonts w:asciiTheme="minorHAnsi" w:hAnsiTheme="minorHAnsi"/>
          <w:i/>
          <w:iCs/>
          <w:sz w:val="22"/>
          <w:szCs w:val="22"/>
        </w:rPr>
        <w:t xml:space="preserve">τόμος 20, τεύχος 4, </w:t>
      </w:r>
      <w:proofErr w:type="spellStart"/>
      <w:r w:rsidRPr="00316676">
        <w:rPr>
          <w:rFonts w:asciiTheme="minorHAnsi" w:hAnsiTheme="minorHAnsi"/>
          <w:i/>
          <w:iCs/>
          <w:sz w:val="22"/>
          <w:szCs w:val="22"/>
        </w:rPr>
        <w:t>σελ</w:t>
      </w:r>
      <w:proofErr w:type="spellEnd"/>
      <w:r w:rsidRPr="00316676">
        <w:rPr>
          <w:rFonts w:asciiTheme="minorHAnsi" w:hAnsiTheme="minorHAnsi"/>
          <w:i/>
          <w:iCs/>
          <w:sz w:val="22"/>
          <w:szCs w:val="22"/>
        </w:rPr>
        <w:t xml:space="preserve"> </w:t>
      </w:r>
      <w:r w:rsidRPr="00316676">
        <w:rPr>
          <w:rFonts w:asciiTheme="minorHAnsi" w:hAnsiTheme="minorHAnsi"/>
          <w:i/>
          <w:iCs/>
          <w:sz w:val="22"/>
          <w:szCs w:val="22"/>
          <w:lang w:val="ru-RU"/>
        </w:rPr>
        <w:t>58</w:t>
      </w:r>
    </w:p>
    <w:p w14:paraId="271234E9" w14:textId="77777777" w:rsidR="0093222E" w:rsidRPr="00316676" w:rsidRDefault="0093222E" w:rsidP="005A4B15">
      <w:pPr>
        <w:pStyle w:val="a0"/>
        <w:rPr>
          <w:rFonts w:asciiTheme="minorHAnsi" w:hAnsiTheme="minorHAnsi"/>
          <w:i/>
          <w:iCs/>
          <w:sz w:val="22"/>
          <w:szCs w:val="22"/>
        </w:rPr>
      </w:pPr>
    </w:p>
    <w:p w14:paraId="0084989A" w14:textId="7D74FC98" w:rsidR="0093222E" w:rsidRPr="00316676" w:rsidRDefault="00020C39">
      <w:pPr>
        <w:pStyle w:val="a7"/>
        <w:numPr>
          <w:ilvl w:val="0"/>
          <w:numId w:val="53"/>
        </w:numPr>
        <w:rPr>
          <w:rFonts w:asciiTheme="minorHAnsi" w:hAnsiTheme="minorHAnsi"/>
          <w:b/>
          <w:bCs/>
          <w:sz w:val="22"/>
          <w:szCs w:val="22"/>
        </w:rPr>
      </w:pPr>
      <w:r w:rsidRPr="00316676">
        <w:rPr>
          <w:rFonts w:asciiTheme="minorHAnsi" w:hAnsiTheme="minorHAnsi"/>
          <w:b/>
          <w:bCs/>
          <w:sz w:val="22"/>
          <w:szCs w:val="22"/>
        </w:rPr>
        <w:t xml:space="preserve">Η επίδραση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νταριφενακίνης</w:t>
      </w:r>
      <w:proofErr w:type="spellEnd"/>
      <w:r w:rsidRPr="00316676">
        <w:rPr>
          <w:rFonts w:asciiTheme="minorHAnsi" w:hAnsiTheme="minorHAnsi"/>
          <w:b/>
          <w:bCs/>
          <w:sz w:val="22"/>
          <w:szCs w:val="22"/>
        </w:rPr>
        <w:t xml:space="preserve"> στην παροδική ακράτεια ούρων μετά από   </w:t>
      </w:r>
    </w:p>
    <w:p w14:paraId="79DF0A22" w14:textId="77777777" w:rsidR="0093222E" w:rsidRDefault="00020C39">
      <w:pPr>
        <w:pStyle w:val="a7"/>
        <w:ind w:left="634"/>
        <w:rPr>
          <w:rFonts w:asciiTheme="minorHAnsi" w:hAnsiTheme="minorHAnsi"/>
          <w:b/>
          <w:bCs/>
          <w:sz w:val="22"/>
          <w:szCs w:val="22"/>
        </w:rPr>
      </w:pPr>
      <w:proofErr w:type="spellStart"/>
      <w:r w:rsidRPr="00316676">
        <w:rPr>
          <w:rFonts w:asciiTheme="minorHAnsi" w:hAnsiTheme="minorHAnsi"/>
          <w:b/>
          <w:bCs/>
          <w:sz w:val="22"/>
          <w:szCs w:val="22"/>
        </w:rPr>
        <w:t>προστατεκτομή</w:t>
      </w:r>
      <w:proofErr w:type="spellEnd"/>
      <w:r w:rsidRPr="00316676">
        <w:rPr>
          <w:rFonts w:asciiTheme="minorHAnsi" w:hAnsiTheme="minorHAnsi"/>
          <w:b/>
          <w:bCs/>
          <w:sz w:val="22"/>
          <w:szCs w:val="22"/>
        </w:rPr>
        <w:t>.</w:t>
      </w:r>
    </w:p>
    <w:p w14:paraId="7C94B169" w14:textId="77777777" w:rsidR="005A4B15" w:rsidRPr="00316676" w:rsidRDefault="005A4B15">
      <w:pPr>
        <w:pStyle w:val="a7"/>
        <w:ind w:left="634"/>
        <w:rPr>
          <w:rFonts w:asciiTheme="minorHAnsi" w:hAnsiTheme="minorHAnsi"/>
          <w:b/>
          <w:bCs/>
          <w:sz w:val="22"/>
          <w:szCs w:val="22"/>
        </w:rPr>
      </w:pPr>
    </w:p>
    <w:p w14:paraId="6F6706A6" w14:textId="77777777" w:rsidR="0093222E" w:rsidRPr="00316676" w:rsidRDefault="00020C39" w:rsidP="005A4B15">
      <w:pPr>
        <w:pStyle w:val="a0"/>
        <w:ind w:firstLine="630"/>
        <w:rPr>
          <w:rFonts w:asciiTheme="minorHAnsi" w:hAnsiTheme="minorHAnsi"/>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Κολέτσας Ν, Ιωαννίδου Ε, Ουζουνίδου Μ, </w:t>
      </w:r>
      <w:proofErr w:type="spellStart"/>
      <w:r w:rsidRPr="00316676">
        <w:rPr>
          <w:rFonts w:asciiTheme="minorHAnsi" w:hAnsiTheme="minorHAnsi"/>
          <w:sz w:val="22"/>
          <w:szCs w:val="22"/>
        </w:rPr>
        <w:t>Μοσχονίδου</w:t>
      </w:r>
      <w:proofErr w:type="spellEnd"/>
      <w:r w:rsidRPr="00316676">
        <w:rPr>
          <w:rFonts w:asciiTheme="minorHAnsi" w:hAnsiTheme="minorHAnsi"/>
          <w:sz w:val="22"/>
          <w:szCs w:val="22"/>
        </w:rPr>
        <w:t xml:space="preserve"> Π, Πασχαλίδης </w:t>
      </w:r>
    </w:p>
    <w:p w14:paraId="5E76F1BC" w14:textId="77777777" w:rsidR="0093222E" w:rsidRPr="00316676" w:rsidRDefault="00020C39" w:rsidP="005A4B15">
      <w:pPr>
        <w:pStyle w:val="a0"/>
        <w:ind w:firstLine="630"/>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19</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 xml:space="preserve">Πανελλήνιο Ουρολογικό Συνέδριο, Οκτώβριος </w:t>
      </w:r>
      <w:r w:rsidRPr="00316676">
        <w:rPr>
          <w:rFonts w:asciiTheme="minorHAnsi" w:hAnsiTheme="minorHAnsi"/>
          <w:i/>
          <w:iCs/>
          <w:sz w:val="22"/>
          <w:szCs w:val="22"/>
          <w:lang w:val="fr-FR"/>
        </w:rPr>
        <w:t xml:space="preserve">2008, </w:t>
      </w:r>
      <w:r w:rsidRPr="00316676">
        <w:rPr>
          <w:rFonts w:asciiTheme="minorHAnsi" w:hAnsiTheme="minorHAnsi"/>
          <w:i/>
          <w:iCs/>
          <w:sz w:val="22"/>
          <w:szCs w:val="22"/>
        </w:rPr>
        <w:t>Χαλκιδική</w:t>
      </w:r>
    </w:p>
    <w:p w14:paraId="142494A3" w14:textId="77777777" w:rsidR="0093222E" w:rsidRPr="00316676" w:rsidRDefault="00020C39" w:rsidP="005A4B15">
      <w:pPr>
        <w:pStyle w:val="a0"/>
        <w:ind w:firstLine="630"/>
        <w:rPr>
          <w:rFonts w:asciiTheme="minorHAnsi" w:hAnsiTheme="minorHAnsi"/>
          <w:i/>
          <w:iCs/>
          <w:sz w:val="22"/>
          <w:szCs w:val="22"/>
        </w:rPr>
      </w:pPr>
      <w:r w:rsidRPr="00316676">
        <w:rPr>
          <w:rFonts w:asciiTheme="minorHAnsi" w:hAnsiTheme="minorHAnsi"/>
          <w:i/>
          <w:iCs/>
          <w:sz w:val="22"/>
          <w:szCs w:val="22"/>
          <w:u w:val="single"/>
        </w:rPr>
        <w:lastRenderedPageBreak/>
        <w:t>Δημοσίευση</w:t>
      </w:r>
      <w:r w:rsidRPr="00316676">
        <w:rPr>
          <w:rFonts w:asciiTheme="minorHAnsi" w:hAnsiTheme="minorHAnsi"/>
          <w:i/>
          <w:iCs/>
          <w:sz w:val="22"/>
          <w:szCs w:val="22"/>
        </w:rPr>
        <w:t xml:space="preserve">: Ελληνική Ουρολογία </w:t>
      </w:r>
      <w:r w:rsidRPr="00316676">
        <w:rPr>
          <w:rFonts w:asciiTheme="minorHAnsi" w:hAnsiTheme="minorHAnsi"/>
          <w:i/>
          <w:iCs/>
          <w:sz w:val="22"/>
          <w:szCs w:val="22"/>
          <w:lang w:val="en-US"/>
        </w:rPr>
        <w:t>Supplement</w:t>
      </w:r>
      <w:r w:rsidR="00316676">
        <w:rPr>
          <w:rFonts w:asciiTheme="minorHAnsi" w:hAnsiTheme="minorHAnsi"/>
          <w:i/>
          <w:iCs/>
          <w:sz w:val="22"/>
          <w:szCs w:val="22"/>
        </w:rPr>
        <w:t>, 10</w:t>
      </w:r>
      <w:r w:rsidR="00316676" w:rsidRPr="00316676">
        <w:rPr>
          <w:rFonts w:asciiTheme="minorHAnsi" w:hAnsiTheme="minorHAnsi"/>
          <w:i/>
          <w:iCs/>
          <w:sz w:val="22"/>
          <w:szCs w:val="22"/>
          <w:vertAlign w:val="superscript"/>
        </w:rPr>
        <w:t>ος</w:t>
      </w:r>
      <w:r w:rsidR="00316676">
        <w:rPr>
          <w:rFonts w:asciiTheme="minorHAnsi" w:hAnsiTheme="minorHAnsi"/>
          <w:i/>
          <w:iCs/>
          <w:sz w:val="22"/>
          <w:szCs w:val="22"/>
        </w:rPr>
        <w:t xml:space="preserve"> </w:t>
      </w:r>
      <w:r w:rsidRPr="00316676">
        <w:rPr>
          <w:rFonts w:asciiTheme="minorHAnsi" w:hAnsiTheme="minorHAnsi"/>
          <w:i/>
          <w:iCs/>
          <w:sz w:val="22"/>
          <w:szCs w:val="22"/>
          <w:lang w:val="fr-FR"/>
        </w:rPr>
        <w:t xml:space="preserve">2008, </w:t>
      </w:r>
      <w:r w:rsidR="00316676">
        <w:rPr>
          <w:rFonts w:asciiTheme="minorHAnsi" w:hAnsiTheme="minorHAnsi"/>
          <w:i/>
          <w:iCs/>
          <w:sz w:val="22"/>
          <w:szCs w:val="22"/>
        </w:rPr>
        <w:t xml:space="preserve">τόμος 20, τεύχος 4, </w:t>
      </w:r>
      <w:proofErr w:type="spellStart"/>
      <w:r w:rsidR="00316676">
        <w:rPr>
          <w:rFonts w:asciiTheme="minorHAnsi" w:hAnsiTheme="minorHAnsi"/>
          <w:i/>
          <w:iCs/>
          <w:sz w:val="22"/>
          <w:szCs w:val="22"/>
        </w:rPr>
        <w:t>σελ</w:t>
      </w:r>
      <w:proofErr w:type="spellEnd"/>
      <w:r w:rsidR="00316676">
        <w:rPr>
          <w:rFonts w:asciiTheme="minorHAnsi" w:hAnsiTheme="minorHAnsi"/>
          <w:i/>
          <w:iCs/>
          <w:sz w:val="22"/>
          <w:szCs w:val="22"/>
        </w:rPr>
        <w:t xml:space="preserve"> </w:t>
      </w:r>
      <w:r w:rsidRPr="00316676">
        <w:rPr>
          <w:rFonts w:asciiTheme="minorHAnsi" w:hAnsiTheme="minorHAnsi"/>
          <w:i/>
          <w:iCs/>
          <w:sz w:val="22"/>
          <w:szCs w:val="22"/>
        </w:rPr>
        <w:t xml:space="preserve">68 </w:t>
      </w:r>
    </w:p>
    <w:p w14:paraId="5A66F4CD" w14:textId="77777777" w:rsidR="0093222E" w:rsidRPr="00316676" w:rsidRDefault="0093222E">
      <w:pPr>
        <w:pStyle w:val="a0"/>
        <w:rPr>
          <w:rFonts w:asciiTheme="minorHAnsi" w:hAnsiTheme="minorHAnsi"/>
          <w:b/>
          <w:bCs/>
          <w:sz w:val="22"/>
          <w:szCs w:val="22"/>
        </w:rPr>
      </w:pPr>
    </w:p>
    <w:p w14:paraId="3ACA302B" w14:textId="77777777" w:rsidR="0093222E" w:rsidRPr="00316676" w:rsidRDefault="00020C39">
      <w:pPr>
        <w:pStyle w:val="a7"/>
        <w:numPr>
          <w:ilvl w:val="0"/>
          <w:numId w:val="53"/>
        </w:numPr>
        <w:rPr>
          <w:rFonts w:asciiTheme="minorHAnsi" w:hAnsiTheme="minorHAnsi"/>
          <w:b/>
          <w:bCs/>
          <w:sz w:val="22"/>
          <w:szCs w:val="22"/>
        </w:rPr>
      </w:pPr>
      <w:r w:rsidRPr="00316676">
        <w:rPr>
          <w:rFonts w:asciiTheme="minorHAnsi" w:hAnsiTheme="minorHAnsi"/>
          <w:b/>
          <w:bCs/>
          <w:sz w:val="22"/>
          <w:szCs w:val="22"/>
        </w:rPr>
        <w:t xml:space="preserve">Ενδιαφέρουσα περίπτωση αιμορραγικής συλλογής στον </w:t>
      </w:r>
      <w:proofErr w:type="spellStart"/>
      <w:r w:rsidRPr="00316676">
        <w:rPr>
          <w:rFonts w:asciiTheme="minorHAnsi" w:hAnsiTheme="minorHAnsi"/>
          <w:b/>
          <w:bCs/>
          <w:sz w:val="22"/>
          <w:szCs w:val="22"/>
        </w:rPr>
        <w:t>οπισθοπεριτοναϊκό</w:t>
      </w:r>
      <w:proofErr w:type="spellEnd"/>
      <w:r w:rsidRPr="00316676">
        <w:rPr>
          <w:rFonts w:asciiTheme="minorHAnsi" w:hAnsiTheme="minorHAnsi"/>
          <w:b/>
          <w:bCs/>
          <w:sz w:val="22"/>
          <w:szCs w:val="22"/>
        </w:rPr>
        <w:t xml:space="preserve"> χώρο, </w:t>
      </w:r>
    </w:p>
    <w:p w14:paraId="79A6B756" w14:textId="77777777" w:rsidR="0093222E" w:rsidRPr="00316676" w:rsidRDefault="00020C39">
      <w:pPr>
        <w:pStyle w:val="a7"/>
        <w:ind w:left="634"/>
        <w:rPr>
          <w:rFonts w:asciiTheme="minorHAnsi" w:hAnsiTheme="minorHAnsi"/>
          <w:b/>
          <w:bCs/>
          <w:sz w:val="22"/>
          <w:szCs w:val="22"/>
        </w:rPr>
      </w:pPr>
      <w:r w:rsidRPr="00316676">
        <w:rPr>
          <w:rFonts w:asciiTheme="minorHAnsi" w:hAnsiTheme="minorHAnsi"/>
          <w:b/>
          <w:bCs/>
          <w:sz w:val="22"/>
          <w:szCs w:val="22"/>
        </w:rPr>
        <w:t xml:space="preserve">μετά από ρήξη </w:t>
      </w:r>
      <w:proofErr w:type="spellStart"/>
      <w:r w:rsidRPr="00316676">
        <w:rPr>
          <w:rFonts w:asciiTheme="minorHAnsi" w:hAnsiTheme="minorHAnsi"/>
          <w:b/>
          <w:bCs/>
          <w:sz w:val="22"/>
          <w:szCs w:val="22"/>
        </w:rPr>
        <w:t>αγγειομυολιπώματος</w:t>
      </w:r>
      <w:proofErr w:type="spellEnd"/>
      <w:r w:rsidRPr="00316676">
        <w:rPr>
          <w:rFonts w:asciiTheme="minorHAnsi" w:hAnsiTheme="minorHAnsi"/>
          <w:b/>
          <w:bCs/>
          <w:sz w:val="22"/>
          <w:szCs w:val="22"/>
        </w:rPr>
        <w:t>.</w:t>
      </w:r>
    </w:p>
    <w:p w14:paraId="0BD456A8" w14:textId="77777777" w:rsidR="005A4B15" w:rsidRDefault="00020C39" w:rsidP="005A4B15">
      <w:pPr>
        <w:pStyle w:val="a0"/>
        <w:rPr>
          <w:rFonts w:asciiTheme="minorHAnsi" w:hAnsiTheme="minorHAnsi"/>
          <w:sz w:val="22"/>
          <w:szCs w:val="22"/>
        </w:rPr>
      </w:pPr>
      <w:r w:rsidRPr="00316676">
        <w:rPr>
          <w:rFonts w:asciiTheme="minorHAnsi" w:hAnsiTheme="minorHAnsi"/>
          <w:sz w:val="22"/>
          <w:szCs w:val="22"/>
        </w:rPr>
        <w:t xml:space="preserve">        </w:t>
      </w:r>
    </w:p>
    <w:p w14:paraId="6C0D1A9C" w14:textId="77777777" w:rsidR="0093222E" w:rsidRPr="00316676" w:rsidRDefault="00020C39" w:rsidP="005A4B15">
      <w:pPr>
        <w:pStyle w:val="a0"/>
        <w:ind w:firstLine="585"/>
        <w:rPr>
          <w:rFonts w:asciiTheme="minorHAnsi" w:hAnsiTheme="minorHAnsi"/>
          <w:sz w:val="22"/>
          <w:szCs w:val="22"/>
        </w:rPr>
      </w:pPr>
      <w:r w:rsidRPr="00316676">
        <w:rPr>
          <w:rFonts w:asciiTheme="minorHAnsi" w:hAnsiTheme="minorHAnsi"/>
          <w:sz w:val="22"/>
          <w:szCs w:val="22"/>
        </w:rPr>
        <w:t xml:space="preserve">Κολέτσας Ν, </w:t>
      </w:r>
      <w:proofErr w:type="spellStart"/>
      <w:r w:rsidRPr="00316676">
        <w:rPr>
          <w:rFonts w:asciiTheme="minorHAnsi" w:hAnsiTheme="minorHAnsi"/>
          <w:sz w:val="22"/>
          <w:szCs w:val="22"/>
        </w:rPr>
        <w:t>Καραμπέκιου</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Πλατάκης</w:t>
      </w:r>
      <w:proofErr w:type="spellEnd"/>
      <w:r w:rsidRPr="00316676">
        <w:rPr>
          <w:rFonts w:asciiTheme="minorHAnsi" w:hAnsiTheme="minorHAnsi"/>
          <w:sz w:val="22"/>
          <w:szCs w:val="22"/>
        </w:rPr>
        <w:t xml:space="preserve"> Σ,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005A4B15">
        <w:rPr>
          <w:rFonts w:asciiTheme="minorHAnsi" w:hAnsiTheme="minorHAnsi"/>
          <w:sz w:val="22"/>
          <w:szCs w:val="22"/>
        </w:rPr>
        <w:t xml:space="preserve">, Πασχαλίδης Κ, </w:t>
      </w:r>
      <w:proofErr w:type="spellStart"/>
      <w:r w:rsidR="005A4B15">
        <w:rPr>
          <w:rFonts w:asciiTheme="minorHAnsi" w:hAnsiTheme="minorHAnsi"/>
          <w:sz w:val="22"/>
          <w:szCs w:val="22"/>
        </w:rPr>
        <w:t>Χαχόπουλος</w:t>
      </w:r>
      <w:proofErr w:type="spellEnd"/>
    </w:p>
    <w:p w14:paraId="4DC2B99F" w14:textId="77777777" w:rsidR="0093222E" w:rsidRPr="00316676" w:rsidRDefault="00020C39" w:rsidP="005A4B15">
      <w:pPr>
        <w:pStyle w:val="a0"/>
        <w:ind w:firstLine="585"/>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19</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 xml:space="preserve">Πανελλήνιο Ουρολογικό Συνέδριο, Οκτώβριος </w:t>
      </w:r>
      <w:r w:rsidRPr="00316676">
        <w:rPr>
          <w:rFonts w:asciiTheme="minorHAnsi" w:hAnsiTheme="minorHAnsi"/>
          <w:i/>
          <w:iCs/>
          <w:sz w:val="22"/>
          <w:szCs w:val="22"/>
          <w:lang w:val="fr-FR"/>
        </w:rPr>
        <w:t xml:space="preserve">2008, </w:t>
      </w:r>
      <w:r w:rsidRPr="00316676">
        <w:rPr>
          <w:rFonts w:asciiTheme="minorHAnsi" w:hAnsiTheme="minorHAnsi"/>
          <w:i/>
          <w:iCs/>
          <w:sz w:val="22"/>
          <w:szCs w:val="22"/>
        </w:rPr>
        <w:t>Χαλκιδική</w:t>
      </w:r>
    </w:p>
    <w:p w14:paraId="4257F8C8" w14:textId="77777777" w:rsidR="0093222E" w:rsidRPr="00316676" w:rsidRDefault="00020C39" w:rsidP="005A4B15">
      <w:pPr>
        <w:pStyle w:val="a0"/>
        <w:ind w:firstLine="585"/>
        <w:rPr>
          <w:rFonts w:asciiTheme="minorHAnsi" w:hAnsiTheme="minorHAnsi"/>
          <w:i/>
          <w:iCs/>
          <w:sz w:val="22"/>
          <w:szCs w:val="22"/>
        </w:rPr>
      </w:pPr>
      <w:r w:rsidRPr="00316676">
        <w:rPr>
          <w:rFonts w:asciiTheme="minorHAnsi" w:hAnsiTheme="minorHAnsi"/>
          <w:i/>
          <w:iCs/>
          <w:sz w:val="22"/>
          <w:szCs w:val="22"/>
          <w:u w:val="single"/>
        </w:rPr>
        <w:t>Δημοσίευση</w:t>
      </w:r>
      <w:r w:rsidRPr="00316676">
        <w:rPr>
          <w:rFonts w:asciiTheme="minorHAnsi" w:hAnsiTheme="minorHAnsi"/>
          <w:i/>
          <w:iCs/>
          <w:sz w:val="22"/>
          <w:szCs w:val="22"/>
        </w:rPr>
        <w:t xml:space="preserve">: Ελληνική Ουρολογία </w:t>
      </w:r>
      <w:r w:rsidRPr="00316676">
        <w:rPr>
          <w:rFonts w:asciiTheme="minorHAnsi" w:hAnsiTheme="minorHAnsi"/>
          <w:i/>
          <w:iCs/>
          <w:sz w:val="22"/>
          <w:szCs w:val="22"/>
          <w:lang w:val="en-US"/>
        </w:rPr>
        <w:t>Supplement</w:t>
      </w:r>
      <w:r w:rsidR="00316676">
        <w:rPr>
          <w:rFonts w:asciiTheme="minorHAnsi" w:hAnsiTheme="minorHAnsi"/>
          <w:i/>
          <w:iCs/>
          <w:sz w:val="22"/>
          <w:szCs w:val="22"/>
        </w:rPr>
        <w:t>, 10</w:t>
      </w:r>
      <w:r w:rsidR="00316676" w:rsidRPr="00316676">
        <w:rPr>
          <w:rFonts w:asciiTheme="minorHAnsi" w:hAnsiTheme="minorHAnsi"/>
          <w:i/>
          <w:iCs/>
          <w:sz w:val="22"/>
          <w:szCs w:val="22"/>
          <w:vertAlign w:val="superscript"/>
        </w:rPr>
        <w:t>ος</w:t>
      </w:r>
      <w:r w:rsidRPr="00316676">
        <w:rPr>
          <w:rFonts w:asciiTheme="minorHAnsi" w:hAnsiTheme="minorHAnsi"/>
          <w:i/>
          <w:iCs/>
          <w:sz w:val="22"/>
          <w:szCs w:val="22"/>
        </w:rPr>
        <w:t xml:space="preserve"> </w:t>
      </w:r>
      <w:r w:rsidRPr="00316676">
        <w:rPr>
          <w:rFonts w:asciiTheme="minorHAnsi" w:hAnsiTheme="minorHAnsi"/>
          <w:i/>
          <w:iCs/>
          <w:sz w:val="22"/>
          <w:szCs w:val="22"/>
          <w:lang w:val="fr-FR"/>
        </w:rPr>
        <w:t xml:space="preserve">2008, </w:t>
      </w:r>
      <w:r w:rsidRPr="00316676">
        <w:rPr>
          <w:rFonts w:asciiTheme="minorHAnsi" w:hAnsiTheme="minorHAnsi"/>
          <w:i/>
          <w:iCs/>
          <w:sz w:val="22"/>
          <w:szCs w:val="22"/>
        </w:rPr>
        <w:t xml:space="preserve">τόμος 20, τεύχος 4, </w:t>
      </w:r>
      <w:proofErr w:type="spellStart"/>
      <w:r w:rsidRPr="00316676">
        <w:rPr>
          <w:rFonts w:asciiTheme="minorHAnsi" w:hAnsiTheme="minorHAnsi"/>
          <w:i/>
          <w:iCs/>
          <w:sz w:val="22"/>
          <w:szCs w:val="22"/>
        </w:rPr>
        <w:t>σελ</w:t>
      </w:r>
      <w:proofErr w:type="spellEnd"/>
      <w:r w:rsidRPr="00316676">
        <w:rPr>
          <w:rFonts w:asciiTheme="minorHAnsi" w:hAnsiTheme="minorHAnsi"/>
          <w:i/>
          <w:iCs/>
          <w:sz w:val="22"/>
          <w:szCs w:val="22"/>
        </w:rPr>
        <w:t xml:space="preserve"> 76 </w:t>
      </w:r>
    </w:p>
    <w:p w14:paraId="43EFD956" w14:textId="77777777" w:rsidR="0093222E" w:rsidRPr="00316676" w:rsidRDefault="0093222E">
      <w:pPr>
        <w:pStyle w:val="a0"/>
        <w:rPr>
          <w:rFonts w:asciiTheme="minorHAnsi" w:hAnsiTheme="minorHAnsi"/>
          <w:b/>
          <w:bCs/>
          <w:sz w:val="22"/>
          <w:szCs w:val="22"/>
        </w:rPr>
      </w:pPr>
    </w:p>
    <w:p w14:paraId="6371996C" w14:textId="77777777" w:rsidR="0093222E" w:rsidRPr="00316676" w:rsidRDefault="00020C39" w:rsidP="003E4C15">
      <w:pPr>
        <w:pStyle w:val="a0"/>
        <w:numPr>
          <w:ilvl w:val="0"/>
          <w:numId w:val="157"/>
        </w:numPr>
        <w:spacing w:line="360" w:lineRule="auto"/>
        <w:rPr>
          <w:rFonts w:asciiTheme="minorHAnsi" w:hAnsiTheme="minorHAnsi"/>
          <w:b/>
          <w:bCs/>
          <w:sz w:val="22"/>
          <w:szCs w:val="22"/>
        </w:rPr>
      </w:pPr>
      <w:r w:rsidRPr="00316676">
        <w:rPr>
          <w:rFonts w:asciiTheme="minorHAnsi" w:hAnsiTheme="minorHAnsi"/>
          <w:b/>
          <w:bCs/>
          <w:sz w:val="22"/>
          <w:szCs w:val="22"/>
        </w:rPr>
        <w:t xml:space="preserve">Σπάνια περίπτωση νεφρικού </w:t>
      </w:r>
      <w:proofErr w:type="spellStart"/>
      <w:r w:rsidRPr="00316676">
        <w:rPr>
          <w:rFonts w:asciiTheme="minorHAnsi" w:hAnsiTheme="minorHAnsi"/>
          <w:b/>
          <w:bCs/>
          <w:sz w:val="22"/>
          <w:szCs w:val="22"/>
        </w:rPr>
        <w:t>εμφράκτου</w:t>
      </w:r>
      <w:proofErr w:type="spellEnd"/>
      <w:r w:rsidRPr="00316676">
        <w:rPr>
          <w:rFonts w:asciiTheme="minorHAnsi" w:hAnsiTheme="minorHAnsi"/>
          <w:b/>
          <w:bCs/>
          <w:sz w:val="22"/>
          <w:szCs w:val="22"/>
        </w:rPr>
        <w:t xml:space="preserve"> αριστερού νεφρού.</w:t>
      </w:r>
    </w:p>
    <w:p w14:paraId="1817B4A1" w14:textId="77777777" w:rsidR="0093222E" w:rsidRPr="00316676" w:rsidRDefault="00020C39" w:rsidP="005A4B15">
      <w:pPr>
        <w:pStyle w:val="a0"/>
        <w:rPr>
          <w:rFonts w:asciiTheme="minorHAnsi" w:hAnsiTheme="minorHAnsi"/>
          <w:sz w:val="22"/>
          <w:szCs w:val="22"/>
        </w:rPr>
      </w:pPr>
      <w:r w:rsidRPr="00316676">
        <w:rPr>
          <w:rFonts w:asciiTheme="minorHAnsi" w:hAnsiTheme="minorHAnsi"/>
          <w:b/>
          <w:bCs/>
          <w:sz w:val="22"/>
          <w:szCs w:val="22"/>
        </w:rPr>
        <w:t xml:space="preserve">          </w:t>
      </w:r>
      <w:r w:rsidRPr="00316676">
        <w:rPr>
          <w:rFonts w:asciiTheme="minorHAnsi" w:hAnsiTheme="minorHAnsi"/>
          <w:sz w:val="22"/>
          <w:szCs w:val="22"/>
        </w:rPr>
        <w:t xml:space="preserve">Ιωαννίδου Ε, </w:t>
      </w:r>
      <w:proofErr w:type="spellStart"/>
      <w:r w:rsidRPr="00316676">
        <w:rPr>
          <w:rFonts w:asciiTheme="minorHAnsi" w:hAnsiTheme="minorHAnsi"/>
          <w:sz w:val="22"/>
          <w:szCs w:val="22"/>
        </w:rPr>
        <w:t>Ναλμπαντίδου</w:t>
      </w:r>
      <w:proofErr w:type="spellEnd"/>
      <w:r w:rsidRPr="00316676">
        <w:rPr>
          <w:rFonts w:asciiTheme="minorHAnsi" w:hAnsiTheme="minorHAnsi"/>
          <w:sz w:val="22"/>
          <w:szCs w:val="22"/>
        </w:rPr>
        <w:t xml:space="preserve"> Χ, Κολέτσας Ν,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Πασχαλίδης Κ, Τσιρώνης Χ</w:t>
      </w:r>
    </w:p>
    <w:p w14:paraId="607949A5" w14:textId="77777777" w:rsidR="0093222E" w:rsidRPr="00316676" w:rsidRDefault="00020C39" w:rsidP="005A4B15">
      <w:pPr>
        <w:pStyle w:val="a0"/>
        <w:ind w:firstLine="630"/>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19</w:t>
      </w:r>
      <w:r w:rsidRPr="00316676">
        <w:rPr>
          <w:rFonts w:asciiTheme="minorHAnsi" w:hAnsiTheme="minorHAnsi"/>
          <w:i/>
          <w:iCs/>
          <w:sz w:val="22"/>
          <w:szCs w:val="22"/>
          <w:vertAlign w:val="superscript"/>
        </w:rPr>
        <w:t xml:space="preserve">ο </w:t>
      </w:r>
      <w:r w:rsidRPr="00316676">
        <w:rPr>
          <w:rFonts w:asciiTheme="minorHAnsi" w:hAnsiTheme="minorHAnsi"/>
          <w:i/>
          <w:iCs/>
          <w:sz w:val="22"/>
          <w:szCs w:val="22"/>
        </w:rPr>
        <w:t xml:space="preserve">Πανελλήνιο Ουρολογικό Συνέδριο, Οκτώβριος </w:t>
      </w:r>
      <w:r w:rsidRPr="00316676">
        <w:rPr>
          <w:rFonts w:asciiTheme="minorHAnsi" w:hAnsiTheme="minorHAnsi"/>
          <w:i/>
          <w:iCs/>
          <w:sz w:val="22"/>
          <w:szCs w:val="22"/>
          <w:lang w:val="fr-FR"/>
        </w:rPr>
        <w:t xml:space="preserve">2008, </w:t>
      </w:r>
      <w:r w:rsidRPr="00316676">
        <w:rPr>
          <w:rFonts w:asciiTheme="minorHAnsi" w:hAnsiTheme="minorHAnsi"/>
          <w:i/>
          <w:iCs/>
          <w:sz w:val="22"/>
          <w:szCs w:val="22"/>
        </w:rPr>
        <w:t>Χαλκιδική</w:t>
      </w:r>
    </w:p>
    <w:p w14:paraId="280B31E2" w14:textId="77777777" w:rsidR="005A4B15" w:rsidRPr="001C476F" w:rsidRDefault="00020C39" w:rsidP="001C476F">
      <w:pPr>
        <w:pStyle w:val="a0"/>
        <w:ind w:firstLine="630"/>
        <w:rPr>
          <w:rFonts w:asciiTheme="minorHAnsi" w:hAnsiTheme="minorHAnsi"/>
          <w:i/>
          <w:iCs/>
          <w:sz w:val="22"/>
          <w:szCs w:val="22"/>
        </w:rPr>
      </w:pPr>
      <w:r w:rsidRPr="00316676">
        <w:rPr>
          <w:rFonts w:asciiTheme="minorHAnsi" w:hAnsiTheme="minorHAnsi"/>
          <w:i/>
          <w:iCs/>
          <w:sz w:val="22"/>
          <w:szCs w:val="22"/>
          <w:u w:val="single"/>
        </w:rPr>
        <w:t>Δημοσίευση</w:t>
      </w:r>
      <w:r w:rsidRPr="00316676">
        <w:rPr>
          <w:rFonts w:asciiTheme="minorHAnsi" w:hAnsiTheme="minorHAnsi"/>
          <w:i/>
          <w:iCs/>
          <w:sz w:val="22"/>
          <w:szCs w:val="22"/>
        </w:rPr>
        <w:t xml:space="preserve">: Ελληνική Ουρολογία </w:t>
      </w:r>
      <w:r w:rsidRPr="00316676">
        <w:rPr>
          <w:rFonts w:asciiTheme="minorHAnsi" w:hAnsiTheme="minorHAnsi"/>
          <w:i/>
          <w:iCs/>
          <w:sz w:val="22"/>
          <w:szCs w:val="22"/>
          <w:lang w:val="en-US"/>
        </w:rPr>
        <w:t>Supplement</w:t>
      </w:r>
      <w:r w:rsidR="00316676">
        <w:rPr>
          <w:rFonts w:asciiTheme="minorHAnsi" w:hAnsiTheme="minorHAnsi"/>
          <w:i/>
          <w:iCs/>
          <w:sz w:val="22"/>
          <w:szCs w:val="22"/>
        </w:rPr>
        <w:t>, 10</w:t>
      </w:r>
      <w:r w:rsidR="00316676" w:rsidRPr="00316676">
        <w:rPr>
          <w:rFonts w:asciiTheme="minorHAnsi" w:hAnsiTheme="minorHAnsi"/>
          <w:i/>
          <w:iCs/>
          <w:sz w:val="22"/>
          <w:szCs w:val="22"/>
          <w:vertAlign w:val="superscript"/>
        </w:rPr>
        <w:t>ος</w:t>
      </w:r>
      <w:r w:rsidRPr="00316676">
        <w:rPr>
          <w:rFonts w:asciiTheme="minorHAnsi" w:hAnsiTheme="minorHAnsi"/>
          <w:i/>
          <w:iCs/>
          <w:sz w:val="22"/>
          <w:szCs w:val="22"/>
        </w:rPr>
        <w:t xml:space="preserve"> </w:t>
      </w:r>
      <w:r w:rsidRPr="00316676">
        <w:rPr>
          <w:rFonts w:asciiTheme="minorHAnsi" w:hAnsiTheme="minorHAnsi"/>
          <w:i/>
          <w:iCs/>
          <w:sz w:val="22"/>
          <w:szCs w:val="22"/>
          <w:lang w:val="fr-FR"/>
        </w:rPr>
        <w:t xml:space="preserve">2008, </w:t>
      </w:r>
      <w:r w:rsidRPr="00316676">
        <w:rPr>
          <w:rFonts w:asciiTheme="minorHAnsi" w:hAnsiTheme="minorHAnsi"/>
          <w:i/>
          <w:iCs/>
          <w:sz w:val="22"/>
          <w:szCs w:val="22"/>
        </w:rPr>
        <w:t xml:space="preserve">τόμος 20, τεύχος 4, </w:t>
      </w:r>
      <w:proofErr w:type="spellStart"/>
      <w:r w:rsidRPr="00316676">
        <w:rPr>
          <w:rFonts w:asciiTheme="minorHAnsi" w:hAnsiTheme="minorHAnsi"/>
          <w:i/>
          <w:iCs/>
          <w:sz w:val="22"/>
          <w:szCs w:val="22"/>
        </w:rPr>
        <w:t>σελ</w:t>
      </w:r>
      <w:proofErr w:type="spellEnd"/>
      <w:r w:rsidRPr="00316676">
        <w:rPr>
          <w:rFonts w:asciiTheme="minorHAnsi" w:hAnsiTheme="minorHAnsi"/>
          <w:i/>
          <w:iCs/>
          <w:sz w:val="22"/>
          <w:szCs w:val="22"/>
        </w:rPr>
        <w:t xml:space="preserve"> 85 </w:t>
      </w:r>
    </w:p>
    <w:p w14:paraId="50857701" w14:textId="77777777" w:rsidR="005A4B15" w:rsidRPr="00316676" w:rsidRDefault="005A4B15">
      <w:pPr>
        <w:pStyle w:val="2b"/>
        <w:spacing w:line="360" w:lineRule="auto"/>
        <w:ind w:left="0"/>
        <w:rPr>
          <w:rFonts w:asciiTheme="minorHAnsi" w:eastAsia="Times New Roman" w:hAnsiTheme="minorHAnsi" w:cs="Times New Roman"/>
          <w:b/>
          <w:bCs/>
          <w:sz w:val="22"/>
          <w:szCs w:val="22"/>
        </w:rPr>
      </w:pPr>
    </w:p>
    <w:p w14:paraId="2B333B47" w14:textId="77777777" w:rsidR="0093222E" w:rsidRPr="00316676" w:rsidRDefault="00020C39" w:rsidP="003E4C15">
      <w:pPr>
        <w:pStyle w:val="2b"/>
        <w:numPr>
          <w:ilvl w:val="0"/>
          <w:numId w:val="158"/>
        </w:numPr>
        <w:rPr>
          <w:rFonts w:asciiTheme="minorHAnsi" w:eastAsia="Times New Roman" w:hAnsiTheme="minorHAnsi" w:cs="Times New Roman"/>
          <w:b/>
          <w:bCs/>
          <w:sz w:val="22"/>
          <w:szCs w:val="22"/>
        </w:rPr>
      </w:pPr>
      <w:proofErr w:type="spellStart"/>
      <w:r w:rsidRPr="00316676">
        <w:rPr>
          <w:rFonts w:asciiTheme="minorHAnsi" w:hAnsiTheme="minorHAnsi"/>
          <w:b/>
          <w:bCs/>
          <w:sz w:val="22"/>
          <w:szCs w:val="22"/>
        </w:rPr>
        <w:t>Ουρινώματα</w:t>
      </w:r>
      <w:proofErr w:type="spellEnd"/>
      <w:r w:rsidRPr="00316676">
        <w:rPr>
          <w:rFonts w:asciiTheme="minorHAnsi" w:hAnsiTheme="minorHAnsi"/>
          <w:b/>
          <w:bCs/>
          <w:sz w:val="22"/>
          <w:szCs w:val="22"/>
        </w:rPr>
        <w:t xml:space="preserve">. Διερεύνηση με αξονική τομογραφία σε συνδυασμό με τα χειρουργικά </w:t>
      </w:r>
    </w:p>
    <w:p w14:paraId="6775EB6E" w14:textId="77777777" w:rsidR="0093222E" w:rsidRPr="00316676" w:rsidRDefault="00020C39">
      <w:pPr>
        <w:pStyle w:val="2b"/>
        <w:ind w:left="270" w:firstLine="450"/>
        <w:rPr>
          <w:rFonts w:asciiTheme="minorHAnsi" w:eastAsia="Times New Roman" w:hAnsiTheme="minorHAnsi" w:cs="Times New Roman"/>
          <w:b/>
          <w:bCs/>
          <w:sz w:val="22"/>
          <w:szCs w:val="22"/>
        </w:rPr>
      </w:pPr>
      <w:r w:rsidRPr="00316676">
        <w:rPr>
          <w:rFonts w:asciiTheme="minorHAnsi" w:hAnsiTheme="minorHAnsi"/>
          <w:b/>
          <w:bCs/>
          <w:sz w:val="22"/>
          <w:szCs w:val="22"/>
        </w:rPr>
        <w:t>ευρήματα.</w:t>
      </w:r>
    </w:p>
    <w:p w14:paraId="31D5D698" w14:textId="77777777" w:rsidR="005A4B15" w:rsidRDefault="005A4B15">
      <w:pPr>
        <w:pStyle w:val="2b"/>
        <w:ind w:left="720"/>
        <w:rPr>
          <w:rFonts w:asciiTheme="minorHAnsi" w:hAnsiTheme="minorHAnsi"/>
          <w:sz w:val="22"/>
          <w:szCs w:val="22"/>
        </w:rPr>
      </w:pPr>
    </w:p>
    <w:p w14:paraId="739653D1" w14:textId="77777777" w:rsidR="0093222E" w:rsidRPr="00316676" w:rsidRDefault="00020C39">
      <w:pPr>
        <w:pStyle w:val="2b"/>
        <w:ind w:left="720"/>
        <w:rPr>
          <w:rFonts w:asciiTheme="minorHAnsi" w:eastAsia="Times New Roman" w:hAnsiTheme="minorHAnsi" w:cs="Times New Roman"/>
          <w:sz w:val="22"/>
          <w:szCs w:val="22"/>
        </w:rPr>
      </w:pPr>
      <w:proofErr w:type="spellStart"/>
      <w:r w:rsidRPr="00316676">
        <w:rPr>
          <w:rFonts w:asciiTheme="minorHAnsi" w:hAnsiTheme="minorHAnsi"/>
          <w:sz w:val="22"/>
          <w:szCs w:val="22"/>
        </w:rPr>
        <w:t>Καραμπέκου</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Γκούβης</w:t>
      </w:r>
      <w:proofErr w:type="spellEnd"/>
      <w:r w:rsidRPr="00316676">
        <w:rPr>
          <w:rFonts w:asciiTheme="minorHAnsi" w:hAnsiTheme="minorHAnsi"/>
          <w:sz w:val="22"/>
          <w:szCs w:val="22"/>
        </w:rPr>
        <w:t xml:space="preserve"> Π, Κολέτσας Ν, </w:t>
      </w:r>
      <w:proofErr w:type="spellStart"/>
      <w:r w:rsidRPr="00316676">
        <w:rPr>
          <w:rFonts w:asciiTheme="minorHAnsi" w:hAnsiTheme="minorHAnsi"/>
          <w:sz w:val="22"/>
          <w:szCs w:val="22"/>
        </w:rPr>
        <w:t>Τζίκος</w:t>
      </w:r>
      <w:proofErr w:type="spellEnd"/>
      <w:r w:rsidRPr="00316676">
        <w:rPr>
          <w:rFonts w:asciiTheme="minorHAnsi" w:hAnsiTheme="minorHAnsi"/>
          <w:sz w:val="22"/>
          <w:szCs w:val="22"/>
        </w:rPr>
        <w:t xml:space="preserve"> Φ, </w:t>
      </w:r>
      <w:proofErr w:type="spellStart"/>
      <w:r w:rsidRPr="00316676">
        <w:rPr>
          <w:rFonts w:asciiTheme="minorHAnsi" w:hAnsiTheme="minorHAnsi"/>
          <w:sz w:val="22"/>
          <w:szCs w:val="22"/>
        </w:rPr>
        <w:t>Πλατάκης</w:t>
      </w:r>
      <w:proofErr w:type="spellEnd"/>
      <w:r w:rsidRPr="00316676">
        <w:rPr>
          <w:rFonts w:asciiTheme="minorHAnsi" w:hAnsiTheme="minorHAnsi"/>
          <w:sz w:val="22"/>
          <w:szCs w:val="22"/>
        </w:rPr>
        <w:t xml:space="preserve"> Σ, </w:t>
      </w:r>
      <w:proofErr w:type="spellStart"/>
      <w:r w:rsidRPr="00316676">
        <w:rPr>
          <w:rFonts w:asciiTheme="minorHAnsi" w:hAnsiTheme="minorHAnsi"/>
          <w:sz w:val="22"/>
          <w:szCs w:val="22"/>
        </w:rPr>
        <w:t>Ναλμπαντίδου</w:t>
      </w:r>
      <w:proofErr w:type="spellEnd"/>
      <w:r w:rsidRPr="00316676">
        <w:rPr>
          <w:rFonts w:asciiTheme="minorHAnsi" w:hAnsiTheme="minorHAnsi"/>
          <w:sz w:val="22"/>
          <w:szCs w:val="22"/>
        </w:rPr>
        <w:t xml:space="preserve"> Χ, </w:t>
      </w:r>
      <w:proofErr w:type="spellStart"/>
      <w:r w:rsidRPr="00316676">
        <w:rPr>
          <w:rFonts w:asciiTheme="minorHAnsi" w:hAnsiTheme="minorHAnsi"/>
          <w:sz w:val="22"/>
          <w:szCs w:val="22"/>
        </w:rPr>
        <w:t>Βουλτσινός</w:t>
      </w:r>
      <w:proofErr w:type="spellEnd"/>
      <w:r w:rsidRPr="00316676">
        <w:rPr>
          <w:rFonts w:asciiTheme="minorHAnsi" w:hAnsiTheme="minorHAnsi"/>
          <w:sz w:val="22"/>
          <w:szCs w:val="22"/>
        </w:rPr>
        <w:t xml:space="preserve"> Β, Μεταξά Λ,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Πασχαλίδης Κ, Γουναράς Ε </w:t>
      </w:r>
    </w:p>
    <w:p w14:paraId="691A6785" w14:textId="77777777" w:rsidR="0093222E" w:rsidRPr="00316676" w:rsidRDefault="00020C39">
      <w:pPr>
        <w:pStyle w:val="2b"/>
        <w:spacing w:line="360" w:lineRule="auto"/>
        <w:ind w:left="720"/>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XVI</w:t>
      </w:r>
      <w:r w:rsidRPr="00316676">
        <w:rPr>
          <w:rFonts w:asciiTheme="minorHAnsi" w:hAnsiTheme="minorHAnsi"/>
          <w:i/>
          <w:iCs/>
          <w:sz w:val="22"/>
          <w:szCs w:val="22"/>
        </w:rPr>
        <w:t xml:space="preserve"> Πανελλήνιο Ακτινολογικό Συνέδριο, 22-25 Οκτωβρίου </w:t>
      </w:r>
      <w:r w:rsidRPr="00316676">
        <w:rPr>
          <w:rFonts w:asciiTheme="minorHAnsi" w:hAnsiTheme="minorHAnsi"/>
          <w:i/>
          <w:iCs/>
          <w:sz w:val="22"/>
          <w:szCs w:val="22"/>
          <w:lang w:val="fr-FR"/>
        </w:rPr>
        <w:t xml:space="preserve">2008, </w:t>
      </w:r>
      <w:r w:rsidRPr="00316676">
        <w:rPr>
          <w:rFonts w:asciiTheme="minorHAnsi" w:hAnsiTheme="minorHAnsi"/>
          <w:i/>
          <w:iCs/>
          <w:sz w:val="22"/>
          <w:szCs w:val="22"/>
        </w:rPr>
        <w:t>Αθήνα</w:t>
      </w:r>
    </w:p>
    <w:p w14:paraId="3502370D" w14:textId="77777777" w:rsidR="0093222E" w:rsidRPr="00316676" w:rsidRDefault="00020C39">
      <w:pPr>
        <w:pStyle w:val="2b"/>
        <w:numPr>
          <w:ilvl w:val="0"/>
          <w:numId w:val="57"/>
        </w:numPr>
        <w:rPr>
          <w:rFonts w:asciiTheme="minorHAnsi" w:hAnsiTheme="minorHAnsi"/>
          <w:b/>
          <w:bCs/>
          <w:sz w:val="22"/>
          <w:szCs w:val="22"/>
        </w:rPr>
      </w:pPr>
      <w:r w:rsidRPr="00316676">
        <w:rPr>
          <w:rFonts w:asciiTheme="minorHAnsi" w:hAnsiTheme="minorHAnsi"/>
          <w:b/>
          <w:bCs/>
          <w:sz w:val="22"/>
          <w:szCs w:val="22"/>
        </w:rPr>
        <w:t>Ενδιαφέρουσες περιπτώσεις αυτόματης ρήξης νεφρικής πυέλου σε επίμονο κωλικό νεφρού (απεικονιστικά ευρήματα-τρόποι αντιμετώπισης).</w:t>
      </w:r>
    </w:p>
    <w:p w14:paraId="3106D07B" w14:textId="77777777" w:rsidR="0093222E" w:rsidRPr="00316676" w:rsidRDefault="0093222E">
      <w:pPr>
        <w:pStyle w:val="2b"/>
        <w:ind w:left="720"/>
        <w:rPr>
          <w:rFonts w:asciiTheme="minorHAnsi" w:eastAsia="Times New Roman" w:hAnsiTheme="minorHAnsi" w:cs="Times New Roman"/>
          <w:b/>
          <w:bCs/>
          <w:sz w:val="22"/>
          <w:szCs w:val="22"/>
        </w:rPr>
      </w:pPr>
    </w:p>
    <w:p w14:paraId="6D78C198" w14:textId="77777777" w:rsidR="0093222E" w:rsidRPr="00316676" w:rsidRDefault="00020C39">
      <w:pPr>
        <w:pStyle w:val="2b"/>
        <w:ind w:left="720"/>
        <w:rPr>
          <w:rFonts w:asciiTheme="minorHAnsi" w:eastAsia="Times New Roman" w:hAnsiTheme="minorHAnsi" w:cs="Times New Roman"/>
          <w:sz w:val="22"/>
          <w:szCs w:val="22"/>
        </w:rPr>
      </w:pPr>
      <w:r w:rsidRPr="00316676">
        <w:rPr>
          <w:rFonts w:asciiTheme="minorHAnsi" w:hAnsiTheme="minorHAnsi"/>
          <w:sz w:val="22"/>
          <w:szCs w:val="22"/>
        </w:rPr>
        <w:t xml:space="preserve">Κολέτσας Ν, </w:t>
      </w:r>
      <w:proofErr w:type="spellStart"/>
      <w:r w:rsidRPr="00316676">
        <w:rPr>
          <w:rFonts w:asciiTheme="minorHAnsi" w:hAnsiTheme="minorHAnsi"/>
          <w:sz w:val="22"/>
          <w:szCs w:val="22"/>
        </w:rPr>
        <w:t>Καραμπέκου</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Χαχόπουλος</w:t>
      </w:r>
      <w:proofErr w:type="spellEnd"/>
      <w:r w:rsidRPr="00316676">
        <w:rPr>
          <w:rFonts w:asciiTheme="minorHAnsi" w:hAnsiTheme="minorHAnsi"/>
          <w:sz w:val="22"/>
          <w:szCs w:val="22"/>
        </w:rPr>
        <w:t xml:space="preserve"> Β,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Πασχαλίδης </w:t>
      </w:r>
    </w:p>
    <w:p w14:paraId="4CA7C5ED" w14:textId="77777777" w:rsidR="0093222E" w:rsidRPr="005A4B15" w:rsidRDefault="00020C39" w:rsidP="005A4B15">
      <w:pPr>
        <w:pStyle w:val="2b"/>
        <w:spacing w:line="360" w:lineRule="auto"/>
        <w:ind w:left="0" w:firstLine="720"/>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24</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Βορειοελλαδικό Ιατρικό Συνέδριο, 26-28 Μαρτίου 2009, Θεσσαλονίκη </w:t>
      </w:r>
    </w:p>
    <w:p w14:paraId="5B60E98A" w14:textId="77777777" w:rsidR="0093222E" w:rsidRPr="00316676" w:rsidRDefault="00020C39">
      <w:pPr>
        <w:pStyle w:val="2b"/>
        <w:numPr>
          <w:ilvl w:val="0"/>
          <w:numId w:val="56"/>
        </w:numPr>
        <w:rPr>
          <w:rFonts w:asciiTheme="minorHAnsi" w:hAnsiTheme="minorHAnsi"/>
          <w:b/>
          <w:bCs/>
          <w:sz w:val="22"/>
          <w:szCs w:val="22"/>
        </w:rPr>
      </w:pPr>
      <w:r w:rsidRPr="00316676">
        <w:rPr>
          <w:rFonts w:asciiTheme="minorHAnsi" w:hAnsiTheme="minorHAnsi"/>
          <w:b/>
          <w:bCs/>
          <w:sz w:val="22"/>
          <w:szCs w:val="22"/>
        </w:rPr>
        <w:t>Ατελής αποφρακτικός ειλεός ως πρώτη εκδήλωση τοπικά διηθητικού καρκίνου προστάτη.</w:t>
      </w:r>
    </w:p>
    <w:p w14:paraId="2FEC482C" w14:textId="77777777" w:rsidR="0093222E" w:rsidRPr="00316676" w:rsidRDefault="0093222E">
      <w:pPr>
        <w:pStyle w:val="2b"/>
        <w:ind w:left="720"/>
        <w:rPr>
          <w:rFonts w:asciiTheme="minorHAnsi" w:eastAsia="Times New Roman" w:hAnsiTheme="minorHAnsi" w:cs="Times New Roman"/>
          <w:sz w:val="22"/>
          <w:szCs w:val="22"/>
        </w:rPr>
      </w:pPr>
    </w:p>
    <w:p w14:paraId="16998F30" w14:textId="77777777" w:rsidR="0093222E" w:rsidRPr="005A4B15" w:rsidRDefault="00020C39" w:rsidP="005A4B15">
      <w:pPr>
        <w:pStyle w:val="2b"/>
        <w:ind w:left="720"/>
        <w:rPr>
          <w:rFonts w:asciiTheme="minorHAnsi" w:eastAsia="Times New Roman" w:hAnsiTheme="minorHAnsi" w:cs="Times New Roman"/>
          <w:color w:val="0070C0"/>
          <w:sz w:val="22"/>
          <w:szCs w:val="22"/>
        </w:rPr>
      </w:pPr>
      <w:proofErr w:type="spellStart"/>
      <w:r w:rsidRPr="00316676">
        <w:rPr>
          <w:rFonts w:asciiTheme="minorHAnsi" w:hAnsiTheme="minorHAnsi"/>
          <w:sz w:val="22"/>
          <w:szCs w:val="22"/>
        </w:rPr>
        <w:t>Δαλιγκάρος</w:t>
      </w:r>
      <w:proofErr w:type="spellEnd"/>
      <w:r w:rsidRPr="00316676">
        <w:rPr>
          <w:rFonts w:asciiTheme="minorHAnsi" w:hAnsiTheme="minorHAnsi"/>
          <w:sz w:val="22"/>
          <w:szCs w:val="22"/>
        </w:rPr>
        <w:t xml:space="preserve"> Γ, Μεταξά Λ, </w:t>
      </w:r>
      <w:proofErr w:type="spellStart"/>
      <w:r w:rsidRPr="00316676">
        <w:rPr>
          <w:rFonts w:asciiTheme="minorHAnsi" w:hAnsiTheme="minorHAnsi"/>
          <w:sz w:val="22"/>
          <w:szCs w:val="22"/>
        </w:rPr>
        <w:t>Βουλτσινός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Χαχόπουλος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316676">
        <w:rPr>
          <w:rFonts w:asciiTheme="minorHAnsi" w:hAnsiTheme="minorHAnsi"/>
          <w:sz w:val="22"/>
          <w:szCs w:val="22"/>
        </w:rPr>
        <w:t>Κηρυττόπουλος</w:t>
      </w:r>
      <w:proofErr w:type="spellEnd"/>
      <w:r w:rsidRPr="00316676">
        <w:rPr>
          <w:rFonts w:asciiTheme="minorHAnsi" w:hAnsiTheme="minorHAnsi"/>
          <w:sz w:val="22"/>
          <w:szCs w:val="22"/>
        </w:rPr>
        <w:t xml:space="preserve"> Π,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p>
    <w:p w14:paraId="1C16D7B1" w14:textId="77777777" w:rsidR="0093222E" w:rsidRPr="00316676" w:rsidRDefault="00020C39" w:rsidP="005A4B15">
      <w:pPr>
        <w:pStyle w:val="2b"/>
        <w:ind w:left="720"/>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24</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Βορειοελλαδικό Ιατρικό Συνέδριο, 26-28 Μαρτίου 2009, Θεσσαλονίκη</w:t>
      </w:r>
    </w:p>
    <w:p w14:paraId="335D5E12" w14:textId="77777777" w:rsidR="0093222E" w:rsidRPr="00316676" w:rsidRDefault="00020C39">
      <w:pPr>
        <w:pStyle w:val="2b"/>
        <w:spacing w:line="360" w:lineRule="auto"/>
        <w:ind w:left="720"/>
        <w:rPr>
          <w:rFonts w:asciiTheme="minorHAnsi" w:eastAsia="Times New Roman" w:hAnsiTheme="minorHAnsi" w:cs="Times New Roman"/>
          <w:i/>
          <w:iCs/>
          <w:sz w:val="22"/>
          <w:szCs w:val="22"/>
        </w:rPr>
      </w:pPr>
      <w:r w:rsidRPr="00316676">
        <w:rPr>
          <w:rFonts w:asciiTheme="minorHAnsi" w:hAnsiTheme="minorHAnsi"/>
          <w:i/>
          <w:iCs/>
          <w:sz w:val="22"/>
          <w:szCs w:val="22"/>
        </w:rPr>
        <w:t xml:space="preserve"> </w:t>
      </w:r>
    </w:p>
    <w:p w14:paraId="1FEE97EE" w14:textId="77777777" w:rsidR="0093222E" w:rsidRPr="00316676" w:rsidRDefault="00020C39">
      <w:pPr>
        <w:pStyle w:val="2b"/>
        <w:numPr>
          <w:ilvl w:val="0"/>
          <w:numId w:val="56"/>
        </w:numPr>
        <w:spacing w:line="360" w:lineRule="auto"/>
        <w:rPr>
          <w:rFonts w:asciiTheme="minorHAnsi" w:hAnsiTheme="minorHAnsi"/>
          <w:b/>
          <w:bCs/>
          <w:sz w:val="22"/>
          <w:szCs w:val="22"/>
        </w:rPr>
      </w:pPr>
      <w:r w:rsidRPr="00316676">
        <w:rPr>
          <w:rFonts w:asciiTheme="minorHAnsi" w:hAnsiTheme="minorHAnsi"/>
          <w:b/>
          <w:bCs/>
          <w:sz w:val="22"/>
          <w:szCs w:val="22"/>
        </w:rPr>
        <w:t>Ενδιαφέρουσα περίπτωση φυματιώδους επιδιδυμίτιδας.</w:t>
      </w:r>
    </w:p>
    <w:p w14:paraId="1F475291" w14:textId="77777777" w:rsidR="0093222E" w:rsidRPr="00316676" w:rsidRDefault="00020C39" w:rsidP="005A4B15">
      <w:pPr>
        <w:pStyle w:val="2b"/>
        <w:ind w:left="666"/>
        <w:rPr>
          <w:rFonts w:asciiTheme="minorHAnsi" w:eastAsia="Times New Roman" w:hAnsiTheme="minorHAnsi" w:cs="Times New Roman"/>
          <w:sz w:val="22"/>
          <w:szCs w:val="22"/>
        </w:rPr>
      </w:pPr>
      <w:r w:rsidRPr="00316676">
        <w:rPr>
          <w:rFonts w:asciiTheme="minorHAnsi" w:hAnsiTheme="minorHAnsi"/>
          <w:sz w:val="22"/>
          <w:szCs w:val="22"/>
        </w:rPr>
        <w:t xml:space="preserve">Κολέτσας Ν,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Καραμπέκου</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Χαχόπουλος</w:t>
      </w:r>
      <w:proofErr w:type="spellEnd"/>
      <w:r w:rsidRPr="00316676">
        <w:rPr>
          <w:rFonts w:asciiTheme="minorHAnsi" w:hAnsiTheme="minorHAnsi"/>
          <w:sz w:val="22"/>
          <w:szCs w:val="22"/>
        </w:rPr>
        <w:t xml:space="preserve"> Β, Ιωαννίδου Ε, Πασχαλίδης   </w:t>
      </w:r>
    </w:p>
    <w:p w14:paraId="0E3734A2" w14:textId="77777777" w:rsidR="0093222E" w:rsidRPr="00316676" w:rsidRDefault="00020C39" w:rsidP="005A4B15">
      <w:pPr>
        <w:pStyle w:val="2b"/>
        <w:ind w:left="360"/>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w:t>
      </w:r>
      <w:r w:rsidRPr="00316676">
        <w:rPr>
          <w:rFonts w:asciiTheme="minorHAnsi" w:hAnsiTheme="minorHAnsi"/>
          <w:b/>
          <w:bCs/>
          <w:sz w:val="22"/>
          <w:szCs w:val="22"/>
        </w:rPr>
        <w:t xml:space="preserve"> </w:t>
      </w:r>
      <w:r w:rsidRPr="00316676">
        <w:rPr>
          <w:rFonts w:asciiTheme="minorHAnsi" w:hAnsiTheme="minorHAnsi"/>
          <w:i/>
          <w:iCs/>
          <w:sz w:val="22"/>
          <w:szCs w:val="22"/>
        </w:rPr>
        <w:t>11</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Συνέδριο Χειρουργικών Λοιμώξεων, 20-22 Νοεμβρίου 2009, Ιωάννινα</w:t>
      </w:r>
    </w:p>
    <w:p w14:paraId="76EAE7EA" w14:textId="77777777" w:rsidR="0093222E" w:rsidRPr="00316676" w:rsidRDefault="0093222E">
      <w:pPr>
        <w:pStyle w:val="2b"/>
        <w:spacing w:line="360" w:lineRule="auto"/>
        <w:ind w:left="0"/>
        <w:rPr>
          <w:rFonts w:asciiTheme="minorHAnsi" w:eastAsia="Times New Roman" w:hAnsiTheme="minorHAnsi" w:cs="Times New Roman"/>
          <w:b/>
          <w:bCs/>
          <w:sz w:val="22"/>
          <w:szCs w:val="22"/>
        </w:rPr>
      </w:pPr>
    </w:p>
    <w:p w14:paraId="2CCFFDA3" w14:textId="2855B5F3" w:rsidR="0093222E" w:rsidRPr="00316676" w:rsidRDefault="00020C39">
      <w:pPr>
        <w:pStyle w:val="2b"/>
        <w:numPr>
          <w:ilvl w:val="0"/>
          <w:numId w:val="56"/>
        </w:numPr>
        <w:jc w:val="left"/>
        <w:rPr>
          <w:rFonts w:asciiTheme="minorHAnsi" w:hAnsiTheme="minorHAnsi"/>
          <w:b/>
          <w:bCs/>
          <w:sz w:val="22"/>
          <w:szCs w:val="22"/>
        </w:rPr>
      </w:pPr>
      <w:r w:rsidRPr="00316676">
        <w:rPr>
          <w:rFonts w:asciiTheme="minorHAnsi" w:hAnsiTheme="minorHAnsi"/>
          <w:b/>
          <w:bCs/>
          <w:sz w:val="22"/>
          <w:szCs w:val="22"/>
        </w:rPr>
        <w:t xml:space="preserve">Εγκυρότητα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μοντέλου πρόβλεψης του χρόνου αυτόματης αποβολής λίθων του ουρητήρα.</w:t>
      </w:r>
    </w:p>
    <w:p w14:paraId="424212FB" w14:textId="77777777" w:rsidR="0093222E" w:rsidRPr="00316676" w:rsidRDefault="0093222E">
      <w:pPr>
        <w:pStyle w:val="2b"/>
        <w:ind w:left="720"/>
        <w:jc w:val="left"/>
        <w:rPr>
          <w:rFonts w:asciiTheme="minorHAnsi" w:eastAsia="Times New Roman" w:hAnsiTheme="minorHAnsi" w:cs="Times New Roman"/>
          <w:sz w:val="22"/>
          <w:szCs w:val="22"/>
          <w:u w:val="single"/>
        </w:rPr>
      </w:pPr>
    </w:p>
    <w:p w14:paraId="7BDF0CEF" w14:textId="77777777" w:rsidR="0093222E" w:rsidRPr="00316676" w:rsidRDefault="00020C39" w:rsidP="005A4B15">
      <w:pPr>
        <w:pStyle w:val="2b"/>
        <w:ind w:left="720"/>
        <w:jc w:val="left"/>
        <w:rPr>
          <w:rFonts w:asciiTheme="minorHAnsi" w:eastAsia="Times New Roman" w:hAnsiTheme="minorHAnsi" w:cs="Times New Roman"/>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Θεοδοσίου Α, Μπαντής Α, </w:t>
      </w:r>
      <w:proofErr w:type="spellStart"/>
      <w:r w:rsidRPr="00316676">
        <w:rPr>
          <w:rFonts w:asciiTheme="minorHAnsi" w:hAnsiTheme="minorHAnsi"/>
          <w:sz w:val="22"/>
          <w:szCs w:val="22"/>
        </w:rPr>
        <w:t>Βουλτσινός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316676">
        <w:rPr>
          <w:rFonts w:asciiTheme="minorHAnsi" w:hAnsiTheme="minorHAnsi"/>
          <w:sz w:val="22"/>
          <w:szCs w:val="22"/>
        </w:rPr>
        <w:t>Κόπτσης</w:t>
      </w:r>
      <w:proofErr w:type="spellEnd"/>
      <w:r w:rsidRPr="00316676">
        <w:rPr>
          <w:rFonts w:asciiTheme="minorHAnsi" w:hAnsiTheme="minorHAnsi"/>
          <w:sz w:val="22"/>
          <w:szCs w:val="22"/>
        </w:rPr>
        <w:t xml:space="preserve"> Μ, Πασχαλίδης Κ</w:t>
      </w:r>
    </w:p>
    <w:p w14:paraId="3700204A" w14:textId="77777777" w:rsidR="0093222E" w:rsidRPr="00316676" w:rsidRDefault="00020C39" w:rsidP="005A4B15">
      <w:pPr>
        <w:pStyle w:val="2b"/>
        <w:ind w:left="0" w:firstLine="360"/>
        <w:jc w:val="left"/>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20</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w:t>
      </w:r>
      <w:r w:rsidR="00316676">
        <w:rPr>
          <w:rFonts w:asciiTheme="minorHAnsi" w:hAnsiTheme="minorHAnsi"/>
          <w:i/>
          <w:iCs/>
          <w:sz w:val="22"/>
          <w:szCs w:val="22"/>
        </w:rPr>
        <w:t>Συνέδριο, 23-27 Οκτωβρίου 2010,Λεμεσός,</w:t>
      </w:r>
      <w:r w:rsidRPr="00316676">
        <w:rPr>
          <w:rFonts w:asciiTheme="minorHAnsi" w:hAnsiTheme="minorHAnsi"/>
          <w:i/>
          <w:iCs/>
          <w:sz w:val="22"/>
          <w:szCs w:val="22"/>
        </w:rPr>
        <w:t xml:space="preserve">Κύπρος  </w:t>
      </w:r>
    </w:p>
    <w:p w14:paraId="1AE38D47" w14:textId="77777777" w:rsidR="0093222E" w:rsidRPr="00316676" w:rsidRDefault="0093222E">
      <w:pPr>
        <w:pStyle w:val="2b"/>
        <w:spacing w:line="360" w:lineRule="auto"/>
        <w:ind w:left="0"/>
        <w:jc w:val="left"/>
        <w:rPr>
          <w:rFonts w:asciiTheme="minorHAnsi" w:eastAsia="Times New Roman" w:hAnsiTheme="minorHAnsi" w:cs="Times New Roman"/>
          <w:b/>
          <w:bCs/>
          <w:sz w:val="22"/>
          <w:szCs w:val="22"/>
        </w:rPr>
      </w:pPr>
    </w:p>
    <w:p w14:paraId="26AFA0D4" w14:textId="47AAD0B4" w:rsidR="0093222E" w:rsidRPr="00316676" w:rsidRDefault="00020C39">
      <w:pPr>
        <w:pStyle w:val="2b"/>
        <w:numPr>
          <w:ilvl w:val="0"/>
          <w:numId w:val="56"/>
        </w:numPr>
        <w:spacing w:line="360" w:lineRule="auto"/>
        <w:jc w:val="left"/>
        <w:rPr>
          <w:rFonts w:asciiTheme="minorHAnsi" w:hAnsiTheme="minorHAnsi"/>
          <w:b/>
          <w:bCs/>
          <w:sz w:val="22"/>
          <w:szCs w:val="22"/>
        </w:rPr>
      </w:pPr>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Ασυμπτωματική</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αμφοτερόπλευρη</w:t>
      </w:r>
      <w:proofErr w:type="spellEnd"/>
      <w:r w:rsidRPr="00316676">
        <w:rPr>
          <w:rFonts w:asciiTheme="minorHAnsi" w:hAnsiTheme="minorHAnsi"/>
          <w:b/>
          <w:bCs/>
          <w:sz w:val="22"/>
          <w:szCs w:val="22"/>
        </w:rPr>
        <w:t xml:space="preserve"> διάταση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τελικής μοίρας των ουρητήρων.</w:t>
      </w:r>
    </w:p>
    <w:p w14:paraId="3AB9BC28" w14:textId="77777777" w:rsidR="0093222E" w:rsidRPr="00316676" w:rsidRDefault="00020C39">
      <w:pPr>
        <w:pStyle w:val="2b"/>
        <w:ind w:left="720"/>
        <w:jc w:val="left"/>
        <w:rPr>
          <w:rFonts w:asciiTheme="minorHAnsi" w:eastAsia="Times New Roman" w:hAnsiTheme="minorHAnsi" w:cs="Times New Roman"/>
          <w:sz w:val="22"/>
          <w:szCs w:val="22"/>
        </w:rPr>
      </w:pPr>
      <w:r w:rsidRPr="00316676">
        <w:rPr>
          <w:rFonts w:asciiTheme="minorHAnsi" w:hAnsiTheme="minorHAnsi"/>
          <w:sz w:val="22"/>
          <w:szCs w:val="22"/>
        </w:rPr>
        <w:t xml:space="preserve">Θεοδοσίου Α,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316676">
        <w:rPr>
          <w:rFonts w:asciiTheme="minorHAnsi" w:hAnsiTheme="minorHAnsi"/>
          <w:sz w:val="22"/>
          <w:szCs w:val="22"/>
        </w:rPr>
        <w:t>Βουλτσινός</w:t>
      </w:r>
      <w:proofErr w:type="spellEnd"/>
      <w:r w:rsidRPr="00316676">
        <w:rPr>
          <w:rFonts w:asciiTheme="minorHAnsi" w:hAnsiTheme="minorHAnsi"/>
          <w:sz w:val="22"/>
          <w:szCs w:val="22"/>
        </w:rPr>
        <w:t xml:space="preserve"> Β, Μεταξά Λ, </w:t>
      </w:r>
      <w:proofErr w:type="spellStart"/>
      <w:r w:rsidRPr="00316676">
        <w:rPr>
          <w:rFonts w:asciiTheme="minorHAnsi" w:hAnsiTheme="minorHAnsi"/>
          <w:sz w:val="22"/>
          <w:szCs w:val="22"/>
        </w:rPr>
        <w:t>Κόπτσης</w:t>
      </w:r>
      <w:proofErr w:type="spellEnd"/>
      <w:r w:rsidRPr="00316676">
        <w:rPr>
          <w:rFonts w:asciiTheme="minorHAnsi" w:hAnsiTheme="minorHAnsi"/>
          <w:sz w:val="22"/>
          <w:szCs w:val="22"/>
        </w:rPr>
        <w:t xml:space="preserve"> Μ, Βλάμη Β, </w:t>
      </w:r>
      <w:proofErr w:type="spellStart"/>
      <w:r w:rsidRPr="00316676">
        <w:rPr>
          <w:rFonts w:asciiTheme="minorHAnsi" w:hAnsiTheme="minorHAnsi"/>
          <w:sz w:val="22"/>
          <w:szCs w:val="22"/>
        </w:rPr>
        <w:t>Παχαλίδης</w:t>
      </w:r>
      <w:proofErr w:type="spellEnd"/>
      <w:r w:rsidRPr="00316676">
        <w:rPr>
          <w:rFonts w:asciiTheme="minorHAnsi" w:hAnsiTheme="minorHAnsi"/>
          <w:sz w:val="22"/>
          <w:szCs w:val="22"/>
        </w:rPr>
        <w:t xml:space="preserve"> Κ </w:t>
      </w:r>
    </w:p>
    <w:p w14:paraId="02742DE4" w14:textId="77777777" w:rsidR="0093222E" w:rsidRPr="00316676" w:rsidRDefault="00020C39">
      <w:pPr>
        <w:pStyle w:val="2b"/>
        <w:ind w:left="0" w:firstLine="360"/>
        <w:jc w:val="left"/>
        <w:rPr>
          <w:rFonts w:asciiTheme="minorHAnsi" w:eastAsia="Times New Roman" w:hAnsiTheme="minorHAnsi" w:cs="Times New Roman"/>
          <w:b/>
          <w:bCs/>
          <w:sz w:val="22"/>
          <w:szCs w:val="22"/>
        </w:rPr>
      </w:pPr>
      <w:r w:rsidRPr="00316676">
        <w:rPr>
          <w:rFonts w:asciiTheme="minorHAnsi" w:hAnsiTheme="minorHAnsi"/>
          <w:i/>
          <w:iCs/>
          <w:sz w:val="22"/>
          <w:szCs w:val="22"/>
          <w:u w:val="single"/>
        </w:rPr>
        <w:lastRenderedPageBreak/>
        <w:t>Ανακοίνωση</w:t>
      </w:r>
      <w:r w:rsidRPr="00316676">
        <w:rPr>
          <w:rFonts w:asciiTheme="minorHAnsi" w:hAnsiTheme="minorHAnsi"/>
          <w:i/>
          <w:iCs/>
          <w:sz w:val="22"/>
          <w:szCs w:val="22"/>
        </w:rPr>
        <w:t>: 20</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Συνέδριο,</w:t>
      </w:r>
      <w:r w:rsidR="00316676">
        <w:rPr>
          <w:rFonts w:asciiTheme="minorHAnsi" w:hAnsiTheme="minorHAnsi"/>
          <w:i/>
          <w:iCs/>
          <w:sz w:val="22"/>
          <w:szCs w:val="22"/>
        </w:rPr>
        <w:t xml:space="preserve"> 23-27 Οκτωβρίου 2010,Λεμεσός,</w:t>
      </w:r>
      <w:r w:rsidRPr="00316676">
        <w:rPr>
          <w:rFonts w:asciiTheme="minorHAnsi" w:hAnsiTheme="minorHAnsi"/>
          <w:i/>
          <w:iCs/>
          <w:sz w:val="22"/>
          <w:szCs w:val="22"/>
        </w:rPr>
        <w:t xml:space="preserve">Κύπρος  </w:t>
      </w:r>
    </w:p>
    <w:p w14:paraId="3E1131C2" w14:textId="77777777" w:rsidR="0093222E" w:rsidRPr="00316676" w:rsidRDefault="0093222E">
      <w:pPr>
        <w:pStyle w:val="2b"/>
        <w:spacing w:line="360" w:lineRule="auto"/>
        <w:jc w:val="left"/>
        <w:rPr>
          <w:rFonts w:asciiTheme="minorHAnsi" w:eastAsia="Times New Roman" w:hAnsiTheme="minorHAnsi" w:cs="Times New Roman"/>
          <w:b/>
          <w:bCs/>
          <w:sz w:val="22"/>
          <w:szCs w:val="22"/>
        </w:rPr>
      </w:pPr>
    </w:p>
    <w:p w14:paraId="34AEC695" w14:textId="77777777" w:rsidR="0093222E" w:rsidRPr="00316676" w:rsidRDefault="00020C39">
      <w:pPr>
        <w:pStyle w:val="2b"/>
        <w:numPr>
          <w:ilvl w:val="0"/>
          <w:numId w:val="56"/>
        </w:numPr>
        <w:jc w:val="left"/>
        <w:rPr>
          <w:rFonts w:asciiTheme="minorHAnsi" w:hAnsiTheme="minorHAnsi"/>
          <w:b/>
          <w:bCs/>
          <w:sz w:val="22"/>
          <w:szCs w:val="22"/>
        </w:rPr>
      </w:pPr>
      <w:r w:rsidRPr="00316676">
        <w:rPr>
          <w:rFonts w:asciiTheme="minorHAnsi" w:hAnsiTheme="minorHAnsi"/>
          <w:b/>
          <w:bCs/>
          <w:sz w:val="22"/>
          <w:szCs w:val="22"/>
        </w:rPr>
        <w:t xml:space="preserve">Στροφή στην ελάχιστα επεμβατική χειρουργική αντιμετώπιση του καρκίνου του </w:t>
      </w:r>
    </w:p>
    <w:p w14:paraId="30050A36" w14:textId="77777777" w:rsidR="0093222E" w:rsidRPr="00316676" w:rsidRDefault="00020C39">
      <w:pPr>
        <w:pStyle w:val="2b"/>
        <w:ind w:left="720"/>
        <w:jc w:val="left"/>
        <w:rPr>
          <w:rFonts w:asciiTheme="minorHAnsi" w:eastAsia="Times New Roman" w:hAnsiTheme="minorHAnsi" w:cs="Times New Roman"/>
          <w:i/>
          <w:iCs/>
          <w:sz w:val="22"/>
          <w:szCs w:val="22"/>
          <w:lang w:val="en-US"/>
        </w:rPr>
      </w:pPr>
      <w:r w:rsidRPr="00316676">
        <w:rPr>
          <w:rFonts w:asciiTheme="minorHAnsi" w:hAnsiTheme="minorHAnsi"/>
          <w:b/>
          <w:bCs/>
          <w:sz w:val="22"/>
          <w:szCs w:val="22"/>
        </w:rPr>
        <w:t>νεφρού</w:t>
      </w:r>
      <w:r w:rsidRPr="00316676">
        <w:rPr>
          <w:rFonts w:asciiTheme="minorHAnsi" w:hAnsiTheme="minorHAnsi"/>
          <w:b/>
          <w:bCs/>
          <w:sz w:val="22"/>
          <w:szCs w:val="22"/>
          <w:lang w:val="en-US"/>
        </w:rPr>
        <w:t xml:space="preserve">, </w:t>
      </w:r>
      <w:r w:rsidRPr="00316676">
        <w:rPr>
          <w:rFonts w:asciiTheme="minorHAnsi" w:hAnsiTheme="minorHAnsi"/>
          <w:b/>
          <w:bCs/>
          <w:sz w:val="22"/>
          <w:szCs w:val="22"/>
        </w:rPr>
        <w:t>η</w:t>
      </w:r>
      <w:r w:rsidRPr="00316676">
        <w:rPr>
          <w:rFonts w:asciiTheme="minorHAnsi" w:hAnsiTheme="minorHAnsi"/>
          <w:b/>
          <w:bCs/>
          <w:sz w:val="22"/>
          <w:szCs w:val="22"/>
          <w:lang w:val="en-US"/>
        </w:rPr>
        <w:t xml:space="preserve"> </w:t>
      </w:r>
      <w:r w:rsidRPr="00316676">
        <w:rPr>
          <w:rFonts w:asciiTheme="minorHAnsi" w:hAnsiTheme="minorHAnsi"/>
          <w:b/>
          <w:bCs/>
          <w:sz w:val="22"/>
          <w:szCs w:val="22"/>
        </w:rPr>
        <w:t>εμπειρία</w:t>
      </w:r>
      <w:r w:rsidRPr="00316676">
        <w:rPr>
          <w:rFonts w:asciiTheme="minorHAnsi" w:hAnsiTheme="minorHAnsi"/>
          <w:b/>
          <w:bCs/>
          <w:sz w:val="22"/>
          <w:szCs w:val="22"/>
          <w:lang w:val="en-US"/>
        </w:rPr>
        <w:t xml:space="preserve"> </w:t>
      </w:r>
      <w:r w:rsidRPr="00316676">
        <w:rPr>
          <w:rFonts w:asciiTheme="minorHAnsi" w:hAnsiTheme="minorHAnsi"/>
          <w:b/>
          <w:bCs/>
          <w:sz w:val="22"/>
          <w:szCs w:val="22"/>
        </w:rPr>
        <w:t>του</w:t>
      </w:r>
      <w:r w:rsidRPr="00316676">
        <w:rPr>
          <w:rFonts w:asciiTheme="minorHAnsi" w:hAnsiTheme="minorHAnsi"/>
          <w:b/>
          <w:bCs/>
          <w:sz w:val="22"/>
          <w:szCs w:val="22"/>
          <w:lang w:val="en-US"/>
        </w:rPr>
        <w:t xml:space="preserve"> University of California Irvine.</w:t>
      </w:r>
    </w:p>
    <w:p w14:paraId="4C65896A" w14:textId="77777777" w:rsidR="0093222E" w:rsidRPr="00316676" w:rsidRDefault="00020C39">
      <w:pPr>
        <w:pStyle w:val="2b"/>
        <w:ind w:firstLine="294"/>
        <w:jc w:val="left"/>
        <w:rPr>
          <w:rFonts w:asciiTheme="minorHAnsi" w:eastAsia="Times New Roman" w:hAnsiTheme="minorHAnsi" w:cs="Times New Roman"/>
          <w:sz w:val="22"/>
          <w:szCs w:val="22"/>
          <w:lang w:val="en-US"/>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lang w:val="en-US"/>
        </w:rPr>
        <w:t xml:space="preserve"> </w:t>
      </w:r>
      <w:r w:rsidRPr="005A4B15">
        <w:rPr>
          <w:rFonts w:asciiTheme="minorHAnsi" w:hAnsiTheme="minorHAnsi"/>
          <w:b/>
          <w:bCs/>
          <w:i/>
          <w:iCs/>
          <w:color w:val="0070C0"/>
          <w:sz w:val="22"/>
          <w:szCs w:val="22"/>
          <w:u w:color="1F497D"/>
        </w:rPr>
        <w:t>Π</w:t>
      </w:r>
      <w:r w:rsidRPr="00316676">
        <w:rPr>
          <w:rFonts w:asciiTheme="minorHAnsi" w:hAnsiTheme="minorHAnsi"/>
          <w:sz w:val="22"/>
          <w:szCs w:val="22"/>
          <w:lang w:val="en-US"/>
        </w:rPr>
        <w:t xml:space="preserve">, Louie MK, Pick DL, Kaufmann O, Lee </w:t>
      </w:r>
      <w:proofErr w:type="spellStart"/>
      <w:r w:rsidRPr="00316676">
        <w:rPr>
          <w:rFonts w:asciiTheme="minorHAnsi" w:hAnsiTheme="minorHAnsi"/>
          <w:sz w:val="22"/>
          <w:szCs w:val="22"/>
          <w:lang w:val="en-US"/>
        </w:rPr>
        <w:t>HJ</w:t>
      </w:r>
      <w:proofErr w:type="spellEnd"/>
      <w:r w:rsidRPr="00316676">
        <w:rPr>
          <w:rFonts w:asciiTheme="minorHAnsi" w:hAnsiTheme="minorHAnsi"/>
          <w:sz w:val="22"/>
          <w:szCs w:val="22"/>
          <w:lang w:val="en-US"/>
        </w:rPr>
        <w:t xml:space="preserve">, McDougall EM,   </w:t>
      </w:r>
    </w:p>
    <w:p w14:paraId="6E559281" w14:textId="77777777" w:rsidR="0093222E" w:rsidRPr="00316676" w:rsidRDefault="00020C39">
      <w:pPr>
        <w:pStyle w:val="2b"/>
        <w:jc w:val="left"/>
        <w:rPr>
          <w:rFonts w:asciiTheme="minorHAnsi" w:eastAsia="Times New Roman" w:hAnsiTheme="minorHAnsi" w:cs="Times New Roman"/>
          <w:sz w:val="22"/>
          <w:szCs w:val="22"/>
          <w:lang w:val="en-US"/>
        </w:rPr>
      </w:pPr>
      <w:r w:rsidRPr="00316676">
        <w:rPr>
          <w:rFonts w:asciiTheme="minorHAnsi" w:hAnsiTheme="minorHAnsi"/>
          <w:sz w:val="22"/>
          <w:szCs w:val="22"/>
          <w:lang w:val="en-US"/>
        </w:rPr>
        <w:t xml:space="preserve">     Ornstein D, Dash A, </w:t>
      </w:r>
      <w:proofErr w:type="spellStart"/>
      <w:r w:rsidRPr="00316676">
        <w:rPr>
          <w:rFonts w:asciiTheme="minorHAnsi" w:hAnsiTheme="minorHAnsi"/>
          <w:sz w:val="22"/>
          <w:szCs w:val="22"/>
          <w:lang w:val="en-US"/>
        </w:rPr>
        <w:t>Clayman</w:t>
      </w:r>
      <w:proofErr w:type="spellEnd"/>
      <w:r w:rsidRPr="00316676">
        <w:rPr>
          <w:rFonts w:asciiTheme="minorHAnsi" w:hAnsiTheme="minorHAnsi"/>
          <w:sz w:val="22"/>
          <w:szCs w:val="22"/>
          <w:lang w:val="en-US"/>
        </w:rPr>
        <w:t xml:space="preserve"> RV </w:t>
      </w:r>
    </w:p>
    <w:p w14:paraId="63E24763" w14:textId="77777777" w:rsidR="0093222E" w:rsidRPr="00316676" w:rsidRDefault="00020C39">
      <w:pPr>
        <w:pStyle w:val="2b"/>
        <w:spacing w:line="360" w:lineRule="auto"/>
        <w:ind w:left="360"/>
        <w:jc w:val="left"/>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20</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Συνέδριο,</w:t>
      </w:r>
      <w:r w:rsidR="00316676">
        <w:rPr>
          <w:rFonts w:asciiTheme="minorHAnsi" w:hAnsiTheme="minorHAnsi"/>
          <w:i/>
          <w:iCs/>
          <w:sz w:val="22"/>
          <w:szCs w:val="22"/>
        </w:rPr>
        <w:t xml:space="preserve"> 23-27 Οκτωβρίου 2010,Λεμεσός,</w:t>
      </w:r>
      <w:r w:rsidRPr="00316676">
        <w:rPr>
          <w:rFonts w:asciiTheme="minorHAnsi" w:hAnsiTheme="minorHAnsi"/>
          <w:i/>
          <w:iCs/>
          <w:sz w:val="22"/>
          <w:szCs w:val="22"/>
        </w:rPr>
        <w:t xml:space="preserve">Κύπρος  </w:t>
      </w:r>
    </w:p>
    <w:p w14:paraId="7AD989C9" w14:textId="77777777" w:rsidR="0093222E" w:rsidRPr="00316676" w:rsidRDefault="0093222E">
      <w:pPr>
        <w:pStyle w:val="2b"/>
        <w:spacing w:line="360" w:lineRule="auto"/>
        <w:ind w:left="360"/>
        <w:jc w:val="left"/>
        <w:rPr>
          <w:rFonts w:asciiTheme="minorHAnsi" w:eastAsia="Times New Roman" w:hAnsiTheme="minorHAnsi" w:cs="Times New Roman"/>
          <w:i/>
          <w:iCs/>
          <w:sz w:val="22"/>
          <w:szCs w:val="22"/>
        </w:rPr>
      </w:pPr>
    </w:p>
    <w:p w14:paraId="0687E8A5" w14:textId="77777777" w:rsidR="0093222E" w:rsidRPr="00316676" w:rsidRDefault="00020C39">
      <w:pPr>
        <w:pStyle w:val="2b"/>
        <w:numPr>
          <w:ilvl w:val="0"/>
          <w:numId w:val="60"/>
        </w:numPr>
        <w:jc w:val="left"/>
        <w:rPr>
          <w:rFonts w:asciiTheme="minorHAnsi" w:hAnsiTheme="minorHAnsi"/>
          <w:b/>
          <w:bCs/>
          <w:sz w:val="22"/>
          <w:szCs w:val="22"/>
        </w:rPr>
      </w:pPr>
      <w:r w:rsidRPr="00316676">
        <w:rPr>
          <w:rFonts w:asciiTheme="minorHAnsi" w:hAnsiTheme="minorHAnsi"/>
          <w:b/>
          <w:bCs/>
          <w:sz w:val="22"/>
          <w:szCs w:val="22"/>
        </w:rPr>
        <w:t xml:space="preserve">Τεχνική ενδοσκοπικά καθοδηγούμενης προσπέλασης για τη διενέργεια </w:t>
      </w:r>
      <w:proofErr w:type="spellStart"/>
      <w:r w:rsidRPr="00316676">
        <w:rPr>
          <w:rFonts w:asciiTheme="minorHAnsi" w:hAnsiTheme="minorHAnsi"/>
          <w:b/>
          <w:bCs/>
          <w:sz w:val="22"/>
          <w:szCs w:val="22"/>
        </w:rPr>
        <w:t>διαδερμικής</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νεφρολιθοθρυψίας</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lang w:val="en-US"/>
        </w:rPr>
        <w:t>PCNL</w:t>
      </w:r>
      <w:proofErr w:type="spellEnd"/>
      <w:r w:rsidRPr="00316676">
        <w:rPr>
          <w:rFonts w:asciiTheme="minorHAnsi" w:hAnsiTheme="minorHAnsi"/>
          <w:b/>
          <w:bCs/>
          <w:sz w:val="22"/>
          <w:szCs w:val="22"/>
        </w:rPr>
        <w:t>).</w:t>
      </w:r>
    </w:p>
    <w:p w14:paraId="26F4C8E6" w14:textId="77777777" w:rsidR="0093222E" w:rsidRPr="00316676" w:rsidRDefault="00020C39">
      <w:pPr>
        <w:pStyle w:val="2b"/>
        <w:spacing w:line="360" w:lineRule="auto"/>
        <w:ind w:left="720"/>
        <w:jc w:val="left"/>
        <w:rPr>
          <w:rFonts w:asciiTheme="minorHAnsi" w:eastAsia="Times New Roman" w:hAnsiTheme="minorHAnsi" w:cs="Times New Roman"/>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r w:rsidRPr="00316676">
        <w:rPr>
          <w:rFonts w:asciiTheme="minorHAnsi" w:hAnsiTheme="minorHAnsi"/>
          <w:sz w:val="22"/>
          <w:szCs w:val="22"/>
          <w:lang w:val="en-US"/>
        </w:rPr>
        <w:t>Kaufmann</w:t>
      </w:r>
      <w:r w:rsidRPr="00316676">
        <w:rPr>
          <w:rFonts w:asciiTheme="minorHAnsi" w:hAnsiTheme="minorHAnsi"/>
          <w:sz w:val="22"/>
          <w:szCs w:val="22"/>
        </w:rPr>
        <w:t xml:space="preserve"> </w:t>
      </w:r>
      <w:r w:rsidRPr="00316676">
        <w:rPr>
          <w:rFonts w:asciiTheme="minorHAnsi" w:hAnsiTheme="minorHAnsi"/>
          <w:sz w:val="22"/>
          <w:szCs w:val="22"/>
          <w:lang w:val="en-US"/>
        </w:rPr>
        <w:t>OG</w:t>
      </w:r>
      <w:r w:rsidRPr="00316676">
        <w:rPr>
          <w:rFonts w:asciiTheme="minorHAnsi" w:hAnsiTheme="minorHAnsi"/>
          <w:sz w:val="22"/>
          <w:szCs w:val="22"/>
        </w:rPr>
        <w:t xml:space="preserve">, </w:t>
      </w:r>
      <w:r w:rsidRPr="00316676">
        <w:rPr>
          <w:rFonts w:asciiTheme="minorHAnsi" w:hAnsiTheme="minorHAnsi"/>
          <w:sz w:val="22"/>
          <w:szCs w:val="22"/>
          <w:lang w:val="en-US"/>
        </w:rPr>
        <w:t>Louie</w:t>
      </w:r>
      <w:r w:rsidRPr="00316676">
        <w:rPr>
          <w:rFonts w:asciiTheme="minorHAnsi" w:hAnsiTheme="minorHAnsi"/>
          <w:sz w:val="22"/>
          <w:szCs w:val="22"/>
        </w:rPr>
        <w:t xml:space="preserve"> </w:t>
      </w:r>
      <w:r w:rsidRPr="00316676">
        <w:rPr>
          <w:rFonts w:asciiTheme="minorHAnsi" w:hAnsiTheme="minorHAnsi"/>
          <w:sz w:val="22"/>
          <w:szCs w:val="22"/>
          <w:lang w:val="en-US"/>
        </w:rPr>
        <w:t>MK</w:t>
      </w:r>
      <w:r w:rsidRPr="00316676">
        <w:rPr>
          <w:rFonts w:asciiTheme="minorHAnsi" w:hAnsiTheme="minorHAnsi"/>
          <w:sz w:val="22"/>
          <w:szCs w:val="22"/>
        </w:rPr>
        <w:t xml:space="preserve">, </w:t>
      </w:r>
      <w:r w:rsidRPr="00316676">
        <w:rPr>
          <w:rFonts w:asciiTheme="minorHAnsi" w:hAnsiTheme="minorHAnsi"/>
          <w:sz w:val="22"/>
          <w:szCs w:val="22"/>
          <w:lang w:val="en-US"/>
        </w:rPr>
        <w:t>Kaplan</w:t>
      </w:r>
      <w:r w:rsidRPr="00316676">
        <w:rPr>
          <w:rFonts w:asciiTheme="minorHAnsi" w:hAnsiTheme="minorHAnsi"/>
          <w:sz w:val="22"/>
          <w:szCs w:val="22"/>
        </w:rPr>
        <w:t xml:space="preserve"> </w:t>
      </w:r>
      <w:r w:rsidRPr="00316676">
        <w:rPr>
          <w:rFonts w:asciiTheme="minorHAnsi" w:hAnsiTheme="minorHAnsi"/>
          <w:sz w:val="22"/>
          <w:szCs w:val="22"/>
          <w:lang w:val="en-US"/>
        </w:rPr>
        <w:t>A</w:t>
      </w:r>
      <w:r w:rsidRPr="00316676">
        <w:rPr>
          <w:rFonts w:asciiTheme="minorHAnsi" w:hAnsiTheme="minorHAnsi"/>
          <w:sz w:val="22"/>
          <w:szCs w:val="22"/>
        </w:rPr>
        <w:t xml:space="preserve">, </w:t>
      </w:r>
      <w:r w:rsidRPr="00316676">
        <w:rPr>
          <w:rFonts w:asciiTheme="minorHAnsi" w:hAnsiTheme="minorHAnsi"/>
          <w:sz w:val="22"/>
          <w:szCs w:val="22"/>
          <w:lang w:val="en-US"/>
        </w:rPr>
        <w:t>McDougall</w:t>
      </w:r>
      <w:r w:rsidRPr="00316676">
        <w:rPr>
          <w:rFonts w:asciiTheme="minorHAnsi" w:hAnsiTheme="minorHAnsi"/>
          <w:sz w:val="22"/>
          <w:szCs w:val="22"/>
        </w:rPr>
        <w:t xml:space="preserve"> </w:t>
      </w:r>
      <w:r w:rsidRPr="00316676">
        <w:rPr>
          <w:rFonts w:asciiTheme="minorHAnsi" w:hAnsiTheme="minorHAnsi"/>
          <w:sz w:val="22"/>
          <w:szCs w:val="22"/>
          <w:lang w:val="en-US"/>
        </w:rPr>
        <w:t>EM</w:t>
      </w:r>
      <w:r w:rsidRPr="00316676">
        <w:rPr>
          <w:rFonts w:asciiTheme="minorHAnsi" w:hAnsiTheme="minorHAnsi"/>
          <w:sz w:val="22"/>
          <w:szCs w:val="22"/>
        </w:rPr>
        <w:t xml:space="preserve">, </w:t>
      </w:r>
      <w:proofErr w:type="spellStart"/>
      <w:r w:rsidRPr="00316676">
        <w:rPr>
          <w:rFonts w:asciiTheme="minorHAnsi" w:hAnsiTheme="minorHAnsi"/>
          <w:sz w:val="22"/>
          <w:szCs w:val="22"/>
          <w:lang w:val="en-US"/>
        </w:rPr>
        <w:t>Clayman</w:t>
      </w:r>
      <w:proofErr w:type="spellEnd"/>
      <w:r w:rsidRPr="00316676">
        <w:rPr>
          <w:rFonts w:asciiTheme="minorHAnsi" w:hAnsiTheme="minorHAnsi"/>
          <w:sz w:val="22"/>
          <w:szCs w:val="22"/>
        </w:rPr>
        <w:t xml:space="preserve"> </w:t>
      </w:r>
      <w:r w:rsidRPr="00316676">
        <w:rPr>
          <w:rFonts w:asciiTheme="minorHAnsi" w:hAnsiTheme="minorHAnsi"/>
          <w:sz w:val="22"/>
          <w:szCs w:val="22"/>
          <w:lang w:val="en-US"/>
        </w:rPr>
        <w:t>RV</w:t>
      </w:r>
      <w:r w:rsidRPr="00316676">
        <w:rPr>
          <w:rFonts w:asciiTheme="minorHAnsi" w:hAnsiTheme="minorHAnsi"/>
          <w:sz w:val="22"/>
          <w:szCs w:val="22"/>
        </w:rPr>
        <w:t xml:space="preserve"> </w:t>
      </w:r>
    </w:p>
    <w:p w14:paraId="17CBF9EC" w14:textId="77777777" w:rsidR="0093222E" w:rsidRPr="00316676" w:rsidRDefault="00020C39">
      <w:pPr>
        <w:pStyle w:val="2b"/>
        <w:spacing w:line="360" w:lineRule="auto"/>
        <w:ind w:left="0" w:firstLine="360"/>
        <w:jc w:val="left"/>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20</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w:t>
      </w:r>
      <w:r w:rsidR="00316676">
        <w:rPr>
          <w:rFonts w:asciiTheme="minorHAnsi" w:hAnsiTheme="minorHAnsi"/>
          <w:i/>
          <w:iCs/>
          <w:sz w:val="22"/>
          <w:szCs w:val="22"/>
        </w:rPr>
        <w:t>Συνέδριο, 23-27 Οκτωβρίου 2010,Λεμεσός,</w:t>
      </w:r>
      <w:r w:rsidRPr="00316676">
        <w:rPr>
          <w:rFonts w:asciiTheme="minorHAnsi" w:hAnsiTheme="minorHAnsi"/>
          <w:i/>
          <w:iCs/>
          <w:sz w:val="22"/>
          <w:szCs w:val="22"/>
        </w:rPr>
        <w:t xml:space="preserve">Κύπρος  </w:t>
      </w:r>
    </w:p>
    <w:p w14:paraId="073F8876" w14:textId="77777777" w:rsidR="0093222E" w:rsidRDefault="00020C39">
      <w:pPr>
        <w:pStyle w:val="2b"/>
        <w:numPr>
          <w:ilvl w:val="0"/>
          <w:numId w:val="59"/>
        </w:numPr>
        <w:jc w:val="left"/>
        <w:rPr>
          <w:rFonts w:asciiTheme="minorHAnsi" w:hAnsiTheme="minorHAnsi"/>
          <w:b/>
          <w:bCs/>
          <w:sz w:val="22"/>
          <w:szCs w:val="22"/>
        </w:rPr>
      </w:pPr>
      <w:proofErr w:type="spellStart"/>
      <w:r w:rsidRPr="00316676">
        <w:rPr>
          <w:rFonts w:asciiTheme="minorHAnsi" w:hAnsiTheme="minorHAnsi"/>
          <w:b/>
          <w:bCs/>
          <w:sz w:val="22"/>
          <w:szCs w:val="22"/>
        </w:rPr>
        <w:t>Ξανθοκοκκιωματώδης</w:t>
      </w:r>
      <w:proofErr w:type="spellEnd"/>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πυελονεφρίτιδα</w:t>
      </w:r>
      <w:proofErr w:type="spellEnd"/>
      <w:r w:rsidRPr="00316676">
        <w:rPr>
          <w:rFonts w:asciiTheme="minorHAnsi" w:hAnsiTheme="minorHAnsi"/>
          <w:b/>
          <w:bCs/>
          <w:sz w:val="22"/>
          <w:szCs w:val="22"/>
        </w:rPr>
        <w:t xml:space="preserve">-απεικονιστικά ευρήματα σε </w:t>
      </w:r>
      <w:proofErr w:type="spellStart"/>
      <w:r w:rsidRPr="00316676">
        <w:rPr>
          <w:rFonts w:asciiTheme="minorHAnsi" w:hAnsiTheme="minorHAnsi"/>
          <w:b/>
          <w:bCs/>
          <w:sz w:val="22"/>
          <w:szCs w:val="22"/>
        </w:rPr>
        <w:t>πολυτομικό</w:t>
      </w:r>
      <w:proofErr w:type="spellEnd"/>
      <w:r w:rsidRPr="00316676">
        <w:rPr>
          <w:rFonts w:asciiTheme="minorHAnsi" w:hAnsiTheme="minorHAnsi"/>
          <w:b/>
          <w:bCs/>
          <w:sz w:val="22"/>
          <w:szCs w:val="22"/>
        </w:rPr>
        <w:t xml:space="preserve"> αξονικό τομογράφο</w:t>
      </w:r>
    </w:p>
    <w:p w14:paraId="2B62D369" w14:textId="77777777" w:rsidR="005A4B15" w:rsidRPr="00316676" w:rsidRDefault="005A4B15" w:rsidP="005A4B15">
      <w:pPr>
        <w:pStyle w:val="2b"/>
        <w:ind w:left="720"/>
        <w:jc w:val="left"/>
        <w:rPr>
          <w:rFonts w:asciiTheme="minorHAnsi" w:hAnsiTheme="minorHAnsi"/>
          <w:b/>
          <w:bCs/>
          <w:sz w:val="22"/>
          <w:szCs w:val="22"/>
        </w:rPr>
      </w:pPr>
    </w:p>
    <w:p w14:paraId="095533FF" w14:textId="77777777" w:rsidR="0093222E" w:rsidRPr="00316676" w:rsidRDefault="00020C39" w:rsidP="005A4B15">
      <w:pPr>
        <w:pStyle w:val="2b"/>
        <w:ind w:left="720"/>
        <w:jc w:val="left"/>
        <w:rPr>
          <w:rFonts w:asciiTheme="minorHAnsi" w:eastAsia="Times New Roman" w:hAnsiTheme="minorHAnsi" w:cs="Times New Roman"/>
          <w:sz w:val="22"/>
          <w:szCs w:val="22"/>
        </w:rPr>
      </w:pPr>
      <w:r w:rsidRPr="00316676">
        <w:rPr>
          <w:rFonts w:asciiTheme="minorHAnsi" w:hAnsiTheme="minorHAnsi"/>
          <w:sz w:val="22"/>
          <w:szCs w:val="22"/>
        </w:rPr>
        <w:t xml:space="preserve">Μεταξά Λ, Θεοδοσίου Α,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Μεταξάς Φ, Μιχαηλίδου Μ, </w:t>
      </w:r>
      <w:proofErr w:type="spellStart"/>
      <w:r w:rsidRPr="00316676">
        <w:rPr>
          <w:rFonts w:asciiTheme="minorHAnsi" w:hAnsiTheme="minorHAnsi"/>
          <w:sz w:val="22"/>
          <w:szCs w:val="22"/>
        </w:rPr>
        <w:t>Γκούβης</w:t>
      </w:r>
      <w:proofErr w:type="spellEnd"/>
      <w:r w:rsidRPr="00316676">
        <w:rPr>
          <w:rFonts w:asciiTheme="minorHAnsi" w:hAnsiTheme="minorHAnsi"/>
          <w:sz w:val="22"/>
          <w:szCs w:val="22"/>
        </w:rPr>
        <w:t xml:space="preserve"> Π.</w:t>
      </w:r>
    </w:p>
    <w:p w14:paraId="24B870BD" w14:textId="77777777" w:rsidR="0093222E" w:rsidRPr="00316676" w:rsidRDefault="00020C39" w:rsidP="005A4B15">
      <w:pPr>
        <w:pStyle w:val="2b"/>
        <w:ind w:left="0" w:firstLine="360"/>
        <w:jc w:val="left"/>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23</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Ιατρικό Συνέδριο Ενόπλων Δυνάμεων, 4-7 Νοεμβρίου 2010, Θεσσαλονίκη</w:t>
      </w:r>
    </w:p>
    <w:p w14:paraId="52C9D7DA" w14:textId="77777777" w:rsidR="0093222E" w:rsidRPr="00316676" w:rsidRDefault="0093222E">
      <w:pPr>
        <w:pStyle w:val="2b"/>
        <w:spacing w:line="360" w:lineRule="auto"/>
        <w:jc w:val="left"/>
        <w:rPr>
          <w:rFonts w:asciiTheme="minorHAnsi" w:eastAsia="Times New Roman" w:hAnsiTheme="minorHAnsi" w:cs="Times New Roman"/>
          <w:b/>
          <w:bCs/>
          <w:sz w:val="22"/>
          <w:szCs w:val="22"/>
        </w:rPr>
      </w:pPr>
    </w:p>
    <w:p w14:paraId="246AB431" w14:textId="77777777" w:rsidR="0093222E" w:rsidRPr="00316676" w:rsidRDefault="00020C39">
      <w:pPr>
        <w:pStyle w:val="2b"/>
        <w:numPr>
          <w:ilvl w:val="0"/>
          <w:numId w:val="59"/>
        </w:numPr>
        <w:jc w:val="left"/>
        <w:rPr>
          <w:rFonts w:asciiTheme="minorHAnsi" w:hAnsiTheme="minorHAnsi"/>
          <w:b/>
          <w:bCs/>
          <w:sz w:val="22"/>
          <w:szCs w:val="22"/>
        </w:rPr>
      </w:pPr>
      <w:r w:rsidRPr="00316676">
        <w:rPr>
          <w:rFonts w:asciiTheme="minorHAnsi" w:hAnsiTheme="minorHAnsi"/>
          <w:b/>
          <w:bCs/>
          <w:sz w:val="22"/>
          <w:szCs w:val="22"/>
        </w:rPr>
        <w:t xml:space="preserve"> Συγκριτική μελέτη μεταξύ συστηματικών και κατευθυνόμενων βιοψιών στη διάγνωση του καρκίνου του προστάτη σε ασθενείς με </w:t>
      </w:r>
      <w:r w:rsidRPr="00316676">
        <w:rPr>
          <w:rFonts w:asciiTheme="minorHAnsi" w:hAnsiTheme="minorHAnsi"/>
          <w:b/>
          <w:bCs/>
          <w:sz w:val="22"/>
          <w:szCs w:val="22"/>
          <w:lang w:val="en-US"/>
        </w:rPr>
        <w:t>PSA</w:t>
      </w:r>
      <w:r w:rsidRPr="00316676">
        <w:rPr>
          <w:rFonts w:asciiTheme="minorHAnsi" w:hAnsiTheme="minorHAnsi"/>
          <w:b/>
          <w:bCs/>
          <w:sz w:val="22"/>
          <w:szCs w:val="22"/>
        </w:rPr>
        <w:t xml:space="preserve"> 2,5-10</w:t>
      </w:r>
      <w:r w:rsidRPr="00316676">
        <w:rPr>
          <w:rFonts w:asciiTheme="minorHAnsi" w:hAnsiTheme="minorHAnsi"/>
          <w:b/>
          <w:bCs/>
          <w:sz w:val="22"/>
          <w:szCs w:val="22"/>
          <w:lang w:val="en-US"/>
        </w:rPr>
        <w:t>ng</w:t>
      </w:r>
      <w:r w:rsidRPr="00316676">
        <w:rPr>
          <w:rFonts w:asciiTheme="minorHAnsi" w:hAnsiTheme="minorHAnsi"/>
          <w:b/>
          <w:bCs/>
          <w:sz w:val="22"/>
          <w:szCs w:val="22"/>
        </w:rPr>
        <w:t>/</w:t>
      </w:r>
      <w:r w:rsidRPr="00316676">
        <w:rPr>
          <w:rFonts w:asciiTheme="minorHAnsi" w:hAnsiTheme="minorHAnsi"/>
          <w:b/>
          <w:bCs/>
          <w:sz w:val="22"/>
          <w:szCs w:val="22"/>
          <w:lang w:val="en-US"/>
        </w:rPr>
        <w:t>dl</w:t>
      </w:r>
    </w:p>
    <w:p w14:paraId="2C8F8827" w14:textId="77777777" w:rsidR="005A4B15" w:rsidRDefault="005A4B15" w:rsidP="005A4B15">
      <w:pPr>
        <w:pStyle w:val="2b"/>
        <w:ind w:left="720"/>
        <w:jc w:val="left"/>
        <w:rPr>
          <w:rFonts w:asciiTheme="minorHAnsi" w:hAnsiTheme="minorHAnsi"/>
          <w:sz w:val="22"/>
          <w:szCs w:val="22"/>
        </w:rPr>
      </w:pPr>
    </w:p>
    <w:p w14:paraId="19671D88" w14:textId="77777777" w:rsidR="0093222E" w:rsidRPr="00316676" w:rsidRDefault="00020C39" w:rsidP="005A4B15">
      <w:pPr>
        <w:pStyle w:val="2b"/>
        <w:ind w:left="720"/>
        <w:jc w:val="left"/>
        <w:rPr>
          <w:rFonts w:asciiTheme="minorHAnsi" w:eastAsia="Times New Roman" w:hAnsiTheme="minorHAnsi" w:cs="Times New Roman"/>
          <w:b/>
          <w:bCs/>
          <w:i/>
          <w:iCs/>
          <w:color w:val="1F497D"/>
          <w:sz w:val="22"/>
          <w:szCs w:val="22"/>
          <w:u w:color="1F497D"/>
        </w:rPr>
      </w:pPr>
      <w:proofErr w:type="spellStart"/>
      <w:r w:rsidRPr="00316676">
        <w:rPr>
          <w:rFonts w:asciiTheme="minorHAnsi" w:hAnsiTheme="minorHAnsi"/>
          <w:sz w:val="22"/>
          <w:szCs w:val="22"/>
        </w:rPr>
        <w:t>Κόπτσης</w:t>
      </w:r>
      <w:proofErr w:type="spellEnd"/>
      <w:r w:rsidRPr="00316676">
        <w:rPr>
          <w:rFonts w:asciiTheme="minorHAnsi" w:hAnsiTheme="minorHAnsi"/>
          <w:sz w:val="22"/>
          <w:szCs w:val="22"/>
        </w:rPr>
        <w:t xml:space="preserve"> Μ, Θεοδοσίου Α, Βλάμη Β,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Πασχαλίδης Κ,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p>
    <w:p w14:paraId="23E4AA52" w14:textId="77777777" w:rsidR="0093222E" w:rsidRPr="00316676" w:rsidRDefault="00020C39" w:rsidP="005A4B15">
      <w:pPr>
        <w:pStyle w:val="2b"/>
        <w:ind w:left="720"/>
        <w:jc w:val="left"/>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23</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Ιατρικό Συνέδριο Ενόπλων Δυνάμεων, 4-7 Νοεμβρίου 2010, Θεσσαλονίκη</w:t>
      </w:r>
    </w:p>
    <w:p w14:paraId="1666E34F" w14:textId="77777777" w:rsidR="0093222E" w:rsidRPr="00316676" w:rsidRDefault="0093222E">
      <w:pPr>
        <w:pStyle w:val="2b"/>
        <w:spacing w:line="360" w:lineRule="auto"/>
        <w:ind w:left="720"/>
        <w:jc w:val="left"/>
        <w:rPr>
          <w:rFonts w:asciiTheme="minorHAnsi" w:eastAsia="Times New Roman" w:hAnsiTheme="minorHAnsi" w:cs="Times New Roman"/>
          <w:i/>
          <w:iCs/>
          <w:sz w:val="22"/>
          <w:szCs w:val="22"/>
        </w:rPr>
      </w:pPr>
    </w:p>
    <w:p w14:paraId="042B072C" w14:textId="7002FD55" w:rsidR="0093222E" w:rsidRPr="00316676" w:rsidRDefault="00020C39">
      <w:pPr>
        <w:pStyle w:val="2b"/>
        <w:numPr>
          <w:ilvl w:val="0"/>
          <w:numId w:val="59"/>
        </w:numPr>
        <w:rPr>
          <w:rFonts w:asciiTheme="minorHAnsi" w:hAnsiTheme="minorHAnsi"/>
          <w:b/>
          <w:bCs/>
          <w:sz w:val="22"/>
          <w:szCs w:val="22"/>
        </w:rPr>
      </w:pPr>
      <w:r w:rsidRPr="00316676">
        <w:rPr>
          <w:rFonts w:asciiTheme="minorHAnsi" w:hAnsiTheme="minorHAnsi"/>
          <w:b/>
          <w:bCs/>
          <w:sz w:val="22"/>
          <w:szCs w:val="22"/>
        </w:rPr>
        <w:t xml:space="preserve">Η επίδραση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νυκτουρίας</w:t>
      </w:r>
      <w:proofErr w:type="spellEnd"/>
      <w:r w:rsidRPr="00316676">
        <w:rPr>
          <w:rFonts w:asciiTheme="minorHAnsi" w:hAnsiTheme="minorHAnsi"/>
          <w:b/>
          <w:bCs/>
          <w:sz w:val="22"/>
          <w:szCs w:val="22"/>
        </w:rPr>
        <w:t xml:space="preserve"> στην ποιότητα ζωής των ασθενών με καλοήθη υπερπλασία του προστάτη.</w:t>
      </w:r>
    </w:p>
    <w:p w14:paraId="01BEE2AD" w14:textId="77777777" w:rsidR="005A4B15" w:rsidRDefault="005A4B15">
      <w:pPr>
        <w:pStyle w:val="2b"/>
        <w:spacing w:line="360" w:lineRule="auto"/>
        <w:ind w:left="360" w:firstLine="360"/>
        <w:rPr>
          <w:rFonts w:asciiTheme="minorHAnsi" w:hAnsiTheme="minorHAnsi"/>
          <w:sz w:val="22"/>
          <w:szCs w:val="22"/>
        </w:rPr>
      </w:pPr>
    </w:p>
    <w:p w14:paraId="130AC976" w14:textId="77777777" w:rsidR="0093222E" w:rsidRPr="00316676" w:rsidRDefault="00020C39" w:rsidP="005A4B15">
      <w:pPr>
        <w:pStyle w:val="2b"/>
        <w:ind w:left="360" w:firstLine="360"/>
        <w:rPr>
          <w:rFonts w:asciiTheme="minorHAnsi" w:eastAsia="Times New Roman" w:hAnsiTheme="minorHAnsi" w:cs="Times New Roman"/>
          <w:b/>
          <w:bCs/>
          <w:i/>
          <w:iCs/>
          <w:color w:val="1F497D"/>
          <w:sz w:val="22"/>
          <w:szCs w:val="22"/>
          <w:u w:color="1F497D"/>
        </w:rPr>
      </w:pPr>
      <w:proofErr w:type="spellStart"/>
      <w:r w:rsidRPr="00316676">
        <w:rPr>
          <w:rFonts w:asciiTheme="minorHAnsi" w:hAnsiTheme="minorHAnsi"/>
          <w:sz w:val="22"/>
          <w:szCs w:val="22"/>
        </w:rPr>
        <w:t>Κόπτσης</w:t>
      </w:r>
      <w:proofErr w:type="spellEnd"/>
      <w:r w:rsidRPr="00316676">
        <w:rPr>
          <w:rFonts w:asciiTheme="minorHAnsi" w:hAnsiTheme="minorHAnsi"/>
          <w:sz w:val="22"/>
          <w:szCs w:val="22"/>
        </w:rPr>
        <w:t xml:space="preserve"> Μ, Θεοδοσίου Α, Κολέτσας Ν,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Πασχαλίδης Κ,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p>
    <w:p w14:paraId="1FDF79B4" w14:textId="77777777" w:rsidR="0093222E" w:rsidRPr="00316676" w:rsidRDefault="00020C39" w:rsidP="005A4B15">
      <w:pPr>
        <w:pStyle w:val="2b"/>
        <w:ind w:left="720"/>
        <w:rPr>
          <w:rFonts w:asciiTheme="minorHAnsi" w:eastAsia="Times New Roman" w:hAnsiTheme="minorHAnsi" w:cs="Times New Roman"/>
          <w:b/>
          <w:b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23</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Ιατρικό Συνέδριο Ενόπλων Δυνάμεων, 4-7 Νοεμβρίου 2010, Θεσσαλονίκη</w:t>
      </w:r>
    </w:p>
    <w:p w14:paraId="5B4CC3F5" w14:textId="77777777" w:rsidR="0093222E" w:rsidRPr="00316676" w:rsidRDefault="0093222E">
      <w:pPr>
        <w:pStyle w:val="2b"/>
        <w:spacing w:line="360" w:lineRule="auto"/>
        <w:jc w:val="left"/>
        <w:rPr>
          <w:rFonts w:asciiTheme="minorHAnsi" w:eastAsia="Times New Roman" w:hAnsiTheme="minorHAnsi" w:cs="Times New Roman"/>
          <w:b/>
          <w:bCs/>
          <w:sz w:val="22"/>
          <w:szCs w:val="22"/>
        </w:rPr>
      </w:pPr>
    </w:p>
    <w:p w14:paraId="2B06787B" w14:textId="77777777" w:rsidR="0093222E" w:rsidRPr="00316676" w:rsidRDefault="00020C39">
      <w:pPr>
        <w:pStyle w:val="2b"/>
        <w:numPr>
          <w:ilvl w:val="0"/>
          <w:numId w:val="59"/>
        </w:numPr>
        <w:spacing w:line="360" w:lineRule="auto"/>
        <w:rPr>
          <w:rFonts w:asciiTheme="minorHAnsi" w:hAnsiTheme="minorHAnsi"/>
          <w:b/>
          <w:bCs/>
          <w:sz w:val="22"/>
          <w:szCs w:val="22"/>
        </w:rPr>
      </w:pPr>
      <w:proofErr w:type="spellStart"/>
      <w:r w:rsidRPr="00316676">
        <w:rPr>
          <w:rFonts w:asciiTheme="minorHAnsi" w:hAnsiTheme="minorHAnsi"/>
          <w:b/>
          <w:bCs/>
          <w:sz w:val="22"/>
          <w:szCs w:val="22"/>
        </w:rPr>
        <w:t>Πολυκυστική</w:t>
      </w:r>
      <w:proofErr w:type="spellEnd"/>
      <w:r w:rsidRPr="00316676">
        <w:rPr>
          <w:rFonts w:asciiTheme="minorHAnsi" w:hAnsiTheme="minorHAnsi"/>
          <w:b/>
          <w:bCs/>
          <w:sz w:val="22"/>
          <w:szCs w:val="22"/>
        </w:rPr>
        <w:t xml:space="preserve"> νόσος των νεφρών με πρώτη εκδήλωση λιθίαση του ουρητήρα.</w:t>
      </w:r>
    </w:p>
    <w:p w14:paraId="3248BE6E" w14:textId="77777777" w:rsidR="0093222E" w:rsidRPr="005A4B15" w:rsidRDefault="00020C39" w:rsidP="005A4B15">
      <w:pPr>
        <w:pStyle w:val="2b"/>
        <w:ind w:left="720"/>
        <w:rPr>
          <w:rFonts w:asciiTheme="minorHAnsi" w:eastAsia="Times New Roman" w:hAnsiTheme="minorHAnsi" w:cs="Times New Roman"/>
          <w:color w:val="0070C0"/>
          <w:sz w:val="22"/>
          <w:szCs w:val="22"/>
        </w:rPr>
      </w:pPr>
      <w:r w:rsidRPr="00316676">
        <w:rPr>
          <w:rFonts w:asciiTheme="minorHAnsi" w:hAnsiTheme="minorHAnsi"/>
          <w:sz w:val="22"/>
          <w:szCs w:val="22"/>
        </w:rPr>
        <w:t xml:space="preserve">Θεοδοσίου Α, Μεταξά Λ, </w:t>
      </w:r>
      <w:proofErr w:type="spellStart"/>
      <w:r w:rsidRPr="00316676">
        <w:rPr>
          <w:rFonts w:asciiTheme="minorHAnsi" w:hAnsiTheme="minorHAnsi"/>
          <w:sz w:val="22"/>
          <w:szCs w:val="22"/>
        </w:rPr>
        <w:t>Κόπτσης</w:t>
      </w:r>
      <w:proofErr w:type="spellEnd"/>
      <w:r w:rsidRPr="00316676">
        <w:rPr>
          <w:rFonts w:asciiTheme="minorHAnsi" w:hAnsiTheme="minorHAnsi"/>
          <w:sz w:val="22"/>
          <w:szCs w:val="22"/>
        </w:rPr>
        <w:t xml:space="preserve"> Μ,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Πασχαλίδης Κ,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p>
    <w:p w14:paraId="2BBE6132" w14:textId="77777777" w:rsidR="0093222E" w:rsidRPr="00316676" w:rsidRDefault="00020C39" w:rsidP="005A4B15">
      <w:pPr>
        <w:pStyle w:val="2b"/>
        <w:ind w:left="0" w:firstLine="720"/>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XVII</w:t>
      </w:r>
      <w:r w:rsidRPr="00316676">
        <w:rPr>
          <w:rFonts w:asciiTheme="minorHAnsi" w:hAnsiTheme="minorHAnsi"/>
          <w:i/>
          <w:iCs/>
          <w:sz w:val="22"/>
          <w:szCs w:val="22"/>
        </w:rPr>
        <w:t xml:space="preserve"> Πανελλήνιο Ακτινολογικό Συνέδριο, 17-19 Δεκεμβρίου 2010, Αθήνα </w:t>
      </w:r>
    </w:p>
    <w:p w14:paraId="41A38FD5" w14:textId="77777777" w:rsidR="0093222E" w:rsidRPr="00316676" w:rsidRDefault="0093222E">
      <w:pPr>
        <w:pStyle w:val="2b"/>
        <w:spacing w:line="360" w:lineRule="auto"/>
        <w:ind w:left="0"/>
        <w:rPr>
          <w:rFonts w:asciiTheme="minorHAnsi" w:eastAsia="Times New Roman" w:hAnsiTheme="minorHAnsi" w:cs="Times New Roman"/>
          <w:b/>
          <w:bCs/>
          <w:sz w:val="22"/>
          <w:szCs w:val="22"/>
        </w:rPr>
      </w:pPr>
    </w:p>
    <w:p w14:paraId="3AD1C1F6" w14:textId="77777777" w:rsidR="0093222E" w:rsidRPr="00316676" w:rsidRDefault="00020C39">
      <w:pPr>
        <w:pStyle w:val="2b"/>
        <w:numPr>
          <w:ilvl w:val="0"/>
          <w:numId w:val="59"/>
        </w:numPr>
        <w:spacing w:line="360" w:lineRule="auto"/>
        <w:rPr>
          <w:rFonts w:asciiTheme="minorHAnsi" w:hAnsiTheme="minorHAnsi"/>
          <w:b/>
          <w:bCs/>
          <w:sz w:val="22"/>
          <w:szCs w:val="22"/>
        </w:rPr>
      </w:pPr>
      <w:r w:rsidRPr="00316676">
        <w:rPr>
          <w:rFonts w:asciiTheme="minorHAnsi" w:hAnsiTheme="minorHAnsi"/>
          <w:b/>
          <w:bCs/>
          <w:sz w:val="22"/>
          <w:szCs w:val="22"/>
        </w:rPr>
        <w:t>Εμμένουσα φλεγμονή νεφρού. Απεικονιστικά ευρήματα σε αξονικό τομογράφο</w:t>
      </w:r>
    </w:p>
    <w:p w14:paraId="1C0ABD35" w14:textId="77777777" w:rsidR="0093222E" w:rsidRPr="00316676" w:rsidRDefault="00020C39" w:rsidP="005A4B15">
      <w:pPr>
        <w:pStyle w:val="2b"/>
        <w:ind w:left="720"/>
        <w:rPr>
          <w:rFonts w:asciiTheme="minorHAnsi" w:eastAsia="Times New Roman" w:hAnsiTheme="minorHAnsi" w:cs="Times New Roman"/>
          <w:sz w:val="22"/>
          <w:szCs w:val="22"/>
        </w:rPr>
      </w:pPr>
      <w:r w:rsidRPr="00316676">
        <w:rPr>
          <w:rFonts w:asciiTheme="minorHAnsi" w:hAnsiTheme="minorHAnsi"/>
          <w:sz w:val="22"/>
          <w:szCs w:val="22"/>
        </w:rPr>
        <w:t xml:space="preserve">Μεταξά Λ, Θεοδοσίου Α, </w:t>
      </w:r>
      <w:proofErr w:type="spellStart"/>
      <w:r w:rsidRPr="00316676">
        <w:rPr>
          <w:rFonts w:asciiTheme="minorHAnsi" w:hAnsiTheme="minorHAnsi"/>
          <w:sz w:val="22"/>
          <w:szCs w:val="22"/>
        </w:rPr>
        <w:t>Γκούβης</w:t>
      </w:r>
      <w:proofErr w:type="spellEnd"/>
      <w:r w:rsidRPr="00316676">
        <w:rPr>
          <w:rFonts w:asciiTheme="minorHAnsi" w:hAnsiTheme="minorHAnsi"/>
          <w:sz w:val="22"/>
          <w:szCs w:val="22"/>
        </w:rPr>
        <w:t xml:space="preserve"> Π, Μεταξάς Φ, Μιχαηλίδου Μ, Χατζηγεωργίου Σ, </w:t>
      </w:r>
      <w:proofErr w:type="spellStart"/>
      <w:r w:rsidRPr="00316676">
        <w:rPr>
          <w:rFonts w:asciiTheme="minorHAnsi" w:hAnsiTheme="minorHAnsi"/>
          <w:sz w:val="22"/>
          <w:szCs w:val="22"/>
        </w:rPr>
        <w:t>Κηρυττόπουλος</w:t>
      </w:r>
      <w:proofErr w:type="spellEnd"/>
      <w:r w:rsidRPr="00316676">
        <w:rPr>
          <w:rFonts w:asciiTheme="minorHAnsi" w:hAnsiTheme="minorHAnsi"/>
          <w:sz w:val="22"/>
          <w:szCs w:val="22"/>
        </w:rPr>
        <w:t xml:space="preserve"> Π,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p>
    <w:p w14:paraId="63094EA1" w14:textId="77777777" w:rsidR="0093222E" w:rsidRDefault="00020C39" w:rsidP="005A4B15">
      <w:pPr>
        <w:pStyle w:val="2b"/>
        <w:ind w:left="0" w:firstLine="720"/>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xml:space="preserve">: </w:t>
      </w:r>
      <w:r w:rsidRPr="00316676">
        <w:rPr>
          <w:rFonts w:asciiTheme="minorHAnsi" w:hAnsiTheme="minorHAnsi"/>
          <w:i/>
          <w:iCs/>
          <w:sz w:val="22"/>
          <w:szCs w:val="22"/>
          <w:lang w:val="en-US"/>
        </w:rPr>
        <w:t>XVII</w:t>
      </w:r>
      <w:r w:rsidRPr="00316676">
        <w:rPr>
          <w:rFonts w:asciiTheme="minorHAnsi" w:hAnsiTheme="minorHAnsi"/>
          <w:i/>
          <w:iCs/>
          <w:sz w:val="22"/>
          <w:szCs w:val="22"/>
        </w:rPr>
        <w:t xml:space="preserve"> Πανελλήνιο Ακτινολογικό Συνέδριο, 17-19 Δεκεμβρίου 2010, Αθήνα</w:t>
      </w:r>
    </w:p>
    <w:p w14:paraId="771A4F0D" w14:textId="77777777" w:rsidR="005A4B15" w:rsidRPr="00316676" w:rsidRDefault="005A4B15" w:rsidP="005A4B15">
      <w:pPr>
        <w:pStyle w:val="2b"/>
        <w:spacing w:line="360" w:lineRule="auto"/>
        <w:ind w:left="0" w:firstLine="720"/>
        <w:rPr>
          <w:rFonts w:asciiTheme="minorHAnsi" w:eastAsia="Times New Roman" w:hAnsiTheme="minorHAnsi" w:cs="Times New Roman"/>
          <w:i/>
          <w:iCs/>
          <w:sz w:val="22"/>
          <w:szCs w:val="22"/>
        </w:rPr>
      </w:pPr>
    </w:p>
    <w:p w14:paraId="47579A63" w14:textId="77777777" w:rsidR="0093222E" w:rsidRPr="00316676" w:rsidRDefault="00020C39" w:rsidP="003E4C15">
      <w:pPr>
        <w:pStyle w:val="a0"/>
        <w:numPr>
          <w:ilvl w:val="0"/>
          <w:numId w:val="159"/>
        </w:numPr>
        <w:rPr>
          <w:rFonts w:asciiTheme="minorHAnsi" w:hAnsiTheme="minorHAnsi"/>
          <w:b/>
          <w:bCs/>
          <w:sz w:val="22"/>
          <w:szCs w:val="22"/>
        </w:rPr>
      </w:pPr>
      <w:r w:rsidRPr="00316676">
        <w:rPr>
          <w:rFonts w:asciiTheme="minorHAnsi" w:hAnsiTheme="minorHAnsi"/>
          <w:b/>
          <w:bCs/>
          <w:sz w:val="22"/>
          <w:szCs w:val="22"/>
        </w:rPr>
        <w:t xml:space="preserve">Αυτόματη ρήξη του </w:t>
      </w:r>
      <w:proofErr w:type="spellStart"/>
      <w:r w:rsidRPr="00316676">
        <w:rPr>
          <w:rFonts w:asciiTheme="minorHAnsi" w:hAnsiTheme="minorHAnsi"/>
          <w:b/>
          <w:bCs/>
          <w:sz w:val="22"/>
          <w:szCs w:val="22"/>
        </w:rPr>
        <w:t>πυελοκαλυκικού</w:t>
      </w:r>
      <w:proofErr w:type="spellEnd"/>
      <w:r w:rsidRPr="00316676">
        <w:rPr>
          <w:rFonts w:asciiTheme="minorHAnsi" w:hAnsiTheme="minorHAnsi"/>
          <w:b/>
          <w:bCs/>
          <w:sz w:val="22"/>
          <w:szCs w:val="22"/>
        </w:rPr>
        <w:t xml:space="preserve"> συστήματος: </w:t>
      </w:r>
      <w:proofErr w:type="spellStart"/>
      <w:r w:rsidRPr="00316676">
        <w:rPr>
          <w:rFonts w:asciiTheme="minorHAnsi" w:hAnsiTheme="minorHAnsi"/>
          <w:b/>
          <w:bCs/>
          <w:sz w:val="22"/>
          <w:szCs w:val="22"/>
        </w:rPr>
        <w:t>διάγνωση,αντιμετώπιση</w:t>
      </w:r>
      <w:proofErr w:type="spellEnd"/>
    </w:p>
    <w:p w14:paraId="06CA9AC4" w14:textId="77777777" w:rsidR="0093222E" w:rsidRPr="00316676" w:rsidRDefault="0093222E">
      <w:pPr>
        <w:pStyle w:val="a0"/>
        <w:ind w:firstLine="426"/>
        <w:rPr>
          <w:rFonts w:asciiTheme="minorHAnsi" w:hAnsiTheme="minorHAnsi"/>
          <w:sz w:val="22"/>
          <w:szCs w:val="22"/>
        </w:rPr>
      </w:pPr>
    </w:p>
    <w:p w14:paraId="259FF9AB" w14:textId="77777777" w:rsidR="0093222E" w:rsidRPr="00316676" w:rsidRDefault="00020C39" w:rsidP="005A4B15">
      <w:pPr>
        <w:pStyle w:val="a0"/>
        <w:ind w:firstLine="720"/>
        <w:rPr>
          <w:rFonts w:asciiTheme="minorHAnsi" w:hAnsiTheme="minorHAnsi"/>
          <w:sz w:val="22"/>
          <w:szCs w:val="22"/>
        </w:rPr>
      </w:pPr>
      <w:r w:rsidRPr="00316676">
        <w:rPr>
          <w:rFonts w:asciiTheme="minorHAnsi" w:hAnsiTheme="minorHAnsi"/>
          <w:sz w:val="22"/>
          <w:szCs w:val="22"/>
        </w:rPr>
        <w:t xml:space="preserve">Θεοδοσίου Α, </w:t>
      </w:r>
      <w:proofErr w:type="spellStart"/>
      <w:r w:rsidRPr="00316676">
        <w:rPr>
          <w:rFonts w:asciiTheme="minorHAnsi" w:hAnsiTheme="minorHAnsi"/>
          <w:sz w:val="22"/>
          <w:szCs w:val="22"/>
        </w:rPr>
        <w:t>Κόπτσης</w:t>
      </w:r>
      <w:proofErr w:type="spellEnd"/>
      <w:r w:rsidRPr="00316676">
        <w:rPr>
          <w:rFonts w:asciiTheme="minorHAnsi" w:hAnsiTheme="minorHAnsi"/>
          <w:sz w:val="22"/>
          <w:szCs w:val="22"/>
        </w:rPr>
        <w:t xml:space="preserve"> Μ, Μεταξά Λ,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w:t>
      </w:r>
      <w:r w:rsidRPr="00316676">
        <w:rPr>
          <w:rFonts w:asciiTheme="minorHAnsi" w:hAnsiTheme="minorHAnsi"/>
          <w:sz w:val="22"/>
          <w:szCs w:val="22"/>
        </w:rPr>
        <w:t xml:space="preserve"> Πασχαλίδης Κ</w:t>
      </w:r>
    </w:p>
    <w:p w14:paraId="0539CBE6" w14:textId="77777777" w:rsidR="0093222E" w:rsidRDefault="00020C39" w:rsidP="005A4B15">
      <w:pPr>
        <w:pStyle w:val="2b"/>
        <w:ind w:left="720"/>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26</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Βορειοελλαδικό Ιατρικό Συνέδριο</w:t>
      </w:r>
      <w:r w:rsidRPr="00316676">
        <w:rPr>
          <w:rFonts w:asciiTheme="minorHAnsi" w:hAnsiTheme="minorHAnsi"/>
          <w:i/>
          <w:iCs/>
          <w:sz w:val="22"/>
          <w:szCs w:val="22"/>
          <w:lang w:val="ru-RU"/>
        </w:rPr>
        <w:t xml:space="preserve">, 31 </w:t>
      </w:r>
      <w:r w:rsidRPr="00316676">
        <w:rPr>
          <w:rFonts w:asciiTheme="minorHAnsi" w:hAnsiTheme="minorHAnsi"/>
          <w:i/>
          <w:iCs/>
          <w:sz w:val="22"/>
          <w:szCs w:val="22"/>
        </w:rPr>
        <w:t>Μαρτίου-2 Απριλίου 2011, Θεσσαλονίκη</w:t>
      </w:r>
    </w:p>
    <w:p w14:paraId="154FE191" w14:textId="77777777" w:rsidR="005A4B15" w:rsidRPr="00316676" w:rsidRDefault="005A4B15" w:rsidP="005A4B15">
      <w:pPr>
        <w:pStyle w:val="2b"/>
        <w:ind w:left="720"/>
        <w:rPr>
          <w:rFonts w:asciiTheme="minorHAnsi" w:eastAsia="Times New Roman" w:hAnsiTheme="minorHAnsi" w:cs="Times New Roman"/>
          <w:i/>
          <w:iCs/>
          <w:sz w:val="22"/>
          <w:szCs w:val="22"/>
        </w:rPr>
      </w:pPr>
    </w:p>
    <w:p w14:paraId="348D3531" w14:textId="77777777" w:rsidR="0093222E" w:rsidRPr="00316676" w:rsidRDefault="00020C39" w:rsidP="003E4C15">
      <w:pPr>
        <w:pStyle w:val="a0"/>
        <w:numPr>
          <w:ilvl w:val="0"/>
          <w:numId w:val="160"/>
        </w:numPr>
        <w:rPr>
          <w:rFonts w:asciiTheme="minorHAnsi" w:hAnsiTheme="minorHAnsi"/>
          <w:b/>
          <w:bCs/>
          <w:sz w:val="22"/>
          <w:szCs w:val="22"/>
        </w:rPr>
      </w:pPr>
      <w:proofErr w:type="spellStart"/>
      <w:r w:rsidRPr="00316676">
        <w:rPr>
          <w:rFonts w:asciiTheme="minorHAnsi" w:hAnsiTheme="minorHAnsi"/>
          <w:b/>
          <w:bCs/>
          <w:sz w:val="22"/>
          <w:szCs w:val="22"/>
        </w:rPr>
        <w:lastRenderedPageBreak/>
        <w:t>Αμφοτερόπλευρη</w:t>
      </w:r>
      <w:proofErr w:type="spellEnd"/>
      <w:r w:rsidRPr="00316676">
        <w:rPr>
          <w:rFonts w:asciiTheme="minorHAnsi" w:hAnsiTheme="minorHAnsi"/>
          <w:b/>
          <w:bCs/>
          <w:sz w:val="22"/>
          <w:szCs w:val="22"/>
        </w:rPr>
        <w:t xml:space="preserve"> ιδιοπαθής </w:t>
      </w:r>
      <w:proofErr w:type="spellStart"/>
      <w:r w:rsidRPr="00316676">
        <w:rPr>
          <w:rFonts w:asciiTheme="minorHAnsi" w:hAnsiTheme="minorHAnsi"/>
          <w:b/>
          <w:bCs/>
          <w:sz w:val="22"/>
          <w:szCs w:val="22"/>
        </w:rPr>
        <w:t>νεφρασβέστωση</w:t>
      </w:r>
      <w:proofErr w:type="spellEnd"/>
      <w:r w:rsidRPr="00316676">
        <w:rPr>
          <w:rFonts w:asciiTheme="minorHAnsi" w:hAnsiTheme="minorHAnsi"/>
          <w:b/>
          <w:bCs/>
          <w:sz w:val="22"/>
          <w:szCs w:val="22"/>
        </w:rPr>
        <w:t>. Ένα ενδιαφέρον περιστατικό</w:t>
      </w:r>
    </w:p>
    <w:p w14:paraId="283E7783" w14:textId="77777777" w:rsidR="0093222E" w:rsidRPr="00316676" w:rsidRDefault="0093222E">
      <w:pPr>
        <w:pStyle w:val="a0"/>
        <w:ind w:left="720"/>
        <w:rPr>
          <w:rFonts w:asciiTheme="minorHAnsi" w:hAnsiTheme="minorHAnsi"/>
          <w:sz w:val="22"/>
          <w:szCs w:val="22"/>
        </w:rPr>
      </w:pPr>
    </w:p>
    <w:p w14:paraId="7F7BA6D7" w14:textId="77777777" w:rsidR="0093222E" w:rsidRPr="00316676" w:rsidRDefault="00020C39" w:rsidP="005A4B15">
      <w:pPr>
        <w:pStyle w:val="a0"/>
        <w:ind w:left="720"/>
        <w:rPr>
          <w:rFonts w:asciiTheme="minorHAnsi" w:hAnsiTheme="minorHAnsi"/>
          <w:sz w:val="22"/>
          <w:szCs w:val="22"/>
        </w:rPr>
      </w:pPr>
      <w:r w:rsidRPr="00316676">
        <w:rPr>
          <w:rFonts w:asciiTheme="minorHAnsi" w:hAnsiTheme="minorHAnsi"/>
          <w:sz w:val="22"/>
          <w:szCs w:val="22"/>
        </w:rPr>
        <w:t xml:space="preserve">Μεταξά Λ, Θεοδοσίου Α, </w:t>
      </w:r>
      <w:proofErr w:type="spellStart"/>
      <w:r w:rsidRPr="00316676">
        <w:rPr>
          <w:rFonts w:asciiTheme="minorHAnsi" w:hAnsiTheme="minorHAnsi"/>
          <w:sz w:val="22"/>
          <w:szCs w:val="22"/>
        </w:rPr>
        <w:t>Γκούβης</w:t>
      </w:r>
      <w:proofErr w:type="spellEnd"/>
      <w:r w:rsidRPr="00316676">
        <w:rPr>
          <w:rFonts w:asciiTheme="minorHAnsi" w:hAnsiTheme="minorHAnsi"/>
          <w:sz w:val="22"/>
          <w:szCs w:val="22"/>
        </w:rPr>
        <w:t xml:space="preserve"> Π, Μεταξάς Φ, Μιχαηλίδου Μ, Χατζηγεωργίου Σ, Ιωαννίδου Κ, </w:t>
      </w:r>
      <w:proofErr w:type="spellStart"/>
      <w:r w:rsidRPr="00316676">
        <w:rPr>
          <w:rFonts w:asciiTheme="minorHAnsi" w:hAnsiTheme="minorHAnsi"/>
          <w:sz w:val="22"/>
          <w:szCs w:val="22"/>
        </w:rPr>
        <w:t>Κόπτσης</w:t>
      </w:r>
      <w:proofErr w:type="spellEnd"/>
      <w:r w:rsidRPr="00316676">
        <w:rPr>
          <w:rFonts w:asciiTheme="minorHAnsi" w:hAnsiTheme="minorHAnsi"/>
          <w:sz w:val="22"/>
          <w:szCs w:val="22"/>
        </w:rPr>
        <w:t xml:space="preserve"> Μ,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Κηρυττόπουλος</w:t>
      </w:r>
      <w:proofErr w:type="spellEnd"/>
      <w:r w:rsidRPr="00316676">
        <w:rPr>
          <w:rFonts w:asciiTheme="minorHAnsi" w:hAnsiTheme="minorHAnsi"/>
          <w:sz w:val="22"/>
          <w:szCs w:val="22"/>
        </w:rPr>
        <w:t xml:space="preserve"> Π, </w:t>
      </w:r>
      <w:proofErr w:type="spellStart"/>
      <w:r w:rsidRPr="00316676">
        <w:rPr>
          <w:rFonts w:asciiTheme="minorHAnsi" w:hAnsiTheme="minorHAnsi"/>
          <w:sz w:val="22"/>
          <w:szCs w:val="22"/>
        </w:rPr>
        <w:t>Ζωνίτσα</w:t>
      </w:r>
      <w:proofErr w:type="spellEnd"/>
      <w:r w:rsidRPr="00316676">
        <w:rPr>
          <w:rFonts w:asciiTheme="minorHAnsi" w:hAnsiTheme="minorHAnsi"/>
          <w:sz w:val="22"/>
          <w:szCs w:val="22"/>
        </w:rPr>
        <w:t xml:space="preserve"> Σ, </w:t>
      </w:r>
      <w:proofErr w:type="spellStart"/>
      <w:r w:rsidRPr="00316676">
        <w:rPr>
          <w:rFonts w:asciiTheme="minorHAnsi" w:hAnsiTheme="minorHAnsi"/>
          <w:sz w:val="22"/>
          <w:szCs w:val="22"/>
        </w:rPr>
        <w:t>Βουλτσινός</w:t>
      </w:r>
      <w:proofErr w:type="spellEnd"/>
      <w:r w:rsidRPr="00316676">
        <w:rPr>
          <w:rFonts w:asciiTheme="minorHAnsi" w:hAnsiTheme="minorHAnsi"/>
          <w:sz w:val="22"/>
          <w:szCs w:val="22"/>
        </w:rPr>
        <w:t xml:space="preserve"> Β, Γουναράς Ε</w:t>
      </w:r>
    </w:p>
    <w:p w14:paraId="45BC8688" w14:textId="77777777" w:rsidR="0093222E" w:rsidRDefault="00020C39" w:rsidP="005A4B15">
      <w:pPr>
        <w:pStyle w:val="2b"/>
        <w:ind w:left="720"/>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26</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Βορειοελλαδικό Ιατρικό Συνέδριο</w:t>
      </w:r>
      <w:r w:rsidRPr="00316676">
        <w:rPr>
          <w:rFonts w:asciiTheme="minorHAnsi" w:hAnsiTheme="minorHAnsi"/>
          <w:i/>
          <w:iCs/>
          <w:sz w:val="22"/>
          <w:szCs w:val="22"/>
          <w:lang w:val="ru-RU"/>
        </w:rPr>
        <w:t xml:space="preserve">, 31 </w:t>
      </w:r>
      <w:r w:rsidRPr="00316676">
        <w:rPr>
          <w:rFonts w:asciiTheme="minorHAnsi" w:hAnsiTheme="minorHAnsi"/>
          <w:i/>
          <w:iCs/>
          <w:sz w:val="22"/>
          <w:szCs w:val="22"/>
        </w:rPr>
        <w:t>Μαρτίου-2Απριλίου 2011, Θεσσαλονίκη</w:t>
      </w:r>
    </w:p>
    <w:p w14:paraId="6C81F621" w14:textId="77777777" w:rsidR="005A4B15" w:rsidRPr="00316676" w:rsidRDefault="005A4B15" w:rsidP="005A4B15">
      <w:pPr>
        <w:pStyle w:val="2b"/>
        <w:ind w:left="720"/>
        <w:rPr>
          <w:rFonts w:asciiTheme="minorHAnsi" w:eastAsia="Times New Roman" w:hAnsiTheme="minorHAnsi" w:cs="Times New Roman"/>
          <w:i/>
          <w:iCs/>
          <w:sz w:val="22"/>
          <w:szCs w:val="22"/>
        </w:rPr>
      </w:pPr>
    </w:p>
    <w:p w14:paraId="50CC5150" w14:textId="77777777" w:rsidR="0093222E" w:rsidRPr="00316676" w:rsidRDefault="00020C39">
      <w:pPr>
        <w:pStyle w:val="a0"/>
        <w:rPr>
          <w:rFonts w:asciiTheme="minorHAnsi" w:hAnsiTheme="minorHAnsi"/>
          <w:b/>
          <w:bCs/>
          <w:sz w:val="22"/>
          <w:szCs w:val="22"/>
        </w:rPr>
      </w:pPr>
      <w:r w:rsidRPr="00316676">
        <w:rPr>
          <w:rFonts w:asciiTheme="minorHAnsi" w:hAnsiTheme="minorHAnsi"/>
          <w:b/>
          <w:bCs/>
          <w:sz w:val="22"/>
          <w:szCs w:val="22"/>
        </w:rPr>
        <w:t xml:space="preserve">      66.</w:t>
      </w:r>
      <w:r w:rsidRPr="00316676">
        <w:rPr>
          <w:rFonts w:asciiTheme="minorHAnsi" w:hAnsiTheme="minorHAnsi"/>
          <w:sz w:val="22"/>
          <w:szCs w:val="22"/>
        </w:rPr>
        <w:t xml:space="preserve"> </w:t>
      </w:r>
      <w:r w:rsidRPr="00316676">
        <w:rPr>
          <w:rFonts w:asciiTheme="minorHAnsi" w:hAnsiTheme="minorHAnsi"/>
          <w:b/>
          <w:bCs/>
          <w:sz w:val="22"/>
          <w:szCs w:val="22"/>
        </w:rPr>
        <w:t xml:space="preserve">Μεικτός επιθηλιακός και </w:t>
      </w:r>
      <w:proofErr w:type="spellStart"/>
      <w:r w:rsidRPr="00316676">
        <w:rPr>
          <w:rFonts w:asciiTheme="minorHAnsi" w:hAnsiTheme="minorHAnsi"/>
          <w:b/>
          <w:bCs/>
          <w:sz w:val="22"/>
          <w:szCs w:val="22"/>
        </w:rPr>
        <w:t>στρωματικός</w:t>
      </w:r>
      <w:proofErr w:type="spellEnd"/>
      <w:r w:rsidRPr="00316676">
        <w:rPr>
          <w:rFonts w:asciiTheme="minorHAnsi" w:hAnsiTheme="minorHAnsi"/>
          <w:b/>
          <w:bCs/>
          <w:sz w:val="22"/>
          <w:szCs w:val="22"/>
        </w:rPr>
        <w:t xml:space="preserve"> όγκος νεφρού</w:t>
      </w:r>
    </w:p>
    <w:p w14:paraId="495857AF" w14:textId="77777777" w:rsidR="0093222E" w:rsidRPr="00316676" w:rsidRDefault="0093222E">
      <w:pPr>
        <w:pStyle w:val="a0"/>
        <w:rPr>
          <w:rFonts w:asciiTheme="minorHAnsi" w:hAnsiTheme="minorHAnsi"/>
          <w:sz w:val="22"/>
          <w:szCs w:val="22"/>
        </w:rPr>
      </w:pPr>
    </w:p>
    <w:p w14:paraId="5D28A472" w14:textId="77777777" w:rsidR="0093222E" w:rsidRPr="00316676" w:rsidRDefault="00020C39" w:rsidP="005A4B15">
      <w:pPr>
        <w:pStyle w:val="a0"/>
        <w:ind w:firstLine="720"/>
        <w:rPr>
          <w:rFonts w:asciiTheme="minorHAnsi" w:hAnsiTheme="minorHAnsi"/>
          <w:b/>
          <w:bCs/>
          <w:i/>
          <w:iCs/>
          <w:color w:val="1F497D"/>
          <w:sz w:val="22"/>
          <w:szCs w:val="22"/>
          <w:u w:color="1F497D"/>
        </w:rPr>
      </w:pPr>
      <w:proofErr w:type="spellStart"/>
      <w:r w:rsidRPr="00316676">
        <w:rPr>
          <w:rFonts w:asciiTheme="minorHAnsi" w:hAnsiTheme="minorHAnsi"/>
          <w:sz w:val="22"/>
          <w:szCs w:val="22"/>
        </w:rPr>
        <w:t>Κόπτσης</w:t>
      </w:r>
      <w:proofErr w:type="spellEnd"/>
      <w:r w:rsidRPr="00316676">
        <w:rPr>
          <w:rFonts w:asciiTheme="minorHAnsi" w:hAnsiTheme="minorHAnsi"/>
          <w:sz w:val="22"/>
          <w:szCs w:val="22"/>
        </w:rPr>
        <w:t xml:space="preserve"> Μ, Θεοδοσίου Α, Μεταξά Λ,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Πασχαλίδης Κ,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p>
    <w:p w14:paraId="7B399B60" w14:textId="77777777" w:rsidR="0093222E" w:rsidRDefault="00020C39" w:rsidP="005A4B15">
      <w:pPr>
        <w:pStyle w:val="2b"/>
        <w:ind w:left="720"/>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26</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Βορειοελλαδικό Ιατρικό Συνέδριο</w:t>
      </w:r>
      <w:r w:rsidRPr="00316676">
        <w:rPr>
          <w:rFonts w:asciiTheme="minorHAnsi" w:hAnsiTheme="minorHAnsi"/>
          <w:i/>
          <w:iCs/>
          <w:sz w:val="22"/>
          <w:szCs w:val="22"/>
          <w:lang w:val="ru-RU"/>
        </w:rPr>
        <w:t xml:space="preserve">, 31 </w:t>
      </w:r>
      <w:r w:rsidRPr="00316676">
        <w:rPr>
          <w:rFonts w:asciiTheme="minorHAnsi" w:hAnsiTheme="minorHAnsi"/>
          <w:i/>
          <w:iCs/>
          <w:sz w:val="22"/>
          <w:szCs w:val="22"/>
        </w:rPr>
        <w:t>Μαρτίου-2 Απριλίου 2011, Θεσσαλονίκη</w:t>
      </w:r>
    </w:p>
    <w:p w14:paraId="6C0ABCA4" w14:textId="77777777" w:rsidR="005A4B15" w:rsidRDefault="005A4B15" w:rsidP="0043637A">
      <w:pPr>
        <w:pStyle w:val="2b"/>
        <w:ind w:left="0"/>
        <w:rPr>
          <w:rFonts w:asciiTheme="minorHAnsi" w:eastAsia="Times New Roman" w:hAnsiTheme="minorHAnsi" w:cs="Times New Roman"/>
          <w:i/>
          <w:iCs/>
          <w:sz w:val="22"/>
          <w:szCs w:val="22"/>
        </w:rPr>
      </w:pPr>
    </w:p>
    <w:p w14:paraId="72F3C8B3" w14:textId="77777777" w:rsidR="005A4B15" w:rsidRPr="00316676" w:rsidRDefault="005A4B15" w:rsidP="005A4B15">
      <w:pPr>
        <w:pStyle w:val="2b"/>
        <w:ind w:left="720"/>
        <w:rPr>
          <w:rFonts w:asciiTheme="minorHAnsi" w:eastAsia="Times New Roman" w:hAnsiTheme="minorHAnsi" w:cs="Times New Roman"/>
          <w:i/>
          <w:iCs/>
          <w:sz w:val="22"/>
          <w:szCs w:val="22"/>
        </w:rPr>
      </w:pPr>
    </w:p>
    <w:p w14:paraId="0D67753D" w14:textId="77777777" w:rsidR="0093222E" w:rsidRPr="00316676" w:rsidRDefault="00020C39">
      <w:pPr>
        <w:pStyle w:val="2b"/>
        <w:spacing w:line="360" w:lineRule="auto"/>
        <w:rPr>
          <w:rFonts w:asciiTheme="minorHAnsi" w:eastAsia="Times New Roman" w:hAnsiTheme="minorHAnsi" w:cs="Times New Roman"/>
          <w:b/>
          <w:bCs/>
          <w:sz w:val="22"/>
          <w:szCs w:val="22"/>
        </w:rPr>
      </w:pPr>
      <w:r w:rsidRPr="00316676">
        <w:rPr>
          <w:rFonts w:asciiTheme="minorHAnsi" w:hAnsiTheme="minorHAnsi"/>
          <w:b/>
          <w:bCs/>
          <w:sz w:val="22"/>
          <w:szCs w:val="22"/>
        </w:rPr>
        <w:t xml:space="preserve">67. Η βαρύτητα των </w:t>
      </w:r>
      <w:proofErr w:type="spellStart"/>
      <w:r w:rsidRPr="00316676">
        <w:rPr>
          <w:rFonts w:asciiTheme="minorHAnsi" w:hAnsiTheme="minorHAnsi"/>
          <w:b/>
          <w:bCs/>
          <w:sz w:val="22"/>
          <w:szCs w:val="22"/>
          <w:lang w:val="en-US"/>
        </w:rPr>
        <w:t>LUTS</w:t>
      </w:r>
      <w:proofErr w:type="spellEnd"/>
      <w:r w:rsidRPr="00316676">
        <w:rPr>
          <w:rFonts w:asciiTheme="minorHAnsi" w:hAnsiTheme="minorHAnsi"/>
          <w:b/>
          <w:bCs/>
          <w:sz w:val="22"/>
          <w:szCs w:val="22"/>
        </w:rPr>
        <w:t xml:space="preserve"> σε ανδρικό πληθυσμό που προσήλθε στο </w:t>
      </w:r>
      <w:proofErr w:type="spellStart"/>
      <w:r w:rsidRPr="00316676">
        <w:rPr>
          <w:rFonts w:asciiTheme="minorHAnsi" w:hAnsiTheme="minorHAnsi"/>
          <w:b/>
          <w:bCs/>
          <w:sz w:val="22"/>
          <w:szCs w:val="22"/>
        </w:rPr>
        <w:t>Π.Ι</w:t>
      </w:r>
      <w:proofErr w:type="spellEnd"/>
    </w:p>
    <w:p w14:paraId="55096287" w14:textId="77777777" w:rsidR="0093222E" w:rsidRPr="005A4B15" w:rsidRDefault="00020C39" w:rsidP="005A4B15">
      <w:pPr>
        <w:pStyle w:val="2b"/>
        <w:ind w:left="720"/>
        <w:rPr>
          <w:rFonts w:asciiTheme="minorHAnsi" w:hAnsiTheme="minorHAnsi"/>
          <w:i/>
          <w:iCs/>
          <w:sz w:val="22"/>
          <w:szCs w:val="22"/>
          <w:u w:val="single"/>
        </w:rPr>
      </w:pPr>
      <w:r w:rsidRPr="00316676">
        <w:rPr>
          <w:rFonts w:asciiTheme="minorHAnsi" w:hAnsiTheme="minorHAnsi"/>
          <w:sz w:val="22"/>
          <w:szCs w:val="22"/>
        </w:rPr>
        <w:t xml:space="preserve">Ουζουνίδου Μ, Νικολοπούλου Ε, Θεοδοσίου Α, </w:t>
      </w:r>
      <w:proofErr w:type="spellStart"/>
      <w:r w:rsidRPr="00316676">
        <w:rPr>
          <w:rFonts w:asciiTheme="minorHAnsi" w:hAnsiTheme="minorHAnsi"/>
          <w:sz w:val="22"/>
          <w:szCs w:val="22"/>
        </w:rPr>
        <w:t>Κόπτσης</w:t>
      </w:r>
      <w:proofErr w:type="spellEnd"/>
      <w:r w:rsidRPr="00316676">
        <w:rPr>
          <w:rFonts w:asciiTheme="minorHAnsi" w:hAnsiTheme="minorHAnsi"/>
          <w:sz w:val="22"/>
          <w:szCs w:val="22"/>
        </w:rPr>
        <w:t xml:space="preserve"> Μ,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i/>
          <w:iCs/>
          <w:sz w:val="22"/>
          <w:szCs w:val="22"/>
          <w:u w:val="single"/>
        </w:rPr>
        <w:t xml:space="preserve"> </w:t>
      </w:r>
    </w:p>
    <w:p w14:paraId="6415A5D0" w14:textId="77777777" w:rsidR="0093222E" w:rsidRPr="00316676" w:rsidRDefault="00020C39" w:rsidP="005A4B15">
      <w:pPr>
        <w:pStyle w:val="2b"/>
        <w:ind w:left="0" w:firstLine="720"/>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23</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Συνέδριο Γενικής Ιατρικής, 27 Απριλίου-1 </w:t>
      </w:r>
      <w:proofErr w:type="spellStart"/>
      <w:r w:rsidRPr="00316676">
        <w:rPr>
          <w:rFonts w:asciiTheme="minorHAnsi" w:hAnsiTheme="minorHAnsi"/>
          <w:i/>
          <w:iCs/>
          <w:sz w:val="22"/>
          <w:szCs w:val="22"/>
        </w:rPr>
        <w:t>Μαίου</w:t>
      </w:r>
      <w:proofErr w:type="spellEnd"/>
      <w:r w:rsidRPr="00316676">
        <w:rPr>
          <w:rFonts w:asciiTheme="minorHAnsi" w:hAnsiTheme="minorHAnsi"/>
          <w:i/>
          <w:iCs/>
          <w:sz w:val="22"/>
          <w:szCs w:val="22"/>
        </w:rPr>
        <w:t xml:space="preserve"> 2011, </w:t>
      </w:r>
      <w:proofErr w:type="spellStart"/>
      <w:r w:rsidRPr="00316676">
        <w:rPr>
          <w:rFonts w:asciiTheme="minorHAnsi" w:hAnsiTheme="minorHAnsi"/>
          <w:i/>
          <w:iCs/>
          <w:sz w:val="22"/>
          <w:szCs w:val="22"/>
        </w:rPr>
        <w:t>Κώς</w:t>
      </w:r>
      <w:proofErr w:type="spellEnd"/>
    </w:p>
    <w:p w14:paraId="2D87156C" w14:textId="77777777" w:rsidR="005A4B15" w:rsidRDefault="005A4B15" w:rsidP="005A4B15">
      <w:pPr>
        <w:pStyle w:val="2b"/>
        <w:spacing w:line="360" w:lineRule="auto"/>
        <w:rPr>
          <w:rFonts w:asciiTheme="minorHAnsi" w:hAnsiTheme="minorHAnsi"/>
          <w:b/>
          <w:bCs/>
          <w:sz w:val="22"/>
          <w:szCs w:val="22"/>
        </w:rPr>
      </w:pPr>
    </w:p>
    <w:p w14:paraId="324DA98D" w14:textId="77777777" w:rsidR="0093222E" w:rsidRPr="00316676" w:rsidRDefault="00020C39" w:rsidP="005A4B15">
      <w:pPr>
        <w:pStyle w:val="2b"/>
        <w:spacing w:line="360" w:lineRule="auto"/>
        <w:rPr>
          <w:rFonts w:asciiTheme="minorHAnsi" w:eastAsia="Times New Roman" w:hAnsiTheme="minorHAnsi" w:cs="Times New Roman"/>
          <w:b/>
          <w:bCs/>
          <w:sz w:val="22"/>
          <w:szCs w:val="22"/>
        </w:rPr>
      </w:pPr>
      <w:r w:rsidRPr="00316676">
        <w:rPr>
          <w:rFonts w:asciiTheme="minorHAnsi" w:hAnsiTheme="minorHAnsi"/>
          <w:b/>
          <w:bCs/>
          <w:sz w:val="22"/>
          <w:szCs w:val="22"/>
        </w:rPr>
        <w:t xml:space="preserve">68. Καρκινοειδές </w:t>
      </w:r>
      <w:proofErr w:type="spellStart"/>
      <w:r w:rsidRPr="00316676">
        <w:rPr>
          <w:rFonts w:asciiTheme="minorHAnsi" w:hAnsiTheme="minorHAnsi"/>
          <w:b/>
          <w:bCs/>
          <w:sz w:val="22"/>
          <w:szCs w:val="22"/>
        </w:rPr>
        <w:t>όρχεως</w:t>
      </w:r>
      <w:proofErr w:type="spellEnd"/>
    </w:p>
    <w:p w14:paraId="686E4D7A" w14:textId="77777777" w:rsidR="0093222E" w:rsidRPr="00316676" w:rsidRDefault="00020C39">
      <w:pPr>
        <w:pStyle w:val="2b"/>
        <w:ind w:left="720"/>
        <w:rPr>
          <w:rFonts w:asciiTheme="minorHAnsi" w:eastAsia="Times New Roman" w:hAnsiTheme="minorHAnsi" w:cs="Times New Roman"/>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Θεοδοσίου Α, </w:t>
      </w:r>
      <w:proofErr w:type="spellStart"/>
      <w:r w:rsidRPr="00316676">
        <w:rPr>
          <w:rFonts w:asciiTheme="minorHAnsi" w:hAnsiTheme="minorHAnsi"/>
          <w:sz w:val="22"/>
          <w:szCs w:val="22"/>
        </w:rPr>
        <w:t>Κόπτσης</w:t>
      </w:r>
      <w:proofErr w:type="spellEnd"/>
      <w:r w:rsidRPr="00316676">
        <w:rPr>
          <w:rFonts w:asciiTheme="minorHAnsi" w:hAnsiTheme="minorHAnsi"/>
          <w:sz w:val="22"/>
          <w:szCs w:val="22"/>
        </w:rPr>
        <w:t xml:space="preserve"> Μ,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Μεταξά Λ, Ρούντος Θ, </w:t>
      </w:r>
      <w:proofErr w:type="spellStart"/>
      <w:r w:rsidRPr="00316676">
        <w:rPr>
          <w:rFonts w:asciiTheme="minorHAnsi" w:hAnsiTheme="minorHAnsi"/>
          <w:sz w:val="22"/>
          <w:szCs w:val="22"/>
        </w:rPr>
        <w:t>Θεοδωσάς</w:t>
      </w:r>
      <w:proofErr w:type="spellEnd"/>
      <w:r w:rsidRPr="00316676">
        <w:rPr>
          <w:rFonts w:asciiTheme="minorHAnsi" w:hAnsiTheme="minorHAnsi"/>
          <w:sz w:val="22"/>
          <w:szCs w:val="22"/>
        </w:rPr>
        <w:t xml:space="preserve"> Χ, </w:t>
      </w:r>
      <w:proofErr w:type="spellStart"/>
      <w:r w:rsidRPr="00316676">
        <w:rPr>
          <w:rFonts w:asciiTheme="minorHAnsi" w:hAnsiTheme="minorHAnsi"/>
          <w:sz w:val="22"/>
          <w:szCs w:val="22"/>
        </w:rPr>
        <w:t>Φιλίντατζη</w:t>
      </w:r>
      <w:proofErr w:type="spellEnd"/>
      <w:r w:rsidRPr="00316676">
        <w:rPr>
          <w:rFonts w:asciiTheme="minorHAnsi" w:hAnsiTheme="minorHAnsi"/>
          <w:sz w:val="22"/>
          <w:szCs w:val="22"/>
        </w:rPr>
        <w:t xml:space="preserve"> Χ, Πασχαλίδης Κ</w:t>
      </w:r>
    </w:p>
    <w:p w14:paraId="6A9F378E" w14:textId="77777777" w:rsidR="005A4B15" w:rsidRDefault="00020C39" w:rsidP="005A4B15">
      <w:pPr>
        <w:pStyle w:val="2b"/>
        <w:spacing w:line="360" w:lineRule="auto"/>
        <w:ind w:left="720"/>
        <w:rPr>
          <w:rFonts w:asciiTheme="minorHAnsi" w:hAnsiTheme="minorHAnsi"/>
          <w:i/>
          <w:iCs/>
          <w:sz w:val="22"/>
          <w:szCs w:val="22"/>
        </w:rPr>
      </w:pPr>
      <w:r w:rsidRPr="00316676">
        <w:rPr>
          <w:rFonts w:asciiTheme="minorHAnsi" w:hAnsiTheme="minorHAnsi"/>
          <w:sz w:val="22"/>
          <w:szCs w:val="22"/>
        </w:rPr>
        <w:t xml:space="preserve"> </w:t>
      </w:r>
      <w:r w:rsidRPr="00316676">
        <w:rPr>
          <w:rFonts w:asciiTheme="minorHAnsi" w:hAnsiTheme="minorHAnsi"/>
          <w:i/>
          <w:iCs/>
          <w:sz w:val="22"/>
          <w:szCs w:val="22"/>
          <w:u w:val="single"/>
        </w:rPr>
        <w:t>Ανακοίνωση</w:t>
      </w:r>
      <w:r w:rsidRPr="00316676">
        <w:rPr>
          <w:rFonts w:asciiTheme="minorHAnsi" w:hAnsiTheme="minorHAnsi"/>
          <w:i/>
          <w:iCs/>
          <w:sz w:val="22"/>
          <w:szCs w:val="22"/>
        </w:rPr>
        <w:t>: «Εξελίξεις στην Ουρογεννητική Ογκολογία», 10-13 Ιουνίου 2011, Ναύπλιο</w:t>
      </w:r>
    </w:p>
    <w:p w14:paraId="7923348C" w14:textId="77777777" w:rsidR="005A4B15" w:rsidRDefault="005A4B15" w:rsidP="005A4B15">
      <w:pPr>
        <w:pStyle w:val="2b"/>
        <w:spacing w:line="360" w:lineRule="auto"/>
        <w:ind w:left="720"/>
        <w:rPr>
          <w:rFonts w:asciiTheme="minorHAnsi" w:hAnsiTheme="minorHAnsi"/>
          <w:b/>
          <w:bCs/>
          <w:sz w:val="22"/>
          <w:szCs w:val="22"/>
        </w:rPr>
      </w:pPr>
    </w:p>
    <w:p w14:paraId="56A3E9A0" w14:textId="2A217FAA" w:rsidR="0093222E" w:rsidRPr="005A4B15" w:rsidRDefault="00020C39" w:rsidP="005A4B15">
      <w:pPr>
        <w:pStyle w:val="2b"/>
        <w:rPr>
          <w:rFonts w:asciiTheme="minorHAnsi" w:eastAsia="Times New Roman" w:hAnsiTheme="minorHAnsi" w:cs="Times New Roman"/>
          <w:i/>
          <w:iCs/>
          <w:sz w:val="22"/>
          <w:szCs w:val="22"/>
        </w:rPr>
      </w:pPr>
      <w:r w:rsidRPr="00316676">
        <w:rPr>
          <w:rFonts w:asciiTheme="minorHAnsi" w:hAnsiTheme="minorHAnsi"/>
          <w:b/>
          <w:bCs/>
          <w:sz w:val="22"/>
          <w:szCs w:val="22"/>
        </w:rPr>
        <w:t xml:space="preserve">69.  Η αποτελεσματικότητα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prulifloxacin</w:t>
      </w:r>
      <w:proofErr w:type="spellEnd"/>
      <w:r w:rsidRPr="00316676">
        <w:rPr>
          <w:rFonts w:asciiTheme="minorHAnsi" w:hAnsiTheme="minorHAnsi"/>
          <w:b/>
          <w:bCs/>
          <w:sz w:val="22"/>
          <w:szCs w:val="22"/>
        </w:rPr>
        <w:t xml:space="preserve"> στην αντιμετώπιση των </w:t>
      </w:r>
      <w:proofErr w:type="spellStart"/>
      <w:r w:rsidRPr="00316676">
        <w:rPr>
          <w:rFonts w:asciiTheme="minorHAnsi" w:hAnsiTheme="minorHAnsi"/>
          <w:b/>
          <w:bCs/>
          <w:sz w:val="22"/>
          <w:szCs w:val="22"/>
        </w:rPr>
        <w:t>LUTS</w:t>
      </w:r>
      <w:proofErr w:type="spellEnd"/>
      <w:r w:rsidRPr="00316676">
        <w:rPr>
          <w:rFonts w:asciiTheme="minorHAnsi" w:hAnsiTheme="minorHAnsi"/>
          <w:b/>
          <w:bCs/>
          <w:sz w:val="22"/>
          <w:szCs w:val="22"/>
        </w:rPr>
        <w:t xml:space="preserve"> μετά από </w:t>
      </w:r>
      <w:proofErr w:type="spellStart"/>
      <w:r w:rsidRPr="00316676">
        <w:rPr>
          <w:rFonts w:asciiTheme="minorHAnsi" w:hAnsiTheme="minorHAnsi"/>
          <w:b/>
          <w:bCs/>
          <w:sz w:val="22"/>
          <w:szCs w:val="22"/>
        </w:rPr>
        <w:t>ενδοκυστικές</w:t>
      </w:r>
      <w:proofErr w:type="spellEnd"/>
      <w:r w:rsidRPr="00316676">
        <w:rPr>
          <w:rFonts w:asciiTheme="minorHAnsi" w:hAnsiTheme="minorHAnsi"/>
          <w:b/>
          <w:bCs/>
          <w:sz w:val="22"/>
          <w:szCs w:val="22"/>
        </w:rPr>
        <w:t xml:space="preserve"> εγχύσεις </w:t>
      </w:r>
      <w:r w:rsidRPr="00316676">
        <w:rPr>
          <w:rFonts w:asciiTheme="minorHAnsi" w:hAnsiTheme="minorHAnsi"/>
          <w:b/>
          <w:bCs/>
          <w:sz w:val="22"/>
          <w:szCs w:val="22"/>
          <w:lang w:val="fr-FR"/>
        </w:rPr>
        <w:t xml:space="preserve">BCG </w:t>
      </w:r>
      <w:r w:rsidRPr="00316676">
        <w:rPr>
          <w:rFonts w:asciiTheme="minorHAnsi" w:hAnsiTheme="minorHAnsi"/>
          <w:b/>
          <w:bCs/>
          <w:sz w:val="22"/>
          <w:szCs w:val="22"/>
        </w:rPr>
        <w:t xml:space="preserve">για μη διηθητικό </w:t>
      </w:r>
      <w:proofErr w:type="spellStart"/>
      <w:r w:rsidRPr="00316676">
        <w:rPr>
          <w:rFonts w:asciiTheme="minorHAnsi" w:hAnsiTheme="minorHAnsi"/>
          <w:b/>
          <w:bCs/>
          <w:sz w:val="22"/>
          <w:szCs w:val="22"/>
        </w:rPr>
        <w:t>ουροθηλιακό</w:t>
      </w:r>
      <w:proofErr w:type="spellEnd"/>
      <w:r w:rsidRPr="00316676">
        <w:rPr>
          <w:rFonts w:asciiTheme="minorHAnsi" w:hAnsiTheme="minorHAnsi"/>
          <w:b/>
          <w:bCs/>
          <w:sz w:val="22"/>
          <w:szCs w:val="22"/>
        </w:rPr>
        <w:t xml:space="preserve"> καρκίνο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κύστης.</w:t>
      </w:r>
    </w:p>
    <w:p w14:paraId="6946883F" w14:textId="77777777" w:rsidR="0093222E" w:rsidRPr="00316676" w:rsidRDefault="0093222E">
      <w:pPr>
        <w:pStyle w:val="a0"/>
        <w:rPr>
          <w:rFonts w:asciiTheme="minorHAnsi" w:hAnsiTheme="minorHAnsi"/>
          <w:b/>
          <w:bCs/>
          <w:sz w:val="22"/>
          <w:szCs w:val="22"/>
        </w:rPr>
      </w:pPr>
    </w:p>
    <w:p w14:paraId="51E5D305" w14:textId="77777777" w:rsidR="0093222E" w:rsidRPr="00316676" w:rsidRDefault="00020C39">
      <w:pPr>
        <w:pStyle w:val="a0"/>
        <w:ind w:left="720"/>
        <w:rPr>
          <w:rFonts w:asciiTheme="minorHAnsi" w:hAnsiTheme="minorHAnsi"/>
          <w:sz w:val="22"/>
          <w:szCs w:val="22"/>
        </w:rPr>
      </w:pP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Θεοδοσίου Α,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Θεοδωσάς</w:t>
      </w:r>
      <w:proofErr w:type="spellEnd"/>
      <w:r w:rsidRPr="00316676">
        <w:rPr>
          <w:rFonts w:asciiTheme="minorHAnsi" w:hAnsiTheme="minorHAnsi"/>
          <w:sz w:val="22"/>
          <w:szCs w:val="22"/>
        </w:rPr>
        <w:t xml:space="preserve"> Χ, Ρούντος Θ, Ζιώγα Ν, Πασχαλίδης Κ</w:t>
      </w:r>
    </w:p>
    <w:p w14:paraId="78DD4380" w14:textId="77777777" w:rsidR="0093222E" w:rsidRPr="00316676" w:rsidRDefault="00020C39">
      <w:pPr>
        <w:pStyle w:val="a0"/>
        <w:ind w:firstLine="720"/>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8</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Μακεδονικό Ουρολογικό Συμπόσιο, 3-5 Νοεμβρίου 2011, Θεσσαλονίκη </w:t>
      </w:r>
    </w:p>
    <w:p w14:paraId="5B7379CA" w14:textId="77777777" w:rsidR="0093222E" w:rsidRPr="00316676" w:rsidRDefault="0093222E">
      <w:pPr>
        <w:pStyle w:val="2b"/>
        <w:spacing w:line="360" w:lineRule="auto"/>
        <w:ind w:left="0"/>
        <w:rPr>
          <w:rFonts w:asciiTheme="minorHAnsi" w:eastAsia="Times New Roman" w:hAnsiTheme="minorHAnsi" w:cs="Times New Roman"/>
          <w:i/>
          <w:iCs/>
          <w:sz w:val="22"/>
          <w:szCs w:val="22"/>
        </w:rPr>
      </w:pPr>
    </w:p>
    <w:p w14:paraId="7814109F" w14:textId="77777777" w:rsidR="0093222E" w:rsidRPr="00316676" w:rsidRDefault="005A4B15" w:rsidP="005A4B15">
      <w:pPr>
        <w:pStyle w:val="a0"/>
        <w:rPr>
          <w:rFonts w:asciiTheme="minorHAnsi" w:hAnsiTheme="minorHAnsi"/>
          <w:b/>
          <w:bCs/>
          <w:sz w:val="22"/>
          <w:szCs w:val="22"/>
        </w:rPr>
      </w:pPr>
      <w:r>
        <w:rPr>
          <w:rFonts w:asciiTheme="minorHAnsi" w:hAnsiTheme="minorHAnsi"/>
          <w:b/>
          <w:bCs/>
          <w:sz w:val="22"/>
          <w:szCs w:val="22"/>
        </w:rPr>
        <w:t xml:space="preserve">       </w:t>
      </w:r>
      <w:r w:rsidR="00020C39" w:rsidRPr="00316676">
        <w:rPr>
          <w:rFonts w:asciiTheme="minorHAnsi" w:hAnsiTheme="minorHAnsi"/>
          <w:b/>
          <w:bCs/>
          <w:sz w:val="22"/>
          <w:szCs w:val="22"/>
        </w:rPr>
        <w:t xml:space="preserve">70. Επιπλοκές </w:t>
      </w:r>
      <w:proofErr w:type="spellStart"/>
      <w:r w:rsidR="00020C39" w:rsidRPr="00316676">
        <w:rPr>
          <w:rFonts w:asciiTheme="minorHAnsi" w:hAnsiTheme="minorHAnsi"/>
          <w:b/>
          <w:bCs/>
          <w:sz w:val="22"/>
          <w:szCs w:val="22"/>
        </w:rPr>
        <w:t>διαδερμικής</w:t>
      </w:r>
      <w:proofErr w:type="spellEnd"/>
      <w:r w:rsidR="00020C39" w:rsidRPr="00316676">
        <w:rPr>
          <w:rFonts w:asciiTheme="minorHAnsi" w:hAnsiTheme="minorHAnsi"/>
          <w:b/>
          <w:bCs/>
          <w:sz w:val="22"/>
          <w:szCs w:val="22"/>
        </w:rPr>
        <w:t xml:space="preserve"> </w:t>
      </w:r>
      <w:proofErr w:type="spellStart"/>
      <w:r w:rsidR="00020C39" w:rsidRPr="00316676">
        <w:rPr>
          <w:rFonts w:asciiTheme="minorHAnsi" w:hAnsiTheme="minorHAnsi"/>
          <w:b/>
          <w:bCs/>
          <w:sz w:val="22"/>
          <w:szCs w:val="22"/>
        </w:rPr>
        <w:t>νεφροστομίας</w:t>
      </w:r>
      <w:proofErr w:type="spellEnd"/>
    </w:p>
    <w:p w14:paraId="34CEA696" w14:textId="77777777" w:rsidR="0093222E" w:rsidRPr="00316676" w:rsidRDefault="0093222E">
      <w:pPr>
        <w:pStyle w:val="a0"/>
        <w:rPr>
          <w:rFonts w:asciiTheme="minorHAnsi" w:hAnsiTheme="minorHAnsi"/>
          <w:b/>
          <w:bCs/>
          <w:sz w:val="22"/>
          <w:szCs w:val="22"/>
        </w:rPr>
      </w:pPr>
    </w:p>
    <w:p w14:paraId="76D9A806" w14:textId="77777777" w:rsidR="0093222E" w:rsidRPr="00316676" w:rsidRDefault="00020C39">
      <w:pPr>
        <w:pStyle w:val="a0"/>
        <w:ind w:left="720"/>
        <w:rPr>
          <w:rFonts w:asciiTheme="minorHAnsi" w:hAnsiTheme="minorHAnsi"/>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Θεοδοσίου Α,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316676">
        <w:rPr>
          <w:rFonts w:asciiTheme="minorHAnsi" w:hAnsiTheme="minorHAnsi"/>
          <w:sz w:val="22"/>
          <w:szCs w:val="22"/>
        </w:rPr>
        <w:t>Κόπτσης</w:t>
      </w:r>
      <w:proofErr w:type="spellEnd"/>
      <w:r w:rsidRPr="00316676">
        <w:rPr>
          <w:rFonts w:asciiTheme="minorHAnsi" w:hAnsiTheme="minorHAnsi"/>
          <w:sz w:val="22"/>
          <w:szCs w:val="22"/>
        </w:rPr>
        <w:t xml:space="preserve"> Μ, Ρούντος Θ, Πασχαλίδης Κ</w:t>
      </w:r>
    </w:p>
    <w:p w14:paraId="170FDEBA" w14:textId="77777777" w:rsidR="0093222E" w:rsidRPr="00316676" w:rsidRDefault="00020C39">
      <w:pPr>
        <w:pStyle w:val="a0"/>
        <w:ind w:firstLine="720"/>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8</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Μακεδονικό Ουρολογικό Συμπόσιο, 3-5 Νοεμβρίου 2011, Θεσσαλονίκη</w:t>
      </w:r>
    </w:p>
    <w:p w14:paraId="56E03274" w14:textId="77777777" w:rsidR="0093222E" w:rsidRPr="00316676" w:rsidRDefault="00020C39">
      <w:pPr>
        <w:pStyle w:val="a0"/>
        <w:ind w:firstLine="720"/>
        <w:rPr>
          <w:rFonts w:asciiTheme="minorHAnsi" w:hAnsiTheme="minorHAnsi"/>
          <w:i/>
          <w:iCs/>
          <w:sz w:val="22"/>
          <w:szCs w:val="22"/>
        </w:rPr>
      </w:pPr>
      <w:r w:rsidRPr="00316676">
        <w:rPr>
          <w:rFonts w:asciiTheme="minorHAnsi" w:hAnsiTheme="minorHAnsi"/>
          <w:i/>
          <w:iCs/>
          <w:sz w:val="22"/>
          <w:szCs w:val="22"/>
        </w:rPr>
        <w:t xml:space="preserve"> </w:t>
      </w:r>
    </w:p>
    <w:p w14:paraId="71FC5E69" w14:textId="77777777" w:rsidR="0093222E" w:rsidRPr="00316676" w:rsidRDefault="0093222E">
      <w:pPr>
        <w:pStyle w:val="a0"/>
        <w:ind w:firstLine="720"/>
        <w:rPr>
          <w:rFonts w:asciiTheme="minorHAnsi" w:hAnsiTheme="minorHAnsi"/>
          <w:i/>
          <w:iCs/>
          <w:sz w:val="22"/>
          <w:szCs w:val="22"/>
        </w:rPr>
      </w:pPr>
    </w:p>
    <w:p w14:paraId="79BECCEA" w14:textId="339AB4FF" w:rsidR="005A4B15" w:rsidRDefault="005A4B15" w:rsidP="005A4B15">
      <w:pPr>
        <w:pStyle w:val="a0"/>
        <w:rPr>
          <w:rFonts w:asciiTheme="minorHAnsi" w:hAnsiTheme="minorHAnsi"/>
          <w:b/>
          <w:bCs/>
          <w:sz w:val="22"/>
          <w:szCs w:val="22"/>
        </w:rPr>
      </w:pPr>
      <w:r>
        <w:rPr>
          <w:rFonts w:asciiTheme="minorHAnsi" w:hAnsiTheme="minorHAnsi"/>
          <w:b/>
          <w:bCs/>
          <w:sz w:val="22"/>
          <w:szCs w:val="22"/>
        </w:rPr>
        <w:t xml:space="preserve">       </w:t>
      </w:r>
      <w:r w:rsidR="00020C39" w:rsidRPr="00316676">
        <w:rPr>
          <w:rFonts w:asciiTheme="minorHAnsi" w:hAnsiTheme="minorHAnsi"/>
          <w:b/>
          <w:bCs/>
          <w:sz w:val="22"/>
          <w:szCs w:val="22"/>
        </w:rPr>
        <w:t xml:space="preserve">71. Η αποτελεσματικότητα </w:t>
      </w:r>
      <w:r w:rsidR="00C24C8B">
        <w:rPr>
          <w:rFonts w:asciiTheme="minorHAnsi" w:hAnsiTheme="minorHAnsi" w:hint="eastAsia"/>
          <w:b/>
          <w:bCs/>
          <w:sz w:val="22"/>
          <w:szCs w:val="22"/>
        </w:rPr>
        <w:t>τους</w:t>
      </w:r>
      <w:r w:rsidR="00020C39" w:rsidRPr="00316676">
        <w:rPr>
          <w:rFonts w:asciiTheme="minorHAnsi" w:hAnsiTheme="minorHAnsi"/>
          <w:b/>
          <w:bCs/>
          <w:sz w:val="22"/>
          <w:szCs w:val="22"/>
        </w:rPr>
        <w:t xml:space="preserve"> </w:t>
      </w:r>
      <w:proofErr w:type="spellStart"/>
      <w:r w:rsidR="00020C39" w:rsidRPr="00316676">
        <w:rPr>
          <w:rFonts w:asciiTheme="minorHAnsi" w:hAnsiTheme="minorHAnsi"/>
          <w:b/>
          <w:bCs/>
          <w:sz w:val="22"/>
          <w:szCs w:val="22"/>
          <w:lang w:val="en-US"/>
        </w:rPr>
        <w:t>fesoterodine</w:t>
      </w:r>
      <w:proofErr w:type="spellEnd"/>
      <w:r w:rsidR="00020C39" w:rsidRPr="00316676">
        <w:rPr>
          <w:rFonts w:asciiTheme="minorHAnsi" w:hAnsiTheme="minorHAnsi"/>
          <w:b/>
          <w:bCs/>
          <w:sz w:val="22"/>
          <w:szCs w:val="22"/>
        </w:rPr>
        <w:t xml:space="preserve"> στην </w:t>
      </w:r>
      <w:proofErr w:type="spellStart"/>
      <w:r w:rsidR="00020C39" w:rsidRPr="00316676">
        <w:rPr>
          <w:rFonts w:asciiTheme="minorHAnsi" w:hAnsiTheme="minorHAnsi"/>
          <w:b/>
          <w:bCs/>
          <w:sz w:val="22"/>
          <w:szCs w:val="22"/>
        </w:rPr>
        <w:t>επιτακτικότητα</w:t>
      </w:r>
      <w:proofErr w:type="spellEnd"/>
      <w:r w:rsidR="00020C39" w:rsidRPr="00316676">
        <w:rPr>
          <w:rFonts w:asciiTheme="minorHAnsi" w:hAnsiTheme="minorHAnsi"/>
          <w:b/>
          <w:bCs/>
          <w:sz w:val="22"/>
          <w:szCs w:val="22"/>
        </w:rPr>
        <w:t xml:space="preserve"> και την ακράτεια </w:t>
      </w:r>
      <w:r>
        <w:rPr>
          <w:rFonts w:asciiTheme="minorHAnsi" w:hAnsiTheme="minorHAnsi"/>
          <w:b/>
          <w:bCs/>
          <w:sz w:val="22"/>
          <w:szCs w:val="22"/>
        </w:rPr>
        <w:t xml:space="preserve"> </w:t>
      </w:r>
    </w:p>
    <w:p w14:paraId="27C82711" w14:textId="77777777" w:rsidR="0093222E" w:rsidRPr="00316676" w:rsidRDefault="005A4B15" w:rsidP="005A4B15">
      <w:pPr>
        <w:pStyle w:val="a0"/>
        <w:rPr>
          <w:rFonts w:asciiTheme="minorHAnsi" w:hAnsiTheme="minorHAnsi"/>
          <w:b/>
          <w:bCs/>
          <w:sz w:val="22"/>
          <w:szCs w:val="22"/>
        </w:rPr>
      </w:pPr>
      <w:r>
        <w:rPr>
          <w:rFonts w:asciiTheme="minorHAnsi" w:hAnsiTheme="minorHAnsi"/>
          <w:b/>
          <w:bCs/>
          <w:sz w:val="22"/>
          <w:szCs w:val="22"/>
        </w:rPr>
        <w:t xml:space="preserve">            </w:t>
      </w:r>
      <w:r w:rsidR="00020C39" w:rsidRPr="00316676">
        <w:rPr>
          <w:rFonts w:asciiTheme="minorHAnsi" w:hAnsiTheme="minorHAnsi"/>
          <w:b/>
          <w:bCs/>
          <w:sz w:val="22"/>
          <w:szCs w:val="22"/>
        </w:rPr>
        <w:t xml:space="preserve">ούρων από </w:t>
      </w:r>
      <w:proofErr w:type="spellStart"/>
      <w:r w:rsidR="00020C39" w:rsidRPr="00316676">
        <w:rPr>
          <w:rFonts w:asciiTheme="minorHAnsi" w:hAnsiTheme="minorHAnsi"/>
          <w:b/>
          <w:bCs/>
          <w:sz w:val="22"/>
          <w:szCs w:val="22"/>
        </w:rPr>
        <w:t>έπειξη</w:t>
      </w:r>
      <w:proofErr w:type="spellEnd"/>
      <w:r w:rsidR="00020C39" w:rsidRPr="00316676">
        <w:rPr>
          <w:rFonts w:asciiTheme="minorHAnsi" w:hAnsiTheme="minorHAnsi"/>
          <w:b/>
          <w:bCs/>
          <w:sz w:val="22"/>
          <w:szCs w:val="22"/>
        </w:rPr>
        <w:t xml:space="preserve"> μετά από </w:t>
      </w:r>
      <w:proofErr w:type="spellStart"/>
      <w:r w:rsidR="00020C39" w:rsidRPr="00316676">
        <w:rPr>
          <w:rFonts w:asciiTheme="minorHAnsi" w:hAnsiTheme="minorHAnsi"/>
          <w:b/>
          <w:bCs/>
          <w:sz w:val="22"/>
          <w:szCs w:val="22"/>
        </w:rPr>
        <w:t>προστατεκτομή</w:t>
      </w:r>
      <w:proofErr w:type="spellEnd"/>
    </w:p>
    <w:p w14:paraId="448F8CF8" w14:textId="77777777" w:rsidR="0093222E" w:rsidRPr="00316676" w:rsidRDefault="0093222E">
      <w:pPr>
        <w:pStyle w:val="a0"/>
        <w:spacing w:line="360" w:lineRule="auto"/>
        <w:ind w:left="720"/>
        <w:rPr>
          <w:rFonts w:asciiTheme="minorHAnsi" w:hAnsiTheme="minorHAnsi"/>
          <w:sz w:val="22"/>
          <w:szCs w:val="22"/>
          <w:u w:val="single"/>
        </w:rPr>
      </w:pPr>
    </w:p>
    <w:p w14:paraId="521FDF1C" w14:textId="77777777" w:rsidR="0093222E" w:rsidRPr="00316676" w:rsidRDefault="00020C39" w:rsidP="005A4B15">
      <w:pPr>
        <w:pStyle w:val="a0"/>
        <w:ind w:left="720"/>
        <w:rPr>
          <w:rFonts w:asciiTheme="minorHAnsi" w:hAnsiTheme="minorHAnsi"/>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Ρούντος Θ, Θεοδοσίου Α,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316676">
        <w:rPr>
          <w:rFonts w:asciiTheme="minorHAnsi" w:hAnsiTheme="minorHAnsi"/>
          <w:sz w:val="22"/>
          <w:szCs w:val="22"/>
        </w:rPr>
        <w:t>Θεοδωσάς</w:t>
      </w:r>
      <w:proofErr w:type="spellEnd"/>
      <w:r w:rsidRPr="00316676">
        <w:rPr>
          <w:rFonts w:asciiTheme="minorHAnsi" w:hAnsiTheme="minorHAnsi"/>
          <w:sz w:val="22"/>
          <w:szCs w:val="22"/>
        </w:rPr>
        <w:t xml:space="preserve"> Χ, Πασχαλίδης Κ</w:t>
      </w:r>
    </w:p>
    <w:p w14:paraId="2BBF06EC" w14:textId="77777777" w:rsidR="0093222E" w:rsidRPr="00316676" w:rsidRDefault="00020C39" w:rsidP="005A4B15">
      <w:pPr>
        <w:pStyle w:val="a0"/>
        <w:ind w:left="720"/>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8</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Μακεδονικό Ουρολογικό Συμπόσιο, 3-5 Νοεμβρίου 2011, Θεσσαλονίκη </w:t>
      </w:r>
    </w:p>
    <w:p w14:paraId="5A7945BA" w14:textId="77777777" w:rsidR="0093222E" w:rsidRPr="00316676" w:rsidRDefault="0093222E" w:rsidP="005A4B15">
      <w:pPr>
        <w:pStyle w:val="a0"/>
        <w:rPr>
          <w:rFonts w:asciiTheme="minorHAnsi" w:hAnsiTheme="minorHAnsi"/>
          <w:b/>
          <w:bCs/>
          <w:sz w:val="22"/>
          <w:szCs w:val="22"/>
        </w:rPr>
      </w:pPr>
    </w:p>
    <w:p w14:paraId="7974E109" w14:textId="77777777" w:rsidR="0093222E" w:rsidRPr="00316676" w:rsidRDefault="00020C39" w:rsidP="005A4B15">
      <w:pPr>
        <w:pStyle w:val="a0"/>
        <w:ind w:left="360"/>
        <w:rPr>
          <w:rFonts w:asciiTheme="minorHAnsi" w:hAnsiTheme="minorHAnsi"/>
          <w:b/>
          <w:bCs/>
          <w:sz w:val="22"/>
          <w:szCs w:val="22"/>
        </w:rPr>
      </w:pPr>
      <w:r w:rsidRPr="00316676">
        <w:rPr>
          <w:rFonts w:asciiTheme="minorHAnsi" w:hAnsiTheme="minorHAnsi"/>
          <w:b/>
          <w:bCs/>
          <w:sz w:val="22"/>
          <w:szCs w:val="22"/>
        </w:rPr>
        <w:t xml:space="preserve">72. Ακτινολογική προσέγγιση όγκων του ουροποιητικού με </w:t>
      </w:r>
      <w:proofErr w:type="spellStart"/>
      <w:r w:rsidRPr="00316676">
        <w:rPr>
          <w:rFonts w:asciiTheme="minorHAnsi" w:hAnsiTheme="minorHAnsi"/>
          <w:b/>
          <w:bCs/>
          <w:sz w:val="22"/>
          <w:szCs w:val="22"/>
        </w:rPr>
        <w:t>πολυτομικό</w:t>
      </w:r>
      <w:proofErr w:type="spellEnd"/>
      <w:r w:rsidRPr="00316676">
        <w:rPr>
          <w:rFonts w:asciiTheme="minorHAnsi" w:hAnsiTheme="minorHAnsi"/>
          <w:b/>
          <w:bCs/>
          <w:sz w:val="22"/>
          <w:szCs w:val="22"/>
        </w:rPr>
        <w:t xml:space="preserve"> αξονικό τομογράφο</w:t>
      </w:r>
    </w:p>
    <w:p w14:paraId="13EA08C3" w14:textId="77777777" w:rsidR="0093222E" w:rsidRPr="00316676" w:rsidRDefault="0093222E">
      <w:pPr>
        <w:pStyle w:val="a0"/>
        <w:rPr>
          <w:rFonts w:asciiTheme="minorHAnsi" w:hAnsiTheme="minorHAnsi"/>
          <w:b/>
          <w:bCs/>
          <w:sz w:val="22"/>
          <w:szCs w:val="22"/>
        </w:rPr>
      </w:pPr>
    </w:p>
    <w:p w14:paraId="145EE94C" w14:textId="77777777" w:rsidR="0093222E" w:rsidRPr="00316676" w:rsidRDefault="00020C39">
      <w:pPr>
        <w:pStyle w:val="a0"/>
        <w:ind w:left="720"/>
        <w:rPr>
          <w:rFonts w:asciiTheme="minorHAnsi" w:hAnsiTheme="minorHAnsi"/>
          <w:sz w:val="22"/>
          <w:szCs w:val="22"/>
          <w:vertAlign w:val="superscript"/>
        </w:rPr>
      </w:pPr>
      <w:r w:rsidRPr="00316676">
        <w:rPr>
          <w:rFonts w:asciiTheme="minorHAnsi" w:hAnsiTheme="minorHAnsi"/>
          <w:sz w:val="22"/>
          <w:szCs w:val="22"/>
        </w:rPr>
        <w:t xml:space="preserve">Μεταξά Λ, Θεοδοσίου Α,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Μεταξάς Φ,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316676">
        <w:rPr>
          <w:rFonts w:asciiTheme="minorHAnsi" w:hAnsiTheme="minorHAnsi"/>
          <w:sz w:val="22"/>
          <w:szCs w:val="22"/>
        </w:rPr>
        <w:t>Γκούβης</w:t>
      </w:r>
      <w:proofErr w:type="spellEnd"/>
      <w:r w:rsidRPr="00316676">
        <w:rPr>
          <w:rFonts w:asciiTheme="minorHAnsi" w:hAnsiTheme="minorHAnsi"/>
          <w:sz w:val="22"/>
          <w:szCs w:val="22"/>
        </w:rPr>
        <w:t xml:space="preserve"> Π</w:t>
      </w:r>
    </w:p>
    <w:p w14:paraId="1828D4E4" w14:textId="77777777" w:rsidR="0093222E" w:rsidRPr="00316676" w:rsidRDefault="00020C39">
      <w:pPr>
        <w:pStyle w:val="a0"/>
        <w:ind w:firstLine="720"/>
        <w:rPr>
          <w:rFonts w:asciiTheme="minorHAnsi" w:hAnsiTheme="minorHAnsi"/>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8</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Μακεδονικό Ουρολογικό Συμπόσιο, 3-5 Νοεμβρίου 2011, Θεσσαλονίκη</w:t>
      </w:r>
    </w:p>
    <w:p w14:paraId="717BDEDB" w14:textId="77777777" w:rsidR="0093222E" w:rsidRPr="00316676" w:rsidRDefault="0093222E">
      <w:pPr>
        <w:pStyle w:val="a0"/>
        <w:ind w:left="720"/>
        <w:rPr>
          <w:rFonts w:asciiTheme="minorHAnsi" w:hAnsiTheme="minorHAnsi"/>
          <w:i/>
          <w:iCs/>
          <w:sz w:val="22"/>
          <w:szCs w:val="22"/>
        </w:rPr>
      </w:pPr>
    </w:p>
    <w:p w14:paraId="382161F5" w14:textId="77777777" w:rsidR="0093222E" w:rsidRPr="00316676" w:rsidRDefault="005A4B15" w:rsidP="005A4B15">
      <w:pPr>
        <w:pStyle w:val="1b"/>
        <w:rPr>
          <w:rFonts w:asciiTheme="minorHAnsi" w:hAnsiTheme="minorHAnsi"/>
          <w:b/>
          <w:bCs/>
          <w:sz w:val="22"/>
          <w:szCs w:val="22"/>
          <w:lang w:val="el-GR"/>
        </w:rPr>
      </w:pPr>
      <w:r>
        <w:rPr>
          <w:rFonts w:asciiTheme="minorHAnsi" w:hAnsiTheme="minorHAnsi"/>
          <w:b/>
          <w:bCs/>
          <w:sz w:val="22"/>
          <w:szCs w:val="22"/>
          <w:lang w:val="el-GR"/>
        </w:rPr>
        <w:t xml:space="preserve">      </w:t>
      </w:r>
      <w:r w:rsidR="00020C39" w:rsidRPr="00316676">
        <w:rPr>
          <w:rFonts w:asciiTheme="minorHAnsi" w:hAnsiTheme="minorHAnsi"/>
          <w:b/>
          <w:bCs/>
          <w:sz w:val="22"/>
          <w:szCs w:val="22"/>
          <w:lang w:val="el-GR"/>
        </w:rPr>
        <w:t xml:space="preserve">73. </w:t>
      </w:r>
      <w:r w:rsidR="00020C39" w:rsidRPr="00316676">
        <w:rPr>
          <w:rFonts w:asciiTheme="minorHAnsi" w:hAnsiTheme="minorHAnsi"/>
          <w:i/>
          <w:iCs/>
          <w:sz w:val="22"/>
          <w:szCs w:val="22"/>
          <w:lang w:val="el-GR"/>
        </w:rPr>
        <w:t xml:space="preserve"> </w:t>
      </w:r>
      <w:proofErr w:type="spellStart"/>
      <w:r w:rsidR="00020C39" w:rsidRPr="00316676">
        <w:rPr>
          <w:rFonts w:asciiTheme="minorHAnsi" w:hAnsiTheme="minorHAnsi"/>
          <w:b/>
          <w:bCs/>
          <w:sz w:val="22"/>
          <w:szCs w:val="22"/>
          <w:lang w:val="el-GR"/>
        </w:rPr>
        <w:t>Λαπαροσκοπική</w:t>
      </w:r>
      <w:proofErr w:type="spellEnd"/>
      <w:r w:rsidR="00020C39" w:rsidRPr="00316676">
        <w:rPr>
          <w:rFonts w:asciiTheme="minorHAnsi" w:hAnsiTheme="minorHAnsi"/>
          <w:b/>
          <w:bCs/>
          <w:sz w:val="22"/>
          <w:szCs w:val="22"/>
          <w:lang w:val="el-GR"/>
        </w:rPr>
        <w:t xml:space="preserve"> </w:t>
      </w:r>
      <w:r w:rsidR="00020C39" w:rsidRPr="00316676">
        <w:rPr>
          <w:rFonts w:asciiTheme="minorHAnsi" w:hAnsiTheme="minorHAnsi"/>
          <w:b/>
          <w:bCs/>
          <w:sz w:val="22"/>
          <w:szCs w:val="22"/>
        </w:rPr>
        <w:t>single</w:t>
      </w:r>
      <w:r w:rsidR="00020C39" w:rsidRPr="00316676">
        <w:rPr>
          <w:rFonts w:asciiTheme="minorHAnsi" w:hAnsiTheme="minorHAnsi"/>
          <w:b/>
          <w:bCs/>
          <w:sz w:val="22"/>
          <w:szCs w:val="22"/>
          <w:lang w:val="el-GR"/>
        </w:rPr>
        <w:t xml:space="preserve"> </w:t>
      </w:r>
      <w:r w:rsidR="00020C39" w:rsidRPr="00316676">
        <w:rPr>
          <w:rFonts w:asciiTheme="minorHAnsi" w:hAnsiTheme="minorHAnsi"/>
          <w:b/>
          <w:bCs/>
          <w:sz w:val="22"/>
          <w:szCs w:val="22"/>
        </w:rPr>
        <w:t>site</w:t>
      </w:r>
      <w:r w:rsidR="00020C39" w:rsidRPr="00316676">
        <w:rPr>
          <w:rFonts w:asciiTheme="minorHAnsi" w:hAnsiTheme="minorHAnsi"/>
          <w:b/>
          <w:bCs/>
          <w:sz w:val="22"/>
          <w:szCs w:val="22"/>
          <w:lang w:val="el-GR"/>
        </w:rPr>
        <w:t xml:space="preserve"> μερική νεφρεκτομή</w:t>
      </w:r>
    </w:p>
    <w:p w14:paraId="73B7CB25" w14:textId="77777777" w:rsidR="0093222E" w:rsidRPr="00316676" w:rsidRDefault="00020C39" w:rsidP="005A4B15">
      <w:pPr>
        <w:pStyle w:val="1b"/>
        <w:ind w:firstLine="720"/>
        <w:rPr>
          <w:rFonts w:asciiTheme="minorHAnsi" w:hAnsiTheme="minorHAnsi"/>
          <w:b/>
          <w:bCs/>
          <w:sz w:val="22"/>
          <w:szCs w:val="22"/>
          <w:lang w:val="el-GR"/>
        </w:rPr>
      </w:pPr>
      <w:proofErr w:type="spellStart"/>
      <w:r w:rsidRPr="00316676">
        <w:rPr>
          <w:rFonts w:asciiTheme="minorHAnsi" w:hAnsiTheme="minorHAnsi"/>
          <w:b/>
          <w:bCs/>
          <w:i/>
          <w:iCs/>
          <w:color w:val="1F497D"/>
          <w:sz w:val="22"/>
          <w:szCs w:val="22"/>
          <w:u w:color="1F497D"/>
          <w:lang w:val="el-GR"/>
        </w:rPr>
        <w:t>Σουντουλίδης</w:t>
      </w:r>
      <w:proofErr w:type="spellEnd"/>
      <w:r w:rsidRPr="00316676">
        <w:rPr>
          <w:rFonts w:asciiTheme="minorHAnsi" w:hAnsiTheme="minorHAnsi"/>
          <w:b/>
          <w:bCs/>
          <w:i/>
          <w:iCs/>
          <w:color w:val="1F497D"/>
          <w:sz w:val="22"/>
          <w:szCs w:val="22"/>
          <w:u w:color="1F497D"/>
          <w:lang w:val="el-GR"/>
        </w:rPr>
        <w:t xml:space="preserve"> Π</w:t>
      </w:r>
      <w:r w:rsidRPr="00316676">
        <w:rPr>
          <w:rFonts w:asciiTheme="minorHAnsi" w:hAnsiTheme="minorHAnsi"/>
          <w:sz w:val="22"/>
          <w:szCs w:val="22"/>
          <w:lang w:val="el-GR"/>
        </w:rPr>
        <w:t xml:space="preserve">, </w:t>
      </w:r>
      <w:proofErr w:type="spellStart"/>
      <w:r w:rsidRPr="00316676">
        <w:rPr>
          <w:rFonts w:asciiTheme="minorHAnsi" w:hAnsiTheme="minorHAnsi"/>
          <w:sz w:val="22"/>
          <w:szCs w:val="22"/>
        </w:rPr>
        <w:t>Cindolo</w:t>
      </w:r>
      <w:proofErr w:type="spellEnd"/>
      <w:r w:rsidRPr="00316676">
        <w:rPr>
          <w:rFonts w:asciiTheme="minorHAnsi" w:hAnsiTheme="minorHAnsi"/>
          <w:sz w:val="22"/>
          <w:szCs w:val="22"/>
          <w:lang w:val="el-GR"/>
        </w:rPr>
        <w:t xml:space="preserve"> </w:t>
      </w:r>
      <w:r w:rsidRPr="00316676">
        <w:rPr>
          <w:rFonts w:asciiTheme="minorHAnsi" w:hAnsiTheme="minorHAnsi"/>
          <w:sz w:val="22"/>
          <w:szCs w:val="22"/>
        </w:rPr>
        <w:t>L</w:t>
      </w:r>
      <w:r w:rsidRPr="00316676">
        <w:rPr>
          <w:rFonts w:asciiTheme="minorHAnsi" w:hAnsiTheme="minorHAnsi"/>
          <w:sz w:val="22"/>
          <w:szCs w:val="22"/>
          <w:lang w:val="el-GR"/>
        </w:rPr>
        <w:t xml:space="preserve">, </w:t>
      </w:r>
      <w:r w:rsidRPr="00316676">
        <w:rPr>
          <w:rFonts w:asciiTheme="minorHAnsi" w:hAnsiTheme="minorHAnsi"/>
          <w:sz w:val="22"/>
          <w:szCs w:val="22"/>
        </w:rPr>
        <w:t>Berardinelli</w:t>
      </w:r>
      <w:r w:rsidRPr="00316676">
        <w:rPr>
          <w:rFonts w:asciiTheme="minorHAnsi" w:hAnsiTheme="minorHAnsi"/>
          <w:sz w:val="22"/>
          <w:szCs w:val="22"/>
          <w:lang w:val="el-GR"/>
        </w:rPr>
        <w:t xml:space="preserve"> </w:t>
      </w:r>
      <w:r w:rsidRPr="00316676">
        <w:rPr>
          <w:rFonts w:asciiTheme="minorHAnsi" w:hAnsiTheme="minorHAnsi"/>
          <w:sz w:val="22"/>
          <w:szCs w:val="22"/>
        </w:rPr>
        <w:t>F</w:t>
      </w:r>
      <w:r w:rsidRPr="00316676">
        <w:rPr>
          <w:rFonts w:asciiTheme="minorHAnsi" w:hAnsiTheme="minorHAnsi"/>
          <w:sz w:val="22"/>
          <w:szCs w:val="22"/>
          <w:lang w:val="el-GR"/>
        </w:rPr>
        <w:t xml:space="preserve">, </w:t>
      </w:r>
      <w:proofErr w:type="spellStart"/>
      <w:r w:rsidRPr="00316676">
        <w:rPr>
          <w:rFonts w:asciiTheme="minorHAnsi" w:hAnsiTheme="minorHAnsi"/>
          <w:sz w:val="22"/>
          <w:szCs w:val="22"/>
        </w:rPr>
        <w:t>Schips</w:t>
      </w:r>
      <w:proofErr w:type="spellEnd"/>
      <w:r w:rsidRPr="00316676">
        <w:rPr>
          <w:rFonts w:asciiTheme="minorHAnsi" w:hAnsiTheme="minorHAnsi"/>
          <w:sz w:val="22"/>
          <w:szCs w:val="22"/>
          <w:lang w:val="el-GR"/>
        </w:rPr>
        <w:t xml:space="preserve"> </w:t>
      </w:r>
      <w:r w:rsidRPr="00316676">
        <w:rPr>
          <w:rFonts w:asciiTheme="minorHAnsi" w:hAnsiTheme="minorHAnsi"/>
          <w:sz w:val="22"/>
          <w:szCs w:val="22"/>
        </w:rPr>
        <w:t>L</w:t>
      </w:r>
    </w:p>
    <w:p w14:paraId="6CF92DCB" w14:textId="77777777" w:rsidR="0093222E" w:rsidRPr="00316676" w:rsidRDefault="00020C39" w:rsidP="005A4B15">
      <w:pPr>
        <w:pStyle w:val="1b"/>
        <w:ind w:firstLine="720"/>
        <w:rPr>
          <w:rFonts w:asciiTheme="minorHAnsi" w:hAnsiTheme="minorHAnsi"/>
          <w:b/>
          <w:bCs/>
          <w:sz w:val="22"/>
          <w:szCs w:val="22"/>
          <w:lang w:val="el-GR"/>
        </w:rPr>
      </w:pPr>
      <w:r w:rsidRPr="00316676">
        <w:rPr>
          <w:rFonts w:asciiTheme="minorHAnsi" w:hAnsiTheme="minorHAnsi"/>
          <w:i/>
          <w:iCs/>
          <w:sz w:val="22"/>
          <w:szCs w:val="22"/>
          <w:u w:val="single"/>
          <w:lang w:val="el-GR"/>
        </w:rPr>
        <w:t>Ανακοίνωση</w:t>
      </w:r>
      <w:r w:rsidRPr="00316676">
        <w:rPr>
          <w:rFonts w:asciiTheme="minorHAnsi" w:hAnsiTheme="minorHAnsi"/>
          <w:i/>
          <w:iCs/>
          <w:sz w:val="22"/>
          <w:szCs w:val="22"/>
          <w:lang w:val="el-GR"/>
        </w:rPr>
        <w:t>: 8</w:t>
      </w:r>
      <w:r w:rsidRPr="00316676">
        <w:rPr>
          <w:rFonts w:asciiTheme="minorHAnsi" w:hAnsiTheme="minorHAnsi"/>
          <w:i/>
          <w:iCs/>
          <w:sz w:val="22"/>
          <w:szCs w:val="22"/>
          <w:vertAlign w:val="superscript"/>
          <w:lang w:val="el-GR"/>
        </w:rPr>
        <w:t>ο</w:t>
      </w:r>
      <w:r w:rsidRPr="00316676">
        <w:rPr>
          <w:rFonts w:asciiTheme="minorHAnsi" w:hAnsiTheme="minorHAnsi"/>
          <w:i/>
          <w:iCs/>
          <w:sz w:val="22"/>
          <w:szCs w:val="22"/>
          <w:lang w:val="el-GR"/>
        </w:rPr>
        <w:t xml:space="preserve"> Μακεδονικό Ουρολογικό Συμπόσιο, 3-5 Νοεμβρίου 2011, Θεσσαλονίκη</w:t>
      </w:r>
      <w:r w:rsidRPr="00316676">
        <w:rPr>
          <w:rFonts w:asciiTheme="minorHAnsi" w:hAnsiTheme="minorHAnsi"/>
          <w:b/>
          <w:bCs/>
          <w:sz w:val="22"/>
          <w:szCs w:val="22"/>
          <w:lang w:val="el-GR"/>
        </w:rPr>
        <w:tab/>
      </w:r>
    </w:p>
    <w:p w14:paraId="2E5EBF8E" w14:textId="77777777" w:rsidR="005A4B15" w:rsidRDefault="005A4B15" w:rsidP="005A4B15">
      <w:pPr>
        <w:pStyle w:val="2b"/>
        <w:spacing w:line="360" w:lineRule="auto"/>
        <w:ind w:left="0"/>
        <w:rPr>
          <w:rFonts w:asciiTheme="minorHAnsi" w:hAnsiTheme="minorHAnsi"/>
          <w:b/>
          <w:bCs/>
          <w:sz w:val="22"/>
          <w:szCs w:val="22"/>
        </w:rPr>
      </w:pPr>
      <w:r>
        <w:rPr>
          <w:rFonts w:asciiTheme="minorHAnsi" w:hAnsiTheme="minorHAnsi"/>
          <w:b/>
          <w:bCs/>
          <w:sz w:val="22"/>
          <w:szCs w:val="22"/>
        </w:rPr>
        <w:t xml:space="preserve">    </w:t>
      </w:r>
    </w:p>
    <w:p w14:paraId="03E77957" w14:textId="77777777" w:rsidR="0093222E" w:rsidRPr="00316676" w:rsidRDefault="005A4B15" w:rsidP="005A4B15">
      <w:pPr>
        <w:pStyle w:val="2b"/>
        <w:spacing w:line="360" w:lineRule="auto"/>
        <w:ind w:left="0"/>
        <w:rPr>
          <w:rFonts w:asciiTheme="minorHAnsi" w:eastAsia="Times New Roman" w:hAnsiTheme="minorHAnsi" w:cs="Times New Roman"/>
          <w:b/>
          <w:bCs/>
          <w:sz w:val="22"/>
          <w:szCs w:val="22"/>
        </w:rPr>
      </w:pPr>
      <w:r>
        <w:rPr>
          <w:rFonts w:asciiTheme="minorHAnsi" w:hAnsiTheme="minorHAnsi"/>
          <w:b/>
          <w:bCs/>
          <w:sz w:val="22"/>
          <w:szCs w:val="22"/>
        </w:rPr>
        <w:t xml:space="preserve">      </w:t>
      </w:r>
      <w:r w:rsidR="00020C39" w:rsidRPr="00316676">
        <w:rPr>
          <w:rFonts w:asciiTheme="minorHAnsi" w:hAnsiTheme="minorHAnsi"/>
          <w:b/>
          <w:bCs/>
          <w:sz w:val="22"/>
          <w:szCs w:val="22"/>
        </w:rPr>
        <w:t xml:space="preserve">74. </w:t>
      </w:r>
      <w:proofErr w:type="spellStart"/>
      <w:r w:rsidR="00020C39" w:rsidRPr="00316676">
        <w:rPr>
          <w:rFonts w:asciiTheme="minorHAnsi" w:hAnsiTheme="minorHAnsi"/>
          <w:b/>
          <w:bCs/>
          <w:sz w:val="22"/>
          <w:szCs w:val="22"/>
        </w:rPr>
        <w:t>Αγγειομυολίπωμα</w:t>
      </w:r>
      <w:proofErr w:type="spellEnd"/>
      <w:r w:rsidR="00020C39" w:rsidRPr="00316676">
        <w:rPr>
          <w:rFonts w:asciiTheme="minorHAnsi" w:hAnsiTheme="minorHAnsi"/>
          <w:b/>
          <w:bCs/>
          <w:sz w:val="22"/>
          <w:szCs w:val="22"/>
        </w:rPr>
        <w:t xml:space="preserve"> νεφρού. Απεικονιστικά ευρήματα στην </w:t>
      </w:r>
      <w:proofErr w:type="spellStart"/>
      <w:r w:rsidR="00020C39" w:rsidRPr="00316676">
        <w:rPr>
          <w:rFonts w:asciiTheme="minorHAnsi" w:hAnsiTheme="minorHAnsi"/>
          <w:b/>
          <w:bCs/>
          <w:sz w:val="22"/>
          <w:szCs w:val="22"/>
          <w:lang w:val="en-US"/>
        </w:rPr>
        <w:t>MDCT</w:t>
      </w:r>
      <w:proofErr w:type="spellEnd"/>
      <w:r w:rsidR="00020C39" w:rsidRPr="00316676">
        <w:rPr>
          <w:rFonts w:asciiTheme="minorHAnsi" w:hAnsiTheme="minorHAnsi"/>
          <w:b/>
          <w:bCs/>
          <w:sz w:val="22"/>
          <w:szCs w:val="22"/>
        </w:rPr>
        <w:t>.</w:t>
      </w:r>
    </w:p>
    <w:p w14:paraId="6226AE68" w14:textId="77777777" w:rsidR="0093222E" w:rsidRPr="00316676" w:rsidRDefault="00020C39" w:rsidP="005A4B15">
      <w:pPr>
        <w:pStyle w:val="2b"/>
        <w:ind w:left="0" w:firstLine="720"/>
        <w:rPr>
          <w:rFonts w:asciiTheme="minorHAnsi" w:eastAsia="Times New Roman" w:hAnsiTheme="minorHAnsi" w:cs="Times New Roman"/>
          <w:sz w:val="22"/>
          <w:szCs w:val="22"/>
        </w:rPr>
      </w:pPr>
      <w:r w:rsidRPr="00316676">
        <w:rPr>
          <w:rFonts w:asciiTheme="minorHAnsi" w:hAnsiTheme="minorHAnsi"/>
          <w:sz w:val="22"/>
          <w:szCs w:val="22"/>
        </w:rPr>
        <w:t xml:space="preserve">Μεταξά Λ, Θεοδοσίου Α,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Κηρυττόπουλος</w:t>
      </w:r>
      <w:proofErr w:type="spellEnd"/>
      <w:r w:rsidRPr="00316676">
        <w:rPr>
          <w:rFonts w:asciiTheme="minorHAnsi" w:hAnsiTheme="minorHAnsi"/>
          <w:sz w:val="22"/>
          <w:szCs w:val="22"/>
        </w:rPr>
        <w:t xml:space="preserve"> Π, Ιωαννίδου Κ, </w:t>
      </w:r>
      <w:proofErr w:type="spellStart"/>
      <w:r w:rsidRPr="00316676">
        <w:rPr>
          <w:rFonts w:asciiTheme="minorHAnsi" w:hAnsiTheme="minorHAnsi"/>
          <w:sz w:val="22"/>
          <w:szCs w:val="22"/>
        </w:rPr>
        <w:t>Γκούβης</w:t>
      </w:r>
      <w:proofErr w:type="spellEnd"/>
      <w:r w:rsidRPr="00316676">
        <w:rPr>
          <w:rFonts w:asciiTheme="minorHAnsi" w:hAnsiTheme="minorHAnsi"/>
          <w:sz w:val="22"/>
          <w:szCs w:val="22"/>
        </w:rPr>
        <w:t xml:space="preserve"> Π</w:t>
      </w:r>
    </w:p>
    <w:p w14:paraId="00FDC7A4" w14:textId="77777777" w:rsidR="0093222E" w:rsidRPr="00316676" w:rsidRDefault="00020C39" w:rsidP="005A4B15">
      <w:pPr>
        <w:pStyle w:val="2b"/>
        <w:jc w:val="left"/>
        <w:rPr>
          <w:rFonts w:asciiTheme="minorHAnsi" w:eastAsia="Times New Roman" w:hAnsiTheme="minorHAnsi" w:cs="Times New Roman"/>
          <w:i/>
          <w:iCs/>
          <w:sz w:val="22"/>
          <w:szCs w:val="22"/>
        </w:rPr>
      </w:pPr>
      <w:r w:rsidRPr="00316676">
        <w:rPr>
          <w:rFonts w:asciiTheme="minorHAnsi" w:hAnsiTheme="minorHAnsi"/>
          <w:i/>
          <w:iCs/>
          <w:sz w:val="22"/>
          <w:szCs w:val="22"/>
        </w:rPr>
        <w:t xml:space="preserve">   </w:t>
      </w:r>
      <w:r w:rsidRPr="00316676">
        <w:rPr>
          <w:rFonts w:asciiTheme="minorHAnsi" w:hAnsiTheme="minorHAnsi"/>
          <w:i/>
          <w:iCs/>
          <w:sz w:val="22"/>
          <w:szCs w:val="22"/>
          <w:u w:val="single"/>
        </w:rPr>
        <w:t>Ανακοίνωση</w:t>
      </w:r>
      <w:r w:rsidRPr="00316676">
        <w:rPr>
          <w:rFonts w:asciiTheme="minorHAnsi" w:hAnsiTheme="minorHAnsi"/>
          <w:i/>
          <w:iCs/>
          <w:sz w:val="22"/>
          <w:szCs w:val="22"/>
        </w:rPr>
        <w:t>:20</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Διαπανεπιστημιακό Συνέδριο Ακτινολογίας, 10-13 Νοεμβρίου 2011, Λάρισα</w:t>
      </w:r>
    </w:p>
    <w:p w14:paraId="22E09BB9" w14:textId="77777777" w:rsidR="0093222E" w:rsidRPr="00316676" w:rsidRDefault="0093222E">
      <w:pPr>
        <w:pStyle w:val="2b"/>
        <w:spacing w:line="360" w:lineRule="auto"/>
        <w:rPr>
          <w:rFonts w:asciiTheme="minorHAnsi" w:eastAsia="Times New Roman" w:hAnsiTheme="minorHAnsi" w:cs="Times New Roman"/>
          <w:i/>
          <w:iCs/>
          <w:sz w:val="22"/>
          <w:szCs w:val="22"/>
        </w:rPr>
      </w:pPr>
    </w:p>
    <w:p w14:paraId="1DC2C414" w14:textId="144E0D33" w:rsidR="0093222E" w:rsidRPr="00316676" w:rsidRDefault="00020C39" w:rsidP="005A4B15">
      <w:pPr>
        <w:pStyle w:val="2b"/>
        <w:rPr>
          <w:rFonts w:asciiTheme="minorHAnsi" w:eastAsia="Times New Roman" w:hAnsiTheme="minorHAnsi" w:cs="Times New Roman"/>
          <w:b/>
          <w:bCs/>
          <w:sz w:val="22"/>
          <w:szCs w:val="22"/>
        </w:rPr>
      </w:pPr>
      <w:r w:rsidRPr="00316676">
        <w:rPr>
          <w:rFonts w:asciiTheme="minorHAnsi" w:hAnsiTheme="minorHAnsi"/>
          <w:b/>
          <w:bCs/>
          <w:sz w:val="22"/>
          <w:szCs w:val="22"/>
        </w:rPr>
        <w:t xml:space="preserve">75. Η θέση του απεικονιστικού ελέγχου στη διερεύνηση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υπερκυστικής</w:t>
      </w:r>
      <w:proofErr w:type="spellEnd"/>
      <w:r w:rsidRPr="00316676">
        <w:rPr>
          <w:rFonts w:asciiTheme="minorHAnsi" w:hAnsiTheme="minorHAnsi"/>
          <w:b/>
          <w:bCs/>
          <w:sz w:val="22"/>
          <w:szCs w:val="22"/>
        </w:rPr>
        <w:t xml:space="preserve"> αποφρακτικής νεφροπάθειας.</w:t>
      </w:r>
    </w:p>
    <w:p w14:paraId="53E8F743" w14:textId="77777777" w:rsidR="0093222E" w:rsidRPr="00316676" w:rsidRDefault="00020C39" w:rsidP="005A4B15">
      <w:pPr>
        <w:pStyle w:val="2b"/>
        <w:ind w:left="0" w:firstLine="720"/>
        <w:rPr>
          <w:rFonts w:asciiTheme="minorHAnsi" w:eastAsia="Times New Roman" w:hAnsiTheme="minorHAnsi" w:cs="Times New Roman"/>
          <w:sz w:val="22"/>
          <w:szCs w:val="22"/>
        </w:rPr>
      </w:pPr>
      <w:r w:rsidRPr="00316676">
        <w:rPr>
          <w:rFonts w:asciiTheme="minorHAnsi" w:hAnsiTheme="minorHAnsi"/>
          <w:sz w:val="22"/>
          <w:szCs w:val="22"/>
        </w:rPr>
        <w:t xml:space="preserve">Μεταξά Λ, Θεοδοσίου Α,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Ζωνίτσα</w:t>
      </w:r>
      <w:proofErr w:type="spellEnd"/>
      <w:r w:rsidRPr="00316676">
        <w:rPr>
          <w:rFonts w:asciiTheme="minorHAnsi" w:hAnsiTheme="minorHAnsi"/>
          <w:sz w:val="22"/>
          <w:szCs w:val="22"/>
        </w:rPr>
        <w:t xml:space="preserve"> Σ, Τολιόπουλος Δ, </w:t>
      </w:r>
      <w:proofErr w:type="spellStart"/>
      <w:r w:rsidRPr="00316676">
        <w:rPr>
          <w:rFonts w:asciiTheme="minorHAnsi" w:hAnsiTheme="minorHAnsi"/>
          <w:sz w:val="22"/>
          <w:szCs w:val="22"/>
        </w:rPr>
        <w:t>Γκούβης</w:t>
      </w:r>
      <w:proofErr w:type="spellEnd"/>
      <w:r w:rsidRPr="00316676">
        <w:rPr>
          <w:rFonts w:asciiTheme="minorHAnsi" w:hAnsiTheme="minorHAnsi"/>
          <w:sz w:val="22"/>
          <w:szCs w:val="22"/>
        </w:rPr>
        <w:t xml:space="preserve"> Π</w:t>
      </w:r>
    </w:p>
    <w:p w14:paraId="2B62AC2E" w14:textId="77777777" w:rsidR="0093222E" w:rsidRPr="00316676" w:rsidRDefault="00020C39" w:rsidP="005A4B15">
      <w:pPr>
        <w:pStyle w:val="2b"/>
        <w:ind w:left="0"/>
        <w:jc w:val="left"/>
        <w:rPr>
          <w:rFonts w:asciiTheme="minorHAnsi" w:eastAsia="Times New Roman" w:hAnsiTheme="minorHAnsi" w:cs="Times New Roman"/>
          <w:i/>
          <w:iCs/>
          <w:sz w:val="22"/>
          <w:szCs w:val="22"/>
        </w:rPr>
      </w:pPr>
      <w:r w:rsidRPr="00316676">
        <w:rPr>
          <w:rFonts w:asciiTheme="minorHAnsi" w:hAnsiTheme="minorHAnsi"/>
          <w:i/>
          <w:iCs/>
          <w:sz w:val="22"/>
          <w:szCs w:val="22"/>
        </w:rPr>
        <w:t xml:space="preserve">          </w:t>
      </w:r>
      <w:r w:rsidRPr="00316676">
        <w:rPr>
          <w:rFonts w:asciiTheme="minorHAnsi" w:hAnsiTheme="minorHAnsi"/>
          <w:i/>
          <w:iCs/>
          <w:sz w:val="22"/>
          <w:szCs w:val="22"/>
          <w:u w:val="single"/>
        </w:rPr>
        <w:t>Ανακοίνωση</w:t>
      </w:r>
      <w:r w:rsidRPr="00316676">
        <w:rPr>
          <w:rFonts w:asciiTheme="minorHAnsi" w:hAnsiTheme="minorHAnsi"/>
          <w:i/>
          <w:iCs/>
          <w:sz w:val="22"/>
          <w:szCs w:val="22"/>
        </w:rPr>
        <w:t>:20</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Διαπανεπιστημιακό Συνέδριο Ακτι</w:t>
      </w:r>
      <w:r w:rsidR="00316676">
        <w:rPr>
          <w:rFonts w:asciiTheme="minorHAnsi" w:hAnsiTheme="minorHAnsi"/>
          <w:i/>
          <w:iCs/>
          <w:sz w:val="22"/>
          <w:szCs w:val="22"/>
        </w:rPr>
        <w:t>νολογίας,10-13 Νοεμβρίου 2011,</w:t>
      </w:r>
      <w:r w:rsidRPr="00316676">
        <w:rPr>
          <w:rFonts w:asciiTheme="minorHAnsi" w:hAnsiTheme="minorHAnsi"/>
          <w:i/>
          <w:iCs/>
          <w:sz w:val="22"/>
          <w:szCs w:val="22"/>
        </w:rPr>
        <w:t>Λάρισα</w:t>
      </w:r>
    </w:p>
    <w:p w14:paraId="037432FC" w14:textId="77777777" w:rsidR="0093222E" w:rsidRPr="00316676" w:rsidRDefault="0093222E">
      <w:pPr>
        <w:pStyle w:val="2b"/>
        <w:spacing w:line="360" w:lineRule="auto"/>
        <w:ind w:left="0"/>
        <w:jc w:val="left"/>
        <w:rPr>
          <w:rFonts w:asciiTheme="minorHAnsi" w:eastAsia="Times New Roman" w:hAnsiTheme="minorHAnsi" w:cs="Times New Roman"/>
          <w:i/>
          <w:iCs/>
          <w:sz w:val="22"/>
          <w:szCs w:val="22"/>
        </w:rPr>
      </w:pPr>
    </w:p>
    <w:p w14:paraId="1BD4B1F5" w14:textId="3F35FD19" w:rsidR="0093222E" w:rsidRPr="00316676" w:rsidRDefault="00020C39" w:rsidP="005A4B15">
      <w:pPr>
        <w:pStyle w:val="2b"/>
        <w:ind w:left="720"/>
        <w:jc w:val="left"/>
        <w:rPr>
          <w:rFonts w:asciiTheme="minorHAnsi" w:eastAsia="Times New Roman" w:hAnsiTheme="minorHAnsi" w:cs="Times New Roman"/>
          <w:b/>
          <w:bCs/>
          <w:sz w:val="22"/>
          <w:szCs w:val="22"/>
        </w:rPr>
      </w:pPr>
      <w:r w:rsidRPr="00316676">
        <w:rPr>
          <w:rFonts w:asciiTheme="minorHAnsi" w:hAnsiTheme="minorHAnsi"/>
          <w:b/>
          <w:bCs/>
          <w:sz w:val="22"/>
          <w:szCs w:val="22"/>
        </w:rPr>
        <w:t xml:space="preserve">76.  Η επίδραση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r w:rsidRPr="00316676">
        <w:rPr>
          <w:rFonts w:asciiTheme="minorHAnsi" w:hAnsiTheme="minorHAnsi"/>
          <w:b/>
          <w:bCs/>
          <w:sz w:val="22"/>
          <w:szCs w:val="22"/>
          <w:lang w:val="en-US"/>
        </w:rPr>
        <w:t>tamsulosin</w:t>
      </w:r>
      <w:r w:rsidRPr="00316676">
        <w:rPr>
          <w:rFonts w:asciiTheme="minorHAnsi" w:hAnsiTheme="minorHAnsi"/>
          <w:b/>
          <w:bCs/>
          <w:sz w:val="22"/>
          <w:szCs w:val="22"/>
        </w:rPr>
        <w:t xml:space="preserve"> </w:t>
      </w:r>
      <w:proofErr w:type="spellStart"/>
      <w:r w:rsidRPr="00316676">
        <w:rPr>
          <w:rFonts w:asciiTheme="minorHAnsi" w:hAnsiTheme="minorHAnsi"/>
          <w:b/>
          <w:bCs/>
          <w:sz w:val="22"/>
          <w:szCs w:val="22"/>
          <w:lang w:val="en-US"/>
        </w:rPr>
        <w:t>tocas</w:t>
      </w:r>
      <w:proofErr w:type="spellEnd"/>
      <w:r w:rsidRPr="00316676">
        <w:rPr>
          <w:rFonts w:asciiTheme="minorHAnsi" w:hAnsiTheme="minorHAnsi"/>
          <w:b/>
          <w:bCs/>
          <w:sz w:val="22"/>
          <w:szCs w:val="22"/>
        </w:rPr>
        <w:t xml:space="preserve">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ώρες αδιατάρακτου ύπνου και στην ποιότητα ζωής των ανδρών με </w:t>
      </w:r>
      <w:proofErr w:type="spellStart"/>
      <w:r w:rsidRPr="00316676">
        <w:rPr>
          <w:rFonts w:asciiTheme="minorHAnsi" w:hAnsiTheme="minorHAnsi"/>
          <w:b/>
          <w:bCs/>
          <w:sz w:val="22"/>
          <w:szCs w:val="22"/>
        </w:rPr>
        <w:t>νυκτουρία</w:t>
      </w:r>
      <w:proofErr w:type="spellEnd"/>
      <w:r w:rsidRPr="00316676">
        <w:rPr>
          <w:rFonts w:asciiTheme="minorHAnsi" w:hAnsiTheme="minorHAnsi"/>
          <w:b/>
          <w:bCs/>
          <w:sz w:val="22"/>
          <w:szCs w:val="22"/>
        </w:rPr>
        <w:t xml:space="preserve"> λόγω ΚΥΠ.</w:t>
      </w:r>
    </w:p>
    <w:p w14:paraId="49BBD7A0" w14:textId="77777777" w:rsidR="0093222E" w:rsidRPr="00316676" w:rsidRDefault="00020C39" w:rsidP="005A4B15">
      <w:pPr>
        <w:pStyle w:val="2b"/>
        <w:ind w:left="720"/>
        <w:jc w:val="left"/>
        <w:rPr>
          <w:rFonts w:asciiTheme="minorHAnsi" w:eastAsia="Times New Roman" w:hAnsiTheme="minorHAnsi" w:cs="Times New Roman"/>
          <w:sz w:val="22"/>
          <w:szCs w:val="22"/>
        </w:rPr>
      </w:pP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sz w:val="22"/>
          <w:szCs w:val="22"/>
        </w:rPr>
        <w:t xml:space="preserve">,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Ρούντος Θ, </w:t>
      </w:r>
      <w:proofErr w:type="spellStart"/>
      <w:r w:rsidRPr="00316676">
        <w:rPr>
          <w:rFonts w:asciiTheme="minorHAnsi" w:hAnsiTheme="minorHAnsi"/>
          <w:sz w:val="22"/>
          <w:szCs w:val="22"/>
        </w:rPr>
        <w:t>Γιώβης</w:t>
      </w:r>
      <w:proofErr w:type="spellEnd"/>
      <w:r w:rsidRPr="00316676">
        <w:rPr>
          <w:rFonts w:asciiTheme="minorHAnsi" w:hAnsiTheme="minorHAnsi"/>
          <w:sz w:val="22"/>
          <w:szCs w:val="22"/>
        </w:rPr>
        <w:t xml:space="preserve"> Γ, </w:t>
      </w:r>
      <w:proofErr w:type="spellStart"/>
      <w:r w:rsidRPr="00316676">
        <w:rPr>
          <w:rFonts w:asciiTheme="minorHAnsi" w:hAnsiTheme="minorHAnsi"/>
          <w:sz w:val="22"/>
          <w:szCs w:val="22"/>
        </w:rPr>
        <w:t>Παναγόπουλος</w:t>
      </w:r>
      <w:proofErr w:type="spellEnd"/>
      <w:r w:rsidRPr="00316676">
        <w:rPr>
          <w:rFonts w:asciiTheme="minorHAnsi" w:hAnsiTheme="minorHAnsi"/>
          <w:sz w:val="22"/>
          <w:szCs w:val="22"/>
        </w:rPr>
        <w:t xml:space="preserve"> Β, Νικολάου Β, Πασχαλίδης Κ</w:t>
      </w:r>
    </w:p>
    <w:p w14:paraId="464BE3E0" w14:textId="77777777" w:rsidR="0093222E" w:rsidRPr="00316676" w:rsidRDefault="00020C39" w:rsidP="005A4B15">
      <w:pPr>
        <w:pStyle w:val="2b"/>
        <w:ind w:left="720"/>
        <w:jc w:val="left"/>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9</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Μακεδονικό Ουρολογικό Συμπόσιο, 17-20 Οκτωβρίου 2013, Θεσσαλονίκη</w:t>
      </w:r>
    </w:p>
    <w:p w14:paraId="6871DE8A" w14:textId="77777777" w:rsidR="0093222E" w:rsidRPr="00316676" w:rsidRDefault="00020C39">
      <w:pPr>
        <w:pStyle w:val="2b"/>
        <w:spacing w:line="360" w:lineRule="auto"/>
        <w:ind w:left="720"/>
        <w:jc w:val="left"/>
        <w:rPr>
          <w:rFonts w:asciiTheme="minorHAnsi" w:eastAsia="Times New Roman" w:hAnsiTheme="minorHAnsi" w:cs="Times New Roman"/>
          <w:sz w:val="22"/>
          <w:szCs w:val="22"/>
        </w:rPr>
      </w:pPr>
      <w:r w:rsidRPr="00316676">
        <w:rPr>
          <w:rFonts w:asciiTheme="minorHAnsi" w:hAnsiTheme="minorHAnsi"/>
          <w:b/>
          <w:bCs/>
          <w:sz w:val="22"/>
          <w:szCs w:val="22"/>
        </w:rPr>
        <w:tab/>
      </w:r>
    </w:p>
    <w:p w14:paraId="73734FFD" w14:textId="77777777" w:rsidR="0093222E" w:rsidRPr="00316676" w:rsidRDefault="00020C39" w:rsidP="005A4B15">
      <w:pPr>
        <w:pStyle w:val="2b"/>
        <w:ind w:left="720"/>
        <w:jc w:val="left"/>
        <w:rPr>
          <w:rFonts w:asciiTheme="minorHAnsi" w:eastAsia="Times New Roman" w:hAnsiTheme="minorHAnsi" w:cs="Times New Roman"/>
          <w:b/>
          <w:bCs/>
          <w:sz w:val="22"/>
          <w:szCs w:val="22"/>
        </w:rPr>
      </w:pPr>
      <w:r w:rsidRPr="00316676">
        <w:rPr>
          <w:rFonts w:asciiTheme="minorHAnsi" w:hAnsiTheme="minorHAnsi"/>
          <w:b/>
          <w:bCs/>
          <w:sz w:val="22"/>
          <w:szCs w:val="22"/>
        </w:rPr>
        <w:t xml:space="preserve">77. Υψηλού βαθμού κακοήθειας όγκος νεφρού παρουσιαζόμενος με </w:t>
      </w:r>
      <w:proofErr w:type="spellStart"/>
      <w:r w:rsidRPr="00316676">
        <w:rPr>
          <w:rFonts w:asciiTheme="minorHAnsi" w:hAnsiTheme="minorHAnsi"/>
          <w:b/>
          <w:bCs/>
          <w:sz w:val="22"/>
          <w:szCs w:val="22"/>
        </w:rPr>
        <w:t>υπερασβεστιαιμία</w:t>
      </w:r>
      <w:proofErr w:type="spellEnd"/>
    </w:p>
    <w:p w14:paraId="29D0806B" w14:textId="77777777" w:rsidR="005A4B15" w:rsidRDefault="005A4B15">
      <w:pPr>
        <w:pStyle w:val="2b"/>
        <w:spacing w:line="360" w:lineRule="auto"/>
        <w:ind w:left="720"/>
        <w:jc w:val="left"/>
        <w:rPr>
          <w:rFonts w:asciiTheme="minorHAnsi" w:hAnsiTheme="minorHAnsi"/>
          <w:sz w:val="22"/>
          <w:szCs w:val="22"/>
        </w:rPr>
      </w:pPr>
    </w:p>
    <w:p w14:paraId="3EDB44BD" w14:textId="77777777" w:rsidR="0093222E" w:rsidRPr="005A4B15" w:rsidRDefault="00020C39" w:rsidP="005A4B15">
      <w:pPr>
        <w:pStyle w:val="2b"/>
        <w:ind w:left="720"/>
        <w:jc w:val="left"/>
        <w:rPr>
          <w:rFonts w:asciiTheme="minorHAnsi" w:eastAsia="Times New Roman" w:hAnsiTheme="minorHAnsi" w:cs="Times New Roman"/>
          <w:b/>
          <w:bCs/>
          <w:i/>
          <w:iCs/>
          <w:color w:val="0070C0"/>
          <w:sz w:val="22"/>
          <w:szCs w:val="22"/>
        </w:rPr>
      </w:pPr>
      <w:proofErr w:type="spellStart"/>
      <w:r w:rsidRPr="00316676">
        <w:rPr>
          <w:rFonts w:asciiTheme="minorHAnsi" w:hAnsiTheme="minorHAnsi"/>
          <w:sz w:val="22"/>
          <w:szCs w:val="22"/>
        </w:rPr>
        <w:t>Γιώβης</w:t>
      </w:r>
      <w:proofErr w:type="spellEnd"/>
      <w:r w:rsidRPr="00316676">
        <w:rPr>
          <w:rFonts w:asciiTheme="minorHAnsi" w:hAnsiTheme="minorHAnsi"/>
          <w:sz w:val="22"/>
          <w:szCs w:val="22"/>
        </w:rPr>
        <w:t xml:space="preserve"> Γ, </w:t>
      </w:r>
      <w:proofErr w:type="spellStart"/>
      <w:r w:rsidRPr="00316676">
        <w:rPr>
          <w:rFonts w:asciiTheme="minorHAnsi" w:hAnsiTheme="minorHAnsi"/>
          <w:sz w:val="22"/>
          <w:szCs w:val="22"/>
        </w:rPr>
        <w:t>Παναγόπουλος</w:t>
      </w:r>
      <w:proofErr w:type="spellEnd"/>
      <w:r w:rsidRPr="00316676">
        <w:rPr>
          <w:rFonts w:asciiTheme="minorHAnsi" w:hAnsiTheme="minorHAnsi"/>
          <w:sz w:val="22"/>
          <w:szCs w:val="22"/>
        </w:rPr>
        <w:t xml:space="preserve"> Β, Μεταξά Λ,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316676">
        <w:rPr>
          <w:rFonts w:asciiTheme="minorHAnsi" w:hAnsiTheme="minorHAnsi"/>
          <w:sz w:val="22"/>
          <w:szCs w:val="22"/>
        </w:rPr>
        <w:t>Φιλίντατζη</w:t>
      </w:r>
      <w:proofErr w:type="spellEnd"/>
      <w:r w:rsidRPr="00316676">
        <w:rPr>
          <w:rFonts w:asciiTheme="minorHAnsi" w:hAnsiTheme="minorHAnsi"/>
          <w:sz w:val="22"/>
          <w:szCs w:val="22"/>
        </w:rPr>
        <w:t xml:space="preserve"> Χ, Πασχαλίδης Κ,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p>
    <w:p w14:paraId="7CE8E584" w14:textId="77777777" w:rsidR="0093222E" w:rsidRDefault="00020C39" w:rsidP="005A4B15">
      <w:pPr>
        <w:pStyle w:val="2b"/>
        <w:ind w:left="720"/>
        <w:jc w:val="left"/>
        <w:rPr>
          <w:rFonts w:asciiTheme="minorHAnsi" w:eastAsia="Times New Roman" w:hAnsiTheme="minorHAnsi" w:cs="Times New Roman"/>
          <w:b/>
          <w:b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9</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Μακεδονικό Ουρολογικό Συμπόσιο, 17-20 Οκτωβρίου 2013, Θεσσαλονίκη</w:t>
      </w:r>
      <w:r w:rsidRPr="00316676">
        <w:rPr>
          <w:rFonts w:asciiTheme="minorHAnsi" w:eastAsia="Times New Roman" w:hAnsiTheme="minorHAnsi" w:cs="Times New Roman"/>
          <w:b/>
          <w:bCs/>
          <w:sz w:val="22"/>
          <w:szCs w:val="22"/>
        </w:rPr>
        <w:tab/>
      </w:r>
    </w:p>
    <w:p w14:paraId="0DB9F783" w14:textId="77777777" w:rsidR="005A4B15" w:rsidRPr="00316676" w:rsidRDefault="005A4B15" w:rsidP="005A4B15">
      <w:pPr>
        <w:pStyle w:val="2b"/>
        <w:ind w:left="720"/>
        <w:jc w:val="left"/>
        <w:rPr>
          <w:rFonts w:asciiTheme="minorHAnsi" w:eastAsia="Times New Roman" w:hAnsiTheme="minorHAnsi" w:cs="Times New Roman"/>
          <w:sz w:val="22"/>
          <w:szCs w:val="22"/>
        </w:rPr>
      </w:pPr>
    </w:p>
    <w:p w14:paraId="32590820" w14:textId="77777777" w:rsidR="0093222E" w:rsidRPr="00316676" w:rsidRDefault="00020C39" w:rsidP="005A4B15">
      <w:pPr>
        <w:pStyle w:val="2b"/>
        <w:ind w:left="720"/>
        <w:jc w:val="left"/>
        <w:rPr>
          <w:rFonts w:asciiTheme="minorHAnsi" w:eastAsia="Times New Roman" w:hAnsiTheme="minorHAnsi" w:cs="Times New Roman"/>
          <w:b/>
          <w:bCs/>
          <w:sz w:val="22"/>
          <w:szCs w:val="22"/>
        </w:rPr>
      </w:pPr>
      <w:r w:rsidRPr="00316676">
        <w:rPr>
          <w:rFonts w:asciiTheme="minorHAnsi" w:hAnsiTheme="minorHAnsi"/>
          <w:b/>
          <w:bCs/>
          <w:sz w:val="22"/>
          <w:szCs w:val="22"/>
        </w:rPr>
        <w:t xml:space="preserve">78. Σπάνιο περιστατικό μετάστασης στο πάγκρεας 10 χρόνια μετά νεφρεκτομή για εντοπισμένο </w:t>
      </w:r>
      <w:proofErr w:type="spellStart"/>
      <w:r w:rsidRPr="00316676">
        <w:rPr>
          <w:rFonts w:asciiTheme="minorHAnsi" w:hAnsiTheme="minorHAnsi"/>
          <w:b/>
          <w:bCs/>
          <w:sz w:val="22"/>
          <w:szCs w:val="22"/>
        </w:rPr>
        <w:t>νεφροκυτταρικό</w:t>
      </w:r>
      <w:proofErr w:type="spellEnd"/>
      <w:r w:rsidRPr="00316676">
        <w:rPr>
          <w:rFonts w:asciiTheme="minorHAnsi" w:hAnsiTheme="minorHAnsi"/>
          <w:b/>
          <w:bCs/>
          <w:sz w:val="22"/>
          <w:szCs w:val="22"/>
        </w:rPr>
        <w:t xml:space="preserve"> καρκίνωμα.</w:t>
      </w:r>
    </w:p>
    <w:p w14:paraId="1C997B8F" w14:textId="77777777" w:rsidR="005A4B15" w:rsidRDefault="005A4B15">
      <w:pPr>
        <w:pStyle w:val="2b"/>
        <w:spacing w:line="360" w:lineRule="auto"/>
        <w:ind w:left="720"/>
        <w:jc w:val="left"/>
        <w:rPr>
          <w:rFonts w:asciiTheme="minorHAnsi" w:hAnsiTheme="minorHAnsi"/>
          <w:sz w:val="22"/>
          <w:szCs w:val="22"/>
        </w:rPr>
      </w:pPr>
    </w:p>
    <w:p w14:paraId="4725DED0" w14:textId="77777777" w:rsidR="0093222E" w:rsidRPr="005A4B15" w:rsidRDefault="00020C39" w:rsidP="005A4B15">
      <w:pPr>
        <w:pStyle w:val="2b"/>
        <w:ind w:left="720"/>
        <w:jc w:val="left"/>
        <w:rPr>
          <w:rFonts w:asciiTheme="minorHAnsi" w:eastAsia="Times New Roman" w:hAnsiTheme="minorHAnsi" w:cs="Times New Roman"/>
          <w:color w:val="0070C0"/>
          <w:sz w:val="22"/>
          <w:szCs w:val="22"/>
        </w:rPr>
      </w:pPr>
      <w:r w:rsidRPr="00316676">
        <w:rPr>
          <w:rFonts w:asciiTheme="minorHAnsi" w:hAnsiTheme="minorHAnsi"/>
          <w:sz w:val="22"/>
          <w:szCs w:val="22"/>
        </w:rPr>
        <w:t xml:space="preserve">Τριανταφυλλίδης Ι,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316676">
        <w:rPr>
          <w:rFonts w:asciiTheme="minorHAnsi" w:hAnsiTheme="minorHAnsi"/>
          <w:sz w:val="22"/>
          <w:szCs w:val="22"/>
        </w:rPr>
        <w:t>Μπράτκου</w:t>
      </w:r>
      <w:proofErr w:type="spellEnd"/>
      <w:r w:rsidRPr="00316676">
        <w:rPr>
          <w:rFonts w:asciiTheme="minorHAnsi" w:hAnsiTheme="minorHAnsi"/>
          <w:sz w:val="22"/>
          <w:szCs w:val="22"/>
        </w:rPr>
        <w:t xml:space="preserve"> Α, Νικολάου Β, Μυκονιάτης Ι, </w:t>
      </w:r>
      <w:proofErr w:type="spellStart"/>
      <w:r w:rsidRPr="00316676">
        <w:rPr>
          <w:rFonts w:asciiTheme="minorHAnsi" w:hAnsiTheme="minorHAnsi"/>
          <w:sz w:val="22"/>
          <w:szCs w:val="22"/>
        </w:rPr>
        <w:t>Φιλίντατζη</w:t>
      </w:r>
      <w:proofErr w:type="spellEnd"/>
      <w:r w:rsidRPr="00316676">
        <w:rPr>
          <w:rFonts w:asciiTheme="minorHAnsi" w:hAnsiTheme="minorHAnsi"/>
          <w:sz w:val="22"/>
          <w:szCs w:val="22"/>
        </w:rPr>
        <w:t xml:space="preserve"> Χ,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5A4B15">
        <w:rPr>
          <w:rFonts w:asciiTheme="minorHAnsi" w:hAnsiTheme="minorHAnsi"/>
          <w:color w:val="0070C0"/>
          <w:sz w:val="22"/>
          <w:szCs w:val="22"/>
        </w:rPr>
        <w:t xml:space="preserve"> </w:t>
      </w:r>
    </w:p>
    <w:p w14:paraId="12E19E71" w14:textId="77777777" w:rsidR="0093222E" w:rsidRPr="00316676" w:rsidRDefault="00020C39" w:rsidP="005A4B15">
      <w:pPr>
        <w:pStyle w:val="2b"/>
        <w:ind w:left="720"/>
        <w:jc w:val="left"/>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22</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Συνέδριο, 16-19 Οκτωβρίου </w:t>
      </w:r>
      <w:r w:rsidRPr="00316676">
        <w:rPr>
          <w:rFonts w:asciiTheme="minorHAnsi" w:hAnsiTheme="minorHAnsi"/>
          <w:i/>
          <w:iCs/>
          <w:sz w:val="22"/>
          <w:szCs w:val="22"/>
          <w:lang w:val="de-DE"/>
        </w:rPr>
        <w:t xml:space="preserve">2014, </w:t>
      </w:r>
      <w:r w:rsidRPr="00316676">
        <w:rPr>
          <w:rFonts w:asciiTheme="minorHAnsi" w:hAnsiTheme="minorHAnsi"/>
          <w:i/>
          <w:iCs/>
          <w:sz w:val="22"/>
          <w:szCs w:val="22"/>
        </w:rPr>
        <w:t>Ηράκλειο Κρήτης</w:t>
      </w:r>
    </w:p>
    <w:p w14:paraId="74881676" w14:textId="77777777" w:rsidR="0093222E" w:rsidRPr="00316676" w:rsidRDefault="0093222E">
      <w:pPr>
        <w:pStyle w:val="2b"/>
        <w:spacing w:line="360" w:lineRule="auto"/>
        <w:ind w:left="720"/>
        <w:jc w:val="left"/>
        <w:rPr>
          <w:rFonts w:asciiTheme="minorHAnsi" w:eastAsia="Times New Roman" w:hAnsiTheme="minorHAnsi" w:cs="Times New Roman"/>
          <w:i/>
          <w:iCs/>
          <w:sz w:val="22"/>
          <w:szCs w:val="22"/>
        </w:rPr>
      </w:pPr>
    </w:p>
    <w:p w14:paraId="23D29CAA" w14:textId="77777777" w:rsidR="0093222E" w:rsidRPr="00316676" w:rsidRDefault="00020C39">
      <w:pPr>
        <w:pStyle w:val="2b"/>
        <w:spacing w:line="360" w:lineRule="auto"/>
        <w:ind w:left="720"/>
        <w:jc w:val="left"/>
        <w:rPr>
          <w:rFonts w:asciiTheme="minorHAnsi" w:eastAsia="Times New Roman" w:hAnsiTheme="minorHAnsi" w:cs="Times New Roman"/>
          <w:b/>
          <w:bCs/>
          <w:sz w:val="22"/>
          <w:szCs w:val="22"/>
        </w:rPr>
      </w:pPr>
      <w:r w:rsidRPr="00316676">
        <w:rPr>
          <w:rFonts w:asciiTheme="minorHAnsi" w:hAnsiTheme="minorHAnsi"/>
          <w:b/>
          <w:bCs/>
          <w:sz w:val="22"/>
          <w:szCs w:val="22"/>
        </w:rPr>
        <w:t xml:space="preserve">79. </w:t>
      </w:r>
      <w:proofErr w:type="spellStart"/>
      <w:r w:rsidRPr="00316676">
        <w:rPr>
          <w:rFonts w:asciiTheme="minorHAnsi" w:hAnsiTheme="minorHAnsi"/>
          <w:b/>
          <w:bCs/>
          <w:sz w:val="22"/>
          <w:szCs w:val="22"/>
        </w:rPr>
        <w:t>Ινολίπωμα</w:t>
      </w:r>
      <w:proofErr w:type="spellEnd"/>
      <w:r w:rsidRPr="00316676">
        <w:rPr>
          <w:rFonts w:asciiTheme="minorHAnsi" w:hAnsiTheme="minorHAnsi"/>
          <w:b/>
          <w:bCs/>
          <w:sz w:val="22"/>
          <w:szCs w:val="22"/>
        </w:rPr>
        <w:t xml:space="preserve"> οσχέου-παρουσίαση 4</w:t>
      </w:r>
      <w:r w:rsidRPr="00316676">
        <w:rPr>
          <w:rFonts w:asciiTheme="minorHAnsi" w:hAnsiTheme="minorHAnsi"/>
          <w:b/>
          <w:bCs/>
          <w:sz w:val="22"/>
          <w:szCs w:val="22"/>
          <w:vertAlign w:val="superscript"/>
        </w:rPr>
        <w:t>ου</w:t>
      </w:r>
      <w:r w:rsidRPr="00316676">
        <w:rPr>
          <w:rFonts w:asciiTheme="minorHAnsi" w:hAnsiTheme="minorHAnsi"/>
          <w:b/>
          <w:bCs/>
          <w:sz w:val="22"/>
          <w:szCs w:val="22"/>
        </w:rPr>
        <w:t xml:space="preserve"> περιστατικού διεθνώς.</w:t>
      </w:r>
    </w:p>
    <w:p w14:paraId="61D0D988" w14:textId="77777777" w:rsidR="0093222E" w:rsidRPr="00316676" w:rsidRDefault="00020C39" w:rsidP="005A4B15">
      <w:pPr>
        <w:pStyle w:val="2b"/>
        <w:ind w:left="720"/>
        <w:jc w:val="left"/>
        <w:rPr>
          <w:rFonts w:asciiTheme="minorHAnsi" w:eastAsia="Times New Roman" w:hAnsiTheme="minorHAnsi" w:cs="Times New Roman"/>
          <w:sz w:val="22"/>
          <w:szCs w:val="22"/>
        </w:rPr>
      </w:pPr>
      <w:r w:rsidRPr="00316676">
        <w:rPr>
          <w:rFonts w:asciiTheme="minorHAnsi" w:hAnsiTheme="minorHAnsi"/>
          <w:sz w:val="22"/>
          <w:szCs w:val="22"/>
        </w:rPr>
        <w:t xml:space="preserve">Μυκονιάτης Ι, Νικολάου Β,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316676">
        <w:rPr>
          <w:rFonts w:asciiTheme="minorHAnsi" w:hAnsiTheme="minorHAnsi"/>
          <w:sz w:val="22"/>
          <w:szCs w:val="22"/>
        </w:rPr>
        <w:t>Φιλίντατζη</w:t>
      </w:r>
      <w:proofErr w:type="spellEnd"/>
      <w:r w:rsidRPr="00316676">
        <w:rPr>
          <w:rFonts w:asciiTheme="minorHAnsi" w:hAnsiTheme="minorHAnsi"/>
          <w:sz w:val="22"/>
          <w:szCs w:val="22"/>
        </w:rPr>
        <w:t xml:space="preserve"> Χ,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r w:rsidRPr="005A4B15">
        <w:rPr>
          <w:rFonts w:asciiTheme="minorHAnsi" w:hAnsiTheme="minorHAnsi"/>
          <w:color w:val="0070C0"/>
          <w:sz w:val="22"/>
          <w:szCs w:val="22"/>
        </w:rPr>
        <w:t xml:space="preserve"> </w:t>
      </w:r>
    </w:p>
    <w:p w14:paraId="243623F4" w14:textId="77777777" w:rsidR="0093222E" w:rsidRPr="00316676" w:rsidRDefault="00020C39" w:rsidP="005A4B15">
      <w:pPr>
        <w:pStyle w:val="2b"/>
        <w:ind w:left="720"/>
        <w:jc w:val="left"/>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22</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Συνέδριο, 16-19 Οκτωβρίου </w:t>
      </w:r>
      <w:r w:rsidRPr="00316676">
        <w:rPr>
          <w:rFonts w:asciiTheme="minorHAnsi" w:hAnsiTheme="minorHAnsi"/>
          <w:i/>
          <w:iCs/>
          <w:sz w:val="22"/>
          <w:szCs w:val="22"/>
          <w:lang w:val="de-DE"/>
        </w:rPr>
        <w:t xml:space="preserve">2014, </w:t>
      </w:r>
      <w:r w:rsidRPr="00316676">
        <w:rPr>
          <w:rFonts w:asciiTheme="minorHAnsi" w:hAnsiTheme="minorHAnsi"/>
          <w:i/>
          <w:iCs/>
          <w:sz w:val="22"/>
          <w:szCs w:val="22"/>
        </w:rPr>
        <w:t>Ηράκλειο Κρήτης</w:t>
      </w:r>
    </w:p>
    <w:p w14:paraId="4C0E108C" w14:textId="77777777" w:rsidR="0093222E" w:rsidRPr="00316676" w:rsidRDefault="0093222E">
      <w:pPr>
        <w:pStyle w:val="2b"/>
        <w:spacing w:line="360" w:lineRule="auto"/>
        <w:ind w:left="0"/>
        <w:jc w:val="left"/>
        <w:rPr>
          <w:rFonts w:asciiTheme="minorHAnsi" w:eastAsia="Times New Roman" w:hAnsiTheme="minorHAnsi" w:cs="Times New Roman"/>
          <w:i/>
          <w:iCs/>
          <w:sz w:val="22"/>
          <w:szCs w:val="22"/>
        </w:rPr>
      </w:pPr>
    </w:p>
    <w:p w14:paraId="529D9A95" w14:textId="2907D47C" w:rsidR="0093222E" w:rsidRPr="00316676" w:rsidRDefault="00020C39" w:rsidP="005A4B15">
      <w:pPr>
        <w:pStyle w:val="2b"/>
        <w:ind w:left="720"/>
        <w:jc w:val="left"/>
        <w:rPr>
          <w:rFonts w:asciiTheme="minorHAnsi" w:eastAsia="Times New Roman" w:hAnsiTheme="minorHAnsi" w:cs="Times New Roman"/>
          <w:b/>
          <w:bCs/>
          <w:sz w:val="22"/>
          <w:szCs w:val="22"/>
        </w:rPr>
      </w:pPr>
      <w:r w:rsidRPr="00316676">
        <w:rPr>
          <w:rFonts w:asciiTheme="minorHAnsi" w:hAnsiTheme="minorHAnsi"/>
          <w:b/>
          <w:bCs/>
          <w:sz w:val="22"/>
          <w:szCs w:val="22"/>
        </w:rPr>
        <w:t xml:space="preserve">80. Η βαρύτητα των συμπτωμάτων και ο κίνδυνος εξέλιξης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ΚΥΠ σε άνδρες που προσέρχονται στα εξωτερικά ιατρεία επαρχιακής ουρολογικής κλινικής</w:t>
      </w:r>
    </w:p>
    <w:p w14:paraId="03402A2A" w14:textId="77777777" w:rsidR="005A4B15" w:rsidRDefault="005A4B15">
      <w:pPr>
        <w:pStyle w:val="2b"/>
        <w:spacing w:line="360" w:lineRule="auto"/>
        <w:ind w:left="720"/>
        <w:jc w:val="left"/>
        <w:rPr>
          <w:rFonts w:asciiTheme="minorHAnsi" w:hAnsiTheme="minorHAnsi"/>
          <w:sz w:val="22"/>
          <w:szCs w:val="22"/>
        </w:rPr>
      </w:pPr>
    </w:p>
    <w:p w14:paraId="4F9E2D2D" w14:textId="77777777" w:rsidR="0093222E" w:rsidRPr="00316676" w:rsidRDefault="00020C39" w:rsidP="005A4B15">
      <w:pPr>
        <w:pStyle w:val="2b"/>
        <w:ind w:left="720"/>
        <w:jc w:val="left"/>
        <w:rPr>
          <w:rFonts w:asciiTheme="minorHAnsi" w:eastAsia="Times New Roman" w:hAnsiTheme="minorHAnsi" w:cs="Times New Roman"/>
          <w:b/>
          <w:bCs/>
          <w:i/>
          <w:iCs/>
          <w:color w:val="1F497D"/>
          <w:sz w:val="22"/>
          <w:szCs w:val="22"/>
          <w:u w:color="1F497D"/>
        </w:rPr>
      </w:pPr>
      <w:r w:rsidRPr="00316676">
        <w:rPr>
          <w:rFonts w:asciiTheme="minorHAnsi" w:hAnsiTheme="minorHAnsi"/>
          <w:sz w:val="22"/>
          <w:szCs w:val="22"/>
        </w:rPr>
        <w:lastRenderedPageBreak/>
        <w:t xml:space="preserve">Νικολάου Β, Μυκονιάτης Ι, Ρούντος Θ, </w:t>
      </w:r>
      <w:proofErr w:type="spellStart"/>
      <w:r w:rsidRPr="00316676">
        <w:rPr>
          <w:rFonts w:asciiTheme="minorHAnsi" w:hAnsiTheme="minorHAnsi"/>
          <w:sz w:val="22"/>
          <w:szCs w:val="22"/>
        </w:rPr>
        <w:t>Παναγόπουλος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Κικιδάκης</w:t>
      </w:r>
      <w:proofErr w:type="spellEnd"/>
      <w:r w:rsidRPr="00316676">
        <w:rPr>
          <w:rFonts w:asciiTheme="minorHAnsi" w:hAnsiTheme="minorHAnsi"/>
          <w:sz w:val="22"/>
          <w:szCs w:val="22"/>
        </w:rPr>
        <w:t xml:space="preserve"> Δ, </w:t>
      </w:r>
      <w:proofErr w:type="spellStart"/>
      <w:r w:rsidRPr="005A4B15">
        <w:rPr>
          <w:rFonts w:asciiTheme="minorHAnsi" w:hAnsiTheme="minorHAnsi"/>
          <w:b/>
          <w:bCs/>
          <w:i/>
          <w:iCs/>
          <w:color w:val="0070C0"/>
          <w:sz w:val="22"/>
          <w:szCs w:val="22"/>
          <w:u w:color="1F497D"/>
        </w:rPr>
        <w:t>Σουντουλίδης</w:t>
      </w:r>
      <w:proofErr w:type="spellEnd"/>
      <w:r w:rsidRPr="005A4B15">
        <w:rPr>
          <w:rFonts w:asciiTheme="minorHAnsi" w:hAnsiTheme="minorHAnsi"/>
          <w:b/>
          <w:bCs/>
          <w:i/>
          <w:iCs/>
          <w:color w:val="0070C0"/>
          <w:sz w:val="22"/>
          <w:szCs w:val="22"/>
          <w:u w:color="1F497D"/>
        </w:rPr>
        <w:t xml:space="preserve"> Π</w:t>
      </w:r>
    </w:p>
    <w:p w14:paraId="0237FFBB" w14:textId="77777777" w:rsidR="0093222E" w:rsidRPr="00316676" w:rsidRDefault="00020C39" w:rsidP="005A4B15">
      <w:pPr>
        <w:pStyle w:val="2b"/>
        <w:ind w:left="720"/>
        <w:jc w:val="left"/>
        <w:rPr>
          <w:rFonts w:asciiTheme="minorHAnsi" w:eastAsia="Times New Roman" w:hAnsiTheme="minorHAnsi" w:cs="Times New Roman"/>
          <w:i/>
          <w:i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rPr>
        <w:t>: 22</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Πανελλήνιο Ουρολογικό Συνέδριο, 16-19 Οκτωβρίου </w:t>
      </w:r>
      <w:r w:rsidRPr="00316676">
        <w:rPr>
          <w:rFonts w:asciiTheme="minorHAnsi" w:hAnsiTheme="minorHAnsi"/>
          <w:i/>
          <w:iCs/>
          <w:sz w:val="22"/>
          <w:szCs w:val="22"/>
          <w:lang w:val="de-DE"/>
        </w:rPr>
        <w:t xml:space="preserve">2014, </w:t>
      </w:r>
      <w:r w:rsidRPr="00316676">
        <w:rPr>
          <w:rFonts w:asciiTheme="minorHAnsi" w:hAnsiTheme="minorHAnsi"/>
          <w:i/>
          <w:iCs/>
          <w:sz w:val="22"/>
          <w:szCs w:val="22"/>
        </w:rPr>
        <w:t>Ηράκλειο Κρήτης</w:t>
      </w:r>
    </w:p>
    <w:p w14:paraId="395A4E06" w14:textId="77777777" w:rsidR="0093222E" w:rsidRPr="00316676" w:rsidRDefault="0093222E">
      <w:pPr>
        <w:pStyle w:val="2b"/>
        <w:spacing w:line="360" w:lineRule="auto"/>
        <w:ind w:left="720"/>
        <w:jc w:val="left"/>
        <w:rPr>
          <w:rFonts w:asciiTheme="minorHAnsi" w:eastAsia="Times New Roman" w:hAnsiTheme="minorHAnsi" w:cs="Times New Roman"/>
          <w:i/>
          <w:iCs/>
          <w:sz w:val="22"/>
          <w:szCs w:val="22"/>
        </w:rPr>
      </w:pPr>
    </w:p>
    <w:p w14:paraId="587012A6" w14:textId="452AE62E" w:rsidR="005A4B15" w:rsidRDefault="00020C39" w:rsidP="005A4B15">
      <w:pPr>
        <w:pStyle w:val="2b"/>
        <w:ind w:left="720"/>
        <w:jc w:val="left"/>
        <w:rPr>
          <w:rFonts w:asciiTheme="minorHAnsi" w:hAnsiTheme="minorHAnsi"/>
          <w:b/>
          <w:bCs/>
          <w:sz w:val="22"/>
          <w:szCs w:val="22"/>
        </w:rPr>
      </w:pPr>
      <w:r w:rsidRPr="00316676">
        <w:rPr>
          <w:rFonts w:asciiTheme="minorHAnsi" w:hAnsiTheme="minorHAnsi"/>
          <w:b/>
          <w:bCs/>
          <w:sz w:val="22"/>
          <w:szCs w:val="22"/>
        </w:rPr>
        <w:t xml:space="preserve">81. Προοπτική μελέτη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επίπτωσης </w:t>
      </w:r>
      <w:r w:rsidR="00C24C8B">
        <w:rPr>
          <w:rFonts w:asciiTheme="minorHAnsi" w:hAnsiTheme="minorHAnsi" w:hint="eastAsia"/>
          <w:b/>
          <w:bCs/>
          <w:sz w:val="22"/>
          <w:szCs w:val="22"/>
        </w:rPr>
        <w:t>τους</w:t>
      </w:r>
      <w:r w:rsidRPr="00316676">
        <w:rPr>
          <w:rFonts w:asciiTheme="minorHAnsi" w:hAnsiTheme="minorHAnsi"/>
          <w:b/>
          <w:bCs/>
          <w:sz w:val="22"/>
          <w:szCs w:val="22"/>
        </w:rPr>
        <w:t xml:space="preserve"> </w:t>
      </w:r>
      <w:proofErr w:type="spellStart"/>
      <w:r w:rsidRPr="00316676">
        <w:rPr>
          <w:rFonts w:asciiTheme="minorHAnsi" w:hAnsiTheme="minorHAnsi"/>
          <w:b/>
          <w:bCs/>
          <w:sz w:val="22"/>
          <w:szCs w:val="22"/>
        </w:rPr>
        <w:t>προστατεκτομής</w:t>
      </w:r>
      <w:proofErr w:type="spellEnd"/>
      <w:r w:rsidRPr="00316676">
        <w:rPr>
          <w:rFonts w:asciiTheme="minorHAnsi" w:hAnsiTheme="minorHAnsi"/>
          <w:b/>
          <w:bCs/>
          <w:sz w:val="22"/>
          <w:szCs w:val="22"/>
        </w:rPr>
        <w:t xml:space="preserve"> στην </w:t>
      </w:r>
      <w:proofErr w:type="spellStart"/>
      <w:r w:rsidRPr="00316676">
        <w:rPr>
          <w:rFonts w:asciiTheme="minorHAnsi" w:hAnsiTheme="minorHAnsi"/>
          <w:b/>
          <w:bCs/>
          <w:sz w:val="22"/>
          <w:szCs w:val="22"/>
        </w:rPr>
        <w:t>νυκτουρία</w:t>
      </w:r>
      <w:proofErr w:type="spellEnd"/>
      <w:r w:rsidRPr="00316676">
        <w:rPr>
          <w:rFonts w:asciiTheme="minorHAnsi" w:hAnsiTheme="minorHAnsi"/>
          <w:b/>
          <w:bCs/>
          <w:sz w:val="22"/>
          <w:szCs w:val="22"/>
        </w:rPr>
        <w:t xml:space="preserve"> ανδρών με αποφρακτικά </w:t>
      </w:r>
      <w:proofErr w:type="spellStart"/>
      <w:r w:rsidRPr="00316676">
        <w:rPr>
          <w:rFonts w:asciiTheme="minorHAnsi" w:hAnsiTheme="minorHAnsi"/>
          <w:b/>
          <w:bCs/>
          <w:sz w:val="22"/>
          <w:szCs w:val="22"/>
          <w:lang w:val="en-US"/>
        </w:rPr>
        <w:t>LUTS</w:t>
      </w:r>
      <w:proofErr w:type="spellEnd"/>
      <w:r w:rsidRPr="00316676">
        <w:rPr>
          <w:rFonts w:asciiTheme="minorHAnsi" w:hAnsiTheme="minorHAnsi"/>
          <w:b/>
          <w:bCs/>
          <w:sz w:val="22"/>
          <w:szCs w:val="22"/>
        </w:rPr>
        <w:t xml:space="preserve"> που αποδίδονται σε ΚΥΠ.                                              </w:t>
      </w:r>
    </w:p>
    <w:p w14:paraId="5E884C4F" w14:textId="77777777" w:rsidR="005A4B15" w:rsidRDefault="005A4B15" w:rsidP="005A4B15">
      <w:pPr>
        <w:pStyle w:val="2b"/>
        <w:ind w:left="720"/>
        <w:jc w:val="left"/>
        <w:rPr>
          <w:rFonts w:asciiTheme="minorHAnsi" w:hAnsiTheme="minorHAnsi"/>
          <w:b/>
          <w:bCs/>
          <w:sz w:val="22"/>
          <w:szCs w:val="22"/>
        </w:rPr>
      </w:pPr>
    </w:p>
    <w:p w14:paraId="2DE46305" w14:textId="77777777" w:rsidR="0093222E" w:rsidRDefault="00020C39" w:rsidP="005A4B15">
      <w:pPr>
        <w:pStyle w:val="2b"/>
        <w:ind w:left="720"/>
        <w:jc w:val="left"/>
        <w:rPr>
          <w:rFonts w:asciiTheme="minorHAnsi" w:hAnsiTheme="minorHAnsi"/>
          <w:i/>
          <w:iCs/>
          <w:sz w:val="22"/>
          <w:szCs w:val="22"/>
        </w:rPr>
      </w:pPr>
      <w:proofErr w:type="spellStart"/>
      <w:r w:rsidRPr="00316676">
        <w:rPr>
          <w:rFonts w:asciiTheme="minorHAnsi" w:hAnsiTheme="minorHAnsi"/>
          <w:sz w:val="22"/>
          <w:szCs w:val="22"/>
        </w:rPr>
        <w:t>Παναγόπουλος</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Μυκονιάτης</w:t>
      </w:r>
      <w:proofErr w:type="spellEnd"/>
      <w:r w:rsidRPr="00316676">
        <w:rPr>
          <w:rFonts w:asciiTheme="minorHAnsi" w:hAnsiTheme="minorHAnsi"/>
          <w:sz w:val="22"/>
          <w:szCs w:val="22"/>
        </w:rPr>
        <w:t xml:space="preserve"> Ι, </w:t>
      </w:r>
      <w:proofErr w:type="spellStart"/>
      <w:r w:rsidRPr="00316676">
        <w:rPr>
          <w:rFonts w:asciiTheme="minorHAnsi" w:hAnsiTheme="minorHAnsi"/>
          <w:sz w:val="22"/>
          <w:szCs w:val="22"/>
        </w:rPr>
        <w:t>Νικολάου</w:t>
      </w:r>
      <w:proofErr w:type="spellEnd"/>
      <w:r w:rsidRPr="00316676">
        <w:rPr>
          <w:rFonts w:asciiTheme="minorHAnsi" w:hAnsiTheme="minorHAnsi"/>
          <w:sz w:val="22"/>
          <w:szCs w:val="22"/>
        </w:rPr>
        <w:t xml:space="preserve"> Β, </w:t>
      </w:r>
      <w:proofErr w:type="spellStart"/>
      <w:r w:rsidRPr="00316676">
        <w:rPr>
          <w:rFonts w:asciiTheme="minorHAnsi" w:hAnsiTheme="minorHAnsi"/>
          <w:sz w:val="22"/>
          <w:szCs w:val="22"/>
        </w:rPr>
        <w:t>Κόπτσης</w:t>
      </w:r>
      <w:proofErr w:type="spellEnd"/>
      <w:r w:rsidRPr="00316676">
        <w:rPr>
          <w:rFonts w:asciiTheme="minorHAnsi" w:hAnsiTheme="minorHAnsi"/>
          <w:sz w:val="22"/>
          <w:szCs w:val="22"/>
        </w:rPr>
        <w:t xml:space="preserve"> Μ, </w:t>
      </w:r>
      <w:proofErr w:type="spellStart"/>
      <w:r w:rsidRPr="00316676">
        <w:rPr>
          <w:rFonts w:asciiTheme="minorHAnsi" w:hAnsiTheme="minorHAnsi"/>
          <w:sz w:val="22"/>
          <w:szCs w:val="22"/>
        </w:rPr>
        <w:t>Κικιδάκης</w:t>
      </w:r>
      <w:proofErr w:type="spellEnd"/>
      <w:r w:rsidRPr="00316676">
        <w:rPr>
          <w:rFonts w:asciiTheme="minorHAnsi" w:hAnsiTheme="minorHAnsi"/>
          <w:sz w:val="22"/>
          <w:szCs w:val="22"/>
        </w:rPr>
        <w:t xml:space="preserve"> Δ, </w:t>
      </w:r>
      <w:proofErr w:type="spellStart"/>
      <w:r w:rsidRPr="005A4B15">
        <w:rPr>
          <w:rFonts w:asciiTheme="minorHAnsi" w:hAnsiTheme="minorHAnsi"/>
          <w:b/>
          <w:bCs/>
          <w:i/>
          <w:iCs/>
          <w:color w:val="0070C0"/>
          <w:sz w:val="22"/>
          <w:szCs w:val="22"/>
          <w:u w:color="1F497D"/>
        </w:rPr>
        <w:t>Σουντουλίδης</w:t>
      </w:r>
      <w:proofErr w:type="spellEnd"/>
      <w:r w:rsidRPr="005A4B15">
        <w:rPr>
          <w:rFonts w:asciiTheme="minorHAnsi" w:hAnsiTheme="minorHAnsi"/>
          <w:b/>
          <w:bCs/>
          <w:i/>
          <w:iCs/>
          <w:color w:val="0070C0"/>
          <w:sz w:val="22"/>
          <w:szCs w:val="22"/>
          <w:u w:color="1F497D"/>
        </w:rPr>
        <w:t xml:space="preserve"> Π</w:t>
      </w:r>
      <w:r w:rsidRPr="00316676">
        <w:rPr>
          <w:rFonts w:asciiTheme="minorHAnsi" w:hAnsiTheme="minorHAnsi"/>
          <w:b/>
          <w:bCs/>
          <w:i/>
          <w:iCs/>
          <w:color w:val="1F497D"/>
          <w:sz w:val="22"/>
          <w:szCs w:val="22"/>
          <w:u w:color="1F497D"/>
        </w:rPr>
        <w:t xml:space="preserve">                           </w:t>
      </w:r>
      <w:r w:rsidRPr="005A4B15">
        <w:rPr>
          <w:rFonts w:asciiTheme="minorHAnsi" w:hAnsiTheme="minorHAnsi"/>
          <w:i/>
          <w:iCs/>
          <w:sz w:val="22"/>
          <w:szCs w:val="22"/>
          <w:u w:val="single"/>
        </w:rPr>
        <w:t>Ανακοίνωση</w:t>
      </w:r>
      <w:r w:rsidRPr="00316676">
        <w:rPr>
          <w:rFonts w:asciiTheme="minorHAnsi" w:hAnsiTheme="minorHAnsi"/>
          <w:i/>
          <w:iCs/>
          <w:sz w:val="22"/>
          <w:szCs w:val="22"/>
        </w:rPr>
        <w:t>: 10</w:t>
      </w:r>
      <w:r w:rsidRPr="00316676">
        <w:rPr>
          <w:rFonts w:asciiTheme="minorHAnsi" w:hAnsiTheme="minorHAnsi"/>
          <w:i/>
          <w:iCs/>
          <w:sz w:val="22"/>
          <w:szCs w:val="22"/>
          <w:vertAlign w:val="superscript"/>
        </w:rPr>
        <w:t>ο</w:t>
      </w:r>
      <w:r w:rsidRPr="00316676">
        <w:rPr>
          <w:rFonts w:asciiTheme="minorHAnsi" w:hAnsiTheme="minorHAnsi"/>
          <w:i/>
          <w:iCs/>
          <w:sz w:val="22"/>
          <w:szCs w:val="22"/>
        </w:rPr>
        <w:t xml:space="preserve"> Μακεδονικό Ουρολογικό Συμπόσιο, 5-8 Νοεμβρίου 2015, Θεσσαλονίκη</w:t>
      </w:r>
    </w:p>
    <w:p w14:paraId="2DB77502" w14:textId="77777777" w:rsidR="0095522D" w:rsidRDefault="0095522D">
      <w:pPr>
        <w:pStyle w:val="2b"/>
        <w:spacing w:line="360" w:lineRule="auto"/>
        <w:ind w:left="720"/>
        <w:jc w:val="left"/>
        <w:rPr>
          <w:rFonts w:asciiTheme="minorHAnsi" w:eastAsia="Times New Roman" w:hAnsiTheme="minorHAnsi" w:cs="Times New Roman"/>
          <w:i/>
          <w:iCs/>
          <w:sz w:val="22"/>
          <w:szCs w:val="22"/>
        </w:rPr>
      </w:pPr>
    </w:p>
    <w:p w14:paraId="72109E6C" w14:textId="753DA089" w:rsidR="0095522D" w:rsidRDefault="0095522D" w:rsidP="005A4B15">
      <w:pPr>
        <w:pStyle w:val="2b"/>
        <w:ind w:left="720"/>
        <w:rPr>
          <w:rFonts w:asciiTheme="minorHAnsi" w:eastAsia="Times New Roman" w:hAnsiTheme="minorHAnsi" w:cs="Times New Roman"/>
          <w:b/>
          <w:iCs/>
          <w:sz w:val="22"/>
          <w:szCs w:val="22"/>
        </w:rPr>
      </w:pPr>
      <w:r w:rsidRPr="0095522D">
        <w:rPr>
          <w:rFonts w:asciiTheme="minorHAnsi" w:eastAsia="Times New Roman" w:hAnsiTheme="minorHAnsi" w:cs="Times New Roman"/>
          <w:b/>
          <w:iCs/>
          <w:sz w:val="22"/>
          <w:szCs w:val="22"/>
        </w:rPr>
        <w:t xml:space="preserve">82. Η επίδραση </w:t>
      </w:r>
      <w:r w:rsidR="00C24C8B">
        <w:rPr>
          <w:rFonts w:asciiTheme="minorHAnsi" w:eastAsia="Times New Roman" w:hAnsiTheme="minorHAnsi" w:cs="Times New Roman" w:hint="eastAsia"/>
          <w:b/>
          <w:iCs/>
          <w:sz w:val="22"/>
          <w:szCs w:val="22"/>
        </w:rPr>
        <w:t>τους</w:t>
      </w:r>
      <w:r w:rsidRPr="0095522D">
        <w:rPr>
          <w:rFonts w:asciiTheme="minorHAnsi" w:eastAsia="Times New Roman" w:hAnsiTheme="minorHAnsi" w:cs="Times New Roman"/>
          <w:b/>
          <w:iCs/>
          <w:sz w:val="22"/>
          <w:szCs w:val="22"/>
        </w:rPr>
        <w:t xml:space="preserve"> σωματικής άσκησης στην πιθανότητα θετικής βιοψίας προστάτη και στη βαρύτητα των συμπτωμάτων από το κατώτερο ουροποιητικό</w:t>
      </w:r>
      <w:r>
        <w:rPr>
          <w:rFonts w:asciiTheme="minorHAnsi" w:eastAsia="Times New Roman" w:hAnsiTheme="minorHAnsi" w:cs="Times New Roman"/>
          <w:b/>
          <w:iCs/>
          <w:sz w:val="22"/>
          <w:szCs w:val="22"/>
        </w:rPr>
        <w:t>.</w:t>
      </w:r>
    </w:p>
    <w:p w14:paraId="029A8721" w14:textId="77777777" w:rsidR="0095522D" w:rsidRDefault="0095522D" w:rsidP="002C2884">
      <w:pPr>
        <w:pStyle w:val="2b"/>
        <w:ind w:left="720"/>
        <w:rPr>
          <w:rFonts w:asciiTheme="minorHAnsi" w:eastAsia="Times New Roman" w:hAnsiTheme="minorHAnsi"/>
          <w:iCs/>
          <w:sz w:val="22"/>
          <w:szCs w:val="22"/>
        </w:rPr>
      </w:pPr>
      <w:proofErr w:type="spellStart"/>
      <w:r w:rsidRPr="00150D1E">
        <w:rPr>
          <w:rFonts w:asciiTheme="minorHAnsi" w:eastAsia="Times New Roman" w:hAnsiTheme="minorHAnsi"/>
          <w:b/>
          <w:i/>
          <w:iCs/>
          <w:color w:val="0070C0"/>
          <w:sz w:val="22"/>
          <w:szCs w:val="22"/>
        </w:rPr>
        <w:t>Σουντουλίδης</w:t>
      </w:r>
      <w:proofErr w:type="spellEnd"/>
      <w:r w:rsidRPr="00150D1E">
        <w:rPr>
          <w:rFonts w:asciiTheme="minorHAnsi" w:eastAsia="Times New Roman" w:hAnsiTheme="minorHAnsi"/>
          <w:b/>
          <w:i/>
          <w:iCs/>
          <w:color w:val="0070C0"/>
          <w:sz w:val="22"/>
          <w:szCs w:val="22"/>
        </w:rPr>
        <w:t xml:space="preserve"> Π</w:t>
      </w:r>
      <w:r w:rsidRPr="0095522D">
        <w:rPr>
          <w:rFonts w:asciiTheme="minorHAnsi" w:eastAsia="Times New Roman" w:hAnsiTheme="minorHAnsi"/>
          <w:iCs/>
          <w:sz w:val="22"/>
          <w:szCs w:val="22"/>
        </w:rPr>
        <w:t>, </w:t>
      </w:r>
      <w:r w:rsidR="002C2884">
        <w:rPr>
          <w:rFonts w:asciiTheme="minorHAnsi" w:eastAsia="Times New Roman" w:hAnsiTheme="minorHAnsi"/>
          <w:iCs/>
          <w:color w:val="000000" w:themeColor="text1"/>
          <w:sz w:val="22"/>
          <w:szCs w:val="22"/>
        </w:rPr>
        <w:t>Μυκονιάτης Ι</w:t>
      </w:r>
      <w:r w:rsidRPr="0095522D">
        <w:rPr>
          <w:rFonts w:asciiTheme="minorHAnsi" w:eastAsia="Times New Roman" w:hAnsiTheme="minorHAnsi"/>
          <w:iCs/>
          <w:sz w:val="22"/>
          <w:szCs w:val="22"/>
        </w:rPr>
        <w:t>, </w:t>
      </w:r>
      <w:proofErr w:type="spellStart"/>
      <w:r w:rsidR="00DC15B8">
        <w:fldChar w:fldCharType="begin"/>
      </w:r>
      <w:r w:rsidR="00DC15B8">
        <w:instrText xml:space="preserve"> HYPERLINK "https://www.epostersonline.com/our2016/el/node/827" </w:instrText>
      </w:r>
      <w:r w:rsidR="00DC15B8">
        <w:fldChar w:fldCharType="separate"/>
      </w:r>
      <w:r w:rsidRPr="0095522D">
        <w:rPr>
          <w:rStyle w:val="-"/>
          <w:rFonts w:asciiTheme="minorHAnsi" w:eastAsia="Times New Roman" w:hAnsiTheme="minorHAnsi"/>
          <w:iCs/>
          <w:sz w:val="22"/>
          <w:szCs w:val="22"/>
          <w:u w:val="none"/>
        </w:rPr>
        <w:t>Τουτζιάρης</w:t>
      </w:r>
      <w:proofErr w:type="spellEnd"/>
      <w:r w:rsidR="00DC15B8">
        <w:rPr>
          <w:rStyle w:val="-"/>
          <w:rFonts w:asciiTheme="minorHAnsi" w:eastAsia="Times New Roman" w:hAnsiTheme="minorHAnsi"/>
          <w:iCs/>
          <w:sz w:val="22"/>
          <w:szCs w:val="22"/>
          <w:u w:val="none"/>
        </w:rPr>
        <w:fldChar w:fldCharType="end"/>
      </w:r>
      <w:r>
        <w:rPr>
          <w:rFonts w:asciiTheme="minorHAnsi" w:eastAsia="Times New Roman" w:hAnsiTheme="minorHAnsi"/>
          <w:iCs/>
          <w:sz w:val="22"/>
          <w:szCs w:val="22"/>
        </w:rPr>
        <w:t xml:space="preserve"> Χ</w:t>
      </w:r>
      <w:r w:rsidRPr="0095522D">
        <w:rPr>
          <w:rFonts w:asciiTheme="minorHAnsi" w:eastAsia="Times New Roman" w:hAnsiTheme="minorHAnsi"/>
          <w:iCs/>
          <w:sz w:val="22"/>
          <w:szCs w:val="22"/>
        </w:rPr>
        <w:t>, </w:t>
      </w:r>
      <w:hyperlink r:id="rId20" w:history="1">
        <w:r w:rsidRPr="0095522D">
          <w:rPr>
            <w:rStyle w:val="-"/>
            <w:rFonts w:asciiTheme="minorHAnsi" w:eastAsia="Times New Roman" w:hAnsiTheme="minorHAnsi"/>
            <w:iCs/>
            <w:sz w:val="22"/>
            <w:szCs w:val="22"/>
            <w:u w:val="none"/>
          </w:rPr>
          <w:t>Καμπάνταης</w:t>
        </w:r>
      </w:hyperlink>
      <w:r>
        <w:rPr>
          <w:rFonts w:asciiTheme="minorHAnsi" w:eastAsia="Times New Roman" w:hAnsiTheme="minorHAnsi"/>
          <w:iCs/>
          <w:sz w:val="22"/>
          <w:szCs w:val="22"/>
        </w:rPr>
        <w:t xml:space="preserve"> Σ</w:t>
      </w:r>
      <w:r w:rsidRPr="0095522D">
        <w:rPr>
          <w:rFonts w:asciiTheme="minorHAnsi" w:eastAsia="Times New Roman" w:hAnsiTheme="minorHAnsi"/>
          <w:iCs/>
          <w:sz w:val="22"/>
          <w:szCs w:val="22"/>
        </w:rPr>
        <w:t>,</w:t>
      </w:r>
      <w:hyperlink r:id="rId21" w:history="1">
        <w:r w:rsidRPr="0095522D">
          <w:rPr>
            <w:rStyle w:val="-"/>
            <w:rFonts w:asciiTheme="minorHAnsi" w:eastAsia="Times New Roman" w:hAnsiTheme="minorHAnsi"/>
            <w:iCs/>
            <w:sz w:val="22"/>
            <w:szCs w:val="22"/>
            <w:u w:val="none"/>
          </w:rPr>
          <w:t xml:space="preserve"> </w:t>
        </w:r>
        <w:proofErr w:type="spellStart"/>
        <w:r w:rsidRPr="0095522D">
          <w:rPr>
            <w:rStyle w:val="-"/>
            <w:rFonts w:asciiTheme="minorHAnsi" w:eastAsia="Times New Roman" w:hAnsiTheme="minorHAnsi"/>
            <w:iCs/>
            <w:sz w:val="22"/>
            <w:szCs w:val="22"/>
            <w:u w:val="none"/>
          </w:rPr>
          <w:t>Γιώβης</w:t>
        </w:r>
        <w:proofErr w:type="spellEnd"/>
      </w:hyperlink>
      <w:r>
        <w:rPr>
          <w:rFonts w:asciiTheme="minorHAnsi" w:eastAsia="Times New Roman" w:hAnsiTheme="minorHAnsi"/>
          <w:iCs/>
          <w:sz w:val="22"/>
          <w:szCs w:val="22"/>
        </w:rPr>
        <w:t xml:space="preserve"> Γ</w:t>
      </w:r>
      <w:r w:rsidRPr="0095522D">
        <w:rPr>
          <w:rFonts w:asciiTheme="minorHAnsi" w:eastAsia="Times New Roman" w:hAnsiTheme="minorHAnsi"/>
          <w:iCs/>
          <w:sz w:val="22"/>
          <w:szCs w:val="22"/>
        </w:rPr>
        <w:t>, </w:t>
      </w:r>
      <w:hyperlink r:id="rId22" w:history="1">
        <w:r w:rsidRPr="0095522D">
          <w:rPr>
            <w:rStyle w:val="-"/>
            <w:rFonts w:asciiTheme="minorHAnsi" w:eastAsia="Times New Roman" w:hAnsiTheme="minorHAnsi"/>
            <w:iCs/>
            <w:sz w:val="22"/>
            <w:szCs w:val="22"/>
            <w:u w:val="none"/>
          </w:rPr>
          <w:t xml:space="preserve"> </w:t>
        </w:r>
        <w:proofErr w:type="spellStart"/>
        <w:r w:rsidRPr="0095522D">
          <w:rPr>
            <w:rStyle w:val="-"/>
            <w:rFonts w:asciiTheme="minorHAnsi" w:eastAsia="Times New Roman" w:hAnsiTheme="minorHAnsi"/>
            <w:iCs/>
            <w:sz w:val="22"/>
            <w:szCs w:val="22"/>
            <w:u w:val="none"/>
          </w:rPr>
          <w:t>Κικιδάκης</w:t>
        </w:r>
        <w:proofErr w:type="spellEnd"/>
      </w:hyperlink>
      <w:r>
        <w:rPr>
          <w:rFonts w:asciiTheme="minorHAnsi" w:eastAsia="Times New Roman" w:hAnsiTheme="minorHAnsi"/>
          <w:iCs/>
          <w:sz w:val="22"/>
          <w:szCs w:val="22"/>
        </w:rPr>
        <w:t xml:space="preserve"> Δ.</w:t>
      </w:r>
    </w:p>
    <w:p w14:paraId="7D3EB40F" w14:textId="77777777" w:rsidR="0095522D" w:rsidRPr="00150D1E" w:rsidRDefault="0095522D" w:rsidP="002C2884">
      <w:pPr>
        <w:pStyle w:val="2b"/>
        <w:ind w:left="720"/>
        <w:rPr>
          <w:rFonts w:asciiTheme="minorHAnsi" w:eastAsia="Times New Roman" w:hAnsiTheme="minorHAnsi"/>
          <w:i/>
          <w:iCs/>
          <w:sz w:val="22"/>
          <w:szCs w:val="22"/>
        </w:rPr>
      </w:pPr>
      <w:r w:rsidRPr="002C2884">
        <w:rPr>
          <w:rFonts w:asciiTheme="minorHAnsi" w:eastAsia="Times New Roman" w:hAnsiTheme="minorHAnsi"/>
          <w:i/>
          <w:iCs/>
          <w:sz w:val="22"/>
          <w:szCs w:val="22"/>
          <w:u w:val="single"/>
        </w:rPr>
        <w:t>Ανακοίνωση</w:t>
      </w:r>
      <w:r w:rsidRPr="00150D1E">
        <w:rPr>
          <w:rFonts w:asciiTheme="minorHAnsi" w:eastAsia="Times New Roman" w:hAnsiTheme="minorHAnsi"/>
          <w:i/>
          <w:iCs/>
          <w:sz w:val="22"/>
          <w:szCs w:val="22"/>
        </w:rPr>
        <w:t xml:space="preserve"> : </w:t>
      </w:r>
      <w:r w:rsidR="00150D1E" w:rsidRPr="00150D1E">
        <w:rPr>
          <w:rFonts w:asciiTheme="minorHAnsi" w:eastAsia="Times New Roman" w:hAnsiTheme="minorHAnsi"/>
          <w:i/>
          <w:iCs/>
          <w:sz w:val="22"/>
          <w:szCs w:val="22"/>
        </w:rPr>
        <w:t>23</w:t>
      </w:r>
      <w:r w:rsidR="00150D1E" w:rsidRPr="00150D1E">
        <w:rPr>
          <w:rFonts w:asciiTheme="minorHAnsi" w:eastAsia="Times New Roman" w:hAnsiTheme="minorHAnsi"/>
          <w:i/>
          <w:iCs/>
          <w:sz w:val="22"/>
          <w:szCs w:val="22"/>
          <w:vertAlign w:val="superscript"/>
        </w:rPr>
        <w:t>ο</w:t>
      </w:r>
      <w:r w:rsidR="00150D1E" w:rsidRPr="00150D1E">
        <w:rPr>
          <w:rFonts w:asciiTheme="minorHAnsi" w:eastAsia="Times New Roman" w:hAnsiTheme="minorHAnsi"/>
          <w:i/>
          <w:iCs/>
          <w:sz w:val="22"/>
          <w:szCs w:val="22"/>
        </w:rPr>
        <w:t xml:space="preserve"> Πανελλήνιο Ουρολογικό Συνέδριο, 20-23 Οκτωβρίου 2016, Ρόδος</w:t>
      </w:r>
    </w:p>
    <w:p w14:paraId="698E90B2" w14:textId="77777777" w:rsidR="0095522D" w:rsidRPr="0095522D" w:rsidRDefault="0095522D" w:rsidP="002C2884">
      <w:pPr>
        <w:pStyle w:val="2b"/>
        <w:ind w:left="720"/>
        <w:rPr>
          <w:rFonts w:asciiTheme="minorHAnsi" w:eastAsia="Times New Roman" w:hAnsiTheme="minorHAnsi" w:cs="Times New Roman"/>
          <w:b/>
          <w:iCs/>
          <w:sz w:val="22"/>
          <w:szCs w:val="22"/>
        </w:rPr>
      </w:pPr>
    </w:p>
    <w:p w14:paraId="1D51E724" w14:textId="77777777" w:rsidR="0093222E" w:rsidRPr="00A70605" w:rsidRDefault="0043637A" w:rsidP="00185AFF">
      <w:pPr>
        <w:pStyle w:val="2b"/>
        <w:spacing w:line="276" w:lineRule="auto"/>
        <w:ind w:left="720"/>
        <w:jc w:val="left"/>
        <w:rPr>
          <w:rFonts w:asciiTheme="minorHAnsi" w:eastAsia="Times New Roman" w:hAnsiTheme="minorHAnsi" w:cs="Times New Roman"/>
          <w:b/>
          <w:iCs/>
          <w:sz w:val="22"/>
          <w:szCs w:val="22"/>
        </w:rPr>
      </w:pPr>
      <w:r w:rsidRPr="0043637A">
        <w:rPr>
          <w:rFonts w:asciiTheme="minorHAnsi" w:eastAsia="Times New Roman" w:hAnsiTheme="minorHAnsi" w:cs="Times New Roman"/>
          <w:b/>
          <w:iCs/>
          <w:sz w:val="22"/>
          <w:szCs w:val="22"/>
        </w:rPr>
        <w:t xml:space="preserve">83. </w:t>
      </w:r>
      <w:r w:rsidR="00185AFF" w:rsidRPr="00A70605">
        <w:rPr>
          <w:rFonts w:asciiTheme="minorHAnsi" w:eastAsia="Times New Roman" w:hAnsiTheme="minorHAnsi" w:cs="Times New Roman"/>
          <w:b/>
          <w:iCs/>
          <w:sz w:val="22"/>
          <w:szCs w:val="22"/>
        </w:rPr>
        <w:t xml:space="preserve">Η </w:t>
      </w:r>
      <w:proofErr w:type="spellStart"/>
      <w:r w:rsidR="00185AFF" w:rsidRPr="00A70605">
        <w:rPr>
          <w:rFonts w:asciiTheme="minorHAnsi" w:eastAsia="Times New Roman" w:hAnsiTheme="minorHAnsi" w:cs="Times New Roman"/>
          <w:b/>
          <w:iCs/>
          <w:sz w:val="22"/>
          <w:szCs w:val="22"/>
        </w:rPr>
        <w:t>αμπιρατερόνη</w:t>
      </w:r>
      <w:proofErr w:type="spellEnd"/>
      <w:r w:rsidR="00185AFF" w:rsidRPr="00A70605">
        <w:rPr>
          <w:rFonts w:asciiTheme="minorHAnsi" w:eastAsia="Times New Roman" w:hAnsiTheme="minorHAnsi" w:cs="Times New Roman"/>
          <w:b/>
          <w:iCs/>
          <w:sz w:val="22"/>
          <w:szCs w:val="22"/>
        </w:rPr>
        <w:t xml:space="preserve"> σε ασθενείς με </w:t>
      </w:r>
      <w:proofErr w:type="spellStart"/>
      <w:r w:rsidR="00185AFF" w:rsidRPr="00A70605">
        <w:rPr>
          <w:rFonts w:asciiTheme="minorHAnsi" w:eastAsia="Times New Roman" w:hAnsiTheme="minorHAnsi" w:cs="Times New Roman"/>
          <w:b/>
          <w:iCs/>
          <w:sz w:val="22"/>
          <w:szCs w:val="22"/>
        </w:rPr>
        <w:t>ευνουχοάντοχο</w:t>
      </w:r>
      <w:proofErr w:type="spellEnd"/>
      <w:r w:rsidR="00185AFF" w:rsidRPr="00A70605">
        <w:rPr>
          <w:rFonts w:asciiTheme="minorHAnsi" w:eastAsia="Times New Roman" w:hAnsiTheme="minorHAnsi" w:cs="Times New Roman"/>
          <w:b/>
          <w:iCs/>
          <w:sz w:val="22"/>
          <w:szCs w:val="22"/>
        </w:rPr>
        <w:t xml:space="preserve"> μεταστατικό καρκίνο προστάτη που δεν έχουν λάβει χημειοθεραπεία. Ανάλυση αποτελεσμάτων μελετών “πραγματικής ζωής” και διαφορές με τη μελέτη έγκρισης του φαρμάκου.</w:t>
      </w:r>
    </w:p>
    <w:p w14:paraId="6A1D07D3" w14:textId="77777777" w:rsidR="00185AFF" w:rsidRPr="009B5C1F" w:rsidRDefault="00A70605" w:rsidP="00185AFF">
      <w:pPr>
        <w:pStyle w:val="2b"/>
        <w:spacing w:line="276" w:lineRule="auto"/>
        <w:ind w:left="720"/>
        <w:jc w:val="left"/>
        <w:rPr>
          <w:rFonts w:asciiTheme="minorHAnsi" w:eastAsia="Times New Roman" w:hAnsiTheme="minorHAnsi" w:cs="Times New Roman"/>
          <w:iCs/>
          <w:sz w:val="22"/>
          <w:szCs w:val="22"/>
        </w:rPr>
      </w:pPr>
      <w:proofErr w:type="spellStart"/>
      <w:r w:rsidRPr="00A70605">
        <w:rPr>
          <w:rFonts w:asciiTheme="minorHAnsi" w:eastAsia="Times New Roman" w:hAnsiTheme="minorHAnsi" w:cs="Times New Roman"/>
          <w:b/>
          <w:i/>
          <w:iCs/>
          <w:color w:val="0070C0"/>
          <w:sz w:val="22"/>
          <w:szCs w:val="22"/>
        </w:rPr>
        <w:t>Σουντουλίδης</w:t>
      </w:r>
      <w:proofErr w:type="spellEnd"/>
      <w:r w:rsidRPr="00A70605">
        <w:rPr>
          <w:rFonts w:asciiTheme="minorHAnsi" w:eastAsia="Times New Roman" w:hAnsiTheme="minorHAnsi" w:cs="Times New Roman"/>
          <w:b/>
          <w:i/>
          <w:iCs/>
          <w:color w:val="0070C0"/>
          <w:sz w:val="22"/>
          <w:szCs w:val="22"/>
        </w:rPr>
        <w:t xml:space="preserve"> Π</w:t>
      </w:r>
      <w:r w:rsidRPr="00A70605">
        <w:rPr>
          <w:rFonts w:asciiTheme="minorHAnsi" w:eastAsia="Times New Roman" w:hAnsiTheme="minorHAnsi" w:cs="Times New Roman"/>
          <w:iCs/>
          <w:sz w:val="22"/>
          <w:szCs w:val="22"/>
        </w:rPr>
        <w:t xml:space="preserve">, </w:t>
      </w:r>
      <w:proofErr w:type="spellStart"/>
      <w:r w:rsidRPr="00A70605">
        <w:rPr>
          <w:rFonts w:asciiTheme="minorHAnsi" w:eastAsia="Times New Roman" w:hAnsiTheme="minorHAnsi" w:cs="Times New Roman"/>
          <w:iCs/>
          <w:sz w:val="22"/>
          <w:szCs w:val="22"/>
          <w:lang w:val="en-US"/>
        </w:rPr>
        <w:t>Marchioni</w:t>
      </w:r>
      <w:proofErr w:type="spellEnd"/>
      <w:r w:rsidRPr="00A70605">
        <w:rPr>
          <w:rFonts w:asciiTheme="minorHAnsi" w:eastAsia="Times New Roman" w:hAnsiTheme="minorHAnsi" w:cs="Times New Roman"/>
          <w:iCs/>
          <w:sz w:val="22"/>
          <w:szCs w:val="22"/>
        </w:rPr>
        <w:t xml:space="preserve"> Μ, </w:t>
      </w:r>
      <w:proofErr w:type="spellStart"/>
      <w:r w:rsidRPr="00A70605">
        <w:rPr>
          <w:rFonts w:asciiTheme="minorHAnsi" w:eastAsia="Times New Roman" w:hAnsiTheme="minorHAnsi" w:cs="Times New Roman"/>
          <w:iCs/>
          <w:sz w:val="22"/>
          <w:szCs w:val="22"/>
          <w:lang w:val="en-US"/>
        </w:rPr>
        <w:t>Cindolo</w:t>
      </w:r>
      <w:proofErr w:type="spellEnd"/>
      <w:r w:rsidRPr="00A70605">
        <w:rPr>
          <w:rFonts w:asciiTheme="minorHAnsi" w:eastAsia="Times New Roman" w:hAnsiTheme="minorHAnsi" w:cs="Times New Roman"/>
          <w:iCs/>
          <w:sz w:val="22"/>
          <w:szCs w:val="22"/>
        </w:rPr>
        <w:t xml:space="preserve"> </w:t>
      </w:r>
      <w:r w:rsidRPr="00A70605">
        <w:rPr>
          <w:rFonts w:asciiTheme="minorHAnsi" w:eastAsia="Times New Roman" w:hAnsiTheme="minorHAnsi" w:cs="Times New Roman"/>
          <w:iCs/>
          <w:sz w:val="22"/>
          <w:szCs w:val="22"/>
          <w:lang w:val="en-US"/>
        </w:rPr>
        <w:t>L</w:t>
      </w:r>
    </w:p>
    <w:p w14:paraId="76C208E2" w14:textId="77777777" w:rsidR="001C476F" w:rsidRPr="001C476F" w:rsidRDefault="001C476F" w:rsidP="00185AFF">
      <w:pPr>
        <w:pStyle w:val="2b"/>
        <w:spacing w:line="276" w:lineRule="auto"/>
        <w:ind w:left="720"/>
        <w:jc w:val="left"/>
        <w:rPr>
          <w:rFonts w:asciiTheme="minorHAnsi" w:eastAsia="Times New Roman" w:hAnsiTheme="minorHAnsi" w:cs="Times New Roman"/>
          <w:iCs/>
          <w:color w:val="000000" w:themeColor="text1"/>
          <w:sz w:val="22"/>
          <w:szCs w:val="22"/>
        </w:rPr>
      </w:pPr>
      <w:r w:rsidRPr="001C476F">
        <w:rPr>
          <w:rFonts w:asciiTheme="minorHAnsi" w:eastAsia="Times New Roman" w:hAnsiTheme="minorHAnsi" w:cs="Times New Roman"/>
          <w:i/>
          <w:iCs/>
          <w:color w:val="000000" w:themeColor="text1"/>
          <w:sz w:val="22"/>
          <w:szCs w:val="22"/>
          <w:u w:val="single"/>
        </w:rPr>
        <w:t>Ανακοίνωση</w:t>
      </w:r>
      <w:r w:rsidRPr="00236AD2">
        <w:rPr>
          <w:rFonts w:asciiTheme="minorHAnsi" w:eastAsia="Times New Roman" w:hAnsiTheme="minorHAnsi" w:cs="Times New Roman"/>
          <w:i/>
          <w:iCs/>
          <w:color w:val="000000" w:themeColor="text1"/>
          <w:sz w:val="22"/>
          <w:szCs w:val="22"/>
          <w:u w:val="single"/>
        </w:rPr>
        <w:t xml:space="preserve">: </w:t>
      </w:r>
      <w:r>
        <w:rPr>
          <w:rFonts w:asciiTheme="minorHAnsi" w:eastAsia="Times New Roman" w:hAnsiTheme="minorHAnsi" w:cs="Times New Roman"/>
          <w:i/>
          <w:iCs/>
          <w:color w:val="000000" w:themeColor="text1"/>
          <w:sz w:val="22"/>
          <w:szCs w:val="22"/>
        </w:rPr>
        <w:t>24</w:t>
      </w:r>
      <w:r w:rsidRPr="001C476F">
        <w:rPr>
          <w:rFonts w:asciiTheme="minorHAnsi" w:eastAsia="Times New Roman" w:hAnsiTheme="minorHAnsi" w:cs="Times New Roman"/>
          <w:i/>
          <w:iCs/>
          <w:color w:val="000000" w:themeColor="text1"/>
          <w:sz w:val="22"/>
          <w:szCs w:val="22"/>
          <w:vertAlign w:val="superscript"/>
        </w:rPr>
        <w:t>ο</w:t>
      </w:r>
      <w:r>
        <w:rPr>
          <w:rFonts w:asciiTheme="minorHAnsi" w:eastAsia="Times New Roman" w:hAnsiTheme="minorHAnsi" w:cs="Times New Roman"/>
          <w:i/>
          <w:iCs/>
          <w:color w:val="000000" w:themeColor="text1"/>
          <w:sz w:val="22"/>
          <w:szCs w:val="22"/>
        </w:rPr>
        <w:t xml:space="preserve"> Πανελλήνιο Ουρολογικό Συνέδριο, 11-14 Οκτωβρίου 2018, Αθήνα</w:t>
      </w:r>
    </w:p>
    <w:p w14:paraId="0CDBC123" w14:textId="77777777" w:rsidR="003705CB" w:rsidRDefault="003705CB">
      <w:pPr>
        <w:pStyle w:val="2b"/>
        <w:spacing w:line="360" w:lineRule="auto"/>
        <w:ind w:left="720"/>
        <w:jc w:val="center"/>
        <w:rPr>
          <w:rFonts w:asciiTheme="majorHAnsi" w:hAnsiTheme="majorHAnsi"/>
          <w:b/>
          <w:bCs/>
          <w:sz w:val="24"/>
          <w:szCs w:val="24"/>
        </w:rPr>
      </w:pPr>
    </w:p>
    <w:p w14:paraId="658D1914" w14:textId="5D4BA8DC" w:rsidR="003705CB" w:rsidRDefault="00F34B25" w:rsidP="00F34B25">
      <w:pPr>
        <w:pStyle w:val="2b"/>
        <w:spacing w:line="360" w:lineRule="auto"/>
        <w:ind w:left="720"/>
        <w:rPr>
          <w:rFonts w:asciiTheme="minorHAnsi" w:hAnsiTheme="minorHAnsi"/>
          <w:b/>
          <w:bCs/>
          <w:sz w:val="22"/>
          <w:szCs w:val="22"/>
        </w:rPr>
      </w:pPr>
      <w:r w:rsidRPr="00F34B25">
        <w:rPr>
          <w:rFonts w:asciiTheme="majorHAnsi" w:hAnsiTheme="majorHAnsi"/>
          <w:b/>
          <w:bCs/>
          <w:sz w:val="22"/>
          <w:szCs w:val="22"/>
        </w:rPr>
        <w:t>84.</w:t>
      </w:r>
      <w:r>
        <w:rPr>
          <w:rFonts w:asciiTheme="majorHAnsi" w:hAnsiTheme="majorHAnsi"/>
          <w:b/>
          <w:bCs/>
          <w:sz w:val="24"/>
          <w:szCs w:val="24"/>
        </w:rPr>
        <w:t xml:space="preserve"> </w:t>
      </w:r>
      <w:r w:rsidRPr="00F34B25">
        <w:rPr>
          <w:rFonts w:asciiTheme="minorHAnsi" w:hAnsiTheme="minorHAnsi"/>
          <w:b/>
          <w:bCs/>
          <w:sz w:val="22"/>
          <w:szCs w:val="22"/>
        </w:rPr>
        <w:t xml:space="preserve">Η αρχική </w:t>
      </w:r>
      <w:r w:rsidR="00C24C8B">
        <w:rPr>
          <w:rFonts w:asciiTheme="minorHAnsi" w:hAnsiTheme="minorHAnsi" w:hint="eastAsia"/>
          <w:b/>
          <w:bCs/>
          <w:sz w:val="22"/>
          <w:szCs w:val="22"/>
        </w:rPr>
        <w:t>τους</w:t>
      </w:r>
      <w:r w:rsidRPr="00F34B25">
        <w:rPr>
          <w:rFonts w:asciiTheme="minorHAnsi" w:hAnsiTheme="minorHAnsi"/>
          <w:b/>
          <w:bCs/>
          <w:sz w:val="22"/>
          <w:szCs w:val="22"/>
        </w:rPr>
        <w:t xml:space="preserve"> εμπειρία στην τοποθέτηση </w:t>
      </w:r>
      <w:proofErr w:type="spellStart"/>
      <w:r w:rsidRPr="00F34B25">
        <w:rPr>
          <w:rFonts w:asciiTheme="minorHAnsi" w:hAnsiTheme="minorHAnsi"/>
          <w:b/>
          <w:bCs/>
          <w:sz w:val="22"/>
          <w:szCs w:val="22"/>
          <w:lang w:val="en-US"/>
        </w:rPr>
        <w:t>i</w:t>
      </w:r>
      <w:proofErr w:type="spellEnd"/>
      <w:r w:rsidRPr="00F34B25">
        <w:rPr>
          <w:rFonts w:asciiTheme="minorHAnsi" w:hAnsiTheme="minorHAnsi"/>
          <w:b/>
          <w:bCs/>
          <w:sz w:val="22"/>
          <w:szCs w:val="22"/>
        </w:rPr>
        <w:t>-</w:t>
      </w:r>
      <w:r w:rsidRPr="00F34B25">
        <w:rPr>
          <w:rFonts w:asciiTheme="minorHAnsi" w:hAnsiTheme="minorHAnsi"/>
          <w:b/>
          <w:bCs/>
          <w:sz w:val="22"/>
          <w:szCs w:val="22"/>
          <w:lang w:val="en-US"/>
        </w:rPr>
        <w:t>T</w:t>
      </w:r>
      <w:proofErr w:type="spellStart"/>
      <w:r w:rsidRPr="00F34B25">
        <w:rPr>
          <w:rFonts w:asciiTheme="minorHAnsi" w:hAnsiTheme="minorHAnsi"/>
          <w:b/>
          <w:bCs/>
          <w:sz w:val="22"/>
          <w:szCs w:val="22"/>
        </w:rPr>
        <w:t>ind</w:t>
      </w:r>
      <w:proofErr w:type="spellEnd"/>
      <w:r w:rsidRPr="00F34B25">
        <w:rPr>
          <w:rFonts w:asciiTheme="minorHAnsi" w:hAnsiTheme="minorHAnsi"/>
          <w:b/>
          <w:bCs/>
          <w:sz w:val="22"/>
          <w:szCs w:val="22"/>
        </w:rPr>
        <w:t xml:space="preserve">® - </w:t>
      </w:r>
      <w:proofErr w:type="spellStart"/>
      <w:r w:rsidRPr="00F34B25">
        <w:rPr>
          <w:rFonts w:asciiTheme="minorHAnsi" w:hAnsiTheme="minorHAnsi"/>
          <w:b/>
          <w:bCs/>
          <w:sz w:val="22"/>
          <w:szCs w:val="22"/>
        </w:rPr>
        <w:t>Video</w:t>
      </w:r>
      <w:proofErr w:type="spellEnd"/>
      <w:r w:rsidRPr="00F34B25">
        <w:rPr>
          <w:rFonts w:asciiTheme="minorHAnsi" w:hAnsiTheme="minorHAnsi"/>
          <w:b/>
          <w:bCs/>
          <w:sz w:val="22"/>
          <w:szCs w:val="22"/>
        </w:rPr>
        <w:t xml:space="preserve"> παρουσίαση</w:t>
      </w:r>
    </w:p>
    <w:p w14:paraId="71080B66" w14:textId="77777777" w:rsidR="00F34B25" w:rsidRDefault="00F34B25" w:rsidP="00F34B25">
      <w:pPr>
        <w:pStyle w:val="2b"/>
        <w:spacing w:line="360" w:lineRule="auto"/>
        <w:ind w:left="720"/>
        <w:rPr>
          <w:rFonts w:asciiTheme="majorHAnsi" w:hAnsiTheme="majorHAnsi"/>
          <w:b/>
          <w:bCs/>
          <w:i/>
          <w:iCs/>
          <w:color w:val="0070C0"/>
          <w:sz w:val="22"/>
          <w:szCs w:val="22"/>
        </w:rPr>
      </w:pPr>
      <w:proofErr w:type="spellStart"/>
      <w:r w:rsidRPr="00F34B25">
        <w:rPr>
          <w:rFonts w:asciiTheme="majorHAnsi" w:hAnsiTheme="majorHAnsi"/>
          <w:sz w:val="22"/>
          <w:szCs w:val="22"/>
        </w:rPr>
        <w:t>Τσιόγγα</w:t>
      </w:r>
      <w:proofErr w:type="spellEnd"/>
      <w:r w:rsidRPr="00F34B25">
        <w:rPr>
          <w:rFonts w:asciiTheme="majorHAnsi" w:hAnsiTheme="majorHAnsi"/>
          <w:sz w:val="22"/>
          <w:szCs w:val="22"/>
        </w:rPr>
        <w:t xml:space="preserve"> Α, </w:t>
      </w:r>
      <w:proofErr w:type="spellStart"/>
      <w:r w:rsidRPr="00F34B25">
        <w:rPr>
          <w:rFonts w:asciiTheme="majorHAnsi" w:hAnsiTheme="majorHAnsi"/>
          <w:sz w:val="22"/>
          <w:szCs w:val="22"/>
        </w:rPr>
        <w:t>Μέμμος</w:t>
      </w:r>
      <w:proofErr w:type="spellEnd"/>
      <w:r w:rsidRPr="00F34B25">
        <w:rPr>
          <w:rFonts w:asciiTheme="majorHAnsi" w:hAnsiTheme="majorHAnsi"/>
          <w:sz w:val="22"/>
          <w:szCs w:val="22"/>
        </w:rPr>
        <w:t xml:space="preserve"> Δ, </w:t>
      </w:r>
      <w:proofErr w:type="spellStart"/>
      <w:r w:rsidRPr="00F34B25">
        <w:rPr>
          <w:rFonts w:asciiTheme="majorHAnsi" w:hAnsiTheme="majorHAnsi"/>
          <w:b/>
          <w:bCs/>
          <w:i/>
          <w:iCs/>
          <w:color w:val="0070C0"/>
          <w:sz w:val="22"/>
          <w:szCs w:val="22"/>
        </w:rPr>
        <w:t>Σουντουλίδης</w:t>
      </w:r>
      <w:proofErr w:type="spellEnd"/>
      <w:r w:rsidRPr="00F34B25">
        <w:rPr>
          <w:rFonts w:asciiTheme="majorHAnsi" w:hAnsiTheme="majorHAnsi"/>
          <w:b/>
          <w:bCs/>
          <w:i/>
          <w:iCs/>
          <w:color w:val="0070C0"/>
          <w:sz w:val="22"/>
          <w:szCs w:val="22"/>
        </w:rPr>
        <w:t xml:space="preserve"> Π.</w:t>
      </w:r>
    </w:p>
    <w:p w14:paraId="5CAA40EA" w14:textId="77777777" w:rsidR="00F34B25" w:rsidRPr="00F34B25" w:rsidRDefault="00F34B25" w:rsidP="005A0606">
      <w:pPr>
        <w:pStyle w:val="2b"/>
        <w:spacing w:line="276" w:lineRule="auto"/>
        <w:ind w:left="720"/>
        <w:rPr>
          <w:rFonts w:asciiTheme="majorHAnsi" w:hAnsiTheme="majorHAnsi"/>
          <w:i/>
          <w:iCs/>
          <w:color w:val="000000" w:themeColor="text1"/>
          <w:sz w:val="24"/>
          <w:szCs w:val="24"/>
        </w:rPr>
      </w:pPr>
      <w:r w:rsidRPr="00F34B25">
        <w:rPr>
          <w:rFonts w:asciiTheme="majorHAnsi" w:hAnsiTheme="majorHAnsi"/>
          <w:i/>
          <w:iCs/>
          <w:color w:val="000000" w:themeColor="text1"/>
          <w:sz w:val="22"/>
          <w:szCs w:val="22"/>
        </w:rPr>
        <w:t>Ανακοίνωση:</w:t>
      </w:r>
      <w:r w:rsidR="005A0606">
        <w:rPr>
          <w:rFonts w:asciiTheme="majorHAnsi" w:hAnsiTheme="majorHAnsi"/>
          <w:i/>
          <w:iCs/>
          <w:color w:val="000000" w:themeColor="text1"/>
          <w:sz w:val="22"/>
          <w:szCs w:val="22"/>
        </w:rPr>
        <w:t xml:space="preserve"> </w:t>
      </w:r>
      <w:r>
        <w:rPr>
          <w:rFonts w:asciiTheme="majorHAnsi" w:hAnsiTheme="majorHAnsi"/>
          <w:i/>
          <w:iCs/>
          <w:color w:val="000000" w:themeColor="text1"/>
          <w:sz w:val="22"/>
          <w:szCs w:val="22"/>
        </w:rPr>
        <w:t>12</w:t>
      </w:r>
      <w:r w:rsidRPr="00C24C8B">
        <w:rPr>
          <w:rFonts w:asciiTheme="majorHAnsi" w:hAnsiTheme="majorHAnsi"/>
          <w:i/>
          <w:iCs/>
          <w:color w:val="000000" w:themeColor="text1"/>
          <w:sz w:val="22"/>
          <w:szCs w:val="22"/>
          <w:vertAlign w:val="superscript"/>
        </w:rPr>
        <w:t>ο</w:t>
      </w:r>
      <w:r>
        <w:rPr>
          <w:rFonts w:asciiTheme="majorHAnsi" w:hAnsiTheme="majorHAnsi"/>
          <w:i/>
          <w:iCs/>
          <w:color w:val="000000" w:themeColor="text1"/>
          <w:sz w:val="22"/>
          <w:szCs w:val="22"/>
        </w:rPr>
        <w:t xml:space="preserve">  </w:t>
      </w:r>
      <w:r w:rsidRPr="00F34B25">
        <w:rPr>
          <w:rFonts w:asciiTheme="majorHAnsi" w:hAnsiTheme="majorHAnsi"/>
          <w:i/>
          <w:iCs/>
          <w:color w:val="000000" w:themeColor="text1"/>
          <w:sz w:val="22"/>
          <w:szCs w:val="22"/>
        </w:rPr>
        <w:t>Ουρολογικό Συνέδριο Βόρειας Ελλάδας, 8-10 Νοεμβρίου 2019, Θεσσαλονίκη</w:t>
      </w:r>
    </w:p>
    <w:p w14:paraId="0A892A67" w14:textId="77777777" w:rsidR="003705CB" w:rsidRDefault="003705CB">
      <w:pPr>
        <w:pStyle w:val="2b"/>
        <w:spacing w:line="360" w:lineRule="auto"/>
        <w:ind w:left="720"/>
        <w:jc w:val="center"/>
        <w:rPr>
          <w:rFonts w:asciiTheme="majorHAnsi" w:hAnsiTheme="majorHAnsi"/>
          <w:b/>
          <w:bCs/>
          <w:sz w:val="24"/>
          <w:szCs w:val="24"/>
        </w:rPr>
      </w:pPr>
    </w:p>
    <w:p w14:paraId="4B2C5948" w14:textId="77777777" w:rsidR="00F34B25" w:rsidRDefault="00F34B25">
      <w:pPr>
        <w:pStyle w:val="2b"/>
        <w:spacing w:line="360" w:lineRule="auto"/>
        <w:ind w:left="720"/>
        <w:jc w:val="center"/>
        <w:rPr>
          <w:rFonts w:asciiTheme="majorHAnsi" w:hAnsiTheme="majorHAnsi"/>
          <w:b/>
          <w:bCs/>
          <w:sz w:val="24"/>
          <w:szCs w:val="24"/>
        </w:rPr>
      </w:pPr>
    </w:p>
    <w:p w14:paraId="7F69EAE8" w14:textId="77777777" w:rsidR="00F34B25" w:rsidRDefault="00F34B25">
      <w:pPr>
        <w:pStyle w:val="2b"/>
        <w:spacing w:line="360" w:lineRule="auto"/>
        <w:ind w:left="720"/>
        <w:jc w:val="center"/>
        <w:rPr>
          <w:rFonts w:asciiTheme="majorHAnsi" w:hAnsiTheme="majorHAnsi"/>
          <w:b/>
          <w:bCs/>
          <w:sz w:val="24"/>
          <w:szCs w:val="24"/>
        </w:rPr>
      </w:pPr>
    </w:p>
    <w:p w14:paraId="1D65B8A0" w14:textId="77777777" w:rsidR="00F34B25" w:rsidRDefault="00F34B25">
      <w:pPr>
        <w:pStyle w:val="2b"/>
        <w:spacing w:line="360" w:lineRule="auto"/>
        <w:ind w:left="720"/>
        <w:jc w:val="center"/>
        <w:rPr>
          <w:rFonts w:asciiTheme="majorHAnsi" w:hAnsiTheme="majorHAnsi"/>
          <w:b/>
          <w:bCs/>
          <w:sz w:val="24"/>
          <w:szCs w:val="24"/>
        </w:rPr>
      </w:pPr>
    </w:p>
    <w:p w14:paraId="62688CCB" w14:textId="25D02802" w:rsidR="0093222E" w:rsidRPr="00DC15B8" w:rsidRDefault="00020C39">
      <w:pPr>
        <w:pStyle w:val="2b"/>
        <w:spacing w:line="360" w:lineRule="auto"/>
        <w:ind w:left="720"/>
        <w:jc w:val="center"/>
        <w:rPr>
          <w:rFonts w:asciiTheme="majorHAnsi" w:eastAsia="Times New Roman" w:hAnsiTheme="majorHAnsi" w:cs="Times New Roman"/>
          <w:b/>
          <w:bCs/>
          <w:sz w:val="26"/>
          <w:szCs w:val="26"/>
        </w:rPr>
      </w:pPr>
      <w:r w:rsidRPr="00DC15B8">
        <w:rPr>
          <w:rFonts w:asciiTheme="majorHAnsi" w:hAnsiTheme="majorHAnsi"/>
          <w:b/>
          <w:bCs/>
          <w:sz w:val="26"/>
          <w:szCs w:val="26"/>
        </w:rPr>
        <w:t>1β) Ανακοινώσε</w:t>
      </w:r>
      <w:r w:rsidR="00F31C7B" w:rsidRPr="00DC15B8">
        <w:rPr>
          <w:rFonts w:asciiTheme="majorHAnsi" w:hAnsiTheme="majorHAnsi"/>
          <w:b/>
          <w:bCs/>
          <w:sz w:val="26"/>
          <w:szCs w:val="26"/>
        </w:rPr>
        <w:t>ις σε διεθνή συνέδρια (σύνολο 5</w:t>
      </w:r>
      <w:r w:rsidR="00DC15B8" w:rsidRPr="00DC15B8">
        <w:rPr>
          <w:rFonts w:asciiTheme="majorHAnsi" w:hAnsiTheme="majorHAnsi"/>
          <w:b/>
          <w:bCs/>
          <w:sz w:val="26"/>
          <w:szCs w:val="26"/>
        </w:rPr>
        <w:t>8</w:t>
      </w:r>
      <w:r w:rsidRPr="00DC15B8">
        <w:rPr>
          <w:rFonts w:asciiTheme="majorHAnsi" w:hAnsiTheme="majorHAnsi"/>
          <w:b/>
          <w:bCs/>
          <w:sz w:val="26"/>
          <w:szCs w:val="26"/>
        </w:rPr>
        <w:t>)</w:t>
      </w:r>
    </w:p>
    <w:p w14:paraId="5FEE2A33" w14:textId="77777777" w:rsidR="0093222E" w:rsidRDefault="0093222E">
      <w:pPr>
        <w:pStyle w:val="a0"/>
        <w:spacing w:line="360" w:lineRule="auto"/>
        <w:jc w:val="center"/>
        <w:rPr>
          <w:b/>
          <w:bCs/>
          <w:sz w:val="28"/>
          <w:szCs w:val="28"/>
        </w:rPr>
      </w:pPr>
    </w:p>
    <w:p w14:paraId="4ED5DA4A" w14:textId="3A99EAC5" w:rsidR="0093222E" w:rsidRPr="00316676" w:rsidRDefault="00020C39" w:rsidP="0099227F">
      <w:pPr>
        <w:pStyle w:val="a9"/>
        <w:numPr>
          <w:ilvl w:val="0"/>
          <w:numId w:val="164"/>
        </w:numPr>
        <w:rPr>
          <w:rFonts w:asciiTheme="minorHAnsi" w:hAnsiTheme="minorHAnsi"/>
          <w:b/>
          <w:bCs/>
          <w:sz w:val="22"/>
          <w:szCs w:val="22"/>
        </w:rPr>
      </w:pPr>
      <w:r w:rsidRPr="00316676">
        <w:rPr>
          <w:rFonts w:asciiTheme="minorHAnsi" w:hAnsiTheme="minorHAnsi"/>
          <w:b/>
          <w:bCs/>
          <w:sz w:val="22"/>
          <w:szCs w:val="22"/>
        </w:rPr>
        <w:t xml:space="preserve">Short </w:t>
      </w:r>
      <w:proofErr w:type="spellStart"/>
      <w:r w:rsidRPr="00316676">
        <w:rPr>
          <w:rFonts w:asciiTheme="minorHAnsi" w:hAnsiTheme="minorHAnsi"/>
          <w:b/>
          <w:bCs/>
          <w:sz w:val="22"/>
          <w:szCs w:val="22"/>
        </w:rPr>
        <w:t>esophagomyotomy</w:t>
      </w:r>
      <w:proofErr w:type="spellEnd"/>
      <w:r w:rsidRPr="00316676">
        <w:rPr>
          <w:rFonts w:asciiTheme="minorHAnsi" w:hAnsiTheme="minorHAnsi"/>
          <w:b/>
          <w:bCs/>
          <w:sz w:val="22"/>
          <w:szCs w:val="22"/>
        </w:rPr>
        <w:t xml:space="preserve"> for the treatment of esophageal achalasia. Is an additional </w:t>
      </w:r>
      <w:proofErr w:type="spellStart"/>
      <w:r w:rsidRPr="00316676">
        <w:rPr>
          <w:rFonts w:asciiTheme="minorHAnsi" w:hAnsiTheme="minorHAnsi"/>
          <w:b/>
          <w:bCs/>
          <w:sz w:val="22"/>
          <w:szCs w:val="22"/>
        </w:rPr>
        <w:t>antireflux</w:t>
      </w:r>
      <w:proofErr w:type="spellEnd"/>
      <w:r w:rsidRPr="00316676">
        <w:rPr>
          <w:rFonts w:asciiTheme="minorHAnsi" w:hAnsiTheme="minorHAnsi"/>
          <w:b/>
          <w:bCs/>
          <w:sz w:val="22"/>
          <w:szCs w:val="22"/>
        </w:rPr>
        <w:t xml:space="preserve"> procedure needed? </w:t>
      </w:r>
    </w:p>
    <w:p w14:paraId="7D243B12" w14:textId="77777777" w:rsidR="00F52B78" w:rsidRPr="00F52B78" w:rsidRDefault="00F52B78" w:rsidP="00F52B78">
      <w:pPr>
        <w:pStyle w:val="a0"/>
        <w:jc w:val="both"/>
        <w:rPr>
          <w:rFonts w:asciiTheme="minorHAnsi" w:hAnsiTheme="minorHAnsi"/>
          <w:b/>
          <w:bCs/>
          <w:sz w:val="22"/>
          <w:szCs w:val="22"/>
          <w:lang w:val="en-US"/>
        </w:rPr>
      </w:pPr>
      <w:r w:rsidRPr="00F52B78">
        <w:rPr>
          <w:rFonts w:asciiTheme="minorHAnsi" w:hAnsiTheme="minorHAnsi"/>
          <w:b/>
          <w:bCs/>
          <w:sz w:val="22"/>
          <w:szCs w:val="22"/>
          <w:lang w:val="en-US"/>
        </w:rPr>
        <w:t xml:space="preserve">     </w:t>
      </w:r>
    </w:p>
    <w:p w14:paraId="71FB1AD8" w14:textId="77777777" w:rsidR="0093222E" w:rsidRPr="00316676" w:rsidRDefault="00020C39" w:rsidP="0099227F">
      <w:pPr>
        <w:pStyle w:val="a0"/>
        <w:ind w:firstLine="720"/>
        <w:jc w:val="both"/>
        <w:rPr>
          <w:rFonts w:asciiTheme="minorHAnsi" w:hAnsiTheme="minorHAnsi"/>
          <w:sz w:val="22"/>
          <w:szCs w:val="22"/>
          <w:lang w:val="en-US"/>
        </w:rPr>
      </w:pPr>
      <w:proofErr w:type="spellStart"/>
      <w:r w:rsidRPr="00316676">
        <w:rPr>
          <w:rFonts w:asciiTheme="minorHAnsi" w:hAnsiTheme="minorHAnsi"/>
          <w:sz w:val="22"/>
          <w:szCs w:val="22"/>
          <w:lang w:val="fr-FR"/>
        </w:rPr>
        <w:t>Christianopoulos</w:t>
      </w:r>
      <w:proofErr w:type="spellEnd"/>
      <w:r w:rsidRPr="00316676">
        <w:rPr>
          <w:rFonts w:asciiTheme="minorHAnsi" w:hAnsiTheme="minorHAnsi"/>
          <w:sz w:val="22"/>
          <w:szCs w:val="22"/>
          <w:lang w:val="fr-FR"/>
        </w:rPr>
        <w:t xml:space="preserve"> G, </w:t>
      </w:r>
      <w:proofErr w:type="spellStart"/>
      <w:r w:rsidRPr="00316676">
        <w:rPr>
          <w:rFonts w:asciiTheme="minorHAnsi" w:hAnsiTheme="minorHAnsi"/>
          <w:sz w:val="22"/>
          <w:szCs w:val="22"/>
          <w:lang w:val="fr-FR"/>
        </w:rPr>
        <w:t>Penopoulos</w:t>
      </w:r>
      <w:proofErr w:type="spellEnd"/>
      <w:r w:rsidRPr="00316676">
        <w:rPr>
          <w:rFonts w:asciiTheme="minorHAnsi" w:hAnsiTheme="minorHAnsi"/>
          <w:sz w:val="22"/>
          <w:szCs w:val="22"/>
          <w:lang w:val="fr-FR"/>
        </w:rPr>
        <w:t xml:space="preserve"> V, Maris T, </w:t>
      </w:r>
      <w:proofErr w:type="spellStart"/>
      <w:r w:rsidRPr="00316676">
        <w:rPr>
          <w:rFonts w:asciiTheme="minorHAnsi" w:hAnsiTheme="minorHAnsi"/>
          <w:sz w:val="22"/>
          <w:szCs w:val="22"/>
          <w:lang w:val="fr-FR"/>
        </w:rPr>
        <w:t>Kokozides</w:t>
      </w:r>
      <w:proofErr w:type="spellEnd"/>
      <w:r w:rsidRPr="00316676">
        <w:rPr>
          <w:rFonts w:asciiTheme="minorHAnsi" w:hAnsiTheme="minorHAnsi"/>
          <w:sz w:val="22"/>
          <w:szCs w:val="22"/>
          <w:lang w:val="fr-FR"/>
        </w:rPr>
        <w:t xml:space="preserve"> G, </w:t>
      </w:r>
      <w:proofErr w:type="spellStart"/>
      <w:r w:rsidRPr="00316676">
        <w:rPr>
          <w:rFonts w:asciiTheme="minorHAnsi" w:hAnsiTheme="minorHAnsi"/>
          <w:b/>
          <w:bCs/>
          <w:i/>
          <w:iCs/>
          <w:color w:val="1F497D"/>
          <w:sz w:val="22"/>
          <w:szCs w:val="22"/>
          <w:u w:color="1F497D"/>
          <w:lang w:val="fr-FR"/>
        </w:rPr>
        <w:t>Sountoulides</w:t>
      </w:r>
      <w:proofErr w:type="spellEnd"/>
      <w:r w:rsidRPr="00316676">
        <w:rPr>
          <w:rFonts w:asciiTheme="minorHAnsi" w:hAnsiTheme="minorHAnsi"/>
          <w:b/>
          <w:bCs/>
          <w:i/>
          <w:iCs/>
          <w:color w:val="1F497D"/>
          <w:sz w:val="22"/>
          <w:szCs w:val="22"/>
          <w:u w:color="1F497D"/>
          <w:lang w:val="fr-FR"/>
        </w:rPr>
        <w:t xml:space="preserve"> P</w:t>
      </w:r>
      <w:r w:rsidRPr="00316676">
        <w:rPr>
          <w:rFonts w:asciiTheme="minorHAnsi" w:hAnsiTheme="minorHAnsi"/>
          <w:sz w:val="22"/>
          <w:szCs w:val="22"/>
          <w:lang w:val="fr-FR"/>
        </w:rPr>
        <w:t xml:space="preserve">, </w:t>
      </w:r>
      <w:proofErr w:type="spellStart"/>
      <w:r w:rsidRPr="00316676">
        <w:rPr>
          <w:rFonts w:asciiTheme="minorHAnsi" w:hAnsiTheme="minorHAnsi"/>
          <w:sz w:val="22"/>
          <w:szCs w:val="22"/>
          <w:lang w:val="fr-FR"/>
        </w:rPr>
        <w:t>Kitis</w:t>
      </w:r>
      <w:proofErr w:type="spellEnd"/>
      <w:r w:rsidRPr="00316676">
        <w:rPr>
          <w:rFonts w:asciiTheme="minorHAnsi" w:hAnsiTheme="minorHAnsi"/>
          <w:sz w:val="22"/>
          <w:szCs w:val="22"/>
          <w:lang w:val="fr-FR"/>
        </w:rPr>
        <w:t xml:space="preserve"> G</w:t>
      </w:r>
    </w:p>
    <w:p w14:paraId="4941D3AB" w14:textId="77777777" w:rsidR="0093222E" w:rsidRPr="00316676" w:rsidRDefault="00020C39" w:rsidP="0099227F">
      <w:pPr>
        <w:pStyle w:val="a0"/>
        <w:ind w:left="720"/>
        <w:jc w:val="both"/>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39</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World Congress of Surgery Centennial Congress, August 26-30 2001, Brussels, Belgium.</w:t>
      </w:r>
    </w:p>
    <w:p w14:paraId="7D62230E" w14:textId="77777777" w:rsidR="0093222E" w:rsidRPr="00316676" w:rsidRDefault="0093222E">
      <w:pPr>
        <w:pStyle w:val="a0"/>
        <w:spacing w:line="360" w:lineRule="auto"/>
        <w:jc w:val="both"/>
        <w:rPr>
          <w:rFonts w:asciiTheme="minorHAnsi" w:hAnsiTheme="minorHAnsi"/>
          <w:b/>
          <w:bCs/>
          <w:sz w:val="22"/>
          <w:szCs w:val="22"/>
          <w:lang w:val="en-US"/>
        </w:rPr>
      </w:pPr>
    </w:p>
    <w:p w14:paraId="38E7CB6B" w14:textId="4AD02C81" w:rsidR="0093222E" w:rsidRPr="00316676" w:rsidRDefault="00020C39" w:rsidP="0099227F">
      <w:pPr>
        <w:pStyle w:val="a0"/>
        <w:numPr>
          <w:ilvl w:val="0"/>
          <w:numId w:val="164"/>
        </w:numPr>
        <w:spacing w:line="360" w:lineRule="auto"/>
        <w:jc w:val="both"/>
        <w:rPr>
          <w:rFonts w:asciiTheme="minorHAnsi" w:hAnsiTheme="minorHAnsi"/>
          <w:b/>
          <w:bCs/>
          <w:sz w:val="22"/>
          <w:szCs w:val="22"/>
          <w:lang w:val="en-US"/>
        </w:rPr>
      </w:pPr>
      <w:r w:rsidRPr="00316676">
        <w:rPr>
          <w:rFonts w:asciiTheme="minorHAnsi" w:hAnsiTheme="minorHAnsi"/>
          <w:b/>
          <w:bCs/>
          <w:sz w:val="22"/>
          <w:szCs w:val="22"/>
          <w:lang w:val="en-US"/>
        </w:rPr>
        <w:t xml:space="preserve">Cricopharyngeal myotomy for cervical esophageal dysphagia.  </w:t>
      </w:r>
    </w:p>
    <w:p w14:paraId="2F73A11D" w14:textId="77777777" w:rsidR="0093222E" w:rsidRPr="00316676" w:rsidRDefault="00020C39" w:rsidP="00F52B78">
      <w:pPr>
        <w:pStyle w:val="a0"/>
        <w:ind w:left="284" w:firstLine="436"/>
        <w:jc w:val="both"/>
        <w:rPr>
          <w:rFonts w:asciiTheme="minorHAnsi" w:hAnsiTheme="minorHAnsi"/>
          <w:sz w:val="22"/>
          <w:szCs w:val="22"/>
          <w:lang w:val="en-US"/>
        </w:rPr>
      </w:pPr>
      <w:proofErr w:type="spellStart"/>
      <w:r w:rsidRPr="00316676">
        <w:rPr>
          <w:rFonts w:asciiTheme="minorHAnsi" w:hAnsiTheme="minorHAnsi"/>
          <w:sz w:val="22"/>
          <w:szCs w:val="22"/>
          <w:lang w:val="fr-FR"/>
        </w:rPr>
        <w:t>Penopoulos</w:t>
      </w:r>
      <w:proofErr w:type="spellEnd"/>
      <w:r w:rsidRPr="00316676">
        <w:rPr>
          <w:rFonts w:asciiTheme="minorHAnsi" w:hAnsiTheme="minorHAnsi"/>
          <w:sz w:val="22"/>
          <w:szCs w:val="22"/>
          <w:lang w:val="fr-FR"/>
        </w:rPr>
        <w:t xml:space="preserve"> V, </w:t>
      </w:r>
      <w:proofErr w:type="spellStart"/>
      <w:r w:rsidRPr="00316676">
        <w:rPr>
          <w:rFonts w:asciiTheme="minorHAnsi" w:hAnsiTheme="minorHAnsi"/>
          <w:b/>
          <w:bCs/>
          <w:i/>
          <w:iCs/>
          <w:color w:val="1F497D"/>
          <w:sz w:val="22"/>
          <w:szCs w:val="22"/>
          <w:u w:color="1F497D"/>
          <w:lang w:val="fr-FR"/>
        </w:rPr>
        <w:t>Soundoulidis</w:t>
      </w:r>
      <w:proofErr w:type="spellEnd"/>
      <w:r w:rsidRPr="00316676">
        <w:rPr>
          <w:rFonts w:asciiTheme="minorHAnsi" w:hAnsiTheme="minorHAnsi"/>
          <w:b/>
          <w:bCs/>
          <w:i/>
          <w:iCs/>
          <w:color w:val="1F497D"/>
          <w:sz w:val="22"/>
          <w:szCs w:val="22"/>
          <w:u w:color="1F497D"/>
          <w:lang w:val="fr-FR"/>
        </w:rPr>
        <w:t xml:space="preserve"> P</w:t>
      </w:r>
      <w:r w:rsidRPr="00316676">
        <w:rPr>
          <w:rFonts w:asciiTheme="minorHAnsi" w:hAnsiTheme="minorHAnsi"/>
          <w:sz w:val="22"/>
          <w:szCs w:val="22"/>
          <w:lang w:val="fr-FR"/>
        </w:rPr>
        <w:t xml:space="preserve">, </w:t>
      </w:r>
      <w:proofErr w:type="spellStart"/>
      <w:r w:rsidRPr="00316676">
        <w:rPr>
          <w:rFonts w:asciiTheme="minorHAnsi" w:hAnsiTheme="minorHAnsi"/>
          <w:sz w:val="22"/>
          <w:szCs w:val="22"/>
          <w:lang w:val="fr-FR"/>
        </w:rPr>
        <w:t>Walonga</w:t>
      </w:r>
      <w:proofErr w:type="spellEnd"/>
      <w:r w:rsidRPr="00316676">
        <w:rPr>
          <w:rFonts w:asciiTheme="minorHAnsi" w:hAnsiTheme="minorHAnsi"/>
          <w:sz w:val="22"/>
          <w:szCs w:val="22"/>
          <w:lang w:val="fr-FR"/>
        </w:rPr>
        <w:t xml:space="preserve"> J, </w:t>
      </w:r>
      <w:proofErr w:type="spellStart"/>
      <w:r w:rsidRPr="00316676">
        <w:rPr>
          <w:rFonts w:asciiTheme="minorHAnsi" w:hAnsiTheme="minorHAnsi"/>
          <w:sz w:val="22"/>
          <w:szCs w:val="22"/>
          <w:lang w:val="fr-FR"/>
        </w:rPr>
        <w:t>Gougoulias</w:t>
      </w:r>
      <w:proofErr w:type="spellEnd"/>
      <w:r w:rsidRPr="00316676">
        <w:rPr>
          <w:rFonts w:asciiTheme="minorHAnsi" w:hAnsiTheme="minorHAnsi"/>
          <w:sz w:val="22"/>
          <w:szCs w:val="22"/>
          <w:lang w:val="fr-FR"/>
        </w:rPr>
        <w:t xml:space="preserve"> N</w:t>
      </w:r>
    </w:p>
    <w:p w14:paraId="01F895D4" w14:textId="77777777" w:rsidR="0093222E" w:rsidRPr="00316676" w:rsidRDefault="00020C39" w:rsidP="00F52B78">
      <w:pPr>
        <w:pStyle w:val="a0"/>
        <w:ind w:left="720"/>
        <w:jc w:val="both"/>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GEEMO</w:t>
      </w:r>
      <w:proofErr w:type="spellEnd"/>
      <w:r w:rsidRPr="00316676">
        <w:rPr>
          <w:rFonts w:asciiTheme="minorHAnsi" w:hAnsiTheme="minorHAnsi"/>
          <w:i/>
          <w:iCs/>
          <w:sz w:val="22"/>
          <w:szCs w:val="22"/>
          <w:lang w:val="en-US"/>
        </w:rPr>
        <w:t xml:space="preserve"> Meeting 2001 &amp; Postgraduate Course on Esophageal Diseases, March 29-31 2001, </w:t>
      </w:r>
      <w:proofErr w:type="spellStart"/>
      <w:r w:rsidRPr="00316676">
        <w:rPr>
          <w:rFonts w:asciiTheme="minorHAnsi" w:hAnsiTheme="minorHAnsi"/>
          <w:i/>
          <w:iCs/>
          <w:sz w:val="22"/>
          <w:szCs w:val="22"/>
          <w:lang w:val="en-US"/>
        </w:rPr>
        <w:t>Abano</w:t>
      </w:r>
      <w:proofErr w:type="spellEnd"/>
      <w:r w:rsidRPr="00316676">
        <w:rPr>
          <w:rFonts w:asciiTheme="minorHAnsi" w:hAnsiTheme="minorHAnsi"/>
          <w:i/>
          <w:iCs/>
          <w:sz w:val="22"/>
          <w:szCs w:val="22"/>
          <w:lang w:val="en-US"/>
        </w:rPr>
        <w:t xml:space="preserve"> Terme , Padova, Italy</w:t>
      </w:r>
    </w:p>
    <w:p w14:paraId="389893A6" w14:textId="77777777" w:rsidR="0093222E" w:rsidRPr="00316676" w:rsidRDefault="0093222E">
      <w:pPr>
        <w:pStyle w:val="a0"/>
        <w:jc w:val="both"/>
        <w:rPr>
          <w:rFonts w:asciiTheme="minorHAnsi" w:hAnsiTheme="minorHAnsi"/>
          <w:i/>
          <w:iCs/>
          <w:sz w:val="22"/>
          <w:szCs w:val="22"/>
          <w:lang w:val="en-US"/>
        </w:rPr>
      </w:pPr>
    </w:p>
    <w:p w14:paraId="50651289" w14:textId="61F1A2A0" w:rsidR="0093222E" w:rsidRPr="0099227F" w:rsidRDefault="00020C39" w:rsidP="0099227F">
      <w:pPr>
        <w:pStyle w:val="a7"/>
        <w:numPr>
          <w:ilvl w:val="0"/>
          <w:numId w:val="164"/>
        </w:numPr>
        <w:jc w:val="both"/>
        <w:rPr>
          <w:rFonts w:asciiTheme="minorHAnsi" w:hAnsiTheme="minorHAnsi"/>
          <w:b/>
          <w:bCs/>
          <w:sz w:val="22"/>
          <w:szCs w:val="22"/>
          <w:lang w:val="en-US"/>
        </w:rPr>
      </w:pPr>
      <w:r w:rsidRPr="0099227F">
        <w:rPr>
          <w:rFonts w:asciiTheme="minorHAnsi" w:hAnsiTheme="minorHAnsi"/>
          <w:b/>
          <w:bCs/>
          <w:sz w:val="22"/>
          <w:szCs w:val="22"/>
          <w:lang w:val="en-US"/>
        </w:rPr>
        <w:t xml:space="preserve">A combination of Sildenafil (Viagra) and vacuum constriction device for the    </w:t>
      </w:r>
    </w:p>
    <w:p w14:paraId="5084EA56" w14:textId="77777777" w:rsidR="0093222E" w:rsidRPr="00316676" w:rsidRDefault="00020C39">
      <w:pPr>
        <w:pStyle w:val="a7"/>
        <w:jc w:val="both"/>
        <w:rPr>
          <w:rFonts w:asciiTheme="minorHAnsi" w:hAnsiTheme="minorHAnsi"/>
          <w:b/>
          <w:bCs/>
          <w:sz w:val="22"/>
          <w:szCs w:val="22"/>
          <w:lang w:val="en-US"/>
        </w:rPr>
      </w:pPr>
      <w:r w:rsidRPr="00316676">
        <w:rPr>
          <w:rFonts w:asciiTheme="minorHAnsi" w:hAnsiTheme="minorHAnsi"/>
          <w:b/>
          <w:bCs/>
          <w:sz w:val="22"/>
          <w:szCs w:val="22"/>
          <w:lang w:val="en-US"/>
        </w:rPr>
        <w:lastRenderedPageBreak/>
        <w:t>treatment of erectile dysfunction.</w:t>
      </w:r>
    </w:p>
    <w:p w14:paraId="161EB38C" w14:textId="77777777" w:rsidR="00F52B78" w:rsidRDefault="00F52B78">
      <w:pPr>
        <w:pStyle w:val="a0"/>
        <w:ind w:left="720"/>
        <w:jc w:val="both"/>
        <w:rPr>
          <w:rFonts w:asciiTheme="minorHAnsi" w:hAnsiTheme="minorHAnsi"/>
          <w:sz w:val="22"/>
          <w:szCs w:val="22"/>
          <w:lang w:val="en-US"/>
        </w:rPr>
      </w:pPr>
    </w:p>
    <w:p w14:paraId="32DAAE38" w14:textId="77777777" w:rsidR="0093222E" w:rsidRPr="00316676" w:rsidRDefault="00020C39" w:rsidP="00F52B78">
      <w:pPr>
        <w:pStyle w:val="a0"/>
        <w:ind w:left="720"/>
        <w:jc w:val="both"/>
        <w:rPr>
          <w:rFonts w:asciiTheme="minorHAnsi" w:hAnsiTheme="minorHAnsi"/>
          <w:sz w:val="22"/>
          <w:szCs w:val="22"/>
          <w:lang w:val="en-US"/>
        </w:rPr>
      </w:pPr>
      <w:r w:rsidRPr="00316676">
        <w:rPr>
          <w:rFonts w:asciiTheme="minorHAnsi" w:hAnsiTheme="minorHAnsi"/>
          <w:sz w:val="22"/>
          <w:szCs w:val="22"/>
          <w:lang w:val="en-US"/>
        </w:rPr>
        <w:t xml:space="preserve">Gekas A, </w:t>
      </w:r>
      <w:proofErr w:type="spellStart"/>
      <w:r w:rsidRPr="00316676">
        <w:rPr>
          <w:rFonts w:asciiTheme="minorHAnsi" w:hAnsiTheme="minorHAnsi"/>
          <w:sz w:val="22"/>
          <w:szCs w:val="22"/>
          <w:lang w:val="en-US"/>
        </w:rPr>
        <w:t>Daras</w:t>
      </w:r>
      <w:proofErr w:type="spellEnd"/>
      <w:r w:rsidRPr="00316676">
        <w:rPr>
          <w:rFonts w:asciiTheme="minorHAnsi" w:hAnsiTheme="minorHAnsi"/>
          <w:sz w:val="22"/>
          <w:szCs w:val="22"/>
          <w:lang w:val="en-US"/>
        </w:rPr>
        <w:t xml:space="preserve"> I, </w:t>
      </w:r>
      <w:proofErr w:type="spellStart"/>
      <w:r w:rsidRPr="00316676">
        <w:rPr>
          <w:rFonts w:asciiTheme="minorHAnsi" w:hAnsiTheme="minorHAnsi"/>
          <w:sz w:val="22"/>
          <w:szCs w:val="22"/>
          <w:lang w:val="en-US"/>
        </w:rPr>
        <w:t>Papatsoris</w:t>
      </w:r>
      <w:proofErr w:type="spellEnd"/>
      <w:r w:rsidRPr="00316676">
        <w:rPr>
          <w:rFonts w:asciiTheme="minorHAnsi" w:hAnsiTheme="minorHAnsi"/>
          <w:sz w:val="22"/>
          <w:szCs w:val="22"/>
          <w:lang w:val="en-US"/>
        </w:rPr>
        <w:t xml:space="preserve"> AG, </w:t>
      </w:r>
      <w:proofErr w:type="spellStart"/>
      <w:r w:rsidRPr="00316676">
        <w:rPr>
          <w:rFonts w:asciiTheme="minorHAnsi" w:hAnsiTheme="minorHAnsi"/>
          <w:sz w:val="22"/>
          <w:szCs w:val="22"/>
          <w:lang w:val="en-US"/>
        </w:rPr>
        <w:t>Andreadakis</w:t>
      </w:r>
      <w:proofErr w:type="spellEnd"/>
      <w:r w:rsidRPr="00316676">
        <w:rPr>
          <w:rFonts w:asciiTheme="minorHAnsi" w:hAnsiTheme="minorHAnsi"/>
          <w:sz w:val="22"/>
          <w:szCs w:val="22"/>
          <w:lang w:val="en-US"/>
        </w:rPr>
        <w:t xml:space="preserve"> S, </w:t>
      </w:r>
      <w:proofErr w:type="spellStart"/>
      <w:r w:rsidRPr="00316676">
        <w:rPr>
          <w:rFonts w:asciiTheme="minorHAnsi" w:hAnsiTheme="minorHAnsi"/>
          <w:sz w:val="22"/>
          <w:szCs w:val="22"/>
          <w:lang w:val="en-US"/>
        </w:rPr>
        <w:t>Chrisanthakopoulos</w:t>
      </w:r>
      <w:proofErr w:type="spellEnd"/>
      <w:r w:rsidRPr="00316676">
        <w:rPr>
          <w:rFonts w:asciiTheme="minorHAnsi" w:hAnsiTheme="minorHAnsi"/>
          <w:sz w:val="22"/>
          <w:szCs w:val="22"/>
          <w:lang w:val="en-US"/>
        </w:rPr>
        <w:t xml:space="preserve"> C,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Kalogeropoulos</w:t>
      </w:r>
      <w:proofErr w:type="spellEnd"/>
      <w:r w:rsidRPr="00316676">
        <w:rPr>
          <w:rFonts w:asciiTheme="minorHAnsi" w:hAnsiTheme="minorHAnsi"/>
          <w:sz w:val="22"/>
          <w:szCs w:val="22"/>
          <w:lang w:val="en-US"/>
        </w:rPr>
        <w:t xml:space="preserve"> N</w:t>
      </w:r>
    </w:p>
    <w:p w14:paraId="0A5A6234" w14:textId="77777777" w:rsidR="0093222E" w:rsidRPr="00316676" w:rsidRDefault="00020C39" w:rsidP="00F52B78">
      <w:pPr>
        <w:pStyle w:val="a0"/>
        <w:ind w:left="720"/>
        <w:jc w:val="both"/>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2</w:t>
      </w:r>
      <w:r w:rsidRPr="00316676">
        <w:rPr>
          <w:rFonts w:asciiTheme="minorHAnsi" w:hAnsiTheme="minorHAnsi"/>
          <w:i/>
          <w:iCs/>
          <w:sz w:val="22"/>
          <w:szCs w:val="22"/>
          <w:vertAlign w:val="superscript"/>
          <w:lang w:val="en-US"/>
        </w:rPr>
        <w:t xml:space="preserve">nd </w:t>
      </w:r>
      <w:r w:rsidRPr="00316676">
        <w:rPr>
          <w:rFonts w:asciiTheme="minorHAnsi" w:hAnsiTheme="minorHAnsi"/>
          <w:i/>
          <w:iCs/>
          <w:sz w:val="22"/>
          <w:szCs w:val="22"/>
          <w:lang w:val="en-US"/>
        </w:rPr>
        <w:t>International Consultation on Erectile and Sexual Dysfunctions, June 28- July 1</w:t>
      </w:r>
      <w:r w:rsidRPr="00316676">
        <w:rPr>
          <w:rFonts w:asciiTheme="minorHAnsi" w:hAnsiTheme="minorHAnsi"/>
          <w:i/>
          <w:iCs/>
          <w:sz w:val="22"/>
          <w:szCs w:val="22"/>
          <w:vertAlign w:val="superscript"/>
          <w:lang w:val="en-US"/>
        </w:rPr>
        <w:t>st</w:t>
      </w:r>
      <w:r w:rsidRPr="00316676">
        <w:rPr>
          <w:rFonts w:asciiTheme="minorHAnsi" w:hAnsiTheme="minorHAnsi"/>
          <w:i/>
          <w:iCs/>
          <w:sz w:val="22"/>
          <w:szCs w:val="22"/>
          <w:lang w:val="en-US"/>
        </w:rPr>
        <w:t xml:space="preserve">  2003, Paris, France</w:t>
      </w:r>
    </w:p>
    <w:p w14:paraId="48761FC9" w14:textId="77777777" w:rsidR="0093222E" w:rsidRPr="00316676" w:rsidRDefault="0093222E" w:rsidP="00F52B78">
      <w:pPr>
        <w:pStyle w:val="a0"/>
        <w:jc w:val="both"/>
        <w:rPr>
          <w:rFonts w:asciiTheme="minorHAnsi" w:hAnsiTheme="minorHAnsi"/>
          <w:sz w:val="22"/>
          <w:szCs w:val="22"/>
          <w:lang w:val="en-US"/>
        </w:rPr>
      </w:pPr>
    </w:p>
    <w:p w14:paraId="76AE3304" w14:textId="30B161DA" w:rsidR="0093222E" w:rsidRPr="00316676" w:rsidRDefault="00020C39" w:rsidP="0099227F">
      <w:pPr>
        <w:pStyle w:val="a0"/>
        <w:numPr>
          <w:ilvl w:val="0"/>
          <w:numId w:val="164"/>
        </w:numPr>
        <w:jc w:val="both"/>
        <w:rPr>
          <w:rFonts w:asciiTheme="minorHAnsi" w:hAnsiTheme="minorHAnsi"/>
          <w:b/>
          <w:bCs/>
          <w:sz w:val="22"/>
          <w:szCs w:val="22"/>
          <w:lang w:val="en-US"/>
        </w:rPr>
      </w:pPr>
      <w:r w:rsidRPr="00316676">
        <w:rPr>
          <w:rFonts w:asciiTheme="minorHAnsi" w:hAnsiTheme="minorHAnsi"/>
          <w:b/>
          <w:bCs/>
          <w:sz w:val="22"/>
          <w:szCs w:val="22"/>
          <w:lang w:val="en-US"/>
        </w:rPr>
        <w:t>Effects of Sildenafil on nocturnal erections in healthy men.</w:t>
      </w:r>
    </w:p>
    <w:p w14:paraId="13E807DB" w14:textId="77777777" w:rsidR="00F52B78" w:rsidRDefault="00F52B78" w:rsidP="00F52B78">
      <w:pPr>
        <w:pStyle w:val="a0"/>
        <w:ind w:left="720"/>
        <w:jc w:val="both"/>
        <w:rPr>
          <w:rFonts w:asciiTheme="minorHAnsi" w:hAnsiTheme="minorHAnsi"/>
          <w:sz w:val="22"/>
          <w:szCs w:val="22"/>
          <w:lang w:val="en-US"/>
        </w:rPr>
      </w:pPr>
    </w:p>
    <w:p w14:paraId="47822983" w14:textId="77777777" w:rsidR="0093222E" w:rsidRPr="00316676" w:rsidRDefault="00020C39" w:rsidP="00F52B78">
      <w:pPr>
        <w:pStyle w:val="a0"/>
        <w:ind w:left="720"/>
        <w:jc w:val="both"/>
        <w:rPr>
          <w:rFonts w:asciiTheme="minorHAnsi" w:hAnsiTheme="minorHAnsi"/>
          <w:sz w:val="22"/>
          <w:szCs w:val="22"/>
          <w:lang w:val="en-US"/>
        </w:rPr>
      </w:pPr>
      <w:r w:rsidRPr="00316676">
        <w:rPr>
          <w:rFonts w:asciiTheme="minorHAnsi" w:hAnsiTheme="minorHAnsi"/>
          <w:sz w:val="22"/>
          <w:szCs w:val="22"/>
          <w:lang w:val="en-US"/>
        </w:rPr>
        <w:t xml:space="preserve">Gekas A, </w:t>
      </w:r>
      <w:proofErr w:type="spellStart"/>
      <w:r w:rsidRPr="00316676">
        <w:rPr>
          <w:rFonts w:asciiTheme="minorHAnsi" w:hAnsiTheme="minorHAnsi"/>
          <w:sz w:val="22"/>
          <w:szCs w:val="22"/>
          <w:lang w:val="en-US"/>
        </w:rPr>
        <w:t>Daras</w:t>
      </w:r>
      <w:proofErr w:type="spellEnd"/>
      <w:r w:rsidRPr="00316676">
        <w:rPr>
          <w:rFonts w:asciiTheme="minorHAnsi" w:hAnsiTheme="minorHAnsi"/>
          <w:sz w:val="22"/>
          <w:szCs w:val="22"/>
          <w:lang w:val="en-US"/>
        </w:rPr>
        <w:t xml:space="preserve"> I, </w:t>
      </w:r>
      <w:proofErr w:type="spellStart"/>
      <w:r w:rsidRPr="00316676">
        <w:rPr>
          <w:rFonts w:asciiTheme="minorHAnsi" w:hAnsiTheme="minorHAnsi"/>
          <w:sz w:val="22"/>
          <w:szCs w:val="22"/>
          <w:lang w:val="en-US"/>
        </w:rPr>
        <w:t>Papatsoris</w:t>
      </w:r>
      <w:proofErr w:type="spellEnd"/>
      <w:r w:rsidRPr="00316676">
        <w:rPr>
          <w:rFonts w:asciiTheme="minorHAnsi" w:hAnsiTheme="minorHAnsi"/>
          <w:sz w:val="22"/>
          <w:szCs w:val="22"/>
          <w:lang w:val="en-US"/>
        </w:rPr>
        <w:t xml:space="preserve"> AG, </w:t>
      </w:r>
      <w:proofErr w:type="spellStart"/>
      <w:r w:rsidRPr="00316676">
        <w:rPr>
          <w:rFonts w:asciiTheme="minorHAnsi" w:hAnsiTheme="minorHAnsi"/>
          <w:sz w:val="22"/>
          <w:szCs w:val="22"/>
          <w:lang w:val="en-US"/>
        </w:rPr>
        <w:t>Andreadakis</w:t>
      </w:r>
      <w:proofErr w:type="spellEnd"/>
      <w:r w:rsidRPr="00316676">
        <w:rPr>
          <w:rFonts w:asciiTheme="minorHAnsi" w:hAnsiTheme="minorHAnsi"/>
          <w:sz w:val="22"/>
          <w:szCs w:val="22"/>
          <w:lang w:val="en-US"/>
        </w:rPr>
        <w:t xml:space="preserve"> S, </w:t>
      </w:r>
      <w:proofErr w:type="spellStart"/>
      <w:r w:rsidRPr="00316676">
        <w:rPr>
          <w:rFonts w:asciiTheme="minorHAnsi" w:hAnsiTheme="minorHAnsi"/>
          <w:sz w:val="22"/>
          <w:szCs w:val="22"/>
          <w:lang w:val="en-US"/>
        </w:rPr>
        <w:t>Chrisanthakopoulos</w:t>
      </w:r>
      <w:proofErr w:type="spellEnd"/>
      <w:r w:rsidRPr="00316676">
        <w:rPr>
          <w:rFonts w:asciiTheme="minorHAnsi" w:hAnsiTheme="minorHAnsi"/>
          <w:sz w:val="22"/>
          <w:szCs w:val="22"/>
          <w:lang w:val="en-US"/>
        </w:rPr>
        <w:t xml:space="preserve"> C,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b/>
          <w:bCs/>
          <w:i/>
          <w:iCs/>
          <w:sz w:val="22"/>
          <w:szCs w:val="22"/>
          <w:lang w:val="en-US"/>
        </w:rPr>
        <w:t>,</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Kalogeropoulos</w:t>
      </w:r>
      <w:proofErr w:type="spellEnd"/>
      <w:r w:rsidRPr="00316676">
        <w:rPr>
          <w:rFonts w:asciiTheme="minorHAnsi" w:hAnsiTheme="minorHAnsi"/>
          <w:sz w:val="22"/>
          <w:szCs w:val="22"/>
          <w:lang w:val="en-US"/>
        </w:rPr>
        <w:t xml:space="preserve"> N</w:t>
      </w:r>
    </w:p>
    <w:p w14:paraId="677F4EF8" w14:textId="77777777" w:rsidR="0093222E" w:rsidRPr="00316676" w:rsidRDefault="00020C39" w:rsidP="00F52B78">
      <w:pPr>
        <w:pStyle w:val="a0"/>
        <w:ind w:left="720"/>
        <w:jc w:val="both"/>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2</w:t>
      </w:r>
      <w:r w:rsidRPr="00316676">
        <w:rPr>
          <w:rFonts w:asciiTheme="minorHAnsi" w:hAnsiTheme="minorHAnsi"/>
          <w:i/>
          <w:iCs/>
          <w:sz w:val="22"/>
          <w:szCs w:val="22"/>
          <w:vertAlign w:val="superscript"/>
          <w:lang w:val="en-US"/>
        </w:rPr>
        <w:t xml:space="preserve">nd </w:t>
      </w:r>
      <w:r w:rsidRPr="00316676">
        <w:rPr>
          <w:rFonts w:asciiTheme="minorHAnsi" w:hAnsiTheme="minorHAnsi"/>
          <w:i/>
          <w:iCs/>
          <w:sz w:val="22"/>
          <w:szCs w:val="22"/>
          <w:lang w:val="en-US"/>
        </w:rPr>
        <w:t>International Consultation on Erectile and Sexual Dysfunctions, June 28-July 1</w:t>
      </w:r>
      <w:r w:rsidRPr="00316676">
        <w:rPr>
          <w:rFonts w:asciiTheme="minorHAnsi" w:hAnsiTheme="minorHAnsi"/>
          <w:i/>
          <w:iCs/>
          <w:sz w:val="22"/>
          <w:szCs w:val="22"/>
          <w:vertAlign w:val="superscript"/>
          <w:lang w:val="en-US"/>
        </w:rPr>
        <w:t>st</w:t>
      </w:r>
      <w:r w:rsidRPr="00316676">
        <w:rPr>
          <w:rFonts w:asciiTheme="minorHAnsi" w:hAnsiTheme="minorHAnsi"/>
          <w:i/>
          <w:iCs/>
          <w:sz w:val="22"/>
          <w:szCs w:val="22"/>
          <w:lang w:val="en-US"/>
        </w:rPr>
        <w:t xml:space="preserve">  2003, Paris, France</w:t>
      </w:r>
    </w:p>
    <w:p w14:paraId="1A056BC5" w14:textId="77777777" w:rsidR="0093222E" w:rsidRPr="00316676" w:rsidRDefault="0093222E">
      <w:pPr>
        <w:pStyle w:val="a0"/>
        <w:spacing w:line="360" w:lineRule="auto"/>
        <w:jc w:val="both"/>
        <w:rPr>
          <w:rFonts w:asciiTheme="minorHAnsi" w:hAnsiTheme="minorHAnsi"/>
          <w:b/>
          <w:bCs/>
          <w:sz w:val="22"/>
          <w:szCs w:val="22"/>
          <w:lang w:val="en-US"/>
        </w:rPr>
      </w:pPr>
    </w:p>
    <w:p w14:paraId="5D0418B7" w14:textId="54779778" w:rsidR="0093222E" w:rsidRPr="00316676" w:rsidRDefault="00020C39" w:rsidP="0099227F">
      <w:pPr>
        <w:pStyle w:val="a0"/>
        <w:numPr>
          <w:ilvl w:val="0"/>
          <w:numId w:val="164"/>
        </w:numPr>
        <w:jc w:val="both"/>
        <w:rPr>
          <w:rFonts w:asciiTheme="minorHAnsi" w:hAnsiTheme="minorHAnsi"/>
          <w:b/>
          <w:bCs/>
          <w:sz w:val="22"/>
          <w:szCs w:val="22"/>
          <w:lang w:val="en-US"/>
        </w:rPr>
      </w:pPr>
      <w:r w:rsidRPr="00316676">
        <w:rPr>
          <w:rFonts w:asciiTheme="minorHAnsi" w:hAnsiTheme="minorHAnsi"/>
          <w:b/>
          <w:bCs/>
          <w:sz w:val="22"/>
          <w:szCs w:val="22"/>
        </w:rPr>
        <w:t>Τ</w:t>
      </w:r>
      <w:r w:rsidRPr="00316676">
        <w:rPr>
          <w:rFonts w:asciiTheme="minorHAnsi" w:hAnsiTheme="minorHAnsi"/>
          <w:b/>
          <w:bCs/>
          <w:sz w:val="22"/>
          <w:szCs w:val="22"/>
          <w:lang w:val="en-US"/>
        </w:rPr>
        <w:t>he efficacy and safety of tadalafil for the treatment of erectile dysfunction.</w:t>
      </w:r>
    </w:p>
    <w:p w14:paraId="01350E82" w14:textId="77777777" w:rsidR="00F52B78" w:rsidRDefault="00020C39">
      <w:pPr>
        <w:pStyle w:val="a0"/>
        <w:ind w:left="284"/>
        <w:jc w:val="both"/>
        <w:rPr>
          <w:rFonts w:asciiTheme="minorHAnsi" w:hAnsiTheme="minorHAnsi"/>
          <w:b/>
          <w:bCs/>
          <w:sz w:val="22"/>
          <w:szCs w:val="22"/>
          <w:lang w:val="en-US"/>
        </w:rPr>
      </w:pPr>
      <w:r w:rsidRPr="00316676">
        <w:rPr>
          <w:rFonts w:asciiTheme="minorHAnsi" w:hAnsiTheme="minorHAnsi"/>
          <w:b/>
          <w:bCs/>
          <w:sz w:val="22"/>
          <w:szCs w:val="22"/>
          <w:lang w:val="en-US"/>
        </w:rPr>
        <w:t xml:space="preserve">     </w:t>
      </w:r>
    </w:p>
    <w:p w14:paraId="6B7A4586" w14:textId="77777777" w:rsidR="0093222E" w:rsidRPr="00316676" w:rsidRDefault="00020C39" w:rsidP="00F52B78">
      <w:pPr>
        <w:pStyle w:val="a0"/>
        <w:ind w:left="284" w:firstLine="436"/>
        <w:jc w:val="both"/>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Daras</w:t>
      </w:r>
      <w:proofErr w:type="spellEnd"/>
      <w:r w:rsidRPr="00316676">
        <w:rPr>
          <w:rFonts w:asciiTheme="minorHAnsi" w:hAnsiTheme="minorHAnsi"/>
          <w:sz w:val="22"/>
          <w:szCs w:val="22"/>
          <w:lang w:val="en-US"/>
        </w:rPr>
        <w:t xml:space="preserve"> I, </w:t>
      </w:r>
      <w:proofErr w:type="spellStart"/>
      <w:r w:rsidRPr="00316676">
        <w:rPr>
          <w:rFonts w:asciiTheme="minorHAnsi" w:hAnsiTheme="minorHAnsi"/>
          <w:sz w:val="22"/>
          <w:szCs w:val="22"/>
          <w:lang w:val="en-US"/>
        </w:rPr>
        <w:t>Andreadakis</w:t>
      </w:r>
      <w:proofErr w:type="spellEnd"/>
      <w:r w:rsidRPr="00316676">
        <w:rPr>
          <w:rFonts w:asciiTheme="minorHAnsi" w:hAnsiTheme="minorHAnsi"/>
          <w:sz w:val="22"/>
          <w:szCs w:val="22"/>
          <w:lang w:val="en-US"/>
        </w:rPr>
        <w:t xml:space="preserve"> S, </w:t>
      </w:r>
      <w:proofErr w:type="spellStart"/>
      <w:r w:rsidRPr="00316676">
        <w:rPr>
          <w:rFonts w:asciiTheme="minorHAnsi" w:hAnsiTheme="minorHAnsi"/>
          <w:sz w:val="22"/>
          <w:szCs w:val="22"/>
          <w:lang w:val="en-US"/>
        </w:rPr>
        <w:t>Papatsoris</w:t>
      </w:r>
      <w:proofErr w:type="spellEnd"/>
      <w:r w:rsidRPr="00316676">
        <w:rPr>
          <w:rFonts w:asciiTheme="minorHAnsi" w:hAnsiTheme="minorHAnsi"/>
          <w:sz w:val="22"/>
          <w:szCs w:val="22"/>
          <w:lang w:val="en-US"/>
        </w:rPr>
        <w:t xml:space="preserve"> AG, </w:t>
      </w:r>
      <w:proofErr w:type="spellStart"/>
      <w:r w:rsidRPr="00316676">
        <w:rPr>
          <w:rFonts w:asciiTheme="minorHAnsi" w:hAnsiTheme="minorHAnsi"/>
          <w:sz w:val="22"/>
          <w:szCs w:val="22"/>
          <w:lang w:val="en-US"/>
        </w:rPr>
        <w:t>Chrysanthakopoulos</w:t>
      </w:r>
      <w:proofErr w:type="spellEnd"/>
      <w:r w:rsidRPr="00316676">
        <w:rPr>
          <w:rFonts w:asciiTheme="minorHAnsi" w:hAnsiTheme="minorHAnsi"/>
          <w:sz w:val="22"/>
          <w:szCs w:val="22"/>
          <w:lang w:val="en-US"/>
        </w:rPr>
        <w:t xml:space="preserve"> Ch,    </w:t>
      </w:r>
    </w:p>
    <w:p w14:paraId="4CCA1DA4" w14:textId="77777777" w:rsidR="0093222E" w:rsidRPr="00316676" w:rsidRDefault="00020C39" w:rsidP="00F52B78">
      <w:pPr>
        <w:pStyle w:val="a0"/>
        <w:ind w:left="284"/>
        <w:jc w:val="both"/>
        <w:rPr>
          <w:rFonts w:asciiTheme="minorHAnsi" w:hAnsiTheme="minorHAnsi"/>
          <w:sz w:val="22"/>
          <w:szCs w:val="22"/>
          <w:lang w:val="en-US"/>
        </w:rPr>
      </w:pP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Kalogeropoulos</w:t>
      </w:r>
      <w:proofErr w:type="spellEnd"/>
      <w:r w:rsidRPr="00316676">
        <w:rPr>
          <w:rFonts w:asciiTheme="minorHAnsi" w:hAnsiTheme="minorHAnsi"/>
          <w:sz w:val="22"/>
          <w:szCs w:val="22"/>
          <w:lang w:val="en-US"/>
        </w:rPr>
        <w:t xml:space="preserve"> N, Gekas A</w:t>
      </w:r>
    </w:p>
    <w:p w14:paraId="00DFFA9E" w14:textId="77777777" w:rsidR="0093222E" w:rsidRPr="00316676" w:rsidRDefault="00020C39" w:rsidP="00F52B78">
      <w:pPr>
        <w:pStyle w:val="a0"/>
        <w:ind w:left="720"/>
        <w:jc w:val="both"/>
        <w:rPr>
          <w:rFonts w:asciiTheme="minorHAnsi" w:hAnsiTheme="minorHAnsi"/>
          <w:b/>
          <w:b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8</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Mediterranean Congress of Urology, September 11-14 2003, </w:t>
      </w:r>
      <w:proofErr w:type="spellStart"/>
      <w:r w:rsidRPr="00316676">
        <w:rPr>
          <w:rFonts w:asciiTheme="minorHAnsi" w:hAnsiTheme="minorHAnsi"/>
          <w:i/>
          <w:iCs/>
          <w:sz w:val="22"/>
          <w:szCs w:val="22"/>
          <w:lang w:val="en-US"/>
        </w:rPr>
        <w:t>Herakleion</w:t>
      </w:r>
      <w:proofErr w:type="spellEnd"/>
      <w:r w:rsidRPr="00316676">
        <w:rPr>
          <w:rFonts w:asciiTheme="minorHAnsi" w:hAnsiTheme="minorHAnsi"/>
          <w:i/>
          <w:iCs/>
          <w:sz w:val="22"/>
          <w:szCs w:val="22"/>
          <w:lang w:val="en-US"/>
        </w:rPr>
        <w:t>, Greece</w:t>
      </w:r>
    </w:p>
    <w:p w14:paraId="2B9E314D" w14:textId="77777777" w:rsidR="0093222E" w:rsidRPr="00316676" w:rsidRDefault="0093222E">
      <w:pPr>
        <w:pStyle w:val="a0"/>
        <w:spacing w:line="360" w:lineRule="auto"/>
        <w:jc w:val="both"/>
        <w:rPr>
          <w:rFonts w:asciiTheme="minorHAnsi" w:hAnsiTheme="minorHAnsi"/>
          <w:sz w:val="22"/>
          <w:szCs w:val="22"/>
          <w:lang w:val="en-US"/>
        </w:rPr>
      </w:pPr>
    </w:p>
    <w:p w14:paraId="6ED62FC3" w14:textId="57E3919A" w:rsidR="0093222E" w:rsidRPr="00316676" w:rsidRDefault="00020C39" w:rsidP="0099227F">
      <w:pPr>
        <w:pStyle w:val="a0"/>
        <w:numPr>
          <w:ilvl w:val="0"/>
          <w:numId w:val="164"/>
        </w:numPr>
        <w:jc w:val="both"/>
        <w:rPr>
          <w:rFonts w:asciiTheme="minorHAnsi" w:hAnsiTheme="minorHAnsi"/>
          <w:b/>
          <w:bCs/>
          <w:sz w:val="22"/>
          <w:szCs w:val="22"/>
          <w:lang w:val="en-US"/>
        </w:rPr>
      </w:pPr>
      <w:r w:rsidRPr="00316676">
        <w:rPr>
          <w:rFonts w:asciiTheme="minorHAnsi" w:hAnsiTheme="minorHAnsi"/>
          <w:b/>
          <w:bCs/>
          <w:sz w:val="22"/>
          <w:szCs w:val="22"/>
          <w:lang w:val="en-US"/>
        </w:rPr>
        <w:t>The expression of COX I and II in transitional cell carcinoma of the urinary bladder.</w:t>
      </w:r>
    </w:p>
    <w:p w14:paraId="29F33A8C" w14:textId="77777777" w:rsidR="00F52B78" w:rsidRDefault="00F52B78">
      <w:pPr>
        <w:pStyle w:val="a0"/>
        <w:ind w:left="720"/>
        <w:jc w:val="both"/>
        <w:rPr>
          <w:rFonts w:asciiTheme="minorHAnsi" w:hAnsiTheme="minorHAnsi"/>
          <w:sz w:val="22"/>
          <w:szCs w:val="22"/>
          <w:lang w:val="en-US"/>
        </w:rPr>
      </w:pPr>
    </w:p>
    <w:p w14:paraId="7319E1E6" w14:textId="77777777" w:rsidR="0093222E" w:rsidRPr="00316676" w:rsidRDefault="00020C39" w:rsidP="00F52B78">
      <w:pPr>
        <w:pStyle w:val="a0"/>
        <w:ind w:left="720"/>
        <w:jc w:val="both"/>
        <w:rPr>
          <w:rFonts w:asciiTheme="minorHAnsi" w:hAnsiTheme="minorHAnsi"/>
          <w:sz w:val="22"/>
          <w:szCs w:val="22"/>
          <w:lang w:val="en-US"/>
        </w:rPr>
      </w:pPr>
      <w:proofErr w:type="spellStart"/>
      <w:r w:rsidRPr="00316676">
        <w:rPr>
          <w:rFonts w:asciiTheme="minorHAnsi" w:hAnsiTheme="minorHAnsi"/>
          <w:sz w:val="22"/>
          <w:szCs w:val="22"/>
          <w:lang w:val="en-US"/>
        </w:rPr>
        <w:t>Daras</w:t>
      </w:r>
      <w:proofErr w:type="spellEnd"/>
      <w:r w:rsidRPr="00316676">
        <w:rPr>
          <w:rFonts w:asciiTheme="minorHAnsi" w:hAnsiTheme="minorHAnsi"/>
          <w:sz w:val="22"/>
          <w:szCs w:val="22"/>
          <w:lang w:val="en-US"/>
        </w:rPr>
        <w:t xml:space="preserve"> I, Gekas A,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Andreadakis</w:t>
      </w:r>
      <w:proofErr w:type="spellEnd"/>
      <w:r w:rsidRPr="00316676">
        <w:rPr>
          <w:rFonts w:asciiTheme="minorHAnsi" w:hAnsiTheme="minorHAnsi"/>
          <w:sz w:val="22"/>
          <w:szCs w:val="22"/>
          <w:lang w:val="en-US"/>
        </w:rPr>
        <w:t xml:space="preserve"> S, </w:t>
      </w:r>
      <w:proofErr w:type="spellStart"/>
      <w:r w:rsidRPr="00316676">
        <w:rPr>
          <w:rFonts w:asciiTheme="minorHAnsi" w:hAnsiTheme="minorHAnsi"/>
          <w:sz w:val="22"/>
          <w:szCs w:val="22"/>
          <w:lang w:val="en-US"/>
        </w:rPr>
        <w:t>Chrysanthakopoulos</w:t>
      </w:r>
      <w:proofErr w:type="spellEnd"/>
      <w:r w:rsidRPr="00316676">
        <w:rPr>
          <w:rFonts w:asciiTheme="minorHAnsi" w:hAnsiTheme="minorHAnsi"/>
          <w:sz w:val="22"/>
          <w:szCs w:val="22"/>
          <w:lang w:val="en-US"/>
        </w:rPr>
        <w:t xml:space="preserve"> C, </w:t>
      </w:r>
      <w:proofErr w:type="spellStart"/>
      <w:r w:rsidRPr="00316676">
        <w:rPr>
          <w:rFonts w:asciiTheme="minorHAnsi" w:hAnsiTheme="minorHAnsi"/>
          <w:sz w:val="22"/>
          <w:szCs w:val="22"/>
          <w:lang w:val="sv-SE"/>
        </w:rPr>
        <w:t>Papatsoris</w:t>
      </w:r>
      <w:proofErr w:type="spellEnd"/>
      <w:r w:rsidRPr="00316676">
        <w:rPr>
          <w:rFonts w:asciiTheme="minorHAnsi" w:hAnsiTheme="minorHAnsi"/>
          <w:sz w:val="22"/>
          <w:szCs w:val="22"/>
          <w:lang w:val="sv-SE"/>
        </w:rPr>
        <w:t xml:space="preserve"> AG, </w:t>
      </w:r>
      <w:proofErr w:type="spellStart"/>
      <w:r w:rsidRPr="00316676">
        <w:rPr>
          <w:rFonts w:asciiTheme="minorHAnsi" w:hAnsiTheme="minorHAnsi"/>
          <w:sz w:val="22"/>
          <w:szCs w:val="22"/>
          <w:lang w:val="sv-SE"/>
        </w:rPr>
        <w:t>Kalogeropoulos</w:t>
      </w:r>
      <w:proofErr w:type="spellEnd"/>
      <w:r w:rsidRPr="00316676">
        <w:rPr>
          <w:rFonts w:asciiTheme="minorHAnsi" w:hAnsiTheme="minorHAnsi"/>
          <w:sz w:val="22"/>
          <w:szCs w:val="22"/>
          <w:lang w:val="sv-SE"/>
        </w:rPr>
        <w:t xml:space="preserve"> N, </w:t>
      </w:r>
      <w:proofErr w:type="spellStart"/>
      <w:r w:rsidRPr="00316676">
        <w:rPr>
          <w:rFonts w:asciiTheme="minorHAnsi" w:hAnsiTheme="minorHAnsi"/>
          <w:sz w:val="22"/>
          <w:szCs w:val="22"/>
          <w:lang w:val="sv-SE"/>
        </w:rPr>
        <w:t>Pantazakos</w:t>
      </w:r>
      <w:proofErr w:type="spellEnd"/>
      <w:r w:rsidRPr="00316676">
        <w:rPr>
          <w:rFonts w:asciiTheme="minorHAnsi" w:hAnsiTheme="minorHAnsi"/>
          <w:sz w:val="22"/>
          <w:szCs w:val="22"/>
          <w:lang w:val="sv-SE"/>
        </w:rPr>
        <w:t xml:space="preserve"> A, </w:t>
      </w:r>
      <w:proofErr w:type="spellStart"/>
      <w:r w:rsidRPr="00316676">
        <w:rPr>
          <w:rFonts w:asciiTheme="minorHAnsi" w:hAnsiTheme="minorHAnsi"/>
          <w:sz w:val="22"/>
          <w:szCs w:val="22"/>
          <w:lang w:val="sv-SE"/>
        </w:rPr>
        <w:t>Repandi</w:t>
      </w:r>
      <w:proofErr w:type="spellEnd"/>
      <w:r w:rsidRPr="00316676">
        <w:rPr>
          <w:rFonts w:asciiTheme="minorHAnsi" w:hAnsiTheme="minorHAnsi"/>
          <w:sz w:val="22"/>
          <w:szCs w:val="22"/>
          <w:lang w:val="sv-SE"/>
        </w:rPr>
        <w:t xml:space="preserve"> M, </w:t>
      </w:r>
      <w:proofErr w:type="spellStart"/>
      <w:r w:rsidRPr="00316676">
        <w:rPr>
          <w:rFonts w:asciiTheme="minorHAnsi" w:hAnsiTheme="minorHAnsi"/>
          <w:sz w:val="22"/>
          <w:szCs w:val="22"/>
          <w:lang w:val="sv-SE"/>
        </w:rPr>
        <w:t>Papadaki</w:t>
      </w:r>
      <w:proofErr w:type="spellEnd"/>
      <w:r w:rsidRPr="00316676">
        <w:rPr>
          <w:rFonts w:asciiTheme="minorHAnsi" w:hAnsiTheme="minorHAnsi"/>
          <w:sz w:val="22"/>
          <w:szCs w:val="22"/>
          <w:lang w:val="sv-SE"/>
        </w:rPr>
        <w:t xml:space="preserve"> E, </w:t>
      </w:r>
      <w:proofErr w:type="spellStart"/>
      <w:r w:rsidRPr="00316676">
        <w:rPr>
          <w:rFonts w:asciiTheme="minorHAnsi" w:hAnsiTheme="minorHAnsi"/>
          <w:sz w:val="22"/>
          <w:szCs w:val="22"/>
          <w:lang w:val="sv-SE"/>
        </w:rPr>
        <w:t>Perimenis</w:t>
      </w:r>
      <w:proofErr w:type="spellEnd"/>
      <w:r w:rsidRPr="00316676">
        <w:rPr>
          <w:rFonts w:asciiTheme="minorHAnsi" w:hAnsiTheme="minorHAnsi"/>
          <w:sz w:val="22"/>
          <w:szCs w:val="22"/>
          <w:lang w:val="sv-SE"/>
        </w:rPr>
        <w:t xml:space="preserve"> P</w:t>
      </w:r>
    </w:p>
    <w:p w14:paraId="42FC3AFA" w14:textId="77777777" w:rsidR="0093222E" w:rsidRPr="00316676" w:rsidRDefault="00020C39" w:rsidP="00F52B78">
      <w:pPr>
        <w:pStyle w:val="a0"/>
        <w:ind w:left="720"/>
        <w:jc w:val="both"/>
        <w:rPr>
          <w:rFonts w:asciiTheme="minorHAnsi" w:hAnsiTheme="minorHAnsi"/>
          <w:b/>
          <w:b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8</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Mediterranean Congress of Urology, September 11-14 2003, </w:t>
      </w:r>
      <w:proofErr w:type="spellStart"/>
      <w:r w:rsidRPr="00316676">
        <w:rPr>
          <w:rFonts w:asciiTheme="minorHAnsi" w:hAnsiTheme="minorHAnsi"/>
          <w:i/>
          <w:iCs/>
          <w:sz w:val="22"/>
          <w:szCs w:val="22"/>
          <w:lang w:val="en-US"/>
        </w:rPr>
        <w:t>Herakleion</w:t>
      </w:r>
      <w:proofErr w:type="spellEnd"/>
      <w:r w:rsidRPr="00316676">
        <w:rPr>
          <w:rFonts w:asciiTheme="minorHAnsi" w:hAnsiTheme="minorHAnsi"/>
          <w:i/>
          <w:iCs/>
          <w:sz w:val="22"/>
          <w:szCs w:val="22"/>
          <w:lang w:val="en-US"/>
        </w:rPr>
        <w:t>, Greece</w:t>
      </w:r>
    </w:p>
    <w:p w14:paraId="616F5D90" w14:textId="77777777" w:rsidR="0093222E" w:rsidRPr="00316676" w:rsidRDefault="0093222E">
      <w:pPr>
        <w:pStyle w:val="a0"/>
        <w:spacing w:line="360" w:lineRule="auto"/>
        <w:jc w:val="both"/>
        <w:rPr>
          <w:rFonts w:asciiTheme="minorHAnsi" w:hAnsiTheme="minorHAnsi"/>
          <w:sz w:val="22"/>
          <w:szCs w:val="22"/>
          <w:lang w:val="en-US"/>
        </w:rPr>
      </w:pPr>
    </w:p>
    <w:p w14:paraId="086547DD" w14:textId="4AF22929" w:rsidR="0093222E" w:rsidRPr="00316676" w:rsidRDefault="00020C39" w:rsidP="0099227F">
      <w:pPr>
        <w:pStyle w:val="a0"/>
        <w:numPr>
          <w:ilvl w:val="0"/>
          <w:numId w:val="164"/>
        </w:numPr>
        <w:jc w:val="both"/>
        <w:rPr>
          <w:rFonts w:asciiTheme="minorHAnsi" w:hAnsiTheme="minorHAnsi"/>
          <w:b/>
          <w:bCs/>
          <w:sz w:val="22"/>
          <w:szCs w:val="22"/>
          <w:lang w:val="en-US"/>
        </w:rPr>
      </w:pPr>
      <w:r w:rsidRPr="00316676">
        <w:rPr>
          <w:rFonts w:asciiTheme="minorHAnsi" w:hAnsiTheme="minorHAnsi"/>
          <w:b/>
          <w:bCs/>
          <w:sz w:val="22"/>
          <w:szCs w:val="22"/>
          <w:lang w:val="en-US"/>
        </w:rPr>
        <w:t xml:space="preserve">Effects of L-Carnitine in sperm motility and viability after </w:t>
      </w:r>
      <w:proofErr w:type="spellStart"/>
      <w:r w:rsidRPr="00316676">
        <w:rPr>
          <w:rFonts w:asciiTheme="minorHAnsi" w:hAnsiTheme="minorHAnsi"/>
          <w:b/>
          <w:bCs/>
          <w:sz w:val="22"/>
          <w:szCs w:val="22"/>
          <w:lang w:val="en-US"/>
        </w:rPr>
        <w:t>subinguinal</w:t>
      </w:r>
      <w:proofErr w:type="spellEnd"/>
      <w:r w:rsidRPr="00316676">
        <w:rPr>
          <w:rFonts w:asciiTheme="minorHAnsi" w:hAnsiTheme="minorHAnsi"/>
          <w:b/>
          <w:bCs/>
          <w:sz w:val="22"/>
          <w:szCs w:val="22"/>
          <w:lang w:val="en-US"/>
        </w:rPr>
        <w:t xml:space="preserve"> </w:t>
      </w:r>
      <w:proofErr w:type="spellStart"/>
      <w:r w:rsidRPr="00316676">
        <w:rPr>
          <w:rFonts w:asciiTheme="minorHAnsi" w:hAnsiTheme="minorHAnsi"/>
          <w:b/>
          <w:bCs/>
          <w:sz w:val="22"/>
          <w:szCs w:val="22"/>
          <w:lang w:val="en-US"/>
        </w:rPr>
        <w:t>varicoselectomy</w:t>
      </w:r>
      <w:proofErr w:type="spellEnd"/>
      <w:r w:rsidRPr="00316676">
        <w:rPr>
          <w:rFonts w:asciiTheme="minorHAnsi" w:hAnsiTheme="minorHAnsi"/>
          <w:b/>
          <w:bCs/>
          <w:sz w:val="22"/>
          <w:szCs w:val="22"/>
          <w:lang w:val="en-US"/>
        </w:rPr>
        <w:t>.</w:t>
      </w:r>
    </w:p>
    <w:p w14:paraId="3082A800" w14:textId="77777777" w:rsidR="0093222E" w:rsidRPr="00316676" w:rsidRDefault="00020C39">
      <w:pPr>
        <w:pStyle w:val="a0"/>
        <w:ind w:left="284"/>
        <w:jc w:val="both"/>
        <w:rPr>
          <w:rFonts w:asciiTheme="minorHAnsi" w:hAnsiTheme="minorHAnsi"/>
          <w:b/>
          <w:bCs/>
          <w:sz w:val="22"/>
          <w:szCs w:val="22"/>
          <w:lang w:val="en-US"/>
        </w:rPr>
      </w:pPr>
      <w:r w:rsidRPr="00316676">
        <w:rPr>
          <w:rFonts w:asciiTheme="minorHAnsi" w:hAnsiTheme="minorHAnsi"/>
          <w:b/>
          <w:bCs/>
          <w:sz w:val="22"/>
          <w:szCs w:val="22"/>
          <w:lang w:val="en-US"/>
        </w:rPr>
        <w:t xml:space="preserve">       </w:t>
      </w:r>
    </w:p>
    <w:p w14:paraId="1F73E31D" w14:textId="77777777" w:rsidR="0093222E" w:rsidRPr="00316676" w:rsidRDefault="00020C39">
      <w:pPr>
        <w:pStyle w:val="a0"/>
        <w:ind w:left="284" w:firstLine="436"/>
        <w:jc w:val="both"/>
        <w:rPr>
          <w:rFonts w:asciiTheme="minorHAnsi" w:hAnsiTheme="minorHAnsi"/>
          <w:sz w:val="22"/>
          <w:szCs w:val="22"/>
          <w:lang w:val="en-US"/>
        </w:rPr>
      </w:pPr>
      <w:r w:rsidRPr="00316676">
        <w:rPr>
          <w:rFonts w:asciiTheme="minorHAnsi" w:hAnsiTheme="minorHAnsi"/>
          <w:sz w:val="22"/>
          <w:szCs w:val="22"/>
          <w:lang w:val="en-US"/>
        </w:rPr>
        <w:t xml:space="preserve">Gekas A, </w:t>
      </w:r>
      <w:proofErr w:type="spellStart"/>
      <w:r w:rsidRPr="00316676">
        <w:rPr>
          <w:rFonts w:asciiTheme="minorHAnsi" w:hAnsiTheme="minorHAnsi"/>
          <w:sz w:val="22"/>
          <w:szCs w:val="22"/>
          <w:lang w:val="en-US"/>
        </w:rPr>
        <w:t>Daras</w:t>
      </w:r>
      <w:proofErr w:type="spellEnd"/>
      <w:r w:rsidRPr="00316676">
        <w:rPr>
          <w:rFonts w:asciiTheme="minorHAnsi" w:hAnsiTheme="minorHAnsi"/>
          <w:sz w:val="22"/>
          <w:szCs w:val="22"/>
          <w:lang w:val="en-US"/>
        </w:rPr>
        <w:t xml:space="preserve"> I, </w:t>
      </w:r>
      <w:proofErr w:type="spellStart"/>
      <w:r w:rsidRPr="00316676">
        <w:rPr>
          <w:rFonts w:asciiTheme="minorHAnsi" w:hAnsiTheme="minorHAnsi"/>
          <w:sz w:val="22"/>
          <w:szCs w:val="22"/>
          <w:lang w:val="en-US"/>
        </w:rPr>
        <w:t>Papatsoris</w:t>
      </w:r>
      <w:proofErr w:type="spellEnd"/>
      <w:r w:rsidRPr="00316676">
        <w:rPr>
          <w:rFonts w:asciiTheme="minorHAnsi" w:hAnsiTheme="minorHAnsi"/>
          <w:sz w:val="22"/>
          <w:szCs w:val="22"/>
          <w:lang w:val="en-US"/>
        </w:rPr>
        <w:t xml:space="preserve"> AG, </w:t>
      </w:r>
      <w:proofErr w:type="spellStart"/>
      <w:r w:rsidRPr="00316676">
        <w:rPr>
          <w:rFonts w:asciiTheme="minorHAnsi" w:hAnsiTheme="minorHAnsi"/>
          <w:sz w:val="22"/>
          <w:szCs w:val="22"/>
          <w:lang w:val="en-US"/>
        </w:rPr>
        <w:t>Andreadakis</w:t>
      </w:r>
      <w:proofErr w:type="spellEnd"/>
      <w:r w:rsidRPr="00316676">
        <w:rPr>
          <w:rFonts w:asciiTheme="minorHAnsi" w:hAnsiTheme="minorHAnsi"/>
          <w:sz w:val="22"/>
          <w:szCs w:val="22"/>
          <w:lang w:val="en-US"/>
        </w:rPr>
        <w:t xml:space="preserve"> S, </w:t>
      </w:r>
      <w:proofErr w:type="spellStart"/>
      <w:r w:rsidRPr="00316676">
        <w:rPr>
          <w:rFonts w:asciiTheme="minorHAnsi" w:hAnsiTheme="minorHAnsi"/>
          <w:sz w:val="22"/>
          <w:szCs w:val="22"/>
          <w:lang w:val="en-US"/>
        </w:rPr>
        <w:t>Chrysanthakopoulos</w:t>
      </w:r>
      <w:proofErr w:type="spellEnd"/>
      <w:r w:rsidRPr="00316676">
        <w:rPr>
          <w:rFonts w:asciiTheme="minorHAnsi" w:hAnsiTheme="minorHAnsi"/>
          <w:sz w:val="22"/>
          <w:szCs w:val="22"/>
          <w:lang w:val="en-US"/>
        </w:rPr>
        <w:t xml:space="preserve"> C,</w:t>
      </w:r>
    </w:p>
    <w:p w14:paraId="3BDCA494" w14:textId="77777777" w:rsidR="0093222E" w:rsidRPr="00316676" w:rsidRDefault="00020C39">
      <w:pPr>
        <w:pStyle w:val="a0"/>
        <w:ind w:left="284"/>
        <w:jc w:val="both"/>
        <w:rPr>
          <w:rFonts w:asciiTheme="minorHAnsi" w:hAnsiTheme="minorHAnsi"/>
          <w:sz w:val="22"/>
          <w:szCs w:val="22"/>
          <w:lang w:val="en-US"/>
        </w:rPr>
      </w:pPr>
      <w:r w:rsidRPr="00316676">
        <w:rPr>
          <w:rFonts w:asciiTheme="minorHAnsi" w:hAnsiTheme="minorHAnsi"/>
          <w:sz w:val="22"/>
          <w:szCs w:val="22"/>
          <w:lang w:val="en-US"/>
        </w:rPr>
        <w:t xml:space="preserve">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i/>
          <w:iCs/>
          <w:sz w:val="22"/>
          <w:szCs w:val="22"/>
          <w:lang w:val="en-US"/>
        </w:rPr>
        <w:t>,</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Kalogeropoulos</w:t>
      </w:r>
      <w:proofErr w:type="spellEnd"/>
      <w:r w:rsidRPr="00316676">
        <w:rPr>
          <w:rFonts w:asciiTheme="minorHAnsi" w:hAnsiTheme="minorHAnsi"/>
          <w:sz w:val="22"/>
          <w:szCs w:val="22"/>
          <w:lang w:val="en-US"/>
        </w:rPr>
        <w:t xml:space="preserve"> N  </w:t>
      </w:r>
    </w:p>
    <w:p w14:paraId="1AA2A1D4" w14:textId="77777777" w:rsidR="0093222E" w:rsidRPr="00316676" w:rsidRDefault="00020C39">
      <w:pPr>
        <w:pStyle w:val="a0"/>
        <w:ind w:left="720"/>
        <w:jc w:val="both"/>
        <w:rPr>
          <w:rFonts w:asciiTheme="minorHAnsi" w:hAnsiTheme="minorHAnsi"/>
          <w:b/>
          <w:b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8</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Mediterranean Congress of Urology, September 11-14 2003, </w:t>
      </w:r>
      <w:proofErr w:type="spellStart"/>
      <w:r w:rsidRPr="00316676">
        <w:rPr>
          <w:rFonts w:asciiTheme="minorHAnsi" w:hAnsiTheme="minorHAnsi"/>
          <w:i/>
          <w:iCs/>
          <w:sz w:val="22"/>
          <w:szCs w:val="22"/>
          <w:lang w:val="en-US"/>
        </w:rPr>
        <w:t>Herakleion</w:t>
      </w:r>
      <w:proofErr w:type="spellEnd"/>
      <w:r w:rsidRPr="00316676">
        <w:rPr>
          <w:rFonts w:asciiTheme="minorHAnsi" w:hAnsiTheme="minorHAnsi"/>
          <w:i/>
          <w:iCs/>
          <w:sz w:val="22"/>
          <w:szCs w:val="22"/>
          <w:lang w:val="en-US"/>
        </w:rPr>
        <w:t>, Greece</w:t>
      </w:r>
    </w:p>
    <w:p w14:paraId="6C26F03E" w14:textId="77777777" w:rsidR="0093222E" w:rsidRPr="00316676" w:rsidRDefault="0093222E">
      <w:pPr>
        <w:pStyle w:val="a0"/>
        <w:spacing w:line="360" w:lineRule="auto"/>
        <w:jc w:val="both"/>
        <w:rPr>
          <w:rFonts w:asciiTheme="minorHAnsi" w:hAnsiTheme="minorHAnsi"/>
          <w:b/>
          <w:bCs/>
          <w:sz w:val="22"/>
          <w:szCs w:val="22"/>
          <w:lang w:val="en-US"/>
        </w:rPr>
      </w:pPr>
    </w:p>
    <w:p w14:paraId="2CDB7D80" w14:textId="77777777" w:rsidR="0093222E" w:rsidRPr="00316676" w:rsidRDefault="00020C39" w:rsidP="008E66F1">
      <w:pPr>
        <w:pStyle w:val="a9"/>
        <w:numPr>
          <w:ilvl w:val="0"/>
          <w:numId w:val="64"/>
        </w:numPr>
        <w:spacing w:line="360" w:lineRule="auto"/>
        <w:rPr>
          <w:rFonts w:asciiTheme="minorHAnsi" w:hAnsiTheme="minorHAnsi"/>
          <w:b/>
          <w:bCs/>
          <w:sz w:val="22"/>
          <w:szCs w:val="22"/>
        </w:rPr>
      </w:pPr>
      <w:r w:rsidRPr="00316676">
        <w:rPr>
          <w:rFonts w:asciiTheme="minorHAnsi" w:hAnsiTheme="minorHAnsi"/>
          <w:b/>
          <w:bCs/>
          <w:sz w:val="22"/>
          <w:szCs w:val="22"/>
        </w:rPr>
        <w:t xml:space="preserve">Penile elongation–our experience. </w:t>
      </w:r>
    </w:p>
    <w:p w14:paraId="7B6A5E74" w14:textId="77777777" w:rsidR="0093222E" w:rsidRPr="00316676" w:rsidRDefault="00020C39" w:rsidP="00F52B78">
      <w:pPr>
        <w:pStyle w:val="a9"/>
        <w:ind w:left="720"/>
        <w:rPr>
          <w:rFonts w:asciiTheme="minorHAnsi" w:eastAsia="Times New Roman" w:hAnsiTheme="minorHAnsi" w:cs="Times New Roman"/>
          <w:sz w:val="22"/>
          <w:szCs w:val="22"/>
        </w:rPr>
      </w:pPr>
      <w:r w:rsidRPr="00316676">
        <w:rPr>
          <w:rFonts w:asciiTheme="minorHAnsi" w:hAnsiTheme="minorHAnsi"/>
          <w:sz w:val="22"/>
          <w:szCs w:val="22"/>
        </w:rPr>
        <w:t xml:space="preserve">Gekas A, </w:t>
      </w:r>
      <w:proofErr w:type="spellStart"/>
      <w:r w:rsidRPr="00316676">
        <w:rPr>
          <w:rFonts w:asciiTheme="minorHAnsi" w:hAnsiTheme="minorHAnsi"/>
          <w:b/>
          <w:bCs/>
          <w:i/>
          <w:iCs/>
          <w:color w:val="1F497D"/>
          <w:sz w:val="22"/>
          <w:szCs w:val="22"/>
          <w:u w:color="1F497D"/>
        </w:rPr>
        <w:t>Sountoulides</w:t>
      </w:r>
      <w:proofErr w:type="spellEnd"/>
      <w:r w:rsidRPr="00316676">
        <w:rPr>
          <w:rFonts w:asciiTheme="minorHAnsi" w:hAnsiTheme="minorHAnsi"/>
          <w:b/>
          <w:bCs/>
          <w:i/>
          <w:iCs/>
          <w:color w:val="1F497D"/>
          <w:sz w:val="22"/>
          <w:szCs w:val="22"/>
          <w:u w:color="1F497D"/>
        </w:rPr>
        <w:t xml:space="preserve"> P</w:t>
      </w:r>
      <w:r w:rsidRPr="00316676">
        <w:rPr>
          <w:rFonts w:asciiTheme="minorHAnsi" w:hAnsiTheme="minorHAnsi"/>
          <w:sz w:val="22"/>
          <w:szCs w:val="22"/>
        </w:rPr>
        <w:t xml:space="preserve">, </w:t>
      </w:r>
      <w:proofErr w:type="spellStart"/>
      <w:r w:rsidRPr="00316676">
        <w:rPr>
          <w:rFonts w:asciiTheme="minorHAnsi" w:hAnsiTheme="minorHAnsi"/>
          <w:sz w:val="22"/>
          <w:szCs w:val="22"/>
        </w:rPr>
        <w:t>Andreadakis</w:t>
      </w:r>
      <w:proofErr w:type="spellEnd"/>
      <w:r w:rsidRPr="00316676">
        <w:rPr>
          <w:rFonts w:asciiTheme="minorHAnsi" w:hAnsiTheme="minorHAnsi"/>
          <w:sz w:val="22"/>
          <w:szCs w:val="22"/>
        </w:rPr>
        <w:t xml:space="preserve"> S, </w:t>
      </w:r>
      <w:proofErr w:type="spellStart"/>
      <w:r w:rsidRPr="00316676">
        <w:rPr>
          <w:rFonts w:asciiTheme="minorHAnsi" w:hAnsiTheme="minorHAnsi"/>
          <w:sz w:val="22"/>
          <w:szCs w:val="22"/>
        </w:rPr>
        <w:t>Papatsoris</w:t>
      </w:r>
      <w:proofErr w:type="spellEnd"/>
      <w:r w:rsidRPr="00316676">
        <w:rPr>
          <w:rFonts w:asciiTheme="minorHAnsi" w:hAnsiTheme="minorHAnsi"/>
          <w:sz w:val="22"/>
          <w:szCs w:val="22"/>
        </w:rPr>
        <w:t xml:space="preserve"> AG, </w:t>
      </w:r>
      <w:proofErr w:type="spellStart"/>
      <w:r w:rsidRPr="00316676">
        <w:rPr>
          <w:rFonts w:asciiTheme="minorHAnsi" w:hAnsiTheme="minorHAnsi"/>
          <w:sz w:val="22"/>
          <w:szCs w:val="22"/>
        </w:rPr>
        <w:t>Daras</w:t>
      </w:r>
      <w:proofErr w:type="spellEnd"/>
      <w:r w:rsidRPr="00316676">
        <w:rPr>
          <w:rFonts w:asciiTheme="minorHAnsi" w:hAnsiTheme="minorHAnsi"/>
          <w:sz w:val="22"/>
          <w:szCs w:val="22"/>
        </w:rPr>
        <w:t xml:space="preserve"> I, </w:t>
      </w:r>
      <w:proofErr w:type="spellStart"/>
      <w:r w:rsidRPr="00316676">
        <w:rPr>
          <w:rFonts w:asciiTheme="minorHAnsi" w:hAnsiTheme="minorHAnsi"/>
          <w:sz w:val="22"/>
          <w:szCs w:val="22"/>
        </w:rPr>
        <w:t>Gavis</w:t>
      </w:r>
      <w:proofErr w:type="spellEnd"/>
      <w:r w:rsidRPr="00316676">
        <w:rPr>
          <w:rFonts w:asciiTheme="minorHAnsi" w:hAnsiTheme="minorHAnsi"/>
          <w:sz w:val="22"/>
          <w:szCs w:val="22"/>
        </w:rPr>
        <w:t xml:space="preserve"> S, </w:t>
      </w:r>
      <w:proofErr w:type="spellStart"/>
      <w:r w:rsidRPr="00316676">
        <w:rPr>
          <w:rFonts w:asciiTheme="minorHAnsi" w:hAnsiTheme="minorHAnsi"/>
          <w:sz w:val="22"/>
          <w:szCs w:val="22"/>
        </w:rPr>
        <w:t>Kalogeropoulos</w:t>
      </w:r>
      <w:proofErr w:type="spellEnd"/>
      <w:r w:rsidRPr="00316676">
        <w:rPr>
          <w:rFonts w:asciiTheme="minorHAnsi" w:hAnsiTheme="minorHAnsi"/>
          <w:sz w:val="22"/>
          <w:szCs w:val="22"/>
        </w:rPr>
        <w:t xml:space="preserve"> N</w:t>
      </w:r>
    </w:p>
    <w:p w14:paraId="3AB688DE" w14:textId="77777777" w:rsidR="0093222E" w:rsidRPr="00316676" w:rsidRDefault="00020C39" w:rsidP="00F52B78">
      <w:pPr>
        <w:pStyle w:val="a0"/>
        <w:ind w:left="720"/>
        <w:jc w:val="both"/>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2</w:t>
      </w:r>
      <w:r w:rsidRPr="00316676">
        <w:rPr>
          <w:rFonts w:asciiTheme="minorHAnsi" w:hAnsiTheme="minorHAnsi"/>
          <w:i/>
          <w:iCs/>
          <w:sz w:val="22"/>
          <w:szCs w:val="22"/>
          <w:vertAlign w:val="superscript"/>
          <w:lang w:val="en-US"/>
        </w:rPr>
        <w:t>nd</w:t>
      </w:r>
      <w:r w:rsidRPr="00316676">
        <w:rPr>
          <w:rFonts w:asciiTheme="minorHAnsi" w:hAnsiTheme="minorHAnsi"/>
          <w:i/>
          <w:iCs/>
          <w:sz w:val="22"/>
          <w:szCs w:val="22"/>
          <w:lang w:val="en-US"/>
        </w:rPr>
        <w:t xml:space="preserve"> Congress of the European Society for Genitourinary Reconstructive Surgery (</w:t>
      </w:r>
      <w:proofErr w:type="spellStart"/>
      <w:r w:rsidRPr="00316676">
        <w:rPr>
          <w:rFonts w:asciiTheme="minorHAnsi" w:hAnsiTheme="minorHAnsi"/>
          <w:i/>
          <w:iCs/>
          <w:sz w:val="22"/>
          <w:szCs w:val="22"/>
          <w:lang w:val="en-US"/>
        </w:rPr>
        <w:t>E.S.G.U.R.S</w:t>
      </w:r>
      <w:proofErr w:type="spellEnd"/>
      <w:r w:rsidRPr="00316676">
        <w:rPr>
          <w:rFonts w:asciiTheme="minorHAnsi" w:hAnsiTheme="minorHAnsi"/>
          <w:i/>
          <w:iCs/>
          <w:sz w:val="22"/>
          <w:szCs w:val="22"/>
          <w:lang w:val="en-US"/>
        </w:rPr>
        <w:t>), “New Technologies and techniques for reconstructive urogenital surgery”, November 6</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-8</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2003, Milan, </w:t>
      </w:r>
      <w:r w:rsidRPr="00316676">
        <w:rPr>
          <w:rFonts w:asciiTheme="minorHAnsi" w:hAnsiTheme="minorHAnsi"/>
          <w:i/>
          <w:iCs/>
          <w:sz w:val="22"/>
          <w:szCs w:val="22"/>
        </w:rPr>
        <w:t>Ι</w:t>
      </w:r>
      <w:proofErr w:type="spellStart"/>
      <w:r w:rsidRPr="00316676">
        <w:rPr>
          <w:rFonts w:asciiTheme="minorHAnsi" w:hAnsiTheme="minorHAnsi"/>
          <w:i/>
          <w:iCs/>
          <w:sz w:val="22"/>
          <w:szCs w:val="22"/>
          <w:lang w:val="en-US"/>
        </w:rPr>
        <w:t>taly</w:t>
      </w:r>
      <w:proofErr w:type="spellEnd"/>
    </w:p>
    <w:p w14:paraId="07AD88E4" w14:textId="77777777" w:rsidR="0093222E" w:rsidRPr="00316676" w:rsidRDefault="0093222E">
      <w:pPr>
        <w:pStyle w:val="a0"/>
        <w:ind w:left="720"/>
        <w:jc w:val="both"/>
        <w:rPr>
          <w:rFonts w:asciiTheme="minorHAnsi" w:hAnsiTheme="minorHAnsi"/>
          <w:i/>
          <w:iCs/>
          <w:sz w:val="22"/>
          <w:szCs w:val="22"/>
          <w:lang w:val="en-US"/>
        </w:rPr>
      </w:pPr>
    </w:p>
    <w:p w14:paraId="276936F2" w14:textId="77777777" w:rsidR="0093222E" w:rsidRPr="00316676" w:rsidRDefault="00020C39" w:rsidP="008E66F1">
      <w:pPr>
        <w:pStyle w:val="a9"/>
        <w:numPr>
          <w:ilvl w:val="0"/>
          <w:numId w:val="63"/>
        </w:numPr>
        <w:spacing w:line="360" w:lineRule="auto"/>
        <w:rPr>
          <w:rFonts w:asciiTheme="minorHAnsi" w:hAnsiTheme="minorHAnsi"/>
          <w:b/>
          <w:bCs/>
          <w:sz w:val="22"/>
          <w:szCs w:val="22"/>
        </w:rPr>
      </w:pPr>
      <w:r w:rsidRPr="00316676">
        <w:rPr>
          <w:rFonts w:asciiTheme="minorHAnsi" w:hAnsiTheme="minorHAnsi"/>
          <w:b/>
          <w:bCs/>
          <w:sz w:val="22"/>
          <w:szCs w:val="22"/>
        </w:rPr>
        <w:t xml:space="preserve">Surgical management of </w:t>
      </w:r>
      <w:proofErr w:type="spellStart"/>
      <w:r w:rsidRPr="00316676">
        <w:rPr>
          <w:rFonts w:asciiTheme="minorHAnsi" w:hAnsiTheme="minorHAnsi"/>
          <w:b/>
          <w:bCs/>
          <w:sz w:val="22"/>
          <w:szCs w:val="22"/>
        </w:rPr>
        <w:t>Peyronie’s</w:t>
      </w:r>
      <w:proofErr w:type="spellEnd"/>
      <w:r w:rsidRPr="00316676">
        <w:rPr>
          <w:rFonts w:asciiTheme="minorHAnsi" w:hAnsiTheme="minorHAnsi"/>
          <w:b/>
          <w:bCs/>
          <w:sz w:val="22"/>
          <w:szCs w:val="22"/>
        </w:rPr>
        <w:t xml:space="preserve"> disease–our experience. </w:t>
      </w:r>
    </w:p>
    <w:p w14:paraId="0A6DAA86" w14:textId="77777777" w:rsidR="0093222E" w:rsidRPr="00316676" w:rsidRDefault="00020C39">
      <w:pPr>
        <w:pStyle w:val="a9"/>
        <w:ind w:left="720"/>
        <w:rPr>
          <w:rFonts w:asciiTheme="minorHAnsi" w:eastAsia="Times New Roman" w:hAnsiTheme="minorHAnsi" w:cs="Times New Roman"/>
          <w:sz w:val="22"/>
          <w:szCs w:val="22"/>
        </w:rPr>
      </w:pPr>
      <w:r w:rsidRPr="00316676">
        <w:rPr>
          <w:rFonts w:asciiTheme="minorHAnsi" w:hAnsiTheme="minorHAnsi"/>
          <w:sz w:val="22"/>
          <w:szCs w:val="22"/>
        </w:rPr>
        <w:t xml:space="preserve">Gekas A, </w:t>
      </w:r>
      <w:proofErr w:type="spellStart"/>
      <w:r w:rsidRPr="00316676">
        <w:rPr>
          <w:rFonts w:asciiTheme="minorHAnsi" w:hAnsiTheme="minorHAnsi"/>
          <w:b/>
          <w:bCs/>
          <w:i/>
          <w:iCs/>
          <w:color w:val="1F497D"/>
          <w:sz w:val="22"/>
          <w:szCs w:val="22"/>
          <w:u w:color="1F497D"/>
        </w:rPr>
        <w:t>Sountoulides</w:t>
      </w:r>
      <w:proofErr w:type="spellEnd"/>
      <w:r w:rsidRPr="00316676">
        <w:rPr>
          <w:rFonts w:asciiTheme="minorHAnsi" w:hAnsiTheme="minorHAnsi"/>
          <w:b/>
          <w:bCs/>
          <w:i/>
          <w:iCs/>
          <w:color w:val="1F497D"/>
          <w:sz w:val="22"/>
          <w:szCs w:val="22"/>
          <w:u w:color="1F497D"/>
        </w:rPr>
        <w:t xml:space="preserve"> P</w:t>
      </w:r>
      <w:r w:rsidRPr="00316676">
        <w:rPr>
          <w:rFonts w:asciiTheme="minorHAnsi" w:hAnsiTheme="minorHAnsi"/>
          <w:sz w:val="22"/>
          <w:szCs w:val="22"/>
        </w:rPr>
        <w:t xml:space="preserve">, </w:t>
      </w:r>
      <w:proofErr w:type="spellStart"/>
      <w:r w:rsidRPr="00316676">
        <w:rPr>
          <w:rFonts w:asciiTheme="minorHAnsi" w:hAnsiTheme="minorHAnsi"/>
          <w:sz w:val="22"/>
          <w:szCs w:val="22"/>
        </w:rPr>
        <w:t>Andreadakis</w:t>
      </w:r>
      <w:proofErr w:type="spellEnd"/>
      <w:r w:rsidRPr="00316676">
        <w:rPr>
          <w:rFonts w:asciiTheme="minorHAnsi" w:hAnsiTheme="minorHAnsi"/>
          <w:sz w:val="22"/>
          <w:szCs w:val="22"/>
        </w:rPr>
        <w:t xml:space="preserve"> S, </w:t>
      </w:r>
      <w:proofErr w:type="spellStart"/>
      <w:r w:rsidRPr="00316676">
        <w:rPr>
          <w:rFonts w:asciiTheme="minorHAnsi" w:hAnsiTheme="minorHAnsi"/>
          <w:sz w:val="22"/>
          <w:szCs w:val="22"/>
        </w:rPr>
        <w:t>Daras</w:t>
      </w:r>
      <w:proofErr w:type="spellEnd"/>
      <w:r w:rsidRPr="00316676">
        <w:rPr>
          <w:rFonts w:asciiTheme="minorHAnsi" w:hAnsiTheme="minorHAnsi"/>
          <w:sz w:val="22"/>
          <w:szCs w:val="22"/>
        </w:rPr>
        <w:t xml:space="preserve"> I, </w:t>
      </w:r>
      <w:proofErr w:type="spellStart"/>
      <w:r w:rsidRPr="00316676">
        <w:rPr>
          <w:rFonts w:asciiTheme="minorHAnsi" w:hAnsiTheme="minorHAnsi"/>
          <w:sz w:val="22"/>
          <w:szCs w:val="22"/>
        </w:rPr>
        <w:t>Papatsoris</w:t>
      </w:r>
      <w:proofErr w:type="spellEnd"/>
      <w:r w:rsidRPr="00316676">
        <w:rPr>
          <w:rFonts w:asciiTheme="minorHAnsi" w:hAnsiTheme="minorHAnsi"/>
          <w:sz w:val="22"/>
          <w:szCs w:val="22"/>
        </w:rPr>
        <w:t xml:space="preserve"> AG, </w:t>
      </w:r>
      <w:proofErr w:type="spellStart"/>
      <w:r w:rsidRPr="00316676">
        <w:rPr>
          <w:rFonts w:asciiTheme="minorHAnsi" w:hAnsiTheme="minorHAnsi"/>
          <w:sz w:val="22"/>
          <w:szCs w:val="22"/>
        </w:rPr>
        <w:t>Zachos</w:t>
      </w:r>
      <w:proofErr w:type="spellEnd"/>
      <w:r w:rsidRPr="00316676">
        <w:rPr>
          <w:rFonts w:asciiTheme="minorHAnsi" w:hAnsiTheme="minorHAnsi"/>
          <w:sz w:val="22"/>
          <w:szCs w:val="22"/>
        </w:rPr>
        <w:t xml:space="preserve"> I, </w:t>
      </w:r>
      <w:proofErr w:type="spellStart"/>
      <w:r w:rsidRPr="00316676">
        <w:rPr>
          <w:rFonts w:asciiTheme="minorHAnsi" w:hAnsiTheme="minorHAnsi"/>
          <w:sz w:val="22"/>
          <w:szCs w:val="22"/>
        </w:rPr>
        <w:t>Kalogeropoulos</w:t>
      </w:r>
      <w:proofErr w:type="spellEnd"/>
      <w:r w:rsidRPr="00316676">
        <w:rPr>
          <w:rFonts w:asciiTheme="minorHAnsi" w:hAnsiTheme="minorHAnsi"/>
          <w:sz w:val="22"/>
          <w:szCs w:val="22"/>
        </w:rPr>
        <w:t xml:space="preserve"> N</w:t>
      </w:r>
    </w:p>
    <w:p w14:paraId="2C338A88" w14:textId="77777777" w:rsidR="0093222E" w:rsidRPr="00316676" w:rsidRDefault="00020C39">
      <w:pPr>
        <w:pStyle w:val="a0"/>
        <w:ind w:left="720"/>
        <w:jc w:val="both"/>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2</w:t>
      </w:r>
      <w:r w:rsidRPr="00316676">
        <w:rPr>
          <w:rFonts w:asciiTheme="minorHAnsi" w:hAnsiTheme="minorHAnsi"/>
          <w:i/>
          <w:iCs/>
          <w:sz w:val="22"/>
          <w:szCs w:val="22"/>
          <w:vertAlign w:val="superscript"/>
          <w:lang w:val="en-US"/>
        </w:rPr>
        <w:t>nd</w:t>
      </w:r>
      <w:r w:rsidRPr="00316676">
        <w:rPr>
          <w:rFonts w:asciiTheme="minorHAnsi" w:hAnsiTheme="minorHAnsi"/>
          <w:i/>
          <w:iCs/>
          <w:sz w:val="22"/>
          <w:szCs w:val="22"/>
          <w:lang w:val="en-US"/>
        </w:rPr>
        <w:t xml:space="preserve"> Congress of the European Society for Genitourinary Reconstructive Surgery (</w:t>
      </w:r>
      <w:proofErr w:type="spellStart"/>
      <w:r w:rsidRPr="00316676">
        <w:rPr>
          <w:rFonts w:asciiTheme="minorHAnsi" w:hAnsiTheme="minorHAnsi"/>
          <w:i/>
          <w:iCs/>
          <w:sz w:val="22"/>
          <w:szCs w:val="22"/>
          <w:lang w:val="en-US"/>
        </w:rPr>
        <w:t>E.S.G.U.R.S</w:t>
      </w:r>
      <w:proofErr w:type="spellEnd"/>
      <w:r w:rsidRPr="00316676">
        <w:rPr>
          <w:rFonts w:asciiTheme="minorHAnsi" w:hAnsiTheme="minorHAnsi"/>
          <w:i/>
          <w:iCs/>
          <w:sz w:val="22"/>
          <w:szCs w:val="22"/>
          <w:lang w:val="en-US"/>
        </w:rPr>
        <w:t>), “New Technologies and techniques for reconstructive urogenital surgery”, November 6</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-8</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2003, Milan, </w:t>
      </w:r>
      <w:r w:rsidRPr="00316676">
        <w:rPr>
          <w:rFonts w:asciiTheme="minorHAnsi" w:hAnsiTheme="minorHAnsi"/>
          <w:i/>
          <w:iCs/>
          <w:sz w:val="22"/>
          <w:szCs w:val="22"/>
        </w:rPr>
        <w:t>Ι</w:t>
      </w:r>
      <w:proofErr w:type="spellStart"/>
      <w:r w:rsidRPr="00316676">
        <w:rPr>
          <w:rFonts w:asciiTheme="minorHAnsi" w:hAnsiTheme="minorHAnsi"/>
          <w:i/>
          <w:iCs/>
          <w:sz w:val="22"/>
          <w:szCs w:val="22"/>
          <w:lang w:val="en-US"/>
        </w:rPr>
        <w:t>taly</w:t>
      </w:r>
      <w:proofErr w:type="spellEnd"/>
    </w:p>
    <w:p w14:paraId="5056518E" w14:textId="77777777" w:rsidR="0093222E" w:rsidRPr="00316676" w:rsidRDefault="0093222E">
      <w:pPr>
        <w:pStyle w:val="a0"/>
        <w:spacing w:line="360" w:lineRule="auto"/>
        <w:jc w:val="both"/>
        <w:rPr>
          <w:rFonts w:asciiTheme="minorHAnsi" w:hAnsiTheme="minorHAnsi"/>
          <w:b/>
          <w:bCs/>
          <w:sz w:val="22"/>
          <w:szCs w:val="22"/>
          <w:lang w:val="en-US"/>
        </w:rPr>
      </w:pPr>
    </w:p>
    <w:p w14:paraId="1A839FBC" w14:textId="77777777" w:rsidR="0093222E" w:rsidRPr="00316676" w:rsidRDefault="00020C39" w:rsidP="008E66F1">
      <w:pPr>
        <w:pStyle w:val="a7"/>
        <w:numPr>
          <w:ilvl w:val="0"/>
          <w:numId w:val="63"/>
        </w:numPr>
        <w:jc w:val="both"/>
        <w:rPr>
          <w:rFonts w:asciiTheme="minorHAnsi" w:hAnsiTheme="minorHAnsi"/>
          <w:b/>
          <w:bCs/>
          <w:sz w:val="22"/>
          <w:szCs w:val="22"/>
          <w:lang w:val="en-US"/>
        </w:rPr>
      </w:pPr>
      <w:r w:rsidRPr="00316676">
        <w:rPr>
          <w:rFonts w:asciiTheme="minorHAnsi" w:hAnsiTheme="minorHAnsi"/>
          <w:b/>
          <w:bCs/>
          <w:sz w:val="22"/>
          <w:szCs w:val="22"/>
          <w:lang w:val="en-US"/>
        </w:rPr>
        <w:lastRenderedPageBreak/>
        <w:t>Bilateral testicular microlithiasis associated with germ cell testis tumor and subfertility.</w:t>
      </w:r>
    </w:p>
    <w:p w14:paraId="4693BF65" w14:textId="77777777" w:rsidR="00F52B78" w:rsidRDefault="00F52B78">
      <w:pPr>
        <w:pStyle w:val="a0"/>
        <w:ind w:left="720"/>
        <w:jc w:val="both"/>
        <w:rPr>
          <w:rFonts w:asciiTheme="minorHAnsi" w:hAnsiTheme="minorHAnsi"/>
          <w:b/>
          <w:bCs/>
          <w:i/>
          <w:iCs/>
          <w:color w:val="1F497D"/>
          <w:sz w:val="22"/>
          <w:szCs w:val="22"/>
          <w:u w:color="1F497D"/>
          <w:lang w:val="en-US"/>
        </w:rPr>
      </w:pPr>
    </w:p>
    <w:p w14:paraId="2D226633" w14:textId="77777777" w:rsidR="0093222E" w:rsidRPr="00316676" w:rsidRDefault="00020C39">
      <w:pPr>
        <w:pStyle w:val="a0"/>
        <w:ind w:left="720"/>
        <w:jc w:val="both"/>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Zachos</w:t>
      </w:r>
      <w:proofErr w:type="spellEnd"/>
      <w:r w:rsidRPr="00316676">
        <w:rPr>
          <w:rFonts w:asciiTheme="minorHAnsi" w:hAnsiTheme="minorHAnsi"/>
          <w:sz w:val="22"/>
          <w:szCs w:val="22"/>
          <w:lang w:val="en-US"/>
        </w:rPr>
        <w:t xml:space="preserve"> I, </w:t>
      </w:r>
      <w:proofErr w:type="spellStart"/>
      <w:r w:rsidRPr="00316676">
        <w:rPr>
          <w:rFonts w:asciiTheme="minorHAnsi" w:hAnsiTheme="minorHAnsi"/>
          <w:sz w:val="22"/>
          <w:szCs w:val="22"/>
          <w:lang w:val="en-US"/>
        </w:rPr>
        <w:t>Gavis</w:t>
      </w:r>
      <w:proofErr w:type="spellEnd"/>
      <w:r w:rsidRPr="00316676">
        <w:rPr>
          <w:rFonts w:asciiTheme="minorHAnsi" w:hAnsiTheme="minorHAnsi"/>
          <w:sz w:val="22"/>
          <w:szCs w:val="22"/>
          <w:lang w:val="en-US"/>
        </w:rPr>
        <w:t xml:space="preserve"> S, </w:t>
      </w:r>
      <w:proofErr w:type="spellStart"/>
      <w:r w:rsidRPr="00316676">
        <w:rPr>
          <w:rFonts w:asciiTheme="minorHAnsi" w:hAnsiTheme="minorHAnsi"/>
          <w:sz w:val="22"/>
          <w:szCs w:val="22"/>
          <w:lang w:val="en-US"/>
        </w:rPr>
        <w:t>Pantazakos</w:t>
      </w:r>
      <w:proofErr w:type="spellEnd"/>
      <w:r w:rsidRPr="00316676">
        <w:rPr>
          <w:rFonts w:asciiTheme="minorHAnsi" w:hAnsiTheme="minorHAnsi"/>
          <w:sz w:val="22"/>
          <w:szCs w:val="22"/>
          <w:lang w:val="en-US"/>
        </w:rPr>
        <w:t xml:space="preserve"> A, </w:t>
      </w:r>
      <w:proofErr w:type="spellStart"/>
      <w:r w:rsidRPr="00316676">
        <w:rPr>
          <w:rFonts w:asciiTheme="minorHAnsi" w:hAnsiTheme="minorHAnsi"/>
          <w:sz w:val="22"/>
          <w:szCs w:val="22"/>
          <w:lang w:val="en-US"/>
        </w:rPr>
        <w:t>Politis</w:t>
      </w:r>
      <w:proofErr w:type="spellEnd"/>
      <w:r w:rsidRPr="00316676">
        <w:rPr>
          <w:rFonts w:asciiTheme="minorHAnsi" w:hAnsiTheme="minorHAnsi"/>
          <w:sz w:val="22"/>
          <w:szCs w:val="22"/>
          <w:lang w:val="en-US"/>
        </w:rPr>
        <w:t xml:space="preserve"> P, </w:t>
      </w:r>
      <w:proofErr w:type="spellStart"/>
      <w:r w:rsidRPr="00316676">
        <w:rPr>
          <w:rFonts w:asciiTheme="minorHAnsi" w:hAnsiTheme="minorHAnsi"/>
          <w:sz w:val="22"/>
          <w:szCs w:val="22"/>
          <w:lang w:val="en-US"/>
        </w:rPr>
        <w:t>Papatsoris</w:t>
      </w:r>
      <w:proofErr w:type="spellEnd"/>
      <w:r w:rsidRPr="00316676">
        <w:rPr>
          <w:rFonts w:asciiTheme="minorHAnsi" w:hAnsiTheme="minorHAnsi"/>
          <w:sz w:val="22"/>
          <w:szCs w:val="22"/>
          <w:lang w:val="en-US"/>
        </w:rPr>
        <w:t xml:space="preserve"> G, </w:t>
      </w:r>
      <w:proofErr w:type="spellStart"/>
      <w:r w:rsidRPr="00316676">
        <w:rPr>
          <w:rFonts w:asciiTheme="minorHAnsi" w:hAnsiTheme="minorHAnsi"/>
          <w:sz w:val="22"/>
          <w:szCs w:val="22"/>
          <w:lang w:val="en-US"/>
        </w:rPr>
        <w:t>Podimatas</w:t>
      </w:r>
      <w:proofErr w:type="spellEnd"/>
      <w:r w:rsidRPr="00316676">
        <w:rPr>
          <w:rFonts w:asciiTheme="minorHAnsi" w:hAnsiTheme="minorHAnsi"/>
          <w:sz w:val="22"/>
          <w:szCs w:val="22"/>
          <w:lang w:val="en-US"/>
        </w:rPr>
        <w:t xml:space="preserve"> T</w:t>
      </w:r>
    </w:p>
    <w:p w14:paraId="1BB78A92" w14:textId="77777777" w:rsidR="0093222E" w:rsidRPr="00316676" w:rsidRDefault="00020C39" w:rsidP="00F52B78">
      <w:pPr>
        <w:pStyle w:val="a0"/>
        <w:ind w:left="720"/>
        <w:jc w:val="both"/>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3</w:t>
      </w:r>
      <w:r w:rsidRPr="00316676">
        <w:rPr>
          <w:rFonts w:asciiTheme="minorHAnsi" w:hAnsiTheme="minorHAnsi"/>
          <w:i/>
          <w:iCs/>
          <w:sz w:val="22"/>
          <w:szCs w:val="22"/>
          <w:vertAlign w:val="superscript"/>
          <w:lang w:val="en-US"/>
        </w:rPr>
        <w:t>rd</w:t>
      </w:r>
      <w:r w:rsidRPr="00316676">
        <w:rPr>
          <w:rFonts w:asciiTheme="minorHAnsi" w:hAnsiTheme="minorHAnsi"/>
          <w:i/>
          <w:iCs/>
          <w:sz w:val="22"/>
          <w:szCs w:val="22"/>
          <w:lang w:val="en-US"/>
        </w:rPr>
        <w:t xml:space="preserve"> Meeting of the European Society of Andrological Urology (ESAU), 17-18 September 2004, Athens </w:t>
      </w:r>
    </w:p>
    <w:p w14:paraId="6B4BC6EC" w14:textId="77777777" w:rsidR="0093222E" w:rsidRPr="00316676" w:rsidRDefault="0093222E">
      <w:pPr>
        <w:pStyle w:val="2b"/>
        <w:spacing w:line="360" w:lineRule="auto"/>
        <w:ind w:left="0"/>
        <w:rPr>
          <w:rFonts w:asciiTheme="minorHAnsi" w:eastAsia="Times New Roman" w:hAnsiTheme="minorHAnsi" w:cs="Times New Roman"/>
          <w:sz w:val="22"/>
          <w:szCs w:val="22"/>
          <w:lang w:val="en-US"/>
        </w:rPr>
      </w:pPr>
    </w:p>
    <w:p w14:paraId="551B3B4D" w14:textId="77777777" w:rsidR="0093222E" w:rsidRPr="00F52B78" w:rsidRDefault="00020C39" w:rsidP="008E66F1">
      <w:pPr>
        <w:pStyle w:val="2b"/>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 xml:space="preserve">Percutaneous nephrostomy versus ureteral stent placement for urgent upper tract </w:t>
      </w:r>
      <w:r w:rsidRPr="00F52B78">
        <w:rPr>
          <w:rFonts w:asciiTheme="minorHAnsi" w:hAnsiTheme="minorHAnsi"/>
          <w:b/>
          <w:bCs/>
          <w:sz w:val="22"/>
          <w:szCs w:val="22"/>
          <w:lang w:val="en-US"/>
        </w:rPr>
        <w:t>decompression-our experience.</w:t>
      </w:r>
    </w:p>
    <w:p w14:paraId="10BEE4A6" w14:textId="77777777" w:rsidR="0093222E" w:rsidRPr="00316676" w:rsidRDefault="0093222E">
      <w:pPr>
        <w:pStyle w:val="2b"/>
        <w:ind w:left="720"/>
        <w:rPr>
          <w:rFonts w:asciiTheme="minorHAnsi" w:eastAsia="Times New Roman" w:hAnsiTheme="minorHAnsi" w:cs="Times New Roman"/>
          <w:b/>
          <w:bCs/>
          <w:i/>
          <w:iCs/>
          <w:color w:val="1F497D"/>
          <w:sz w:val="22"/>
          <w:szCs w:val="22"/>
          <w:u w:color="1F497D"/>
          <w:lang w:val="en-US"/>
        </w:rPr>
      </w:pPr>
    </w:p>
    <w:p w14:paraId="06566875" w14:textId="77777777" w:rsidR="0093222E" w:rsidRPr="00F52B78" w:rsidRDefault="00020C39" w:rsidP="00F52B78">
      <w:pPr>
        <w:pStyle w:val="2b"/>
        <w:ind w:left="720"/>
        <w:rPr>
          <w:rFonts w:asciiTheme="minorHAnsi" w:eastAsia="Times New Roman" w:hAnsiTheme="minorHAnsi" w:cs="Times New Roman"/>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Podimatas</w:t>
      </w:r>
      <w:proofErr w:type="spellEnd"/>
      <w:r w:rsidRPr="00316676">
        <w:rPr>
          <w:rFonts w:asciiTheme="minorHAnsi" w:hAnsiTheme="minorHAnsi"/>
          <w:sz w:val="22"/>
          <w:szCs w:val="22"/>
          <w:lang w:val="en-US"/>
        </w:rPr>
        <w:t xml:space="preserve"> T, </w:t>
      </w:r>
      <w:proofErr w:type="spellStart"/>
      <w:r w:rsidRPr="00316676">
        <w:rPr>
          <w:rFonts w:asciiTheme="minorHAnsi" w:hAnsiTheme="minorHAnsi"/>
          <w:sz w:val="22"/>
          <w:szCs w:val="22"/>
          <w:lang w:val="en-US"/>
        </w:rPr>
        <w:t>Rigalos</w:t>
      </w:r>
      <w:proofErr w:type="spellEnd"/>
      <w:r w:rsidRPr="00316676">
        <w:rPr>
          <w:rFonts w:asciiTheme="minorHAnsi" w:hAnsiTheme="minorHAnsi"/>
          <w:sz w:val="22"/>
          <w:szCs w:val="22"/>
          <w:lang w:val="en-US"/>
        </w:rPr>
        <w:t xml:space="preserve"> N, </w:t>
      </w:r>
      <w:proofErr w:type="spellStart"/>
      <w:r w:rsidRPr="00316676">
        <w:rPr>
          <w:rFonts w:asciiTheme="minorHAnsi" w:hAnsiTheme="minorHAnsi"/>
          <w:sz w:val="22"/>
          <w:szCs w:val="22"/>
          <w:lang w:val="en-US"/>
        </w:rPr>
        <w:t>Zachos</w:t>
      </w:r>
      <w:proofErr w:type="spellEnd"/>
      <w:r w:rsidRPr="00316676">
        <w:rPr>
          <w:rFonts w:asciiTheme="minorHAnsi" w:hAnsiTheme="minorHAnsi"/>
          <w:sz w:val="22"/>
          <w:szCs w:val="22"/>
          <w:lang w:val="en-US"/>
        </w:rPr>
        <w:t xml:space="preserve"> I, </w:t>
      </w:r>
      <w:proofErr w:type="spellStart"/>
      <w:r w:rsidRPr="00316676">
        <w:rPr>
          <w:rFonts w:asciiTheme="minorHAnsi" w:hAnsiTheme="minorHAnsi"/>
          <w:sz w:val="22"/>
          <w:szCs w:val="22"/>
          <w:lang w:val="en-US"/>
        </w:rPr>
        <w:t>Gavis</w:t>
      </w:r>
      <w:proofErr w:type="spellEnd"/>
      <w:r w:rsidRPr="00316676">
        <w:rPr>
          <w:rFonts w:asciiTheme="minorHAnsi" w:hAnsiTheme="minorHAnsi"/>
          <w:sz w:val="22"/>
          <w:szCs w:val="22"/>
          <w:lang w:val="en-US"/>
        </w:rPr>
        <w:t xml:space="preserve"> S, </w:t>
      </w:r>
      <w:proofErr w:type="spellStart"/>
      <w:r w:rsidRPr="00316676">
        <w:rPr>
          <w:rFonts w:asciiTheme="minorHAnsi" w:hAnsiTheme="minorHAnsi"/>
          <w:sz w:val="22"/>
          <w:szCs w:val="22"/>
          <w:lang w:val="en-US"/>
        </w:rPr>
        <w:t>Pantazakos</w:t>
      </w:r>
      <w:proofErr w:type="spellEnd"/>
      <w:r w:rsidRPr="00316676">
        <w:rPr>
          <w:rFonts w:asciiTheme="minorHAnsi" w:hAnsiTheme="minorHAnsi"/>
          <w:sz w:val="22"/>
          <w:szCs w:val="22"/>
          <w:lang w:val="en-US"/>
        </w:rPr>
        <w:t xml:space="preserve"> A, </w:t>
      </w:r>
      <w:proofErr w:type="spellStart"/>
      <w:r w:rsidRPr="00316676">
        <w:rPr>
          <w:rFonts w:asciiTheme="minorHAnsi" w:hAnsiTheme="minorHAnsi"/>
          <w:sz w:val="22"/>
          <w:szCs w:val="22"/>
          <w:lang w:val="en-US"/>
        </w:rPr>
        <w:t>Politis</w:t>
      </w:r>
      <w:proofErr w:type="spellEnd"/>
      <w:r w:rsidRPr="00316676">
        <w:rPr>
          <w:rFonts w:asciiTheme="minorHAnsi" w:hAnsiTheme="minorHAnsi"/>
          <w:sz w:val="22"/>
          <w:szCs w:val="22"/>
          <w:lang w:val="en-US"/>
        </w:rPr>
        <w:t xml:space="preserve"> P, </w:t>
      </w:r>
      <w:proofErr w:type="spellStart"/>
      <w:r w:rsidRPr="00316676">
        <w:rPr>
          <w:rFonts w:asciiTheme="minorHAnsi" w:hAnsiTheme="minorHAnsi"/>
          <w:sz w:val="22"/>
          <w:szCs w:val="22"/>
          <w:lang w:val="en-US"/>
        </w:rPr>
        <w:t>Papatsoris</w:t>
      </w:r>
      <w:proofErr w:type="spellEnd"/>
      <w:r w:rsidRPr="00316676">
        <w:rPr>
          <w:rFonts w:asciiTheme="minorHAnsi" w:hAnsiTheme="minorHAnsi"/>
          <w:sz w:val="22"/>
          <w:szCs w:val="22"/>
          <w:lang w:val="en-US"/>
        </w:rPr>
        <w:t xml:space="preserve"> G, </w:t>
      </w:r>
      <w:proofErr w:type="spellStart"/>
      <w:r w:rsidRPr="00316676">
        <w:rPr>
          <w:rFonts w:asciiTheme="minorHAnsi" w:hAnsiTheme="minorHAnsi"/>
          <w:sz w:val="22"/>
          <w:szCs w:val="22"/>
          <w:lang w:val="en-US"/>
        </w:rPr>
        <w:t>Siablis</w:t>
      </w:r>
      <w:proofErr w:type="spellEnd"/>
      <w:r w:rsidRPr="00316676">
        <w:rPr>
          <w:rFonts w:asciiTheme="minorHAnsi" w:hAnsiTheme="minorHAnsi"/>
          <w:sz w:val="22"/>
          <w:szCs w:val="22"/>
          <w:lang w:val="en-US"/>
        </w:rPr>
        <w:t xml:space="preserve"> D</w:t>
      </w:r>
    </w:p>
    <w:p w14:paraId="3BF2142A" w14:textId="77777777" w:rsidR="0093222E" w:rsidRPr="00316676" w:rsidRDefault="00020C39" w:rsidP="00F52B78">
      <w:pPr>
        <w:pStyle w:val="2b"/>
        <w:ind w:left="720"/>
        <w:rPr>
          <w:rFonts w:asciiTheme="minorHAnsi" w:eastAsia="Times New Roman" w:hAnsiTheme="minorHAnsi" w:cs="Times New Roman"/>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20</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Congress of the European Association of Urology (</w:t>
      </w:r>
      <w:proofErr w:type="spellStart"/>
      <w:r w:rsidRPr="00316676">
        <w:rPr>
          <w:rFonts w:asciiTheme="minorHAnsi" w:hAnsiTheme="minorHAnsi"/>
          <w:i/>
          <w:iCs/>
          <w:sz w:val="22"/>
          <w:szCs w:val="22"/>
          <w:lang w:val="en-US"/>
        </w:rPr>
        <w:t>EAU</w:t>
      </w:r>
      <w:proofErr w:type="spellEnd"/>
      <w:r w:rsidRPr="00316676">
        <w:rPr>
          <w:rFonts w:asciiTheme="minorHAnsi" w:hAnsiTheme="minorHAnsi"/>
          <w:i/>
          <w:iCs/>
          <w:sz w:val="22"/>
          <w:szCs w:val="22"/>
          <w:lang w:val="en-US"/>
        </w:rPr>
        <w:t xml:space="preserve">),16-19 March 2005, Istanbul, Turkey  </w:t>
      </w:r>
    </w:p>
    <w:p w14:paraId="50FC69EC" w14:textId="77777777" w:rsidR="0093222E" w:rsidRPr="00316676" w:rsidRDefault="0093222E">
      <w:pPr>
        <w:pStyle w:val="2b"/>
        <w:spacing w:line="360" w:lineRule="auto"/>
        <w:ind w:left="0"/>
        <w:rPr>
          <w:rFonts w:asciiTheme="minorHAnsi" w:eastAsia="Times New Roman" w:hAnsiTheme="minorHAnsi" w:cs="Times New Roman"/>
          <w:b/>
          <w:bCs/>
          <w:sz w:val="22"/>
          <w:szCs w:val="22"/>
          <w:lang w:val="en-US"/>
        </w:rPr>
      </w:pPr>
    </w:p>
    <w:p w14:paraId="7E785454" w14:textId="77777777" w:rsidR="0093222E" w:rsidRPr="00316676" w:rsidRDefault="00020C39" w:rsidP="008E66F1">
      <w:pPr>
        <w:pStyle w:val="2b"/>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 xml:space="preserve">Prognostic significance of atypical small acinar proliferation in prostate cancer </w:t>
      </w:r>
    </w:p>
    <w:p w14:paraId="6948134C" w14:textId="77777777" w:rsidR="0093222E" w:rsidRPr="00316676" w:rsidRDefault="00020C39">
      <w:pPr>
        <w:pStyle w:val="2b"/>
        <w:rPr>
          <w:rFonts w:asciiTheme="minorHAnsi" w:eastAsia="Times New Roman" w:hAnsiTheme="minorHAnsi" w:cs="Times New Roman"/>
          <w:b/>
          <w:bCs/>
          <w:sz w:val="22"/>
          <w:szCs w:val="22"/>
          <w:lang w:val="en-US"/>
        </w:rPr>
      </w:pPr>
      <w:r w:rsidRPr="00316676">
        <w:rPr>
          <w:rFonts w:asciiTheme="minorHAnsi" w:hAnsiTheme="minorHAnsi"/>
          <w:b/>
          <w:bCs/>
          <w:sz w:val="22"/>
          <w:szCs w:val="22"/>
          <w:lang w:val="en-US"/>
        </w:rPr>
        <w:t xml:space="preserve">     detection.</w:t>
      </w:r>
    </w:p>
    <w:p w14:paraId="0D194353" w14:textId="77777777" w:rsidR="0093222E" w:rsidRPr="00316676" w:rsidRDefault="00020C39">
      <w:pPr>
        <w:pStyle w:val="2b"/>
        <w:rPr>
          <w:rFonts w:asciiTheme="minorHAnsi" w:eastAsia="Times New Roman" w:hAnsiTheme="minorHAnsi" w:cs="Times New Roman"/>
          <w:b/>
          <w:bCs/>
          <w:sz w:val="22"/>
          <w:szCs w:val="22"/>
          <w:lang w:val="en-US"/>
        </w:rPr>
      </w:pPr>
      <w:r w:rsidRPr="00316676">
        <w:rPr>
          <w:rFonts w:asciiTheme="minorHAnsi" w:hAnsiTheme="minorHAnsi"/>
          <w:b/>
          <w:bCs/>
          <w:sz w:val="22"/>
          <w:szCs w:val="22"/>
          <w:lang w:val="en-US"/>
        </w:rPr>
        <w:t xml:space="preserve">     </w:t>
      </w:r>
    </w:p>
    <w:p w14:paraId="1D386C2B" w14:textId="77777777" w:rsidR="0093222E" w:rsidRPr="00316676" w:rsidRDefault="00020C39">
      <w:pPr>
        <w:pStyle w:val="2b"/>
        <w:ind w:firstLine="294"/>
        <w:rPr>
          <w:rFonts w:asciiTheme="minorHAnsi" w:eastAsia="Times New Roman" w:hAnsiTheme="minorHAnsi" w:cs="Times New Roman"/>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Zachos</w:t>
      </w:r>
      <w:proofErr w:type="spellEnd"/>
      <w:r w:rsidRPr="00316676">
        <w:rPr>
          <w:rFonts w:asciiTheme="minorHAnsi" w:hAnsiTheme="minorHAnsi"/>
          <w:sz w:val="22"/>
          <w:szCs w:val="22"/>
          <w:lang w:val="en-US"/>
        </w:rPr>
        <w:t xml:space="preserve"> I, </w:t>
      </w:r>
      <w:proofErr w:type="spellStart"/>
      <w:r w:rsidRPr="00316676">
        <w:rPr>
          <w:rFonts w:asciiTheme="minorHAnsi" w:hAnsiTheme="minorHAnsi"/>
          <w:sz w:val="22"/>
          <w:szCs w:val="22"/>
          <w:lang w:val="en-US"/>
        </w:rPr>
        <w:t>Gavis</w:t>
      </w:r>
      <w:proofErr w:type="spellEnd"/>
      <w:r w:rsidRPr="00316676">
        <w:rPr>
          <w:rFonts w:asciiTheme="minorHAnsi" w:hAnsiTheme="minorHAnsi"/>
          <w:sz w:val="22"/>
          <w:szCs w:val="22"/>
          <w:lang w:val="en-US"/>
        </w:rPr>
        <w:t xml:space="preserve"> S, </w:t>
      </w:r>
      <w:proofErr w:type="spellStart"/>
      <w:r w:rsidRPr="00316676">
        <w:rPr>
          <w:rFonts w:asciiTheme="minorHAnsi" w:hAnsiTheme="minorHAnsi"/>
          <w:sz w:val="22"/>
          <w:szCs w:val="22"/>
          <w:lang w:val="en-US"/>
        </w:rPr>
        <w:t>Rigalos</w:t>
      </w:r>
      <w:proofErr w:type="spellEnd"/>
      <w:r w:rsidRPr="00316676">
        <w:rPr>
          <w:rFonts w:asciiTheme="minorHAnsi" w:hAnsiTheme="minorHAnsi"/>
          <w:sz w:val="22"/>
          <w:szCs w:val="22"/>
          <w:lang w:val="en-US"/>
        </w:rPr>
        <w:t xml:space="preserve"> N, </w:t>
      </w:r>
      <w:proofErr w:type="spellStart"/>
      <w:r w:rsidRPr="00316676">
        <w:rPr>
          <w:rFonts w:asciiTheme="minorHAnsi" w:hAnsiTheme="minorHAnsi"/>
          <w:sz w:val="22"/>
          <w:szCs w:val="22"/>
          <w:lang w:val="en-US"/>
        </w:rPr>
        <w:t>Politis</w:t>
      </w:r>
      <w:proofErr w:type="spellEnd"/>
      <w:r w:rsidRPr="00316676">
        <w:rPr>
          <w:rFonts w:asciiTheme="minorHAnsi" w:hAnsiTheme="minorHAnsi"/>
          <w:sz w:val="22"/>
          <w:szCs w:val="22"/>
          <w:lang w:val="en-US"/>
        </w:rPr>
        <w:t xml:space="preserve"> P, </w:t>
      </w:r>
      <w:proofErr w:type="spellStart"/>
      <w:r w:rsidRPr="00316676">
        <w:rPr>
          <w:rFonts w:asciiTheme="minorHAnsi" w:hAnsiTheme="minorHAnsi"/>
          <w:sz w:val="22"/>
          <w:szCs w:val="22"/>
          <w:lang w:val="en-US"/>
        </w:rPr>
        <w:t>Pantazakos</w:t>
      </w:r>
      <w:proofErr w:type="spellEnd"/>
      <w:r w:rsidRPr="00316676">
        <w:rPr>
          <w:rFonts w:asciiTheme="minorHAnsi" w:hAnsiTheme="minorHAnsi"/>
          <w:sz w:val="22"/>
          <w:szCs w:val="22"/>
          <w:lang w:val="en-US"/>
        </w:rPr>
        <w:t xml:space="preserve"> A, </w:t>
      </w:r>
      <w:proofErr w:type="spellStart"/>
      <w:r w:rsidRPr="00316676">
        <w:rPr>
          <w:rFonts w:asciiTheme="minorHAnsi" w:hAnsiTheme="minorHAnsi"/>
          <w:sz w:val="22"/>
          <w:szCs w:val="22"/>
          <w:lang w:val="en-US"/>
        </w:rPr>
        <w:t>Podimatas</w:t>
      </w:r>
      <w:proofErr w:type="spellEnd"/>
      <w:r w:rsidRPr="00316676">
        <w:rPr>
          <w:rFonts w:asciiTheme="minorHAnsi" w:hAnsiTheme="minorHAnsi"/>
          <w:sz w:val="22"/>
          <w:szCs w:val="22"/>
          <w:lang w:val="en-US"/>
        </w:rPr>
        <w:t xml:space="preserve"> T</w:t>
      </w:r>
    </w:p>
    <w:p w14:paraId="189A7D1F" w14:textId="77777777" w:rsidR="0093222E" w:rsidRPr="00316676" w:rsidRDefault="00020C39" w:rsidP="00F52B78">
      <w:pPr>
        <w:pStyle w:val="2b"/>
        <w:ind w:left="720"/>
        <w:rPr>
          <w:rFonts w:asciiTheme="minorHAnsi" w:eastAsia="Times New Roman" w:hAnsiTheme="minorHAnsi" w:cs="Times New Roman"/>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8</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International Conference on Geriatric Nephrology and Urology, May 5-8  2005, Thessaloniki, Greece</w:t>
      </w:r>
    </w:p>
    <w:p w14:paraId="79BEDD62" w14:textId="77777777" w:rsidR="0093222E" w:rsidRPr="00316676" w:rsidRDefault="0093222E">
      <w:pPr>
        <w:pStyle w:val="2b"/>
        <w:spacing w:line="360" w:lineRule="auto"/>
        <w:ind w:left="0"/>
        <w:rPr>
          <w:rFonts w:asciiTheme="minorHAnsi" w:eastAsia="Times New Roman" w:hAnsiTheme="minorHAnsi" w:cs="Times New Roman"/>
          <w:sz w:val="22"/>
          <w:szCs w:val="22"/>
          <w:lang w:val="en-US"/>
        </w:rPr>
      </w:pPr>
    </w:p>
    <w:p w14:paraId="2A3FF19D" w14:textId="77777777" w:rsidR="0093222E" w:rsidRPr="00316676" w:rsidRDefault="00020C39" w:rsidP="008E66F1">
      <w:pPr>
        <w:pStyle w:val="2b"/>
        <w:numPr>
          <w:ilvl w:val="0"/>
          <w:numId w:val="63"/>
        </w:numPr>
        <w:rPr>
          <w:rFonts w:asciiTheme="minorHAnsi" w:hAnsiTheme="minorHAnsi"/>
          <w:b/>
          <w:bCs/>
          <w:i/>
          <w:iCs/>
          <w:sz w:val="22"/>
          <w:szCs w:val="22"/>
          <w:lang w:val="en-US"/>
        </w:rPr>
      </w:pPr>
      <w:r w:rsidRPr="00316676">
        <w:rPr>
          <w:rFonts w:asciiTheme="minorHAnsi" w:hAnsiTheme="minorHAnsi"/>
          <w:b/>
          <w:bCs/>
          <w:sz w:val="22"/>
          <w:szCs w:val="22"/>
          <w:lang w:val="en-US"/>
        </w:rPr>
        <w:t xml:space="preserve">The clinical perspectives of </w:t>
      </w:r>
      <w:proofErr w:type="spellStart"/>
      <w:r w:rsidRPr="00316676">
        <w:rPr>
          <w:rFonts w:asciiTheme="minorHAnsi" w:hAnsiTheme="minorHAnsi"/>
          <w:b/>
          <w:bCs/>
          <w:sz w:val="22"/>
          <w:szCs w:val="22"/>
          <w:lang w:val="en-US"/>
        </w:rPr>
        <w:t>A.S.A.P</w:t>
      </w:r>
      <w:proofErr w:type="spellEnd"/>
      <w:r w:rsidRPr="00316676">
        <w:rPr>
          <w:rFonts w:asciiTheme="minorHAnsi" w:hAnsiTheme="minorHAnsi"/>
          <w:b/>
          <w:bCs/>
          <w:sz w:val="22"/>
          <w:szCs w:val="22"/>
          <w:lang w:val="en-US"/>
        </w:rPr>
        <w:t xml:space="preserve"> diagnosis in prostate biopsy specimen.</w:t>
      </w:r>
    </w:p>
    <w:p w14:paraId="7224D4FF" w14:textId="77777777" w:rsidR="0093222E" w:rsidRPr="00316676" w:rsidRDefault="0093222E">
      <w:pPr>
        <w:pStyle w:val="2b"/>
        <w:ind w:left="720"/>
        <w:rPr>
          <w:rFonts w:asciiTheme="minorHAnsi" w:eastAsia="Times New Roman" w:hAnsiTheme="minorHAnsi" w:cs="Times New Roman"/>
          <w:b/>
          <w:bCs/>
          <w:i/>
          <w:iCs/>
          <w:color w:val="1F497D"/>
          <w:sz w:val="22"/>
          <w:szCs w:val="22"/>
          <w:u w:color="1F497D"/>
          <w:lang w:val="en-US"/>
        </w:rPr>
      </w:pPr>
    </w:p>
    <w:p w14:paraId="0A0C26FD" w14:textId="77777777" w:rsidR="0093222E" w:rsidRPr="00316676" w:rsidRDefault="00020C39">
      <w:pPr>
        <w:pStyle w:val="2b"/>
        <w:ind w:left="720"/>
        <w:rPr>
          <w:rFonts w:asciiTheme="minorHAnsi" w:eastAsia="Times New Roman" w:hAnsiTheme="minorHAnsi" w:cs="Times New Roman"/>
          <w:sz w:val="22"/>
          <w:szCs w:val="22"/>
          <w:lang w:val="en-US"/>
        </w:rPr>
      </w:pPr>
      <w:proofErr w:type="spellStart"/>
      <w:r w:rsidRPr="00316676">
        <w:rPr>
          <w:rFonts w:asciiTheme="minorHAnsi" w:hAnsiTheme="minorHAnsi"/>
          <w:b/>
          <w:bCs/>
          <w:i/>
          <w:iCs/>
          <w:color w:val="1F497D"/>
          <w:sz w:val="22"/>
          <w:szCs w:val="22"/>
          <w:u w:color="1F497D"/>
          <w:lang w:val="en-US"/>
        </w:rPr>
        <w:t>Sountoulidis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Zachos</w:t>
      </w:r>
      <w:proofErr w:type="spellEnd"/>
      <w:r w:rsidRPr="00316676">
        <w:rPr>
          <w:rFonts w:asciiTheme="minorHAnsi" w:hAnsiTheme="minorHAnsi"/>
          <w:sz w:val="22"/>
          <w:szCs w:val="22"/>
          <w:lang w:val="en-US"/>
        </w:rPr>
        <w:t xml:space="preserve"> I, </w:t>
      </w:r>
      <w:proofErr w:type="spellStart"/>
      <w:r w:rsidRPr="00316676">
        <w:rPr>
          <w:rFonts w:asciiTheme="minorHAnsi" w:hAnsiTheme="minorHAnsi"/>
          <w:sz w:val="22"/>
          <w:szCs w:val="22"/>
          <w:lang w:val="en-US"/>
        </w:rPr>
        <w:t>Gavis</w:t>
      </w:r>
      <w:proofErr w:type="spellEnd"/>
      <w:r w:rsidRPr="00316676">
        <w:rPr>
          <w:rFonts w:asciiTheme="minorHAnsi" w:hAnsiTheme="minorHAnsi"/>
          <w:sz w:val="22"/>
          <w:szCs w:val="22"/>
          <w:lang w:val="en-US"/>
        </w:rPr>
        <w:t xml:space="preserve"> S, </w:t>
      </w:r>
      <w:proofErr w:type="spellStart"/>
      <w:r w:rsidRPr="00316676">
        <w:rPr>
          <w:rFonts w:asciiTheme="minorHAnsi" w:hAnsiTheme="minorHAnsi"/>
          <w:sz w:val="22"/>
          <w:szCs w:val="22"/>
          <w:lang w:val="en-US"/>
        </w:rPr>
        <w:t>Rigalos</w:t>
      </w:r>
      <w:proofErr w:type="spellEnd"/>
      <w:r w:rsidRPr="00316676">
        <w:rPr>
          <w:rFonts w:asciiTheme="minorHAnsi" w:hAnsiTheme="minorHAnsi"/>
          <w:sz w:val="22"/>
          <w:szCs w:val="22"/>
          <w:lang w:val="en-US"/>
        </w:rPr>
        <w:t xml:space="preserve"> N, </w:t>
      </w:r>
      <w:proofErr w:type="spellStart"/>
      <w:r w:rsidRPr="00316676">
        <w:rPr>
          <w:rFonts w:asciiTheme="minorHAnsi" w:hAnsiTheme="minorHAnsi"/>
          <w:sz w:val="22"/>
          <w:szCs w:val="22"/>
          <w:lang w:val="en-US"/>
        </w:rPr>
        <w:t>Politis</w:t>
      </w:r>
      <w:proofErr w:type="spellEnd"/>
      <w:r w:rsidRPr="00316676">
        <w:rPr>
          <w:rFonts w:asciiTheme="minorHAnsi" w:hAnsiTheme="minorHAnsi"/>
          <w:sz w:val="22"/>
          <w:szCs w:val="22"/>
          <w:lang w:val="en-US"/>
        </w:rPr>
        <w:t xml:space="preserve"> P, </w:t>
      </w:r>
      <w:proofErr w:type="spellStart"/>
      <w:r w:rsidRPr="00316676">
        <w:rPr>
          <w:rFonts w:asciiTheme="minorHAnsi" w:hAnsiTheme="minorHAnsi"/>
          <w:sz w:val="22"/>
          <w:szCs w:val="22"/>
          <w:lang w:val="en-US"/>
        </w:rPr>
        <w:t>Pantazakos</w:t>
      </w:r>
      <w:proofErr w:type="spellEnd"/>
      <w:r w:rsidRPr="00316676">
        <w:rPr>
          <w:rFonts w:asciiTheme="minorHAnsi" w:hAnsiTheme="minorHAnsi"/>
          <w:sz w:val="22"/>
          <w:szCs w:val="22"/>
          <w:lang w:val="en-US"/>
        </w:rPr>
        <w:t xml:space="preserve"> A, </w:t>
      </w:r>
      <w:proofErr w:type="spellStart"/>
      <w:r w:rsidRPr="00316676">
        <w:rPr>
          <w:rFonts w:asciiTheme="minorHAnsi" w:hAnsiTheme="minorHAnsi"/>
          <w:sz w:val="22"/>
          <w:szCs w:val="22"/>
          <w:lang w:val="en-US"/>
        </w:rPr>
        <w:t>Podimatas</w:t>
      </w:r>
      <w:proofErr w:type="spellEnd"/>
      <w:r w:rsidRPr="00316676">
        <w:rPr>
          <w:rFonts w:asciiTheme="minorHAnsi" w:hAnsiTheme="minorHAnsi"/>
          <w:sz w:val="22"/>
          <w:szCs w:val="22"/>
          <w:lang w:val="en-US"/>
        </w:rPr>
        <w:t xml:space="preserve"> T</w:t>
      </w:r>
    </w:p>
    <w:p w14:paraId="0F405E34" w14:textId="77777777" w:rsidR="0093222E" w:rsidRDefault="00020C39" w:rsidP="00F52B78">
      <w:pPr>
        <w:pStyle w:val="2b"/>
        <w:ind w:left="720"/>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sz w:val="22"/>
          <w:szCs w:val="22"/>
          <w:lang w:val="en-US"/>
        </w:rPr>
        <w:t xml:space="preserve"> </w:t>
      </w:r>
      <w:r w:rsidRPr="00316676">
        <w:rPr>
          <w:rFonts w:asciiTheme="minorHAnsi" w:hAnsiTheme="minorHAnsi"/>
          <w:i/>
          <w:iCs/>
          <w:sz w:val="22"/>
          <w:szCs w:val="22"/>
          <w:lang w:val="en-US"/>
        </w:rPr>
        <w:t>6</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International Consultation on New Developments in Prostate Cancer and Prostate Diseases, June 24-27 2005, Paris, France</w:t>
      </w:r>
    </w:p>
    <w:p w14:paraId="336A9D66" w14:textId="77777777" w:rsidR="00F52B78" w:rsidRPr="00316676" w:rsidRDefault="00F52B78" w:rsidP="00F52B78">
      <w:pPr>
        <w:pStyle w:val="2b"/>
        <w:ind w:left="720"/>
        <w:rPr>
          <w:rFonts w:asciiTheme="minorHAnsi" w:eastAsia="Times New Roman" w:hAnsiTheme="minorHAnsi" w:cs="Times New Roman"/>
          <w:i/>
          <w:iCs/>
          <w:sz w:val="22"/>
          <w:szCs w:val="22"/>
          <w:lang w:val="en-US"/>
        </w:rPr>
      </w:pPr>
    </w:p>
    <w:p w14:paraId="1C2527DA" w14:textId="77777777" w:rsidR="0093222E" w:rsidRPr="00316676" w:rsidRDefault="00020C39" w:rsidP="008E66F1">
      <w:pPr>
        <w:pStyle w:val="a7"/>
        <w:numPr>
          <w:ilvl w:val="0"/>
          <w:numId w:val="63"/>
        </w:numPr>
        <w:jc w:val="both"/>
        <w:rPr>
          <w:rFonts w:asciiTheme="minorHAnsi" w:hAnsiTheme="minorHAnsi"/>
          <w:sz w:val="22"/>
          <w:szCs w:val="22"/>
          <w:lang w:val="en-US"/>
        </w:rPr>
      </w:pPr>
      <w:r w:rsidRPr="00316676">
        <w:rPr>
          <w:rFonts w:asciiTheme="minorHAnsi" w:hAnsiTheme="minorHAnsi"/>
          <w:b/>
          <w:bCs/>
          <w:sz w:val="22"/>
          <w:szCs w:val="22"/>
          <w:lang w:val="en-US"/>
        </w:rPr>
        <w:t xml:space="preserve">Small cell carcinoma of the urinary bladder. An uncommon entity to be recognized. </w:t>
      </w:r>
      <w:r w:rsidRPr="00316676">
        <w:rPr>
          <w:rFonts w:asciiTheme="minorHAnsi" w:eastAsia="Arial Unicode MS" w:hAnsiTheme="minorHAnsi" w:cs="Arial Unicode MS"/>
          <w:sz w:val="22"/>
          <w:szCs w:val="22"/>
          <w:lang w:val="en-US"/>
        </w:rPr>
        <w:br/>
      </w:r>
    </w:p>
    <w:p w14:paraId="587688D8" w14:textId="77777777" w:rsidR="0093222E" w:rsidRPr="00F52B78" w:rsidRDefault="00020C39" w:rsidP="00F52B78">
      <w:pPr>
        <w:ind w:left="720"/>
        <w:jc w:val="both"/>
        <w:rPr>
          <w:rFonts w:asciiTheme="minorHAnsi" w:hAnsiTheme="minorHAnsi"/>
          <w:sz w:val="22"/>
          <w:szCs w:val="22"/>
        </w:rPr>
      </w:pPr>
      <w:proofErr w:type="spellStart"/>
      <w:r w:rsidRPr="00F52B78">
        <w:rPr>
          <w:rFonts w:asciiTheme="minorHAnsi" w:hAnsiTheme="minorHAnsi"/>
          <w:sz w:val="22"/>
          <w:szCs w:val="22"/>
          <w:lang w:val="fr-FR"/>
        </w:rPr>
        <w:t>Zachos</w:t>
      </w:r>
      <w:proofErr w:type="spellEnd"/>
      <w:r w:rsidRPr="00F52B78">
        <w:rPr>
          <w:rFonts w:asciiTheme="minorHAnsi" w:hAnsiTheme="minorHAnsi"/>
          <w:sz w:val="22"/>
          <w:szCs w:val="22"/>
          <w:lang w:val="fr-FR"/>
        </w:rPr>
        <w:t xml:space="preserve"> I, </w:t>
      </w:r>
      <w:proofErr w:type="spellStart"/>
      <w:r w:rsidRPr="00F52B78">
        <w:rPr>
          <w:rFonts w:asciiTheme="minorHAnsi" w:hAnsiTheme="minorHAnsi"/>
          <w:b/>
          <w:bCs/>
          <w:i/>
          <w:iCs/>
          <w:color w:val="1F497D"/>
          <w:sz w:val="22"/>
          <w:szCs w:val="22"/>
          <w:u w:color="1F497D"/>
          <w:lang w:val="fr-FR"/>
        </w:rPr>
        <w:t>Sountoulides</w:t>
      </w:r>
      <w:proofErr w:type="spellEnd"/>
      <w:r w:rsidRPr="00F52B78">
        <w:rPr>
          <w:rFonts w:asciiTheme="minorHAnsi" w:hAnsiTheme="minorHAnsi"/>
          <w:b/>
          <w:bCs/>
          <w:i/>
          <w:iCs/>
          <w:color w:val="1F497D"/>
          <w:sz w:val="22"/>
          <w:szCs w:val="22"/>
          <w:u w:color="1F497D"/>
          <w:lang w:val="fr-FR"/>
        </w:rPr>
        <w:t xml:space="preserve"> P</w:t>
      </w:r>
      <w:r w:rsidRPr="00F52B78">
        <w:rPr>
          <w:rFonts w:asciiTheme="minorHAnsi" w:hAnsiTheme="minorHAnsi"/>
          <w:sz w:val="22"/>
          <w:szCs w:val="22"/>
          <w:lang w:val="fr-FR"/>
        </w:rPr>
        <w:t xml:space="preserve">, </w:t>
      </w:r>
      <w:proofErr w:type="spellStart"/>
      <w:r w:rsidRPr="00F52B78">
        <w:rPr>
          <w:rFonts w:asciiTheme="minorHAnsi" w:hAnsiTheme="minorHAnsi"/>
          <w:sz w:val="22"/>
          <w:szCs w:val="22"/>
          <w:lang w:val="fr-FR"/>
        </w:rPr>
        <w:t>Gavis</w:t>
      </w:r>
      <w:proofErr w:type="spellEnd"/>
      <w:r w:rsidRPr="00F52B78">
        <w:rPr>
          <w:rFonts w:asciiTheme="minorHAnsi" w:hAnsiTheme="minorHAnsi"/>
          <w:sz w:val="22"/>
          <w:szCs w:val="22"/>
          <w:lang w:val="fr-FR"/>
        </w:rPr>
        <w:t xml:space="preserve"> S, </w:t>
      </w:r>
      <w:proofErr w:type="spellStart"/>
      <w:r w:rsidRPr="00F52B78">
        <w:rPr>
          <w:rFonts w:asciiTheme="minorHAnsi" w:hAnsiTheme="minorHAnsi"/>
          <w:sz w:val="22"/>
          <w:szCs w:val="22"/>
          <w:lang w:val="fr-FR"/>
        </w:rPr>
        <w:t>Podimatas</w:t>
      </w:r>
      <w:proofErr w:type="spellEnd"/>
      <w:r w:rsidRPr="00F52B78">
        <w:rPr>
          <w:rFonts w:asciiTheme="minorHAnsi" w:hAnsiTheme="minorHAnsi"/>
          <w:sz w:val="22"/>
          <w:szCs w:val="22"/>
          <w:lang w:val="fr-FR"/>
        </w:rPr>
        <w:t xml:space="preserve"> T, </w:t>
      </w:r>
      <w:proofErr w:type="spellStart"/>
      <w:r w:rsidRPr="00F52B78">
        <w:rPr>
          <w:rFonts w:asciiTheme="minorHAnsi" w:hAnsiTheme="minorHAnsi"/>
          <w:sz w:val="22"/>
          <w:szCs w:val="22"/>
          <w:lang w:val="fr-FR"/>
        </w:rPr>
        <w:t>Pantazakos</w:t>
      </w:r>
      <w:proofErr w:type="spellEnd"/>
      <w:r w:rsidRPr="00F52B78">
        <w:rPr>
          <w:rFonts w:asciiTheme="minorHAnsi" w:hAnsiTheme="minorHAnsi"/>
          <w:sz w:val="22"/>
          <w:szCs w:val="22"/>
          <w:lang w:val="fr-FR"/>
        </w:rPr>
        <w:t xml:space="preserve"> A, </w:t>
      </w:r>
      <w:proofErr w:type="spellStart"/>
      <w:r w:rsidRPr="00F52B78">
        <w:rPr>
          <w:rFonts w:asciiTheme="minorHAnsi" w:hAnsiTheme="minorHAnsi"/>
          <w:sz w:val="22"/>
          <w:szCs w:val="22"/>
          <w:lang w:val="fr-FR"/>
        </w:rPr>
        <w:t>Rigalos</w:t>
      </w:r>
      <w:proofErr w:type="spellEnd"/>
      <w:r w:rsidRPr="00F52B78">
        <w:rPr>
          <w:rFonts w:asciiTheme="minorHAnsi" w:hAnsiTheme="minorHAnsi"/>
          <w:sz w:val="22"/>
          <w:szCs w:val="22"/>
          <w:lang w:val="fr-FR"/>
        </w:rPr>
        <w:t xml:space="preserve"> N, </w:t>
      </w:r>
      <w:proofErr w:type="spellStart"/>
      <w:r w:rsidRPr="00F52B78">
        <w:rPr>
          <w:rFonts w:asciiTheme="minorHAnsi" w:hAnsiTheme="minorHAnsi"/>
          <w:sz w:val="22"/>
          <w:szCs w:val="22"/>
          <w:lang w:val="sv-SE"/>
        </w:rPr>
        <w:t>Repanti</w:t>
      </w:r>
      <w:proofErr w:type="spellEnd"/>
      <w:r w:rsidRPr="00F52B78">
        <w:rPr>
          <w:rFonts w:asciiTheme="minorHAnsi" w:hAnsiTheme="minorHAnsi"/>
          <w:sz w:val="22"/>
          <w:szCs w:val="22"/>
          <w:lang w:val="sv-SE"/>
        </w:rPr>
        <w:t xml:space="preserve"> M, </w:t>
      </w:r>
      <w:proofErr w:type="spellStart"/>
      <w:r w:rsidRPr="00F52B78">
        <w:rPr>
          <w:rFonts w:asciiTheme="minorHAnsi" w:hAnsiTheme="minorHAnsi"/>
          <w:sz w:val="22"/>
          <w:szCs w:val="22"/>
          <w:lang w:val="sv-SE"/>
        </w:rPr>
        <w:t>Stamopoulos</w:t>
      </w:r>
      <w:proofErr w:type="spellEnd"/>
      <w:r w:rsidRPr="00F52B78">
        <w:rPr>
          <w:rFonts w:asciiTheme="minorHAnsi" w:hAnsiTheme="minorHAnsi"/>
          <w:sz w:val="22"/>
          <w:szCs w:val="22"/>
          <w:lang w:val="sv-SE"/>
        </w:rPr>
        <w:t xml:space="preserve"> P, Politis P</w:t>
      </w:r>
    </w:p>
    <w:p w14:paraId="566CBE94" w14:textId="77777777" w:rsidR="0093222E" w:rsidRPr="00316676" w:rsidRDefault="00020C39" w:rsidP="00F52B78">
      <w:pPr>
        <w:pStyle w:val="a0"/>
        <w:ind w:left="720"/>
        <w:jc w:val="both"/>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:1</w:t>
      </w:r>
      <w:r w:rsidRPr="00316676">
        <w:rPr>
          <w:rFonts w:asciiTheme="minorHAnsi" w:hAnsiTheme="minorHAnsi"/>
          <w:i/>
          <w:iCs/>
          <w:sz w:val="22"/>
          <w:szCs w:val="22"/>
          <w:vertAlign w:val="superscript"/>
          <w:lang w:val="en-US"/>
        </w:rPr>
        <w:t>st</w:t>
      </w:r>
      <w:r w:rsidRPr="00316676">
        <w:rPr>
          <w:rFonts w:asciiTheme="minorHAnsi" w:hAnsiTheme="minorHAnsi"/>
          <w:i/>
          <w:iCs/>
          <w:sz w:val="22"/>
          <w:szCs w:val="22"/>
          <w:lang w:val="en-US"/>
        </w:rPr>
        <w:t xml:space="preserve"> South Eastern European Meeting (SEEM), 10-11 October 2005, Belgrade, Serbia</w:t>
      </w:r>
    </w:p>
    <w:p w14:paraId="24D81420" w14:textId="77777777" w:rsidR="0093222E" w:rsidRPr="00316676" w:rsidRDefault="00020C39">
      <w:pPr>
        <w:pStyle w:val="a0"/>
        <w:spacing w:line="360" w:lineRule="auto"/>
        <w:jc w:val="both"/>
        <w:rPr>
          <w:rFonts w:asciiTheme="minorHAnsi" w:hAnsiTheme="minorHAnsi"/>
          <w:i/>
          <w:iCs/>
          <w:sz w:val="22"/>
          <w:szCs w:val="22"/>
          <w:lang w:val="en-US"/>
        </w:rPr>
      </w:pPr>
      <w:r w:rsidRPr="00316676">
        <w:rPr>
          <w:rFonts w:asciiTheme="minorHAnsi" w:hAnsiTheme="minorHAnsi"/>
          <w:i/>
          <w:iCs/>
          <w:sz w:val="22"/>
          <w:szCs w:val="22"/>
          <w:lang w:val="en-US"/>
        </w:rPr>
        <w:t xml:space="preserve"> </w:t>
      </w:r>
    </w:p>
    <w:p w14:paraId="1088D9BB" w14:textId="77777777" w:rsidR="0093222E" w:rsidRPr="00316676" w:rsidRDefault="00020C39" w:rsidP="008E66F1">
      <w:pPr>
        <w:pStyle w:val="a7"/>
        <w:numPr>
          <w:ilvl w:val="0"/>
          <w:numId w:val="63"/>
        </w:numPr>
        <w:shd w:val="clear" w:color="auto" w:fill="FFFFFF"/>
        <w:rPr>
          <w:rFonts w:asciiTheme="minorHAnsi" w:hAnsiTheme="minorHAnsi"/>
          <w:b/>
          <w:bCs/>
          <w:sz w:val="22"/>
          <w:szCs w:val="22"/>
          <w:lang w:val="en-US"/>
        </w:rPr>
      </w:pPr>
      <w:r w:rsidRPr="00316676">
        <w:rPr>
          <w:rFonts w:asciiTheme="minorHAnsi" w:hAnsiTheme="minorHAnsi"/>
          <w:b/>
          <w:bCs/>
          <w:sz w:val="22"/>
          <w:szCs w:val="22"/>
          <w:lang w:val="en-US"/>
        </w:rPr>
        <w:t xml:space="preserve">Pak-1 expression in prostate hyperplasia and carcinomas in relationship with  </w:t>
      </w:r>
    </w:p>
    <w:p w14:paraId="6D15A70F" w14:textId="77777777" w:rsidR="0093222E" w:rsidRPr="00316676" w:rsidRDefault="00020C39">
      <w:pPr>
        <w:pStyle w:val="a0"/>
        <w:shd w:val="clear" w:color="auto" w:fill="FFFFFF"/>
        <w:ind w:left="495"/>
        <w:rPr>
          <w:rFonts w:asciiTheme="minorHAnsi" w:hAnsiTheme="minorHAnsi"/>
          <w:b/>
          <w:bCs/>
          <w:sz w:val="22"/>
          <w:szCs w:val="22"/>
          <w:lang w:val="en-US"/>
        </w:rPr>
      </w:pPr>
      <w:r w:rsidRPr="00316676">
        <w:rPr>
          <w:rFonts w:asciiTheme="minorHAnsi" w:hAnsiTheme="minorHAnsi"/>
          <w:b/>
          <w:bCs/>
          <w:sz w:val="22"/>
          <w:szCs w:val="22"/>
          <w:lang w:val="en-US"/>
        </w:rPr>
        <w:t xml:space="preserve">    clinicopathological parameters.</w:t>
      </w:r>
    </w:p>
    <w:p w14:paraId="72B6D944" w14:textId="77777777" w:rsidR="0093222E" w:rsidRPr="00316676" w:rsidRDefault="00020C39">
      <w:pPr>
        <w:pStyle w:val="a0"/>
        <w:shd w:val="clear" w:color="auto" w:fill="FFFFFF"/>
        <w:ind w:left="495"/>
        <w:rPr>
          <w:rFonts w:asciiTheme="minorHAnsi" w:hAnsiTheme="minorHAnsi"/>
          <w:sz w:val="22"/>
          <w:szCs w:val="22"/>
          <w:lang w:val="en-US"/>
        </w:rPr>
      </w:pPr>
      <w:r w:rsidRPr="00316676">
        <w:rPr>
          <w:rFonts w:asciiTheme="minorHAnsi" w:hAnsiTheme="minorHAnsi"/>
          <w:sz w:val="22"/>
          <w:szCs w:val="22"/>
          <w:lang w:val="en-US"/>
        </w:rPr>
        <w:t xml:space="preserve">  </w:t>
      </w:r>
    </w:p>
    <w:p w14:paraId="6BB9F86A" w14:textId="77777777" w:rsidR="0093222E" w:rsidRPr="00316676" w:rsidRDefault="00020C39">
      <w:pPr>
        <w:pStyle w:val="a0"/>
        <w:shd w:val="clear" w:color="auto" w:fill="FFFFFF"/>
        <w:ind w:left="495"/>
        <w:rPr>
          <w:rFonts w:asciiTheme="minorHAnsi" w:hAnsiTheme="minorHAnsi"/>
          <w:b/>
          <w:bCs/>
          <w:sz w:val="22"/>
          <w:szCs w:val="22"/>
          <w:lang w:val="en-US"/>
        </w:rPr>
      </w:pPr>
      <w:proofErr w:type="spellStart"/>
      <w:r w:rsidRPr="00316676">
        <w:rPr>
          <w:rFonts w:asciiTheme="minorHAnsi" w:hAnsiTheme="minorHAnsi"/>
          <w:sz w:val="22"/>
          <w:szCs w:val="22"/>
          <w:lang w:val="en-US"/>
        </w:rPr>
        <w:t>Bantis</w:t>
      </w:r>
      <w:proofErr w:type="spellEnd"/>
      <w:r w:rsidRPr="00316676">
        <w:rPr>
          <w:rFonts w:asciiTheme="minorHAnsi" w:hAnsiTheme="minorHAnsi"/>
          <w:sz w:val="22"/>
          <w:szCs w:val="22"/>
          <w:lang w:val="en-US"/>
        </w:rPr>
        <w:t xml:space="preserve"> A,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Tsolos</w:t>
      </w:r>
      <w:proofErr w:type="spellEnd"/>
      <w:r w:rsidRPr="00316676">
        <w:rPr>
          <w:rFonts w:asciiTheme="minorHAnsi" w:hAnsiTheme="minorHAnsi"/>
          <w:sz w:val="22"/>
          <w:szCs w:val="22"/>
          <w:lang w:val="en-US"/>
        </w:rPr>
        <w:t xml:space="preserve"> C, </w:t>
      </w:r>
      <w:proofErr w:type="spellStart"/>
      <w:r w:rsidRPr="00316676">
        <w:rPr>
          <w:rFonts w:asciiTheme="minorHAnsi" w:hAnsiTheme="minorHAnsi"/>
          <w:sz w:val="22"/>
          <w:szCs w:val="22"/>
          <w:lang w:val="en-US"/>
        </w:rPr>
        <w:t>Athanassiadou</w:t>
      </w:r>
      <w:proofErr w:type="spellEnd"/>
      <w:r w:rsidRPr="00316676">
        <w:rPr>
          <w:rFonts w:asciiTheme="minorHAnsi" w:hAnsiTheme="minorHAnsi"/>
          <w:sz w:val="22"/>
          <w:szCs w:val="22"/>
          <w:lang w:val="en-US"/>
        </w:rPr>
        <w:t xml:space="preserve"> P, </w:t>
      </w:r>
      <w:proofErr w:type="spellStart"/>
      <w:r w:rsidRPr="00316676">
        <w:rPr>
          <w:rFonts w:asciiTheme="minorHAnsi" w:hAnsiTheme="minorHAnsi"/>
          <w:sz w:val="22"/>
          <w:szCs w:val="22"/>
          <w:lang w:val="en-US"/>
        </w:rPr>
        <w:t>Gonidi</w:t>
      </w:r>
      <w:proofErr w:type="spellEnd"/>
      <w:r w:rsidRPr="00316676">
        <w:rPr>
          <w:rFonts w:asciiTheme="minorHAnsi" w:hAnsiTheme="minorHAnsi"/>
          <w:sz w:val="22"/>
          <w:szCs w:val="22"/>
          <w:lang w:val="en-US"/>
        </w:rPr>
        <w:t xml:space="preserve"> M, </w:t>
      </w:r>
      <w:proofErr w:type="spellStart"/>
      <w:r w:rsidRPr="00316676">
        <w:rPr>
          <w:rFonts w:asciiTheme="minorHAnsi" w:hAnsiTheme="minorHAnsi"/>
          <w:sz w:val="22"/>
          <w:szCs w:val="22"/>
          <w:lang w:val="en-US"/>
        </w:rPr>
        <w:t>Aggelonidou</w:t>
      </w:r>
      <w:proofErr w:type="spellEnd"/>
      <w:r w:rsidRPr="00316676">
        <w:rPr>
          <w:rFonts w:asciiTheme="minorHAnsi" w:hAnsiTheme="minorHAnsi"/>
          <w:sz w:val="22"/>
          <w:szCs w:val="22"/>
          <w:lang w:val="en-US"/>
        </w:rPr>
        <w:t xml:space="preserve"> E,  </w:t>
      </w:r>
    </w:p>
    <w:p w14:paraId="587BFE4E" w14:textId="77777777" w:rsidR="0093222E" w:rsidRPr="00316676" w:rsidRDefault="00020C39">
      <w:pPr>
        <w:pStyle w:val="a0"/>
        <w:shd w:val="clear" w:color="auto" w:fill="FFFFFF"/>
        <w:ind w:left="495"/>
        <w:rPr>
          <w:rFonts w:asciiTheme="minorHAnsi" w:hAnsiTheme="minorHAnsi"/>
          <w:sz w:val="22"/>
          <w:szCs w:val="22"/>
          <w:lang w:val="en-US"/>
        </w:rPr>
      </w:pPr>
      <w:proofErr w:type="spellStart"/>
      <w:r w:rsidRPr="00316676">
        <w:rPr>
          <w:rFonts w:asciiTheme="minorHAnsi" w:hAnsiTheme="minorHAnsi"/>
          <w:sz w:val="22"/>
          <w:szCs w:val="22"/>
          <w:lang w:val="en-US"/>
        </w:rPr>
        <w:t>Athanassiadou</w:t>
      </w:r>
      <w:proofErr w:type="spellEnd"/>
      <w:r w:rsidRPr="00316676">
        <w:rPr>
          <w:rFonts w:asciiTheme="minorHAnsi" w:hAnsiTheme="minorHAnsi"/>
          <w:sz w:val="22"/>
          <w:szCs w:val="22"/>
          <w:lang w:val="en-US"/>
        </w:rPr>
        <w:t xml:space="preserve"> AM, </w:t>
      </w:r>
      <w:proofErr w:type="spellStart"/>
      <w:r w:rsidRPr="00316676">
        <w:rPr>
          <w:rFonts w:asciiTheme="minorHAnsi" w:hAnsiTheme="minorHAnsi"/>
          <w:sz w:val="22"/>
          <w:szCs w:val="22"/>
          <w:lang w:val="en-US"/>
        </w:rPr>
        <w:t>Patsouris</w:t>
      </w:r>
      <w:proofErr w:type="spellEnd"/>
      <w:r w:rsidRPr="00316676">
        <w:rPr>
          <w:rFonts w:asciiTheme="minorHAnsi" w:hAnsiTheme="minorHAnsi"/>
          <w:sz w:val="22"/>
          <w:szCs w:val="22"/>
          <w:lang w:val="en-US"/>
        </w:rPr>
        <w:t xml:space="preserve"> E</w:t>
      </w:r>
    </w:p>
    <w:p w14:paraId="27D7E3A8" w14:textId="77777777" w:rsidR="0093222E" w:rsidRPr="00316676" w:rsidRDefault="00020C39" w:rsidP="00F52B78">
      <w:pPr>
        <w:pStyle w:val="a0"/>
        <w:shd w:val="clear" w:color="auto" w:fill="FFFFFF"/>
        <w:ind w:left="495"/>
        <w:rPr>
          <w:rFonts w:asciiTheme="minorHAnsi" w:hAnsiTheme="minorHAnsi"/>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1</w:t>
      </w:r>
      <w:r w:rsidRPr="00316676">
        <w:rPr>
          <w:rFonts w:asciiTheme="minorHAnsi" w:hAnsiTheme="minorHAnsi"/>
          <w:i/>
          <w:iCs/>
          <w:sz w:val="22"/>
          <w:szCs w:val="22"/>
          <w:vertAlign w:val="superscript"/>
          <w:lang w:val="en-US"/>
        </w:rPr>
        <w:t>st</w:t>
      </w:r>
      <w:r w:rsidRPr="00316676">
        <w:rPr>
          <w:rFonts w:asciiTheme="minorHAnsi" w:hAnsiTheme="minorHAnsi"/>
          <w:i/>
          <w:iCs/>
          <w:sz w:val="22"/>
          <w:szCs w:val="22"/>
          <w:lang w:val="en-US"/>
        </w:rPr>
        <w:t xml:space="preserve"> Athenian </w:t>
      </w:r>
      <w:proofErr w:type="spellStart"/>
      <w:r w:rsidRPr="00316676">
        <w:rPr>
          <w:rFonts w:asciiTheme="minorHAnsi" w:hAnsiTheme="minorHAnsi"/>
          <w:i/>
          <w:iCs/>
          <w:sz w:val="22"/>
          <w:szCs w:val="22"/>
          <w:lang w:val="en-US"/>
        </w:rPr>
        <w:t>EuroAmerican</w:t>
      </w:r>
      <w:proofErr w:type="spellEnd"/>
      <w:r w:rsidRPr="00316676">
        <w:rPr>
          <w:rFonts w:asciiTheme="minorHAnsi" w:hAnsiTheme="minorHAnsi"/>
          <w:i/>
          <w:iCs/>
          <w:sz w:val="22"/>
          <w:szCs w:val="22"/>
          <w:lang w:val="en-US"/>
        </w:rPr>
        <w:t xml:space="preserve"> Congress of Urology, 15-18 June 2006, Athens, Greece</w:t>
      </w:r>
    </w:p>
    <w:p w14:paraId="20457E66" w14:textId="77777777" w:rsidR="0093222E" w:rsidRPr="00316676" w:rsidRDefault="00020C39">
      <w:pPr>
        <w:pStyle w:val="60"/>
        <w:spacing w:line="360" w:lineRule="auto"/>
        <w:rPr>
          <w:rFonts w:asciiTheme="minorHAnsi" w:eastAsia="Times New Roman" w:hAnsiTheme="minorHAnsi" w:cs="Times New Roman"/>
          <w:b w:val="0"/>
          <w:bCs w:val="0"/>
          <w:i/>
          <w:iCs/>
          <w:lang w:val="en-US"/>
        </w:rPr>
      </w:pPr>
      <w:r w:rsidRPr="00316676">
        <w:rPr>
          <w:rFonts w:asciiTheme="minorHAnsi" w:hAnsiTheme="minorHAnsi"/>
          <w:b w:val="0"/>
          <w:bCs w:val="0"/>
          <w:i/>
          <w:iCs/>
          <w:lang w:val="en-US"/>
        </w:rPr>
        <w:t xml:space="preserve">  </w:t>
      </w:r>
    </w:p>
    <w:p w14:paraId="250EC4C8" w14:textId="7DAFD615" w:rsidR="0093222E" w:rsidRPr="00316676" w:rsidRDefault="00020C39" w:rsidP="008E66F1">
      <w:pPr>
        <w:pStyle w:val="a0"/>
        <w:numPr>
          <w:ilvl w:val="0"/>
          <w:numId w:val="63"/>
        </w:numPr>
        <w:shd w:val="clear" w:color="auto" w:fill="FFFFFF"/>
        <w:rPr>
          <w:rFonts w:asciiTheme="minorHAnsi" w:hAnsiTheme="minorHAnsi"/>
          <w:b/>
          <w:bCs/>
          <w:sz w:val="22"/>
          <w:szCs w:val="22"/>
          <w:lang w:val="en-US"/>
        </w:rPr>
      </w:pPr>
      <w:r w:rsidRPr="00316676">
        <w:rPr>
          <w:rFonts w:asciiTheme="minorHAnsi" w:hAnsiTheme="minorHAnsi"/>
          <w:b/>
          <w:bCs/>
          <w:sz w:val="22"/>
          <w:szCs w:val="22"/>
          <w:lang w:val="en-US"/>
        </w:rPr>
        <w:t xml:space="preserve">Expression of </w:t>
      </w:r>
      <w:r w:rsidR="00C24C8B">
        <w:rPr>
          <w:rFonts w:asciiTheme="minorHAnsi" w:hAnsiTheme="minorHAnsi"/>
          <w:b/>
          <w:bCs/>
          <w:sz w:val="22"/>
          <w:szCs w:val="22"/>
          <w:lang w:val="en-US"/>
        </w:rPr>
        <w:pgNum/>
      </w:r>
      <w:proofErr w:type="spellStart"/>
      <w:r w:rsidR="00C24C8B">
        <w:rPr>
          <w:rFonts w:asciiTheme="minorHAnsi" w:hAnsiTheme="minorHAnsi"/>
          <w:b/>
          <w:bCs/>
          <w:sz w:val="22"/>
          <w:szCs w:val="22"/>
          <w:lang w:val="en-US"/>
        </w:rPr>
        <w:t>urviving</w:t>
      </w:r>
      <w:proofErr w:type="spellEnd"/>
      <w:r w:rsidRPr="00316676">
        <w:rPr>
          <w:rFonts w:asciiTheme="minorHAnsi" w:hAnsiTheme="minorHAnsi"/>
          <w:b/>
          <w:bCs/>
          <w:sz w:val="22"/>
          <w:szCs w:val="22"/>
          <w:lang w:val="en-US"/>
        </w:rPr>
        <w:t xml:space="preserve"> protein and DNA ploidy in human prostate hyperplasia and carcinomas in association with clinicopathological parameters.</w:t>
      </w:r>
    </w:p>
    <w:p w14:paraId="429FE933" w14:textId="77777777" w:rsidR="0093222E" w:rsidRPr="00316676" w:rsidRDefault="00020C39">
      <w:pPr>
        <w:pStyle w:val="a0"/>
        <w:shd w:val="clear" w:color="auto" w:fill="FFFFFF"/>
        <w:ind w:left="493"/>
        <w:rPr>
          <w:rFonts w:asciiTheme="minorHAnsi" w:hAnsiTheme="minorHAnsi"/>
          <w:b/>
          <w:bCs/>
          <w:sz w:val="22"/>
          <w:szCs w:val="22"/>
          <w:lang w:val="en-US"/>
        </w:rPr>
      </w:pPr>
      <w:r w:rsidRPr="00316676">
        <w:rPr>
          <w:rFonts w:asciiTheme="minorHAnsi" w:hAnsiTheme="minorHAnsi"/>
          <w:b/>
          <w:bCs/>
          <w:sz w:val="22"/>
          <w:szCs w:val="22"/>
          <w:lang w:val="en-US"/>
        </w:rPr>
        <w:t xml:space="preserve">   </w:t>
      </w:r>
    </w:p>
    <w:p w14:paraId="0BC21A61" w14:textId="77777777" w:rsidR="0093222E" w:rsidRPr="00316676" w:rsidRDefault="00020C39">
      <w:pPr>
        <w:pStyle w:val="a0"/>
        <w:shd w:val="clear" w:color="auto" w:fill="FFFFFF"/>
        <w:ind w:left="493" w:firstLine="227"/>
        <w:rPr>
          <w:rFonts w:asciiTheme="minorHAnsi" w:hAnsiTheme="minorHAnsi"/>
          <w:sz w:val="22"/>
          <w:szCs w:val="22"/>
          <w:lang w:val="en-US"/>
        </w:rPr>
      </w:pPr>
      <w:r w:rsidRPr="00316676">
        <w:rPr>
          <w:rFonts w:asciiTheme="minorHAnsi" w:hAnsiTheme="minorHAnsi"/>
          <w:b/>
          <w:bCs/>
          <w:sz w:val="22"/>
          <w:szCs w:val="22"/>
          <w:lang w:val="en-US"/>
        </w:rPr>
        <w:t xml:space="preserve"> </w:t>
      </w:r>
      <w:proofErr w:type="spellStart"/>
      <w:r w:rsidRPr="00316676">
        <w:rPr>
          <w:rFonts w:asciiTheme="minorHAnsi" w:hAnsiTheme="minorHAnsi"/>
          <w:sz w:val="22"/>
          <w:szCs w:val="22"/>
          <w:lang w:val="fr-FR"/>
        </w:rPr>
        <w:t>Bantis</w:t>
      </w:r>
      <w:proofErr w:type="spellEnd"/>
      <w:r w:rsidRPr="00316676">
        <w:rPr>
          <w:rFonts w:asciiTheme="minorHAnsi" w:hAnsiTheme="minorHAnsi"/>
          <w:sz w:val="22"/>
          <w:szCs w:val="22"/>
          <w:lang w:val="fr-FR"/>
        </w:rPr>
        <w:t xml:space="preserve"> A, </w:t>
      </w:r>
      <w:proofErr w:type="spellStart"/>
      <w:r w:rsidRPr="00316676">
        <w:rPr>
          <w:rFonts w:asciiTheme="minorHAnsi" w:hAnsiTheme="minorHAnsi"/>
          <w:sz w:val="22"/>
          <w:szCs w:val="22"/>
          <w:lang w:val="fr-FR"/>
        </w:rPr>
        <w:t>Athanassiadou</w:t>
      </w:r>
      <w:proofErr w:type="spellEnd"/>
      <w:r w:rsidRPr="00316676">
        <w:rPr>
          <w:rFonts w:asciiTheme="minorHAnsi" w:hAnsiTheme="minorHAnsi"/>
          <w:sz w:val="22"/>
          <w:szCs w:val="22"/>
          <w:lang w:val="fr-FR"/>
        </w:rPr>
        <w:t xml:space="preserve"> P, </w:t>
      </w:r>
      <w:proofErr w:type="spellStart"/>
      <w:r w:rsidRPr="00316676">
        <w:rPr>
          <w:rFonts w:asciiTheme="minorHAnsi" w:hAnsiTheme="minorHAnsi"/>
          <w:b/>
          <w:bCs/>
          <w:i/>
          <w:iCs/>
          <w:color w:val="1F497D"/>
          <w:sz w:val="22"/>
          <w:szCs w:val="22"/>
          <w:u w:color="1F497D"/>
          <w:lang w:val="fr-FR"/>
        </w:rPr>
        <w:t>Sountoulides</w:t>
      </w:r>
      <w:proofErr w:type="spellEnd"/>
      <w:r w:rsidRPr="00316676">
        <w:rPr>
          <w:rFonts w:asciiTheme="minorHAnsi" w:hAnsiTheme="minorHAnsi"/>
          <w:b/>
          <w:bCs/>
          <w:i/>
          <w:iCs/>
          <w:color w:val="1F497D"/>
          <w:sz w:val="22"/>
          <w:szCs w:val="22"/>
          <w:u w:color="1F497D"/>
          <w:lang w:val="fr-FR"/>
        </w:rPr>
        <w:t xml:space="preserve"> P</w:t>
      </w:r>
      <w:r w:rsidRPr="00316676">
        <w:rPr>
          <w:rFonts w:asciiTheme="minorHAnsi" w:hAnsiTheme="minorHAnsi"/>
          <w:sz w:val="22"/>
          <w:szCs w:val="22"/>
          <w:lang w:val="fr-FR"/>
        </w:rPr>
        <w:t xml:space="preserve">, </w:t>
      </w:r>
      <w:proofErr w:type="spellStart"/>
      <w:r w:rsidRPr="00316676">
        <w:rPr>
          <w:rFonts w:asciiTheme="minorHAnsi" w:hAnsiTheme="minorHAnsi"/>
          <w:sz w:val="22"/>
          <w:szCs w:val="22"/>
          <w:lang w:val="fr-FR"/>
        </w:rPr>
        <w:t>Tsolos</w:t>
      </w:r>
      <w:proofErr w:type="spellEnd"/>
      <w:r w:rsidRPr="00316676">
        <w:rPr>
          <w:rFonts w:asciiTheme="minorHAnsi" w:hAnsiTheme="minorHAnsi"/>
          <w:sz w:val="22"/>
          <w:szCs w:val="22"/>
          <w:lang w:val="fr-FR"/>
        </w:rPr>
        <w:t xml:space="preserve"> C, </w:t>
      </w:r>
      <w:proofErr w:type="spellStart"/>
      <w:r w:rsidRPr="00316676">
        <w:rPr>
          <w:rFonts w:asciiTheme="minorHAnsi" w:hAnsiTheme="minorHAnsi"/>
          <w:sz w:val="22"/>
          <w:szCs w:val="22"/>
          <w:lang w:val="fr-FR"/>
        </w:rPr>
        <w:t>Gonidi</w:t>
      </w:r>
      <w:proofErr w:type="spellEnd"/>
      <w:r w:rsidRPr="00316676">
        <w:rPr>
          <w:rFonts w:asciiTheme="minorHAnsi" w:hAnsiTheme="minorHAnsi"/>
          <w:sz w:val="22"/>
          <w:szCs w:val="22"/>
          <w:lang w:val="fr-FR"/>
        </w:rPr>
        <w:t xml:space="preserve"> M, </w:t>
      </w:r>
      <w:proofErr w:type="spellStart"/>
      <w:r w:rsidRPr="00316676">
        <w:rPr>
          <w:rFonts w:asciiTheme="minorHAnsi" w:hAnsiTheme="minorHAnsi"/>
          <w:sz w:val="22"/>
          <w:szCs w:val="22"/>
          <w:lang w:val="fr-FR"/>
        </w:rPr>
        <w:t>Aggelonidou</w:t>
      </w:r>
      <w:proofErr w:type="spellEnd"/>
      <w:r w:rsidRPr="00316676">
        <w:rPr>
          <w:rFonts w:asciiTheme="minorHAnsi" w:hAnsiTheme="minorHAnsi"/>
          <w:sz w:val="22"/>
          <w:szCs w:val="22"/>
          <w:lang w:val="fr-FR"/>
        </w:rPr>
        <w:t xml:space="preserve"> E,  </w:t>
      </w:r>
    </w:p>
    <w:p w14:paraId="307AAE57" w14:textId="77777777" w:rsidR="0093222E" w:rsidRPr="00316676" w:rsidRDefault="00020C39">
      <w:pPr>
        <w:pStyle w:val="a0"/>
        <w:shd w:val="clear" w:color="auto" w:fill="FFFFFF"/>
        <w:ind w:left="493"/>
        <w:rPr>
          <w:rFonts w:asciiTheme="minorHAnsi" w:hAnsiTheme="minorHAnsi"/>
          <w:sz w:val="22"/>
          <w:szCs w:val="22"/>
          <w:lang w:val="en-US"/>
        </w:rPr>
      </w:pPr>
      <w:r w:rsidRPr="00316676">
        <w:rPr>
          <w:rFonts w:asciiTheme="minorHAnsi" w:hAnsiTheme="minorHAnsi"/>
          <w:sz w:val="22"/>
          <w:szCs w:val="22"/>
          <w:lang w:val="fr-FR"/>
        </w:rPr>
        <w:t xml:space="preserve">    </w:t>
      </w:r>
      <w:proofErr w:type="spellStart"/>
      <w:r w:rsidRPr="00316676">
        <w:rPr>
          <w:rFonts w:asciiTheme="minorHAnsi" w:hAnsiTheme="minorHAnsi"/>
          <w:sz w:val="22"/>
          <w:szCs w:val="22"/>
          <w:lang w:val="en-US"/>
        </w:rPr>
        <w:t>Athanassiadou</w:t>
      </w:r>
      <w:proofErr w:type="spellEnd"/>
      <w:r w:rsidRPr="00316676">
        <w:rPr>
          <w:rFonts w:asciiTheme="minorHAnsi" w:hAnsiTheme="minorHAnsi"/>
          <w:sz w:val="22"/>
          <w:szCs w:val="22"/>
          <w:lang w:val="en-US"/>
        </w:rPr>
        <w:t xml:space="preserve"> AM, </w:t>
      </w:r>
      <w:proofErr w:type="spellStart"/>
      <w:r w:rsidRPr="00316676">
        <w:rPr>
          <w:rFonts w:asciiTheme="minorHAnsi" w:hAnsiTheme="minorHAnsi"/>
          <w:sz w:val="22"/>
          <w:szCs w:val="22"/>
          <w:lang w:val="en-US"/>
        </w:rPr>
        <w:t>Patsouris</w:t>
      </w:r>
      <w:proofErr w:type="spellEnd"/>
      <w:r w:rsidRPr="00316676">
        <w:rPr>
          <w:rFonts w:asciiTheme="minorHAnsi" w:hAnsiTheme="minorHAnsi"/>
          <w:sz w:val="22"/>
          <w:szCs w:val="22"/>
          <w:lang w:val="en-US"/>
        </w:rPr>
        <w:t xml:space="preserve"> E</w:t>
      </w:r>
    </w:p>
    <w:p w14:paraId="6D7F14CC" w14:textId="77777777" w:rsidR="0093222E" w:rsidRPr="00316676" w:rsidRDefault="00020C39" w:rsidP="00F52B78">
      <w:pPr>
        <w:pStyle w:val="60"/>
        <w:ind w:left="720"/>
        <w:rPr>
          <w:rFonts w:asciiTheme="minorHAnsi" w:eastAsia="Times New Roman" w:hAnsiTheme="minorHAnsi" w:cs="Times New Roman"/>
          <w:b w:val="0"/>
          <w:bCs w:val="0"/>
          <w:i/>
          <w:iCs/>
          <w:lang w:val="en-US"/>
        </w:rPr>
      </w:pPr>
      <w:r w:rsidRPr="00316676">
        <w:rPr>
          <w:rFonts w:asciiTheme="minorHAnsi" w:hAnsiTheme="minorHAnsi"/>
          <w:b w:val="0"/>
          <w:bCs w:val="0"/>
          <w:i/>
          <w:iCs/>
          <w:u w:val="single"/>
        </w:rPr>
        <w:lastRenderedPageBreak/>
        <w:t>Ανακοίνωση</w:t>
      </w:r>
      <w:r w:rsidRPr="00316676">
        <w:rPr>
          <w:rFonts w:asciiTheme="minorHAnsi" w:hAnsiTheme="minorHAnsi"/>
          <w:b w:val="0"/>
          <w:bCs w:val="0"/>
          <w:i/>
          <w:iCs/>
          <w:lang w:val="en-US"/>
        </w:rPr>
        <w:t>: 1</w:t>
      </w:r>
      <w:r w:rsidRPr="00316676">
        <w:rPr>
          <w:rFonts w:asciiTheme="minorHAnsi" w:hAnsiTheme="minorHAnsi"/>
          <w:b w:val="0"/>
          <w:bCs w:val="0"/>
          <w:i/>
          <w:iCs/>
          <w:vertAlign w:val="superscript"/>
          <w:lang w:val="en-US"/>
        </w:rPr>
        <w:t>st</w:t>
      </w:r>
      <w:r w:rsidRPr="00316676">
        <w:rPr>
          <w:rFonts w:asciiTheme="minorHAnsi" w:hAnsiTheme="minorHAnsi"/>
          <w:b w:val="0"/>
          <w:bCs w:val="0"/>
          <w:i/>
          <w:iCs/>
          <w:lang w:val="en-US"/>
        </w:rPr>
        <w:t xml:space="preserve"> Athenian </w:t>
      </w:r>
      <w:proofErr w:type="spellStart"/>
      <w:r w:rsidRPr="00316676">
        <w:rPr>
          <w:rFonts w:asciiTheme="minorHAnsi" w:hAnsiTheme="minorHAnsi"/>
          <w:b w:val="0"/>
          <w:bCs w:val="0"/>
          <w:i/>
          <w:iCs/>
          <w:lang w:val="en-US"/>
        </w:rPr>
        <w:t>EuroAmerican</w:t>
      </w:r>
      <w:proofErr w:type="spellEnd"/>
      <w:r w:rsidRPr="00316676">
        <w:rPr>
          <w:rFonts w:asciiTheme="minorHAnsi" w:hAnsiTheme="minorHAnsi"/>
          <w:b w:val="0"/>
          <w:bCs w:val="0"/>
          <w:i/>
          <w:iCs/>
          <w:lang w:val="en-US"/>
        </w:rPr>
        <w:t xml:space="preserve"> Congress of Urology, 15-18 June 2006, Athens, Greece</w:t>
      </w:r>
    </w:p>
    <w:p w14:paraId="3F4DC41B" w14:textId="77777777" w:rsidR="0093222E" w:rsidRPr="00316676" w:rsidRDefault="0093222E">
      <w:pPr>
        <w:pStyle w:val="a0"/>
        <w:rPr>
          <w:rFonts w:asciiTheme="minorHAnsi" w:hAnsiTheme="minorHAnsi"/>
          <w:sz w:val="22"/>
          <w:szCs w:val="22"/>
          <w:lang w:val="en-US"/>
        </w:rPr>
      </w:pPr>
    </w:p>
    <w:p w14:paraId="25690C2A" w14:textId="77777777" w:rsidR="0093222E" w:rsidRPr="00316676" w:rsidRDefault="00020C39" w:rsidP="008E66F1">
      <w:pPr>
        <w:pStyle w:val="a7"/>
        <w:numPr>
          <w:ilvl w:val="0"/>
          <w:numId w:val="63"/>
        </w:numPr>
        <w:shd w:val="clear" w:color="auto" w:fill="FFFFFF"/>
        <w:rPr>
          <w:rFonts w:asciiTheme="minorHAnsi" w:hAnsiTheme="minorHAnsi"/>
          <w:b/>
          <w:bCs/>
          <w:sz w:val="22"/>
          <w:szCs w:val="22"/>
          <w:lang w:val="en-US"/>
        </w:rPr>
      </w:pPr>
      <w:r w:rsidRPr="00316676">
        <w:rPr>
          <w:rFonts w:asciiTheme="minorHAnsi" w:hAnsiTheme="minorHAnsi"/>
          <w:b/>
          <w:bCs/>
          <w:sz w:val="22"/>
          <w:szCs w:val="22"/>
          <w:lang w:val="en-US"/>
        </w:rPr>
        <w:t xml:space="preserve">The role of SR alfuzosin in the management of patients presenting with acute urinary retention due to </w:t>
      </w:r>
      <w:proofErr w:type="spellStart"/>
      <w:r w:rsidRPr="00316676">
        <w:rPr>
          <w:rFonts w:asciiTheme="minorHAnsi" w:hAnsiTheme="minorHAnsi"/>
          <w:b/>
          <w:bCs/>
          <w:sz w:val="22"/>
          <w:szCs w:val="22"/>
          <w:lang w:val="en-US"/>
        </w:rPr>
        <w:t>BPH</w:t>
      </w:r>
      <w:proofErr w:type="spellEnd"/>
    </w:p>
    <w:p w14:paraId="4A045E41" w14:textId="77777777" w:rsidR="0093222E" w:rsidRPr="00316676" w:rsidRDefault="00020C39">
      <w:pPr>
        <w:pStyle w:val="a0"/>
        <w:shd w:val="clear" w:color="auto" w:fill="FFFFFF"/>
        <w:rPr>
          <w:rFonts w:asciiTheme="minorHAnsi" w:hAnsiTheme="minorHAnsi"/>
          <w:b/>
          <w:bCs/>
          <w:sz w:val="22"/>
          <w:szCs w:val="22"/>
          <w:lang w:val="en-US"/>
        </w:rPr>
      </w:pPr>
      <w:r w:rsidRPr="00316676">
        <w:rPr>
          <w:rFonts w:asciiTheme="minorHAnsi" w:hAnsiTheme="minorHAnsi"/>
          <w:b/>
          <w:bCs/>
          <w:sz w:val="22"/>
          <w:szCs w:val="22"/>
          <w:lang w:val="en-US"/>
        </w:rPr>
        <w:t xml:space="preserve">             </w:t>
      </w:r>
    </w:p>
    <w:p w14:paraId="24A0C9E4" w14:textId="77777777" w:rsidR="0093222E" w:rsidRPr="00316676" w:rsidRDefault="00020C39">
      <w:pPr>
        <w:pStyle w:val="a0"/>
        <w:shd w:val="clear" w:color="auto" w:fill="FFFFFF"/>
        <w:ind w:firstLine="720"/>
        <w:rPr>
          <w:rFonts w:asciiTheme="minorHAnsi" w:hAnsiTheme="minorHAnsi"/>
          <w:b/>
          <w:bCs/>
          <w:sz w:val="22"/>
          <w:szCs w:val="22"/>
          <w:vertAlign w:val="superscript"/>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Bantis</w:t>
      </w:r>
      <w:proofErr w:type="spellEnd"/>
      <w:r w:rsidRPr="00316676">
        <w:rPr>
          <w:rFonts w:asciiTheme="minorHAnsi" w:hAnsiTheme="minorHAnsi"/>
          <w:sz w:val="22"/>
          <w:szCs w:val="22"/>
          <w:lang w:val="en-US"/>
        </w:rPr>
        <w:t xml:space="preserve"> A, </w:t>
      </w:r>
      <w:proofErr w:type="spellStart"/>
      <w:r w:rsidRPr="00316676">
        <w:rPr>
          <w:rFonts w:asciiTheme="minorHAnsi" w:hAnsiTheme="minorHAnsi"/>
          <w:sz w:val="22"/>
          <w:szCs w:val="22"/>
          <w:lang w:val="en-US"/>
        </w:rPr>
        <w:t>Asouhidou</w:t>
      </w:r>
      <w:proofErr w:type="spellEnd"/>
      <w:r w:rsidRPr="00316676">
        <w:rPr>
          <w:rFonts w:asciiTheme="minorHAnsi" w:hAnsiTheme="minorHAnsi"/>
          <w:sz w:val="22"/>
          <w:szCs w:val="22"/>
          <w:lang w:val="en-US"/>
        </w:rPr>
        <w:t xml:space="preserve"> I, </w:t>
      </w:r>
      <w:proofErr w:type="spellStart"/>
      <w:r w:rsidRPr="00316676">
        <w:rPr>
          <w:rFonts w:asciiTheme="minorHAnsi" w:hAnsiTheme="minorHAnsi"/>
          <w:sz w:val="22"/>
          <w:szCs w:val="22"/>
          <w:lang w:val="en-US"/>
        </w:rPr>
        <w:t>Kouvaras</w:t>
      </w:r>
      <w:proofErr w:type="spellEnd"/>
      <w:r w:rsidRPr="00316676">
        <w:rPr>
          <w:rFonts w:asciiTheme="minorHAnsi" w:hAnsiTheme="minorHAnsi"/>
          <w:sz w:val="22"/>
          <w:szCs w:val="22"/>
          <w:lang w:val="en-US"/>
        </w:rPr>
        <w:t xml:space="preserve"> E, </w:t>
      </w:r>
      <w:proofErr w:type="spellStart"/>
      <w:r w:rsidRPr="00316676">
        <w:rPr>
          <w:rFonts w:asciiTheme="minorHAnsi" w:hAnsiTheme="minorHAnsi"/>
          <w:sz w:val="22"/>
          <w:szCs w:val="22"/>
          <w:lang w:val="en-US"/>
        </w:rPr>
        <w:t>Voudalikakis</w:t>
      </w:r>
      <w:proofErr w:type="spellEnd"/>
      <w:r w:rsidRPr="00316676">
        <w:rPr>
          <w:rFonts w:asciiTheme="minorHAnsi" w:hAnsiTheme="minorHAnsi"/>
          <w:sz w:val="22"/>
          <w:szCs w:val="22"/>
          <w:lang w:val="en-US"/>
        </w:rPr>
        <w:t xml:space="preserve"> C,</w:t>
      </w:r>
      <w:r w:rsidRPr="00316676">
        <w:rPr>
          <w:rFonts w:asciiTheme="minorHAnsi" w:hAnsiTheme="minorHAnsi"/>
          <w:b/>
          <w:bCs/>
          <w:sz w:val="22"/>
          <w:szCs w:val="22"/>
          <w:lang w:val="en-US"/>
        </w:rPr>
        <w:t xml:space="preserve"> </w:t>
      </w:r>
      <w:proofErr w:type="spellStart"/>
      <w:r w:rsidRPr="00316676">
        <w:rPr>
          <w:rFonts w:asciiTheme="minorHAnsi" w:hAnsiTheme="minorHAnsi"/>
          <w:sz w:val="22"/>
          <w:szCs w:val="22"/>
          <w:lang w:val="en-US"/>
        </w:rPr>
        <w:t>Tsolos</w:t>
      </w:r>
      <w:proofErr w:type="spellEnd"/>
      <w:r w:rsidRPr="00316676">
        <w:rPr>
          <w:rFonts w:asciiTheme="minorHAnsi" w:hAnsiTheme="minorHAnsi"/>
          <w:sz w:val="22"/>
          <w:szCs w:val="22"/>
          <w:lang w:val="en-US"/>
        </w:rPr>
        <w:t xml:space="preserve"> C</w:t>
      </w:r>
    </w:p>
    <w:p w14:paraId="476E0758" w14:textId="77777777" w:rsidR="0093222E" w:rsidRPr="00316676" w:rsidRDefault="00020C39" w:rsidP="00F52B78">
      <w:pPr>
        <w:pStyle w:val="a0"/>
        <w:shd w:val="clear" w:color="auto" w:fill="FFFFFF"/>
        <w:ind w:left="720"/>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EAU</w:t>
      </w:r>
      <w:proofErr w:type="spellEnd"/>
      <w:r w:rsidRPr="00316676">
        <w:rPr>
          <w:rFonts w:asciiTheme="minorHAnsi" w:hAnsiTheme="minorHAnsi"/>
          <w:i/>
          <w:iCs/>
          <w:sz w:val="22"/>
          <w:szCs w:val="22"/>
          <w:lang w:val="en-US"/>
        </w:rPr>
        <w:t xml:space="preserve"> 6</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Central European Meeting, 15-16 September 2006, Prague, </w:t>
      </w:r>
      <w:proofErr w:type="spellStart"/>
      <w:r w:rsidRPr="00316676">
        <w:rPr>
          <w:rFonts w:asciiTheme="minorHAnsi" w:hAnsiTheme="minorHAnsi"/>
          <w:i/>
          <w:iCs/>
          <w:sz w:val="22"/>
          <w:szCs w:val="22"/>
          <w:lang w:val="en-US"/>
        </w:rPr>
        <w:t>Chech</w:t>
      </w:r>
      <w:proofErr w:type="spellEnd"/>
      <w:r w:rsidRPr="00316676">
        <w:rPr>
          <w:rFonts w:asciiTheme="minorHAnsi" w:hAnsiTheme="minorHAnsi"/>
          <w:i/>
          <w:iCs/>
          <w:sz w:val="22"/>
          <w:szCs w:val="22"/>
          <w:lang w:val="en-US"/>
        </w:rPr>
        <w:t xml:space="preserve"> Republic</w:t>
      </w:r>
    </w:p>
    <w:p w14:paraId="631C9ACD" w14:textId="77777777" w:rsidR="0093222E" w:rsidRPr="00316676" w:rsidRDefault="0093222E">
      <w:pPr>
        <w:pStyle w:val="a0"/>
        <w:shd w:val="clear" w:color="auto" w:fill="FFFFFF"/>
        <w:ind w:left="720"/>
        <w:rPr>
          <w:rFonts w:asciiTheme="minorHAnsi" w:hAnsiTheme="minorHAnsi"/>
          <w:sz w:val="22"/>
          <w:szCs w:val="22"/>
          <w:lang w:val="en-US"/>
        </w:rPr>
      </w:pPr>
    </w:p>
    <w:p w14:paraId="5B6B9086" w14:textId="77777777" w:rsidR="0093222E" w:rsidRPr="00316676" w:rsidRDefault="00020C39" w:rsidP="008E66F1">
      <w:pPr>
        <w:pStyle w:val="60"/>
        <w:numPr>
          <w:ilvl w:val="0"/>
          <w:numId w:val="65"/>
        </w:numPr>
        <w:jc w:val="left"/>
        <w:rPr>
          <w:rFonts w:asciiTheme="minorHAnsi" w:hAnsiTheme="minorHAnsi"/>
          <w:lang w:val="en-US"/>
        </w:rPr>
      </w:pPr>
      <w:r w:rsidRPr="00316676">
        <w:rPr>
          <w:rFonts w:asciiTheme="minorHAnsi" w:hAnsiTheme="minorHAnsi"/>
          <w:b w:val="0"/>
          <w:bCs w:val="0"/>
          <w:lang w:val="en-US"/>
        </w:rPr>
        <w:t xml:space="preserve"> </w:t>
      </w:r>
      <w:r w:rsidRPr="00316676">
        <w:rPr>
          <w:rFonts w:asciiTheme="minorHAnsi" w:hAnsiTheme="minorHAnsi"/>
          <w:lang w:val="en-US"/>
        </w:rPr>
        <w:t xml:space="preserve">The value of DEAF-1 expression in smears of prostate cancer: correlation with prognostic factors and disease outcome. </w:t>
      </w:r>
    </w:p>
    <w:p w14:paraId="48944DA7" w14:textId="77777777" w:rsidR="0093222E" w:rsidRPr="00316676" w:rsidRDefault="00020C39">
      <w:pPr>
        <w:pStyle w:val="Web"/>
        <w:ind w:left="720"/>
        <w:rPr>
          <w:rFonts w:asciiTheme="minorHAnsi" w:hAnsiTheme="minorHAnsi"/>
          <w:b/>
          <w:bCs/>
          <w:sz w:val="22"/>
          <w:szCs w:val="22"/>
        </w:rPr>
      </w:pPr>
      <w:proofErr w:type="spellStart"/>
      <w:r w:rsidRPr="00316676">
        <w:rPr>
          <w:rFonts w:asciiTheme="minorHAnsi" w:hAnsiTheme="minorHAnsi"/>
          <w:sz w:val="22"/>
          <w:szCs w:val="22"/>
        </w:rPr>
        <w:t>Bantis</w:t>
      </w:r>
      <w:proofErr w:type="spellEnd"/>
      <w:r w:rsidRPr="00316676">
        <w:rPr>
          <w:rFonts w:asciiTheme="minorHAnsi" w:hAnsiTheme="minorHAnsi"/>
          <w:sz w:val="22"/>
          <w:szCs w:val="22"/>
        </w:rPr>
        <w:t xml:space="preserve"> Α, </w:t>
      </w:r>
      <w:proofErr w:type="spellStart"/>
      <w:r w:rsidRPr="00316676">
        <w:rPr>
          <w:rFonts w:asciiTheme="minorHAnsi" w:hAnsiTheme="minorHAnsi"/>
          <w:sz w:val="22"/>
          <w:szCs w:val="22"/>
        </w:rPr>
        <w:t>Athanassiadou</w:t>
      </w:r>
      <w:proofErr w:type="spellEnd"/>
      <w:r w:rsidRPr="00316676">
        <w:rPr>
          <w:rFonts w:asciiTheme="minorHAnsi" w:hAnsiTheme="minorHAnsi"/>
          <w:sz w:val="22"/>
          <w:szCs w:val="22"/>
        </w:rPr>
        <w:t xml:space="preserve"> P, </w:t>
      </w:r>
      <w:proofErr w:type="spellStart"/>
      <w:r w:rsidRPr="00316676">
        <w:rPr>
          <w:rFonts w:asciiTheme="minorHAnsi" w:hAnsiTheme="minorHAnsi"/>
          <w:sz w:val="22"/>
          <w:szCs w:val="22"/>
        </w:rPr>
        <w:t>Tsolos</w:t>
      </w:r>
      <w:proofErr w:type="spellEnd"/>
      <w:r w:rsidRPr="00316676">
        <w:rPr>
          <w:rFonts w:asciiTheme="minorHAnsi" w:hAnsiTheme="minorHAnsi"/>
          <w:sz w:val="22"/>
          <w:szCs w:val="22"/>
        </w:rPr>
        <w:t xml:space="preserve"> C, </w:t>
      </w:r>
      <w:proofErr w:type="spellStart"/>
      <w:r w:rsidRPr="00316676">
        <w:rPr>
          <w:rFonts w:asciiTheme="minorHAnsi" w:hAnsiTheme="minorHAnsi"/>
          <w:b/>
          <w:bCs/>
          <w:i/>
          <w:iCs/>
          <w:color w:val="1F497D"/>
          <w:sz w:val="22"/>
          <w:szCs w:val="22"/>
          <w:u w:color="1F497D"/>
        </w:rPr>
        <w:t>Sountoulidis</w:t>
      </w:r>
      <w:proofErr w:type="spellEnd"/>
      <w:r w:rsidRPr="00316676">
        <w:rPr>
          <w:rFonts w:asciiTheme="minorHAnsi" w:hAnsiTheme="minorHAnsi"/>
          <w:b/>
          <w:bCs/>
          <w:i/>
          <w:iCs/>
          <w:color w:val="1F497D"/>
          <w:sz w:val="22"/>
          <w:szCs w:val="22"/>
          <w:u w:color="1F497D"/>
        </w:rPr>
        <w:t xml:space="preserve"> P</w:t>
      </w:r>
      <w:r w:rsidRPr="00316676">
        <w:rPr>
          <w:rFonts w:asciiTheme="minorHAnsi" w:hAnsiTheme="minorHAnsi"/>
          <w:sz w:val="22"/>
          <w:szCs w:val="22"/>
        </w:rPr>
        <w:t xml:space="preserve">, </w:t>
      </w:r>
      <w:proofErr w:type="spellStart"/>
      <w:r w:rsidRPr="00316676">
        <w:rPr>
          <w:rFonts w:asciiTheme="minorHAnsi" w:hAnsiTheme="minorHAnsi"/>
          <w:sz w:val="22"/>
          <w:szCs w:val="22"/>
        </w:rPr>
        <w:t>Gonidi</w:t>
      </w:r>
      <w:proofErr w:type="spellEnd"/>
      <w:r w:rsidRPr="00316676">
        <w:rPr>
          <w:rFonts w:asciiTheme="minorHAnsi" w:hAnsiTheme="minorHAnsi"/>
          <w:sz w:val="22"/>
          <w:szCs w:val="22"/>
        </w:rPr>
        <w:t xml:space="preserve"> M, </w:t>
      </w:r>
      <w:proofErr w:type="spellStart"/>
      <w:r w:rsidRPr="00316676">
        <w:rPr>
          <w:rFonts w:asciiTheme="minorHAnsi" w:hAnsiTheme="minorHAnsi"/>
          <w:sz w:val="22"/>
          <w:szCs w:val="22"/>
        </w:rPr>
        <w:t>Agelonidou</w:t>
      </w:r>
      <w:proofErr w:type="spellEnd"/>
      <w:r w:rsidRPr="00316676">
        <w:rPr>
          <w:rFonts w:asciiTheme="minorHAnsi" w:hAnsiTheme="minorHAnsi"/>
          <w:sz w:val="22"/>
          <w:szCs w:val="22"/>
        </w:rPr>
        <w:t xml:space="preserve"> E, </w:t>
      </w:r>
      <w:proofErr w:type="spellStart"/>
      <w:r w:rsidRPr="00316676">
        <w:rPr>
          <w:rFonts w:asciiTheme="minorHAnsi" w:hAnsiTheme="minorHAnsi"/>
          <w:sz w:val="22"/>
          <w:szCs w:val="22"/>
        </w:rPr>
        <w:t>Athanassiadou</w:t>
      </w:r>
      <w:proofErr w:type="spellEnd"/>
      <w:r w:rsidRPr="00316676">
        <w:rPr>
          <w:rFonts w:asciiTheme="minorHAnsi" w:hAnsiTheme="minorHAnsi"/>
          <w:sz w:val="22"/>
          <w:szCs w:val="22"/>
        </w:rPr>
        <w:t xml:space="preserve"> E, </w:t>
      </w:r>
      <w:proofErr w:type="spellStart"/>
      <w:r w:rsidRPr="00316676">
        <w:rPr>
          <w:rFonts w:asciiTheme="minorHAnsi" w:hAnsiTheme="minorHAnsi"/>
          <w:sz w:val="22"/>
          <w:szCs w:val="22"/>
        </w:rPr>
        <w:t>Athanassiades</w:t>
      </w:r>
      <w:proofErr w:type="spellEnd"/>
      <w:r w:rsidRPr="00316676">
        <w:rPr>
          <w:rFonts w:asciiTheme="minorHAnsi" w:hAnsiTheme="minorHAnsi"/>
          <w:sz w:val="22"/>
          <w:szCs w:val="22"/>
        </w:rPr>
        <w:t xml:space="preserve"> P, </w:t>
      </w:r>
      <w:proofErr w:type="spellStart"/>
      <w:r w:rsidRPr="00316676">
        <w:rPr>
          <w:rFonts w:asciiTheme="minorHAnsi" w:hAnsiTheme="minorHAnsi"/>
          <w:sz w:val="22"/>
          <w:szCs w:val="22"/>
        </w:rPr>
        <w:t>Patsouris</w:t>
      </w:r>
      <w:proofErr w:type="spellEnd"/>
      <w:r w:rsidRPr="00316676">
        <w:rPr>
          <w:rFonts w:asciiTheme="minorHAnsi" w:hAnsiTheme="minorHAnsi"/>
          <w:sz w:val="22"/>
          <w:szCs w:val="22"/>
        </w:rPr>
        <w:t xml:space="preserve"> E</w:t>
      </w:r>
    </w:p>
    <w:p w14:paraId="7C73EBDC" w14:textId="77777777" w:rsidR="0093222E" w:rsidRPr="00316676" w:rsidRDefault="00020C39">
      <w:pPr>
        <w:pStyle w:val="60"/>
        <w:ind w:left="720"/>
        <w:rPr>
          <w:rFonts w:asciiTheme="minorHAnsi" w:eastAsia="Times New Roman" w:hAnsiTheme="minorHAnsi" w:cs="Times New Roman"/>
          <w:b w:val="0"/>
          <w:bCs w:val="0"/>
          <w:i/>
          <w:iCs/>
          <w:lang w:val="en-US"/>
        </w:rPr>
      </w:pPr>
      <w:r w:rsidRPr="00316676">
        <w:rPr>
          <w:rFonts w:asciiTheme="minorHAnsi" w:hAnsiTheme="minorHAnsi"/>
          <w:b w:val="0"/>
          <w:bCs w:val="0"/>
          <w:i/>
          <w:iCs/>
          <w:u w:val="single"/>
        </w:rPr>
        <w:t>Ανακοίνωση</w:t>
      </w:r>
      <w:r w:rsidRPr="00316676">
        <w:rPr>
          <w:rFonts w:asciiTheme="minorHAnsi" w:hAnsiTheme="minorHAnsi"/>
          <w:b w:val="0"/>
          <w:bCs w:val="0"/>
          <w:i/>
          <w:iCs/>
          <w:lang w:val="en-US"/>
        </w:rPr>
        <w:t>:</w:t>
      </w:r>
      <w:r w:rsidRPr="00316676">
        <w:rPr>
          <w:rFonts w:asciiTheme="minorHAnsi" w:hAnsiTheme="minorHAnsi"/>
          <w:lang w:val="en-US"/>
        </w:rPr>
        <w:t xml:space="preserve"> </w:t>
      </w:r>
      <w:r w:rsidRPr="00316676">
        <w:rPr>
          <w:rFonts w:asciiTheme="minorHAnsi" w:hAnsiTheme="minorHAnsi"/>
          <w:b w:val="0"/>
          <w:bCs w:val="0"/>
          <w:i/>
          <w:iCs/>
          <w:lang w:val="en-US"/>
        </w:rPr>
        <w:t>28</w:t>
      </w:r>
      <w:r w:rsidRPr="00316676">
        <w:rPr>
          <w:rFonts w:asciiTheme="minorHAnsi" w:hAnsiTheme="minorHAnsi"/>
          <w:b w:val="0"/>
          <w:bCs w:val="0"/>
          <w:i/>
          <w:iCs/>
          <w:vertAlign w:val="superscript"/>
          <w:lang w:val="en-US"/>
        </w:rPr>
        <w:t>th</w:t>
      </w:r>
      <w:r w:rsidRPr="00316676">
        <w:rPr>
          <w:rFonts w:asciiTheme="minorHAnsi" w:hAnsiTheme="minorHAnsi"/>
          <w:b w:val="0"/>
          <w:bCs w:val="0"/>
          <w:i/>
          <w:iCs/>
          <w:lang w:val="en-US"/>
        </w:rPr>
        <w:t xml:space="preserve"> Congress of the Société </w:t>
      </w:r>
      <w:proofErr w:type="spellStart"/>
      <w:r w:rsidRPr="00316676">
        <w:rPr>
          <w:rFonts w:asciiTheme="minorHAnsi" w:hAnsiTheme="minorHAnsi"/>
          <w:b w:val="0"/>
          <w:bCs w:val="0"/>
          <w:i/>
          <w:iCs/>
          <w:lang w:val="en-US"/>
        </w:rPr>
        <w:t>Internationale</w:t>
      </w:r>
      <w:proofErr w:type="spellEnd"/>
      <w:r w:rsidRPr="00316676">
        <w:rPr>
          <w:rFonts w:asciiTheme="minorHAnsi" w:hAnsiTheme="minorHAnsi"/>
          <w:b w:val="0"/>
          <w:bCs w:val="0"/>
          <w:i/>
          <w:iCs/>
          <w:lang w:val="en-US"/>
        </w:rPr>
        <w:t xml:space="preserve"> d’ </w:t>
      </w:r>
      <w:proofErr w:type="spellStart"/>
      <w:r w:rsidRPr="00316676">
        <w:rPr>
          <w:rFonts w:asciiTheme="minorHAnsi" w:hAnsiTheme="minorHAnsi"/>
          <w:b w:val="0"/>
          <w:bCs w:val="0"/>
          <w:i/>
          <w:iCs/>
          <w:lang w:val="en-US"/>
        </w:rPr>
        <w:t>Urologie</w:t>
      </w:r>
      <w:proofErr w:type="spellEnd"/>
      <w:r w:rsidRPr="00316676">
        <w:rPr>
          <w:rFonts w:asciiTheme="minorHAnsi" w:hAnsiTheme="minorHAnsi"/>
          <w:b w:val="0"/>
          <w:bCs w:val="0"/>
          <w:i/>
          <w:iCs/>
          <w:lang w:val="en-US"/>
        </w:rPr>
        <w:t xml:space="preserve"> (</w:t>
      </w:r>
      <w:proofErr w:type="spellStart"/>
      <w:r w:rsidRPr="00316676">
        <w:rPr>
          <w:rFonts w:asciiTheme="minorHAnsi" w:hAnsiTheme="minorHAnsi"/>
          <w:b w:val="0"/>
          <w:bCs w:val="0"/>
          <w:i/>
          <w:iCs/>
          <w:lang w:val="en-US"/>
        </w:rPr>
        <w:t>S.I.U</w:t>
      </w:r>
      <w:proofErr w:type="spellEnd"/>
      <w:r w:rsidRPr="00316676">
        <w:rPr>
          <w:rFonts w:asciiTheme="minorHAnsi" w:hAnsiTheme="minorHAnsi"/>
          <w:b w:val="0"/>
          <w:bCs w:val="0"/>
          <w:i/>
          <w:iCs/>
          <w:lang w:val="en-US"/>
        </w:rPr>
        <w:t>), November 12-16 2006, Cape Town, South Africa</w:t>
      </w:r>
    </w:p>
    <w:p w14:paraId="062C6238" w14:textId="77777777" w:rsidR="0093222E" w:rsidRPr="00316676" w:rsidRDefault="0093222E">
      <w:pPr>
        <w:pStyle w:val="a0"/>
        <w:spacing w:line="360" w:lineRule="auto"/>
        <w:rPr>
          <w:rFonts w:asciiTheme="minorHAnsi" w:hAnsiTheme="minorHAnsi"/>
          <w:sz w:val="22"/>
          <w:szCs w:val="22"/>
          <w:lang w:val="en-US"/>
        </w:rPr>
      </w:pPr>
    </w:p>
    <w:p w14:paraId="6FC0A53B" w14:textId="77777777" w:rsidR="0093222E" w:rsidRPr="00316676" w:rsidRDefault="00020C39" w:rsidP="008E66F1">
      <w:pPr>
        <w:pStyle w:val="a7"/>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 xml:space="preserve">Expression of hypoxia-inducible factor 1 (HIF-1) in benign prostate hyperplasia  </w:t>
      </w:r>
    </w:p>
    <w:p w14:paraId="4C8FACB0" w14:textId="77777777" w:rsidR="0093222E" w:rsidRPr="00316676" w:rsidRDefault="00020C39">
      <w:pPr>
        <w:pStyle w:val="a0"/>
        <w:rPr>
          <w:rFonts w:asciiTheme="minorHAnsi" w:hAnsiTheme="minorHAnsi"/>
          <w:b/>
          <w:bCs/>
          <w:sz w:val="22"/>
          <w:szCs w:val="22"/>
          <w:lang w:val="en-US"/>
        </w:rPr>
      </w:pPr>
      <w:r w:rsidRPr="00316676">
        <w:rPr>
          <w:rFonts w:asciiTheme="minorHAnsi" w:hAnsiTheme="minorHAnsi"/>
          <w:b/>
          <w:bCs/>
          <w:sz w:val="22"/>
          <w:szCs w:val="22"/>
          <w:lang w:val="en-US"/>
        </w:rPr>
        <w:t xml:space="preserve">            and prostate adenocarcinoma: correlation with clinicopathological parameters. </w:t>
      </w:r>
    </w:p>
    <w:p w14:paraId="3EE0B747" w14:textId="77777777" w:rsidR="00F52B78" w:rsidRDefault="00020C39" w:rsidP="00F52B78">
      <w:pPr>
        <w:pStyle w:val="Web"/>
        <w:ind w:left="720"/>
        <w:rPr>
          <w:rFonts w:asciiTheme="minorHAnsi" w:hAnsiTheme="minorHAnsi"/>
          <w:sz w:val="22"/>
          <w:szCs w:val="22"/>
        </w:rPr>
      </w:pPr>
      <w:proofErr w:type="spellStart"/>
      <w:r w:rsidRPr="00316676">
        <w:rPr>
          <w:rFonts w:asciiTheme="minorHAnsi" w:hAnsiTheme="minorHAnsi"/>
          <w:sz w:val="22"/>
          <w:szCs w:val="22"/>
          <w:lang w:val="fr-FR"/>
        </w:rPr>
        <w:t>Bantis</w:t>
      </w:r>
      <w:proofErr w:type="spellEnd"/>
      <w:r w:rsidRPr="00316676">
        <w:rPr>
          <w:rFonts w:asciiTheme="minorHAnsi" w:hAnsiTheme="minorHAnsi"/>
          <w:sz w:val="22"/>
          <w:szCs w:val="22"/>
          <w:lang w:val="fr-FR"/>
        </w:rPr>
        <w:t xml:space="preserve"> A, </w:t>
      </w:r>
      <w:proofErr w:type="spellStart"/>
      <w:r w:rsidRPr="00316676">
        <w:rPr>
          <w:rFonts w:asciiTheme="minorHAnsi" w:hAnsiTheme="minorHAnsi"/>
          <w:sz w:val="22"/>
          <w:szCs w:val="22"/>
          <w:lang w:val="fr-FR"/>
        </w:rPr>
        <w:t>Athanassiadou</w:t>
      </w:r>
      <w:proofErr w:type="spellEnd"/>
      <w:r w:rsidRPr="00316676">
        <w:rPr>
          <w:rFonts w:asciiTheme="minorHAnsi" w:hAnsiTheme="minorHAnsi"/>
          <w:sz w:val="22"/>
          <w:szCs w:val="22"/>
          <w:lang w:val="fr-FR"/>
        </w:rPr>
        <w:t xml:space="preserve"> P, </w:t>
      </w:r>
      <w:proofErr w:type="spellStart"/>
      <w:r w:rsidRPr="00316676">
        <w:rPr>
          <w:rFonts w:asciiTheme="minorHAnsi" w:hAnsiTheme="minorHAnsi"/>
          <w:sz w:val="22"/>
          <w:szCs w:val="22"/>
          <w:lang w:val="fr-FR"/>
        </w:rPr>
        <w:t>Tsolos</w:t>
      </w:r>
      <w:proofErr w:type="spellEnd"/>
      <w:r w:rsidRPr="00316676">
        <w:rPr>
          <w:rFonts w:asciiTheme="minorHAnsi" w:hAnsiTheme="minorHAnsi"/>
          <w:sz w:val="22"/>
          <w:szCs w:val="22"/>
          <w:lang w:val="fr-FR"/>
        </w:rPr>
        <w:t xml:space="preserve"> C</w:t>
      </w:r>
      <w:r w:rsidRPr="00316676">
        <w:rPr>
          <w:rFonts w:asciiTheme="minorHAnsi" w:hAnsiTheme="minorHAnsi"/>
          <w:i/>
          <w:iCs/>
          <w:color w:val="1F497D"/>
          <w:sz w:val="22"/>
          <w:szCs w:val="22"/>
          <w:u w:color="1F497D"/>
          <w:lang w:val="fr-FR"/>
        </w:rPr>
        <w:t xml:space="preserve">, </w:t>
      </w:r>
      <w:proofErr w:type="spellStart"/>
      <w:r w:rsidRPr="00316676">
        <w:rPr>
          <w:rFonts w:asciiTheme="minorHAnsi" w:hAnsiTheme="minorHAnsi"/>
          <w:b/>
          <w:bCs/>
          <w:i/>
          <w:iCs/>
          <w:color w:val="1F497D"/>
          <w:sz w:val="22"/>
          <w:szCs w:val="22"/>
          <w:u w:color="1F497D"/>
          <w:lang w:val="fr-FR"/>
        </w:rPr>
        <w:t>Sountoulidis</w:t>
      </w:r>
      <w:proofErr w:type="spellEnd"/>
      <w:r w:rsidRPr="00316676">
        <w:rPr>
          <w:rFonts w:asciiTheme="minorHAnsi" w:hAnsiTheme="minorHAnsi"/>
          <w:b/>
          <w:bCs/>
          <w:i/>
          <w:iCs/>
          <w:color w:val="1F497D"/>
          <w:sz w:val="22"/>
          <w:szCs w:val="22"/>
          <w:u w:color="1F497D"/>
          <w:lang w:val="fr-FR"/>
        </w:rPr>
        <w:t xml:space="preserve"> P</w:t>
      </w:r>
      <w:r w:rsidRPr="00316676">
        <w:rPr>
          <w:rFonts w:asciiTheme="minorHAnsi" w:hAnsiTheme="minorHAnsi"/>
          <w:sz w:val="22"/>
          <w:szCs w:val="22"/>
          <w:lang w:val="fr-FR"/>
        </w:rPr>
        <w:t xml:space="preserve">, </w:t>
      </w:r>
      <w:proofErr w:type="spellStart"/>
      <w:r w:rsidRPr="00316676">
        <w:rPr>
          <w:rFonts w:asciiTheme="minorHAnsi" w:hAnsiTheme="minorHAnsi"/>
          <w:sz w:val="22"/>
          <w:szCs w:val="22"/>
          <w:lang w:val="fr-FR"/>
        </w:rPr>
        <w:t>Gonidi</w:t>
      </w:r>
      <w:proofErr w:type="spellEnd"/>
      <w:r w:rsidRPr="00316676">
        <w:rPr>
          <w:rFonts w:asciiTheme="minorHAnsi" w:hAnsiTheme="minorHAnsi"/>
          <w:sz w:val="22"/>
          <w:szCs w:val="22"/>
          <w:lang w:val="fr-FR"/>
        </w:rPr>
        <w:t xml:space="preserve"> M, </w:t>
      </w:r>
      <w:proofErr w:type="spellStart"/>
      <w:r w:rsidRPr="00316676">
        <w:rPr>
          <w:rFonts w:asciiTheme="minorHAnsi" w:hAnsiTheme="minorHAnsi"/>
          <w:sz w:val="22"/>
          <w:szCs w:val="22"/>
          <w:lang w:val="fr-FR"/>
        </w:rPr>
        <w:t>Agelonidou</w:t>
      </w:r>
      <w:proofErr w:type="spellEnd"/>
      <w:r w:rsidRPr="00316676">
        <w:rPr>
          <w:rFonts w:asciiTheme="minorHAnsi" w:hAnsiTheme="minorHAnsi"/>
          <w:sz w:val="22"/>
          <w:szCs w:val="22"/>
          <w:lang w:val="fr-FR"/>
        </w:rPr>
        <w:t xml:space="preserve"> E,</w:t>
      </w:r>
      <w:r w:rsidRPr="00316676">
        <w:rPr>
          <w:rFonts w:asciiTheme="minorHAnsi" w:hAnsiTheme="minorHAnsi"/>
          <w:sz w:val="22"/>
          <w:szCs w:val="22"/>
        </w:rPr>
        <w:t xml:space="preserve"> </w:t>
      </w:r>
      <w:proofErr w:type="spellStart"/>
      <w:r w:rsidRPr="00316676">
        <w:rPr>
          <w:rFonts w:asciiTheme="minorHAnsi" w:hAnsiTheme="minorHAnsi"/>
          <w:sz w:val="22"/>
          <w:szCs w:val="22"/>
        </w:rPr>
        <w:t>Athanassiadou</w:t>
      </w:r>
      <w:proofErr w:type="spellEnd"/>
      <w:r w:rsidRPr="00316676">
        <w:rPr>
          <w:rFonts w:asciiTheme="minorHAnsi" w:hAnsiTheme="minorHAnsi"/>
          <w:sz w:val="22"/>
          <w:szCs w:val="22"/>
        </w:rPr>
        <w:t xml:space="preserve"> A, </w:t>
      </w:r>
      <w:proofErr w:type="spellStart"/>
      <w:r w:rsidRPr="00316676">
        <w:rPr>
          <w:rFonts w:asciiTheme="minorHAnsi" w:hAnsiTheme="minorHAnsi"/>
          <w:sz w:val="22"/>
          <w:szCs w:val="22"/>
        </w:rPr>
        <w:t>Athanassiades</w:t>
      </w:r>
      <w:proofErr w:type="spellEnd"/>
      <w:r w:rsidRPr="00316676">
        <w:rPr>
          <w:rFonts w:asciiTheme="minorHAnsi" w:hAnsiTheme="minorHAnsi"/>
          <w:sz w:val="22"/>
          <w:szCs w:val="22"/>
        </w:rPr>
        <w:t xml:space="preserve"> P, </w:t>
      </w:r>
      <w:proofErr w:type="spellStart"/>
      <w:r w:rsidRPr="00316676">
        <w:rPr>
          <w:rFonts w:asciiTheme="minorHAnsi" w:hAnsiTheme="minorHAnsi"/>
          <w:sz w:val="22"/>
          <w:szCs w:val="22"/>
        </w:rPr>
        <w:t>Patsouris</w:t>
      </w:r>
      <w:proofErr w:type="spellEnd"/>
      <w:r w:rsidRPr="00316676">
        <w:rPr>
          <w:rFonts w:asciiTheme="minorHAnsi" w:hAnsiTheme="minorHAnsi"/>
          <w:sz w:val="22"/>
          <w:szCs w:val="22"/>
        </w:rPr>
        <w:t xml:space="preserve"> E</w:t>
      </w:r>
    </w:p>
    <w:p w14:paraId="4DE3E261" w14:textId="77777777" w:rsidR="0093222E" w:rsidRPr="00F52B78" w:rsidRDefault="00020C39" w:rsidP="00F52B78">
      <w:pPr>
        <w:pStyle w:val="Web"/>
        <w:ind w:left="720"/>
        <w:rPr>
          <w:rFonts w:asciiTheme="minorHAnsi" w:hAnsiTheme="minorHAnsi"/>
          <w:sz w:val="22"/>
          <w:szCs w:val="22"/>
        </w:rPr>
      </w:pPr>
      <w:proofErr w:type="spellStart"/>
      <w:r w:rsidRPr="00F52B78">
        <w:rPr>
          <w:rFonts w:asciiTheme="minorHAnsi" w:hAnsiTheme="minorHAnsi"/>
          <w:bCs/>
          <w:i/>
          <w:iCs/>
          <w:sz w:val="22"/>
          <w:szCs w:val="22"/>
          <w:u w:val="single"/>
        </w:rPr>
        <w:t>Αν</w:t>
      </w:r>
      <w:proofErr w:type="spellEnd"/>
      <w:r w:rsidRPr="00F52B78">
        <w:rPr>
          <w:rFonts w:asciiTheme="minorHAnsi" w:hAnsiTheme="minorHAnsi"/>
          <w:bCs/>
          <w:i/>
          <w:iCs/>
          <w:sz w:val="22"/>
          <w:szCs w:val="22"/>
          <w:u w:val="single"/>
        </w:rPr>
        <w:t>α</w:t>
      </w:r>
      <w:proofErr w:type="spellStart"/>
      <w:r w:rsidRPr="00F52B78">
        <w:rPr>
          <w:rFonts w:asciiTheme="minorHAnsi" w:hAnsiTheme="minorHAnsi"/>
          <w:bCs/>
          <w:i/>
          <w:iCs/>
          <w:sz w:val="22"/>
          <w:szCs w:val="22"/>
          <w:u w:val="single"/>
        </w:rPr>
        <w:t>κοίνωση</w:t>
      </w:r>
      <w:proofErr w:type="spellEnd"/>
      <w:r w:rsidRPr="00F52B78">
        <w:rPr>
          <w:rFonts w:asciiTheme="minorHAnsi" w:hAnsiTheme="minorHAnsi"/>
          <w:bCs/>
          <w:i/>
          <w:iCs/>
          <w:sz w:val="22"/>
          <w:szCs w:val="22"/>
        </w:rPr>
        <w:t>:</w:t>
      </w:r>
      <w:r w:rsidRPr="00F52B78">
        <w:rPr>
          <w:rFonts w:asciiTheme="minorHAnsi" w:hAnsiTheme="minorHAnsi"/>
          <w:sz w:val="22"/>
          <w:szCs w:val="22"/>
        </w:rPr>
        <w:t xml:space="preserve"> </w:t>
      </w:r>
      <w:r w:rsidRPr="00F52B78">
        <w:rPr>
          <w:rFonts w:asciiTheme="minorHAnsi" w:hAnsiTheme="minorHAnsi"/>
          <w:bCs/>
          <w:i/>
          <w:iCs/>
          <w:sz w:val="22"/>
          <w:szCs w:val="22"/>
        </w:rPr>
        <w:t>28</w:t>
      </w:r>
      <w:r w:rsidRPr="00F52B78">
        <w:rPr>
          <w:rFonts w:asciiTheme="minorHAnsi" w:hAnsiTheme="minorHAnsi"/>
          <w:bCs/>
          <w:i/>
          <w:iCs/>
          <w:sz w:val="22"/>
          <w:szCs w:val="22"/>
          <w:vertAlign w:val="superscript"/>
        </w:rPr>
        <w:t>th</w:t>
      </w:r>
      <w:r w:rsidRPr="00F52B78">
        <w:rPr>
          <w:rFonts w:asciiTheme="minorHAnsi" w:hAnsiTheme="minorHAnsi"/>
          <w:bCs/>
          <w:i/>
          <w:iCs/>
          <w:sz w:val="22"/>
          <w:szCs w:val="22"/>
        </w:rPr>
        <w:t xml:space="preserve"> Congress of the Société </w:t>
      </w:r>
      <w:proofErr w:type="spellStart"/>
      <w:r w:rsidRPr="00F52B78">
        <w:rPr>
          <w:rFonts w:asciiTheme="minorHAnsi" w:hAnsiTheme="minorHAnsi"/>
          <w:bCs/>
          <w:i/>
          <w:iCs/>
          <w:sz w:val="22"/>
          <w:szCs w:val="22"/>
        </w:rPr>
        <w:t>Internationale</w:t>
      </w:r>
      <w:proofErr w:type="spellEnd"/>
      <w:r w:rsidRPr="00F52B78">
        <w:rPr>
          <w:rFonts w:asciiTheme="minorHAnsi" w:hAnsiTheme="minorHAnsi"/>
          <w:bCs/>
          <w:i/>
          <w:iCs/>
          <w:sz w:val="22"/>
          <w:szCs w:val="22"/>
        </w:rPr>
        <w:t xml:space="preserve"> d’ </w:t>
      </w:r>
      <w:proofErr w:type="spellStart"/>
      <w:r w:rsidRPr="00F52B78">
        <w:rPr>
          <w:rFonts w:asciiTheme="minorHAnsi" w:hAnsiTheme="minorHAnsi"/>
          <w:bCs/>
          <w:i/>
          <w:iCs/>
          <w:sz w:val="22"/>
          <w:szCs w:val="22"/>
        </w:rPr>
        <w:t>Urologie</w:t>
      </w:r>
      <w:proofErr w:type="spellEnd"/>
      <w:r w:rsidRPr="00F52B78">
        <w:rPr>
          <w:rFonts w:asciiTheme="minorHAnsi" w:hAnsiTheme="minorHAnsi"/>
          <w:bCs/>
          <w:i/>
          <w:iCs/>
          <w:sz w:val="22"/>
          <w:szCs w:val="22"/>
        </w:rPr>
        <w:t xml:space="preserve"> (</w:t>
      </w:r>
      <w:proofErr w:type="spellStart"/>
      <w:r w:rsidRPr="00F52B78">
        <w:rPr>
          <w:rFonts w:asciiTheme="minorHAnsi" w:hAnsiTheme="minorHAnsi"/>
          <w:bCs/>
          <w:i/>
          <w:iCs/>
          <w:sz w:val="22"/>
          <w:szCs w:val="22"/>
        </w:rPr>
        <w:t>S.I.U</w:t>
      </w:r>
      <w:proofErr w:type="spellEnd"/>
      <w:r w:rsidRPr="00F52B78">
        <w:rPr>
          <w:rFonts w:asciiTheme="minorHAnsi" w:hAnsiTheme="minorHAnsi"/>
          <w:bCs/>
          <w:i/>
          <w:iCs/>
          <w:sz w:val="22"/>
          <w:szCs w:val="22"/>
        </w:rPr>
        <w:t>), November 12-16 2006, Cape Town, South Africa</w:t>
      </w:r>
    </w:p>
    <w:p w14:paraId="3A7076EF" w14:textId="77777777" w:rsidR="0093222E" w:rsidRPr="00316676" w:rsidRDefault="0093222E">
      <w:pPr>
        <w:pStyle w:val="a0"/>
        <w:rPr>
          <w:rFonts w:asciiTheme="minorHAnsi" w:hAnsiTheme="minorHAnsi"/>
          <w:sz w:val="22"/>
          <w:szCs w:val="22"/>
          <w:lang w:val="en-US"/>
        </w:rPr>
      </w:pPr>
    </w:p>
    <w:p w14:paraId="078F848C" w14:textId="77777777" w:rsidR="0093222E" w:rsidRPr="00F52B78" w:rsidRDefault="00020C39" w:rsidP="008E66F1">
      <w:pPr>
        <w:pStyle w:val="a7"/>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Bisphosphonate induced osteonecrosis of the jaw (</w:t>
      </w:r>
      <w:proofErr w:type="spellStart"/>
      <w:r w:rsidRPr="00316676">
        <w:rPr>
          <w:rFonts w:asciiTheme="minorHAnsi" w:hAnsiTheme="minorHAnsi"/>
          <w:b/>
          <w:bCs/>
          <w:sz w:val="22"/>
          <w:szCs w:val="22"/>
          <w:lang w:val="en-US"/>
        </w:rPr>
        <w:t>ON</w:t>
      </w:r>
      <w:r w:rsidR="00F52B78">
        <w:rPr>
          <w:rFonts w:asciiTheme="minorHAnsi" w:hAnsiTheme="minorHAnsi"/>
          <w:b/>
          <w:bCs/>
          <w:sz w:val="22"/>
          <w:szCs w:val="22"/>
          <w:lang w:val="en-US"/>
        </w:rPr>
        <w:t>J</w:t>
      </w:r>
      <w:proofErr w:type="spellEnd"/>
      <w:r w:rsidR="00F52B78">
        <w:rPr>
          <w:rFonts w:asciiTheme="minorHAnsi" w:hAnsiTheme="minorHAnsi"/>
          <w:b/>
          <w:bCs/>
          <w:sz w:val="22"/>
          <w:szCs w:val="22"/>
          <w:lang w:val="en-US"/>
        </w:rPr>
        <w:t xml:space="preserve">) in patients with advanced </w:t>
      </w:r>
      <w:r w:rsidRPr="00F52B78">
        <w:rPr>
          <w:rFonts w:asciiTheme="minorHAnsi" w:hAnsiTheme="minorHAnsi"/>
          <w:b/>
          <w:bCs/>
          <w:sz w:val="22"/>
          <w:szCs w:val="22"/>
          <w:lang w:val="en-US"/>
        </w:rPr>
        <w:t>prostate cancer. Risk factors and correlation with clinical parameters</w:t>
      </w:r>
    </w:p>
    <w:p w14:paraId="27DC9A8B" w14:textId="77777777" w:rsidR="0093222E" w:rsidRPr="00316676" w:rsidRDefault="00020C39">
      <w:pPr>
        <w:pStyle w:val="a5"/>
        <w:tabs>
          <w:tab w:val="clear" w:pos="4153"/>
          <w:tab w:val="clear" w:pos="8306"/>
        </w:tabs>
        <w:rPr>
          <w:rFonts w:asciiTheme="minorHAnsi" w:hAnsiTheme="minorHAnsi"/>
          <w:b/>
          <w:bCs/>
          <w:sz w:val="22"/>
          <w:szCs w:val="22"/>
          <w:lang w:val="en-US"/>
        </w:rPr>
      </w:pPr>
      <w:r w:rsidRPr="00316676">
        <w:rPr>
          <w:rFonts w:asciiTheme="minorHAnsi" w:hAnsiTheme="minorHAnsi"/>
          <w:b/>
          <w:bCs/>
          <w:sz w:val="22"/>
          <w:szCs w:val="22"/>
          <w:lang w:val="en-US"/>
        </w:rPr>
        <w:t xml:space="preserve">           </w:t>
      </w:r>
    </w:p>
    <w:p w14:paraId="55219C5D" w14:textId="77777777" w:rsidR="0093222E" w:rsidRPr="00316676" w:rsidRDefault="00020C39">
      <w:pPr>
        <w:pStyle w:val="a5"/>
        <w:tabs>
          <w:tab w:val="clear" w:pos="4153"/>
          <w:tab w:val="clear" w:pos="8306"/>
        </w:tabs>
        <w:ind w:firstLine="720"/>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Bantis</w:t>
      </w:r>
      <w:proofErr w:type="spellEnd"/>
      <w:r w:rsidRPr="00316676">
        <w:rPr>
          <w:rFonts w:asciiTheme="minorHAnsi" w:hAnsiTheme="minorHAnsi"/>
          <w:sz w:val="22"/>
          <w:szCs w:val="22"/>
          <w:lang w:val="en-US"/>
        </w:rPr>
        <w:t xml:space="preserve"> A, </w:t>
      </w:r>
      <w:proofErr w:type="spellStart"/>
      <w:r w:rsidRPr="00316676">
        <w:rPr>
          <w:rFonts w:asciiTheme="minorHAnsi" w:hAnsiTheme="minorHAnsi"/>
          <w:sz w:val="22"/>
          <w:szCs w:val="22"/>
          <w:lang w:val="en-US"/>
        </w:rPr>
        <w:t>Zachos</w:t>
      </w:r>
      <w:proofErr w:type="spellEnd"/>
      <w:r w:rsidRPr="00316676">
        <w:rPr>
          <w:rFonts w:asciiTheme="minorHAnsi" w:hAnsiTheme="minorHAnsi"/>
          <w:sz w:val="22"/>
          <w:szCs w:val="22"/>
          <w:lang w:val="en-US"/>
        </w:rPr>
        <w:t xml:space="preserve"> I, </w:t>
      </w:r>
      <w:proofErr w:type="spellStart"/>
      <w:r w:rsidRPr="00316676">
        <w:rPr>
          <w:rFonts w:asciiTheme="minorHAnsi" w:hAnsiTheme="minorHAnsi"/>
          <w:sz w:val="22"/>
          <w:szCs w:val="22"/>
          <w:lang w:val="en-US"/>
        </w:rPr>
        <w:t>Voudalikakis</w:t>
      </w:r>
      <w:proofErr w:type="spellEnd"/>
      <w:r w:rsidRPr="00316676">
        <w:rPr>
          <w:rFonts w:asciiTheme="minorHAnsi" w:hAnsiTheme="minorHAnsi"/>
          <w:sz w:val="22"/>
          <w:szCs w:val="22"/>
          <w:lang w:val="en-US"/>
        </w:rPr>
        <w:t xml:space="preserve"> C, </w:t>
      </w:r>
      <w:proofErr w:type="spellStart"/>
      <w:r w:rsidRPr="00316676">
        <w:rPr>
          <w:rFonts w:asciiTheme="minorHAnsi" w:hAnsiTheme="minorHAnsi"/>
          <w:sz w:val="22"/>
          <w:szCs w:val="22"/>
          <w:lang w:val="en-US"/>
        </w:rPr>
        <w:t>Thomaidis</w:t>
      </w:r>
      <w:proofErr w:type="spellEnd"/>
      <w:r w:rsidRPr="00316676">
        <w:rPr>
          <w:rFonts w:asciiTheme="minorHAnsi" w:hAnsiTheme="minorHAnsi"/>
          <w:sz w:val="22"/>
          <w:szCs w:val="22"/>
          <w:lang w:val="en-US"/>
        </w:rPr>
        <w:t xml:space="preserve"> V, </w:t>
      </w:r>
      <w:proofErr w:type="spellStart"/>
      <w:r w:rsidRPr="00316676">
        <w:rPr>
          <w:rFonts w:asciiTheme="minorHAnsi" w:hAnsiTheme="minorHAnsi"/>
          <w:sz w:val="22"/>
          <w:szCs w:val="22"/>
          <w:lang w:val="en-US"/>
        </w:rPr>
        <w:t>Tsolos</w:t>
      </w:r>
      <w:proofErr w:type="spellEnd"/>
      <w:r w:rsidRPr="00316676">
        <w:rPr>
          <w:rFonts w:asciiTheme="minorHAnsi" w:hAnsiTheme="minorHAnsi"/>
          <w:sz w:val="22"/>
          <w:szCs w:val="22"/>
          <w:lang w:val="en-US"/>
        </w:rPr>
        <w:t xml:space="preserve"> C</w:t>
      </w:r>
    </w:p>
    <w:p w14:paraId="05787BC6" w14:textId="77777777" w:rsidR="0093222E" w:rsidRPr="00316676" w:rsidRDefault="00020C39" w:rsidP="00F52B78">
      <w:pPr>
        <w:pStyle w:val="60"/>
        <w:ind w:left="720"/>
        <w:jc w:val="left"/>
        <w:rPr>
          <w:rFonts w:asciiTheme="minorHAnsi" w:eastAsia="Times New Roman" w:hAnsiTheme="minorHAnsi" w:cs="Times New Roman"/>
          <w:b w:val="0"/>
          <w:bCs w:val="0"/>
          <w:i/>
          <w:iCs/>
          <w:lang w:val="en-US"/>
        </w:rPr>
      </w:pPr>
      <w:r w:rsidRPr="00316676">
        <w:rPr>
          <w:rFonts w:asciiTheme="minorHAnsi" w:hAnsiTheme="minorHAnsi"/>
          <w:b w:val="0"/>
          <w:bCs w:val="0"/>
          <w:i/>
          <w:iCs/>
          <w:u w:val="single"/>
        </w:rPr>
        <w:t>Ανακοίνωση</w:t>
      </w:r>
      <w:r w:rsidRPr="00316676">
        <w:rPr>
          <w:rFonts w:asciiTheme="minorHAnsi" w:hAnsiTheme="minorHAnsi"/>
          <w:b w:val="0"/>
          <w:bCs w:val="0"/>
          <w:i/>
          <w:iCs/>
          <w:lang w:val="en-US"/>
        </w:rPr>
        <w:t>: 22</w:t>
      </w:r>
      <w:r w:rsidRPr="00316676">
        <w:rPr>
          <w:rFonts w:asciiTheme="minorHAnsi" w:hAnsiTheme="minorHAnsi"/>
          <w:b w:val="0"/>
          <w:bCs w:val="0"/>
          <w:i/>
          <w:iCs/>
          <w:vertAlign w:val="superscript"/>
          <w:lang w:val="en-US"/>
        </w:rPr>
        <w:t>nd</w:t>
      </w:r>
      <w:r w:rsidRPr="00316676">
        <w:rPr>
          <w:rFonts w:asciiTheme="minorHAnsi" w:hAnsiTheme="minorHAnsi"/>
          <w:b w:val="0"/>
          <w:bCs w:val="0"/>
          <w:i/>
          <w:iCs/>
          <w:lang w:val="en-US"/>
        </w:rPr>
        <w:t xml:space="preserve"> Congress of the European Association of Urology (</w:t>
      </w:r>
      <w:proofErr w:type="spellStart"/>
      <w:r w:rsidRPr="00316676">
        <w:rPr>
          <w:rFonts w:asciiTheme="minorHAnsi" w:hAnsiTheme="minorHAnsi"/>
          <w:b w:val="0"/>
          <w:bCs w:val="0"/>
          <w:i/>
          <w:iCs/>
          <w:lang w:val="en-US"/>
        </w:rPr>
        <w:t>EAU</w:t>
      </w:r>
      <w:proofErr w:type="spellEnd"/>
      <w:r w:rsidRPr="00316676">
        <w:rPr>
          <w:rFonts w:asciiTheme="minorHAnsi" w:hAnsiTheme="minorHAnsi"/>
          <w:b w:val="0"/>
          <w:bCs w:val="0"/>
          <w:i/>
          <w:iCs/>
          <w:lang w:val="en-US"/>
        </w:rPr>
        <w:t>), 21-24 March 2007, Berlin, Germany</w:t>
      </w:r>
    </w:p>
    <w:p w14:paraId="7A310230" w14:textId="77777777" w:rsidR="0093222E" w:rsidRPr="00316676" w:rsidRDefault="0093222E">
      <w:pPr>
        <w:pStyle w:val="3b"/>
        <w:spacing w:line="360" w:lineRule="auto"/>
        <w:ind w:left="0" w:firstLine="720"/>
        <w:rPr>
          <w:rFonts w:asciiTheme="minorHAnsi" w:eastAsia="Times New Roman" w:hAnsiTheme="minorHAnsi" w:cs="Times New Roman"/>
          <w:i/>
          <w:iCs/>
          <w:sz w:val="22"/>
          <w:szCs w:val="22"/>
          <w:lang w:val="en-US"/>
        </w:rPr>
      </w:pPr>
    </w:p>
    <w:p w14:paraId="452DF289" w14:textId="77777777" w:rsidR="0093222E" w:rsidRPr="00316676" w:rsidRDefault="00020C39" w:rsidP="008E66F1">
      <w:pPr>
        <w:pStyle w:val="a7"/>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 xml:space="preserve">Serum procollagen (I) in the early diagnosis of bone metastases in patients with  </w:t>
      </w:r>
    </w:p>
    <w:p w14:paraId="0EBE386E" w14:textId="77777777" w:rsidR="0093222E" w:rsidRPr="00316676" w:rsidRDefault="00020C39">
      <w:pPr>
        <w:pStyle w:val="a0"/>
        <w:rPr>
          <w:rFonts w:asciiTheme="minorHAnsi" w:hAnsiTheme="minorHAnsi"/>
          <w:b/>
          <w:bCs/>
          <w:sz w:val="22"/>
          <w:szCs w:val="22"/>
          <w:lang w:val="en-US"/>
        </w:rPr>
      </w:pPr>
      <w:r w:rsidRPr="00316676">
        <w:rPr>
          <w:rFonts w:asciiTheme="minorHAnsi" w:hAnsiTheme="minorHAnsi"/>
          <w:b/>
          <w:bCs/>
          <w:sz w:val="22"/>
          <w:szCs w:val="22"/>
          <w:lang w:val="en-US"/>
        </w:rPr>
        <w:t xml:space="preserve">           prostate cancer. Comparison with prostatic specific antigen</w:t>
      </w:r>
    </w:p>
    <w:p w14:paraId="32879274" w14:textId="77777777" w:rsidR="0093222E" w:rsidRPr="00316676" w:rsidRDefault="00020C39">
      <w:pPr>
        <w:pStyle w:val="a0"/>
        <w:ind w:firstLine="360"/>
        <w:rPr>
          <w:rFonts w:asciiTheme="minorHAnsi" w:hAnsiTheme="minorHAnsi"/>
          <w:b/>
          <w:bCs/>
          <w:color w:val="BD2B16"/>
          <w:sz w:val="22"/>
          <w:szCs w:val="22"/>
          <w:u w:color="BD2B16"/>
          <w:lang w:val="en-US"/>
        </w:rPr>
      </w:pPr>
      <w:r w:rsidRPr="00316676">
        <w:rPr>
          <w:rFonts w:asciiTheme="minorHAnsi" w:hAnsiTheme="minorHAnsi"/>
          <w:b/>
          <w:bCs/>
          <w:color w:val="BD2B16"/>
          <w:sz w:val="22"/>
          <w:szCs w:val="22"/>
          <w:u w:color="BD2B16"/>
          <w:lang w:val="en-US"/>
        </w:rPr>
        <w:t xml:space="preserve">     </w:t>
      </w:r>
    </w:p>
    <w:p w14:paraId="160A325A" w14:textId="77777777" w:rsidR="00F52B78" w:rsidRDefault="00020C39" w:rsidP="00F52B78">
      <w:pPr>
        <w:pStyle w:val="a0"/>
        <w:ind w:firstLine="720"/>
        <w:rPr>
          <w:rFonts w:asciiTheme="minorHAnsi" w:hAnsiTheme="minorHAnsi"/>
          <w:sz w:val="22"/>
          <w:szCs w:val="22"/>
          <w:lang w:val="fr-FR"/>
        </w:rPr>
      </w:pPr>
      <w:proofErr w:type="spellStart"/>
      <w:r w:rsidRPr="00316676">
        <w:rPr>
          <w:rFonts w:asciiTheme="minorHAnsi" w:hAnsiTheme="minorHAnsi"/>
          <w:sz w:val="22"/>
          <w:szCs w:val="22"/>
          <w:lang w:val="fr-FR"/>
        </w:rPr>
        <w:t>Bantis</w:t>
      </w:r>
      <w:proofErr w:type="spellEnd"/>
      <w:r w:rsidRPr="00316676">
        <w:rPr>
          <w:rFonts w:asciiTheme="minorHAnsi" w:hAnsiTheme="minorHAnsi"/>
          <w:sz w:val="22"/>
          <w:szCs w:val="22"/>
          <w:lang w:val="fr-FR"/>
        </w:rPr>
        <w:t xml:space="preserve"> A, </w:t>
      </w:r>
      <w:proofErr w:type="spellStart"/>
      <w:r w:rsidRPr="00316676">
        <w:rPr>
          <w:rFonts w:asciiTheme="minorHAnsi" w:hAnsiTheme="minorHAnsi"/>
          <w:sz w:val="22"/>
          <w:szCs w:val="22"/>
          <w:lang w:val="fr-FR"/>
        </w:rPr>
        <w:t>Tsolos</w:t>
      </w:r>
      <w:proofErr w:type="spellEnd"/>
      <w:r w:rsidRPr="00316676">
        <w:rPr>
          <w:rFonts w:asciiTheme="minorHAnsi" w:hAnsiTheme="minorHAnsi"/>
          <w:sz w:val="22"/>
          <w:szCs w:val="22"/>
          <w:lang w:val="fr-FR"/>
        </w:rPr>
        <w:t xml:space="preserve"> C, </w:t>
      </w:r>
      <w:proofErr w:type="spellStart"/>
      <w:r w:rsidRPr="00316676">
        <w:rPr>
          <w:rFonts w:asciiTheme="minorHAnsi" w:hAnsiTheme="minorHAnsi"/>
          <w:b/>
          <w:bCs/>
          <w:i/>
          <w:iCs/>
          <w:color w:val="1F497D"/>
          <w:sz w:val="22"/>
          <w:szCs w:val="22"/>
          <w:u w:color="1F497D"/>
          <w:lang w:val="fr-FR"/>
        </w:rPr>
        <w:t>Sountoulides</w:t>
      </w:r>
      <w:proofErr w:type="spellEnd"/>
      <w:r w:rsidRPr="00316676">
        <w:rPr>
          <w:rFonts w:asciiTheme="minorHAnsi" w:hAnsiTheme="minorHAnsi"/>
          <w:b/>
          <w:bCs/>
          <w:i/>
          <w:iCs/>
          <w:color w:val="1F497D"/>
          <w:sz w:val="22"/>
          <w:szCs w:val="22"/>
          <w:u w:color="1F497D"/>
          <w:lang w:val="fr-FR"/>
        </w:rPr>
        <w:t xml:space="preserve"> P</w:t>
      </w:r>
      <w:r w:rsidRPr="00316676">
        <w:rPr>
          <w:rFonts w:asciiTheme="minorHAnsi" w:hAnsiTheme="minorHAnsi"/>
          <w:sz w:val="22"/>
          <w:szCs w:val="22"/>
          <w:lang w:val="fr-FR"/>
        </w:rPr>
        <w:t xml:space="preserve">, </w:t>
      </w:r>
      <w:proofErr w:type="spellStart"/>
      <w:r w:rsidRPr="00316676">
        <w:rPr>
          <w:rFonts w:asciiTheme="minorHAnsi" w:hAnsiTheme="minorHAnsi"/>
          <w:sz w:val="22"/>
          <w:szCs w:val="22"/>
          <w:lang w:val="fr-FR"/>
        </w:rPr>
        <w:t>Aggelonidou</w:t>
      </w:r>
      <w:proofErr w:type="spellEnd"/>
      <w:r w:rsidRPr="00316676">
        <w:rPr>
          <w:rFonts w:asciiTheme="minorHAnsi" w:hAnsiTheme="minorHAnsi"/>
          <w:sz w:val="22"/>
          <w:szCs w:val="22"/>
          <w:lang w:val="fr-FR"/>
        </w:rPr>
        <w:t xml:space="preserve"> E, </w:t>
      </w:r>
      <w:proofErr w:type="spellStart"/>
      <w:r w:rsidRPr="00316676">
        <w:rPr>
          <w:rFonts w:asciiTheme="minorHAnsi" w:hAnsiTheme="minorHAnsi"/>
          <w:sz w:val="22"/>
          <w:szCs w:val="22"/>
          <w:lang w:val="fr-FR"/>
        </w:rPr>
        <w:t>Andreopoulos</w:t>
      </w:r>
      <w:proofErr w:type="spellEnd"/>
      <w:r w:rsidRPr="00316676">
        <w:rPr>
          <w:rFonts w:asciiTheme="minorHAnsi" w:hAnsiTheme="minorHAnsi"/>
          <w:sz w:val="22"/>
          <w:szCs w:val="22"/>
          <w:lang w:val="fr-FR"/>
        </w:rPr>
        <w:t xml:space="preserve"> D, </w:t>
      </w:r>
      <w:proofErr w:type="spellStart"/>
      <w:r w:rsidRPr="00316676">
        <w:rPr>
          <w:rFonts w:asciiTheme="minorHAnsi" w:hAnsiTheme="minorHAnsi"/>
          <w:sz w:val="22"/>
          <w:szCs w:val="22"/>
          <w:lang w:val="fr-FR"/>
        </w:rPr>
        <w:t>Zissimopoulos</w:t>
      </w:r>
      <w:proofErr w:type="spellEnd"/>
      <w:r w:rsidRPr="00316676">
        <w:rPr>
          <w:rFonts w:asciiTheme="minorHAnsi" w:hAnsiTheme="minorHAnsi"/>
          <w:sz w:val="22"/>
          <w:szCs w:val="22"/>
          <w:lang w:val="fr-FR"/>
        </w:rPr>
        <w:t xml:space="preserve"> A</w:t>
      </w:r>
    </w:p>
    <w:p w14:paraId="203A61BE" w14:textId="77777777" w:rsidR="0093222E" w:rsidRPr="00F52B78" w:rsidRDefault="00020C39" w:rsidP="00F52B78">
      <w:pPr>
        <w:pStyle w:val="a0"/>
        <w:ind w:left="720"/>
        <w:rPr>
          <w:rFonts w:asciiTheme="minorHAnsi" w:hAnsiTheme="minorHAnsi"/>
          <w:sz w:val="22"/>
          <w:szCs w:val="22"/>
          <w:lang w:val="en-US"/>
        </w:rPr>
      </w:pPr>
      <w:r w:rsidRPr="00F52B78">
        <w:rPr>
          <w:rFonts w:asciiTheme="minorHAnsi" w:hAnsiTheme="minorHAnsi"/>
          <w:bCs/>
          <w:i/>
          <w:iCs/>
          <w:sz w:val="22"/>
          <w:szCs w:val="22"/>
          <w:u w:val="single"/>
        </w:rPr>
        <w:t>Ανακοίνωση</w:t>
      </w:r>
      <w:r w:rsidRPr="00F52B78">
        <w:rPr>
          <w:rFonts w:asciiTheme="minorHAnsi" w:hAnsiTheme="minorHAnsi"/>
          <w:bCs/>
          <w:i/>
          <w:iCs/>
          <w:sz w:val="22"/>
          <w:szCs w:val="22"/>
          <w:lang w:val="en-US"/>
        </w:rPr>
        <w:t>: 22</w:t>
      </w:r>
      <w:r w:rsidRPr="00F52B78">
        <w:rPr>
          <w:rFonts w:asciiTheme="minorHAnsi" w:hAnsiTheme="minorHAnsi"/>
          <w:bCs/>
          <w:i/>
          <w:iCs/>
          <w:sz w:val="22"/>
          <w:szCs w:val="22"/>
          <w:vertAlign w:val="superscript"/>
          <w:lang w:val="en-US"/>
        </w:rPr>
        <w:t>nd</w:t>
      </w:r>
      <w:r w:rsidRPr="00F52B78">
        <w:rPr>
          <w:rFonts w:asciiTheme="minorHAnsi" w:hAnsiTheme="minorHAnsi"/>
          <w:bCs/>
          <w:i/>
          <w:iCs/>
          <w:sz w:val="22"/>
          <w:szCs w:val="22"/>
          <w:lang w:val="en-US"/>
        </w:rPr>
        <w:t xml:space="preserve"> Congress of the European Association of Urology (</w:t>
      </w:r>
      <w:proofErr w:type="spellStart"/>
      <w:r w:rsidRPr="00F52B78">
        <w:rPr>
          <w:rFonts w:asciiTheme="minorHAnsi" w:hAnsiTheme="minorHAnsi"/>
          <w:bCs/>
          <w:i/>
          <w:iCs/>
          <w:sz w:val="22"/>
          <w:szCs w:val="22"/>
          <w:lang w:val="en-US"/>
        </w:rPr>
        <w:t>EAU</w:t>
      </w:r>
      <w:proofErr w:type="spellEnd"/>
      <w:r w:rsidRPr="00F52B78">
        <w:rPr>
          <w:rFonts w:asciiTheme="minorHAnsi" w:hAnsiTheme="minorHAnsi"/>
          <w:bCs/>
          <w:i/>
          <w:iCs/>
          <w:sz w:val="22"/>
          <w:szCs w:val="22"/>
          <w:lang w:val="en-US"/>
        </w:rPr>
        <w:t>), 21-24 March 2007, Berlin, Germany</w:t>
      </w:r>
    </w:p>
    <w:p w14:paraId="7AC46E97" w14:textId="77777777" w:rsidR="0093222E" w:rsidRPr="00316676" w:rsidRDefault="0093222E">
      <w:pPr>
        <w:pStyle w:val="a5"/>
        <w:tabs>
          <w:tab w:val="clear" w:pos="4153"/>
          <w:tab w:val="clear" w:pos="8306"/>
        </w:tabs>
        <w:spacing w:line="360" w:lineRule="auto"/>
        <w:rPr>
          <w:rFonts w:asciiTheme="minorHAnsi" w:hAnsiTheme="minorHAnsi"/>
          <w:sz w:val="22"/>
          <w:szCs w:val="22"/>
          <w:lang w:val="en-US"/>
        </w:rPr>
      </w:pPr>
    </w:p>
    <w:p w14:paraId="5CD39C60" w14:textId="77777777" w:rsidR="0093222E" w:rsidRPr="00316676" w:rsidRDefault="00020C39" w:rsidP="008E66F1">
      <w:pPr>
        <w:pStyle w:val="a7"/>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Cause of failure of cannulation of the internal jugular vein</w:t>
      </w:r>
    </w:p>
    <w:p w14:paraId="3D230317" w14:textId="77777777" w:rsidR="0093222E" w:rsidRPr="00316676" w:rsidRDefault="0093222E">
      <w:pPr>
        <w:pStyle w:val="a0"/>
        <w:spacing w:line="360" w:lineRule="auto"/>
        <w:ind w:firstLine="720"/>
        <w:rPr>
          <w:rFonts w:asciiTheme="minorHAnsi" w:hAnsiTheme="minorHAnsi"/>
          <w:sz w:val="22"/>
          <w:szCs w:val="22"/>
          <w:lang w:val="en-US"/>
        </w:rPr>
      </w:pPr>
    </w:p>
    <w:p w14:paraId="033A58A2" w14:textId="77777777" w:rsidR="00F52B78" w:rsidRDefault="00020C39" w:rsidP="00F52B78">
      <w:pPr>
        <w:pStyle w:val="a0"/>
        <w:ind w:firstLine="720"/>
        <w:rPr>
          <w:rFonts w:asciiTheme="minorHAnsi" w:hAnsiTheme="minorHAnsi"/>
          <w:sz w:val="22"/>
          <w:szCs w:val="22"/>
          <w:lang w:val="en-US"/>
        </w:rPr>
      </w:pPr>
      <w:proofErr w:type="spellStart"/>
      <w:r w:rsidRPr="00316676">
        <w:rPr>
          <w:rFonts w:asciiTheme="minorHAnsi" w:hAnsiTheme="minorHAnsi"/>
          <w:sz w:val="22"/>
          <w:szCs w:val="22"/>
          <w:lang w:val="en-US"/>
        </w:rPr>
        <w:t>Asouhidou</w:t>
      </w:r>
      <w:proofErr w:type="spellEnd"/>
      <w:r w:rsidRPr="00316676">
        <w:rPr>
          <w:rFonts w:asciiTheme="minorHAnsi" w:hAnsiTheme="minorHAnsi"/>
          <w:sz w:val="22"/>
          <w:szCs w:val="22"/>
          <w:lang w:val="en-US"/>
        </w:rPr>
        <w:t xml:space="preserve"> I, </w:t>
      </w:r>
      <w:proofErr w:type="spellStart"/>
      <w:r w:rsidRPr="00316676">
        <w:rPr>
          <w:rFonts w:asciiTheme="minorHAnsi" w:hAnsiTheme="minorHAnsi"/>
          <w:sz w:val="22"/>
          <w:szCs w:val="22"/>
          <w:lang w:val="en-US"/>
        </w:rPr>
        <w:t>Natsis</w:t>
      </w:r>
      <w:proofErr w:type="spellEnd"/>
      <w:r w:rsidRPr="00316676">
        <w:rPr>
          <w:rFonts w:asciiTheme="minorHAnsi" w:hAnsiTheme="minorHAnsi"/>
          <w:sz w:val="22"/>
          <w:szCs w:val="22"/>
          <w:lang w:val="en-US"/>
        </w:rPr>
        <w:t xml:space="preserve"> K, </w:t>
      </w:r>
      <w:proofErr w:type="spellStart"/>
      <w:r w:rsidRPr="00316676">
        <w:rPr>
          <w:rFonts w:asciiTheme="minorHAnsi" w:hAnsiTheme="minorHAnsi"/>
          <w:sz w:val="22"/>
          <w:szCs w:val="22"/>
          <w:lang w:val="en-US"/>
        </w:rPr>
        <w:t>Asteri</w:t>
      </w:r>
      <w:proofErr w:type="spellEnd"/>
      <w:r w:rsidRPr="00316676">
        <w:rPr>
          <w:rFonts w:asciiTheme="minorHAnsi" w:hAnsiTheme="minorHAnsi"/>
          <w:sz w:val="22"/>
          <w:szCs w:val="22"/>
          <w:lang w:val="en-US"/>
        </w:rPr>
        <w:t xml:space="preserve"> Th,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Tsikaras</w:t>
      </w:r>
      <w:proofErr w:type="spellEnd"/>
      <w:r w:rsidRPr="00316676">
        <w:rPr>
          <w:rFonts w:asciiTheme="minorHAnsi" w:hAnsiTheme="minorHAnsi"/>
          <w:sz w:val="22"/>
          <w:szCs w:val="22"/>
          <w:lang w:val="en-US"/>
        </w:rPr>
        <w:t xml:space="preserve"> P</w:t>
      </w:r>
    </w:p>
    <w:p w14:paraId="7066F911" w14:textId="77777777" w:rsidR="0093222E" w:rsidRPr="00F52B78" w:rsidRDefault="00020C39" w:rsidP="00F52B78">
      <w:pPr>
        <w:pStyle w:val="a0"/>
        <w:ind w:left="720"/>
        <w:rPr>
          <w:rFonts w:asciiTheme="minorHAnsi" w:hAnsiTheme="minorHAnsi"/>
          <w:sz w:val="22"/>
          <w:szCs w:val="22"/>
          <w:lang w:val="en-US"/>
        </w:rPr>
      </w:pPr>
      <w:r w:rsidRPr="00316676">
        <w:rPr>
          <w:rFonts w:asciiTheme="minorHAnsi" w:hAnsiTheme="minorHAnsi"/>
          <w:i/>
          <w:iCs/>
          <w:sz w:val="22"/>
          <w:szCs w:val="22"/>
          <w:u w:val="single"/>
        </w:rPr>
        <w:t>Ανακοίνωση</w:t>
      </w:r>
      <w:r w:rsidRPr="00F52B78">
        <w:rPr>
          <w:rFonts w:asciiTheme="minorHAnsi" w:hAnsiTheme="minorHAnsi"/>
          <w:i/>
          <w:iCs/>
          <w:sz w:val="22"/>
          <w:szCs w:val="22"/>
          <w:lang w:val="en-US"/>
        </w:rPr>
        <w:t>:</w:t>
      </w:r>
      <w:r w:rsidRPr="00F52B78">
        <w:rPr>
          <w:rFonts w:asciiTheme="minorHAnsi" w:hAnsiTheme="minorHAnsi"/>
          <w:b/>
          <w:bCs/>
          <w:sz w:val="22"/>
          <w:szCs w:val="22"/>
          <w:lang w:val="en-US"/>
        </w:rPr>
        <w:t xml:space="preserve"> </w:t>
      </w:r>
      <w:proofErr w:type="spellStart"/>
      <w:r w:rsidRPr="00F52B78">
        <w:rPr>
          <w:rFonts w:asciiTheme="minorHAnsi" w:hAnsiTheme="minorHAnsi"/>
          <w:i/>
          <w:iCs/>
          <w:sz w:val="22"/>
          <w:szCs w:val="22"/>
          <w:lang w:val="en-US"/>
        </w:rPr>
        <w:t>Euroanaesthesia</w:t>
      </w:r>
      <w:proofErr w:type="spellEnd"/>
      <w:r w:rsidRPr="00F52B78">
        <w:rPr>
          <w:rFonts w:asciiTheme="minorHAnsi" w:hAnsiTheme="minorHAnsi"/>
          <w:i/>
          <w:iCs/>
          <w:sz w:val="22"/>
          <w:szCs w:val="22"/>
          <w:lang w:val="en-US"/>
        </w:rPr>
        <w:t xml:space="preserve"> 2007, Annual Meeting of the European Society of </w:t>
      </w:r>
      <w:proofErr w:type="spellStart"/>
      <w:r w:rsidRPr="00F52B78">
        <w:rPr>
          <w:rFonts w:asciiTheme="minorHAnsi" w:hAnsiTheme="minorHAnsi"/>
          <w:i/>
          <w:iCs/>
          <w:sz w:val="22"/>
          <w:szCs w:val="22"/>
          <w:lang w:val="en-US"/>
        </w:rPr>
        <w:t>Anaesthesiology</w:t>
      </w:r>
      <w:proofErr w:type="spellEnd"/>
      <w:r w:rsidRPr="00F52B78">
        <w:rPr>
          <w:rFonts w:asciiTheme="minorHAnsi" w:hAnsiTheme="minorHAnsi"/>
          <w:i/>
          <w:iCs/>
          <w:sz w:val="22"/>
          <w:szCs w:val="22"/>
          <w:lang w:val="en-US"/>
        </w:rPr>
        <w:t xml:space="preserve">, June 9-12 2007, Munich, Germany </w:t>
      </w:r>
    </w:p>
    <w:p w14:paraId="396E068D" w14:textId="77777777" w:rsidR="0093222E" w:rsidRPr="00316676" w:rsidRDefault="0093222E">
      <w:pPr>
        <w:pStyle w:val="a0"/>
        <w:rPr>
          <w:rFonts w:asciiTheme="minorHAnsi" w:hAnsiTheme="minorHAnsi"/>
          <w:sz w:val="22"/>
          <w:szCs w:val="22"/>
          <w:lang w:val="nl-NL"/>
        </w:rPr>
      </w:pPr>
    </w:p>
    <w:p w14:paraId="4CFE2610" w14:textId="77777777" w:rsidR="0093222E" w:rsidRPr="00316676" w:rsidRDefault="00020C39" w:rsidP="008E66F1">
      <w:pPr>
        <w:pStyle w:val="a7"/>
        <w:numPr>
          <w:ilvl w:val="0"/>
          <w:numId w:val="63"/>
        </w:numPr>
        <w:rPr>
          <w:rFonts w:asciiTheme="minorHAnsi" w:hAnsiTheme="minorHAnsi"/>
          <w:b/>
          <w:bCs/>
          <w:sz w:val="22"/>
          <w:szCs w:val="22"/>
          <w:lang w:val="nl-NL"/>
        </w:rPr>
      </w:pPr>
      <w:r w:rsidRPr="00316676">
        <w:rPr>
          <w:rFonts w:asciiTheme="minorHAnsi" w:hAnsiTheme="minorHAnsi"/>
          <w:b/>
          <w:bCs/>
          <w:sz w:val="22"/>
          <w:szCs w:val="22"/>
          <w:lang w:val="nl-NL"/>
        </w:rPr>
        <w:t xml:space="preserve">The </w:t>
      </w:r>
      <w:proofErr w:type="spellStart"/>
      <w:r w:rsidRPr="00316676">
        <w:rPr>
          <w:rFonts w:asciiTheme="minorHAnsi" w:hAnsiTheme="minorHAnsi"/>
          <w:b/>
          <w:bCs/>
          <w:sz w:val="22"/>
          <w:szCs w:val="22"/>
          <w:lang w:val="nl-NL"/>
        </w:rPr>
        <w:t>value</w:t>
      </w:r>
      <w:proofErr w:type="spellEnd"/>
      <w:r w:rsidRPr="00316676">
        <w:rPr>
          <w:rFonts w:asciiTheme="minorHAnsi" w:hAnsiTheme="minorHAnsi"/>
          <w:b/>
          <w:bCs/>
          <w:sz w:val="22"/>
          <w:szCs w:val="22"/>
          <w:lang w:val="nl-NL"/>
        </w:rPr>
        <w:t xml:space="preserve"> of tissue polypeptide antigen (</w:t>
      </w:r>
      <w:proofErr w:type="spellStart"/>
      <w:r w:rsidRPr="00316676">
        <w:rPr>
          <w:rFonts w:asciiTheme="minorHAnsi" w:hAnsiTheme="minorHAnsi"/>
          <w:b/>
          <w:bCs/>
          <w:sz w:val="22"/>
          <w:szCs w:val="22"/>
          <w:lang w:val="nl-NL"/>
        </w:rPr>
        <w:t>TPA</w:t>
      </w:r>
      <w:proofErr w:type="spellEnd"/>
      <w:r w:rsidRPr="00316676">
        <w:rPr>
          <w:rFonts w:asciiTheme="minorHAnsi" w:hAnsiTheme="minorHAnsi"/>
          <w:b/>
          <w:bCs/>
          <w:sz w:val="22"/>
          <w:szCs w:val="22"/>
          <w:lang w:val="nl-NL"/>
        </w:rPr>
        <w:t xml:space="preserve">) in </w:t>
      </w:r>
      <w:proofErr w:type="spellStart"/>
      <w:r w:rsidRPr="00316676">
        <w:rPr>
          <w:rFonts w:asciiTheme="minorHAnsi" w:hAnsiTheme="minorHAnsi"/>
          <w:b/>
          <w:bCs/>
          <w:sz w:val="22"/>
          <w:szCs w:val="22"/>
          <w:lang w:val="nl-NL"/>
        </w:rPr>
        <w:t>the</w:t>
      </w:r>
      <w:proofErr w:type="spellEnd"/>
      <w:r w:rsidRPr="00316676">
        <w:rPr>
          <w:rFonts w:asciiTheme="minorHAnsi" w:hAnsiTheme="minorHAnsi"/>
          <w:b/>
          <w:bCs/>
          <w:sz w:val="22"/>
          <w:szCs w:val="22"/>
          <w:lang w:val="nl-NL"/>
        </w:rPr>
        <w:t xml:space="preserve"> </w:t>
      </w:r>
      <w:proofErr w:type="spellStart"/>
      <w:r w:rsidRPr="00316676">
        <w:rPr>
          <w:rFonts w:asciiTheme="minorHAnsi" w:hAnsiTheme="minorHAnsi"/>
          <w:b/>
          <w:bCs/>
          <w:sz w:val="22"/>
          <w:szCs w:val="22"/>
          <w:lang w:val="nl-NL"/>
        </w:rPr>
        <w:t>after</w:t>
      </w:r>
      <w:proofErr w:type="spellEnd"/>
      <w:r w:rsidRPr="00316676">
        <w:rPr>
          <w:rFonts w:asciiTheme="minorHAnsi" w:hAnsiTheme="minorHAnsi"/>
          <w:b/>
          <w:bCs/>
          <w:sz w:val="22"/>
          <w:szCs w:val="22"/>
          <w:lang w:val="nl-NL"/>
        </w:rPr>
        <w:t xml:space="preserve"> care of </w:t>
      </w:r>
      <w:proofErr w:type="spellStart"/>
      <w:r w:rsidRPr="00316676">
        <w:rPr>
          <w:rFonts w:asciiTheme="minorHAnsi" w:hAnsiTheme="minorHAnsi"/>
          <w:b/>
          <w:bCs/>
          <w:sz w:val="22"/>
          <w:szCs w:val="22"/>
          <w:lang w:val="nl-NL"/>
        </w:rPr>
        <w:t>patients</w:t>
      </w:r>
      <w:proofErr w:type="spellEnd"/>
      <w:r w:rsidRPr="00316676">
        <w:rPr>
          <w:rFonts w:asciiTheme="minorHAnsi" w:hAnsiTheme="minorHAnsi"/>
          <w:b/>
          <w:bCs/>
          <w:sz w:val="22"/>
          <w:szCs w:val="22"/>
          <w:lang w:val="nl-NL"/>
        </w:rPr>
        <w:t xml:space="preserve"> </w:t>
      </w:r>
      <w:proofErr w:type="spellStart"/>
      <w:r w:rsidRPr="00316676">
        <w:rPr>
          <w:rFonts w:asciiTheme="minorHAnsi" w:hAnsiTheme="minorHAnsi"/>
          <w:b/>
          <w:bCs/>
          <w:sz w:val="22"/>
          <w:szCs w:val="22"/>
          <w:lang w:val="nl-NL"/>
        </w:rPr>
        <w:t>with</w:t>
      </w:r>
      <w:proofErr w:type="spellEnd"/>
      <w:r w:rsidRPr="00316676">
        <w:rPr>
          <w:rFonts w:asciiTheme="minorHAnsi" w:hAnsiTheme="minorHAnsi"/>
          <w:b/>
          <w:bCs/>
          <w:sz w:val="22"/>
          <w:szCs w:val="22"/>
          <w:lang w:val="nl-NL"/>
        </w:rPr>
        <w:t xml:space="preserve"> bladder </w:t>
      </w:r>
      <w:proofErr w:type="spellStart"/>
      <w:r w:rsidRPr="00316676">
        <w:rPr>
          <w:rFonts w:asciiTheme="minorHAnsi" w:hAnsiTheme="minorHAnsi"/>
          <w:b/>
          <w:bCs/>
          <w:sz w:val="22"/>
          <w:szCs w:val="22"/>
          <w:lang w:val="nl-NL"/>
        </w:rPr>
        <w:t>cancer</w:t>
      </w:r>
      <w:proofErr w:type="spellEnd"/>
      <w:r w:rsidRPr="00316676">
        <w:rPr>
          <w:rFonts w:asciiTheme="minorHAnsi" w:hAnsiTheme="minorHAnsi"/>
          <w:b/>
          <w:bCs/>
          <w:sz w:val="22"/>
          <w:szCs w:val="22"/>
          <w:lang w:val="nl-NL"/>
        </w:rPr>
        <w:t xml:space="preserve">. </w:t>
      </w:r>
      <w:proofErr w:type="spellStart"/>
      <w:r w:rsidRPr="00316676">
        <w:rPr>
          <w:rFonts w:asciiTheme="minorHAnsi" w:hAnsiTheme="minorHAnsi"/>
          <w:b/>
          <w:bCs/>
          <w:sz w:val="22"/>
          <w:szCs w:val="22"/>
          <w:lang w:val="nl-NL"/>
        </w:rPr>
        <w:t>Relationship</w:t>
      </w:r>
      <w:proofErr w:type="spellEnd"/>
      <w:r w:rsidRPr="00316676">
        <w:rPr>
          <w:rFonts w:asciiTheme="minorHAnsi" w:hAnsiTheme="minorHAnsi"/>
          <w:b/>
          <w:bCs/>
          <w:sz w:val="22"/>
          <w:szCs w:val="22"/>
          <w:lang w:val="nl-NL"/>
        </w:rPr>
        <w:t xml:space="preserve"> </w:t>
      </w:r>
      <w:proofErr w:type="spellStart"/>
      <w:r w:rsidRPr="00316676">
        <w:rPr>
          <w:rFonts w:asciiTheme="minorHAnsi" w:hAnsiTheme="minorHAnsi"/>
          <w:b/>
          <w:bCs/>
          <w:sz w:val="22"/>
          <w:szCs w:val="22"/>
          <w:lang w:val="nl-NL"/>
        </w:rPr>
        <w:t>with</w:t>
      </w:r>
      <w:proofErr w:type="spellEnd"/>
      <w:r w:rsidRPr="00316676">
        <w:rPr>
          <w:rFonts w:asciiTheme="minorHAnsi" w:hAnsiTheme="minorHAnsi"/>
          <w:b/>
          <w:bCs/>
          <w:sz w:val="22"/>
          <w:szCs w:val="22"/>
          <w:lang w:val="nl-NL"/>
        </w:rPr>
        <w:t xml:space="preserve"> </w:t>
      </w:r>
      <w:proofErr w:type="spellStart"/>
      <w:r w:rsidRPr="00316676">
        <w:rPr>
          <w:rFonts w:asciiTheme="minorHAnsi" w:hAnsiTheme="minorHAnsi"/>
          <w:b/>
          <w:bCs/>
          <w:sz w:val="22"/>
          <w:szCs w:val="22"/>
          <w:lang w:val="nl-NL"/>
        </w:rPr>
        <w:t>conventional</w:t>
      </w:r>
      <w:proofErr w:type="spellEnd"/>
      <w:r w:rsidRPr="00316676">
        <w:rPr>
          <w:rFonts w:asciiTheme="minorHAnsi" w:hAnsiTheme="minorHAnsi"/>
          <w:b/>
          <w:bCs/>
          <w:sz w:val="22"/>
          <w:szCs w:val="22"/>
          <w:lang w:val="nl-NL"/>
        </w:rPr>
        <w:t xml:space="preserve"> urine </w:t>
      </w:r>
      <w:proofErr w:type="spellStart"/>
      <w:r w:rsidRPr="00316676">
        <w:rPr>
          <w:rFonts w:asciiTheme="minorHAnsi" w:hAnsiTheme="minorHAnsi"/>
          <w:b/>
          <w:bCs/>
          <w:sz w:val="22"/>
          <w:szCs w:val="22"/>
          <w:lang w:val="nl-NL"/>
        </w:rPr>
        <w:t>cytology</w:t>
      </w:r>
      <w:proofErr w:type="spellEnd"/>
      <w:r w:rsidRPr="00316676">
        <w:rPr>
          <w:rFonts w:asciiTheme="minorHAnsi" w:hAnsiTheme="minorHAnsi"/>
          <w:b/>
          <w:bCs/>
          <w:sz w:val="22"/>
          <w:szCs w:val="22"/>
          <w:lang w:val="en-US"/>
        </w:rPr>
        <w:t>.</w:t>
      </w:r>
    </w:p>
    <w:p w14:paraId="4D0721A8" w14:textId="77777777" w:rsidR="0093222E" w:rsidRPr="00316676" w:rsidRDefault="0093222E">
      <w:pPr>
        <w:pStyle w:val="a7"/>
        <w:ind w:left="1080"/>
        <w:rPr>
          <w:rFonts w:asciiTheme="minorHAnsi" w:hAnsiTheme="minorHAnsi"/>
          <w:b/>
          <w:bCs/>
          <w:sz w:val="22"/>
          <w:szCs w:val="22"/>
          <w:lang w:val="nl-NL"/>
        </w:rPr>
      </w:pPr>
    </w:p>
    <w:p w14:paraId="25A30ED0" w14:textId="77777777" w:rsidR="00F52B78" w:rsidRDefault="00020C39" w:rsidP="00F52B78">
      <w:pPr>
        <w:pStyle w:val="a7"/>
        <w:rPr>
          <w:rFonts w:asciiTheme="minorHAnsi" w:eastAsia="Arial Unicode MS" w:hAnsiTheme="minorHAnsi" w:cs="Arial Unicode MS"/>
          <w:sz w:val="22"/>
          <w:szCs w:val="22"/>
          <w:lang w:val="nl-NL"/>
        </w:rPr>
      </w:pPr>
      <w:proofErr w:type="spellStart"/>
      <w:r w:rsidRPr="00316676">
        <w:rPr>
          <w:rFonts w:asciiTheme="minorHAnsi" w:eastAsia="Arial Unicode MS" w:hAnsiTheme="minorHAnsi" w:cs="Arial Unicode MS"/>
          <w:sz w:val="22"/>
          <w:szCs w:val="22"/>
          <w:lang w:val="nl-NL"/>
        </w:rPr>
        <w:t>Bantis</w:t>
      </w:r>
      <w:proofErr w:type="spellEnd"/>
      <w:r w:rsidRPr="00316676">
        <w:rPr>
          <w:rFonts w:asciiTheme="minorHAnsi" w:eastAsia="Arial Unicode MS" w:hAnsiTheme="minorHAnsi" w:cs="Arial Unicode MS"/>
          <w:sz w:val="22"/>
          <w:szCs w:val="22"/>
          <w:lang w:val="nl-NL"/>
        </w:rPr>
        <w:t xml:space="preserve"> A, </w:t>
      </w:r>
      <w:proofErr w:type="spellStart"/>
      <w:r w:rsidRPr="00316676">
        <w:rPr>
          <w:rFonts w:asciiTheme="minorHAnsi" w:eastAsia="Arial Unicode MS" w:hAnsiTheme="minorHAnsi" w:cs="Arial Unicode MS"/>
          <w:sz w:val="22"/>
          <w:szCs w:val="22"/>
          <w:lang w:val="nl-NL"/>
        </w:rPr>
        <w:t>Zissimopoulos</w:t>
      </w:r>
      <w:proofErr w:type="spellEnd"/>
      <w:r w:rsidRPr="00316676">
        <w:rPr>
          <w:rFonts w:asciiTheme="minorHAnsi" w:eastAsia="Arial Unicode MS" w:hAnsiTheme="minorHAnsi" w:cs="Arial Unicode MS"/>
          <w:sz w:val="22"/>
          <w:szCs w:val="22"/>
          <w:lang w:val="nl-NL"/>
        </w:rPr>
        <w:t xml:space="preserve"> A, </w:t>
      </w:r>
      <w:proofErr w:type="spellStart"/>
      <w:r w:rsidRPr="00316676">
        <w:rPr>
          <w:rFonts w:asciiTheme="minorHAnsi" w:eastAsia="Arial Unicode MS" w:hAnsiTheme="minorHAnsi" w:cs="Arial Unicode MS"/>
          <w:sz w:val="22"/>
          <w:szCs w:val="22"/>
          <w:lang w:val="nl-NL"/>
        </w:rPr>
        <w:t>Kalaitzis</w:t>
      </w:r>
      <w:proofErr w:type="spellEnd"/>
      <w:r w:rsidRPr="00316676">
        <w:rPr>
          <w:rFonts w:asciiTheme="minorHAnsi" w:eastAsia="Arial Unicode MS" w:hAnsiTheme="minorHAnsi" w:cs="Arial Unicode MS"/>
          <w:sz w:val="22"/>
          <w:szCs w:val="22"/>
          <w:lang w:val="nl-NL"/>
        </w:rPr>
        <w:t xml:space="preserve"> C, </w:t>
      </w:r>
      <w:proofErr w:type="spellStart"/>
      <w:r w:rsidRPr="00316676">
        <w:rPr>
          <w:rFonts w:asciiTheme="minorHAnsi" w:eastAsia="Arial Unicode MS" w:hAnsiTheme="minorHAnsi" w:cs="Arial Unicode MS"/>
          <w:b/>
          <w:bCs/>
          <w:i/>
          <w:iCs/>
          <w:color w:val="1F497D"/>
          <w:sz w:val="22"/>
          <w:szCs w:val="22"/>
          <w:u w:color="1F497D"/>
          <w:lang w:val="nl-NL"/>
        </w:rPr>
        <w:t>Sountoulides</w:t>
      </w:r>
      <w:proofErr w:type="spellEnd"/>
      <w:r w:rsidRPr="00316676">
        <w:rPr>
          <w:rFonts w:asciiTheme="minorHAnsi" w:eastAsia="Arial Unicode MS" w:hAnsiTheme="minorHAnsi" w:cs="Arial Unicode MS"/>
          <w:b/>
          <w:bCs/>
          <w:i/>
          <w:iCs/>
          <w:color w:val="1F497D"/>
          <w:sz w:val="22"/>
          <w:szCs w:val="22"/>
          <w:u w:color="1F497D"/>
          <w:lang w:val="nl-NL"/>
        </w:rPr>
        <w:t xml:space="preserve"> P,</w:t>
      </w:r>
      <w:r w:rsidRPr="00316676">
        <w:rPr>
          <w:rFonts w:asciiTheme="minorHAnsi" w:eastAsia="Arial Unicode MS" w:hAnsiTheme="minorHAnsi" w:cs="Arial Unicode MS"/>
          <w:sz w:val="22"/>
          <w:szCs w:val="22"/>
          <w:lang w:val="nl-NL"/>
        </w:rPr>
        <w:t xml:space="preserve"> </w:t>
      </w:r>
      <w:proofErr w:type="spellStart"/>
      <w:r w:rsidRPr="00316676">
        <w:rPr>
          <w:rFonts w:asciiTheme="minorHAnsi" w:eastAsia="Arial Unicode MS" w:hAnsiTheme="minorHAnsi" w:cs="Arial Unicode MS"/>
          <w:sz w:val="22"/>
          <w:szCs w:val="22"/>
          <w:lang w:val="nl-NL"/>
        </w:rPr>
        <w:t>Giannakopoulos</w:t>
      </w:r>
      <w:proofErr w:type="spellEnd"/>
      <w:r w:rsidRPr="00316676">
        <w:rPr>
          <w:rFonts w:asciiTheme="minorHAnsi" w:eastAsia="Arial Unicode MS" w:hAnsiTheme="minorHAnsi" w:cs="Arial Unicode MS"/>
          <w:sz w:val="22"/>
          <w:szCs w:val="22"/>
          <w:lang w:val="nl-NL"/>
        </w:rPr>
        <w:t xml:space="preserve"> S, </w:t>
      </w:r>
      <w:proofErr w:type="spellStart"/>
      <w:r w:rsidRPr="00316676">
        <w:rPr>
          <w:rFonts w:asciiTheme="minorHAnsi" w:eastAsia="Arial Unicode MS" w:hAnsiTheme="minorHAnsi" w:cs="Arial Unicode MS"/>
          <w:sz w:val="22"/>
          <w:szCs w:val="22"/>
          <w:lang w:val="nl-NL"/>
        </w:rPr>
        <w:t>Patris</w:t>
      </w:r>
      <w:proofErr w:type="spellEnd"/>
      <w:r w:rsidRPr="00316676">
        <w:rPr>
          <w:rFonts w:asciiTheme="minorHAnsi" w:eastAsia="Arial Unicode MS" w:hAnsiTheme="minorHAnsi" w:cs="Arial Unicode MS"/>
          <w:sz w:val="22"/>
          <w:szCs w:val="22"/>
          <w:lang w:val="nl-NL"/>
        </w:rPr>
        <w:t xml:space="preserve"> E, </w:t>
      </w:r>
      <w:proofErr w:type="spellStart"/>
      <w:r w:rsidRPr="00316676">
        <w:rPr>
          <w:rFonts w:asciiTheme="minorHAnsi" w:eastAsia="Arial Unicode MS" w:hAnsiTheme="minorHAnsi" w:cs="Arial Unicode MS"/>
          <w:sz w:val="22"/>
          <w:szCs w:val="22"/>
          <w:lang w:val="nl-NL"/>
        </w:rPr>
        <w:t>Aggelonidou</w:t>
      </w:r>
      <w:proofErr w:type="spellEnd"/>
      <w:r w:rsidRPr="00316676">
        <w:rPr>
          <w:rFonts w:asciiTheme="minorHAnsi" w:eastAsia="Arial Unicode MS" w:hAnsiTheme="minorHAnsi" w:cs="Arial Unicode MS"/>
          <w:sz w:val="22"/>
          <w:szCs w:val="22"/>
          <w:lang w:val="nl-NL"/>
        </w:rPr>
        <w:t xml:space="preserve"> E, </w:t>
      </w:r>
      <w:proofErr w:type="spellStart"/>
      <w:r w:rsidRPr="00316676">
        <w:rPr>
          <w:rFonts w:asciiTheme="minorHAnsi" w:eastAsia="Arial Unicode MS" w:hAnsiTheme="minorHAnsi" w:cs="Arial Unicode MS"/>
          <w:sz w:val="22"/>
          <w:szCs w:val="22"/>
          <w:lang w:val="nl-NL"/>
        </w:rPr>
        <w:t>Voudalikakis</w:t>
      </w:r>
      <w:proofErr w:type="spellEnd"/>
      <w:r w:rsidRPr="00316676">
        <w:rPr>
          <w:rFonts w:asciiTheme="minorHAnsi" w:eastAsia="Arial Unicode MS" w:hAnsiTheme="minorHAnsi" w:cs="Arial Unicode MS"/>
          <w:sz w:val="22"/>
          <w:szCs w:val="22"/>
          <w:lang w:val="nl-NL"/>
        </w:rPr>
        <w:t xml:space="preserve"> C, </w:t>
      </w:r>
      <w:proofErr w:type="spellStart"/>
      <w:r w:rsidRPr="00316676">
        <w:rPr>
          <w:rFonts w:asciiTheme="minorHAnsi" w:eastAsia="Arial Unicode MS" w:hAnsiTheme="minorHAnsi" w:cs="Arial Unicode MS"/>
          <w:sz w:val="22"/>
          <w:szCs w:val="22"/>
          <w:lang w:val="nl-NL"/>
        </w:rPr>
        <w:t>Touloupides</w:t>
      </w:r>
      <w:proofErr w:type="spellEnd"/>
      <w:r w:rsidRPr="00316676">
        <w:rPr>
          <w:rFonts w:asciiTheme="minorHAnsi" w:eastAsia="Arial Unicode MS" w:hAnsiTheme="minorHAnsi" w:cs="Arial Unicode MS"/>
          <w:sz w:val="22"/>
          <w:szCs w:val="22"/>
          <w:lang w:val="nl-NL"/>
        </w:rPr>
        <w:t xml:space="preserve"> S</w:t>
      </w:r>
    </w:p>
    <w:p w14:paraId="7B7C00CC" w14:textId="140AA995" w:rsidR="0093222E" w:rsidRPr="00F52B78" w:rsidRDefault="00020C39" w:rsidP="00F52B78">
      <w:pPr>
        <w:pStyle w:val="a7"/>
        <w:rPr>
          <w:rFonts w:asciiTheme="minorHAnsi" w:hAnsiTheme="minorHAnsi"/>
          <w:sz w:val="22"/>
          <w:szCs w:val="22"/>
          <w:lang w:val="en-US"/>
        </w:rPr>
      </w:pPr>
      <w:r w:rsidRPr="00316676">
        <w:rPr>
          <w:rFonts w:asciiTheme="minorHAnsi" w:hAnsiTheme="minorHAnsi"/>
          <w:i/>
          <w:iCs/>
          <w:sz w:val="22"/>
          <w:szCs w:val="22"/>
          <w:u w:val="single"/>
        </w:rPr>
        <w:lastRenderedPageBreak/>
        <w:t>Ανακοίνωση</w:t>
      </w:r>
      <w:r w:rsidR="00C24C8B" w:rsidRPr="00C24C8B">
        <w:rPr>
          <w:rFonts w:asciiTheme="minorHAnsi" w:hAnsiTheme="minorHAnsi"/>
          <w:i/>
          <w:iCs/>
          <w:sz w:val="22"/>
          <w:szCs w:val="22"/>
          <w:u w:val="single"/>
          <w:lang w:val="en-US"/>
        </w:rPr>
        <w:t> </w:t>
      </w:r>
      <w:r w:rsidRPr="00316676">
        <w:rPr>
          <w:rFonts w:asciiTheme="minorHAnsi" w:hAnsiTheme="minorHAnsi"/>
          <w:i/>
          <w:iCs/>
          <w:sz w:val="22"/>
          <w:szCs w:val="22"/>
          <w:lang w:val="fr-FR"/>
        </w:rPr>
        <w:t>: 29</w:t>
      </w:r>
      <w:r w:rsidRPr="00316676">
        <w:rPr>
          <w:rFonts w:asciiTheme="minorHAnsi" w:hAnsiTheme="minorHAnsi"/>
          <w:i/>
          <w:iCs/>
          <w:sz w:val="22"/>
          <w:szCs w:val="22"/>
          <w:vertAlign w:val="superscript"/>
          <w:lang w:val="fr-FR"/>
        </w:rPr>
        <w:t>th</w:t>
      </w:r>
      <w:r w:rsidRPr="00316676">
        <w:rPr>
          <w:rFonts w:asciiTheme="minorHAnsi" w:hAnsiTheme="minorHAnsi"/>
          <w:i/>
          <w:iCs/>
          <w:sz w:val="22"/>
          <w:szCs w:val="22"/>
          <w:lang w:val="fr-FR"/>
        </w:rPr>
        <w:t xml:space="preserve"> </w:t>
      </w:r>
      <w:proofErr w:type="spellStart"/>
      <w:r w:rsidRPr="00316676">
        <w:rPr>
          <w:rFonts w:asciiTheme="minorHAnsi" w:hAnsiTheme="minorHAnsi"/>
          <w:i/>
          <w:iCs/>
          <w:sz w:val="22"/>
          <w:szCs w:val="22"/>
          <w:lang w:val="fr-FR"/>
        </w:rPr>
        <w:t>Congress</w:t>
      </w:r>
      <w:proofErr w:type="spellEnd"/>
      <w:r w:rsidRPr="00316676">
        <w:rPr>
          <w:rFonts w:asciiTheme="minorHAnsi" w:hAnsiTheme="minorHAnsi"/>
          <w:i/>
          <w:iCs/>
          <w:sz w:val="22"/>
          <w:szCs w:val="22"/>
          <w:lang w:val="fr-FR"/>
        </w:rPr>
        <w:t xml:space="preserve"> of the Société Internationale d’ Urologie (</w:t>
      </w:r>
      <w:proofErr w:type="spellStart"/>
      <w:r w:rsidRPr="00316676">
        <w:rPr>
          <w:rFonts w:asciiTheme="minorHAnsi" w:hAnsiTheme="minorHAnsi"/>
          <w:i/>
          <w:iCs/>
          <w:sz w:val="22"/>
          <w:szCs w:val="22"/>
          <w:lang w:val="fr-FR"/>
        </w:rPr>
        <w:t>S.I.U</w:t>
      </w:r>
      <w:proofErr w:type="spellEnd"/>
      <w:r w:rsidRPr="00316676">
        <w:rPr>
          <w:rFonts w:asciiTheme="minorHAnsi" w:hAnsiTheme="minorHAnsi"/>
          <w:i/>
          <w:iCs/>
          <w:sz w:val="22"/>
          <w:szCs w:val="22"/>
          <w:lang w:val="fr-FR"/>
        </w:rPr>
        <w:t xml:space="preserve">), </w:t>
      </w:r>
      <w:proofErr w:type="spellStart"/>
      <w:r w:rsidRPr="00316676">
        <w:rPr>
          <w:rFonts w:asciiTheme="minorHAnsi" w:hAnsiTheme="minorHAnsi"/>
          <w:i/>
          <w:iCs/>
          <w:sz w:val="22"/>
          <w:szCs w:val="22"/>
          <w:lang w:val="fr-FR"/>
        </w:rPr>
        <w:t>September</w:t>
      </w:r>
      <w:proofErr w:type="spellEnd"/>
      <w:r w:rsidRPr="00316676">
        <w:rPr>
          <w:rFonts w:asciiTheme="minorHAnsi" w:hAnsiTheme="minorHAnsi"/>
          <w:i/>
          <w:iCs/>
          <w:sz w:val="22"/>
          <w:szCs w:val="22"/>
          <w:lang w:val="fr-FR"/>
        </w:rPr>
        <w:t xml:space="preserve"> 2-6 2007, Paris, </w:t>
      </w:r>
      <w:r w:rsidR="00C24C8B">
        <w:rPr>
          <w:rFonts w:asciiTheme="minorHAnsi" w:hAnsiTheme="minorHAnsi"/>
          <w:i/>
          <w:iCs/>
          <w:sz w:val="22"/>
          <w:szCs w:val="22"/>
          <w:lang w:val="fr-FR"/>
        </w:rPr>
        <w:t>France</w:t>
      </w:r>
      <w:r w:rsidRPr="00316676">
        <w:rPr>
          <w:rFonts w:asciiTheme="minorHAnsi" w:hAnsiTheme="minorHAnsi"/>
          <w:b/>
          <w:bCs/>
          <w:i/>
          <w:iCs/>
          <w:sz w:val="22"/>
          <w:szCs w:val="22"/>
          <w:lang w:val="fr-FR"/>
        </w:rPr>
        <w:t xml:space="preserve"> </w:t>
      </w:r>
    </w:p>
    <w:p w14:paraId="5F379E00" w14:textId="77777777" w:rsidR="0093222E" w:rsidRPr="00316676" w:rsidRDefault="0093222E">
      <w:pPr>
        <w:pStyle w:val="a0"/>
        <w:rPr>
          <w:rFonts w:asciiTheme="minorHAnsi" w:hAnsiTheme="minorHAnsi"/>
          <w:sz w:val="22"/>
          <w:szCs w:val="22"/>
          <w:lang w:val="en-US"/>
        </w:rPr>
      </w:pPr>
    </w:p>
    <w:p w14:paraId="73B544A2" w14:textId="77777777" w:rsidR="0093222E" w:rsidRPr="00316676" w:rsidRDefault="0093222E">
      <w:pPr>
        <w:pStyle w:val="a0"/>
        <w:rPr>
          <w:rFonts w:asciiTheme="minorHAnsi" w:hAnsiTheme="minorHAnsi"/>
          <w:sz w:val="22"/>
          <w:szCs w:val="22"/>
          <w:lang w:val="nl-NL"/>
        </w:rPr>
      </w:pPr>
    </w:p>
    <w:p w14:paraId="0C16E481" w14:textId="77777777" w:rsidR="0093222E" w:rsidRPr="00316676" w:rsidRDefault="00020C39" w:rsidP="008E66F1">
      <w:pPr>
        <w:pStyle w:val="a0"/>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Serum chromogranin A in bone metastatic prostate cancer. Comparison with Prostate Specific Antigen.</w:t>
      </w:r>
    </w:p>
    <w:p w14:paraId="6548E0D5" w14:textId="77777777" w:rsidR="00F52B78" w:rsidRDefault="00020C39" w:rsidP="00F52B78">
      <w:pPr>
        <w:pStyle w:val="a0"/>
        <w:ind w:left="720"/>
        <w:rPr>
          <w:rFonts w:asciiTheme="minorHAnsi" w:hAnsiTheme="minorHAnsi"/>
          <w:sz w:val="22"/>
          <w:szCs w:val="22"/>
          <w:lang w:val="fr-FR"/>
        </w:rPr>
      </w:pPr>
      <w:proofErr w:type="spellStart"/>
      <w:r w:rsidRPr="00316676">
        <w:rPr>
          <w:rFonts w:asciiTheme="minorHAnsi" w:hAnsiTheme="minorHAnsi"/>
          <w:sz w:val="22"/>
          <w:szCs w:val="22"/>
          <w:lang w:val="fr-FR"/>
        </w:rPr>
        <w:t>Bantis</w:t>
      </w:r>
      <w:proofErr w:type="spellEnd"/>
      <w:r w:rsidRPr="00316676">
        <w:rPr>
          <w:rFonts w:asciiTheme="minorHAnsi" w:hAnsiTheme="minorHAnsi"/>
          <w:sz w:val="22"/>
          <w:szCs w:val="22"/>
          <w:lang w:val="fr-FR"/>
        </w:rPr>
        <w:t xml:space="preserve"> A, </w:t>
      </w:r>
      <w:proofErr w:type="spellStart"/>
      <w:r w:rsidRPr="00316676">
        <w:rPr>
          <w:rFonts w:asciiTheme="minorHAnsi" w:hAnsiTheme="minorHAnsi"/>
          <w:b/>
          <w:bCs/>
          <w:i/>
          <w:iCs/>
          <w:color w:val="1F497D"/>
          <w:sz w:val="22"/>
          <w:szCs w:val="22"/>
          <w:u w:color="1F497D"/>
          <w:lang w:val="fr-FR"/>
        </w:rPr>
        <w:t>Sountoulides</w:t>
      </w:r>
      <w:proofErr w:type="spellEnd"/>
      <w:r w:rsidRPr="00316676">
        <w:rPr>
          <w:rFonts w:asciiTheme="minorHAnsi" w:hAnsiTheme="minorHAnsi"/>
          <w:b/>
          <w:bCs/>
          <w:i/>
          <w:iCs/>
          <w:color w:val="1F497D"/>
          <w:sz w:val="22"/>
          <w:szCs w:val="22"/>
          <w:u w:color="1F497D"/>
          <w:lang w:val="fr-FR"/>
        </w:rPr>
        <w:t xml:space="preserve"> P</w:t>
      </w:r>
      <w:r w:rsidRPr="00316676">
        <w:rPr>
          <w:rFonts w:asciiTheme="minorHAnsi" w:hAnsiTheme="minorHAnsi"/>
          <w:sz w:val="22"/>
          <w:szCs w:val="22"/>
          <w:lang w:val="fr-FR"/>
        </w:rPr>
        <w:t xml:space="preserve">, </w:t>
      </w:r>
      <w:proofErr w:type="spellStart"/>
      <w:r w:rsidRPr="00316676">
        <w:rPr>
          <w:rFonts w:asciiTheme="minorHAnsi" w:hAnsiTheme="minorHAnsi"/>
          <w:sz w:val="22"/>
          <w:szCs w:val="22"/>
          <w:lang w:val="fr-FR"/>
        </w:rPr>
        <w:t>Zissimopoulos</w:t>
      </w:r>
      <w:proofErr w:type="spellEnd"/>
      <w:r w:rsidRPr="00316676">
        <w:rPr>
          <w:rFonts w:asciiTheme="minorHAnsi" w:hAnsiTheme="minorHAnsi"/>
          <w:sz w:val="22"/>
          <w:szCs w:val="22"/>
          <w:lang w:val="fr-FR"/>
        </w:rPr>
        <w:t xml:space="preserve"> A, </w:t>
      </w:r>
      <w:proofErr w:type="spellStart"/>
      <w:r w:rsidRPr="00316676">
        <w:rPr>
          <w:rFonts w:asciiTheme="minorHAnsi" w:hAnsiTheme="minorHAnsi"/>
          <w:sz w:val="22"/>
          <w:szCs w:val="22"/>
          <w:lang w:val="fr-FR"/>
        </w:rPr>
        <w:t>Kalaitzis</w:t>
      </w:r>
      <w:proofErr w:type="spellEnd"/>
      <w:r w:rsidRPr="00316676">
        <w:rPr>
          <w:rFonts w:asciiTheme="minorHAnsi" w:hAnsiTheme="minorHAnsi"/>
          <w:sz w:val="22"/>
          <w:szCs w:val="22"/>
          <w:lang w:val="fr-FR"/>
        </w:rPr>
        <w:t xml:space="preserve"> C, </w:t>
      </w:r>
      <w:proofErr w:type="spellStart"/>
      <w:r w:rsidRPr="00316676">
        <w:rPr>
          <w:rFonts w:asciiTheme="minorHAnsi" w:hAnsiTheme="minorHAnsi"/>
          <w:sz w:val="22"/>
          <w:szCs w:val="22"/>
          <w:lang w:val="fr-FR"/>
        </w:rPr>
        <w:t>Giannakopoulos</w:t>
      </w:r>
      <w:proofErr w:type="spellEnd"/>
      <w:r w:rsidRPr="00316676">
        <w:rPr>
          <w:rFonts w:asciiTheme="minorHAnsi" w:hAnsiTheme="minorHAnsi"/>
          <w:sz w:val="22"/>
          <w:szCs w:val="22"/>
          <w:lang w:val="fr-FR"/>
        </w:rPr>
        <w:t xml:space="preserve"> S, </w:t>
      </w:r>
      <w:proofErr w:type="spellStart"/>
      <w:r w:rsidRPr="00316676">
        <w:rPr>
          <w:rFonts w:asciiTheme="minorHAnsi" w:hAnsiTheme="minorHAnsi"/>
          <w:sz w:val="22"/>
          <w:szCs w:val="22"/>
          <w:lang w:val="fr-FR"/>
        </w:rPr>
        <w:t>Aggelonidou</w:t>
      </w:r>
      <w:proofErr w:type="spellEnd"/>
      <w:r w:rsidRPr="00316676">
        <w:rPr>
          <w:rFonts w:asciiTheme="minorHAnsi" w:hAnsiTheme="minorHAnsi"/>
          <w:sz w:val="22"/>
          <w:szCs w:val="22"/>
          <w:lang w:val="fr-FR"/>
        </w:rPr>
        <w:t xml:space="preserve"> E, </w:t>
      </w:r>
      <w:proofErr w:type="spellStart"/>
      <w:r w:rsidRPr="00316676">
        <w:rPr>
          <w:rFonts w:asciiTheme="minorHAnsi" w:hAnsiTheme="minorHAnsi"/>
          <w:sz w:val="22"/>
          <w:szCs w:val="22"/>
          <w:lang w:val="fr-FR"/>
        </w:rPr>
        <w:t>Patris</w:t>
      </w:r>
      <w:proofErr w:type="spellEnd"/>
      <w:r w:rsidRPr="00316676">
        <w:rPr>
          <w:rFonts w:asciiTheme="minorHAnsi" w:hAnsiTheme="minorHAnsi"/>
          <w:sz w:val="22"/>
          <w:szCs w:val="22"/>
          <w:lang w:val="fr-FR"/>
        </w:rPr>
        <w:t xml:space="preserve"> E, </w:t>
      </w:r>
      <w:proofErr w:type="spellStart"/>
      <w:r w:rsidRPr="00316676">
        <w:rPr>
          <w:rFonts w:asciiTheme="minorHAnsi" w:hAnsiTheme="minorHAnsi"/>
          <w:sz w:val="22"/>
          <w:szCs w:val="22"/>
          <w:lang w:val="fr-FR"/>
        </w:rPr>
        <w:t>Voudalikakis</w:t>
      </w:r>
      <w:proofErr w:type="spellEnd"/>
      <w:r w:rsidRPr="00316676">
        <w:rPr>
          <w:rFonts w:asciiTheme="minorHAnsi" w:hAnsiTheme="minorHAnsi"/>
          <w:sz w:val="22"/>
          <w:szCs w:val="22"/>
          <w:lang w:val="fr-FR"/>
        </w:rPr>
        <w:t xml:space="preserve"> C, </w:t>
      </w:r>
      <w:proofErr w:type="spellStart"/>
      <w:r w:rsidRPr="00316676">
        <w:rPr>
          <w:rFonts w:asciiTheme="minorHAnsi" w:hAnsiTheme="minorHAnsi"/>
          <w:sz w:val="22"/>
          <w:szCs w:val="22"/>
          <w:lang w:val="fr-FR"/>
        </w:rPr>
        <w:t>Touloupidis</w:t>
      </w:r>
      <w:proofErr w:type="spellEnd"/>
      <w:r w:rsidRPr="00316676">
        <w:rPr>
          <w:rFonts w:asciiTheme="minorHAnsi" w:hAnsiTheme="minorHAnsi"/>
          <w:sz w:val="22"/>
          <w:szCs w:val="22"/>
          <w:lang w:val="fr-FR"/>
        </w:rPr>
        <w:t xml:space="preserve"> S </w:t>
      </w:r>
    </w:p>
    <w:p w14:paraId="37E63F85" w14:textId="7818651C" w:rsidR="0093222E" w:rsidRPr="00F52B78" w:rsidRDefault="00020C39" w:rsidP="00F52B78">
      <w:pPr>
        <w:pStyle w:val="a0"/>
        <w:ind w:left="720"/>
        <w:rPr>
          <w:rFonts w:asciiTheme="minorHAnsi" w:hAnsiTheme="minorHAnsi"/>
          <w:sz w:val="22"/>
          <w:szCs w:val="22"/>
          <w:lang w:val="en-US"/>
        </w:rPr>
      </w:pPr>
      <w:r w:rsidRPr="00316676">
        <w:rPr>
          <w:rFonts w:asciiTheme="minorHAnsi" w:hAnsiTheme="minorHAnsi"/>
          <w:i/>
          <w:iCs/>
          <w:sz w:val="22"/>
          <w:szCs w:val="22"/>
          <w:u w:val="single"/>
        </w:rPr>
        <w:t>Ανακοίνωση</w:t>
      </w:r>
      <w:r w:rsidR="00C24C8B" w:rsidRPr="00C24C8B">
        <w:rPr>
          <w:rFonts w:asciiTheme="minorHAnsi" w:hAnsiTheme="minorHAnsi"/>
          <w:i/>
          <w:iCs/>
          <w:sz w:val="22"/>
          <w:szCs w:val="22"/>
          <w:u w:val="single"/>
          <w:lang w:val="en-US"/>
        </w:rPr>
        <w:t> </w:t>
      </w:r>
      <w:r w:rsidRPr="00316676">
        <w:rPr>
          <w:rFonts w:asciiTheme="minorHAnsi" w:hAnsiTheme="minorHAnsi"/>
          <w:i/>
          <w:iCs/>
          <w:sz w:val="22"/>
          <w:szCs w:val="22"/>
          <w:lang w:val="fr-FR"/>
        </w:rPr>
        <w:t>: 29</w:t>
      </w:r>
      <w:r w:rsidRPr="00316676">
        <w:rPr>
          <w:rFonts w:asciiTheme="minorHAnsi" w:hAnsiTheme="minorHAnsi"/>
          <w:i/>
          <w:iCs/>
          <w:sz w:val="22"/>
          <w:szCs w:val="22"/>
          <w:vertAlign w:val="superscript"/>
          <w:lang w:val="fr-FR"/>
        </w:rPr>
        <w:t>th</w:t>
      </w:r>
      <w:r w:rsidRPr="00316676">
        <w:rPr>
          <w:rFonts w:asciiTheme="minorHAnsi" w:hAnsiTheme="minorHAnsi"/>
          <w:i/>
          <w:iCs/>
          <w:sz w:val="22"/>
          <w:szCs w:val="22"/>
          <w:lang w:val="fr-FR"/>
        </w:rPr>
        <w:t xml:space="preserve"> </w:t>
      </w:r>
      <w:proofErr w:type="spellStart"/>
      <w:r w:rsidRPr="00316676">
        <w:rPr>
          <w:rFonts w:asciiTheme="minorHAnsi" w:hAnsiTheme="minorHAnsi"/>
          <w:i/>
          <w:iCs/>
          <w:sz w:val="22"/>
          <w:szCs w:val="22"/>
          <w:lang w:val="fr-FR"/>
        </w:rPr>
        <w:t>Congress</w:t>
      </w:r>
      <w:proofErr w:type="spellEnd"/>
      <w:r w:rsidRPr="00316676">
        <w:rPr>
          <w:rFonts w:asciiTheme="minorHAnsi" w:hAnsiTheme="minorHAnsi"/>
          <w:i/>
          <w:iCs/>
          <w:sz w:val="22"/>
          <w:szCs w:val="22"/>
          <w:lang w:val="fr-FR"/>
        </w:rPr>
        <w:t xml:space="preserve"> of the Société Internationale d’ Urologie (</w:t>
      </w:r>
      <w:proofErr w:type="spellStart"/>
      <w:r w:rsidRPr="00316676">
        <w:rPr>
          <w:rFonts w:asciiTheme="minorHAnsi" w:hAnsiTheme="minorHAnsi"/>
          <w:i/>
          <w:iCs/>
          <w:sz w:val="22"/>
          <w:szCs w:val="22"/>
          <w:lang w:val="fr-FR"/>
        </w:rPr>
        <w:t>S.I.U</w:t>
      </w:r>
      <w:proofErr w:type="spellEnd"/>
      <w:r w:rsidRPr="00316676">
        <w:rPr>
          <w:rFonts w:asciiTheme="minorHAnsi" w:hAnsiTheme="minorHAnsi"/>
          <w:i/>
          <w:iCs/>
          <w:sz w:val="22"/>
          <w:szCs w:val="22"/>
          <w:lang w:val="fr-FR"/>
        </w:rPr>
        <w:t xml:space="preserve">), </w:t>
      </w:r>
      <w:proofErr w:type="spellStart"/>
      <w:r w:rsidRPr="00316676">
        <w:rPr>
          <w:rFonts w:asciiTheme="minorHAnsi" w:hAnsiTheme="minorHAnsi"/>
          <w:i/>
          <w:iCs/>
          <w:sz w:val="22"/>
          <w:szCs w:val="22"/>
          <w:lang w:val="fr-FR"/>
        </w:rPr>
        <w:t>September</w:t>
      </w:r>
      <w:proofErr w:type="spellEnd"/>
      <w:r w:rsidRPr="00316676">
        <w:rPr>
          <w:rFonts w:asciiTheme="minorHAnsi" w:hAnsiTheme="minorHAnsi"/>
          <w:i/>
          <w:iCs/>
          <w:sz w:val="22"/>
          <w:szCs w:val="22"/>
          <w:lang w:val="fr-FR"/>
        </w:rPr>
        <w:t xml:space="preserve"> 2007, Paris, France</w:t>
      </w:r>
    </w:p>
    <w:p w14:paraId="171F99A0" w14:textId="77777777" w:rsidR="0093222E" w:rsidRPr="00316676" w:rsidRDefault="0093222E">
      <w:pPr>
        <w:pStyle w:val="a0"/>
        <w:spacing w:line="360" w:lineRule="auto"/>
        <w:rPr>
          <w:rFonts w:asciiTheme="minorHAnsi" w:hAnsiTheme="minorHAnsi"/>
          <w:b/>
          <w:bCs/>
          <w:sz w:val="22"/>
          <w:szCs w:val="22"/>
          <w:lang w:val="fr-FR"/>
        </w:rPr>
      </w:pPr>
    </w:p>
    <w:p w14:paraId="32554D77" w14:textId="77777777" w:rsidR="0093222E" w:rsidRPr="00316676" w:rsidRDefault="00020C39" w:rsidP="008E66F1">
      <w:pPr>
        <w:pStyle w:val="a7"/>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Detection of human telomerase reverse transcriptase (hTERT) in superficial high-grade bladder cancer before and after BCG instillations.</w:t>
      </w:r>
    </w:p>
    <w:p w14:paraId="0D89ACDE" w14:textId="77777777" w:rsidR="0093222E" w:rsidRPr="00316676" w:rsidRDefault="0093222E">
      <w:pPr>
        <w:pStyle w:val="a7"/>
        <w:rPr>
          <w:rFonts w:asciiTheme="minorHAnsi" w:hAnsiTheme="minorHAnsi"/>
          <w:sz w:val="22"/>
          <w:szCs w:val="22"/>
          <w:lang w:val="en-US"/>
        </w:rPr>
      </w:pPr>
    </w:p>
    <w:p w14:paraId="75B983EE" w14:textId="77777777" w:rsidR="00F52B78" w:rsidRDefault="00020C39" w:rsidP="00F52B78">
      <w:pPr>
        <w:pStyle w:val="a7"/>
        <w:rPr>
          <w:rFonts w:asciiTheme="minorHAnsi" w:eastAsia="Arial Unicode MS" w:hAnsiTheme="minorHAnsi" w:cs="Arial Unicode MS"/>
          <w:sz w:val="22"/>
          <w:szCs w:val="22"/>
          <w:lang w:val="fr-FR"/>
        </w:rPr>
      </w:pPr>
      <w:proofErr w:type="spellStart"/>
      <w:r w:rsidRPr="00316676">
        <w:rPr>
          <w:rFonts w:asciiTheme="minorHAnsi" w:eastAsia="Arial Unicode MS" w:hAnsiTheme="minorHAnsi" w:cs="Arial Unicode MS"/>
          <w:sz w:val="22"/>
          <w:szCs w:val="22"/>
          <w:lang w:val="fr-FR"/>
        </w:rPr>
        <w:t>Zachos</w:t>
      </w:r>
      <w:proofErr w:type="spellEnd"/>
      <w:r w:rsidRPr="00316676">
        <w:rPr>
          <w:rFonts w:asciiTheme="minorHAnsi" w:eastAsia="Arial Unicode MS" w:hAnsiTheme="minorHAnsi" w:cs="Arial Unicode MS"/>
          <w:sz w:val="22"/>
          <w:szCs w:val="22"/>
          <w:lang w:val="fr-FR"/>
        </w:rPr>
        <w:t xml:space="preserve"> I, </w:t>
      </w:r>
      <w:proofErr w:type="spellStart"/>
      <w:r w:rsidRPr="00316676">
        <w:rPr>
          <w:rFonts w:asciiTheme="minorHAnsi" w:eastAsia="Arial Unicode MS" w:hAnsiTheme="minorHAnsi" w:cs="Arial Unicode MS"/>
          <w:sz w:val="22"/>
          <w:szCs w:val="22"/>
          <w:lang w:val="fr-FR"/>
        </w:rPr>
        <w:t>Papatsoris</w:t>
      </w:r>
      <w:proofErr w:type="spellEnd"/>
      <w:r w:rsidRPr="00316676">
        <w:rPr>
          <w:rFonts w:asciiTheme="minorHAnsi" w:eastAsia="Arial Unicode MS" w:hAnsiTheme="minorHAnsi" w:cs="Arial Unicode MS"/>
          <w:sz w:val="22"/>
          <w:szCs w:val="22"/>
          <w:lang w:val="fr-FR"/>
        </w:rPr>
        <w:t xml:space="preserve"> </w:t>
      </w:r>
      <w:proofErr w:type="spellStart"/>
      <w:r w:rsidRPr="00316676">
        <w:rPr>
          <w:rFonts w:asciiTheme="minorHAnsi" w:eastAsia="Arial Unicode MS" w:hAnsiTheme="minorHAnsi" w:cs="Arial Unicode MS"/>
          <w:sz w:val="22"/>
          <w:szCs w:val="22"/>
          <w:lang w:val="fr-FR"/>
        </w:rPr>
        <w:t>A.G</w:t>
      </w:r>
      <w:proofErr w:type="spellEnd"/>
      <w:r w:rsidRPr="00316676">
        <w:rPr>
          <w:rFonts w:asciiTheme="minorHAnsi" w:eastAsia="Arial Unicode MS" w:hAnsiTheme="minorHAnsi" w:cs="Arial Unicode MS"/>
          <w:sz w:val="22"/>
          <w:szCs w:val="22"/>
          <w:lang w:val="fr-FR"/>
        </w:rPr>
        <w:t xml:space="preserve">, </w:t>
      </w:r>
      <w:proofErr w:type="spellStart"/>
      <w:r w:rsidRPr="00316676">
        <w:rPr>
          <w:rFonts w:asciiTheme="minorHAnsi" w:eastAsia="Arial Unicode MS" w:hAnsiTheme="minorHAnsi" w:cs="Arial Unicode MS"/>
          <w:sz w:val="22"/>
          <w:szCs w:val="22"/>
          <w:lang w:val="fr-FR"/>
        </w:rPr>
        <w:t>Chrisofos</w:t>
      </w:r>
      <w:proofErr w:type="spellEnd"/>
      <w:r w:rsidRPr="00316676">
        <w:rPr>
          <w:rFonts w:asciiTheme="minorHAnsi" w:eastAsia="Arial Unicode MS" w:hAnsiTheme="minorHAnsi" w:cs="Arial Unicode MS"/>
          <w:sz w:val="22"/>
          <w:szCs w:val="22"/>
          <w:lang w:val="fr-FR"/>
        </w:rPr>
        <w:t xml:space="preserve"> M, </w:t>
      </w:r>
      <w:proofErr w:type="spellStart"/>
      <w:r w:rsidRPr="00316676">
        <w:rPr>
          <w:rFonts w:asciiTheme="minorHAnsi" w:eastAsia="Arial Unicode MS" w:hAnsiTheme="minorHAnsi" w:cs="Arial Unicode MS"/>
          <w:sz w:val="22"/>
          <w:szCs w:val="22"/>
          <w:lang w:val="fr-FR"/>
        </w:rPr>
        <w:t>Podimatas</w:t>
      </w:r>
      <w:proofErr w:type="spellEnd"/>
      <w:r w:rsidRPr="00316676">
        <w:rPr>
          <w:rFonts w:asciiTheme="minorHAnsi" w:eastAsia="Arial Unicode MS" w:hAnsiTheme="minorHAnsi" w:cs="Arial Unicode MS"/>
          <w:sz w:val="22"/>
          <w:szCs w:val="22"/>
          <w:lang w:val="fr-FR"/>
        </w:rPr>
        <w:t xml:space="preserve"> T, </w:t>
      </w:r>
      <w:proofErr w:type="spellStart"/>
      <w:r w:rsidRPr="00316676">
        <w:rPr>
          <w:rFonts w:asciiTheme="minorHAnsi" w:eastAsia="Arial Unicode MS" w:hAnsiTheme="minorHAnsi" w:cs="Arial Unicode MS"/>
          <w:sz w:val="22"/>
          <w:szCs w:val="22"/>
          <w:lang w:val="fr-FR"/>
        </w:rPr>
        <w:t>Vandoros</w:t>
      </w:r>
      <w:proofErr w:type="spellEnd"/>
      <w:r w:rsidRPr="00316676">
        <w:rPr>
          <w:rFonts w:asciiTheme="minorHAnsi" w:eastAsia="Arial Unicode MS" w:hAnsiTheme="minorHAnsi" w:cs="Arial Unicode MS"/>
          <w:sz w:val="22"/>
          <w:szCs w:val="22"/>
          <w:lang w:val="fr-FR"/>
        </w:rPr>
        <w:t xml:space="preserve"> G, </w:t>
      </w:r>
      <w:proofErr w:type="spellStart"/>
      <w:r w:rsidRPr="00316676">
        <w:rPr>
          <w:rFonts w:asciiTheme="minorHAnsi" w:eastAsia="Arial Unicode MS" w:hAnsiTheme="minorHAnsi" w:cs="Arial Unicode MS"/>
          <w:sz w:val="22"/>
          <w:szCs w:val="22"/>
          <w:lang w:val="fr-FR"/>
        </w:rPr>
        <w:t>Repanti</w:t>
      </w:r>
      <w:proofErr w:type="spellEnd"/>
      <w:r w:rsidRPr="00316676">
        <w:rPr>
          <w:rFonts w:asciiTheme="minorHAnsi" w:eastAsia="Arial Unicode MS" w:hAnsiTheme="minorHAnsi" w:cs="Arial Unicode MS"/>
          <w:sz w:val="22"/>
          <w:szCs w:val="22"/>
          <w:lang w:val="fr-FR"/>
        </w:rPr>
        <w:t xml:space="preserve"> M, </w:t>
      </w:r>
      <w:proofErr w:type="spellStart"/>
      <w:r w:rsidRPr="00316676">
        <w:rPr>
          <w:rFonts w:asciiTheme="minorHAnsi" w:eastAsia="Arial Unicode MS" w:hAnsiTheme="minorHAnsi" w:cs="Arial Unicode MS"/>
          <w:b/>
          <w:bCs/>
          <w:i/>
          <w:iCs/>
          <w:color w:val="1F497D"/>
          <w:sz w:val="22"/>
          <w:szCs w:val="22"/>
          <w:u w:color="1F497D"/>
          <w:lang w:val="fr-FR"/>
        </w:rPr>
        <w:t>Sountoulides</w:t>
      </w:r>
      <w:proofErr w:type="spellEnd"/>
      <w:r w:rsidRPr="00316676">
        <w:rPr>
          <w:rFonts w:asciiTheme="minorHAnsi" w:eastAsia="Arial Unicode MS" w:hAnsiTheme="minorHAnsi" w:cs="Arial Unicode MS"/>
          <w:b/>
          <w:bCs/>
          <w:i/>
          <w:iCs/>
          <w:color w:val="1F497D"/>
          <w:sz w:val="22"/>
          <w:szCs w:val="22"/>
          <w:u w:color="1F497D"/>
          <w:lang w:val="fr-FR"/>
        </w:rPr>
        <w:t xml:space="preserve"> P</w:t>
      </w:r>
      <w:r w:rsidRPr="00316676">
        <w:rPr>
          <w:rFonts w:asciiTheme="minorHAnsi" w:eastAsia="Arial Unicode MS" w:hAnsiTheme="minorHAnsi" w:cs="Arial Unicode MS"/>
          <w:sz w:val="22"/>
          <w:szCs w:val="22"/>
          <w:lang w:val="fr-FR"/>
        </w:rPr>
        <w:t xml:space="preserve">, </w:t>
      </w:r>
      <w:proofErr w:type="spellStart"/>
      <w:r w:rsidRPr="00316676">
        <w:rPr>
          <w:rFonts w:asciiTheme="minorHAnsi" w:eastAsia="Arial Unicode MS" w:hAnsiTheme="minorHAnsi" w:cs="Arial Unicode MS"/>
          <w:sz w:val="22"/>
          <w:szCs w:val="22"/>
          <w:lang w:val="fr-FR"/>
        </w:rPr>
        <w:t>Deliveliotis</w:t>
      </w:r>
      <w:proofErr w:type="spellEnd"/>
      <w:r w:rsidRPr="00316676">
        <w:rPr>
          <w:rFonts w:asciiTheme="minorHAnsi" w:eastAsia="Arial Unicode MS" w:hAnsiTheme="minorHAnsi" w:cs="Arial Unicode MS"/>
          <w:sz w:val="22"/>
          <w:szCs w:val="22"/>
          <w:lang w:val="fr-FR"/>
        </w:rPr>
        <w:t xml:space="preserve"> C  </w:t>
      </w:r>
    </w:p>
    <w:p w14:paraId="69074602" w14:textId="77777777" w:rsidR="00F52B78" w:rsidRDefault="00020C39" w:rsidP="00F52B78">
      <w:pPr>
        <w:pStyle w:val="a7"/>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7</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World Basic Urological Research Congress (Joint Meeting of the European Society for Urological Research and the Society for Basic Urologic Research), September 2007, Dublin, Ireland</w:t>
      </w:r>
    </w:p>
    <w:p w14:paraId="5715A101" w14:textId="77777777" w:rsidR="0093222E" w:rsidRPr="00F52B78" w:rsidRDefault="00020C39" w:rsidP="00F52B78">
      <w:pPr>
        <w:pStyle w:val="a7"/>
        <w:rPr>
          <w:rFonts w:asciiTheme="minorHAnsi" w:hAnsiTheme="minorHAnsi"/>
          <w:sz w:val="22"/>
          <w:szCs w:val="22"/>
          <w:lang w:val="en-US"/>
        </w:rPr>
      </w:pPr>
      <w:r w:rsidRPr="00316676">
        <w:rPr>
          <w:rFonts w:asciiTheme="minorHAnsi" w:hAnsiTheme="minorHAnsi"/>
          <w:b/>
          <w:bCs/>
          <w:sz w:val="22"/>
          <w:szCs w:val="22"/>
          <w:lang w:val="en-US"/>
        </w:rPr>
        <w:t xml:space="preserve">  </w:t>
      </w:r>
    </w:p>
    <w:p w14:paraId="73CE7AE0" w14:textId="77777777" w:rsidR="0093222E" w:rsidRPr="00316676" w:rsidRDefault="00020C39" w:rsidP="008E66F1">
      <w:pPr>
        <w:pStyle w:val="60"/>
        <w:numPr>
          <w:ilvl w:val="0"/>
          <w:numId w:val="63"/>
        </w:numPr>
        <w:rPr>
          <w:rFonts w:asciiTheme="minorHAnsi" w:hAnsiTheme="minorHAnsi"/>
          <w:lang w:val="en-US"/>
        </w:rPr>
      </w:pPr>
      <w:r w:rsidRPr="00316676">
        <w:rPr>
          <w:rFonts w:asciiTheme="minorHAnsi" w:hAnsiTheme="minorHAnsi"/>
          <w:lang w:val="en-US"/>
        </w:rPr>
        <w:t>Is there a role for TURP in prostate cancer detection following repeated negative biopsies?</w:t>
      </w:r>
    </w:p>
    <w:p w14:paraId="534CE992" w14:textId="77777777" w:rsidR="0093222E" w:rsidRPr="00316676" w:rsidRDefault="00020C39">
      <w:pPr>
        <w:pStyle w:val="a0"/>
        <w:ind w:firstLine="720"/>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Bantis</w:t>
      </w:r>
      <w:proofErr w:type="spellEnd"/>
      <w:r w:rsidRPr="00316676">
        <w:rPr>
          <w:rFonts w:asciiTheme="minorHAnsi" w:hAnsiTheme="minorHAnsi"/>
          <w:sz w:val="22"/>
          <w:szCs w:val="22"/>
          <w:lang w:val="en-US"/>
        </w:rPr>
        <w:t xml:space="preserve"> A, </w:t>
      </w:r>
      <w:proofErr w:type="spellStart"/>
      <w:r w:rsidRPr="00316676">
        <w:rPr>
          <w:rFonts w:asciiTheme="minorHAnsi" w:hAnsiTheme="minorHAnsi"/>
          <w:sz w:val="22"/>
          <w:szCs w:val="22"/>
          <w:lang w:val="en-US"/>
        </w:rPr>
        <w:t>Kalaitzis</w:t>
      </w:r>
      <w:proofErr w:type="spellEnd"/>
      <w:r w:rsidRPr="00316676">
        <w:rPr>
          <w:rFonts w:asciiTheme="minorHAnsi" w:hAnsiTheme="minorHAnsi"/>
          <w:sz w:val="22"/>
          <w:szCs w:val="22"/>
          <w:lang w:val="en-US"/>
        </w:rPr>
        <w:t xml:space="preserve"> C, Giannakopoulos S, </w:t>
      </w:r>
      <w:proofErr w:type="spellStart"/>
      <w:r w:rsidRPr="00316676">
        <w:rPr>
          <w:rFonts w:asciiTheme="minorHAnsi" w:hAnsiTheme="minorHAnsi"/>
          <w:sz w:val="22"/>
          <w:szCs w:val="22"/>
          <w:lang w:val="en-US"/>
        </w:rPr>
        <w:t>Voudalikakis</w:t>
      </w:r>
      <w:proofErr w:type="spellEnd"/>
      <w:r w:rsidRPr="00316676">
        <w:rPr>
          <w:rFonts w:asciiTheme="minorHAnsi" w:hAnsiTheme="minorHAnsi"/>
          <w:sz w:val="22"/>
          <w:szCs w:val="22"/>
          <w:lang w:val="en-US"/>
        </w:rPr>
        <w:t xml:space="preserve"> C, </w:t>
      </w:r>
      <w:proofErr w:type="spellStart"/>
      <w:r w:rsidRPr="00316676">
        <w:rPr>
          <w:rFonts w:asciiTheme="minorHAnsi" w:hAnsiTheme="minorHAnsi"/>
          <w:sz w:val="22"/>
          <w:szCs w:val="22"/>
          <w:lang w:val="en-US"/>
        </w:rPr>
        <w:t>Asouhidou</w:t>
      </w:r>
      <w:proofErr w:type="spellEnd"/>
      <w:r w:rsidRPr="00316676">
        <w:rPr>
          <w:rFonts w:asciiTheme="minorHAnsi" w:hAnsiTheme="minorHAnsi"/>
          <w:sz w:val="22"/>
          <w:szCs w:val="22"/>
          <w:lang w:val="en-US"/>
        </w:rPr>
        <w:t xml:space="preserve">  </w:t>
      </w:r>
    </w:p>
    <w:p w14:paraId="48A96C2B" w14:textId="77777777" w:rsidR="0093222E" w:rsidRPr="00316676" w:rsidRDefault="00020C39">
      <w:pPr>
        <w:pStyle w:val="a0"/>
        <w:ind w:firstLine="720"/>
        <w:rPr>
          <w:rFonts w:asciiTheme="minorHAnsi" w:hAnsiTheme="minorHAnsi"/>
          <w:sz w:val="22"/>
          <w:szCs w:val="22"/>
          <w:lang w:val="en-US"/>
        </w:rPr>
      </w:pPr>
      <w:r w:rsidRPr="00316676">
        <w:rPr>
          <w:rFonts w:asciiTheme="minorHAnsi" w:hAnsiTheme="minorHAnsi"/>
          <w:sz w:val="22"/>
          <w:szCs w:val="22"/>
          <w:lang w:val="en-US"/>
        </w:rPr>
        <w:t xml:space="preserve">I, </w:t>
      </w:r>
      <w:proofErr w:type="spellStart"/>
      <w:r w:rsidRPr="00316676">
        <w:rPr>
          <w:rFonts w:asciiTheme="minorHAnsi" w:hAnsiTheme="minorHAnsi"/>
          <w:sz w:val="22"/>
          <w:szCs w:val="22"/>
          <w:lang w:val="en-US"/>
        </w:rPr>
        <w:t>Touloupidis</w:t>
      </w:r>
      <w:proofErr w:type="spellEnd"/>
      <w:r w:rsidRPr="00316676">
        <w:rPr>
          <w:rFonts w:asciiTheme="minorHAnsi" w:hAnsiTheme="minorHAnsi"/>
          <w:sz w:val="22"/>
          <w:szCs w:val="22"/>
          <w:lang w:val="en-US"/>
        </w:rPr>
        <w:t xml:space="preserve"> S</w:t>
      </w:r>
    </w:p>
    <w:p w14:paraId="26A77734" w14:textId="77777777" w:rsidR="0093222E" w:rsidRPr="00316676" w:rsidRDefault="00020C39" w:rsidP="00F52B78">
      <w:pPr>
        <w:pStyle w:val="a0"/>
        <w:ind w:left="720"/>
        <w:rPr>
          <w:rFonts w:asciiTheme="minorHAnsi" w:hAnsiTheme="minorHAnsi"/>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1</w:t>
      </w:r>
      <w:r w:rsidRPr="00316676">
        <w:rPr>
          <w:rFonts w:asciiTheme="minorHAnsi" w:hAnsiTheme="minorHAnsi"/>
          <w:i/>
          <w:iCs/>
          <w:sz w:val="22"/>
          <w:szCs w:val="22"/>
          <w:vertAlign w:val="superscript"/>
          <w:lang w:val="en-US"/>
        </w:rPr>
        <w:t>st</w:t>
      </w:r>
      <w:r w:rsidRPr="00316676">
        <w:rPr>
          <w:rFonts w:asciiTheme="minorHAnsi" w:hAnsiTheme="minorHAnsi"/>
          <w:i/>
          <w:iCs/>
          <w:sz w:val="22"/>
          <w:szCs w:val="22"/>
          <w:lang w:val="en-US"/>
        </w:rPr>
        <w:t xml:space="preserve"> European Multidisciplinary Meeting on Urological Cancers, 2-4 November 2007, Barcelona, Spain</w:t>
      </w:r>
    </w:p>
    <w:p w14:paraId="0194C79B" w14:textId="77777777" w:rsidR="0093222E" w:rsidRPr="00316676" w:rsidRDefault="0093222E">
      <w:pPr>
        <w:pStyle w:val="a0"/>
        <w:rPr>
          <w:rFonts w:asciiTheme="minorHAnsi" w:hAnsiTheme="minorHAnsi"/>
          <w:sz w:val="22"/>
          <w:szCs w:val="22"/>
          <w:lang w:val="en-US"/>
        </w:rPr>
      </w:pPr>
    </w:p>
    <w:p w14:paraId="43BA4440" w14:textId="77777777" w:rsidR="0093222E" w:rsidRPr="00316676" w:rsidRDefault="00020C39" w:rsidP="008E66F1">
      <w:pPr>
        <w:pStyle w:val="a7"/>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 xml:space="preserve"> “Ice burn”: Protecting the flank during renal cryotherapy</w:t>
      </w:r>
    </w:p>
    <w:p w14:paraId="5BD914E8" w14:textId="77777777" w:rsidR="0093222E" w:rsidRPr="00316676" w:rsidRDefault="0093222E">
      <w:pPr>
        <w:pStyle w:val="a7"/>
        <w:rPr>
          <w:rFonts w:asciiTheme="minorHAnsi" w:hAnsiTheme="minorHAnsi"/>
          <w:sz w:val="22"/>
          <w:szCs w:val="22"/>
          <w:lang w:val="en-US"/>
        </w:rPr>
      </w:pPr>
    </w:p>
    <w:p w14:paraId="3203DC6D" w14:textId="77777777" w:rsidR="0093222E" w:rsidRPr="00316676" w:rsidRDefault="00020C39">
      <w:pPr>
        <w:pStyle w:val="a7"/>
        <w:rPr>
          <w:rFonts w:asciiTheme="minorHAnsi" w:hAnsiTheme="minorHAnsi"/>
          <w:sz w:val="22"/>
          <w:szCs w:val="22"/>
          <w:lang w:val="en-US"/>
        </w:rPr>
      </w:pPr>
      <w:proofErr w:type="spellStart"/>
      <w:r w:rsidRPr="00316676">
        <w:rPr>
          <w:rFonts w:asciiTheme="minorHAnsi" w:eastAsia="Arial Unicode MS" w:hAnsiTheme="minorHAnsi" w:cs="Arial Unicode MS"/>
          <w:sz w:val="22"/>
          <w:szCs w:val="22"/>
          <w:lang w:val="en-US"/>
        </w:rPr>
        <w:t>JL</w:t>
      </w:r>
      <w:proofErr w:type="spellEnd"/>
      <w:r w:rsidRPr="00316676">
        <w:rPr>
          <w:rFonts w:asciiTheme="minorHAnsi" w:eastAsia="Arial Unicode MS" w:hAnsiTheme="minorHAnsi" w:cs="Arial Unicode MS"/>
          <w:sz w:val="22"/>
          <w:szCs w:val="22"/>
          <w:lang w:val="en-US"/>
        </w:rPr>
        <w:t xml:space="preserve"> Young, SB </w:t>
      </w:r>
      <w:proofErr w:type="spellStart"/>
      <w:r w:rsidRPr="00316676">
        <w:rPr>
          <w:rFonts w:asciiTheme="minorHAnsi" w:eastAsia="Arial Unicode MS" w:hAnsiTheme="minorHAnsi" w:cs="Arial Unicode MS"/>
          <w:sz w:val="22"/>
          <w:szCs w:val="22"/>
          <w:lang w:val="en-US"/>
        </w:rPr>
        <w:t>Kolla</w:t>
      </w:r>
      <w:proofErr w:type="spellEnd"/>
      <w:r w:rsidRPr="00316676">
        <w:rPr>
          <w:rFonts w:asciiTheme="minorHAnsi" w:eastAsia="Arial Unicode MS" w:hAnsiTheme="minorHAnsi" w:cs="Arial Unicode MS"/>
          <w:sz w:val="22"/>
          <w:szCs w:val="22"/>
          <w:lang w:val="en-US"/>
        </w:rPr>
        <w:t xml:space="preserve">, DL Pick, </w:t>
      </w:r>
      <w:r w:rsidRPr="00316676">
        <w:rPr>
          <w:rFonts w:asciiTheme="minorHAnsi" w:eastAsia="Arial Unicode MS" w:hAnsiTheme="minorHAnsi" w:cs="Arial Unicode MS"/>
          <w:b/>
          <w:bCs/>
          <w:i/>
          <w:iCs/>
          <w:color w:val="1F497D"/>
          <w:sz w:val="22"/>
          <w:szCs w:val="22"/>
          <w:u w:color="1F497D"/>
          <w:lang w:val="en-US"/>
        </w:rPr>
        <w:t xml:space="preserve">P. </w:t>
      </w:r>
      <w:proofErr w:type="spellStart"/>
      <w:r w:rsidRPr="00316676">
        <w:rPr>
          <w:rFonts w:asciiTheme="minorHAnsi" w:eastAsia="Arial Unicode MS" w:hAnsiTheme="minorHAnsi" w:cs="Arial Unicode MS"/>
          <w:b/>
          <w:bCs/>
          <w:i/>
          <w:iCs/>
          <w:color w:val="1F497D"/>
          <w:sz w:val="22"/>
          <w:szCs w:val="22"/>
          <w:u w:color="1F497D"/>
          <w:lang w:val="en-US"/>
        </w:rPr>
        <w:t>Sountoulides</w:t>
      </w:r>
      <w:proofErr w:type="spellEnd"/>
      <w:r w:rsidRPr="00316676">
        <w:rPr>
          <w:rFonts w:asciiTheme="minorHAnsi" w:eastAsia="Arial Unicode MS" w:hAnsiTheme="minorHAnsi" w:cs="Arial Unicode MS"/>
          <w:sz w:val="22"/>
          <w:szCs w:val="22"/>
          <w:lang w:val="en-US"/>
        </w:rPr>
        <w:t>, OG Kaufmann, VB Huynh, AG Kaplan, CG Ortiz-</w:t>
      </w:r>
      <w:proofErr w:type="spellStart"/>
      <w:r w:rsidRPr="00316676">
        <w:rPr>
          <w:rFonts w:asciiTheme="minorHAnsi" w:eastAsia="Arial Unicode MS" w:hAnsiTheme="minorHAnsi" w:cs="Arial Unicode MS"/>
          <w:sz w:val="22"/>
          <w:szCs w:val="22"/>
          <w:lang w:val="en-US"/>
        </w:rPr>
        <w:t>Vanderdys</w:t>
      </w:r>
      <w:proofErr w:type="spellEnd"/>
      <w:r w:rsidRPr="00316676">
        <w:rPr>
          <w:rFonts w:asciiTheme="minorHAnsi" w:eastAsia="Arial Unicode MS" w:hAnsiTheme="minorHAnsi" w:cs="Arial Unicode MS"/>
          <w:sz w:val="22"/>
          <w:szCs w:val="22"/>
          <w:lang w:val="en-US"/>
        </w:rPr>
        <w:t xml:space="preserve">, </w:t>
      </w:r>
      <w:proofErr w:type="spellStart"/>
      <w:r w:rsidRPr="00316676">
        <w:rPr>
          <w:rFonts w:asciiTheme="minorHAnsi" w:eastAsia="Arial Unicode MS" w:hAnsiTheme="minorHAnsi" w:cs="Arial Unicode MS"/>
          <w:sz w:val="22"/>
          <w:szCs w:val="22"/>
          <w:lang w:val="en-US"/>
        </w:rPr>
        <w:t>KE</w:t>
      </w:r>
      <w:proofErr w:type="spellEnd"/>
      <w:r w:rsidRPr="00316676">
        <w:rPr>
          <w:rFonts w:asciiTheme="minorHAnsi" w:eastAsia="Arial Unicode MS" w:hAnsiTheme="minorHAnsi" w:cs="Arial Unicode MS"/>
          <w:sz w:val="22"/>
          <w:szCs w:val="22"/>
          <w:lang w:val="en-US"/>
        </w:rPr>
        <w:t xml:space="preserve"> </w:t>
      </w:r>
      <w:proofErr w:type="spellStart"/>
      <w:r w:rsidRPr="00316676">
        <w:rPr>
          <w:rFonts w:asciiTheme="minorHAnsi" w:eastAsia="Arial Unicode MS" w:hAnsiTheme="minorHAnsi" w:cs="Arial Unicode MS"/>
          <w:sz w:val="22"/>
          <w:szCs w:val="22"/>
          <w:lang w:val="en-US"/>
        </w:rPr>
        <w:t>Osann</w:t>
      </w:r>
      <w:proofErr w:type="spellEnd"/>
      <w:r w:rsidRPr="00316676">
        <w:rPr>
          <w:rFonts w:asciiTheme="minorHAnsi" w:eastAsia="Arial Unicode MS" w:hAnsiTheme="minorHAnsi" w:cs="Arial Unicode MS"/>
          <w:sz w:val="22"/>
          <w:szCs w:val="22"/>
          <w:lang w:val="en-US"/>
        </w:rPr>
        <w:t xml:space="preserve">, LA Andrade, EM McDougall, RV </w:t>
      </w:r>
      <w:proofErr w:type="spellStart"/>
      <w:r w:rsidRPr="00316676">
        <w:rPr>
          <w:rFonts w:asciiTheme="minorHAnsi" w:eastAsia="Arial Unicode MS" w:hAnsiTheme="minorHAnsi" w:cs="Arial Unicode MS"/>
          <w:sz w:val="22"/>
          <w:szCs w:val="22"/>
          <w:lang w:val="en-US"/>
        </w:rPr>
        <w:t>Clayman</w:t>
      </w:r>
      <w:proofErr w:type="spellEnd"/>
    </w:p>
    <w:p w14:paraId="592C1AC3" w14:textId="77777777" w:rsidR="00F52B78" w:rsidRPr="00236AD2" w:rsidRDefault="00020C39" w:rsidP="00236AD2">
      <w:pPr>
        <w:pStyle w:val="a7"/>
        <w:rPr>
          <w:rFonts w:asciiTheme="minorHAnsi" w:hAnsiTheme="minorHAnsi"/>
          <w:sz w:val="22"/>
          <w:szCs w:val="22"/>
          <w:lang w:val="en-US"/>
        </w:rPr>
      </w:pPr>
      <w:r w:rsidRPr="00316676">
        <w:rPr>
          <w:rFonts w:asciiTheme="minorHAnsi" w:eastAsia="Arial Unicode MS" w:hAnsiTheme="minorHAnsi" w:cs="Arial Unicode MS"/>
          <w:i/>
          <w:iCs/>
          <w:sz w:val="22"/>
          <w:szCs w:val="22"/>
          <w:u w:val="single"/>
        </w:rPr>
        <w:t>Ανακοίνωση</w:t>
      </w:r>
      <w:r w:rsidRPr="00316676">
        <w:rPr>
          <w:rFonts w:asciiTheme="minorHAnsi" w:eastAsia="Arial Unicode MS" w:hAnsiTheme="minorHAnsi" w:cs="Arial Unicode MS"/>
          <w:i/>
          <w:iCs/>
          <w:sz w:val="22"/>
          <w:szCs w:val="22"/>
          <w:lang w:val="en-US"/>
        </w:rPr>
        <w:t>:</w:t>
      </w:r>
      <w:r w:rsidRPr="00316676">
        <w:rPr>
          <w:rFonts w:asciiTheme="minorHAnsi" w:eastAsia="Arial Unicode MS" w:hAnsiTheme="minorHAnsi" w:cs="Arial Unicode MS"/>
          <w:b/>
          <w:bCs/>
          <w:sz w:val="22"/>
          <w:szCs w:val="22"/>
          <w:lang w:val="en-US"/>
        </w:rPr>
        <w:t xml:space="preserve"> </w:t>
      </w:r>
      <w:r w:rsidRPr="00316676">
        <w:rPr>
          <w:rFonts w:asciiTheme="minorHAnsi" w:eastAsia="Arial Unicode MS" w:hAnsiTheme="minorHAnsi" w:cs="Arial Unicode MS"/>
          <w:i/>
          <w:iCs/>
          <w:sz w:val="22"/>
          <w:szCs w:val="22"/>
          <w:lang w:val="en-US"/>
        </w:rPr>
        <w:t>24</w:t>
      </w:r>
      <w:r w:rsidRPr="00316676">
        <w:rPr>
          <w:rFonts w:asciiTheme="minorHAnsi" w:eastAsia="Arial Unicode MS" w:hAnsiTheme="minorHAnsi" w:cs="Arial Unicode MS"/>
          <w:i/>
          <w:iCs/>
          <w:sz w:val="22"/>
          <w:szCs w:val="22"/>
          <w:vertAlign w:val="superscript"/>
          <w:lang w:val="en-US"/>
        </w:rPr>
        <w:t>th</w:t>
      </w:r>
      <w:r w:rsidRPr="00316676">
        <w:rPr>
          <w:rFonts w:asciiTheme="minorHAnsi" w:eastAsia="Arial Unicode MS" w:hAnsiTheme="minorHAnsi" w:cs="Arial Unicode MS"/>
          <w:i/>
          <w:iCs/>
          <w:sz w:val="22"/>
          <w:szCs w:val="22"/>
          <w:lang w:val="en-US"/>
        </w:rPr>
        <w:t xml:space="preserve"> Engineering and Urology Society (EUS) Meeting, April 25</w:t>
      </w:r>
      <w:r w:rsidRPr="00316676">
        <w:rPr>
          <w:rFonts w:asciiTheme="minorHAnsi" w:eastAsia="Arial Unicode MS" w:hAnsiTheme="minorHAnsi" w:cs="Arial Unicode MS"/>
          <w:i/>
          <w:iCs/>
          <w:sz w:val="22"/>
          <w:szCs w:val="22"/>
          <w:vertAlign w:val="superscript"/>
          <w:lang w:val="en-US"/>
        </w:rPr>
        <w:t>th</w:t>
      </w:r>
      <w:r w:rsidRPr="00316676">
        <w:rPr>
          <w:rFonts w:asciiTheme="minorHAnsi" w:eastAsia="Arial Unicode MS" w:hAnsiTheme="minorHAnsi" w:cs="Arial Unicode MS"/>
          <w:i/>
          <w:iCs/>
          <w:sz w:val="22"/>
          <w:szCs w:val="22"/>
          <w:lang w:val="en-US"/>
        </w:rPr>
        <w:t xml:space="preserve"> 2009, </w:t>
      </w:r>
      <w:proofErr w:type="spellStart"/>
      <w:r w:rsidRPr="00316676">
        <w:rPr>
          <w:rFonts w:asciiTheme="minorHAnsi" w:eastAsia="Arial Unicode MS" w:hAnsiTheme="minorHAnsi" w:cs="Arial Unicode MS"/>
          <w:i/>
          <w:iCs/>
          <w:sz w:val="22"/>
          <w:szCs w:val="22"/>
          <w:lang w:val="en-US"/>
        </w:rPr>
        <w:t>Chicago,USA</w:t>
      </w:r>
      <w:proofErr w:type="spellEnd"/>
    </w:p>
    <w:p w14:paraId="0C0B8A87" w14:textId="77777777" w:rsidR="00F52B78" w:rsidRPr="00316676" w:rsidRDefault="00F52B78">
      <w:pPr>
        <w:pStyle w:val="a0"/>
        <w:spacing w:line="360" w:lineRule="auto"/>
        <w:ind w:left="720"/>
        <w:rPr>
          <w:rFonts w:asciiTheme="minorHAnsi" w:hAnsiTheme="minorHAnsi"/>
          <w:i/>
          <w:iCs/>
          <w:sz w:val="22"/>
          <w:szCs w:val="22"/>
          <w:lang w:val="en-US"/>
        </w:rPr>
      </w:pPr>
    </w:p>
    <w:p w14:paraId="31CE0ECC" w14:textId="77777777" w:rsidR="0093222E" w:rsidRPr="00316676" w:rsidRDefault="00020C39" w:rsidP="008E66F1">
      <w:pPr>
        <w:pStyle w:val="a7"/>
        <w:numPr>
          <w:ilvl w:val="0"/>
          <w:numId w:val="63"/>
        </w:numPr>
        <w:jc w:val="both"/>
        <w:rPr>
          <w:rFonts w:asciiTheme="minorHAnsi" w:hAnsiTheme="minorHAnsi"/>
          <w:b/>
          <w:bCs/>
          <w:sz w:val="22"/>
          <w:szCs w:val="22"/>
          <w:lang w:val="en-US"/>
        </w:rPr>
      </w:pPr>
      <w:r w:rsidRPr="00316676">
        <w:rPr>
          <w:rFonts w:asciiTheme="minorHAnsi" w:hAnsiTheme="minorHAnsi"/>
          <w:b/>
          <w:bCs/>
          <w:sz w:val="22"/>
          <w:szCs w:val="22"/>
          <w:lang w:val="en-US"/>
        </w:rPr>
        <w:t>Are multiple cryoprobes additive or synergistic in renal cryotherapy?</w:t>
      </w:r>
    </w:p>
    <w:p w14:paraId="491A72F6" w14:textId="77777777" w:rsidR="0093222E" w:rsidRPr="00316676" w:rsidRDefault="0093222E">
      <w:pPr>
        <w:pStyle w:val="a7"/>
        <w:ind w:left="360"/>
        <w:jc w:val="both"/>
        <w:rPr>
          <w:rFonts w:asciiTheme="minorHAnsi" w:hAnsiTheme="minorHAnsi"/>
          <w:b/>
          <w:bCs/>
          <w:sz w:val="22"/>
          <w:szCs w:val="22"/>
          <w:lang w:val="en-US"/>
        </w:rPr>
      </w:pPr>
    </w:p>
    <w:p w14:paraId="16B932D1" w14:textId="77777777" w:rsidR="0093222E" w:rsidRPr="00316676" w:rsidRDefault="00020C39">
      <w:pPr>
        <w:pStyle w:val="a7"/>
        <w:jc w:val="both"/>
        <w:rPr>
          <w:rFonts w:asciiTheme="minorHAnsi" w:hAnsiTheme="minorHAnsi"/>
          <w:sz w:val="22"/>
          <w:szCs w:val="22"/>
          <w:lang w:val="en-US"/>
        </w:rPr>
      </w:pPr>
      <w:r w:rsidRPr="00316676">
        <w:rPr>
          <w:rFonts w:asciiTheme="minorHAnsi" w:hAnsiTheme="minorHAnsi"/>
          <w:sz w:val="22"/>
          <w:szCs w:val="22"/>
          <w:lang w:val="en-US"/>
        </w:rPr>
        <w:t xml:space="preserve">JL. Young, </w:t>
      </w:r>
      <w:proofErr w:type="spellStart"/>
      <w:r w:rsidRPr="00316676">
        <w:rPr>
          <w:rFonts w:asciiTheme="minorHAnsi" w:hAnsiTheme="minorHAnsi"/>
          <w:sz w:val="22"/>
          <w:szCs w:val="22"/>
          <w:lang w:val="en-US"/>
        </w:rPr>
        <w:t>DW</w:t>
      </w:r>
      <w:proofErr w:type="spellEnd"/>
      <w:r w:rsidRPr="00316676">
        <w:rPr>
          <w:rFonts w:asciiTheme="minorHAnsi" w:hAnsiTheme="minorHAnsi"/>
          <w:sz w:val="22"/>
          <w:szCs w:val="22"/>
          <w:lang w:val="en-US"/>
        </w:rPr>
        <w:t xml:space="preserve">. McCormick, SB. </w:t>
      </w:r>
      <w:proofErr w:type="spellStart"/>
      <w:r w:rsidRPr="00316676">
        <w:rPr>
          <w:rFonts w:asciiTheme="minorHAnsi" w:hAnsiTheme="minorHAnsi"/>
          <w:sz w:val="22"/>
          <w:szCs w:val="22"/>
          <w:lang w:val="en-US"/>
        </w:rPr>
        <w:t>Kolla</w:t>
      </w:r>
      <w:proofErr w:type="spellEnd"/>
      <w:r w:rsidRPr="00316676">
        <w:rPr>
          <w:rFonts w:asciiTheme="minorHAnsi" w:hAnsiTheme="minorHAnsi"/>
          <w:sz w:val="22"/>
          <w:szCs w:val="22"/>
          <w:lang w:val="en-US"/>
        </w:rPr>
        <w:t>, CG. Ortiz-</w:t>
      </w:r>
      <w:proofErr w:type="spellStart"/>
      <w:r w:rsidRPr="00316676">
        <w:rPr>
          <w:rFonts w:asciiTheme="minorHAnsi" w:hAnsiTheme="minorHAnsi"/>
          <w:sz w:val="22"/>
          <w:szCs w:val="22"/>
          <w:lang w:val="en-US"/>
        </w:rPr>
        <w:t>Vanderdys</w:t>
      </w:r>
      <w:proofErr w:type="spellEnd"/>
      <w:r w:rsidRPr="00316676">
        <w:rPr>
          <w:rFonts w:asciiTheme="minorHAnsi" w:hAnsiTheme="minorHAnsi"/>
          <w:sz w:val="22"/>
          <w:szCs w:val="22"/>
          <w:lang w:val="en-US"/>
        </w:rPr>
        <w:t xml:space="preserve">, VB. Huynh, AG. Kaplan, NS. Jain, DL. Pick, </w:t>
      </w:r>
      <w:proofErr w:type="spellStart"/>
      <w:r w:rsidRPr="00316676">
        <w:rPr>
          <w:rFonts w:asciiTheme="minorHAnsi" w:hAnsiTheme="minorHAnsi"/>
          <w:sz w:val="22"/>
          <w:szCs w:val="22"/>
          <w:lang w:val="en-US"/>
        </w:rPr>
        <w:t>KE</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Ossan</w:t>
      </w:r>
      <w:proofErr w:type="spellEnd"/>
      <w:r w:rsidRPr="00316676">
        <w:rPr>
          <w:rFonts w:asciiTheme="minorHAnsi" w:hAnsiTheme="minorHAnsi"/>
          <w:sz w:val="22"/>
          <w:szCs w:val="22"/>
          <w:lang w:val="en-US"/>
        </w:rPr>
        <w:t xml:space="preserve">, </w:t>
      </w:r>
      <w:r w:rsidRPr="00316676">
        <w:rPr>
          <w:rFonts w:asciiTheme="minorHAnsi" w:hAnsiTheme="minorHAnsi"/>
          <w:b/>
          <w:bCs/>
          <w:i/>
          <w:iCs/>
          <w:color w:val="1F497D"/>
          <w:sz w:val="22"/>
          <w:szCs w:val="22"/>
          <w:u w:color="1F497D"/>
          <w:lang w:val="en-US"/>
        </w:rPr>
        <w:t xml:space="preserve">P.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sz w:val="22"/>
          <w:szCs w:val="22"/>
          <w:lang w:val="en-US"/>
        </w:rPr>
        <w:t xml:space="preserve">, OG. Kaufmann, MK. Louie, LA. Andrade, EM. McDougall, RV. </w:t>
      </w:r>
      <w:proofErr w:type="spellStart"/>
      <w:r w:rsidRPr="00316676">
        <w:rPr>
          <w:rFonts w:asciiTheme="minorHAnsi" w:hAnsiTheme="minorHAnsi"/>
          <w:sz w:val="22"/>
          <w:szCs w:val="22"/>
          <w:lang w:val="en-US"/>
        </w:rPr>
        <w:t>Clayman</w:t>
      </w:r>
      <w:proofErr w:type="spellEnd"/>
    </w:p>
    <w:p w14:paraId="59DF4188" w14:textId="77777777" w:rsidR="0093222E" w:rsidRPr="00316676" w:rsidRDefault="00020C39" w:rsidP="00F52B78">
      <w:pPr>
        <w:pStyle w:val="a0"/>
        <w:ind w:left="720"/>
        <w:rPr>
          <w:rFonts w:asciiTheme="minorHAnsi" w:hAnsiTheme="minorHAnsi"/>
          <w:b/>
          <w:b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24</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Engineering and Urology Society (EUS) Meeting, April 25</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2009, </w:t>
      </w:r>
      <w:proofErr w:type="spellStart"/>
      <w:r w:rsidRPr="00316676">
        <w:rPr>
          <w:rFonts w:asciiTheme="minorHAnsi" w:hAnsiTheme="minorHAnsi"/>
          <w:i/>
          <w:iCs/>
          <w:sz w:val="22"/>
          <w:szCs w:val="22"/>
          <w:lang w:val="en-US"/>
        </w:rPr>
        <w:t>Chicago,USA</w:t>
      </w:r>
      <w:proofErr w:type="spellEnd"/>
    </w:p>
    <w:p w14:paraId="64E1F4CB" w14:textId="77777777" w:rsidR="0093222E" w:rsidRPr="00316676" w:rsidRDefault="0093222E" w:rsidP="00F52B78">
      <w:pPr>
        <w:pStyle w:val="a0"/>
        <w:rPr>
          <w:rFonts w:asciiTheme="minorHAnsi" w:hAnsiTheme="minorHAnsi"/>
          <w:b/>
          <w:bCs/>
          <w:sz w:val="22"/>
          <w:szCs w:val="22"/>
          <w:lang w:val="en-US"/>
        </w:rPr>
      </w:pPr>
    </w:p>
    <w:p w14:paraId="4B78E949" w14:textId="77777777" w:rsidR="0093222E" w:rsidRPr="00316676" w:rsidRDefault="00020C39" w:rsidP="008E66F1">
      <w:pPr>
        <w:pStyle w:val="a7"/>
        <w:numPr>
          <w:ilvl w:val="0"/>
          <w:numId w:val="63"/>
        </w:numPr>
        <w:jc w:val="both"/>
        <w:rPr>
          <w:rFonts w:asciiTheme="minorHAnsi" w:hAnsiTheme="minorHAnsi"/>
          <w:b/>
          <w:bCs/>
          <w:sz w:val="22"/>
          <w:szCs w:val="22"/>
          <w:lang w:val="en-US"/>
        </w:rPr>
      </w:pPr>
      <w:r w:rsidRPr="00316676">
        <w:rPr>
          <w:rFonts w:asciiTheme="minorHAnsi" w:hAnsiTheme="minorHAnsi"/>
          <w:b/>
          <w:bCs/>
          <w:sz w:val="22"/>
          <w:szCs w:val="22"/>
          <w:lang w:val="en-US"/>
        </w:rPr>
        <w:t xml:space="preserve">Impact of pneumoperitoneum on </w:t>
      </w:r>
      <w:proofErr w:type="spellStart"/>
      <w:r w:rsidRPr="00316676">
        <w:rPr>
          <w:rFonts w:asciiTheme="minorHAnsi" w:hAnsiTheme="minorHAnsi"/>
          <w:b/>
          <w:bCs/>
          <w:sz w:val="22"/>
          <w:szCs w:val="22"/>
          <w:lang w:val="en-US"/>
        </w:rPr>
        <w:t>iceball</w:t>
      </w:r>
      <w:proofErr w:type="spellEnd"/>
      <w:r w:rsidRPr="00316676">
        <w:rPr>
          <w:rFonts w:asciiTheme="minorHAnsi" w:hAnsiTheme="minorHAnsi"/>
          <w:b/>
          <w:bCs/>
          <w:sz w:val="22"/>
          <w:szCs w:val="22"/>
          <w:lang w:val="en-US"/>
        </w:rPr>
        <w:t xml:space="preserve"> size in renal cryotherapy.</w:t>
      </w:r>
    </w:p>
    <w:p w14:paraId="789A71AE" w14:textId="77777777" w:rsidR="0093222E" w:rsidRPr="00316676" w:rsidRDefault="0093222E">
      <w:pPr>
        <w:pStyle w:val="a7"/>
        <w:ind w:left="360"/>
        <w:jc w:val="both"/>
        <w:rPr>
          <w:rFonts w:asciiTheme="minorHAnsi" w:hAnsiTheme="minorHAnsi"/>
          <w:b/>
          <w:bCs/>
          <w:sz w:val="22"/>
          <w:szCs w:val="22"/>
          <w:lang w:val="en-US"/>
        </w:rPr>
      </w:pPr>
    </w:p>
    <w:p w14:paraId="58080A15" w14:textId="77777777" w:rsidR="0093222E" w:rsidRPr="00316676" w:rsidRDefault="00020C39">
      <w:pPr>
        <w:pStyle w:val="a7"/>
        <w:jc w:val="both"/>
        <w:rPr>
          <w:rFonts w:asciiTheme="minorHAnsi" w:hAnsiTheme="minorHAnsi"/>
          <w:sz w:val="22"/>
          <w:szCs w:val="22"/>
          <w:lang w:val="en-US"/>
        </w:rPr>
      </w:pPr>
      <w:r w:rsidRPr="00316676">
        <w:rPr>
          <w:rFonts w:asciiTheme="minorHAnsi" w:hAnsiTheme="minorHAnsi"/>
          <w:sz w:val="22"/>
          <w:szCs w:val="22"/>
          <w:lang w:val="en-US"/>
        </w:rPr>
        <w:t>JL. Young, CG. Ortiz-</w:t>
      </w:r>
      <w:proofErr w:type="spellStart"/>
      <w:r w:rsidRPr="00316676">
        <w:rPr>
          <w:rFonts w:asciiTheme="minorHAnsi" w:hAnsiTheme="minorHAnsi"/>
          <w:sz w:val="22"/>
          <w:szCs w:val="22"/>
          <w:lang w:val="en-US"/>
        </w:rPr>
        <w:t>Vanderdys</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DW</w:t>
      </w:r>
      <w:proofErr w:type="spellEnd"/>
      <w:r w:rsidRPr="00316676">
        <w:rPr>
          <w:rFonts w:asciiTheme="minorHAnsi" w:hAnsiTheme="minorHAnsi"/>
          <w:sz w:val="22"/>
          <w:szCs w:val="22"/>
          <w:lang w:val="en-US"/>
        </w:rPr>
        <w:t xml:space="preserve">. McCormick, VB. Huynh, AG. Kaplan,  NS. Jain, DL. Pick, MK. Louie, SB. </w:t>
      </w:r>
      <w:proofErr w:type="spellStart"/>
      <w:r w:rsidRPr="00316676">
        <w:rPr>
          <w:rFonts w:asciiTheme="minorHAnsi" w:hAnsiTheme="minorHAnsi"/>
          <w:sz w:val="22"/>
          <w:szCs w:val="22"/>
          <w:lang w:val="en-US"/>
        </w:rPr>
        <w:t>Kolla</w:t>
      </w:r>
      <w:proofErr w:type="spellEnd"/>
      <w:r w:rsidRPr="00316676">
        <w:rPr>
          <w:rFonts w:asciiTheme="minorHAnsi" w:hAnsiTheme="minorHAnsi"/>
          <w:sz w:val="22"/>
          <w:szCs w:val="22"/>
          <w:lang w:val="en-US"/>
        </w:rPr>
        <w:t xml:space="preserve">, </w:t>
      </w:r>
      <w:r w:rsidRPr="00316676">
        <w:rPr>
          <w:rFonts w:asciiTheme="minorHAnsi" w:hAnsiTheme="minorHAnsi"/>
          <w:b/>
          <w:bCs/>
          <w:i/>
          <w:iCs/>
          <w:color w:val="1F497D"/>
          <w:sz w:val="22"/>
          <w:szCs w:val="22"/>
          <w:u w:color="1F497D"/>
          <w:lang w:val="en-US"/>
        </w:rPr>
        <w:t xml:space="preserve">P.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sz w:val="22"/>
          <w:szCs w:val="22"/>
          <w:lang w:val="en-US"/>
        </w:rPr>
        <w:t xml:space="preserve">, OG. Kaufmann, LA. Andrade, </w:t>
      </w:r>
      <w:proofErr w:type="spellStart"/>
      <w:r w:rsidRPr="00316676">
        <w:rPr>
          <w:rFonts w:asciiTheme="minorHAnsi" w:hAnsiTheme="minorHAnsi"/>
          <w:sz w:val="22"/>
          <w:szCs w:val="22"/>
          <w:lang w:val="en-US"/>
        </w:rPr>
        <w:t>KE</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Ossan</w:t>
      </w:r>
      <w:proofErr w:type="spellEnd"/>
      <w:r w:rsidRPr="00316676">
        <w:rPr>
          <w:rFonts w:asciiTheme="minorHAnsi" w:hAnsiTheme="minorHAnsi"/>
          <w:sz w:val="22"/>
          <w:szCs w:val="22"/>
          <w:lang w:val="en-US"/>
        </w:rPr>
        <w:t xml:space="preserve">, EM. McDougall, RV. </w:t>
      </w:r>
      <w:proofErr w:type="spellStart"/>
      <w:r w:rsidRPr="00316676">
        <w:rPr>
          <w:rFonts w:asciiTheme="minorHAnsi" w:hAnsiTheme="minorHAnsi"/>
          <w:sz w:val="22"/>
          <w:szCs w:val="22"/>
          <w:lang w:val="en-US"/>
        </w:rPr>
        <w:t>Clayman</w:t>
      </w:r>
      <w:proofErr w:type="spellEnd"/>
    </w:p>
    <w:p w14:paraId="4777BACB" w14:textId="77777777" w:rsidR="0093222E" w:rsidRPr="00316676" w:rsidRDefault="00020C39" w:rsidP="00F52B78">
      <w:pPr>
        <w:pStyle w:val="a0"/>
        <w:ind w:left="720"/>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24</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Engineering and Urology Society (EUS) Meeting, April 25</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2009,Chicago, USA</w:t>
      </w:r>
    </w:p>
    <w:p w14:paraId="5745DE8D" w14:textId="77777777" w:rsidR="0093222E" w:rsidRPr="00316676" w:rsidRDefault="0093222E">
      <w:pPr>
        <w:pStyle w:val="a7"/>
        <w:ind w:left="0"/>
        <w:jc w:val="both"/>
        <w:rPr>
          <w:rFonts w:asciiTheme="minorHAnsi" w:hAnsiTheme="minorHAnsi"/>
          <w:b/>
          <w:bCs/>
          <w:sz w:val="22"/>
          <w:szCs w:val="22"/>
          <w:lang w:val="en-US"/>
        </w:rPr>
      </w:pPr>
    </w:p>
    <w:p w14:paraId="2E77BB23" w14:textId="77777777" w:rsidR="0093222E" w:rsidRPr="00316676" w:rsidRDefault="00020C39" w:rsidP="008E66F1">
      <w:pPr>
        <w:pStyle w:val="a7"/>
        <w:numPr>
          <w:ilvl w:val="0"/>
          <w:numId w:val="63"/>
        </w:numPr>
        <w:jc w:val="both"/>
        <w:rPr>
          <w:rFonts w:asciiTheme="minorHAnsi" w:hAnsiTheme="minorHAnsi"/>
          <w:b/>
          <w:bCs/>
          <w:sz w:val="22"/>
          <w:szCs w:val="22"/>
          <w:lang w:val="en-US"/>
        </w:rPr>
      </w:pPr>
      <w:r w:rsidRPr="00316676">
        <w:rPr>
          <w:rFonts w:asciiTheme="minorHAnsi" w:hAnsiTheme="minorHAnsi"/>
          <w:b/>
          <w:bCs/>
          <w:sz w:val="22"/>
          <w:szCs w:val="22"/>
          <w:lang w:val="en-US"/>
        </w:rPr>
        <w:t>In vitro, Ex vivo and In Vivo Isotherms for Renal Cryotherapy.</w:t>
      </w:r>
    </w:p>
    <w:p w14:paraId="4253077B" w14:textId="77777777" w:rsidR="0093222E" w:rsidRPr="00316676" w:rsidRDefault="0093222E">
      <w:pPr>
        <w:pStyle w:val="a0"/>
        <w:jc w:val="both"/>
        <w:rPr>
          <w:rFonts w:asciiTheme="minorHAnsi" w:hAnsiTheme="minorHAnsi"/>
          <w:b/>
          <w:bCs/>
          <w:sz w:val="22"/>
          <w:szCs w:val="22"/>
          <w:lang w:val="en-US"/>
        </w:rPr>
      </w:pPr>
    </w:p>
    <w:p w14:paraId="0652C464" w14:textId="77777777" w:rsidR="0093222E" w:rsidRPr="00316676" w:rsidRDefault="00020C39">
      <w:pPr>
        <w:pStyle w:val="a0"/>
        <w:ind w:left="720"/>
        <w:jc w:val="both"/>
        <w:rPr>
          <w:rFonts w:asciiTheme="minorHAnsi" w:hAnsiTheme="minorHAnsi"/>
          <w:sz w:val="22"/>
          <w:szCs w:val="22"/>
          <w:lang w:val="en-US"/>
        </w:rPr>
      </w:pPr>
      <w:r w:rsidRPr="00316676">
        <w:rPr>
          <w:rFonts w:asciiTheme="minorHAnsi" w:hAnsiTheme="minorHAnsi"/>
          <w:sz w:val="22"/>
          <w:szCs w:val="22"/>
          <w:lang w:val="en-US"/>
        </w:rPr>
        <w:lastRenderedPageBreak/>
        <w:t xml:space="preserve">Young </w:t>
      </w:r>
      <w:proofErr w:type="spellStart"/>
      <w:r w:rsidRPr="00316676">
        <w:rPr>
          <w:rFonts w:asciiTheme="minorHAnsi" w:hAnsiTheme="minorHAnsi"/>
          <w:sz w:val="22"/>
          <w:szCs w:val="22"/>
          <w:lang w:val="en-US"/>
        </w:rPr>
        <w:t>J.L</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Kolla</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S.B</w:t>
      </w:r>
      <w:proofErr w:type="spellEnd"/>
      <w:r w:rsidRPr="00316676">
        <w:rPr>
          <w:rFonts w:asciiTheme="minorHAnsi" w:hAnsiTheme="minorHAnsi"/>
          <w:sz w:val="22"/>
          <w:szCs w:val="22"/>
          <w:lang w:val="en-US"/>
        </w:rPr>
        <w:t xml:space="preserve">, Pick </w:t>
      </w:r>
      <w:proofErr w:type="spellStart"/>
      <w:r w:rsidRPr="00316676">
        <w:rPr>
          <w:rFonts w:asciiTheme="minorHAnsi" w:hAnsiTheme="minorHAnsi"/>
          <w:sz w:val="22"/>
          <w:szCs w:val="22"/>
          <w:lang w:val="en-US"/>
        </w:rPr>
        <w:t>D.L</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Osann</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K.E</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b/>
          <w:bCs/>
          <w:i/>
          <w:iCs/>
          <w:color w:val="1F497D"/>
          <w:sz w:val="22"/>
          <w:szCs w:val="22"/>
          <w:u w:color="1F497D"/>
          <w:lang w:val="en-US"/>
        </w:rPr>
        <w:t>Sountoulidis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Kaufmann </w:t>
      </w:r>
      <w:proofErr w:type="spellStart"/>
      <w:r w:rsidRPr="00316676">
        <w:rPr>
          <w:rFonts w:asciiTheme="minorHAnsi" w:hAnsiTheme="minorHAnsi"/>
          <w:sz w:val="22"/>
          <w:szCs w:val="22"/>
          <w:lang w:val="en-US"/>
        </w:rPr>
        <w:t>O.G</w:t>
      </w:r>
      <w:proofErr w:type="spellEnd"/>
      <w:r w:rsidRPr="00316676">
        <w:rPr>
          <w:rFonts w:asciiTheme="minorHAnsi" w:hAnsiTheme="minorHAnsi"/>
          <w:sz w:val="22"/>
          <w:szCs w:val="22"/>
          <w:lang w:val="en-US"/>
        </w:rPr>
        <w:t>, Ortiz-</w:t>
      </w:r>
      <w:proofErr w:type="spellStart"/>
      <w:r w:rsidRPr="00316676">
        <w:rPr>
          <w:rFonts w:asciiTheme="minorHAnsi" w:hAnsiTheme="minorHAnsi"/>
          <w:sz w:val="22"/>
          <w:szCs w:val="22"/>
          <w:lang w:val="en-US"/>
        </w:rPr>
        <w:t>Vanderdys</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C.G</w:t>
      </w:r>
      <w:proofErr w:type="spellEnd"/>
      <w:r w:rsidRPr="00316676">
        <w:rPr>
          <w:rFonts w:asciiTheme="minorHAnsi" w:hAnsiTheme="minorHAnsi"/>
          <w:sz w:val="22"/>
          <w:szCs w:val="22"/>
          <w:lang w:val="en-US"/>
        </w:rPr>
        <w:t xml:space="preserve">, Kaplan </w:t>
      </w:r>
      <w:proofErr w:type="spellStart"/>
      <w:r w:rsidRPr="00316676">
        <w:rPr>
          <w:rFonts w:asciiTheme="minorHAnsi" w:hAnsiTheme="minorHAnsi"/>
          <w:sz w:val="22"/>
          <w:szCs w:val="22"/>
          <w:lang w:val="en-US"/>
        </w:rPr>
        <w:t>A.G</w:t>
      </w:r>
      <w:proofErr w:type="spellEnd"/>
      <w:r w:rsidRPr="00316676">
        <w:rPr>
          <w:rFonts w:asciiTheme="minorHAnsi" w:hAnsiTheme="minorHAnsi"/>
          <w:sz w:val="22"/>
          <w:szCs w:val="22"/>
          <w:lang w:val="en-US"/>
        </w:rPr>
        <w:t xml:space="preserve">, Huynh </w:t>
      </w:r>
      <w:proofErr w:type="spellStart"/>
      <w:r w:rsidRPr="00316676">
        <w:rPr>
          <w:rFonts w:asciiTheme="minorHAnsi" w:hAnsiTheme="minorHAnsi"/>
          <w:sz w:val="22"/>
          <w:szCs w:val="22"/>
          <w:lang w:val="en-US"/>
        </w:rPr>
        <w:t>V.B</w:t>
      </w:r>
      <w:proofErr w:type="spellEnd"/>
      <w:r w:rsidRPr="00316676">
        <w:rPr>
          <w:rFonts w:asciiTheme="minorHAnsi" w:hAnsiTheme="minorHAnsi"/>
          <w:sz w:val="22"/>
          <w:szCs w:val="22"/>
          <w:lang w:val="en-US"/>
        </w:rPr>
        <w:t xml:space="preserve">, McDougall E.M. and </w:t>
      </w:r>
      <w:proofErr w:type="spellStart"/>
      <w:r w:rsidRPr="00316676">
        <w:rPr>
          <w:rFonts w:asciiTheme="minorHAnsi" w:hAnsiTheme="minorHAnsi"/>
          <w:sz w:val="22"/>
          <w:szCs w:val="22"/>
          <w:lang w:val="en-US"/>
        </w:rPr>
        <w:t>Clayman</w:t>
      </w:r>
      <w:proofErr w:type="spellEnd"/>
      <w:r w:rsidRPr="00316676">
        <w:rPr>
          <w:rFonts w:asciiTheme="minorHAnsi" w:hAnsiTheme="minorHAnsi"/>
          <w:sz w:val="22"/>
          <w:szCs w:val="22"/>
          <w:lang w:val="en-US"/>
        </w:rPr>
        <w:t xml:space="preserve"> R.V.</w:t>
      </w:r>
    </w:p>
    <w:p w14:paraId="3044E77A" w14:textId="77777777" w:rsidR="0093222E" w:rsidRPr="00316676" w:rsidRDefault="00020C39">
      <w:pPr>
        <w:pStyle w:val="a0"/>
        <w:spacing w:line="360" w:lineRule="auto"/>
        <w:ind w:firstLine="720"/>
        <w:rPr>
          <w:rFonts w:asciiTheme="minorHAnsi" w:hAnsiTheme="minorHAnsi"/>
          <w:b/>
          <w:bCs/>
          <w:sz w:val="22"/>
          <w:szCs w:val="22"/>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p>
    <w:p w14:paraId="5E71012B" w14:textId="77777777" w:rsidR="0093222E" w:rsidRPr="00316676" w:rsidRDefault="00020C39">
      <w:pPr>
        <w:pStyle w:val="a0"/>
        <w:numPr>
          <w:ilvl w:val="0"/>
          <w:numId w:val="11"/>
        </w:numPr>
        <w:rPr>
          <w:rFonts w:asciiTheme="minorHAnsi" w:hAnsiTheme="minorHAnsi"/>
          <w:i/>
          <w:iCs/>
          <w:sz w:val="22"/>
          <w:szCs w:val="22"/>
          <w:lang w:val="en-US"/>
        </w:rPr>
      </w:pPr>
      <w:r w:rsidRPr="00316676">
        <w:rPr>
          <w:rFonts w:asciiTheme="minorHAnsi" w:hAnsiTheme="minorHAnsi"/>
          <w:i/>
          <w:iCs/>
          <w:sz w:val="22"/>
          <w:szCs w:val="22"/>
          <w:lang w:val="en-US"/>
        </w:rPr>
        <w:t>24</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Engineering and Urology Society (EUS) Meeting, April 25</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2009, Chicago, USA</w:t>
      </w:r>
    </w:p>
    <w:p w14:paraId="3046C443" w14:textId="77777777" w:rsidR="0093222E" w:rsidRPr="00F52B78" w:rsidRDefault="00020C39" w:rsidP="008E66F1">
      <w:pPr>
        <w:pStyle w:val="a0"/>
        <w:numPr>
          <w:ilvl w:val="0"/>
          <w:numId w:val="66"/>
        </w:numPr>
        <w:rPr>
          <w:rFonts w:asciiTheme="minorHAnsi" w:hAnsiTheme="minorHAnsi"/>
          <w:b/>
          <w:bCs/>
          <w:sz w:val="22"/>
          <w:szCs w:val="22"/>
          <w:lang w:val="en-US"/>
        </w:rPr>
      </w:pPr>
      <w:r w:rsidRPr="00316676">
        <w:rPr>
          <w:rFonts w:asciiTheme="minorHAnsi" w:hAnsiTheme="minorHAnsi"/>
          <w:i/>
          <w:iCs/>
          <w:sz w:val="22"/>
          <w:szCs w:val="22"/>
          <w:lang w:val="en-US"/>
        </w:rPr>
        <w:t>2</w:t>
      </w:r>
      <w:r w:rsidRPr="00316676">
        <w:rPr>
          <w:rFonts w:asciiTheme="minorHAnsi" w:hAnsiTheme="minorHAnsi"/>
          <w:i/>
          <w:iCs/>
          <w:sz w:val="22"/>
          <w:szCs w:val="22"/>
          <w:vertAlign w:val="superscript"/>
          <w:lang w:val="en-US"/>
        </w:rPr>
        <w:t>nd</w:t>
      </w:r>
      <w:r w:rsidRPr="00316676">
        <w:rPr>
          <w:rFonts w:asciiTheme="minorHAnsi" w:hAnsiTheme="minorHAnsi"/>
          <w:i/>
          <w:iCs/>
          <w:sz w:val="22"/>
          <w:szCs w:val="22"/>
          <w:lang w:val="en-US"/>
        </w:rPr>
        <w:t xml:space="preserve"> International Workshop on Focal Therapy and Imaging in Prostate and Kidney Cancer, June 2009, Amsterdam, The Netherlands</w:t>
      </w:r>
    </w:p>
    <w:p w14:paraId="25E3F890" w14:textId="77777777" w:rsidR="0093222E" w:rsidRPr="00316676" w:rsidRDefault="0093222E">
      <w:pPr>
        <w:pStyle w:val="a0"/>
        <w:jc w:val="both"/>
        <w:rPr>
          <w:rFonts w:asciiTheme="minorHAnsi" w:hAnsiTheme="minorHAnsi"/>
          <w:sz w:val="22"/>
          <w:szCs w:val="22"/>
          <w:lang w:val="en-US"/>
        </w:rPr>
      </w:pPr>
    </w:p>
    <w:p w14:paraId="35C364F6" w14:textId="2453E4A9" w:rsidR="0093222E" w:rsidRPr="00316676" w:rsidRDefault="00020C39" w:rsidP="008E66F1">
      <w:pPr>
        <w:pStyle w:val="a0"/>
        <w:numPr>
          <w:ilvl w:val="0"/>
          <w:numId w:val="67"/>
        </w:numPr>
        <w:rPr>
          <w:rFonts w:asciiTheme="minorHAnsi" w:hAnsiTheme="minorHAnsi"/>
          <w:b/>
          <w:bCs/>
          <w:sz w:val="22"/>
          <w:szCs w:val="22"/>
          <w:lang w:val="en-US"/>
        </w:rPr>
      </w:pPr>
      <w:r w:rsidRPr="00316676">
        <w:rPr>
          <w:rFonts w:asciiTheme="minorHAnsi" w:hAnsiTheme="minorHAnsi"/>
          <w:b/>
          <w:bCs/>
          <w:sz w:val="22"/>
          <w:szCs w:val="22"/>
          <w:lang w:val="en-US"/>
        </w:rPr>
        <w:t xml:space="preserve">Technology and therapy: Paradigm </w:t>
      </w:r>
      <w:proofErr w:type="gramStart"/>
      <w:r w:rsidRPr="00316676">
        <w:rPr>
          <w:rFonts w:asciiTheme="minorHAnsi" w:hAnsiTheme="minorHAnsi"/>
          <w:b/>
          <w:bCs/>
          <w:sz w:val="22"/>
          <w:szCs w:val="22"/>
          <w:lang w:val="en-US"/>
        </w:rPr>
        <w:t>shifts</w:t>
      </w:r>
      <w:proofErr w:type="gramEnd"/>
      <w:r w:rsidRPr="00316676">
        <w:rPr>
          <w:rFonts w:asciiTheme="minorHAnsi" w:hAnsiTheme="minorHAnsi"/>
          <w:b/>
          <w:bCs/>
          <w:sz w:val="22"/>
          <w:szCs w:val="22"/>
          <w:lang w:val="en-US"/>
        </w:rPr>
        <w:t xml:space="preserve"> in the treatment of renal cancer </w:t>
      </w:r>
      <w:r w:rsidR="00C24C8B">
        <w:rPr>
          <w:rFonts w:asciiTheme="minorHAnsi" w:hAnsiTheme="minorHAnsi"/>
          <w:b/>
          <w:bCs/>
          <w:sz w:val="22"/>
          <w:szCs w:val="22"/>
          <w:lang w:val="en-US"/>
        </w:rPr>
        <w:t>–</w:t>
      </w:r>
      <w:r w:rsidRPr="00316676">
        <w:rPr>
          <w:rFonts w:asciiTheme="minorHAnsi" w:hAnsiTheme="minorHAnsi"/>
          <w:b/>
          <w:bCs/>
          <w:sz w:val="22"/>
          <w:szCs w:val="22"/>
          <w:lang w:val="en-US"/>
        </w:rPr>
        <w:t xml:space="preserve"> University of California Irvine experience.</w:t>
      </w:r>
    </w:p>
    <w:p w14:paraId="2404F122" w14:textId="77777777" w:rsidR="0093222E" w:rsidRPr="00316676" w:rsidRDefault="0093222E">
      <w:pPr>
        <w:pStyle w:val="a0"/>
        <w:ind w:left="720"/>
        <w:jc w:val="both"/>
        <w:rPr>
          <w:rFonts w:asciiTheme="minorHAnsi" w:hAnsiTheme="minorHAnsi"/>
          <w:b/>
          <w:bCs/>
          <w:sz w:val="22"/>
          <w:szCs w:val="22"/>
          <w:u w:val="single"/>
          <w:lang w:val="en-US"/>
        </w:rPr>
      </w:pPr>
    </w:p>
    <w:p w14:paraId="6CA36EEE" w14:textId="77777777" w:rsidR="0093222E" w:rsidRPr="00316676" w:rsidRDefault="00020C39">
      <w:pPr>
        <w:pStyle w:val="a0"/>
        <w:ind w:left="720"/>
        <w:jc w:val="both"/>
        <w:rPr>
          <w:rFonts w:asciiTheme="minorHAnsi" w:hAnsiTheme="minorHAnsi"/>
          <w:i/>
          <w:iCs/>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Louie </w:t>
      </w:r>
      <w:proofErr w:type="spellStart"/>
      <w:r w:rsidRPr="00316676">
        <w:rPr>
          <w:rFonts w:asciiTheme="minorHAnsi" w:hAnsiTheme="minorHAnsi"/>
          <w:sz w:val="22"/>
          <w:szCs w:val="22"/>
          <w:lang w:val="en-US"/>
        </w:rPr>
        <w:t>M.K</w:t>
      </w:r>
      <w:proofErr w:type="spellEnd"/>
      <w:r w:rsidRPr="00316676">
        <w:rPr>
          <w:rFonts w:asciiTheme="minorHAnsi" w:hAnsiTheme="minorHAnsi"/>
          <w:sz w:val="22"/>
          <w:szCs w:val="22"/>
          <w:lang w:val="en-US"/>
        </w:rPr>
        <w:t xml:space="preserve">, Pick </w:t>
      </w:r>
      <w:proofErr w:type="spellStart"/>
      <w:r w:rsidRPr="00316676">
        <w:rPr>
          <w:rFonts w:asciiTheme="minorHAnsi" w:hAnsiTheme="minorHAnsi"/>
          <w:sz w:val="22"/>
          <w:szCs w:val="22"/>
          <w:lang w:val="en-US"/>
        </w:rPr>
        <w:t>L.D</w:t>
      </w:r>
      <w:proofErr w:type="spellEnd"/>
      <w:r w:rsidRPr="00316676">
        <w:rPr>
          <w:rFonts w:asciiTheme="minorHAnsi" w:hAnsiTheme="minorHAnsi"/>
          <w:sz w:val="22"/>
          <w:szCs w:val="22"/>
          <w:lang w:val="en-US"/>
        </w:rPr>
        <w:t xml:space="preserve">, Kaufmann </w:t>
      </w:r>
      <w:proofErr w:type="spellStart"/>
      <w:r w:rsidRPr="00316676">
        <w:rPr>
          <w:rFonts w:asciiTheme="minorHAnsi" w:hAnsiTheme="minorHAnsi"/>
          <w:sz w:val="22"/>
          <w:szCs w:val="22"/>
          <w:lang w:val="en-US"/>
        </w:rPr>
        <w:t>O.G</w:t>
      </w:r>
      <w:proofErr w:type="spellEnd"/>
      <w:r w:rsidRPr="00316676">
        <w:rPr>
          <w:rFonts w:asciiTheme="minorHAnsi" w:hAnsiTheme="minorHAnsi"/>
          <w:sz w:val="22"/>
          <w:szCs w:val="22"/>
          <w:lang w:val="en-US"/>
        </w:rPr>
        <w:t xml:space="preserve">, Lee H, McDougall E, Ornstein D, Dash A, </w:t>
      </w:r>
      <w:proofErr w:type="spellStart"/>
      <w:r w:rsidRPr="00316676">
        <w:rPr>
          <w:rFonts w:asciiTheme="minorHAnsi" w:hAnsiTheme="minorHAnsi"/>
          <w:sz w:val="22"/>
          <w:szCs w:val="22"/>
          <w:lang w:val="en-US"/>
        </w:rPr>
        <w:t>Clayman</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R.V</w:t>
      </w:r>
      <w:proofErr w:type="spellEnd"/>
    </w:p>
    <w:p w14:paraId="54E38889" w14:textId="77777777" w:rsidR="0093222E" w:rsidRPr="00316676" w:rsidRDefault="00020C39">
      <w:pPr>
        <w:pStyle w:val="a0"/>
        <w:ind w:left="720"/>
        <w:rPr>
          <w:rFonts w:asciiTheme="minorHAnsi" w:hAnsiTheme="minorHAnsi"/>
          <w:b/>
          <w:b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2</w:t>
      </w:r>
      <w:r w:rsidRPr="00316676">
        <w:rPr>
          <w:rFonts w:asciiTheme="minorHAnsi" w:hAnsiTheme="minorHAnsi"/>
          <w:i/>
          <w:iCs/>
          <w:sz w:val="22"/>
          <w:szCs w:val="22"/>
          <w:vertAlign w:val="superscript"/>
          <w:lang w:val="en-US"/>
        </w:rPr>
        <w:t>nd</w:t>
      </w:r>
      <w:r w:rsidRPr="00316676">
        <w:rPr>
          <w:rFonts w:asciiTheme="minorHAnsi" w:hAnsiTheme="minorHAnsi"/>
          <w:i/>
          <w:iCs/>
          <w:sz w:val="22"/>
          <w:szCs w:val="22"/>
          <w:lang w:val="en-US"/>
        </w:rPr>
        <w:t xml:space="preserve"> International Workshop on Focal Therapy and Imaging in Prostate and Kidney Cancer, June 2009, Amsterdam, The Netherlands</w:t>
      </w:r>
    </w:p>
    <w:p w14:paraId="37F9D526" w14:textId="77777777" w:rsidR="0093222E" w:rsidRPr="00316676" w:rsidRDefault="0093222E">
      <w:pPr>
        <w:pStyle w:val="a0"/>
        <w:ind w:left="720"/>
        <w:rPr>
          <w:rFonts w:asciiTheme="minorHAnsi" w:hAnsiTheme="minorHAnsi"/>
          <w:b/>
          <w:bCs/>
          <w:sz w:val="22"/>
          <w:szCs w:val="22"/>
          <w:lang w:val="en-US"/>
        </w:rPr>
      </w:pPr>
    </w:p>
    <w:p w14:paraId="0672E36E" w14:textId="77777777" w:rsidR="0093222E" w:rsidRPr="00316676" w:rsidRDefault="0093222E">
      <w:pPr>
        <w:pStyle w:val="a0"/>
        <w:ind w:left="720"/>
        <w:rPr>
          <w:rFonts w:asciiTheme="minorHAnsi" w:hAnsiTheme="minorHAnsi"/>
          <w:b/>
          <w:bCs/>
          <w:sz w:val="22"/>
          <w:szCs w:val="22"/>
          <w:lang w:val="en-US"/>
        </w:rPr>
      </w:pPr>
    </w:p>
    <w:p w14:paraId="008BB786" w14:textId="77777777" w:rsidR="0093222E" w:rsidRDefault="00020C39" w:rsidP="008E66F1">
      <w:pPr>
        <w:pStyle w:val="a7"/>
        <w:numPr>
          <w:ilvl w:val="0"/>
          <w:numId w:val="68"/>
        </w:numPr>
        <w:rPr>
          <w:rFonts w:asciiTheme="minorHAnsi" w:hAnsiTheme="minorHAnsi"/>
          <w:b/>
          <w:bCs/>
          <w:sz w:val="22"/>
          <w:szCs w:val="22"/>
          <w:lang w:val="en-US"/>
        </w:rPr>
      </w:pPr>
      <w:r w:rsidRPr="00316676">
        <w:rPr>
          <w:rFonts w:asciiTheme="minorHAnsi" w:hAnsiTheme="minorHAnsi"/>
          <w:sz w:val="22"/>
          <w:szCs w:val="22"/>
          <w:lang w:val="en-US"/>
        </w:rPr>
        <w:t xml:space="preserve"> </w:t>
      </w:r>
      <w:r w:rsidRPr="00316676">
        <w:rPr>
          <w:rFonts w:asciiTheme="minorHAnsi" w:hAnsiTheme="minorHAnsi"/>
          <w:b/>
          <w:bCs/>
          <w:sz w:val="22"/>
          <w:szCs w:val="22"/>
          <w:lang w:val="en-US"/>
        </w:rPr>
        <w:t>Evolution of surgical therapy for renal masses.</w:t>
      </w:r>
    </w:p>
    <w:p w14:paraId="0B0C4AE0" w14:textId="77777777" w:rsidR="00F52B78" w:rsidRPr="00316676" w:rsidRDefault="00F52B78" w:rsidP="00F52B78">
      <w:pPr>
        <w:pStyle w:val="a7"/>
        <w:ind w:left="1113"/>
        <w:rPr>
          <w:rFonts w:asciiTheme="minorHAnsi" w:hAnsiTheme="minorHAnsi"/>
          <w:b/>
          <w:bCs/>
          <w:sz w:val="22"/>
          <w:szCs w:val="22"/>
          <w:lang w:val="en-US"/>
        </w:rPr>
      </w:pPr>
    </w:p>
    <w:p w14:paraId="71A139E2" w14:textId="77777777" w:rsidR="0093222E" w:rsidRPr="00316676" w:rsidRDefault="00020C39">
      <w:pPr>
        <w:pStyle w:val="a0"/>
        <w:ind w:left="360" w:firstLine="360"/>
        <w:rPr>
          <w:rFonts w:asciiTheme="minorHAnsi" w:hAnsiTheme="minorHAnsi"/>
          <w:sz w:val="22"/>
          <w:szCs w:val="22"/>
          <w:lang w:val="en-US"/>
        </w:rPr>
      </w:pPr>
      <w:r w:rsidRPr="00316676">
        <w:rPr>
          <w:rFonts w:asciiTheme="minorHAnsi" w:hAnsiTheme="minorHAnsi"/>
          <w:sz w:val="22"/>
          <w:szCs w:val="22"/>
          <w:lang w:val="en-US"/>
        </w:rPr>
        <w:t xml:space="preserve">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Louie M, Pick D, Dash A, McDougall E, </w:t>
      </w:r>
      <w:proofErr w:type="spellStart"/>
      <w:r w:rsidRPr="00316676">
        <w:rPr>
          <w:rFonts w:asciiTheme="minorHAnsi" w:hAnsiTheme="minorHAnsi"/>
          <w:sz w:val="22"/>
          <w:szCs w:val="22"/>
          <w:lang w:val="en-US"/>
        </w:rPr>
        <w:t>Clayman</w:t>
      </w:r>
      <w:proofErr w:type="spellEnd"/>
      <w:r w:rsidRPr="00316676">
        <w:rPr>
          <w:rFonts w:asciiTheme="minorHAnsi" w:hAnsiTheme="minorHAnsi"/>
          <w:sz w:val="22"/>
          <w:szCs w:val="22"/>
          <w:lang w:val="en-US"/>
        </w:rPr>
        <w:t xml:space="preserve"> R </w:t>
      </w:r>
    </w:p>
    <w:p w14:paraId="51367585" w14:textId="77777777" w:rsidR="0093222E" w:rsidRPr="00316676" w:rsidRDefault="00020C39">
      <w:pPr>
        <w:pStyle w:val="a0"/>
        <w:ind w:left="720"/>
        <w:jc w:val="both"/>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27</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World Congress of Endourology &amp; </w:t>
      </w:r>
      <w:proofErr w:type="spellStart"/>
      <w:r w:rsidRPr="00316676">
        <w:rPr>
          <w:rFonts w:asciiTheme="minorHAnsi" w:hAnsiTheme="minorHAnsi"/>
          <w:i/>
          <w:iCs/>
          <w:sz w:val="22"/>
          <w:szCs w:val="22"/>
          <w:lang w:val="en-US"/>
        </w:rPr>
        <w:t>SWL</w:t>
      </w:r>
      <w:proofErr w:type="spellEnd"/>
      <w:r w:rsidRPr="00316676">
        <w:rPr>
          <w:rFonts w:asciiTheme="minorHAnsi" w:hAnsiTheme="minorHAnsi"/>
          <w:i/>
          <w:iCs/>
          <w:sz w:val="22"/>
          <w:szCs w:val="22"/>
          <w:lang w:val="en-US"/>
        </w:rPr>
        <w:t xml:space="preserve">, October 6-10 2009, Munich, Germany  </w:t>
      </w:r>
    </w:p>
    <w:p w14:paraId="31474C74" w14:textId="77777777" w:rsidR="0093222E" w:rsidRPr="00316676" w:rsidRDefault="0093222E">
      <w:pPr>
        <w:pStyle w:val="a0"/>
        <w:ind w:firstLine="720"/>
        <w:rPr>
          <w:rFonts w:asciiTheme="minorHAnsi" w:hAnsiTheme="minorHAnsi"/>
          <w:i/>
          <w:iCs/>
          <w:sz w:val="22"/>
          <w:szCs w:val="22"/>
          <w:lang w:val="en-US"/>
        </w:rPr>
      </w:pPr>
    </w:p>
    <w:p w14:paraId="174CCF84" w14:textId="77777777" w:rsidR="0093222E" w:rsidRPr="00316676" w:rsidRDefault="00020C39" w:rsidP="008E66F1">
      <w:pPr>
        <w:pStyle w:val="a0"/>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Follow-up evaluation of genitourinary skills training curriculum for medical students.</w:t>
      </w:r>
    </w:p>
    <w:p w14:paraId="78C1B877" w14:textId="77777777" w:rsidR="00F52B78" w:rsidRDefault="00F52B78">
      <w:pPr>
        <w:pStyle w:val="a0"/>
        <w:ind w:firstLine="720"/>
        <w:rPr>
          <w:rFonts w:asciiTheme="minorHAnsi" w:hAnsiTheme="minorHAnsi"/>
          <w:sz w:val="22"/>
          <w:szCs w:val="22"/>
          <w:lang w:val="en-US"/>
        </w:rPr>
      </w:pPr>
    </w:p>
    <w:p w14:paraId="3ACEB24E" w14:textId="77777777" w:rsidR="0093222E" w:rsidRPr="00316676" w:rsidRDefault="00020C39">
      <w:pPr>
        <w:pStyle w:val="a0"/>
        <w:ind w:firstLine="720"/>
        <w:rPr>
          <w:rFonts w:asciiTheme="minorHAnsi" w:hAnsiTheme="minorHAnsi"/>
          <w:sz w:val="22"/>
          <w:szCs w:val="22"/>
          <w:lang w:val="en-US"/>
        </w:rPr>
      </w:pPr>
      <w:proofErr w:type="spellStart"/>
      <w:r w:rsidRPr="00316676">
        <w:rPr>
          <w:rFonts w:asciiTheme="minorHAnsi" w:hAnsiTheme="minorHAnsi"/>
          <w:sz w:val="22"/>
          <w:szCs w:val="22"/>
          <w:lang w:val="en-US"/>
        </w:rPr>
        <w:t>A.Kaplan</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S.B</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Kolla</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b/>
          <w:bCs/>
          <w:i/>
          <w:iCs/>
          <w:color w:val="1F497D"/>
          <w:sz w:val="22"/>
          <w:szCs w:val="22"/>
          <w:u w:color="1F497D"/>
          <w:lang w:val="en-US"/>
        </w:rPr>
        <w:t>P.Sountoulidis</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O.Kaufmann</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RV.Clayman</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E.McDougall</w:t>
      </w:r>
      <w:proofErr w:type="spellEnd"/>
    </w:p>
    <w:p w14:paraId="269B2497" w14:textId="77777777" w:rsidR="0093222E" w:rsidRPr="00316676" w:rsidRDefault="00020C39" w:rsidP="00F52B78">
      <w:pPr>
        <w:pStyle w:val="a0"/>
        <w:ind w:left="720"/>
        <w:jc w:val="both"/>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27</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World Congress of Endourology &amp; </w:t>
      </w:r>
      <w:proofErr w:type="spellStart"/>
      <w:r w:rsidRPr="00316676">
        <w:rPr>
          <w:rFonts w:asciiTheme="minorHAnsi" w:hAnsiTheme="minorHAnsi"/>
          <w:i/>
          <w:iCs/>
          <w:sz w:val="22"/>
          <w:szCs w:val="22"/>
          <w:lang w:val="en-US"/>
        </w:rPr>
        <w:t>SWL</w:t>
      </w:r>
      <w:proofErr w:type="spellEnd"/>
      <w:r w:rsidRPr="00316676">
        <w:rPr>
          <w:rFonts w:asciiTheme="minorHAnsi" w:hAnsiTheme="minorHAnsi"/>
          <w:i/>
          <w:iCs/>
          <w:sz w:val="22"/>
          <w:szCs w:val="22"/>
          <w:lang w:val="en-US"/>
        </w:rPr>
        <w:t xml:space="preserve">, October 6-10 2009, Munich, Germany  </w:t>
      </w:r>
    </w:p>
    <w:p w14:paraId="28D78EEC" w14:textId="77777777" w:rsidR="0093222E" w:rsidRPr="00316676" w:rsidRDefault="0093222E">
      <w:pPr>
        <w:pStyle w:val="a0"/>
        <w:spacing w:line="360" w:lineRule="auto"/>
        <w:rPr>
          <w:rFonts w:asciiTheme="minorHAnsi" w:hAnsiTheme="minorHAnsi"/>
          <w:sz w:val="22"/>
          <w:szCs w:val="22"/>
          <w:lang w:val="en-US"/>
        </w:rPr>
      </w:pPr>
    </w:p>
    <w:p w14:paraId="7092B3F2" w14:textId="77777777" w:rsidR="0093222E" w:rsidRPr="00316676" w:rsidRDefault="00020C39" w:rsidP="008E66F1">
      <w:pPr>
        <w:pStyle w:val="a0"/>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Enhanced “tumor perfusion” does not translate into increased freeze time during percutaneous CT-guided renal cryotherapy.</w:t>
      </w:r>
    </w:p>
    <w:p w14:paraId="470E3E4E" w14:textId="77777777" w:rsidR="0093222E" w:rsidRPr="00316676" w:rsidRDefault="0093222E">
      <w:pPr>
        <w:pStyle w:val="a0"/>
        <w:ind w:left="1080"/>
        <w:rPr>
          <w:rFonts w:asciiTheme="minorHAnsi" w:hAnsiTheme="minorHAnsi"/>
          <w:b/>
          <w:bCs/>
          <w:sz w:val="22"/>
          <w:szCs w:val="22"/>
          <w:lang w:val="en-US"/>
        </w:rPr>
      </w:pPr>
    </w:p>
    <w:p w14:paraId="087905B0" w14:textId="77777777" w:rsidR="00F52B78" w:rsidRDefault="00020C39" w:rsidP="00F52B78">
      <w:pPr>
        <w:pStyle w:val="a0"/>
        <w:ind w:firstLine="720"/>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P.Sountoulides</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M.Louie</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D.Pick</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S.Said</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E.McDougall</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R.Clayman</w:t>
      </w:r>
      <w:proofErr w:type="spellEnd"/>
      <w:r w:rsidRPr="00316676">
        <w:rPr>
          <w:rFonts w:asciiTheme="minorHAnsi" w:hAnsiTheme="minorHAnsi"/>
          <w:sz w:val="22"/>
          <w:szCs w:val="22"/>
          <w:lang w:val="en-US"/>
        </w:rPr>
        <w:t xml:space="preserve">  </w:t>
      </w:r>
    </w:p>
    <w:p w14:paraId="25DBF221" w14:textId="77777777" w:rsidR="0093222E" w:rsidRPr="00F52B78" w:rsidRDefault="00020C39" w:rsidP="00F52B78">
      <w:pPr>
        <w:pStyle w:val="a0"/>
        <w:ind w:left="720"/>
        <w:rPr>
          <w:rFonts w:asciiTheme="minorHAnsi" w:hAnsiTheme="minorHAnsi"/>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27</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World Congress of Endourology &amp; SWL, October 6-10 2009, Munich, Germany  </w:t>
      </w:r>
    </w:p>
    <w:p w14:paraId="01E49084" w14:textId="77777777" w:rsidR="0093222E" w:rsidRPr="00316676" w:rsidRDefault="0093222E">
      <w:pPr>
        <w:pStyle w:val="a0"/>
        <w:rPr>
          <w:rFonts w:asciiTheme="minorHAnsi" w:hAnsiTheme="minorHAnsi"/>
          <w:sz w:val="22"/>
          <w:szCs w:val="22"/>
          <w:lang w:val="en-US"/>
        </w:rPr>
      </w:pPr>
    </w:p>
    <w:p w14:paraId="3888D818" w14:textId="77777777" w:rsidR="0093222E" w:rsidRPr="00316676" w:rsidRDefault="0093222E">
      <w:pPr>
        <w:pStyle w:val="a0"/>
        <w:rPr>
          <w:rFonts w:asciiTheme="minorHAnsi" w:hAnsiTheme="minorHAnsi"/>
          <w:sz w:val="22"/>
          <w:szCs w:val="22"/>
          <w:lang w:val="en-US"/>
        </w:rPr>
      </w:pPr>
    </w:p>
    <w:p w14:paraId="74D6D6C7" w14:textId="77777777" w:rsidR="0093222E" w:rsidRPr="00316676" w:rsidRDefault="00020C39" w:rsidP="008E66F1">
      <w:pPr>
        <w:pStyle w:val="60"/>
        <w:numPr>
          <w:ilvl w:val="0"/>
          <w:numId w:val="63"/>
        </w:numPr>
        <w:spacing w:line="360" w:lineRule="auto"/>
        <w:rPr>
          <w:rFonts w:asciiTheme="minorHAnsi" w:hAnsiTheme="minorHAnsi"/>
          <w:lang w:val="en-US"/>
        </w:rPr>
      </w:pPr>
      <w:r w:rsidRPr="00316676">
        <w:rPr>
          <w:rFonts w:asciiTheme="minorHAnsi" w:hAnsiTheme="minorHAnsi"/>
          <w:lang w:val="en-US"/>
        </w:rPr>
        <w:t>Validation of a prediction model for spontaneous passage of ureteral stones.</w:t>
      </w:r>
    </w:p>
    <w:p w14:paraId="70FA7AC3" w14:textId="77777777" w:rsidR="0093222E" w:rsidRPr="00316676" w:rsidRDefault="00020C39">
      <w:pPr>
        <w:pStyle w:val="a0"/>
        <w:ind w:left="705"/>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P.Sountoulides</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D.Kikidakis</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A.Bantis</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N.Koletsas</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A.Theodosiou</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M.Koptsis</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K.Paschalidis</w:t>
      </w:r>
      <w:proofErr w:type="spellEnd"/>
      <w:r w:rsidRPr="00316676">
        <w:rPr>
          <w:rFonts w:asciiTheme="minorHAnsi" w:hAnsiTheme="minorHAnsi"/>
          <w:sz w:val="22"/>
          <w:szCs w:val="22"/>
          <w:lang w:val="en-US"/>
        </w:rPr>
        <w:t xml:space="preserve"> </w:t>
      </w:r>
    </w:p>
    <w:p w14:paraId="54448F63" w14:textId="77777777" w:rsidR="0093222E" w:rsidRPr="00316676" w:rsidRDefault="00020C39" w:rsidP="00F52B78">
      <w:pPr>
        <w:pStyle w:val="a0"/>
        <w:ind w:left="705"/>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25</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Congress of the European Association of Urology (</w:t>
      </w:r>
      <w:proofErr w:type="spellStart"/>
      <w:r w:rsidRPr="00316676">
        <w:rPr>
          <w:rFonts w:asciiTheme="minorHAnsi" w:hAnsiTheme="minorHAnsi"/>
          <w:i/>
          <w:iCs/>
          <w:sz w:val="22"/>
          <w:szCs w:val="22"/>
          <w:lang w:val="en-US"/>
        </w:rPr>
        <w:t>EAU</w:t>
      </w:r>
      <w:proofErr w:type="spellEnd"/>
      <w:r w:rsidRPr="00316676">
        <w:rPr>
          <w:rFonts w:asciiTheme="minorHAnsi" w:hAnsiTheme="minorHAnsi"/>
          <w:i/>
          <w:iCs/>
          <w:sz w:val="22"/>
          <w:szCs w:val="22"/>
          <w:lang w:val="en-US"/>
        </w:rPr>
        <w:t xml:space="preserve">), April 2010, Barcelona, Spain  </w:t>
      </w:r>
    </w:p>
    <w:p w14:paraId="653DAF3D" w14:textId="77777777" w:rsidR="0093222E" w:rsidRPr="00316676" w:rsidRDefault="0093222E">
      <w:pPr>
        <w:pStyle w:val="a0"/>
        <w:rPr>
          <w:rFonts w:asciiTheme="minorHAnsi" w:hAnsiTheme="minorHAnsi"/>
          <w:sz w:val="22"/>
          <w:szCs w:val="22"/>
          <w:lang w:val="en-US"/>
        </w:rPr>
      </w:pPr>
    </w:p>
    <w:p w14:paraId="0A78B50B" w14:textId="77777777" w:rsidR="0093222E" w:rsidRPr="00316676" w:rsidRDefault="00020C39" w:rsidP="008E66F1">
      <w:pPr>
        <w:pStyle w:val="a7"/>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Robotic radical anterior pelvic exenteration: the UCI experience.</w:t>
      </w:r>
    </w:p>
    <w:p w14:paraId="53C62077" w14:textId="77777777" w:rsidR="0093222E" w:rsidRPr="00316676" w:rsidRDefault="0093222E">
      <w:pPr>
        <w:pStyle w:val="a0"/>
        <w:ind w:left="720"/>
        <w:rPr>
          <w:rFonts w:asciiTheme="minorHAnsi" w:hAnsiTheme="minorHAnsi"/>
          <w:b/>
          <w:bCs/>
          <w:sz w:val="22"/>
          <w:szCs w:val="22"/>
          <w:lang w:val="en-US"/>
        </w:rPr>
      </w:pPr>
    </w:p>
    <w:p w14:paraId="72D85B48" w14:textId="77777777" w:rsidR="0093222E" w:rsidRPr="00316676" w:rsidRDefault="00020C39">
      <w:pPr>
        <w:pStyle w:val="a0"/>
        <w:ind w:left="720"/>
        <w:rPr>
          <w:rFonts w:asciiTheme="minorHAnsi" w:hAnsiTheme="minorHAnsi"/>
          <w:sz w:val="22"/>
          <w:szCs w:val="22"/>
          <w:lang w:val="en-US"/>
        </w:rPr>
      </w:pPr>
      <w:r w:rsidRPr="00316676">
        <w:rPr>
          <w:rFonts w:asciiTheme="minorHAnsi" w:hAnsiTheme="minorHAnsi"/>
          <w:sz w:val="22"/>
          <w:szCs w:val="22"/>
          <w:lang w:val="en-US"/>
        </w:rPr>
        <w:t xml:space="preserve">Oskar G. Kaufmann, Jennifer L. Young, </w:t>
      </w:r>
      <w:r w:rsidRPr="00316676">
        <w:rPr>
          <w:rFonts w:asciiTheme="minorHAnsi" w:hAnsiTheme="minorHAnsi"/>
          <w:b/>
          <w:bCs/>
          <w:i/>
          <w:iCs/>
          <w:color w:val="1F497D"/>
          <w:sz w:val="22"/>
          <w:szCs w:val="22"/>
          <w:u w:color="1F497D"/>
          <w:lang w:val="en-US"/>
        </w:rPr>
        <w:t xml:space="preserve">Petros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sz w:val="22"/>
          <w:szCs w:val="22"/>
          <w:lang w:val="en-US"/>
        </w:rPr>
        <w:t xml:space="preserve">, Adam G. Kaplan, </w:t>
      </w:r>
      <w:proofErr w:type="spellStart"/>
      <w:r w:rsidRPr="00316676">
        <w:rPr>
          <w:rFonts w:asciiTheme="minorHAnsi" w:hAnsiTheme="minorHAnsi"/>
          <w:sz w:val="22"/>
          <w:szCs w:val="22"/>
          <w:lang w:val="en-US"/>
        </w:rPr>
        <w:t>Atreya</w:t>
      </w:r>
      <w:proofErr w:type="spellEnd"/>
      <w:r w:rsidRPr="00316676">
        <w:rPr>
          <w:rFonts w:asciiTheme="minorHAnsi" w:hAnsiTheme="minorHAnsi"/>
          <w:sz w:val="22"/>
          <w:szCs w:val="22"/>
          <w:lang w:val="en-US"/>
        </w:rPr>
        <w:t xml:space="preserve"> Dash, David K. Ornstein</w:t>
      </w:r>
    </w:p>
    <w:p w14:paraId="7132C221" w14:textId="77777777" w:rsidR="0093222E" w:rsidRPr="00F52B78" w:rsidRDefault="00020C39" w:rsidP="00F52B78">
      <w:pPr>
        <w:pStyle w:val="a0"/>
        <w:ind w:left="720"/>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24</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Engineering and Urology Society Meeting, May 29</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2010, San Francisco, USA</w:t>
      </w:r>
    </w:p>
    <w:p w14:paraId="434E5843" w14:textId="77777777" w:rsidR="0093222E" w:rsidRPr="00316676" w:rsidRDefault="0093222E">
      <w:pPr>
        <w:pStyle w:val="a0"/>
        <w:rPr>
          <w:rFonts w:asciiTheme="minorHAnsi" w:hAnsiTheme="minorHAnsi"/>
          <w:sz w:val="22"/>
          <w:szCs w:val="22"/>
          <w:lang w:val="en-US"/>
        </w:rPr>
      </w:pPr>
    </w:p>
    <w:p w14:paraId="2F9CC7F3" w14:textId="77777777" w:rsidR="0093222E" w:rsidRPr="00316676" w:rsidRDefault="00020C39" w:rsidP="008E66F1">
      <w:pPr>
        <w:pStyle w:val="a0"/>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Optimal freeze cycle in renal cryotherapy.</w:t>
      </w:r>
    </w:p>
    <w:p w14:paraId="2CAF854D" w14:textId="77777777" w:rsidR="0093222E" w:rsidRPr="00316676" w:rsidRDefault="0093222E">
      <w:pPr>
        <w:pStyle w:val="a0"/>
        <w:ind w:left="720"/>
        <w:rPr>
          <w:rFonts w:asciiTheme="minorHAnsi" w:hAnsiTheme="minorHAnsi"/>
          <w:b/>
          <w:bCs/>
          <w:sz w:val="22"/>
          <w:szCs w:val="22"/>
          <w:lang w:val="en-US"/>
        </w:rPr>
      </w:pPr>
    </w:p>
    <w:p w14:paraId="6499B483" w14:textId="77777777" w:rsidR="0093222E" w:rsidRPr="00316676" w:rsidRDefault="00020C39">
      <w:pPr>
        <w:pStyle w:val="a0"/>
        <w:ind w:left="720"/>
        <w:rPr>
          <w:rFonts w:asciiTheme="minorHAnsi" w:hAnsiTheme="minorHAnsi"/>
          <w:sz w:val="22"/>
          <w:szCs w:val="22"/>
          <w:lang w:val="en-US"/>
        </w:rPr>
      </w:pPr>
      <w:r w:rsidRPr="00316676">
        <w:rPr>
          <w:rFonts w:asciiTheme="minorHAnsi" w:hAnsiTheme="minorHAnsi"/>
          <w:sz w:val="22"/>
          <w:szCs w:val="22"/>
          <w:lang w:val="en-US"/>
        </w:rPr>
        <w:lastRenderedPageBreak/>
        <w:t>Young</w:t>
      </w:r>
      <w:r w:rsidR="001B0C85">
        <w:rPr>
          <w:rFonts w:asciiTheme="minorHAnsi" w:hAnsiTheme="minorHAnsi"/>
          <w:sz w:val="22"/>
          <w:szCs w:val="22"/>
          <w:lang w:val="en-US"/>
        </w:rPr>
        <w:t xml:space="preserve"> </w:t>
      </w:r>
      <w:proofErr w:type="spellStart"/>
      <w:r w:rsidR="001B0C85">
        <w:rPr>
          <w:rFonts w:asciiTheme="minorHAnsi" w:hAnsiTheme="minorHAnsi"/>
          <w:sz w:val="22"/>
          <w:szCs w:val="22"/>
          <w:lang w:val="en-US"/>
        </w:rPr>
        <w:t>JL</w:t>
      </w:r>
      <w:proofErr w:type="spellEnd"/>
      <w:r w:rsidR="001B0C85">
        <w:rPr>
          <w:rFonts w:asciiTheme="minorHAnsi" w:hAnsiTheme="minorHAnsi"/>
          <w:sz w:val="22"/>
          <w:szCs w:val="22"/>
          <w:lang w:val="en-US"/>
        </w:rPr>
        <w:t xml:space="preserve">, </w:t>
      </w:r>
      <w:proofErr w:type="spellStart"/>
      <w:r w:rsidRPr="00316676">
        <w:rPr>
          <w:rFonts w:asciiTheme="minorHAnsi" w:hAnsiTheme="minorHAnsi"/>
          <w:sz w:val="22"/>
          <w:szCs w:val="22"/>
          <w:lang w:val="en-US"/>
        </w:rPr>
        <w:t>Khanifar</w:t>
      </w:r>
      <w:proofErr w:type="spellEnd"/>
      <w:r w:rsidR="001B0C85">
        <w:rPr>
          <w:rFonts w:asciiTheme="minorHAnsi" w:hAnsiTheme="minorHAnsi"/>
          <w:sz w:val="22"/>
          <w:szCs w:val="22"/>
          <w:lang w:val="en-US"/>
        </w:rPr>
        <w:t xml:space="preserve"> E, </w:t>
      </w:r>
      <w:r w:rsidRPr="00316676">
        <w:rPr>
          <w:rFonts w:asciiTheme="minorHAnsi" w:hAnsiTheme="minorHAnsi"/>
          <w:sz w:val="22"/>
          <w:szCs w:val="22"/>
          <w:lang w:val="en-US"/>
        </w:rPr>
        <w:t>Narula</w:t>
      </w:r>
      <w:r w:rsidR="001B0C85">
        <w:rPr>
          <w:rFonts w:asciiTheme="minorHAnsi" w:hAnsiTheme="minorHAnsi"/>
          <w:sz w:val="22"/>
          <w:szCs w:val="22"/>
          <w:lang w:val="en-US"/>
        </w:rPr>
        <w:t xml:space="preserve"> N, </w:t>
      </w:r>
      <w:r w:rsidRPr="00316676">
        <w:rPr>
          <w:rFonts w:asciiTheme="minorHAnsi" w:hAnsiTheme="minorHAnsi"/>
          <w:sz w:val="22"/>
          <w:szCs w:val="22"/>
          <w:lang w:val="en-US"/>
        </w:rPr>
        <w:t>Ortiz-</w:t>
      </w:r>
      <w:proofErr w:type="spellStart"/>
      <w:r w:rsidRPr="00316676">
        <w:rPr>
          <w:rFonts w:asciiTheme="minorHAnsi" w:hAnsiTheme="minorHAnsi"/>
          <w:sz w:val="22"/>
          <w:szCs w:val="22"/>
          <w:lang w:val="en-US"/>
        </w:rPr>
        <w:t>Vanderdys</w:t>
      </w:r>
      <w:proofErr w:type="spellEnd"/>
      <w:r w:rsidR="001B0C85">
        <w:rPr>
          <w:rFonts w:asciiTheme="minorHAnsi" w:hAnsiTheme="minorHAnsi"/>
          <w:sz w:val="22"/>
          <w:szCs w:val="22"/>
          <w:lang w:val="en-US"/>
        </w:rPr>
        <w:t xml:space="preserve"> C, </w:t>
      </w:r>
      <w:proofErr w:type="spellStart"/>
      <w:r w:rsidRPr="00316676">
        <w:rPr>
          <w:rFonts w:asciiTheme="minorHAnsi" w:hAnsiTheme="minorHAnsi"/>
          <w:sz w:val="22"/>
          <w:szCs w:val="22"/>
          <w:lang w:val="en-US"/>
        </w:rPr>
        <w:t>Kolla</w:t>
      </w:r>
      <w:proofErr w:type="spellEnd"/>
      <w:r w:rsidR="001B0C85">
        <w:rPr>
          <w:rFonts w:asciiTheme="minorHAnsi" w:hAnsiTheme="minorHAnsi"/>
          <w:sz w:val="22"/>
          <w:szCs w:val="22"/>
          <w:lang w:val="en-US"/>
        </w:rPr>
        <w:t xml:space="preserve"> SB, </w:t>
      </w:r>
      <w:r w:rsidRPr="00316676">
        <w:rPr>
          <w:rFonts w:asciiTheme="minorHAnsi" w:hAnsiTheme="minorHAnsi"/>
          <w:sz w:val="22"/>
          <w:szCs w:val="22"/>
          <w:lang w:val="en-US"/>
        </w:rPr>
        <w:t>Pick</w:t>
      </w:r>
      <w:r w:rsidR="001B0C85">
        <w:rPr>
          <w:rFonts w:asciiTheme="minorHAnsi" w:hAnsiTheme="minorHAnsi"/>
          <w:sz w:val="22"/>
          <w:szCs w:val="22"/>
          <w:lang w:val="en-US"/>
        </w:rPr>
        <w:t xml:space="preserve"> DL</w:t>
      </w:r>
      <w:r w:rsidRPr="00316676">
        <w:rPr>
          <w:rFonts w:asciiTheme="minorHAnsi" w:hAnsiTheme="minorHAnsi"/>
          <w:sz w:val="22"/>
          <w:szCs w:val="22"/>
          <w:lang w:val="en-US"/>
        </w:rPr>
        <w:t xml:space="preserve">, </w:t>
      </w:r>
      <w:proofErr w:type="spellStart"/>
      <w:r w:rsidRPr="00316676">
        <w:rPr>
          <w:rFonts w:asciiTheme="minorHAnsi" w:hAnsiTheme="minorHAnsi"/>
          <w:b/>
          <w:bCs/>
          <w:i/>
          <w:iCs/>
          <w:color w:val="1F497D"/>
          <w:sz w:val="22"/>
          <w:szCs w:val="22"/>
          <w:u w:color="1F497D"/>
          <w:lang w:val="en-US"/>
        </w:rPr>
        <w:t>Sountoulides</w:t>
      </w:r>
      <w:proofErr w:type="spellEnd"/>
      <w:r w:rsidR="001B0C85">
        <w:rPr>
          <w:rFonts w:asciiTheme="minorHAnsi" w:hAnsiTheme="minorHAnsi"/>
          <w:b/>
          <w:bCs/>
          <w:i/>
          <w:iCs/>
          <w:color w:val="1F497D"/>
          <w:sz w:val="22"/>
          <w:szCs w:val="22"/>
          <w:u w:color="1F497D"/>
          <w:lang w:val="en-US"/>
        </w:rPr>
        <w:t xml:space="preserve"> P</w:t>
      </w:r>
      <w:r w:rsidR="001B0C85">
        <w:rPr>
          <w:rFonts w:asciiTheme="minorHAnsi" w:hAnsiTheme="minorHAnsi"/>
          <w:sz w:val="22"/>
          <w:szCs w:val="22"/>
          <w:lang w:val="en-US"/>
        </w:rPr>
        <w:t xml:space="preserve">, </w:t>
      </w:r>
      <w:r w:rsidRPr="00316676">
        <w:rPr>
          <w:rFonts w:asciiTheme="minorHAnsi" w:hAnsiTheme="minorHAnsi"/>
          <w:sz w:val="22"/>
          <w:szCs w:val="22"/>
          <w:lang w:val="en-US"/>
        </w:rPr>
        <w:t>Kaufmann</w:t>
      </w:r>
      <w:r w:rsidR="001B0C85">
        <w:rPr>
          <w:rFonts w:asciiTheme="minorHAnsi" w:hAnsiTheme="minorHAnsi"/>
          <w:sz w:val="22"/>
          <w:szCs w:val="22"/>
          <w:lang w:val="en-US"/>
        </w:rPr>
        <w:t xml:space="preserve"> OG, </w:t>
      </w:r>
      <w:proofErr w:type="spellStart"/>
      <w:r w:rsidRPr="00316676">
        <w:rPr>
          <w:rFonts w:asciiTheme="minorHAnsi" w:hAnsiTheme="minorHAnsi"/>
          <w:sz w:val="22"/>
          <w:szCs w:val="22"/>
          <w:lang w:val="en-US"/>
        </w:rPr>
        <w:t>Osann</w:t>
      </w:r>
      <w:proofErr w:type="spellEnd"/>
      <w:r w:rsidR="001B0C85">
        <w:rPr>
          <w:rFonts w:asciiTheme="minorHAnsi" w:hAnsiTheme="minorHAnsi"/>
          <w:sz w:val="22"/>
          <w:szCs w:val="22"/>
          <w:lang w:val="en-US"/>
        </w:rPr>
        <w:t xml:space="preserve"> K, </w:t>
      </w:r>
      <w:r w:rsidRPr="00316676">
        <w:rPr>
          <w:rFonts w:asciiTheme="minorHAnsi" w:hAnsiTheme="minorHAnsi"/>
          <w:sz w:val="22"/>
          <w:szCs w:val="22"/>
          <w:lang w:val="en-US"/>
        </w:rPr>
        <w:t>Huynh</w:t>
      </w:r>
      <w:r w:rsidR="001B0C85">
        <w:rPr>
          <w:rFonts w:asciiTheme="minorHAnsi" w:hAnsiTheme="minorHAnsi"/>
          <w:sz w:val="22"/>
          <w:szCs w:val="22"/>
          <w:lang w:val="en-US"/>
        </w:rPr>
        <w:t xml:space="preserve"> V, </w:t>
      </w:r>
      <w:r w:rsidRPr="00316676">
        <w:rPr>
          <w:rFonts w:asciiTheme="minorHAnsi" w:hAnsiTheme="minorHAnsi"/>
          <w:sz w:val="22"/>
          <w:szCs w:val="22"/>
          <w:lang w:val="en-US"/>
        </w:rPr>
        <w:t>Kaplan</w:t>
      </w:r>
      <w:r w:rsidR="001B0C85">
        <w:rPr>
          <w:rFonts w:asciiTheme="minorHAnsi" w:hAnsiTheme="minorHAnsi"/>
          <w:sz w:val="22"/>
          <w:szCs w:val="22"/>
          <w:lang w:val="en-US"/>
        </w:rPr>
        <w:t xml:space="preserve"> AG, </w:t>
      </w:r>
      <w:r w:rsidRPr="00316676">
        <w:rPr>
          <w:rFonts w:asciiTheme="minorHAnsi" w:hAnsiTheme="minorHAnsi"/>
          <w:sz w:val="22"/>
          <w:szCs w:val="22"/>
          <w:lang w:val="en-US"/>
        </w:rPr>
        <w:t>Andrade</w:t>
      </w:r>
      <w:r w:rsidR="001B0C85">
        <w:rPr>
          <w:rFonts w:asciiTheme="minorHAnsi" w:hAnsiTheme="minorHAnsi"/>
          <w:sz w:val="22"/>
          <w:szCs w:val="22"/>
          <w:lang w:val="en-US"/>
        </w:rPr>
        <w:t xml:space="preserve"> L, </w:t>
      </w:r>
      <w:r w:rsidRPr="00316676">
        <w:rPr>
          <w:rFonts w:asciiTheme="minorHAnsi" w:hAnsiTheme="minorHAnsi"/>
          <w:sz w:val="22"/>
          <w:szCs w:val="22"/>
          <w:lang w:val="en-US"/>
        </w:rPr>
        <w:t>Louie</w:t>
      </w:r>
      <w:r w:rsidR="001B0C85">
        <w:rPr>
          <w:rFonts w:asciiTheme="minorHAnsi" w:hAnsiTheme="minorHAnsi"/>
          <w:sz w:val="22"/>
          <w:szCs w:val="22"/>
          <w:lang w:val="en-US"/>
        </w:rPr>
        <w:t xml:space="preserve"> M, </w:t>
      </w:r>
      <w:r w:rsidRPr="00316676">
        <w:rPr>
          <w:rFonts w:asciiTheme="minorHAnsi" w:hAnsiTheme="minorHAnsi"/>
          <w:sz w:val="22"/>
          <w:szCs w:val="22"/>
          <w:lang w:val="en-US"/>
        </w:rPr>
        <w:t>McDougall</w:t>
      </w:r>
      <w:r w:rsidR="001B0C85">
        <w:rPr>
          <w:rFonts w:asciiTheme="minorHAnsi" w:hAnsiTheme="minorHAnsi"/>
          <w:sz w:val="22"/>
          <w:szCs w:val="22"/>
          <w:lang w:val="en-US"/>
        </w:rPr>
        <w:t xml:space="preserve"> E, </w:t>
      </w:r>
      <w:proofErr w:type="spellStart"/>
      <w:r w:rsidRPr="00316676">
        <w:rPr>
          <w:rFonts w:asciiTheme="minorHAnsi" w:hAnsiTheme="minorHAnsi"/>
          <w:sz w:val="22"/>
          <w:szCs w:val="22"/>
          <w:lang w:val="en-US"/>
        </w:rPr>
        <w:t>Clayman</w:t>
      </w:r>
      <w:proofErr w:type="spellEnd"/>
      <w:r w:rsidR="001B0C85">
        <w:rPr>
          <w:rFonts w:asciiTheme="minorHAnsi" w:hAnsiTheme="minorHAnsi"/>
          <w:sz w:val="22"/>
          <w:szCs w:val="22"/>
          <w:lang w:val="en-US"/>
        </w:rPr>
        <w:t xml:space="preserve"> R</w:t>
      </w:r>
    </w:p>
    <w:p w14:paraId="77AEE1C0" w14:textId="77777777" w:rsidR="0093222E" w:rsidRDefault="00020C39" w:rsidP="00F52B78">
      <w:pPr>
        <w:pStyle w:val="a0"/>
        <w:ind w:left="720"/>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w:t>
      </w:r>
      <w:r w:rsidRPr="00316676">
        <w:rPr>
          <w:rFonts w:asciiTheme="minorHAnsi" w:hAnsiTheme="minorHAnsi"/>
          <w:b/>
          <w:bCs/>
          <w:sz w:val="22"/>
          <w:szCs w:val="22"/>
          <w:lang w:val="en-US"/>
        </w:rPr>
        <w:t xml:space="preserve"> </w:t>
      </w:r>
      <w:r w:rsidRPr="00316676">
        <w:rPr>
          <w:rFonts w:asciiTheme="minorHAnsi" w:hAnsiTheme="minorHAnsi"/>
          <w:i/>
          <w:iCs/>
          <w:sz w:val="22"/>
          <w:szCs w:val="22"/>
          <w:lang w:val="en-US"/>
        </w:rPr>
        <w:t>24</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Engineering and Urology Society Meeting, May 29</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2010, San Francisco, US</w:t>
      </w:r>
      <w:r w:rsidRPr="00316676">
        <w:rPr>
          <w:rFonts w:asciiTheme="minorHAnsi" w:hAnsiTheme="minorHAnsi"/>
          <w:i/>
          <w:iCs/>
          <w:sz w:val="22"/>
          <w:szCs w:val="22"/>
        </w:rPr>
        <w:t>Α</w:t>
      </w:r>
      <w:r w:rsidRPr="00316676">
        <w:rPr>
          <w:rFonts w:asciiTheme="minorHAnsi" w:hAnsiTheme="minorHAnsi"/>
          <w:i/>
          <w:iCs/>
          <w:sz w:val="22"/>
          <w:szCs w:val="22"/>
          <w:lang w:val="en-US"/>
        </w:rPr>
        <w:t xml:space="preserve"> </w:t>
      </w:r>
    </w:p>
    <w:p w14:paraId="0B176CA1" w14:textId="77777777" w:rsidR="00F52B78" w:rsidRPr="00316676" w:rsidRDefault="00F52B78" w:rsidP="00F52B78">
      <w:pPr>
        <w:pStyle w:val="a0"/>
        <w:ind w:left="720"/>
        <w:rPr>
          <w:rFonts w:asciiTheme="minorHAnsi" w:hAnsiTheme="minorHAnsi"/>
          <w:i/>
          <w:iCs/>
          <w:sz w:val="22"/>
          <w:szCs w:val="22"/>
          <w:lang w:val="en-US"/>
        </w:rPr>
      </w:pPr>
    </w:p>
    <w:p w14:paraId="1CAF02EE" w14:textId="77777777" w:rsidR="0093222E" w:rsidRPr="00316676" w:rsidRDefault="00020C39" w:rsidP="008E66F1">
      <w:pPr>
        <w:pStyle w:val="a7"/>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Time to spontaneous stone passage; can it be safely predicted?</w:t>
      </w:r>
    </w:p>
    <w:p w14:paraId="01101EE9" w14:textId="77777777" w:rsidR="0093222E" w:rsidRPr="00316676" w:rsidRDefault="0093222E">
      <w:pPr>
        <w:pStyle w:val="a0"/>
        <w:ind w:left="720"/>
        <w:rPr>
          <w:rFonts w:asciiTheme="minorHAnsi" w:hAnsiTheme="minorHAnsi"/>
          <w:b/>
          <w:bCs/>
          <w:sz w:val="22"/>
          <w:szCs w:val="22"/>
          <w:lang w:val="en-US"/>
        </w:rPr>
      </w:pPr>
    </w:p>
    <w:p w14:paraId="627E77D5" w14:textId="77777777" w:rsidR="0093222E" w:rsidRPr="00316676" w:rsidRDefault="00020C39" w:rsidP="001B0C85">
      <w:pPr>
        <w:pStyle w:val="a0"/>
        <w:ind w:left="720"/>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Sountoulidis</w:t>
      </w:r>
      <w:proofErr w:type="spellEnd"/>
      <w:r w:rsidR="001B0C85">
        <w:rPr>
          <w:rFonts w:asciiTheme="minorHAnsi" w:hAnsiTheme="minorHAnsi"/>
          <w:b/>
          <w:bCs/>
          <w:i/>
          <w:iCs/>
          <w:color w:val="1F497D"/>
          <w:sz w:val="22"/>
          <w:szCs w:val="22"/>
          <w:u w:color="1F497D"/>
          <w:lang w:val="en-US"/>
        </w:rPr>
        <w:t xml:space="preserve"> P</w:t>
      </w:r>
      <w:r w:rsidR="001B0C85">
        <w:rPr>
          <w:rFonts w:asciiTheme="minorHAnsi" w:hAnsiTheme="minorHAnsi"/>
          <w:sz w:val="22"/>
          <w:szCs w:val="22"/>
          <w:lang w:val="en-US"/>
        </w:rPr>
        <w:t xml:space="preserve">, </w:t>
      </w:r>
      <w:proofErr w:type="spellStart"/>
      <w:r w:rsidRPr="00316676">
        <w:rPr>
          <w:rFonts w:asciiTheme="minorHAnsi" w:hAnsiTheme="minorHAnsi"/>
          <w:sz w:val="22"/>
          <w:szCs w:val="22"/>
          <w:lang w:val="en-US"/>
        </w:rPr>
        <w:t>Bantis</w:t>
      </w:r>
      <w:proofErr w:type="spellEnd"/>
      <w:r w:rsidR="001B0C85">
        <w:rPr>
          <w:rFonts w:asciiTheme="minorHAnsi" w:hAnsiTheme="minorHAnsi"/>
          <w:sz w:val="22"/>
          <w:szCs w:val="22"/>
          <w:lang w:val="en-US"/>
        </w:rPr>
        <w:t xml:space="preserve"> A, </w:t>
      </w:r>
      <w:proofErr w:type="spellStart"/>
      <w:r w:rsidRPr="00316676">
        <w:rPr>
          <w:rFonts w:asciiTheme="minorHAnsi" w:hAnsiTheme="minorHAnsi"/>
          <w:sz w:val="22"/>
          <w:szCs w:val="22"/>
          <w:lang w:val="en-US"/>
        </w:rPr>
        <w:t>Koletsas</w:t>
      </w:r>
      <w:proofErr w:type="spellEnd"/>
      <w:r w:rsidR="001B0C85">
        <w:rPr>
          <w:rFonts w:asciiTheme="minorHAnsi" w:hAnsiTheme="minorHAnsi"/>
          <w:sz w:val="22"/>
          <w:szCs w:val="22"/>
          <w:lang w:val="en-US"/>
        </w:rPr>
        <w:t xml:space="preserve"> N, </w:t>
      </w:r>
      <w:proofErr w:type="spellStart"/>
      <w:r w:rsidRPr="00316676">
        <w:rPr>
          <w:rFonts w:asciiTheme="minorHAnsi" w:hAnsiTheme="minorHAnsi"/>
          <w:sz w:val="22"/>
          <w:szCs w:val="22"/>
          <w:lang w:val="en-US"/>
        </w:rPr>
        <w:t>Chachopoulos</w:t>
      </w:r>
      <w:proofErr w:type="spellEnd"/>
      <w:r w:rsidR="001B0C85">
        <w:rPr>
          <w:rFonts w:asciiTheme="minorHAnsi" w:hAnsiTheme="minorHAnsi"/>
          <w:sz w:val="22"/>
          <w:szCs w:val="22"/>
          <w:lang w:val="en-US"/>
        </w:rPr>
        <w:t xml:space="preserve"> V, </w:t>
      </w:r>
      <w:proofErr w:type="spellStart"/>
      <w:r w:rsidRPr="00316676">
        <w:rPr>
          <w:rFonts w:asciiTheme="minorHAnsi" w:hAnsiTheme="minorHAnsi"/>
          <w:sz w:val="22"/>
          <w:szCs w:val="22"/>
          <w:lang w:val="en-US"/>
        </w:rPr>
        <w:t>Theodosiou</w:t>
      </w:r>
      <w:proofErr w:type="spellEnd"/>
      <w:r w:rsidR="001B0C85">
        <w:rPr>
          <w:rFonts w:asciiTheme="minorHAnsi" w:hAnsiTheme="minorHAnsi"/>
          <w:sz w:val="22"/>
          <w:szCs w:val="22"/>
          <w:lang w:val="en-US"/>
        </w:rPr>
        <w:t xml:space="preserve"> A, </w:t>
      </w:r>
      <w:proofErr w:type="spellStart"/>
      <w:r w:rsidRPr="00316676">
        <w:rPr>
          <w:rFonts w:asciiTheme="minorHAnsi" w:hAnsiTheme="minorHAnsi"/>
          <w:sz w:val="22"/>
          <w:szCs w:val="22"/>
          <w:lang w:val="en-US"/>
        </w:rPr>
        <w:t>Koptsis</w:t>
      </w:r>
      <w:proofErr w:type="spellEnd"/>
      <w:r w:rsidR="001B0C85">
        <w:rPr>
          <w:rFonts w:asciiTheme="minorHAnsi" w:hAnsiTheme="minorHAnsi"/>
          <w:sz w:val="22"/>
          <w:szCs w:val="22"/>
          <w:lang w:val="en-US"/>
        </w:rPr>
        <w:t xml:space="preserve"> M</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Paschalidis</w:t>
      </w:r>
      <w:proofErr w:type="spellEnd"/>
      <w:r w:rsidR="001B0C85">
        <w:rPr>
          <w:rFonts w:asciiTheme="minorHAnsi" w:hAnsiTheme="minorHAnsi"/>
          <w:sz w:val="22"/>
          <w:szCs w:val="22"/>
          <w:lang w:val="en-US"/>
        </w:rPr>
        <w:t xml:space="preserve"> K</w:t>
      </w:r>
    </w:p>
    <w:p w14:paraId="28C80025" w14:textId="77777777" w:rsidR="0093222E" w:rsidRPr="00316676" w:rsidRDefault="00020C39" w:rsidP="00812F97">
      <w:pPr>
        <w:pStyle w:val="a0"/>
        <w:ind w:firstLine="720"/>
        <w:rPr>
          <w:rFonts w:asciiTheme="minorHAnsi" w:hAnsiTheme="minorHAnsi"/>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AUA Annual Meeting, May 29</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-June 3</w:t>
      </w:r>
      <w:r w:rsidRPr="00316676">
        <w:rPr>
          <w:rFonts w:asciiTheme="minorHAnsi" w:hAnsiTheme="minorHAnsi"/>
          <w:i/>
          <w:iCs/>
          <w:sz w:val="22"/>
          <w:szCs w:val="22"/>
          <w:vertAlign w:val="superscript"/>
          <w:lang w:val="en-US"/>
        </w:rPr>
        <w:t>rd</w:t>
      </w:r>
      <w:r w:rsidRPr="00316676">
        <w:rPr>
          <w:rFonts w:asciiTheme="minorHAnsi" w:hAnsiTheme="minorHAnsi"/>
          <w:i/>
          <w:iCs/>
          <w:sz w:val="22"/>
          <w:szCs w:val="22"/>
          <w:lang w:val="en-US"/>
        </w:rPr>
        <w:t xml:space="preserve">  2010, San Francisco, USA</w:t>
      </w:r>
    </w:p>
    <w:p w14:paraId="1BBA619D" w14:textId="77777777" w:rsidR="0093222E" w:rsidRPr="00316676" w:rsidRDefault="0093222E">
      <w:pPr>
        <w:pStyle w:val="a0"/>
        <w:spacing w:line="360" w:lineRule="auto"/>
        <w:rPr>
          <w:rFonts w:asciiTheme="minorHAnsi" w:hAnsiTheme="minorHAnsi"/>
          <w:i/>
          <w:iCs/>
          <w:sz w:val="22"/>
          <w:szCs w:val="22"/>
          <w:lang w:val="en-US"/>
        </w:rPr>
      </w:pPr>
    </w:p>
    <w:p w14:paraId="583F732A" w14:textId="77777777" w:rsidR="0093222E" w:rsidRPr="00316676" w:rsidRDefault="00020C39" w:rsidP="008E66F1">
      <w:pPr>
        <w:pStyle w:val="a0"/>
        <w:numPr>
          <w:ilvl w:val="0"/>
          <w:numId w:val="63"/>
        </w:numPr>
        <w:spacing w:line="360" w:lineRule="auto"/>
        <w:rPr>
          <w:rFonts w:asciiTheme="minorHAnsi" w:hAnsiTheme="minorHAnsi"/>
          <w:b/>
          <w:bCs/>
          <w:sz w:val="22"/>
          <w:szCs w:val="22"/>
          <w:lang w:val="en-US"/>
        </w:rPr>
      </w:pPr>
      <w:r w:rsidRPr="00316676">
        <w:rPr>
          <w:rFonts w:asciiTheme="minorHAnsi" w:hAnsiTheme="minorHAnsi"/>
          <w:b/>
          <w:bCs/>
          <w:sz w:val="22"/>
          <w:szCs w:val="22"/>
          <w:lang w:val="en-US"/>
        </w:rPr>
        <w:t>Imaging classification of renal cell carcinoma</w:t>
      </w:r>
    </w:p>
    <w:p w14:paraId="1531F5C4" w14:textId="77777777" w:rsidR="0093222E" w:rsidRPr="00316676" w:rsidRDefault="00020C39" w:rsidP="00812F97">
      <w:pPr>
        <w:pStyle w:val="a0"/>
        <w:ind w:left="720"/>
        <w:rPr>
          <w:rFonts w:asciiTheme="minorHAnsi" w:hAnsiTheme="minorHAnsi"/>
          <w:sz w:val="22"/>
          <w:szCs w:val="22"/>
          <w:lang w:val="en-US"/>
        </w:rPr>
      </w:pPr>
      <w:proofErr w:type="spellStart"/>
      <w:r w:rsidRPr="00316676">
        <w:rPr>
          <w:rFonts w:asciiTheme="minorHAnsi" w:hAnsiTheme="minorHAnsi"/>
          <w:sz w:val="22"/>
          <w:szCs w:val="22"/>
          <w:lang w:val="en-US"/>
        </w:rPr>
        <w:t>Metaxa</w:t>
      </w:r>
      <w:proofErr w:type="spellEnd"/>
      <w:r w:rsidRPr="00316676">
        <w:rPr>
          <w:rFonts w:asciiTheme="minorHAnsi" w:hAnsiTheme="minorHAnsi"/>
          <w:sz w:val="22"/>
          <w:szCs w:val="22"/>
          <w:lang w:val="en-US"/>
        </w:rPr>
        <w:t xml:space="preserve"> L, </w:t>
      </w:r>
      <w:proofErr w:type="spellStart"/>
      <w:r w:rsidRPr="00316676">
        <w:rPr>
          <w:rFonts w:asciiTheme="minorHAnsi" w:hAnsiTheme="minorHAnsi"/>
          <w:sz w:val="22"/>
          <w:szCs w:val="22"/>
          <w:lang w:val="en-US"/>
        </w:rPr>
        <w:t>Michaelidou</w:t>
      </w:r>
      <w:proofErr w:type="spellEnd"/>
      <w:r w:rsidRPr="00316676">
        <w:rPr>
          <w:rFonts w:asciiTheme="minorHAnsi" w:hAnsiTheme="minorHAnsi"/>
          <w:sz w:val="22"/>
          <w:szCs w:val="22"/>
          <w:lang w:val="en-US"/>
        </w:rPr>
        <w:t xml:space="preserve"> M, </w:t>
      </w:r>
      <w:proofErr w:type="spellStart"/>
      <w:r w:rsidRPr="00316676">
        <w:rPr>
          <w:rFonts w:asciiTheme="minorHAnsi" w:hAnsiTheme="minorHAnsi"/>
          <w:sz w:val="22"/>
          <w:szCs w:val="22"/>
          <w:lang w:val="en-US"/>
        </w:rPr>
        <w:t>Theodosiou</w:t>
      </w:r>
      <w:proofErr w:type="spellEnd"/>
      <w:r w:rsidRPr="00316676">
        <w:rPr>
          <w:rFonts w:asciiTheme="minorHAnsi" w:hAnsiTheme="minorHAnsi"/>
          <w:sz w:val="22"/>
          <w:szCs w:val="22"/>
          <w:lang w:val="en-US"/>
        </w:rPr>
        <w:t xml:space="preserve"> A, Metaxas F, </w:t>
      </w:r>
      <w:proofErr w:type="spellStart"/>
      <w:r w:rsidRPr="00316676">
        <w:rPr>
          <w:rFonts w:asciiTheme="minorHAnsi" w:hAnsiTheme="minorHAnsi"/>
          <w:sz w:val="22"/>
          <w:szCs w:val="22"/>
          <w:lang w:val="en-US"/>
        </w:rPr>
        <w:t>Gouvis</w:t>
      </w:r>
      <w:proofErr w:type="spellEnd"/>
      <w:r w:rsidRPr="00316676">
        <w:rPr>
          <w:rFonts w:asciiTheme="minorHAnsi" w:hAnsiTheme="minorHAnsi"/>
          <w:sz w:val="22"/>
          <w:szCs w:val="22"/>
          <w:lang w:val="en-US"/>
        </w:rPr>
        <w:t xml:space="preserve"> P, </w:t>
      </w:r>
      <w:proofErr w:type="spellStart"/>
      <w:r w:rsidRPr="00316676">
        <w:rPr>
          <w:rFonts w:asciiTheme="minorHAnsi" w:hAnsiTheme="minorHAnsi"/>
          <w:sz w:val="22"/>
          <w:szCs w:val="22"/>
          <w:lang w:val="en-US"/>
        </w:rPr>
        <w:t>Kikidakis</w:t>
      </w:r>
      <w:proofErr w:type="spellEnd"/>
      <w:r w:rsidRPr="00316676">
        <w:rPr>
          <w:rFonts w:asciiTheme="minorHAnsi" w:hAnsiTheme="minorHAnsi"/>
          <w:sz w:val="22"/>
          <w:szCs w:val="22"/>
          <w:lang w:val="en-US"/>
        </w:rPr>
        <w:t xml:space="preserve"> D, </w:t>
      </w:r>
      <w:proofErr w:type="spellStart"/>
      <w:r w:rsidRPr="00316676">
        <w:rPr>
          <w:rFonts w:asciiTheme="minorHAnsi" w:hAnsiTheme="minorHAnsi"/>
          <w:b/>
          <w:bCs/>
          <w:i/>
          <w:iCs/>
          <w:color w:val="1F497D"/>
          <w:sz w:val="22"/>
          <w:szCs w:val="22"/>
          <w:u w:color="1F497D"/>
          <w:lang w:val="en-US"/>
        </w:rPr>
        <w:t>Sountoulidis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
    <w:p w14:paraId="38AE1C12" w14:textId="77777777" w:rsidR="0093222E" w:rsidRPr="00316676" w:rsidRDefault="00020C39" w:rsidP="00812F97">
      <w:pPr>
        <w:pStyle w:val="a0"/>
        <w:ind w:left="720"/>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8</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Balkan Congress of Radiology, 29</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-31</w:t>
      </w:r>
      <w:r w:rsidRPr="00316676">
        <w:rPr>
          <w:rFonts w:asciiTheme="minorHAnsi" w:hAnsiTheme="minorHAnsi"/>
          <w:i/>
          <w:iCs/>
          <w:sz w:val="22"/>
          <w:szCs w:val="22"/>
          <w:vertAlign w:val="superscript"/>
          <w:lang w:val="en-US"/>
        </w:rPr>
        <w:t>st</w:t>
      </w:r>
      <w:r w:rsidRPr="00316676">
        <w:rPr>
          <w:rFonts w:asciiTheme="minorHAnsi" w:hAnsiTheme="minorHAnsi"/>
          <w:i/>
          <w:iCs/>
          <w:sz w:val="22"/>
          <w:szCs w:val="22"/>
          <w:lang w:val="en-US"/>
        </w:rPr>
        <w:t xml:space="preserve"> October 2010, </w:t>
      </w:r>
      <w:proofErr w:type="spellStart"/>
      <w:r w:rsidRPr="00316676">
        <w:rPr>
          <w:rFonts w:asciiTheme="minorHAnsi" w:hAnsiTheme="minorHAnsi"/>
          <w:i/>
          <w:iCs/>
          <w:sz w:val="22"/>
          <w:szCs w:val="22"/>
          <w:lang w:val="en-US"/>
        </w:rPr>
        <w:t>Alexandroupolis</w:t>
      </w:r>
      <w:proofErr w:type="spellEnd"/>
      <w:r w:rsidRPr="00316676">
        <w:rPr>
          <w:rFonts w:asciiTheme="minorHAnsi" w:hAnsiTheme="minorHAnsi"/>
          <w:i/>
          <w:iCs/>
          <w:sz w:val="22"/>
          <w:szCs w:val="22"/>
          <w:lang w:val="en-US"/>
        </w:rPr>
        <w:t>, Greece</w:t>
      </w:r>
    </w:p>
    <w:p w14:paraId="0A77BD67" w14:textId="77777777" w:rsidR="0093222E" w:rsidRPr="00316676" w:rsidRDefault="0093222E">
      <w:pPr>
        <w:pStyle w:val="a0"/>
        <w:spacing w:line="360" w:lineRule="auto"/>
        <w:jc w:val="both"/>
        <w:rPr>
          <w:rFonts w:asciiTheme="minorHAnsi" w:hAnsiTheme="minorHAnsi"/>
          <w:b/>
          <w:bCs/>
          <w:sz w:val="22"/>
          <w:szCs w:val="22"/>
          <w:lang w:val="en-US"/>
        </w:rPr>
      </w:pPr>
    </w:p>
    <w:p w14:paraId="2EA9CA3F" w14:textId="77777777" w:rsidR="0093222E" w:rsidRPr="00316676" w:rsidRDefault="00020C39" w:rsidP="008E66F1">
      <w:pPr>
        <w:pStyle w:val="a0"/>
        <w:numPr>
          <w:ilvl w:val="0"/>
          <w:numId w:val="63"/>
        </w:numPr>
        <w:jc w:val="both"/>
        <w:rPr>
          <w:rFonts w:asciiTheme="minorHAnsi" w:hAnsiTheme="minorHAnsi"/>
          <w:b/>
          <w:bCs/>
          <w:sz w:val="22"/>
          <w:szCs w:val="22"/>
          <w:lang w:val="en-US"/>
        </w:rPr>
      </w:pPr>
      <w:r w:rsidRPr="00316676">
        <w:rPr>
          <w:rFonts w:asciiTheme="minorHAnsi" w:hAnsiTheme="minorHAnsi"/>
          <w:b/>
          <w:bCs/>
          <w:sz w:val="22"/>
          <w:szCs w:val="22"/>
          <w:lang w:val="en-US"/>
        </w:rPr>
        <w:t>The controversial role of urine cytology in evaluating an upper urinary tract mass.</w:t>
      </w:r>
    </w:p>
    <w:p w14:paraId="42C0A4B5" w14:textId="77777777" w:rsidR="00812F97" w:rsidRDefault="00812F97">
      <w:pPr>
        <w:pStyle w:val="a0"/>
        <w:ind w:left="720"/>
        <w:jc w:val="both"/>
        <w:rPr>
          <w:rFonts w:asciiTheme="minorHAnsi" w:hAnsiTheme="minorHAnsi"/>
          <w:sz w:val="22"/>
          <w:szCs w:val="22"/>
          <w:lang w:val="en-US"/>
        </w:rPr>
      </w:pPr>
    </w:p>
    <w:p w14:paraId="737B9B14" w14:textId="77777777" w:rsidR="0093222E" w:rsidRPr="00316676" w:rsidRDefault="00020C39">
      <w:pPr>
        <w:pStyle w:val="a0"/>
        <w:ind w:left="720"/>
        <w:jc w:val="both"/>
        <w:rPr>
          <w:rFonts w:asciiTheme="minorHAnsi" w:hAnsiTheme="minorHAnsi"/>
          <w:sz w:val="22"/>
          <w:szCs w:val="22"/>
          <w:lang w:val="en-US"/>
        </w:rPr>
      </w:pPr>
      <w:proofErr w:type="spellStart"/>
      <w:r w:rsidRPr="00316676">
        <w:rPr>
          <w:rFonts w:asciiTheme="minorHAnsi" w:hAnsiTheme="minorHAnsi"/>
          <w:sz w:val="22"/>
          <w:szCs w:val="22"/>
          <w:lang w:val="en-US"/>
        </w:rPr>
        <w:t>Koptsis</w:t>
      </w:r>
      <w:proofErr w:type="spellEnd"/>
      <w:r w:rsidRPr="00316676">
        <w:rPr>
          <w:rFonts w:asciiTheme="minorHAnsi" w:hAnsiTheme="minorHAnsi"/>
          <w:sz w:val="22"/>
          <w:szCs w:val="22"/>
          <w:lang w:val="en-US"/>
        </w:rPr>
        <w:t xml:space="preserve"> MD, </w:t>
      </w:r>
      <w:proofErr w:type="spellStart"/>
      <w:r w:rsidRPr="00316676">
        <w:rPr>
          <w:rFonts w:asciiTheme="minorHAnsi" w:hAnsiTheme="minorHAnsi"/>
          <w:sz w:val="22"/>
          <w:szCs w:val="22"/>
          <w:lang w:val="en-US"/>
        </w:rPr>
        <w:t>Filintatzi</w:t>
      </w:r>
      <w:proofErr w:type="spellEnd"/>
      <w:r w:rsidRPr="00316676">
        <w:rPr>
          <w:rFonts w:asciiTheme="minorHAnsi" w:hAnsiTheme="minorHAnsi"/>
          <w:sz w:val="22"/>
          <w:szCs w:val="22"/>
          <w:lang w:val="en-US"/>
        </w:rPr>
        <w:t xml:space="preserve"> C, </w:t>
      </w:r>
      <w:proofErr w:type="spellStart"/>
      <w:r w:rsidRPr="00316676">
        <w:rPr>
          <w:rFonts w:asciiTheme="minorHAnsi" w:hAnsiTheme="minorHAnsi"/>
          <w:sz w:val="22"/>
          <w:szCs w:val="22"/>
          <w:lang w:val="en-US"/>
        </w:rPr>
        <w:t>Theodosiou</w:t>
      </w:r>
      <w:proofErr w:type="spellEnd"/>
      <w:r w:rsidRPr="00316676">
        <w:rPr>
          <w:rFonts w:asciiTheme="minorHAnsi" w:hAnsiTheme="minorHAnsi"/>
          <w:sz w:val="22"/>
          <w:szCs w:val="22"/>
          <w:lang w:val="en-US"/>
        </w:rPr>
        <w:t xml:space="preserve"> A, </w:t>
      </w:r>
      <w:proofErr w:type="spellStart"/>
      <w:r w:rsidRPr="00316676">
        <w:rPr>
          <w:rFonts w:asciiTheme="minorHAnsi" w:hAnsiTheme="minorHAnsi"/>
          <w:sz w:val="22"/>
          <w:szCs w:val="22"/>
          <w:lang w:val="en-US"/>
        </w:rPr>
        <w:t>Kikidakis</w:t>
      </w:r>
      <w:proofErr w:type="spellEnd"/>
      <w:r w:rsidRPr="00316676">
        <w:rPr>
          <w:rFonts w:asciiTheme="minorHAnsi" w:hAnsiTheme="minorHAnsi"/>
          <w:sz w:val="22"/>
          <w:szCs w:val="22"/>
          <w:lang w:val="en-US"/>
        </w:rPr>
        <w:t xml:space="preserve"> D, </w:t>
      </w:r>
      <w:proofErr w:type="spellStart"/>
      <w:r w:rsidRPr="00316676">
        <w:rPr>
          <w:rFonts w:asciiTheme="minorHAnsi" w:hAnsiTheme="minorHAnsi"/>
          <w:sz w:val="22"/>
          <w:szCs w:val="22"/>
          <w:lang w:val="en-US"/>
        </w:rPr>
        <w:t>Paschalidis</w:t>
      </w:r>
      <w:proofErr w:type="spellEnd"/>
      <w:r w:rsidRPr="00316676">
        <w:rPr>
          <w:rFonts w:asciiTheme="minorHAnsi" w:hAnsiTheme="minorHAnsi"/>
          <w:sz w:val="22"/>
          <w:szCs w:val="22"/>
          <w:lang w:val="en-US"/>
        </w:rPr>
        <w:t xml:space="preserve"> K,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p>
    <w:p w14:paraId="67F93A9C" w14:textId="77777777" w:rsidR="0093222E" w:rsidRPr="00316676" w:rsidRDefault="00020C39" w:rsidP="00812F97">
      <w:pPr>
        <w:pStyle w:val="a0"/>
        <w:ind w:left="720"/>
        <w:jc w:val="both"/>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4</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World Congress on Controversies in Urology, 27</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-30</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January 2011,Paris, France</w:t>
      </w:r>
    </w:p>
    <w:p w14:paraId="5F4A65AF" w14:textId="77777777" w:rsidR="0093222E" w:rsidRPr="00316676" w:rsidRDefault="0093222E">
      <w:pPr>
        <w:pStyle w:val="a0"/>
        <w:ind w:left="720"/>
        <w:jc w:val="both"/>
        <w:rPr>
          <w:rFonts w:asciiTheme="minorHAnsi" w:hAnsiTheme="minorHAnsi"/>
          <w:i/>
          <w:iCs/>
          <w:sz w:val="22"/>
          <w:szCs w:val="22"/>
          <w:lang w:val="en-US"/>
        </w:rPr>
      </w:pPr>
    </w:p>
    <w:p w14:paraId="442BE3CF" w14:textId="77777777" w:rsidR="0093222E" w:rsidRPr="00316676" w:rsidRDefault="0093222E">
      <w:pPr>
        <w:pStyle w:val="a0"/>
        <w:jc w:val="both"/>
        <w:rPr>
          <w:rFonts w:asciiTheme="minorHAnsi" w:hAnsiTheme="minorHAnsi"/>
          <w:i/>
          <w:iCs/>
          <w:sz w:val="22"/>
          <w:szCs w:val="22"/>
          <w:lang w:val="en-US"/>
        </w:rPr>
      </w:pPr>
    </w:p>
    <w:p w14:paraId="62CF51FE" w14:textId="77777777" w:rsidR="0093222E" w:rsidRPr="00316676" w:rsidRDefault="00020C39" w:rsidP="008E66F1">
      <w:pPr>
        <w:pStyle w:val="a0"/>
        <w:numPr>
          <w:ilvl w:val="0"/>
          <w:numId w:val="63"/>
        </w:numPr>
        <w:jc w:val="both"/>
        <w:rPr>
          <w:rFonts w:asciiTheme="minorHAnsi" w:hAnsiTheme="minorHAnsi"/>
          <w:b/>
          <w:bCs/>
          <w:sz w:val="22"/>
          <w:szCs w:val="22"/>
          <w:lang w:val="en-US"/>
        </w:rPr>
      </w:pPr>
      <w:r w:rsidRPr="00316676">
        <w:rPr>
          <w:rFonts w:asciiTheme="minorHAnsi" w:hAnsiTheme="minorHAnsi"/>
          <w:b/>
          <w:bCs/>
          <w:sz w:val="22"/>
          <w:szCs w:val="22"/>
          <w:lang w:val="en-US"/>
        </w:rPr>
        <w:t xml:space="preserve">The role of surgical ligation of the left internal spermatic vein for the management of infertile men with subclinical left varicocele.  </w:t>
      </w:r>
    </w:p>
    <w:p w14:paraId="4689564A" w14:textId="77777777" w:rsidR="0093222E" w:rsidRPr="00316676" w:rsidRDefault="0093222E">
      <w:pPr>
        <w:pStyle w:val="a0"/>
        <w:ind w:left="720"/>
        <w:jc w:val="both"/>
        <w:rPr>
          <w:rFonts w:asciiTheme="minorHAnsi" w:hAnsiTheme="minorHAnsi"/>
          <w:b/>
          <w:bCs/>
          <w:i/>
          <w:iCs/>
          <w:color w:val="1F497D"/>
          <w:sz w:val="22"/>
          <w:szCs w:val="22"/>
          <w:u w:color="1F497D"/>
          <w:lang w:val="en-US"/>
        </w:rPr>
      </w:pPr>
    </w:p>
    <w:p w14:paraId="1DC026A2" w14:textId="77777777" w:rsidR="0093222E" w:rsidRPr="001B0C85" w:rsidRDefault="00020C39" w:rsidP="001B0C85">
      <w:pPr>
        <w:pStyle w:val="a0"/>
        <w:ind w:left="720"/>
        <w:jc w:val="both"/>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Gravas</w:t>
      </w:r>
      <w:proofErr w:type="spellEnd"/>
      <w:r w:rsidRPr="00316676">
        <w:rPr>
          <w:rFonts w:asciiTheme="minorHAnsi" w:hAnsiTheme="minorHAnsi"/>
          <w:sz w:val="22"/>
          <w:szCs w:val="22"/>
          <w:lang w:val="en-US"/>
        </w:rPr>
        <w:t xml:space="preserve"> S, </w:t>
      </w:r>
      <w:proofErr w:type="spellStart"/>
      <w:r w:rsidRPr="00316676">
        <w:rPr>
          <w:rFonts w:asciiTheme="minorHAnsi" w:hAnsiTheme="minorHAnsi"/>
          <w:sz w:val="22"/>
          <w:szCs w:val="22"/>
          <w:lang w:val="en-US"/>
        </w:rPr>
        <w:t>Kikidakis</w:t>
      </w:r>
      <w:proofErr w:type="spellEnd"/>
      <w:r w:rsidRPr="00316676">
        <w:rPr>
          <w:rFonts w:asciiTheme="minorHAnsi" w:hAnsiTheme="minorHAnsi"/>
          <w:sz w:val="22"/>
          <w:szCs w:val="22"/>
          <w:lang w:val="en-US"/>
        </w:rPr>
        <w:t xml:space="preserve"> D, </w:t>
      </w:r>
      <w:proofErr w:type="spellStart"/>
      <w:r w:rsidRPr="00316676">
        <w:rPr>
          <w:rFonts w:asciiTheme="minorHAnsi" w:hAnsiTheme="minorHAnsi"/>
          <w:sz w:val="22"/>
          <w:szCs w:val="22"/>
          <w:lang w:val="en-US"/>
        </w:rPr>
        <w:t>Theodosiou</w:t>
      </w:r>
      <w:proofErr w:type="spellEnd"/>
      <w:r w:rsidRPr="00316676">
        <w:rPr>
          <w:rFonts w:asciiTheme="minorHAnsi" w:hAnsiTheme="minorHAnsi"/>
          <w:sz w:val="22"/>
          <w:szCs w:val="22"/>
          <w:lang w:val="en-US"/>
        </w:rPr>
        <w:t xml:space="preserve"> A, </w:t>
      </w:r>
      <w:proofErr w:type="spellStart"/>
      <w:r w:rsidRPr="00316676">
        <w:rPr>
          <w:rFonts w:asciiTheme="minorHAnsi" w:hAnsiTheme="minorHAnsi"/>
          <w:sz w:val="22"/>
          <w:szCs w:val="22"/>
          <w:lang w:val="en-US"/>
        </w:rPr>
        <w:t>Paschalidis</w:t>
      </w:r>
      <w:proofErr w:type="spellEnd"/>
      <w:r w:rsidRPr="00316676">
        <w:rPr>
          <w:rFonts w:asciiTheme="minorHAnsi" w:hAnsiTheme="minorHAnsi"/>
          <w:sz w:val="22"/>
          <w:szCs w:val="22"/>
          <w:lang w:val="en-US"/>
        </w:rPr>
        <w:t xml:space="preserve"> K, </w:t>
      </w:r>
      <w:proofErr w:type="spellStart"/>
      <w:r w:rsidRPr="00316676">
        <w:rPr>
          <w:rFonts w:asciiTheme="minorHAnsi" w:hAnsiTheme="minorHAnsi"/>
          <w:sz w:val="22"/>
          <w:szCs w:val="22"/>
          <w:lang w:val="en-US"/>
        </w:rPr>
        <w:t>Melekos</w:t>
      </w:r>
      <w:proofErr w:type="spellEnd"/>
      <w:r w:rsidRPr="00316676">
        <w:rPr>
          <w:rFonts w:asciiTheme="minorHAnsi" w:hAnsiTheme="minorHAnsi"/>
          <w:sz w:val="22"/>
          <w:szCs w:val="22"/>
          <w:lang w:val="en-US"/>
        </w:rPr>
        <w:t xml:space="preserve"> M, </w:t>
      </w:r>
      <w:proofErr w:type="spellStart"/>
      <w:r w:rsidRPr="00316676">
        <w:rPr>
          <w:rFonts w:asciiTheme="minorHAnsi" w:hAnsiTheme="minorHAnsi"/>
          <w:sz w:val="22"/>
          <w:szCs w:val="22"/>
          <w:lang w:val="en-US"/>
        </w:rPr>
        <w:t>Sofikitis</w:t>
      </w:r>
      <w:proofErr w:type="spellEnd"/>
      <w:r w:rsidRPr="00316676">
        <w:rPr>
          <w:rFonts w:asciiTheme="minorHAnsi" w:hAnsiTheme="minorHAnsi"/>
          <w:sz w:val="22"/>
          <w:szCs w:val="22"/>
          <w:lang w:val="en-US"/>
        </w:rPr>
        <w:t xml:space="preserve"> </w:t>
      </w: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31</w:t>
      </w:r>
      <w:r w:rsidRPr="00316676">
        <w:rPr>
          <w:rFonts w:asciiTheme="minorHAnsi" w:hAnsiTheme="minorHAnsi"/>
          <w:i/>
          <w:iCs/>
          <w:sz w:val="22"/>
          <w:szCs w:val="22"/>
          <w:vertAlign w:val="superscript"/>
          <w:lang w:val="en-US"/>
        </w:rPr>
        <w:t>st</w:t>
      </w:r>
      <w:r w:rsidRPr="00316676">
        <w:rPr>
          <w:rFonts w:asciiTheme="minorHAnsi" w:hAnsiTheme="minorHAnsi"/>
          <w:i/>
          <w:iCs/>
          <w:sz w:val="22"/>
          <w:szCs w:val="22"/>
          <w:lang w:val="en-US"/>
        </w:rPr>
        <w:t xml:space="preserve"> Congress of the </w:t>
      </w:r>
      <w:proofErr w:type="spellStart"/>
      <w:r w:rsidRPr="00316676">
        <w:rPr>
          <w:rFonts w:asciiTheme="minorHAnsi" w:hAnsiTheme="minorHAnsi"/>
          <w:i/>
          <w:iCs/>
          <w:sz w:val="22"/>
          <w:szCs w:val="22"/>
          <w:lang w:val="en-US"/>
        </w:rPr>
        <w:t>Societe</w:t>
      </w:r>
      <w:proofErr w:type="spellEnd"/>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Internationale</w:t>
      </w:r>
      <w:proofErr w:type="spellEnd"/>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D’Urologie</w:t>
      </w:r>
      <w:proofErr w:type="spellEnd"/>
      <w:r w:rsidRPr="00316676">
        <w:rPr>
          <w:rFonts w:asciiTheme="minorHAnsi" w:hAnsiTheme="minorHAnsi"/>
          <w:i/>
          <w:iCs/>
          <w:sz w:val="22"/>
          <w:szCs w:val="22"/>
          <w:lang w:val="en-US"/>
        </w:rPr>
        <w:t xml:space="preserve"> (SIU), 16-20 October 2011, Berlin, Germany </w:t>
      </w:r>
      <w:r w:rsidRPr="00316676">
        <w:rPr>
          <w:rFonts w:asciiTheme="minorHAnsi" w:hAnsiTheme="minorHAnsi"/>
          <w:b/>
          <w:bCs/>
          <w:sz w:val="22"/>
          <w:szCs w:val="22"/>
          <w:lang w:val="en-US"/>
        </w:rPr>
        <w:t xml:space="preserve">                                                                                                                    </w:t>
      </w:r>
    </w:p>
    <w:p w14:paraId="6F96CED8" w14:textId="77777777" w:rsidR="0093222E" w:rsidRDefault="0093222E">
      <w:pPr>
        <w:pStyle w:val="a0"/>
        <w:rPr>
          <w:rFonts w:asciiTheme="minorHAnsi" w:hAnsiTheme="minorHAnsi"/>
          <w:i/>
          <w:iCs/>
          <w:sz w:val="22"/>
          <w:szCs w:val="22"/>
          <w:lang w:val="en-US"/>
        </w:rPr>
      </w:pPr>
    </w:p>
    <w:p w14:paraId="078A24F1" w14:textId="77777777" w:rsidR="001B0C85" w:rsidRPr="00316676" w:rsidRDefault="001B0C85">
      <w:pPr>
        <w:pStyle w:val="a0"/>
        <w:rPr>
          <w:rFonts w:asciiTheme="minorHAnsi" w:hAnsiTheme="minorHAnsi"/>
          <w:i/>
          <w:iCs/>
          <w:sz w:val="22"/>
          <w:szCs w:val="22"/>
          <w:lang w:val="en-US"/>
        </w:rPr>
      </w:pPr>
    </w:p>
    <w:p w14:paraId="59B7D763" w14:textId="77777777" w:rsidR="0093222E" w:rsidRPr="00316676" w:rsidRDefault="0093222E">
      <w:pPr>
        <w:pStyle w:val="a0"/>
        <w:ind w:left="1080"/>
        <w:rPr>
          <w:rFonts w:asciiTheme="minorHAnsi" w:hAnsiTheme="minorHAnsi"/>
          <w:sz w:val="22"/>
          <w:szCs w:val="22"/>
          <w:u w:val="single"/>
          <w:lang w:val="en-US"/>
        </w:rPr>
      </w:pPr>
    </w:p>
    <w:p w14:paraId="7CCEE6C0" w14:textId="77777777" w:rsidR="0093222E" w:rsidRPr="00316676" w:rsidRDefault="00020C39" w:rsidP="008E66F1">
      <w:pPr>
        <w:pStyle w:val="a0"/>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 xml:space="preserve">Cysts and cyst like renal tumors. The importance of the </w:t>
      </w:r>
      <w:proofErr w:type="spellStart"/>
      <w:r w:rsidRPr="00316676">
        <w:rPr>
          <w:rFonts w:asciiTheme="minorHAnsi" w:hAnsiTheme="minorHAnsi"/>
          <w:b/>
          <w:bCs/>
          <w:sz w:val="22"/>
          <w:szCs w:val="22"/>
          <w:lang w:val="en-US"/>
        </w:rPr>
        <w:t>Bosniak</w:t>
      </w:r>
      <w:proofErr w:type="spellEnd"/>
      <w:r w:rsidRPr="00316676">
        <w:rPr>
          <w:rFonts w:asciiTheme="minorHAnsi" w:hAnsiTheme="minorHAnsi"/>
          <w:b/>
          <w:bCs/>
          <w:sz w:val="22"/>
          <w:szCs w:val="22"/>
          <w:lang w:val="en-US"/>
        </w:rPr>
        <w:t xml:space="preserve"> classification system.</w:t>
      </w:r>
    </w:p>
    <w:p w14:paraId="28774245" w14:textId="77777777" w:rsidR="0093222E" w:rsidRPr="00316676" w:rsidRDefault="00020C39" w:rsidP="00812F97">
      <w:pPr>
        <w:pStyle w:val="a0"/>
        <w:ind w:left="1080"/>
        <w:rPr>
          <w:rFonts w:asciiTheme="minorHAnsi" w:hAnsiTheme="minorHAnsi"/>
          <w:sz w:val="22"/>
          <w:szCs w:val="22"/>
          <w:lang w:val="en-US"/>
        </w:rPr>
      </w:pPr>
      <w:proofErr w:type="spellStart"/>
      <w:r w:rsidRPr="00316676">
        <w:rPr>
          <w:rFonts w:asciiTheme="minorHAnsi" w:hAnsiTheme="minorHAnsi"/>
          <w:sz w:val="22"/>
          <w:szCs w:val="22"/>
          <w:lang w:val="en-US"/>
        </w:rPr>
        <w:t>Metaxa</w:t>
      </w:r>
      <w:proofErr w:type="spellEnd"/>
      <w:r w:rsidR="00812F97" w:rsidRPr="00812F97">
        <w:rPr>
          <w:rFonts w:asciiTheme="minorHAnsi" w:hAnsiTheme="minorHAnsi"/>
          <w:sz w:val="22"/>
          <w:szCs w:val="22"/>
          <w:lang w:val="en-US"/>
        </w:rPr>
        <w:t xml:space="preserve"> </w:t>
      </w:r>
      <w:r w:rsidR="00812F97">
        <w:rPr>
          <w:rFonts w:asciiTheme="minorHAnsi" w:hAnsiTheme="minorHAnsi"/>
          <w:sz w:val="22"/>
          <w:szCs w:val="22"/>
          <w:lang w:val="en-US"/>
        </w:rPr>
        <w:t xml:space="preserve">L, </w:t>
      </w:r>
      <w:proofErr w:type="spellStart"/>
      <w:r w:rsidRPr="00316676">
        <w:rPr>
          <w:rFonts w:asciiTheme="minorHAnsi" w:hAnsiTheme="minorHAnsi"/>
          <w:sz w:val="22"/>
          <w:szCs w:val="22"/>
          <w:lang w:val="en-US"/>
        </w:rPr>
        <w:t>Tsifountoudis</w:t>
      </w:r>
      <w:proofErr w:type="spellEnd"/>
      <w:r w:rsidR="00812F97">
        <w:rPr>
          <w:rFonts w:asciiTheme="minorHAnsi" w:hAnsiTheme="minorHAnsi"/>
          <w:sz w:val="22"/>
          <w:szCs w:val="22"/>
          <w:lang w:val="en-US"/>
        </w:rPr>
        <w:t xml:space="preserve"> I</w:t>
      </w:r>
      <w:r w:rsidRPr="00316676">
        <w:rPr>
          <w:rFonts w:asciiTheme="minorHAnsi" w:hAnsiTheme="minorHAnsi"/>
          <w:sz w:val="22"/>
          <w:szCs w:val="22"/>
          <w:lang w:val="en-US"/>
        </w:rPr>
        <w:t xml:space="preserve">, </w:t>
      </w:r>
      <w:proofErr w:type="spellStart"/>
      <w:r w:rsidRPr="00316676">
        <w:rPr>
          <w:rFonts w:asciiTheme="minorHAnsi" w:hAnsiTheme="minorHAnsi"/>
          <w:b/>
          <w:bCs/>
          <w:i/>
          <w:iCs/>
          <w:color w:val="1F497D"/>
          <w:sz w:val="22"/>
          <w:szCs w:val="22"/>
          <w:u w:color="1F497D"/>
          <w:lang w:val="en-US"/>
        </w:rPr>
        <w:t>Sountoulides</w:t>
      </w:r>
      <w:proofErr w:type="spellEnd"/>
      <w:r w:rsidR="00812F97">
        <w:rPr>
          <w:rFonts w:asciiTheme="minorHAnsi" w:hAnsiTheme="minorHAnsi"/>
          <w:b/>
          <w:bCs/>
          <w:i/>
          <w:iCs/>
          <w:color w:val="1F497D"/>
          <w:sz w:val="22"/>
          <w:szCs w:val="22"/>
          <w:u w:color="1F497D"/>
          <w:lang w:val="en-US"/>
        </w:rPr>
        <w:t xml:space="preserve"> P</w:t>
      </w:r>
      <w:r w:rsidR="00812F97">
        <w:rPr>
          <w:rFonts w:asciiTheme="minorHAnsi" w:hAnsiTheme="minorHAnsi"/>
          <w:sz w:val="22"/>
          <w:szCs w:val="22"/>
          <w:lang w:val="en-US"/>
        </w:rPr>
        <w:t xml:space="preserve">, </w:t>
      </w:r>
      <w:proofErr w:type="spellStart"/>
      <w:r w:rsidRPr="00316676">
        <w:rPr>
          <w:rFonts w:asciiTheme="minorHAnsi" w:hAnsiTheme="minorHAnsi"/>
          <w:sz w:val="22"/>
          <w:szCs w:val="22"/>
          <w:lang w:val="en-US"/>
        </w:rPr>
        <w:t>Kiryttopoulos</w:t>
      </w:r>
      <w:proofErr w:type="spellEnd"/>
      <w:r w:rsidR="00812F97">
        <w:rPr>
          <w:rFonts w:asciiTheme="minorHAnsi" w:hAnsiTheme="minorHAnsi"/>
          <w:sz w:val="22"/>
          <w:szCs w:val="22"/>
          <w:lang w:val="en-US"/>
        </w:rPr>
        <w:t xml:space="preserve"> P, </w:t>
      </w:r>
      <w:r w:rsidRPr="00316676">
        <w:rPr>
          <w:rFonts w:asciiTheme="minorHAnsi" w:hAnsiTheme="minorHAnsi"/>
          <w:sz w:val="22"/>
          <w:szCs w:val="22"/>
          <w:lang w:val="en-US"/>
        </w:rPr>
        <w:t>Metaxas</w:t>
      </w:r>
      <w:r w:rsidR="00812F97">
        <w:rPr>
          <w:rFonts w:asciiTheme="minorHAnsi" w:hAnsiTheme="minorHAnsi"/>
          <w:sz w:val="22"/>
          <w:szCs w:val="22"/>
          <w:lang w:val="en-US"/>
        </w:rPr>
        <w:t xml:space="preserve"> F, </w:t>
      </w:r>
      <w:proofErr w:type="spellStart"/>
      <w:r w:rsidRPr="00316676">
        <w:rPr>
          <w:rFonts w:asciiTheme="minorHAnsi" w:hAnsiTheme="minorHAnsi"/>
          <w:sz w:val="22"/>
          <w:szCs w:val="22"/>
          <w:lang w:val="en-US"/>
        </w:rPr>
        <w:t>Michaelidou</w:t>
      </w:r>
      <w:proofErr w:type="spellEnd"/>
      <w:r w:rsidR="00812F97">
        <w:rPr>
          <w:rFonts w:asciiTheme="minorHAnsi" w:hAnsiTheme="minorHAnsi"/>
          <w:sz w:val="22"/>
          <w:szCs w:val="22"/>
          <w:lang w:val="en-US"/>
        </w:rPr>
        <w:t xml:space="preserve"> M, </w:t>
      </w:r>
      <w:proofErr w:type="spellStart"/>
      <w:r w:rsidRPr="00316676">
        <w:rPr>
          <w:rFonts w:asciiTheme="minorHAnsi" w:hAnsiTheme="minorHAnsi"/>
          <w:sz w:val="22"/>
          <w:szCs w:val="22"/>
          <w:lang w:val="en-US"/>
        </w:rPr>
        <w:t>Theodosiou</w:t>
      </w:r>
      <w:proofErr w:type="spellEnd"/>
      <w:r w:rsidR="00812F97">
        <w:rPr>
          <w:rFonts w:asciiTheme="minorHAnsi" w:hAnsiTheme="minorHAnsi"/>
          <w:sz w:val="22"/>
          <w:szCs w:val="22"/>
          <w:lang w:val="en-US"/>
        </w:rPr>
        <w:t xml:space="preserve"> A, </w:t>
      </w:r>
      <w:proofErr w:type="spellStart"/>
      <w:r w:rsidRPr="00316676">
        <w:rPr>
          <w:rFonts w:asciiTheme="minorHAnsi" w:hAnsiTheme="minorHAnsi"/>
          <w:sz w:val="22"/>
          <w:szCs w:val="22"/>
          <w:lang w:val="en-US"/>
        </w:rPr>
        <w:t>Kalaitzoglou</w:t>
      </w:r>
      <w:proofErr w:type="spellEnd"/>
      <w:r w:rsidR="00812F97">
        <w:rPr>
          <w:rFonts w:asciiTheme="minorHAnsi" w:hAnsiTheme="minorHAnsi"/>
          <w:sz w:val="22"/>
          <w:szCs w:val="22"/>
          <w:lang w:val="en-US"/>
        </w:rPr>
        <w:t xml:space="preserve"> I</w:t>
      </w:r>
    </w:p>
    <w:p w14:paraId="023627EA" w14:textId="77777777" w:rsidR="0093222E" w:rsidRPr="00316676" w:rsidRDefault="00020C39" w:rsidP="00812F97">
      <w:pPr>
        <w:pStyle w:val="a0"/>
        <w:ind w:left="720" w:firstLine="360"/>
        <w:rPr>
          <w:rFonts w:asciiTheme="minorHAnsi" w:hAnsiTheme="minorHAnsi"/>
          <w:i/>
          <w:iCs/>
          <w:sz w:val="22"/>
          <w:szCs w:val="22"/>
          <w:lang w:val="en-US"/>
        </w:rPr>
      </w:pPr>
      <w:proofErr w:type="spellStart"/>
      <w:r w:rsidRPr="00316676">
        <w:rPr>
          <w:rFonts w:asciiTheme="minorHAnsi" w:hAnsiTheme="minorHAnsi"/>
          <w:i/>
          <w:iCs/>
          <w:sz w:val="22"/>
          <w:szCs w:val="22"/>
          <w:u w:val="single"/>
          <w:lang w:val="en-US"/>
        </w:rPr>
        <w:t>Αν</w:t>
      </w:r>
      <w:proofErr w:type="spellEnd"/>
      <w:r w:rsidRPr="00316676">
        <w:rPr>
          <w:rFonts w:asciiTheme="minorHAnsi" w:hAnsiTheme="minorHAnsi"/>
          <w:i/>
          <w:iCs/>
          <w:sz w:val="22"/>
          <w:szCs w:val="22"/>
          <w:u w:val="single"/>
          <w:lang w:val="en-US"/>
        </w:rPr>
        <w:t>α</w:t>
      </w:r>
      <w:proofErr w:type="spellStart"/>
      <w:r w:rsidRPr="00316676">
        <w:rPr>
          <w:rFonts w:asciiTheme="minorHAnsi" w:hAnsiTheme="minorHAnsi"/>
          <w:i/>
          <w:iCs/>
          <w:sz w:val="22"/>
          <w:szCs w:val="22"/>
          <w:u w:val="single"/>
          <w:lang w:val="en-US"/>
        </w:rPr>
        <w:t>κοίνωση</w:t>
      </w:r>
      <w:proofErr w:type="spellEnd"/>
      <w:r w:rsidRPr="00316676">
        <w:rPr>
          <w:rFonts w:asciiTheme="minorHAnsi" w:hAnsiTheme="minorHAnsi"/>
          <w:i/>
          <w:iCs/>
          <w:sz w:val="22"/>
          <w:szCs w:val="22"/>
          <w:lang w:val="en-US"/>
        </w:rPr>
        <w:t>: European Congress of Radiology 2012, March 1-5, Vienna, Austria</w:t>
      </w:r>
    </w:p>
    <w:p w14:paraId="72A5DD20" w14:textId="77777777" w:rsidR="0093222E" w:rsidRPr="00316676" w:rsidRDefault="0093222E" w:rsidP="00812F97">
      <w:pPr>
        <w:pStyle w:val="a0"/>
        <w:rPr>
          <w:rFonts w:asciiTheme="minorHAnsi" w:hAnsiTheme="minorHAnsi"/>
          <w:i/>
          <w:iCs/>
          <w:sz w:val="22"/>
          <w:szCs w:val="22"/>
          <w:lang w:val="en-US"/>
        </w:rPr>
      </w:pPr>
    </w:p>
    <w:p w14:paraId="6020F967" w14:textId="77777777" w:rsidR="0093222E" w:rsidRPr="00316676" w:rsidRDefault="00020C39" w:rsidP="008E66F1">
      <w:pPr>
        <w:pStyle w:val="a0"/>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 xml:space="preserve">The accuracy of </w:t>
      </w:r>
      <w:proofErr w:type="spellStart"/>
      <w:r w:rsidRPr="00316676">
        <w:rPr>
          <w:rFonts w:asciiTheme="minorHAnsi" w:hAnsiTheme="minorHAnsi"/>
          <w:b/>
          <w:bCs/>
          <w:sz w:val="22"/>
          <w:szCs w:val="22"/>
          <w:lang w:val="en-US"/>
        </w:rPr>
        <w:t>MDCT</w:t>
      </w:r>
      <w:proofErr w:type="spellEnd"/>
      <w:r w:rsidRPr="00316676">
        <w:rPr>
          <w:rFonts w:asciiTheme="minorHAnsi" w:hAnsiTheme="minorHAnsi"/>
          <w:b/>
          <w:bCs/>
          <w:sz w:val="22"/>
          <w:szCs w:val="22"/>
          <w:lang w:val="en-US"/>
        </w:rPr>
        <w:t xml:space="preserve"> in the staging of renal cystic lesions.</w:t>
      </w:r>
    </w:p>
    <w:p w14:paraId="6C0CE105" w14:textId="77777777" w:rsidR="0093222E" w:rsidRPr="00316676" w:rsidRDefault="0093222E">
      <w:pPr>
        <w:pStyle w:val="a0"/>
        <w:ind w:left="1080"/>
        <w:rPr>
          <w:rFonts w:asciiTheme="minorHAnsi" w:hAnsiTheme="minorHAnsi"/>
          <w:b/>
          <w:bCs/>
          <w:sz w:val="22"/>
          <w:szCs w:val="22"/>
          <w:lang w:val="en-US"/>
        </w:rPr>
      </w:pPr>
    </w:p>
    <w:p w14:paraId="45217FA4" w14:textId="77777777" w:rsidR="0093222E" w:rsidRPr="00316676" w:rsidRDefault="00020C39" w:rsidP="00812F97">
      <w:pPr>
        <w:pStyle w:val="a0"/>
        <w:ind w:left="720" w:firstLine="360"/>
        <w:rPr>
          <w:rFonts w:asciiTheme="minorHAnsi" w:hAnsiTheme="minorHAnsi"/>
          <w:sz w:val="22"/>
          <w:szCs w:val="22"/>
          <w:lang w:val="en-US"/>
        </w:rPr>
      </w:pPr>
      <w:proofErr w:type="spellStart"/>
      <w:r w:rsidRPr="00316676">
        <w:rPr>
          <w:rFonts w:asciiTheme="minorHAnsi" w:hAnsiTheme="minorHAnsi"/>
          <w:sz w:val="22"/>
          <w:szCs w:val="22"/>
          <w:lang w:val="en-US"/>
        </w:rPr>
        <w:t>Metaxa</w:t>
      </w:r>
      <w:proofErr w:type="spellEnd"/>
      <w:r w:rsidR="00812F97">
        <w:rPr>
          <w:rFonts w:asciiTheme="minorHAnsi" w:hAnsiTheme="minorHAnsi"/>
          <w:sz w:val="22"/>
          <w:szCs w:val="22"/>
          <w:lang w:val="en-US"/>
        </w:rPr>
        <w:t xml:space="preserve"> L</w:t>
      </w:r>
      <w:r w:rsidRPr="00316676">
        <w:rPr>
          <w:rFonts w:asciiTheme="minorHAnsi" w:hAnsiTheme="minorHAnsi"/>
          <w:sz w:val="22"/>
          <w:szCs w:val="22"/>
          <w:lang w:val="en-US"/>
        </w:rPr>
        <w:t xml:space="preserve">, </w:t>
      </w:r>
      <w:proofErr w:type="spellStart"/>
      <w:r w:rsidRPr="00316676">
        <w:rPr>
          <w:rFonts w:asciiTheme="minorHAnsi" w:hAnsiTheme="minorHAnsi"/>
          <w:b/>
          <w:bCs/>
          <w:i/>
          <w:iCs/>
          <w:color w:val="1F497D"/>
          <w:sz w:val="22"/>
          <w:szCs w:val="22"/>
          <w:u w:color="1F497D"/>
          <w:lang w:val="en-US"/>
        </w:rPr>
        <w:t>Sountoulides</w:t>
      </w:r>
      <w:proofErr w:type="spellEnd"/>
      <w:r w:rsidR="00812F97">
        <w:rPr>
          <w:rFonts w:asciiTheme="minorHAnsi" w:hAnsiTheme="minorHAnsi"/>
          <w:b/>
          <w:bCs/>
          <w:i/>
          <w:iCs/>
          <w:color w:val="1F497D"/>
          <w:sz w:val="22"/>
          <w:szCs w:val="22"/>
          <w:u w:color="1F497D"/>
          <w:lang w:val="en-US"/>
        </w:rPr>
        <w:t xml:space="preserve"> P</w:t>
      </w:r>
      <w:r w:rsidR="00812F97">
        <w:rPr>
          <w:rFonts w:asciiTheme="minorHAnsi" w:hAnsiTheme="minorHAnsi"/>
          <w:sz w:val="22"/>
          <w:szCs w:val="22"/>
          <w:lang w:val="en-US"/>
        </w:rPr>
        <w:t xml:space="preserve">, </w:t>
      </w:r>
      <w:proofErr w:type="spellStart"/>
      <w:r w:rsidRPr="00316676">
        <w:rPr>
          <w:rFonts w:asciiTheme="minorHAnsi" w:hAnsiTheme="minorHAnsi"/>
          <w:sz w:val="22"/>
          <w:szCs w:val="22"/>
          <w:lang w:val="en-US"/>
        </w:rPr>
        <w:t>Theodosiou</w:t>
      </w:r>
      <w:proofErr w:type="spellEnd"/>
      <w:r w:rsidR="00812F97">
        <w:rPr>
          <w:rFonts w:asciiTheme="minorHAnsi" w:hAnsiTheme="minorHAnsi"/>
          <w:sz w:val="22"/>
          <w:szCs w:val="22"/>
          <w:lang w:val="en-US"/>
        </w:rPr>
        <w:t xml:space="preserve"> A, </w:t>
      </w:r>
      <w:proofErr w:type="spellStart"/>
      <w:r w:rsidRPr="00316676">
        <w:rPr>
          <w:rFonts w:asciiTheme="minorHAnsi" w:hAnsiTheme="minorHAnsi"/>
          <w:sz w:val="22"/>
          <w:szCs w:val="22"/>
          <w:lang w:val="en-US"/>
        </w:rPr>
        <w:t>Kikidakis</w:t>
      </w:r>
      <w:proofErr w:type="spellEnd"/>
      <w:r w:rsidR="00812F97">
        <w:rPr>
          <w:rFonts w:asciiTheme="minorHAnsi" w:hAnsiTheme="minorHAnsi"/>
          <w:sz w:val="22"/>
          <w:szCs w:val="22"/>
          <w:lang w:val="en-US"/>
        </w:rPr>
        <w:t xml:space="preserve"> D, </w:t>
      </w:r>
      <w:proofErr w:type="spellStart"/>
      <w:r w:rsidRPr="00316676">
        <w:rPr>
          <w:rFonts w:asciiTheme="minorHAnsi" w:hAnsiTheme="minorHAnsi"/>
          <w:sz w:val="22"/>
          <w:szCs w:val="22"/>
          <w:lang w:val="en-US"/>
        </w:rPr>
        <w:t>Rountos</w:t>
      </w:r>
      <w:proofErr w:type="spellEnd"/>
      <w:r w:rsidR="00812F97">
        <w:rPr>
          <w:rFonts w:asciiTheme="minorHAnsi" w:hAnsiTheme="minorHAnsi"/>
          <w:sz w:val="22"/>
          <w:szCs w:val="22"/>
          <w:lang w:val="en-US"/>
        </w:rPr>
        <w:t xml:space="preserve"> T,</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Paschalidis</w:t>
      </w:r>
      <w:proofErr w:type="spellEnd"/>
      <w:r w:rsidR="00812F97">
        <w:rPr>
          <w:rFonts w:asciiTheme="minorHAnsi" w:hAnsiTheme="minorHAnsi"/>
          <w:sz w:val="22"/>
          <w:szCs w:val="22"/>
          <w:lang w:val="en-US"/>
        </w:rPr>
        <w:t xml:space="preserve"> K</w:t>
      </w:r>
    </w:p>
    <w:p w14:paraId="312A961D" w14:textId="77777777" w:rsidR="0093222E" w:rsidRPr="00316676" w:rsidRDefault="00020C39" w:rsidP="00812F97">
      <w:pPr>
        <w:pStyle w:val="a0"/>
        <w:ind w:left="1080"/>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30</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World Congress of Endourology and </w:t>
      </w:r>
      <w:proofErr w:type="spellStart"/>
      <w:r w:rsidRPr="00316676">
        <w:rPr>
          <w:rFonts w:asciiTheme="minorHAnsi" w:hAnsiTheme="minorHAnsi"/>
          <w:i/>
          <w:iCs/>
          <w:sz w:val="22"/>
          <w:szCs w:val="22"/>
          <w:lang w:val="en-US"/>
        </w:rPr>
        <w:t>SWL</w:t>
      </w:r>
      <w:proofErr w:type="spellEnd"/>
      <w:r w:rsidRPr="00316676">
        <w:rPr>
          <w:rFonts w:asciiTheme="minorHAnsi" w:hAnsiTheme="minorHAnsi"/>
          <w:i/>
          <w:iCs/>
          <w:sz w:val="22"/>
          <w:szCs w:val="22"/>
          <w:lang w:val="en-US"/>
        </w:rPr>
        <w:t>, 4-8 September 2012, Istanbul, Turkey</w:t>
      </w:r>
    </w:p>
    <w:p w14:paraId="49CDA0B7" w14:textId="77777777" w:rsidR="0093222E" w:rsidRPr="00316676" w:rsidRDefault="0093222E" w:rsidP="00812F97">
      <w:pPr>
        <w:pStyle w:val="a0"/>
        <w:rPr>
          <w:rFonts w:asciiTheme="minorHAnsi" w:hAnsiTheme="minorHAnsi"/>
          <w:i/>
          <w:iCs/>
          <w:sz w:val="22"/>
          <w:szCs w:val="22"/>
          <w:lang w:val="en-US"/>
        </w:rPr>
      </w:pPr>
    </w:p>
    <w:p w14:paraId="709B5F93" w14:textId="77777777" w:rsidR="0093222E" w:rsidRPr="00316676" w:rsidRDefault="00020C39" w:rsidP="008E66F1">
      <w:pPr>
        <w:pStyle w:val="a0"/>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 xml:space="preserve">The efficacy of prulifloxacin for the management of </w:t>
      </w:r>
      <w:proofErr w:type="spellStart"/>
      <w:r w:rsidRPr="00316676">
        <w:rPr>
          <w:rFonts w:asciiTheme="minorHAnsi" w:hAnsiTheme="minorHAnsi"/>
          <w:b/>
          <w:bCs/>
          <w:sz w:val="22"/>
          <w:szCs w:val="22"/>
          <w:lang w:val="en-US"/>
        </w:rPr>
        <w:t>LUTS</w:t>
      </w:r>
      <w:proofErr w:type="spellEnd"/>
      <w:r w:rsidRPr="00316676">
        <w:rPr>
          <w:rFonts w:asciiTheme="minorHAnsi" w:hAnsiTheme="minorHAnsi"/>
          <w:b/>
          <w:bCs/>
          <w:sz w:val="22"/>
          <w:szCs w:val="22"/>
          <w:lang w:val="en-US"/>
        </w:rPr>
        <w:t xml:space="preserve"> in patients receiving intravesical BCG for non-muscle invasive bladder tumors.</w:t>
      </w:r>
    </w:p>
    <w:p w14:paraId="13AE751A" w14:textId="77777777" w:rsidR="0093222E" w:rsidRPr="00316676" w:rsidRDefault="0093222E">
      <w:pPr>
        <w:pStyle w:val="a0"/>
        <w:ind w:firstLine="360"/>
        <w:rPr>
          <w:rFonts w:asciiTheme="minorHAnsi" w:hAnsiTheme="minorHAnsi"/>
          <w:b/>
          <w:bCs/>
          <w:i/>
          <w:iCs/>
          <w:color w:val="1F497D"/>
          <w:sz w:val="22"/>
          <w:szCs w:val="22"/>
          <w:u w:color="1F497D"/>
          <w:lang w:val="en-US"/>
        </w:rPr>
      </w:pPr>
    </w:p>
    <w:p w14:paraId="26CF3319" w14:textId="77777777" w:rsidR="0093222E" w:rsidRPr="00316676" w:rsidRDefault="00020C39" w:rsidP="00812F97">
      <w:pPr>
        <w:pStyle w:val="a0"/>
        <w:ind w:left="1080"/>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Theodosiou</w:t>
      </w:r>
      <w:proofErr w:type="spellEnd"/>
      <w:r w:rsidRPr="00316676">
        <w:rPr>
          <w:rFonts w:asciiTheme="minorHAnsi" w:hAnsiTheme="minorHAnsi"/>
          <w:sz w:val="22"/>
          <w:szCs w:val="22"/>
          <w:lang w:val="en-US"/>
        </w:rPr>
        <w:t xml:space="preserve"> A, </w:t>
      </w:r>
      <w:proofErr w:type="spellStart"/>
      <w:r w:rsidRPr="00316676">
        <w:rPr>
          <w:rFonts w:asciiTheme="minorHAnsi" w:hAnsiTheme="minorHAnsi"/>
          <w:sz w:val="22"/>
          <w:szCs w:val="22"/>
          <w:lang w:val="en-US"/>
        </w:rPr>
        <w:t>Kikidakis</w:t>
      </w:r>
      <w:proofErr w:type="spellEnd"/>
      <w:r w:rsidRPr="00316676">
        <w:rPr>
          <w:rFonts w:asciiTheme="minorHAnsi" w:hAnsiTheme="minorHAnsi"/>
          <w:sz w:val="22"/>
          <w:szCs w:val="22"/>
          <w:lang w:val="en-US"/>
        </w:rPr>
        <w:t xml:space="preserve"> D, </w:t>
      </w:r>
      <w:proofErr w:type="spellStart"/>
      <w:r w:rsidRPr="00316676">
        <w:rPr>
          <w:rFonts w:asciiTheme="minorHAnsi" w:hAnsiTheme="minorHAnsi"/>
          <w:sz w:val="22"/>
          <w:szCs w:val="22"/>
          <w:lang w:val="en-US"/>
        </w:rPr>
        <w:t>Rountos</w:t>
      </w:r>
      <w:proofErr w:type="spellEnd"/>
      <w:r w:rsidRPr="00316676">
        <w:rPr>
          <w:rFonts w:asciiTheme="minorHAnsi" w:hAnsiTheme="minorHAnsi"/>
          <w:sz w:val="22"/>
          <w:szCs w:val="22"/>
          <w:lang w:val="en-US"/>
        </w:rPr>
        <w:t xml:space="preserve"> T, </w:t>
      </w:r>
      <w:proofErr w:type="spellStart"/>
      <w:r w:rsidRPr="00316676">
        <w:rPr>
          <w:rFonts w:asciiTheme="minorHAnsi" w:hAnsiTheme="minorHAnsi"/>
          <w:sz w:val="22"/>
          <w:szCs w:val="22"/>
          <w:lang w:val="en-US"/>
        </w:rPr>
        <w:t>Zioga</w:t>
      </w:r>
      <w:proofErr w:type="spellEnd"/>
      <w:r w:rsidRPr="00316676">
        <w:rPr>
          <w:rFonts w:asciiTheme="minorHAnsi" w:hAnsiTheme="minorHAnsi"/>
          <w:sz w:val="22"/>
          <w:szCs w:val="22"/>
          <w:lang w:val="en-US"/>
        </w:rPr>
        <w:t xml:space="preserve"> N, </w:t>
      </w:r>
      <w:proofErr w:type="spellStart"/>
      <w:r w:rsidRPr="00316676">
        <w:rPr>
          <w:rFonts w:asciiTheme="minorHAnsi" w:hAnsiTheme="minorHAnsi"/>
          <w:sz w:val="22"/>
          <w:szCs w:val="22"/>
          <w:lang w:val="en-US"/>
        </w:rPr>
        <w:t>Filintatzi</w:t>
      </w:r>
      <w:proofErr w:type="spellEnd"/>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C,Paschalidis</w:t>
      </w:r>
      <w:proofErr w:type="spellEnd"/>
      <w:r w:rsidR="001B0C85">
        <w:rPr>
          <w:rFonts w:asciiTheme="minorHAnsi" w:hAnsiTheme="minorHAnsi"/>
          <w:sz w:val="22"/>
          <w:szCs w:val="22"/>
          <w:lang w:val="en-US"/>
        </w:rPr>
        <w:t xml:space="preserve"> K</w:t>
      </w:r>
      <w:r w:rsidRPr="00316676">
        <w:rPr>
          <w:rFonts w:asciiTheme="minorHAnsi" w:hAnsiTheme="minorHAnsi"/>
          <w:sz w:val="22"/>
          <w:szCs w:val="22"/>
          <w:lang w:val="en-US"/>
        </w:rPr>
        <w:t xml:space="preserve"> </w:t>
      </w:r>
    </w:p>
    <w:p w14:paraId="75E818F3" w14:textId="77777777" w:rsidR="0093222E" w:rsidRPr="00316676" w:rsidRDefault="00020C39" w:rsidP="00812F97">
      <w:pPr>
        <w:pStyle w:val="a0"/>
        <w:ind w:left="1080"/>
        <w:rPr>
          <w:rFonts w:asciiTheme="minorHAnsi" w:hAnsiTheme="minorHAnsi"/>
          <w:i/>
          <w:iCs/>
          <w:sz w:val="22"/>
          <w:szCs w:val="22"/>
          <w:lang w:val="en-US"/>
        </w:rPr>
      </w:pPr>
      <w:proofErr w:type="spellStart"/>
      <w:r w:rsidRPr="00316676">
        <w:rPr>
          <w:rFonts w:asciiTheme="minorHAnsi" w:hAnsiTheme="minorHAnsi"/>
          <w:i/>
          <w:iCs/>
          <w:sz w:val="22"/>
          <w:szCs w:val="22"/>
          <w:u w:val="single"/>
          <w:lang w:val="en-US"/>
        </w:rPr>
        <w:lastRenderedPageBreak/>
        <w:t>Αν</w:t>
      </w:r>
      <w:proofErr w:type="spellEnd"/>
      <w:r w:rsidRPr="00316676">
        <w:rPr>
          <w:rFonts w:asciiTheme="minorHAnsi" w:hAnsiTheme="minorHAnsi"/>
          <w:i/>
          <w:iCs/>
          <w:sz w:val="22"/>
          <w:szCs w:val="22"/>
          <w:u w:val="single"/>
          <w:lang w:val="en-US"/>
        </w:rPr>
        <w:t>α</w:t>
      </w:r>
      <w:proofErr w:type="spellStart"/>
      <w:r w:rsidRPr="00316676">
        <w:rPr>
          <w:rFonts w:asciiTheme="minorHAnsi" w:hAnsiTheme="minorHAnsi"/>
          <w:i/>
          <w:iCs/>
          <w:sz w:val="22"/>
          <w:szCs w:val="22"/>
          <w:u w:val="single"/>
          <w:lang w:val="en-US"/>
        </w:rPr>
        <w:t>κοίνωση</w:t>
      </w:r>
      <w:proofErr w:type="spellEnd"/>
      <w:r w:rsidRPr="00316676">
        <w:rPr>
          <w:rFonts w:asciiTheme="minorHAnsi" w:hAnsiTheme="minorHAnsi"/>
          <w:i/>
          <w:iCs/>
          <w:sz w:val="22"/>
          <w:szCs w:val="22"/>
          <w:lang w:val="en-US"/>
        </w:rPr>
        <w:t>:</w:t>
      </w:r>
      <w:r w:rsidR="00812F97">
        <w:rPr>
          <w:rFonts w:asciiTheme="minorHAnsi" w:hAnsiTheme="minorHAnsi"/>
          <w:i/>
          <w:iCs/>
          <w:sz w:val="22"/>
          <w:szCs w:val="22"/>
          <w:lang w:val="en-US"/>
        </w:rPr>
        <w:t xml:space="preserve"> </w:t>
      </w:r>
      <w:r w:rsidRPr="00316676">
        <w:rPr>
          <w:rFonts w:asciiTheme="minorHAnsi" w:hAnsiTheme="minorHAnsi"/>
          <w:i/>
          <w:iCs/>
          <w:sz w:val="22"/>
          <w:szCs w:val="22"/>
          <w:lang w:val="en-US"/>
        </w:rPr>
        <w:t>32</w:t>
      </w:r>
      <w:r w:rsidRPr="00316676">
        <w:rPr>
          <w:rFonts w:asciiTheme="minorHAnsi" w:hAnsiTheme="minorHAnsi"/>
          <w:i/>
          <w:iCs/>
          <w:sz w:val="22"/>
          <w:szCs w:val="22"/>
          <w:vertAlign w:val="superscript"/>
          <w:lang w:val="en-US"/>
        </w:rPr>
        <w:t>nd</w:t>
      </w:r>
      <w:r w:rsidRPr="00316676">
        <w:rPr>
          <w:rFonts w:asciiTheme="minorHAnsi" w:hAnsiTheme="minorHAnsi"/>
          <w:i/>
          <w:iCs/>
          <w:sz w:val="22"/>
          <w:szCs w:val="22"/>
          <w:lang w:val="en-US"/>
        </w:rPr>
        <w:t xml:space="preserve"> Congress of the </w:t>
      </w:r>
      <w:proofErr w:type="spellStart"/>
      <w:r w:rsidRPr="00316676">
        <w:rPr>
          <w:rFonts w:asciiTheme="minorHAnsi" w:hAnsiTheme="minorHAnsi"/>
          <w:i/>
          <w:iCs/>
          <w:sz w:val="22"/>
          <w:szCs w:val="22"/>
          <w:lang w:val="en-US"/>
        </w:rPr>
        <w:t>Societe</w:t>
      </w:r>
      <w:proofErr w:type="spellEnd"/>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Internationale</w:t>
      </w:r>
      <w:proofErr w:type="spellEnd"/>
      <w:r w:rsidRPr="00316676">
        <w:rPr>
          <w:rFonts w:asciiTheme="minorHAnsi" w:hAnsiTheme="minorHAnsi"/>
          <w:i/>
          <w:iCs/>
          <w:sz w:val="22"/>
          <w:szCs w:val="22"/>
          <w:lang w:val="en-US"/>
        </w:rPr>
        <w:t xml:space="preserve"> d’ </w:t>
      </w:r>
      <w:proofErr w:type="spellStart"/>
      <w:r w:rsidRPr="00316676">
        <w:rPr>
          <w:rFonts w:asciiTheme="minorHAnsi" w:hAnsiTheme="minorHAnsi"/>
          <w:i/>
          <w:iCs/>
          <w:sz w:val="22"/>
          <w:szCs w:val="22"/>
          <w:lang w:val="en-US"/>
        </w:rPr>
        <w:t>Urologie</w:t>
      </w:r>
      <w:proofErr w:type="spellEnd"/>
      <w:r w:rsidRPr="00316676">
        <w:rPr>
          <w:rFonts w:asciiTheme="minorHAnsi" w:hAnsiTheme="minorHAnsi"/>
          <w:i/>
          <w:iCs/>
          <w:sz w:val="22"/>
          <w:szCs w:val="22"/>
          <w:lang w:val="en-US"/>
        </w:rPr>
        <w:t xml:space="preserve"> (SIU), October 2012, Fukuoka, Japan</w:t>
      </w:r>
    </w:p>
    <w:p w14:paraId="64121E6F" w14:textId="77777777" w:rsidR="0093222E" w:rsidRPr="00316676" w:rsidRDefault="0093222E">
      <w:pPr>
        <w:pStyle w:val="a0"/>
        <w:spacing w:line="360" w:lineRule="auto"/>
        <w:rPr>
          <w:rFonts w:asciiTheme="minorHAnsi" w:hAnsiTheme="minorHAnsi"/>
          <w:i/>
          <w:iCs/>
          <w:sz w:val="22"/>
          <w:szCs w:val="22"/>
          <w:lang w:val="en-US"/>
        </w:rPr>
      </w:pPr>
    </w:p>
    <w:p w14:paraId="2626616A" w14:textId="77777777" w:rsidR="0093222E" w:rsidRPr="00316676" w:rsidRDefault="00020C39" w:rsidP="008E66F1">
      <w:pPr>
        <w:pStyle w:val="a0"/>
        <w:numPr>
          <w:ilvl w:val="0"/>
          <w:numId w:val="63"/>
        </w:numPr>
        <w:spacing w:line="360" w:lineRule="auto"/>
        <w:rPr>
          <w:rFonts w:asciiTheme="minorHAnsi" w:hAnsiTheme="minorHAnsi"/>
          <w:b/>
          <w:bCs/>
          <w:sz w:val="22"/>
          <w:szCs w:val="22"/>
          <w:lang w:val="en-US"/>
        </w:rPr>
      </w:pPr>
      <w:r w:rsidRPr="00316676">
        <w:rPr>
          <w:rFonts w:asciiTheme="minorHAnsi" w:hAnsiTheme="minorHAnsi"/>
          <w:b/>
          <w:bCs/>
          <w:sz w:val="22"/>
          <w:szCs w:val="22"/>
          <w:lang w:val="en-US"/>
        </w:rPr>
        <w:t>Is CT mandatory for the detection of residual stone fragments?</w:t>
      </w:r>
    </w:p>
    <w:p w14:paraId="2973F83A" w14:textId="77777777" w:rsidR="00812F97" w:rsidRDefault="00020C39" w:rsidP="00812F97">
      <w:pPr>
        <w:pStyle w:val="a0"/>
        <w:spacing w:line="360" w:lineRule="auto"/>
        <w:ind w:left="720" w:firstLine="360"/>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00812F97">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L. </w:t>
      </w:r>
      <w:proofErr w:type="spellStart"/>
      <w:r w:rsidRPr="00316676">
        <w:rPr>
          <w:rFonts w:asciiTheme="minorHAnsi" w:hAnsiTheme="minorHAnsi"/>
          <w:sz w:val="22"/>
          <w:szCs w:val="22"/>
          <w:lang w:val="en-US"/>
        </w:rPr>
        <w:t>Metaxa</w:t>
      </w:r>
      <w:proofErr w:type="spellEnd"/>
      <w:r w:rsidRPr="00316676">
        <w:rPr>
          <w:rFonts w:asciiTheme="minorHAnsi" w:hAnsiTheme="minorHAnsi"/>
          <w:sz w:val="22"/>
          <w:szCs w:val="22"/>
          <w:lang w:val="en-US"/>
        </w:rPr>
        <w:t xml:space="preserve">, L. </w:t>
      </w:r>
      <w:proofErr w:type="spellStart"/>
      <w:r w:rsidRPr="00316676">
        <w:rPr>
          <w:rFonts w:asciiTheme="minorHAnsi" w:hAnsiTheme="minorHAnsi"/>
          <w:sz w:val="22"/>
          <w:szCs w:val="22"/>
          <w:lang w:val="en-US"/>
        </w:rPr>
        <w:t>Cindolo</w:t>
      </w:r>
      <w:proofErr w:type="spellEnd"/>
    </w:p>
    <w:p w14:paraId="61067EF1" w14:textId="77777777" w:rsidR="0093222E" w:rsidRPr="00316676" w:rsidRDefault="00020C39" w:rsidP="00812F97">
      <w:pPr>
        <w:pStyle w:val="a0"/>
        <w:ind w:left="1080"/>
        <w:rPr>
          <w:rFonts w:asciiTheme="minorHAnsi" w:hAnsiTheme="minorHAnsi"/>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85</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Congresso</w:t>
      </w:r>
      <w:proofErr w:type="spellEnd"/>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Nationale</w:t>
      </w:r>
      <w:proofErr w:type="spellEnd"/>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Societa</w:t>
      </w:r>
      <w:proofErr w:type="spellEnd"/>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Italiana</w:t>
      </w:r>
      <w:proofErr w:type="spellEnd"/>
      <w:r w:rsidRPr="00316676">
        <w:rPr>
          <w:rFonts w:asciiTheme="minorHAnsi" w:hAnsiTheme="minorHAnsi"/>
          <w:i/>
          <w:iCs/>
          <w:sz w:val="22"/>
          <w:szCs w:val="22"/>
          <w:lang w:val="en-US"/>
        </w:rPr>
        <w:t xml:space="preserve"> di </w:t>
      </w:r>
      <w:proofErr w:type="spellStart"/>
      <w:r w:rsidRPr="00316676">
        <w:rPr>
          <w:rFonts w:asciiTheme="minorHAnsi" w:hAnsiTheme="minorHAnsi"/>
          <w:i/>
          <w:iCs/>
          <w:sz w:val="22"/>
          <w:szCs w:val="22"/>
          <w:lang w:val="en-US"/>
        </w:rPr>
        <w:t>Urologia</w:t>
      </w:r>
      <w:proofErr w:type="spellEnd"/>
      <w:r w:rsidRPr="00316676">
        <w:rPr>
          <w:rFonts w:asciiTheme="minorHAnsi" w:hAnsiTheme="minorHAnsi"/>
          <w:i/>
          <w:iCs/>
          <w:sz w:val="22"/>
          <w:szCs w:val="22"/>
          <w:lang w:val="en-US"/>
        </w:rPr>
        <w:t>, 21-24 October 2012, Venice, Italy</w:t>
      </w:r>
    </w:p>
    <w:p w14:paraId="5140D464" w14:textId="77777777" w:rsidR="0093222E" w:rsidRPr="00316676" w:rsidRDefault="0093222E" w:rsidP="00812F97">
      <w:pPr>
        <w:pStyle w:val="a0"/>
        <w:rPr>
          <w:rFonts w:asciiTheme="minorHAnsi" w:hAnsiTheme="minorHAnsi"/>
          <w:b/>
          <w:bCs/>
          <w:sz w:val="22"/>
          <w:szCs w:val="22"/>
          <w:u w:val="single"/>
          <w:lang w:val="en-US"/>
        </w:rPr>
      </w:pPr>
    </w:p>
    <w:p w14:paraId="3F20EF4C" w14:textId="77777777" w:rsidR="0093222E" w:rsidRPr="00316676" w:rsidRDefault="0093222E">
      <w:pPr>
        <w:pStyle w:val="a0"/>
        <w:rPr>
          <w:rFonts w:asciiTheme="minorHAnsi" w:hAnsiTheme="minorHAnsi"/>
          <w:b/>
          <w:bCs/>
          <w:sz w:val="22"/>
          <w:szCs w:val="22"/>
          <w:u w:val="single"/>
          <w:lang w:val="en-US"/>
        </w:rPr>
      </w:pPr>
    </w:p>
    <w:p w14:paraId="6D8910D2" w14:textId="77777777" w:rsidR="0093222E" w:rsidRPr="00316676" w:rsidRDefault="00020C39" w:rsidP="008E66F1">
      <w:pPr>
        <w:pStyle w:val="a0"/>
        <w:numPr>
          <w:ilvl w:val="0"/>
          <w:numId w:val="63"/>
        </w:numPr>
        <w:spacing w:line="360" w:lineRule="auto"/>
        <w:rPr>
          <w:rFonts w:asciiTheme="minorHAnsi" w:hAnsiTheme="minorHAnsi"/>
          <w:b/>
          <w:bCs/>
          <w:sz w:val="22"/>
          <w:szCs w:val="22"/>
          <w:lang w:val="en-US"/>
        </w:rPr>
      </w:pPr>
      <w:r w:rsidRPr="00316676">
        <w:rPr>
          <w:rFonts w:asciiTheme="minorHAnsi" w:hAnsiTheme="minorHAnsi"/>
          <w:b/>
          <w:bCs/>
          <w:sz w:val="22"/>
          <w:szCs w:val="22"/>
          <w:lang w:val="en-US"/>
        </w:rPr>
        <w:t>Complications of percutaneous nephrostomy in the emergency setting.</w:t>
      </w:r>
    </w:p>
    <w:p w14:paraId="3E573CCE" w14:textId="77777777" w:rsidR="0093222E" w:rsidRPr="00316676" w:rsidRDefault="00020C39" w:rsidP="00812F97">
      <w:pPr>
        <w:pStyle w:val="a0"/>
        <w:spacing w:line="360" w:lineRule="auto"/>
        <w:ind w:left="720" w:firstLine="360"/>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00812F97">
        <w:rPr>
          <w:rFonts w:asciiTheme="minorHAnsi" w:hAnsiTheme="minorHAnsi"/>
          <w:b/>
          <w:bCs/>
          <w:i/>
          <w:iCs/>
          <w:color w:val="1F497D"/>
          <w:sz w:val="22"/>
          <w:szCs w:val="22"/>
          <w:u w:color="1F497D"/>
          <w:lang w:val="en-US"/>
        </w:rPr>
        <w:t xml:space="preserve"> P</w:t>
      </w:r>
      <w:r w:rsidR="00812F97">
        <w:rPr>
          <w:rFonts w:asciiTheme="minorHAnsi" w:hAnsiTheme="minorHAnsi"/>
          <w:sz w:val="22"/>
          <w:szCs w:val="22"/>
          <w:lang w:val="en-US"/>
        </w:rPr>
        <w:t xml:space="preserve">, </w:t>
      </w:r>
      <w:r w:rsidRPr="00316676">
        <w:rPr>
          <w:rFonts w:asciiTheme="minorHAnsi" w:hAnsiTheme="minorHAnsi"/>
          <w:sz w:val="22"/>
          <w:szCs w:val="22"/>
          <w:lang w:val="en-US"/>
        </w:rPr>
        <w:t>Berardinelli</w:t>
      </w:r>
      <w:r w:rsidR="00812F97">
        <w:rPr>
          <w:rFonts w:asciiTheme="minorHAnsi" w:hAnsiTheme="minorHAnsi"/>
          <w:sz w:val="22"/>
          <w:szCs w:val="22"/>
          <w:lang w:val="en-US"/>
        </w:rPr>
        <w:t xml:space="preserve"> F, </w:t>
      </w:r>
      <w:r w:rsidRPr="00316676">
        <w:rPr>
          <w:rFonts w:asciiTheme="minorHAnsi" w:hAnsiTheme="minorHAnsi"/>
          <w:sz w:val="22"/>
          <w:szCs w:val="22"/>
          <w:lang w:val="en-US"/>
        </w:rPr>
        <w:t>Pellegrini</w:t>
      </w:r>
      <w:r w:rsidR="00812F97">
        <w:rPr>
          <w:rFonts w:asciiTheme="minorHAnsi" w:hAnsiTheme="minorHAnsi"/>
          <w:sz w:val="22"/>
          <w:szCs w:val="22"/>
          <w:lang w:val="en-US"/>
        </w:rPr>
        <w:t xml:space="preserve"> F, </w:t>
      </w:r>
      <w:proofErr w:type="spellStart"/>
      <w:r w:rsidRPr="00316676">
        <w:rPr>
          <w:rFonts w:asciiTheme="minorHAnsi" w:hAnsiTheme="minorHAnsi"/>
          <w:sz w:val="22"/>
          <w:szCs w:val="22"/>
          <w:lang w:val="en-US"/>
        </w:rPr>
        <w:t>Neri</w:t>
      </w:r>
      <w:proofErr w:type="spellEnd"/>
      <w:r w:rsidR="00812F97">
        <w:rPr>
          <w:rFonts w:asciiTheme="minorHAnsi" w:hAnsiTheme="minorHAnsi"/>
          <w:sz w:val="22"/>
          <w:szCs w:val="22"/>
          <w:lang w:val="en-US"/>
        </w:rPr>
        <w:t xml:space="preserve"> F, </w:t>
      </w:r>
      <w:proofErr w:type="spellStart"/>
      <w:r w:rsidRPr="00316676">
        <w:rPr>
          <w:rFonts w:asciiTheme="minorHAnsi" w:hAnsiTheme="minorHAnsi"/>
          <w:sz w:val="22"/>
          <w:szCs w:val="22"/>
          <w:lang w:val="en-US"/>
        </w:rPr>
        <w:t>Schips</w:t>
      </w:r>
      <w:proofErr w:type="spellEnd"/>
      <w:r w:rsidR="00812F97">
        <w:rPr>
          <w:rFonts w:asciiTheme="minorHAnsi" w:hAnsiTheme="minorHAnsi"/>
          <w:sz w:val="22"/>
          <w:szCs w:val="22"/>
          <w:lang w:val="en-US"/>
        </w:rPr>
        <w:t xml:space="preserve"> L</w:t>
      </w:r>
    </w:p>
    <w:p w14:paraId="33C46FB2" w14:textId="77777777" w:rsidR="0093222E" w:rsidRPr="00316676" w:rsidRDefault="00020C39" w:rsidP="00812F97">
      <w:pPr>
        <w:pStyle w:val="a0"/>
        <w:ind w:left="1080"/>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12</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Congresso</w:t>
      </w:r>
      <w:proofErr w:type="spellEnd"/>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Nationale</w:t>
      </w:r>
      <w:proofErr w:type="spellEnd"/>
      <w:r w:rsidRPr="00316676">
        <w:rPr>
          <w:rFonts w:asciiTheme="minorHAnsi" w:hAnsiTheme="minorHAnsi"/>
          <w:i/>
          <w:iCs/>
          <w:sz w:val="22"/>
          <w:szCs w:val="22"/>
          <w:lang w:val="en-US"/>
        </w:rPr>
        <w:t>, Italian Endourological Association, 28</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February-2</w:t>
      </w:r>
      <w:r w:rsidRPr="00316676">
        <w:rPr>
          <w:rFonts w:asciiTheme="minorHAnsi" w:hAnsiTheme="minorHAnsi"/>
          <w:i/>
          <w:iCs/>
          <w:sz w:val="22"/>
          <w:szCs w:val="22"/>
          <w:vertAlign w:val="superscript"/>
          <w:lang w:val="en-US"/>
        </w:rPr>
        <w:t>nd</w:t>
      </w:r>
      <w:r w:rsidRPr="00316676">
        <w:rPr>
          <w:rFonts w:asciiTheme="minorHAnsi" w:hAnsiTheme="minorHAnsi"/>
          <w:i/>
          <w:iCs/>
          <w:sz w:val="22"/>
          <w:szCs w:val="22"/>
          <w:lang w:val="en-US"/>
        </w:rPr>
        <w:t xml:space="preserve"> March 2013, Modena, Italy  </w:t>
      </w:r>
    </w:p>
    <w:p w14:paraId="11FDD6BC" w14:textId="77777777" w:rsidR="0093222E" w:rsidRPr="00316676" w:rsidRDefault="0093222E">
      <w:pPr>
        <w:pStyle w:val="a0"/>
        <w:spacing w:line="360" w:lineRule="auto"/>
        <w:rPr>
          <w:rFonts w:asciiTheme="minorHAnsi" w:hAnsiTheme="minorHAnsi"/>
          <w:i/>
          <w:iCs/>
          <w:sz w:val="22"/>
          <w:szCs w:val="22"/>
          <w:lang w:val="en-US"/>
        </w:rPr>
      </w:pPr>
    </w:p>
    <w:p w14:paraId="5223A052" w14:textId="77777777" w:rsidR="0093222E" w:rsidRPr="00316676" w:rsidRDefault="00020C39" w:rsidP="008E66F1">
      <w:pPr>
        <w:pStyle w:val="a0"/>
        <w:numPr>
          <w:ilvl w:val="0"/>
          <w:numId w:val="63"/>
        </w:numPr>
        <w:spacing w:line="360" w:lineRule="auto"/>
        <w:rPr>
          <w:rFonts w:asciiTheme="minorHAnsi" w:hAnsiTheme="minorHAnsi"/>
          <w:b/>
          <w:bCs/>
          <w:sz w:val="22"/>
          <w:szCs w:val="22"/>
          <w:lang w:val="en-US"/>
        </w:rPr>
      </w:pPr>
      <w:proofErr w:type="spellStart"/>
      <w:r w:rsidRPr="00316676">
        <w:rPr>
          <w:rFonts w:asciiTheme="minorHAnsi" w:hAnsiTheme="minorHAnsi"/>
          <w:b/>
          <w:bCs/>
          <w:sz w:val="22"/>
          <w:szCs w:val="22"/>
          <w:lang w:val="en-US"/>
        </w:rPr>
        <w:t>Nefrectomia</w:t>
      </w:r>
      <w:proofErr w:type="spellEnd"/>
      <w:r w:rsidRPr="00316676">
        <w:rPr>
          <w:rFonts w:asciiTheme="minorHAnsi" w:hAnsiTheme="minorHAnsi"/>
          <w:b/>
          <w:bCs/>
          <w:sz w:val="22"/>
          <w:szCs w:val="22"/>
          <w:lang w:val="en-US"/>
        </w:rPr>
        <w:t xml:space="preserve"> </w:t>
      </w:r>
      <w:proofErr w:type="spellStart"/>
      <w:r w:rsidRPr="00316676">
        <w:rPr>
          <w:rFonts w:asciiTheme="minorHAnsi" w:hAnsiTheme="minorHAnsi"/>
          <w:b/>
          <w:bCs/>
          <w:sz w:val="22"/>
          <w:szCs w:val="22"/>
          <w:lang w:val="en-US"/>
        </w:rPr>
        <w:t>parziale</w:t>
      </w:r>
      <w:proofErr w:type="spellEnd"/>
      <w:r w:rsidRPr="00316676">
        <w:rPr>
          <w:rFonts w:asciiTheme="minorHAnsi" w:hAnsiTheme="minorHAnsi"/>
          <w:b/>
          <w:bCs/>
          <w:sz w:val="22"/>
          <w:szCs w:val="22"/>
          <w:lang w:val="en-US"/>
        </w:rPr>
        <w:t xml:space="preserve"> senza ischemia LESS: outcomes </w:t>
      </w:r>
      <w:proofErr w:type="spellStart"/>
      <w:r w:rsidRPr="00316676">
        <w:rPr>
          <w:rFonts w:asciiTheme="minorHAnsi" w:hAnsiTheme="minorHAnsi"/>
          <w:b/>
          <w:bCs/>
          <w:sz w:val="22"/>
          <w:szCs w:val="22"/>
          <w:lang w:val="en-US"/>
        </w:rPr>
        <w:t>chirurgici</w:t>
      </w:r>
      <w:proofErr w:type="spellEnd"/>
      <w:r w:rsidRPr="00316676">
        <w:rPr>
          <w:rFonts w:asciiTheme="minorHAnsi" w:hAnsiTheme="minorHAnsi"/>
          <w:b/>
          <w:bCs/>
          <w:sz w:val="22"/>
          <w:szCs w:val="22"/>
          <w:lang w:val="en-US"/>
        </w:rPr>
        <w:t xml:space="preserve"> e </w:t>
      </w:r>
      <w:proofErr w:type="spellStart"/>
      <w:r w:rsidRPr="00316676">
        <w:rPr>
          <w:rFonts w:asciiTheme="minorHAnsi" w:hAnsiTheme="minorHAnsi"/>
          <w:b/>
          <w:bCs/>
          <w:sz w:val="22"/>
          <w:szCs w:val="22"/>
          <w:lang w:val="en-US"/>
        </w:rPr>
        <w:t>funzionali</w:t>
      </w:r>
      <w:proofErr w:type="spellEnd"/>
      <w:r w:rsidRPr="00316676">
        <w:rPr>
          <w:rFonts w:asciiTheme="minorHAnsi" w:hAnsiTheme="minorHAnsi"/>
          <w:b/>
          <w:bCs/>
          <w:sz w:val="22"/>
          <w:szCs w:val="22"/>
          <w:lang w:val="en-US"/>
        </w:rPr>
        <w:t>.</w:t>
      </w:r>
    </w:p>
    <w:p w14:paraId="3BCA4234" w14:textId="77777777" w:rsidR="00812F97" w:rsidRDefault="00020C39" w:rsidP="00812F97">
      <w:pPr>
        <w:pStyle w:val="a0"/>
        <w:spacing w:line="360" w:lineRule="auto"/>
        <w:ind w:left="720" w:firstLine="360"/>
        <w:rPr>
          <w:rFonts w:asciiTheme="minorHAnsi" w:hAnsiTheme="minorHAnsi"/>
          <w:sz w:val="22"/>
          <w:szCs w:val="22"/>
          <w:lang w:val="en-US"/>
        </w:rPr>
      </w:pPr>
      <w:r w:rsidRPr="00316676">
        <w:rPr>
          <w:rFonts w:asciiTheme="minorHAnsi" w:hAnsiTheme="minorHAnsi"/>
          <w:sz w:val="22"/>
          <w:szCs w:val="22"/>
          <w:lang w:val="en-US"/>
        </w:rPr>
        <w:t>Berardinelli</w:t>
      </w:r>
      <w:r w:rsidR="00812F97">
        <w:rPr>
          <w:rFonts w:asciiTheme="minorHAnsi" w:hAnsiTheme="minorHAnsi"/>
          <w:sz w:val="22"/>
          <w:szCs w:val="22"/>
          <w:lang w:val="en-US"/>
        </w:rPr>
        <w:t xml:space="preserve"> F, </w:t>
      </w:r>
      <w:proofErr w:type="spellStart"/>
      <w:r w:rsidRPr="00316676">
        <w:rPr>
          <w:rFonts w:asciiTheme="minorHAnsi" w:hAnsiTheme="minorHAnsi"/>
          <w:sz w:val="22"/>
          <w:szCs w:val="22"/>
          <w:lang w:val="en-US"/>
        </w:rPr>
        <w:t>Cindolo</w:t>
      </w:r>
      <w:proofErr w:type="spellEnd"/>
      <w:r w:rsidR="00812F97">
        <w:rPr>
          <w:rFonts w:asciiTheme="minorHAnsi" w:hAnsiTheme="minorHAnsi"/>
          <w:sz w:val="22"/>
          <w:szCs w:val="22"/>
          <w:lang w:val="en-US"/>
        </w:rPr>
        <w:t xml:space="preserve"> L</w:t>
      </w:r>
      <w:r w:rsidRPr="00316676">
        <w:rPr>
          <w:rFonts w:asciiTheme="minorHAnsi" w:hAnsiTheme="minorHAnsi"/>
          <w:sz w:val="22"/>
          <w:szCs w:val="22"/>
          <w:lang w:val="en-US"/>
        </w:rPr>
        <w:t>,</w:t>
      </w:r>
      <w:r w:rsidR="00812F97">
        <w:rPr>
          <w:rFonts w:asciiTheme="minorHAnsi" w:hAnsiTheme="minorHAnsi"/>
          <w:sz w:val="22"/>
          <w:szCs w:val="22"/>
          <w:lang w:val="en-US"/>
        </w:rPr>
        <w:t xml:space="preserve"> </w:t>
      </w:r>
      <w:proofErr w:type="spellStart"/>
      <w:r w:rsidRPr="00316676">
        <w:rPr>
          <w:rFonts w:asciiTheme="minorHAnsi" w:hAnsiTheme="minorHAnsi"/>
          <w:b/>
          <w:bCs/>
          <w:i/>
          <w:iCs/>
          <w:color w:val="1F497D"/>
          <w:sz w:val="22"/>
          <w:szCs w:val="22"/>
          <w:u w:color="1F497D"/>
          <w:lang w:val="en-US"/>
        </w:rPr>
        <w:t>Sountoulides</w:t>
      </w:r>
      <w:proofErr w:type="spellEnd"/>
      <w:r w:rsidR="00812F97">
        <w:rPr>
          <w:rFonts w:asciiTheme="minorHAnsi" w:hAnsiTheme="minorHAnsi"/>
          <w:b/>
          <w:bCs/>
          <w:i/>
          <w:iCs/>
          <w:color w:val="1F497D"/>
          <w:sz w:val="22"/>
          <w:szCs w:val="22"/>
          <w:u w:color="1F497D"/>
          <w:lang w:val="en-US"/>
        </w:rPr>
        <w:t xml:space="preserve"> P</w:t>
      </w:r>
      <w:r w:rsidR="00812F97">
        <w:rPr>
          <w:rFonts w:asciiTheme="minorHAnsi" w:hAnsiTheme="minorHAnsi"/>
          <w:sz w:val="22"/>
          <w:szCs w:val="22"/>
          <w:lang w:val="en-US"/>
        </w:rPr>
        <w:t xml:space="preserve">, </w:t>
      </w:r>
      <w:proofErr w:type="spellStart"/>
      <w:r w:rsidRPr="00316676">
        <w:rPr>
          <w:rFonts w:asciiTheme="minorHAnsi" w:hAnsiTheme="minorHAnsi"/>
          <w:sz w:val="22"/>
          <w:szCs w:val="22"/>
          <w:lang w:val="en-US"/>
        </w:rPr>
        <w:t>Neri</w:t>
      </w:r>
      <w:proofErr w:type="spellEnd"/>
      <w:r w:rsidR="00812F97">
        <w:rPr>
          <w:rFonts w:asciiTheme="minorHAnsi" w:hAnsiTheme="minorHAnsi"/>
          <w:sz w:val="22"/>
          <w:szCs w:val="22"/>
          <w:lang w:val="en-US"/>
        </w:rPr>
        <w:t xml:space="preserve"> F, </w:t>
      </w:r>
      <w:r w:rsidRPr="00316676">
        <w:rPr>
          <w:rFonts w:asciiTheme="minorHAnsi" w:hAnsiTheme="minorHAnsi"/>
          <w:sz w:val="22"/>
          <w:szCs w:val="22"/>
          <w:lang w:val="en-US"/>
        </w:rPr>
        <w:t>Pellegrini</w:t>
      </w:r>
      <w:r w:rsidR="00812F97">
        <w:rPr>
          <w:rFonts w:asciiTheme="minorHAnsi" w:hAnsiTheme="minorHAnsi"/>
          <w:sz w:val="22"/>
          <w:szCs w:val="22"/>
          <w:lang w:val="en-US"/>
        </w:rPr>
        <w:t xml:space="preserve"> F, </w:t>
      </w:r>
      <w:proofErr w:type="spellStart"/>
      <w:r w:rsidRPr="00316676">
        <w:rPr>
          <w:rFonts w:asciiTheme="minorHAnsi" w:hAnsiTheme="minorHAnsi"/>
          <w:sz w:val="22"/>
          <w:szCs w:val="22"/>
          <w:lang w:val="en-US"/>
        </w:rPr>
        <w:t>Schips</w:t>
      </w:r>
      <w:proofErr w:type="spellEnd"/>
      <w:r w:rsidR="00812F97">
        <w:rPr>
          <w:rFonts w:asciiTheme="minorHAnsi" w:hAnsiTheme="minorHAnsi"/>
          <w:sz w:val="22"/>
          <w:szCs w:val="22"/>
          <w:lang w:val="en-US"/>
        </w:rPr>
        <w:t xml:space="preserve"> L</w:t>
      </w:r>
    </w:p>
    <w:p w14:paraId="595AAB9E" w14:textId="77777777" w:rsidR="0093222E" w:rsidRPr="00812F97" w:rsidRDefault="00020C39" w:rsidP="00812F97">
      <w:pPr>
        <w:pStyle w:val="a0"/>
        <w:ind w:left="1080"/>
        <w:rPr>
          <w:rFonts w:asciiTheme="minorHAnsi" w:hAnsiTheme="minorHAnsi"/>
          <w:sz w:val="22"/>
          <w:szCs w:val="22"/>
          <w:lang w:val="en-US"/>
        </w:rPr>
      </w:pPr>
      <w:proofErr w:type="spellStart"/>
      <w:r w:rsidRPr="00316676">
        <w:rPr>
          <w:rFonts w:asciiTheme="minorHAnsi" w:hAnsiTheme="minorHAnsi"/>
          <w:i/>
          <w:iCs/>
          <w:sz w:val="22"/>
          <w:szCs w:val="22"/>
          <w:u w:val="single"/>
          <w:lang w:val="en-US"/>
        </w:rPr>
        <w:t>Αν</w:t>
      </w:r>
      <w:proofErr w:type="spellEnd"/>
      <w:r w:rsidRPr="00316676">
        <w:rPr>
          <w:rFonts w:asciiTheme="minorHAnsi" w:hAnsiTheme="minorHAnsi"/>
          <w:i/>
          <w:iCs/>
          <w:sz w:val="22"/>
          <w:szCs w:val="22"/>
          <w:u w:val="single"/>
          <w:lang w:val="en-US"/>
        </w:rPr>
        <w:t>α</w:t>
      </w:r>
      <w:proofErr w:type="spellStart"/>
      <w:r w:rsidRPr="00316676">
        <w:rPr>
          <w:rFonts w:asciiTheme="minorHAnsi" w:hAnsiTheme="minorHAnsi"/>
          <w:i/>
          <w:iCs/>
          <w:sz w:val="22"/>
          <w:szCs w:val="22"/>
          <w:u w:val="single"/>
          <w:lang w:val="en-US"/>
        </w:rPr>
        <w:t>κοίνωση</w:t>
      </w:r>
      <w:proofErr w:type="spellEnd"/>
      <w:r w:rsidR="00812F97">
        <w:rPr>
          <w:rFonts w:asciiTheme="minorHAnsi" w:hAnsiTheme="minorHAnsi"/>
          <w:i/>
          <w:iCs/>
          <w:sz w:val="22"/>
          <w:szCs w:val="22"/>
          <w:lang w:val="en-US"/>
        </w:rPr>
        <w:t>: 12</w:t>
      </w:r>
      <w:r w:rsidR="00812F97" w:rsidRPr="00812F97">
        <w:rPr>
          <w:rFonts w:asciiTheme="minorHAnsi" w:hAnsiTheme="minorHAnsi"/>
          <w:i/>
          <w:iCs/>
          <w:sz w:val="22"/>
          <w:szCs w:val="22"/>
          <w:vertAlign w:val="superscript"/>
          <w:lang w:val="en-US"/>
        </w:rPr>
        <w:t>th</w:t>
      </w:r>
      <w:r w:rsidR="00812F97">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Congresso</w:t>
      </w:r>
      <w:proofErr w:type="spellEnd"/>
      <w:r w:rsidRPr="00316676">
        <w:rPr>
          <w:rFonts w:asciiTheme="minorHAnsi" w:hAnsiTheme="minorHAnsi"/>
          <w:i/>
          <w:iCs/>
          <w:sz w:val="22"/>
          <w:szCs w:val="22"/>
          <w:lang w:val="en-US"/>
        </w:rPr>
        <w:t xml:space="preserve"> </w:t>
      </w:r>
      <w:proofErr w:type="spellStart"/>
      <w:r w:rsidRPr="00316676">
        <w:rPr>
          <w:rFonts w:asciiTheme="minorHAnsi" w:hAnsiTheme="minorHAnsi"/>
          <w:i/>
          <w:iCs/>
          <w:sz w:val="22"/>
          <w:szCs w:val="22"/>
          <w:lang w:val="en-US"/>
        </w:rPr>
        <w:t>Nationale</w:t>
      </w:r>
      <w:proofErr w:type="spellEnd"/>
      <w:r w:rsidRPr="00316676">
        <w:rPr>
          <w:rFonts w:asciiTheme="minorHAnsi" w:hAnsiTheme="minorHAnsi"/>
          <w:i/>
          <w:iCs/>
          <w:sz w:val="22"/>
          <w:szCs w:val="22"/>
          <w:lang w:val="en-US"/>
        </w:rPr>
        <w:t>, Italian Endourological Association, 28</w:t>
      </w:r>
      <w:r w:rsidRPr="00C24C8B">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February-2</w:t>
      </w:r>
      <w:r w:rsidRPr="00C24C8B">
        <w:rPr>
          <w:rFonts w:asciiTheme="minorHAnsi" w:hAnsiTheme="minorHAnsi"/>
          <w:i/>
          <w:iCs/>
          <w:sz w:val="22"/>
          <w:szCs w:val="22"/>
          <w:vertAlign w:val="superscript"/>
          <w:lang w:val="en-US"/>
        </w:rPr>
        <w:t>nd</w:t>
      </w:r>
      <w:r w:rsidRPr="00316676">
        <w:rPr>
          <w:rFonts w:asciiTheme="minorHAnsi" w:hAnsiTheme="minorHAnsi"/>
          <w:i/>
          <w:iCs/>
          <w:sz w:val="22"/>
          <w:szCs w:val="22"/>
          <w:lang w:val="en-US"/>
        </w:rPr>
        <w:t xml:space="preserve"> March, Modena, Italy  </w:t>
      </w:r>
    </w:p>
    <w:p w14:paraId="0676A75D" w14:textId="77777777" w:rsidR="0093222E" w:rsidRPr="00316676" w:rsidRDefault="0093222E" w:rsidP="00812F97">
      <w:pPr>
        <w:pStyle w:val="a0"/>
        <w:rPr>
          <w:rFonts w:asciiTheme="minorHAnsi" w:hAnsiTheme="minorHAnsi"/>
          <w:i/>
          <w:iCs/>
          <w:sz w:val="22"/>
          <w:szCs w:val="22"/>
          <w:lang w:val="en-US"/>
        </w:rPr>
      </w:pPr>
    </w:p>
    <w:p w14:paraId="10FF61E5" w14:textId="77777777" w:rsidR="0093222E" w:rsidRPr="00316676" w:rsidRDefault="00020C39" w:rsidP="008E66F1">
      <w:pPr>
        <w:pStyle w:val="a0"/>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 xml:space="preserve">An assessment of actual medical management of </w:t>
      </w:r>
      <w:proofErr w:type="spellStart"/>
      <w:r w:rsidRPr="00316676">
        <w:rPr>
          <w:rFonts w:asciiTheme="minorHAnsi" w:hAnsiTheme="minorHAnsi"/>
          <w:b/>
          <w:bCs/>
          <w:sz w:val="22"/>
          <w:szCs w:val="22"/>
          <w:lang w:val="en-US"/>
        </w:rPr>
        <w:t>BPH</w:t>
      </w:r>
      <w:proofErr w:type="spellEnd"/>
      <w:r w:rsidRPr="00316676">
        <w:rPr>
          <w:rFonts w:asciiTheme="minorHAnsi" w:hAnsiTheme="minorHAnsi"/>
          <w:b/>
          <w:bCs/>
          <w:sz w:val="22"/>
          <w:szCs w:val="22"/>
          <w:lang w:val="en-US"/>
        </w:rPr>
        <w:t xml:space="preserve"> in a cross-sectional study performed with administrative health services databases.</w:t>
      </w:r>
    </w:p>
    <w:p w14:paraId="305B5021" w14:textId="77777777" w:rsidR="0093222E" w:rsidRPr="00316676" w:rsidRDefault="00020C39" w:rsidP="00812F97">
      <w:pPr>
        <w:pStyle w:val="a0"/>
        <w:ind w:left="1080"/>
        <w:rPr>
          <w:rFonts w:asciiTheme="minorHAnsi" w:hAnsiTheme="minorHAnsi"/>
          <w:sz w:val="22"/>
          <w:szCs w:val="22"/>
          <w:lang w:val="en-US"/>
        </w:rPr>
      </w:pPr>
      <w:proofErr w:type="spellStart"/>
      <w:r w:rsidRPr="00316676">
        <w:rPr>
          <w:rFonts w:asciiTheme="minorHAnsi" w:hAnsiTheme="minorHAnsi"/>
          <w:sz w:val="22"/>
          <w:szCs w:val="22"/>
          <w:lang w:val="en-US"/>
        </w:rPr>
        <w:t>Cindolo</w:t>
      </w:r>
      <w:proofErr w:type="spellEnd"/>
      <w:r w:rsidRPr="00316676">
        <w:rPr>
          <w:rFonts w:asciiTheme="minorHAnsi" w:hAnsiTheme="minorHAnsi"/>
          <w:sz w:val="22"/>
          <w:szCs w:val="22"/>
          <w:lang w:val="en-US"/>
        </w:rPr>
        <w:t xml:space="preserve"> L, </w:t>
      </w:r>
      <w:proofErr w:type="spellStart"/>
      <w:r w:rsidRPr="00316676">
        <w:rPr>
          <w:rFonts w:asciiTheme="minorHAnsi" w:hAnsiTheme="minorHAnsi"/>
          <w:sz w:val="22"/>
          <w:szCs w:val="22"/>
          <w:lang w:val="en-US"/>
        </w:rPr>
        <w:t>Fanizza</w:t>
      </w:r>
      <w:proofErr w:type="spellEnd"/>
      <w:r w:rsidRPr="00316676">
        <w:rPr>
          <w:rFonts w:asciiTheme="minorHAnsi" w:hAnsiTheme="minorHAnsi"/>
          <w:sz w:val="22"/>
          <w:szCs w:val="22"/>
          <w:lang w:val="en-US"/>
        </w:rPr>
        <w:t xml:space="preserve"> C, Romero M, </w:t>
      </w:r>
      <w:proofErr w:type="spellStart"/>
      <w:r w:rsidRPr="00316676">
        <w:rPr>
          <w:rFonts w:asciiTheme="minorHAnsi" w:hAnsiTheme="minorHAnsi"/>
          <w:sz w:val="22"/>
          <w:szCs w:val="22"/>
          <w:lang w:val="en-US"/>
        </w:rPr>
        <w:t>Pirozzi</w:t>
      </w:r>
      <w:proofErr w:type="spellEnd"/>
      <w:r w:rsidRPr="00316676">
        <w:rPr>
          <w:rFonts w:asciiTheme="minorHAnsi" w:hAnsiTheme="minorHAnsi"/>
          <w:sz w:val="22"/>
          <w:szCs w:val="22"/>
          <w:lang w:val="en-US"/>
        </w:rPr>
        <w:t xml:space="preserve"> L, Berardinelli F, De Nunzio C,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Schips</w:t>
      </w:r>
      <w:proofErr w:type="spellEnd"/>
      <w:r w:rsidRPr="00316676">
        <w:rPr>
          <w:rFonts w:asciiTheme="minorHAnsi" w:hAnsiTheme="minorHAnsi"/>
          <w:sz w:val="22"/>
          <w:szCs w:val="22"/>
          <w:lang w:val="en-US"/>
        </w:rPr>
        <w:t xml:space="preserve"> L.</w:t>
      </w:r>
    </w:p>
    <w:p w14:paraId="3A1DD5D5" w14:textId="77777777" w:rsidR="0093222E" w:rsidRPr="00316676" w:rsidRDefault="00020C39" w:rsidP="00812F97">
      <w:pPr>
        <w:pStyle w:val="a0"/>
        <w:ind w:left="360" w:firstLine="720"/>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i/>
          <w:iCs/>
          <w:sz w:val="22"/>
          <w:szCs w:val="22"/>
          <w:lang w:val="en-US"/>
        </w:rPr>
        <w:t>: 28</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Annual </w:t>
      </w:r>
      <w:proofErr w:type="spellStart"/>
      <w:r w:rsidRPr="00316676">
        <w:rPr>
          <w:rFonts w:asciiTheme="minorHAnsi" w:hAnsiTheme="minorHAnsi"/>
          <w:i/>
          <w:iCs/>
          <w:sz w:val="22"/>
          <w:szCs w:val="22"/>
          <w:lang w:val="en-US"/>
        </w:rPr>
        <w:t>E.A.U</w:t>
      </w:r>
      <w:proofErr w:type="spellEnd"/>
      <w:r w:rsidRPr="00316676">
        <w:rPr>
          <w:rFonts w:asciiTheme="minorHAnsi" w:hAnsiTheme="minorHAnsi"/>
          <w:i/>
          <w:iCs/>
          <w:sz w:val="22"/>
          <w:szCs w:val="22"/>
          <w:lang w:val="en-US"/>
        </w:rPr>
        <w:t xml:space="preserve"> Congress, 15-19 March 2013, Milan, Italy</w:t>
      </w:r>
    </w:p>
    <w:p w14:paraId="25A13009" w14:textId="77777777" w:rsidR="0093222E" w:rsidRPr="00316676" w:rsidRDefault="00020C39" w:rsidP="00812F97">
      <w:pPr>
        <w:pStyle w:val="a0"/>
        <w:rPr>
          <w:rFonts w:asciiTheme="minorHAnsi" w:hAnsiTheme="minorHAnsi"/>
          <w:b/>
          <w:bCs/>
          <w:sz w:val="22"/>
          <w:szCs w:val="22"/>
          <w:lang w:val="en-US"/>
        </w:rPr>
      </w:pPr>
      <w:r w:rsidRPr="00316676">
        <w:rPr>
          <w:rFonts w:asciiTheme="minorHAnsi" w:hAnsiTheme="minorHAnsi"/>
          <w:b/>
          <w:bCs/>
          <w:sz w:val="22"/>
          <w:szCs w:val="22"/>
          <w:lang w:val="en-US"/>
        </w:rPr>
        <w:tab/>
      </w:r>
    </w:p>
    <w:p w14:paraId="33BC9313" w14:textId="77777777" w:rsidR="0093222E" w:rsidRPr="00316676" w:rsidRDefault="00020C39" w:rsidP="008E66F1">
      <w:pPr>
        <w:pStyle w:val="a0"/>
        <w:numPr>
          <w:ilvl w:val="0"/>
          <w:numId w:val="63"/>
        </w:numPr>
        <w:spacing w:line="360" w:lineRule="auto"/>
        <w:rPr>
          <w:rFonts w:asciiTheme="minorHAnsi" w:hAnsiTheme="minorHAnsi"/>
          <w:b/>
          <w:bCs/>
          <w:sz w:val="22"/>
          <w:szCs w:val="22"/>
          <w:lang w:val="en-US"/>
        </w:rPr>
      </w:pPr>
      <w:r w:rsidRPr="00316676">
        <w:rPr>
          <w:rFonts w:asciiTheme="minorHAnsi" w:hAnsiTheme="minorHAnsi"/>
          <w:b/>
          <w:bCs/>
          <w:sz w:val="22"/>
          <w:szCs w:val="22"/>
          <w:lang w:val="en-US"/>
        </w:rPr>
        <w:t xml:space="preserve">Ectopic splenic tissue presenting as scrotal mass. </w:t>
      </w:r>
    </w:p>
    <w:p w14:paraId="64631684" w14:textId="77777777" w:rsidR="0093222E" w:rsidRPr="00316676" w:rsidRDefault="00020C39" w:rsidP="00812F97">
      <w:pPr>
        <w:pStyle w:val="a0"/>
        <w:ind w:left="1080"/>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w:t>
      </w:r>
      <w:proofErr w:type="spellStart"/>
      <w:r w:rsidRPr="00316676">
        <w:rPr>
          <w:rFonts w:asciiTheme="minorHAnsi" w:hAnsiTheme="minorHAnsi"/>
          <w:sz w:val="22"/>
          <w:szCs w:val="22"/>
          <w:lang w:val="en-US"/>
        </w:rPr>
        <w:t>Neri</w:t>
      </w:r>
      <w:proofErr w:type="spellEnd"/>
      <w:r w:rsidRPr="00316676">
        <w:rPr>
          <w:rFonts w:asciiTheme="minorHAnsi" w:hAnsiTheme="minorHAnsi"/>
          <w:sz w:val="22"/>
          <w:szCs w:val="22"/>
          <w:lang w:val="en-US"/>
        </w:rPr>
        <w:t xml:space="preserve"> F, </w:t>
      </w:r>
      <w:proofErr w:type="spellStart"/>
      <w:r w:rsidRPr="00316676">
        <w:rPr>
          <w:rFonts w:asciiTheme="minorHAnsi" w:hAnsiTheme="minorHAnsi"/>
          <w:sz w:val="22"/>
          <w:szCs w:val="22"/>
          <w:lang w:val="en-US"/>
        </w:rPr>
        <w:t>Belloci</w:t>
      </w:r>
      <w:proofErr w:type="spellEnd"/>
      <w:r w:rsidRPr="00316676">
        <w:rPr>
          <w:rFonts w:asciiTheme="minorHAnsi" w:hAnsiTheme="minorHAnsi"/>
          <w:sz w:val="22"/>
          <w:szCs w:val="22"/>
          <w:lang w:val="en-US"/>
        </w:rPr>
        <w:t xml:space="preserve"> R, </w:t>
      </w:r>
      <w:proofErr w:type="spellStart"/>
      <w:r w:rsidRPr="00316676">
        <w:rPr>
          <w:rFonts w:asciiTheme="minorHAnsi" w:hAnsiTheme="minorHAnsi"/>
          <w:sz w:val="22"/>
          <w:szCs w:val="22"/>
          <w:lang w:val="en-US"/>
        </w:rPr>
        <w:t>Schips</w:t>
      </w:r>
      <w:proofErr w:type="spellEnd"/>
      <w:r w:rsidRPr="00316676">
        <w:rPr>
          <w:rFonts w:asciiTheme="minorHAnsi" w:hAnsiTheme="minorHAnsi"/>
          <w:sz w:val="22"/>
          <w:szCs w:val="22"/>
          <w:lang w:val="en-US"/>
        </w:rPr>
        <w:t xml:space="preserve"> L, </w:t>
      </w:r>
      <w:proofErr w:type="spellStart"/>
      <w:r w:rsidRPr="00316676">
        <w:rPr>
          <w:rFonts w:asciiTheme="minorHAnsi" w:hAnsiTheme="minorHAnsi"/>
          <w:sz w:val="22"/>
          <w:szCs w:val="22"/>
          <w:lang w:val="en-US"/>
        </w:rPr>
        <w:t>Cindolo</w:t>
      </w:r>
      <w:proofErr w:type="spellEnd"/>
      <w:r w:rsidRPr="00316676">
        <w:rPr>
          <w:rFonts w:asciiTheme="minorHAnsi" w:hAnsiTheme="minorHAnsi"/>
          <w:sz w:val="22"/>
          <w:szCs w:val="22"/>
          <w:lang w:val="en-US"/>
        </w:rPr>
        <w:t xml:space="preserve"> L.</w:t>
      </w:r>
    </w:p>
    <w:p w14:paraId="4863C542" w14:textId="77777777" w:rsidR="0093222E" w:rsidRPr="00316676" w:rsidRDefault="00020C39" w:rsidP="00812F97">
      <w:pPr>
        <w:pStyle w:val="a0"/>
        <w:ind w:left="1080"/>
        <w:rPr>
          <w:rFonts w:asciiTheme="minorHAnsi" w:hAnsiTheme="minorHAnsi"/>
          <w:i/>
          <w:iCs/>
          <w:sz w:val="22"/>
          <w:szCs w:val="22"/>
          <w:lang w:val="en-US"/>
        </w:rPr>
      </w:pPr>
      <w:proofErr w:type="spellStart"/>
      <w:r w:rsidRPr="00316676">
        <w:rPr>
          <w:rFonts w:asciiTheme="minorHAnsi" w:hAnsiTheme="minorHAnsi"/>
          <w:i/>
          <w:iCs/>
          <w:sz w:val="22"/>
          <w:szCs w:val="22"/>
          <w:u w:val="single"/>
          <w:lang w:val="en-US"/>
        </w:rPr>
        <w:t>Αν</w:t>
      </w:r>
      <w:proofErr w:type="spellEnd"/>
      <w:r w:rsidRPr="00316676">
        <w:rPr>
          <w:rFonts w:asciiTheme="minorHAnsi" w:hAnsiTheme="minorHAnsi"/>
          <w:i/>
          <w:iCs/>
          <w:sz w:val="22"/>
          <w:szCs w:val="22"/>
          <w:u w:val="single"/>
          <w:lang w:val="en-US"/>
        </w:rPr>
        <w:t>α</w:t>
      </w:r>
      <w:proofErr w:type="spellStart"/>
      <w:r w:rsidRPr="00316676">
        <w:rPr>
          <w:rFonts w:asciiTheme="minorHAnsi" w:hAnsiTheme="minorHAnsi"/>
          <w:i/>
          <w:iCs/>
          <w:sz w:val="22"/>
          <w:szCs w:val="22"/>
          <w:u w:val="single"/>
          <w:lang w:val="en-US"/>
        </w:rPr>
        <w:t>κοίνωση</w:t>
      </w:r>
      <w:proofErr w:type="spellEnd"/>
      <w:r w:rsidRPr="00316676">
        <w:rPr>
          <w:rFonts w:asciiTheme="minorHAnsi" w:hAnsiTheme="minorHAnsi"/>
          <w:sz w:val="22"/>
          <w:szCs w:val="22"/>
          <w:lang w:val="en-US"/>
        </w:rPr>
        <w:t xml:space="preserve">: </w:t>
      </w:r>
      <w:r w:rsidRPr="00316676">
        <w:rPr>
          <w:rFonts w:asciiTheme="minorHAnsi" w:hAnsiTheme="minorHAnsi"/>
          <w:i/>
          <w:iCs/>
          <w:sz w:val="22"/>
          <w:szCs w:val="22"/>
          <w:lang w:val="en-US"/>
        </w:rPr>
        <w:t>15</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Greek-German Urological Symposium, 27-30 June 2013, Thessaloniki, Greece</w:t>
      </w:r>
    </w:p>
    <w:p w14:paraId="36933FC2" w14:textId="77777777" w:rsidR="0093222E" w:rsidRDefault="0093222E">
      <w:pPr>
        <w:pStyle w:val="a0"/>
        <w:spacing w:line="360" w:lineRule="auto"/>
        <w:jc w:val="center"/>
        <w:rPr>
          <w:rFonts w:asciiTheme="minorHAnsi" w:hAnsiTheme="minorHAnsi"/>
          <w:b/>
          <w:bCs/>
          <w:sz w:val="22"/>
          <w:szCs w:val="22"/>
          <w:u w:val="single"/>
          <w:lang w:val="en-US"/>
        </w:rPr>
      </w:pPr>
    </w:p>
    <w:p w14:paraId="4A01B398" w14:textId="77777777" w:rsidR="0041075A" w:rsidRPr="00316676" w:rsidRDefault="0041075A">
      <w:pPr>
        <w:pStyle w:val="a0"/>
        <w:spacing w:line="360" w:lineRule="auto"/>
        <w:jc w:val="center"/>
        <w:rPr>
          <w:rFonts w:asciiTheme="minorHAnsi" w:hAnsiTheme="minorHAnsi"/>
          <w:b/>
          <w:bCs/>
          <w:sz w:val="22"/>
          <w:szCs w:val="22"/>
          <w:u w:val="single"/>
          <w:lang w:val="en-US"/>
        </w:rPr>
      </w:pPr>
    </w:p>
    <w:p w14:paraId="3E5397F3" w14:textId="77777777" w:rsidR="0093222E" w:rsidRPr="00316676" w:rsidRDefault="00020C39" w:rsidP="008E66F1">
      <w:pPr>
        <w:pStyle w:val="a0"/>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 xml:space="preserve">Flexible </w:t>
      </w:r>
      <w:proofErr w:type="spellStart"/>
      <w:r w:rsidRPr="00316676">
        <w:rPr>
          <w:rFonts w:asciiTheme="minorHAnsi" w:hAnsiTheme="minorHAnsi"/>
          <w:b/>
          <w:bCs/>
          <w:sz w:val="22"/>
          <w:szCs w:val="22"/>
          <w:lang w:val="en-US"/>
        </w:rPr>
        <w:t>ureterorenoscopy</w:t>
      </w:r>
      <w:proofErr w:type="spellEnd"/>
      <w:r w:rsidRPr="00316676">
        <w:rPr>
          <w:rFonts w:asciiTheme="minorHAnsi" w:hAnsiTheme="minorHAnsi"/>
          <w:b/>
          <w:bCs/>
          <w:sz w:val="22"/>
          <w:szCs w:val="22"/>
          <w:lang w:val="en-US"/>
        </w:rPr>
        <w:t xml:space="preserve"> for stones: safe and effective even during the initial learning curve.</w:t>
      </w:r>
    </w:p>
    <w:p w14:paraId="27F914EE" w14:textId="77777777" w:rsidR="0093222E" w:rsidRPr="00316676" w:rsidRDefault="00020C39" w:rsidP="00812F97">
      <w:pPr>
        <w:pStyle w:val="a0"/>
        <w:ind w:left="1080"/>
        <w:rPr>
          <w:rFonts w:asciiTheme="minorHAnsi" w:hAnsiTheme="minorHAnsi"/>
          <w:sz w:val="22"/>
          <w:szCs w:val="22"/>
          <w:lang w:val="en-US"/>
        </w:rPr>
      </w:pPr>
      <w:r w:rsidRPr="00316676">
        <w:rPr>
          <w:rFonts w:asciiTheme="minorHAnsi" w:hAnsiTheme="minorHAnsi"/>
          <w:sz w:val="22"/>
          <w:szCs w:val="22"/>
          <w:lang w:val="en-US"/>
        </w:rPr>
        <w:t xml:space="preserve">Berardinelli F, </w:t>
      </w:r>
      <w:proofErr w:type="spellStart"/>
      <w:r w:rsidRPr="00316676">
        <w:rPr>
          <w:rFonts w:asciiTheme="minorHAnsi" w:hAnsiTheme="minorHAnsi"/>
          <w:sz w:val="22"/>
          <w:szCs w:val="22"/>
          <w:lang w:val="en-US"/>
        </w:rPr>
        <w:t>Cindolo</w:t>
      </w:r>
      <w:proofErr w:type="spellEnd"/>
      <w:r w:rsidRPr="00316676">
        <w:rPr>
          <w:rFonts w:asciiTheme="minorHAnsi" w:hAnsiTheme="minorHAnsi"/>
          <w:sz w:val="22"/>
          <w:szCs w:val="22"/>
          <w:lang w:val="en-US"/>
        </w:rPr>
        <w:t xml:space="preserve"> L, </w:t>
      </w: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Pel</w:t>
      </w:r>
      <w:r w:rsidR="001B0C85">
        <w:rPr>
          <w:rFonts w:asciiTheme="minorHAnsi" w:hAnsiTheme="minorHAnsi"/>
          <w:sz w:val="22"/>
          <w:szCs w:val="22"/>
          <w:lang w:val="en-US"/>
        </w:rPr>
        <w:t xml:space="preserve">legrini F, </w:t>
      </w:r>
      <w:proofErr w:type="spellStart"/>
      <w:r w:rsidR="001B0C85">
        <w:rPr>
          <w:rFonts w:asciiTheme="minorHAnsi" w:hAnsiTheme="minorHAnsi"/>
          <w:sz w:val="22"/>
          <w:szCs w:val="22"/>
          <w:lang w:val="en-US"/>
        </w:rPr>
        <w:t>Neri</w:t>
      </w:r>
      <w:proofErr w:type="spellEnd"/>
      <w:r w:rsidR="001B0C85">
        <w:rPr>
          <w:rFonts w:asciiTheme="minorHAnsi" w:hAnsiTheme="minorHAnsi"/>
          <w:sz w:val="22"/>
          <w:szCs w:val="22"/>
          <w:lang w:val="en-US"/>
        </w:rPr>
        <w:t xml:space="preserve"> F, </w:t>
      </w:r>
      <w:proofErr w:type="spellStart"/>
      <w:r w:rsidR="001B0C85">
        <w:rPr>
          <w:rFonts w:asciiTheme="minorHAnsi" w:hAnsiTheme="minorHAnsi"/>
          <w:sz w:val="22"/>
          <w:szCs w:val="22"/>
          <w:lang w:val="en-US"/>
        </w:rPr>
        <w:t>Tanburro</w:t>
      </w:r>
      <w:proofErr w:type="spellEnd"/>
      <w:r w:rsidR="001B0C85">
        <w:rPr>
          <w:rFonts w:asciiTheme="minorHAnsi" w:hAnsiTheme="minorHAnsi"/>
          <w:sz w:val="22"/>
          <w:szCs w:val="22"/>
          <w:lang w:val="en-US"/>
        </w:rPr>
        <w:t xml:space="preserve"> F, </w:t>
      </w:r>
      <w:proofErr w:type="spellStart"/>
      <w:r w:rsidRPr="00316676">
        <w:rPr>
          <w:rFonts w:asciiTheme="minorHAnsi" w:hAnsiTheme="minorHAnsi"/>
          <w:sz w:val="22"/>
          <w:szCs w:val="22"/>
          <w:lang w:val="en-US"/>
        </w:rPr>
        <w:t>Schips</w:t>
      </w:r>
      <w:proofErr w:type="spellEnd"/>
      <w:r w:rsidRPr="00316676">
        <w:rPr>
          <w:rFonts w:asciiTheme="minorHAnsi" w:hAnsiTheme="minorHAnsi"/>
          <w:sz w:val="22"/>
          <w:szCs w:val="22"/>
          <w:lang w:val="en-US"/>
        </w:rPr>
        <w:t xml:space="preserve"> L</w:t>
      </w:r>
    </w:p>
    <w:p w14:paraId="19A4A529" w14:textId="77777777" w:rsidR="0093222E" w:rsidRPr="00316676" w:rsidRDefault="00020C39" w:rsidP="00812F97">
      <w:pPr>
        <w:pStyle w:val="a0"/>
        <w:ind w:left="1080"/>
        <w:rPr>
          <w:rFonts w:asciiTheme="minorHAnsi" w:hAnsiTheme="minorHAnsi"/>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sz w:val="22"/>
          <w:szCs w:val="22"/>
          <w:lang w:val="en-US"/>
        </w:rPr>
        <w:t xml:space="preserve">: </w:t>
      </w:r>
      <w:r w:rsidRPr="00316676">
        <w:rPr>
          <w:rFonts w:asciiTheme="minorHAnsi" w:hAnsiTheme="minorHAnsi"/>
          <w:i/>
          <w:iCs/>
          <w:sz w:val="22"/>
          <w:szCs w:val="22"/>
          <w:lang w:val="en-US"/>
        </w:rPr>
        <w:t>31</w:t>
      </w:r>
      <w:r w:rsidRPr="00316676">
        <w:rPr>
          <w:rFonts w:asciiTheme="minorHAnsi" w:hAnsiTheme="minorHAnsi"/>
          <w:i/>
          <w:iCs/>
          <w:sz w:val="22"/>
          <w:szCs w:val="22"/>
          <w:vertAlign w:val="superscript"/>
          <w:lang w:val="en-US"/>
        </w:rPr>
        <w:t>st</w:t>
      </w:r>
      <w:r w:rsidRPr="00316676">
        <w:rPr>
          <w:rFonts w:asciiTheme="minorHAnsi" w:hAnsiTheme="minorHAnsi"/>
          <w:i/>
          <w:iCs/>
          <w:sz w:val="22"/>
          <w:szCs w:val="22"/>
          <w:lang w:val="en-US"/>
        </w:rPr>
        <w:t xml:space="preserve"> World Congress of En</w:t>
      </w:r>
      <w:r w:rsidR="002F7BA6">
        <w:rPr>
          <w:rFonts w:asciiTheme="minorHAnsi" w:hAnsiTheme="minorHAnsi"/>
          <w:i/>
          <w:iCs/>
          <w:sz w:val="22"/>
          <w:szCs w:val="22"/>
          <w:lang w:val="en-US"/>
        </w:rPr>
        <w:t>dourology, 22-26 October 2013,</w:t>
      </w:r>
      <w:r w:rsidRPr="00316676">
        <w:rPr>
          <w:rFonts w:asciiTheme="minorHAnsi" w:hAnsiTheme="minorHAnsi"/>
          <w:i/>
          <w:iCs/>
          <w:sz w:val="22"/>
          <w:szCs w:val="22"/>
          <w:lang w:val="en-US"/>
        </w:rPr>
        <w:t>New Orleans, USA</w:t>
      </w:r>
    </w:p>
    <w:p w14:paraId="5C60E04C" w14:textId="77777777" w:rsidR="0093222E" w:rsidRPr="00316676" w:rsidRDefault="0093222E">
      <w:pPr>
        <w:pStyle w:val="a0"/>
        <w:spacing w:line="360" w:lineRule="auto"/>
        <w:rPr>
          <w:rFonts w:asciiTheme="minorHAnsi" w:hAnsiTheme="minorHAnsi"/>
          <w:i/>
          <w:iCs/>
          <w:sz w:val="22"/>
          <w:szCs w:val="22"/>
          <w:lang w:val="en-US"/>
        </w:rPr>
      </w:pPr>
    </w:p>
    <w:p w14:paraId="0B89AB9D" w14:textId="77777777" w:rsidR="001B0C85" w:rsidRPr="001B0C85" w:rsidRDefault="00020C39" w:rsidP="008E66F1">
      <w:pPr>
        <w:pStyle w:val="a7"/>
        <w:numPr>
          <w:ilvl w:val="0"/>
          <w:numId w:val="63"/>
        </w:numPr>
        <w:rPr>
          <w:rFonts w:asciiTheme="minorHAnsi" w:hAnsiTheme="minorHAnsi"/>
          <w:sz w:val="22"/>
          <w:szCs w:val="22"/>
          <w:lang w:val="en-US"/>
        </w:rPr>
      </w:pPr>
      <w:r w:rsidRPr="00316676">
        <w:rPr>
          <w:rFonts w:asciiTheme="minorHAnsi" w:hAnsiTheme="minorHAnsi"/>
          <w:b/>
          <w:bCs/>
          <w:sz w:val="22"/>
          <w:szCs w:val="22"/>
          <w:lang w:val="en-US"/>
        </w:rPr>
        <w:t xml:space="preserve">The effect of tamsulosin on hours of uninterrupted sleep and quality of life in men with </w:t>
      </w:r>
      <w:proofErr w:type="spellStart"/>
      <w:r w:rsidRPr="00316676">
        <w:rPr>
          <w:rFonts w:asciiTheme="minorHAnsi" w:hAnsiTheme="minorHAnsi"/>
          <w:b/>
          <w:bCs/>
          <w:sz w:val="22"/>
          <w:szCs w:val="22"/>
          <w:lang w:val="en-US"/>
        </w:rPr>
        <w:t>LUTS-BPH</w:t>
      </w:r>
      <w:proofErr w:type="spellEnd"/>
      <w:r w:rsidRPr="00316676">
        <w:rPr>
          <w:rFonts w:asciiTheme="minorHAnsi" w:hAnsiTheme="minorHAnsi"/>
          <w:b/>
          <w:bCs/>
          <w:sz w:val="22"/>
          <w:szCs w:val="22"/>
          <w:lang w:val="en-US"/>
        </w:rPr>
        <w:t xml:space="preserve"> and nocturia as their primary complaint.                                                                       </w:t>
      </w:r>
    </w:p>
    <w:p w14:paraId="3B895E02" w14:textId="77777777" w:rsidR="001B0C85" w:rsidRDefault="001B0C85" w:rsidP="001B0C85">
      <w:pPr>
        <w:pStyle w:val="a7"/>
        <w:ind w:left="1080"/>
        <w:rPr>
          <w:rFonts w:asciiTheme="minorHAnsi" w:hAnsiTheme="minorHAnsi"/>
          <w:b/>
          <w:bCs/>
          <w:sz w:val="22"/>
          <w:szCs w:val="22"/>
          <w:lang w:val="en-US"/>
        </w:rPr>
      </w:pPr>
    </w:p>
    <w:p w14:paraId="1FE84081" w14:textId="77777777" w:rsidR="0093222E" w:rsidRPr="00316676" w:rsidRDefault="00020C39" w:rsidP="001B0C85">
      <w:pPr>
        <w:pStyle w:val="a7"/>
        <w:ind w:left="1080"/>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Nikolaou L-V, </w:t>
      </w:r>
      <w:proofErr w:type="spellStart"/>
      <w:r w:rsidRPr="00316676">
        <w:rPr>
          <w:rFonts w:asciiTheme="minorHAnsi" w:hAnsiTheme="minorHAnsi"/>
          <w:sz w:val="22"/>
          <w:szCs w:val="22"/>
          <w:lang w:val="en-US"/>
        </w:rPr>
        <w:t>Mykoniatis</w:t>
      </w:r>
      <w:proofErr w:type="spellEnd"/>
      <w:r w:rsidRPr="00316676">
        <w:rPr>
          <w:rFonts w:asciiTheme="minorHAnsi" w:hAnsiTheme="minorHAnsi"/>
          <w:sz w:val="22"/>
          <w:szCs w:val="22"/>
          <w:lang w:val="en-US"/>
        </w:rPr>
        <w:t xml:space="preserve"> Y, </w:t>
      </w:r>
      <w:proofErr w:type="spellStart"/>
      <w:r w:rsidRPr="00316676">
        <w:rPr>
          <w:rFonts w:asciiTheme="minorHAnsi" w:hAnsiTheme="minorHAnsi"/>
          <w:sz w:val="22"/>
          <w:szCs w:val="22"/>
          <w:lang w:val="en-US"/>
        </w:rPr>
        <w:t>Rountos</w:t>
      </w:r>
      <w:proofErr w:type="spellEnd"/>
      <w:r w:rsidRPr="00316676">
        <w:rPr>
          <w:rFonts w:asciiTheme="minorHAnsi" w:hAnsiTheme="minorHAnsi"/>
          <w:sz w:val="22"/>
          <w:szCs w:val="22"/>
          <w:lang w:val="en-US"/>
        </w:rPr>
        <w:t xml:space="preserve"> T, </w:t>
      </w:r>
      <w:proofErr w:type="spellStart"/>
      <w:r w:rsidRPr="00316676">
        <w:rPr>
          <w:rFonts w:asciiTheme="minorHAnsi" w:hAnsiTheme="minorHAnsi"/>
          <w:sz w:val="22"/>
          <w:szCs w:val="22"/>
          <w:lang w:val="en-US"/>
        </w:rPr>
        <w:t>Pozidis</w:t>
      </w:r>
      <w:proofErr w:type="spellEnd"/>
      <w:r w:rsidRPr="00316676">
        <w:rPr>
          <w:rFonts w:asciiTheme="minorHAnsi" w:hAnsiTheme="minorHAnsi"/>
          <w:sz w:val="22"/>
          <w:szCs w:val="22"/>
          <w:lang w:val="en-US"/>
        </w:rPr>
        <w:t xml:space="preserve"> D, </w:t>
      </w:r>
      <w:proofErr w:type="spellStart"/>
      <w:r w:rsidRPr="00316676">
        <w:rPr>
          <w:rFonts w:asciiTheme="minorHAnsi" w:hAnsiTheme="minorHAnsi"/>
          <w:sz w:val="22"/>
          <w:szCs w:val="22"/>
          <w:lang w:val="en-US"/>
        </w:rPr>
        <w:t>Kikidakis</w:t>
      </w:r>
      <w:proofErr w:type="spellEnd"/>
      <w:r w:rsidRPr="00316676">
        <w:rPr>
          <w:rFonts w:asciiTheme="minorHAnsi" w:hAnsiTheme="minorHAnsi"/>
          <w:sz w:val="22"/>
          <w:szCs w:val="22"/>
          <w:lang w:val="en-US"/>
        </w:rPr>
        <w:t xml:space="preserve"> D. </w:t>
      </w:r>
    </w:p>
    <w:p w14:paraId="2BFF5D2C" w14:textId="77777777" w:rsidR="0093222E" w:rsidRPr="00316676" w:rsidRDefault="00020C39" w:rsidP="001B0C85">
      <w:pPr>
        <w:pStyle w:val="a7"/>
        <w:ind w:left="1080"/>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sz w:val="22"/>
          <w:szCs w:val="22"/>
          <w:lang w:val="en-US"/>
        </w:rPr>
        <w:t xml:space="preserve">: </w:t>
      </w:r>
      <w:proofErr w:type="spellStart"/>
      <w:r w:rsidRPr="00316676">
        <w:rPr>
          <w:rFonts w:asciiTheme="minorHAnsi" w:hAnsiTheme="minorHAnsi"/>
          <w:i/>
          <w:iCs/>
          <w:sz w:val="22"/>
          <w:szCs w:val="22"/>
          <w:lang w:val="en-US"/>
        </w:rPr>
        <w:t>EAU</w:t>
      </w:r>
      <w:proofErr w:type="spellEnd"/>
      <w:r w:rsidRPr="00316676">
        <w:rPr>
          <w:rFonts w:asciiTheme="minorHAnsi" w:hAnsiTheme="minorHAnsi"/>
          <w:i/>
          <w:iCs/>
          <w:sz w:val="22"/>
          <w:szCs w:val="22"/>
          <w:lang w:val="en-US"/>
        </w:rPr>
        <w:t xml:space="preserve"> 10</w:t>
      </w:r>
      <w:r w:rsidRPr="00316676">
        <w:rPr>
          <w:rFonts w:asciiTheme="minorHAnsi" w:hAnsiTheme="minorHAnsi"/>
          <w:i/>
          <w:iCs/>
          <w:sz w:val="22"/>
          <w:szCs w:val="22"/>
          <w:vertAlign w:val="superscript"/>
          <w:lang w:val="en-US"/>
        </w:rPr>
        <w:t>th</w:t>
      </w:r>
      <w:r w:rsidRPr="00316676">
        <w:rPr>
          <w:rFonts w:asciiTheme="minorHAnsi" w:hAnsiTheme="minorHAnsi"/>
          <w:i/>
          <w:iCs/>
          <w:sz w:val="22"/>
          <w:szCs w:val="22"/>
          <w:lang w:val="en-US"/>
        </w:rPr>
        <w:t xml:space="preserve"> South Eastern European Meeting (SEEM 2014), 24-26 October 2014, Belgrade, Serbia</w:t>
      </w:r>
    </w:p>
    <w:p w14:paraId="7EA61F52" w14:textId="77777777" w:rsidR="0093222E" w:rsidRPr="00316676" w:rsidRDefault="0093222E">
      <w:pPr>
        <w:pStyle w:val="a7"/>
        <w:spacing w:line="360" w:lineRule="auto"/>
        <w:ind w:left="1080"/>
        <w:rPr>
          <w:rFonts w:asciiTheme="minorHAnsi" w:hAnsiTheme="minorHAnsi"/>
          <w:sz w:val="22"/>
          <w:szCs w:val="22"/>
          <w:lang w:val="en-US"/>
        </w:rPr>
      </w:pPr>
    </w:p>
    <w:p w14:paraId="460C91C9" w14:textId="77777777" w:rsidR="0093222E" w:rsidRPr="00316676" w:rsidRDefault="00020C39" w:rsidP="008E66F1">
      <w:pPr>
        <w:pStyle w:val="a7"/>
        <w:numPr>
          <w:ilvl w:val="0"/>
          <w:numId w:val="63"/>
        </w:numPr>
        <w:rPr>
          <w:rFonts w:asciiTheme="minorHAnsi" w:hAnsiTheme="minorHAnsi"/>
          <w:b/>
          <w:bCs/>
          <w:sz w:val="22"/>
          <w:szCs w:val="22"/>
          <w:lang w:val="en-US"/>
        </w:rPr>
      </w:pPr>
      <w:r w:rsidRPr="00316676">
        <w:rPr>
          <w:rFonts w:asciiTheme="minorHAnsi" w:hAnsiTheme="minorHAnsi"/>
          <w:b/>
          <w:bCs/>
          <w:sz w:val="22"/>
          <w:szCs w:val="22"/>
          <w:lang w:val="en-US"/>
        </w:rPr>
        <w:t xml:space="preserve">A prospective multicenter study on infectious complications of </w:t>
      </w:r>
      <w:proofErr w:type="spellStart"/>
      <w:r w:rsidRPr="00316676">
        <w:rPr>
          <w:rFonts w:asciiTheme="minorHAnsi" w:hAnsiTheme="minorHAnsi"/>
          <w:b/>
          <w:bCs/>
          <w:sz w:val="22"/>
          <w:szCs w:val="22"/>
          <w:lang w:val="en-US"/>
        </w:rPr>
        <w:t>RIRS</w:t>
      </w:r>
      <w:proofErr w:type="spellEnd"/>
      <w:r w:rsidRPr="00316676">
        <w:rPr>
          <w:rFonts w:asciiTheme="minorHAnsi" w:hAnsiTheme="minorHAnsi"/>
          <w:b/>
          <w:bCs/>
          <w:sz w:val="22"/>
          <w:szCs w:val="22"/>
          <w:lang w:val="en-US"/>
        </w:rPr>
        <w:t xml:space="preserve"> for renal stones using the </w:t>
      </w:r>
      <w:proofErr w:type="spellStart"/>
      <w:r w:rsidRPr="00316676">
        <w:rPr>
          <w:rFonts w:asciiTheme="minorHAnsi" w:hAnsiTheme="minorHAnsi"/>
          <w:b/>
          <w:bCs/>
          <w:sz w:val="22"/>
          <w:szCs w:val="22"/>
          <w:lang w:val="en-US"/>
        </w:rPr>
        <w:t>Clavien</w:t>
      </w:r>
      <w:proofErr w:type="spellEnd"/>
      <w:r w:rsidRPr="00316676">
        <w:rPr>
          <w:rFonts w:asciiTheme="minorHAnsi" w:hAnsiTheme="minorHAnsi"/>
          <w:b/>
          <w:bCs/>
          <w:sz w:val="22"/>
          <w:szCs w:val="22"/>
          <w:lang w:val="en-US"/>
        </w:rPr>
        <w:t xml:space="preserve"> classification system.</w:t>
      </w:r>
    </w:p>
    <w:p w14:paraId="6B41B5BE" w14:textId="77777777" w:rsidR="001B0C85" w:rsidRDefault="001B0C85" w:rsidP="001B0C85">
      <w:pPr>
        <w:pStyle w:val="a0"/>
        <w:ind w:left="1080"/>
        <w:rPr>
          <w:rFonts w:asciiTheme="minorHAnsi" w:hAnsiTheme="minorHAnsi"/>
          <w:b/>
          <w:bCs/>
          <w:i/>
          <w:iCs/>
          <w:color w:val="1F497D"/>
          <w:sz w:val="22"/>
          <w:szCs w:val="22"/>
          <w:u w:color="1F497D"/>
          <w:lang w:val="en-US"/>
        </w:rPr>
      </w:pPr>
    </w:p>
    <w:p w14:paraId="52E61F2D" w14:textId="77777777" w:rsidR="0093222E" w:rsidRPr="00316676" w:rsidRDefault="00020C39" w:rsidP="001B0C85">
      <w:pPr>
        <w:pStyle w:val="a0"/>
        <w:ind w:left="1080"/>
        <w:rPr>
          <w:rFonts w:asciiTheme="minorHAnsi" w:hAnsiTheme="minorHAnsi"/>
          <w:sz w:val="22"/>
          <w:szCs w:val="22"/>
          <w:lang w:val="en-US"/>
        </w:rPr>
      </w:pPr>
      <w:proofErr w:type="spellStart"/>
      <w:r w:rsidRPr="00316676">
        <w:rPr>
          <w:rFonts w:asciiTheme="minorHAnsi" w:hAnsiTheme="minorHAnsi"/>
          <w:b/>
          <w:bCs/>
          <w:i/>
          <w:iCs/>
          <w:color w:val="1F497D"/>
          <w:sz w:val="22"/>
          <w:szCs w:val="22"/>
          <w:u w:color="1F497D"/>
          <w:lang w:val="en-US"/>
        </w:rPr>
        <w:lastRenderedPageBreak/>
        <w:t>Sountoulides</w:t>
      </w:r>
      <w:proofErr w:type="spellEnd"/>
      <w:r w:rsidRPr="00316676">
        <w:rPr>
          <w:rFonts w:asciiTheme="minorHAnsi" w:hAnsiTheme="minorHAnsi"/>
          <w:b/>
          <w:bCs/>
          <w:i/>
          <w:iCs/>
          <w:color w:val="1F497D"/>
          <w:sz w:val="22"/>
          <w:szCs w:val="22"/>
          <w:u w:color="1F497D"/>
          <w:lang w:val="en-US"/>
        </w:rPr>
        <w:t xml:space="preserve"> P</w:t>
      </w:r>
      <w:r w:rsidRPr="00316676">
        <w:rPr>
          <w:rFonts w:asciiTheme="minorHAnsi" w:hAnsiTheme="minorHAnsi"/>
          <w:sz w:val="22"/>
          <w:szCs w:val="22"/>
          <w:lang w:val="en-US"/>
        </w:rPr>
        <w:t xml:space="preserve">, Berardinelli F, </w:t>
      </w:r>
      <w:proofErr w:type="spellStart"/>
      <w:r w:rsidRPr="00316676">
        <w:rPr>
          <w:rFonts w:asciiTheme="minorHAnsi" w:hAnsiTheme="minorHAnsi"/>
          <w:sz w:val="22"/>
          <w:szCs w:val="22"/>
          <w:lang w:val="en-US"/>
        </w:rPr>
        <w:t>Cindolo</w:t>
      </w:r>
      <w:proofErr w:type="spellEnd"/>
      <w:r w:rsidRPr="00316676">
        <w:rPr>
          <w:rFonts w:asciiTheme="minorHAnsi" w:hAnsiTheme="minorHAnsi"/>
          <w:sz w:val="22"/>
          <w:szCs w:val="22"/>
          <w:lang w:val="en-US"/>
        </w:rPr>
        <w:t xml:space="preserve"> L, </w:t>
      </w:r>
      <w:proofErr w:type="spellStart"/>
      <w:r w:rsidRPr="00316676">
        <w:rPr>
          <w:rFonts w:asciiTheme="minorHAnsi" w:hAnsiTheme="minorHAnsi"/>
          <w:sz w:val="22"/>
          <w:szCs w:val="22"/>
          <w:lang w:val="en-US"/>
        </w:rPr>
        <w:t>Proietti</w:t>
      </w:r>
      <w:proofErr w:type="spellEnd"/>
      <w:r w:rsidRPr="00316676">
        <w:rPr>
          <w:rFonts w:asciiTheme="minorHAnsi" w:hAnsiTheme="minorHAnsi"/>
          <w:sz w:val="22"/>
          <w:szCs w:val="22"/>
          <w:lang w:val="en-US"/>
        </w:rPr>
        <w:t xml:space="preserve"> S, </w:t>
      </w:r>
      <w:proofErr w:type="spellStart"/>
      <w:r w:rsidRPr="00316676">
        <w:rPr>
          <w:rFonts w:asciiTheme="minorHAnsi" w:hAnsiTheme="minorHAnsi"/>
          <w:sz w:val="22"/>
          <w:szCs w:val="22"/>
          <w:lang w:val="en-US"/>
        </w:rPr>
        <w:t>Dalpiaz</w:t>
      </w:r>
      <w:proofErr w:type="spellEnd"/>
      <w:r w:rsidRPr="00316676">
        <w:rPr>
          <w:rFonts w:asciiTheme="minorHAnsi" w:hAnsiTheme="minorHAnsi"/>
          <w:sz w:val="22"/>
          <w:szCs w:val="22"/>
          <w:lang w:val="en-US"/>
        </w:rPr>
        <w:t xml:space="preserve"> O, Hennessey D, </w:t>
      </w:r>
      <w:proofErr w:type="spellStart"/>
      <w:r w:rsidRPr="00316676">
        <w:rPr>
          <w:rFonts w:asciiTheme="minorHAnsi" w:hAnsiTheme="minorHAnsi"/>
          <w:sz w:val="22"/>
          <w:szCs w:val="22"/>
          <w:lang w:val="en-US"/>
        </w:rPr>
        <w:t>Tamburro</w:t>
      </w:r>
      <w:proofErr w:type="spellEnd"/>
      <w:r w:rsidRPr="00316676">
        <w:rPr>
          <w:rFonts w:asciiTheme="minorHAnsi" w:hAnsiTheme="minorHAnsi"/>
          <w:sz w:val="22"/>
          <w:szCs w:val="22"/>
          <w:lang w:val="en-US"/>
        </w:rPr>
        <w:t xml:space="preserve"> F, Pellegrini F, </w:t>
      </w:r>
      <w:proofErr w:type="spellStart"/>
      <w:r w:rsidRPr="00316676">
        <w:rPr>
          <w:rFonts w:asciiTheme="minorHAnsi" w:hAnsiTheme="minorHAnsi"/>
          <w:sz w:val="22"/>
          <w:szCs w:val="22"/>
          <w:lang w:val="en-US"/>
        </w:rPr>
        <w:t>Schips</w:t>
      </w:r>
      <w:proofErr w:type="spellEnd"/>
      <w:r w:rsidRPr="00316676">
        <w:rPr>
          <w:rFonts w:asciiTheme="minorHAnsi" w:hAnsiTheme="minorHAnsi"/>
          <w:sz w:val="22"/>
          <w:szCs w:val="22"/>
          <w:lang w:val="en-US"/>
        </w:rPr>
        <w:t xml:space="preserve"> L, Giusti G.</w:t>
      </w:r>
    </w:p>
    <w:p w14:paraId="6146E394" w14:textId="77777777" w:rsidR="0093222E" w:rsidRDefault="00020C39" w:rsidP="001B0C85">
      <w:pPr>
        <w:pStyle w:val="a0"/>
        <w:ind w:left="1080"/>
        <w:rPr>
          <w:rFonts w:asciiTheme="minorHAnsi" w:hAnsiTheme="minorHAnsi"/>
          <w:i/>
          <w:iCs/>
          <w:sz w:val="22"/>
          <w:szCs w:val="22"/>
          <w:lang w:val="en-US"/>
        </w:rPr>
      </w:pPr>
      <w:r w:rsidRPr="00316676">
        <w:rPr>
          <w:rFonts w:asciiTheme="minorHAnsi" w:hAnsiTheme="minorHAnsi"/>
          <w:i/>
          <w:iCs/>
          <w:sz w:val="22"/>
          <w:szCs w:val="22"/>
          <w:u w:val="single"/>
        </w:rPr>
        <w:t>Ανακοίνωση</w:t>
      </w:r>
      <w:r w:rsidRPr="00316676">
        <w:rPr>
          <w:rFonts w:asciiTheme="minorHAnsi" w:hAnsiTheme="minorHAnsi"/>
          <w:sz w:val="22"/>
          <w:szCs w:val="22"/>
          <w:lang w:val="en-US"/>
        </w:rPr>
        <w:t xml:space="preserve">: </w:t>
      </w:r>
      <w:r w:rsidRPr="00316676">
        <w:rPr>
          <w:rFonts w:asciiTheme="minorHAnsi" w:hAnsiTheme="minorHAnsi"/>
          <w:i/>
          <w:iCs/>
          <w:sz w:val="22"/>
          <w:szCs w:val="22"/>
          <w:lang w:val="en-US"/>
        </w:rPr>
        <w:t>33</w:t>
      </w:r>
      <w:r w:rsidRPr="00316676">
        <w:rPr>
          <w:rFonts w:asciiTheme="minorHAnsi" w:hAnsiTheme="minorHAnsi"/>
          <w:i/>
          <w:iCs/>
          <w:sz w:val="22"/>
          <w:szCs w:val="22"/>
          <w:vertAlign w:val="superscript"/>
          <w:lang w:val="en-US"/>
        </w:rPr>
        <w:t>rd</w:t>
      </w:r>
      <w:r w:rsidRPr="00316676">
        <w:rPr>
          <w:rFonts w:asciiTheme="minorHAnsi" w:hAnsiTheme="minorHAnsi"/>
          <w:i/>
          <w:iCs/>
          <w:sz w:val="22"/>
          <w:szCs w:val="22"/>
          <w:lang w:val="en-US"/>
        </w:rPr>
        <w:t xml:space="preserve"> Worl</w:t>
      </w:r>
      <w:r w:rsidR="001B0C85">
        <w:rPr>
          <w:rFonts w:asciiTheme="minorHAnsi" w:hAnsiTheme="minorHAnsi"/>
          <w:i/>
          <w:iCs/>
          <w:sz w:val="22"/>
          <w:szCs w:val="22"/>
          <w:lang w:val="en-US"/>
        </w:rPr>
        <w:t xml:space="preserve">d Congress of Endourology &amp; </w:t>
      </w:r>
      <w:proofErr w:type="spellStart"/>
      <w:r w:rsidR="001B0C85">
        <w:rPr>
          <w:rFonts w:asciiTheme="minorHAnsi" w:hAnsiTheme="minorHAnsi"/>
          <w:i/>
          <w:iCs/>
          <w:sz w:val="22"/>
          <w:szCs w:val="22"/>
          <w:lang w:val="en-US"/>
        </w:rPr>
        <w:t>SWL</w:t>
      </w:r>
      <w:proofErr w:type="spellEnd"/>
      <w:r w:rsidR="001B0C85">
        <w:rPr>
          <w:rFonts w:asciiTheme="minorHAnsi" w:hAnsiTheme="minorHAnsi"/>
          <w:i/>
          <w:iCs/>
          <w:sz w:val="22"/>
          <w:szCs w:val="22"/>
          <w:lang w:val="en-US"/>
        </w:rPr>
        <w:t>,</w:t>
      </w:r>
      <w:r w:rsidRPr="00316676">
        <w:rPr>
          <w:rFonts w:asciiTheme="minorHAnsi" w:hAnsiTheme="minorHAnsi"/>
          <w:i/>
          <w:iCs/>
          <w:sz w:val="22"/>
          <w:szCs w:val="22"/>
          <w:lang w:val="en-US"/>
        </w:rPr>
        <w:t xml:space="preserve"> 1-4 October 2015, London, </w:t>
      </w:r>
      <w:proofErr w:type="spellStart"/>
      <w:r w:rsidRPr="00316676">
        <w:rPr>
          <w:rFonts w:asciiTheme="minorHAnsi" w:hAnsiTheme="minorHAnsi"/>
          <w:i/>
          <w:iCs/>
          <w:sz w:val="22"/>
          <w:szCs w:val="22"/>
          <w:lang w:val="en-US"/>
        </w:rPr>
        <w:t>U.K</w:t>
      </w:r>
      <w:proofErr w:type="spellEnd"/>
    </w:p>
    <w:p w14:paraId="7795839F" w14:textId="77777777" w:rsidR="00A603DA" w:rsidRPr="001B0C85" w:rsidRDefault="00A603DA" w:rsidP="00A603DA">
      <w:pPr>
        <w:pStyle w:val="a0"/>
        <w:spacing w:line="360" w:lineRule="auto"/>
        <w:rPr>
          <w:rFonts w:asciiTheme="minorHAnsi" w:hAnsiTheme="minorHAnsi"/>
          <w:i/>
          <w:iCs/>
          <w:sz w:val="22"/>
          <w:szCs w:val="22"/>
          <w:lang w:val="en-US"/>
        </w:rPr>
      </w:pPr>
    </w:p>
    <w:p w14:paraId="3DE76951" w14:textId="77777777" w:rsidR="0093222E" w:rsidRPr="001C05FB" w:rsidRDefault="001C05FB" w:rsidP="008E66F1">
      <w:pPr>
        <w:pStyle w:val="a0"/>
        <w:numPr>
          <w:ilvl w:val="0"/>
          <w:numId w:val="63"/>
        </w:numPr>
        <w:rPr>
          <w:b/>
          <w:bCs/>
          <w:iCs/>
          <w:sz w:val="24"/>
          <w:szCs w:val="24"/>
          <w:lang w:val="en-US"/>
        </w:rPr>
      </w:pPr>
      <w:r>
        <w:rPr>
          <w:rFonts w:asciiTheme="minorHAnsi" w:hAnsiTheme="minorHAnsi"/>
          <w:b/>
          <w:bCs/>
          <w:iCs/>
          <w:sz w:val="22"/>
          <w:szCs w:val="22"/>
          <w:lang w:val="en-US"/>
        </w:rPr>
        <w:t>The influence of physical activity on prostate cancer diagnosis: A multicenter biopsy cohort analysis.</w:t>
      </w:r>
    </w:p>
    <w:p w14:paraId="71C01A52" w14:textId="77777777" w:rsidR="001C05FB" w:rsidRDefault="001C05FB" w:rsidP="001C05FB">
      <w:pPr>
        <w:pStyle w:val="a0"/>
        <w:ind w:left="1080"/>
        <w:rPr>
          <w:rFonts w:asciiTheme="minorHAnsi" w:hAnsiTheme="minorHAnsi"/>
          <w:b/>
          <w:bCs/>
          <w:iCs/>
          <w:sz w:val="22"/>
          <w:szCs w:val="22"/>
          <w:lang w:val="en-US"/>
        </w:rPr>
      </w:pPr>
    </w:p>
    <w:p w14:paraId="71BEAA15" w14:textId="77777777" w:rsidR="001C05FB" w:rsidRDefault="001C05FB" w:rsidP="001C05FB">
      <w:pPr>
        <w:pStyle w:val="a0"/>
        <w:ind w:left="1080"/>
        <w:rPr>
          <w:rFonts w:asciiTheme="minorHAnsi" w:hAnsiTheme="minorHAnsi"/>
          <w:bCs/>
          <w:iCs/>
          <w:sz w:val="22"/>
          <w:szCs w:val="22"/>
          <w:lang w:val="en-US"/>
        </w:rPr>
      </w:pPr>
      <w:r w:rsidRPr="001C05FB">
        <w:rPr>
          <w:rFonts w:asciiTheme="minorHAnsi" w:hAnsiTheme="minorHAnsi"/>
          <w:bCs/>
          <w:iCs/>
          <w:sz w:val="22"/>
          <w:szCs w:val="22"/>
          <w:lang w:val="en-US"/>
        </w:rPr>
        <w:t>De Nunzio C</w:t>
      </w:r>
      <w:r>
        <w:rPr>
          <w:rFonts w:asciiTheme="minorHAnsi" w:hAnsiTheme="minorHAnsi"/>
          <w:bCs/>
          <w:iCs/>
          <w:sz w:val="22"/>
          <w:szCs w:val="22"/>
          <w:lang w:val="en-US"/>
        </w:rPr>
        <w:t xml:space="preserve">, </w:t>
      </w:r>
      <w:proofErr w:type="spellStart"/>
      <w:r>
        <w:rPr>
          <w:rFonts w:asciiTheme="minorHAnsi" w:hAnsiTheme="minorHAnsi"/>
          <w:bCs/>
          <w:iCs/>
          <w:sz w:val="22"/>
          <w:szCs w:val="22"/>
          <w:lang w:val="en-US"/>
        </w:rPr>
        <w:t>Cindolo</w:t>
      </w:r>
      <w:proofErr w:type="spellEnd"/>
      <w:r>
        <w:rPr>
          <w:rFonts w:asciiTheme="minorHAnsi" w:hAnsiTheme="minorHAnsi"/>
          <w:bCs/>
          <w:iCs/>
          <w:sz w:val="22"/>
          <w:szCs w:val="22"/>
          <w:lang w:val="en-US"/>
        </w:rPr>
        <w:t xml:space="preserve"> L, </w:t>
      </w:r>
      <w:proofErr w:type="spellStart"/>
      <w:r w:rsidRPr="00CF63EC">
        <w:rPr>
          <w:rFonts w:asciiTheme="minorHAnsi" w:hAnsiTheme="minorHAnsi"/>
          <w:b/>
          <w:bCs/>
          <w:i/>
          <w:iCs/>
          <w:color w:val="1D1BA0"/>
          <w:sz w:val="22"/>
          <w:szCs w:val="22"/>
          <w:lang w:val="en-US"/>
        </w:rPr>
        <w:t>Sountoulidis</w:t>
      </w:r>
      <w:proofErr w:type="spellEnd"/>
      <w:r w:rsidRPr="00CF63EC">
        <w:rPr>
          <w:rFonts w:asciiTheme="minorHAnsi" w:hAnsiTheme="minorHAnsi"/>
          <w:b/>
          <w:bCs/>
          <w:i/>
          <w:iCs/>
          <w:color w:val="1D1BA0"/>
          <w:sz w:val="22"/>
          <w:szCs w:val="22"/>
          <w:lang w:val="en-US"/>
        </w:rPr>
        <w:t xml:space="preserve"> P</w:t>
      </w:r>
      <w:r>
        <w:rPr>
          <w:rFonts w:asciiTheme="minorHAnsi" w:hAnsiTheme="minorHAnsi"/>
          <w:bCs/>
          <w:iCs/>
          <w:sz w:val="22"/>
          <w:szCs w:val="22"/>
          <w:lang w:val="en-US"/>
        </w:rPr>
        <w:t xml:space="preserve">, </w:t>
      </w:r>
      <w:proofErr w:type="spellStart"/>
      <w:r>
        <w:rPr>
          <w:rFonts w:asciiTheme="minorHAnsi" w:hAnsiTheme="minorHAnsi"/>
          <w:bCs/>
          <w:iCs/>
          <w:sz w:val="22"/>
          <w:szCs w:val="22"/>
          <w:lang w:val="en-US"/>
        </w:rPr>
        <w:t>Toutziaris</w:t>
      </w:r>
      <w:proofErr w:type="spellEnd"/>
      <w:r>
        <w:rPr>
          <w:rFonts w:asciiTheme="minorHAnsi" w:hAnsiTheme="minorHAnsi"/>
          <w:bCs/>
          <w:iCs/>
          <w:sz w:val="22"/>
          <w:szCs w:val="22"/>
          <w:lang w:val="en-US"/>
        </w:rPr>
        <w:t xml:space="preserve"> C, </w:t>
      </w:r>
      <w:proofErr w:type="spellStart"/>
      <w:r>
        <w:rPr>
          <w:rFonts w:asciiTheme="minorHAnsi" w:hAnsiTheme="minorHAnsi"/>
          <w:bCs/>
          <w:iCs/>
          <w:sz w:val="22"/>
          <w:szCs w:val="22"/>
          <w:lang w:val="en-US"/>
        </w:rPr>
        <w:t>Gacci</w:t>
      </w:r>
      <w:proofErr w:type="spellEnd"/>
      <w:r>
        <w:rPr>
          <w:rFonts w:asciiTheme="minorHAnsi" w:hAnsiTheme="minorHAnsi"/>
          <w:bCs/>
          <w:iCs/>
          <w:sz w:val="22"/>
          <w:szCs w:val="22"/>
          <w:lang w:val="en-US"/>
        </w:rPr>
        <w:t xml:space="preserve"> M, </w:t>
      </w:r>
      <w:proofErr w:type="spellStart"/>
      <w:r>
        <w:rPr>
          <w:rFonts w:asciiTheme="minorHAnsi" w:hAnsiTheme="minorHAnsi"/>
          <w:bCs/>
          <w:iCs/>
          <w:sz w:val="22"/>
          <w:szCs w:val="22"/>
          <w:lang w:val="en-US"/>
        </w:rPr>
        <w:t>Presicce</w:t>
      </w:r>
      <w:proofErr w:type="spellEnd"/>
      <w:r>
        <w:rPr>
          <w:rFonts w:asciiTheme="minorHAnsi" w:hAnsiTheme="minorHAnsi"/>
          <w:bCs/>
          <w:iCs/>
          <w:sz w:val="22"/>
          <w:szCs w:val="22"/>
          <w:lang w:val="en-US"/>
        </w:rPr>
        <w:t xml:space="preserve"> F, </w:t>
      </w:r>
      <w:proofErr w:type="spellStart"/>
      <w:r>
        <w:rPr>
          <w:rFonts w:asciiTheme="minorHAnsi" w:hAnsiTheme="minorHAnsi"/>
          <w:bCs/>
          <w:iCs/>
          <w:sz w:val="22"/>
          <w:szCs w:val="22"/>
          <w:lang w:val="en-US"/>
        </w:rPr>
        <w:t>Cancrini</w:t>
      </w:r>
      <w:proofErr w:type="spellEnd"/>
      <w:r>
        <w:rPr>
          <w:rFonts w:asciiTheme="minorHAnsi" w:hAnsiTheme="minorHAnsi"/>
          <w:bCs/>
          <w:iCs/>
          <w:sz w:val="22"/>
          <w:szCs w:val="22"/>
          <w:lang w:val="en-US"/>
        </w:rPr>
        <w:t xml:space="preserve"> F, </w:t>
      </w:r>
      <w:proofErr w:type="spellStart"/>
      <w:r>
        <w:rPr>
          <w:rFonts w:asciiTheme="minorHAnsi" w:hAnsiTheme="minorHAnsi"/>
          <w:bCs/>
          <w:iCs/>
          <w:sz w:val="22"/>
          <w:szCs w:val="22"/>
          <w:lang w:val="en-US"/>
        </w:rPr>
        <w:t>Schips</w:t>
      </w:r>
      <w:proofErr w:type="spellEnd"/>
      <w:r>
        <w:rPr>
          <w:rFonts w:asciiTheme="minorHAnsi" w:hAnsiTheme="minorHAnsi"/>
          <w:bCs/>
          <w:iCs/>
          <w:sz w:val="22"/>
          <w:szCs w:val="22"/>
          <w:lang w:val="en-US"/>
        </w:rPr>
        <w:t xml:space="preserve"> L, </w:t>
      </w:r>
      <w:proofErr w:type="spellStart"/>
      <w:r>
        <w:rPr>
          <w:rFonts w:asciiTheme="minorHAnsi" w:hAnsiTheme="minorHAnsi"/>
          <w:bCs/>
          <w:iCs/>
          <w:sz w:val="22"/>
          <w:szCs w:val="22"/>
          <w:lang w:val="en-US"/>
        </w:rPr>
        <w:t>Serni</w:t>
      </w:r>
      <w:proofErr w:type="spellEnd"/>
      <w:r>
        <w:rPr>
          <w:rFonts w:asciiTheme="minorHAnsi" w:hAnsiTheme="minorHAnsi"/>
          <w:bCs/>
          <w:iCs/>
          <w:sz w:val="22"/>
          <w:szCs w:val="22"/>
          <w:lang w:val="en-US"/>
        </w:rPr>
        <w:t xml:space="preserve"> S, </w:t>
      </w:r>
      <w:proofErr w:type="spellStart"/>
      <w:r>
        <w:rPr>
          <w:rFonts w:asciiTheme="minorHAnsi" w:hAnsiTheme="minorHAnsi"/>
          <w:bCs/>
          <w:iCs/>
          <w:sz w:val="22"/>
          <w:szCs w:val="22"/>
          <w:lang w:val="en-US"/>
        </w:rPr>
        <w:t>Tubaro</w:t>
      </w:r>
      <w:proofErr w:type="spellEnd"/>
      <w:r>
        <w:rPr>
          <w:rFonts w:asciiTheme="minorHAnsi" w:hAnsiTheme="minorHAnsi"/>
          <w:bCs/>
          <w:iCs/>
          <w:sz w:val="22"/>
          <w:szCs w:val="22"/>
          <w:lang w:val="en-US"/>
        </w:rPr>
        <w:t xml:space="preserve"> A</w:t>
      </w:r>
    </w:p>
    <w:p w14:paraId="3A8FCFDB" w14:textId="77777777" w:rsidR="00711B07" w:rsidRDefault="001C05FB" w:rsidP="00711B07">
      <w:pPr>
        <w:pStyle w:val="a0"/>
        <w:ind w:left="1080"/>
        <w:rPr>
          <w:rFonts w:asciiTheme="minorHAnsi" w:hAnsiTheme="minorHAnsi"/>
          <w:bCs/>
          <w:i/>
          <w:iCs/>
          <w:sz w:val="22"/>
          <w:szCs w:val="22"/>
          <w:lang w:val="en-US"/>
        </w:rPr>
      </w:pPr>
      <w:r w:rsidRPr="001C05FB">
        <w:rPr>
          <w:rFonts w:asciiTheme="minorHAnsi" w:hAnsiTheme="minorHAnsi"/>
          <w:bCs/>
          <w:i/>
          <w:iCs/>
          <w:sz w:val="22"/>
          <w:szCs w:val="22"/>
          <w:u w:val="single"/>
        </w:rPr>
        <w:t>Ανακοίνωση</w:t>
      </w:r>
      <w:r w:rsidRPr="001C05FB">
        <w:rPr>
          <w:rFonts w:asciiTheme="minorHAnsi" w:hAnsiTheme="minorHAnsi"/>
          <w:bCs/>
          <w:i/>
          <w:iCs/>
          <w:sz w:val="22"/>
          <w:szCs w:val="22"/>
          <w:lang w:val="en-US"/>
        </w:rPr>
        <w:t>: 32</w:t>
      </w:r>
      <w:r w:rsidRPr="001C05FB">
        <w:rPr>
          <w:rFonts w:asciiTheme="minorHAnsi" w:hAnsiTheme="minorHAnsi"/>
          <w:bCs/>
          <w:i/>
          <w:iCs/>
          <w:sz w:val="22"/>
          <w:szCs w:val="22"/>
          <w:vertAlign w:val="superscript"/>
          <w:lang w:val="en-US"/>
        </w:rPr>
        <w:t>nd</w:t>
      </w:r>
      <w:r w:rsidRPr="001C05FB">
        <w:rPr>
          <w:rFonts w:asciiTheme="minorHAnsi" w:hAnsiTheme="minorHAnsi"/>
          <w:bCs/>
          <w:i/>
          <w:iCs/>
          <w:sz w:val="22"/>
          <w:szCs w:val="22"/>
          <w:lang w:val="en-US"/>
        </w:rPr>
        <w:t xml:space="preserve"> Annual </w:t>
      </w:r>
      <w:proofErr w:type="spellStart"/>
      <w:r w:rsidRPr="001C05FB">
        <w:rPr>
          <w:rFonts w:asciiTheme="minorHAnsi" w:hAnsiTheme="minorHAnsi"/>
          <w:bCs/>
          <w:i/>
          <w:iCs/>
          <w:sz w:val="22"/>
          <w:szCs w:val="22"/>
          <w:lang w:val="en-US"/>
        </w:rPr>
        <w:t>EAU</w:t>
      </w:r>
      <w:proofErr w:type="spellEnd"/>
      <w:r w:rsidRPr="001C05FB">
        <w:rPr>
          <w:rFonts w:asciiTheme="minorHAnsi" w:hAnsiTheme="minorHAnsi"/>
          <w:bCs/>
          <w:i/>
          <w:iCs/>
          <w:sz w:val="22"/>
          <w:szCs w:val="22"/>
          <w:lang w:val="en-US"/>
        </w:rPr>
        <w:t xml:space="preserve"> Congress, 24-28 March 2017, London, United Kingdom</w:t>
      </w:r>
    </w:p>
    <w:p w14:paraId="3A25D183" w14:textId="77777777" w:rsidR="00711B07" w:rsidRPr="001C05FB" w:rsidRDefault="00711B07" w:rsidP="00711B07">
      <w:pPr>
        <w:pStyle w:val="a0"/>
        <w:ind w:left="1080"/>
        <w:rPr>
          <w:rFonts w:asciiTheme="minorHAnsi" w:hAnsiTheme="minorHAnsi"/>
          <w:bCs/>
          <w:i/>
          <w:iCs/>
          <w:sz w:val="22"/>
          <w:szCs w:val="22"/>
          <w:lang w:val="en-US"/>
        </w:rPr>
      </w:pPr>
    </w:p>
    <w:p w14:paraId="57E356F8" w14:textId="77777777" w:rsidR="0091400B" w:rsidRDefault="00711B07" w:rsidP="00756E79">
      <w:pPr>
        <w:ind w:left="720"/>
        <w:rPr>
          <w:rFonts w:asciiTheme="minorHAnsi" w:hAnsiTheme="minorHAnsi"/>
          <w:b/>
          <w:bCs/>
          <w:sz w:val="22"/>
          <w:szCs w:val="22"/>
        </w:rPr>
      </w:pPr>
      <w:r>
        <w:rPr>
          <w:rFonts w:asciiTheme="minorHAnsi" w:hAnsiTheme="minorHAnsi"/>
          <w:b/>
          <w:bCs/>
          <w:sz w:val="22"/>
          <w:szCs w:val="22"/>
        </w:rPr>
        <w:t xml:space="preserve">54. </w:t>
      </w:r>
      <w:r w:rsidR="0091400B">
        <w:rPr>
          <w:rFonts w:asciiTheme="minorHAnsi" w:hAnsiTheme="minorHAnsi"/>
          <w:b/>
          <w:bCs/>
          <w:sz w:val="22"/>
          <w:szCs w:val="22"/>
        </w:rPr>
        <w:t xml:space="preserve">Total penectomy, a compromise for life: results from the </w:t>
      </w:r>
      <w:proofErr w:type="spellStart"/>
      <w:r w:rsidR="0091400B">
        <w:rPr>
          <w:rFonts w:asciiTheme="minorHAnsi" w:hAnsiTheme="minorHAnsi"/>
          <w:b/>
          <w:bCs/>
          <w:sz w:val="22"/>
          <w:szCs w:val="22"/>
        </w:rPr>
        <w:t>PECAD</w:t>
      </w:r>
      <w:proofErr w:type="spellEnd"/>
      <w:r w:rsidR="0091400B">
        <w:rPr>
          <w:rFonts w:asciiTheme="minorHAnsi" w:hAnsiTheme="minorHAnsi"/>
          <w:b/>
          <w:bCs/>
          <w:sz w:val="22"/>
          <w:szCs w:val="22"/>
        </w:rPr>
        <w:t xml:space="preserve"> study. </w:t>
      </w:r>
    </w:p>
    <w:p w14:paraId="478C53C4" w14:textId="77777777" w:rsidR="0091400B" w:rsidRPr="0091400B" w:rsidRDefault="0091400B" w:rsidP="00434BDC">
      <w:pPr>
        <w:ind w:left="720"/>
        <w:rPr>
          <w:rFonts w:asciiTheme="minorHAnsi" w:hAnsiTheme="minorHAnsi"/>
          <w:bCs/>
          <w:sz w:val="22"/>
          <w:szCs w:val="22"/>
        </w:rPr>
      </w:pPr>
      <w:r w:rsidRPr="0091400B">
        <w:rPr>
          <w:rFonts w:asciiTheme="minorHAnsi" w:hAnsiTheme="minorHAnsi"/>
          <w:bCs/>
          <w:sz w:val="22"/>
          <w:szCs w:val="22"/>
        </w:rPr>
        <w:t xml:space="preserve">J. </w:t>
      </w:r>
      <w:proofErr w:type="spellStart"/>
      <w:r w:rsidRPr="0091400B">
        <w:rPr>
          <w:rFonts w:asciiTheme="minorHAnsi" w:hAnsiTheme="minorHAnsi"/>
          <w:bCs/>
          <w:sz w:val="22"/>
          <w:szCs w:val="22"/>
        </w:rPr>
        <w:t>Ghahhari</w:t>
      </w:r>
      <w:proofErr w:type="spellEnd"/>
      <w:r w:rsidRPr="0091400B">
        <w:rPr>
          <w:rFonts w:asciiTheme="minorHAnsi" w:hAnsiTheme="minorHAnsi"/>
          <w:bCs/>
          <w:sz w:val="22"/>
          <w:szCs w:val="22"/>
        </w:rPr>
        <w:t xml:space="preserve">, L. </w:t>
      </w:r>
      <w:proofErr w:type="spellStart"/>
      <w:r w:rsidRPr="0091400B">
        <w:rPr>
          <w:rFonts w:asciiTheme="minorHAnsi" w:hAnsiTheme="minorHAnsi"/>
          <w:bCs/>
          <w:sz w:val="22"/>
          <w:szCs w:val="22"/>
        </w:rPr>
        <w:t>Cindolo</w:t>
      </w:r>
      <w:proofErr w:type="spellEnd"/>
      <w:r w:rsidRPr="0091400B">
        <w:rPr>
          <w:rFonts w:asciiTheme="minorHAnsi" w:hAnsiTheme="minorHAnsi"/>
          <w:bCs/>
          <w:sz w:val="22"/>
          <w:szCs w:val="22"/>
        </w:rPr>
        <w:t xml:space="preserve">, P. </w:t>
      </w:r>
      <w:proofErr w:type="spellStart"/>
      <w:r w:rsidRPr="0091400B">
        <w:rPr>
          <w:rFonts w:asciiTheme="minorHAnsi" w:hAnsiTheme="minorHAnsi"/>
          <w:bCs/>
          <w:sz w:val="22"/>
          <w:szCs w:val="22"/>
        </w:rPr>
        <w:t>Spiess</w:t>
      </w:r>
      <w:proofErr w:type="spellEnd"/>
      <w:r w:rsidRPr="0091400B">
        <w:rPr>
          <w:rFonts w:asciiTheme="minorHAnsi" w:hAnsiTheme="minorHAnsi"/>
          <w:bCs/>
          <w:sz w:val="22"/>
          <w:szCs w:val="22"/>
        </w:rPr>
        <w:t xml:space="preserve">, J. </w:t>
      </w:r>
      <w:proofErr w:type="spellStart"/>
      <w:r w:rsidRPr="0091400B">
        <w:rPr>
          <w:rFonts w:asciiTheme="minorHAnsi" w:hAnsiTheme="minorHAnsi"/>
          <w:bCs/>
          <w:sz w:val="22"/>
          <w:szCs w:val="22"/>
        </w:rPr>
        <w:t>Chipollini</w:t>
      </w:r>
      <w:proofErr w:type="spellEnd"/>
      <w:r w:rsidRPr="0091400B">
        <w:rPr>
          <w:rFonts w:asciiTheme="minorHAnsi" w:hAnsiTheme="minorHAnsi"/>
          <w:bCs/>
          <w:sz w:val="22"/>
          <w:szCs w:val="22"/>
        </w:rPr>
        <w:t xml:space="preserve">, P. </w:t>
      </w:r>
      <w:proofErr w:type="spellStart"/>
      <w:r w:rsidRPr="0091400B">
        <w:rPr>
          <w:rFonts w:asciiTheme="minorHAnsi" w:hAnsiTheme="minorHAnsi"/>
          <w:bCs/>
          <w:sz w:val="22"/>
          <w:szCs w:val="22"/>
        </w:rPr>
        <w:t>Nyirády</w:t>
      </w:r>
      <w:proofErr w:type="spellEnd"/>
      <w:r w:rsidRPr="0091400B">
        <w:rPr>
          <w:rFonts w:asciiTheme="minorHAnsi" w:hAnsiTheme="minorHAnsi"/>
          <w:bCs/>
          <w:sz w:val="22"/>
          <w:szCs w:val="22"/>
        </w:rPr>
        <w:t xml:space="preserve">, P. </w:t>
      </w:r>
      <w:proofErr w:type="spellStart"/>
      <w:r w:rsidRPr="0091400B">
        <w:rPr>
          <w:rFonts w:asciiTheme="minorHAnsi" w:hAnsiTheme="minorHAnsi"/>
          <w:bCs/>
          <w:sz w:val="22"/>
          <w:szCs w:val="22"/>
        </w:rPr>
        <w:t>Chiodini</w:t>
      </w:r>
      <w:proofErr w:type="spellEnd"/>
      <w:r w:rsidRPr="0091400B">
        <w:rPr>
          <w:rFonts w:asciiTheme="minorHAnsi" w:hAnsiTheme="minorHAnsi"/>
          <w:bCs/>
          <w:sz w:val="22"/>
          <w:szCs w:val="22"/>
        </w:rPr>
        <w:t>,</w:t>
      </w:r>
      <w:r w:rsidR="00434BDC">
        <w:rPr>
          <w:rFonts w:asciiTheme="minorHAnsi" w:hAnsiTheme="minorHAnsi"/>
          <w:bCs/>
          <w:sz w:val="22"/>
          <w:szCs w:val="22"/>
        </w:rPr>
        <w:t xml:space="preserve"> </w:t>
      </w:r>
      <w:r w:rsidRPr="0091400B">
        <w:rPr>
          <w:rFonts w:asciiTheme="minorHAnsi" w:hAnsiTheme="minorHAnsi"/>
          <w:bCs/>
          <w:sz w:val="22"/>
          <w:szCs w:val="22"/>
        </w:rPr>
        <w:t xml:space="preserve">J. </w:t>
      </w:r>
      <w:proofErr w:type="spellStart"/>
      <w:r w:rsidRPr="0091400B">
        <w:rPr>
          <w:rFonts w:asciiTheme="minorHAnsi" w:hAnsiTheme="minorHAnsi"/>
          <w:bCs/>
          <w:sz w:val="22"/>
          <w:szCs w:val="22"/>
        </w:rPr>
        <w:t>Varga</w:t>
      </w:r>
      <w:proofErr w:type="spellEnd"/>
      <w:r w:rsidRPr="0091400B">
        <w:rPr>
          <w:rFonts w:asciiTheme="minorHAnsi" w:hAnsiTheme="minorHAnsi"/>
          <w:bCs/>
          <w:sz w:val="22"/>
          <w:szCs w:val="22"/>
        </w:rPr>
        <w:t xml:space="preserve">, P. </w:t>
      </w:r>
      <w:proofErr w:type="spellStart"/>
      <w:r w:rsidRPr="0091400B">
        <w:rPr>
          <w:rFonts w:asciiTheme="minorHAnsi" w:hAnsiTheme="minorHAnsi"/>
          <w:bCs/>
          <w:sz w:val="22"/>
          <w:szCs w:val="22"/>
        </w:rPr>
        <w:t>Ditonno</w:t>
      </w:r>
      <w:proofErr w:type="spellEnd"/>
      <w:r w:rsidRPr="0091400B">
        <w:rPr>
          <w:rFonts w:asciiTheme="minorHAnsi" w:hAnsiTheme="minorHAnsi"/>
          <w:bCs/>
          <w:sz w:val="22"/>
          <w:szCs w:val="22"/>
        </w:rPr>
        <w:t xml:space="preserve">, M. Battaglia, C. De Nunzio, G. </w:t>
      </w:r>
      <w:proofErr w:type="spellStart"/>
      <w:r w:rsidRPr="0091400B">
        <w:rPr>
          <w:rFonts w:asciiTheme="minorHAnsi" w:hAnsiTheme="minorHAnsi"/>
          <w:bCs/>
          <w:sz w:val="22"/>
          <w:szCs w:val="22"/>
        </w:rPr>
        <w:t>Tema</w:t>
      </w:r>
      <w:proofErr w:type="spellEnd"/>
      <w:r w:rsidRPr="0091400B">
        <w:rPr>
          <w:rFonts w:asciiTheme="minorHAnsi" w:hAnsiTheme="minorHAnsi"/>
          <w:bCs/>
          <w:sz w:val="22"/>
          <w:szCs w:val="22"/>
        </w:rPr>
        <w:t xml:space="preserve">, A. </w:t>
      </w:r>
      <w:proofErr w:type="spellStart"/>
      <w:r w:rsidRPr="0091400B">
        <w:rPr>
          <w:rFonts w:asciiTheme="minorHAnsi" w:hAnsiTheme="minorHAnsi"/>
          <w:bCs/>
          <w:sz w:val="22"/>
          <w:szCs w:val="22"/>
        </w:rPr>
        <w:t>Veccia</w:t>
      </w:r>
      <w:proofErr w:type="spellEnd"/>
      <w:r w:rsidRPr="0091400B">
        <w:rPr>
          <w:rFonts w:asciiTheme="minorHAnsi" w:hAnsiTheme="minorHAnsi"/>
          <w:bCs/>
          <w:sz w:val="22"/>
          <w:szCs w:val="22"/>
        </w:rPr>
        <w:t>,</w:t>
      </w:r>
      <w:r w:rsidR="00434BDC">
        <w:rPr>
          <w:rFonts w:asciiTheme="minorHAnsi" w:hAnsiTheme="minorHAnsi"/>
          <w:bCs/>
          <w:sz w:val="22"/>
          <w:szCs w:val="22"/>
        </w:rPr>
        <w:t xml:space="preserve"> </w:t>
      </w:r>
      <w:r w:rsidRPr="0091400B">
        <w:rPr>
          <w:rFonts w:asciiTheme="minorHAnsi" w:hAnsiTheme="minorHAnsi"/>
          <w:bCs/>
          <w:sz w:val="22"/>
          <w:szCs w:val="22"/>
        </w:rPr>
        <w:t xml:space="preserve">A. Antonelli, G. Musi, O. De </w:t>
      </w:r>
      <w:proofErr w:type="spellStart"/>
      <w:r w:rsidRPr="0091400B">
        <w:rPr>
          <w:rFonts w:asciiTheme="minorHAnsi" w:hAnsiTheme="minorHAnsi"/>
          <w:bCs/>
          <w:sz w:val="22"/>
          <w:szCs w:val="22"/>
        </w:rPr>
        <w:t>Cobelli</w:t>
      </w:r>
      <w:proofErr w:type="spellEnd"/>
      <w:r w:rsidRPr="0091400B">
        <w:rPr>
          <w:rFonts w:asciiTheme="minorHAnsi" w:hAnsiTheme="minorHAnsi"/>
          <w:bCs/>
          <w:sz w:val="22"/>
          <w:szCs w:val="22"/>
        </w:rPr>
        <w:t xml:space="preserve">, A. Conti, S. </w:t>
      </w:r>
      <w:proofErr w:type="spellStart"/>
      <w:r w:rsidRPr="0091400B">
        <w:rPr>
          <w:rFonts w:asciiTheme="minorHAnsi" w:hAnsiTheme="minorHAnsi"/>
          <w:bCs/>
          <w:sz w:val="22"/>
          <w:szCs w:val="22"/>
        </w:rPr>
        <w:t>Micali</w:t>
      </w:r>
      <w:proofErr w:type="spellEnd"/>
      <w:r w:rsidRPr="0091400B">
        <w:rPr>
          <w:rFonts w:asciiTheme="minorHAnsi" w:hAnsiTheme="minorHAnsi"/>
          <w:bCs/>
          <w:sz w:val="22"/>
          <w:szCs w:val="22"/>
        </w:rPr>
        <w:t>, M. Maestro,</w:t>
      </w:r>
      <w:r w:rsidR="00434BDC">
        <w:rPr>
          <w:rFonts w:asciiTheme="minorHAnsi" w:hAnsiTheme="minorHAnsi"/>
          <w:bCs/>
          <w:sz w:val="22"/>
          <w:szCs w:val="22"/>
        </w:rPr>
        <w:t xml:space="preserve"> </w:t>
      </w:r>
      <w:r w:rsidRPr="0091400B">
        <w:rPr>
          <w:rFonts w:asciiTheme="minorHAnsi" w:hAnsiTheme="minorHAnsi"/>
          <w:bCs/>
          <w:sz w:val="22"/>
          <w:szCs w:val="22"/>
        </w:rPr>
        <w:t xml:space="preserve">M. Alves Lima, A. Tracey, R. </w:t>
      </w:r>
      <w:proofErr w:type="spellStart"/>
      <w:r w:rsidRPr="0091400B">
        <w:rPr>
          <w:rFonts w:asciiTheme="minorHAnsi" w:hAnsiTheme="minorHAnsi"/>
          <w:bCs/>
          <w:sz w:val="22"/>
          <w:szCs w:val="22"/>
        </w:rPr>
        <w:t>Autorino</w:t>
      </w:r>
      <w:proofErr w:type="spellEnd"/>
      <w:r w:rsidRPr="0091400B">
        <w:rPr>
          <w:rFonts w:asciiTheme="minorHAnsi" w:hAnsiTheme="minorHAnsi"/>
          <w:bCs/>
          <w:sz w:val="22"/>
          <w:szCs w:val="22"/>
        </w:rPr>
        <w:t xml:space="preserve">, </w:t>
      </w:r>
      <w:r w:rsidRPr="0091400B">
        <w:rPr>
          <w:rFonts w:asciiTheme="minorHAnsi" w:hAnsiTheme="minorHAnsi"/>
          <w:b/>
          <w:bCs/>
          <w:i/>
          <w:color w:val="0070C0"/>
          <w:sz w:val="22"/>
          <w:szCs w:val="22"/>
        </w:rPr>
        <w:t xml:space="preserve">P. </w:t>
      </w:r>
      <w:proofErr w:type="spellStart"/>
      <w:r w:rsidRPr="0091400B">
        <w:rPr>
          <w:rFonts w:asciiTheme="minorHAnsi" w:hAnsiTheme="minorHAnsi"/>
          <w:b/>
          <w:bCs/>
          <w:i/>
          <w:color w:val="0070C0"/>
          <w:sz w:val="22"/>
          <w:szCs w:val="22"/>
        </w:rPr>
        <w:t>Sountoulides</w:t>
      </w:r>
      <w:proofErr w:type="spellEnd"/>
      <w:r w:rsidRPr="0091400B">
        <w:rPr>
          <w:rFonts w:asciiTheme="minorHAnsi" w:hAnsiTheme="minorHAnsi"/>
          <w:bCs/>
          <w:sz w:val="22"/>
          <w:szCs w:val="22"/>
        </w:rPr>
        <w:t>, M. Bada,</w:t>
      </w:r>
      <w:r w:rsidR="00434BDC">
        <w:rPr>
          <w:rFonts w:asciiTheme="minorHAnsi" w:hAnsiTheme="minorHAnsi"/>
          <w:bCs/>
          <w:sz w:val="22"/>
          <w:szCs w:val="22"/>
        </w:rPr>
        <w:t xml:space="preserve"> </w:t>
      </w:r>
      <w:r w:rsidRPr="0091400B">
        <w:rPr>
          <w:rFonts w:asciiTheme="minorHAnsi" w:hAnsiTheme="minorHAnsi"/>
          <w:bCs/>
          <w:sz w:val="22"/>
          <w:szCs w:val="22"/>
        </w:rPr>
        <w:t xml:space="preserve">M. </w:t>
      </w:r>
      <w:proofErr w:type="spellStart"/>
      <w:r w:rsidRPr="0091400B">
        <w:rPr>
          <w:rFonts w:asciiTheme="minorHAnsi" w:hAnsiTheme="minorHAnsi"/>
          <w:bCs/>
          <w:sz w:val="22"/>
          <w:szCs w:val="22"/>
        </w:rPr>
        <w:t>Marchioni</w:t>
      </w:r>
      <w:proofErr w:type="spellEnd"/>
      <w:r w:rsidRPr="0091400B">
        <w:rPr>
          <w:rFonts w:asciiTheme="minorHAnsi" w:hAnsiTheme="minorHAnsi"/>
          <w:bCs/>
          <w:sz w:val="22"/>
          <w:szCs w:val="22"/>
        </w:rPr>
        <w:t xml:space="preserve">, L. </w:t>
      </w:r>
      <w:proofErr w:type="spellStart"/>
      <w:r w:rsidRPr="0091400B">
        <w:rPr>
          <w:rFonts w:asciiTheme="minorHAnsi" w:hAnsiTheme="minorHAnsi"/>
          <w:bCs/>
          <w:sz w:val="22"/>
          <w:szCs w:val="22"/>
        </w:rPr>
        <w:t>Schips</w:t>
      </w:r>
      <w:proofErr w:type="spellEnd"/>
    </w:p>
    <w:p w14:paraId="6D7660B7" w14:textId="1ACE4061" w:rsidR="007674AA" w:rsidRDefault="0091400B" w:rsidP="00756E79">
      <w:pPr>
        <w:ind w:left="720"/>
        <w:rPr>
          <w:rFonts w:asciiTheme="minorHAnsi" w:hAnsiTheme="minorHAnsi"/>
          <w:bCs/>
          <w:i/>
          <w:sz w:val="22"/>
          <w:szCs w:val="22"/>
        </w:rPr>
      </w:pPr>
      <w:r w:rsidRPr="00434BDC">
        <w:rPr>
          <w:rFonts w:asciiTheme="minorHAnsi" w:hAnsiTheme="minorHAnsi"/>
          <w:bCs/>
          <w:i/>
          <w:sz w:val="22"/>
          <w:szCs w:val="22"/>
          <w:u w:val="single"/>
        </w:rPr>
        <w:t>A</w:t>
      </w:r>
      <w:proofErr w:type="spellStart"/>
      <w:r w:rsidRPr="00434BDC">
        <w:rPr>
          <w:rFonts w:asciiTheme="minorHAnsi" w:hAnsiTheme="minorHAnsi"/>
          <w:bCs/>
          <w:i/>
          <w:sz w:val="22"/>
          <w:szCs w:val="22"/>
          <w:u w:val="single"/>
          <w:lang w:val="el-GR"/>
        </w:rPr>
        <w:t>νακοίνωση</w:t>
      </w:r>
      <w:proofErr w:type="spellEnd"/>
      <w:r w:rsidRPr="00434BDC">
        <w:rPr>
          <w:rFonts w:asciiTheme="minorHAnsi" w:hAnsiTheme="minorHAnsi"/>
          <w:bCs/>
          <w:i/>
          <w:sz w:val="22"/>
          <w:szCs w:val="22"/>
          <w:u w:val="single"/>
        </w:rPr>
        <w:t>:</w:t>
      </w:r>
      <w:r>
        <w:rPr>
          <w:rFonts w:asciiTheme="minorHAnsi" w:hAnsiTheme="minorHAnsi"/>
          <w:b/>
          <w:bCs/>
          <w:sz w:val="22"/>
          <w:szCs w:val="22"/>
        </w:rPr>
        <w:t xml:space="preserve"> </w:t>
      </w:r>
      <w:r w:rsidR="00434BDC" w:rsidRPr="00434BDC">
        <w:rPr>
          <w:rFonts w:asciiTheme="minorHAnsi" w:hAnsiTheme="minorHAnsi"/>
          <w:bCs/>
          <w:i/>
          <w:sz w:val="22"/>
          <w:szCs w:val="22"/>
        </w:rPr>
        <w:t>33</w:t>
      </w:r>
      <w:r w:rsidR="00434BDC" w:rsidRPr="00434BDC">
        <w:rPr>
          <w:rFonts w:asciiTheme="minorHAnsi" w:hAnsiTheme="minorHAnsi"/>
          <w:bCs/>
          <w:i/>
          <w:sz w:val="22"/>
          <w:szCs w:val="22"/>
          <w:vertAlign w:val="superscript"/>
        </w:rPr>
        <w:t>rd</w:t>
      </w:r>
      <w:r w:rsidR="00434BDC" w:rsidRPr="00434BDC">
        <w:rPr>
          <w:rFonts w:asciiTheme="minorHAnsi" w:hAnsiTheme="minorHAnsi"/>
          <w:bCs/>
          <w:i/>
          <w:sz w:val="22"/>
          <w:szCs w:val="22"/>
        </w:rPr>
        <w:t xml:space="preserve"> Annual </w:t>
      </w:r>
      <w:proofErr w:type="spellStart"/>
      <w:r w:rsidR="00434BDC" w:rsidRPr="00434BDC">
        <w:rPr>
          <w:rFonts w:asciiTheme="minorHAnsi" w:hAnsiTheme="minorHAnsi"/>
          <w:bCs/>
          <w:i/>
          <w:sz w:val="22"/>
          <w:szCs w:val="22"/>
        </w:rPr>
        <w:t>EAU</w:t>
      </w:r>
      <w:proofErr w:type="spellEnd"/>
      <w:r w:rsidR="00434BDC" w:rsidRPr="00434BDC">
        <w:rPr>
          <w:rFonts w:asciiTheme="minorHAnsi" w:hAnsiTheme="minorHAnsi"/>
          <w:bCs/>
          <w:i/>
          <w:sz w:val="22"/>
          <w:szCs w:val="22"/>
        </w:rPr>
        <w:t xml:space="preserve"> Congre</w:t>
      </w:r>
      <w:r w:rsidR="00821D6D">
        <w:rPr>
          <w:rFonts w:asciiTheme="minorHAnsi" w:hAnsiTheme="minorHAnsi"/>
          <w:bCs/>
          <w:i/>
          <w:sz w:val="22"/>
          <w:szCs w:val="22"/>
        </w:rPr>
        <w:t>ss</w:t>
      </w:r>
      <w:r w:rsidR="00434BDC" w:rsidRPr="00434BDC">
        <w:rPr>
          <w:rFonts w:asciiTheme="minorHAnsi" w:hAnsiTheme="minorHAnsi"/>
          <w:bCs/>
          <w:i/>
          <w:sz w:val="22"/>
          <w:szCs w:val="22"/>
        </w:rPr>
        <w:t>, March 2018, Copenhagen, Denmark</w:t>
      </w:r>
    </w:p>
    <w:p w14:paraId="758884CE" w14:textId="77777777" w:rsidR="0099227F" w:rsidRDefault="0099227F" w:rsidP="00756E79">
      <w:pPr>
        <w:ind w:left="720"/>
        <w:rPr>
          <w:rFonts w:asciiTheme="minorHAnsi" w:hAnsiTheme="minorHAnsi"/>
          <w:b/>
          <w:bCs/>
          <w:sz w:val="22"/>
          <w:szCs w:val="22"/>
        </w:rPr>
      </w:pPr>
    </w:p>
    <w:p w14:paraId="71693680" w14:textId="77777777" w:rsidR="007674AA" w:rsidRDefault="007674AA" w:rsidP="00756E79">
      <w:pPr>
        <w:ind w:left="720"/>
        <w:rPr>
          <w:rFonts w:asciiTheme="minorHAnsi" w:hAnsiTheme="minorHAnsi"/>
          <w:b/>
          <w:bCs/>
          <w:sz w:val="22"/>
          <w:szCs w:val="22"/>
        </w:rPr>
      </w:pPr>
    </w:p>
    <w:p w14:paraId="6C5CCD99" w14:textId="78B2D236" w:rsidR="00756E79" w:rsidRPr="0099227F" w:rsidRDefault="00756E79" w:rsidP="0099227F">
      <w:pPr>
        <w:pStyle w:val="a7"/>
        <w:numPr>
          <w:ilvl w:val="0"/>
          <w:numId w:val="165"/>
        </w:numPr>
        <w:rPr>
          <w:rFonts w:asciiTheme="minorHAnsi" w:hAnsiTheme="minorHAnsi"/>
          <w:b/>
          <w:bCs/>
          <w:sz w:val="22"/>
          <w:szCs w:val="22"/>
          <w:lang w:val="en-US"/>
        </w:rPr>
      </w:pPr>
      <w:r w:rsidRPr="0099227F">
        <w:rPr>
          <w:rFonts w:asciiTheme="minorHAnsi" w:hAnsiTheme="minorHAnsi"/>
          <w:b/>
          <w:bCs/>
          <w:sz w:val="22"/>
          <w:szCs w:val="22"/>
          <w:lang w:val="en-US"/>
        </w:rPr>
        <w:t>Correlation between metabolic syndrome, prostate cancer diagnosis and     degree of lower urinary tract syndrome -a biopsy cohort analysis</w:t>
      </w:r>
    </w:p>
    <w:p w14:paraId="3F486596" w14:textId="77777777" w:rsidR="00756E79" w:rsidRPr="00756E79" w:rsidRDefault="00756E79" w:rsidP="00756E79">
      <w:pPr>
        <w:ind w:firstLine="720"/>
        <w:rPr>
          <w:rFonts w:asciiTheme="minorHAnsi" w:hAnsiTheme="minorHAnsi"/>
          <w:b/>
          <w:bCs/>
          <w:sz w:val="22"/>
          <w:szCs w:val="22"/>
        </w:rPr>
      </w:pPr>
    </w:p>
    <w:p w14:paraId="576E00D6" w14:textId="77777777" w:rsidR="00756E79" w:rsidRDefault="00756E79" w:rsidP="00756E79">
      <w:pPr>
        <w:ind w:firstLine="720"/>
        <w:rPr>
          <w:rFonts w:asciiTheme="minorHAnsi" w:hAnsiTheme="minorHAnsi"/>
          <w:bCs/>
          <w:sz w:val="22"/>
          <w:szCs w:val="22"/>
        </w:rPr>
      </w:pPr>
      <w:proofErr w:type="spellStart"/>
      <w:r w:rsidRPr="00C71E3A">
        <w:rPr>
          <w:rFonts w:asciiTheme="minorHAnsi" w:hAnsiTheme="minorHAnsi"/>
          <w:b/>
          <w:bCs/>
          <w:i/>
          <w:color w:val="0070C0"/>
          <w:sz w:val="22"/>
          <w:szCs w:val="22"/>
        </w:rPr>
        <w:t>Sountoulides</w:t>
      </w:r>
      <w:proofErr w:type="spellEnd"/>
      <w:r w:rsidRPr="00C71E3A">
        <w:rPr>
          <w:rFonts w:asciiTheme="minorHAnsi" w:hAnsiTheme="minorHAnsi"/>
          <w:b/>
          <w:bCs/>
          <w:i/>
          <w:color w:val="0070C0"/>
          <w:sz w:val="22"/>
          <w:szCs w:val="22"/>
        </w:rPr>
        <w:t xml:space="preserve"> P</w:t>
      </w:r>
      <w:r w:rsidRPr="00756E79">
        <w:rPr>
          <w:rFonts w:asciiTheme="minorHAnsi" w:hAnsiTheme="minorHAnsi"/>
          <w:bCs/>
          <w:sz w:val="22"/>
          <w:szCs w:val="22"/>
        </w:rPr>
        <w:t xml:space="preserve">., </w:t>
      </w:r>
      <w:proofErr w:type="spellStart"/>
      <w:r w:rsidRPr="00756E79">
        <w:rPr>
          <w:rFonts w:asciiTheme="minorHAnsi" w:hAnsiTheme="minorHAnsi"/>
          <w:bCs/>
          <w:sz w:val="22"/>
          <w:szCs w:val="22"/>
        </w:rPr>
        <w:t>Mikoniatis</w:t>
      </w:r>
      <w:proofErr w:type="spellEnd"/>
      <w:r w:rsidRPr="00756E79">
        <w:rPr>
          <w:rFonts w:asciiTheme="minorHAnsi" w:hAnsiTheme="minorHAnsi"/>
          <w:bCs/>
          <w:sz w:val="22"/>
          <w:szCs w:val="22"/>
        </w:rPr>
        <w:t xml:space="preserve"> I., </w:t>
      </w:r>
      <w:proofErr w:type="spellStart"/>
      <w:r w:rsidRPr="00756E79">
        <w:rPr>
          <w:rFonts w:asciiTheme="minorHAnsi" w:hAnsiTheme="minorHAnsi"/>
          <w:bCs/>
          <w:sz w:val="22"/>
          <w:szCs w:val="22"/>
        </w:rPr>
        <w:t>Toutziaris</w:t>
      </w:r>
      <w:proofErr w:type="spellEnd"/>
      <w:r w:rsidRPr="00756E79">
        <w:rPr>
          <w:rFonts w:asciiTheme="minorHAnsi" w:hAnsiTheme="minorHAnsi"/>
          <w:bCs/>
          <w:sz w:val="22"/>
          <w:szCs w:val="22"/>
        </w:rPr>
        <w:t xml:space="preserve"> C., </w:t>
      </w:r>
      <w:proofErr w:type="spellStart"/>
      <w:r w:rsidRPr="00756E79">
        <w:rPr>
          <w:rFonts w:asciiTheme="minorHAnsi" w:hAnsiTheme="minorHAnsi"/>
          <w:bCs/>
          <w:sz w:val="22"/>
          <w:szCs w:val="22"/>
        </w:rPr>
        <w:t>Kikidakis</w:t>
      </w:r>
      <w:proofErr w:type="spellEnd"/>
      <w:r w:rsidRPr="00756E79">
        <w:rPr>
          <w:rFonts w:asciiTheme="minorHAnsi" w:hAnsiTheme="minorHAnsi"/>
          <w:bCs/>
          <w:sz w:val="22"/>
          <w:szCs w:val="22"/>
        </w:rPr>
        <w:t xml:space="preserve"> D., </w:t>
      </w:r>
      <w:proofErr w:type="spellStart"/>
      <w:r w:rsidRPr="00756E79">
        <w:rPr>
          <w:rFonts w:asciiTheme="minorHAnsi" w:hAnsiTheme="minorHAnsi"/>
          <w:bCs/>
          <w:sz w:val="22"/>
          <w:szCs w:val="22"/>
        </w:rPr>
        <w:t>Kampantais</w:t>
      </w:r>
      <w:proofErr w:type="spellEnd"/>
      <w:r w:rsidRPr="00756E79">
        <w:rPr>
          <w:rFonts w:asciiTheme="minorHAnsi" w:hAnsiTheme="minorHAnsi"/>
          <w:bCs/>
          <w:sz w:val="22"/>
          <w:szCs w:val="22"/>
        </w:rPr>
        <w:t xml:space="preserve"> S., </w:t>
      </w:r>
      <w:proofErr w:type="spellStart"/>
      <w:r w:rsidRPr="00756E79">
        <w:rPr>
          <w:rFonts w:asciiTheme="minorHAnsi" w:hAnsiTheme="minorHAnsi"/>
          <w:bCs/>
          <w:sz w:val="22"/>
          <w:szCs w:val="22"/>
        </w:rPr>
        <w:t>Rountos</w:t>
      </w:r>
      <w:proofErr w:type="spellEnd"/>
      <w:r w:rsidRPr="00756E79">
        <w:rPr>
          <w:rFonts w:asciiTheme="minorHAnsi" w:hAnsiTheme="minorHAnsi"/>
          <w:bCs/>
          <w:sz w:val="22"/>
          <w:szCs w:val="22"/>
        </w:rPr>
        <w:t xml:space="preserve"> T.</w:t>
      </w:r>
    </w:p>
    <w:p w14:paraId="3222E750" w14:textId="77777777" w:rsidR="00756E79" w:rsidRDefault="00756E79" w:rsidP="00F73B38">
      <w:pPr>
        <w:ind w:left="720"/>
        <w:rPr>
          <w:rFonts w:asciiTheme="minorHAnsi" w:hAnsiTheme="minorHAnsi"/>
          <w:bCs/>
          <w:i/>
          <w:iCs/>
          <w:sz w:val="22"/>
          <w:szCs w:val="22"/>
        </w:rPr>
      </w:pPr>
      <w:proofErr w:type="spellStart"/>
      <w:r w:rsidRPr="001C05FB">
        <w:rPr>
          <w:rFonts w:asciiTheme="minorHAnsi" w:hAnsiTheme="minorHAnsi"/>
          <w:bCs/>
          <w:i/>
          <w:iCs/>
          <w:sz w:val="22"/>
          <w:szCs w:val="22"/>
          <w:u w:val="single"/>
        </w:rPr>
        <w:t>Αν</w:t>
      </w:r>
      <w:proofErr w:type="spellEnd"/>
      <w:r w:rsidRPr="001C05FB">
        <w:rPr>
          <w:rFonts w:asciiTheme="minorHAnsi" w:hAnsiTheme="minorHAnsi"/>
          <w:bCs/>
          <w:i/>
          <w:iCs/>
          <w:sz w:val="22"/>
          <w:szCs w:val="22"/>
          <w:u w:val="single"/>
        </w:rPr>
        <w:t>α</w:t>
      </w:r>
      <w:proofErr w:type="spellStart"/>
      <w:r w:rsidRPr="001C05FB">
        <w:rPr>
          <w:rFonts w:asciiTheme="minorHAnsi" w:hAnsiTheme="minorHAnsi"/>
          <w:bCs/>
          <w:i/>
          <w:iCs/>
          <w:sz w:val="22"/>
          <w:szCs w:val="22"/>
          <w:u w:val="single"/>
        </w:rPr>
        <w:t>κοίνωση</w:t>
      </w:r>
      <w:proofErr w:type="spellEnd"/>
      <w:r w:rsidRPr="001C05FB">
        <w:rPr>
          <w:rFonts w:asciiTheme="minorHAnsi" w:hAnsiTheme="minorHAnsi"/>
          <w:bCs/>
          <w:i/>
          <w:iCs/>
          <w:sz w:val="22"/>
          <w:szCs w:val="22"/>
        </w:rPr>
        <w:t>:</w:t>
      </w:r>
      <w:r>
        <w:rPr>
          <w:rFonts w:asciiTheme="minorHAnsi" w:hAnsiTheme="minorHAnsi"/>
          <w:bCs/>
          <w:i/>
          <w:iCs/>
          <w:sz w:val="22"/>
          <w:szCs w:val="22"/>
        </w:rPr>
        <w:t xml:space="preserve"> </w:t>
      </w:r>
      <w:proofErr w:type="spellStart"/>
      <w:r w:rsidR="00F73B38">
        <w:rPr>
          <w:rFonts w:asciiTheme="minorHAnsi" w:hAnsiTheme="minorHAnsi"/>
          <w:bCs/>
          <w:i/>
          <w:iCs/>
          <w:sz w:val="22"/>
          <w:szCs w:val="22"/>
        </w:rPr>
        <w:t>EAU</w:t>
      </w:r>
      <w:proofErr w:type="spellEnd"/>
      <w:r w:rsidR="00F73B38">
        <w:rPr>
          <w:rFonts w:asciiTheme="minorHAnsi" w:hAnsiTheme="minorHAnsi"/>
          <w:bCs/>
          <w:i/>
          <w:iCs/>
          <w:sz w:val="22"/>
          <w:szCs w:val="22"/>
        </w:rPr>
        <w:t xml:space="preserve"> 13</w:t>
      </w:r>
      <w:r w:rsidR="00F73B38" w:rsidRPr="00F73B38">
        <w:rPr>
          <w:rFonts w:asciiTheme="minorHAnsi" w:hAnsiTheme="minorHAnsi"/>
          <w:bCs/>
          <w:i/>
          <w:iCs/>
          <w:sz w:val="22"/>
          <w:szCs w:val="22"/>
          <w:vertAlign w:val="superscript"/>
        </w:rPr>
        <w:t>th</w:t>
      </w:r>
      <w:r w:rsidR="00F73B38">
        <w:rPr>
          <w:rFonts w:asciiTheme="minorHAnsi" w:hAnsiTheme="minorHAnsi"/>
          <w:bCs/>
          <w:i/>
          <w:iCs/>
          <w:sz w:val="22"/>
          <w:szCs w:val="22"/>
        </w:rPr>
        <w:t xml:space="preserve"> South Easter European Meeting, 21-22 September 2018, Belgrade, Serbia</w:t>
      </w:r>
    </w:p>
    <w:p w14:paraId="0010AC2D" w14:textId="77777777" w:rsidR="00F73B38" w:rsidRDefault="00F73B38" w:rsidP="00F73B38">
      <w:pPr>
        <w:ind w:left="720"/>
        <w:rPr>
          <w:rFonts w:asciiTheme="minorHAnsi" w:hAnsiTheme="minorHAnsi"/>
          <w:bCs/>
          <w:sz w:val="22"/>
          <w:szCs w:val="22"/>
        </w:rPr>
      </w:pPr>
    </w:p>
    <w:p w14:paraId="1AA9F219" w14:textId="77777777" w:rsidR="00C71E3A" w:rsidRPr="00C71E3A" w:rsidRDefault="00F73B38" w:rsidP="00C71E3A">
      <w:pPr>
        <w:ind w:left="720"/>
        <w:rPr>
          <w:rFonts w:asciiTheme="minorHAnsi" w:hAnsiTheme="minorHAnsi"/>
          <w:b/>
          <w:bCs/>
          <w:sz w:val="22"/>
          <w:szCs w:val="22"/>
        </w:rPr>
      </w:pPr>
      <w:r w:rsidRPr="00C71E3A">
        <w:rPr>
          <w:rFonts w:asciiTheme="minorHAnsi" w:hAnsiTheme="minorHAnsi"/>
          <w:b/>
          <w:bCs/>
          <w:sz w:val="22"/>
          <w:szCs w:val="22"/>
        </w:rPr>
        <w:t>5</w:t>
      </w:r>
      <w:r w:rsidR="007674AA">
        <w:rPr>
          <w:rFonts w:asciiTheme="minorHAnsi" w:hAnsiTheme="minorHAnsi"/>
          <w:b/>
          <w:bCs/>
          <w:sz w:val="22"/>
          <w:szCs w:val="22"/>
        </w:rPr>
        <w:t>6</w:t>
      </w:r>
      <w:r w:rsidRPr="00C71E3A">
        <w:rPr>
          <w:rFonts w:asciiTheme="minorHAnsi" w:hAnsiTheme="minorHAnsi"/>
          <w:b/>
          <w:bCs/>
          <w:sz w:val="22"/>
          <w:szCs w:val="22"/>
        </w:rPr>
        <w:t xml:space="preserve">. </w:t>
      </w:r>
      <w:r w:rsidR="00C71E3A" w:rsidRPr="00C71E3A">
        <w:rPr>
          <w:rFonts w:asciiTheme="minorHAnsi" w:hAnsiTheme="minorHAnsi"/>
          <w:b/>
          <w:bCs/>
          <w:sz w:val="22"/>
          <w:szCs w:val="22"/>
        </w:rPr>
        <w:t xml:space="preserve">Does the level of physical activity in elderly patients affect prostate cancer diagnosis and degree of </w:t>
      </w:r>
      <w:proofErr w:type="spellStart"/>
      <w:r w:rsidR="00C71E3A" w:rsidRPr="00C71E3A">
        <w:rPr>
          <w:rFonts w:asciiTheme="minorHAnsi" w:hAnsiTheme="minorHAnsi"/>
          <w:b/>
          <w:bCs/>
          <w:sz w:val="22"/>
          <w:szCs w:val="22"/>
        </w:rPr>
        <w:t>LUTS</w:t>
      </w:r>
      <w:proofErr w:type="spellEnd"/>
      <w:r w:rsidR="00C71E3A" w:rsidRPr="00C71E3A">
        <w:rPr>
          <w:rFonts w:asciiTheme="minorHAnsi" w:hAnsiTheme="minorHAnsi"/>
          <w:b/>
          <w:bCs/>
          <w:sz w:val="22"/>
          <w:szCs w:val="22"/>
        </w:rPr>
        <w:t>?</w:t>
      </w:r>
      <w:r w:rsidR="00C71E3A">
        <w:rPr>
          <w:rFonts w:asciiTheme="minorHAnsi" w:hAnsiTheme="minorHAnsi"/>
          <w:b/>
          <w:bCs/>
          <w:sz w:val="22"/>
          <w:szCs w:val="22"/>
        </w:rPr>
        <w:t xml:space="preserve"> </w:t>
      </w:r>
      <w:r w:rsidR="00C71E3A" w:rsidRPr="00C71E3A">
        <w:rPr>
          <w:rFonts w:asciiTheme="minorHAnsi" w:hAnsiTheme="minorHAnsi"/>
          <w:b/>
          <w:bCs/>
          <w:sz w:val="22"/>
          <w:szCs w:val="22"/>
        </w:rPr>
        <w:t>A biopsy cohort analysis</w:t>
      </w:r>
    </w:p>
    <w:p w14:paraId="04B961F5" w14:textId="77777777" w:rsidR="00C71E3A" w:rsidRDefault="00C71E3A" w:rsidP="00C71E3A">
      <w:pPr>
        <w:ind w:left="720"/>
        <w:rPr>
          <w:rFonts w:asciiTheme="minorHAnsi" w:hAnsiTheme="minorHAnsi"/>
          <w:b/>
          <w:bCs/>
          <w:i/>
          <w:color w:val="0070C0"/>
          <w:sz w:val="22"/>
          <w:szCs w:val="22"/>
        </w:rPr>
      </w:pPr>
    </w:p>
    <w:p w14:paraId="56EFAFF7" w14:textId="77777777" w:rsidR="00F73B38" w:rsidRDefault="00C71E3A" w:rsidP="00C71E3A">
      <w:pPr>
        <w:ind w:left="720"/>
        <w:rPr>
          <w:rFonts w:asciiTheme="minorHAnsi" w:hAnsiTheme="minorHAnsi"/>
          <w:bCs/>
          <w:sz w:val="22"/>
          <w:szCs w:val="22"/>
        </w:rPr>
      </w:pPr>
      <w:proofErr w:type="spellStart"/>
      <w:r w:rsidRPr="00C71E3A">
        <w:rPr>
          <w:rFonts w:asciiTheme="minorHAnsi" w:hAnsiTheme="minorHAnsi"/>
          <w:b/>
          <w:bCs/>
          <w:i/>
          <w:color w:val="0070C0"/>
          <w:sz w:val="22"/>
          <w:szCs w:val="22"/>
        </w:rPr>
        <w:t>Sountoulides</w:t>
      </w:r>
      <w:proofErr w:type="spellEnd"/>
      <w:r w:rsidRPr="00C71E3A">
        <w:rPr>
          <w:rFonts w:asciiTheme="minorHAnsi" w:hAnsiTheme="minorHAnsi"/>
          <w:b/>
          <w:bCs/>
          <w:i/>
          <w:color w:val="0070C0"/>
          <w:sz w:val="22"/>
          <w:szCs w:val="22"/>
        </w:rPr>
        <w:t xml:space="preserve"> P.,</w:t>
      </w:r>
      <w:r w:rsidRPr="00C71E3A">
        <w:rPr>
          <w:rFonts w:asciiTheme="minorHAnsi" w:hAnsiTheme="minorHAnsi"/>
          <w:bCs/>
          <w:color w:val="0070C0"/>
          <w:sz w:val="22"/>
          <w:szCs w:val="22"/>
        </w:rPr>
        <w:t xml:space="preserve"> </w:t>
      </w:r>
      <w:proofErr w:type="spellStart"/>
      <w:r w:rsidRPr="00C71E3A">
        <w:rPr>
          <w:rFonts w:asciiTheme="minorHAnsi" w:hAnsiTheme="minorHAnsi"/>
          <w:bCs/>
          <w:sz w:val="22"/>
          <w:szCs w:val="22"/>
        </w:rPr>
        <w:t>Mykoniatis</w:t>
      </w:r>
      <w:proofErr w:type="spellEnd"/>
      <w:r w:rsidRPr="00C71E3A">
        <w:rPr>
          <w:rFonts w:asciiTheme="minorHAnsi" w:hAnsiTheme="minorHAnsi"/>
          <w:bCs/>
          <w:sz w:val="22"/>
          <w:szCs w:val="22"/>
        </w:rPr>
        <w:t xml:space="preserve"> I., </w:t>
      </w:r>
      <w:proofErr w:type="spellStart"/>
      <w:r w:rsidRPr="00C71E3A">
        <w:rPr>
          <w:rFonts w:asciiTheme="minorHAnsi" w:hAnsiTheme="minorHAnsi"/>
          <w:bCs/>
          <w:sz w:val="22"/>
          <w:szCs w:val="22"/>
        </w:rPr>
        <w:t>Toutziaris</w:t>
      </w:r>
      <w:proofErr w:type="spellEnd"/>
      <w:r w:rsidRPr="00C71E3A">
        <w:rPr>
          <w:rFonts w:asciiTheme="minorHAnsi" w:hAnsiTheme="minorHAnsi"/>
          <w:bCs/>
          <w:sz w:val="22"/>
          <w:szCs w:val="22"/>
        </w:rPr>
        <w:t xml:space="preserve"> C., </w:t>
      </w:r>
      <w:proofErr w:type="spellStart"/>
      <w:r w:rsidRPr="00C71E3A">
        <w:rPr>
          <w:rFonts w:asciiTheme="minorHAnsi" w:hAnsiTheme="minorHAnsi"/>
          <w:bCs/>
          <w:sz w:val="22"/>
          <w:szCs w:val="22"/>
        </w:rPr>
        <w:t>Rountos</w:t>
      </w:r>
      <w:proofErr w:type="spellEnd"/>
      <w:r w:rsidRPr="00C71E3A">
        <w:rPr>
          <w:rFonts w:asciiTheme="minorHAnsi" w:hAnsiTheme="minorHAnsi"/>
          <w:bCs/>
          <w:sz w:val="22"/>
          <w:szCs w:val="22"/>
        </w:rPr>
        <w:t xml:space="preserve"> T., </w:t>
      </w:r>
      <w:proofErr w:type="spellStart"/>
      <w:r w:rsidRPr="00C71E3A">
        <w:rPr>
          <w:rFonts w:asciiTheme="minorHAnsi" w:hAnsiTheme="minorHAnsi"/>
          <w:bCs/>
          <w:sz w:val="22"/>
          <w:szCs w:val="22"/>
        </w:rPr>
        <w:t>Kapantais</w:t>
      </w:r>
      <w:proofErr w:type="spellEnd"/>
      <w:r w:rsidRPr="00C71E3A">
        <w:rPr>
          <w:rFonts w:asciiTheme="minorHAnsi" w:hAnsiTheme="minorHAnsi"/>
          <w:bCs/>
          <w:sz w:val="22"/>
          <w:szCs w:val="22"/>
        </w:rPr>
        <w:t xml:space="preserve"> S., </w:t>
      </w:r>
      <w:proofErr w:type="spellStart"/>
      <w:r w:rsidRPr="00C71E3A">
        <w:rPr>
          <w:rFonts w:asciiTheme="minorHAnsi" w:hAnsiTheme="minorHAnsi"/>
          <w:bCs/>
          <w:sz w:val="22"/>
          <w:szCs w:val="22"/>
        </w:rPr>
        <w:t>Kikidakis</w:t>
      </w:r>
      <w:proofErr w:type="spellEnd"/>
      <w:r w:rsidRPr="00C71E3A">
        <w:rPr>
          <w:rFonts w:asciiTheme="minorHAnsi" w:hAnsiTheme="minorHAnsi"/>
          <w:bCs/>
          <w:sz w:val="22"/>
          <w:szCs w:val="22"/>
        </w:rPr>
        <w:t xml:space="preserve"> D.</w:t>
      </w:r>
    </w:p>
    <w:p w14:paraId="443E74B6" w14:textId="77777777" w:rsidR="00C71E3A" w:rsidRDefault="00C71E3A" w:rsidP="00C71E3A">
      <w:pPr>
        <w:ind w:left="720"/>
        <w:rPr>
          <w:rFonts w:asciiTheme="minorHAnsi" w:hAnsiTheme="minorHAnsi"/>
          <w:bCs/>
          <w:i/>
          <w:iCs/>
          <w:sz w:val="22"/>
          <w:szCs w:val="22"/>
        </w:rPr>
      </w:pPr>
      <w:proofErr w:type="spellStart"/>
      <w:r w:rsidRPr="001C05FB">
        <w:rPr>
          <w:rFonts w:asciiTheme="minorHAnsi" w:hAnsiTheme="minorHAnsi"/>
          <w:bCs/>
          <w:i/>
          <w:iCs/>
          <w:sz w:val="22"/>
          <w:szCs w:val="22"/>
          <w:u w:val="single"/>
        </w:rPr>
        <w:t>Αν</w:t>
      </w:r>
      <w:proofErr w:type="spellEnd"/>
      <w:r w:rsidRPr="001C05FB">
        <w:rPr>
          <w:rFonts w:asciiTheme="minorHAnsi" w:hAnsiTheme="minorHAnsi"/>
          <w:bCs/>
          <w:i/>
          <w:iCs/>
          <w:sz w:val="22"/>
          <w:szCs w:val="22"/>
          <w:u w:val="single"/>
        </w:rPr>
        <w:t>α</w:t>
      </w:r>
      <w:proofErr w:type="spellStart"/>
      <w:r w:rsidRPr="001C05FB">
        <w:rPr>
          <w:rFonts w:asciiTheme="minorHAnsi" w:hAnsiTheme="minorHAnsi"/>
          <w:bCs/>
          <w:i/>
          <w:iCs/>
          <w:sz w:val="22"/>
          <w:szCs w:val="22"/>
          <w:u w:val="single"/>
        </w:rPr>
        <w:t>κοίνωση</w:t>
      </w:r>
      <w:proofErr w:type="spellEnd"/>
      <w:r w:rsidRPr="001C05FB">
        <w:rPr>
          <w:rFonts w:asciiTheme="minorHAnsi" w:hAnsiTheme="minorHAnsi"/>
          <w:bCs/>
          <w:i/>
          <w:iCs/>
          <w:sz w:val="22"/>
          <w:szCs w:val="22"/>
        </w:rPr>
        <w:t>:</w:t>
      </w:r>
      <w:r>
        <w:rPr>
          <w:rFonts w:asciiTheme="minorHAnsi" w:hAnsiTheme="minorHAnsi"/>
          <w:bCs/>
          <w:i/>
          <w:iCs/>
          <w:sz w:val="22"/>
          <w:szCs w:val="22"/>
        </w:rPr>
        <w:t xml:space="preserve"> </w:t>
      </w:r>
      <w:proofErr w:type="spellStart"/>
      <w:r>
        <w:rPr>
          <w:rFonts w:asciiTheme="minorHAnsi" w:hAnsiTheme="minorHAnsi"/>
          <w:bCs/>
          <w:i/>
          <w:iCs/>
          <w:sz w:val="22"/>
          <w:szCs w:val="22"/>
        </w:rPr>
        <w:t>EAU</w:t>
      </w:r>
      <w:proofErr w:type="spellEnd"/>
      <w:r>
        <w:rPr>
          <w:rFonts w:asciiTheme="minorHAnsi" w:hAnsiTheme="minorHAnsi"/>
          <w:bCs/>
          <w:i/>
          <w:iCs/>
          <w:sz w:val="22"/>
          <w:szCs w:val="22"/>
        </w:rPr>
        <w:t xml:space="preserve"> 13</w:t>
      </w:r>
      <w:r w:rsidRPr="00F73B38">
        <w:rPr>
          <w:rFonts w:asciiTheme="minorHAnsi" w:hAnsiTheme="minorHAnsi"/>
          <w:bCs/>
          <w:i/>
          <w:iCs/>
          <w:sz w:val="22"/>
          <w:szCs w:val="22"/>
          <w:vertAlign w:val="superscript"/>
        </w:rPr>
        <w:t>th</w:t>
      </w:r>
      <w:r>
        <w:rPr>
          <w:rFonts w:asciiTheme="minorHAnsi" w:hAnsiTheme="minorHAnsi"/>
          <w:bCs/>
          <w:i/>
          <w:iCs/>
          <w:sz w:val="22"/>
          <w:szCs w:val="22"/>
        </w:rPr>
        <w:t xml:space="preserve"> South Easter European Meeting, 21-22 September 2018, Belgrade, Serbia</w:t>
      </w:r>
    </w:p>
    <w:p w14:paraId="2B10338C" w14:textId="77777777" w:rsidR="005C3A2A" w:rsidRDefault="005C3A2A" w:rsidP="00C71E3A">
      <w:pPr>
        <w:ind w:left="720"/>
        <w:rPr>
          <w:rFonts w:asciiTheme="minorHAnsi" w:hAnsiTheme="minorHAnsi"/>
          <w:bCs/>
          <w:i/>
          <w:iCs/>
          <w:sz w:val="22"/>
          <w:szCs w:val="22"/>
        </w:rPr>
      </w:pPr>
    </w:p>
    <w:p w14:paraId="27965C00" w14:textId="77777777" w:rsidR="001B7F03" w:rsidRDefault="001B7F03" w:rsidP="00C71E3A">
      <w:pPr>
        <w:ind w:left="720"/>
        <w:rPr>
          <w:rFonts w:asciiTheme="minorHAnsi" w:hAnsiTheme="minorHAnsi"/>
          <w:bCs/>
          <w:i/>
          <w:iCs/>
          <w:sz w:val="22"/>
          <w:szCs w:val="22"/>
        </w:rPr>
      </w:pPr>
    </w:p>
    <w:p w14:paraId="4E54332E" w14:textId="77777777" w:rsidR="001B7F03" w:rsidRPr="001B7F03" w:rsidRDefault="001B7F03" w:rsidP="003E4C15">
      <w:pPr>
        <w:pStyle w:val="a7"/>
        <w:numPr>
          <w:ilvl w:val="0"/>
          <w:numId w:val="152"/>
        </w:numPr>
        <w:rPr>
          <w:rFonts w:asciiTheme="minorHAnsi" w:hAnsiTheme="minorHAnsi"/>
          <w:b/>
          <w:sz w:val="22"/>
          <w:szCs w:val="22"/>
          <w:lang w:val="en-US"/>
        </w:rPr>
      </w:pPr>
      <w:r w:rsidRPr="001B7F03">
        <w:rPr>
          <w:rFonts w:asciiTheme="minorHAnsi" w:hAnsiTheme="minorHAnsi"/>
          <w:b/>
          <w:sz w:val="22"/>
          <w:szCs w:val="22"/>
          <w:lang w:val="en-US"/>
        </w:rPr>
        <w:t>Preputial stone disease: A structured review of available literature</w:t>
      </w:r>
    </w:p>
    <w:p w14:paraId="0F3C5AFC" w14:textId="77777777" w:rsidR="001B7F03" w:rsidRDefault="001B7F03" w:rsidP="001B7F03">
      <w:pPr>
        <w:ind w:left="360"/>
        <w:rPr>
          <w:rFonts w:asciiTheme="minorHAnsi" w:hAnsiTheme="minorHAnsi"/>
          <w:bCs/>
          <w:sz w:val="22"/>
          <w:szCs w:val="22"/>
        </w:rPr>
      </w:pPr>
    </w:p>
    <w:p w14:paraId="197B1EE9" w14:textId="329A281C" w:rsidR="001B7F03" w:rsidRPr="00FA616B" w:rsidRDefault="001B7F03" w:rsidP="00C24C8B">
      <w:pPr>
        <w:ind w:left="1080"/>
        <w:rPr>
          <w:rFonts w:asciiTheme="minorHAnsi" w:hAnsiTheme="minorHAnsi"/>
          <w:bCs/>
          <w:i/>
          <w:iCs/>
          <w:color w:val="0070C0"/>
          <w:sz w:val="22"/>
          <w:szCs w:val="22"/>
        </w:rPr>
      </w:pPr>
      <w:proofErr w:type="spellStart"/>
      <w:r w:rsidRPr="001B7F03">
        <w:rPr>
          <w:rFonts w:asciiTheme="minorHAnsi" w:hAnsiTheme="minorHAnsi"/>
          <w:bCs/>
          <w:i/>
          <w:iCs/>
          <w:sz w:val="22"/>
          <w:szCs w:val="22"/>
        </w:rPr>
        <w:t>Symeonidis</w:t>
      </w:r>
      <w:proofErr w:type="spellEnd"/>
      <w:r w:rsidRPr="001B7F03">
        <w:rPr>
          <w:rFonts w:asciiTheme="minorHAnsi" w:hAnsiTheme="minorHAnsi"/>
          <w:bCs/>
          <w:i/>
          <w:iCs/>
          <w:sz w:val="22"/>
          <w:szCs w:val="22"/>
        </w:rPr>
        <w:t xml:space="preserve"> E, </w:t>
      </w:r>
      <w:proofErr w:type="spellStart"/>
      <w:r w:rsidRPr="00FA616B">
        <w:rPr>
          <w:rFonts w:asciiTheme="minorHAnsi" w:hAnsiTheme="minorHAnsi"/>
          <w:b/>
          <w:i/>
          <w:iCs/>
          <w:color w:val="0070C0"/>
          <w:sz w:val="22"/>
          <w:szCs w:val="22"/>
        </w:rPr>
        <w:t>Sountoulides</w:t>
      </w:r>
      <w:proofErr w:type="spellEnd"/>
      <w:r w:rsidRPr="00FA616B">
        <w:rPr>
          <w:rFonts w:asciiTheme="minorHAnsi" w:hAnsiTheme="minorHAnsi"/>
          <w:b/>
          <w:i/>
          <w:iCs/>
          <w:color w:val="0070C0"/>
          <w:sz w:val="22"/>
          <w:szCs w:val="22"/>
        </w:rPr>
        <w:t xml:space="preserve"> P</w:t>
      </w:r>
    </w:p>
    <w:p w14:paraId="3710BE38" w14:textId="77777777" w:rsidR="0099227F" w:rsidRDefault="001B7F03" w:rsidP="0099227F">
      <w:pPr>
        <w:ind w:left="720"/>
        <w:rPr>
          <w:rFonts w:asciiTheme="minorHAnsi" w:hAnsiTheme="minorHAnsi"/>
          <w:bCs/>
          <w:i/>
          <w:iCs/>
          <w:sz w:val="22"/>
          <w:szCs w:val="22"/>
        </w:rPr>
      </w:pPr>
      <w:r w:rsidRPr="001B7F03">
        <w:rPr>
          <w:rFonts w:asciiTheme="minorHAnsi" w:hAnsiTheme="minorHAnsi"/>
          <w:bCs/>
          <w:i/>
          <w:iCs/>
          <w:sz w:val="22"/>
          <w:szCs w:val="22"/>
          <w:u w:val="single"/>
          <w:lang w:val="el-GR"/>
        </w:rPr>
        <w:t>Ανακοίνωση</w:t>
      </w:r>
      <w:r w:rsidRPr="001B7F03">
        <w:rPr>
          <w:rFonts w:asciiTheme="minorHAnsi" w:hAnsiTheme="minorHAnsi"/>
          <w:bCs/>
          <w:i/>
          <w:iCs/>
          <w:sz w:val="22"/>
          <w:szCs w:val="22"/>
        </w:rPr>
        <w:t xml:space="preserve"> : 39</w:t>
      </w:r>
      <w:r w:rsidRPr="001B7F03">
        <w:rPr>
          <w:rFonts w:asciiTheme="minorHAnsi" w:hAnsiTheme="minorHAnsi"/>
          <w:bCs/>
          <w:i/>
          <w:iCs/>
          <w:sz w:val="22"/>
          <w:szCs w:val="22"/>
          <w:vertAlign w:val="superscript"/>
        </w:rPr>
        <w:t>th</w:t>
      </w:r>
      <w:r>
        <w:rPr>
          <w:rFonts w:asciiTheme="minorHAnsi" w:hAnsiTheme="minorHAnsi"/>
          <w:bCs/>
          <w:i/>
          <w:iCs/>
          <w:sz w:val="22"/>
          <w:szCs w:val="22"/>
        </w:rPr>
        <w:t xml:space="preserve"> </w:t>
      </w:r>
      <w:r w:rsidRPr="001B7F03">
        <w:rPr>
          <w:rFonts w:asciiTheme="minorHAnsi" w:hAnsiTheme="minorHAnsi"/>
          <w:bCs/>
          <w:i/>
          <w:iCs/>
          <w:sz w:val="22"/>
          <w:szCs w:val="22"/>
        </w:rPr>
        <w:t xml:space="preserve">Congress of the Société </w:t>
      </w:r>
      <w:proofErr w:type="spellStart"/>
      <w:r w:rsidRPr="001B7F03">
        <w:rPr>
          <w:rFonts w:asciiTheme="minorHAnsi" w:hAnsiTheme="minorHAnsi"/>
          <w:bCs/>
          <w:i/>
          <w:iCs/>
          <w:sz w:val="22"/>
          <w:szCs w:val="22"/>
        </w:rPr>
        <w:t>Internationale</w:t>
      </w:r>
      <w:proofErr w:type="spellEnd"/>
      <w:r w:rsidRPr="001B7F03">
        <w:rPr>
          <w:rFonts w:asciiTheme="minorHAnsi" w:hAnsiTheme="minorHAnsi"/>
          <w:bCs/>
          <w:i/>
          <w:iCs/>
          <w:sz w:val="22"/>
          <w:szCs w:val="22"/>
        </w:rPr>
        <w:t xml:space="preserve"> </w:t>
      </w:r>
      <w:proofErr w:type="spellStart"/>
      <w:r w:rsidRPr="001B7F03">
        <w:rPr>
          <w:rFonts w:asciiTheme="minorHAnsi" w:hAnsiTheme="minorHAnsi"/>
          <w:bCs/>
          <w:i/>
          <w:iCs/>
          <w:sz w:val="22"/>
          <w:szCs w:val="22"/>
        </w:rPr>
        <w:t>d’Urologie</w:t>
      </w:r>
      <w:proofErr w:type="spellEnd"/>
      <w:r w:rsidRPr="001B7F03">
        <w:rPr>
          <w:rFonts w:asciiTheme="minorHAnsi" w:hAnsiTheme="minorHAnsi"/>
          <w:bCs/>
          <w:i/>
          <w:iCs/>
          <w:sz w:val="22"/>
          <w:szCs w:val="22"/>
        </w:rPr>
        <w:t>, October 17-20,</w:t>
      </w:r>
      <w:r>
        <w:rPr>
          <w:rFonts w:asciiTheme="minorHAnsi" w:hAnsiTheme="minorHAnsi"/>
          <w:bCs/>
          <w:i/>
          <w:iCs/>
          <w:sz w:val="22"/>
          <w:szCs w:val="22"/>
        </w:rPr>
        <w:t xml:space="preserve"> </w:t>
      </w:r>
      <w:r w:rsidRPr="001B7F03">
        <w:rPr>
          <w:rFonts w:asciiTheme="minorHAnsi" w:hAnsiTheme="minorHAnsi"/>
          <w:bCs/>
          <w:i/>
          <w:iCs/>
          <w:sz w:val="22"/>
          <w:szCs w:val="22"/>
        </w:rPr>
        <w:t>2019</w:t>
      </w:r>
      <w:r>
        <w:rPr>
          <w:rFonts w:asciiTheme="minorHAnsi" w:hAnsiTheme="minorHAnsi"/>
          <w:bCs/>
          <w:i/>
          <w:iCs/>
          <w:sz w:val="22"/>
          <w:szCs w:val="22"/>
        </w:rPr>
        <w:t xml:space="preserve">, </w:t>
      </w:r>
      <w:r w:rsidRPr="001B7F03">
        <w:rPr>
          <w:rFonts w:asciiTheme="minorHAnsi" w:hAnsiTheme="minorHAnsi"/>
          <w:bCs/>
          <w:i/>
          <w:iCs/>
          <w:sz w:val="22"/>
          <w:szCs w:val="22"/>
        </w:rPr>
        <w:t>Athens, Greece</w:t>
      </w:r>
    </w:p>
    <w:p w14:paraId="0E7DF1CA" w14:textId="77777777" w:rsidR="0099227F" w:rsidRDefault="0099227F" w:rsidP="0099227F">
      <w:pPr>
        <w:ind w:left="720"/>
        <w:rPr>
          <w:rFonts w:asciiTheme="minorHAnsi" w:hAnsiTheme="minorHAnsi"/>
          <w:b/>
          <w:sz w:val="22"/>
          <w:szCs w:val="22"/>
        </w:rPr>
      </w:pPr>
    </w:p>
    <w:p w14:paraId="68549978" w14:textId="54E78198" w:rsidR="0099227F" w:rsidRPr="0099227F" w:rsidRDefault="0099227F" w:rsidP="0099227F">
      <w:pPr>
        <w:pStyle w:val="a7"/>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sz w:val="22"/>
          <w:szCs w:val="22"/>
          <w:lang w:val="en-US"/>
        </w:rPr>
      </w:pPr>
      <w:r w:rsidRPr="0099227F">
        <w:rPr>
          <w:rFonts w:asciiTheme="minorHAnsi" w:hAnsiTheme="minorHAnsi"/>
          <w:b/>
          <w:bCs/>
          <w:sz w:val="22"/>
          <w:szCs w:val="22"/>
          <w:lang w:val="en-US"/>
        </w:rPr>
        <w:t>A new PET tracer for urological malignancies: 64CuCl2</w:t>
      </w:r>
    </w:p>
    <w:p w14:paraId="50637D88" w14:textId="4D37621C" w:rsidR="0099227F" w:rsidRPr="0099227F" w:rsidRDefault="00CA0004" w:rsidP="0099227F">
      <w:pPr>
        <w:pStyle w:val="a7"/>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69"/>
        <w:rPr>
          <w:rFonts w:asciiTheme="minorHAnsi" w:hAnsiTheme="minorHAnsi"/>
          <w:sz w:val="22"/>
          <w:szCs w:val="22"/>
          <w:lang w:val="en-US"/>
        </w:rPr>
      </w:pPr>
      <w:proofErr w:type="spellStart"/>
      <w:r w:rsidRPr="000B0F80">
        <w:rPr>
          <w:rFonts w:asciiTheme="minorHAnsi" w:hAnsiTheme="minorHAnsi"/>
          <w:b/>
          <w:bCs/>
          <w:i/>
          <w:iCs/>
          <w:color w:val="0070C0"/>
          <w:sz w:val="22"/>
          <w:szCs w:val="22"/>
          <w:lang w:val="en-US"/>
        </w:rPr>
        <w:t>Sountoulides</w:t>
      </w:r>
      <w:proofErr w:type="spellEnd"/>
      <w:r w:rsidRPr="000B0F80">
        <w:rPr>
          <w:rFonts w:asciiTheme="minorHAnsi" w:hAnsiTheme="minorHAnsi"/>
          <w:b/>
          <w:bCs/>
          <w:i/>
          <w:iCs/>
          <w:color w:val="0070C0"/>
          <w:sz w:val="22"/>
          <w:szCs w:val="22"/>
          <w:lang w:val="en-US"/>
        </w:rPr>
        <w:t xml:space="preserve"> P</w:t>
      </w:r>
      <w:r>
        <w:rPr>
          <w:rFonts w:asciiTheme="minorHAnsi" w:hAnsiTheme="minorHAnsi"/>
          <w:sz w:val="22"/>
          <w:szCs w:val="22"/>
          <w:lang w:val="en-US"/>
        </w:rPr>
        <w:t xml:space="preserve">, </w:t>
      </w:r>
      <w:proofErr w:type="spellStart"/>
      <w:r w:rsidR="0099227F" w:rsidRPr="0099227F">
        <w:rPr>
          <w:rFonts w:asciiTheme="minorHAnsi" w:hAnsiTheme="minorHAnsi"/>
          <w:sz w:val="22"/>
          <w:szCs w:val="22"/>
          <w:lang w:val="en-US"/>
        </w:rPr>
        <w:t>Mascia</w:t>
      </w:r>
      <w:proofErr w:type="spellEnd"/>
      <w:r w:rsidR="0099227F" w:rsidRPr="0099227F">
        <w:rPr>
          <w:rFonts w:asciiTheme="minorHAnsi" w:hAnsiTheme="minorHAnsi"/>
          <w:sz w:val="22"/>
          <w:szCs w:val="22"/>
          <w:lang w:val="en-US"/>
        </w:rPr>
        <w:t xml:space="preserve"> M., </w:t>
      </w:r>
      <w:proofErr w:type="spellStart"/>
      <w:r w:rsidR="0099227F" w:rsidRPr="0099227F">
        <w:rPr>
          <w:rFonts w:asciiTheme="minorHAnsi" w:hAnsiTheme="minorHAnsi"/>
          <w:sz w:val="22"/>
          <w:szCs w:val="22"/>
          <w:lang w:val="en-US"/>
        </w:rPr>
        <w:t>Villano</w:t>
      </w:r>
      <w:proofErr w:type="spellEnd"/>
      <w:r w:rsidR="0099227F" w:rsidRPr="0099227F">
        <w:rPr>
          <w:rFonts w:asciiTheme="minorHAnsi" w:hAnsiTheme="minorHAnsi"/>
          <w:sz w:val="22"/>
          <w:szCs w:val="22"/>
          <w:lang w:val="en-US"/>
        </w:rPr>
        <w:t xml:space="preserve"> C., De Francesco V., </w:t>
      </w:r>
      <w:proofErr w:type="spellStart"/>
      <w:r w:rsidR="0099227F" w:rsidRPr="0099227F">
        <w:rPr>
          <w:rFonts w:asciiTheme="minorHAnsi" w:hAnsiTheme="minorHAnsi"/>
          <w:sz w:val="22"/>
          <w:szCs w:val="22"/>
          <w:lang w:val="en-US"/>
        </w:rPr>
        <w:t>Marchioni</w:t>
      </w:r>
      <w:proofErr w:type="spellEnd"/>
      <w:r w:rsidR="0099227F" w:rsidRPr="0099227F">
        <w:rPr>
          <w:rFonts w:asciiTheme="minorHAnsi" w:hAnsiTheme="minorHAnsi"/>
          <w:sz w:val="22"/>
          <w:szCs w:val="22"/>
          <w:lang w:val="en-US"/>
        </w:rPr>
        <w:t xml:space="preserve"> M., </w:t>
      </w:r>
      <w:proofErr w:type="spellStart"/>
      <w:r w:rsidR="0099227F" w:rsidRPr="0099227F">
        <w:rPr>
          <w:rFonts w:asciiTheme="minorHAnsi" w:hAnsiTheme="minorHAnsi"/>
          <w:sz w:val="22"/>
          <w:szCs w:val="22"/>
          <w:lang w:val="en-US"/>
        </w:rPr>
        <w:t>Schips</w:t>
      </w:r>
      <w:proofErr w:type="spellEnd"/>
      <w:r w:rsidR="0099227F" w:rsidRPr="0099227F">
        <w:rPr>
          <w:rFonts w:asciiTheme="minorHAnsi" w:hAnsiTheme="minorHAnsi"/>
          <w:sz w:val="22"/>
          <w:szCs w:val="22"/>
          <w:lang w:val="en-US"/>
        </w:rPr>
        <w:t xml:space="preserve"> L., </w:t>
      </w:r>
      <w:proofErr w:type="spellStart"/>
      <w:r w:rsidR="0099227F" w:rsidRPr="0099227F">
        <w:rPr>
          <w:rFonts w:asciiTheme="minorHAnsi" w:hAnsiTheme="minorHAnsi"/>
          <w:sz w:val="22"/>
          <w:szCs w:val="22"/>
          <w:lang w:val="en-US"/>
        </w:rPr>
        <w:t>Cindolo</w:t>
      </w:r>
      <w:proofErr w:type="spellEnd"/>
      <w:r w:rsidR="0099227F" w:rsidRPr="0099227F">
        <w:rPr>
          <w:rFonts w:asciiTheme="minorHAnsi" w:hAnsiTheme="minorHAnsi"/>
          <w:sz w:val="22"/>
          <w:szCs w:val="22"/>
          <w:lang w:val="en-US"/>
        </w:rPr>
        <w:t xml:space="preserve"> L.</w:t>
      </w:r>
    </w:p>
    <w:p w14:paraId="2E2E0BFB" w14:textId="77777777" w:rsidR="0099227F" w:rsidRPr="0099227F" w:rsidRDefault="0099227F" w:rsidP="0099227F">
      <w:pPr>
        <w:pStyle w:val="a7"/>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69"/>
        <w:rPr>
          <w:rFonts w:asciiTheme="minorHAnsi" w:hAnsiTheme="minorHAnsi"/>
          <w:sz w:val="22"/>
          <w:szCs w:val="22"/>
          <w:lang w:val="en-US"/>
        </w:rPr>
      </w:pPr>
    </w:p>
    <w:p w14:paraId="68556D57" w14:textId="7CFA4F49" w:rsidR="00CF63EC" w:rsidRPr="0099227F" w:rsidRDefault="0099227F" w:rsidP="0099227F">
      <w:pPr>
        <w:pStyle w:val="a7"/>
        <w:ind w:left="1069"/>
        <w:rPr>
          <w:rFonts w:asciiTheme="minorHAnsi" w:hAnsiTheme="minorHAnsi"/>
          <w:bCs/>
          <w:i/>
          <w:iCs/>
          <w:color w:val="auto"/>
          <w:sz w:val="22"/>
          <w:szCs w:val="22"/>
          <w:lang w:val="en" w:eastAsia="en-US"/>
        </w:rPr>
      </w:pPr>
      <w:r w:rsidRPr="0099227F">
        <w:rPr>
          <w:rFonts w:asciiTheme="minorHAnsi" w:hAnsiTheme="minorHAnsi"/>
          <w:i/>
          <w:iCs/>
          <w:sz w:val="22"/>
          <w:szCs w:val="22"/>
          <w:u w:val="single"/>
        </w:rPr>
        <w:t>Ανακοίνωση</w:t>
      </w:r>
      <w:r w:rsidRPr="0099227F">
        <w:rPr>
          <w:rFonts w:asciiTheme="minorHAnsi" w:hAnsiTheme="minorHAnsi"/>
          <w:i/>
          <w:iCs/>
          <w:sz w:val="22"/>
          <w:szCs w:val="22"/>
          <w:lang w:val="en-US"/>
        </w:rPr>
        <w:t>: 35</w:t>
      </w:r>
      <w:r w:rsidR="009422EF" w:rsidRPr="009422EF">
        <w:rPr>
          <w:rFonts w:asciiTheme="minorHAnsi" w:hAnsiTheme="minorHAnsi"/>
          <w:i/>
          <w:iCs/>
          <w:sz w:val="22"/>
          <w:szCs w:val="22"/>
          <w:vertAlign w:val="superscript"/>
          <w:lang w:val="en-US"/>
        </w:rPr>
        <w:t>th</w:t>
      </w:r>
      <w:r w:rsidR="009422EF">
        <w:rPr>
          <w:rFonts w:asciiTheme="minorHAnsi" w:hAnsiTheme="minorHAnsi"/>
          <w:i/>
          <w:iCs/>
          <w:sz w:val="22"/>
          <w:szCs w:val="22"/>
          <w:lang w:val="en-US"/>
        </w:rPr>
        <w:t xml:space="preserve"> </w:t>
      </w:r>
      <w:r w:rsidRPr="0099227F">
        <w:rPr>
          <w:rFonts w:asciiTheme="minorHAnsi" w:hAnsiTheme="minorHAnsi"/>
          <w:i/>
          <w:iCs/>
          <w:sz w:val="22"/>
          <w:szCs w:val="22"/>
          <w:lang w:val="en-US"/>
        </w:rPr>
        <w:t xml:space="preserve">Annual </w:t>
      </w:r>
      <w:proofErr w:type="spellStart"/>
      <w:r w:rsidRPr="0099227F">
        <w:rPr>
          <w:rFonts w:asciiTheme="minorHAnsi" w:hAnsiTheme="minorHAnsi"/>
          <w:i/>
          <w:iCs/>
          <w:sz w:val="22"/>
          <w:szCs w:val="22"/>
          <w:lang w:val="en-US"/>
        </w:rPr>
        <w:t>EAU</w:t>
      </w:r>
      <w:proofErr w:type="spellEnd"/>
      <w:r w:rsidRPr="0099227F">
        <w:rPr>
          <w:rFonts w:asciiTheme="minorHAnsi" w:hAnsiTheme="minorHAnsi"/>
          <w:i/>
          <w:iCs/>
          <w:sz w:val="22"/>
          <w:szCs w:val="22"/>
          <w:lang w:val="en-US"/>
        </w:rPr>
        <w:t xml:space="preserve"> Congress , 17-26 July 2020, online</w:t>
      </w:r>
      <w:r w:rsidR="00CF63EC" w:rsidRPr="0099227F">
        <w:rPr>
          <w:bCs/>
          <w:i/>
          <w:iCs/>
          <w:sz w:val="28"/>
          <w:szCs w:val="28"/>
          <w:u w:val="single"/>
          <w:lang w:val="en-US"/>
        </w:rPr>
        <w:br w:type="page"/>
      </w:r>
    </w:p>
    <w:p w14:paraId="3050A3C8" w14:textId="77777777" w:rsidR="0093222E" w:rsidRDefault="0093222E">
      <w:pPr>
        <w:pStyle w:val="a0"/>
        <w:spacing w:line="360" w:lineRule="auto"/>
        <w:rPr>
          <w:b/>
          <w:bCs/>
          <w:sz w:val="28"/>
          <w:szCs w:val="28"/>
          <w:u w:val="single"/>
          <w:lang w:val="en-US"/>
        </w:rPr>
      </w:pPr>
    </w:p>
    <w:p w14:paraId="20A80F31" w14:textId="77777777" w:rsidR="0093222E" w:rsidRPr="00CF63EC" w:rsidRDefault="00020C39">
      <w:pPr>
        <w:pStyle w:val="a7"/>
        <w:spacing w:line="360" w:lineRule="auto"/>
        <w:ind w:left="1211"/>
        <w:rPr>
          <w:rFonts w:asciiTheme="majorHAnsi" w:hAnsiTheme="majorHAnsi"/>
          <w:b/>
          <w:bCs/>
          <w:sz w:val="24"/>
          <w:szCs w:val="24"/>
          <w:u w:val="single"/>
        </w:rPr>
      </w:pPr>
      <w:r w:rsidRPr="00CF63EC">
        <w:rPr>
          <w:rFonts w:asciiTheme="majorHAnsi" w:hAnsiTheme="majorHAnsi"/>
          <w:b/>
          <w:bCs/>
          <w:sz w:val="24"/>
          <w:szCs w:val="24"/>
          <w:u w:val="single"/>
        </w:rPr>
        <w:t>Δημοσιεύσεις άρθρων στην Ελληνική βιβλιογραφία (σύνολο 18)</w:t>
      </w:r>
    </w:p>
    <w:p w14:paraId="6A5B94FA" w14:textId="77777777" w:rsidR="0093222E" w:rsidRDefault="0093222E">
      <w:pPr>
        <w:pStyle w:val="a0"/>
        <w:spacing w:line="360" w:lineRule="auto"/>
        <w:rPr>
          <w:b/>
          <w:bCs/>
          <w:sz w:val="22"/>
          <w:szCs w:val="22"/>
        </w:rPr>
      </w:pPr>
    </w:p>
    <w:p w14:paraId="566F3447" w14:textId="77777777" w:rsidR="0093222E" w:rsidRPr="00F31C7B" w:rsidRDefault="00020C39" w:rsidP="008E66F1">
      <w:pPr>
        <w:pStyle w:val="a0"/>
        <w:numPr>
          <w:ilvl w:val="0"/>
          <w:numId w:val="70"/>
        </w:numPr>
        <w:spacing w:line="360" w:lineRule="auto"/>
        <w:jc w:val="both"/>
        <w:rPr>
          <w:rFonts w:asciiTheme="minorHAnsi" w:hAnsiTheme="minorHAnsi"/>
          <w:b/>
          <w:bCs/>
          <w:sz w:val="24"/>
          <w:szCs w:val="24"/>
        </w:rPr>
      </w:pPr>
      <w:proofErr w:type="spellStart"/>
      <w:r w:rsidRPr="00F31C7B">
        <w:rPr>
          <w:rFonts w:asciiTheme="minorHAnsi" w:hAnsiTheme="minorHAnsi"/>
          <w:b/>
          <w:bCs/>
          <w:sz w:val="24"/>
          <w:szCs w:val="24"/>
        </w:rPr>
        <w:t>Μικρολιθίαση</w:t>
      </w:r>
      <w:proofErr w:type="spellEnd"/>
      <w:r w:rsidRPr="00F31C7B">
        <w:rPr>
          <w:rFonts w:asciiTheme="minorHAnsi" w:hAnsiTheme="minorHAnsi"/>
          <w:b/>
          <w:bCs/>
          <w:sz w:val="24"/>
          <w:szCs w:val="24"/>
        </w:rPr>
        <w:t xml:space="preserve"> </w:t>
      </w:r>
      <w:proofErr w:type="spellStart"/>
      <w:r w:rsidRPr="00F31C7B">
        <w:rPr>
          <w:rFonts w:asciiTheme="minorHAnsi" w:hAnsiTheme="minorHAnsi"/>
          <w:b/>
          <w:bCs/>
          <w:sz w:val="24"/>
          <w:szCs w:val="24"/>
        </w:rPr>
        <w:t>όρχεως</w:t>
      </w:r>
      <w:proofErr w:type="spellEnd"/>
      <w:r w:rsidRPr="00F31C7B">
        <w:rPr>
          <w:rFonts w:asciiTheme="minorHAnsi" w:hAnsiTheme="minorHAnsi"/>
          <w:b/>
          <w:bCs/>
          <w:sz w:val="24"/>
          <w:szCs w:val="24"/>
        </w:rPr>
        <w:t xml:space="preserve">: συνοδεύεται πάντοτε από κακοήθεια; </w:t>
      </w:r>
    </w:p>
    <w:p w14:paraId="0335727F" w14:textId="77777777" w:rsidR="0093222E" w:rsidRPr="00F31C7B" w:rsidRDefault="00020C39" w:rsidP="00F31C7B">
      <w:pPr>
        <w:pStyle w:val="a0"/>
        <w:ind w:left="720"/>
        <w:jc w:val="both"/>
        <w:rPr>
          <w:rFonts w:asciiTheme="minorHAnsi" w:hAnsiTheme="minorHAnsi"/>
          <w:sz w:val="24"/>
          <w:szCs w:val="24"/>
        </w:rPr>
      </w:pPr>
      <w:r w:rsidRPr="00F31C7B">
        <w:rPr>
          <w:rFonts w:asciiTheme="minorHAnsi" w:hAnsiTheme="minorHAnsi"/>
          <w:sz w:val="24"/>
          <w:szCs w:val="24"/>
        </w:rPr>
        <w:t xml:space="preserve">Δεληγιαννίδης Ν, </w:t>
      </w:r>
      <w:proofErr w:type="spellStart"/>
      <w:r w:rsidRPr="00F31C7B">
        <w:rPr>
          <w:rFonts w:asciiTheme="minorHAnsi" w:hAnsiTheme="minorHAnsi"/>
          <w:b/>
          <w:bCs/>
          <w:i/>
          <w:iCs/>
          <w:color w:val="1F497D"/>
          <w:sz w:val="24"/>
          <w:szCs w:val="24"/>
          <w:u w:color="1F497D"/>
        </w:rPr>
        <w:t>Σουντουλίδης</w:t>
      </w:r>
      <w:proofErr w:type="spellEnd"/>
      <w:r w:rsidRPr="00F31C7B">
        <w:rPr>
          <w:rFonts w:asciiTheme="minorHAnsi" w:hAnsiTheme="minorHAnsi"/>
          <w:b/>
          <w:bCs/>
          <w:i/>
          <w:iCs/>
          <w:color w:val="1F497D"/>
          <w:sz w:val="24"/>
          <w:szCs w:val="24"/>
          <w:u w:color="1F497D"/>
        </w:rPr>
        <w:t xml:space="preserve"> Π</w:t>
      </w:r>
      <w:r w:rsidRPr="00F31C7B">
        <w:rPr>
          <w:rFonts w:asciiTheme="minorHAnsi" w:hAnsiTheme="minorHAnsi"/>
          <w:sz w:val="24"/>
          <w:szCs w:val="24"/>
        </w:rPr>
        <w:t xml:space="preserve">, </w:t>
      </w:r>
      <w:proofErr w:type="spellStart"/>
      <w:r w:rsidRPr="00F31C7B">
        <w:rPr>
          <w:rFonts w:asciiTheme="minorHAnsi" w:hAnsiTheme="minorHAnsi"/>
          <w:sz w:val="24"/>
          <w:szCs w:val="24"/>
        </w:rPr>
        <w:t>Γεναρίδης</w:t>
      </w:r>
      <w:proofErr w:type="spellEnd"/>
      <w:r w:rsidRPr="00F31C7B">
        <w:rPr>
          <w:rFonts w:asciiTheme="minorHAnsi" w:hAnsiTheme="minorHAnsi"/>
          <w:sz w:val="24"/>
          <w:szCs w:val="24"/>
        </w:rPr>
        <w:t xml:space="preserve"> Ι, Πασχαλίδης Κ, </w:t>
      </w:r>
      <w:proofErr w:type="spellStart"/>
      <w:r w:rsidRPr="00F31C7B">
        <w:rPr>
          <w:rFonts w:asciiTheme="minorHAnsi" w:hAnsiTheme="minorHAnsi"/>
          <w:sz w:val="24"/>
          <w:szCs w:val="24"/>
        </w:rPr>
        <w:t>Μπουρλή</w:t>
      </w:r>
      <w:proofErr w:type="spellEnd"/>
      <w:r w:rsidRPr="00F31C7B">
        <w:rPr>
          <w:rFonts w:asciiTheme="minorHAnsi" w:hAnsiTheme="minorHAnsi"/>
          <w:sz w:val="24"/>
          <w:szCs w:val="24"/>
        </w:rPr>
        <w:t xml:space="preserve"> Ε, Χρυσός Ι </w:t>
      </w:r>
    </w:p>
    <w:p w14:paraId="3476186D" w14:textId="77777777" w:rsidR="00F31C7B" w:rsidRDefault="00020C39" w:rsidP="00F31C7B">
      <w:pPr>
        <w:pStyle w:val="a0"/>
        <w:ind w:firstLine="720"/>
        <w:jc w:val="both"/>
        <w:rPr>
          <w:rFonts w:asciiTheme="minorHAnsi" w:hAnsiTheme="minorHAnsi"/>
          <w:i/>
          <w:iCs/>
          <w:sz w:val="24"/>
          <w:szCs w:val="24"/>
        </w:rPr>
      </w:pPr>
      <w:r w:rsidRPr="00F31C7B">
        <w:rPr>
          <w:rFonts w:asciiTheme="minorHAnsi" w:hAnsiTheme="minorHAnsi"/>
          <w:i/>
          <w:iCs/>
          <w:sz w:val="24"/>
          <w:szCs w:val="24"/>
        </w:rPr>
        <w:t xml:space="preserve"> </w:t>
      </w:r>
    </w:p>
    <w:p w14:paraId="3193E079" w14:textId="77777777" w:rsidR="0093222E" w:rsidRPr="00F31C7B" w:rsidRDefault="00020C39" w:rsidP="00F31C7B">
      <w:pPr>
        <w:pStyle w:val="a0"/>
        <w:ind w:firstLine="720"/>
        <w:jc w:val="both"/>
        <w:rPr>
          <w:rFonts w:asciiTheme="minorHAnsi" w:hAnsiTheme="minorHAnsi"/>
          <w:i/>
          <w:iCs/>
          <w:sz w:val="24"/>
          <w:szCs w:val="24"/>
        </w:rPr>
      </w:pPr>
      <w:r w:rsidRPr="00F31C7B">
        <w:rPr>
          <w:rFonts w:asciiTheme="minorHAnsi" w:hAnsiTheme="minorHAnsi"/>
          <w:i/>
          <w:iCs/>
          <w:sz w:val="24"/>
          <w:szCs w:val="24"/>
        </w:rPr>
        <w:t>ΕΛΛΗΝΙΚΗ ΟΥΡΟΛΟΓΙΑ</w:t>
      </w:r>
      <w:r w:rsidRPr="00F31C7B">
        <w:rPr>
          <w:rFonts w:asciiTheme="minorHAnsi" w:hAnsiTheme="minorHAnsi"/>
          <w:sz w:val="24"/>
          <w:szCs w:val="24"/>
        </w:rPr>
        <w:t xml:space="preserve"> </w:t>
      </w:r>
      <w:r w:rsidRPr="00F31C7B">
        <w:rPr>
          <w:rFonts w:asciiTheme="minorHAnsi" w:hAnsiTheme="minorHAnsi"/>
          <w:i/>
          <w:iCs/>
          <w:sz w:val="24"/>
          <w:szCs w:val="24"/>
        </w:rPr>
        <w:t>2003, 15: 286-288.</w:t>
      </w:r>
    </w:p>
    <w:p w14:paraId="11174865" w14:textId="77777777" w:rsidR="0093222E" w:rsidRPr="00F31C7B" w:rsidRDefault="0093222E">
      <w:pPr>
        <w:pStyle w:val="a0"/>
        <w:spacing w:line="360" w:lineRule="auto"/>
        <w:ind w:firstLine="720"/>
        <w:jc w:val="both"/>
        <w:rPr>
          <w:rFonts w:asciiTheme="minorHAnsi" w:hAnsiTheme="minorHAnsi"/>
          <w:i/>
          <w:iCs/>
          <w:sz w:val="24"/>
          <w:szCs w:val="24"/>
        </w:rPr>
      </w:pPr>
    </w:p>
    <w:p w14:paraId="4540F447" w14:textId="77777777" w:rsidR="0093222E" w:rsidRPr="00F31C7B" w:rsidRDefault="00020C39" w:rsidP="008E66F1">
      <w:pPr>
        <w:pStyle w:val="a0"/>
        <w:numPr>
          <w:ilvl w:val="0"/>
          <w:numId w:val="70"/>
        </w:numPr>
        <w:spacing w:line="360" w:lineRule="auto"/>
        <w:jc w:val="both"/>
        <w:rPr>
          <w:rFonts w:asciiTheme="minorHAnsi" w:hAnsiTheme="minorHAnsi"/>
          <w:b/>
          <w:bCs/>
          <w:sz w:val="24"/>
          <w:szCs w:val="24"/>
        </w:rPr>
      </w:pPr>
      <w:r w:rsidRPr="00F31C7B">
        <w:rPr>
          <w:rFonts w:asciiTheme="minorHAnsi" w:hAnsiTheme="minorHAnsi"/>
          <w:b/>
          <w:bCs/>
          <w:sz w:val="24"/>
          <w:szCs w:val="24"/>
        </w:rPr>
        <w:t xml:space="preserve">Αίτια </w:t>
      </w:r>
      <w:proofErr w:type="spellStart"/>
      <w:r w:rsidRPr="00F31C7B">
        <w:rPr>
          <w:rFonts w:asciiTheme="minorHAnsi" w:hAnsiTheme="minorHAnsi"/>
          <w:b/>
          <w:bCs/>
          <w:sz w:val="24"/>
          <w:szCs w:val="24"/>
        </w:rPr>
        <w:t>αιμοσπερμίας</w:t>
      </w:r>
      <w:proofErr w:type="spellEnd"/>
      <w:r w:rsidRPr="00F31C7B">
        <w:rPr>
          <w:rFonts w:asciiTheme="minorHAnsi" w:hAnsiTheme="minorHAnsi"/>
          <w:b/>
          <w:bCs/>
          <w:sz w:val="24"/>
          <w:szCs w:val="24"/>
        </w:rPr>
        <w:t xml:space="preserve">  </w:t>
      </w:r>
    </w:p>
    <w:p w14:paraId="67E81A5D" w14:textId="77777777" w:rsidR="0093222E" w:rsidRPr="00F31C7B" w:rsidRDefault="00020C39">
      <w:pPr>
        <w:pStyle w:val="a0"/>
        <w:spacing w:line="360" w:lineRule="auto"/>
        <w:ind w:firstLine="720"/>
        <w:jc w:val="both"/>
        <w:rPr>
          <w:rFonts w:asciiTheme="minorHAnsi" w:hAnsiTheme="minorHAnsi"/>
          <w:b/>
          <w:bCs/>
          <w:i/>
          <w:iCs/>
          <w:color w:val="1F497D"/>
          <w:sz w:val="24"/>
          <w:szCs w:val="24"/>
          <w:u w:color="1F497D"/>
        </w:rPr>
      </w:pP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lang w:val="en-US"/>
        </w:rPr>
        <w:t xml:space="preserve"> </w:t>
      </w:r>
      <w:r w:rsidR="00F31C7B">
        <w:rPr>
          <w:rFonts w:asciiTheme="minorHAnsi" w:hAnsiTheme="minorHAnsi"/>
          <w:b/>
          <w:bCs/>
          <w:i/>
          <w:iCs/>
          <w:color w:val="1F497D"/>
          <w:sz w:val="24"/>
          <w:szCs w:val="24"/>
          <w:u w:color="1F497D"/>
        </w:rPr>
        <w:t>Π</w:t>
      </w:r>
    </w:p>
    <w:p w14:paraId="4E484211" w14:textId="77777777" w:rsidR="0093222E" w:rsidRPr="00F31C7B" w:rsidRDefault="00020C39">
      <w:pPr>
        <w:pStyle w:val="a0"/>
        <w:spacing w:line="360" w:lineRule="auto"/>
        <w:ind w:left="720"/>
        <w:jc w:val="both"/>
        <w:rPr>
          <w:rFonts w:asciiTheme="minorHAnsi" w:hAnsiTheme="minorHAnsi"/>
          <w:sz w:val="24"/>
          <w:szCs w:val="24"/>
        </w:rPr>
      </w:pPr>
      <w:r w:rsidRPr="00F31C7B">
        <w:rPr>
          <w:rFonts w:asciiTheme="minorHAnsi" w:hAnsiTheme="minorHAnsi"/>
          <w:i/>
          <w:iCs/>
          <w:sz w:val="24"/>
          <w:szCs w:val="24"/>
        </w:rPr>
        <w:t>Ι</w:t>
      </w:r>
      <w:proofErr w:type="spellStart"/>
      <w:r w:rsidRPr="00F31C7B">
        <w:rPr>
          <w:rFonts w:asciiTheme="minorHAnsi" w:hAnsiTheme="minorHAnsi"/>
          <w:i/>
          <w:iCs/>
          <w:sz w:val="24"/>
          <w:szCs w:val="24"/>
          <w:lang w:val="en-US"/>
        </w:rPr>
        <w:t>NFO</w:t>
      </w:r>
      <w:proofErr w:type="spellEnd"/>
      <w:r w:rsidRPr="00F31C7B">
        <w:rPr>
          <w:rFonts w:asciiTheme="minorHAnsi" w:hAnsiTheme="minorHAnsi"/>
          <w:i/>
          <w:iCs/>
          <w:sz w:val="24"/>
          <w:szCs w:val="24"/>
        </w:rPr>
        <w:t xml:space="preserve"> </w:t>
      </w:r>
      <w:r w:rsidRPr="00F31C7B">
        <w:rPr>
          <w:rFonts w:asciiTheme="minorHAnsi" w:hAnsiTheme="minorHAnsi"/>
          <w:i/>
          <w:iCs/>
          <w:sz w:val="24"/>
          <w:szCs w:val="24"/>
          <w:lang w:val="en-US"/>
        </w:rPr>
        <w:t>UROLOGY</w:t>
      </w:r>
      <w:r w:rsidRPr="00F31C7B">
        <w:rPr>
          <w:rFonts w:asciiTheme="minorHAnsi" w:hAnsiTheme="minorHAnsi"/>
          <w:sz w:val="24"/>
          <w:szCs w:val="24"/>
          <w:lang w:val="en-US"/>
        </w:rPr>
        <w:t xml:space="preserve"> </w:t>
      </w:r>
      <w:r w:rsidRPr="00F31C7B">
        <w:rPr>
          <w:rFonts w:asciiTheme="minorHAnsi" w:hAnsiTheme="minorHAnsi"/>
          <w:i/>
          <w:iCs/>
          <w:sz w:val="24"/>
          <w:szCs w:val="24"/>
          <w:lang w:val="en-US"/>
        </w:rPr>
        <w:t>2005;</w:t>
      </w:r>
      <w:r w:rsidRPr="00F31C7B">
        <w:rPr>
          <w:rFonts w:asciiTheme="minorHAnsi" w:hAnsiTheme="minorHAnsi"/>
          <w:i/>
          <w:iCs/>
          <w:sz w:val="24"/>
          <w:szCs w:val="24"/>
        </w:rPr>
        <w:t xml:space="preserve"> 40</w:t>
      </w:r>
      <w:r w:rsidRPr="00F31C7B">
        <w:rPr>
          <w:rFonts w:asciiTheme="minorHAnsi" w:hAnsiTheme="minorHAnsi"/>
          <w:i/>
          <w:iCs/>
          <w:sz w:val="24"/>
          <w:szCs w:val="24"/>
          <w:lang w:val="en-US"/>
        </w:rPr>
        <w:t>:</w:t>
      </w:r>
      <w:r w:rsidRPr="00F31C7B">
        <w:rPr>
          <w:rFonts w:asciiTheme="minorHAnsi" w:hAnsiTheme="minorHAnsi"/>
          <w:i/>
          <w:iCs/>
          <w:sz w:val="24"/>
          <w:szCs w:val="24"/>
        </w:rPr>
        <w:t xml:space="preserve"> 10-13</w:t>
      </w:r>
    </w:p>
    <w:p w14:paraId="451B6FAD" w14:textId="77777777" w:rsidR="0093222E" w:rsidRPr="00F31C7B" w:rsidRDefault="0093222E">
      <w:pPr>
        <w:pStyle w:val="a0"/>
        <w:spacing w:line="360" w:lineRule="auto"/>
        <w:ind w:left="720"/>
        <w:jc w:val="both"/>
        <w:rPr>
          <w:rFonts w:asciiTheme="minorHAnsi" w:hAnsiTheme="minorHAnsi"/>
          <w:sz w:val="24"/>
          <w:szCs w:val="24"/>
        </w:rPr>
      </w:pPr>
    </w:p>
    <w:p w14:paraId="48981018" w14:textId="74F704EA" w:rsidR="0093222E" w:rsidRPr="00F31C7B" w:rsidRDefault="00020C39" w:rsidP="00C24C8B">
      <w:pPr>
        <w:pStyle w:val="a0"/>
        <w:numPr>
          <w:ilvl w:val="2"/>
          <w:numId w:val="140"/>
        </w:numPr>
        <w:spacing w:line="360" w:lineRule="auto"/>
        <w:jc w:val="both"/>
        <w:rPr>
          <w:rFonts w:asciiTheme="minorHAnsi" w:hAnsiTheme="minorHAnsi"/>
          <w:sz w:val="24"/>
          <w:szCs w:val="24"/>
        </w:rPr>
      </w:pPr>
      <w:r w:rsidRPr="00F31C7B">
        <w:rPr>
          <w:rFonts w:asciiTheme="minorHAnsi" w:hAnsiTheme="minorHAnsi"/>
          <w:b/>
          <w:bCs/>
          <w:sz w:val="24"/>
          <w:szCs w:val="24"/>
        </w:rPr>
        <w:t xml:space="preserve">Οστικές επιπλοκές </w:t>
      </w:r>
      <w:r w:rsidR="00C24C8B">
        <w:rPr>
          <w:rFonts w:asciiTheme="minorHAnsi" w:hAnsiTheme="minorHAnsi" w:hint="eastAsia"/>
          <w:b/>
          <w:bCs/>
          <w:sz w:val="24"/>
          <w:szCs w:val="24"/>
        </w:rPr>
        <w:t>τους</w:t>
      </w:r>
      <w:r w:rsidRPr="00F31C7B">
        <w:rPr>
          <w:rFonts w:asciiTheme="minorHAnsi" w:hAnsiTheme="minorHAnsi"/>
          <w:b/>
          <w:bCs/>
          <w:sz w:val="24"/>
          <w:szCs w:val="24"/>
        </w:rPr>
        <w:t xml:space="preserve"> θεραπείας για προστατικό καρκίνο</w:t>
      </w:r>
    </w:p>
    <w:p w14:paraId="0CAE572B" w14:textId="77777777" w:rsidR="0093222E" w:rsidRPr="00F31C7B" w:rsidRDefault="00020C39">
      <w:pPr>
        <w:pStyle w:val="a0"/>
        <w:spacing w:line="360" w:lineRule="auto"/>
        <w:jc w:val="both"/>
        <w:rPr>
          <w:rFonts w:asciiTheme="minorHAnsi" w:hAnsiTheme="minorHAnsi"/>
          <w:sz w:val="24"/>
          <w:szCs w:val="24"/>
        </w:rPr>
      </w:pPr>
      <w:r w:rsidRPr="00F31C7B">
        <w:rPr>
          <w:rFonts w:asciiTheme="minorHAnsi" w:hAnsiTheme="minorHAnsi"/>
          <w:sz w:val="24"/>
          <w:szCs w:val="24"/>
        </w:rPr>
        <w:t xml:space="preserve">          </w:t>
      </w:r>
      <w:r w:rsidRPr="00F31C7B">
        <w:rPr>
          <w:rFonts w:asciiTheme="minorHAnsi" w:hAnsiTheme="minorHAnsi"/>
          <w:sz w:val="24"/>
          <w:szCs w:val="24"/>
        </w:rPr>
        <w:tab/>
        <w:t xml:space="preserve"> </w:t>
      </w: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proofErr w:type="spellStart"/>
      <w:r w:rsidRPr="00F31C7B">
        <w:rPr>
          <w:rFonts w:asciiTheme="minorHAnsi" w:hAnsiTheme="minorHAnsi"/>
          <w:sz w:val="24"/>
          <w:szCs w:val="24"/>
        </w:rPr>
        <w:t>Ασουχίδου</w:t>
      </w:r>
      <w:proofErr w:type="spellEnd"/>
      <w:r w:rsidR="00F31C7B">
        <w:rPr>
          <w:rFonts w:asciiTheme="minorHAnsi" w:hAnsiTheme="minorHAnsi"/>
          <w:sz w:val="24"/>
          <w:szCs w:val="24"/>
        </w:rPr>
        <w:t xml:space="preserve"> Ε, </w:t>
      </w:r>
      <w:r w:rsidRPr="00F31C7B">
        <w:rPr>
          <w:rFonts w:asciiTheme="minorHAnsi" w:hAnsiTheme="minorHAnsi"/>
          <w:sz w:val="24"/>
          <w:szCs w:val="24"/>
        </w:rPr>
        <w:t>Μπαντής</w:t>
      </w:r>
      <w:r w:rsidR="00F31C7B">
        <w:rPr>
          <w:rFonts w:asciiTheme="minorHAnsi" w:hAnsiTheme="minorHAnsi"/>
          <w:sz w:val="24"/>
          <w:szCs w:val="24"/>
        </w:rPr>
        <w:t xml:space="preserve"> Α.</w:t>
      </w:r>
    </w:p>
    <w:p w14:paraId="1752B60F" w14:textId="4DFA1A29" w:rsidR="0093222E" w:rsidRPr="00F31C7B" w:rsidRDefault="00020C39">
      <w:pPr>
        <w:pStyle w:val="a0"/>
        <w:spacing w:line="360" w:lineRule="auto"/>
        <w:ind w:firstLine="720"/>
        <w:jc w:val="both"/>
        <w:rPr>
          <w:rFonts w:asciiTheme="minorHAnsi" w:hAnsiTheme="minorHAnsi"/>
          <w:sz w:val="24"/>
          <w:szCs w:val="24"/>
        </w:rPr>
      </w:pPr>
      <w:r w:rsidRPr="00F31C7B">
        <w:rPr>
          <w:rFonts w:asciiTheme="minorHAnsi" w:hAnsiTheme="minorHAnsi"/>
          <w:i/>
          <w:iCs/>
          <w:sz w:val="24"/>
          <w:szCs w:val="24"/>
        </w:rPr>
        <w:t xml:space="preserve">ΟΓΚΟΛΟΓΙΚΗ ΕΝΗΜΕΡΩΣΗ </w:t>
      </w:r>
      <w:r w:rsidRPr="00F31C7B">
        <w:rPr>
          <w:rFonts w:asciiTheme="minorHAnsi" w:hAnsiTheme="minorHAnsi"/>
          <w:sz w:val="24"/>
          <w:szCs w:val="24"/>
        </w:rPr>
        <w:t xml:space="preserve">(περιοδικό </w:t>
      </w:r>
      <w:r w:rsidR="00C24C8B">
        <w:rPr>
          <w:rFonts w:asciiTheme="minorHAnsi" w:hAnsiTheme="minorHAnsi" w:hint="eastAsia"/>
          <w:sz w:val="24"/>
          <w:szCs w:val="24"/>
        </w:rPr>
        <w:t>τους</w:t>
      </w:r>
      <w:r w:rsidRPr="00F31C7B">
        <w:rPr>
          <w:rFonts w:asciiTheme="minorHAnsi" w:hAnsiTheme="minorHAnsi"/>
          <w:sz w:val="24"/>
          <w:szCs w:val="24"/>
        </w:rPr>
        <w:t xml:space="preserve"> Ελληνικής Αντικαρκινικής Εταιρείας) </w:t>
      </w:r>
    </w:p>
    <w:p w14:paraId="5B1F2215" w14:textId="06A455DD" w:rsidR="0093222E" w:rsidRPr="00F31C7B" w:rsidRDefault="00020C39">
      <w:pPr>
        <w:pStyle w:val="a0"/>
        <w:spacing w:line="360" w:lineRule="auto"/>
        <w:jc w:val="both"/>
        <w:rPr>
          <w:rFonts w:asciiTheme="minorHAnsi" w:hAnsiTheme="minorHAnsi"/>
          <w:i/>
          <w:iCs/>
          <w:sz w:val="24"/>
          <w:szCs w:val="24"/>
        </w:rPr>
      </w:pPr>
      <w:r w:rsidRPr="00F31C7B">
        <w:rPr>
          <w:rFonts w:asciiTheme="minorHAnsi" w:hAnsiTheme="minorHAnsi"/>
          <w:sz w:val="24"/>
          <w:szCs w:val="24"/>
        </w:rPr>
        <w:t xml:space="preserve">            </w:t>
      </w:r>
      <w:r w:rsidRPr="00F31C7B">
        <w:rPr>
          <w:rFonts w:asciiTheme="minorHAnsi" w:hAnsiTheme="minorHAnsi"/>
          <w:i/>
          <w:iCs/>
          <w:sz w:val="24"/>
          <w:szCs w:val="24"/>
        </w:rPr>
        <w:t xml:space="preserve">2006; </w:t>
      </w:r>
      <w:r w:rsidR="00C24C8B" w:rsidRPr="00F31C7B">
        <w:rPr>
          <w:rFonts w:asciiTheme="minorHAnsi" w:hAnsiTheme="minorHAnsi" w:hint="eastAsia"/>
          <w:i/>
          <w:iCs/>
          <w:sz w:val="24"/>
          <w:szCs w:val="24"/>
        </w:rPr>
        <w:t>Τ</w:t>
      </w:r>
      <w:r w:rsidRPr="00F31C7B">
        <w:rPr>
          <w:rFonts w:asciiTheme="minorHAnsi" w:hAnsiTheme="minorHAnsi"/>
          <w:i/>
          <w:iCs/>
          <w:sz w:val="24"/>
          <w:szCs w:val="24"/>
        </w:rPr>
        <w:t>όμος Β’, τεύχος 2</w:t>
      </w:r>
      <w:r w:rsidRPr="00F31C7B">
        <w:rPr>
          <w:rFonts w:asciiTheme="minorHAnsi" w:hAnsiTheme="minorHAnsi"/>
          <w:i/>
          <w:iCs/>
          <w:sz w:val="24"/>
          <w:szCs w:val="24"/>
          <w:vertAlign w:val="superscript"/>
        </w:rPr>
        <w:t>ο</w:t>
      </w:r>
      <w:r w:rsidRPr="00F31C7B">
        <w:rPr>
          <w:rFonts w:asciiTheme="minorHAnsi" w:hAnsiTheme="minorHAnsi"/>
          <w:i/>
          <w:iCs/>
          <w:sz w:val="24"/>
          <w:szCs w:val="24"/>
        </w:rPr>
        <w:t xml:space="preserve">, σελίδες 112-116  </w:t>
      </w:r>
    </w:p>
    <w:p w14:paraId="546B6827" w14:textId="77777777" w:rsidR="0093222E" w:rsidRPr="00F31C7B" w:rsidRDefault="0093222E">
      <w:pPr>
        <w:pStyle w:val="a0"/>
        <w:spacing w:line="360" w:lineRule="auto"/>
        <w:jc w:val="both"/>
        <w:rPr>
          <w:rFonts w:asciiTheme="minorHAnsi" w:hAnsiTheme="minorHAnsi"/>
          <w:i/>
          <w:iCs/>
          <w:sz w:val="24"/>
          <w:szCs w:val="24"/>
        </w:rPr>
      </w:pPr>
    </w:p>
    <w:p w14:paraId="378788EB" w14:textId="697EA127" w:rsidR="0093222E" w:rsidRPr="00F31C7B" w:rsidRDefault="00020C39" w:rsidP="00C24C8B">
      <w:pPr>
        <w:pStyle w:val="a0"/>
        <w:numPr>
          <w:ilvl w:val="2"/>
          <w:numId w:val="140"/>
        </w:numPr>
        <w:spacing w:line="360" w:lineRule="auto"/>
        <w:jc w:val="both"/>
        <w:rPr>
          <w:rFonts w:asciiTheme="minorHAnsi" w:hAnsiTheme="minorHAnsi"/>
          <w:sz w:val="24"/>
          <w:szCs w:val="24"/>
        </w:rPr>
      </w:pPr>
      <w:r w:rsidRPr="00F31C7B">
        <w:rPr>
          <w:rFonts w:asciiTheme="minorHAnsi" w:hAnsiTheme="minorHAnsi"/>
          <w:b/>
          <w:bCs/>
          <w:sz w:val="24"/>
          <w:szCs w:val="24"/>
        </w:rPr>
        <w:t xml:space="preserve">Η χρήση του </w:t>
      </w:r>
      <w:r w:rsidRPr="00F31C7B">
        <w:rPr>
          <w:rFonts w:asciiTheme="minorHAnsi" w:hAnsiTheme="minorHAnsi"/>
          <w:b/>
          <w:bCs/>
          <w:sz w:val="24"/>
          <w:szCs w:val="24"/>
          <w:lang w:val="en-US"/>
        </w:rPr>
        <w:t>Holmium</w:t>
      </w:r>
      <w:r w:rsidRPr="00F31C7B">
        <w:rPr>
          <w:rFonts w:asciiTheme="minorHAnsi" w:hAnsiTheme="minorHAnsi"/>
          <w:b/>
          <w:bCs/>
          <w:sz w:val="24"/>
          <w:szCs w:val="24"/>
        </w:rPr>
        <w:t xml:space="preserve"> </w:t>
      </w:r>
      <w:r w:rsidRPr="00F31C7B">
        <w:rPr>
          <w:rFonts w:asciiTheme="minorHAnsi" w:hAnsiTheme="minorHAnsi"/>
          <w:b/>
          <w:bCs/>
          <w:sz w:val="24"/>
          <w:szCs w:val="24"/>
          <w:lang w:val="en-US"/>
        </w:rPr>
        <w:t>LASER</w:t>
      </w:r>
      <w:r w:rsidRPr="00F31C7B">
        <w:rPr>
          <w:rFonts w:asciiTheme="minorHAnsi" w:hAnsiTheme="minorHAnsi"/>
          <w:b/>
          <w:bCs/>
          <w:sz w:val="24"/>
          <w:szCs w:val="24"/>
        </w:rPr>
        <w:t xml:space="preserve"> στην καλοήθη υπερπλασία του προστάτη</w:t>
      </w:r>
    </w:p>
    <w:p w14:paraId="659C76A9" w14:textId="77777777" w:rsidR="0093222E" w:rsidRPr="00F31C7B" w:rsidRDefault="00F31C7B">
      <w:pPr>
        <w:pStyle w:val="a0"/>
        <w:spacing w:line="360" w:lineRule="auto"/>
        <w:jc w:val="both"/>
        <w:rPr>
          <w:rFonts w:asciiTheme="minorHAnsi" w:hAnsiTheme="minorHAnsi"/>
          <w:sz w:val="24"/>
          <w:szCs w:val="24"/>
        </w:rPr>
      </w:pPr>
      <w:r>
        <w:rPr>
          <w:rFonts w:asciiTheme="minorHAnsi" w:hAnsiTheme="minorHAnsi"/>
          <w:sz w:val="24"/>
          <w:szCs w:val="24"/>
        </w:rPr>
        <w:t xml:space="preserve">           </w:t>
      </w:r>
      <w:r w:rsidR="00020C39" w:rsidRPr="00F31C7B">
        <w:rPr>
          <w:rFonts w:asciiTheme="minorHAnsi" w:hAnsiTheme="minorHAnsi"/>
          <w:sz w:val="24"/>
          <w:szCs w:val="24"/>
        </w:rPr>
        <w:t>Μπαντής</w:t>
      </w:r>
      <w:r>
        <w:rPr>
          <w:rFonts w:asciiTheme="minorHAnsi" w:hAnsiTheme="minorHAnsi"/>
          <w:sz w:val="24"/>
          <w:szCs w:val="24"/>
        </w:rPr>
        <w:t xml:space="preserve"> Α</w:t>
      </w:r>
      <w:r w:rsidR="00020C39" w:rsidRPr="00F31C7B">
        <w:rPr>
          <w:rFonts w:asciiTheme="minorHAnsi" w:hAnsiTheme="minorHAnsi"/>
          <w:sz w:val="24"/>
          <w:szCs w:val="24"/>
        </w:rPr>
        <w:t xml:space="preserve">, </w:t>
      </w:r>
      <w:proofErr w:type="spellStart"/>
      <w:r w:rsidR="00020C39" w:rsidRPr="00F31C7B">
        <w:rPr>
          <w:rFonts w:asciiTheme="minorHAnsi" w:hAnsiTheme="minorHAnsi"/>
          <w:b/>
          <w:bCs/>
          <w:i/>
          <w:iCs/>
          <w:color w:val="1F497D"/>
          <w:sz w:val="24"/>
          <w:szCs w:val="24"/>
          <w:u w:color="1F497D"/>
        </w:rPr>
        <w:t>Σουντουλίδης</w:t>
      </w:r>
      <w:proofErr w:type="spellEnd"/>
      <w:r>
        <w:rPr>
          <w:rFonts w:asciiTheme="minorHAnsi" w:hAnsiTheme="minorHAnsi"/>
          <w:b/>
          <w:bCs/>
          <w:i/>
          <w:iCs/>
          <w:color w:val="1F497D"/>
          <w:sz w:val="24"/>
          <w:szCs w:val="24"/>
          <w:u w:color="1F497D"/>
        </w:rPr>
        <w:t xml:space="preserve"> Π</w:t>
      </w:r>
      <w:r>
        <w:rPr>
          <w:rFonts w:asciiTheme="minorHAnsi" w:hAnsiTheme="minorHAnsi"/>
          <w:sz w:val="24"/>
          <w:szCs w:val="24"/>
        </w:rPr>
        <w:t xml:space="preserve">, </w:t>
      </w:r>
      <w:proofErr w:type="spellStart"/>
      <w:r w:rsidR="00020C39" w:rsidRPr="00F31C7B">
        <w:rPr>
          <w:rFonts w:asciiTheme="minorHAnsi" w:hAnsiTheme="minorHAnsi"/>
          <w:sz w:val="24"/>
          <w:szCs w:val="24"/>
        </w:rPr>
        <w:t>Τσώλος</w:t>
      </w:r>
      <w:proofErr w:type="spellEnd"/>
      <w:r>
        <w:rPr>
          <w:rFonts w:asciiTheme="minorHAnsi" w:hAnsiTheme="minorHAnsi"/>
          <w:sz w:val="24"/>
          <w:szCs w:val="24"/>
        </w:rPr>
        <w:t xml:space="preserve"> Χ, </w:t>
      </w:r>
      <w:proofErr w:type="spellStart"/>
      <w:r w:rsidR="00020C39" w:rsidRPr="00F31C7B">
        <w:rPr>
          <w:rFonts w:asciiTheme="minorHAnsi" w:hAnsiTheme="minorHAnsi"/>
          <w:sz w:val="24"/>
          <w:szCs w:val="24"/>
        </w:rPr>
        <w:t>Αγγελονίδου</w:t>
      </w:r>
      <w:proofErr w:type="spellEnd"/>
      <w:r>
        <w:rPr>
          <w:rFonts w:asciiTheme="minorHAnsi" w:hAnsiTheme="minorHAnsi"/>
          <w:sz w:val="24"/>
          <w:szCs w:val="24"/>
        </w:rPr>
        <w:t xml:space="preserve"> Ε</w:t>
      </w:r>
      <w:r w:rsidR="00020C39" w:rsidRPr="00F31C7B">
        <w:rPr>
          <w:rFonts w:asciiTheme="minorHAnsi" w:hAnsiTheme="minorHAnsi"/>
          <w:sz w:val="24"/>
          <w:szCs w:val="24"/>
        </w:rPr>
        <w:t xml:space="preserve">, </w:t>
      </w:r>
      <w:r w:rsidR="00020C39" w:rsidRPr="00F31C7B">
        <w:rPr>
          <w:rFonts w:asciiTheme="minorHAnsi" w:hAnsiTheme="minorHAnsi"/>
          <w:sz w:val="24"/>
          <w:szCs w:val="24"/>
          <w:lang w:val="en-US"/>
        </w:rPr>
        <w:t>Miller</w:t>
      </w:r>
      <w:r>
        <w:rPr>
          <w:rFonts w:asciiTheme="minorHAnsi" w:hAnsiTheme="minorHAnsi"/>
          <w:sz w:val="24"/>
          <w:szCs w:val="24"/>
        </w:rPr>
        <w:t xml:space="preserve"> </w:t>
      </w:r>
      <w:r>
        <w:rPr>
          <w:rFonts w:asciiTheme="minorHAnsi" w:hAnsiTheme="minorHAnsi"/>
          <w:sz w:val="24"/>
          <w:szCs w:val="24"/>
          <w:lang w:val="en-US"/>
        </w:rPr>
        <w:t>PD</w:t>
      </w:r>
    </w:p>
    <w:p w14:paraId="3E8122B0" w14:textId="31B388FE" w:rsidR="0093222E" w:rsidRPr="00F31C7B" w:rsidRDefault="00020C39">
      <w:pPr>
        <w:pStyle w:val="a0"/>
        <w:spacing w:line="360" w:lineRule="auto"/>
        <w:ind w:firstLine="720"/>
        <w:jc w:val="both"/>
        <w:rPr>
          <w:rFonts w:asciiTheme="minorHAnsi" w:hAnsiTheme="minorHAnsi"/>
          <w:sz w:val="24"/>
          <w:szCs w:val="24"/>
        </w:rPr>
      </w:pPr>
      <w:r w:rsidRPr="00F31C7B">
        <w:rPr>
          <w:rFonts w:asciiTheme="minorHAnsi" w:hAnsiTheme="minorHAnsi"/>
          <w:i/>
          <w:iCs/>
          <w:sz w:val="24"/>
          <w:szCs w:val="24"/>
        </w:rPr>
        <w:t>ΓΑΛΗΝΟΣ</w:t>
      </w:r>
      <w:r w:rsidRPr="00F31C7B">
        <w:rPr>
          <w:rFonts w:asciiTheme="minorHAnsi" w:hAnsiTheme="minorHAnsi"/>
          <w:sz w:val="24"/>
          <w:szCs w:val="24"/>
        </w:rPr>
        <w:t xml:space="preserve"> </w:t>
      </w:r>
      <w:r w:rsidRPr="00F31C7B">
        <w:rPr>
          <w:rFonts w:asciiTheme="minorHAnsi" w:hAnsiTheme="minorHAnsi"/>
          <w:i/>
          <w:iCs/>
          <w:sz w:val="24"/>
          <w:szCs w:val="24"/>
        </w:rPr>
        <w:t xml:space="preserve">2006; </w:t>
      </w:r>
      <w:r w:rsidR="00C24C8B" w:rsidRPr="00F31C7B">
        <w:rPr>
          <w:rFonts w:asciiTheme="minorHAnsi" w:hAnsiTheme="minorHAnsi" w:hint="eastAsia"/>
          <w:i/>
          <w:iCs/>
          <w:sz w:val="24"/>
          <w:szCs w:val="24"/>
        </w:rPr>
        <w:t>Τ</w:t>
      </w:r>
      <w:r w:rsidRPr="00F31C7B">
        <w:rPr>
          <w:rFonts w:asciiTheme="minorHAnsi" w:hAnsiTheme="minorHAnsi"/>
          <w:i/>
          <w:iCs/>
          <w:sz w:val="24"/>
          <w:szCs w:val="24"/>
        </w:rPr>
        <w:t>όμος 48</w:t>
      </w:r>
      <w:r w:rsidRPr="00F31C7B">
        <w:rPr>
          <w:rFonts w:asciiTheme="minorHAnsi" w:hAnsiTheme="minorHAnsi"/>
          <w:i/>
          <w:iCs/>
          <w:sz w:val="24"/>
          <w:szCs w:val="24"/>
          <w:vertAlign w:val="superscript"/>
        </w:rPr>
        <w:t>ος</w:t>
      </w:r>
      <w:r w:rsidRPr="00F31C7B">
        <w:rPr>
          <w:rFonts w:asciiTheme="minorHAnsi" w:hAnsiTheme="minorHAnsi"/>
          <w:i/>
          <w:iCs/>
          <w:sz w:val="24"/>
          <w:szCs w:val="24"/>
          <w:lang w:val="es-ES_tradnl"/>
        </w:rPr>
        <w:t xml:space="preserve"> , </w:t>
      </w:r>
      <w:r w:rsidRPr="00F31C7B">
        <w:rPr>
          <w:rFonts w:asciiTheme="minorHAnsi" w:hAnsiTheme="minorHAnsi"/>
          <w:i/>
          <w:iCs/>
          <w:sz w:val="24"/>
          <w:szCs w:val="24"/>
        </w:rPr>
        <w:t>τεύχος 2</w:t>
      </w:r>
      <w:r w:rsidRPr="00F31C7B">
        <w:rPr>
          <w:rFonts w:asciiTheme="minorHAnsi" w:hAnsiTheme="minorHAnsi"/>
          <w:i/>
          <w:iCs/>
          <w:sz w:val="24"/>
          <w:szCs w:val="24"/>
          <w:vertAlign w:val="superscript"/>
        </w:rPr>
        <w:t>ο</w:t>
      </w:r>
      <w:r w:rsidRPr="00F31C7B">
        <w:rPr>
          <w:rFonts w:asciiTheme="minorHAnsi" w:hAnsiTheme="minorHAnsi"/>
          <w:i/>
          <w:iCs/>
          <w:sz w:val="24"/>
          <w:szCs w:val="24"/>
          <w:lang w:val="es-ES_tradnl"/>
        </w:rPr>
        <w:t xml:space="preserve"> , </w:t>
      </w:r>
      <w:r w:rsidRPr="00F31C7B">
        <w:rPr>
          <w:rFonts w:asciiTheme="minorHAnsi" w:hAnsiTheme="minorHAnsi"/>
          <w:i/>
          <w:iCs/>
          <w:sz w:val="24"/>
          <w:szCs w:val="24"/>
        </w:rPr>
        <w:t>σελίδες 135-143</w:t>
      </w:r>
    </w:p>
    <w:p w14:paraId="7B1C85FD" w14:textId="77777777" w:rsidR="0093222E" w:rsidRPr="00F31C7B" w:rsidRDefault="0093222E">
      <w:pPr>
        <w:pStyle w:val="a0"/>
        <w:rPr>
          <w:rFonts w:asciiTheme="minorHAnsi" w:hAnsiTheme="minorHAnsi"/>
          <w:sz w:val="24"/>
          <w:szCs w:val="24"/>
        </w:rPr>
      </w:pPr>
    </w:p>
    <w:p w14:paraId="104D22C4" w14:textId="77777777" w:rsidR="0093222E" w:rsidRPr="00F31C7B" w:rsidRDefault="00020C39" w:rsidP="008E66F1">
      <w:pPr>
        <w:pStyle w:val="a7"/>
        <w:numPr>
          <w:ilvl w:val="0"/>
          <w:numId w:val="72"/>
        </w:numPr>
        <w:spacing w:line="360" w:lineRule="auto"/>
        <w:jc w:val="both"/>
        <w:rPr>
          <w:rFonts w:asciiTheme="minorHAnsi" w:hAnsiTheme="minorHAnsi"/>
          <w:b/>
          <w:bCs/>
          <w:sz w:val="24"/>
          <w:szCs w:val="24"/>
        </w:rPr>
      </w:pPr>
      <w:r w:rsidRPr="00F31C7B">
        <w:rPr>
          <w:rFonts w:asciiTheme="minorHAnsi" w:hAnsiTheme="minorHAnsi"/>
          <w:b/>
          <w:bCs/>
          <w:sz w:val="24"/>
          <w:szCs w:val="24"/>
        </w:rPr>
        <w:t xml:space="preserve">Ορχική </w:t>
      </w:r>
      <w:proofErr w:type="spellStart"/>
      <w:r w:rsidRPr="00F31C7B">
        <w:rPr>
          <w:rFonts w:asciiTheme="minorHAnsi" w:hAnsiTheme="minorHAnsi"/>
          <w:b/>
          <w:bCs/>
          <w:sz w:val="24"/>
          <w:szCs w:val="24"/>
        </w:rPr>
        <w:t>μικρολιθίαση</w:t>
      </w:r>
      <w:proofErr w:type="spellEnd"/>
      <w:r w:rsidRPr="00F31C7B">
        <w:rPr>
          <w:rFonts w:asciiTheme="minorHAnsi" w:hAnsiTheme="minorHAnsi"/>
          <w:b/>
          <w:bCs/>
          <w:sz w:val="24"/>
          <w:szCs w:val="24"/>
        </w:rPr>
        <w:t xml:space="preserve">, έχει κλινική σημασία; </w:t>
      </w:r>
      <w:r w:rsidRPr="00F31C7B">
        <w:rPr>
          <w:rFonts w:asciiTheme="minorHAnsi" w:hAnsiTheme="minorHAnsi"/>
          <w:sz w:val="24"/>
          <w:szCs w:val="24"/>
        </w:rPr>
        <w:t>(άρθρο ανασκόπησης)</w:t>
      </w:r>
    </w:p>
    <w:p w14:paraId="7A3B6362" w14:textId="77777777" w:rsidR="0093222E" w:rsidRPr="00F31C7B" w:rsidRDefault="00020C39">
      <w:pPr>
        <w:pStyle w:val="3b"/>
        <w:spacing w:line="360" w:lineRule="auto"/>
        <w:ind w:left="0" w:firstLine="720"/>
        <w:rPr>
          <w:rFonts w:asciiTheme="minorHAnsi" w:eastAsia="Times New Roman" w:hAnsiTheme="minorHAnsi" w:cs="Times New Roman"/>
          <w:sz w:val="24"/>
          <w:szCs w:val="24"/>
        </w:rPr>
      </w:pP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proofErr w:type="spellStart"/>
      <w:r w:rsidRPr="00F31C7B">
        <w:rPr>
          <w:rFonts w:asciiTheme="minorHAnsi" w:hAnsiTheme="minorHAnsi"/>
          <w:sz w:val="24"/>
          <w:szCs w:val="24"/>
        </w:rPr>
        <w:t>Ποδηματάς</w:t>
      </w:r>
      <w:proofErr w:type="spellEnd"/>
      <w:r w:rsidR="00F31C7B">
        <w:rPr>
          <w:rFonts w:asciiTheme="minorHAnsi" w:hAnsiTheme="minorHAnsi"/>
          <w:sz w:val="24"/>
          <w:szCs w:val="24"/>
        </w:rPr>
        <w:t xml:space="preserve"> Θ.</w:t>
      </w:r>
    </w:p>
    <w:p w14:paraId="5360B0EB" w14:textId="77777777" w:rsidR="0093222E" w:rsidRPr="00F31C7B" w:rsidRDefault="00020C39">
      <w:pPr>
        <w:pStyle w:val="3b"/>
        <w:spacing w:line="360" w:lineRule="auto"/>
        <w:rPr>
          <w:rFonts w:asciiTheme="minorHAnsi" w:eastAsia="Times New Roman" w:hAnsiTheme="minorHAnsi" w:cs="Times New Roman"/>
          <w:sz w:val="24"/>
          <w:szCs w:val="24"/>
        </w:rPr>
      </w:pPr>
      <w:r w:rsidRPr="00F31C7B">
        <w:rPr>
          <w:rFonts w:asciiTheme="minorHAnsi" w:hAnsiTheme="minorHAnsi"/>
          <w:i/>
          <w:iCs/>
          <w:sz w:val="24"/>
          <w:szCs w:val="24"/>
        </w:rPr>
        <w:t>ΕΛΛΗΝΙΚΗ ΟΥΡΟΛΟΓΙΑ</w:t>
      </w:r>
      <w:r w:rsidRPr="00F31C7B">
        <w:rPr>
          <w:rFonts w:asciiTheme="minorHAnsi" w:hAnsiTheme="minorHAnsi"/>
          <w:sz w:val="24"/>
          <w:szCs w:val="24"/>
        </w:rPr>
        <w:t xml:space="preserve"> </w:t>
      </w:r>
      <w:r w:rsidRPr="00F31C7B">
        <w:rPr>
          <w:rFonts w:asciiTheme="minorHAnsi" w:hAnsiTheme="minorHAnsi"/>
          <w:i/>
          <w:iCs/>
          <w:sz w:val="24"/>
          <w:szCs w:val="24"/>
        </w:rPr>
        <w:t>2006, 18(3): 265-272</w:t>
      </w:r>
    </w:p>
    <w:p w14:paraId="3F700D33" w14:textId="77777777" w:rsidR="0093222E" w:rsidRPr="00F31C7B" w:rsidRDefault="0093222E">
      <w:pPr>
        <w:pStyle w:val="a0"/>
        <w:rPr>
          <w:rFonts w:asciiTheme="minorHAnsi" w:hAnsiTheme="minorHAnsi"/>
          <w:i/>
          <w:iCs/>
          <w:sz w:val="24"/>
          <w:szCs w:val="24"/>
        </w:rPr>
      </w:pPr>
    </w:p>
    <w:p w14:paraId="48B73199" w14:textId="4F9B4779" w:rsidR="0093222E" w:rsidRPr="00F31C7B" w:rsidRDefault="00020C39" w:rsidP="00C24C8B">
      <w:pPr>
        <w:pStyle w:val="a0"/>
        <w:numPr>
          <w:ilvl w:val="2"/>
          <w:numId w:val="140"/>
        </w:numPr>
        <w:rPr>
          <w:rFonts w:asciiTheme="minorHAnsi" w:hAnsiTheme="minorHAnsi"/>
          <w:b/>
          <w:bCs/>
          <w:sz w:val="24"/>
          <w:szCs w:val="24"/>
        </w:rPr>
      </w:pPr>
      <w:r w:rsidRPr="00F31C7B">
        <w:rPr>
          <w:rFonts w:asciiTheme="minorHAnsi" w:hAnsiTheme="minorHAnsi"/>
          <w:b/>
          <w:bCs/>
          <w:sz w:val="24"/>
          <w:szCs w:val="24"/>
        </w:rPr>
        <w:t>Αυτόματος πλήρης ακρωτηριασμός του πέους από διηθητικό καρκίνο</w:t>
      </w:r>
    </w:p>
    <w:p w14:paraId="36F68CC7" w14:textId="77777777" w:rsidR="0093222E" w:rsidRPr="00F31C7B" w:rsidRDefault="0093222E">
      <w:pPr>
        <w:pStyle w:val="a0"/>
        <w:ind w:firstLine="720"/>
        <w:rPr>
          <w:rFonts w:asciiTheme="minorHAnsi" w:hAnsiTheme="minorHAnsi"/>
          <w:sz w:val="24"/>
          <w:szCs w:val="24"/>
        </w:rPr>
      </w:pPr>
    </w:p>
    <w:p w14:paraId="2B839219" w14:textId="77777777" w:rsidR="0093222E" w:rsidRPr="00F31C7B" w:rsidRDefault="00020C39">
      <w:pPr>
        <w:pStyle w:val="a0"/>
        <w:ind w:firstLine="720"/>
        <w:rPr>
          <w:rFonts w:asciiTheme="minorHAnsi" w:hAnsiTheme="minorHAnsi"/>
          <w:sz w:val="24"/>
          <w:szCs w:val="24"/>
        </w:rPr>
      </w:pP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r w:rsidRPr="00F31C7B">
        <w:rPr>
          <w:rFonts w:asciiTheme="minorHAnsi" w:hAnsiTheme="minorHAnsi"/>
          <w:sz w:val="24"/>
          <w:szCs w:val="24"/>
        </w:rPr>
        <w:t>Μπαντής</w:t>
      </w:r>
      <w:r w:rsidR="00F31C7B">
        <w:rPr>
          <w:rFonts w:asciiTheme="minorHAnsi" w:hAnsiTheme="minorHAnsi"/>
          <w:sz w:val="24"/>
          <w:szCs w:val="24"/>
        </w:rPr>
        <w:t xml:space="preserve"> Α., </w:t>
      </w:r>
      <w:r w:rsidRPr="00F31C7B">
        <w:rPr>
          <w:rFonts w:asciiTheme="minorHAnsi" w:hAnsiTheme="minorHAnsi"/>
          <w:sz w:val="24"/>
          <w:szCs w:val="24"/>
        </w:rPr>
        <w:t>Ζάχος</w:t>
      </w:r>
      <w:r w:rsidR="00F31C7B">
        <w:rPr>
          <w:rFonts w:asciiTheme="minorHAnsi" w:hAnsiTheme="minorHAnsi"/>
          <w:sz w:val="24"/>
          <w:szCs w:val="24"/>
        </w:rPr>
        <w:t xml:space="preserve"> Ι., </w:t>
      </w:r>
      <w:r w:rsidRPr="00F31C7B">
        <w:rPr>
          <w:rFonts w:asciiTheme="minorHAnsi" w:hAnsiTheme="minorHAnsi"/>
          <w:sz w:val="24"/>
          <w:szCs w:val="24"/>
        </w:rPr>
        <w:t>Πολίτης</w:t>
      </w:r>
      <w:r w:rsidR="00F31C7B">
        <w:rPr>
          <w:rFonts w:asciiTheme="minorHAnsi" w:hAnsiTheme="minorHAnsi"/>
          <w:sz w:val="24"/>
          <w:szCs w:val="24"/>
        </w:rPr>
        <w:t xml:space="preserve"> Π.</w:t>
      </w:r>
    </w:p>
    <w:p w14:paraId="7188A0D2" w14:textId="77777777" w:rsidR="0093222E" w:rsidRPr="00F31C7B" w:rsidRDefault="0093222E">
      <w:pPr>
        <w:pStyle w:val="a0"/>
        <w:rPr>
          <w:rFonts w:asciiTheme="minorHAnsi" w:hAnsiTheme="minorHAnsi"/>
          <w:sz w:val="24"/>
          <w:szCs w:val="24"/>
        </w:rPr>
      </w:pPr>
    </w:p>
    <w:p w14:paraId="218E8D08" w14:textId="77777777" w:rsidR="0093222E" w:rsidRPr="00F31C7B" w:rsidRDefault="00020C39">
      <w:pPr>
        <w:pStyle w:val="a0"/>
        <w:ind w:firstLine="720"/>
        <w:rPr>
          <w:rFonts w:asciiTheme="minorHAnsi" w:hAnsiTheme="minorHAnsi"/>
          <w:i/>
          <w:iCs/>
          <w:sz w:val="24"/>
          <w:szCs w:val="24"/>
        </w:rPr>
      </w:pPr>
      <w:r w:rsidRPr="00F31C7B">
        <w:rPr>
          <w:rFonts w:asciiTheme="minorHAnsi" w:hAnsiTheme="minorHAnsi"/>
          <w:i/>
          <w:iCs/>
          <w:sz w:val="24"/>
          <w:szCs w:val="24"/>
        </w:rPr>
        <w:t>ΕΛΛΗΝΙΚΗ ΟΥΡΟΛΟΓΙΑ</w:t>
      </w:r>
      <w:r w:rsidRPr="00F31C7B">
        <w:rPr>
          <w:rFonts w:asciiTheme="minorHAnsi" w:hAnsiTheme="minorHAnsi"/>
          <w:sz w:val="24"/>
          <w:szCs w:val="24"/>
        </w:rPr>
        <w:t xml:space="preserve"> </w:t>
      </w:r>
      <w:r w:rsidRPr="00F31C7B">
        <w:rPr>
          <w:rFonts w:asciiTheme="minorHAnsi" w:hAnsiTheme="minorHAnsi"/>
          <w:i/>
          <w:iCs/>
          <w:sz w:val="24"/>
          <w:szCs w:val="24"/>
        </w:rPr>
        <w:t>2007, 19(1): 67-70</w:t>
      </w:r>
    </w:p>
    <w:p w14:paraId="74C51F61" w14:textId="77777777" w:rsidR="0093222E" w:rsidRPr="00F31C7B" w:rsidRDefault="0093222E">
      <w:pPr>
        <w:pStyle w:val="a0"/>
        <w:rPr>
          <w:rFonts w:asciiTheme="minorHAnsi" w:hAnsiTheme="minorHAnsi"/>
          <w:i/>
          <w:iCs/>
          <w:sz w:val="24"/>
          <w:szCs w:val="24"/>
          <w:lang w:val="en-US"/>
        </w:rPr>
      </w:pPr>
    </w:p>
    <w:p w14:paraId="4951C446" w14:textId="77777777" w:rsidR="0093222E" w:rsidRPr="00F31C7B" w:rsidRDefault="0093222E">
      <w:pPr>
        <w:pStyle w:val="a0"/>
        <w:rPr>
          <w:rFonts w:asciiTheme="minorHAnsi" w:hAnsiTheme="minorHAnsi"/>
          <w:sz w:val="24"/>
          <w:szCs w:val="24"/>
        </w:rPr>
      </w:pPr>
    </w:p>
    <w:p w14:paraId="60E38AF8" w14:textId="2446E718" w:rsidR="0093222E" w:rsidRPr="00087B8C" w:rsidRDefault="00020C39" w:rsidP="008E66F1">
      <w:pPr>
        <w:pStyle w:val="a7"/>
        <w:numPr>
          <w:ilvl w:val="0"/>
          <w:numId w:val="74"/>
        </w:numPr>
        <w:rPr>
          <w:rFonts w:asciiTheme="minorHAnsi" w:hAnsiTheme="minorHAnsi"/>
          <w:b/>
          <w:bCs/>
          <w:sz w:val="24"/>
          <w:szCs w:val="24"/>
        </w:rPr>
      </w:pPr>
      <w:r w:rsidRPr="00F31C7B">
        <w:rPr>
          <w:rFonts w:asciiTheme="minorHAnsi" w:hAnsiTheme="minorHAnsi"/>
          <w:b/>
          <w:bCs/>
          <w:sz w:val="24"/>
          <w:szCs w:val="24"/>
        </w:rPr>
        <w:lastRenderedPageBreak/>
        <w:t>Ο ρόλος των ανδρογόνων στην κλινική συμπερι</w:t>
      </w:r>
      <w:r w:rsidR="00087B8C">
        <w:rPr>
          <w:rFonts w:asciiTheme="minorHAnsi" w:hAnsiTheme="minorHAnsi"/>
          <w:b/>
          <w:bCs/>
          <w:sz w:val="24"/>
          <w:szCs w:val="24"/>
        </w:rPr>
        <w:t xml:space="preserve">φορά του προστατικού καρκίνου </w:t>
      </w:r>
      <w:r w:rsidRPr="00087B8C">
        <w:rPr>
          <w:rFonts w:asciiTheme="minorHAnsi" w:hAnsiTheme="minorHAnsi"/>
          <w:b/>
          <w:bCs/>
          <w:sz w:val="24"/>
          <w:szCs w:val="24"/>
        </w:rPr>
        <w:t xml:space="preserve">και στον έλεγχο </w:t>
      </w:r>
      <w:r w:rsidR="00C24C8B">
        <w:rPr>
          <w:rFonts w:asciiTheme="minorHAnsi" w:hAnsiTheme="minorHAnsi" w:hint="eastAsia"/>
          <w:b/>
          <w:bCs/>
          <w:sz w:val="24"/>
          <w:szCs w:val="24"/>
        </w:rPr>
        <w:t>τους</w:t>
      </w:r>
      <w:r w:rsidRPr="00087B8C">
        <w:rPr>
          <w:rFonts w:asciiTheme="minorHAnsi" w:hAnsiTheme="minorHAnsi"/>
          <w:b/>
          <w:bCs/>
          <w:sz w:val="24"/>
          <w:szCs w:val="24"/>
        </w:rPr>
        <w:t xml:space="preserve"> θεραπείας του.</w:t>
      </w:r>
    </w:p>
    <w:p w14:paraId="14572842" w14:textId="77777777" w:rsidR="0093222E" w:rsidRPr="00F31C7B" w:rsidRDefault="0093222E">
      <w:pPr>
        <w:pStyle w:val="a0"/>
        <w:ind w:firstLine="720"/>
        <w:rPr>
          <w:rFonts w:asciiTheme="minorHAnsi" w:hAnsiTheme="minorHAnsi"/>
          <w:sz w:val="24"/>
          <w:szCs w:val="24"/>
          <w:u w:val="single"/>
        </w:rPr>
      </w:pPr>
    </w:p>
    <w:p w14:paraId="6EB02F7C" w14:textId="77777777" w:rsidR="0093222E" w:rsidRPr="00F31C7B" w:rsidRDefault="00020C39">
      <w:pPr>
        <w:pStyle w:val="a0"/>
        <w:ind w:firstLine="720"/>
        <w:rPr>
          <w:rFonts w:asciiTheme="minorHAnsi" w:hAnsiTheme="minorHAnsi"/>
          <w:sz w:val="24"/>
          <w:szCs w:val="24"/>
        </w:rPr>
      </w:pP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r w:rsidRPr="00F31C7B">
        <w:rPr>
          <w:rFonts w:asciiTheme="minorHAnsi" w:hAnsiTheme="minorHAnsi"/>
          <w:sz w:val="24"/>
          <w:szCs w:val="24"/>
        </w:rPr>
        <w:t>Μπαντής</w:t>
      </w:r>
      <w:r w:rsidR="00F31C7B">
        <w:rPr>
          <w:rFonts w:asciiTheme="minorHAnsi" w:hAnsiTheme="minorHAnsi"/>
          <w:sz w:val="24"/>
          <w:szCs w:val="24"/>
        </w:rPr>
        <w:t xml:space="preserve"> Α., </w:t>
      </w:r>
      <w:proofErr w:type="spellStart"/>
      <w:r w:rsidRPr="00F31C7B">
        <w:rPr>
          <w:rFonts w:asciiTheme="minorHAnsi" w:hAnsiTheme="minorHAnsi"/>
          <w:sz w:val="24"/>
          <w:szCs w:val="24"/>
        </w:rPr>
        <w:t>Τσώλος</w:t>
      </w:r>
      <w:proofErr w:type="spellEnd"/>
      <w:r w:rsidR="00F31C7B">
        <w:rPr>
          <w:rFonts w:asciiTheme="minorHAnsi" w:hAnsiTheme="minorHAnsi"/>
          <w:sz w:val="24"/>
          <w:szCs w:val="24"/>
        </w:rPr>
        <w:t xml:space="preserve"> Χ.</w:t>
      </w:r>
    </w:p>
    <w:p w14:paraId="781A9B22" w14:textId="77777777" w:rsidR="0093222E" w:rsidRPr="00F31C7B" w:rsidRDefault="00020C39" w:rsidP="00F31C7B">
      <w:pPr>
        <w:pStyle w:val="a0"/>
        <w:ind w:firstLine="630"/>
        <w:rPr>
          <w:rFonts w:asciiTheme="minorHAnsi" w:hAnsiTheme="minorHAnsi"/>
          <w:i/>
          <w:iCs/>
          <w:sz w:val="24"/>
          <w:szCs w:val="24"/>
        </w:rPr>
      </w:pPr>
      <w:r w:rsidRPr="00F31C7B">
        <w:rPr>
          <w:rFonts w:asciiTheme="minorHAnsi" w:hAnsiTheme="minorHAnsi"/>
          <w:i/>
          <w:iCs/>
          <w:sz w:val="24"/>
          <w:szCs w:val="24"/>
          <w:lang w:val="en-US"/>
        </w:rPr>
        <w:t>INFO</w:t>
      </w:r>
      <w:r w:rsidRPr="00F31C7B">
        <w:rPr>
          <w:rFonts w:asciiTheme="minorHAnsi" w:hAnsiTheme="minorHAnsi"/>
          <w:i/>
          <w:iCs/>
          <w:sz w:val="24"/>
          <w:szCs w:val="24"/>
        </w:rPr>
        <w:t xml:space="preserve"> </w:t>
      </w:r>
      <w:r w:rsidRPr="00F31C7B">
        <w:rPr>
          <w:rFonts w:asciiTheme="minorHAnsi" w:hAnsiTheme="minorHAnsi"/>
          <w:i/>
          <w:iCs/>
          <w:sz w:val="24"/>
          <w:szCs w:val="24"/>
          <w:lang w:val="en-US"/>
        </w:rPr>
        <w:t>UROLOGY</w:t>
      </w:r>
      <w:r w:rsidRPr="00F31C7B">
        <w:rPr>
          <w:rFonts w:asciiTheme="minorHAnsi" w:hAnsiTheme="minorHAnsi"/>
          <w:i/>
          <w:iCs/>
          <w:sz w:val="24"/>
          <w:szCs w:val="24"/>
        </w:rPr>
        <w:t xml:space="preserve"> 2007; 45: 6-8</w:t>
      </w:r>
    </w:p>
    <w:p w14:paraId="2FBE678E" w14:textId="77777777" w:rsidR="0093222E" w:rsidRPr="00F31C7B" w:rsidRDefault="0093222E">
      <w:pPr>
        <w:pStyle w:val="a0"/>
        <w:rPr>
          <w:rFonts w:asciiTheme="minorHAnsi" w:hAnsiTheme="minorHAnsi"/>
          <w:sz w:val="24"/>
          <w:szCs w:val="24"/>
        </w:rPr>
      </w:pPr>
    </w:p>
    <w:p w14:paraId="36978455" w14:textId="77777777" w:rsidR="0093222E" w:rsidRPr="00F31C7B" w:rsidRDefault="0093222E">
      <w:pPr>
        <w:pStyle w:val="a0"/>
        <w:rPr>
          <w:rFonts w:asciiTheme="minorHAnsi" w:hAnsiTheme="minorHAnsi"/>
          <w:sz w:val="24"/>
          <w:szCs w:val="24"/>
        </w:rPr>
      </w:pPr>
    </w:p>
    <w:p w14:paraId="6DBC913C" w14:textId="09222378" w:rsidR="0093222E" w:rsidRPr="00087B8C" w:rsidRDefault="00020C39" w:rsidP="008E66F1">
      <w:pPr>
        <w:pStyle w:val="a7"/>
        <w:numPr>
          <w:ilvl w:val="0"/>
          <w:numId w:val="77"/>
        </w:numPr>
        <w:rPr>
          <w:rFonts w:asciiTheme="minorHAnsi" w:hAnsiTheme="minorHAnsi"/>
          <w:b/>
          <w:bCs/>
          <w:sz w:val="24"/>
          <w:szCs w:val="24"/>
        </w:rPr>
      </w:pPr>
      <w:r w:rsidRPr="00F31C7B">
        <w:rPr>
          <w:rFonts w:asciiTheme="minorHAnsi" w:hAnsiTheme="minorHAnsi"/>
          <w:b/>
          <w:bCs/>
          <w:sz w:val="24"/>
          <w:szCs w:val="24"/>
        </w:rPr>
        <w:t>Η χρήση του εύκαμπτου κυστεοσκοπίου και η ταυτ</w:t>
      </w:r>
      <w:r w:rsidR="00087B8C">
        <w:rPr>
          <w:rFonts w:asciiTheme="minorHAnsi" w:hAnsiTheme="minorHAnsi"/>
          <w:b/>
          <w:bCs/>
          <w:sz w:val="24"/>
          <w:szCs w:val="24"/>
        </w:rPr>
        <w:t xml:space="preserve">όχρονη </w:t>
      </w:r>
      <w:proofErr w:type="spellStart"/>
      <w:r w:rsidR="00087B8C">
        <w:rPr>
          <w:rFonts w:asciiTheme="minorHAnsi" w:hAnsiTheme="minorHAnsi"/>
          <w:b/>
          <w:bCs/>
          <w:sz w:val="24"/>
          <w:szCs w:val="24"/>
        </w:rPr>
        <w:t>εκτομή</w:t>
      </w:r>
      <w:proofErr w:type="spellEnd"/>
      <w:r w:rsidR="00087B8C">
        <w:rPr>
          <w:rFonts w:asciiTheme="minorHAnsi" w:hAnsiTheme="minorHAnsi"/>
          <w:b/>
          <w:bCs/>
          <w:sz w:val="24"/>
          <w:szCs w:val="24"/>
        </w:rPr>
        <w:t xml:space="preserve"> των επιφανειακών </w:t>
      </w:r>
      <w:r w:rsidRPr="00087B8C">
        <w:rPr>
          <w:rFonts w:asciiTheme="minorHAnsi" w:hAnsiTheme="minorHAnsi"/>
          <w:b/>
          <w:bCs/>
          <w:sz w:val="24"/>
          <w:szCs w:val="24"/>
        </w:rPr>
        <w:t xml:space="preserve">νεοπλασμάτων </w:t>
      </w:r>
      <w:r w:rsidR="00C24C8B">
        <w:rPr>
          <w:rFonts w:asciiTheme="minorHAnsi" w:hAnsiTheme="minorHAnsi" w:hint="eastAsia"/>
          <w:b/>
          <w:bCs/>
          <w:sz w:val="24"/>
          <w:szCs w:val="24"/>
        </w:rPr>
        <w:t>τους</w:t>
      </w:r>
      <w:r w:rsidRPr="00087B8C">
        <w:rPr>
          <w:rFonts w:asciiTheme="minorHAnsi" w:hAnsiTheme="minorHAnsi"/>
          <w:b/>
          <w:bCs/>
          <w:sz w:val="24"/>
          <w:szCs w:val="24"/>
        </w:rPr>
        <w:t xml:space="preserve"> ουροδόχου κύστης με </w:t>
      </w:r>
      <w:r w:rsidRPr="00087B8C">
        <w:rPr>
          <w:rFonts w:asciiTheme="minorHAnsi" w:hAnsiTheme="minorHAnsi"/>
          <w:b/>
          <w:bCs/>
          <w:sz w:val="24"/>
          <w:szCs w:val="24"/>
          <w:lang w:val="en-US"/>
        </w:rPr>
        <w:t>Holmium</w:t>
      </w:r>
      <w:r w:rsidRPr="00087B8C">
        <w:rPr>
          <w:rFonts w:asciiTheme="minorHAnsi" w:hAnsiTheme="minorHAnsi"/>
          <w:b/>
          <w:bCs/>
          <w:sz w:val="24"/>
          <w:szCs w:val="24"/>
        </w:rPr>
        <w:t xml:space="preserve"> </w:t>
      </w:r>
      <w:r w:rsidRPr="00087B8C">
        <w:rPr>
          <w:rFonts w:asciiTheme="minorHAnsi" w:hAnsiTheme="minorHAnsi"/>
          <w:b/>
          <w:bCs/>
          <w:sz w:val="24"/>
          <w:szCs w:val="24"/>
          <w:lang w:val="en-US"/>
        </w:rPr>
        <w:t>LASER</w:t>
      </w:r>
    </w:p>
    <w:p w14:paraId="761C9B43" w14:textId="7DB760E5" w:rsidR="0093222E" w:rsidRPr="00F31C7B" w:rsidRDefault="0093222E" w:rsidP="00C24C8B">
      <w:pPr>
        <w:pStyle w:val="a0"/>
        <w:spacing w:line="360" w:lineRule="auto"/>
        <w:ind w:left="630"/>
        <w:rPr>
          <w:rFonts w:asciiTheme="minorHAnsi" w:hAnsiTheme="minorHAnsi"/>
          <w:b/>
          <w:bCs/>
          <w:sz w:val="24"/>
          <w:szCs w:val="24"/>
        </w:rPr>
      </w:pPr>
    </w:p>
    <w:p w14:paraId="427D4BE8" w14:textId="77777777" w:rsidR="0093222E" w:rsidRPr="00F31C7B" w:rsidRDefault="00020C39" w:rsidP="00F31C7B">
      <w:pPr>
        <w:pStyle w:val="a0"/>
        <w:ind w:left="720"/>
        <w:rPr>
          <w:rFonts w:asciiTheme="minorHAnsi" w:hAnsiTheme="minorHAnsi"/>
          <w:b/>
          <w:bCs/>
          <w:sz w:val="24"/>
          <w:szCs w:val="24"/>
        </w:rPr>
      </w:pPr>
      <w:r w:rsidRPr="00F31C7B">
        <w:rPr>
          <w:rFonts w:asciiTheme="minorHAnsi" w:hAnsiTheme="minorHAnsi"/>
          <w:sz w:val="24"/>
          <w:szCs w:val="24"/>
          <w:lang w:val="en-US"/>
        </w:rPr>
        <w:t>M</w:t>
      </w:r>
      <w:proofErr w:type="spellStart"/>
      <w:r w:rsidRPr="00F31C7B">
        <w:rPr>
          <w:rFonts w:asciiTheme="minorHAnsi" w:hAnsiTheme="minorHAnsi"/>
          <w:sz w:val="24"/>
          <w:szCs w:val="24"/>
        </w:rPr>
        <w:t>παντής</w:t>
      </w:r>
      <w:proofErr w:type="spellEnd"/>
      <w:r w:rsidR="00F31C7B">
        <w:rPr>
          <w:rFonts w:asciiTheme="minorHAnsi" w:hAnsiTheme="minorHAnsi"/>
          <w:sz w:val="24"/>
          <w:szCs w:val="24"/>
        </w:rPr>
        <w:t xml:space="preserve"> Α</w:t>
      </w:r>
      <w:r w:rsidRPr="00F31C7B">
        <w:rPr>
          <w:rFonts w:asciiTheme="minorHAnsi" w:hAnsiTheme="minorHAnsi"/>
          <w:sz w:val="24"/>
          <w:szCs w:val="24"/>
        </w:rPr>
        <w:t xml:space="preserve">, </w:t>
      </w: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proofErr w:type="spellStart"/>
      <w:r w:rsidRPr="00F31C7B">
        <w:rPr>
          <w:rFonts w:asciiTheme="minorHAnsi" w:hAnsiTheme="minorHAnsi"/>
          <w:sz w:val="24"/>
          <w:szCs w:val="24"/>
        </w:rPr>
        <w:t>Αγγελονίδου</w:t>
      </w:r>
      <w:proofErr w:type="spellEnd"/>
      <w:r w:rsidR="00F31C7B">
        <w:rPr>
          <w:rFonts w:asciiTheme="minorHAnsi" w:hAnsiTheme="minorHAnsi"/>
          <w:sz w:val="24"/>
          <w:szCs w:val="24"/>
        </w:rPr>
        <w:t xml:space="preserve"> Ε, </w:t>
      </w:r>
      <w:proofErr w:type="spellStart"/>
      <w:r w:rsidRPr="00F31C7B">
        <w:rPr>
          <w:rFonts w:asciiTheme="minorHAnsi" w:hAnsiTheme="minorHAnsi"/>
          <w:sz w:val="24"/>
          <w:szCs w:val="24"/>
        </w:rPr>
        <w:t>Βουδαλικάκης</w:t>
      </w:r>
      <w:proofErr w:type="spellEnd"/>
      <w:r w:rsidR="00F31C7B">
        <w:rPr>
          <w:rFonts w:asciiTheme="minorHAnsi" w:hAnsiTheme="minorHAnsi"/>
          <w:sz w:val="24"/>
          <w:szCs w:val="24"/>
        </w:rPr>
        <w:t xml:space="preserve"> Χ, </w:t>
      </w:r>
      <w:proofErr w:type="spellStart"/>
      <w:r w:rsidRPr="00F31C7B">
        <w:rPr>
          <w:rFonts w:asciiTheme="minorHAnsi" w:hAnsiTheme="minorHAnsi"/>
          <w:sz w:val="24"/>
          <w:szCs w:val="24"/>
        </w:rPr>
        <w:t>Τουλουπίδης</w:t>
      </w:r>
      <w:proofErr w:type="spellEnd"/>
      <w:r w:rsidR="00F31C7B">
        <w:rPr>
          <w:rFonts w:asciiTheme="minorHAnsi" w:hAnsiTheme="minorHAnsi"/>
          <w:sz w:val="24"/>
          <w:szCs w:val="24"/>
        </w:rPr>
        <w:t xml:space="preserve"> Σ</w:t>
      </w:r>
      <w:r w:rsidRPr="00F31C7B">
        <w:rPr>
          <w:rFonts w:asciiTheme="minorHAnsi" w:hAnsiTheme="minorHAnsi"/>
          <w:sz w:val="24"/>
          <w:szCs w:val="24"/>
        </w:rPr>
        <w:t xml:space="preserve"> </w:t>
      </w:r>
    </w:p>
    <w:p w14:paraId="5BD5D2C7" w14:textId="77777777" w:rsidR="0093222E" w:rsidRPr="00F31C7B" w:rsidRDefault="00020C39" w:rsidP="00F31C7B">
      <w:pPr>
        <w:pStyle w:val="a0"/>
        <w:ind w:firstLine="720"/>
        <w:rPr>
          <w:rFonts w:asciiTheme="minorHAnsi" w:hAnsiTheme="minorHAnsi"/>
          <w:sz w:val="24"/>
          <w:szCs w:val="24"/>
        </w:rPr>
      </w:pPr>
      <w:r w:rsidRPr="00F31C7B">
        <w:rPr>
          <w:rFonts w:asciiTheme="minorHAnsi" w:hAnsiTheme="minorHAnsi"/>
          <w:i/>
          <w:iCs/>
          <w:sz w:val="24"/>
          <w:szCs w:val="24"/>
        </w:rPr>
        <w:t>ΓΑΛΗΝΟΣ 2007, τόμος 49</w:t>
      </w:r>
      <w:r w:rsidRPr="00F31C7B">
        <w:rPr>
          <w:rFonts w:asciiTheme="minorHAnsi" w:hAnsiTheme="minorHAnsi"/>
          <w:i/>
          <w:iCs/>
          <w:sz w:val="24"/>
          <w:szCs w:val="24"/>
          <w:vertAlign w:val="superscript"/>
        </w:rPr>
        <w:t>ος</w:t>
      </w:r>
      <w:r w:rsidRPr="00F31C7B">
        <w:rPr>
          <w:rFonts w:asciiTheme="minorHAnsi" w:hAnsiTheme="minorHAnsi"/>
          <w:i/>
          <w:iCs/>
          <w:sz w:val="24"/>
          <w:szCs w:val="24"/>
          <w:lang w:val="es-ES_tradnl"/>
        </w:rPr>
        <w:t xml:space="preserve"> , </w:t>
      </w:r>
      <w:r w:rsidRPr="00F31C7B">
        <w:rPr>
          <w:rFonts w:asciiTheme="minorHAnsi" w:hAnsiTheme="minorHAnsi"/>
          <w:i/>
          <w:iCs/>
          <w:sz w:val="24"/>
          <w:szCs w:val="24"/>
        </w:rPr>
        <w:t>τεύχος 4</w:t>
      </w:r>
      <w:r w:rsidRPr="00F31C7B">
        <w:rPr>
          <w:rFonts w:asciiTheme="minorHAnsi" w:hAnsiTheme="minorHAnsi"/>
          <w:i/>
          <w:iCs/>
          <w:sz w:val="24"/>
          <w:szCs w:val="24"/>
          <w:vertAlign w:val="superscript"/>
        </w:rPr>
        <w:t>ο</w:t>
      </w:r>
      <w:r w:rsidRPr="00F31C7B">
        <w:rPr>
          <w:rFonts w:asciiTheme="minorHAnsi" w:hAnsiTheme="minorHAnsi"/>
          <w:i/>
          <w:iCs/>
          <w:sz w:val="24"/>
          <w:szCs w:val="24"/>
          <w:lang w:val="es-ES_tradnl"/>
        </w:rPr>
        <w:t xml:space="preserve"> , </w:t>
      </w:r>
      <w:proofErr w:type="spellStart"/>
      <w:r w:rsidRPr="00F31C7B">
        <w:rPr>
          <w:rFonts w:asciiTheme="minorHAnsi" w:hAnsiTheme="minorHAnsi"/>
          <w:i/>
          <w:iCs/>
          <w:sz w:val="24"/>
          <w:szCs w:val="24"/>
        </w:rPr>
        <w:t>σελ</w:t>
      </w:r>
      <w:proofErr w:type="spellEnd"/>
      <w:r w:rsidRPr="00F31C7B">
        <w:rPr>
          <w:rFonts w:asciiTheme="minorHAnsi" w:hAnsiTheme="minorHAnsi"/>
          <w:i/>
          <w:iCs/>
          <w:sz w:val="24"/>
          <w:szCs w:val="24"/>
        </w:rPr>
        <w:t xml:space="preserve"> 311-317</w:t>
      </w:r>
    </w:p>
    <w:p w14:paraId="350411C8" w14:textId="77777777" w:rsidR="0093222E" w:rsidRPr="00F31C7B" w:rsidRDefault="0093222E">
      <w:pPr>
        <w:pStyle w:val="a0"/>
        <w:rPr>
          <w:rFonts w:asciiTheme="minorHAnsi" w:hAnsiTheme="minorHAnsi"/>
          <w:sz w:val="24"/>
          <w:szCs w:val="24"/>
        </w:rPr>
      </w:pPr>
    </w:p>
    <w:p w14:paraId="782AF84D" w14:textId="77777777" w:rsidR="0093222E" w:rsidRPr="00F31C7B" w:rsidRDefault="00020C39" w:rsidP="008E66F1">
      <w:pPr>
        <w:pStyle w:val="a7"/>
        <w:numPr>
          <w:ilvl w:val="0"/>
          <w:numId w:val="76"/>
        </w:numPr>
        <w:rPr>
          <w:rFonts w:asciiTheme="minorHAnsi" w:hAnsiTheme="minorHAnsi"/>
          <w:b/>
          <w:bCs/>
          <w:sz w:val="24"/>
          <w:szCs w:val="24"/>
        </w:rPr>
      </w:pPr>
      <w:r w:rsidRPr="00F31C7B">
        <w:rPr>
          <w:rFonts w:asciiTheme="minorHAnsi" w:hAnsiTheme="minorHAnsi"/>
          <w:b/>
          <w:bCs/>
          <w:sz w:val="24"/>
          <w:szCs w:val="24"/>
        </w:rPr>
        <w:t>Ουρολογική εκπαίδευση στην Ολλανδία</w:t>
      </w:r>
    </w:p>
    <w:p w14:paraId="2384893A" w14:textId="77777777" w:rsidR="0093222E" w:rsidRPr="00F31C7B" w:rsidRDefault="0093222E">
      <w:pPr>
        <w:pStyle w:val="a7"/>
        <w:ind w:left="630"/>
        <w:rPr>
          <w:rFonts w:asciiTheme="minorHAnsi" w:hAnsiTheme="minorHAnsi"/>
          <w:sz w:val="24"/>
          <w:szCs w:val="24"/>
        </w:rPr>
      </w:pPr>
    </w:p>
    <w:p w14:paraId="2E91353C" w14:textId="77777777" w:rsidR="0093222E" w:rsidRPr="00F31C7B" w:rsidRDefault="00020C39">
      <w:pPr>
        <w:pStyle w:val="a7"/>
        <w:ind w:left="630"/>
        <w:rPr>
          <w:rFonts w:asciiTheme="minorHAnsi" w:hAnsiTheme="minorHAnsi"/>
          <w:b/>
          <w:bCs/>
          <w:i/>
          <w:iCs/>
          <w:color w:val="1F497D"/>
          <w:sz w:val="24"/>
          <w:szCs w:val="24"/>
          <w:u w:color="1F497D"/>
        </w:rPr>
      </w:pPr>
      <w:r w:rsidRPr="00F31C7B">
        <w:rPr>
          <w:rFonts w:asciiTheme="minorHAnsi" w:hAnsiTheme="minorHAnsi"/>
          <w:sz w:val="24"/>
          <w:szCs w:val="24"/>
        </w:rPr>
        <w:t>Τσακίρης</w:t>
      </w:r>
      <w:r w:rsidR="00F31C7B">
        <w:rPr>
          <w:rFonts w:asciiTheme="minorHAnsi" w:hAnsiTheme="minorHAnsi"/>
          <w:sz w:val="24"/>
          <w:szCs w:val="24"/>
        </w:rPr>
        <w:t xml:space="preserve"> Π</w:t>
      </w:r>
      <w:r w:rsidRPr="00F31C7B">
        <w:rPr>
          <w:rFonts w:asciiTheme="minorHAnsi" w:hAnsiTheme="minorHAnsi"/>
          <w:sz w:val="24"/>
          <w:szCs w:val="24"/>
        </w:rPr>
        <w:t xml:space="preserve">, </w:t>
      </w: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p>
    <w:p w14:paraId="13B41D5C" w14:textId="77777777" w:rsidR="0093222E" w:rsidRPr="00F31C7B" w:rsidRDefault="0093222E">
      <w:pPr>
        <w:pStyle w:val="a7"/>
        <w:ind w:left="630"/>
        <w:rPr>
          <w:rFonts w:asciiTheme="minorHAnsi" w:hAnsiTheme="minorHAnsi"/>
          <w:b/>
          <w:bCs/>
          <w:i/>
          <w:iCs/>
          <w:color w:val="1F497D"/>
          <w:sz w:val="24"/>
          <w:szCs w:val="24"/>
          <w:u w:color="1F497D"/>
        </w:rPr>
      </w:pPr>
    </w:p>
    <w:p w14:paraId="7FD70EBC" w14:textId="77777777" w:rsidR="0093222E" w:rsidRPr="00F31C7B" w:rsidRDefault="00020C39">
      <w:pPr>
        <w:pStyle w:val="a7"/>
        <w:ind w:left="630"/>
        <w:rPr>
          <w:rFonts w:asciiTheme="minorHAnsi" w:hAnsiTheme="minorHAnsi"/>
          <w:i/>
          <w:iCs/>
          <w:sz w:val="24"/>
          <w:szCs w:val="24"/>
        </w:rPr>
      </w:pPr>
      <w:r w:rsidRPr="00F31C7B">
        <w:rPr>
          <w:rFonts w:asciiTheme="minorHAnsi" w:hAnsiTheme="minorHAnsi"/>
          <w:i/>
          <w:iCs/>
          <w:sz w:val="24"/>
          <w:szCs w:val="24"/>
        </w:rPr>
        <w:t>ΟΥΡΟΛΟΓΙΚΑ ΔΡΩΜΕΝΑ,</w:t>
      </w:r>
      <w:r w:rsidRPr="00F31C7B">
        <w:rPr>
          <w:rFonts w:asciiTheme="minorHAnsi" w:hAnsiTheme="minorHAnsi"/>
          <w:sz w:val="24"/>
          <w:szCs w:val="24"/>
        </w:rPr>
        <w:t xml:space="preserve"> </w:t>
      </w:r>
      <w:r w:rsidRPr="00F31C7B">
        <w:rPr>
          <w:rFonts w:asciiTheme="minorHAnsi" w:hAnsiTheme="minorHAnsi"/>
          <w:i/>
          <w:iCs/>
          <w:sz w:val="24"/>
          <w:szCs w:val="24"/>
        </w:rPr>
        <w:t>τεύχος 5</w:t>
      </w:r>
      <w:r w:rsidRPr="00C24C8B">
        <w:rPr>
          <w:rFonts w:asciiTheme="minorHAnsi" w:hAnsiTheme="minorHAnsi"/>
          <w:i/>
          <w:iCs/>
          <w:sz w:val="24"/>
          <w:szCs w:val="24"/>
          <w:vertAlign w:val="superscript"/>
        </w:rPr>
        <w:t>ο</w:t>
      </w:r>
      <w:r w:rsidRPr="00F31C7B">
        <w:rPr>
          <w:rFonts w:asciiTheme="minorHAnsi" w:hAnsiTheme="minorHAnsi"/>
          <w:i/>
          <w:iCs/>
          <w:sz w:val="24"/>
          <w:szCs w:val="24"/>
        </w:rPr>
        <w:t>, Απρίλιος-Ιούνιος 2007</w:t>
      </w:r>
    </w:p>
    <w:p w14:paraId="785D4AF7" w14:textId="77777777" w:rsidR="0093222E" w:rsidRPr="00F31C7B" w:rsidRDefault="0093222E">
      <w:pPr>
        <w:pStyle w:val="a7"/>
        <w:ind w:left="630"/>
        <w:rPr>
          <w:rFonts w:asciiTheme="minorHAnsi" w:hAnsiTheme="minorHAnsi"/>
          <w:sz w:val="24"/>
          <w:szCs w:val="24"/>
        </w:rPr>
      </w:pPr>
    </w:p>
    <w:p w14:paraId="2E11CB8F" w14:textId="77777777" w:rsidR="0093222E" w:rsidRPr="00F31C7B" w:rsidRDefault="00020C39" w:rsidP="008E66F1">
      <w:pPr>
        <w:pStyle w:val="a7"/>
        <w:numPr>
          <w:ilvl w:val="0"/>
          <w:numId w:val="78"/>
        </w:numPr>
        <w:rPr>
          <w:rFonts w:asciiTheme="minorHAnsi" w:hAnsiTheme="minorHAnsi"/>
          <w:b/>
          <w:bCs/>
          <w:sz w:val="24"/>
          <w:szCs w:val="24"/>
        </w:rPr>
      </w:pPr>
      <w:r w:rsidRPr="00F31C7B">
        <w:rPr>
          <w:rFonts w:asciiTheme="minorHAnsi" w:hAnsiTheme="minorHAnsi"/>
          <w:b/>
          <w:bCs/>
          <w:sz w:val="24"/>
          <w:szCs w:val="24"/>
        </w:rPr>
        <w:t xml:space="preserve">Σύγχρονη εμφάνιση διάχυτου </w:t>
      </w:r>
      <w:r w:rsidRPr="00F31C7B">
        <w:rPr>
          <w:rFonts w:asciiTheme="minorHAnsi" w:hAnsiTheme="minorHAnsi"/>
          <w:b/>
          <w:bCs/>
          <w:sz w:val="24"/>
          <w:szCs w:val="24"/>
          <w:lang w:val="en-US"/>
        </w:rPr>
        <w:t>non</w:t>
      </w:r>
      <w:r w:rsidRPr="00F31C7B">
        <w:rPr>
          <w:rFonts w:asciiTheme="minorHAnsi" w:hAnsiTheme="minorHAnsi"/>
          <w:b/>
          <w:bCs/>
          <w:sz w:val="24"/>
          <w:szCs w:val="24"/>
        </w:rPr>
        <w:t>-</w:t>
      </w:r>
      <w:r w:rsidRPr="00F31C7B">
        <w:rPr>
          <w:rFonts w:asciiTheme="minorHAnsi" w:hAnsiTheme="minorHAnsi"/>
          <w:b/>
          <w:bCs/>
          <w:sz w:val="24"/>
          <w:szCs w:val="24"/>
          <w:lang w:val="en-US"/>
        </w:rPr>
        <w:t>Hodgkin</w:t>
      </w:r>
      <w:r w:rsidRPr="00F31C7B">
        <w:rPr>
          <w:rFonts w:asciiTheme="minorHAnsi" w:hAnsiTheme="minorHAnsi"/>
          <w:b/>
          <w:bCs/>
          <w:sz w:val="24"/>
          <w:szCs w:val="24"/>
        </w:rPr>
        <w:t xml:space="preserve"> λεμφώματος αριστερού επινεφριδίου από Β-κύτταρα με </w:t>
      </w:r>
      <w:proofErr w:type="spellStart"/>
      <w:r w:rsidRPr="00F31C7B">
        <w:rPr>
          <w:rFonts w:asciiTheme="minorHAnsi" w:hAnsiTheme="minorHAnsi"/>
          <w:b/>
          <w:bCs/>
          <w:sz w:val="24"/>
          <w:szCs w:val="24"/>
        </w:rPr>
        <w:t>νεφροκυτταρικό</w:t>
      </w:r>
      <w:proofErr w:type="spellEnd"/>
      <w:r w:rsidRPr="00F31C7B">
        <w:rPr>
          <w:rFonts w:asciiTheme="minorHAnsi" w:hAnsiTheme="minorHAnsi"/>
          <w:b/>
          <w:bCs/>
          <w:sz w:val="24"/>
          <w:szCs w:val="24"/>
        </w:rPr>
        <w:t xml:space="preserve"> καρκίνωμα σύστοιχου νεφρού.</w:t>
      </w:r>
    </w:p>
    <w:p w14:paraId="7BBB0117" w14:textId="77777777" w:rsidR="0093222E" w:rsidRPr="00F31C7B" w:rsidRDefault="0093222E">
      <w:pPr>
        <w:pStyle w:val="a0"/>
        <w:spacing w:line="360" w:lineRule="auto"/>
        <w:ind w:left="634"/>
        <w:rPr>
          <w:rFonts w:asciiTheme="minorHAnsi" w:hAnsiTheme="minorHAnsi"/>
          <w:b/>
          <w:bCs/>
          <w:sz w:val="24"/>
          <w:szCs w:val="24"/>
        </w:rPr>
      </w:pPr>
    </w:p>
    <w:p w14:paraId="5025CEE2" w14:textId="77777777" w:rsidR="0093222E" w:rsidRPr="00F31C7B" w:rsidRDefault="00020C39">
      <w:pPr>
        <w:pStyle w:val="a0"/>
        <w:spacing w:line="360" w:lineRule="auto"/>
        <w:ind w:left="345" w:firstLine="289"/>
        <w:rPr>
          <w:rFonts w:asciiTheme="minorHAnsi" w:hAnsiTheme="minorHAnsi"/>
          <w:b/>
          <w:bCs/>
          <w:sz w:val="24"/>
          <w:szCs w:val="24"/>
        </w:rPr>
      </w:pPr>
      <w:r w:rsidRPr="00F31C7B">
        <w:rPr>
          <w:rFonts w:asciiTheme="minorHAnsi" w:hAnsiTheme="minorHAnsi"/>
          <w:sz w:val="24"/>
          <w:szCs w:val="24"/>
        </w:rPr>
        <w:t>Κολέτσας</w:t>
      </w:r>
      <w:r w:rsidR="00F31C7B">
        <w:rPr>
          <w:rFonts w:asciiTheme="minorHAnsi" w:hAnsiTheme="minorHAnsi"/>
          <w:sz w:val="24"/>
          <w:szCs w:val="24"/>
        </w:rPr>
        <w:t xml:space="preserve"> Ν</w:t>
      </w:r>
      <w:r w:rsidRPr="00F31C7B">
        <w:rPr>
          <w:rFonts w:asciiTheme="minorHAnsi" w:hAnsiTheme="minorHAnsi"/>
          <w:sz w:val="24"/>
          <w:szCs w:val="24"/>
        </w:rPr>
        <w:t xml:space="preserve">, </w:t>
      </w: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proofErr w:type="spellStart"/>
      <w:r w:rsidRPr="00F31C7B">
        <w:rPr>
          <w:rFonts w:asciiTheme="minorHAnsi" w:hAnsiTheme="minorHAnsi"/>
          <w:sz w:val="24"/>
          <w:szCs w:val="24"/>
        </w:rPr>
        <w:t>Ψάρρας</w:t>
      </w:r>
      <w:proofErr w:type="spellEnd"/>
      <w:r w:rsidR="00F31C7B">
        <w:rPr>
          <w:rFonts w:asciiTheme="minorHAnsi" w:hAnsiTheme="minorHAnsi"/>
          <w:sz w:val="24"/>
          <w:szCs w:val="24"/>
        </w:rPr>
        <w:t xml:space="preserve"> Ν, </w:t>
      </w:r>
      <w:r w:rsidRPr="00F31C7B">
        <w:rPr>
          <w:rFonts w:asciiTheme="minorHAnsi" w:hAnsiTheme="minorHAnsi"/>
          <w:sz w:val="24"/>
          <w:szCs w:val="24"/>
        </w:rPr>
        <w:t>Πασχαλίδης</w:t>
      </w:r>
      <w:r w:rsidR="00F31C7B">
        <w:rPr>
          <w:rFonts w:asciiTheme="minorHAnsi" w:hAnsiTheme="minorHAnsi"/>
          <w:sz w:val="24"/>
          <w:szCs w:val="24"/>
        </w:rPr>
        <w:t xml:space="preserve"> Κ</w:t>
      </w:r>
    </w:p>
    <w:p w14:paraId="557E93EF" w14:textId="77777777" w:rsidR="0093222E" w:rsidRPr="00F31C7B" w:rsidRDefault="00020C39">
      <w:pPr>
        <w:pStyle w:val="a0"/>
        <w:spacing w:line="360" w:lineRule="auto"/>
        <w:ind w:firstLine="720"/>
        <w:rPr>
          <w:rFonts w:asciiTheme="minorHAnsi" w:hAnsiTheme="minorHAnsi"/>
          <w:i/>
          <w:iCs/>
          <w:sz w:val="24"/>
          <w:szCs w:val="24"/>
        </w:rPr>
      </w:pPr>
      <w:r w:rsidRPr="00F31C7B">
        <w:rPr>
          <w:rFonts w:asciiTheme="minorHAnsi" w:hAnsiTheme="minorHAnsi"/>
          <w:i/>
          <w:iCs/>
          <w:sz w:val="24"/>
          <w:szCs w:val="24"/>
        </w:rPr>
        <w:t>ΕΛΛΗΝΙΚΗ ΟΥΡΟΛΟΓΙΑ 2008; 20: 310-13</w:t>
      </w:r>
    </w:p>
    <w:p w14:paraId="73FE1DE0" w14:textId="77777777" w:rsidR="0093222E" w:rsidRPr="00F31C7B" w:rsidRDefault="0093222E">
      <w:pPr>
        <w:pStyle w:val="a0"/>
        <w:spacing w:line="360" w:lineRule="auto"/>
        <w:rPr>
          <w:rFonts w:asciiTheme="minorHAnsi" w:hAnsiTheme="minorHAnsi"/>
          <w:i/>
          <w:iCs/>
          <w:sz w:val="24"/>
          <w:szCs w:val="24"/>
          <w:lang w:val="en-US"/>
        </w:rPr>
      </w:pPr>
    </w:p>
    <w:p w14:paraId="76CD0359" w14:textId="39A270A0" w:rsidR="0093222E" w:rsidRPr="00F31C7B" w:rsidRDefault="00020C39" w:rsidP="008E66F1">
      <w:pPr>
        <w:pStyle w:val="a0"/>
        <w:numPr>
          <w:ilvl w:val="0"/>
          <w:numId w:val="76"/>
        </w:numPr>
        <w:rPr>
          <w:rFonts w:asciiTheme="minorHAnsi" w:hAnsiTheme="minorHAnsi"/>
          <w:b/>
          <w:bCs/>
          <w:sz w:val="24"/>
          <w:szCs w:val="24"/>
        </w:rPr>
      </w:pPr>
      <w:r w:rsidRPr="00F31C7B">
        <w:rPr>
          <w:rFonts w:asciiTheme="minorHAnsi" w:hAnsiTheme="minorHAnsi"/>
          <w:b/>
          <w:bCs/>
          <w:sz w:val="24"/>
          <w:szCs w:val="24"/>
        </w:rPr>
        <w:t xml:space="preserve"> Ουρολογική εκπαίδευση </w:t>
      </w:r>
      <w:r w:rsidR="00C24C8B">
        <w:rPr>
          <w:rFonts w:asciiTheme="minorHAnsi" w:hAnsiTheme="minorHAnsi" w:hint="eastAsia"/>
          <w:b/>
          <w:bCs/>
          <w:sz w:val="24"/>
          <w:szCs w:val="24"/>
        </w:rPr>
        <w:t>τους</w:t>
      </w:r>
      <w:r w:rsidRPr="00F31C7B">
        <w:rPr>
          <w:rFonts w:asciiTheme="minorHAnsi" w:hAnsiTheme="minorHAnsi"/>
          <w:b/>
          <w:bCs/>
          <w:sz w:val="24"/>
          <w:szCs w:val="24"/>
        </w:rPr>
        <w:t xml:space="preserve"> Ηνωμένες Πολιτείες</w:t>
      </w:r>
    </w:p>
    <w:p w14:paraId="3206599B" w14:textId="77777777" w:rsidR="0093222E" w:rsidRPr="00F31C7B" w:rsidRDefault="0093222E">
      <w:pPr>
        <w:pStyle w:val="a0"/>
        <w:ind w:left="630"/>
        <w:rPr>
          <w:rFonts w:asciiTheme="minorHAnsi" w:hAnsiTheme="minorHAnsi"/>
          <w:sz w:val="24"/>
          <w:szCs w:val="24"/>
        </w:rPr>
      </w:pPr>
    </w:p>
    <w:p w14:paraId="38A854EB" w14:textId="77777777" w:rsidR="0093222E" w:rsidRPr="00F31C7B" w:rsidRDefault="00020C39">
      <w:pPr>
        <w:pStyle w:val="a0"/>
        <w:ind w:left="630"/>
        <w:rPr>
          <w:rFonts w:asciiTheme="minorHAnsi" w:hAnsiTheme="minorHAnsi"/>
          <w:b/>
          <w:bCs/>
          <w:i/>
          <w:iCs/>
          <w:color w:val="1F497D"/>
          <w:sz w:val="24"/>
          <w:szCs w:val="24"/>
          <w:u w:color="1F497D"/>
        </w:rPr>
      </w:pP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p>
    <w:p w14:paraId="2CCE8B65" w14:textId="77777777" w:rsidR="0093222E" w:rsidRPr="00F31C7B" w:rsidRDefault="0093222E">
      <w:pPr>
        <w:pStyle w:val="a0"/>
        <w:ind w:left="630"/>
        <w:rPr>
          <w:rFonts w:asciiTheme="minorHAnsi" w:hAnsiTheme="minorHAnsi"/>
          <w:sz w:val="24"/>
          <w:szCs w:val="24"/>
        </w:rPr>
      </w:pPr>
    </w:p>
    <w:p w14:paraId="0AC67B3C" w14:textId="77777777" w:rsidR="0093222E" w:rsidRPr="00F31C7B" w:rsidRDefault="00020C39">
      <w:pPr>
        <w:pStyle w:val="a0"/>
        <w:ind w:left="630"/>
        <w:rPr>
          <w:rFonts w:asciiTheme="minorHAnsi" w:hAnsiTheme="minorHAnsi"/>
          <w:i/>
          <w:iCs/>
          <w:sz w:val="24"/>
          <w:szCs w:val="24"/>
        </w:rPr>
      </w:pPr>
      <w:r w:rsidRPr="00F31C7B">
        <w:rPr>
          <w:rFonts w:asciiTheme="minorHAnsi" w:hAnsiTheme="minorHAnsi"/>
          <w:i/>
          <w:iCs/>
          <w:sz w:val="24"/>
          <w:szCs w:val="24"/>
        </w:rPr>
        <w:t>ΟΥΡΟΛΟΓΙΚΑ ΔΡΩΜΕΝΑ</w:t>
      </w:r>
      <w:r w:rsidRPr="00F31C7B">
        <w:rPr>
          <w:rFonts w:asciiTheme="minorHAnsi" w:hAnsiTheme="minorHAnsi"/>
          <w:sz w:val="24"/>
          <w:szCs w:val="24"/>
        </w:rPr>
        <w:t xml:space="preserve">, </w:t>
      </w:r>
      <w:r w:rsidRPr="00F31C7B">
        <w:rPr>
          <w:rFonts w:asciiTheme="minorHAnsi" w:hAnsiTheme="minorHAnsi"/>
          <w:i/>
          <w:iCs/>
          <w:sz w:val="24"/>
          <w:szCs w:val="24"/>
        </w:rPr>
        <w:t>τεύχος 9</w:t>
      </w:r>
      <w:r w:rsidRPr="00C24C8B">
        <w:rPr>
          <w:rFonts w:asciiTheme="minorHAnsi" w:hAnsiTheme="minorHAnsi"/>
          <w:i/>
          <w:iCs/>
          <w:sz w:val="24"/>
          <w:szCs w:val="24"/>
          <w:vertAlign w:val="superscript"/>
        </w:rPr>
        <w:t>ο</w:t>
      </w:r>
      <w:r w:rsidRPr="00F31C7B">
        <w:rPr>
          <w:rFonts w:asciiTheme="minorHAnsi" w:hAnsiTheme="minorHAnsi"/>
          <w:i/>
          <w:iCs/>
          <w:sz w:val="24"/>
          <w:szCs w:val="24"/>
        </w:rPr>
        <w:t>, Ιανουάριος-Μάρτιος 2009</w:t>
      </w:r>
    </w:p>
    <w:p w14:paraId="7B726298" w14:textId="77777777" w:rsidR="0093222E" w:rsidRPr="00F31C7B" w:rsidRDefault="0093222E" w:rsidP="00F31C7B">
      <w:pPr>
        <w:pStyle w:val="a0"/>
        <w:rPr>
          <w:rFonts w:asciiTheme="minorHAnsi" w:hAnsiTheme="minorHAnsi"/>
          <w:b/>
          <w:bCs/>
          <w:sz w:val="24"/>
          <w:szCs w:val="24"/>
        </w:rPr>
      </w:pPr>
    </w:p>
    <w:p w14:paraId="6E3D4B17" w14:textId="77777777" w:rsidR="0093222E" w:rsidRPr="00F31C7B" w:rsidRDefault="0093222E">
      <w:pPr>
        <w:pStyle w:val="a0"/>
        <w:ind w:left="630"/>
        <w:rPr>
          <w:rFonts w:asciiTheme="minorHAnsi" w:hAnsiTheme="minorHAnsi"/>
          <w:b/>
          <w:bCs/>
          <w:sz w:val="24"/>
          <w:szCs w:val="24"/>
        </w:rPr>
      </w:pPr>
    </w:p>
    <w:p w14:paraId="4076A485" w14:textId="3259FCEB" w:rsidR="0093222E" w:rsidRPr="00F31C7B" w:rsidRDefault="00020C39" w:rsidP="008E66F1">
      <w:pPr>
        <w:pStyle w:val="a0"/>
        <w:numPr>
          <w:ilvl w:val="0"/>
          <w:numId w:val="78"/>
        </w:numPr>
        <w:rPr>
          <w:rFonts w:asciiTheme="minorHAnsi" w:hAnsiTheme="minorHAnsi"/>
          <w:b/>
          <w:bCs/>
          <w:sz w:val="24"/>
          <w:szCs w:val="24"/>
        </w:rPr>
      </w:pPr>
      <w:r w:rsidRPr="00F31C7B">
        <w:rPr>
          <w:rFonts w:asciiTheme="minorHAnsi" w:hAnsiTheme="minorHAnsi"/>
          <w:b/>
          <w:bCs/>
          <w:sz w:val="24"/>
          <w:szCs w:val="24"/>
          <w:lang w:val="en-US"/>
        </w:rPr>
        <w:t>H</w:t>
      </w:r>
      <w:r w:rsidRPr="00F31C7B">
        <w:rPr>
          <w:rFonts w:asciiTheme="minorHAnsi" w:hAnsiTheme="minorHAnsi"/>
          <w:b/>
          <w:bCs/>
          <w:sz w:val="24"/>
          <w:szCs w:val="24"/>
        </w:rPr>
        <w:t xml:space="preserve"> </w:t>
      </w:r>
      <w:proofErr w:type="spellStart"/>
      <w:r w:rsidRPr="00F31C7B">
        <w:rPr>
          <w:rFonts w:asciiTheme="minorHAnsi" w:hAnsiTheme="minorHAnsi"/>
          <w:b/>
          <w:bCs/>
          <w:sz w:val="24"/>
          <w:szCs w:val="24"/>
        </w:rPr>
        <w:t>υπερηχογραφική</w:t>
      </w:r>
      <w:proofErr w:type="spellEnd"/>
      <w:r w:rsidRPr="00F31C7B">
        <w:rPr>
          <w:rFonts w:asciiTheme="minorHAnsi" w:hAnsiTheme="minorHAnsi"/>
          <w:b/>
          <w:bCs/>
          <w:sz w:val="24"/>
          <w:szCs w:val="24"/>
        </w:rPr>
        <w:t xml:space="preserve"> απεικόνιση του πάχους του τοιχώματος του </w:t>
      </w:r>
      <w:proofErr w:type="spellStart"/>
      <w:r w:rsidRPr="00F31C7B">
        <w:rPr>
          <w:rFonts w:asciiTheme="minorHAnsi" w:hAnsiTheme="minorHAnsi"/>
          <w:b/>
          <w:bCs/>
          <w:sz w:val="24"/>
          <w:szCs w:val="24"/>
        </w:rPr>
        <w:t>εξωστήρα</w:t>
      </w:r>
      <w:proofErr w:type="spellEnd"/>
      <w:r w:rsidRPr="00F31C7B">
        <w:rPr>
          <w:rFonts w:asciiTheme="minorHAnsi" w:hAnsiTheme="minorHAnsi"/>
          <w:b/>
          <w:bCs/>
          <w:sz w:val="24"/>
          <w:szCs w:val="24"/>
        </w:rPr>
        <w:t xml:space="preserve"> </w:t>
      </w:r>
      <w:r w:rsidR="00C24C8B">
        <w:rPr>
          <w:rFonts w:asciiTheme="minorHAnsi" w:hAnsiTheme="minorHAnsi" w:hint="eastAsia"/>
          <w:b/>
          <w:bCs/>
          <w:sz w:val="24"/>
          <w:szCs w:val="24"/>
        </w:rPr>
        <w:t>τους</w:t>
      </w:r>
      <w:r w:rsidRPr="00F31C7B">
        <w:rPr>
          <w:rFonts w:asciiTheme="minorHAnsi" w:hAnsiTheme="minorHAnsi"/>
          <w:b/>
          <w:bCs/>
          <w:sz w:val="24"/>
          <w:szCs w:val="24"/>
        </w:rPr>
        <w:t xml:space="preserve"> κύστης και η κλινική </w:t>
      </w:r>
      <w:r w:rsidR="00C24C8B">
        <w:rPr>
          <w:rFonts w:asciiTheme="minorHAnsi" w:hAnsiTheme="minorHAnsi" w:hint="eastAsia"/>
          <w:b/>
          <w:bCs/>
          <w:sz w:val="24"/>
          <w:szCs w:val="24"/>
        </w:rPr>
        <w:t>τους</w:t>
      </w:r>
      <w:r w:rsidRPr="00F31C7B">
        <w:rPr>
          <w:rFonts w:asciiTheme="minorHAnsi" w:hAnsiTheme="minorHAnsi"/>
          <w:b/>
          <w:bCs/>
          <w:sz w:val="24"/>
          <w:szCs w:val="24"/>
        </w:rPr>
        <w:t xml:space="preserve"> σημασία σε ασθενείς με καλοήθη υπερτροφία του προστάτη.</w:t>
      </w:r>
    </w:p>
    <w:p w14:paraId="22926333" w14:textId="77777777" w:rsidR="0093222E" w:rsidRPr="00F31C7B" w:rsidRDefault="0093222E">
      <w:pPr>
        <w:pStyle w:val="a0"/>
        <w:spacing w:line="360" w:lineRule="auto"/>
        <w:ind w:firstLine="720"/>
        <w:rPr>
          <w:rFonts w:asciiTheme="minorHAnsi" w:hAnsiTheme="minorHAnsi"/>
          <w:b/>
          <w:bCs/>
          <w:i/>
          <w:iCs/>
          <w:color w:val="1F497D"/>
          <w:sz w:val="24"/>
          <w:szCs w:val="24"/>
          <w:u w:color="1F497D"/>
        </w:rPr>
      </w:pPr>
    </w:p>
    <w:p w14:paraId="64F4700B" w14:textId="77777777" w:rsidR="0093222E" w:rsidRPr="00F31C7B" w:rsidRDefault="00020C39">
      <w:pPr>
        <w:pStyle w:val="a0"/>
        <w:spacing w:line="360" w:lineRule="auto"/>
        <w:ind w:firstLine="720"/>
        <w:rPr>
          <w:rFonts w:asciiTheme="minorHAnsi" w:hAnsiTheme="minorHAnsi"/>
          <w:sz w:val="24"/>
          <w:szCs w:val="24"/>
        </w:rPr>
      </w:pP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r w:rsidRPr="00F31C7B">
        <w:rPr>
          <w:rFonts w:asciiTheme="minorHAnsi" w:hAnsiTheme="minorHAnsi"/>
          <w:sz w:val="24"/>
          <w:szCs w:val="24"/>
        </w:rPr>
        <w:t>Κολέτσας</w:t>
      </w:r>
      <w:r w:rsidR="00F31C7B">
        <w:rPr>
          <w:rFonts w:asciiTheme="minorHAnsi" w:hAnsiTheme="minorHAnsi"/>
          <w:sz w:val="24"/>
          <w:szCs w:val="24"/>
        </w:rPr>
        <w:t xml:space="preserve"> Ν</w:t>
      </w:r>
      <w:r w:rsidRPr="00F31C7B">
        <w:rPr>
          <w:rFonts w:asciiTheme="minorHAnsi" w:hAnsiTheme="minorHAnsi"/>
          <w:sz w:val="24"/>
          <w:szCs w:val="24"/>
        </w:rPr>
        <w:t xml:space="preserve">, </w:t>
      </w:r>
      <w:proofErr w:type="spellStart"/>
      <w:r w:rsidRPr="00F31C7B">
        <w:rPr>
          <w:rFonts w:asciiTheme="minorHAnsi" w:hAnsiTheme="minorHAnsi"/>
          <w:sz w:val="24"/>
          <w:szCs w:val="24"/>
          <w:lang w:val="en-US"/>
        </w:rPr>
        <w:t>Oelke</w:t>
      </w:r>
      <w:proofErr w:type="spellEnd"/>
      <w:r w:rsidR="00F31C7B">
        <w:rPr>
          <w:rFonts w:asciiTheme="minorHAnsi" w:hAnsiTheme="minorHAnsi"/>
          <w:sz w:val="24"/>
          <w:szCs w:val="24"/>
        </w:rPr>
        <w:t xml:space="preserve"> Μ.</w:t>
      </w:r>
    </w:p>
    <w:p w14:paraId="107B5201" w14:textId="77777777" w:rsidR="0093222E" w:rsidRPr="00F31C7B" w:rsidRDefault="00020C39">
      <w:pPr>
        <w:pStyle w:val="a0"/>
        <w:spacing w:line="360" w:lineRule="auto"/>
        <w:ind w:firstLine="720"/>
        <w:rPr>
          <w:rFonts w:asciiTheme="minorHAnsi" w:hAnsiTheme="minorHAnsi"/>
          <w:i/>
          <w:iCs/>
          <w:sz w:val="24"/>
          <w:szCs w:val="24"/>
        </w:rPr>
      </w:pPr>
      <w:r w:rsidRPr="00F31C7B">
        <w:rPr>
          <w:rFonts w:asciiTheme="minorHAnsi" w:hAnsiTheme="minorHAnsi"/>
          <w:i/>
          <w:iCs/>
          <w:sz w:val="24"/>
          <w:szCs w:val="24"/>
        </w:rPr>
        <w:t xml:space="preserve">ΕΛΛΗΝΙΚΗ ΟΥΡΟΛΟΓΙΑ 2009; 21:105-114 </w:t>
      </w:r>
    </w:p>
    <w:p w14:paraId="6605BB70" w14:textId="77777777" w:rsidR="0093222E" w:rsidRPr="00F31C7B" w:rsidRDefault="0093222E">
      <w:pPr>
        <w:pStyle w:val="a0"/>
        <w:spacing w:line="360" w:lineRule="auto"/>
        <w:ind w:firstLine="720"/>
        <w:rPr>
          <w:rFonts w:asciiTheme="minorHAnsi" w:hAnsiTheme="minorHAnsi"/>
          <w:i/>
          <w:iCs/>
          <w:sz w:val="24"/>
          <w:szCs w:val="24"/>
        </w:rPr>
      </w:pPr>
    </w:p>
    <w:p w14:paraId="04F4B80B" w14:textId="41489977" w:rsidR="0093222E" w:rsidRPr="00F31C7B" w:rsidRDefault="00020C39" w:rsidP="00C24C8B">
      <w:pPr>
        <w:pStyle w:val="a0"/>
        <w:numPr>
          <w:ilvl w:val="2"/>
          <w:numId w:val="140"/>
        </w:numPr>
        <w:spacing w:line="360" w:lineRule="auto"/>
        <w:rPr>
          <w:rFonts w:asciiTheme="minorHAnsi" w:hAnsiTheme="minorHAnsi"/>
          <w:i/>
          <w:iCs/>
          <w:sz w:val="24"/>
          <w:szCs w:val="24"/>
        </w:rPr>
      </w:pPr>
      <w:r w:rsidRPr="00F31C7B">
        <w:rPr>
          <w:rFonts w:asciiTheme="minorHAnsi" w:hAnsiTheme="minorHAnsi"/>
          <w:b/>
          <w:bCs/>
          <w:sz w:val="24"/>
          <w:szCs w:val="24"/>
        </w:rPr>
        <w:t xml:space="preserve">Επιπλοκές μετά από αυξητική </w:t>
      </w:r>
      <w:proofErr w:type="spellStart"/>
      <w:r w:rsidRPr="00F31C7B">
        <w:rPr>
          <w:rFonts w:asciiTheme="minorHAnsi" w:hAnsiTheme="minorHAnsi"/>
          <w:b/>
          <w:bCs/>
          <w:sz w:val="24"/>
          <w:szCs w:val="24"/>
        </w:rPr>
        <w:t>κυστεοπλαστική</w:t>
      </w:r>
      <w:proofErr w:type="spellEnd"/>
      <w:r w:rsidRPr="00F31C7B">
        <w:rPr>
          <w:rFonts w:asciiTheme="minorHAnsi" w:hAnsiTheme="minorHAnsi"/>
          <w:b/>
          <w:bCs/>
          <w:sz w:val="24"/>
          <w:szCs w:val="24"/>
        </w:rPr>
        <w:t>: πρόληψη και αντιμετώπιση</w:t>
      </w:r>
    </w:p>
    <w:p w14:paraId="3B45373E" w14:textId="77777777" w:rsidR="0093222E" w:rsidRPr="00F31C7B" w:rsidRDefault="00020C39">
      <w:pPr>
        <w:pStyle w:val="a0"/>
        <w:spacing w:line="360" w:lineRule="auto"/>
        <w:ind w:firstLine="720"/>
        <w:rPr>
          <w:rFonts w:asciiTheme="minorHAnsi" w:hAnsiTheme="minorHAnsi"/>
          <w:sz w:val="24"/>
          <w:szCs w:val="24"/>
        </w:rPr>
      </w:pPr>
      <w:proofErr w:type="spellStart"/>
      <w:r w:rsidRPr="00F31C7B">
        <w:rPr>
          <w:rFonts w:asciiTheme="minorHAnsi" w:hAnsiTheme="minorHAnsi"/>
          <w:b/>
          <w:bCs/>
          <w:i/>
          <w:iCs/>
          <w:color w:val="1F497D"/>
          <w:sz w:val="24"/>
          <w:szCs w:val="24"/>
          <w:u w:color="1F497D"/>
        </w:rPr>
        <w:lastRenderedPageBreak/>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proofErr w:type="spellStart"/>
      <w:r w:rsidRPr="00F31C7B">
        <w:rPr>
          <w:rFonts w:asciiTheme="minorHAnsi" w:hAnsiTheme="minorHAnsi"/>
          <w:sz w:val="24"/>
          <w:szCs w:val="24"/>
        </w:rPr>
        <w:t>Κόπτσης</w:t>
      </w:r>
      <w:proofErr w:type="spellEnd"/>
      <w:r w:rsidR="00F31C7B">
        <w:rPr>
          <w:rFonts w:asciiTheme="minorHAnsi" w:hAnsiTheme="minorHAnsi"/>
          <w:sz w:val="24"/>
          <w:szCs w:val="24"/>
        </w:rPr>
        <w:t xml:space="preserve"> Μ.</w:t>
      </w:r>
    </w:p>
    <w:p w14:paraId="696516AB" w14:textId="77777777" w:rsidR="0093222E" w:rsidRPr="00F31C7B" w:rsidRDefault="00020C39">
      <w:pPr>
        <w:pStyle w:val="a0"/>
        <w:spacing w:line="360" w:lineRule="auto"/>
        <w:ind w:left="720"/>
        <w:rPr>
          <w:rFonts w:asciiTheme="minorHAnsi" w:hAnsiTheme="minorHAnsi"/>
          <w:i/>
          <w:iCs/>
          <w:sz w:val="24"/>
          <w:szCs w:val="24"/>
        </w:rPr>
      </w:pPr>
      <w:r w:rsidRPr="00F31C7B">
        <w:rPr>
          <w:rFonts w:asciiTheme="minorHAnsi" w:hAnsiTheme="minorHAnsi"/>
          <w:i/>
          <w:iCs/>
          <w:sz w:val="24"/>
          <w:szCs w:val="24"/>
        </w:rPr>
        <w:t>ΕΛΛΗΝΙΚΗ ΟΥΡΟΛΟΓΙΑ 2011; 23 (4): 273-283</w:t>
      </w:r>
    </w:p>
    <w:p w14:paraId="66239375" w14:textId="77777777" w:rsidR="0093222E" w:rsidRPr="00F31C7B" w:rsidRDefault="0093222E">
      <w:pPr>
        <w:pStyle w:val="a0"/>
        <w:spacing w:line="360" w:lineRule="auto"/>
        <w:ind w:left="720"/>
        <w:rPr>
          <w:rFonts w:asciiTheme="minorHAnsi" w:hAnsiTheme="minorHAnsi"/>
          <w:i/>
          <w:iCs/>
          <w:sz w:val="24"/>
          <w:szCs w:val="24"/>
        </w:rPr>
      </w:pPr>
    </w:p>
    <w:p w14:paraId="7DDCDA93" w14:textId="0DC416AE" w:rsidR="0093222E" w:rsidRPr="00F31C7B" w:rsidRDefault="00020C39" w:rsidP="00C24C8B">
      <w:pPr>
        <w:pStyle w:val="80"/>
        <w:numPr>
          <w:ilvl w:val="2"/>
          <w:numId w:val="140"/>
        </w:numPr>
        <w:spacing w:line="360" w:lineRule="auto"/>
        <w:rPr>
          <w:rFonts w:asciiTheme="minorHAnsi" w:eastAsia="Times New Roman" w:hAnsiTheme="minorHAnsi" w:cs="Times New Roman"/>
        </w:rPr>
      </w:pPr>
      <w:r w:rsidRPr="00F31C7B">
        <w:rPr>
          <w:rFonts w:asciiTheme="minorHAnsi" w:hAnsiTheme="minorHAnsi"/>
        </w:rPr>
        <w:t xml:space="preserve">Μεικτός επιθηλιακός και </w:t>
      </w:r>
      <w:proofErr w:type="spellStart"/>
      <w:r w:rsidRPr="00F31C7B">
        <w:rPr>
          <w:rFonts w:asciiTheme="minorHAnsi" w:hAnsiTheme="minorHAnsi"/>
        </w:rPr>
        <w:t>στρωματικός</w:t>
      </w:r>
      <w:proofErr w:type="spellEnd"/>
      <w:r w:rsidRPr="00F31C7B">
        <w:rPr>
          <w:rFonts w:asciiTheme="minorHAnsi" w:hAnsiTheme="minorHAnsi"/>
        </w:rPr>
        <w:t xml:space="preserve"> όγκος νεφρού.</w:t>
      </w:r>
    </w:p>
    <w:p w14:paraId="1CBA28E6" w14:textId="77777777" w:rsidR="0093222E" w:rsidRPr="00F31C7B" w:rsidRDefault="00020C39">
      <w:pPr>
        <w:pStyle w:val="a0"/>
        <w:ind w:left="630"/>
        <w:rPr>
          <w:rFonts w:asciiTheme="minorHAnsi" w:hAnsiTheme="minorHAnsi"/>
          <w:sz w:val="24"/>
          <w:szCs w:val="24"/>
        </w:rPr>
      </w:pP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proofErr w:type="spellStart"/>
      <w:r w:rsidRPr="00F31C7B">
        <w:rPr>
          <w:rFonts w:asciiTheme="minorHAnsi" w:hAnsiTheme="minorHAnsi"/>
          <w:sz w:val="24"/>
          <w:szCs w:val="24"/>
        </w:rPr>
        <w:t>Κόπτσης</w:t>
      </w:r>
      <w:proofErr w:type="spellEnd"/>
      <w:r w:rsidR="00F31C7B">
        <w:rPr>
          <w:rFonts w:asciiTheme="minorHAnsi" w:hAnsiTheme="minorHAnsi"/>
          <w:sz w:val="24"/>
          <w:szCs w:val="24"/>
        </w:rPr>
        <w:t xml:space="preserve"> Μ, </w:t>
      </w:r>
      <w:proofErr w:type="spellStart"/>
      <w:r w:rsidRPr="00F31C7B">
        <w:rPr>
          <w:rFonts w:asciiTheme="minorHAnsi" w:hAnsiTheme="minorHAnsi"/>
          <w:sz w:val="24"/>
          <w:szCs w:val="24"/>
        </w:rPr>
        <w:t>Κικιδάκης</w:t>
      </w:r>
      <w:proofErr w:type="spellEnd"/>
      <w:r w:rsidR="00F31C7B">
        <w:rPr>
          <w:rFonts w:asciiTheme="minorHAnsi" w:hAnsiTheme="minorHAnsi"/>
          <w:sz w:val="24"/>
          <w:szCs w:val="24"/>
        </w:rPr>
        <w:t xml:space="preserve"> Δ, </w:t>
      </w:r>
      <w:r w:rsidRPr="00F31C7B">
        <w:rPr>
          <w:rFonts w:asciiTheme="minorHAnsi" w:hAnsiTheme="minorHAnsi"/>
          <w:sz w:val="24"/>
          <w:szCs w:val="24"/>
        </w:rPr>
        <w:t>Θεοδοσίου</w:t>
      </w:r>
      <w:r w:rsidR="00F31C7B">
        <w:rPr>
          <w:rFonts w:asciiTheme="minorHAnsi" w:hAnsiTheme="minorHAnsi"/>
          <w:sz w:val="24"/>
          <w:szCs w:val="24"/>
        </w:rPr>
        <w:t xml:space="preserve"> Α, </w:t>
      </w:r>
      <w:r w:rsidRPr="00F31C7B">
        <w:rPr>
          <w:rFonts w:asciiTheme="minorHAnsi" w:hAnsiTheme="minorHAnsi"/>
          <w:sz w:val="24"/>
          <w:szCs w:val="24"/>
        </w:rPr>
        <w:t>Μεταξά</w:t>
      </w:r>
      <w:r w:rsidR="00F31C7B">
        <w:rPr>
          <w:rFonts w:asciiTheme="minorHAnsi" w:hAnsiTheme="minorHAnsi"/>
          <w:sz w:val="24"/>
          <w:szCs w:val="24"/>
        </w:rPr>
        <w:t xml:space="preserve"> Λ, </w:t>
      </w:r>
      <w:proofErr w:type="spellStart"/>
      <w:r w:rsidRPr="00F31C7B">
        <w:rPr>
          <w:rFonts w:asciiTheme="minorHAnsi" w:hAnsiTheme="minorHAnsi"/>
          <w:sz w:val="24"/>
          <w:szCs w:val="24"/>
        </w:rPr>
        <w:t>Φιλίντατζη</w:t>
      </w:r>
      <w:proofErr w:type="spellEnd"/>
      <w:r w:rsidR="00F31C7B">
        <w:rPr>
          <w:rFonts w:asciiTheme="minorHAnsi" w:hAnsiTheme="minorHAnsi"/>
          <w:sz w:val="24"/>
          <w:szCs w:val="24"/>
        </w:rPr>
        <w:t xml:space="preserve"> Χ, </w:t>
      </w:r>
      <w:r w:rsidRPr="00F31C7B">
        <w:rPr>
          <w:rFonts w:asciiTheme="minorHAnsi" w:hAnsiTheme="minorHAnsi"/>
          <w:sz w:val="24"/>
          <w:szCs w:val="24"/>
        </w:rPr>
        <w:t>Πασχαλίδης</w:t>
      </w:r>
      <w:r w:rsidR="00F31C7B">
        <w:rPr>
          <w:rFonts w:asciiTheme="minorHAnsi" w:hAnsiTheme="minorHAnsi"/>
          <w:sz w:val="24"/>
          <w:szCs w:val="24"/>
        </w:rPr>
        <w:t xml:space="preserve"> Κ</w:t>
      </w:r>
    </w:p>
    <w:p w14:paraId="2CBFBDD2" w14:textId="77777777" w:rsidR="0093222E" w:rsidRPr="00F31C7B" w:rsidRDefault="0093222E">
      <w:pPr>
        <w:pStyle w:val="a0"/>
        <w:ind w:left="270"/>
        <w:rPr>
          <w:rFonts w:asciiTheme="minorHAnsi" w:hAnsiTheme="minorHAnsi"/>
          <w:sz w:val="24"/>
          <w:szCs w:val="24"/>
        </w:rPr>
      </w:pPr>
    </w:p>
    <w:p w14:paraId="52E1F8F4" w14:textId="77777777" w:rsidR="0093222E" w:rsidRPr="00F31C7B" w:rsidRDefault="00020C39">
      <w:pPr>
        <w:pStyle w:val="a0"/>
        <w:ind w:left="270" w:firstLine="360"/>
        <w:rPr>
          <w:rFonts w:asciiTheme="minorHAnsi" w:hAnsiTheme="minorHAnsi"/>
          <w:i/>
          <w:iCs/>
          <w:sz w:val="24"/>
          <w:szCs w:val="24"/>
        </w:rPr>
      </w:pPr>
      <w:r w:rsidRPr="00F31C7B">
        <w:rPr>
          <w:rFonts w:asciiTheme="minorHAnsi" w:hAnsiTheme="minorHAnsi"/>
          <w:i/>
          <w:iCs/>
          <w:sz w:val="24"/>
          <w:szCs w:val="24"/>
        </w:rPr>
        <w:t xml:space="preserve">ΣΥΓΧΡΟΝΗ ΟΥΡΟΛΟΓΙΑ 2011, τεύχος </w:t>
      </w:r>
      <w:r w:rsidRPr="00F31C7B">
        <w:rPr>
          <w:rFonts w:asciiTheme="minorHAnsi" w:hAnsiTheme="minorHAnsi"/>
          <w:i/>
          <w:iCs/>
          <w:sz w:val="24"/>
          <w:szCs w:val="24"/>
          <w:lang w:val="ru-RU"/>
        </w:rPr>
        <w:t xml:space="preserve">30, </w:t>
      </w:r>
      <w:r w:rsidRPr="00F31C7B">
        <w:rPr>
          <w:rFonts w:asciiTheme="minorHAnsi" w:hAnsiTheme="minorHAnsi"/>
          <w:i/>
          <w:iCs/>
          <w:sz w:val="24"/>
          <w:szCs w:val="24"/>
        </w:rPr>
        <w:t>σελίδες 32-36</w:t>
      </w:r>
    </w:p>
    <w:p w14:paraId="42189669" w14:textId="77777777" w:rsidR="0093222E" w:rsidRPr="00F31C7B" w:rsidRDefault="0093222E">
      <w:pPr>
        <w:pStyle w:val="a0"/>
        <w:rPr>
          <w:rFonts w:asciiTheme="minorHAnsi" w:hAnsiTheme="minorHAnsi"/>
          <w:i/>
          <w:iCs/>
          <w:sz w:val="24"/>
          <w:szCs w:val="24"/>
        </w:rPr>
      </w:pPr>
    </w:p>
    <w:p w14:paraId="444F17F4" w14:textId="77777777" w:rsidR="0093222E" w:rsidRPr="00F31C7B" w:rsidRDefault="0093222E">
      <w:pPr>
        <w:pStyle w:val="a0"/>
        <w:ind w:left="720"/>
        <w:rPr>
          <w:rFonts w:asciiTheme="minorHAnsi" w:hAnsiTheme="minorHAnsi"/>
          <w:b/>
          <w:bCs/>
          <w:sz w:val="24"/>
          <w:szCs w:val="24"/>
        </w:rPr>
      </w:pPr>
    </w:p>
    <w:p w14:paraId="2956D55E" w14:textId="77777777" w:rsidR="0093222E" w:rsidRPr="00F31C7B" w:rsidRDefault="00020C39" w:rsidP="008E66F1">
      <w:pPr>
        <w:pStyle w:val="a0"/>
        <w:numPr>
          <w:ilvl w:val="0"/>
          <w:numId w:val="81"/>
        </w:numPr>
        <w:rPr>
          <w:rFonts w:asciiTheme="minorHAnsi" w:hAnsiTheme="minorHAnsi"/>
          <w:b/>
          <w:bCs/>
          <w:sz w:val="24"/>
          <w:szCs w:val="24"/>
        </w:rPr>
      </w:pPr>
      <w:r w:rsidRPr="00F31C7B">
        <w:rPr>
          <w:rFonts w:asciiTheme="minorHAnsi" w:hAnsiTheme="minorHAnsi"/>
          <w:b/>
          <w:bCs/>
          <w:sz w:val="24"/>
          <w:szCs w:val="24"/>
        </w:rPr>
        <w:t xml:space="preserve">Χρόνια χρήση </w:t>
      </w:r>
      <w:proofErr w:type="spellStart"/>
      <w:r w:rsidRPr="00F31C7B">
        <w:rPr>
          <w:rFonts w:asciiTheme="minorHAnsi" w:hAnsiTheme="minorHAnsi"/>
          <w:b/>
          <w:bCs/>
          <w:sz w:val="24"/>
          <w:szCs w:val="24"/>
        </w:rPr>
        <w:t>αντιμουσκαρινικών</w:t>
      </w:r>
      <w:proofErr w:type="spellEnd"/>
      <w:r w:rsidRPr="00F31C7B">
        <w:rPr>
          <w:rFonts w:asciiTheme="minorHAnsi" w:hAnsiTheme="minorHAnsi"/>
          <w:b/>
          <w:bCs/>
          <w:sz w:val="24"/>
          <w:szCs w:val="24"/>
        </w:rPr>
        <w:t xml:space="preserve"> φαρμάκων για υπερδραστήρια κύστη</w:t>
      </w:r>
    </w:p>
    <w:p w14:paraId="034435F1" w14:textId="77777777" w:rsidR="0093222E" w:rsidRPr="00F31C7B" w:rsidRDefault="0093222E">
      <w:pPr>
        <w:pStyle w:val="a0"/>
        <w:ind w:left="630"/>
        <w:rPr>
          <w:rFonts w:asciiTheme="minorHAnsi" w:hAnsiTheme="minorHAnsi"/>
          <w:b/>
          <w:bCs/>
          <w:sz w:val="24"/>
          <w:szCs w:val="24"/>
        </w:rPr>
      </w:pPr>
    </w:p>
    <w:p w14:paraId="6AD61A44" w14:textId="77777777" w:rsidR="0093222E" w:rsidRPr="00F31C7B" w:rsidRDefault="00020C39">
      <w:pPr>
        <w:pStyle w:val="a0"/>
        <w:ind w:left="630"/>
        <w:rPr>
          <w:rFonts w:asciiTheme="minorHAnsi" w:hAnsiTheme="minorHAnsi"/>
          <w:sz w:val="24"/>
          <w:szCs w:val="24"/>
        </w:rPr>
      </w:pP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r w:rsidRPr="00F31C7B">
        <w:rPr>
          <w:rFonts w:asciiTheme="minorHAnsi" w:hAnsiTheme="minorHAnsi"/>
          <w:sz w:val="24"/>
          <w:szCs w:val="24"/>
        </w:rPr>
        <w:t>Ρούντος</w:t>
      </w:r>
      <w:r w:rsidR="00F31C7B">
        <w:rPr>
          <w:rFonts w:asciiTheme="minorHAnsi" w:hAnsiTheme="minorHAnsi"/>
          <w:sz w:val="24"/>
          <w:szCs w:val="24"/>
        </w:rPr>
        <w:t xml:space="preserve"> Θ, </w:t>
      </w:r>
      <w:proofErr w:type="spellStart"/>
      <w:r w:rsidRPr="00F31C7B">
        <w:rPr>
          <w:rFonts w:asciiTheme="minorHAnsi" w:hAnsiTheme="minorHAnsi"/>
          <w:sz w:val="24"/>
          <w:szCs w:val="24"/>
        </w:rPr>
        <w:t>Θεοδωσάς</w:t>
      </w:r>
      <w:proofErr w:type="spellEnd"/>
      <w:r w:rsidR="00F31C7B">
        <w:rPr>
          <w:rFonts w:asciiTheme="minorHAnsi" w:hAnsiTheme="minorHAnsi"/>
          <w:sz w:val="24"/>
          <w:szCs w:val="24"/>
        </w:rPr>
        <w:t xml:space="preserve"> Χ, </w:t>
      </w:r>
      <w:r w:rsidRPr="00F31C7B">
        <w:rPr>
          <w:rFonts w:asciiTheme="minorHAnsi" w:hAnsiTheme="minorHAnsi"/>
          <w:sz w:val="24"/>
          <w:szCs w:val="24"/>
        </w:rPr>
        <w:t>Θεοδοσίου</w:t>
      </w:r>
      <w:r w:rsidR="00F31C7B">
        <w:rPr>
          <w:rFonts w:asciiTheme="minorHAnsi" w:hAnsiTheme="minorHAnsi"/>
          <w:sz w:val="24"/>
          <w:szCs w:val="24"/>
        </w:rPr>
        <w:t xml:space="preserve"> Α.</w:t>
      </w:r>
    </w:p>
    <w:p w14:paraId="32BA99FE" w14:textId="77777777" w:rsidR="0093222E" w:rsidRPr="00F31C7B" w:rsidRDefault="0093222E">
      <w:pPr>
        <w:pStyle w:val="a0"/>
        <w:ind w:left="630"/>
        <w:rPr>
          <w:rFonts w:asciiTheme="minorHAnsi" w:hAnsiTheme="minorHAnsi"/>
          <w:sz w:val="24"/>
          <w:szCs w:val="24"/>
        </w:rPr>
      </w:pPr>
    </w:p>
    <w:p w14:paraId="3BB2766C" w14:textId="77777777" w:rsidR="0093222E" w:rsidRPr="00F31C7B" w:rsidRDefault="00020C39">
      <w:pPr>
        <w:pStyle w:val="a0"/>
        <w:ind w:left="630"/>
        <w:rPr>
          <w:rFonts w:asciiTheme="minorHAnsi" w:hAnsiTheme="minorHAnsi"/>
          <w:i/>
          <w:iCs/>
          <w:sz w:val="24"/>
          <w:szCs w:val="24"/>
        </w:rPr>
      </w:pPr>
      <w:r w:rsidRPr="00F31C7B">
        <w:rPr>
          <w:rFonts w:asciiTheme="minorHAnsi" w:hAnsiTheme="minorHAnsi"/>
          <w:i/>
          <w:iCs/>
          <w:sz w:val="24"/>
          <w:szCs w:val="24"/>
          <w:lang w:val="en-US"/>
        </w:rPr>
        <w:t>INFO UROLOGY 2012; 63: 2-8</w:t>
      </w:r>
    </w:p>
    <w:p w14:paraId="4875DC35" w14:textId="77777777" w:rsidR="0093222E" w:rsidRPr="00F31C7B" w:rsidRDefault="0093222E">
      <w:pPr>
        <w:pStyle w:val="a0"/>
        <w:ind w:left="630"/>
        <w:rPr>
          <w:rFonts w:asciiTheme="minorHAnsi" w:hAnsiTheme="minorHAnsi"/>
          <w:i/>
          <w:iCs/>
          <w:sz w:val="24"/>
          <w:szCs w:val="24"/>
        </w:rPr>
      </w:pPr>
    </w:p>
    <w:p w14:paraId="6C8DC853" w14:textId="77777777" w:rsidR="0093222E" w:rsidRPr="00F31C7B" w:rsidRDefault="0093222E">
      <w:pPr>
        <w:pStyle w:val="a0"/>
        <w:ind w:left="630"/>
        <w:rPr>
          <w:rFonts w:asciiTheme="minorHAnsi" w:hAnsiTheme="minorHAnsi"/>
          <w:i/>
          <w:iCs/>
          <w:sz w:val="24"/>
          <w:szCs w:val="24"/>
          <w:lang w:val="en-US"/>
        </w:rPr>
      </w:pPr>
    </w:p>
    <w:p w14:paraId="164B07A6" w14:textId="77777777" w:rsidR="0093222E" w:rsidRPr="00F31C7B" w:rsidRDefault="00020C39" w:rsidP="008E66F1">
      <w:pPr>
        <w:pStyle w:val="a0"/>
        <w:numPr>
          <w:ilvl w:val="0"/>
          <w:numId w:val="80"/>
        </w:numPr>
        <w:rPr>
          <w:rFonts w:asciiTheme="minorHAnsi" w:hAnsiTheme="minorHAnsi"/>
          <w:b/>
          <w:bCs/>
          <w:sz w:val="24"/>
          <w:szCs w:val="24"/>
        </w:rPr>
      </w:pPr>
      <w:proofErr w:type="spellStart"/>
      <w:r w:rsidRPr="00F31C7B">
        <w:rPr>
          <w:rFonts w:asciiTheme="minorHAnsi" w:hAnsiTheme="minorHAnsi"/>
          <w:b/>
          <w:bCs/>
          <w:sz w:val="24"/>
          <w:szCs w:val="24"/>
        </w:rPr>
        <w:t>HIFU</w:t>
      </w:r>
      <w:proofErr w:type="spellEnd"/>
      <w:r w:rsidRPr="00F31C7B">
        <w:rPr>
          <w:rFonts w:asciiTheme="minorHAnsi" w:hAnsiTheme="minorHAnsi"/>
          <w:b/>
          <w:bCs/>
          <w:sz w:val="24"/>
          <w:szCs w:val="24"/>
        </w:rPr>
        <w:t>-Μια νέα θεραπευτική επιλογή στον καρκίνο του προστάτη</w:t>
      </w:r>
    </w:p>
    <w:p w14:paraId="57712992" w14:textId="77777777" w:rsidR="0093222E" w:rsidRPr="00F31C7B" w:rsidRDefault="0093222E">
      <w:pPr>
        <w:pStyle w:val="a0"/>
        <w:ind w:left="720"/>
        <w:rPr>
          <w:rFonts w:asciiTheme="minorHAnsi" w:hAnsiTheme="minorHAnsi"/>
          <w:sz w:val="24"/>
          <w:szCs w:val="24"/>
        </w:rPr>
      </w:pPr>
    </w:p>
    <w:p w14:paraId="2B549DB5" w14:textId="77777777" w:rsidR="0093222E" w:rsidRPr="00F31C7B" w:rsidRDefault="00020C39">
      <w:pPr>
        <w:pStyle w:val="a0"/>
        <w:ind w:left="720"/>
        <w:rPr>
          <w:rFonts w:asciiTheme="minorHAnsi" w:hAnsiTheme="minorHAnsi"/>
          <w:sz w:val="24"/>
          <w:szCs w:val="24"/>
        </w:rPr>
      </w:pP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r w:rsidRPr="00F31C7B">
        <w:rPr>
          <w:rFonts w:asciiTheme="minorHAnsi" w:hAnsiTheme="minorHAnsi"/>
          <w:sz w:val="24"/>
          <w:szCs w:val="24"/>
        </w:rPr>
        <w:t>Θεοδοσίου</w:t>
      </w:r>
      <w:r w:rsidR="00F31C7B">
        <w:rPr>
          <w:rFonts w:asciiTheme="minorHAnsi" w:hAnsiTheme="minorHAnsi"/>
          <w:sz w:val="24"/>
          <w:szCs w:val="24"/>
        </w:rPr>
        <w:t xml:space="preserve"> Α</w:t>
      </w:r>
    </w:p>
    <w:p w14:paraId="6832F029" w14:textId="77777777" w:rsidR="0093222E" w:rsidRPr="00F31C7B" w:rsidRDefault="0093222E">
      <w:pPr>
        <w:pStyle w:val="a0"/>
        <w:ind w:left="720"/>
        <w:rPr>
          <w:rFonts w:asciiTheme="minorHAnsi" w:hAnsiTheme="minorHAnsi"/>
          <w:sz w:val="24"/>
          <w:szCs w:val="24"/>
        </w:rPr>
      </w:pPr>
    </w:p>
    <w:p w14:paraId="053432B5" w14:textId="77777777" w:rsidR="0093222E" w:rsidRPr="00F31C7B" w:rsidRDefault="00020C39">
      <w:pPr>
        <w:pStyle w:val="a0"/>
        <w:ind w:left="720"/>
        <w:rPr>
          <w:rFonts w:asciiTheme="minorHAnsi" w:hAnsiTheme="minorHAnsi"/>
          <w:i/>
          <w:iCs/>
          <w:sz w:val="24"/>
          <w:szCs w:val="24"/>
        </w:rPr>
      </w:pPr>
      <w:r w:rsidRPr="00F31C7B">
        <w:rPr>
          <w:rFonts w:asciiTheme="minorHAnsi" w:hAnsiTheme="minorHAnsi"/>
          <w:i/>
          <w:iCs/>
          <w:sz w:val="24"/>
          <w:szCs w:val="24"/>
        </w:rPr>
        <w:t>ΟΥΡΟΛΟΓΙΚΑ ΔΡΩΜΕΝΑ, τεύχος 16</w:t>
      </w:r>
      <w:r w:rsidRPr="00C24C8B">
        <w:rPr>
          <w:rFonts w:asciiTheme="minorHAnsi" w:hAnsiTheme="minorHAnsi"/>
          <w:i/>
          <w:iCs/>
          <w:sz w:val="24"/>
          <w:szCs w:val="24"/>
          <w:vertAlign w:val="superscript"/>
        </w:rPr>
        <w:t>ο</w:t>
      </w:r>
      <w:r w:rsidRPr="00F31C7B">
        <w:rPr>
          <w:rFonts w:asciiTheme="minorHAnsi" w:hAnsiTheme="minorHAnsi"/>
          <w:i/>
          <w:iCs/>
          <w:sz w:val="24"/>
          <w:szCs w:val="24"/>
        </w:rPr>
        <w:t>, Νοέμβριος 2011-Μάρτιος 2012</w:t>
      </w:r>
    </w:p>
    <w:p w14:paraId="3E8A0D1D" w14:textId="77777777" w:rsidR="0093222E" w:rsidRPr="00F31C7B" w:rsidRDefault="0093222E">
      <w:pPr>
        <w:pStyle w:val="a0"/>
        <w:ind w:left="720"/>
        <w:rPr>
          <w:rFonts w:asciiTheme="minorHAnsi" w:hAnsiTheme="minorHAnsi"/>
          <w:sz w:val="24"/>
          <w:szCs w:val="24"/>
        </w:rPr>
      </w:pPr>
    </w:p>
    <w:p w14:paraId="5125F6B0" w14:textId="77777777" w:rsidR="0093222E" w:rsidRPr="00F31C7B" w:rsidRDefault="00020C39" w:rsidP="008E66F1">
      <w:pPr>
        <w:pStyle w:val="a0"/>
        <w:numPr>
          <w:ilvl w:val="0"/>
          <w:numId w:val="80"/>
        </w:numPr>
        <w:rPr>
          <w:rFonts w:asciiTheme="minorHAnsi" w:hAnsiTheme="minorHAnsi"/>
          <w:b/>
          <w:bCs/>
          <w:sz w:val="24"/>
          <w:szCs w:val="24"/>
        </w:rPr>
      </w:pPr>
      <w:r w:rsidRPr="00F31C7B">
        <w:rPr>
          <w:rFonts w:asciiTheme="minorHAnsi" w:hAnsiTheme="minorHAnsi"/>
          <w:b/>
          <w:bCs/>
          <w:sz w:val="24"/>
          <w:szCs w:val="24"/>
        </w:rPr>
        <w:t>Καρκίνος πέους. Μια σπάνια αλλά επιθετική μορφή καρκίνου</w:t>
      </w:r>
    </w:p>
    <w:p w14:paraId="3875A005" w14:textId="77777777" w:rsidR="0093222E" w:rsidRPr="00F31C7B" w:rsidRDefault="0093222E">
      <w:pPr>
        <w:pStyle w:val="a0"/>
        <w:ind w:left="720"/>
        <w:rPr>
          <w:rFonts w:asciiTheme="minorHAnsi" w:hAnsiTheme="minorHAnsi"/>
          <w:b/>
          <w:bCs/>
          <w:sz w:val="24"/>
          <w:szCs w:val="24"/>
        </w:rPr>
      </w:pPr>
    </w:p>
    <w:p w14:paraId="1388B0BE" w14:textId="77777777" w:rsidR="0093222E" w:rsidRPr="00F31C7B" w:rsidRDefault="00020C39">
      <w:pPr>
        <w:pStyle w:val="a0"/>
        <w:ind w:left="720"/>
        <w:rPr>
          <w:rFonts w:asciiTheme="minorHAnsi" w:hAnsiTheme="minorHAnsi"/>
          <w:sz w:val="24"/>
          <w:szCs w:val="24"/>
          <w:u w:val="single"/>
        </w:rPr>
      </w:pPr>
      <w:r w:rsidRPr="00F31C7B">
        <w:rPr>
          <w:rFonts w:asciiTheme="minorHAnsi" w:hAnsiTheme="minorHAnsi"/>
          <w:sz w:val="24"/>
          <w:szCs w:val="24"/>
        </w:rPr>
        <w:t>Θεοδοσίου</w:t>
      </w:r>
      <w:r w:rsidR="00F31C7B">
        <w:rPr>
          <w:rFonts w:asciiTheme="minorHAnsi" w:hAnsiTheme="minorHAnsi"/>
          <w:sz w:val="24"/>
          <w:szCs w:val="24"/>
        </w:rPr>
        <w:t xml:space="preserve"> Α</w:t>
      </w:r>
      <w:r w:rsidRPr="00F31C7B">
        <w:rPr>
          <w:rFonts w:asciiTheme="minorHAnsi" w:hAnsiTheme="minorHAnsi"/>
          <w:sz w:val="24"/>
          <w:szCs w:val="24"/>
        </w:rPr>
        <w:t xml:space="preserve">, </w:t>
      </w: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p>
    <w:p w14:paraId="7DF12317" w14:textId="77777777" w:rsidR="0093222E" w:rsidRPr="00F31C7B" w:rsidRDefault="0093222E">
      <w:pPr>
        <w:pStyle w:val="a0"/>
        <w:ind w:left="720"/>
        <w:rPr>
          <w:rFonts w:asciiTheme="minorHAnsi" w:hAnsiTheme="minorHAnsi"/>
          <w:sz w:val="24"/>
          <w:szCs w:val="24"/>
        </w:rPr>
      </w:pPr>
    </w:p>
    <w:p w14:paraId="26DC20CB" w14:textId="77777777" w:rsidR="0093222E" w:rsidRPr="00F31C7B" w:rsidRDefault="00020C39">
      <w:pPr>
        <w:pStyle w:val="a0"/>
        <w:ind w:left="720"/>
        <w:rPr>
          <w:rFonts w:asciiTheme="minorHAnsi" w:hAnsiTheme="minorHAnsi"/>
          <w:i/>
          <w:iCs/>
          <w:sz w:val="24"/>
          <w:szCs w:val="24"/>
        </w:rPr>
      </w:pPr>
      <w:r w:rsidRPr="00F31C7B">
        <w:rPr>
          <w:rFonts w:asciiTheme="minorHAnsi" w:hAnsiTheme="minorHAnsi"/>
          <w:i/>
          <w:iCs/>
          <w:sz w:val="24"/>
          <w:szCs w:val="24"/>
          <w:lang w:val="en-US"/>
        </w:rPr>
        <w:t>INFO</w:t>
      </w:r>
      <w:r w:rsidRPr="00F31C7B">
        <w:rPr>
          <w:rFonts w:asciiTheme="minorHAnsi" w:hAnsiTheme="minorHAnsi"/>
          <w:i/>
          <w:iCs/>
          <w:sz w:val="24"/>
          <w:szCs w:val="24"/>
        </w:rPr>
        <w:t xml:space="preserve"> </w:t>
      </w:r>
      <w:r w:rsidRPr="00F31C7B">
        <w:rPr>
          <w:rFonts w:asciiTheme="minorHAnsi" w:hAnsiTheme="minorHAnsi"/>
          <w:i/>
          <w:iCs/>
          <w:sz w:val="24"/>
          <w:szCs w:val="24"/>
          <w:lang w:val="en-US"/>
        </w:rPr>
        <w:t>UROLOGY</w:t>
      </w:r>
      <w:r w:rsidRPr="00F31C7B">
        <w:rPr>
          <w:rFonts w:asciiTheme="minorHAnsi" w:hAnsiTheme="minorHAnsi"/>
          <w:i/>
          <w:iCs/>
          <w:sz w:val="24"/>
          <w:szCs w:val="24"/>
        </w:rPr>
        <w:t xml:space="preserve"> 2012; 65:2-8</w:t>
      </w:r>
    </w:p>
    <w:p w14:paraId="65E2D3E6" w14:textId="77777777" w:rsidR="0093222E" w:rsidRPr="00F31C7B" w:rsidRDefault="0093222E">
      <w:pPr>
        <w:pStyle w:val="a0"/>
        <w:rPr>
          <w:rFonts w:asciiTheme="minorHAnsi" w:hAnsiTheme="minorHAnsi"/>
          <w:i/>
          <w:iCs/>
          <w:sz w:val="24"/>
          <w:szCs w:val="24"/>
        </w:rPr>
      </w:pPr>
    </w:p>
    <w:p w14:paraId="49E81BAF" w14:textId="77777777" w:rsidR="0093222E" w:rsidRPr="00F31C7B" w:rsidRDefault="0093222E">
      <w:pPr>
        <w:pStyle w:val="a0"/>
        <w:ind w:left="720"/>
        <w:rPr>
          <w:rFonts w:asciiTheme="minorHAnsi" w:hAnsiTheme="minorHAnsi"/>
          <w:i/>
          <w:iCs/>
          <w:sz w:val="24"/>
          <w:szCs w:val="24"/>
        </w:rPr>
      </w:pPr>
    </w:p>
    <w:p w14:paraId="687AEF73" w14:textId="77777777" w:rsidR="0093222E" w:rsidRPr="00F31C7B" w:rsidRDefault="00020C39" w:rsidP="008E66F1">
      <w:pPr>
        <w:pStyle w:val="a0"/>
        <w:numPr>
          <w:ilvl w:val="0"/>
          <w:numId w:val="80"/>
        </w:numPr>
        <w:rPr>
          <w:rFonts w:asciiTheme="minorHAnsi" w:hAnsiTheme="minorHAnsi"/>
          <w:b/>
          <w:bCs/>
          <w:sz w:val="24"/>
          <w:szCs w:val="24"/>
        </w:rPr>
      </w:pPr>
      <w:r w:rsidRPr="00F31C7B">
        <w:rPr>
          <w:rFonts w:asciiTheme="minorHAnsi" w:hAnsiTheme="minorHAnsi"/>
          <w:b/>
          <w:bCs/>
          <w:sz w:val="24"/>
          <w:szCs w:val="24"/>
        </w:rPr>
        <w:t xml:space="preserve">Καρκινοειδές του </w:t>
      </w:r>
      <w:proofErr w:type="spellStart"/>
      <w:r w:rsidRPr="00F31C7B">
        <w:rPr>
          <w:rFonts w:asciiTheme="minorHAnsi" w:hAnsiTheme="minorHAnsi"/>
          <w:b/>
          <w:bCs/>
          <w:sz w:val="24"/>
          <w:szCs w:val="24"/>
        </w:rPr>
        <w:t>όρχεως</w:t>
      </w:r>
      <w:proofErr w:type="spellEnd"/>
      <w:r w:rsidRPr="00F31C7B">
        <w:rPr>
          <w:rFonts w:asciiTheme="minorHAnsi" w:hAnsiTheme="minorHAnsi"/>
          <w:b/>
          <w:bCs/>
          <w:sz w:val="24"/>
          <w:szCs w:val="24"/>
        </w:rPr>
        <w:t xml:space="preserve">. </w:t>
      </w:r>
    </w:p>
    <w:p w14:paraId="4F40F7AD" w14:textId="77777777" w:rsidR="0093222E" w:rsidRPr="00F31C7B" w:rsidRDefault="0093222E">
      <w:pPr>
        <w:pStyle w:val="a0"/>
        <w:ind w:left="720"/>
        <w:rPr>
          <w:rFonts w:asciiTheme="minorHAnsi" w:hAnsiTheme="minorHAnsi"/>
          <w:b/>
          <w:bCs/>
          <w:sz w:val="24"/>
          <w:szCs w:val="24"/>
        </w:rPr>
      </w:pPr>
    </w:p>
    <w:p w14:paraId="0A6A8D14" w14:textId="77777777" w:rsidR="0093222E" w:rsidRPr="00F31C7B" w:rsidRDefault="00020C39">
      <w:pPr>
        <w:pStyle w:val="a0"/>
        <w:ind w:left="720"/>
        <w:rPr>
          <w:rFonts w:asciiTheme="minorHAnsi" w:hAnsiTheme="minorHAnsi"/>
          <w:sz w:val="24"/>
          <w:szCs w:val="24"/>
        </w:rPr>
      </w:pPr>
      <w:r w:rsidRPr="00F31C7B">
        <w:rPr>
          <w:rFonts w:asciiTheme="minorHAnsi" w:hAnsiTheme="minorHAnsi"/>
          <w:sz w:val="24"/>
          <w:szCs w:val="24"/>
        </w:rPr>
        <w:t>Θεοδοσίου</w:t>
      </w:r>
      <w:r w:rsidR="00F31C7B">
        <w:rPr>
          <w:rFonts w:asciiTheme="minorHAnsi" w:hAnsiTheme="minorHAnsi"/>
          <w:sz w:val="24"/>
          <w:szCs w:val="24"/>
        </w:rPr>
        <w:t xml:space="preserve"> Α</w:t>
      </w:r>
      <w:r w:rsidRPr="00F31C7B">
        <w:rPr>
          <w:rFonts w:asciiTheme="minorHAnsi" w:hAnsiTheme="minorHAnsi"/>
          <w:sz w:val="24"/>
          <w:szCs w:val="24"/>
        </w:rPr>
        <w:t xml:space="preserve">, </w:t>
      </w:r>
      <w:proofErr w:type="spellStart"/>
      <w:r w:rsidRPr="00F31C7B">
        <w:rPr>
          <w:rFonts w:asciiTheme="minorHAnsi" w:hAnsiTheme="minorHAnsi"/>
          <w:b/>
          <w:bCs/>
          <w:i/>
          <w:iCs/>
          <w:color w:val="1F497D"/>
          <w:sz w:val="24"/>
          <w:szCs w:val="24"/>
          <w:u w:color="1F497D"/>
        </w:rPr>
        <w:t>Σουντουλίδης</w:t>
      </w:r>
      <w:proofErr w:type="spellEnd"/>
      <w:r w:rsidR="00F31C7B">
        <w:rPr>
          <w:rFonts w:asciiTheme="minorHAnsi" w:hAnsiTheme="minorHAnsi"/>
          <w:b/>
          <w:bCs/>
          <w:i/>
          <w:iCs/>
          <w:color w:val="1F497D"/>
          <w:sz w:val="24"/>
          <w:szCs w:val="24"/>
          <w:u w:color="1F497D"/>
        </w:rPr>
        <w:t xml:space="preserve"> Π.</w:t>
      </w:r>
      <w:r w:rsidR="00F31C7B">
        <w:rPr>
          <w:rFonts w:asciiTheme="minorHAnsi" w:hAnsiTheme="minorHAnsi"/>
          <w:sz w:val="24"/>
          <w:szCs w:val="24"/>
        </w:rPr>
        <w:t xml:space="preserve">, </w:t>
      </w:r>
      <w:proofErr w:type="spellStart"/>
      <w:r w:rsidRPr="00F31C7B">
        <w:rPr>
          <w:rFonts w:asciiTheme="minorHAnsi" w:hAnsiTheme="minorHAnsi"/>
          <w:sz w:val="24"/>
          <w:szCs w:val="24"/>
        </w:rPr>
        <w:t>Φιλίντατζη</w:t>
      </w:r>
      <w:proofErr w:type="spellEnd"/>
      <w:r w:rsidR="00F31C7B">
        <w:rPr>
          <w:rFonts w:asciiTheme="minorHAnsi" w:hAnsiTheme="minorHAnsi"/>
          <w:sz w:val="24"/>
          <w:szCs w:val="24"/>
        </w:rPr>
        <w:t xml:space="preserve"> Χ, </w:t>
      </w:r>
      <w:proofErr w:type="spellStart"/>
      <w:r w:rsidRPr="00F31C7B">
        <w:rPr>
          <w:rFonts w:asciiTheme="minorHAnsi" w:hAnsiTheme="minorHAnsi"/>
          <w:sz w:val="24"/>
          <w:szCs w:val="24"/>
        </w:rPr>
        <w:t>Κικιδάκης</w:t>
      </w:r>
      <w:proofErr w:type="spellEnd"/>
      <w:r w:rsidR="00F31C7B">
        <w:rPr>
          <w:rFonts w:asciiTheme="minorHAnsi" w:hAnsiTheme="minorHAnsi"/>
          <w:sz w:val="24"/>
          <w:szCs w:val="24"/>
        </w:rPr>
        <w:t xml:space="preserve"> Δ, </w:t>
      </w:r>
      <w:r w:rsidRPr="00F31C7B">
        <w:rPr>
          <w:rFonts w:asciiTheme="minorHAnsi" w:hAnsiTheme="minorHAnsi"/>
          <w:sz w:val="24"/>
          <w:szCs w:val="24"/>
        </w:rPr>
        <w:t>Πασχαλίδης</w:t>
      </w:r>
      <w:r w:rsidR="00F31C7B">
        <w:rPr>
          <w:rFonts w:asciiTheme="minorHAnsi" w:hAnsiTheme="minorHAnsi"/>
          <w:sz w:val="24"/>
          <w:szCs w:val="24"/>
        </w:rPr>
        <w:t xml:space="preserve"> Κ.</w:t>
      </w:r>
    </w:p>
    <w:p w14:paraId="34B2FAF4" w14:textId="77777777" w:rsidR="0093222E" w:rsidRPr="00F31C7B" w:rsidRDefault="0093222E">
      <w:pPr>
        <w:pStyle w:val="a0"/>
        <w:ind w:left="720"/>
        <w:rPr>
          <w:rFonts w:asciiTheme="minorHAnsi" w:hAnsiTheme="minorHAnsi"/>
          <w:sz w:val="24"/>
          <w:szCs w:val="24"/>
        </w:rPr>
      </w:pPr>
    </w:p>
    <w:p w14:paraId="51522F71" w14:textId="77777777" w:rsidR="0093222E" w:rsidRDefault="00020C39">
      <w:pPr>
        <w:pStyle w:val="a0"/>
        <w:ind w:left="720"/>
        <w:rPr>
          <w:rFonts w:asciiTheme="minorHAnsi" w:hAnsiTheme="minorHAnsi"/>
          <w:i/>
          <w:iCs/>
          <w:sz w:val="24"/>
          <w:szCs w:val="24"/>
        </w:rPr>
      </w:pPr>
      <w:r w:rsidRPr="00F31C7B">
        <w:rPr>
          <w:rFonts w:asciiTheme="minorHAnsi" w:hAnsiTheme="minorHAnsi"/>
          <w:i/>
          <w:iCs/>
          <w:sz w:val="24"/>
          <w:szCs w:val="24"/>
        </w:rPr>
        <w:t>ΕΛΛΗΝΙΚΗ ΟΥΡΟΛΟΓΙΑ 2012; 24(3):211-14</w:t>
      </w:r>
    </w:p>
    <w:p w14:paraId="58F2E2DB" w14:textId="77777777" w:rsidR="00F87085" w:rsidRDefault="00F87085">
      <w:pPr>
        <w:pStyle w:val="a0"/>
        <w:ind w:left="720"/>
        <w:rPr>
          <w:rFonts w:asciiTheme="minorHAnsi" w:hAnsiTheme="minorHAnsi"/>
          <w:i/>
          <w:iCs/>
          <w:sz w:val="24"/>
          <w:szCs w:val="24"/>
        </w:rPr>
      </w:pPr>
    </w:p>
    <w:p w14:paraId="78F5DF78" w14:textId="7916CC4A" w:rsidR="00F87085" w:rsidRDefault="00F87085" w:rsidP="00F87085">
      <w:pPr>
        <w:pStyle w:val="a0"/>
        <w:numPr>
          <w:ilvl w:val="0"/>
          <w:numId w:val="80"/>
        </w:numPr>
        <w:rPr>
          <w:rFonts w:asciiTheme="minorHAnsi" w:hAnsiTheme="minorHAnsi"/>
          <w:sz w:val="24"/>
          <w:szCs w:val="24"/>
        </w:rPr>
      </w:pPr>
      <w:r w:rsidRPr="00F87085">
        <w:rPr>
          <w:rFonts w:asciiTheme="minorHAnsi" w:hAnsiTheme="minorHAnsi"/>
          <w:sz w:val="24"/>
          <w:szCs w:val="24"/>
        </w:rPr>
        <w:t xml:space="preserve"> </w:t>
      </w:r>
      <w:r w:rsidRPr="00F87085">
        <w:rPr>
          <w:rFonts w:asciiTheme="minorHAnsi" w:hAnsiTheme="minorHAnsi"/>
          <w:sz w:val="24"/>
          <w:szCs w:val="24"/>
          <w:lang w:val="en-US"/>
        </w:rPr>
        <w:t>M</w:t>
      </w:r>
      <w:r w:rsidRPr="00F87085">
        <w:rPr>
          <w:rFonts w:asciiTheme="minorHAnsi" w:hAnsiTheme="minorHAnsi"/>
          <w:sz w:val="24"/>
          <w:szCs w:val="24"/>
        </w:rPr>
        <w:t xml:space="preserve">η μεταστατικός </w:t>
      </w:r>
      <w:proofErr w:type="spellStart"/>
      <w:r w:rsidRPr="00F87085">
        <w:rPr>
          <w:rFonts w:asciiTheme="minorHAnsi" w:hAnsiTheme="minorHAnsi"/>
          <w:sz w:val="24"/>
          <w:szCs w:val="24"/>
        </w:rPr>
        <w:t>ευνουχοάντοχος</w:t>
      </w:r>
      <w:proofErr w:type="spellEnd"/>
      <w:r w:rsidRPr="00F87085">
        <w:rPr>
          <w:rFonts w:asciiTheme="minorHAnsi" w:hAnsiTheme="minorHAnsi"/>
          <w:sz w:val="24"/>
          <w:szCs w:val="24"/>
        </w:rPr>
        <w:t xml:space="preserve"> καρκίνος του προστάτη, </w:t>
      </w:r>
      <w:r w:rsidR="00C24C8B">
        <w:rPr>
          <w:rFonts w:asciiTheme="minorHAnsi" w:hAnsiTheme="minorHAnsi" w:hint="eastAsia"/>
          <w:sz w:val="24"/>
          <w:szCs w:val="24"/>
        </w:rPr>
        <w:t>τους</w:t>
      </w:r>
      <w:r w:rsidRPr="00F87085">
        <w:rPr>
          <w:rFonts w:asciiTheme="minorHAnsi" w:hAnsiTheme="minorHAnsi"/>
          <w:sz w:val="24"/>
          <w:szCs w:val="24"/>
        </w:rPr>
        <w:t xml:space="preserve"> κινούμενος στόχος;    </w:t>
      </w:r>
      <w:r>
        <w:rPr>
          <w:rFonts w:asciiTheme="minorHAnsi" w:hAnsiTheme="minorHAnsi"/>
          <w:sz w:val="24"/>
          <w:szCs w:val="24"/>
        </w:rPr>
        <w:t xml:space="preserve">                                                                                                                                            </w:t>
      </w:r>
      <w:proofErr w:type="spellStart"/>
      <w:r w:rsidRPr="00F87085">
        <w:rPr>
          <w:rFonts w:asciiTheme="minorHAnsi" w:hAnsiTheme="minorHAnsi"/>
          <w:b/>
          <w:bCs/>
          <w:i/>
          <w:iCs/>
          <w:color w:val="002060"/>
          <w:sz w:val="24"/>
          <w:szCs w:val="24"/>
        </w:rPr>
        <w:t>Σουντουλίδης</w:t>
      </w:r>
      <w:proofErr w:type="spellEnd"/>
      <w:r w:rsidRPr="00F87085">
        <w:rPr>
          <w:rFonts w:asciiTheme="minorHAnsi" w:hAnsiTheme="minorHAnsi"/>
          <w:b/>
          <w:bCs/>
          <w:i/>
          <w:iCs/>
          <w:color w:val="002060"/>
          <w:sz w:val="24"/>
          <w:szCs w:val="24"/>
        </w:rPr>
        <w:t xml:space="preserve"> Π.</w:t>
      </w:r>
      <w:r w:rsidRPr="00F87085">
        <w:rPr>
          <w:rFonts w:asciiTheme="minorHAnsi" w:hAnsiTheme="minorHAnsi"/>
          <w:color w:val="002060"/>
          <w:sz w:val="24"/>
          <w:szCs w:val="24"/>
        </w:rPr>
        <w:t xml:space="preserve"> </w:t>
      </w:r>
      <w:r>
        <w:rPr>
          <w:rFonts w:asciiTheme="minorHAnsi" w:hAnsiTheme="minorHAnsi"/>
          <w:sz w:val="24"/>
          <w:szCs w:val="24"/>
          <w:lang w:val="en-US"/>
        </w:rPr>
        <w:t xml:space="preserve">newsletter </w:t>
      </w:r>
      <w:r>
        <w:rPr>
          <w:rFonts w:asciiTheme="minorHAnsi" w:hAnsiTheme="minorHAnsi"/>
          <w:sz w:val="24"/>
          <w:szCs w:val="24"/>
        </w:rPr>
        <w:t xml:space="preserve">Ελληνικής Ουρολογικής Εταιρείας </w:t>
      </w:r>
    </w:p>
    <w:p w14:paraId="0B8AFEBA" w14:textId="77777777" w:rsidR="00833E3C" w:rsidRDefault="00833E3C" w:rsidP="00833E3C">
      <w:pPr>
        <w:pStyle w:val="a0"/>
        <w:ind w:left="720"/>
        <w:rPr>
          <w:rFonts w:asciiTheme="minorHAnsi" w:hAnsiTheme="minorHAnsi"/>
          <w:sz w:val="24"/>
          <w:szCs w:val="24"/>
        </w:rPr>
      </w:pPr>
    </w:p>
    <w:p w14:paraId="6E5ACA0F" w14:textId="77777777" w:rsidR="00F87085" w:rsidRDefault="00F87085" w:rsidP="00F87085">
      <w:pPr>
        <w:pStyle w:val="a0"/>
        <w:numPr>
          <w:ilvl w:val="0"/>
          <w:numId w:val="80"/>
        </w:numPr>
        <w:rPr>
          <w:rFonts w:asciiTheme="minorHAnsi" w:hAnsiTheme="minorHAnsi"/>
          <w:sz w:val="24"/>
          <w:szCs w:val="24"/>
        </w:rPr>
      </w:pPr>
      <w:r w:rsidRPr="00F87085">
        <w:rPr>
          <w:rFonts w:asciiTheme="minorHAnsi" w:hAnsiTheme="minorHAnsi"/>
          <w:sz w:val="24"/>
          <w:szCs w:val="24"/>
        </w:rPr>
        <w:t xml:space="preserve">                                                                                                                                                      </w:t>
      </w:r>
    </w:p>
    <w:p w14:paraId="7AA8290B" w14:textId="77777777" w:rsidR="00C24C8B" w:rsidRDefault="00C24C8B" w:rsidP="00C24C8B">
      <w:pPr>
        <w:pStyle w:val="a7"/>
        <w:rPr>
          <w:rFonts w:asciiTheme="minorHAnsi" w:hAnsiTheme="minorHAnsi"/>
          <w:sz w:val="24"/>
          <w:szCs w:val="24"/>
        </w:rPr>
      </w:pPr>
    </w:p>
    <w:p w14:paraId="2C068CE6" w14:textId="77777777" w:rsidR="00F87085" w:rsidRPr="00F87085" w:rsidRDefault="00F87085" w:rsidP="00F87085">
      <w:pPr>
        <w:pStyle w:val="a0"/>
        <w:ind w:left="720"/>
        <w:rPr>
          <w:rFonts w:asciiTheme="minorHAnsi" w:hAnsiTheme="minorHAnsi"/>
          <w:sz w:val="24"/>
          <w:szCs w:val="24"/>
        </w:rPr>
      </w:pPr>
    </w:p>
    <w:p w14:paraId="12581951" w14:textId="77777777" w:rsidR="0093222E" w:rsidRDefault="0093222E">
      <w:pPr>
        <w:pStyle w:val="80"/>
        <w:spacing w:line="360" w:lineRule="auto"/>
        <w:rPr>
          <w:rFonts w:ascii="Times New Roman" w:eastAsia="Times New Roman" w:hAnsi="Times New Roman" w:cs="Times New Roman"/>
          <w:sz w:val="28"/>
          <w:szCs w:val="28"/>
          <w:u w:val="single"/>
        </w:rPr>
      </w:pPr>
    </w:p>
    <w:p w14:paraId="58CFF005" w14:textId="77777777" w:rsidR="006875B3" w:rsidRDefault="006875B3">
      <w:pPr>
        <w:rPr>
          <w:rFonts w:cs="Arial Unicode MS"/>
          <w:color w:val="000000"/>
          <w:sz w:val="20"/>
          <w:szCs w:val="20"/>
          <w:u w:color="000000"/>
          <w:lang w:val="el-GR" w:eastAsia="el-GR"/>
        </w:rPr>
      </w:pPr>
      <w:r w:rsidRPr="00710966">
        <w:rPr>
          <w:lang w:val="el-GR"/>
        </w:rPr>
        <w:br w:type="page"/>
      </w:r>
    </w:p>
    <w:p w14:paraId="3C37E77A" w14:textId="77777777" w:rsidR="0093222E" w:rsidRDefault="0093222E">
      <w:pPr>
        <w:pStyle w:val="a0"/>
      </w:pPr>
    </w:p>
    <w:p w14:paraId="47B8103B" w14:textId="77777777" w:rsidR="0093222E" w:rsidRDefault="0093222E">
      <w:pPr>
        <w:pStyle w:val="a0"/>
      </w:pPr>
    </w:p>
    <w:p w14:paraId="7B538A43" w14:textId="77777777" w:rsidR="0093222E" w:rsidRPr="006875B3" w:rsidRDefault="00020C39">
      <w:pPr>
        <w:pStyle w:val="80"/>
        <w:spacing w:line="360" w:lineRule="auto"/>
        <w:jc w:val="center"/>
        <w:rPr>
          <w:rFonts w:asciiTheme="majorHAnsi" w:eastAsia="Times New Roman" w:hAnsiTheme="majorHAnsi" w:cs="Times New Roman"/>
          <w:sz w:val="28"/>
          <w:szCs w:val="28"/>
          <w:u w:val="single"/>
        </w:rPr>
      </w:pPr>
      <w:r w:rsidRPr="006875B3">
        <w:rPr>
          <w:rFonts w:asciiTheme="majorHAnsi" w:hAnsiTheme="majorHAnsi"/>
          <w:sz w:val="28"/>
          <w:szCs w:val="28"/>
          <w:u w:val="single"/>
        </w:rPr>
        <w:t>Δημοσιεύσεις στην διεθνή βιβλιογραφία</w:t>
      </w:r>
    </w:p>
    <w:p w14:paraId="4EEC1C95" w14:textId="77777777" w:rsidR="0093222E" w:rsidRDefault="0093222E">
      <w:pPr>
        <w:pStyle w:val="a0"/>
        <w:spacing w:line="360" w:lineRule="auto"/>
        <w:rPr>
          <w:sz w:val="22"/>
          <w:szCs w:val="22"/>
        </w:rPr>
      </w:pPr>
    </w:p>
    <w:p w14:paraId="53115DDD" w14:textId="77777777" w:rsidR="0093222E" w:rsidRPr="006875B3" w:rsidRDefault="00020C39" w:rsidP="008E66F1">
      <w:pPr>
        <w:pStyle w:val="a0"/>
        <w:numPr>
          <w:ilvl w:val="0"/>
          <w:numId w:val="83"/>
        </w:numPr>
        <w:jc w:val="center"/>
        <w:rPr>
          <w:rFonts w:asciiTheme="majorHAnsi" w:hAnsiTheme="majorHAnsi"/>
          <w:b/>
          <w:bCs/>
          <w:sz w:val="28"/>
          <w:szCs w:val="28"/>
        </w:rPr>
      </w:pPr>
      <w:r w:rsidRPr="006875B3">
        <w:rPr>
          <w:rFonts w:asciiTheme="majorHAnsi" w:hAnsiTheme="majorHAnsi"/>
          <w:b/>
          <w:bCs/>
          <w:sz w:val="28"/>
          <w:szCs w:val="28"/>
        </w:rPr>
        <w:t>Δημοσιευμ</w:t>
      </w:r>
      <w:r w:rsidR="001B5696">
        <w:rPr>
          <w:rFonts w:asciiTheme="majorHAnsi" w:hAnsiTheme="majorHAnsi"/>
          <w:b/>
          <w:bCs/>
          <w:sz w:val="28"/>
          <w:szCs w:val="28"/>
        </w:rPr>
        <w:t xml:space="preserve">ένα κεφάλαια σε βιβλία (σύνολο </w:t>
      </w:r>
      <w:r w:rsidR="00055834" w:rsidRPr="000E5850">
        <w:rPr>
          <w:rFonts w:asciiTheme="majorHAnsi" w:hAnsiTheme="majorHAnsi"/>
          <w:b/>
          <w:bCs/>
          <w:sz w:val="28"/>
          <w:szCs w:val="28"/>
        </w:rPr>
        <w:t>6</w:t>
      </w:r>
      <w:r w:rsidRPr="006875B3">
        <w:rPr>
          <w:rFonts w:asciiTheme="majorHAnsi" w:hAnsiTheme="majorHAnsi"/>
          <w:b/>
          <w:bCs/>
          <w:sz w:val="28"/>
          <w:szCs w:val="28"/>
        </w:rPr>
        <w:t>)</w:t>
      </w:r>
    </w:p>
    <w:p w14:paraId="5C4ACA0A" w14:textId="77777777" w:rsidR="0093222E" w:rsidRDefault="0093222E">
      <w:pPr>
        <w:pStyle w:val="a0"/>
        <w:jc w:val="center"/>
        <w:rPr>
          <w:b/>
          <w:bCs/>
          <w:sz w:val="28"/>
          <w:szCs w:val="28"/>
        </w:rPr>
      </w:pPr>
    </w:p>
    <w:p w14:paraId="3C35CAE8" w14:textId="77777777" w:rsidR="0093222E" w:rsidRDefault="0093222E">
      <w:pPr>
        <w:pStyle w:val="a0"/>
        <w:rPr>
          <w:b/>
          <w:bCs/>
          <w:sz w:val="24"/>
          <w:szCs w:val="24"/>
        </w:rPr>
      </w:pPr>
    </w:p>
    <w:p w14:paraId="76B607FC" w14:textId="77777777" w:rsidR="0093222E" w:rsidRPr="006875B3" w:rsidRDefault="00020C39" w:rsidP="008E66F1">
      <w:pPr>
        <w:pStyle w:val="a7"/>
        <w:numPr>
          <w:ilvl w:val="0"/>
          <w:numId w:val="85"/>
        </w:numPr>
        <w:spacing w:line="360" w:lineRule="auto"/>
        <w:rPr>
          <w:rFonts w:asciiTheme="minorHAnsi" w:hAnsiTheme="minorHAnsi"/>
          <w:b/>
          <w:bCs/>
          <w:sz w:val="24"/>
          <w:szCs w:val="24"/>
          <w:lang w:val="en-US"/>
        </w:rPr>
      </w:pPr>
      <w:r w:rsidRPr="006875B3">
        <w:rPr>
          <w:rFonts w:asciiTheme="minorHAnsi" w:hAnsiTheme="minorHAnsi"/>
          <w:sz w:val="24"/>
          <w:szCs w:val="24"/>
        </w:rPr>
        <w:t>Τίτλος</w:t>
      </w:r>
      <w:r w:rsidRPr="006875B3">
        <w:rPr>
          <w:rFonts w:asciiTheme="minorHAnsi" w:hAnsiTheme="minorHAnsi"/>
          <w:sz w:val="24"/>
          <w:szCs w:val="24"/>
          <w:lang w:val="en-US"/>
        </w:rPr>
        <w:t xml:space="preserve"> </w:t>
      </w:r>
      <w:r w:rsidRPr="006875B3">
        <w:rPr>
          <w:rFonts w:asciiTheme="minorHAnsi" w:hAnsiTheme="minorHAnsi"/>
          <w:sz w:val="24"/>
          <w:szCs w:val="24"/>
        </w:rPr>
        <w:t>βιβλίου</w:t>
      </w:r>
      <w:r w:rsidRPr="006875B3">
        <w:rPr>
          <w:rFonts w:asciiTheme="minorHAnsi" w:hAnsiTheme="minorHAnsi"/>
          <w:sz w:val="24"/>
          <w:szCs w:val="24"/>
          <w:lang w:val="en-US"/>
        </w:rPr>
        <w:t xml:space="preserve">: </w:t>
      </w:r>
      <w:r w:rsidRPr="006875B3">
        <w:rPr>
          <w:rFonts w:asciiTheme="minorHAnsi" w:hAnsiTheme="minorHAnsi"/>
          <w:b/>
          <w:bCs/>
          <w:sz w:val="24"/>
          <w:szCs w:val="24"/>
          <w:lang w:val="en-US"/>
        </w:rPr>
        <w:t>“</w:t>
      </w:r>
      <w:r w:rsidRPr="006875B3">
        <w:rPr>
          <w:rFonts w:asciiTheme="minorHAnsi" w:hAnsiTheme="minorHAnsi"/>
          <w:b/>
          <w:bCs/>
          <w:i/>
          <w:iCs/>
          <w:sz w:val="24"/>
          <w:szCs w:val="24"/>
          <w:lang w:val="en-US"/>
        </w:rPr>
        <w:t>Continence, current concepts and treatment strategies</w:t>
      </w:r>
      <w:r w:rsidRPr="006875B3">
        <w:rPr>
          <w:rFonts w:asciiTheme="minorHAnsi" w:hAnsiTheme="minorHAnsi"/>
          <w:b/>
          <w:bCs/>
          <w:sz w:val="24"/>
          <w:szCs w:val="24"/>
          <w:lang w:val="en-US"/>
        </w:rPr>
        <w:t xml:space="preserve">.” </w:t>
      </w:r>
    </w:p>
    <w:p w14:paraId="405D495B" w14:textId="77777777" w:rsidR="0093222E" w:rsidRPr="006875B3" w:rsidRDefault="00020C39" w:rsidP="006875B3">
      <w:pPr>
        <w:pStyle w:val="a0"/>
        <w:spacing w:line="360" w:lineRule="auto"/>
        <w:ind w:firstLine="720"/>
        <w:rPr>
          <w:rFonts w:asciiTheme="minorHAnsi" w:hAnsiTheme="minorHAnsi"/>
          <w:sz w:val="24"/>
          <w:szCs w:val="24"/>
          <w:lang w:val="en-US"/>
        </w:rPr>
      </w:pPr>
      <w:r w:rsidRPr="006875B3">
        <w:rPr>
          <w:rFonts w:asciiTheme="minorHAnsi" w:hAnsiTheme="minorHAnsi"/>
          <w:sz w:val="24"/>
          <w:szCs w:val="24"/>
        </w:rPr>
        <w:t>Τίτλος</w:t>
      </w:r>
      <w:r w:rsidRPr="006875B3">
        <w:rPr>
          <w:rFonts w:asciiTheme="minorHAnsi" w:hAnsiTheme="minorHAnsi"/>
          <w:sz w:val="24"/>
          <w:szCs w:val="24"/>
          <w:lang w:val="en-US"/>
        </w:rPr>
        <w:t xml:space="preserve"> </w:t>
      </w:r>
      <w:r w:rsidRPr="006875B3">
        <w:rPr>
          <w:rFonts w:asciiTheme="minorHAnsi" w:hAnsiTheme="minorHAnsi"/>
          <w:sz w:val="24"/>
          <w:szCs w:val="24"/>
        </w:rPr>
        <w:t>κεφαλαίου</w:t>
      </w:r>
      <w:r w:rsidRPr="006875B3">
        <w:rPr>
          <w:rFonts w:asciiTheme="minorHAnsi" w:hAnsiTheme="minorHAnsi"/>
          <w:sz w:val="24"/>
          <w:szCs w:val="24"/>
          <w:lang w:val="en-US"/>
        </w:rPr>
        <w:t xml:space="preserve">: </w:t>
      </w:r>
      <w:r w:rsidRPr="006875B3">
        <w:rPr>
          <w:rFonts w:asciiTheme="minorHAnsi" w:hAnsiTheme="minorHAnsi"/>
          <w:b/>
          <w:bCs/>
          <w:sz w:val="24"/>
          <w:szCs w:val="24"/>
          <w:lang w:val="en-US"/>
        </w:rPr>
        <w:t>“</w:t>
      </w:r>
      <w:r w:rsidRPr="006875B3">
        <w:rPr>
          <w:rFonts w:asciiTheme="minorHAnsi" w:hAnsiTheme="minorHAnsi"/>
          <w:b/>
          <w:bCs/>
          <w:i/>
          <w:iCs/>
          <w:sz w:val="24"/>
          <w:szCs w:val="24"/>
          <w:lang w:val="en-US"/>
        </w:rPr>
        <w:t>Surgery for urge incontinence: cystoplasty, diversion</w:t>
      </w:r>
      <w:r w:rsidRPr="006875B3">
        <w:rPr>
          <w:rFonts w:asciiTheme="minorHAnsi" w:hAnsiTheme="minorHAnsi"/>
          <w:b/>
          <w:bCs/>
          <w:sz w:val="24"/>
          <w:szCs w:val="24"/>
          <w:lang w:val="en-US"/>
        </w:rPr>
        <w:t>”</w:t>
      </w:r>
      <w:r w:rsidRPr="006875B3">
        <w:rPr>
          <w:rFonts w:asciiTheme="minorHAnsi" w:hAnsiTheme="minorHAnsi"/>
          <w:sz w:val="24"/>
          <w:szCs w:val="24"/>
          <w:lang w:val="en-US"/>
        </w:rPr>
        <w:t xml:space="preserve"> </w:t>
      </w:r>
    </w:p>
    <w:p w14:paraId="55D3F6CF" w14:textId="77777777" w:rsidR="0093222E" w:rsidRPr="00A72BE1" w:rsidRDefault="00020C39" w:rsidP="00A72BE1">
      <w:pPr>
        <w:pStyle w:val="a0"/>
        <w:ind w:firstLine="720"/>
        <w:rPr>
          <w:rFonts w:asciiTheme="minorHAnsi" w:hAnsiTheme="minorHAnsi"/>
          <w:sz w:val="24"/>
          <w:szCs w:val="24"/>
          <w:lang w:val="en-US"/>
        </w:rPr>
      </w:pPr>
      <w:r w:rsidRPr="006875B3">
        <w:rPr>
          <w:rFonts w:asciiTheme="minorHAnsi" w:hAnsiTheme="minorHAnsi"/>
          <w:sz w:val="24"/>
          <w:szCs w:val="24"/>
        </w:rPr>
        <w:t>Συγγραφείς</w:t>
      </w:r>
      <w:r w:rsidRPr="006875B3">
        <w:rPr>
          <w:rFonts w:asciiTheme="minorHAnsi" w:hAnsiTheme="minorHAnsi"/>
          <w:sz w:val="24"/>
          <w:szCs w:val="24"/>
          <w:lang w:val="en-US"/>
        </w:rPr>
        <w:t xml:space="preserve">: </w:t>
      </w:r>
      <w:proofErr w:type="spellStart"/>
      <w:r w:rsidRPr="006875B3">
        <w:rPr>
          <w:rFonts w:asciiTheme="minorHAnsi" w:hAnsiTheme="minorHAnsi"/>
          <w:b/>
          <w:bCs/>
          <w:i/>
          <w:iCs/>
          <w:color w:val="1F497D"/>
          <w:sz w:val="24"/>
          <w:szCs w:val="24"/>
          <w:u w:color="1F497D"/>
          <w:lang w:val="en-US"/>
        </w:rPr>
        <w:t>P.Sountoulides</w:t>
      </w:r>
      <w:proofErr w:type="spellEnd"/>
      <w:r w:rsidRPr="006875B3">
        <w:rPr>
          <w:rFonts w:asciiTheme="minorHAnsi" w:hAnsiTheme="minorHAnsi"/>
          <w:sz w:val="24"/>
          <w:szCs w:val="24"/>
          <w:lang w:val="en-US"/>
        </w:rPr>
        <w:t xml:space="preserve">, </w:t>
      </w:r>
      <w:proofErr w:type="spellStart"/>
      <w:r w:rsidRPr="006875B3">
        <w:rPr>
          <w:rFonts w:asciiTheme="minorHAnsi" w:hAnsiTheme="minorHAnsi"/>
          <w:sz w:val="24"/>
          <w:szCs w:val="24"/>
          <w:lang w:val="en-US"/>
        </w:rPr>
        <w:t>M.P.Laguna</w:t>
      </w:r>
      <w:proofErr w:type="spellEnd"/>
    </w:p>
    <w:p w14:paraId="3FB0395E" w14:textId="77777777" w:rsidR="0093222E" w:rsidRPr="006875B3" w:rsidRDefault="0093222E">
      <w:pPr>
        <w:pStyle w:val="a0"/>
        <w:ind w:left="720"/>
        <w:rPr>
          <w:rFonts w:asciiTheme="minorHAnsi" w:hAnsiTheme="minorHAnsi"/>
          <w:b/>
          <w:bCs/>
          <w:sz w:val="24"/>
          <w:szCs w:val="24"/>
          <w:lang w:val="en-US"/>
        </w:rPr>
      </w:pPr>
    </w:p>
    <w:p w14:paraId="6695A0A4" w14:textId="77777777" w:rsidR="0093222E" w:rsidRPr="006875B3" w:rsidRDefault="00020C39" w:rsidP="00A72BE1">
      <w:pPr>
        <w:pStyle w:val="a0"/>
        <w:spacing w:line="360" w:lineRule="auto"/>
        <w:rPr>
          <w:rFonts w:asciiTheme="minorHAnsi" w:hAnsiTheme="minorHAnsi"/>
          <w:sz w:val="24"/>
          <w:szCs w:val="24"/>
          <w:lang w:val="en-US"/>
        </w:rPr>
      </w:pPr>
      <w:r w:rsidRPr="006875B3">
        <w:rPr>
          <w:rFonts w:asciiTheme="minorHAnsi" w:hAnsiTheme="minorHAnsi"/>
          <w:sz w:val="24"/>
          <w:szCs w:val="24"/>
        </w:rPr>
        <w:t>Το</w:t>
      </w:r>
      <w:r w:rsidRPr="006875B3">
        <w:rPr>
          <w:rFonts w:asciiTheme="minorHAnsi" w:hAnsiTheme="minorHAnsi"/>
          <w:sz w:val="24"/>
          <w:szCs w:val="24"/>
          <w:lang w:val="en-US"/>
        </w:rPr>
        <w:t xml:space="preserve"> </w:t>
      </w:r>
      <w:r w:rsidRPr="006875B3">
        <w:rPr>
          <w:rFonts w:asciiTheme="minorHAnsi" w:hAnsiTheme="minorHAnsi"/>
          <w:sz w:val="24"/>
          <w:szCs w:val="24"/>
        </w:rPr>
        <w:t>βιβλίο</w:t>
      </w:r>
      <w:r w:rsidRPr="006875B3">
        <w:rPr>
          <w:rFonts w:asciiTheme="minorHAnsi" w:hAnsiTheme="minorHAnsi"/>
          <w:sz w:val="24"/>
          <w:szCs w:val="24"/>
          <w:lang w:val="en-US"/>
        </w:rPr>
        <w:t xml:space="preserve"> </w:t>
      </w:r>
      <w:r w:rsidRPr="006875B3">
        <w:rPr>
          <w:rFonts w:asciiTheme="minorHAnsi" w:hAnsiTheme="minorHAnsi"/>
          <w:sz w:val="24"/>
          <w:szCs w:val="24"/>
        </w:rPr>
        <w:t>εκδόθηκε</w:t>
      </w:r>
      <w:r w:rsidRPr="006875B3">
        <w:rPr>
          <w:rFonts w:asciiTheme="minorHAnsi" w:hAnsiTheme="minorHAnsi"/>
          <w:sz w:val="24"/>
          <w:szCs w:val="24"/>
          <w:lang w:val="en-US"/>
        </w:rPr>
        <w:t xml:space="preserve"> </w:t>
      </w:r>
      <w:r w:rsidRPr="006875B3">
        <w:rPr>
          <w:rFonts w:asciiTheme="minorHAnsi" w:hAnsiTheme="minorHAnsi"/>
          <w:sz w:val="24"/>
          <w:szCs w:val="24"/>
        </w:rPr>
        <w:t>από</w:t>
      </w:r>
      <w:r w:rsidRPr="006875B3">
        <w:rPr>
          <w:rFonts w:asciiTheme="minorHAnsi" w:hAnsiTheme="minorHAnsi"/>
          <w:sz w:val="24"/>
          <w:szCs w:val="24"/>
          <w:lang w:val="en-US"/>
        </w:rPr>
        <w:t xml:space="preserve"> </w:t>
      </w:r>
      <w:r w:rsidRPr="006875B3">
        <w:rPr>
          <w:rFonts w:asciiTheme="minorHAnsi" w:hAnsiTheme="minorHAnsi"/>
          <w:sz w:val="24"/>
          <w:szCs w:val="24"/>
        </w:rPr>
        <w:t>τον</w:t>
      </w:r>
      <w:r w:rsidRPr="006875B3">
        <w:rPr>
          <w:rFonts w:asciiTheme="minorHAnsi" w:hAnsiTheme="minorHAnsi"/>
          <w:sz w:val="24"/>
          <w:szCs w:val="24"/>
          <w:lang w:val="en-US"/>
        </w:rPr>
        <w:t xml:space="preserve"> </w:t>
      </w:r>
      <w:r w:rsidRPr="006875B3">
        <w:rPr>
          <w:rFonts w:asciiTheme="minorHAnsi" w:hAnsiTheme="minorHAnsi"/>
          <w:sz w:val="24"/>
          <w:szCs w:val="24"/>
        </w:rPr>
        <w:t>εκδοτικό</w:t>
      </w:r>
      <w:r w:rsidRPr="006875B3">
        <w:rPr>
          <w:rFonts w:asciiTheme="minorHAnsi" w:hAnsiTheme="minorHAnsi"/>
          <w:sz w:val="24"/>
          <w:szCs w:val="24"/>
          <w:lang w:val="en-US"/>
        </w:rPr>
        <w:t xml:space="preserve"> </w:t>
      </w:r>
      <w:r w:rsidRPr="006875B3">
        <w:rPr>
          <w:rFonts w:asciiTheme="minorHAnsi" w:hAnsiTheme="minorHAnsi"/>
          <w:sz w:val="24"/>
          <w:szCs w:val="24"/>
        </w:rPr>
        <w:t>οίκο</w:t>
      </w:r>
      <w:r w:rsidRPr="006875B3">
        <w:rPr>
          <w:rFonts w:asciiTheme="minorHAnsi" w:hAnsiTheme="minorHAnsi"/>
          <w:sz w:val="24"/>
          <w:szCs w:val="24"/>
          <w:lang w:val="en-US"/>
        </w:rPr>
        <w:t xml:space="preserve"> </w:t>
      </w:r>
      <w:r w:rsidRPr="001B5696">
        <w:rPr>
          <w:rFonts w:asciiTheme="minorHAnsi" w:hAnsiTheme="minorHAnsi"/>
          <w:b/>
          <w:sz w:val="24"/>
          <w:szCs w:val="24"/>
          <w:lang w:val="en-US"/>
        </w:rPr>
        <w:t>Springer-Verlag</w:t>
      </w:r>
      <w:r w:rsidRPr="006875B3">
        <w:rPr>
          <w:rFonts w:asciiTheme="minorHAnsi" w:hAnsiTheme="minorHAnsi"/>
          <w:sz w:val="24"/>
          <w:szCs w:val="24"/>
          <w:lang w:val="en-US"/>
        </w:rPr>
        <w:t xml:space="preserve"> </w:t>
      </w:r>
      <w:r w:rsidRPr="006875B3">
        <w:rPr>
          <w:rFonts w:asciiTheme="minorHAnsi" w:hAnsiTheme="minorHAnsi"/>
          <w:sz w:val="24"/>
          <w:szCs w:val="24"/>
        </w:rPr>
        <w:t>το</w:t>
      </w:r>
      <w:r w:rsidRPr="006875B3">
        <w:rPr>
          <w:rFonts w:asciiTheme="minorHAnsi" w:hAnsiTheme="minorHAnsi"/>
          <w:sz w:val="24"/>
          <w:szCs w:val="24"/>
          <w:lang w:val="en-US"/>
        </w:rPr>
        <w:t xml:space="preserve"> 2009, </w:t>
      </w:r>
      <w:r w:rsidRPr="006875B3">
        <w:rPr>
          <w:rFonts w:asciiTheme="minorHAnsi" w:hAnsiTheme="minorHAnsi"/>
          <w:sz w:val="24"/>
          <w:szCs w:val="24"/>
        </w:rPr>
        <w:t>με</w:t>
      </w:r>
      <w:r w:rsidRPr="006875B3">
        <w:rPr>
          <w:rFonts w:asciiTheme="minorHAnsi" w:hAnsiTheme="minorHAnsi"/>
          <w:sz w:val="24"/>
          <w:szCs w:val="24"/>
          <w:lang w:val="en-US"/>
        </w:rPr>
        <w:t xml:space="preserve"> </w:t>
      </w:r>
      <w:r w:rsidRPr="006875B3">
        <w:rPr>
          <w:rFonts w:asciiTheme="minorHAnsi" w:hAnsiTheme="minorHAnsi"/>
          <w:sz w:val="24"/>
          <w:szCs w:val="24"/>
        </w:rPr>
        <w:t>εκδότες</w:t>
      </w:r>
      <w:r w:rsidRPr="006875B3">
        <w:rPr>
          <w:rFonts w:asciiTheme="minorHAnsi" w:hAnsiTheme="minorHAnsi"/>
          <w:sz w:val="24"/>
          <w:szCs w:val="24"/>
          <w:lang w:val="en-US"/>
        </w:rPr>
        <w:t xml:space="preserve"> </w:t>
      </w:r>
      <w:r w:rsidRPr="006875B3">
        <w:rPr>
          <w:rFonts w:asciiTheme="minorHAnsi" w:hAnsiTheme="minorHAnsi"/>
          <w:sz w:val="24"/>
          <w:szCs w:val="24"/>
        </w:rPr>
        <w:t>τους</w:t>
      </w:r>
      <w:r w:rsidRPr="006875B3">
        <w:rPr>
          <w:rFonts w:asciiTheme="minorHAnsi" w:hAnsiTheme="minorHAnsi"/>
          <w:sz w:val="24"/>
          <w:szCs w:val="24"/>
          <w:lang w:val="en-US"/>
        </w:rPr>
        <w:t xml:space="preserve">: Jean de la Rosette, Willy Davila, Martin Michel, Gopal </w:t>
      </w:r>
      <w:proofErr w:type="spellStart"/>
      <w:r w:rsidRPr="006875B3">
        <w:rPr>
          <w:rFonts w:asciiTheme="minorHAnsi" w:hAnsiTheme="minorHAnsi"/>
          <w:sz w:val="24"/>
          <w:szCs w:val="24"/>
          <w:lang w:val="en-US"/>
        </w:rPr>
        <w:t>Badlani</w:t>
      </w:r>
      <w:proofErr w:type="spellEnd"/>
      <w:r w:rsidRPr="006875B3">
        <w:rPr>
          <w:rFonts w:asciiTheme="minorHAnsi" w:hAnsiTheme="minorHAnsi"/>
          <w:sz w:val="24"/>
          <w:szCs w:val="24"/>
          <w:lang w:val="en-US"/>
        </w:rPr>
        <w:t>. ISBN: 978-1-84628-510-3</w:t>
      </w:r>
      <w:r w:rsidRPr="006875B3">
        <w:rPr>
          <w:rFonts w:asciiTheme="minorHAnsi" w:hAnsiTheme="minorHAnsi"/>
          <w:sz w:val="22"/>
          <w:szCs w:val="22"/>
          <w:lang w:val="en-US"/>
        </w:rPr>
        <w:br/>
      </w:r>
      <w:r w:rsidRPr="006875B3">
        <w:rPr>
          <w:rFonts w:asciiTheme="minorHAnsi" w:hAnsiTheme="minorHAnsi"/>
          <w:b/>
          <w:bCs/>
          <w:sz w:val="24"/>
          <w:szCs w:val="24"/>
          <w:lang w:val="en-US"/>
        </w:rPr>
        <w:t xml:space="preserve">2.  </w:t>
      </w:r>
      <w:r w:rsidRPr="006875B3">
        <w:rPr>
          <w:rFonts w:asciiTheme="minorHAnsi" w:hAnsiTheme="minorHAnsi"/>
          <w:sz w:val="24"/>
          <w:szCs w:val="24"/>
        </w:rPr>
        <w:t>Τίτλος</w:t>
      </w:r>
      <w:r w:rsidRPr="006875B3">
        <w:rPr>
          <w:rFonts w:asciiTheme="minorHAnsi" w:hAnsiTheme="minorHAnsi"/>
          <w:sz w:val="24"/>
          <w:szCs w:val="24"/>
          <w:lang w:val="en-US"/>
        </w:rPr>
        <w:t xml:space="preserve"> </w:t>
      </w:r>
      <w:r w:rsidRPr="006875B3">
        <w:rPr>
          <w:rFonts w:asciiTheme="minorHAnsi" w:hAnsiTheme="minorHAnsi"/>
          <w:sz w:val="24"/>
          <w:szCs w:val="24"/>
        </w:rPr>
        <w:t>βιβλίου</w:t>
      </w:r>
      <w:r w:rsidRPr="006875B3">
        <w:rPr>
          <w:rFonts w:asciiTheme="minorHAnsi" w:hAnsiTheme="minorHAnsi"/>
          <w:sz w:val="24"/>
          <w:szCs w:val="24"/>
          <w:lang w:val="en-US"/>
        </w:rPr>
        <w:t xml:space="preserve">: </w:t>
      </w:r>
      <w:r w:rsidRPr="006875B3">
        <w:rPr>
          <w:rFonts w:asciiTheme="minorHAnsi" w:hAnsiTheme="minorHAnsi"/>
          <w:b/>
          <w:bCs/>
          <w:i/>
          <w:iCs/>
          <w:sz w:val="24"/>
          <w:szCs w:val="24"/>
          <w:lang w:val="en-US"/>
        </w:rPr>
        <w:t>“The Research and Biology of Cancer”</w:t>
      </w:r>
    </w:p>
    <w:p w14:paraId="15409716" w14:textId="77777777" w:rsidR="0093222E" w:rsidRPr="006875B3" w:rsidRDefault="00020C39" w:rsidP="00A72BE1">
      <w:pPr>
        <w:pStyle w:val="a0"/>
        <w:spacing w:line="360" w:lineRule="auto"/>
        <w:ind w:firstLine="360"/>
        <w:rPr>
          <w:rFonts w:asciiTheme="minorHAnsi" w:hAnsiTheme="minorHAnsi"/>
          <w:sz w:val="22"/>
          <w:szCs w:val="22"/>
          <w:lang w:val="en-US"/>
        </w:rPr>
      </w:pPr>
      <w:r w:rsidRPr="006875B3">
        <w:rPr>
          <w:rFonts w:asciiTheme="minorHAnsi" w:hAnsiTheme="minorHAnsi"/>
          <w:sz w:val="24"/>
          <w:szCs w:val="24"/>
        </w:rPr>
        <w:t>Τίτλος</w:t>
      </w:r>
      <w:r w:rsidRPr="006875B3">
        <w:rPr>
          <w:rFonts w:asciiTheme="minorHAnsi" w:hAnsiTheme="minorHAnsi"/>
          <w:sz w:val="24"/>
          <w:szCs w:val="24"/>
          <w:lang w:val="en-US"/>
        </w:rPr>
        <w:t xml:space="preserve"> </w:t>
      </w:r>
      <w:r w:rsidRPr="006875B3">
        <w:rPr>
          <w:rFonts w:asciiTheme="minorHAnsi" w:hAnsiTheme="minorHAnsi"/>
          <w:sz w:val="24"/>
          <w:szCs w:val="24"/>
        </w:rPr>
        <w:t>κεφαλαίου</w:t>
      </w:r>
      <w:r w:rsidRPr="006875B3">
        <w:rPr>
          <w:rFonts w:asciiTheme="minorHAnsi" w:hAnsiTheme="minorHAnsi"/>
          <w:sz w:val="24"/>
          <w:szCs w:val="24"/>
          <w:lang w:val="en-US"/>
        </w:rPr>
        <w:t xml:space="preserve">: </w:t>
      </w:r>
      <w:r w:rsidRPr="006875B3">
        <w:rPr>
          <w:rFonts w:asciiTheme="minorHAnsi" w:hAnsiTheme="minorHAnsi"/>
          <w:b/>
          <w:bCs/>
          <w:i/>
          <w:iCs/>
          <w:sz w:val="24"/>
          <w:szCs w:val="24"/>
          <w:lang w:val="en-US"/>
        </w:rPr>
        <w:t>“The metastatic state of renal cell carcinoma”</w:t>
      </w:r>
    </w:p>
    <w:p w14:paraId="69F0E2DC" w14:textId="77777777" w:rsidR="0093222E" w:rsidRPr="006875B3" w:rsidRDefault="00020C39">
      <w:pPr>
        <w:pStyle w:val="a0"/>
        <w:spacing w:line="360" w:lineRule="auto"/>
        <w:ind w:firstLine="360"/>
        <w:jc w:val="both"/>
        <w:rPr>
          <w:rFonts w:asciiTheme="minorHAnsi" w:hAnsiTheme="minorHAnsi"/>
          <w:sz w:val="24"/>
          <w:szCs w:val="24"/>
          <w:lang w:val="en-US"/>
        </w:rPr>
      </w:pPr>
      <w:r w:rsidRPr="006875B3">
        <w:rPr>
          <w:rFonts w:asciiTheme="minorHAnsi" w:hAnsiTheme="minorHAnsi"/>
          <w:sz w:val="24"/>
          <w:szCs w:val="24"/>
        </w:rPr>
        <w:t>Συγγραφείς</w:t>
      </w:r>
      <w:r w:rsidRPr="006875B3">
        <w:rPr>
          <w:rFonts w:asciiTheme="minorHAnsi" w:hAnsiTheme="minorHAnsi"/>
          <w:sz w:val="24"/>
          <w:szCs w:val="24"/>
          <w:lang w:val="en-US"/>
        </w:rPr>
        <w:t xml:space="preserve">: Petros </w:t>
      </w:r>
      <w:proofErr w:type="spellStart"/>
      <w:r w:rsidRPr="006875B3">
        <w:rPr>
          <w:rFonts w:asciiTheme="minorHAnsi" w:hAnsiTheme="minorHAnsi"/>
          <w:sz w:val="24"/>
          <w:szCs w:val="24"/>
          <w:lang w:val="en-US"/>
        </w:rPr>
        <w:t>Sountoulides</w:t>
      </w:r>
      <w:proofErr w:type="spellEnd"/>
      <w:r w:rsidRPr="006875B3">
        <w:rPr>
          <w:rFonts w:asciiTheme="minorHAnsi" w:hAnsiTheme="minorHAnsi"/>
          <w:sz w:val="24"/>
          <w:szCs w:val="24"/>
          <w:lang w:val="en-US"/>
        </w:rPr>
        <w:t xml:space="preserve">, Alexandros </w:t>
      </w:r>
      <w:proofErr w:type="spellStart"/>
      <w:r w:rsidRPr="006875B3">
        <w:rPr>
          <w:rFonts w:asciiTheme="minorHAnsi" w:hAnsiTheme="minorHAnsi"/>
          <w:sz w:val="24"/>
          <w:szCs w:val="24"/>
          <w:lang w:val="en-US"/>
        </w:rPr>
        <w:t>Theodosiou</w:t>
      </w:r>
      <w:proofErr w:type="spellEnd"/>
      <w:r w:rsidRPr="006875B3">
        <w:rPr>
          <w:rFonts w:asciiTheme="minorHAnsi" w:hAnsiTheme="minorHAnsi"/>
          <w:sz w:val="24"/>
          <w:szCs w:val="24"/>
          <w:lang w:val="en-US"/>
        </w:rPr>
        <w:t xml:space="preserve"> and Linda </w:t>
      </w:r>
      <w:proofErr w:type="spellStart"/>
      <w:r w:rsidRPr="006875B3">
        <w:rPr>
          <w:rFonts w:asciiTheme="minorHAnsi" w:hAnsiTheme="minorHAnsi"/>
          <w:sz w:val="24"/>
          <w:szCs w:val="24"/>
          <w:lang w:val="en-US"/>
        </w:rPr>
        <w:t>Metaxa</w:t>
      </w:r>
      <w:proofErr w:type="spellEnd"/>
      <w:r w:rsidRPr="006875B3">
        <w:rPr>
          <w:rFonts w:asciiTheme="minorHAnsi" w:hAnsiTheme="minorHAnsi"/>
          <w:sz w:val="24"/>
          <w:szCs w:val="24"/>
          <w:lang w:val="en-US"/>
        </w:rPr>
        <w:t xml:space="preserve"> </w:t>
      </w:r>
    </w:p>
    <w:p w14:paraId="593BF0C8" w14:textId="77777777" w:rsidR="0023080D" w:rsidRDefault="0023080D" w:rsidP="00A72BE1">
      <w:pPr>
        <w:pStyle w:val="a0"/>
        <w:spacing w:line="360" w:lineRule="auto"/>
        <w:ind w:left="360"/>
        <w:jc w:val="both"/>
        <w:rPr>
          <w:rFonts w:asciiTheme="minorHAnsi" w:hAnsiTheme="minorHAnsi"/>
          <w:b/>
          <w:bCs/>
          <w:sz w:val="24"/>
          <w:szCs w:val="24"/>
          <w:lang w:val="en-US"/>
        </w:rPr>
      </w:pPr>
    </w:p>
    <w:p w14:paraId="6B9100D8" w14:textId="77777777" w:rsidR="0093222E" w:rsidRPr="006875B3" w:rsidRDefault="00020C39" w:rsidP="00A72BE1">
      <w:pPr>
        <w:pStyle w:val="a0"/>
        <w:spacing w:line="360" w:lineRule="auto"/>
        <w:ind w:left="360"/>
        <w:jc w:val="both"/>
        <w:rPr>
          <w:rFonts w:asciiTheme="minorHAnsi" w:hAnsiTheme="minorHAnsi"/>
          <w:b/>
          <w:bCs/>
          <w:sz w:val="24"/>
          <w:szCs w:val="24"/>
          <w:lang w:val="en-US"/>
        </w:rPr>
      </w:pPr>
      <w:r w:rsidRPr="006875B3">
        <w:rPr>
          <w:rFonts w:asciiTheme="minorHAnsi" w:hAnsiTheme="minorHAnsi"/>
          <w:b/>
          <w:bCs/>
          <w:sz w:val="24"/>
          <w:szCs w:val="24"/>
          <w:lang w:val="en-US"/>
        </w:rPr>
        <w:t xml:space="preserve">Citation: </w:t>
      </w:r>
      <w:proofErr w:type="spellStart"/>
      <w:r w:rsidRPr="006875B3">
        <w:rPr>
          <w:rFonts w:asciiTheme="minorHAnsi" w:hAnsiTheme="minorHAnsi"/>
          <w:b/>
          <w:bCs/>
          <w:i/>
          <w:iCs/>
          <w:color w:val="1F497D"/>
          <w:sz w:val="24"/>
          <w:szCs w:val="24"/>
          <w:u w:color="1F497D"/>
          <w:lang w:val="en-US"/>
        </w:rPr>
        <w:t>P.Sountoulides</w:t>
      </w:r>
      <w:proofErr w:type="spellEnd"/>
      <w:r w:rsidRPr="006875B3">
        <w:rPr>
          <w:rFonts w:asciiTheme="minorHAnsi" w:hAnsiTheme="minorHAnsi"/>
          <w:sz w:val="24"/>
          <w:szCs w:val="24"/>
          <w:lang w:val="en-US"/>
        </w:rPr>
        <w:t xml:space="preserve">, </w:t>
      </w:r>
      <w:proofErr w:type="spellStart"/>
      <w:r w:rsidRPr="006875B3">
        <w:rPr>
          <w:rFonts w:asciiTheme="minorHAnsi" w:hAnsiTheme="minorHAnsi"/>
          <w:sz w:val="24"/>
          <w:szCs w:val="24"/>
          <w:lang w:val="en-US"/>
        </w:rPr>
        <w:t>A.Theodosiou</w:t>
      </w:r>
      <w:proofErr w:type="spellEnd"/>
      <w:r w:rsidRPr="006875B3">
        <w:rPr>
          <w:rFonts w:asciiTheme="minorHAnsi" w:hAnsiTheme="minorHAnsi"/>
          <w:sz w:val="24"/>
          <w:szCs w:val="24"/>
          <w:lang w:val="en-US"/>
        </w:rPr>
        <w:t xml:space="preserve"> &amp; </w:t>
      </w:r>
      <w:proofErr w:type="spellStart"/>
      <w:r w:rsidRPr="006875B3">
        <w:rPr>
          <w:rFonts w:asciiTheme="minorHAnsi" w:hAnsiTheme="minorHAnsi"/>
          <w:sz w:val="24"/>
          <w:szCs w:val="24"/>
          <w:lang w:val="en-US"/>
        </w:rPr>
        <w:t>L.Metaxa</w:t>
      </w:r>
      <w:proofErr w:type="spellEnd"/>
      <w:r w:rsidRPr="006875B3">
        <w:rPr>
          <w:rFonts w:asciiTheme="minorHAnsi" w:hAnsiTheme="minorHAnsi"/>
          <w:sz w:val="24"/>
          <w:szCs w:val="24"/>
          <w:lang w:val="en-US"/>
        </w:rPr>
        <w:t xml:space="preserve">. The metastatic state of renal cell carcinoma. In: The Research and Biology of Cancer. </w:t>
      </w:r>
      <w:proofErr w:type="spellStart"/>
      <w:r w:rsidRPr="006875B3">
        <w:rPr>
          <w:rFonts w:asciiTheme="minorHAnsi" w:hAnsiTheme="minorHAnsi"/>
          <w:sz w:val="24"/>
          <w:szCs w:val="24"/>
          <w:lang w:val="en-US"/>
        </w:rPr>
        <w:t>iConcept</w:t>
      </w:r>
      <w:proofErr w:type="spellEnd"/>
      <w:r w:rsidRPr="006875B3">
        <w:rPr>
          <w:rFonts w:asciiTheme="minorHAnsi" w:hAnsiTheme="minorHAnsi"/>
          <w:sz w:val="24"/>
          <w:szCs w:val="24"/>
          <w:lang w:val="en-US"/>
        </w:rPr>
        <w:t xml:space="preserve"> Press. ISBN: 978-14775549-99.</w:t>
      </w:r>
    </w:p>
    <w:p w14:paraId="34DA56A8" w14:textId="77777777" w:rsidR="0093222E" w:rsidRPr="006875B3" w:rsidRDefault="0093222E">
      <w:pPr>
        <w:pStyle w:val="a0"/>
        <w:jc w:val="both"/>
        <w:rPr>
          <w:rFonts w:asciiTheme="minorHAnsi" w:hAnsiTheme="minorHAnsi"/>
          <w:b/>
          <w:bCs/>
          <w:sz w:val="24"/>
          <w:szCs w:val="24"/>
          <w:lang w:val="en-US"/>
        </w:rPr>
      </w:pPr>
    </w:p>
    <w:p w14:paraId="373B2BFF" w14:textId="77777777" w:rsidR="0093222E" w:rsidRPr="006875B3" w:rsidRDefault="00020C39" w:rsidP="008E66F1">
      <w:pPr>
        <w:pStyle w:val="a0"/>
        <w:numPr>
          <w:ilvl w:val="0"/>
          <w:numId w:val="70"/>
        </w:numPr>
        <w:spacing w:line="360" w:lineRule="auto"/>
        <w:rPr>
          <w:rFonts w:asciiTheme="minorHAnsi" w:hAnsiTheme="minorHAnsi"/>
          <w:sz w:val="24"/>
          <w:szCs w:val="24"/>
          <w:lang w:val="en-US"/>
        </w:rPr>
      </w:pPr>
      <w:r w:rsidRPr="006875B3">
        <w:rPr>
          <w:rFonts w:asciiTheme="minorHAnsi" w:hAnsiTheme="minorHAnsi"/>
          <w:sz w:val="24"/>
          <w:szCs w:val="24"/>
        </w:rPr>
        <w:t>Τίτλος</w:t>
      </w:r>
      <w:r w:rsidRPr="006875B3">
        <w:rPr>
          <w:rFonts w:asciiTheme="minorHAnsi" w:hAnsiTheme="minorHAnsi"/>
          <w:sz w:val="24"/>
          <w:szCs w:val="24"/>
          <w:lang w:val="en-US"/>
        </w:rPr>
        <w:t xml:space="preserve"> </w:t>
      </w:r>
      <w:r w:rsidRPr="006875B3">
        <w:rPr>
          <w:rFonts w:asciiTheme="minorHAnsi" w:hAnsiTheme="minorHAnsi"/>
          <w:sz w:val="24"/>
          <w:szCs w:val="24"/>
        </w:rPr>
        <w:t>βιβλίου</w:t>
      </w:r>
      <w:r w:rsidRPr="006875B3">
        <w:rPr>
          <w:rFonts w:asciiTheme="minorHAnsi" w:hAnsiTheme="minorHAnsi"/>
          <w:sz w:val="24"/>
          <w:szCs w:val="24"/>
          <w:lang w:val="en-US"/>
        </w:rPr>
        <w:t xml:space="preserve"> : </w:t>
      </w:r>
      <w:r w:rsidRPr="006875B3">
        <w:rPr>
          <w:rFonts w:asciiTheme="minorHAnsi" w:hAnsiTheme="minorHAnsi"/>
          <w:b/>
          <w:bCs/>
          <w:i/>
          <w:iCs/>
          <w:sz w:val="24"/>
          <w:szCs w:val="24"/>
          <w:lang w:val="en-US"/>
        </w:rPr>
        <w:t>“Ureters, anatomy, physiology and disorders”</w:t>
      </w:r>
    </w:p>
    <w:p w14:paraId="74139B9E" w14:textId="77777777" w:rsidR="0093222E" w:rsidRPr="006875B3" w:rsidRDefault="00020C39" w:rsidP="00A72BE1">
      <w:pPr>
        <w:pStyle w:val="a7"/>
        <w:spacing w:line="360" w:lineRule="auto"/>
        <w:jc w:val="both"/>
        <w:rPr>
          <w:rFonts w:asciiTheme="minorHAnsi" w:hAnsiTheme="minorHAnsi"/>
          <w:b/>
          <w:bCs/>
          <w:i/>
          <w:iCs/>
          <w:sz w:val="24"/>
          <w:szCs w:val="24"/>
          <w:lang w:val="en-US"/>
        </w:rPr>
      </w:pPr>
      <w:r w:rsidRPr="006875B3">
        <w:rPr>
          <w:rFonts w:asciiTheme="minorHAnsi" w:hAnsiTheme="minorHAnsi"/>
          <w:sz w:val="24"/>
          <w:szCs w:val="24"/>
        </w:rPr>
        <w:t>Τίτλος</w:t>
      </w:r>
      <w:r w:rsidRPr="006875B3">
        <w:rPr>
          <w:rFonts w:asciiTheme="minorHAnsi" w:hAnsiTheme="minorHAnsi"/>
          <w:sz w:val="24"/>
          <w:szCs w:val="24"/>
          <w:lang w:val="en-US"/>
        </w:rPr>
        <w:t xml:space="preserve"> </w:t>
      </w:r>
      <w:r w:rsidRPr="006875B3">
        <w:rPr>
          <w:rFonts w:asciiTheme="minorHAnsi" w:hAnsiTheme="minorHAnsi"/>
          <w:sz w:val="24"/>
          <w:szCs w:val="24"/>
        </w:rPr>
        <w:t>κεφαλαίου</w:t>
      </w:r>
      <w:r w:rsidRPr="006875B3">
        <w:rPr>
          <w:rFonts w:asciiTheme="minorHAnsi" w:hAnsiTheme="minorHAnsi"/>
          <w:sz w:val="24"/>
          <w:szCs w:val="24"/>
          <w:lang w:val="en-US"/>
        </w:rPr>
        <w:t>:  “</w:t>
      </w:r>
      <w:r w:rsidRPr="006875B3">
        <w:rPr>
          <w:rFonts w:asciiTheme="minorHAnsi" w:hAnsiTheme="minorHAnsi"/>
          <w:b/>
          <w:bCs/>
          <w:i/>
          <w:iCs/>
          <w:sz w:val="24"/>
          <w:szCs w:val="24"/>
          <w:lang w:val="en-US"/>
        </w:rPr>
        <w:t>Metallic stents malignant upper urinary tract obstruction”.</w:t>
      </w:r>
    </w:p>
    <w:p w14:paraId="2F45EF44" w14:textId="77777777" w:rsidR="0093222E" w:rsidRPr="006875B3" w:rsidRDefault="00020C39">
      <w:pPr>
        <w:pStyle w:val="a0"/>
        <w:spacing w:line="360" w:lineRule="auto"/>
        <w:ind w:firstLine="360"/>
        <w:jc w:val="both"/>
        <w:rPr>
          <w:rFonts w:asciiTheme="minorHAnsi" w:hAnsiTheme="minorHAnsi"/>
          <w:sz w:val="24"/>
          <w:szCs w:val="24"/>
          <w:lang w:val="en-US"/>
        </w:rPr>
      </w:pPr>
      <w:r w:rsidRPr="006875B3">
        <w:rPr>
          <w:rFonts w:asciiTheme="minorHAnsi" w:hAnsiTheme="minorHAnsi"/>
          <w:sz w:val="24"/>
          <w:szCs w:val="24"/>
          <w:lang w:val="en-US"/>
        </w:rPr>
        <w:t xml:space="preserve">     </w:t>
      </w:r>
      <w:r w:rsidRPr="006875B3">
        <w:rPr>
          <w:rFonts w:asciiTheme="minorHAnsi" w:hAnsiTheme="minorHAnsi"/>
          <w:sz w:val="24"/>
          <w:szCs w:val="24"/>
        </w:rPr>
        <w:t>Συγγραφείς</w:t>
      </w:r>
      <w:r w:rsidRPr="006875B3">
        <w:rPr>
          <w:rFonts w:asciiTheme="minorHAnsi" w:hAnsiTheme="minorHAnsi"/>
          <w:sz w:val="24"/>
          <w:szCs w:val="24"/>
          <w:lang w:val="en-US"/>
        </w:rPr>
        <w:t xml:space="preserve">: Petros </w:t>
      </w:r>
      <w:proofErr w:type="spellStart"/>
      <w:r w:rsidRPr="006875B3">
        <w:rPr>
          <w:rFonts w:asciiTheme="minorHAnsi" w:hAnsiTheme="minorHAnsi"/>
          <w:sz w:val="24"/>
          <w:szCs w:val="24"/>
          <w:lang w:val="en-US"/>
        </w:rPr>
        <w:t>Sountoulides</w:t>
      </w:r>
      <w:proofErr w:type="spellEnd"/>
      <w:r w:rsidRPr="006875B3">
        <w:rPr>
          <w:rFonts w:asciiTheme="minorHAnsi" w:hAnsiTheme="minorHAnsi"/>
          <w:sz w:val="24"/>
          <w:szCs w:val="24"/>
          <w:lang w:val="en-US"/>
        </w:rPr>
        <w:t>, Anastasios Anastasiadis.</w:t>
      </w:r>
    </w:p>
    <w:p w14:paraId="28F8C8B7" w14:textId="77777777" w:rsidR="0023080D" w:rsidRDefault="0023080D">
      <w:pPr>
        <w:pStyle w:val="a0"/>
        <w:spacing w:line="360" w:lineRule="auto"/>
        <w:ind w:left="360"/>
        <w:jc w:val="both"/>
        <w:rPr>
          <w:rFonts w:asciiTheme="minorHAnsi" w:hAnsiTheme="minorHAnsi"/>
          <w:b/>
          <w:bCs/>
          <w:sz w:val="24"/>
          <w:szCs w:val="24"/>
          <w:lang w:val="en-US"/>
        </w:rPr>
      </w:pPr>
    </w:p>
    <w:p w14:paraId="6B38D31E" w14:textId="77777777" w:rsidR="0093222E" w:rsidRPr="006875B3" w:rsidRDefault="00020C39">
      <w:pPr>
        <w:pStyle w:val="a0"/>
        <w:spacing w:line="360" w:lineRule="auto"/>
        <w:ind w:left="360"/>
        <w:jc w:val="both"/>
        <w:rPr>
          <w:rFonts w:asciiTheme="minorHAnsi" w:hAnsiTheme="minorHAnsi"/>
          <w:sz w:val="24"/>
          <w:szCs w:val="24"/>
          <w:lang w:val="en-US"/>
        </w:rPr>
      </w:pPr>
      <w:r w:rsidRPr="006875B3">
        <w:rPr>
          <w:rFonts w:asciiTheme="minorHAnsi" w:hAnsiTheme="minorHAnsi"/>
          <w:b/>
          <w:bCs/>
          <w:sz w:val="24"/>
          <w:szCs w:val="24"/>
          <w:lang w:val="en-US"/>
        </w:rPr>
        <w:t>Citation</w:t>
      </w:r>
      <w:r w:rsidRPr="006875B3">
        <w:rPr>
          <w:rFonts w:asciiTheme="minorHAnsi" w:hAnsiTheme="minorHAnsi"/>
          <w:sz w:val="24"/>
          <w:szCs w:val="24"/>
          <w:lang w:val="en-US"/>
        </w:rPr>
        <w:t xml:space="preserve">: </w:t>
      </w:r>
      <w:proofErr w:type="spellStart"/>
      <w:r w:rsidRPr="006875B3">
        <w:rPr>
          <w:rFonts w:asciiTheme="minorHAnsi" w:hAnsiTheme="minorHAnsi"/>
          <w:b/>
          <w:bCs/>
          <w:i/>
          <w:iCs/>
          <w:color w:val="1F497D"/>
          <w:sz w:val="24"/>
          <w:szCs w:val="24"/>
          <w:u w:color="1F497D"/>
          <w:lang w:val="en-US"/>
        </w:rPr>
        <w:t>P.Sountoulides</w:t>
      </w:r>
      <w:proofErr w:type="spellEnd"/>
      <w:r w:rsidRPr="006875B3">
        <w:rPr>
          <w:rFonts w:asciiTheme="minorHAnsi" w:hAnsiTheme="minorHAnsi"/>
          <w:sz w:val="24"/>
          <w:szCs w:val="24"/>
          <w:lang w:val="en-US"/>
        </w:rPr>
        <w:t xml:space="preserve">, </w:t>
      </w:r>
      <w:proofErr w:type="spellStart"/>
      <w:r w:rsidRPr="006875B3">
        <w:rPr>
          <w:rFonts w:asciiTheme="minorHAnsi" w:hAnsiTheme="minorHAnsi"/>
          <w:sz w:val="24"/>
          <w:szCs w:val="24"/>
          <w:lang w:val="en-US"/>
        </w:rPr>
        <w:t>A.Anastasiadis</w:t>
      </w:r>
      <w:proofErr w:type="spellEnd"/>
      <w:r w:rsidRPr="006875B3">
        <w:rPr>
          <w:rFonts w:asciiTheme="minorHAnsi" w:hAnsiTheme="minorHAnsi"/>
          <w:sz w:val="24"/>
          <w:szCs w:val="24"/>
          <w:lang w:val="en-US"/>
        </w:rPr>
        <w:t>. Metallic stents for malignant upper urinary tract obstruction. In: Ureters: Anatomy, Physiology and Disorders. ISBN: 978-1-62808-874-8</w:t>
      </w:r>
    </w:p>
    <w:p w14:paraId="7E082067" w14:textId="77777777" w:rsidR="0093222E" w:rsidRPr="006875B3" w:rsidRDefault="00020C39">
      <w:pPr>
        <w:pStyle w:val="a0"/>
        <w:spacing w:line="360" w:lineRule="auto"/>
        <w:ind w:firstLine="360"/>
        <w:jc w:val="both"/>
        <w:rPr>
          <w:rFonts w:asciiTheme="minorHAnsi" w:hAnsiTheme="minorHAnsi"/>
          <w:sz w:val="24"/>
          <w:szCs w:val="24"/>
          <w:lang w:val="en-US"/>
        </w:rPr>
      </w:pPr>
      <w:r w:rsidRPr="006875B3">
        <w:rPr>
          <w:rFonts w:asciiTheme="minorHAnsi" w:hAnsiTheme="minorHAnsi"/>
          <w:sz w:val="24"/>
          <w:szCs w:val="24"/>
          <w:lang w:val="en-US"/>
        </w:rPr>
        <w:t xml:space="preserve">Editors: </w:t>
      </w:r>
      <w:proofErr w:type="spellStart"/>
      <w:r w:rsidRPr="006875B3">
        <w:rPr>
          <w:rFonts w:asciiTheme="minorHAnsi" w:hAnsiTheme="minorHAnsi"/>
          <w:sz w:val="24"/>
          <w:szCs w:val="24"/>
          <w:lang w:val="en-US"/>
        </w:rPr>
        <w:t>R.A.Santucci</w:t>
      </w:r>
      <w:proofErr w:type="spellEnd"/>
      <w:r w:rsidRPr="006875B3">
        <w:rPr>
          <w:rFonts w:asciiTheme="minorHAnsi" w:hAnsiTheme="minorHAnsi"/>
          <w:sz w:val="24"/>
          <w:szCs w:val="24"/>
          <w:lang w:val="en-US"/>
        </w:rPr>
        <w:t xml:space="preserve"> and </w:t>
      </w:r>
      <w:proofErr w:type="spellStart"/>
      <w:r w:rsidRPr="006875B3">
        <w:rPr>
          <w:rFonts w:asciiTheme="minorHAnsi" w:hAnsiTheme="minorHAnsi"/>
          <w:sz w:val="24"/>
          <w:szCs w:val="24"/>
          <w:lang w:val="en-US"/>
        </w:rPr>
        <w:t>M.Chen</w:t>
      </w:r>
      <w:proofErr w:type="spellEnd"/>
      <w:r w:rsidRPr="006875B3">
        <w:rPr>
          <w:rFonts w:asciiTheme="minorHAnsi" w:hAnsiTheme="minorHAnsi"/>
          <w:sz w:val="24"/>
          <w:szCs w:val="24"/>
          <w:lang w:val="en-US"/>
        </w:rPr>
        <w:t xml:space="preserve">   © 2013 Nova Science Publishers, Inc</w:t>
      </w:r>
    </w:p>
    <w:p w14:paraId="18D00F06" w14:textId="77777777" w:rsidR="0093222E" w:rsidRPr="006875B3" w:rsidRDefault="0093222E">
      <w:pPr>
        <w:pStyle w:val="a0"/>
        <w:spacing w:line="360" w:lineRule="auto"/>
        <w:jc w:val="both"/>
        <w:rPr>
          <w:rFonts w:asciiTheme="minorHAnsi" w:hAnsiTheme="minorHAnsi"/>
          <w:b/>
          <w:bCs/>
          <w:color w:val="0070C0"/>
          <w:sz w:val="28"/>
          <w:szCs w:val="28"/>
          <w:u w:color="0070C0"/>
          <w:lang w:val="en-US"/>
        </w:rPr>
      </w:pPr>
    </w:p>
    <w:p w14:paraId="00DD198C" w14:textId="77777777" w:rsidR="0093222E" w:rsidRPr="006875B3" w:rsidRDefault="00020C39" w:rsidP="008E66F1">
      <w:pPr>
        <w:pStyle w:val="a0"/>
        <w:numPr>
          <w:ilvl w:val="0"/>
          <w:numId w:val="70"/>
        </w:numPr>
        <w:spacing w:line="360" w:lineRule="auto"/>
        <w:rPr>
          <w:rFonts w:asciiTheme="minorHAnsi" w:hAnsiTheme="minorHAnsi"/>
          <w:sz w:val="24"/>
          <w:szCs w:val="24"/>
          <w:lang w:val="en-US"/>
        </w:rPr>
      </w:pPr>
      <w:r w:rsidRPr="006875B3">
        <w:rPr>
          <w:rFonts w:asciiTheme="minorHAnsi" w:hAnsiTheme="minorHAnsi"/>
          <w:sz w:val="24"/>
          <w:szCs w:val="24"/>
        </w:rPr>
        <w:t>Τίτλος</w:t>
      </w:r>
      <w:r w:rsidRPr="006875B3">
        <w:rPr>
          <w:rFonts w:asciiTheme="minorHAnsi" w:hAnsiTheme="minorHAnsi"/>
          <w:sz w:val="24"/>
          <w:szCs w:val="24"/>
          <w:lang w:val="en-US"/>
        </w:rPr>
        <w:t xml:space="preserve"> </w:t>
      </w:r>
      <w:r w:rsidRPr="006875B3">
        <w:rPr>
          <w:rFonts w:asciiTheme="minorHAnsi" w:hAnsiTheme="minorHAnsi"/>
          <w:sz w:val="24"/>
          <w:szCs w:val="24"/>
        </w:rPr>
        <w:t>βιβλίου</w:t>
      </w:r>
      <w:r w:rsidRPr="006875B3">
        <w:rPr>
          <w:rFonts w:asciiTheme="minorHAnsi" w:hAnsiTheme="minorHAnsi"/>
          <w:sz w:val="24"/>
          <w:szCs w:val="24"/>
          <w:lang w:val="en-US"/>
        </w:rPr>
        <w:t xml:space="preserve">: </w:t>
      </w:r>
      <w:r w:rsidRPr="006875B3">
        <w:rPr>
          <w:rFonts w:asciiTheme="minorHAnsi" w:hAnsiTheme="minorHAnsi"/>
          <w:b/>
          <w:bCs/>
          <w:i/>
          <w:iCs/>
          <w:sz w:val="24"/>
          <w:szCs w:val="24"/>
          <w:lang w:val="en-US"/>
        </w:rPr>
        <w:t>“The art and science of palliative medicine”</w:t>
      </w:r>
      <w:r w:rsidRPr="006875B3">
        <w:rPr>
          <w:rFonts w:asciiTheme="minorHAnsi" w:hAnsiTheme="minorHAnsi"/>
          <w:sz w:val="24"/>
          <w:szCs w:val="24"/>
          <w:lang w:val="en-US"/>
        </w:rPr>
        <w:t xml:space="preserve"> </w:t>
      </w:r>
    </w:p>
    <w:p w14:paraId="3D29C476" w14:textId="77777777" w:rsidR="0093222E" w:rsidRPr="006875B3" w:rsidRDefault="00020C39" w:rsidP="00A72BE1">
      <w:pPr>
        <w:pStyle w:val="a7"/>
        <w:spacing w:line="360" w:lineRule="auto"/>
        <w:rPr>
          <w:rFonts w:asciiTheme="minorHAnsi" w:hAnsiTheme="minorHAnsi"/>
          <w:b/>
          <w:bCs/>
          <w:i/>
          <w:iCs/>
          <w:sz w:val="24"/>
          <w:szCs w:val="24"/>
          <w:lang w:val="en-US"/>
        </w:rPr>
      </w:pPr>
      <w:r w:rsidRPr="006875B3">
        <w:rPr>
          <w:rFonts w:asciiTheme="minorHAnsi" w:hAnsiTheme="minorHAnsi"/>
          <w:sz w:val="24"/>
          <w:szCs w:val="24"/>
        </w:rPr>
        <w:t>Τίτλος</w:t>
      </w:r>
      <w:r w:rsidRPr="006875B3">
        <w:rPr>
          <w:rFonts w:asciiTheme="minorHAnsi" w:hAnsiTheme="minorHAnsi"/>
          <w:sz w:val="24"/>
          <w:szCs w:val="24"/>
          <w:lang w:val="en-US"/>
        </w:rPr>
        <w:t xml:space="preserve"> </w:t>
      </w:r>
      <w:r w:rsidRPr="006875B3">
        <w:rPr>
          <w:rFonts w:asciiTheme="minorHAnsi" w:hAnsiTheme="minorHAnsi"/>
          <w:sz w:val="24"/>
          <w:szCs w:val="24"/>
        </w:rPr>
        <w:t>κεφαλαίου</w:t>
      </w:r>
      <w:r w:rsidRPr="006875B3">
        <w:rPr>
          <w:rFonts w:asciiTheme="minorHAnsi" w:hAnsiTheme="minorHAnsi"/>
          <w:sz w:val="24"/>
          <w:szCs w:val="24"/>
          <w:lang w:val="en-US"/>
        </w:rPr>
        <w:t>:  “</w:t>
      </w:r>
      <w:r w:rsidRPr="006875B3">
        <w:rPr>
          <w:rFonts w:asciiTheme="minorHAnsi" w:hAnsiTheme="minorHAnsi"/>
          <w:b/>
          <w:bCs/>
          <w:i/>
          <w:iCs/>
          <w:sz w:val="24"/>
          <w:szCs w:val="24"/>
          <w:lang w:val="en-US"/>
        </w:rPr>
        <w:t>Genitourinary issues in palliative medicine”.</w:t>
      </w:r>
    </w:p>
    <w:p w14:paraId="0662A9FB" w14:textId="77777777" w:rsidR="0093222E" w:rsidRPr="006875B3" w:rsidRDefault="0093222E">
      <w:pPr>
        <w:pStyle w:val="a0"/>
        <w:ind w:left="720"/>
        <w:rPr>
          <w:rFonts w:asciiTheme="minorHAnsi" w:hAnsiTheme="minorHAnsi"/>
          <w:sz w:val="24"/>
          <w:szCs w:val="24"/>
          <w:lang w:val="en-US"/>
        </w:rPr>
      </w:pPr>
    </w:p>
    <w:p w14:paraId="121FA939" w14:textId="77777777" w:rsidR="0093222E" w:rsidRPr="006875B3" w:rsidRDefault="00020C39">
      <w:pPr>
        <w:pStyle w:val="a0"/>
        <w:spacing w:line="360" w:lineRule="auto"/>
        <w:ind w:firstLine="360"/>
        <w:rPr>
          <w:rFonts w:asciiTheme="minorHAnsi" w:hAnsiTheme="minorHAnsi"/>
          <w:sz w:val="24"/>
          <w:szCs w:val="24"/>
          <w:lang w:val="en-US"/>
        </w:rPr>
      </w:pPr>
      <w:r w:rsidRPr="006875B3">
        <w:rPr>
          <w:rFonts w:asciiTheme="minorHAnsi" w:hAnsiTheme="minorHAnsi"/>
          <w:sz w:val="24"/>
          <w:szCs w:val="24"/>
        </w:rPr>
        <w:t>Συγγραφείς</w:t>
      </w:r>
      <w:r w:rsidRPr="006875B3">
        <w:rPr>
          <w:rFonts w:asciiTheme="minorHAnsi" w:hAnsiTheme="minorHAnsi"/>
          <w:sz w:val="24"/>
          <w:szCs w:val="24"/>
          <w:lang w:val="en-US"/>
        </w:rPr>
        <w:t xml:space="preserve">: </w:t>
      </w:r>
      <w:r w:rsidRPr="006875B3">
        <w:rPr>
          <w:rFonts w:asciiTheme="minorHAnsi" w:hAnsiTheme="minorHAnsi"/>
          <w:b/>
          <w:bCs/>
          <w:i/>
          <w:iCs/>
          <w:color w:val="1F497D"/>
          <w:sz w:val="24"/>
          <w:szCs w:val="24"/>
          <w:u w:color="1F497D"/>
          <w:lang w:val="en-US"/>
        </w:rPr>
        <w:t xml:space="preserve">Petros </w:t>
      </w:r>
      <w:proofErr w:type="spellStart"/>
      <w:r w:rsidRPr="006875B3">
        <w:rPr>
          <w:rFonts w:asciiTheme="minorHAnsi" w:hAnsiTheme="minorHAnsi"/>
          <w:b/>
          <w:bCs/>
          <w:i/>
          <w:iCs/>
          <w:color w:val="1F497D"/>
          <w:sz w:val="24"/>
          <w:szCs w:val="24"/>
          <w:u w:color="1F497D"/>
          <w:lang w:val="en-US"/>
        </w:rPr>
        <w:t>Sountoulides</w:t>
      </w:r>
      <w:proofErr w:type="spellEnd"/>
      <w:r w:rsidRPr="006875B3">
        <w:rPr>
          <w:rFonts w:asciiTheme="minorHAnsi" w:hAnsiTheme="minorHAnsi"/>
          <w:sz w:val="24"/>
          <w:szCs w:val="24"/>
          <w:lang w:val="en-US"/>
        </w:rPr>
        <w:t xml:space="preserve">, Athanasios </w:t>
      </w:r>
      <w:proofErr w:type="spellStart"/>
      <w:r w:rsidRPr="006875B3">
        <w:rPr>
          <w:rFonts w:asciiTheme="minorHAnsi" w:hAnsiTheme="minorHAnsi"/>
          <w:sz w:val="24"/>
          <w:szCs w:val="24"/>
          <w:lang w:val="en-US"/>
        </w:rPr>
        <w:t>Bantis</w:t>
      </w:r>
      <w:proofErr w:type="spellEnd"/>
      <w:r w:rsidRPr="006875B3">
        <w:rPr>
          <w:rFonts w:asciiTheme="minorHAnsi" w:hAnsiTheme="minorHAnsi"/>
          <w:sz w:val="24"/>
          <w:szCs w:val="24"/>
          <w:lang w:val="en-US"/>
        </w:rPr>
        <w:t xml:space="preserve">. </w:t>
      </w:r>
    </w:p>
    <w:p w14:paraId="63ABBB88" w14:textId="77777777" w:rsidR="0093222E" w:rsidRPr="006875B3" w:rsidRDefault="00020C39">
      <w:pPr>
        <w:pStyle w:val="a0"/>
        <w:spacing w:line="360" w:lineRule="auto"/>
        <w:ind w:left="360"/>
        <w:rPr>
          <w:rFonts w:asciiTheme="minorHAnsi" w:hAnsiTheme="minorHAnsi"/>
          <w:b/>
          <w:bCs/>
          <w:i/>
          <w:iCs/>
          <w:sz w:val="24"/>
          <w:szCs w:val="24"/>
        </w:rPr>
      </w:pPr>
      <w:r w:rsidRPr="006875B3">
        <w:rPr>
          <w:rFonts w:asciiTheme="minorHAnsi" w:hAnsiTheme="minorHAnsi"/>
          <w:sz w:val="24"/>
          <w:szCs w:val="24"/>
        </w:rPr>
        <w:t xml:space="preserve">Το βιβλίο εκδόθηκε το 2014 από τον εκδοτικό οίκο </w:t>
      </w:r>
      <w:proofErr w:type="spellStart"/>
      <w:r w:rsidRPr="006875B3">
        <w:rPr>
          <w:rFonts w:asciiTheme="minorHAnsi" w:hAnsiTheme="minorHAnsi"/>
          <w:sz w:val="24"/>
          <w:szCs w:val="24"/>
          <w:lang w:val="en-US"/>
        </w:rPr>
        <w:t>AME</w:t>
      </w:r>
      <w:proofErr w:type="spellEnd"/>
      <w:r w:rsidRPr="006875B3">
        <w:rPr>
          <w:rFonts w:asciiTheme="minorHAnsi" w:hAnsiTheme="minorHAnsi"/>
          <w:sz w:val="24"/>
          <w:szCs w:val="24"/>
        </w:rPr>
        <w:t xml:space="preserve"> </w:t>
      </w:r>
      <w:r w:rsidRPr="006875B3">
        <w:rPr>
          <w:rFonts w:asciiTheme="minorHAnsi" w:hAnsiTheme="minorHAnsi"/>
          <w:sz w:val="24"/>
          <w:szCs w:val="24"/>
          <w:lang w:val="en-US"/>
        </w:rPr>
        <w:t>Publishing</w:t>
      </w:r>
      <w:r w:rsidRPr="006875B3">
        <w:rPr>
          <w:rFonts w:asciiTheme="minorHAnsi" w:hAnsiTheme="minorHAnsi"/>
          <w:sz w:val="24"/>
          <w:szCs w:val="24"/>
        </w:rPr>
        <w:t xml:space="preserve"> </w:t>
      </w:r>
      <w:r w:rsidRPr="006875B3">
        <w:rPr>
          <w:rFonts w:asciiTheme="minorHAnsi" w:hAnsiTheme="minorHAnsi"/>
          <w:sz w:val="24"/>
          <w:szCs w:val="24"/>
          <w:lang w:val="en-US"/>
        </w:rPr>
        <w:t>Company</w:t>
      </w:r>
      <w:r w:rsidRPr="006875B3">
        <w:rPr>
          <w:rFonts w:asciiTheme="minorHAnsi" w:hAnsiTheme="minorHAnsi"/>
          <w:sz w:val="24"/>
          <w:szCs w:val="24"/>
        </w:rPr>
        <w:t xml:space="preserve">. </w:t>
      </w:r>
    </w:p>
    <w:p w14:paraId="4E4649B7" w14:textId="77777777" w:rsidR="0093222E" w:rsidRPr="006875B3" w:rsidRDefault="00020C39">
      <w:pPr>
        <w:pStyle w:val="a0"/>
        <w:spacing w:line="360" w:lineRule="auto"/>
        <w:ind w:left="360"/>
        <w:rPr>
          <w:rFonts w:asciiTheme="minorHAnsi" w:hAnsiTheme="minorHAnsi"/>
          <w:sz w:val="24"/>
          <w:szCs w:val="24"/>
          <w:lang w:val="en-US"/>
        </w:rPr>
      </w:pPr>
      <w:r w:rsidRPr="006875B3">
        <w:rPr>
          <w:rFonts w:asciiTheme="minorHAnsi" w:hAnsiTheme="minorHAnsi"/>
          <w:sz w:val="24"/>
          <w:szCs w:val="24"/>
          <w:lang w:val="en-US"/>
        </w:rPr>
        <w:lastRenderedPageBreak/>
        <w:t xml:space="preserve">Editors: Howard Smith, Julie </w:t>
      </w:r>
      <w:proofErr w:type="spellStart"/>
      <w:r w:rsidRPr="006875B3">
        <w:rPr>
          <w:rFonts w:asciiTheme="minorHAnsi" w:hAnsiTheme="minorHAnsi"/>
          <w:sz w:val="24"/>
          <w:szCs w:val="24"/>
          <w:lang w:val="en-US"/>
        </w:rPr>
        <w:t>Pilitsis</w:t>
      </w:r>
      <w:proofErr w:type="spellEnd"/>
      <w:r w:rsidRPr="006875B3">
        <w:rPr>
          <w:rFonts w:asciiTheme="minorHAnsi" w:hAnsiTheme="minorHAnsi"/>
          <w:sz w:val="24"/>
          <w:szCs w:val="24"/>
          <w:lang w:val="en-US"/>
        </w:rPr>
        <w:t xml:space="preserve"> </w:t>
      </w:r>
    </w:p>
    <w:p w14:paraId="7986CE3D" w14:textId="77777777" w:rsidR="0093222E" w:rsidRDefault="00A471FB">
      <w:pPr>
        <w:pStyle w:val="a0"/>
        <w:spacing w:line="360" w:lineRule="auto"/>
        <w:ind w:left="360"/>
        <w:rPr>
          <w:rFonts w:asciiTheme="minorHAnsi" w:hAnsiTheme="minorHAnsi"/>
          <w:sz w:val="24"/>
          <w:szCs w:val="24"/>
          <w:lang w:val="en-US"/>
        </w:rPr>
      </w:pPr>
      <w:hyperlink r:id="rId23" w:history="1">
        <w:r w:rsidR="00020C39" w:rsidRPr="006875B3">
          <w:rPr>
            <w:rStyle w:val="Hyperlink0"/>
            <w:rFonts w:asciiTheme="minorHAnsi" w:hAnsiTheme="minorHAnsi"/>
          </w:rPr>
          <w:t>www.amepc.org</w:t>
        </w:r>
      </w:hyperlink>
      <w:r w:rsidR="00020C39" w:rsidRPr="006875B3">
        <w:rPr>
          <w:rFonts w:asciiTheme="minorHAnsi" w:hAnsiTheme="minorHAnsi"/>
          <w:sz w:val="24"/>
          <w:szCs w:val="24"/>
          <w:lang w:val="en-US"/>
        </w:rPr>
        <w:t xml:space="preserve">   </w:t>
      </w:r>
    </w:p>
    <w:p w14:paraId="43A2F56B" w14:textId="77777777" w:rsidR="001B5696" w:rsidRPr="006875B3" w:rsidRDefault="001B5696">
      <w:pPr>
        <w:pStyle w:val="a0"/>
        <w:spacing w:line="360" w:lineRule="auto"/>
        <w:ind w:left="360"/>
        <w:rPr>
          <w:rFonts w:asciiTheme="minorHAnsi" w:hAnsiTheme="minorHAnsi"/>
          <w:sz w:val="24"/>
          <w:szCs w:val="24"/>
          <w:lang w:val="en-US"/>
        </w:rPr>
      </w:pPr>
    </w:p>
    <w:p w14:paraId="5DADDC11" w14:textId="77777777" w:rsidR="00E61D44" w:rsidRPr="007E4EFB" w:rsidRDefault="00A72BE1" w:rsidP="008E66F1">
      <w:pPr>
        <w:pStyle w:val="a0"/>
        <w:numPr>
          <w:ilvl w:val="0"/>
          <w:numId w:val="70"/>
        </w:numPr>
        <w:rPr>
          <w:rFonts w:asciiTheme="minorHAnsi" w:hAnsiTheme="minorHAnsi"/>
          <w:b/>
          <w:color w:val="000000" w:themeColor="text1"/>
          <w:sz w:val="24"/>
          <w:szCs w:val="24"/>
          <w:u w:color="0070C0"/>
          <w:lang w:val="en-US"/>
        </w:rPr>
      </w:pPr>
      <w:r>
        <w:rPr>
          <w:rFonts w:asciiTheme="minorHAnsi" w:hAnsiTheme="minorHAnsi"/>
          <w:color w:val="000000" w:themeColor="text1"/>
          <w:sz w:val="24"/>
          <w:szCs w:val="24"/>
          <w:u w:color="0070C0"/>
        </w:rPr>
        <w:t>Τίτλος</w:t>
      </w:r>
      <w:r w:rsidRPr="00E61D44">
        <w:rPr>
          <w:rFonts w:asciiTheme="minorHAnsi" w:hAnsiTheme="minorHAnsi"/>
          <w:color w:val="000000" w:themeColor="text1"/>
          <w:sz w:val="24"/>
          <w:szCs w:val="24"/>
          <w:u w:color="0070C0"/>
          <w:lang w:val="en-US"/>
        </w:rPr>
        <w:t xml:space="preserve"> </w:t>
      </w:r>
      <w:r>
        <w:rPr>
          <w:rFonts w:asciiTheme="minorHAnsi" w:hAnsiTheme="minorHAnsi"/>
          <w:color w:val="000000" w:themeColor="text1"/>
          <w:sz w:val="24"/>
          <w:szCs w:val="24"/>
          <w:u w:color="0070C0"/>
        </w:rPr>
        <w:t>βιβλίου</w:t>
      </w:r>
      <w:r w:rsidRPr="00E61D44">
        <w:rPr>
          <w:rFonts w:asciiTheme="minorHAnsi" w:hAnsiTheme="minorHAnsi"/>
          <w:color w:val="000000" w:themeColor="text1"/>
          <w:sz w:val="24"/>
          <w:szCs w:val="24"/>
          <w:u w:color="0070C0"/>
          <w:lang w:val="en-US"/>
        </w:rPr>
        <w:t xml:space="preserve"> </w:t>
      </w:r>
      <w:r>
        <w:rPr>
          <w:rFonts w:asciiTheme="minorHAnsi" w:hAnsiTheme="minorHAnsi"/>
          <w:color w:val="000000" w:themeColor="text1"/>
          <w:sz w:val="24"/>
          <w:szCs w:val="24"/>
          <w:u w:color="0070C0"/>
          <w:lang w:val="en-US"/>
        </w:rPr>
        <w:t xml:space="preserve">: </w:t>
      </w:r>
      <w:r w:rsidR="001B5696" w:rsidRPr="001B5696">
        <w:rPr>
          <w:rFonts w:asciiTheme="minorHAnsi" w:hAnsiTheme="minorHAnsi"/>
          <w:b/>
          <w:i/>
          <w:color w:val="000000" w:themeColor="text1"/>
          <w:sz w:val="24"/>
          <w:szCs w:val="24"/>
          <w:u w:color="0070C0"/>
          <w:lang w:val="en-US"/>
        </w:rPr>
        <w:t>“</w:t>
      </w:r>
      <w:r w:rsidR="00E61D44" w:rsidRPr="001B5696">
        <w:rPr>
          <w:rFonts w:asciiTheme="minorHAnsi" w:hAnsiTheme="minorHAnsi"/>
          <w:b/>
          <w:i/>
          <w:color w:val="000000" w:themeColor="text1"/>
          <w:sz w:val="24"/>
          <w:szCs w:val="24"/>
          <w:u w:color="0070C0"/>
          <w:lang w:val="en-US"/>
        </w:rPr>
        <w:t>Hysterectomy Surgical Atlas/Textbook</w:t>
      </w:r>
      <w:r w:rsidR="001B5696" w:rsidRPr="001B5696">
        <w:rPr>
          <w:rFonts w:asciiTheme="minorHAnsi" w:hAnsiTheme="minorHAnsi"/>
          <w:b/>
          <w:i/>
          <w:color w:val="000000" w:themeColor="text1"/>
          <w:sz w:val="24"/>
          <w:szCs w:val="24"/>
          <w:u w:color="0070C0"/>
          <w:lang w:val="en-US"/>
        </w:rPr>
        <w:t>”</w:t>
      </w:r>
      <w:r w:rsidR="00E61D44" w:rsidRPr="007E4EFB">
        <w:rPr>
          <w:rFonts w:asciiTheme="minorHAnsi" w:hAnsiTheme="minorHAnsi"/>
          <w:b/>
          <w:color w:val="000000" w:themeColor="text1"/>
          <w:sz w:val="24"/>
          <w:szCs w:val="24"/>
          <w:u w:color="0070C0"/>
          <w:lang w:val="en-US"/>
        </w:rPr>
        <w:t> </w:t>
      </w:r>
    </w:p>
    <w:p w14:paraId="71E05BFA" w14:textId="77777777" w:rsidR="000B6386" w:rsidRPr="00E61D44" w:rsidRDefault="000B6386" w:rsidP="00E61D44">
      <w:pPr>
        <w:pStyle w:val="a0"/>
        <w:rPr>
          <w:rFonts w:asciiTheme="minorHAnsi" w:hAnsiTheme="minorHAnsi"/>
          <w:color w:val="000000" w:themeColor="text1"/>
          <w:sz w:val="24"/>
          <w:szCs w:val="24"/>
          <w:u w:color="0070C0"/>
          <w:lang w:val="en-US"/>
        </w:rPr>
      </w:pPr>
    </w:p>
    <w:p w14:paraId="473583ED" w14:textId="242D59BF" w:rsidR="000B6386" w:rsidRPr="007E4EFB" w:rsidRDefault="000B6386" w:rsidP="007E4EFB">
      <w:pPr>
        <w:pStyle w:val="a0"/>
        <w:spacing w:line="360" w:lineRule="auto"/>
        <w:ind w:left="720"/>
        <w:rPr>
          <w:rFonts w:asciiTheme="minorHAnsi" w:hAnsiTheme="minorHAnsi"/>
          <w:b/>
          <w:bCs/>
          <w:color w:val="000000" w:themeColor="text1"/>
          <w:sz w:val="24"/>
          <w:szCs w:val="24"/>
          <w:u w:color="0070C0"/>
          <w:lang w:val="en-US"/>
        </w:rPr>
      </w:pPr>
      <w:r>
        <w:rPr>
          <w:rFonts w:asciiTheme="minorHAnsi" w:hAnsiTheme="minorHAnsi"/>
          <w:color w:val="000000" w:themeColor="text1"/>
          <w:sz w:val="24"/>
          <w:szCs w:val="24"/>
          <w:u w:color="0070C0"/>
        </w:rPr>
        <w:t>Τίτλος</w:t>
      </w:r>
      <w:r w:rsidRPr="000B6386">
        <w:rPr>
          <w:rFonts w:asciiTheme="minorHAnsi" w:hAnsiTheme="minorHAnsi"/>
          <w:color w:val="000000" w:themeColor="text1"/>
          <w:sz w:val="24"/>
          <w:szCs w:val="24"/>
          <w:u w:color="0070C0"/>
          <w:lang w:val="en-US"/>
        </w:rPr>
        <w:t xml:space="preserve"> </w:t>
      </w:r>
      <w:r>
        <w:rPr>
          <w:rFonts w:asciiTheme="minorHAnsi" w:hAnsiTheme="minorHAnsi"/>
          <w:color w:val="000000" w:themeColor="text1"/>
          <w:sz w:val="24"/>
          <w:szCs w:val="24"/>
          <w:u w:color="0070C0"/>
        </w:rPr>
        <w:t>κεφαλαίου</w:t>
      </w:r>
      <w:r>
        <w:rPr>
          <w:rFonts w:asciiTheme="minorHAnsi" w:hAnsiTheme="minorHAnsi"/>
          <w:color w:val="000000" w:themeColor="text1"/>
          <w:sz w:val="24"/>
          <w:szCs w:val="24"/>
          <w:u w:color="0070C0"/>
          <w:lang w:val="en-US"/>
        </w:rPr>
        <w:t xml:space="preserve"> : </w:t>
      </w:r>
      <w:r w:rsidR="001B5696" w:rsidRPr="001B5696">
        <w:rPr>
          <w:rFonts w:asciiTheme="minorHAnsi" w:hAnsiTheme="minorHAnsi"/>
          <w:b/>
          <w:color w:val="000000" w:themeColor="text1"/>
          <w:sz w:val="24"/>
          <w:szCs w:val="24"/>
          <w:u w:color="0070C0"/>
          <w:lang w:val="en-US"/>
        </w:rPr>
        <w:t>“</w:t>
      </w:r>
      <w:r w:rsidRPr="001B5696">
        <w:rPr>
          <w:rFonts w:asciiTheme="minorHAnsi" w:hAnsiTheme="minorHAnsi"/>
          <w:b/>
          <w:bCs/>
          <w:i/>
          <w:color w:val="000000" w:themeColor="text1"/>
          <w:sz w:val="24"/>
          <w:szCs w:val="24"/>
          <w:u w:color="0070C0"/>
          <w:lang w:val="en-US"/>
        </w:rPr>
        <w:t xml:space="preserve">Robotic assisted radical Hysterectomy with anterior exenteration </w:t>
      </w:r>
      <w:r w:rsidR="00C24C8B">
        <w:rPr>
          <w:rFonts w:asciiTheme="minorHAnsi" w:hAnsiTheme="minorHAnsi"/>
          <w:b/>
          <w:bCs/>
          <w:i/>
          <w:color w:val="000000" w:themeColor="text1"/>
          <w:sz w:val="24"/>
          <w:szCs w:val="24"/>
          <w:u w:color="0070C0"/>
          <w:lang w:val="en-US"/>
        </w:rPr>
        <w:t>–</w:t>
      </w:r>
      <w:r w:rsidRPr="001B5696">
        <w:rPr>
          <w:rFonts w:asciiTheme="minorHAnsi" w:hAnsiTheme="minorHAnsi"/>
          <w:b/>
          <w:bCs/>
          <w:i/>
          <w:color w:val="000000" w:themeColor="text1"/>
          <w:sz w:val="24"/>
          <w:szCs w:val="24"/>
          <w:u w:color="0070C0"/>
          <w:lang w:val="en-US"/>
        </w:rPr>
        <w:t xml:space="preserve"> urological perspectives</w:t>
      </w:r>
      <w:r w:rsidR="001B5696" w:rsidRPr="001B5696">
        <w:rPr>
          <w:rFonts w:asciiTheme="minorHAnsi" w:hAnsiTheme="minorHAnsi"/>
          <w:b/>
          <w:bCs/>
          <w:i/>
          <w:color w:val="000000" w:themeColor="text1"/>
          <w:sz w:val="24"/>
          <w:szCs w:val="24"/>
          <w:u w:color="0070C0"/>
          <w:lang w:val="en-US"/>
        </w:rPr>
        <w:t>”</w:t>
      </w:r>
    </w:p>
    <w:p w14:paraId="6B12E98C" w14:textId="77777777" w:rsidR="007E4EFB" w:rsidRDefault="007E4EFB" w:rsidP="000B6386">
      <w:pPr>
        <w:pStyle w:val="a0"/>
        <w:ind w:left="720"/>
        <w:rPr>
          <w:rFonts w:asciiTheme="minorHAnsi" w:hAnsiTheme="minorHAnsi"/>
          <w:bCs/>
          <w:color w:val="000000" w:themeColor="text1"/>
          <w:sz w:val="24"/>
          <w:szCs w:val="24"/>
          <w:u w:color="0070C0"/>
          <w:lang w:val="en-US"/>
        </w:rPr>
      </w:pPr>
    </w:p>
    <w:p w14:paraId="4F968084" w14:textId="77777777" w:rsidR="0033452B" w:rsidRPr="0033452B" w:rsidRDefault="007E4EFB" w:rsidP="008E66F1">
      <w:pPr>
        <w:pStyle w:val="a0"/>
        <w:numPr>
          <w:ilvl w:val="0"/>
          <w:numId w:val="140"/>
        </w:numPr>
        <w:spacing w:line="360" w:lineRule="auto"/>
        <w:rPr>
          <w:rFonts w:asciiTheme="minorHAnsi" w:hAnsiTheme="minorHAnsi"/>
          <w:color w:val="000000" w:themeColor="text1"/>
          <w:sz w:val="24"/>
          <w:szCs w:val="24"/>
          <w:u w:color="0070C0"/>
        </w:rPr>
      </w:pPr>
      <w:r>
        <w:rPr>
          <w:rFonts w:asciiTheme="minorHAnsi" w:hAnsiTheme="minorHAnsi"/>
          <w:b/>
          <w:bCs/>
          <w:color w:val="000000" w:themeColor="text1"/>
          <w:sz w:val="24"/>
          <w:szCs w:val="24"/>
          <w:u w:color="0070C0"/>
          <w:lang w:val="en-US"/>
        </w:rPr>
        <w:t>Citation</w:t>
      </w:r>
      <w:r w:rsidRPr="007E4EFB">
        <w:rPr>
          <w:rFonts w:asciiTheme="minorHAnsi" w:hAnsiTheme="minorHAnsi"/>
          <w:b/>
          <w:bCs/>
          <w:color w:val="000000" w:themeColor="text1"/>
          <w:sz w:val="24"/>
          <w:szCs w:val="24"/>
          <w:u w:color="0070C0"/>
          <w:lang w:val="en-US"/>
        </w:rPr>
        <w:t>:</w:t>
      </w:r>
      <w:r>
        <w:rPr>
          <w:rFonts w:asciiTheme="minorHAnsi" w:hAnsiTheme="minorHAnsi"/>
          <w:b/>
          <w:bCs/>
          <w:color w:val="000000" w:themeColor="text1"/>
          <w:sz w:val="24"/>
          <w:szCs w:val="24"/>
          <w:u w:color="0070C0"/>
          <w:lang w:val="en-US"/>
        </w:rPr>
        <w:t xml:space="preserve"> </w:t>
      </w:r>
      <w:proofErr w:type="spellStart"/>
      <w:r w:rsidRPr="007E4EFB">
        <w:rPr>
          <w:rFonts w:asciiTheme="minorHAnsi" w:hAnsiTheme="minorHAnsi"/>
          <w:color w:val="000000" w:themeColor="text1"/>
          <w:sz w:val="24"/>
          <w:szCs w:val="24"/>
          <w:u w:color="0070C0"/>
          <w:lang w:val="en-US"/>
        </w:rPr>
        <w:t>Hatahet</w:t>
      </w:r>
      <w:proofErr w:type="spellEnd"/>
      <w:r w:rsidRPr="007E4EFB">
        <w:rPr>
          <w:rFonts w:asciiTheme="minorHAnsi" w:hAnsiTheme="minorHAnsi"/>
          <w:color w:val="000000" w:themeColor="text1"/>
          <w:sz w:val="24"/>
          <w:szCs w:val="24"/>
          <w:u w:color="0070C0"/>
          <w:lang w:val="en-US"/>
        </w:rPr>
        <w:t xml:space="preserve"> S., </w:t>
      </w:r>
      <w:proofErr w:type="spellStart"/>
      <w:r w:rsidRPr="007E4EFB">
        <w:rPr>
          <w:rFonts w:asciiTheme="minorHAnsi" w:hAnsiTheme="minorHAnsi"/>
          <w:color w:val="000000" w:themeColor="text1"/>
          <w:sz w:val="24"/>
          <w:szCs w:val="24"/>
          <w:u w:color="0070C0"/>
          <w:lang w:val="en-US"/>
        </w:rPr>
        <w:t>Shabsigh</w:t>
      </w:r>
      <w:proofErr w:type="spellEnd"/>
      <w:r w:rsidRPr="007E4EFB">
        <w:rPr>
          <w:rFonts w:asciiTheme="minorHAnsi" w:hAnsiTheme="minorHAnsi"/>
          <w:color w:val="000000" w:themeColor="text1"/>
          <w:sz w:val="24"/>
          <w:szCs w:val="24"/>
          <w:u w:color="0070C0"/>
          <w:lang w:val="en-US"/>
        </w:rPr>
        <w:t xml:space="preserve"> A., </w:t>
      </w:r>
      <w:proofErr w:type="spellStart"/>
      <w:r w:rsidRPr="007E4EFB">
        <w:rPr>
          <w:rFonts w:asciiTheme="minorHAnsi" w:hAnsiTheme="minorHAnsi"/>
          <w:color w:val="000000" w:themeColor="text1"/>
          <w:sz w:val="24"/>
          <w:szCs w:val="24"/>
          <w:u w:color="0070C0"/>
          <w:lang w:val="en-US"/>
        </w:rPr>
        <w:t>Moschonas</w:t>
      </w:r>
      <w:proofErr w:type="spellEnd"/>
      <w:r w:rsidRPr="007E4EFB">
        <w:rPr>
          <w:rFonts w:asciiTheme="minorHAnsi" w:hAnsiTheme="minorHAnsi"/>
          <w:color w:val="000000" w:themeColor="text1"/>
          <w:sz w:val="24"/>
          <w:szCs w:val="24"/>
          <w:u w:color="0070C0"/>
          <w:lang w:val="en-US"/>
        </w:rPr>
        <w:t xml:space="preserve"> D., </w:t>
      </w:r>
      <w:proofErr w:type="spellStart"/>
      <w:r w:rsidRPr="007E4EFB">
        <w:rPr>
          <w:rFonts w:asciiTheme="minorHAnsi" w:hAnsiTheme="minorHAnsi"/>
          <w:b/>
          <w:i/>
          <w:color w:val="221FB5"/>
          <w:sz w:val="24"/>
          <w:szCs w:val="24"/>
          <w:u w:color="0070C0"/>
          <w:lang w:val="en-US"/>
        </w:rPr>
        <w:t>Sountoulides</w:t>
      </w:r>
      <w:proofErr w:type="spellEnd"/>
      <w:r w:rsidRPr="007E4EFB">
        <w:rPr>
          <w:rFonts w:asciiTheme="minorHAnsi" w:hAnsiTheme="minorHAnsi"/>
          <w:b/>
          <w:i/>
          <w:color w:val="221FB5"/>
          <w:sz w:val="24"/>
          <w:szCs w:val="24"/>
          <w:u w:color="0070C0"/>
          <w:lang w:val="en-US"/>
        </w:rPr>
        <w:t xml:space="preserve"> P</w:t>
      </w:r>
      <w:r w:rsidRPr="007E4EFB">
        <w:rPr>
          <w:rFonts w:asciiTheme="minorHAnsi" w:hAnsiTheme="minorHAnsi"/>
          <w:color w:val="000000" w:themeColor="text1"/>
          <w:sz w:val="24"/>
          <w:szCs w:val="24"/>
          <w:u w:color="0070C0"/>
          <w:lang w:val="en-US"/>
        </w:rPr>
        <w:t xml:space="preserve">. (2018) Robotic-Assisted Radical Hysterectomy with Anterior and Posterior Exenteration-Urological Perspectives. In: </w:t>
      </w:r>
      <w:proofErr w:type="spellStart"/>
      <w:r w:rsidRPr="007E4EFB">
        <w:rPr>
          <w:rFonts w:asciiTheme="minorHAnsi" w:hAnsiTheme="minorHAnsi"/>
          <w:color w:val="000000" w:themeColor="text1"/>
          <w:sz w:val="24"/>
          <w:szCs w:val="24"/>
          <w:u w:color="0070C0"/>
          <w:lang w:val="en-US"/>
        </w:rPr>
        <w:t>Alkatout</w:t>
      </w:r>
      <w:proofErr w:type="spellEnd"/>
      <w:r w:rsidRPr="007E4EFB">
        <w:rPr>
          <w:rFonts w:asciiTheme="minorHAnsi" w:hAnsiTheme="minorHAnsi"/>
          <w:color w:val="000000" w:themeColor="text1"/>
          <w:sz w:val="24"/>
          <w:szCs w:val="24"/>
          <w:u w:color="0070C0"/>
          <w:lang w:val="en-US"/>
        </w:rPr>
        <w:t xml:space="preserve"> I., Mettler L. (eds) Hysterectomy. Springer, Cham</w:t>
      </w:r>
      <w:r w:rsidR="0033452B">
        <w:rPr>
          <w:rFonts w:asciiTheme="minorHAnsi" w:hAnsiTheme="minorHAnsi"/>
          <w:color w:val="000000" w:themeColor="text1"/>
          <w:sz w:val="24"/>
          <w:szCs w:val="24"/>
          <w:u w:color="0070C0"/>
          <w:lang w:val="en-US"/>
        </w:rPr>
        <w:t xml:space="preserve"> </w:t>
      </w:r>
    </w:p>
    <w:p w14:paraId="5BCD2E14" w14:textId="77777777" w:rsidR="00833E3C" w:rsidRDefault="0033452B" w:rsidP="00833E3C">
      <w:pPr>
        <w:pStyle w:val="a0"/>
        <w:spacing w:line="360" w:lineRule="auto"/>
        <w:ind w:left="720"/>
        <w:rPr>
          <w:rFonts w:asciiTheme="minorHAnsi" w:hAnsiTheme="minorHAnsi"/>
          <w:color w:val="000000" w:themeColor="text1"/>
          <w:sz w:val="24"/>
          <w:szCs w:val="24"/>
          <w:u w:color="0070C0"/>
          <w:lang w:val="en-US"/>
        </w:rPr>
      </w:pPr>
      <w:r w:rsidRPr="0033452B">
        <w:rPr>
          <w:rFonts w:asciiTheme="minorHAnsi" w:hAnsiTheme="minorHAnsi"/>
          <w:bCs/>
          <w:color w:val="000000" w:themeColor="text1"/>
          <w:sz w:val="24"/>
          <w:szCs w:val="24"/>
          <w:u w:color="0070C0"/>
          <w:lang w:val="en-US"/>
        </w:rPr>
        <w:t>[</w:t>
      </w:r>
      <w:proofErr w:type="spellStart"/>
      <w:r w:rsidRPr="0033452B">
        <w:rPr>
          <w:rFonts w:asciiTheme="minorHAnsi" w:hAnsiTheme="minorHAnsi"/>
          <w:bCs/>
          <w:color w:val="000000" w:themeColor="text1"/>
          <w:sz w:val="24"/>
          <w:szCs w:val="24"/>
          <w:u w:color="0070C0"/>
        </w:rPr>
        <w:t>Online</w:t>
      </w:r>
      <w:proofErr w:type="spellEnd"/>
      <w:r w:rsidRPr="0033452B">
        <w:rPr>
          <w:rFonts w:asciiTheme="minorHAnsi" w:hAnsiTheme="minorHAnsi"/>
          <w:bCs/>
          <w:color w:val="000000" w:themeColor="text1"/>
          <w:sz w:val="24"/>
          <w:szCs w:val="24"/>
          <w:u w:color="0070C0"/>
        </w:rPr>
        <w:t xml:space="preserve"> </w:t>
      </w:r>
      <w:proofErr w:type="spellStart"/>
      <w:r w:rsidRPr="0033452B">
        <w:rPr>
          <w:rFonts w:asciiTheme="minorHAnsi" w:hAnsiTheme="minorHAnsi"/>
          <w:bCs/>
          <w:color w:val="000000" w:themeColor="text1"/>
          <w:sz w:val="24"/>
          <w:szCs w:val="24"/>
          <w:u w:color="0070C0"/>
        </w:rPr>
        <w:t>ISBN</w:t>
      </w:r>
      <w:proofErr w:type="spellEnd"/>
      <w:r>
        <w:rPr>
          <w:rFonts w:asciiTheme="minorHAnsi" w:hAnsiTheme="minorHAnsi"/>
          <w:b/>
          <w:bCs/>
          <w:color w:val="000000" w:themeColor="text1"/>
          <w:sz w:val="24"/>
          <w:szCs w:val="24"/>
          <w:u w:color="0070C0"/>
          <w:lang w:val="en-US"/>
        </w:rPr>
        <w:t xml:space="preserve"> </w:t>
      </w:r>
      <w:r w:rsidRPr="0033452B">
        <w:rPr>
          <w:rFonts w:asciiTheme="minorHAnsi" w:hAnsiTheme="minorHAnsi"/>
          <w:color w:val="000000" w:themeColor="text1"/>
          <w:sz w:val="24"/>
          <w:szCs w:val="24"/>
          <w:u w:color="0070C0"/>
        </w:rPr>
        <w:t>978-3-319-22497-8</w:t>
      </w:r>
      <w:r>
        <w:rPr>
          <w:rFonts w:asciiTheme="minorHAnsi" w:hAnsiTheme="minorHAnsi"/>
          <w:color w:val="000000" w:themeColor="text1"/>
          <w:sz w:val="24"/>
          <w:szCs w:val="24"/>
          <w:u w:color="0070C0"/>
          <w:lang w:val="en-US"/>
        </w:rPr>
        <w:t>]</w:t>
      </w:r>
    </w:p>
    <w:p w14:paraId="696DA535" w14:textId="77777777" w:rsidR="00833E3C" w:rsidRDefault="00833E3C" w:rsidP="00833E3C">
      <w:pPr>
        <w:pStyle w:val="a0"/>
        <w:spacing w:line="360" w:lineRule="auto"/>
        <w:ind w:left="720"/>
        <w:rPr>
          <w:rFonts w:asciiTheme="minorHAnsi" w:hAnsiTheme="minorHAnsi"/>
          <w:color w:val="000000" w:themeColor="text1"/>
          <w:sz w:val="24"/>
          <w:szCs w:val="24"/>
          <w:u w:color="0070C0"/>
          <w:lang w:val="en-US"/>
        </w:rPr>
      </w:pPr>
    </w:p>
    <w:p w14:paraId="2E67CA55" w14:textId="77777777" w:rsidR="00833E3C" w:rsidRDefault="00833E3C" w:rsidP="00833E3C">
      <w:pPr>
        <w:pStyle w:val="1a"/>
        <w:numPr>
          <w:ilvl w:val="0"/>
          <w:numId w:val="70"/>
        </w:numPr>
        <w:spacing w:before="0" w:line="240" w:lineRule="atLeast"/>
        <w:rPr>
          <w:rFonts w:asciiTheme="minorHAnsi" w:hAnsiTheme="minorHAnsi" w:cs="Arial"/>
          <w:b/>
          <w:bCs/>
          <w:i/>
          <w:iCs/>
          <w:color w:val="000000" w:themeColor="text1"/>
          <w:sz w:val="24"/>
          <w:szCs w:val="24"/>
        </w:rPr>
      </w:pPr>
      <w:proofErr w:type="spellStart"/>
      <w:r>
        <w:rPr>
          <w:rFonts w:asciiTheme="minorHAnsi" w:hAnsiTheme="minorHAnsi"/>
          <w:color w:val="000000" w:themeColor="text1"/>
          <w:sz w:val="24"/>
          <w:szCs w:val="24"/>
          <w:u w:color="0070C0"/>
        </w:rPr>
        <w:t>Τίτλος</w:t>
      </w:r>
      <w:proofErr w:type="spellEnd"/>
      <w:r w:rsidRPr="00E61D44">
        <w:rPr>
          <w:rFonts w:asciiTheme="minorHAnsi" w:hAnsiTheme="minorHAnsi"/>
          <w:color w:val="000000" w:themeColor="text1"/>
          <w:sz w:val="24"/>
          <w:szCs w:val="24"/>
          <w:u w:color="0070C0"/>
        </w:rPr>
        <w:t xml:space="preserve"> </w:t>
      </w:r>
      <w:r>
        <w:rPr>
          <w:rFonts w:asciiTheme="minorHAnsi" w:hAnsiTheme="minorHAnsi"/>
          <w:color w:val="000000" w:themeColor="text1"/>
          <w:sz w:val="24"/>
          <w:szCs w:val="24"/>
          <w:u w:color="0070C0"/>
        </w:rPr>
        <w:t>βιβ</w:t>
      </w:r>
      <w:proofErr w:type="spellStart"/>
      <w:r>
        <w:rPr>
          <w:rFonts w:asciiTheme="minorHAnsi" w:hAnsiTheme="minorHAnsi"/>
          <w:color w:val="000000" w:themeColor="text1"/>
          <w:sz w:val="24"/>
          <w:szCs w:val="24"/>
          <w:u w:color="0070C0"/>
        </w:rPr>
        <w:t>λίου</w:t>
      </w:r>
      <w:proofErr w:type="spellEnd"/>
      <w:r w:rsidRPr="00E61D44">
        <w:rPr>
          <w:rFonts w:asciiTheme="minorHAnsi" w:hAnsiTheme="minorHAnsi"/>
          <w:color w:val="000000" w:themeColor="text1"/>
          <w:sz w:val="24"/>
          <w:szCs w:val="24"/>
          <w:u w:color="0070C0"/>
        </w:rPr>
        <w:t xml:space="preserve"> </w:t>
      </w:r>
      <w:r>
        <w:rPr>
          <w:rFonts w:asciiTheme="minorHAnsi" w:hAnsiTheme="minorHAnsi"/>
          <w:color w:val="000000" w:themeColor="text1"/>
          <w:sz w:val="24"/>
          <w:szCs w:val="24"/>
          <w:u w:color="0070C0"/>
        </w:rPr>
        <w:t xml:space="preserve">: </w:t>
      </w:r>
      <w:r w:rsidRPr="00833E3C">
        <w:rPr>
          <w:rFonts w:asciiTheme="minorHAnsi" w:hAnsiTheme="minorHAnsi"/>
          <w:b/>
          <w:bCs/>
          <w:i/>
          <w:iCs/>
          <w:color w:val="000000" w:themeColor="text1"/>
          <w:sz w:val="24"/>
          <w:szCs w:val="24"/>
          <w:u w:color="0070C0"/>
        </w:rPr>
        <w:t>“</w:t>
      </w:r>
      <w:r w:rsidRPr="00833E3C">
        <w:rPr>
          <w:rFonts w:asciiTheme="minorHAnsi" w:hAnsiTheme="minorHAnsi" w:cs="Arial"/>
          <w:b/>
          <w:bCs/>
          <w:i/>
          <w:iCs/>
          <w:color w:val="000000" w:themeColor="text1"/>
          <w:sz w:val="24"/>
          <w:szCs w:val="24"/>
        </w:rPr>
        <w:t>Essential in advanced and metastatic prostate cancer management”</w:t>
      </w:r>
    </w:p>
    <w:p w14:paraId="5EC9DDD1" w14:textId="77777777" w:rsidR="00833E3C" w:rsidRPr="00833E3C" w:rsidRDefault="00833E3C" w:rsidP="00833E3C">
      <w:pPr>
        <w:ind w:left="720"/>
        <w:rPr>
          <w:rFonts w:asciiTheme="minorHAnsi" w:hAnsiTheme="minorHAnsi"/>
          <w:lang w:eastAsia="el-GR"/>
        </w:rPr>
      </w:pPr>
      <w:r w:rsidRPr="00833E3C">
        <w:rPr>
          <w:rFonts w:asciiTheme="minorHAnsi" w:hAnsiTheme="minorHAnsi"/>
          <w:lang w:eastAsia="el-GR"/>
        </w:rPr>
        <w:t xml:space="preserve">Editors: De Nunzio C, </w:t>
      </w:r>
      <w:proofErr w:type="spellStart"/>
      <w:r w:rsidRPr="00833E3C">
        <w:rPr>
          <w:rFonts w:asciiTheme="minorHAnsi" w:hAnsiTheme="minorHAnsi"/>
          <w:lang w:eastAsia="el-GR"/>
        </w:rPr>
        <w:t>Tubaro</w:t>
      </w:r>
      <w:proofErr w:type="spellEnd"/>
      <w:r w:rsidRPr="00833E3C">
        <w:rPr>
          <w:rFonts w:asciiTheme="minorHAnsi" w:hAnsiTheme="minorHAnsi"/>
          <w:lang w:eastAsia="el-GR"/>
        </w:rPr>
        <w:t xml:space="preserve"> A</w:t>
      </w:r>
      <w:r w:rsidR="000E5850">
        <w:rPr>
          <w:rFonts w:asciiTheme="minorHAnsi" w:hAnsiTheme="minorHAnsi"/>
          <w:lang w:eastAsia="el-GR"/>
        </w:rPr>
        <w:t xml:space="preserve"> </w:t>
      </w:r>
    </w:p>
    <w:p w14:paraId="014F8AF3" w14:textId="77777777" w:rsidR="00833E3C" w:rsidRPr="00833E3C" w:rsidRDefault="00833E3C" w:rsidP="00833E3C">
      <w:pPr>
        <w:pStyle w:val="1a"/>
        <w:spacing w:line="240" w:lineRule="atLeast"/>
        <w:ind w:left="720"/>
        <w:rPr>
          <w:rFonts w:asciiTheme="minorHAnsi" w:hAnsiTheme="minorHAnsi" w:cs="Arial"/>
          <w:b/>
          <w:bCs/>
          <w:i/>
          <w:iCs/>
          <w:color w:val="000000" w:themeColor="text1"/>
          <w:sz w:val="24"/>
          <w:szCs w:val="24"/>
        </w:rPr>
      </w:pPr>
      <w:r w:rsidRPr="00833E3C">
        <w:rPr>
          <w:rFonts w:asciiTheme="minorHAnsi" w:hAnsiTheme="minorHAnsi" w:cs="Arial"/>
          <w:color w:val="000000" w:themeColor="text1"/>
          <w:sz w:val="24"/>
          <w:szCs w:val="24"/>
          <w:lang w:val="el-GR"/>
        </w:rPr>
        <w:t>Τίτλος</w:t>
      </w:r>
      <w:r w:rsidRPr="00833E3C">
        <w:rPr>
          <w:rFonts w:asciiTheme="minorHAnsi" w:hAnsiTheme="minorHAnsi" w:cs="Arial"/>
          <w:color w:val="000000" w:themeColor="text1"/>
          <w:sz w:val="24"/>
          <w:szCs w:val="24"/>
        </w:rPr>
        <w:t xml:space="preserve"> </w:t>
      </w:r>
      <w:r w:rsidRPr="00833E3C">
        <w:rPr>
          <w:rFonts w:asciiTheme="minorHAnsi" w:hAnsiTheme="minorHAnsi" w:cs="Arial"/>
          <w:color w:val="000000" w:themeColor="text1"/>
          <w:sz w:val="24"/>
          <w:szCs w:val="24"/>
          <w:lang w:val="el-GR"/>
        </w:rPr>
        <w:t>κεφαλαίου</w:t>
      </w:r>
      <w:r w:rsidRPr="00053777">
        <w:rPr>
          <w:rFonts w:asciiTheme="minorHAnsi" w:hAnsiTheme="minorHAnsi" w:cs="Arial"/>
          <w:color w:val="000000" w:themeColor="text1"/>
          <w:sz w:val="24"/>
          <w:szCs w:val="24"/>
        </w:rPr>
        <w:t xml:space="preserve"> :</w:t>
      </w:r>
      <w:r w:rsidRPr="00833E3C">
        <w:rPr>
          <w:rFonts w:asciiTheme="minorHAnsi" w:hAnsiTheme="minorHAnsi" w:cs="Arial"/>
          <w:b/>
          <w:bCs/>
          <w:i/>
          <w:iCs/>
          <w:color w:val="000000" w:themeColor="text1"/>
          <w:sz w:val="24"/>
          <w:szCs w:val="24"/>
        </w:rPr>
        <w:t xml:space="preserve">  </w:t>
      </w:r>
      <w:r>
        <w:rPr>
          <w:rFonts w:asciiTheme="minorHAnsi" w:hAnsiTheme="minorHAnsi" w:cs="Arial"/>
          <w:b/>
          <w:bCs/>
          <w:i/>
          <w:iCs/>
          <w:color w:val="000000" w:themeColor="text1"/>
          <w:sz w:val="24"/>
          <w:szCs w:val="24"/>
        </w:rPr>
        <w:t>“</w:t>
      </w:r>
      <w:r w:rsidRPr="00833E3C">
        <w:rPr>
          <w:rFonts w:asciiTheme="minorHAnsi" w:hAnsiTheme="minorHAnsi" w:cs="Arial"/>
          <w:b/>
          <w:bCs/>
          <w:i/>
          <w:iCs/>
          <w:color w:val="000000" w:themeColor="text1"/>
          <w:sz w:val="24"/>
          <w:szCs w:val="24"/>
        </w:rPr>
        <w:t xml:space="preserve">Castration resistant prostate cancer management </w:t>
      </w:r>
      <w:r>
        <w:rPr>
          <w:rFonts w:asciiTheme="minorHAnsi" w:hAnsiTheme="minorHAnsi" w:cs="Arial"/>
          <w:b/>
          <w:bCs/>
          <w:i/>
          <w:iCs/>
          <w:color w:val="000000" w:themeColor="text1"/>
          <w:sz w:val="24"/>
          <w:szCs w:val="24"/>
        </w:rPr>
        <w:t>–</w:t>
      </w:r>
      <w:r w:rsidRPr="00833E3C">
        <w:rPr>
          <w:rFonts w:asciiTheme="minorHAnsi" w:hAnsiTheme="minorHAnsi" w:cs="Arial"/>
          <w:b/>
          <w:bCs/>
          <w:i/>
          <w:iCs/>
          <w:color w:val="000000" w:themeColor="text1"/>
          <w:sz w:val="24"/>
          <w:szCs w:val="24"/>
        </w:rPr>
        <w:t xml:space="preserve"> Metastatic</w:t>
      </w:r>
      <w:r>
        <w:rPr>
          <w:rFonts w:asciiTheme="minorHAnsi" w:hAnsiTheme="minorHAnsi" w:cs="Arial"/>
          <w:b/>
          <w:bCs/>
          <w:i/>
          <w:iCs/>
          <w:color w:val="000000" w:themeColor="text1"/>
          <w:sz w:val="24"/>
          <w:szCs w:val="24"/>
        </w:rPr>
        <w:t>”</w:t>
      </w:r>
    </w:p>
    <w:p w14:paraId="63922E98" w14:textId="77777777" w:rsidR="000E5850" w:rsidRDefault="00833E3C" w:rsidP="000E5850">
      <w:pPr>
        <w:pStyle w:val="1a"/>
        <w:spacing w:before="0" w:line="240" w:lineRule="atLeast"/>
        <w:ind w:left="720"/>
        <w:rPr>
          <w:rFonts w:asciiTheme="minorHAnsi" w:hAnsiTheme="minorHAnsi" w:cs="Arial"/>
          <w:color w:val="000000" w:themeColor="text1"/>
          <w:sz w:val="24"/>
          <w:szCs w:val="24"/>
        </w:rPr>
      </w:pPr>
      <w:r w:rsidRPr="00833E3C">
        <w:rPr>
          <w:rFonts w:asciiTheme="minorHAnsi" w:hAnsiTheme="minorHAnsi" w:cs="Arial"/>
          <w:color w:val="000000" w:themeColor="text1"/>
          <w:sz w:val="24"/>
          <w:szCs w:val="24"/>
        </w:rPr>
        <w:t xml:space="preserve">F. Berardinelli, P. Castellan , M. De </w:t>
      </w:r>
      <w:proofErr w:type="spellStart"/>
      <w:r w:rsidRPr="00833E3C">
        <w:rPr>
          <w:rFonts w:asciiTheme="minorHAnsi" w:hAnsiTheme="minorHAnsi" w:cs="Arial"/>
          <w:color w:val="000000" w:themeColor="text1"/>
          <w:sz w:val="24"/>
          <w:szCs w:val="24"/>
        </w:rPr>
        <w:t>Tursi</w:t>
      </w:r>
      <w:proofErr w:type="spellEnd"/>
      <w:r w:rsidRPr="00833E3C">
        <w:rPr>
          <w:rFonts w:asciiTheme="minorHAnsi" w:hAnsiTheme="minorHAnsi" w:cs="Arial"/>
          <w:color w:val="000000" w:themeColor="text1"/>
          <w:sz w:val="24"/>
          <w:szCs w:val="24"/>
        </w:rPr>
        <w:t xml:space="preserve">, </w:t>
      </w:r>
      <w:r w:rsidRPr="000E5850">
        <w:rPr>
          <w:rFonts w:asciiTheme="minorHAnsi" w:hAnsiTheme="minorHAnsi" w:cs="Arial"/>
          <w:b/>
          <w:bCs/>
          <w:i/>
          <w:iCs/>
          <w:sz w:val="24"/>
          <w:szCs w:val="24"/>
        </w:rPr>
        <w:t xml:space="preserve">P. </w:t>
      </w:r>
      <w:proofErr w:type="spellStart"/>
      <w:r w:rsidRPr="000E5850">
        <w:rPr>
          <w:rFonts w:asciiTheme="minorHAnsi" w:hAnsiTheme="minorHAnsi" w:cs="Arial"/>
          <w:b/>
          <w:bCs/>
          <w:i/>
          <w:iCs/>
          <w:sz w:val="24"/>
          <w:szCs w:val="24"/>
        </w:rPr>
        <w:t>Sountoulides</w:t>
      </w:r>
      <w:proofErr w:type="spellEnd"/>
      <w:r w:rsidRPr="00833E3C">
        <w:rPr>
          <w:rFonts w:asciiTheme="minorHAnsi" w:hAnsiTheme="minorHAnsi" w:cs="Arial"/>
          <w:color w:val="000000" w:themeColor="text1"/>
          <w:sz w:val="24"/>
          <w:szCs w:val="24"/>
        </w:rPr>
        <w:t xml:space="preserve">, L. </w:t>
      </w:r>
      <w:proofErr w:type="spellStart"/>
      <w:r w:rsidRPr="00833E3C">
        <w:rPr>
          <w:rFonts w:asciiTheme="minorHAnsi" w:hAnsiTheme="minorHAnsi" w:cs="Arial"/>
          <w:color w:val="000000" w:themeColor="text1"/>
          <w:sz w:val="24"/>
          <w:szCs w:val="24"/>
        </w:rPr>
        <w:t>Schips</w:t>
      </w:r>
      <w:proofErr w:type="spellEnd"/>
      <w:r w:rsidRPr="00833E3C">
        <w:rPr>
          <w:rFonts w:asciiTheme="minorHAnsi" w:hAnsiTheme="minorHAnsi" w:cs="Arial"/>
          <w:color w:val="000000" w:themeColor="text1"/>
          <w:sz w:val="24"/>
          <w:szCs w:val="24"/>
        </w:rPr>
        <w:t xml:space="preserve">, L. </w:t>
      </w:r>
      <w:proofErr w:type="spellStart"/>
      <w:r w:rsidRPr="00833E3C">
        <w:rPr>
          <w:rFonts w:asciiTheme="minorHAnsi" w:hAnsiTheme="minorHAnsi" w:cs="Arial"/>
          <w:color w:val="000000" w:themeColor="text1"/>
          <w:sz w:val="24"/>
          <w:szCs w:val="24"/>
        </w:rPr>
        <w:t>Cindolo</w:t>
      </w:r>
      <w:proofErr w:type="spellEnd"/>
    </w:p>
    <w:p w14:paraId="7A125E66" w14:textId="77777777" w:rsidR="000E5850" w:rsidRDefault="000E5850" w:rsidP="000E5850">
      <w:pPr>
        <w:pStyle w:val="1a"/>
        <w:spacing w:before="0" w:line="240" w:lineRule="atLeast"/>
        <w:ind w:left="720"/>
        <w:rPr>
          <w:rFonts w:asciiTheme="minorHAnsi" w:hAnsiTheme="minorHAnsi" w:cs="Arial"/>
          <w:color w:val="000000" w:themeColor="text1"/>
          <w:sz w:val="24"/>
          <w:szCs w:val="24"/>
        </w:rPr>
      </w:pPr>
    </w:p>
    <w:p w14:paraId="2DBC6AEA" w14:textId="77777777" w:rsidR="00833E3C" w:rsidRPr="000E5850" w:rsidRDefault="000E5850" w:rsidP="000E5850">
      <w:pPr>
        <w:pStyle w:val="1a"/>
        <w:spacing w:before="0" w:line="240" w:lineRule="atLeast"/>
        <w:ind w:left="720"/>
        <w:rPr>
          <w:rFonts w:asciiTheme="minorHAnsi" w:hAnsiTheme="minorHAnsi" w:cs="Arial"/>
          <w:color w:val="000000" w:themeColor="text1"/>
          <w:sz w:val="24"/>
          <w:szCs w:val="24"/>
        </w:rPr>
      </w:pPr>
      <w:r w:rsidRPr="000E5850">
        <w:rPr>
          <w:rFonts w:asciiTheme="minorHAnsi" w:hAnsiTheme="minorHAnsi" w:cs="Arial"/>
          <w:color w:val="000000" w:themeColor="text1"/>
          <w:sz w:val="24"/>
          <w:szCs w:val="24"/>
        </w:rPr>
        <w:t>ISBN: 978-88-7711-966-7</w:t>
      </w:r>
    </w:p>
    <w:p w14:paraId="305E503A" w14:textId="77777777" w:rsidR="00833E3C" w:rsidRPr="00833E3C" w:rsidRDefault="00833E3C" w:rsidP="00833E3C">
      <w:pPr>
        <w:rPr>
          <w:lang w:eastAsia="el-GR"/>
        </w:rPr>
      </w:pPr>
    </w:p>
    <w:p w14:paraId="2D3883E8" w14:textId="77777777" w:rsidR="00833E3C" w:rsidRPr="00833E3C" w:rsidRDefault="00833E3C" w:rsidP="00833E3C">
      <w:pPr>
        <w:pStyle w:val="a0"/>
        <w:numPr>
          <w:ilvl w:val="0"/>
          <w:numId w:val="70"/>
        </w:numPr>
        <w:spacing w:line="360" w:lineRule="auto"/>
        <w:rPr>
          <w:rFonts w:asciiTheme="minorHAnsi" w:hAnsiTheme="minorHAnsi"/>
          <w:color w:val="000000" w:themeColor="text1"/>
          <w:sz w:val="24"/>
          <w:szCs w:val="24"/>
          <w:u w:color="0070C0"/>
          <w:lang w:val="en-US"/>
        </w:rPr>
      </w:pPr>
    </w:p>
    <w:p w14:paraId="6C293604" w14:textId="77777777" w:rsidR="000C6F15" w:rsidRPr="00833E3C" w:rsidRDefault="000C6F15" w:rsidP="00833E3C">
      <w:pPr>
        <w:pStyle w:val="a0"/>
        <w:numPr>
          <w:ilvl w:val="0"/>
          <w:numId w:val="70"/>
        </w:numPr>
        <w:spacing w:line="360" w:lineRule="auto"/>
        <w:rPr>
          <w:rFonts w:asciiTheme="minorHAnsi" w:hAnsiTheme="minorHAnsi"/>
          <w:color w:val="000000" w:themeColor="text1"/>
          <w:sz w:val="24"/>
          <w:szCs w:val="24"/>
          <w:u w:color="0070C0"/>
          <w:lang w:val="en-US"/>
        </w:rPr>
      </w:pPr>
      <w:r w:rsidRPr="00833E3C">
        <w:rPr>
          <w:lang w:val="en-US"/>
        </w:rPr>
        <w:br w:type="page"/>
      </w:r>
    </w:p>
    <w:p w14:paraId="040A3663" w14:textId="77777777" w:rsidR="0093222E" w:rsidRPr="00833E3C" w:rsidRDefault="0093222E">
      <w:pPr>
        <w:pStyle w:val="a0"/>
        <w:rPr>
          <w:sz w:val="24"/>
          <w:szCs w:val="24"/>
          <w:lang w:val="en-US"/>
        </w:rPr>
      </w:pPr>
    </w:p>
    <w:p w14:paraId="16D51C0E" w14:textId="77777777" w:rsidR="0093222E" w:rsidRPr="00833E3C" w:rsidRDefault="0093222E">
      <w:pPr>
        <w:pStyle w:val="a0"/>
        <w:rPr>
          <w:sz w:val="24"/>
          <w:szCs w:val="24"/>
          <w:lang w:val="en-US"/>
        </w:rPr>
      </w:pPr>
    </w:p>
    <w:p w14:paraId="08A1FF62" w14:textId="77777777" w:rsidR="0093222E" w:rsidRPr="00C029A8" w:rsidRDefault="00020C39" w:rsidP="008E66F1">
      <w:pPr>
        <w:pStyle w:val="a0"/>
        <w:numPr>
          <w:ilvl w:val="0"/>
          <w:numId w:val="86"/>
        </w:numPr>
        <w:jc w:val="center"/>
        <w:rPr>
          <w:rFonts w:asciiTheme="majorHAnsi" w:hAnsiTheme="majorHAnsi"/>
          <w:b/>
          <w:bCs/>
          <w:sz w:val="28"/>
          <w:szCs w:val="28"/>
        </w:rPr>
      </w:pPr>
      <w:r w:rsidRPr="00C029A8">
        <w:rPr>
          <w:rFonts w:asciiTheme="majorHAnsi" w:hAnsiTheme="majorHAnsi"/>
          <w:b/>
          <w:bCs/>
          <w:sz w:val="28"/>
          <w:szCs w:val="28"/>
        </w:rPr>
        <w:t>Δημοσιευμένα άρθρ</w:t>
      </w:r>
      <w:r w:rsidR="002F68FF">
        <w:rPr>
          <w:rFonts w:asciiTheme="majorHAnsi" w:hAnsiTheme="majorHAnsi"/>
          <w:b/>
          <w:bCs/>
          <w:sz w:val="28"/>
          <w:szCs w:val="28"/>
        </w:rPr>
        <w:t xml:space="preserve">α σε διεθνή περιοδικά (σύνολο </w:t>
      </w:r>
      <w:r w:rsidR="005E30AD" w:rsidRPr="00410DBF">
        <w:rPr>
          <w:rFonts w:asciiTheme="majorHAnsi" w:hAnsiTheme="majorHAnsi"/>
          <w:b/>
          <w:bCs/>
          <w:sz w:val="28"/>
          <w:szCs w:val="28"/>
        </w:rPr>
        <w:t>8</w:t>
      </w:r>
      <w:r w:rsidR="00E8595B" w:rsidRPr="0076313A">
        <w:rPr>
          <w:rFonts w:asciiTheme="majorHAnsi" w:hAnsiTheme="majorHAnsi"/>
          <w:b/>
          <w:bCs/>
          <w:sz w:val="28"/>
          <w:szCs w:val="28"/>
        </w:rPr>
        <w:t>2</w:t>
      </w:r>
      <w:r w:rsidRPr="00C029A8">
        <w:rPr>
          <w:rFonts w:asciiTheme="majorHAnsi" w:hAnsiTheme="majorHAnsi"/>
          <w:b/>
          <w:bCs/>
          <w:sz w:val="28"/>
          <w:szCs w:val="28"/>
        </w:rPr>
        <w:t>)</w:t>
      </w:r>
    </w:p>
    <w:p w14:paraId="49CF1237" w14:textId="77777777" w:rsidR="0093222E" w:rsidRPr="00020C39" w:rsidRDefault="0093222E">
      <w:pPr>
        <w:pStyle w:val="90"/>
        <w:spacing w:line="360" w:lineRule="auto"/>
        <w:rPr>
          <w:rFonts w:ascii="Times New Roman" w:eastAsia="Times New Roman" w:hAnsi="Times New Roman" w:cs="Times New Roman"/>
          <w:b w:val="0"/>
          <w:bCs w:val="0"/>
          <w:i w:val="0"/>
          <w:iCs w:val="0"/>
          <w:sz w:val="24"/>
          <w:szCs w:val="24"/>
          <w:lang w:val="el-GR"/>
        </w:rPr>
      </w:pPr>
    </w:p>
    <w:p w14:paraId="27FAA9FD" w14:textId="77777777" w:rsidR="0093222E" w:rsidRPr="00C029A8" w:rsidRDefault="00020C39">
      <w:pPr>
        <w:pStyle w:val="90"/>
        <w:spacing w:line="360" w:lineRule="auto"/>
        <w:rPr>
          <w:rFonts w:asciiTheme="minorHAnsi" w:eastAsia="Times New Roman" w:hAnsiTheme="minorHAnsi" w:cs="Times New Roman"/>
          <w:i w:val="0"/>
          <w:iCs w:val="0"/>
          <w:sz w:val="24"/>
          <w:szCs w:val="24"/>
        </w:rPr>
      </w:pPr>
      <w:r w:rsidRPr="00070F87">
        <w:rPr>
          <w:rFonts w:asciiTheme="majorHAnsi" w:hAnsiTheme="majorHAnsi"/>
          <w:i w:val="0"/>
          <w:iCs w:val="0"/>
          <w:sz w:val="24"/>
          <w:szCs w:val="24"/>
        </w:rPr>
        <w:t>1</w:t>
      </w:r>
      <w:r>
        <w:rPr>
          <w:rFonts w:ascii="Times New Roman" w:hAnsi="Times New Roman"/>
          <w:i w:val="0"/>
          <w:iCs w:val="0"/>
          <w:sz w:val="24"/>
          <w:szCs w:val="24"/>
        </w:rPr>
        <w:t>.</w:t>
      </w:r>
      <w:r>
        <w:rPr>
          <w:rFonts w:ascii="Times New Roman" w:hAnsi="Times New Roman"/>
          <w:i w:val="0"/>
          <w:iCs w:val="0"/>
          <w:sz w:val="22"/>
          <w:szCs w:val="22"/>
        </w:rPr>
        <w:t xml:space="preserve">  </w:t>
      </w:r>
      <w:r w:rsidRPr="00C029A8">
        <w:rPr>
          <w:rFonts w:asciiTheme="minorHAnsi" w:hAnsiTheme="minorHAnsi"/>
          <w:i w:val="0"/>
          <w:iCs w:val="0"/>
          <w:sz w:val="24"/>
          <w:szCs w:val="24"/>
        </w:rPr>
        <w:t xml:space="preserve">Nephrectomy for benign disease? A case of isolated renal echinococcosis.    </w:t>
      </w:r>
    </w:p>
    <w:p w14:paraId="565818DD" w14:textId="77777777" w:rsidR="0093222E" w:rsidRPr="00C029A8" w:rsidRDefault="00020C39">
      <w:pPr>
        <w:pStyle w:val="90"/>
        <w:spacing w:line="360" w:lineRule="auto"/>
        <w:ind w:firstLine="360"/>
        <w:rPr>
          <w:rFonts w:asciiTheme="minorHAnsi" w:eastAsia="Times New Roman" w:hAnsiTheme="minorHAnsi" w:cs="Times New Roman"/>
          <w:b w:val="0"/>
          <w:bCs w:val="0"/>
          <w:i w:val="0"/>
          <w:iCs w:val="0"/>
          <w:sz w:val="24"/>
          <w:szCs w:val="24"/>
        </w:rPr>
      </w:pPr>
      <w:proofErr w:type="spellStart"/>
      <w:r w:rsidRPr="00C029A8">
        <w:rPr>
          <w:rFonts w:asciiTheme="minorHAnsi" w:hAnsiTheme="minorHAnsi"/>
          <w:i w:val="0"/>
          <w:iCs w:val="0"/>
          <w:color w:val="1F497D"/>
          <w:sz w:val="24"/>
          <w:szCs w:val="24"/>
          <w:u w:color="1F497D"/>
        </w:rPr>
        <w:t>P.Sountoulides</w:t>
      </w:r>
      <w:proofErr w:type="spellEnd"/>
      <w:r w:rsidRPr="00C029A8">
        <w:rPr>
          <w:rFonts w:asciiTheme="minorHAnsi" w:hAnsiTheme="minorHAnsi"/>
          <w:b w:val="0"/>
          <w:bCs w:val="0"/>
          <w:i w:val="0"/>
          <w:iCs w:val="0"/>
          <w:sz w:val="24"/>
          <w:szCs w:val="24"/>
        </w:rPr>
        <w:t xml:space="preserve">, </w:t>
      </w:r>
      <w:proofErr w:type="spellStart"/>
      <w:r w:rsidRPr="00C029A8">
        <w:rPr>
          <w:rFonts w:asciiTheme="minorHAnsi" w:hAnsiTheme="minorHAnsi"/>
          <w:b w:val="0"/>
          <w:bCs w:val="0"/>
          <w:i w:val="0"/>
          <w:iCs w:val="0"/>
          <w:sz w:val="24"/>
          <w:szCs w:val="24"/>
        </w:rPr>
        <w:t>I.Zachos</w:t>
      </w:r>
      <w:proofErr w:type="spellEnd"/>
      <w:r w:rsidRPr="00C029A8">
        <w:rPr>
          <w:rFonts w:asciiTheme="minorHAnsi" w:hAnsiTheme="minorHAnsi"/>
          <w:b w:val="0"/>
          <w:bCs w:val="0"/>
          <w:i w:val="0"/>
          <w:iCs w:val="0"/>
          <w:sz w:val="24"/>
          <w:szCs w:val="24"/>
        </w:rPr>
        <w:t xml:space="preserve">, </w:t>
      </w:r>
      <w:proofErr w:type="spellStart"/>
      <w:r w:rsidRPr="00C029A8">
        <w:rPr>
          <w:rFonts w:asciiTheme="minorHAnsi" w:hAnsiTheme="minorHAnsi"/>
          <w:b w:val="0"/>
          <w:bCs w:val="0"/>
          <w:i w:val="0"/>
          <w:iCs w:val="0"/>
          <w:sz w:val="24"/>
          <w:szCs w:val="24"/>
        </w:rPr>
        <w:t>S.Efremidis</w:t>
      </w:r>
      <w:proofErr w:type="spellEnd"/>
      <w:r w:rsidRPr="00C029A8">
        <w:rPr>
          <w:rFonts w:asciiTheme="minorHAnsi" w:hAnsiTheme="minorHAnsi"/>
          <w:b w:val="0"/>
          <w:bCs w:val="0"/>
          <w:i w:val="0"/>
          <w:iCs w:val="0"/>
          <w:sz w:val="24"/>
          <w:szCs w:val="24"/>
        </w:rPr>
        <w:t xml:space="preserve">, </w:t>
      </w:r>
      <w:proofErr w:type="spellStart"/>
      <w:r w:rsidRPr="00C029A8">
        <w:rPr>
          <w:rFonts w:asciiTheme="minorHAnsi" w:hAnsiTheme="minorHAnsi"/>
          <w:b w:val="0"/>
          <w:bCs w:val="0"/>
          <w:i w:val="0"/>
          <w:iCs w:val="0"/>
          <w:sz w:val="24"/>
          <w:szCs w:val="24"/>
        </w:rPr>
        <w:t>A.Pantazakos</w:t>
      </w:r>
      <w:proofErr w:type="spellEnd"/>
      <w:r w:rsidRPr="00C029A8">
        <w:rPr>
          <w:rFonts w:asciiTheme="minorHAnsi" w:hAnsiTheme="minorHAnsi"/>
          <w:b w:val="0"/>
          <w:bCs w:val="0"/>
          <w:i w:val="0"/>
          <w:iCs w:val="0"/>
          <w:sz w:val="24"/>
          <w:szCs w:val="24"/>
        </w:rPr>
        <w:t xml:space="preserve">, </w:t>
      </w:r>
      <w:proofErr w:type="spellStart"/>
      <w:r w:rsidRPr="00C029A8">
        <w:rPr>
          <w:rFonts w:asciiTheme="minorHAnsi" w:hAnsiTheme="minorHAnsi"/>
          <w:b w:val="0"/>
          <w:bCs w:val="0"/>
          <w:i w:val="0"/>
          <w:iCs w:val="0"/>
          <w:sz w:val="24"/>
          <w:szCs w:val="24"/>
        </w:rPr>
        <w:t>T.Podimatas</w:t>
      </w:r>
      <w:proofErr w:type="spellEnd"/>
    </w:p>
    <w:p w14:paraId="0CBEBAD8" w14:textId="77777777" w:rsidR="0093222E" w:rsidRPr="00C029A8" w:rsidRDefault="00020C39">
      <w:pPr>
        <w:pStyle w:val="a0"/>
        <w:spacing w:line="360" w:lineRule="auto"/>
        <w:jc w:val="both"/>
        <w:rPr>
          <w:rFonts w:asciiTheme="minorHAnsi" w:hAnsiTheme="minorHAnsi"/>
          <w:sz w:val="24"/>
          <w:szCs w:val="24"/>
          <w:lang w:val="en-US"/>
        </w:rPr>
      </w:pPr>
      <w:r w:rsidRPr="00C029A8">
        <w:rPr>
          <w:rFonts w:asciiTheme="minorHAnsi" w:hAnsiTheme="minorHAnsi"/>
          <w:sz w:val="24"/>
          <w:szCs w:val="24"/>
          <w:lang w:val="en-US"/>
        </w:rPr>
        <w:t xml:space="preserve">         </w:t>
      </w:r>
      <w:r w:rsidRPr="00C029A8">
        <w:rPr>
          <w:rFonts w:asciiTheme="minorHAnsi" w:hAnsiTheme="minorHAnsi"/>
          <w:sz w:val="24"/>
          <w:szCs w:val="24"/>
          <w:lang w:val="en-US"/>
        </w:rPr>
        <w:tab/>
        <w:t xml:space="preserve"> INTERNATIONAL JOURNAL OF UROLOGY 2006; 13(2):174-76 </w:t>
      </w:r>
      <w:r w:rsidR="00C029A8">
        <w:rPr>
          <w:rFonts w:asciiTheme="minorHAnsi" w:hAnsiTheme="minorHAnsi"/>
          <w:b/>
          <w:bCs/>
          <w:sz w:val="24"/>
          <w:szCs w:val="24"/>
          <w:lang w:val="en-US"/>
        </w:rPr>
        <w:t>(</w:t>
      </w:r>
      <w:proofErr w:type="spellStart"/>
      <w:r w:rsidR="00C029A8">
        <w:rPr>
          <w:rFonts w:asciiTheme="minorHAnsi" w:hAnsiTheme="minorHAnsi"/>
          <w:b/>
          <w:bCs/>
          <w:sz w:val="24"/>
          <w:szCs w:val="24"/>
          <w:lang w:val="en-US"/>
        </w:rPr>
        <w:t>I.F</w:t>
      </w:r>
      <w:proofErr w:type="spellEnd"/>
      <w:r w:rsidR="00C029A8">
        <w:rPr>
          <w:rFonts w:asciiTheme="minorHAnsi" w:hAnsiTheme="minorHAnsi"/>
          <w:b/>
          <w:bCs/>
          <w:sz w:val="24"/>
          <w:szCs w:val="24"/>
          <w:lang w:val="en-US"/>
        </w:rPr>
        <w:t>: 1.941</w:t>
      </w:r>
      <w:r w:rsidRPr="00C029A8">
        <w:rPr>
          <w:rFonts w:asciiTheme="minorHAnsi" w:hAnsiTheme="minorHAnsi"/>
          <w:b/>
          <w:bCs/>
          <w:sz w:val="24"/>
          <w:szCs w:val="24"/>
          <w:lang w:val="en-US"/>
        </w:rPr>
        <w:t>)</w:t>
      </w:r>
      <w:r w:rsidRPr="00C029A8">
        <w:rPr>
          <w:rFonts w:asciiTheme="minorHAnsi" w:hAnsiTheme="minorHAnsi"/>
          <w:i/>
          <w:iCs/>
          <w:sz w:val="22"/>
          <w:szCs w:val="22"/>
          <w:lang w:val="en-US"/>
        </w:rPr>
        <w:t xml:space="preserve"> </w:t>
      </w:r>
    </w:p>
    <w:p w14:paraId="0C129ACF" w14:textId="77777777" w:rsidR="0093222E" w:rsidRPr="00C029A8" w:rsidRDefault="00020C39" w:rsidP="008E66F1">
      <w:pPr>
        <w:pStyle w:val="a7"/>
        <w:numPr>
          <w:ilvl w:val="0"/>
          <w:numId w:val="88"/>
        </w:numPr>
        <w:spacing w:line="360" w:lineRule="auto"/>
        <w:rPr>
          <w:rFonts w:asciiTheme="minorHAnsi" w:hAnsiTheme="minorHAnsi"/>
          <w:b/>
          <w:bCs/>
          <w:sz w:val="24"/>
          <w:szCs w:val="24"/>
        </w:rPr>
      </w:pPr>
      <w:r w:rsidRPr="00C029A8">
        <w:rPr>
          <w:rFonts w:asciiTheme="minorHAnsi" w:hAnsiTheme="minorHAnsi"/>
          <w:b/>
          <w:bCs/>
          <w:i/>
          <w:iCs/>
          <w:sz w:val="24"/>
          <w:szCs w:val="24"/>
        </w:rPr>
        <w:t>βιβλιογραφικές αναφορές (</w:t>
      </w:r>
      <w:r w:rsidRPr="00C029A8">
        <w:rPr>
          <w:rFonts w:asciiTheme="minorHAnsi" w:hAnsiTheme="minorHAnsi"/>
          <w:b/>
          <w:bCs/>
          <w:i/>
          <w:iCs/>
          <w:sz w:val="24"/>
          <w:szCs w:val="24"/>
          <w:lang w:val="en-US"/>
        </w:rPr>
        <w:t>citations</w:t>
      </w:r>
      <w:r w:rsidRPr="00C029A8">
        <w:rPr>
          <w:rFonts w:asciiTheme="minorHAnsi" w:hAnsiTheme="minorHAnsi"/>
          <w:b/>
          <w:bCs/>
          <w:i/>
          <w:iCs/>
          <w:sz w:val="24"/>
          <w:szCs w:val="24"/>
        </w:rPr>
        <w:t>)</w:t>
      </w:r>
      <w:r w:rsidR="00D2291A">
        <w:rPr>
          <w:rFonts w:asciiTheme="minorHAnsi" w:hAnsiTheme="minorHAnsi"/>
          <w:b/>
          <w:bCs/>
          <w:sz w:val="24"/>
          <w:szCs w:val="24"/>
          <w:lang w:val="en-US"/>
        </w:rPr>
        <w:t xml:space="preserve"> : 2</w:t>
      </w:r>
      <w:r w:rsidR="001E55C9">
        <w:rPr>
          <w:rFonts w:asciiTheme="minorHAnsi" w:hAnsiTheme="minorHAnsi"/>
          <w:b/>
          <w:bCs/>
          <w:sz w:val="24"/>
          <w:szCs w:val="24"/>
          <w:lang w:val="en-US"/>
        </w:rPr>
        <w:t>8</w:t>
      </w:r>
    </w:p>
    <w:p w14:paraId="40C99C5D" w14:textId="77777777" w:rsidR="0093222E" w:rsidRDefault="0093222E">
      <w:pPr>
        <w:pStyle w:val="a0"/>
        <w:spacing w:line="360" w:lineRule="auto"/>
        <w:jc w:val="both"/>
        <w:rPr>
          <w:b/>
          <w:bCs/>
          <w:sz w:val="22"/>
          <w:szCs w:val="22"/>
        </w:rPr>
      </w:pPr>
    </w:p>
    <w:p w14:paraId="11807939" w14:textId="77777777" w:rsidR="0093222E" w:rsidRPr="00D2291A" w:rsidRDefault="00020C39" w:rsidP="008E66F1">
      <w:pPr>
        <w:pStyle w:val="a7"/>
        <w:numPr>
          <w:ilvl w:val="0"/>
          <w:numId w:val="89"/>
        </w:numPr>
        <w:jc w:val="both"/>
        <w:rPr>
          <w:rFonts w:asciiTheme="minorHAnsi" w:hAnsiTheme="minorHAnsi"/>
          <w:b/>
          <w:bCs/>
          <w:sz w:val="24"/>
          <w:szCs w:val="24"/>
          <w:lang w:val="en-US"/>
        </w:rPr>
      </w:pPr>
      <w:r w:rsidRPr="00D2291A">
        <w:rPr>
          <w:rFonts w:asciiTheme="minorHAnsi" w:hAnsiTheme="minorHAnsi"/>
          <w:b/>
          <w:bCs/>
          <w:sz w:val="24"/>
          <w:szCs w:val="24"/>
          <w:lang w:val="en-US"/>
        </w:rPr>
        <w:t xml:space="preserve">Primary small cell bladder carcinoma: a case report and review of the current  </w:t>
      </w:r>
    </w:p>
    <w:p w14:paraId="08B74698" w14:textId="77777777" w:rsidR="0093222E" w:rsidRPr="00D2291A" w:rsidRDefault="00020C39">
      <w:pPr>
        <w:pStyle w:val="a7"/>
        <w:jc w:val="both"/>
        <w:rPr>
          <w:rFonts w:asciiTheme="minorHAnsi" w:hAnsiTheme="minorHAnsi"/>
          <w:b/>
          <w:bCs/>
          <w:sz w:val="24"/>
          <w:szCs w:val="24"/>
          <w:lang w:val="en-US"/>
        </w:rPr>
      </w:pPr>
      <w:proofErr w:type="spellStart"/>
      <w:proofErr w:type="gramStart"/>
      <w:r w:rsidRPr="00D2291A">
        <w:rPr>
          <w:rFonts w:asciiTheme="minorHAnsi" w:hAnsiTheme="minorHAnsi"/>
          <w:b/>
          <w:bCs/>
          <w:sz w:val="24"/>
          <w:szCs w:val="24"/>
          <w:lang w:val="fr-FR"/>
        </w:rPr>
        <w:t>literature</w:t>
      </w:r>
      <w:proofErr w:type="spellEnd"/>
      <w:proofErr w:type="gramEnd"/>
      <w:r w:rsidRPr="00D2291A">
        <w:rPr>
          <w:rFonts w:asciiTheme="minorHAnsi" w:hAnsiTheme="minorHAnsi"/>
          <w:b/>
          <w:bCs/>
          <w:sz w:val="24"/>
          <w:szCs w:val="24"/>
          <w:lang w:val="fr-FR"/>
        </w:rPr>
        <w:t>.</w:t>
      </w:r>
    </w:p>
    <w:p w14:paraId="7A1BE23F" w14:textId="7AD8B99E" w:rsidR="0093222E" w:rsidRPr="00D2291A" w:rsidRDefault="00020C39" w:rsidP="00C24C8B">
      <w:pPr>
        <w:pStyle w:val="a0"/>
        <w:numPr>
          <w:ilvl w:val="2"/>
          <w:numId w:val="140"/>
        </w:numPr>
        <w:jc w:val="both"/>
        <w:rPr>
          <w:rFonts w:asciiTheme="minorHAnsi" w:hAnsiTheme="minorHAnsi"/>
          <w:sz w:val="24"/>
          <w:szCs w:val="24"/>
          <w:lang w:val="en-US"/>
        </w:rPr>
      </w:pPr>
      <w:proofErr w:type="spellStart"/>
      <w:r w:rsidRPr="00D2291A">
        <w:rPr>
          <w:rFonts w:asciiTheme="minorHAnsi" w:hAnsiTheme="minorHAnsi"/>
          <w:sz w:val="24"/>
          <w:szCs w:val="24"/>
          <w:lang w:val="fr-FR"/>
        </w:rPr>
        <w:t>Zachos</w:t>
      </w:r>
      <w:proofErr w:type="spellEnd"/>
      <w:r w:rsidRPr="00D2291A">
        <w:rPr>
          <w:rFonts w:asciiTheme="minorHAnsi" w:hAnsiTheme="minorHAnsi"/>
          <w:sz w:val="24"/>
          <w:szCs w:val="24"/>
          <w:lang w:val="fr-FR"/>
        </w:rPr>
        <w:t xml:space="preserve">, A. </w:t>
      </w:r>
      <w:proofErr w:type="spellStart"/>
      <w:r w:rsidRPr="00D2291A">
        <w:rPr>
          <w:rFonts w:asciiTheme="minorHAnsi" w:hAnsiTheme="minorHAnsi"/>
          <w:sz w:val="24"/>
          <w:szCs w:val="24"/>
          <w:lang w:val="fr-FR"/>
        </w:rPr>
        <w:t>Papatsoris</w:t>
      </w:r>
      <w:proofErr w:type="spellEnd"/>
      <w:r w:rsidRPr="00D2291A">
        <w:rPr>
          <w:rFonts w:asciiTheme="minorHAnsi" w:hAnsiTheme="minorHAnsi"/>
          <w:sz w:val="24"/>
          <w:szCs w:val="24"/>
          <w:lang w:val="fr-FR"/>
        </w:rPr>
        <w:t xml:space="preserve">, </w:t>
      </w:r>
      <w:r w:rsidRPr="00D2291A">
        <w:rPr>
          <w:rFonts w:asciiTheme="minorHAnsi" w:hAnsiTheme="minorHAnsi"/>
          <w:b/>
          <w:bCs/>
          <w:color w:val="1F497D"/>
          <w:sz w:val="24"/>
          <w:szCs w:val="24"/>
          <w:u w:color="1F497D"/>
          <w:lang w:val="fr-FR"/>
        </w:rPr>
        <w:t xml:space="preserve">P. </w:t>
      </w:r>
      <w:proofErr w:type="spellStart"/>
      <w:r w:rsidRPr="00D2291A">
        <w:rPr>
          <w:rFonts w:asciiTheme="minorHAnsi" w:hAnsiTheme="minorHAnsi"/>
          <w:b/>
          <w:bCs/>
          <w:color w:val="1F497D"/>
          <w:sz w:val="24"/>
          <w:szCs w:val="24"/>
          <w:u w:color="1F497D"/>
          <w:lang w:val="fr-FR"/>
        </w:rPr>
        <w:t>Sountoulides</w:t>
      </w:r>
      <w:proofErr w:type="spellEnd"/>
      <w:r w:rsidRPr="00D2291A">
        <w:rPr>
          <w:rFonts w:asciiTheme="minorHAnsi" w:hAnsiTheme="minorHAnsi"/>
          <w:sz w:val="24"/>
          <w:szCs w:val="24"/>
          <w:lang w:val="fr-FR"/>
        </w:rPr>
        <w:t xml:space="preserve">, T. </w:t>
      </w:r>
      <w:proofErr w:type="spellStart"/>
      <w:r w:rsidRPr="00D2291A">
        <w:rPr>
          <w:rFonts w:asciiTheme="minorHAnsi" w:hAnsiTheme="minorHAnsi"/>
          <w:sz w:val="24"/>
          <w:szCs w:val="24"/>
          <w:lang w:val="fr-FR"/>
        </w:rPr>
        <w:t>Podimatas</w:t>
      </w:r>
      <w:proofErr w:type="spellEnd"/>
      <w:r w:rsidRPr="00D2291A">
        <w:rPr>
          <w:rFonts w:asciiTheme="minorHAnsi" w:hAnsiTheme="minorHAnsi"/>
          <w:sz w:val="24"/>
          <w:szCs w:val="24"/>
          <w:lang w:val="fr-FR"/>
        </w:rPr>
        <w:t xml:space="preserve">, P. Politis, M. </w:t>
      </w:r>
      <w:proofErr w:type="spellStart"/>
      <w:r w:rsidRPr="00D2291A">
        <w:rPr>
          <w:rFonts w:asciiTheme="minorHAnsi" w:hAnsiTheme="minorHAnsi"/>
          <w:sz w:val="24"/>
          <w:szCs w:val="24"/>
          <w:lang w:val="fr-FR"/>
        </w:rPr>
        <w:t>Repanti</w:t>
      </w:r>
      <w:proofErr w:type="spellEnd"/>
      <w:r w:rsidRPr="00D2291A">
        <w:rPr>
          <w:rFonts w:asciiTheme="minorHAnsi" w:hAnsiTheme="minorHAnsi"/>
          <w:sz w:val="24"/>
          <w:szCs w:val="24"/>
          <w:lang w:val="fr-FR"/>
        </w:rPr>
        <w:t xml:space="preserve">, G. </w:t>
      </w:r>
    </w:p>
    <w:p w14:paraId="1AC39176" w14:textId="77777777" w:rsidR="0093222E" w:rsidRPr="00D2291A" w:rsidRDefault="00020C39">
      <w:pPr>
        <w:pStyle w:val="a0"/>
        <w:jc w:val="both"/>
        <w:rPr>
          <w:rFonts w:asciiTheme="minorHAnsi" w:hAnsiTheme="minorHAnsi"/>
          <w:sz w:val="24"/>
          <w:szCs w:val="24"/>
          <w:lang w:val="en-US"/>
        </w:rPr>
      </w:pPr>
      <w:r w:rsidRPr="00D2291A">
        <w:rPr>
          <w:rFonts w:asciiTheme="minorHAnsi" w:hAnsiTheme="minorHAnsi"/>
          <w:sz w:val="24"/>
          <w:szCs w:val="24"/>
          <w:lang w:val="fr-FR"/>
        </w:rPr>
        <w:t xml:space="preserve">   </w:t>
      </w:r>
      <w:r w:rsidRPr="00D2291A">
        <w:rPr>
          <w:rFonts w:asciiTheme="minorHAnsi" w:hAnsiTheme="minorHAnsi"/>
          <w:sz w:val="24"/>
          <w:szCs w:val="24"/>
          <w:lang w:val="fr-FR"/>
        </w:rPr>
        <w:tab/>
        <w:t xml:space="preserve"> </w:t>
      </w:r>
      <w:proofErr w:type="spellStart"/>
      <w:r w:rsidRPr="00D2291A">
        <w:rPr>
          <w:rFonts w:asciiTheme="minorHAnsi" w:hAnsiTheme="minorHAnsi"/>
          <w:sz w:val="24"/>
          <w:szCs w:val="24"/>
          <w:lang w:val="en-US"/>
        </w:rPr>
        <w:t>Vandoros</w:t>
      </w:r>
      <w:proofErr w:type="spellEnd"/>
      <w:r w:rsidRPr="00D2291A">
        <w:rPr>
          <w:rFonts w:asciiTheme="minorHAnsi" w:hAnsiTheme="minorHAnsi"/>
          <w:sz w:val="24"/>
          <w:szCs w:val="24"/>
          <w:lang w:val="en-US"/>
        </w:rPr>
        <w:t xml:space="preserve">, M. </w:t>
      </w:r>
      <w:proofErr w:type="spellStart"/>
      <w:r w:rsidRPr="00D2291A">
        <w:rPr>
          <w:rFonts w:asciiTheme="minorHAnsi" w:hAnsiTheme="minorHAnsi"/>
          <w:sz w:val="24"/>
          <w:szCs w:val="24"/>
          <w:lang w:val="en-US"/>
        </w:rPr>
        <w:t>Chrisofos</w:t>
      </w:r>
      <w:proofErr w:type="spellEnd"/>
      <w:r w:rsidRPr="00D2291A">
        <w:rPr>
          <w:rFonts w:asciiTheme="minorHAnsi" w:hAnsiTheme="minorHAnsi"/>
          <w:sz w:val="24"/>
          <w:szCs w:val="24"/>
          <w:lang w:val="en-US"/>
        </w:rPr>
        <w:t xml:space="preserve">, C. </w:t>
      </w:r>
      <w:proofErr w:type="spellStart"/>
      <w:r w:rsidRPr="00D2291A">
        <w:rPr>
          <w:rFonts w:asciiTheme="minorHAnsi" w:hAnsiTheme="minorHAnsi"/>
          <w:sz w:val="24"/>
          <w:szCs w:val="24"/>
          <w:lang w:val="en-US"/>
        </w:rPr>
        <w:t>Deliveliotis</w:t>
      </w:r>
      <w:proofErr w:type="spellEnd"/>
      <w:r w:rsidRPr="00D2291A">
        <w:rPr>
          <w:rFonts w:asciiTheme="minorHAnsi" w:hAnsiTheme="minorHAnsi"/>
          <w:sz w:val="24"/>
          <w:szCs w:val="24"/>
          <w:lang w:val="en-US"/>
        </w:rPr>
        <w:t xml:space="preserve"> </w:t>
      </w:r>
    </w:p>
    <w:p w14:paraId="5BB01809" w14:textId="77777777" w:rsidR="0093222E" w:rsidRPr="00D2291A" w:rsidRDefault="0093222E">
      <w:pPr>
        <w:pStyle w:val="a0"/>
        <w:spacing w:line="360" w:lineRule="auto"/>
        <w:jc w:val="both"/>
        <w:rPr>
          <w:rFonts w:asciiTheme="minorHAnsi" w:hAnsiTheme="minorHAnsi"/>
          <w:sz w:val="24"/>
          <w:szCs w:val="24"/>
          <w:lang w:val="en-US"/>
        </w:rPr>
      </w:pPr>
    </w:p>
    <w:p w14:paraId="0D96E5A4" w14:textId="77777777" w:rsidR="0093222E" w:rsidRPr="00D2291A" w:rsidRDefault="00020C39">
      <w:pPr>
        <w:pStyle w:val="a0"/>
        <w:spacing w:line="360" w:lineRule="auto"/>
        <w:jc w:val="both"/>
        <w:rPr>
          <w:rFonts w:asciiTheme="minorHAnsi" w:hAnsiTheme="minorHAnsi"/>
          <w:sz w:val="24"/>
          <w:szCs w:val="24"/>
          <w:lang w:val="en-US"/>
        </w:rPr>
      </w:pPr>
      <w:r w:rsidRPr="00D2291A">
        <w:rPr>
          <w:rFonts w:asciiTheme="minorHAnsi" w:hAnsiTheme="minorHAnsi"/>
          <w:sz w:val="24"/>
          <w:szCs w:val="24"/>
          <w:lang w:val="en-US"/>
        </w:rPr>
        <w:t xml:space="preserve">   </w:t>
      </w:r>
      <w:r w:rsidRPr="00D2291A">
        <w:rPr>
          <w:rFonts w:asciiTheme="minorHAnsi" w:hAnsiTheme="minorHAnsi"/>
          <w:sz w:val="24"/>
          <w:szCs w:val="24"/>
          <w:lang w:val="en-US"/>
        </w:rPr>
        <w:tab/>
      </w:r>
      <w:proofErr w:type="spellStart"/>
      <w:r w:rsidRPr="00D2291A">
        <w:rPr>
          <w:rFonts w:asciiTheme="minorHAnsi" w:hAnsiTheme="minorHAnsi"/>
          <w:sz w:val="24"/>
          <w:szCs w:val="24"/>
          <w:lang w:val="en-US"/>
        </w:rPr>
        <w:t>TUMORI</w:t>
      </w:r>
      <w:proofErr w:type="spellEnd"/>
      <w:r w:rsidRPr="00D2291A">
        <w:rPr>
          <w:rFonts w:asciiTheme="minorHAnsi" w:hAnsiTheme="minorHAnsi"/>
          <w:sz w:val="24"/>
          <w:szCs w:val="24"/>
          <w:lang w:val="en-US"/>
        </w:rPr>
        <w:t xml:space="preserve"> 2006; 92 (6): 552-554   </w:t>
      </w:r>
      <w:r w:rsidR="00D2291A">
        <w:rPr>
          <w:rFonts w:asciiTheme="minorHAnsi" w:hAnsiTheme="minorHAnsi"/>
          <w:b/>
          <w:bCs/>
          <w:sz w:val="24"/>
          <w:szCs w:val="24"/>
          <w:lang w:val="en-US"/>
        </w:rPr>
        <w:t>(</w:t>
      </w:r>
      <w:proofErr w:type="spellStart"/>
      <w:r w:rsidR="00D2291A">
        <w:rPr>
          <w:rFonts w:asciiTheme="minorHAnsi" w:hAnsiTheme="minorHAnsi"/>
          <w:b/>
          <w:bCs/>
          <w:sz w:val="24"/>
          <w:szCs w:val="24"/>
          <w:lang w:val="en-US"/>
        </w:rPr>
        <w:t>I.F</w:t>
      </w:r>
      <w:proofErr w:type="spellEnd"/>
      <w:r w:rsidR="00D2291A">
        <w:rPr>
          <w:rFonts w:asciiTheme="minorHAnsi" w:hAnsiTheme="minorHAnsi"/>
          <w:b/>
          <w:bCs/>
          <w:sz w:val="24"/>
          <w:szCs w:val="24"/>
          <w:lang w:val="en-US"/>
        </w:rPr>
        <w:t>: 1.304</w:t>
      </w:r>
      <w:r w:rsidRPr="00D2291A">
        <w:rPr>
          <w:rFonts w:asciiTheme="minorHAnsi" w:hAnsiTheme="minorHAnsi"/>
          <w:b/>
          <w:bCs/>
          <w:sz w:val="24"/>
          <w:szCs w:val="24"/>
          <w:lang w:val="en-US"/>
        </w:rPr>
        <w:t>)</w:t>
      </w:r>
    </w:p>
    <w:p w14:paraId="70F48C48" w14:textId="77777777" w:rsidR="0093222E" w:rsidRPr="00D2291A" w:rsidRDefault="00020C39" w:rsidP="008E66F1">
      <w:pPr>
        <w:pStyle w:val="a7"/>
        <w:numPr>
          <w:ilvl w:val="0"/>
          <w:numId w:val="88"/>
        </w:numPr>
        <w:spacing w:line="360" w:lineRule="auto"/>
        <w:rPr>
          <w:rFonts w:asciiTheme="minorHAnsi" w:hAnsiTheme="minorHAnsi"/>
          <w:b/>
          <w:bCs/>
          <w:sz w:val="24"/>
          <w:szCs w:val="24"/>
        </w:rPr>
      </w:pPr>
      <w:r w:rsidRPr="00D2291A">
        <w:rPr>
          <w:rFonts w:asciiTheme="minorHAnsi" w:hAnsiTheme="minorHAnsi"/>
          <w:b/>
          <w:bCs/>
          <w:i/>
          <w:iCs/>
          <w:sz w:val="24"/>
          <w:szCs w:val="24"/>
        </w:rPr>
        <w:t>βιβλιογραφικές αναφορές (</w:t>
      </w:r>
      <w:r w:rsidRPr="00D2291A">
        <w:rPr>
          <w:rFonts w:asciiTheme="minorHAnsi" w:hAnsiTheme="minorHAnsi"/>
          <w:b/>
          <w:bCs/>
          <w:i/>
          <w:iCs/>
          <w:sz w:val="24"/>
          <w:szCs w:val="24"/>
          <w:lang w:val="en-US"/>
        </w:rPr>
        <w:t>citations</w:t>
      </w:r>
      <w:r w:rsidRPr="00D2291A">
        <w:rPr>
          <w:rFonts w:asciiTheme="minorHAnsi" w:hAnsiTheme="minorHAnsi"/>
          <w:b/>
          <w:bCs/>
          <w:i/>
          <w:iCs/>
          <w:sz w:val="24"/>
          <w:szCs w:val="24"/>
        </w:rPr>
        <w:t>)</w:t>
      </w:r>
      <w:r w:rsidR="00D2291A">
        <w:rPr>
          <w:rFonts w:asciiTheme="minorHAnsi" w:hAnsiTheme="minorHAnsi"/>
          <w:b/>
          <w:bCs/>
          <w:sz w:val="24"/>
          <w:szCs w:val="24"/>
          <w:lang w:val="en-US"/>
        </w:rPr>
        <w:t xml:space="preserve"> : 8</w:t>
      </w:r>
    </w:p>
    <w:p w14:paraId="70B69FD6" w14:textId="77777777" w:rsidR="0093222E" w:rsidRDefault="0093222E">
      <w:pPr>
        <w:pStyle w:val="a0"/>
        <w:rPr>
          <w:sz w:val="22"/>
          <w:szCs w:val="22"/>
        </w:rPr>
      </w:pPr>
    </w:p>
    <w:p w14:paraId="291ED459" w14:textId="77777777" w:rsidR="0093222E" w:rsidRDefault="0093222E">
      <w:pPr>
        <w:pStyle w:val="a0"/>
        <w:rPr>
          <w:sz w:val="22"/>
          <w:szCs w:val="22"/>
          <w:lang w:val="en-US"/>
        </w:rPr>
      </w:pPr>
    </w:p>
    <w:p w14:paraId="1EC51AB3" w14:textId="77777777" w:rsidR="0093222E" w:rsidRPr="00AC30B7" w:rsidRDefault="00020C39" w:rsidP="008E66F1">
      <w:pPr>
        <w:pStyle w:val="2b"/>
        <w:numPr>
          <w:ilvl w:val="0"/>
          <w:numId w:val="90"/>
        </w:numPr>
        <w:rPr>
          <w:rFonts w:asciiTheme="minorHAnsi" w:hAnsiTheme="minorHAnsi"/>
          <w:b/>
          <w:bCs/>
          <w:sz w:val="24"/>
          <w:szCs w:val="24"/>
          <w:lang w:val="en-US"/>
        </w:rPr>
      </w:pPr>
      <w:r w:rsidRPr="00AC30B7">
        <w:rPr>
          <w:rFonts w:asciiTheme="minorHAnsi" w:hAnsiTheme="minorHAnsi"/>
          <w:b/>
          <w:bCs/>
          <w:sz w:val="24"/>
          <w:szCs w:val="24"/>
          <w:lang w:val="en-US"/>
        </w:rPr>
        <w:t>Correlation of serum prostate specific antigen, the volume and the intravesical prostatic protrusion for diagnosing bladder outlet obstruction in patients with benign prostate hyperplasia.</w:t>
      </w:r>
    </w:p>
    <w:p w14:paraId="0A9DF9A1" w14:textId="77777777" w:rsidR="0093222E" w:rsidRPr="00AC30B7" w:rsidRDefault="00020C39">
      <w:pPr>
        <w:pStyle w:val="2b"/>
        <w:ind w:left="720"/>
        <w:rPr>
          <w:rFonts w:asciiTheme="minorHAnsi" w:eastAsia="Times New Roman" w:hAnsiTheme="minorHAnsi" w:cs="Times New Roman"/>
          <w:b/>
          <w:bCs/>
          <w:sz w:val="24"/>
          <w:szCs w:val="24"/>
          <w:lang w:val="en-US"/>
        </w:rPr>
      </w:pPr>
      <w:proofErr w:type="spellStart"/>
      <w:r w:rsidRPr="00AC30B7">
        <w:rPr>
          <w:rFonts w:asciiTheme="minorHAnsi" w:hAnsiTheme="minorHAnsi"/>
          <w:sz w:val="24"/>
          <w:szCs w:val="24"/>
          <w:lang w:val="en-US"/>
        </w:rPr>
        <w:t>A.Bantis</w:t>
      </w:r>
      <w:proofErr w:type="spellEnd"/>
      <w:r w:rsidRPr="00AC30B7">
        <w:rPr>
          <w:rFonts w:asciiTheme="minorHAnsi" w:hAnsiTheme="minorHAnsi"/>
          <w:sz w:val="24"/>
          <w:szCs w:val="24"/>
          <w:lang w:val="en-US"/>
        </w:rPr>
        <w:t xml:space="preserve">, </w:t>
      </w:r>
      <w:proofErr w:type="spellStart"/>
      <w:r w:rsidRPr="00AC30B7">
        <w:rPr>
          <w:rFonts w:asciiTheme="minorHAnsi" w:hAnsiTheme="minorHAnsi"/>
          <w:sz w:val="24"/>
          <w:szCs w:val="24"/>
          <w:lang w:val="en-US"/>
        </w:rPr>
        <w:t>A.Zisimopoulos</w:t>
      </w:r>
      <w:proofErr w:type="spellEnd"/>
      <w:r w:rsidRPr="00AC30B7">
        <w:rPr>
          <w:rFonts w:asciiTheme="minorHAnsi" w:hAnsiTheme="minorHAnsi"/>
          <w:sz w:val="24"/>
          <w:szCs w:val="24"/>
          <w:lang w:val="en-US"/>
        </w:rPr>
        <w:t xml:space="preserve">, </w:t>
      </w:r>
      <w:proofErr w:type="spellStart"/>
      <w:r w:rsidRPr="00AC30B7">
        <w:rPr>
          <w:rFonts w:asciiTheme="minorHAnsi" w:hAnsiTheme="minorHAnsi"/>
          <w:sz w:val="24"/>
          <w:szCs w:val="24"/>
          <w:lang w:val="en-US"/>
        </w:rPr>
        <w:t>C.Kalaitzis</w:t>
      </w:r>
      <w:proofErr w:type="spellEnd"/>
      <w:r w:rsidRPr="00AC30B7">
        <w:rPr>
          <w:rFonts w:asciiTheme="minorHAnsi" w:hAnsiTheme="minorHAnsi"/>
          <w:sz w:val="24"/>
          <w:szCs w:val="24"/>
          <w:lang w:val="en-US"/>
        </w:rPr>
        <w:t xml:space="preserve">, </w:t>
      </w:r>
      <w:proofErr w:type="spellStart"/>
      <w:r w:rsidRPr="00AC30B7">
        <w:rPr>
          <w:rFonts w:asciiTheme="minorHAnsi" w:hAnsiTheme="minorHAnsi"/>
          <w:sz w:val="24"/>
          <w:szCs w:val="24"/>
          <w:lang w:val="en-US"/>
        </w:rPr>
        <w:t>S.Giannakopoulos</w:t>
      </w:r>
      <w:proofErr w:type="spellEnd"/>
      <w:r w:rsidRPr="00AC30B7">
        <w:rPr>
          <w:rFonts w:asciiTheme="minorHAnsi" w:hAnsiTheme="minorHAnsi"/>
          <w:sz w:val="24"/>
          <w:szCs w:val="24"/>
          <w:lang w:val="en-US"/>
        </w:rPr>
        <w:t>,</w:t>
      </w:r>
      <w:r w:rsidR="006C2057">
        <w:rPr>
          <w:rFonts w:asciiTheme="minorHAnsi" w:hAnsiTheme="minorHAnsi"/>
          <w:sz w:val="24"/>
          <w:szCs w:val="24"/>
          <w:lang w:val="en-US"/>
        </w:rPr>
        <w:t xml:space="preserve"> </w:t>
      </w:r>
      <w:proofErr w:type="spellStart"/>
      <w:r w:rsidR="00F7566D">
        <w:rPr>
          <w:rFonts w:asciiTheme="minorHAnsi" w:hAnsiTheme="minorHAnsi"/>
          <w:b/>
          <w:bCs/>
          <w:color w:val="1F497D"/>
          <w:sz w:val="24"/>
          <w:szCs w:val="24"/>
          <w:u w:color="1F497D"/>
          <w:lang w:val="en-US"/>
        </w:rPr>
        <w:t>P.Sountoulide</w:t>
      </w:r>
      <w:r w:rsidRPr="00AC30B7">
        <w:rPr>
          <w:rFonts w:asciiTheme="minorHAnsi" w:hAnsiTheme="minorHAnsi"/>
          <w:b/>
          <w:bCs/>
          <w:color w:val="1F497D"/>
          <w:sz w:val="24"/>
          <w:szCs w:val="24"/>
          <w:u w:color="1F497D"/>
          <w:lang w:val="en-US"/>
        </w:rPr>
        <w:t>s</w:t>
      </w:r>
      <w:proofErr w:type="spellEnd"/>
      <w:r w:rsidRPr="00AC30B7">
        <w:rPr>
          <w:rFonts w:asciiTheme="minorHAnsi" w:hAnsiTheme="minorHAnsi"/>
          <w:sz w:val="24"/>
          <w:szCs w:val="24"/>
          <w:lang w:val="en-US"/>
        </w:rPr>
        <w:t xml:space="preserve">, </w:t>
      </w:r>
      <w:proofErr w:type="spellStart"/>
      <w:r w:rsidRPr="00AC30B7">
        <w:rPr>
          <w:rFonts w:asciiTheme="minorHAnsi" w:hAnsiTheme="minorHAnsi"/>
          <w:sz w:val="24"/>
          <w:szCs w:val="24"/>
          <w:lang w:val="en-US"/>
        </w:rPr>
        <w:t>H.Aggelonidou</w:t>
      </w:r>
      <w:proofErr w:type="spellEnd"/>
      <w:r w:rsidRPr="00AC30B7">
        <w:rPr>
          <w:rFonts w:asciiTheme="minorHAnsi" w:hAnsiTheme="minorHAnsi"/>
          <w:sz w:val="24"/>
          <w:szCs w:val="24"/>
          <w:lang w:val="en-US"/>
        </w:rPr>
        <w:t xml:space="preserve">, </w:t>
      </w:r>
      <w:proofErr w:type="spellStart"/>
      <w:r w:rsidRPr="00AC30B7">
        <w:rPr>
          <w:rFonts w:asciiTheme="minorHAnsi" w:hAnsiTheme="minorHAnsi"/>
          <w:sz w:val="24"/>
          <w:szCs w:val="24"/>
          <w:lang w:val="en-US"/>
        </w:rPr>
        <w:t>C.Voudalikakis</w:t>
      </w:r>
      <w:proofErr w:type="spellEnd"/>
      <w:r w:rsidRPr="00AC30B7">
        <w:rPr>
          <w:rFonts w:asciiTheme="minorHAnsi" w:hAnsiTheme="minorHAnsi"/>
          <w:sz w:val="24"/>
          <w:szCs w:val="24"/>
          <w:lang w:val="en-US"/>
        </w:rPr>
        <w:t xml:space="preserve">, </w:t>
      </w:r>
      <w:proofErr w:type="spellStart"/>
      <w:r w:rsidRPr="00AC30B7">
        <w:rPr>
          <w:rFonts w:asciiTheme="minorHAnsi" w:hAnsiTheme="minorHAnsi"/>
          <w:sz w:val="24"/>
          <w:szCs w:val="24"/>
          <w:lang w:val="en-US"/>
        </w:rPr>
        <w:t>S.Touloupidis</w:t>
      </w:r>
      <w:proofErr w:type="spellEnd"/>
    </w:p>
    <w:p w14:paraId="697E5C98" w14:textId="77777777" w:rsidR="0093222E" w:rsidRPr="00AC30B7" w:rsidRDefault="0093222E">
      <w:pPr>
        <w:pStyle w:val="aa"/>
        <w:spacing w:before="0" w:after="0" w:line="360" w:lineRule="auto"/>
        <w:jc w:val="both"/>
        <w:rPr>
          <w:rFonts w:asciiTheme="minorHAnsi" w:hAnsiTheme="minorHAnsi"/>
          <w:lang w:val="en-US"/>
        </w:rPr>
      </w:pPr>
    </w:p>
    <w:p w14:paraId="2FB31B85" w14:textId="77777777" w:rsidR="0093222E" w:rsidRPr="00AC30B7" w:rsidRDefault="00020C39">
      <w:pPr>
        <w:pStyle w:val="a0"/>
        <w:rPr>
          <w:rFonts w:asciiTheme="minorHAnsi" w:hAnsiTheme="minorHAnsi"/>
          <w:b/>
          <w:bCs/>
          <w:sz w:val="24"/>
          <w:szCs w:val="24"/>
          <w:lang w:val="en-US"/>
        </w:rPr>
      </w:pPr>
      <w:r w:rsidRPr="00AC30B7">
        <w:rPr>
          <w:rFonts w:asciiTheme="minorHAnsi" w:hAnsiTheme="minorHAnsi"/>
          <w:b/>
          <w:bCs/>
          <w:sz w:val="24"/>
          <w:szCs w:val="24"/>
          <w:lang w:val="en-US"/>
        </w:rPr>
        <w:t xml:space="preserve">         </w:t>
      </w:r>
      <w:r w:rsidRPr="00AC30B7">
        <w:rPr>
          <w:rFonts w:asciiTheme="minorHAnsi" w:hAnsiTheme="minorHAnsi"/>
          <w:sz w:val="24"/>
          <w:szCs w:val="24"/>
          <w:lang w:val="en-US"/>
        </w:rPr>
        <w:t xml:space="preserve">HELLENIC JOURNAL OF NUCLEAR MEDICINE 2007; 10 (2):138-143 </w:t>
      </w:r>
      <w:r w:rsidR="00F7566D">
        <w:rPr>
          <w:rFonts w:asciiTheme="minorHAnsi" w:hAnsiTheme="minorHAnsi"/>
          <w:b/>
          <w:bCs/>
          <w:sz w:val="24"/>
          <w:szCs w:val="24"/>
          <w:lang w:val="en-US"/>
        </w:rPr>
        <w:t>(</w:t>
      </w:r>
      <w:proofErr w:type="spellStart"/>
      <w:r w:rsidR="00F7566D">
        <w:rPr>
          <w:rFonts w:asciiTheme="minorHAnsi" w:hAnsiTheme="minorHAnsi"/>
          <w:b/>
          <w:bCs/>
          <w:sz w:val="24"/>
          <w:szCs w:val="24"/>
          <w:lang w:val="en-US"/>
        </w:rPr>
        <w:t>I.F</w:t>
      </w:r>
      <w:proofErr w:type="spellEnd"/>
      <w:r w:rsidR="00F7566D">
        <w:rPr>
          <w:rFonts w:asciiTheme="minorHAnsi" w:hAnsiTheme="minorHAnsi"/>
          <w:b/>
          <w:bCs/>
          <w:sz w:val="24"/>
          <w:szCs w:val="24"/>
          <w:lang w:val="en-US"/>
        </w:rPr>
        <w:t>: 0.99</w:t>
      </w:r>
      <w:r w:rsidRPr="00AC30B7">
        <w:rPr>
          <w:rFonts w:asciiTheme="minorHAnsi" w:hAnsiTheme="minorHAnsi"/>
          <w:b/>
          <w:bCs/>
          <w:sz w:val="24"/>
          <w:szCs w:val="24"/>
          <w:lang w:val="en-US"/>
        </w:rPr>
        <w:t>)</w:t>
      </w:r>
    </w:p>
    <w:p w14:paraId="0533912A" w14:textId="77777777" w:rsidR="0093222E" w:rsidRPr="00F7566D" w:rsidRDefault="00020C39" w:rsidP="008E66F1">
      <w:pPr>
        <w:pStyle w:val="a7"/>
        <w:numPr>
          <w:ilvl w:val="0"/>
          <w:numId w:val="88"/>
        </w:numPr>
        <w:spacing w:line="360" w:lineRule="auto"/>
        <w:rPr>
          <w:rFonts w:asciiTheme="minorHAnsi" w:hAnsiTheme="minorHAnsi"/>
          <w:sz w:val="22"/>
          <w:szCs w:val="22"/>
          <w:lang w:val="en-US"/>
        </w:rPr>
      </w:pPr>
      <w:r w:rsidRPr="00F7566D">
        <w:rPr>
          <w:rFonts w:asciiTheme="minorHAnsi" w:hAnsiTheme="minorHAnsi"/>
          <w:b/>
          <w:bCs/>
          <w:i/>
          <w:iCs/>
          <w:sz w:val="24"/>
          <w:szCs w:val="24"/>
        </w:rPr>
        <w:t>βιβλιογραφικές αναφορές (</w:t>
      </w:r>
      <w:r w:rsidRPr="00F7566D">
        <w:rPr>
          <w:rFonts w:asciiTheme="minorHAnsi" w:hAnsiTheme="minorHAnsi"/>
          <w:b/>
          <w:bCs/>
          <w:i/>
          <w:iCs/>
          <w:sz w:val="24"/>
          <w:szCs w:val="24"/>
          <w:lang w:val="en-US"/>
        </w:rPr>
        <w:t>citations</w:t>
      </w:r>
      <w:r w:rsidRPr="00F7566D">
        <w:rPr>
          <w:rFonts w:asciiTheme="minorHAnsi" w:hAnsiTheme="minorHAnsi"/>
          <w:b/>
          <w:bCs/>
          <w:i/>
          <w:iCs/>
          <w:sz w:val="24"/>
          <w:szCs w:val="24"/>
        </w:rPr>
        <w:t>)</w:t>
      </w:r>
      <w:r w:rsidRPr="00F7566D">
        <w:rPr>
          <w:rFonts w:asciiTheme="minorHAnsi" w:hAnsiTheme="minorHAnsi"/>
          <w:b/>
          <w:bCs/>
          <w:sz w:val="24"/>
          <w:szCs w:val="24"/>
          <w:lang w:val="en-US"/>
        </w:rPr>
        <w:t xml:space="preserve"> : </w:t>
      </w:r>
      <w:r w:rsidR="00F7566D">
        <w:rPr>
          <w:rFonts w:asciiTheme="minorHAnsi" w:hAnsiTheme="minorHAnsi"/>
          <w:b/>
          <w:bCs/>
          <w:sz w:val="24"/>
          <w:szCs w:val="24"/>
          <w:lang w:val="en-US"/>
        </w:rPr>
        <w:t>1</w:t>
      </w:r>
      <w:r w:rsidR="00AA7EFD">
        <w:rPr>
          <w:rFonts w:asciiTheme="minorHAnsi" w:hAnsiTheme="minorHAnsi"/>
          <w:b/>
          <w:bCs/>
          <w:sz w:val="24"/>
          <w:szCs w:val="24"/>
          <w:lang w:val="en-US"/>
        </w:rPr>
        <w:t>6</w:t>
      </w:r>
    </w:p>
    <w:p w14:paraId="2654B58D" w14:textId="77777777" w:rsidR="0093222E" w:rsidRDefault="0093222E">
      <w:pPr>
        <w:pStyle w:val="a0"/>
        <w:rPr>
          <w:sz w:val="22"/>
          <w:szCs w:val="22"/>
          <w:lang w:val="en-US"/>
        </w:rPr>
      </w:pPr>
    </w:p>
    <w:p w14:paraId="1AC5AC08" w14:textId="77777777" w:rsidR="0093222E" w:rsidRPr="000C6F15" w:rsidRDefault="00020C39" w:rsidP="008E66F1">
      <w:pPr>
        <w:pStyle w:val="60"/>
        <w:numPr>
          <w:ilvl w:val="0"/>
          <w:numId w:val="91"/>
        </w:numPr>
        <w:rPr>
          <w:rFonts w:asciiTheme="minorHAnsi" w:hAnsiTheme="minorHAnsi"/>
          <w:sz w:val="24"/>
          <w:szCs w:val="24"/>
          <w:lang w:val="en-US"/>
        </w:rPr>
      </w:pPr>
      <w:r w:rsidRPr="000C6F15">
        <w:rPr>
          <w:rFonts w:asciiTheme="minorHAnsi" w:hAnsiTheme="minorHAnsi"/>
          <w:sz w:val="24"/>
          <w:szCs w:val="24"/>
          <w:lang w:val="en-US"/>
        </w:rPr>
        <w:t>Arteriovenous malformation of the spermatic cord as the cause of acute scrotal pain: a case report.</w:t>
      </w:r>
    </w:p>
    <w:p w14:paraId="2C655F29" w14:textId="7263E9A1" w:rsidR="0093222E" w:rsidRPr="000C6F15" w:rsidRDefault="00020C39" w:rsidP="00C24C8B">
      <w:pPr>
        <w:pStyle w:val="a0"/>
        <w:ind w:left="720"/>
        <w:rPr>
          <w:rFonts w:asciiTheme="minorHAnsi" w:hAnsiTheme="minorHAnsi"/>
          <w:b/>
          <w:bCs/>
          <w:sz w:val="24"/>
          <w:szCs w:val="24"/>
          <w:lang w:val="en-US"/>
        </w:rPr>
      </w:pPr>
      <w:proofErr w:type="spellStart"/>
      <w:r w:rsidRPr="000C6F15">
        <w:rPr>
          <w:rFonts w:asciiTheme="minorHAnsi" w:hAnsiTheme="minorHAnsi"/>
          <w:b/>
          <w:bCs/>
          <w:color w:val="1F497D"/>
          <w:sz w:val="24"/>
          <w:szCs w:val="24"/>
          <w:u w:color="1F497D"/>
          <w:lang w:val="en-US"/>
        </w:rPr>
        <w:t>P.Sountoulides</w:t>
      </w:r>
      <w:proofErr w:type="spellEnd"/>
      <w:r w:rsidRPr="000C6F15">
        <w:rPr>
          <w:rFonts w:asciiTheme="minorHAnsi" w:hAnsiTheme="minorHAnsi"/>
          <w:sz w:val="24"/>
          <w:szCs w:val="24"/>
          <w:lang w:val="en-US"/>
        </w:rPr>
        <w:t xml:space="preserve">, </w:t>
      </w:r>
      <w:proofErr w:type="spellStart"/>
      <w:r w:rsidRPr="000C6F15">
        <w:rPr>
          <w:rFonts w:asciiTheme="minorHAnsi" w:hAnsiTheme="minorHAnsi"/>
          <w:sz w:val="24"/>
          <w:szCs w:val="24"/>
          <w:lang w:val="en-US"/>
        </w:rPr>
        <w:t>A.Bantis</w:t>
      </w:r>
      <w:proofErr w:type="spellEnd"/>
      <w:r w:rsidRPr="000C6F15">
        <w:rPr>
          <w:rFonts w:asciiTheme="minorHAnsi" w:hAnsiTheme="minorHAnsi"/>
          <w:sz w:val="24"/>
          <w:szCs w:val="24"/>
          <w:lang w:val="en-US"/>
        </w:rPr>
        <w:t xml:space="preserve">, </w:t>
      </w:r>
      <w:proofErr w:type="spellStart"/>
      <w:r w:rsidRPr="000C6F15">
        <w:rPr>
          <w:rFonts w:asciiTheme="minorHAnsi" w:hAnsiTheme="minorHAnsi"/>
          <w:sz w:val="24"/>
          <w:szCs w:val="24"/>
          <w:lang w:val="en-US"/>
        </w:rPr>
        <w:t>I.Asouhidou</w:t>
      </w:r>
      <w:proofErr w:type="spellEnd"/>
      <w:r w:rsidRPr="000C6F15">
        <w:rPr>
          <w:rFonts w:asciiTheme="minorHAnsi" w:hAnsiTheme="minorHAnsi"/>
          <w:sz w:val="24"/>
          <w:szCs w:val="24"/>
          <w:lang w:val="en-US"/>
        </w:rPr>
        <w:t xml:space="preserve">, </w:t>
      </w:r>
      <w:proofErr w:type="spellStart"/>
      <w:r w:rsidRPr="000C6F15">
        <w:rPr>
          <w:rFonts w:asciiTheme="minorHAnsi" w:hAnsiTheme="minorHAnsi"/>
          <w:sz w:val="24"/>
          <w:szCs w:val="24"/>
          <w:lang w:val="en-US"/>
        </w:rPr>
        <w:t>H.Agelonidou</w:t>
      </w:r>
      <w:proofErr w:type="spellEnd"/>
    </w:p>
    <w:p w14:paraId="480080D6" w14:textId="77777777" w:rsidR="0093222E" w:rsidRPr="000C6F15" w:rsidRDefault="00020C39">
      <w:pPr>
        <w:pStyle w:val="a0"/>
        <w:rPr>
          <w:rFonts w:asciiTheme="minorHAnsi" w:hAnsiTheme="minorHAnsi"/>
          <w:sz w:val="24"/>
          <w:szCs w:val="24"/>
          <w:lang w:val="en-US"/>
        </w:rPr>
      </w:pPr>
      <w:r w:rsidRPr="000C6F15">
        <w:rPr>
          <w:rFonts w:asciiTheme="minorHAnsi" w:hAnsiTheme="minorHAnsi"/>
          <w:sz w:val="24"/>
          <w:szCs w:val="24"/>
          <w:lang w:val="en-US"/>
        </w:rPr>
        <w:t xml:space="preserve">    </w:t>
      </w:r>
    </w:p>
    <w:p w14:paraId="565B5C85" w14:textId="77777777" w:rsidR="0093222E" w:rsidRPr="000C6F15" w:rsidRDefault="00020C39">
      <w:pPr>
        <w:pStyle w:val="a0"/>
        <w:rPr>
          <w:rFonts w:asciiTheme="minorHAnsi" w:hAnsiTheme="minorHAnsi"/>
          <w:sz w:val="24"/>
          <w:szCs w:val="24"/>
          <w:lang w:val="en-US"/>
        </w:rPr>
      </w:pPr>
      <w:r w:rsidRPr="000C6F15">
        <w:rPr>
          <w:rFonts w:asciiTheme="minorHAnsi" w:hAnsiTheme="minorHAnsi"/>
          <w:sz w:val="24"/>
          <w:szCs w:val="24"/>
          <w:lang w:val="en-US"/>
        </w:rPr>
        <w:t xml:space="preserve">           JOURNAL OF MEDICAL CASE REPORTS 2007 Oc</w:t>
      </w:r>
      <w:r w:rsidR="002E39C4" w:rsidRPr="000C6F15">
        <w:rPr>
          <w:rFonts w:asciiTheme="minorHAnsi" w:hAnsiTheme="minorHAnsi"/>
          <w:sz w:val="24"/>
          <w:szCs w:val="24"/>
          <w:lang w:val="en-US"/>
        </w:rPr>
        <w:t xml:space="preserve">t 16;1(1):110 </w:t>
      </w:r>
      <w:r w:rsidR="002E39C4" w:rsidRPr="006C2057">
        <w:rPr>
          <w:rFonts w:asciiTheme="minorHAnsi" w:hAnsiTheme="minorHAnsi"/>
          <w:b/>
          <w:sz w:val="24"/>
          <w:szCs w:val="24"/>
          <w:lang w:val="en-US"/>
        </w:rPr>
        <w:t>(I</w:t>
      </w:r>
      <w:r w:rsidR="00AC381B" w:rsidRPr="006C2057">
        <w:rPr>
          <w:rFonts w:asciiTheme="minorHAnsi" w:hAnsiTheme="minorHAnsi"/>
          <w:b/>
          <w:sz w:val="24"/>
          <w:szCs w:val="24"/>
          <w:lang w:val="en-US"/>
        </w:rPr>
        <w:t>F: 0.82</w:t>
      </w:r>
      <w:r w:rsidRPr="006C2057">
        <w:rPr>
          <w:rFonts w:asciiTheme="minorHAnsi" w:hAnsiTheme="minorHAnsi"/>
          <w:b/>
          <w:sz w:val="24"/>
          <w:szCs w:val="24"/>
          <w:lang w:val="en-US"/>
        </w:rPr>
        <w:t>)</w:t>
      </w:r>
      <w:r w:rsidRPr="000C6F15">
        <w:rPr>
          <w:rFonts w:asciiTheme="minorHAnsi" w:hAnsiTheme="minorHAnsi"/>
          <w:sz w:val="24"/>
          <w:szCs w:val="24"/>
          <w:lang w:val="en-US"/>
        </w:rPr>
        <w:t xml:space="preserve">                                  </w:t>
      </w:r>
      <w:r w:rsidRPr="000C6F15">
        <w:rPr>
          <w:rFonts w:asciiTheme="minorHAnsi" w:hAnsiTheme="minorHAnsi"/>
          <w:sz w:val="22"/>
          <w:szCs w:val="22"/>
          <w:lang w:val="en-US"/>
        </w:rPr>
        <w:t xml:space="preserve">        </w:t>
      </w:r>
    </w:p>
    <w:p w14:paraId="09F93ECD" w14:textId="77777777" w:rsidR="0093222E" w:rsidRPr="000C6F15" w:rsidRDefault="00020C39" w:rsidP="008E66F1">
      <w:pPr>
        <w:pStyle w:val="a7"/>
        <w:numPr>
          <w:ilvl w:val="0"/>
          <w:numId w:val="88"/>
        </w:numPr>
        <w:spacing w:line="360" w:lineRule="auto"/>
        <w:rPr>
          <w:rFonts w:asciiTheme="minorHAnsi" w:hAnsiTheme="minorHAnsi"/>
          <w:b/>
          <w:bCs/>
          <w:sz w:val="24"/>
          <w:szCs w:val="24"/>
        </w:rPr>
      </w:pPr>
      <w:r w:rsidRPr="000C6F15">
        <w:rPr>
          <w:rFonts w:asciiTheme="minorHAnsi" w:hAnsiTheme="minorHAnsi"/>
          <w:b/>
          <w:bCs/>
          <w:i/>
          <w:iCs/>
          <w:sz w:val="24"/>
          <w:szCs w:val="24"/>
        </w:rPr>
        <w:t>βιβλιογραφικές αναφορές (</w:t>
      </w:r>
      <w:r w:rsidRPr="000C6F15">
        <w:rPr>
          <w:rFonts w:asciiTheme="minorHAnsi" w:hAnsiTheme="minorHAnsi"/>
          <w:b/>
          <w:bCs/>
          <w:i/>
          <w:iCs/>
          <w:sz w:val="24"/>
          <w:szCs w:val="24"/>
          <w:lang w:val="en-US"/>
        </w:rPr>
        <w:t>citations</w:t>
      </w:r>
      <w:r w:rsidRPr="000C6F15">
        <w:rPr>
          <w:rFonts w:asciiTheme="minorHAnsi" w:hAnsiTheme="minorHAnsi"/>
          <w:b/>
          <w:bCs/>
          <w:i/>
          <w:iCs/>
          <w:sz w:val="24"/>
          <w:szCs w:val="24"/>
        </w:rPr>
        <w:t>)</w:t>
      </w:r>
      <w:r w:rsidR="006C2057">
        <w:rPr>
          <w:rFonts w:asciiTheme="minorHAnsi" w:hAnsiTheme="minorHAnsi"/>
          <w:b/>
          <w:bCs/>
          <w:sz w:val="24"/>
          <w:szCs w:val="24"/>
          <w:lang w:val="en-US"/>
        </w:rPr>
        <w:t xml:space="preserve"> : 9</w:t>
      </w:r>
    </w:p>
    <w:p w14:paraId="39EAE1D7" w14:textId="77777777" w:rsidR="0093222E" w:rsidRDefault="0093222E">
      <w:pPr>
        <w:pStyle w:val="a0"/>
        <w:rPr>
          <w:i/>
          <w:iCs/>
          <w:sz w:val="24"/>
          <w:szCs w:val="24"/>
          <w:lang w:val="en-US"/>
        </w:rPr>
      </w:pPr>
    </w:p>
    <w:p w14:paraId="02E6C4C2" w14:textId="77777777" w:rsidR="0093222E" w:rsidRDefault="0093222E">
      <w:pPr>
        <w:pStyle w:val="a0"/>
        <w:rPr>
          <w:lang w:val="en-US"/>
        </w:rPr>
      </w:pPr>
    </w:p>
    <w:p w14:paraId="6A16FD2C" w14:textId="7E06B8CD" w:rsidR="0093222E" w:rsidRPr="006C2057" w:rsidRDefault="00020C39" w:rsidP="00C24C8B">
      <w:pPr>
        <w:pStyle w:val="2b"/>
        <w:numPr>
          <w:ilvl w:val="2"/>
          <w:numId w:val="140"/>
        </w:numPr>
        <w:rPr>
          <w:rFonts w:asciiTheme="minorHAnsi" w:hAnsiTheme="minorHAnsi"/>
          <w:b/>
          <w:bCs/>
          <w:sz w:val="24"/>
          <w:szCs w:val="24"/>
          <w:lang w:val="en-US"/>
        </w:rPr>
      </w:pPr>
      <w:r w:rsidRPr="006C2057">
        <w:rPr>
          <w:rFonts w:asciiTheme="minorHAnsi" w:hAnsiTheme="minorHAnsi"/>
          <w:b/>
          <w:bCs/>
          <w:sz w:val="24"/>
          <w:szCs w:val="24"/>
          <w:lang w:val="en-US"/>
        </w:rPr>
        <w:t xml:space="preserve">Anatomical variation of left internal jugular vein: clinical significance for an </w:t>
      </w:r>
    </w:p>
    <w:p w14:paraId="0EFB71C2" w14:textId="77777777" w:rsidR="0093222E" w:rsidRPr="006C2057" w:rsidRDefault="00020C39">
      <w:pPr>
        <w:pStyle w:val="2b"/>
        <w:ind w:left="720"/>
        <w:rPr>
          <w:rFonts w:asciiTheme="minorHAnsi" w:hAnsiTheme="minorHAnsi"/>
          <w:sz w:val="24"/>
          <w:szCs w:val="24"/>
          <w:lang w:val="en-US"/>
        </w:rPr>
      </w:pPr>
      <w:proofErr w:type="spellStart"/>
      <w:r w:rsidRPr="006C2057">
        <w:rPr>
          <w:rFonts w:asciiTheme="minorHAnsi" w:hAnsiTheme="minorHAnsi"/>
          <w:b/>
          <w:bCs/>
          <w:sz w:val="24"/>
          <w:szCs w:val="24"/>
          <w:lang w:val="en-US"/>
        </w:rPr>
        <w:t>anaesthesiologist</w:t>
      </w:r>
      <w:proofErr w:type="spellEnd"/>
      <w:r w:rsidRPr="006C2057">
        <w:rPr>
          <w:rFonts w:asciiTheme="minorHAnsi" w:hAnsiTheme="minorHAnsi"/>
          <w:b/>
          <w:bCs/>
          <w:sz w:val="24"/>
          <w:szCs w:val="24"/>
          <w:lang w:val="en-US"/>
        </w:rPr>
        <w:t>.</w:t>
      </w:r>
    </w:p>
    <w:p w14:paraId="5F47D1C0" w14:textId="77777777" w:rsidR="0093222E" w:rsidRPr="006C2057" w:rsidRDefault="0093222E">
      <w:pPr>
        <w:pStyle w:val="2b"/>
        <w:spacing w:line="360" w:lineRule="auto"/>
        <w:ind w:left="0" w:firstLine="720"/>
        <w:rPr>
          <w:rFonts w:asciiTheme="minorHAnsi" w:eastAsia="Times New Roman" w:hAnsiTheme="minorHAnsi" w:cs="Times New Roman"/>
          <w:sz w:val="24"/>
          <w:szCs w:val="24"/>
          <w:lang w:val="en-US"/>
        </w:rPr>
      </w:pPr>
    </w:p>
    <w:p w14:paraId="6146AE61" w14:textId="77777777" w:rsidR="0093222E" w:rsidRPr="006C2057" w:rsidRDefault="00020C39">
      <w:pPr>
        <w:pStyle w:val="2b"/>
        <w:spacing w:line="360" w:lineRule="auto"/>
        <w:ind w:left="0" w:firstLine="720"/>
        <w:rPr>
          <w:rFonts w:asciiTheme="minorHAnsi" w:eastAsia="Times New Roman" w:hAnsiTheme="minorHAnsi" w:cs="Times New Roman"/>
          <w:sz w:val="24"/>
          <w:szCs w:val="24"/>
          <w:lang w:val="en-US"/>
        </w:rPr>
      </w:pPr>
      <w:proofErr w:type="spellStart"/>
      <w:r w:rsidRPr="006C2057">
        <w:rPr>
          <w:rFonts w:asciiTheme="minorHAnsi" w:hAnsiTheme="minorHAnsi"/>
          <w:sz w:val="24"/>
          <w:szCs w:val="24"/>
          <w:lang w:val="en-US"/>
        </w:rPr>
        <w:t>I.Asouhidou</w:t>
      </w:r>
      <w:proofErr w:type="spellEnd"/>
      <w:r w:rsidRPr="006C2057">
        <w:rPr>
          <w:rFonts w:asciiTheme="minorHAnsi" w:hAnsiTheme="minorHAnsi"/>
          <w:sz w:val="24"/>
          <w:szCs w:val="24"/>
          <w:lang w:val="en-US"/>
        </w:rPr>
        <w:t xml:space="preserve">, </w:t>
      </w:r>
      <w:proofErr w:type="spellStart"/>
      <w:r w:rsidRPr="006C2057">
        <w:rPr>
          <w:rFonts w:asciiTheme="minorHAnsi" w:hAnsiTheme="minorHAnsi"/>
          <w:sz w:val="24"/>
          <w:szCs w:val="24"/>
          <w:lang w:val="en-US"/>
        </w:rPr>
        <w:t>K.Natsis</w:t>
      </w:r>
      <w:proofErr w:type="spellEnd"/>
      <w:r w:rsidRPr="006C2057">
        <w:rPr>
          <w:rFonts w:asciiTheme="minorHAnsi" w:hAnsiTheme="minorHAnsi"/>
          <w:sz w:val="24"/>
          <w:szCs w:val="24"/>
          <w:lang w:val="en-US"/>
        </w:rPr>
        <w:t xml:space="preserve">, </w:t>
      </w:r>
      <w:proofErr w:type="spellStart"/>
      <w:r w:rsidRPr="006C2057">
        <w:rPr>
          <w:rFonts w:asciiTheme="minorHAnsi" w:hAnsiTheme="minorHAnsi"/>
          <w:sz w:val="24"/>
          <w:szCs w:val="24"/>
          <w:lang w:val="en-US"/>
        </w:rPr>
        <w:t>T.Asteri</w:t>
      </w:r>
      <w:proofErr w:type="spellEnd"/>
      <w:r w:rsidRPr="006C2057">
        <w:rPr>
          <w:rFonts w:asciiTheme="minorHAnsi" w:hAnsiTheme="minorHAnsi"/>
          <w:sz w:val="24"/>
          <w:szCs w:val="24"/>
          <w:lang w:val="en-US"/>
        </w:rPr>
        <w:t xml:space="preserve">, </w:t>
      </w:r>
      <w:proofErr w:type="spellStart"/>
      <w:r w:rsidRPr="006C2057">
        <w:rPr>
          <w:rFonts w:asciiTheme="minorHAnsi" w:hAnsiTheme="minorHAnsi"/>
          <w:b/>
          <w:bCs/>
          <w:color w:val="1F497D"/>
          <w:sz w:val="24"/>
          <w:szCs w:val="24"/>
          <w:u w:color="1F497D"/>
          <w:lang w:val="en-US"/>
        </w:rPr>
        <w:t>P.Sountoulides</w:t>
      </w:r>
      <w:proofErr w:type="spellEnd"/>
      <w:r w:rsidRPr="006C2057">
        <w:rPr>
          <w:rFonts w:asciiTheme="minorHAnsi" w:hAnsiTheme="minorHAnsi"/>
          <w:sz w:val="24"/>
          <w:szCs w:val="24"/>
          <w:lang w:val="en-US"/>
        </w:rPr>
        <w:t xml:space="preserve">, </w:t>
      </w:r>
      <w:proofErr w:type="spellStart"/>
      <w:r w:rsidRPr="006C2057">
        <w:rPr>
          <w:rFonts w:asciiTheme="minorHAnsi" w:hAnsiTheme="minorHAnsi"/>
          <w:sz w:val="24"/>
          <w:szCs w:val="24"/>
          <w:lang w:val="en-US"/>
        </w:rPr>
        <w:t>K.Vlasis</w:t>
      </w:r>
      <w:proofErr w:type="spellEnd"/>
      <w:r w:rsidRPr="006C2057">
        <w:rPr>
          <w:rFonts w:asciiTheme="minorHAnsi" w:hAnsiTheme="minorHAnsi"/>
          <w:sz w:val="24"/>
          <w:szCs w:val="24"/>
          <w:lang w:val="en-US"/>
        </w:rPr>
        <w:t xml:space="preserve">, </w:t>
      </w:r>
      <w:proofErr w:type="spellStart"/>
      <w:r w:rsidRPr="006C2057">
        <w:rPr>
          <w:rFonts w:asciiTheme="minorHAnsi" w:hAnsiTheme="minorHAnsi"/>
          <w:sz w:val="24"/>
          <w:szCs w:val="24"/>
          <w:lang w:val="en-US"/>
        </w:rPr>
        <w:t>P.Tsikaras</w:t>
      </w:r>
      <w:proofErr w:type="spellEnd"/>
    </w:p>
    <w:p w14:paraId="6F9CB433" w14:textId="77777777" w:rsidR="0093222E" w:rsidRPr="006C2057" w:rsidRDefault="00020C39">
      <w:pPr>
        <w:pStyle w:val="2b"/>
        <w:spacing w:line="360" w:lineRule="auto"/>
        <w:ind w:left="0" w:firstLine="720"/>
        <w:rPr>
          <w:rFonts w:asciiTheme="minorHAnsi" w:eastAsia="Times New Roman" w:hAnsiTheme="minorHAnsi" w:cs="Times New Roman"/>
          <w:sz w:val="24"/>
          <w:szCs w:val="24"/>
          <w:lang w:val="en-US"/>
        </w:rPr>
      </w:pPr>
      <w:r w:rsidRPr="006C2057">
        <w:rPr>
          <w:rFonts w:asciiTheme="minorHAnsi" w:hAnsiTheme="minorHAnsi"/>
          <w:sz w:val="24"/>
          <w:szCs w:val="24"/>
          <w:lang w:val="en-US"/>
        </w:rPr>
        <w:t xml:space="preserve">EUROPEAN JOURNAL OF </w:t>
      </w:r>
      <w:proofErr w:type="spellStart"/>
      <w:r w:rsidRPr="006C2057">
        <w:rPr>
          <w:rFonts w:asciiTheme="minorHAnsi" w:hAnsiTheme="minorHAnsi"/>
          <w:sz w:val="24"/>
          <w:szCs w:val="24"/>
          <w:lang w:val="en-US"/>
        </w:rPr>
        <w:t>ANAESTHESIOLOGY</w:t>
      </w:r>
      <w:proofErr w:type="spellEnd"/>
      <w:r w:rsidRPr="006C2057">
        <w:rPr>
          <w:rFonts w:asciiTheme="minorHAnsi" w:hAnsiTheme="minorHAnsi"/>
          <w:sz w:val="24"/>
          <w:szCs w:val="24"/>
          <w:lang w:val="en-US"/>
        </w:rPr>
        <w:t xml:space="preserve"> 2008; 25(4):314-8 </w:t>
      </w:r>
      <w:r w:rsidR="006C2057">
        <w:rPr>
          <w:rFonts w:asciiTheme="minorHAnsi" w:hAnsiTheme="minorHAnsi"/>
          <w:b/>
          <w:bCs/>
          <w:sz w:val="24"/>
          <w:szCs w:val="24"/>
          <w:lang w:val="en-US"/>
        </w:rPr>
        <w:t>(IF: 3.958</w:t>
      </w:r>
      <w:r w:rsidRPr="006C2057">
        <w:rPr>
          <w:rFonts w:asciiTheme="minorHAnsi" w:hAnsiTheme="minorHAnsi"/>
          <w:b/>
          <w:bCs/>
          <w:sz w:val="24"/>
          <w:szCs w:val="24"/>
          <w:lang w:val="en-US"/>
        </w:rPr>
        <w:t>)</w:t>
      </w:r>
    </w:p>
    <w:p w14:paraId="69B9F71F" w14:textId="77777777" w:rsidR="0093222E" w:rsidRPr="006C2057" w:rsidRDefault="00020C39" w:rsidP="008E66F1">
      <w:pPr>
        <w:pStyle w:val="a7"/>
        <w:numPr>
          <w:ilvl w:val="0"/>
          <w:numId w:val="88"/>
        </w:numPr>
        <w:spacing w:line="360" w:lineRule="auto"/>
        <w:rPr>
          <w:rFonts w:asciiTheme="minorHAnsi" w:hAnsiTheme="minorHAnsi"/>
          <w:b/>
          <w:bCs/>
          <w:sz w:val="24"/>
          <w:szCs w:val="24"/>
        </w:rPr>
      </w:pPr>
      <w:r w:rsidRPr="006C2057">
        <w:rPr>
          <w:rFonts w:asciiTheme="minorHAnsi" w:hAnsiTheme="minorHAnsi"/>
          <w:b/>
          <w:bCs/>
          <w:i/>
          <w:iCs/>
          <w:sz w:val="24"/>
          <w:szCs w:val="24"/>
        </w:rPr>
        <w:lastRenderedPageBreak/>
        <w:t>βιβλιογραφικές αναφορές (</w:t>
      </w:r>
      <w:r w:rsidRPr="006C2057">
        <w:rPr>
          <w:rFonts w:asciiTheme="minorHAnsi" w:hAnsiTheme="minorHAnsi"/>
          <w:b/>
          <w:bCs/>
          <w:i/>
          <w:iCs/>
          <w:sz w:val="24"/>
          <w:szCs w:val="24"/>
          <w:lang w:val="en-US"/>
        </w:rPr>
        <w:t>citations</w:t>
      </w:r>
      <w:r w:rsidRPr="006C2057">
        <w:rPr>
          <w:rFonts w:asciiTheme="minorHAnsi" w:hAnsiTheme="minorHAnsi"/>
          <w:b/>
          <w:bCs/>
          <w:i/>
          <w:iCs/>
          <w:sz w:val="24"/>
          <w:szCs w:val="24"/>
        </w:rPr>
        <w:t>)</w:t>
      </w:r>
      <w:r w:rsidR="006C2057">
        <w:rPr>
          <w:rFonts w:asciiTheme="minorHAnsi" w:hAnsiTheme="minorHAnsi"/>
          <w:b/>
          <w:bCs/>
          <w:sz w:val="24"/>
          <w:szCs w:val="24"/>
          <w:lang w:val="en-US"/>
        </w:rPr>
        <w:t xml:space="preserve"> : </w:t>
      </w:r>
      <w:r w:rsidR="00A6497C">
        <w:rPr>
          <w:rFonts w:asciiTheme="minorHAnsi" w:hAnsiTheme="minorHAnsi"/>
          <w:b/>
          <w:bCs/>
          <w:sz w:val="24"/>
          <w:szCs w:val="24"/>
          <w:lang w:val="en-US"/>
        </w:rPr>
        <w:t>35</w:t>
      </w:r>
    </w:p>
    <w:p w14:paraId="1E4A3E00" w14:textId="77777777" w:rsidR="0093222E" w:rsidRDefault="0093222E">
      <w:pPr>
        <w:pStyle w:val="a0"/>
        <w:rPr>
          <w:b/>
          <w:bCs/>
          <w:sz w:val="22"/>
          <w:szCs w:val="22"/>
        </w:rPr>
      </w:pPr>
    </w:p>
    <w:p w14:paraId="21394265" w14:textId="77777777" w:rsidR="0093222E" w:rsidRDefault="0093222E">
      <w:pPr>
        <w:pStyle w:val="a0"/>
        <w:rPr>
          <w:b/>
          <w:bCs/>
          <w:sz w:val="22"/>
          <w:szCs w:val="22"/>
          <w:lang w:val="en-US"/>
        </w:rPr>
      </w:pPr>
    </w:p>
    <w:p w14:paraId="2CB4DF9B" w14:textId="77777777" w:rsidR="0093222E" w:rsidRDefault="0093222E">
      <w:pPr>
        <w:pStyle w:val="a0"/>
        <w:rPr>
          <w:b/>
          <w:bCs/>
          <w:sz w:val="22"/>
          <w:szCs w:val="22"/>
          <w:lang w:val="en-US"/>
        </w:rPr>
      </w:pPr>
    </w:p>
    <w:p w14:paraId="31F2F8A7" w14:textId="77777777" w:rsidR="0093222E" w:rsidRDefault="0093222E">
      <w:pPr>
        <w:pStyle w:val="a0"/>
        <w:rPr>
          <w:b/>
          <w:bCs/>
          <w:sz w:val="22"/>
          <w:szCs w:val="22"/>
          <w:lang w:val="en-US"/>
        </w:rPr>
      </w:pPr>
    </w:p>
    <w:p w14:paraId="5139F31D" w14:textId="37552988" w:rsidR="0093222E" w:rsidRPr="006C2057" w:rsidRDefault="00020C39" w:rsidP="00C24C8B">
      <w:pPr>
        <w:pStyle w:val="a0"/>
        <w:numPr>
          <w:ilvl w:val="2"/>
          <w:numId w:val="140"/>
        </w:numPr>
        <w:rPr>
          <w:rFonts w:asciiTheme="minorHAnsi" w:hAnsiTheme="minorHAnsi"/>
          <w:b/>
          <w:bCs/>
          <w:sz w:val="24"/>
          <w:szCs w:val="24"/>
          <w:lang w:val="en-US"/>
        </w:rPr>
      </w:pPr>
      <w:r w:rsidRPr="006C2057">
        <w:rPr>
          <w:rFonts w:asciiTheme="minorHAnsi" w:hAnsiTheme="minorHAnsi"/>
          <w:b/>
          <w:bCs/>
          <w:sz w:val="24"/>
          <w:szCs w:val="24"/>
          <w:lang w:val="en-US"/>
        </w:rPr>
        <w:t xml:space="preserve">Update on </w:t>
      </w:r>
      <w:proofErr w:type="spellStart"/>
      <w:r w:rsidRPr="006C2057">
        <w:rPr>
          <w:rFonts w:asciiTheme="minorHAnsi" w:hAnsiTheme="minorHAnsi"/>
          <w:b/>
          <w:bCs/>
          <w:sz w:val="24"/>
          <w:szCs w:val="24"/>
          <w:lang w:val="en-US"/>
        </w:rPr>
        <w:t>photoselective</w:t>
      </w:r>
      <w:proofErr w:type="spellEnd"/>
      <w:r w:rsidRPr="006C2057">
        <w:rPr>
          <w:rFonts w:asciiTheme="minorHAnsi" w:hAnsiTheme="minorHAnsi"/>
          <w:b/>
          <w:bCs/>
          <w:sz w:val="24"/>
          <w:szCs w:val="24"/>
          <w:lang w:val="en-US"/>
        </w:rPr>
        <w:t xml:space="preserve"> vaporization of the prostate.</w:t>
      </w:r>
    </w:p>
    <w:p w14:paraId="37306E36" w14:textId="77777777" w:rsidR="0093222E" w:rsidRPr="006C2057" w:rsidRDefault="0093222E">
      <w:pPr>
        <w:pStyle w:val="a0"/>
        <w:rPr>
          <w:rFonts w:asciiTheme="minorHAnsi" w:hAnsiTheme="minorHAnsi"/>
          <w:b/>
          <w:bCs/>
          <w:sz w:val="24"/>
          <w:szCs w:val="24"/>
          <w:lang w:val="en-US"/>
        </w:rPr>
      </w:pPr>
    </w:p>
    <w:p w14:paraId="5800DCD1" w14:textId="77777777" w:rsidR="0093222E" w:rsidRPr="006C2057" w:rsidRDefault="00020C39">
      <w:pPr>
        <w:pStyle w:val="a0"/>
        <w:spacing w:line="360" w:lineRule="auto"/>
        <w:rPr>
          <w:rFonts w:asciiTheme="minorHAnsi" w:hAnsiTheme="minorHAnsi"/>
          <w:sz w:val="24"/>
          <w:szCs w:val="24"/>
          <w:lang w:val="en-US"/>
        </w:rPr>
      </w:pPr>
      <w:r w:rsidRPr="006C2057">
        <w:rPr>
          <w:rFonts w:asciiTheme="minorHAnsi" w:hAnsiTheme="minorHAnsi"/>
          <w:sz w:val="24"/>
          <w:szCs w:val="24"/>
          <w:lang w:val="en-US"/>
        </w:rPr>
        <w:t xml:space="preserve">     </w:t>
      </w:r>
      <w:r w:rsidRPr="006C2057">
        <w:rPr>
          <w:rFonts w:asciiTheme="minorHAnsi" w:hAnsiTheme="minorHAnsi"/>
          <w:sz w:val="24"/>
          <w:szCs w:val="24"/>
          <w:lang w:val="en-US"/>
        </w:rPr>
        <w:tab/>
      </w:r>
      <w:proofErr w:type="spellStart"/>
      <w:proofErr w:type="gramStart"/>
      <w:r w:rsidRPr="006C2057">
        <w:rPr>
          <w:rFonts w:asciiTheme="minorHAnsi" w:hAnsiTheme="minorHAnsi"/>
          <w:b/>
          <w:bCs/>
          <w:color w:val="1F497D"/>
          <w:sz w:val="24"/>
          <w:szCs w:val="24"/>
          <w:u w:color="1F497D"/>
          <w:lang w:val="fr-FR"/>
        </w:rPr>
        <w:t>P.Sountoulides</w:t>
      </w:r>
      <w:proofErr w:type="spellEnd"/>
      <w:proofErr w:type="gramEnd"/>
      <w:r w:rsidRPr="006C2057">
        <w:rPr>
          <w:rFonts w:asciiTheme="minorHAnsi" w:hAnsiTheme="minorHAnsi"/>
          <w:sz w:val="24"/>
          <w:szCs w:val="24"/>
          <w:lang w:val="fr-FR"/>
        </w:rPr>
        <w:t xml:space="preserve">, </w:t>
      </w:r>
      <w:proofErr w:type="spellStart"/>
      <w:r w:rsidRPr="006C2057">
        <w:rPr>
          <w:rFonts w:asciiTheme="minorHAnsi" w:hAnsiTheme="minorHAnsi"/>
          <w:sz w:val="24"/>
          <w:szCs w:val="24"/>
          <w:lang w:val="fr-FR"/>
        </w:rPr>
        <w:t>J.J.M.C.H</w:t>
      </w:r>
      <w:proofErr w:type="spellEnd"/>
      <w:r w:rsidRPr="006C2057">
        <w:rPr>
          <w:rFonts w:asciiTheme="minorHAnsi" w:hAnsiTheme="minorHAnsi"/>
          <w:sz w:val="24"/>
          <w:szCs w:val="24"/>
          <w:lang w:val="fr-FR"/>
        </w:rPr>
        <w:t xml:space="preserve"> de la Rosette</w:t>
      </w:r>
    </w:p>
    <w:p w14:paraId="3424178B" w14:textId="77777777" w:rsidR="0093222E" w:rsidRPr="006C2057" w:rsidRDefault="00020C39">
      <w:pPr>
        <w:pStyle w:val="a0"/>
        <w:spacing w:line="360" w:lineRule="auto"/>
        <w:ind w:firstLine="720"/>
        <w:rPr>
          <w:rFonts w:asciiTheme="minorHAnsi" w:hAnsiTheme="minorHAnsi"/>
          <w:sz w:val="24"/>
          <w:szCs w:val="24"/>
          <w:lang w:val="en-US"/>
        </w:rPr>
      </w:pPr>
      <w:r w:rsidRPr="006C2057">
        <w:rPr>
          <w:rFonts w:asciiTheme="minorHAnsi" w:hAnsiTheme="minorHAnsi"/>
          <w:sz w:val="24"/>
          <w:szCs w:val="24"/>
          <w:lang w:val="en-US"/>
        </w:rPr>
        <w:t>CURRENT U</w:t>
      </w:r>
      <w:r w:rsidR="00E721DB">
        <w:rPr>
          <w:rFonts w:asciiTheme="minorHAnsi" w:hAnsiTheme="minorHAnsi"/>
          <w:sz w:val="24"/>
          <w:szCs w:val="24"/>
          <w:lang w:val="en-US"/>
        </w:rPr>
        <w:t xml:space="preserve">ROLOGY REPORTS 2008; 9:106-112 </w:t>
      </w:r>
      <w:r w:rsidRPr="00E721DB">
        <w:rPr>
          <w:rFonts w:asciiTheme="minorHAnsi" w:hAnsiTheme="minorHAnsi"/>
          <w:b/>
          <w:sz w:val="24"/>
          <w:szCs w:val="24"/>
          <w:lang w:val="en-US"/>
        </w:rPr>
        <w:t>(I</w:t>
      </w:r>
      <w:r w:rsidR="00E721DB" w:rsidRPr="00E721DB">
        <w:rPr>
          <w:rFonts w:asciiTheme="minorHAnsi" w:hAnsiTheme="minorHAnsi"/>
          <w:b/>
          <w:sz w:val="24"/>
          <w:szCs w:val="24"/>
          <w:lang w:val="en-US"/>
        </w:rPr>
        <w:t>F: 1.983</w:t>
      </w:r>
      <w:r w:rsidRPr="00E721DB">
        <w:rPr>
          <w:rFonts w:asciiTheme="minorHAnsi" w:hAnsiTheme="minorHAnsi"/>
          <w:b/>
          <w:sz w:val="24"/>
          <w:szCs w:val="24"/>
          <w:lang w:val="en-US"/>
        </w:rPr>
        <w:t>)</w:t>
      </w:r>
    </w:p>
    <w:p w14:paraId="67A7EC43" w14:textId="77777777" w:rsidR="006F62AF" w:rsidRPr="006F62AF" w:rsidRDefault="00020C39" w:rsidP="008E66F1">
      <w:pPr>
        <w:pStyle w:val="a7"/>
        <w:numPr>
          <w:ilvl w:val="0"/>
          <w:numId w:val="139"/>
        </w:numPr>
        <w:spacing w:line="360" w:lineRule="auto"/>
        <w:rPr>
          <w:b/>
          <w:bCs/>
          <w:sz w:val="24"/>
          <w:szCs w:val="24"/>
          <w:lang w:val="en-US"/>
        </w:rPr>
      </w:pPr>
      <w:r w:rsidRPr="00E721DB">
        <w:rPr>
          <w:rFonts w:asciiTheme="minorHAnsi" w:hAnsiTheme="minorHAnsi"/>
          <w:b/>
          <w:bCs/>
          <w:i/>
          <w:iCs/>
          <w:sz w:val="24"/>
          <w:szCs w:val="24"/>
        </w:rPr>
        <w:t>βιβλιογραφικές</w:t>
      </w:r>
      <w:r w:rsidRPr="006F62AF">
        <w:rPr>
          <w:rFonts w:asciiTheme="minorHAnsi" w:hAnsiTheme="minorHAnsi"/>
          <w:b/>
          <w:bCs/>
          <w:i/>
          <w:iCs/>
          <w:sz w:val="24"/>
          <w:szCs w:val="24"/>
          <w:lang w:val="en-US"/>
        </w:rPr>
        <w:t xml:space="preserve"> </w:t>
      </w:r>
      <w:r w:rsidRPr="00E721DB">
        <w:rPr>
          <w:rFonts w:asciiTheme="minorHAnsi" w:hAnsiTheme="minorHAnsi"/>
          <w:b/>
          <w:bCs/>
          <w:i/>
          <w:iCs/>
          <w:sz w:val="24"/>
          <w:szCs w:val="24"/>
        </w:rPr>
        <w:t>αναφορές</w:t>
      </w:r>
      <w:r w:rsidRPr="006F62AF">
        <w:rPr>
          <w:rFonts w:asciiTheme="minorHAnsi" w:hAnsiTheme="minorHAnsi"/>
          <w:b/>
          <w:bCs/>
          <w:i/>
          <w:iCs/>
          <w:sz w:val="24"/>
          <w:szCs w:val="24"/>
          <w:lang w:val="en-US"/>
        </w:rPr>
        <w:t xml:space="preserve"> (</w:t>
      </w:r>
      <w:r w:rsidRPr="00E721DB">
        <w:rPr>
          <w:rFonts w:asciiTheme="minorHAnsi" w:hAnsiTheme="minorHAnsi"/>
          <w:b/>
          <w:bCs/>
          <w:i/>
          <w:iCs/>
          <w:sz w:val="24"/>
          <w:szCs w:val="24"/>
          <w:lang w:val="en-US"/>
        </w:rPr>
        <w:t>citations</w:t>
      </w:r>
      <w:r w:rsidRPr="006F62AF">
        <w:rPr>
          <w:rFonts w:asciiTheme="minorHAnsi" w:hAnsiTheme="minorHAnsi"/>
          <w:b/>
          <w:bCs/>
          <w:i/>
          <w:iCs/>
          <w:sz w:val="24"/>
          <w:szCs w:val="24"/>
          <w:lang w:val="en-US"/>
        </w:rPr>
        <w:t>)</w:t>
      </w:r>
      <w:r w:rsidRPr="006F62AF">
        <w:rPr>
          <w:rFonts w:asciiTheme="minorHAnsi" w:hAnsiTheme="minorHAnsi"/>
          <w:sz w:val="24"/>
          <w:szCs w:val="24"/>
          <w:lang w:val="en-US"/>
        </w:rPr>
        <w:t>:</w:t>
      </w:r>
      <w:r w:rsidRPr="00E721DB">
        <w:rPr>
          <w:rFonts w:asciiTheme="minorHAnsi" w:hAnsiTheme="minorHAnsi"/>
          <w:sz w:val="24"/>
          <w:szCs w:val="24"/>
          <w:lang w:val="en-US"/>
        </w:rPr>
        <w:t xml:space="preserve"> </w:t>
      </w:r>
      <w:r w:rsidRPr="00E721DB">
        <w:rPr>
          <w:rFonts w:asciiTheme="minorHAnsi" w:hAnsiTheme="minorHAnsi"/>
          <w:b/>
          <w:bCs/>
          <w:sz w:val="24"/>
          <w:szCs w:val="24"/>
          <w:lang w:val="en-US"/>
        </w:rPr>
        <w:t>1</w:t>
      </w:r>
      <w:r w:rsidR="00E721DB">
        <w:rPr>
          <w:rFonts w:asciiTheme="minorHAnsi" w:hAnsiTheme="minorHAnsi"/>
          <w:b/>
          <w:bCs/>
          <w:sz w:val="24"/>
          <w:szCs w:val="24"/>
          <w:lang w:val="en-US"/>
        </w:rPr>
        <w:t>1</w:t>
      </w:r>
    </w:p>
    <w:p w14:paraId="301FAC18" w14:textId="77777777" w:rsidR="006F62AF" w:rsidRDefault="006F62AF" w:rsidP="006F62AF">
      <w:pPr>
        <w:pStyle w:val="a7"/>
        <w:spacing w:line="360" w:lineRule="auto"/>
        <w:rPr>
          <w:b/>
          <w:bCs/>
          <w:sz w:val="24"/>
          <w:szCs w:val="24"/>
          <w:lang w:val="en-US"/>
        </w:rPr>
      </w:pPr>
    </w:p>
    <w:p w14:paraId="4A19E1D2" w14:textId="48E248A7" w:rsidR="00AA4217" w:rsidRPr="00C24C8B" w:rsidRDefault="00020C39" w:rsidP="00C24C8B">
      <w:pPr>
        <w:pStyle w:val="a7"/>
        <w:numPr>
          <w:ilvl w:val="2"/>
          <w:numId w:val="140"/>
        </w:numPr>
        <w:spacing w:line="360" w:lineRule="auto"/>
        <w:rPr>
          <w:b/>
          <w:bCs/>
          <w:lang w:val="en-US"/>
        </w:rPr>
      </w:pPr>
      <w:r w:rsidRPr="00C24C8B">
        <w:rPr>
          <w:rFonts w:asciiTheme="majorHAnsi" w:hAnsiTheme="majorHAnsi"/>
          <w:b/>
          <w:bCs/>
          <w:lang w:val="en-US"/>
        </w:rPr>
        <w:t xml:space="preserve">Four prognostic indices in advanced prostate cancer patients, under </w:t>
      </w:r>
      <w:r w:rsidR="00AA4217" w:rsidRPr="00C24C8B">
        <w:rPr>
          <w:rFonts w:asciiTheme="majorHAnsi" w:hAnsiTheme="majorHAnsi"/>
          <w:b/>
          <w:bCs/>
          <w:lang w:val="en-US"/>
        </w:rPr>
        <w:t xml:space="preserve">  </w:t>
      </w:r>
    </w:p>
    <w:p w14:paraId="5DF90B9B" w14:textId="77777777" w:rsidR="0093222E" w:rsidRPr="00070F87" w:rsidRDefault="00020C39" w:rsidP="00AA4217">
      <w:pPr>
        <w:pStyle w:val="a0"/>
        <w:ind w:left="720"/>
        <w:rPr>
          <w:rFonts w:asciiTheme="majorHAnsi" w:hAnsiTheme="majorHAnsi"/>
          <w:b/>
          <w:bCs/>
          <w:sz w:val="24"/>
          <w:szCs w:val="24"/>
          <w:lang w:val="en-US"/>
        </w:rPr>
      </w:pPr>
      <w:r w:rsidRPr="00070F87">
        <w:rPr>
          <w:rFonts w:asciiTheme="majorHAnsi" w:hAnsiTheme="majorHAnsi"/>
          <w:b/>
          <w:bCs/>
          <w:sz w:val="24"/>
          <w:szCs w:val="24"/>
          <w:lang w:val="en-US"/>
        </w:rPr>
        <w:t>palliative androgen deprivation treatment.</w:t>
      </w:r>
    </w:p>
    <w:p w14:paraId="363F1CBD" w14:textId="77777777" w:rsidR="0093222E" w:rsidRPr="00070F87" w:rsidRDefault="00020C39">
      <w:pPr>
        <w:pStyle w:val="a0"/>
        <w:rPr>
          <w:rFonts w:asciiTheme="minorHAnsi" w:hAnsiTheme="minorHAnsi"/>
          <w:b/>
          <w:bCs/>
          <w:sz w:val="24"/>
          <w:szCs w:val="24"/>
          <w:lang w:val="en-US"/>
        </w:rPr>
      </w:pPr>
      <w:r w:rsidRPr="00070F87">
        <w:rPr>
          <w:rFonts w:asciiTheme="minorHAnsi" w:hAnsiTheme="minorHAnsi"/>
          <w:b/>
          <w:bCs/>
          <w:sz w:val="24"/>
          <w:szCs w:val="24"/>
          <w:lang w:val="en-US"/>
        </w:rPr>
        <w:t xml:space="preserve"> </w:t>
      </w:r>
    </w:p>
    <w:p w14:paraId="2E3E59ED" w14:textId="77777777" w:rsidR="0093222E" w:rsidRPr="00070F87" w:rsidRDefault="00020C39" w:rsidP="006F62AF">
      <w:pPr>
        <w:pStyle w:val="a0"/>
        <w:ind w:left="720"/>
        <w:rPr>
          <w:rFonts w:asciiTheme="minorHAnsi" w:hAnsiTheme="minorHAnsi"/>
          <w:sz w:val="24"/>
          <w:szCs w:val="24"/>
          <w:lang w:val="en-US"/>
        </w:rPr>
      </w:pPr>
      <w:proofErr w:type="spellStart"/>
      <w:r w:rsidRPr="00070F87">
        <w:rPr>
          <w:rFonts w:asciiTheme="minorHAnsi" w:hAnsiTheme="minorHAnsi"/>
          <w:sz w:val="24"/>
          <w:szCs w:val="24"/>
          <w:lang w:val="fr-FR"/>
        </w:rPr>
        <w:t>Bantis</w:t>
      </w:r>
      <w:proofErr w:type="spellEnd"/>
      <w:r w:rsidRPr="00070F87">
        <w:rPr>
          <w:rFonts w:asciiTheme="minorHAnsi" w:hAnsiTheme="minorHAnsi"/>
          <w:sz w:val="24"/>
          <w:szCs w:val="24"/>
          <w:lang w:val="fr-FR"/>
        </w:rPr>
        <w:t xml:space="preserve"> A, </w:t>
      </w:r>
      <w:proofErr w:type="spellStart"/>
      <w:r w:rsidRPr="00070F87">
        <w:rPr>
          <w:rFonts w:asciiTheme="minorHAnsi" w:hAnsiTheme="minorHAnsi"/>
          <w:sz w:val="24"/>
          <w:szCs w:val="24"/>
          <w:lang w:val="fr-FR"/>
        </w:rPr>
        <w:t>Zissimopoulos</w:t>
      </w:r>
      <w:proofErr w:type="spellEnd"/>
      <w:r w:rsidRPr="00070F87">
        <w:rPr>
          <w:rFonts w:asciiTheme="minorHAnsi" w:hAnsiTheme="minorHAnsi"/>
          <w:sz w:val="24"/>
          <w:szCs w:val="24"/>
          <w:lang w:val="fr-FR"/>
        </w:rPr>
        <w:t xml:space="preserve"> A, </w:t>
      </w:r>
      <w:proofErr w:type="spellStart"/>
      <w:r w:rsidRPr="00070F87">
        <w:rPr>
          <w:rFonts w:asciiTheme="minorHAnsi" w:hAnsiTheme="minorHAnsi"/>
          <w:sz w:val="24"/>
          <w:szCs w:val="24"/>
          <w:lang w:val="fr-FR"/>
        </w:rPr>
        <w:t>Kalaitzis</w:t>
      </w:r>
      <w:proofErr w:type="spellEnd"/>
      <w:r w:rsidRPr="00070F87">
        <w:rPr>
          <w:rFonts w:asciiTheme="minorHAnsi" w:hAnsiTheme="minorHAnsi"/>
          <w:sz w:val="24"/>
          <w:szCs w:val="24"/>
          <w:lang w:val="fr-FR"/>
        </w:rPr>
        <w:t xml:space="preserve"> C, </w:t>
      </w:r>
      <w:proofErr w:type="spellStart"/>
      <w:r w:rsidRPr="00070F87">
        <w:rPr>
          <w:rFonts w:asciiTheme="minorHAnsi" w:hAnsiTheme="minorHAnsi"/>
          <w:sz w:val="24"/>
          <w:szCs w:val="24"/>
          <w:lang w:val="fr-FR"/>
        </w:rPr>
        <w:t>Giannakopoulos</w:t>
      </w:r>
      <w:proofErr w:type="spellEnd"/>
      <w:r w:rsidRPr="00070F87">
        <w:rPr>
          <w:rFonts w:asciiTheme="minorHAnsi" w:hAnsiTheme="minorHAnsi"/>
          <w:sz w:val="24"/>
          <w:szCs w:val="24"/>
          <w:lang w:val="fr-FR"/>
        </w:rPr>
        <w:t xml:space="preserve"> S, </w:t>
      </w:r>
      <w:proofErr w:type="spellStart"/>
      <w:r w:rsidRPr="00070F87">
        <w:rPr>
          <w:rFonts w:asciiTheme="minorHAnsi" w:hAnsiTheme="minorHAnsi"/>
          <w:b/>
          <w:bCs/>
          <w:color w:val="1F497D"/>
          <w:sz w:val="24"/>
          <w:szCs w:val="24"/>
          <w:u w:color="1F497D"/>
          <w:lang w:val="fr-FR"/>
        </w:rPr>
        <w:t>Sountoulides</w:t>
      </w:r>
      <w:proofErr w:type="spellEnd"/>
      <w:r w:rsidRPr="00070F87">
        <w:rPr>
          <w:rFonts w:asciiTheme="minorHAnsi" w:hAnsiTheme="minorHAnsi"/>
          <w:b/>
          <w:bCs/>
          <w:color w:val="1F497D"/>
          <w:sz w:val="24"/>
          <w:szCs w:val="24"/>
          <w:u w:color="1F497D"/>
          <w:lang w:val="fr-FR"/>
        </w:rPr>
        <w:t xml:space="preserve"> P</w:t>
      </w:r>
      <w:r w:rsidRPr="00070F87">
        <w:rPr>
          <w:rFonts w:asciiTheme="minorHAnsi" w:hAnsiTheme="minorHAnsi"/>
          <w:sz w:val="24"/>
          <w:szCs w:val="24"/>
          <w:lang w:val="fr-FR"/>
        </w:rPr>
        <w:t xml:space="preserve">, </w:t>
      </w:r>
      <w:proofErr w:type="spellStart"/>
      <w:r w:rsidRPr="00070F87">
        <w:rPr>
          <w:rFonts w:asciiTheme="minorHAnsi" w:hAnsiTheme="minorHAnsi"/>
          <w:sz w:val="24"/>
          <w:szCs w:val="24"/>
          <w:lang w:val="fr-FR"/>
        </w:rPr>
        <w:t>Parmenopoulou</w:t>
      </w:r>
      <w:proofErr w:type="spellEnd"/>
      <w:r w:rsidRPr="00070F87">
        <w:rPr>
          <w:rFonts w:asciiTheme="minorHAnsi" w:hAnsiTheme="minorHAnsi"/>
          <w:sz w:val="24"/>
          <w:szCs w:val="24"/>
          <w:lang w:val="fr-FR"/>
        </w:rPr>
        <w:t xml:space="preserve"> V, </w:t>
      </w:r>
      <w:proofErr w:type="spellStart"/>
      <w:r w:rsidRPr="00070F87">
        <w:rPr>
          <w:rFonts w:asciiTheme="minorHAnsi" w:hAnsiTheme="minorHAnsi"/>
          <w:sz w:val="24"/>
          <w:szCs w:val="24"/>
          <w:lang w:val="fr-FR"/>
        </w:rPr>
        <w:t>Agelonidou</w:t>
      </w:r>
      <w:proofErr w:type="spellEnd"/>
      <w:r w:rsidRPr="00070F87">
        <w:rPr>
          <w:rFonts w:asciiTheme="minorHAnsi" w:hAnsiTheme="minorHAnsi"/>
          <w:sz w:val="24"/>
          <w:szCs w:val="24"/>
          <w:lang w:val="fr-FR"/>
        </w:rPr>
        <w:t xml:space="preserve"> E, </w:t>
      </w:r>
      <w:proofErr w:type="spellStart"/>
      <w:r w:rsidRPr="00070F87">
        <w:rPr>
          <w:rFonts w:asciiTheme="minorHAnsi" w:hAnsiTheme="minorHAnsi"/>
          <w:sz w:val="24"/>
          <w:szCs w:val="24"/>
          <w:lang w:val="fr-FR"/>
        </w:rPr>
        <w:t>Touloupidis</w:t>
      </w:r>
      <w:proofErr w:type="spellEnd"/>
      <w:r w:rsidRPr="00070F87">
        <w:rPr>
          <w:rFonts w:asciiTheme="minorHAnsi" w:hAnsiTheme="minorHAnsi"/>
          <w:sz w:val="24"/>
          <w:szCs w:val="24"/>
          <w:lang w:val="fr-FR"/>
        </w:rPr>
        <w:t xml:space="preserve"> S.</w:t>
      </w:r>
    </w:p>
    <w:p w14:paraId="290C95B7" w14:textId="77777777" w:rsidR="0093222E" w:rsidRPr="00070F87" w:rsidRDefault="0093222E">
      <w:pPr>
        <w:pStyle w:val="a0"/>
        <w:spacing w:line="360" w:lineRule="auto"/>
        <w:ind w:left="720"/>
        <w:rPr>
          <w:rFonts w:asciiTheme="minorHAnsi" w:hAnsiTheme="minorHAnsi"/>
          <w:sz w:val="24"/>
          <w:szCs w:val="24"/>
          <w:lang w:val="fr-FR"/>
        </w:rPr>
      </w:pPr>
    </w:p>
    <w:p w14:paraId="62D8654B" w14:textId="77777777" w:rsidR="0093222E" w:rsidRDefault="00020C39">
      <w:pPr>
        <w:pStyle w:val="a0"/>
        <w:rPr>
          <w:rFonts w:asciiTheme="minorHAnsi" w:hAnsiTheme="minorHAnsi"/>
          <w:b/>
          <w:bCs/>
          <w:sz w:val="24"/>
          <w:szCs w:val="24"/>
          <w:lang w:val="en-US"/>
        </w:rPr>
      </w:pPr>
      <w:r w:rsidRPr="00070F87">
        <w:rPr>
          <w:rFonts w:asciiTheme="minorHAnsi" w:hAnsiTheme="minorHAnsi"/>
          <w:b/>
          <w:bCs/>
          <w:i/>
          <w:iCs/>
          <w:sz w:val="24"/>
          <w:szCs w:val="24"/>
          <w:lang w:val="fr-FR"/>
        </w:rPr>
        <w:t xml:space="preserve">           </w:t>
      </w:r>
      <w:r w:rsidRPr="00070F87">
        <w:rPr>
          <w:rFonts w:asciiTheme="minorHAnsi" w:hAnsiTheme="minorHAnsi"/>
          <w:sz w:val="24"/>
          <w:szCs w:val="24"/>
          <w:lang w:val="en-US"/>
        </w:rPr>
        <w:t xml:space="preserve">HELLENIC JOURNAL OF NUCLEAR MEDICINE 2008; 11(1):21-25 </w:t>
      </w:r>
      <w:r w:rsidRPr="00070F87">
        <w:rPr>
          <w:rFonts w:asciiTheme="minorHAnsi" w:hAnsiTheme="minorHAnsi"/>
          <w:b/>
          <w:bCs/>
          <w:sz w:val="24"/>
          <w:szCs w:val="24"/>
          <w:lang w:val="en-US"/>
        </w:rPr>
        <w:t>(</w:t>
      </w:r>
      <w:proofErr w:type="spellStart"/>
      <w:r w:rsidRPr="00070F87">
        <w:rPr>
          <w:rFonts w:asciiTheme="minorHAnsi" w:hAnsiTheme="minorHAnsi"/>
          <w:b/>
          <w:bCs/>
          <w:sz w:val="24"/>
          <w:szCs w:val="24"/>
          <w:lang w:val="en-US"/>
        </w:rPr>
        <w:t>I.</w:t>
      </w:r>
      <w:r w:rsidR="00AA4217">
        <w:rPr>
          <w:rFonts w:asciiTheme="minorHAnsi" w:hAnsiTheme="minorHAnsi"/>
          <w:b/>
          <w:bCs/>
          <w:sz w:val="24"/>
          <w:szCs w:val="24"/>
          <w:lang w:val="en-US"/>
        </w:rPr>
        <w:t>F</w:t>
      </w:r>
      <w:proofErr w:type="spellEnd"/>
      <w:r w:rsidR="00AA4217">
        <w:rPr>
          <w:rFonts w:asciiTheme="minorHAnsi" w:hAnsiTheme="minorHAnsi"/>
          <w:b/>
          <w:bCs/>
          <w:sz w:val="24"/>
          <w:szCs w:val="24"/>
          <w:lang w:val="en-US"/>
        </w:rPr>
        <w:t>: 0.99</w:t>
      </w:r>
      <w:r w:rsidRPr="00070F87">
        <w:rPr>
          <w:rFonts w:asciiTheme="minorHAnsi" w:hAnsiTheme="minorHAnsi"/>
          <w:b/>
          <w:bCs/>
          <w:sz w:val="24"/>
          <w:szCs w:val="24"/>
          <w:lang w:val="en-US"/>
        </w:rPr>
        <w:t>)</w:t>
      </w:r>
    </w:p>
    <w:p w14:paraId="22B2E9F4" w14:textId="77777777" w:rsidR="006F62AF" w:rsidRPr="00070F87" w:rsidRDefault="006F62AF">
      <w:pPr>
        <w:pStyle w:val="a0"/>
        <w:rPr>
          <w:rFonts w:asciiTheme="minorHAnsi" w:hAnsiTheme="minorHAnsi"/>
          <w:sz w:val="24"/>
          <w:szCs w:val="24"/>
          <w:lang w:val="en-US"/>
        </w:rPr>
      </w:pPr>
    </w:p>
    <w:p w14:paraId="44C60B35" w14:textId="77777777" w:rsidR="0093222E" w:rsidRPr="00070F87" w:rsidRDefault="00020C39" w:rsidP="008E66F1">
      <w:pPr>
        <w:pStyle w:val="a7"/>
        <w:numPr>
          <w:ilvl w:val="0"/>
          <w:numId w:val="139"/>
        </w:numPr>
        <w:spacing w:line="360" w:lineRule="auto"/>
        <w:rPr>
          <w:rFonts w:asciiTheme="minorHAnsi" w:hAnsiTheme="minorHAnsi"/>
          <w:b/>
          <w:bCs/>
          <w:sz w:val="24"/>
          <w:szCs w:val="24"/>
        </w:rPr>
      </w:pPr>
      <w:r w:rsidRPr="00070F87">
        <w:rPr>
          <w:rFonts w:asciiTheme="minorHAnsi" w:hAnsiTheme="minorHAnsi"/>
          <w:b/>
          <w:bCs/>
          <w:i/>
          <w:iCs/>
          <w:sz w:val="24"/>
          <w:szCs w:val="24"/>
        </w:rPr>
        <w:t>βιβλιογραφικές αναφορές (</w:t>
      </w:r>
      <w:r w:rsidRPr="00070F87">
        <w:rPr>
          <w:rFonts w:asciiTheme="minorHAnsi" w:hAnsiTheme="minorHAnsi"/>
          <w:b/>
          <w:bCs/>
          <w:i/>
          <w:iCs/>
          <w:sz w:val="24"/>
          <w:szCs w:val="24"/>
          <w:lang w:val="en-US"/>
        </w:rPr>
        <w:t>citations</w:t>
      </w:r>
      <w:r w:rsidRPr="00070F87">
        <w:rPr>
          <w:rFonts w:asciiTheme="minorHAnsi" w:hAnsiTheme="minorHAnsi"/>
          <w:b/>
          <w:bCs/>
          <w:i/>
          <w:iCs/>
          <w:sz w:val="24"/>
          <w:szCs w:val="24"/>
        </w:rPr>
        <w:t>)</w:t>
      </w:r>
      <w:r w:rsidRPr="00070F87">
        <w:rPr>
          <w:rFonts w:asciiTheme="minorHAnsi" w:hAnsiTheme="minorHAnsi"/>
          <w:sz w:val="24"/>
          <w:szCs w:val="24"/>
        </w:rPr>
        <w:t>:</w:t>
      </w:r>
      <w:r w:rsidRPr="00070F87">
        <w:rPr>
          <w:rFonts w:asciiTheme="minorHAnsi" w:hAnsiTheme="minorHAnsi"/>
          <w:sz w:val="24"/>
          <w:szCs w:val="24"/>
          <w:lang w:val="en-US"/>
        </w:rPr>
        <w:t xml:space="preserve"> </w:t>
      </w:r>
      <w:r w:rsidR="00A6497C">
        <w:rPr>
          <w:rFonts w:asciiTheme="minorHAnsi" w:hAnsiTheme="minorHAnsi"/>
          <w:b/>
          <w:bCs/>
          <w:sz w:val="24"/>
          <w:szCs w:val="24"/>
          <w:lang w:val="en-US"/>
        </w:rPr>
        <w:t>9</w:t>
      </w:r>
    </w:p>
    <w:p w14:paraId="7CA8DAB9" w14:textId="77777777" w:rsidR="0093222E" w:rsidRDefault="0093222E">
      <w:pPr>
        <w:pStyle w:val="a7"/>
        <w:spacing w:line="360" w:lineRule="auto"/>
        <w:rPr>
          <w:sz w:val="24"/>
          <w:szCs w:val="24"/>
        </w:rPr>
      </w:pPr>
    </w:p>
    <w:p w14:paraId="74DBEFAD" w14:textId="431EA85A" w:rsidR="0093222E" w:rsidRPr="006F62AF" w:rsidRDefault="00020C39" w:rsidP="00C24C8B">
      <w:pPr>
        <w:pStyle w:val="a0"/>
        <w:numPr>
          <w:ilvl w:val="2"/>
          <w:numId w:val="140"/>
        </w:numPr>
        <w:rPr>
          <w:rFonts w:asciiTheme="minorHAnsi" w:hAnsiTheme="minorHAnsi"/>
          <w:b/>
          <w:bCs/>
          <w:sz w:val="24"/>
          <w:szCs w:val="24"/>
          <w:lang w:val="en-US"/>
        </w:rPr>
      </w:pPr>
      <w:r w:rsidRPr="006F62AF">
        <w:rPr>
          <w:rFonts w:asciiTheme="minorHAnsi" w:hAnsiTheme="minorHAnsi"/>
          <w:b/>
          <w:bCs/>
          <w:sz w:val="24"/>
          <w:szCs w:val="24"/>
          <w:lang w:val="en-US"/>
        </w:rPr>
        <w:t xml:space="preserve">The evolution of </w:t>
      </w:r>
      <w:proofErr w:type="spellStart"/>
      <w:r w:rsidRPr="006F62AF">
        <w:rPr>
          <w:rFonts w:asciiTheme="minorHAnsi" w:hAnsiTheme="minorHAnsi"/>
          <w:b/>
          <w:bCs/>
          <w:sz w:val="24"/>
          <w:szCs w:val="24"/>
          <w:lang w:val="en-US"/>
        </w:rPr>
        <w:t>KTP</w:t>
      </w:r>
      <w:proofErr w:type="spellEnd"/>
      <w:r w:rsidRPr="006F62AF">
        <w:rPr>
          <w:rFonts w:asciiTheme="minorHAnsi" w:hAnsiTheme="minorHAnsi"/>
          <w:b/>
          <w:bCs/>
          <w:sz w:val="24"/>
          <w:szCs w:val="24"/>
          <w:lang w:val="en-US"/>
        </w:rPr>
        <w:t xml:space="preserve"> laser vaporization of the prostate.</w:t>
      </w:r>
    </w:p>
    <w:p w14:paraId="3486C572" w14:textId="77777777" w:rsidR="0093222E" w:rsidRPr="006F62AF" w:rsidRDefault="0093222E">
      <w:pPr>
        <w:pStyle w:val="a0"/>
        <w:rPr>
          <w:rFonts w:asciiTheme="minorHAnsi" w:hAnsiTheme="minorHAnsi"/>
          <w:b/>
          <w:bCs/>
          <w:sz w:val="24"/>
          <w:szCs w:val="24"/>
          <w:lang w:val="en-US"/>
        </w:rPr>
      </w:pPr>
    </w:p>
    <w:p w14:paraId="31517B29" w14:textId="77777777" w:rsidR="0093222E" w:rsidRPr="006F62AF" w:rsidRDefault="00020C39">
      <w:pPr>
        <w:pStyle w:val="a0"/>
        <w:rPr>
          <w:rFonts w:asciiTheme="minorHAnsi" w:hAnsiTheme="minorHAnsi"/>
          <w:sz w:val="24"/>
          <w:szCs w:val="24"/>
          <w:lang w:val="en-US"/>
        </w:rPr>
      </w:pPr>
      <w:r w:rsidRPr="006F62AF">
        <w:rPr>
          <w:rFonts w:asciiTheme="minorHAnsi" w:hAnsiTheme="minorHAnsi"/>
          <w:b/>
          <w:bCs/>
          <w:i/>
          <w:iCs/>
          <w:sz w:val="24"/>
          <w:szCs w:val="24"/>
          <w:lang w:val="en-US"/>
        </w:rPr>
        <w:t xml:space="preserve">    </w:t>
      </w:r>
      <w:r w:rsidRPr="006F62AF">
        <w:rPr>
          <w:rFonts w:asciiTheme="minorHAnsi" w:hAnsiTheme="minorHAnsi"/>
          <w:b/>
          <w:bCs/>
          <w:i/>
          <w:iCs/>
          <w:sz w:val="24"/>
          <w:szCs w:val="24"/>
          <w:lang w:val="en-US"/>
        </w:rPr>
        <w:tab/>
      </w:r>
      <w:proofErr w:type="spellStart"/>
      <w:r w:rsidRPr="006F62AF">
        <w:rPr>
          <w:rFonts w:asciiTheme="minorHAnsi" w:hAnsiTheme="minorHAnsi"/>
          <w:b/>
          <w:bCs/>
          <w:color w:val="1F497D"/>
          <w:sz w:val="24"/>
          <w:szCs w:val="24"/>
          <w:u w:color="1F497D"/>
          <w:lang w:val="en-US"/>
        </w:rPr>
        <w:t>Sountoulides</w:t>
      </w:r>
      <w:proofErr w:type="spellEnd"/>
      <w:r w:rsidRPr="006F62AF">
        <w:rPr>
          <w:rFonts w:asciiTheme="minorHAnsi" w:hAnsiTheme="minorHAnsi"/>
          <w:b/>
          <w:bCs/>
          <w:color w:val="1F497D"/>
          <w:sz w:val="24"/>
          <w:szCs w:val="24"/>
          <w:u w:color="1F497D"/>
          <w:lang w:val="en-US"/>
        </w:rPr>
        <w:t xml:space="preserve"> P</w:t>
      </w:r>
      <w:r w:rsidRPr="006F62AF">
        <w:rPr>
          <w:rFonts w:asciiTheme="minorHAnsi" w:hAnsiTheme="minorHAnsi"/>
          <w:sz w:val="24"/>
          <w:szCs w:val="24"/>
          <w:lang w:val="en-US"/>
        </w:rPr>
        <w:t xml:space="preserve">, </w:t>
      </w:r>
      <w:proofErr w:type="spellStart"/>
      <w:r w:rsidRPr="006F62AF">
        <w:rPr>
          <w:rFonts w:asciiTheme="minorHAnsi" w:hAnsiTheme="minorHAnsi"/>
          <w:sz w:val="24"/>
          <w:szCs w:val="24"/>
          <w:lang w:val="en-US"/>
        </w:rPr>
        <w:t>Tsakiris</w:t>
      </w:r>
      <w:proofErr w:type="spellEnd"/>
      <w:r w:rsidRPr="006F62AF">
        <w:rPr>
          <w:rFonts w:asciiTheme="minorHAnsi" w:hAnsiTheme="minorHAnsi"/>
          <w:sz w:val="24"/>
          <w:szCs w:val="24"/>
          <w:lang w:val="en-US"/>
        </w:rPr>
        <w:t xml:space="preserve"> P</w:t>
      </w:r>
    </w:p>
    <w:p w14:paraId="1DEE9815" w14:textId="77777777" w:rsidR="0093222E" w:rsidRPr="006F62AF" w:rsidRDefault="0093222E">
      <w:pPr>
        <w:pStyle w:val="a0"/>
        <w:rPr>
          <w:rFonts w:asciiTheme="minorHAnsi" w:hAnsiTheme="minorHAnsi"/>
          <w:b/>
          <w:bCs/>
          <w:i/>
          <w:iCs/>
          <w:sz w:val="24"/>
          <w:szCs w:val="24"/>
          <w:lang w:val="en-US"/>
        </w:rPr>
      </w:pPr>
    </w:p>
    <w:p w14:paraId="654D1C58" w14:textId="77777777" w:rsidR="0093222E" w:rsidRPr="006F62AF" w:rsidRDefault="00020C39">
      <w:pPr>
        <w:pStyle w:val="a0"/>
        <w:rPr>
          <w:rFonts w:asciiTheme="minorHAnsi" w:hAnsiTheme="minorHAnsi"/>
          <w:sz w:val="24"/>
          <w:szCs w:val="24"/>
          <w:lang w:val="en-US"/>
        </w:rPr>
      </w:pPr>
      <w:r w:rsidRPr="006F62AF">
        <w:rPr>
          <w:rFonts w:asciiTheme="minorHAnsi" w:hAnsiTheme="minorHAnsi"/>
          <w:b/>
          <w:bCs/>
          <w:i/>
          <w:iCs/>
          <w:sz w:val="24"/>
          <w:szCs w:val="24"/>
          <w:lang w:val="en-US"/>
        </w:rPr>
        <w:t xml:space="preserve">  </w:t>
      </w:r>
      <w:r w:rsidRPr="006F62AF">
        <w:rPr>
          <w:rFonts w:asciiTheme="minorHAnsi" w:hAnsiTheme="minorHAnsi"/>
          <w:sz w:val="24"/>
          <w:szCs w:val="24"/>
          <w:lang w:val="en-US"/>
        </w:rPr>
        <w:t xml:space="preserve">  </w:t>
      </w:r>
      <w:r w:rsidRPr="006F62AF">
        <w:rPr>
          <w:rFonts w:asciiTheme="minorHAnsi" w:hAnsiTheme="minorHAnsi"/>
          <w:sz w:val="24"/>
          <w:szCs w:val="24"/>
          <w:lang w:val="en-US"/>
        </w:rPr>
        <w:tab/>
        <w:t xml:space="preserve">YONSEI MEDICAL JOURNAL 2008 Apr; 49(2):189-99 </w:t>
      </w:r>
      <w:r w:rsidR="00017945" w:rsidRPr="006F62AF">
        <w:rPr>
          <w:rFonts w:asciiTheme="minorHAnsi" w:hAnsiTheme="minorHAnsi"/>
          <w:b/>
          <w:bCs/>
          <w:sz w:val="24"/>
          <w:szCs w:val="24"/>
          <w:lang w:val="en-US"/>
        </w:rPr>
        <w:t>(</w:t>
      </w:r>
      <w:proofErr w:type="spellStart"/>
      <w:r w:rsidR="00017945" w:rsidRPr="006F62AF">
        <w:rPr>
          <w:rFonts w:asciiTheme="minorHAnsi" w:hAnsiTheme="minorHAnsi"/>
          <w:b/>
          <w:bCs/>
          <w:sz w:val="24"/>
          <w:szCs w:val="24"/>
          <w:lang w:val="en-US"/>
        </w:rPr>
        <w:t>I.F</w:t>
      </w:r>
      <w:proofErr w:type="spellEnd"/>
      <w:r w:rsidR="00017945" w:rsidRPr="006F62AF">
        <w:rPr>
          <w:rFonts w:asciiTheme="minorHAnsi" w:hAnsiTheme="minorHAnsi"/>
          <w:b/>
          <w:bCs/>
          <w:sz w:val="24"/>
          <w:szCs w:val="24"/>
          <w:lang w:val="en-US"/>
        </w:rPr>
        <w:t>: 1.564</w:t>
      </w:r>
      <w:r w:rsidRPr="006F62AF">
        <w:rPr>
          <w:rFonts w:asciiTheme="minorHAnsi" w:hAnsiTheme="minorHAnsi"/>
          <w:b/>
          <w:bCs/>
          <w:sz w:val="24"/>
          <w:szCs w:val="24"/>
          <w:lang w:val="en-US"/>
        </w:rPr>
        <w:t>)</w:t>
      </w:r>
    </w:p>
    <w:p w14:paraId="5A453715" w14:textId="77777777" w:rsidR="0093222E" w:rsidRPr="006F62AF" w:rsidRDefault="0093222E">
      <w:pPr>
        <w:pStyle w:val="a0"/>
        <w:rPr>
          <w:rFonts w:asciiTheme="minorHAnsi" w:hAnsiTheme="minorHAnsi"/>
          <w:sz w:val="22"/>
          <w:szCs w:val="22"/>
          <w:lang w:val="en-US"/>
        </w:rPr>
      </w:pPr>
    </w:p>
    <w:p w14:paraId="2C5EF5AD" w14:textId="77777777" w:rsidR="0093222E" w:rsidRPr="006F62AF" w:rsidRDefault="00020C39" w:rsidP="008E66F1">
      <w:pPr>
        <w:pStyle w:val="a7"/>
        <w:numPr>
          <w:ilvl w:val="0"/>
          <w:numId w:val="139"/>
        </w:numPr>
        <w:spacing w:line="360" w:lineRule="auto"/>
        <w:rPr>
          <w:rFonts w:asciiTheme="minorHAnsi" w:hAnsiTheme="minorHAnsi"/>
          <w:b/>
          <w:bCs/>
          <w:sz w:val="24"/>
          <w:szCs w:val="24"/>
        </w:rPr>
      </w:pPr>
      <w:r w:rsidRPr="006F62AF">
        <w:rPr>
          <w:rFonts w:asciiTheme="minorHAnsi" w:hAnsiTheme="minorHAnsi"/>
          <w:b/>
          <w:bCs/>
          <w:i/>
          <w:iCs/>
          <w:sz w:val="24"/>
          <w:szCs w:val="24"/>
        </w:rPr>
        <w:t>βιβλιογραφικές αναφορές (</w:t>
      </w:r>
      <w:r w:rsidRPr="006F62AF">
        <w:rPr>
          <w:rFonts w:asciiTheme="minorHAnsi" w:hAnsiTheme="minorHAnsi"/>
          <w:b/>
          <w:bCs/>
          <w:i/>
          <w:iCs/>
          <w:sz w:val="24"/>
          <w:szCs w:val="24"/>
          <w:lang w:val="en-US"/>
        </w:rPr>
        <w:t>citations</w:t>
      </w:r>
      <w:r w:rsidRPr="006F62AF">
        <w:rPr>
          <w:rFonts w:asciiTheme="minorHAnsi" w:hAnsiTheme="minorHAnsi"/>
          <w:b/>
          <w:bCs/>
          <w:i/>
          <w:iCs/>
          <w:sz w:val="24"/>
          <w:szCs w:val="24"/>
        </w:rPr>
        <w:t>)</w:t>
      </w:r>
      <w:r w:rsidRPr="006F62AF">
        <w:rPr>
          <w:rFonts w:asciiTheme="minorHAnsi" w:hAnsiTheme="minorHAnsi"/>
          <w:sz w:val="24"/>
          <w:szCs w:val="24"/>
          <w:lang w:val="en-US"/>
        </w:rPr>
        <w:t xml:space="preserve"> </w:t>
      </w:r>
      <w:r w:rsidRPr="006F62AF">
        <w:rPr>
          <w:rFonts w:asciiTheme="minorHAnsi" w:hAnsiTheme="minorHAnsi"/>
          <w:b/>
          <w:bCs/>
          <w:sz w:val="24"/>
          <w:szCs w:val="24"/>
        </w:rPr>
        <w:t>:</w:t>
      </w:r>
      <w:r w:rsidR="006F62AF">
        <w:rPr>
          <w:rFonts w:asciiTheme="minorHAnsi" w:hAnsiTheme="minorHAnsi"/>
          <w:b/>
          <w:bCs/>
          <w:sz w:val="24"/>
          <w:szCs w:val="24"/>
          <w:lang w:val="en-US"/>
        </w:rPr>
        <w:t xml:space="preserve"> 4</w:t>
      </w:r>
      <w:r w:rsidR="005D7E42">
        <w:rPr>
          <w:rFonts w:asciiTheme="minorHAnsi" w:hAnsiTheme="minorHAnsi"/>
          <w:b/>
          <w:bCs/>
          <w:sz w:val="24"/>
          <w:szCs w:val="24"/>
          <w:lang w:val="en-US"/>
        </w:rPr>
        <w:t>3</w:t>
      </w:r>
    </w:p>
    <w:p w14:paraId="5203A78B" w14:textId="77777777" w:rsidR="0093222E" w:rsidRDefault="0093222E">
      <w:pPr>
        <w:pStyle w:val="a0"/>
        <w:rPr>
          <w:i/>
          <w:iCs/>
          <w:sz w:val="24"/>
          <w:szCs w:val="24"/>
          <w:lang w:val="en-US"/>
        </w:rPr>
      </w:pPr>
    </w:p>
    <w:p w14:paraId="713F5416" w14:textId="77777777" w:rsidR="0093222E" w:rsidRDefault="0093222E">
      <w:pPr>
        <w:pStyle w:val="a0"/>
        <w:spacing w:line="360" w:lineRule="auto"/>
        <w:ind w:left="360"/>
        <w:rPr>
          <w:i/>
          <w:iCs/>
          <w:sz w:val="24"/>
          <w:szCs w:val="24"/>
          <w:lang w:val="en-US"/>
        </w:rPr>
      </w:pPr>
    </w:p>
    <w:p w14:paraId="2589D2F8" w14:textId="03D11475" w:rsidR="0093222E" w:rsidRPr="006F62AF" w:rsidRDefault="00020C39" w:rsidP="00C24C8B">
      <w:pPr>
        <w:pStyle w:val="a0"/>
        <w:numPr>
          <w:ilvl w:val="2"/>
          <w:numId w:val="140"/>
        </w:numPr>
        <w:rPr>
          <w:rFonts w:asciiTheme="minorHAnsi" w:hAnsiTheme="minorHAnsi"/>
          <w:b/>
          <w:bCs/>
          <w:i/>
          <w:iCs/>
          <w:sz w:val="24"/>
          <w:szCs w:val="24"/>
          <w:lang w:val="en-US"/>
        </w:rPr>
      </w:pPr>
      <w:r w:rsidRPr="006F62AF">
        <w:rPr>
          <w:rFonts w:asciiTheme="minorHAnsi" w:hAnsiTheme="minorHAnsi"/>
          <w:b/>
          <w:bCs/>
          <w:sz w:val="24"/>
          <w:szCs w:val="24"/>
          <w:lang w:val="en-US"/>
        </w:rPr>
        <w:t>Massive hematuria due to congenital renal arterioven</w:t>
      </w:r>
      <w:r w:rsidR="006F62AF">
        <w:rPr>
          <w:rFonts w:asciiTheme="minorHAnsi" w:hAnsiTheme="minorHAnsi"/>
          <w:b/>
          <w:bCs/>
          <w:sz w:val="24"/>
          <w:szCs w:val="24"/>
          <w:lang w:val="en-US"/>
        </w:rPr>
        <w:t xml:space="preserve">ous malformation mimicking a </w:t>
      </w:r>
      <w:r w:rsidRPr="006F62AF">
        <w:rPr>
          <w:rFonts w:asciiTheme="minorHAnsi" w:hAnsiTheme="minorHAnsi"/>
          <w:b/>
          <w:bCs/>
          <w:sz w:val="24"/>
          <w:szCs w:val="24"/>
          <w:lang w:val="en-US"/>
        </w:rPr>
        <w:t>renal pelvis tumor: a case report.</w:t>
      </w:r>
      <w:r w:rsidRPr="006F62AF">
        <w:rPr>
          <w:rFonts w:asciiTheme="minorHAnsi" w:hAnsiTheme="minorHAnsi"/>
          <w:b/>
          <w:bCs/>
          <w:i/>
          <w:iCs/>
          <w:sz w:val="24"/>
          <w:szCs w:val="24"/>
          <w:lang w:val="en-US"/>
        </w:rPr>
        <w:t xml:space="preserve"> </w:t>
      </w:r>
      <w:r w:rsidRPr="006F62AF">
        <w:rPr>
          <w:rFonts w:asciiTheme="minorHAnsi" w:hAnsiTheme="minorHAnsi"/>
          <w:b/>
          <w:bCs/>
          <w:sz w:val="24"/>
          <w:szCs w:val="24"/>
          <w:lang w:val="en-US"/>
        </w:rPr>
        <w:t xml:space="preserve">     </w:t>
      </w:r>
    </w:p>
    <w:p w14:paraId="336F3B0D" w14:textId="77777777" w:rsidR="0093222E" w:rsidRPr="006F62AF" w:rsidRDefault="00020C39">
      <w:pPr>
        <w:pStyle w:val="60"/>
        <w:spacing w:line="360" w:lineRule="auto"/>
        <w:rPr>
          <w:rFonts w:asciiTheme="minorHAnsi" w:eastAsia="Times New Roman" w:hAnsiTheme="minorHAnsi" w:cs="Times New Roman"/>
          <w:sz w:val="24"/>
          <w:szCs w:val="24"/>
          <w:lang w:val="en-US"/>
        </w:rPr>
      </w:pPr>
      <w:r w:rsidRPr="006F62AF">
        <w:rPr>
          <w:rFonts w:asciiTheme="minorHAnsi" w:hAnsiTheme="minorHAnsi"/>
          <w:sz w:val="24"/>
          <w:szCs w:val="24"/>
          <w:lang w:val="en-US"/>
        </w:rPr>
        <w:t xml:space="preserve">        </w:t>
      </w:r>
    </w:p>
    <w:p w14:paraId="4D393C16" w14:textId="77777777" w:rsidR="0093222E" w:rsidRPr="006F62AF" w:rsidRDefault="00020C39" w:rsidP="006F62AF">
      <w:pPr>
        <w:pStyle w:val="a0"/>
        <w:ind w:left="720"/>
        <w:rPr>
          <w:rFonts w:asciiTheme="minorHAnsi" w:hAnsiTheme="minorHAnsi"/>
          <w:sz w:val="24"/>
          <w:szCs w:val="24"/>
          <w:lang w:val="en-US"/>
        </w:rPr>
      </w:pPr>
      <w:proofErr w:type="spellStart"/>
      <w:r w:rsidRPr="006F62AF">
        <w:rPr>
          <w:rFonts w:asciiTheme="minorHAnsi" w:hAnsiTheme="minorHAnsi"/>
          <w:b/>
          <w:bCs/>
          <w:color w:val="1F497D"/>
          <w:sz w:val="24"/>
          <w:szCs w:val="24"/>
          <w:u w:color="1F497D"/>
          <w:lang w:val="fr-FR"/>
        </w:rPr>
        <w:t>Sountoulides</w:t>
      </w:r>
      <w:proofErr w:type="spellEnd"/>
      <w:r w:rsidRPr="006F62AF">
        <w:rPr>
          <w:rFonts w:asciiTheme="minorHAnsi" w:hAnsiTheme="minorHAnsi"/>
          <w:b/>
          <w:bCs/>
          <w:color w:val="1F497D"/>
          <w:sz w:val="24"/>
          <w:szCs w:val="24"/>
          <w:u w:color="1F497D"/>
          <w:lang w:val="fr-FR"/>
        </w:rPr>
        <w:t xml:space="preserve"> P</w:t>
      </w:r>
      <w:r w:rsidRPr="006F62AF">
        <w:rPr>
          <w:rFonts w:asciiTheme="minorHAnsi" w:hAnsiTheme="minorHAnsi"/>
          <w:sz w:val="24"/>
          <w:szCs w:val="24"/>
          <w:lang w:val="fr-FR"/>
        </w:rPr>
        <w:t xml:space="preserve">, </w:t>
      </w:r>
      <w:proofErr w:type="spellStart"/>
      <w:r w:rsidRPr="006F62AF">
        <w:rPr>
          <w:rFonts w:asciiTheme="minorHAnsi" w:hAnsiTheme="minorHAnsi"/>
          <w:sz w:val="24"/>
          <w:szCs w:val="24"/>
          <w:lang w:val="fr-FR"/>
        </w:rPr>
        <w:t>Zachos</w:t>
      </w:r>
      <w:proofErr w:type="spellEnd"/>
      <w:r w:rsidRPr="006F62AF">
        <w:rPr>
          <w:rFonts w:asciiTheme="minorHAnsi" w:hAnsiTheme="minorHAnsi"/>
          <w:sz w:val="24"/>
          <w:szCs w:val="24"/>
          <w:lang w:val="fr-FR"/>
        </w:rPr>
        <w:t xml:space="preserve"> I, </w:t>
      </w:r>
      <w:proofErr w:type="spellStart"/>
      <w:r w:rsidRPr="006F62AF">
        <w:rPr>
          <w:rFonts w:asciiTheme="minorHAnsi" w:hAnsiTheme="minorHAnsi"/>
          <w:sz w:val="24"/>
          <w:szCs w:val="24"/>
          <w:lang w:val="fr-FR"/>
        </w:rPr>
        <w:t>Paschalidis</w:t>
      </w:r>
      <w:proofErr w:type="spellEnd"/>
      <w:r w:rsidRPr="006F62AF">
        <w:rPr>
          <w:rFonts w:asciiTheme="minorHAnsi" w:hAnsiTheme="minorHAnsi"/>
          <w:sz w:val="24"/>
          <w:szCs w:val="24"/>
          <w:lang w:val="fr-FR"/>
        </w:rPr>
        <w:t xml:space="preserve"> K, </w:t>
      </w:r>
      <w:proofErr w:type="spellStart"/>
      <w:r w:rsidRPr="006F62AF">
        <w:rPr>
          <w:rFonts w:asciiTheme="minorHAnsi" w:hAnsiTheme="minorHAnsi"/>
          <w:sz w:val="24"/>
          <w:szCs w:val="24"/>
          <w:lang w:val="fr-FR"/>
        </w:rPr>
        <w:t>Asouhidou</w:t>
      </w:r>
      <w:proofErr w:type="spellEnd"/>
      <w:r w:rsidRPr="006F62AF">
        <w:rPr>
          <w:rFonts w:asciiTheme="minorHAnsi" w:hAnsiTheme="minorHAnsi"/>
          <w:sz w:val="24"/>
          <w:szCs w:val="24"/>
          <w:lang w:val="fr-FR"/>
        </w:rPr>
        <w:t xml:space="preserve"> I, </w:t>
      </w:r>
      <w:proofErr w:type="spellStart"/>
      <w:r w:rsidRPr="006F62AF">
        <w:rPr>
          <w:rFonts w:asciiTheme="minorHAnsi" w:hAnsiTheme="minorHAnsi"/>
          <w:sz w:val="24"/>
          <w:szCs w:val="24"/>
          <w:lang w:val="fr-FR"/>
        </w:rPr>
        <w:t>Fotiadou</w:t>
      </w:r>
      <w:proofErr w:type="spellEnd"/>
      <w:r w:rsidRPr="006F62AF">
        <w:rPr>
          <w:rFonts w:asciiTheme="minorHAnsi" w:hAnsiTheme="minorHAnsi"/>
          <w:sz w:val="24"/>
          <w:szCs w:val="24"/>
          <w:lang w:val="fr-FR"/>
        </w:rPr>
        <w:t xml:space="preserve"> A, </w:t>
      </w:r>
      <w:proofErr w:type="spellStart"/>
      <w:r w:rsidRPr="006F62AF">
        <w:rPr>
          <w:rFonts w:asciiTheme="minorHAnsi" w:hAnsiTheme="minorHAnsi"/>
          <w:sz w:val="24"/>
          <w:szCs w:val="24"/>
          <w:lang w:val="fr-FR"/>
        </w:rPr>
        <w:t>Bantis</w:t>
      </w:r>
      <w:proofErr w:type="spellEnd"/>
      <w:r w:rsidRPr="006F62AF">
        <w:rPr>
          <w:rFonts w:asciiTheme="minorHAnsi" w:hAnsiTheme="minorHAnsi"/>
          <w:sz w:val="24"/>
          <w:szCs w:val="24"/>
          <w:lang w:val="fr-FR"/>
        </w:rPr>
        <w:t xml:space="preserve"> A, </w:t>
      </w:r>
      <w:proofErr w:type="spellStart"/>
      <w:r w:rsidRPr="006F62AF">
        <w:rPr>
          <w:rFonts w:asciiTheme="minorHAnsi" w:hAnsiTheme="minorHAnsi"/>
          <w:sz w:val="24"/>
          <w:szCs w:val="24"/>
          <w:lang w:val="fr-FR"/>
        </w:rPr>
        <w:t>Palasopoulou</w:t>
      </w:r>
      <w:proofErr w:type="spellEnd"/>
      <w:r w:rsidRPr="006F62AF">
        <w:rPr>
          <w:rFonts w:asciiTheme="minorHAnsi" w:hAnsiTheme="minorHAnsi"/>
          <w:sz w:val="24"/>
          <w:szCs w:val="24"/>
          <w:lang w:val="fr-FR"/>
        </w:rPr>
        <w:t xml:space="preserve"> M, </w:t>
      </w:r>
      <w:proofErr w:type="spellStart"/>
      <w:r w:rsidRPr="006F62AF">
        <w:rPr>
          <w:rFonts w:asciiTheme="minorHAnsi" w:hAnsiTheme="minorHAnsi"/>
          <w:sz w:val="24"/>
          <w:szCs w:val="24"/>
          <w:lang w:val="fr-FR"/>
        </w:rPr>
        <w:t>Podimatas</w:t>
      </w:r>
      <w:proofErr w:type="spellEnd"/>
      <w:r w:rsidRPr="006F62AF">
        <w:rPr>
          <w:rFonts w:asciiTheme="minorHAnsi" w:hAnsiTheme="minorHAnsi"/>
          <w:sz w:val="24"/>
          <w:szCs w:val="24"/>
          <w:lang w:val="fr-FR"/>
        </w:rPr>
        <w:t xml:space="preserve"> T.</w:t>
      </w:r>
    </w:p>
    <w:p w14:paraId="27C2F415" w14:textId="77777777" w:rsidR="0093222E" w:rsidRPr="006F62AF" w:rsidRDefault="0093222E">
      <w:pPr>
        <w:pStyle w:val="a5"/>
        <w:tabs>
          <w:tab w:val="clear" w:pos="4153"/>
          <w:tab w:val="clear" w:pos="8306"/>
        </w:tabs>
        <w:spacing w:line="360" w:lineRule="auto"/>
        <w:rPr>
          <w:rFonts w:asciiTheme="minorHAnsi" w:hAnsiTheme="minorHAnsi"/>
          <w:sz w:val="24"/>
          <w:szCs w:val="24"/>
          <w:lang w:val="fr-FR"/>
        </w:rPr>
      </w:pPr>
    </w:p>
    <w:p w14:paraId="7D1A862B" w14:textId="77777777" w:rsidR="006F62AF" w:rsidRDefault="00020C39" w:rsidP="006F62AF">
      <w:pPr>
        <w:pStyle w:val="a0"/>
        <w:ind w:firstLine="720"/>
        <w:rPr>
          <w:rFonts w:asciiTheme="minorHAnsi" w:hAnsiTheme="minorHAnsi"/>
          <w:sz w:val="24"/>
          <w:szCs w:val="24"/>
          <w:lang w:val="en-US"/>
        </w:rPr>
      </w:pPr>
      <w:r w:rsidRPr="006F62AF">
        <w:rPr>
          <w:rFonts w:asciiTheme="minorHAnsi" w:hAnsiTheme="minorHAnsi"/>
          <w:sz w:val="24"/>
          <w:szCs w:val="24"/>
          <w:lang w:val="en-US"/>
        </w:rPr>
        <w:t>JOURNAL OF MEDICAL CASE REPORTS 2008 Ma</w:t>
      </w:r>
      <w:r w:rsidR="002E39C4" w:rsidRPr="006F62AF">
        <w:rPr>
          <w:rFonts w:asciiTheme="minorHAnsi" w:hAnsiTheme="minorHAnsi"/>
          <w:sz w:val="24"/>
          <w:szCs w:val="24"/>
          <w:lang w:val="en-US"/>
        </w:rPr>
        <w:t>y 5; 2(</w:t>
      </w:r>
      <w:r w:rsidR="00AC381B" w:rsidRPr="006F62AF">
        <w:rPr>
          <w:rFonts w:asciiTheme="minorHAnsi" w:hAnsiTheme="minorHAnsi"/>
          <w:sz w:val="24"/>
          <w:szCs w:val="24"/>
          <w:lang w:val="en-US"/>
        </w:rPr>
        <w:t xml:space="preserve">1):144 </w:t>
      </w:r>
      <w:r w:rsidR="00AC381B" w:rsidRPr="006F62AF">
        <w:rPr>
          <w:rFonts w:asciiTheme="minorHAnsi" w:hAnsiTheme="minorHAnsi"/>
          <w:b/>
          <w:sz w:val="24"/>
          <w:szCs w:val="24"/>
          <w:lang w:val="en-US"/>
        </w:rPr>
        <w:t>(IF: 0.82</w:t>
      </w:r>
      <w:r w:rsidRPr="006F62AF">
        <w:rPr>
          <w:rFonts w:asciiTheme="minorHAnsi" w:hAnsiTheme="minorHAnsi"/>
          <w:b/>
          <w:sz w:val="24"/>
          <w:szCs w:val="24"/>
          <w:lang w:val="en-US"/>
        </w:rPr>
        <w:t>)</w:t>
      </w:r>
    </w:p>
    <w:p w14:paraId="7D9A16D4" w14:textId="77777777" w:rsidR="006F62AF" w:rsidRDefault="006F62AF" w:rsidP="006F62AF">
      <w:pPr>
        <w:pStyle w:val="a0"/>
        <w:ind w:firstLine="720"/>
        <w:rPr>
          <w:rFonts w:asciiTheme="minorHAnsi" w:hAnsiTheme="minorHAnsi"/>
          <w:sz w:val="24"/>
          <w:szCs w:val="24"/>
          <w:lang w:val="en-US"/>
        </w:rPr>
      </w:pPr>
    </w:p>
    <w:p w14:paraId="1B6AC2EC" w14:textId="77777777" w:rsidR="0093222E" w:rsidRPr="006F62AF" w:rsidRDefault="00020C39" w:rsidP="008E66F1">
      <w:pPr>
        <w:pStyle w:val="a0"/>
        <w:numPr>
          <w:ilvl w:val="0"/>
          <w:numId w:val="139"/>
        </w:numPr>
        <w:rPr>
          <w:i/>
          <w:iCs/>
          <w:sz w:val="24"/>
          <w:szCs w:val="24"/>
          <w:lang w:val="en-US"/>
        </w:rPr>
      </w:pPr>
      <w:r w:rsidRPr="006F62AF">
        <w:rPr>
          <w:rFonts w:asciiTheme="minorHAnsi" w:hAnsiTheme="minorHAnsi"/>
          <w:b/>
          <w:bCs/>
          <w:i/>
          <w:iCs/>
          <w:sz w:val="24"/>
          <w:szCs w:val="24"/>
        </w:rPr>
        <w:t>βιβλιογραφικές αναφορές (</w:t>
      </w:r>
      <w:r w:rsidRPr="006F62AF">
        <w:rPr>
          <w:rFonts w:asciiTheme="minorHAnsi" w:hAnsiTheme="minorHAnsi"/>
          <w:b/>
          <w:bCs/>
          <w:i/>
          <w:iCs/>
          <w:sz w:val="24"/>
          <w:szCs w:val="24"/>
          <w:lang w:val="en-US"/>
        </w:rPr>
        <w:t>citations</w:t>
      </w:r>
      <w:r w:rsidRPr="006F62AF">
        <w:rPr>
          <w:rFonts w:asciiTheme="minorHAnsi" w:hAnsiTheme="minorHAnsi"/>
          <w:b/>
          <w:bCs/>
          <w:i/>
          <w:iCs/>
          <w:sz w:val="24"/>
          <w:szCs w:val="24"/>
        </w:rPr>
        <w:t>)</w:t>
      </w:r>
      <w:r w:rsidRPr="006F62AF">
        <w:rPr>
          <w:rFonts w:asciiTheme="minorHAnsi" w:hAnsiTheme="minorHAnsi"/>
          <w:sz w:val="24"/>
          <w:szCs w:val="24"/>
          <w:lang w:val="en-US"/>
        </w:rPr>
        <w:t xml:space="preserve"> </w:t>
      </w:r>
      <w:r w:rsidRPr="006F62AF">
        <w:rPr>
          <w:rFonts w:asciiTheme="minorHAnsi" w:hAnsiTheme="minorHAnsi"/>
          <w:b/>
          <w:bCs/>
          <w:sz w:val="24"/>
          <w:szCs w:val="24"/>
        </w:rPr>
        <w:t>:</w:t>
      </w:r>
      <w:r w:rsidRPr="006F62AF">
        <w:rPr>
          <w:rFonts w:asciiTheme="minorHAnsi" w:hAnsiTheme="minorHAnsi"/>
          <w:b/>
          <w:bCs/>
          <w:sz w:val="24"/>
          <w:szCs w:val="24"/>
          <w:lang w:val="en-US"/>
        </w:rPr>
        <w:t xml:space="preserve"> 1</w:t>
      </w:r>
      <w:r w:rsidR="006C174E">
        <w:rPr>
          <w:rFonts w:asciiTheme="minorHAnsi" w:hAnsiTheme="minorHAnsi"/>
          <w:b/>
          <w:bCs/>
          <w:sz w:val="24"/>
          <w:szCs w:val="24"/>
          <w:lang w:val="en-US"/>
        </w:rPr>
        <w:t>8</w:t>
      </w:r>
    </w:p>
    <w:p w14:paraId="69C48D9B" w14:textId="77777777" w:rsidR="006F62AF" w:rsidRDefault="006F62AF" w:rsidP="006F62AF">
      <w:pPr>
        <w:pStyle w:val="a0"/>
        <w:ind w:left="720"/>
        <w:rPr>
          <w:rFonts w:asciiTheme="minorHAnsi" w:hAnsiTheme="minorHAnsi"/>
          <w:b/>
          <w:bCs/>
          <w:i/>
          <w:iCs/>
          <w:sz w:val="24"/>
          <w:szCs w:val="24"/>
        </w:rPr>
      </w:pPr>
    </w:p>
    <w:p w14:paraId="34796427" w14:textId="77777777" w:rsidR="006F62AF" w:rsidRDefault="006F62AF" w:rsidP="006F62AF">
      <w:pPr>
        <w:pStyle w:val="a0"/>
        <w:ind w:left="720"/>
        <w:rPr>
          <w:i/>
          <w:iCs/>
          <w:sz w:val="24"/>
          <w:szCs w:val="24"/>
          <w:lang w:val="en-US"/>
        </w:rPr>
      </w:pPr>
    </w:p>
    <w:p w14:paraId="3003F4C6" w14:textId="77777777" w:rsidR="007A35E3" w:rsidRDefault="007A35E3" w:rsidP="006F62AF">
      <w:pPr>
        <w:pStyle w:val="a0"/>
        <w:ind w:left="720"/>
        <w:rPr>
          <w:i/>
          <w:iCs/>
          <w:sz w:val="24"/>
          <w:szCs w:val="24"/>
          <w:lang w:val="en-US"/>
        </w:rPr>
      </w:pPr>
    </w:p>
    <w:p w14:paraId="22D22A25" w14:textId="77777777" w:rsidR="007A35E3" w:rsidRDefault="007A35E3" w:rsidP="006F62AF">
      <w:pPr>
        <w:pStyle w:val="a0"/>
        <w:ind w:left="720"/>
        <w:rPr>
          <w:i/>
          <w:iCs/>
          <w:sz w:val="24"/>
          <w:szCs w:val="24"/>
          <w:lang w:val="en-US"/>
        </w:rPr>
      </w:pPr>
    </w:p>
    <w:p w14:paraId="73A79B97" w14:textId="77777777" w:rsidR="007A35E3" w:rsidRDefault="007A35E3" w:rsidP="006F62AF">
      <w:pPr>
        <w:pStyle w:val="a0"/>
        <w:ind w:left="720"/>
        <w:rPr>
          <w:i/>
          <w:iCs/>
          <w:sz w:val="24"/>
          <w:szCs w:val="24"/>
          <w:lang w:val="en-US"/>
        </w:rPr>
      </w:pPr>
    </w:p>
    <w:p w14:paraId="0008DB02" w14:textId="77777777" w:rsidR="007A35E3" w:rsidRPr="006F62AF" w:rsidRDefault="007A35E3" w:rsidP="006F62AF">
      <w:pPr>
        <w:pStyle w:val="a0"/>
        <w:ind w:left="720"/>
        <w:rPr>
          <w:i/>
          <w:iCs/>
          <w:sz w:val="24"/>
          <w:szCs w:val="24"/>
          <w:lang w:val="en-US"/>
        </w:rPr>
      </w:pPr>
    </w:p>
    <w:p w14:paraId="6EC6859C" w14:textId="77777777" w:rsidR="0093222E" w:rsidRPr="007A35E3" w:rsidRDefault="00020C39">
      <w:pPr>
        <w:pStyle w:val="a0"/>
        <w:ind w:left="360"/>
        <w:rPr>
          <w:rFonts w:asciiTheme="minorHAnsi" w:hAnsiTheme="minorHAnsi"/>
          <w:sz w:val="24"/>
          <w:szCs w:val="24"/>
          <w:lang w:val="en-US"/>
        </w:rPr>
      </w:pPr>
      <w:r w:rsidRPr="007A35E3">
        <w:rPr>
          <w:rFonts w:asciiTheme="minorHAnsi" w:hAnsiTheme="minorHAnsi"/>
          <w:b/>
          <w:bCs/>
          <w:sz w:val="24"/>
          <w:szCs w:val="24"/>
          <w:lang w:val="en-US"/>
        </w:rPr>
        <w:t>10</w:t>
      </w:r>
      <w:r w:rsidRPr="007A35E3">
        <w:rPr>
          <w:rFonts w:asciiTheme="minorHAnsi" w:hAnsiTheme="minorHAnsi"/>
          <w:i/>
          <w:iCs/>
          <w:sz w:val="24"/>
          <w:szCs w:val="24"/>
          <w:lang w:val="en-US"/>
        </w:rPr>
        <w:t>.</w:t>
      </w:r>
      <w:r w:rsidRPr="007A35E3">
        <w:rPr>
          <w:rFonts w:asciiTheme="minorHAnsi" w:hAnsiTheme="minorHAnsi"/>
          <w:i/>
          <w:iCs/>
          <w:sz w:val="22"/>
          <w:szCs w:val="22"/>
          <w:lang w:val="en-US"/>
        </w:rPr>
        <w:t xml:space="preserve"> </w:t>
      </w:r>
      <w:r w:rsidRPr="007A35E3">
        <w:rPr>
          <w:rFonts w:asciiTheme="minorHAnsi" w:hAnsiTheme="minorHAnsi"/>
          <w:b/>
          <w:bCs/>
          <w:sz w:val="24"/>
          <w:szCs w:val="24"/>
          <w:lang w:val="en-US"/>
        </w:rPr>
        <w:t>The role of Chromogranin A (</w:t>
      </w:r>
      <w:proofErr w:type="spellStart"/>
      <w:r w:rsidRPr="007A35E3">
        <w:rPr>
          <w:rFonts w:asciiTheme="minorHAnsi" w:hAnsiTheme="minorHAnsi"/>
          <w:b/>
          <w:bCs/>
          <w:sz w:val="24"/>
          <w:szCs w:val="24"/>
          <w:lang w:val="en-US"/>
        </w:rPr>
        <w:t>CgA</w:t>
      </w:r>
      <w:proofErr w:type="spellEnd"/>
      <w:r w:rsidRPr="007A35E3">
        <w:rPr>
          <w:rFonts w:asciiTheme="minorHAnsi" w:hAnsiTheme="minorHAnsi"/>
          <w:b/>
          <w:bCs/>
          <w:sz w:val="24"/>
          <w:szCs w:val="24"/>
          <w:lang w:val="en-US"/>
        </w:rPr>
        <w:t>) in monitoring patients with prostate cancer under androgen deprivation therapy: comparison with Prostatic Specific Antigen (PSA).</w:t>
      </w:r>
      <w:r w:rsidRPr="007A35E3">
        <w:rPr>
          <w:rFonts w:asciiTheme="minorHAnsi" w:hAnsiTheme="minorHAnsi"/>
          <w:sz w:val="24"/>
          <w:szCs w:val="24"/>
          <w:lang w:val="en-US"/>
        </w:rPr>
        <w:t xml:space="preserve"> </w:t>
      </w:r>
      <w:r w:rsidRPr="007A35E3">
        <w:rPr>
          <w:rFonts w:asciiTheme="minorHAnsi" w:hAnsiTheme="minorHAnsi"/>
          <w:sz w:val="24"/>
          <w:szCs w:val="24"/>
          <w:lang w:val="en-US"/>
        </w:rPr>
        <w:br/>
      </w:r>
    </w:p>
    <w:p w14:paraId="5100A01E" w14:textId="77777777" w:rsidR="0093222E" w:rsidRPr="007A35E3" w:rsidRDefault="00020C39" w:rsidP="005C1024">
      <w:pPr>
        <w:pStyle w:val="a0"/>
        <w:ind w:left="720"/>
        <w:rPr>
          <w:rFonts w:asciiTheme="minorHAnsi" w:hAnsiTheme="minorHAnsi"/>
          <w:i/>
          <w:iCs/>
          <w:sz w:val="24"/>
          <w:szCs w:val="24"/>
          <w:lang w:val="en-US"/>
        </w:rPr>
      </w:pPr>
      <w:r w:rsidRPr="007A35E3">
        <w:rPr>
          <w:rFonts w:asciiTheme="minorHAnsi" w:hAnsiTheme="minorHAnsi"/>
          <w:sz w:val="24"/>
          <w:szCs w:val="24"/>
          <w:lang w:val="fr-FR"/>
        </w:rPr>
        <w:t xml:space="preserve">A. </w:t>
      </w:r>
      <w:proofErr w:type="spellStart"/>
      <w:r w:rsidRPr="007A35E3">
        <w:rPr>
          <w:rFonts w:asciiTheme="minorHAnsi" w:hAnsiTheme="minorHAnsi"/>
          <w:sz w:val="24"/>
          <w:szCs w:val="24"/>
          <w:lang w:val="fr-FR"/>
        </w:rPr>
        <w:t>Bantis</w:t>
      </w:r>
      <w:proofErr w:type="spellEnd"/>
      <w:r w:rsidRPr="007A35E3">
        <w:rPr>
          <w:rFonts w:asciiTheme="minorHAnsi" w:hAnsiTheme="minorHAnsi"/>
          <w:sz w:val="24"/>
          <w:szCs w:val="24"/>
          <w:lang w:val="fr-FR"/>
        </w:rPr>
        <w:t xml:space="preserve">, </w:t>
      </w:r>
      <w:r w:rsidRPr="007A35E3">
        <w:rPr>
          <w:rFonts w:asciiTheme="minorHAnsi" w:hAnsiTheme="minorHAnsi"/>
          <w:b/>
          <w:bCs/>
          <w:color w:val="1F497D"/>
          <w:sz w:val="24"/>
          <w:szCs w:val="24"/>
          <w:u w:color="1F497D"/>
          <w:lang w:val="fr-FR"/>
        </w:rPr>
        <w:t xml:space="preserve">P. </w:t>
      </w:r>
      <w:proofErr w:type="spellStart"/>
      <w:r w:rsidRPr="007A35E3">
        <w:rPr>
          <w:rFonts w:asciiTheme="minorHAnsi" w:hAnsiTheme="minorHAnsi"/>
          <w:b/>
          <w:bCs/>
          <w:color w:val="1F497D"/>
          <w:sz w:val="24"/>
          <w:szCs w:val="24"/>
          <w:u w:color="1F497D"/>
          <w:lang w:val="fr-FR"/>
        </w:rPr>
        <w:t>Sountoulides</w:t>
      </w:r>
      <w:proofErr w:type="spellEnd"/>
      <w:r w:rsidRPr="007A35E3">
        <w:rPr>
          <w:rFonts w:asciiTheme="minorHAnsi" w:hAnsiTheme="minorHAnsi"/>
          <w:sz w:val="24"/>
          <w:szCs w:val="24"/>
          <w:lang w:val="fr-FR"/>
        </w:rPr>
        <w:t xml:space="preserve">, A. </w:t>
      </w:r>
      <w:proofErr w:type="spellStart"/>
      <w:r w:rsidRPr="007A35E3">
        <w:rPr>
          <w:rFonts w:asciiTheme="minorHAnsi" w:hAnsiTheme="minorHAnsi"/>
          <w:sz w:val="24"/>
          <w:szCs w:val="24"/>
          <w:lang w:val="fr-FR"/>
        </w:rPr>
        <w:t>Zissimopoulos</w:t>
      </w:r>
      <w:proofErr w:type="spellEnd"/>
      <w:r w:rsidRPr="007A35E3">
        <w:rPr>
          <w:rFonts w:asciiTheme="minorHAnsi" w:hAnsiTheme="minorHAnsi"/>
          <w:sz w:val="24"/>
          <w:szCs w:val="24"/>
          <w:lang w:val="fr-FR"/>
        </w:rPr>
        <w:t xml:space="preserve">, C. </w:t>
      </w:r>
      <w:proofErr w:type="spellStart"/>
      <w:r w:rsidRPr="007A35E3">
        <w:rPr>
          <w:rFonts w:asciiTheme="minorHAnsi" w:hAnsiTheme="minorHAnsi"/>
          <w:sz w:val="24"/>
          <w:szCs w:val="24"/>
          <w:lang w:val="fr-FR"/>
        </w:rPr>
        <w:t>Kalaitzis</w:t>
      </w:r>
      <w:proofErr w:type="spellEnd"/>
      <w:r w:rsidRPr="007A35E3">
        <w:rPr>
          <w:rFonts w:asciiTheme="minorHAnsi" w:hAnsiTheme="minorHAnsi"/>
          <w:sz w:val="24"/>
          <w:szCs w:val="24"/>
          <w:lang w:val="fr-FR"/>
        </w:rPr>
        <w:t xml:space="preserve">, S. </w:t>
      </w:r>
      <w:proofErr w:type="spellStart"/>
      <w:r w:rsidRPr="007A35E3">
        <w:rPr>
          <w:rFonts w:asciiTheme="minorHAnsi" w:hAnsiTheme="minorHAnsi"/>
          <w:sz w:val="24"/>
          <w:szCs w:val="24"/>
          <w:lang w:val="fr-FR"/>
        </w:rPr>
        <w:t>Giannakopoulos</w:t>
      </w:r>
      <w:proofErr w:type="spellEnd"/>
      <w:r w:rsidRPr="007A35E3">
        <w:rPr>
          <w:rFonts w:asciiTheme="minorHAnsi" w:hAnsiTheme="minorHAnsi"/>
          <w:sz w:val="24"/>
          <w:szCs w:val="24"/>
          <w:lang w:val="fr-FR"/>
        </w:rPr>
        <w:t xml:space="preserve">, E. </w:t>
      </w:r>
      <w:proofErr w:type="spellStart"/>
      <w:r w:rsidRPr="007A35E3">
        <w:rPr>
          <w:rFonts w:asciiTheme="minorHAnsi" w:hAnsiTheme="minorHAnsi"/>
          <w:sz w:val="24"/>
          <w:szCs w:val="24"/>
          <w:lang w:val="fr-FR"/>
        </w:rPr>
        <w:t>Agelonidou</w:t>
      </w:r>
      <w:proofErr w:type="spellEnd"/>
      <w:r w:rsidRPr="007A35E3">
        <w:rPr>
          <w:rFonts w:asciiTheme="minorHAnsi" w:hAnsiTheme="minorHAnsi"/>
          <w:sz w:val="24"/>
          <w:szCs w:val="24"/>
          <w:lang w:val="fr-FR"/>
        </w:rPr>
        <w:t xml:space="preserve">, T. </w:t>
      </w:r>
      <w:proofErr w:type="spellStart"/>
      <w:r w:rsidRPr="007A35E3">
        <w:rPr>
          <w:rFonts w:asciiTheme="minorHAnsi" w:hAnsiTheme="minorHAnsi"/>
          <w:sz w:val="24"/>
          <w:szCs w:val="24"/>
          <w:lang w:val="fr-FR"/>
        </w:rPr>
        <w:t>Pantazis</w:t>
      </w:r>
      <w:proofErr w:type="spellEnd"/>
      <w:r w:rsidRPr="007A35E3">
        <w:rPr>
          <w:rFonts w:asciiTheme="minorHAnsi" w:hAnsiTheme="minorHAnsi"/>
          <w:sz w:val="24"/>
          <w:szCs w:val="24"/>
          <w:lang w:val="fr-FR"/>
        </w:rPr>
        <w:t xml:space="preserve"> and S. </w:t>
      </w:r>
      <w:proofErr w:type="spellStart"/>
      <w:r w:rsidRPr="007A35E3">
        <w:rPr>
          <w:rFonts w:asciiTheme="minorHAnsi" w:hAnsiTheme="minorHAnsi"/>
          <w:sz w:val="24"/>
          <w:szCs w:val="24"/>
          <w:lang w:val="fr-FR"/>
        </w:rPr>
        <w:t>Touloupidis</w:t>
      </w:r>
      <w:proofErr w:type="spellEnd"/>
    </w:p>
    <w:p w14:paraId="200B7C7C" w14:textId="77777777" w:rsidR="0093222E" w:rsidRPr="007A35E3" w:rsidRDefault="0093222E">
      <w:pPr>
        <w:pStyle w:val="a0"/>
        <w:rPr>
          <w:rFonts w:asciiTheme="minorHAnsi" w:hAnsiTheme="minorHAnsi"/>
          <w:i/>
          <w:iCs/>
          <w:lang w:val="en-US"/>
        </w:rPr>
      </w:pPr>
    </w:p>
    <w:p w14:paraId="73B375DD" w14:textId="77777777" w:rsidR="0093222E" w:rsidRPr="007A35E3" w:rsidRDefault="00020C39" w:rsidP="00663BE0">
      <w:pPr>
        <w:pStyle w:val="a0"/>
        <w:ind w:left="720" w:firstLine="60"/>
        <w:rPr>
          <w:rFonts w:asciiTheme="minorHAnsi" w:hAnsiTheme="minorHAnsi"/>
          <w:sz w:val="24"/>
          <w:szCs w:val="24"/>
          <w:lang w:val="en-US"/>
        </w:rPr>
      </w:pPr>
      <w:r w:rsidRPr="007A35E3">
        <w:rPr>
          <w:rFonts w:asciiTheme="minorHAnsi" w:hAnsiTheme="minorHAnsi"/>
          <w:sz w:val="24"/>
          <w:szCs w:val="24"/>
          <w:lang w:val="en-US"/>
        </w:rPr>
        <w:t>CURRENT RADIOPHARMACEUTICALS</w:t>
      </w:r>
      <w:r w:rsidRPr="007A35E3">
        <w:rPr>
          <w:rFonts w:asciiTheme="minorHAnsi" w:hAnsiTheme="minorHAnsi"/>
          <w:i/>
          <w:iCs/>
          <w:sz w:val="24"/>
          <w:szCs w:val="24"/>
          <w:lang w:val="en-US"/>
        </w:rPr>
        <w:t xml:space="preserve"> </w:t>
      </w:r>
      <w:r w:rsidRPr="007A35E3">
        <w:rPr>
          <w:rFonts w:asciiTheme="minorHAnsi" w:hAnsiTheme="minorHAnsi"/>
          <w:sz w:val="24"/>
          <w:szCs w:val="24"/>
          <w:lang w:val="en-US"/>
        </w:rPr>
        <w:t>2008; 1: 115-119 (not indexed in PubMed)</w:t>
      </w:r>
    </w:p>
    <w:p w14:paraId="46BD90CD" w14:textId="77777777" w:rsidR="0093222E" w:rsidRDefault="0093222E">
      <w:pPr>
        <w:pStyle w:val="a0"/>
        <w:rPr>
          <w:lang w:val="en-US"/>
        </w:rPr>
      </w:pPr>
    </w:p>
    <w:p w14:paraId="7168E981" w14:textId="77777777" w:rsidR="0093222E" w:rsidRPr="00020C39" w:rsidRDefault="00020C39">
      <w:pPr>
        <w:pStyle w:val="a0"/>
        <w:rPr>
          <w:i/>
          <w:iCs/>
          <w:sz w:val="22"/>
          <w:szCs w:val="22"/>
          <w:lang w:val="en-US"/>
        </w:rPr>
      </w:pPr>
      <w:r>
        <w:rPr>
          <w:i/>
          <w:iCs/>
          <w:sz w:val="22"/>
          <w:szCs w:val="22"/>
          <w:lang w:val="en-US"/>
        </w:rPr>
        <w:t xml:space="preserve">   </w:t>
      </w:r>
      <w:r>
        <w:rPr>
          <w:i/>
          <w:iCs/>
          <w:sz w:val="22"/>
          <w:szCs w:val="22"/>
          <w:lang w:val="en-US"/>
        </w:rPr>
        <w:tab/>
      </w:r>
      <w:r>
        <w:rPr>
          <w:i/>
          <w:iCs/>
          <w:sz w:val="18"/>
          <w:szCs w:val="18"/>
          <w:lang w:val="en-US"/>
        </w:rPr>
        <w:t xml:space="preserve"> </w:t>
      </w:r>
    </w:p>
    <w:p w14:paraId="60D2DC51" w14:textId="77777777" w:rsidR="0093222E" w:rsidRDefault="0093222E">
      <w:pPr>
        <w:pStyle w:val="a0"/>
        <w:rPr>
          <w:i/>
          <w:iCs/>
          <w:lang w:val="en-US"/>
        </w:rPr>
      </w:pPr>
    </w:p>
    <w:p w14:paraId="145B0358" w14:textId="77777777" w:rsidR="0093222E" w:rsidRDefault="0093222E">
      <w:pPr>
        <w:pStyle w:val="a0"/>
        <w:rPr>
          <w:i/>
          <w:iCs/>
          <w:lang w:val="en-US"/>
        </w:rPr>
      </w:pPr>
    </w:p>
    <w:p w14:paraId="029BFA60" w14:textId="77777777" w:rsidR="0093222E" w:rsidRPr="00663BE0" w:rsidRDefault="00020C39" w:rsidP="00663BE0">
      <w:pPr>
        <w:pStyle w:val="a0"/>
        <w:ind w:left="420"/>
        <w:rPr>
          <w:rFonts w:asciiTheme="minorHAnsi" w:hAnsiTheme="minorHAnsi"/>
          <w:b/>
          <w:bCs/>
          <w:sz w:val="24"/>
          <w:szCs w:val="24"/>
          <w:lang w:val="en-US"/>
        </w:rPr>
      </w:pPr>
      <w:r w:rsidRPr="00663BE0">
        <w:rPr>
          <w:rFonts w:asciiTheme="minorHAnsi" w:hAnsiTheme="minorHAnsi"/>
          <w:b/>
          <w:bCs/>
          <w:sz w:val="24"/>
          <w:szCs w:val="24"/>
          <w:lang w:val="en-US"/>
        </w:rPr>
        <w:t>11.</w:t>
      </w:r>
      <w:r w:rsidRPr="00663BE0">
        <w:rPr>
          <w:rFonts w:asciiTheme="minorHAnsi" w:hAnsiTheme="minorHAnsi"/>
          <w:sz w:val="22"/>
          <w:szCs w:val="22"/>
          <w:lang w:val="en-US"/>
        </w:rPr>
        <w:t xml:space="preserve"> </w:t>
      </w:r>
      <w:r w:rsidRPr="00663BE0">
        <w:rPr>
          <w:rFonts w:asciiTheme="minorHAnsi" w:hAnsiTheme="minorHAnsi"/>
          <w:b/>
          <w:bCs/>
          <w:sz w:val="24"/>
          <w:szCs w:val="24"/>
          <w:lang w:val="en-US"/>
        </w:rPr>
        <w:t>Vanishing penis and urinary retention due to locally destructive penile cancer.</w:t>
      </w:r>
    </w:p>
    <w:p w14:paraId="34E0D937" w14:textId="77777777" w:rsidR="0093222E" w:rsidRPr="00663BE0" w:rsidRDefault="00020C39">
      <w:pPr>
        <w:pStyle w:val="authors1"/>
        <w:ind w:left="0"/>
        <w:rPr>
          <w:rFonts w:asciiTheme="minorHAnsi" w:hAnsiTheme="minorHAnsi"/>
          <w:sz w:val="24"/>
          <w:szCs w:val="24"/>
        </w:rPr>
      </w:pPr>
      <w:r w:rsidRPr="00663BE0">
        <w:rPr>
          <w:rFonts w:asciiTheme="minorHAnsi" w:hAnsiTheme="minorHAnsi"/>
          <w:sz w:val="24"/>
          <w:szCs w:val="24"/>
        </w:rPr>
        <w:t xml:space="preserve">       </w:t>
      </w:r>
      <w:r w:rsidRPr="00663BE0">
        <w:rPr>
          <w:rFonts w:asciiTheme="minorHAnsi" w:hAnsiTheme="minorHAnsi"/>
          <w:sz w:val="24"/>
          <w:szCs w:val="24"/>
        </w:rPr>
        <w:tab/>
      </w:r>
      <w:proofErr w:type="spellStart"/>
      <w:r w:rsidRPr="00663BE0">
        <w:rPr>
          <w:rFonts w:asciiTheme="minorHAnsi" w:hAnsiTheme="minorHAnsi"/>
          <w:b/>
          <w:bCs/>
          <w:color w:val="1F497D"/>
          <w:sz w:val="24"/>
          <w:szCs w:val="24"/>
          <w:u w:color="1F497D"/>
        </w:rPr>
        <w:t>P.Sountoulides</w:t>
      </w:r>
      <w:proofErr w:type="spellEnd"/>
      <w:r w:rsidRPr="00663BE0">
        <w:rPr>
          <w:rFonts w:asciiTheme="minorHAnsi" w:hAnsiTheme="minorHAnsi"/>
          <w:sz w:val="24"/>
          <w:szCs w:val="24"/>
        </w:rPr>
        <w:t xml:space="preserve">, </w:t>
      </w:r>
      <w:proofErr w:type="spellStart"/>
      <w:r w:rsidRPr="00663BE0">
        <w:rPr>
          <w:rFonts w:asciiTheme="minorHAnsi" w:hAnsiTheme="minorHAnsi"/>
          <w:sz w:val="24"/>
          <w:szCs w:val="24"/>
        </w:rPr>
        <w:t>Bantis</w:t>
      </w:r>
      <w:proofErr w:type="spellEnd"/>
      <w:r w:rsidRPr="00663BE0">
        <w:rPr>
          <w:rFonts w:asciiTheme="minorHAnsi" w:hAnsiTheme="minorHAnsi"/>
          <w:sz w:val="24"/>
          <w:szCs w:val="24"/>
        </w:rPr>
        <w:t xml:space="preserve"> A, </w:t>
      </w:r>
      <w:proofErr w:type="spellStart"/>
      <w:r w:rsidRPr="00663BE0">
        <w:rPr>
          <w:rFonts w:asciiTheme="minorHAnsi" w:hAnsiTheme="minorHAnsi"/>
          <w:sz w:val="24"/>
          <w:szCs w:val="24"/>
        </w:rPr>
        <w:t>Zachos</w:t>
      </w:r>
      <w:proofErr w:type="spellEnd"/>
      <w:r w:rsidRPr="00663BE0">
        <w:rPr>
          <w:rFonts w:asciiTheme="minorHAnsi" w:hAnsiTheme="minorHAnsi"/>
          <w:sz w:val="24"/>
          <w:szCs w:val="24"/>
        </w:rPr>
        <w:t xml:space="preserve"> I, </w:t>
      </w:r>
      <w:proofErr w:type="spellStart"/>
      <w:r w:rsidRPr="00663BE0">
        <w:rPr>
          <w:rFonts w:asciiTheme="minorHAnsi" w:hAnsiTheme="minorHAnsi"/>
          <w:sz w:val="24"/>
          <w:szCs w:val="24"/>
        </w:rPr>
        <w:t>Asouhidou</w:t>
      </w:r>
      <w:proofErr w:type="spellEnd"/>
      <w:r w:rsidRPr="00663BE0">
        <w:rPr>
          <w:rFonts w:asciiTheme="minorHAnsi" w:hAnsiTheme="minorHAnsi"/>
          <w:sz w:val="24"/>
          <w:szCs w:val="24"/>
        </w:rPr>
        <w:t xml:space="preserve"> I, </w:t>
      </w:r>
      <w:proofErr w:type="spellStart"/>
      <w:r w:rsidRPr="00663BE0">
        <w:rPr>
          <w:rFonts w:asciiTheme="minorHAnsi" w:hAnsiTheme="minorHAnsi"/>
          <w:sz w:val="24"/>
          <w:szCs w:val="24"/>
        </w:rPr>
        <w:t>Pantazakos</w:t>
      </w:r>
      <w:proofErr w:type="spellEnd"/>
      <w:r w:rsidRPr="00663BE0">
        <w:rPr>
          <w:rFonts w:asciiTheme="minorHAnsi" w:hAnsiTheme="minorHAnsi"/>
          <w:sz w:val="24"/>
          <w:szCs w:val="24"/>
        </w:rPr>
        <w:t xml:space="preserve"> A </w:t>
      </w:r>
    </w:p>
    <w:p w14:paraId="30F9F07F" w14:textId="77777777" w:rsidR="0093222E" w:rsidRPr="00663BE0" w:rsidRDefault="0093222E">
      <w:pPr>
        <w:pStyle w:val="authors1"/>
        <w:ind w:left="0"/>
        <w:rPr>
          <w:rFonts w:asciiTheme="minorHAnsi" w:hAnsiTheme="minorHAnsi"/>
          <w:sz w:val="24"/>
          <w:szCs w:val="24"/>
        </w:rPr>
      </w:pPr>
    </w:p>
    <w:p w14:paraId="7F8BF6A0" w14:textId="77777777" w:rsidR="0093222E" w:rsidRPr="00663BE0" w:rsidRDefault="00020C39">
      <w:pPr>
        <w:pStyle w:val="source1"/>
        <w:ind w:left="0"/>
        <w:rPr>
          <w:rFonts w:asciiTheme="minorHAnsi" w:hAnsiTheme="minorHAnsi"/>
          <w:sz w:val="24"/>
          <w:szCs w:val="24"/>
        </w:rPr>
      </w:pPr>
      <w:r w:rsidRPr="00663BE0">
        <w:rPr>
          <w:rFonts w:asciiTheme="minorHAnsi" w:hAnsiTheme="minorHAnsi"/>
          <w:sz w:val="24"/>
          <w:szCs w:val="24"/>
        </w:rPr>
        <w:t xml:space="preserve">      </w:t>
      </w:r>
      <w:r w:rsidRPr="00663BE0">
        <w:rPr>
          <w:rFonts w:asciiTheme="minorHAnsi" w:hAnsiTheme="minorHAnsi"/>
          <w:sz w:val="24"/>
          <w:szCs w:val="24"/>
        </w:rPr>
        <w:tab/>
        <w:t xml:space="preserve">THE SCIENTIFIC WORLD JOURNAL 2009 Mar 1; 9:158-62. </w:t>
      </w:r>
      <w:r w:rsidRPr="00663BE0">
        <w:rPr>
          <w:rFonts w:asciiTheme="minorHAnsi" w:hAnsiTheme="minorHAnsi"/>
          <w:b/>
          <w:bCs/>
          <w:sz w:val="24"/>
          <w:szCs w:val="24"/>
        </w:rPr>
        <w:t>(</w:t>
      </w:r>
      <w:proofErr w:type="spellStart"/>
      <w:r w:rsidRPr="00663BE0">
        <w:rPr>
          <w:rFonts w:asciiTheme="minorHAnsi" w:hAnsiTheme="minorHAnsi"/>
          <w:b/>
          <w:bCs/>
          <w:sz w:val="24"/>
          <w:szCs w:val="24"/>
        </w:rPr>
        <w:t>I.F</w:t>
      </w:r>
      <w:proofErr w:type="spellEnd"/>
      <w:r w:rsidRPr="00663BE0">
        <w:rPr>
          <w:rFonts w:asciiTheme="minorHAnsi" w:hAnsiTheme="minorHAnsi"/>
          <w:b/>
          <w:bCs/>
          <w:sz w:val="24"/>
          <w:szCs w:val="24"/>
        </w:rPr>
        <w:t>=0,0)</w:t>
      </w:r>
      <w:r w:rsidRPr="00663BE0">
        <w:rPr>
          <w:rFonts w:asciiTheme="minorHAnsi" w:hAnsiTheme="minorHAnsi"/>
        </w:rPr>
        <w:t xml:space="preserve"> </w:t>
      </w:r>
    </w:p>
    <w:p w14:paraId="378144B2" w14:textId="77777777" w:rsidR="00663BE0" w:rsidRPr="00663BE0" w:rsidRDefault="00663BE0" w:rsidP="00663BE0">
      <w:pPr>
        <w:pStyle w:val="a7"/>
        <w:spacing w:line="360" w:lineRule="auto"/>
        <w:rPr>
          <w:rFonts w:asciiTheme="minorHAnsi" w:hAnsiTheme="minorHAnsi"/>
          <w:sz w:val="24"/>
          <w:szCs w:val="24"/>
        </w:rPr>
      </w:pPr>
    </w:p>
    <w:p w14:paraId="75354225" w14:textId="77777777" w:rsidR="0093222E" w:rsidRPr="00663BE0" w:rsidRDefault="00020C39" w:rsidP="008E66F1">
      <w:pPr>
        <w:pStyle w:val="a7"/>
        <w:numPr>
          <w:ilvl w:val="0"/>
          <w:numId w:val="139"/>
        </w:numPr>
        <w:spacing w:line="360" w:lineRule="auto"/>
        <w:rPr>
          <w:rFonts w:asciiTheme="minorHAnsi" w:hAnsiTheme="minorHAnsi"/>
          <w:sz w:val="24"/>
          <w:szCs w:val="24"/>
        </w:rPr>
      </w:pPr>
      <w:r w:rsidRPr="00663BE0">
        <w:rPr>
          <w:rFonts w:asciiTheme="minorHAnsi" w:hAnsiTheme="minorHAnsi"/>
          <w:b/>
          <w:bCs/>
          <w:i/>
          <w:iCs/>
          <w:sz w:val="24"/>
          <w:szCs w:val="24"/>
        </w:rPr>
        <w:t>βιβλιογραφικές αναφορές (</w:t>
      </w:r>
      <w:r w:rsidRPr="00663BE0">
        <w:rPr>
          <w:rFonts w:asciiTheme="minorHAnsi" w:hAnsiTheme="minorHAnsi"/>
          <w:b/>
          <w:bCs/>
          <w:i/>
          <w:iCs/>
          <w:sz w:val="24"/>
          <w:szCs w:val="24"/>
          <w:lang w:val="en-US"/>
        </w:rPr>
        <w:t>citations</w:t>
      </w:r>
      <w:r w:rsidRPr="00663BE0">
        <w:rPr>
          <w:rFonts w:asciiTheme="minorHAnsi" w:hAnsiTheme="minorHAnsi"/>
          <w:b/>
          <w:bCs/>
          <w:i/>
          <w:iCs/>
          <w:sz w:val="24"/>
          <w:szCs w:val="24"/>
        </w:rPr>
        <w:t>)</w:t>
      </w:r>
      <w:r w:rsidRPr="00663BE0">
        <w:rPr>
          <w:rFonts w:asciiTheme="minorHAnsi" w:hAnsiTheme="minorHAnsi"/>
          <w:sz w:val="24"/>
          <w:szCs w:val="24"/>
          <w:lang w:val="en-US"/>
        </w:rPr>
        <w:t xml:space="preserve"> </w:t>
      </w:r>
      <w:r w:rsidRPr="00663BE0">
        <w:rPr>
          <w:rFonts w:asciiTheme="minorHAnsi" w:hAnsiTheme="minorHAnsi"/>
          <w:b/>
          <w:bCs/>
          <w:sz w:val="24"/>
          <w:szCs w:val="24"/>
        </w:rPr>
        <w:t>:</w:t>
      </w:r>
      <w:r w:rsidRPr="00663BE0">
        <w:rPr>
          <w:rFonts w:asciiTheme="minorHAnsi" w:hAnsiTheme="minorHAnsi"/>
          <w:b/>
          <w:bCs/>
          <w:sz w:val="24"/>
          <w:szCs w:val="24"/>
          <w:lang w:val="en-US"/>
        </w:rPr>
        <w:t xml:space="preserve"> 1</w:t>
      </w:r>
    </w:p>
    <w:p w14:paraId="17376B59" w14:textId="77777777" w:rsidR="00663BE0" w:rsidRDefault="00663BE0" w:rsidP="00663BE0">
      <w:pPr>
        <w:pStyle w:val="title1"/>
        <w:rPr>
          <w:sz w:val="24"/>
          <w:szCs w:val="24"/>
          <w:lang w:val="el-GR"/>
        </w:rPr>
      </w:pPr>
    </w:p>
    <w:p w14:paraId="441DEA02" w14:textId="56192857" w:rsidR="0093222E" w:rsidRPr="00663BE0" w:rsidRDefault="00A471FB" w:rsidP="00C24C8B">
      <w:pPr>
        <w:pStyle w:val="title1"/>
        <w:numPr>
          <w:ilvl w:val="2"/>
          <w:numId w:val="140"/>
        </w:numPr>
        <w:rPr>
          <w:rStyle w:val="ab"/>
          <w:rFonts w:asciiTheme="minorHAnsi" w:hAnsiTheme="minorHAnsi"/>
          <w:b/>
          <w:bCs/>
          <w:i/>
          <w:iCs/>
          <w:sz w:val="24"/>
          <w:szCs w:val="24"/>
        </w:rPr>
      </w:pPr>
      <w:hyperlink r:id="rId24" w:history="1">
        <w:r w:rsidR="00020C39" w:rsidRPr="00663BE0">
          <w:rPr>
            <w:rStyle w:val="Hyperlink3"/>
            <w:rFonts w:asciiTheme="minorHAnsi" w:eastAsia="Arial Unicode MS" w:hAnsiTheme="minorHAnsi"/>
          </w:rPr>
          <w:t>Early postoperative mortality in the elderly: a pilot study.</w:t>
        </w:r>
      </w:hyperlink>
    </w:p>
    <w:p w14:paraId="4AA71CCD" w14:textId="77777777" w:rsidR="0093222E" w:rsidRPr="00663BE0" w:rsidRDefault="00020C39">
      <w:pPr>
        <w:pStyle w:val="a0"/>
        <w:spacing w:before="72" w:line="240" w:lineRule="atLeast"/>
        <w:rPr>
          <w:rStyle w:val="ab"/>
          <w:rFonts w:asciiTheme="minorHAnsi" w:hAnsiTheme="minorHAnsi"/>
          <w:sz w:val="24"/>
          <w:szCs w:val="24"/>
          <w:lang w:val="en-US"/>
        </w:rPr>
      </w:pPr>
      <w:r w:rsidRPr="00663BE0">
        <w:rPr>
          <w:rStyle w:val="ab"/>
          <w:rFonts w:asciiTheme="minorHAnsi" w:hAnsiTheme="minorHAnsi"/>
          <w:sz w:val="24"/>
          <w:szCs w:val="24"/>
          <w:lang w:val="en-US"/>
        </w:rPr>
        <w:t xml:space="preserve">        </w:t>
      </w:r>
      <w:r w:rsidRPr="00663BE0">
        <w:rPr>
          <w:rStyle w:val="ab"/>
          <w:rFonts w:asciiTheme="minorHAnsi" w:hAnsiTheme="minorHAnsi"/>
          <w:sz w:val="24"/>
          <w:szCs w:val="24"/>
          <w:lang w:val="en-US"/>
        </w:rPr>
        <w:tab/>
      </w:r>
      <w:proofErr w:type="spellStart"/>
      <w:r w:rsidRPr="00663BE0">
        <w:rPr>
          <w:rStyle w:val="ab"/>
          <w:rFonts w:asciiTheme="minorHAnsi" w:hAnsiTheme="minorHAnsi"/>
          <w:sz w:val="24"/>
          <w:szCs w:val="24"/>
          <w:lang w:val="en-US"/>
        </w:rPr>
        <w:t>Asouhidou</w:t>
      </w:r>
      <w:proofErr w:type="spellEnd"/>
      <w:r w:rsidRPr="00663BE0">
        <w:rPr>
          <w:rStyle w:val="ab"/>
          <w:rFonts w:asciiTheme="minorHAnsi" w:hAnsiTheme="minorHAnsi"/>
          <w:sz w:val="24"/>
          <w:szCs w:val="24"/>
          <w:lang w:val="en-US"/>
        </w:rPr>
        <w:t xml:space="preserve"> I, </w:t>
      </w:r>
      <w:proofErr w:type="spellStart"/>
      <w:r w:rsidRPr="00663BE0">
        <w:rPr>
          <w:rStyle w:val="ab"/>
          <w:rFonts w:asciiTheme="minorHAnsi" w:hAnsiTheme="minorHAnsi"/>
          <w:sz w:val="24"/>
          <w:szCs w:val="24"/>
          <w:lang w:val="en-US"/>
        </w:rPr>
        <w:t>Asteri</w:t>
      </w:r>
      <w:proofErr w:type="spellEnd"/>
      <w:r w:rsidRPr="00663BE0">
        <w:rPr>
          <w:rStyle w:val="ab"/>
          <w:rFonts w:asciiTheme="minorHAnsi" w:hAnsiTheme="minorHAnsi"/>
          <w:sz w:val="24"/>
          <w:szCs w:val="24"/>
          <w:lang w:val="en-US"/>
        </w:rPr>
        <w:t xml:space="preserve"> T, </w:t>
      </w:r>
      <w:proofErr w:type="spellStart"/>
      <w:r w:rsidRPr="00663BE0">
        <w:rPr>
          <w:rStyle w:val="ab"/>
          <w:rFonts w:asciiTheme="minorHAnsi" w:hAnsiTheme="minorHAnsi"/>
          <w:b/>
          <w:bCs/>
          <w:color w:val="1F497D"/>
          <w:sz w:val="24"/>
          <w:szCs w:val="24"/>
          <w:u w:color="1F497D"/>
          <w:lang w:val="en-US"/>
        </w:rPr>
        <w:t>Sountoulides</w:t>
      </w:r>
      <w:proofErr w:type="spellEnd"/>
      <w:r w:rsidRPr="00663BE0">
        <w:rPr>
          <w:rStyle w:val="ab"/>
          <w:rFonts w:asciiTheme="minorHAnsi" w:hAnsiTheme="minorHAnsi"/>
          <w:b/>
          <w:bCs/>
          <w:color w:val="1F497D"/>
          <w:sz w:val="24"/>
          <w:szCs w:val="24"/>
          <w:u w:color="1F497D"/>
          <w:lang w:val="en-US"/>
        </w:rPr>
        <w:t xml:space="preserve"> P</w:t>
      </w:r>
      <w:r w:rsidRPr="00663BE0">
        <w:rPr>
          <w:rStyle w:val="ab"/>
          <w:rFonts w:asciiTheme="minorHAnsi" w:hAnsiTheme="minorHAnsi"/>
          <w:sz w:val="24"/>
          <w:szCs w:val="24"/>
          <w:lang w:val="en-US"/>
        </w:rPr>
        <w:t xml:space="preserve">, </w:t>
      </w:r>
      <w:proofErr w:type="spellStart"/>
      <w:r w:rsidRPr="00663BE0">
        <w:rPr>
          <w:rStyle w:val="ab"/>
          <w:rFonts w:asciiTheme="minorHAnsi" w:hAnsiTheme="minorHAnsi"/>
          <w:sz w:val="24"/>
          <w:szCs w:val="24"/>
          <w:lang w:val="en-US"/>
        </w:rPr>
        <w:t>Natsis</w:t>
      </w:r>
      <w:proofErr w:type="spellEnd"/>
      <w:r w:rsidRPr="00663BE0">
        <w:rPr>
          <w:rStyle w:val="ab"/>
          <w:rFonts w:asciiTheme="minorHAnsi" w:hAnsiTheme="minorHAnsi"/>
          <w:sz w:val="24"/>
          <w:szCs w:val="24"/>
          <w:lang w:val="en-US"/>
        </w:rPr>
        <w:t xml:space="preserve"> K, Georgiadis G.</w:t>
      </w:r>
    </w:p>
    <w:p w14:paraId="0808C8A8" w14:textId="77777777" w:rsidR="0093222E" w:rsidRPr="00663BE0" w:rsidRDefault="0093222E">
      <w:pPr>
        <w:pStyle w:val="a0"/>
        <w:spacing w:before="120" w:line="240" w:lineRule="atLeast"/>
        <w:ind w:left="670"/>
        <w:rPr>
          <w:rFonts w:asciiTheme="minorHAnsi" w:hAnsiTheme="minorHAnsi"/>
          <w:sz w:val="24"/>
          <w:szCs w:val="24"/>
          <w:lang w:val="en-US"/>
        </w:rPr>
      </w:pPr>
    </w:p>
    <w:p w14:paraId="540682E3" w14:textId="77777777" w:rsidR="0093222E" w:rsidRPr="00663BE0" w:rsidRDefault="00020C39">
      <w:pPr>
        <w:pStyle w:val="a0"/>
        <w:spacing w:before="120" w:line="240" w:lineRule="atLeast"/>
        <w:rPr>
          <w:rStyle w:val="ab"/>
          <w:rFonts w:asciiTheme="minorHAnsi" w:hAnsiTheme="minorHAnsi"/>
          <w:sz w:val="24"/>
          <w:szCs w:val="24"/>
          <w:lang w:val="en-US"/>
        </w:rPr>
      </w:pPr>
      <w:r w:rsidRPr="00663BE0">
        <w:rPr>
          <w:rStyle w:val="ab"/>
          <w:rFonts w:asciiTheme="minorHAnsi" w:hAnsiTheme="minorHAnsi"/>
          <w:sz w:val="24"/>
          <w:szCs w:val="24"/>
          <w:lang w:val="en-US"/>
        </w:rPr>
        <w:t xml:space="preserve">   </w:t>
      </w:r>
      <w:r w:rsidR="00663BE0">
        <w:rPr>
          <w:rStyle w:val="ab"/>
          <w:rFonts w:asciiTheme="minorHAnsi" w:hAnsiTheme="minorHAnsi"/>
          <w:sz w:val="24"/>
          <w:szCs w:val="24"/>
          <w:lang w:val="en-US"/>
        </w:rPr>
        <w:t xml:space="preserve">     </w:t>
      </w:r>
      <w:r w:rsidR="00663BE0">
        <w:rPr>
          <w:rStyle w:val="ab"/>
          <w:rFonts w:asciiTheme="minorHAnsi" w:hAnsiTheme="minorHAnsi"/>
          <w:sz w:val="24"/>
          <w:szCs w:val="24"/>
          <w:lang w:val="en-US"/>
        </w:rPr>
        <w:tab/>
        <w:t xml:space="preserve">BMC RESEARCH NOTES 2009 Jul 1;2:118. </w:t>
      </w:r>
      <w:r w:rsidR="00663BE0" w:rsidRPr="00663BE0">
        <w:rPr>
          <w:rStyle w:val="ab"/>
          <w:rFonts w:asciiTheme="minorHAnsi" w:hAnsiTheme="minorHAnsi"/>
          <w:b/>
          <w:sz w:val="24"/>
          <w:szCs w:val="24"/>
          <w:lang w:val="en-US"/>
        </w:rPr>
        <w:t>(IF: 1.540</w:t>
      </w:r>
      <w:r w:rsidRPr="00663BE0">
        <w:rPr>
          <w:rStyle w:val="ab"/>
          <w:rFonts w:asciiTheme="minorHAnsi" w:hAnsiTheme="minorHAnsi"/>
          <w:b/>
          <w:sz w:val="24"/>
          <w:szCs w:val="24"/>
          <w:lang w:val="en-US"/>
        </w:rPr>
        <w:t>)</w:t>
      </w:r>
    </w:p>
    <w:p w14:paraId="18D81E9A" w14:textId="77777777" w:rsidR="00663BE0" w:rsidRPr="00663BE0" w:rsidRDefault="00663BE0">
      <w:pPr>
        <w:pStyle w:val="a0"/>
        <w:spacing w:before="120" w:line="240" w:lineRule="atLeast"/>
        <w:rPr>
          <w:rStyle w:val="ab"/>
          <w:rFonts w:asciiTheme="minorHAnsi" w:hAnsiTheme="minorHAnsi"/>
          <w:sz w:val="24"/>
          <w:szCs w:val="24"/>
          <w:lang w:val="en-US"/>
        </w:rPr>
      </w:pPr>
    </w:p>
    <w:p w14:paraId="361AAF25" w14:textId="77777777" w:rsidR="0093222E" w:rsidRPr="00663BE0" w:rsidRDefault="00020C39" w:rsidP="008E66F1">
      <w:pPr>
        <w:pStyle w:val="a7"/>
        <w:numPr>
          <w:ilvl w:val="0"/>
          <w:numId w:val="139"/>
        </w:numPr>
        <w:spacing w:line="360" w:lineRule="auto"/>
        <w:rPr>
          <w:rFonts w:asciiTheme="minorHAnsi" w:hAnsiTheme="minorHAnsi"/>
          <w:sz w:val="24"/>
          <w:szCs w:val="24"/>
        </w:rPr>
      </w:pPr>
      <w:r w:rsidRPr="00663BE0">
        <w:rPr>
          <w:rStyle w:val="ab"/>
          <w:rFonts w:asciiTheme="minorHAnsi" w:hAnsiTheme="minorHAnsi"/>
          <w:b/>
          <w:bCs/>
          <w:i/>
          <w:iCs/>
          <w:sz w:val="24"/>
          <w:szCs w:val="24"/>
        </w:rPr>
        <w:t>βιβλιογραφικές αναφορές (</w:t>
      </w:r>
      <w:r w:rsidRPr="00663BE0">
        <w:rPr>
          <w:rStyle w:val="ab"/>
          <w:rFonts w:asciiTheme="minorHAnsi" w:hAnsiTheme="minorHAnsi"/>
          <w:b/>
          <w:bCs/>
          <w:i/>
          <w:iCs/>
          <w:sz w:val="24"/>
          <w:szCs w:val="24"/>
          <w:lang w:val="en-US"/>
        </w:rPr>
        <w:t>citations</w:t>
      </w:r>
      <w:r w:rsidRPr="00663BE0">
        <w:rPr>
          <w:rStyle w:val="ab"/>
          <w:rFonts w:asciiTheme="minorHAnsi" w:hAnsiTheme="minorHAnsi"/>
          <w:b/>
          <w:bCs/>
          <w:i/>
          <w:iCs/>
          <w:sz w:val="24"/>
          <w:szCs w:val="24"/>
        </w:rPr>
        <w:t>)</w:t>
      </w:r>
      <w:r w:rsidRPr="00663BE0">
        <w:rPr>
          <w:rStyle w:val="ab"/>
          <w:rFonts w:asciiTheme="minorHAnsi" w:hAnsiTheme="minorHAnsi"/>
          <w:b/>
          <w:bCs/>
          <w:sz w:val="24"/>
          <w:szCs w:val="24"/>
        </w:rPr>
        <w:t>:</w:t>
      </w:r>
      <w:r w:rsidRPr="00663BE0">
        <w:rPr>
          <w:rStyle w:val="ab"/>
          <w:rFonts w:asciiTheme="minorHAnsi" w:hAnsiTheme="minorHAnsi"/>
          <w:b/>
          <w:bCs/>
          <w:sz w:val="24"/>
          <w:szCs w:val="24"/>
          <w:lang w:val="en-US"/>
        </w:rPr>
        <w:t xml:space="preserve"> </w:t>
      </w:r>
      <w:r w:rsidR="00663BE0">
        <w:rPr>
          <w:rStyle w:val="ab"/>
          <w:rFonts w:asciiTheme="minorHAnsi" w:hAnsiTheme="minorHAnsi"/>
          <w:b/>
          <w:bCs/>
          <w:sz w:val="24"/>
          <w:szCs w:val="24"/>
          <w:lang w:val="en-US"/>
        </w:rPr>
        <w:t>1</w:t>
      </w:r>
      <w:r w:rsidR="00CF54C9">
        <w:rPr>
          <w:rStyle w:val="ab"/>
          <w:rFonts w:asciiTheme="minorHAnsi" w:hAnsiTheme="minorHAnsi"/>
          <w:b/>
          <w:bCs/>
          <w:sz w:val="24"/>
          <w:szCs w:val="24"/>
          <w:lang w:val="en-US"/>
        </w:rPr>
        <w:t>3</w:t>
      </w:r>
    </w:p>
    <w:p w14:paraId="38BDF6EF" w14:textId="77777777" w:rsidR="0093222E" w:rsidRDefault="0093222E">
      <w:pPr>
        <w:pStyle w:val="a7"/>
        <w:spacing w:line="360" w:lineRule="auto"/>
        <w:rPr>
          <w:sz w:val="24"/>
          <w:szCs w:val="24"/>
        </w:rPr>
      </w:pPr>
    </w:p>
    <w:p w14:paraId="6AB6F627" w14:textId="261DE941" w:rsidR="0093222E" w:rsidRPr="00492D67" w:rsidRDefault="00020C39" w:rsidP="00C24C8B">
      <w:pPr>
        <w:pStyle w:val="source1"/>
        <w:numPr>
          <w:ilvl w:val="2"/>
          <w:numId w:val="140"/>
        </w:numPr>
        <w:rPr>
          <w:rStyle w:val="ab"/>
          <w:rFonts w:asciiTheme="minorHAnsi" w:hAnsiTheme="minorHAnsi"/>
          <w:b/>
          <w:bCs/>
          <w:sz w:val="24"/>
          <w:szCs w:val="24"/>
        </w:rPr>
      </w:pPr>
      <w:r w:rsidRPr="00492D67">
        <w:rPr>
          <w:rStyle w:val="ab"/>
          <w:rFonts w:asciiTheme="minorHAnsi" w:hAnsiTheme="minorHAnsi"/>
          <w:b/>
          <w:bCs/>
          <w:sz w:val="24"/>
          <w:szCs w:val="24"/>
        </w:rPr>
        <w:t>Laparoscopic renal surgery.</w:t>
      </w:r>
    </w:p>
    <w:p w14:paraId="080E3360" w14:textId="77777777" w:rsidR="0093222E" w:rsidRPr="00492D67" w:rsidRDefault="00020C39">
      <w:pPr>
        <w:pStyle w:val="source1"/>
        <w:ind w:left="0"/>
        <w:rPr>
          <w:rStyle w:val="ab"/>
          <w:rFonts w:asciiTheme="minorHAnsi" w:hAnsiTheme="minorHAnsi"/>
          <w:sz w:val="24"/>
          <w:szCs w:val="24"/>
        </w:rPr>
      </w:pPr>
      <w:r w:rsidRPr="00492D67">
        <w:rPr>
          <w:rStyle w:val="ab"/>
          <w:rFonts w:asciiTheme="minorHAnsi" w:hAnsiTheme="minorHAnsi"/>
          <w:sz w:val="24"/>
          <w:szCs w:val="24"/>
        </w:rPr>
        <w:t xml:space="preserve">     </w:t>
      </w:r>
      <w:proofErr w:type="spellStart"/>
      <w:r w:rsidRPr="00492D67">
        <w:rPr>
          <w:rStyle w:val="ab"/>
          <w:rFonts w:asciiTheme="minorHAnsi" w:hAnsiTheme="minorHAnsi"/>
          <w:b/>
          <w:bCs/>
          <w:color w:val="1F497D"/>
          <w:sz w:val="24"/>
          <w:szCs w:val="24"/>
          <w:u w:color="1F497D"/>
        </w:rPr>
        <w:t>Sountoulides</w:t>
      </w:r>
      <w:proofErr w:type="spellEnd"/>
      <w:r w:rsidRPr="00492D67">
        <w:rPr>
          <w:rStyle w:val="ab"/>
          <w:rFonts w:asciiTheme="minorHAnsi" w:hAnsiTheme="minorHAnsi"/>
          <w:b/>
          <w:bCs/>
          <w:color w:val="1F497D"/>
          <w:sz w:val="24"/>
          <w:szCs w:val="24"/>
          <w:u w:color="1F497D"/>
        </w:rPr>
        <w:t xml:space="preserve"> P</w:t>
      </w:r>
      <w:r w:rsidRPr="00492D67">
        <w:rPr>
          <w:rStyle w:val="ab"/>
          <w:rFonts w:asciiTheme="minorHAnsi" w:hAnsiTheme="minorHAnsi"/>
          <w:sz w:val="24"/>
          <w:szCs w:val="24"/>
        </w:rPr>
        <w:t xml:space="preserve">, Kaufmann OG, Kaplan AG, Louie MK, McDougall EM, </w:t>
      </w:r>
      <w:proofErr w:type="spellStart"/>
      <w:r w:rsidRPr="00492D67">
        <w:rPr>
          <w:rStyle w:val="ab"/>
          <w:rFonts w:asciiTheme="minorHAnsi" w:hAnsiTheme="minorHAnsi"/>
          <w:sz w:val="24"/>
          <w:szCs w:val="24"/>
        </w:rPr>
        <w:t>Clayman</w:t>
      </w:r>
      <w:proofErr w:type="spellEnd"/>
      <w:r w:rsidRPr="00492D67">
        <w:rPr>
          <w:rStyle w:val="ab"/>
          <w:rFonts w:asciiTheme="minorHAnsi" w:hAnsiTheme="minorHAnsi"/>
          <w:sz w:val="24"/>
          <w:szCs w:val="24"/>
        </w:rPr>
        <w:t xml:space="preserve"> RV.</w:t>
      </w:r>
    </w:p>
    <w:p w14:paraId="23D5B15C" w14:textId="77777777" w:rsidR="0093222E" w:rsidRPr="00492D67" w:rsidRDefault="0093222E">
      <w:pPr>
        <w:pStyle w:val="source1"/>
        <w:ind w:left="0"/>
        <w:rPr>
          <w:rFonts w:asciiTheme="minorHAnsi" w:hAnsiTheme="minorHAnsi"/>
          <w:sz w:val="24"/>
          <w:szCs w:val="24"/>
        </w:rPr>
      </w:pPr>
    </w:p>
    <w:p w14:paraId="5801D4D6" w14:textId="77777777" w:rsidR="0093222E" w:rsidRPr="00492D67" w:rsidRDefault="00020C39">
      <w:pPr>
        <w:pStyle w:val="source1"/>
        <w:ind w:left="0"/>
        <w:rPr>
          <w:rStyle w:val="ab"/>
          <w:rFonts w:asciiTheme="minorHAnsi" w:hAnsiTheme="minorHAnsi"/>
          <w:b/>
          <w:bCs/>
          <w:sz w:val="24"/>
          <w:szCs w:val="24"/>
        </w:rPr>
      </w:pPr>
      <w:r w:rsidRPr="00492D67">
        <w:rPr>
          <w:rStyle w:val="ab"/>
          <w:rFonts w:asciiTheme="minorHAnsi" w:hAnsiTheme="minorHAnsi"/>
          <w:sz w:val="24"/>
          <w:szCs w:val="24"/>
        </w:rPr>
        <w:t xml:space="preserve">     </w:t>
      </w:r>
      <w:r w:rsidRPr="00492D67">
        <w:rPr>
          <w:rStyle w:val="ab"/>
          <w:rFonts w:asciiTheme="minorHAnsi" w:hAnsiTheme="minorHAnsi"/>
          <w:sz w:val="24"/>
          <w:szCs w:val="24"/>
        </w:rPr>
        <w:tab/>
        <w:t xml:space="preserve">MINERVA </w:t>
      </w:r>
      <w:proofErr w:type="spellStart"/>
      <w:r w:rsidRPr="00492D67">
        <w:rPr>
          <w:rStyle w:val="ab"/>
          <w:rFonts w:asciiTheme="minorHAnsi" w:hAnsiTheme="minorHAnsi"/>
          <w:sz w:val="24"/>
          <w:szCs w:val="24"/>
        </w:rPr>
        <w:t>CHIRURGICA</w:t>
      </w:r>
      <w:proofErr w:type="spellEnd"/>
      <w:r w:rsidRPr="00492D67">
        <w:rPr>
          <w:rStyle w:val="ab"/>
          <w:rFonts w:asciiTheme="minorHAnsi" w:hAnsiTheme="minorHAnsi"/>
          <w:sz w:val="24"/>
          <w:szCs w:val="24"/>
        </w:rPr>
        <w:t xml:space="preserve"> 2009 Aug; 64(4):373-94 </w:t>
      </w:r>
      <w:r w:rsidR="00492D67">
        <w:rPr>
          <w:rStyle w:val="ab"/>
          <w:rFonts w:asciiTheme="minorHAnsi" w:hAnsiTheme="minorHAnsi"/>
          <w:b/>
          <w:bCs/>
          <w:sz w:val="24"/>
          <w:szCs w:val="24"/>
        </w:rPr>
        <w:t>(</w:t>
      </w:r>
      <w:proofErr w:type="spellStart"/>
      <w:r w:rsidR="00492D67">
        <w:rPr>
          <w:rStyle w:val="ab"/>
          <w:rFonts w:asciiTheme="minorHAnsi" w:hAnsiTheme="minorHAnsi"/>
          <w:b/>
          <w:bCs/>
          <w:sz w:val="24"/>
          <w:szCs w:val="24"/>
        </w:rPr>
        <w:t>I.F</w:t>
      </w:r>
      <w:proofErr w:type="spellEnd"/>
      <w:r w:rsidR="00492D67">
        <w:rPr>
          <w:rStyle w:val="ab"/>
          <w:rFonts w:asciiTheme="minorHAnsi" w:hAnsiTheme="minorHAnsi"/>
          <w:b/>
          <w:bCs/>
          <w:sz w:val="24"/>
          <w:szCs w:val="24"/>
        </w:rPr>
        <w:t>: 0.554</w:t>
      </w:r>
      <w:r w:rsidRPr="00492D67">
        <w:rPr>
          <w:rStyle w:val="ab"/>
          <w:rFonts w:asciiTheme="minorHAnsi" w:hAnsiTheme="minorHAnsi"/>
          <w:b/>
          <w:bCs/>
          <w:sz w:val="24"/>
          <w:szCs w:val="24"/>
        </w:rPr>
        <w:t>)</w:t>
      </w:r>
    </w:p>
    <w:p w14:paraId="594EFB58" w14:textId="77777777" w:rsidR="0093222E" w:rsidRPr="00492D67" w:rsidRDefault="00020C39" w:rsidP="008E66F1">
      <w:pPr>
        <w:pStyle w:val="a7"/>
        <w:numPr>
          <w:ilvl w:val="0"/>
          <w:numId w:val="139"/>
        </w:numPr>
        <w:spacing w:line="360" w:lineRule="auto"/>
        <w:rPr>
          <w:rFonts w:asciiTheme="minorHAnsi" w:hAnsiTheme="minorHAnsi"/>
          <w:sz w:val="24"/>
          <w:szCs w:val="24"/>
        </w:rPr>
      </w:pPr>
      <w:r w:rsidRPr="00492D67">
        <w:rPr>
          <w:rStyle w:val="ab"/>
          <w:rFonts w:asciiTheme="minorHAnsi" w:hAnsiTheme="minorHAnsi"/>
          <w:b/>
          <w:bCs/>
          <w:i/>
          <w:iCs/>
          <w:sz w:val="24"/>
          <w:szCs w:val="24"/>
        </w:rPr>
        <w:t>βιβλιογραφικές αναφορές (</w:t>
      </w:r>
      <w:r w:rsidRPr="00492D67">
        <w:rPr>
          <w:rStyle w:val="ab"/>
          <w:rFonts w:asciiTheme="minorHAnsi" w:hAnsiTheme="minorHAnsi"/>
          <w:b/>
          <w:bCs/>
          <w:i/>
          <w:iCs/>
          <w:sz w:val="24"/>
          <w:szCs w:val="24"/>
          <w:lang w:val="en-US"/>
        </w:rPr>
        <w:t>citations</w:t>
      </w:r>
      <w:r w:rsidRPr="00492D67">
        <w:rPr>
          <w:rStyle w:val="ab"/>
          <w:rFonts w:asciiTheme="minorHAnsi" w:hAnsiTheme="minorHAnsi"/>
          <w:b/>
          <w:bCs/>
          <w:i/>
          <w:iCs/>
          <w:sz w:val="24"/>
          <w:szCs w:val="24"/>
        </w:rPr>
        <w:t>)</w:t>
      </w:r>
      <w:r w:rsidRPr="00492D67">
        <w:rPr>
          <w:rStyle w:val="ab"/>
          <w:rFonts w:asciiTheme="minorHAnsi" w:hAnsiTheme="minorHAnsi"/>
          <w:b/>
          <w:bCs/>
          <w:sz w:val="24"/>
          <w:szCs w:val="24"/>
        </w:rPr>
        <w:t>:</w:t>
      </w:r>
      <w:r w:rsidRPr="00492D67">
        <w:rPr>
          <w:rStyle w:val="ab"/>
          <w:rFonts w:asciiTheme="minorHAnsi" w:hAnsiTheme="minorHAnsi"/>
          <w:sz w:val="24"/>
          <w:szCs w:val="24"/>
          <w:lang w:val="en-US"/>
        </w:rPr>
        <w:t xml:space="preserve"> </w:t>
      </w:r>
      <w:r w:rsidRPr="00492D67">
        <w:rPr>
          <w:rStyle w:val="ab"/>
          <w:rFonts w:asciiTheme="minorHAnsi" w:hAnsiTheme="minorHAnsi"/>
          <w:b/>
          <w:bCs/>
          <w:sz w:val="24"/>
          <w:szCs w:val="24"/>
          <w:lang w:val="en-US"/>
        </w:rPr>
        <w:t>6</w:t>
      </w:r>
    </w:p>
    <w:p w14:paraId="460D447F" w14:textId="77777777" w:rsidR="0093222E" w:rsidRDefault="0093222E">
      <w:pPr>
        <w:pStyle w:val="a0"/>
        <w:spacing w:line="360" w:lineRule="auto"/>
        <w:ind w:firstLine="360"/>
        <w:rPr>
          <w:sz w:val="24"/>
          <w:szCs w:val="24"/>
        </w:rPr>
      </w:pPr>
    </w:p>
    <w:p w14:paraId="06099AB3" w14:textId="745BF235" w:rsidR="0093222E" w:rsidRPr="00C27884" w:rsidRDefault="00A471FB" w:rsidP="00C24C8B">
      <w:pPr>
        <w:pStyle w:val="a7"/>
        <w:numPr>
          <w:ilvl w:val="2"/>
          <w:numId w:val="140"/>
        </w:numPr>
        <w:spacing w:before="100"/>
        <w:rPr>
          <w:rStyle w:val="ab"/>
          <w:rFonts w:asciiTheme="minorHAnsi" w:hAnsiTheme="minorHAnsi"/>
          <w:b/>
          <w:bCs/>
          <w:sz w:val="24"/>
          <w:szCs w:val="24"/>
          <w:lang w:val="en-US"/>
        </w:rPr>
      </w:pPr>
      <w:hyperlink r:id="rId25" w:history="1">
        <w:r w:rsidR="00020C39" w:rsidRPr="00C27884">
          <w:rPr>
            <w:rStyle w:val="Hyperlink3"/>
            <w:rFonts w:asciiTheme="minorHAnsi" w:hAnsiTheme="minorHAnsi"/>
          </w:rPr>
          <w:t>Impact of pneumoperitoneum on renal cryotherapy.</w:t>
        </w:r>
      </w:hyperlink>
    </w:p>
    <w:p w14:paraId="39808158" w14:textId="77777777" w:rsidR="0093222E" w:rsidRPr="00C27884" w:rsidRDefault="00020C39">
      <w:pPr>
        <w:pStyle w:val="a0"/>
        <w:spacing w:before="100"/>
        <w:ind w:left="720"/>
        <w:rPr>
          <w:rStyle w:val="ab"/>
          <w:rFonts w:asciiTheme="minorHAnsi" w:hAnsiTheme="minorHAnsi"/>
          <w:sz w:val="24"/>
          <w:szCs w:val="24"/>
          <w:lang w:val="en-US"/>
        </w:rPr>
      </w:pPr>
      <w:r w:rsidRPr="00C27884">
        <w:rPr>
          <w:rStyle w:val="ab"/>
          <w:rFonts w:asciiTheme="minorHAnsi" w:hAnsiTheme="minorHAnsi"/>
          <w:sz w:val="24"/>
          <w:szCs w:val="24"/>
          <w:lang w:val="en-US"/>
        </w:rPr>
        <w:t xml:space="preserve">Young </w:t>
      </w:r>
      <w:proofErr w:type="spellStart"/>
      <w:r w:rsidRPr="00C27884">
        <w:rPr>
          <w:rStyle w:val="ab"/>
          <w:rFonts w:asciiTheme="minorHAnsi" w:hAnsiTheme="minorHAnsi"/>
          <w:sz w:val="24"/>
          <w:szCs w:val="24"/>
          <w:lang w:val="en-US"/>
        </w:rPr>
        <w:t>JL</w:t>
      </w:r>
      <w:proofErr w:type="spellEnd"/>
      <w:r w:rsidRPr="00C27884">
        <w:rPr>
          <w:rStyle w:val="ab"/>
          <w:rFonts w:asciiTheme="minorHAnsi" w:hAnsiTheme="minorHAnsi"/>
          <w:sz w:val="24"/>
          <w:szCs w:val="24"/>
          <w:lang w:val="en-US"/>
        </w:rPr>
        <w:t>, Louie MK, Ortiz-</w:t>
      </w:r>
      <w:proofErr w:type="spellStart"/>
      <w:r w:rsidRPr="00C27884">
        <w:rPr>
          <w:rStyle w:val="ab"/>
          <w:rFonts w:asciiTheme="minorHAnsi" w:hAnsiTheme="minorHAnsi"/>
          <w:sz w:val="24"/>
          <w:szCs w:val="24"/>
          <w:lang w:val="en-US"/>
        </w:rPr>
        <w:t>Vanderdys</w:t>
      </w:r>
      <w:proofErr w:type="spellEnd"/>
      <w:r w:rsidRPr="00C27884">
        <w:rPr>
          <w:rStyle w:val="ab"/>
          <w:rFonts w:asciiTheme="minorHAnsi" w:hAnsiTheme="minorHAnsi"/>
          <w:sz w:val="24"/>
          <w:szCs w:val="24"/>
          <w:lang w:val="en-US"/>
        </w:rPr>
        <w:t xml:space="preserve"> CG, McCormick </w:t>
      </w:r>
      <w:proofErr w:type="spellStart"/>
      <w:r w:rsidRPr="00C27884">
        <w:rPr>
          <w:rStyle w:val="ab"/>
          <w:rFonts w:asciiTheme="minorHAnsi" w:hAnsiTheme="minorHAnsi"/>
          <w:sz w:val="24"/>
          <w:szCs w:val="24"/>
          <w:lang w:val="en-US"/>
        </w:rPr>
        <w:t>DW</w:t>
      </w:r>
      <w:proofErr w:type="spellEnd"/>
      <w:r w:rsidRPr="00C27884">
        <w:rPr>
          <w:rStyle w:val="ab"/>
          <w:rFonts w:asciiTheme="minorHAnsi" w:hAnsiTheme="minorHAnsi"/>
          <w:sz w:val="24"/>
          <w:szCs w:val="24"/>
          <w:lang w:val="en-US"/>
        </w:rPr>
        <w:t xml:space="preserve">, Huynh VB, Kaplan AG, Jain NS, Pick DL, Andrade LA, </w:t>
      </w:r>
      <w:proofErr w:type="spellStart"/>
      <w:r w:rsidRPr="00C27884">
        <w:rPr>
          <w:rStyle w:val="ab"/>
          <w:rFonts w:asciiTheme="minorHAnsi" w:hAnsiTheme="minorHAnsi"/>
          <w:sz w:val="24"/>
          <w:szCs w:val="24"/>
          <w:lang w:val="en-US"/>
        </w:rPr>
        <w:t>Osann</w:t>
      </w:r>
      <w:proofErr w:type="spellEnd"/>
      <w:r w:rsidRPr="00C27884">
        <w:rPr>
          <w:rStyle w:val="ab"/>
          <w:rFonts w:asciiTheme="minorHAnsi" w:hAnsiTheme="minorHAnsi"/>
          <w:sz w:val="24"/>
          <w:szCs w:val="24"/>
          <w:lang w:val="en-US"/>
        </w:rPr>
        <w:t xml:space="preserve"> </w:t>
      </w:r>
      <w:proofErr w:type="spellStart"/>
      <w:r w:rsidRPr="00C27884">
        <w:rPr>
          <w:rStyle w:val="ab"/>
          <w:rFonts w:asciiTheme="minorHAnsi" w:hAnsiTheme="minorHAnsi"/>
          <w:sz w:val="24"/>
          <w:szCs w:val="24"/>
          <w:lang w:val="en-US"/>
        </w:rPr>
        <w:t>KE</w:t>
      </w:r>
      <w:proofErr w:type="spellEnd"/>
      <w:r w:rsidRPr="00C27884">
        <w:rPr>
          <w:rStyle w:val="ab"/>
          <w:rFonts w:asciiTheme="minorHAnsi" w:hAnsiTheme="minorHAnsi"/>
          <w:sz w:val="24"/>
          <w:szCs w:val="24"/>
          <w:lang w:val="en-US"/>
        </w:rPr>
        <w:t xml:space="preserve">, </w:t>
      </w:r>
      <w:proofErr w:type="spellStart"/>
      <w:r w:rsidRPr="00C27884">
        <w:rPr>
          <w:rStyle w:val="ab"/>
          <w:rFonts w:asciiTheme="minorHAnsi" w:hAnsiTheme="minorHAnsi"/>
          <w:sz w:val="24"/>
          <w:szCs w:val="24"/>
          <w:lang w:val="en-US"/>
        </w:rPr>
        <w:t>Kolla</w:t>
      </w:r>
      <w:proofErr w:type="spellEnd"/>
      <w:r w:rsidRPr="00C27884">
        <w:rPr>
          <w:rStyle w:val="ab"/>
          <w:rFonts w:asciiTheme="minorHAnsi" w:hAnsiTheme="minorHAnsi"/>
          <w:sz w:val="24"/>
          <w:szCs w:val="24"/>
          <w:lang w:val="en-US"/>
        </w:rPr>
        <w:t xml:space="preserve"> SB, </w:t>
      </w:r>
      <w:proofErr w:type="spellStart"/>
      <w:r w:rsidRPr="00C27884">
        <w:rPr>
          <w:rStyle w:val="ab"/>
          <w:rFonts w:asciiTheme="minorHAnsi" w:hAnsiTheme="minorHAnsi"/>
          <w:b/>
          <w:bCs/>
          <w:color w:val="1F497D"/>
          <w:sz w:val="24"/>
          <w:szCs w:val="24"/>
          <w:u w:color="1F497D"/>
          <w:lang w:val="en-US"/>
        </w:rPr>
        <w:t>Sountoulides</w:t>
      </w:r>
      <w:proofErr w:type="spellEnd"/>
      <w:r w:rsidRPr="00C27884">
        <w:rPr>
          <w:rStyle w:val="ab"/>
          <w:rFonts w:asciiTheme="minorHAnsi" w:hAnsiTheme="minorHAnsi"/>
          <w:b/>
          <w:bCs/>
          <w:color w:val="1F497D"/>
          <w:sz w:val="24"/>
          <w:szCs w:val="24"/>
          <w:u w:color="1F497D"/>
          <w:lang w:val="en-US"/>
        </w:rPr>
        <w:t xml:space="preserve"> P</w:t>
      </w:r>
      <w:r w:rsidRPr="00C27884">
        <w:rPr>
          <w:rStyle w:val="ab"/>
          <w:rFonts w:asciiTheme="minorHAnsi" w:hAnsiTheme="minorHAnsi"/>
          <w:sz w:val="24"/>
          <w:szCs w:val="24"/>
          <w:lang w:val="en-US"/>
        </w:rPr>
        <w:t xml:space="preserve">, Kaufmann OG, McDougall EM, </w:t>
      </w:r>
      <w:proofErr w:type="spellStart"/>
      <w:r w:rsidRPr="00C27884">
        <w:rPr>
          <w:rStyle w:val="ab"/>
          <w:rFonts w:asciiTheme="minorHAnsi" w:hAnsiTheme="minorHAnsi"/>
          <w:sz w:val="24"/>
          <w:szCs w:val="24"/>
          <w:lang w:val="en-US"/>
        </w:rPr>
        <w:t>Clayman</w:t>
      </w:r>
      <w:proofErr w:type="spellEnd"/>
      <w:r w:rsidRPr="00C27884">
        <w:rPr>
          <w:rStyle w:val="ab"/>
          <w:rFonts w:asciiTheme="minorHAnsi" w:hAnsiTheme="minorHAnsi"/>
          <w:sz w:val="24"/>
          <w:szCs w:val="24"/>
          <w:lang w:val="en-US"/>
        </w:rPr>
        <w:t xml:space="preserve"> RV.</w:t>
      </w:r>
    </w:p>
    <w:p w14:paraId="11EEEF47" w14:textId="77777777" w:rsidR="0093222E" w:rsidRPr="00C27884" w:rsidRDefault="00020C39">
      <w:pPr>
        <w:pStyle w:val="a0"/>
        <w:spacing w:before="120"/>
        <w:rPr>
          <w:rStyle w:val="ab"/>
          <w:rFonts w:asciiTheme="minorHAnsi" w:hAnsiTheme="minorHAnsi"/>
          <w:sz w:val="24"/>
          <w:szCs w:val="24"/>
          <w:lang w:val="en-US"/>
        </w:rPr>
      </w:pPr>
      <w:r w:rsidRPr="00C27884">
        <w:rPr>
          <w:rStyle w:val="ab"/>
          <w:rFonts w:asciiTheme="minorHAnsi" w:hAnsiTheme="minorHAnsi"/>
          <w:sz w:val="24"/>
          <w:szCs w:val="24"/>
          <w:lang w:val="en-US"/>
        </w:rPr>
        <w:t xml:space="preserve">      </w:t>
      </w:r>
    </w:p>
    <w:p w14:paraId="165E3643" w14:textId="77777777" w:rsidR="0093222E" w:rsidRPr="00C27884" w:rsidRDefault="00020C39">
      <w:pPr>
        <w:pStyle w:val="a0"/>
        <w:spacing w:before="120" w:line="360" w:lineRule="auto"/>
        <w:rPr>
          <w:rStyle w:val="ab"/>
          <w:rFonts w:asciiTheme="minorHAnsi" w:hAnsiTheme="minorHAnsi"/>
          <w:b/>
          <w:bCs/>
          <w:sz w:val="24"/>
          <w:szCs w:val="24"/>
          <w:lang w:val="en-US"/>
        </w:rPr>
      </w:pPr>
      <w:r w:rsidRPr="00C27884">
        <w:rPr>
          <w:rStyle w:val="ab"/>
          <w:rFonts w:asciiTheme="minorHAnsi" w:hAnsiTheme="minorHAnsi"/>
          <w:sz w:val="24"/>
          <w:szCs w:val="24"/>
          <w:lang w:val="en-US"/>
        </w:rPr>
        <w:t xml:space="preserve">      </w:t>
      </w:r>
      <w:r w:rsidRPr="00C27884">
        <w:rPr>
          <w:rStyle w:val="ab"/>
          <w:rFonts w:asciiTheme="minorHAnsi" w:hAnsiTheme="minorHAnsi"/>
          <w:sz w:val="24"/>
          <w:szCs w:val="24"/>
          <w:lang w:val="en-US"/>
        </w:rPr>
        <w:tab/>
        <w:t xml:space="preserve"> JOURNAL OF ENDOUROLOGY 2009 Sep;23(9):1451-5   </w:t>
      </w:r>
      <w:r w:rsidRPr="00C27884">
        <w:rPr>
          <w:rStyle w:val="Hyperlink3"/>
          <w:rFonts w:asciiTheme="minorHAnsi" w:eastAsia="Arial Unicode MS" w:hAnsiTheme="minorHAnsi"/>
        </w:rPr>
        <w:t>(</w:t>
      </w:r>
      <w:proofErr w:type="spellStart"/>
      <w:r w:rsidRPr="00C27884">
        <w:rPr>
          <w:rStyle w:val="Hyperlink3"/>
          <w:rFonts w:asciiTheme="minorHAnsi" w:eastAsia="Arial Unicode MS" w:hAnsiTheme="minorHAnsi"/>
        </w:rPr>
        <w:t>I.F</w:t>
      </w:r>
      <w:proofErr w:type="spellEnd"/>
      <w:r w:rsidR="00DB428C" w:rsidRPr="00C27884">
        <w:rPr>
          <w:rStyle w:val="Hyperlink3"/>
          <w:rFonts w:asciiTheme="minorHAnsi" w:eastAsia="Arial Unicode MS" w:hAnsiTheme="minorHAnsi"/>
        </w:rPr>
        <w:t>: 2.</w:t>
      </w:r>
      <w:r w:rsidR="00657D16">
        <w:rPr>
          <w:rStyle w:val="Hyperlink3"/>
          <w:rFonts w:asciiTheme="minorHAnsi" w:eastAsia="Arial Unicode MS" w:hAnsiTheme="minorHAnsi"/>
        </w:rPr>
        <w:t>267</w:t>
      </w:r>
      <w:r w:rsidRPr="00C27884">
        <w:rPr>
          <w:rStyle w:val="Hyperlink3"/>
          <w:rFonts w:asciiTheme="minorHAnsi" w:eastAsia="Arial Unicode MS" w:hAnsiTheme="minorHAnsi"/>
        </w:rPr>
        <w:t>)</w:t>
      </w:r>
    </w:p>
    <w:p w14:paraId="3754560C" w14:textId="77777777" w:rsidR="0093222E" w:rsidRPr="00C27884" w:rsidRDefault="00020C39">
      <w:pPr>
        <w:pStyle w:val="a7"/>
        <w:numPr>
          <w:ilvl w:val="0"/>
          <w:numId w:val="29"/>
        </w:numPr>
        <w:spacing w:line="360" w:lineRule="auto"/>
        <w:rPr>
          <w:rFonts w:asciiTheme="minorHAnsi" w:hAnsiTheme="minorHAnsi"/>
          <w:sz w:val="24"/>
          <w:szCs w:val="24"/>
        </w:rPr>
      </w:pPr>
      <w:r w:rsidRPr="00C27884">
        <w:rPr>
          <w:rStyle w:val="ab"/>
          <w:rFonts w:asciiTheme="minorHAnsi" w:hAnsiTheme="minorHAnsi"/>
          <w:b/>
          <w:bCs/>
          <w:i/>
          <w:iCs/>
          <w:sz w:val="24"/>
          <w:szCs w:val="24"/>
        </w:rPr>
        <w:lastRenderedPageBreak/>
        <w:t>βιβλιογραφικές αναφορές (</w:t>
      </w:r>
      <w:r w:rsidRPr="00C27884">
        <w:rPr>
          <w:rStyle w:val="ab"/>
          <w:rFonts w:asciiTheme="minorHAnsi" w:hAnsiTheme="minorHAnsi"/>
          <w:b/>
          <w:bCs/>
          <w:i/>
          <w:iCs/>
          <w:sz w:val="24"/>
          <w:szCs w:val="24"/>
          <w:lang w:val="en-US"/>
        </w:rPr>
        <w:t>citations</w:t>
      </w:r>
      <w:r w:rsidRPr="00C27884">
        <w:rPr>
          <w:rStyle w:val="ab"/>
          <w:rFonts w:asciiTheme="minorHAnsi" w:hAnsiTheme="minorHAnsi"/>
          <w:b/>
          <w:bCs/>
          <w:i/>
          <w:iCs/>
          <w:sz w:val="24"/>
          <w:szCs w:val="24"/>
        </w:rPr>
        <w:t>)</w:t>
      </w:r>
      <w:r w:rsidRPr="00C27884">
        <w:rPr>
          <w:rStyle w:val="ab"/>
          <w:rFonts w:asciiTheme="minorHAnsi" w:hAnsiTheme="minorHAnsi"/>
          <w:b/>
          <w:bCs/>
          <w:sz w:val="24"/>
          <w:szCs w:val="24"/>
        </w:rPr>
        <w:t>:</w:t>
      </w:r>
      <w:r w:rsidRPr="00C27884">
        <w:rPr>
          <w:rStyle w:val="ab"/>
          <w:rFonts w:asciiTheme="minorHAnsi" w:hAnsiTheme="minorHAnsi"/>
          <w:b/>
          <w:bCs/>
          <w:sz w:val="24"/>
          <w:szCs w:val="24"/>
          <w:lang w:val="en-US"/>
        </w:rPr>
        <w:t xml:space="preserve"> 1</w:t>
      </w:r>
    </w:p>
    <w:p w14:paraId="3975DC8E" w14:textId="77777777" w:rsidR="0093222E" w:rsidRDefault="0093222E">
      <w:pPr>
        <w:pStyle w:val="a0"/>
        <w:jc w:val="both"/>
        <w:rPr>
          <w:sz w:val="18"/>
          <w:szCs w:val="18"/>
          <w:lang w:val="en-US"/>
        </w:rPr>
      </w:pPr>
    </w:p>
    <w:p w14:paraId="799B1763" w14:textId="77777777" w:rsidR="0093222E" w:rsidRDefault="00020C39">
      <w:pPr>
        <w:pStyle w:val="a0"/>
        <w:jc w:val="both"/>
        <w:rPr>
          <w:rStyle w:val="ab"/>
          <w:sz w:val="18"/>
          <w:szCs w:val="18"/>
        </w:rPr>
      </w:pPr>
      <w:r>
        <w:rPr>
          <w:rStyle w:val="ab"/>
          <w:sz w:val="18"/>
          <w:szCs w:val="18"/>
          <w:lang w:val="en-US"/>
        </w:rPr>
        <w:t xml:space="preserve"> </w:t>
      </w:r>
    </w:p>
    <w:p w14:paraId="4DDD2F12" w14:textId="77777777" w:rsidR="0093222E" w:rsidRPr="00764F38" w:rsidRDefault="00764F38" w:rsidP="00764F38">
      <w:pPr>
        <w:spacing w:before="100"/>
        <w:ind w:left="720"/>
        <w:rPr>
          <w:rFonts w:asciiTheme="minorHAnsi" w:hAnsiTheme="minorHAnsi"/>
          <w:b/>
          <w:bCs/>
        </w:rPr>
      </w:pPr>
      <w:r w:rsidRPr="00764F38">
        <w:rPr>
          <w:rStyle w:val="Hyperlink4"/>
          <w:rFonts w:asciiTheme="minorHAnsi" w:hAnsiTheme="minorHAnsi"/>
          <w:b/>
          <w:bCs/>
        </w:rPr>
        <w:t>15.</w:t>
      </w:r>
      <w:hyperlink r:id="rId26" w:history="1">
        <w:r w:rsidR="00020C39" w:rsidRPr="00764F38">
          <w:rPr>
            <w:rStyle w:val="Hyperlink4"/>
            <w:rFonts w:asciiTheme="minorHAnsi" w:hAnsiTheme="minorHAnsi"/>
            <w:b/>
            <w:bCs/>
          </w:rPr>
          <w:t xml:space="preserve">Endoscopy-guided percutaneous </w:t>
        </w:r>
        <w:proofErr w:type="spellStart"/>
        <w:r w:rsidR="00020C39" w:rsidRPr="00764F38">
          <w:rPr>
            <w:rStyle w:val="Hyperlink4"/>
            <w:rFonts w:asciiTheme="minorHAnsi" w:hAnsiTheme="minorHAnsi"/>
            <w:b/>
            <w:bCs/>
          </w:rPr>
          <w:t>nephrostolithotomy</w:t>
        </w:r>
        <w:proofErr w:type="spellEnd"/>
        <w:r w:rsidR="00020C39" w:rsidRPr="00764F38">
          <w:rPr>
            <w:rStyle w:val="Hyperlink4"/>
            <w:rFonts w:asciiTheme="minorHAnsi" w:hAnsiTheme="minorHAnsi"/>
            <w:b/>
            <w:bCs/>
          </w:rPr>
          <w:t xml:space="preserve">: benefits of </w:t>
        </w:r>
        <w:proofErr w:type="spellStart"/>
        <w:r w:rsidR="00020C39" w:rsidRPr="00764F38">
          <w:rPr>
            <w:rStyle w:val="Hyperlink4"/>
            <w:rFonts w:asciiTheme="minorHAnsi" w:hAnsiTheme="minorHAnsi"/>
            <w:b/>
            <w:bCs/>
          </w:rPr>
          <w:t>ureteroscopic</w:t>
        </w:r>
        <w:proofErr w:type="spellEnd"/>
        <w:r w:rsidR="00020C39" w:rsidRPr="00764F38">
          <w:rPr>
            <w:rStyle w:val="Hyperlink4"/>
            <w:rFonts w:asciiTheme="minorHAnsi" w:hAnsiTheme="minorHAnsi"/>
            <w:b/>
            <w:bCs/>
          </w:rPr>
          <w:t xml:space="preserve"> access and therapy.</w:t>
        </w:r>
      </w:hyperlink>
    </w:p>
    <w:p w14:paraId="396393FD" w14:textId="77777777" w:rsidR="00764F38" w:rsidRDefault="00764F38">
      <w:pPr>
        <w:pStyle w:val="a0"/>
        <w:spacing w:before="72"/>
        <w:ind w:left="720"/>
        <w:rPr>
          <w:rStyle w:val="ab"/>
          <w:rFonts w:asciiTheme="minorHAnsi" w:hAnsiTheme="minorHAnsi"/>
          <w:b/>
          <w:bCs/>
          <w:color w:val="1F497D"/>
          <w:sz w:val="24"/>
          <w:szCs w:val="24"/>
          <w:u w:color="1F497D"/>
          <w:lang w:val="en-US"/>
        </w:rPr>
      </w:pPr>
    </w:p>
    <w:p w14:paraId="3C313191" w14:textId="77777777" w:rsidR="0093222E" w:rsidRPr="00764F38" w:rsidRDefault="00020C39">
      <w:pPr>
        <w:pStyle w:val="a0"/>
        <w:spacing w:before="72"/>
        <w:ind w:left="720"/>
        <w:rPr>
          <w:rStyle w:val="ab"/>
          <w:rFonts w:asciiTheme="minorHAnsi" w:hAnsiTheme="minorHAnsi"/>
          <w:sz w:val="24"/>
          <w:szCs w:val="24"/>
          <w:lang w:val="en-US"/>
        </w:rPr>
      </w:pPr>
      <w:proofErr w:type="spellStart"/>
      <w:r w:rsidRPr="00764F38">
        <w:rPr>
          <w:rStyle w:val="ab"/>
          <w:rFonts w:asciiTheme="minorHAnsi" w:hAnsiTheme="minorHAnsi"/>
          <w:b/>
          <w:bCs/>
          <w:color w:val="1F497D"/>
          <w:sz w:val="24"/>
          <w:szCs w:val="24"/>
          <w:u w:color="1F497D"/>
          <w:lang w:val="en-US"/>
        </w:rPr>
        <w:t>Sountoulides</w:t>
      </w:r>
      <w:proofErr w:type="spellEnd"/>
      <w:r w:rsidRPr="00764F38">
        <w:rPr>
          <w:rStyle w:val="ab"/>
          <w:rFonts w:asciiTheme="minorHAnsi" w:hAnsiTheme="minorHAnsi"/>
          <w:b/>
          <w:bCs/>
          <w:color w:val="1F497D"/>
          <w:sz w:val="24"/>
          <w:szCs w:val="24"/>
          <w:u w:color="1F497D"/>
          <w:lang w:val="en-US"/>
        </w:rPr>
        <w:t xml:space="preserve"> PG</w:t>
      </w:r>
      <w:r w:rsidRPr="00764F38">
        <w:rPr>
          <w:rStyle w:val="ab"/>
          <w:rFonts w:asciiTheme="minorHAnsi" w:hAnsiTheme="minorHAnsi"/>
          <w:sz w:val="24"/>
          <w:szCs w:val="24"/>
          <w:lang w:val="en-US"/>
        </w:rPr>
        <w:t xml:space="preserve">, Kaufmann OG, Louie MK, Beck S, Jain N, Kaplan A, McDougall EM, </w:t>
      </w:r>
      <w:proofErr w:type="spellStart"/>
      <w:r w:rsidRPr="00764F38">
        <w:rPr>
          <w:rStyle w:val="ab"/>
          <w:rFonts w:asciiTheme="minorHAnsi" w:hAnsiTheme="minorHAnsi"/>
          <w:sz w:val="24"/>
          <w:szCs w:val="24"/>
          <w:lang w:val="en-US"/>
        </w:rPr>
        <w:t>Clayman</w:t>
      </w:r>
      <w:proofErr w:type="spellEnd"/>
      <w:r w:rsidRPr="00764F38">
        <w:rPr>
          <w:rStyle w:val="ab"/>
          <w:rFonts w:asciiTheme="minorHAnsi" w:hAnsiTheme="minorHAnsi"/>
          <w:sz w:val="24"/>
          <w:szCs w:val="24"/>
          <w:lang w:val="en-US"/>
        </w:rPr>
        <w:t xml:space="preserve"> RV.</w:t>
      </w:r>
    </w:p>
    <w:p w14:paraId="46476DA7" w14:textId="77777777" w:rsidR="0093222E" w:rsidRPr="00764F38" w:rsidRDefault="0093222E">
      <w:pPr>
        <w:pStyle w:val="a0"/>
        <w:spacing w:before="120" w:line="240" w:lineRule="atLeast"/>
        <w:ind w:left="360"/>
        <w:rPr>
          <w:rFonts w:asciiTheme="minorHAnsi" w:hAnsiTheme="minorHAnsi"/>
          <w:sz w:val="24"/>
          <w:szCs w:val="24"/>
          <w:lang w:val="en-US"/>
        </w:rPr>
      </w:pPr>
    </w:p>
    <w:p w14:paraId="3D4681AD" w14:textId="77777777" w:rsidR="0093222E" w:rsidRPr="00764F38" w:rsidRDefault="00020C39">
      <w:pPr>
        <w:pStyle w:val="a0"/>
        <w:spacing w:before="120" w:line="240" w:lineRule="atLeast"/>
        <w:ind w:left="360" w:firstLine="360"/>
        <w:rPr>
          <w:rStyle w:val="ab"/>
          <w:rFonts w:asciiTheme="minorHAnsi" w:hAnsiTheme="minorHAnsi"/>
          <w:b/>
          <w:bCs/>
          <w:sz w:val="24"/>
          <w:szCs w:val="24"/>
          <w:lang w:val="en-US"/>
        </w:rPr>
      </w:pPr>
      <w:r w:rsidRPr="00764F38">
        <w:rPr>
          <w:rStyle w:val="ab"/>
          <w:rFonts w:asciiTheme="minorHAnsi" w:hAnsiTheme="minorHAnsi"/>
          <w:sz w:val="24"/>
          <w:szCs w:val="24"/>
          <w:lang w:val="en-US"/>
        </w:rPr>
        <w:t xml:space="preserve">JOURNAL OF ENDOUROLOGY 2009 Oct;23(10):1649-54   </w:t>
      </w:r>
      <w:r w:rsidR="00DB428C" w:rsidRPr="00764F38">
        <w:rPr>
          <w:rStyle w:val="Hyperlink3"/>
          <w:rFonts w:asciiTheme="minorHAnsi" w:eastAsia="Arial Unicode MS" w:hAnsiTheme="minorHAnsi"/>
        </w:rPr>
        <w:t>(</w:t>
      </w:r>
      <w:proofErr w:type="spellStart"/>
      <w:r w:rsidR="00DB428C" w:rsidRPr="00764F38">
        <w:rPr>
          <w:rStyle w:val="Hyperlink3"/>
          <w:rFonts w:asciiTheme="minorHAnsi" w:eastAsia="Arial Unicode MS" w:hAnsiTheme="minorHAnsi"/>
        </w:rPr>
        <w:t>I.F</w:t>
      </w:r>
      <w:proofErr w:type="spellEnd"/>
      <w:r w:rsidR="00DB428C" w:rsidRPr="00764F38">
        <w:rPr>
          <w:rStyle w:val="Hyperlink3"/>
          <w:rFonts w:asciiTheme="minorHAnsi" w:eastAsia="Arial Unicode MS" w:hAnsiTheme="minorHAnsi"/>
        </w:rPr>
        <w:t>: 2.</w:t>
      </w:r>
      <w:r w:rsidR="00657D16">
        <w:rPr>
          <w:rStyle w:val="Hyperlink3"/>
          <w:rFonts w:asciiTheme="minorHAnsi" w:eastAsia="Arial Unicode MS" w:hAnsiTheme="minorHAnsi"/>
        </w:rPr>
        <w:t>267</w:t>
      </w:r>
      <w:r w:rsidRPr="00764F38">
        <w:rPr>
          <w:rStyle w:val="Hyperlink3"/>
          <w:rFonts w:asciiTheme="minorHAnsi" w:eastAsia="Arial Unicode MS" w:hAnsiTheme="minorHAnsi"/>
        </w:rPr>
        <w:t>)</w:t>
      </w:r>
    </w:p>
    <w:p w14:paraId="54E993CD" w14:textId="77777777" w:rsidR="0093222E" w:rsidRPr="00764F38" w:rsidRDefault="0093222E">
      <w:pPr>
        <w:pStyle w:val="a0"/>
        <w:jc w:val="both"/>
        <w:rPr>
          <w:rStyle w:val="ab"/>
          <w:rFonts w:asciiTheme="minorHAnsi" w:hAnsiTheme="minorHAnsi"/>
          <w:i/>
          <w:iCs/>
          <w:sz w:val="18"/>
          <w:szCs w:val="18"/>
          <w:lang w:val="en-US"/>
        </w:rPr>
      </w:pPr>
    </w:p>
    <w:p w14:paraId="1FD80407" w14:textId="77777777" w:rsidR="0093222E" w:rsidRPr="00764F38" w:rsidRDefault="00020C39" w:rsidP="000E1BF9">
      <w:pPr>
        <w:pStyle w:val="a7"/>
        <w:numPr>
          <w:ilvl w:val="0"/>
          <w:numId w:val="29"/>
        </w:numPr>
        <w:spacing w:line="360" w:lineRule="auto"/>
        <w:ind w:firstLine="360"/>
        <w:rPr>
          <w:sz w:val="22"/>
          <w:szCs w:val="22"/>
        </w:rPr>
      </w:pPr>
      <w:r w:rsidRPr="00764F38">
        <w:rPr>
          <w:rStyle w:val="ab"/>
          <w:rFonts w:asciiTheme="minorHAnsi" w:hAnsiTheme="minorHAnsi"/>
          <w:b/>
          <w:bCs/>
          <w:i/>
          <w:iCs/>
          <w:sz w:val="24"/>
          <w:szCs w:val="24"/>
        </w:rPr>
        <w:t>βιβλιογραφικές αναφορές (</w:t>
      </w:r>
      <w:r w:rsidRPr="00764F38">
        <w:rPr>
          <w:rStyle w:val="ab"/>
          <w:rFonts w:asciiTheme="minorHAnsi" w:hAnsiTheme="minorHAnsi"/>
          <w:b/>
          <w:bCs/>
          <w:i/>
          <w:iCs/>
          <w:sz w:val="24"/>
          <w:szCs w:val="24"/>
          <w:lang w:val="en-US"/>
        </w:rPr>
        <w:t>citations</w:t>
      </w:r>
      <w:r w:rsidRPr="00764F38">
        <w:rPr>
          <w:rStyle w:val="ab"/>
          <w:rFonts w:asciiTheme="minorHAnsi" w:hAnsiTheme="minorHAnsi"/>
          <w:b/>
          <w:bCs/>
          <w:i/>
          <w:iCs/>
          <w:sz w:val="24"/>
          <w:szCs w:val="24"/>
        </w:rPr>
        <w:t>)</w:t>
      </w:r>
      <w:r w:rsidRPr="00764F38">
        <w:rPr>
          <w:rFonts w:asciiTheme="minorHAnsi" w:hAnsiTheme="minorHAnsi"/>
          <w:b/>
          <w:bCs/>
          <w:sz w:val="24"/>
          <w:szCs w:val="24"/>
        </w:rPr>
        <w:t>:</w:t>
      </w:r>
      <w:r w:rsidRPr="00764F38">
        <w:rPr>
          <w:rStyle w:val="ab"/>
          <w:rFonts w:asciiTheme="minorHAnsi" w:hAnsiTheme="minorHAnsi"/>
          <w:sz w:val="24"/>
          <w:szCs w:val="24"/>
          <w:lang w:val="en-US"/>
        </w:rPr>
        <w:t xml:space="preserve"> </w:t>
      </w:r>
      <w:r w:rsidR="00997E51">
        <w:rPr>
          <w:rStyle w:val="Hyperlink4"/>
          <w:rFonts w:asciiTheme="minorHAnsi" w:hAnsiTheme="minorHAnsi"/>
          <w:b/>
          <w:bCs/>
          <w:sz w:val="24"/>
          <w:szCs w:val="24"/>
        </w:rPr>
        <w:t>30</w:t>
      </w:r>
    </w:p>
    <w:p w14:paraId="3D1F513E" w14:textId="77777777" w:rsidR="0093222E" w:rsidRPr="00764F38" w:rsidRDefault="00020C39">
      <w:pPr>
        <w:pStyle w:val="a0"/>
        <w:spacing w:line="360" w:lineRule="auto"/>
        <w:ind w:firstLine="360"/>
        <w:rPr>
          <w:rStyle w:val="ab"/>
          <w:rFonts w:asciiTheme="minorHAnsi" w:hAnsiTheme="minorHAnsi"/>
          <w:sz w:val="22"/>
          <w:szCs w:val="22"/>
        </w:rPr>
      </w:pPr>
      <w:r w:rsidRPr="00764F38">
        <w:rPr>
          <w:rStyle w:val="ab"/>
          <w:rFonts w:asciiTheme="minorHAnsi" w:hAnsiTheme="minorHAnsi"/>
          <w:sz w:val="22"/>
          <w:szCs w:val="22"/>
        </w:rPr>
        <w:t>*Το άρθρο έχει γίνει βιβλιογραφική αναφορά (</w:t>
      </w:r>
      <w:r w:rsidRPr="00764F38">
        <w:rPr>
          <w:rStyle w:val="ab"/>
          <w:rFonts w:asciiTheme="minorHAnsi" w:hAnsiTheme="minorHAnsi"/>
          <w:i/>
          <w:iCs/>
          <w:sz w:val="22"/>
          <w:szCs w:val="22"/>
          <w:u w:val="single"/>
          <w:lang w:val="en-US"/>
        </w:rPr>
        <w:t>Citation</w:t>
      </w:r>
      <w:r w:rsidRPr="00764F38">
        <w:rPr>
          <w:rStyle w:val="ab"/>
          <w:rFonts w:asciiTheme="minorHAnsi" w:hAnsiTheme="minorHAnsi"/>
          <w:sz w:val="22"/>
          <w:szCs w:val="22"/>
        </w:rPr>
        <w:t>) στα παρακάτω κεφάλαια βιβλίων:</w:t>
      </w:r>
    </w:p>
    <w:p w14:paraId="757C830C" w14:textId="77777777" w:rsidR="0093222E" w:rsidRPr="00764F38" w:rsidRDefault="00020C39" w:rsidP="008E66F1">
      <w:pPr>
        <w:pStyle w:val="a0"/>
        <w:numPr>
          <w:ilvl w:val="0"/>
          <w:numId w:val="95"/>
        </w:numPr>
        <w:rPr>
          <w:rFonts w:asciiTheme="minorHAnsi" w:hAnsiTheme="minorHAnsi"/>
          <w:i/>
          <w:iCs/>
          <w:sz w:val="22"/>
          <w:szCs w:val="22"/>
          <w:lang w:val="en-US"/>
        </w:rPr>
      </w:pPr>
      <w:r w:rsidRPr="00764F38">
        <w:rPr>
          <w:rStyle w:val="Hyperlink4"/>
          <w:rFonts w:asciiTheme="minorHAnsi" w:hAnsiTheme="minorHAnsi"/>
          <w:i/>
          <w:iCs/>
          <w:sz w:val="22"/>
          <w:szCs w:val="22"/>
        </w:rPr>
        <w:t xml:space="preserve">Chapter 21, Rigid and flexible </w:t>
      </w:r>
      <w:proofErr w:type="spellStart"/>
      <w:r w:rsidRPr="00764F38">
        <w:rPr>
          <w:rStyle w:val="Hyperlink4"/>
          <w:rFonts w:asciiTheme="minorHAnsi" w:hAnsiTheme="minorHAnsi"/>
          <w:i/>
          <w:iCs/>
          <w:sz w:val="22"/>
          <w:szCs w:val="22"/>
        </w:rPr>
        <w:t>nephroscopy</w:t>
      </w:r>
      <w:proofErr w:type="spellEnd"/>
      <w:r w:rsidRPr="00764F38">
        <w:rPr>
          <w:rStyle w:val="Hyperlink4"/>
          <w:rFonts w:asciiTheme="minorHAnsi" w:hAnsiTheme="minorHAnsi"/>
          <w:i/>
          <w:iCs/>
          <w:sz w:val="22"/>
          <w:szCs w:val="22"/>
        </w:rPr>
        <w:t>. Part 5, Stone removal. Smith’s Textbook of Endourology 3</w:t>
      </w:r>
      <w:r w:rsidRPr="00764F38">
        <w:rPr>
          <w:rStyle w:val="ab"/>
          <w:rFonts w:asciiTheme="minorHAnsi" w:hAnsiTheme="minorHAnsi"/>
          <w:i/>
          <w:iCs/>
          <w:sz w:val="22"/>
          <w:szCs w:val="22"/>
          <w:vertAlign w:val="superscript"/>
          <w:lang w:val="en-US"/>
        </w:rPr>
        <w:t>rd</w:t>
      </w:r>
      <w:r w:rsidRPr="00764F38">
        <w:rPr>
          <w:rStyle w:val="Hyperlink4"/>
          <w:rFonts w:asciiTheme="minorHAnsi" w:hAnsiTheme="minorHAnsi"/>
          <w:i/>
          <w:iCs/>
          <w:sz w:val="22"/>
          <w:szCs w:val="22"/>
        </w:rPr>
        <w:t xml:space="preserve"> edition. </w:t>
      </w:r>
      <w:r w:rsidRPr="00764F38">
        <w:rPr>
          <w:rStyle w:val="ab"/>
          <w:rFonts w:asciiTheme="minorHAnsi" w:hAnsiTheme="minorHAnsi"/>
          <w:b/>
          <w:bCs/>
          <w:i/>
          <w:iCs/>
          <w:sz w:val="22"/>
          <w:szCs w:val="22"/>
          <w:lang w:val="en-US"/>
        </w:rPr>
        <w:t>“Endoscopic guidance for percutaneous renal access”</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συγγραφείς</w:t>
      </w:r>
      <w:r w:rsidRPr="00764F38">
        <w:rPr>
          <w:rStyle w:val="Hyperlink4"/>
          <w:rFonts w:asciiTheme="minorHAnsi" w:hAnsiTheme="minorHAnsi"/>
          <w:i/>
          <w:iCs/>
          <w:sz w:val="22"/>
          <w:szCs w:val="22"/>
        </w:rPr>
        <w:t xml:space="preserve"> Michael K. Louie, Elspeth M. McDougall) </w:t>
      </w:r>
      <w:r w:rsidRPr="00764F38">
        <w:rPr>
          <w:rFonts w:asciiTheme="minorHAnsi" w:hAnsiTheme="minorHAnsi"/>
          <w:i/>
          <w:iCs/>
          <w:sz w:val="22"/>
          <w:szCs w:val="22"/>
        </w:rPr>
        <w:t>στο</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βιβλίο</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με</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τίτλο</w:t>
      </w:r>
      <w:r w:rsidRPr="00764F38">
        <w:rPr>
          <w:rStyle w:val="Hyperlink4"/>
          <w:rFonts w:asciiTheme="minorHAnsi" w:hAnsiTheme="minorHAnsi"/>
          <w:i/>
          <w:iCs/>
          <w:sz w:val="22"/>
          <w:szCs w:val="22"/>
        </w:rPr>
        <w:t xml:space="preserve"> </w:t>
      </w:r>
      <w:r w:rsidRPr="00764F38">
        <w:rPr>
          <w:rStyle w:val="ab"/>
          <w:rFonts w:asciiTheme="minorHAnsi" w:hAnsiTheme="minorHAnsi"/>
          <w:b/>
          <w:bCs/>
          <w:i/>
          <w:iCs/>
          <w:sz w:val="22"/>
          <w:szCs w:val="22"/>
          <w:lang w:val="en-US"/>
        </w:rPr>
        <w:t>“Smith’s Textbook of Endourology 3</w:t>
      </w:r>
      <w:r w:rsidRPr="00764F38">
        <w:rPr>
          <w:rStyle w:val="ab"/>
          <w:rFonts w:asciiTheme="minorHAnsi" w:hAnsiTheme="minorHAnsi"/>
          <w:b/>
          <w:bCs/>
          <w:i/>
          <w:iCs/>
          <w:sz w:val="22"/>
          <w:szCs w:val="22"/>
          <w:vertAlign w:val="superscript"/>
          <w:lang w:val="en-US"/>
        </w:rPr>
        <w:t>rd</w:t>
      </w:r>
      <w:r w:rsidRPr="00764F38">
        <w:rPr>
          <w:rStyle w:val="ab"/>
          <w:rFonts w:asciiTheme="minorHAnsi" w:hAnsiTheme="minorHAnsi"/>
          <w:b/>
          <w:bCs/>
          <w:i/>
          <w:iCs/>
          <w:sz w:val="22"/>
          <w:szCs w:val="22"/>
          <w:lang w:val="en-US"/>
        </w:rPr>
        <w:t xml:space="preserve"> edition” </w:t>
      </w:r>
      <w:r w:rsidRPr="00764F38">
        <w:rPr>
          <w:rStyle w:val="Hyperlink4"/>
          <w:rFonts w:asciiTheme="minorHAnsi" w:hAnsiTheme="minorHAnsi"/>
          <w:i/>
          <w:iCs/>
          <w:sz w:val="22"/>
          <w:szCs w:val="22"/>
        </w:rPr>
        <w:t xml:space="preserve">(editors: Arthur D. Smith, Gopal H. </w:t>
      </w:r>
      <w:proofErr w:type="spellStart"/>
      <w:r w:rsidRPr="00764F38">
        <w:rPr>
          <w:rStyle w:val="Hyperlink4"/>
          <w:rFonts w:asciiTheme="minorHAnsi" w:hAnsiTheme="minorHAnsi"/>
          <w:i/>
          <w:iCs/>
          <w:sz w:val="22"/>
          <w:szCs w:val="22"/>
        </w:rPr>
        <w:t>Badlani</w:t>
      </w:r>
      <w:proofErr w:type="spellEnd"/>
      <w:r w:rsidRPr="00764F38">
        <w:rPr>
          <w:rStyle w:val="Hyperlink4"/>
          <w:rFonts w:asciiTheme="minorHAnsi" w:hAnsiTheme="minorHAnsi"/>
          <w:i/>
          <w:iCs/>
          <w:sz w:val="22"/>
          <w:szCs w:val="22"/>
        </w:rPr>
        <w:t xml:space="preserve">, Glenn M. Preminger, Louis R. </w:t>
      </w:r>
      <w:proofErr w:type="spellStart"/>
      <w:r w:rsidRPr="00764F38">
        <w:rPr>
          <w:rStyle w:val="Hyperlink4"/>
          <w:rFonts w:asciiTheme="minorHAnsi" w:hAnsiTheme="minorHAnsi"/>
          <w:i/>
          <w:iCs/>
          <w:sz w:val="22"/>
          <w:szCs w:val="22"/>
        </w:rPr>
        <w:t>Kavoussi</w:t>
      </w:r>
      <w:proofErr w:type="spellEnd"/>
      <w:r w:rsidRPr="00764F38">
        <w:rPr>
          <w:rStyle w:val="ab"/>
          <w:rFonts w:asciiTheme="minorHAnsi" w:hAnsiTheme="minorHAnsi"/>
          <w:i/>
          <w:iCs/>
          <w:sz w:val="22"/>
          <w:szCs w:val="22"/>
          <w:lang w:val="en-US"/>
        </w:rPr>
        <w:t>-</w:t>
      </w:r>
      <w:r w:rsidRPr="00764F38">
        <w:rPr>
          <w:rStyle w:val="Hyperlink4"/>
          <w:rFonts w:asciiTheme="minorHAnsi" w:hAnsiTheme="minorHAnsi"/>
          <w:i/>
          <w:iCs/>
          <w:sz w:val="22"/>
          <w:szCs w:val="22"/>
        </w:rPr>
        <w:t xml:space="preserve">DOI: 10.1002/9781444345148.ch15) </w:t>
      </w:r>
      <w:r w:rsidRPr="00764F38">
        <w:rPr>
          <w:rFonts w:asciiTheme="minorHAnsi" w:hAnsiTheme="minorHAnsi"/>
          <w:i/>
          <w:iCs/>
          <w:sz w:val="22"/>
          <w:szCs w:val="22"/>
        </w:rPr>
        <w:t>το</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οποίο</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εκδόθηκε</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το</w:t>
      </w:r>
      <w:r w:rsidRPr="00764F38">
        <w:rPr>
          <w:rStyle w:val="Hyperlink4"/>
          <w:rFonts w:asciiTheme="minorHAnsi" w:hAnsiTheme="minorHAnsi"/>
          <w:i/>
          <w:iCs/>
          <w:sz w:val="22"/>
          <w:szCs w:val="22"/>
        </w:rPr>
        <w:t xml:space="preserve"> 2012 </w:t>
      </w:r>
      <w:r w:rsidRPr="00764F38">
        <w:rPr>
          <w:rFonts w:asciiTheme="minorHAnsi" w:hAnsiTheme="minorHAnsi"/>
          <w:i/>
          <w:iCs/>
          <w:sz w:val="22"/>
          <w:szCs w:val="22"/>
        </w:rPr>
        <w:t>από</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τον</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εκδοτικό</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οίκο</w:t>
      </w:r>
      <w:r w:rsidRPr="00764F38">
        <w:rPr>
          <w:rStyle w:val="Hyperlink4"/>
          <w:rFonts w:asciiTheme="minorHAnsi" w:hAnsiTheme="minorHAnsi"/>
          <w:i/>
          <w:iCs/>
          <w:sz w:val="22"/>
          <w:szCs w:val="22"/>
        </w:rPr>
        <w:t xml:space="preserve"> Blackwell Publishing Ltd.</w:t>
      </w:r>
    </w:p>
    <w:p w14:paraId="44BC6729" w14:textId="77777777" w:rsidR="0093222E" w:rsidRPr="00764F38" w:rsidRDefault="00020C39" w:rsidP="008E66F1">
      <w:pPr>
        <w:pStyle w:val="a0"/>
        <w:numPr>
          <w:ilvl w:val="0"/>
          <w:numId w:val="96"/>
        </w:numPr>
        <w:rPr>
          <w:rFonts w:asciiTheme="minorHAnsi" w:hAnsiTheme="minorHAnsi"/>
          <w:i/>
          <w:iCs/>
          <w:sz w:val="22"/>
          <w:szCs w:val="22"/>
          <w:lang w:val="en-US"/>
        </w:rPr>
      </w:pPr>
      <w:r w:rsidRPr="00764F38">
        <w:rPr>
          <w:rStyle w:val="ab"/>
          <w:rFonts w:asciiTheme="minorHAnsi" w:hAnsiTheme="minorHAnsi"/>
          <w:b/>
          <w:bCs/>
          <w:i/>
          <w:iCs/>
          <w:sz w:val="22"/>
          <w:szCs w:val="22"/>
          <w:lang w:val="en-US"/>
        </w:rPr>
        <w:t xml:space="preserve">“Ureteroscopy: Patient Positioning and Room Setup” </w:t>
      </w:r>
      <w:r w:rsidRPr="00764F38">
        <w:rPr>
          <w:rStyle w:val="ab"/>
          <w:rFonts w:asciiTheme="minorHAnsi" w:hAnsiTheme="minorHAnsi"/>
          <w:i/>
          <w:iCs/>
          <w:sz w:val="22"/>
          <w:szCs w:val="22"/>
          <w:lang w:val="en-US"/>
        </w:rPr>
        <w:t>(</w:t>
      </w:r>
      <w:r w:rsidRPr="00764F38">
        <w:rPr>
          <w:rStyle w:val="ab"/>
          <w:rFonts w:asciiTheme="minorHAnsi" w:hAnsiTheme="minorHAnsi"/>
          <w:i/>
          <w:iCs/>
          <w:sz w:val="22"/>
          <w:szCs w:val="22"/>
        </w:rPr>
        <w:t>συγγραφείς</w:t>
      </w:r>
      <w:r w:rsidRPr="00764F38">
        <w:rPr>
          <w:rStyle w:val="ab"/>
          <w:rFonts w:asciiTheme="minorHAnsi" w:hAnsiTheme="minorHAnsi"/>
          <w:i/>
          <w:iCs/>
          <w:sz w:val="22"/>
          <w:szCs w:val="22"/>
          <w:lang w:val="en-US"/>
        </w:rPr>
        <w:t xml:space="preserve"> Joseph </w:t>
      </w:r>
      <w:proofErr w:type="spellStart"/>
      <w:r w:rsidRPr="00764F38">
        <w:rPr>
          <w:rStyle w:val="ab"/>
          <w:rFonts w:asciiTheme="minorHAnsi" w:hAnsiTheme="minorHAnsi"/>
          <w:i/>
          <w:iCs/>
          <w:sz w:val="22"/>
          <w:szCs w:val="22"/>
          <w:lang w:val="en-US"/>
        </w:rPr>
        <w:t>Graversen</w:t>
      </w:r>
      <w:proofErr w:type="spellEnd"/>
      <w:r w:rsidRPr="00764F38">
        <w:rPr>
          <w:rStyle w:val="ab"/>
          <w:rFonts w:asciiTheme="minorHAnsi" w:hAnsiTheme="minorHAnsi"/>
          <w:i/>
          <w:iCs/>
          <w:sz w:val="22"/>
          <w:szCs w:val="22"/>
          <w:lang w:val="en-US"/>
        </w:rPr>
        <w:t xml:space="preserve">, Debra Morrison, Jane Cho, Adam Kaplan, </w:t>
      </w:r>
      <w:proofErr w:type="spellStart"/>
      <w:r w:rsidRPr="00764F38">
        <w:rPr>
          <w:rStyle w:val="ab"/>
          <w:rFonts w:asciiTheme="minorHAnsi" w:hAnsiTheme="minorHAnsi"/>
          <w:i/>
          <w:iCs/>
          <w:sz w:val="22"/>
          <w:szCs w:val="22"/>
          <w:lang w:val="en-US"/>
        </w:rPr>
        <w:t>Corollos</w:t>
      </w:r>
      <w:proofErr w:type="spellEnd"/>
      <w:r w:rsidRPr="00764F38">
        <w:rPr>
          <w:rStyle w:val="ab"/>
          <w:rFonts w:asciiTheme="minorHAnsi" w:hAnsiTheme="minorHAnsi"/>
          <w:i/>
          <w:iCs/>
          <w:sz w:val="22"/>
          <w:szCs w:val="22"/>
          <w:lang w:val="en-US"/>
        </w:rPr>
        <w:t xml:space="preserve"> </w:t>
      </w:r>
      <w:proofErr w:type="spellStart"/>
      <w:r w:rsidRPr="00764F38">
        <w:rPr>
          <w:rStyle w:val="ab"/>
          <w:rFonts w:asciiTheme="minorHAnsi" w:hAnsiTheme="minorHAnsi"/>
          <w:i/>
          <w:iCs/>
          <w:sz w:val="22"/>
          <w:szCs w:val="22"/>
          <w:lang w:val="en-US"/>
        </w:rPr>
        <w:t>Abdelshehid</w:t>
      </w:r>
      <w:proofErr w:type="spellEnd"/>
      <w:r w:rsidRPr="00764F38">
        <w:rPr>
          <w:rStyle w:val="ab"/>
          <w:rFonts w:asciiTheme="minorHAnsi" w:hAnsiTheme="minorHAnsi"/>
          <w:i/>
          <w:iCs/>
          <w:sz w:val="22"/>
          <w:szCs w:val="22"/>
          <w:lang w:val="en-US"/>
        </w:rPr>
        <w:t xml:space="preserve">, Achim </w:t>
      </w:r>
      <w:proofErr w:type="spellStart"/>
      <w:r w:rsidRPr="00764F38">
        <w:rPr>
          <w:rStyle w:val="ab"/>
          <w:rFonts w:asciiTheme="minorHAnsi" w:hAnsiTheme="minorHAnsi"/>
          <w:i/>
          <w:iCs/>
          <w:sz w:val="22"/>
          <w:szCs w:val="22"/>
          <w:lang w:val="en-US"/>
        </w:rPr>
        <w:t>Lusch</w:t>
      </w:r>
      <w:proofErr w:type="spellEnd"/>
      <w:r w:rsidRPr="00764F38">
        <w:rPr>
          <w:rStyle w:val="ab"/>
          <w:rFonts w:asciiTheme="minorHAnsi" w:hAnsiTheme="minorHAnsi"/>
          <w:i/>
          <w:iCs/>
          <w:sz w:val="22"/>
          <w:szCs w:val="22"/>
          <w:lang w:val="en-US"/>
        </w:rPr>
        <w:t xml:space="preserve">, Michael </w:t>
      </w:r>
      <w:proofErr w:type="spellStart"/>
      <w:r w:rsidRPr="00764F38">
        <w:rPr>
          <w:rStyle w:val="ab"/>
          <w:rFonts w:asciiTheme="minorHAnsi" w:hAnsiTheme="minorHAnsi"/>
          <w:i/>
          <w:iCs/>
          <w:sz w:val="22"/>
          <w:szCs w:val="22"/>
          <w:lang w:val="en-US"/>
        </w:rPr>
        <w:t>Liss</w:t>
      </w:r>
      <w:proofErr w:type="spellEnd"/>
      <w:r w:rsidRPr="00764F38">
        <w:rPr>
          <w:rStyle w:val="ab"/>
          <w:rFonts w:asciiTheme="minorHAnsi" w:hAnsiTheme="minorHAnsi"/>
          <w:i/>
          <w:iCs/>
          <w:sz w:val="22"/>
          <w:szCs w:val="22"/>
          <w:lang w:val="en-US"/>
        </w:rPr>
        <w:t xml:space="preserve">, Jaime Landman) </w:t>
      </w:r>
      <w:proofErr w:type="spellStart"/>
      <w:r w:rsidRPr="00764F38">
        <w:rPr>
          <w:rStyle w:val="ab"/>
          <w:rFonts w:asciiTheme="minorHAnsi" w:hAnsiTheme="minorHAnsi"/>
          <w:i/>
          <w:iCs/>
          <w:sz w:val="22"/>
          <w:szCs w:val="22"/>
          <w:lang w:val="en-US"/>
        </w:rPr>
        <w:t>στο</w:t>
      </w:r>
      <w:proofErr w:type="spellEnd"/>
      <w:r w:rsidRPr="00764F38">
        <w:rPr>
          <w:rStyle w:val="ab"/>
          <w:rFonts w:asciiTheme="minorHAnsi" w:hAnsiTheme="minorHAnsi"/>
          <w:i/>
          <w:iCs/>
          <w:sz w:val="22"/>
          <w:szCs w:val="22"/>
          <w:lang w:val="en-US"/>
        </w:rPr>
        <w:t xml:space="preserve"> βιβ</w:t>
      </w:r>
      <w:proofErr w:type="spellStart"/>
      <w:r w:rsidRPr="00764F38">
        <w:rPr>
          <w:rStyle w:val="ab"/>
          <w:rFonts w:asciiTheme="minorHAnsi" w:hAnsiTheme="minorHAnsi"/>
          <w:i/>
          <w:iCs/>
          <w:sz w:val="22"/>
          <w:szCs w:val="22"/>
          <w:lang w:val="en-US"/>
        </w:rPr>
        <w:t>λίο</w:t>
      </w:r>
      <w:proofErr w:type="spellEnd"/>
      <w:r w:rsidRPr="00764F38">
        <w:rPr>
          <w:rStyle w:val="ab"/>
          <w:rFonts w:asciiTheme="minorHAnsi" w:hAnsiTheme="minorHAnsi"/>
          <w:i/>
          <w:iCs/>
          <w:sz w:val="22"/>
          <w:szCs w:val="22"/>
          <w:lang w:val="en-US"/>
        </w:rPr>
        <w:t xml:space="preserve"> </w:t>
      </w:r>
      <w:proofErr w:type="spellStart"/>
      <w:r w:rsidRPr="00764F38">
        <w:rPr>
          <w:rStyle w:val="ab"/>
          <w:rFonts w:asciiTheme="minorHAnsi" w:hAnsiTheme="minorHAnsi"/>
          <w:i/>
          <w:iCs/>
          <w:sz w:val="22"/>
          <w:szCs w:val="22"/>
          <w:lang w:val="en-US"/>
        </w:rPr>
        <w:t>με</w:t>
      </w:r>
      <w:proofErr w:type="spellEnd"/>
      <w:r w:rsidRPr="00764F38">
        <w:rPr>
          <w:rStyle w:val="ab"/>
          <w:rFonts w:asciiTheme="minorHAnsi" w:hAnsiTheme="minorHAnsi"/>
          <w:i/>
          <w:iCs/>
          <w:sz w:val="22"/>
          <w:szCs w:val="22"/>
          <w:lang w:val="en-US"/>
        </w:rPr>
        <w:t xml:space="preserve"> </w:t>
      </w:r>
      <w:proofErr w:type="spellStart"/>
      <w:r w:rsidRPr="00764F38">
        <w:rPr>
          <w:rStyle w:val="ab"/>
          <w:rFonts w:asciiTheme="minorHAnsi" w:hAnsiTheme="minorHAnsi"/>
          <w:i/>
          <w:iCs/>
          <w:sz w:val="22"/>
          <w:szCs w:val="22"/>
          <w:lang w:val="en-US"/>
        </w:rPr>
        <w:t>τίτλο</w:t>
      </w:r>
      <w:proofErr w:type="spellEnd"/>
      <w:r w:rsidRPr="00764F38">
        <w:rPr>
          <w:rStyle w:val="ab"/>
          <w:rFonts w:asciiTheme="minorHAnsi" w:hAnsiTheme="minorHAnsi"/>
          <w:i/>
          <w:iCs/>
          <w:sz w:val="22"/>
          <w:szCs w:val="22"/>
          <w:lang w:val="en-US"/>
        </w:rPr>
        <w:t xml:space="preserve"> </w:t>
      </w:r>
      <w:r w:rsidRPr="00764F38">
        <w:rPr>
          <w:rStyle w:val="ab"/>
          <w:rFonts w:asciiTheme="minorHAnsi" w:hAnsiTheme="minorHAnsi"/>
          <w:b/>
          <w:bCs/>
          <w:i/>
          <w:iCs/>
          <w:sz w:val="22"/>
          <w:szCs w:val="22"/>
          <w:lang w:val="en-US"/>
        </w:rPr>
        <w:t>“Ureteroscopy. Indications, Instrumentation &amp; Technique”</w:t>
      </w:r>
      <w:r w:rsidRPr="00764F38">
        <w:rPr>
          <w:rStyle w:val="ab"/>
          <w:rFonts w:asciiTheme="minorHAnsi" w:hAnsiTheme="minorHAnsi"/>
          <w:i/>
          <w:iCs/>
          <w:sz w:val="22"/>
          <w:szCs w:val="22"/>
          <w:lang w:val="en-US"/>
        </w:rPr>
        <w:t xml:space="preserve"> Current Clinical Urology 2013, pp 217-232, Springer editions   </w:t>
      </w:r>
      <w:hyperlink r:id="rId27" w:history="1">
        <w:r w:rsidRPr="00764F38">
          <w:rPr>
            <w:rStyle w:val="Hyperlink2"/>
            <w:rFonts w:asciiTheme="minorHAnsi" w:hAnsiTheme="minorHAnsi"/>
            <w:i/>
            <w:iCs/>
            <w:sz w:val="22"/>
            <w:szCs w:val="22"/>
          </w:rPr>
          <w:t>http://link.springer.com/chapter/10.1007%2F978-1-62703-206-3_19?LI=true</w:t>
        </w:r>
      </w:hyperlink>
      <w:r w:rsidRPr="00764F38">
        <w:rPr>
          <w:rStyle w:val="Hyperlink4"/>
          <w:rFonts w:asciiTheme="minorHAnsi" w:hAnsiTheme="minorHAnsi"/>
          <w:i/>
          <w:iCs/>
          <w:sz w:val="22"/>
          <w:szCs w:val="22"/>
        </w:rPr>
        <w:t xml:space="preserve"> </w:t>
      </w:r>
    </w:p>
    <w:p w14:paraId="0ACE56DB" w14:textId="77777777" w:rsidR="0093222E" w:rsidRDefault="00020C39" w:rsidP="008E66F1">
      <w:pPr>
        <w:pStyle w:val="a0"/>
        <w:numPr>
          <w:ilvl w:val="0"/>
          <w:numId w:val="95"/>
        </w:numPr>
        <w:jc w:val="both"/>
        <w:rPr>
          <w:rStyle w:val="Hyperlink4"/>
          <w:rFonts w:asciiTheme="minorHAnsi" w:hAnsiTheme="minorHAnsi"/>
          <w:i/>
          <w:iCs/>
          <w:sz w:val="22"/>
          <w:szCs w:val="22"/>
        </w:rPr>
      </w:pPr>
      <w:r w:rsidRPr="00764F38">
        <w:rPr>
          <w:rStyle w:val="ab"/>
          <w:rFonts w:asciiTheme="minorHAnsi" w:hAnsiTheme="minorHAnsi"/>
          <w:b/>
          <w:bCs/>
          <w:i/>
          <w:iCs/>
          <w:sz w:val="22"/>
          <w:szCs w:val="22"/>
          <w:lang w:val="en-US"/>
        </w:rPr>
        <w:t>“Percutaneous nephrolithotomy: access and instrumentation”</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συγγραφείς</w:t>
      </w:r>
      <w:r w:rsidRPr="00764F38">
        <w:rPr>
          <w:rStyle w:val="Hyperlink4"/>
          <w:rFonts w:asciiTheme="minorHAnsi" w:hAnsiTheme="minorHAnsi"/>
          <w:i/>
          <w:iCs/>
          <w:sz w:val="22"/>
          <w:szCs w:val="22"/>
        </w:rPr>
        <w:t xml:space="preserve"> </w:t>
      </w:r>
      <w:proofErr w:type="spellStart"/>
      <w:r w:rsidRPr="00764F38">
        <w:rPr>
          <w:rStyle w:val="Hyperlink4"/>
          <w:rFonts w:asciiTheme="minorHAnsi" w:hAnsiTheme="minorHAnsi"/>
          <w:i/>
          <w:iCs/>
          <w:sz w:val="22"/>
          <w:szCs w:val="22"/>
        </w:rPr>
        <w:t>Ganpule</w:t>
      </w:r>
      <w:proofErr w:type="spellEnd"/>
      <w:r w:rsidRPr="00764F38">
        <w:rPr>
          <w:rStyle w:val="Hyperlink4"/>
          <w:rFonts w:asciiTheme="minorHAnsi" w:hAnsiTheme="minorHAnsi"/>
          <w:i/>
          <w:iCs/>
          <w:sz w:val="22"/>
          <w:szCs w:val="22"/>
        </w:rPr>
        <w:t xml:space="preserve"> A, </w:t>
      </w:r>
      <w:proofErr w:type="spellStart"/>
      <w:r w:rsidRPr="00764F38">
        <w:rPr>
          <w:rStyle w:val="Hyperlink4"/>
          <w:rFonts w:asciiTheme="minorHAnsi" w:hAnsiTheme="minorHAnsi"/>
          <w:i/>
          <w:iCs/>
          <w:sz w:val="22"/>
          <w:szCs w:val="22"/>
        </w:rPr>
        <w:t>Abrol</w:t>
      </w:r>
      <w:proofErr w:type="spellEnd"/>
      <w:r w:rsidRPr="00764F38">
        <w:rPr>
          <w:rStyle w:val="Hyperlink4"/>
          <w:rFonts w:asciiTheme="minorHAnsi" w:hAnsiTheme="minorHAnsi"/>
          <w:i/>
          <w:iCs/>
          <w:sz w:val="22"/>
          <w:szCs w:val="22"/>
        </w:rPr>
        <w:t xml:space="preserve"> S, </w:t>
      </w:r>
      <w:proofErr w:type="spellStart"/>
      <w:r w:rsidRPr="00764F38">
        <w:rPr>
          <w:rStyle w:val="Hyperlink4"/>
          <w:rFonts w:asciiTheme="minorHAnsi" w:hAnsiTheme="minorHAnsi"/>
          <w:i/>
          <w:iCs/>
          <w:sz w:val="22"/>
          <w:szCs w:val="22"/>
        </w:rPr>
        <w:t>Laddha</w:t>
      </w:r>
      <w:proofErr w:type="spellEnd"/>
      <w:r w:rsidRPr="00764F38">
        <w:rPr>
          <w:rStyle w:val="Hyperlink4"/>
          <w:rFonts w:asciiTheme="minorHAnsi" w:hAnsiTheme="minorHAnsi"/>
          <w:i/>
          <w:iCs/>
          <w:sz w:val="22"/>
          <w:szCs w:val="22"/>
        </w:rPr>
        <w:t xml:space="preserve"> A, Desai M) </w:t>
      </w:r>
      <w:r w:rsidRPr="00764F38">
        <w:rPr>
          <w:rFonts w:asciiTheme="minorHAnsi" w:hAnsiTheme="minorHAnsi"/>
          <w:i/>
          <w:iCs/>
          <w:sz w:val="22"/>
          <w:szCs w:val="22"/>
        </w:rPr>
        <w:t>στο</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βιβλίο</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με</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τίτλο</w:t>
      </w:r>
      <w:r w:rsidRPr="00764F38">
        <w:rPr>
          <w:rStyle w:val="Hyperlink4"/>
          <w:rFonts w:asciiTheme="minorHAnsi" w:hAnsiTheme="minorHAnsi"/>
          <w:i/>
          <w:iCs/>
          <w:sz w:val="22"/>
          <w:szCs w:val="22"/>
        </w:rPr>
        <w:t xml:space="preserve"> </w:t>
      </w:r>
      <w:r w:rsidRPr="00764F38">
        <w:rPr>
          <w:rStyle w:val="ab"/>
          <w:rFonts w:asciiTheme="minorHAnsi" w:hAnsiTheme="minorHAnsi"/>
          <w:b/>
          <w:bCs/>
          <w:i/>
          <w:iCs/>
          <w:sz w:val="22"/>
          <w:szCs w:val="22"/>
          <w:lang w:val="en-US"/>
        </w:rPr>
        <w:t>“Urinary stones: Medical and surgical management”</w:t>
      </w:r>
      <w:r w:rsidRPr="00764F38">
        <w:rPr>
          <w:rStyle w:val="Hyperlink4"/>
          <w:rFonts w:asciiTheme="minorHAnsi" w:hAnsiTheme="minorHAnsi"/>
          <w:i/>
          <w:iCs/>
          <w:sz w:val="22"/>
          <w:szCs w:val="22"/>
        </w:rPr>
        <w:t xml:space="preserve"> (</w:t>
      </w:r>
      <w:proofErr w:type="spellStart"/>
      <w:r w:rsidRPr="00764F38">
        <w:rPr>
          <w:rStyle w:val="Hyperlink4"/>
          <w:rFonts w:asciiTheme="minorHAnsi" w:hAnsiTheme="minorHAnsi"/>
          <w:i/>
          <w:iCs/>
          <w:sz w:val="22"/>
          <w:szCs w:val="22"/>
        </w:rPr>
        <w:t>editors:Grasso</w:t>
      </w:r>
      <w:proofErr w:type="spellEnd"/>
      <w:r w:rsidRPr="00764F38">
        <w:rPr>
          <w:rStyle w:val="Hyperlink4"/>
          <w:rFonts w:asciiTheme="minorHAnsi" w:hAnsiTheme="minorHAnsi"/>
          <w:i/>
          <w:iCs/>
          <w:sz w:val="22"/>
          <w:szCs w:val="22"/>
        </w:rPr>
        <w:t xml:space="preserve"> M, Goldfarb D) </w:t>
      </w:r>
      <w:r w:rsidRPr="00764F38">
        <w:rPr>
          <w:rFonts w:asciiTheme="minorHAnsi" w:hAnsiTheme="minorHAnsi"/>
          <w:i/>
          <w:iCs/>
          <w:sz w:val="22"/>
          <w:szCs w:val="22"/>
        </w:rPr>
        <w:t>από</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τον</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εκδοτικό</w:t>
      </w:r>
      <w:r w:rsidRPr="00764F38">
        <w:rPr>
          <w:rStyle w:val="Hyperlink4"/>
          <w:rFonts w:asciiTheme="minorHAnsi" w:hAnsiTheme="minorHAnsi"/>
          <w:i/>
          <w:iCs/>
          <w:sz w:val="22"/>
          <w:szCs w:val="22"/>
        </w:rPr>
        <w:t xml:space="preserve"> </w:t>
      </w:r>
      <w:r w:rsidRPr="00764F38">
        <w:rPr>
          <w:rFonts w:asciiTheme="minorHAnsi" w:hAnsiTheme="minorHAnsi"/>
          <w:i/>
          <w:iCs/>
          <w:sz w:val="22"/>
          <w:szCs w:val="22"/>
        </w:rPr>
        <w:t>οίκο</w:t>
      </w:r>
      <w:r w:rsidRPr="00764F38">
        <w:rPr>
          <w:rStyle w:val="Hyperlink4"/>
          <w:rFonts w:asciiTheme="minorHAnsi" w:hAnsiTheme="minorHAnsi"/>
          <w:i/>
          <w:iCs/>
          <w:sz w:val="22"/>
          <w:szCs w:val="22"/>
        </w:rPr>
        <w:t xml:space="preserve"> Wiley Blackwell, 2014</w:t>
      </w:r>
    </w:p>
    <w:p w14:paraId="28E6C390" w14:textId="77777777" w:rsidR="00764F38" w:rsidRDefault="00764F38" w:rsidP="00764F38">
      <w:pPr>
        <w:pStyle w:val="a0"/>
        <w:ind w:left="994"/>
        <w:jc w:val="both"/>
        <w:rPr>
          <w:rStyle w:val="Hyperlink4"/>
          <w:rFonts w:asciiTheme="minorHAnsi" w:hAnsiTheme="minorHAnsi"/>
          <w:i/>
          <w:iCs/>
          <w:sz w:val="22"/>
          <w:szCs w:val="22"/>
        </w:rPr>
      </w:pPr>
    </w:p>
    <w:p w14:paraId="37E92109" w14:textId="77777777" w:rsidR="00764F38" w:rsidRPr="00764F38" w:rsidRDefault="00764F38" w:rsidP="00764F38">
      <w:pPr>
        <w:pStyle w:val="a0"/>
        <w:ind w:left="994"/>
        <w:jc w:val="both"/>
        <w:rPr>
          <w:rFonts w:asciiTheme="minorHAnsi" w:hAnsiTheme="minorHAnsi"/>
          <w:i/>
          <w:iCs/>
          <w:sz w:val="22"/>
          <w:szCs w:val="22"/>
          <w:lang w:val="en-US"/>
        </w:rPr>
      </w:pPr>
    </w:p>
    <w:p w14:paraId="05A5392E" w14:textId="77777777" w:rsidR="0093222E" w:rsidRPr="00764F38" w:rsidRDefault="00A471FB" w:rsidP="008E66F1">
      <w:pPr>
        <w:pStyle w:val="a0"/>
        <w:numPr>
          <w:ilvl w:val="0"/>
          <w:numId w:val="141"/>
        </w:numPr>
        <w:spacing w:before="100"/>
        <w:rPr>
          <w:rFonts w:asciiTheme="minorHAnsi" w:hAnsiTheme="minorHAnsi"/>
          <w:b/>
          <w:bCs/>
          <w:sz w:val="24"/>
          <w:szCs w:val="24"/>
          <w:lang w:val="en-US"/>
        </w:rPr>
      </w:pPr>
      <w:hyperlink r:id="rId28" w:history="1">
        <w:r w:rsidR="00020C39" w:rsidRPr="00764F38">
          <w:rPr>
            <w:rStyle w:val="Hyperlink4"/>
            <w:rFonts w:asciiTheme="minorHAnsi" w:hAnsiTheme="minorHAnsi"/>
            <w:b/>
            <w:bCs/>
            <w:sz w:val="24"/>
            <w:szCs w:val="24"/>
          </w:rPr>
          <w:t>Skin treatment and tract closure for tubeless percutaneous nephrolithotomy: University of California, Irvine, technique.</w:t>
        </w:r>
      </w:hyperlink>
    </w:p>
    <w:p w14:paraId="2E8F4432" w14:textId="77777777" w:rsidR="0093222E" w:rsidRPr="00764F38" w:rsidRDefault="00020C39">
      <w:pPr>
        <w:pStyle w:val="a0"/>
        <w:spacing w:before="100" w:line="360" w:lineRule="auto"/>
        <w:ind w:left="634"/>
        <w:rPr>
          <w:rStyle w:val="ab"/>
          <w:rFonts w:asciiTheme="minorHAnsi" w:hAnsiTheme="minorHAnsi"/>
          <w:b/>
          <w:bCs/>
          <w:sz w:val="24"/>
          <w:szCs w:val="24"/>
          <w:lang w:val="en-US"/>
        </w:rPr>
      </w:pPr>
      <w:r w:rsidRPr="00764F38">
        <w:rPr>
          <w:rStyle w:val="ab"/>
          <w:rFonts w:asciiTheme="minorHAnsi" w:hAnsiTheme="minorHAnsi"/>
          <w:sz w:val="24"/>
          <w:szCs w:val="24"/>
          <w:lang w:val="en-US"/>
        </w:rPr>
        <w:t xml:space="preserve">Kaufmann OG, </w:t>
      </w:r>
      <w:proofErr w:type="spellStart"/>
      <w:r w:rsidRPr="00764F38">
        <w:rPr>
          <w:rStyle w:val="ab"/>
          <w:rFonts w:asciiTheme="minorHAnsi" w:hAnsiTheme="minorHAnsi"/>
          <w:b/>
          <w:bCs/>
          <w:color w:val="1F497D"/>
          <w:sz w:val="24"/>
          <w:szCs w:val="24"/>
          <w:u w:color="1F497D"/>
          <w:lang w:val="en-US"/>
        </w:rPr>
        <w:t>Sountoulides</w:t>
      </w:r>
      <w:proofErr w:type="spellEnd"/>
      <w:r w:rsidRPr="00764F38">
        <w:rPr>
          <w:rStyle w:val="ab"/>
          <w:rFonts w:asciiTheme="minorHAnsi" w:hAnsiTheme="minorHAnsi"/>
          <w:b/>
          <w:bCs/>
          <w:color w:val="1F497D"/>
          <w:sz w:val="24"/>
          <w:szCs w:val="24"/>
          <w:u w:color="1F497D"/>
          <w:lang w:val="en-US"/>
        </w:rPr>
        <w:t xml:space="preserve"> P</w:t>
      </w:r>
      <w:r w:rsidRPr="00764F38">
        <w:rPr>
          <w:rStyle w:val="ab"/>
          <w:rFonts w:asciiTheme="minorHAnsi" w:hAnsiTheme="minorHAnsi"/>
          <w:sz w:val="24"/>
          <w:szCs w:val="24"/>
          <w:lang w:val="en-US"/>
        </w:rPr>
        <w:t xml:space="preserve">, Kaplan A, Louie M, McDougall E, </w:t>
      </w:r>
      <w:proofErr w:type="spellStart"/>
      <w:r w:rsidRPr="00764F38">
        <w:rPr>
          <w:rStyle w:val="ab"/>
          <w:rFonts w:asciiTheme="minorHAnsi" w:hAnsiTheme="minorHAnsi"/>
          <w:sz w:val="24"/>
          <w:szCs w:val="24"/>
          <w:lang w:val="en-US"/>
        </w:rPr>
        <w:t>Clayman</w:t>
      </w:r>
      <w:proofErr w:type="spellEnd"/>
      <w:r w:rsidRPr="00764F38">
        <w:rPr>
          <w:rStyle w:val="ab"/>
          <w:rFonts w:asciiTheme="minorHAnsi" w:hAnsiTheme="minorHAnsi"/>
          <w:sz w:val="24"/>
          <w:szCs w:val="24"/>
          <w:lang w:val="en-US"/>
        </w:rPr>
        <w:t xml:space="preserve"> R.</w:t>
      </w:r>
    </w:p>
    <w:p w14:paraId="49380BA1" w14:textId="77777777" w:rsidR="0093222E" w:rsidRPr="00764F38" w:rsidRDefault="00020C39">
      <w:pPr>
        <w:pStyle w:val="a0"/>
        <w:spacing w:before="120" w:line="240" w:lineRule="atLeast"/>
        <w:rPr>
          <w:rStyle w:val="ab"/>
          <w:rFonts w:asciiTheme="minorHAnsi" w:hAnsiTheme="minorHAnsi"/>
          <w:b/>
          <w:bCs/>
          <w:sz w:val="24"/>
          <w:szCs w:val="24"/>
          <w:lang w:val="en-US"/>
        </w:rPr>
      </w:pPr>
      <w:r w:rsidRPr="00764F38">
        <w:rPr>
          <w:rStyle w:val="ab"/>
          <w:rFonts w:asciiTheme="minorHAnsi" w:hAnsiTheme="minorHAnsi"/>
          <w:sz w:val="24"/>
          <w:szCs w:val="24"/>
          <w:lang w:val="en-US"/>
        </w:rPr>
        <w:t xml:space="preserve">      </w:t>
      </w:r>
      <w:r w:rsidRPr="00764F38">
        <w:rPr>
          <w:rStyle w:val="ab"/>
          <w:rFonts w:asciiTheme="minorHAnsi" w:hAnsiTheme="minorHAnsi"/>
          <w:sz w:val="24"/>
          <w:szCs w:val="24"/>
          <w:lang w:val="en-US"/>
        </w:rPr>
        <w:tab/>
        <w:t xml:space="preserve">JOURNAL OF ENDOUROLOGY 2009 Oct;23(10):1739-41   </w:t>
      </w:r>
      <w:r w:rsidR="00DB428C" w:rsidRPr="00764F38">
        <w:rPr>
          <w:rStyle w:val="Hyperlink3"/>
          <w:rFonts w:asciiTheme="minorHAnsi" w:eastAsia="Arial Unicode MS" w:hAnsiTheme="minorHAnsi"/>
        </w:rPr>
        <w:t>(</w:t>
      </w:r>
      <w:proofErr w:type="spellStart"/>
      <w:r w:rsidR="00DB428C" w:rsidRPr="00764F38">
        <w:rPr>
          <w:rStyle w:val="Hyperlink3"/>
          <w:rFonts w:asciiTheme="minorHAnsi" w:eastAsia="Arial Unicode MS" w:hAnsiTheme="minorHAnsi"/>
        </w:rPr>
        <w:t>I.F</w:t>
      </w:r>
      <w:proofErr w:type="spellEnd"/>
      <w:r w:rsidR="00DB428C" w:rsidRPr="00764F38">
        <w:rPr>
          <w:rStyle w:val="Hyperlink3"/>
          <w:rFonts w:asciiTheme="minorHAnsi" w:eastAsia="Arial Unicode MS" w:hAnsiTheme="minorHAnsi"/>
        </w:rPr>
        <w:t>: 2.</w:t>
      </w:r>
      <w:r w:rsidR="00657D16">
        <w:rPr>
          <w:rStyle w:val="Hyperlink3"/>
          <w:rFonts w:asciiTheme="minorHAnsi" w:eastAsia="Arial Unicode MS" w:hAnsiTheme="minorHAnsi"/>
        </w:rPr>
        <w:t>267</w:t>
      </w:r>
      <w:r w:rsidRPr="00764F38">
        <w:rPr>
          <w:rStyle w:val="Hyperlink3"/>
          <w:rFonts w:asciiTheme="minorHAnsi" w:eastAsia="Arial Unicode MS" w:hAnsiTheme="minorHAnsi"/>
        </w:rPr>
        <w:t>)</w:t>
      </w:r>
    </w:p>
    <w:p w14:paraId="0622F4B0" w14:textId="77777777" w:rsidR="0093222E" w:rsidRPr="00764F38" w:rsidRDefault="0093222E">
      <w:pPr>
        <w:pStyle w:val="a0"/>
        <w:spacing w:before="120" w:line="240" w:lineRule="atLeast"/>
        <w:rPr>
          <w:rFonts w:asciiTheme="minorHAnsi" w:hAnsiTheme="minorHAnsi"/>
          <w:sz w:val="24"/>
          <w:szCs w:val="24"/>
          <w:lang w:val="en-US"/>
        </w:rPr>
      </w:pPr>
    </w:p>
    <w:p w14:paraId="0611A536" w14:textId="77777777" w:rsidR="0093222E" w:rsidRPr="00764F38" w:rsidRDefault="00020C39" w:rsidP="000E1BF9">
      <w:pPr>
        <w:pStyle w:val="a7"/>
        <w:numPr>
          <w:ilvl w:val="0"/>
          <w:numId w:val="29"/>
        </w:numPr>
        <w:shd w:val="clear" w:color="auto" w:fill="FFFFFF"/>
        <w:spacing w:before="34" w:after="34" w:line="360" w:lineRule="auto"/>
        <w:rPr>
          <w:rStyle w:val="ab"/>
          <w:i/>
          <w:iCs/>
          <w:sz w:val="24"/>
          <w:szCs w:val="24"/>
          <w:lang w:val="en-US"/>
        </w:rPr>
      </w:pPr>
      <w:r w:rsidRPr="00764F38">
        <w:rPr>
          <w:rStyle w:val="ab"/>
          <w:rFonts w:asciiTheme="minorHAnsi" w:hAnsiTheme="minorHAnsi"/>
          <w:b/>
          <w:bCs/>
          <w:i/>
          <w:iCs/>
          <w:sz w:val="24"/>
          <w:szCs w:val="24"/>
        </w:rPr>
        <w:t>βιβλιογραφικές αναφορές (</w:t>
      </w:r>
      <w:r w:rsidRPr="00764F38">
        <w:rPr>
          <w:rStyle w:val="ab"/>
          <w:rFonts w:asciiTheme="minorHAnsi" w:hAnsiTheme="minorHAnsi"/>
          <w:b/>
          <w:bCs/>
          <w:i/>
          <w:iCs/>
          <w:sz w:val="24"/>
          <w:szCs w:val="24"/>
          <w:lang w:val="en-US"/>
        </w:rPr>
        <w:t>citations</w:t>
      </w:r>
      <w:r w:rsidRPr="00764F38">
        <w:rPr>
          <w:rStyle w:val="ab"/>
          <w:rFonts w:asciiTheme="minorHAnsi" w:hAnsiTheme="minorHAnsi"/>
          <w:b/>
          <w:bCs/>
          <w:i/>
          <w:iCs/>
          <w:sz w:val="24"/>
          <w:szCs w:val="24"/>
        </w:rPr>
        <w:t>)</w:t>
      </w:r>
      <w:r w:rsidRPr="00764F38">
        <w:rPr>
          <w:rStyle w:val="Hyperlink4"/>
          <w:rFonts w:asciiTheme="minorHAnsi" w:hAnsiTheme="minorHAnsi"/>
          <w:sz w:val="24"/>
          <w:szCs w:val="24"/>
        </w:rPr>
        <w:t xml:space="preserve"> </w:t>
      </w:r>
      <w:r w:rsidRPr="00764F38">
        <w:rPr>
          <w:rFonts w:asciiTheme="minorHAnsi" w:hAnsiTheme="minorHAnsi"/>
          <w:sz w:val="24"/>
          <w:szCs w:val="24"/>
        </w:rPr>
        <w:t>:</w:t>
      </w:r>
      <w:r w:rsidRPr="00764F38">
        <w:rPr>
          <w:rStyle w:val="Hyperlink4"/>
          <w:rFonts w:asciiTheme="minorHAnsi" w:hAnsiTheme="minorHAnsi"/>
          <w:sz w:val="24"/>
          <w:szCs w:val="24"/>
        </w:rPr>
        <w:t xml:space="preserve"> </w:t>
      </w:r>
      <w:r w:rsidRPr="00764F38">
        <w:rPr>
          <w:rStyle w:val="ab"/>
          <w:rFonts w:asciiTheme="minorHAnsi" w:hAnsiTheme="minorHAnsi"/>
          <w:b/>
          <w:bCs/>
          <w:sz w:val="24"/>
          <w:szCs w:val="24"/>
          <w:lang w:val="en-US"/>
        </w:rPr>
        <w:t>1</w:t>
      </w:r>
      <w:r w:rsidR="00B075BC">
        <w:rPr>
          <w:rStyle w:val="ab"/>
          <w:rFonts w:asciiTheme="minorHAnsi" w:hAnsiTheme="minorHAnsi"/>
          <w:b/>
          <w:bCs/>
          <w:sz w:val="24"/>
          <w:szCs w:val="24"/>
          <w:lang w:val="en-US"/>
        </w:rPr>
        <w:t>9</w:t>
      </w:r>
    </w:p>
    <w:p w14:paraId="6DFBAE9A" w14:textId="77777777" w:rsidR="00764F38" w:rsidRPr="00764F38" w:rsidRDefault="00764F38" w:rsidP="00764F38">
      <w:pPr>
        <w:pStyle w:val="a7"/>
        <w:shd w:val="clear" w:color="auto" w:fill="FFFFFF"/>
        <w:spacing w:before="34" w:after="34" w:line="360" w:lineRule="auto"/>
        <w:ind w:left="1434"/>
        <w:rPr>
          <w:rStyle w:val="ab"/>
          <w:rFonts w:asciiTheme="minorHAnsi" w:hAnsiTheme="minorHAnsi"/>
          <w:i/>
          <w:iCs/>
          <w:sz w:val="24"/>
          <w:szCs w:val="24"/>
          <w:lang w:val="en-US"/>
        </w:rPr>
      </w:pPr>
    </w:p>
    <w:p w14:paraId="6B664DAB" w14:textId="77777777" w:rsidR="0093222E" w:rsidRPr="00764F38" w:rsidRDefault="00020C39" w:rsidP="008E66F1">
      <w:pPr>
        <w:pStyle w:val="a7"/>
        <w:numPr>
          <w:ilvl w:val="0"/>
          <w:numId w:val="97"/>
        </w:numPr>
        <w:rPr>
          <w:rFonts w:asciiTheme="minorHAnsi" w:hAnsiTheme="minorHAnsi"/>
          <w:b/>
          <w:bCs/>
          <w:sz w:val="24"/>
          <w:szCs w:val="24"/>
          <w:lang w:val="en-US"/>
        </w:rPr>
      </w:pPr>
      <w:r w:rsidRPr="00764F38">
        <w:rPr>
          <w:rStyle w:val="Hyperlink4"/>
          <w:rFonts w:asciiTheme="minorHAnsi" w:hAnsiTheme="minorHAnsi"/>
          <w:b/>
          <w:bCs/>
          <w:sz w:val="24"/>
          <w:szCs w:val="24"/>
        </w:rPr>
        <w:t>Complications following augmentation cystoplasty; prevention and management.</w:t>
      </w:r>
    </w:p>
    <w:p w14:paraId="4EBE7F8C" w14:textId="77777777" w:rsidR="0093222E" w:rsidRPr="00764F38" w:rsidRDefault="0093222E">
      <w:pPr>
        <w:pStyle w:val="a7"/>
        <w:ind w:left="1080"/>
        <w:rPr>
          <w:rStyle w:val="ab"/>
          <w:rFonts w:asciiTheme="minorHAnsi" w:hAnsiTheme="minorHAnsi"/>
          <w:b/>
          <w:bCs/>
          <w:sz w:val="24"/>
          <w:szCs w:val="24"/>
          <w:lang w:val="en-US"/>
        </w:rPr>
      </w:pPr>
    </w:p>
    <w:p w14:paraId="7D300362" w14:textId="77777777" w:rsidR="0093222E" w:rsidRPr="00764F38" w:rsidRDefault="00020C39" w:rsidP="00764F38">
      <w:pPr>
        <w:pStyle w:val="a0"/>
        <w:ind w:left="630"/>
        <w:rPr>
          <w:rStyle w:val="ab"/>
          <w:rFonts w:asciiTheme="minorHAnsi" w:hAnsiTheme="minorHAnsi"/>
          <w:sz w:val="24"/>
          <w:szCs w:val="24"/>
          <w:lang w:val="en-US"/>
        </w:rPr>
      </w:pPr>
      <w:proofErr w:type="spellStart"/>
      <w:r w:rsidRPr="00764F38">
        <w:rPr>
          <w:rStyle w:val="ab"/>
          <w:rFonts w:asciiTheme="minorHAnsi" w:hAnsiTheme="minorHAnsi"/>
          <w:b/>
          <w:bCs/>
          <w:color w:val="1F497D"/>
          <w:sz w:val="24"/>
          <w:szCs w:val="24"/>
          <w:u w:color="1F497D"/>
          <w:lang w:val="fr-FR"/>
        </w:rPr>
        <w:t>Sountoulides</w:t>
      </w:r>
      <w:proofErr w:type="spellEnd"/>
      <w:r w:rsidR="00764F38">
        <w:rPr>
          <w:rStyle w:val="ab"/>
          <w:rFonts w:asciiTheme="minorHAnsi" w:hAnsiTheme="minorHAnsi"/>
          <w:b/>
          <w:bCs/>
          <w:color w:val="1F497D"/>
          <w:sz w:val="24"/>
          <w:szCs w:val="24"/>
          <w:u w:color="1F497D"/>
          <w:lang w:val="fr-FR"/>
        </w:rPr>
        <w:t xml:space="preserve"> P</w:t>
      </w:r>
      <w:r w:rsidR="00764F38">
        <w:rPr>
          <w:rStyle w:val="ab"/>
          <w:rFonts w:asciiTheme="minorHAnsi" w:hAnsiTheme="minorHAnsi"/>
          <w:sz w:val="24"/>
          <w:szCs w:val="24"/>
          <w:lang w:val="fr-FR"/>
        </w:rPr>
        <w:t xml:space="preserve">, </w:t>
      </w:r>
      <w:proofErr w:type="spellStart"/>
      <w:r w:rsidRPr="00764F38">
        <w:rPr>
          <w:rStyle w:val="ab"/>
          <w:rFonts w:asciiTheme="minorHAnsi" w:hAnsiTheme="minorHAnsi"/>
          <w:sz w:val="24"/>
          <w:szCs w:val="24"/>
          <w:lang w:val="fr-FR"/>
        </w:rPr>
        <w:t>Laguna</w:t>
      </w:r>
      <w:proofErr w:type="spellEnd"/>
      <w:r w:rsidR="00764F38">
        <w:rPr>
          <w:rStyle w:val="ab"/>
          <w:rFonts w:asciiTheme="minorHAnsi" w:hAnsiTheme="minorHAnsi"/>
          <w:sz w:val="24"/>
          <w:szCs w:val="24"/>
          <w:lang w:val="fr-FR"/>
        </w:rPr>
        <w:t xml:space="preserve"> MP, </w:t>
      </w:r>
      <w:r w:rsidRPr="00764F38">
        <w:rPr>
          <w:rStyle w:val="ab"/>
          <w:rFonts w:asciiTheme="minorHAnsi" w:hAnsiTheme="minorHAnsi"/>
          <w:sz w:val="24"/>
          <w:szCs w:val="24"/>
          <w:lang w:val="fr-FR"/>
        </w:rPr>
        <w:t>de la Rosette</w:t>
      </w:r>
      <w:r w:rsidR="00764F38">
        <w:rPr>
          <w:rStyle w:val="ab"/>
          <w:rFonts w:asciiTheme="minorHAnsi" w:hAnsiTheme="minorHAnsi"/>
          <w:sz w:val="24"/>
          <w:szCs w:val="24"/>
          <w:lang w:val="fr-FR"/>
        </w:rPr>
        <w:t xml:space="preserve"> J.</w:t>
      </w:r>
      <w:r w:rsidR="00764F38">
        <w:rPr>
          <w:rStyle w:val="ab"/>
          <w:rFonts w:asciiTheme="minorHAnsi" w:hAnsiTheme="minorHAnsi"/>
          <w:sz w:val="24"/>
          <w:szCs w:val="24"/>
          <w:lang w:val="en-US"/>
        </w:rPr>
        <w:t>J</w:t>
      </w:r>
    </w:p>
    <w:p w14:paraId="35FECB86" w14:textId="77777777" w:rsidR="0093222E" w:rsidRPr="00764F38" w:rsidRDefault="0093222E">
      <w:pPr>
        <w:pStyle w:val="a0"/>
        <w:ind w:left="360"/>
        <w:rPr>
          <w:rFonts w:asciiTheme="minorHAnsi" w:hAnsiTheme="minorHAnsi"/>
          <w:sz w:val="24"/>
          <w:szCs w:val="24"/>
          <w:lang w:val="fr-FR"/>
        </w:rPr>
      </w:pPr>
    </w:p>
    <w:p w14:paraId="0AD2B684" w14:textId="77777777" w:rsidR="0093222E" w:rsidRPr="00764F38" w:rsidRDefault="00020C39" w:rsidP="00764F38">
      <w:pPr>
        <w:pStyle w:val="a0"/>
        <w:spacing w:line="360" w:lineRule="auto"/>
        <w:ind w:left="717"/>
        <w:rPr>
          <w:rStyle w:val="ab"/>
          <w:rFonts w:asciiTheme="minorHAnsi" w:hAnsiTheme="minorHAnsi"/>
          <w:sz w:val="24"/>
          <w:szCs w:val="24"/>
          <w:lang w:val="en-US"/>
        </w:rPr>
      </w:pPr>
      <w:r w:rsidRPr="00764F38">
        <w:rPr>
          <w:rStyle w:val="ab"/>
          <w:rFonts w:asciiTheme="minorHAnsi" w:hAnsiTheme="minorHAnsi"/>
          <w:sz w:val="24"/>
          <w:szCs w:val="24"/>
          <w:lang w:val="en-US"/>
        </w:rPr>
        <w:t>CENTRAL EUROPEAN JOURNAL OF UROLOGY 2009; 62(4): 216-21</w:t>
      </w:r>
      <w:r w:rsidR="00764F38">
        <w:rPr>
          <w:rStyle w:val="ab"/>
          <w:rFonts w:asciiTheme="minorHAnsi" w:hAnsiTheme="minorHAnsi"/>
          <w:sz w:val="24"/>
          <w:szCs w:val="24"/>
          <w:lang w:val="en-US"/>
        </w:rPr>
        <w:t xml:space="preserve"> (</w:t>
      </w:r>
      <w:r w:rsidRPr="00764F38">
        <w:rPr>
          <w:rStyle w:val="ab"/>
          <w:rFonts w:asciiTheme="minorHAnsi" w:hAnsiTheme="minorHAnsi"/>
          <w:sz w:val="24"/>
          <w:szCs w:val="24"/>
          <w:lang w:val="en-US"/>
        </w:rPr>
        <w:t>Indexed in PubMed)</w:t>
      </w:r>
    </w:p>
    <w:p w14:paraId="50B08978" w14:textId="77777777" w:rsidR="0093222E" w:rsidRPr="00764F38" w:rsidRDefault="00020C39">
      <w:pPr>
        <w:pStyle w:val="a7"/>
        <w:numPr>
          <w:ilvl w:val="0"/>
          <w:numId w:val="29"/>
        </w:numPr>
        <w:spacing w:line="360" w:lineRule="auto"/>
        <w:rPr>
          <w:rFonts w:asciiTheme="minorHAnsi" w:hAnsiTheme="minorHAnsi"/>
          <w:sz w:val="24"/>
          <w:szCs w:val="24"/>
        </w:rPr>
      </w:pPr>
      <w:r w:rsidRPr="00764F38">
        <w:rPr>
          <w:rStyle w:val="ab"/>
          <w:rFonts w:asciiTheme="minorHAnsi" w:hAnsiTheme="minorHAnsi"/>
          <w:b/>
          <w:bCs/>
          <w:i/>
          <w:iCs/>
          <w:sz w:val="24"/>
          <w:szCs w:val="24"/>
        </w:rPr>
        <w:lastRenderedPageBreak/>
        <w:t>βιβλιογραφικές αναφορές (</w:t>
      </w:r>
      <w:r w:rsidRPr="00764F38">
        <w:rPr>
          <w:rStyle w:val="ab"/>
          <w:rFonts w:asciiTheme="minorHAnsi" w:hAnsiTheme="minorHAnsi"/>
          <w:b/>
          <w:bCs/>
          <w:i/>
          <w:iCs/>
          <w:sz w:val="24"/>
          <w:szCs w:val="24"/>
          <w:lang w:val="en-US"/>
        </w:rPr>
        <w:t>citations</w:t>
      </w:r>
      <w:r w:rsidRPr="00764F38">
        <w:rPr>
          <w:rStyle w:val="ab"/>
          <w:rFonts w:asciiTheme="minorHAnsi" w:hAnsiTheme="minorHAnsi"/>
          <w:b/>
          <w:bCs/>
          <w:i/>
          <w:iCs/>
          <w:sz w:val="24"/>
          <w:szCs w:val="24"/>
        </w:rPr>
        <w:t>)</w:t>
      </w:r>
      <w:r w:rsidRPr="00764F38">
        <w:rPr>
          <w:rStyle w:val="Hyperlink4"/>
          <w:rFonts w:asciiTheme="minorHAnsi" w:hAnsiTheme="minorHAnsi"/>
          <w:sz w:val="24"/>
          <w:szCs w:val="24"/>
        </w:rPr>
        <w:t xml:space="preserve"> </w:t>
      </w:r>
      <w:r w:rsidRPr="00764F38">
        <w:rPr>
          <w:rFonts w:asciiTheme="minorHAnsi" w:hAnsiTheme="minorHAnsi"/>
          <w:sz w:val="24"/>
          <w:szCs w:val="24"/>
        </w:rPr>
        <w:t>:</w:t>
      </w:r>
      <w:r w:rsidRPr="00764F38">
        <w:rPr>
          <w:rStyle w:val="Hyperlink4"/>
          <w:rFonts w:asciiTheme="minorHAnsi" w:hAnsiTheme="minorHAnsi"/>
          <w:sz w:val="24"/>
          <w:szCs w:val="24"/>
        </w:rPr>
        <w:t xml:space="preserve"> </w:t>
      </w:r>
      <w:r w:rsidR="00764F38">
        <w:rPr>
          <w:rStyle w:val="ab"/>
          <w:rFonts w:asciiTheme="minorHAnsi" w:hAnsiTheme="minorHAnsi"/>
          <w:b/>
          <w:bCs/>
          <w:sz w:val="24"/>
          <w:szCs w:val="24"/>
          <w:lang w:val="en-US"/>
        </w:rPr>
        <w:t>6</w:t>
      </w:r>
    </w:p>
    <w:p w14:paraId="1F969E2E" w14:textId="77777777" w:rsidR="0093222E" w:rsidRDefault="0093222E">
      <w:pPr>
        <w:pStyle w:val="a0"/>
        <w:spacing w:line="360" w:lineRule="auto"/>
        <w:rPr>
          <w:sz w:val="24"/>
          <w:szCs w:val="24"/>
          <w:lang w:val="en-US"/>
        </w:rPr>
      </w:pPr>
    </w:p>
    <w:p w14:paraId="703F1F87" w14:textId="77777777" w:rsidR="0093222E" w:rsidRPr="0071696D" w:rsidRDefault="00020C39" w:rsidP="008E66F1">
      <w:pPr>
        <w:pStyle w:val="ac"/>
        <w:numPr>
          <w:ilvl w:val="0"/>
          <w:numId w:val="98"/>
        </w:numPr>
        <w:shd w:val="clear" w:color="auto" w:fill="FFFFFF"/>
        <w:rPr>
          <w:rFonts w:asciiTheme="minorHAnsi" w:hAnsiTheme="minorHAnsi"/>
          <w:b/>
          <w:bCs/>
        </w:rPr>
      </w:pPr>
      <w:r w:rsidRPr="0071696D">
        <w:rPr>
          <w:rStyle w:val="Hyperlink4"/>
          <w:rFonts w:asciiTheme="minorHAnsi" w:hAnsiTheme="minorHAnsi"/>
          <w:b/>
          <w:bCs/>
        </w:rPr>
        <w:t>The prognostic value of serum chromogranin A and prostate specific antigen in prostate cancer patients for progression to the hormone resistance state.</w:t>
      </w:r>
    </w:p>
    <w:p w14:paraId="40A96F8F" w14:textId="77777777" w:rsidR="0093222E" w:rsidRPr="0071696D" w:rsidRDefault="00A471FB">
      <w:pPr>
        <w:pStyle w:val="authlist"/>
        <w:shd w:val="clear" w:color="auto" w:fill="FFFFFF"/>
        <w:ind w:left="634"/>
        <w:rPr>
          <w:rStyle w:val="ab"/>
          <w:rFonts w:asciiTheme="minorHAnsi" w:eastAsia="Arial" w:hAnsiTheme="minorHAnsi" w:cs="Arial"/>
          <w:lang w:val="en-US"/>
        </w:rPr>
      </w:pPr>
      <w:hyperlink r:id="rId29" w:history="1">
        <w:proofErr w:type="spellStart"/>
        <w:r w:rsidR="00020C39" w:rsidRPr="0071696D">
          <w:rPr>
            <w:rStyle w:val="Hyperlink5"/>
            <w:rFonts w:asciiTheme="minorHAnsi" w:hAnsiTheme="minorHAnsi"/>
          </w:rPr>
          <w:t>Zissimopoulos</w:t>
        </w:r>
        <w:proofErr w:type="spellEnd"/>
        <w:r w:rsidR="00020C39" w:rsidRPr="0071696D">
          <w:rPr>
            <w:rStyle w:val="Hyperlink5"/>
            <w:rFonts w:asciiTheme="minorHAnsi" w:hAnsiTheme="minorHAnsi"/>
          </w:rPr>
          <w:t xml:space="preserve"> A</w:t>
        </w:r>
      </w:hyperlink>
      <w:r w:rsidR="00020C39" w:rsidRPr="0071696D">
        <w:rPr>
          <w:rStyle w:val="ab"/>
          <w:rFonts w:asciiTheme="minorHAnsi" w:hAnsiTheme="minorHAnsi"/>
          <w:lang w:val="fr-FR"/>
        </w:rPr>
        <w:t xml:space="preserve">, </w:t>
      </w:r>
      <w:hyperlink r:id="rId30" w:history="1">
        <w:proofErr w:type="spellStart"/>
        <w:r w:rsidR="00020C39" w:rsidRPr="0071696D">
          <w:rPr>
            <w:rStyle w:val="Hyperlink5"/>
            <w:rFonts w:asciiTheme="minorHAnsi" w:hAnsiTheme="minorHAnsi"/>
          </w:rPr>
          <w:t>Bantis</w:t>
        </w:r>
        <w:proofErr w:type="spellEnd"/>
        <w:r w:rsidR="00020C39" w:rsidRPr="0071696D">
          <w:rPr>
            <w:rStyle w:val="Hyperlink5"/>
            <w:rFonts w:asciiTheme="minorHAnsi" w:hAnsiTheme="minorHAnsi"/>
          </w:rPr>
          <w:t xml:space="preserve"> A</w:t>
        </w:r>
      </w:hyperlink>
      <w:r w:rsidR="00020C39" w:rsidRPr="0071696D">
        <w:rPr>
          <w:rStyle w:val="ab"/>
          <w:rFonts w:asciiTheme="minorHAnsi" w:hAnsiTheme="minorHAnsi"/>
          <w:lang w:val="fr-FR"/>
        </w:rPr>
        <w:t xml:space="preserve">, </w:t>
      </w:r>
      <w:hyperlink r:id="rId31" w:history="1">
        <w:proofErr w:type="spellStart"/>
        <w:r w:rsidR="00020C39" w:rsidRPr="0071696D">
          <w:rPr>
            <w:rStyle w:val="Hyperlink6"/>
            <w:rFonts w:asciiTheme="minorHAnsi" w:hAnsiTheme="minorHAnsi"/>
          </w:rPr>
          <w:t>Sountoulides</w:t>
        </w:r>
        <w:proofErr w:type="spellEnd"/>
        <w:r w:rsidR="00020C39" w:rsidRPr="0071696D">
          <w:rPr>
            <w:rStyle w:val="Hyperlink6"/>
            <w:rFonts w:asciiTheme="minorHAnsi" w:hAnsiTheme="minorHAnsi"/>
          </w:rPr>
          <w:t xml:space="preserve"> P</w:t>
        </w:r>
      </w:hyperlink>
      <w:r w:rsidR="00020C39" w:rsidRPr="0071696D">
        <w:rPr>
          <w:rStyle w:val="ab"/>
          <w:rFonts w:asciiTheme="minorHAnsi" w:hAnsiTheme="minorHAnsi"/>
          <w:lang w:val="fr-FR"/>
        </w:rPr>
        <w:t xml:space="preserve">, </w:t>
      </w:r>
      <w:hyperlink r:id="rId32" w:history="1">
        <w:proofErr w:type="spellStart"/>
        <w:r w:rsidR="00020C39" w:rsidRPr="0071696D">
          <w:rPr>
            <w:rStyle w:val="Hyperlink5"/>
            <w:rFonts w:asciiTheme="minorHAnsi" w:hAnsiTheme="minorHAnsi"/>
          </w:rPr>
          <w:t>Giannakopoulos</w:t>
        </w:r>
        <w:proofErr w:type="spellEnd"/>
        <w:r w:rsidR="00020C39" w:rsidRPr="0071696D">
          <w:rPr>
            <w:rStyle w:val="Hyperlink5"/>
            <w:rFonts w:asciiTheme="minorHAnsi" w:hAnsiTheme="minorHAnsi"/>
          </w:rPr>
          <w:t xml:space="preserve"> S</w:t>
        </w:r>
      </w:hyperlink>
      <w:r w:rsidR="00020C39" w:rsidRPr="0071696D">
        <w:rPr>
          <w:rStyle w:val="ab"/>
          <w:rFonts w:asciiTheme="minorHAnsi" w:hAnsiTheme="minorHAnsi"/>
          <w:lang w:val="fr-FR"/>
        </w:rPr>
        <w:t xml:space="preserve">, </w:t>
      </w:r>
      <w:hyperlink r:id="rId33" w:history="1">
        <w:proofErr w:type="spellStart"/>
        <w:r w:rsidR="00020C39" w:rsidRPr="0071696D">
          <w:rPr>
            <w:rStyle w:val="Hyperlink5"/>
            <w:rFonts w:asciiTheme="minorHAnsi" w:hAnsiTheme="minorHAnsi"/>
          </w:rPr>
          <w:t>Kalaitzis</w:t>
        </w:r>
        <w:proofErr w:type="spellEnd"/>
        <w:r w:rsidR="00020C39" w:rsidRPr="0071696D">
          <w:rPr>
            <w:rStyle w:val="Hyperlink5"/>
            <w:rFonts w:asciiTheme="minorHAnsi" w:hAnsiTheme="minorHAnsi"/>
          </w:rPr>
          <w:t xml:space="preserve"> C</w:t>
        </w:r>
      </w:hyperlink>
      <w:r w:rsidR="00020C39" w:rsidRPr="0071696D">
        <w:rPr>
          <w:rStyle w:val="ab"/>
          <w:rFonts w:asciiTheme="minorHAnsi" w:hAnsiTheme="minorHAnsi"/>
          <w:lang w:val="fr-FR"/>
        </w:rPr>
        <w:t xml:space="preserve">, </w:t>
      </w:r>
      <w:hyperlink r:id="rId34" w:history="1">
        <w:proofErr w:type="spellStart"/>
        <w:r w:rsidR="00020C39" w:rsidRPr="0071696D">
          <w:rPr>
            <w:rStyle w:val="Hyperlink5"/>
            <w:rFonts w:asciiTheme="minorHAnsi" w:hAnsiTheme="minorHAnsi"/>
          </w:rPr>
          <w:t>Agelonidou</w:t>
        </w:r>
        <w:proofErr w:type="spellEnd"/>
        <w:r w:rsidR="00020C39" w:rsidRPr="0071696D">
          <w:rPr>
            <w:rStyle w:val="Hyperlink5"/>
            <w:rFonts w:asciiTheme="minorHAnsi" w:hAnsiTheme="minorHAnsi"/>
          </w:rPr>
          <w:t xml:space="preserve"> E</w:t>
        </w:r>
      </w:hyperlink>
      <w:r w:rsidR="00020C39" w:rsidRPr="0071696D">
        <w:rPr>
          <w:rStyle w:val="ab"/>
          <w:rFonts w:asciiTheme="minorHAnsi" w:hAnsiTheme="minorHAnsi"/>
          <w:lang w:val="fr-FR"/>
        </w:rPr>
        <w:t xml:space="preserve">, </w:t>
      </w:r>
      <w:hyperlink r:id="rId35" w:history="1">
        <w:proofErr w:type="spellStart"/>
        <w:r w:rsidR="00020C39" w:rsidRPr="0071696D">
          <w:rPr>
            <w:rStyle w:val="Hyperlink5"/>
            <w:rFonts w:asciiTheme="minorHAnsi" w:hAnsiTheme="minorHAnsi"/>
          </w:rPr>
          <w:t>Touloupidis</w:t>
        </w:r>
        <w:proofErr w:type="spellEnd"/>
        <w:r w:rsidR="00020C39" w:rsidRPr="0071696D">
          <w:rPr>
            <w:rStyle w:val="Hyperlink5"/>
            <w:rFonts w:asciiTheme="minorHAnsi" w:hAnsiTheme="minorHAnsi"/>
          </w:rPr>
          <w:t xml:space="preserve"> S</w:t>
        </w:r>
      </w:hyperlink>
    </w:p>
    <w:p w14:paraId="3F29A1FB" w14:textId="77777777" w:rsidR="0093222E" w:rsidRPr="0071696D" w:rsidRDefault="00020C39">
      <w:pPr>
        <w:pStyle w:val="a0"/>
        <w:rPr>
          <w:rStyle w:val="ab"/>
          <w:rFonts w:asciiTheme="minorHAnsi" w:hAnsiTheme="minorHAnsi"/>
          <w:sz w:val="24"/>
          <w:szCs w:val="24"/>
          <w:lang w:val="en-US"/>
        </w:rPr>
      </w:pPr>
      <w:r w:rsidRPr="0071696D">
        <w:rPr>
          <w:rStyle w:val="ab"/>
          <w:rFonts w:asciiTheme="minorHAnsi" w:hAnsiTheme="minorHAnsi"/>
          <w:b/>
          <w:bCs/>
          <w:sz w:val="24"/>
          <w:szCs w:val="24"/>
          <w:lang w:val="fr-FR"/>
        </w:rPr>
        <w:t xml:space="preserve">          </w:t>
      </w:r>
      <w:r w:rsidRPr="0071696D">
        <w:rPr>
          <w:rStyle w:val="ab"/>
          <w:rFonts w:asciiTheme="minorHAnsi" w:hAnsiTheme="minorHAnsi"/>
          <w:sz w:val="24"/>
          <w:szCs w:val="24"/>
          <w:lang w:val="en-US"/>
        </w:rPr>
        <w:t xml:space="preserve">HELLENIC JOURNAL OF NUCLEAR MEDICINE 2009; 12(3):234-7 </w:t>
      </w:r>
      <w:r w:rsidRPr="0071696D">
        <w:rPr>
          <w:rStyle w:val="ab"/>
          <w:rFonts w:asciiTheme="minorHAnsi" w:hAnsiTheme="minorHAnsi"/>
          <w:b/>
          <w:bCs/>
          <w:sz w:val="24"/>
          <w:szCs w:val="24"/>
          <w:lang w:val="en-US"/>
        </w:rPr>
        <w:t>(</w:t>
      </w:r>
      <w:proofErr w:type="spellStart"/>
      <w:r w:rsidRPr="0071696D">
        <w:rPr>
          <w:rStyle w:val="ab"/>
          <w:rFonts w:asciiTheme="minorHAnsi" w:hAnsiTheme="minorHAnsi"/>
          <w:b/>
          <w:bCs/>
          <w:sz w:val="24"/>
          <w:szCs w:val="24"/>
          <w:lang w:val="en-US"/>
        </w:rPr>
        <w:t>I.F</w:t>
      </w:r>
      <w:proofErr w:type="spellEnd"/>
      <w:r w:rsidRPr="0071696D">
        <w:rPr>
          <w:rStyle w:val="ab"/>
          <w:rFonts w:asciiTheme="minorHAnsi" w:hAnsiTheme="minorHAnsi"/>
          <w:b/>
          <w:bCs/>
          <w:sz w:val="24"/>
          <w:szCs w:val="24"/>
          <w:lang w:val="en-US"/>
        </w:rPr>
        <w:t xml:space="preserve">: </w:t>
      </w:r>
      <w:r w:rsidRPr="0071696D">
        <w:rPr>
          <w:rStyle w:val="Hyperlink3"/>
          <w:rFonts w:asciiTheme="minorHAnsi" w:eastAsia="Arial Unicode MS" w:hAnsiTheme="minorHAnsi"/>
        </w:rPr>
        <w:t>0</w:t>
      </w:r>
      <w:r w:rsidR="00F7566D" w:rsidRPr="0071696D">
        <w:rPr>
          <w:rStyle w:val="ab"/>
          <w:rFonts w:asciiTheme="minorHAnsi" w:hAnsiTheme="minorHAnsi"/>
          <w:b/>
          <w:bCs/>
          <w:sz w:val="24"/>
          <w:szCs w:val="24"/>
          <w:lang w:val="en-US"/>
        </w:rPr>
        <w:t>.99</w:t>
      </w:r>
      <w:r w:rsidRPr="0071696D">
        <w:rPr>
          <w:rStyle w:val="ab"/>
          <w:rFonts w:asciiTheme="minorHAnsi" w:hAnsiTheme="minorHAnsi"/>
          <w:b/>
          <w:bCs/>
          <w:sz w:val="24"/>
          <w:szCs w:val="24"/>
          <w:lang w:val="en-US"/>
        </w:rPr>
        <w:t>)</w:t>
      </w:r>
    </w:p>
    <w:p w14:paraId="3B37FCA4" w14:textId="77777777" w:rsidR="0093222E" w:rsidRPr="0071696D" w:rsidRDefault="0093222E">
      <w:pPr>
        <w:pStyle w:val="a0"/>
        <w:spacing w:line="360" w:lineRule="auto"/>
        <w:ind w:firstLine="360"/>
        <w:rPr>
          <w:rFonts w:asciiTheme="minorHAnsi" w:hAnsiTheme="minorHAnsi"/>
          <w:lang w:val="en-US"/>
        </w:rPr>
      </w:pPr>
    </w:p>
    <w:p w14:paraId="6DE3ECFA" w14:textId="77777777" w:rsidR="0093222E" w:rsidRPr="0071696D" w:rsidRDefault="00020C39">
      <w:pPr>
        <w:pStyle w:val="a7"/>
        <w:numPr>
          <w:ilvl w:val="0"/>
          <w:numId w:val="29"/>
        </w:numPr>
        <w:spacing w:line="360" w:lineRule="auto"/>
        <w:rPr>
          <w:rFonts w:asciiTheme="minorHAnsi" w:hAnsiTheme="minorHAnsi"/>
          <w:sz w:val="24"/>
          <w:szCs w:val="24"/>
        </w:rPr>
      </w:pPr>
      <w:r w:rsidRPr="0071696D">
        <w:rPr>
          <w:rStyle w:val="ab"/>
          <w:rFonts w:asciiTheme="minorHAnsi" w:hAnsiTheme="minorHAnsi"/>
          <w:b/>
          <w:bCs/>
          <w:i/>
          <w:iCs/>
          <w:sz w:val="24"/>
          <w:szCs w:val="24"/>
        </w:rPr>
        <w:t>βιβλιογραφικές αναφορές (</w:t>
      </w:r>
      <w:r w:rsidRPr="0071696D">
        <w:rPr>
          <w:rStyle w:val="ab"/>
          <w:rFonts w:asciiTheme="minorHAnsi" w:hAnsiTheme="minorHAnsi"/>
          <w:b/>
          <w:bCs/>
          <w:i/>
          <w:iCs/>
          <w:sz w:val="24"/>
          <w:szCs w:val="24"/>
          <w:lang w:val="en-US"/>
        </w:rPr>
        <w:t>citations</w:t>
      </w:r>
      <w:r w:rsidRPr="0071696D">
        <w:rPr>
          <w:rStyle w:val="ab"/>
          <w:rFonts w:asciiTheme="minorHAnsi" w:hAnsiTheme="minorHAnsi"/>
          <w:b/>
          <w:bCs/>
          <w:i/>
          <w:iCs/>
          <w:sz w:val="24"/>
          <w:szCs w:val="24"/>
        </w:rPr>
        <w:t>)</w:t>
      </w:r>
      <w:r w:rsidRPr="0071696D">
        <w:rPr>
          <w:rStyle w:val="Hyperlink4"/>
          <w:rFonts w:asciiTheme="minorHAnsi" w:hAnsiTheme="minorHAnsi"/>
          <w:sz w:val="24"/>
          <w:szCs w:val="24"/>
        </w:rPr>
        <w:t xml:space="preserve"> </w:t>
      </w:r>
      <w:r w:rsidRPr="0071696D">
        <w:rPr>
          <w:rFonts w:asciiTheme="minorHAnsi" w:hAnsiTheme="minorHAnsi"/>
          <w:sz w:val="24"/>
          <w:szCs w:val="24"/>
        </w:rPr>
        <w:t>:</w:t>
      </w:r>
      <w:r w:rsidRPr="0071696D">
        <w:rPr>
          <w:rStyle w:val="Hyperlink4"/>
          <w:rFonts w:asciiTheme="minorHAnsi" w:hAnsiTheme="minorHAnsi"/>
          <w:sz w:val="24"/>
          <w:szCs w:val="24"/>
        </w:rPr>
        <w:t xml:space="preserve"> </w:t>
      </w:r>
      <w:r w:rsidR="00234518">
        <w:rPr>
          <w:rStyle w:val="ab"/>
          <w:rFonts w:asciiTheme="minorHAnsi" w:hAnsiTheme="minorHAnsi"/>
          <w:b/>
          <w:bCs/>
          <w:sz w:val="24"/>
          <w:szCs w:val="24"/>
          <w:lang w:val="en-US"/>
        </w:rPr>
        <w:t>5</w:t>
      </w:r>
    </w:p>
    <w:p w14:paraId="5C072502" w14:textId="77777777" w:rsidR="0093222E" w:rsidRDefault="0093222E">
      <w:pPr>
        <w:pStyle w:val="a0"/>
        <w:spacing w:line="360" w:lineRule="auto"/>
        <w:rPr>
          <w:sz w:val="24"/>
          <w:szCs w:val="24"/>
        </w:rPr>
      </w:pPr>
    </w:p>
    <w:p w14:paraId="1923B70A" w14:textId="77777777" w:rsidR="0093222E" w:rsidRDefault="0093222E">
      <w:pPr>
        <w:pStyle w:val="a0"/>
        <w:spacing w:line="360" w:lineRule="auto"/>
        <w:rPr>
          <w:sz w:val="24"/>
          <w:szCs w:val="24"/>
        </w:rPr>
      </w:pPr>
    </w:p>
    <w:p w14:paraId="0A31B109" w14:textId="77777777" w:rsidR="0093222E" w:rsidRPr="00A97D86" w:rsidRDefault="00A471FB" w:rsidP="008E66F1">
      <w:pPr>
        <w:pStyle w:val="a0"/>
        <w:numPr>
          <w:ilvl w:val="0"/>
          <w:numId w:val="93"/>
        </w:numPr>
        <w:spacing w:before="100"/>
        <w:rPr>
          <w:rFonts w:asciiTheme="minorHAnsi" w:hAnsiTheme="minorHAnsi"/>
          <w:b/>
          <w:bCs/>
          <w:sz w:val="24"/>
          <w:szCs w:val="24"/>
          <w:lang w:val="en-US"/>
        </w:rPr>
      </w:pPr>
      <w:hyperlink r:id="rId36" w:history="1">
        <w:r w:rsidR="00020C39" w:rsidRPr="00A97D86">
          <w:rPr>
            <w:rStyle w:val="Hyperlink4"/>
            <w:rFonts w:asciiTheme="minorHAnsi" w:hAnsiTheme="minorHAnsi"/>
            <w:b/>
            <w:bCs/>
            <w:sz w:val="24"/>
            <w:szCs w:val="24"/>
          </w:rPr>
          <w:t>Role of voiding and storage symptoms for the quality of life before and after treatment in men with voiding dysfunction.</w:t>
        </w:r>
      </w:hyperlink>
    </w:p>
    <w:p w14:paraId="2F6154CD" w14:textId="77777777" w:rsidR="0093222E" w:rsidRPr="00A97D86" w:rsidRDefault="00020C39">
      <w:pPr>
        <w:pStyle w:val="a0"/>
        <w:spacing w:before="72" w:line="240" w:lineRule="atLeast"/>
        <w:ind w:left="360" w:firstLine="720"/>
        <w:rPr>
          <w:rStyle w:val="ab"/>
          <w:rFonts w:asciiTheme="minorHAnsi" w:hAnsiTheme="minorHAnsi"/>
          <w:sz w:val="24"/>
          <w:szCs w:val="24"/>
          <w:lang w:val="en-US"/>
        </w:rPr>
      </w:pPr>
      <w:proofErr w:type="spellStart"/>
      <w:r w:rsidRPr="00A97D86">
        <w:rPr>
          <w:rStyle w:val="ab"/>
          <w:rFonts w:asciiTheme="minorHAnsi" w:hAnsiTheme="minorHAnsi"/>
          <w:b/>
          <w:bCs/>
          <w:color w:val="1F497D"/>
          <w:sz w:val="24"/>
          <w:szCs w:val="24"/>
          <w:u w:color="1F497D"/>
          <w:lang w:val="fr-FR"/>
        </w:rPr>
        <w:t>Sountoulides</w:t>
      </w:r>
      <w:proofErr w:type="spellEnd"/>
      <w:r w:rsidRPr="00A97D86">
        <w:rPr>
          <w:rStyle w:val="ab"/>
          <w:rFonts w:asciiTheme="minorHAnsi" w:hAnsiTheme="minorHAnsi"/>
          <w:b/>
          <w:bCs/>
          <w:color w:val="1F497D"/>
          <w:sz w:val="24"/>
          <w:szCs w:val="24"/>
          <w:u w:color="1F497D"/>
          <w:lang w:val="fr-FR"/>
        </w:rPr>
        <w:t xml:space="preserve"> P</w:t>
      </w:r>
      <w:r w:rsidRPr="00A97D86">
        <w:rPr>
          <w:rStyle w:val="ab"/>
          <w:rFonts w:asciiTheme="minorHAnsi" w:hAnsiTheme="minorHAnsi"/>
          <w:sz w:val="24"/>
          <w:szCs w:val="24"/>
          <w:lang w:val="fr-FR"/>
        </w:rPr>
        <w:t xml:space="preserve">, van </w:t>
      </w:r>
      <w:proofErr w:type="spellStart"/>
      <w:r w:rsidRPr="00A97D86">
        <w:rPr>
          <w:rStyle w:val="ab"/>
          <w:rFonts w:asciiTheme="minorHAnsi" w:hAnsiTheme="minorHAnsi"/>
          <w:sz w:val="24"/>
          <w:szCs w:val="24"/>
          <w:lang w:val="fr-FR"/>
        </w:rPr>
        <w:t>Dijk</w:t>
      </w:r>
      <w:proofErr w:type="spellEnd"/>
      <w:r w:rsidRPr="00A97D86">
        <w:rPr>
          <w:rStyle w:val="ab"/>
          <w:rFonts w:asciiTheme="minorHAnsi" w:hAnsiTheme="minorHAnsi"/>
          <w:sz w:val="24"/>
          <w:szCs w:val="24"/>
          <w:lang w:val="fr-FR"/>
        </w:rPr>
        <w:t xml:space="preserve"> MM, </w:t>
      </w:r>
      <w:proofErr w:type="spellStart"/>
      <w:r w:rsidRPr="00A97D86">
        <w:rPr>
          <w:rStyle w:val="ab"/>
          <w:rFonts w:asciiTheme="minorHAnsi" w:hAnsiTheme="minorHAnsi"/>
          <w:sz w:val="24"/>
          <w:szCs w:val="24"/>
          <w:lang w:val="fr-FR"/>
        </w:rPr>
        <w:t>Wijkstra</w:t>
      </w:r>
      <w:proofErr w:type="spellEnd"/>
      <w:r w:rsidRPr="00A97D86">
        <w:rPr>
          <w:rStyle w:val="ab"/>
          <w:rFonts w:asciiTheme="minorHAnsi" w:hAnsiTheme="minorHAnsi"/>
          <w:sz w:val="24"/>
          <w:szCs w:val="24"/>
          <w:lang w:val="fr-FR"/>
        </w:rPr>
        <w:t xml:space="preserve"> H, de la Rosette </w:t>
      </w:r>
      <w:proofErr w:type="spellStart"/>
      <w:r w:rsidRPr="00A97D86">
        <w:rPr>
          <w:rStyle w:val="ab"/>
          <w:rFonts w:asciiTheme="minorHAnsi" w:hAnsiTheme="minorHAnsi"/>
          <w:sz w:val="24"/>
          <w:szCs w:val="24"/>
          <w:lang w:val="fr-FR"/>
        </w:rPr>
        <w:t>JJ</w:t>
      </w:r>
      <w:proofErr w:type="spellEnd"/>
      <w:r w:rsidRPr="00A97D86">
        <w:rPr>
          <w:rStyle w:val="ab"/>
          <w:rFonts w:asciiTheme="minorHAnsi" w:hAnsiTheme="minorHAnsi"/>
          <w:sz w:val="24"/>
          <w:szCs w:val="24"/>
          <w:lang w:val="fr-FR"/>
        </w:rPr>
        <w:t>, Michel MC.</w:t>
      </w:r>
    </w:p>
    <w:p w14:paraId="43FF0E98" w14:textId="77777777" w:rsidR="0093222E" w:rsidRPr="00A97D86" w:rsidRDefault="0093222E">
      <w:pPr>
        <w:pStyle w:val="a0"/>
        <w:spacing w:before="120" w:line="240" w:lineRule="atLeast"/>
        <w:ind w:left="360"/>
        <w:rPr>
          <w:rFonts w:asciiTheme="minorHAnsi" w:hAnsiTheme="minorHAnsi"/>
          <w:sz w:val="24"/>
          <w:szCs w:val="24"/>
          <w:lang w:val="fr-FR"/>
        </w:rPr>
      </w:pPr>
    </w:p>
    <w:p w14:paraId="2ADFBA0E" w14:textId="77777777" w:rsidR="0093222E" w:rsidRPr="00A97D86" w:rsidRDefault="00020C39">
      <w:pPr>
        <w:pStyle w:val="a0"/>
        <w:spacing w:before="120" w:line="240" w:lineRule="atLeast"/>
        <w:ind w:left="720" w:firstLine="360"/>
        <w:rPr>
          <w:rStyle w:val="ab"/>
          <w:rFonts w:asciiTheme="minorHAnsi" w:hAnsiTheme="minorHAnsi"/>
          <w:b/>
          <w:bCs/>
          <w:sz w:val="24"/>
          <w:szCs w:val="24"/>
          <w:lang w:val="en-US"/>
        </w:rPr>
      </w:pPr>
      <w:r w:rsidRPr="00A97D86">
        <w:rPr>
          <w:rStyle w:val="ab"/>
          <w:rFonts w:asciiTheme="minorHAnsi" w:hAnsiTheme="minorHAnsi"/>
          <w:sz w:val="24"/>
          <w:szCs w:val="24"/>
          <w:lang w:val="en-US"/>
        </w:rPr>
        <w:t xml:space="preserve">WORLD JOURNAL OF UROLOGY 2010 Feb; 28(1):3-8   </w:t>
      </w:r>
      <w:r w:rsidRPr="00A97D86">
        <w:rPr>
          <w:rStyle w:val="Hyperlink3"/>
          <w:rFonts w:asciiTheme="minorHAnsi" w:eastAsia="Arial Unicode MS" w:hAnsiTheme="minorHAnsi"/>
        </w:rPr>
        <w:t>(</w:t>
      </w:r>
      <w:proofErr w:type="spellStart"/>
      <w:r w:rsidRPr="00A97D86">
        <w:rPr>
          <w:rStyle w:val="Hyperlink3"/>
          <w:rFonts w:asciiTheme="minorHAnsi" w:eastAsia="Arial Unicode MS" w:hAnsiTheme="minorHAnsi"/>
        </w:rPr>
        <w:t>I.F</w:t>
      </w:r>
      <w:proofErr w:type="spellEnd"/>
      <w:r w:rsidR="00A97D86">
        <w:rPr>
          <w:rStyle w:val="Hyperlink3"/>
          <w:rFonts w:asciiTheme="minorHAnsi" w:eastAsia="Arial Unicode MS" w:hAnsiTheme="minorHAnsi"/>
        </w:rPr>
        <w:t>: 2.981</w:t>
      </w:r>
      <w:r w:rsidRPr="00A97D86">
        <w:rPr>
          <w:rStyle w:val="Hyperlink3"/>
          <w:rFonts w:asciiTheme="minorHAnsi" w:eastAsia="Arial Unicode MS" w:hAnsiTheme="minorHAnsi"/>
        </w:rPr>
        <w:t>)</w:t>
      </w:r>
    </w:p>
    <w:p w14:paraId="63F186F2" w14:textId="77777777" w:rsidR="0093222E" w:rsidRPr="00A97D86" w:rsidRDefault="00020C39">
      <w:pPr>
        <w:pStyle w:val="a0"/>
        <w:spacing w:line="360" w:lineRule="auto"/>
        <w:ind w:firstLine="360"/>
        <w:rPr>
          <w:rStyle w:val="ab"/>
          <w:rFonts w:asciiTheme="minorHAnsi" w:hAnsiTheme="minorHAnsi"/>
          <w:sz w:val="22"/>
          <w:szCs w:val="22"/>
          <w:lang w:val="en-US"/>
        </w:rPr>
      </w:pPr>
      <w:r w:rsidRPr="00A97D86">
        <w:rPr>
          <w:rStyle w:val="ab"/>
          <w:rFonts w:asciiTheme="minorHAnsi" w:hAnsiTheme="minorHAnsi"/>
          <w:sz w:val="22"/>
          <w:szCs w:val="22"/>
          <w:lang w:val="en-US"/>
        </w:rPr>
        <w:tab/>
      </w:r>
    </w:p>
    <w:p w14:paraId="43D2E647" w14:textId="77777777" w:rsidR="0093222E" w:rsidRPr="00A97D86" w:rsidRDefault="00020C39">
      <w:pPr>
        <w:pStyle w:val="a7"/>
        <w:numPr>
          <w:ilvl w:val="0"/>
          <w:numId w:val="29"/>
        </w:numPr>
        <w:spacing w:line="360" w:lineRule="auto"/>
        <w:rPr>
          <w:rStyle w:val="ab"/>
          <w:rFonts w:asciiTheme="minorHAnsi" w:hAnsiTheme="minorHAnsi"/>
          <w:sz w:val="24"/>
          <w:szCs w:val="24"/>
        </w:rPr>
      </w:pPr>
      <w:r w:rsidRPr="00A97D86">
        <w:rPr>
          <w:rStyle w:val="ab"/>
          <w:rFonts w:asciiTheme="minorHAnsi" w:hAnsiTheme="minorHAnsi"/>
          <w:b/>
          <w:bCs/>
          <w:i/>
          <w:iCs/>
          <w:sz w:val="24"/>
          <w:szCs w:val="24"/>
        </w:rPr>
        <w:t>βιβλιογραφικές αναφορές (</w:t>
      </w:r>
      <w:r w:rsidRPr="00A97D86">
        <w:rPr>
          <w:rStyle w:val="ab"/>
          <w:rFonts w:asciiTheme="minorHAnsi" w:hAnsiTheme="minorHAnsi"/>
          <w:b/>
          <w:bCs/>
          <w:i/>
          <w:iCs/>
          <w:sz w:val="24"/>
          <w:szCs w:val="24"/>
          <w:lang w:val="en-US"/>
        </w:rPr>
        <w:t>citations</w:t>
      </w:r>
      <w:r w:rsidRPr="00A97D86">
        <w:rPr>
          <w:rStyle w:val="ab"/>
          <w:rFonts w:asciiTheme="minorHAnsi" w:hAnsiTheme="minorHAnsi"/>
          <w:b/>
          <w:bCs/>
          <w:i/>
          <w:iCs/>
          <w:sz w:val="24"/>
          <w:szCs w:val="24"/>
        </w:rPr>
        <w:t>)</w:t>
      </w:r>
      <w:r w:rsidRPr="00A97D86">
        <w:rPr>
          <w:rStyle w:val="Hyperlink4"/>
          <w:rFonts w:asciiTheme="minorHAnsi" w:hAnsiTheme="minorHAnsi"/>
          <w:sz w:val="24"/>
          <w:szCs w:val="24"/>
        </w:rPr>
        <w:t xml:space="preserve"> </w:t>
      </w:r>
      <w:r w:rsidRPr="00A97D86">
        <w:rPr>
          <w:rFonts w:asciiTheme="minorHAnsi" w:hAnsiTheme="minorHAnsi"/>
          <w:sz w:val="24"/>
          <w:szCs w:val="24"/>
        </w:rPr>
        <w:t>:</w:t>
      </w:r>
      <w:r w:rsidRPr="00A97D86">
        <w:rPr>
          <w:rStyle w:val="Hyperlink4"/>
          <w:rFonts w:asciiTheme="minorHAnsi" w:hAnsiTheme="minorHAnsi"/>
          <w:sz w:val="24"/>
          <w:szCs w:val="24"/>
        </w:rPr>
        <w:t xml:space="preserve"> </w:t>
      </w:r>
      <w:r w:rsidR="00A97D86">
        <w:rPr>
          <w:rStyle w:val="ab"/>
          <w:rFonts w:asciiTheme="minorHAnsi" w:hAnsiTheme="minorHAnsi"/>
          <w:b/>
          <w:bCs/>
          <w:sz w:val="24"/>
          <w:szCs w:val="24"/>
          <w:lang w:val="en-US"/>
        </w:rPr>
        <w:t>3</w:t>
      </w:r>
      <w:r w:rsidR="00CA050D">
        <w:rPr>
          <w:rStyle w:val="ab"/>
          <w:rFonts w:asciiTheme="minorHAnsi" w:hAnsiTheme="minorHAnsi"/>
          <w:b/>
          <w:bCs/>
          <w:sz w:val="24"/>
          <w:szCs w:val="24"/>
          <w:lang w:val="en-US"/>
        </w:rPr>
        <w:t>7</w:t>
      </w:r>
    </w:p>
    <w:p w14:paraId="0CD90F02" w14:textId="77777777" w:rsidR="00A97D86" w:rsidRPr="00A97D86" w:rsidRDefault="00A97D86" w:rsidP="00A97D86">
      <w:pPr>
        <w:pStyle w:val="a7"/>
        <w:spacing w:line="360" w:lineRule="auto"/>
        <w:ind w:left="1434"/>
        <w:rPr>
          <w:rFonts w:asciiTheme="minorHAnsi" w:hAnsiTheme="minorHAnsi"/>
          <w:sz w:val="24"/>
          <w:szCs w:val="24"/>
        </w:rPr>
      </w:pPr>
    </w:p>
    <w:p w14:paraId="7E2171B3" w14:textId="77777777" w:rsidR="0093222E" w:rsidRPr="00A97D86" w:rsidRDefault="00020C39" w:rsidP="008E66F1">
      <w:pPr>
        <w:pStyle w:val="1b"/>
        <w:numPr>
          <w:ilvl w:val="0"/>
          <w:numId w:val="99"/>
        </w:numPr>
        <w:rPr>
          <w:rFonts w:asciiTheme="minorHAnsi" w:hAnsiTheme="minorHAnsi"/>
          <w:b/>
          <w:bCs/>
        </w:rPr>
      </w:pPr>
      <w:r w:rsidRPr="00A97D86">
        <w:rPr>
          <w:rFonts w:asciiTheme="minorHAnsi" w:hAnsiTheme="minorHAnsi"/>
          <w:b/>
          <w:bCs/>
        </w:rPr>
        <w:t>Endourologic management of malignant ureteral obstruction: indications, results, and quality-of-life issues.</w:t>
      </w:r>
    </w:p>
    <w:p w14:paraId="6413E626" w14:textId="71BC76CA" w:rsidR="0093222E" w:rsidRPr="00A97D86" w:rsidRDefault="00020C39" w:rsidP="00C24C8B">
      <w:pPr>
        <w:pStyle w:val="rprtbody"/>
        <w:ind w:left="634"/>
        <w:rPr>
          <w:rFonts w:asciiTheme="minorHAnsi" w:hAnsiTheme="minorHAnsi"/>
        </w:rPr>
      </w:pPr>
      <w:proofErr w:type="spellStart"/>
      <w:r w:rsidRPr="00A97D86">
        <w:rPr>
          <w:rStyle w:val="ab"/>
          <w:rFonts w:asciiTheme="minorHAnsi" w:hAnsiTheme="minorHAnsi"/>
          <w:b/>
          <w:bCs/>
          <w:color w:val="1F497D"/>
          <w:u w:color="1F497D"/>
          <w:lang w:val="fr-FR"/>
        </w:rPr>
        <w:t>Sountoulides</w:t>
      </w:r>
      <w:proofErr w:type="spellEnd"/>
      <w:r w:rsidRPr="00A97D86">
        <w:rPr>
          <w:rStyle w:val="ab"/>
          <w:rFonts w:asciiTheme="minorHAnsi" w:hAnsiTheme="minorHAnsi"/>
          <w:b/>
          <w:bCs/>
          <w:color w:val="1F497D"/>
          <w:u w:color="1F497D"/>
          <w:lang w:val="fr-FR"/>
        </w:rPr>
        <w:t xml:space="preserve"> P</w:t>
      </w:r>
      <w:r w:rsidRPr="00A97D86">
        <w:rPr>
          <w:rStyle w:val="ab"/>
          <w:rFonts w:asciiTheme="minorHAnsi" w:hAnsiTheme="minorHAnsi"/>
          <w:lang w:val="fr-FR"/>
        </w:rPr>
        <w:t xml:space="preserve">, </w:t>
      </w:r>
      <w:proofErr w:type="spellStart"/>
      <w:r w:rsidRPr="00A97D86">
        <w:rPr>
          <w:rStyle w:val="ab"/>
          <w:rFonts w:asciiTheme="minorHAnsi" w:hAnsiTheme="minorHAnsi"/>
          <w:lang w:val="fr-FR"/>
        </w:rPr>
        <w:t>Pardalidis</w:t>
      </w:r>
      <w:proofErr w:type="spellEnd"/>
      <w:r w:rsidRPr="00A97D86">
        <w:rPr>
          <w:rStyle w:val="ab"/>
          <w:rFonts w:asciiTheme="minorHAnsi" w:hAnsiTheme="minorHAnsi"/>
          <w:lang w:val="fr-FR"/>
        </w:rPr>
        <w:t xml:space="preserve"> N, </w:t>
      </w:r>
      <w:proofErr w:type="spellStart"/>
      <w:r w:rsidRPr="00A97D86">
        <w:rPr>
          <w:rStyle w:val="ab"/>
          <w:rFonts w:asciiTheme="minorHAnsi" w:hAnsiTheme="minorHAnsi"/>
          <w:lang w:val="fr-FR"/>
        </w:rPr>
        <w:t>Sofikitis</w:t>
      </w:r>
      <w:proofErr w:type="spellEnd"/>
      <w:r w:rsidRPr="00A97D86">
        <w:rPr>
          <w:rStyle w:val="ab"/>
          <w:rFonts w:asciiTheme="minorHAnsi" w:hAnsiTheme="minorHAnsi"/>
          <w:lang w:val="fr-FR"/>
        </w:rPr>
        <w:t xml:space="preserve"> N.</w:t>
      </w:r>
    </w:p>
    <w:p w14:paraId="6A711F09" w14:textId="77777777" w:rsidR="0093222E" w:rsidRPr="00A97D86" w:rsidRDefault="00020C39">
      <w:pPr>
        <w:pStyle w:val="aux"/>
        <w:rPr>
          <w:rStyle w:val="ab"/>
          <w:rFonts w:asciiTheme="minorHAnsi" w:hAnsiTheme="minorHAnsi"/>
          <w:b/>
          <w:bCs/>
        </w:rPr>
      </w:pPr>
      <w:r w:rsidRPr="00A97D86">
        <w:rPr>
          <w:rStyle w:val="ab"/>
          <w:rFonts w:asciiTheme="minorHAnsi" w:hAnsiTheme="minorHAnsi"/>
          <w:lang w:val="fr-FR"/>
        </w:rPr>
        <w:t xml:space="preserve">            </w:t>
      </w:r>
      <w:r w:rsidRPr="00A97D86">
        <w:rPr>
          <w:rStyle w:val="Hyperlink4"/>
          <w:rFonts w:asciiTheme="minorHAnsi" w:hAnsiTheme="minorHAnsi"/>
        </w:rPr>
        <w:t xml:space="preserve">JOURNAL OF ENDOUROLOGY 2010 Jan;24(1):129-42  </w:t>
      </w:r>
      <w:r w:rsidR="00DB428C" w:rsidRPr="00A97D86">
        <w:rPr>
          <w:rStyle w:val="ab"/>
          <w:rFonts w:asciiTheme="minorHAnsi" w:hAnsiTheme="minorHAnsi"/>
          <w:b/>
          <w:bCs/>
        </w:rPr>
        <w:t>(</w:t>
      </w:r>
      <w:proofErr w:type="spellStart"/>
      <w:r w:rsidR="00DB428C" w:rsidRPr="00A97D86">
        <w:rPr>
          <w:rStyle w:val="ab"/>
          <w:rFonts w:asciiTheme="minorHAnsi" w:hAnsiTheme="minorHAnsi"/>
          <w:b/>
          <w:bCs/>
        </w:rPr>
        <w:t>I.F</w:t>
      </w:r>
      <w:proofErr w:type="spellEnd"/>
      <w:r w:rsidR="00DB428C" w:rsidRPr="00A97D86">
        <w:rPr>
          <w:rStyle w:val="ab"/>
          <w:rFonts w:asciiTheme="minorHAnsi" w:hAnsiTheme="minorHAnsi"/>
          <w:b/>
          <w:bCs/>
        </w:rPr>
        <w:t>: 2.</w:t>
      </w:r>
      <w:r w:rsidR="00657D16">
        <w:rPr>
          <w:rStyle w:val="ab"/>
          <w:rFonts w:asciiTheme="minorHAnsi" w:hAnsiTheme="minorHAnsi"/>
          <w:b/>
          <w:bCs/>
        </w:rPr>
        <w:t>267</w:t>
      </w:r>
      <w:r w:rsidRPr="00A97D86">
        <w:rPr>
          <w:rStyle w:val="ab"/>
          <w:rFonts w:asciiTheme="minorHAnsi" w:hAnsiTheme="minorHAnsi"/>
          <w:b/>
          <w:bCs/>
        </w:rPr>
        <w:t>)</w:t>
      </w:r>
    </w:p>
    <w:p w14:paraId="10C0974E" w14:textId="77777777" w:rsidR="0093222E" w:rsidRPr="00A97D86" w:rsidRDefault="00020C39" w:rsidP="000E1BF9">
      <w:pPr>
        <w:pStyle w:val="a7"/>
        <w:numPr>
          <w:ilvl w:val="0"/>
          <w:numId w:val="29"/>
        </w:numPr>
        <w:spacing w:line="360" w:lineRule="auto"/>
        <w:ind w:left="720"/>
        <w:rPr>
          <w:rStyle w:val="ab"/>
          <w:i/>
          <w:iCs/>
          <w:sz w:val="24"/>
          <w:szCs w:val="24"/>
          <w:lang w:val="en-US"/>
        </w:rPr>
      </w:pPr>
      <w:r w:rsidRPr="00A97D86">
        <w:rPr>
          <w:rStyle w:val="ab"/>
          <w:rFonts w:asciiTheme="minorHAnsi" w:hAnsiTheme="minorHAnsi"/>
          <w:b/>
          <w:bCs/>
          <w:i/>
          <w:iCs/>
          <w:sz w:val="24"/>
          <w:szCs w:val="24"/>
          <w:lang w:val="en-US"/>
        </w:rPr>
        <w:t xml:space="preserve"> </w:t>
      </w:r>
      <w:r w:rsidRPr="00A97D86">
        <w:rPr>
          <w:rStyle w:val="ab"/>
          <w:rFonts w:asciiTheme="minorHAnsi" w:hAnsiTheme="minorHAnsi"/>
          <w:b/>
          <w:bCs/>
          <w:i/>
          <w:iCs/>
          <w:sz w:val="24"/>
          <w:szCs w:val="24"/>
        </w:rPr>
        <w:t>βιβλιογραφικές αναφορές (</w:t>
      </w:r>
      <w:r w:rsidRPr="00A97D86">
        <w:rPr>
          <w:rStyle w:val="ab"/>
          <w:rFonts w:asciiTheme="minorHAnsi" w:hAnsiTheme="minorHAnsi"/>
          <w:b/>
          <w:bCs/>
          <w:i/>
          <w:iCs/>
          <w:sz w:val="24"/>
          <w:szCs w:val="24"/>
          <w:lang w:val="en-US"/>
        </w:rPr>
        <w:t>citations</w:t>
      </w:r>
      <w:r w:rsidRPr="00A97D86">
        <w:rPr>
          <w:rStyle w:val="ab"/>
          <w:rFonts w:asciiTheme="minorHAnsi" w:hAnsiTheme="minorHAnsi"/>
          <w:b/>
          <w:bCs/>
          <w:i/>
          <w:iCs/>
          <w:sz w:val="24"/>
          <w:szCs w:val="24"/>
        </w:rPr>
        <w:t>)</w:t>
      </w:r>
      <w:r w:rsidRPr="00A97D86">
        <w:rPr>
          <w:rStyle w:val="Hyperlink4"/>
          <w:rFonts w:asciiTheme="minorHAnsi" w:hAnsiTheme="minorHAnsi"/>
          <w:sz w:val="24"/>
          <w:szCs w:val="24"/>
        </w:rPr>
        <w:t xml:space="preserve"> </w:t>
      </w:r>
      <w:r w:rsidRPr="00A97D86">
        <w:rPr>
          <w:rFonts w:asciiTheme="minorHAnsi" w:hAnsiTheme="minorHAnsi"/>
          <w:sz w:val="24"/>
          <w:szCs w:val="24"/>
        </w:rPr>
        <w:t>:</w:t>
      </w:r>
      <w:r w:rsidRPr="00A97D86">
        <w:rPr>
          <w:rStyle w:val="Hyperlink4"/>
          <w:rFonts w:asciiTheme="minorHAnsi" w:hAnsiTheme="minorHAnsi"/>
          <w:sz w:val="24"/>
          <w:szCs w:val="24"/>
        </w:rPr>
        <w:t xml:space="preserve"> </w:t>
      </w:r>
      <w:r w:rsidR="00AF009A">
        <w:rPr>
          <w:rStyle w:val="ab"/>
          <w:rFonts w:asciiTheme="minorHAnsi" w:hAnsiTheme="minorHAnsi"/>
          <w:b/>
          <w:bCs/>
          <w:sz w:val="24"/>
          <w:szCs w:val="24"/>
          <w:lang w:val="en-US"/>
        </w:rPr>
        <w:t>32</w:t>
      </w:r>
    </w:p>
    <w:p w14:paraId="4779488D" w14:textId="77777777" w:rsidR="00A97D86" w:rsidRPr="00A97D86" w:rsidRDefault="00A97D86" w:rsidP="00A97D86">
      <w:pPr>
        <w:pStyle w:val="a7"/>
        <w:spacing w:line="360" w:lineRule="auto"/>
        <w:rPr>
          <w:rStyle w:val="ab"/>
          <w:i/>
          <w:iCs/>
          <w:sz w:val="24"/>
          <w:szCs w:val="24"/>
          <w:lang w:val="en-US"/>
        </w:rPr>
      </w:pPr>
    </w:p>
    <w:p w14:paraId="12E1326D" w14:textId="77777777" w:rsidR="0093222E" w:rsidRDefault="0093222E">
      <w:pPr>
        <w:pStyle w:val="a0"/>
        <w:ind w:left="720"/>
        <w:rPr>
          <w:rStyle w:val="ab"/>
          <w:i/>
          <w:iCs/>
          <w:sz w:val="24"/>
          <w:szCs w:val="24"/>
          <w:lang w:val="en-US"/>
        </w:rPr>
      </w:pPr>
    </w:p>
    <w:p w14:paraId="645833F8" w14:textId="77777777" w:rsidR="0093222E" w:rsidRPr="00A97D86" w:rsidRDefault="00020C39" w:rsidP="008E66F1">
      <w:pPr>
        <w:pStyle w:val="ac"/>
        <w:numPr>
          <w:ilvl w:val="0"/>
          <w:numId w:val="100"/>
        </w:numPr>
        <w:rPr>
          <w:rFonts w:asciiTheme="minorHAnsi" w:hAnsiTheme="minorHAnsi"/>
          <w:b/>
          <w:bCs/>
        </w:rPr>
      </w:pPr>
      <w:r w:rsidRPr="00A97D86">
        <w:rPr>
          <w:rStyle w:val="Hyperlink4"/>
          <w:rFonts w:asciiTheme="minorHAnsi" w:hAnsiTheme="minorHAnsi"/>
          <w:b/>
          <w:bCs/>
        </w:rPr>
        <w:t>Current status of metal stents for managing malignant ureteric obstruction.</w:t>
      </w:r>
    </w:p>
    <w:p w14:paraId="26CEB006" w14:textId="77777777" w:rsidR="0093222E" w:rsidRPr="00A97D86" w:rsidRDefault="0093222E">
      <w:pPr>
        <w:pStyle w:val="ac"/>
        <w:ind w:left="720"/>
        <w:rPr>
          <w:rStyle w:val="ab"/>
          <w:rFonts w:asciiTheme="minorHAnsi" w:hAnsiTheme="minorHAnsi"/>
          <w:b/>
          <w:bCs/>
        </w:rPr>
      </w:pPr>
    </w:p>
    <w:p w14:paraId="6243A47A" w14:textId="77777777" w:rsidR="0093222E" w:rsidRPr="00A97D86" w:rsidRDefault="00A471FB">
      <w:pPr>
        <w:pStyle w:val="ac"/>
        <w:ind w:left="720"/>
        <w:rPr>
          <w:rFonts w:asciiTheme="minorHAnsi" w:hAnsiTheme="minorHAnsi"/>
        </w:rPr>
      </w:pPr>
      <w:hyperlink r:id="rId37" w:history="1">
        <w:proofErr w:type="spellStart"/>
        <w:r w:rsidR="00020C39" w:rsidRPr="00A97D86">
          <w:rPr>
            <w:rStyle w:val="Hyperlink7"/>
            <w:rFonts w:asciiTheme="minorHAnsi" w:eastAsia="Arial Unicode MS" w:hAnsiTheme="minorHAnsi"/>
          </w:rPr>
          <w:t>Sountoulides</w:t>
        </w:r>
        <w:proofErr w:type="spellEnd"/>
        <w:r w:rsidR="00020C39" w:rsidRPr="00A97D86">
          <w:rPr>
            <w:rStyle w:val="Hyperlink7"/>
            <w:rFonts w:asciiTheme="minorHAnsi" w:eastAsia="Arial Unicode MS" w:hAnsiTheme="minorHAnsi"/>
          </w:rPr>
          <w:t xml:space="preserve"> P</w:t>
        </w:r>
      </w:hyperlink>
      <w:r w:rsidR="00020C39" w:rsidRPr="00A97D86">
        <w:rPr>
          <w:rStyle w:val="Hyperlink4"/>
          <w:rFonts w:asciiTheme="minorHAnsi" w:hAnsiTheme="minorHAnsi"/>
        </w:rPr>
        <w:t xml:space="preserve">, </w:t>
      </w:r>
      <w:hyperlink r:id="rId38" w:history="1">
        <w:r w:rsidR="00020C39" w:rsidRPr="00A97D86">
          <w:rPr>
            <w:rStyle w:val="Hyperlink8"/>
            <w:rFonts w:asciiTheme="minorHAnsi" w:hAnsiTheme="minorHAnsi"/>
          </w:rPr>
          <w:t>Kaplan A</w:t>
        </w:r>
      </w:hyperlink>
      <w:r w:rsidR="00020C39" w:rsidRPr="00A97D86">
        <w:rPr>
          <w:rStyle w:val="Hyperlink4"/>
          <w:rFonts w:asciiTheme="minorHAnsi" w:hAnsiTheme="minorHAnsi"/>
        </w:rPr>
        <w:t xml:space="preserve">, </w:t>
      </w:r>
      <w:hyperlink r:id="rId39" w:history="1">
        <w:r w:rsidR="00020C39" w:rsidRPr="00A97D86">
          <w:rPr>
            <w:rStyle w:val="Hyperlink8"/>
            <w:rFonts w:asciiTheme="minorHAnsi" w:hAnsiTheme="minorHAnsi"/>
          </w:rPr>
          <w:t>Kaufmann OG</w:t>
        </w:r>
      </w:hyperlink>
      <w:r w:rsidR="00020C39" w:rsidRPr="00A97D86">
        <w:rPr>
          <w:rStyle w:val="Hyperlink4"/>
          <w:rFonts w:asciiTheme="minorHAnsi" w:hAnsiTheme="minorHAnsi"/>
        </w:rPr>
        <w:t xml:space="preserve">, </w:t>
      </w:r>
      <w:hyperlink r:id="rId40" w:history="1">
        <w:proofErr w:type="spellStart"/>
        <w:r w:rsidR="00020C39" w:rsidRPr="00A97D86">
          <w:rPr>
            <w:rStyle w:val="Hyperlink8"/>
            <w:rFonts w:asciiTheme="minorHAnsi" w:hAnsiTheme="minorHAnsi"/>
          </w:rPr>
          <w:t>Sofikitis</w:t>
        </w:r>
        <w:proofErr w:type="spellEnd"/>
        <w:r w:rsidR="00020C39" w:rsidRPr="00A97D86">
          <w:rPr>
            <w:rStyle w:val="Hyperlink8"/>
            <w:rFonts w:asciiTheme="minorHAnsi" w:hAnsiTheme="minorHAnsi"/>
          </w:rPr>
          <w:t xml:space="preserve"> N</w:t>
        </w:r>
      </w:hyperlink>
      <w:r w:rsidR="00020C39" w:rsidRPr="00A97D86">
        <w:rPr>
          <w:rStyle w:val="Hyperlink4"/>
          <w:rFonts w:asciiTheme="minorHAnsi" w:hAnsiTheme="minorHAnsi"/>
        </w:rPr>
        <w:t>.</w:t>
      </w:r>
    </w:p>
    <w:p w14:paraId="5809D567" w14:textId="77777777" w:rsidR="0093222E" w:rsidRPr="00A97D86" w:rsidRDefault="00020C39">
      <w:pPr>
        <w:pStyle w:val="aux"/>
        <w:ind w:firstLine="720"/>
        <w:rPr>
          <w:rFonts w:asciiTheme="minorHAnsi" w:hAnsiTheme="minorHAnsi"/>
        </w:rPr>
      </w:pPr>
      <w:proofErr w:type="spellStart"/>
      <w:r w:rsidRPr="00A97D86">
        <w:rPr>
          <w:rFonts w:asciiTheme="minorHAnsi" w:hAnsiTheme="minorHAnsi"/>
        </w:rPr>
        <w:t>BJU</w:t>
      </w:r>
      <w:proofErr w:type="spellEnd"/>
      <w:r w:rsidRPr="00A97D86">
        <w:rPr>
          <w:rFonts w:asciiTheme="minorHAnsi" w:hAnsiTheme="minorHAnsi"/>
        </w:rPr>
        <w:t xml:space="preserve"> INTERNATIONAL 2010; 105 (8):1066-1072   </w:t>
      </w:r>
      <w:r w:rsidR="00A97D86">
        <w:rPr>
          <w:rStyle w:val="ab"/>
          <w:rFonts w:asciiTheme="minorHAnsi" w:hAnsiTheme="minorHAnsi"/>
          <w:b/>
          <w:bCs/>
        </w:rPr>
        <w:t>(</w:t>
      </w:r>
      <w:proofErr w:type="spellStart"/>
      <w:r w:rsidR="00A97D86">
        <w:rPr>
          <w:rStyle w:val="ab"/>
          <w:rFonts w:asciiTheme="minorHAnsi" w:hAnsiTheme="minorHAnsi"/>
          <w:b/>
          <w:bCs/>
        </w:rPr>
        <w:t>I.F</w:t>
      </w:r>
      <w:proofErr w:type="spellEnd"/>
      <w:r w:rsidR="00A97D86">
        <w:rPr>
          <w:rStyle w:val="ab"/>
          <w:rFonts w:asciiTheme="minorHAnsi" w:hAnsiTheme="minorHAnsi"/>
          <w:b/>
          <w:bCs/>
        </w:rPr>
        <w:t>: 4.</w:t>
      </w:r>
      <w:r w:rsidR="009849B6">
        <w:rPr>
          <w:rStyle w:val="ab"/>
          <w:rFonts w:asciiTheme="minorHAnsi" w:hAnsiTheme="minorHAnsi"/>
          <w:b/>
          <w:bCs/>
        </w:rPr>
        <w:t>806</w:t>
      </w:r>
      <w:r w:rsidRPr="00A97D86">
        <w:rPr>
          <w:rStyle w:val="ab"/>
          <w:rFonts w:asciiTheme="minorHAnsi" w:hAnsiTheme="minorHAnsi"/>
          <w:b/>
          <w:bCs/>
        </w:rPr>
        <w:t>)</w:t>
      </w:r>
    </w:p>
    <w:p w14:paraId="0C4CBEA4" w14:textId="77777777" w:rsidR="0093222E" w:rsidRPr="00A97D86" w:rsidRDefault="00020C39" w:rsidP="008E66F1">
      <w:pPr>
        <w:pStyle w:val="a7"/>
        <w:numPr>
          <w:ilvl w:val="0"/>
          <w:numId w:val="139"/>
        </w:numPr>
        <w:spacing w:line="360" w:lineRule="auto"/>
        <w:rPr>
          <w:rStyle w:val="ab"/>
          <w:sz w:val="24"/>
          <w:szCs w:val="24"/>
        </w:rPr>
      </w:pPr>
      <w:r w:rsidRPr="00A97D86">
        <w:rPr>
          <w:rStyle w:val="ab"/>
          <w:rFonts w:asciiTheme="minorHAnsi" w:hAnsiTheme="minorHAnsi"/>
          <w:b/>
          <w:bCs/>
          <w:i/>
          <w:iCs/>
          <w:sz w:val="24"/>
          <w:szCs w:val="24"/>
        </w:rPr>
        <w:t>βιβλιογραφικές αναφορές (</w:t>
      </w:r>
      <w:r w:rsidRPr="00A97D86">
        <w:rPr>
          <w:rStyle w:val="ab"/>
          <w:rFonts w:asciiTheme="minorHAnsi" w:hAnsiTheme="minorHAnsi"/>
          <w:b/>
          <w:bCs/>
          <w:i/>
          <w:iCs/>
          <w:sz w:val="24"/>
          <w:szCs w:val="24"/>
          <w:lang w:val="en-US"/>
        </w:rPr>
        <w:t>citations</w:t>
      </w:r>
      <w:r w:rsidRPr="00A97D86">
        <w:rPr>
          <w:rStyle w:val="ab"/>
          <w:rFonts w:asciiTheme="minorHAnsi" w:hAnsiTheme="minorHAnsi"/>
          <w:b/>
          <w:bCs/>
          <w:i/>
          <w:iCs/>
          <w:sz w:val="24"/>
          <w:szCs w:val="24"/>
        </w:rPr>
        <w:t>)</w:t>
      </w:r>
      <w:r w:rsidRPr="00A97D86">
        <w:rPr>
          <w:rStyle w:val="Hyperlink4"/>
          <w:rFonts w:asciiTheme="minorHAnsi" w:hAnsiTheme="minorHAnsi"/>
          <w:sz w:val="24"/>
          <w:szCs w:val="24"/>
        </w:rPr>
        <w:t xml:space="preserve"> </w:t>
      </w:r>
      <w:r w:rsidRPr="00A97D86">
        <w:rPr>
          <w:rFonts w:asciiTheme="minorHAnsi" w:hAnsiTheme="minorHAnsi"/>
        </w:rPr>
        <w:t>:</w:t>
      </w:r>
      <w:r w:rsidRPr="00A97D86">
        <w:rPr>
          <w:rStyle w:val="Hyperlink4"/>
          <w:rFonts w:asciiTheme="minorHAnsi" w:hAnsiTheme="minorHAnsi"/>
          <w:sz w:val="24"/>
          <w:szCs w:val="24"/>
        </w:rPr>
        <w:t xml:space="preserve"> </w:t>
      </w:r>
      <w:r w:rsidR="00F6527F">
        <w:rPr>
          <w:rStyle w:val="ab"/>
          <w:rFonts w:asciiTheme="minorHAnsi" w:hAnsiTheme="minorHAnsi"/>
          <w:b/>
          <w:bCs/>
          <w:sz w:val="24"/>
          <w:szCs w:val="24"/>
          <w:lang w:val="en-US"/>
        </w:rPr>
        <w:t>44</w:t>
      </w:r>
    </w:p>
    <w:p w14:paraId="773A5478" w14:textId="77777777" w:rsidR="00A97D86" w:rsidRPr="00F5004D" w:rsidRDefault="00A97D86" w:rsidP="00A97D86">
      <w:pPr>
        <w:pStyle w:val="a7"/>
        <w:spacing w:line="360" w:lineRule="auto"/>
        <w:ind w:left="2154"/>
        <w:rPr>
          <w:rFonts w:asciiTheme="minorHAnsi" w:hAnsiTheme="minorHAnsi"/>
          <w:sz w:val="22"/>
          <w:szCs w:val="22"/>
        </w:rPr>
      </w:pPr>
    </w:p>
    <w:p w14:paraId="13C776F5" w14:textId="77777777" w:rsidR="0093222E" w:rsidRPr="00F5004D" w:rsidRDefault="00020C39">
      <w:pPr>
        <w:pStyle w:val="a0"/>
        <w:ind w:firstLine="720"/>
        <w:rPr>
          <w:rStyle w:val="ab"/>
          <w:rFonts w:asciiTheme="minorHAnsi" w:hAnsiTheme="minorHAnsi"/>
          <w:sz w:val="22"/>
          <w:szCs w:val="22"/>
        </w:rPr>
      </w:pPr>
      <w:bookmarkStart w:id="0" w:name="au1"/>
      <w:bookmarkEnd w:id="0"/>
      <w:r w:rsidRPr="00F5004D">
        <w:rPr>
          <w:rStyle w:val="ab"/>
          <w:rFonts w:asciiTheme="minorHAnsi" w:hAnsiTheme="minorHAnsi"/>
          <w:sz w:val="22"/>
          <w:szCs w:val="22"/>
        </w:rPr>
        <w:t>*Το άρθρο έχει γίνει βιβλιογραφική αναφορά (</w:t>
      </w:r>
      <w:r w:rsidRPr="00F5004D">
        <w:rPr>
          <w:rStyle w:val="ab"/>
          <w:rFonts w:asciiTheme="minorHAnsi" w:hAnsiTheme="minorHAnsi"/>
          <w:sz w:val="22"/>
          <w:szCs w:val="22"/>
          <w:lang w:val="en-US"/>
        </w:rPr>
        <w:t>Citation</w:t>
      </w:r>
      <w:r w:rsidRPr="00F5004D">
        <w:rPr>
          <w:rStyle w:val="ab"/>
          <w:rFonts w:asciiTheme="minorHAnsi" w:hAnsiTheme="minorHAnsi"/>
          <w:sz w:val="22"/>
          <w:szCs w:val="22"/>
        </w:rPr>
        <w:t>) στα παρακάτω κεφάλαια βιβλίων:</w:t>
      </w:r>
    </w:p>
    <w:p w14:paraId="662B561D" w14:textId="77777777" w:rsidR="0093222E" w:rsidRPr="00F5004D" w:rsidRDefault="0093222E">
      <w:pPr>
        <w:pStyle w:val="a0"/>
        <w:ind w:left="1080"/>
        <w:rPr>
          <w:rFonts w:asciiTheme="minorHAnsi" w:hAnsiTheme="minorHAnsi"/>
          <w:sz w:val="22"/>
          <w:szCs w:val="22"/>
        </w:rPr>
      </w:pPr>
    </w:p>
    <w:p w14:paraId="279390D2" w14:textId="77777777" w:rsidR="0093222E" w:rsidRPr="00F5004D" w:rsidRDefault="00020C39" w:rsidP="008E66F1">
      <w:pPr>
        <w:pStyle w:val="aux"/>
        <w:numPr>
          <w:ilvl w:val="0"/>
          <w:numId w:val="102"/>
        </w:numPr>
        <w:rPr>
          <w:rFonts w:asciiTheme="minorHAnsi" w:hAnsiTheme="minorHAnsi"/>
          <w:sz w:val="22"/>
          <w:szCs w:val="22"/>
          <w:lang w:val="el-GR"/>
        </w:rPr>
      </w:pPr>
      <w:r w:rsidRPr="00F5004D">
        <w:rPr>
          <w:rFonts w:asciiTheme="minorHAnsi" w:hAnsiTheme="minorHAnsi"/>
          <w:sz w:val="22"/>
          <w:szCs w:val="22"/>
          <w:lang w:val="el-GR"/>
        </w:rPr>
        <w:t>“</w:t>
      </w:r>
      <w:r w:rsidRPr="00F5004D">
        <w:rPr>
          <w:rStyle w:val="ab"/>
          <w:rFonts w:asciiTheme="minorHAnsi" w:hAnsiTheme="minorHAnsi"/>
          <w:b/>
          <w:bCs/>
          <w:i/>
          <w:iCs/>
          <w:sz w:val="22"/>
          <w:szCs w:val="22"/>
        </w:rPr>
        <w:t>Double</w:t>
      </w:r>
      <w:r w:rsidRPr="00F5004D">
        <w:rPr>
          <w:rStyle w:val="ab"/>
          <w:rFonts w:asciiTheme="minorHAnsi" w:hAnsiTheme="minorHAnsi"/>
          <w:b/>
          <w:bCs/>
          <w:i/>
          <w:iCs/>
          <w:sz w:val="22"/>
          <w:szCs w:val="22"/>
          <w:lang w:val="el-GR"/>
        </w:rPr>
        <w:t xml:space="preserve"> </w:t>
      </w:r>
      <w:r w:rsidRPr="00F5004D">
        <w:rPr>
          <w:rStyle w:val="ab"/>
          <w:rFonts w:asciiTheme="minorHAnsi" w:hAnsiTheme="minorHAnsi"/>
          <w:b/>
          <w:bCs/>
          <w:i/>
          <w:iCs/>
          <w:sz w:val="22"/>
          <w:szCs w:val="22"/>
        </w:rPr>
        <w:t>J</w:t>
      </w:r>
      <w:r w:rsidRPr="00F5004D">
        <w:rPr>
          <w:rStyle w:val="ab"/>
          <w:rFonts w:asciiTheme="minorHAnsi" w:hAnsiTheme="minorHAnsi"/>
          <w:b/>
          <w:bCs/>
          <w:i/>
          <w:iCs/>
          <w:sz w:val="22"/>
          <w:szCs w:val="22"/>
          <w:lang w:val="el-GR"/>
        </w:rPr>
        <w:t xml:space="preserve"> </w:t>
      </w:r>
      <w:r w:rsidRPr="00F5004D">
        <w:rPr>
          <w:rStyle w:val="ab"/>
          <w:rFonts w:asciiTheme="minorHAnsi" w:hAnsiTheme="minorHAnsi"/>
          <w:b/>
          <w:bCs/>
          <w:i/>
          <w:iCs/>
          <w:sz w:val="22"/>
          <w:szCs w:val="22"/>
        </w:rPr>
        <w:t>stents</w:t>
      </w:r>
      <w:r w:rsidRPr="00F5004D">
        <w:rPr>
          <w:rStyle w:val="ab"/>
          <w:rFonts w:asciiTheme="minorHAnsi" w:hAnsiTheme="minorHAnsi"/>
          <w:b/>
          <w:bCs/>
          <w:i/>
          <w:iCs/>
          <w:sz w:val="22"/>
          <w:szCs w:val="22"/>
          <w:lang w:val="el-GR"/>
        </w:rPr>
        <w:t xml:space="preserve"> </w:t>
      </w:r>
      <w:r w:rsidRPr="00F5004D">
        <w:rPr>
          <w:rStyle w:val="ab"/>
          <w:rFonts w:asciiTheme="minorHAnsi" w:hAnsiTheme="minorHAnsi"/>
          <w:b/>
          <w:bCs/>
          <w:i/>
          <w:iCs/>
          <w:sz w:val="22"/>
          <w:szCs w:val="22"/>
        </w:rPr>
        <w:t>and</w:t>
      </w:r>
      <w:r w:rsidRPr="00F5004D">
        <w:rPr>
          <w:rStyle w:val="ab"/>
          <w:rFonts w:asciiTheme="minorHAnsi" w:hAnsiTheme="minorHAnsi"/>
          <w:b/>
          <w:bCs/>
          <w:i/>
          <w:iCs/>
          <w:sz w:val="22"/>
          <w:szCs w:val="22"/>
          <w:lang w:val="el-GR"/>
        </w:rPr>
        <w:t xml:space="preserve"> </w:t>
      </w:r>
      <w:r w:rsidRPr="00F5004D">
        <w:rPr>
          <w:rStyle w:val="ab"/>
          <w:rFonts w:asciiTheme="minorHAnsi" w:hAnsiTheme="minorHAnsi"/>
          <w:b/>
          <w:bCs/>
          <w:i/>
          <w:iCs/>
          <w:sz w:val="22"/>
          <w:szCs w:val="22"/>
        </w:rPr>
        <w:t>nephrostomy</w:t>
      </w:r>
      <w:r w:rsidRPr="00F5004D">
        <w:rPr>
          <w:rFonts w:asciiTheme="minorHAnsi" w:hAnsiTheme="minorHAnsi"/>
          <w:sz w:val="22"/>
          <w:szCs w:val="22"/>
          <w:lang w:val="el-GR"/>
        </w:rPr>
        <w:t xml:space="preserve">” (συγγραφέας </w:t>
      </w:r>
      <w:r w:rsidRPr="00F5004D">
        <w:rPr>
          <w:rFonts w:asciiTheme="minorHAnsi" w:hAnsiTheme="minorHAnsi"/>
          <w:sz w:val="22"/>
          <w:szCs w:val="22"/>
        </w:rPr>
        <w:t>Steve</w:t>
      </w:r>
      <w:r w:rsidRPr="00F5004D">
        <w:rPr>
          <w:rFonts w:asciiTheme="minorHAnsi" w:hAnsiTheme="minorHAnsi"/>
          <w:sz w:val="22"/>
          <w:szCs w:val="22"/>
          <w:lang w:val="el-GR"/>
        </w:rPr>
        <w:t xml:space="preserve"> </w:t>
      </w:r>
      <w:r w:rsidRPr="00F5004D">
        <w:rPr>
          <w:rFonts w:asciiTheme="minorHAnsi" w:hAnsiTheme="minorHAnsi"/>
          <w:sz w:val="22"/>
          <w:szCs w:val="22"/>
        </w:rPr>
        <w:t>Payne</w:t>
      </w:r>
      <w:r w:rsidRPr="00F5004D">
        <w:rPr>
          <w:rFonts w:asciiTheme="minorHAnsi" w:hAnsiTheme="minorHAnsi"/>
          <w:sz w:val="22"/>
          <w:szCs w:val="22"/>
          <w:lang w:val="el-GR"/>
        </w:rPr>
        <w:t>) στο βιβλίο με τίτλο “</w:t>
      </w:r>
      <w:r w:rsidRPr="00F5004D">
        <w:rPr>
          <w:rStyle w:val="ab"/>
          <w:rFonts w:asciiTheme="minorHAnsi" w:hAnsiTheme="minorHAnsi"/>
          <w:b/>
          <w:bCs/>
          <w:i/>
          <w:iCs/>
          <w:sz w:val="22"/>
          <w:szCs w:val="22"/>
        </w:rPr>
        <w:t>Imaging</w:t>
      </w:r>
      <w:r w:rsidRPr="00F5004D">
        <w:rPr>
          <w:rStyle w:val="ab"/>
          <w:rFonts w:asciiTheme="minorHAnsi" w:hAnsiTheme="minorHAnsi"/>
          <w:b/>
          <w:bCs/>
          <w:i/>
          <w:iCs/>
          <w:sz w:val="22"/>
          <w:szCs w:val="22"/>
          <w:lang w:val="el-GR"/>
        </w:rPr>
        <w:t xml:space="preserve"> </w:t>
      </w:r>
      <w:r w:rsidRPr="00F5004D">
        <w:rPr>
          <w:rStyle w:val="ab"/>
          <w:rFonts w:asciiTheme="minorHAnsi" w:hAnsiTheme="minorHAnsi"/>
          <w:b/>
          <w:bCs/>
          <w:i/>
          <w:iCs/>
          <w:sz w:val="22"/>
          <w:szCs w:val="22"/>
        </w:rPr>
        <w:t>and</w:t>
      </w:r>
      <w:r w:rsidRPr="00F5004D">
        <w:rPr>
          <w:rStyle w:val="ab"/>
          <w:rFonts w:asciiTheme="minorHAnsi" w:hAnsiTheme="minorHAnsi"/>
          <w:b/>
          <w:bCs/>
          <w:i/>
          <w:iCs/>
          <w:sz w:val="22"/>
          <w:szCs w:val="22"/>
          <w:lang w:val="el-GR"/>
        </w:rPr>
        <w:t xml:space="preserve"> </w:t>
      </w:r>
      <w:r w:rsidRPr="00F5004D">
        <w:rPr>
          <w:rStyle w:val="ab"/>
          <w:rFonts w:asciiTheme="minorHAnsi" w:hAnsiTheme="minorHAnsi"/>
          <w:b/>
          <w:bCs/>
          <w:i/>
          <w:iCs/>
          <w:sz w:val="22"/>
          <w:szCs w:val="22"/>
        </w:rPr>
        <w:t>technology</w:t>
      </w:r>
      <w:r w:rsidRPr="00F5004D">
        <w:rPr>
          <w:rStyle w:val="ab"/>
          <w:rFonts w:asciiTheme="minorHAnsi" w:hAnsiTheme="minorHAnsi"/>
          <w:b/>
          <w:bCs/>
          <w:i/>
          <w:iCs/>
          <w:sz w:val="22"/>
          <w:szCs w:val="22"/>
          <w:lang w:val="el-GR"/>
        </w:rPr>
        <w:t xml:space="preserve"> </w:t>
      </w:r>
      <w:r w:rsidRPr="00F5004D">
        <w:rPr>
          <w:rStyle w:val="ab"/>
          <w:rFonts w:asciiTheme="minorHAnsi" w:hAnsiTheme="minorHAnsi"/>
          <w:b/>
          <w:bCs/>
          <w:i/>
          <w:iCs/>
          <w:sz w:val="22"/>
          <w:szCs w:val="22"/>
        </w:rPr>
        <w:t>in</w:t>
      </w:r>
      <w:r w:rsidRPr="00F5004D">
        <w:rPr>
          <w:rStyle w:val="ab"/>
          <w:rFonts w:asciiTheme="minorHAnsi" w:hAnsiTheme="minorHAnsi"/>
          <w:b/>
          <w:bCs/>
          <w:i/>
          <w:iCs/>
          <w:sz w:val="22"/>
          <w:szCs w:val="22"/>
          <w:lang w:val="el-GR"/>
        </w:rPr>
        <w:t xml:space="preserve"> </w:t>
      </w:r>
      <w:r w:rsidRPr="00F5004D">
        <w:rPr>
          <w:rStyle w:val="ab"/>
          <w:rFonts w:asciiTheme="minorHAnsi" w:hAnsiTheme="minorHAnsi"/>
          <w:b/>
          <w:bCs/>
          <w:i/>
          <w:iCs/>
          <w:sz w:val="22"/>
          <w:szCs w:val="22"/>
        </w:rPr>
        <w:t>Urology</w:t>
      </w:r>
      <w:r w:rsidRPr="00F5004D">
        <w:rPr>
          <w:rFonts w:asciiTheme="minorHAnsi" w:hAnsiTheme="minorHAnsi"/>
          <w:sz w:val="22"/>
          <w:szCs w:val="22"/>
          <w:lang w:val="el-GR"/>
        </w:rPr>
        <w:t>” (</w:t>
      </w:r>
      <w:r w:rsidRPr="00F5004D">
        <w:rPr>
          <w:rFonts w:asciiTheme="minorHAnsi" w:hAnsiTheme="minorHAnsi"/>
          <w:sz w:val="22"/>
          <w:szCs w:val="22"/>
        </w:rPr>
        <w:t>editors</w:t>
      </w:r>
      <w:r w:rsidRPr="00F5004D">
        <w:rPr>
          <w:rFonts w:asciiTheme="minorHAnsi" w:hAnsiTheme="minorHAnsi"/>
          <w:sz w:val="22"/>
          <w:szCs w:val="22"/>
          <w:lang w:val="el-GR"/>
        </w:rPr>
        <w:t xml:space="preserve"> </w:t>
      </w:r>
      <w:r w:rsidRPr="00F5004D">
        <w:rPr>
          <w:rFonts w:asciiTheme="minorHAnsi" w:hAnsiTheme="minorHAnsi"/>
          <w:sz w:val="22"/>
          <w:szCs w:val="22"/>
        </w:rPr>
        <w:t>Steve</w:t>
      </w:r>
      <w:r w:rsidRPr="00F5004D">
        <w:rPr>
          <w:rFonts w:asciiTheme="minorHAnsi" w:hAnsiTheme="minorHAnsi"/>
          <w:sz w:val="22"/>
          <w:szCs w:val="22"/>
          <w:lang w:val="el-GR"/>
        </w:rPr>
        <w:t xml:space="preserve"> </w:t>
      </w:r>
      <w:r w:rsidRPr="00F5004D">
        <w:rPr>
          <w:rFonts w:asciiTheme="minorHAnsi" w:hAnsiTheme="minorHAnsi"/>
          <w:sz w:val="22"/>
          <w:szCs w:val="22"/>
        </w:rPr>
        <w:t>Payne</w:t>
      </w:r>
      <w:r w:rsidRPr="00F5004D">
        <w:rPr>
          <w:rFonts w:asciiTheme="minorHAnsi" w:hAnsiTheme="minorHAnsi"/>
          <w:sz w:val="22"/>
          <w:szCs w:val="22"/>
          <w:lang w:val="el-GR"/>
        </w:rPr>
        <w:t xml:space="preserve">, </w:t>
      </w:r>
      <w:r w:rsidRPr="00F5004D">
        <w:rPr>
          <w:rFonts w:asciiTheme="minorHAnsi" w:hAnsiTheme="minorHAnsi"/>
          <w:sz w:val="22"/>
          <w:szCs w:val="22"/>
        </w:rPr>
        <w:t>Ian</w:t>
      </w:r>
      <w:r w:rsidRPr="00F5004D">
        <w:rPr>
          <w:rFonts w:asciiTheme="minorHAnsi" w:hAnsiTheme="minorHAnsi"/>
          <w:sz w:val="22"/>
          <w:szCs w:val="22"/>
          <w:lang w:val="el-GR"/>
        </w:rPr>
        <w:t xml:space="preserve"> </w:t>
      </w:r>
      <w:r w:rsidRPr="00F5004D">
        <w:rPr>
          <w:rFonts w:asciiTheme="minorHAnsi" w:hAnsiTheme="minorHAnsi"/>
          <w:sz w:val="22"/>
          <w:szCs w:val="22"/>
        </w:rPr>
        <w:t>Eardley</w:t>
      </w:r>
      <w:r w:rsidRPr="00F5004D">
        <w:rPr>
          <w:rFonts w:asciiTheme="minorHAnsi" w:hAnsiTheme="minorHAnsi"/>
          <w:sz w:val="22"/>
          <w:szCs w:val="22"/>
          <w:lang w:val="el-GR"/>
        </w:rPr>
        <w:t xml:space="preserve">, </w:t>
      </w:r>
      <w:r w:rsidRPr="00F5004D">
        <w:rPr>
          <w:rFonts w:asciiTheme="minorHAnsi" w:hAnsiTheme="minorHAnsi"/>
          <w:sz w:val="22"/>
          <w:szCs w:val="22"/>
        </w:rPr>
        <w:t>Kieran</w:t>
      </w:r>
      <w:r w:rsidRPr="00F5004D">
        <w:rPr>
          <w:rFonts w:asciiTheme="minorHAnsi" w:hAnsiTheme="minorHAnsi"/>
          <w:sz w:val="22"/>
          <w:szCs w:val="22"/>
          <w:lang w:val="el-GR"/>
        </w:rPr>
        <w:t xml:space="preserve"> </w:t>
      </w:r>
      <w:r w:rsidRPr="00F5004D">
        <w:rPr>
          <w:rFonts w:asciiTheme="minorHAnsi" w:hAnsiTheme="minorHAnsi"/>
          <w:sz w:val="22"/>
          <w:szCs w:val="22"/>
        </w:rPr>
        <w:t>O</w:t>
      </w:r>
      <w:r w:rsidRPr="00F5004D">
        <w:rPr>
          <w:rFonts w:asciiTheme="minorHAnsi" w:hAnsiTheme="minorHAnsi"/>
          <w:sz w:val="22"/>
          <w:szCs w:val="22"/>
          <w:lang w:val="el-GR"/>
        </w:rPr>
        <w:t>’</w:t>
      </w:r>
      <w:r w:rsidRPr="00F5004D">
        <w:rPr>
          <w:rFonts w:asciiTheme="minorHAnsi" w:hAnsiTheme="minorHAnsi"/>
          <w:sz w:val="22"/>
          <w:szCs w:val="22"/>
        </w:rPr>
        <w:t>Flynn</w:t>
      </w:r>
      <w:r w:rsidRPr="00F5004D">
        <w:rPr>
          <w:rFonts w:asciiTheme="minorHAnsi" w:hAnsiTheme="minorHAnsi"/>
          <w:sz w:val="22"/>
          <w:szCs w:val="22"/>
          <w:lang w:val="el-GR"/>
        </w:rPr>
        <w:t xml:space="preserve"> (</w:t>
      </w:r>
      <w:r w:rsidRPr="00F5004D">
        <w:rPr>
          <w:rFonts w:asciiTheme="minorHAnsi" w:hAnsiTheme="minorHAnsi"/>
          <w:sz w:val="22"/>
          <w:szCs w:val="22"/>
        </w:rPr>
        <w:t>DOI</w:t>
      </w:r>
      <w:r w:rsidRPr="00F5004D">
        <w:rPr>
          <w:rFonts w:asciiTheme="minorHAnsi" w:hAnsiTheme="minorHAnsi"/>
          <w:sz w:val="22"/>
          <w:szCs w:val="22"/>
          <w:lang w:val="el-GR"/>
        </w:rPr>
        <w:t xml:space="preserve">: 10.1007/978-1-4471-2422-1_48) το οποίο εκδόθηκε το 2012 από τον εκδοτικό οίκο </w:t>
      </w:r>
      <w:r w:rsidRPr="00F5004D">
        <w:rPr>
          <w:rFonts w:asciiTheme="minorHAnsi" w:hAnsiTheme="minorHAnsi"/>
          <w:sz w:val="22"/>
          <w:szCs w:val="22"/>
        </w:rPr>
        <w:t>Springer</w:t>
      </w:r>
      <w:r w:rsidRPr="00F5004D">
        <w:rPr>
          <w:rFonts w:asciiTheme="minorHAnsi" w:hAnsiTheme="minorHAnsi"/>
          <w:sz w:val="22"/>
          <w:szCs w:val="22"/>
          <w:lang w:val="el-GR"/>
        </w:rPr>
        <w:t>-</w:t>
      </w:r>
      <w:r w:rsidRPr="00F5004D">
        <w:rPr>
          <w:rFonts w:asciiTheme="minorHAnsi" w:hAnsiTheme="minorHAnsi"/>
          <w:sz w:val="22"/>
          <w:szCs w:val="22"/>
        </w:rPr>
        <w:t>Verlag</w:t>
      </w:r>
      <w:r w:rsidRPr="00F5004D">
        <w:rPr>
          <w:rFonts w:asciiTheme="minorHAnsi" w:hAnsiTheme="minorHAnsi"/>
          <w:sz w:val="22"/>
          <w:szCs w:val="22"/>
          <w:lang w:val="el-GR"/>
        </w:rPr>
        <w:t xml:space="preserve"> </w:t>
      </w:r>
      <w:r w:rsidRPr="00F5004D">
        <w:rPr>
          <w:rFonts w:asciiTheme="minorHAnsi" w:hAnsiTheme="minorHAnsi"/>
          <w:sz w:val="22"/>
          <w:szCs w:val="22"/>
        </w:rPr>
        <w:t>London</w:t>
      </w:r>
    </w:p>
    <w:p w14:paraId="63278C8C" w14:textId="77777777" w:rsidR="0093222E" w:rsidRPr="00F5004D" w:rsidRDefault="00020C39" w:rsidP="008E66F1">
      <w:pPr>
        <w:pStyle w:val="aux"/>
        <w:numPr>
          <w:ilvl w:val="0"/>
          <w:numId w:val="102"/>
        </w:numPr>
        <w:rPr>
          <w:rFonts w:asciiTheme="minorHAnsi" w:hAnsiTheme="minorHAnsi"/>
          <w:sz w:val="22"/>
          <w:szCs w:val="22"/>
        </w:rPr>
      </w:pPr>
      <w:r w:rsidRPr="00F5004D">
        <w:rPr>
          <w:rFonts w:asciiTheme="minorHAnsi" w:hAnsiTheme="minorHAnsi"/>
          <w:sz w:val="22"/>
          <w:szCs w:val="22"/>
        </w:rPr>
        <w:lastRenderedPageBreak/>
        <w:t>“</w:t>
      </w:r>
      <w:r w:rsidRPr="00F5004D">
        <w:rPr>
          <w:rStyle w:val="ab"/>
          <w:rFonts w:asciiTheme="minorHAnsi" w:hAnsiTheme="minorHAnsi"/>
          <w:b/>
          <w:bCs/>
          <w:i/>
          <w:iCs/>
          <w:sz w:val="22"/>
          <w:szCs w:val="22"/>
        </w:rPr>
        <w:t>Ureteroscopy for ureteral strictures</w:t>
      </w:r>
      <w:r w:rsidRPr="00F5004D">
        <w:rPr>
          <w:rFonts w:asciiTheme="minorHAnsi" w:hAnsiTheme="minorHAnsi"/>
          <w:sz w:val="22"/>
          <w:szCs w:val="22"/>
        </w:rPr>
        <w:t>” (</w:t>
      </w:r>
      <w:proofErr w:type="spellStart"/>
      <w:r w:rsidRPr="00F5004D">
        <w:rPr>
          <w:rFonts w:asciiTheme="minorHAnsi" w:hAnsiTheme="minorHAnsi"/>
          <w:sz w:val="22"/>
          <w:szCs w:val="22"/>
        </w:rPr>
        <w:t>συγγρ</w:t>
      </w:r>
      <w:proofErr w:type="spellEnd"/>
      <w:r w:rsidRPr="00F5004D">
        <w:rPr>
          <w:rFonts w:asciiTheme="minorHAnsi" w:hAnsiTheme="minorHAnsi"/>
          <w:sz w:val="22"/>
          <w:szCs w:val="22"/>
        </w:rPr>
        <w:t>α</w:t>
      </w:r>
      <w:proofErr w:type="spellStart"/>
      <w:r w:rsidRPr="00F5004D">
        <w:rPr>
          <w:rFonts w:asciiTheme="minorHAnsi" w:hAnsiTheme="minorHAnsi"/>
          <w:sz w:val="22"/>
          <w:szCs w:val="22"/>
        </w:rPr>
        <w:t>φείς</w:t>
      </w:r>
      <w:proofErr w:type="spellEnd"/>
      <w:r w:rsidRPr="00F5004D">
        <w:rPr>
          <w:rFonts w:asciiTheme="minorHAnsi" w:hAnsiTheme="minorHAnsi"/>
          <w:sz w:val="22"/>
          <w:szCs w:val="22"/>
        </w:rPr>
        <w:t xml:space="preserve"> </w:t>
      </w:r>
      <w:proofErr w:type="spellStart"/>
      <w:r w:rsidRPr="00F5004D">
        <w:rPr>
          <w:rFonts w:asciiTheme="minorHAnsi" w:hAnsiTheme="minorHAnsi"/>
          <w:sz w:val="22"/>
          <w:szCs w:val="22"/>
        </w:rPr>
        <w:t>Harraz</w:t>
      </w:r>
      <w:proofErr w:type="spellEnd"/>
      <w:r w:rsidRPr="00F5004D">
        <w:rPr>
          <w:rFonts w:asciiTheme="minorHAnsi" w:hAnsiTheme="minorHAnsi"/>
          <w:sz w:val="22"/>
          <w:szCs w:val="22"/>
        </w:rPr>
        <w:t xml:space="preserve"> AM, </w:t>
      </w:r>
      <w:proofErr w:type="spellStart"/>
      <w:r w:rsidRPr="00F5004D">
        <w:rPr>
          <w:rFonts w:asciiTheme="minorHAnsi" w:hAnsiTheme="minorHAnsi"/>
          <w:sz w:val="22"/>
          <w:szCs w:val="22"/>
        </w:rPr>
        <w:t>Shoma</w:t>
      </w:r>
      <w:proofErr w:type="spellEnd"/>
      <w:r w:rsidRPr="00F5004D">
        <w:rPr>
          <w:rFonts w:asciiTheme="minorHAnsi" w:hAnsiTheme="minorHAnsi"/>
          <w:sz w:val="22"/>
          <w:szCs w:val="22"/>
        </w:rPr>
        <w:t xml:space="preserve"> AM, </w:t>
      </w:r>
      <w:proofErr w:type="spellStart"/>
      <w:r w:rsidRPr="00F5004D">
        <w:rPr>
          <w:rFonts w:asciiTheme="minorHAnsi" w:hAnsiTheme="minorHAnsi"/>
          <w:sz w:val="22"/>
          <w:szCs w:val="22"/>
        </w:rPr>
        <w:t>Shokeir</w:t>
      </w:r>
      <w:proofErr w:type="spellEnd"/>
      <w:r w:rsidRPr="00F5004D">
        <w:rPr>
          <w:rFonts w:asciiTheme="minorHAnsi" w:hAnsiTheme="minorHAnsi"/>
          <w:sz w:val="22"/>
          <w:szCs w:val="22"/>
        </w:rPr>
        <w:t xml:space="preserve"> AA.) </w:t>
      </w:r>
      <w:proofErr w:type="spellStart"/>
      <w:r w:rsidRPr="00F5004D">
        <w:rPr>
          <w:rFonts w:asciiTheme="minorHAnsi" w:hAnsiTheme="minorHAnsi"/>
          <w:sz w:val="22"/>
          <w:szCs w:val="22"/>
        </w:rPr>
        <w:t>στο</w:t>
      </w:r>
      <w:proofErr w:type="spellEnd"/>
      <w:r w:rsidRPr="00F5004D">
        <w:rPr>
          <w:rFonts w:asciiTheme="minorHAnsi" w:hAnsiTheme="minorHAnsi"/>
          <w:sz w:val="22"/>
          <w:szCs w:val="22"/>
        </w:rPr>
        <w:t xml:space="preserve"> βιβ</w:t>
      </w:r>
      <w:proofErr w:type="spellStart"/>
      <w:r w:rsidRPr="00F5004D">
        <w:rPr>
          <w:rFonts w:asciiTheme="minorHAnsi" w:hAnsiTheme="minorHAnsi"/>
          <w:sz w:val="22"/>
          <w:szCs w:val="22"/>
        </w:rPr>
        <w:t>λίο</w:t>
      </w:r>
      <w:proofErr w:type="spellEnd"/>
      <w:r w:rsidRPr="00F5004D">
        <w:rPr>
          <w:rFonts w:asciiTheme="minorHAnsi" w:hAnsiTheme="minorHAnsi"/>
          <w:sz w:val="22"/>
          <w:szCs w:val="22"/>
        </w:rPr>
        <w:t xml:space="preserve"> </w:t>
      </w:r>
      <w:proofErr w:type="spellStart"/>
      <w:r w:rsidRPr="00F5004D">
        <w:rPr>
          <w:rFonts w:asciiTheme="minorHAnsi" w:hAnsiTheme="minorHAnsi"/>
          <w:sz w:val="22"/>
          <w:szCs w:val="22"/>
        </w:rPr>
        <w:t>με</w:t>
      </w:r>
      <w:proofErr w:type="spellEnd"/>
      <w:r w:rsidRPr="00F5004D">
        <w:rPr>
          <w:rFonts w:asciiTheme="minorHAnsi" w:hAnsiTheme="minorHAnsi"/>
          <w:sz w:val="22"/>
          <w:szCs w:val="22"/>
        </w:rPr>
        <w:t xml:space="preserve"> </w:t>
      </w:r>
      <w:proofErr w:type="spellStart"/>
      <w:r w:rsidRPr="00F5004D">
        <w:rPr>
          <w:rFonts w:asciiTheme="minorHAnsi" w:hAnsiTheme="minorHAnsi"/>
          <w:sz w:val="22"/>
          <w:szCs w:val="22"/>
        </w:rPr>
        <w:t>τίτλο</w:t>
      </w:r>
      <w:proofErr w:type="spellEnd"/>
      <w:r w:rsidRPr="00F5004D">
        <w:rPr>
          <w:rFonts w:asciiTheme="minorHAnsi" w:hAnsiTheme="minorHAnsi"/>
          <w:sz w:val="22"/>
          <w:szCs w:val="22"/>
        </w:rPr>
        <w:t xml:space="preserve"> “</w:t>
      </w:r>
      <w:r w:rsidRPr="00F5004D">
        <w:rPr>
          <w:rStyle w:val="ab"/>
          <w:rFonts w:asciiTheme="minorHAnsi" w:hAnsiTheme="minorHAnsi"/>
          <w:b/>
          <w:bCs/>
          <w:i/>
          <w:iCs/>
          <w:sz w:val="22"/>
          <w:szCs w:val="22"/>
        </w:rPr>
        <w:t>Difficult cases in Endourology</w:t>
      </w:r>
      <w:r w:rsidRPr="00F5004D">
        <w:rPr>
          <w:rFonts w:asciiTheme="minorHAnsi" w:hAnsiTheme="minorHAnsi"/>
          <w:sz w:val="22"/>
          <w:szCs w:val="22"/>
        </w:rPr>
        <w:t>” 2013, pp 235-244. Editors: Ahmed M. Al-</w:t>
      </w:r>
      <w:proofErr w:type="spellStart"/>
      <w:r w:rsidRPr="00F5004D">
        <w:rPr>
          <w:rFonts w:asciiTheme="minorHAnsi" w:hAnsiTheme="minorHAnsi"/>
          <w:sz w:val="22"/>
          <w:szCs w:val="22"/>
        </w:rPr>
        <w:t>Kandari</w:t>
      </w:r>
      <w:proofErr w:type="spellEnd"/>
      <w:r w:rsidRPr="00F5004D">
        <w:rPr>
          <w:rFonts w:asciiTheme="minorHAnsi" w:hAnsiTheme="minorHAnsi"/>
          <w:sz w:val="22"/>
          <w:szCs w:val="22"/>
        </w:rPr>
        <w:t xml:space="preserve">, Mahesh Desai, Ahmed A. </w:t>
      </w:r>
      <w:proofErr w:type="spellStart"/>
      <w:r w:rsidRPr="00F5004D">
        <w:rPr>
          <w:rFonts w:asciiTheme="minorHAnsi" w:hAnsiTheme="minorHAnsi"/>
          <w:sz w:val="22"/>
          <w:szCs w:val="22"/>
        </w:rPr>
        <w:t>Shokeir</w:t>
      </w:r>
      <w:proofErr w:type="spellEnd"/>
      <w:r w:rsidRPr="00F5004D">
        <w:rPr>
          <w:rFonts w:asciiTheme="minorHAnsi" w:hAnsiTheme="minorHAnsi"/>
          <w:sz w:val="22"/>
          <w:szCs w:val="22"/>
        </w:rPr>
        <w:t xml:space="preserve">, Ahmed M. </w:t>
      </w:r>
      <w:proofErr w:type="spellStart"/>
      <w:r w:rsidRPr="00F5004D">
        <w:rPr>
          <w:rFonts w:asciiTheme="minorHAnsi" w:hAnsiTheme="minorHAnsi"/>
          <w:sz w:val="22"/>
          <w:szCs w:val="22"/>
        </w:rPr>
        <w:t>Shoma</w:t>
      </w:r>
      <w:proofErr w:type="spellEnd"/>
      <w:r w:rsidRPr="00F5004D">
        <w:rPr>
          <w:rFonts w:asciiTheme="minorHAnsi" w:hAnsiTheme="minorHAnsi"/>
          <w:sz w:val="22"/>
          <w:szCs w:val="22"/>
        </w:rPr>
        <w:t xml:space="preserve">, Arthur D. Smith. </w:t>
      </w:r>
      <w:proofErr w:type="spellStart"/>
      <w:r w:rsidRPr="00F5004D">
        <w:rPr>
          <w:rFonts w:asciiTheme="minorHAnsi" w:hAnsiTheme="minorHAnsi"/>
          <w:sz w:val="22"/>
          <w:szCs w:val="22"/>
        </w:rPr>
        <w:t>Eκδόσεις</w:t>
      </w:r>
      <w:proofErr w:type="spellEnd"/>
      <w:r w:rsidRPr="00F5004D">
        <w:rPr>
          <w:rFonts w:asciiTheme="minorHAnsi" w:hAnsiTheme="minorHAnsi"/>
          <w:sz w:val="22"/>
          <w:szCs w:val="22"/>
        </w:rPr>
        <w:t xml:space="preserve"> SpringerLink  ISBN: 978-1-84882-082-1 (Print) 978-1-84882-083-8 (Online)</w:t>
      </w:r>
    </w:p>
    <w:p w14:paraId="7F47C2E7" w14:textId="5E1F1B09" w:rsidR="0093222E" w:rsidRPr="00F5004D" w:rsidRDefault="00020C39" w:rsidP="008E66F1">
      <w:pPr>
        <w:pStyle w:val="a0"/>
        <w:numPr>
          <w:ilvl w:val="0"/>
          <w:numId w:val="102"/>
        </w:numPr>
        <w:rPr>
          <w:rFonts w:asciiTheme="minorHAnsi" w:hAnsiTheme="minorHAnsi"/>
          <w:sz w:val="22"/>
          <w:szCs w:val="22"/>
          <w:lang w:val="en-US"/>
        </w:rPr>
      </w:pPr>
      <w:r w:rsidRPr="00F5004D">
        <w:rPr>
          <w:rStyle w:val="ab"/>
          <w:rFonts w:asciiTheme="minorHAnsi" w:hAnsiTheme="minorHAnsi"/>
          <w:b/>
          <w:bCs/>
          <w:i/>
          <w:iCs/>
          <w:sz w:val="22"/>
          <w:szCs w:val="22"/>
          <w:lang w:val="en-US"/>
        </w:rPr>
        <w:t>“Biomaterials in Urology-beyond drug eluting and degradable-a rational approach to ureteral stent design”</w:t>
      </w:r>
      <w:r w:rsidRPr="00F5004D">
        <w:rPr>
          <w:rStyle w:val="Hyperlink4"/>
          <w:rFonts w:asciiTheme="minorHAnsi" w:hAnsiTheme="minorHAnsi"/>
          <w:sz w:val="22"/>
          <w:szCs w:val="22"/>
        </w:rPr>
        <w:t xml:space="preserve"> (</w:t>
      </w:r>
      <w:r w:rsidRPr="00F5004D">
        <w:rPr>
          <w:rFonts w:asciiTheme="minorHAnsi" w:hAnsiTheme="minorHAnsi"/>
          <w:sz w:val="22"/>
          <w:szCs w:val="22"/>
        </w:rPr>
        <w:t>συγγραφείς</w:t>
      </w:r>
      <w:r w:rsidRPr="00F5004D">
        <w:rPr>
          <w:rStyle w:val="Hyperlink4"/>
          <w:rFonts w:asciiTheme="minorHAnsi" w:hAnsiTheme="minorHAnsi"/>
          <w:sz w:val="22"/>
          <w:szCs w:val="22"/>
        </w:rPr>
        <w:t xml:space="preserve">: Lange D, Elwood CN, Chew </w:t>
      </w:r>
      <w:proofErr w:type="spellStart"/>
      <w:r w:rsidRPr="00F5004D">
        <w:rPr>
          <w:rStyle w:val="Hyperlink4"/>
          <w:rFonts w:asciiTheme="minorHAnsi" w:hAnsiTheme="minorHAnsi"/>
          <w:sz w:val="22"/>
          <w:szCs w:val="22"/>
        </w:rPr>
        <w:t>BH</w:t>
      </w:r>
      <w:proofErr w:type="spellEnd"/>
      <w:r w:rsidRPr="00F5004D">
        <w:rPr>
          <w:rStyle w:val="Hyperlink4"/>
          <w:rFonts w:asciiTheme="minorHAnsi" w:hAnsiTheme="minorHAnsi"/>
          <w:sz w:val="22"/>
          <w:szCs w:val="22"/>
        </w:rPr>
        <w:t xml:space="preserve">) </w:t>
      </w:r>
      <w:proofErr w:type="spellStart"/>
      <w:r w:rsidRPr="00F5004D">
        <w:rPr>
          <w:rStyle w:val="Hyperlink4"/>
          <w:rFonts w:asciiTheme="minorHAnsi" w:hAnsiTheme="minorHAnsi"/>
          <w:sz w:val="22"/>
          <w:szCs w:val="22"/>
        </w:rPr>
        <w:t>στο</w:t>
      </w:r>
      <w:proofErr w:type="spellEnd"/>
      <w:r w:rsidRPr="00F5004D">
        <w:rPr>
          <w:rStyle w:val="Hyperlink4"/>
          <w:rFonts w:asciiTheme="minorHAnsi" w:hAnsiTheme="minorHAnsi"/>
          <w:sz w:val="22"/>
          <w:szCs w:val="22"/>
        </w:rPr>
        <w:t xml:space="preserve"> βιβ</w:t>
      </w:r>
      <w:proofErr w:type="spellStart"/>
      <w:r w:rsidRPr="00F5004D">
        <w:rPr>
          <w:rStyle w:val="Hyperlink4"/>
          <w:rFonts w:asciiTheme="minorHAnsi" w:hAnsiTheme="minorHAnsi"/>
          <w:sz w:val="22"/>
          <w:szCs w:val="22"/>
        </w:rPr>
        <w:t>λίο</w:t>
      </w:r>
      <w:proofErr w:type="spellEnd"/>
      <w:r w:rsidRPr="00F5004D">
        <w:rPr>
          <w:rStyle w:val="Hyperlink4"/>
          <w:rFonts w:asciiTheme="minorHAnsi" w:hAnsiTheme="minorHAnsi"/>
          <w:sz w:val="22"/>
          <w:szCs w:val="22"/>
        </w:rPr>
        <w:t xml:space="preserve"> </w:t>
      </w:r>
      <w:proofErr w:type="spellStart"/>
      <w:r w:rsidRPr="00F5004D">
        <w:rPr>
          <w:rStyle w:val="Hyperlink4"/>
          <w:rFonts w:asciiTheme="minorHAnsi" w:hAnsiTheme="minorHAnsi"/>
          <w:sz w:val="22"/>
          <w:szCs w:val="22"/>
        </w:rPr>
        <w:t>με</w:t>
      </w:r>
      <w:proofErr w:type="spellEnd"/>
      <w:r w:rsidRPr="00F5004D">
        <w:rPr>
          <w:rStyle w:val="Hyperlink4"/>
          <w:rFonts w:asciiTheme="minorHAnsi" w:hAnsiTheme="minorHAnsi"/>
          <w:sz w:val="22"/>
          <w:szCs w:val="22"/>
        </w:rPr>
        <w:t xml:space="preserve"> </w:t>
      </w:r>
      <w:proofErr w:type="spellStart"/>
      <w:r w:rsidRPr="00F5004D">
        <w:rPr>
          <w:rStyle w:val="Hyperlink4"/>
          <w:rFonts w:asciiTheme="minorHAnsi" w:hAnsiTheme="minorHAnsi"/>
          <w:sz w:val="22"/>
          <w:szCs w:val="22"/>
        </w:rPr>
        <w:t>τίτλο</w:t>
      </w:r>
      <w:proofErr w:type="spellEnd"/>
      <w:r w:rsidRPr="00F5004D">
        <w:rPr>
          <w:rStyle w:val="Hyperlink4"/>
          <w:rFonts w:asciiTheme="minorHAnsi" w:hAnsiTheme="minorHAnsi"/>
          <w:sz w:val="22"/>
          <w:szCs w:val="22"/>
        </w:rPr>
        <w:t xml:space="preserve"> </w:t>
      </w:r>
      <w:r w:rsidRPr="00F5004D">
        <w:rPr>
          <w:rStyle w:val="ab"/>
          <w:rFonts w:asciiTheme="minorHAnsi" w:hAnsiTheme="minorHAnsi"/>
          <w:b/>
          <w:bCs/>
          <w:i/>
          <w:iCs/>
          <w:sz w:val="22"/>
          <w:szCs w:val="22"/>
          <w:lang w:val="en-US"/>
        </w:rPr>
        <w:t xml:space="preserve">“Biomaterials </w:t>
      </w:r>
      <w:r w:rsidR="00C24C8B">
        <w:rPr>
          <w:rStyle w:val="ab"/>
          <w:rFonts w:asciiTheme="minorHAnsi" w:hAnsiTheme="minorHAnsi"/>
          <w:b/>
          <w:bCs/>
          <w:i/>
          <w:iCs/>
          <w:sz w:val="22"/>
          <w:szCs w:val="22"/>
          <w:lang w:val="en-US"/>
        </w:rPr>
        <w:t>–</w:t>
      </w:r>
      <w:r w:rsidRPr="00F5004D">
        <w:rPr>
          <w:rStyle w:val="ab"/>
          <w:rFonts w:asciiTheme="minorHAnsi" w:hAnsiTheme="minorHAnsi"/>
          <w:b/>
          <w:bCs/>
          <w:i/>
          <w:iCs/>
          <w:sz w:val="22"/>
          <w:szCs w:val="22"/>
          <w:lang w:val="en-US"/>
        </w:rPr>
        <w:t xml:space="preserve"> Physics and Chemistry”</w:t>
      </w:r>
      <w:r w:rsidRPr="00F5004D">
        <w:rPr>
          <w:rStyle w:val="Hyperlink4"/>
          <w:rFonts w:asciiTheme="minorHAnsi" w:hAnsiTheme="minorHAnsi"/>
          <w:sz w:val="22"/>
          <w:szCs w:val="22"/>
        </w:rPr>
        <w:t xml:space="preserve"> (Editor: Prof. Rosario </w:t>
      </w:r>
      <w:proofErr w:type="spellStart"/>
      <w:r w:rsidRPr="00F5004D">
        <w:rPr>
          <w:rStyle w:val="Hyperlink4"/>
          <w:rFonts w:asciiTheme="minorHAnsi" w:hAnsiTheme="minorHAnsi"/>
          <w:sz w:val="22"/>
          <w:szCs w:val="22"/>
        </w:rPr>
        <w:t>Pignatello</w:t>
      </w:r>
      <w:proofErr w:type="spellEnd"/>
      <w:r w:rsidRPr="00F5004D">
        <w:rPr>
          <w:rStyle w:val="Hyperlink4"/>
          <w:rFonts w:asciiTheme="minorHAnsi" w:hAnsiTheme="minorHAnsi"/>
          <w:sz w:val="22"/>
          <w:szCs w:val="22"/>
        </w:rPr>
        <w:t xml:space="preserve">) </w:t>
      </w:r>
      <w:r w:rsidRPr="00F5004D">
        <w:rPr>
          <w:rFonts w:asciiTheme="minorHAnsi" w:hAnsiTheme="minorHAnsi"/>
          <w:sz w:val="22"/>
          <w:szCs w:val="22"/>
        </w:rPr>
        <w:t>το</w:t>
      </w:r>
      <w:r w:rsidRPr="00F5004D">
        <w:rPr>
          <w:rStyle w:val="Hyperlink4"/>
          <w:rFonts w:asciiTheme="minorHAnsi" w:hAnsiTheme="minorHAnsi"/>
          <w:sz w:val="22"/>
          <w:szCs w:val="22"/>
        </w:rPr>
        <w:t xml:space="preserve"> </w:t>
      </w:r>
      <w:r w:rsidRPr="00F5004D">
        <w:rPr>
          <w:rFonts w:asciiTheme="minorHAnsi" w:hAnsiTheme="minorHAnsi"/>
          <w:sz w:val="22"/>
          <w:szCs w:val="22"/>
        </w:rPr>
        <w:t>οποίο</w:t>
      </w:r>
      <w:r w:rsidRPr="00F5004D">
        <w:rPr>
          <w:rStyle w:val="Hyperlink4"/>
          <w:rFonts w:asciiTheme="minorHAnsi" w:hAnsiTheme="minorHAnsi"/>
          <w:sz w:val="22"/>
          <w:szCs w:val="22"/>
        </w:rPr>
        <w:t xml:space="preserve"> </w:t>
      </w:r>
      <w:r w:rsidRPr="00F5004D">
        <w:rPr>
          <w:rFonts w:asciiTheme="minorHAnsi" w:hAnsiTheme="minorHAnsi"/>
          <w:sz w:val="22"/>
          <w:szCs w:val="22"/>
        </w:rPr>
        <w:t>εκδόθηκε</w:t>
      </w:r>
      <w:r w:rsidRPr="00F5004D">
        <w:rPr>
          <w:rStyle w:val="Hyperlink4"/>
          <w:rFonts w:asciiTheme="minorHAnsi" w:hAnsiTheme="minorHAnsi"/>
          <w:sz w:val="22"/>
          <w:szCs w:val="22"/>
        </w:rPr>
        <w:t xml:space="preserve"> </w:t>
      </w:r>
      <w:r w:rsidRPr="00F5004D">
        <w:rPr>
          <w:rFonts w:asciiTheme="minorHAnsi" w:hAnsiTheme="minorHAnsi"/>
          <w:sz w:val="22"/>
          <w:szCs w:val="22"/>
        </w:rPr>
        <w:t>το</w:t>
      </w:r>
      <w:r w:rsidRPr="00F5004D">
        <w:rPr>
          <w:rStyle w:val="Hyperlink4"/>
          <w:rFonts w:asciiTheme="minorHAnsi" w:hAnsiTheme="minorHAnsi"/>
          <w:sz w:val="22"/>
          <w:szCs w:val="22"/>
        </w:rPr>
        <w:t xml:space="preserve"> 2011 </w:t>
      </w:r>
      <w:r w:rsidRPr="00F5004D">
        <w:rPr>
          <w:rFonts w:asciiTheme="minorHAnsi" w:hAnsiTheme="minorHAnsi"/>
          <w:sz w:val="22"/>
          <w:szCs w:val="22"/>
        </w:rPr>
        <w:t>από</w:t>
      </w:r>
      <w:r w:rsidRPr="00F5004D">
        <w:rPr>
          <w:rStyle w:val="Hyperlink4"/>
          <w:rFonts w:asciiTheme="minorHAnsi" w:hAnsiTheme="minorHAnsi"/>
          <w:sz w:val="22"/>
          <w:szCs w:val="22"/>
        </w:rPr>
        <w:t xml:space="preserve"> </w:t>
      </w:r>
      <w:r w:rsidRPr="00F5004D">
        <w:rPr>
          <w:rFonts w:asciiTheme="minorHAnsi" w:hAnsiTheme="minorHAnsi"/>
          <w:sz w:val="22"/>
          <w:szCs w:val="22"/>
        </w:rPr>
        <w:t>τον</w:t>
      </w:r>
      <w:r w:rsidRPr="00F5004D">
        <w:rPr>
          <w:rStyle w:val="Hyperlink4"/>
          <w:rFonts w:asciiTheme="minorHAnsi" w:hAnsiTheme="minorHAnsi"/>
          <w:sz w:val="22"/>
          <w:szCs w:val="22"/>
        </w:rPr>
        <w:t xml:space="preserve"> </w:t>
      </w:r>
      <w:r w:rsidRPr="00F5004D">
        <w:rPr>
          <w:rFonts w:asciiTheme="minorHAnsi" w:hAnsiTheme="minorHAnsi"/>
          <w:sz w:val="22"/>
          <w:szCs w:val="22"/>
        </w:rPr>
        <w:t>εκδοτικό</w:t>
      </w:r>
      <w:r w:rsidRPr="00F5004D">
        <w:rPr>
          <w:rStyle w:val="Hyperlink4"/>
          <w:rFonts w:asciiTheme="minorHAnsi" w:hAnsiTheme="minorHAnsi"/>
          <w:sz w:val="22"/>
          <w:szCs w:val="22"/>
        </w:rPr>
        <w:t xml:space="preserve"> </w:t>
      </w:r>
      <w:r w:rsidRPr="00F5004D">
        <w:rPr>
          <w:rFonts w:asciiTheme="minorHAnsi" w:hAnsiTheme="minorHAnsi"/>
          <w:sz w:val="22"/>
          <w:szCs w:val="22"/>
        </w:rPr>
        <w:t>οίκο</w:t>
      </w:r>
      <w:r w:rsidRPr="00F5004D">
        <w:rPr>
          <w:rStyle w:val="Hyperlink4"/>
          <w:rFonts w:asciiTheme="minorHAnsi" w:hAnsiTheme="minorHAnsi"/>
          <w:sz w:val="22"/>
          <w:szCs w:val="22"/>
        </w:rPr>
        <w:t xml:space="preserve"> </w:t>
      </w:r>
      <w:proofErr w:type="spellStart"/>
      <w:r w:rsidRPr="00F5004D">
        <w:rPr>
          <w:rStyle w:val="Hyperlink4"/>
          <w:rFonts w:asciiTheme="minorHAnsi" w:hAnsiTheme="minorHAnsi"/>
          <w:sz w:val="22"/>
          <w:szCs w:val="22"/>
        </w:rPr>
        <w:t>InTech</w:t>
      </w:r>
      <w:proofErr w:type="spellEnd"/>
      <w:r w:rsidRPr="00F5004D">
        <w:rPr>
          <w:rStyle w:val="Hyperlink4"/>
          <w:rFonts w:asciiTheme="minorHAnsi" w:hAnsiTheme="minorHAnsi"/>
          <w:sz w:val="22"/>
          <w:szCs w:val="22"/>
        </w:rPr>
        <w:t>. ISBN: 978-953-307-418-4</w:t>
      </w:r>
    </w:p>
    <w:p w14:paraId="7F0D1545" w14:textId="77777777" w:rsidR="0093222E" w:rsidRPr="00F5004D" w:rsidRDefault="00020C39">
      <w:pPr>
        <w:pStyle w:val="a0"/>
        <w:ind w:left="1080"/>
        <w:rPr>
          <w:rStyle w:val="ab"/>
          <w:rFonts w:asciiTheme="minorHAnsi" w:hAnsiTheme="minorHAnsi"/>
          <w:sz w:val="22"/>
          <w:szCs w:val="22"/>
        </w:rPr>
      </w:pPr>
      <w:r w:rsidRPr="00F5004D">
        <w:rPr>
          <w:rStyle w:val="ab"/>
          <w:rFonts w:asciiTheme="minorHAnsi" w:hAnsiTheme="minorHAnsi"/>
          <w:sz w:val="22"/>
          <w:szCs w:val="22"/>
          <w:lang w:val="en-US"/>
        </w:rPr>
        <w:t>Available from:</w:t>
      </w:r>
    </w:p>
    <w:p w14:paraId="33F5F3ED" w14:textId="77777777" w:rsidR="0093222E" w:rsidRPr="00F5004D" w:rsidRDefault="00A471FB">
      <w:pPr>
        <w:pStyle w:val="a0"/>
        <w:ind w:left="1080"/>
        <w:rPr>
          <w:rStyle w:val="ab"/>
          <w:rFonts w:asciiTheme="minorHAnsi" w:hAnsiTheme="minorHAnsi"/>
          <w:sz w:val="22"/>
          <w:szCs w:val="22"/>
        </w:rPr>
      </w:pPr>
      <w:hyperlink r:id="rId41" w:history="1">
        <w:r w:rsidR="00020C39" w:rsidRPr="00F5004D">
          <w:rPr>
            <w:rStyle w:val="Hyperlink9"/>
            <w:rFonts w:asciiTheme="minorHAnsi" w:hAnsiTheme="minorHAnsi"/>
            <w:sz w:val="22"/>
            <w:szCs w:val="22"/>
          </w:rPr>
          <w:t>www</w:t>
        </w:r>
        <w:r w:rsidR="00020C39" w:rsidRPr="00F5004D">
          <w:rPr>
            <w:rStyle w:val="Hyperlink9"/>
            <w:rFonts w:asciiTheme="minorHAnsi" w:hAnsiTheme="minorHAnsi"/>
            <w:sz w:val="22"/>
            <w:szCs w:val="22"/>
            <w:lang w:val="el-GR"/>
          </w:rPr>
          <w:t>.</w:t>
        </w:r>
        <w:proofErr w:type="spellStart"/>
        <w:r w:rsidR="00020C39" w:rsidRPr="00F5004D">
          <w:rPr>
            <w:rStyle w:val="Hyperlink9"/>
            <w:rFonts w:asciiTheme="minorHAnsi" w:hAnsiTheme="minorHAnsi"/>
            <w:sz w:val="22"/>
            <w:szCs w:val="22"/>
          </w:rPr>
          <w:t>intechopen</w:t>
        </w:r>
        <w:proofErr w:type="spellEnd"/>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com</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books</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biomaterials</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physics</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and</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chemistry</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biomaterials</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in</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urology</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beyond</w:t>
        </w:r>
        <w:r w:rsidR="00020C39" w:rsidRPr="00F5004D">
          <w:rPr>
            <w:rStyle w:val="Hyperlink9"/>
            <w:rFonts w:asciiTheme="minorHAnsi" w:hAnsiTheme="minorHAnsi"/>
            <w:sz w:val="22"/>
            <w:szCs w:val="22"/>
            <w:lang w:val="el-GR"/>
          </w:rPr>
          <w:t>-</w:t>
        </w:r>
        <w:proofErr w:type="spellStart"/>
        <w:r w:rsidR="00020C39" w:rsidRPr="00F5004D">
          <w:rPr>
            <w:rStyle w:val="Hyperlink9"/>
            <w:rFonts w:asciiTheme="minorHAnsi" w:hAnsiTheme="minorHAnsi"/>
            <w:sz w:val="22"/>
            <w:szCs w:val="22"/>
          </w:rPr>
          <w:t>drugeluting</w:t>
        </w:r>
        <w:proofErr w:type="spellEnd"/>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and</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degradable</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a</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rational</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approach</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to</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ureteral</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stent</w:t>
        </w:r>
        <w:r w:rsidR="00020C39" w:rsidRPr="00F5004D">
          <w:rPr>
            <w:rStyle w:val="Hyperlink9"/>
            <w:rFonts w:asciiTheme="minorHAnsi" w:hAnsiTheme="minorHAnsi"/>
            <w:sz w:val="22"/>
            <w:szCs w:val="22"/>
            <w:lang w:val="el-GR"/>
          </w:rPr>
          <w:t>-</w:t>
        </w:r>
        <w:r w:rsidR="00020C39" w:rsidRPr="00F5004D">
          <w:rPr>
            <w:rStyle w:val="Hyperlink9"/>
            <w:rFonts w:asciiTheme="minorHAnsi" w:hAnsiTheme="minorHAnsi"/>
            <w:sz w:val="22"/>
            <w:szCs w:val="22"/>
          </w:rPr>
          <w:t>des</w:t>
        </w:r>
      </w:hyperlink>
      <w:r w:rsidR="00020C39" w:rsidRPr="00F5004D">
        <w:rPr>
          <w:rStyle w:val="ab"/>
          <w:rFonts w:asciiTheme="minorHAnsi" w:hAnsiTheme="minorHAnsi"/>
          <w:sz w:val="22"/>
          <w:szCs w:val="22"/>
        </w:rPr>
        <w:t xml:space="preserve">   </w:t>
      </w:r>
    </w:p>
    <w:p w14:paraId="7D9B8850" w14:textId="77777777" w:rsidR="0093222E" w:rsidRPr="00020C39" w:rsidRDefault="0093222E">
      <w:pPr>
        <w:pStyle w:val="a0"/>
        <w:ind w:left="1080"/>
        <w:rPr>
          <w:sz w:val="18"/>
          <w:szCs w:val="18"/>
        </w:rPr>
      </w:pPr>
    </w:p>
    <w:p w14:paraId="52C94E43" w14:textId="77777777" w:rsidR="0093222E" w:rsidRPr="00020C39" w:rsidRDefault="0093222E">
      <w:pPr>
        <w:pStyle w:val="a0"/>
        <w:ind w:left="1080"/>
        <w:rPr>
          <w:sz w:val="18"/>
          <w:szCs w:val="18"/>
        </w:rPr>
      </w:pPr>
    </w:p>
    <w:p w14:paraId="0FCC3B15" w14:textId="77777777" w:rsidR="0093222E" w:rsidRPr="00020C39" w:rsidRDefault="0093222E">
      <w:pPr>
        <w:pStyle w:val="a0"/>
        <w:ind w:left="1080"/>
        <w:rPr>
          <w:sz w:val="18"/>
          <w:szCs w:val="18"/>
        </w:rPr>
      </w:pPr>
    </w:p>
    <w:p w14:paraId="290346D5" w14:textId="77777777" w:rsidR="0093222E" w:rsidRPr="00F5004D" w:rsidRDefault="00020C39" w:rsidP="008E66F1">
      <w:pPr>
        <w:pStyle w:val="1b"/>
        <w:numPr>
          <w:ilvl w:val="0"/>
          <w:numId w:val="103"/>
        </w:numPr>
        <w:rPr>
          <w:rFonts w:asciiTheme="minorHAnsi" w:hAnsiTheme="minorHAnsi"/>
          <w:b/>
          <w:bCs/>
        </w:rPr>
      </w:pPr>
      <w:r w:rsidRPr="00F5004D">
        <w:rPr>
          <w:rFonts w:asciiTheme="minorHAnsi" w:hAnsiTheme="minorHAnsi"/>
          <w:b/>
          <w:bCs/>
        </w:rPr>
        <w:t>In vitro, ex vivo and in vivo isotherms for renal cryotherapy.</w:t>
      </w:r>
    </w:p>
    <w:p w14:paraId="7DC127AD" w14:textId="77777777" w:rsidR="0093222E" w:rsidRPr="00F5004D" w:rsidRDefault="00020C39">
      <w:pPr>
        <w:pStyle w:val="rprtbody"/>
        <w:ind w:left="720"/>
        <w:rPr>
          <w:rFonts w:asciiTheme="minorHAnsi" w:hAnsiTheme="minorHAnsi"/>
        </w:rPr>
      </w:pPr>
      <w:r w:rsidRPr="00F5004D">
        <w:rPr>
          <w:rFonts w:asciiTheme="minorHAnsi" w:hAnsiTheme="minorHAnsi"/>
        </w:rPr>
        <w:t xml:space="preserve">Young </w:t>
      </w:r>
      <w:proofErr w:type="spellStart"/>
      <w:r w:rsidRPr="00F5004D">
        <w:rPr>
          <w:rFonts w:asciiTheme="minorHAnsi" w:hAnsiTheme="minorHAnsi"/>
        </w:rPr>
        <w:t>JL</w:t>
      </w:r>
      <w:proofErr w:type="spellEnd"/>
      <w:r w:rsidRPr="00F5004D">
        <w:rPr>
          <w:rFonts w:asciiTheme="minorHAnsi" w:hAnsiTheme="minorHAnsi"/>
        </w:rPr>
        <w:t xml:space="preserve">, </w:t>
      </w:r>
      <w:proofErr w:type="spellStart"/>
      <w:r w:rsidRPr="00F5004D">
        <w:rPr>
          <w:rFonts w:asciiTheme="minorHAnsi" w:hAnsiTheme="minorHAnsi"/>
        </w:rPr>
        <w:t>Kolla</w:t>
      </w:r>
      <w:proofErr w:type="spellEnd"/>
      <w:r w:rsidRPr="00F5004D">
        <w:rPr>
          <w:rFonts w:asciiTheme="minorHAnsi" w:hAnsiTheme="minorHAnsi"/>
        </w:rPr>
        <w:t xml:space="preserve"> SB, Pick DL, </w:t>
      </w:r>
      <w:proofErr w:type="spellStart"/>
      <w:r w:rsidRPr="00F5004D">
        <w:rPr>
          <w:rStyle w:val="ab"/>
          <w:rFonts w:asciiTheme="minorHAnsi" w:hAnsiTheme="minorHAnsi"/>
          <w:b/>
          <w:bCs/>
          <w:color w:val="1F497D"/>
          <w:u w:color="1F497D"/>
        </w:rPr>
        <w:t>Sountoulides</w:t>
      </w:r>
      <w:proofErr w:type="spellEnd"/>
      <w:r w:rsidRPr="00F5004D">
        <w:rPr>
          <w:rStyle w:val="ab"/>
          <w:rFonts w:asciiTheme="minorHAnsi" w:hAnsiTheme="minorHAnsi"/>
          <w:b/>
          <w:bCs/>
          <w:color w:val="1F497D"/>
          <w:u w:color="1F497D"/>
        </w:rPr>
        <w:t xml:space="preserve"> P,</w:t>
      </w:r>
      <w:r w:rsidRPr="00F5004D">
        <w:rPr>
          <w:rStyle w:val="ab"/>
          <w:rFonts w:asciiTheme="minorHAnsi" w:hAnsiTheme="minorHAnsi"/>
          <w:color w:val="1F497D"/>
          <w:u w:color="1F497D"/>
        </w:rPr>
        <w:t xml:space="preserve"> </w:t>
      </w:r>
      <w:r w:rsidRPr="00F5004D">
        <w:rPr>
          <w:rFonts w:asciiTheme="minorHAnsi" w:hAnsiTheme="minorHAnsi"/>
        </w:rPr>
        <w:t>Kaufmann OG, Ortiz-</w:t>
      </w:r>
      <w:proofErr w:type="spellStart"/>
      <w:r w:rsidRPr="00F5004D">
        <w:rPr>
          <w:rFonts w:asciiTheme="minorHAnsi" w:hAnsiTheme="minorHAnsi"/>
        </w:rPr>
        <w:t>Vanderdys</w:t>
      </w:r>
      <w:proofErr w:type="spellEnd"/>
      <w:r w:rsidRPr="00F5004D">
        <w:rPr>
          <w:rFonts w:asciiTheme="minorHAnsi" w:hAnsiTheme="minorHAnsi"/>
        </w:rPr>
        <w:t xml:space="preserve"> CG, Huynh VB, Kaplan AG, Andrade LA, </w:t>
      </w:r>
      <w:proofErr w:type="spellStart"/>
      <w:r w:rsidRPr="00F5004D">
        <w:rPr>
          <w:rFonts w:asciiTheme="minorHAnsi" w:hAnsiTheme="minorHAnsi"/>
        </w:rPr>
        <w:t>Osann</w:t>
      </w:r>
      <w:proofErr w:type="spellEnd"/>
      <w:r w:rsidRPr="00F5004D">
        <w:rPr>
          <w:rFonts w:asciiTheme="minorHAnsi" w:hAnsiTheme="minorHAnsi"/>
        </w:rPr>
        <w:t xml:space="preserve"> </w:t>
      </w:r>
      <w:proofErr w:type="spellStart"/>
      <w:r w:rsidRPr="00F5004D">
        <w:rPr>
          <w:rFonts w:asciiTheme="minorHAnsi" w:hAnsiTheme="minorHAnsi"/>
        </w:rPr>
        <w:t>KE</w:t>
      </w:r>
      <w:proofErr w:type="spellEnd"/>
      <w:r w:rsidRPr="00F5004D">
        <w:rPr>
          <w:rFonts w:asciiTheme="minorHAnsi" w:hAnsiTheme="minorHAnsi"/>
        </w:rPr>
        <w:t xml:space="preserve">, Louie MK, McDougall EM, </w:t>
      </w:r>
      <w:proofErr w:type="spellStart"/>
      <w:r w:rsidRPr="00F5004D">
        <w:rPr>
          <w:rFonts w:asciiTheme="minorHAnsi" w:hAnsiTheme="minorHAnsi"/>
        </w:rPr>
        <w:t>Clayman</w:t>
      </w:r>
      <w:proofErr w:type="spellEnd"/>
      <w:r w:rsidRPr="00F5004D">
        <w:rPr>
          <w:rFonts w:asciiTheme="minorHAnsi" w:hAnsiTheme="minorHAnsi"/>
        </w:rPr>
        <w:t xml:space="preserve"> RV.</w:t>
      </w:r>
    </w:p>
    <w:p w14:paraId="761C10EE" w14:textId="77777777" w:rsidR="00F5004D" w:rsidRDefault="00F5004D">
      <w:pPr>
        <w:pStyle w:val="aux"/>
        <w:ind w:firstLine="720"/>
        <w:rPr>
          <w:rFonts w:asciiTheme="minorHAnsi" w:hAnsiTheme="minorHAnsi"/>
        </w:rPr>
      </w:pPr>
    </w:p>
    <w:p w14:paraId="2DC268AF" w14:textId="77777777" w:rsidR="0093222E" w:rsidRPr="00F5004D" w:rsidRDefault="00F5004D">
      <w:pPr>
        <w:pStyle w:val="aux"/>
        <w:ind w:firstLine="720"/>
        <w:rPr>
          <w:rStyle w:val="ab"/>
          <w:rFonts w:asciiTheme="minorHAnsi" w:hAnsiTheme="minorHAnsi"/>
          <w:b/>
          <w:bCs/>
        </w:rPr>
      </w:pPr>
      <w:proofErr w:type="spellStart"/>
      <w:r>
        <w:rPr>
          <w:rFonts w:asciiTheme="minorHAnsi" w:hAnsiTheme="minorHAnsi"/>
        </w:rPr>
        <w:t>ΤΗΕ</w:t>
      </w:r>
      <w:proofErr w:type="spellEnd"/>
      <w:r>
        <w:rPr>
          <w:rFonts w:asciiTheme="minorHAnsi" w:hAnsiTheme="minorHAnsi"/>
        </w:rPr>
        <w:t xml:space="preserve"> </w:t>
      </w:r>
      <w:r w:rsidR="00020C39" w:rsidRPr="00F5004D">
        <w:rPr>
          <w:rFonts w:asciiTheme="minorHAnsi" w:hAnsiTheme="minorHAnsi"/>
        </w:rPr>
        <w:t xml:space="preserve">JOURNAL OF UROLOGY 2010 Feb;183(2):752-8   </w:t>
      </w:r>
      <w:r>
        <w:rPr>
          <w:rStyle w:val="ab"/>
          <w:rFonts w:asciiTheme="minorHAnsi" w:hAnsiTheme="minorHAnsi"/>
          <w:b/>
          <w:bCs/>
        </w:rPr>
        <w:t>(</w:t>
      </w:r>
      <w:proofErr w:type="spellStart"/>
      <w:r>
        <w:rPr>
          <w:rStyle w:val="ab"/>
          <w:rFonts w:asciiTheme="minorHAnsi" w:hAnsiTheme="minorHAnsi"/>
          <w:b/>
          <w:bCs/>
        </w:rPr>
        <w:t>I.F</w:t>
      </w:r>
      <w:proofErr w:type="spellEnd"/>
      <w:r>
        <w:rPr>
          <w:rStyle w:val="ab"/>
          <w:rFonts w:asciiTheme="minorHAnsi" w:hAnsiTheme="minorHAnsi"/>
          <w:b/>
          <w:bCs/>
        </w:rPr>
        <w:t>: 5.</w:t>
      </w:r>
      <w:r w:rsidR="009849B6">
        <w:rPr>
          <w:rStyle w:val="ab"/>
          <w:rFonts w:asciiTheme="minorHAnsi" w:hAnsiTheme="minorHAnsi"/>
          <w:b/>
          <w:bCs/>
        </w:rPr>
        <w:t>925</w:t>
      </w:r>
      <w:r w:rsidR="00020C39" w:rsidRPr="00F5004D">
        <w:rPr>
          <w:rStyle w:val="ab"/>
          <w:rFonts w:asciiTheme="minorHAnsi" w:hAnsiTheme="minorHAnsi"/>
          <w:b/>
          <w:bCs/>
        </w:rPr>
        <w:t>)</w:t>
      </w:r>
    </w:p>
    <w:p w14:paraId="1636BC8C" w14:textId="77777777" w:rsidR="0093222E" w:rsidRPr="00F5004D" w:rsidRDefault="00020C39" w:rsidP="008E66F1">
      <w:pPr>
        <w:pStyle w:val="a7"/>
        <w:numPr>
          <w:ilvl w:val="0"/>
          <w:numId w:val="104"/>
        </w:numPr>
        <w:spacing w:line="360" w:lineRule="auto"/>
        <w:rPr>
          <w:rFonts w:asciiTheme="minorHAnsi" w:hAnsiTheme="minorHAnsi"/>
          <w:sz w:val="22"/>
          <w:szCs w:val="22"/>
          <w:lang w:val="en-US"/>
        </w:rPr>
      </w:pPr>
      <w:r w:rsidRPr="00F5004D">
        <w:rPr>
          <w:rStyle w:val="ab"/>
          <w:rFonts w:asciiTheme="minorHAnsi" w:hAnsiTheme="minorHAnsi"/>
          <w:sz w:val="22"/>
          <w:szCs w:val="22"/>
          <w:lang w:val="en-US"/>
        </w:rPr>
        <w:t xml:space="preserve"> </w:t>
      </w:r>
      <w:r w:rsidRPr="00F5004D">
        <w:rPr>
          <w:rStyle w:val="ab"/>
          <w:rFonts w:asciiTheme="minorHAnsi" w:hAnsiTheme="minorHAnsi"/>
          <w:b/>
          <w:bCs/>
          <w:i/>
          <w:iCs/>
          <w:sz w:val="24"/>
          <w:szCs w:val="24"/>
        </w:rPr>
        <w:t>βιβλιογραφικές αναφορές (</w:t>
      </w:r>
      <w:r w:rsidRPr="00F5004D">
        <w:rPr>
          <w:rStyle w:val="ab"/>
          <w:rFonts w:asciiTheme="minorHAnsi" w:hAnsiTheme="minorHAnsi"/>
          <w:b/>
          <w:bCs/>
          <w:i/>
          <w:iCs/>
          <w:sz w:val="24"/>
          <w:szCs w:val="24"/>
          <w:lang w:val="en-US"/>
        </w:rPr>
        <w:t>citations</w:t>
      </w:r>
      <w:r w:rsidRPr="00F5004D">
        <w:rPr>
          <w:rStyle w:val="ab"/>
          <w:rFonts w:asciiTheme="minorHAnsi" w:hAnsiTheme="minorHAnsi"/>
          <w:b/>
          <w:bCs/>
          <w:i/>
          <w:iCs/>
          <w:sz w:val="24"/>
          <w:szCs w:val="24"/>
        </w:rPr>
        <w:t>)</w:t>
      </w:r>
      <w:r w:rsidRPr="00F5004D">
        <w:rPr>
          <w:rStyle w:val="Hyperlink4"/>
          <w:rFonts w:asciiTheme="minorHAnsi" w:hAnsiTheme="minorHAnsi"/>
          <w:sz w:val="24"/>
          <w:szCs w:val="24"/>
        </w:rPr>
        <w:t xml:space="preserve"> </w:t>
      </w:r>
      <w:r w:rsidRPr="00F5004D">
        <w:rPr>
          <w:rFonts w:asciiTheme="minorHAnsi" w:hAnsiTheme="minorHAnsi"/>
          <w:sz w:val="24"/>
          <w:szCs w:val="24"/>
        </w:rPr>
        <w:t>:</w:t>
      </w:r>
      <w:r w:rsidRPr="00F5004D">
        <w:rPr>
          <w:rStyle w:val="Hyperlink4"/>
          <w:rFonts w:asciiTheme="minorHAnsi" w:hAnsiTheme="minorHAnsi"/>
          <w:sz w:val="24"/>
          <w:szCs w:val="24"/>
        </w:rPr>
        <w:t xml:space="preserve"> </w:t>
      </w:r>
      <w:r w:rsidR="00E56778">
        <w:rPr>
          <w:rStyle w:val="ab"/>
          <w:rFonts w:asciiTheme="minorHAnsi" w:hAnsiTheme="minorHAnsi"/>
          <w:b/>
          <w:bCs/>
          <w:sz w:val="24"/>
          <w:szCs w:val="24"/>
          <w:lang w:val="en-US"/>
        </w:rPr>
        <w:t>30</w:t>
      </w:r>
    </w:p>
    <w:p w14:paraId="4CEBF876" w14:textId="77777777" w:rsidR="0093222E" w:rsidRPr="00F5004D" w:rsidRDefault="0093222E">
      <w:pPr>
        <w:pStyle w:val="a0"/>
        <w:shd w:val="clear" w:color="auto" w:fill="FFFFFF"/>
        <w:spacing w:before="34" w:after="34"/>
        <w:rPr>
          <w:rStyle w:val="ab"/>
          <w:rFonts w:asciiTheme="minorHAnsi" w:hAnsiTheme="minorHAnsi"/>
          <w:i/>
          <w:iCs/>
          <w:sz w:val="22"/>
          <w:szCs w:val="22"/>
          <w:lang w:val="en-US"/>
        </w:rPr>
      </w:pPr>
    </w:p>
    <w:p w14:paraId="13A7AA26" w14:textId="77777777" w:rsidR="0093222E" w:rsidRPr="00F5004D" w:rsidRDefault="00020C39">
      <w:pPr>
        <w:pStyle w:val="a0"/>
        <w:ind w:left="720"/>
        <w:rPr>
          <w:rStyle w:val="ab"/>
          <w:rFonts w:asciiTheme="minorHAnsi" w:hAnsiTheme="minorHAnsi"/>
          <w:sz w:val="22"/>
          <w:szCs w:val="22"/>
        </w:rPr>
      </w:pPr>
      <w:r w:rsidRPr="00F5004D">
        <w:rPr>
          <w:rStyle w:val="ab"/>
          <w:rFonts w:asciiTheme="minorHAnsi" w:hAnsiTheme="minorHAnsi"/>
          <w:sz w:val="22"/>
          <w:szCs w:val="22"/>
        </w:rPr>
        <w:t>*Το άρθρο έχει γίνει βιβλιογραφική αναφορά (</w:t>
      </w:r>
      <w:r w:rsidRPr="00F5004D">
        <w:rPr>
          <w:rStyle w:val="ab"/>
          <w:rFonts w:asciiTheme="minorHAnsi" w:hAnsiTheme="minorHAnsi"/>
          <w:sz w:val="22"/>
          <w:szCs w:val="22"/>
          <w:lang w:val="en-US"/>
        </w:rPr>
        <w:t>Citation</w:t>
      </w:r>
      <w:r w:rsidRPr="00F5004D">
        <w:rPr>
          <w:rStyle w:val="ab"/>
          <w:rFonts w:asciiTheme="minorHAnsi" w:hAnsiTheme="minorHAnsi"/>
          <w:sz w:val="22"/>
          <w:szCs w:val="22"/>
        </w:rPr>
        <w:t>) στα παρακάτω κεφάλαια βιβλίων:</w:t>
      </w:r>
    </w:p>
    <w:p w14:paraId="22374122" w14:textId="77777777" w:rsidR="0093222E" w:rsidRPr="00F5004D" w:rsidRDefault="0093222E">
      <w:pPr>
        <w:pStyle w:val="a0"/>
        <w:ind w:left="720"/>
        <w:rPr>
          <w:rFonts w:asciiTheme="minorHAnsi" w:hAnsiTheme="minorHAnsi"/>
          <w:sz w:val="22"/>
          <w:szCs w:val="22"/>
        </w:rPr>
      </w:pPr>
    </w:p>
    <w:p w14:paraId="3CCA7A36" w14:textId="77777777" w:rsidR="0093222E" w:rsidRPr="00F5004D" w:rsidRDefault="00020C39" w:rsidP="008E66F1">
      <w:pPr>
        <w:pStyle w:val="a0"/>
        <w:numPr>
          <w:ilvl w:val="0"/>
          <w:numId w:val="106"/>
        </w:numPr>
        <w:rPr>
          <w:rFonts w:asciiTheme="minorHAnsi" w:hAnsiTheme="minorHAnsi"/>
          <w:sz w:val="22"/>
          <w:szCs w:val="22"/>
        </w:rPr>
      </w:pPr>
      <w:r w:rsidRPr="00F5004D">
        <w:rPr>
          <w:rStyle w:val="ab"/>
          <w:rFonts w:asciiTheme="minorHAnsi" w:hAnsiTheme="minorHAnsi"/>
          <w:b/>
          <w:bCs/>
          <w:i/>
          <w:iCs/>
          <w:sz w:val="22"/>
          <w:szCs w:val="22"/>
        </w:rPr>
        <w:t>“</w:t>
      </w:r>
      <w:r w:rsidRPr="00F5004D">
        <w:rPr>
          <w:rStyle w:val="ab"/>
          <w:rFonts w:asciiTheme="minorHAnsi" w:hAnsiTheme="minorHAnsi"/>
          <w:b/>
          <w:bCs/>
          <w:i/>
          <w:iCs/>
          <w:sz w:val="22"/>
          <w:szCs w:val="22"/>
          <w:lang w:val="en-US"/>
        </w:rPr>
        <w:t>Percutaneous</w:t>
      </w:r>
      <w:r w:rsidRPr="00F5004D">
        <w:rPr>
          <w:rStyle w:val="ab"/>
          <w:rFonts w:asciiTheme="minorHAnsi" w:hAnsiTheme="minorHAnsi"/>
          <w:b/>
          <w:bCs/>
          <w:i/>
          <w:iCs/>
          <w:sz w:val="22"/>
          <w:szCs w:val="22"/>
        </w:rPr>
        <w:t xml:space="preserve"> </w:t>
      </w:r>
      <w:r w:rsidRPr="00F5004D">
        <w:rPr>
          <w:rStyle w:val="ab"/>
          <w:rFonts w:asciiTheme="minorHAnsi" w:hAnsiTheme="minorHAnsi"/>
          <w:b/>
          <w:bCs/>
          <w:i/>
          <w:iCs/>
          <w:sz w:val="22"/>
          <w:szCs w:val="22"/>
          <w:lang w:val="en-US"/>
        </w:rPr>
        <w:t>Cryoablation</w:t>
      </w:r>
      <w:r w:rsidRPr="00F5004D">
        <w:rPr>
          <w:rStyle w:val="ab"/>
          <w:rFonts w:asciiTheme="minorHAnsi" w:hAnsiTheme="minorHAnsi"/>
          <w:b/>
          <w:bCs/>
          <w:i/>
          <w:iCs/>
          <w:sz w:val="22"/>
          <w:szCs w:val="22"/>
        </w:rPr>
        <w:t xml:space="preserve"> </w:t>
      </w:r>
      <w:r w:rsidRPr="00F5004D">
        <w:rPr>
          <w:rStyle w:val="ab"/>
          <w:rFonts w:asciiTheme="minorHAnsi" w:hAnsiTheme="minorHAnsi"/>
          <w:b/>
          <w:bCs/>
          <w:i/>
          <w:iCs/>
          <w:sz w:val="22"/>
          <w:szCs w:val="22"/>
          <w:lang w:val="en-US"/>
        </w:rPr>
        <w:t>for</w:t>
      </w:r>
      <w:r w:rsidRPr="00F5004D">
        <w:rPr>
          <w:rStyle w:val="ab"/>
          <w:rFonts w:asciiTheme="minorHAnsi" w:hAnsiTheme="minorHAnsi"/>
          <w:b/>
          <w:bCs/>
          <w:i/>
          <w:iCs/>
          <w:sz w:val="22"/>
          <w:szCs w:val="22"/>
        </w:rPr>
        <w:t xml:space="preserve"> </w:t>
      </w:r>
      <w:r w:rsidRPr="00F5004D">
        <w:rPr>
          <w:rStyle w:val="ab"/>
          <w:rFonts w:asciiTheme="minorHAnsi" w:hAnsiTheme="minorHAnsi"/>
          <w:b/>
          <w:bCs/>
          <w:i/>
          <w:iCs/>
          <w:sz w:val="22"/>
          <w:szCs w:val="22"/>
          <w:lang w:val="en-US"/>
        </w:rPr>
        <w:t>Renal</w:t>
      </w:r>
      <w:r w:rsidRPr="00F5004D">
        <w:rPr>
          <w:rStyle w:val="ab"/>
          <w:rFonts w:asciiTheme="minorHAnsi" w:hAnsiTheme="minorHAnsi"/>
          <w:b/>
          <w:bCs/>
          <w:i/>
          <w:iCs/>
          <w:sz w:val="22"/>
          <w:szCs w:val="22"/>
        </w:rPr>
        <w:t xml:space="preserve"> </w:t>
      </w:r>
      <w:r w:rsidRPr="00F5004D">
        <w:rPr>
          <w:rStyle w:val="ab"/>
          <w:rFonts w:asciiTheme="minorHAnsi" w:hAnsiTheme="minorHAnsi"/>
          <w:b/>
          <w:bCs/>
          <w:i/>
          <w:iCs/>
          <w:sz w:val="22"/>
          <w:szCs w:val="22"/>
          <w:lang w:val="en-US"/>
        </w:rPr>
        <w:t>Tumors</w:t>
      </w:r>
      <w:r w:rsidRPr="00F5004D">
        <w:rPr>
          <w:rStyle w:val="ab"/>
          <w:rFonts w:asciiTheme="minorHAnsi" w:hAnsiTheme="minorHAnsi"/>
          <w:b/>
          <w:bCs/>
          <w:i/>
          <w:iCs/>
          <w:sz w:val="22"/>
          <w:szCs w:val="22"/>
        </w:rPr>
        <w:t>”</w:t>
      </w:r>
      <w:r w:rsidRPr="00F5004D">
        <w:rPr>
          <w:rStyle w:val="ab"/>
          <w:rFonts w:asciiTheme="minorHAnsi" w:hAnsiTheme="minorHAnsi"/>
          <w:sz w:val="22"/>
          <w:szCs w:val="22"/>
        </w:rPr>
        <w:t xml:space="preserve"> (</w:t>
      </w:r>
      <w:r w:rsidRPr="00F5004D">
        <w:rPr>
          <w:rFonts w:asciiTheme="minorHAnsi" w:hAnsiTheme="minorHAnsi"/>
          <w:sz w:val="22"/>
          <w:szCs w:val="22"/>
        </w:rPr>
        <w:t>συγγραφέας:</w:t>
      </w:r>
      <w:r w:rsidRPr="00F5004D">
        <w:rPr>
          <w:rStyle w:val="ab"/>
          <w:rFonts w:asciiTheme="minorHAnsi" w:hAnsiTheme="minorHAnsi"/>
          <w:sz w:val="22"/>
          <w:szCs w:val="22"/>
        </w:rPr>
        <w:t xml:space="preserve"> </w:t>
      </w:r>
      <w:r w:rsidRPr="00F5004D">
        <w:rPr>
          <w:rStyle w:val="Hyperlink4"/>
          <w:rFonts w:asciiTheme="minorHAnsi" w:hAnsiTheme="minorHAnsi"/>
          <w:sz w:val="22"/>
          <w:szCs w:val="22"/>
        </w:rPr>
        <w:t>Manish</w:t>
      </w:r>
      <w:r w:rsidRPr="00F5004D">
        <w:rPr>
          <w:rFonts w:asciiTheme="minorHAnsi" w:hAnsiTheme="minorHAnsi"/>
          <w:sz w:val="22"/>
          <w:szCs w:val="22"/>
        </w:rPr>
        <w:t xml:space="preserve"> </w:t>
      </w:r>
      <w:r w:rsidRPr="00F5004D">
        <w:rPr>
          <w:rStyle w:val="Hyperlink4"/>
          <w:rFonts w:asciiTheme="minorHAnsi" w:hAnsiTheme="minorHAnsi"/>
          <w:sz w:val="22"/>
          <w:szCs w:val="22"/>
        </w:rPr>
        <w:t>A</w:t>
      </w:r>
      <w:r w:rsidRPr="00F5004D">
        <w:rPr>
          <w:rFonts w:asciiTheme="minorHAnsi" w:hAnsiTheme="minorHAnsi"/>
          <w:sz w:val="22"/>
          <w:szCs w:val="22"/>
        </w:rPr>
        <w:t>.</w:t>
      </w:r>
      <w:proofErr w:type="spellStart"/>
      <w:r w:rsidRPr="00F5004D">
        <w:rPr>
          <w:rStyle w:val="Hyperlink4"/>
          <w:rFonts w:asciiTheme="minorHAnsi" w:hAnsiTheme="minorHAnsi"/>
          <w:sz w:val="22"/>
          <w:szCs w:val="22"/>
        </w:rPr>
        <w:t>Vira</w:t>
      </w:r>
      <w:proofErr w:type="spellEnd"/>
      <w:r w:rsidRPr="00F5004D">
        <w:rPr>
          <w:rFonts w:asciiTheme="minorHAnsi" w:hAnsiTheme="minorHAnsi"/>
          <w:sz w:val="22"/>
          <w:szCs w:val="22"/>
        </w:rPr>
        <w:t xml:space="preserve">) στο βιβλίο με τίτλο </w:t>
      </w:r>
      <w:r w:rsidRPr="00F5004D">
        <w:rPr>
          <w:rStyle w:val="ab"/>
          <w:rFonts w:asciiTheme="minorHAnsi" w:hAnsiTheme="minorHAnsi"/>
          <w:b/>
          <w:bCs/>
          <w:i/>
          <w:iCs/>
          <w:sz w:val="22"/>
          <w:szCs w:val="22"/>
        </w:rPr>
        <w:t>“</w:t>
      </w:r>
      <w:r w:rsidRPr="00F5004D">
        <w:rPr>
          <w:rStyle w:val="ab"/>
          <w:rFonts w:asciiTheme="minorHAnsi" w:hAnsiTheme="minorHAnsi"/>
          <w:b/>
          <w:bCs/>
          <w:i/>
          <w:iCs/>
          <w:sz w:val="22"/>
          <w:szCs w:val="22"/>
          <w:lang w:val="en-US"/>
        </w:rPr>
        <w:t>Smith</w:t>
      </w:r>
      <w:r w:rsidRPr="00F5004D">
        <w:rPr>
          <w:rStyle w:val="ab"/>
          <w:rFonts w:asciiTheme="minorHAnsi" w:hAnsiTheme="minorHAnsi"/>
          <w:b/>
          <w:bCs/>
          <w:i/>
          <w:iCs/>
          <w:sz w:val="22"/>
          <w:szCs w:val="22"/>
        </w:rPr>
        <w:t>’</w:t>
      </w:r>
      <w:r w:rsidRPr="00F5004D">
        <w:rPr>
          <w:rStyle w:val="ab"/>
          <w:rFonts w:asciiTheme="minorHAnsi" w:hAnsiTheme="minorHAnsi"/>
          <w:b/>
          <w:bCs/>
          <w:i/>
          <w:iCs/>
          <w:sz w:val="22"/>
          <w:szCs w:val="22"/>
          <w:lang w:val="en-US"/>
        </w:rPr>
        <w:t>s</w:t>
      </w:r>
      <w:r w:rsidRPr="00F5004D">
        <w:rPr>
          <w:rStyle w:val="ab"/>
          <w:rFonts w:asciiTheme="minorHAnsi" w:hAnsiTheme="minorHAnsi"/>
          <w:b/>
          <w:bCs/>
          <w:i/>
          <w:iCs/>
          <w:sz w:val="22"/>
          <w:szCs w:val="22"/>
        </w:rPr>
        <w:t xml:space="preserve"> </w:t>
      </w:r>
      <w:r w:rsidRPr="00F5004D">
        <w:rPr>
          <w:rStyle w:val="ab"/>
          <w:rFonts w:asciiTheme="minorHAnsi" w:hAnsiTheme="minorHAnsi"/>
          <w:b/>
          <w:bCs/>
          <w:i/>
          <w:iCs/>
          <w:sz w:val="22"/>
          <w:szCs w:val="22"/>
          <w:lang w:val="en-US"/>
        </w:rPr>
        <w:t>Textbook</w:t>
      </w:r>
      <w:r w:rsidRPr="00F5004D">
        <w:rPr>
          <w:rStyle w:val="ab"/>
          <w:rFonts w:asciiTheme="minorHAnsi" w:hAnsiTheme="minorHAnsi"/>
          <w:b/>
          <w:bCs/>
          <w:i/>
          <w:iCs/>
          <w:sz w:val="22"/>
          <w:szCs w:val="22"/>
        </w:rPr>
        <w:t xml:space="preserve"> </w:t>
      </w:r>
      <w:r w:rsidRPr="00F5004D">
        <w:rPr>
          <w:rStyle w:val="ab"/>
          <w:rFonts w:asciiTheme="minorHAnsi" w:hAnsiTheme="minorHAnsi"/>
          <w:b/>
          <w:bCs/>
          <w:i/>
          <w:iCs/>
          <w:sz w:val="22"/>
          <w:szCs w:val="22"/>
          <w:lang w:val="en-US"/>
        </w:rPr>
        <w:t>of</w:t>
      </w:r>
      <w:r w:rsidRPr="00F5004D">
        <w:rPr>
          <w:rStyle w:val="ab"/>
          <w:rFonts w:asciiTheme="minorHAnsi" w:hAnsiTheme="minorHAnsi"/>
          <w:b/>
          <w:bCs/>
          <w:i/>
          <w:iCs/>
          <w:sz w:val="22"/>
          <w:szCs w:val="22"/>
        </w:rPr>
        <w:t xml:space="preserve"> </w:t>
      </w:r>
      <w:r w:rsidRPr="00F5004D">
        <w:rPr>
          <w:rStyle w:val="ab"/>
          <w:rFonts w:asciiTheme="minorHAnsi" w:hAnsiTheme="minorHAnsi"/>
          <w:b/>
          <w:bCs/>
          <w:i/>
          <w:iCs/>
          <w:sz w:val="22"/>
          <w:szCs w:val="22"/>
          <w:lang w:val="en-US"/>
        </w:rPr>
        <w:t>Endourology</w:t>
      </w:r>
      <w:r w:rsidRPr="00F5004D">
        <w:rPr>
          <w:rStyle w:val="ab"/>
          <w:rFonts w:asciiTheme="minorHAnsi" w:hAnsiTheme="minorHAnsi"/>
          <w:b/>
          <w:bCs/>
          <w:i/>
          <w:iCs/>
          <w:sz w:val="22"/>
          <w:szCs w:val="22"/>
        </w:rPr>
        <w:t xml:space="preserve"> 3</w:t>
      </w:r>
      <w:proofErr w:type="spellStart"/>
      <w:r w:rsidRPr="00C24C8B">
        <w:rPr>
          <w:rStyle w:val="ab"/>
          <w:rFonts w:asciiTheme="minorHAnsi" w:hAnsiTheme="minorHAnsi"/>
          <w:b/>
          <w:bCs/>
          <w:i/>
          <w:iCs/>
          <w:sz w:val="22"/>
          <w:szCs w:val="22"/>
          <w:vertAlign w:val="superscript"/>
          <w:lang w:val="en-US"/>
        </w:rPr>
        <w:t>rd</w:t>
      </w:r>
      <w:proofErr w:type="spellEnd"/>
      <w:r w:rsidRPr="00F5004D">
        <w:rPr>
          <w:rStyle w:val="ab"/>
          <w:rFonts w:asciiTheme="minorHAnsi" w:hAnsiTheme="minorHAnsi"/>
          <w:b/>
          <w:bCs/>
          <w:i/>
          <w:iCs/>
          <w:sz w:val="22"/>
          <w:szCs w:val="22"/>
        </w:rPr>
        <w:t xml:space="preserve"> </w:t>
      </w:r>
      <w:r w:rsidRPr="00F5004D">
        <w:rPr>
          <w:rStyle w:val="ab"/>
          <w:rFonts w:asciiTheme="minorHAnsi" w:hAnsiTheme="minorHAnsi"/>
          <w:b/>
          <w:bCs/>
          <w:i/>
          <w:iCs/>
          <w:sz w:val="22"/>
          <w:szCs w:val="22"/>
          <w:lang w:val="en-US"/>
        </w:rPr>
        <w:t>edition</w:t>
      </w:r>
      <w:r w:rsidRPr="00F5004D">
        <w:rPr>
          <w:rStyle w:val="ab"/>
          <w:rFonts w:asciiTheme="minorHAnsi" w:hAnsiTheme="minorHAnsi"/>
          <w:b/>
          <w:bCs/>
          <w:i/>
          <w:iCs/>
          <w:sz w:val="22"/>
          <w:szCs w:val="22"/>
        </w:rPr>
        <w:t>”</w:t>
      </w:r>
      <w:r w:rsidRPr="00F5004D">
        <w:rPr>
          <w:rFonts w:asciiTheme="minorHAnsi" w:hAnsiTheme="minorHAnsi"/>
          <w:sz w:val="22"/>
          <w:szCs w:val="22"/>
        </w:rPr>
        <w:t xml:space="preserve"> (</w:t>
      </w:r>
      <w:r w:rsidRPr="00F5004D">
        <w:rPr>
          <w:rStyle w:val="Hyperlink4"/>
          <w:rFonts w:asciiTheme="minorHAnsi" w:hAnsiTheme="minorHAnsi"/>
          <w:sz w:val="22"/>
          <w:szCs w:val="22"/>
        </w:rPr>
        <w:t>editors</w:t>
      </w:r>
      <w:r w:rsidRPr="00F5004D">
        <w:rPr>
          <w:rFonts w:asciiTheme="minorHAnsi" w:hAnsiTheme="minorHAnsi"/>
          <w:sz w:val="22"/>
          <w:szCs w:val="22"/>
        </w:rPr>
        <w:t xml:space="preserve">: </w:t>
      </w:r>
      <w:r w:rsidRPr="00F5004D">
        <w:rPr>
          <w:rStyle w:val="Hyperlink4"/>
          <w:rFonts w:asciiTheme="minorHAnsi" w:hAnsiTheme="minorHAnsi"/>
          <w:sz w:val="22"/>
          <w:szCs w:val="22"/>
        </w:rPr>
        <w:t>Arthur</w:t>
      </w:r>
      <w:r w:rsidRPr="00F5004D">
        <w:rPr>
          <w:rFonts w:asciiTheme="minorHAnsi" w:hAnsiTheme="minorHAnsi"/>
          <w:sz w:val="22"/>
          <w:szCs w:val="22"/>
        </w:rPr>
        <w:t xml:space="preserve"> </w:t>
      </w:r>
      <w:r w:rsidRPr="00F5004D">
        <w:rPr>
          <w:rStyle w:val="Hyperlink4"/>
          <w:rFonts w:asciiTheme="minorHAnsi" w:hAnsiTheme="minorHAnsi"/>
          <w:sz w:val="22"/>
          <w:szCs w:val="22"/>
        </w:rPr>
        <w:t>D</w:t>
      </w:r>
      <w:r w:rsidRPr="00F5004D">
        <w:rPr>
          <w:rFonts w:asciiTheme="minorHAnsi" w:hAnsiTheme="minorHAnsi"/>
          <w:sz w:val="22"/>
          <w:szCs w:val="22"/>
        </w:rPr>
        <w:t xml:space="preserve">. </w:t>
      </w:r>
      <w:r w:rsidRPr="00F5004D">
        <w:rPr>
          <w:rStyle w:val="Hyperlink4"/>
          <w:rFonts w:asciiTheme="minorHAnsi" w:hAnsiTheme="minorHAnsi"/>
          <w:sz w:val="22"/>
          <w:szCs w:val="22"/>
        </w:rPr>
        <w:t>Smith</w:t>
      </w:r>
      <w:r w:rsidRPr="00F5004D">
        <w:rPr>
          <w:rFonts w:asciiTheme="minorHAnsi" w:hAnsiTheme="minorHAnsi"/>
          <w:sz w:val="22"/>
          <w:szCs w:val="22"/>
        </w:rPr>
        <w:t xml:space="preserve">, </w:t>
      </w:r>
      <w:r w:rsidRPr="00F5004D">
        <w:rPr>
          <w:rStyle w:val="Hyperlink4"/>
          <w:rFonts w:asciiTheme="minorHAnsi" w:hAnsiTheme="minorHAnsi"/>
          <w:sz w:val="22"/>
          <w:szCs w:val="22"/>
        </w:rPr>
        <w:t>Gopal</w:t>
      </w:r>
      <w:r w:rsidRPr="00F5004D">
        <w:rPr>
          <w:rFonts w:asciiTheme="minorHAnsi" w:hAnsiTheme="minorHAnsi"/>
          <w:sz w:val="22"/>
          <w:szCs w:val="22"/>
        </w:rPr>
        <w:t xml:space="preserve"> </w:t>
      </w:r>
      <w:r w:rsidRPr="00F5004D">
        <w:rPr>
          <w:rStyle w:val="Hyperlink4"/>
          <w:rFonts w:asciiTheme="minorHAnsi" w:hAnsiTheme="minorHAnsi"/>
          <w:sz w:val="22"/>
          <w:szCs w:val="22"/>
        </w:rPr>
        <w:t>H</w:t>
      </w:r>
      <w:r w:rsidRPr="00F5004D">
        <w:rPr>
          <w:rFonts w:asciiTheme="minorHAnsi" w:hAnsiTheme="minorHAnsi"/>
          <w:sz w:val="22"/>
          <w:szCs w:val="22"/>
        </w:rPr>
        <w:t xml:space="preserve">. </w:t>
      </w:r>
      <w:proofErr w:type="spellStart"/>
      <w:r w:rsidRPr="00F5004D">
        <w:rPr>
          <w:rStyle w:val="Hyperlink4"/>
          <w:rFonts w:asciiTheme="minorHAnsi" w:hAnsiTheme="minorHAnsi"/>
          <w:sz w:val="22"/>
          <w:szCs w:val="22"/>
        </w:rPr>
        <w:t>Badlani</w:t>
      </w:r>
      <w:proofErr w:type="spellEnd"/>
      <w:r w:rsidRPr="00F5004D">
        <w:rPr>
          <w:rFonts w:asciiTheme="minorHAnsi" w:hAnsiTheme="minorHAnsi"/>
          <w:sz w:val="22"/>
          <w:szCs w:val="22"/>
        </w:rPr>
        <w:t xml:space="preserve">, </w:t>
      </w:r>
      <w:r w:rsidRPr="00F5004D">
        <w:rPr>
          <w:rStyle w:val="Hyperlink4"/>
          <w:rFonts w:asciiTheme="minorHAnsi" w:hAnsiTheme="minorHAnsi"/>
          <w:sz w:val="22"/>
          <w:szCs w:val="22"/>
        </w:rPr>
        <w:t>Glenn</w:t>
      </w:r>
      <w:r w:rsidRPr="00F5004D">
        <w:rPr>
          <w:rFonts w:asciiTheme="minorHAnsi" w:hAnsiTheme="minorHAnsi"/>
          <w:sz w:val="22"/>
          <w:szCs w:val="22"/>
        </w:rPr>
        <w:t xml:space="preserve"> </w:t>
      </w:r>
      <w:r w:rsidRPr="00F5004D">
        <w:rPr>
          <w:rStyle w:val="Hyperlink4"/>
          <w:rFonts w:asciiTheme="minorHAnsi" w:hAnsiTheme="minorHAnsi"/>
          <w:sz w:val="22"/>
          <w:szCs w:val="22"/>
        </w:rPr>
        <w:t>M</w:t>
      </w:r>
      <w:r w:rsidRPr="00F5004D">
        <w:rPr>
          <w:rFonts w:asciiTheme="minorHAnsi" w:hAnsiTheme="minorHAnsi"/>
          <w:sz w:val="22"/>
          <w:szCs w:val="22"/>
        </w:rPr>
        <w:t xml:space="preserve">. </w:t>
      </w:r>
      <w:r w:rsidRPr="00F5004D">
        <w:rPr>
          <w:rStyle w:val="Hyperlink4"/>
          <w:rFonts w:asciiTheme="minorHAnsi" w:hAnsiTheme="minorHAnsi"/>
          <w:sz w:val="22"/>
          <w:szCs w:val="22"/>
        </w:rPr>
        <w:t>Preminger</w:t>
      </w:r>
      <w:r w:rsidRPr="00F5004D">
        <w:rPr>
          <w:rFonts w:asciiTheme="minorHAnsi" w:hAnsiTheme="minorHAnsi"/>
          <w:sz w:val="22"/>
          <w:szCs w:val="22"/>
        </w:rPr>
        <w:t xml:space="preserve">, </w:t>
      </w:r>
      <w:r w:rsidRPr="00F5004D">
        <w:rPr>
          <w:rStyle w:val="Hyperlink4"/>
          <w:rFonts w:asciiTheme="minorHAnsi" w:hAnsiTheme="minorHAnsi"/>
          <w:sz w:val="22"/>
          <w:szCs w:val="22"/>
        </w:rPr>
        <w:t>Louis</w:t>
      </w:r>
      <w:r w:rsidRPr="00F5004D">
        <w:rPr>
          <w:rFonts w:asciiTheme="minorHAnsi" w:hAnsiTheme="minorHAnsi"/>
          <w:sz w:val="22"/>
          <w:szCs w:val="22"/>
        </w:rPr>
        <w:t xml:space="preserve"> </w:t>
      </w:r>
      <w:r w:rsidRPr="00F5004D">
        <w:rPr>
          <w:rStyle w:val="Hyperlink4"/>
          <w:rFonts w:asciiTheme="minorHAnsi" w:hAnsiTheme="minorHAnsi"/>
          <w:sz w:val="22"/>
          <w:szCs w:val="22"/>
        </w:rPr>
        <w:t>R</w:t>
      </w:r>
      <w:r w:rsidRPr="00F5004D">
        <w:rPr>
          <w:rFonts w:asciiTheme="minorHAnsi" w:hAnsiTheme="minorHAnsi"/>
          <w:sz w:val="22"/>
          <w:szCs w:val="22"/>
        </w:rPr>
        <w:t xml:space="preserve">. </w:t>
      </w:r>
      <w:proofErr w:type="spellStart"/>
      <w:r w:rsidRPr="00F5004D">
        <w:rPr>
          <w:rStyle w:val="Hyperlink4"/>
          <w:rFonts w:asciiTheme="minorHAnsi" w:hAnsiTheme="minorHAnsi"/>
          <w:sz w:val="22"/>
          <w:szCs w:val="22"/>
        </w:rPr>
        <w:t>Kavoussi</w:t>
      </w:r>
      <w:proofErr w:type="spellEnd"/>
      <w:r w:rsidRPr="00F5004D">
        <w:rPr>
          <w:rFonts w:asciiTheme="minorHAnsi" w:hAnsiTheme="minorHAnsi"/>
          <w:sz w:val="22"/>
          <w:szCs w:val="22"/>
        </w:rPr>
        <w:t>-</w:t>
      </w:r>
      <w:r w:rsidRPr="00F5004D">
        <w:rPr>
          <w:rStyle w:val="Hyperlink4"/>
          <w:rFonts w:asciiTheme="minorHAnsi" w:hAnsiTheme="minorHAnsi"/>
          <w:sz w:val="22"/>
          <w:szCs w:val="22"/>
        </w:rPr>
        <w:t>DOI</w:t>
      </w:r>
      <w:r w:rsidRPr="00F5004D">
        <w:rPr>
          <w:rFonts w:asciiTheme="minorHAnsi" w:hAnsiTheme="minorHAnsi"/>
          <w:sz w:val="22"/>
          <w:szCs w:val="22"/>
        </w:rPr>
        <w:t>: 10.1002/9781444345148.</w:t>
      </w:r>
      <w:proofErr w:type="spellStart"/>
      <w:r w:rsidRPr="00F5004D">
        <w:rPr>
          <w:rStyle w:val="Hyperlink4"/>
          <w:rFonts w:asciiTheme="minorHAnsi" w:hAnsiTheme="minorHAnsi"/>
          <w:sz w:val="22"/>
          <w:szCs w:val="22"/>
        </w:rPr>
        <w:t>ch</w:t>
      </w:r>
      <w:proofErr w:type="spellEnd"/>
      <w:r w:rsidRPr="00F5004D">
        <w:rPr>
          <w:rFonts w:asciiTheme="minorHAnsi" w:hAnsiTheme="minorHAnsi"/>
          <w:sz w:val="22"/>
          <w:szCs w:val="22"/>
        </w:rPr>
        <w:t xml:space="preserve">112) το οποίο εκδόθηκε το 2012 από τον εκδοτικό οίκο </w:t>
      </w:r>
      <w:r w:rsidRPr="00F5004D">
        <w:rPr>
          <w:rStyle w:val="Hyperlink4"/>
          <w:rFonts w:asciiTheme="minorHAnsi" w:hAnsiTheme="minorHAnsi"/>
          <w:sz w:val="22"/>
          <w:szCs w:val="22"/>
        </w:rPr>
        <w:t>Blackwell</w:t>
      </w:r>
      <w:r w:rsidRPr="00F5004D">
        <w:rPr>
          <w:rFonts w:asciiTheme="minorHAnsi" w:hAnsiTheme="minorHAnsi"/>
          <w:sz w:val="22"/>
          <w:szCs w:val="22"/>
        </w:rPr>
        <w:t xml:space="preserve"> </w:t>
      </w:r>
      <w:r w:rsidRPr="00F5004D">
        <w:rPr>
          <w:rStyle w:val="Hyperlink4"/>
          <w:rFonts w:asciiTheme="minorHAnsi" w:hAnsiTheme="minorHAnsi"/>
          <w:sz w:val="22"/>
          <w:szCs w:val="22"/>
        </w:rPr>
        <w:t>Publishing</w:t>
      </w:r>
      <w:r w:rsidRPr="00F5004D">
        <w:rPr>
          <w:rFonts w:asciiTheme="minorHAnsi" w:hAnsiTheme="minorHAnsi"/>
          <w:sz w:val="22"/>
          <w:szCs w:val="22"/>
        </w:rPr>
        <w:t xml:space="preserve"> </w:t>
      </w:r>
      <w:r w:rsidRPr="00F5004D">
        <w:rPr>
          <w:rStyle w:val="Hyperlink4"/>
          <w:rFonts w:asciiTheme="minorHAnsi" w:hAnsiTheme="minorHAnsi"/>
          <w:sz w:val="22"/>
          <w:szCs w:val="22"/>
        </w:rPr>
        <w:t>Ltd</w:t>
      </w:r>
      <w:r w:rsidRPr="00F5004D">
        <w:rPr>
          <w:rFonts w:asciiTheme="minorHAnsi" w:hAnsiTheme="minorHAnsi"/>
          <w:sz w:val="22"/>
          <w:szCs w:val="22"/>
        </w:rPr>
        <w:t>.</w:t>
      </w:r>
    </w:p>
    <w:p w14:paraId="3EBF40AF" w14:textId="77777777" w:rsidR="0093222E" w:rsidRPr="00F5004D" w:rsidRDefault="00020C39" w:rsidP="008E66F1">
      <w:pPr>
        <w:pStyle w:val="a0"/>
        <w:numPr>
          <w:ilvl w:val="0"/>
          <w:numId w:val="106"/>
        </w:numPr>
        <w:rPr>
          <w:rFonts w:asciiTheme="minorHAnsi" w:hAnsiTheme="minorHAnsi"/>
          <w:sz w:val="22"/>
          <w:szCs w:val="22"/>
          <w:lang w:val="en-US"/>
        </w:rPr>
      </w:pPr>
      <w:r w:rsidRPr="00F5004D">
        <w:rPr>
          <w:rStyle w:val="ab"/>
          <w:rFonts w:asciiTheme="minorHAnsi" w:hAnsiTheme="minorHAnsi"/>
          <w:b/>
          <w:bCs/>
          <w:i/>
          <w:iCs/>
          <w:sz w:val="22"/>
          <w:szCs w:val="22"/>
          <w:lang w:val="en-US"/>
        </w:rPr>
        <w:t>“MRI-Guided Therapeutic Procedures in Recurrent</w:t>
      </w:r>
      <w:r w:rsidRPr="00F5004D">
        <w:rPr>
          <w:rStyle w:val="Hyperlink4"/>
          <w:rFonts w:asciiTheme="minorHAnsi" w:hAnsiTheme="minorHAnsi"/>
          <w:sz w:val="22"/>
          <w:szCs w:val="22"/>
        </w:rPr>
        <w:t xml:space="preserve"> </w:t>
      </w:r>
      <w:r w:rsidRPr="00F5004D">
        <w:rPr>
          <w:rStyle w:val="ab"/>
          <w:rFonts w:asciiTheme="minorHAnsi" w:hAnsiTheme="minorHAnsi"/>
          <w:b/>
          <w:bCs/>
          <w:i/>
          <w:iCs/>
          <w:sz w:val="22"/>
          <w:szCs w:val="22"/>
          <w:lang w:val="en-US"/>
        </w:rPr>
        <w:t xml:space="preserve">Prostate Cancer” </w:t>
      </w:r>
      <w:r w:rsidRPr="00F5004D">
        <w:rPr>
          <w:rStyle w:val="Hyperlink4"/>
          <w:rFonts w:asciiTheme="minorHAnsi" w:hAnsiTheme="minorHAnsi"/>
          <w:sz w:val="22"/>
          <w:szCs w:val="22"/>
        </w:rPr>
        <w:t>(</w:t>
      </w:r>
      <w:r w:rsidRPr="00F5004D">
        <w:rPr>
          <w:rFonts w:asciiTheme="minorHAnsi" w:hAnsiTheme="minorHAnsi"/>
          <w:sz w:val="22"/>
          <w:szCs w:val="22"/>
        </w:rPr>
        <w:t>συγγραφείς</w:t>
      </w:r>
      <w:r w:rsidRPr="00F5004D">
        <w:rPr>
          <w:rStyle w:val="Hyperlink4"/>
          <w:rFonts w:asciiTheme="minorHAnsi" w:hAnsiTheme="minorHAnsi"/>
          <w:sz w:val="22"/>
          <w:szCs w:val="22"/>
        </w:rPr>
        <w:t xml:space="preserve"> David A. Woodrum, Akira Kawashima, Krzysztof R. </w:t>
      </w:r>
      <w:proofErr w:type="spellStart"/>
      <w:r w:rsidRPr="00F5004D">
        <w:rPr>
          <w:rStyle w:val="Hyperlink4"/>
          <w:rFonts w:asciiTheme="minorHAnsi" w:hAnsiTheme="minorHAnsi"/>
          <w:sz w:val="22"/>
          <w:szCs w:val="22"/>
        </w:rPr>
        <w:t>Gorny</w:t>
      </w:r>
      <w:proofErr w:type="spellEnd"/>
      <w:r w:rsidRPr="00F5004D">
        <w:rPr>
          <w:rStyle w:val="Hyperlink4"/>
          <w:rFonts w:asciiTheme="minorHAnsi" w:hAnsiTheme="minorHAnsi"/>
          <w:sz w:val="22"/>
          <w:szCs w:val="22"/>
        </w:rPr>
        <w:t xml:space="preserve">, Lance A. </w:t>
      </w:r>
      <w:proofErr w:type="spellStart"/>
      <w:r w:rsidRPr="00F5004D">
        <w:rPr>
          <w:rStyle w:val="Hyperlink4"/>
          <w:rFonts w:asciiTheme="minorHAnsi" w:hAnsiTheme="minorHAnsi"/>
          <w:sz w:val="22"/>
          <w:szCs w:val="22"/>
        </w:rPr>
        <w:t>Mynderse</w:t>
      </w:r>
      <w:proofErr w:type="spellEnd"/>
      <w:r w:rsidRPr="00F5004D">
        <w:rPr>
          <w:rStyle w:val="Hyperlink4"/>
          <w:rFonts w:asciiTheme="minorHAnsi" w:hAnsiTheme="minorHAnsi"/>
          <w:sz w:val="22"/>
          <w:szCs w:val="22"/>
        </w:rPr>
        <w:t xml:space="preserve">) </w:t>
      </w:r>
      <w:proofErr w:type="spellStart"/>
      <w:r w:rsidRPr="00F5004D">
        <w:rPr>
          <w:rStyle w:val="Hyperlink4"/>
          <w:rFonts w:asciiTheme="minorHAnsi" w:hAnsiTheme="minorHAnsi"/>
          <w:sz w:val="22"/>
          <w:szCs w:val="22"/>
        </w:rPr>
        <w:t>στο</w:t>
      </w:r>
      <w:proofErr w:type="spellEnd"/>
      <w:r w:rsidRPr="00F5004D">
        <w:rPr>
          <w:rStyle w:val="Hyperlink4"/>
          <w:rFonts w:asciiTheme="minorHAnsi" w:hAnsiTheme="minorHAnsi"/>
          <w:sz w:val="22"/>
          <w:szCs w:val="22"/>
        </w:rPr>
        <w:t xml:space="preserve"> βιβ</w:t>
      </w:r>
      <w:proofErr w:type="spellStart"/>
      <w:r w:rsidRPr="00F5004D">
        <w:rPr>
          <w:rStyle w:val="Hyperlink4"/>
          <w:rFonts w:asciiTheme="minorHAnsi" w:hAnsiTheme="minorHAnsi"/>
          <w:sz w:val="22"/>
          <w:szCs w:val="22"/>
        </w:rPr>
        <w:t>λίο</w:t>
      </w:r>
      <w:proofErr w:type="spellEnd"/>
      <w:r w:rsidRPr="00F5004D">
        <w:rPr>
          <w:rStyle w:val="Hyperlink4"/>
          <w:rFonts w:asciiTheme="minorHAnsi" w:hAnsiTheme="minorHAnsi"/>
          <w:sz w:val="22"/>
          <w:szCs w:val="22"/>
        </w:rPr>
        <w:t xml:space="preserve"> </w:t>
      </w:r>
      <w:proofErr w:type="spellStart"/>
      <w:r w:rsidRPr="00F5004D">
        <w:rPr>
          <w:rStyle w:val="Hyperlink4"/>
          <w:rFonts w:asciiTheme="minorHAnsi" w:hAnsiTheme="minorHAnsi"/>
          <w:sz w:val="22"/>
          <w:szCs w:val="22"/>
        </w:rPr>
        <w:t>με</w:t>
      </w:r>
      <w:proofErr w:type="spellEnd"/>
      <w:r w:rsidRPr="00F5004D">
        <w:rPr>
          <w:rStyle w:val="Hyperlink4"/>
          <w:rFonts w:asciiTheme="minorHAnsi" w:hAnsiTheme="minorHAnsi"/>
          <w:sz w:val="22"/>
          <w:szCs w:val="22"/>
        </w:rPr>
        <w:t xml:space="preserve"> </w:t>
      </w:r>
      <w:proofErr w:type="spellStart"/>
      <w:r w:rsidRPr="00F5004D">
        <w:rPr>
          <w:rStyle w:val="Hyperlink4"/>
          <w:rFonts w:asciiTheme="minorHAnsi" w:hAnsiTheme="minorHAnsi"/>
          <w:sz w:val="22"/>
          <w:szCs w:val="22"/>
        </w:rPr>
        <w:t>τίτλο</w:t>
      </w:r>
      <w:proofErr w:type="spellEnd"/>
      <w:r w:rsidRPr="00F5004D">
        <w:rPr>
          <w:rStyle w:val="Hyperlink4"/>
          <w:rFonts w:asciiTheme="minorHAnsi" w:hAnsiTheme="minorHAnsi"/>
          <w:sz w:val="22"/>
          <w:szCs w:val="22"/>
        </w:rPr>
        <w:t xml:space="preserve"> </w:t>
      </w:r>
      <w:r w:rsidRPr="00F5004D">
        <w:rPr>
          <w:rStyle w:val="ab"/>
          <w:rFonts w:asciiTheme="minorHAnsi" w:hAnsiTheme="minorHAnsi"/>
          <w:b/>
          <w:bCs/>
          <w:i/>
          <w:iCs/>
          <w:sz w:val="22"/>
          <w:szCs w:val="22"/>
          <w:lang w:val="en-US"/>
        </w:rPr>
        <w:t>“Interventional Magnetic Resonance Imaging”</w:t>
      </w:r>
      <w:r w:rsidRPr="00F5004D">
        <w:rPr>
          <w:rStyle w:val="Hyperlink4"/>
          <w:rFonts w:asciiTheme="minorHAnsi" w:hAnsiTheme="minorHAnsi"/>
          <w:sz w:val="22"/>
          <w:szCs w:val="22"/>
        </w:rPr>
        <w:t xml:space="preserve"> (Editors: Thomas Kahn, Harald </w:t>
      </w:r>
      <w:proofErr w:type="spellStart"/>
      <w:r w:rsidRPr="00F5004D">
        <w:rPr>
          <w:rStyle w:val="Hyperlink4"/>
          <w:rFonts w:asciiTheme="minorHAnsi" w:hAnsiTheme="minorHAnsi"/>
          <w:sz w:val="22"/>
          <w:szCs w:val="22"/>
        </w:rPr>
        <w:t>Busse</w:t>
      </w:r>
      <w:proofErr w:type="spellEnd"/>
      <w:r w:rsidRPr="00F5004D">
        <w:rPr>
          <w:rStyle w:val="Hyperlink4"/>
          <w:rFonts w:asciiTheme="minorHAnsi" w:hAnsiTheme="minorHAnsi"/>
          <w:sz w:val="22"/>
          <w:szCs w:val="22"/>
        </w:rPr>
        <w:t xml:space="preserve">-DOI: 10.1007/174_2011_533) </w:t>
      </w:r>
      <w:proofErr w:type="spellStart"/>
      <w:r w:rsidRPr="00F5004D">
        <w:rPr>
          <w:rStyle w:val="Hyperlink4"/>
          <w:rFonts w:asciiTheme="minorHAnsi" w:hAnsiTheme="minorHAnsi"/>
          <w:sz w:val="22"/>
          <w:szCs w:val="22"/>
        </w:rPr>
        <w:t>το</w:t>
      </w:r>
      <w:proofErr w:type="spellEnd"/>
      <w:r w:rsidRPr="00F5004D">
        <w:rPr>
          <w:rStyle w:val="Hyperlink4"/>
          <w:rFonts w:asciiTheme="minorHAnsi" w:hAnsiTheme="minorHAnsi"/>
          <w:sz w:val="22"/>
          <w:szCs w:val="22"/>
        </w:rPr>
        <w:t xml:space="preserve"> οπ</w:t>
      </w:r>
      <w:proofErr w:type="spellStart"/>
      <w:r w:rsidRPr="00F5004D">
        <w:rPr>
          <w:rStyle w:val="Hyperlink4"/>
          <w:rFonts w:asciiTheme="minorHAnsi" w:hAnsiTheme="minorHAnsi"/>
          <w:sz w:val="22"/>
          <w:szCs w:val="22"/>
        </w:rPr>
        <w:t>οίο</w:t>
      </w:r>
      <w:proofErr w:type="spellEnd"/>
      <w:r w:rsidRPr="00F5004D">
        <w:rPr>
          <w:rStyle w:val="Hyperlink4"/>
          <w:rFonts w:asciiTheme="minorHAnsi" w:hAnsiTheme="minorHAnsi"/>
          <w:sz w:val="22"/>
          <w:szCs w:val="22"/>
        </w:rPr>
        <w:t xml:space="preserve"> </w:t>
      </w:r>
      <w:proofErr w:type="spellStart"/>
      <w:r w:rsidRPr="00F5004D">
        <w:rPr>
          <w:rStyle w:val="Hyperlink4"/>
          <w:rFonts w:asciiTheme="minorHAnsi" w:hAnsiTheme="minorHAnsi"/>
          <w:sz w:val="22"/>
          <w:szCs w:val="22"/>
        </w:rPr>
        <w:t>εκδόθηκε</w:t>
      </w:r>
      <w:proofErr w:type="spellEnd"/>
      <w:r w:rsidRPr="00F5004D">
        <w:rPr>
          <w:rStyle w:val="Hyperlink4"/>
          <w:rFonts w:asciiTheme="minorHAnsi" w:hAnsiTheme="minorHAnsi"/>
          <w:sz w:val="22"/>
          <w:szCs w:val="22"/>
        </w:rPr>
        <w:t xml:space="preserve"> </w:t>
      </w:r>
      <w:proofErr w:type="spellStart"/>
      <w:r w:rsidRPr="00F5004D">
        <w:rPr>
          <w:rStyle w:val="Hyperlink4"/>
          <w:rFonts w:asciiTheme="minorHAnsi" w:hAnsiTheme="minorHAnsi"/>
          <w:sz w:val="22"/>
          <w:szCs w:val="22"/>
        </w:rPr>
        <w:t>το</w:t>
      </w:r>
      <w:proofErr w:type="spellEnd"/>
      <w:r w:rsidRPr="00F5004D">
        <w:rPr>
          <w:rStyle w:val="Hyperlink4"/>
          <w:rFonts w:asciiTheme="minorHAnsi" w:hAnsiTheme="minorHAnsi"/>
          <w:sz w:val="22"/>
          <w:szCs w:val="22"/>
        </w:rPr>
        <w:t xml:space="preserve"> 2012 από </w:t>
      </w:r>
      <w:proofErr w:type="spellStart"/>
      <w:r w:rsidRPr="00F5004D">
        <w:rPr>
          <w:rStyle w:val="Hyperlink4"/>
          <w:rFonts w:asciiTheme="minorHAnsi" w:hAnsiTheme="minorHAnsi"/>
          <w:sz w:val="22"/>
          <w:szCs w:val="22"/>
        </w:rPr>
        <w:t>τον</w:t>
      </w:r>
      <w:proofErr w:type="spellEnd"/>
      <w:r w:rsidRPr="00F5004D">
        <w:rPr>
          <w:rStyle w:val="Hyperlink4"/>
          <w:rFonts w:asciiTheme="minorHAnsi" w:hAnsiTheme="minorHAnsi"/>
          <w:sz w:val="22"/>
          <w:szCs w:val="22"/>
        </w:rPr>
        <w:t xml:space="preserve"> </w:t>
      </w:r>
      <w:proofErr w:type="spellStart"/>
      <w:r w:rsidRPr="00F5004D">
        <w:rPr>
          <w:rStyle w:val="Hyperlink4"/>
          <w:rFonts w:asciiTheme="minorHAnsi" w:hAnsiTheme="minorHAnsi"/>
          <w:sz w:val="22"/>
          <w:szCs w:val="22"/>
        </w:rPr>
        <w:t>εκδοτικό</w:t>
      </w:r>
      <w:proofErr w:type="spellEnd"/>
      <w:r w:rsidRPr="00F5004D">
        <w:rPr>
          <w:rStyle w:val="Hyperlink4"/>
          <w:rFonts w:asciiTheme="minorHAnsi" w:hAnsiTheme="minorHAnsi"/>
          <w:sz w:val="22"/>
          <w:szCs w:val="22"/>
        </w:rPr>
        <w:t xml:space="preserve"> </w:t>
      </w:r>
      <w:proofErr w:type="spellStart"/>
      <w:r w:rsidRPr="00F5004D">
        <w:rPr>
          <w:rStyle w:val="Hyperlink4"/>
          <w:rFonts w:asciiTheme="minorHAnsi" w:hAnsiTheme="minorHAnsi"/>
          <w:sz w:val="22"/>
          <w:szCs w:val="22"/>
        </w:rPr>
        <w:t>οίκο</w:t>
      </w:r>
      <w:proofErr w:type="spellEnd"/>
      <w:r w:rsidRPr="00F5004D">
        <w:rPr>
          <w:rStyle w:val="Hyperlink4"/>
          <w:rFonts w:asciiTheme="minorHAnsi" w:hAnsiTheme="minorHAnsi"/>
          <w:sz w:val="22"/>
          <w:szCs w:val="22"/>
        </w:rPr>
        <w:t xml:space="preserve"> Springer Berlin Heidelberg.</w:t>
      </w:r>
    </w:p>
    <w:p w14:paraId="4A2155F6" w14:textId="77777777" w:rsidR="0093222E" w:rsidRDefault="0093222E">
      <w:pPr>
        <w:pStyle w:val="a0"/>
        <w:rPr>
          <w:sz w:val="24"/>
          <w:szCs w:val="24"/>
          <w:lang w:val="en-US"/>
        </w:rPr>
      </w:pPr>
    </w:p>
    <w:p w14:paraId="7BEB96C7" w14:textId="77777777" w:rsidR="0093222E" w:rsidRDefault="0093222E">
      <w:pPr>
        <w:pStyle w:val="a0"/>
        <w:rPr>
          <w:sz w:val="24"/>
          <w:szCs w:val="24"/>
          <w:lang w:val="en-US"/>
        </w:rPr>
      </w:pPr>
    </w:p>
    <w:p w14:paraId="18045D63" w14:textId="77777777" w:rsidR="0093222E" w:rsidRPr="001B3A05" w:rsidRDefault="00020C39" w:rsidP="008E66F1">
      <w:pPr>
        <w:pStyle w:val="aux"/>
        <w:numPr>
          <w:ilvl w:val="0"/>
          <w:numId w:val="107"/>
        </w:numPr>
        <w:rPr>
          <w:rFonts w:asciiTheme="minorHAnsi" w:hAnsiTheme="minorHAnsi"/>
          <w:b/>
          <w:bCs/>
        </w:rPr>
      </w:pPr>
      <w:r w:rsidRPr="001B3A05">
        <w:rPr>
          <w:rFonts w:asciiTheme="minorHAnsi" w:hAnsiTheme="minorHAnsi"/>
          <w:b/>
          <w:bCs/>
        </w:rPr>
        <w:t xml:space="preserve">Should percutaneous </w:t>
      </w:r>
      <w:proofErr w:type="spellStart"/>
      <w:r w:rsidRPr="001B3A05">
        <w:rPr>
          <w:rFonts w:asciiTheme="minorHAnsi" w:hAnsiTheme="minorHAnsi"/>
          <w:b/>
          <w:bCs/>
        </w:rPr>
        <w:t>nephrolithotripsy</w:t>
      </w:r>
      <w:proofErr w:type="spellEnd"/>
      <w:r w:rsidRPr="001B3A05">
        <w:rPr>
          <w:rFonts w:asciiTheme="minorHAnsi" w:hAnsiTheme="minorHAnsi"/>
          <w:b/>
          <w:bCs/>
        </w:rPr>
        <w:t xml:space="preserve"> be considered the primary therapy for lower pole stones?</w:t>
      </w:r>
    </w:p>
    <w:p w14:paraId="7A7F53A3" w14:textId="77777777" w:rsidR="0093222E" w:rsidRPr="001B3A05" w:rsidRDefault="00020C39">
      <w:pPr>
        <w:pStyle w:val="aux"/>
        <w:ind w:left="360" w:firstLine="360"/>
        <w:rPr>
          <w:rStyle w:val="ab"/>
          <w:rFonts w:asciiTheme="minorHAnsi" w:hAnsiTheme="minorHAnsi"/>
          <w:lang w:val="fr-FR"/>
        </w:rPr>
      </w:pPr>
      <w:proofErr w:type="spellStart"/>
      <w:r w:rsidRPr="001B3A05">
        <w:rPr>
          <w:rStyle w:val="ab"/>
          <w:rFonts w:asciiTheme="minorHAnsi" w:hAnsiTheme="minorHAnsi"/>
          <w:lang w:val="fr-FR"/>
        </w:rPr>
        <w:t>Pardalidis</w:t>
      </w:r>
      <w:proofErr w:type="spellEnd"/>
      <w:r w:rsidRPr="001B3A05">
        <w:rPr>
          <w:rStyle w:val="ab"/>
          <w:rFonts w:asciiTheme="minorHAnsi" w:hAnsiTheme="minorHAnsi"/>
          <w:lang w:val="fr-FR"/>
        </w:rPr>
        <w:t xml:space="preserve"> </w:t>
      </w:r>
      <w:proofErr w:type="spellStart"/>
      <w:r w:rsidRPr="001B3A05">
        <w:rPr>
          <w:rStyle w:val="ab"/>
          <w:rFonts w:asciiTheme="minorHAnsi" w:hAnsiTheme="minorHAnsi"/>
          <w:lang w:val="fr-FR"/>
        </w:rPr>
        <w:t>NP</w:t>
      </w:r>
      <w:proofErr w:type="spellEnd"/>
      <w:r w:rsidRPr="001B3A05">
        <w:rPr>
          <w:rStyle w:val="ab"/>
          <w:rFonts w:asciiTheme="minorHAnsi" w:hAnsiTheme="minorHAnsi"/>
          <w:lang w:val="fr-FR"/>
        </w:rPr>
        <w:t xml:space="preserve">, </w:t>
      </w:r>
      <w:proofErr w:type="spellStart"/>
      <w:r w:rsidRPr="001B3A05">
        <w:rPr>
          <w:rStyle w:val="ab"/>
          <w:rFonts w:asciiTheme="minorHAnsi" w:hAnsiTheme="minorHAnsi"/>
          <w:lang w:val="fr-FR"/>
        </w:rPr>
        <w:t>Andriopoulos</w:t>
      </w:r>
      <w:proofErr w:type="spellEnd"/>
      <w:r w:rsidRPr="001B3A05">
        <w:rPr>
          <w:rStyle w:val="ab"/>
          <w:rFonts w:asciiTheme="minorHAnsi" w:hAnsiTheme="minorHAnsi"/>
          <w:lang w:val="fr-FR"/>
        </w:rPr>
        <w:t xml:space="preserve"> NA, </w:t>
      </w:r>
      <w:proofErr w:type="spellStart"/>
      <w:r w:rsidRPr="001B3A05">
        <w:rPr>
          <w:rStyle w:val="ab"/>
          <w:rFonts w:asciiTheme="minorHAnsi" w:hAnsiTheme="minorHAnsi"/>
          <w:b/>
          <w:bCs/>
          <w:color w:val="1F497D"/>
          <w:u w:color="1F497D"/>
          <w:lang w:val="fr-FR"/>
        </w:rPr>
        <w:t>Sountoulidis</w:t>
      </w:r>
      <w:proofErr w:type="spellEnd"/>
      <w:r w:rsidRPr="001B3A05">
        <w:rPr>
          <w:rStyle w:val="ab"/>
          <w:rFonts w:asciiTheme="minorHAnsi" w:hAnsiTheme="minorHAnsi"/>
          <w:b/>
          <w:bCs/>
          <w:color w:val="1F497D"/>
          <w:u w:color="1F497D"/>
          <w:lang w:val="fr-FR"/>
        </w:rPr>
        <w:t xml:space="preserve"> P</w:t>
      </w:r>
      <w:r w:rsidRPr="001B3A05">
        <w:rPr>
          <w:rStyle w:val="ab"/>
          <w:rFonts w:asciiTheme="minorHAnsi" w:hAnsiTheme="minorHAnsi"/>
          <w:lang w:val="fr-FR"/>
        </w:rPr>
        <w:t xml:space="preserve">, </w:t>
      </w:r>
      <w:proofErr w:type="spellStart"/>
      <w:r w:rsidRPr="001B3A05">
        <w:rPr>
          <w:rStyle w:val="ab"/>
          <w:rFonts w:asciiTheme="minorHAnsi" w:hAnsiTheme="minorHAnsi"/>
          <w:lang w:val="fr-FR"/>
        </w:rPr>
        <w:t>Kosmaoglou</w:t>
      </w:r>
      <w:proofErr w:type="spellEnd"/>
      <w:r w:rsidRPr="001B3A05">
        <w:rPr>
          <w:rStyle w:val="ab"/>
          <w:rFonts w:asciiTheme="minorHAnsi" w:hAnsiTheme="minorHAnsi"/>
          <w:lang w:val="fr-FR"/>
        </w:rPr>
        <w:t xml:space="preserve"> EV. </w:t>
      </w:r>
    </w:p>
    <w:p w14:paraId="01B888A8" w14:textId="77777777" w:rsidR="0093222E" w:rsidRPr="001B3A05" w:rsidRDefault="00020C39">
      <w:pPr>
        <w:pStyle w:val="aux"/>
        <w:ind w:left="360" w:firstLine="360"/>
        <w:rPr>
          <w:rFonts w:asciiTheme="minorHAnsi" w:hAnsiTheme="minorHAnsi"/>
        </w:rPr>
      </w:pPr>
      <w:r w:rsidRPr="001B3A05">
        <w:rPr>
          <w:rFonts w:asciiTheme="minorHAnsi" w:hAnsiTheme="minorHAnsi"/>
        </w:rPr>
        <w:t xml:space="preserve">JOURNAL OF ENDOUROLOGY 2010 Feb; 24(2):219-22  </w:t>
      </w:r>
      <w:r w:rsidR="00DB428C" w:rsidRPr="001B3A05">
        <w:rPr>
          <w:rStyle w:val="ab"/>
          <w:rFonts w:asciiTheme="minorHAnsi" w:hAnsiTheme="minorHAnsi"/>
          <w:b/>
          <w:bCs/>
        </w:rPr>
        <w:t>(</w:t>
      </w:r>
      <w:proofErr w:type="spellStart"/>
      <w:r w:rsidR="00DB428C" w:rsidRPr="001B3A05">
        <w:rPr>
          <w:rStyle w:val="ab"/>
          <w:rFonts w:asciiTheme="minorHAnsi" w:hAnsiTheme="minorHAnsi"/>
          <w:b/>
          <w:bCs/>
        </w:rPr>
        <w:t>I.F</w:t>
      </w:r>
      <w:proofErr w:type="spellEnd"/>
      <w:r w:rsidR="00DB428C" w:rsidRPr="001B3A05">
        <w:rPr>
          <w:rStyle w:val="ab"/>
          <w:rFonts w:asciiTheme="minorHAnsi" w:hAnsiTheme="minorHAnsi"/>
          <w:b/>
          <w:bCs/>
        </w:rPr>
        <w:t>: 2.</w:t>
      </w:r>
      <w:r w:rsidR="00657D16">
        <w:rPr>
          <w:rStyle w:val="ab"/>
          <w:rFonts w:asciiTheme="minorHAnsi" w:hAnsiTheme="minorHAnsi"/>
          <w:b/>
          <w:bCs/>
        </w:rPr>
        <w:t>267</w:t>
      </w:r>
      <w:r w:rsidRPr="001B3A05">
        <w:rPr>
          <w:rStyle w:val="ab"/>
          <w:rFonts w:asciiTheme="minorHAnsi" w:hAnsiTheme="minorHAnsi"/>
          <w:b/>
          <w:bCs/>
        </w:rPr>
        <w:t>)</w:t>
      </w:r>
    </w:p>
    <w:p w14:paraId="1F5F5300" w14:textId="77777777" w:rsidR="0093222E" w:rsidRPr="001B3A05" w:rsidRDefault="00020C39">
      <w:pPr>
        <w:pStyle w:val="a7"/>
        <w:numPr>
          <w:ilvl w:val="0"/>
          <w:numId w:val="29"/>
        </w:numPr>
        <w:spacing w:line="360" w:lineRule="auto"/>
        <w:rPr>
          <w:rFonts w:asciiTheme="minorHAnsi" w:hAnsiTheme="minorHAnsi"/>
          <w:sz w:val="24"/>
          <w:szCs w:val="24"/>
        </w:rPr>
      </w:pPr>
      <w:r w:rsidRPr="001B3A05">
        <w:rPr>
          <w:rStyle w:val="ab"/>
          <w:rFonts w:asciiTheme="minorHAnsi" w:hAnsiTheme="minorHAnsi"/>
          <w:b/>
          <w:bCs/>
          <w:i/>
          <w:iCs/>
          <w:sz w:val="24"/>
          <w:szCs w:val="24"/>
        </w:rPr>
        <w:t>βιβλιογραφικές αναφορές (</w:t>
      </w:r>
      <w:r w:rsidRPr="001B3A05">
        <w:rPr>
          <w:rStyle w:val="ab"/>
          <w:rFonts w:asciiTheme="minorHAnsi" w:hAnsiTheme="minorHAnsi"/>
          <w:b/>
          <w:bCs/>
          <w:i/>
          <w:iCs/>
          <w:sz w:val="24"/>
          <w:szCs w:val="24"/>
          <w:lang w:val="en-US"/>
        </w:rPr>
        <w:t>citations</w:t>
      </w:r>
      <w:r w:rsidRPr="001B3A05">
        <w:rPr>
          <w:rStyle w:val="ab"/>
          <w:rFonts w:asciiTheme="minorHAnsi" w:hAnsiTheme="minorHAnsi"/>
          <w:b/>
          <w:bCs/>
          <w:i/>
          <w:iCs/>
          <w:sz w:val="24"/>
          <w:szCs w:val="24"/>
        </w:rPr>
        <w:t>)</w:t>
      </w:r>
      <w:r w:rsidRPr="001B3A05">
        <w:rPr>
          <w:rStyle w:val="Hyperlink4"/>
          <w:rFonts w:asciiTheme="minorHAnsi" w:hAnsiTheme="minorHAnsi"/>
          <w:sz w:val="24"/>
          <w:szCs w:val="24"/>
        </w:rPr>
        <w:t xml:space="preserve"> </w:t>
      </w:r>
      <w:r w:rsidRPr="001B3A05">
        <w:rPr>
          <w:rFonts w:asciiTheme="minorHAnsi" w:hAnsiTheme="minorHAnsi"/>
          <w:sz w:val="24"/>
          <w:szCs w:val="24"/>
        </w:rPr>
        <w:t>:</w:t>
      </w:r>
      <w:r w:rsidRPr="001B3A05">
        <w:rPr>
          <w:rStyle w:val="Hyperlink4"/>
          <w:rFonts w:asciiTheme="minorHAnsi" w:hAnsiTheme="minorHAnsi"/>
          <w:sz w:val="24"/>
          <w:szCs w:val="24"/>
        </w:rPr>
        <w:t xml:space="preserve"> </w:t>
      </w:r>
      <w:r w:rsidRPr="001B3A05">
        <w:rPr>
          <w:rStyle w:val="ab"/>
          <w:rFonts w:asciiTheme="minorHAnsi" w:hAnsiTheme="minorHAnsi"/>
          <w:b/>
          <w:bCs/>
          <w:sz w:val="24"/>
          <w:szCs w:val="24"/>
          <w:lang w:val="en-US"/>
        </w:rPr>
        <w:t>1</w:t>
      </w:r>
      <w:r w:rsidR="001B3A05">
        <w:rPr>
          <w:rStyle w:val="ab"/>
          <w:rFonts w:asciiTheme="minorHAnsi" w:hAnsiTheme="minorHAnsi"/>
          <w:b/>
          <w:bCs/>
          <w:sz w:val="24"/>
          <w:szCs w:val="24"/>
          <w:lang w:val="en-US"/>
        </w:rPr>
        <w:t>5</w:t>
      </w:r>
    </w:p>
    <w:p w14:paraId="26FFE2CC" w14:textId="77777777" w:rsidR="0093222E" w:rsidRPr="00874710" w:rsidRDefault="0093222E">
      <w:pPr>
        <w:pStyle w:val="a0"/>
        <w:spacing w:line="360" w:lineRule="auto"/>
        <w:ind w:firstLine="720"/>
        <w:rPr>
          <w:rFonts w:asciiTheme="minorHAnsi" w:hAnsiTheme="minorHAnsi"/>
          <w:sz w:val="22"/>
          <w:szCs w:val="22"/>
        </w:rPr>
      </w:pPr>
    </w:p>
    <w:p w14:paraId="41AC74A4" w14:textId="77777777" w:rsidR="0093222E" w:rsidRPr="00874710" w:rsidRDefault="00020C39">
      <w:pPr>
        <w:pStyle w:val="a7"/>
        <w:rPr>
          <w:rStyle w:val="ab"/>
          <w:rFonts w:asciiTheme="minorHAnsi" w:hAnsiTheme="minorHAnsi"/>
          <w:sz w:val="22"/>
          <w:szCs w:val="22"/>
        </w:rPr>
      </w:pPr>
      <w:r w:rsidRPr="00874710">
        <w:rPr>
          <w:rStyle w:val="ab"/>
          <w:rFonts w:asciiTheme="minorHAnsi" w:eastAsia="Arial Unicode MS" w:hAnsiTheme="minorHAnsi" w:cs="Arial Unicode MS"/>
          <w:sz w:val="22"/>
          <w:szCs w:val="22"/>
        </w:rPr>
        <w:t>*Το άρθρο έχει γίνει βιβλιογραφική αναφορά (</w:t>
      </w:r>
      <w:r w:rsidRPr="00874710">
        <w:rPr>
          <w:rStyle w:val="ab"/>
          <w:rFonts w:asciiTheme="minorHAnsi" w:eastAsia="Arial Unicode MS" w:hAnsiTheme="minorHAnsi" w:cs="Arial Unicode MS"/>
          <w:sz w:val="22"/>
          <w:szCs w:val="22"/>
          <w:lang w:val="en-US"/>
        </w:rPr>
        <w:t>Citation</w:t>
      </w:r>
      <w:r w:rsidRPr="00874710">
        <w:rPr>
          <w:rStyle w:val="ab"/>
          <w:rFonts w:asciiTheme="minorHAnsi" w:eastAsia="Arial Unicode MS" w:hAnsiTheme="minorHAnsi" w:cs="Arial Unicode MS"/>
          <w:sz w:val="22"/>
          <w:szCs w:val="22"/>
        </w:rPr>
        <w:t>) στα παρακάτω κεφάλαια βιβλίων:</w:t>
      </w:r>
    </w:p>
    <w:p w14:paraId="10038AD4" w14:textId="77777777" w:rsidR="0093222E" w:rsidRPr="00874710" w:rsidRDefault="0093222E">
      <w:pPr>
        <w:pStyle w:val="a7"/>
        <w:rPr>
          <w:rFonts w:asciiTheme="minorHAnsi" w:hAnsiTheme="minorHAnsi"/>
          <w:sz w:val="22"/>
          <w:szCs w:val="22"/>
        </w:rPr>
      </w:pPr>
    </w:p>
    <w:p w14:paraId="72F192EC" w14:textId="77777777" w:rsidR="0093222E" w:rsidRPr="00874710" w:rsidRDefault="00020C39" w:rsidP="008E66F1">
      <w:pPr>
        <w:pStyle w:val="a7"/>
        <w:numPr>
          <w:ilvl w:val="0"/>
          <w:numId w:val="109"/>
        </w:numPr>
        <w:rPr>
          <w:rFonts w:asciiTheme="minorHAnsi" w:hAnsiTheme="minorHAnsi"/>
          <w:sz w:val="22"/>
          <w:szCs w:val="22"/>
        </w:rPr>
      </w:pPr>
      <w:r w:rsidRPr="00874710">
        <w:rPr>
          <w:rStyle w:val="ab"/>
          <w:rFonts w:asciiTheme="minorHAnsi" w:hAnsiTheme="minorHAnsi"/>
          <w:b/>
          <w:bCs/>
          <w:i/>
          <w:iCs/>
          <w:sz w:val="22"/>
          <w:szCs w:val="22"/>
        </w:rPr>
        <w:lastRenderedPageBreak/>
        <w:t>“</w:t>
      </w:r>
      <w:r w:rsidRPr="00874710">
        <w:rPr>
          <w:rStyle w:val="ab"/>
          <w:rFonts w:asciiTheme="minorHAnsi" w:hAnsiTheme="minorHAnsi"/>
          <w:b/>
          <w:bCs/>
          <w:i/>
          <w:iCs/>
          <w:sz w:val="22"/>
          <w:szCs w:val="22"/>
          <w:lang w:val="en-US"/>
        </w:rPr>
        <w:t>Shock</w:t>
      </w:r>
      <w:r w:rsidRPr="00874710">
        <w:rPr>
          <w:rStyle w:val="ab"/>
          <w:rFonts w:asciiTheme="minorHAnsi" w:hAnsiTheme="minorHAnsi"/>
          <w:b/>
          <w:bCs/>
          <w:i/>
          <w:iCs/>
          <w:sz w:val="22"/>
          <w:szCs w:val="22"/>
        </w:rPr>
        <w:t>-</w:t>
      </w:r>
      <w:r w:rsidRPr="00874710">
        <w:rPr>
          <w:rStyle w:val="ab"/>
          <w:rFonts w:asciiTheme="minorHAnsi" w:hAnsiTheme="minorHAnsi"/>
          <w:b/>
          <w:bCs/>
          <w:i/>
          <w:iCs/>
          <w:sz w:val="22"/>
          <w:szCs w:val="22"/>
          <w:lang w:val="en-US"/>
        </w:rPr>
        <w:t>Wave</w:t>
      </w:r>
      <w:r w:rsidRPr="00874710">
        <w:rPr>
          <w:rStyle w:val="ab"/>
          <w:rFonts w:asciiTheme="minorHAnsi" w:hAnsiTheme="minorHAnsi"/>
          <w:b/>
          <w:bCs/>
          <w:i/>
          <w:iCs/>
          <w:sz w:val="22"/>
          <w:szCs w:val="22"/>
        </w:rPr>
        <w:t xml:space="preserve"> </w:t>
      </w:r>
      <w:r w:rsidRPr="00874710">
        <w:rPr>
          <w:rStyle w:val="ab"/>
          <w:rFonts w:asciiTheme="minorHAnsi" w:hAnsiTheme="minorHAnsi"/>
          <w:b/>
          <w:bCs/>
          <w:i/>
          <w:iCs/>
          <w:sz w:val="22"/>
          <w:szCs w:val="22"/>
          <w:lang w:val="en-US"/>
        </w:rPr>
        <w:t>Treatment</w:t>
      </w:r>
      <w:r w:rsidRPr="00874710">
        <w:rPr>
          <w:rStyle w:val="ab"/>
          <w:rFonts w:asciiTheme="minorHAnsi" w:hAnsiTheme="minorHAnsi"/>
          <w:b/>
          <w:bCs/>
          <w:i/>
          <w:iCs/>
          <w:sz w:val="22"/>
          <w:szCs w:val="22"/>
        </w:rPr>
        <w:t xml:space="preserve"> </w:t>
      </w:r>
      <w:r w:rsidRPr="00874710">
        <w:rPr>
          <w:rStyle w:val="ab"/>
          <w:rFonts w:asciiTheme="minorHAnsi" w:hAnsiTheme="minorHAnsi"/>
          <w:b/>
          <w:bCs/>
          <w:i/>
          <w:iCs/>
          <w:sz w:val="22"/>
          <w:szCs w:val="22"/>
          <w:lang w:val="en-US"/>
        </w:rPr>
        <w:t>of</w:t>
      </w:r>
      <w:r w:rsidRPr="00874710">
        <w:rPr>
          <w:rStyle w:val="ab"/>
          <w:rFonts w:asciiTheme="minorHAnsi" w:hAnsiTheme="minorHAnsi"/>
          <w:b/>
          <w:bCs/>
          <w:i/>
          <w:iCs/>
          <w:sz w:val="22"/>
          <w:szCs w:val="22"/>
        </w:rPr>
        <w:t xml:space="preserve"> </w:t>
      </w:r>
      <w:r w:rsidRPr="00874710">
        <w:rPr>
          <w:rStyle w:val="ab"/>
          <w:rFonts w:asciiTheme="minorHAnsi" w:hAnsiTheme="minorHAnsi"/>
          <w:b/>
          <w:bCs/>
          <w:i/>
          <w:iCs/>
          <w:sz w:val="22"/>
          <w:szCs w:val="22"/>
          <w:lang w:val="en-US"/>
        </w:rPr>
        <w:t>Renal</w:t>
      </w:r>
      <w:r w:rsidRPr="00874710">
        <w:rPr>
          <w:rStyle w:val="ab"/>
          <w:rFonts w:asciiTheme="minorHAnsi" w:hAnsiTheme="minorHAnsi"/>
          <w:b/>
          <w:bCs/>
          <w:i/>
          <w:iCs/>
          <w:sz w:val="22"/>
          <w:szCs w:val="22"/>
        </w:rPr>
        <w:t xml:space="preserve"> </w:t>
      </w:r>
      <w:r w:rsidRPr="00874710">
        <w:rPr>
          <w:rStyle w:val="ab"/>
          <w:rFonts w:asciiTheme="minorHAnsi" w:hAnsiTheme="minorHAnsi"/>
          <w:b/>
          <w:bCs/>
          <w:i/>
          <w:iCs/>
          <w:sz w:val="22"/>
          <w:szCs w:val="22"/>
          <w:lang w:val="en-US"/>
        </w:rPr>
        <w:t>Calculi</w:t>
      </w:r>
      <w:r w:rsidRPr="00874710">
        <w:rPr>
          <w:rStyle w:val="ab"/>
          <w:rFonts w:asciiTheme="minorHAnsi" w:hAnsiTheme="minorHAnsi"/>
          <w:b/>
          <w:bCs/>
          <w:i/>
          <w:iCs/>
          <w:sz w:val="22"/>
          <w:szCs w:val="22"/>
        </w:rPr>
        <w:t xml:space="preserve">” </w:t>
      </w:r>
      <w:r w:rsidRPr="00874710">
        <w:rPr>
          <w:rFonts w:asciiTheme="minorHAnsi" w:hAnsiTheme="minorHAnsi"/>
          <w:sz w:val="22"/>
          <w:szCs w:val="22"/>
        </w:rPr>
        <w:t xml:space="preserve">(συγγραφέας </w:t>
      </w:r>
      <w:r w:rsidRPr="00874710">
        <w:rPr>
          <w:rStyle w:val="Hyperlink4"/>
          <w:rFonts w:asciiTheme="minorHAnsi" w:hAnsiTheme="minorHAnsi"/>
          <w:sz w:val="22"/>
          <w:szCs w:val="22"/>
        </w:rPr>
        <w:t>Hans</w:t>
      </w:r>
      <w:r w:rsidRPr="00874710">
        <w:rPr>
          <w:rFonts w:asciiTheme="minorHAnsi" w:hAnsiTheme="minorHAnsi"/>
          <w:sz w:val="22"/>
          <w:szCs w:val="22"/>
        </w:rPr>
        <w:t>-</w:t>
      </w:r>
      <w:r w:rsidRPr="00874710">
        <w:rPr>
          <w:rStyle w:val="Hyperlink4"/>
          <w:rFonts w:asciiTheme="minorHAnsi" w:hAnsiTheme="minorHAnsi"/>
          <w:sz w:val="22"/>
          <w:szCs w:val="22"/>
        </w:rPr>
        <w:t>G</w:t>
      </w:r>
      <w:r w:rsidRPr="00874710">
        <w:rPr>
          <w:rFonts w:asciiTheme="minorHAnsi" w:hAnsiTheme="minorHAnsi"/>
          <w:sz w:val="22"/>
          <w:szCs w:val="22"/>
          <w:lang w:val="sv-SE"/>
        </w:rPr>
        <w:t>ö</w:t>
      </w:r>
      <w:r w:rsidRPr="00874710">
        <w:rPr>
          <w:rStyle w:val="Hyperlink4"/>
          <w:rFonts w:asciiTheme="minorHAnsi" w:hAnsiTheme="minorHAnsi"/>
          <w:sz w:val="22"/>
          <w:szCs w:val="22"/>
        </w:rPr>
        <w:t>ran</w:t>
      </w:r>
      <w:r w:rsidRPr="00874710">
        <w:rPr>
          <w:rFonts w:asciiTheme="minorHAnsi" w:hAnsiTheme="minorHAnsi"/>
          <w:sz w:val="22"/>
          <w:szCs w:val="22"/>
        </w:rPr>
        <w:t xml:space="preserve"> </w:t>
      </w:r>
      <w:r w:rsidRPr="00874710">
        <w:rPr>
          <w:rStyle w:val="Hyperlink4"/>
          <w:rFonts w:asciiTheme="minorHAnsi" w:hAnsiTheme="minorHAnsi"/>
          <w:sz w:val="22"/>
          <w:szCs w:val="22"/>
        </w:rPr>
        <w:t>Tiselius</w:t>
      </w:r>
      <w:r w:rsidRPr="00874710">
        <w:rPr>
          <w:rFonts w:asciiTheme="minorHAnsi" w:hAnsiTheme="minorHAnsi"/>
          <w:sz w:val="22"/>
          <w:szCs w:val="22"/>
        </w:rPr>
        <w:t xml:space="preserve">) στο βιβλίο με τίτλο </w:t>
      </w:r>
      <w:r w:rsidRPr="00874710">
        <w:rPr>
          <w:rStyle w:val="ab"/>
          <w:rFonts w:asciiTheme="minorHAnsi" w:hAnsiTheme="minorHAnsi"/>
          <w:b/>
          <w:bCs/>
          <w:i/>
          <w:iCs/>
          <w:sz w:val="22"/>
          <w:szCs w:val="22"/>
        </w:rPr>
        <w:t>“</w:t>
      </w:r>
      <w:r w:rsidRPr="00874710">
        <w:rPr>
          <w:rStyle w:val="ab"/>
          <w:rFonts w:asciiTheme="minorHAnsi" w:hAnsiTheme="minorHAnsi"/>
          <w:b/>
          <w:bCs/>
          <w:i/>
          <w:iCs/>
          <w:sz w:val="22"/>
          <w:szCs w:val="22"/>
          <w:lang w:val="en-US"/>
        </w:rPr>
        <w:t>Smith</w:t>
      </w:r>
      <w:r w:rsidRPr="00874710">
        <w:rPr>
          <w:rStyle w:val="ab"/>
          <w:rFonts w:asciiTheme="minorHAnsi" w:hAnsiTheme="minorHAnsi"/>
          <w:b/>
          <w:bCs/>
          <w:i/>
          <w:iCs/>
          <w:sz w:val="22"/>
          <w:szCs w:val="22"/>
        </w:rPr>
        <w:t>’</w:t>
      </w:r>
      <w:r w:rsidRPr="00874710">
        <w:rPr>
          <w:rStyle w:val="ab"/>
          <w:rFonts w:asciiTheme="minorHAnsi" w:hAnsiTheme="minorHAnsi"/>
          <w:b/>
          <w:bCs/>
          <w:i/>
          <w:iCs/>
          <w:sz w:val="22"/>
          <w:szCs w:val="22"/>
          <w:lang w:val="en-US"/>
        </w:rPr>
        <w:t>s</w:t>
      </w:r>
      <w:r w:rsidRPr="00874710">
        <w:rPr>
          <w:rStyle w:val="ab"/>
          <w:rFonts w:asciiTheme="minorHAnsi" w:hAnsiTheme="minorHAnsi"/>
          <w:b/>
          <w:bCs/>
          <w:i/>
          <w:iCs/>
          <w:sz w:val="22"/>
          <w:szCs w:val="22"/>
        </w:rPr>
        <w:t xml:space="preserve"> </w:t>
      </w:r>
      <w:r w:rsidRPr="00874710">
        <w:rPr>
          <w:rStyle w:val="ab"/>
          <w:rFonts w:asciiTheme="minorHAnsi" w:hAnsiTheme="minorHAnsi"/>
          <w:b/>
          <w:bCs/>
          <w:i/>
          <w:iCs/>
          <w:sz w:val="22"/>
          <w:szCs w:val="22"/>
          <w:lang w:val="en-US"/>
        </w:rPr>
        <w:t>Textbook</w:t>
      </w:r>
      <w:r w:rsidRPr="00874710">
        <w:rPr>
          <w:rStyle w:val="ab"/>
          <w:rFonts w:asciiTheme="minorHAnsi" w:hAnsiTheme="minorHAnsi"/>
          <w:b/>
          <w:bCs/>
          <w:i/>
          <w:iCs/>
          <w:sz w:val="22"/>
          <w:szCs w:val="22"/>
        </w:rPr>
        <w:t xml:space="preserve"> </w:t>
      </w:r>
      <w:r w:rsidRPr="00874710">
        <w:rPr>
          <w:rStyle w:val="ab"/>
          <w:rFonts w:asciiTheme="minorHAnsi" w:hAnsiTheme="minorHAnsi"/>
          <w:b/>
          <w:bCs/>
          <w:i/>
          <w:iCs/>
          <w:sz w:val="22"/>
          <w:szCs w:val="22"/>
          <w:lang w:val="en-US"/>
        </w:rPr>
        <w:t>of</w:t>
      </w:r>
      <w:r w:rsidRPr="00874710">
        <w:rPr>
          <w:rStyle w:val="ab"/>
          <w:rFonts w:asciiTheme="minorHAnsi" w:hAnsiTheme="minorHAnsi"/>
          <w:b/>
          <w:bCs/>
          <w:i/>
          <w:iCs/>
          <w:sz w:val="22"/>
          <w:szCs w:val="22"/>
        </w:rPr>
        <w:t xml:space="preserve"> </w:t>
      </w:r>
      <w:r w:rsidRPr="00874710">
        <w:rPr>
          <w:rStyle w:val="ab"/>
          <w:rFonts w:asciiTheme="minorHAnsi" w:hAnsiTheme="minorHAnsi"/>
          <w:b/>
          <w:bCs/>
          <w:i/>
          <w:iCs/>
          <w:sz w:val="22"/>
          <w:szCs w:val="22"/>
          <w:lang w:val="en-US"/>
        </w:rPr>
        <w:t>Endourology</w:t>
      </w:r>
      <w:r w:rsidRPr="00874710">
        <w:rPr>
          <w:rStyle w:val="ab"/>
          <w:rFonts w:asciiTheme="minorHAnsi" w:hAnsiTheme="minorHAnsi"/>
          <w:b/>
          <w:bCs/>
          <w:i/>
          <w:iCs/>
          <w:sz w:val="22"/>
          <w:szCs w:val="22"/>
        </w:rPr>
        <w:t xml:space="preserve"> 3</w:t>
      </w:r>
      <w:proofErr w:type="spellStart"/>
      <w:r w:rsidRPr="00C24C8B">
        <w:rPr>
          <w:rStyle w:val="ab"/>
          <w:rFonts w:asciiTheme="minorHAnsi" w:hAnsiTheme="minorHAnsi"/>
          <w:b/>
          <w:bCs/>
          <w:i/>
          <w:iCs/>
          <w:sz w:val="22"/>
          <w:szCs w:val="22"/>
          <w:vertAlign w:val="superscript"/>
          <w:lang w:val="en-US"/>
        </w:rPr>
        <w:t>rd</w:t>
      </w:r>
      <w:proofErr w:type="spellEnd"/>
      <w:r w:rsidRPr="00874710">
        <w:rPr>
          <w:rStyle w:val="ab"/>
          <w:rFonts w:asciiTheme="minorHAnsi" w:hAnsiTheme="minorHAnsi"/>
          <w:b/>
          <w:bCs/>
          <w:i/>
          <w:iCs/>
          <w:sz w:val="22"/>
          <w:szCs w:val="22"/>
        </w:rPr>
        <w:t xml:space="preserve"> </w:t>
      </w:r>
      <w:r w:rsidRPr="00874710">
        <w:rPr>
          <w:rStyle w:val="ab"/>
          <w:rFonts w:asciiTheme="minorHAnsi" w:hAnsiTheme="minorHAnsi"/>
          <w:b/>
          <w:bCs/>
          <w:i/>
          <w:iCs/>
          <w:sz w:val="22"/>
          <w:szCs w:val="22"/>
          <w:lang w:val="en-US"/>
        </w:rPr>
        <w:t>edition</w:t>
      </w:r>
      <w:r w:rsidRPr="00874710">
        <w:rPr>
          <w:rStyle w:val="ab"/>
          <w:rFonts w:asciiTheme="minorHAnsi" w:hAnsiTheme="minorHAnsi"/>
          <w:b/>
          <w:bCs/>
          <w:i/>
          <w:iCs/>
          <w:sz w:val="22"/>
          <w:szCs w:val="22"/>
        </w:rPr>
        <w:t>”</w:t>
      </w:r>
      <w:r w:rsidRPr="00874710">
        <w:rPr>
          <w:rFonts w:asciiTheme="minorHAnsi" w:hAnsiTheme="minorHAnsi"/>
          <w:sz w:val="22"/>
          <w:szCs w:val="22"/>
        </w:rPr>
        <w:t xml:space="preserve"> (</w:t>
      </w:r>
      <w:r w:rsidRPr="00874710">
        <w:rPr>
          <w:rStyle w:val="Hyperlink4"/>
          <w:rFonts w:asciiTheme="minorHAnsi" w:hAnsiTheme="minorHAnsi"/>
          <w:sz w:val="22"/>
          <w:szCs w:val="22"/>
        </w:rPr>
        <w:t>Editors</w:t>
      </w:r>
      <w:r w:rsidRPr="00874710">
        <w:rPr>
          <w:rFonts w:asciiTheme="minorHAnsi" w:hAnsiTheme="minorHAnsi"/>
          <w:sz w:val="22"/>
          <w:szCs w:val="22"/>
        </w:rPr>
        <w:t xml:space="preserve">: </w:t>
      </w:r>
      <w:r w:rsidRPr="00874710">
        <w:rPr>
          <w:rStyle w:val="Hyperlink4"/>
          <w:rFonts w:asciiTheme="minorHAnsi" w:hAnsiTheme="minorHAnsi"/>
          <w:sz w:val="22"/>
          <w:szCs w:val="22"/>
        </w:rPr>
        <w:t>Arthur</w:t>
      </w:r>
      <w:r w:rsidRPr="00874710">
        <w:rPr>
          <w:rFonts w:asciiTheme="minorHAnsi" w:hAnsiTheme="minorHAnsi"/>
          <w:sz w:val="22"/>
          <w:szCs w:val="22"/>
        </w:rPr>
        <w:t xml:space="preserve"> </w:t>
      </w:r>
      <w:r w:rsidRPr="00874710">
        <w:rPr>
          <w:rStyle w:val="Hyperlink4"/>
          <w:rFonts w:asciiTheme="minorHAnsi" w:hAnsiTheme="minorHAnsi"/>
          <w:sz w:val="22"/>
          <w:szCs w:val="22"/>
        </w:rPr>
        <w:t>D</w:t>
      </w:r>
      <w:r w:rsidRPr="00874710">
        <w:rPr>
          <w:rFonts w:asciiTheme="minorHAnsi" w:hAnsiTheme="minorHAnsi"/>
          <w:sz w:val="22"/>
          <w:szCs w:val="22"/>
        </w:rPr>
        <w:t xml:space="preserve">. </w:t>
      </w:r>
      <w:r w:rsidRPr="00874710">
        <w:rPr>
          <w:rStyle w:val="Hyperlink4"/>
          <w:rFonts w:asciiTheme="minorHAnsi" w:hAnsiTheme="minorHAnsi"/>
          <w:sz w:val="22"/>
          <w:szCs w:val="22"/>
        </w:rPr>
        <w:t>Smith</w:t>
      </w:r>
      <w:r w:rsidRPr="00874710">
        <w:rPr>
          <w:rFonts w:asciiTheme="minorHAnsi" w:hAnsiTheme="minorHAnsi"/>
          <w:sz w:val="22"/>
          <w:szCs w:val="22"/>
        </w:rPr>
        <w:t xml:space="preserve">, </w:t>
      </w:r>
      <w:r w:rsidRPr="00874710">
        <w:rPr>
          <w:rStyle w:val="Hyperlink4"/>
          <w:rFonts w:asciiTheme="minorHAnsi" w:hAnsiTheme="minorHAnsi"/>
          <w:sz w:val="22"/>
          <w:szCs w:val="22"/>
        </w:rPr>
        <w:t>Gopal</w:t>
      </w:r>
      <w:r w:rsidRPr="00874710">
        <w:rPr>
          <w:rFonts w:asciiTheme="minorHAnsi" w:hAnsiTheme="minorHAnsi"/>
          <w:sz w:val="22"/>
          <w:szCs w:val="22"/>
        </w:rPr>
        <w:t xml:space="preserve"> </w:t>
      </w:r>
      <w:r w:rsidRPr="00874710">
        <w:rPr>
          <w:rStyle w:val="Hyperlink4"/>
          <w:rFonts w:asciiTheme="minorHAnsi" w:hAnsiTheme="minorHAnsi"/>
          <w:sz w:val="22"/>
          <w:szCs w:val="22"/>
        </w:rPr>
        <w:t>H</w:t>
      </w:r>
      <w:r w:rsidRPr="00874710">
        <w:rPr>
          <w:rFonts w:asciiTheme="minorHAnsi" w:hAnsiTheme="minorHAnsi"/>
          <w:sz w:val="22"/>
          <w:szCs w:val="22"/>
        </w:rPr>
        <w:t xml:space="preserve">. </w:t>
      </w:r>
      <w:proofErr w:type="spellStart"/>
      <w:r w:rsidRPr="00874710">
        <w:rPr>
          <w:rStyle w:val="Hyperlink4"/>
          <w:rFonts w:asciiTheme="minorHAnsi" w:hAnsiTheme="minorHAnsi"/>
          <w:sz w:val="22"/>
          <w:szCs w:val="22"/>
        </w:rPr>
        <w:t>Badlani</w:t>
      </w:r>
      <w:proofErr w:type="spellEnd"/>
      <w:r w:rsidRPr="00874710">
        <w:rPr>
          <w:rFonts w:asciiTheme="minorHAnsi" w:hAnsiTheme="minorHAnsi"/>
          <w:sz w:val="22"/>
          <w:szCs w:val="22"/>
        </w:rPr>
        <w:t xml:space="preserve">, </w:t>
      </w:r>
      <w:r w:rsidRPr="00874710">
        <w:rPr>
          <w:rStyle w:val="Hyperlink4"/>
          <w:rFonts w:asciiTheme="minorHAnsi" w:hAnsiTheme="minorHAnsi"/>
          <w:sz w:val="22"/>
          <w:szCs w:val="22"/>
        </w:rPr>
        <w:t>Glenn</w:t>
      </w:r>
      <w:r w:rsidRPr="00874710">
        <w:rPr>
          <w:rFonts w:asciiTheme="minorHAnsi" w:hAnsiTheme="minorHAnsi"/>
          <w:sz w:val="22"/>
          <w:szCs w:val="22"/>
        </w:rPr>
        <w:t xml:space="preserve"> </w:t>
      </w:r>
      <w:r w:rsidRPr="00874710">
        <w:rPr>
          <w:rStyle w:val="Hyperlink4"/>
          <w:rFonts w:asciiTheme="minorHAnsi" w:hAnsiTheme="minorHAnsi"/>
          <w:sz w:val="22"/>
          <w:szCs w:val="22"/>
        </w:rPr>
        <w:t>M</w:t>
      </w:r>
      <w:r w:rsidRPr="00874710">
        <w:rPr>
          <w:rFonts w:asciiTheme="minorHAnsi" w:hAnsiTheme="minorHAnsi"/>
          <w:sz w:val="22"/>
          <w:szCs w:val="22"/>
        </w:rPr>
        <w:t xml:space="preserve">. </w:t>
      </w:r>
      <w:r w:rsidRPr="00874710">
        <w:rPr>
          <w:rStyle w:val="Hyperlink4"/>
          <w:rFonts w:asciiTheme="minorHAnsi" w:hAnsiTheme="minorHAnsi"/>
          <w:sz w:val="22"/>
          <w:szCs w:val="22"/>
        </w:rPr>
        <w:t>Preminger</w:t>
      </w:r>
      <w:r w:rsidRPr="00874710">
        <w:rPr>
          <w:rFonts w:asciiTheme="minorHAnsi" w:hAnsiTheme="minorHAnsi"/>
          <w:sz w:val="22"/>
          <w:szCs w:val="22"/>
        </w:rPr>
        <w:t xml:space="preserve">, </w:t>
      </w:r>
      <w:r w:rsidRPr="00874710">
        <w:rPr>
          <w:rStyle w:val="Hyperlink4"/>
          <w:rFonts w:asciiTheme="minorHAnsi" w:hAnsiTheme="minorHAnsi"/>
          <w:sz w:val="22"/>
          <w:szCs w:val="22"/>
        </w:rPr>
        <w:t>Louis</w:t>
      </w:r>
      <w:r w:rsidRPr="00874710">
        <w:rPr>
          <w:rFonts w:asciiTheme="minorHAnsi" w:hAnsiTheme="minorHAnsi"/>
          <w:sz w:val="22"/>
          <w:szCs w:val="22"/>
        </w:rPr>
        <w:t xml:space="preserve"> </w:t>
      </w:r>
      <w:r w:rsidRPr="00874710">
        <w:rPr>
          <w:rStyle w:val="Hyperlink4"/>
          <w:rFonts w:asciiTheme="minorHAnsi" w:hAnsiTheme="minorHAnsi"/>
          <w:sz w:val="22"/>
          <w:szCs w:val="22"/>
        </w:rPr>
        <w:t>R</w:t>
      </w:r>
      <w:r w:rsidRPr="00874710">
        <w:rPr>
          <w:rFonts w:asciiTheme="minorHAnsi" w:hAnsiTheme="minorHAnsi"/>
          <w:sz w:val="22"/>
          <w:szCs w:val="22"/>
        </w:rPr>
        <w:t xml:space="preserve">. </w:t>
      </w:r>
      <w:proofErr w:type="spellStart"/>
      <w:r w:rsidRPr="00874710">
        <w:rPr>
          <w:rStyle w:val="Hyperlink4"/>
          <w:rFonts w:asciiTheme="minorHAnsi" w:hAnsiTheme="minorHAnsi"/>
          <w:sz w:val="22"/>
          <w:szCs w:val="22"/>
        </w:rPr>
        <w:t>Kavoussi</w:t>
      </w:r>
      <w:proofErr w:type="spellEnd"/>
      <w:r w:rsidRPr="00874710">
        <w:rPr>
          <w:rStyle w:val="ab"/>
          <w:rFonts w:asciiTheme="minorHAnsi" w:hAnsiTheme="minorHAnsi"/>
          <w:b/>
          <w:bCs/>
          <w:i/>
          <w:iCs/>
          <w:sz w:val="22"/>
          <w:szCs w:val="22"/>
        </w:rPr>
        <w:t>-</w:t>
      </w:r>
      <w:r w:rsidRPr="00874710">
        <w:rPr>
          <w:rStyle w:val="Hyperlink4"/>
          <w:rFonts w:asciiTheme="minorHAnsi" w:hAnsiTheme="minorHAnsi"/>
          <w:sz w:val="22"/>
          <w:szCs w:val="22"/>
        </w:rPr>
        <w:t>DOI</w:t>
      </w:r>
      <w:r w:rsidRPr="00874710">
        <w:rPr>
          <w:rFonts w:asciiTheme="minorHAnsi" w:hAnsiTheme="minorHAnsi"/>
          <w:sz w:val="22"/>
          <w:szCs w:val="22"/>
        </w:rPr>
        <w:t>: 10.1002/9781444345148.</w:t>
      </w:r>
      <w:proofErr w:type="spellStart"/>
      <w:r w:rsidRPr="00874710">
        <w:rPr>
          <w:rStyle w:val="Hyperlink4"/>
          <w:rFonts w:asciiTheme="minorHAnsi" w:hAnsiTheme="minorHAnsi"/>
          <w:sz w:val="22"/>
          <w:szCs w:val="22"/>
        </w:rPr>
        <w:t>ch</w:t>
      </w:r>
      <w:proofErr w:type="spellEnd"/>
      <w:r w:rsidRPr="00874710">
        <w:rPr>
          <w:rFonts w:asciiTheme="minorHAnsi" w:hAnsiTheme="minorHAnsi"/>
          <w:sz w:val="22"/>
          <w:szCs w:val="22"/>
        </w:rPr>
        <w:t>51)</w:t>
      </w:r>
      <w:r w:rsidRPr="00874710">
        <w:rPr>
          <w:rStyle w:val="ab"/>
          <w:rFonts w:asciiTheme="minorHAnsi" w:hAnsiTheme="minorHAnsi"/>
          <w:sz w:val="22"/>
          <w:szCs w:val="22"/>
        </w:rPr>
        <w:t xml:space="preserve"> </w:t>
      </w:r>
      <w:r w:rsidRPr="00874710">
        <w:rPr>
          <w:rFonts w:asciiTheme="minorHAnsi" w:hAnsiTheme="minorHAnsi"/>
          <w:sz w:val="22"/>
          <w:szCs w:val="22"/>
        </w:rPr>
        <w:t xml:space="preserve">το οποίο εκδόθηκε το 2012 από τον εκδοτικό οίκο </w:t>
      </w:r>
      <w:r w:rsidRPr="00874710">
        <w:rPr>
          <w:rStyle w:val="Hyperlink4"/>
          <w:rFonts w:asciiTheme="minorHAnsi" w:hAnsiTheme="minorHAnsi"/>
          <w:sz w:val="22"/>
          <w:szCs w:val="22"/>
        </w:rPr>
        <w:t>Blackwell</w:t>
      </w:r>
      <w:r w:rsidRPr="00874710">
        <w:rPr>
          <w:rFonts w:asciiTheme="minorHAnsi" w:hAnsiTheme="minorHAnsi"/>
          <w:sz w:val="22"/>
          <w:szCs w:val="22"/>
        </w:rPr>
        <w:t xml:space="preserve"> </w:t>
      </w:r>
      <w:r w:rsidRPr="00874710">
        <w:rPr>
          <w:rStyle w:val="Hyperlink4"/>
          <w:rFonts w:asciiTheme="minorHAnsi" w:hAnsiTheme="minorHAnsi"/>
          <w:sz w:val="22"/>
          <w:szCs w:val="22"/>
        </w:rPr>
        <w:t>Publishing</w:t>
      </w:r>
      <w:r w:rsidRPr="00874710">
        <w:rPr>
          <w:rFonts w:asciiTheme="minorHAnsi" w:hAnsiTheme="minorHAnsi"/>
          <w:sz w:val="22"/>
          <w:szCs w:val="22"/>
        </w:rPr>
        <w:t xml:space="preserve"> </w:t>
      </w:r>
      <w:r w:rsidRPr="00874710">
        <w:rPr>
          <w:rStyle w:val="Hyperlink4"/>
          <w:rFonts w:asciiTheme="minorHAnsi" w:hAnsiTheme="minorHAnsi"/>
          <w:sz w:val="22"/>
          <w:szCs w:val="22"/>
        </w:rPr>
        <w:t>Ltd</w:t>
      </w:r>
      <w:r w:rsidRPr="00874710">
        <w:rPr>
          <w:rFonts w:asciiTheme="minorHAnsi" w:hAnsiTheme="minorHAnsi"/>
          <w:sz w:val="22"/>
          <w:szCs w:val="22"/>
        </w:rPr>
        <w:t>.</w:t>
      </w:r>
    </w:p>
    <w:p w14:paraId="389E5282" w14:textId="77777777" w:rsidR="0093222E" w:rsidRDefault="0093222E">
      <w:pPr>
        <w:pStyle w:val="a7"/>
        <w:ind w:left="0"/>
        <w:rPr>
          <w:sz w:val="24"/>
          <w:szCs w:val="24"/>
        </w:rPr>
      </w:pPr>
    </w:p>
    <w:p w14:paraId="2CD018EC" w14:textId="77777777" w:rsidR="0093222E" w:rsidRPr="00874710" w:rsidRDefault="00020C39" w:rsidP="008E66F1">
      <w:pPr>
        <w:pStyle w:val="aux"/>
        <w:numPr>
          <w:ilvl w:val="0"/>
          <w:numId w:val="110"/>
        </w:numPr>
        <w:rPr>
          <w:rFonts w:asciiTheme="minorHAnsi" w:hAnsiTheme="minorHAnsi"/>
          <w:b/>
          <w:bCs/>
        </w:rPr>
      </w:pPr>
      <w:proofErr w:type="spellStart"/>
      <w:r w:rsidRPr="00874710">
        <w:rPr>
          <w:rFonts w:asciiTheme="minorHAnsi" w:hAnsiTheme="minorHAnsi"/>
          <w:b/>
          <w:bCs/>
        </w:rPr>
        <w:t>PVP</w:t>
      </w:r>
      <w:proofErr w:type="spellEnd"/>
      <w:r w:rsidRPr="00874710">
        <w:rPr>
          <w:rFonts w:asciiTheme="minorHAnsi" w:hAnsiTheme="minorHAnsi"/>
          <w:b/>
          <w:bCs/>
        </w:rPr>
        <w:t xml:space="preserve"> versus </w:t>
      </w:r>
      <w:proofErr w:type="spellStart"/>
      <w:r w:rsidRPr="00874710">
        <w:rPr>
          <w:rFonts w:asciiTheme="minorHAnsi" w:hAnsiTheme="minorHAnsi"/>
          <w:b/>
          <w:bCs/>
        </w:rPr>
        <w:t>HOLEP</w:t>
      </w:r>
      <w:proofErr w:type="spellEnd"/>
      <w:r w:rsidRPr="00874710">
        <w:rPr>
          <w:rFonts w:asciiTheme="minorHAnsi" w:hAnsiTheme="minorHAnsi"/>
          <w:b/>
          <w:bCs/>
        </w:rPr>
        <w:t>. Current outcomes and future strategies.</w:t>
      </w:r>
    </w:p>
    <w:p w14:paraId="4658EB74" w14:textId="77777777" w:rsidR="0093222E" w:rsidRPr="00874710" w:rsidRDefault="00020C39">
      <w:pPr>
        <w:pStyle w:val="aux"/>
        <w:ind w:left="360" w:firstLine="360"/>
        <w:rPr>
          <w:rStyle w:val="ab"/>
          <w:rFonts w:asciiTheme="minorHAnsi" w:hAnsiTheme="minorHAnsi"/>
          <w:lang w:val="fr-FR"/>
        </w:rPr>
      </w:pPr>
      <w:proofErr w:type="spellStart"/>
      <w:r w:rsidRPr="00874710">
        <w:rPr>
          <w:rStyle w:val="ab"/>
          <w:rFonts w:asciiTheme="minorHAnsi" w:hAnsiTheme="minorHAnsi"/>
          <w:b/>
          <w:bCs/>
          <w:color w:val="1F497D"/>
          <w:u w:color="1F497D"/>
          <w:lang w:val="fr-FR"/>
        </w:rPr>
        <w:t>Sountoulides</w:t>
      </w:r>
      <w:proofErr w:type="spellEnd"/>
      <w:r w:rsidRPr="00874710">
        <w:rPr>
          <w:rStyle w:val="ab"/>
          <w:rFonts w:asciiTheme="minorHAnsi" w:hAnsiTheme="minorHAnsi"/>
          <w:b/>
          <w:bCs/>
          <w:color w:val="1F497D"/>
          <w:u w:color="1F497D"/>
          <w:lang w:val="fr-FR"/>
        </w:rPr>
        <w:t xml:space="preserve"> P</w:t>
      </w:r>
      <w:r w:rsidRPr="00874710">
        <w:rPr>
          <w:rStyle w:val="ab"/>
          <w:rFonts w:asciiTheme="minorHAnsi" w:hAnsiTheme="minorHAnsi"/>
          <w:lang w:val="fr-FR"/>
        </w:rPr>
        <w:t xml:space="preserve">, Kaufmann O, </w:t>
      </w:r>
      <w:proofErr w:type="spellStart"/>
      <w:r w:rsidRPr="00874710">
        <w:rPr>
          <w:rStyle w:val="ab"/>
          <w:rFonts w:asciiTheme="minorHAnsi" w:hAnsiTheme="minorHAnsi"/>
          <w:lang w:val="fr-FR"/>
        </w:rPr>
        <w:t>Kikidakis</w:t>
      </w:r>
      <w:proofErr w:type="spellEnd"/>
      <w:r w:rsidRPr="00874710">
        <w:rPr>
          <w:rStyle w:val="ab"/>
          <w:rFonts w:asciiTheme="minorHAnsi" w:hAnsiTheme="minorHAnsi"/>
          <w:lang w:val="fr-FR"/>
        </w:rPr>
        <w:t xml:space="preserve"> D, </w:t>
      </w:r>
      <w:proofErr w:type="spellStart"/>
      <w:r w:rsidRPr="00874710">
        <w:rPr>
          <w:rStyle w:val="ab"/>
          <w:rFonts w:asciiTheme="minorHAnsi" w:hAnsiTheme="minorHAnsi"/>
          <w:lang w:val="fr-FR"/>
        </w:rPr>
        <w:t>Pardalidis</w:t>
      </w:r>
      <w:proofErr w:type="spellEnd"/>
      <w:r w:rsidRPr="00874710">
        <w:rPr>
          <w:rStyle w:val="ab"/>
          <w:rFonts w:asciiTheme="minorHAnsi" w:hAnsiTheme="minorHAnsi"/>
          <w:lang w:val="fr-FR"/>
        </w:rPr>
        <w:t xml:space="preserve"> N</w:t>
      </w:r>
    </w:p>
    <w:p w14:paraId="5C4D9330" w14:textId="77777777" w:rsidR="00874710" w:rsidRDefault="00874710">
      <w:pPr>
        <w:pStyle w:val="aux"/>
        <w:ind w:left="360"/>
        <w:rPr>
          <w:rStyle w:val="ab"/>
          <w:rFonts w:asciiTheme="minorHAnsi" w:hAnsiTheme="minorHAnsi"/>
          <w:lang w:val="fr-FR"/>
        </w:rPr>
      </w:pPr>
    </w:p>
    <w:p w14:paraId="27146E4F" w14:textId="0CC7E21D" w:rsidR="0093222E" w:rsidRPr="00874710" w:rsidRDefault="00020C39">
      <w:pPr>
        <w:pStyle w:val="aux"/>
        <w:ind w:left="360"/>
        <w:rPr>
          <w:rStyle w:val="ab"/>
          <w:rFonts w:asciiTheme="minorHAnsi" w:hAnsiTheme="minorHAnsi"/>
          <w:lang w:val="fr-FR"/>
        </w:rPr>
      </w:pPr>
      <w:proofErr w:type="spellStart"/>
      <w:r w:rsidRPr="00874710">
        <w:rPr>
          <w:rStyle w:val="ab"/>
          <w:rFonts w:asciiTheme="minorHAnsi" w:hAnsiTheme="minorHAnsi"/>
          <w:lang w:val="fr-FR"/>
        </w:rPr>
        <w:t>ARCHIVOS</w:t>
      </w:r>
      <w:proofErr w:type="spellEnd"/>
      <w:r w:rsidRPr="00874710">
        <w:rPr>
          <w:rStyle w:val="ab"/>
          <w:rFonts w:asciiTheme="minorHAnsi" w:hAnsiTheme="minorHAnsi"/>
          <w:lang w:val="fr-FR"/>
        </w:rPr>
        <w:t xml:space="preserve"> </w:t>
      </w:r>
      <w:proofErr w:type="spellStart"/>
      <w:r w:rsidRPr="00874710">
        <w:rPr>
          <w:rStyle w:val="ab"/>
          <w:rFonts w:asciiTheme="minorHAnsi" w:hAnsiTheme="minorHAnsi"/>
          <w:lang w:val="fr-FR"/>
        </w:rPr>
        <w:t>ESPANOLES</w:t>
      </w:r>
      <w:proofErr w:type="spellEnd"/>
      <w:r w:rsidRPr="00874710">
        <w:rPr>
          <w:rStyle w:val="ab"/>
          <w:rFonts w:asciiTheme="minorHAnsi" w:hAnsiTheme="minorHAnsi"/>
          <w:lang w:val="fr-FR"/>
        </w:rPr>
        <w:t xml:space="preserve"> DE </w:t>
      </w:r>
      <w:proofErr w:type="spellStart"/>
      <w:r w:rsidRPr="00874710">
        <w:rPr>
          <w:rStyle w:val="ab"/>
          <w:rFonts w:asciiTheme="minorHAnsi" w:hAnsiTheme="minorHAnsi"/>
          <w:lang w:val="fr-FR"/>
        </w:rPr>
        <w:t>UROLOGIA</w:t>
      </w:r>
      <w:proofErr w:type="spellEnd"/>
      <w:r w:rsidRPr="00874710">
        <w:rPr>
          <w:rStyle w:val="ab"/>
          <w:rFonts w:asciiTheme="minorHAnsi" w:hAnsiTheme="minorHAnsi"/>
          <w:lang w:val="fr-FR"/>
        </w:rPr>
        <w:t xml:space="preserve"> 2010 Mar</w:t>
      </w:r>
      <w:r w:rsidR="00C24C8B">
        <w:rPr>
          <w:rStyle w:val="ab"/>
          <w:rFonts w:asciiTheme="minorHAnsi" w:hAnsiTheme="minorHAnsi"/>
          <w:lang w:val="fr-FR"/>
        </w:rPr>
        <w:t> </w:t>
      </w:r>
      <w:r w:rsidRPr="00874710">
        <w:rPr>
          <w:rStyle w:val="ab"/>
          <w:rFonts w:asciiTheme="minorHAnsi" w:hAnsiTheme="minorHAnsi"/>
          <w:lang w:val="fr-FR"/>
        </w:rPr>
        <w:t>; 63(2)</w:t>
      </w:r>
      <w:r w:rsidR="00C24C8B">
        <w:rPr>
          <w:rStyle w:val="ab"/>
          <w:rFonts w:asciiTheme="minorHAnsi" w:hAnsiTheme="minorHAnsi"/>
          <w:lang w:val="fr-FR"/>
        </w:rPr>
        <w:t> </w:t>
      </w:r>
      <w:r w:rsidRPr="00874710">
        <w:rPr>
          <w:rStyle w:val="ab"/>
          <w:rFonts w:asciiTheme="minorHAnsi" w:hAnsiTheme="minorHAnsi"/>
          <w:lang w:val="fr-FR"/>
        </w:rPr>
        <w:t>:89-101 (</w:t>
      </w:r>
      <w:proofErr w:type="spellStart"/>
      <w:r w:rsidRPr="00874710">
        <w:rPr>
          <w:rStyle w:val="ab"/>
          <w:rFonts w:asciiTheme="minorHAnsi" w:hAnsiTheme="minorHAnsi"/>
          <w:lang w:val="fr-FR"/>
        </w:rPr>
        <w:t>Indexed</w:t>
      </w:r>
      <w:proofErr w:type="spellEnd"/>
      <w:r w:rsidRPr="00874710">
        <w:rPr>
          <w:rStyle w:val="ab"/>
          <w:rFonts w:asciiTheme="minorHAnsi" w:hAnsiTheme="minorHAnsi"/>
          <w:lang w:val="fr-FR"/>
        </w:rPr>
        <w:t xml:space="preserve"> in </w:t>
      </w:r>
      <w:proofErr w:type="spellStart"/>
      <w:r w:rsidRPr="00874710">
        <w:rPr>
          <w:rStyle w:val="ab"/>
          <w:rFonts w:asciiTheme="minorHAnsi" w:hAnsiTheme="minorHAnsi"/>
          <w:lang w:val="fr-FR"/>
        </w:rPr>
        <w:t>PubMed</w:t>
      </w:r>
      <w:proofErr w:type="spellEnd"/>
      <w:r w:rsidRPr="00874710">
        <w:rPr>
          <w:rStyle w:val="ab"/>
          <w:rFonts w:asciiTheme="minorHAnsi" w:hAnsiTheme="minorHAnsi"/>
          <w:lang w:val="fr-FR"/>
        </w:rPr>
        <w:t>)</w:t>
      </w:r>
    </w:p>
    <w:p w14:paraId="55D88651" w14:textId="77777777" w:rsidR="0093222E" w:rsidRPr="00874710" w:rsidRDefault="00020C39">
      <w:pPr>
        <w:pStyle w:val="a7"/>
        <w:numPr>
          <w:ilvl w:val="0"/>
          <w:numId w:val="29"/>
        </w:numPr>
        <w:spacing w:line="360" w:lineRule="auto"/>
        <w:rPr>
          <w:rFonts w:asciiTheme="minorHAnsi" w:hAnsiTheme="minorHAnsi"/>
          <w:sz w:val="24"/>
          <w:szCs w:val="24"/>
        </w:rPr>
      </w:pPr>
      <w:r w:rsidRPr="00874710">
        <w:rPr>
          <w:rStyle w:val="ab"/>
          <w:rFonts w:asciiTheme="minorHAnsi" w:hAnsiTheme="minorHAnsi"/>
          <w:b/>
          <w:bCs/>
          <w:i/>
          <w:iCs/>
          <w:sz w:val="24"/>
          <w:szCs w:val="24"/>
        </w:rPr>
        <w:t>βιβλιογραφικές αναφορές (</w:t>
      </w:r>
      <w:r w:rsidRPr="00874710">
        <w:rPr>
          <w:rStyle w:val="ab"/>
          <w:rFonts w:asciiTheme="minorHAnsi" w:hAnsiTheme="minorHAnsi"/>
          <w:b/>
          <w:bCs/>
          <w:i/>
          <w:iCs/>
          <w:sz w:val="24"/>
          <w:szCs w:val="24"/>
          <w:lang w:val="en-US"/>
        </w:rPr>
        <w:t>citations</w:t>
      </w:r>
      <w:r w:rsidRPr="00874710">
        <w:rPr>
          <w:rStyle w:val="ab"/>
          <w:rFonts w:asciiTheme="minorHAnsi" w:hAnsiTheme="minorHAnsi"/>
          <w:b/>
          <w:bCs/>
          <w:i/>
          <w:iCs/>
          <w:sz w:val="24"/>
          <w:szCs w:val="24"/>
        </w:rPr>
        <w:t>)</w:t>
      </w:r>
      <w:r w:rsidRPr="00874710">
        <w:rPr>
          <w:rStyle w:val="Hyperlink4"/>
          <w:rFonts w:asciiTheme="minorHAnsi" w:hAnsiTheme="minorHAnsi"/>
          <w:sz w:val="24"/>
          <w:szCs w:val="24"/>
        </w:rPr>
        <w:t xml:space="preserve"> </w:t>
      </w:r>
      <w:r w:rsidRPr="00874710">
        <w:rPr>
          <w:rFonts w:asciiTheme="minorHAnsi" w:hAnsiTheme="minorHAnsi"/>
          <w:sz w:val="24"/>
          <w:szCs w:val="24"/>
        </w:rPr>
        <w:t>:</w:t>
      </w:r>
      <w:r w:rsidRPr="00874710">
        <w:rPr>
          <w:rStyle w:val="Hyperlink4"/>
          <w:rFonts w:asciiTheme="minorHAnsi" w:hAnsiTheme="minorHAnsi"/>
          <w:sz w:val="24"/>
          <w:szCs w:val="24"/>
        </w:rPr>
        <w:t xml:space="preserve"> </w:t>
      </w:r>
      <w:r w:rsidRPr="00874710">
        <w:rPr>
          <w:rStyle w:val="ab"/>
          <w:rFonts w:asciiTheme="minorHAnsi" w:hAnsiTheme="minorHAnsi"/>
          <w:b/>
          <w:bCs/>
          <w:sz w:val="24"/>
          <w:szCs w:val="24"/>
          <w:lang w:val="en-US"/>
        </w:rPr>
        <w:t>1</w:t>
      </w:r>
    </w:p>
    <w:p w14:paraId="6EA5C56A" w14:textId="77777777" w:rsidR="0093222E" w:rsidRPr="00874710" w:rsidRDefault="0093222E">
      <w:pPr>
        <w:pStyle w:val="aux"/>
        <w:rPr>
          <w:rStyle w:val="ab"/>
          <w:rFonts w:asciiTheme="minorHAnsi" w:hAnsiTheme="minorHAnsi"/>
          <w:i/>
          <w:iCs/>
        </w:rPr>
      </w:pPr>
    </w:p>
    <w:p w14:paraId="6893543D" w14:textId="6B3A3A77" w:rsidR="0093222E" w:rsidRPr="00874710" w:rsidRDefault="00020C39" w:rsidP="00C24C8B">
      <w:pPr>
        <w:pStyle w:val="aux"/>
        <w:numPr>
          <w:ilvl w:val="2"/>
          <w:numId w:val="140"/>
        </w:numPr>
        <w:rPr>
          <w:rStyle w:val="ab"/>
          <w:rFonts w:asciiTheme="minorHAnsi" w:hAnsiTheme="minorHAnsi"/>
          <w:sz w:val="18"/>
          <w:szCs w:val="18"/>
        </w:rPr>
      </w:pPr>
      <w:r w:rsidRPr="00874710">
        <w:rPr>
          <w:rStyle w:val="ab"/>
          <w:rFonts w:asciiTheme="minorHAnsi" w:hAnsiTheme="minorHAnsi"/>
          <w:b/>
          <w:bCs/>
        </w:rPr>
        <w:t>Secondary malignancies following radiotherapy for prostate cancer.</w:t>
      </w:r>
    </w:p>
    <w:p w14:paraId="7713952E" w14:textId="77777777" w:rsidR="0093222E" w:rsidRPr="00874710" w:rsidRDefault="00020C39">
      <w:pPr>
        <w:pStyle w:val="a0"/>
        <w:tabs>
          <w:tab w:val="left" w:pos="3360"/>
        </w:tabs>
        <w:spacing w:line="480" w:lineRule="auto"/>
        <w:ind w:left="360"/>
        <w:jc w:val="both"/>
        <w:rPr>
          <w:rStyle w:val="ab"/>
          <w:rFonts w:asciiTheme="minorHAnsi" w:hAnsiTheme="minorHAnsi"/>
          <w:sz w:val="24"/>
          <w:szCs w:val="24"/>
          <w:lang w:val="en-US"/>
        </w:rPr>
      </w:pPr>
      <w:r w:rsidRPr="00874710">
        <w:rPr>
          <w:rStyle w:val="ab"/>
          <w:rFonts w:asciiTheme="minorHAnsi" w:hAnsiTheme="minorHAnsi"/>
          <w:sz w:val="24"/>
          <w:szCs w:val="24"/>
          <w:lang w:val="en-US"/>
        </w:rPr>
        <w:t xml:space="preserve">     </w:t>
      </w:r>
      <w:proofErr w:type="spellStart"/>
      <w:r w:rsidRPr="00874710">
        <w:rPr>
          <w:rStyle w:val="ab"/>
          <w:rFonts w:asciiTheme="minorHAnsi" w:hAnsiTheme="minorHAnsi"/>
          <w:b/>
          <w:bCs/>
          <w:color w:val="1F497D"/>
          <w:sz w:val="24"/>
          <w:szCs w:val="24"/>
          <w:u w:color="1F497D"/>
          <w:lang w:val="en-US"/>
        </w:rPr>
        <w:t>Sountoulides</w:t>
      </w:r>
      <w:proofErr w:type="spellEnd"/>
      <w:r w:rsidRPr="00874710">
        <w:rPr>
          <w:rStyle w:val="ab"/>
          <w:rFonts w:asciiTheme="minorHAnsi" w:hAnsiTheme="minorHAnsi"/>
          <w:b/>
          <w:bCs/>
          <w:color w:val="1F497D"/>
          <w:sz w:val="24"/>
          <w:szCs w:val="24"/>
          <w:u w:color="1F497D"/>
          <w:lang w:val="en-US"/>
        </w:rPr>
        <w:t xml:space="preserve"> P</w:t>
      </w:r>
      <w:r w:rsidRPr="00874710">
        <w:rPr>
          <w:rStyle w:val="ab"/>
          <w:rFonts w:asciiTheme="minorHAnsi" w:hAnsiTheme="minorHAnsi"/>
          <w:sz w:val="24"/>
          <w:szCs w:val="24"/>
          <w:lang w:val="en-US"/>
        </w:rPr>
        <w:t xml:space="preserve">, </w:t>
      </w:r>
      <w:proofErr w:type="spellStart"/>
      <w:r w:rsidRPr="00874710">
        <w:rPr>
          <w:rStyle w:val="ab"/>
          <w:rFonts w:asciiTheme="minorHAnsi" w:hAnsiTheme="minorHAnsi"/>
          <w:sz w:val="24"/>
          <w:szCs w:val="24"/>
          <w:lang w:val="en-US"/>
        </w:rPr>
        <w:t>Koletsas</w:t>
      </w:r>
      <w:proofErr w:type="spellEnd"/>
      <w:r w:rsidRPr="00874710">
        <w:rPr>
          <w:rStyle w:val="ab"/>
          <w:rFonts w:asciiTheme="minorHAnsi" w:hAnsiTheme="minorHAnsi"/>
          <w:sz w:val="24"/>
          <w:szCs w:val="24"/>
          <w:lang w:val="en-US"/>
        </w:rPr>
        <w:t xml:space="preserve"> N, </w:t>
      </w:r>
      <w:proofErr w:type="spellStart"/>
      <w:r w:rsidRPr="00874710">
        <w:rPr>
          <w:rStyle w:val="ab"/>
          <w:rFonts w:asciiTheme="minorHAnsi" w:hAnsiTheme="minorHAnsi"/>
          <w:sz w:val="24"/>
          <w:szCs w:val="24"/>
          <w:lang w:val="en-US"/>
        </w:rPr>
        <w:t>Kikidakis</w:t>
      </w:r>
      <w:proofErr w:type="spellEnd"/>
      <w:r w:rsidRPr="00874710">
        <w:rPr>
          <w:rStyle w:val="ab"/>
          <w:rFonts w:asciiTheme="minorHAnsi" w:hAnsiTheme="minorHAnsi"/>
          <w:sz w:val="24"/>
          <w:szCs w:val="24"/>
          <w:lang w:val="en-US"/>
        </w:rPr>
        <w:t xml:space="preserve"> D, </w:t>
      </w:r>
      <w:proofErr w:type="spellStart"/>
      <w:r w:rsidRPr="00874710">
        <w:rPr>
          <w:rStyle w:val="ab"/>
          <w:rFonts w:asciiTheme="minorHAnsi" w:hAnsiTheme="minorHAnsi"/>
          <w:sz w:val="24"/>
          <w:szCs w:val="24"/>
          <w:lang w:val="en-US"/>
        </w:rPr>
        <w:t>Paschalidis</w:t>
      </w:r>
      <w:proofErr w:type="spellEnd"/>
      <w:r w:rsidRPr="00874710">
        <w:rPr>
          <w:rStyle w:val="ab"/>
          <w:rFonts w:asciiTheme="minorHAnsi" w:hAnsiTheme="minorHAnsi"/>
          <w:sz w:val="24"/>
          <w:szCs w:val="24"/>
          <w:lang w:val="en-US"/>
        </w:rPr>
        <w:t xml:space="preserve"> K, </w:t>
      </w:r>
      <w:proofErr w:type="spellStart"/>
      <w:r w:rsidRPr="00874710">
        <w:rPr>
          <w:rStyle w:val="ab"/>
          <w:rFonts w:asciiTheme="minorHAnsi" w:hAnsiTheme="minorHAnsi"/>
          <w:sz w:val="24"/>
          <w:szCs w:val="24"/>
          <w:lang w:val="en-US"/>
        </w:rPr>
        <w:t>Sofikitis</w:t>
      </w:r>
      <w:proofErr w:type="spellEnd"/>
      <w:r w:rsidRPr="00874710">
        <w:rPr>
          <w:rStyle w:val="ab"/>
          <w:rFonts w:asciiTheme="minorHAnsi" w:hAnsiTheme="minorHAnsi"/>
          <w:sz w:val="24"/>
          <w:szCs w:val="24"/>
          <w:lang w:val="en-US"/>
        </w:rPr>
        <w:t xml:space="preserve"> N </w:t>
      </w:r>
    </w:p>
    <w:p w14:paraId="454EEA90" w14:textId="77777777" w:rsidR="0093222E" w:rsidRDefault="00020C39" w:rsidP="00874710">
      <w:pPr>
        <w:pStyle w:val="a0"/>
        <w:tabs>
          <w:tab w:val="left" w:pos="3360"/>
        </w:tabs>
        <w:ind w:left="720"/>
        <w:jc w:val="both"/>
        <w:rPr>
          <w:rStyle w:val="ab"/>
          <w:rFonts w:asciiTheme="minorHAnsi" w:hAnsiTheme="minorHAnsi"/>
          <w:sz w:val="24"/>
          <w:szCs w:val="24"/>
          <w:lang w:val="en-US"/>
        </w:rPr>
      </w:pPr>
      <w:r w:rsidRPr="00874710">
        <w:rPr>
          <w:rStyle w:val="ab"/>
          <w:rFonts w:asciiTheme="minorHAnsi" w:hAnsiTheme="minorHAnsi"/>
          <w:sz w:val="24"/>
          <w:szCs w:val="24"/>
          <w:lang w:val="en-US"/>
        </w:rPr>
        <w:t>THERAPEUTIC ADVANCES IN UROLOGY 2010; 2(3):119-125 (Indexed in PubMed)</w:t>
      </w:r>
    </w:p>
    <w:p w14:paraId="7F898308" w14:textId="77777777" w:rsidR="00874710" w:rsidRPr="00874710" w:rsidRDefault="00874710" w:rsidP="00874710">
      <w:pPr>
        <w:pStyle w:val="a0"/>
        <w:tabs>
          <w:tab w:val="left" w:pos="3360"/>
        </w:tabs>
        <w:ind w:left="720"/>
        <w:jc w:val="both"/>
        <w:rPr>
          <w:rStyle w:val="ab"/>
          <w:rFonts w:asciiTheme="minorHAnsi" w:hAnsiTheme="minorHAnsi"/>
          <w:sz w:val="24"/>
          <w:szCs w:val="24"/>
          <w:lang w:val="en-US"/>
        </w:rPr>
      </w:pPr>
    </w:p>
    <w:p w14:paraId="5974B940" w14:textId="77777777" w:rsidR="0093222E" w:rsidRPr="00874710" w:rsidRDefault="00020C39" w:rsidP="000E1BF9">
      <w:pPr>
        <w:pStyle w:val="a7"/>
        <w:numPr>
          <w:ilvl w:val="0"/>
          <w:numId w:val="29"/>
        </w:numPr>
        <w:tabs>
          <w:tab w:val="left" w:pos="3360"/>
        </w:tabs>
        <w:spacing w:line="360" w:lineRule="auto"/>
        <w:rPr>
          <w:rStyle w:val="ab"/>
          <w:sz w:val="24"/>
          <w:szCs w:val="24"/>
        </w:rPr>
      </w:pPr>
      <w:r w:rsidRPr="00874710">
        <w:rPr>
          <w:rStyle w:val="ab"/>
          <w:rFonts w:asciiTheme="minorHAnsi" w:hAnsiTheme="minorHAnsi"/>
          <w:b/>
          <w:bCs/>
          <w:i/>
          <w:iCs/>
          <w:sz w:val="24"/>
          <w:szCs w:val="24"/>
        </w:rPr>
        <w:t>βιβλιογραφικές αναφορές (</w:t>
      </w:r>
      <w:r w:rsidRPr="00874710">
        <w:rPr>
          <w:rStyle w:val="ab"/>
          <w:rFonts w:asciiTheme="minorHAnsi" w:hAnsiTheme="minorHAnsi"/>
          <w:b/>
          <w:bCs/>
          <w:i/>
          <w:iCs/>
          <w:sz w:val="24"/>
          <w:szCs w:val="24"/>
          <w:lang w:val="en-US"/>
        </w:rPr>
        <w:t>citations</w:t>
      </w:r>
      <w:r w:rsidRPr="00874710">
        <w:rPr>
          <w:rStyle w:val="ab"/>
          <w:rFonts w:asciiTheme="minorHAnsi" w:hAnsiTheme="minorHAnsi"/>
          <w:b/>
          <w:bCs/>
          <w:i/>
          <w:iCs/>
          <w:sz w:val="24"/>
          <w:szCs w:val="24"/>
        </w:rPr>
        <w:t>)</w:t>
      </w:r>
      <w:r w:rsidRPr="00874710">
        <w:rPr>
          <w:rStyle w:val="Hyperlink4"/>
          <w:rFonts w:asciiTheme="minorHAnsi" w:hAnsiTheme="minorHAnsi"/>
          <w:sz w:val="24"/>
          <w:szCs w:val="24"/>
        </w:rPr>
        <w:t xml:space="preserve"> </w:t>
      </w:r>
      <w:r w:rsidRPr="00874710">
        <w:rPr>
          <w:rFonts w:asciiTheme="minorHAnsi" w:hAnsiTheme="minorHAnsi"/>
          <w:sz w:val="24"/>
          <w:szCs w:val="24"/>
        </w:rPr>
        <w:t>:</w:t>
      </w:r>
      <w:r w:rsidRPr="00874710">
        <w:rPr>
          <w:rStyle w:val="Hyperlink4"/>
          <w:rFonts w:asciiTheme="minorHAnsi" w:hAnsiTheme="minorHAnsi"/>
          <w:sz w:val="24"/>
          <w:szCs w:val="24"/>
        </w:rPr>
        <w:t xml:space="preserve"> </w:t>
      </w:r>
      <w:r w:rsidR="002C16FE">
        <w:rPr>
          <w:rStyle w:val="ab"/>
          <w:rFonts w:asciiTheme="minorHAnsi" w:hAnsiTheme="minorHAnsi"/>
          <w:b/>
          <w:bCs/>
          <w:sz w:val="24"/>
          <w:szCs w:val="24"/>
          <w:lang w:val="en-US"/>
        </w:rPr>
        <w:t>47</w:t>
      </w:r>
    </w:p>
    <w:p w14:paraId="6DF3A317" w14:textId="77777777" w:rsidR="00874710" w:rsidRPr="00874710" w:rsidRDefault="00874710" w:rsidP="00874710">
      <w:pPr>
        <w:pStyle w:val="a7"/>
        <w:tabs>
          <w:tab w:val="left" w:pos="3360"/>
        </w:tabs>
        <w:spacing w:line="360" w:lineRule="auto"/>
        <w:ind w:left="1434"/>
        <w:rPr>
          <w:sz w:val="24"/>
          <w:szCs w:val="24"/>
        </w:rPr>
      </w:pPr>
    </w:p>
    <w:p w14:paraId="36C49734" w14:textId="77777777" w:rsidR="0093222E" w:rsidRPr="00874710" w:rsidRDefault="00020C39">
      <w:pPr>
        <w:pStyle w:val="a0"/>
        <w:tabs>
          <w:tab w:val="left" w:pos="3360"/>
        </w:tabs>
        <w:ind w:left="720"/>
        <w:jc w:val="both"/>
        <w:rPr>
          <w:rStyle w:val="ab"/>
          <w:rFonts w:asciiTheme="minorHAnsi" w:hAnsiTheme="minorHAnsi"/>
          <w:sz w:val="22"/>
          <w:szCs w:val="22"/>
        </w:rPr>
      </w:pPr>
      <w:r w:rsidRPr="00874710">
        <w:rPr>
          <w:rFonts w:asciiTheme="minorHAnsi" w:hAnsiTheme="minorHAnsi"/>
          <w:sz w:val="22"/>
          <w:szCs w:val="22"/>
        </w:rPr>
        <w:t xml:space="preserve">  </w:t>
      </w:r>
      <w:r w:rsidRPr="00874710">
        <w:rPr>
          <w:rStyle w:val="ab"/>
          <w:rFonts w:asciiTheme="minorHAnsi" w:hAnsiTheme="minorHAnsi"/>
          <w:sz w:val="22"/>
          <w:szCs w:val="22"/>
        </w:rPr>
        <w:t>*Το άρθρο αυτό έχει γίνει βιβλιογραφική αναφορά (</w:t>
      </w:r>
      <w:r w:rsidRPr="00874710">
        <w:rPr>
          <w:rStyle w:val="ab"/>
          <w:rFonts w:asciiTheme="minorHAnsi" w:hAnsiTheme="minorHAnsi"/>
          <w:sz w:val="22"/>
          <w:szCs w:val="22"/>
          <w:lang w:val="en-US"/>
        </w:rPr>
        <w:t>Citation</w:t>
      </w:r>
      <w:r w:rsidRPr="00874710">
        <w:rPr>
          <w:rStyle w:val="ab"/>
          <w:rFonts w:asciiTheme="minorHAnsi" w:hAnsiTheme="minorHAnsi"/>
          <w:sz w:val="22"/>
          <w:szCs w:val="22"/>
        </w:rPr>
        <w:t>) στα παρακάτω κεφάλαια βιβλίων:</w:t>
      </w:r>
    </w:p>
    <w:p w14:paraId="2EE96475" w14:textId="77777777" w:rsidR="0093222E" w:rsidRPr="00874710" w:rsidRDefault="0093222E">
      <w:pPr>
        <w:pStyle w:val="a0"/>
        <w:tabs>
          <w:tab w:val="left" w:pos="3360"/>
        </w:tabs>
        <w:ind w:left="720"/>
        <w:jc w:val="both"/>
        <w:rPr>
          <w:rFonts w:asciiTheme="minorHAnsi" w:hAnsiTheme="minorHAnsi"/>
          <w:sz w:val="22"/>
          <w:szCs w:val="22"/>
        </w:rPr>
      </w:pPr>
    </w:p>
    <w:p w14:paraId="4ABFA9AE" w14:textId="7DF3E2C2" w:rsidR="0093222E" w:rsidRPr="00874710" w:rsidRDefault="00020C39" w:rsidP="00C24C8B">
      <w:pPr>
        <w:pStyle w:val="a0"/>
        <w:numPr>
          <w:ilvl w:val="2"/>
          <w:numId w:val="140"/>
        </w:numPr>
        <w:tabs>
          <w:tab w:val="left" w:pos="3360"/>
        </w:tabs>
        <w:spacing w:line="360" w:lineRule="auto"/>
        <w:jc w:val="both"/>
        <w:rPr>
          <w:rStyle w:val="ab"/>
          <w:rFonts w:asciiTheme="minorHAnsi" w:hAnsiTheme="minorHAnsi"/>
          <w:sz w:val="22"/>
          <w:szCs w:val="22"/>
          <w:lang w:val="en-US"/>
        </w:rPr>
      </w:pPr>
      <w:r w:rsidRPr="00874710">
        <w:rPr>
          <w:rStyle w:val="ab"/>
          <w:rFonts w:asciiTheme="minorHAnsi" w:hAnsiTheme="minorHAnsi"/>
          <w:b/>
          <w:bCs/>
          <w:i/>
          <w:iCs/>
          <w:sz w:val="22"/>
          <w:szCs w:val="22"/>
          <w:lang w:val="en-US"/>
        </w:rPr>
        <w:t>“Staying a Step Ahead of Cancer”</w:t>
      </w:r>
      <w:r w:rsidRPr="00874710">
        <w:rPr>
          <w:rStyle w:val="ab"/>
          <w:rFonts w:asciiTheme="minorHAnsi" w:hAnsiTheme="minorHAnsi"/>
          <w:sz w:val="22"/>
          <w:szCs w:val="22"/>
          <w:lang w:val="en-US"/>
        </w:rPr>
        <w:t xml:space="preserve"> (</w:t>
      </w:r>
      <w:proofErr w:type="spellStart"/>
      <w:r w:rsidRPr="00874710">
        <w:rPr>
          <w:rStyle w:val="ab"/>
          <w:rFonts w:asciiTheme="minorHAnsi" w:hAnsiTheme="minorHAnsi"/>
          <w:sz w:val="22"/>
          <w:szCs w:val="22"/>
          <w:lang w:val="en-US"/>
        </w:rPr>
        <w:t>Somaira</w:t>
      </w:r>
      <w:proofErr w:type="spellEnd"/>
      <w:r w:rsidRPr="00874710">
        <w:rPr>
          <w:rStyle w:val="ab"/>
          <w:rFonts w:asciiTheme="minorHAnsi" w:hAnsiTheme="minorHAnsi"/>
          <w:sz w:val="22"/>
          <w:szCs w:val="22"/>
          <w:lang w:val="en-US"/>
        </w:rPr>
        <w:t xml:space="preserve"> </w:t>
      </w:r>
      <w:proofErr w:type="spellStart"/>
      <w:r w:rsidRPr="00874710">
        <w:rPr>
          <w:rStyle w:val="ab"/>
          <w:rFonts w:asciiTheme="minorHAnsi" w:hAnsiTheme="minorHAnsi"/>
          <w:sz w:val="22"/>
          <w:szCs w:val="22"/>
          <w:lang w:val="en-US"/>
        </w:rPr>
        <w:t>Nowsheen</w:t>
      </w:r>
      <w:proofErr w:type="spellEnd"/>
      <w:r w:rsidRPr="00874710">
        <w:rPr>
          <w:rStyle w:val="ab"/>
          <w:rFonts w:asciiTheme="minorHAnsi" w:hAnsiTheme="minorHAnsi"/>
          <w:sz w:val="22"/>
          <w:szCs w:val="22"/>
          <w:lang w:val="en-US"/>
        </w:rPr>
        <w:t xml:space="preserve">, Alexandros G. </w:t>
      </w:r>
      <w:proofErr w:type="spellStart"/>
      <w:r w:rsidRPr="00874710">
        <w:rPr>
          <w:rStyle w:val="ab"/>
          <w:rFonts w:asciiTheme="minorHAnsi" w:hAnsiTheme="minorHAnsi"/>
          <w:sz w:val="22"/>
          <w:szCs w:val="22"/>
          <w:lang w:val="en-US"/>
        </w:rPr>
        <w:t>Georgakilas</w:t>
      </w:r>
      <w:proofErr w:type="spellEnd"/>
      <w:r w:rsidRPr="00874710">
        <w:rPr>
          <w:rStyle w:val="ab"/>
          <w:rFonts w:asciiTheme="minorHAnsi" w:hAnsiTheme="minorHAnsi"/>
          <w:sz w:val="22"/>
          <w:szCs w:val="22"/>
          <w:lang w:val="en-US"/>
        </w:rPr>
        <w:t xml:space="preserve"> and Eddy S. Yang) </w:t>
      </w:r>
      <w:r w:rsidRPr="00874710">
        <w:rPr>
          <w:rStyle w:val="ab"/>
          <w:rFonts w:asciiTheme="minorHAnsi" w:hAnsiTheme="minorHAnsi"/>
          <w:sz w:val="22"/>
          <w:szCs w:val="22"/>
        </w:rPr>
        <w:t>στο</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βιβλίο</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με</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τίτλο</w:t>
      </w:r>
      <w:r w:rsidRPr="00874710">
        <w:rPr>
          <w:rStyle w:val="ab"/>
          <w:rFonts w:asciiTheme="minorHAnsi" w:hAnsiTheme="minorHAnsi"/>
          <w:sz w:val="22"/>
          <w:szCs w:val="22"/>
          <w:lang w:val="en-US"/>
        </w:rPr>
        <w:t xml:space="preserve"> </w:t>
      </w:r>
      <w:r w:rsidRPr="00874710">
        <w:rPr>
          <w:rStyle w:val="ab"/>
          <w:rFonts w:asciiTheme="minorHAnsi" w:hAnsiTheme="minorHAnsi"/>
          <w:b/>
          <w:bCs/>
          <w:i/>
          <w:iCs/>
          <w:sz w:val="22"/>
          <w:szCs w:val="22"/>
          <w:lang w:val="en-US"/>
        </w:rPr>
        <w:t xml:space="preserve">“Cancer Prevention </w:t>
      </w:r>
      <w:r w:rsidR="00C24C8B">
        <w:rPr>
          <w:rStyle w:val="ab"/>
          <w:rFonts w:asciiTheme="minorHAnsi" w:hAnsiTheme="minorHAnsi"/>
          <w:b/>
          <w:bCs/>
          <w:i/>
          <w:iCs/>
          <w:sz w:val="22"/>
          <w:szCs w:val="22"/>
          <w:lang w:val="en-US"/>
        </w:rPr>
        <w:t>–</w:t>
      </w:r>
      <w:r w:rsidRPr="00874710">
        <w:rPr>
          <w:rStyle w:val="ab"/>
          <w:rFonts w:asciiTheme="minorHAnsi" w:hAnsiTheme="minorHAnsi"/>
          <w:b/>
          <w:bCs/>
          <w:i/>
          <w:iCs/>
          <w:sz w:val="22"/>
          <w:szCs w:val="22"/>
          <w:lang w:val="en-US"/>
        </w:rPr>
        <w:t xml:space="preserve"> From Mechanisms to Translational Benefits”</w:t>
      </w:r>
      <w:r w:rsidRPr="00874710">
        <w:rPr>
          <w:rStyle w:val="ab"/>
          <w:rFonts w:asciiTheme="minorHAnsi" w:hAnsiTheme="minorHAnsi"/>
          <w:sz w:val="22"/>
          <w:szCs w:val="22"/>
          <w:lang w:val="en-US"/>
        </w:rPr>
        <w:t xml:space="preserve"> (ISBN 978-953-51-0547-3) </w:t>
      </w:r>
      <w:r w:rsidRPr="00874710">
        <w:rPr>
          <w:rStyle w:val="ab"/>
          <w:rFonts w:asciiTheme="minorHAnsi" w:hAnsiTheme="minorHAnsi"/>
          <w:sz w:val="22"/>
          <w:szCs w:val="22"/>
        </w:rPr>
        <w:t>το</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οποίο</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εκδόθηκε</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το</w:t>
      </w:r>
      <w:r w:rsidRPr="00874710">
        <w:rPr>
          <w:rStyle w:val="ab"/>
          <w:rFonts w:asciiTheme="minorHAnsi" w:hAnsiTheme="minorHAnsi"/>
          <w:sz w:val="22"/>
          <w:szCs w:val="22"/>
          <w:lang w:val="en-US"/>
        </w:rPr>
        <w:t xml:space="preserve"> 2012 </w:t>
      </w:r>
      <w:r w:rsidRPr="00874710">
        <w:rPr>
          <w:rStyle w:val="ab"/>
          <w:rFonts w:asciiTheme="minorHAnsi" w:hAnsiTheme="minorHAnsi"/>
          <w:sz w:val="22"/>
          <w:szCs w:val="22"/>
        </w:rPr>
        <w:t>από</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τον</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εκδοτικό</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οίκο</w:t>
      </w:r>
      <w:r w:rsidRPr="00874710">
        <w:rPr>
          <w:rStyle w:val="ab"/>
          <w:rFonts w:asciiTheme="minorHAnsi" w:hAnsiTheme="minorHAnsi"/>
          <w:sz w:val="22"/>
          <w:szCs w:val="22"/>
          <w:lang w:val="en-US"/>
        </w:rPr>
        <w:t xml:space="preserve"> </w:t>
      </w:r>
      <w:proofErr w:type="spellStart"/>
      <w:r w:rsidRPr="00874710">
        <w:rPr>
          <w:rStyle w:val="ab"/>
          <w:rFonts w:asciiTheme="minorHAnsi" w:hAnsiTheme="minorHAnsi"/>
          <w:sz w:val="22"/>
          <w:szCs w:val="22"/>
          <w:lang w:val="en-US"/>
        </w:rPr>
        <w:t>InTech</w:t>
      </w:r>
      <w:proofErr w:type="spellEnd"/>
    </w:p>
    <w:p w14:paraId="35DD557F" w14:textId="77777777" w:rsidR="0093222E" w:rsidRPr="00874710" w:rsidRDefault="00A471FB">
      <w:pPr>
        <w:pStyle w:val="a0"/>
        <w:tabs>
          <w:tab w:val="left" w:pos="3360"/>
        </w:tabs>
        <w:spacing w:line="360" w:lineRule="auto"/>
        <w:ind w:left="720"/>
        <w:jc w:val="both"/>
        <w:rPr>
          <w:rStyle w:val="ab"/>
          <w:rFonts w:asciiTheme="minorHAnsi" w:hAnsiTheme="minorHAnsi"/>
          <w:sz w:val="22"/>
          <w:szCs w:val="22"/>
          <w:lang w:val="en-US"/>
        </w:rPr>
      </w:pPr>
      <w:hyperlink r:id="rId42" w:history="1">
        <w:r w:rsidR="00020C39" w:rsidRPr="00874710">
          <w:rPr>
            <w:rStyle w:val="Hyperlink9"/>
            <w:rFonts w:asciiTheme="minorHAnsi" w:hAnsiTheme="minorHAnsi"/>
            <w:sz w:val="22"/>
            <w:szCs w:val="22"/>
          </w:rPr>
          <w:t>http://cdn.intechopen.com/pdfs/35588/InTech-Staying_a_step_ahead_of_cancer.pdf</w:t>
        </w:r>
      </w:hyperlink>
    </w:p>
    <w:p w14:paraId="0725C873" w14:textId="77777777" w:rsidR="00874710" w:rsidRPr="00070F02" w:rsidRDefault="00020C39">
      <w:pPr>
        <w:pStyle w:val="a0"/>
        <w:tabs>
          <w:tab w:val="left" w:pos="3360"/>
        </w:tabs>
        <w:spacing w:line="360" w:lineRule="auto"/>
        <w:ind w:left="720"/>
        <w:jc w:val="both"/>
        <w:rPr>
          <w:rStyle w:val="ab"/>
          <w:sz w:val="18"/>
          <w:szCs w:val="18"/>
        </w:rPr>
      </w:pPr>
      <w:r w:rsidRPr="00874710">
        <w:rPr>
          <w:rStyle w:val="ab"/>
          <w:rFonts w:asciiTheme="minorHAnsi" w:hAnsiTheme="minorHAnsi"/>
          <w:sz w:val="22"/>
          <w:szCs w:val="22"/>
          <w:lang w:val="en-US"/>
        </w:rPr>
        <w:t xml:space="preserve">2)  </w:t>
      </w:r>
      <w:r w:rsidRPr="00874710">
        <w:rPr>
          <w:rStyle w:val="ab"/>
          <w:rFonts w:asciiTheme="minorHAnsi" w:hAnsiTheme="minorHAnsi"/>
          <w:b/>
          <w:bCs/>
          <w:i/>
          <w:iCs/>
          <w:sz w:val="22"/>
          <w:szCs w:val="22"/>
          <w:lang w:val="en-US"/>
        </w:rPr>
        <w:t xml:space="preserve">“Treatment Choices: Radiation Therapy” </w:t>
      </w:r>
      <w:r w:rsidRPr="00874710">
        <w:rPr>
          <w:rStyle w:val="ab"/>
          <w:rFonts w:asciiTheme="minorHAnsi" w:hAnsiTheme="minorHAnsi"/>
          <w:sz w:val="22"/>
          <w:szCs w:val="22"/>
        </w:rPr>
        <w:t>στο</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βιβλίο</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με</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τίτλο</w:t>
      </w:r>
      <w:r w:rsidRPr="00874710">
        <w:rPr>
          <w:rStyle w:val="ab"/>
          <w:rFonts w:asciiTheme="minorHAnsi" w:hAnsiTheme="minorHAnsi"/>
          <w:sz w:val="22"/>
          <w:szCs w:val="22"/>
          <w:lang w:val="en-US"/>
        </w:rPr>
        <w:t xml:space="preserve"> </w:t>
      </w:r>
      <w:r w:rsidRPr="00874710">
        <w:rPr>
          <w:rStyle w:val="ab"/>
          <w:rFonts w:asciiTheme="minorHAnsi" w:hAnsiTheme="minorHAnsi"/>
          <w:b/>
          <w:bCs/>
          <w:i/>
          <w:iCs/>
          <w:sz w:val="22"/>
          <w:szCs w:val="22"/>
          <w:lang w:val="en-US"/>
        </w:rPr>
        <w:t xml:space="preserve">“Redefining Prostate Cancer” </w:t>
      </w:r>
      <w:r w:rsidRPr="00874710">
        <w:rPr>
          <w:rStyle w:val="ab"/>
          <w:rFonts w:asciiTheme="minorHAnsi" w:hAnsiTheme="minorHAnsi"/>
          <w:sz w:val="22"/>
          <w:szCs w:val="22"/>
          <w:lang w:val="en-US"/>
        </w:rPr>
        <w:t xml:space="preserve">(ISBN 978-1-938170-31-7) </w:t>
      </w:r>
      <w:r w:rsidRPr="00874710">
        <w:rPr>
          <w:rStyle w:val="ab"/>
          <w:rFonts w:asciiTheme="minorHAnsi" w:hAnsiTheme="minorHAnsi"/>
          <w:sz w:val="22"/>
          <w:szCs w:val="22"/>
        </w:rPr>
        <w:t>το</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οποίο</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εκδόθηκε</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το</w:t>
      </w:r>
      <w:r w:rsidRPr="00874710">
        <w:rPr>
          <w:rStyle w:val="ab"/>
          <w:rFonts w:asciiTheme="minorHAnsi" w:hAnsiTheme="minorHAnsi"/>
          <w:sz w:val="22"/>
          <w:szCs w:val="22"/>
          <w:lang w:val="en-US"/>
        </w:rPr>
        <w:t xml:space="preserve"> 2013 </w:t>
      </w:r>
      <w:r w:rsidRPr="00874710">
        <w:rPr>
          <w:rStyle w:val="ab"/>
          <w:rFonts w:asciiTheme="minorHAnsi" w:hAnsiTheme="minorHAnsi"/>
          <w:sz w:val="22"/>
          <w:szCs w:val="22"/>
        </w:rPr>
        <w:t>από</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τον</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εκδοτικό</w:t>
      </w:r>
      <w:r w:rsidRPr="00874710">
        <w:rPr>
          <w:rStyle w:val="ab"/>
          <w:rFonts w:asciiTheme="minorHAnsi" w:hAnsiTheme="minorHAnsi"/>
          <w:sz w:val="22"/>
          <w:szCs w:val="22"/>
          <w:lang w:val="en-US"/>
        </w:rPr>
        <w:t xml:space="preserve"> </w:t>
      </w:r>
      <w:r w:rsidRPr="00874710">
        <w:rPr>
          <w:rStyle w:val="ab"/>
          <w:rFonts w:asciiTheme="minorHAnsi" w:hAnsiTheme="minorHAnsi"/>
          <w:sz w:val="22"/>
          <w:szCs w:val="22"/>
        </w:rPr>
        <w:t>οίκο</w:t>
      </w:r>
      <w:r w:rsidRPr="00874710">
        <w:rPr>
          <w:rStyle w:val="ab"/>
          <w:rFonts w:asciiTheme="minorHAnsi" w:hAnsiTheme="minorHAnsi"/>
          <w:sz w:val="22"/>
          <w:szCs w:val="22"/>
          <w:lang w:val="en-US"/>
        </w:rPr>
        <w:t xml:space="preserve"> Spry Publishing LLC. </w:t>
      </w:r>
      <w:hyperlink r:id="rId43" w:history="1">
        <w:r w:rsidRPr="00874710">
          <w:rPr>
            <w:rStyle w:val="Hyperlink10"/>
            <w:rFonts w:asciiTheme="minorHAnsi" w:hAnsiTheme="minorHAnsi"/>
            <w:sz w:val="22"/>
            <w:szCs w:val="22"/>
            <w:lang w:val="en-US"/>
          </w:rPr>
          <w:t>http</w:t>
        </w:r>
        <w:r w:rsidRPr="00070F02">
          <w:rPr>
            <w:rStyle w:val="Hyperlink10"/>
            <w:rFonts w:asciiTheme="minorHAnsi" w:hAnsiTheme="minorHAnsi"/>
            <w:sz w:val="22"/>
            <w:szCs w:val="22"/>
          </w:rPr>
          <w:t>://</w:t>
        </w:r>
        <w:r w:rsidRPr="00874710">
          <w:rPr>
            <w:rStyle w:val="Hyperlink10"/>
            <w:rFonts w:asciiTheme="minorHAnsi" w:hAnsiTheme="minorHAnsi"/>
            <w:sz w:val="22"/>
            <w:szCs w:val="22"/>
            <w:lang w:val="en-US"/>
          </w:rPr>
          <w:t>www</w:t>
        </w:r>
        <w:r w:rsidRPr="00070F02">
          <w:rPr>
            <w:rStyle w:val="Hyperlink10"/>
            <w:rFonts w:asciiTheme="minorHAnsi" w:hAnsiTheme="minorHAnsi"/>
            <w:sz w:val="22"/>
            <w:szCs w:val="22"/>
          </w:rPr>
          <w:t>.</w:t>
        </w:r>
        <w:proofErr w:type="spellStart"/>
        <w:r w:rsidRPr="00874710">
          <w:rPr>
            <w:rStyle w:val="Hyperlink10"/>
            <w:rFonts w:asciiTheme="minorHAnsi" w:hAnsiTheme="minorHAnsi"/>
            <w:sz w:val="22"/>
            <w:szCs w:val="22"/>
            <w:lang w:val="en-US"/>
          </w:rPr>
          <w:t>eachpage</w:t>
        </w:r>
        <w:proofErr w:type="spellEnd"/>
        <w:r w:rsidRPr="00070F02">
          <w:rPr>
            <w:rStyle w:val="Hyperlink10"/>
            <w:rFonts w:asciiTheme="minorHAnsi" w:hAnsiTheme="minorHAnsi"/>
            <w:sz w:val="22"/>
            <w:szCs w:val="22"/>
          </w:rPr>
          <w:t>.</w:t>
        </w:r>
        <w:r w:rsidRPr="00874710">
          <w:rPr>
            <w:rStyle w:val="Hyperlink10"/>
            <w:rFonts w:asciiTheme="minorHAnsi" w:hAnsiTheme="minorHAnsi"/>
            <w:sz w:val="22"/>
            <w:szCs w:val="22"/>
            <w:lang w:val="en-US"/>
          </w:rPr>
          <w:t>org</w:t>
        </w:r>
        <w:r w:rsidRPr="00070F02">
          <w:rPr>
            <w:rStyle w:val="Hyperlink10"/>
            <w:rFonts w:asciiTheme="minorHAnsi" w:hAnsiTheme="minorHAnsi"/>
            <w:sz w:val="22"/>
            <w:szCs w:val="22"/>
          </w:rPr>
          <w:t>/</w:t>
        </w:r>
        <w:r w:rsidRPr="00874710">
          <w:rPr>
            <w:rStyle w:val="Hyperlink10"/>
            <w:rFonts w:asciiTheme="minorHAnsi" w:hAnsiTheme="minorHAnsi"/>
            <w:sz w:val="22"/>
            <w:szCs w:val="22"/>
            <w:lang w:val="en-US"/>
          </w:rPr>
          <w:t>redefining</w:t>
        </w:r>
        <w:r w:rsidRPr="00070F02">
          <w:rPr>
            <w:rStyle w:val="Hyperlink10"/>
            <w:rFonts w:asciiTheme="minorHAnsi" w:hAnsiTheme="minorHAnsi"/>
            <w:sz w:val="22"/>
            <w:szCs w:val="22"/>
          </w:rPr>
          <w:t>-</w:t>
        </w:r>
        <w:r w:rsidRPr="00874710">
          <w:rPr>
            <w:rStyle w:val="Hyperlink10"/>
            <w:rFonts w:asciiTheme="minorHAnsi" w:hAnsiTheme="minorHAnsi"/>
            <w:sz w:val="22"/>
            <w:szCs w:val="22"/>
            <w:lang w:val="en-US"/>
          </w:rPr>
          <w:t>prostate</w:t>
        </w:r>
        <w:r w:rsidRPr="00070F02">
          <w:rPr>
            <w:rStyle w:val="Hyperlink10"/>
            <w:rFonts w:asciiTheme="minorHAnsi" w:hAnsiTheme="minorHAnsi"/>
            <w:sz w:val="22"/>
            <w:szCs w:val="22"/>
          </w:rPr>
          <w:t>-</w:t>
        </w:r>
        <w:r w:rsidRPr="00874710">
          <w:rPr>
            <w:rStyle w:val="Hyperlink10"/>
            <w:rFonts w:asciiTheme="minorHAnsi" w:hAnsiTheme="minorHAnsi"/>
            <w:sz w:val="22"/>
            <w:szCs w:val="22"/>
            <w:lang w:val="en-US"/>
          </w:rPr>
          <w:t>cancer</w:t>
        </w:r>
        <w:r w:rsidRPr="00070F02">
          <w:rPr>
            <w:rStyle w:val="Hyperlink10"/>
            <w:rFonts w:asciiTheme="minorHAnsi" w:hAnsiTheme="minorHAnsi"/>
            <w:sz w:val="22"/>
            <w:szCs w:val="22"/>
          </w:rPr>
          <w:t>/</w:t>
        </w:r>
        <w:proofErr w:type="spellStart"/>
        <w:r w:rsidRPr="00874710">
          <w:rPr>
            <w:rStyle w:val="Hyperlink10"/>
            <w:rFonts w:asciiTheme="minorHAnsi" w:hAnsiTheme="minorHAnsi"/>
            <w:sz w:val="22"/>
            <w:szCs w:val="22"/>
            <w:lang w:val="en-US"/>
          </w:rPr>
          <w:t>ch</w:t>
        </w:r>
        <w:proofErr w:type="spellEnd"/>
        <w:r w:rsidRPr="00070F02">
          <w:rPr>
            <w:rStyle w:val="Hyperlink10"/>
            <w:rFonts w:asciiTheme="minorHAnsi" w:hAnsiTheme="minorHAnsi"/>
            <w:sz w:val="22"/>
            <w:szCs w:val="22"/>
          </w:rPr>
          <w:t>07-</w:t>
        </w:r>
        <w:r w:rsidRPr="00874710">
          <w:rPr>
            <w:rStyle w:val="Hyperlink10"/>
            <w:rFonts w:asciiTheme="minorHAnsi" w:hAnsiTheme="minorHAnsi"/>
            <w:sz w:val="22"/>
            <w:szCs w:val="22"/>
            <w:lang w:val="en-US"/>
          </w:rPr>
          <w:t>treatment</w:t>
        </w:r>
        <w:r w:rsidRPr="00070F02">
          <w:rPr>
            <w:rStyle w:val="Hyperlink10"/>
            <w:rFonts w:asciiTheme="minorHAnsi" w:hAnsiTheme="minorHAnsi"/>
            <w:sz w:val="22"/>
            <w:szCs w:val="22"/>
          </w:rPr>
          <w:t>-</w:t>
        </w:r>
        <w:r w:rsidRPr="00874710">
          <w:rPr>
            <w:rStyle w:val="Hyperlink10"/>
            <w:rFonts w:asciiTheme="minorHAnsi" w:hAnsiTheme="minorHAnsi"/>
            <w:sz w:val="22"/>
            <w:szCs w:val="22"/>
            <w:lang w:val="en-US"/>
          </w:rPr>
          <w:t>choices</w:t>
        </w:r>
        <w:r w:rsidRPr="00070F02">
          <w:rPr>
            <w:rStyle w:val="Hyperlink10"/>
            <w:rFonts w:asciiTheme="minorHAnsi" w:hAnsiTheme="minorHAnsi"/>
            <w:sz w:val="22"/>
            <w:szCs w:val="22"/>
          </w:rPr>
          <w:t>-</w:t>
        </w:r>
        <w:r w:rsidRPr="00874710">
          <w:rPr>
            <w:rStyle w:val="Hyperlink10"/>
            <w:rFonts w:asciiTheme="minorHAnsi" w:hAnsiTheme="minorHAnsi"/>
            <w:sz w:val="22"/>
            <w:szCs w:val="22"/>
            <w:lang w:val="en-US"/>
          </w:rPr>
          <w:t>radiation</w:t>
        </w:r>
        <w:r w:rsidRPr="00070F02">
          <w:rPr>
            <w:rStyle w:val="Hyperlink10"/>
            <w:rFonts w:asciiTheme="minorHAnsi" w:hAnsiTheme="minorHAnsi"/>
            <w:sz w:val="22"/>
            <w:szCs w:val="22"/>
          </w:rPr>
          <w:t>-</w:t>
        </w:r>
        <w:r w:rsidRPr="00874710">
          <w:rPr>
            <w:rStyle w:val="Hyperlink10"/>
            <w:rFonts w:asciiTheme="minorHAnsi" w:hAnsiTheme="minorHAnsi"/>
            <w:sz w:val="22"/>
            <w:szCs w:val="22"/>
            <w:lang w:val="en-US"/>
          </w:rPr>
          <w:t>therapy</w:t>
        </w:r>
        <w:r w:rsidRPr="00070F02">
          <w:rPr>
            <w:rStyle w:val="Hyperlink10"/>
            <w:rFonts w:asciiTheme="minorHAnsi" w:hAnsiTheme="minorHAnsi"/>
            <w:sz w:val="22"/>
            <w:szCs w:val="22"/>
          </w:rPr>
          <w:t>/</w:t>
        </w:r>
      </w:hyperlink>
      <w:r w:rsidRPr="00070F02">
        <w:rPr>
          <w:rStyle w:val="ab"/>
          <w:sz w:val="18"/>
          <w:szCs w:val="18"/>
        </w:rPr>
        <w:t xml:space="preserve"> </w:t>
      </w:r>
    </w:p>
    <w:p w14:paraId="4F87990D" w14:textId="77777777" w:rsidR="0093222E" w:rsidRPr="00070F02" w:rsidRDefault="00020C39">
      <w:pPr>
        <w:pStyle w:val="a0"/>
        <w:tabs>
          <w:tab w:val="left" w:pos="3360"/>
        </w:tabs>
        <w:spacing w:line="360" w:lineRule="auto"/>
        <w:ind w:left="720"/>
        <w:jc w:val="both"/>
        <w:rPr>
          <w:rStyle w:val="ab"/>
          <w:sz w:val="24"/>
          <w:szCs w:val="24"/>
        </w:rPr>
      </w:pPr>
      <w:r w:rsidRPr="00070F02">
        <w:rPr>
          <w:rStyle w:val="ab"/>
          <w:b/>
          <w:bCs/>
          <w:i/>
          <w:iCs/>
          <w:sz w:val="24"/>
          <w:szCs w:val="24"/>
        </w:rPr>
        <w:tab/>
      </w:r>
    </w:p>
    <w:p w14:paraId="2007672F" w14:textId="104F226B" w:rsidR="0093222E" w:rsidRPr="00874710" w:rsidRDefault="00A471FB" w:rsidP="00C24C8B">
      <w:pPr>
        <w:pStyle w:val="1b"/>
        <w:numPr>
          <w:ilvl w:val="2"/>
          <w:numId w:val="140"/>
        </w:numPr>
        <w:rPr>
          <w:rFonts w:asciiTheme="minorHAnsi" w:hAnsiTheme="minorHAnsi"/>
        </w:rPr>
      </w:pPr>
      <w:hyperlink r:id="rId44" w:history="1">
        <w:r w:rsidR="00020C39" w:rsidRPr="00874710">
          <w:rPr>
            <w:rStyle w:val="Hyperlink11"/>
            <w:rFonts w:asciiTheme="minorHAnsi" w:eastAsia="Arial Unicode MS" w:hAnsiTheme="minorHAnsi"/>
          </w:rPr>
          <w:t>Ice burn: protecting the flank during renal cryotherapy.</w:t>
        </w:r>
      </w:hyperlink>
    </w:p>
    <w:p w14:paraId="570E3949" w14:textId="77777777" w:rsidR="00874710" w:rsidRDefault="00874710">
      <w:pPr>
        <w:pStyle w:val="rprtbody"/>
        <w:ind w:left="720"/>
        <w:rPr>
          <w:rFonts w:asciiTheme="minorHAnsi" w:hAnsiTheme="minorHAnsi"/>
        </w:rPr>
      </w:pPr>
    </w:p>
    <w:p w14:paraId="57B87CBC" w14:textId="77777777" w:rsidR="0093222E" w:rsidRPr="00874710" w:rsidRDefault="00020C39">
      <w:pPr>
        <w:pStyle w:val="rprtbody"/>
        <w:ind w:left="720"/>
        <w:rPr>
          <w:rFonts w:asciiTheme="minorHAnsi" w:hAnsiTheme="minorHAnsi"/>
        </w:rPr>
      </w:pPr>
      <w:r w:rsidRPr="00874710">
        <w:rPr>
          <w:rFonts w:asciiTheme="minorHAnsi" w:hAnsiTheme="minorHAnsi"/>
        </w:rPr>
        <w:t xml:space="preserve">Young </w:t>
      </w:r>
      <w:proofErr w:type="spellStart"/>
      <w:r w:rsidRPr="00874710">
        <w:rPr>
          <w:rFonts w:asciiTheme="minorHAnsi" w:hAnsiTheme="minorHAnsi"/>
        </w:rPr>
        <w:t>JL</w:t>
      </w:r>
      <w:proofErr w:type="spellEnd"/>
      <w:r w:rsidRPr="00874710">
        <w:rPr>
          <w:rFonts w:asciiTheme="minorHAnsi" w:hAnsiTheme="minorHAnsi"/>
        </w:rPr>
        <w:t xml:space="preserve">, </w:t>
      </w:r>
      <w:proofErr w:type="spellStart"/>
      <w:r w:rsidRPr="00874710">
        <w:rPr>
          <w:rStyle w:val="ab"/>
          <w:rFonts w:asciiTheme="minorHAnsi" w:hAnsiTheme="minorHAnsi"/>
          <w:b/>
          <w:bCs/>
          <w:color w:val="1F497D"/>
          <w:u w:color="1F497D"/>
        </w:rPr>
        <w:t>Sountoulides</w:t>
      </w:r>
      <w:proofErr w:type="spellEnd"/>
      <w:r w:rsidRPr="00874710">
        <w:rPr>
          <w:rStyle w:val="ab"/>
          <w:rFonts w:asciiTheme="minorHAnsi" w:hAnsiTheme="minorHAnsi"/>
          <w:b/>
          <w:bCs/>
          <w:color w:val="1F497D"/>
          <w:u w:color="1F497D"/>
        </w:rPr>
        <w:t xml:space="preserve"> P</w:t>
      </w:r>
      <w:r w:rsidRPr="00874710">
        <w:rPr>
          <w:rFonts w:asciiTheme="minorHAnsi" w:hAnsiTheme="minorHAnsi"/>
        </w:rPr>
        <w:t xml:space="preserve">, </w:t>
      </w:r>
      <w:proofErr w:type="spellStart"/>
      <w:r w:rsidRPr="00874710">
        <w:rPr>
          <w:rFonts w:asciiTheme="minorHAnsi" w:hAnsiTheme="minorHAnsi"/>
        </w:rPr>
        <w:t>Kolla</w:t>
      </w:r>
      <w:proofErr w:type="spellEnd"/>
      <w:r w:rsidRPr="00874710">
        <w:rPr>
          <w:rFonts w:asciiTheme="minorHAnsi" w:hAnsiTheme="minorHAnsi"/>
        </w:rPr>
        <w:t xml:space="preserve"> SB, Pick DL, Kaufmann OB, Huynh VB, Kaplan AG, Ortiz C, Louie MK, Andrade LA, </w:t>
      </w:r>
      <w:proofErr w:type="spellStart"/>
      <w:r w:rsidRPr="00874710">
        <w:rPr>
          <w:rFonts w:asciiTheme="minorHAnsi" w:hAnsiTheme="minorHAnsi"/>
        </w:rPr>
        <w:t>Osann</w:t>
      </w:r>
      <w:proofErr w:type="spellEnd"/>
      <w:r w:rsidRPr="00874710">
        <w:rPr>
          <w:rFonts w:asciiTheme="minorHAnsi" w:hAnsiTheme="minorHAnsi"/>
        </w:rPr>
        <w:t xml:space="preserve"> </w:t>
      </w:r>
      <w:proofErr w:type="spellStart"/>
      <w:r w:rsidRPr="00874710">
        <w:rPr>
          <w:rFonts w:asciiTheme="minorHAnsi" w:hAnsiTheme="minorHAnsi"/>
        </w:rPr>
        <w:t>KE</w:t>
      </w:r>
      <w:proofErr w:type="spellEnd"/>
      <w:r w:rsidRPr="00874710">
        <w:rPr>
          <w:rFonts w:asciiTheme="minorHAnsi" w:hAnsiTheme="minorHAnsi"/>
        </w:rPr>
        <w:t xml:space="preserve">, McDougall EM, </w:t>
      </w:r>
      <w:proofErr w:type="spellStart"/>
      <w:r w:rsidRPr="00874710">
        <w:rPr>
          <w:rFonts w:asciiTheme="minorHAnsi" w:hAnsiTheme="minorHAnsi"/>
        </w:rPr>
        <w:t>Clayman</w:t>
      </w:r>
      <w:proofErr w:type="spellEnd"/>
      <w:r w:rsidRPr="00874710">
        <w:rPr>
          <w:rFonts w:asciiTheme="minorHAnsi" w:hAnsiTheme="minorHAnsi"/>
        </w:rPr>
        <w:t xml:space="preserve"> RV.</w:t>
      </w:r>
    </w:p>
    <w:p w14:paraId="5B96229E" w14:textId="77777777" w:rsidR="0093222E" w:rsidRPr="00874710" w:rsidRDefault="00020C39">
      <w:pPr>
        <w:pStyle w:val="aux"/>
        <w:ind w:firstLine="720"/>
        <w:rPr>
          <w:rFonts w:asciiTheme="minorHAnsi" w:hAnsiTheme="minorHAnsi"/>
        </w:rPr>
      </w:pPr>
      <w:r w:rsidRPr="00874710">
        <w:rPr>
          <w:rFonts w:asciiTheme="minorHAnsi" w:hAnsiTheme="minorHAnsi"/>
        </w:rPr>
        <w:t xml:space="preserve">JOURNAL OF ENDOUROLOGY 2010 Aug;24(8):1249-53   </w:t>
      </w:r>
      <w:r w:rsidR="00DB428C" w:rsidRPr="00874710">
        <w:rPr>
          <w:rStyle w:val="ab"/>
          <w:rFonts w:asciiTheme="minorHAnsi" w:hAnsiTheme="minorHAnsi"/>
          <w:b/>
          <w:bCs/>
        </w:rPr>
        <w:t>(</w:t>
      </w:r>
      <w:proofErr w:type="spellStart"/>
      <w:r w:rsidR="00DB428C" w:rsidRPr="00874710">
        <w:rPr>
          <w:rStyle w:val="ab"/>
          <w:rFonts w:asciiTheme="minorHAnsi" w:hAnsiTheme="minorHAnsi"/>
          <w:b/>
          <w:bCs/>
        </w:rPr>
        <w:t>I.F</w:t>
      </w:r>
      <w:proofErr w:type="spellEnd"/>
      <w:r w:rsidR="00DB428C" w:rsidRPr="00874710">
        <w:rPr>
          <w:rStyle w:val="ab"/>
          <w:rFonts w:asciiTheme="minorHAnsi" w:hAnsiTheme="minorHAnsi"/>
          <w:b/>
          <w:bCs/>
        </w:rPr>
        <w:t>: 2.</w:t>
      </w:r>
      <w:r w:rsidR="00657D16">
        <w:rPr>
          <w:rStyle w:val="ab"/>
          <w:rFonts w:asciiTheme="minorHAnsi" w:hAnsiTheme="minorHAnsi"/>
          <w:b/>
          <w:bCs/>
        </w:rPr>
        <w:t>267</w:t>
      </w:r>
      <w:r w:rsidRPr="00874710">
        <w:rPr>
          <w:rStyle w:val="ab"/>
          <w:rFonts w:asciiTheme="minorHAnsi" w:hAnsiTheme="minorHAnsi"/>
          <w:b/>
          <w:bCs/>
        </w:rPr>
        <w:t>)</w:t>
      </w:r>
    </w:p>
    <w:p w14:paraId="29BAFDF0" w14:textId="77777777" w:rsidR="0093222E" w:rsidRPr="00874710" w:rsidRDefault="00020C39" w:rsidP="000E1BF9">
      <w:pPr>
        <w:pStyle w:val="a7"/>
        <w:numPr>
          <w:ilvl w:val="0"/>
          <w:numId w:val="29"/>
        </w:numPr>
        <w:spacing w:line="360" w:lineRule="auto"/>
        <w:rPr>
          <w:rStyle w:val="ab"/>
          <w:sz w:val="24"/>
          <w:szCs w:val="24"/>
          <w:lang w:val="en-US"/>
        </w:rPr>
      </w:pPr>
      <w:r w:rsidRPr="00874710">
        <w:rPr>
          <w:rStyle w:val="ab"/>
          <w:rFonts w:asciiTheme="minorHAnsi" w:hAnsiTheme="minorHAnsi"/>
          <w:b/>
          <w:bCs/>
          <w:i/>
          <w:iCs/>
          <w:sz w:val="24"/>
          <w:szCs w:val="24"/>
        </w:rPr>
        <w:t>βιβλιογραφικές αναφορές (</w:t>
      </w:r>
      <w:r w:rsidRPr="00874710">
        <w:rPr>
          <w:rStyle w:val="ab"/>
          <w:rFonts w:asciiTheme="minorHAnsi" w:hAnsiTheme="minorHAnsi"/>
          <w:b/>
          <w:bCs/>
          <w:i/>
          <w:iCs/>
          <w:sz w:val="24"/>
          <w:szCs w:val="24"/>
          <w:lang w:val="en-US"/>
        </w:rPr>
        <w:t>citations</w:t>
      </w:r>
      <w:r w:rsidRPr="00874710">
        <w:rPr>
          <w:rStyle w:val="ab"/>
          <w:rFonts w:asciiTheme="minorHAnsi" w:hAnsiTheme="minorHAnsi"/>
          <w:b/>
          <w:bCs/>
          <w:i/>
          <w:iCs/>
          <w:sz w:val="24"/>
          <w:szCs w:val="24"/>
        </w:rPr>
        <w:t>)</w:t>
      </w:r>
      <w:r w:rsidRPr="00874710">
        <w:rPr>
          <w:rStyle w:val="Hyperlink4"/>
          <w:rFonts w:asciiTheme="minorHAnsi" w:hAnsiTheme="minorHAnsi"/>
          <w:sz w:val="24"/>
          <w:szCs w:val="24"/>
        </w:rPr>
        <w:t xml:space="preserve"> </w:t>
      </w:r>
      <w:r w:rsidRPr="00874710">
        <w:rPr>
          <w:rFonts w:asciiTheme="minorHAnsi" w:hAnsiTheme="minorHAnsi"/>
          <w:sz w:val="24"/>
          <w:szCs w:val="24"/>
        </w:rPr>
        <w:t>:</w:t>
      </w:r>
      <w:r w:rsidRPr="00874710">
        <w:rPr>
          <w:rStyle w:val="Hyperlink4"/>
          <w:rFonts w:asciiTheme="minorHAnsi" w:hAnsiTheme="minorHAnsi"/>
          <w:sz w:val="24"/>
          <w:szCs w:val="24"/>
        </w:rPr>
        <w:t xml:space="preserve"> </w:t>
      </w:r>
      <w:r w:rsidR="00874710">
        <w:rPr>
          <w:rStyle w:val="ab"/>
          <w:rFonts w:asciiTheme="minorHAnsi" w:hAnsiTheme="minorHAnsi"/>
          <w:b/>
          <w:bCs/>
          <w:sz w:val="24"/>
          <w:szCs w:val="24"/>
          <w:lang w:val="en-US"/>
        </w:rPr>
        <w:t>4</w:t>
      </w:r>
    </w:p>
    <w:p w14:paraId="05ACA14E" w14:textId="77777777" w:rsidR="00874710" w:rsidRDefault="00874710" w:rsidP="00874710">
      <w:pPr>
        <w:pStyle w:val="a7"/>
        <w:spacing w:line="360" w:lineRule="auto"/>
        <w:ind w:left="1434"/>
        <w:rPr>
          <w:sz w:val="24"/>
          <w:szCs w:val="24"/>
          <w:lang w:val="en-US"/>
        </w:rPr>
      </w:pPr>
    </w:p>
    <w:p w14:paraId="4AB4DAE4" w14:textId="77777777" w:rsidR="00874710" w:rsidRDefault="00874710" w:rsidP="00874710">
      <w:pPr>
        <w:pStyle w:val="a7"/>
        <w:spacing w:line="360" w:lineRule="auto"/>
        <w:ind w:left="1434"/>
        <w:rPr>
          <w:sz w:val="24"/>
          <w:szCs w:val="24"/>
          <w:lang w:val="en-US"/>
        </w:rPr>
      </w:pPr>
    </w:p>
    <w:p w14:paraId="173E4774" w14:textId="77777777" w:rsidR="00874710" w:rsidRPr="00874710" w:rsidRDefault="00874710" w:rsidP="00874710">
      <w:pPr>
        <w:pStyle w:val="a7"/>
        <w:spacing w:line="360" w:lineRule="auto"/>
        <w:ind w:left="1434"/>
        <w:rPr>
          <w:sz w:val="24"/>
          <w:szCs w:val="24"/>
          <w:lang w:val="en-US"/>
        </w:rPr>
      </w:pPr>
    </w:p>
    <w:p w14:paraId="4B47F2D3" w14:textId="77777777" w:rsidR="0093222E" w:rsidRPr="00874710" w:rsidRDefault="00020C39">
      <w:pPr>
        <w:pStyle w:val="a0"/>
        <w:ind w:left="300"/>
        <w:rPr>
          <w:rStyle w:val="ab"/>
          <w:rFonts w:asciiTheme="minorHAnsi" w:hAnsiTheme="minorHAnsi"/>
          <w:b/>
          <w:bCs/>
          <w:sz w:val="24"/>
          <w:szCs w:val="24"/>
          <w:lang w:val="en-US"/>
        </w:rPr>
      </w:pPr>
      <w:r w:rsidRPr="00874710">
        <w:rPr>
          <w:rStyle w:val="Hyperlink3"/>
          <w:rFonts w:asciiTheme="minorHAnsi" w:eastAsia="Arial Unicode MS" w:hAnsiTheme="minorHAnsi"/>
        </w:rPr>
        <w:t>27. Perforation of the urinary bladder caused by transurethral insertion of a pencil for  the  purpose of masturbation in a 29-year-old female.</w:t>
      </w:r>
    </w:p>
    <w:p w14:paraId="223B5FA5" w14:textId="77777777" w:rsidR="0093222E" w:rsidRPr="00874710" w:rsidRDefault="00020C39">
      <w:pPr>
        <w:pStyle w:val="rprtbody"/>
        <w:ind w:left="690"/>
        <w:rPr>
          <w:rFonts w:asciiTheme="minorHAnsi" w:hAnsiTheme="minorHAnsi"/>
        </w:rPr>
      </w:pPr>
      <w:proofErr w:type="spellStart"/>
      <w:r w:rsidRPr="00874710">
        <w:rPr>
          <w:rFonts w:asciiTheme="minorHAnsi" w:hAnsiTheme="minorHAnsi"/>
        </w:rPr>
        <w:t>Bantis</w:t>
      </w:r>
      <w:proofErr w:type="spellEnd"/>
      <w:r w:rsidRPr="00874710">
        <w:rPr>
          <w:rFonts w:asciiTheme="minorHAnsi" w:hAnsiTheme="minorHAnsi"/>
        </w:rPr>
        <w:t xml:space="preserve"> A, </w:t>
      </w:r>
      <w:proofErr w:type="spellStart"/>
      <w:r w:rsidRPr="00874710">
        <w:rPr>
          <w:rStyle w:val="ab"/>
          <w:rFonts w:asciiTheme="minorHAnsi" w:hAnsiTheme="minorHAnsi"/>
          <w:b/>
          <w:bCs/>
          <w:color w:val="1F497D"/>
          <w:u w:color="1F497D"/>
        </w:rPr>
        <w:t>Sountoulides</w:t>
      </w:r>
      <w:proofErr w:type="spellEnd"/>
      <w:r w:rsidRPr="00874710">
        <w:rPr>
          <w:rStyle w:val="ab"/>
          <w:rFonts w:asciiTheme="minorHAnsi" w:hAnsiTheme="minorHAnsi"/>
          <w:b/>
          <w:bCs/>
          <w:color w:val="1F497D"/>
          <w:u w:color="1F497D"/>
        </w:rPr>
        <w:t xml:space="preserve"> P</w:t>
      </w:r>
      <w:r w:rsidRPr="00874710">
        <w:rPr>
          <w:rFonts w:asciiTheme="minorHAnsi" w:hAnsiTheme="minorHAnsi"/>
        </w:rPr>
        <w:t xml:space="preserve">, </w:t>
      </w:r>
      <w:proofErr w:type="spellStart"/>
      <w:r w:rsidRPr="00874710">
        <w:rPr>
          <w:rFonts w:asciiTheme="minorHAnsi" w:hAnsiTheme="minorHAnsi"/>
        </w:rPr>
        <w:t>Kalaitzis</w:t>
      </w:r>
      <w:proofErr w:type="spellEnd"/>
      <w:r w:rsidRPr="00874710">
        <w:rPr>
          <w:rFonts w:asciiTheme="minorHAnsi" w:hAnsiTheme="minorHAnsi"/>
        </w:rPr>
        <w:t xml:space="preserve"> C, Giannakopoulos S, </w:t>
      </w:r>
      <w:proofErr w:type="spellStart"/>
      <w:r w:rsidRPr="00874710">
        <w:rPr>
          <w:rFonts w:asciiTheme="minorHAnsi" w:hAnsiTheme="minorHAnsi"/>
        </w:rPr>
        <w:t>Agelonidou</w:t>
      </w:r>
      <w:proofErr w:type="spellEnd"/>
      <w:r w:rsidRPr="00874710">
        <w:rPr>
          <w:rFonts w:asciiTheme="minorHAnsi" w:hAnsiTheme="minorHAnsi"/>
        </w:rPr>
        <w:t xml:space="preserve"> E, </w:t>
      </w:r>
      <w:proofErr w:type="spellStart"/>
      <w:r w:rsidRPr="00874710">
        <w:rPr>
          <w:rFonts w:asciiTheme="minorHAnsi" w:hAnsiTheme="minorHAnsi"/>
        </w:rPr>
        <w:t>Foutzitzi</w:t>
      </w:r>
      <w:proofErr w:type="spellEnd"/>
      <w:r w:rsidRPr="00874710">
        <w:rPr>
          <w:rFonts w:asciiTheme="minorHAnsi" w:hAnsiTheme="minorHAnsi"/>
        </w:rPr>
        <w:t xml:space="preserve"> S, </w:t>
      </w:r>
      <w:proofErr w:type="spellStart"/>
      <w:r w:rsidRPr="00874710">
        <w:rPr>
          <w:rFonts w:asciiTheme="minorHAnsi" w:hAnsiTheme="minorHAnsi"/>
        </w:rPr>
        <w:t>Touloupidis</w:t>
      </w:r>
      <w:proofErr w:type="spellEnd"/>
      <w:r w:rsidRPr="00874710">
        <w:rPr>
          <w:rFonts w:asciiTheme="minorHAnsi" w:hAnsiTheme="minorHAnsi"/>
        </w:rPr>
        <w:t xml:space="preserve"> S.</w:t>
      </w:r>
    </w:p>
    <w:p w14:paraId="5AD1125C" w14:textId="77777777" w:rsidR="00A1338F" w:rsidRDefault="00020C39">
      <w:pPr>
        <w:pStyle w:val="a0"/>
        <w:spacing w:line="360" w:lineRule="auto"/>
        <w:rPr>
          <w:rStyle w:val="ab"/>
          <w:rFonts w:asciiTheme="minorHAnsi" w:hAnsiTheme="minorHAnsi"/>
          <w:sz w:val="28"/>
          <w:szCs w:val="28"/>
          <w:lang w:val="en-US"/>
        </w:rPr>
      </w:pPr>
      <w:r w:rsidRPr="00874710">
        <w:rPr>
          <w:rStyle w:val="ab"/>
          <w:rFonts w:asciiTheme="minorHAnsi" w:hAnsiTheme="minorHAnsi"/>
          <w:sz w:val="28"/>
          <w:szCs w:val="28"/>
          <w:lang w:val="en-US"/>
        </w:rPr>
        <w:t xml:space="preserve">     </w:t>
      </w:r>
    </w:p>
    <w:p w14:paraId="21BA2FF6" w14:textId="77777777" w:rsidR="0093222E" w:rsidRPr="00A1338F" w:rsidRDefault="00020C39" w:rsidP="00A1338F">
      <w:pPr>
        <w:pStyle w:val="a0"/>
        <w:spacing w:line="360" w:lineRule="auto"/>
        <w:ind w:firstLine="690"/>
        <w:rPr>
          <w:rStyle w:val="ab"/>
          <w:rFonts w:asciiTheme="minorHAnsi" w:hAnsiTheme="minorHAnsi"/>
          <w:sz w:val="24"/>
          <w:szCs w:val="24"/>
          <w:lang w:val="en-US"/>
        </w:rPr>
      </w:pPr>
      <w:r w:rsidRPr="00874710">
        <w:rPr>
          <w:rStyle w:val="ab"/>
          <w:rFonts w:asciiTheme="minorHAnsi" w:hAnsiTheme="minorHAnsi"/>
          <w:sz w:val="24"/>
          <w:szCs w:val="24"/>
          <w:lang w:val="en-US"/>
        </w:rPr>
        <w:t xml:space="preserve">CASE REPORTS IN MEDICINE Volume 2010, Article ID 460385 (Indexed in PubMed) </w:t>
      </w:r>
    </w:p>
    <w:p w14:paraId="7ECEB05A" w14:textId="77777777" w:rsidR="0093222E" w:rsidRPr="00C2717F" w:rsidRDefault="00020C39" w:rsidP="000E1BF9">
      <w:pPr>
        <w:pStyle w:val="a7"/>
        <w:numPr>
          <w:ilvl w:val="0"/>
          <w:numId w:val="29"/>
        </w:numPr>
        <w:spacing w:line="360" w:lineRule="auto"/>
        <w:rPr>
          <w:rStyle w:val="ab"/>
          <w:i/>
          <w:iCs/>
          <w:lang w:val="en-US"/>
        </w:rPr>
      </w:pPr>
      <w:r w:rsidRPr="00C2717F">
        <w:rPr>
          <w:rStyle w:val="ab"/>
          <w:rFonts w:asciiTheme="minorHAnsi" w:hAnsiTheme="minorHAnsi"/>
          <w:b/>
          <w:bCs/>
          <w:i/>
          <w:iCs/>
          <w:sz w:val="24"/>
          <w:szCs w:val="24"/>
        </w:rPr>
        <w:t>βιβλιογραφικές αναφορές (</w:t>
      </w:r>
      <w:r w:rsidRPr="00C2717F">
        <w:rPr>
          <w:rStyle w:val="ab"/>
          <w:rFonts w:asciiTheme="minorHAnsi" w:hAnsiTheme="minorHAnsi"/>
          <w:b/>
          <w:bCs/>
          <w:i/>
          <w:iCs/>
          <w:sz w:val="24"/>
          <w:szCs w:val="24"/>
          <w:lang w:val="en-US"/>
        </w:rPr>
        <w:t>citations</w:t>
      </w:r>
      <w:r w:rsidRPr="00C2717F">
        <w:rPr>
          <w:rStyle w:val="ab"/>
          <w:rFonts w:asciiTheme="minorHAnsi" w:hAnsiTheme="minorHAnsi"/>
          <w:b/>
          <w:bCs/>
          <w:i/>
          <w:iCs/>
          <w:sz w:val="24"/>
          <w:szCs w:val="24"/>
        </w:rPr>
        <w:t>)</w:t>
      </w:r>
      <w:r w:rsidRPr="00C2717F">
        <w:rPr>
          <w:rStyle w:val="Hyperlink4"/>
          <w:rFonts w:asciiTheme="minorHAnsi" w:hAnsiTheme="minorHAnsi"/>
          <w:sz w:val="24"/>
          <w:szCs w:val="24"/>
        </w:rPr>
        <w:t xml:space="preserve"> </w:t>
      </w:r>
      <w:r w:rsidRPr="00C2717F">
        <w:rPr>
          <w:rFonts w:asciiTheme="minorHAnsi" w:hAnsiTheme="minorHAnsi"/>
          <w:sz w:val="24"/>
          <w:szCs w:val="24"/>
        </w:rPr>
        <w:t>:</w:t>
      </w:r>
      <w:r w:rsidRPr="00C2717F">
        <w:rPr>
          <w:rStyle w:val="Hyperlink4"/>
          <w:rFonts w:asciiTheme="minorHAnsi" w:hAnsiTheme="minorHAnsi"/>
          <w:sz w:val="24"/>
          <w:szCs w:val="24"/>
        </w:rPr>
        <w:t xml:space="preserve"> </w:t>
      </w:r>
      <w:r w:rsidRPr="00C2717F">
        <w:rPr>
          <w:rStyle w:val="ab"/>
          <w:rFonts w:asciiTheme="minorHAnsi" w:hAnsiTheme="minorHAnsi"/>
          <w:b/>
          <w:bCs/>
          <w:sz w:val="24"/>
          <w:szCs w:val="24"/>
          <w:lang w:val="en-US"/>
        </w:rPr>
        <w:t>1</w:t>
      </w:r>
      <w:r w:rsidR="00E21EEA">
        <w:rPr>
          <w:rStyle w:val="ab"/>
          <w:rFonts w:asciiTheme="minorHAnsi" w:hAnsiTheme="minorHAnsi"/>
          <w:b/>
          <w:bCs/>
          <w:sz w:val="24"/>
          <w:szCs w:val="24"/>
          <w:lang w:val="en-US"/>
        </w:rPr>
        <w:t>6</w:t>
      </w:r>
    </w:p>
    <w:p w14:paraId="5A50718B" w14:textId="77777777" w:rsidR="00C2717F" w:rsidRPr="00C2717F" w:rsidRDefault="00C2717F" w:rsidP="00C2717F">
      <w:pPr>
        <w:pStyle w:val="a7"/>
        <w:spacing w:line="360" w:lineRule="auto"/>
        <w:ind w:left="1434"/>
        <w:rPr>
          <w:rStyle w:val="ab"/>
          <w:i/>
          <w:iCs/>
          <w:lang w:val="en-US"/>
        </w:rPr>
      </w:pPr>
    </w:p>
    <w:p w14:paraId="5B20BD48" w14:textId="77777777" w:rsidR="0093222E" w:rsidRPr="00C2717F" w:rsidRDefault="00020C39">
      <w:pPr>
        <w:pStyle w:val="1b"/>
        <w:ind w:left="180"/>
        <w:rPr>
          <w:rStyle w:val="ab"/>
          <w:rFonts w:asciiTheme="minorHAnsi" w:hAnsiTheme="minorHAnsi"/>
          <w:b/>
          <w:bCs/>
        </w:rPr>
      </w:pPr>
      <w:r w:rsidRPr="00C2717F">
        <w:rPr>
          <w:rStyle w:val="ab"/>
          <w:rFonts w:asciiTheme="minorHAnsi" w:hAnsiTheme="minorHAnsi"/>
          <w:b/>
          <w:bCs/>
        </w:rPr>
        <w:t xml:space="preserve">28. </w:t>
      </w:r>
      <w:hyperlink r:id="rId45" w:history="1">
        <w:r w:rsidRPr="00C2717F">
          <w:rPr>
            <w:rStyle w:val="Hyperlink11"/>
            <w:rFonts w:asciiTheme="minorHAnsi" w:eastAsia="Arial Unicode MS" w:hAnsiTheme="minorHAnsi"/>
          </w:rPr>
          <w:t>Sprayed fibrin sealant as the sole hemostatic agent for porcine laparoscopic partial nephrectomy.</w:t>
        </w:r>
      </w:hyperlink>
    </w:p>
    <w:p w14:paraId="120A608E" w14:textId="77777777" w:rsidR="0093222E" w:rsidRPr="00C2717F" w:rsidRDefault="00020C39">
      <w:pPr>
        <w:pStyle w:val="rprtbody"/>
        <w:ind w:left="720" w:firstLine="30"/>
        <w:rPr>
          <w:rFonts w:asciiTheme="minorHAnsi" w:hAnsiTheme="minorHAnsi"/>
        </w:rPr>
      </w:pPr>
      <w:r w:rsidRPr="00C2717F">
        <w:rPr>
          <w:rFonts w:asciiTheme="minorHAnsi" w:hAnsiTheme="minorHAnsi"/>
        </w:rPr>
        <w:t xml:space="preserve">Pick DL, </w:t>
      </w:r>
      <w:proofErr w:type="spellStart"/>
      <w:r w:rsidRPr="00C2717F">
        <w:rPr>
          <w:rFonts w:asciiTheme="minorHAnsi" w:hAnsiTheme="minorHAnsi"/>
        </w:rPr>
        <w:t>Kolla</w:t>
      </w:r>
      <w:proofErr w:type="spellEnd"/>
      <w:r w:rsidRPr="00C2717F">
        <w:rPr>
          <w:rFonts w:asciiTheme="minorHAnsi" w:hAnsiTheme="minorHAnsi"/>
        </w:rPr>
        <w:t xml:space="preserve"> SB, </w:t>
      </w:r>
      <w:proofErr w:type="spellStart"/>
      <w:r w:rsidRPr="00C2717F">
        <w:rPr>
          <w:rFonts w:asciiTheme="minorHAnsi" w:hAnsiTheme="minorHAnsi"/>
        </w:rPr>
        <w:t>Mucksavage</w:t>
      </w:r>
      <w:proofErr w:type="spellEnd"/>
      <w:r w:rsidRPr="00C2717F">
        <w:rPr>
          <w:rFonts w:asciiTheme="minorHAnsi" w:hAnsiTheme="minorHAnsi"/>
        </w:rPr>
        <w:t xml:space="preserve"> P, Louie MK, </w:t>
      </w:r>
      <w:proofErr w:type="spellStart"/>
      <w:r w:rsidRPr="00C2717F">
        <w:rPr>
          <w:rStyle w:val="ab"/>
          <w:rFonts w:asciiTheme="minorHAnsi" w:hAnsiTheme="minorHAnsi"/>
          <w:b/>
          <w:bCs/>
          <w:color w:val="1F497D"/>
          <w:u w:color="1F497D"/>
        </w:rPr>
        <w:t>Sountoulides</w:t>
      </w:r>
      <w:proofErr w:type="spellEnd"/>
      <w:r w:rsidRPr="00C2717F">
        <w:rPr>
          <w:rStyle w:val="ab"/>
          <w:rFonts w:asciiTheme="minorHAnsi" w:hAnsiTheme="minorHAnsi"/>
          <w:b/>
          <w:bCs/>
          <w:color w:val="1F497D"/>
          <w:u w:color="1F497D"/>
        </w:rPr>
        <w:t xml:space="preserve"> P</w:t>
      </w:r>
      <w:r w:rsidRPr="00C2717F">
        <w:rPr>
          <w:rFonts w:asciiTheme="minorHAnsi" w:hAnsiTheme="minorHAnsi"/>
        </w:rPr>
        <w:t xml:space="preserve">, Kaufmann O, </w:t>
      </w:r>
      <w:proofErr w:type="spellStart"/>
      <w:r w:rsidRPr="00C2717F">
        <w:rPr>
          <w:rFonts w:asciiTheme="minorHAnsi" w:hAnsiTheme="minorHAnsi"/>
        </w:rPr>
        <w:t>Olamendi</w:t>
      </w:r>
      <w:proofErr w:type="spellEnd"/>
      <w:r w:rsidRPr="00C2717F">
        <w:rPr>
          <w:rFonts w:asciiTheme="minorHAnsi" w:hAnsiTheme="minorHAnsi"/>
        </w:rPr>
        <w:t xml:space="preserve"> S, Kaplan A, Huynh V, Ortiz-</w:t>
      </w:r>
      <w:proofErr w:type="spellStart"/>
      <w:r w:rsidRPr="00C2717F">
        <w:rPr>
          <w:rFonts w:asciiTheme="minorHAnsi" w:hAnsiTheme="minorHAnsi"/>
        </w:rPr>
        <w:t>Vanderdys</w:t>
      </w:r>
      <w:proofErr w:type="spellEnd"/>
      <w:r w:rsidRPr="00C2717F">
        <w:rPr>
          <w:rFonts w:asciiTheme="minorHAnsi" w:hAnsiTheme="minorHAnsi"/>
        </w:rPr>
        <w:t xml:space="preserve"> C, Truong HP, Said SA, Andrade L, </w:t>
      </w:r>
      <w:proofErr w:type="spellStart"/>
      <w:r w:rsidRPr="00C2717F">
        <w:rPr>
          <w:rFonts w:asciiTheme="minorHAnsi" w:hAnsiTheme="minorHAnsi"/>
        </w:rPr>
        <w:t>Tongson</w:t>
      </w:r>
      <w:proofErr w:type="spellEnd"/>
      <w:r w:rsidRPr="00C2717F">
        <w:rPr>
          <w:rFonts w:asciiTheme="minorHAnsi" w:hAnsiTheme="minorHAnsi"/>
        </w:rPr>
        <w:t xml:space="preserve">-Ignacio J, McDougall EM, </w:t>
      </w:r>
      <w:proofErr w:type="spellStart"/>
      <w:r w:rsidRPr="00C2717F">
        <w:rPr>
          <w:rFonts w:asciiTheme="minorHAnsi" w:hAnsiTheme="minorHAnsi"/>
        </w:rPr>
        <w:t>Clayman</w:t>
      </w:r>
      <w:proofErr w:type="spellEnd"/>
      <w:r w:rsidRPr="00C2717F">
        <w:rPr>
          <w:rFonts w:asciiTheme="minorHAnsi" w:hAnsiTheme="minorHAnsi"/>
        </w:rPr>
        <w:t xml:space="preserve"> RV.</w:t>
      </w:r>
    </w:p>
    <w:p w14:paraId="3326E28E" w14:textId="77777777" w:rsidR="00A1338F" w:rsidRDefault="00A1338F">
      <w:pPr>
        <w:pStyle w:val="aux"/>
        <w:ind w:firstLine="720"/>
        <w:rPr>
          <w:rFonts w:asciiTheme="minorHAnsi" w:hAnsiTheme="minorHAnsi"/>
        </w:rPr>
      </w:pPr>
    </w:p>
    <w:p w14:paraId="75CE398C" w14:textId="77777777" w:rsidR="0093222E" w:rsidRPr="00C2717F" w:rsidRDefault="00020C39">
      <w:pPr>
        <w:pStyle w:val="aux"/>
        <w:ind w:firstLine="720"/>
        <w:rPr>
          <w:rStyle w:val="ab"/>
          <w:rFonts w:asciiTheme="minorHAnsi" w:hAnsiTheme="minorHAnsi"/>
          <w:b/>
          <w:bCs/>
        </w:rPr>
      </w:pPr>
      <w:r w:rsidRPr="00C2717F">
        <w:rPr>
          <w:rFonts w:asciiTheme="minorHAnsi" w:hAnsiTheme="minorHAnsi"/>
        </w:rPr>
        <w:t xml:space="preserve">THE JOURNAL OF UROLOGY 2011; 185 (1): 291-297 </w:t>
      </w:r>
      <w:r w:rsidR="00F5004D" w:rsidRPr="00C2717F">
        <w:rPr>
          <w:rStyle w:val="ab"/>
          <w:rFonts w:asciiTheme="minorHAnsi" w:hAnsiTheme="minorHAnsi"/>
          <w:b/>
          <w:bCs/>
        </w:rPr>
        <w:t>(</w:t>
      </w:r>
      <w:proofErr w:type="spellStart"/>
      <w:r w:rsidR="00F5004D" w:rsidRPr="00C2717F">
        <w:rPr>
          <w:rStyle w:val="ab"/>
          <w:rFonts w:asciiTheme="minorHAnsi" w:hAnsiTheme="minorHAnsi"/>
          <w:b/>
          <w:bCs/>
        </w:rPr>
        <w:t>I.F</w:t>
      </w:r>
      <w:proofErr w:type="spellEnd"/>
      <w:r w:rsidR="00F5004D" w:rsidRPr="00C2717F">
        <w:rPr>
          <w:rStyle w:val="ab"/>
          <w:rFonts w:asciiTheme="minorHAnsi" w:hAnsiTheme="minorHAnsi"/>
          <w:b/>
          <w:bCs/>
        </w:rPr>
        <w:t>: 5.</w:t>
      </w:r>
      <w:r w:rsidR="009849B6">
        <w:rPr>
          <w:rStyle w:val="ab"/>
          <w:rFonts w:asciiTheme="minorHAnsi" w:hAnsiTheme="minorHAnsi"/>
          <w:b/>
          <w:bCs/>
        </w:rPr>
        <w:t>925</w:t>
      </w:r>
      <w:r w:rsidRPr="00C2717F">
        <w:rPr>
          <w:rStyle w:val="ab"/>
          <w:rFonts w:asciiTheme="minorHAnsi" w:hAnsiTheme="minorHAnsi"/>
          <w:b/>
          <w:bCs/>
        </w:rPr>
        <w:t>)</w:t>
      </w:r>
    </w:p>
    <w:p w14:paraId="0382B982" w14:textId="77777777" w:rsidR="0093222E" w:rsidRPr="00C2717F" w:rsidRDefault="00020C39">
      <w:pPr>
        <w:pStyle w:val="a7"/>
        <w:numPr>
          <w:ilvl w:val="0"/>
          <w:numId w:val="29"/>
        </w:numPr>
        <w:spacing w:line="360" w:lineRule="auto"/>
        <w:rPr>
          <w:rFonts w:asciiTheme="minorHAnsi" w:hAnsiTheme="minorHAnsi"/>
          <w:sz w:val="24"/>
          <w:szCs w:val="24"/>
          <w:lang w:val="en-US"/>
        </w:rPr>
      </w:pPr>
      <w:r w:rsidRPr="00C2717F">
        <w:rPr>
          <w:rStyle w:val="ab"/>
          <w:rFonts w:asciiTheme="minorHAnsi" w:hAnsiTheme="minorHAnsi"/>
          <w:b/>
          <w:bCs/>
          <w:i/>
          <w:iCs/>
          <w:sz w:val="24"/>
          <w:szCs w:val="24"/>
          <w:lang w:val="en-US"/>
        </w:rPr>
        <w:t xml:space="preserve"> </w:t>
      </w:r>
      <w:r w:rsidRPr="00C2717F">
        <w:rPr>
          <w:rStyle w:val="ab"/>
          <w:rFonts w:asciiTheme="minorHAnsi" w:hAnsiTheme="minorHAnsi"/>
          <w:b/>
          <w:bCs/>
          <w:i/>
          <w:iCs/>
          <w:sz w:val="24"/>
          <w:szCs w:val="24"/>
        </w:rPr>
        <w:t>βιβλιογραφικές αναφορές (</w:t>
      </w:r>
      <w:r w:rsidRPr="00C2717F">
        <w:rPr>
          <w:rStyle w:val="ab"/>
          <w:rFonts w:asciiTheme="minorHAnsi" w:hAnsiTheme="minorHAnsi"/>
          <w:b/>
          <w:bCs/>
          <w:i/>
          <w:iCs/>
          <w:sz w:val="24"/>
          <w:szCs w:val="24"/>
          <w:lang w:val="en-US"/>
        </w:rPr>
        <w:t>citations</w:t>
      </w:r>
      <w:r w:rsidRPr="00C2717F">
        <w:rPr>
          <w:rStyle w:val="ab"/>
          <w:rFonts w:asciiTheme="minorHAnsi" w:hAnsiTheme="minorHAnsi"/>
          <w:b/>
          <w:bCs/>
          <w:i/>
          <w:iCs/>
          <w:sz w:val="24"/>
          <w:szCs w:val="24"/>
        </w:rPr>
        <w:t>)</w:t>
      </w:r>
      <w:r w:rsidRPr="00C2717F">
        <w:rPr>
          <w:rStyle w:val="Hyperlink4"/>
          <w:rFonts w:asciiTheme="minorHAnsi" w:hAnsiTheme="minorHAnsi"/>
          <w:sz w:val="24"/>
          <w:szCs w:val="24"/>
        </w:rPr>
        <w:t xml:space="preserve"> </w:t>
      </w:r>
      <w:r w:rsidRPr="00C2717F">
        <w:rPr>
          <w:rFonts w:asciiTheme="minorHAnsi" w:hAnsiTheme="minorHAnsi"/>
          <w:sz w:val="24"/>
          <w:szCs w:val="24"/>
        </w:rPr>
        <w:t>:</w:t>
      </w:r>
      <w:r w:rsidRPr="00C2717F">
        <w:rPr>
          <w:rStyle w:val="Hyperlink4"/>
          <w:rFonts w:asciiTheme="minorHAnsi" w:hAnsiTheme="minorHAnsi"/>
          <w:sz w:val="24"/>
          <w:szCs w:val="24"/>
        </w:rPr>
        <w:t xml:space="preserve"> </w:t>
      </w:r>
      <w:r w:rsidRPr="00C2717F">
        <w:rPr>
          <w:rStyle w:val="ab"/>
          <w:rFonts w:asciiTheme="minorHAnsi" w:hAnsiTheme="minorHAnsi"/>
          <w:b/>
          <w:bCs/>
          <w:sz w:val="24"/>
          <w:szCs w:val="24"/>
          <w:lang w:val="en-US"/>
        </w:rPr>
        <w:t>1</w:t>
      </w:r>
      <w:r w:rsidR="00C63B82">
        <w:rPr>
          <w:rStyle w:val="ab"/>
          <w:rFonts w:asciiTheme="minorHAnsi" w:hAnsiTheme="minorHAnsi"/>
          <w:b/>
          <w:bCs/>
          <w:sz w:val="24"/>
          <w:szCs w:val="24"/>
          <w:lang w:val="en-US"/>
        </w:rPr>
        <w:t>4</w:t>
      </w:r>
    </w:p>
    <w:p w14:paraId="49135744" w14:textId="77777777" w:rsidR="0093222E" w:rsidRDefault="0093222E">
      <w:pPr>
        <w:pStyle w:val="a0"/>
        <w:spacing w:line="360" w:lineRule="auto"/>
        <w:rPr>
          <w:sz w:val="24"/>
          <w:szCs w:val="24"/>
        </w:rPr>
      </w:pPr>
    </w:p>
    <w:p w14:paraId="06079789" w14:textId="77777777" w:rsidR="0093222E" w:rsidRPr="00EC12ED" w:rsidRDefault="00020C39">
      <w:pPr>
        <w:pStyle w:val="1b"/>
        <w:rPr>
          <w:rStyle w:val="ab"/>
          <w:rFonts w:asciiTheme="minorHAnsi" w:hAnsiTheme="minorHAnsi"/>
          <w:b/>
          <w:bCs/>
        </w:rPr>
      </w:pPr>
      <w:r>
        <w:rPr>
          <w:rStyle w:val="ab"/>
          <w:b/>
          <w:bCs/>
        </w:rPr>
        <w:t xml:space="preserve">    </w:t>
      </w:r>
      <w:r w:rsidRPr="00EC12ED">
        <w:rPr>
          <w:rStyle w:val="ab"/>
          <w:rFonts w:asciiTheme="minorHAnsi" w:hAnsiTheme="minorHAnsi"/>
          <w:b/>
          <w:bCs/>
        </w:rPr>
        <w:t xml:space="preserve">29. </w:t>
      </w:r>
      <w:hyperlink r:id="rId46" w:history="1">
        <w:r w:rsidRPr="00EC12ED">
          <w:rPr>
            <w:rStyle w:val="Hyperlink11"/>
            <w:rFonts w:asciiTheme="minorHAnsi" w:eastAsia="Arial Unicode MS" w:hAnsiTheme="minorHAnsi"/>
          </w:rPr>
          <w:t>Robotic radical anterior pelvic exenteration: The UCI experience.</w:t>
        </w:r>
      </w:hyperlink>
    </w:p>
    <w:p w14:paraId="6C4D0F59" w14:textId="77777777" w:rsidR="0093222E" w:rsidRPr="00EC12ED" w:rsidRDefault="00020C39">
      <w:pPr>
        <w:pStyle w:val="rprtbody"/>
        <w:ind w:firstLine="720"/>
        <w:rPr>
          <w:rFonts w:asciiTheme="minorHAnsi" w:hAnsiTheme="minorHAnsi"/>
        </w:rPr>
      </w:pPr>
      <w:r w:rsidRPr="00EC12ED">
        <w:rPr>
          <w:rFonts w:asciiTheme="minorHAnsi" w:hAnsiTheme="minorHAnsi"/>
        </w:rPr>
        <w:t xml:space="preserve">Kaufmann OG, Young </w:t>
      </w:r>
      <w:proofErr w:type="spellStart"/>
      <w:r w:rsidRPr="00EC12ED">
        <w:rPr>
          <w:rFonts w:asciiTheme="minorHAnsi" w:hAnsiTheme="minorHAnsi"/>
        </w:rPr>
        <w:t>JL</w:t>
      </w:r>
      <w:proofErr w:type="spellEnd"/>
      <w:r w:rsidRPr="00EC12ED">
        <w:rPr>
          <w:rFonts w:asciiTheme="minorHAnsi" w:hAnsiTheme="minorHAnsi"/>
        </w:rPr>
        <w:t xml:space="preserve">, </w:t>
      </w:r>
      <w:proofErr w:type="spellStart"/>
      <w:r w:rsidRPr="00EC12ED">
        <w:rPr>
          <w:rStyle w:val="ab"/>
          <w:rFonts w:asciiTheme="minorHAnsi" w:hAnsiTheme="minorHAnsi"/>
          <w:b/>
          <w:bCs/>
          <w:color w:val="1F497D"/>
          <w:u w:color="1F497D"/>
        </w:rPr>
        <w:t>Sountoulides</w:t>
      </w:r>
      <w:proofErr w:type="spellEnd"/>
      <w:r w:rsidRPr="00EC12ED">
        <w:rPr>
          <w:rStyle w:val="ab"/>
          <w:rFonts w:asciiTheme="minorHAnsi" w:hAnsiTheme="minorHAnsi"/>
          <w:b/>
          <w:bCs/>
          <w:color w:val="1F497D"/>
          <w:u w:color="1F497D"/>
        </w:rPr>
        <w:t xml:space="preserve"> P</w:t>
      </w:r>
      <w:r w:rsidRPr="00EC12ED">
        <w:rPr>
          <w:rFonts w:asciiTheme="minorHAnsi" w:hAnsiTheme="minorHAnsi"/>
        </w:rPr>
        <w:t>, Kaplan AG, Dash A, Ornstein DK.</w:t>
      </w:r>
    </w:p>
    <w:p w14:paraId="6352CC74" w14:textId="77777777" w:rsidR="00EC12ED" w:rsidRDefault="00EC12ED">
      <w:pPr>
        <w:pStyle w:val="aux"/>
        <w:ind w:firstLine="720"/>
        <w:rPr>
          <w:rFonts w:asciiTheme="minorHAnsi" w:hAnsiTheme="minorHAnsi"/>
        </w:rPr>
      </w:pPr>
    </w:p>
    <w:p w14:paraId="7A7A798B" w14:textId="77777777" w:rsidR="0093222E" w:rsidRPr="00EC12ED" w:rsidRDefault="00020C39">
      <w:pPr>
        <w:pStyle w:val="aux"/>
        <w:ind w:firstLine="720"/>
        <w:rPr>
          <w:rStyle w:val="ab"/>
          <w:rFonts w:asciiTheme="minorHAnsi" w:hAnsiTheme="minorHAnsi"/>
          <w:b/>
          <w:bCs/>
        </w:rPr>
      </w:pPr>
      <w:r w:rsidRPr="00EC12ED">
        <w:rPr>
          <w:rFonts w:asciiTheme="minorHAnsi" w:hAnsiTheme="minorHAnsi"/>
        </w:rPr>
        <w:t xml:space="preserve">MINIM INVASIVE </w:t>
      </w:r>
      <w:proofErr w:type="spellStart"/>
      <w:r w:rsidRPr="00EC12ED">
        <w:rPr>
          <w:rFonts w:asciiTheme="minorHAnsi" w:hAnsiTheme="minorHAnsi"/>
        </w:rPr>
        <w:t>THER</w:t>
      </w:r>
      <w:proofErr w:type="spellEnd"/>
      <w:r w:rsidRPr="00EC12ED">
        <w:rPr>
          <w:rFonts w:asciiTheme="minorHAnsi" w:hAnsiTheme="minorHAnsi"/>
        </w:rPr>
        <w:t xml:space="preserve"> ALLIED TECHNOL 2011 Jul;20(4):240-6  </w:t>
      </w:r>
      <w:r w:rsidR="00EC12ED">
        <w:rPr>
          <w:rStyle w:val="ab"/>
          <w:rFonts w:asciiTheme="minorHAnsi" w:hAnsiTheme="minorHAnsi"/>
          <w:b/>
          <w:bCs/>
        </w:rPr>
        <w:t>(</w:t>
      </w:r>
      <w:proofErr w:type="spellStart"/>
      <w:r w:rsidR="00EC12ED">
        <w:rPr>
          <w:rStyle w:val="ab"/>
          <w:rFonts w:asciiTheme="minorHAnsi" w:hAnsiTheme="minorHAnsi"/>
          <w:b/>
          <w:bCs/>
        </w:rPr>
        <w:t>I.F</w:t>
      </w:r>
      <w:proofErr w:type="spellEnd"/>
      <w:r w:rsidR="00EC12ED">
        <w:rPr>
          <w:rStyle w:val="ab"/>
          <w:rFonts w:asciiTheme="minorHAnsi" w:hAnsiTheme="minorHAnsi"/>
          <w:b/>
          <w:bCs/>
        </w:rPr>
        <w:t>: 1.333</w:t>
      </w:r>
      <w:r w:rsidRPr="00EC12ED">
        <w:rPr>
          <w:rStyle w:val="ab"/>
          <w:rFonts w:asciiTheme="minorHAnsi" w:hAnsiTheme="minorHAnsi"/>
          <w:b/>
          <w:bCs/>
        </w:rPr>
        <w:t>)</w:t>
      </w:r>
    </w:p>
    <w:p w14:paraId="4795CFEB" w14:textId="77777777" w:rsidR="0093222E" w:rsidRPr="00EC12ED" w:rsidRDefault="00020C39">
      <w:pPr>
        <w:pStyle w:val="a7"/>
        <w:numPr>
          <w:ilvl w:val="0"/>
          <w:numId w:val="29"/>
        </w:numPr>
        <w:spacing w:line="360" w:lineRule="auto"/>
        <w:rPr>
          <w:rFonts w:asciiTheme="minorHAnsi" w:hAnsiTheme="minorHAnsi"/>
          <w:sz w:val="24"/>
          <w:szCs w:val="24"/>
        </w:rPr>
      </w:pPr>
      <w:r w:rsidRPr="00EC12ED">
        <w:rPr>
          <w:rStyle w:val="ab"/>
          <w:rFonts w:asciiTheme="minorHAnsi" w:hAnsiTheme="minorHAnsi"/>
          <w:b/>
          <w:bCs/>
          <w:i/>
          <w:iCs/>
          <w:sz w:val="24"/>
          <w:szCs w:val="24"/>
        </w:rPr>
        <w:t>βιβλιογραφικές αναφορές (</w:t>
      </w:r>
      <w:r w:rsidRPr="00EC12ED">
        <w:rPr>
          <w:rStyle w:val="ab"/>
          <w:rFonts w:asciiTheme="minorHAnsi" w:hAnsiTheme="minorHAnsi"/>
          <w:b/>
          <w:bCs/>
          <w:i/>
          <w:iCs/>
          <w:sz w:val="24"/>
          <w:szCs w:val="24"/>
          <w:lang w:val="en-US"/>
        </w:rPr>
        <w:t>citations</w:t>
      </w:r>
      <w:r w:rsidRPr="00EC12ED">
        <w:rPr>
          <w:rStyle w:val="ab"/>
          <w:rFonts w:asciiTheme="minorHAnsi" w:hAnsiTheme="minorHAnsi"/>
          <w:b/>
          <w:bCs/>
          <w:i/>
          <w:iCs/>
          <w:sz w:val="24"/>
          <w:szCs w:val="24"/>
        </w:rPr>
        <w:t>)</w:t>
      </w:r>
      <w:r w:rsidRPr="00EC12ED">
        <w:rPr>
          <w:rStyle w:val="Hyperlink4"/>
          <w:rFonts w:asciiTheme="minorHAnsi" w:hAnsiTheme="minorHAnsi"/>
          <w:sz w:val="24"/>
          <w:szCs w:val="24"/>
        </w:rPr>
        <w:t xml:space="preserve"> </w:t>
      </w:r>
      <w:r w:rsidRPr="00EC12ED">
        <w:rPr>
          <w:rFonts w:asciiTheme="minorHAnsi" w:hAnsiTheme="minorHAnsi"/>
          <w:sz w:val="24"/>
          <w:szCs w:val="24"/>
        </w:rPr>
        <w:t>:</w:t>
      </w:r>
      <w:r w:rsidRPr="00EC12ED">
        <w:rPr>
          <w:rStyle w:val="Hyperlink4"/>
          <w:rFonts w:asciiTheme="minorHAnsi" w:hAnsiTheme="minorHAnsi"/>
          <w:sz w:val="24"/>
          <w:szCs w:val="24"/>
        </w:rPr>
        <w:t xml:space="preserve"> </w:t>
      </w:r>
      <w:r w:rsidRPr="00EC12ED">
        <w:rPr>
          <w:rStyle w:val="ab"/>
          <w:rFonts w:asciiTheme="minorHAnsi" w:hAnsiTheme="minorHAnsi"/>
          <w:b/>
          <w:bCs/>
          <w:sz w:val="24"/>
          <w:szCs w:val="24"/>
          <w:lang w:val="en-US"/>
        </w:rPr>
        <w:t>1</w:t>
      </w:r>
      <w:r w:rsidR="005675BD">
        <w:rPr>
          <w:rStyle w:val="ab"/>
          <w:rFonts w:asciiTheme="minorHAnsi" w:hAnsiTheme="minorHAnsi"/>
          <w:b/>
          <w:bCs/>
          <w:sz w:val="24"/>
          <w:szCs w:val="24"/>
          <w:lang w:val="en-US"/>
        </w:rPr>
        <w:t>8</w:t>
      </w:r>
    </w:p>
    <w:p w14:paraId="59563F1D" w14:textId="77777777" w:rsidR="0093222E" w:rsidRDefault="0093222E">
      <w:pPr>
        <w:pStyle w:val="a0"/>
        <w:ind w:left="720"/>
        <w:rPr>
          <w:rStyle w:val="ab"/>
          <w:i/>
          <w:iCs/>
          <w:sz w:val="24"/>
          <w:szCs w:val="24"/>
          <w:lang w:val="en-US"/>
        </w:rPr>
      </w:pPr>
    </w:p>
    <w:p w14:paraId="5CC02615" w14:textId="77777777" w:rsidR="0093222E" w:rsidRPr="00EC12ED" w:rsidRDefault="00020C39">
      <w:pPr>
        <w:pStyle w:val="1b"/>
        <w:ind w:left="180"/>
        <w:rPr>
          <w:rFonts w:asciiTheme="minorHAnsi" w:hAnsiTheme="minorHAnsi"/>
        </w:rPr>
      </w:pPr>
      <w:r w:rsidRPr="00EC12ED">
        <w:rPr>
          <w:rStyle w:val="ab"/>
          <w:rFonts w:asciiTheme="minorHAnsi" w:hAnsiTheme="minorHAnsi"/>
          <w:b/>
          <w:bCs/>
        </w:rPr>
        <w:t xml:space="preserve">30. </w:t>
      </w:r>
      <w:hyperlink r:id="rId47" w:history="1">
        <w:r w:rsidRPr="00EC12ED">
          <w:rPr>
            <w:rStyle w:val="Hyperlink11"/>
            <w:rFonts w:asciiTheme="minorHAnsi" w:eastAsia="Arial Unicode MS" w:hAnsiTheme="minorHAnsi"/>
          </w:rPr>
          <w:t>Tissue polypeptide antigen in the follow-up of patients</w:t>
        </w:r>
        <w:r w:rsidR="00EC12ED">
          <w:rPr>
            <w:rStyle w:val="Hyperlink11"/>
            <w:rFonts w:asciiTheme="minorHAnsi" w:eastAsia="Arial Unicode MS" w:hAnsiTheme="minorHAnsi"/>
          </w:rPr>
          <w:t xml:space="preserve"> with urinary bladder cancer </w:t>
        </w:r>
        <w:r w:rsidRPr="00EC12ED">
          <w:rPr>
            <w:rStyle w:val="Hyperlink11"/>
            <w:rFonts w:asciiTheme="minorHAnsi" w:eastAsia="Arial Unicode MS" w:hAnsiTheme="minorHAnsi"/>
          </w:rPr>
          <w:t>compared with conventional urine cytology.</w:t>
        </w:r>
      </w:hyperlink>
    </w:p>
    <w:p w14:paraId="5281D8B5" w14:textId="77777777" w:rsidR="0093222E" w:rsidRPr="00EC12ED" w:rsidRDefault="00020C39">
      <w:pPr>
        <w:pStyle w:val="rprtbody"/>
        <w:ind w:left="720"/>
        <w:rPr>
          <w:rFonts w:asciiTheme="minorHAnsi" w:hAnsiTheme="minorHAnsi"/>
        </w:rPr>
      </w:pPr>
      <w:proofErr w:type="spellStart"/>
      <w:r w:rsidRPr="00EC12ED">
        <w:rPr>
          <w:rFonts w:asciiTheme="minorHAnsi" w:hAnsiTheme="minorHAnsi"/>
        </w:rPr>
        <w:t>Bantis</w:t>
      </w:r>
      <w:proofErr w:type="spellEnd"/>
      <w:r w:rsidRPr="00EC12ED">
        <w:rPr>
          <w:rFonts w:asciiTheme="minorHAnsi" w:hAnsiTheme="minorHAnsi"/>
        </w:rPr>
        <w:t xml:space="preserve"> A, </w:t>
      </w:r>
      <w:proofErr w:type="spellStart"/>
      <w:r w:rsidRPr="00EC12ED">
        <w:rPr>
          <w:rFonts w:asciiTheme="minorHAnsi" w:hAnsiTheme="minorHAnsi"/>
        </w:rPr>
        <w:t>Zissimopoulos</w:t>
      </w:r>
      <w:proofErr w:type="spellEnd"/>
      <w:r w:rsidRPr="00EC12ED">
        <w:rPr>
          <w:rFonts w:asciiTheme="minorHAnsi" w:hAnsiTheme="minorHAnsi"/>
        </w:rPr>
        <w:t xml:space="preserve"> A, </w:t>
      </w:r>
      <w:proofErr w:type="spellStart"/>
      <w:r w:rsidRPr="00EC12ED">
        <w:rPr>
          <w:rStyle w:val="ab"/>
          <w:rFonts w:asciiTheme="minorHAnsi" w:hAnsiTheme="minorHAnsi"/>
          <w:b/>
          <w:bCs/>
          <w:color w:val="1F497D"/>
          <w:u w:color="1F497D"/>
        </w:rPr>
        <w:t>Sountoulides</w:t>
      </w:r>
      <w:proofErr w:type="spellEnd"/>
      <w:r w:rsidRPr="00EC12ED">
        <w:rPr>
          <w:rStyle w:val="ab"/>
          <w:rFonts w:asciiTheme="minorHAnsi" w:hAnsiTheme="minorHAnsi"/>
          <w:b/>
          <w:bCs/>
          <w:color w:val="1F497D"/>
          <w:u w:color="1F497D"/>
        </w:rPr>
        <w:t xml:space="preserve"> P</w:t>
      </w:r>
      <w:r w:rsidRPr="00EC12ED">
        <w:rPr>
          <w:rFonts w:asciiTheme="minorHAnsi" w:hAnsiTheme="minorHAnsi"/>
        </w:rPr>
        <w:t xml:space="preserve">, Giannakopoulos S, </w:t>
      </w:r>
      <w:proofErr w:type="spellStart"/>
      <w:r w:rsidRPr="00EC12ED">
        <w:rPr>
          <w:rFonts w:asciiTheme="minorHAnsi" w:hAnsiTheme="minorHAnsi"/>
        </w:rPr>
        <w:t>Kalaitzis</w:t>
      </w:r>
      <w:proofErr w:type="spellEnd"/>
      <w:r w:rsidRPr="00EC12ED">
        <w:rPr>
          <w:rFonts w:asciiTheme="minorHAnsi" w:hAnsiTheme="minorHAnsi"/>
        </w:rPr>
        <w:t xml:space="preserve"> C, </w:t>
      </w:r>
      <w:proofErr w:type="spellStart"/>
      <w:r w:rsidRPr="00EC12ED">
        <w:rPr>
          <w:rFonts w:asciiTheme="minorHAnsi" w:hAnsiTheme="minorHAnsi"/>
        </w:rPr>
        <w:t>Athanassiadou</w:t>
      </w:r>
      <w:proofErr w:type="spellEnd"/>
      <w:r w:rsidRPr="00EC12ED">
        <w:rPr>
          <w:rFonts w:asciiTheme="minorHAnsi" w:hAnsiTheme="minorHAnsi"/>
        </w:rPr>
        <w:t xml:space="preserve"> P, </w:t>
      </w:r>
      <w:proofErr w:type="spellStart"/>
      <w:r w:rsidRPr="00EC12ED">
        <w:rPr>
          <w:rFonts w:asciiTheme="minorHAnsi" w:hAnsiTheme="minorHAnsi"/>
        </w:rPr>
        <w:t>Agelonidou</w:t>
      </w:r>
      <w:proofErr w:type="spellEnd"/>
      <w:r w:rsidRPr="00EC12ED">
        <w:rPr>
          <w:rFonts w:asciiTheme="minorHAnsi" w:hAnsiTheme="minorHAnsi"/>
        </w:rPr>
        <w:t xml:space="preserve"> E, </w:t>
      </w:r>
      <w:proofErr w:type="spellStart"/>
      <w:r w:rsidRPr="00EC12ED">
        <w:rPr>
          <w:rFonts w:asciiTheme="minorHAnsi" w:hAnsiTheme="minorHAnsi"/>
        </w:rPr>
        <w:t>Touloupidis</w:t>
      </w:r>
      <w:proofErr w:type="spellEnd"/>
      <w:r w:rsidRPr="00EC12ED">
        <w:rPr>
          <w:rFonts w:asciiTheme="minorHAnsi" w:hAnsiTheme="minorHAnsi"/>
        </w:rPr>
        <w:t xml:space="preserve"> S.</w:t>
      </w:r>
    </w:p>
    <w:p w14:paraId="5A6372DE" w14:textId="77777777" w:rsidR="00EC12ED" w:rsidRDefault="00EC12ED">
      <w:pPr>
        <w:pStyle w:val="aux"/>
        <w:ind w:left="720"/>
        <w:rPr>
          <w:rFonts w:asciiTheme="minorHAnsi" w:hAnsiTheme="minorHAnsi"/>
        </w:rPr>
      </w:pPr>
    </w:p>
    <w:p w14:paraId="343A83B1" w14:textId="77777777" w:rsidR="0093222E" w:rsidRPr="00EC12ED" w:rsidRDefault="00020C39">
      <w:pPr>
        <w:pStyle w:val="aux"/>
        <w:ind w:left="720"/>
        <w:rPr>
          <w:rFonts w:asciiTheme="minorHAnsi" w:hAnsiTheme="minorHAnsi"/>
        </w:rPr>
      </w:pPr>
      <w:r w:rsidRPr="00EC12ED">
        <w:rPr>
          <w:rFonts w:asciiTheme="minorHAnsi" w:hAnsiTheme="minorHAnsi"/>
        </w:rPr>
        <w:t xml:space="preserve">HELLENIC JOURNAL OF NUCLEAR MEDICINE 2010;13(3):213-7  </w:t>
      </w:r>
      <w:r w:rsidR="00F7566D" w:rsidRPr="00EC12ED">
        <w:rPr>
          <w:rStyle w:val="ab"/>
          <w:rFonts w:asciiTheme="minorHAnsi" w:hAnsiTheme="minorHAnsi"/>
          <w:b/>
          <w:bCs/>
        </w:rPr>
        <w:t>(</w:t>
      </w:r>
      <w:proofErr w:type="spellStart"/>
      <w:r w:rsidR="00F7566D" w:rsidRPr="00EC12ED">
        <w:rPr>
          <w:rStyle w:val="ab"/>
          <w:rFonts w:asciiTheme="minorHAnsi" w:hAnsiTheme="minorHAnsi"/>
          <w:b/>
          <w:bCs/>
        </w:rPr>
        <w:t>I.F</w:t>
      </w:r>
      <w:proofErr w:type="spellEnd"/>
      <w:r w:rsidR="00F7566D" w:rsidRPr="00EC12ED">
        <w:rPr>
          <w:rStyle w:val="ab"/>
          <w:rFonts w:asciiTheme="minorHAnsi" w:hAnsiTheme="minorHAnsi"/>
          <w:b/>
          <w:bCs/>
        </w:rPr>
        <w:t>: 0.99</w:t>
      </w:r>
      <w:r w:rsidRPr="00EC12ED">
        <w:rPr>
          <w:rStyle w:val="ab"/>
          <w:rFonts w:asciiTheme="minorHAnsi" w:hAnsiTheme="minorHAnsi"/>
          <w:b/>
          <w:bCs/>
        </w:rPr>
        <w:t>)</w:t>
      </w:r>
    </w:p>
    <w:p w14:paraId="43DAFD5C" w14:textId="77777777" w:rsidR="0093222E" w:rsidRPr="00EC12ED" w:rsidRDefault="00020C39" w:rsidP="008E66F1">
      <w:pPr>
        <w:pStyle w:val="a7"/>
        <w:numPr>
          <w:ilvl w:val="0"/>
          <w:numId w:val="111"/>
        </w:numPr>
        <w:spacing w:line="360" w:lineRule="auto"/>
        <w:rPr>
          <w:rStyle w:val="ab"/>
          <w:rFonts w:asciiTheme="minorHAnsi" w:hAnsiTheme="minorHAnsi"/>
          <w:sz w:val="18"/>
          <w:szCs w:val="18"/>
        </w:rPr>
      </w:pPr>
      <w:r w:rsidRPr="00EC12ED">
        <w:rPr>
          <w:rStyle w:val="ab"/>
          <w:rFonts w:asciiTheme="minorHAnsi" w:hAnsiTheme="minorHAnsi"/>
          <w:sz w:val="18"/>
          <w:szCs w:val="18"/>
          <w:lang w:val="en-US"/>
        </w:rPr>
        <w:tab/>
      </w:r>
      <w:r w:rsidRPr="00EC12ED">
        <w:rPr>
          <w:rStyle w:val="ab"/>
          <w:rFonts w:asciiTheme="minorHAnsi" w:hAnsiTheme="minorHAnsi"/>
          <w:lang w:val="en-US"/>
        </w:rPr>
        <w:t xml:space="preserve"> </w:t>
      </w:r>
      <w:r w:rsidRPr="00EC12ED">
        <w:rPr>
          <w:rStyle w:val="ab"/>
          <w:rFonts w:asciiTheme="minorHAnsi" w:hAnsiTheme="minorHAnsi"/>
          <w:b/>
          <w:bCs/>
          <w:i/>
          <w:iCs/>
          <w:sz w:val="24"/>
          <w:szCs w:val="24"/>
        </w:rPr>
        <w:t>βιβλιογραφικές αναφορές (</w:t>
      </w:r>
      <w:r w:rsidRPr="00EC12ED">
        <w:rPr>
          <w:rStyle w:val="ab"/>
          <w:rFonts w:asciiTheme="minorHAnsi" w:hAnsiTheme="minorHAnsi"/>
          <w:b/>
          <w:bCs/>
          <w:i/>
          <w:iCs/>
          <w:sz w:val="24"/>
          <w:szCs w:val="24"/>
          <w:lang w:val="en-US"/>
        </w:rPr>
        <w:t>citations</w:t>
      </w:r>
      <w:r w:rsidRPr="00EC12ED">
        <w:rPr>
          <w:rStyle w:val="ab"/>
          <w:rFonts w:asciiTheme="minorHAnsi" w:hAnsiTheme="minorHAnsi"/>
          <w:b/>
          <w:bCs/>
          <w:i/>
          <w:iCs/>
          <w:sz w:val="24"/>
          <w:szCs w:val="24"/>
        </w:rPr>
        <w:t>)</w:t>
      </w:r>
      <w:r w:rsidRPr="00EC12ED">
        <w:rPr>
          <w:rStyle w:val="Hyperlink4"/>
          <w:rFonts w:asciiTheme="minorHAnsi" w:hAnsiTheme="minorHAnsi"/>
          <w:sz w:val="24"/>
          <w:szCs w:val="24"/>
        </w:rPr>
        <w:t xml:space="preserve"> </w:t>
      </w:r>
      <w:r w:rsidRPr="00EC12ED">
        <w:rPr>
          <w:rFonts w:asciiTheme="minorHAnsi" w:hAnsiTheme="minorHAnsi"/>
          <w:sz w:val="24"/>
          <w:szCs w:val="24"/>
        </w:rPr>
        <w:t>:</w:t>
      </w:r>
      <w:r w:rsidRPr="00EC12ED">
        <w:rPr>
          <w:rStyle w:val="Hyperlink4"/>
          <w:rFonts w:asciiTheme="minorHAnsi" w:hAnsiTheme="minorHAnsi"/>
          <w:sz w:val="24"/>
          <w:szCs w:val="24"/>
        </w:rPr>
        <w:t xml:space="preserve"> </w:t>
      </w:r>
      <w:r w:rsidRPr="00EC12ED">
        <w:rPr>
          <w:rStyle w:val="ab"/>
          <w:rFonts w:asciiTheme="minorHAnsi" w:hAnsiTheme="minorHAnsi"/>
          <w:b/>
          <w:bCs/>
          <w:sz w:val="24"/>
          <w:szCs w:val="24"/>
          <w:lang w:val="en-US"/>
        </w:rPr>
        <w:t>1</w:t>
      </w:r>
    </w:p>
    <w:p w14:paraId="43368704" w14:textId="77777777" w:rsidR="00EC12ED" w:rsidRPr="00EC12ED" w:rsidRDefault="00EC12ED" w:rsidP="00EC12ED">
      <w:pPr>
        <w:pStyle w:val="a7"/>
        <w:spacing w:line="360" w:lineRule="auto"/>
        <w:ind w:left="1554"/>
        <w:rPr>
          <w:rFonts w:asciiTheme="minorHAnsi" w:hAnsiTheme="minorHAnsi"/>
          <w:sz w:val="18"/>
          <w:szCs w:val="18"/>
        </w:rPr>
      </w:pPr>
    </w:p>
    <w:p w14:paraId="1DE68111" w14:textId="77777777" w:rsidR="0093222E" w:rsidRPr="00EC12ED" w:rsidRDefault="00020C39">
      <w:pPr>
        <w:pStyle w:val="1b"/>
        <w:rPr>
          <w:rStyle w:val="ab"/>
          <w:rFonts w:asciiTheme="minorHAnsi" w:hAnsiTheme="minorHAnsi"/>
          <w:b/>
          <w:bCs/>
        </w:rPr>
      </w:pPr>
      <w:r w:rsidRPr="00EC12ED">
        <w:rPr>
          <w:rFonts w:asciiTheme="minorHAnsi" w:hAnsiTheme="minorHAnsi"/>
        </w:rPr>
        <w:t xml:space="preserve">    </w:t>
      </w:r>
      <w:r w:rsidRPr="00EC12ED">
        <w:rPr>
          <w:rStyle w:val="ab"/>
          <w:rFonts w:asciiTheme="minorHAnsi" w:hAnsiTheme="minorHAnsi"/>
          <w:b/>
          <w:bCs/>
        </w:rPr>
        <w:t>31. Optimal Freeze Cycle Length for Renal Cryotherapy.</w:t>
      </w:r>
    </w:p>
    <w:p w14:paraId="2EF23022" w14:textId="77777777" w:rsidR="0093222E" w:rsidRPr="00EC12ED" w:rsidRDefault="00020C39">
      <w:pPr>
        <w:pStyle w:val="desc"/>
        <w:ind w:left="720"/>
        <w:rPr>
          <w:rFonts w:asciiTheme="minorHAnsi" w:hAnsiTheme="minorHAnsi"/>
        </w:rPr>
      </w:pPr>
      <w:r w:rsidRPr="00EC12ED">
        <w:rPr>
          <w:rFonts w:asciiTheme="minorHAnsi" w:hAnsiTheme="minorHAnsi"/>
        </w:rPr>
        <w:lastRenderedPageBreak/>
        <w:t xml:space="preserve">Young </w:t>
      </w:r>
      <w:proofErr w:type="spellStart"/>
      <w:r w:rsidRPr="00EC12ED">
        <w:rPr>
          <w:rFonts w:asciiTheme="minorHAnsi" w:hAnsiTheme="minorHAnsi"/>
        </w:rPr>
        <w:t>JL</w:t>
      </w:r>
      <w:proofErr w:type="spellEnd"/>
      <w:r w:rsidRPr="00EC12ED">
        <w:rPr>
          <w:rFonts w:asciiTheme="minorHAnsi" w:hAnsiTheme="minorHAnsi"/>
        </w:rPr>
        <w:t xml:space="preserve">, </w:t>
      </w:r>
      <w:proofErr w:type="spellStart"/>
      <w:r w:rsidRPr="00EC12ED">
        <w:rPr>
          <w:rFonts w:asciiTheme="minorHAnsi" w:hAnsiTheme="minorHAnsi"/>
        </w:rPr>
        <w:t>Khanifar</w:t>
      </w:r>
      <w:proofErr w:type="spellEnd"/>
      <w:r w:rsidRPr="00EC12ED">
        <w:rPr>
          <w:rFonts w:asciiTheme="minorHAnsi" w:hAnsiTheme="minorHAnsi"/>
        </w:rPr>
        <w:t xml:space="preserve"> E, Narula N, Ortiz-</w:t>
      </w:r>
      <w:proofErr w:type="spellStart"/>
      <w:r w:rsidRPr="00EC12ED">
        <w:rPr>
          <w:rFonts w:asciiTheme="minorHAnsi" w:hAnsiTheme="minorHAnsi"/>
        </w:rPr>
        <w:t>Vanderdys</w:t>
      </w:r>
      <w:proofErr w:type="spellEnd"/>
      <w:r w:rsidRPr="00EC12ED">
        <w:rPr>
          <w:rFonts w:asciiTheme="minorHAnsi" w:hAnsiTheme="minorHAnsi"/>
        </w:rPr>
        <w:t xml:space="preserve"> CG, </w:t>
      </w:r>
      <w:proofErr w:type="spellStart"/>
      <w:r w:rsidRPr="00EC12ED">
        <w:rPr>
          <w:rFonts w:asciiTheme="minorHAnsi" w:hAnsiTheme="minorHAnsi"/>
        </w:rPr>
        <w:t>Kolla</w:t>
      </w:r>
      <w:proofErr w:type="spellEnd"/>
      <w:r w:rsidRPr="00EC12ED">
        <w:rPr>
          <w:rFonts w:asciiTheme="minorHAnsi" w:hAnsiTheme="minorHAnsi"/>
        </w:rPr>
        <w:t xml:space="preserve"> SB, Pick DL, </w:t>
      </w:r>
      <w:proofErr w:type="spellStart"/>
      <w:r w:rsidRPr="00EC12ED">
        <w:rPr>
          <w:rStyle w:val="ab"/>
          <w:rFonts w:asciiTheme="minorHAnsi" w:hAnsiTheme="minorHAnsi"/>
          <w:b/>
          <w:bCs/>
          <w:color w:val="1F497D"/>
          <w:u w:color="1F497D"/>
        </w:rPr>
        <w:t>Sountoulides</w:t>
      </w:r>
      <w:proofErr w:type="spellEnd"/>
      <w:r w:rsidRPr="00EC12ED">
        <w:rPr>
          <w:rStyle w:val="ab"/>
          <w:rFonts w:asciiTheme="minorHAnsi" w:hAnsiTheme="minorHAnsi"/>
          <w:b/>
          <w:bCs/>
          <w:color w:val="1F497D"/>
          <w:u w:color="1F497D"/>
        </w:rPr>
        <w:t xml:space="preserve"> PG</w:t>
      </w:r>
      <w:r w:rsidRPr="00EC12ED">
        <w:rPr>
          <w:rFonts w:asciiTheme="minorHAnsi" w:hAnsiTheme="minorHAnsi"/>
        </w:rPr>
        <w:t xml:space="preserve">, Kaufmann OG, </w:t>
      </w:r>
      <w:proofErr w:type="spellStart"/>
      <w:r w:rsidRPr="00EC12ED">
        <w:rPr>
          <w:rFonts w:asciiTheme="minorHAnsi" w:hAnsiTheme="minorHAnsi"/>
        </w:rPr>
        <w:t>Osann</w:t>
      </w:r>
      <w:proofErr w:type="spellEnd"/>
      <w:r w:rsidRPr="00EC12ED">
        <w:rPr>
          <w:rFonts w:asciiTheme="minorHAnsi" w:hAnsiTheme="minorHAnsi"/>
        </w:rPr>
        <w:t xml:space="preserve"> </w:t>
      </w:r>
      <w:proofErr w:type="spellStart"/>
      <w:r w:rsidRPr="00EC12ED">
        <w:rPr>
          <w:rFonts w:asciiTheme="minorHAnsi" w:hAnsiTheme="minorHAnsi"/>
        </w:rPr>
        <w:t>KE</w:t>
      </w:r>
      <w:proofErr w:type="spellEnd"/>
      <w:r w:rsidRPr="00EC12ED">
        <w:rPr>
          <w:rFonts w:asciiTheme="minorHAnsi" w:hAnsiTheme="minorHAnsi"/>
        </w:rPr>
        <w:t xml:space="preserve">, Huynh VB, Kaplan AG, Andrade LA, Louie MK, McDougall EM, </w:t>
      </w:r>
      <w:proofErr w:type="spellStart"/>
      <w:r w:rsidRPr="00EC12ED">
        <w:rPr>
          <w:rFonts w:asciiTheme="minorHAnsi" w:hAnsiTheme="minorHAnsi"/>
        </w:rPr>
        <w:t>Clayman</w:t>
      </w:r>
      <w:proofErr w:type="spellEnd"/>
      <w:r w:rsidRPr="00EC12ED">
        <w:rPr>
          <w:rFonts w:asciiTheme="minorHAnsi" w:hAnsiTheme="minorHAnsi"/>
        </w:rPr>
        <w:t xml:space="preserve"> RV.</w:t>
      </w:r>
    </w:p>
    <w:p w14:paraId="1C2D62B8" w14:textId="77777777" w:rsidR="0093222E" w:rsidRPr="00EC12ED" w:rsidRDefault="00020C39">
      <w:pPr>
        <w:pStyle w:val="details"/>
        <w:ind w:left="720"/>
        <w:rPr>
          <w:rStyle w:val="ab"/>
          <w:rFonts w:asciiTheme="minorHAnsi" w:hAnsiTheme="minorHAnsi"/>
          <w:sz w:val="18"/>
          <w:szCs w:val="18"/>
        </w:rPr>
      </w:pPr>
      <w:r w:rsidRPr="00EC12ED">
        <w:rPr>
          <w:rFonts w:asciiTheme="minorHAnsi" w:hAnsiTheme="minorHAnsi"/>
        </w:rPr>
        <w:t xml:space="preserve">THE JOURNAL OF UROLOGY 2011 Jul; 186(1):283-8 </w:t>
      </w:r>
      <w:r w:rsidR="00F5004D" w:rsidRPr="00EC12ED">
        <w:rPr>
          <w:rStyle w:val="ab"/>
          <w:rFonts w:asciiTheme="minorHAnsi" w:hAnsiTheme="minorHAnsi"/>
          <w:b/>
          <w:bCs/>
        </w:rPr>
        <w:t>(</w:t>
      </w:r>
      <w:proofErr w:type="spellStart"/>
      <w:r w:rsidR="00F5004D" w:rsidRPr="00EC12ED">
        <w:rPr>
          <w:rStyle w:val="ab"/>
          <w:rFonts w:asciiTheme="minorHAnsi" w:hAnsiTheme="minorHAnsi"/>
          <w:b/>
          <w:bCs/>
        </w:rPr>
        <w:t>I.F</w:t>
      </w:r>
      <w:proofErr w:type="spellEnd"/>
      <w:r w:rsidR="00F5004D" w:rsidRPr="00EC12ED">
        <w:rPr>
          <w:rStyle w:val="ab"/>
          <w:rFonts w:asciiTheme="minorHAnsi" w:hAnsiTheme="minorHAnsi"/>
          <w:b/>
          <w:bCs/>
        </w:rPr>
        <w:t>: 5.</w:t>
      </w:r>
      <w:r w:rsidR="009849B6">
        <w:rPr>
          <w:rStyle w:val="ab"/>
          <w:rFonts w:asciiTheme="minorHAnsi" w:hAnsiTheme="minorHAnsi"/>
          <w:b/>
          <w:bCs/>
        </w:rPr>
        <w:t>925</w:t>
      </w:r>
      <w:r w:rsidRPr="00EC12ED">
        <w:rPr>
          <w:rStyle w:val="ab"/>
          <w:rFonts w:asciiTheme="minorHAnsi" w:hAnsiTheme="minorHAnsi"/>
          <w:b/>
          <w:bCs/>
        </w:rPr>
        <w:t>)</w:t>
      </w:r>
      <w:r w:rsidRPr="00EC12ED">
        <w:rPr>
          <w:rFonts w:asciiTheme="minorHAnsi" w:hAnsiTheme="minorHAnsi"/>
        </w:rPr>
        <w:t xml:space="preserve">       </w:t>
      </w:r>
    </w:p>
    <w:p w14:paraId="1430E292" w14:textId="77777777" w:rsidR="0093222E" w:rsidRPr="00EC12ED" w:rsidRDefault="00020C39" w:rsidP="008E66F1">
      <w:pPr>
        <w:pStyle w:val="a7"/>
        <w:numPr>
          <w:ilvl w:val="0"/>
          <w:numId w:val="112"/>
        </w:numPr>
        <w:spacing w:line="360" w:lineRule="auto"/>
        <w:rPr>
          <w:rFonts w:asciiTheme="minorHAnsi" w:hAnsiTheme="minorHAnsi"/>
          <w:lang w:val="en-US"/>
        </w:rPr>
      </w:pPr>
      <w:r w:rsidRPr="00EC12ED">
        <w:rPr>
          <w:rStyle w:val="Hyperlink4"/>
          <w:rFonts w:asciiTheme="minorHAnsi" w:hAnsiTheme="minorHAnsi"/>
        </w:rPr>
        <w:t xml:space="preserve"> </w:t>
      </w:r>
      <w:r w:rsidRPr="00EC12ED">
        <w:rPr>
          <w:rStyle w:val="ab"/>
          <w:rFonts w:asciiTheme="minorHAnsi" w:hAnsiTheme="minorHAnsi"/>
          <w:b/>
          <w:bCs/>
          <w:i/>
          <w:iCs/>
          <w:sz w:val="24"/>
          <w:szCs w:val="24"/>
        </w:rPr>
        <w:t>βιβλιογραφικές αναφορές (</w:t>
      </w:r>
      <w:r w:rsidRPr="00EC12ED">
        <w:rPr>
          <w:rStyle w:val="ab"/>
          <w:rFonts w:asciiTheme="minorHAnsi" w:hAnsiTheme="minorHAnsi"/>
          <w:b/>
          <w:bCs/>
          <w:i/>
          <w:iCs/>
          <w:sz w:val="24"/>
          <w:szCs w:val="24"/>
          <w:lang w:val="en-US"/>
        </w:rPr>
        <w:t>citations</w:t>
      </w:r>
      <w:r w:rsidRPr="00EC12ED">
        <w:rPr>
          <w:rStyle w:val="ab"/>
          <w:rFonts w:asciiTheme="minorHAnsi" w:hAnsiTheme="minorHAnsi"/>
          <w:b/>
          <w:bCs/>
          <w:i/>
          <w:iCs/>
          <w:sz w:val="24"/>
          <w:szCs w:val="24"/>
        </w:rPr>
        <w:t>)</w:t>
      </w:r>
      <w:r w:rsidRPr="00EC12ED">
        <w:rPr>
          <w:rStyle w:val="ab"/>
          <w:rFonts w:asciiTheme="minorHAnsi" w:hAnsiTheme="minorHAnsi"/>
          <w:sz w:val="24"/>
          <w:szCs w:val="24"/>
          <w:lang w:val="en-US"/>
        </w:rPr>
        <w:t xml:space="preserve"> </w:t>
      </w:r>
      <w:r w:rsidRPr="00EC12ED">
        <w:rPr>
          <w:rStyle w:val="ab"/>
          <w:rFonts w:asciiTheme="minorHAnsi" w:hAnsiTheme="minorHAnsi"/>
          <w:sz w:val="24"/>
          <w:szCs w:val="24"/>
        </w:rPr>
        <w:t>:</w:t>
      </w:r>
      <w:r w:rsidRPr="00EC12ED">
        <w:rPr>
          <w:rStyle w:val="ab"/>
          <w:rFonts w:asciiTheme="minorHAnsi" w:hAnsiTheme="minorHAnsi"/>
          <w:sz w:val="24"/>
          <w:szCs w:val="24"/>
          <w:lang w:val="en-US"/>
        </w:rPr>
        <w:t xml:space="preserve"> </w:t>
      </w:r>
      <w:r w:rsidR="00EC12ED">
        <w:rPr>
          <w:rStyle w:val="Hyperlink3"/>
          <w:rFonts w:asciiTheme="minorHAnsi" w:hAnsiTheme="minorHAnsi"/>
        </w:rPr>
        <w:t>5</w:t>
      </w:r>
      <w:r w:rsidRPr="00EC12ED">
        <w:rPr>
          <w:rStyle w:val="Hyperlink3"/>
          <w:rFonts w:asciiTheme="minorHAnsi" w:hAnsiTheme="minorHAnsi"/>
        </w:rPr>
        <w:t xml:space="preserve"> </w:t>
      </w:r>
      <w:r w:rsidRPr="00EC12ED">
        <w:rPr>
          <w:rFonts w:asciiTheme="minorHAnsi" w:hAnsiTheme="minorHAnsi"/>
        </w:rPr>
        <w:t xml:space="preserve">          </w:t>
      </w:r>
    </w:p>
    <w:p w14:paraId="3270B795" w14:textId="77777777" w:rsidR="0093222E" w:rsidRPr="00EC12ED" w:rsidRDefault="00020C39">
      <w:pPr>
        <w:pStyle w:val="1b"/>
        <w:rPr>
          <w:rStyle w:val="ab"/>
          <w:rFonts w:asciiTheme="minorHAnsi" w:hAnsiTheme="minorHAnsi"/>
          <w:b/>
          <w:bCs/>
        </w:rPr>
      </w:pPr>
      <w:r>
        <w:rPr>
          <w:rStyle w:val="ab"/>
          <w:b/>
          <w:bCs/>
        </w:rPr>
        <w:t xml:space="preserve">     </w:t>
      </w:r>
      <w:r w:rsidRPr="00EC12ED">
        <w:rPr>
          <w:rStyle w:val="ab"/>
          <w:rFonts w:asciiTheme="minorHAnsi" w:hAnsiTheme="minorHAnsi"/>
          <w:b/>
          <w:bCs/>
        </w:rPr>
        <w:t>32</w:t>
      </w:r>
      <w:r w:rsidRPr="00EC12ED">
        <w:rPr>
          <w:rFonts w:asciiTheme="minorHAnsi" w:hAnsiTheme="minorHAnsi"/>
        </w:rPr>
        <w:t xml:space="preserve">.  </w:t>
      </w:r>
      <w:hyperlink r:id="rId48" w:history="1">
        <w:r w:rsidRPr="00EC12ED">
          <w:rPr>
            <w:rStyle w:val="Hyperlink11"/>
            <w:rFonts w:asciiTheme="minorHAnsi" w:eastAsia="Arial Unicode MS" w:hAnsiTheme="minorHAnsi"/>
          </w:rPr>
          <w:t>The influence of ejaculation and abstinence on urinary flow rates.</w:t>
        </w:r>
      </w:hyperlink>
    </w:p>
    <w:p w14:paraId="293F9FFA" w14:textId="77777777" w:rsidR="0093222E" w:rsidRPr="00EC12ED" w:rsidRDefault="00020C39">
      <w:pPr>
        <w:pStyle w:val="desc"/>
        <w:ind w:firstLine="720"/>
        <w:rPr>
          <w:rFonts w:asciiTheme="minorHAnsi" w:hAnsiTheme="minorHAnsi"/>
        </w:rPr>
      </w:pPr>
      <w:proofErr w:type="spellStart"/>
      <w:r w:rsidRPr="00EC12ED">
        <w:rPr>
          <w:rFonts w:asciiTheme="minorHAnsi" w:hAnsiTheme="minorHAnsi"/>
        </w:rPr>
        <w:t>Cindolo</w:t>
      </w:r>
      <w:proofErr w:type="spellEnd"/>
      <w:r w:rsidRPr="00EC12ED">
        <w:rPr>
          <w:rFonts w:asciiTheme="minorHAnsi" w:hAnsiTheme="minorHAnsi"/>
        </w:rPr>
        <w:t xml:space="preserve"> L, De Nunzio C, </w:t>
      </w:r>
      <w:proofErr w:type="spellStart"/>
      <w:r w:rsidRPr="00EC12ED">
        <w:rPr>
          <w:rStyle w:val="ab"/>
          <w:rFonts w:asciiTheme="minorHAnsi" w:hAnsiTheme="minorHAnsi"/>
          <w:b/>
          <w:bCs/>
          <w:color w:val="1F497D"/>
          <w:u w:color="1F497D"/>
        </w:rPr>
        <w:t>Sountoulides</w:t>
      </w:r>
      <w:proofErr w:type="spellEnd"/>
      <w:r w:rsidRPr="00EC12ED">
        <w:rPr>
          <w:rStyle w:val="ab"/>
          <w:rFonts w:asciiTheme="minorHAnsi" w:hAnsiTheme="minorHAnsi"/>
          <w:b/>
          <w:bCs/>
          <w:color w:val="1F497D"/>
          <w:u w:color="1F497D"/>
        </w:rPr>
        <w:t xml:space="preserve"> P,</w:t>
      </w:r>
      <w:r w:rsidRPr="00EC12ED">
        <w:rPr>
          <w:rStyle w:val="ab"/>
          <w:rFonts w:asciiTheme="minorHAnsi" w:hAnsiTheme="minorHAnsi"/>
          <w:color w:val="1F497D"/>
          <w:u w:color="1F497D"/>
        </w:rPr>
        <w:t xml:space="preserve"> </w:t>
      </w:r>
      <w:proofErr w:type="spellStart"/>
      <w:r w:rsidRPr="00EC12ED">
        <w:rPr>
          <w:rFonts w:asciiTheme="minorHAnsi" w:hAnsiTheme="minorHAnsi"/>
        </w:rPr>
        <w:t>Bantis</w:t>
      </w:r>
      <w:proofErr w:type="spellEnd"/>
      <w:r w:rsidRPr="00EC12ED">
        <w:rPr>
          <w:rFonts w:asciiTheme="minorHAnsi" w:hAnsiTheme="minorHAnsi"/>
        </w:rPr>
        <w:t xml:space="preserve"> A, </w:t>
      </w:r>
      <w:proofErr w:type="spellStart"/>
      <w:r w:rsidRPr="00EC12ED">
        <w:rPr>
          <w:rFonts w:asciiTheme="minorHAnsi" w:hAnsiTheme="minorHAnsi"/>
        </w:rPr>
        <w:t>Tubaro</w:t>
      </w:r>
      <w:proofErr w:type="spellEnd"/>
      <w:r w:rsidRPr="00EC12ED">
        <w:rPr>
          <w:rFonts w:asciiTheme="minorHAnsi" w:hAnsiTheme="minorHAnsi"/>
        </w:rPr>
        <w:t xml:space="preserve"> A, </w:t>
      </w:r>
      <w:proofErr w:type="spellStart"/>
      <w:r w:rsidRPr="00EC12ED">
        <w:rPr>
          <w:rFonts w:asciiTheme="minorHAnsi" w:hAnsiTheme="minorHAnsi"/>
        </w:rPr>
        <w:t>Schips</w:t>
      </w:r>
      <w:proofErr w:type="spellEnd"/>
      <w:r w:rsidRPr="00EC12ED">
        <w:rPr>
          <w:rFonts w:asciiTheme="minorHAnsi" w:hAnsiTheme="minorHAnsi"/>
        </w:rPr>
        <w:t xml:space="preserve"> L.</w:t>
      </w:r>
    </w:p>
    <w:p w14:paraId="08E9134A" w14:textId="77777777" w:rsidR="00EC12ED" w:rsidRDefault="00EC12ED">
      <w:pPr>
        <w:pStyle w:val="details"/>
        <w:ind w:left="720"/>
        <w:rPr>
          <w:rFonts w:asciiTheme="minorHAnsi" w:hAnsiTheme="minorHAnsi"/>
        </w:rPr>
      </w:pPr>
    </w:p>
    <w:p w14:paraId="7095ACB6" w14:textId="77777777" w:rsidR="0093222E" w:rsidRPr="00EC12ED" w:rsidRDefault="00020C39">
      <w:pPr>
        <w:pStyle w:val="details"/>
        <w:ind w:left="720"/>
        <w:rPr>
          <w:rFonts w:asciiTheme="minorHAnsi" w:hAnsiTheme="minorHAnsi"/>
        </w:rPr>
      </w:pPr>
      <w:proofErr w:type="spellStart"/>
      <w:r w:rsidRPr="00EC12ED">
        <w:rPr>
          <w:rFonts w:asciiTheme="minorHAnsi" w:hAnsiTheme="minorHAnsi"/>
        </w:rPr>
        <w:t>NEUROUROLOGY</w:t>
      </w:r>
      <w:proofErr w:type="spellEnd"/>
      <w:r w:rsidRPr="00EC12ED">
        <w:rPr>
          <w:rFonts w:asciiTheme="minorHAnsi" w:hAnsiTheme="minorHAnsi"/>
        </w:rPr>
        <w:t xml:space="preserve"> &amp; URODYNAMICS 2011; 30:1571-75 </w:t>
      </w:r>
      <w:r w:rsidR="00B31829" w:rsidRPr="00EC12ED">
        <w:rPr>
          <w:rStyle w:val="ab"/>
          <w:rFonts w:asciiTheme="minorHAnsi" w:hAnsiTheme="minorHAnsi"/>
          <w:b/>
          <w:bCs/>
        </w:rPr>
        <w:t>(</w:t>
      </w:r>
      <w:proofErr w:type="spellStart"/>
      <w:r w:rsidR="00B31829" w:rsidRPr="00EC12ED">
        <w:rPr>
          <w:rStyle w:val="ab"/>
          <w:rFonts w:asciiTheme="minorHAnsi" w:hAnsiTheme="minorHAnsi"/>
          <w:b/>
          <w:bCs/>
        </w:rPr>
        <w:t>I.F</w:t>
      </w:r>
      <w:proofErr w:type="spellEnd"/>
      <w:r w:rsidR="00B31829" w:rsidRPr="00EC12ED">
        <w:rPr>
          <w:rStyle w:val="ab"/>
          <w:rFonts w:asciiTheme="minorHAnsi" w:hAnsiTheme="minorHAnsi"/>
          <w:b/>
          <w:bCs/>
        </w:rPr>
        <w:t>: 3.263</w:t>
      </w:r>
      <w:r w:rsidRPr="00EC12ED">
        <w:rPr>
          <w:rStyle w:val="ab"/>
          <w:rFonts w:asciiTheme="minorHAnsi" w:hAnsiTheme="minorHAnsi"/>
          <w:b/>
          <w:bCs/>
        </w:rPr>
        <w:t>)</w:t>
      </w:r>
      <w:r w:rsidRPr="00EC12ED">
        <w:rPr>
          <w:rFonts w:asciiTheme="minorHAnsi" w:hAnsiTheme="minorHAnsi"/>
        </w:rPr>
        <w:t xml:space="preserve">     </w:t>
      </w:r>
    </w:p>
    <w:p w14:paraId="390FB01D" w14:textId="77777777" w:rsidR="0093222E" w:rsidRPr="00EC12ED" w:rsidRDefault="00020C39">
      <w:pPr>
        <w:pStyle w:val="a7"/>
        <w:numPr>
          <w:ilvl w:val="0"/>
          <w:numId w:val="29"/>
        </w:numPr>
        <w:spacing w:line="360" w:lineRule="auto"/>
        <w:rPr>
          <w:rFonts w:asciiTheme="minorHAnsi" w:hAnsiTheme="minorHAnsi"/>
          <w:sz w:val="24"/>
          <w:szCs w:val="24"/>
          <w:lang w:val="en-US"/>
        </w:rPr>
      </w:pPr>
      <w:r w:rsidRPr="00EC12ED">
        <w:rPr>
          <w:rStyle w:val="Hyperlink4"/>
          <w:rFonts w:asciiTheme="minorHAnsi" w:hAnsiTheme="minorHAnsi"/>
          <w:sz w:val="24"/>
          <w:szCs w:val="24"/>
        </w:rPr>
        <w:t xml:space="preserve"> </w:t>
      </w:r>
      <w:r w:rsidRPr="00EC12ED">
        <w:rPr>
          <w:rStyle w:val="ab"/>
          <w:rFonts w:asciiTheme="minorHAnsi" w:hAnsiTheme="minorHAnsi"/>
          <w:b/>
          <w:bCs/>
          <w:i/>
          <w:iCs/>
          <w:sz w:val="24"/>
          <w:szCs w:val="24"/>
        </w:rPr>
        <w:t>βιβλιογραφικές</w:t>
      </w:r>
      <w:r w:rsidRPr="00EC12ED">
        <w:rPr>
          <w:rStyle w:val="ab"/>
          <w:rFonts w:asciiTheme="minorHAnsi" w:hAnsiTheme="minorHAnsi"/>
          <w:b/>
          <w:bCs/>
          <w:i/>
          <w:iCs/>
          <w:sz w:val="24"/>
          <w:szCs w:val="24"/>
          <w:lang w:val="en-US"/>
        </w:rPr>
        <w:t xml:space="preserve"> </w:t>
      </w:r>
      <w:r w:rsidRPr="00EC12ED">
        <w:rPr>
          <w:rStyle w:val="ab"/>
          <w:rFonts w:asciiTheme="minorHAnsi" w:hAnsiTheme="minorHAnsi"/>
          <w:b/>
          <w:bCs/>
          <w:i/>
          <w:iCs/>
          <w:sz w:val="24"/>
          <w:szCs w:val="24"/>
        </w:rPr>
        <w:t>αναφορές</w:t>
      </w:r>
      <w:r w:rsidRPr="00EC12ED">
        <w:rPr>
          <w:rStyle w:val="ab"/>
          <w:rFonts w:asciiTheme="minorHAnsi" w:hAnsiTheme="minorHAnsi"/>
          <w:b/>
          <w:bCs/>
          <w:i/>
          <w:iCs/>
          <w:sz w:val="24"/>
          <w:szCs w:val="24"/>
          <w:lang w:val="en-US"/>
        </w:rPr>
        <w:t xml:space="preserve"> (citations)</w:t>
      </w:r>
      <w:r w:rsidRPr="00EC12ED">
        <w:rPr>
          <w:rStyle w:val="Hyperlink4"/>
          <w:rFonts w:asciiTheme="minorHAnsi" w:hAnsiTheme="minorHAnsi"/>
          <w:sz w:val="24"/>
          <w:szCs w:val="24"/>
        </w:rPr>
        <w:t xml:space="preserve"> </w:t>
      </w:r>
      <w:r w:rsidRPr="00EC12ED">
        <w:rPr>
          <w:rFonts w:asciiTheme="minorHAnsi" w:hAnsiTheme="minorHAnsi"/>
          <w:sz w:val="24"/>
          <w:szCs w:val="24"/>
          <w:lang w:val="en-US"/>
        </w:rPr>
        <w:t>:</w:t>
      </w:r>
      <w:r w:rsidRPr="00EC12ED">
        <w:rPr>
          <w:rStyle w:val="Hyperlink4"/>
          <w:rFonts w:asciiTheme="minorHAnsi" w:hAnsiTheme="minorHAnsi"/>
          <w:sz w:val="24"/>
          <w:szCs w:val="24"/>
        </w:rPr>
        <w:t xml:space="preserve"> </w:t>
      </w:r>
      <w:r w:rsidR="0049169F">
        <w:rPr>
          <w:rStyle w:val="ab"/>
          <w:rFonts w:asciiTheme="minorHAnsi" w:hAnsiTheme="minorHAnsi"/>
          <w:b/>
          <w:bCs/>
          <w:sz w:val="24"/>
          <w:szCs w:val="24"/>
          <w:lang w:val="en-US"/>
        </w:rPr>
        <w:t>8</w:t>
      </w:r>
    </w:p>
    <w:p w14:paraId="29E414E4" w14:textId="77777777" w:rsidR="0093222E" w:rsidRDefault="0093222E">
      <w:pPr>
        <w:pStyle w:val="a0"/>
        <w:tabs>
          <w:tab w:val="left" w:pos="3360"/>
        </w:tabs>
        <w:spacing w:line="480" w:lineRule="auto"/>
        <w:rPr>
          <w:rStyle w:val="ab"/>
          <w:b/>
          <w:bCs/>
          <w:sz w:val="18"/>
          <w:szCs w:val="18"/>
          <w:lang w:val="en-US"/>
        </w:rPr>
      </w:pPr>
    </w:p>
    <w:p w14:paraId="2E0225D4" w14:textId="7643FAA5" w:rsidR="005E3EC6" w:rsidRDefault="00020C39" w:rsidP="00C24C8B">
      <w:pPr>
        <w:pStyle w:val="a0"/>
        <w:numPr>
          <w:ilvl w:val="2"/>
          <w:numId w:val="140"/>
        </w:numPr>
        <w:rPr>
          <w:rStyle w:val="Hyperlink3"/>
          <w:rFonts w:asciiTheme="minorHAnsi" w:eastAsia="Arial Unicode MS" w:hAnsiTheme="minorHAnsi"/>
        </w:rPr>
      </w:pPr>
      <w:r w:rsidRPr="00C61834">
        <w:rPr>
          <w:rStyle w:val="Hyperlink3"/>
          <w:rFonts w:asciiTheme="minorHAnsi" w:eastAsia="Arial Unicode MS" w:hAnsiTheme="minorHAnsi"/>
        </w:rPr>
        <w:t xml:space="preserve">Atypical presentations and rare metastatic sites of renal cell carcinoma: a </w:t>
      </w:r>
    </w:p>
    <w:p w14:paraId="2371F5EE" w14:textId="77777777" w:rsidR="0093222E" w:rsidRPr="00C61834" w:rsidRDefault="00020C39" w:rsidP="005E3EC6">
      <w:pPr>
        <w:pStyle w:val="a0"/>
        <w:ind w:left="240" w:firstLine="480"/>
        <w:rPr>
          <w:rStyle w:val="ab"/>
          <w:rFonts w:asciiTheme="minorHAnsi" w:hAnsiTheme="minorHAnsi"/>
          <w:b/>
          <w:bCs/>
          <w:sz w:val="24"/>
          <w:szCs w:val="24"/>
          <w:lang w:val="en-US"/>
        </w:rPr>
      </w:pPr>
      <w:r w:rsidRPr="00C61834">
        <w:rPr>
          <w:rStyle w:val="Hyperlink3"/>
          <w:rFonts w:asciiTheme="minorHAnsi" w:eastAsia="Arial Unicode MS" w:hAnsiTheme="minorHAnsi"/>
        </w:rPr>
        <w:t xml:space="preserve">review of </w:t>
      </w:r>
      <w:r w:rsidR="00C61834" w:rsidRPr="00C61834">
        <w:rPr>
          <w:rStyle w:val="Hyperlink3"/>
          <w:rFonts w:asciiTheme="minorHAnsi" w:eastAsia="Arial Unicode MS" w:hAnsiTheme="minorHAnsi"/>
        </w:rPr>
        <w:t>case</w:t>
      </w:r>
      <w:r w:rsidRPr="00C61834">
        <w:rPr>
          <w:rStyle w:val="Hyperlink3"/>
          <w:rFonts w:asciiTheme="minorHAnsi" w:eastAsia="Arial Unicode MS" w:hAnsiTheme="minorHAnsi"/>
        </w:rPr>
        <w:t xml:space="preserve"> reports. </w:t>
      </w:r>
    </w:p>
    <w:p w14:paraId="65F482FA" w14:textId="77777777" w:rsidR="005E3EC6" w:rsidRDefault="005E3EC6">
      <w:pPr>
        <w:pStyle w:val="ac"/>
        <w:ind w:firstLine="720"/>
        <w:rPr>
          <w:rStyle w:val="ab"/>
          <w:rFonts w:asciiTheme="minorHAnsi" w:hAnsiTheme="minorHAnsi"/>
          <w:b/>
          <w:bCs/>
          <w:color w:val="1F497D"/>
          <w:u w:color="1F497D"/>
        </w:rPr>
      </w:pPr>
    </w:p>
    <w:p w14:paraId="705190A7" w14:textId="77777777" w:rsidR="0093222E" w:rsidRPr="00C61834" w:rsidRDefault="00020C39">
      <w:pPr>
        <w:pStyle w:val="ac"/>
        <w:ind w:firstLine="720"/>
        <w:rPr>
          <w:rFonts w:asciiTheme="minorHAnsi" w:hAnsiTheme="minorHAnsi"/>
        </w:rPr>
      </w:pPr>
      <w:proofErr w:type="spellStart"/>
      <w:r w:rsidRPr="00C61834">
        <w:rPr>
          <w:rStyle w:val="ab"/>
          <w:rFonts w:asciiTheme="minorHAnsi" w:hAnsiTheme="minorHAnsi"/>
          <w:b/>
          <w:bCs/>
          <w:color w:val="1F497D"/>
          <w:u w:color="1F497D"/>
        </w:rPr>
        <w:t>Sountoulides</w:t>
      </w:r>
      <w:proofErr w:type="spellEnd"/>
      <w:r w:rsidRPr="00C61834">
        <w:rPr>
          <w:rStyle w:val="ab"/>
          <w:rFonts w:asciiTheme="minorHAnsi" w:hAnsiTheme="minorHAnsi"/>
          <w:b/>
          <w:bCs/>
          <w:color w:val="1F497D"/>
          <w:u w:color="1F497D"/>
        </w:rPr>
        <w:t xml:space="preserve"> P</w:t>
      </w:r>
      <w:r w:rsidRPr="00C61834">
        <w:rPr>
          <w:rStyle w:val="Hyperlink4"/>
          <w:rFonts w:asciiTheme="minorHAnsi" w:hAnsiTheme="minorHAnsi"/>
        </w:rPr>
        <w:t xml:space="preserve">, </w:t>
      </w:r>
      <w:proofErr w:type="spellStart"/>
      <w:r w:rsidRPr="00C61834">
        <w:rPr>
          <w:rStyle w:val="Hyperlink4"/>
          <w:rFonts w:asciiTheme="minorHAnsi" w:hAnsiTheme="minorHAnsi"/>
        </w:rPr>
        <w:t>Metaxa</w:t>
      </w:r>
      <w:proofErr w:type="spellEnd"/>
      <w:r w:rsidRPr="00C61834">
        <w:rPr>
          <w:rStyle w:val="Hyperlink4"/>
          <w:rFonts w:asciiTheme="minorHAnsi" w:hAnsiTheme="minorHAnsi"/>
        </w:rPr>
        <w:t xml:space="preserve"> L, </w:t>
      </w:r>
      <w:proofErr w:type="spellStart"/>
      <w:r w:rsidRPr="00C61834">
        <w:rPr>
          <w:rStyle w:val="Hyperlink4"/>
          <w:rFonts w:asciiTheme="minorHAnsi" w:hAnsiTheme="minorHAnsi"/>
        </w:rPr>
        <w:t>Cindolo</w:t>
      </w:r>
      <w:proofErr w:type="spellEnd"/>
      <w:r w:rsidRPr="00C61834">
        <w:rPr>
          <w:rStyle w:val="Hyperlink4"/>
          <w:rFonts w:asciiTheme="minorHAnsi" w:hAnsiTheme="minorHAnsi"/>
        </w:rPr>
        <w:t xml:space="preserve"> L</w:t>
      </w:r>
    </w:p>
    <w:p w14:paraId="04273CB9" w14:textId="77777777" w:rsidR="0093222E" w:rsidRPr="00C61834" w:rsidRDefault="00020C39">
      <w:pPr>
        <w:pStyle w:val="a0"/>
        <w:rPr>
          <w:rFonts w:asciiTheme="minorHAnsi" w:hAnsiTheme="minorHAnsi"/>
          <w:lang w:val="en-US"/>
        </w:rPr>
      </w:pPr>
      <w:r w:rsidRPr="00C61834">
        <w:rPr>
          <w:rStyle w:val="Hyperlink4"/>
          <w:rFonts w:asciiTheme="minorHAnsi" w:hAnsiTheme="minorHAnsi"/>
        </w:rPr>
        <w:tab/>
      </w:r>
    </w:p>
    <w:p w14:paraId="705147F7" w14:textId="77777777" w:rsidR="0093222E" w:rsidRPr="00C61834" w:rsidRDefault="00020C39">
      <w:pPr>
        <w:pStyle w:val="a0"/>
        <w:ind w:firstLine="720"/>
        <w:rPr>
          <w:rStyle w:val="ab"/>
          <w:rFonts w:asciiTheme="minorHAnsi" w:hAnsiTheme="minorHAnsi"/>
          <w:sz w:val="24"/>
          <w:szCs w:val="24"/>
        </w:rPr>
      </w:pPr>
      <w:r w:rsidRPr="00C61834">
        <w:rPr>
          <w:rStyle w:val="ab"/>
          <w:rFonts w:asciiTheme="minorHAnsi" w:hAnsiTheme="minorHAnsi"/>
          <w:sz w:val="24"/>
          <w:szCs w:val="24"/>
          <w:lang w:val="en-US"/>
        </w:rPr>
        <w:t>JOURNAL OF MEDICAL CASE REPORTS 2011 Se</w:t>
      </w:r>
      <w:r w:rsidR="002E39C4" w:rsidRPr="00C61834">
        <w:rPr>
          <w:rStyle w:val="ab"/>
          <w:rFonts w:asciiTheme="minorHAnsi" w:hAnsiTheme="minorHAnsi"/>
          <w:sz w:val="24"/>
          <w:szCs w:val="24"/>
          <w:lang w:val="en-US"/>
        </w:rPr>
        <w:t>p 2;5(1):429.</w:t>
      </w:r>
      <w:r w:rsidR="00AC381B" w:rsidRPr="00C61834">
        <w:rPr>
          <w:rStyle w:val="ab"/>
          <w:rFonts w:asciiTheme="minorHAnsi" w:hAnsiTheme="minorHAnsi"/>
          <w:sz w:val="24"/>
          <w:szCs w:val="24"/>
          <w:lang w:val="en-US"/>
        </w:rPr>
        <w:t xml:space="preserve"> </w:t>
      </w:r>
      <w:r w:rsidR="00AC381B" w:rsidRPr="00C61834">
        <w:rPr>
          <w:rStyle w:val="ab"/>
          <w:rFonts w:asciiTheme="minorHAnsi" w:hAnsiTheme="minorHAnsi"/>
          <w:b/>
          <w:sz w:val="24"/>
          <w:szCs w:val="24"/>
          <w:lang w:val="en-US"/>
        </w:rPr>
        <w:t>(IF: 0.82</w:t>
      </w:r>
      <w:r w:rsidRPr="00C61834">
        <w:rPr>
          <w:rStyle w:val="ab"/>
          <w:rFonts w:asciiTheme="minorHAnsi" w:hAnsiTheme="minorHAnsi"/>
          <w:sz w:val="24"/>
          <w:szCs w:val="24"/>
          <w:lang w:val="en-US"/>
        </w:rPr>
        <w:t>)</w:t>
      </w:r>
    </w:p>
    <w:p w14:paraId="7942C8DC" w14:textId="77777777" w:rsidR="0093222E" w:rsidRDefault="0093222E">
      <w:pPr>
        <w:pStyle w:val="a0"/>
        <w:ind w:firstLine="720"/>
        <w:rPr>
          <w:sz w:val="18"/>
          <w:szCs w:val="18"/>
          <w:lang w:val="en-US"/>
        </w:rPr>
      </w:pPr>
    </w:p>
    <w:p w14:paraId="1220A320" w14:textId="77777777" w:rsidR="0093222E" w:rsidRPr="00C61834" w:rsidRDefault="00020C39" w:rsidP="008E66F1">
      <w:pPr>
        <w:pStyle w:val="a0"/>
        <w:numPr>
          <w:ilvl w:val="0"/>
          <w:numId w:val="114"/>
        </w:numPr>
        <w:rPr>
          <w:rFonts w:asciiTheme="minorHAnsi" w:hAnsiTheme="minorHAnsi"/>
          <w:sz w:val="24"/>
          <w:szCs w:val="24"/>
        </w:rPr>
      </w:pPr>
      <w:r w:rsidRPr="00C61834">
        <w:rPr>
          <w:rStyle w:val="ab"/>
          <w:rFonts w:asciiTheme="minorHAnsi" w:hAnsiTheme="minorHAnsi"/>
          <w:sz w:val="24"/>
          <w:szCs w:val="24"/>
        </w:rPr>
        <w:t xml:space="preserve">Το άρθρο αυτό επιλέχθηκε για δημοσίευση στο </w:t>
      </w:r>
      <w:r w:rsidRPr="00C61834">
        <w:rPr>
          <w:rStyle w:val="ab"/>
          <w:rFonts w:asciiTheme="minorHAnsi" w:hAnsiTheme="minorHAnsi"/>
          <w:color w:val="1F497D"/>
          <w:sz w:val="24"/>
          <w:szCs w:val="24"/>
          <w:u w:color="1F497D"/>
          <w:lang w:val="en-US"/>
        </w:rPr>
        <w:t>Medscape</w:t>
      </w:r>
      <w:r w:rsidRPr="00C61834">
        <w:rPr>
          <w:rStyle w:val="ab"/>
          <w:rFonts w:asciiTheme="minorHAnsi" w:hAnsiTheme="minorHAnsi"/>
          <w:sz w:val="24"/>
          <w:szCs w:val="24"/>
        </w:rPr>
        <w:t xml:space="preserve"> </w:t>
      </w:r>
      <w:hyperlink r:id="rId49" w:history="1">
        <w:r w:rsidRPr="00C61834">
          <w:rPr>
            <w:rStyle w:val="Hyperlink2"/>
            <w:rFonts w:asciiTheme="minorHAnsi" w:hAnsiTheme="minorHAnsi"/>
            <w:sz w:val="18"/>
            <w:szCs w:val="18"/>
          </w:rPr>
          <w:t>http</w:t>
        </w:r>
        <w:r w:rsidRPr="00C61834">
          <w:rPr>
            <w:rStyle w:val="a6"/>
            <w:rFonts w:asciiTheme="minorHAnsi" w:hAnsiTheme="minorHAnsi"/>
            <w:sz w:val="18"/>
            <w:szCs w:val="18"/>
          </w:rPr>
          <w:t>://</w:t>
        </w:r>
        <w:r w:rsidRPr="00C61834">
          <w:rPr>
            <w:rStyle w:val="Hyperlink2"/>
            <w:rFonts w:asciiTheme="minorHAnsi" w:hAnsiTheme="minorHAnsi"/>
            <w:sz w:val="18"/>
            <w:szCs w:val="18"/>
          </w:rPr>
          <w:t>www</w:t>
        </w:r>
        <w:r w:rsidRPr="00C61834">
          <w:rPr>
            <w:rStyle w:val="a6"/>
            <w:rFonts w:asciiTheme="minorHAnsi" w:hAnsiTheme="minorHAnsi"/>
            <w:sz w:val="18"/>
            <w:szCs w:val="18"/>
          </w:rPr>
          <w:t>.</w:t>
        </w:r>
        <w:proofErr w:type="spellStart"/>
        <w:r w:rsidRPr="00C61834">
          <w:rPr>
            <w:rStyle w:val="Hyperlink2"/>
            <w:rFonts w:asciiTheme="minorHAnsi" w:hAnsiTheme="minorHAnsi"/>
            <w:sz w:val="18"/>
            <w:szCs w:val="18"/>
          </w:rPr>
          <w:t>medscape</w:t>
        </w:r>
        <w:proofErr w:type="spellEnd"/>
        <w:r w:rsidRPr="00C61834">
          <w:rPr>
            <w:rStyle w:val="a6"/>
            <w:rFonts w:asciiTheme="minorHAnsi" w:hAnsiTheme="minorHAnsi"/>
            <w:sz w:val="18"/>
            <w:szCs w:val="18"/>
          </w:rPr>
          <w:t>.</w:t>
        </w:r>
        <w:r w:rsidRPr="00C61834">
          <w:rPr>
            <w:rStyle w:val="Hyperlink2"/>
            <w:rFonts w:asciiTheme="minorHAnsi" w:hAnsiTheme="minorHAnsi"/>
            <w:sz w:val="18"/>
            <w:szCs w:val="18"/>
          </w:rPr>
          <w:t>com</w:t>
        </w:r>
        <w:r w:rsidRPr="00C61834">
          <w:rPr>
            <w:rStyle w:val="a6"/>
            <w:rFonts w:asciiTheme="minorHAnsi" w:hAnsiTheme="minorHAnsi"/>
            <w:sz w:val="18"/>
            <w:szCs w:val="18"/>
          </w:rPr>
          <w:t>/</w:t>
        </w:r>
        <w:proofErr w:type="spellStart"/>
        <w:r w:rsidRPr="00C61834">
          <w:rPr>
            <w:rStyle w:val="Hyperlink2"/>
            <w:rFonts w:asciiTheme="minorHAnsi" w:hAnsiTheme="minorHAnsi"/>
            <w:sz w:val="18"/>
            <w:szCs w:val="18"/>
          </w:rPr>
          <w:t>viewarticle</w:t>
        </w:r>
        <w:proofErr w:type="spellEnd"/>
        <w:r w:rsidRPr="00C61834">
          <w:rPr>
            <w:rStyle w:val="a6"/>
            <w:rFonts w:asciiTheme="minorHAnsi" w:hAnsiTheme="minorHAnsi"/>
            <w:sz w:val="18"/>
            <w:szCs w:val="18"/>
          </w:rPr>
          <w:t>/752532</w:t>
        </w:r>
      </w:hyperlink>
      <w:r w:rsidRPr="00C61834">
        <w:rPr>
          <w:rFonts w:asciiTheme="minorHAnsi" w:hAnsiTheme="minorHAnsi"/>
          <w:sz w:val="18"/>
          <w:szCs w:val="18"/>
        </w:rPr>
        <w:t xml:space="preserve"> </w:t>
      </w:r>
    </w:p>
    <w:p w14:paraId="091EB834" w14:textId="77777777" w:rsidR="0093222E" w:rsidRPr="00C61834" w:rsidRDefault="0093222E">
      <w:pPr>
        <w:pStyle w:val="a0"/>
        <w:rPr>
          <w:rFonts w:asciiTheme="minorHAnsi" w:hAnsiTheme="minorHAnsi"/>
          <w:sz w:val="18"/>
          <w:szCs w:val="18"/>
        </w:rPr>
      </w:pPr>
    </w:p>
    <w:p w14:paraId="7A8D517E" w14:textId="42C55DB3" w:rsidR="0093222E" w:rsidRPr="00C61834" w:rsidRDefault="00020C39" w:rsidP="008E66F1">
      <w:pPr>
        <w:pStyle w:val="a0"/>
        <w:numPr>
          <w:ilvl w:val="0"/>
          <w:numId w:val="115"/>
        </w:numPr>
        <w:rPr>
          <w:rFonts w:asciiTheme="minorHAnsi" w:hAnsiTheme="minorHAnsi"/>
          <w:color w:val="1F497D"/>
          <w:sz w:val="24"/>
          <w:szCs w:val="24"/>
        </w:rPr>
      </w:pPr>
      <w:r w:rsidRPr="00C61834">
        <w:rPr>
          <w:rStyle w:val="ab"/>
          <w:rFonts w:asciiTheme="minorHAnsi" w:hAnsiTheme="minorHAnsi"/>
          <w:sz w:val="24"/>
          <w:szCs w:val="24"/>
        </w:rPr>
        <w:t xml:space="preserve">Απόσπασμα του άρθρου με σχόλια των συγγραφέων δημοσιεύθηκε </w:t>
      </w:r>
      <w:r w:rsidRPr="00C61834">
        <w:rPr>
          <w:rStyle w:val="ab"/>
          <w:rFonts w:asciiTheme="minorHAnsi" w:hAnsiTheme="minorHAnsi"/>
          <w:sz w:val="24"/>
          <w:szCs w:val="24"/>
          <w:lang w:val="en-US"/>
        </w:rPr>
        <w:t>on</w:t>
      </w:r>
      <w:r w:rsidRPr="00C61834">
        <w:rPr>
          <w:rStyle w:val="ab"/>
          <w:rFonts w:asciiTheme="minorHAnsi" w:hAnsiTheme="minorHAnsi"/>
          <w:sz w:val="24"/>
          <w:szCs w:val="24"/>
        </w:rPr>
        <w:t xml:space="preserve"> </w:t>
      </w:r>
      <w:r w:rsidRPr="00C61834">
        <w:rPr>
          <w:rStyle w:val="ab"/>
          <w:rFonts w:asciiTheme="minorHAnsi" w:hAnsiTheme="minorHAnsi"/>
          <w:sz w:val="24"/>
          <w:szCs w:val="24"/>
          <w:lang w:val="en-US"/>
        </w:rPr>
        <w:t>line</w:t>
      </w:r>
      <w:r w:rsidR="00C61834">
        <w:rPr>
          <w:rStyle w:val="ab"/>
          <w:rFonts w:asciiTheme="minorHAnsi" w:hAnsiTheme="minorHAnsi"/>
          <w:sz w:val="24"/>
          <w:szCs w:val="24"/>
        </w:rPr>
        <w:t xml:space="preserve"> στο</w:t>
      </w:r>
      <w:r w:rsidRPr="00C61834">
        <w:rPr>
          <w:rStyle w:val="ab"/>
          <w:rFonts w:asciiTheme="minorHAnsi" w:hAnsiTheme="minorHAnsi"/>
          <w:sz w:val="24"/>
          <w:szCs w:val="24"/>
        </w:rPr>
        <w:t xml:space="preserve"> περιοδικό </w:t>
      </w:r>
      <w:hyperlink r:id="rId50" w:history="1">
        <w:r w:rsidR="00C61834" w:rsidRPr="00071792">
          <w:rPr>
            <w:rStyle w:val="-"/>
            <w:rFonts w:asciiTheme="minorHAnsi" w:hAnsiTheme="minorHAnsi"/>
            <w:sz w:val="24"/>
            <w:szCs w:val="24"/>
            <w:lang w:val="en-US"/>
          </w:rPr>
          <w:t>www</w:t>
        </w:r>
        <w:r w:rsidR="00C61834" w:rsidRPr="00071792">
          <w:rPr>
            <w:rStyle w:val="-"/>
            <w:rFonts w:asciiTheme="minorHAnsi" w:hAnsiTheme="minorHAnsi"/>
            <w:sz w:val="24"/>
            <w:szCs w:val="24"/>
          </w:rPr>
          <w:t>.</w:t>
        </w:r>
        <w:proofErr w:type="spellStart"/>
        <w:r w:rsidR="00C61834" w:rsidRPr="00071792">
          <w:rPr>
            <w:rStyle w:val="-"/>
            <w:rFonts w:asciiTheme="minorHAnsi" w:hAnsiTheme="minorHAnsi"/>
            <w:sz w:val="24"/>
            <w:szCs w:val="24"/>
            <w:lang w:val="en-US"/>
          </w:rPr>
          <w:t>urotoday</w:t>
        </w:r>
        <w:proofErr w:type="spellEnd"/>
        <w:r w:rsidR="00C61834" w:rsidRPr="00071792">
          <w:rPr>
            <w:rStyle w:val="-"/>
            <w:rFonts w:asciiTheme="minorHAnsi" w:hAnsiTheme="minorHAnsi"/>
            <w:sz w:val="24"/>
            <w:szCs w:val="24"/>
          </w:rPr>
          <w:t>.</w:t>
        </w:r>
        <w:r w:rsidR="00C61834" w:rsidRPr="00071792">
          <w:rPr>
            <w:rStyle w:val="-"/>
            <w:rFonts w:asciiTheme="minorHAnsi" w:hAnsiTheme="minorHAnsi"/>
            <w:sz w:val="24"/>
            <w:szCs w:val="24"/>
            <w:lang w:val="en-US"/>
          </w:rPr>
          <w:t>com</w:t>
        </w:r>
      </w:hyperlink>
      <w:r w:rsidR="00C61834" w:rsidRPr="00C61834">
        <w:rPr>
          <w:rStyle w:val="ab"/>
          <w:rFonts w:asciiTheme="minorHAnsi" w:hAnsiTheme="minorHAnsi"/>
          <w:color w:val="1F497D"/>
          <w:sz w:val="24"/>
          <w:szCs w:val="24"/>
          <w:u w:color="1F497D"/>
        </w:rPr>
        <w:t xml:space="preserve"> </w:t>
      </w:r>
      <w:r w:rsidRPr="00C61834">
        <w:rPr>
          <w:rStyle w:val="ab"/>
          <w:rFonts w:asciiTheme="minorHAnsi" w:hAnsiTheme="minorHAnsi"/>
          <w:color w:val="1F497D"/>
          <w:sz w:val="24"/>
          <w:szCs w:val="24"/>
          <w:u w:color="1F497D"/>
        </w:rPr>
        <w:t xml:space="preserve"> </w:t>
      </w:r>
      <w:r w:rsidR="00C24C8B">
        <w:rPr>
          <w:rStyle w:val="ab"/>
          <w:rFonts w:asciiTheme="minorHAnsi" w:hAnsiTheme="minorHAnsi" w:hint="eastAsia"/>
          <w:sz w:val="24"/>
          <w:szCs w:val="24"/>
        </w:rPr>
        <w:t>τους</w:t>
      </w:r>
      <w:r w:rsidRPr="00C61834">
        <w:rPr>
          <w:rStyle w:val="ab"/>
          <w:rFonts w:asciiTheme="minorHAnsi" w:hAnsiTheme="minorHAnsi"/>
          <w:sz w:val="24"/>
          <w:szCs w:val="24"/>
        </w:rPr>
        <w:t xml:space="preserve"> 30 Ιανουαρίου 2012.</w:t>
      </w:r>
    </w:p>
    <w:p w14:paraId="1A7C4E3B" w14:textId="77777777" w:rsidR="0093222E" w:rsidRPr="00C61834" w:rsidRDefault="0093222E">
      <w:pPr>
        <w:pStyle w:val="a0"/>
        <w:rPr>
          <w:rFonts w:asciiTheme="minorHAnsi" w:hAnsiTheme="minorHAnsi"/>
          <w:sz w:val="18"/>
          <w:szCs w:val="18"/>
        </w:rPr>
      </w:pPr>
    </w:p>
    <w:p w14:paraId="2DD1DFDD" w14:textId="77777777" w:rsidR="0093222E" w:rsidRPr="00C61834" w:rsidRDefault="00A471FB">
      <w:pPr>
        <w:pStyle w:val="a0"/>
        <w:ind w:left="1440"/>
        <w:rPr>
          <w:rStyle w:val="ab"/>
          <w:rFonts w:asciiTheme="minorHAnsi" w:hAnsiTheme="minorHAnsi"/>
          <w:sz w:val="18"/>
          <w:szCs w:val="18"/>
        </w:rPr>
      </w:pPr>
      <w:hyperlink r:id="rId51" w:history="1">
        <w:r w:rsidR="00020C39" w:rsidRPr="00C61834">
          <w:rPr>
            <w:rStyle w:val="Hyperlink9"/>
            <w:rFonts w:asciiTheme="minorHAnsi" w:hAnsiTheme="minorHAnsi"/>
          </w:rPr>
          <w:t>http</w:t>
        </w:r>
        <w:r w:rsidR="00020C39" w:rsidRPr="00C61834">
          <w:rPr>
            <w:rStyle w:val="Hyperlink10"/>
            <w:rFonts w:asciiTheme="minorHAnsi" w:hAnsiTheme="minorHAnsi"/>
          </w:rPr>
          <w:t>://</w:t>
        </w:r>
        <w:r w:rsidR="00020C39" w:rsidRPr="00C61834">
          <w:rPr>
            <w:rStyle w:val="Hyperlink9"/>
            <w:rFonts w:asciiTheme="minorHAnsi" w:hAnsiTheme="minorHAnsi"/>
          </w:rPr>
          <w:t>www</w:t>
        </w:r>
        <w:r w:rsidR="00020C39" w:rsidRPr="00C61834">
          <w:rPr>
            <w:rStyle w:val="Hyperlink10"/>
            <w:rFonts w:asciiTheme="minorHAnsi" w:hAnsiTheme="minorHAnsi"/>
          </w:rPr>
          <w:t>.</w:t>
        </w:r>
        <w:proofErr w:type="spellStart"/>
        <w:r w:rsidR="00020C39" w:rsidRPr="00C61834">
          <w:rPr>
            <w:rStyle w:val="Hyperlink9"/>
            <w:rFonts w:asciiTheme="minorHAnsi" w:hAnsiTheme="minorHAnsi"/>
          </w:rPr>
          <w:t>urotoday</w:t>
        </w:r>
        <w:proofErr w:type="spellEnd"/>
        <w:r w:rsidR="00020C39" w:rsidRPr="00C61834">
          <w:rPr>
            <w:rStyle w:val="Hyperlink10"/>
            <w:rFonts w:asciiTheme="minorHAnsi" w:hAnsiTheme="minorHAnsi"/>
          </w:rPr>
          <w:t>.</w:t>
        </w:r>
        <w:proofErr w:type="spellStart"/>
        <w:r w:rsidR="00020C39" w:rsidRPr="00C61834">
          <w:rPr>
            <w:rStyle w:val="Hyperlink9"/>
            <w:rFonts w:asciiTheme="minorHAnsi" w:hAnsiTheme="minorHAnsi"/>
          </w:rPr>
          <w:t>urotodaynet</w:t>
        </w:r>
        <w:proofErr w:type="spellEnd"/>
        <w:r w:rsidR="00020C39" w:rsidRPr="00C61834">
          <w:rPr>
            <w:rStyle w:val="Hyperlink10"/>
            <w:rFonts w:asciiTheme="minorHAnsi" w:hAnsiTheme="minorHAnsi"/>
          </w:rPr>
          <w:t>.</w:t>
        </w:r>
        <w:r w:rsidR="00020C39" w:rsidRPr="00C61834">
          <w:rPr>
            <w:rStyle w:val="Hyperlink9"/>
            <w:rFonts w:asciiTheme="minorHAnsi" w:hAnsiTheme="minorHAnsi"/>
          </w:rPr>
          <w:t>net</w:t>
        </w:r>
        <w:r w:rsidR="00020C39" w:rsidRPr="00C61834">
          <w:rPr>
            <w:rStyle w:val="Hyperlink10"/>
            <w:rFonts w:asciiTheme="minorHAnsi" w:hAnsiTheme="minorHAnsi"/>
          </w:rPr>
          <w:t>/</w:t>
        </w:r>
        <w:r w:rsidR="00020C39" w:rsidRPr="00C61834">
          <w:rPr>
            <w:rStyle w:val="Hyperlink9"/>
            <w:rFonts w:asciiTheme="minorHAnsi" w:hAnsiTheme="minorHAnsi"/>
          </w:rPr>
          <w:t>Renal</w:t>
        </w:r>
        <w:r w:rsidR="00020C39" w:rsidRPr="00C61834">
          <w:rPr>
            <w:rStyle w:val="Hyperlink10"/>
            <w:rFonts w:asciiTheme="minorHAnsi" w:hAnsiTheme="minorHAnsi"/>
          </w:rPr>
          <w:t>-</w:t>
        </w:r>
        <w:r w:rsidR="00020C39" w:rsidRPr="00C61834">
          <w:rPr>
            <w:rStyle w:val="Hyperlink9"/>
            <w:rFonts w:asciiTheme="minorHAnsi" w:hAnsiTheme="minorHAnsi"/>
          </w:rPr>
          <w:t>Cancer</w:t>
        </w:r>
        <w:r w:rsidR="00020C39" w:rsidRPr="00C61834">
          <w:rPr>
            <w:rStyle w:val="Hyperlink10"/>
            <w:rFonts w:asciiTheme="minorHAnsi" w:hAnsiTheme="minorHAnsi"/>
          </w:rPr>
          <w:t>/</w:t>
        </w:r>
        <w:r w:rsidR="00020C39" w:rsidRPr="00C61834">
          <w:rPr>
            <w:rStyle w:val="Hyperlink9"/>
            <w:rFonts w:asciiTheme="minorHAnsi" w:hAnsiTheme="minorHAnsi"/>
          </w:rPr>
          <w:t>beyond</w:t>
        </w:r>
        <w:r w:rsidR="00020C39" w:rsidRPr="00C61834">
          <w:rPr>
            <w:rStyle w:val="Hyperlink10"/>
            <w:rFonts w:asciiTheme="minorHAnsi" w:hAnsiTheme="minorHAnsi"/>
          </w:rPr>
          <w:t>-</w:t>
        </w:r>
        <w:r w:rsidR="00020C39" w:rsidRPr="00C61834">
          <w:rPr>
            <w:rStyle w:val="Hyperlink9"/>
            <w:rFonts w:asciiTheme="minorHAnsi" w:hAnsiTheme="minorHAnsi"/>
          </w:rPr>
          <w:t>the</w:t>
        </w:r>
        <w:r w:rsidR="00020C39" w:rsidRPr="00C61834">
          <w:rPr>
            <w:rStyle w:val="Hyperlink10"/>
            <w:rFonts w:asciiTheme="minorHAnsi" w:hAnsiTheme="minorHAnsi"/>
          </w:rPr>
          <w:t>-</w:t>
        </w:r>
        <w:r w:rsidR="00020C39" w:rsidRPr="00C61834">
          <w:rPr>
            <w:rStyle w:val="Hyperlink9"/>
            <w:rFonts w:asciiTheme="minorHAnsi" w:hAnsiTheme="minorHAnsi"/>
          </w:rPr>
          <w:t>abstract</w:t>
        </w:r>
        <w:r w:rsidR="00020C39" w:rsidRPr="00C61834">
          <w:rPr>
            <w:rStyle w:val="Hyperlink10"/>
            <w:rFonts w:asciiTheme="minorHAnsi" w:hAnsiTheme="minorHAnsi"/>
          </w:rPr>
          <w:t>-</w:t>
        </w:r>
        <w:r w:rsidR="00020C39" w:rsidRPr="00C61834">
          <w:rPr>
            <w:rStyle w:val="Hyperlink9"/>
            <w:rFonts w:asciiTheme="minorHAnsi" w:hAnsiTheme="minorHAnsi"/>
          </w:rPr>
          <w:t>atypical</w:t>
        </w:r>
        <w:r w:rsidR="00020C39" w:rsidRPr="00C61834">
          <w:rPr>
            <w:rStyle w:val="Hyperlink10"/>
            <w:rFonts w:asciiTheme="minorHAnsi" w:hAnsiTheme="minorHAnsi"/>
          </w:rPr>
          <w:t>-</w:t>
        </w:r>
        <w:r w:rsidR="00020C39" w:rsidRPr="00C61834">
          <w:rPr>
            <w:rStyle w:val="Hyperlink9"/>
            <w:rFonts w:asciiTheme="minorHAnsi" w:hAnsiTheme="minorHAnsi"/>
          </w:rPr>
          <w:t>presentations</w:t>
        </w:r>
        <w:r w:rsidR="00020C39" w:rsidRPr="00C61834">
          <w:rPr>
            <w:rStyle w:val="Hyperlink10"/>
            <w:rFonts w:asciiTheme="minorHAnsi" w:hAnsiTheme="minorHAnsi"/>
          </w:rPr>
          <w:t>-</w:t>
        </w:r>
        <w:r w:rsidR="00020C39" w:rsidRPr="00C61834">
          <w:rPr>
            <w:rStyle w:val="Hyperlink9"/>
            <w:rFonts w:asciiTheme="minorHAnsi" w:hAnsiTheme="minorHAnsi"/>
          </w:rPr>
          <w:t>and</w:t>
        </w:r>
        <w:r w:rsidR="00020C39" w:rsidRPr="00C61834">
          <w:rPr>
            <w:rStyle w:val="Hyperlink10"/>
            <w:rFonts w:asciiTheme="minorHAnsi" w:hAnsiTheme="minorHAnsi"/>
          </w:rPr>
          <w:t>-</w:t>
        </w:r>
        <w:r w:rsidR="00020C39" w:rsidRPr="00C61834">
          <w:rPr>
            <w:rStyle w:val="Hyperlink9"/>
            <w:rFonts w:asciiTheme="minorHAnsi" w:hAnsiTheme="minorHAnsi"/>
          </w:rPr>
          <w:t>rare</w:t>
        </w:r>
        <w:r w:rsidR="00020C39" w:rsidRPr="00C61834">
          <w:rPr>
            <w:rStyle w:val="Hyperlink10"/>
            <w:rFonts w:asciiTheme="minorHAnsi" w:hAnsiTheme="minorHAnsi"/>
          </w:rPr>
          <w:t>-</w:t>
        </w:r>
        <w:r w:rsidR="00020C39" w:rsidRPr="00C61834">
          <w:rPr>
            <w:rStyle w:val="Hyperlink9"/>
            <w:rFonts w:asciiTheme="minorHAnsi" w:hAnsiTheme="minorHAnsi"/>
          </w:rPr>
          <w:t>metastatic</w:t>
        </w:r>
        <w:r w:rsidR="00020C39" w:rsidRPr="00C61834">
          <w:rPr>
            <w:rStyle w:val="Hyperlink10"/>
            <w:rFonts w:asciiTheme="minorHAnsi" w:hAnsiTheme="minorHAnsi"/>
          </w:rPr>
          <w:t>-</w:t>
        </w:r>
        <w:r w:rsidR="00020C39" w:rsidRPr="00C61834">
          <w:rPr>
            <w:rStyle w:val="Hyperlink9"/>
            <w:rFonts w:asciiTheme="minorHAnsi" w:hAnsiTheme="minorHAnsi"/>
          </w:rPr>
          <w:t>sites</w:t>
        </w:r>
        <w:r w:rsidR="00020C39" w:rsidRPr="00C61834">
          <w:rPr>
            <w:rStyle w:val="Hyperlink10"/>
            <w:rFonts w:asciiTheme="minorHAnsi" w:hAnsiTheme="minorHAnsi"/>
          </w:rPr>
          <w:t>-</w:t>
        </w:r>
        <w:r w:rsidR="00020C39" w:rsidRPr="00C61834">
          <w:rPr>
            <w:rStyle w:val="Hyperlink9"/>
            <w:rFonts w:asciiTheme="minorHAnsi" w:hAnsiTheme="minorHAnsi"/>
          </w:rPr>
          <w:t>of</w:t>
        </w:r>
        <w:r w:rsidR="00020C39" w:rsidRPr="00C61834">
          <w:rPr>
            <w:rStyle w:val="Hyperlink10"/>
            <w:rFonts w:asciiTheme="minorHAnsi" w:hAnsiTheme="minorHAnsi"/>
          </w:rPr>
          <w:t>-</w:t>
        </w:r>
        <w:r w:rsidR="00020C39" w:rsidRPr="00C61834">
          <w:rPr>
            <w:rStyle w:val="Hyperlink9"/>
            <w:rFonts w:asciiTheme="minorHAnsi" w:hAnsiTheme="minorHAnsi"/>
          </w:rPr>
          <w:t>renal</w:t>
        </w:r>
        <w:r w:rsidR="00020C39" w:rsidRPr="00C61834">
          <w:rPr>
            <w:rStyle w:val="Hyperlink10"/>
            <w:rFonts w:asciiTheme="minorHAnsi" w:hAnsiTheme="minorHAnsi"/>
          </w:rPr>
          <w:t>-</w:t>
        </w:r>
        <w:r w:rsidR="00020C39" w:rsidRPr="00C61834">
          <w:rPr>
            <w:rStyle w:val="Hyperlink9"/>
            <w:rFonts w:asciiTheme="minorHAnsi" w:hAnsiTheme="minorHAnsi"/>
          </w:rPr>
          <w:t>cell</w:t>
        </w:r>
        <w:r w:rsidR="00020C39" w:rsidRPr="00C61834">
          <w:rPr>
            <w:rStyle w:val="Hyperlink10"/>
            <w:rFonts w:asciiTheme="minorHAnsi" w:hAnsiTheme="minorHAnsi"/>
          </w:rPr>
          <w:t>-</w:t>
        </w:r>
        <w:r w:rsidR="00020C39" w:rsidRPr="00C61834">
          <w:rPr>
            <w:rStyle w:val="Hyperlink9"/>
            <w:rFonts w:asciiTheme="minorHAnsi" w:hAnsiTheme="minorHAnsi"/>
          </w:rPr>
          <w:t>carcinoma</w:t>
        </w:r>
        <w:r w:rsidR="00020C39" w:rsidRPr="00C61834">
          <w:rPr>
            <w:rStyle w:val="Hyperlink10"/>
            <w:rFonts w:asciiTheme="minorHAnsi" w:hAnsiTheme="minorHAnsi"/>
          </w:rPr>
          <w:t>-</w:t>
        </w:r>
        <w:r w:rsidR="00020C39" w:rsidRPr="00C61834">
          <w:rPr>
            <w:rStyle w:val="Hyperlink9"/>
            <w:rFonts w:asciiTheme="minorHAnsi" w:hAnsiTheme="minorHAnsi"/>
          </w:rPr>
          <w:t>a</w:t>
        </w:r>
        <w:r w:rsidR="00020C39" w:rsidRPr="00C61834">
          <w:rPr>
            <w:rStyle w:val="Hyperlink10"/>
            <w:rFonts w:asciiTheme="minorHAnsi" w:hAnsiTheme="minorHAnsi"/>
          </w:rPr>
          <w:t>-</w:t>
        </w:r>
        <w:r w:rsidR="00020C39" w:rsidRPr="00C61834">
          <w:rPr>
            <w:rStyle w:val="Hyperlink9"/>
            <w:rFonts w:asciiTheme="minorHAnsi" w:hAnsiTheme="minorHAnsi"/>
          </w:rPr>
          <w:t>review</w:t>
        </w:r>
        <w:r w:rsidR="00020C39" w:rsidRPr="00C61834">
          <w:rPr>
            <w:rStyle w:val="Hyperlink10"/>
            <w:rFonts w:asciiTheme="minorHAnsi" w:hAnsiTheme="minorHAnsi"/>
          </w:rPr>
          <w:t>-</w:t>
        </w:r>
        <w:r w:rsidR="00020C39" w:rsidRPr="00C61834">
          <w:rPr>
            <w:rStyle w:val="Hyperlink9"/>
            <w:rFonts w:asciiTheme="minorHAnsi" w:hAnsiTheme="minorHAnsi"/>
          </w:rPr>
          <w:t>of</w:t>
        </w:r>
        <w:r w:rsidR="00020C39" w:rsidRPr="00C61834">
          <w:rPr>
            <w:rStyle w:val="Hyperlink10"/>
            <w:rFonts w:asciiTheme="minorHAnsi" w:hAnsiTheme="minorHAnsi"/>
          </w:rPr>
          <w:t>-</w:t>
        </w:r>
        <w:r w:rsidR="00020C39" w:rsidRPr="00C61834">
          <w:rPr>
            <w:rStyle w:val="Hyperlink9"/>
            <w:rFonts w:asciiTheme="minorHAnsi" w:hAnsiTheme="minorHAnsi"/>
          </w:rPr>
          <w:t>case</w:t>
        </w:r>
        <w:r w:rsidR="00020C39" w:rsidRPr="00C61834">
          <w:rPr>
            <w:rStyle w:val="Hyperlink10"/>
            <w:rFonts w:asciiTheme="minorHAnsi" w:hAnsiTheme="minorHAnsi"/>
          </w:rPr>
          <w:t>-</w:t>
        </w:r>
        <w:r w:rsidR="00020C39" w:rsidRPr="00C61834">
          <w:rPr>
            <w:rStyle w:val="Hyperlink9"/>
            <w:rFonts w:asciiTheme="minorHAnsi" w:hAnsiTheme="minorHAnsi"/>
          </w:rPr>
          <w:t>reports</w:t>
        </w:r>
        <w:r w:rsidR="00020C39" w:rsidRPr="00C61834">
          <w:rPr>
            <w:rStyle w:val="Hyperlink10"/>
            <w:rFonts w:asciiTheme="minorHAnsi" w:hAnsiTheme="minorHAnsi"/>
          </w:rPr>
          <w:t>-</w:t>
        </w:r>
        <w:r w:rsidR="00020C39" w:rsidRPr="00C61834">
          <w:rPr>
            <w:rStyle w:val="Hyperlink9"/>
            <w:rFonts w:asciiTheme="minorHAnsi" w:hAnsiTheme="minorHAnsi"/>
          </w:rPr>
          <w:t>by</w:t>
        </w:r>
        <w:r w:rsidR="00020C39" w:rsidRPr="00C61834">
          <w:rPr>
            <w:rStyle w:val="Hyperlink10"/>
            <w:rFonts w:asciiTheme="minorHAnsi" w:hAnsiTheme="minorHAnsi"/>
          </w:rPr>
          <w:t>-</w:t>
        </w:r>
        <w:proofErr w:type="spellStart"/>
        <w:r w:rsidR="00020C39" w:rsidRPr="00C61834">
          <w:rPr>
            <w:rStyle w:val="Hyperlink9"/>
            <w:rFonts w:asciiTheme="minorHAnsi" w:hAnsiTheme="minorHAnsi"/>
          </w:rPr>
          <w:t>petros</w:t>
        </w:r>
        <w:proofErr w:type="spellEnd"/>
        <w:r w:rsidR="00020C39" w:rsidRPr="00C61834">
          <w:rPr>
            <w:rStyle w:val="Hyperlink10"/>
            <w:rFonts w:asciiTheme="minorHAnsi" w:hAnsiTheme="minorHAnsi"/>
          </w:rPr>
          <w:t>-</w:t>
        </w:r>
        <w:proofErr w:type="spellStart"/>
        <w:r w:rsidR="00020C39" w:rsidRPr="00C61834">
          <w:rPr>
            <w:rStyle w:val="Hyperlink9"/>
            <w:rFonts w:asciiTheme="minorHAnsi" w:hAnsiTheme="minorHAnsi"/>
          </w:rPr>
          <w:t>sountoulides</w:t>
        </w:r>
        <w:proofErr w:type="spellEnd"/>
        <w:r w:rsidR="00020C39" w:rsidRPr="00C61834">
          <w:rPr>
            <w:rStyle w:val="Hyperlink10"/>
            <w:rFonts w:asciiTheme="minorHAnsi" w:hAnsiTheme="minorHAnsi"/>
          </w:rPr>
          <w:t>-</w:t>
        </w:r>
        <w:r w:rsidR="00020C39" w:rsidRPr="00C61834">
          <w:rPr>
            <w:rStyle w:val="Hyperlink9"/>
            <w:rFonts w:asciiTheme="minorHAnsi" w:hAnsiTheme="minorHAnsi"/>
          </w:rPr>
          <w:t>md</w:t>
        </w:r>
        <w:r w:rsidR="00020C39" w:rsidRPr="00C61834">
          <w:rPr>
            <w:rStyle w:val="Hyperlink10"/>
            <w:rFonts w:asciiTheme="minorHAnsi" w:hAnsiTheme="minorHAnsi"/>
          </w:rPr>
          <w:t>-</w:t>
        </w:r>
        <w:proofErr w:type="spellStart"/>
        <w:r w:rsidR="00020C39" w:rsidRPr="00C61834">
          <w:rPr>
            <w:rStyle w:val="Hyperlink9"/>
            <w:rFonts w:asciiTheme="minorHAnsi" w:hAnsiTheme="minorHAnsi"/>
          </w:rPr>
          <w:t>phd</w:t>
        </w:r>
        <w:proofErr w:type="spellEnd"/>
        <w:r w:rsidR="00020C39" w:rsidRPr="00C61834">
          <w:rPr>
            <w:rStyle w:val="Hyperlink10"/>
            <w:rFonts w:asciiTheme="minorHAnsi" w:hAnsiTheme="minorHAnsi"/>
          </w:rPr>
          <w:t>-</w:t>
        </w:r>
        <w:proofErr w:type="spellStart"/>
        <w:r w:rsidR="00020C39" w:rsidRPr="00C61834">
          <w:rPr>
            <w:rStyle w:val="Hyperlink9"/>
            <w:rFonts w:asciiTheme="minorHAnsi" w:hAnsiTheme="minorHAnsi"/>
          </w:rPr>
          <w:t>febu</w:t>
        </w:r>
        <w:proofErr w:type="spellEnd"/>
        <w:r w:rsidR="00020C39" w:rsidRPr="00C61834">
          <w:rPr>
            <w:rStyle w:val="Hyperlink10"/>
            <w:rFonts w:asciiTheme="minorHAnsi" w:hAnsiTheme="minorHAnsi"/>
          </w:rPr>
          <w:t>-</w:t>
        </w:r>
        <w:r w:rsidR="00020C39" w:rsidRPr="00C61834">
          <w:rPr>
            <w:rStyle w:val="Hyperlink9"/>
            <w:rFonts w:asciiTheme="minorHAnsi" w:hAnsiTheme="minorHAnsi"/>
          </w:rPr>
          <w:t>and</w:t>
        </w:r>
        <w:r w:rsidR="00020C39" w:rsidRPr="00C61834">
          <w:rPr>
            <w:rStyle w:val="Hyperlink10"/>
            <w:rFonts w:asciiTheme="minorHAnsi" w:hAnsiTheme="minorHAnsi"/>
          </w:rPr>
          <w:t>-</w:t>
        </w:r>
        <w:proofErr w:type="spellStart"/>
        <w:r w:rsidR="00020C39" w:rsidRPr="00C61834">
          <w:rPr>
            <w:rStyle w:val="Hyperlink9"/>
            <w:rFonts w:asciiTheme="minorHAnsi" w:hAnsiTheme="minorHAnsi"/>
          </w:rPr>
          <w:t>luca</w:t>
        </w:r>
        <w:proofErr w:type="spellEnd"/>
        <w:r w:rsidR="00020C39" w:rsidRPr="00C61834">
          <w:rPr>
            <w:rStyle w:val="Hyperlink10"/>
            <w:rFonts w:asciiTheme="minorHAnsi" w:hAnsiTheme="minorHAnsi"/>
          </w:rPr>
          <w:t>-</w:t>
        </w:r>
        <w:proofErr w:type="spellStart"/>
        <w:r w:rsidR="00020C39" w:rsidRPr="00C61834">
          <w:rPr>
            <w:rStyle w:val="Hyperlink9"/>
            <w:rFonts w:asciiTheme="minorHAnsi" w:hAnsiTheme="minorHAnsi"/>
          </w:rPr>
          <w:t>cindolo</w:t>
        </w:r>
        <w:proofErr w:type="spellEnd"/>
        <w:r w:rsidR="00020C39" w:rsidRPr="00C61834">
          <w:rPr>
            <w:rStyle w:val="Hyperlink10"/>
            <w:rFonts w:asciiTheme="minorHAnsi" w:hAnsiTheme="minorHAnsi"/>
          </w:rPr>
          <w:t>-</w:t>
        </w:r>
        <w:r w:rsidR="00020C39" w:rsidRPr="00C61834">
          <w:rPr>
            <w:rStyle w:val="Hyperlink9"/>
            <w:rFonts w:asciiTheme="minorHAnsi" w:hAnsiTheme="minorHAnsi"/>
          </w:rPr>
          <w:t>md</w:t>
        </w:r>
        <w:r w:rsidR="00020C39" w:rsidRPr="00C61834">
          <w:rPr>
            <w:rStyle w:val="Hyperlink10"/>
            <w:rFonts w:asciiTheme="minorHAnsi" w:hAnsiTheme="minorHAnsi"/>
          </w:rPr>
          <w:t>-</w:t>
        </w:r>
        <w:proofErr w:type="spellStart"/>
        <w:r w:rsidR="00020C39" w:rsidRPr="00C61834">
          <w:rPr>
            <w:rStyle w:val="Hyperlink9"/>
            <w:rFonts w:asciiTheme="minorHAnsi" w:hAnsiTheme="minorHAnsi"/>
          </w:rPr>
          <w:t>febu</w:t>
        </w:r>
        <w:proofErr w:type="spellEnd"/>
        <w:r w:rsidR="00020C39" w:rsidRPr="00C61834">
          <w:rPr>
            <w:rStyle w:val="Hyperlink10"/>
            <w:rFonts w:asciiTheme="minorHAnsi" w:hAnsiTheme="minorHAnsi"/>
          </w:rPr>
          <w:t>.</w:t>
        </w:r>
        <w:r w:rsidR="00020C39" w:rsidRPr="00C61834">
          <w:rPr>
            <w:rStyle w:val="Hyperlink9"/>
            <w:rFonts w:asciiTheme="minorHAnsi" w:hAnsiTheme="minorHAnsi"/>
          </w:rPr>
          <w:t>html</w:t>
        </w:r>
      </w:hyperlink>
      <w:r w:rsidR="00020C39" w:rsidRPr="00C61834">
        <w:rPr>
          <w:rStyle w:val="ab"/>
          <w:rFonts w:asciiTheme="minorHAnsi" w:hAnsiTheme="minorHAnsi"/>
          <w:sz w:val="18"/>
          <w:szCs w:val="18"/>
        </w:rPr>
        <w:t xml:space="preserve"> </w:t>
      </w:r>
    </w:p>
    <w:p w14:paraId="6785DE20" w14:textId="77777777" w:rsidR="0093222E" w:rsidRPr="00C61834" w:rsidRDefault="0093222E">
      <w:pPr>
        <w:pStyle w:val="a0"/>
        <w:ind w:left="1440"/>
        <w:rPr>
          <w:rFonts w:asciiTheme="minorHAnsi" w:hAnsiTheme="minorHAnsi"/>
          <w:sz w:val="18"/>
          <w:szCs w:val="18"/>
        </w:rPr>
      </w:pPr>
    </w:p>
    <w:p w14:paraId="15A75E59" w14:textId="77777777" w:rsidR="0093222E" w:rsidRPr="00C61834" w:rsidRDefault="0093222E">
      <w:pPr>
        <w:pStyle w:val="a0"/>
        <w:ind w:left="1440"/>
        <w:rPr>
          <w:rFonts w:asciiTheme="minorHAnsi" w:hAnsiTheme="minorHAnsi"/>
          <w:sz w:val="18"/>
          <w:szCs w:val="18"/>
        </w:rPr>
      </w:pPr>
    </w:p>
    <w:p w14:paraId="50DB4550" w14:textId="77777777" w:rsidR="00C50ECB" w:rsidRPr="005E4485" w:rsidRDefault="00020C39" w:rsidP="005E4485">
      <w:pPr>
        <w:pStyle w:val="a7"/>
        <w:numPr>
          <w:ilvl w:val="0"/>
          <w:numId w:val="29"/>
        </w:numPr>
        <w:spacing w:line="360" w:lineRule="auto"/>
        <w:rPr>
          <w:rStyle w:val="ab"/>
          <w:rFonts w:asciiTheme="minorHAnsi" w:hAnsiTheme="minorHAnsi"/>
          <w:sz w:val="24"/>
          <w:szCs w:val="24"/>
        </w:rPr>
      </w:pPr>
      <w:r w:rsidRPr="00C61834">
        <w:rPr>
          <w:rFonts w:asciiTheme="minorHAnsi" w:hAnsiTheme="minorHAnsi"/>
          <w:sz w:val="24"/>
          <w:szCs w:val="24"/>
        </w:rPr>
        <w:t xml:space="preserve"> </w:t>
      </w:r>
      <w:r w:rsidRPr="00C61834">
        <w:rPr>
          <w:rStyle w:val="ab"/>
          <w:rFonts w:asciiTheme="minorHAnsi" w:hAnsiTheme="minorHAnsi"/>
          <w:b/>
          <w:bCs/>
          <w:i/>
          <w:iCs/>
          <w:sz w:val="24"/>
          <w:szCs w:val="24"/>
        </w:rPr>
        <w:t>βιβλιογραφικές αναφορές (</w:t>
      </w:r>
      <w:r w:rsidRPr="00C61834">
        <w:rPr>
          <w:rStyle w:val="ab"/>
          <w:rFonts w:asciiTheme="minorHAnsi" w:hAnsiTheme="minorHAnsi"/>
          <w:b/>
          <w:bCs/>
          <w:i/>
          <w:iCs/>
          <w:sz w:val="24"/>
          <w:szCs w:val="24"/>
          <w:lang w:val="en-US"/>
        </w:rPr>
        <w:t>citations</w:t>
      </w:r>
      <w:r w:rsidRPr="00C61834">
        <w:rPr>
          <w:rStyle w:val="ab"/>
          <w:rFonts w:asciiTheme="minorHAnsi" w:hAnsiTheme="minorHAnsi"/>
          <w:b/>
          <w:bCs/>
          <w:i/>
          <w:iCs/>
          <w:sz w:val="24"/>
          <w:szCs w:val="24"/>
        </w:rPr>
        <w:t>)</w:t>
      </w:r>
      <w:r w:rsidRPr="00C61834">
        <w:rPr>
          <w:rStyle w:val="Hyperlink4"/>
          <w:rFonts w:asciiTheme="minorHAnsi" w:hAnsiTheme="minorHAnsi"/>
          <w:sz w:val="24"/>
          <w:szCs w:val="24"/>
        </w:rPr>
        <w:t xml:space="preserve"> </w:t>
      </w:r>
      <w:r w:rsidRPr="00C61834">
        <w:rPr>
          <w:rFonts w:asciiTheme="minorHAnsi" w:hAnsiTheme="minorHAnsi"/>
          <w:sz w:val="24"/>
          <w:szCs w:val="24"/>
        </w:rPr>
        <w:t>:</w:t>
      </w:r>
      <w:r w:rsidRPr="00C61834">
        <w:rPr>
          <w:rStyle w:val="Hyperlink4"/>
          <w:rFonts w:asciiTheme="minorHAnsi" w:hAnsiTheme="minorHAnsi"/>
          <w:sz w:val="24"/>
          <w:szCs w:val="24"/>
        </w:rPr>
        <w:t xml:space="preserve"> </w:t>
      </w:r>
      <w:r w:rsidR="00F207FD">
        <w:rPr>
          <w:rStyle w:val="ab"/>
          <w:rFonts w:asciiTheme="minorHAnsi" w:hAnsiTheme="minorHAnsi"/>
          <w:b/>
          <w:bCs/>
          <w:sz w:val="24"/>
          <w:szCs w:val="24"/>
          <w:lang w:val="en-US"/>
        </w:rPr>
        <w:t>132</w:t>
      </w:r>
    </w:p>
    <w:p w14:paraId="06FEE4C2" w14:textId="28A866CF" w:rsidR="0093222E" w:rsidRPr="00020C39" w:rsidRDefault="0093222E" w:rsidP="00C24C8B">
      <w:pPr>
        <w:pStyle w:val="a0"/>
        <w:widowControl w:val="0"/>
        <w:ind w:left="1434"/>
        <w:rPr>
          <w:rStyle w:val="ab"/>
          <w:sz w:val="24"/>
          <w:szCs w:val="24"/>
          <w:lang w:val="en-US"/>
        </w:rPr>
      </w:pPr>
    </w:p>
    <w:p w14:paraId="7B9AA005" w14:textId="5F7CD150" w:rsidR="0093222E" w:rsidRPr="0062344A" w:rsidRDefault="00020C39" w:rsidP="00C24C8B">
      <w:pPr>
        <w:pStyle w:val="1b"/>
        <w:numPr>
          <w:ilvl w:val="2"/>
          <w:numId w:val="140"/>
        </w:numPr>
        <w:rPr>
          <w:rStyle w:val="ab"/>
          <w:rFonts w:asciiTheme="minorHAnsi" w:hAnsiTheme="minorHAnsi"/>
          <w:b/>
          <w:bCs/>
        </w:rPr>
      </w:pPr>
      <w:r w:rsidRPr="0062344A">
        <w:rPr>
          <w:rStyle w:val="ab"/>
          <w:rFonts w:asciiTheme="minorHAnsi" w:hAnsiTheme="minorHAnsi"/>
          <w:b/>
          <w:bCs/>
        </w:rPr>
        <w:t>Bisphosphonate-induced osteonecrosis of the jaw in patients with bone metastatic, hormone-sensitive prostate cancer. Risk factors and prevention strategies.</w:t>
      </w:r>
    </w:p>
    <w:p w14:paraId="75F9CCD6" w14:textId="77777777" w:rsidR="0062344A" w:rsidRDefault="0062344A">
      <w:pPr>
        <w:pStyle w:val="desc"/>
        <w:ind w:left="720"/>
        <w:rPr>
          <w:rFonts w:asciiTheme="minorHAnsi" w:hAnsiTheme="minorHAnsi"/>
        </w:rPr>
      </w:pPr>
    </w:p>
    <w:p w14:paraId="0B3412AD" w14:textId="77777777" w:rsidR="0093222E" w:rsidRPr="0062344A" w:rsidRDefault="00020C39">
      <w:pPr>
        <w:pStyle w:val="desc"/>
        <w:ind w:left="720"/>
        <w:rPr>
          <w:rFonts w:asciiTheme="minorHAnsi" w:hAnsiTheme="minorHAnsi"/>
        </w:rPr>
      </w:pPr>
      <w:proofErr w:type="spellStart"/>
      <w:r w:rsidRPr="0062344A">
        <w:rPr>
          <w:rFonts w:asciiTheme="minorHAnsi" w:hAnsiTheme="minorHAnsi"/>
        </w:rPr>
        <w:t>Bantis</w:t>
      </w:r>
      <w:proofErr w:type="spellEnd"/>
      <w:r w:rsidRPr="0062344A">
        <w:rPr>
          <w:rFonts w:asciiTheme="minorHAnsi" w:hAnsiTheme="minorHAnsi"/>
        </w:rPr>
        <w:t xml:space="preserve"> A, </w:t>
      </w:r>
      <w:proofErr w:type="spellStart"/>
      <w:r w:rsidRPr="0062344A">
        <w:rPr>
          <w:rFonts w:asciiTheme="minorHAnsi" w:hAnsiTheme="minorHAnsi"/>
        </w:rPr>
        <w:t>Zissimopoulos</w:t>
      </w:r>
      <w:proofErr w:type="spellEnd"/>
      <w:r w:rsidRPr="0062344A">
        <w:rPr>
          <w:rFonts w:asciiTheme="minorHAnsi" w:hAnsiTheme="minorHAnsi"/>
        </w:rPr>
        <w:t xml:space="preserve"> A, </w:t>
      </w:r>
      <w:proofErr w:type="spellStart"/>
      <w:r w:rsidRPr="0062344A">
        <w:rPr>
          <w:rStyle w:val="ab"/>
          <w:rFonts w:asciiTheme="minorHAnsi" w:hAnsiTheme="minorHAnsi"/>
          <w:b/>
          <w:bCs/>
          <w:color w:val="1F497D"/>
          <w:u w:color="1F497D"/>
        </w:rPr>
        <w:t>Sountoulides</w:t>
      </w:r>
      <w:proofErr w:type="spellEnd"/>
      <w:r w:rsidRPr="0062344A">
        <w:rPr>
          <w:rStyle w:val="ab"/>
          <w:rFonts w:asciiTheme="minorHAnsi" w:hAnsiTheme="minorHAnsi"/>
          <w:b/>
          <w:bCs/>
          <w:color w:val="1F497D"/>
          <w:u w:color="1F497D"/>
        </w:rPr>
        <w:t xml:space="preserve"> P</w:t>
      </w:r>
      <w:r w:rsidRPr="0062344A">
        <w:rPr>
          <w:rFonts w:asciiTheme="minorHAnsi" w:hAnsiTheme="minorHAnsi"/>
        </w:rPr>
        <w:t xml:space="preserve">, </w:t>
      </w:r>
      <w:proofErr w:type="spellStart"/>
      <w:r w:rsidRPr="0062344A">
        <w:rPr>
          <w:rFonts w:asciiTheme="minorHAnsi" w:hAnsiTheme="minorHAnsi"/>
        </w:rPr>
        <w:t>Kalaitzis</w:t>
      </w:r>
      <w:proofErr w:type="spellEnd"/>
      <w:r w:rsidRPr="0062344A">
        <w:rPr>
          <w:rFonts w:asciiTheme="minorHAnsi" w:hAnsiTheme="minorHAnsi"/>
        </w:rPr>
        <w:t xml:space="preserve"> C, Giannakopoulos S, </w:t>
      </w:r>
      <w:proofErr w:type="spellStart"/>
      <w:r w:rsidRPr="0062344A">
        <w:rPr>
          <w:rFonts w:asciiTheme="minorHAnsi" w:hAnsiTheme="minorHAnsi"/>
        </w:rPr>
        <w:t>Deftereos</w:t>
      </w:r>
      <w:proofErr w:type="spellEnd"/>
      <w:r w:rsidRPr="0062344A">
        <w:rPr>
          <w:rFonts w:asciiTheme="minorHAnsi" w:hAnsiTheme="minorHAnsi"/>
        </w:rPr>
        <w:t xml:space="preserve"> S, </w:t>
      </w:r>
      <w:proofErr w:type="spellStart"/>
      <w:r w:rsidRPr="0062344A">
        <w:rPr>
          <w:rFonts w:asciiTheme="minorHAnsi" w:hAnsiTheme="minorHAnsi"/>
        </w:rPr>
        <w:t>Tsakaldimis</w:t>
      </w:r>
      <w:proofErr w:type="spellEnd"/>
      <w:r w:rsidRPr="0062344A">
        <w:rPr>
          <w:rFonts w:asciiTheme="minorHAnsi" w:hAnsiTheme="minorHAnsi"/>
        </w:rPr>
        <w:t xml:space="preserve"> G, </w:t>
      </w:r>
      <w:proofErr w:type="spellStart"/>
      <w:r w:rsidRPr="0062344A">
        <w:rPr>
          <w:rFonts w:asciiTheme="minorHAnsi" w:hAnsiTheme="minorHAnsi"/>
        </w:rPr>
        <w:t>Thomaidis</w:t>
      </w:r>
      <w:proofErr w:type="spellEnd"/>
      <w:r w:rsidRPr="0062344A">
        <w:rPr>
          <w:rFonts w:asciiTheme="minorHAnsi" w:hAnsiTheme="minorHAnsi"/>
        </w:rPr>
        <w:t xml:space="preserve"> V, </w:t>
      </w:r>
      <w:proofErr w:type="spellStart"/>
      <w:r w:rsidRPr="0062344A">
        <w:rPr>
          <w:rFonts w:asciiTheme="minorHAnsi" w:hAnsiTheme="minorHAnsi"/>
        </w:rPr>
        <w:t>Touloupidis</w:t>
      </w:r>
      <w:proofErr w:type="spellEnd"/>
      <w:r w:rsidRPr="0062344A">
        <w:rPr>
          <w:rFonts w:asciiTheme="minorHAnsi" w:hAnsiTheme="minorHAnsi"/>
        </w:rPr>
        <w:t xml:space="preserve"> S.</w:t>
      </w:r>
    </w:p>
    <w:p w14:paraId="67BD1DBC" w14:textId="77777777" w:rsidR="005E3EC6" w:rsidRDefault="005E3EC6">
      <w:pPr>
        <w:pStyle w:val="a0"/>
        <w:spacing w:line="360" w:lineRule="auto"/>
        <w:ind w:firstLine="720"/>
        <w:jc w:val="both"/>
        <w:rPr>
          <w:rStyle w:val="ab"/>
          <w:rFonts w:asciiTheme="minorHAnsi" w:hAnsiTheme="minorHAnsi"/>
          <w:sz w:val="24"/>
          <w:szCs w:val="24"/>
          <w:lang w:val="en-US"/>
        </w:rPr>
      </w:pPr>
    </w:p>
    <w:p w14:paraId="5D2A998D" w14:textId="77777777" w:rsidR="0093222E" w:rsidRPr="0062344A" w:rsidRDefault="00020C39">
      <w:pPr>
        <w:pStyle w:val="a0"/>
        <w:spacing w:line="360" w:lineRule="auto"/>
        <w:ind w:firstLine="720"/>
        <w:jc w:val="both"/>
        <w:rPr>
          <w:rStyle w:val="ab"/>
          <w:rFonts w:asciiTheme="minorHAnsi" w:hAnsiTheme="minorHAnsi"/>
          <w:b/>
          <w:bCs/>
          <w:sz w:val="24"/>
          <w:szCs w:val="24"/>
          <w:lang w:val="en-US"/>
        </w:rPr>
      </w:pPr>
      <w:proofErr w:type="spellStart"/>
      <w:r w:rsidRPr="0062344A">
        <w:rPr>
          <w:rStyle w:val="ab"/>
          <w:rFonts w:asciiTheme="minorHAnsi" w:hAnsiTheme="minorHAnsi"/>
          <w:sz w:val="24"/>
          <w:szCs w:val="24"/>
          <w:lang w:val="en-US"/>
        </w:rPr>
        <w:t>TUMORI</w:t>
      </w:r>
      <w:proofErr w:type="spellEnd"/>
      <w:r w:rsidRPr="0062344A">
        <w:rPr>
          <w:rStyle w:val="ab"/>
          <w:rFonts w:asciiTheme="minorHAnsi" w:hAnsiTheme="minorHAnsi"/>
          <w:sz w:val="24"/>
          <w:szCs w:val="24"/>
          <w:lang w:val="en-US"/>
        </w:rPr>
        <w:t xml:space="preserve"> 2011 Jul-Aug;97(4):479-83</w:t>
      </w:r>
      <w:r w:rsidRPr="0062344A">
        <w:rPr>
          <w:rStyle w:val="Hyperlink4"/>
          <w:rFonts w:asciiTheme="minorHAnsi" w:hAnsiTheme="minorHAnsi"/>
        </w:rPr>
        <w:t xml:space="preserve">  </w:t>
      </w:r>
      <w:r w:rsidR="005E3EC6">
        <w:rPr>
          <w:rStyle w:val="Hyperlink3"/>
          <w:rFonts w:asciiTheme="minorHAnsi" w:eastAsia="Arial Unicode MS" w:hAnsiTheme="minorHAnsi"/>
        </w:rPr>
        <w:t>(</w:t>
      </w:r>
      <w:proofErr w:type="spellStart"/>
      <w:r w:rsidR="005E3EC6">
        <w:rPr>
          <w:rStyle w:val="Hyperlink3"/>
          <w:rFonts w:asciiTheme="minorHAnsi" w:eastAsia="Arial Unicode MS" w:hAnsiTheme="minorHAnsi"/>
        </w:rPr>
        <w:t>I.F</w:t>
      </w:r>
      <w:proofErr w:type="spellEnd"/>
      <w:r w:rsidR="005E3EC6">
        <w:rPr>
          <w:rStyle w:val="Hyperlink3"/>
          <w:rFonts w:asciiTheme="minorHAnsi" w:eastAsia="Arial Unicode MS" w:hAnsiTheme="minorHAnsi"/>
        </w:rPr>
        <w:t>: 1.304</w:t>
      </w:r>
      <w:r w:rsidRPr="0062344A">
        <w:rPr>
          <w:rStyle w:val="Hyperlink3"/>
          <w:rFonts w:asciiTheme="minorHAnsi" w:eastAsia="Arial Unicode MS" w:hAnsiTheme="minorHAnsi"/>
        </w:rPr>
        <w:t>)</w:t>
      </w:r>
    </w:p>
    <w:p w14:paraId="46519169" w14:textId="77777777" w:rsidR="0093222E" w:rsidRPr="005E3EC6" w:rsidRDefault="00020C39">
      <w:pPr>
        <w:pStyle w:val="a7"/>
        <w:numPr>
          <w:ilvl w:val="0"/>
          <w:numId w:val="29"/>
        </w:numPr>
        <w:spacing w:line="360" w:lineRule="auto"/>
        <w:rPr>
          <w:rStyle w:val="ab"/>
          <w:rFonts w:asciiTheme="minorHAnsi" w:hAnsiTheme="minorHAnsi"/>
          <w:sz w:val="24"/>
          <w:szCs w:val="24"/>
        </w:rPr>
      </w:pPr>
      <w:r w:rsidRPr="0062344A">
        <w:rPr>
          <w:rStyle w:val="ab"/>
          <w:rFonts w:asciiTheme="minorHAnsi" w:hAnsiTheme="minorHAnsi"/>
          <w:b/>
          <w:bCs/>
          <w:i/>
          <w:iCs/>
          <w:sz w:val="24"/>
          <w:szCs w:val="24"/>
        </w:rPr>
        <w:t>βιβλιογραφικές αναφορές (</w:t>
      </w:r>
      <w:r w:rsidRPr="0062344A">
        <w:rPr>
          <w:rStyle w:val="ab"/>
          <w:rFonts w:asciiTheme="minorHAnsi" w:hAnsiTheme="minorHAnsi"/>
          <w:b/>
          <w:bCs/>
          <w:i/>
          <w:iCs/>
          <w:sz w:val="24"/>
          <w:szCs w:val="24"/>
          <w:lang w:val="en-US"/>
        </w:rPr>
        <w:t>citations</w:t>
      </w:r>
      <w:r w:rsidRPr="0062344A">
        <w:rPr>
          <w:rStyle w:val="ab"/>
          <w:rFonts w:asciiTheme="minorHAnsi" w:hAnsiTheme="minorHAnsi"/>
          <w:b/>
          <w:bCs/>
          <w:i/>
          <w:iCs/>
          <w:sz w:val="24"/>
          <w:szCs w:val="24"/>
        </w:rPr>
        <w:t>)</w:t>
      </w:r>
      <w:r w:rsidRPr="0062344A">
        <w:rPr>
          <w:rStyle w:val="Hyperlink4"/>
          <w:rFonts w:asciiTheme="minorHAnsi" w:hAnsiTheme="minorHAnsi"/>
          <w:sz w:val="24"/>
          <w:szCs w:val="24"/>
        </w:rPr>
        <w:t xml:space="preserve"> </w:t>
      </w:r>
      <w:r w:rsidRPr="0062344A">
        <w:rPr>
          <w:rFonts w:asciiTheme="minorHAnsi" w:hAnsiTheme="minorHAnsi"/>
          <w:sz w:val="24"/>
          <w:szCs w:val="24"/>
        </w:rPr>
        <w:t>:</w:t>
      </w:r>
      <w:r w:rsidRPr="0062344A">
        <w:rPr>
          <w:rStyle w:val="Hyperlink4"/>
          <w:rFonts w:asciiTheme="minorHAnsi" w:hAnsiTheme="minorHAnsi"/>
          <w:sz w:val="24"/>
          <w:szCs w:val="24"/>
        </w:rPr>
        <w:t xml:space="preserve"> </w:t>
      </w:r>
      <w:r w:rsidR="005E3EC6">
        <w:rPr>
          <w:rStyle w:val="ab"/>
          <w:rFonts w:asciiTheme="minorHAnsi" w:hAnsiTheme="minorHAnsi"/>
          <w:b/>
          <w:bCs/>
          <w:sz w:val="24"/>
          <w:szCs w:val="24"/>
          <w:lang w:val="en-US"/>
        </w:rPr>
        <w:t>1</w:t>
      </w:r>
      <w:r w:rsidR="009405AB">
        <w:rPr>
          <w:rStyle w:val="ab"/>
          <w:rFonts w:asciiTheme="minorHAnsi" w:hAnsiTheme="minorHAnsi"/>
          <w:b/>
          <w:bCs/>
          <w:sz w:val="24"/>
          <w:szCs w:val="24"/>
          <w:lang w:val="en-US"/>
        </w:rPr>
        <w:t>4</w:t>
      </w:r>
    </w:p>
    <w:p w14:paraId="42444528" w14:textId="77777777" w:rsidR="00C50ECB" w:rsidRPr="00F650C5" w:rsidRDefault="00C50ECB" w:rsidP="00F650C5">
      <w:pPr>
        <w:spacing w:line="360" w:lineRule="auto"/>
        <w:rPr>
          <w:rFonts w:asciiTheme="minorHAnsi" w:hAnsiTheme="minorHAnsi"/>
        </w:rPr>
      </w:pPr>
    </w:p>
    <w:p w14:paraId="501DEB78" w14:textId="05160BE2" w:rsidR="0093222E" w:rsidRPr="00C50ECB" w:rsidRDefault="00020C39" w:rsidP="00C24C8B">
      <w:pPr>
        <w:pStyle w:val="1b"/>
        <w:numPr>
          <w:ilvl w:val="2"/>
          <w:numId w:val="140"/>
        </w:numPr>
        <w:rPr>
          <w:rStyle w:val="ab"/>
          <w:rFonts w:asciiTheme="minorHAnsi" w:hAnsiTheme="minorHAnsi"/>
          <w:b/>
          <w:bCs/>
        </w:rPr>
      </w:pPr>
      <w:r w:rsidRPr="00C50ECB">
        <w:rPr>
          <w:rStyle w:val="ab"/>
          <w:rFonts w:asciiTheme="minorHAnsi" w:hAnsiTheme="minorHAnsi"/>
          <w:b/>
          <w:bCs/>
        </w:rPr>
        <w:lastRenderedPageBreak/>
        <w:t>Are metal ureteral stents indicated in cases of benign upper urinary tract obstruction?</w:t>
      </w:r>
    </w:p>
    <w:p w14:paraId="26DF2F90" w14:textId="77777777" w:rsidR="0093222E" w:rsidRPr="00C50ECB" w:rsidRDefault="00020C39">
      <w:pPr>
        <w:pStyle w:val="desc"/>
        <w:ind w:firstLine="720"/>
        <w:rPr>
          <w:rStyle w:val="ab"/>
          <w:rFonts w:asciiTheme="minorHAnsi" w:hAnsiTheme="minorHAnsi"/>
          <w:b/>
          <w:bCs/>
          <w:color w:val="1F497D"/>
          <w:u w:color="1F497D"/>
        </w:rPr>
      </w:pPr>
      <w:proofErr w:type="spellStart"/>
      <w:r w:rsidRPr="00C50ECB">
        <w:rPr>
          <w:rStyle w:val="ab"/>
          <w:rFonts w:asciiTheme="minorHAnsi" w:hAnsiTheme="minorHAnsi"/>
          <w:b/>
          <w:bCs/>
          <w:color w:val="1F497D"/>
          <w:u w:color="1F497D"/>
        </w:rPr>
        <w:t>Sountoulides</w:t>
      </w:r>
      <w:proofErr w:type="spellEnd"/>
      <w:r w:rsidRPr="00C50ECB">
        <w:rPr>
          <w:rStyle w:val="ab"/>
          <w:rFonts w:asciiTheme="minorHAnsi" w:hAnsiTheme="minorHAnsi"/>
          <w:b/>
          <w:bCs/>
          <w:color w:val="1F497D"/>
          <w:u w:color="1F497D"/>
        </w:rPr>
        <w:t xml:space="preserve"> P.</w:t>
      </w:r>
    </w:p>
    <w:p w14:paraId="5B308067" w14:textId="77777777" w:rsidR="00C50ECB" w:rsidRDefault="00C50ECB">
      <w:pPr>
        <w:pStyle w:val="details"/>
        <w:ind w:firstLine="720"/>
        <w:rPr>
          <w:rFonts w:asciiTheme="minorHAnsi" w:hAnsiTheme="minorHAnsi"/>
        </w:rPr>
      </w:pPr>
    </w:p>
    <w:p w14:paraId="6EBAC821" w14:textId="77777777" w:rsidR="0093222E" w:rsidRDefault="00020C39">
      <w:pPr>
        <w:pStyle w:val="details"/>
        <w:ind w:firstLine="720"/>
        <w:rPr>
          <w:rFonts w:asciiTheme="minorHAnsi" w:hAnsiTheme="minorHAnsi"/>
        </w:rPr>
      </w:pPr>
      <w:r w:rsidRPr="00C50ECB">
        <w:rPr>
          <w:rFonts w:asciiTheme="minorHAnsi" w:hAnsiTheme="minorHAnsi"/>
        </w:rPr>
        <w:t>INDIAN JOURNAL OF UROLOGY 2011 Jul;27(3):305-6. (Indexed in PubMed)</w:t>
      </w:r>
    </w:p>
    <w:p w14:paraId="0E9C9C97" w14:textId="77777777" w:rsidR="00C50ECB" w:rsidRPr="00C50ECB" w:rsidRDefault="00C50ECB" w:rsidP="00C50ECB">
      <w:pPr>
        <w:pStyle w:val="a7"/>
        <w:numPr>
          <w:ilvl w:val="0"/>
          <w:numId w:val="29"/>
        </w:numPr>
        <w:spacing w:line="360" w:lineRule="auto"/>
        <w:rPr>
          <w:rFonts w:asciiTheme="minorHAnsi" w:hAnsiTheme="minorHAnsi"/>
          <w:sz w:val="24"/>
          <w:szCs w:val="24"/>
        </w:rPr>
      </w:pPr>
      <w:r w:rsidRPr="0062344A">
        <w:rPr>
          <w:rStyle w:val="ab"/>
          <w:rFonts w:asciiTheme="minorHAnsi" w:hAnsiTheme="minorHAnsi"/>
          <w:b/>
          <w:bCs/>
          <w:i/>
          <w:iCs/>
          <w:sz w:val="24"/>
          <w:szCs w:val="24"/>
        </w:rPr>
        <w:t>βιβλιογραφικές αναφορές (</w:t>
      </w:r>
      <w:r w:rsidRPr="0062344A">
        <w:rPr>
          <w:rStyle w:val="ab"/>
          <w:rFonts w:asciiTheme="minorHAnsi" w:hAnsiTheme="minorHAnsi"/>
          <w:b/>
          <w:bCs/>
          <w:i/>
          <w:iCs/>
          <w:sz w:val="24"/>
          <w:szCs w:val="24"/>
          <w:lang w:val="en-US"/>
        </w:rPr>
        <w:t>citations</w:t>
      </w:r>
      <w:r w:rsidRPr="0062344A">
        <w:rPr>
          <w:rStyle w:val="ab"/>
          <w:rFonts w:asciiTheme="minorHAnsi" w:hAnsiTheme="minorHAnsi"/>
          <w:b/>
          <w:bCs/>
          <w:i/>
          <w:iCs/>
          <w:sz w:val="24"/>
          <w:szCs w:val="24"/>
        </w:rPr>
        <w:t>)</w:t>
      </w:r>
      <w:r w:rsidRPr="0062344A">
        <w:rPr>
          <w:rStyle w:val="Hyperlink4"/>
          <w:rFonts w:asciiTheme="minorHAnsi" w:hAnsiTheme="minorHAnsi"/>
          <w:sz w:val="24"/>
          <w:szCs w:val="24"/>
        </w:rPr>
        <w:t xml:space="preserve"> </w:t>
      </w:r>
      <w:r w:rsidRPr="0062344A">
        <w:rPr>
          <w:rFonts w:asciiTheme="minorHAnsi" w:hAnsiTheme="minorHAnsi"/>
          <w:sz w:val="24"/>
          <w:szCs w:val="24"/>
        </w:rPr>
        <w:t>:</w:t>
      </w:r>
      <w:r w:rsidRPr="0062344A">
        <w:rPr>
          <w:rStyle w:val="Hyperlink4"/>
          <w:rFonts w:asciiTheme="minorHAnsi" w:hAnsiTheme="minorHAnsi"/>
          <w:sz w:val="24"/>
          <w:szCs w:val="24"/>
        </w:rPr>
        <w:t xml:space="preserve"> </w:t>
      </w:r>
      <w:r w:rsidR="00F650C5">
        <w:rPr>
          <w:rStyle w:val="ab"/>
          <w:rFonts w:asciiTheme="minorHAnsi" w:hAnsiTheme="minorHAnsi"/>
          <w:b/>
          <w:bCs/>
          <w:sz w:val="24"/>
          <w:szCs w:val="24"/>
          <w:lang w:val="en-US"/>
        </w:rPr>
        <w:t>4</w:t>
      </w:r>
    </w:p>
    <w:p w14:paraId="29301769" w14:textId="77777777" w:rsidR="0093222E" w:rsidRDefault="0093222E">
      <w:pPr>
        <w:pStyle w:val="details"/>
        <w:ind w:firstLine="720"/>
      </w:pPr>
    </w:p>
    <w:p w14:paraId="34FEE6B8" w14:textId="77777777" w:rsidR="0093222E" w:rsidRPr="00C50ECB" w:rsidRDefault="00020C39">
      <w:pPr>
        <w:pStyle w:val="1b"/>
        <w:ind w:left="720"/>
        <w:rPr>
          <w:rStyle w:val="ab"/>
          <w:rFonts w:asciiTheme="minorHAnsi" w:hAnsiTheme="minorHAnsi"/>
          <w:b/>
          <w:bCs/>
        </w:rPr>
      </w:pPr>
      <w:r w:rsidRPr="00C50ECB">
        <w:rPr>
          <w:rStyle w:val="ab"/>
          <w:rFonts w:asciiTheme="minorHAnsi" w:hAnsiTheme="minorHAnsi"/>
          <w:b/>
          <w:bCs/>
        </w:rPr>
        <w:t>36. Positive lymphoscintigraphy (ILS) and negative computed tomography for metastatic penile cancer.</w:t>
      </w:r>
    </w:p>
    <w:p w14:paraId="31E5F6F0" w14:textId="77777777" w:rsidR="0093222E" w:rsidRPr="00C50ECB" w:rsidRDefault="00020C39" w:rsidP="00C50ECB">
      <w:pPr>
        <w:pStyle w:val="desc"/>
        <w:ind w:left="720"/>
        <w:rPr>
          <w:rFonts w:asciiTheme="minorHAnsi" w:hAnsiTheme="minorHAnsi"/>
        </w:rPr>
      </w:pPr>
      <w:proofErr w:type="spellStart"/>
      <w:r w:rsidRPr="00C50ECB">
        <w:rPr>
          <w:rFonts w:asciiTheme="minorHAnsi" w:hAnsiTheme="minorHAnsi"/>
        </w:rPr>
        <w:t>Bantis</w:t>
      </w:r>
      <w:proofErr w:type="spellEnd"/>
      <w:r w:rsidRPr="00C50ECB">
        <w:rPr>
          <w:rFonts w:asciiTheme="minorHAnsi" w:hAnsiTheme="minorHAnsi"/>
        </w:rPr>
        <w:t xml:space="preserve"> A, </w:t>
      </w:r>
      <w:proofErr w:type="spellStart"/>
      <w:r w:rsidRPr="00C50ECB">
        <w:rPr>
          <w:rStyle w:val="ab"/>
          <w:rFonts w:asciiTheme="minorHAnsi" w:hAnsiTheme="minorHAnsi"/>
          <w:b/>
          <w:bCs/>
          <w:color w:val="1F497D"/>
          <w:u w:color="1F497D"/>
        </w:rPr>
        <w:t>Sountoulides</w:t>
      </w:r>
      <w:proofErr w:type="spellEnd"/>
      <w:r w:rsidRPr="00C50ECB">
        <w:rPr>
          <w:rStyle w:val="ab"/>
          <w:rFonts w:asciiTheme="minorHAnsi" w:hAnsiTheme="minorHAnsi"/>
          <w:b/>
          <w:bCs/>
          <w:color w:val="1F497D"/>
          <w:u w:color="1F497D"/>
        </w:rPr>
        <w:t xml:space="preserve"> P</w:t>
      </w:r>
      <w:r w:rsidRPr="00C50ECB">
        <w:rPr>
          <w:rFonts w:asciiTheme="minorHAnsi" w:hAnsiTheme="minorHAnsi"/>
        </w:rPr>
        <w:t xml:space="preserve">, </w:t>
      </w:r>
      <w:proofErr w:type="spellStart"/>
      <w:r w:rsidRPr="00C50ECB">
        <w:rPr>
          <w:rFonts w:asciiTheme="minorHAnsi" w:hAnsiTheme="minorHAnsi"/>
        </w:rPr>
        <w:t>Kalaitzis</w:t>
      </w:r>
      <w:proofErr w:type="spellEnd"/>
      <w:r w:rsidRPr="00C50ECB">
        <w:rPr>
          <w:rFonts w:asciiTheme="minorHAnsi" w:hAnsiTheme="minorHAnsi"/>
        </w:rPr>
        <w:t xml:space="preserve"> C, </w:t>
      </w:r>
      <w:proofErr w:type="spellStart"/>
      <w:r w:rsidRPr="00C50ECB">
        <w:rPr>
          <w:rFonts w:asciiTheme="minorHAnsi" w:hAnsiTheme="minorHAnsi"/>
        </w:rPr>
        <w:t>Boussios</w:t>
      </w:r>
      <w:proofErr w:type="spellEnd"/>
      <w:r w:rsidRPr="00C50ECB">
        <w:rPr>
          <w:rFonts w:asciiTheme="minorHAnsi" w:hAnsiTheme="minorHAnsi"/>
        </w:rPr>
        <w:t xml:space="preserve"> N, Giannakopoulos S, </w:t>
      </w:r>
      <w:proofErr w:type="spellStart"/>
      <w:r w:rsidRPr="00C50ECB">
        <w:rPr>
          <w:rFonts w:asciiTheme="minorHAnsi" w:hAnsiTheme="minorHAnsi"/>
        </w:rPr>
        <w:t>Zissimopoulos</w:t>
      </w:r>
      <w:proofErr w:type="spellEnd"/>
      <w:r w:rsidRPr="00C50ECB">
        <w:rPr>
          <w:rFonts w:asciiTheme="minorHAnsi" w:hAnsiTheme="minorHAnsi"/>
        </w:rPr>
        <w:t xml:space="preserve"> A.</w:t>
      </w:r>
    </w:p>
    <w:p w14:paraId="5E3F23B6" w14:textId="77777777" w:rsidR="00C50ECB" w:rsidRDefault="00C50ECB">
      <w:pPr>
        <w:pStyle w:val="details"/>
        <w:ind w:left="720"/>
        <w:rPr>
          <w:rFonts w:asciiTheme="minorHAnsi" w:hAnsiTheme="minorHAnsi"/>
        </w:rPr>
      </w:pPr>
    </w:p>
    <w:p w14:paraId="3749E4BE" w14:textId="77777777" w:rsidR="0093222E" w:rsidRPr="00C50ECB" w:rsidRDefault="00020C39">
      <w:pPr>
        <w:pStyle w:val="details"/>
        <w:ind w:left="720"/>
        <w:rPr>
          <w:rFonts w:asciiTheme="minorHAnsi" w:hAnsiTheme="minorHAnsi"/>
        </w:rPr>
      </w:pPr>
      <w:r w:rsidRPr="00C50ECB">
        <w:rPr>
          <w:rFonts w:asciiTheme="minorHAnsi" w:hAnsiTheme="minorHAnsi"/>
        </w:rPr>
        <w:t xml:space="preserve">HELLENIC JOURNAL OF NUCLEAR MEDICINE 2011;14(3):309-310. </w:t>
      </w:r>
      <w:r w:rsidR="000C6F15" w:rsidRPr="00C50ECB">
        <w:rPr>
          <w:rStyle w:val="ab"/>
          <w:rFonts w:asciiTheme="minorHAnsi" w:hAnsiTheme="minorHAnsi"/>
          <w:b/>
          <w:bCs/>
        </w:rPr>
        <w:t>(</w:t>
      </w:r>
      <w:proofErr w:type="spellStart"/>
      <w:r w:rsidR="000C6F15" w:rsidRPr="00C50ECB">
        <w:rPr>
          <w:rStyle w:val="ab"/>
          <w:rFonts w:asciiTheme="minorHAnsi" w:hAnsiTheme="minorHAnsi"/>
          <w:b/>
          <w:bCs/>
        </w:rPr>
        <w:t>I.F</w:t>
      </w:r>
      <w:proofErr w:type="spellEnd"/>
      <w:r w:rsidR="000C6F15" w:rsidRPr="00C50ECB">
        <w:rPr>
          <w:rStyle w:val="ab"/>
          <w:rFonts w:asciiTheme="minorHAnsi" w:hAnsiTheme="minorHAnsi"/>
          <w:b/>
          <w:bCs/>
        </w:rPr>
        <w:t>: 0.99</w:t>
      </w:r>
      <w:r w:rsidRPr="00C50ECB">
        <w:rPr>
          <w:rStyle w:val="ab"/>
          <w:rFonts w:asciiTheme="minorHAnsi" w:hAnsiTheme="minorHAnsi"/>
          <w:b/>
          <w:bCs/>
        </w:rPr>
        <w:t>)</w:t>
      </w:r>
    </w:p>
    <w:p w14:paraId="28D92EE2" w14:textId="77777777" w:rsidR="0093222E" w:rsidRPr="00C50ECB" w:rsidRDefault="00020C39">
      <w:pPr>
        <w:pStyle w:val="a7"/>
        <w:numPr>
          <w:ilvl w:val="0"/>
          <w:numId w:val="29"/>
        </w:numPr>
        <w:spacing w:line="360" w:lineRule="auto"/>
        <w:rPr>
          <w:rStyle w:val="Hyperlink4"/>
          <w:rFonts w:asciiTheme="minorHAnsi" w:hAnsiTheme="minorHAnsi"/>
          <w:b/>
          <w:bCs/>
          <w:sz w:val="24"/>
          <w:szCs w:val="24"/>
          <w:lang w:val="el-GR"/>
        </w:rPr>
      </w:pPr>
      <w:r w:rsidRPr="00C50ECB">
        <w:rPr>
          <w:rStyle w:val="ab"/>
          <w:rFonts w:asciiTheme="minorHAnsi" w:hAnsiTheme="minorHAnsi"/>
          <w:b/>
          <w:bCs/>
          <w:i/>
          <w:iCs/>
          <w:sz w:val="24"/>
          <w:szCs w:val="24"/>
        </w:rPr>
        <w:t>βιβλιογραφικές αναφορές (</w:t>
      </w:r>
      <w:r w:rsidRPr="00C50ECB">
        <w:rPr>
          <w:rStyle w:val="ab"/>
          <w:rFonts w:asciiTheme="minorHAnsi" w:hAnsiTheme="minorHAnsi"/>
          <w:b/>
          <w:bCs/>
          <w:i/>
          <w:iCs/>
          <w:sz w:val="24"/>
          <w:szCs w:val="24"/>
          <w:lang w:val="en-US"/>
        </w:rPr>
        <w:t>citations</w:t>
      </w:r>
      <w:r w:rsidRPr="00C50ECB">
        <w:rPr>
          <w:rStyle w:val="ab"/>
          <w:rFonts w:asciiTheme="minorHAnsi" w:hAnsiTheme="minorHAnsi"/>
          <w:b/>
          <w:bCs/>
          <w:i/>
          <w:iCs/>
          <w:sz w:val="24"/>
          <w:szCs w:val="24"/>
        </w:rPr>
        <w:t>)</w:t>
      </w:r>
      <w:r w:rsidRPr="00C50ECB">
        <w:rPr>
          <w:rStyle w:val="ab"/>
          <w:rFonts w:asciiTheme="minorHAnsi" w:hAnsiTheme="minorHAnsi"/>
          <w:sz w:val="24"/>
          <w:szCs w:val="24"/>
          <w:lang w:val="en-US"/>
        </w:rPr>
        <w:t xml:space="preserve"> </w:t>
      </w:r>
      <w:r w:rsidRPr="00C50ECB">
        <w:rPr>
          <w:rFonts w:asciiTheme="minorHAnsi" w:hAnsiTheme="minorHAnsi"/>
          <w:b/>
          <w:bCs/>
          <w:sz w:val="24"/>
          <w:szCs w:val="24"/>
        </w:rPr>
        <w:t>:</w:t>
      </w:r>
      <w:r w:rsidR="00C50ECB">
        <w:rPr>
          <w:rStyle w:val="Hyperlink4"/>
          <w:rFonts w:asciiTheme="minorHAnsi" w:hAnsiTheme="minorHAnsi"/>
          <w:b/>
          <w:bCs/>
          <w:sz w:val="24"/>
          <w:szCs w:val="24"/>
        </w:rPr>
        <w:t xml:space="preserve"> 1</w:t>
      </w:r>
    </w:p>
    <w:p w14:paraId="2EE8501F" w14:textId="77777777" w:rsidR="00C50ECB" w:rsidRPr="00C50ECB" w:rsidRDefault="00C50ECB" w:rsidP="00C50ECB">
      <w:pPr>
        <w:pStyle w:val="a7"/>
        <w:spacing w:line="360" w:lineRule="auto"/>
        <w:ind w:left="1434"/>
        <w:rPr>
          <w:rFonts w:asciiTheme="minorHAnsi" w:hAnsiTheme="minorHAnsi"/>
          <w:b/>
          <w:bCs/>
          <w:sz w:val="24"/>
          <w:szCs w:val="24"/>
        </w:rPr>
      </w:pPr>
    </w:p>
    <w:p w14:paraId="21567BB2" w14:textId="77777777" w:rsidR="0093222E" w:rsidRPr="00710966" w:rsidRDefault="00020C39">
      <w:pPr>
        <w:pStyle w:val="1b"/>
        <w:rPr>
          <w:rStyle w:val="ab"/>
          <w:rFonts w:asciiTheme="minorHAnsi" w:hAnsiTheme="minorHAnsi"/>
          <w:b/>
          <w:bCs/>
        </w:rPr>
      </w:pPr>
      <w:r>
        <w:rPr>
          <w:rStyle w:val="ab"/>
          <w:b/>
          <w:bCs/>
          <w:sz w:val="28"/>
          <w:szCs w:val="28"/>
        </w:rPr>
        <w:t xml:space="preserve">          </w:t>
      </w:r>
      <w:r w:rsidRPr="00710966">
        <w:rPr>
          <w:rStyle w:val="ab"/>
          <w:rFonts w:asciiTheme="minorHAnsi" w:hAnsiTheme="minorHAnsi"/>
          <w:b/>
          <w:bCs/>
        </w:rPr>
        <w:t>37. Are Multiple Cryoprobes Additive or Synergistic in Renal Cryotherapy?</w:t>
      </w:r>
    </w:p>
    <w:p w14:paraId="0DD42B9E" w14:textId="77777777" w:rsidR="0093222E" w:rsidRPr="00710966" w:rsidRDefault="00020C39">
      <w:pPr>
        <w:pStyle w:val="desc"/>
        <w:ind w:left="720"/>
        <w:rPr>
          <w:rFonts w:asciiTheme="minorHAnsi" w:hAnsiTheme="minorHAnsi"/>
        </w:rPr>
      </w:pPr>
      <w:r w:rsidRPr="00710966">
        <w:rPr>
          <w:rFonts w:asciiTheme="minorHAnsi" w:hAnsiTheme="minorHAnsi"/>
        </w:rPr>
        <w:t xml:space="preserve">Young </w:t>
      </w:r>
      <w:proofErr w:type="spellStart"/>
      <w:r w:rsidRPr="00710966">
        <w:rPr>
          <w:rFonts w:asciiTheme="minorHAnsi" w:hAnsiTheme="minorHAnsi"/>
        </w:rPr>
        <w:t>JL</w:t>
      </w:r>
      <w:proofErr w:type="spellEnd"/>
      <w:r w:rsidRPr="00710966">
        <w:rPr>
          <w:rFonts w:asciiTheme="minorHAnsi" w:hAnsiTheme="minorHAnsi"/>
        </w:rPr>
        <w:t xml:space="preserve">, McCormick </w:t>
      </w:r>
      <w:proofErr w:type="spellStart"/>
      <w:r w:rsidRPr="00710966">
        <w:rPr>
          <w:rFonts w:asciiTheme="minorHAnsi" w:hAnsiTheme="minorHAnsi"/>
        </w:rPr>
        <w:t>DW</w:t>
      </w:r>
      <w:proofErr w:type="spellEnd"/>
      <w:r w:rsidRPr="00710966">
        <w:rPr>
          <w:rFonts w:asciiTheme="minorHAnsi" w:hAnsiTheme="minorHAnsi"/>
        </w:rPr>
        <w:t xml:space="preserve">, </w:t>
      </w:r>
      <w:proofErr w:type="spellStart"/>
      <w:r w:rsidRPr="00710966">
        <w:rPr>
          <w:rFonts w:asciiTheme="minorHAnsi" w:hAnsiTheme="minorHAnsi"/>
        </w:rPr>
        <w:t>Kolla</w:t>
      </w:r>
      <w:proofErr w:type="spellEnd"/>
      <w:r w:rsidRPr="00710966">
        <w:rPr>
          <w:rFonts w:asciiTheme="minorHAnsi" w:hAnsiTheme="minorHAnsi"/>
        </w:rPr>
        <w:t xml:space="preserve"> SB, </w:t>
      </w:r>
      <w:proofErr w:type="spellStart"/>
      <w:r w:rsidRPr="00710966">
        <w:rPr>
          <w:rStyle w:val="ab"/>
          <w:rFonts w:asciiTheme="minorHAnsi" w:hAnsiTheme="minorHAnsi"/>
          <w:b/>
          <w:bCs/>
          <w:color w:val="1F497D"/>
          <w:u w:color="1F497D"/>
        </w:rPr>
        <w:t>Sountoulides</w:t>
      </w:r>
      <w:proofErr w:type="spellEnd"/>
      <w:r w:rsidRPr="00710966">
        <w:rPr>
          <w:rStyle w:val="ab"/>
          <w:rFonts w:asciiTheme="minorHAnsi" w:hAnsiTheme="minorHAnsi"/>
          <w:b/>
          <w:bCs/>
          <w:color w:val="1F497D"/>
          <w:u w:color="1F497D"/>
        </w:rPr>
        <w:t xml:space="preserve"> PG</w:t>
      </w:r>
      <w:r w:rsidRPr="00710966">
        <w:rPr>
          <w:rFonts w:asciiTheme="minorHAnsi" w:hAnsiTheme="minorHAnsi"/>
        </w:rPr>
        <w:t>, Kaufmann OG, Ortiz-</w:t>
      </w:r>
      <w:proofErr w:type="spellStart"/>
      <w:r w:rsidRPr="00710966">
        <w:rPr>
          <w:rFonts w:asciiTheme="minorHAnsi" w:hAnsiTheme="minorHAnsi"/>
        </w:rPr>
        <w:t>Vanderdys</w:t>
      </w:r>
      <w:proofErr w:type="spellEnd"/>
      <w:r w:rsidRPr="00710966">
        <w:rPr>
          <w:rFonts w:asciiTheme="minorHAnsi" w:hAnsiTheme="minorHAnsi"/>
        </w:rPr>
        <w:t xml:space="preserve"> CG, Huynh VB, Kaplan AG, Jain NS, Pick DL, Andrade LA, </w:t>
      </w:r>
      <w:proofErr w:type="spellStart"/>
      <w:r w:rsidRPr="00710966">
        <w:rPr>
          <w:rFonts w:asciiTheme="minorHAnsi" w:hAnsiTheme="minorHAnsi"/>
        </w:rPr>
        <w:t>Osann</w:t>
      </w:r>
      <w:proofErr w:type="spellEnd"/>
      <w:r w:rsidRPr="00710966">
        <w:rPr>
          <w:rFonts w:asciiTheme="minorHAnsi" w:hAnsiTheme="minorHAnsi"/>
        </w:rPr>
        <w:t xml:space="preserve"> </w:t>
      </w:r>
      <w:proofErr w:type="spellStart"/>
      <w:r w:rsidRPr="00710966">
        <w:rPr>
          <w:rFonts w:asciiTheme="minorHAnsi" w:hAnsiTheme="minorHAnsi"/>
        </w:rPr>
        <w:t>KE</w:t>
      </w:r>
      <w:proofErr w:type="spellEnd"/>
      <w:r w:rsidRPr="00710966">
        <w:rPr>
          <w:rFonts w:asciiTheme="minorHAnsi" w:hAnsiTheme="minorHAnsi"/>
        </w:rPr>
        <w:t xml:space="preserve">, McDougall EM, </w:t>
      </w:r>
      <w:proofErr w:type="spellStart"/>
      <w:r w:rsidRPr="00710966">
        <w:rPr>
          <w:rFonts w:asciiTheme="minorHAnsi" w:hAnsiTheme="minorHAnsi"/>
        </w:rPr>
        <w:t>Clayman</w:t>
      </w:r>
      <w:proofErr w:type="spellEnd"/>
      <w:r w:rsidRPr="00710966">
        <w:rPr>
          <w:rFonts w:asciiTheme="minorHAnsi" w:hAnsiTheme="minorHAnsi"/>
        </w:rPr>
        <w:t xml:space="preserve"> RV.</w:t>
      </w:r>
    </w:p>
    <w:p w14:paraId="1F99F89C" w14:textId="77777777" w:rsidR="00710966" w:rsidRDefault="00710966">
      <w:pPr>
        <w:pStyle w:val="details"/>
        <w:ind w:firstLine="720"/>
        <w:rPr>
          <w:rFonts w:asciiTheme="minorHAnsi" w:hAnsiTheme="minorHAnsi"/>
        </w:rPr>
      </w:pPr>
    </w:p>
    <w:p w14:paraId="70E33297" w14:textId="77777777" w:rsidR="0093222E" w:rsidRPr="00710966" w:rsidRDefault="00020C39">
      <w:pPr>
        <w:pStyle w:val="details"/>
        <w:ind w:firstLine="720"/>
        <w:rPr>
          <w:rStyle w:val="ab"/>
          <w:rFonts w:asciiTheme="minorHAnsi" w:hAnsiTheme="minorHAnsi"/>
          <w:sz w:val="18"/>
          <w:szCs w:val="18"/>
        </w:rPr>
      </w:pPr>
      <w:r w:rsidRPr="00710966">
        <w:rPr>
          <w:rFonts w:asciiTheme="minorHAnsi" w:hAnsiTheme="minorHAnsi"/>
        </w:rPr>
        <w:t xml:space="preserve">UROLOGY 2012 Feb;79(2):484.e1-6.  </w:t>
      </w:r>
      <w:r w:rsidR="00B31829" w:rsidRPr="00710966">
        <w:rPr>
          <w:rStyle w:val="ab"/>
          <w:rFonts w:asciiTheme="minorHAnsi" w:hAnsiTheme="minorHAnsi"/>
          <w:b/>
          <w:bCs/>
        </w:rPr>
        <w:t>(</w:t>
      </w:r>
      <w:proofErr w:type="spellStart"/>
      <w:r w:rsidR="00B31829" w:rsidRPr="00710966">
        <w:rPr>
          <w:rStyle w:val="ab"/>
          <w:rFonts w:asciiTheme="minorHAnsi" w:hAnsiTheme="minorHAnsi"/>
          <w:b/>
          <w:bCs/>
        </w:rPr>
        <w:t>I.F</w:t>
      </w:r>
      <w:proofErr w:type="spellEnd"/>
      <w:r w:rsidR="00B31829" w:rsidRPr="00710966">
        <w:rPr>
          <w:rStyle w:val="ab"/>
          <w:rFonts w:asciiTheme="minorHAnsi" w:hAnsiTheme="minorHAnsi"/>
          <w:b/>
          <w:bCs/>
        </w:rPr>
        <w:t>: 2.3</w:t>
      </w:r>
      <w:r w:rsidRPr="00710966">
        <w:rPr>
          <w:rStyle w:val="ab"/>
          <w:rFonts w:asciiTheme="minorHAnsi" w:hAnsiTheme="minorHAnsi"/>
          <w:b/>
          <w:bCs/>
        </w:rPr>
        <w:t>)</w:t>
      </w:r>
      <w:r w:rsidRPr="00710966">
        <w:rPr>
          <w:rFonts w:asciiTheme="minorHAnsi" w:hAnsiTheme="minorHAnsi"/>
        </w:rPr>
        <w:t xml:space="preserve"> </w:t>
      </w:r>
    </w:p>
    <w:p w14:paraId="5718B45A" w14:textId="77777777" w:rsidR="00710966" w:rsidRDefault="00020C39" w:rsidP="00710966">
      <w:pPr>
        <w:pStyle w:val="details"/>
        <w:numPr>
          <w:ilvl w:val="0"/>
          <w:numId w:val="29"/>
        </w:numPr>
        <w:rPr>
          <w:rFonts w:asciiTheme="minorHAnsi" w:hAnsiTheme="minorHAnsi"/>
          <w:b/>
          <w:bCs/>
        </w:rPr>
      </w:pPr>
      <w:r w:rsidRPr="00710966">
        <w:rPr>
          <w:rStyle w:val="ab"/>
          <w:rFonts w:asciiTheme="minorHAnsi" w:hAnsiTheme="minorHAnsi"/>
          <w:b/>
          <w:bCs/>
          <w:i/>
          <w:iCs/>
        </w:rPr>
        <w:t>βιβ</w:t>
      </w:r>
      <w:proofErr w:type="spellStart"/>
      <w:r w:rsidRPr="00710966">
        <w:rPr>
          <w:rStyle w:val="ab"/>
          <w:rFonts w:asciiTheme="minorHAnsi" w:hAnsiTheme="minorHAnsi"/>
          <w:b/>
          <w:bCs/>
          <w:i/>
          <w:iCs/>
        </w:rPr>
        <w:t>λιογρ</w:t>
      </w:r>
      <w:proofErr w:type="spellEnd"/>
      <w:r w:rsidRPr="00710966">
        <w:rPr>
          <w:rStyle w:val="ab"/>
          <w:rFonts w:asciiTheme="minorHAnsi" w:hAnsiTheme="minorHAnsi"/>
          <w:b/>
          <w:bCs/>
          <w:i/>
          <w:iCs/>
        </w:rPr>
        <w:t>α</w:t>
      </w:r>
      <w:proofErr w:type="spellStart"/>
      <w:r w:rsidRPr="00710966">
        <w:rPr>
          <w:rStyle w:val="ab"/>
          <w:rFonts w:asciiTheme="minorHAnsi" w:hAnsiTheme="minorHAnsi"/>
          <w:b/>
          <w:bCs/>
          <w:i/>
          <w:iCs/>
        </w:rPr>
        <w:t>φικές</w:t>
      </w:r>
      <w:proofErr w:type="spellEnd"/>
      <w:r w:rsidRPr="00710966">
        <w:rPr>
          <w:rStyle w:val="ab"/>
          <w:rFonts w:asciiTheme="minorHAnsi" w:hAnsiTheme="minorHAnsi"/>
          <w:b/>
          <w:bCs/>
          <w:i/>
          <w:iCs/>
        </w:rPr>
        <w:t xml:space="preserve"> ανα</w:t>
      </w:r>
      <w:proofErr w:type="spellStart"/>
      <w:r w:rsidRPr="00710966">
        <w:rPr>
          <w:rStyle w:val="ab"/>
          <w:rFonts w:asciiTheme="minorHAnsi" w:hAnsiTheme="minorHAnsi"/>
          <w:b/>
          <w:bCs/>
          <w:i/>
          <w:iCs/>
        </w:rPr>
        <w:t>φορές</w:t>
      </w:r>
      <w:proofErr w:type="spellEnd"/>
      <w:r w:rsidRPr="00710966">
        <w:rPr>
          <w:rStyle w:val="ab"/>
          <w:rFonts w:asciiTheme="minorHAnsi" w:hAnsiTheme="minorHAnsi"/>
          <w:b/>
          <w:bCs/>
          <w:i/>
          <w:iCs/>
        </w:rPr>
        <w:t xml:space="preserve"> (citations)</w:t>
      </w:r>
      <w:r w:rsidRPr="00710966">
        <w:rPr>
          <w:rStyle w:val="ab"/>
          <w:rFonts w:asciiTheme="minorHAnsi" w:hAnsiTheme="minorHAnsi"/>
        </w:rPr>
        <w:t xml:space="preserve"> </w:t>
      </w:r>
      <w:r w:rsidR="00710966">
        <w:rPr>
          <w:rFonts w:asciiTheme="minorHAnsi" w:hAnsiTheme="minorHAnsi"/>
          <w:b/>
          <w:bCs/>
        </w:rPr>
        <w:t>: 1</w:t>
      </w:r>
      <w:r w:rsidR="00D41020">
        <w:rPr>
          <w:rFonts w:asciiTheme="minorHAnsi" w:hAnsiTheme="minorHAnsi"/>
          <w:b/>
          <w:bCs/>
        </w:rPr>
        <w:t>8</w:t>
      </w:r>
    </w:p>
    <w:p w14:paraId="69CBD74E" w14:textId="77777777" w:rsidR="00710966" w:rsidRDefault="00710966" w:rsidP="00710966">
      <w:pPr>
        <w:pStyle w:val="details"/>
        <w:ind w:firstLine="720"/>
        <w:rPr>
          <w:rStyle w:val="ab"/>
          <w:rFonts w:asciiTheme="minorHAnsi" w:hAnsiTheme="minorHAnsi"/>
          <w:b/>
          <w:bCs/>
          <w:i/>
          <w:iCs/>
        </w:rPr>
      </w:pPr>
    </w:p>
    <w:p w14:paraId="4C0FB9C8" w14:textId="579A5DAA" w:rsidR="0093222E" w:rsidRPr="00710966" w:rsidRDefault="00020C39" w:rsidP="00C24C8B">
      <w:pPr>
        <w:pStyle w:val="details"/>
        <w:numPr>
          <w:ilvl w:val="2"/>
          <w:numId w:val="140"/>
        </w:numPr>
        <w:rPr>
          <w:rFonts w:asciiTheme="minorHAnsi" w:hAnsiTheme="minorHAnsi"/>
          <w:b/>
          <w:bCs/>
          <w:iCs/>
        </w:rPr>
      </w:pPr>
      <w:r w:rsidRPr="00710966">
        <w:rPr>
          <w:rStyle w:val="ab"/>
          <w:rFonts w:asciiTheme="minorHAnsi" w:hAnsiTheme="minorHAnsi"/>
          <w:b/>
          <w:bCs/>
        </w:rPr>
        <w:t>Mixed epithelial and stromal tumor of the kidney (</w:t>
      </w:r>
      <w:proofErr w:type="spellStart"/>
      <w:r w:rsidRPr="00710966">
        <w:rPr>
          <w:rStyle w:val="ab"/>
          <w:rFonts w:asciiTheme="minorHAnsi" w:hAnsiTheme="minorHAnsi"/>
          <w:b/>
          <w:bCs/>
        </w:rPr>
        <w:t>MEST</w:t>
      </w:r>
      <w:proofErr w:type="spellEnd"/>
      <w:r w:rsidRPr="00710966">
        <w:rPr>
          <w:rStyle w:val="ab"/>
          <w:rFonts w:asciiTheme="minorHAnsi" w:hAnsiTheme="minorHAnsi"/>
          <w:b/>
          <w:bCs/>
        </w:rPr>
        <w:t xml:space="preserve">) simulating an upper tract </w:t>
      </w:r>
      <w:proofErr w:type="spellStart"/>
      <w:r w:rsidRPr="00710966">
        <w:rPr>
          <w:rStyle w:val="ab"/>
          <w:rFonts w:asciiTheme="minorHAnsi" w:hAnsiTheme="minorHAnsi"/>
          <w:b/>
          <w:bCs/>
        </w:rPr>
        <w:t>TCC</w:t>
      </w:r>
      <w:proofErr w:type="spellEnd"/>
      <w:r w:rsidRPr="00710966">
        <w:rPr>
          <w:rStyle w:val="ab"/>
          <w:rFonts w:asciiTheme="minorHAnsi" w:hAnsiTheme="minorHAnsi"/>
          <w:b/>
          <w:bCs/>
        </w:rPr>
        <w:t>.</w:t>
      </w:r>
    </w:p>
    <w:p w14:paraId="1256FD75" w14:textId="77777777" w:rsidR="0093222E" w:rsidRPr="00710966" w:rsidRDefault="00020C39" w:rsidP="00710966">
      <w:pPr>
        <w:pStyle w:val="a0"/>
        <w:tabs>
          <w:tab w:val="left" w:pos="3360"/>
        </w:tabs>
        <w:ind w:left="1080"/>
        <w:rPr>
          <w:rStyle w:val="ab"/>
          <w:rFonts w:asciiTheme="minorHAnsi" w:hAnsiTheme="minorHAnsi"/>
          <w:sz w:val="24"/>
          <w:szCs w:val="24"/>
          <w:lang w:val="en-US"/>
        </w:rPr>
      </w:pPr>
      <w:proofErr w:type="spellStart"/>
      <w:r w:rsidRPr="00710966">
        <w:rPr>
          <w:rStyle w:val="ab"/>
          <w:rFonts w:asciiTheme="minorHAnsi" w:hAnsiTheme="minorHAnsi"/>
          <w:b/>
          <w:bCs/>
          <w:color w:val="1F497D"/>
          <w:sz w:val="24"/>
          <w:szCs w:val="24"/>
          <w:u w:color="1F497D"/>
          <w:lang w:val="en-US"/>
        </w:rPr>
        <w:t>Sountoulides</w:t>
      </w:r>
      <w:proofErr w:type="spellEnd"/>
      <w:r w:rsidRPr="00710966">
        <w:rPr>
          <w:rStyle w:val="ab"/>
          <w:rFonts w:asciiTheme="minorHAnsi" w:hAnsiTheme="minorHAnsi"/>
          <w:b/>
          <w:bCs/>
          <w:color w:val="1F497D"/>
          <w:sz w:val="24"/>
          <w:szCs w:val="24"/>
          <w:u w:color="1F497D"/>
          <w:lang w:val="en-US"/>
        </w:rPr>
        <w:t xml:space="preserve"> P</w:t>
      </w:r>
      <w:r w:rsidRPr="00710966">
        <w:rPr>
          <w:rStyle w:val="ab"/>
          <w:rFonts w:asciiTheme="minorHAnsi" w:hAnsiTheme="minorHAnsi"/>
          <w:sz w:val="24"/>
          <w:szCs w:val="24"/>
          <w:lang w:val="en-US"/>
        </w:rPr>
        <w:t xml:space="preserve">, </w:t>
      </w:r>
      <w:proofErr w:type="spellStart"/>
      <w:r w:rsidRPr="00710966">
        <w:rPr>
          <w:rStyle w:val="ab"/>
          <w:rFonts w:asciiTheme="minorHAnsi" w:hAnsiTheme="minorHAnsi"/>
          <w:sz w:val="24"/>
          <w:szCs w:val="24"/>
          <w:lang w:val="en-US"/>
        </w:rPr>
        <w:t>Koptsis</w:t>
      </w:r>
      <w:proofErr w:type="spellEnd"/>
      <w:r w:rsidRPr="00710966">
        <w:rPr>
          <w:rStyle w:val="ab"/>
          <w:rFonts w:asciiTheme="minorHAnsi" w:hAnsiTheme="minorHAnsi"/>
          <w:sz w:val="24"/>
          <w:szCs w:val="24"/>
          <w:lang w:val="en-US"/>
        </w:rPr>
        <w:t xml:space="preserve"> M, </w:t>
      </w:r>
      <w:proofErr w:type="spellStart"/>
      <w:r w:rsidRPr="00710966">
        <w:rPr>
          <w:rStyle w:val="ab"/>
          <w:rFonts w:asciiTheme="minorHAnsi" w:hAnsiTheme="minorHAnsi"/>
          <w:sz w:val="24"/>
          <w:szCs w:val="24"/>
          <w:lang w:val="en-US"/>
        </w:rPr>
        <w:t>Metaxa</w:t>
      </w:r>
      <w:proofErr w:type="spellEnd"/>
      <w:r w:rsidRPr="00710966">
        <w:rPr>
          <w:rStyle w:val="ab"/>
          <w:rFonts w:asciiTheme="minorHAnsi" w:hAnsiTheme="minorHAnsi"/>
          <w:sz w:val="24"/>
          <w:szCs w:val="24"/>
          <w:lang w:val="en-US"/>
        </w:rPr>
        <w:t xml:space="preserve"> L, </w:t>
      </w:r>
      <w:proofErr w:type="spellStart"/>
      <w:r w:rsidRPr="00710966">
        <w:rPr>
          <w:rStyle w:val="ab"/>
          <w:rFonts w:asciiTheme="minorHAnsi" w:hAnsiTheme="minorHAnsi"/>
          <w:sz w:val="24"/>
          <w:szCs w:val="24"/>
          <w:lang w:val="en-US"/>
        </w:rPr>
        <w:t>Theodosiou</w:t>
      </w:r>
      <w:proofErr w:type="spellEnd"/>
      <w:r w:rsidRPr="00710966">
        <w:rPr>
          <w:rStyle w:val="ab"/>
          <w:rFonts w:asciiTheme="minorHAnsi" w:hAnsiTheme="minorHAnsi"/>
          <w:sz w:val="24"/>
          <w:szCs w:val="24"/>
          <w:lang w:val="en-US"/>
        </w:rPr>
        <w:t xml:space="preserve"> A, </w:t>
      </w:r>
      <w:proofErr w:type="spellStart"/>
      <w:r w:rsidRPr="00710966">
        <w:rPr>
          <w:rStyle w:val="ab"/>
          <w:rFonts w:asciiTheme="minorHAnsi" w:hAnsiTheme="minorHAnsi"/>
          <w:sz w:val="24"/>
          <w:szCs w:val="24"/>
          <w:lang w:val="en-US"/>
        </w:rPr>
        <w:t>Kikidakis</w:t>
      </w:r>
      <w:proofErr w:type="spellEnd"/>
      <w:r w:rsidRPr="00710966">
        <w:rPr>
          <w:rStyle w:val="ab"/>
          <w:rFonts w:asciiTheme="minorHAnsi" w:hAnsiTheme="minorHAnsi"/>
          <w:sz w:val="24"/>
          <w:szCs w:val="24"/>
          <w:lang w:val="en-US"/>
        </w:rPr>
        <w:t xml:space="preserve"> D, </w:t>
      </w:r>
      <w:proofErr w:type="spellStart"/>
      <w:r w:rsidRPr="00710966">
        <w:rPr>
          <w:rStyle w:val="ab"/>
          <w:rFonts w:asciiTheme="minorHAnsi" w:hAnsiTheme="minorHAnsi"/>
          <w:sz w:val="24"/>
          <w:szCs w:val="24"/>
          <w:lang w:val="en-US"/>
        </w:rPr>
        <w:t>Filintatzi</w:t>
      </w:r>
      <w:proofErr w:type="spellEnd"/>
      <w:r w:rsidRPr="00710966">
        <w:rPr>
          <w:rStyle w:val="ab"/>
          <w:rFonts w:asciiTheme="minorHAnsi" w:hAnsiTheme="minorHAnsi"/>
          <w:sz w:val="24"/>
          <w:szCs w:val="24"/>
          <w:lang w:val="en-US"/>
        </w:rPr>
        <w:t xml:space="preserve"> C, </w:t>
      </w:r>
      <w:proofErr w:type="spellStart"/>
      <w:r w:rsidRPr="00710966">
        <w:rPr>
          <w:rStyle w:val="ab"/>
          <w:rFonts w:asciiTheme="minorHAnsi" w:hAnsiTheme="minorHAnsi"/>
          <w:sz w:val="24"/>
          <w:szCs w:val="24"/>
          <w:lang w:val="en-US"/>
        </w:rPr>
        <w:t>Paschalidis</w:t>
      </w:r>
      <w:proofErr w:type="spellEnd"/>
      <w:r w:rsidRPr="00710966">
        <w:rPr>
          <w:rStyle w:val="ab"/>
          <w:rFonts w:asciiTheme="minorHAnsi" w:hAnsiTheme="minorHAnsi"/>
          <w:sz w:val="24"/>
          <w:szCs w:val="24"/>
          <w:lang w:val="en-US"/>
        </w:rPr>
        <w:t xml:space="preserve"> K.</w:t>
      </w:r>
    </w:p>
    <w:p w14:paraId="2E463624" w14:textId="77777777" w:rsidR="00710966" w:rsidRDefault="00710966">
      <w:pPr>
        <w:pStyle w:val="a0"/>
        <w:tabs>
          <w:tab w:val="left" w:pos="3360"/>
        </w:tabs>
        <w:spacing w:line="360" w:lineRule="auto"/>
        <w:ind w:left="1080"/>
        <w:rPr>
          <w:rStyle w:val="ab"/>
          <w:rFonts w:asciiTheme="minorHAnsi" w:hAnsiTheme="minorHAnsi"/>
          <w:sz w:val="24"/>
          <w:szCs w:val="24"/>
          <w:lang w:val="en-US"/>
        </w:rPr>
      </w:pPr>
    </w:p>
    <w:p w14:paraId="5697C53D" w14:textId="77777777" w:rsidR="0093222E" w:rsidRPr="000F6C5E" w:rsidRDefault="00020C39">
      <w:pPr>
        <w:pStyle w:val="a0"/>
        <w:tabs>
          <w:tab w:val="left" w:pos="3360"/>
        </w:tabs>
        <w:spacing w:line="360" w:lineRule="auto"/>
        <w:ind w:left="1080"/>
        <w:rPr>
          <w:rStyle w:val="ab"/>
          <w:rFonts w:asciiTheme="minorHAnsi" w:hAnsiTheme="minorHAnsi"/>
          <w:b/>
          <w:bCs/>
          <w:sz w:val="24"/>
          <w:szCs w:val="24"/>
          <w:lang w:val="en-US"/>
        </w:rPr>
      </w:pPr>
      <w:r w:rsidRPr="00710966">
        <w:rPr>
          <w:rStyle w:val="ab"/>
          <w:rFonts w:asciiTheme="minorHAnsi" w:hAnsiTheme="minorHAnsi"/>
          <w:sz w:val="24"/>
          <w:szCs w:val="24"/>
          <w:lang w:val="en-US"/>
        </w:rPr>
        <w:t>CANADIAN UROLOGICAL ASSOCIATION JOURNAL 2012 Feb; 6(1):E23-6.</w:t>
      </w:r>
      <w:r w:rsidRPr="00710966">
        <w:rPr>
          <w:rStyle w:val="Hyperlink4"/>
          <w:rFonts w:asciiTheme="minorHAnsi" w:hAnsiTheme="minorHAnsi"/>
        </w:rPr>
        <w:t xml:space="preserve"> </w:t>
      </w:r>
      <w:r w:rsidR="00836FEC" w:rsidRPr="00710966">
        <w:rPr>
          <w:rStyle w:val="Hyperlink3"/>
          <w:rFonts w:asciiTheme="minorHAnsi" w:eastAsia="Arial Unicode MS" w:hAnsiTheme="minorHAnsi"/>
        </w:rPr>
        <w:t>(</w:t>
      </w:r>
      <w:proofErr w:type="spellStart"/>
      <w:r w:rsidR="00836FEC" w:rsidRPr="00710966">
        <w:rPr>
          <w:rStyle w:val="Hyperlink3"/>
          <w:rFonts w:asciiTheme="minorHAnsi" w:eastAsia="Arial Unicode MS" w:hAnsiTheme="minorHAnsi"/>
        </w:rPr>
        <w:t>I.F</w:t>
      </w:r>
      <w:proofErr w:type="spellEnd"/>
      <w:r w:rsidR="00836FEC" w:rsidRPr="00710966">
        <w:rPr>
          <w:rStyle w:val="Hyperlink3"/>
          <w:rFonts w:asciiTheme="minorHAnsi" w:eastAsia="Arial Unicode MS" w:hAnsiTheme="minorHAnsi"/>
        </w:rPr>
        <w:t>: 1.179</w:t>
      </w:r>
      <w:r w:rsidRPr="00710966">
        <w:rPr>
          <w:rStyle w:val="Hyperlink3"/>
          <w:rFonts w:asciiTheme="minorHAnsi" w:eastAsia="Arial Unicode MS" w:hAnsiTheme="minorHAnsi"/>
        </w:rPr>
        <w:t>)</w:t>
      </w:r>
    </w:p>
    <w:p w14:paraId="17769DEA" w14:textId="77777777" w:rsidR="0030565C" w:rsidRPr="004E42FA" w:rsidRDefault="0030565C" w:rsidP="0030565C">
      <w:pPr>
        <w:pStyle w:val="details"/>
        <w:numPr>
          <w:ilvl w:val="0"/>
          <w:numId w:val="29"/>
        </w:numPr>
        <w:rPr>
          <w:rStyle w:val="ab"/>
          <w:rFonts w:asciiTheme="minorHAnsi" w:hAnsiTheme="minorHAnsi"/>
        </w:rPr>
      </w:pP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Pr>
          <w:rStyle w:val="ab"/>
          <w:rFonts w:asciiTheme="minorHAnsi" w:hAnsiTheme="minorHAnsi"/>
          <w:b/>
          <w:bCs/>
        </w:rPr>
        <w:t>11</w:t>
      </w:r>
    </w:p>
    <w:p w14:paraId="3C94CAF0" w14:textId="77777777" w:rsidR="0093222E" w:rsidRPr="004E6802" w:rsidRDefault="0093222E" w:rsidP="004E6802">
      <w:pPr>
        <w:pStyle w:val="details"/>
        <w:rPr>
          <w:rFonts w:asciiTheme="minorHAnsi" w:hAnsiTheme="minorHAnsi"/>
        </w:rPr>
      </w:pPr>
    </w:p>
    <w:p w14:paraId="333A241E" w14:textId="70A6B977" w:rsidR="0093222E" w:rsidRPr="004E6802" w:rsidRDefault="00020C39" w:rsidP="00C24C8B">
      <w:pPr>
        <w:pStyle w:val="details"/>
        <w:numPr>
          <w:ilvl w:val="2"/>
          <w:numId w:val="140"/>
        </w:numPr>
        <w:rPr>
          <w:rFonts w:asciiTheme="minorHAnsi" w:hAnsiTheme="minorHAnsi"/>
          <w:i/>
          <w:iCs/>
        </w:rPr>
      </w:pPr>
      <w:r w:rsidRPr="004E6802">
        <w:rPr>
          <w:rStyle w:val="ab"/>
          <w:rFonts w:asciiTheme="minorHAnsi" w:hAnsiTheme="minorHAnsi"/>
          <w:b/>
          <w:bCs/>
        </w:rPr>
        <w:t>Genitourinary exam skills training curriculum for medical students: a follow-up study of comfort and skill utilization.</w:t>
      </w:r>
    </w:p>
    <w:p w14:paraId="58885EF3" w14:textId="77777777" w:rsidR="0093222E" w:rsidRPr="004E6802" w:rsidRDefault="00020C39" w:rsidP="004E6802">
      <w:pPr>
        <w:pStyle w:val="a0"/>
        <w:ind w:left="1080"/>
        <w:rPr>
          <w:rStyle w:val="ab"/>
          <w:rFonts w:asciiTheme="minorHAnsi" w:hAnsiTheme="minorHAnsi"/>
          <w:sz w:val="24"/>
          <w:szCs w:val="24"/>
          <w:lang w:val="en-US"/>
        </w:rPr>
      </w:pPr>
      <w:r w:rsidRPr="004E6802">
        <w:rPr>
          <w:rStyle w:val="ab"/>
          <w:rFonts w:asciiTheme="minorHAnsi" w:hAnsiTheme="minorHAnsi"/>
          <w:sz w:val="24"/>
          <w:szCs w:val="24"/>
          <w:lang w:val="en-US"/>
        </w:rPr>
        <w:t xml:space="preserve">Kaplan AG, </w:t>
      </w:r>
      <w:proofErr w:type="spellStart"/>
      <w:r w:rsidRPr="004E6802">
        <w:rPr>
          <w:rStyle w:val="ab"/>
          <w:rFonts w:asciiTheme="minorHAnsi" w:hAnsiTheme="minorHAnsi"/>
          <w:sz w:val="24"/>
          <w:szCs w:val="24"/>
          <w:lang w:val="en-US"/>
        </w:rPr>
        <w:t>Abdelshehid</w:t>
      </w:r>
      <w:proofErr w:type="spellEnd"/>
      <w:r w:rsidRPr="004E6802">
        <w:rPr>
          <w:rStyle w:val="ab"/>
          <w:rFonts w:asciiTheme="minorHAnsi" w:hAnsiTheme="minorHAnsi"/>
          <w:sz w:val="24"/>
          <w:szCs w:val="24"/>
          <w:lang w:val="en-US"/>
        </w:rPr>
        <w:t xml:space="preserve"> C, </w:t>
      </w:r>
      <w:proofErr w:type="spellStart"/>
      <w:r w:rsidRPr="004E6802">
        <w:rPr>
          <w:rStyle w:val="ab"/>
          <w:rFonts w:asciiTheme="minorHAnsi" w:hAnsiTheme="minorHAnsi"/>
          <w:sz w:val="24"/>
          <w:szCs w:val="24"/>
          <w:lang w:val="en-US"/>
        </w:rPr>
        <w:t>Alipanah</w:t>
      </w:r>
      <w:proofErr w:type="spellEnd"/>
      <w:r w:rsidRPr="004E6802">
        <w:rPr>
          <w:rStyle w:val="ab"/>
          <w:rFonts w:asciiTheme="minorHAnsi" w:hAnsiTheme="minorHAnsi"/>
          <w:sz w:val="24"/>
          <w:szCs w:val="24"/>
          <w:lang w:val="en-US"/>
        </w:rPr>
        <w:t xml:space="preserve"> N, </w:t>
      </w:r>
      <w:proofErr w:type="spellStart"/>
      <w:r w:rsidRPr="004E6802">
        <w:rPr>
          <w:rStyle w:val="ab"/>
          <w:rFonts w:asciiTheme="minorHAnsi" w:hAnsiTheme="minorHAnsi"/>
          <w:sz w:val="24"/>
          <w:szCs w:val="24"/>
          <w:lang w:val="en-US"/>
        </w:rPr>
        <w:t>Zamansani</w:t>
      </w:r>
      <w:proofErr w:type="spellEnd"/>
      <w:r w:rsidRPr="004E6802">
        <w:rPr>
          <w:rStyle w:val="ab"/>
          <w:rFonts w:asciiTheme="minorHAnsi" w:hAnsiTheme="minorHAnsi"/>
          <w:sz w:val="24"/>
          <w:szCs w:val="24"/>
          <w:lang w:val="en-US"/>
        </w:rPr>
        <w:t xml:space="preserve"> T, Lee J, </w:t>
      </w:r>
      <w:proofErr w:type="spellStart"/>
      <w:r w:rsidRPr="004E6802">
        <w:rPr>
          <w:rStyle w:val="ab"/>
          <w:rFonts w:asciiTheme="minorHAnsi" w:hAnsiTheme="minorHAnsi"/>
          <w:sz w:val="24"/>
          <w:szCs w:val="24"/>
          <w:lang w:val="en-US"/>
        </w:rPr>
        <w:t>Kolla</w:t>
      </w:r>
      <w:proofErr w:type="spellEnd"/>
      <w:r w:rsidRPr="004E6802">
        <w:rPr>
          <w:rStyle w:val="ab"/>
          <w:rFonts w:asciiTheme="minorHAnsi" w:hAnsiTheme="minorHAnsi"/>
          <w:sz w:val="24"/>
          <w:szCs w:val="24"/>
          <w:lang w:val="en-US"/>
        </w:rPr>
        <w:t xml:space="preserve"> S, </w:t>
      </w:r>
      <w:proofErr w:type="spellStart"/>
      <w:r w:rsidRPr="004E6802">
        <w:rPr>
          <w:rStyle w:val="ab"/>
          <w:rFonts w:asciiTheme="minorHAnsi" w:hAnsiTheme="minorHAnsi"/>
          <w:b/>
          <w:bCs/>
          <w:color w:val="1F497D"/>
          <w:sz w:val="24"/>
          <w:szCs w:val="24"/>
          <w:u w:color="1F497D"/>
          <w:lang w:val="en-US"/>
        </w:rPr>
        <w:t>Sountoulides</w:t>
      </w:r>
      <w:proofErr w:type="spellEnd"/>
      <w:r w:rsidRPr="004E6802">
        <w:rPr>
          <w:rStyle w:val="ab"/>
          <w:rFonts w:asciiTheme="minorHAnsi" w:hAnsiTheme="minorHAnsi"/>
          <w:b/>
          <w:bCs/>
          <w:color w:val="1F497D"/>
          <w:sz w:val="24"/>
          <w:szCs w:val="24"/>
          <w:u w:color="1F497D"/>
          <w:lang w:val="en-US"/>
        </w:rPr>
        <w:t xml:space="preserve"> P</w:t>
      </w:r>
      <w:r w:rsidRPr="004E6802">
        <w:rPr>
          <w:rStyle w:val="ab"/>
          <w:rFonts w:asciiTheme="minorHAnsi" w:hAnsiTheme="minorHAnsi"/>
          <w:sz w:val="24"/>
          <w:szCs w:val="24"/>
          <w:lang w:val="en-US"/>
        </w:rPr>
        <w:t xml:space="preserve">, </w:t>
      </w:r>
      <w:proofErr w:type="spellStart"/>
      <w:r w:rsidRPr="004E6802">
        <w:rPr>
          <w:rStyle w:val="ab"/>
          <w:rFonts w:asciiTheme="minorHAnsi" w:hAnsiTheme="minorHAnsi"/>
          <w:sz w:val="24"/>
          <w:szCs w:val="24"/>
          <w:lang w:val="en-US"/>
        </w:rPr>
        <w:t>Graversen</w:t>
      </w:r>
      <w:proofErr w:type="spellEnd"/>
      <w:r w:rsidRPr="004E6802">
        <w:rPr>
          <w:rStyle w:val="ab"/>
          <w:rFonts w:asciiTheme="minorHAnsi" w:hAnsiTheme="minorHAnsi"/>
          <w:sz w:val="24"/>
          <w:szCs w:val="24"/>
          <w:lang w:val="en-US"/>
        </w:rPr>
        <w:t xml:space="preserve"> JA, </w:t>
      </w:r>
      <w:proofErr w:type="spellStart"/>
      <w:r w:rsidRPr="004E6802">
        <w:rPr>
          <w:rStyle w:val="ab"/>
          <w:rFonts w:asciiTheme="minorHAnsi" w:hAnsiTheme="minorHAnsi"/>
          <w:sz w:val="24"/>
          <w:szCs w:val="24"/>
          <w:lang w:val="en-US"/>
        </w:rPr>
        <w:t>Lusch</w:t>
      </w:r>
      <w:proofErr w:type="spellEnd"/>
      <w:r w:rsidRPr="004E6802">
        <w:rPr>
          <w:rStyle w:val="ab"/>
          <w:rFonts w:asciiTheme="minorHAnsi" w:hAnsiTheme="minorHAnsi"/>
          <w:sz w:val="24"/>
          <w:szCs w:val="24"/>
          <w:lang w:val="en-US"/>
        </w:rPr>
        <w:t xml:space="preserve"> A, Kaufmann O, Louie MK, </w:t>
      </w:r>
      <w:proofErr w:type="spellStart"/>
      <w:r w:rsidRPr="004E6802">
        <w:rPr>
          <w:rStyle w:val="ab"/>
          <w:rFonts w:asciiTheme="minorHAnsi" w:hAnsiTheme="minorHAnsi"/>
          <w:sz w:val="24"/>
          <w:szCs w:val="24"/>
          <w:lang w:val="en-US"/>
        </w:rPr>
        <w:t>Clayman</w:t>
      </w:r>
      <w:proofErr w:type="spellEnd"/>
      <w:r w:rsidRPr="004E6802">
        <w:rPr>
          <w:rStyle w:val="ab"/>
          <w:rFonts w:asciiTheme="minorHAnsi" w:hAnsiTheme="minorHAnsi"/>
          <w:sz w:val="24"/>
          <w:szCs w:val="24"/>
          <w:lang w:val="en-US"/>
        </w:rPr>
        <w:t xml:space="preserve"> R, McDougall EM. </w:t>
      </w:r>
    </w:p>
    <w:p w14:paraId="02AF7822" w14:textId="77777777" w:rsidR="004E6802" w:rsidRDefault="004E6802">
      <w:pPr>
        <w:pStyle w:val="a0"/>
        <w:ind w:left="1080"/>
        <w:rPr>
          <w:rStyle w:val="ab"/>
          <w:rFonts w:asciiTheme="minorHAnsi" w:hAnsiTheme="minorHAnsi"/>
          <w:sz w:val="24"/>
          <w:szCs w:val="24"/>
          <w:lang w:val="en-US"/>
        </w:rPr>
      </w:pPr>
    </w:p>
    <w:p w14:paraId="20A05A63" w14:textId="77777777" w:rsidR="0093222E" w:rsidRPr="004E6802" w:rsidRDefault="00020C39">
      <w:pPr>
        <w:pStyle w:val="a0"/>
        <w:ind w:left="1080"/>
        <w:rPr>
          <w:rStyle w:val="ab"/>
          <w:rFonts w:asciiTheme="minorHAnsi" w:hAnsiTheme="minorHAnsi"/>
          <w:b/>
          <w:bCs/>
          <w:sz w:val="24"/>
          <w:szCs w:val="24"/>
          <w:lang w:val="en-US"/>
        </w:rPr>
      </w:pPr>
      <w:r w:rsidRPr="004E6802">
        <w:rPr>
          <w:rStyle w:val="ab"/>
          <w:rFonts w:asciiTheme="minorHAnsi" w:hAnsiTheme="minorHAnsi"/>
          <w:sz w:val="24"/>
          <w:szCs w:val="24"/>
          <w:lang w:val="en-US"/>
        </w:rPr>
        <w:t>JOURNAL OF ENDOUROLOGY 2012 Oct;26(10):1350-5</w:t>
      </w:r>
      <w:r w:rsidRPr="004E6802">
        <w:rPr>
          <w:rStyle w:val="Hyperlink4"/>
          <w:rFonts w:asciiTheme="minorHAnsi" w:hAnsiTheme="minorHAnsi"/>
        </w:rPr>
        <w:t xml:space="preserve">   </w:t>
      </w:r>
      <w:r w:rsidR="00DB428C" w:rsidRPr="004E6802">
        <w:rPr>
          <w:rStyle w:val="Hyperlink3"/>
          <w:rFonts w:asciiTheme="minorHAnsi" w:eastAsia="Arial Unicode MS" w:hAnsiTheme="minorHAnsi"/>
        </w:rPr>
        <w:t>(</w:t>
      </w:r>
      <w:proofErr w:type="spellStart"/>
      <w:r w:rsidR="00DB428C" w:rsidRPr="004E6802">
        <w:rPr>
          <w:rStyle w:val="Hyperlink3"/>
          <w:rFonts w:asciiTheme="minorHAnsi" w:eastAsia="Arial Unicode MS" w:hAnsiTheme="minorHAnsi"/>
        </w:rPr>
        <w:t>I.F</w:t>
      </w:r>
      <w:proofErr w:type="spellEnd"/>
      <w:r w:rsidR="00DB428C" w:rsidRPr="004E6802">
        <w:rPr>
          <w:rStyle w:val="Hyperlink3"/>
          <w:rFonts w:asciiTheme="minorHAnsi" w:eastAsia="Arial Unicode MS" w:hAnsiTheme="minorHAnsi"/>
        </w:rPr>
        <w:t>: 2.</w:t>
      </w:r>
      <w:r w:rsidR="00657D16">
        <w:rPr>
          <w:rStyle w:val="Hyperlink3"/>
          <w:rFonts w:asciiTheme="minorHAnsi" w:eastAsia="Arial Unicode MS" w:hAnsiTheme="minorHAnsi"/>
        </w:rPr>
        <w:t>267</w:t>
      </w:r>
      <w:r w:rsidRPr="004E6802">
        <w:rPr>
          <w:rStyle w:val="Hyperlink3"/>
          <w:rFonts w:asciiTheme="minorHAnsi" w:eastAsia="Arial Unicode MS" w:hAnsiTheme="minorHAnsi"/>
        </w:rPr>
        <w:t>)</w:t>
      </w:r>
    </w:p>
    <w:p w14:paraId="42B85DFC" w14:textId="77777777" w:rsidR="0093222E" w:rsidRPr="004E6802" w:rsidRDefault="00020C39">
      <w:pPr>
        <w:pStyle w:val="details"/>
        <w:numPr>
          <w:ilvl w:val="0"/>
          <w:numId w:val="29"/>
        </w:numPr>
        <w:rPr>
          <w:rFonts w:asciiTheme="minorHAnsi" w:hAnsiTheme="minorHAnsi"/>
        </w:rPr>
      </w:pPr>
      <w:r w:rsidRPr="004E6802">
        <w:rPr>
          <w:rStyle w:val="ab"/>
          <w:rFonts w:asciiTheme="minorHAnsi" w:hAnsiTheme="minorHAnsi"/>
          <w:b/>
          <w:bCs/>
          <w:i/>
          <w:iCs/>
        </w:rPr>
        <w:lastRenderedPageBreak/>
        <w:t>βιβ</w:t>
      </w:r>
      <w:proofErr w:type="spellStart"/>
      <w:r w:rsidRPr="004E6802">
        <w:rPr>
          <w:rStyle w:val="ab"/>
          <w:rFonts w:asciiTheme="minorHAnsi" w:hAnsiTheme="minorHAnsi"/>
          <w:b/>
          <w:bCs/>
          <w:i/>
          <w:iCs/>
        </w:rPr>
        <w:t>λιογρ</w:t>
      </w:r>
      <w:proofErr w:type="spellEnd"/>
      <w:r w:rsidRPr="004E6802">
        <w:rPr>
          <w:rStyle w:val="ab"/>
          <w:rFonts w:asciiTheme="minorHAnsi" w:hAnsiTheme="minorHAnsi"/>
          <w:b/>
          <w:bCs/>
          <w:i/>
          <w:iCs/>
        </w:rPr>
        <w:t>α</w:t>
      </w:r>
      <w:proofErr w:type="spellStart"/>
      <w:r w:rsidRPr="004E6802">
        <w:rPr>
          <w:rStyle w:val="ab"/>
          <w:rFonts w:asciiTheme="minorHAnsi" w:hAnsiTheme="minorHAnsi"/>
          <w:b/>
          <w:bCs/>
          <w:i/>
          <w:iCs/>
        </w:rPr>
        <w:t>φικές</w:t>
      </w:r>
      <w:proofErr w:type="spellEnd"/>
      <w:r w:rsidRPr="004E6802">
        <w:rPr>
          <w:rStyle w:val="ab"/>
          <w:rFonts w:asciiTheme="minorHAnsi" w:hAnsiTheme="minorHAnsi"/>
          <w:b/>
          <w:bCs/>
          <w:i/>
          <w:iCs/>
        </w:rPr>
        <w:t xml:space="preserve"> ανα</w:t>
      </w:r>
      <w:proofErr w:type="spellStart"/>
      <w:r w:rsidRPr="004E6802">
        <w:rPr>
          <w:rStyle w:val="ab"/>
          <w:rFonts w:asciiTheme="minorHAnsi" w:hAnsiTheme="minorHAnsi"/>
          <w:b/>
          <w:bCs/>
          <w:i/>
          <w:iCs/>
        </w:rPr>
        <w:t>φορές</w:t>
      </w:r>
      <w:proofErr w:type="spellEnd"/>
      <w:r w:rsidRPr="004E6802">
        <w:rPr>
          <w:rStyle w:val="ab"/>
          <w:rFonts w:asciiTheme="minorHAnsi" w:hAnsiTheme="minorHAnsi"/>
          <w:b/>
          <w:bCs/>
          <w:i/>
          <w:iCs/>
        </w:rPr>
        <w:t xml:space="preserve"> (citations)</w:t>
      </w:r>
      <w:r w:rsidRPr="004E6802">
        <w:rPr>
          <w:rFonts w:asciiTheme="minorHAnsi" w:hAnsiTheme="minorHAnsi"/>
        </w:rPr>
        <w:t xml:space="preserve"> </w:t>
      </w:r>
      <w:r w:rsidRPr="004E6802">
        <w:rPr>
          <w:rStyle w:val="ab"/>
          <w:rFonts w:asciiTheme="minorHAnsi" w:hAnsiTheme="minorHAnsi"/>
          <w:b/>
          <w:bCs/>
        </w:rPr>
        <w:t xml:space="preserve">: </w:t>
      </w:r>
      <w:r w:rsidR="00F0106D">
        <w:rPr>
          <w:rStyle w:val="ab"/>
          <w:rFonts w:asciiTheme="minorHAnsi" w:hAnsiTheme="minorHAnsi"/>
          <w:b/>
          <w:bCs/>
        </w:rPr>
        <w:t>11</w:t>
      </w:r>
    </w:p>
    <w:p w14:paraId="35FA6B1B" w14:textId="77777777" w:rsidR="0093222E" w:rsidRPr="004E6802" w:rsidRDefault="0093222E">
      <w:pPr>
        <w:pStyle w:val="a7"/>
        <w:ind w:left="1440"/>
        <w:rPr>
          <w:rStyle w:val="ab"/>
          <w:rFonts w:asciiTheme="minorHAnsi" w:hAnsiTheme="minorHAnsi"/>
          <w:i/>
          <w:iCs/>
          <w:sz w:val="24"/>
          <w:szCs w:val="24"/>
          <w:lang w:val="en-US"/>
        </w:rPr>
      </w:pPr>
    </w:p>
    <w:p w14:paraId="62EBCD7D" w14:textId="4AD7FBE6" w:rsidR="0093222E" w:rsidRPr="00C24C8B" w:rsidRDefault="00020C39" w:rsidP="00C24C8B">
      <w:pPr>
        <w:pStyle w:val="a7"/>
        <w:numPr>
          <w:ilvl w:val="2"/>
          <w:numId w:val="140"/>
        </w:numPr>
        <w:spacing w:line="360" w:lineRule="auto"/>
        <w:rPr>
          <w:rFonts w:asciiTheme="minorHAnsi" w:hAnsiTheme="minorHAnsi"/>
          <w:lang w:val="en-US"/>
        </w:rPr>
      </w:pPr>
      <w:r w:rsidRPr="00C24C8B">
        <w:rPr>
          <w:rStyle w:val="ab"/>
          <w:rFonts w:asciiTheme="minorHAnsi" w:hAnsiTheme="minorHAnsi"/>
          <w:b/>
          <w:bCs/>
          <w:lang w:val="en-US"/>
        </w:rPr>
        <w:t>Single inguinal node metastasis of stage I testicular seminoma shown by scrotal scintigraphy, 6 months following radical orchiectomy.</w:t>
      </w:r>
      <w:r w:rsidRPr="00C24C8B">
        <w:rPr>
          <w:rStyle w:val="Hyperlink4"/>
          <w:rFonts w:asciiTheme="minorHAnsi" w:hAnsiTheme="minorHAnsi"/>
        </w:rPr>
        <w:t xml:space="preserve"> </w:t>
      </w:r>
    </w:p>
    <w:p w14:paraId="0B3716B8" w14:textId="77777777" w:rsidR="0093222E" w:rsidRPr="004E6802" w:rsidRDefault="00020C39" w:rsidP="004E6802">
      <w:pPr>
        <w:pStyle w:val="a0"/>
        <w:ind w:left="1080"/>
        <w:rPr>
          <w:rStyle w:val="ab"/>
          <w:rFonts w:asciiTheme="minorHAnsi" w:hAnsiTheme="minorHAnsi"/>
          <w:sz w:val="24"/>
          <w:szCs w:val="24"/>
          <w:lang w:val="en-US"/>
        </w:rPr>
      </w:pPr>
      <w:proofErr w:type="spellStart"/>
      <w:r w:rsidRPr="004E6802">
        <w:rPr>
          <w:rStyle w:val="ab"/>
          <w:rFonts w:asciiTheme="minorHAnsi" w:hAnsiTheme="minorHAnsi"/>
          <w:sz w:val="24"/>
          <w:szCs w:val="24"/>
          <w:lang w:val="en-US"/>
        </w:rPr>
        <w:t>Bantis</w:t>
      </w:r>
      <w:proofErr w:type="spellEnd"/>
      <w:r w:rsidRPr="004E6802">
        <w:rPr>
          <w:rStyle w:val="ab"/>
          <w:rFonts w:asciiTheme="minorHAnsi" w:hAnsiTheme="minorHAnsi"/>
          <w:sz w:val="24"/>
          <w:szCs w:val="24"/>
          <w:lang w:val="en-US"/>
        </w:rPr>
        <w:t xml:space="preserve"> A, </w:t>
      </w:r>
      <w:proofErr w:type="spellStart"/>
      <w:r w:rsidRPr="004E6802">
        <w:rPr>
          <w:rStyle w:val="ab"/>
          <w:rFonts w:asciiTheme="minorHAnsi" w:hAnsiTheme="minorHAnsi"/>
          <w:b/>
          <w:bCs/>
          <w:color w:val="1F497D"/>
          <w:sz w:val="24"/>
          <w:szCs w:val="24"/>
          <w:u w:color="1F497D"/>
          <w:lang w:val="en-US"/>
        </w:rPr>
        <w:t>Sountoulides</w:t>
      </w:r>
      <w:proofErr w:type="spellEnd"/>
      <w:r w:rsidRPr="004E6802">
        <w:rPr>
          <w:rStyle w:val="ab"/>
          <w:rFonts w:asciiTheme="minorHAnsi" w:hAnsiTheme="minorHAnsi"/>
          <w:b/>
          <w:bCs/>
          <w:color w:val="1F497D"/>
          <w:sz w:val="24"/>
          <w:szCs w:val="24"/>
          <w:u w:color="1F497D"/>
          <w:lang w:val="en-US"/>
        </w:rPr>
        <w:t xml:space="preserve"> P</w:t>
      </w:r>
      <w:r w:rsidRPr="004E6802">
        <w:rPr>
          <w:rStyle w:val="ab"/>
          <w:rFonts w:asciiTheme="minorHAnsi" w:hAnsiTheme="minorHAnsi"/>
          <w:sz w:val="24"/>
          <w:szCs w:val="24"/>
          <w:lang w:val="en-US"/>
        </w:rPr>
        <w:t xml:space="preserve">, </w:t>
      </w:r>
      <w:proofErr w:type="spellStart"/>
      <w:r w:rsidRPr="004E6802">
        <w:rPr>
          <w:rStyle w:val="ab"/>
          <w:rFonts w:asciiTheme="minorHAnsi" w:hAnsiTheme="minorHAnsi"/>
          <w:sz w:val="24"/>
          <w:szCs w:val="24"/>
          <w:lang w:val="en-US"/>
        </w:rPr>
        <w:t>Kalaitzis</w:t>
      </w:r>
      <w:proofErr w:type="spellEnd"/>
      <w:r w:rsidRPr="004E6802">
        <w:rPr>
          <w:rStyle w:val="ab"/>
          <w:rFonts w:asciiTheme="minorHAnsi" w:hAnsiTheme="minorHAnsi"/>
          <w:sz w:val="24"/>
          <w:szCs w:val="24"/>
          <w:lang w:val="en-US"/>
        </w:rPr>
        <w:t xml:space="preserve"> C, Nikolaos B, Giannakopoulos S, </w:t>
      </w:r>
      <w:proofErr w:type="spellStart"/>
      <w:r w:rsidRPr="004E6802">
        <w:rPr>
          <w:rStyle w:val="ab"/>
          <w:rFonts w:asciiTheme="minorHAnsi" w:hAnsiTheme="minorHAnsi"/>
          <w:sz w:val="24"/>
          <w:szCs w:val="24"/>
          <w:lang w:val="en-US"/>
        </w:rPr>
        <w:t>Zissimopoulos</w:t>
      </w:r>
      <w:proofErr w:type="spellEnd"/>
      <w:r w:rsidRPr="004E6802">
        <w:rPr>
          <w:rStyle w:val="ab"/>
          <w:rFonts w:asciiTheme="minorHAnsi" w:hAnsiTheme="minorHAnsi"/>
          <w:sz w:val="24"/>
          <w:szCs w:val="24"/>
          <w:lang w:val="en-US"/>
        </w:rPr>
        <w:t xml:space="preserve"> </w:t>
      </w:r>
    </w:p>
    <w:p w14:paraId="5B6F504F" w14:textId="77777777" w:rsidR="004E6802" w:rsidRDefault="004E6802">
      <w:pPr>
        <w:pStyle w:val="a0"/>
        <w:spacing w:line="360" w:lineRule="auto"/>
        <w:ind w:left="1080"/>
        <w:rPr>
          <w:rStyle w:val="ab"/>
          <w:rFonts w:asciiTheme="minorHAnsi" w:hAnsiTheme="minorHAnsi"/>
          <w:sz w:val="24"/>
          <w:szCs w:val="24"/>
          <w:lang w:val="en-US"/>
        </w:rPr>
      </w:pPr>
    </w:p>
    <w:p w14:paraId="5868BAC5" w14:textId="77777777" w:rsidR="0093222E" w:rsidRPr="004E6802" w:rsidRDefault="00020C39">
      <w:pPr>
        <w:pStyle w:val="a0"/>
        <w:spacing w:line="360" w:lineRule="auto"/>
        <w:ind w:left="1080"/>
        <w:rPr>
          <w:rStyle w:val="ab"/>
          <w:rFonts w:asciiTheme="minorHAnsi" w:hAnsiTheme="minorHAnsi"/>
          <w:b/>
          <w:bCs/>
          <w:sz w:val="24"/>
          <w:szCs w:val="24"/>
          <w:lang w:val="en-US"/>
        </w:rPr>
      </w:pPr>
      <w:r w:rsidRPr="004E6802">
        <w:rPr>
          <w:rStyle w:val="ab"/>
          <w:rFonts w:asciiTheme="minorHAnsi" w:hAnsiTheme="minorHAnsi"/>
          <w:sz w:val="24"/>
          <w:szCs w:val="24"/>
          <w:lang w:val="en-US"/>
        </w:rPr>
        <w:t>HELLENIC JOURNAL OF NUCLEAR MEDICINE 2012 May-Aug;15(2):150-2</w:t>
      </w:r>
      <w:r w:rsidRPr="004E6802">
        <w:rPr>
          <w:rStyle w:val="Hyperlink4"/>
          <w:rFonts w:asciiTheme="minorHAnsi" w:hAnsiTheme="minorHAnsi"/>
        </w:rPr>
        <w:t xml:space="preserve">   </w:t>
      </w:r>
      <w:r w:rsidR="000C6F15" w:rsidRPr="004E6802">
        <w:rPr>
          <w:rStyle w:val="Hyperlink3"/>
          <w:rFonts w:asciiTheme="minorHAnsi" w:eastAsia="Arial Unicode MS" w:hAnsiTheme="minorHAnsi"/>
        </w:rPr>
        <w:t>(</w:t>
      </w:r>
      <w:proofErr w:type="spellStart"/>
      <w:r w:rsidR="000C6F15" w:rsidRPr="004E6802">
        <w:rPr>
          <w:rStyle w:val="Hyperlink3"/>
          <w:rFonts w:asciiTheme="minorHAnsi" w:eastAsia="Arial Unicode MS" w:hAnsiTheme="minorHAnsi"/>
        </w:rPr>
        <w:t>I.F</w:t>
      </w:r>
      <w:proofErr w:type="spellEnd"/>
      <w:r w:rsidR="000C6F15" w:rsidRPr="004E6802">
        <w:rPr>
          <w:rStyle w:val="Hyperlink3"/>
          <w:rFonts w:asciiTheme="minorHAnsi" w:eastAsia="Arial Unicode MS" w:hAnsiTheme="minorHAnsi"/>
        </w:rPr>
        <w:t>: 0.99</w:t>
      </w:r>
      <w:r w:rsidRPr="004E6802">
        <w:rPr>
          <w:rStyle w:val="Hyperlink3"/>
          <w:rFonts w:asciiTheme="minorHAnsi" w:eastAsia="Arial Unicode MS" w:hAnsiTheme="minorHAnsi"/>
        </w:rPr>
        <w:t>)</w:t>
      </w:r>
    </w:p>
    <w:p w14:paraId="44D1E9C3" w14:textId="77777777" w:rsidR="0093222E" w:rsidRPr="004E6802" w:rsidRDefault="0093222E" w:rsidP="004E6802">
      <w:pPr>
        <w:pStyle w:val="details"/>
        <w:ind w:left="1434"/>
        <w:rPr>
          <w:rFonts w:asciiTheme="minorHAnsi" w:hAnsiTheme="minorHAnsi"/>
        </w:rPr>
      </w:pPr>
    </w:p>
    <w:p w14:paraId="4401C1A5" w14:textId="77777777" w:rsidR="0093222E" w:rsidRPr="004E6802" w:rsidRDefault="004E6802" w:rsidP="004E6802">
      <w:pPr>
        <w:spacing w:line="360" w:lineRule="auto"/>
        <w:ind w:left="720"/>
        <w:rPr>
          <w:rFonts w:asciiTheme="minorHAnsi" w:hAnsiTheme="minorHAnsi"/>
          <w:b/>
          <w:bCs/>
        </w:rPr>
      </w:pPr>
      <w:r w:rsidRPr="004E6802">
        <w:rPr>
          <w:rStyle w:val="Hyperlink4"/>
          <w:rFonts w:asciiTheme="minorHAnsi" w:hAnsiTheme="minorHAnsi"/>
          <w:b/>
          <w:bCs/>
        </w:rPr>
        <w:t xml:space="preserve">41. </w:t>
      </w:r>
      <w:r w:rsidR="00020C39" w:rsidRPr="004E6802">
        <w:rPr>
          <w:rStyle w:val="Hyperlink4"/>
          <w:rFonts w:asciiTheme="minorHAnsi" w:hAnsiTheme="minorHAnsi"/>
          <w:b/>
          <w:bCs/>
        </w:rPr>
        <w:t>The current role of high-intensity focused ultrasound for the management of radiation-recurrent prostate cancer.</w:t>
      </w:r>
    </w:p>
    <w:p w14:paraId="126EAEAF" w14:textId="77777777" w:rsidR="0093222E" w:rsidRPr="004E6802" w:rsidRDefault="00020C39">
      <w:pPr>
        <w:pStyle w:val="a0"/>
        <w:spacing w:line="360" w:lineRule="auto"/>
        <w:ind w:left="1080"/>
        <w:rPr>
          <w:rStyle w:val="ab"/>
          <w:rFonts w:asciiTheme="minorHAnsi" w:hAnsiTheme="minorHAnsi"/>
          <w:sz w:val="24"/>
          <w:szCs w:val="24"/>
          <w:lang w:val="en-US"/>
        </w:rPr>
      </w:pPr>
      <w:proofErr w:type="spellStart"/>
      <w:r w:rsidRPr="004E6802">
        <w:rPr>
          <w:rStyle w:val="ab"/>
          <w:rFonts w:asciiTheme="minorHAnsi" w:hAnsiTheme="minorHAnsi"/>
          <w:b/>
          <w:bCs/>
          <w:color w:val="1F497D"/>
          <w:sz w:val="24"/>
          <w:szCs w:val="24"/>
          <w:u w:color="1F497D"/>
          <w:lang w:val="en-US"/>
        </w:rPr>
        <w:t>Sountoulides</w:t>
      </w:r>
      <w:proofErr w:type="spellEnd"/>
      <w:r w:rsidRPr="004E6802">
        <w:rPr>
          <w:rStyle w:val="ab"/>
          <w:rFonts w:asciiTheme="minorHAnsi" w:hAnsiTheme="minorHAnsi"/>
          <w:b/>
          <w:bCs/>
          <w:color w:val="1F497D"/>
          <w:sz w:val="24"/>
          <w:szCs w:val="24"/>
          <w:u w:color="1F497D"/>
          <w:lang w:val="en-US"/>
        </w:rPr>
        <w:t xml:space="preserve"> P</w:t>
      </w:r>
      <w:r w:rsidRPr="004E6802">
        <w:rPr>
          <w:rStyle w:val="ab"/>
          <w:rFonts w:asciiTheme="minorHAnsi" w:hAnsiTheme="minorHAnsi"/>
          <w:sz w:val="24"/>
          <w:szCs w:val="24"/>
          <w:lang w:val="en-US"/>
        </w:rPr>
        <w:t xml:space="preserve">, </w:t>
      </w:r>
      <w:proofErr w:type="spellStart"/>
      <w:r w:rsidRPr="004E6802">
        <w:rPr>
          <w:rStyle w:val="ab"/>
          <w:rFonts w:asciiTheme="minorHAnsi" w:hAnsiTheme="minorHAnsi"/>
          <w:sz w:val="24"/>
          <w:szCs w:val="24"/>
          <w:lang w:val="en-US"/>
        </w:rPr>
        <w:t>Theodosiou</w:t>
      </w:r>
      <w:proofErr w:type="spellEnd"/>
      <w:r w:rsidRPr="004E6802">
        <w:rPr>
          <w:rStyle w:val="ab"/>
          <w:rFonts w:asciiTheme="minorHAnsi" w:hAnsiTheme="minorHAnsi"/>
          <w:sz w:val="24"/>
          <w:szCs w:val="24"/>
          <w:lang w:val="en-US"/>
        </w:rPr>
        <w:t xml:space="preserve"> A, </w:t>
      </w:r>
      <w:proofErr w:type="spellStart"/>
      <w:r w:rsidRPr="004E6802">
        <w:rPr>
          <w:rStyle w:val="ab"/>
          <w:rFonts w:asciiTheme="minorHAnsi" w:hAnsiTheme="minorHAnsi"/>
          <w:sz w:val="24"/>
          <w:szCs w:val="24"/>
          <w:lang w:val="en-US"/>
        </w:rPr>
        <w:t>Finazzi-Agró</w:t>
      </w:r>
      <w:proofErr w:type="spellEnd"/>
      <w:r w:rsidRPr="004E6802">
        <w:rPr>
          <w:rStyle w:val="ab"/>
          <w:rFonts w:asciiTheme="minorHAnsi" w:hAnsiTheme="minorHAnsi"/>
          <w:sz w:val="24"/>
          <w:szCs w:val="24"/>
          <w:lang w:val="en-US"/>
        </w:rPr>
        <w:t xml:space="preserve"> E.</w:t>
      </w:r>
    </w:p>
    <w:p w14:paraId="3B303DF3" w14:textId="77777777" w:rsidR="004E6802" w:rsidRDefault="004E6802">
      <w:pPr>
        <w:pStyle w:val="a0"/>
        <w:spacing w:line="360" w:lineRule="auto"/>
        <w:ind w:left="1080"/>
        <w:rPr>
          <w:rStyle w:val="ab"/>
          <w:rFonts w:asciiTheme="minorHAnsi" w:hAnsiTheme="minorHAnsi"/>
          <w:sz w:val="24"/>
          <w:szCs w:val="24"/>
          <w:lang w:val="en-US"/>
        </w:rPr>
      </w:pPr>
    </w:p>
    <w:p w14:paraId="44C56CF7" w14:textId="77777777" w:rsidR="0093222E" w:rsidRPr="004E6802" w:rsidRDefault="00020C39">
      <w:pPr>
        <w:pStyle w:val="a0"/>
        <w:spacing w:line="360" w:lineRule="auto"/>
        <w:ind w:left="1080"/>
        <w:rPr>
          <w:rStyle w:val="ab"/>
          <w:rFonts w:asciiTheme="minorHAnsi" w:hAnsiTheme="minorHAnsi"/>
          <w:sz w:val="24"/>
          <w:szCs w:val="24"/>
          <w:lang w:val="en-US"/>
        </w:rPr>
      </w:pPr>
      <w:r w:rsidRPr="004E6802">
        <w:rPr>
          <w:rStyle w:val="ab"/>
          <w:rFonts w:asciiTheme="minorHAnsi" w:hAnsiTheme="minorHAnsi"/>
          <w:sz w:val="24"/>
          <w:szCs w:val="24"/>
          <w:lang w:val="en-US"/>
        </w:rPr>
        <w:t xml:space="preserve">EXPERT REVIEW OF MEDICAL DEVICES 2012 Jul;9(4):401-8. </w:t>
      </w:r>
      <w:r w:rsidRPr="004E6802">
        <w:rPr>
          <w:rStyle w:val="ab"/>
          <w:rFonts w:asciiTheme="minorHAnsi" w:hAnsiTheme="minorHAnsi"/>
          <w:b/>
          <w:bCs/>
          <w:sz w:val="24"/>
          <w:szCs w:val="24"/>
          <w:lang w:val="en-US"/>
        </w:rPr>
        <w:t>(</w:t>
      </w:r>
      <w:proofErr w:type="spellStart"/>
      <w:r w:rsidRPr="004E6802">
        <w:rPr>
          <w:rStyle w:val="Hyperlink3"/>
          <w:rFonts w:asciiTheme="minorHAnsi" w:eastAsia="Arial Unicode MS" w:hAnsiTheme="minorHAnsi"/>
        </w:rPr>
        <w:t>I</w:t>
      </w:r>
      <w:r w:rsidRPr="004E6802">
        <w:rPr>
          <w:rStyle w:val="ab"/>
          <w:rFonts w:asciiTheme="minorHAnsi" w:hAnsiTheme="minorHAnsi"/>
          <w:b/>
          <w:bCs/>
          <w:sz w:val="24"/>
          <w:szCs w:val="24"/>
          <w:lang w:val="en-US"/>
        </w:rPr>
        <w:t>.</w:t>
      </w:r>
      <w:r w:rsidRPr="004E6802">
        <w:rPr>
          <w:rStyle w:val="Hyperlink3"/>
          <w:rFonts w:asciiTheme="minorHAnsi" w:eastAsia="Arial Unicode MS" w:hAnsiTheme="minorHAnsi"/>
        </w:rPr>
        <w:t>F</w:t>
      </w:r>
      <w:proofErr w:type="spellEnd"/>
      <w:r w:rsidRPr="004E6802">
        <w:rPr>
          <w:rStyle w:val="ab"/>
          <w:rFonts w:asciiTheme="minorHAnsi" w:hAnsiTheme="minorHAnsi"/>
          <w:b/>
          <w:bCs/>
          <w:sz w:val="24"/>
          <w:szCs w:val="24"/>
          <w:lang w:val="en-US"/>
        </w:rPr>
        <w:t xml:space="preserve">: </w:t>
      </w:r>
      <w:r w:rsidR="003B6CA9" w:rsidRPr="004E6802">
        <w:rPr>
          <w:rStyle w:val="Hyperlink3"/>
          <w:rFonts w:asciiTheme="minorHAnsi" w:eastAsia="Arial Unicode MS" w:hAnsiTheme="minorHAnsi"/>
        </w:rPr>
        <w:t>2.094</w:t>
      </w:r>
      <w:r w:rsidRPr="004E6802">
        <w:rPr>
          <w:rStyle w:val="ab"/>
          <w:rFonts w:asciiTheme="minorHAnsi" w:hAnsiTheme="minorHAnsi"/>
          <w:b/>
          <w:bCs/>
          <w:sz w:val="24"/>
          <w:szCs w:val="24"/>
          <w:lang w:val="en-US"/>
        </w:rPr>
        <w:t>)</w:t>
      </w:r>
      <w:r w:rsidRPr="004E6802">
        <w:rPr>
          <w:rStyle w:val="ab"/>
          <w:rFonts w:asciiTheme="minorHAnsi" w:hAnsiTheme="minorHAnsi"/>
          <w:sz w:val="24"/>
          <w:szCs w:val="24"/>
          <w:lang w:val="en-US"/>
        </w:rPr>
        <w:t xml:space="preserve">     </w:t>
      </w:r>
    </w:p>
    <w:p w14:paraId="64F229D4" w14:textId="77777777" w:rsidR="0093222E" w:rsidRPr="004E6802" w:rsidRDefault="00020C39" w:rsidP="008E66F1">
      <w:pPr>
        <w:pStyle w:val="a7"/>
        <w:numPr>
          <w:ilvl w:val="0"/>
          <w:numId w:val="120"/>
        </w:numPr>
        <w:spacing w:line="360" w:lineRule="auto"/>
        <w:rPr>
          <w:rStyle w:val="ab"/>
          <w:rFonts w:asciiTheme="minorHAnsi" w:hAnsiTheme="minorHAnsi"/>
          <w:sz w:val="24"/>
          <w:szCs w:val="24"/>
          <w:lang w:val="en-US"/>
        </w:rPr>
      </w:pPr>
      <w:r w:rsidRPr="004E6802">
        <w:rPr>
          <w:rStyle w:val="ab"/>
          <w:rFonts w:asciiTheme="minorHAnsi" w:hAnsiTheme="minorHAnsi"/>
          <w:b/>
          <w:bCs/>
          <w:i/>
          <w:iCs/>
          <w:sz w:val="24"/>
          <w:szCs w:val="24"/>
        </w:rPr>
        <w:t>βιβλιογραφικές</w:t>
      </w:r>
      <w:r w:rsidRPr="004E6802">
        <w:rPr>
          <w:rStyle w:val="ab"/>
          <w:rFonts w:asciiTheme="minorHAnsi" w:hAnsiTheme="minorHAnsi"/>
          <w:b/>
          <w:bCs/>
          <w:i/>
          <w:iCs/>
          <w:sz w:val="24"/>
          <w:szCs w:val="24"/>
          <w:lang w:val="en-US"/>
        </w:rPr>
        <w:t xml:space="preserve"> </w:t>
      </w:r>
      <w:r w:rsidRPr="004E6802">
        <w:rPr>
          <w:rStyle w:val="ab"/>
          <w:rFonts w:asciiTheme="minorHAnsi" w:hAnsiTheme="minorHAnsi"/>
          <w:b/>
          <w:bCs/>
          <w:i/>
          <w:iCs/>
          <w:sz w:val="24"/>
          <w:szCs w:val="24"/>
        </w:rPr>
        <w:t>αναφορές</w:t>
      </w:r>
      <w:r w:rsidRPr="004E6802">
        <w:rPr>
          <w:rStyle w:val="ab"/>
          <w:rFonts w:asciiTheme="minorHAnsi" w:hAnsiTheme="minorHAnsi"/>
          <w:b/>
          <w:bCs/>
          <w:i/>
          <w:iCs/>
          <w:sz w:val="24"/>
          <w:szCs w:val="24"/>
          <w:lang w:val="en-US"/>
        </w:rPr>
        <w:t xml:space="preserve"> (citations)</w:t>
      </w:r>
      <w:r w:rsidRPr="004E6802">
        <w:rPr>
          <w:rStyle w:val="ab"/>
          <w:rFonts w:asciiTheme="minorHAnsi" w:hAnsiTheme="minorHAnsi"/>
          <w:sz w:val="24"/>
          <w:szCs w:val="24"/>
          <w:lang w:val="en-US"/>
        </w:rPr>
        <w:t xml:space="preserve"> </w:t>
      </w:r>
      <w:r w:rsidRPr="004E6802">
        <w:rPr>
          <w:rStyle w:val="ab"/>
          <w:rFonts w:asciiTheme="minorHAnsi" w:hAnsiTheme="minorHAnsi"/>
          <w:b/>
          <w:bCs/>
          <w:sz w:val="24"/>
          <w:szCs w:val="24"/>
          <w:lang w:val="en-US"/>
        </w:rPr>
        <w:t xml:space="preserve">: </w:t>
      </w:r>
      <w:r w:rsidR="006A62FF">
        <w:rPr>
          <w:rStyle w:val="ab"/>
          <w:rFonts w:asciiTheme="minorHAnsi" w:hAnsiTheme="minorHAnsi"/>
          <w:b/>
          <w:bCs/>
          <w:sz w:val="24"/>
          <w:szCs w:val="24"/>
          <w:lang w:val="en-US"/>
        </w:rPr>
        <w:t>7</w:t>
      </w:r>
    </w:p>
    <w:p w14:paraId="393B8BA6" w14:textId="77777777" w:rsidR="004E6802" w:rsidRPr="004E6802" w:rsidRDefault="004E6802" w:rsidP="004E6802">
      <w:pPr>
        <w:pStyle w:val="a7"/>
        <w:spacing w:line="360" w:lineRule="auto"/>
        <w:ind w:left="1374"/>
        <w:rPr>
          <w:rFonts w:asciiTheme="minorHAnsi" w:hAnsiTheme="minorHAnsi"/>
          <w:sz w:val="24"/>
          <w:szCs w:val="24"/>
          <w:lang w:val="en-US"/>
        </w:rPr>
      </w:pPr>
    </w:p>
    <w:p w14:paraId="3C692CC8" w14:textId="3B8BCEC2" w:rsidR="0093222E" w:rsidRPr="004E6802" w:rsidRDefault="004E6802" w:rsidP="004E6802">
      <w:pPr>
        <w:pStyle w:val="1b"/>
        <w:spacing w:line="276" w:lineRule="auto"/>
        <w:ind w:left="720"/>
        <w:rPr>
          <w:rFonts w:asciiTheme="minorHAnsi" w:hAnsiTheme="minorHAnsi"/>
          <w:b/>
          <w:bCs/>
        </w:rPr>
      </w:pPr>
      <w:r w:rsidRPr="004E6802">
        <w:rPr>
          <w:rFonts w:asciiTheme="minorHAnsi" w:hAnsiTheme="minorHAnsi"/>
          <w:b/>
          <w:bCs/>
        </w:rPr>
        <w:t xml:space="preserve">42. </w:t>
      </w:r>
      <w:r w:rsidR="00020C39" w:rsidRPr="004E6802">
        <w:rPr>
          <w:rFonts w:asciiTheme="minorHAnsi" w:hAnsiTheme="minorHAnsi"/>
          <w:b/>
          <w:bCs/>
        </w:rPr>
        <w:t xml:space="preserve">Predictive values of urinary bladder tumor markers </w:t>
      </w:r>
      <w:r w:rsidR="00C24C8B">
        <w:rPr>
          <w:rFonts w:asciiTheme="minorHAnsi" w:hAnsiTheme="minorHAnsi"/>
          <w:b/>
          <w:bCs/>
        </w:rPr>
        <w:pgNum/>
      </w:r>
      <w:proofErr w:type="spellStart"/>
      <w:r w:rsidR="00C24C8B">
        <w:rPr>
          <w:rFonts w:asciiTheme="minorHAnsi" w:hAnsiTheme="minorHAnsi"/>
          <w:b/>
          <w:bCs/>
        </w:rPr>
        <w:t>urviving</w:t>
      </w:r>
      <w:proofErr w:type="spellEnd"/>
      <w:r w:rsidR="00020C39" w:rsidRPr="004E6802">
        <w:rPr>
          <w:rFonts w:asciiTheme="minorHAnsi" w:hAnsiTheme="minorHAnsi"/>
          <w:b/>
          <w:bCs/>
        </w:rPr>
        <w:t xml:space="preserve"> and soluble-</w:t>
      </w:r>
      <w:proofErr w:type="spellStart"/>
      <w:r w:rsidR="00020C39" w:rsidRPr="004E6802">
        <w:rPr>
          <w:rFonts w:asciiTheme="minorHAnsi" w:hAnsiTheme="minorHAnsi"/>
          <w:b/>
          <w:bCs/>
        </w:rPr>
        <w:t>Fas</w:t>
      </w:r>
      <w:proofErr w:type="spellEnd"/>
      <w:r w:rsidR="00020C39" w:rsidRPr="004E6802">
        <w:rPr>
          <w:rFonts w:asciiTheme="minorHAnsi" w:hAnsiTheme="minorHAnsi"/>
          <w:b/>
          <w:bCs/>
        </w:rPr>
        <w:t xml:space="preserve"> comparison with cystoscopy and bladder tumor antigen.</w:t>
      </w:r>
    </w:p>
    <w:p w14:paraId="29E7C774" w14:textId="77777777" w:rsidR="0093222E" w:rsidRPr="004E6802" w:rsidRDefault="00020C39">
      <w:pPr>
        <w:pStyle w:val="desc"/>
        <w:ind w:left="1080"/>
        <w:rPr>
          <w:rFonts w:asciiTheme="minorHAnsi" w:hAnsiTheme="minorHAnsi"/>
        </w:rPr>
      </w:pPr>
      <w:proofErr w:type="spellStart"/>
      <w:r w:rsidRPr="004E6802">
        <w:rPr>
          <w:rFonts w:asciiTheme="minorHAnsi" w:hAnsiTheme="minorHAnsi"/>
        </w:rPr>
        <w:t>Ganas</w:t>
      </w:r>
      <w:proofErr w:type="spellEnd"/>
      <w:r w:rsidRPr="004E6802">
        <w:rPr>
          <w:rFonts w:asciiTheme="minorHAnsi" w:hAnsiTheme="minorHAnsi"/>
        </w:rPr>
        <w:t xml:space="preserve"> V, </w:t>
      </w:r>
      <w:proofErr w:type="spellStart"/>
      <w:r w:rsidRPr="004E6802">
        <w:rPr>
          <w:rFonts w:asciiTheme="minorHAnsi" w:hAnsiTheme="minorHAnsi"/>
        </w:rPr>
        <w:t>Kalaitzis</w:t>
      </w:r>
      <w:proofErr w:type="spellEnd"/>
      <w:r w:rsidRPr="004E6802">
        <w:rPr>
          <w:rFonts w:asciiTheme="minorHAnsi" w:hAnsiTheme="minorHAnsi"/>
        </w:rPr>
        <w:t xml:space="preserve"> C, </w:t>
      </w:r>
      <w:proofErr w:type="spellStart"/>
      <w:r w:rsidRPr="004E6802">
        <w:rPr>
          <w:rStyle w:val="ab"/>
          <w:rFonts w:asciiTheme="minorHAnsi" w:hAnsiTheme="minorHAnsi"/>
          <w:b/>
          <w:bCs/>
          <w:color w:val="1F497D"/>
          <w:u w:color="1F497D"/>
        </w:rPr>
        <w:t>Sountoulides</w:t>
      </w:r>
      <w:proofErr w:type="spellEnd"/>
      <w:r w:rsidRPr="004E6802">
        <w:rPr>
          <w:rStyle w:val="ab"/>
          <w:rFonts w:asciiTheme="minorHAnsi" w:hAnsiTheme="minorHAnsi"/>
          <w:b/>
          <w:bCs/>
          <w:color w:val="1F497D"/>
          <w:u w:color="1F497D"/>
        </w:rPr>
        <w:t xml:space="preserve"> P</w:t>
      </w:r>
      <w:r w:rsidRPr="004E6802">
        <w:rPr>
          <w:rFonts w:asciiTheme="minorHAnsi" w:hAnsiTheme="minorHAnsi"/>
        </w:rPr>
        <w:t xml:space="preserve">, Giannakopoulos S, </w:t>
      </w:r>
      <w:proofErr w:type="spellStart"/>
      <w:r w:rsidRPr="004E6802">
        <w:rPr>
          <w:rFonts w:asciiTheme="minorHAnsi" w:hAnsiTheme="minorHAnsi"/>
        </w:rPr>
        <w:t>Touloupidis</w:t>
      </w:r>
      <w:proofErr w:type="spellEnd"/>
      <w:r w:rsidRPr="004E6802">
        <w:rPr>
          <w:rFonts w:asciiTheme="minorHAnsi" w:hAnsiTheme="minorHAnsi"/>
        </w:rPr>
        <w:t xml:space="preserve"> S.</w:t>
      </w:r>
    </w:p>
    <w:p w14:paraId="3BDB7BF7" w14:textId="77777777" w:rsidR="004E6802" w:rsidRDefault="004E6802">
      <w:pPr>
        <w:pStyle w:val="details"/>
        <w:ind w:left="1080"/>
        <w:rPr>
          <w:rFonts w:asciiTheme="minorHAnsi" w:hAnsiTheme="minorHAnsi"/>
        </w:rPr>
      </w:pPr>
    </w:p>
    <w:p w14:paraId="6E2F8FDD" w14:textId="77777777" w:rsidR="0093222E" w:rsidRPr="004E6802" w:rsidRDefault="004E6802">
      <w:pPr>
        <w:pStyle w:val="details"/>
        <w:ind w:left="1080"/>
        <w:rPr>
          <w:rFonts w:asciiTheme="minorHAnsi" w:hAnsiTheme="minorHAnsi"/>
        </w:rPr>
      </w:pPr>
      <w:r>
        <w:rPr>
          <w:rFonts w:asciiTheme="minorHAnsi" w:hAnsiTheme="minorHAnsi"/>
        </w:rPr>
        <w:t xml:space="preserve">MINERVA </w:t>
      </w:r>
      <w:proofErr w:type="spellStart"/>
      <w:r>
        <w:rPr>
          <w:rFonts w:asciiTheme="minorHAnsi" w:hAnsiTheme="minorHAnsi"/>
        </w:rPr>
        <w:t>UROLOGICA</w:t>
      </w:r>
      <w:proofErr w:type="spellEnd"/>
      <w:r>
        <w:rPr>
          <w:rFonts w:asciiTheme="minorHAnsi" w:hAnsiTheme="minorHAnsi"/>
        </w:rPr>
        <w:t xml:space="preserve"> E </w:t>
      </w:r>
      <w:proofErr w:type="spellStart"/>
      <w:r>
        <w:rPr>
          <w:rFonts w:asciiTheme="minorHAnsi" w:hAnsiTheme="minorHAnsi"/>
        </w:rPr>
        <w:t>NEFROLOGICA</w:t>
      </w:r>
      <w:proofErr w:type="spellEnd"/>
      <w:r w:rsidR="00020C39" w:rsidRPr="004E6802">
        <w:rPr>
          <w:rFonts w:asciiTheme="minorHAnsi" w:hAnsiTheme="minorHAnsi"/>
        </w:rPr>
        <w:t xml:space="preserve"> 2012 Dec;64(4):279-85  </w:t>
      </w:r>
      <w:r>
        <w:rPr>
          <w:rStyle w:val="ab"/>
          <w:rFonts w:asciiTheme="minorHAnsi" w:hAnsiTheme="minorHAnsi"/>
          <w:b/>
          <w:bCs/>
        </w:rPr>
        <w:t xml:space="preserve">(IF: </w:t>
      </w:r>
      <w:r w:rsidR="009849B6">
        <w:rPr>
          <w:rStyle w:val="ab"/>
          <w:rFonts w:asciiTheme="minorHAnsi" w:hAnsiTheme="minorHAnsi"/>
          <w:b/>
          <w:bCs/>
        </w:rPr>
        <w:t>3.548</w:t>
      </w:r>
      <w:r w:rsidR="00020C39" w:rsidRPr="004E6802">
        <w:rPr>
          <w:rStyle w:val="ab"/>
          <w:rFonts w:asciiTheme="minorHAnsi" w:hAnsiTheme="minorHAnsi"/>
          <w:b/>
          <w:bCs/>
        </w:rPr>
        <w:t>)</w:t>
      </w:r>
    </w:p>
    <w:p w14:paraId="31AF0906" w14:textId="77777777" w:rsidR="0093222E" w:rsidRPr="004E6802" w:rsidRDefault="00020C39">
      <w:pPr>
        <w:pStyle w:val="details"/>
        <w:numPr>
          <w:ilvl w:val="0"/>
          <w:numId w:val="29"/>
        </w:numPr>
        <w:rPr>
          <w:rStyle w:val="ab"/>
          <w:rFonts w:asciiTheme="minorHAnsi" w:hAnsiTheme="minorHAnsi"/>
        </w:rPr>
      </w:pPr>
      <w:r w:rsidRPr="004E6802">
        <w:rPr>
          <w:rStyle w:val="ab"/>
          <w:rFonts w:asciiTheme="minorHAnsi" w:hAnsiTheme="minorHAnsi"/>
          <w:b/>
          <w:bCs/>
          <w:i/>
          <w:iCs/>
        </w:rPr>
        <w:t>βιβ</w:t>
      </w:r>
      <w:proofErr w:type="spellStart"/>
      <w:r w:rsidRPr="004E6802">
        <w:rPr>
          <w:rStyle w:val="ab"/>
          <w:rFonts w:asciiTheme="minorHAnsi" w:hAnsiTheme="minorHAnsi"/>
          <w:b/>
          <w:bCs/>
          <w:i/>
          <w:iCs/>
        </w:rPr>
        <w:t>λιογρ</w:t>
      </w:r>
      <w:proofErr w:type="spellEnd"/>
      <w:r w:rsidRPr="004E6802">
        <w:rPr>
          <w:rStyle w:val="ab"/>
          <w:rFonts w:asciiTheme="minorHAnsi" w:hAnsiTheme="minorHAnsi"/>
          <w:b/>
          <w:bCs/>
          <w:i/>
          <w:iCs/>
        </w:rPr>
        <w:t>α</w:t>
      </w:r>
      <w:proofErr w:type="spellStart"/>
      <w:r w:rsidRPr="004E6802">
        <w:rPr>
          <w:rStyle w:val="ab"/>
          <w:rFonts w:asciiTheme="minorHAnsi" w:hAnsiTheme="minorHAnsi"/>
          <w:b/>
          <w:bCs/>
          <w:i/>
          <w:iCs/>
        </w:rPr>
        <w:t>φικές</w:t>
      </w:r>
      <w:proofErr w:type="spellEnd"/>
      <w:r w:rsidRPr="004E6802">
        <w:rPr>
          <w:rStyle w:val="ab"/>
          <w:rFonts w:asciiTheme="minorHAnsi" w:hAnsiTheme="minorHAnsi"/>
          <w:b/>
          <w:bCs/>
          <w:i/>
          <w:iCs/>
        </w:rPr>
        <w:t xml:space="preserve"> ανα</w:t>
      </w:r>
      <w:proofErr w:type="spellStart"/>
      <w:r w:rsidRPr="004E6802">
        <w:rPr>
          <w:rStyle w:val="ab"/>
          <w:rFonts w:asciiTheme="minorHAnsi" w:hAnsiTheme="minorHAnsi"/>
          <w:b/>
          <w:bCs/>
          <w:i/>
          <w:iCs/>
        </w:rPr>
        <w:t>φορές</w:t>
      </w:r>
      <w:proofErr w:type="spellEnd"/>
      <w:r w:rsidRPr="004E6802">
        <w:rPr>
          <w:rStyle w:val="ab"/>
          <w:rFonts w:asciiTheme="minorHAnsi" w:hAnsiTheme="minorHAnsi"/>
          <w:b/>
          <w:bCs/>
          <w:i/>
          <w:iCs/>
        </w:rPr>
        <w:t xml:space="preserve"> (citations)</w:t>
      </w:r>
      <w:r w:rsidRPr="004E6802">
        <w:rPr>
          <w:rFonts w:asciiTheme="minorHAnsi" w:hAnsiTheme="minorHAnsi"/>
        </w:rPr>
        <w:t xml:space="preserve"> </w:t>
      </w:r>
      <w:r w:rsidRPr="004E6802">
        <w:rPr>
          <w:rStyle w:val="ab"/>
          <w:rFonts w:asciiTheme="minorHAnsi" w:hAnsiTheme="minorHAnsi"/>
          <w:b/>
          <w:bCs/>
        </w:rPr>
        <w:t xml:space="preserve">: </w:t>
      </w:r>
      <w:r w:rsidR="004E6802">
        <w:rPr>
          <w:rStyle w:val="ab"/>
          <w:rFonts w:asciiTheme="minorHAnsi" w:hAnsiTheme="minorHAnsi"/>
          <w:b/>
          <w:bCs/>
        </w:rPr>
        <w:t>7</w:t>
      </w:r>
    </w:p>
    <w:p w14:paraId="22F9E8D9" w14:textId="77777777" w:rsidR="004E6802" w:rsidRDefault="004E6802" w:rsidP="004E6802">
      <w:pPr>
        <w:pStyle w:val="details"/>
        <w:ind w:left="1434"/>
      </w:pPr>
    </w:p>
    <w:p w14:paraId="6866931D" w14:textId="77777777" w:rsidR="0093222E" w:rsidRPr="004E6802" w:rsidRDefault="004E6802" w:rsidP="004E6802">
      <w:pPr>
        <w:pStyle w:val="a0"/>
        <w:spacing w:line="360" w:lineRule="auto"/>
        <w:ind w:left="720"/>
        <w:rPr>
          <w:rFonts w:asciiTheme="minorHAnsi" w:hAnsiTheme="minorHAnsi"/>
          <w:b/>
          <w:bCs/>
          <w:sz w:val="24"/>
          <w:szCs w:val="24"/>
          <w:lang w:val="en-US"/>
        </w:rPr>
      </w:pPr>
      <w:r>
        <w:rPr>
          <w:rStyle w:val="Hyperlink4"/>
          <w:rFonts w:asciiTheme="minorHAnsi" w:hAnsiTheme="minorHAnsi"/>
          <w:b/>
          <w:bCs/>
          <w:sz w:val="24"/>
          <w:szCs w:val="24"/>
        </w:rPr>
        <w:t xml:space="preserve">43. </w:t>
      </w:r>
      <w:r w:rsidR="00020C39" w:rsidRPr="004E6802">
        <w:rPr>
          <w:rStyle w:val="Hyperlink4"/>
          <w:rFonts w:asciiTheme="minorHAnsi" w:hAnsiTheme="minorHAnsi"/>
          <w:b/>
          <w:bCs/>
          <w:sz w:val="24"/>
          <w:szCs w:val="24"/>
        </w:rPr>
        <w:t xml:space="preserve">Is CT mandatory for the detection of residual stone fragments following </w:t>
      </w:r>
      <w:proofErr w:type="spellStart"/>
      <w:r w:rsidR="00020C39" w:rsidRPr="004E6802">
        <w:rPr>
          <w:rStyle w:val="Hyperlink4"/>
          <w:rFonts w:asciiTheme="minorHAnsi" w:hAnsiTheme="minorHAnsi"/>
          <w:b/>
          <w:bCs/>
          <w:sz w:val="24"/>
          <w:szCs w:val="24"/>
        </w:rPr>
        <w:t>PCNL</w:t>
      </w:r>
      <w:proofErr w:type="spellEnd"/>
      <w:r w:rsidR="00020C39" w:rsidRPr="004E6802">
        <w:rPr>
          <w:rStyle w:val="Hyperlink4"/>
          <w:rFonts w:asciiTheme="minorHAnsi" w:hAnsiTheme="minorHAnsi"/>
          <w:b/>
          <w:bCs/>
          <w:sz w:val="24"/>
          <w:szCs w:val="24"/>
        </w:rPr>
        <w:t>?</w:t>
      </w:r>
    </w:p>
    <w:p w14:paraId="4226A7E9" w14:textId="77777777" w:rsidR="0093222E" w:rsidRPr="004E6802" w:rsidRDefault="00020C39">
      <w:pPr>
        <w:pStyle w:val="a0"/>
        <w:spacing w:line="360" w:lineRule="auto"/>
        <w:ind w:left="1080"/>
        <w:rPr>
          <w:rStyle w:val="ab"/>
          <w:rFonts w:asciiTheme="minorHAnsi" w:hAnsiTheme="minorHAnsi"/>
          <w:sz w:val="24"/>
          <w:szCs w:val="24"/>
          <w:lang w:val="en-US"/>
        </w:rPr>
      </w:pPr>
      <w:proofErr w:type="spellStart"/>
      <w:r w:rsidRPr="004E6802">
        <w:rPr>
          <w:rStyle w:val="ab"/>
          <w:rFonts w:asciiTheme="minorHAnsi" w:hAnsiTheme="minorHAnsi"/>
          <w:b/>
          <w:bCs/>
          <w:color w:val="1F497D"/>
          <w:sz w:val="24"/>
          <w:szCs w:val="24"/>
          <w:u w:color="1F497D"/>
          <w:lang w:val="en-US"/>
        </w:rPr>
        <w:t>Sountoulides</w:t>
      </w:r>
      <w:proofErr w:type="spellEnd"/>
      <w:r w:rsidRPr="004E6802">
        <w:rPr>
          <w:rStyle w:val="ab"/>
          <w:rFonts w:asciiTheme="minorHAnsi" w:hAnsiTheme="minorHAnsi"/>
          <w:b/>
          <w:bCs/>
          <w:color w:val="1F497D"/>
          <w:sz w:val="24"/>
          <w:szCs w:val="24"/>
          <w:u w:color="1F497D"/>
          <w:lang w:val="en-US"/>
        </w:rPr>
        <w:t xml:space="preserve"> P</w:t>
      </w:r>
      <w:r w:rsidRPr="004E6802">
        <w:rPr>
          <w:rStyle w:val="ab"/>
          <w:rFonts w:asciiTheme="minorHAnsi" w:hAnsiTheme="minorHAnsi"/>
          <w:sz w:val="24"/>
          <w:szCs w:val="24"/>
          <w:lang w:val="en-US"/>
        </w:rPr>
        <w:t xml:space="preserve">, </w:t>
      </w:r>
      <w:proofErr w:type="spellStart"/>
      <w:r w:rsidRPr="004E6802">
        <w:rPr>
          <w:rStyle w:val="ab"/>
          <w:rFonts w:asciiTheme="minorHAnsi" w:hAnsiTheme="minorHAnsi"/>
          <w:sz w:val="24"/>
          <w:szCs w:val="24"/>
          <w:lang w:val="en-US"/>
        </w:rPr>
        <w:t>Metaxa</w:t>
      </w:r>
      <w:proofErr w:type="spellEnd"/>
      <w:r w:rsidRPr="004E6802">
        <w:rPr>
          <w:rStyle w:val="ab"/>
          <w:rFonts w:asciiTheme="minorHAnsi" w:hAnsiTheme="minorHAnsi"/>
          <w:sz w:val="24"/>
          <w:szCs w:val="24"/>
          <w:lang w:val="en-US"/>
        </w:rPr>
        <w:t xml:space="preserve"> L, </w:t>
      </w:r>
      <w:proofErr w:type="spellStart"/>
      <w:r w:rsidRPr="004E6802">
        <w:rPr>
          <w:rStyle w:val="ab"/>
          <w:rFonts w:asciiTheme="minorHAnsi" w:hAnsiTheme="minorHAnsi"/>
          <w:sz w:val="24"/>
          <w:szCs w:val="24"/>
          <w:lang w:val="en-US"/>
        </w:rPr>
        <w:t>Cindolo</w:t>
      </w:r>
      <w:proofErr w:type="spellEnd"/>
      <w:r w:rsidRPr="004E6802">
        <w:rPr>
          <w:rStyle w:val="ab"/>
          <w:rFonts w:asciiTheme="minorHAnsi" w:hAnsiTheme="minorHAnsi"/>
          <w:sz w:val="24"/>
          <w:szCs w:val="24"/>
          <w:lang w:val="en-US"/>
        </w:rPr>
        <w:t xml:space="preserve"> L.</w:t>
      </w:r>
    </w:p>
    <w:p w14:paraId="60047075" w14:textId="77777777" w:rsidR="004E6802" w:rsidRDefault="004E6802">
      <w:pPr>
        <w:pStyle w:val="a0"/>
        <w:ind w:left="1080"/>
        <w:rPr>
          <w:rStyle w:val="ab"/>
          <w:rFonts w:asciiTheme="minorHAnsi" w:hAnsiTheme="minorHAnsi"/>
          <w:sz w:val="24"/>
          <w:szCs w:val="24"/>
          <w:lang w:val="en-US"/>
        </w:rPr>
      </w:pPr>
    </w:p>
    <w:p w14:paraId="255B180A" w14:textId="77777777" w:rsidR="0093222E" w:rsidRPr="004E6802" w:rsidRDefault="00020C39">
      <w:pPr>
        <w:pStyle w:val="a0"/>
        <w:ind w:left="1080"/>
        <w:rPr>
          <w:rStyle w:val="ab"/>
          <w:rFonts w:asciiTheme="minorHAnsi" w:hAnsiTheme="minorHAnsi"/>
          <w:sz w:val="24"/>
          <w:szCs w:val="24"/>
          <w:lang w:val="en-US"/>
        </w:rPr>
      </w:pPr>
      <w:r w:rsidRPr="004E6802">
        <w:rPr>
          <w:rStyle w:val="ab"/>
          <w:rFonts w:asciiTheme="minorHAnsi" w:hAnsiTheme="minorHAnsi"/>
          <w:sz w:val="24"/>
          <w:szCs w:val="24"/>
          <w:lang w:val="en-US"/>
        </w:rPr>
        <w:t xml:space="preserve">JOURNAL OF ENDOUROLOGY 2013 Nov;27(11):1341-8 </w:t>
      </w:r>
      <w:r w:rsidR="00DB428C" w:rsidRPr="004E6802">
        <w:rPr>
          <w:rStyle w:val="Hyperlink3"/>
          <w:rFonts w:asciiTheme="minorHAnsi" w:eastAsia="Arial Unicode MS" w:hAnsiTheme="minorHAnsi"/>
        </w:rPr>
        <w:t>(IF: 2.</w:t>
      </w:r>
      <w:r w:rsidR="00657D16">
        <w:rPr>
          <w:rStyle w:val="Hyperlink3"/>
          <w:rFonts w:asciiTheme="minorHAnsi" w:eastAsia="Arial Unicode MS" w:hAnsiTheme="minorHAnsi"/>
        </w:rPr>
        <w:t>267</w:t>
      </w:r>
      <w:r w:rsidRPr="004E6802">
        <w:rPr>
          <w:rStyle w:val="Hyperlink3"/>
          <w:rFonts w:asciiTheme="minorHAnsi" w:eastAsia="Arial Unicode MS" w:hAnsiTheme="minorHAnsi"/>
        </w:rPr>
        <w:t>)</w:t>
      </w:r>
    </w:p>
    <w:p w14:paraId="32B601D0" w14:textId="77777777" w:rsidR="0093222E" w:rsidRPr="004E6802" w:rsidRDefault="00020C39">
      <w:pPr>
        <w:pStyle w:val="details"/>
        <w:numPr>
          <w:ilvl w:val="0"/>
          <w:numId w:val="29"/>
        </w:numPr>
        <w:rPr>
          <w:rFonts w:asciiTheme="minorHAnsi" w:hAnsiTheme="minorHAnsi"/>
          <w:i/>
          <w:iCs/>
        </w:rPr>
      </w:pPr>
      <w:r w:rsidRPr="004E6802">
        <w:rPr>
          <w:rStyle w:val="ab"/>
          <w:rFonts w:asciiTheme="minorHAnsi" w:hAnsiTheme="minorHAnsi"/>
          <w:b/>
          <w:bCs/>
          <w:i/>
          <w:iCs/>
        </w:rPr>
        <w:t xml:space="preserve"> βιβ</w:t>
      </w:r>
      <w:proofErr w:type="spellStart"/>
      <w:r w:rsidRPr="004E6802">
        <w:rPr>
          <w:rStyle w:val="ab"/>
          <w:rFonts w:asciiTheme="minorHAnsi" w:hAnsiTheme="minorHAnsi"/>
          <w:b/>
          <w:bCs/>
          <w:i/>
          <w:iCs/>
        </w:rPr>
        <w:t>λιογρ</w:t>
      </w:r>
      <w:proofErr w:type="spellEnd"/>
      <w:r w:rsidRPr="004E6802">
        <w:rPr>
          <w:rStyle w:val="ab"/>
          <w:rFonts w:asciiTheme="minorHAnsi" w:hAnsiTheme="minorHAnsi"/>
          <w:b/>
          <w:bCs/>
          <w:i/>
          <w:iCs/>
        </w:rPr>
        <w:t>α</w:t>
      </w:r>
      <w:proofErr w:type="spellStart"/>
      <w:r w:rsidRPr="004E6802">
        <w:rPr>
          <w:rStyle w:val="ab"/>
          <w:rFonts w:asciiTheme="minorHAnsi" w:hAnsiTheme="minorHAnsi"/>
          <w:b/>
          <w:bCs/>
          <w:i/>
          <w:iCs/>
        </w:rPr>
        <w:t>φικές</w:t>
      </w:r>
      <w:proofErr w:type="spellEnd"/>
      <w:r w:rsidRPr="004E6802">
        <w:rPr>
          <w:rStyle w:val="ab"/>
          <w:rFonts w:asciiTheme="minorHAnsi" w:hAnsiTheme="minorHAnsi"/>
          <w:b/>
          <w:bCs/>
          <w:i/>
          <w:iCs/>
        </w:rPr>
        <w:t xml:space="preserve"> ανα</w:t>
      </w:r>
      <w:proofErr w:type="spellStart"/>
      <w:r w:rsidRPr="004E6802">
        <w:rPr>
          <w:rStyle w:val="ab"/>
          <w:rFonts w:asciiTheme="minorHAnsi" w:hAnsiTheme="minorHAnsi"/>
          <w:b/>
          <w:bCs/>
          <w:i/>
          <w:iCs/>
        </w:rPr>
        <w:t>φορές</w:t>
      </w:r>
      <w:proofErr w:type="spellEnd"/>
      <w:r w:rsidRPr="004E6802">
        <w:rPr>
          <w:rStyle w:val="ab"/>
          <w:rFonts w:asciiTheme="minorHAnsi" w:hAnsiTheme="minorHAnsi"/>
          <w:b/>
          <w:bCs/>
          <w:i/>
          <w:iCs/>
        </w:rPr>
        <w:t xml:space="preserve"> (citations)</w:t>
      </w:r>
      <w:r w:rsidRPr="004E6802">
        <w:rPr>
          <w:rStyle w:val="ab"/>
          <w:rFonts w:asciiTheme="minorHAnsi" w:hAnsiTheme="minorHAnsi"/>
        </w:rPr>
        <w:t xml:space="preserve"> </w:t>
      </w:r>
      <w:r w:rsidRPr="004E6802">
        <w:rPr>
          <w:rStyle w:val="ab"/>
          <w:rFonts w:asciiTheme="minorHAnsi" w:hAnsiTheme="minorHAnsi"/>
          <w:b/>
          <w:bCs/>
        </w:rPr>
        <w:t xml:space="preserve">: </w:t>
      </w:r>
      <w:r w:rsidR="00462536">
        <w:rPr>
          <w:rStyle w:val="ab"/>
          <w:rFonts w:asciiTheme="minorHAnsi" w:hAnsiTheme="minorHAnsi"/>
          <w:b/>
          <w:bCs/>
        </w:rPr>
        <w:t>31</w:t>
      </w:r>
    </w:p>
    <w:p w14:paraId="0B705BA9" w14:textId="77777777" w:rsidR="0093222E" w:rsidRDefault="0093222E">
      <w:pPr>
        <w:pStyle w:val="a0"/>
        <w:shd w:val="clear" w:color="auto" w:fill="FFFFFF"/>
        <w:spacing w:line="360" w:lineRule="auto"/>
        <w:ind w:left="1080"/>
        <w:rPr>
          <w:rStyle w:val="ab"/>
          <w:i/>
          <w:iCs/>
          <w:sz w:val="24"/>
          <w:szCs w:val="24"/>
          <w:lang w:val="en-US"/>
        </w:rPr>
      </w:pPr>
    </w:p>
    <w:p w14:paraId="707926BA" w14:textId="77777777" w:rsidR="0093222E" w:rsidRPr="004E6802" w:rsidRDefault="004E6802" w:rsidP="004E6802">
      <w:pPr>
        <w:pStyle w:val="a0"/>
        <w:spacing w:line="360" w:lineRule="auto"/>
        <w:ind w:left="720"/>
        <w:rPr>
          <w:rFonts w:asciiTheme="minorHAnsi" w:hAnsiTheme="minorHAnsi"/>
          <w:b/>
          <w:bCs/>
          <w:sz w:val="24"/>
          <w:szCs w:val="24"/>
          <w:lang w:val="en-US"/>
        </w:rPr>
      </w:pPr>
      <w:r>
        <w:rPr>
          <w:rStyle w:val="Hyperlink4"/>
          <w:rFonts w:asciiTheme="minorHAnsi" w:hAnsiTheme="minorHAnsi"/>
          <w:b/>
          <w:bCs/>
          <w:sz w:val="24"/>
          <w:szCs w:val="24"/>
        </w:rPr>
        <w:t xml:space="preserve">44. </w:t>
      </w:r>
      <w:r w:rsidR="00020C39" w:rsidRPr="004E6802">
        <w:rPr>
          <w:rStyle w:val="Hyperlink4"/>
          <w:rFonts w:asciiTheme="minorHAnsi" w:hAnsiTheme="minorHAnsi"/>
          <w:b/>
          <w:bCs/>
          <w:sz w:val="24"/>
          <w:szCs w:val="24"/>
        </w:rPr>
        <w:t>Adverse effects of androgen deprivation therapy for prostate cancer: prevention and management.</w:t>
      </w:r>
    </w:p>
    <w:p w14:paraId="72CFA095" w14:textId="77777777" w:rsidR="0093222E" w:rsidRPr="004E6802" w:rsidRDefault="00020C39">
      <w:pPr>
        <w:pStyle w:val="a0"/>
        <w:spacing w:line="360" w:lineRule="auto"/>
        <w:ind w:left="360" w:firstLine="720"/>
        <w:rPr>
          <w:rStyle w:val="ab"/>
          <w:rFonts w:asciiTheme="minorHAnsi" w:hAnsiTheme="minorHAnsi"/>
          <w:sz w:val="24"/>
          <w:szCs w:val="24"/>
          <w:lang w:val="en-US"/>
        </w:rPr>
      </w:pPr>
      <w:proofErr w:type="spellStart"/>
      <w:r w:rsidRPr="004E6802">
        <w:rPr>
          <w:rStyle w:val="ab"/>
          <w:rFonts w:asciiTheme="minorHAnsi" w:hAnsiTheme="minorHAnsi"/>
          <w:b/>
          <w:bCs/>
          <w:color w:val="1F497D"/>
          <w:sz w:val="24"/>
          <w:szCs w:val="24"/>
          <w:u w:color="1F497D"/>
          <w:lang w:val="en-US"/>
        </w:rPr>
        <w:t>Sountoulides</w:t>
      </w:r>
      <w:proofErr w:type="spellEnd"/>
      <w:r w:rsidRPr="004E6802">
        <w:rPr>
          <w:rStyle w:val="ab"/>
          <w:rFonts w:asciiTheme="minorHAnsi" w:hAnsiTheme="minorHAnsi"/>
          <w:b/>
          <w:bCs/>
          <w:color w:val="1F497D"/>
          <w:sz w:val="24"/>
          <w:szCs w:val="24"/>
          <w:u w:color="1F497D"/>
          <w:lang w:val="en-US"/>
        </w:rPr>
        <w:t xml:space="preserve"> P</w:t>
      </w:r>
      <w:r w:rsidRPr="004E6802">
        <w:rPr>
          <w:rStyle w:val="ab"/>
          <w:rFonts w:asciiTheme="minorHAnsi" w:hAnsiTheme="minorHAnsi"/>
          <w:sz w:val="24"/>
          <w:szCs w:val="24"/>
          <w:lang w:val="en-US"/>
        </w:rPr>
        <w:t xml:space="preserve">, </w:t>
      </w:r>
      <w:proofErr w:type="spellStart"/>
      <w:r w:rsidRPr="004E6802">
        <w:rPr>
          <w:rStyle w:val="ab"/>
          <w:rFonts w:asciiTheme="minorHAnsi" w:hAnsiTheme="minorHAnsi"/>
          <w:sz w:val="24"/>
          <w:szCs w:val="24"/>
          <w:lang w:val="en-US"/>
        </w:rPr>
        <w:t>Rountos</w:t>
      </w:r>
      <w:proofErr w:type="spellEnd"/>
      <w:r w:rsidRPr="004E6802">
        <w:rPr>
          <w:rStyle w:val="ab"/>
          <w:rFonts w:asciiTheme="minorHAnsi" w:hAnsiTheme="minorHAnsi"/>
          <w:sz w:val="24"/>
          <w:szCs w:val="24"/>
          <w:lang w:val="en-US"/>
        </w:rPr>
        <w:t xml:space="preserve"> T.</w:t>
      </w:r>
    </w:p>
    <w:p w14:paraId="22506D71" w14:textId="77777777" w:rsidR="0093222E" w:rsidRPr="004E6802" w:rsidRDefault="00020C39">
      <w:pPr>
        <w:pStyle w:val="a0"/>
        <w:ind w:firstLine="360"/>
        <w:rPr>
          <w:rStyle w:val="ab"/>
          <w:rFonts w:asciiTheme="minorHAnsi" w:hAnsiTheme="minorHAnsi"/>
          <w:sz w:val="24"/>
          <w:szCs w:val="24"/>
          <w:lang w:val="en-US"/>
        </w:rPr>
      </w:pPr>
      <w:r w:rsidRPr="004E6802">
        <w:rPr>
          <w:rStyle w:val="ab"/>
          <w:rFonts w:asciiTheme="minorHAnsi" w:hAnsiTheme="minorHAnsi"/>
          <w:sz w:val="24"/>
          <w:szCs w:val="24"/>
          <w:lang w:val="en-US"/>
        </w:rPr>
        <w:t xml:space="preserve">            </w:t>
      </w:r>
      <w:proofErr w:type="spellStart"/>
      <w:r w:rsidRPr="004E6802">
        <w:rPr>
          <w:rStyle w:val="ab"/>
          <w:rFonts w:asciiTheme="minorHAnsi" w:hAnsiTheme="minorHAnsi"/>
          <w:sz w:val="24"/>
          <w:szCs w:val="24"/>
          <w:lang w:val="en-US"/>
        </w:rPr>
        <w:t>ISRN</w:t>
      </w:r>
      <w:proofErr w:type="spellEnd"/>
      <w:r w:rsidRPr="004E6802">
        <w:rPr>
          <w:rStyle w:val="ab"/>
          <w:rFonts w:asciiTheme="minorHAnsi" w:hAnsiTheme="minorHAnsi"/>
          <w:sz w:val="24"/>
          <w:szCs w:val="24"/>
          <w:lang w:val="en-US"/>
        </w:rPr>
        <w:t xml:space="preserve"> UROLOGY 2013 Jul 25;2013:240108. (Indexed in PubMed)</w:t>
      </w:r>
    </w:p>
    <w:p w14:paraId="02833E87" w14:textId="77777777" w:rsidR="0093222E" w:rsidRPr="004E6802" w:rsidRDefault="00020C39">
      <w:pPr>
        <w:pStyle w:val="details"/>
        <w:numPr>
          <w:ilvl w:val="0"/>
          <w:numId w:val="29"/>
        </w:numPr>
        <w:rPr>
          <w:rFonts w:asciiTheme="minorHAnsi" w:hAnsiTheme="minorHAnsi"/>
        </w:rPr>
      </w:pPr>
      <w:r w:rsidRPr="004E6802">
        <w:rPr>
          <w:rStyle w:val="ab"/>
          <w:rFonts w:asciiTheme="minorHAnsi" w:hAnsiTheme="minorHAnsi"/>
          <w:b/>
          <w:bCs/>
          <w:i/>
          <w:iCs/>
        </w:rPr>
        <w:lastRenderedPageBreak/>
        <w:t>βιβ</w:t>
      </w:r>
      <w:proofErr w:type="spellStart"/>
      <w:r w:rsidRPr="004E6802">
        <w:rPr>
          <w:rStyle w:val="ab"/>
          <w:rFonts w:asciiTheme="minorHAnsi" w:hAnsiTheme="minorHAnsi"/>
          <w:b/>
          <w:bCs/>
          <w:i/>
          <w:iCs/>
        </w:rPr>
        <w:t>λιογρ</w:t>
      </w:r>
      <w:proofErr w:type="spellEnd"/>
      <w:r w:rsidRPr="004E6802">
        <w:rPr>
          <w:rStyle w:val="ab"/>
          <w:rFonts w:asciiTheme="minorHAnsi" w:hAnsiTheme="minorHAnsi"/>
          <w:b/>
          <w:bCs/>
          <w:i/>
          <w:iCs/>
        </w:rPr>
        <w:t>α</w:t>
      </w:r>
      <w:proofErr w:type="spellStart"/>
      <w:r w:rsidRPr="004E6802">
        <w:rPr>
          <w:rStyle w:val="ab"/>
          <w:rFonts w:asciiTheme="minorHAnsi" w:hAnsiTheme="minorHAnsi"/>
          <w:b/>
          <w:bCs/>
          <w:i/>
          <w:iCs/>
        </w:rPr>
        <w:t>φικές</w:t>
      </w:r>
      <w:proofErr w:type="spellEnd"/>
      <w:r w:rsidRPr="004E6802">
        <w:rPr>
          <w:rStyle w:val="ab"/>
          <w:rFonts w:asciiTheme="minorHAnsi" w:hAnsiTheme="minorHAnsi"/>
          <w:b/>
          <w:bCs/>
          <w:i/>
          <w:iCs/>
        </w:rPr>
        <w:t xml:space="preserve"> ανα</w:t>
      </w:r>
      <w:proofErr w:type="spellStart"/>
      <w:r w:rsidRPr="004E6802">
        <w:rPr>
          <w:rStyle w:val="ab"/>
          <w:rFonts w:asciiTheme="minorHAnsi" w:hAnsiTheme="minorHAnsi"/>
          <w:b/>
          <w:bCs/>
          <w:i/>
          <w:iCs/>
        </w:rPr>
        <w:t>φορές</w:t>
      </w:r>
      <w:proofErr w:type="spellEnd"/>
      <w:r w:rsidRPr="004E6802">
        <w:rPr>
          <w:rStyle w:val="ab"/>
          <w:rFonts w:asciiTheme="minorHAnsi" w:hAnsiTheme="minorHAnsi"/>
          <w:b/>
          <w:bCs/>
          <w:i/>
          <w:iCs/>
        </w:rPr>
        <w:t xml:space="preserve"> (citations)</w:t>
      </w:r>
      <w:r w:rsidRPr="004E6802">
        <w:rPr>
          <w:rFonts w:asciiTheme="minorHAnsi" w:hAnsiTheme="minorHAnsi"/>
        </w:rPr>
        <w:t xml:space="preserve"> </w:t>
      </w:r>
      <w:r w:rsidRPr="004E6802">
        <w:rPr>
          <w:rStyle w:val="ab"/>
          <w:rFonts w:asciiTheme="minorHAnsi" w:hAnsiTheme="minorHAnsi"/>
          <w:b/>
          <w:bCs/>
        </w:rPr>
        <w:t xml:space="preserve">: </w:t>
      </w:r>
      <w:r w:rsidR="00F0106D">
        <w:rPr>
          <w:rStyle w:val="ab"/>
          <w:rFonts w:asciiTheme="minorHAnsi" w:hAnsiTheme="minorHAnsi"/>
          <w:b/>
          <w:bCs/>
        </w:rPr>
        <w:t>37</w:t>
      </w:r>
    </w:p>
    <w:p w14:paraId="0002768C" w14:textId="77777777" w:rsidR="0093222E" w:rsidRDefault="0093222E">
      <w:pPr>
        <w:pStyle w:val="a0"/>
        <w:spacing w:line="360" w:lineRule="auto"/>
        <w:ind w:left="1080"/>
        <w:rPr>
          <w:lang w:val="en-US"/>
        </w:rPr>
      </w:pPr>
    </w:p>
    <w:p w14:paraId="798A807F" w14:textId="77777777" w:rsidR="0093222E" w:rsidRPr="004E6802" w:rsidRDefault="004E6802" w:rsidP="004E6802">
      <w:pPr>
        <w:pStyle w:val="a0"/>
        <w:spacing w:line="276" w:lineRule="auto"/>
        <w:ind w:left="720"/>
        <w:rPr>
          <w:rFonts w:asciiTheme="minorHAnsi" w:hAnsiTheme="minorHAnsi"/>
          <w:b/>
          <w:bCs/>
          <w:sz w:val="24"/>
          <w:szCs w:val="24"/>
          <w:lang w:val="en-US"/>
        </w:rPr>
      </w:pPr>
      <w:r w:rsidRPr="004E6802">
        <w:rPr>
          <w:rStyle w:val="Hyperlink4"/>
          <w:rFonts w:asciiTheme="minorHAnsi" w:hAnsiTheme="minorHAnsi"/>
          <w:b/>
          <w:bCs/>
          <w:sz w:val="24"/>
          <w:szCs w:val="24"/>
        </w:rPr>
        <w:t xml:space="preserve">45. </w:t>
      </w:r>
      <w:r w:rsidR="00020C39" w:rsidRPr="004E6802">
        <w:rPr>
          <w:rStyle w:val="Hyperlink4"/>
          <w:rFonts w:asciiTheme="minorHAnsi" w:hAnsiTheme="minorHAnsi"/>
          <w:b/>
          <w:bCs/>
          <w:sz w:val="24"/>
          <w:szCs w:val="24"/>
        </w:rPr>
        <w:t>Do young patients with renal cell carcinoma feature a distinct outcome after surgery? A comparative analysis of patients aged 40 years or less versus patients within the 7</w:t>
      </w:r>
      <w:r w:rsidR="00020C39" w:rsidRPr="00C24C8B">
        <w:rPr>
          <w:rStyle w:val="Hyperlink4"/>
          <w:rFonts w:asciiTheme="minorHAnsi" w:hAnsiTheme="minorHAnsi"/>
          <w:b/>
          <w:bCs/>
          <w:sz w:val="24"/>
          <w:szCs w:val="24"/>
          <w:vertAlign w:val="superscript"/>
        </w:rPr>
        <w:t>th</w:t>
      </w:r>
      <w:r w:rsidR="00020C39" w:rsidRPr="004E6802">
        <w:rPr>
          <w:rStyle w:val="Hyperlink4"/>
          <w:rFonts w:asciiTheme="minorHAnsi" w:hAnsiTheme="minorHAnsi"/>
          <w:b/>
          <w:bCs/>
          <w:sz w:val="24"/>
          <w:szCs w:val="24"/>
        </w:rPr>
        <w:t xml:space="preserve"> decade of life based on the multinational CORONA database.</w:t>
      </w:r>
    </w:p>
    <w:p w14:paraId="51707C58" w14:textId="77777777" w:rsidR="0093222E" w:rsidRPr="004E6802" w:rsidRDefault="00020C39" w:rsidP="004E6802">
      <w:pPr>
        <w:pStyle w:val="a0"/>
        <w:ind w:left="1080"/>
        <w:rPr>
          <w:rStyle w:val="ab"/>
          <w:rFonts w:asciiTheme="minorHAnsi" w:hAnsiTheme="minorHAnsi"/>
          <w:sz w:val="24"/>
          <w:szCs w:val="24"/>
          <w:lang w:val="en-US"/>
        </w:rPr>
      </w:pPr>
      <w:r w:rsidRPr="004E6802">
        <w:rPr>
          <w:rStyle w:val="ab"/>
          <w:rFonts w:asciiTheme="minorHAnsi" w:hAnsiTheme="minorHAnsi"/>
          <w:sz w:val="24"/>
          <w:szCs w:val="24"/>
          <w:lang w:val="en-US"/>
        </w:rPr>
        <w:t xml:space="preserve">Aziz A, May M, </w:t>
      </w:r>
      <w:proofErr w:type="spellStart"/>
      <w:r w:rsidRPr="004E6802">
        <w:rPr>
          <w:rStyle w:val="ab"/>
          <w:rFonts w:asciiTheme="minorHAnsi" w:hAnsiTheme="minorHAnsi"/>
          <w:sz w:val="24"/>
          <w:szCs w:val="24"/>
          <w:lang w:val="en-US"/>
        </w:rPr>
        <w:t>Zigeuner</w:t>
      </w:r>
      <w:proofErr w:type="spellEnd"/>
      <w:r w:rsidRPr="004E6802">
        <w:rPr>
          <w:rStyle w:val="ab"/>
          <w:rFonts w:asciiTheme="minorHAnsi" w:hAnsiTheme="minorHAnsi"/>
          <w:sz w:val="24"/>
          <w:szCs w:val="24"/>
          <w:lang w:val="en-US"/>
        </w:rPr>
        <w:t xml:space="preserve"> R, Pichler M, </w:t>
      </w:r>
      <w:proofErr w:type="spellStart"/>
      <w:r w:rsidRPr="004E6802">
        <w:rPr>
          <w:rStyle w:val="ab"/>
          <w:rFonts w:asciiTheme="minorHAnsi" w:hAnsiTheme="minorHAnsi"/>
          <w:sz w:val="24"/>
          <w:szCs w:val="24"/>
          <w:lang w:val="en-US"/>
        </w:rPr>
        <w:t>Chromecki</w:t>
      </w:r>
      <w:proofErr w:type="spellEnd"/>
      <w:r w:rsidRPr="004E6802">
        <w:rPr>
          <w:rStyle w:val="ab"/>
          <w:rFonts w:asciiTheme="minorHAnsi" w:hAnsiTheme="minorHAnsi"/>
          <w:sz w:val="24"/>
          <w:szCs w:val="24"/>
          <w:lang w:val="en-US"/>
        </w:rPr>
        <w:t xml:space="preserve"> T, </w:t>
      </w:r>
      <w:proofErr w:type="spellStart"/>
      <w:r w:rsidRPr="004E6802">
        <w:rPr>
          <w:rStyle w:val="ab"/>
          <w:rFonts w:asciiTheme="minorHAnsi" w:hAnsiTheme="minorHAnsi"/>
          <w:sz w:val="24"/>
          <w:szCs w:val="24"/>
          <w:lang w:val="en-US"/>
        </w:rPr>
        <w:t>Cindolo</w:t>
      </w:r>
      <w:proofErr w:type="spellEnd"/>
      <w:r w:rsidRPr="004E6802">
        <w:rPr>
          <w:rStyle w:val="ab"/>
          <w:rFonts w:asciiTheme="minorHAnsi" w:hAnsiTheme="minorHAnsi"/>
          <w:sz w:val="24"/>
          <w:szCs w:val="24"/>
          <w:lang w:val="en-US"/>
        </w:rPr>
        <w:t xml:space="preserve"> L, </w:t>
      </w:r>
      <w:proofErr w:type="spellStart"/>
      <w:r w:rsidRPr="004E6802">
        <w:rPr>
          <w:rStyle w:val="ab"/>
          <w:rFonts w:asciiTheme="minorHAnsi" w:hAnsiTheme="minorHAnsi"/>
          <w:sz w:val="24"/>
          <w:szCs w:val="24"/>
          <w:lang w:val="en-US"/>
        </w:rPr>
        <w:t>Schips</w:t>
      </w:r>
      <w:proofErr w:type="spellEnd"/>
      <w:r w:rsidRPr="004E6802">
        <w:rPr>
          <w:rStyle w:val="ab"/>
          <w:rFonts w:asciiTheme="minorHAnsi" w:hAnsiTheme="minorHAnsi"/>
          <w:sz w:val="24"/>
          <w:szCs w:val="24"/>
          <w:lang w:val="en-US"/>
        </w:rPr>
        <w:t xml:space="preserve"> L, De </w:t>
      </w:r>
      <w:proofErr w:type="spellStart"/>
      <w:r w:rsidRPr="004E6802">
        <w:rPr>
          <w:rStyle w:val="ab"/>
          <w:rFonts w:asciiTheme="minorHAnsi" w:hAnsiTheme="minorHAnsi"/>
          <w:sz w:val="24"/>
          <w:szCs w:val="24"/>
          <w:lang w:val="en-US"/>
        </w:rPr>
        <w:t>Cobelli</w:t>
      </w:r>
      <w:proofErr w:type="spellEnd"/>
      <w:r w:rsidRPr="004E6802">
        <w:rPr>
          <w:rStyle w:val="ab"/>
          <w:rFonts w:asciiTheme="minorHAnsi" w:hAnsiTheme="minorHAnsi"/>
          <w:sz w:val="24"/>
          <w:szCs w:val="24"/>
          <w:lang w:val="en-US"/>
        </w:rPr>
        <w:t xml:space="preserve"> O, Rocco B, De Nunzio C, </w:t>
      </w:r>
      <w:proofErr w:type="spellStart"/>
      <w:r w:rsidRPr="004E6802">
        <w:rPr>
          <w:rStyle w:val="ab"/>
          <w:rFonts w:asciiTheme="minorHAnsi" w:hAnsiTheme="minorHAnsi"/>
          <w:sz w:val="24"/>
          <w:szCs w:val="24"/>
          <w:lang w:val="en-US"/>
        </w:rPr>
        <w:t>Tubaro</w:t>
      </w:r>
      <w:proofErr w:type="spellEnd"/>
      <w:r w:rsidRPr="004E6802">
        <w:rPr>
          <w:rStyle w:val="ab"/>
          <w:rFonts w:asciiTheme="minorHAnsi" w:hAnsiTheme="minorHAnsi"/>
          <w:sz w:val="24"/>
          <w:szCs w:val="24"/>
          <w:lang w:val="en-US"/>
        </w:rPr>
        <w:t xml:space="preserve"> A, </w:t>
      </w:r>
      <w:proofErr w:type="spellStart"/>
      <w:r w:rsidRPr="004E6802">
        <w:rPr>
          <w:rStyle w:val="ab"/>
          <w:rFonts w:asciiTheme="minorHAnsi" w:hAnsiTheme="minorHAnsi"/>
          <w:sz w:val="24"/>
          <w:szCs w:val="24"/>
          <w:lang w:val="en-US"/>
        </w:rPr>
        <w:t>Coman</w:t>
      </w:r>
      <w:proofErr w:type="spellEnd"/>
      <w:r w:rsidRPr="004E6802">
        <w:rPr>
          <w:rStyle w:val="ab"/>
          <w:rFonts w:asciiTheme="minorHAnsi" w:hAnsiTheme="minorHAnsi"/>
          <w:sz w:val="24"/>
          <w:szCs w:val="24"/>
          <w:lang w:val="en-US"/>
        </w:rPr>
        <w:t xml:space="preserve"> I, Truss M, </w:t>
      </w:r>
      <w:proofErr w:type="spellStart"/>
      <w:r w:rsidRPr="004E6802">
        <w:rPr>
          <w:rStyle w:val="ab"/>
          <w:rFonts w:asciiTheme="minorHAnsi" w:hAnsiTheme="minorHAnsi"/>
          <w:sz w:val="24"/>
          <w:szCs w:val="24"/>
          <w:lang w:val="en-US"/>
        </w:rPr>
        <w:t>Dalpiaz</w:t>
      </w:r>
      <w:proofErr w:type="spellEnd"/>
      <w:r w:rsidRPr="004E6802">
        <w:rPr>
          <w:rStyle w:val="ab"/>
          <w:rFonts w:asciiTheme="minorHAnsi" w:hAnsiTheme="minorHAnsi"/>
          <w:sz w:val="24"/>
          <w:szCs w:val="24"/>
          <w:lang w:val="en-US"/>
        </w:rPr>
        <w:t xml:space="preserve"> O, </w:t>
      </w:r>
      <w:proofErr w:type="spellStart"/>
      <w:r w:rsidRPr="004E6802">
        <w:rPr>
          <w:rStyle w:val="ab"/>
          <w:rFonts w:asciiTheme="minorHAnsi" w:hAnsiTheme="minorHAnsi"/>
          <w:sz w:val="24"/>
          <w:szCs w:val="24"/>
          <w:lang w:val="en-US"/>
        </w:rPr>
        <w:t>Hoschke</w:t>
      </w:r>
      <w:proofErr w:type="spellEnd"/>
      <w:r w:rsidRPr="004E6802">
        <w:rPr>
          <w:rStyle w:val="ab"/>
          <w:rFonts w:asciiTheme="minorHAnsi" w:hAnsiTheme="minorHAnsi"/>
          <w:sz w:val="24"/>
          <w:szCs w:val="24"/>
          <w:lang w:val="en-US"/>
        </w:rPr>
        <w:t xml:space="preserve"> B, </w:t>
      </w:r>
      <w:proofErr w:type="spellStart"/>
      <w:r w:rsidRPr="004E6802">
        <w:rPr>
          <w:rStyle w:val="ab"/>
          <w:rFonts w:asciiTheme="minorHAnsi" w:hAnsiTheme="minorHAnsi"/>
          <w:sz w:val="24"/>
          <w:szCs w:val="24"/>
          <w:lang w:val="en-US"/>
        </w:rPr>
        <w:t>Gilfrich</w:t>
      </w:r>
      <w:proofErr w:type="spellEnd"/>
      <w:r w:rsidRPr="004E6802">
        <w:rPr>
          <w:rStyle w:val="ab"/>
          <w:rFonts w:asciiTheme="minorHAnsi" w:hAnsiTheme="minorHAnsi"/>
          <w:sz w:val="24"/>
          <w:szCs w:val="24"/>
          <w:lang w:val="en-US"/>
        </w:rPr>
        <w:t xml:space="preserve"> C, </w:t>
      </w:r>
      <w:proofErr w:type="spellStart"/>
      <w:r w:rsidRPr="004E6802">
        <w:rPr>
          <w:rStyle w:val="ab"/>
          <w:rFonts w:asciiTheme="minorHAnsi" w:hAnsiTheme="minorHAnsi"/>
          <w:sz w:val="24"/>
          <w:szCs w:val="24"/>
          <w:lang w:val="en-US"/>
        </w:rPr>
        <w:t>Feciche</w:t>
      </w:r>
      <w:proofErr w:type="spellEnd"/>
      <w:r w:rsidRPr="004E6802">
        <w:rPr>
          <w:rStyle w:val="ab"/>
          <w:rFonts w:asciiTheme="minorHAnsi" w:hAnsiTheme="minorHAnsi"/>
          <w:sz w:val="24"/>
          <w:szCs w:val="24"/>
          <w:lang w:val="en-US"/>
        </w:rPr>
        <w:t xml:space="preserve"> B, Fenske F, </w:t>
      </w:r>
      <w:proofErr w:type="spellStart"/>
      <w:r w:rsidRPr="004E6802">
        <w:rPr>
          <w:rStyle w:val="ab"/>
          <w:rFonts w:asciiTheme="minorHAnsi" w:hAnsiTheme="minorHAnsi"/>
          <w:b/>
          <w:bCs/>
          <w:color w:val="1F497D"/>
          <w:sz w:val="24"/>
          <w:szCs w:val="24"/>
          <w:u w:color="1F497D"/>
          <w:lang w:val="en-US"/>
        </w:rPr>
        <w:t>Sountoulides</w:t>
      </w:r>
      <w:proofErr w:type="spellEnd"/>
      <w:r w:rsidRPr="004E6802">
        <w:rPr>
          <w:rStyle w:val="ab"/>
          <w:rFonts w:asciiTheme="minorHAnsi" w:hAnsiTheme="minorHAnsi"/>
          <w:b/>
          <w:bCs/>
          <w:color w:val="1F497D"/>
          <w:sz w:val="24"/>
          <w:szCs w:val="24"/>
          <w:u w:color="1F497D"/>
          <w:lang w:val="en-US"/>
        </w:rPr>
        <w:t xml:space="preserve"> P</w:t>
      </w:r>
      <w:r w:rsidRPr="004E6802">
        <w:rPr>
          <w:rStyle w:val="ab"/>
          <w:rFonts w:asciiTheme="minorHAnsi" w:hAnsiTheme="minorHAnsi"/>
          <w:sz w:val="24"/>
          <w:szCs w:val="24"/>
          <w:lang w:val="en-US"/>
        </w:rPr>
        <w:t xml:space="preserve">, </w:t>
      </w:r>
      <w:proofErr w:type="spellStart"/>
      <w:r w:rsidRPr="004E6802">
        <w:rPr>
          <w:rStyle w:val="ab"/>
          <w:rFonts w:asciiTheme="minorHAnsi" w:hAnsiTheme="minorHAnsi"/>
          <w:sz w:val="24"/>
          <w:szCs w:val="24"/>
          <w:lang w:val="en-US"/>
        </w:rPr>
        <w:t>Figenshau</w:t>
      </w:r>
      <w:proofErr w:type="spellEnd"/>
      <w:r w:rsidRPr="004E6802">
        <w:rPr>
          <w:rStyle w:val="ab"/>
          <w:rFonts w:asciiTheme="minorHAnsi" w:hAnsiTheme="minorHAnsi"/>
          <w:sz w:val="24"/>
          <w:szCs w:val="24"/>
          <w:lang w:val="en-US"/>
        </w:rPr>
        <w:t xml:space="preserve"> RS, Madison K, Sánchez-</w:t>
      </w:r>
      <w:proofErr w:type="spellStart"/>
      <w:r w:rsidRPr="004E6802">
        <w:rPr>
          <w:rStyle w:val="ab"/>
          <w:rFonts w:asciiTheme="minorHAnsi" w:hAnsiTheme="minorHAnsi"/>
          <w:sz w:val="24"/>
          <w:szCs w:val="24"/>
          <w:lang w:val="en-US"/>
        </w:rPr>
        <w:t>Chapado</w:t>
      </w:r>
      <w:proofErr w:type="spellEnd"/>
      <w:r w:rsidRPr="004E6802">
        <w:rPr>
          <w:rStyle w:val="ab"/>
          <w:rFonts w:asciiTheme="minorHAnsi" w:hAnsiTheme="minorHAnsi"/>
          <w:sz w:val="24"/>
          <w:szCs w:val="24"/>
          <w:lang w:val="en-US"/>
        </w:rPr>
        <w:t xml:space="preserve"> M, Martin MD, Wieland </w:t>
      </w:r>
      <w:proofErr w:type="spellStart"/>
      <w:r w:rsidRPr="004E6802">
        <w:rPr>
          <w:rStyle w:val="ab"/>
          <w:rFonts w:asciiTheme="minorHAnsi" w:hAnsiTheme="minorHAnsi"/>
          <w:sz w:val="24"/>
          <w:szCs w:val="24"/>
          <w:lang w:val="en-US"/>
        </w:rPr>
        <w:t>WF</w:t>
      </w:r>
      <w:proofErr w:type="spellEnd"/>
      <w:r w:rsidRPr="004E6802">
        <w:rPr>
          <w:rStyle w:val="ab"/>
          <w:rFonts w:asciiTheme="minorHAnsi" w:hAnsiTheme="minorHAnsi"/>
          <w:sz w:val="24"/>
          <w:szCs w:val="24"/>
          <w:lang w:val="en-US"/>
        </w:rPr>
        <w:t xml:space="preserve">, </w:t>
      </w:r>
      <w:proofErr w:type="spellStart"/>
      <w:r w:rsidRPr="004E6802">
        <w:rPr>
          <w:rStyle w:val="ab"/>
          <w:rFonts w:asciiTheme="minorHAnsi" w:hAnsiTheme="minorHAnsi"/>
          <w:sz w:val="24"/>
          <w:szCs w:val="24"/>
          <w:lang w:val="en-US"/>
        </w:rPr>
        <w:t>Salzano</w:t>
      </w:r>
      <w:proofErr w:type="spellEnd"/>
      <w:r w:rsidRPr="004E6802">
        <w:rPr>
          <w:rStyle w:val="ab"/>
          <w:rFonts w:asciiTheme="minorHAnsi" w:hAnsiTheme="minorHAnsi"/>
          <w:sz w:val="24"/>
          <w:szCs w:val="24"/>
          <w:lang w:val="en-US"/>
        </w:rPr>
        <w:t xml:space="preserve"> L, </w:t>
      </w:r>
      <w:proofErr w:type="spellStart"/>
      <w:r w:rsidRPr="004E6802">
        <w:rPr>
          <w:rStyle w:val="ab"/>
          <w:rFonts w:asciiTheme="minorHAnsi" w:hAnsiTheme="minorHAnsi"/>
          <w:sz w:val="24"/>
          <w:szCs w:val="24"/>
          <w:lang w:val="en-US"/>
        </w:rPr>
        <w:t>Lotrecchiano</w:t>
      </w:r>
      <w:proofErr w:type="spellEnd"/>
      <w:r w:rsidRPr="004E6802">
        <w:rPr>
          <w:rStyle w:val="ab"/>
          <w:rFonts w:asciiTheme="minorHAnsi" w:hAnsiTheme="minorHAnsi"/>
          <w:sz w:val="24"/>
          <w:szCs w:val="24"/>
          <w:lang w:val="en-US"/>
        </w:rPr>
        <w:t xml:space="preserve"> G, </w:t>
      </w:r>
      <w:proofErr w:type="spellStart"/>
      <w:r w:rsidRPr="004E6802">
        <w:rPr>
          <w:rStyle w:val="ab"/>
          <w:rFonts w:asciiTheme="minorHAnsi" w:hAnsiTheme="minorHAnsi"/>
          <w:sz w:val="24"/>
          <w:szCs w:val="24"/>
          <w:lang w:val="en-US"/>
        </w:rPr>
        <w:t>Waidelich</w:t>
      </w:r>
      <w:proofErr w:type="spellEnd"/>
      <w:r w:rsidRPr="004E6802">
        <w:rPr>
          <w:rStyle w:val="ab"/>
          <w:rFonts w:asciiTheme="minorHAnsi" w:hAnsiTheme="minorHAnsi"/>
          <w:sz w:val="24"/>
          <w:szCs w:val="24"/>
          <w:lang w:val="en-US"/>
        </w:rPr>
        <w:t xml:space="preserve"> R, </w:t>
      </w:r>
      <w:proofErr w:type="spellStart"/>
      <w:r w:rsidRPr="004E6802">
        <w:rPr>
          <w:rStyle w:val="ab"/>
          <w:rFonts w:asciiTheme="minorHAnsi" w:hAnsiTheme="minorHAnsi"/>
          <w:sz w:val="24"/>
          <w:szCs w:val="24"/>
          <w:lang w:val="en-US"/>
        </w:rPr>
        <w:t>Stief</w:t>
      </w:r>
      <w:proofErr w:type="spellEnd"/>
      <w:r w:rsidRPr="004E6802">
        <w:rPr>
          <w:rStyle w:val="ab"/>
          <w:rFonts w:asciiTheme="minorHAnsi" w:hAnsiTheme="minorHAnsi"/>
          <w:sz w:val="24"/>
          <w:szCs w:val="24"/>
          <w:lang w:val="en-US"/>
        </w:rPr>
        <w:t xml:space="preserve"> C, Brookman-May S.</w:t>
      </w:r>
    </w:p>
    <w:p w14:paraId="635F20E5" w14:textId="77777777" w:rsidR="0093222E" w:rsidRPr="004E6802" w:rsidRDefault="0093222E">
      <w:pPr>
        <w:pStyle w:val="a0"/>
        <w:ind w:left="1080"/>
        <w:rPr>
          <w:rFonts w:asciiTheme="minorHAnsi" w:hAnsiTheme="minorHAnsi"/>
          <w:sz w:val="24"/>
          <w:szCs w:val="24"/>
          <w:lang w:val="en-US"/>
        </w:rPr>
      </w:pPr>
    </w:p>
    <w:p w14:paraId="537DE4BB" w14:textId="77777777" w:rsidR="0093222E" w:rsidRPr="004E6802" w:rsidRDefault="00020C39">
      <w:pPr>
        <w:pStyle w:val="a0"/>
        <w:ind w:left="1080"/>
        <w:rPr>
          <w:rStyle w:val="ab"/>
          <w:rFonts w:asciiTheme="minorHAnsi" w:hAnsiTheme="minorHAnsi"/>
          <w:sz w:val="24"/>
          <w:szCs w:val="24"/>
          <w:lang w:val="en-US"/>
        </w:rPr>
      </w:pPr>
      <w:r w:rsidRPr="004E6802">
        <w:rPr>
          <w:rStyle w:val="ab"/>
          <w:rFonts w:asciiTheme="minorHAnsi" w:hAnsiTheme="minorHAnsi"/>
          <w:sz w:val="24"/>
          <w:szCs w:val="24"/>
          <w:lang w:val="en-US"/>
        </w:rPr>
        <w:t xml:space="preserve">THE JOURNAL OF UROLOGY 2014 Feb; 191(2):310-5  </w:t>
      </w:r>
      <w:r w:rsidR="00F5004D" w:rsidRPr="004E6802">
        <w:rPr>
          <w:rStyle w:val="Hyperlink3"/>
          <w:rFonts w:asciiTheme="minorHAnsi" w:eastAsia="Arial Unicode MS" w:hAnsiTheme="minorHAnsi"/>
        </w:rPr>
        <w:t>(</w:t>
      </w:r>
      <w:proofErr w:type="spellStart"/>
      <w:r w:rsidR="00F5004D" w:rsidRPr="004E6802">
        <w:rPr>
          <w:rStyle w:val="Hyperlink3"/>
          <w:rFonts w:asciiTheme="minorHAnsi" w:eastAsia="Arial Unicode MS" w:hAnsiTheme="minorHAnsi"/>
        </w:rPr>
        <w:t>I.F</w:t>
      </w:r>
      <w:proofErr w:type="spellEnd"/>
      <w:r w:rsidR="00F5004D" w:rsidRPr="004E6802">
        <w:rPr>
          <w:rStyle w:val="Hyperlink3"/>
          <w:rFonts w:asciiTheme="minorHAnsi" w:eastAsia="Arial Unicode MS" w:hAnsiTheme="minorHAnsi"/>
        </w:rPr>
        <w:t>: 5.</w:t>
      </w:r>
      <w:r w:rsidR="009849B6">
        <w:rPr>
          <w:rStyle w:val="Hyperlink3"/>
          <w:rFonts w:asciiTheme="minorHAnsi" w:eastAsia="Arial Unicode MS" w:hAnsiTheme="minorHAnsi"/>
        </w:rPr>
        <w:t>925</w:t>
      </w:r>
      <w:r w:rsidRPr="004E6802">
        <w:rPr>
          <w:rStyle w:val="Hyperlink3"/>
          <w:rFonts w:asciiTheme="minorHAnsi" w:eastAsia="Arial Unicode MS" w:hAnsiTheme="minorHAnsi"/>
        </w:rPr>
        <w:t>)</w:t>
      </w:r>
      <w:r w:rsidRPr="004E6802">
        <w:rPr>
          <w:rStyle w:val="ab"/>
          <w:rFonts w:asciiTheme="minorHAnsi" w:hAnsiTheme="minorHAnsi"/>
          <w:sz w:val="24"/>
          <w:szCs w:val="24"/>
          <w:lang w:val="en-US"/>
        </w:rPr>
        <w:t xml:space="preserve">       </w:t>
      </w:r>
    </w:p>
    <w:p w14:paraId="1FBCB739" w14:textId="77777777" w:rsidR="0093222E" w:rsidRDefault="00020C39">
      <w:pPr>
        <w:pStyle w:val="details"/>
        <w:numPr>
          <w:ilvl w:val="0"/>
          <w:numId w:val="29"/>
        </w:numPr>
        <w:rPr>
          <w:rFonts w:asciiTheme="minorHAnsi" w:hAnsiTheme="minorHAnsi"/>
          <w:b/>
          <w:bCs/>
        </w:rPr>
      </w:pPr>
      <w:r w:rsidRPr="004E6802">
        <w:rPr>
          <w:rStyle w:val="ab"/>
          <w:rFonts w:asciiTheme="minorHAnsi" w:hAnsiTheme="minorHAnsi"/>
          <w:b/>
          <w:bCs/>
          <w:i/>
          <w:iCs/>
        </w:rPr>
        <w:t>βιβ</w:t>
      </w:r>
      <w:proofErr w:type="spellStart"/>
      <w:r w:rsidRPr="004E6802">
        <w:rPr>
          <w:rStyle w:val="ab"/>
          <w:rFonts w:asciiTheme="minorHAnsi" w:hAnsiTheme="minorHAnsi"/>
          <w:b/>
          <w:bCs/>
          <w:i/>
          <w:iCs/>
        </w:rPr>
        <w:t>λιογρ</w:t>
      </w:r>
      <w:proofErr w:type="spellEnd"/>
      <w:r w:rsidRPr="004E6802">
        <w:rPr>
          <w:rStyle w:val="ab"/>
          <w:rFonts w:asciiTheme="minorHAnsi" w:hAnsiTheme="minorHAnsi"/>
          <w:b/>
          <w:bCs/>
          <w:i/>
          <w:iCs/>
        </w:rPr>
        <w:t>α</w:t>
      </w:r>
      <w:proofErr w:type="spellStart"/>
      <w:r w:rsidRPr="004E6802">
        <w:rPr>
          <w:rStyle w:val="ab"/>
          <w:rFonts w:asciiTheme="minorHAnsi" w:hAnsiTheme="minorHAnsi"/>
          <w:b/>
          <w:bCs/>
          <w:i/>
          <w:iCs/>
        </w:rPr>
        <w:t>φικές</w:t>
      </w:r>
      <w:proofErr w:type="spellEnd"/>
      <w:r w:rsidRPr="004E6802">
        <w:rPr>
          <w:rStyle w:val="ab"/>
          <w:rFonts w:asciiTheme="minorHAnsi" w:hAnsiTheme="minorHAnsi"/>
          <w:b/>
          <w:bCs/>
          <w:i/>
          <w:iCs/>
        </w:rPr>
        <w:t xml:space="preserve"> ανα</w:t>
      </w:r>
      <w:proofErr w:type="spellStart"/>
      <w:r w:rsidRPr="004E6802">
        <w:rPr>
          <w:rStyle w:val="ab"/>
          <w:rFonts w:asciiTheme="minorHAnsi" w:hAnsiTheme="minorHAnsi"/>
          <w:b/>
          <w:bCs/>
          <w:i/>
          <w:iCs/>
        </w:rPr>
        <w:t>φορές</w:t>
      </w:r>
      <w:proofErr w:type="spellEnd"/>
      <w:r w:rsidRPr="004E6802">
        <w:rPr>
          <w:rStyle w:val="ab"/>
          <w:rFonts w:asciiTheme="minorHAnsi" w:hAnsiTheme="minorHAnsi"/>
          <w:b/>
          <w:bCs/>
          <w:i/>
          <w:iCs/>
        </w:rPr>
        <w:t xml:space="preserve"> (citations)</w:t>
      </w:r>
      <w:r w:rsidRPr="004E6802">
        <w:rPr>
          <w:rStyle w:val="ab"/>
          <w:rFonts w:asciiTheme="minorHAnsi" w:hAnsiTheme="minorHAnsi"/>
        </w:rPr>
        <w:t xml:space="preserve"> </w:t>
      </w:r>
      <w:r w:rsidR="004E6802">
        <w:rPr>
          <w:rFonts w:asciiTheme="minorHAnsi" w:hAnsiTheme="minorHAnsi"/>
          <w:b/>
          <w:bCs/>
        </w:rPr>
        <w:t xml:space="preserve">: </w:t>
      </w:r>
      <w:r w:rsidR="00ED007A">
        <w:rPr>
          <w:rFonts w:asciiTheme="minorHAnsi" w:hAnsiTheme="minorHAnsi"/>
          <w:b/>
          <w:bCs/>
        </w:rPr>
        <w:t>23</w:t>
      </w:r>
    </w:p>
    <w:p w14:paraId="25CDBEA8" w14:textId="77777777" w:rsidR="004E6802" w:rsidRPr="004E6802" w:rsidRDefault="004E6802" w:rsidP="004E6802">
      <w:pPr>
        <w:pStyle w:val="details"/>
        <w:ind w:left="1434"/>
        <w:rPr>
          <w:rFonts w:asciiTheme="minorHAnsi" w:hAnsiTheme="minorHAnsi"/>
          <w:b/>
          <w:bCs/>
        </w:rPr>
      </w:pPr>
    </w:p>
    <w:p w14:paraId="6117E84E" w14:textId="77777777" w:rsidR="0093222E" w:rsidRPr="004E6802" w:rsidRDefault="004E6802" w:rsidP="004E6802">
      <w:pPr>
        <w:pStyle w:val="1b"/>
        <w:ind w:left="720"/>
        <w:rPr>
          <w:rFonts w:asciiTheme="minorHAnsi" w:hAnsiTheme="minorHAnsi"/>
          <w:b/>
          <w:bCs/>
        </w:rPr>
      </w:pPr>
      <w:r w:rsidRPr="004E6802">
        <w:rPr>
          <w:rFonts w:asciiTheme="minorHAnsi" w:hAnsiTheme="minorHAnsi"/>
          <w:b/>
          <w:bCs/>
        </w:rPr>
        <w:t xml:space="preserve">46. </w:t>
      </w:r>
      <w:r w:rsidR="00020C39" w:rsidRPr="004E6802">
        <w:rPr>
          <w:rFonts w:asciiTheme="minorHAnsi" w:hAnsiTheme="minorHAnsi"/>
          <w:b/>
          <w:bCs/>
        </w:rPr>
        <w:t xml:space="preserve">Is a single-site </w:t>
      </w:r>
      <w:proofErr w:type="spellStart"/>
      <w:r w:rsidR="00020C39" w:rsidRPr="004E6802">
        <w:rPr>
          <w:rFonts w:asciiTheme="minorHAnsi" w:hAnsiTheme="minorHAnsi"/>
          <w:b/>
          <w:bCs/>
        </w:rPr>
        <w:t>laparoendoscopic</w:t>
      </w:r>
      <w:proofErr w:type="spellEnd"/>
      <w:r w:rsidR="00020C39" w:rsidRPr="004E6802">
        <w:rPr>
          <w:rFonts w:asciiTheme="minorHAnsi" w:hAnsiTheme="minorHAnsi"/>
          <w:b/>
          <w:bCs/>
        </w:rPr>
        <w:t xml:space="preserve"> approach a real surgical advancement for the management of small renal masses?</w:t>
      </w:r>
    </w:p>
    <w:p w14:paraId="6D37D7CB" w14:textId="77777777" w:rsidR="0093222E" w:rsidRPr="004E6802" w:rsidRDefault="00020C39">
      <w:pPr>
        <w:pStyle w:val="desc"/>
        <w:ind w:left="1080"/>
        <w:rPr>
          <w:rFonts w:asciiTheme="minorHAnsi" w:hAnsiTheme="minorHAnsi"/>
        </w:rPr>
      </w:pPr>
      <w:proofErr w:type="spellStart"/>
      <w:r w:rsidRPr="004E6802">
        <w:rPr>
          <w:rFonts w:asciiTheme="minorHAnsi" w:hAnsiTheme="minorHAnsi"/>
        </w:rPr>
        <w:t>Neri</w:t>
      </w:r>
      <w:proofErr w:type="spellEnd"/>
      <w:r w:rsidRPr="004E6802">
        <w:rPr>
          <w:rFonts w:asciiTheme="minorHAnsi" w:hAnsiTheme="minorHAnsi"/>
        </w:rPr>
        <w:t xml:space="preserve"> F, Berardinelli F, </w:t>
      </w:r>
      <w:proofErr w:type="spellStart"/>
      <w:r w:rsidRPr="004E6802">
        <w:rPr>
          <w:rFonts w:asciiTheme="minorHAnsi" w:hAnsiTheme="minorHAnsi"/>
        </w:rPr>
        <w:t>Cindolo</w:t>
      </w:r>
      <w:proofErr w:type="spellEnd"/>
      <w:r w:rsidRPr="004E6802">
        <w:rPr>
          <w:rFonts w:asciiTheme="minorHAnsi" w:hAnsiTheme="minorHAnsi"/>
        </w:rPr>
        <w:t xml:space="preserve"> L, </w:t>
      </w:r>
      <w:proofErr w:type="spellStart"/>
      <w:r w:rsidRPr="004E6802">
        <w:rPr>
          <w:rStyle w:val="ab"/>
          <w:rFonts w:asciiTheme="minorHAnsi" w:hAnsiTheme="minorHAnsi"/>
          <w:b/>
          <w:bCs/>
          <w:color w:val="1F497D"/>
          <w:u w:color="1F497D"/>
        </w:rPr>
        <w:t>Sountoulides</w:t>
      </w:r>
      <w:proofErr w:type="spellEnd"/>
      <w:r w:rsidRPr="004E6802">
        <w:rPr>
          <w:rStyle w:val="ab"/>
          <w:rFonts w:asciiTheme="minorHAnsi" w:hAnsiTheme="minorHAnsi"/>
          <w:b/>
          <w:bCs/>
          <w:color w:val="1F497D"/>
          <w:u w:color="1F497D"/>
        </w:rPr>
        <w:t xml:space="preserve"> P</w:t>
      </w:r>
      <w:r w:rsidRPr="004E6802">
        <w:rPr>
          <w:rFonts w:asciiTheme="minorHAnsi" w:hAnsiTheme="minorHAnsi"/>
        </w:rPr>
        <w:t xml:space="preserve">, Pellegrini F, </w:t>
      </w:r>
      <w:proofErr w:type="spellStart"/>
      <w:r w:rsidRPr="004E6802">
        <w:rPr>
          <w:rFonts w:asciiTheme="minorHAnsi" w:hAnsiTheme="minorHAnsi"/>
        </w:rPr>
        <w:t>Mirone</w:t>
      </w:r>
      <w:proofErr w:type="spellEnd"/>
      <w:r w:rsidRPr="004E6802">
        <w:rPr>
          <w:rFonts w:asciiTheme="minorHAnsi" w:hAnsiTheme="minorHAnsi"/>
        </w:rPr>
        <w:t xml:space="preserve"> V, </w:t>
      </w:r>
      <w:proofErr w:type="spellStart"/>
      <w:r w:rsidRPr="004E6802">
        <w:rPr>
          <w:rFonts w:asciiTheme="minorHAnsi" w:hAnsiTheme="minorHAnsi"/>
        </w:rPr>
        <w:t>Schips</w:t>
      </w:r>
      <w:proofErr w:type="spellEnd"/>
      <w:r w:rsidRPr="004E6802">
        <w:rPr>
          <w:rFonts w:asciiTheme="minorHAnsi" w:hAnsiTheme="minorHAnsi"/>
        </w:rPr>
        <w:t xml:space="preserve"> L.</w:t>
      </w:r>
    </w:p>
    <w:p w14:paraId="125E7053" w14:textId="77777777" w:rsidR="004E6802" w:rsidRDefault="004E6802">
      <w:pPr>
        <w:pStyle w:val="details"/>
        <w:ind w:left="1080"/>
        <w:rPr>
          <w:rFonts w:asciiTheme="minorHAnsi" w:hAnsiTheme="minorHAnsi"/>
        </w:rPr>
      </w:pPr>
    </w:p>
    <w:p w14:paraId="4C07D115" w14:textId="77777777" w:rsidR="0093222E" w:rsidRPr="004E6802" w:rsidRDefault="00020C39">
      <w:pPr>
        <w:pStyle w:val="details"/>
        <w:ind w:left="1080"/>
        <w:rPr>
          <w:rFonts w:asciiTheme="minorHAnsi" w:hAnsiTheme="minorHAnsi"/>
        </w:rPr>
      </w:pPr>
      <w:r w:rsidRPr="004E6802">
        <w:rPr>
          <w:rFonts w:asciiTheme="minorHAnsi" w:hAnsiTheme="minorHAnsi"/>
        </w:rPr>
        <w:t>SURGICAL TECHNOLOGY INTERNATIONAL 2013 Sep;23:29-33 (Indexed in PubMed)</w:t>
      </w:r>
    </w:p>
    <w:p w14:paraId="62ECDD8E" w14:textId="77777777" w:rsidR="0093222E" w:rsidRPr="004E6802" w:rsidRDefault="00020C39">
      <w:pPr>
        <w:pStyle w:val="details"/>
        <w:numPr>
          <w:ilvl w:val="0"/>
          <w:numId w:val="29"/>
        </w:numPr>
        <w:rPr>
          <w:rFonts w:asciiTheme="minorHAnsi" w:hAnsiTheme="minorHAnsi"/>
        </w:rPr>
      </w:pPr>
      <w:r w:rsidRPr="004E6802">
        <w:rPr>
          <w:rStyle w:val="ab"/>
          <w:rFonts w:asciiTheme="minorHAnsi" w:hAnsiTheme="minorHAnsi"/>
          <w:b/>
          <w:bCs/>
          <w:i/>
          <w:iCs/>
        </w:rPr>
        <w:t>βιβ</w:t>
      </w:r>
      <w:proofErr w:type="spellStart"/>
      <w:r w:rsidRPr="004E6802">
        <w:rPr>
          <w:rStyle w:val="ab"/>
          <w:rFonts w:asciiTheme="minorHAnsi" w:hAnsiTheme="minorHAnsi"/>
          <w:b/>
          <w:bCs/>
          <w:i/>
          <w:iCs/>
        </w:rPr>
        <w:t>λιογρ</w:t>
      </w:r>
      <w:proofErr w:type="spellEnd"/>
      <w:r w:rsidRPr="004E6802">
        <w:rPr>
          <w:rStyle w:val="ab"/>
          <w:rFonts w:asciiTheme="minorHAnsi" w:hAnsiTheme="minorHAnsi"/>
          <w:b/>
          <w:bCs/>
          <w:i/>
          <w:iCs/>
        </w:rPr>
        <w:t>α</w:t>
      </w:r>
      <w:proofErr w:type="spellStart"/>
      <w:r w:rsidRPr="004E6802">
        <w:rPr>
          <w:rStyle w:val="ab"/>
          <w:rFonts w:asciiTheme="minorHAnsi" w:hAnsiTheme="minorHAnsi"/>
          <w:b/>
          <w:bCs/>
          <w:i/>
          <w:iCs/>
        </w:rPr>
        <w:t>φικές</w:t>
      </w:r>
      <w:proofErr w:type="spellEnd"/>
      <w:r w:rsidRPr="004E6802">
        <w:rPr>
          <w:rStyle w:val="ab"/>
          <w:rFonts w:asciiTheme="minorHAnsi" w:hAnsiTheme="minorHAnsi"/>
          <w:b/>
          <w:bCs/>
          <w:i/>
          <w:iCs/>
        </w:rPr>
        <w:t xml:space="preserve"> ανα</w:t>
      </w:r>
      <w:proofErr w:type="spellStart"/>
      <w:r w:rsidRPr="004E6802">
        <w:rPr>
          <w:rStyle w:val="ab"/>
          <w:rFonts w:asciiTheme="minorHAnsi" w:hAnsiTheme="minorHAnsi"/>
          <w:b/>
          <w:bCs/>
          <w:i/>
          <w:iCs/>
        </w:rPr>
        <w:t>φορές</w:t>
      </w:r>
      <w:proofErr w:type="spellEnd"/>
      <w:r w:rsidRPr="004E6802">
        <w:rPr>
          <w:rStyle w:val="ab"/>
          <w:rFonts w:asciiTheme="minorHAnsi" w:hAnsiTheme="minorHAnsi"/>
          <w:b/>
          <w:bCs/>
          <w:i/>
          <w:iCs/>
        </w:rPr>
        <w:t xml:space="preserve"> (citations)</w:t>
      </w:r>
      <w:r w:rsidRPr="004E6802">
        <w:rPr>
          <w:rFonts w:asciiTheme="minorHAnsi" w:hAnsiTheme="minorHAnsi"/>
        </w:rPr>
        <w:t xml:space="preserve"> </w:t>
      </w:r>
      <w:r w:rsidRPr="004E6802">
        <w:rPr>
          <w:rStyle w:val="ab"/>
          <w:rFonts w:asciiTheme="minorHAnsi" w:hAnsiTheme="minorHAnsi"/>
          <w:b/>
          <w:bCs/>
        </w:rPr>
        <w:t xml:space="preserve">: </w:t>
      </w:r>
      <w:r w:rsidR="004D5BAA">
        <w:rPr>
          <w:rStyle w:val="ab"/>
          <w:rFonts w:asciiTheme="minorHAnsi" w:hAnsiTheme="minorHAnsi"/>
          <w:b/>
          <w:bCs/>
        </w:rPr>
        <w:t>3</w:t>
      </w:r>
    </w:p>
    <w:p w14:paraId="33FC8301" w14:textId="77777777" w:rsidR="0093222E" w:rsidRDefault="0093222E">
      <w:pPr>
        <w:pStyle w:val="details"/>
        <w:ind w:left="1080"/>
        <w:rPr>
          <w:sz w:val="18"/>
          <w:szCs w:val="18"/>
        </w:rPr>
      </w:pPr>
    </w:p>
    <w:p w14:paraId="793A7ED9" w14:textId="77777777" w:rsidR="0093222E" w:rsidRPr="00E40A19" w:rsidRDefault="00E40A19" w:rsidP="00E40A19">
      <w:pPr>
        <w:pStyle w:val="a0"/>
        <w:tabs>
          <w:tab w:val="left" w:pos="3360"/>
        </w:tabs>
        <w:spacing w:line="276" w:lineRule="auto"/>
        <w:ind w:left="720"/>
        <w:rPr>
          <w:rStyle w:val="ab"/>
          <w:rFonts w:asciiTheme="minorHAnsi" w:hAnsiTheme="minorHAnsi"/>
          <w:b/>
          <w:bCs/>
          <w:sz w:val="24"/>
          <w:szCs w:val="24"/>
          <w:lang w:val="en-US"/>
        </w:rPr>
      </w:pPr>
      <w:r>
        <w:rPr>
          <w:rStyle w:val="Hyperlink3"/>
          <w:rFonts w:asciiTheme="minorHAnsi" w:eastAsia="Arial Unicode MS" w:hAnsiTheme="minorHAnsi"/>
        </w:rPr>
        <w:t>47</w:t>
      </w:r>
      <w:r w:rsidR="00020C39" w:rsidRPr="00E40A19">
        <w:rPr>
          <w:rStyle w:val="Hyperlink3"/>
          <w:rFonts w:asciiTheme="minorHAnsi" w:eastAsia="Arial Unicode MS" w:hAnsiTheme="minorHAnsi"/>
        </w:rPr>
        <w:t>. Actual medical management of lower urinary tract symptoms related to benign prostatic hyperplasia: temporal trends of prescription and hospitalization rates over 5 years in a large population of Italian men.</w:t>
      </w:r>
    </w:p>
    <w:p w14:paraId="54214198" w14:textId="77777777" w:rsidR="0093222E" w:rsidRPr="00E40A19" w:rsidRDefault="00020C39" w:rsidP="00E40A19">
      <w:pPr>
        <w:pStyle w:val="a0"/>
        <w:tabs>
          <w:tab w:val="left" w:pos="3360"/>
        </w:tabs>
        <w:ind w:left="720"/>
        <w:rPr>
          <w:rStyle w:val="ab"/>
          <w:rFonts w:asciiTheme="minorHAnsi" w:hAnsiTheme="minorHAnsi"/>
          <w:sz w:val="24"/>
          <w:szCs w:val="24"/>
          <w:lang w:val="en-US"/>
        </w:rPr>
      </w:pPr>
      <w:proofErr w:type="spellStart"/>
      <w:r w:rsidRPr="00E40A19">
        <w:rPr>
          <w:rStyle w:val="ab"/>
          <w:rFonts w:asciiTheme="minorHAnsi" w:hAnsiTheme="minorHAnsi"/>
          <w:sz w:val="24"/>
          <w:szCs w:val="24"/>
          <w:lang w:val="en-US"/>
        </w:rPr>
        <w:t>Cindolo</w:t>
      </w:r>
      <w:proofErr w:type="spellEnd"/>
      <w:r w:rsidRPr="00E40A19">
        <w:rPr>
          <w:rStyle w:val="ab"/>
          <w:rFonts w:asciiTheme="minorHAnsi" w:hAnsiTheme="minorHAnsi"/>
          <w:sz w:val="24"/>
          <w:szCs w:val="24"/>
          <w:lang w:val="en-US"/>
        </w:rPr>
        <w:t xml:space="preserve"> L, </w:t>
      </w:r>
      <w:proofErr w:type="spellStart"/>
      <w:r w:rsidRPr="00E40A19">
        <w:rPr>
          <w:rStyle w:val="ab"/>
          <w:rFonts w:asciiTheme="minorHAnsi" w:hAnsiTheme="minorHAnsi"/>
          <w:sz w:val="24"/>
          <w:szCs w:val="24"/>
          <w:lang w:val="en-US"/>
        </w:rPr>
        <w:t>Pirozzi</w:t>
      </w:r>
      <w:proofErr w:type="spellEnd"/>
      <w:r w:rsidRPr="00E40A19">
        <w:rPr>
          <w:rStyle w:val="ab"/>
          <w:rFonts w:asciiTheme="minorHAnsi" w:hAnsiTheme="minorHAnsi"/>
          <w:sz w:val="24"/>
          <w:szCs w:val="24"/>
          <w:lang w:val="en-US"/>
        </w:rPr>
        <w:t xml:space="preserve"> L, </w:t>
      </w:r>
      <w:proofErr w:type="spellStart"/>
      <w:r w:rsidRPr="00E40A19">
        <w:rPr>
          <w:rStyle w:val="ab"/>
          <w:rFonts w:asciiTheme="minorHAnsi" w:hAnsiTheme="minorHAnsi"/>
          <w:sz w:val="24"/>
          <w:szCs w:val="24"/>
          <w:lang w:val="en-US"/>
        </w:rPr>
        <w:t>Fanizza</w:t>
      </w:r>
      <w:proofErr w:type="spellEnd"/>
      <w:r w:rsidRPr="00E40A19">
        <w:rPr>
          <w:rStyle w:val="ab"/>
          <w:rFonts w:asciiTheme="minorHAnsi" w:hAnsiTheme="minorHAnsi"/>
          <w:sz w:val="24"/>
          <w:szCs w:val="24"/>
          <w:lang w:val="en-US"/>
        </w:rPr>
        <w:t xml:space="preserve"> C, Romero M, </w:t>
      </w:r>
      <w:proofErr w:type="spellStart"/>
      <w:r w:rsidRPr="00E40A19">
        <w:rPr>
          <w:rStyle w:val="ab"/>
          <w:rFonts w:asciiTheme="minorHAnsi" w:hAnsiTheme="minorHAnsi"/>
          <w:b/>
          <w:bCs/>
          <w:color w:val="1F497D"/>
          <w:sz w:val="24"/>
          <w:szCs w:val="24"/>
          <w:u w:color="1F497D"/>
          <w:lang w:val="en-US"/>
        </w:rPr>
        <w:t>Sountoulides</w:t>
      </w:r>
      <w:proofErr w:type="spellEnd"/>
      <w:r w:rsidRPr="00E40A19">
        <w:rPr>
          <w:rStyle w:val="ab"/>
          <w:rFonts w:asciiTheme="minorHAnsi" w:hAnsiTheme="minorHAnsi"/>
          <w:b/>
          <w:bCs/>
          <w:color w:val="1F497D"/>
          <w:sz w:val="24"/>
          <w:szCs w:val="24"/>
          <w:u w:color="1F497D"/>
          <w:lang w:val="en-US"/>
        </w:rPr>
        <w:t xml:space="preserve"> P,</w:t>
      </w:r>
      <w:r w:rsidRPr="00E40A19">
        <w:rPr>
          <w:rStyle w:val="ab"/>
          <w:rFonts w:asciiTheme="minorHAnsi" w:hAnsiTheme="minorHAnsi"/>
          <w:color w:val="1F497D"/>
          <w:sz w:val="24"/>
          <w:szCs w:val="24"/>
          <w:u w:color="1F497D"/>
          <w:lang w:val="en-US"/>
        </w:rPr>
        <w:t xml:space="preserve"> </w:t>
      </w:r>
      <w:proofErr w:type="spellStart"/>
      <w:r w:rsidR="00E40A19">
        <w:rPr>
          <w:rStyle w:val="ab"/>
          <w:rFonts w:asciiTheme="minorHAnsi" w:hAnsiTheme="minorHAnsi"/>
          <w:sz w:val="24"/>
          <w:szCs w:val="24"/>
          <w:lang w:val="en-US"/>
        </w:rPr>
        <w:t>Roehrborn</w:t>
      </w:r>
      <w:proofErr w:type="spellEnd"/>
      <w:r w:rsidR="00E40A19">
        <w:rPr>
          <w:rStyle w:val="ab"/>
          <w:rFonts w:asciiTheme="minorHAnsi" w:hAnsiTheme="minorHAnsi"/>
          <w:sz w:val="24"/>
          <w:szCs w:val="24"/>
          <w:lang w:val="en-US"/>
        </w:rPr>
        <w:t xml:space="preserve"> CG, </w:t>
      </w:r>
      <w:proofErr w:type="spellStart"/>
      <w:r w:rsidRPr="00E40A19">
        <w:rPr>
          <w:rStyle w:val="ab"/>
          <w:rFonts w:asciiTheme="minorHAnsi" w:hAnsiTheme="minorHAnsi"/>
          <w:sz w:val="24"/>
          <w:szCs w:val="24"/>
          <w:lang w:val="en-US"/>
        </w:rPr>
        <w:t>Mirone</w:t>
      </w:r>
      <w:proofErr w:type="spellEnd"/>
      <w:r w:rsidRPr="00E40A19">
        <w:rPr>
          <w:rStyle w:val="ab"/>
          <w:rFonts w:asciiTheme="minorHAnsi" w:hAnsiTheme="minorHAnsi"/>
          <w:sz w:val="24"/>
          <w:szCs w:val="24"/>
          <w:lang w:val="en-US"/>
        </w:rPr>
        <w:t xml:space="preserve"> V, </w:t>
      </w:r>
      <w:proofErr w:type="spellStart"/>
      <w:r w:rsidRPr="00E40A19">
        <w:rPr>
          <w:rStyle w:val="ab"/>
          <w:rFonts w:asciiTheme="minorHAnsi" w:hAnsiTheme="minorHAnsi"/>
          <w:sz w:val="24"/>
          <w:szCs w:val="24"/>
          <w:lang w:val="en-US"/>
        </w:rPr>
        <w:t>Schips</w:t>
      </w:r>
      <w:proofErr w:type="spellEnd"/>
      <w:r w:rsidRPr="00E40A19">
        <w:rPr>
          <w:rStyle w:val="ab"/>
          <w:rFonts w:asciiTheme="minorHAnsi" w:hAnsiTheme="minorHAnsi"/>
          <w:sz w:val="24"/>
          <w:szCs w:val="24"/>
          <w:lang w:val="en-US"/>
        </w:rPr>
        <w:t xml:space="preserve"> L.</w:t>
      </w:r>
    </w:p>
    <w:p w14:paraId="1ADE3A50" w14:textId="77777777" w:rsidR="00E40A19" w:rsidRDefault="00E40A19">
      <w:pPr>
        <w:pStyle w:val="a0"/>
        <w:tabs>
          <w:tab w:val="left" w:pos="3360"/>
        </w:tabs>
        <w:spacing w:line="360" w:lineRule="auto"/>
        <w:jc w:val="center"/>
        <w:rPr>
          <w:rStyle w:val="ab"/>
          <w:rFonts w:asciiTheme="minorHAnsi" w:hAnsiTheme="minorHAnsi"/>
          <w:sz w:val="24"/>
          <w:szCs w:val="24"/>
          <w:lang w:val="en-US"/>
        </w:rPr>
      </w:pPr>
      <w:r>
        <w:rPr>
          <w:rStyle w:val="ab"/>
          <w:rFonts w:asciiTheme="minorHAnsi" w:hAnsiTheme="minorHAnsi"/>
          <w:sz w:val="24"/>
          <w:szCs w:val="24"/>
          <w:lang w:val="en-US"/>
        </w:rPr>
        <w:t xml:space="preserve">         </w:t>
      </w:r>
    </w:p>
    <w:p w14:paraId="5A6FDD96" w14:textId="77777777" w:rsidR="0093222E" w:rsidRPr="00E40A19" w:rsidRDefault="00E40A19">
      <w:pPr>
        <w:pStyle w:val="a0"/>
        <w:tabs>
          <w:tab w:val="left" w:pos="3360"/>
        </w:tabs>
        <w:spacing w:line="360" w:lineRule="auto"/>
        <w:jc w:val="center"/>
        <w:rPr>
          <w:rStyle w:val="ab"/>
          <w:rFonts w:asciiTheme="minorHAnsi" w:hAnsiTheme="minorHAnsi"/>
          <w:sz w:val="24"/>
          <w:szCs w:val="24"/>
          <w:lang w:val="en-US"/>
        </w:rPr>
      </w:pPr>
      <w:r>
        <w:rPr>
          <w:rStyle w:val="ab"/>
          <w:rFonts w:asciiTheme="minorHAnsi" w:hAnsiTheme="minorHAnsi"/>
          <w:sz w:val="24"/>
          <w:szCs w:val="24"/>
          <w:lang w:val="en-US"/>
        </w:rPr>
        <w:t xml:space="preserve">        </w:t>
      </w:r>
      <w:r w:rsidR="00020C39" w:rsidRPr="00E40A19">
        <w:rPr>
          <w:rStyle w:val="ab"/>
          <w:rFonts w:asciiTheme="minorHAnsi" w:hAnsiTheme="minorHAnsi"/>
          <w:sz w:val="24"/>
          <w:szCs w:val="24"/>
          <w:lang w:val="en-US"/>
        </w:rPr>
        <w:t xml:space="preserve">INTERNATIONAL UROLOGY NEPHROLOGY 2014 Apr;46(4):695-701 </w:t>
      </w:r>
      <w:r w:rsidR="002E39C4" w:rsidRPr="00E40A19">
        <w:rPr>
          <w:rStyle w:val="Hyperlink3"/>
          <w:rFonts w:asciiTheme="minorHAnsi" w:eastAsia="Arial Unicode MS" w:hAnsiTheme="minorHAnsi"/>
        </w:rPr>
        <w:t>(I.F:1.692</w:t>
      </w:r>
      <w:r w:rsidR="00020C39" w:rsidRPr="00E40A19">
        <w:rPr>
          <w:rStyle w:val="Hyperlink3"/>
          <w:rFonts w:asciiTheme="minorHAnsi" w:eastAsia="Arial Unicode MS" w:hAnsiTheme="minorHAnsi"/>
        </w:rPr>
        <w:t>)</w:t>
      </w:r>
    </w:p>
    <w:p w14:paraId="1094AB1F" w14:textId="77777777" w:rsidR="0093222E" w:rsidRPr="00E40A19" w:rsidRDefault="00020C39">
      <w:pPr>
        <w:pStyle w:val="details"/>
        <w:numPr>
          <w:ilvl w:val="0"/>
          <w:numId w:val="29"/>
        </w:numPr>
        <w:rPr>
          <w:rStyle w:val="ab"/>
          <w:rFonts w:asciiTheme="minorHAnsi" w:hAnsiTheme="minorHAnsi"/>
        </w:rPr>
      </w:pPr>
      <w:r w:rsidRPr="00E40A19">
        <w:rPr>
          <w:rStyle w:val="ab"/>
          <w:rFonts w:asciiTheme="minorHAnsi" w:hAnsiTheme="minorHAnsi"/>
          <w:b/>
          <w:bCs/>
          <w:i/>
          <w:iCs/>
        </w:rPr>
        <w:t>βιβ</w:t>
      </w:r>
      <w:proofErr w:type="spellStart"/>
      <w:r w:rsidRPr="00E40A19">
        <w:rPr>
          <w:rStyle w:val="ab"/>
          <w:rFonts w:asciiTheme="minorHAnsi" w:hAnsiTheme="minorHAnsi"/>
          <w:b/>
          <w:bCs/>
          <w:i/>
          <w:iCs/>
        </w:rPr>
        <w:t>λιογρ</w:t>
      </w:r>
      <w:proofErr w:type="spellEnd"/>
      <w:r w:rsidRPr="00E40A19">
        <w:rPr>
          <w:rStyle w:val="ab"/>
          <w:rFonts w:asciiTheme="minorHAnsi" w:hAnsiTheme="minorHAnsi"/>
          <w:b/>
          <w:bCs/>
          <w:i/>
          <w:iCs/>
        </w:rPr>
        <w:t>α</w:t>
      </w:r>
      <w:proofErr w:type="spellStart"/>
      <w:r w:rsidRPr="00E40A19">
        <w:rPr>
          <w:rStyle w:val="ab"/>
          <w:rFonts w:asciiTheme="minorHAnsi" w:hAnsiTheme="minorHAnsi"/>
          <w:b/>
          <w:bCs/>
          <w:i/>
          <w:iCs/>
        </w:rPr>
        <w:t>φικές</w:t>
      </w:r>
      <w:proofErr w:type="spellEnd"/>
      <w:r w:rsidRPr="00E40A19">
        <w:rPr>
          <w:rStyle w:val="ab"/>
          <w:rFonts w:asciiTheme="minorHAnsi" w:hAnsiTheme="minorHAnsi"/>
          <w:b/>
          <w:bCs/>
          <w:i/>
          <w:iCs/>
        </w:rPr>
        <w:t xml:space="preserve"> ανα</w:t>
      </w:r>
      <w:proofErr w:type="spellStart"/>
      <w:r w:rsidRPr="00E40A19">
        <w:rPr>
          <w:rStyle w:val="ab"/>
          <w:rFonts w:asciiTheme="minorHAnsi" w:hAnsiTheme="minorHAnsi"/>
          <w:b/>
          <w:bCs/>
          <w:i/>
          <w:iCs/>
        </w:rPr>
        <w:t>φορές</w:t>
      </w:r>
      <w:proofErr w:type="spellEnd"/>
      <w:r w:rsidRPr="00E40A19">
        <w:rPr>
          <w:rStyle w:val="ab"/>
          <w:rFonts w:asciiTheme="minorHAnsi" w:hAnsiTheme="minorHAnsi"/>
          <w:b/>
          <w:bCs/>
          <w:i/>
          <w:iCs/>
        </w:rPr>
        <w:t xml:space="preserve"> (citations)</w:t>
      </w:r>
      <w:r w:rsidRPr="00E40A19">
        <w:rPr>
          <w:rFonts w:asciiTheme="minorHAnsi" w:hAnsiTheme="minorHAnsi"/>
        </w:rPr>
        <w:t xml:space="preserve"> </w:t>
      </w:r>
      <w:r w:rsidRPr="00E40A19">
        <w:rPr>
          <w:rStyle w:val="ab"/>
          <w:rFonts w:asciiTheme="minorHAnsi" w:hAnsiTheme="minorHAnsi"/>
          <w:b/>
          <w:bCs/>
        </w:rPr>
        <w:t xml:space="preserve">: </w:t>
      </w:r>
      <w:r w:rsidR="00E40A19">
        <w:rPr>
          <w:rStyle w:val="ab"/>
          <w:rFonts w:asciiTheme="minorHAnsi" w:hAnsiTheme="minorHAnsi"/>
          <w:b/>
          <w:bCs/>
        </w:rPr>
        <w:t>2</w:t>
      </w:r>
      <w:r w:rsidR="006D7BF9">
        <w:rPr>
          <w:rStyle w:val="ab"/>
          <w:rFonts w:asciiTheme="minorHAnsi" w:hAnsiTheme="minorHAnsi"/>
          <w:b/>
          <w:bCs/>
        </w:rPr>
        <w:t>5</w:t>
      </w:r>
    </w:p>
    <w:p w14:paraId="32757FC2" w14:textId="77777777" w:rsidR="00E40A19" w:rsidRDefault="00E40A19" w:rsidP="00E40A19">
      <w:pPr>
        <w:pStyle w:val="details"/>
        <w:ind w:left="1434"/>
      </w:pPr>
    </w:p>
    <w:p w14:paraId="60B2F17E" w14:textId="77777777" w:rsidR="0093222E" w:rsidRPr="00E40A19" w:rsidRDefault="00E40A19">
      <w:pPr>
        <w:pStyle w:val="a0"/>
        <w:tabs>
          <w:tab w:val="left" w:pos="3360"/>
        </w:tabs>
        <w:spacing w:line="360" w:lineRule="auto"/>
        <w:rPr>
          <w:rStyle w:val="ab"/>
          <w:rFonts w:asciiTheme="minorHAnsi" w:hAnsiTheme="minorHAnsi"/>
          <w:b/>
          <w:bCs/>
          <w:sz w:val="24"/>
          <w:szCs w:val="24"/>
          <w:lang w:val="en-US"/>
        </w:rPr>
      </w:pPr>
      <w:r>
        <w:rPr>
          <w:rStyle w:val="Hyperlink3"/>
          <w:rFonts w:eastAsia="Arial Unicode MS"/>
        </w:rPr>
        <w:t xml:space="preserve">            </w:t>
      </w:r>
      <w:r w:rsidRPr="00E40A19">
        <w:rPr>
          <w:rStyle w:val="Hyperlink3"/>
          <w:rFonts w:asciiTheme="minorHAnsi" w:eastAsia="Arial Unicode MS" w:hAnsiTheme="minorHAnsi"/>
        </w:rPr>
        <w:t>48</w:t>
      </w:r>
      <w:r w:rsidR="00020C39" w:rsidRPr="00E40A19">
        <w:rPr>
          <w:rStyle w:val="Hyperlink3"/>
          <w:rFonts w:asciiTheme="minorHAnsi" w:eastAsia="Arial Unicode MS" w:hAnsiTheme="minorHAnsi"/>
        </w:rPr>
        <w:t>. Conservative management of post-radical prostatectomy incontinence.</w:t>
      </w:r>
    </w:p>
    <w:p w14:paraId="4BE75B92" w14:textId="77777777" w:rsidR="0093222E" w:rsidRPr="00E40A19" w:rsidRDefault="00020C39">
      <w:pPr>
        <w:pStyle w:val="a0"/>
        <w:tabs>
          <w:tab w:val="left" w:pos="3360"/>
        </w:tabs>
        <w:spacing w:line="360" w:lineRule="auto"/>
        <w:ind w:left="720"/>
        <w:rPr>
          <w:rStyle w:val="ab"/>
          <w:rFonts w:asciiTheme="minorHAnsi" w:hAnsiTheme="minorHAnsi"/>
          <w:sz w:val="24"/>
          <w:szCs w:val="24"/>
          <w:lang w:val="en-US"/>
        </w:rPr>
      </w:pPr>
      <w:proofErr w:type="spellStart"/>
      <w:r w:rsidRPr="00E40A19">
        <w:rPr>
          <w:rStyle w:val="ab"/>
          <w:rFonts w:asciiTheme="minorHAnsi" w:hAnsiTheme="minorHAnsi"/>
          <w:b/>
          <w:bCs/>
          <w:color w:val="1F497D"/>
          <w:sz w:val="24"/>
          <w:szCs w:val="24"/>
          <w:u w:color="1F497D"/>
          <w:lang w:val="en-US"/>
        </w:rPr>
        <w:t>Sountoulides</w:t>
      </w:r>
      <w:proofErr w:type="spellEnd"/>
      <w:r w:rsidRPr="00E40A19">
        <w:rPr>
          <w:rStyle w:val="ab"/>
          <w:rFonts w:asciiTheme="minorHAnsi" w:hAnsiTheme="minorHAnsi"/>
          <w:b/>
          <w:bCs/>
          <w:color w:val="1F497D"/>
          <w:sz w:val="24"/>
          <w:szCs w:val="24"/>
          <w:u w:color="1F497D"/>
          <w:lang w:val="en-US"/>
        </w:rPr>
        <w:t xml:space="preserve"> P</w:t>
      </w:r>
      <w:r w:rsidRPr="00E40A19">
        <w:rPr>
          <w:rStyle w:val="ab"/>
          <w:rFonts w:asciiTheme="minorHAnsi" w:hAnsiTheme="minorHAnsi"/>
          <w:sz w:val="24"/>
          <w:szCs w:val="24"/>
          <w:lang w:val="en-US"/>
        </w:rPr>
        <w:t xml:space="preserve">, </w:t>
      </w:r>
      <w:proofErr w:type="spellStart"/>
      <w:r w:rsidRPr="00E40A19">
        <w:rPr>
          <w:rStyle w:val="ab"/>
          <w:rFonts w:asciiTheme="minorHAnsi" w:hAnsiTheme="minorHAnsi"/>
          <w:sz w:val="24"/>
          <w:szCs w:val="24"/>
          <w:lang w:val="en-US"/>
        </w:rPr>
        <w:t>Vakalopoulos</w:t>
      </w:r>
      <w:proofErr w:type="spellEnd"/>
      <w:r w:rsidRPr="00E40A19">
        <w:rPr>
          <w:rStyle w:val="ab"/>
          <w:rFonts w:asciiTheme="minorHAnsi" w:hAnsiTheme="minorHAnsi"/>
          <w:sz w:val="24"/>
          <w:szCs w:val="24"/>
          <w:lang w:val="en-US"/>
        </w:rPr>
        <w:t xml:space="preserve"> I, </w:t>
      </w:r>
      <w:proofErr w:type="spellStart"/>
      <w:r w:rsidRPr="00E40A19">
        <w:rPr>
          <w:rStyle w:val="ab"/>
          <w:rFonts w:asciiTheme="minorHAnsi" w:hAnsiTheme="minorHAnsi"/>
          <w:sz w:val="24"/>
          <w:szCs w:val="24"/>
          <w:lang w:val="en-US"/>
        </w:rPr>
        <w:t>Kikidakis</w:t>
      </w:r>
      <w:proofErr w:type="spellEnd"/>
      <w:r w:rsidRPr="00E40A19">
        <w:rPr>
          <w:rStyle w:val="ab"/>
          <w:rFonts w:asciiTheme="minorHAnsi" w:hAnsiTheme="minorHAnsi"/>
          <w:sz w:val="24"/>
          <w:szCs w:val="24"/>
          <w:lang w:val="en-US"/>
        </w:rPr>
        <w:t xml:space="preserve"> D, </w:t>
      </w:r>
      <w:proofErr w:type="spellStart"/>
      <w:r w:rsidRPr="00E40A19">
        <w:rPr>
          <w:rStyle w:val="ab"/>
          <w:rFonts w:asciiTheme="minorHAnsi" w:hAnsiTheme="minorHAnsi"/>
          <w:sz w:val="24"/>
          <w:szCs w:val="24"/>
          <w:lang w:val="en-US"/>
        </w:rPr>
        <w:t>Charalampous</w:t>
      </w:r>
      <w:proofErr w:type="spellEnd"/>
      <w:r w:rsidRPr="00E40A19">
        <w:rPr>
          <w:rStyle w:val="ab"/>
          <w:rFonts w:asciiTheme="minorHAnsi" w:hAnsiTheme="minorHAnsi"/>
          <w:sz w:val="24"/>
          <w:szCs w:val="24"/>
          <w:lang w:val="en-US"/>
        </w:rPr>
        <w:t xml:space="preserve"> S.</w:t>
      </w:r>
    </w:p>
    <w:p w14:paraId="05B0BFFE" w14:textId="77777777" w:rsidR="00462536" w:rsidRPr="004E42FA" w:rsidRDefault="00462536" w:rsidP="00462536">
      <w:pPr>
        <w:pStyle w:val="details"/>
        <w:numPr>
          <w:ilvl w:val="0"/>
          <w:numId w:val="29"/>
        </w:numPr>
        <w:rPr>
          <w:rStyle w:val="ab"/>
          <w:rFonts w:asciiTheme="minorHAnsi" w:hAnsiTheme="minorHAnsi"/>
        </w:rPr>
      </w:pP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Pr>
          <w:rStyle w:val="ab"/>
          <w:rFonts w:asciiTheme="minorHAnsi" w:hAnsiTheme="minorHAnsi"/>
          <w:b/>
          <w:bCs/>
        </w:rPr>
        <w:t>8</w:t>
      </w:r>
    </w:p>
    <w:p w14:paraId="68C21F7B" w14:textId="77777777" w:rsidR="00E40A19" w:rsidRDefault="00E40A19">
      <w:pPr>
        <w:pStyle w:val="a0"/>
        <w:tabs>
          <w:tab w:val="left" w:pos="3360"/>
        </w:tabs>
        <w:spacing w:line="360" w:lineRule="auto"/>
        <w:ind w:left="720"/>
        <w:rPr>
          <w:rStyle w:val="ab"/>
          <w:rFonts w:asciiTheme="minorHAnsi" w:hAnsiTheme="minorHAnsi"/>
          <w:sz w:val="24"/>
          <w:szCs w:val="24"/>
          <w:lang w:val="en-US"/>
        </w:rPr>
      </w:pPr>
    </w:p>
    <w:p w14:paraId="7A3E91F7" w14:textId="77777777" w:rsidR="0093222E" w:rsidRPr="00E40A19" w:rsidRDefault="00020C39">
      <w:pPr>
        <w:pStyle w:val="a0"/>
        <w:tabs>
          <w:tab w:val="left" w:pos="3360"/>
        </w:tabs>
        <w:spacing w:line="360" w:lineRule="auto"/>
        <w:ind w:left="720"/>
        <w:rPr>
          <w:rStyle w:val="ab"/>
          <w:rFonts w:asciiTheme="minorHAnsi" w:hAnsiTheme="minorHAnsi"/>
          <w:sz w:val="24"/>
          <w:szCs w:val="24"/>
          <w:lang w:val="en-US"/>
        </w:rPr>
      </w:pPr>
      <w:proofErr w:type="spellStart"/>
      <w:r w:rsidRPr="00E40A19">
        <w:rPr>
          <w:rStyle w:val="ab"/>
          <w:rFonts w:asciiTheme="minorHAnsi" w:hAnsiTheme="minorHAnsi"/>
          <w:sz w:val="24"/>
          <w:szCs w:val="24"/>
          <w:lang w:val="en-US"/>
        </w:rPr>
        <w:t>ARCHIVOS</w:t>
      </w:r>
      <w:proofErr w:type="spellEnd"/>
      <w:r w:rsidRPr="00E40A19">
        <w:rPr>
          <w:rStyle w:val="ab"/>
          <w:rFonts w:asciiTheme="minorHAnsi" w:hAnsiTheme="minorHAnsi"/>
          <w:sz w:val="24"/>
          <w:szCs w:val="24"/>
          <w:lang w:val="en-US"/>
        </w:rPr>
        <w:t xml:space="preserve"> </w:t>
      </w:r>
      <w:proofErr w:type="spellStart"/>
      <w:r w:rsidRPr="00E40A19">
        <w:rPr>
          <w:rStyle w:val="ab"/>
          <w:rFonts w:asciiTheme="minorHAnsi" w:hAnsiTheme="minorHAnsi"/>
          <w:sz w:val="24"/>
          <w:szCs w:val="24"/>
          <w:lang w:val="en-US"/>
        </w:rPr>
        <w:t>ESPANOLES</w:t>
      </w:r>
      <w:proofErr w:type="spellEnd"/>
      <w:r w:rsidRPr="00E40A19">
        <w:rPr>
          <w:rStyle w:val="ab"/>
          <w:rFonts w:asciiTheme="minorHAnsi" w:hAnsiTheme="minorHAnsi"/>
          <w:sz w:val="24"/>
          <w:szCs w:val="24"/>
          <w:lang w:val="en-US"/>
        </w:rPr>
        <w:t xml:space="preserve"> </w:t>
      </w:r>
      <w:proofErr w:type="spellStart"/>
      <w:r w:rsidRPr="00E40A19">
        <w:rPr>
          <w:rStyle w:val="ab"/>
          <w:rFonts w:asciiTheme="minorHAnsi" w:hAnsiTheme="minorHAnsi"/>
          <w:sz w:val="24"/>
          <w:szCs w:val="24"/>
          <w:lang w:val="en-US"/>
        </w:rPr>
        <w:t>UROLOGIA</w:t>
      </w:r>
      <w:proofErr w:type="spellEnd"/>
      <w:r w:rsidRPr="00E40A19">
        <w:rPr>
          <w:rStyle w:val="ab"/>
          <w:rFonts w:asciiTheme="minorHAnsi" w:hAnsiTheme="minorHAnsi"/>
          <w:sz w:val="24"/>
          <w:szCs w:val="24"/>
          <w:lang w:val="en-US"/>
        </w:rPr>
        <w:t xml:space="preserve"> 2013 Oct;66(8):763-775. (Indexed in PubMed)</w:t>
      </w:r>
    </w:p>
    <w:p w14:paraId="4D729A3B" w14:textId="77777777" w:rsidR="0093222E" w:rsidRPr="00E40A19" w:rsidRDefault="00020C39">
      <w:pPr>
        <w:pStyle w:val="details"/>
        <w:numPr>
          <w:ilvl w:val="0"/>
          <w:numId w:val="29"/>
        </w:numPr>
        <w:rPr>
          <w:rFonts w:asciiTheme="minorHAnsi" w:hAnsiTheme="minorHAnsi"/>
        </w:rPr>
      </w:pPr>
      <w:r w:rsidRPr="00E40A19">
        <w:rPr>
          <w:rStyle w:val="ab"/>
          <w:rFonts w:asciiTheme="minorHAnsi" w:hAnsiTheme="minorHAnsi"/>
          <w:b/>
          <w:bCs/>
          <w:i/>
          <w:iCs/>
        </w:rPr>
        <w:lastRenderedPageBreak/>
        <w:t>βιβ</w:t>
      </w:r>
      <w:proofErr w:type="spellStart"/>
      <w:r w:rsidRPr="00E40A19">
        <w:rPr>
          <w:rStyle w:val="ab"/>
          <w:rFonts w:asciiTheme="minorHAnsi" w:hAnsiTheme="minorHAnsi"/>
          <w:b/>
          <w:bCs/>
          <w:i/>
          <w:iCs/>
        </w:rPr>
        <w:t>λιογρ</w:t>
      </w:r>
      <w:proofErr w:type="spellEnd"/>
      <w:r w:rsidRPr="00E40A19">
        <w:rPr>
          <w:rStyle w:val="ab"/>
          <w:rFonts w:asciiTheme="minorHAnsi" w:hAnsiTheme="minorHAnsi"/>
          <w:b/>
          <w:bCs/>
          <w:i/>
          <w:iCs/>
        </w:rPr>
        <w:t>α</w:t>
      </w:r>
      <w:proofErr w:type="spellStart"/>
      <w:r w:rsidRPr="00E40A19">
        <w:rPr>
          <w:rStyle w:val="ab"/>
          <w:rFonts w:asciiTheme="minorHAnsi" w:hAnsiTheme="minorHAnsi"/>
          <w:b/>
          <w:bCs/>
          <w:i/>
          <w:iCs/>
        </w:rPr>
        <w:t>φικές</w:t>
      </w:r>
      <w:proofErr w:type="spellEnd"/>
      <w:r w:rsidRPr="00E40A19">
        <w:rPr>
          <w:rStyle w:val="ab"/>
          <w:rFonts w:asciiTheme="minorHAnsi" w:hAnsiTheme="minorHAnsi"/>
          <w:b/>
          <w:bCs/>
          <w:i/>
          <w:iCs/>
        </w:rPr>
        <w:t xml:space="preserve"> ανα</w:t>
      </w:r>
      <w:proofErr w:type="spellStart"/>
      <w:r w:rsidRPr="00E40A19">
        <w:rPr>
          <w:rStyle w:val="ab"/>
          <w:rFonts w:asciiTheme="minorHAnsi" w:hAnsiTheme="minorHAnsi"/>
          <w:b/>
          <w:bCs/>
          <w:i/>
          <w:iCs/>
        </w:rPr>
        <w:t>φορές</w:t>
      </w:r>
      <w:proofErr w:type="spellEnd"/>
      <w:r w:rsidRPr="00E40A19">
        <w:rPr>
          <w:rStyle w:val="ab"/>
          <w:rFonts w:asciiTheme="minorHAnsi" w:hAnsiTheme="minorHAnsi"/>
          <w:b/>
          <w:bCs/>
          <w:i/>
          <w:iCs/>
        </w:rPr>
        <w:t xml:space="preserve"> (citations)</w:t>
      </w:r>
      <w:r w:rsidRPr="00E40A19">
        <w:rPr>
          <w:rFonts w:asciiTheme="minorHAnsi" w:hAnsiTheme="minorHAnsi"/>
        </w:rPr>
        <w:t xml:space="preserve"> </w:t>
      </w:r>
      <w:r w:rsidRPr="00E40A19">
        <w:rPr>
          <w:rStyle w:val="ab"/>
          <w:rFonts w:asciiTheme="minorHAnsi" w:hAnsiTheme="minorHAnsi"/>
          <w:b/>
          <w:bCs/>
        </w:rPr>
        <w:t xml:space="preserve">: </w:t>
      </w:r>
      <w:r w:rsidR="00E40A19">
        <w:rPr>
          <w:rStyle w:val="ab"/>
          <w:rFonts w:asciiTheme="minorHAnsi" w:hAnsiTheme="minorHAnsi"/>
          <w:b/>
          <w:bCs/>
        </w:rPr>
        <w:t>9</w:t>
      </w:r>
    </w:p>
    <w:p w14:paraId="409399AF" w14:textId="77777777" w:rsidR="0093222E" w:rsidRDefault="0093222E">
      <w:pPr>
        <w:pStyle w:val="a0"/>
        <w:tabs>
          <w:tab w:val="left" w:pos="3360"/>
        </w:tabs>
        <w:spacing w:line="360" w:lineRule="auto"/>
        <w:rPr>
          <w:sz w:val="18"/>
          <w:szCs w:val="18"/>
          <w:lang w:val="en-US"/>
        </w:rPr>
      </w:pPr>
    </w:p>
    <w:p w14:paraId="797B96A7" w14:textId="77777777" w:rsidR="00E40A19" w:rsidRDefault="00E40A19">
      <w:pPr>
        <w:pStyle w:val="a0"/>
        <w:tabs>
          <w:tab w:val="left" w:pos="3360"/>
        </w:tabs>
        <w:spacing w:line="360" w:lineRule="auto"/>
        <w:rPr>
          <w:sz w:val="18"/>
          <w:szCs w:val="18"/>
          <w:lang w:val="en-US"/>
        </w:rPr>
      </w:pPr>
    </w:p>
    <w:p w14:paraId="154F7AD5" w14:textId="7D87C71C" w:rsidR="0093222E" w:rsidRPr="00E40A19" w:rsidRDefault="00020C39" w:rsidP="00C24C8B">
      <w:pPr>
        <w:pStyle w:val="a0"/>
        <w:numPr>
          <w:ilvl w:val="2"/>
          <w:numId w:val="140"/>
        </w:numPr>
        <w:tabs>
          <w:tab w:val="left" w:pos="3360"/>
        </w:tabs>
        <w:spacing w:line="360" w:lineRule="auto"/>
        <w:rPr>
          <w:rStyle w:val="ab"/>
          <w:rFonts w:asciiTheme="minorHAnsi" w:hAnsiTheme="minorHAnsi"/>
          <w:b/>
          <w:bCs/>
          <w:sz w:val="28"/>
          <w:szCs w:val="28"/>
          <w:lang w:val="en-US"/>
        </w:rPr>
      </w:pPr>
      <w:proofErr w:type="spellStart"/>
      <w:r w:rsidRPr="00E40A19">
        <w:rPr>
          <w:rStyle w:val="Hyperlink3"/>
          <w:rFonts w:asciiTheme="minorHAnsi" w:eastAsia="Arial Unicode MS" w:hAnsiTheme="minorHAnsi"/>
        </w:rPr>
        <w:t>Sarcomatoid</w:t>
      </w:r>
      <w:proofErr w:type="spellEnd"/>
      <w:r w:rsidRPr="00E40A19">
        <w:rPr>
          <w:rStyle w:val="Hyperlink3"/>
          <w:rFonts w:asciiTheme="minorHAnsi" w:eastAsia="Arial Unicode MS" w:hAnsiTheme="minorHAnsi"/>
        </w:rPr>
        <w:t xml:space="preserve"> </w:t>
      </w:r>
      <w:proofErr w:type="spellStart"/>
      <w:r w:rsidRPr="00E40A19">
        <w:rPr>
          <w:rStyle w:val="Hyperlink3"/>
          <w:rFonts w:asciiTheme="minorHAnsi" w:eastAsia="Arial Unicode MS" w:hAnsiTheme="minorHAnsi"/>
        </w:rPr>
        <w:t>RCC</w:t>
      </w:r>
      <w:proofErr w:type="spellEnd"/>
      <w:r w:rsidRPr="00E40A19">
        <w:rPr>
          <w:rStyle w:val="Hyperlink3"/>
          <w:rFonts w:asciiTheme="minorHAnsi" w:eastAsia="Arial Unicode MS" w:hAnsiTheme="minorHAnsi"/>
        </w:rPr>
        <w:t>, a highly aggressive subtype of renal cell carcinoma</w:t>
      </w:r>
    </w:p>
    <w:p w14:paraId="25280217" w14:textId="77777777" w:rsidR="0093222E" w:rsidRPr="00E40A19" w:rsidRDefault="00020C39" w:rsidP="00E40A19">
      <w:pPr>
        <w:pStyle w:val="a0"/>
        <w:tabs>
          <w:tab w:val="left" w:pos="3360"/>
        </w:tabs>
        <w:ind w:left="720"/>
        <w:rPr>
          <w:rStyle w:val="ab"/>
          <w:rFonts w:asciiTheme="minorHAnsi" w:hAnsiTheme="minorHAnsi"/>
          <w:sz w:val="24"/>
          <w:szCs w:val="24"/>
          <w:lang w:val="en-US"/>
        </w:rPr>
      </w:pPr>
      <w:r w:rsidRPr="00E40A19">
        <w:rPr>
          <w:rStyle w:val="ab"/>
          <w:rFonts w:asciiTheme="minorHAnsi" w:hAnsiTheme="minorHAnsi"/>
          <w:sz w:val="18"/>
          <w:szCs w:val="18"/>
          <w:lang w:val="en-US"/>
        </w:rPr>
        <w:t xml:space="preserve"> </w:t>
      </w:r>
      <w:proofErr w:type="spellStart"/>
      <w:r w:rsidRPr="00E40A19">
        <w:rPr>
          <w:rStyle w:val="ab"/>
          <w:rFonts w:asciiTheme="minorHAnsi" w:hAnsiTheme="minorHAnsi"/>
          <w:b/>
          <w:bCs/>
          <w:color w:val="1F497D"/>
          <w:sz w:val="24"/>
          <w:szCs w:val="24"/>
          <w:u w:color="1F497D"/>
          <w:lang w:val="en-US"/>
        </w:rPr>
        <w:t>Sountoulides</w:t>
      </w:r>
      <w:proofErr w:type="spellEnd"/>
      <w:r w:rsidRPr="00E40A19">
        <w:rPr>
          <w:rStyle w:val="ab"/>
          <w:rFonts w:asciiTheme="minorHAnsi" w:hAnsiTheme="minorHAnsi"/>
          <w:b/>
          <w:bCs/>
          <w:color w:val="1F497D"/>
          <w:sz w:val="24"/>
          <w:szCs w:val="24"/>
          <w:u w:color="1F497D"/>
          <w:lang w:val="en-US"/>
        </w:rPr>
        <w:t xml:space="preserve"> P</w:t>
      </w:r>
      <w:r w:rsidRPr="00E40A19">
        <w:rPr>
          <w:rStyle w:val="ab"/>
          <w:rFonts w:asciiTheme="minorHAnsi" w:hAnsiTheme="minorHAnsi"/>
          <w:sz w:val="24"/>
          <w:szCs w:val="24"/>
          <w:lang w:val="en-US"/>
        </w:rPr>
        <w:t xml:space="preserve">, </w:t>
      </w:r>
      <w:proofErr w:type="spellStart"/>
      <w:r w:rsidRPr="00E40A19">
        <w:rPr>
          <w:rStyle w:val="ab"/>
          <w:rFonts w:asciiTheme="minorHAnsi" w:hAnsiTheme="minorHAnsi"/>
          <w:sz w:val="24"/>
          <w:szCs w:val="24"/>
          <w:lang w:val="en-US"/>
        </w:rPr>
        <w:t>Giovis</w:t>
      </w:r>
      <w:proofErr w:type="spellEnd"/>
      <w:r w:rsidRPr="00E40A19">
        <w:rPr>
          <w:rStyle w:val="ab"/>
          <w:rFonts w:asciiTheme="minorHAnsi" w:hAnsiTheme="minorHAnsi"/>
          <w:sz w:val="24"/>
          <w:szCs w:val="24"/>
          <w:lang w:val="en-US"/>
        </w:rPr>
        <w:t xml:space="preserve"> G, </w:t>
      </w:r>
      <w:proofErr w:type="spellStart"/>
      <w:r w:rsidRPr="00E40A19">
        <w:rPr>
          <w:rStyle w:val="ab"/>
          <w:rFonts w:asciiTheme="minorHAnsi" w:hAnsiTheme="minorHAnsi"/>
          <w:sz w:val="24"/>
          <w:szCs w:val="24"/>
          <w:lang w:val="en-US"/>
        </w:rPr>
        <w:t>Metaxa</w:t>
      </w:r>
      <w:proofErr w:type="spellEnd"/>
      <w:r w:rsidRPr="00E40A19">
        <w:rPr>
          <w:rStyle w:val="ab"/>
          <w:rFonts w:asciiTheme="minorHAnsi" w:hAnsiTheme="minorHAnsi"/>
          <w:sz w:val="24"/>
          <w:szCs w:val="24"/>
          <w:lang w:val="en-US"/>
        </w:rPr>
        <w:t xml:space="preserve"> L, Panagopoulos V, </w:t>
      </w:r>
      <w:proofErr w:type="spellStart"/>
      <w:r w:rsidRPr="00E40A19">
        <w:rPr>
          <w:rStyle w:val="ab"/>
          <w:rFonts w:asciiTheme="minorHAnsi" w:hAnsiTheme="minorHAnsi"/>
          <w:sz w:val="24"/>
          <w:szCs w:val="24"/>
          <w:lang w:val="en-US"/>
        </w:rPr>
        <w:t>Kikidakis</w:t>
      </w:r>
      <w:proofErr w:type="spellEnd"/>
      <w:r w:rsidRPr="00E40A19">
        <w:rPr>
          <w:rStyle w:val="ab"/>
          <w:rFonts w:asciiTheme="minorHAnsi" w:hAnsiTheme="minorHAnsi"/>
          <w:sz w:val="24"/>
          <w:szCs w:val="24"/>
          <w:lang w:val="en-US"/>
        </w:rPr>
        <w:t xml:space="preserve"> D, </w:t>
      </w:r>
      <w:proofErr w:type="spellStart"/>
      <w:r w:rsidRPr="00E40A19">
        <w:rPr>
          <w:rStyle w:val="ab"/>
          <w:rFonts w:asciiTheme="minorHAnsi" w:hAnsiTheme="minorHAnsi"/>
          <w:sz w:val="24"/>
          <w:szCs w:val="24"/>
          <w:lang w:val="en-US"/>
        </w:rPr>
        <w:t>Filintatzi</w:t>
      </w:r>
      <w:proofErr w:type="spellEnd"/>
      <w:r w:rsidRPr="00E40A19">
        <w:rPr>
          <w:rStyle w:val="ab"/>
          <w:rFonts w:asciiTheme="minorHAnsi" w:hAnsiTheme="minorHAnsi"/>
          <w:sz w:val="24"/>
          <w:szCs w:val="24"/>
          <w:lang w:val="en-US"/>
        </w:rPr>
        <w:t xml:space="preserve"> C, </w:t>
      </w:r>
      <w:proofErr w:type="spellStart"/>
      <w:r w:rsidRPr="00E40A19">
        <w:rPr>
          <w:rStyle w:val="ab"/>
          <w:rFonts w:asciiTheme="minorHAnsi" w:hAnsiTheme="minorHAnsi"/>
          <w:sz w:val="24"/>
          <w:szCs w:val="24"/>
          <w:lang w:val="en-US"/>
        </w:rPr>
        <w:t>Paschalidis</w:t>
      </w:r>
      <w:proofErr w:type="spellEnd"/>
      <w:r w:rsidRPr="00E40A19">
        <w:rPr>
          <w:rStyle w:val="ab"/>
          <w:rFonts w:asciiTheme="minorHAnsi" w:hAnsiTheme="minorHAnsi"/>
          <w:sz w:val="24"/>
          <w:szCs w:val="24"/>
          <w:lang w:val="en-US"/>
        </w:rPr>
        <w:t xml:space="preserve"> K</w:t>
      </w:r>
    </w:p>
    <w:p w14:paraId="0AE4F57D" w14:textId="77777777" w:rsidR="00E40A19" w:rsidRDefault="00020C39">
      <w:pPr>
        <w:pStyle w:val="a0"/>
        <w:tabs>
          <w:tab w:val="left" w:pos="3360"/>
        </w:tabs>
        <w:spacing w:line="360" w:lineRule="auto"/>
        <w:rPr>
          <w:rStyle w:val="ab"/>
          <w:rFonts w:asciiTheme="minorHAnsi" w:hAnsiTheme="minorHAnsi"/>
          <w:sz w:val="24"/>
          <w:szCs w:val="24"/>
          <w:lang w:val="en-US"/>
        </w:rPr>
      </w:pPr>
      <w:r w:rsidRPr="00E40A19">
        <w:rPr>
          <w:rStyle w:val="ab"/>
          <w:rFonts w:asciiTheme="minorHAnsi" w:hAnsiTheme="minorHAnsi"/>
          <w:sz w:val="24"/>
          <w:szCs w:val="24"/>
          <w:lang w:val="en-US"/>
        </w:rPr>
        <w:t xml:space="preserve">         </w:t>
      </w:r>
    </w:p>
    <w:p w14:paraId="0CAA7AAE" w14:textId="77777777" w:rsidR="0093222E" w:rsidRPr="00E40A19" w:rsidRDefault="00E40A19">
      <w:pPr>
        <w:pStyle w:val="a0"/>
        <w:tabs>
          <w:tab w:val="left" w:pos="3360"/>
        </w:tabs>
        <w:spacing w:line="360" w:lineRule="auto"/>
        <w:rPr>
          <w:rStyle w:val="ab"/>
          <w:rFonts w:asciiTheme="minorHAnsi" w:hAnsiTheme="minorHAnsi"/>
          <w:sz w:val="24"/>
          <w:szCs w:val="24"/>
          <w:lang w:val="en-US"/>
        </w:rPr>
      </w:pPr>
      <w:r>
        <w:rPr>
          <w:rStyle w:val="ab"/>
          <w:rFonts w:asciiTheme="minorHAnsi" w:hAnsiTheme="minorHAnsi"/>
          <w:sz w:val="24"/>
          <w:szCs w:val="24"/>
          <w:lang w:val="en-US"/>
        </w:rPr>
        <w:t xml:space="preserve">           </w:t>
      </w:r>
      <w:r w:rsidR="00020C39" w:rsidRPr="00E40A19">
        <w:rPr>
          <w:rStyle w:val="ab"/>
          <w:rFonts w:asciiTheme="minorHAnsi" w:hAnsiTheme="minorHAnsi"/>
          <w:sz w:val="24"/>
          <w:szCs w:val="24"/>
          <w:lang w:val="en-US"/>
        </w:rPr>
        <w:t xml:space="preserve">GLOBAL JOURNAL OF PATHOLOGY AND MICROBIOLOGY 2013; 1(1):3-6 </w:t>
      </w:r>
    </w:p>
    <w:p w14:paraId="03311685" w14:textId="77777777" w:rsidR="0093222E" w:rsidRPr="00E40A19" w:rsidRDefault="00020C39">
      <w:pPr>
        <w:pStyle w:val="a0"/>
        <w:tabs>
          <w:tab w:val="left" w:pos="3360"/>
        </w:tabs>
        <w:spacing w:line="360" w:lineRule="auto"/>
        <w:rPr>
          <w:rStyle w:val="ab"/>
          <w:rFonts w:asciiTheme="minorHAnsi" w:hAnsiTheme="minorHAnsi"/>
          <w:sz w:val="24"/>
          <w:szCs w:val="24"/>
        </w:rPr>
      </w:pPr>
      <w:r w:rsidRPr="00E40A19">
        <w:rPr>
          <w:rStyle w:val="ab"/>
          <w:rFonts w:asciiTheme="minorHAnsi" w:hAnsiTheme="minorHAnsi"/>
          <w:sz w:val="24"/>
          <w:szCs w:val="24"/>
          <w:lang w:val="en-US"/>
        </w:rPr>
        <w:t xml:space="preserve">         </w:t>
      </w:r>
      <w:r w:rsidR="00882D51">
        <w:rPr>
          <w:rStyle w:val="ab"/>
          <w:rFonts w:asciiTheme="minorHAnsi" w:hAnsiTheme="minorHAnsi"/>
          <w:sz w:val="24"/>
          <w:szCs w:val="24"/>
          <w:lang w:val="en-US"/>
        </w:rPr>
        <w:t xml:space="preserve">   </w:t>
      </w:r>
      <w:r w:rsidRPr="00E40A19">
        <w:rPr>
          <w:rStyle w:val="ab"/>
          <w:rFonts w:asciiTheme="minorHAnsi" w:hAnsiTheme="minorHAnsi"/>
          <w:sz w:val="24"/>
          <w:szCs w:val="24"/>
          <w:lang w:val="en-US"/>
        </w:rPr>
        <w:t>(not indexed in PubMed)</w:t>
      </w:r>
    </w:p>
    <w:p w14:paraId="0D398D5D" w14:textId="77777777" w:rsidR="0093222E" w:rsidRPr="00E40A19" w:rsidRDefault="00020C39" w:rsidP="008E66F1">
      <w:pPr>
        <w:pStyle w:val="details"/>
        <w:numPr>
          <w:ilvl w:val="0"/>
          <w:numId w:val="111"/>
        </w:numPr>
        <w:rPr>
          <w:rFonts w:asciiTheme="minorHAnsi" w:hAnsiTheme="minorHAnsi"/>
          <w:sz w:val="18"/>
          <w:szCs w:val="18"/>
        </w:rPr>
      </w:pPr>
      <w:r w:rsidRPr="00E40A19">
        <w:rPr>
          <w:rStyle w:val="ab"/>
          <w:rFonts w:asciiTheme="minorHAnsi" w:hAnsiTheme="minorHAnsi"/>
          <w:b/>
          <w:bCs/>
          <w:i/>
          <w:iCs/>
        </w:rPr>
        <w:t>βιβ</w:t>
      </w:r>
      <w:proofErr w:type="spellStart"/>
      <w:r w:rsidRPr="00E40A19">
        <w:rPr>
          <w:rStyle w:val="ab"/>
          <w:rFonts w:asciiTheme="minorHAnsi" w:hAnsiTheme="minorHAnsi"/>
          <w:b/>
          <w:bCs/>
          <w:i/>
          <w:iCs/>
        </w:rPr>
        <w:t>λιογρ</w:t>
      </w:r>
      <w:proofErr w:type="spellEnd"/>
      <w:r w:rsidRPr="00E40A19">
        <w:rPr>
          <w:rStyle w:val="ab"/>
          <w:rFonts w:asciiTheme="minorHAnsi" w:hAnsiTheme="minorHAnsi"/>
          <w:b/>
          <w:bCs/>
          <w:i/>
          <w:iCs/>
        </w:rPr>
        <w:t>α</w:t>
      </w:r>
      <w:proofErr w:type="spellStart"/>
      <w:r w:rsidRPr="00E40A19">
        <w:rPr>
          <w:rStyle w:val="ab"/>
          <w:rFonts w:asciiTheme="minorHAnsi" w:hAnsiTheme="minorHAnsi"/>
          <w:b/>
          <w:bCs/>
          <w:i/>
          <w:iCs/>
        </w:rPr>
        <w:t>φικές</w:t>
      </w:r>
      <w:proofErr w:type="spellEnd"/>
      <w:r w:rsidRPr="00E40A19">
        <w:rPr>
          <w:rStyle w:val="ab"/>
          <w:rFonts w:asciiTheme="minorHAnsi" w:hAnsiTheme="minorHAnsi"/>
          <w:b/>
          <w:bCs/>
          <w:i/>
          <w:iCs/>
        </w:rPr>
        <w:t xml:space="preserve"> ανα</w:t>
      </w:r>
      <w:proofErr w:type="spellStart"/>
      <w:r w:rsidRPr="00E40A19">
        <w:rPr>
          <w:rStyle w:val="ab"/>
          <w:rFonts w:asciiTheme="minorHAnsi" w:hAnsiTheme="minorHAnsi"/>
          <w:b/>
          <w:bCs/>
          <w:i/>
          <w:iCs/>
        </w:rPr>
        <w:t>φορές</w:t>
      </w:r>
      <w:proofErr w:type="spellEnd"/>
      <w:r w:rsidRPr="00E40A19">
        <w:rPr>
          <w:rStyle w:val="ab"/>
          <w:rFonts w:asciiTheme="minorHAnsi" w:hAnsiTheme="minorHAnsi"/>
          <w:b/>
          <w:bCs/>
          <w:i/>
          <w:iCs/>
        </w:rPr>
        <w:t xml:space="preserve"> (citations)</w:t>
      </w:r>
      <w:r w:rsidRPr="00E40A19">
        <w:rPr>
          <w:rFonts w:asciiTheme="minorHAnsi" w:hAnsiTheme="minorHAnsi"/>
        </w:rPr>
        <w:t xml:space="preserve"> </w:t>
      </w:r>
      <w:r w:rsidRPr="00E40A19">
        <w:rPr>
          <w:rStyle w:val="ab"/>
          <w:rFonts w:asciiTheme="minorHAnsi" w:hAnsiTheme="minorHAnsi"/>
          <w:b/>
          <w:bCs/>
        </w:rPr>
        <w:t xml:space="preserve">: </w:t>
      </w:r>
      <w:r w:rsidR="00E40A19">
        <w:rPr>
          <w:rStyle w:val="ab"/>
          <w:rFonts w:asciiTheme="minorHAnsi" w:hAnsiTheme="minorHAnsi"/>
          <w:b/>
          <w:bCs/>
        </w:rPr>
        <w:t>2</w:t>
      </w:r>
    </w:p>
    <w:p w14:paraId="73F0E03B" w14:textId="77777777" w:rsidR="0093222E" w:rsidRDefault="0093222E">
      <w:pPr>
        <w:pStyle w:val="a0"/>
        <w:tabs>
          <w:tab w:val="left" w:pos="3360"/>
        </w:tabs>
        <w:spacing w:line="360" w:lineRule="auto"/>
        <w:rPr>
          <w:rStyle w:val="ab"/>
          <w:b/>
          <w:bCs/>
          <w:sz w:val="18"/>
          <w:szCs w:val="18"/>
          <w:lang w:val="en-US"/>
        </w:rPr>
      </w:pPr>
    </w:p>
    <w:p w14:paraId="7AD73826" w14:textId="0AF5B06A" w:rsidR="0093222E" w:rsidRPr="00E40A19" w:rsidRDefault="00020C39" w:rsidP="00C24C8B">
      <w:pPr>
        <w:pStyle w:val="a0"/>
        <w:numPr>
          <w:ilvl w:val="2"/>
          <w:numId w:val="140"/>
        </w:numPr>
        <w:tabs>
          <w:tab w:val="left" w:pos="3360"/>
        </w:tabs>
        <w:spacing w:line="360" w:lineRule="auto"/>
        <w:rPr>
          <w:rStyle w:val="ab"/>
          <w:rFonts w:asciiTheme="minorHAnsi" w:hAnsiTheme="minorHAnsi"/>
          <w:b/>
          <w:bCs/>
          <w:sz w:val="24"/>
          <w:szCs w:val="24"/>
          <w:lang w:val="en-US"/>
        </w:rPr>
      </w:pPr>
      <w:proofErr w:type="spellStart"/>
      <w:r w:rsidRPr="00E40A19">
        <w:rPr>
          <w:rStyle w:val="Hyperlink3"/>
          <w:rFonts w:asciiTheme="minorHAnsi" w:eastAsia="Arial Unicode MS" w:hAnsiTheme="minorHAnsi"/>
        </w:rPr>
        <w:t>Splenogonadal</w:t>
      </w:r>
      <w:proofErr w:type="spellEnd"/>
      <w:r w:rsidRPr="00E40A19">
        <w:rPr>
          <w:rStyle w:val="Hyperlink3"/>
          <w:rFonts w:asciiTheme="minorHAnsi" w:eastAsia="Arial Unicode MS" w:hAnsiTheme="minorHAnsi"/>
        </w:rPr>
        <w:t xml:space="preserve"> fusion mimicking a testis tumor.</w:t>
      </w:r>
    </w:p>
    <w:p w14:paraId="2D91FD1F" w14:textId="77777777" w:rsidR="0093222E" w:rsidRPr="00E40A19" w:rsidRDefault="00020C39">
      <w:pPr>
        <w:pStyle w:val="a0"/>
        <w:tabs>
          <w:tab w:val="left" w:pos="3360"/>
        </w:tabs>
        <w:spacing w:line="360" w:lineRule="auto"/>
        <w:rPr>
          <w:rStyle w:val="ab"/>
          <w:rFonts w:asciiTheme="minorHAnsi" w:hAnsiTheme="minorHAnsi"/>
          <w:sz w:val="24"/>
          <w:szCs w:val="24"/>
          <w:lang w:val="en-US"/>
        </w:rPr>
      </w:pPr>
      <w:r w:rsidRPr="00E40A19">
        <w:rPr>
          <w:rStyle w:val="Hyperlink3"/>
          <w:rFonts w:asciiTheme="minorHAnsi" w:eastAsia="Arial Unicode MS" w:hAnsiTheme="minorHAnsi"/>
        </w:rPr>
        <w:t xml:space="preserve">           </w:t>
      </w:r>
      <w:r w:rsidR="00E40A19">
        <w:rPr>
          <w:rStyle w:val="Hyperlink3"/>
          <w:rFonts w:asciiTheme="minorHAnsi" w:eastAsia="Arial Unicode MS" w:hAnsiTheme="minorHAnsi"/>
        </w:rPr>
        <w:t xml:space="preserve">    </w:t>
      </w:r>
      <w:proofErr w:type="spellStart"/>
      <w:r w:rsidRPr="00E40A19">
        <w:rPr>
          <w:rStyle w:val="ab"/>
          <w:rFonts w:asciiTheme="minorHAnsi" w:hAnsiTheme="minorHAnsi"/>
          <w:b/>
          <w:bCs/>
          <w:color w:val="1F497D"/>
          <w:sz w:val="24"/>
          <w:szCs w:val="24"/>
          <w:u w:color="1F497D"/>
          <w:lang w:val="en-US"/>
        </w:rPr>
        <w:t>Sountoulides</w:t>
      </w:r>
      <w:proofErr w:type="spellEnd"/>
      <w:r w:rsidRPr="00E40A19">
        <w:rPr>
          <w:rStyle w:val="ab"/>
          <w:rFonts w:asciiTheme="minorHAnsi" w:hAnsiTheme="minorHAnsi"/>
          <w:b/>
          <w:bCs/>
          <w:color w:val="1F497D"/>
          <w:sz w:val="24"/>
          <w:szCs w:val="24"/>
          <w:u w:color="1F497D"/>
          <w:lang w:val="en-US"/>
        </w:rPr>
        <w:t xml:space="preserve"> P</w:t>
      </w:r>
      <w:r w:rsidRPr="00E40A19">
        <w:rPr>
          <w:rStyle w:val="ab"/>
          <w:rFonts w:asciiTheme="minorHAnsi" w:hAnsiTheme="minorHAnsi"/>
          <w:sz w:val="24"/>
          <w:szCs w:val="24"/>
          <w:lang w:val="en-US"/>
        </w:rPr>
        <w:t xml:space="preserve">, </w:t>
      </w:r>
      <w:proofErr w:type="spellStart"/>
      <w:r w:rsidRPr="00E40A19">
        <w:rPr>
          <w:rStyle w:val="ab"/>
          <w:rFonts w:asciiTheme="minorHAnsi" w:hAnsiTheme="minorHAnsi"/>
          <w:sz w:val="24"/>
          <w:szCs w:val="24"/>
          <w:lang w:val="en-US"/>
        </w:rPr>
        <w:t>Neri</w:t>
      </w:r>
      <w:proofErr w:type="spellEnd"/>
      <w:r w:rsidRPr="00E40A19">
        <w:rPr>
          <w:rStyle w:val="ab"/>
          <w:rFonts w:asciiTheme="minorHAnsi" w:hAnsiTheme="minorHAnsi"/>
          <w:sz w:val="24"/>
          <w:szCs w:val="24"/>
          <w:lang w:val="en-US"/>
        </w:rPr>
        <w:t xml:space="preserve"> F, </w:t>
      </w:r>
      <w:proofErr w:type="spellStart"/>
      <w:r w:rsidRPr="00E40A19">
        <w:rPr>
          <w:rStyle w:val="ab"/>
          <w:rFonts w:asciiTheme="minorHAnsi" w:hAnsiTheme="minorHAnsi"/>
          <w:sz w:val="24"/>
          <w:szCs w:val="24"/>
          <w:lang w:val="en-US"/>
        </w:rPr>
        <w:t>Bellocci</w:t>
      </w:r>
      <w:proofErr w:type="spellEnd"/>
      <w:r w:rsidRPr="00E40A19">
        <w:rPr>
          <w:rStyle w:val="ab"/>
          <w:rFonts w:asciiTheme="minorHAnsi" w:hAnsiTheme="minorHAnsi"/>
          <w:sz w:val="24"/>
          <w:szCs w:val="24"/>
          <w:lang w:val="en-US"/>
        </w:rPr>
        <w:t xml:space="preserve"> R, </w:t>
      </w:r>
      <w:proofErr w:type="spellStart"/>
      <w:r w:rsidRPr="00E40A19">
        <w:rPr>
          <w:rStyle w:val="ab"/>
          <w:rFonts w:asciiTheme="minorHAnsi" w:hAnsiTheme="minorHAnsi"/>
          <w:sz w:val="24"/>
          <w:szCs w:val="24"/>
          <w:lang w:val="en-US"/>
        </w:rPr>
        <w:t>Schips</w:t>
      </w:r>
      <w:proofErr w:type="spellEnd"/>
      <w:r w:rsidRPr="00E40A19">
        <w:rPr>
          <w:rStyle w:val="ab"/>
          <w:rFonts w:asciiTheme="minorHAnsi" w:hAnsiTheme="minorHAnsi"/>
          <w:sz w:val="24"/>
          <w:szCs w:val="24"/>
          <w:lang w:val="en-US"/>
        </w:rPr>
        <w:t xml:space="preserve"> L, </w:t>
      </w:r>
      <w:proofErr w:type="spellStart"/>
      <w:r w:rsidRPr="00E40A19">
        <w:rPr>
          <w:rStyle w:val="ab"/>
          <w:rFonts w:asciiTheme="minorHAnsi" w:hAnsiTheme="minorHAnsi"/>
          <w:sz w:val="24"/>
          <w:szCs w:val="24"/>
          <w:lang w:val="en-US"/>
        </w:rPr>
        <w:t>Cindolo</w:t>
      </w:r>
      <w:proofErr w:type="spellEnd"/>
      <w:r w:rsidRPr="00E40A19">
        <w:rPr>
          <w:rStyle w:val="ab"/>
          <w:rFonts w:asciiTheme="minorHAnsi" w:hAnsiTheme="minorHAnsi"/>
          <w:sz w:val="24"/>
          <w:szCs w:val="24"/>
          <w:lang w:val="en-US"/>
        </w:rPr>
        <w:t xml:space="preserve"> L.</w:t>
      </w:r>
    </w:p>
    <w:p w14:paraId="54A856B7" w14:textId="77777777" w:rsidR="00E40A19" w:rsidRDefault="00020C39">
      <w:pPr>
        <w:pStyle w:val="a0"/>
        <w:tabs>
          <w:tab w:val="left" w:pos="3360"/>
        </w:tabs>
        <w:spacing w:line="360" w:lineRule="auto"/>
        <w:rPr>
          <w:rStyle w:val="Hyperlink3"/>
          <w:rFonts w:asciiTheme="minorHAnsi" w:eastAsia="Arial Unicode MS" w:hAnsiTheme="minorHAnsi"/>
        </w:rPr>
      </w:pPr>
      <w:r w:rsidRPr="00E40A19">
        <w:rPr>
          <w:rStyle w:val="Hyperlink3"/>
          <w:rFonts w:asciiTheme="minorHAnsi" w:eastAsia="Arial Unicode MS" w:hAnsiTheme="minorHAnsi"/>
        </w:rPr>
        <w:t xml:space="preserve">          </w:t>
      </w:r>
    </w:p>
    <w:p w14:paraId="59139D1F" w14:textId="77777777" w:rsidR="0093222E" w:rsidRPr="00E40A19" w:rsidRDefault="00E40A19">
      <w:pPr>
        <w:pStyle w:val="a0"/>
        <w:tabs>
          <w:tab w:val="left" w:pos="3360"/>
        </w:tabs>
        <w:spacing w:line="360" w:lineRule="auto"/>
        <w:rPr>
          <w:rStyle w:val="ab"/>
          <w:rFonts w:asciiTheme="minorHAnsi" w:hAnsiTheme="minorHAnsi"/>
          <w:sz w:val="24"/>
          <w:szCs w:val="24"/>
          <w:lang w:val="en-US"/>
        </w:rPr>
      </w:pPr>
      <w:r>
        <w:rPr>
          <w:rStyle w:val="Hyperlink3"/>
          <w:rFonts w:asciiTheme="minorHAnsi" w:eastAsia="Arial Unicode MS" w:hAnsiTheme="minorHAnsi"/>
        </w:rPr>
        <w:t xml:space="preserve">          </w:t>
      </w:r>
      <w:r w:rsidR="00020C39" w:rsidRPr="00E40A19">
        <w:rPr>
          <w:rStyle w:val="ab"/>
          <w:rFonts w:asciiTheme="minorHAnsi" w:hAnsiTheme="minorHAnsi"/>
          <w:sz w:val="24"/>
          <w:szCs w:val="24"/>
          <w:lang w:val="en-US"/>
        </w:rPr>
        <w:t>J</w:t>
      </w:r>
      <w:r w:rsidR="00020C39" w:rsidRPr="00E40A19">
        <w:rPr>
          <w:rStyle w:val="ab"/>
          <w:rFonts w:asciiTheme="minorHAnsi" w:hAnsiTheme="minorHAnsi"/>
          <w:sz w:val="24"/>
          <w:szCs w:val="24"/>
        </w:rPr>
        <w:t>Ο</w:t>
      </w:r>
      <w:proofErr w:type="spellStart"/>
      <w:r w:rsidR="00020C39" w:rsidRPr="00E40A19">
        <w:rPr>
          <w:rStyle w:val="ab"/>
          <w:rFonts w:asciiTheme="minorHAnsi" w:hAnsiTheme="minorHAnsi"/>
          <w:sz w:val="24"/>
          <w:szCs w:val="24"/>
          <w:lang w:val="en-US"/>
        </w:rPr>
        <w:t>URNAL</w:t>
      </w:r>
      <w:proofErr w:type="spellEnd"/>
      <w:r w:rsidR="00020C39" w:rsidRPr="00E40A19">
        <w:rPr>
          <w:rStyle w:val="ab"/>
          <w:rFonts w:asciiTheme="minorHAnsi" w:hAnsiTheme="minorHAnsi"/>
          <w:sz w:val="24"/>
          <w:szCs w:val="24"/>
          <w:lang w:val="en-US"/>
        </w:rPr>
        <w:t xml:space="preserve"> OF POSTGRADUATE MEDICINE 2014 Apr-Jun;60(2):202-4. </w:t>
      </w:r>
      <w:r w:rsidR="00020C39" w:rsidRPr="00E40A19">
        <w:rPr>
          <w:rStyle w:val="ab"/>
          <w:rFonts w:asciiTheme="minorHAnsi" w:hAnsiTheme="minorHAnsi"/>
          <w:b/>
          <w:bCs/>
          <w:sz w:val="24"/>
          <w:szCs w:val="24"/>
          <w:lang w:val="en-US"/>
        </w:rPr>
        <w:t>(</w:t>
      </w:r>
      <w:r w:rsidR="00020C39" w:rsidRPr="00E40A19">
        <w:rPr>
          <w:rStyle w:val="Hyperlink3"/>
          <w:rFonts w:asciiTheme="minorHAnsi" w:eastAsia="Arial Unicode MS" w:hAnsiTheme="minorHAnsi"/>
        </w:rPr>
        <w:t>IF</w:t>
      </w:r>
      <w:r w:rsidR="00020C39" w:rsidRPr="00E40A19">
        <w:rPr>
          <w:rStyle w:val="ab"/>
          <w:rFonts w:asciiTheme="minorHAnsi" w:hAnsiTheme="minorHAnsi"/>
          <w:b/>
          <w:bCs/>
          <w:sz w:val="24"/>
          <w:szCs w:val="24"/>
          <w:lang w:val="en-US"/>
        </w:rPr>
        <w:t>:</w:t>
      </w:r>
      <w:r w:rsidR="00517DAA" w:rsidRPr="00E40A19">
        <w:rPr>
          <w:rStyle w:val="Hyperlink3"/>
          <w:rFonts w:asciiTheme="minorHAnsi" w:eastAsia="Arial Unicode MS" w:hAnsiTheme="minorHAnsi"/>
        </w:rPr>
        <w:t>1.095</w:t>
      </w:r>
      <w:r w:rsidR="00020C39" w:rsidRPr="00E40A19">
        <w:rPr>
          <w:rStyle w:val="ab"/>
          <w:rFonts w:asciiTheme="minorHAnsi" w:hAnsiTheme="minorHAnsi"/>
          <w:b/>
          <w:bCs/>
          <w:sz w:val="24"/>
          <w:szCs w:val="24"/>
          <w:lang w:val="en-US"/>
        </w:rPr>
        <w:t>)</w:t>
      </w:r>
    </w:p>
    <w:p w14:paraId="607F84A7" w14:textId="77777777" w:rsidR="0093222E" w:rsidRPr="00E40A19" w:rsidRDefault="00020C39">
      <w:pPr>
        <w:pStyle w:val="details"/>
        <w:numPr>
          <w:ilvl w:val="0"/>
          <w:numId w:val="29"/>
        </w:numPr>
        <w:rPr>
          <w:rFonts w:asciiTheme="minorHAnsi" w:hAnsiTheme="minorHAnsi"/>
        </w:rPr>
      </w:pPr>
      <w:r w:rsidRPr="00E40A19">
        <w:rPr>
          <w:rStyle w:val="ab"/>
          <w:rFonts w:asciiTheme="minorHAnsi" w:hAnsiTheme="minorHAnsi"/>
          <w:b/>
          <w:bCs/>
          <w:i/>
          <w:iCs/>
        </w:rPr>
        <w:t xml:space="preserve"> βιβ</w:t>
      </w:r>
      <w:proofErr w:type="spellStart"/>
      <w:r w:rsidRPr="00E40A19">
        <w:rPr>
          <w:rStyle w:val="ab"/>
          <w:rFonts w:asciiTheme="minorHAnsi" w:hAnsiTheme="minorHAnsi"/>
          <w:b/>
          <w:bCs/>
          <w:i/>
          <w:iCs/>
        </w:rPr>
        <w:t>λιογρ</w:t>
      </w:r>
      <w:proofErr w:type="spellEnd"/>
      <w:r w:rsidRPr="00E40A19">
        <w:rPr>
          <w:rStyle w:val="ab"/>
          <w:rFonts w:asciiTheme="minorHAnsi" w:hAnsiTheme="minorHAnsi"/>
          <w:b/>
          <w:bCs/>
          <w:i/>
          <w:iCs/>
        </w:rPr>
        <w:t>α</w:t>
      </w:r>
      <w:proofErr w:type="spellStart"/>
      <w:r w:rsidRPr="00E40A19">
        <w:rPr>
          <w:rStyle w:val="ab"/>
          <w:rFonts w:asciiTheme="minorHAnsi" w:hAnsiTheme="minorHAnsi"/>
          <w:b/>
          <w:bCs/>
          <w:i/>
          <w:iCs/>
        </w:rPr>
        <w:t>φικές</w:t>
      </w:r>
      <w:proofErr w:type="spellEnd"/>
      <w:r w:rsidRPr="00E40A19">
        <w:rPr>
          <w:rStyle w:val="ab"/>
          <w:rFonts w:asciiTheme="minorHAnsi" w:hAnsiTheme="minorHAnsi"/>
          <w:b/>
          <w:bCs/>
          <w:i/>
          <w:iCs/>
        </w:rPr>
        <w:t xml:space="preserve"> ανα</w:t>
      </w:r>
      <w:proofErr w:type="spellStart"/>
      <w:r w:rsidRPr="00E40A19">
        <w:rPr>
          <w:rStyle w:val="ab"/>
          <w:rFonts w:asciiTheme="minorHAnsi" w:hAnsiTheme="minorHAnsi"/>
          <w:b/>
          <w:bCs/>
          <w:i/>
          <w:iCs/>
        </w:rPr>
        <w:t>φορές</w:t>
      </w:r>
      <w:proofErr w:type="spellEnd"/>
      <w:r w:rsidRPr="00E40A19">
        <w:rPr>
          <w:rStyle w:val="ab"/>
          <w:rFonts w:asciiTheme="minorHAnsi" w:hAnsiTheme="minorHAnsi"/>
          <w:b/>
          <w:bCs/>
          <w:i/>
          <w:iCs/>
        </w:rPr>
        <w:t xml:space="preserve"> (citations)</w:t>
      </w:r>
      <w:r w:rsidRPr="00E40A19">
        <w:rPr>
          <w:rFonts w:asciiTheme="minorHAnsi" w:hAnsiTheme="minorHAnsi"/>
        </w:rPr>
        <w:t xml:space="preserve"> </w:t>
      </w:r>
      <w:r w:rsidRPr="00E40A19">
        <w:rPr>
          <w:rStyle w:val="ab"/>
          <w:rFonts w:asciiTheme="minorHAnsi" w:hAnsiTheme="minorHAnsi"/>
          <w:b/>
          <w:bCs/>
        </w:rPr>
        <w:t xml:space="preserve">: </w:t>
      </w:r>
      <w:r w:rsidR="00CD715D">
        <w:rPr>
          <w:rStyle w:val="ab"/>
          <w:rFonts w:asciiTheme="minorHAnsi" w:hAnsiTheme="minorHAnsi"/>
          <w:b/>
          <w:bCs/>
        </w:rPr>
        <w:t>8</w:t>
      </w:r>
    </w:p>
    <w:p w14:paraId="1710E512" w14:textId="77777777" w:rsidR="0093222E" w:rsidRDefault="0093222E">
      <w:pPr>
        <w:pStyle w:val="a0"/>
        <w:spacing w:line="360" w:lineRule="auto"/>
        <w:rPr>
          <w:sz w:val="18"/>
          <w:szCs w:val="18"/>
          <w:lang w:val="en-US"/>
        </w:rPr>
      </w:pPr>
    </w:p>
    <w:p w14:paraId="7E309450" w14:textId="7B6CF882" w:rsidR="002E6703" w:rsidRDefault="00020C39" w:rsidP="00C24C8B">
      <w:pPr>
        <w:pStyle w:val="1b"/>
        <w:numPr>
          <w:ilvl w:val="2"/>
          <w:numId w:val="140"/>
        </w:numPr>
        <w:tabs>
          <w:tab w:val="left" w:pos="142"/>
        </w:tabs>
        <w:spacing w:line="276" w:lineRule="auto"/>
        <w:rPr>
          <w:rFonts w:asciiTheme="minorHAnsi" w:hAnsiTheme="minorHAnsi"/>
          <w:b/>
          <w:bCs/>
        </w:rPr>
      </w:pPr>
      <w:r w:rsidRPr="00AD027D">
        <w:rPr>
          <w:rFonts w:asciiTheme="minorHAnsi" w:hAnsiTheme="minorHAnsi"/>
          <w:b/>
          <w:bCs/>
        </w:rPr>
        <w:t xml:space="preserve">Results of a comparative study analyzing octogenarians with renal cell </w:t>
      </w:r>
      <w:r w:rsidR="002E6703">
        <w:rPr>
          <w:rFonts w:asciiTheme="minorHAnsi" w:hAnsiTheme="minorHAnsi"/>
          <w:b/>
          <w:bCs/>
        </w:rPr>
        <w:t xml:space="preserve">   </w:t>
      </w:r>
    </w:p>
    <w:p w14:paraId="28B6CAC8" w14:textId="77777777" w:rsidR="0093222E" w:rsidRPr="00AD027D" w:rsidRDefault="00020C39" w:rsidP="002E6703">
      <w:pPr>
        <w:pStyle w:val="1b"/>
        <w:tabs>
          <w:tab w:val="left" w:pos="142"/>
        </w:tabs>
        <w:spacing w:line="276" w:lineRule="auto"/>
        <w:rPr>
          <w:rFonts w:asciiTheme="minorHAnsi" w:hAnsiTheme="minorHAnsi"/>
          <w:b/>
          <w:bCs/>
        </w:rPr>
      </w:pPr>
      <w:r w:rsidRPr="00AD027D">
        <w:rPr>
          <w:rFonts w:asciiTheme="minorHAnsi" w:hAnsiTheme="minorHAnsi"/>
          <w:b/>
          <w:bCs/>
        </w:rPr>
        <w:t>carcinoma in a competing risk analysis with patients in the seventh decade of life.</w:t>
      </w:r>
    </w:p>
    <w:p w14:paraId="078E2F1B" w14:textId="77777777" w:rsidR="0093222E" w:rsidRPr="00AD027D" w:rsidRDefault="00020C39">
      <w:pPr>
        <w:pStyle w:val="desc"/>
        <w:jc w:val="both"/>
        <w:rPr>
          <w:rFonts w:asciiTheme="minorHAnsi" w:hAnsiTheme="minorHAnsi"/>
        </w:rPr>
      </w:pPr>
      <w:r w:rsidRPr="00AD027D">
        <w:rPr>
          <w:rFonts w:asciiTheme="minorHAnsi" w:hAnsiTheme="minorHAnsi"/>
        </w:rPr>
        <w:t xml:space="preserve">May M, </w:t>
      </w:r>
      <w:proofErr w:type="spellStart"/>
      <w:r w:rsidRPr="00AD027D">
        <w:rPr>
          <w:rFonts w:asciiTheme="minorHAnsi" w:hAnsiTheme="minorHAnsi"/>
        </w:rPr>
        <w:t>Cindolo</w:t>
      </w:r>
      <w:proofErr w:type="spellEnd"/>
      <w:r w:rsidRPr="00AD027D">
        <w:rPr>
          <w:rFonts w:asciiTheme="minorHAnsi" w:hAnsiTheme="minorHAnsi"/>
        </w:rPr>
        <w:t xml:space="preserve"> L, </w:t>
      </w:r>
      <w:proofErr w:type="spellStart"/>
      <w:r w:rsidRPr="00AD027D">
        <w:rPr>
          <w:rFonts w:asciiTheme="minorHAnsi" w:hAnsiTheme="minorHAnsi"/>
        </w:rPr>
        <w:t>Zigeuner</w:t>
      </w:r>
      <w:proofErr w:type="spellEnd"/>
      <w:r w:rsidRPr="00AD027D">
        <w:rPr>
          <w:rFonts w:asciiTheme="minorHAnsi" w:hAnsiTheme="minorHAnsi"/>
        </w:rPr>
        <w:t xml:space="preserve"> R, De </w:t>
      </w:r>
      <w:proofErr w:type="spellStart"/>
      <w:r w:rsidRPr="00AD027D">
        <w:rPr>
          <w:rFonts w:asciiTheme="minorHAnsi" w:hAnsiTheme="minorHAnsi"/>
        </w:rPr>
        <w:t>Cobelli</w:t>
      </w:r>
      <w:proofErr w:type="spellEnd"/>
      <w:r w:rsidRPr="00AD027D">
        <w:rPr>
          <w:rFonts w:asciiTheme="minorHAnsi" w:hAnsiTheme="minorHAnsi"/>
        </w:rPr>
        <w:t xml:space="preserve"> O, Rocco B, De Nunzio C, </w:t>
      </w:r>
      <w:proofErr w:type="spellStart"/>
      <w:r w:rsidRPr="00AD027D">
        <w:rPr>
          <w:rFonts w:asciiTheme="minorHAnsi" w:hAnsiTheme="minorHAnsi"/>
        </w:rPr>
        <w:t>Tubaro</w:t>
      </w:r>
      <w:proofErr w:type="spellEnd"/>
      <w:r w:rsidRPr="00AD027D">
        <w:rPr>
          <w:rFonts w:asciiTheme="minorHAnsi" w:hAnsiTheme="minorHAnsi"/>
        </w:rPr>
        <w:t xml:space="preserve"> A, </w:t>
      </w:r>
      <w:proofErr w:type="spellStart"/>
      <w:r w:rsidRPr="00AD027D">
        <w:rPr>
          <w:rFonts w:asciiTheme="minorHAnsi" w:hAnsiTheme="minorHAnsi"/>
        </w:rPr>
        <w:t>Coman</w:t>
      </w:r>
      <w:proofErr w:type="spellEnd"/>
      <w:r w:rsidRPr="00AD027D">
        <w:rPr>
          <w:rFonts w:asciiTheme="minorHAnsi" w:hAnsiTheme="minorHAnsi"/>
        </w:rPr>
        <w:t xml:space="preserve"> I, Truss M, </w:t>
      </w:r>
      <w:proofErr w:type="spellStart"/>
      <w:r w:rsidRPr="00AD027D">
        <w:rPr>
          <w:rFonts w:asciiTheme="minorHAnsi" w:hAnsiTheme="minorHAnsi"/>
        </w:rPr>
        <w:t>Dalpiaz</w:t>
      </w:r>
      <w:proofErr w:type="spellEnd"/>
      <w:r w:rsidRPr="00AD027D">
        <w:rPr>
          <w:rFonts w:asciiTheme="minorHAnsi" w:hAnsiTheme="minorHAnsi"/>
        </w:rPr>
        <w:t xml:space="preserve"> O, Wolff I, </w:t>
      </w:r>
      <w:proofErr w:type="spellStart"/>
      <w:r w:rsidRPr="00AD027D">
        <w:rPr>
          <w:rFonts w:asciiTheme="minorHAnsi" w:hAnsiTheme="minorHAnsi"/>
        </w:rPr>
        <w:t>Feciche</w:t>
      </w:r>
      <w:proofErr w:type="spellEnd"/>
      <w:r w:rsidRPr="00AD027D">
        <w:rPr>
          <w:rFonts w:asciiTheme="minorHAnsi" w:hAnsiTheme="minorHAnsi"/>
        </w:rPr>
        <w:t xml:space="preserve"> B, Fenske F, Pichler M, </w:t>
      </w:r>
      <w:proofErr w:type="spellStart"/>
      <w:r w:rsidRPr="00AD027D">
        <w:rPr>
          <w:rFonts w:asciiTheme="minorHAnsi" w:hAnsiTheme="minorHAnsi"/>
        </w:rPr>
        <w:t>Schips</w:t>
      </w:r>
      <w:proofErr w:type="spellEnd"/>
      <w:r w:rsidRPr="00AD027D">
        <w:rPr>
          <w:rFonts w:asciiTheme="minorHAnsi" w:hAnsiTheme="minorHAnsi"/>
        </w:rPr>
        <w:t xml:space="preserve"> L, </w:t>
      </w:r>
      <w:proofErr w:type="spellStart"/>
      <w:r w:rsidRPr="00AD027D">
        <w:rPr>
          <w:rFonts w:asciiTheme="minorHAnsi" w:hAnsiTheme="minorHAnsi"/>
        </w:rPr>
        <w:t>Figenshau</w:t>
      </w:r>
      <w:proofErr w:type="spellEnd"/>
      <w:r w:rsidRPr="00AD027D">
        <w:rPr>
          <w:rFonts w:asciiTheme="minorHAnsi" w:hAnsiTheme="minorHAnsi"/>
        </w:rPr>
        <w:t xml:space="preserve"> RS, Madison K, Sánchez-</w:t>
      </w:r>
      <w:proofErr w:type="spellStart"/>
      <w:r w:rsidRPr="00AD027D">
        <w:rPr>
          <w:rFonts w:asciiTheme="minorHAnsi" w:hAnsiTheme="minorHAnsi"/>
        </w:rPr>
        <w:t>Chapado</w:t>
      </w:r>
      <w:proofErr w:type="spellEnd"/>
      <w:r w:rsidRPr="00AD027D">
        <w:rPr>
          <w:rFonts w:asciiTheme="minorHAnsi" w:hAnsiTheme="minorHAnsi"/>
        </w:rPr>
        <w:t xml:space="preserve"> M, Santiago Martin MD, </w:t>
      </w:r>
      <w:proofErr w:type="spellStart"/>
      <w:r w:rsidRPr="00AD027D">
        <w:rPr>
          <w:rFonts w:asciiTheme="minorHAnsi" w:hAnsiTheme="minorHAnsi"/>
        </w:rPr>
        <w:t>Salzano</w:t>
      </w:r>
      <w:proofErr w:type="spellEnd"/>
      <w:r w:rsidRPr="00AD027D">
        <w:rPr>
          <w:rFonts w:asciiTheme="minorHAnsi" w:hAnsiTheme="minorHAnsi"/>
        </w:rPr>
        <w:t xml:space="preserve"> L, </w:t>
      </w:r>
      <w:proofErr w:type="spellStart"/>
      <w:r w:rsidRPr="00AD027D">
        <w:rPr>
          <w:rFonts w:asciiTheme="minorHAnsi" w:hAnsiTheme="minorHAnsi"/>
        </w:rPr>
        <w:t>Lotrecchiano</w:t>
      </w:r>
      <w:proofErr w:type="spellEnd"/>
      <w:r w:rsidRPr="00AD027D">
        <w:rPr>
          <w:rFonts w:asciiTheme="minorHAnsi" w:hAnsiTheme="minorHAnsi"/>
        </w:rPr>
        <w:t xml:space="preserve"> G, </w:t>
      </w:r>
      <w:proofErr w:type="spellStart"/>
      <w:r w:rsidRPr="00AD027D">
        <w:rPr>
          <w:rFonts w:asciiTheme="minorHAnsi" w:hAnsiTheme="minorHAnsi"/>
        </w:rPr>
        <w:t>Waidelich</w:t>
      </w:r>
      <w:proofErr w:type="spellEnd"/>
      <w:r w:rsidRPr="00AD027D">
        <w:rPr>
          <w:rFonts w:asciiTheme="minorHAnsi" w:hAnsiTheme="minorHAnsi"/>
        </w:rPr>
        <w:t xml:space="preserve"> R, </w:t>
      </w:r>
      <w:proofErr w:type="spellStart"/>
      <w:r w:rsidRPr="00AD027D">
        <w:rPr>
          <w:rFonts w:asciiTheme="minorHAnsi" w:hAnsiTheme="minorHAnsi"/>
        </w:rPr>
        <w:t>Stief</w:t>
      </w:r>
      <w:proofErr w:type="spellEnd"/>
      <w:r w:rsidRPr="00AD027D">
        <w:rPr>
          <w:rFonts w:asciiTheme="minorHAnsi" w:hAnsiTheme="minorHAnsi"/>
        </w:rPr>
        <w:t xml:space="preserve"> C, </w:t>
      </w:r>
      <w:proofErr w:type="spellStart"/>
      <w:r w:rsidRPr="00AD027D">
        <w:rPr>
          <w:rStyle w:val="ab"/>
          <w:rFonts w:asciiTheme="minorHAnsi" w:hAnsiTheme="minorHAnsi"/>
          <w:b/>
          <w:bCs/>
          <w:color w:val="1F497D"/>
          <w:u w:color="1F497D"/>
        </w:rPr>
        <w:t>Sountoulides</w:t>
      </w:r>
      <w:proofErr w:type="spellEnd"/>
      <w:r w:rsidRPr="00AD027D">
        <w:rPr>
          <w:rStyle w:val="ab"/>
          <w:rFonts w:asciiTheme="minorHAnsi" w:hAnsiTheme="minorHAnsi"/>
          <w:b/>
          <w:bCs/>
          <w:color w:val="1F497D"/>
          <w:u w:color="1F497D"/>
        </w:rPr>
        <w:t xml:space="preserve"> P</w:t>
      </w:r>
      <w:r w:rsidRPr="00AD027D">
        <w:rPr>
          <w:rFonts w:asciiTheme="minorHAnsi" w:hAnsiTheme="minorHAnsi"/>
        </w:rPr>
        <w:t>, Brookman-May S; Members of the CORONA project and the Young Academic Urologists Renal Cancer Group.</w:t>
      </w:r>
    </w:p>
    <w:p w14:paraId="74B1C71E" w14:textId="77777777" w:rsidR="00AD027D" w:rsidRDefault="00AD027D" w:rsidP="00AD027D">
      <w:pPr>
        <w:pStyle w:val="details"/>
        <w:rPr>
          <w:rFonts w:asciiTheme="minorHAnsi" w:hAnsiTheme="minorHAnsi"/>
        </w:rPr>
      </w:pPr>
      <w:r>
        <w:rPr>
          <w:rFonts w:asciiTheme="minorHAnsi" w:hAnsiTheme="minorHAnsi"/>
        </w:rPr>
        <w:t xml:space="preserve">    </w:t>
      </w:r>
    </w:p>
    <w:p w14:paraId="6330BF76" w14:textId="77777777" w:rsidR="0093222E" w:rsidRPr="00AD027D" w:rsidRDefault="00AD027D" w:rsidP="00AD027D">
      <w:pPr>
        <w:pStyle w:val="details"/>
        <w:rPr>
          <w:rStyle w:val="Hyperlink11"/>
          <w:rFonts w:asciiTheme="minorHAnsi" w:eastAsia="Arial Unicode MS" w:hAnsiTheme="minorHAnsi"/>
        </w:rPr>
      </w:pPr>
      <w:r>
        <w:rPr>
          <w:rFonts w:asciiTheme="minorHAnsi" w:hAnsiTheme="minorHAnsi"/>
        </w:rPr>
        <w:t xml:space="preserve">           </w:t>
      </w:r>
      <w:r w:rsidR="00020C39" w:rsidRPr="00AD027D">
        <w:rPr>
          <w:rFonts w:asciiTheme="minorHAnsi" w:hAnsiTheme="minorHAnsi"/>
        </w:rPr>
        <w:t xml:space="preserve">UROLOGIC ONCOLOGY 2014 Nov;32(8):1252-8.  </w:t>
      </w:r>
      <w:r w:rsidR="00F65937">
        <w:rPr>
          <w:rStyle w:val="ab"/>
          <w:rFonts w:asciiTheme="minorHAnsi" w:hAnsiTheme="minorHAnsi"/>
          <w:b/>
          <w:bCs/>
        </w:rPr>
        <w:t>(IF: 3.397</w:t>
      </w:r>
      <w:r w:rsidR="00020C39" w:rsidRPr="00AD027D">
        <w:rPr>
          <w:rStyle w:val="ab"/>
          <w:rFonts w:asciiTheme="minorHAnsi" w:hAnsiTheme="minorHAnsi"/>
          <w:b/>
          <w:bCs/>
        </w:rPr>
        <w:t>)</w:t>
      </w:r>
    </w:p>
    <w:p w14:paraId="602DEB8E" w14:textId="77777777" w:rsidR="0093222E" w:rsidRPr="00AD027D" w:rsidRDefault="00020C39">
      <w:pPr>
        <w:pStyle w:val="details"/>
        <w:numPr>
          <w:ilvl w:val="0"/>
          <w:numId w:val="29"/>
        </w:numPr>
        <w:rPr>
          <w:rFonts w:asciiTheme="minorHAnsi" w:hAnsiTheme="minorHAnsi"/>
        </w:rPr>
      </w:pPr>
      <w:r w:rsidRPr="00AD027D">
        <w:rPr>
          <w:rStyle w:val="ab"/>
          <w:rFonts w:asciiTheme="minorHAnsi" w:hAnsiTheme="minorHAnsi"/>
          <w:b/>
          <w:bCs/>
          <w:i/>
          <w:iCs/>
        </w:rPr>
        <w:t>βιβ</w:t>
      </w:r>
      <w:proofErr w:type="spellStart"/>
      <w:r w:rsidRPr="00AD027D">
        <w:rPr>
          <w:rStyle w:val="ab"/>
          <w:rFonts w:asciiTheme="minorHAnsi" w:hAnsiTheme="minorHAnsi"/>
          <w:b/>
          <w:bCs/>
          <w:i/>
          <w:iCs/>
        </w:rPr>
        <w:t>λιογρ</w:t>
      </w:r>
      <w:proofErr w:type="spellEnd"/>
      <w:r w:rsidRPr="00AD027D">
        <w:rPr>
          <w:rStyle w:val="ab"/>
          <w:rFonts w:asciiTheme="minorHAnsi" w:hAnsiTheme="minorHAnsi"/>
          <w:b/>
          <w:bCs/>
          <w:i/>
          <w:iCs/>
        </w:rPr>
        <w:t>α</w:t>
      </w:r>
      <w:proofErr w:type="spellStart"/>
      <w:r w:rsidRPr="00AD027D">
        <w:rPr>
          <w:rStyle w:val="ab"/>
          <w:rFonts w:asciiTheme="minorHAnsi" w:hAnsiTheme="minorHAnsi"/>
          <w:b/>
          <w:bCs/>
          <w:i/>
          <w:iCs/>
        </w:rPr>
        <w:t>φικές</w:t>
      </w:r>
      <w:proofErr w:type="spellEnd"/>
      <w:r w:rsidRPr="00AD027D">
        <w:rPr>
          <w:rStyle w:val="ab"/>
          <w:rFonts w:asciiTheme="minorHAnsi" w:hAnsiTheme="minorHAnsi"/>
          <w:b/>
          <w:bCs/>
          <w:i/>
          <w:iCs/>
        </w:rPr>
        <w:t xml:space="preserve"> ανα</w:t>
      </w:r>
      <w:proofErr w:type="spellStart"/>
      <w:r w:rsidRPr="00AD027D">
        <w:rPr>
          <w:rStyle w:val="ab"/>
          <w:rFonts w:asciiTheme="minorHAnsi" w:hAnsiTheme="minorHAnsi"/>
          <w:b/>
          <w:bCs/>
          <w:i/>
          <w:iCs/>
        </w:rPr>
        <w:t>φορές</w:t>
      </w:r>
      <w:proofErr w:type="spellEnd"/>
      <w:r w:rsidRPr="00AD027D">
        <w:rPr>
          <w:rStyle w:val="ab"/>
          <w:rFonts w:asciiTheme="minorHAnsi" w:hAnsiTheme="minorHAnsi"/>
          <w:b/>
          <w:bCs/>
          <w:i/>
          <w:iCs/>
        </w:rPr>
        <w:t xml:space="preserve"> (citations)</w:t>
      </w:r>
      <w:r w:rsidRPr="00AD027D">
        <w:rPr>
          <w:rFonts w:asciiTheme="minorHAnsi" w:hAnsiTheme="minorHAnsi"/>
        </w:rPr>
        <w:t xml:space="preserve"> </w:t>
      </w:r>
      <w:r w:rsidRPr="00AD027D">
        <w:rPr>
          <w:rStyle w:val="ab"/>
          <w:rFonts w:asciiTheme="minorHAnsi" w:hAnsiTheme="minorHAnsi"/>
          <w:b/>
          <w:bCs/>
        </w:rPr>
        <w:t xml:space="preserve">: </w:t>
      </w:r>
      <w:r w:rsidR="00064423">
        <w:rPr>
          <w:rStyle w:val="ab"/>
          <w:rFonts w:asciiTheme="minorHAnsi" w:hAnsiTheme="minorHAnsi"/>
          <w:b/>
          <w:bCs/>
        </w:rPr>
        <w:t>8</w:t>
      </w:r>
    </w:p>
    <w:p w14:paraId="5CB290AF" w14:textId="77777777" w:rsidR="0093222E" w:rsidRPr="000E1BF9" w:rsidRDefault="0093222E">
      <w:pPr>
        <w:pStyle w:val="details"/>
        <w:rPr>
          <w:rFonts w:asciiTheme="minorHAnsi" w:hAnsiTheme="minorHAnsi"/>
          <w:sz w:val="18"/>
          <w:szCs w:val="18"/>
        </w:rPr>
      </w:pPr>
    </w:p>
    <w:p w14:paraId="49656B35" w14:textId="77777777" w:rsidR="0093222E" w:rsidRPr="000E1BF9" w:rsidRDefault="000E1BF9">
      <w:pPr>
        <w:pStyle w:val="details"/>
        <w:rPr>
          <w:rStyle w:val="ab"/>
          <w:rFonts w:asciiTheme="minorHAnsi" w:hAnsiTheme="minorHAnsi"/>
          <w:b/>
          <w:bCs/>
        </w:rPr>
      </w:pPr>
      <w:r w:rsidRPr="000E1BF9">
        <w:rPr>
          <w:rStyle w:val="ab"/>
          <w:rFonts w:asciiTheme="minorHAnsi" w:hAnsiTheme="minorHAnsi"/>
          <w:b/>
          <w:bCs/>
        </w:rPr>
        <w:t>52</w:t>
      </w:r>
      <w:r w:rsidR="00020C39" w:rsidRPr="000E1BF9">
        <w:rPr>
          <w:rStyle w:val="ab"/>
          <w:rFonts w:asciiTheme="minorHAnsi" w:hAnsiTheme="minorHAnsi"/>
          <w:b/>
          <w:bCs/>
        </w:rPr>
        <w:t>. Current patterns of presentation and treatment of renal masses: a clinical research office of the endourological society prospective study.</w:t>
      </w:r>
    </w:p>
    <w:p w14:paraId="52CE9DBB" w14:textId="77777777" w:rsidR="0093222E" w:rsidRPr="000E1BF9" w:rsidRDefault="00020C39">
      <w:pPr>
        <w:pStyle w:val="details"/>
        <w:rPr>
          <w:rFonts w:asciiTheme="minorHAnsi" w:hAnsiTheme="minorHAnsi"/>
        </w:rPr>
      </w:pPr>
      <w:r w:rsidRPr="000E1BF9">
        <w:rPr>
          <w:rFonts w:asciiTheme="minorHAnsi" w:hAnsiTheme="minorHAnsi"/>
        </w:rPr>
        <w:t xml:space="preserve">Laguna MP, </w:t>
      </w:r>
      <w:proofErr w:type="spellStart"/>
      <w:r w:rsidRPr="000E1BF9">
        <w:rPr>
          <w:rFonts w:asciiTheme="minorHAnsi" w:hAnsiTheme="minorHAnsi"/>
        </w:rPr>
        <w:t>Algaba</w:t>
      </w:r>
      <w:proofErr w:type="spellEnd"/>
      <w:r w:rsidRPr="000E1BF9">
        <w:rPr>
          <w:rFonts w:asciiTheme="minorHAnsi" w:hAnsiTheme="minorHAnsi"/>
        </w:rPr>
        <w:t xml:space="preserve"> F, </w:t>
      </w:r>
      <w:proofErr w:type="spellStart"/>
      <w:r w:rsidRPr="000E1BF9">
        <w:rPr>
          <w:rFonts w:asciiTheme="minorHAnsi" w:hAnsiTheme="minorHAnsi"/>
        </w:rPr>
        <w:t>Cadeddu</w:t>
      </w:r>
      <w:proofErr w:type="spellEnd"/>
      <w:r w:rsidRPr="000E1BF9">
        <w:rPr>
          <w:rFonts w:asciiTheme="minorHAnsi" w:hAnsiTheme="minorHAnsi"/>
        </w:rPr>
        <w:t xml:space="preserve"> J, </w:t>
      </w:r>
      <w:proofErr w:type="spellStart"/>
      <w:r w:rsidRPr="000E1BF9">
        <w:rPr>
          <w:rFonts w:asciiTheme="minorHAnsi" w:hAnsiTheme="minorHAnsi"/>
        </w:rPr>
        <w:t>Clayman</w:t>
      </w:r>
      <w:proofErr w:type="spellEnd"/>
      <w:r w:rsidRPr="000E1BF9">
        <w:rPr>
          <w:rFonts w:asciiTheme="minorHAnsi" w:hAnsiTheme="minorHAnsi"/>
        </w:rPr>
        <w:t xml:space="preserve"> R, Gill I, </w:t>
      </w:r>
      <w:proofErr w:type="spellStart"/>
      <w:r w:rsidRPr="000E1BF9">
        <w:rPr>
          <w:rFonts w:asciiTheme="minorHAnsi" w:hAnsiTheme="minorHAnsi"/>
        </w:rPr>
        <w:t>Gueglio</w:t>
      </w:r>
      <w:proofErr w:type="spellEnd"/>
      <w:r w:rsidRPr="000E1BF9">
        <w:rPr>
          <w:rFonts w:asciiTheme="minorHAnsi" w:hAnsiTheme="minorHAnsi"/>
        </w:rPr>
        <w:t xml:space="preserve"> G, </w:t>
      </w:r>
      <w:proofErr w:type="spellStart"/>
      <w:r w:rsidRPr="000E1BF9">
        <w:rPr>
          <w:rFonts w:asciiTheme="minorHAnsi" w:hAnsiTheme="minorHAnsi"/>
        </w:rPr>
        <w:t>Hohenfellner</w:t>
      </w:r>
      <w:proofErr w:type="spellEnd"/>
      <w:r w:rsidRPr="000E1BF9">
        <w:rPr>
          <w:rFonts w:asciiTheme="minorHAnsi" w:hAnsiTheme="minorHAnsi"/>
        </w:rPr>
        <w:t xml:space="preserve"> M, Joyce A, Landman J, Lee B, van </w:t>
      </w:r>
      <w:proofErr w:type="spellStart"/>
      <w:r w:rsidRPr="000E1BF9">
        <w:rPr>
          <w:rFonts w:asciiTheme="minorHAnsi" w:hAnsiTheme="minorHAnsi"/>
        </w:rPr>
        <w:t>Poppel</w:t>
      </w:r>
      <w:proofErr w:type="spellEnd"/>
      <w:r w:rsidRPr="000E1BF9">
        <w:rPr>
          <w:rFonts w:asciiTheme="minorHAnsi" w:hAnsiTheme="minorHAnsi"/>
        </w:rPr>
        <w:t xml:space="preserve"> H; Clinical Research Office of the Endourological Society Renal Mass Study.</w:t>
      </w:r>
    </w:p>
    <w:p w14:paraId="5B85E1BA" w14:textId="77777777" w:rsidR="000E1BF9" w:rsidRDefault="000E1BF9">
      <w:pPr>
        <w:pStyle w:val="details"/>
        <w:rPr>
          <w:rFonts w:asciiTheme="minorHAnsi" w:hAnsiTheme="minorHAnsi"/>
        </w:rPr>
      </w:pPr>
    </w:p>
    <w:p w14:paraId="3A3191C2" w14:textId="77777777" w:rsidR="0093222E" w:rsidRPr="000E1BF9" w:rsidRDefault="00020C39">
      <w:pPr>
        <w:pStyle w:val="details"/>
        <w:rPr>
          <w:rStyle w:val="ab"/>
          <w:rFonts w:asciiTheme="minorHAnsi" w:hAnsiTheme="minorHAnsi"/>
          <w:b/>
          <w:bCs/>
        </w:rPr>
      </w:pPr>
      <w:r w:rsidRPr="000E1BF9">
        <w:rPr>
          <w:rFonts w:asciiTheme="minorHAnsi" w:hAnsiTheme="minorHAnsi"/>
        </w:rPr>
        <w:t xml:space="preserve">JOURNAL OF ENDOUROLOGY 2014 Jul;28(7):861-70. </w:t>
      </w:r>
      <w:r w:rsidR="003B6CA9" w:rsidRPr="000E1BF9">
        <w:rPr>
          <w:rStyle w:val="ab"/>
          <w:rFonts w:asciiTheme="minorHAnsi" w:hAnsiTheme="minorHAnsi"/>
          <w:b/>
          <w:bCs/>
        </w:rPr>
        <w:t>(IF: 2.</w:t>
      </w:r>
      <w:r w:rsidR="00657D16">
        <w:rPr>
          <w:rStyle w:val="ab"/>
          <w:rFonts w:asciiTheme="minorHAnsi" w:hAnsiTheme="minorHAnsi"/>
          <w:b/>
          <w:bCs/>
        </w:rPr>
        <w:t>267</w:t>
      </w:r>
      <w:r w:rsidRPr="000E1BF9">
        <w:rPr>
          <w:rStyle w:val="ab"/>
          <w:rFonts w:asciiTheme="minorHAnsi" w:hAnsiTheme="minorHAnsi"/>
          <w:b/>
          <w:bCs/>
        </w:rPr>
        <w:t>)</w:t>
      </w:r>
    </w:p>
    <w:p w14:paraId="1AB19C9D" w14:textId="77777777" w:rsidR="000E1BF9" w:rsidRPr="00AD027D" w:rsidRDefault="000E1BF9" w:rsidP="000E1BF9">
      <w:pPr>
        <w:pStyle w:val="details"/>
        <w:numPr>
          <w:ilvl w:val="0"/>
          <w:numId w:val="29"/>
        </w:numPr>
        <w:rPr>
          <w:rFonts w:asciiTheme="minorHAnsi" w:hAnsiTheme="minorHAnsi"/>
        </w:rPr>
      </w:pPr>
      <w:r w:rsidRPr="00AD027D">
        <w:rPr>
          <w:rStyle w:val="ab"/>
          <w:rFonts w:asciiTheme="minorHAnsi" w:hAnsiTheme="minorHAnsi"/>
          <w:b/>
          <w:bCs/>
          <w:i/>
          <w:iCs/>
        </w:rPr>
        <w:t>βιβ</w:t>
      </w:r>
      <w:proofErr w:type="spellStart"/>
      <w:r w:rsidRPr="00AD027D">
        <w:rPr>
          <w:rStyle w:val="ab"/>
          <w:rFonts w:asciiTheme="minorHAnsi" w:hAnsiTheme="minorHAnsi"/>
          <w:b/>
          <w:bCs/>
          <w:i/>
          <w:iCs/>
        </w:rPr>
        <w:t>λιογρ</w:t>
      </w:r>
      <w:proofErr w:type="spellEnd"/>
      <w:r w:rsidRPr="00AD027D">
        <w:rPr>
          <w:rStyle w:val="ab"/>
          <w:rFonts w:asciiTheme="minorHAnsi" w:hAnsiTheme="minorHAnsi"/>
          <w:b/>
          <w:bCs/>
          <w:i/>
          <w:iCs/>
        </w:rPr>
        <w:t>α</w:t>
      </w:r>
      <w:proofErr w:type="spellStart"/>
      <w:r w:rsidRPr="00AD027D">
        <w:rPr>
          <w:rStyle w:val="ab"/>
          <w:rFonts w:asciiTheme="minorHAnsi" w:hAnsiTheme="minorHAnsi"/>
          <w:b/>
          <w:bCs/>
          <w:i/>
          <w:iCs/>
        </w:rPr>
        <w:t>φικές</w:t>
      </w:r>
      <w:proofErr w:type="spellEnd"/>
      <w:r w:rsidRPr="00AD027D">
        <w:rPr>
          <w:rStyle w:val="ab"/>
          <w:rFonts w:asciiTheme="minorHAnsi" w:hAnsiTheme="minorHAnsi"/>
          <w:b/>
          <w:bCs/>
          <w:i/>
          <w:iCs/>
        </w:rPr>
        <w:t xml:space="preserve"> ανα</w:t>
      </w:r>
      <w:proofErr w:type="spellStart"/>
      <w:r w:rsidRPr="00AD027D">
        <w:rPr>
          <w:rStyle w:val="ab"/>
          <w:rFonts w:asciiTheme="minorHAnsi" w:hAnsiTheme="minorHAnsi"/>
          <w:b/>
          <w:bCs/>
          <w:i/>
          <w:iCs/>
        </w:rPr>
        <w:t>φορές</w:t>
      </w:r>
      <w:proofErr w:type="spellEnd"/>
      <w:r w:rsidRPr="00AD027D">
        <w:rPr>
          <w:rStyle w:val="ab"/>
          <w:rFonts w:asciiTheme="minorHAnsi" w:hAnsiTheme="minorHAnsi"/>
          <w:b/>
          <w:bCs/>
          <w:i/>
          <w:iCs/>
        </w:rPr>
        <w:t xml:space="preserve"> (citations)</w:t>
      </w:r>
      <w:r w:rsidRPr="00AD027D">
        <w:rPr>
          <w:rFonts w:asciiTheme="minorHAnsi" w:hAnsiTheme="minorHAnsi"/>
        </w:rPr>
        <w:t xml:space="preserve"> </w:t>
      </w:r>
      <w:r w:rsidRPr="00AD027D">
        <w:rPr>
          <w:rStyle w:val="ab"/>
          <w:rFonts w:asciiTheme="minorHAnsi" w:hAnsiTheme="minorHAnsi"/>
          <w:b/>
          <w:bCs/>
        </w:rPr>
        <w:t xml:space="preserve">: </w:t>
      </w:r>
      <w:r>
        <w:rPr>
          <w:rStyle w:val="ab"/>
          <w:rFonts w:asciiTheme="minorHAnsi" w:hAnsiTheme="minorHAnsi"/>
          <w:b/>
          <w:bCs/>
        </w:rPr>
        <w:t>27</w:t>
      </w:r>
    </w:p>
    <w:p w14:paraId="2AD20469" w14:textId="77777777" w:rsidR="0093222E" w:rsidRDefault="0093222E">
      <w:pPr>
        <w:pStyle w:val="details"/>
        <w:rPr>
          <w:rStyle w:val="ab"/>
          <w:color w:val="0000FF"/>
          <w:sz w:val="18"/>
          <w:szCs w:val="18"/>
          <w:u w:val="single" w:color="0000FF"/>
        </w:rPr>
      </w:pPr>
    </w:p>
    <w:p w14:paraId="55FFEDA9" w14:textId="77777777" w:rsidR="000E1BF9" w:rsidRDefault="000E1BF9">
      <w:pPr>
        <w:pStyle w:val="details"/>
        <w:rPr>
          <w:rStyle w:val="ab"/>
          <w:color w:val="0000FF"/>
          <w:sz w:val="18"/>
          <w:szCs w:val="18"/>
          <w:u w:val="single" w:color="0000FF"/>
        </w:rPr>
      </w:pPr>
    </w:p>
    <w:p w14:paraId="564D4B1A" w14:textId="77777777" w:rsidR="000E1BF9" w:rsidRDefault="000E1BF9">
      <w:pPr>
        <w:pStyle w:val="details"/>
        <w:rPr>
          <w:rStyle w:val="ab"/>
          <w:color w:val="0000FF"/>
          <w:sz w:val="18"/>
          <w:szCs w:val="18"/>
          <w:u w:val="single" w:color="0000FF"/>
        </w:rPr>
      </w:pPr>
    </w:p>
    <w:p w14:paraId="6E47150F" w14:textId="77777777" w:rsidR="000E1BF9" w:rsidRDefault="000E1BF9">
      <w:pPr>
        <w:pStyle w:val="details"/>
        <w:rPr>
          <w:rStyle w:val="ab"/>
          <w:color w:val="0000FF"/>
          <w:sz w:val="18"/>
          <w:szCs w:val="18"/>
          <w:u w:val="single" w:color="0000FF"/>
        </w:rPr>
      </w:pPr>
    </w:p>
    <w:p w14:paraId="37FFE0E1" w14:textId="77777777" w:rsidR="000E1BF9" w:rsidRDefault="000E1BF9">
      <w:pPr>
        <w:pStyle w:val="details"/>
        <w:rPr>
          <w:rStyle w:val="ab"/>
          <w:color w:val="0000FF"/>
          <w:sz w:val="18"/>
          <w:szCs w:val="18"/>
          <w:u w:val="single" w:color="0000FF"/>
        </w:rPr>
      </w:pPr>
    </w:p>
    <w:p w14:paraId="6E62D819" w14:textId="77777777" w:rsidR="000E1BF9" w:rsidRDefault="000E1BF9">
      <w:pPr>
        <w:pStyle w:val="details"/>
        <w:rPr>
          <w:rStyle w:val="ab"/>
          <w:color w:val="0000FF"/>
          <w:sz w:val="18"/>
          <w:szCs w:val="18"/>
          <w:u w:val="single" w:color="0000FF"/>
        </w:rPr>
      </w:pPr>
    </w:p>
    <w:p w14:paraId="61093868" w14:textId="6327CC09" w:rsidR="0093222E" w:rsidRPr="000E1BF9" w:rsidRDefault="00020C39" w:rsidP="00C24C8B">
      <w:pPr>
        <w:pStyle w:val="details"/>
        <w:numPr>
          <w:ilvl w:val="2"/>
          <w:numId w:val="140"/>
        </w:numPr>
        <w:rPr>
          <w:rFonts w:asciiTheme="minorHAnsi" w:hAnsiTheme="minorHAnsi"/>
          <w:b/>
          <w:bCs/>
        </w:rPr>
      </w:pPr>
      <w:r w:rsidRPr="000E1BF9">
        <w:rPr>
          <w:rFonts w:asciiTheme="minorHAnsi" w:hAnsiTheme="minorHAnsi"/>
          <w:b/>
          <w:bCs/>
        </w:rPr>
        <w:t>Prostate-specific antigen screening, why have the guidelines changed?</w:t>
      </w:r>
    </w:p>
    <w:p w14:paraId="39C5DB67" w14:textId="77777777" w:rsidR="0093222E" w:rsidRPr="000E1BF9" w:rsidRDefault="00020C39">
      <w:pPr>
        <w:pStyle w:val="a0"/>
        <w:widowControl w:val="0"/>
        <w:rPr>
          <w:rStyle w:val="ab"/>
          <w:rFonts w:asciiTheme="minorHAnsi" w:hAnsiTheme="minorHAnsi"/>
          <w:sz w:val="24"/>
          <w:szCs w:val="24"/>
          <w:lang w:val="en-US"/>
        </w:rPr>
      </w:pPr>
      <w:r w:rsidRPr="000E1BF9">
        <w:rPr>
          <w:rStyle w:val="ab"/>
          <w:rFonts w:asciiTheme="minorHAnsi" w:hAnsiTheme="minorHAnsi"/>
          <w:sz w:val="24"/>
          <w:szCs w:val="24"/>
          <w:lang w:val="en-US"/>
        </w:rPr>
        <w:t xml:space="preserve">        </w:t>
      </w:r>
      <w:proofErr w:type="spellStart"/>
      <w:r w:rsidRPr="000E1BF9">
        <w:rPr>
          <w:rStyle w:val="ab"/>
          <w:rFonts w:asciiTheme="minorHAnsi" w:hAnsiTheme="minorHAnsi"/>
          <w:b/>
          <w:bCs/>
          <w:color w:val="1F497D"/>
          <w:sz w:val="24"/>
          <w:szCs w:val="24"/>
          <w:u w:color="1F497D"/>
          <w:lang w:val="en-US"/>
        </w:rPr>
        <w:t>Sountoulides</w:t>
      </w:r>
      <w:proofErr w:type="spellEnd"/>
      <w:r w:rsidRPr="000E1BF9">
        <w:rPr>
          <w:rStyle w:val="ab"/>
          <w:rFonts w:asciiTheme="minorHAnsi" w:hAnsiTheme="minorHAnsi"/>
          <w:b/>
          <w:bCs/>
          <w:color w:val="1F497D"/>
          <w:sz w:val="24"/>
          <w:szCs w:val="24"/>
          <w:u w:color="1F497D"/>
          <w:lang w:val="en-US"/>
        </w:rPr>
        <w:t xml:space="preserve"> P</w:t>
      </w:r>
      <w:r w:rsidRPr="000E1BF9">
        <w:rPr>
          <w:rStyle w:val="ab"/>
          <w:rFonts w:asciiTheme="minorHAnsi" w:hAnsiTheme="minorHAnsi"/>
          <w:sz w:val="24"/>
          <w:szCs w:val="24"/>
          <w:lang w:val="en-US"/>
        </w:rPr>
        <w:t xml:space="preserve">, </w:t>
      </w:r>
      <w:proofErr w:type="spellStart"/>
      <w:r w:rsidRPr="000E1BF9">
        <w:rPr>
          <w:rStyle w:val="ab"/>
          <w:rFonts w:asciiTheme="minorHAnsi" w:hAnsiTheme="minorHAnsi"/>
          <w:sz w:val="24"/>
          <w:szCs w:val="24"/>
          <w:lang w:val="en-US"/>
        </w:rPr>
        <w:t>Moutzouris</w:t>
      </w:r>
      <w:proofErr w:type="spellEnd"/>
      <w:r w:rsidRPr="000E1BF9">
        <w:rPr>
          <w:rStyle w:val="ab"/>
          <w:rFonts w:asciiTheme="minorHAnsi" w:hAnsiTheme="minorHAnsi"/>
          <w:sz w:val="24"/>
          <w:szCs w:val="24"/>
          <w:lang w:val="en-US"/>
        </w:rPr>
        <w:t xml:space="preserve"> G.</w:t>
      </w:r>
    </w:p>
    <w:p w14:paraId="767ECE4A" w14:textId="77777777" w:rsidR="000E1BF9" w:rsidRPr="000E1BF9" w:rsidRDefault="00020C39">
      <w:pPr>
        <w:pStyle w:val="details"/>
        <w:rPr>
          <w:rFonts w:asciiTheme="minorHAnsi" w:hAnsiTheme="minorHAnsi"/>
        </w:rPr>
      </w:pPr>
      <w:r w:rsidRPr="000E1BF9">
        <w:rPr>
          <w:rFonts w:asciiTheme="minorHAnsi" w:hAnsiTheme="minorHAnsi"/>
        </w:rPr>
        <w:t xml:space="preserve">       </w:t>
      </w:r>
    </w:p>
    <w:p w14:paraId="79BCDED8" w14:textId="77777777" w:rsidR="0093222E" w:rsidRPr="000E1BF9" w:rsidRDefault="00020C39">
      <w:pPr>
        <w:pStyle w:val="details"/>
        <w:rPr>
          <w:rFonts w:asciiTheme="minorHAnsi" w:hAnsiTheme="minorHAnsi"/>
        </w:rPr>
      </w:pPr>
      <w:r w:rsidRPr="000E1BF9">
        <w:rPr>
          <w:rFonts w:asciiTheme="minorHAnsi" w:hAnsiTheme="minorHAnsi"/>
        </w:rPr>
        <w:t xml:space="preserve">EXPERT REVIEW OF ANTICANCER THERAPY 2014 Nov;14(11):1277-81 </w:t>
      </w:r>
      <w:r w:rsidR="000E1BF9">
        <w:rPr>
          <w:rStyle w:val="ab"/>
          <w:rFonts w:asciiTheme="minorHAnsi" w:hAnsiTheme="minorHAnsi"/>
          <w:b/>
          <w:bCs/>
        </w:rPr>
        <w:t>(IF: 2.347</w:t>
      </w:r>
      <w:r w:rsidRPr="000E1BF9">
        <w:rPr>
          <w:rStyle w:val="ab"/>
          <w:rFonts w:asciiTheme="minorHAnsi" w:hAnsiTheme="minorHAnsi"/>
          <w:b/>
          <w:bCs/>
        </w:rPr>
        <w:t>)</w:t>
      </w:r>
    </w:p>
    <w:p w14:paraId="5DBE0F4F" w14:textId="77777777" w:rsidR="000E1BF9" w:rsidRPr="00AD027D" w:rsidRDefault="000E1BF9" w:rsidP="000E1BF9">
      <w:pPr>
        <w:pStyle w:val="details"/>
        <w:numPr>
          <w:ilvl w:val="0"/>
          <w:numId w:val="29"/>
        </w:numPr>
        <w:rPr>
          <w:rFonts w:asciiTheme="minorHAnsi" w:hAnsiTheme="minorHAnsi"/>
        </w:rPr>
      </w:pPr>
      <w:r w:rsidRPr="00AD027D">
        <w:rPr>
          <w:rStyle w:val="ab"/>
          <w:rFonts w:asciiTheme="minorHAnsi" w:hAnsiTheme="minorHAnsi"/>
          <w:b/>
          <w:bCs/>
          <w:i/>
          <w:iCs/>
        </w:rPr>
        <w:t>βιβ</w:t>
      </w:r>
      <w:proofErr w:type="spellStart"/>
      <w:r w:rsidRPr="00AD027D">
        <w:rPr>
          <w:rStyle w:val="ab"/>
          <w:rFonts w:asciiTheme="minorHAnsi" w:hAnsiTheme="minorHAnsi"/>
          <w:b/>
          <w:bCs/>
          <w:i/>
          <w:iCs/>
        </w:rPr>
        <w:t>λιογρ</w:t>
      </w:r>
      <w:proofErr w:type="spellEnd"/>
      <w:r w:rsidRPr="00AD027D">
        <w:rPr>
          <w:rStyle w:val="ab"/>
          <w:rFonts w:asciiTheme="minorHAnsi" w:hAnsiTheme="minorHAnsi"/>
          <w:b/>
          <w:bCs/>
          <w:i/>
          <w:iCs/>
        </w:rPr>
        <w:t>α</w:t>
      </w:r>
      <w:proofErr w:type="spellStart"/>
      <w:r w:rsidRPr="00AD027D">
        <w:rPr>
          <w:rStyle w:val="ab"/>
          <w:rFonts w:asciiTheme="minorHAnsi" w:hAnsiTheme="minorHAnsi"/>
          <w:b/>
          <w:bCs/>
          <w:i/>
          <w:iCs/>
        </w:rPr>
        <w:t>φικές</w:t>
      </w:r>
      <w:proofErr w:type="spellEnd"/>
      <w:r w:rsidRPr="00AD027D">
        <w:rPr>
          <w:rStyle w:val="ab"/>
          <w:rFonts w:asciiTheme="minorHAnsi" w:hAnsiTheme="minorHAnsi"/>
          <w:b/>
          <w:bCs/>
          <w:i/>
          <w:iCs/>
        </w:rPr>
        <w:t xml:space="preserve"> ανα</w:t>
      </w:r>
      <w:proofErr w:type="spellStart"/>
      <w:r w:rsidRPr="00AD027D">
        <w:rPr>
          <w:rStyle w:val="ab"/>
          <w:rFonts w:asciiTheme="minorHAnsi" w:hAnsiTheme="minorHAnsi"/>
          <w:b/>
          <w:bCs/>
          <w:i/>
          <w:iCs/>
        </w:rPr>
        <w:t>φορές</w:t>
      </w:r>
      <w:proofErr w:type="spellEnd"/>
      <w:r w:rsidRPr="00AD027D">
        <w:rPr>
          <w:rStyle w:val="ab"/>
          <w:rFonts w:asciiTheme="minorHAnsi" w:hAnsiTheme="minorHAnsi"/>
          <w:b/>
          <w:bCs/>
          <w:i/>
          <w:iCs/>
        </w:rPr>
        <w:t xml:space="preserve"> (citations)</w:t>
      </w:r>
      <w:r w:rsidRPr="00AD027D">
        <w:rPr>
          <w:rFonts w:asciiTheme="minorHAnsi" w:hAnsiTheme="minorHAnsi"/>
        </w:rPr>
        <w:t xml:space="preserve"> </w:t>
      </w:r>
      <w:r w:rsidRPr="00AD027D">
        <w:rPr>
          <w:rStyle w:val="ab"/>
          <w:rFonts w:asciiTheme="minorHAnsi" w:hAnsiTheme="minorHAnsi"/>
          <w:b/>
          <w:bCs/>
        </w:rPr>
        <w:t xml:space="preserve">: </w:t>
      </w:r>
      <w:r w:rsidR="00064423">
        <w:rPr>
          <w:rStyle w:val="ab"/>
          <w:rFonts w:asciiTheme="minorHAnsi" w:hAnsiTheme="minorHAnsi"/>
          <w:b/>
          <w:bCs/>
        </w:rPr>
        <w:t>8</w:t>
      </w:r>
    </w:p>
    <w:p w14:paraId="5F5E39DE" w14:textId="77777777" w:rsidR="0093222E" w:rsidRDefault="0093222E">
      <w:pPr>
        <w:pStyle w:val="details"/>
      </w:pPr>
    </w:p>
    <w:p w14:paraId="3CDED044" w14:textId="6801C45D" w:rsidR="0093222E" w:rsidRPr="00C24C8B" w:rsidRDefault="00020C39" w:rsidP="00C24C8B">
      <w:pPr>
        <w:pStyle w:val="a7"/>
        <w:numPr>
          <w:ilvl w:val="2"/>
          <w:numId w:val="140"/>
        </w:numPr>
        <w:spacing w:line="360" w:lineRule="auto"/>
        <w:rPr>
          <w:rFonts w:asciiTheme="minorHAnsi" w:hAnsiTheme="minorHAnsi"/>
          <w:b/>
          <w:bCs/>
          <w:lang w:val="en-US"/>
        </w:rPr>
      </w:pPr>
      <w:r w:rsidRPr="00C24C8B">
        <w:rPr>
          <w:rStyle w:val="Hyperlink4"/>
          <w:rFonts w:asciiTheme="minorHAnsi" w:hAnsiTheme="minorHAnsi"/>
          <w:b/>
          <w:bCs/>
        </w:rPr>
        <w:t>Paraneoplastic Syndromes (</w:t>
      </w:r>
      <w:proofErr w:type="spellStart"/>
      <w:r w:rsidRPr="00C24C8B">
        <w:rPr>
          <w:rStyle w:val="Hyperlink4"/>
          <w:rFonts w:asciiTheme="minorHAnsi" w:hAnsiTheme="minorHAnsi"/>
          <w:b/>
          <w:bCs/>
        </w:rPr>
        <w:t>PNS</w:t>
      </w:r>
      <w:proofErr w:type="spellEnd"/>
      <w:r w:rsidRPr="00C24C8B">
        <w:rPr>
          <w:rStyle w:val="Hyperlink4"/>
          <w:rFonts w:asciiTheme="minorHAnsi" w:hAnsiTheme="minorHAnsi"/>
          <w:b/>
          <w:bCs/>
        </w:rPr>
        <w:t xml:space="preserve">) in Urological Malignancies. </w:t>
      </w:r>
    </w:p>
    <w:p w14:paraId="4AE899A5" w14:textId="77777777" w:rsidR="0093222E" w:rsidRPr="000E1BF9" w:rsidRDefault="00020C39">
      <w:pPr>
        <w:pStyle w:val="a0"/>
        <w:tabs>
          <w:tab w:val="left" w:pos="3360"/>
        </w:tabs>
        <w:spacing w:line="360" w:lineRule="auto"/>
        <w:rPr>
          <w:rStyle w:val="ab"/>
          <w:rFonts w:asciiTheme="minorHAnsi" w:hAnsiTheme="minorHAnsi"/>
          <w:sz w:val="24"/>
          <w:szCs w:val="24"/>
          <w:lang w:val="en-US"/>
        </w:rPr>
      </w:pPr>
      <w:r w:rsidRPr="000E1BF9">
        <w:rPr>
          <w:rStyle w:val="ab"/>
          <w:rFonts w:asciiTheme="minorHAnsi" w:hAnsiTheme="minorHAnsi"/>
          <w:sz w:val="24"/>
          <w:szCs w:val="24"/>
          <w:lang w:val="en-US"/>
        </w:rPr>
        <w:t xml:space="preserve">     </w:t>
      </w:r>
      <w:proofErr w:type="spellStart"/>
      <w:r w:rsidRPr="000E1BF9">
        <w:rPr>
          <w:rStyle w:val="ab"/>
          <w:rFonts w:asciiTheme="minorHAnsi" w:hAnsiTheme="minorHAnsi"/>
          <w:b/>
          <w:bCs/>
          <w:color w:val="1F497D"/>
          <w:sz w:val="24"/>
          <w:szCs w:val="24"/>
          <w:u w:color="1F497D"/>
          <w:lang w:val="en-US"/>
        </w:rPr>
        <w:t>Sountoulides</w:t>
      </w:r>
      <w:proofErr w:type="spellEnd"/>
      <w:r w:rsidRPr="000E1BF9">
        <w:rPr>
          <w:rStyle w:val="ab"/>
          <w:rFonts w:asciiTheme="minorHAnsi" w:hAnsiTheme="minorHAnsi"/>
          <w:b/>
          <w:bCs/>
          <w:color w:val="1F497D"/>
          <w:sz w:val="24"/>
          <w:szCs w:val="24"/>
          <w:u w:color="1F497D"/>
          <w:lang w:val="en-US"/>
        </w:rPr>
        <w:t xml:space="preserve"> P</w:t>
      </w:r>
      <w:r w:rsidRPr="000E1BF9">
        <w:rPr>
          <w:rStyle w:val="ab"/>
          <w:rFonts w:asciiTheme="minorHAnsi" w:hAnsiTheme="minorHAnsi"/>
          <w:sz w:val="24"/>
          <w:szCs w:val="24"/>
          <w:lang w:val="en-US"/>
        </w:rPr>
        <w:t xml:space="preserve">, </w:t>
      </w:r>
      <w:proofErr w:type="spellStart"/>
      <w:r w:rsidRPr="000E1BF9">
        <w:rPr>
          <w:rStyle w:val="ab"/>
          <w:rFonts w:asciiTheme="minorHAnsi" w:hAnsiTheme="minorHAnsi"/>
          <w:sz w:val="24"/>
          <w:szCs w:val="24"/>
          <w:lang w:val="en-US"/>
        </w:rPr>
        <w:t>Mykoniatis</w:t>
      </w:r>
      <w:proofErr w:type="spellEnd"/>
      <w:r w:rsidRPr="000E1BF9">
        <w:rPr>
          <w:rStyle w:val="ab"/>
          <w:rFonts w:asciiTheme="minorHAnsi" w:hAnsiTheme="minorHAnsi"/>
          <w:sz w:val="24"/>
          <w:szCs w:val="24"/>
          <w:lang w:val="en-US"/>
        </w:rPr>
        <w:t xml:space="preserve"> I, Nikolaou V, </w:t>
      </w:r>
      <w:proofErr w:type="spellStart"/>
      <w:r w:rsidRPr="000E1BF9">
        <w:rPr>
          <w:rStyle w:val="ab"/>
          <w:rFonts w:asciiTheme="minorHAnsi" w:hAnsiTheme="minorHAnsi"/>
          <w:sz w:val="24"/>
          <w:szCs w:val="24"/>
          <w:lang w:val="en-US"/>
        </w:rPr>
        <w:t>Bantis</w:t>
      </w:r>
      <w:proofErr w:type="spellEnd"/>
      <w:r w:rsidRPr="000E1BF9">
        <w:rPr>
          <w:rStyle w:val="ab"/>
          <w:rFonts w:asciiTheme="minorHAnsi" w:hAnsiTheme="minorHAnsi"/>
          <w:sz w:val="24"/>
          <w:szCs w:val="24"/>
          <w:lang w:val="en-US"/>
        </w:rPr>
        <w:t xml:space="preserve"> A</w:t>
      </w:r>
    </w:p>
    <w:p w14:paraId="585B19B8" w14:textId="77777777" w:rsidR="0093222E" w:rsidRPr="000E1BF9" w:rsidRDefault="0093222E">
      <w:pPr>
        <w:pStyle w:val="a7"/>
        <w:tabs>
          <w:tab w:val="left" w:pos="3360"/>
        </w:tabs>
        <w:spacing w:line="360" w:lineRule="auto"/>
        <w:rPr>
          <w:rStyle w:val="ab"/>
          <w:rFonts w:asciiTheme="minorHAnsi" w:hAnsiTheme="minorHAnsi"/>
          <w:b/>
          <w:bCs/>
          <w:sz w:val="24"/>
          <w:szCs w:val="24"/>
          <w:lang w:val="en-US"/>
        </w:rPr>
      </w:pPr>
    </w:p>
    <w:p w14:paraId="39F68C53" w14:textId="77777777" w:rsidR="0093222E" w:rsidRPr="000E1BF9" w:rsidRDefault="00020C39">
      <w:pPr>
        <w:pStyle w:val="a0"/>
        <w:tabs>
          <w:tab w:val="left" w:pos="3360"/>
        </w:tabs>
        <w:spacing w:line="360" w:lineRule="auto"/>
        <w:rPr>
          <w:rStyle w:val="ab"/>
          <w:rFonts w:asciiTheme="minorHAnsi" w:hAnsiTheme="minorHAnsi"/>
          <w:sz w:val="24"/>
          <w:szCs w:val="24"/>
          <w:lang w:val="en-US"/>
        </w:rPr>
      </w:pPr>
      <w:r w:rsidRPr="000E1BF9">
        <w:rPr>
          <w:rStyle w:val="ab"/>
          <w:rFonts w:asciiTheme="minorHAnsi" w:hAnsiTheme="minorHAnsi"/>
          <w:sz w:val="24"/>
          <w:szCs w:val="24"/>
          <w:lang w:val="en-US"/>
        </w:rPr>
        <w:t xml:space="preserve">   UROLOGY AND NEPHROLOGY OPEN ACCESS JOURNAL</w:t>
      </w:r>
      <w:r w:rsidRPr="000E1BF9">
        <w:rPr>
          <w:rStyle w:val="Hyperlink3"/>
          <w:rFonts w:asciiTheme="minorHAnsi" w:eastAsia="Arial Unicode MS" w:hAnsiTheme="minorHAnsi"/>
        </w:rPr>
        <w:t xml:space="preserve"> </w:t>
      </w:r>
      <w:r w:rsidRPr="000E1BF9">
        <w:rPr>
          <w:rStyle w:val="ab"/>
          <w:rFonts w:asciiTheme="minorHAnsi" w:hAnsiTheme="minorHAnsi"/>
          <w:sz w:val="24"/>
          <w:szCs w:val="24"/>
          <w:lang w:val="en-US"/>
        </w:rPr>
        <w:t>2014 1(1): 00001. DOI:     10.15406/unoaj.2014.01.00001 (not indexed in PubMed)</w:t>
      </w:r>
    </w:p>
    <w:p w14:paraId="427215E2" w14:textId="77777777" w:rsidR="0093222E" w:rsidRDefault="0093222E">
      <w:pPr>
        <w:pStyle w:val="a0"/>
        <w:tabs>
          <w:tab w:val="left" w:pos="3360"/>
        </w:tabs>
        <w:spacing w:line="360" w:lineRule="auto"/>
        <w:rPr>
          <w:sz w:val="24"/>
          <w:szCs w:val="24"/>
          <w:lang w:val="en-US"/>
        </w:rPr>
      </w:pPr>
    </w:p>
    <w:p w14:paraId="2DBE4EC0" w14:textId="2D0FAF09" w:rsidR="0093222E" w:rsidRPr="00C24C8B" w:rsidRDefault="00020C39" w:rsidP="00C24C8B">
      <w:pPr>
        <w:pStyle w:val="a7"/>
        <w:numPr>
          <w:ilvl w:val="2"/>
          <w:numId w:val="140"/>
        </w:numPr>
        <w:spacing w:line="276" w:lineRule="auto"/>
        <w:rPr>
          <w:rFonts w:asciiTheme="minorHAnsi" w:hAnsiTheme="minorHAnsi"/>
          <w:b/>
          <w:bCs/>
          <w:lang w:val="en-US"/>
        </w:rPr>
      </w:pPr>
      <w:r w:rsidRPr="00C24C8B">
        <w:rPr>
          <w:rStyle w:val="Hyperlink4"/>
          <w:rFonts w:asciiTheme="minorHAnsi" w:hAnsiTheme="minorHAnsi"/>
          <w:b/>
          <w:bCs/>
        </w:rPr>
        <w:t xml:space="preserve">Comment on ‘‘A Biochemical Evaluation on Inflammatory Markers after </w:t>
      </w:r>
      <w:proofErr w:type="spellStart"/>
      <w:r w:rsidRPr="00C24C8B">
        <w:rPr>
          <w:rStyle w:val="Hyperlink4"/>
          <w:rFonts w:asciiTheme="minorHAnsi" w:hAnsiTheme="minorHAnsi"/>
          <w:b/>
          <w:bCs/>
        </w:rPr>
        <w:t>Ureteroscopic</w:t>
      </w:r>
      <w:proofErr w:type="spellEnd"/>
      <w:r w:rsidRPr="00C24C8B">
        <w:rPr>
          <w:rStyle w:val="Hyperlink4"/>
          <w:rFonts w:asciiTheme="minorHAnsi" w:hAnsiTheme="minorHAnsi"/>
          <w:b/>
          <w:bCs/>
        </w:rPr>
        <w:t xml:space="preserve"> Lithotripsy’’</w:t>
      </w:r>
    </w:p>
    <w:p w14:paraId="78DFF8CF" w14:textId="77777777" w:rsidR="000E1BF9" w:rsidRDefault="00020C39">
      <w:pPr>
        <w:pStyle w:val="a0"/>
        <w:tabs>
          <w:tab w:val="left" w:pos="3360"/>
        </w:tabs>
        <w:spacing w:line="360" w:lineRule="auto"/>
        <w:rPr>
          <w:rStyle w:val="ab"/>
          <w:rFonts w:asciiTheme="minorHAnsi" w:hAnsiTheme="minorHAnsi"/>
          <w:sz w:val="24"/>
          <w:szCs w:val="24"/>
          <w:lang w:val="en-US"/>
        </w:rPr>
      </w:pPr>
      <w:r w:rsidRPr="000E1BF9">
        <w:rPr>
          <w:rStyle w:val="ab"/>
          <w:rFonts w:asciiTheme="minorHAnsi" w:hAnsiTheme="minorHAnsi"/>
          <w:sz w:val="24"/>
          <w:szCs w:val="24"/>
          <w:lang w:val="en-US"/>
        </w:rPr>
        <w:t xml:space="preserve">       </w:t>
      </w:r>
      <w:proofErr w:type="spellStart"/>
      <w:r w:rsidRPr="000E1BF9">
        <w:rPr>
          <w:rStyle w:val="ab"/>
          <w:rFonts w:asciiTheme="minorHAnsi" w:hAnsiTheme="minorHAnsi"/>
          <w:b/>
          <w:bCs/>
          <w:color w:val="1F497D"/>
          <w:sz w:val="24"/>
          <w:szCs w:val="24"/>
          <w:u w:color="1F497D"/>
          <w:lang w:val="en-US"/>
        </w:rPr>
        <w:t>Sountoulides</w:t>
      </w:r>
      <w:proofErr w:type="spellEnd"/>
      <w:r w:rsidRPr="000E1BF9">
        <w:rPr>
          <w:rStyle w:val="ab"/>
          <w:rFonts w:asciiTheme="minorHAnsi" w:hAnsiTheme="minorHAnsi"/>
          <w:b/>
          <w:bCs/>
          <w:color w:val="1F497D"/>
          <w:sz w:val="24"/>
          <w:szCs w:val="24"/>
          <w:u w:color="1F497D"/>
          <w:lang w:val="en-US"/>
        </w:rPr>
        <w:t xml:space="preserve"> P</w:t>
      </w:r>
      <w:r w:rsidRPr="000E1BF9">
        <w:rPr>
          <w:rStyle w:val="ab"/>
          <w:rFonts w:asciiTheme="minorHAnsi" w:hAnsiTheme="minorHAnsi"/>
          <w:sz w:val="24"/>
          <w:szCs w:val="24"/>
          <w:lang w:val="en-US"/>
        </w:rPr>
        <w:t xml:space="preserve">, </w:t>
      </w:r>
      <w:proofErr w:type="spellStart"/>
      <w:r w:rsidRPr="000E1BF9">
        <w:rPr>
          <w:rStyle w:val="ab"/>
          <w:rFonts w:asciiTheme="minorHAnsi" w:hAnsiTheme="minorHAnsi"/>
          <w:sz w:val="24"/>
          <w:szCs w:val="24"/>
          <w:lang w:val="en-US"/>
        </w:rPr>
        <w:t>Bantis</w:t>
      </w:r>
      <w:proofErr w:type="spellEnd"/>
      <w:r w:rsidRPr="000E1BF9">
        <w:rPr>
          <w:rStyle w:val="ab"/>
          <w:rFonts w:asciiTheme="minorHAnsi" w:hAnsiTheme="minorHAnsi"/>
          <w:sz w:val="24"/>
          <w:szCs w:val="24"/>
          <w:lang w:val="en-US"/>
        </w:rPr>
        <w:t xml:space="preserve"> A</w:t>
      </w:r>
    </w:p>
    <w:p w14:paraId="43590DF7" w14:textId="77777777" w:rsidR="0093222E" w:rsidRPr="000E1BF9" w:rsidRDefault="00020C39">
      <w:pPr>
        <w:pStyle w:val="a0"/>
        <w:tabs>
          <w:tab w:val="left" w:pos="3360"/>
        </w:tabs>
        <w:spacing w:line="360" w:lineRule="auto"/>
        <w:rPr>
          <w:rStyle w:val="ab"/>
          <w:rFonts w:asciiTheme="minorHAnsi" w:hAnsiTheme="minorHAnsi"/>
          <w:sz w:val="24"/>
          <w:szCs w:val="24"/>
          <w:lang w:val="en-US"/>
        </w:rPr>
      </w:pPr>
      <w:r w:rsidRPr="000E1BF9">
        <w:rPr>
          <w:rStyle w:val="ab"/>
          <w:rFonts w:asciiTheme="minorHAnsi" w:hAnsiTheme="minorHAnsi"/>
          <w:sz w:val="24"/>
          <w:szCs w:val="24"/>
          <w:lang w:val="en-US"/>
        </w:rPr>
        <w:t>INTERNATIONAL SCHOLARLY RESEARCH NOTICES Volume 2014,</w:t>
      </w:r>
      <w:r w:rsidR="00B0779C">
        <w:rPr>
          <w:rStyle w:val="ab"/>
          <w:rFonts w:asciiTheme="minorHAnsi" w:hAnsiTheme="minorHAnsi"/>
          <w:sz w:val="24"/>
          <w:szCs w:val="24"/>
          <w:lang w:val="en-US"/>
        </w:rPr>
        <w:t xml:space="preserve"> Article ID 919801, 2 pages (I</w:t>
      </w:r>
      <w:r w:rsidRPr="000E1BF9">
        <w:rPr>
          <w:rStyle w:val="ab"/>
          <w:rFonts w:asciiTheme="minorHAnsi" w:hAnsiTheme="minorHAnsi"/>
          <w:sz w:val="24"/>
          <w:szCs w:val="24"/>
          <w:lang w:val="en-US"/>
        </w:rPr>
        <w:t>ndexed in PubMed)</w:t>
      </w:r>
    </w:p>
    <w:p w14:paraId="4A79A4CE" w14:textId="77777777" w:rsidR="0093222E" w:rsidRPr="00020C39" w:rsidRDefault="00020C39">
      <w:pPr>
        <w:pStyle w:val="a0"/>
        <w:tabs>
          <w:tab w:val="left" w:pos="3360"/>
        </w:tabs>
        <w:spacing w:line="360" w:lineRule="auto"/>
        <w:rPr>
          <w:rStyle w:val="ab"/>
          <w:sz w:val="24"/>
          <w:szCs w:val="24"/>
          <w:lang w:val="en-US"/>
        </w:rPr>
      </w:pPr>
      <w:r>
        <w:rPr>
          <w:rStyle w:val="ab"/>
          <w:sz w:val="24"/>
          <w:szCs w:val="24"/>
          <w:lang w:val="en-US"/>
        </w:rPr>
        <w:t xml:space="preserve"> </w:t>
      </w:r>
    </w:p>
    <w:p w14:paraId="37B45824" w14:textId="77777777" w:rsidR="0093222E" w:rsidRPr="00B0779C" w:rsidRDefault="00B0779C" w:rsidP="00882D51">
      <w:pPr>
        <w:pStyle w:val="a0"/>
        <w:tabs>
          <w:tab w:val="left" w:pos="3360"/>
        </w:tabs>
        <w:spacing w:line="276" w:lineRule="auto"/>
        <w:rPr>
          <w:rStyle w:val="ab"/>
          <w:rFonts w:asciiTheme="minorHAnsi" w:hAnsiTheme="minorHAnsi"/>
          <w:b/>
          <w:bCs/>
          <w:sz w:val="24"/>
          <w:szCs w:val="24"/>
          <w:lang w:val="en-US"/>
        </w:rPr>
      </w:pPr>
      <w:r w:rsidRPr="00B0779C">
        <w:rPr>
          <w:rStyle w:val="Hyperlink3"/>
          <w:rFonts w:asciiTheme="minorHAnsi" w:eastAsia="Arial Unicode MS" w:hAnsiTheme="minorHAnsi"/>
        </w:rPr>
        <w:t>56</w:t>
      </w:r>
      <w:r w:rsidR="00020C39" w:rsidRPr="00B0779C">
        <w:rPr>
          <w:rStyle w:val="Hyperlink3"/>
          <w:rFonts w:asciiTheme="minorHAnsi" w:eastAsia="Arial Unicode MS" w:hAnsiTheme="minorHAnsi"/>
        </w:rPr>
        <w:t>. Conservative management of penile trauma may be complicated by abscess formation.</w:t>
      </w:r>
    </w:p>
    <w:p w14:paraId="1CA626BC" w14:textId="77777777" w:rsidR="00B0779C" w:rsidRDefault="00020C39">
      <w:pPr>
        <w:pStyle w:val="a0"/>
        <w:tabs>
          <w:tab w:val="left" w:pos="3360"/>
        </w:tabs>
        <w:spacing w:line="360" w:lineRule="auto"/>
        <w:rPr>
          <w:rStyle w:val="ab"/>
          <w:rFonts w:asciiTheme="minorHAnsi" w:hAnsiTheme="minorHAnsi"/>
          <w:sz w:val="24"/>
          <w:szCs w:val="24"/>
          <w:lang w:val="en-US"/>
        </w:rPr>
      </w:pPr>
      <w:r w:rsidRPr="00B0779C">
        <w:rPr>
          <w:rStyle w:val="ab"/>
          <w:rFonts w:asciiTheme="minorHAnsi" w:hAnsiTheme="minorHAnsi"/>
          <w:sz w:val="24"/>
          <w:szCs w:val="24"/>
          <w:lang w:val="en-US"/>
        </w:rPr>
        <w:t xml:space="preserve">      </w:t>
      </w:r>
      <w:proofErr w:type="spellStart"/>
      <w:r w:rsidRPr="00B0779C">
        <w:rPr>
          <w:rStyle w:val="ab"/>
          <w:rFonts w:asciiTheme="minorHAnsi" w:hAnsiTheme="minorHAnsi"/>
          <w:sz w:val="24"/>
          <w:szCs w:val="24"/>
          <w:lang w:val="en-US"/>
        </w:rPr>
        <w:t>Bantis</w:t>
      </w:r>
      <w:proofErr w:type="spellEnd"/>
      <w:r w:rsidRPr="00B0779C">
        <w:rPr>
          <w:rStyle w:val="ab"/>
          <w:rFonts w:asciiTheme="minorHAnsi" w:hAnsiTheme="minorHAnsi"/>
          <w:sz w:val="24"/>
          <w:szCs w:val="24"/>
          <w:lang w:val="en-US"/>
        </w:rPr>
        <w:t xml:space="preserve"> A, </w:t>
      </w:r>
      <w:proofErr w:type="spellStart"/>
      <w:r w:rsidRPr="00B0779C">
        <w:rPr>
          <w:rStyle w:val="ab"/>
          <w:rFonts w:asciiTheme="minorHAnsi" w:hAnsiTheme="minorHAnsi"/>
          <w:b/>
          <w:bCs/>
          <w:color w:val="1F497D"/>
          <w:sz w:val="24"/>
          <w:szCs w:val="24"/>
          <w:u w:color="1F497D"/>
          <w:lang w:val="en-US"/>
        </w:rPr>
        <w:t>Sountoulides</w:t>
      </w:r>
      <w:proofErr w:type="spellEnd"/>
      <w:r w:rsidRPr="00B0779C">
        <w:rPr>
          <w:rStyle w:val="ab"/>
          <w:rFonts w:asciiTheme="minorHAnsi" w:hAnsiTheme="minorHAnsi"/>
          <w:b/>
          <w:bCs/>
          <w:color w:val="1F497D"/>
          <w:sz w:val="24"/>
          <w:szCs w:val="24"/>
          <w:u w:color="1F497D"/>
          <w:lang w:val="en-US"/>
        </w:rPr>
        <w:t xml:space="preserve"> P</w:t>
      </w:r>
      <w:r w:rsidRPr="00B0779C">
        <w:rPr>
          <w:rStyle w:val="ab"/>
          <w:rFonts w:asciiTheme="minorHAnsi" w:hAnsiTheme="minorHAnsi"/>
          <w:sz w:val="24"/>
          <w:szCs w:val="24"/>
          <w:lang w:val="en-US"/>
        </w:rPr>
        <w:t xml:space="preserve">, </w:t>
      </w:r>
      <w:proofErr w:type="spellStart"/>
      <w:r w:rsidRPr="00B0779C">
        <w:rPr>
          <w:rStyle w:val="ab"/>
          <w:rFonts w:asciiTheme="minorHAnsi" w:hAnsiTheme="minorHAnsi"/>
          <w:sz w:val="24"/>
          <w:szCs w:val="24"/>
          <w:lang w:val="en-US"/>
        </w:rPr>
        <w:t>Kalaitzis</w:t>
      </w:r>
      <w:proofErr w:type="spellEnd"/>
      <w:r w:rsidRPr="00B0779C">
        <w:rPr>
          <w:rStyle w:val="ab"/>
          <w:rFonts w:asciiTheme="minorHAnsi" w:hAnsiTheme="minorHAnsi"/>
          <w:sz w:val="24"/>
          <w:szCs w:val="24"/>
          <w:lang w:val="en-US"/>
        </w:rPr>
        <w:t xml:space="preserve"> C, </w:t>
      </w:r>
      <w:proofErr w:type="spellStart"/>
      <w:r w:rsidRPr="00B0779C">
        <w:rPr>
          <w:rStyle w:val="ab"/>
          <w:rFonts w:asciiTheme="minorHAnsi" w:hAnsiTheme="minorHAnsi"/>
          <w:sz w:val="24"/>
          <w:szCs w:val="24"/>
          <w:lang w:val="en-US"/>
        </w:rPr>
        <w:t>Deftereos</w:t>
      </w:r>
      <w:proofErr w:type="spellEnd"/>
      <w:r w:rsidRPr="00B0779C">
        <w:rPr>
          <w:rStyle w:val="ab"/>
          <w:rFonts w:asciiTheme="minorHAnsi" w:hAnsiTheme="minorHAnsi"/>
          <w:sz w:val="24"/>
          <w:szCs w:val="24"/>
          <w:lang w:val="en-US"/>
        </w:rPr>
        <w:t xml:space="preserve"> S</w:t>
      </w:r>
    </w:p>
    <w:p w14:paraId="2D28C2FB" w14:textId="77777777" w:rsidR="0093222E" w:rsidRPr="00B0779C" w:rsidRDefault="00020C39">
      <w:pPr>
        <w:pStyle w:val="a0"/>
        <w:tabs>
          <w:tab w:val="left" w:pos="3360"/>
        </w:tabs>
        <w:spacing w:line="360" w:lineRule="auto"/>
        <w:rPr>
          <w:rStyle w:val="ab"/>
          <w:rFonts w:asciiTheme="minorHAnsi" w:hAnsiTheme="minorHAnsi"/>
          <w:sz w:val="24"/>
          <w:szCs w:val="24"/>
          <w:lang w:val="en-US"/>
        </w:rPr>
      </w:pPr>
      <w:r w:rsidRPr="00B0779C">
        <w:rPr>
          <w:rStyle w:val="ab"/>
          <w:rFonts w:asciiTheme="minorHAnsi" w:hAnsiTheme="minorHAnsi"/>
          <w:sz w:val="24"/>
          <w:szCs w:val="24"/>
          <w:lang w:val="en-US"/>
        </w:rPr>
        <w:t>CLINICS AND PRACTICE 2014 Nov 25; 4(3):648. (Indexed in PubMed)</w:t>
      </w:r>
    </w:p>
    <w:p w14:paraId="0FCCD201" w14:textId="77777777" w:rsidR="00064423" w:rsidRPr="004E42FA" w:rsidRDefault="00064423" w:rsidP="00064423">
      <w:pPr>
        <w:pStyle w:val="details"/>
        <w:numPr>
          <w:ilvl w:val="0"/>
          <w:numId w:val="29"/>
        </w:numPr>
        <w:rPr>
          <w:rStyle w:val="ab"/>
          <w:rFonts w:asciiTheme="minorHAnsi" w:hAnsiTheme="minorHAnsi"/>
        </w:rPr>
      </w:pP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Pr>
          <w:rStyle w:val="ab"/>
          <w:rFonts w:asciiTheme="minorHAnsi" w:hAnsiTheme="minorHAnsi"/>
          <w:b/>
          <w:bCs/>
        </w:rPr>
        <w:t>1</w:t>
      </w:r>
    </w:p>
    <w:p w14:paraId="3FA13A65" w14:textId="77777777" w:rsidR="0093222E" w:rsidRDefault="0093222E" w:rsidP="00332A7B">
      <w:pPr>
        <w:pStyle w:val="a0"/>
        <w:tabs>
          <w:tab w:val="left" w:pos="3360"/>
        </w:tabs>
        <w:spacing w:line="360" w:lineRule="auto"/>
        <w:rPr>
          <w:sz w:val="18"/>
          <w:szCs w:val="18"/>
          <w:lang w:val="en-US"/>
        </w:rPr>
      </w:pPr>
    </w:p>
    <w:p w14:paraId="2749F9DA" w14:textId="3F49CA23" w:rsidR="0093222E" w:rsidRPr="00B0779C" w:rsidRDefault="00020C39" w:rsidP="00C24C8B">
      <w:pPr>
        <w:pStyle w:val="a0"/>
        <w:numPr>
          <w:ilvl w:val="2"/>
          <w:numId w:val="140"/>
        </w:numPr>
        <w:tabs>
          <w:tab w:val="left" w:pos="3360"/>
        </w:tabs>
        <w:spacing w:line="276" w:lineRule="auto"/>
        <w:rPr>
          <w:rStyle w:val="ab"/>
          <w:rFonts w:asciiTheme="minorHAnsi" w:hAnsiTheme="minorHAnsi"/>
          <w:b/>
          <w:bCs/>
          <w:sz w:val="24"/>
          <w:szCs w:val="24"/>
          <w:lang w:val="en-US"/>
        </w:rPr>
      </w:pPr>
      <w:r w:rsidRPr="00B0779C">
        <w:rPr>
          <w:rStyle w:val="Hyperlink3"/>
          <w:rFonts w:asciiTheme="minorHAnsi" w:eastAsia="Arial Unicode MS" w:hAnsiTheme="minorHAnsi"/>
        </w:rPr>
        <w:t>Evaluation of the Prognostic Significance of Perirenal Fat Invasion and Tumor Size in Patients with pT1-pT3a Localized Renal Cell Carcinoma in a Comprehensive Multicenter Study of the CORONA project. Can We Improve Prognostic Discrimination for Patients with Stage pT3a tumors?</w:t>
      </w:r>
    </w:p>
    <w:p w14:paraId="5C02ECC5" w14:textId="77777777" w:rsidR="0093222E" w:rsidRPr="00B0779C" w:rsidRDefault="0093222E">
      <w:pPr>
        <w:pStyle w:val="a0"/>
        <w:tabs>
          <w:tab w:val="left" w:pos="3360"/>
        </w:tabs>
        <w:spacing w:line="360" w:lineRule="auto"/>
        <w:rPr>
          <w:rFonts w:asciiTheme="minorHAnsi" w:hAnsiTheme="minorHAnsi"/>
          <w:sz w:val="24"/>
          <w:szCs w:val="24"/>
          <w:lang w:val="en-US"/>
        </w:rPr>
      </w:pPr>
    </w:p>
    <w:p w14:paraId="774233D4" w14:textId="77777777" w:rsidR="0093222E" w:rsidRPr="00B0779C" w:rsidRDefault="00020C39" w:rsidP="00B0779C">
      <w:pPr>
        <w:pStyle w:val="a0"/>
        <w:tabs>
          <w:tab w:val="left" w:pos="3360"/>
        </w:tabs>
        <w:rPr>
          <w:rStyle w:val="ab"/>
          <w:rFonts w:asciiTheme="minorHAnsi" w:hAnsiTheme="minorHAnsi"/>
          <w:sz w:val="24"/>
          <w:szCs w:val="24"/>
          <w:lang w:val="en-US"/>
        </w:rPr>
      </w:pPr>
      <w:r w:rsidRPr="00B0779C">
        <w:rPr>
          <w:rStyle w:val="ab"/>
          <w:rFonts w:asciiTheme="minorHAnsi" w:hAnsiTheme="minorHAnsi"/>
          <w:sz w:val="24"/>
          <w:szCs w:val="24"/>
          <w:lang w:val="en-US"/>
        </w:rPr>
        <w:t xml:space="preserve">Brookman-May SD, May M, Wolff I, </w:t>
      </w:r>
      <w:proofErr w:type="spellStart"/>
      <w:r w:rsidRPr="00B0779C">
        <w:rPr>
          <w:rStyle w:val="ab"/>
          <w:rFonts w:asciiTheme="minorHAnsi" w:hAnsiTheme="minorHAnsi"/>
          <w:sz w:val="24"/>
          <w:szCs w:val="24"/>
          <w:lang w:val="en-US"/>
        </w:rPr>
        <w:t>Zigeuner</w:t>
      </w:r>
      <w:proofErr w:type="spellEnd"/>
      <w:r w:rsidRPr="00B0779C">
        <w:rPr>
          <w:rStyle w:val="ab"/>
          <w:rFonts w:asciiTheme="minorHAnsi" w:hAnsiTheme="minorHAnsi"/>
          <w:sz w:val="24"/>
          <w:szCs w:val="24"/>
          <w:lang w:val="en-US"/>
        </w:rPr>
        <w:t xml:space="preserve"> R, </w:t>
      </w:r>
      <w:proofErr w:type="spellStart"/>
      <w:r w:rsidRPr="00B0779C">
        <w:rPr>
          <w:rStyle w:val="ab"/>
          <w:rFonts w:asciiTheme="minorHAnsi" w:hAnsiTheme="minorHAnsi"/>
          <w:sz w:val="24"/>
          <w:szCs w:val="24"/>
          <w:lang w:val="en-US"/>
        </w:rPr>
        <w:t>Hutterer</w:t>
      </w:r>
      <w:proofErr w:type="spellEnd"/>
      <w:r w:rsidRPr="00B0779C">
        <w:rPr>
          <w:rStyle w:val="ab"/>
          <w:rFonts w:asciiTheme="minorHAnsi" w:hAnsiTheme="minorHAnsi"/>
          <w:sz w:val="24"/>
          <w:szCs w:val="24"/>
          <w:lang w:val="en-US"/>
        </w:rPr>
        <w:t xml:space="preserve"> GC, </w:t>
      </w:r>
      <w:proofErr w:type="spellStart"/>
      <w:r w:rsidRPr="00B0779C">
        <w:rPr>
          <w:rStyle w:val="ab"/>
          <w:rFonts w:asciiTheme="minorHAnsi" w:hAnsiTheme="minorHAnsi"/>
          <w:sz w:val="24"/>
          <w:szCs w:val="24"/>
          <w:lang w:val="en-US"/>
        </w:rPr>
        <w:t>Cindolo</w:t>
      </w:r>
      <w:proofErr w:type="spellEnd"/>
      <w:r w:rsidRPr="00B0779C">
        <w:rPr>
          <w:rStyle w:val="ab"/>
          <w:rFonts w:asciiTheme="minorHAnsi" w:hAnsiTheme="minorHAnsi"/>
          <w:sz w:val="24"/>
          <w:szCs w:val="24"/>
          <w:lang w:val="en-US"/>
        </w:rPr>
        <w:t xml:space="preserve"> L, </w:t>
      </w:r>
      <w:proofErr w:type="spellStart"/>
      <w:r w:rsidRPr="00B0779C">
        <w:rPr>
          <w:rStyle w:val="ab"/>
          <w:rFonts w:asciiTheme="minorHAnsi" w:hAnsiTheme="minorHAnsi"/>
          <w:sz w:val="24"/>
          <w:szCs w:val="24"/>
          <w:lang w:val="en-US"/>
        </w:rPr>
        <w:t>Schips</w:t>
      </w:r>
      <w:proofErr w:type="spellEnd"/>
      <w:r w:rsidRPr="00B0779C">
        <w:rPr>
          <w:rStyle w:val="ab"/>
          <w:rFonts w:asciiTheme="minorHAnsi" w:hAnsiTheme="minorHAnsi"/>
          <w:sz w:val="24"/>
          <w:szCs w:val="24"/>
          <w:lang w:val="en-US"/>
        </w:rPr>
        <w:t xml:space="preserve"> L, De </w:t>
      </w:r>
      <w:proofErr w:type="spellStart"/>
      <w:r w:rsidRPr="00B0779C">
        <w:rPr>
          <w:rStyle w:val="ab"/>
          <w:rFonts w:asciiTheme="minorHAnsi" w:hAnsiTheme="minorHAnsi"/>
          <w:sz w:val="24"/>
          <w:szCs w:val="24"/>
          <w:lang w:val="en-US"/>
        </w:rPr>
        <w:t>Cobelli</w:t>
      </w:r>
      <w:proofErr w:type="spellEnd"/>
      <w:r w:rsidRPr="00B0779C">
        <w:rPr>
          <w:rStyle w:val="ab"/>
          <w:rFonts w:asciiTheme="minorHAnsi" w:hAnsiTheme="minorHAnsi"/>
          <w:sz w:val="24"/>
          <w:szCs w:val="24"/>
          <w:lang w:val="en-US"/>
        </w:rPr>
        <w:t xml:space="preserve"> O, Rocco B, De Nunzio C, </w:t>
      </w:r>
      <w:proofErr w:type="spellStart"/>
      <w:r w:rsidRPr="00B0779C">
        <w:rPr>
          <w:rStyle w:val="ab"/>
          <w:rFonts w:asciiTheme="minorHAnsi" w:hAnsiTheme="minorHAnsi"/>
          <w:sz w:val="24"/>
          <w:szCs w:val="24"/>
          <w:lang w:val="en-US"/>
        </w:rPr>
        <w:t>Tubaro</w:t>
      </w:r>
      <w:proofErr w:type="spellEnd"/>
      <w:r w:rsidRPr="00B0779C">
        <w:rPr>
          <w:rStyle w:val="ab"/>
          <w:rFonts w:asciiTheme="minorHAnsi" w:hAnsiTheme="minorHAnsi"/>
          <w:sz w:val="24"/>
          <w:szCs w:val="24"/>
          <w:lang w:val="en-US"/>
        </w:rPr>
        <w:t xml:space="preserve"> A, </w:t>
      </w:r>
      <w:proofErr w:type="spellStart"/>
      <w:r w:rsidRPr="00B0779C">
        <w:rPr>
          <w:rStyle w:val="ab"/>
          <w:rFonts w:asciiTheme="minorHAnsi" w:hAnsiTheme="minorHAnsi"/>
          <w:sz w:val="24"/>
          <w:szCs w:val="24"/>
          <w:lang w:val="en-US"/>
        </w:rPr>
        <w:t>Coman</w:t>
      </w:r>
      <w:proofErr w:type="spellEnd"/>
      <w:r w:rsidRPr="00B0779C">
        <w:rPr>
          <w:rStyle w:val="ab"/>
          <w:rFonts w:asciiTheme="minorHAnsi" w:hAnsiTheme="minorHAnsi"/>
          <w:sz w:val="24"/>
          <w:szCs w:val="24"/>
          <w:lang w:val="en-US"/>
        </w:rPr>
        <w:t xml:space="preserve"> I, Truss M, </w:t>
      </w:r>
      <w:proofErr w:type="spellStart"/>
      <w:r w:rsidRPr="00B0779C">
        <w:rPr>
          <w:rStyle w:val="ab"/>
          <w:rFonts w:asciiTheme="minorHAnsi" w:hAnsiTheme="minorHAnsi"/>
          <w:sz w:val="24"/>
          <w:szCs w:val="24"/>
          <w:lang w:val="en-US"/>
        </w:rPr>
        <w:t>Dalpiaz</w:t>
      </w:r>
      <w:proofErr w:type="spellEnd"/>
      <w:r w:rsidRPr="00B0779C">
        <w:rPr>
          <w:rStyle w:val="ab"/>
          <w:rFonts w:asciiTheme="minorHAnsi" w:hAnsiTheme="minorHAnsi"/>
          <w:sz w:val="24"/>
          <w:szCs w:val="24"/>
          <w:lang w:val="en-US"/>
        </w:rPr>
        <w:t xml:space="preserve"> O, </w:t>
      </w:r>
      <w:proofErr w:type="spellStart"/>
      <w:r w:rsidRPr="00B0779C">
        <w:rPr>
          <w:rStyle w:val="ab"/>
          <w:rFonts w:asciiTheme="minorHAnsi" w:hAnsiTheme="minorHAnsi"/>
          <w:sz w:val="24"/>
          <w:szCs w:val="24"/>
          <w:lang w:val="en-US"/>
        </w:rPr>
        <w:t>Feciche</w:t>
      </w:r>
      <w:proofErr w:type="spellEnd"/>
      <w:r w:rsidRPr="00B0779C">
        <w:rPr>
          <w:rStyle w:val="ab"/>
          <w:rFonts w:asciiTheme="minorHAnsi" w:hAnsiTheme="minorHAnsi"/>
          <w:sz w:val="24"/>
          <w:szCs w:val="24"/>
          <w:lang w:val="en-US"/>
        </w:rPr>
        <w:t xml:space="preserve"> B, </w:t>
      </w:r>
      <w:proofErr w:type="spellStart"/>
      <w:r w:rsidRPr="00B0779C">
        <w:rPr>
          <w:rStyle w:val="ab"/>
          <w:rFonts w:asciiTheme="minorHAnsi" w:hAnsiTheme="minorHAnsi"/>
          <w:sz w:val="24"/>
          <w:szCs w:val="24"/>
          <w:lang w:val="en-US"/>
        </w:rPr>
        <w:lastRenderedPageBreak/>
        <w:t>Figenshau</w:t>
      </w:r>
      <w:proofErr w:type="spellEnd"/>
      <w:r w:rsidRPr="00B0779C">
        <w:rPr>
          <w:rStyle w:val="ab"/>
          <w:rFonts w:asciiTheme="minorHAnsi" w:hAnsiTheme="minorHAnsi"/>
          <w:sz w:val="24"/>
          <w:szCs w:val="24"/>
          <w:lang w:val="en-US"/>
        </w:rPr>
        <w:t xml:space="preserve"> RS, Madison K, Sánchez-</w:t>
      </w:r>
      <w:proofErr w:type="spellStart"/>
      <w:r w:rsidRPr="00B0779C">
        <w:rPr>
          <w:rStyle w:val="ab"/>
          <w:rFonts w:asciiTheme="minorHAnsi" w:hAnsiTheme="minorHAnsi"/>
          <w:sz w:val="24"/>
          <w:szCs w:val="24"/>
          <w:lang w:val="en-US"/>
        </w:rPr>
        <w:t>Chapado</w:t>
      </w:r>
      <w:proofErr w:type="spellEnd"/>
      <w:r w:rsidRPr="00B0779C">
        <w:rPr>
          <w:rStyle w:val="ab"/>
          <w:rFonts w:asciiTheme="minorHAnsi" w:hAnsiTheme="minorHAnsi"/>
          <w:sz w:val="24"/>
          <w:szCs w:val="24"/>
          <w:lang w:val="en-US"/>
        </w:rPr>
        <w:t xml:space="preserve"> M, Del Carmen Santiago Martin M, </w:t>
      </w:r>
      <w:proofErr w:type="spellStart"/>
      <w:r w:rsidRPr="00B0779C">
        <w:rPr>
          <w:rStyle w:val="ab"/>
          <w:rFonts w:asciiTheme="minorHAnsi" w:hAnsiTheme="minorHAnsi"/>
          <w:sz w:val="24"/>
          <w:szCs w:val="24"/>
          <w:lang w:val="en-US"/>
        </w:rPr>
        <w:t>Salzano</w:t>
      </w:r>
      <w:proofErr w:type="spellEnd"/>
      <w:r w:rsidRPr="00B0779C">
        <w:rPr>
          <w:rStyle w:val="ab"/>
          <w:rFonts w:asciiTheme="minorHAnsi" w:hAnsiTheme="minorHAnsi"/>
          <w:sz w:val="24"/>
          <w:szCs w:val="24"/>
          <w:lang w:val="en-US"/>
        </w:rPr>
        <w:t xml:space="preserve"> L, </w:t>
      </w:r>
      <w:proofErr w:type="spellStart"/>
      <w:r w:rsidRPr="00B0779C">
        <w:rPr>
          <w:rStyle w:val="ab"/>
          <w:rFonts w:asciiTheme="minorHAnsi" w:hAnsiTheme="minorHAnsi"/>
          <w:sz w:val="24"/>
          <w:szCs w:val="24"/>
          <w:lang w:val="en-US"/>
        </w:rPr>
        <w:t>Lotrecchiano</w:t>
      </w:r>
      <w:proofErr w:type="spellEnd"/>
      <w:r w:rsidRPr="00B0779C">
        <w:rPr>
          <w:rStyle w:val="ab"/>
          <w:rFonts w:asciiTheme="minorHAnsi" w:hAnsiTheme="minorHAnsi"/>
          <w:sz w:val="24"/>
          <w:szCs w:val="24"/>
          <w:lang w:val="en-US"/>
        </w:rPr>
        <w:t xml:space="preserve"> G, Zastrow S, Wirth M, </w:t>
      </w:r>
      <w:proofErr w:type="spellStart"/>
      <w:r w:rsidRPr="00B0779C">
        <w:rPr>
          <w:rStyle w:val="ab"/>
          <w:rFonts w:asciiTheme="minorHAnsi" w:hAnsiTheme="minorHAnsi"/>
          <w:b/>
          <w:bCs/>
          <w:color w:val="1F497D"/>
          <w:sz w:val="24"/>
          <w:szCs w:val="24"/>
          <w:u w:color="1F497D"/>
          <w:lang w:val="en-US"/>
        </w:rPr>
        <w:t>Sountoulides</w:t>
      </w:r>
      <w:proofErr w:type="spellEnd"/>
      <w:r w:rsidRPr="00B0779C">
        <w:rPr>
          <w:rStyle w:val="ab"/>
          <w:rFonts w:asciiTheme="minorHAnsi" w:hAnsiTheme="minorHAnsi"/>
          <w:b/>
          <w:bCs/>
          <w:color w:val="1F497D"/>
          <w:sz w:val="24"/>
          <w:szCs w:val="24"/>
          <w:u w:color="1F497D"/>
          <w:lang w:val="en-US"/>
        </w:rPr>
        <w:t xml:space="preserve"> P</w:t>
      </w:r>
      <w:r w:rsidRPr="00B0779C">
        <w:rPr>
          <w:rStyle w:val="ab"/>
          <w:rFonts w:asciiTheme="minorHAnsi" w:hAnsiTheme="minorHAnsi"/>
          <w:sz w:val="24"/>
          <w:szCs w:val="24"/>
          <w:lang w:val="en-US"/>
        </w:rPr>
        <w:t xml:space="preserve">, </w:t>
      </w:r>
      <w:proofErr w:type="spellStart"/>
      <w:r w:rsidRPr="00B0779C">
        <w:rPr>
          <w:rStyle w:val="ab"/>
          <w:rFonts w:asciiTheme="minorHAnsi" w:hAnsiTheme="minorHAnsi"/>
          <w:sz w:val="24"/>
          <w:szCs w:val="24"/>
          <w:lang w:val="en-US"/>
        </w:rPr>
        <w:t>Shariat</w:t>
      </w:r>
      <w:proofErr w:type="spellEnd"/>
      <w:r w:rsidRPr="00B0779C">
        <w:rPr>
          <w:rStyle w:val="ab"/>
          <w:rFonts w:asciiTheme="minorHAnsi" w:hAnsiTheme="minorHAnsi"/>
          <w:sz w:val="24"/>
          <w:szCs w:val="24"/>
          <w:lang w:val="en-US"/>
        </w:rPr>
        <w:t xml:space="preserve"> S, </w:t>
      </w:r>
      <w:proofErr w:type="spellStart"/>
      <w:r w:rsidRPr="00B0779C">
        <w:rPr>
          <w:rStyle w:val="ab"/>
          <w:rFonts w:asciiTheme="minorHAnsi" w:hAnsiTheme="minorHAnsi"/>
          <w:sz w:val="24"/>
          <w:szCs w:val="24"/>
          <w:lang w:val="en-US"/>
        </w:rPr>
        <w:t>Waidelich</w:t>
      </w:r>
      <w:proofErr w:type="spellEnd"/>
      <w:r w:rsidRPr="00B0779C">
        <w:rPr>
          <w:rStyle w:val="ab"/>
          <w:rFonts w:asciiTheme="minorHAnsi" w:hAnsiTheme="minorHAnsi"/>
          <w:sz w:val="24"/>
          <w:szCs w:val="24"/>
          <w:lang w:val="en-US"/>
        </w:rPr>
        <w:t xml:space="preserve"> R, </w:t>
      </w:r>
      <w:proofErr w:type="spellStart"/>
      <w:r w:rsidRPr="00B0779C">
        <w:rPr>
          <w:rStyle w:val="ab"/>
          <w:rFonts w:asciiTheme="minorHAnsi" w:hAnsiTheme="minorHAnsi"/>
          <w:sz w:val="24"/>
          <w:szCs w:val="24"/>
          <w:lang w:val="en-US"/>
        </w:rPr>
        <w:t>Stief</w:t>
      </w:r>
      <w:proofErr w:type="spellEnd"/>
      <w:r w:rsidRPr="00B0779C">
        <w:rPr>
          <w:rStyle w:val="ab"/>
          <w:rFonts w:asciiTheme="minorHAnsi" w:hAnsiTheme="minorHAnsi"/>
          <w:sz w:val="24"/>
          <w:szCs w:val="24"/>
          <w:lang w:val="en-US"/>
        </w:rPr>
        <w:t xml:space="preserve"> C, </w:t>
      </w:r>
      <w:proofErr w:type="spellStart"/>
      <w:r w:rsidRPr="00B0779C">
        <w:rPr>
          <w:rStyle w:val="ab"/>
          <w:rFonts w:asciiTheme="minorHAnsi" w:hAnsiTheme="minorHAnsi"/>
          <w:sz w:val="24"/>
          <w:szCs w:val="24"/>
          <w:lang w:val="en-US"/>
        </w:rPr>
        <w:t>Gunia</w:t>
      </w:r>
      <w:proofErr w:type="spellEnd"/>
      <w:r w:rsidRPr="00B0779C">
        <w:rPr>
          <w:rStyle w:val="ab"/>
          <w:rFonts w:asciiTheme="minorHAnsi" w:hAnsiTheme="minorHAnsi"/>
          <w:sz w:val="24"/>
          <w:szCs w:val="24"/>
          <w:lang w:val="en-US"/>
        </w:rPr>
        <w:t xml:space="preserve"> S; members of the CORONA Project and the European Association of Urology (</w:t>
      </w:r>
      <w:proofErr w:type="spellStart"/>
      <w:r w:rsidRPr="00B0779C">
        <w:rPr>
          <w:rStyle w:val="ab"/>
          <w:rFonts w:asciiTheme="minorHAnsi" w:hAnsiTheme="minorHAnsi"/>
          <w:sz w:val="24"/>
          <w:szCs w:val="24"/>
          <w:lang w:val="en-US"/>
        </w:rPr>
        <w:t>EAU</w:t>
      </w:r>
      <w:proofErr w:type="spellEnd"/>
      <w:r w:rsidRPr="00B0779C">
        <w:rPr>
          <w:rStyle w:val="ab"/>
          <w:rFonts w:asciiTheme="minorHAnsi" w:hAnsiTheme="minorHAnsi"/>
          <w:sz w:val="24"/>
          <w:szCs w:val="24"/>
          <w:lang w:val="en-US"/>
        </w:rPr>
        <w:t>) Young Academic Urologists (</w:t>
      </w:r>
      <w:proofErr w:type="spellStart"/>
      <w:r w:rsidRPr="00B0779C">
        <w:rPr>
          <w:rStyle w:val="ab"/>
          <w:rFonts w:asciiTheme="minorHAnsi" w:hAnsiTheme="minorHAnsi"/>
          <w:sz w:val="24"/>
          <w:szCs w:val="24"/>
          <w:lang w:val="en-US"/>
        </w:rPr>
        <w:t>YAU</w:t>
      </w:r>
      <w:proofErr w:type="spellEnd"/>
      <w:r w:rsidRPr="00B0779C">
        <w:rPr>
          <w:rStyle w:val="ab"/>
          <w:rFonts w:asciiTheme="minorHAnsi" w:hAnsiTheme="minorHAnsi"/>
          <w:sz w:val="24"/>
          <w:szCs w:val="24"/>
          <w:lang w:val="en-US"/>
        </w:rPr>
        <w:t>) Renal Cancer Group.</w:t>
      </w:r>
    </w:p>
    <w:p w14:paraId="41CB4C4B" w14:textId="77777777" w:rsidR="00332A7B" w:rsidRDefault="00332A7B">
      <w:pPr>
        <w:pStyle w:val="a0"/>
        <w:tabs>
          <w:tab w:val="left" w:pos="3360"/>
        </w:tabs>
        <w:spacing w:line="360" w:lineRule="auto"/>
        <w:jc w:val="center"/>
        <w:rPr>
          <w:rStyle w:val="ab"/>
          <w:rFonts w:asciiTheme="minorHAnsi" w:hAnsiTheme="minorHAnsi"/>
          <w:sz w:val="24"/>
          <w:szCs w:val="24"/>
          <w:lang w:val="en-US"/>
        </w:rPr>
      </w:pPr>
    </w:p>
    <w:p w14:paraId="2F3AB1E3" w14:textId="77777777" w:rsidR="0093222E" w:rsidRPr="00B0779C" w:rsidRDefault="00020C39">
      <w:pPr>
        <w:pStyle w:val="a0"/>
        <w:tabs>
          <w:tab w:val="left" w:pos="3360"/>
        </w:tabs>
        <w:spacing w:line="360" w:lineRule="auto"/>
        <w:jc w:val="center"/>
        <w:rPr>
          <w:rStyle w:val="ab"/>
          <w:rFonts w:asciiTheme="minorHAnsi" w:hAnsiTheme="minorHAnsi"/>
          <w:sz w:val="24"/>
          <w:szCs w:val="24"/>
          <w:lang w:val="en-US"/>
        </w:rPr>
      </w:pPr>
      <w:r w:rsidRPr="00B0779C">
        <w:rPr>
          <w:rStyle w:val="ab"/>
          <w:rFonts w:asciiTheme="minorHAnsi" w:hAnsiTheme="minorHAnsi"/>
          <w:sz w:val="24"/>
          <w:szCs w:val="24"/>
          <w:lang w:val="en-US"/>
        </w:rPr>
        <w:t xml:space="preserve">EUROPEAN UROLOGY 2015 May;67(5):943-51 </w:t>
      </w:r>
      <w:r w:rsidR="00B0779C">
        <w:rPr>
          <w:rStyle w:val="Hyperlink3"/>
          <w:rFonts w:asciiTheme="minorHAnsi" w:eastAsia="Arial Unicode MS" w:hAnsiTheme="minorHAnsi"/>
        </w:rPr>
        <w:t>(</w:t>
      </w:r>
      <w:proofErr w:type="spellStart"/>
      <w:r w:rsidR="00B0779C">
        <w:rPr>
          <w:rStyle w:val="Hyperlink3"/>
          <w:rFonts w:asciiTheme="minorHAnsi" w:eastAsia="Arial Unicode MS" w:hAnsiTheme="minorHAnsi"/>
        </w:rPr>
        <w:t>I.F</w:t>
      </w:r>
      <w:proofErr w:type="spellEnd"/>
      <w:r w:rsidR="00B0779C">
        <w:rPr>
          <w:rStyle w:val="Hyperlink3"/>
          <w:rFonts w:asciiTheme="minorHAnsi" w:eastAsia="Arial Unicode MS" w:hAnsiTheme="minorHAnsi"/>
        </w:rPr>
        <w:t>: 17.</w:t>
      </w:r>
      <w:r w:rsidR="009849B6">
        <w:rPr>
          <w:rStyle w:val="Hyperlink3"/>
          <w:rFonts w:asciiTheme="minorHAnsi" w:eastAsia="Arial Unicode MS" w:hAnsiTheme="minorHAnsi"/>
        </w:rPr>
        <w:t>947</w:t>
      </w:r>
      <w:r w:rsidRPr="00B0779C">
        <w:rPr>
          <w:rStyle w:val="Hyperlink3"/>
          <w:rFonts w:asciiTheme="minorHAnsi" w:eastAsia="Arial Unicode MS" w:hAnsiTheme="minorHAnsi"/>
        </w:rPr>
        <w:t>)</w:t>
      </w:r>
    </w:p>
    <w:p w14:paraId="79C726BB" w14:textId="77777777" w:rsidR="0093222E" w:rsidRPr="000428B3" w:rsidRDefault="00020C39" w:rsidP="000428B3">
      <w:pPr>
        <w:pStyle w:val="details"/>
        <w:numPr>
          <w:ilvl w:val="0"/>
          <w:numId w:val="29"/>
        </w:numPr>
        <w:rPr>
          <w:rFonts w:asciiTheme="minorHAnsi" w:hAnsiTheme="minorHAnsi"/>
          <w:b/>
          <w:bCs/>
        </w:rPr>
      </w:pPr>
      <w:r w:rsidRPr="00B0779C">
        <w:rPr>
          <w:rStyle w:val="ab"/>
          <w:rFonts w:asciiTheme="minorHAnsi" w:hAnsiTheme="minorHAnsi"/>
          <w:b/>
          <w:bCs/>
          <w:i/>
          <w:iCs/>
        </w:rPr>
        <w:t>βιβ</w:t>
      </w:r>
      <w:proofErr w:type="spellStart"/>
      <w:r w:rsidRPr="00B0779C">
        <w:rPr>
          <w:rStyle w:val="ab"/>
          <w:rFonts w:asciiTheme="minorHAnsi" w:hAnsiTheme="minorHAnsi"/>
          <w:b/>
          <w:bCs/>
          <w:i/>
          <w:iCs/>
        </w:rPr>
        <w:t>λιογρ</w:t>
      </w:r>
      <w:proofErr w:type="spellEnd"/>
      <w:r w:rsidRPr="00B0779C">
        <w:rPr>
          <w:rStyle w:val="ab"/>
          <w:rFonts w:asciiTheme="minorHAnsi" w:hAnsiTheme="minorHAnsi"/>
          <w:b/>
          <w:bCs/>
          <w:i/>
          <w:iCs/>
        </w:rPr>
        <w:t>α</w:t>
      </w:r>
      <w:proofErr w:type="spellStart"/>
      <w:r w:rsidRPr="00B0779C">
        <w:rPr>
          <w:rStyle w:val="ab"/>
          <w:rFonts w:asciiTheme="minorHAnsi" w:hAnsiTheme="minorHAnsi"/>
          <w:b/>
          <w:bCs/>
          <w:i/>
          <w:iCs/>
        </w:rPr>
        <w:t>φικές</w:t>
      </w:r>
      <w:proofErr w:type="spellEnd"/>
      <w:r w:rsidRPr="00B0779C">
        <w:rPr>
          <w:rStyle w:val="ab"/>
          <w:rFonts w:asciiTheme="minorHAnsi" w:hAnsiTheme="minorHAnsi"/>
          <w:b/>
          <w:bCs/>
          <w:i/>
          <w:iCs/>
        </w:rPr>
        <w:t xml:space="preserve"> ανα</w:t>
      </w:r>
      <w:proofErr w:type="spellStart"/>
      <w:r w:rsidRPr="00B0779C">
        <w:rPr>
          <w:rStyle w:val="ab"/>
          <w:rFonts w:asciiTheme="minorHAnsi" w:hAnsiTheme="minorHAnsi"/>
          <w:b/>
          <w:bCs/>
          <w:i/>
          <w:iCs/>
        </w:rPr>
        <w:t>φορές</w:t>
      </w:r>
      <w:proofErr w:type="spellEnd"/>
      <w:r w:rsidRPr="00B0779C">
        <w:rPr>
          <w:rStyle w:val="ab"/>
          <w:rFonts w:asciiTheme="minorHAnsi" w:hAnsiTheme="minorHAnsi"/>
          <w:b/>
          <w:bCs/>
          <w:i/>
          <w:iCs/>
        </w:rPr>
        <w:t xml:space="preserve"> (citations)</w:t>
      </w:r>
      <w:r w:rsidRPr="00B0779C">
        <w:rPr>
          <w:rFonts w:asciiTheme="minorHAnsi" w:hAnsiTheme="minorHAnsi"/>
        </w:rPr>
        <w:t xml:space="preserve"> </w:t>
      </w:r>
      <w:r w:rsidRPr="00B0779C">
        <w:rPr>
          <w:rStyle w:val="ab"/>
          <w:rFonts w:asciiTheme="minorHAnsi" w:hAnsiTheme="minorHAnsi"/>
          <w:b/>
          <w:bCs/>
        </w:rPr>
        <w:t xml:space="preserve">: </w:t>
      </w:r>
      <w:r w:rsidR="00064423">
        <w:rPr>
          <w:rStyle w:val="ab"/>
          <w:rFonts w:asciiTheme="minorHAnsi" w:hAnsiTheme="minorHAnsi"/>
          <w:b/>
          <w:bCs/>
        </w:rPr>
        <w:t>33</w:t>
      </w:r>
    </w:p>
    <w:p w14:paraId="6825C8E5" w14:textId="70E975B0" w:rsidR="0093222E" w:rsidRPr="00C24C8B" w:rsidRDefault="00020C39" w:rsidP="00C24C8B">
      <w:pPr>
        <w:pStyle w:val="a7"/>
        <w:numPr>
          <w:ilvl w:val="2"/>
          <w:numId w:val="140"/>
        </w:numPr>
        <w:spacing w:line="360" w:lineRule="auto"/>
        <w:rPr>
          <w:rFonts w:asciiTheme="minorHAnsi" w:hAnsiTheme="minorHAnsi"/>
          <w:b/>
          <w:bCs/>
          <w:lang w:val="en-US"/>
        </w:rPr>
      </w:pPr>
      <w:r w:rsidRPr="00C24C8B">
        <w:rPr>
          <w:rStyle w:val="Hyperlink4"/>
          <w:rFonts w:asciiTheme="minorHAnsi" w:hAnsiTheme="minorHAnsi"/>
          <w:b/>
          <w:bCs/>
        </w:rPr>
        <w:t xml:space="preserve">Commentary: Partial Nephrectomy for the Management of Small Renal Masses. </w:t>
      </w:r>
    </w:p>
    <w:p w14:paraId="0C98E7DD" w14:textId="77777777" w:rsidR="0093222E" w:rsidRPr="00285E21" w:rsidRDefault="00020C39">
      <w:pPr>
        <w:pStyle w:val="a7"/>
        <w:tabs>
          <w:tab w:val="left" w:pos="3360"/>
        </w:tabs>
        <w:spacing w:line="360" w:lineRule="auto"/>
        <w:rPr>
          <w:rStyle w:val="ab"/>
          <w:rFonts w:asciiTheme="minorHAnsi" w:hAnsiTheme="minorHAnsi"/>
          <w:sz w:val="24"/>
          <w:szCs w:val="24"/>
          <w:lang w:val="en-US"/>
        </w:rPr>
      </w:pPr>
      <w:proofErr w:type="spellStart"/>
      <w:r w:rsidRPr="00285E21">
        <w:rPr>
          <w:rStyle w:val="ab"/>
          <w:rFonts w:asciiTheme="minorHAnsi" w:hAnsiTheme="minorHAnsi"/>
          <w:b/>
          <w:bCs/>
          <w:color w:val="1F497D"/>
          <w:sz w:val="24"/>
          <w:szCs w:val="24"/>
          <w:u w:color="1F497D"/>
          <w:lang w:val="en-US"/>
        </w:rPr>
        <w:t>Sountoulides</w:t>
      </w:r>
      <w:proofErr w:type="spellEnd"/>
      <w:r w:rsidRPr="00285E21">
        <w:rPr>
          <w:rStyle w:val="ab"/>
          <w:rFonts w:asciiTheme="minorHAnsi" w:hAnsiTheme="minorHAnsi"/>
          <w:b/>
          <w:bCs/>
          <w:color w:val="1F497D"/>
          <w:sz w:val="24"/>
          <w:szCs w:val="24"/>
          <w:u w:color="1F497D"/>
          <w:lang w:val="en-US"/>
        </w:rPr>
        <w:t xml:space="preserve"> P</w:t>
      </w:r>
      <w:r w:rsidRPr="00285E21">
        <w:rPr>
          <w:rStyle w:val="ab"/>
          <w:rFonts w:asciiTheme="minorHAnsi" w:hAnsiTheme="minorHAnsi"/>
          <w:sz w:val="24"/>
          <w:szCs w:val="24"/>
          <w:lang w:val="en-US"/>
        </w:rPr>
        <w:t xml:space="preserve">, </w:t>
      </w:r>
      <w:proofErr w:type="spellStart"/>
      <w:r w:rsidRPr="00285E21">
        <w:rPr>
          <w:rStyle w:val="ab"/>
          <w:rFonts w:asciiTheme="minorHAnsi" w:hAnsiTheme="minorHAnsi"/>
          <w:sz w:val="24"/>
          <w:szCs w:val="24"/>
          <w:lang w:val="en-US"/>
        </w:rPr>
        <w:t>Mykoniatis</w:t>
      </w:r>
      <w:proofErr w:type="spellEnd"/>
      <w:r w:rsidRPr="00285E21">
        <w:rPr>
          <w:rStyle w:val="ab"/>
          <w:rFonts w:asciiTheme="minorHAnsi" w:hAnsiTheme="minorHAnsi"/>
          <w:sz w:val="24"/>
          <w:szCs w:val="24"/>
          <w:lang w:val="en-US"/>
        </w:rPr>
        <w:t xml:space="preserve"> Y </w:t>
      </w:r>
    </w:p>
    <w:p w14:paraId="6103C7A0" w14:textId="77777777" w:rsidR="0093222E" w:rsidRPr="00285E21" w:rsidRDefault="0093222E">
      <w:pPr>
        <w:pStyle w:val="a0"/>
        <w:rPr>
          <w:rFonts w:asciiTheme="minorHAnsi" w:hAnsiTheme="minorHAnsi"/>
          <w:sz w:val="24"/>
          <w:szCs w:val="24"/>
          <w:lang w:val="en-US"/>
        </w:rPr>
      </w:pPr>
    </w:p>
    <w:p w14:paraId="690E23C2" w14:textId="77777777" w:rsidR="0093222E" w:rsidRPr="00285E21" w:rsidRDefault="00020C39">
      <w:pPr>
        <w:pStyle w:val="a0"/>
        <w:ind w:firstLine="720"/>
        <w:rPr>
          <w:rStyle w:val="ab"/>
          <w:rFonts w:asciiTheme="minorHAnsi" w:hAnsiTheme="minorHAnsi"/>
          <w:sz w:val="24"/>
          <w:szCs w:val="24"/>
          <w:lang w:val="en-US"/>
        </w:rPr>
      </w:pPr>
      <w:r w:rsidRPr="00285E21">
        <w:rPr>
          <w:rStyle w:val="ab"/>
          <w:rFonts w:asciiTheme="minorHAnsi" w:hAnsiTheme="minorHAnsi"/>
          <w:sz w:val="24"/>
          <w:szCs w:val="24"/>
          <w:lang w:val="en-US"/>
        </w:rPr>
        <w:t>UROLOGY AND NEPHROLOGY OPEN ACCESS JOURNAL 2015; 2(3): 00038. DOI: 10.15406/unoaj.2015.02.00038 (not indexed in PubMed)</w:t>
      </w:r>
    </w:p>
    <w:p w14:paraId="5E7EB320" w14:textId="77777777" w:rsidR="0093222E" w:rsidRDefault="0093222E">
      <w:pPr>
        <w:pStyle w:val="a0"/>
        <w:ind w:firstLine="720"/>
        <w:jc w:val="center"/>
        <w:rPr>
          <w:sz w:val="18"/>
          <w:szCs w:val="18"/>
          <w:lang w:val="en-US"/>
        </w:rPr>
      </w:pPr>
    </w:p>
    <w:p w14:paraId="3DAAB0CF" w14:textId="77777777" w:rsidR="0093222E" w:rsidRDefault="0093222E">
      <w:pPr>
        <w:pStyle w:val="a7"/>
        <w:tabs>
          <w:tab w:val="left" w:pos="3360"/>
        </w:tabs>
        <w:spacing w:line="360" w:lineRule="auto"/>
        <w:rPr>
          <w:rStyle w:val="ab"/>
          <w:b/>
          <w:bCs/>
          <w:sz w:val="24"/>
          <w:szCs w:val="24"/>
          <w:lang w:val="en-US"/>
        </w:rPr>
      </w:pPr>
    </w:p>
    <w:p w14:paraId="584DDB66" w14:textId="7E43EF75" w:rsidR="0093222E" w:rsidRPr="00C24C8B" w:rsidRDefault="00020C39" w:rsidP="00C24C8B">
      <w:pPr>
        <w:pStyle w:val="a7"/>
        <w:numPr>
          <w:ilvl w:val="2"/>
          <w:numId w:val="140"/>
        </w:numPr>
        <w:spacing w:line="276" w:lineRule="auto"/>
        <w:rPr>
          <w:rFonts w:asciiTheme="minorHAnsi" w:hAnsiTheme="minorHAnsi"/>
          <w:b/>
          <w:bCs/>
          <w:lang w:val="en-US"/>
        </w:rPr>
      </w:pPr>
      <w:r w:rsidRPr="00C24C8B">
        <w:rPr>
          <w:rStyle w:val="Hyperlink4"/>
          <w:rFonts w:asciiTheme="minorHAnsi" w:hAnsiTheme="minorHAnsi"/>
          <w:b/>
          <w:bCs/>
        </w:rPr>
        <w:t xml:space="preserve">The Impact of Combination Therapy with a-Blockers and 5ARIs on the Progression of </w:t>
      </w:r>
      <w:proofErr w:type="spellStart"/>
      <w:r w:rsidRPr="00C24C8B">
        <w:rPr>
          <w:rStyle w:val="Hyperlink4"/>
          <w:rFonts w:asciiTheme="minorHAnsi" w:hAnsiTheme="minorHAnsi"/>
          <w:b/>
          <w:bCs/>
        </w:rPr>
        <w:t>BPH</w:t>
      </w:r>
      <w:proofErr w:type="spellEnd"/>
      <w:r w:rsidRPr="00C24C8B">
        <w:rPr>
          <w:rStyle w:val="Hyperlink4"/>
          <w:rFonts w:asciiTheme="minorHAnsi" w:hAnsiTheme="minorHAnsi"/>
          <w:b/>
          <w:bCs/>
        </w:rPr>
        <w:t>.</w:t>
      </w:r>
    </w:p>
    <w:p w14:paraId="3DE6CEF7" w14:textId="77777777" w:rsidR="0093222E" w:rsidRPr="00285E21" w:rsidRDefault="00020C39">
      <w:pPr>
        <w:pStyle w:val="a7"/>
        <w:tabs>
          <w:tab w:val="left" w:pos="3360"/>
        </w:tabs>
        <w:spacing w:line="360" w:lineRule="auto"/>
        <w:rPr>
          <w:rStyle w:val="ab"/>
          <w:rFonts w:asciiTheme="minorHAnsi" w:hAnsiTheme="minorHAnsi"/>
          <w:sz w:val="24"/>
          <w:szCs w:val="24"/>
          <w:lang w:val="en-US"/>
        </w:rPr>
      </w:pPr>
      <w:proofErr w:type="spellStart"/>
      <w:r w:rsidRPr="00285E21">
        <w:rPr>
          <w:rStyle w:val="ab"/>
          <w:rFonts w:asciiTheme="minorHAnsi" w:hAnsiTheme="minorHAnsi"/>
          <w:b/>
          <w:bCs/>
          <w:color w:val="1F497D"/>
          <w:sz w:val="24"/>
          <w:szCs w:val="24"/>
          <w:u w:color="1F497D"/>
          <w:lang w:val="en-US"/>
        </w:rPr>
        <w:t>Sountoulides</w:t>
      </w:r>
      <w:proofErr w:type="spellEnd"/>
      <w:r w:rsidRPr="00285E21">
        <w:rPr>
          <w:rStyle w:val="ab"/>
          <w:rFonts w:asciiTheme="minorHAnsi" w:hAnsiTheme="minorHAnsi"/>
          <w:b/>
          <w:bCs/>
          <w:color w:val="1F497D"/>
          <w:sz w:val="24"/>
          <w:szCs w:val="24"/>
          <w:u w:color="1F497D"/>
          <w:lang w:val="en-US"/>
        </w:rPr>
        <w:t xml:space="preserve"> P</w:t>
      </w:r>
      <w:r w:rsidRPr="00285E21">
        <w:rPr>
          <w:rStyle w:val="ab"/>
          <w:rFonts w:asciiTheme="minorHAnsi" w:hAnsiTheme="minorHAnsi"/>
          <w:sz w:val="24"/>
          <w:szCs w:val="24"/>
          <w:lang w:val="en-US"/>
        </w:rPr>
        <w:t xml:space="preserve">, </w:t>
      </w:r>
      <w:proofErr w:type="spellStart"/>
      <w:r w:rsidRPr="00285E21">
        <w:rPr>
          <w:rStyle w:val="ab"/>
          <w:rFonts w:asciiTheme="minorHAnsi" w:hAnsiTheme="minorHAnsi"/>
          <w:sz w:val="24"/>
          <w:szCs w:val="24"/>
          <w:lang w:val="en-US"/>
        </w:rPr>
        <w:t>Gravas</w:t>
      </w:r>
      <w:proofErr w:type="spellEnd"/>
      <w:r w:rsidRPr="00285E21">
        <w:rPr>
          <w:rStyle w:val="ab"/>
          <w:rFonts w:asciiTheme="minorHAnsi" w:hAnsiTheme="minorHAnsi"/>
          <w:sz w:val="24"/>
          <w:szCs w:val="24"/>
          <w:lang w:val="en-US"/>
        </w:rPr>
        <w:t xml:space="preserve"> S.</w:t>
      </w:r>
    </w:p>
    <w:p w14:paraId="5A9EBDAF" w14:textId="77777777" w:rsidR="0093222E" w:rsidRPr="00285E21" w:rsidRDefault="0093222E">
      <w:pPr>
        <w:pStyle w:val="a7"/>
        <w:tabs>
          <w:tab w:val="left" w:pos="3360"/>
        </w:tabs>
        <w:spacing w:line="360" w:lineRule="auto"/>
        <w:rPr>
          <w:rStyle w:val="ab"/>
          <w:rFonts w:asciiTheme="minorHAnsi" w:hAnsiTheme="minorHAnsi"/>
          <w:b/>
          <w:bCs/>
          <w:sz w:val="24"/>
          <w:szCs w:val="24"/>
          <w:lang w:val="en-US"/>
        </w:rPr>
      </w:pPr>
    </w:p>
    <w:p w14:paraId="16DFC841" w14:textId="77777777" w:rsidR="0093222E" w:rsidRPr="00285E21" w:rsidRDefault="00020C39">
      <w:pPr>
        <w:pStyle w:val="a7"/>
        <w:tabs>
          <w:tab w:val="left" w:pos="3360"/>
        </w:tabs>
        <w:spacing w:line="360" w:lineRule="auto"/>
        <w:rPr>
          <w:rStyle w:val="ab"/>
          <w:rFonts w:asciiTheme="minorHAnsi" w:hAnsiTheme="minorHAnsi"/>
          <w:b/>
          <w:bCs/>
          <w:sz w:val="24"/>
          <w:szCs w:val="24"/>
          <w:lang w:val="en-US"/>
        </w:rPr>
      </w:pPr>
      <w:r w:rsidRPr="00285E21">
        <w:rPr>
          <w:rStyle w:val="ab"/>
          <w:rFonts w:asciiTheme="minorHAnsi" w:hAnsiTheme="minorHAnsi"/>
          <w:sz w:val="24"/>
          <w:szCs w:val="24"/>
          <w:lang w:val="en-US"/>
        </w:rPr>
        <w:t xml:space="preserve">CURRENT DRUG TARGETS 2015; 16(11): 1172-9  </w:t>
      </w:r>
      <w:r w:rsidR="00285E21">
        <w:rPr>
          <w:rStyle w:val="Hyperlink3"/>
          <w:rFonts w:asciiTheme="minorHAnsi" w:hAnsiTheme="minorHAnsi"/>
        </w:rPr>
        <w:t>(</w:t>
      </w:r>
      <w:proofErr w:type="spellStart"/>
      <w:r w:rsidR="00285E21">
        <w:rPr>
          <w:rStyle w:val="Hyperlink3"/>
          <w:rFonts w:asciiTheme="minorHAnsi" w:hAnsiTheme="minorHAnsi"/>
        </w:rPr>
        <w:t>I.F</w:t>
      </w:r>
      <w:proofErr w:type="spellEnd"/>
      <w:r w:rsidR="00285E21">
        <w:rPr>
          <w:rStyle w:val="Hyperlink3"/>
          <w:rFonts w:asciiTheme="minorHAnsi" w:hAnsiTheme="minorHAnsi"/>
        </w:rPr>
        <w:t>: 3.112</w:t>
      </w:r>
      <w:r w:rsidRPr="00285E21">
        <w:rPr>
          <w:rStyle w:val="Hyperlink3"/>
          <w:rFonts w:asciiTheme="minorHAnsi" w:hAnsiTheme="minorHAnsi"/>
        </w:rPr>
        <w:t>)</w:t>
      </w:r>
    </w:p>
    <w:p w14:paraId="22122BC0" w14:textId="77777777" w:rsidR="0093222E" w:rsidRPr="00285E21" w:rsidRDefault="00020C39">
      <w:pPr>
        <w:pStyle w:val="details"/>
        <w:numPr>
          <w:ilvl w:val="0"/>
          <w:numId w:val="29"/>
        </w:numPr>
        <w:rPr>
          <w:rFonts w:asciiTheme="minorHAnsi" w:hAnsiTheme="minorHAnsi"/>
        </w:rPr>
      </w:pPr>
      <w:r w:rsidRPr="00285E21">
        <w:rPr>
          <w:rStyle w:val="ab"/>
          <w:rFonts w:asciiTheme="minorHAnsi" w:hAnsiTheme="minorHAnsi"/>
          <w:b/>
          <w:bCs/>
          <w:i/>
          <w:iCs/>
        </w:rPr>
        <w:t>βιβ</w:t>
      </w:r>
      <w:proofErr w:type="spellStart"/>
      <w:r w:rsidRPr="00285E21">
        <w:rPr>
          <w:rStyle w:val="ab"/>
          <w:rFonts w:asciiTheme="minorHAnsi" w:hAnsiTheme="minorHAnsi"/>
          <w:b/>
          <w:bCs/>
          <w:i/>
          <w:iCs/>
        </w:rPr>
        <w:t>λιογρ</w:t>
      </w:r>
      <w:proofErr w:type="spellEnd"/>
      <w:r w:rsidRPr="00285E21">
        <w:rPr>
          <w:rStyle w:val="ab"/>
          <w:rFonts w:asciiTheme="minorHAnsi" w:hAnsiTheme="minorHAnsi"/>
          <w:b/>
          <w:bCs/>
          <w:i/>
          <w:iCs/>
        </w:rPr>
        <w:t>α</w:t>
      </w:r>
      <w:proofErr w:type="spellStart"/>
      <w:r w:rsidRPr="00285E21">
        <w:rPr>
          <w:rStyle w:val="ab"/>
          <w:rFonts w:asciiTheme="minorHAnsi" w:hAnsiTheme="minorHAnsi"/>
          <w:b/>
          <w:bCs/>
          <w:i/>
          <w:iCs/>
        </w:rPr>
        <w:t>φικές</w:t>
      </w:r>
      <w:proofErr w:type="spellEnd"/>
      <w:r w:rsidRPr="00285E21">
        <w:rPr>
          <w:rStyle w:val="ab"/>
          <w:rFonts w:asciiTheme="minorHAnsi" w:hAnsiTheme="minorHAnsi"/>
          <w:b/>
          <w:bCs/>
          <w:i/>
          <w:iCs/>
        </w:rPr>
        <w:t xml:space="preserve"> ανα</w:t>
      </w:r>
      <w:proofErr w:type="spellStart"/>
      <w:r w:rsidRPr="00285E21">
        <w:rPr>
          <w:rStyle w:val="ab"/>
          <w:rFonts w:asciiTheme="minorHAnsi" w:hAnsiTheme="minorHAnsi"/>
          <w:b/>
          <w:bCs/>
          <w:i/>
          <w:iCs/>
        </w:rPr>
        <w:t>φορές</w:t>
      </w:r>
      <w:proofErr w:type="spellEnd"/>
      <w:r w:rsidRPr="00285E21">
        <w:rPr>
          <w:rStyle w:val="ab"/>
          <w:rFonts w:asciiTheme="minorHAnsi" w:hAnsiTheme="minorHAnsi"/>
          <w:b/>
          <w:bCs/>
          <w:i/>
          <w:iCs/>
        </w:rPr>
        <w:t xml:space="preserve"> (citations)</w:t>
      </w:r>
      <w:r w:rsidRPr="00285E21">
        <w:rPr>
          <w:rFonts w:asciiTheme="minorHAnsi" w:hAnsiTheme="minorHAnsi"/>
        </w:rPr>
        <w:t xml:space="preserve"> </w:t>
      </w:r>
      <w:r w:rsidRPr="00285E21">
        <w:rPr>
          <w:rStyle w:val="ab"/>
          <w:rFonts w:asciiTheme="minorHAnsi" w:hAnsiTheme="minorHAnsi"/>
          <w:b/>
          <w:bCs/>
        </w:rPr>
        <w:t xml:space="preserve">: </w:t>
      </w:r>
      <w:r w:rsidR="00064423">
        <w:rPr>
          <w:rStyle w:val="ab"/>
          <w:rFonts w:asciiTheme="minorHAnsi" w:hAnsiTheme="minorHAnsi"/>
          <w:b/>
          <w:bCs/>
        </w:rPr>
        <w:t>5</w:t>
      </w:r>
    </w:p>
    <w:p w14:paraId="2E2518D4" w14:textId="77777777" w:rsidR="0093222E" w:rsidRDefault="0093222E">
      <w:pPr>
        <w:pStyle w:val="a0"/>
        <w:tabs>
          <w:tab w:val="left" w:pos="3360"/>
        </w:tabs>
        <w:spacing w:line="360" w:lineRule="auto"/>
        <w:jc w:val="center"/>
        <w:rPr>
          <w:rStyle w:val="ab"/>
          <w:b/>
          <w:bCs/>
          <w:sz w:val="18"/>
          <w:szCs w:val="18"/>
          <w:lang w:val="en-US"/>
        </w:rPr>
      </w:pPr>
    </w:p>
    <w:p w14:paraId="603639B5" w14:textId="77777777" w:rsidR="0093222E" w:rsidRPr="00285E21" w:rsidRDefault="00285E21" w:rsidP="00285E21">
      <w:pPr>
        <w:spacing w:line="276" w:lineRule="auto"/>
        <w:ind w:left="360"/>
        <w:rPr>
          <w:rFonts w:asciiTheme="minorHAnsi" w:hAnsiTheme="minorHAnsi"/>
          <w:b/>
          <w:bCs/>
        </w:rPr>
      </w:pPr>
      <w:r w:rsidRPr="00285E21">
        <w:rPr>
          <w:rStyle w:val="Hyperlink4"/>
          <w:rFonts w:asciiTheme="minorHAnsi" w:hAnsiTheme="minorHAnsi"/>
          <w:b/>
          <w:bCs/>
        </w:rPr>
        <w:t xml:space="preserve">60. </w:t>
      </w:r>
      <w:r w:rsidR="00020C39" w:rsidRPr="00285E21">
        <w:rPr>
          <w:rStyle w:val="Hyperlink4"/>
          <w:rFonts w:asciiTheme="minorHAnsi" w:hAnsiTheme="minorHAnsi"/>
          <w:b/>
          <w:bCs/>
        </w:rPr>
        <w:t xml:space="preserve">Current pharmacological treatment for male </w:t>
      </w:r>
      <w:proofErr w:type="spellStart"/>
      <w:r w:rsidR="00020C39" w:rsidRPr="00285E21">
        <w:rPr>
          <w:rStyle w:val="Hyperlink4"/>
          <w:rFonts w:asciiTheme="minorHAnsi" w:hAnsiTheme="minorHAnsi"/>
          <w:b/>
          <w:bCs/>
        </w:rPr>
        <w:t>LUTS</w:t>
      </w:r>
      <w:proofErr w:type="spellEnd"/>
      <w:r w:rsidR="00020C39" w:rsidRPr="00285E21">
        <w:rPr>
          <w:rStyle w:val="Hyperlink4"/>
          <w:rFonts w:asciiTheme="minorHAnsi" w:hAnsiTheme="minorHAnsi"/>
          <w:b/>
          <w:bCs/>
        </w:rPr>
        <w:t xml:space="preserve"> due to </w:t>
      </w:r>
      <w:proofErr w:type="spellStart"/>
      <w:r w:rsidR="00020C39" w:rsidRPr="00285E21">
        <w:rPr>
          <w:rStyle w:val="Hyperlink4"/>
          <w:rFonts w:asciiTheme="minorHAnsi" w:hAnsiTheme="minorHAnsi"/>
          <w:b/>
          <w:bCs/>
        </w:rPr>
        <w:t>BPH</w:t>
      </w:r>
      <w:proofErr w:type="spellEnd"/>
      <w:r w:rsidR="00020C39" w:rsidRPr="00285E21">
        <w:rPr>
          <w:rStyle w:val="Hyperlink4"/>
          <w:rFonts w:asciiTheme="minorHAnsi" w:hAnsiTheme="minorHAnsi"/>
          <w:b/>
          <w:bCs/>
        </w:rPr>
        <w:t>: dutasteride or finasteride?</w:t>
      </w:r>
    </w:p>
    <w:p w14:paraId="1B50B38A" w14:textId="77777777" w:rsidR="0093222E" w:rsidRPr="00285E21" w:rsidRDefault="00020C39" w:rsidP="00285E21">
      <w:pPr>
        <w:pStyle w:val="a7"/>
        <w:tabs>
          <w:tab w:val="left" w:pos="3360"/>
        </w:tabs>
        <w:rPr>
          <w:rStyle w:val="ab"/>
          <w:rFonts w:asciiTheme="minorHAnsi" w:hAnsiTheme="minorHAnsi"/>
          <w:sz w:val="24"/>
          <w:szCs w:val="24"/>
          <w:lang w:val="en-US"/>
        </w:rPr>
      </w:pPr>
      <w:proofErr w:type="spellStart"/>
      <w:r w:rsidRPr="00285E21">
        <w:rPr>
          <w:rStyle w:val="ab"/>
          <w:rFonts w:asciiTheme="minorHAnsi" w:hAnsiTheme="minorHAnsi"/>
          <w:sz w:val="24"/>
          <w:szCs w:val="24"/>
          <w:lang w:val="en-US"/>
        </w:rPr>
        <w:t>Pirozzi</w:t>
      </w:r>
      <w:proofErr w:type="spellEnd"/>
      <w:r w:rsidRPr="00285E21">
        <w:rPr>
          <w:rStyle w:val="ab"/>
          <w:rFonts w:asciiTheme="minorHAnsi" w:hAnsiTheme="minorHAnsi"/>
          <w:sz w:val="24"/>
          <w:szCs w:val="24"/>
          <w:lang w:val="en-US"/>
        </w:rPr>
        <w:t xml:space="preserve"> L</w:t>
      </w:r>
      <w:r w:rsidRPr="00285E21">
        <w:rPr>
          <w:rStyle w:val="ab"/>
          <w:rFonts w:asciiTheme="minorHAnsi" w:hAnsiTheme="minorHAnsi"/>
          <w:b/>
          <w:bCs/>
          <w:color w:val="1F497D"/>
          <w:sz w:val="24"/>
          <w:szCs w:val="24"/>
          <w:u w:color="1F497D"/>
          <w:lang w:val="en-US"/>
        </w:rPr>
        <w:t xml:space="preserve">, </w:t>
      </w:r>
      <w:proofErr w:type="spellStart"/>
      <w:r w:rsidRPr="00285E21">
        <w:rPr>
          <w:rStyle w:val="ab"/>
          <w:rFonts w:asciiTheme="minorHAnsi" w:hAnsiTheme="minorHAnsi"/>
          <w:b/>
          <w:bCs/>
          <w:color w:val="1F497D"/>
          <w:sz w:val="24"/>
          <w:szCs w:val="24"/>
          <w:u w:color="1F497D"/>
          <w:lang w:val="en-US"/>
        </w:rPr>
        <w:t>Sountoulides</w:t>
      </w:r>
      <w:proofErr w:type="spellEnd"/>
      <w:r w:rsidRPr="00285E21">
        <w:rPr>
          <w:rStyle w:val="ab"/>
          <w:rFonts w:asciiTheme="minorHAnsi" w:hAnsiTheme="minorHAnsi"/>
          <w:b/>
          <w:bCs/>
          <w:color w:val="1F497D"/>
          <w:sz w:val="24"/>
          <w:szCs w:val="24"/>
          <w:u w:color="1F497D"/>
          <w:lang w:val="en-US"/>
        </w:rPr>
        <w:t xml:space="preserve"> P</w:t>
      </w:r>
      <w:r w:rsidRPr="00285E21">
        <w:rPr>
          <w:rStyle w:val="ab"/>
          <w:rFonts w:asciiTheme="minorHAnsi" w:hAnsiTheme="minorHAnsi"/>
          <w:sz w:val="24"/>
          <w:szCs w:val="24"/>
          <w:lang w:val="en-US"/>
        </w:rPr>
        <w:t xml:space="preserve">, Pietro C, </w:t>
      </w:r>
      <w:proofErr w:type="spellStart"/>
      <w:r w:rsidRPr="00285E21">
        <w:rPr>
          <w:rStyle w:val="ab"/>
          <w:rFonts w:asciiTheme="minorHAnsi" w:hAnsiTheme="minorHAnsi"/>
          <w:sz w:val="24"/>
          <w:szCs w:val="24"/>
          <w:lang w:val="en-US"/>
        </w:rPr>
        <w:t>Presicce</w:t>
      </w:r>
      <w:proofErr w:type="spellEnd"/>
      <w:r w:rsidRPr="00285E21">
        <w:rPr>
          <w:rStyle w:val="ab"/>
          <w:rFonts w:asciiTheme="minorHAnsi" w:hAnsiTheme="minorHAnsi"/>
          <w:sz w:val="24"/>
          <w:szCs w:val="24"/>
          <w:lang w:val="en-US"/>
        </w:rPr>
        <w:t xml:space="preserve"> F, Lombardo R, Romero M, De Nunzio C, </w:t>
      </w:r>
      <w:proofErr w:type="spellStart"/>
      <w:r w:rsidRPr="00285E21">
        <w:rPr>
          <w:rStyle w:val="ab"/>
          <w:rFonts w:asciiTheme="minorHAnsi" w:hAnsiTheme="minorHAnsi"/>
          <w:sz w:val="24"/>
          <w:szCs w:val="24"/>
          <w:lang w:val="en-US"/>
        </w:rPr>
        <w:t>Tubaro</w:t>
      </w:r>
      <w:proofErr w:type="spellEnd"/>
      <w:r w:rsidRPr="00285E21">
        <w:rPr>
          <w:rStyle w:val="ab"/>
          <w:rFonts w:asciiTheme="minorHAnsi" w:hAnsiTheme="minorHAnsi"/>
          <w:sz w:val="24"/>
          <w:szCs w:val="24"/>
          <w:lang w:val="en-US"/>
        </w:rPr>
        <w:t xml:space="preserve"> A, </w:t>
      </w:r>
      <w:proofErr w:type="spellStart"/>
      <w:r w:rsidRPr="00285E21">
        <w:rPr>
          <w:rStyle w:val="ab"/>
          <w:rFonts w:asciiTheme="minorHAnsi" w:hAnsiTheme="minorHAnsi"/>
          <w:sz w:val="24"/>
          <w:szCs w:val="24"/>
          <w:lang w:val="en-US"/>
        </w:rPr>
        <w:t>Schips</w:t>
      </w:r>
      <w:proofErr w:type="spellEnd"/>
      <w:r w:rsidRPr="00285E21">
        <w:rPr>
          <w:rStyle w:val="ab"/>
          <w:rFonts w:asciiTheme="minorHAnsi" w:hAnsiTheme="minorHAnsi"/>
          <w:sz w:val="24"/>
          <w:szCs w:val="24"/>
          <w:lang w:val="en-US"/>
        </w:rPr>
        <w:t xml:space="preserve"> L, </w:t>
      </w:r>
      <w:proofErr w:type="spellStart"/>
      <w:r w:rsidRPr="00285E21">
        <w:rPr>
          <w:rStyle w:val="ab"/>
          <w:rFonts w:asciiTheme="minorHAnsi" w:hAnsiTheme="minorHAnsi"/>
          <w:sz w:val="24"/>
          <w:szCs w:val="24"/>
          <w:lang w:val="en-US"/>
        </w:rPr>
        <w:t>Cindolo</w:t>
      </w:r>
      <w:proofErr w:type="spellEnd"/>
      <w:r w:rsidRPr="00285E21">
        <w:rPr>
          <w:rStyle w:val="ab"/>
          <w:rFonts w:asciiTheme="minorHAnsi" w:hAnsiTheme="minorHAnsi"/>
          <w:sz w:val="24"/>
          <w:szCs w:val="24"/>
          <w:lang w:val="en-US"/>
        </w:rPr>
        <w:t xml:space="preserve"> L.</w:t>
      </w:r>
    </w:p>
    <w:p w14:paraId="0204865C" w14:textId="77777777" w:rsidR="0093222E" w:rsidRPr="00285E21" w:rsidRDefault="0093222E">
      <w:pPr>
        <w:pStyle w:val="a7"/>
        <w:rPr>
          <w:rFonts w:asciiTheme="minorHAnsi" w:hAnsiTheme="minorHAnsi"/>
          <w:sz w:val="24"/>
          <w:szCs w:val="24"/>
          <w:lang w:val="en-US"/>
        </w:rPr>
      </w:pPr>
    </w:p>
    <w:p w14:paraId="02A32701" w14:textId="77777777" w:rsidR="0093222E" w:rsidRPr="00285E21" w:rsidRDefault="00020C39">
      <w:pPr>
        <w:pStyle w:val="a7"/>
        <w:tabs>
          <w:tab w:val="left" w:pos="3360"/>
        </w:tabs>
        <w:spacing w:line="360" w:lineRule="auto"/>
        <w:rPr>
          <w:rStyle w:val="ab"/>
          <w:rFonts w:asciiTheme="minorHAnsi" w:hAnsiTheme="minorHAnsi"/>
          <w:b/>
          <w:bCs/>
          <w:sz w:val="24"/>
          <w:szCs w:val="24"/>
          <w:lang w:val="en-US"/>
        </w:rPr>
      </w:pPr>
      <w:r w:rsidRPr="00285E21">
        <w:rPr>
          <w:rStyle w:val="ab"/>
          <w:rFonts w:asciiTheme="minorHAnsi" w:hAnsiTheme="minorHAnsi"/>
          <w:sz w:val="24"/>
          <w:szCs w:val="24"/>
          <w:lang w:val="en-US"/>
        </w:rPr>
        <w:t xml:space="preserve">CURRENT DRUG TARGETS 2015;16(11):1165-71.   </w:t>
      </w:r>
      <w:r w:rsidR="00285E21">
        <w:rPr>
          <w:rStyle w:val="Hyperlink3"/>
          <w:rFonts w:asciiTheme="minorHAnsi" w:hAnsiTheme="minorHAnsi"/>
        </w:rPr>
        <w:t>(</w:t>
      </w:r>
      <w:proofErr w:type="spellStart"/>
      <w:r w:rsidR="00285E21">
        <w:rPr>
          <w:rStyle w:val="Hyperlink3"/>
          <w:rFonts w:asciiTheme="minorHAnsi" w:hAnsiTheme="minorHAnsi"/>
        </w:rPr>
        <w:t>I.F</w:t>
      </w:r>
      <w:proofErr w:type="spellEnd"/>
      <w:r w:rsidR="00285E21">
        <w:rPr>
          <w:rStyle w:val="Hyperlink3"/>
          <w:rFonts w:asciiTheme="minorHAnsi" w:hAnsiTheme="minorHAnsi"/>
        </w:rPr>
        <w:t xml:space="preserve">: </w:t>
      </w:r>
      <w:r w:rsidR="0076313A">
        <w:rPr>
          <w:rStyle w:val="Hyperlink3"/>
          <w:rFonts w:asciiTheme="minorHAnsi" w:hAnsiTheme="minorHAnsi"/>
        </w:rPr>
        <w:t>2.642</w:t>
      </w:r>
      <w:r w:rsidRPr="00285E21">
        <w:rPr>
          <w:rStyle w:val="Hyperlink3"/>
          <w:rFonts w:asciiTheme="minorHAnsi" w:hAnsiTheme="minorHAnsi"/>
        </w:rPr>
        <w:t>)</w:t>
      </w:r>
      <w:r w:rsidRPr="00285E21">
        <w:rPr>
          <w:rStyle w:val="ab"/>
          <w:rFonts w:asciiTheme="minorHAnsi" w:hAnsiTheme="minorHAnsi"/>
          <w:sz w:val="24"/>
          <w:szCs w:val="24"/>
          <w:lang w:val="en-US"/>
        </w:rPr>
        <w:t xml:space="preserve">                               </w:t>
      </w:r>
      <w:r w:rsidRPr="00285E21">
        <w:rPr>
          <w:rStyle w:val="ab"/>
          <w:rFonts w:asciiTheme="minorHAnsi" w:hAnsiTheme="minorHAnsi"/>
          <w:sz w:val="18"/>
          <w:szCs w:val="18"/>
          <w:lang w:val="en-US"/>
        </w:rPr>
        <w:t xml:space="preserve">                                                                                                                                                 </w:t>
      </w:r>
    </w:p>
    <w:p w14:paraId="481C11F4" w14:textId="77777777" w:rsidR="0093222E" w:rsidRPr="00285E21" w:rsidRDefault="00020C39">
      <w:pPr>
        <w:pStyle w:val="details"/>
        <w:numPr>
          <w:ilvl w:val="0"/>
          <w:numId w:val="29"/>
        </w:numPr>
        <w:rPr>
          <w:rFonts w:asciiTheme="minorHAnsi" w:hAnsiTheme="minorHAnsi"/>
        </w:rPr>
      </w:pPr>
      <w:r w:rsidRPr="00285E21">
        <w:rPr>
          <w:rStyle w:val="ab"/>
          <w:rFonts w:asciiTheme="minorHAnsi" w:hAnsiTheme="minorHAnsi"/>
          <w:b/>
          <w:bCs/>
          <w:i/>
          <w:iCs/>
        </w:rPr>
        <w:t>βιβ</w:t>
      </w:r>
      <w:proofErr w:type="spellStart"/>
      <w:r w:rsidRPr="00285E21">
        <w:rPr>
          <w:rStyle w:val="ab"/>
          <w:rFonts w:asciiTheme="minorHAnsi" w:hAnsiTheme="minorHAnsi"/>
          <w:b/>
          <w:bCs/>
          <w:i/>
          <w:iCs/>
        </w:rPr>
        <w:t>λιογρ</w:t>
      </w:r>
      <w:proofErr w:type="spellEnd"/>
      <w:r w:rsidRPr="00285E21">
        <w:rPr>
          <w:rStyle w:val="ab"/>
          <w:rFonts w:asciiTheme="minorHAnsi" w:hAnsiTheme="minorHAnsi"/>
          <w:b/>
          <w:bCs/>
          <w:i/>
          <w:iCs/>
        </w:rPr>
        <w:t>α</w:t>
      </w:r>
      <w:proofErr w:type="spellStart"/>
      <w:r w:rsidRPr="00285E21">
        <w:rPr>
          <w:rStyle w:val="ab"/>
          <w:rFonts w:asciiTheme="minorHAnsi" w:hAnsiTheme="minorHAnsi"/>
          <w:b/>
          <w:bCs/>
          <w:i/>
          <w:iCs/>
        </w:rPr>
        <w:t>φικές</w:t>
      </w:r>
      <w:proofErr w:type="spellEnd"/>
      <w:r w:rsidRPr="00285E21">
        <w:rPr>
          <w:rStyle w:val="ab"/>
          <w:rFonts w:asciiTheme="minorHAnsi" w:hAnsiTheme="minorHAnsi"/>
          <w:b/>
          <w:bCs/>
          <w:i/>
          <w:iCs/>
        </w:rPr>
        <w:t xml:space="preserve"> ανα</w:t>
      </w:r>
      <w:proofErr w:type="spellStart"/>
      <w:r w:rsidRPr="00285E21">
        <w:rPr>
          <w:rStyle w:val="ab"/>
          <w:rFonts w:asciiTheme="minorHAnsi" w:hAnsiTheme="minorHAnsi"/>
          <w:b/>
          <w:bCs/>
          <w:i/>
          <w:iCs/>
        </w:rPr>
        <w:t>φορές</w:t>
      </w:r>
      <w:proofErr w:type="spellEnd"/>
      <w:r w:rsidRPr="00285E21">
        <w:rPr>
          <w:rStyle w:val="ab"/>
          <w:rFonts w:asciiTheme="minorHAnsi" w:hAnsiTheme="minorHAnsi"/>
          <w:b/>
          <w:bCs/>
          <w:i/>
          <w:iCs/>
        </w:rPr>
        <w:t xml:space="preserve"> (citations)</w:t>
      </w:r>
      <w:r w:rsidRPr="00285E21">
        <w:rPr>
          <w:rFonts w:asciiTheme="minorHAnsi" w:hAnsiTheme="minorHAnsi"/>
        </w:rPr>
        <w:t xml:space="preserve"> </w:t>
      </w:r>
      <w:r w:rsidRPr="00285E21">
        <w:rPr>
          <w:rStyle w:val="ab"/>
          <w:rFonts w:asciiTheme="minorHAnsi" w:hAnsiTheme="minorHAnsi"/>
          <w:b/>
          <w:bCs/>
        </w:rPr>
        <w:t>: 1</w:t>
      </w:r>
      <w:r w:rsidR="00DC6810">
        <w:rPr>
          <w:rStyle w:val="ab"/>
          <w:rFonts w:asciiTheme="minorHAnsi" w:hAnsiTheme="minorHAnsi"/>
          <w:b/>
          <w:bCs/>
        </w:rPr>
        <w:t>5</w:t>
      </w:r>
    </w:p>
    <w:p w14:paraId="77E99E24" w14:textId="77777777" w:rsidR="0093222E" w:rsidRDefault="0093222E">
      <w:pPr>
        <w:pStyle w:val="a7"/>
        <w:rPr>
          <w:rStyle w:val="ab"/>
          <w:b/>
          <w:bCs/>
          <w:sz w:val="18"/>
          <w:szCs w:val="18"/>
          <w:lang w:val="en-US"/>
        </w:rPr>
      </w:pPr>
    </w:p>
    <w:p w14:paraId="5864C1D7" w14:textId="77777777" w:rsidR="0093222E" w:rsidRDefault="0093222E">
      <w:pPr>
        <w:pStyle w:val="a7"/>
        <w:tabs>
          <w:tab w:val="left" w:pos="3360"/>
        </w:tabs>
        <w:spacing w:line="360" w:lineRule="auto"/>
        <w:rPr>
          <w:sz w:val="18"/>
          <w:szCs w:val="18"/>
          <w:lang w:val="en-US"/>
        </w:rPr>
      </w:pPr>
    </w:p>
    <w:p w14:paraId="2C6D2B33" w14:textId="77777777" w:rsidR="00716F6D" w:rsidRDefault="00716F6D" w:rsidP="00716F6D">
      <w:pPr>
        <w:spacing w:line="360" w:lineRule="auto"/>
        <w:ind w:left="360"/>
        <w:rPr>
          <w:rStyle w:val="Hyperlink4"/>
          <w:rFonts w:asciiTheme="minorHAnsi" w:hAnsiTheme="minorHAnsi"/>
        </w:rPr>
      </w:pPr>
      <w:r w:rsidRPr="00716F6D">
        <w:rPr>
          <w:rStyle w:val="ab"/>
          <w:rFonts w:asciiTheme="minorHAnsi" w:hAnsiTheme="minorHAnsi"/>
          <w:b/>
          <w:bCs/>
        </w:rPr>
        <w:t xml:space="preserve">61. </w:t>
      </w:r>
      <w:r w:rsidR="00020C39" w:rsidRPr="00716F6D">
        <w:rPr>
          <w:rStyle w:val="ab"/>
          <w:rFonts w:asciiTheme="minorHAnsi" w:hAnsiTheme="minorHAnsi"/>
          <w:b/>
          <w:bCs/>
        </w:rPr>
        <w:t>Palliative management of malignant upper urinary tract obstruction</w:t>
      </w:r>
      <w:r w:rsidR="00020C39" w:rsidRPr="00716F6D">
        <w:rPr>
          <w:rStyle w:val="Hyperlink4"/>
          <w:rFonts w:asciiTheme="minorHAnsi" w:hAnsiTheme="minorHAnsi"/>
        </w:rPr>
        <w:t xml:space="preserve">.           </w:t>
      </w:r>
      <w:proofErr w:type="spellStart"/>
      <w:r w:rsidR="00020C39" w:rsidRPr="00716F6D">
        <w:rPr>
          <w:rStyle w:val="ab"/>
          <w:rFonts w:asciiTheme="minorHAnsi" w:hAnsiTheme="minorHAnsi"/>
          <w:b/>
          <w:bCs/>
          <w:color w:val="1F497D"/>
          <w:u w:color="1F497D"/>
        </w:rPr>
        <w:t>Sountoulides</w:t>
      </w:r>
      <w:proofErr w:type="spellEnd"/>
      <w:r w:rsidR="00020C39" w:rsidRPr="00716F6D">
        <w:rPr>
          <w:rStyle w:val="ab"/>
          <w:rFonts w:asciiTheme="minorHAnsi" w:hAnsiTheme="minorHAnsi"/>
          <w:b/>
          <w:bCs/>
          <w:color w:val="1F497D"/>
          <w:u w:color="1F497D"/>
        </w:rPr>
        <w:t xml:space="preserve"> P</w:t>
      </w:r>
      <w:r w:rsidR="00020C39" w:rsidRPr="00716F6D">
        <w:rPr>
          <w:rStyle w:val="Hyperlink4"/>
          <w:rFonts w:asciiTheme="minorHAnsi" w:hAnsiTheme="minorHAnsi"/>
        </w:rPr>
        <w:t xml:space="preserve">, </w:t>
      </w:r>
      <w:proofErr w:type="spellStart"/>
      <w:r w:rsidR="00020C39" w:rsidRPr="00716F6D">
        <w:rPr>
          <w:rStyle w:val="Hyperlink4"/>
          <w:rFonts w:asciiTheme="minorHAnsi" w:hAnsiTheme="minorHAnsi"/>
        </w:rPr>
        <w:t>Mykoniatis</w:t>
      </w:r>
      <w:proofErr w:type="spellEnd"/>
      <w:r w:rsidR="00020C39" w:rsidRPr="00716F6D">
        <w:rPr>
          <w:rStyle w:val="Hyperlink4"/>
          <w:rFonts w:asciiTheme="minorHAnsi" w:hAnsiTheme="minorHAnsi"/>
        </w:rPr>
        <w:t xml:space="preserve"> I, </w:t>
      </w:r>
      <w:proofErr w:type="spellStart"/>
      <w:r w:rsidR="00020C39" w:rsidRPr="00716F6D">
        <w:rPr>
          <w:rStyle w:val="Hyperlink4"/>
          <w:rFonts w:asciiTheme="minorHAnsi" w:hAnsiTheme="minorHAnsi"/>
        </w:rPr>
        <w:t>Dimasis</w:t>
      </w:r>
      <w:proofErr w:type="spellEnd"/>
      <w:r w:rsidR="00020C39" w:rsidRPr="00716F6D">
        <w:rPr>
          <w:rStyle w:val="Hyperlink4"/>
          <w:rFonts w:asciiTheme="minorHAnsi" w:hAnsiTheme="minorHAnsi"/>
        </w:rPr>
        <w:t xml:space="preserve"> N.                                                                                                                  </w:t>
      </w:r>
    </w:p>
    <w:p w14:paraId="731F120D" w14:textId="77777777" w:rsidR="00716F6D" w:rsidRDefault="00716F6D" w:rsidP="00716F6D">
      <w:pPr>
        <w:spacing w:line="360" w:lineRule="auto"/>
        <w:ind w:left="360"/>
        <w:rPr>
          <w:rStyle w:val="Hyperlink4"/>
          <w:rFonts w:asciiTheme="minorHAnsi" w:hAnsiTheme="minorHAnsi"/>
        </w:rPr>
      </w:pPr>
    </w:p>
    <w:p w14:paraId="0A04645A" w14:textId="77777777" w:rsidR="0093222E" w:rsidRPr="00716F6D" w:rsidRDefault="00020C39" w:rsidP="00716F6D">
      <w:pPr>
        <w:spacing w:line="360" w:lineRule="auto"/>
        <w:ind w:left="360"/>
        <w:rPr>
          <w:rFonts w:asciiTheme="minorHAnsi" w:hAnsiTheme="minorHAnsi"/>
        </w:rPr>
      </w:pPr>
      <w:proofErr w:type="spellStart"/>
      <w:r w:rsidRPr="00716F6D">
        <w:rPr>
          <w:rStyle w:val="Hyperlink4"/>
          <w:rFonts w:asciiTheme="minorHAnsi" w:hAnsiTheme="minorHAnsi"/>
        </w:rPr>
        <w:t>HIPPOKRATIA</w:t>
      </w:r>
      <w:proofErr w:type="spellEnd"/>
      <w:r w:rsidRPr="00716F6D">
        <w:rPr>
          <w:rStyle w:val="Hyperlink4"/>
          <w:rFonts w:asciiTheme="minorHAnsi" w:hAnsiTheme="minorHAnsi"/>
        </w:rPr>
        <w:t xml:space="preserve"> 2014 Oct-Dec;18(4):292-7. </w:t>
      </w:r>
      <w:r w:rsidR="001C2E57" w:rsidRPr="00716F6D">
        <w:rPr>
          <w:rStyle w:val="ab"/>
          <w:rFonts w:asciiTheme="minorHAnsi" w:hAnsiTheme="minorHAnsi"/>
          <w:b/>
          <w:bCs/>
        </w:rPr>
        <w:t>(</w:t>
      </w:r>
      <w:proofErr w:type="spellStart"/>
      <w:r w:rsidR="001C2E57" w:rsidRPr="00716F6D">
        <w:rPr>
          <w:rStyle w:val="ab"/>
          <w:rFonts w:asciiTheme="minorHAnsi" w:hAnsiTheme="minorHAnsi"/>
          <w:b/>
          <w:bCs/>
        </w:rPr>
        <w:t>I.F</w:t>
      </w:r>
      <w:proofErr w:type="spellEnd"/>
      <w:r w:rsidR="001C2E57" w:rsidRPr="00716F6D">
        <w:rPr>
          <w:rStyle w:val="ab"/>
          <w:rFonts w:asciiTheme="minorHAnsi" w:hAnsiTheme="minorHAnsi"/>
          <w:b/>
          <w:bCs/>
        </w:rPr>
        <w:t>: 0,62</w:t>
      </w:r>
      <w:r w:rsidRPr="00716F6D">
        <w:rPr>
          <w:rStyle w:val="ab"/>
          <w:rFonts w:asciiTheme="minorHAnsi" w:hAnsiTheme="minorHAnsi"/>
          <w:b/>
          <w:bCs/>
        </w:rPr>
        <w:t>)</w:t>
      </w:r>
    </w:p>
    <w:p w14:paraId="658A8C43" w14:textId="77777777" w:rsidR="0093222E" w:rsidRPr="00716F6D" w:rsidRDefault="00020C39">
      <w:pPr>
        <w:pStyle w:val="details"/>
        <w:numPr>
          <w:ilvl w:val="0"/>
          <w:numId w:val="29"/>
        </w:numPr>
        <w:rPr>
          <w:rFonts w:asciiTheme="minorHAnsi" w:hAnsiTheme="minorHAnsi"/>
        </w:rPr>
      </w:pPr>
      <w:r w:rsidRPr="00716F6D">
        <w:rPr>
          <w:rStyle w:val="ab"/>
          <w:rFonts w:asciiTheme="minorHAnsi" w:hAnsiTheme="minorHAnsi"/>
          <w:b/>
          <w:bCs/>
          <w:i/>
          <w:iCs/>
        </w:rPr>
        <w:t>βιβ</w:t>
      </w:r>
      <w:proofErr w:type="spellStart"/>
      <w:r w:rsidRPr="00716F6D">
        <w:rPr>
          <w:rStyle w:val="ab"/>
          <w:rFonts w:asciiTheme="minorHAnsi" w:hAnsiTheme="minorHAnsi"/>
          <w:b/>
          <w:bCs/>
          <w:i/>
          <w:iCs/>
        </w:rPr>
        <w:t>λιογρ</w:t>
      </w:r>
      <w:proofErr w:type="spellEnd"/>
      <w:r w:rsidRPr="00716F6D">
        <w:rPr>
          <w:rStyle w:val="ab"/>
          <w:rFonts w:asciiTheme="minorHAnsi" w:hAnsiTheme="minorHAnsi"/>
          <w:b/>
          <w:bCs/>
          <w:i/>
          <w:iCs/>
        </w:rPr>
        <w:t>α</w:t>
      </w:r>
      <w:proofErr w:type="spellStart"/>
      <w:r w:rsidRPr="00716F6D">
        <w:rPr>
          <w:rStyle w:val="ab"/>
          <w:rFonts w:asciiTheme="minorHAnsi" w:hAnsiTheme="minorHAnsi"/>
          <w:b/>
          <w:bCs/>
          <w:i/>
          <w:iCs/>
        </w:rPr>
        <w:t>φικές</w:t>
      </w:r>
      <w:proofErr w:type="spellEnd"/>
      <w:r w:rsidRPr="00716F6D">
        <w:rPr>
          <w:rStyle w:val="ab"/>
          <w:rFonts w:asciiTheme="minorHAnsi" w:hAnsiTheme="minorHAnsi"/>
          <w:b/>
          <w:bCs/>
          <w:i/>
          <w:iCs/>
        </w:rPr>
        <w:t xml:space="preserve"> ανα</w:t>
      </w:r>
      <w:proofErr w:type="spellStart"/>
      <w:r w:rsidRPr="00716F6D">
        <w:rPr>
          <w:rStyle w:val="ab"/>
          <w:rFonts w:asciiTheme="minorHAnsi" w:hAnsiTheme="minorHAnsi"/>
          <w:b/>
          <w:bCs/>
          <w:i/>
          <w:iCs/>
        </w:rPr>
        <w:t>φορές</w:t>
      </w:r>
      <w:proofErr w:type="spellEnd"/>
      <w:r w:rsidRPr="00716F6D">
        <w:rPr>
          <w:rStyle w:val="ab"/>
          <w:rFonts w:asciiTheme="minorHAnsi" w:hAnsiTheme="minorHAnsi"/>
          <w:b/>
          <w:bCs/>
          <w:i/>
          <w:iCs/>
        </w:rPr>
        <w:t xml:space="preserve"> (citations)</w:t>
      </w:r>
      <w:r w:rsidRPr="00716F6D">
        <w:rPr>
          <w:rFonts w:asciiTheme="minorHAnsi" w:hAnsiTheme="minorHAnsi"/>
        </w:rPr>
        <w:t xml:space="preserve"> </w:t>
      </w:r>
      <w:r w:rsidRPr="00716F6D">
        <w:rPr>
          <w:rStyle w:val="ab"/>
          <w:rFonts w:asciiTheme="minorHAnsi" w:hAnsiTheme="minorHAnsi"/>
          <w:b/>
          <w:bCs/>
        </w:rPr>
        <w:t xml:space="preserve">: </w:t>
      </w:r>
      <w:r w:rsidR="00CD715D">
        <w:rPr>
          <w:rStyle w:val="ab"/>
          <w:rFonts w:asciiTheme="minorHAnsi" w:hAnsiTheme="minorHAnsi"/>
          <w:b/>
          <w:bCs/>
        </w:rPr>
        <w:t>14</w:t>
      </w:r>
    </w:p>
    <w:p w14:paraId="0F33CFB1" w14:textId="77777777" w:rsidR="0093222E" w:rsidRDefault="0093222E">
      <w:pPr>
        <w:pStyle w:val="a0"/>
        <w:tabs>
          <w:tab w:val="left" w:pos="3360"/>
        </w:tabs>
        <w:spacing w:line="360" w:lineRule="auto"/>
        <w:rPr>
          <w:rStyle w:val="ab"/>
          <w:i/>
          <w:iCs/>
          <w:sz w:val="24"/>
          <w:szCs w:val="24"/>
          <w:lang w:val="en-US"/>
        </w:rPr>
      </w:pPr>
    </w:p>
    <w:p w14:paraId="51B37B9D" w14:textId="6071C9D1" w:rsidR="0093222E" w:rsidRPr="000428B3" w:rsidRDefault="000428B3" w:rsidP="000428B3">
      <w:pPr>
        <w:spacing w:line="276" w:lineRule="auto"/>
        <w:ind w:left="360"/>
        <w:rPr>
          <w:rStyle w:val="ab"/>
          <w:rFonts w:asciiTheme="minorHAnsi" w:hAnsiTheme="minorHAnsi"/>
          <w:b/>
          <w:bCs/>
        </w:rPr>
      </w:pPr>
      <w:r>
        <w:rPr>
          <w:rStyle w:val="Hyperlink4"/>
          <w:rFonts w:asciiTheme="minorHAnsi" w:hAnsiTheme="minorHAnsi"/>
          <w:b/>
          <w:bCs/>
        </w:rPr>
        <w:lastRenderedPageBreak/>
        <w:t xml:space="preserve">62. </w:t>
      </w:r>
      <w:r w:rsidR="00020C39" w:rsidRPr="000428B3">
        <w:rPr>
          <w:rStyle w:val="Hyperlink4"/>
          <w:rFonts w:asciiTheme="minorHAnsi" w:hAnsiTheme="minorHAnsi"/>
          <w:b/>
          <w:bCs/>
        </w:rPr>
        <w:t>Patient</w:t>
      </w:r>
      <w:r w:rsidR="00C24C8B">
        <w:rPr>
          <w:rStyle w:val="Hyperlink4"/>
          <w:rFonts w:asciiTheme="minorHAnsi" w:hAnsiTheme="minorHAnsi"/>
          <w:b/>
          <w:bCs/>
        </w:rPr>
        <w:t>’</w:t>
      </w:r>
      <w:r w:rsidR="00020C39" w:rsidRPr="000428B3">
        <w:rPr>
          <w:rStyle w:val="Hyperlink4"/>
          <w:rFonts w:asciiTheme="minorHAnsi" w:hAnsiTheme="minorHAnsi"/>
          <w:b/>
          <w:bCs/>
        </w:rPr>
        <w:t xml:space="preserve">s adherence on pharmacological therapy for benign prostatic hyperplasia </w:t>
      </w:r>
      <w:r w:rsidR="00020C39" w:rsidRPr="000428B3">
        <w:rPr>
          <w:rStyle w:val="Hyperlink3"/>
          <w:rFonts w:asciiTheme="minorHAnsi" w:eastAsia="Arial Unicode MS" w:hAnsiTheme="minorHAnsi"/>
        </w:rPr>
        <w:t>(</w:t>
      </w:r>
      <w:proofErr w:type="spellStart"/>
      <w:r w:rsidR="00020C39" w:rsidRPr="000428B3">
        <w:rPr>
          <w:rStyle w:val="Hyperlink3"/>
          <w:rFonts w:asciiTheme="minorHAnsi" w:eastAsia="Arial Unicode MS" w:hAnsiTheme="minorHAnsi"/>
        </w:rPr>
        <w:t>BPH</w:t>
      </w:r>
      <w:proofErr w:type="spellEnd"/>
      <w:r w:rsidR="00020C39" w:rsidRPr="000428B3">
        <w:rPr>
          <w:rStyle w:val="Hyperlink3"/>
          <w:rFonts w:asciiTheme="minorHAnsi" w:eastAsia="Arial Unicode MS" w:hAnsiTheme="minorHAnsi"/>
        </w:rPr>
        <w:t>)-associated lower urinary tract symptoms (</w:t>
      </w:r>
      <w:proofErr w:type="spellStart"/>
      <w:r w:rsidR="00020C39" w:rsidRPr="000428B3">
        <w:rPr>
          <w:rStyle w:val="Hyperlink3"/>
          <w:rFonts w:asciiTheme="minorHAnsi" w:eastAsia="Arial Unicode MS" w:hAnsiTheme="minorHAnsi"/>
        </w:rPr>
        <w:t>LUTS</w:t>
      </w:r>
      <w:proofErr w:type="spellEnd"/>
      <w:r w:rsidR="00020C39" w:rsidRPr="000428B3">
        <w:rPr>
          <w:rStyle w:val="Hyperlink3"/>
          <w:rFonts w:asciiTheme="minorHAnsi" w:eastAsia="Arial Unicode MS" w:hAnsiTheme="minorHAnsi"/>
        </w:rPr>
        <w:t>) is different: is combination therapy better than monotherapy?</w:t>
      </w:r>
    </w:p>
    <w:p w14:paraId="6D9A065B" w14:textId="77777777" w:rsidR="0093222E" w:rsidRPr="000428B3" w:rsidRDefault="00020C39" w:rsidP="000428B3">
      <w:pPr>
        <w:pStyle w:val="a0"/>
        <w:tabs>
          <w:tab w:val="left" w:pos="3360"/>
        </w:tabs>
        <w:ind w:left="360"/>
        <w:rPr>
          <w:rStyle w:val="ab"/>
          <w:rFonts w:asciiTheme="minorHAnsi" w:hAnsiTheme="minorHAnsi"/>
          <w:sz w:val="24"/>
          <w:szCs w:val="24"/>
          <w:lang w:val="en-US"/>
        </w:rPr>
      </w:pPr>
      <w:proofErr w:type="spellStart"/>
      <w:r w:rsidRPr="000428B3">
        <w:rPr>
          <w:rStyle w:val="ab"/>
          <w:rFonts w:asciiTheme="minorHAnsi" w:hAnsiTheme="minorHAnsi"/>
          <w:sz w:val="24"/>
          <w:szCs w:val="24"/>
          <w:lang w:val="en-US"/>
        </w:rPr>
        <w:t>Cindolo</w:t>
      </w:r>
      <w:proofErr w:type="spellEnd"/>
      <w:r w:rsidRPr="000428B3">
        <w:rPr>
          <w:rStyle w:val="ab"/>
          <w:rFonts w:asciiTheme="minorHAnsi" w:hAnsiTheme="minorHAnsi"/>
          <w:sz w:val="24"/>
          <w:szCs w:val="24"/>
          <w:lang w:val="en-US"/>
        </w:rPr>
        <w:t xml:space="preserve"> L, </w:t>
      </w:r>
      <w:proofErr w:type="spellStart"/>
      <w:r w:rsidRPr="000428B3">
        <w:rPr>
          <w:rStyle w:val="ab"/>
          <w:rFonts w:asciiTheme="minorHAnsi" w:hAnsiTheme="minorHAnsi"/>
          <w:sz w:val="24"/>
          <w:szCs w:val="24"/>
          <w:lang w:val="en-US"/>
        </w:rPr>
        <w:t>Pirozzi</w:t>
      </w:r>
      <w:proofErr w:type="spellEnd"/>
      <w:r w:rsidRPr="000428B3">
        <w:rPr>
          <w:rStyle w:val="ab"/>
          <w:rFonts w:asciiTheme="minorHAnsi" w:hAnsiTheme="minorHAnsi"/>
          <w:sz w:val="24"/>
          <w:szCs w:val="24"/>
          <w:lang w:val="en-US"/>
        </w:rPr>
        <w:t xml:space="preserve"> L, </w:t>
      </w:r>
      <w:proofErr w:type="spellStart"/>
      <w:r w:rsidRPr="000428B3">
        <w:rPr>
          <w:rStyle w:val="ab"/>
          <w:rFonts w:asciiTheme="minorHAnsi" w:hAnsiTheme="minorHAnsi"/>
          <w:b/>
          <w:bCs/>
          <w:color w:val="1F497D"/>
          <w:sz w:val="24"/>
          <w:szCs w:val="24"/>
          <w:u w:color="1F497D"/>
          <w:lang w:val="en-US"/>
        </w:rPr>
        <w:t>Sountoulides</w:t>
      </w:r>
      <w:proofErr w:type="spellEnd"/>
      <w:r w:rsidRPr="000428B3">
        <w:rPr>
          <w:rStyle w:val="ab"/>
          <w:rFonts w:asciiTheme="minorHAnsi" w:hAnsiTheme="minorHAnsi"/>
          <w:b/>
          <w:bCs/>
          <w:color w:val="1F497D"/>
          <w:sz w:val="24"/>
          <w:szCs w:val="24"/>
          <w:u w:color="1F497D"/>
          <w:lang w:val="en-US"/>
        </w:rPr>
        <w:t xml:space="preserve"> P</w:t>
      </w:r>
      <w:r w:rsidRPr="000428B3">
        <w:rPr>
          <w:rStyle w:val="ab"/>
          <w:rFonts w:asciiTheme="minorHAnsi" w:hAnsiTheme="minorHAnsi"/>
          <w:sz w:val="24"/>
          <w:szCs w:val="24"/>
          <w:lang w:val="en-US"/>
        </w:rPr>
        <w:t xml:space="preserve">, </w:t>
      </w:r>
      <w:proofErr w:type="spellStart"/>
      <w:r w:rsidRPr="000428B3">
        <w:rPr>
          <w:rStyle w:val="ab"/>
          <w:rFonts w:asciiTheme="minorHAnsi" w:hAnsiTheme="minorHAnsi"/>
          <w:sz w:val="24"/>
          <w:szCs w:val="24"/>
          <w:lang w:val="en-US"/>
        </w:rPr>
        <w:t>Fanizza</w:t>
      </w:r>
      <w:proofErr w:type="spellEnd"/>
      <w:r w:rsidRPr="000428B3">
        <w:rPr>
          <w:rStyle w:val="ab"/>
          <w:rFonts w:asciiTheme="minorHAnsi" w:hAnsiTheme="minorHAnsi"/>
          <w:sz w:val="24"/>
          <w:szCs w:val="24"/>
          <w:lang w:val="en-US"/>
        </w:rPr>
        <w:t xml:space="preserve"> C, Romero M,</w:t>
      </w:r>
      <w:r w:rsidR="000428B3">
        <w:rPr>
          <w:rStyle w:val="ab"/>
          <w:rFonts w:asciiTheme="minorHAnsi" w:hAnsiTheme="minorHAnsi"/>
          <w:sz w:val="24"/>
          <w:szCs w:val="24"/>
          <w:lang w:val="en-US"/>
        </w:rPr>
        <w:t xml:space="preserve"> Castellan P, Antonelli A, </w:t>
      </w:r>
      <w:r w:rsidRPr="000428B3">
        <w:rPr>
          <w:rStyle w:val="ab"/>
          <w:rFonts w:asciiTheme="minorHAnsi" w:hAnsiTheme="minorHAnsi"/>
          <w:sz w:val="24"/>
          <w:szCs w:val="24"/>
          <w:lang w:val="en-US"/>
        </w:rPr>
        <w:t xml:space="preserve">Simeone C, </w:t>
      </w:r>
      <w:proofErr w:type="spellStart"/>
      <w:r w:rsidRPr="000428B3">
        <w:rPr>
          <w:rStyle w:val="ab"/>
          <w:rFonts w:asciiTheme="minorHAnsi" w:hAnsiTheme="minorHAnsi"/>
          <w:sz w:val="24"/>
          <w:szCs w:val="24"/>
          <w:lang w:val="en-US"/>
        </w:rPr>
        <w:t>Tubaro</w:t>
      </w:r>
      <w:proofErr w:type="spellEnd"/>
      <w:r w:rsidRPr="000428B3">
        <w:rPr>
          <w:rStyle w:val="ab"/>
          <w:rFonts w:asciiTheme="minorHAnsi" w:hAnsiTheme="minorHAnsi"/>
          <w:sz w:val="24"/>
          <w:szCs w:val="24"/>
          <w:lang w:val="en-US"/>
        </w:rPr>
        <w:t xml:space="preserve"> A, de Nunzio C, </w:t>
      </w:r>
      <w:proofErr w:type="spellStart"/>
      <w:r w:rsidRPr="000428B3">
        <w:rPr>
          <w:rStyle w:val="ab"/>
          <w:rFonts w:asciiTheme="minorHAnsi" w:hAnsiTheme="minorHAnsi"/>
          <w:sz w:val="24"/>
          <w:szCs w:val="24"/>
          <w:lang w:val="en-US"/>
        </w:rPr>
        <w:t>Schips</w:t>
      </w:r>
      <w:proofErr w:type="spellEnd"/>
      <w:r w:rsidRPr="000428B3">
        <w:rPr>
          <w:rStyle w:val="ab"/>
          <w:rFonts w:asciiTheme="minorHAnsi" w:hAnsiTheme="minorHAnsi"/>
          <w:sz w:val="24"/>
          <w:szCs w:val="24"/>
          <w:lang w:val="en-US"/>
        </w:rPr>
        <w:t xml:space="preserve"> L.</w:t>
      </w:r>
    </w:p>
    <w:p w14:paraId="48F2C679" w14:textId="77777777" w:rsidR="0093222E" w:rsidRPr="000428B3" w:rsidRDefault="0093222E">
      <w:pPr>
        <w:pStyle w:val="a0"/>
        <w:tabs>
          <w:tab w:val="left" w:pos="3360"/>
        </w:tabs>
        <w:spacing w:line="360" w:lineRule="auto"/>
        <w:rPr>
          <w:rFonts w:asciiTheme="minorHAnsi" w:hAnsiTheme="minorHAnsi"/>
          <w:sz w:val="24"/>
          <w:szCs w:val="24"/>
          <w:lang w:val="en-US"/>
        </w:rPr>
      </w:pPr>
    </w:p>
    <w:p w14:paraId="24B4DBB6" w14:textId="77777777" w:rsidR="0093222E" w:rsidRPr="000428B3" w:rsidRDefault="000428B3">
      <w:pPr>
        <w:pStyle w:val="a0"/>
        <w:tabs>
          <w:tab w:val="left" w:pos="3360"/>
        </w:tabs>
        <w:spacing w:line="360" w:lineRule="auto"/>
        <w:rPr>
          <w:rStyle w:val="ab"/>
          <w:rFonts w:asciiTheme="minorHAnsi" w:hAnsiTheme="minorHAnsi"/>
          <w:b/>
          <w:bCs/>
          <w:sz w:val="24"/>
          <w:szCs w:val="24"/>
          <w:lang w:val="en-US"/>
        </w:rPr>
      </w:pPr>
      <w:r>
        <w:rPr>
          <w:rStyle w:val="ab"/>
          <w:rFonts w:asciiTheme="minorHAnsi" w:hAnsiTheme="minorHAnsi"/>
          <w:sz w:val="24"/>
          <w:szCs w:val="24"/>
          <w:lang w:val="en-US"/>
        </w:rPr>
        <w:t xml:space="preserve">               </w:t>
      </w:r>
      <w:r w:rsidR="00020C39" w:rsidRPr="000428B3">
        <w:rPr>
          <w:rStyle w:val="ab"/>
          <w:rFonts w:asciiTheme="minorHAnsi" w:hAnsiTheme="minorHAnsi"/>
          <w:sz w:val="24"/>
          <w:szCs w:val="24"/>
          <w:lang w:val="en-US"/>
        </w:rPr>
        <w:t xml:space="preserve">BMC UROLOGY 2015 Sep 21;15(1):96. </w:t>
      </w:r>
      <w:r>
        <w:rPr>
          <w:rStyle w:val="Hyperlink3"/>
          <w:rFonts w:asciiTheme="minorHAnsi" w:eastAsia="Arial Unicode MS" w:hAnsiTheme="minorHAnsi"/>
        </w:rPr>
        <w:t>(</w:t>
      </w:r>
      <w:proofErr w:type="spellStart"/>
      <w:r>
        <w:rPr>
          <w:rStyle w:val="Hyperlink3"/>
          <w:rFonts w:asciiTheme="minorHAnsi" w:eastAsia="Arial Unicode MS" w:hAnsiTheme="minorHAnsi"/>
        </w:rPr>
        <w:t>I.F</w:t>
      </w:r>
      <w:proofErr w:type="spellEnd"/>
      <w:r>
        <w:rPr>
          <w:rStyle w:val="Hyperlink3"/>
          <w:rFonts w:asciiTheme="minorHAnsi" w:eastAsia="Arial Unicode MS" w:hAnsiTheme="minorHAnsi"/>
        </w:rPr>
        <w:t>: 1.792</w:t>
      </w:r>
      <w:r w:rsidR="00020C39" w:rsidRPr="000428B3">
        <w:rPr>
          <w:rStyle w:val="Hyperlink3"/>
          <w:rFonts w:asciiTheme="minorHAnsi" w:eastAsia="Arial Unicode MS" w:hAnsiTheme="minorHAnsi"/>
        </w:rPr>
        <w:t>)</w:t>
      </w:r>
    </w:p>
    <w:p w14:paraId="495DA118" w14:textId="77777777" w:rsidR="0093222E" w:rsidRPr="000428B3" w:rsidRDefault="00020C39">
      <w:pPr>
        <w:pStyle w:val="details"/>
        <w:numPr>
          <w:ilvl w:val="0"/>
          <w:numId w:val="29"/>
        </w:numPr>
        <w:rPr>
          <w:rFonts w:asciiTheme="minorHAnsi" w:hAnsiTheme="minorHAnsi"/>
        </w:rPr>
      </w:pP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sidR="00DC6810">
        <w:rPr>
          <w:rStyle w:val="ab"/>
          <w:rFonts w:asciiTheme="minorHAnsi" w:hAnsiTheme="minorHAnsi"/>
          <w:b/>
          <w:bCs/>
        </w:rPr>
        <w:t>35</w:t>
      </w:r>
    </w:p>
    <w:p w14:paraId="27F9F69A" w14:textId="77777777" w:rsidR="0093222E" w:rsidRDefault="0093222E">
      <w:pPr>
        <w:pStyle w:val="a0"/>
        <w:tabs>
          <w:tab w:val="left" w:pos="3360"/>
        </w:tabs>
        <w:spacing w:line="360" w:lineRule="auto"/>
        <w:rPr>
          <w:rStyle w:val="ab"/>
          <w:b/>
          <w:bCs/>
          <w:sz w:val="24"/>
          <w:szCs w:val="24"/>
          <w:lang w:val="en-US"/>
        </w:rPr>
      </w:pPr>
    </w:p>
    <w:p w14:paraId="3B764677" w14:textId="08582F6B" w:rsidR="0093222E" w:rsidRPr="000428B3" w:rsidRDefault="00020C39" w:rsidP="00C24C8B">
      <w:pPr>
        <w:pStyle w:val="a0"/>
        <w:numPr>
          <w:ilvl w:val="2"/>
          <w:numId w:val="140"/>
        </w:numPr>
        <w:tabs>
          <w:tab w:val="left" w:pos="3360"/>
        </w:tabs>
        <w:spacing w:line="360" w:lineRule="auto"/>
        <w:rPr>
          <w:rStyle w:val="ab"/>
          <w:rFonts w:asciiTheme="minorHAnsi" w:hAnsiTheme="minorHAnsi"/>
          <w:b/>
          <w:bCs/>
          <w:sz w:val="24"/>
          <w:szCs w:val="24"/>
          <w:lang w:val="en-US"/>
        </w:rPr>
      </w:pPr>
      <w:r w:rsidRPr="000428B3">
        <w:rPr>
          <w:rStyle w:val="Hyperlink3"/>
          <w:rFonts w:asciiTheme="minorHAnsi" w:eastAsia="Arial Unicode MS" w:hAnsiTheme="minorHAnsi"/>
        </w:rPr>
        <w:t xml:space="preserve">Editorial: Combination Pharmacological Treatments for </w:t>
      </w:r>
      <w:proofErr w:type="spellStart"/>
      <w:r w:rsidRPr="000428B3">
        <w:rPr>
          <w:rStyle w:val="Hyperlink3"/>
          <w:rFonts w:asciiTheme="minorHAnsi" w:eastAsia="Arial Unicode MS" w:hAnsiTheme="minorHAnsi"/>
        </w:rPr>
        <w:t>LUTS</w:t>
      </w:r>
      <w:proofErr w:type="spellEnd"/>
      <w:r w:rsidRPr="000428B3">
        <w:rPr>
          <w:rStyle w:val="Hyperlink3"/>
          <w:rFonts w:asciiTheme="minorHAnsi" w:eastAsia="Arial Unicode MS" w:hAnsiTheme="minorHAnsi"/>
        </w:rPr>
        <w:t>.</w:t>
      </w:r>
    </w:p>
    <w:p w14:paraId="437A18E0" w14:textId="77777777" w:rsidR="0093222E" w:rsidRPr="000428B3" w:rsidRDefault="00020C39">
      <w:pPr>
        <w:pStyle w:val="a0"/>
        <w:tabs>
          <w:tab w:val="left" w:pos="3360"/>
        </w:tabs>
        <w:spacing w:line="360" w:lineRule="auto"/>
        <w:rPr>
          <w:rStyle w:val="ab"/>
          <w:rFonts w:asciiTheme="minorHAnsi" w:hAnsiTheme="minorHAnsi"/>
          <w:sz w:val="24"/>
          <w:szCs w:val="24"/>
          <w:lang w:val="en-US"/>
        </w:rPr>
      </w:pPr>
      <w:r w:rsidRPr="000428B3">
        <w:rPr>
          <w:rStyle w:val="ab"/>
          <w:rFonts w:asciiTheme="minorHAnsi" w:hAnsiTheme="minorHAnsi"/>
          <w:sz w:val="24"/>
          <w:szCs w:val="24"/>
          <w:lang w:val="en-US"/>
        </w:rPr>
        <w:t xml:space="preserve">        </w:t>
      </w:r>
      <w:proofErr w:type="spellStart"/>
      <w:r w:rsidRPr="000428B3">
        <w:rPr>
          <w:rStyle w:val="ab"/>
          <w:rFonts w:asciiTheme="minorHAnsi" w:hAnsiTheme="minorHAnsi"/>
          <w:b/>
          <w:bCs/>
          <w:color w:val="1F497D"/>
          <w:sz w:val="24"/>
          <w:szCs w:val="24"/>
          <w:u w:color="1F497D"/>
          <w:lang w:val="en-US"/>
        </w:rPr>
        <w:t>Sountoulides</w:t>
      </w:r>
      <w:proofErr w:type="spellEnd"/>
      <w:r w:rsidRPr="000428B3">
        <w:rPr>
          <w:rStyle w:val="ab"/>
          <w:rFonts w:asciiTheme="minorHAnsi" w:hAnsiTheme="minorHAnsi"/>
          <w:b/>
          <w:bCs/>
          <w:color w:val="1F497D"/>
          <w:sz w:val="24"/>
          <w:szCs w:val="24"/>
          <w:u w:color="1F497D"/>
          <w:lang w:val="en-US"/>
        </w:rPr>
        <w:t xml:space="preserve"> P</w:t>
      </w:r>
      <w:r w:rsidRPr="000428B3">
        <w:rPr>
          <w:rStyle w:val="ab"/>
          <w:rFonts w:asciiTheme="minorHAnsi" w:hAnsiTheme="minorHAnsi"/>
          <w:sz w:val="24"/>
          <w:szCs w:val="24"/>
          <w:lang w:val="en-US"/>
        </w:rPr>
        <w:t xml:space="preserve">, </w:t>
      </w:r>
      <w:proofErr w:type="spellStart"/>
      <w:r w:rsidRPr="000428B3">
        <w:rPr>
          <w:rStyle w:val="ab"/>
          <w:rFonts w:asciiTheme="minorHAnsi" w:hAnsiTheme="minorHAnsi"/>
          <w:sz w:val="24"/>
          <w:szCs w:val="24"/>
          <w:lang w:val="en-US"/>
        </w:rPr>
        <w:t>Apostolidis</w:t>
      </w:r>
      <w:proofErr w:type="spellEnd"/>
      <w:r w:rsidRPr="000428B3">
        <w:rPr>
          <w:rStyle w:val="ab"/>
          <w:rFonts w:asciiTheme="minorHAnsi" w:hAnsiTheme="minorHAnsi"/>
          <w:sz w:val="24"/>
          <w:szCs w:val="24"/>
          <w:lang w:val="en-US"/>
        </w:rPr>
        <w:t xml:space="preserve"> A.</w:t>
      </w:r>
    </w:p>
    <w:p w14:paraId="3E191474" w14:textId="77777777" w:rsidR="0093222E" w:rsidRPr="000428B3" w:rsidRDefault="00020C39">
      <w:pPr>
        <w:pStyle w:val="a0"/>
        <w:tabs>
          <w:tab w:val="left" w:pos="3360"/>
        </w:tabs>
        <w:spacing w:line="360" w:lineRule="auto"/>
        <w:rPr>
          <w:rStyle w:val="ab"/>
          <w:rFonts w:asciiTheme="minorHAnsi" w:hAnsiTheme="minorHAnsi"/>
          <w:sz w:val="24"/>
          <w:szCs w:val="24"/>
          <w:lang w:val="en-US"/>
        </w:rPr>
      </w:pPr>
      <w:r w:rsidRPr="000428B3">
        <w:rPr>
          <w:rStyle w:val="ab"/>
          <w:rFonts w:asciiTheme="minorHAnsi" w:hAnsiTheme="minorHAnsi"/>
          <w:sz w:val="24"/>
          <w:szCs w:val="24"/>
          <w:lang w:val="en-US"/>
        </w:rPr>
        <w:t xml:space="preserve">       CURRENT DR</w:t>
      </w:r>
      <w:r w:rsidR="000428B3">
        <w:rPr>
          <w:rStyle w:val="ab"/>
          <w:rFonts w:asciiTheme="minorHAnsi" w:hAnsiTheme="minorHAnsi"/>
          <w:sz w:val="24"/>
          <w:szCs w:val="24"/>
          <w:lang w:val="en-US"/>
        </w:rPr>
        <w:t xml:space="preserve">UG TARGETS 2015;16(11):1162-4 </w:t>
      </w:r>
      <w:r w:rsidRPr="000428B3">
        <w:rPr>
          <w:rStyle w:val="ab"/>
          <w:rFonts w:asciiTheme="minorHAnsi" w:hAnsiTheme="minorHAnsi"/>
          <w:sz w:val="24"/>
          <w:szCs w:val="24"/>
          <w:lang w:val="en-US"/>
        </w:rPr>
        <w:t xml:space="preserve"> </w:t>
      </w:r>
      <w:r w:rsidR="00285E21" w:rsidRPr="000428B3">
        <w:rPr>
          <w:rStyle w:val="Hyperlink3"/>
          <w:rFonts w:asciiTheme="minorHAnsi" w:eastAsia="Arial Unicode MS" w:hAnsiTheme="minorHAnsi"/>
        </w:rPr>
        <w:t>(</w:t>
      </w:r>
      <w:proofErr w:type="spellStart"/>
      <w:r w:rsidR="00285E21" w:rsidRPr="000428B3">
        <w:rPr>
          <w:rStyle w:val="Hyperlink3"/>
          <w:rFonts w:asciiTheme="minorHAnsi" w:eastAsia="Arial Unicode MS" w:hAnsiTheme="minorHAnsi"/>
        </w:rPr>
        <w:t>I.F</w:t>
      </w:r>
      <w:proofErr w:type="spellEnd"/>
      <w:r w:rsidR="00285E21" w:rsidRPr="000428B3">
        <w:rPr>
          <w:rStyle w:val="Hyperlink3"/>
          <w:rFonts w:asciiTheme="minorHAnsi" w:eastAsia="Arial Unicode MS" w:hAnsiTheme="minorHAnsi"/>
        </w:rPr>
        <w:t xml:space="preserve">: </w:t>
      </w:r>
      <w:r w:rsidR="0076313A">
        <w:rPr>
          <w:rStyle w:val="Hyperlink3"/>
          <w:rFonts w:asciiTheme="minorHAnsi" w:eastAsia="Arial Unicode MS" w:hAnsiTheme="minorHAnsi"/>
        </w:rPr>
        <w:t>2.642</w:t>
      </w:r>
      <w:r w:rsidRPr="000428B3">
        <w:rPr>
          <w:rStyle w:val="Hyperlink3"/>
          <w:rFonts w:asciiTheme="minorHAnsi" w:eastAsia="Arial Unicode MS" w:hAnsiTheme="minorHAnsi"/>
        </w:rPr>
        <w:t>)</w:t>
      </w:r>
      <w:r w:rsidRPr="000428B3">
        <w:rPr>
          <w:rStyle w:val="ab"/>
          <w:rFonts w:asciiTheme="minorHAnsi" w:hAnsiTheme="minorHAnsi"/>
          <w:sz w:val="24"/>
          <w:szCs w:val="24"/>
          <w:lang w:val="en-US"/>
        </w:rPr>
        <w:t xml:space="preserve">                               </w:t>
      </w:r>
      <w:r w:rsidRPr="000428B3">
        <w:rPr>
          <w:rStyle w:val="ab"/>
          <w:rFonts w:asciiTheme="minorHAnsi" w:hAnsiTheme="minorHAnsi"/>
          <w:sz w:val="18"/>
          <w:szCs w:val="18"/>
          <w:lang w:val="en-US"/>
        </w:rPr>
        <w:t xml:space="preserve">                                                                                                                                                 </w:t>
      </w:r>
    </w:p>
    <w:p w14:paraId="63328021" w14:textId="77777777" w:rsidR="0093222E" w:rsidRPr="000428B3" w:rsidRDefault="0093222E">
      <w:pPr>
        <w:pStyle w:val="a0"/>
        <w:tabs>
          <w:tab w:val="left" w:pos="3360"/>
        </w:tabs>
        <w:spacing w:line="360" w:lineRule="auto"/>
        <w:jc w:val="center"/>
        <w:rPr>
          <w:rFonts w:asciiTheme="minorHAnsi" w:hAnsiTheme="minorHAnsi"/>
          <w:sz w:val="24"/>
          <w:szCs w:val="24"/>
          <w:lang w:val="en-US"/>
        </w:rPr>
      </w:pPr>
    </w:p>
    <w:p w14:paraId="236A5199" w14:textId="2CDE15E2" w:rsidR="0093222E" w:rsidRPr="000428B3" w:rsidRDefault="00020C39" w:rsidP="00C24C8B">
      <w:pPr>
        <w:pStyle w:val="a0"/>
        <w:numPr>
          <w:ilvl w:val="2"/>
          <w:numId w:val="140"/>
        </w:numPr>
        <w:tabs>
          <w:tab w:val="left" w:pos="3360"/>
        </w:tabs>
        <w:spacing w:line="360" w:lineRule="auto"/>
        <w:rPr>
          <w:rStyle w:val="ab"/>
          <w:rFonts w:asciiTheme="minorHAnsi" w:hAnsiTheme="minorHAnsi"/>
          <w:b/>
          <w:bCs/>
          <w:sz w:val="24"/>
          <w:szCs w:val="24"/>
          <w:lang w:val="en-US"/>
        </w:rPr>
      </w:pPr>
      <w:r w:rsidRPr="000428B3">
        <w:rPr>
          <w:rStyle w:val="Hyperlink3"/>
          <w:rFonts w:asciiTheme="minorHAnsi" w:eastAsia="Arial Unicode MS" w:hAnsiTheme="minorHAnsi"/>
        </w:rPr>
        <w:t xml:space="preserve">Radiological findings and the clinical importance of </w:t>
      </w:r>
      <w:proofErr w:type="spellStart"/>
      <w:r w:rsidRPr="000428B3">
        <w:rPr>
          <w:rStyle w:val="Hyperlink3"/>
          <w:rFonts w:asciiTheme="minorHAnsi" w:eastAsia="Arial Unicode MS" w:hAnsiTheme="minorHAnsi"/>
        </w:rPr>
        <w:t>megacalycosis</w:t>
      </w:r>
      <w:proofErr w:type="spellEnd"/>
      <w:r w:rsidRPr="000428B3">
        <w:rPr>
          <w:rStyle w:val="Hyperlink3"/>
          <w:rFonts w:asciiTheme="minorHAnsi" w:eastAsia="Arial Unicode MS" w:hAnsiTheme="minorHAnsi"/>
        </w:rPr>
        <w:t xml:space="preserve">.                                                                   </w:t>
      </w:r>
    </w:p>
    <w:p w14:paraId="40C92BBB" w14:textId="77777777" w:rsidR="0093222E" w:rsidRPr="000428B3" w:rsidRDefault="00020C39" w:rsidP="000428B3">
      <w:pPr>
        <w:pStyle w:val="a0"/>
        <w:tabs>
          <w:tab w:val="left" w:pos="3360"/>
        </w:tabs>
        <w:spacing w:line="360" w:lineRule="auto"/>
        <w:ind w:left="360"/>
        <w:rPr>
          <w:rStyle w:val="ab"/>
          <w:rFonts w:asciiTheme="minorHAnsi" w:hAnsiTheme="minorHAnsi"/>
          <w:sz w:val="24"/>
          <w:szCs w:val="24"/>
          <w:lang w:val="en-US"/>
        </w:rPr>
      </w:pPr>
      <w:proofErr w:type="spellStart"/>
      <w:r w:rsidRPr="000428B3">
        <w:rPr>
          <w:rStyle w:val="ab"/>
          <w:rFonts w:asciiTheme="minorHAnsi" w:hAnsiTheme="minorHAnsi"/>
          <w:sz w:val="24"/>
          <w:szCs w:val="24"/>
          <w:lang w:val="en-US"/>
        </w:rPr>
        <w:t>Kalaitzis</w:t>
      </w:r>
      <w:proofErr w:type="spellEnd"/>
      <w:r w:rsidRPr="000428B3">
        <w:rPr>
          <w:rStyle w:val="ab"/>
          <w:rFonts w:asciiTheme="minorHAnsi" w:hAnsiTheme="minorHAnsi"/>
          <w:sz w:val="24"/>
          <w:szCs w:val="24"/>
          <w:lang w:val="en-US"/>
        </w:rPr>
        <w:t xml:space="preserve"> C, </w:t>
      </w:r>
      <w:proofErr w:type="spellStart"/>
      <w:r w:rsidRPr="000428B3">
        <w:rPr>
          <w:rStyle w:val="ab"/>
          <w:rFonts w:asciiTheme="minorHAnsi" w:hAnsiTheme="minorHAnsi"/>
          <w:sz w:val="24"/>
          <w:szCs w:val="24"/>
          <w:lang w:val="en-US"/>
        </w:rPr>
        <w:t>Patris</w:t>
      </w:r>
      <w:proofErr w:type="spellEnd"/>
      <w:r w:rsidRPr="000428B3">
        <w:rPr>
          <w:rStyle w:val="ab"/>
          <w:rFonts w:asciiTheme="minorHAnsi" w:hAnsiTheme="minorHAnsi"/>
          <w:sz w:val="24"/>
          <w:szCs w:val="24"/>
          <w:lang w:val="en-US"/>
        </w:rPr>
        <w:t xml:space="preserve"> E, </w:t>
      </w:r>
      <w:proofErr w:type="spellStart"/>
      <w:r w:rsidRPr="000428B3">
        <w:rPr>
          <w:rStyle w:val="ab"/>
          <w:rFonts w:asciiTheme="minorHAnsi" w:hAnsiTheme="minorHAnsi"/>
          <w:sz w:val="24"/>
          <w:szCs w:val="24"/>
          <w:lang w:val="en-US"/>
        </w:rPr>
        <w:t>Deligeorgiou</w:t>
      </w:r>
      <w:proofErr w:type="spellEnd"/>
      <w:r w:rsidRPr="000428B3">
        <w:rPr>
          <w:rStyle w:val="ab"/>
          <w:rFonts w:asciiTheme="minorHAnsi" w:hAnsiTheme="minorHAnsi"/>
          <w:sz w:val="24"/>
          <w:szCs w:val="24"/>
          <w:lang w:val="en-US"/>
        </w:rPr>
        <w:t xml:space="preserve"> E, </w:t>
      </w:r>
      <w:proofErr w:type="spellStart"/>
      <w:r w:rsidRPr="000428B3">
        <w:rPr>
          <w:rStyle w:val="ab"/>
          <w:rFonts w:asciiTheme="minorHAnsi" w:hAnsiTheme="minorHAnsi"/>
          <w:b/>
          <w:bCs/>
          <w:color w:val="1F497D"/>
          <w:sz w:val="24"/>
          <w:szCs w:val="24"/>
          <w:u w:color="1F497D"/>
          <w:lang w:val="en-US"/>
        </w:rPr>
        <w:t>Sountoulides</w:t>
      </w:r>
      <w:proofErr w:type="spellEnd"/>
      <w:r w:rsidRPr="000428B3">
        <w:rPr>
          <w:rStyle w:val="ab"/>
          <w:rFonts w:asciiTheme="minorHAnsi" w:hAnsiTheme="minorHAnsi"/>
          <w:b/>
          <w:bCs/>
          <w:color w:val="1F497D"/>
          <w:sz w:val="24"/>
          <w:szCs w:val="24"/>
          <w:u w:color="1F497D"/>
          <w:lang w:val="en-US"/>
        </w:rPr>
        <w:t xml:space="preserve"> P</w:t>
      </w:r>
      <w:r w:rsidRPr="000428B3">
        <w:rPr>
          <w:rStyle w:val="ab"/>
          <w:rFonts w:asciiTheme="minorHAnsi" w:hAnsiTheme="minorHAnsi"/>
          <w:sz w:val="24"/>
          <w:szCs w:val="24"/>
          <w:lang w:val="en-US"/>
        </w:rPr>
        <w:t xml:space="preserve">, </w:t>
      </w:r>
      <w:proofErr w:type="spellStart"/>
      <w:r w:rsidRPr="000428B3">
        <w:rPr>
          <w:rStyle w:val="ab"/>
          <w:rFonts w:asciiTheme="minorHAnsi" w:hAnsiTheme="minorHAnsi"/>
          <w:sz w:val="24"/>
          <w:szCs w:val="24"/>
          <w:lang w:val="en-US"/>
        </w:rPr>
        <w:t>Bantis</w:t>
      </w:r>
      <w:proofErr w:type="spellEnd"/>
      <w:r w:rsidRPr="000428B3">
        <w:rPr>
          <w:rStyle w:val="ab"/>
          <w:rFonts w:asciiTheme="minorHAnsi" w:hAnsiTheme="minorHAnsi"/>
          <w:sz w:val="24"/>
          <w:szCs w:val="24"/>
          <w:lang w:val="en-US"/>
        </w:rPr>
        <w:t xml:space="preserve"> A, Giannakopoulos S,  </w:t>
      </w:r>
      <w:proofErr w:type="spellStart"/>
      <w:r w:rsidRPr="000428B3">
        <w:rPr>
          <w:rStyle w:val="ab"/>
          <w:rFonts w:asciiTheme="minorHAnsi" w:hAnsiTheme="minorHAnsi"/>
          <w:sz w:val="24"/>
          <w:szCs w:val="24"/>
          <w:lang w:val="en-US"/>
        </w:rPr>
        <w:t>Touloupidis</w:t>
      </w:r>
      <w:proofErr w:type="spellEnd"/>
      <w:r w:rsidRPr="000428B3">
        <w:rPr>
          <w:rStyle w:val="ab"/>
          <w:rFonts w:asciiTheme="minorHAnsi" w:hAnsiTheme="minorHAnsi"/>
          <w:sz w:val="24"/>
          <w:szCs w:val="24"/>
          <w:lang w:val="en-US"/>
        </w:rPr>
        <w:t xml:space="preserve"> S</w:t>
      </w:r>
    </w:p>
    <w:p w14:paraId="009F73EA" w14:textId="77777777" w:rsidR="000428B3" w:rsidRDefault="000428B3">
      <w:pPr>
        <w:pStyle w:val="a0"/>
        <w:tabs>
          <w:tab w:val="left" w:pos="3360"/>
        </w:tabs>
        <w:spacing w:line="360" w:lineRule="auto"/>
        <w:ind w:left="360"/>
        <w:rPr>
          <w:rStyle w:val="ab"/>
          <w:rFonts w:asciiTheme="minorHAnsi" w:hAnsiTheme="minorHAnsi"/>
          <w:sz w:val="24"/>
          <w:szCs w:val="24"/>
          <w:lang w:val="en-US"/>
        </w:rPr>
      </w:pPr>
    </w:p>
    <w:p w14:paraId="002E765C" w14:textId="77777777" w:rsidR="0093222E" w:rsidRPr="000428B3" w:rsidRDefault="00020C39">
      <w:pPr>
        <w:pStyle w:val="a0"/>
        <w:tabs>
          <w:tab w:val="left" w:pos="3360"/>
        </w:tabs>
        <w:spacing w:line="360" w:lineRule="auto"/>
        <w:ind w:left="360"/>
        <w:rPr>
          <w:rStyle w:val="ab"/>
          <w:rFonts w:asciiTheme="minorHAnsi" w:hAnsiTheme="minorHAnsi"/>
          <w:sz w:val="24"/>
          <w:szCs w:val="24"/>
          <w:lang w:val="en-US"/>
        </w:rPr>
      </w:pPr>
      <w:r w:rsidRPr="000428B3">
        <w:rPr>
          <w:rStyle w:val="ab"/>
          <w:rFonts w:asciiTheme="minorHAnsi" w:hAnsiTheme="minorHAnsi"/>
          <w:sz w:val="24"/>
          <w:szCs w:val="24"/>
          <w:lang w:val="en-US"/>
        </w:rPr>
        <w:t>RESEARCH AND REPORTS IN UROLOGY 2015; 7: 153-155 (Indexed in PubMed)</w:t>
      </w:r>
    </w:p>
    <w:p w14:paraId="117F4A31" w14:textId="77777777" w:rsidR="00AE04D7" w:rsidRPr="000428B3" w:rsidRDefault="00AE04D7" w:rsidP="00AE04D7">
      <w:pPr>
        <w:pStyle w:val="details"/>
        <w:numPr>
          <w:ilvl w:val="0"/>
          <w:numId w:val="29"/>
        </w:numPr>
        <w:rPr>
          <w:rFonts w:asciiTheme="minorHAnsi" w:hAnsiTheme="minorHAnsi"/>
        </w:rPr>
      </w:pP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Pr>
          <w:rStyle w:val="ab"/>
          <w:rFonts w:asciiTheme="minorHAnsi" w:hAnsiTheme="minorHAnsi"/>
          <w:b/>
          <w:bCs/>
        </w:rPr>
        <w:t>4</w:t>
      </w:r>
    </w:p>
    <w:p w14:paraId="5B4E0390" w14:textId="77777777" w:rsidR="0093222E" w:rsidRDefault="0093222E">
      <w:pPr>
        <w:pStyle w:val="a0"/>
        <w:tabs>
          <w:tab w:val="left" w:pos="3360"/>
        </w:tabs>
        <w:spacing w:line="360" w:lineRule="auto"/>
        <w:rPr>
          <w:sz w:val="24"/>
          <w:szCs w:val="24"/>
          <w:lang w:val="en-US"/>
        </w:rPr>
      </w:pPr>
    </w:p>
    <w:p w14:paraId="5AEBA3DF" w14:textId="4406956D" w:rsidR="0093222E" w:rsidRPr="00AE04D7" w:rsidRDefault="00020C39" w:rsidP="00C24C8B">
      <w:pPr>
        <w:pStyle w:val="a0"/>
        <w:numPr>
          <w:ilvl w:val="2"/>
          <w:numId w:val="140"/>
        </w:numPr>
        <w:tabs>
          <w:tab w:val="left" w:pos="3360"/>
        </w:tabs>
        <w:spacing w:line="360" w:lineRule="auto"/>
        <w:rPr>
          <w:rStyle w:val="ab"/>
          <w:rFonts w:asciiTheme="minorHAnsi" w:hAnsiTheme="minorHAnsi"/>
          <w:sz w:val="24"/>
          <w:szCs w:val="24"/>
          <w:lang w:val="en-US"/>
        </w:rPr>
      </w:pPr>
      <w:r w:rsidRPr="00AE04D7">
        <w:rPr>
          <w:rStyle w:val="Hyperlink3"/>
          <w:rFonts w:asciiTheme="minorHAnsi" w:eastAsia="Arial Unicode MS" w:hAnsiTheme="minorHAnsi"/>
        </w:rPr>
        <w:t xml:space="preserve">Giant scrotal </w:t>
      </w:r>
      <w:proofErr w:type="spellStart"/>
      <w:r w:rsidRPr="00AE04D7">
        <w:rPr>
          <w:rStyle w:val="Hyperlink3"/>
          <w:rFonts w:asciiTheme="minorHAnsi" w:eastAsia="Arial Unicode MS" w:hAnsiTheme="minorHAnsi"/>
        </w:rPr>
        <w:t>fibrolipoma</w:t>
      </w:r>
      <w:proofErr w:type="spellEnd"/>
      <w:r w:rsidRPr="00AE04D7">
        <w:rPr>
          <w:rStyle w:val="ab"/>
          <w:rFonts w:asciiTheme="minorHAnsi" w:hAnsiTheme="minorHAnsi"/>
          <w:sz w:val="24"/>
          <w:szCs w:val="24"/>
          <w:lang w:val="en-US"/>
        </w:rPr>
        <w:t xml:space="preserve">. </w:t>
      </w:r>
    </w:p>
    <w:p w14:paraId="1CFA85D2" w14:textId="77777777" w:rsidR="0093222E" w:rsidRPr="00AE04D7" w:rsidRDefault="00020C39">
      <w:pPr>
        <w:pStyle w:val="a0"/>
        <w:tabs>
          <w:tab w:val="left" w:pos="3360"/>
        </w:tabs>
        <w:spacing w:line="360" w:lineRule="auto"/>
        <w:ind w:left="360"/>
        <w:rPr>
          <w:rStyle w:val="ab"/>
          <w:rFonts w:asciiTheme="minorHAnsi" w:hAnsiTheme="minorHAnsi"/>
          <w:sz w:val="24"/>
          <w:szCs w:val="24"/>
          <w:lang w:val="en-US"/>
        </w:rPr>
      </w:pPr>
      <w:proofErr w:type="spellStart"/>
      <w:r w:rsidRPr="00AE04D7">
        <w:rPr>
          <w:rStyle w:val="ab"/>
          <w:rFonts w:asciiTheme="minorHAnsi" w:hAnsiTheme="minorHAnsi"/>
          <w:sz w:val="24"/>
          <w:szCs w:val="24"/>
          <w:lang w:val="en-US"/>
        </w:rPr>
        <w:t>Mykoniatis</w:t>
      </w:r>
      <w:proofErr w:type="spellEnd"/>
      <w:r w:rsidRPr="00AE04D7">
        <w:rPr>
          <w:rStyle w:val="ab"/>
          <w:rFonts w:asciiTheme="minorHAnsi" w:hAnsiTheme="minorHAnsi"/>
          <w:sz w:val="24"/>
          <w:szCs w:val="24"/>
          <w:lang w:val="en-US"/>
        </w:rPr>
        <w:t xml:space="preserve"> I, </w:t>
      </w:r>
      <w:proofErr w:type="spellStart"/>
      <w:r w:rsidRPr="00AE04D7">
        <w:rPr>
          <w:rStyle w:val="ab"/>
          <w:rFonts w:asciiTheme="minorHAnsi" w:hAnsiTheme="minorHAnsi"/>
          <w:sz w:val="24"/>
          <w:szCs w:val="24"/>
          <w:lang w:val="en-US"/>
        </w:rPr>
        <w:t>Metaxa</w:t>
      </w:r>
      <w:proofErr w:type="spellEnd"/>
      <w:r w:rsidRPr="00AE04D7">
        <w:rPr>
          <w:rStyle w:val="ab"/>
          <w:rFonts w:asciiTheme="minorHAnsi" w:hAnsiTheme="minorHAnsi"/>
          <w:sz w:val="24"/>
          <w:szCs w:val="24"/>
          <w:lang w:val="en-US"/>
        </w:rPr>
        <w:t xml:space="preserve"> L, Nikolaou V, </w:t>
      </w:r>
      <w:proofErr w:type="spellStart"/>
      <w:r w:rsidRPr="00AE04D7">
        <w:rPr>
          <w:rStyle w:val="ab"/>
          <w:rFonts w:asciiTheme="minorHAnsi" w:hAnsiTheme="minorHAnsi"/>
          <w:sz w:val="24"/>
          <w:szCs w:val="24"/>
          <w:lang w:val="en-US"/>
        </w:rPr>
        <w:t>Filintatzi</w:t>
      </w:r>
      <w:proofErr w:type="spellEnd"/>
      <w:r w:rsidRPr="00AE04D7">
        <w:rPr>
          <w:rStyle w:val="ab"/>
          <w:rFonts w:asciiTheme="minorHAnsi" w:hAnsiTheme="minorHAnsi"/>
          <w:sz w:val="24"/>
          <w:szCs w:val="24"/>
          <w:lang w:val="en-US"/>
        </w:rPr>
        <w:t xml:space="preserve"> C, </w:t>
      </w:r>
      <w:proofErr w:type="spellStart"/>
      <w:r w:rsidRPr="00AE04D7">
        <w:rPr>
          <w:rStyle w:val="ab"/>
          <w:rFonts w:asciiTheme="minorHAnsi" w:hAnsiTheme="minorHAnsi"/>
          <w:sz w:val="24"/>
          <w:szCs w:val="24"/>
          <w:lang w:val="en-US"/>
        </w:rPr>
        <w:t>Kikidakis</w:t>
      </w:r>
      <w:proofErr w:type="spellEnd"/>
      <w:r w:rsidRPr="00AE04D7">
        <w:rPr>
          <w:rStyle w:val="ab"/>
          <w:rFonts w:asciiTheme="minorHAnsi" w:hAnsiTheme="minorHAnsi"/>
          <w:sz w:val="24"/>
          <w:szCs w:val="24"/>
          <w:lang w:val="en-US"/>
        </w:rPr>
        <w:t xml:space="preserve"> D, </w:t>
      </w:r>
      <w:proofErr w:type="spellStart"/>
      <w:r w:rsidRPr="00AE04D7">
        <w:rPr>
          <w:rStyle w:val="ab"/>
          <w:rFonts w:asciiTheme="minorHAnsi" w:hAnsiTheme="minorHAnsi"/>
          <w:b/>
          <w:bCs/>
          <w:color w:val="1F497D"/>
          <w:sz w:val="24"/>
          <w:szCs w:val="24"/>
          <w:u w:color="1F497D"/>
          <w:lang w:val="en-US"/>
        </w:rPr>
        <w:t>Sountoulides</w:t>
      </w:r>
      <w:proofErr w:type="spellEnd"/>
      <w:r w:rsidRPr="00AE04D7">
        <w:rPr>
          <w:rStyle w:val="ab"/>
          <w:rFonts w:asciiTheme="minorHAnsi" w:hAnsiTheme="minorHAnsi"/>
          <w:b/>
          <w:bCs/>
          <w:color w:val="1F497D"/>
          <w:sz w:val="24"/>
          <w:szCs w:val="24"/>
          <w:u w:color="1F497D"/>
          <w:lang w:val="en-US"/>
        </w:rPr>
        <w:t xml:space="preserve"> P</w:t>
      </w:r>
    </w:p>
    <w:p w14:paraId="51EC7AAB" w14:textId="77777777" w:rsidR="00AE04D7" w:rsidRDefault="00AE04D7">
      <w:pPr>
        <w:pStyle w:val="a0"/>
        <w:tabs>
          <w:tab w:val="left" w:pos="3360"/>
        </w:tabs>
        <w:spacing w:line="360" w:lineRule="auto"/>
        <w:ind w:left="360"/>
        <w:rPr>
          <w:rStyle w:val="ab"/>
          <w:rFonts w:asciiTheme="minorHAnsi" w:hAnsiTheme="minorHAnsi"/>
          <w:sz w:val="24"/>
          <w:szCs w:val="24"/>
          <w:lang w:val="en-US"/>
        </w:rPr>
      </w:pPr>
    </w:p>
    <w:p w14:paraId="782AC07E" w14:textId="77777777" w:rsidR="0093222E" w:rsidRPr="00AE04D7" w:rsidRDefault="00020C39">
      <w:pPr>
        <w:pStyle w:val="a0"/>
        <w:tabs>
          <w:tab w:val="left" w:pos="3360"/>
        </w:tabs>
        <w:spacing w:line="360" w:lineRule="auto"/>
        <w:ind w:left="360"/>
        <w:rPr>
          <w:rStyle w:val="ab"/>
          <w:rFonts w:asciiTheme="minorHAnsi" w:hAnsiTheme="minorHAnsi"/>
          <w:sz w:val="24"/>
          <w:szCs w:val="24"/>
          <w:lang w:val="en-US"/>
        </w:rPr>
      </w:pPr>
      <w:r w:rsidRPr="00AE04D7">
        <w:rPr>
          <w:rStyle w:val="ab"/>
          <w:rFonts w:asciiTheme="minorHAnsi" w:hAnsiTheme="minorHAnsi"/>
          <w:sz w:val="24"/>
          <w:szCs w:val="24"/>
          <w:lang w:val="en-US"/>
        </w:rPr>
        <w:t xml:space="preserve">RARE </w:t>
      </w:r>
      <w:r w:rsidR="004E42FA">
        <w:rPr>
          <w:rStyle w:val="ab"/>
          <w:rFonts w:asciiTheme="minorHAnsi" w:hAnsiTheme="minorHAnsi"/>
          <w:sz w:val="24"/>
          <w:szCs w:val="24"/>
          <w:lang w:val="en-US"/>
        </w:rPr>
        <w:t xml:space="preserve">TUMORS 2015 Dec; 7(4):6001.  </w:t>
      </w:r>
      <w:r w:rsidRPr="00AE04D7">
        <w:rPr>
          <w:rStyle w:val="ab"/>
          <w:rFonts w:asciiTheme="minorHAnsi" w:hAnsiTheme="minorHAnsi"/>
          <w:sz w:val="24"/>
          <w:szCs w:val="24"/>
          <w:lang w:val="en-US"/>
        </w:rPr>
        <w:t>(Indexed in PubMed)</w:t>
      </w:r>
    </w:p>
    <w:p w14:paraId="1B27A1D4" w14:textId="77777777" w:rsidR="00DC6810" w:rsidRPr="004E42FA" w:rsidRDefault="00020C39" w:rsidP="00DC6810">
      <w:pPr>
        <w:pStyle w:val="details"/>
        <w:numPr>
          <w:ilvl w:val="0"/>
          <w:numId w:val="29"/>
        </w:numPr>
        <w:rPr>
          <w:rStyle w:val="ab"/>
          <w:rFonts w:asciiTheme="minorHAnsi" w:hAnsiTheme="minorHAnsi"/>
        </w:rPr>
      </w:pPr>
      <w:r>
        <w:rPr>
          <w:rStyle w:val="ab"/>
        </w:rPr>
        <w:t xml:space="preserve"> </w:t>
      </w:r>
      <w:r w:rsidR="00DC6810" w:rsidRPr="000428B3">
        <w:rPr>
          <w:rStyle w:val="ab"/>
          <w:rFonts w:asciiTheme="minorHAnsi" w:hAnsiTheme="minorHAnsi"/>
          <w:b/>
          <w:bCs/>
          <w:i/>
          <w:iCs/>
        </w:rPr>
        <w:t>βιβ</w:t>
      </w:r>
      <w:proofErr w:type="spellStart"/>
      <w:r w:rsidR="00DC6810" w:rsidRPr="000428B3">
        <w:rPr>
          <w:rStyle w:val="ab"/>
          <w:rFonts w:asciiTheme="minorHAnsi" w:hAnsiTheme="minorHAnsi"/>
          <w:b/>
          <w:bCs/>
          <w:i/>
          <w:iCs/>
        </w:rPr>
        <w:t>λιογρ</w:t>
      </w:r>
      <w:proofErr w:type="spellEnd"/>
      <w:r w:rsidR="00DC6810" w:rsidRPr="000428B3">
        <w:rPr>
          <w:rStyle w:val="ab"/>
          <w:rFonts w:asciiTheme="minorHAnsi" w:hAnsiTheme="minorHAnsi"/>
          <w:b/>
          <w:bCs/>
          <w:i/>
          <w:iCs/>
        </w:rPr>
        <w:t>α</w:t>
      </w:r>
      <w:proofErr w:type="spellStart"/>
      <w:r w:rsidR="00DC6810" w:rsidRPr="000428B3">
        <w:rPr>
          <w:rStyle w:val="ab"/>
          <w:rFonts w:asciiTheme="minorHAnsi" w:hAnsiTheme="minorHAnsi"/>
          <w:b/>
          <w:bCs/>
          <w:i/>
          <w:iCs/>
        </w:rPr>
        <w:t>φικές</w:t>
      </w:r>
      <w:proofErr w:type="spellEnd"/>
      <w:r w:rsidR="00DC6810" w:rsidRPr="000428B3">
        <w:rPr>
          <w:rStyle w:val="ab"/>
          <w:rFonts w:asciiTheme="minorHAnsi" w:hAnsiTheme="minorHAnsi"/>
          <w:b/>
          <w:bCs/>
          <w:i/>
          <w:iCs/>
        </w:rPr>
        <w:t xml:space="preserve"> ανα</w:t>
      </w:r>
      <w:proofErr w:type="spellStart"/>
      <w:r w:rsidR="00DC6810" w:rsidRPr="000428B3">
        <w:rPr>
          <w:rStyle w:val="ab"/>
          <w:rFonts w:asciiTheme="minorHAnsi" w:hAnsiTheme="minorHAnsi"/>
          <w:b/>
          <w:bCs/>
          <w:i/>
          <w:iCs/>
        </w:rPr>
        <w:t>φορές</w:t>
      </w:r>
      <w:proofErr w:type="spellEnd"/>
      <w:r w:rsidR="00DC6810" w:rsidRPr="000428B3">
        <w:rPr>
          <w:rStyle w:val="ab"/>
          <w:rFonts w:asciiTheme="minorHAnsi" w:hAnsiTheme="minorHAnsi"/>
          <w:b/>
          <w:bCs/>
          <w:i/>
          <w:iCs/>
        </w:rPr>
        <w:t xml:space="preserve"> (citations)</w:t>
      </w:r>
      <w:r w:rsidR="00DC6810" w:rsidRPr="000428B3">
        <w:rPr>
          <w:rFonts w:asciiTheme="minorHAnsi" w:hAnsiTheme="minorHAnsi"/>
        </w:rPr>
        <w:t xml:space="preserve"> </w:t>
      </w:r>
      <w:r w:rsidR="00DC6810" w:rsidRPr="000428B3">
        <w:rPr>
          <w:rStyle w:val="ab"/>
          <w:rFonts w:asciiTheme="minorHAnsi" w:hAnsiTheme="minorHAnsi"/>
          <w:b/>
          <w:bCs/>
        </w:rPr>
        <w:t xml:space="preserve">: </w:t>
      </w:r>
      <w:r w:rsidR="00DC6810">
        <w:rPr>
          <w:rStyle w:val="ab"/>
          <w:rFonts w:asciiTheme="minorHAnsi" w:hAnsiTheme="minorHAnsi"/>
          <w:b/>
          <w:bCs/>
        </w:rPr>
        <w:t>3</w:t>
      </w:r>
    </w:p>
    <w:p w14:paraId="5A7805D3" w14:textId="77777777" w:rsidR="0093222E" w:rsidRPr="00020C39" w:rsidRDefault="0093222E">
      <w:pPr>
        <w:pStyle w:val="a0"/>
        <w:tabs>
          <w:tab w:val="left" w:pos="3360"/>
        </w:tabs>
        <w:spacing w:line="360" w:lineRule="auto"/>
        <w:rPr>
          <w:rStyle w:val="ab"/>
          <w:sz w:val="24"/>
          <w:szCs w:val="24"/>
          <w:lang w:val="en-US"/>
        </w:rPr>
      </w:pPr>
    </w:p>
    <w:p w14:paraId="49845841" w14:textId="77777777" w:rsidR="00C03B52" w:rsidRPr="00C03B52" w:rsidRDefault="00020C39" w:rsidP="00C03B52">
      <w:pPr>
        <w:pStyle w:val="a0"/>
        <w:tabs>
          <w:tab w:val="left" w:pos="3360"/>
        </w:tabs>
        <w:spacing w:line="360" w:lineRule="auto"/>
        <w:rPr>
          <w:rFonts w:asciiTheme="minorHAnsi" w:hAnsiTheme="minorHAnsi"/>
          <w:b/>
          <w:sz w:val="24"/>
          <w:szCs w:val="24"/>
          <w:lang w:val="en-US"/>
        </w:rPr>
      </w:pPr>
      <w:r w:rsidRPr="00AE04D7">
        <w:rPr>
          <w:rStyle w:val="ab"/>
          <w:rFonts w:asciiTheme="minorHAnsi" w:hAnsiTheme="minorHAnsi"/>
          <w:b/>
          <w:sz w:val="24"/>
          <w:szCs w:val="24"/>
          <w:lang w:val="en-US"/>
        </w:rPr>
        <w:t xml:space="preserve"> </w:t>
      </w:r>
      <w:r w:rsidR="00AE04D7" w:rsidRPr="00AE04D7">
        <w:rPr>
          <w:rStyle w:val="ab"/>
          <w:rFonts w:asciiTheme="minorHAnsi" w:hAnsiTheme="minorHAnsi"/>
          <w:b/>
          <w:sz w:val="24"/>
          <w:szCs w:val="24"/>
          <w:lang w:val="en-US"/>
        </w:rPr>
        <w:t xml:space="preserve">66. </w:t>
      </w:r>
      <w:r w:rsidR="00C03B52" w:rsidRPr="00C03B52">
        <w:rPr>
          <w:rFonts w:asciiTheme="minorHAnsi" w:hAnsiTheme="minorHAnsi"/>
          <w:b/>
          <w:sz w:val="24"/>
          <w:szCs w:val="24"/>
          <w:lang w:val="en-US"/>
        </w:rPr>
        <w:t>The era of active surveillance for low-risk prostate cancer is here.</w:t>
      </w:r>
    </w:p>
    <w:p w14:paraId="753A7EF7" w14:textId="77777777" w:rsidR="0093222E" w:rsidRDefault="00C03B52">
      <w:pPr>
        <w:pStyle w:val="a0"/>
        <w:tabs>
          <w:tab w:val="left" w:pos="3360"/>
        </w:tabs>
        <w:spacing w:line="360" w:lineRule="auto"/>
        <w:rPr>
          <w:rStyle w:val="ab"/>
          <w:rFonts w:asciiTheme="minorHAnsi" w:hAnsiTheme="minorHAnsi"/>
          <w:sz w:val="24"/>
          <w:szCs w:val="24"/>
          <w:lang w:val="en-US"/>
        </w:rPr>
      </w:pPr>
      <w:r w:rsidRPr="00C03B52">
        <w:rPr>
          <w:rStyle w:val="ab"/>
          <w:rFonts w:asciiTheme="minorHAnsi" w:hAnsiTheme="minorHAnsi"/>
          <w:sz w:val="24"/>
          <w:szCs w:val="24"/>
          <w:lang w:val="en-US"/>
        </w:rPr>
        <w:t xml:space="preserve">       </w:t>
      </w:r>
      <w:proofErr w:type="spellStart"/>
      <w:r w:rsidRPr="00C03B52">
        <w:rPr>
          <w:rStyle w:val="ab"/>
          <w:rFonts w:asciiTheme="minorHAnsi" w:hAnsiTheme="minorHAnsi"/>
          <w:b/>
          <w:color w:val="0070C0"/>
          <w:sz w:val="24"/>
          <w:szCs w:val="24"/>
          <w:lang w:val="en-US"/>
        </w:rPr>
        <w:t>Sountoulides</w:t>
      </w:r>
      <w:proofErr w:type="spellEnd"/>
      <w:r w:rsidRPr="00C03B52">
        <w:rPr>
          <w:rStyle w:val="ab"/>
          <w:rFonts w:asciiTheme="minorHAnsi" w:hAnsiTheme="minorHAnsi"/>
          <w:b/>
          <w:color w:val="0070C0"/>
          <w:sz w:val="24"/>
          <w:szCs w:val="24"/>
          <w:lang w:val="en-US"/>
        </w:rPr>
        <w:t xml:space="preserve"> P</w:t>
      </w:r>
      <w:r w:rsidRPr="00C03B52">
        <w:rPr>
          <w:rStyle w:val="ab"/>
          <w:rFonts w:asciiTheme="minorHAnsi" w:hAnsiTheme="minorHAnsi"/>
          <w:sz w:val="24"/>
          <w:szCs w:val="24"/>
          <w:lang w:val="en-US"/>
        </w:rPr>
        <w:t xml:space="preserve">, </w:t>
      </w:r>
      <w:proofErr w:type="spellStart"/>
      <w:r w:rsidRPr="00C03B52">
        <w:rPr>
          <w:rStyle w:val="ab"/>
          <w:rFonts w:asciiTheme="minorHAnsi" w:hAnsiTheme="minorHAnsi"/>
          <w:sz w:val="24"/>
          <w:szCs w:val="24"/>
          <w:lang w:val="en-US"/>
        </w:rPr>
        <w:t>Obek</w:t>
      </w:r>
      <w:proofErr w:type="spellEnd"/>
      <w:r w:rsidRPr="00C03B52">
        <w:rPr>
          <w:rStyle w:val="ab"/>
          <w:rFonts w:asciiTheme="minorHAnsi" w:hAnsiTheme="minorHAnsi"/>
          <w:sz w:val="24"/>
          <w:szCs w:val="24"/>
          <w:lang w:val="en-US"/>
        </w:rPr>
        <w:t xml:space="preserve"> C</w:t>
      </w:r>
    </w:p>
    <w:p w14:paraId="6025C343" w14:textId="77777777" w:rsidR="00C03B52" w:rsidRDefault="00C03B52">
      <w:pPr>
        <w:pStyle w:val="a0"/>
        <w:tabs>
          <w:tab w:val="left" w:pos="3360"/>
        </w:tabs>
        <w:spacing w:line="360" w:lineRule="auto"/>
        <w:rPr>
          <w:rStyle w:val="ab"/>
          <w:rFonts w:asciiTheme="minorHAnsi" w:hAnsiTheme="minorHAnsi"/>
          <w:sz w:val="24"/>
          <w:szCs w:val="24"/>
          <w:lang w:val="en-US"/>
        </w:rPr>
      </w:pPr>
      <w:r>
        <w:rPr>
          <w:rStyle w:val="ab"/>
          <w:rFonts w:asciiTheme="minorHAnsi" w:hAnsiTheme="minorHAnsi"/>
          <w:sz w:val="24"/>
          <w:szCs w:val="24"/>
          <w:lang w:val="en-US"/>
        </w:rPr>
        <w:t xml:space="preserve">       </w:t>
      </w:r>
    </w:p>
    <w:p w14:paraId="23C0D328" w14:textId="77777777" w:rsidR="00C03B52" w:rsidRPr="009A18B8" w:rsidRDefault="00C03B52" w:rsidP="00C03B52">
      <w:pPr>
        <w:pStyle w:val="a0"/>
        <w:tabs>
          <w:tab w:val="left" w:pos="3360"/>
        </w:tabs>
        <w:spacing w:line="360" w:lineRule="auto"/>
        <w:rPr>
          <w:rFonts w:asciiTheme="minorHAnsi" w:hAnsiTheme="minorHAnsi"/>
          <w:b/>
          <w:lang w:val="en-US"/>
        </w:rPr>
      </w:pPr>
      <w:r>
        <w:rPr>
          <w:rStyle w:val="ab"/>
          <w:rFonts w:asciiTheme="minorHAnsi" w:hAnsiTheme="minorHAnsi"/>
          <w:sz w:val="24"/>
          <w:szCs w:val="24"/>
          <w:lang w:val="en-US"/>
        </w:rPr>
        <w:t xml:space="preserve">      </w:t>
      </w:r>
      <w:proofErr w:type="spellStart"/>
      <w:r>
        <w:rPr>
          <w:rStyle w:val="ab"/>
          <w:rFonts w:asciiTheme="minorHAnsi" w:hAnsiTheme="minorHAnsi"/>
          <w:sz w:val="24"/>
          <w:szCs w:val="24"/>
          <w:lang w:val="en-US"/>
        </w:rPr>
        <w:t>ARCHIVOS</w:t>
      </w:r>
      <w:proofErr w:type="spellEnd"/>
      <w:r>
        <w:rPr>
          <w:rStyle w:val="ab"/>
          <w:rFonts w:asciiTheme="minorHAnsi" w:hAnsiTheme="minorHAnsi"/>
          <w:sz w:val="24"/>
          <w:szCs w:val="24"/>
          <w:lang w:val="en-US"/>
        </w:rPr>
        <w:t xml:space="preserve"> </w:t>
      </w:r>
      <w:proofErr w:type="spellStart"/>
      <w:r>
        <w:rPr>
          <w:rStyle w:val="ab"/>
          <w:rFonts w:asciiTheme="minorHAnsi" w:hAnsiTheme="minorHAnsi"/>
          <w:sz w:val="24"/>
          <w:szCs w:val="24"/>
          <w:lang w:val="en-US"/>
        </w:rPr>
        <w:t>ESPANOLES</w:t>
      </w:r>
      <w:proofErr w:type="spellEnd"/>
      <w:r>
        <w:rPr>
          <w:rStyle w:val="ab"/>
          <w:rFonts w:asciiTheme="minorHAnsi" w:hAnsiTheme="minorHAnsi"/>
          <w:sz w:val="24"/>
          <w:szCs w:val="24"/>
          <w:lang w:val="en-US"/>
        </w:rPr>
        <w:t xml:space="preserve"> DE </w:t>
      </w:r>
      <w:proofErr w:type="spellStart"/>
      <w:r>
        <w:rPr>
          <w:rStyle w:val="ab"/>
          <w:rFonts w:asciiTheme="minorHAnsi" w:hAnsiTheme="minorHAnsi"/>
          <w:sz w:val="24"/>
          <w:szCs w:val="24"/>
          <w:lang w:val="en-US"/>
        </w:rPr>
        <w:t>UROLOGIA</w:t>
      </w:r>
      <w:proofErr w:type="spellEnd"/>
      <w:r>
        <w:rPr>
          <w:rStyle w:val="ab"/>
          <w:rFonts w:asciiTheme="minorHAnsi" w:hAnsiTheme="minorHAnsi"/>
          <w:sz w:val="24"/>
          <w:szCs w:val="24"/>
          <w:lang w:val="en-US"/>
        </w:rPr>
        <w:t xml:space="preserve"> 2016; </w:t>
      </w:r>
      <w:r w:rsidRPr="004E42FA">
        <w:rPr>
          <w:rFonts w:asciiTheme="minorHAnsi" w:hAnsiTheme="minorHAnsi"/>
          <w:sz w:val="24"/>
          <w:szCs w:val="24"/>
          <w:lang w:val="en-US"/>
        </w:rPr>
        <w:t>69 (2)</w:t>
      </w:r>
      <w:r w:rsidRPr="00C03B52">
        <w:rPr>
          <w:rFonts w:asciiTheme="minorHAnsi" w:hAnsiTheme="minorHAnsi"/>
          <w:sz w:val="24"/>
          <w:szCs w:val="24"/>
          <w:lang w:val="en-US"/>
        </w:rPr>
        <w:t>:</w:t>
      </w:r>
      <w:r w:rsidRPr="004E42FA">
        <w:rPr>
          <w:rFonts w:asciiTheme="minorHAnsi" w:hAnsiTheme="minorHAnsi"/>
          <w:sz w:val="24"/>
          <w:szCs w:val="24"/>
          <w:lang w:val="en-US"/>
        </w:rPr>
        <w:t xml:space="preserve"> 49-51</w:t>
      </w:r>
      <w:r w:rsidR="009A18B8">
        <w:rPr>
          <w:rFonts w:asciiTheme="minorHAnsi" w:hAnsiTheme="minorHAnsi"/>
          <w:sz w:val="24"/>
          <w:szCs w:val="24"/>
          <w:lang w:val="en-US"/>
        </w:rPr>
        <w:t xml:space="preserve"> </w:t>
      </w:r>
      <w:r w:rsidR="009A18B8" w:rsidRPr="009A18B8">
        <w:rPr>
          <w:rFonts w:asciiTheme="minorHAnsi" w:hAnsiTheme="minorHAnsi"/>
          <w:b/>
          <w:sz w:val="24"/>
          <w:szCs w:val="24"/>
          <w:lang w:val="en-US"/>
        </w:rPr>
        <w:t>(IF=0.465)</w:t>
      </w:r>
    </w:p>
    <w:p w14:paraId="37717C00" w14:textId="77777777" w:rsidR="00C03B52" w:rsidRPr="00C03B52" w:rsidRDefault="00C03B52">
      <w:pPr>
        <w:pStyle w:val="a0"/>
        <w:tabs>
          <w:tab w:val="left" w:pos="3360"/>
        </w:tabs>
        <w:spacing w:line="360" w:lineRule="auto"/>
        <w:rPr>
          <w:rStyle w:val="ab"/>
          <w:rFonts w:asciiTheme="minorHAnsi" w:hAnsiTheme="minorHAnsi"/>
          <w:sz w:val="24"/>
          <w:szCs w:val="24"/>
          <w:lang w:val="en-US"/>
        </w:rPr>
      </w:pPr>
    </w:p>
    <w:p w14:paraId="17AED702" w14:textId="77777777" w:rsidR="004E42FA" w:rsidRDefault="00C03B52" w:rsidP="004E42FA">
      <w:pPr>
        <w:pStyle w:val="a0"/>
        <w:tabs>
          <w:tab w:val="left" w:pos="3360"/>
        </w:tabs>
        <w:spacing w:line="276" w:lineRule="auto"/>
        <w:rPr>
          <w:rFonts w:asciiTheme="minorHAnsi" w:hAnsiTheme="minorHAnsi"/>
          <w:b/>
          <w:bCs/>
          <w:sz w:val="24"/>
          <w:szCs w:val="24"/>
          <w:lang w:val="en-US"/>
        </w:rPr>
      </w:pPr>
      <w:r w:rsidRPr="004E42FA">
        <w:rPr>
          <w:rStyle w:val="ab"/>
          <w:rFonts w:asciiTheme="minorHAnsi" w:hAnsiTheme="minorHAnsi"/>
          <w:b/>
          <w:bCs/>
          <w:sz w:val="24"/>
          <w:szCs w:val="24"/>
          <w:lang w:val="en-US"/>
        </w:rPr>
        <w:t xml:space="preserve">67. </w:t>
      </w:r>
      <w:r w:rsidR="004E42FA" w:rsidRPr="004E42FA">
        <w:rPr>
          <w:rFonts w:asciiTheme="minorHAnsi" w:hAnsiTheme="minorHAnsi"/>
          <w:b/>
          <w:bCs/>
          <w:sz w:val="24"/>
          <w:szCs w:val="24"/>
          <w:lang w:val="en-US"/>
        </w:rPr>
        <w:t>The diagnostic yield of fluorine-18 fluorodeoxyglucose positron emission tomography-computed tomography in recurrent testicular seminoma</w:t>
      </w:r>
    </w:p>
    <w:p w14:paraId="297B1463" w14:textId="77777777" w:rsidR="004E42FA" w:rsidRDefault="00A471FB" w:rsidP="004E42FA">
      <w:pPr>
        <w:pStyle w:val="a0"/>
        <w:tabs>
          <w:tab w:val="left" w:pos="3360"/>
        </w:tabs>
        <w:spacing w:line="276" w:lineRule="auto"/>
        <w:rPr>
          <w:rFonts w:asciiTheme="minorHAnsi" w:hAnsiTheme="minorHAnsi"/>
          <w:bCs/>
          <w:sz w:val="24"/>
          <w:szCs w:val="24"/>
          <w:lang w:val="en-US"/>
        </w:rPr>
      </w:pPr>
      <w:hyperlink r:id="rId52" w:history="1">
        <w:proofErr w:type="spellStart"/>
        <w:r w:rsidR="004E42FA" w:rsidRPr="004E42FA">
          <w:rPr>
            <w:rStyle w:val="-"/>
            <w:rFonts w:asciiTheme="minorHAnsi" w:hAnsiTheme="minorHAnsi"/>
            <w:bCs/>
            <w:sz w:val="24"/>
            <w:szCs w:val="24"/>
            <w:u w:val="none"/>
            <w:lang w:val="en-US"/>
          </w:rPr>
          <w:t>Bantis</w:t>
        </w:r>
        <w:proofErr w:type="spellEnd"/>
        <w:r w:rsidR="004E42FA" w:rsidRPr="004E42FA">
          <w:rPr>
            <w:rStyle w:val="-"/>
            <w:rFonts w:asciiTheme="minorHAnsi" w:hAnsiTheme="minorHAnsi"/>
            <w:bCs/>
            <w:sz w:val="24"/>
            <w:szCs w:val="24"/>
            <w:u w:val="none"/>
            <w:lang w:val="en-US"/>
          </w:rPr>
          <w:t xml:space="preserve"> A</w:t>
        </w:r>
      </w:hyperlink>
      <w:r w:rsidR="004E42FA" w:rsidRPr="004E42FA">
        <w:rPr>
          <w:rFonts w:asciiTheme="minorHAnsi" w:hAnsiTheme="minorHAnsi"/>
          <w:bCs/>
          <w:sz w:val="24"/>
          <w:szCs w:val="24"/>
          <w:lang w:val="en-US"/>
        </w:rPr>
        <w:t>, </w:t>
      </w:r>
      <w:proofErr w:type="spellStart"/>
      <w:r w:rsidR="00DC15B8">
        <w:fldChar w:fldCharType="begin"/>
      </w:r>
      <w:r w:rsidR="00DC15B8" w:rsidRPr="0099227F">
        <w:rPr>
          <w:lang w:val="en-US"/>
        </w:rPr>
        <w:instrText xml:space="preserve"> HYPERLINK "https://www.ncbi.nlm.nih.gov/pubmed/?term=Sountoulides%20P%5BAuthor%5D&amp;cauthor=true&amp;cauthor_uid=28058002" </w:instrText>
      </w:r>
      <w:r w:rsidR="00DC15B8">
        <w:fldChar w:fldCharType="separate"/>
      </w:r>
      <w:r w:rsidR="004E42FA" w:rsidRPr="004E42FA">
        <w:rPr>
          <w:rStyle w:val="-"/>
          <w:rFonts w:asciiTheme="minorHAnsi" w:hAnsiTheme="minorHAnsi"/>
          <w:b/>
          <w:bCs/>
          <w:color w:val="0070C0"/>
          <w:sz w:val="24"/>
          <w:szCs w:val="24"/>
          <w:u w:val="none"/>
          <w:lang w:val="en-US"/>
        </w:rPr>
        <w:t>Sountoulides</w:t>
      </w:r>
      <w:proofErr w:type="spellEnd"/>
      <w:r w:rsidR="004E42FA" w:rsidRPr="004E42FA">
        <w:rPr>
          <w:rStyle w:val="-"/>
          <w:rFonts w:asciiTheme="minorHAnsi" w:hAnsiTheme="minorHAnsi"/>
          <w:b/>
          <w:bCs/>
          <w:color w:val="0070C0"/>
          <w:sz w:val="24"/>
          <w:szCs w:val="24"/>
          <w:u w:val="none"/>
          <w:lang w:val="en-US"/>
        </w:rPr>
        <w:t xml:space="preserve"> P</w:t>
      </w:r>
      <w:r w:rsidR="00DC15B8">
        <w:rPr>
          <w:rStyle w:val="-"/>
          <w:rFonts w:asciiTheme="minorHAnsi" w:hAnsiTheme="minorHAnsi"/>
          <w:b/>
          <w:bCs/>
          <w:color w:val="0070C0"/>
          <w:sz w:val="24"/>
          <w:szCs w:val="24"/>
          <w:u w:val="none"/>
          <w:lang w:val="en-US"/>
        </w:rPr>
        <w:fldChar w:fldCharType="end"/>
      </w:r>
      <w:r w:rsidR="004E42FA" w:rsidRPr="004E42FA">
        <w:rPr>
          <w:rFonts w:asciiTheme="minorHAnsi" w:hAnsiTheme="minorHAnsi"/>
          <w:bCs/>
          <w:sz w:val="24"/>
          <w:szCs w:val="24"/>
          <w:lang w:val="en-US"/>
        </w:rPr>
        <w:t>, </w:t>
      </w:r>
      <w:proofErr w:type="spellStart"/>
      <w:r w:rsidR="00EB18EC">
        <w:fldChar w:fldCharType="begin"/>
      </w:r>
      <w:r w:rsidR="00EB18EC" w:rsidRPr="00093C65">
        <w:rPr>
          <w:lang w:val="en-US"/>
        </w:rPr>
        <w:instrText xml:space="preserve"> HYPERLINK "https://www.ncbi.nlm.nih.gov/pubmed/?term=Metaxa%20L%5BAuthor%5D&amp;cauthor=true&amp;cauthor_uid=28058002" </w:instrText>
      </w:r>
      <w:r w:rsidR="00EB18EC">
        <w:fldChar w:fldCharType="separate"/>
      </w:r>
      <w:r w:rsidR="004E42FA" w:rsidRPr="004E42FA">
        <w:rPr>
          <w:rStyle w:val="-"/>
          <w:rFonts w:asciiTheme="minorHAnsi" w:hAnsiTheme="minorHAnsi"/>
          <w:bCs/>
          <w:sz w:val="24"/>
          <w:szCs w:val="24"/>
          <w:u w:val="none"/>
          <w:lang w:val="en-US"/>
        </w:rPr>
        <w:t>Metaxa</w:t>
      </w:r>
      <w:proofErr w:type="spellEnd"/>
      <w:r w:rsidR="004E42FA" w:rsidRPr="004E42FA">
        <w:rPr>
          <w:rStyle w:val="-"/>
          <w:rFonts w:asciiTheme="minorHAnsi" w:hAnsiTheme="minorHAnsi"/>
          <w:bCs/>
          <w:sz w:val="24"/>
          <w:szCs w:val="24"/>
          <w:u w:val="none"/>
          <w:lang w:val="en-US"/>
        </w:rPr>
        <w:t xml:space="preserve"> L</w:t>
      </w:r>
      <w:r w:rsidR="00EB18EC">
        <w:rPr>
          <w:rStyle w:val="-"/>
          <w:rFonts w:asciiTheme="minorHAnsi" w:hAnsiTheme="minorHAnsi"/>
          <w:bCs/>
          <w:sz w:val="24"/>
          <w:szCs w:val="24"/>
          <w:u w:val="none"/>
          <w:lang w:val="en-US"/>
        </w:rPr>
        <w:fldChar w:fldCharType="end"/>
      </w:r>
      <w:r w:rsidR="004E42FA" w:rsidRPr="004E42FA">
        <w:rPr>
          <w:rFonts w:asciiTheme="minorHAnsi" w:hAnsiTheme="minorHAnsi"/>
          <w:bCs/>
          <w:sz w:val="24"/>
          <w:szCs w:val="24"/>
          <w:lang w:val="en-US"/>
        </w:rPr>
        <w:t>, </w:t>
      </w:r>
      <w:proofErr w:type="spellStart"/>
      <w:r w:rsidR="00DC15B8">
        <w:fldChar w:fldCharType="begin"/>
      </w:r>
      <w:r w:rsidR="00DC15B8" w:rsidRPr="0099227F">
        <w:rPr>
          <w:lang w:val="en-US"/>
        </w:rPr>
        <w:instrText xml:space="preserve"> HYPERLINK "https://www.ncbi.nlm.nih.gov/pubmed/?term=Pavlidis%20P%5BAuthor%5D&amp;cauthor=true&amp;cauthor_uid=28058002" </w:instrText>
      </w:r>
      <w:r w:rsidR="00DC15B8">
        <w:fldChar w:fldCharType="separate"/>
      </w:r>
      <w:r w:rsidR="004E42FA" w:rsidRPr="004E42FA">
        <w:rPr>
          <w:rStyle w:val="-"/>
          <w:rFonts w:asciiTheme="minorHAnsi" w:hAnsiTheme="minorHAnsi"/>
          <w:bCs/>
          <w:sz w:val="24"/>
          <w:szCs w:val="24"/>
          <w:u w:val="none"/>
          <w:lang w:val="en-US"/>
        </w:rPr>
        <w:t>Pavlidis</w:t>
      </w:r>
      <w:proofErr w:type="spellEnd"/>
      <w:r w:rsidR="004E42FA" w:rsidRPr="004E42FA">
        <w:rPr>
          <w:rStyle w:val="-"/>
          <w:rFonts w:asciiTheme="minorHAnsi" w:hAnsiTheme="minorHAnsi"/>
          <w:bCs/>
          <w:sz w:val="24"/>
          <w:szCs w:val="24"/>
          <w:u w:val="none"/>
          <w:lang w:val="en-US"/>
        </w:rPr>
        <w:t xml:space="preserve"> P</w:t>
      </w:r>
      <w:r w:rsidR="00DC15B8">
        <w:rPr>
          <w:rStyle w:val="-"/>
          <w:rFonts w:asciiTheme="minorHAnsi" w:hAnsiTheme="minorHAnsi"/>
          <w:bCs/>
          <w:sz w:val="24"/>
          <w:szCs w:val="24"/>
          <w:u w:val="none"/>
          <w:lang w:val="en-US"/>
        </w:rPr>
        <w:fldChar w:fldCharType="end"/>
      </w:r>
      <w:r w:rsidR="004E42FA" w:rsidRPr="004E42FA">
        <w:rPr>
          <w:rFonts w:asciiTheme="minorHAnsi" w:hAnsiTheme="minorHAnsi"/>
          <w:bCs/>
          <w:sz w:val="24"/>
          <w:szCs w:val="24"/>
          <w:lang w:val="en-US"/>
        </w:rPr>
        <w:t>, </w:t>
      </w:r>
      <w:proofErr w:type="spellStart"/>
      <w:r w:rsidR="00DC15B8">
        <w:fldChar w:fldCharType="begin"/>
      </w:r>
      <w:r w:rsidR="00DC15B8" w:rsidRPr="0099227F">
        <w:rPr>
          <w:lang w:val="en-US"/>
        </w:rPr>
        <w:instrText xml:space="preserve"> HYPERLINK "https://www.ncbi.nlm.nih.gov/pubmed/?term=Aggelonidou%20E%5BAuthor%5D&amp;cauthor=true&amp;cauthor_uid=28058002" </w:instrText>
      </w:r>
      <w:r w:rsidR="00DC15B8">
        <w:fldChar w:fldCharType="separate"/>
      </w:r>
      <w:r w:rsidR="004E42FA" w:rsidRPr="004E42FA">
        <w:rPr>
          <w:rStyle w:val="-"/>
          <w:rFonts w:asciiTheme="minorHAnsi" w:hAnsiTheme="minorHAnsi"/>
          <w:bCs/>
          <w:sz w:val="24"/>
          <w:szCs w:val="24"/>
          <w:u w:val="none"/>
          <w:lang w:val="en-US"/>
        </w:rPr>
        <w:t>Aggelonidou</w:t>
      </w:r>
      <w:proofErr w:type="spellEnd"/>
      <w:r w:rsidR="004E42FA" w:rsidRPr="004E42FA">
        <w:rPr>
          <w:rStyle w:val="-"/>
          <w:rFonts w:asciiTheme="minorHAnsi" w:hAnsiTheme="minorHAnsi"/>
          <w:bCs/>
          <w:sz w:val="24"/>
          <w:szCs w:val="24"/>
          <w:u w:val="none"/>
          <w:lang w:val="en-US"/>
        </w:rPr>
        <w:t xml:space="preserve"> E</w:t>
      </w:r>
      <w:r w:rsidR="00DC15B8">
        <w:rPr>
          <w:rStyle w:val="-"/>
          <w:rFonts w:asciiTheme="minorHAnsi" w:hAnsiTheme="minorHAnsi"/>
          <w:bCs/>
          <w:sz w:val="24"/>
          <w:szCs w:val="24"/>
          <w:u w:val="none"/>
          <w:lang w:val="en-US"/>
        </w:rPr>
        <w:fldChar w:fldCharType="end"/>
      </w:r>
      <w:r w:rsidR="004E42FA" w:rsidRPr="004E42FA">
        <w:rPr>
          <w:rFonts w:asciiTheme="minorHAnsi" w:hAnsiTheme="minorHAnsi"/>
          <w:bCs/>
          <w:sz w:val="24"/>
          <w:szCs w:val="24"/>
          <w:lang w:val="en-US"/>
        </w:rPr>
        <w:t>, </w:t>
      </w:r>
      <w:proofErr w:type="spellStart"/>
      <w:r w:rsidR="00DC15B8">
        <w:fldChar w:fldCharType="begin"/>
      </w:r>
      <w:r w:rsidR="00DC15B8" w:rsidRPr="0099227F">
        <w:rPr>
          <w:lang w:val="en-US"/>
        </w:rPr>
        <w:instrText xml:space="preserve"> HYPERLINK "https://www.ncbi.nlm.nih.gov/pubmed/?term=Arif%20H%5BAuthor%5D&amp;cauthor=true&amp;cauthor_uid=28058002" </w:instrText>
      </w:r>
      <w:r w:rsidR="00DC15B8">
        <w:fldChar w:fldCharType="separate"/>
      </w:r>
      <w:r w:rsidR="004E42FA" w:rsidRPr="004E42FA">
        <w:rPr>
          <w:rStyle w:val="-"/>
          <w:rFonts w:asciiTheme="minorHAnsi" w:hAnsiTheme="minorHAnsi"/>
          <w:bCs/>
          <w:sz w:val="24"/>
          <w:szCs w:val="24"/>
          <w:u w:val="none"/>
          <w:lang w:val="en-US"/>
        </w:rPr>
        <w:t>Arif</w:t>
      </w:r>
      <w:proofErr w:type="spellEnd"/>
      <w:r w:rsidR="004E42FA" w:rsidRPr="004E42FA">
        <w:rPr>
          <w:rStyle w:val="-"/>
          <w:rFonts w:asciiTheme="minorHAnsi" w:hAnsiTheme="minorHAnsi"/>
          <w:bCs/>
          <w:sz w:val="24"/>
          <w:szCs w:val="24"/>
          <w:u w:val="none"/>
          <w:lang w:val="en-US"/>
        </w:rPr>
        <w:t xml:space="preserve"> H</w:t>
      </w:r>
      <w:r w:rsidR="00DC15B8">
        <w:rPr>
          <w:rStyle w:val="-"/>
          <w:rFonts w:asciiTheme="minorHAnsi" w:hAnsiTheme="minorHAnsi"/>
          <w:bCs/>
          <w:sz w:val="24"/>
          <w:szCs w:val="24"/>
          <w:u w:val="none"/>
          <w:lang w:val="en-US"/>
        </w:rPr>
        <w:fldChar w:fldCharType="end"/>
      </w:r>
      <w:r w:rsidR="004E42FA" w:rsidRPr="004E42FA">
        <w:rPr>
          <w:rFonts w:asciiTheme="minorHAnsi" w:hAnsiTheme="minorHAnsi"/>
          <w:bCs/>
          <w:sz w:val="24"/>
          <w:szCs w:val="24"/>
          <w:lang w:val="en-US"/>
        </w:rPr>
        <w:t>, </w:t>
      </w:r>
      <w:proofErr w:type="spellStart"/>
      <w:r w:rsidR="00DC15B8">
        <w:fldChar w:fldCharType="begin"/>
      </w:r>
      <w:r w:rsidR="00DC15B8" w:rsidRPr="0099227F">
        <w:rPr>
          <w:lang w:val="en-US"/>
        </w:rPr>
        <w:instrText xml:space="preserve"> HYPERLINK "https://www.ncbi.nlm.nih.gov/pubmed/?term=Zisimopoulos%20A%5BAuthor%5D&amp;cauthor=true&amp;cauthor_uid=28058002" </w:instrText>
      </w:r>
      <w:r w:rsidR="00DC15B8">
        <w:fldChar w:fldCharType="separate"/>
      </w:r>
      <w:r w:rsidR="004E42FA" w:rsidRPr="004E42FA">
        <w:rPr>
          <w:rStyle w:val="-"/>
          <w:rFonts w:asciiTheme="minorHAnsi" w:hAnsiTheme="minorHAnsi"/>
          <w:bCs/>
          <w:sz w:val="24"/>
          <w:szCs w:val="24"/>
          <w:u w:val="none"/>
          <w:lang w:val="en-US"/>
        </w:rPr>
        <w:t>Zisimopoulos</w:t>
      </w:r>
      <w:proofErr w:type="spellEnd"/>
      <w:r w:rsidR="004E42FA" w:rsidRPr="004E42FA">
        <w:rPr>
          <w:rStyle w:val="-"/>
          <w:rFonts w:asciiTheme="minorHAnsi" w:hAnsiTheme="minorHAnsi"/>
          <w:bCs/>
          <w:sz w:val="24"/>
          <w:szCs w:val="24"/>
          <w:u w:val="none"/>
          <w:lang w:val="en-US"/>
        </w:rPr>
        <w:t xml:space="preserve"> A</w:t>
      </w:r>
      <w:r w:rsidR="00DC15B8">
        <w:rPr>
          <w:rStyle w:val="-"/>
          <w:rFonts w:asciiTheme="minorHAnsi" w:hAnsiTheme="minorHAnsi"/>
          <w:bCs/>
          <w:sz w:val="24"/>
          <w:szCs w:val="24"/>
          <w:u w:val="none"/>
          <w:lang w:val="en-US"/>
        </w:rPr>
        <w:fldChar w:fldCharType="end"/>
      </w:r>
      <w:r w:rsidR="004E42FA" w:rsidRPr="004E42FA">
        <w:rPr>
          <w:rFonts w:asciiTheme="minorHAnsi" w:hAnsiTheme="minorHAnsi"/>
          <w:bCs/>
          <w:sz w:val="24"/>
          <w:szCs w:val="24"/>
          <w:lang w:val="en-US"/>
        </w:rPr>
        <w:t>.</w:t>
      </w:r>
    </w:p>
    <w:p w14:paraId="71C9D754" w14:textId="77777777" w:rsidR="004E42FA" w:rsidRPr="004E42FA" w:rsidRDefault="004E42FA" w:rsidP="004E42FA">
      <w:pPr>
        <w:pStyle w:val="a0"/>
        <w:tabs>
          <w:tab w:val="left" w:pos="3360"/>
        </w:tabs>
        <w:spacing w:line="276" w:lineRule="auto"/>
        <w:rPr>
          <w:rFonts w:asciiTheme="minorHAnsi" w:hAnsiTheme="minorHAnsi"/>
          <w:bCs/>
          <w:sz w:val="24"/>
          <w:szCs w:val="24"/>
          <w:lang w:val="en-US"/>
        </w:rPr>
      </w:pPr>
    </w:p>
    <w:p w14:paraId="6756A8A6" w14:textId="77777777" w:rsidR="004E42FA" w:rsidRPr="00AE04D7" w:rsidRDefault="004E42FA" w:rsidP="004E42FA">
      <w:pPr>
        <w:pStyle w:val="a0"/>
        <w:tabs>
          <w:tab w:val="left" w:pos="3360"/>
        </w:tabs>
        <w:spacing w:line="360" w:lineRule="auto"/>
        <w:ind w:left="360"/>
        <w:rPr>
          <w:rStyle w:val="ab"/>
          <w:rFonts w:asciiTheme="minorHAnsi" w:hAnsiTheme="minorHAnsi"/>
          <w:sz w:val="24"/>
          <w:szCs w:val="24"/>
          <w:lang w:val="en-US"/>
        </w:rPr>
      </w:pPr>
      <w:r>
        <w:rPr>
          <w:rFonts w:asciiTheme="minorHAnsi" w:hAnsiTheme="minorHAnsi"/>
          <w:bCs/>
          <w:sz w:val="24"/>
          <w:szCs w:val="24"/>
          <w:lang w:val="en-US"/>
        </w:rPr>
        <w:t xml:space="preserve">UROLOGY ANNALS </w:t>
      </w:r>
      <w:r w:rsidRPr="004E42FA">
        <w:rPr>
          <w:rFonts w:asciiTheme="minorHAnsi" w:hAnsiTheme="minorHAnsi"/>
          <w:bCs/>
          <w:sz w:val="24"/>
          <w:szCs w:val="24"/>
          <w:lang w:val="en-US"/>
        </w:rPr>
        <w:t>2016 Oct-Dec;8(4):496-499</w:t>
      </w:r>
      <w:r>
        <w:rPr>
          <w:rFonts w:asciiTheme="minorHAnsi" w:hAnsiTheme="minorHAnsi"/>
          <w:bCs/>
          <w:sz w:val="24"/>
          <w:szCs w:val="24"/>
          <w:lang w:val="en-US"/>
        </w:rPr>
        <w:t xml:space="preserve">. </w:t>
      </w:r>
      <w:r w:rsidRPr="00AE04D7">
        <w:rPr>
          <w:rStyle w:val="ab"/>
          <w:rFonts w:asciiTheme="minorHAnsi" w:hAnsiTheme="minorHAnsi"/>
          <w:sz w:val="24"/>
          <w:szCs w:val="24"/>
          <w:lang w:val="en-US"/>
        </w:rPr>
        <w:t>(Indexed in PubMed)</w:t>
      </w:r>
    </w:p>
    <w:p w14:paraId="0290E151" w14:textId="77777777" w:rsidR="004E42FA" w:rsidRPr="004E42FA" w:rsidRDefault="004E42FA" w:rsidP="004E42FA">
      <w:pPr>
        <w:pStyle w:val="details"/>
        <w:numPr>
          <w:ilvl w:val="0"/>
          <w:numId w:val="29"/>
        </w:numPr>
        <w:rPr>
          <w:rStyle w:val="ab"/>
          <w:rFonts w:asciiTheme="minorHAnsi" w:hAnsiTheme="minorHAnsi"/>
        </w:rPr>
      </w:pPr>
      <w:r>
        <w:rPr>
          <w:rStyle w:val="ab"/>
        </w:rPr>
        <w:t xml:space="preserve"> </w:t>
      </w: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Pr>
          <w:rStyle w:val="ab"/>
          <w:rFonts w:asciiTheme="minorHAnsi" w:hAnsiTheme="minorHAnsi"/>
          <w:b/>
          <w:bCs/>
        </w:rPr>
        <w:t>1</w:t>
      </w:r>
    </w:p>
    <w:p w14:paraId="0B20A151" w14:textId="77777777" w:rsidR="004E42FA" w:rsidRDefault="004E42FA" w:rsidP="004E42FA">
      <w:pPr>
        <w:pStyle w:val="details"/>
        <w:rPr>
          <w:rStyle w:val="ab"/>
        </w:rPr>
      </w:pPr>
    </w:p>
    <w:p w14:paraId="7DD95F70" w14:textId="77777777" w:rsidR="004E42FA" w:rsidRPr="004E42FA" w:rsidRDefault="004E42FA" w:rsidP="004E42FA">
      <w:pPr>
        <w:pStyle w:val="details"/>
        <w:spacing w:line="276" w:lineRule="auto"/>
        <w:rPr>
          <w:rFonts w:asciiTheme="minorHAnsi" w:hAnsiTheme="minorHAnsi"/>
          <w:b/>
          <w:bCs/>
        </w:rPr>
      </w:pPr>
      <w:r w:rsidRPr="004E42FA">
        <w:rPr>
          <w:rStyle w:val="ab"/>
          <w:rFonts w:asciiTheme="minorHAnsi" w:hAnsiTheme="minorHAnsi"/>
          <w:b/>
        </w:rPr>
        <w:t>68</w:t>
      </w:r>
      <w:r w:rsidRPr="004E42FA">
        <w:rPr>
          <w:rFonts w:asciiTheme="minorHAnsi" w:hAnsiTheme="minorHAnsi"/>
          <w:b/>
        </w:rPr>
        <w:t xml:space="preserve">. </w:t>
      </w:r>
      <w:r w:rsidRPr="004E42FA">
        <w:rPr>
          <w:rFonts w:asciiTheme="minorHAnsi" w:hAnsiTheme="minorHAnsi"/>
          <w:b/>
          <w:bCs/>
        </w:rPr>
        <w:t xml:space="preserve">Non-visible asymptomatic </w:t>
      </w:r>
      <w:proofErr w:type="spellStart"/>
      <w:r w:rsidRPr="004E42FA">
        <w:rPr>
          <w:rFonts w:asciiTheme="minorHAnsi" w:hAnsiTheme="minorHAnsi"/>
          <w:b/>
          <w:bCs/>
        </w:rPr>
        <w:t>haematuria</w:t>
      </w:r>
      <w:proofErr w:type="spellEnd"/>
      <w:r w:rsidRPr="004E42FA">
        <w:rPr>
          <w:rFonts w:asciiTheme="minorHAnsi" w:hAnsiTheme="minorHAnsi"/>
          <w:b/>
          <w:bCs/>
        </w:rPr>
        <w:t>: a review of the guidelines from the urologist’s perspective</w:t>
      </w:r>
    </w:p>
    <w:p w14:paraId="172F59AC" w14:textId="77777777" w:rsidR="004E42FA" w:rsidRPr="004E42FA" w:rsidRDefault="004E42FA" w:rsidP="004E42FA">
      <w:pPr>
        <w:pStyle w:val="a0"/>
        <w:tabs>
          <w:tab w:val="left" w:pos="3360"/>
        </w:tabs>
        <w:spacing w:line="360" w:lineRule="auto"/>
        <w:rPr>
          <w:rFonts w:asciiTheme="minorHAnsi" w:hAnsiTheme="minorHAnsi"/>
          <w:sz w:val="24"/>
          <w:szCs w:val="24"/>
          <w:lang w:val="en-US"/>
        </w:rPr>
      </w:pPr>
      <w:proofErr w:type="spellStart"/>
      <w:r w:rsidRPr="004E42FA">
        <w:rPr>
          <w:rFonts w:asciiTheme="minorHAnsi" w:hAnsiTheme="minorHAnsi"/>
          <w:b/>
          <w:color w:val="0070C0"/>
          <w:sz w:val="24"/>
          <w:szCs w:val="24"/>
          <w:lang w:val="en-US"/>
        </w:rPr>
        <w:t>Sountoulides</w:t>
      </w:r>
      <w:proofErr w:type="spellEnd"/>
      <w:r w:rsidRPr="004E42FA">
        <w:rPr>
          <w:rFonts w:asciiTheme="minorHAnsi" w:hAnsiTheme="minorHAnsi"/>
          <w:b/>
          <w:color w:val="0070C0"/>
          <w:sz w:val="24"/>
          <w:szCs w:val="24"/>
          <w:lang w:val="en-US"/>
        </w:rPr>
        <w:t xml:space="preserve"> P</w:t>
      </w:r>
      <w:r w:rsidRPr="004E42FA">
        <w:rPr>
          <w:rFonts w:asciiTheme="minorHAnsi" w:hAnsiTheme="minorHAnsi"/>
          <w:sz w:val="24"/>
          <w:szCs w:val="24"/>
          <w:lang w:val="en-US"/>
        </w:rPr>
        <w:t xml:space="preserve">, </w:t>
      </w:r>
      <w:proofErr w:type="spellStart"/>
      <w:r w:rsidRPr="004E42FA">
        <w:rPr>
          <w:rFonts w:asciiTheme="minorHAnsi" w:hAnsiTheme="minorHAnsi"/>
          <w:sz w:val="24"/>
          <w:szCs w:val="24"/>
          <w:lang w:val="en-US"/>
        </w:rPr>
        <w:t>Mykoniatis</w:t>
      </w:r>
      <w:proofErr w:type="spellEnd"/>
      <w:r w:rsidRPr="004E42FA">
        <w:rPr>
          <w:rFonts w:asciiTheme="minorHAnsi" w:hAnsiTheme="minorHAnsi"/>
          <w:sz w:val="24"/>
          <w:szCs w:val="24"/>
          <w:lang w:val="en-US"/>
        </w:rPr>
        <w:t xml:space="preserve"> I, </w:t>
      </w:r>
      <w:proofErr w:type="spellStart"/>
      <w:r w:rsidRPr="004E42FA">
        <w:rPr>
          <w:rFonts w:asciiTheme="minorHAnsi" w:hAnsiTheme="minorHAnsi"/>
          <w:sz w:val="24"/>
          <w:szCs w:val="24"/>
          <w:lang w:val="en-US"/>
        </w:rPr>
        <w:t>Metaxa</w:t>
      </w:r>
      <w:proofErr w:type="spellEnd"/>
      <w:r w:rsidRPr="004E42FA">
        <w:rPr>
          <w:rFonts w:asciiTheme="minorHAnsi" w:hAnsiTheme="minorHAnsi"/>
          <w:sz w:val="24"/>
          <w:szCs w:val="24"/>
          <w:lang w:val="en-US"/>
        </w:rPr>
        <w:t xml:space="preserve"> L</w:t>
      </w:r>
    </w:p>
    <w:p w14:paraId="0E8FC7C5" w14:textId="77777777" w:rsidR="004E42FA" w:rsidRDefault="004E42FA" w:rsidP="004E42FA">
      <w:pPr>
        <w:pStyle w:val="a0"/>
        <w:tabs>
          <w:tab w:val="left" w:pos="3360"/>
        </w:tabs>
        <w:spacing w:line="360" w:lineRule="auto"/>
        <w:rPr>
          <w:rFonts w:asciiTheme="minorHAnsi" w:hAnsiTheme="minorHAnsi"/>
          <w:sz w:val="24"/>
          <w:szCs w:val="24"/>
          <w:lang w:val="en-US"/>
        </w:rPr>
      </w:pPr>
    </w:p>
    <w:p w14:paraId="3CEF9174" w14:textId="77777777" w:rsidR="004E42FA" w:rsidRPr="004E42FA" w:rsidRDefault="004E42FA" w:rsidP="004E42FA">
      <w:pPr>
        <w:pStyle w:val="a0"/>
        <w:tabs>
          <w:tab w:val="left" w:pos="3360"/>
        </w:tabs>
        <w:spacing w:line="360" w:lineRule="auto"/>
        <w:rPr>
          <w:rFonts w:asciiTheme="minorHAnsi" w:hAnsiTheme="minorHAnsi"/>
          <w:sz w:val="24"/>
          <w:szCs w:val="24"/>
          <w:lang w:val="en-US"/>
        </w:rPr>
      </w:pPr>
      <w:r>
        <w:rPr>
          <w:rFonts w:asciiTheme="minorHAnsi" w:hAnsiTheme="minorHAnsi"/>
          <w:sz w:val="24"/>
          <w:szCs w:val="24"/>
          <w:lang w:val="en-US"/>
        </w:rPr>
        <w:t xml:space="preserve">     </w:t>
      </w:r>
      <w:r w:rsidRPr="004E42FA">
        <w:rPr>
          <w:rFonts w:asciiTheme="minorHAnsi" w:hAnsiTheme="minorHAnsi"/>
          <w:sz w:val="24"/>
          <w:szCs w:val="24"/>
          <w:lang w:val="en-US"/>
        </w:rPr>
        <w:t xml:space="preserve">EXPERT REVIEW OF ANTICANCER THERAPY </w:t>
      </w:r>
      <w:r w:rsidRPr="00470AB8">
        <w:rPr>
          <w:rFonts w:asciiTheme="minorHAnsi" w:hAnsiTheme="minorHAnsi"/>
          <w:color w:val="000000" w:themeColor="text1"/>
          <w:sz w:val="24"/>
          <w:szCs w:val="24"/>
          <w:lang w:val="en-US"/>
        </w:rPr>
        <w:t>2017; 17 (3): 203-216</w:t>
      </w:r>
      <w:r w:rsidR="00470AB8">
        <w:rPr>
          <w:rFonts w:asciiTheme="minorHAnsi" w:hAnsiTheme="minorHAnsi"/>
          <w:color w:val="000000" w:themeColor="text1"/>
          <w:sz w:val="24"/>
          <w:szCs w:val="24"/>
          <w:lang w:val="en-US"/>
        </w:rPr>
        <w:t xml:space="preserve"> 9 </w:t>
      </w:r>
      <w:r w:rsidR="00470AB8" w:rsidRPr="00470AB8">
        <w:rPr>
          <w:rFonts w:asciiTheme="minorHAnsi" w:hAnsiTheme="minorHAnsi"/>
          <w:b/>
          <w:color w:val="000000" w:themeColor="text1"/>
          <w:sz w:val="24"/>
          <w:szCs w:val="24"/>
          <w:lang w:val="en-US"/>
        </w:rPr>
        <w:t>(IF:</w:t>
      </w:r>
      <w:r w:rsidR="00882D51">
        <w:rPr>
          <w:rFonts w:asciiTheme="minorHAnsi" w:hAnsiTheme="minorHAnsi"/>
          <w:b/>
          <w:color w:val="000000" w:themeColor="text1"/>
          <w:sz w:val="24"/>
          <w:szCs w:val="24"/>
          <w:lang w:val="en-US"/>
        </w:rPr>
        <w:t xml:space="preserve"> </w:t>
      </w:r>
      <w:r w:rsidR="00470AB8" w:rsidRPr="00470AB8">
        <w:rPr>
          <w:rFonts w:asciiTheme="minorHAnsi" w:hAnsiTheme="minorHAnsi"/>
          <w:b/>
          <w:color w:val="000000" w:themeColor="text1"/>
          <w:sz w:val="24"/>
          <w:szCs w:val="24"/>
          <w:lang w:val="en-US"/>
        </w:rPr>
        <w:t>2.347)</w:t>
      </w:r>
    </w:p>
    <w:p w14:paraId="4DABF485" w14:textId="77777777" w:rsidR="00DC6810" w:rsidRPr="004E42FA" w:rsidRDefault="00DC6810" w:rsidP="00DC6810">
      <w:pPr>
        <w:pStyle w:val="details"/>
        <w:numPr>
          <w:ilvl w:val="0"/>
          <w:numId w:val="29"/>
        </w:numPr>
        <w:rPr>
          <w:rStyle w:val="ab"/>
          <w:rFonts w:asciiTheme="minorHAnsi" w:hAnsiTheme="minorHAnsi"/>
        </w:rPr>
      </w:pP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Pr>
          <w:rStyle w:val="ab"/>
          <w:rFonts w:asciiTheme="minorHAnsi" w:hAnsiTheme="minorHAnsi"/>
          <w:b/>
          <w:bCs/>
        </w:rPr>
        <w:t>1</w:t>
      </w:r>
    </w:p>
    <w:p w14:paraId="58D062F0" w14:textId="77777777" w:rsidR="004E42FA" w:rsidRPr="00020C39" w:rsidRDefault="004E42FA" w:rsidP="004E42FA">
      <w:pPr>
        <w:pStyle w:val="a0"/>
        <w:tabs>
          <w:tab w:val="left" w:pos="3360"/>
        </w:tabs>
        <w:spacing w:line="360" w:lineRule="auto"/>
        <w:rPr>
          <w:rStyle w:val="ab"/>
          <w:sz w:val="24"/>
          <w:szCs w:val="24"/>
          <w:lang w:val="en-US"/>
        </w:rPr>
      </w:pPr>
    </w:p>
    <w:p w14:paraId="4D707C1C" w14:textId="77777777" w:rsidR="00FB5A5B" w:rsidRDefault="00FB5A5B" w:rsidP="00FB5A5B">
      <w:pPr>
        <w:pStyle w:val="a0"/>
        <w:tabs>
          <w:tab w:val="left" w:pos="3360"/>
        </w:tabs>
        <w:spacing w:line="276" w:lineRule="auto"/>
        <w:rPr>
          <w:rFonts w:asciiTheme="minorHAnsi" w:hAnsiTheme="minorHAnsi"/>
          <w:b/>
          <w:bCs/>
          <w:sz w:val="24"/>
          <w:szCs w:val="24"/>
          <w:lang w:val="en-US"/>
        </w:rPr>
      </w:pPr>
      <w:r w:rsidRPr="00FB5A5B">
        <w:rPr>
          <w:rFonts w:asciiTheme="minorHAnsi" w:hAnsiTheme="minorHAnsi"/>
          <w:b/>
          <w:bCs/>
          <w:sz w:val="24"/>
          <w:szCs w:val="24"/>
          <w:lang w:val="en-US"/>
        </w:rPr>
        <w:t xml:space="preserve">69. </w:t>
      </w:r>
      <w:r>
        <w:rPr>
          <w:rFonts w:asciiTheme="minorHAnsi" w:hAnsiTheme="minorHAnsi"/>
          <w:b/>
          <w:bCs/>
          <w:sz w:val="24"/>
          <w:szCs w:val="24"/>
          <w:lang w:val="en-US"/>
        </w:rPr>
        <w:t>Bone imaging in metastatic castration-resistant prostate cancer; where do we s</w:t>
      </w:r>
      <w:r w:rsidRPr="00FB5A5B">
        <w:rPr>
          <w:rFonts w:asciiTheme="minorHAnsi" w:hAnsiTheme="minorHAnsi"/>
          <w:b/>
          <w:bCs/>
          <w:sz w:val="24"/>
          <w:szCs w:val="24"/>
          <w:lang w:val="en-US"/>
        </w:rPr>
        <w:t>tand</w:t>
      </w:r>
      <w:r>
        <w:rPr>
          <w:rFonts w:asciiTheme="minorHAnsi" w:hAnsiTheme="minorHAnsi"/>
          <w:b/>
          <w:bCs/>
          <w:sz w:val="24"/>
          <w:szCs w:val="24"/>
          <w:lang w:val="en-US"/>
        </w:rPr>
        <w:t>?</w:t>
      </w:r>
    </w:p>
    <w:p w14:paraId="6F561FBA" w14:textId="77777777" w:rsidR="00FB5A5B" w:rsidRPr="00FB5A5B" w:rsidRDefault="00FB5A5B" w:rsidP="00FB5A5B">
      <w:pPr>
        <w:pStyle w:val="a0"/>
        <w:tabs>
          <w:tab w:val="left" w:pos="3360"/>
        </w:tabs>
        <w:spacing w:line="276" w:lineRule="auto"/>
        <w:rPr>
          <w:rFonts w:asciiTheme="minorHAnsi" w:hAnsiTheme="minorHAnsi"/>
          <w:bCs/>
          <w:sz w:val="24"/>
          <w:szCs w:val="24"/>
          <w:lang w:val="en-US"/>
        </w:rPr>
      </w:pPr>
      <w:proofErr w:type="spellStart"/>
      <w:r w:rsidRPr="00FB5A5B">
        <w:rPr>
          <w:rFonts w:asciiTheme="minorHAnsi" w:hAnsiTheme="minorHAnsi"/>
          <w:b/>
          <w:bCs/>
          <w:color w:val="0070C0"/>
          <w:sz w:val="24"/>
          <w:szCs w:val="24"/>
          <w:lang w:val="en-US"/>
        </w:rPr>
        <w:t>Sountoulides</w:t>
      </w:r>
      <w:proofErr w:type="spellEnd"/>
      <w:r w:rsidRPr="00FB5A5B">
        <w:rPr>
          <w:rFonts w:asciiTheme="minorHAnsi" w:hAnsiTheme="minorHAnsi"/>
          <w:b/>
          <w:bCs/>
          <w:color w:val="0070C0"/>
          <w:sz w:val="24"/>
          <w:szCs w:val="24"/>
          <w:lang w:val="en-US"/>
        </w:rPr>
        <w:t xml:space="preserve"> P</w:t>
      </w:r>
      <w:r w:rsidRPr="00FB5A5B">
        <w:rPr>
          <w:rFonts w:asciiTheme="minorHAnsi" w:hAnsiTheme="minorHAnsi"/>
          <w:bCs/>
          <w:sz w:val="24"/>
          <w:szCs w:val="24"/>
          <w:lang w:val="en-US"/>
        </w:rPr>
        <w:t xml:space="preserve">, </w:t>
      </w:r>
      <w:proofErr w:type="spellStart"/>
      <w:r w:rsidRPr="00FB5A5B">
        <w:rPr>
          <w:rFonts w:asciiTheme="minorHAnsi" w:hAnsiTheme="minorHAnsi"/>
          <w:bCs/>
          <w:sz w:val="24"/>
          <w:szCs w:val="24"/>
          <w:lang w:val="en-US"/>
        </w:rPr>
        <w:t>Metaxa</w:t>
      </w:r>
      <w:proofErr w:type="spellEnd"/>
      <w:r w:rsidRPr="00FB5A5B">
        <w:rPr>
          <w:rFonts w:asciiTheme="minorHAnsi" w:hAnsiTheme="minorHAnsi"/>
          <w:bCs/>
          <w:sz w:val="24"/>
          <w:szCs w:val="24"/>
          <w:lang w:val="en-US"/>
        </w:rPr>
        <w:t xml:space="preserve"> L</w:t>
      </w:r>
    </w:p>
    <w:p w14:paraId="560C0F71" w14:textId="77777777" w:rsidR="004E42FA" w:rsidRPr="00FB5A5B" w:rsidRDefault="004E42FA" w:rsidP="004E42FA">
      <w:pPr>
        <w:pStyle w:val="a0"/>
        <w:tabs>
          <w:tab w:val="left" w:pos="3360"/>
        </w:tabs>
        <w:spacing w:line="276" w:lineRule="auto"/>
        <w:rPr>
          <w:rFonts w:asciiTheme="minorHAnsi" w:hAnsiTheme="minorHAnsi"/>
          <w:bCs/>
          <w:sz w:val="24"/>
          <w:szCs w:val="24"/>
          <w:lang w:val="en-US"/>
        </w:rPr>
      </w:pPr>
    </w:p>
    <w:p w14:paraId="27B9390B" w14:textId="77777777" w:rsidR="00470AB8" w:rsidRPr="00AE04D7" w:rsidRDefault="00FB5A5B" w:rsidP="00470AB8">
      <w:pPr>
        <w:pStyle w:val="a0"/>
        <w:tabs>
          <w:tab w:val="left" w:pos="3360"/>
        </w:tabs>
        <w:spacing w:line="360" w:lineRule="auto"/>
        <w:ind w:left="360"/>
        <w:rPr>
          <w:rStyle w:val="ab"/>
          <w:rFonts w:asciiTheme="minorHAnsi" w:hAnsiTheme="minorHAnsi"/>
          <w:sz w:val="24"/>
          <w:szCs w:val="24"/>
          <w:lang w:val="en-US"/>
        </w:rPr>
      </w:pPr>
      <w:r w:rsidRPr="00FB5A5B">
        <w:rPr>
          <w:rFonts w:asciiTheme="minorHAnsi" w:hAnsiTheme="minorHAnsi"/>
          <w:bCs/>
          <w:sz w:val="24"/>
          <w:szCs w:val="24"/>
          <w:lang w:val="en-US"/>
        </w:rPr>
        <w:t>CU</w:t>
      </w:r>
      <w:r>
        <w:rPr>
          <w:rFonts w:asciiTheme="minorHAnsi" w:hAnsiTheme="minorHAnsi"/>
          <w:bCs/>
          <w:sz w:val="24"/>
          <w:szCs w:val="24"/>
          <w:lang w:val="en-US"/>
        </w:rPr>
        <w:t xml:space="preserve">RRENT RADIOPHARMACEUTICALS 2017; </w:t>
      </w:r>
      <w:r w:rsidRPr="00470AB8">
        <w:rPr>
          <w:rFonts w:asciiTheme="minorHAnsi" w:hAnsiTheme="minorHAnsi"/>
          <w:bCs/>
          <w:sz w:val="24"/>
          <w:szCs w:val="24"/>
          <w:lang w:val="en-US"/>
        </w:rPr>
        <w:t>10 (3)</w:t>
      </w:r>
      <w:r>
        <w:rPr>
          <w:rFonts w:asciiTheme="minorHAnsi" w:hAnsiTheme="minorHAnsi"/>
          <w:bCs/>
          <w:sz w:val="24"/>
          <w:szCs w:val="24"/>
          <w:lang w:val="en-US"/>
        </w:rPr>
        <w:t>:</w:t>
      </w:r>
      <w:r w:rsidRPr="00470AB8">
        <w:rPr>
          <w:rFonts w:asciiTheme="minorHAnsi" w:hAnsiTheme="minorHAnsi"/>
          <w:bCs/>
          <w:sz w:val="24"/>
          <w:szCs w:val="24"/>
          <w:lang w:val="en-US"/>
        </w:rPr>
        <w:t xml:space="preserve"> 171-177</w:t>
      </w:r>
      <w:r w:rsidR="00470AB8">
        <w:rPr>
          <w:rFonts w:asciiTheme="minorHAnsi" w:hAnsiTheme="minorHAnsi"/>
          <w:bCs/>
          <w:sz w:val="24"/>
          <w:szCs w:val="24"/>
          <w:lang w:val="en-US"/>
        </w:rPr>
        <w:t xml:space="preserve"> </w:t>
      </w:r>
      <w:r w:rsidR="00470AB8" w:rsidRPr="00AE04D7">
        <w:rPr>
          <w:rStyle w:val="ab"/>
          <w:rFonts w:asciiTheme="minorHAnsi" w:hAnsiTheme="minorHAnsi"/>
          <w:sz w:val="24"/>
          <w:szCs w:val="24"/>
          <w:lang w:val="en-US"/>
        </w:rPr>
        <w:t>(Indexed in PubMed)</w:t>
      </w:r>
    </w:p>
    <w:p w14:paraId="07CE306B" w14:textId="77777777" w:rsidR="00416352" w:rsidRPr="00332A7B" w:rsidRDefault="00416352" w:rsidP="00FB5A5B">
      <w:pPr>
        <w:pStyle w:val="a0"/>
        <w:tabs>
          <w:tab w:val="left" w:pos="3360"/>
        </w:tabs>
        <w:spacing w:line="276" w:lineRule="auto"/>
        <w:rPr>
          <w:rFonts w:asciiTheme="minorHAnsi" w:hAnsiTheme="minorHAnsi"/>
          <w:b/>
          <w:bCs/>
          <w:sz w:val="24"/>
          <w:szCs w:val="24"/>
          <w:lang w:val="en-US"/>
        </w:rPr>
      </w:pPr>
    </w:p>
    <w:p w14:paraId="0C242F0C" w14:textId="77777777" w:rsidR="00332A7B" w:rsidRPr="00332A7B" w:rsidRDefault="00470AB8" w:rsidP="00332A7B">
      <w:pPr>
        <w:pStyle w:val="a0"/>
        <w:tabs>
          <w:tab w:val="left" w:pos="3360"/>
        </w:tabs>
        <w:spacing w:line="276" w:lineRule="auto"/>
        <w:rPr>
          <w:rFonts w:asciiTheme="minorHAnsi" w:hAnsiTheme="minorHAnsi"/>
          <w:b/>
          <w:bCs/>
          <w:sz w:val="24"/>
          <w:szCs w:val="24"/>
          <w:lang w:val="en-US"/>
        </w:rPr>
      </w:pPr>
      <w:r w:rsidRPr="00332A7B">
        <w:rPr>
          <w:rFonts w:asciiTheme="minorHAnsi" w:hAnsiTheme="minorHAnsi"/>
          <w:b/>
          <w:bCs/>
          <w:sz w:val="24"/>
          <w:szCs w:val="24"/>
          <w:lang w:val="en-US"/>
        </w:rPr>
        <w:t xml:space="preserve">70. </w:t>
      </w:r>
      <w:hyperlink r:id="rId53" w:history="1">
        <w:r w:rsidR="00332A7B" w:rsidRPr="00332A7B">
          <w:rPr>
            <w:rStyle w:val="-"/>
            <w:rFonts w:asciiTheme="minorHAnsi" w:hAnsiTheme="minorHAnsi"/>
            <w:b/>
            <w:bCs/>
            <w:sz w:val="24"/>
            <w:szCs w:val="24"/>
            <w:u w:val="none"/>
            <w:lang w:val="en-US"/>
          </w:rPr>
          <w:t xml:space="preserve">Worldwide Use of </w:t>
        </w:r>
        <w:proofErr w:type="spellStart"/>
        <w:r w:rsidR="00332A7B" w:rsidRPr="00332A7B">
          <w:rPr>
            <w:rStyle w:val="-"/>
            <w:rFonts w:asciiTheme="minorHAnsi" w:hAnsiTheme="minorHAnsi"/>
            <w:b/>
            <w:bCs/>
            <w:sz w:val="24"/>
            <w:szCs w:val="24"/>
            <w:u w:val="none"/>
            <w:lang w:val="en-US"/>
          </w:rPr>
          <w:t>Antiretropulsive</w:t>
        </w:r>
        <w:proofErr w:type="spellEnd"/>
        <w:r w:rsidR="00332A7B" w:rsidRPr="00332A7B">
          <w:rPr>
            <w:rStyle w:val="-"/>
            <w:rFonts w:asciiTheme="minorHAnsi" w:hAnsiTheme="minorHAnsi"/>
            <w:b/>
            <w:bCs/>
            <w:sz w:val="24"/>
            <w:szCs w:val="24"/>
            <w:u w:val="none"/>
            <w:lang w:val="en-US"/>
          </w:rPr>
          <w:t xml:space="preserve"> Techniques: Observations from the Clinical Research Office of the Endourological Society Ureteroscopy Global Study.</w:t>
        </w:r>
      </w:hyperlink>
    </w:p>
    <w:p w14:paraId="632D9F59" w14:textId="77777777" w:rsidR="00332A7B" w:rsidRPr="00332A7B" w:rsidRDefault="00332A7B" w:rsidP="00332A7B">
      <w:pPr>
        <w:pStyle w:val="a0"/>
        <w:tabs>
          <w:tab w:val="left" w:pos="3360"/>
        </w:tabs>
        <w:spacing w:line="276" w:lineRule="auto"/>
        <w:rPr>
          <w:rFonts w:asciiTheme="minorHAnsi" w:hAnsiTheme="minorHAnsi"/>
          <w:bCs/>
          <w:sz w:val="24"/>
          <w:szCs w:val="24"/>
          <w:lang w:val="en-US"/>
        </w:rPr>
      </w:pPr>
      <w:proofErr w:type="spellStart"/>
      <w:r w:rsidRPr="00332A7B">
        <w:rPr>
          <w:rFonts w:asciiTheme="minorHAnsi" w:hAnsiTheme="minorHAnsi"/>
          <w:bCs/>
          <w:sz w:val="24"/>
          <w:szCs w:val="24"/>
          <w:lang w:val="en-US"/>
        </w:rPr>
        <w:t>Saussine</w:t>
      </w:r>
      <w:proofErr w:type="spellEnd"/>
      <w:r w:rsidRPr="00332A7B">
        <w:rPr>
          <w:rFonts w:asciiTheme="minorHAnsi" w:hAnsiTheme="minorHAnsi"/>
          <w:bCs/>
          <w:sz w:val="24"/>
          <w:szCs w:val="24"/>
          <w:lang w:val="en-US"/>
        </w:rPr>
        <w:t xml:space="preserve"> C, </w:t>
      </w:r>
      <w:proofErr w:type="spellStart"/>
      <w:r w:rsidRPr="00332A7B">
        <w:rPr>
          <w:rFonts w:asciiTheme="minorHAnsi" w:hAnsiTheme="minorHAnsi"/>
          <w:bCs/>
          <w:sz w:val="24"/>
          <w:szCs w:val="24"/>
          <w:lang w:val="en-US"/>
        </w:rPr>
        <w:t>Andonian</w:t>
      </w:r>
      <w:proofErr w:type="spellEnd"/>
      <w:r w:rsidRPr="00332A7B">
        <w:rPr>
          <w:rFonts w:asciiTheme="minorHAnsi" w:hAnsiTheme="minorHAnsi"/>
          <w:bCs/>
          <w:sz w:val="24"/>
          <w:szCs w:val="24"/>
          <w:lang w:val="en-US"/>
        </w:rPr>
        <w:t xml:space="preserve"> S, </w:t>
      </w:r>
      <w:proofErr w:type="spellStart"/>
      <w:r w:rsidRPr="00332A7B">
        <w:rPr>
          <w:rFonts w:asciiTheme="minorHAnsi" w:hAnsiTheme="minorHAnsi"/>
          <w:bCs/>
          <w:sz w:val="24"/>
          <w:szCs w:val="24"/>
          <w:lang w:val="en-US"/>
        </w:rPr>
        <w:t>Pacík</w:t>
      </w:r>
      <w:proofErr w:type="spellEnd"/>
      <w:r w:rsidRPr="00332A7B">
        <w:rPr>
          <w:rFonts w:asciiTheme="minorHAnsi" w:hAnsiTheme="minorHAnsi"/>
          <w:bCs/>
          <w:sz w:val="24"/>
          <w:szCs w:val="24"/>
          <w:lang w:val="en-US"/>
        </w:rPr>
        <w:t xml:space="preserve"> D, </w:t>
      </w:r>
      <w:proofErr w:type="spellStart"/>
      <w:r w:rsidRPr="00332A7B">
        <w:rPr>
          <w:rFonts w:asciiTheme="minorHAnsi" w:hAnsiTheme="minorHAnsi"/>
          <w:bCs/>
          <w:sz w:val="24"/>
          <w:szCs w:val="24"/>
          <w:lang w:val="en-US"/>
        </w:rPr>
        <w:t>Popiolek</w:t>
      </w:r>
      <w:proofErr w:type="spellEnd"/>
      <w:r w:rsidRPr="00332A7B">
        <w:rPr>
          <w:rFonts w:asciiTheme="minorHAnsi" w:hAnsiTheme="minorHAnsi"/>
          <w:bCs/>
          <w:sz w:val="24"/>
          <w:szCs w:val="24"/>
          <w:lang w:val="en-US"/>
        </w:rPr>
        <w:t xml:space="preserve"> M, Celia A, Buchholz N, </w:t>
      </w:r>
      <w:proofErr w:type="spellStart"/>
      <w:r w:rsidRPr="00332A7B">
        <w:rPr>
          <w:rFonts w:asciiTheme="minorHAnsi" w:hAnsiTheme="minorHAnsi"/>
          <w:b/>
          <w:bCs/>
          <w:color w:val="0070C0"/>
          <w:sz w:val="24"/>
          <w:szCs w:val="24"/>
          <w:lang w:val="en-US"/>
        </w:rPr>
        <w:t>Sountoulides</w:t>
      </w:r>
      <w:proofErr w:type="spellEnd"/>
      <w:r w:rsidRPr="00332A7B">
        <w:rPr>
          <w:rFonts w:asciiTheme="minorHAnsi" w:hAnsiTheme="minorHAnsi"/>
          <w:b/>
          <w:bCs/>
          <w:color w:val="0070C0"/>
          <w:sz w:val="24"/>
          <w:szCs w:val="24"/>
          <w:lang w:val="en-US"/>
        </w:rPr>
        <w:t> P</w:t>
      </w:r>
      <w:r w:rsidRPr="00332A7B">
        <w:rPr>
          <w:rFonts w:asciiTheme="minorHAnsi" w:hAnsiTheme="minorHAnsi"/>
          <w:bCs/>
          <w:sz w:val="24"/>
          <w:szCs w:val="24"/>
          <w:lang w:val="en-US"/>
        </w:rPr>
        <w:t xml:space="preserve">, </w:t>
      </w:r>
      <w:proofErr w:type="spellStart"/>
      <w:r w:rsidRPr="00332A7B">
        <w:rPr>
          <w:rFonts w:asciiTheme="minorHAnsi" w:hAnsiTheme="minorHAnsi"/>
          <w:bCs/>
          <w:sz w:val="24"/>
          <w:szCs w:val="24"/>
          <w:lang w:val="en-US"/>
        </w:rPr>
        <w:t>Petrut</w:t>
      </w:r>
      <w:proofErr w:type="spellEnd"/>
      <w:r w:rsidRPr="00332A7B">
        <w:rPr>
          <w:rFonts w:asciiTheme="minorHAnsi" w:hAnsiTheme="minorHAnsi"/>
          <w:bCs/>
          <w:sz w:val="24"/>
          <w:szCs w:val="24"/>
          <w:lang w:val="en-US"/>
        </w:rPr>
        <w:t xml:space="preserve"> B, de la Rosette </w:t>
      </w:r>
      <w:proofErr w:type="spellStart"/>
      <w:r w:rsidRPr="00332A7B">
        <w:rPr>
          <w:rFonts w:asciiTheme="minorHAnsi" w:hAnsiTheme="minorHAnsi"/>
          <w:bCs/>
          <w:sz w:val="24"/>
          <w:szCs w:val="24"/>
          <w:lang w:val="en-US"/>
        </w:rPr>
        <w:t>JJMCH</w:t>
      </w:r>
      <w:proofErr w:type="spellEnd"/>
      <w:r w:rsidRPr="00332A7B">
        <w:rPr>
          <w:rFonts w:asciiTheme="minorHAnsi" w:hAnsiTheme="minorHAnsi"/>
          <w:bCs/>
          <w:sz w:val="24"/>
          <w:szCs w:val="24"/>
          <w:lang w:val="en-US"/>
        </w:rPr>
        <w:t>.</w:t>
      </w:r>
    </w:p>
    <w:p w14:paraId="6846F7D1" w14:textId="77777777" w:rsidR="00332A7B" w:rsidRPr="002F68FF" w:rsidRDefault="00332A7B" w:rsidP="00332A7B">
      <w:pPr>
        <w:pStyle w:val="a0"/>
        <w:tabs>
          <w:tab w:val="left" w:pos="3360"/>
        </w:tabs>
        <w:spacing w:line="276" w:lineRule="auto"/>
        <w:rPr>
          <w:rFonts w:asciiTheme="minorHAnsi" w:hAnsiTheme="minorHAnsi"/>
          <w:b/>
          <w:bCs/>
          <w:lang w:val="en-US"/>
        </w:rPr>
      </w:pPr>
    </w:p>
    <w:p w14:paraId="059DE8A4" w14:textId="77777777" w:rsidR="00332A7B" w:rsidRPr="00332A7B" w:rsidRDefault="00332A7B" w:rsidP="00332A7B">
      <w:pPr>
        <w:pStyle w:val="a0"/>
        <w:tabs>
          <w:tab w:val="left" w:pos="3360"/>
        </w:tabs>
        <w:spacing w:line="276" w:lineRule="auto"/>
        <w:rPr>
          <w:rFonts w:asciiTheme="minorHAnsi" w:hAnsiTheme="minorHAnsi"/>
          <w:bCs/>
          <w:sz w:val="24"/>
          <w:szCs w:val="24"/>
          <w:lang w:val="en-US"/>
        </w:rPr>
      </w:pPr>
      <w:r>
        <w:rPr>
          <w:rFonts w:asciiTheme="minorHAnsi" w:hAnsiTheme="minorHAnsi"/>
          <w:bCs/>
          <w:sz w:val="24"/>
          <w:szCs w:val="24"/>
          <w:lang w:val="en-US"/>
        </w:rPr>
        <w:t xml:space="preserve">   </w:t>
      </w:r>
      <w:r w:rsidRPr="00332A7B">
        <w:rPr>
          <w:rFonts w:asciiTheme="minorHAnsi" w:hAnsiTheme="minorHAnsi"/>
          <w:bCs/>
          <w:sz w:val="24"/>
          <w:szCs w:val="24"/>
          <w:lang w:val="en-US"/>
        </w:rPr>
        <w:t>JOURNAL OF ENDOUROLOGY 2018 Apr;32(4):297-303. </w:t>
      </w:r>
      <w:r w:rsidRPr="00332A7B">
        <w:rPr>
          <w:rFonts w:asciiTheme="minorHAnsi" w:hAnsiTheme="minorHAnsi"/>
          <w:b/>
          <w:bCs/>
          <w:sz w:val="24"/>
          <w:szCs w:val="24"/>
          <w:lang w:val="en-US"/>
        </w:rPr>
        <w:t>(IF: 2.</w:t>
      </w:r>
      <w:r w:rsidR="00657D16">
        <w:rPr>
          <w:rFonts w:asciiTheme="minorHAnsi" w:hAnsiTheme="minorHAnsi"/>
          <w:b/>
          <w:bCs/>
          <w:sz w:val="24"/>
          <w:szCs w:val="24"/>
          <w:lang w:val="en-US"/>
        </w:rPr>
        <w:t>267</w:t>
      </w:r>
      <w:r w:rsidRPr="00332A7B">
        <w:rPr>
          <w:rFonts w:asciiTheme="minorHAnsi" w:hAnsiTheme="minorHAnsi"/>
          <w:b/>
          <w:bCs/>
          <w:sz w:val="24"/>
          <w:szCs w:val="24"/>
          <w:lang w:val="en-US"/>
        </w:rPr>
        <w:t>)</w:t>
      </w:r>
    </w:p>
    <w:p w14:paraId="15F29BA5" w14:textId="77777777" w:rsidR="00DC6810" w:rsidRPr="004E42FA" w:rsidRDefault="00DC6810" w:rsidP="00DC6810">
      <w:pPr>
        <w:pStyle w:val="details"/>
        <w:numPr>
          <w:ilvl w:val="0"/>
          <w:numId w:val="29"/>
        </w:numPr>
        <w:rPr>
          <w:rStyle w:val="ab"/>
          <w:rFonts w:asciiTheme="minorHAnsi" w:hAnsiTheme="minorHAnsi"/>
        </w:rPr>
      </w:pP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Pr>
          <w:rStyle w:val="ab"/>
          <w:rFonts w:asciiTheme="minorHAnsi" w:hAnsiTheme="minorHAnsi"/>
          <w:b/>
          <w:bCs/>
        </w:rPr>
        <w:t>3</w:t>
      </w:r>
    </w:p>
    <w:p w14:paraId="1749C809" w14:textId="77777777" w:rsidR="00FB5A5B" w:rsidRPr="004E42FA" w:rsidRDefault="00FB5A5B" w:rsidP="004E42FA">
      <w:pPr>
        <w:pStyle w:val="a0"/>
        <w:tabs>
          <w:tab w:val="left" w:pos="3360"/>
        </w:tabs>
        <w:spacing w:line="276" w:lineRule="auto"/>
        <w:rPr>
          <w:rFonts w:asciiTheme="minorHAnsi" w:hAnsiTheme="minorHAnsi"/>
          <w:bCs/>
          <w:sz w:val="24"/>
          <w:szCs w:val="24"/>
          <w:lang w:val="en-US"/>
        </w:rPr>
      </w:pPr>
    </w:p>
    <w:p w14:paraId="048BB280" w14:textId="2849F333" w:rsidR="00635EBD" w:rsidRPr="00635EBD" w:rsidRDefault="00FB141F" w:rsidP="00635EBD">
      <w:pPr>
        <w:pStyle w:val="a0"/>
        <w:tabs>
          <w:tab w:val="left" w:pos="3360"/>
        </w:tabs>
        <w:spacing w:line="276" w:lineRule="auto"/>
        <w:rPr>
          <w:rFonts w:asciiTheme="minorHAnsi" w:hAnsiTheme="minorHAnsi"/>
          <w:b/>
          <w:bCs/>
          <w:sz w:val="24"/>
          <w:szCs w:val="24"/>
          <w:lang w:val="en-US"/>
        </w:rPr>
      </w:pPr>
      <w:r>
        <w:rPr>
          <w:rStyle w:val="ab"/>
          <w:rFonts w:asciiTheme="minorHAnsi" w:hAnsiTheme="minorHAnsi"/>
          <w:b/>
          <w:bCs/>
          <w:sz w:val="24"/>
          <w:szCs w:val="24"/>
          <w:lang w:val="en-US"/>
        </w:rPr>
        <w:t xml:space="preserve">71. </w:t>
      </w:r>
      <w:r w:rsidR="00635EBD" w:rsidRPr="00635EBD">
        <w:rPr>
          <w:rFonts w:asciiTheme="minorHAnsi" w:hAnsiTheme="minorHAnsi"/>
          <w:b/>
          <w:bCs/>
          <w:sz w:val="24"/>
          <w:szCs w:val="24"/>
          <w:lang w:val="en-US"/>
        </w:rPr>
        <w:t>Abiraterone in chemotherapy-</w:t>
      </w:r>
      <w:r w:rsidR="00C24C8B">
        <w:rPr>
          <w:rFonts w:asciiTheme="minorHAnsi" w:hAnsiTheme="minorHAnsi"/>
          <w:b/>
          <w:bCs/>
          <w:sz w:val="24"/>
          <w:szCs w:val="24"/>
          <w:lang w:val="en-US"/>
        </w:rPr>
        <w:t>I</w:t>
      </w:r>
      <w:r w:rsidR="00635EBD" w:rsidRPr="00635EBD">
        <w:rPr>
          <w:rFonts w:asciiTheme="minorHAnsi" w:hAnsiTheme="minorHAnsi"/>
          <w:b/>
          <w:bCs/>
          <w:sz w:val="24"/>
          <w:szCs w:val="24"/>
          <w:lang w:val="en-US"/>
        </w:rPr>
        <w:t xml:space="preserve"> patients with metastatic castration-resistant prostate cancer: a systematic review of </w:t>
      </w:r>
      <w:r w:rsidR="00C24C8B">
        <w:rPr>
          <w:rFonts w:asciiTheme="minorHAnsi" w:hAnsiTheme="minorHAnsi"/>
          <w:b/>
          <w:bCs/>
          <w:sz w:val="24"/>
          <w:szCs w:val="24"/>
          <w:lang w:val="en-US"/>
        </w:rPr>
        <w:t>‘</w:t>
      </w:r>
      <w:r w:rsidR="00635EBD" w:rsidRPr="00635EBD">
        <w:rPr>
          <w:rFonts w:asciiTheme="minorHAnsi" w:hAnsiTheme="minorHAnsi"/>
          <w:b/>
          <w:bCs/>
          <w:sz w:val="24"/>
          <w:szCs w:val="24"/>
          <w:lang w:val="en-US"/>
        </w:rPr>
        <w:t>real-life</w:t>
      </w:r>
      <w:r w:rsidR="00C24C8B">
        <w:rPr>
          <w:rFonts w:asciiTheme="minorHAnsi" w:hAnsiTheme="minorHAnsi"/>
          <w:b/>
          <w:bCs/>
          <w:sz w:val="24"/>
          <w:szCs w:val="24"/>
          <w:lang w:val="en-US"/>
        </w:rPr>
        <w:t>’</w:t>
      </w:r>
      <w:r w:rsidR="00635EBD" w:rsidRPr="00635EBD">
        <w:rPr>
          <w:rFonts w:asciiTheme="minorHAnsi" w:hAnsiTheme="minorHAnsi"/>
          <w:b/>
          <w:bCs/>
          <w:sz w:val="24"/>
          <w:szCs w:val="24"/>
          <w:lang w:val="en-US"/>
        </w:rPr>
        <w:t xml:space="preserve"> studies.</w:t>
      </w:r>
    </w:p>
    <w:p w14:paraId="7E4B98EF" w14:textId="77777777" w:rsidR="004B6D79" w:rsidRPr="004B6D79" w:rsidRDefault="00A471FB" w:rsidP="004B6D79">
      <w:pPr>
        <w:pStyle w:val="a0"/>
        <w:tabs>
          <w:tab w:val="left" w:pos="3360"/>
        </w:tabs>
        <w:spacing w:line="276" w:lineRule="auto"/>
        <w:rPr>
          <w:rFonts w:asciiTheme="minorHAnsi" w:hAnsiTheme="minorHAnsi"/>
          <w:bCs/>
          <w:color w:val="000000" w:themeColor="text1"/>
          <w:sz w:val="24"/>
          <w:szCs w:val="24"/>
          <w:lang w:val="en-US"/>
        </w:rPr>
      </w:pPr>
      <w:hyperlink r:id="rId54" w:history="1">
        <w:proofErr w:type="spellStart"/>
        <w:r w:rsidR="004B6D79" w:rsidRPr="004B6D79">
          <w:rPr>
            <w:rStyle w:val="-"/>
            <w:rFonts w:asciiTheme="minorHAnsi" w:hAnsiTheme="minorHAnsi"/>
            <w:bCs/>
            <w:color w:val="000000" w:themeColor="text1"/>
            <w:sz w:val="24"/>
            <w:szCs w:val="24"/>
            <w:u w:val="none"/>
            <w:lang w:val="en-US"/>
          </w:rPr>
          <w:t>Marchioni</w:t>
        </w:r>
        <w:proofErr w:type="spellEnd"/>
        <w:r w:rsidR="004B6D79" w:rsidRPr="004B6D79">
          <w:rPr>
            <w:rStyle w:val="-"/>
            <w:rFonts w:asciiTheme="minorHAnsi" w:hAnsiTheme="minorHAnsi"/>
            <w:bCs/>
            <w:color w:val="000000" w:themeColor="text1"/>
            <w:sz w:val="24"/>
            <w:szCs w:val="24"/>
            <w:u w:val="none"/>
            <w:lang w:val="en-US"/>
          </w:rPr>
          <w:t xml:space="preserve"> M</w:t>
        </w:r>
      </w:hyperlink>
      <w:r w:rsidR="004B6D79" w:rsidRPr="004B6D79">
        <w:rPr>
          <w:rFonts w:asciiTheme="minorHAnsi" w:hAnsiTheme="minorHAnsi"/>
          <w:bCs/>
          <w:color w:val="000000" w:themeColor="text1"/>
          <w:sz w:val="24"/>
          <w:szCs w:val="24"/>
          <w:lang w:val="en-US"/>
        </w:rPr>
        <w:t>, </w:t>
      </w:r>
      <w:proofErr w:type="spellStart"/>
      <w:r w:rsidR="00DC15B8">
        <w:fldChar w:fldCharType="begin"/>
      </w:r>
      <w:r w:rsidR="00DC15B8" w:rsidRPr="0099227F">
        <w:rPr>
          <w:lang w:val="en-US"/>
        </w:rPr>
        <w:instrText xml:space="preserve"> HYPERLINK "https://www.ncbi.nlm.nih.gov/pubmed/?term=Sountoulides%20P%5BAuthor%5D&amp;cauthor=true&amp;cauthor_uid=30186368" </w:instrText>
      </w:r>
      <w:r w:rsidR="00DC15B8">
        <w:fldChar w:fldCharType="separate"/>
      </w:r>
      <w:r w:rsidR="004B6D79" w:rsidRPr="006D2B35">
        <w:rPr>
          <w:rStyle w:val="-"/>
          <w:rFonts w:asciiTheme="minorHAnsi" w:hAnsiTheme="minorHAnsi"/>
          <w:b/>
          <w:bCs/>
          <w:color w:val="0070C0"/>
          <w:sz w:val="24"/>
          <w:szCs w:val="24"/>
          <w:u w:val="none"/>
          <w:lang w:val="en-US"/>
        </w:rPr>
        <w:t>Sountoulides</w:t>
      </w:r>
      <w:proofErr w:type="spellEnd"/>
      <w:r w:rsidR="004B6D79" w:rsidRPr="006D2B35">
        <w:rPr>
          <w:rStyle w:val="-"/>
          <w:rFonts w:asciiTheme="minorHAnsi" w:hAnsiTheme="minorHAnsi"/>
          <w:b/>
          <w:bCs/>
          <w:color w:val="0070C0"/>
          <w:sz w:val="24"/>
          <w:szCs w:val="24"/>
          <w:u w:val="none"/>
          <w:lang w:val="en-US"/>
        </w:rPr>
        <w:t> P</w:t>
      </w:r>
      <w:r w:rsidR="00DC15B8">
        <w:rPr>
          <w:rStyle w:val="-"/>
          <w:rFonts w:asciiTheme="minorHAnsi" w:hAnsiTheme="minorHAnsi"/>
          <w:b/>
          <w:bCs/>
          <w:color w:val="0070C0"/>
          <w:sz w:val="24"/>
          <w:szCs w:val="24"/>
          <w:u w:val="none"/>
          <w:lang w:val="en-US"/>
        </w:rPr>
        <w:fldChar w:fldCharType="end"/>
      </w:r>
      <w:r w:rsidR="004B6D79" w:rsidRPr="004B6D79">
        <w:rPr>
          <w:rFonts w:asciiTheme="minorHAnsi" w:hAnsiTheme="minorHAnsi"/>
          <w:bCs/>
          <w:color w:val="000000" w:themeColor="text1"/>
          <w:sz w:val="24"/>
          <w:szCs w:val="24"/>
          <w:lang w:val="en-US"/>
        </w:rPr>
        <w:t>, </w:t>
      </w:r>
      <w:hyperlink r:id="rId55" w:history="1">
        <w:r w:rsidR="004B6D79" w:rsidRPr="004B6D79">
          <w:rPr>
            <w:rStyle w:val="-"/>
            <w:rFonts w:asciiTheme="minorHAnsi" w:hAnsiTheme="minorHAnsi"/>
            <w:bCs/>
            <w:color w:val="000000" w:themeColor="text1"/>
            <w:sz w:val="24"/>
            <w:szCs w:val="24"/>
            <w:u w:val="none"/>
            <w:lang w:val="en-US"/>
          </w:rPr>
          <w:t>Bada M</w:t>
        </w:r>
      </w:hyperlink>
      <w:r w:rsidR="004B6D79" w:rsidRPr="004B6D79">
        <w:rPr>
          <w:rFonts w:asciiTheme="minorHAnsi" w:hAnsiTheme="minorHAnsi"/>
          <w:bCs/>
          <w:color w:val="000000" w:themeColor="text1"/>
          <w:sz w:val="24"/>
          <w:szCs w:val="24"/>
          <w:lang w:val="en-US"/>
        </w:rPr>
        <w:t>, </w:t>
      </w:r>
      <w:proofErr w:type="spellStart"/>
      <w:r w:rsidR="00DC15B8">
        <w:fldChar w:fldCharType="begin"/>
      </w:r>
      <w:r w:rsidR="00DC15B8" w:rsidRPr="0099227F">
        <w:rPr>
          <w:lang w:val="en-US"/>
        </w:rPr>
        <w:instrText xml:space="preserve"> HYPERLINK "https://www.ncbi.nlm.nih.gov/pubmed/?term=Rapisarda%20S%5BAuthor%5D&amp;cauthor=true&amp;cauthor_uid=30186368" </w:instrText>
      </w:r>
      <w:r w:rsidR="00DC15B8">
        <w:fldChar w:fldCharType="separate"/>
      </w:r>
      <w:r w:rsidR="004B6D79" w:rsidRPr="004B6D79">
        <w:rPr>
          <w:rStyle w:val="-"/>
          <w:rFonts w:asciiTheme="minorHAnsi" w:hAnsiTheme="minorHAnsi"/>
          <w:bCs/>
          <w:color w:val="000000" w:themeColor="text1"/>
          <w:sz w:val="24"/>
          <w:szCs w:val="24"/>
          <w:u w:val="none"/>
          <w:lang w:val="en-US"/>
        </w:rPr>
        <w:t>Rapisarda</w:t>
      </w:r>
      <w:proofErr w:type="spellEnd"/>
      <w:r w:rsidR="004B6D79" w:rsidRPr="004B6D79">
        <w:rPr>
          <w:rStyle w:val="-"/>
          <w:rFonts w:asciiTheme="minorHAnsi" w:hAnsiTheme="minorHAnsi"/>
          <w:bCs/>
          <w:color w:val="000000" w:themeColor="text1"/>
          <w:sz w:val="24"/>
          <w:szCs w:val="24"/>
          <w:u w:val="none"/>
          <w:lang w:val="en-US"/>
        </w:rPr>
        <w:t xml:space="preserve"> S</w:t>
      </w:r>
      <w:r w:rsidR="00DC15B8">
        <w:rPr>
          <w:rStyle w:val="-"/>
          <w:rFonts w:asciiTheme="minorHAnsi" w:hAnsiTheme="minorHAnsi"/>
          <w:bCs/>
          <w:color w:val="000000" w:themeColor="text1"/>
          <w:sz w:val="24"/>
          <w:szCs w:val="24"/>
          <w:u w:val="none"/>
          <w:lang w:val="en-US"/>
        </w:rPr>
        <w:fldChar w:fldCharType="end"/>
      </w:r>
      <w:r w:rsidR="004B6D79" w:rsidRPr="004B6D79">
        <w:rPr>
          <w:rFonts w:asciiTheme="minorHAnsi" w:hAnsiTheme="minorHAnsi"/>
          <w:bCs/>
          <w:color w:val="000000" w:themeColor="text1"/>
          <w:sz w:val="24"/>
          <w:szCs w:val="24"/>
          <w:lang w:val="en-US"/>
        </w:rPr>
        <w:t>, </w:t>
      </w:r>
      <w:hyperlink r:id="rId56" w:history="1">
        <w:r w:rsidR="004B6D79" w:rsidRPr="004B6D79">
          <w:rPr>
            <w:rStyle w:val="-"/>
            <w:rFonts w:asciiTheme="minorHAnsi" w:hAnsiTheme="minorHAnsi"/>
            <w:bCs/>
            <w:color w:val="000000" w:themeColor="text1"/>
            <w:sz w:val="24"/>
            <w:szCs w:val="24"/>
            <w:u w:val="none"/>
            <w:lang w:val="en-US"/>
          </w:rPr>
          <w:t>De Nunzio C</w:t>
        </w:r>
      </w:hyperlink>
      <w:r w:rsidR="004B6D79" w:rsidRPr="004B6D79">
        <w:rPr>
          <w:rFonts w:asciiTheme="minorHAnsi" w:hAnsiTheme="minorHAnsi"/>
          <w:bCs/>
          <w:color w:val="000000" w:themeColor="text1"/>
          <w:sz w:val="24"/>
          <w:szCs w:val="24"/>
          <w:lang w:val="en-US"/>
        </w:rPr>
        <w:t>, </w:t>
      </w:r>
      <w:proofErr w:type="spellStart"/>
      <w:r w:rsidR="00DC15B8">
        <w:fldChar w:fldCharType="begin"/>
      </w:r>
      <w:r w:rsidR="00DC15B8" w:rsidRPr="0099227F">
        <w:rPr>
          <w:lang w:val="en-US"/>
        </w:rPr>
        <w:instrText xml:space="preserve"> HYPERLINK "https://www.ncbi.nlm.nih.gov/pubmed/?term=Tamburro%20FR%5BAuthor%5D&amp;cauthor=true&amp;cauthor_uid=30186368" </w:instrText>
      </w:r>
      <w:r w:rsidR="00DC15B8">
        <w:fldChar w:fldCharType="separate"/>
      </w:r>
      <w:r w:rsidR="004B6D79" w:rsidRPr="004B6D79">
        <w:rPr>
          <w:rStyle w:val="-"/>
          <w:rFonts w:asciiTheme="minorHAnsi" w:hAnsiTheme="minorHAnsi"/>
          <w:bCs/>
          <w:color w:val="000000" w:themeColor="text1"/>
          <w:sz w:val="24"/>
          <w:szCs w:val="24"/>
          <w:u w:val="none"/>
          <w:lang w:val="en-US"/>
        </w:rPr>
        <w:t>Tamburro</w:t>
      </w:r>
      <w:proofErr w:type="spellEnd"/>
      <w:r w:rsidR="004B6D79" w:rsidRPr="004B6D79">
        <w:rPr>
          <w:rStyle w:val="-"/>
          <w:rFonts w:asciiTheme="minorHAnsi" w:hAnsiTheme="minorHAnsi"/>
          <w:bCs/>
          <w:color w:val="000000" w:themeColor="text1"/>
          <w:sz w:val="24"/>
          <w:szCs w:val="24"/>
          <w:u w:val="none"/>
          <w:lang w:val="en-US"/>
        </w:rPr>
        <w:t xml:space="preserve"> FR</w:t>
      </w:r>
      <w:r w:rsidR="00DC15B8">
        <w:rPr>
          <w:rStyle w:val="-"/>
          <w:rFonts w:asciiTheme="minorHAnsi" w:hAnsiTheme="minorHAnsi"/>
          <w:bCs/>
          <w:color w:val="000000" w:themeColor="text1"/>
          <w:sz w:val="24"/>
          <w:szCs w:val="24"/>
          <w:u w:val="none"/>
          <w:lang w:val="en-US"/>
        </w:rPr>
        <w:fldChar w:fldCharType="end"/>
      </w:r>
      <w:r w:rsidR="004B6D79" w:rsidRPr="004B6D79">
        <w:rPr>
          <w:rFonts w:asciiTheme="minorHAnsi" w:hAnsiTheme="minorHAnsi"/>
          <w:bCs/>
          <w:color w:val="000000" w:themeColor="text1"/>
          <w:sz w:val="24"/>
          <w:szCs w:val="24"/>
          <w:lang w:val="en-US"/>
        </w:rPr>
        <w:t>, </w:t>
      </w:r>
      <w:proofErr w:type="spellStart"/>
      <w:r w:rsidR="004B6D79">
        <w:rPr>
          <w:rFonts w:asciiTheme="minorHAnsi" w:hAnsiTheme="minorHAnsi"/>
          <w:bCs/>
          <w:color w:val="000000" w:themeColor="text1"/>
          <w:sz w:val="24"/>
          <w:szCs w:val="24"/>
          <w:lang w:val="en-US"/>
        </w:rPr>
        <w:t>Schips</w:t>
      </w:r>
      <w:proofErr w:type="spellEnd"/>
      <w:r w:rsidR="004B6D79">
        <w:rPr>
          <w:rFonts w:asciiTheme="minorHAnsi" w:hAnsiTheme="minorHAnsi"/>
          <w:bCs/>
          <w:color w:val="000000" w:themeColor="text1"/>
          <w:sz w:val="24"/>
          <w:szCs w:val="24"/>
          <w:lang w:val="en-US"/>
        </w:rPr>
        <w:t xml:space="preserve"> L</w:t>
      </w:r>
      <w:r w:rsidR="004B6D79" w:rsidRPr="004B6D79">
        <w:rPr>
          <w:rFonts w:asciiTheme="minorHAnsi" w:hAnsiTheme="minorHAnsi"/>
          <w:bCs/>
          <w:color w:val="000000" w:themeColor="text1"/>
          <w:sz w:val="24"/>
          <w:szCs w:val="24"/>
          <w:lang w:val="en-US"/>
        </w:rPr>
        <w:t>, </w:t>
      </w:r>
      <w:proofErr w:type="spellStart"/>
      <w:r w:rsidR="00DC15B8">
        <w:fldChar w:fldCharType="begin"/>
      </w:r>
      <w:r w:rsidR="00DC15B8" w:rsidRPr="0099227F">
        <w:rPr>
          <w:lang w:val="en-US"/>
        </w:rPr>
        <w:instrText xml:space="preserve"> HYPERLINK "https://www.ncbi.nlm.nih.gov/pubmed/?term=Cindolo%20L%5BAuthor%5D&amp;cauthor=true&amp;cauthor_uid=30186368" </w:instrText>
      </w:r>
      <w:r w:rsidR="00DC15B8">
        <w:fldChar w:fldCharType="separate"/>
      </w:r>
      <w:r w:rsidR="004B6D79" w:rsidRPr="004B6D79">
        <w:rPr>
          <w:rStyle w:val="-"/>
          <w:rFonts w:asciiTheme="minorHAnsi" w:hAnsiTheme="minorHAnsi"/>
          <w:bCs/>
          <w:color w:val="000000" w:themeColor="text1"/>
          <w:sz w:val="24"/>
          <w:szCs w:val="24"/>
          <w:u w:val="none"/>
          <w:lang w:val="en-US"/>
        </w:rPr>
        <w:t>Cindolo</w:t>
      </w:r>
      <w:proofErr w:type="spellEnd"/>
      <w:r w:rsidR="004B6D79" w:rsidRPr="004B6D79">
        <w:rPr>
          <w:rStyle w:val="-"/>
          <w:rFonts w:asciiTheme="minorHAnsi" w:hAnsiTheme="minorHAnsi"/>
          <w:bCs/>
          <w:color w:val="000000" w:themeColor="text1"/>
          <w:sz w:val="24"/>
          <w:szCs w:val="24"/>
          <w:u w:val="none"/>
          <w:lang w:val="en-US"/>
        </w:rPr>
        <w:t xml:space="preserve"> L</w:t>
      </w:r>
      <w:r w:rsidR="00DC15B8">
        <w:rPr>
          <w:rStyle w:val="-"/>
          <w:rFonts w:asciiTheme="minorHAnsi" w:hAnsiTheme="minorHAnsi"/>
          <w:bCs/>
          <w:color w:val="000000" w:themeColor="text1"/>
          <w:sz w:val="24"/>
          <w:szCs w:val="24"/>
          <w:u w:val="none"/>
          <w:lang w:val="en-US"/>
        </w:rPr>
        <w:fldChar w:fldCharType="end"/>
      </w:r>
      <w:r w:rsidR="004B6D79" w:rsidRPr="004B6D79">
        <w:rPr>
          <w:rFonts w:asciiTheme="minorHAnsi" w:hAnsiTheme="minorHAnsi"/>
          <w:bCs/>
          <w:color w:val="000000" w:themeColor="text1"/>
          <w:sz w:val="24"/>
          <w:szCs w:val="24"/>
          <w:lang w:val="en-US"/>
        </w:rPr>
        <w:t>.</w:t>
      </w:r>
    </w:p>
    <w:p w14:paraId="3537111F" w14:textId="77777777" w:rsidR="00AE04D7" w:rsidRPr="004B6D79" w:rsidRDefault="00AE04D7" w:rsidP="004E42FA">
      <w:pPr>
        <w:pStyle w:val="a0"/>
        <w:tabs>
          <w:tab w:val="left" w:pos="3360"/>
        </w:tabs>
        <w:spacing w:line="276" w:lineRule="auto"/>
        <w:rPr>
          <w:rStyle w:val="ab"/>
          <w:rFonts w:asciiTheme="minorHAnsi" w:hAnsiTheme="minorHAnsi"/>
          <w:b/>
          <w:bCs/>
          <w:sz w:val="24"/>
          <w:szCs w:val="24"/>
          <w:lang w:val="en-US"/>
        </w:rPr>
      </w:pPr>
    </w:p>
    <w:p w14:paraId="1C989553" w14:textId="77777777" w:rsidR="004B6D79" w:rsidRPr="004B6D79" w:rsidRDefault="004B6D79" w:rsidP="004B6D79">
      <w:pPr>
        <w:pStyle w:val="a0"/>
        <w:tabs>
          <w:tab w:val="left" w:pos="3360"/>
        </w:tabs>
        <w:spacing w:line="276" w:lineRule="auto"/>
        <w:rPr>
          <w:rFonts w:asciiTheme="minorHAnsi" w:hAnsiTheme="minorHAnsi"/>
          <w:bCs/>
          <w:sz w:val="24"/>
          <w:szCs w:val="24"/>
          <w:lang w:val="en-US"/>
        </w:rPr>
      </w:pPr>
      <w:r w:rsidRPr="004B6D79">
        <w:rPr>
          <w:rStyle w:val="ab"/>
          <w:rFonts w:asciiTheme="minorHAnsi" w:hAnsiTheme="minorHAnsi"/>
          <w:bCs/>
          <w:sz w:val="24"/>
          <w:szCs w:val="24"/>
          <w:lang w:val="en-US"/>
        </w:rPr>
        <w:t>THERAPEUTIC ADVANCES IN UROLOGY 2018</w:t>
      </w:r>
      <w:r w:rsidRPr="004B6D79">
        <w:rPr>
          <w:rFonts w:asciiTheme="minorHAnsi" w:hAnsiTheme="minorHAnsi"/>
          <w:bCs/>
          <w:sz w:val="24"/>
          <w:szCs w:val="24"/>
          <w:lang w:val="en-US"/>
        </w:rPr>
        <w:t xml:space="preserve"> Jul 10;10(10):305-315</w:t>
      </w:r>
    </w:p>
    <w:p w14:paraId="24A55A6F" w14:textId="77777777" w:rsidR="007003E9" w:rsidRPr="004E42FA" w:rsidRDefault="007003E9" w:rsidP="007003E9">
      <w:pPr>
        <w:pStyle w:val="details"/>
        <w:numPr>
          <w:ilvl w:val="0"/>
          <w:numId w:val="29"/>
        </w:numPr>
        <w:rPr>
          <w:rStyle w:val="ab"/>
          <w:rFonts w:asciiTheme="minorHAnsi" w:hAnsiTheme="minorHAnsi"/>
        </w:rPr>
      </w:pP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Pr>
          <w:rStyle w:val="ab"/>
          <w:rFonts w:asciiTheme="minorHAnsi" w:hAnsiTheme="minorHAnsi"/>
          <w:b/>
          <w:bCs/>
        </w:rPr>
        <w:t>4</w:t>
      </w:r>
    </w:p>
    <w:p w14:paraId="768B2086" w14:textId="77777777" w:rsidR="004B6D79" w:rsidRPr="004B6D79" w:rsidRDefault="004B6D79" w:rsidP="004E42FA">
      <w:pPr>
        <w:pStyle w:val="a0"/>
        <w:tabs>
          <w:tab w:val="left" w:pos="3360"/>
        </w:tabs>
        <w:spacing w:line="276" w:lineRule="auto"/>
        <w:rPr>
          <w:rStyle w:val="ab"/>
          <w:rFonts w:asciiTheme="minorHAnsi" w:hAnsiTheme="minorHAnsi"/>
          <w:bCs/>
          <w:sz w:val="24"/>
          <w:szCs w:val="24"/>
          <w:lang w:val="en-US"/>
        </w:rPr>
      </w:pPr>
    </w:p>
    <w:p w14:paraId="526BAA77" w14:textId="77777777" w:rsidR="002A022D" w:rsidRDefault="002A022D" w:rsidP="002A022D">
      <w:pPr>
        <w:pStyle w:val="a0"/>
        <w:tabs>
          <w:tab w:val="left" w:pos="3360"/>
        </w:tabs>
        <w:spacing w:line="360" w:lineRule="auto"/>
        <w:rPr>
          <w:rFonts w:asciiTheme="minorHAnsi" w:hAnsiTheme="minorHAnsi"/>
          <w:b/>
          <w:bCs/>
          <w:sz w:val="24"/>
          <w:szCs w:val="24"/>
          <w:lang w:val="en-US"/>
        </w:rPr>
      </w:pPr>
      <w:r>
        <w:rPr>
          <w:rStyle w:val="ab"/>
          <w:rFonts w:asciiTheme="minorHAnsi" w:hAnsiTheme="minorHAnsi"/>
          <w:b/>
          <w:bCs/>
          <w:sz w:val="24"/>
          <w:szCs w:val="24"/>
          <w:lang w:val="en-US"/>
        </w:rPr>
        <w:t xml:space="preserve">72. </w:t>
      </w:r>
      <w:r w:rsidRPr="002A022D">
        <w:rPr>
          <w:rFonts w:asciiTheme="minorHAnsi" w:hAnsiTheme="minorHAnsi"/>
          <w:b/>
          <w:bCs/>
          <w:sz w:val="24"/>
          <w:szCs w:val="24"/>
          <w:lang w:val="en-US"/>
        </w:rPr>
        <w:t xml:space="preserve">Adherence to </w:t>
      </w:r>
      <w:proofErr w:type="spellStart"/>
      <w:r w:rsidRPr="002A022D">
        <w:rPr>
          <w:rFonts w:asciiTheme="minorHAnsi" w:hAnsiTheme="minorHAnsi"/>
          <w:b/>
          <w:bCs/>
          <w:sz w:val="24"/>
          <w:szCs w:val="24"/>
          <w:lang w:val="en-US"/>
        </w:rPr>
        <w:t>EAU</w:t>
      </w:r>
      <w:proofErr w:type="spellEnd"/>
      <w:r w:rsidRPr="002A022D">
        <w:rPr>
          <w:rFonts w:asciiTheme="minorHAnsi" w:hAnsiTheme="minorHAnsi"/>
          <w:b/>
          <w:bCs/>
          <w:sz w:val="24"/>
          <w:szCs w:val="24"/>
          <w:lang w:val="en-US"/>
        </w:rPr>
        <w:t xml:space="preserve"> guidelines on penile cancer translates into better outcomes: a multicenter international study. </w:t>
      </w:r>
    </w:p>
    <w:p w14:paraId="077785C1" w14:textId="77777777" w:rsidR="002A022D" w:rsidRPr="002A022D" w:rsidRDefault="002A022D" w:rsidP="002A022D">
      <w:pPr>
        <w:pStyle w:val="a0"/>
        <w:tabs>
          <w:tab w:val="left" w:pos="3360"/>
        </w:tabs>
        <w:spacing w:line="360" w:lineRule="auto"/>
        <w:rPr>
          <w:rFonts w:asciiTheme="minorHAnsi" w:hAnsiTheme="minorHAnsi"/>
          <w:bCs/>
          <w:sz w:val="24"/>
          <w:szCs w:val="24"/>
          <w:lang w:val="en-US"/>
        </w:rPr>
      </w:pPr>
      <w:proofErr w:type="spellStart"/>
      <w:r w:rsidRPr="002A022D">
        <w:rPr>
          <w:rFonts w:asciiTheme="minorHAnsi" w:hAnsiTheme="minorHAnsi"/>
          <w:bCs/>
          <w:sz w:val="24"/>
          <w:szCs w:val="24"/>
          <w:lang w:val="en-US"/>
        </w:rPr>
        <w:t>Cindolo</w:t>
      </w:r>
      <w:proofErr w:type="spellEnd"/>
      <w:r w:rsidRPr="002A022D">
        <w:rPr>
          <w:rFonts w:asciiTheme="minorHAnsi" w:hAnsiTheme="minorHAnsi"/>
          <w:bCs/>
          <w:sz w:val="24"/>
          <w:szCs w:val="24"/>
          <w:lang w:val="en-US"/>
        </w:rPr>
        <w:t xml:space="preserve"> L, </w:t>
      </w:r>
      <w:proofErr w:type="spellStart"/>
      <w:r w:rsidRPr="002A022D">
        <w:rPr>
          <w:rFonts w:asciiTheme="minorHAnsi" w:hAnsiTheme="minorHAnsi"/>
          <w:bCs/>
          <w:sz w:val="24"/>
          <w:szCs w:val="24"/>
          <w:lang w:val="en-US"/>
        </w:rPr>
        <w:t>Spiess</w:t>
      </w:r>
      <w:proofErr w:type="spellEnd"/>
      <w:r w:rsidRPr="002A022D">
        <w:rPr>
          <w:rFonts w:asciiTheme="minorHAnsi" w:hAnsiTheme="minorHAnsi"/>
          <w:bCs/>
          <w:sz w:val="24"/>
          <w:szCs w:val="24"/>
          <w:lang w:val="en-US"/>
        </w:rPr>
        <w:t xml:space="preserve"> PE, Bada M, </w:t>
      </w:r>
      <w:proofErr w:type="spellStart"/>
      <w:r w:rsidRPr="002A022D">
        <w:rPr>
          <w:rFonts w:asciiTheme="minorHAnsi" w:hAnsiTheme="minorHAnsi"/>
          <w:bCs/>
          <w:sz w:val="24"/>
          <w:szCs w:val="24"/>
          <w:lang w:val="en-US"/>
        </w:rPr>
        <w:t>Chipollini</w:t>
      </w:r>
      <w:proofErr w:type="spellEnd"/>
      <w:r w:rsidRPr="002A022D">
        <w:rPr>
          <w:rFonts w:asciiTheme="minorHAnsi" w:hAnsiTheme="minorHAnsi"/>
          <w:bCs/>
          <w:sz w:val="24"/>
          <w:szCs w:val="24"/>
          <w:lang w:val="en-US"/>
        </w:rPr>
        <w:t xml:space="preserve"> JJ, </w:t>
      </w:r>
      <w:proofErr w:type="spellStart"/>
      <w:r w:rsidRPr="002A022D">
        <w:rPr>
          <w:rFonts w:asciiTheme="minorHAnsi" w:hAnsiTheme="minorHAnsi"/>
          <w:bCs/>
          <w:sz w:val="24"/>
          <w:szCs w:val="24"/>
          <w:lang w:val="en-US"/>
        </w:rPr>
        <w:t>Nyirády</w:t>
      </w:r>
      <w:proofErr w:type="spellEnd"/>
      <w:r w:rsidRPr="002A022D">
        <w:rPr>
          <w:rFonts w:asciiTheme="minorHAnsi" w:hAnsiTheme="minorHAnsi"/>
          <w:bCs/>
          <w:sz w:val="24"/>
          <w:szCs w:val="24"/>
          <w:lang w:val="en-US"/>
        </w:rPr>
        <w:t xml:space="preserve"> P, </w:t>
      </w:r>
      <w:proofErr w:type="spellStart"/>
      <w:r w:rsidRPr="002A022D">
        <w:rPr>
          <w:rFonts w:asciiTheme="minorHAnsi" w:hAnsiTheme="minorHAnsi"/>
          <w:bCs/>
          <w:sz w:val="24"/>
          <w:szCs w:val="24"/>
          <w:lang w:val="en-US"/>
        </w:rPr>
        <w:t>Chiodini</w:t>
      </w:r>
      <w:proofErr w:type="spellEnd"/>
      <w:r w:rsidRPr="002A022D">
        <w:rPr>
          <w:rFonts w:asciiTheme="minorHAnsi" w:hAnsiTheme="minorHAnsi"/>
          <w:bCs/>
          <w:sz w:val="24"/>
          <w:szCs w:val="24"/>
          <w:lang w:val="en-US"/>
        </w:rPr>
        <w:t xml:space="preserve"> P, </w:t>
      </w:r>
      <w:proofErr w:type="spellStart"/>
      <w:r w:rsidRPr="002A022D">
        <w:rPr>
          <w:rFonts w:asciiTheme="minorHAnsi" w:hAnsiTheme="minorHAnsi"/>
          <w:bCs/>
          <w:sz w:val="24"/>
          <w:szCs w:val="24"/>
          <w:lang w:val="en-US"/>
        </w:rPr>
        <w:t>Varga</w:t>
      </w:r>
      <w:proofErr w:type="spellEnd"/>
      <w:r w:rsidRPr="002A022D">
        <w:rPr>
          <w:rFonts w:asciiTheme="minorHAnsi" w:hAnsiTheme="minorHAnsi"/>
          <w:bCs/>
          <w:sz w:val="24"/>
          <w:szCs w:val="24"/>
          <w:lang w:val="en-US"/>
        </w:rPr>
        <w:t xml:space="preserve"> J, </w:t>
      </w:r>
      <w:proofErr w:type="spellStart"/>
      <w:r w:rsidRPr="002A022D">
        <w:rPr>
          <w:rFonts w:asciiTheme="minorHAnsi" w:hAnsiTheme="minorHAnsi"/>
          <w:bCs/>
          <w:sz w:val="24"/>
          <w:szCs w:val="24"/>
          <w:lang w:val="en-US"/>
        </w:rPr>
        <w:t>Ditonno</w:t>
      </w:r>
      <w:proofErr w:type="spellEnd"/>
      <w:r w:rsidRPr="002A022D">
        <w:rPr>
          <w:rFonts w:asciiTheme="minorHAnsi" w:hAnsiTheme="minorHAnsi"/>
          <w:bCs/>
          <w:sz w:val="24"/>
          <w:szCs w:val="24"/>
          <w:lang w:val="en-US"/>
        </w:rPr>
        <w:t xml:space="preserve"> P, Battaglia M, De Nunzio C, </w:t>
      </w:r>
      <w:proofErr w:type="spellStart"/>
      <w:r w:rsidRPr="002A022D">
        <w:rPr>
          <w:rFonts w:asciiTheme="minorHAnsi" w:hAnsiTheme="minorHAnsi"/>
          <w:bCs/>
          <w:sz w:val="24"/>
          <w:szCs w:val="24"/>
          <w:lang w:val="en-US"/>
        </w:rPr>
        <w:t>Tema</w:t>
      </w:r>
      <w:proofErr w:type="spellEnd"/>
      <w:r w:rsidRPr="002A022D">
        <w:rPr>
          <w:rFonts w:asciiTheme="minorHAnsi" w:hAnsiTheme="minorHAnsi"/>
          <w:bCs/>
          <w:sz w:val="24"/>
          <w:szCs w:val="24"/>
          <w:lang w:val="en-US"/>
        </w:rPr>
        <w:t xml:space="preserve"> G, </w:t>
      </w:r>
      <w:proofErr w:type="spellStart"/>
      <w:r w:rsidRPr="002A022D">
        <w:rPr>
          <w:rFonts w:asciiTheme="minorHAnsi" w:hAnsiTheme="minorHAnsi"/>
          <w:bCs/>
          <w:sz w:val="24"/>
          <w:szCs w:val="24"/>
          <w:lang w:val="en-US"/>
        </w:rPr>
        <w:t>Veccia</w:t>
      </w:r>
      <w:proofErr w:type="spellEnd"/>
      <w:r w:rsidRPr="002A022D">
        <w:rPr>
          <w:rFonts w:asciiTheme="minorHAnsi" w:hAnsiTheme="minorHAnsi"/>
          <w:bCs/>
          <w:sz w:val="24"/>
          <w:szCs w:val="24"/>
          <w:lang w:val="en-US"/>
        </w:rPr>
        <w:t xml:space="preserve"> A, Antonelli A, Musi G, De</w:t>
      </w:r>
    </w:p>
    <w:p w14:paraId="0F52ED85" w14:textId="77777777" w:rsidR="002A022D" w:rsidRPr="002A022D" w:rsidRDefault="002A022D" w:rsidP="002A022D">
      <w:pPr>
        <w:pStyle w:val="a0"/>
        <w:tabs>
          <w:tab w:val="left" w:pos="3360"/>
        </w:tabs>
        <w:spacing w:line="360" w:lineRule="auto"/>
        <w:rPr>
          <w:rFonts w:asciiTheme="minorHAnsi" w:hAnsiTheme="minorHAnsi"/>
          <w:bCs/>
          <w:sz w:val="24"/>
          <w:szCs w:val="24"/>
          <w:lang w:val="en-US"/>
        </w:rPr>
      </w:pPr>
      <w:proofErr w:type="spellStart"/>
      <w:r w:rsidRPr="002A022D">
        <w:rPr>
          <w:rFonts w:asciiTheme="minorHAnsi" w:hAnsiTheme="minorHAnsi"/>
          <w:bCs/>
          <w:sz w:val="24"/>
          <w:szCs w:val="24"/>
          <w:lang w:val="en-US"/>
        </w:rPr>
        <w:lastRenderedPageBreak/>
        <w:t>Cobelli</w:t>
      </w:r>
      <w:proofErr w:type="spellEnd"/>
      <w:r w:rsidRPr="002A022D">
        <w:rPr>
          <w:rFonts w:asciiTheme="minorHAnsi" w:hAnsiTheme="minorHAnsi"/>
          <w:bCs/>
          <w:sz w:val="24"/>
          <w:szCs w:val="24"/>
          <w:lang w:val="en-US"/>
        </w:rPr>
        <w:t xml:space="preserve"> O, Conti A, </w:t>
      </w:r>
      <w:proofErr w:type="spellStart"/>
      <w:r w:rsidRPr="002A022D">
        <w:rPr>
          <w:rFonts w:asciiTheme="minorHAnsi" w:hAnsiTheme="minorHAnsi"/>
          <w:bCs/>
          <w:sz w:val="24"/>
          <w:szCs w:val="24"/>
          <w:lang w:val="en-US"/>
        </w:rPr>
        <w:t>Micali</w:t>
      </w:r>
      <w:proofErr w:type="spellEnd"/>
      <w:r w:rsidRPr="002A022D">
        <w:rPr>
          <w:rFonts w:asciiTheme="minorHAnsi" w:hAnsiTheme="minorHAnsi"/>
          <w:bCs/>
          <w:sz w:val="24"/>
          <w:szCs w:val="24"/>
          <w:lang w:val="en-US"/>
        </w:rPr>
        <w:t xml:space="preserve"> S, Maestro MA, </w:t>
      </w:r>
      <w:proofErr w:type="spellStart"/>
      <w:r w:rsidRPr="002A022D">
        <w:rPr>
          <w:rFonts w:asciiTheme="minorHAnsi" w:hAnsiTheme="minorHAnsi"/>
          <w:bCs/>
          <w:sz w:val="24"/>
          <w:szCs w:val="24"/>
          <w:lang w:val="en-US"/>
        </w:rPr>
        <w:t>Olarte</w:t>
      </w:r>
      <w:proofErr w:type="spellEnd"/>
      <w:r w:rsidRPr="002A022D">
        <w:rPr>
          <w:rFonts w:asciiTheme="minorHAnsi" w:hAnsiTheme="minorHAnsi"/>
          <w:bCs/>
          <w:sz w:val="24"/>
          <w:szCs w:val="24"/>
          <w:lang w:val="en-US"/>
        </w:rPr>
        <w:t xml:space="preserve"> </w:t>
      </w:r>
      <w:proofErr w:type="spellStart"/>
      <w:r w:rsidRPr="002A022D">
        <w:rPr>
          <w:rFonts w:asciiTheme="minorHAnsi" w:hAnsiTheme="minorHAnsi"/>
          <w:bCs/>
          <w:sz w:val="24"/>
          <w:szCs w:val="24"/>
          <w:lang w:val="en-US"/>
        </w:rPr>
        <w:t>JQ</w:t>
      </w:r>
      <w:proofErr w:type="spellEnd"/>
      <w:r w:rsidRPr="002A022D">
        <w:rPr>
          <w:rFonts w:asciiTheme="minorHAnsi" w:hAnsiTheme="minorHAnsi"/>
          <w:bCs/>
          <w:sz w:val="24"/>
          <w:szCs w:val="24"/>
          <w:lang w:val="en-US"/>
        </w:rPr>
        <w:t>, Diogenes E, Lima MVA, Tracey</w:t>
      </w:r>
    </w:p>
    <w:p w14:paraId="7B6EC7D4" w14:textId="77777777" w:rsidR="002A022D" w:rsidRPr="002A022D" w:rsidRDefault="002A022D" w:rsidP="002A022D">
      <w:pPr>
        <w:pStyle w:val="a0"/>
        <w:tabs>
          <w:tab w:val="left" w:pos="3360"/>
        </w:tabs>
        <w:spacing w:line="360" w:lineRule="auto"/>
        <w:rPr>
          <w:rFonts w:asciiTheme="minorHAnsi" w:hAnsiTheme="minorHAnsi"/>
          <w:bCs/>
          <w:sz w:val="24"/>
          <w:szCs w:val="24"/>
          <w:lang w:val="en-US"/>
        </w:rPr>
      </w:pPr>
      <w:r w:rsidRPr="002A022D">
        <w:rPr>
          <w:rFonts w:asciiTheme="minorHAnsi" w:hAnsiTheme="minorHAnsi"/>
          <w:bCs/>
          <w:sz w:val="24"/>
          <w:szCs w:val="24"/>
          <w:lang w:val="en-US"/>
        </w:rPr>
        <w:t xml:space="preserve">A, </w:t>
      </w:r>
      <w:proofErr w:type="spellStart"/>
      <w:r w:rsidRPr="002A022D">
        <w:rPr>
          <w:rFonts w:asciiTheme="minorHAnsi" w:hAnsiTheme="minorHAnsi"/>
          <w:bCs/>
          <w:sz w:val="24"/>
          <w:szCs w:val="24"/>
          <w:lang w:val="en-US"/>
        </w:rPr>
        <w:t>Guruli</w:t>
      </w:r>
      <w:proofErr w:type="spellEnd"/>
      <w:r w:rsidRPr="002A022D">
        <w:rPr>
          <w:rFonts w:asciiTheme="minorHAnsi" w:hAnsiTheme="minorHAnsi"/>
          <w:bCs/>
          <w:sz w:val="24"/>
          <w:szCs w:val="24"/>
          <w:lang w:val="en-US"/>
        </w:rPr>
        <w:t xml:space="preserve"> G, </w:t>
      </w:r>
      <w:proofErr w:type="spellStart"/>
      <w:r w:rsidRPr="002A022D">
        <w:rPr>
          <w:rFonts w:asciiTheme="minorHAnsi" w:hAnsiTheme="minorHAnsi"/>
          <w:bCs/>
          <w:sz w:val="24"/>
          <w:szCs w:val="24"/>
          <w:lang w:val="en-US"/>
        </w:rPr>
        <w:t>Autorino</w:t>
      </w:r>
      <w:proofErr w:type="spellEnd"/>
      <w:r w:rsidRPr="002A022D">
        <w:rPr>
          <w:rFonts w:asciiTheme="minorHAnsi" w:hAnsiTheme="minorHAnsi"/>
          <w:bCs/>
          <w:sz w:val="24"/>
          <w:szCs w:val="24"/>
          <w:lang w:val="en-US"/>
        </w:rPr>
        <w:t xml:space="preserve"> R, </w:t>
      </w:r>
      <w:proofErr w:type="spellStart"/>
      <w:r w:rsidRPr="002A022D">
        <w:rPr>
          <w:rFonts w:asciiTheme="minorHAnsi" w:hAnsiTheme="minorHAnsi"/>
          <w:b/>
          <w:bCs/>
          <w:color w:val="0070C0"/>
          <w:sz w:val="24"/>
          <w:szCs w:val="24"/>
          <w:lang w:val="en-US"/>
        </w:rPr>
        <w:t>Sountoulides</w:t>
      </w:r>
      <w:proofErr w:type="spellEnd"/>
      <w:r w:rsidRPr="002A022D">
        <w:rPr>
          <w:rFonts w:asciiTheme="minorHAnsi" w:hAnsiTheme="minorHAnsi"/>
          <w:b/>
          <w:bCs/>
          <w:color w:val="0070C0"/>
          <w:sz w:val="24"/>
          <w:szCs w:val="24"/>
          <w:lang w:val="en-US"/>
        </w:rPr>
        <w:t xml:space="preserve"> P</w:t>
      </w:r>
      <w:r w:rsidRPr="002A022D">
        <w:rPr>
          <w:rFonts w:asciiTheme="minorHAnsi" w:hAnsiTheme="minorHAnsi"/>
          <w:bCs/>
          <w:sz w:val="24"/>
          <w:szCs w:val="24"/>
          <w:lang w:val="en-US"/>
        </w:rPr>
        <w:t xml:space="preserve">, </w:t>
      </w:r>
      <w:proofErr w:type="spellStart"/>
      <w:r w:rsidRPr="002A022D">
        <w:rPr>
          <w:rFonts w:asciiTheme="minorHAnsi" w:hAnsiTheme="minorHAnsi"/>
          <w:bCs/>
          <w:sz w:val="24"/>
          <w:szCs w:val="24"/>
          <w:lang w:val="en-US"/>
        </w:rPr>
        <w:t>Schips</w:t>
      </w:r>
      <w:proofErr w:type="spellEnd"/>
      <w:r w:rsidRPr="002A022D">
        <w:rPr>
          <w:rFonts w:asciiTheme="minorHAnsi" w:hAnsiTheme="minorHAnsi"/>
          <w:bCs/>
          <w:sz w:val="24"/>
          <w:szCs w:val="24"/>
          <w:lang w:val="en-US"/>
        </w:rPr>
        <w:t xml:space="preserve"> L.</w:t>
      </w:r>
    </w:p>
    <w:p w14:paraId="63F4F8EA" w14:textId="77777777" w:rsidR="002A022D" w:rsidRDefault="002A022D" w:rsidP="002A022D">
      <w:pPr>
        <w:pStyle w:val="a0"/>
        <w:tabs>
          <w:tab w:val="left" w:pos="3360"/>
        </w:tabs>
        <w:spacing w:line="360" w:lineRule="auto"/>
        <w:rPr>
          <w:rFonts w:asciiTheme="minorHAnsi" w:hAnsiTheme="minorHAnsi"/>
          <w:b/>
          <w:bCs/>
          <w:sz w:val="24"/>
          <w:szCs w:val="24"/>
          <w:lang w:val="en-US"/>
        </w:rPr>
      </w:pPr>
    </w:p>
    <w:p w14:paraId="47FE0E3C" w14:textId="03E576C1" w:rsidR="002A022D" w:rsidRPr="00340F17" w:rsidRDefault="002A022D" w:rsidP="002A022D">
      <w:pPr>
        <w:pStyle w:val="a0"/>
        <w:tabs>
          <w:tab w:val="left" w:pos="3360"/>
        </w:tabs>
        <w:spacing w:line="360" w:lineRule="auto"/>
        <w:rPr>
          <w:rFonts w:asciiTheme="minorHAnsi" w:hAnsiTheme="minorHAnsi"/>
          <w:b/>
          <w:bCs/>
          <w:sz w:val="24"/>
          <w:szCs w:val="24"/>
          <w:lang w:val="en-US"/>
        </w:rPr>
      </w:pPr>
      <w:r w:rsidRPr="002A022D">
        <w:rPr>
          <w:rFonts w:asciiTheme="minorHAnsi" w:hAnsiTheme="minorHAnsi"/>
          <w:bCs/>
          <w:sz w:val="24"/>
          <w:szCs w:val="24"/>
          <w:lang w:val="en-US"/>
        </w:rPr>
        <w:t xml:space="preserve">WORLD JOURNAL OF UROLOGY 2018 Oct 30. </w:t>
      </w:r>
      <w:r w:rsidR="00C24C8B" w:rsidRPr="002A022D">
        <w:rPr>
          <w:rFonts w:asciiTheme="minorHAnsi" w:hAnsiTheme="minorHAnsi"/>
          <w:bCs/>
          <w:sz w:val="24"/>
          <w:szCs w:val="24"/>
          <w:lang w:val="en-US"/>
        </w:rPr>
        <w:t>D</w:t>
      </w:r>
      <w:r w:rsidRPr="002A022D">
        <w:rPr>
          <w:rFonts w:asciiTheme="minorHAnsi" w:hAnsiTheme="minorHAnsi"/>
          <w:bCs/>
          <w:sz w:val="24"/>
          <w:szCs w:val="24"/>
          <w:lang w:val="en-US"/>
        </w:rPr>
        <w:t xml:space="preserve">oi: 10.1007/s00345-018-2549-3. </w:t>
      </w:r>
      <w:r w:rsidRPr="00340F17">
        <w:rPr>
          <w:rFonts w:asciiTheme="minorHAnsi" w:hAnsiTheme="minorHAnsi"/>
          <w:bCs/>
          <w:sz w:val="24"/>
          <w:szCs w:val="24"/>
          <w:lang w:val="en-US"/>
        </w:rPr>
        <w:t>[</w:t>
      </w:r>
      <w:proofErr w:type="spellStart"/>
      <w:r w:rsidRPr="002A022D">
        <w:rPr>
          <w:rFonts w:asciiTheme="minorHAnsi" w:hAnsiTheme="minorHAnsi"/>
          <w:bCs/>
          <w:sz w:val="24"/>
          <w:szCs w:val="24"/>
          <w:lang w:val="en-US"/>
        </w:rPr>
        <w:t>Epub</w:t>
      </w:r>
      <w:proofErr w:type="spellEnd"/>
      <w:r w:rsidRPr="00340F17">
        <w:rPr>
          <w:rFonts w:asciiTheme="minorHAnsi" w:hAnsiTheme="minorHAnsi"/>
          <w:bCs/>
          <w:sz w:val="24"/>
          <w:szCs w:val="24"/>
          <w:lang w:val="en-US"/>
        </w:rPr>
        <w:t xml:space="preserve"> </w:t>
      </w:r>
      <w:r w:rsidRPr="002A022D">
        <w:rPr>
          <w:rFonts w:asciiTheme="minorHAnsi" w:hAnsiTheme="minorHAnsi"/>
          <w:bCs/>
          <w:sz w:val="24"/>
          <w:szCs w:val="24"/>
          <w:lang w:val="en-US"/>
        </w:rPr>
        <w:t>ahead</w:t>
      </w:r>
      <w:r w:rsidRPr="00340F17">
        <w:rPr>
          <w:rFonts w:asciiTheme="minorHAnsi" w:hAnsiTheme="minorHAnsi"/>
          <w:bCs/>
          <w:sz w:val="24"/>
          <w:szCs w:val="24"/>
          <w:lang w:val="en-US"/>
        </w:rPr>
        <w:t xml:space="preserve"> </w:t>
      </w:r>
      <w:r w:rsidRPr="002A022D">
        <w:rPr>
          <w:rFonts w:asciiTheme="minorHAnsi" w:hAnsiTheme="minorHAnsi"/>
          <w:bCs/>
          <w:sz w:val="24"/>
          <w:szCs w:val="24"/>
          <w:lang w:val="en-US"/>
        </w:rPr>
        <w:t>of</w:t>
      </w:r>
      <w:r w:rsidRPr="00340F17">
        <w:rPr>
          <w:rFonts w:asciiTheme="minorHAnsi" w:hAnsiTheme="minorHAnsi"/>
          <w:bCs/>
          <w:sz w:val="24"/>
          <w:szCs w:val="24"/>
          <w:lang w:val="en-US"/>
        </w:rPr>
        <w:t xml:space="preserve"> </w:t>
      </w:r>
      <w:r w:rsidRPr="002A022D">
        <w:rPr>
          <w:rFonts w:asciiTheme="minorHAnsi" w:hAnsiTheme="minorHAnsi"/>
          <w:bCs/>
          <w:sz w:val="24"/>
          <w:szCs w:val="24"/>
          <w:lang w:val="en-US"/>
        </w:rPr>
        <w:t>print</w:t>
      </w:r>
      <w:r w:rsidRPr="00340F17">
        <w:rPr>
          <w:rFonts w:asciiTheme="minorHAnsi" w:hAnsiTheme="minorHAnsi"/>
          <w:bCs/>
          <w:sz w:val="24"/>
          <w:szCs w:val="24"/>
          <w:lang w:val="en-US"/>
        </w:rPr>
        <w:t xml:space="preserve">] </w:t>
      </w:r>
      <w:r w:rsidRPr="00340F17">
        <w:rPr>
          <w:rFonts w:asciiTheme="minorHAnsi" w:hAnsiTheme="minorHAnsi"/>
          <w:b/>
          <w:bCs/>
          <w:sz w:val="24"/>
          <w:szCs w:val="24"/>
          <w:lang w:val="en-US"/>
        </w:rPr>
        <w:t>(</w:t>
      </w:r>
      <w:r w:rsidRPr="005B75B8">
        <w:rPr>
          <w:rFonts w:asciiTheme="minorHAnsi" w:hAnsiTheme="minorHAnsi"/>
          <w:b/>
          <w:bCs/>
          <w:sz w:val="24"/>
          <w:szCs w:val="24"/>
          <w:lang w:val="en-US"/>
        </w:rPr>
        <w:t>IF</w:t>
      </w:r>
      <w:r w:rsidRPr="00340F17">
        <w:rPr>
          <w:rFonts w:asciiTheme="minorHAnsi" w:hAnsiTheme="minorHAnsi"/>
          <w:b/>
          <w:bCs/>
          <w:sz w:val="24"/>
          <w:szCs w:val="24"/>
          <w:lang w:val="en-US"/>
        </w:rPr>
        <w:t>:</w:t>
      </w:r>
      <w:r w:rsidR="005B75B8" w:rsidRPr="00340F17">
        <w:rPr>
          <w:rFonts w:asciiTheme="minorHAnsi" w:hAnsiTheme="minorHAnsi"/>
          <w:b/>
          <w:bCs/>
          <w:sz w:val="24"/>
          <w:szCs w:val="24"/>
          <w:lang w:val="en-US"/>
        </w:rPr>
        <w:t xml:space="preserve"> 2.981)</w:t>
      </w:r>
    </w:p>
    <w:p w14:paraId="7874FCD8" w14:textId="77777777" w:rsidR="00410DBF" w:rsidRPr="004E42FA" w:rsidRDefault="00410DBF" w:rsidP="00410DBF">
      <w:pPr>
        <w:pStyle w:val="details"/>
        <w:numPr>
          <w:ilvl w:val="0"/>
          <w:numId w:val="29"/>
        </w:numPr>
        <w:rPr>
          <w:rStyle w:val="ab"/>
          <w:rFonts w:asciiTheme="minorHAnsi" w:hAnsiTheme="minorHAnsi"/>
        </w:rPr>
      </w:pP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Pr>
          <w:rStyle w:val="ab"/>
          <w:rFonts w:asciiTheme="minorHAnsi" w:hAnsiTheme="minorHAnsi"/>
          <w:b/>
          <w:bCs/>
        </w:rPr>
        <w:t>4</w:t>
      </w:r>
    </w:p>
    <w:p w14:paraId="3B14DDA2" w14:textId="77777777" w:rsidR="002A022D" w:rsidRPr="00340F17" w:rsidRDefault="002A022D" w:rsidP="002A022D">
      <w:pPr>
        <w:pStyle w:val="a0"/>
        <w:tabs>
          <w:tab w:val="left" w:pos="3360"/>
        </w:tabs>
        <w:spacing w:line="360" w:lineRule="auto"/>
        <w:rPr>
          <w:rFonts w:asciiTheme="minorHAnsi" w:hAnsiTheme="minorHAnsi"/>
          <w:b/>
          <w:bCs/>
          <w:lang w:val="en-US"/>
        </w:rPr>
      </w:pPr>
    </w:p>
    <w:p w14:paraId="2A8770BC" w14:textId="77777777" w:rsidR="0058638E" w:rsidRPr="0058638E" w:rsidRDefault="0058638E" w:rsidP="0058638E">
      <w:pPr>
        <w:pStyle w:val="a0"/>
        <w:tabs>
          <w:tab w:val="left" w:pos="3360"/>
        </w:tabs>
        <w:spacing w:line="360" w:lineRule="auto"/>
        <w:rPr>
          <w:rFonts w:asciiTheme="minorHAnsi" w:hAnsiTheme="minorHAnsi"/>
          <w:b/>
          <w:bCs/>
          <w:sz w:val="24"/>
          <w:szCs w:val="24"/>
          <w:lang w:val="en-US"/>
        </w:rPr>
      </w:pPr>
      <w:r>
        <w:rPr>
          <w:rStyle w:val="ab"/>
          <w:rFonts w:asciiTheme="minorHAnsi" w:hAnsiTheme="minorHAnsi"/>
          <w:b/>
          <w:bCs/>
          <w:sz w:val="24"/>
          <w:szCs w:val="24"/>
          <w:lang w:val="en-US"/>
        </w:rPr>
        <w:t xml:space="preserve">73. </w:t>
      </w:r>
      <w:proofErr w:type="spellStart"/>
      <w:r w:rsidRPr="0058638E">
        <w:rPr>
          <w:rFonts w:asciiTheme="minorHAnsi" w:hAnsiTheme="minorHAnsi"/>
          <w:b/>
          <w:bCs/>
          <w:sz w:val="24"/>
          <w:szCs w:val="24"/>
          <w:lang w:val="en-US"/>
        </w:rPr>
        <w:t>Onabotulinumtoxin</w:t>
      </w:r>
      <w:proofErr w:type="spellEnd"/>
      <w:r w:rsidRPr="0058638E">
        <w:rPr>
          <w:rFonts w:asciiTheme="minorHAnsi" w:hAnsiTheme="minorHAnsi"/>
          <w:b/>
          <w:bCs/>
          <w:sz w:val="24"/>
          <w:szCs w:val="24"/>
          <w:lang w:val="en-US"/>
        </w:rPr>
        <w:t xml:space="preserve">-A improves health status and urinary symptoms in subjects with refractory overactive bladder: Real-life experience. </w:t>
      </w:r>
    </w:p>
    <w:p w14:paraId="28FCB0D1" w14:textId="77777777" w:rsidR="0058638E" w:rsidRPr="0058638E" w:rsidRDefault="0058638E" w:rsidP="0058638E">
      <w:pPr>
        <w:pStyle w:val="a0"/>
        <w:tabs>
          <w:tab w:val="left" w:pos="3360"/>
        </w:tabs>
        <w:spacing w:line="360" w:lineRule="auto"/>
        <w:rPr>
          <w:rFonts w:asciiTheme="minorHAnsi" w:hAnsiTheme="minorHAnsi"/>
          <w:bCs/>
          <w:sz w:val="24"/>
          <w:szCs w:val="24"/>
          <w:lang w:val="en-US"/>
        </w:rPr>
      </w:pPr>
      <w:proofErr w:type="spellStart"/>
      <w:r w:rsidRPr="0058638E">
        <w:rPr>
          <w:rFonts w:asciiTheme="minorHAnsi" w:hAnsiTheme="minorHAnsi"/>
          <w:bCs/>
          <w:sz w:val="24"/>
          <w:szCs w:val="24"/>
          <w:lang w:val="en-US"/>
        </w:rPr>
        <w:t>Tamburro</w:t>
      </w:r>
      <w:proofErr w:type="spellEnd"/>
      <w:r w:rsidRPr="0058638E">
        <w:rPr>
          <w:rFonts w:asciiTheme="minorHAnsi" w:hAnsiTheme="minorHAnsi"/>
          <w:bCs/>
          <w:sz w:val="24"/>
          <w:szCs w:val="24"/>
          <w:lang w:val="en-US"/>
        </w:rPr>
        <w:t xml:space="preserve"> FR, Castellan P, </w:t>
      </w:r>
      <w:proofErr w:type="spellStart"/>
      <w:r w:rsidRPr="0058638E">
        <w:rPr>
          <w:rFonts w:asciiTheme="minorHAnsi" w:hAnsiTheme="minorHAnsi"/>
          <w:bCs/>
          <w:sz w:val="24"/>
          <w:szCs w:val="24"/>
          <w:lang w:val="en-US"/>
        </w:rPr>
        <w:t>Neri</w:t>
      </w:r>
      <w:proofErr w:type="spellEnd"/>
      <w:r w:rsidRPr="0058638E">
        <w:rPr>
          <w:rFonts w:asciiTheme="minorHAnsi" w:hAnsiTheme="minorHAnsi"/>
          <w:bCs/>
          <w:sz w:val="24"/>
          <w:szCs w:val="24"/>
          <w:lang w:val="en-US"/>
        </w:rPr>
        <w:t xml:space="preserve"> F, Berardinelli F, Bada M, </w:t>
      </w:r>
      <w:proofErr w:type="spellStart"/>
      <w:r w:rsidRPr="0058638E">
        <w:rPr>
          <w:rFonts w:asciiTheme="minorHAnsi" w:hAnsiTheme="minorHAnsi"/>
          <w:b/>
          <w:bCs/>
          <w:color w:val="0070C0"/>
          <w:sz w:val="24"/>
          <w:szCs w:val="24"/>
          <w:lang w:val="en-US"/>
        </w:rPr>
        <w:t>Sountoulides</w:t>
      </w:r>
      <w:proofErr w:type="spellEnd"/>
      <w:r w:rsidRPr="0058638E">
        <w:rPr>
          <w:rFonts w:asciiTheme="minorHAnsi" w:hAnsiTheme="minorHAnsi"/>
          <w:b/>
          <w:bCs/>
          <w:color w:val="0070C0"/>
          <w:sz w:val="24"/>
          <w:szCs w:val="24"/>
          <w:lang w:val="en-US"/>
        </w:rPr>
        <w:t xml:space="preserve"> P</w:t>
      </w:r>
      <w:r w:rsidRPr="0058638E">
        <w:rPr>
          <w:rFonts w:asciiTheme="minorHAnsi" w:hAnsiTheme="minorHAnsi"/>
          <w:bCs/>
          <w:sz w:val="24"/>
          <w:szCs w:val="24"/>
          <w:lang w:val="en-US"/>
        </w:rPr>
        <w:t>,</w:t>
      </w:r>
      <w:r>
        <w:rPr>
          <w:rFonts w:asciiTheme="minorHAnsi" w:hAnsiTheme="minorHAnsi"/>
          <w:bCs/>
          <w:sz w:val="24"/>
          <w:szCs w:val="24"/>
          <w:lang w:val="en-US"/>
        </w:rPr>
        <w:t xml:space="preserve"> </w:t>
      </w:r>
      <w:r w:rsidRPr="0058638E">
        <w:rPr>
          <w:rFonts w:asciiTheme="minorHAnsi" w:hAnsiTheme="minorHAnsi"/>
          <w:bCs/>
          <w:sz w:val="24"/>
          <w:szCs w:val="24"/>
          <w:lang w:val="en-US"/>
        </w:rPr>
        <w:t xml:space="preserve">Giuliani N, </w:t>
      </w:r>
      <w:proofErr w:type="spellStart"/>
      <w:r w:rsidRPr="0058638E">
        <w:rPr>
          <w:rFonts w:asciiTheme="minorHAnsi" w:hAnsiTheme="minorHAnsi"/>
          <w:bCs/>
          <w:sz w:val="24"/>
          <w:szCs w:val="24"/>
          <w:lang w:val="en-US"/>
        </w:rPr>
        <w:t>Finazzi</w:t>
      </w:r>
      <w:proofErr w:type="spellEnd"/>
      <w:r w:rsidRPr="0058638E">
        <w:rPr>
          <w:rFonts w:asciiTheme="minorHAnsi" w:hAnsiTheme="minorHAnsi"/>
          <w:bCs/>
          <w:sz w:val="24"/>
          <w:szCs w:val="24"/>
          <w:lang w:val="en-US"/>
        </w:rPr>
        <w:t xml:space="preserve"> </w:t>
      </w:r>
      <w:proofErr w:type="spellStart"/>
      <w:r w:rsidRPr="0058638E">
        <w:rPr>
          <w:rFonts w:asciiTheme="minorHAnsi" w:hAnsiTheme="minorHAnsi"/>
          <w:bCs/>
          <w:sz w:val="24"/>
          <w:szCs w:val="24"/>
          <w:lang w:val="en-US"/>
        </w:rPr>
        <w:t>Agrò</w:t>
      </w:r>
      <w:proofErr w:type="spellEnd"/>
      <w:r w:rsidRPr="0058638E">
        <w:rPr>
          <w:rFonts w:asciiTheme="minorHAnsi" w:hAnsiTheme="minorHAnsi"/>
          <w:bCs/>
          <w:sz w:val="24"/>
          <w:szCs w:val="24"/>
          <w:lang w:val="en-US"/>
        </w:rPr>
        <w:t xml:space="preserve"> E, </w:t>
      </w:r>
      <w:proofErr w:type="spellStart"/>
      <w:r w:rsidRPr="0058638E">
        <w:rPr>
          <w:rFonts w:asciiTheme="minorHAnsi" w:hAnsiTheme="minorHAnsi"/>
          <w:bCs/>
          <w:sz w:val="24"/>
          <w:szCs w:val="24"/>
          <w:lang w:val="en-US"/>
        </w:rPr>
        <w:t>Schips</w:t>
      </w:r>
      <w:proofErr w:type="spellEnd"/>
      <w:r w:rsidRPr="0058638E">
        <w:rPr>
          <w:rFonts w:asciiTheme="minorHAnsi" w:hAnsiTheme="minorHAnsi"/>
          <w:bCs/>
          <w:sz w:val="24"/>
          <w:szCs w:val="24"/>
          <w:lang w:val="en-US"/>
        </w:rPr>
        <w:t xml:space="preserve"> L, </w:t>
      </w:r>
      <w:proofErr w:type="spellStart"/>
      <w:r w:rsidRPr="0058638E">
        <w:rPr>
          <w:rFonts w:asciiTheme="minorHAnsi" w:hAnsiTheme="minorHAnsi"/>
          <w:bCs/>
          <w:sz w:val="24"/>
          <w:szCs w:val="24"/>
          <w:lang w:val="en-US"/>
        </w:rPr>
        <w:t>Cindolo</w:t>
      </w:r>
      <w:proofErr w:type="spellEnd"/>
      <w:r w:rsidRPr="0058638E">
        <w:rPr>
          <w:rFonts w:asciiTheme="minorHAnsi" w:hAnsiTheme="minorHAnsi"/>
          <w:bCs/>
          <w:sz w:val="24"/>
          <w:szCs w:val="24"/>
          <w:lang w:val="en-US"/>
        </w:rPr>
        <w:t xml:space="preserve"> L. </w:t>
      </w:r>
    </w:p>
    <w:p w14:paraId="01181793" w14:textId="77777777" w:rsidR="0058638E" w:rsidRDefault="0058638E" w:rsidP="0058638E">
      <w:pPr>
        <w:pStyle w:val="a0"/>
        <w:tabs>
          <w:tab w:val="left" w:pos="3360"/>
        </w:tabs>
        <w:spacing w:line="360" w:lineRule="auto"/>
        <w:rPr>
          <w:rFonts w:asciiTheme="minorHAnsi" w:hAnsiTheme="minorHAnsi"/>
          <w:bCs/>
          <w:sz w:val="24"/>
          <w:szCs w:val="24"/>
          <w:lang w:val="en-US"/>
        </w:rPr>
      </w:pPr>
    </w:p>
    <w:p w14:paraId="144D071F" w14:textId="77777777" w:rsidR="0058638E" w:rsidRPr="006567BA" w:rsidRDefault="0058638E" w:rsidP="0058638E">
      <w:pPr>
        <w:pStyle w:val="a0"/>
        <w:tabs>
          <w:tab w:val="left" w:pos="3360"/>
        </w:tabs>
        <w:spacing w:line="360" w:lineRule="auto"/>
        <w:rPr>
          <w:rFonts w:asciiTheme="minorHAnsi" w:hAnsiTheme="minorHAnsi"/>
          <w:bCs/>
          <w:sz w:val="24"/>
          <w:szCs w:val="24"/>
          <w:lang w:val="en-US"/>
        </w:rPr>
      </w:pPr>
      <w:proofErr w:type="spellStart"/>
      <w:r w:rsidRPr="0058638E">
        <w:rPr>
          <w:rFonts w:asciiTheme="minorHAnsi" w:hAnsiTheme="minorHAnsi"/>
          <w:bCs/>
          <w:sz w:val="24"/>
          <w:szCs w:val="24"/>
          <w:lang w:val="en-US"/>
        </w:rPr>
        <w:t>UROLOGIA</w:t>
      </w:r>
      <w:proofErr w:type="spellEnd"/>
      <w:r w:rsidRPr="006567BA">
        <w:rPr>
          <w:rFonts w:asciiTheme="minorHAnsi" w:hAnsiTheme="minorHAnsi"/>
          <w:bCs/>
          <w:sz w:val="24"/>
          <w:szCs w:val="24"/>
          <w:lang w:val="en-US"/>
        </w:rPr>
        <w:t xml:space="preserve"> 2018 </w:t>
      </w:r>
      <w:r w:rsidRPr="0058638E">
        <w:rPr>
          <w:rFonts w:asciiTheme="minorHAnsi" w:hAnsiTheme="minorHAnsi"/>
          <w:bCs/>
          <w:sz w:val="24"/>
          <w:szCs w:val="24"/>
          <w:lang w:val="en-US"/>
        </w:rPr>
        <w:t>N</w:t>
      </w:r>
      <w:r>
        <w:rPr>
          <w:rFonts w:asciiTheme="minorHAnsi" w:hAnsiTheme="minorHAnsi"/>
          <w:bCs/>
          <w:sz w:val="24"/>
          <w:szCs w:val="24"/>
          <w:lang w:val="en-US"/>
        </w:rPr>
        <w:t>ov</w:t>
      </w:r>
      <w:r w:rsidRPr="006567BA">
        <w:rPr>
          <w:rFonts w:asciiTheme="minorHAnsi" w:hAnsiTheme="minorHAnsi"/>
          <w:bCs/>
          <w:sz w:val="24"/>
          <w:szCs w:val="24"/>
          <w:lang w:val="en-US"/>
        </w:rPr>
        <w:t>;85(4):163-168</w:t>
      </w:r>
    </w:p>
    <w:p w14:paraId="6A16E3E3" w14:textId="77777777" w:rsidR="00EC2D7F" w:rsidRPr="006567BA" w:rsidRDefault="00EC2D7F" w:rsidP="0058638E">
      <w:pPr>
        <w:pStyle w:val="a0"/>
        <w:tabs>
          <w:tab w:val="left" w:pos="3360"/>
        </w:tabs>
        <w:spacing w:line="360" w:lineRule="auto"/>
        <w:rPr>
          <w:rFonts w:asciiTheme="minorHAnsi" w:hAnsiTheme="minorHAnsi"/>
          <w:bCs/>
          <w:sz w:val="24"/>
          <w:szCs w:val="24"/>
          <w:lang w:val="en-US"/>
        </w:rPr>
      </w:pPr>
    </w:p>
    <w:p w14:paraId="0B316694" w14:textId="77777777" w:rsidR="00EC2D7F" w:rsidRPr="00EC2D7F" w:rsidRDefault="00EC2D7F" w:rsidP="00EC2D7F">
      <w:pPr>
        <w:pStyle w:val="a0"/>
        <w:tabs>
          <w:tab w:val="left" w:pos="3360"/>
        </w:tabs>
        <w:spacing w:line="360" w:lineRule="auto"/>
        <w:rPr>
          <w:rFonts w:asciiTheme="minorHAnsi" w:hAnsiTheme="minorHAnsi"/>
          <w:b/>
          <w:bCs/>
          <w:sz w:val="24"/>
          <w:szCs w:val="24"/>
          <w:lang w:val="en-US"/>
        </w:rPr>
      </w:pPr>
      <w:r w:rsidRPr="00EC2D7F">
        <w:rPr>
          <w:rFonts w:asciiTheme="minorHAnsi" w:hAnsiTheme="minorHAnsi"/>
          <w:b/>
          <w:bCs/>
          <w:sz w:val="24"/>
          <w:szCs w:val="24"/>
          <w:lang w:val="en-US"/>
        </w:rPr>
        <w:t>74.</w:t>
      </w:r>
      <w:r>
        <w:rPr>
          <w:rFonts w:asciiTheme="minorHAnsi" w:hAnsiTheme="minorHAnsi"/>
          <w:bCs/>
          <w:sz w:val="24"/>
          <w:szCs w:val="24"/>
          <w:lang w:val="en-US"/>
        </w:rPr>
        <w:t xml:space="preserve"> </w:t>
      </w:r>
      <w:r w:rsidRPr="00EC2D7F">
        <w:rPr>
          <w:rFonts w:asciiTheme="minorHAnsi" w:hAnsiTheme="minorHAnsi"/>
          <w:b/>
          <w:bCs/>
          <w:sz w:val="24"/>
          <w:szCs w:val="24"/>
          <w:lang w:val="en-US"/>
        </w:rPr>
        <w:t xml:space="preserve">Feeling of incomplete bladder emptying: A definition with clinical implications. </w:t>
      </w:r>
    </w:p>
    <w:p w14:paraId="0138F52A" w14:textId="77777777" w:rsidR="00EC2D7F" w:rsidRDefault="00EC2D7F" w:rsidP="00EC2D7F">
      <w:pPr>
        <w:pStyle w:val="a0"/>
        <w:tabs>
          <w:tab w:val="left" w:pos="3360"/>
        </w:tabs>
        <w:spacing w:line="360" w:lineRule="auto"/>
        <w:rPr>
          <w:rFonts w:asciiTheme="minorHAnsi" w:hAnsiTheme="minorHAnsi"/>
          <w:bCs/>
          <w:sz w:val="24"/>
          <w:szCs w:val="24"/>
          <w:lang w:val="en-US"/>
        </w:rPr>
      </w:pPr>
      <w:proofErr w:type="spellStart"/>
      <w:r w:rsidRPr="00EC2D7F">
        <w:rPr>
          <w:rFonts w:asciiTheme="minorHAnsi" w:hAnsiTheme="minorHAnsi"/>
          <w:b/>
          <w:bCs/>
          <w:color w:val="0070C0"/>
          <w:sz w:val="24"/>
          <w:szCs w:val="24"/>
          <w:lang w:val="en-US"/>
        </w:rPr>
        <w:t>Sountoulides</w:t>
      </w:r>
      <w:proofErr w:type="spellEnd"/>
      <w:r w:rsidRPr="00EC2D7F">
        <w:rPr>
          <w:rFonts w:asciiTheme="minorHAnsi" w:hAnsiTheme="minorHAnsi"/>
          <w:b/>
          <w:bCs/>
          <w:color w:val="0070C0"/>
          <w:sz w:val="24"/>
          <w:szCs w:val="24"/>
          <w:lang w:val="en-US"/>
        </w:rPr>
        <w:t xml:space="preserve"> P</w:t>
      </w:r>
      <w:r w:rsidRPr="00EC2D7F">
        <w:rPr>
          <w:rFonts w:asciiTheme="minorHAnsi" w:hAnsiTheme="minorHAnsi"/>
          <w:bCs/>
          <w:sz w:val="24"/>
          <w:szCs w:val="24"/>
          <w:lang w:val="en-US"/>
        </w:rPr>
        <w:t xml:space="preserve">, </w:t>
      </w:r>
      <w:proofErr w:type="spellStart"/>
      <w:r w:rsidRPr="00EC2D7F">
        <w:rPr>
          <w:rFonts w:asciiTheme="minorHAnsi" w:hAnsiTheme="minorHAnsi"/>
          <w:bCs/>
          <w:sz w:val="24"/>
          <w:szCs w:val="24"/>
          <w:lang w:val="en-US"/>
        </w:rPr>
        <w:t>Mutomba</w:t>
      </w:r>
      <w:proofErr w:type="spellEnd"/>
      <w:r w:rsidRPr="00EC2D7F">
        <w:rPr>
          <w:rFonts w:asciiTheme="minorHAnsi" w:hAnsiTheme="minorHAnsi"/>
          <w:bCs/>
          <w:sz w:val="24"/>
          <w:szCs w:val="24"/>
          <w:lang w:val="en-US"/>
        </w:rPr>
        <w:t xml:space="preserve"> </w:t>
      </w:r>
      <w:proofErr w:type="spellStart"/>
      <w:r w:rsidRPr="00EC2D7F">
        <w:rPr>
          <w:rFonts w:asciiTheme="minorHAnsi" w:hAnsiTheme="minorHAnsi"/>
          <w:bCs/>
          <w:sz w:val="24"/>
          <w:szCs w:val="24"/>
          <w:lang w:val="en-US"/>
        </w:rPr>
        <w:t>WF</w:t>
      </w:r>
      <w:proofErr w:type="spellEnd"/>
      <w:r w:rsidRPr="00EC2D7F">
        <w:rPr>
          <w:rFonts w:asciiTheme="minorHAnsi" w:hAnsiTheme="minorHAnsi"/>
          <w:bCs/>
          <w:sz w:val="24"/>
          <w:szCs w:val="24"/>
          <w:lang w:val="en-US"/>
        </w:rPr>
        <w:t>.</w:t>
      </w:r>
    </w:p>
    <w:p w14:paraId="012204FC" w14:textId="77777777" w:rsidR="00EC2D7F" w:rsidRPr="00EC2D7F" w:rsidRDefault="00EC2D7F" w:rsidP="00EC2D7F">
      <w:pPr>
        <w:pStyle w:val="a0"/>
        <w:tabs>
          <w:tab w:val="left" w:pos="3360"/>
        </w:tabs>
        <w:spacing w:line="360" w:lineRule="auto"/>
        <w:rPr>
          <w:rFonts w:asciiTheme="minorHAnsi" w:hAnsiTheme="minorHAnsi"/>
          <w:bCs/>
          <w:sz w:val="24"/>
          <w:szCs w:val="24"/>
          <w:lang w:val="en-US"/>
        </w:rPr>
      </w:pPr>
      <w:r w:rsidRPr="00EC2D7F">
        <w:rPr>
          <w:rFonts w:asciiTheme="minorHAnsi" w:hAnsiTheme="minorHAnsi"/>
          <w:bCs/>
          <w:sz w:val="24"/>
          <w:szCs w:val="24"/>
          <w:lang w:val="en-US"/>
        </w:rPr>
        <w:t>L</w:t>
      </w:r>
      <w:r>
        <w:rPr>
          <w:rFonts w:asciiTheme="minorHAnsi" w:hAnsiTheme="minorHAnsi"/>
          <w:bCs/>
          <w:sz w:val="24"/>
          <w:szCs w:val="24"/>
          <w:lang w:val="en-US"/>
        </w:rPr>
        <w:t>OWER</w:t>
      </w:r>
      <w:r w:rsidRPr="00EC2D7F">
        <w:rPr>
          <w:rFonts w:asciiTheme="minorHAnsi" w:hAnsiTheme="minorHAnsi"/>
          <w:bCs/>
          <w:sz w:val="24"/>
          <w:szCs w:val="24"/>
          <w:lang w:val="en-US"/>
        </w:rPr>
        <w:t xml:space="preserve"> U</w:t>
      </w:r>
      <w:r>
        <w:rPr>
          <w:rFonts w:asciiTheme="minorHAnsi" w:hAnsiTheme="minorHAnsi"/>
          <w:bCs/>
          <w:sz w:val="24"/>
          <w:szCs w:val="24"/>
          <w:lang w:val="en-US"/>
        </w:rPr>
        <w:t>RINARY</w:t>
      </w:r>
      <w:r w:rsidRPr="00EC2D7F">
        <w:rPr>
          <w:rFonts w:asciiTheme="minorHAnsi" w:hAnsiTheme="minorHAnsi"/>
          <w:bCs/>
          <w:sz w:val="24"/>
          <w:szCs w:val="24"/>
          <w:lang w:val="en-US"/>
        </w:rPr>
        <w:t xml:space="preserve"> T</w:t>
      </w:r>
      <w:r>
        <w:rPr>
          <w:rFonts w:asciiTheme="minorHAnsi" w:hAnsiTheme="minorHAnsi"/>
          <w:bCs/>
          <w:sz w:val="24"/>
          <w:szCs w:val="24"/>
          <w:lang w:val="en-US"/>
        </w:rPr>
        <w:t>RACT</w:t>
      </w:r>
      <w:r w:rsidRPr="00EC2D7F">
        <w:rPr>
          <w:rFonts w:asciiTheme="minorHAnsi" w:hAnsiTheme="minorHAnsi"/>
          <w:bCs/>
          <w:sz w:val="24"/>
          <w:szCs w:val="24"/>
          <w:lang w:val="en-US"/>
        </w:rPr>
        <w:t xml:space="preserve"> S</w:t>
      </w:r>
      <w:r>
        <w:rPr>
          <w:rFonts w:asciiTheme="minorHAnsi" w:hAnsiTheme="minorHAnsi"/>
          <w:bCs/>
          <w:sz w:val="24"/>
          <w:szCs w:val="24"/>
          <w:lang w:val="en-US"/>
        </w:rPr>
        <w:t>YMPTOMS</w:t>
      </w:r>
      <w:r w:rsidRPr="00EC2D7F">
        <w:rPr>
          <w:rFonts w:asciiTheme="minorHAnsi" w:hAnsiTheme="minorHAnsi"/>
          <w:bCs/>
          <w:sz w:val="24"/>
          <w:szCs w:val="24"/>
          <w:lang w:val="en-US"/>
        </w:rPr>
        <w:t xml:space="preserve"> 2019</w:t>
      </w:r>
    </w:p>
    <w:p w14:paraId="1125D7EC" w14:textId="29B089AF" w:rsidR="00EC2D7F" w:rsidRPr="006567BA" w:rsidRDefault="00EC2D7F" w:rsidP="00EC2D7F">
      <w:pPr>
        <w:pStyle w:val="a0"/>
        <w:tabs>
          <w:tab w:val="left" w:pos="3360"/>
        </w:tabs>
        <w:spacing w:line="360" w:lineRule="auto"/>
        <w:rPr>
          <w:rFonts w:asciiTheme="minorHAnsi" w:hAnsiTheme="minorHAnsi"/>
          <w:bCs/>
          <w:sz w:val="24"/>
          <w:szCs w:val="24"/>
          <w:lang w:val="en-US"/>
        </w:rPr>
      </w:pPr>
      <w:r w:rsidRPr="00EC2D7F">
        <w:rPr>
          <w:rFonts w:asciiTheme="minorHAnsi" w:hAnsiTheme="minorHAnsi"/>
          <w:bCs/>
          <w:sz w:val="24"/>
          <w:szCs w:val="24"/>
          <w:lang w:val="en-US"/>
        </w:rPr>
        <w:t>Jan</w:t>
      </w:r>
      <w:r w:rsidRPr="006567BA">
        <w:rPr>
          <w:rFonts w:asciiTheme="minorHAnsi" w:hAnsiTheme="minorHAnsi"/>
          <w:bCs/>
          <w:sz w:val="24"/>
          <w:szCs w:val="24"/>
          <w:lang w:val="en-US"/>
        </w:rPr>
        <w:t xml:space="preserve">;11(1):85. </w:t>
      </w:r>
      <w:r w:rsidR="00C24C8B" w:rsidRPr="00EC2D7F">
        <w:rPr>
          <w:rFonts w:asciiTheme="minorHAnsi" w:hAnsiTheme="minorHAnsi"/>
          <w:bCs/>
          <w:sz w:val="24"/>
          <w:szCs w:val="24"/>
          <w:lang w:val="en-US"/>
        </w:rPr>
        <w:t>D</w:t>
      </w:r>
      <w:r w:rsidRPr="00EC2D7F">
        <w:rPr>
          <w:rFonts w:asciiTheme="minorHAnsi" w:hAnsiTheme="minorHAnsi"/>
          <w:bCs/>
          <w:sz w:val="24"/>
          <w:szCs w:val="24"/>
          <w:lang w:val="en-US"/>
        </w:rPr>
        <w:t>oi</w:t>
      </w:r>
      <w:r w:rsidRPr="006567BA">
        <w:rPr>
          <w:rFonts w:asciiTheme="minorHAnsi" w:hAnsiTheme="minorHAnsi"/>
          <w:bCs/>
          <w:sz w:val="24"/>
          <w:szCs w:val="24"/>
          <w:lang w:val="en-US"/>
        </w:rPr>
        <w:t>: 10.1111/</w:t>
      </w:r>
      <w:r w:rsidRPr="00EC2D7F">
        <w:rPr>
          <w:rFonts w:asciiTheme="minorHAnsi" w:hAnsiTheme="minorHAnsi"/>
          <w:bCs/>
          <w:sz w:val="24"/>
          <w:szCs w:val="24"/>
          <w:lang w:val="en-US"/>
        </w:rPr>
        <w:t>luts</w:t>
      </w:r>
      <w:r w:rsidRPr="006567BA">
        <w:rPr>
          <w:rFonts w:asciiTheme="minorHAnsi" w:hAnsiTheme="minorHAnsi"/>
          <w:bCs/>
          <w:sz w:val="24"/>
          <w:szCs w:val="24"/>
          <w:lang w:val="en-US"/>
        </w:rPr>
        <w:t>.12251.</w:t>
      </w:r>
    </w:p>
    <w:p w14:paraId="73D92353" w14:textId="77777777" w:rsidR="00BF5BC8" w:rsidRPr="007003E9" w:rsidRDefault="007003E9" w:rsidP="007003E9">
      <w:pPr>
        <w:pStyle w:val="details"/>
        <w:numPr>
          <w:ilvl w:val="0"/>
          <w:numId w:val="29"/>
        </w:numPr>
        <w:rPr>
          <w:rStyle w:val="ab"/>
          <w:rFonts w:asciiTheme="minorHAnsi" w:hAnsiTheme="minorHAnsi"/>
        </w:rPr>
      </w:pP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Pr>
          <w:rStyle w:val="ab"/>
          <w:rFonts w:asciiTheme="minorHAnsi" w:hAnsiTheme="minorHAnsi"/>
          <w:b/>
          <w:bCs/>
        </w:rPr>
        <w:t>1</w:t>
      </w:r>
    </w:p>
    <w:p w14:paraId="6C2D2D9C" w14:textId="77777777" w:rsidR="007003E9" w:rsidRPr="007003E9" w:rsidRDefault="007003E9" w:rsidP="007003E9">
      <w:pPr>
        <w:pStyle w:val="details"/>
        <w:ind w:left="1434"/>
        <w:rPr>
          <w:rStyle w:val="ab"/>
          <w:rFonts w:asciiTheme="minorHAnsi" w:hAnsiTheme="minorHAnsi"/>
        </w:rPr>
      </w:pPr>
    </w:p>
    <w:p w14:paraId="1C3BA50C" w14:textId="77777777" w:rsidR="00BF5BC8" w:rsidRPr="00BF5BC8" w:rsidRDefault="00BF5BC8" w:rsidP="00BF5BC8">
      <w:pPr>
        <w:pStyle w:val="a0"/>
        <w:tabs>
          <w:tab w:val="left" w:pos="3360"/>
        </w:tabs>
        <w:spacing w:line="360" w:lineRule="auto"/>
        <w:rPr>
          <w:rFonts w:asciiTheme="majorHAnsi" w:hAnsiTheme="majorHAnsi"/>
          <w:b/>
          <w:bCs/>
          <w:sz w:val="24"/>
          <w:szCs w:val="24"/>
          <w:lang w:val="en-US"/>
        </w:rPr>
      </w:pPr>
      <w:r w:rsidRPr="00BF5BC8">
        <w:rPr>
          <w:rStyle w:val="ab"/>
          <w:rFonts w:asciiTheme="majorHAnsi" w:hAnsiTheme="majorHAnsi"/>
          <w:b/>
          <w:bCs/>
          <w:sz w:val="24"/>
          <w:szCs w:val="24"/>
          <w:lang w:val="en-US"/>
        </w:rPr>
        <w:t xml:space="preserve">75. </w:t>
      </w:r>
      <w:r w:rsidRPr="00BF5BC8">
        <w:rPr>
          <w:rFonts w:asciiTheme="majorHAnsi" w:hAnsiTheme="majorHAnsi"/>
          <w:b/>
          <w:bCs/>
          <w:sz w:val="24"/>
          <w:szCs w:val="24"/>
          <w:lang w:val="en-US"/>
        </w:rPr>
        <w:t>Commentary/guest editorial on: “Treatment of fragmented and severely</w:t>
      </w:r>
    </w:p>
    <w:p w14:paraId="37377C13" w14:textId="77777777" w:rsidR="00BF5BC8" w:rsidRPr="00BF5BC8" w:rsidRDefault="00BF5BC8" w:rsidP="00BF5BC8">
      <w:pPr>
        <w:pStyle w:val="a0"/>
        <w:tabs>
          <w:tab w:val="left" w:pos="3360"/>
        </w:tabs>
        <w:spacing w:line="360" w:lineRule="auto"/>
        <w:rPr>
          <w:rFonts w:asciiTheme="majorHAnsi" w:hAnsiTheme="majorHAnsi"/>
          <w:b/>
          <w:bCs/>
          <w:sz w:val="24"/>
          <w:szCs w:val="24"/>
          <w:lang w:val="en-US"/>
        </w:rPr>
      </w:pPr>
      <w:r w:rsidRPr="00BF5BC8">
        <w:rPr>
          <w:rFonts w:asciiTheme="majorHAnsi" w:hAnsiTheme="majorHAnsi"/>
          <w:b/>
          <w:bCs/>
          <w:sz w:val="24"/>
          <w:szCs w:val="24"/>
          <w:lang w:val="en-US"/>
        </w:rPr>
        <w:t>encrusted urethral D-J stent forgotten for 11 years through multimodal</w:t>
      </w:r>
    </w:p>
    <w:p w14:paraId="669FC003" w14:textId="77777777" w:rsidR="00BF5BC8" w:rsidRDefault="00BF5BC8" w:rsidP="00BF5BC8">
      <w:pPr>
        <w:pStyle w:val="a0"/>
        <w:tabs>
          <w:tab w:val="left" w:pos="3360"/>
        </w:tabs>
        <w:spacing w:line="360" w:lineRule="auto"/>
        <w:rPr>
          <w:rFonts w:asciiTheme="majorHAnsi" w:hAnsiTheme="majorHAnsi"/>
          <w:bCs/>
          <w:sz w:val="24"/>
          <w:szCs w:val="24"/>
          <w:lang w:val="en-US"/>
        </w:rPr>
      </w:pPr>
      <w:r w:rsidRPr="00BF5BC8">
        <w:rPr>
          <w:rFonts w:asciiTheme="majorHAnsi" w:hAnsiTheme="majorHAnsi"/>
          <w:b/>
          <w:bCs/>
          <w:sz w:val="24"/>
          <w:szCs w:val="24"/>
          <w:lang w:val="en-US"/>
        </w:rPr>
        <w:t xml:space="preserve">endourological methods”. </w:t>
      </w:r>
    </w:p>
    <w:p w14:paraId="19962E80" w14:textId="77777777" w:rsidR="00BF5BC8" w:rsidRPr="00BF5BC8" w:rsidRDefault="00BF5BC8" w:rsidP="00BF5BC8">
      <w:pPr>
        <w:pStyle w:val="a0"/>
        <w:tabs>
          <w:tab w:val="left" w:pos="3360"/>
        </w:tabs>
        <w:spacing w:line="360" w:lineRule="auto"/>
        <w:rPr>
          <w:rFonts w:asciiTheme="majorHAnsi" w:hAnsiTheme="majorHAnsi"/>
          <w:b/>
          <w:bCs/>
          <w:color w:val="4F81BD" w:themeColor="accent1"/>
          <w:sz w:val="24"/>
          <w:szCs w:val="24"/>
          <w:lang w:val="en-US"/>
        </w:rPr>
      </w:pPr>
      <w:proofErr w:type="spellStart"/>
      <w:r w:rsidRPr="00BF5BC8">
        <w:rPr>
          <w:rFonts w:asciiTheme="majorHAnsi" w:hAnsiTheme="majorHAnsi"/>
          <w:bCs/>
          <w:sz w:val="24"/>
          <w:szCs w:val="24"/>
          <w:lang w:val="en-US"/>
        </w:rPr>
        <w:t>Bourdoumis</w:t>
      </w:r>
      <w:proofErr w:type="spellEnd"/>
      <w:r w:rsidRPr="00BF5BC8">
        <w:rPr>
          <w:rFonts w:asciiTheme="majorHAnsi" w:hAnsiTheme="majorHAnsi"/>
          <w:bCs/>
          <w:sz w:val="24"/>
          <w:szCs w:val="24"/>
          <w:lang w:val="en-US"/>
        </w:rPr>
        <w:t xml:space="preserve"> A, </w:t>
      </w:r>
      <w:proofErr w:type="spellStart"/>
      <w:r w:rsidRPr="00BF5BC8">
        <w:rPr>
          <w:rFonts w:asciiTheme="majorHAnsi" w:hAnsiTheme="majorHAnsi"/>
          <w:bCs/>
          <w:sz w:val="24"/>
          <w:szCs w:val="24"/>
          <w:lang w:val="en-US"/>
        </w:rPr>
        <w:t>Calleary</w:t>
      </w:r>
      <w:proofErr w:type="spellEnd"/>
      <w:r w:rsidRPr="00BF5BC8">
        <w:rPr>
          <w:rFonts w:asciiTheme="majorHAnsi" w:hAnsiTheme="majorHAnsi"/>
          <w:bCs/>
          <w:sz w:val="24"/>
          <w:szCs w:val="24"/>
          <w:lang w:val="en-US"/>
        </w:rPr>
        <w:t xml:space="preserve"> J, </w:t>
      </w:r>
      <w:proofErr w:type="spellStart"/>
      <w:r w:rsidRPr="00BF5BC8">
        <w:rPr>
          <w:rFonts w:asciiTheme="majorHAnsi" w:hAnsiTheme="majorHAnsi"/>
          <w:b/>
          <w:bCs/>
          <w:color w:val="4F81BD" w:themeColor="accent1"/>
          <w:sz w:val="24"/>
          <w:szCs w:val="24"/>
          <w:lang w:val="en-US"/>
        </w:rPr>
        <w:t>Sountoulides</w:t>
      </w:r>
      <w:proofErr w:type="spellEnd"/>
      <w:r w:rsidRPr="00BF5BC8">
        <w:rPr>
          <w:rFonts w:asciiTheme="majorHAnsi" w:hAnsiTheme="majorHAnsi"/>
          <w:b/>
          <w:bCs/>
          <w:color w:val="4F81BD" w:themeColor="accent1"/>
          <w:sz w:val="24"/>
          <w:szCs w:val="24"/>
          <w:lang w:val="en-US"/>
        </w:rPr>
        <w:t xml:space="preserve"> P.</w:t>
      </w:r>
    </w:p>
    <w:p w14:paraId="31829E32" w14:textId="77777777" w:rsidR="006D2B35" w:rsidRPr="00871C69" w:rsidRDefault="00BF5BC8" w:rsidP="00BF5BC8">
      <w:pPr>
        <w:pStyle w:val="a0"/>
        <w:tabs>
          <w:tab w:val="left" w:pos="3360"/>
        </w:tabs>
        <w:spacing w:line="360" w:lineRule="auto"/>
        <w:rPr>
          <w:rStyle w:val="ab"/>
          <w:rFonts w:asciiTheme="majorHAnsi" w:hAnsiTheme="majorHAnsi"/>
          <w:bCs/>
          <w:sz w:val="24"/>
          <w:szCs w:val="24"/>
          <w:lang w:val="en-US"/>
        </w:rPr>
      </w:pPr>
      <w:r>
        <w:rPr>
          <w:rFonts w:asciiTheme="majorHAnsi" w:hAnsiTheme="majorHAnsi"/>
          <w:bCs/>
          <w:sz w:val="24"/>
          <w:szCs w:val="24"/>
          <w:lang w:val="en-US"/>
        </w:rPr>
        <w:t>UROLOGY</w:t>
      </w:r>
      <w:r w:rsidRPr="002A74F9">
        <w:rPr>
          <w:rFonts w:asciiTheme="majorHAnsi" w:hAnsiTheme="majorHAnsi"/>
          <w:bCs/>
          <w:sz w:val="24"/>
          <w:szCs w:val="24"/>
          <w:lang w:val="en-US"/>
        </w:rPr>
        <w:t xml:space="preserve"> </w:t>
      </w:r>
      <w:r>
        <w:rPr>
          <w:rFonts w:asciiTheme="majorHAnsi" w:hAnsiTheme="majorHAnsi"/>
          <w:bCs/>
          <w:sz w:val="24"/>
          <w:szCs w:val="24"/>
          <w:lang w:val="en-US"/>
        </w:rPr>
        <w:t>ANNALS</w:t>
      </w:r>
      <w:r w:rsidRPr="002A74F9">
        <w:rPr>
          <w:rFonts w:asciiTheme="majorHAnsi" w:hAnsiTheme="majorHAnsi"/>
          <w:bCs/>
          <w:sz w:val="24"/>
          <w:szCs w:val="24"/>
          <w:lang w:val="en-US"/>
        </w:rPr>
        <w:t xml:space="preserve"> 2019;11:113-4.</w:t>
      </w:r>
    </w:p>
    <w:p w14:paraId="7AFBB8C1" w14:textId="77777777" w:rsidR="00EC2D7F" w:rsidRPr="00871C69" w:rsidRDefault="00EC2D7F" w:rsidP="00871C69">
      <w:pPr>
        <w:pStyle w:val="a0"/>
        <w:tabs>
          <w:tab w:val="left" w:pos="3360"/>
        </w:tabs>
        <w:spacing w:line="360" w:lineRule="auto"/>
        <w:rPr>
          <w:rStyle w:val="ab"/>
          <w:rFonts w:asciiTheme="majorHAnsi" w:hAnsiTheme="majorHAnsi"/>
          <w:b/>
          <w:bCs/>
          <w:sz w:val="24"/>
          <w:szCs w:val="24"/>
          <w:lang w:val="en-US"/>
        </w:rPr>
      </w:pPr>
    </w:p>
    <w:p w14:paraId="25EBC717" w14:textId="77777777" w:rsidR="00871C69" w:rsidRDefault="00871C69" w:rsidP="00871C69">
      <w:pPr>
        <w:pStyle w:val="a0"/>
        <w:tabs>
          <w:tab w:val="left" w:pos="3360"/>
        </w:tabs>
        <w:spacing w:line="360" w:lineRule="auto"/>
        <w:rPr>
          <w:rFonts w:asciiTheme="majorHAnsi" w:hAnsiTheme="majorHAnsi"/>
          <w:b/>
          <w:bCs/>
          <w:sz w:val="24"/>
          <w:szCs w:val="24"/>
          <w:lang w:val="en-US"/>
        </w:rPr>
      </w:pPr>
      <w:r w:rsidRPr="00871C69">
        <w:rPr>
          <w:rStyle w:val="ab"/>
          <w:rFonts w:asciiTheme="majorHAnsi" w:hAnsiTheme="majorHAnsi"/>
          <w:b/>
          <w:bCs/>
          <w:sz w:val="24"/>
          <w:szCs w:val="24"/>
          <w:lang w:val="en-US"/>
        </w:rPr>
        <w:t>76.</w:t>
      </w:r>
      <w:r>
        <w:rPr>
          <w:rStyle w:val="ab"/>
          <w:rFonts w:asciiTheme="majorHAnsi" w:hAnsiTheme="majorHAnsi"/>
          <w:b/>
          <w:bCs/>
          <w:sz w:val="24"/>
          <w:szCs w:val="24"/>
          <w:lang w:val="en-US"/>
        </w:rPr>
        <w:t xml:space="preserve"> </w:t>
      </w:r>
      <w:r w:rsidRPr="00871C69">
        <w:rPr>
          <w:rFonts w:asciiTheme="majorHAnsi" w:hAnsiTheme="majorHAnsi"/>
          <w:b/>
          <w:bCs/>
          <w:sz w:val="24"/>
          <w:szCs w:val="24"/>
          <w:lang w:val="en-US"/>
        </w:rPr>
        <w:t>Current and emerging mechanical</w:t>
      </w:r>
      <w:r>
        <w:rPr>
          <w:rFonts w:asciiTheme="majorHAnsi" w:hAnsiTheme="majorHAnsi"/>
          <w:b/>
          <w:bCs/>
          <w:sz w:val="24"/>
          <w:szCs w:val="24"/>
          <w:lang w:val="en-US"/>
        </w:rPr>
        <w:t xml:space="preserve"> </w:t>
      </w:r>
      <w:r w:rsidRPr="00871C69">
        <w:rPr>
          <w:rFonts w:asciiTheme="majorHAnsi" w:hAnsiTheme="majorHAnsi"/>
          <w:b/>
          <w:bCs/>
          <w:sz w:val="24"/>
          <w:szCs w:val="24"/>
          <w:lang w:val="en-US"/>
        </w:rPr>
        <w:t xml:space="preserve">minimally invasive therapies for benign prostatic obstruction. </w:t>
      </w:r>
    </w:p>
    <w:p w14:paraId="61418450" w14:textId="77777777" w:rsidR="00871C69" w:rsidRPr="00871C69" w:rsidRDefault="00871C69" w:rsidP="00871C69">
      <w:pPr>
        <w:pStyle w:val="a0"/>
        <w:tabs>
          <w:tab w:val="left" w:pos="3360"/>
        </w:tabs>
        <w:spacing w:line="360" w:lineRule="auto"/>
        <w:rPr>
          <w:rFonts w:asciiTheme="majorHAnsi" w:hAnsiTheme="majorHAnsi"/>
          <w:bCs/>
          <w:sz w:val="24"/>
          <w:szCs w:val="24"/>
          <w:lang w:val="en-US"/>
        </w:rPr>
      </w:pPr>
      <w:proofErr w:type="spellStart"/>
      <w:r w:rsidRPr="00871C69">
        <w:rPr>
          <w:rFonts w:asciiTheme="majorHAnsi" w:hAnsiTheme="majorHAnsi"/>
          <w:b/>
          <w:bCs/>
          <w:color w:val="0070C0"/>
          <w:sz w:val="24"/>
          <w:szCs w:val="24"/>
          <w:lang w:val="en-US"/>
        </w:rPr>
        <w:t>Sountoulides</w:t>
      </w:r>
      <w:proofErr w:type="spellEnd"/>
      <w:r w:rsidRPr="00871C69">
        <w:rPr>
          <w:rFonts w:asciiTheme="majorHAnsi" w:hAnsiTheme="majorHAnsi"/>
          <w:b/>
          <w:bCs/>
          <w:color w:val="0070C0"/>
          <w:sz w:val="24"/>
          <w:szCs w:val="24"/>
          <w:lang w:val="en-US"/>
        </w:rPr>
        <w:t xml:space="preserve"> P</w:t>
      </w:r>
      <w:r w:rsidRPr="00871C69">
        <w:rPr>
          <w:rFonts w:asciiTheme="majorHAnsi" w:hAnsiTheme="majorHAnsi"/>
          <w:bCs/>
          <w:sz w:val="24"/>
          <w:szCs w:val="24"/>
          <w:lang w:val="en-US"/>
        </w:rPr>
        <w:t xml:space="preserve">, </w:t>
      </w:r>
      <w:proofErr w:type="spellStart"/>
      <w:r w:rsidRPr="00871C69">
        <w:rPr>
          <w:rFonts w:asciiTheme="majorHAnsi" w:hAnsiTheme="majorHAnsi"/>
          <w:bCs/>
          <w:sz w:val="24"/>
          <w:szCs w:val="24"/>
          <w:lang w:val="en-US"/>
        </w:rPr>
        <w:t>Karatzas</w:t>
      </w:r>
      <w:proofErr w:type="spellEnd"/>
      <w:r w:rsidRPr="00871C69">
        <w:rPr>
          <w:rFonts w:asciiTheme="majorHAnsi" w:hAnsiTheme="majorHAnsi"/>
          <w:bCs/>
          <w:sz w:val="24"/>
          <w:szCs w:val="24"/>
          <w:lang w:val="en-US"/>
        </w:rPr>
        <w:t xml:space="preserve"> A, </w:t>
      </w:r>
      <w:proofErr w:type="spellStart"/>
      <w:r w:rsidRPr="00871C69">
        <w:rPr>
          <w:rFonts w:asciiTheme="majorHAnsi" w:hAnsiTheme="majorHAnsi"/>
          <w:bCs/>
          <w:sz w:val="24"/>
          <w:szCs w:val="24"/>
          <w:lang w:val="en-US"/>
        </w:rPr>
        <w:t>Gravas</w:t>
      </w:r>
      <w:proofErr w:type="spellEnd"/>
      <w:r w:rsidRPr="00871C69">
        <w:rPr>
          <w:rFonts w:asciiTheme="majorHAnsi" w:hAnsiTheme="majorHAnsi"/>
          <w:bCs/>
          <w:sz w:val="24"/>
          <w:szCs w:val="24"/>
          <w:lang w:val="en-US"/>
        </w:rPr>
        <w:t xml:space="preserve"> S.</w:t>
      </w:r>
    </w:p>
    <w:p w14:paraId="297DCB6D" w14:textId="77777777" w:rsidR="00871C69" w:rsidRPr="00871C69" w:rsidRDefault="00871C69" w:rsidP="00871C69">
      <w:pPr>
        <w:pStyle w:val="a0"/>
        <w:tabs>
          <w:tab w:val="left" w:pos="3360"/>
        </w:tabs>
        <w:spacing w:line="360" w:lineRule="auto"/>
        <w:rPr>
          <w:rFonts w:asciiTheme="majorHAnsi" w:hAnsiTheme="majorHAnsi"/>
          <w:bCs/>
          <w:sz w:val="24"/>
          <w:szCs w:val="24"/>
          <w:lang w:val="en-US"/>
        </w:rPr>
      </w:pPr>
      <w:r w:rsidRPr="00871C69">
        <w:rPr>
          <w:rFonts w:asciiTheme="majorHAnsi" w:hAnsiTheme="majorHAnsi"/>
          <w:bCs/>
          <w:sz w:val="24"/>
          <w:szCs w:val="24"/>
          <w:lang w:val="en-US"/>
        </w:rPr>
        <w:t>THERAPEUTIC ADVANCES IN UROLOGY</w:t>
      </w:r>
      <w:r>
        <w:rPr>
          <w:rFonts w:asciiTheme="majorHAnsi" w:hAnsiTheme="majorHAnsi"/>
          <w:bCs/>
          <w:sz w:val="24"/>
          <w:szCs w:val="24"/>
          <w:lang w:val="en-US"/>
        </w:rPr>
        <w:t xml:space="preserve"> </w:t>
      </w:r>
      <w:r w:rsidRPr="00871C69">
        <w:rPr>
          <w:rFonts w:asciiTheme="majorHAnsi" w:hAnsiTheme="majorHAnsi"/>
          <w:bCs/>
          <w:sz w:val="24"/>
          <w:szCs w:val="24"/>
          <w:lang w:val="en-US"/>
        </w:rPr>
        <w:t>2019 Feb 14;11:1756287219828971</w:t>
      </w:r>
    </w:p>
    <w:p w14:paraId="59F1F0AF" w14:textId="77777777" w:rsidR="00C667F3" w:rsidRPr="004E42FA" w:rsidRDefault="00C667F3" w:rsidP="00C667F3">
      <w:pPr>
        <w:pStyle w:val="details"/>
        <w:numPr>
          <w:ilvl w:val="0"/>
          <w:numId w:val="29"/>
        </w:numPr>
        <w:rPr>
          <w:rStyle w:val="ab"/>
          <w:rFonts w:asciiTheme="minorHAnsi" w:hAnsiTheme="minorHAnsi"/>
        </w:rPr>
      </w:pPr>
      <w:r w:rsidRPr="000428B3">
        <w:rPr>
          <w:rStyle w:val="ab"/>
          <w:rFonts w:asciiTheme="minorHAnsi" w:hAnsiTheme="minorHAnsi"/>
          <w:b/>
          <w:bCs/>
          <w:i/>
          <w:iCs/>
        </w:rPr>
        <w:t>βιβ</w:t>
      </w:r>
      <w:proofErr w:type="spellStart"/>
      <w:r w:rsidRPr="000428B3">
        <w:rPr>
          <w:rStyle w:val="ab"/>
          <w:rFonts w:asciiTheme="minorHAnsi" w:hAnsiTheme="minorHAnsi"/>
          <w:b/>
          <w:bCs/>
          <w:i/>
          <w:iCs/>
        </w:rPr>
        <w:t>λιογρ</w:t>
      </w:r>
      <w:proofErr w:type="spellEnd"/>
      <w:r w:rsidRPr="000428B3">
        <w:rPr>
          <w:rStyle w:val="ab"/>
          <w:rFonts w:asciiTheme="minorHAnsi" w:hAnsiTheme="minorHAnsi"/>
          <w:b/>
          <w:bCs/>
          <w:i/>
          <w:iCs/>
        </w:rPr>
        <w:t>α</w:t>
      </w:r>
      <w:proofErr w:type="spellStart"/>
      <w:r w:rsidRPr="000428B3">
        <w:rPr>
          <w:rStyle w:val="ab"/>
          <w:rFonts w:asciiTheme="minorHAnsi" w:hAnsiTheme="minorHAnsi"/>
          <w:b/>
          <w:bCs/>
          <w:i/>
          <w:iCs/>
        </w:rPr>
        <w:t>φικές</w:t>
      </w:r>
      <w:proofErr w:type="spellEnd"/>
      <w:r w:rsidRPr="000428B3">
        <w:rPr>
          <w:rStyle w:val="ab"/>
          <w:rFonts w:asciiTheme="minorHAnsi" w:hAnsiTheme="minorHAnsi"/>
          <w:b/>
          <w:bCs/>
          <w:i/>
          <w:iCs/>
        </w:rPr>
        <w:t xml:space="preserve"> ανα</w:t>
      </w:r>
      <w:proofErr w:type="spellStart"/>
      <w:r w:rsidRPr="000428B3">
        <w:rPr>
          <w:rStyle w:val="ab"/>
          <w:rFonts w:asciiTheme="minorHAnsi" w:hAnsiTheme="minorHAnsi"/>
          <w:b/>
          <w:bCs/>
          <w:i/>
          <w:iCs/>
        </w:rPr>
        <w:t>φορές</w:t>
      </w:r>
      <w:proofErr w:type="spellEnd"/>
      <w:r w:rsidRPr="000428B3">
        <w:rPr>
          <w:rStyle w:val="ab"/>
          <w:rFonts w:asciiTheme="minorHAnsi" w:hAnsiTheme="minorHAnsi"/>
          <w:b/>
          <w:bCs/>
          <w:i/>
          <w:iCs/>
        </w:rPr>
        <w:t xml:space="preserve"> (citations)</w:t>
      </w:r>
      <w:r w:rsidRPr="000428B3">
        <w:rPr>
          <w:rFonts w:asciiTheme="minorHAnsi" w:hAnsiTheme="minorHAnsi"/>
        </w:rPr>
        <w:t xml:space="preserve"> </w:t>
      </w:r>
      <w:r w:rsidRPr="000428B3">
        <w:rPr>
          <w:rStyle w:val="ab"/>
          <w:rFonts w:asciiTheme="minorHAnsi" w:hAnsiTheme="minorHAnsi"/>
          <w:b/>
          <w:bCs/>
        </w:rPr>
        <w:t xml:space="preserve">: </w:t>
      </w:r>
      <w:r>
        <w:rPr>
          <w:rStyle w:val="ab"/>
          <w:rFonts w:asciiTheme="minorHAnsi" w:hAnsiTheme="minorHAnsi"/>
          <w:b/>
          <w:bCs/>
        </w:rPr>
        <w:t>2</w:t>
      </w:r>
    </w:p>
    <w:p w14:paraId="31AB4C7B" w14:textId="77777777" w:rsidR="00871C69" w:rsidRDefault="00871C69" w:rsidP="00871C69">
      <w:pPr>
        <w:pStyle w:val="a0"/>
        <w:tabs>
          <w:tab w:val="left" w:pos="3360"/>
        </w:tabs>
        <w:spacing w:line="360" w:lineRule="auto"/>
        <w:rPr>
          <w:rStyle w:val="ab"/>
          <w:rFonts w:asciiTheme="majorHAnsi" w:hAnsiTheme="majorHAnsi"/>
          <w:b/>
          <w:bCs/>
          <w:sz w:val="24"/>
          <w:szCs w:val="24"/>
          <w:lang w:val="en-US"/>
        </w:rPr>
      </w:pPr>
    </w:p>
    <w:p w14:paraId="13A1DB89" w14:textId="77777777" w:rsidR="00AE7C6A" w:rsidRPr="00AE7C6A" w:rsidRDefault="00AE7C6A" w:rsidP="00AE7C6A">
      <w:pPr>
        <w:pStyle w:val="a0"/>
        <w:tabs>
          <w:tab w:val="left" w:pos="3360"/>
        </w:tabs>
        <w:spacing w:line="360" w:lineRule="auto"/>
        <w:rPr>
          <w:rStyle w:val="ab"/>
          <w:rFonts w:asciiTheme="majorHAnsi" w:hAnsiTheme="majorHAnsi"/>
          <w:b/>
          <w:bCs/>
          <w:color w:val="0070C0"/>
          <w:sz w:val="24"/>
          <w:szCs w:val="24"/>
          <w:lang w:val="en-US"/>
        </w:rPr>
      </w:pPr>
      <w:r>
        <w:rPr>
          <w:rStyle w:val="ab"/>
          <w:rFonts w:asciiTheme="majorHAnsi" w:hAnsiTheme="majorHAnsi"/>
          <w:b/>
          <w:bCs/>
          <w:sz w:val="24"/>
          <w:szCs w:val="24"/>
          <w:lang w:val="en-US"/>
        </w:rPr>
        <w:lastRenderedPageBreak/>
        <w:t xml:space="preserve">77. </w:t>
      </w:r>
      <w:r w:rsidRPr="00AE7C6A">
        <w:rPr>
          <w:rStyle w:val="ab"/>
          <w:rFonts w:asciiTheme="majorHAnsi" w:hAnsiTheme="majorHAnsi"/>
          <w:b/>
          <w:bCs/>
          <w:sz w:val="24"/>
          <w:szCs w:val="24"/>
          <w:lang w:val="en-US"/>
        </w:rPr>
        <w:t xml:space="preserve">International and </w:t>
      </w:r>
      <w:r>
        <w:rPr>
          <w:rStyle w:val="ab"/>
          <w:rFonts w:asciiTheme="majorHAnsi" w:hAnsiTheme="majorHAnsi"/>
          <w:b/>
          <w:bCs/>
          <w:sz w:val="24"/>
          <w:szCs w:val="24"/>
          <w:lang w:val="en-US"/>
        </w:rPr>
        <w:t>m</w:t>
      </w:r>
      <w:r w:rsidRPr="00AE7C6A">
        <w:rPr>
          <w:rStyle w:val="ab"/>
          <w:rFonts w:asciiTheme="majorHAnsi" w:hAnsiTheme="majorHAnsi"/>
          <w:b/>
          <w:bCs/>
          <w:sz w:val="24"/>
          <w:szCs w:val="24"/>
          <w:lang w:val="en-US"/>
        </w:rPr>
        <w:t>ulti-</w:t>
      </w:r>
      <w:r>
        <w:rPr>
          <w:rStyle w:val="ab"/>
          <w:rFonts w:asciiTheme="majorHAnsi" w:hAnsiTheme="majorHAnsi"/>
          <w:b/>
          <w:bCs/>
          <w:sz w:val="24"/>
          <w:szCs w:val="24"/>
          <w:lang w:val="en-US"/>
        </w:rPr>
        <w:t>i</w:t>
      </w:r>
      <w:r w:rsidRPr="00AE7C6A">
        <w:rPr>
          <w:rStyle w:val="ab"/>
          <w:rFonts w:asciiTheme="majorHAnsi" w:hAnsiTheme="majorHAnsi"/>
          <w:b/>
          <w:bCs/>
          <w:sz w:val="24"/>
          <w:szCs w:val="24"/>
          <w:lang w:val="en-US"/>
        </w:rPr>
        <w:t xml:space="preserve">nstitutional </w:t>
      </w:r>
      <w:r>
        <w:rPr>
          <w:rStyle w:val="ab"/>
          <w:rFonts w:asciiTheme="majorHAnsi" w:hAnsiTheme="majorHAnsi"/>
          <w:b/>
          <w:bCs/>
          <w:sz w:val="24"/>
          <w:szCs w:val="24"/>
          <w:lang w:val="en-US"/>
        </w:rPr>
        <w:t>a</w:t>
      </w:r>
      <w:r w:rsidRPr="00AE7C6A">
        <w:rPr>
          <w:rStyle w:val="ab"/>
          <w:rFonts w:asciiTheme="majorHAnsi" w:hAnsiTheme="majorHAnsi"/>
          <w:b/>
          <w:bCs/>
          <w:sz w:val="24"/>
          <w:szCs w:val="24"/>
          <w:lang w:val="en-US"/>
        </w:rPr>
        <w:t>ssessment of</w:t>
      </w:r>
      <w:r>
        <w:rPr>
          <w:rStyle w:val="ab"/>
          <w:rFonts w:asciiTheme="majorHAnsi" w:hAnsiTheme="majorHAnsi"/>
          <w:b/>
          <w:bCs/>
          <w:sz w:val="24"/>
          <w:szCs w:val="24"/>
          <w:lang w:val="en-US"/>
        </w:rPr>
        <w:t xml:space="preserve"> f</w:t>
      </w:r>
      <w:r w:rsidRPr="00AE7C6A">
        <w:rPr>
          <w:rStyle w:val="ab"/>
          <w:rFonts w:asciiTheme="majorHAnsi" w:hAnsiTheme="majorHAnsi"/>
          <w:b/>
          <w:bCs/>
          <w:sz w:val="24"/>
          <w:szCs w:val="24"/>
          <w:lang w:val="en-US"/>
        </w:rPr>
        <w:t xml:space="preserve">actors </w:t>
      </w:r>
      <w:r>
        <w:rPr>
          <w:rStyle w:val="ab"/>
          <w:rFonts w:asciiTheme="majorHAnsi" w:hAnsiTheme="majorHAnsi"/>
          <w:b/>
          <w:bCs/>
          <w:sz w:val="24"/>
          <w:szCs w:val="24"/>
          <w:lang w:val="en-US"/>
        </w:rPr>
        <w:t>a</w:t>
      </w:r>
      <w:r w:rsidRPr="00AE7C6A">
        <w:rPr>
          <w:rStyle w:val="ab"/>
          <w:rFonts w:asciiTheme="majorHAnsi" w:hAnsiTheme="majorHAnsi"/>
          <w:b/>
          <w:bCs/>
          <w:sz w:val="24"/>
          <w:szCs w:val="24"/>
          <w:lang w:val="en-US"/>
        </w:rPr>
        <w:t xml:space="preserve">ssociated with </w:t>
      </w:r>
      <w:r>
        <w:rPr>
          <w:rStyle w:val="ab"/>
          <w:rFonts w:asciiTheme="majorHAnsi" w:hAnsiTheme="majorHAnsi"/>
          <w:b/>
          <w:bCs/>
          <w:sz w:val="24"/>
          <w:szCs w:val="24"/>
          <w:lang w:val="en-US"/>
        </w:rPr>
        <w:t>p</w:t>
      </w:r>
      <w:r w:rsidRPr="00AE7C6A">
        <w:rPr>
          <w:rStyle w:val="ab"/>
          <w:rFonts w:asciiTheme="majorHAnsi" w:hAnsiTheme="majorHAnsi"/>
          <w:b/>
          <w:bCs/>
          <w:sz w:val="24"/>
          <w:szCs w:val="24"/>
          <w:lang w:val="en-US"/>
        </w:rPr>
        <w:t xml:space="preserve">erformance and </w:t>
      </w:r>
      <w:r>
        <w:rPr>
          <w:rStyle w:val="ab"/>
          <w:rFonts w:asciiTheme="majorHAnsi" w:hAnsiTheme="majorHAnsi"/>
          <w:b/>
          <w:bCs/>
          <w:sz w:val="24"/>
          <w:szCs w:val="24"/>
          <w:lang w:val="en-US"/>
        </w:rPr>
        <w:t>q</w:t>
      </w:r>
      <w:r w:rsidRPr="00AE7C6A">
        <w:rPr>
          <w:rStyle w:val="ab"/>
          <w:rFonts w:asciiTheme="majorHAnsi" w:hAnsiTheme="majorHAnsi"/>
          <w:b/>
          <w:bCs/>
          <w:sz w:val="24"/>
          <w:szCs w:val="24"/>
          <w:lang w:val="en-US"/>
        </w:rPr>
        <w:t xml:space="preserve">uality of </w:t>
      </w:r>
      <w:r>
        <w:rPr>
          <w:rStyle w:val="ab"/>
          <w:rFonts w:asciiTheme="majorHAnsi" w:hAnsiTheme="majorHAnsi"/>
          <w:b/>
          <w:bCs/>
          <w:sz w:val="24"/>
          <w:szCs w:val="24"/>
          <w:lang w:val="en-US"/>
        </w:rPr>
        <w:t>l</w:t>
      </w:r>
      <w:r w:rsidRPr="00AE7C6A">
        <w:rPr>
          <w:rStyle w:val="ab"/>
          <w:rFonts w:asciiTheme="majorHAnsi" w:hAnsiTheme="majorHAnsi"/>
          <w:b/>
          <w:bCs/>
          <w:sz w:val="24"/>
          <w:szCs w:val="24"/>
          <w:lang w:val="en-US"/>
        </w:rPr>
        <w:t xml:space="preserve">ymph </w:t>
      </w:r>
      <w:r>
        <w:rPr>
          <w:rStyle w:val="ab"/>
          <w:rFonts w:asciiTheme="majorHAnsi" w:hAnsiTheme="majorHAnsi"/>
          <w:b/>
          <w:bCs/>
          <w:sz w:val="24"/>
          <w:szCs w:val="24"/>
          <w:lang w:val="en-US"/>
        </w:rPr>
        <w:t>n</w:t>
      </w:r>
      <w:r w:rsidRPr="00AE7C6A">
        <w:rPr>
          <w:rStyle w:val="ab"/>
          <w:rFonts w:asciiTheme="majorHAnsi" w:hAnsiTheme="majorHAnsi"/>
          <w:b/>
          <w:bCs/>
          <w:sz w:val="24"/>
          <w:szCs w:val="24"/>
          <w:lang w:val="en-US"/>
        </w:rPr>
        <w:t xml:space="preserve">ode </w:t>
      </w:r>
      <w:r>
        <w:rPr>
          <w:rStyle w:val="ab"/>
          <w:rFonts w:asciiTheme="majorHAnsi" w:hAnsiTheme="majorHAnsi"/>
          <w:b/>
          <w:bCs/>
          <w:sz w:val="24"/>
          <w:szCs w:val="24"/>
          <w:lang w:val="en-US"/>
        </w:rPr>
        <w:t>d</w:t>
      </w:r>
      <w:r w:rsidRPr="00AE7C6A">
        <w:rPr>
          <w:rStyle w:val="ab"/>
          <w:rFonts w:asciiTheme="majorHAnsi" w:hAnsiTheme="majorHAnsi"/>
          <w:b/>
          <w:bCs/>
          <w:sz w:val="24"/>
          <w:szCs w:val="24"/>
          <w:lang w:val="en-US"/>
        </w:rPr>
        <w:t>issection during</w:t>
      </w:r>
      <w:r>
        <w:rPr>
          <w:rStyle w:val="ab"/>
          <w:rFonts w:asciiTheme="majorHAnsi" w:hAnsiTheme="majorHAnsi"/>
          <w:b/>
          <w:bCs/>
          <w:sz w:val="24"/>
          <w:szCs w:val="24"/>
          <w:lang w:val="en-US"/>
        </w:rPr>
        <w:t xml:space="preserve"> r</w:t>
      </w:r>
      <w:r w:rsidRPr="00AE7C6A">
        <w:rPr>
          <w:rStyle w:val="ab"/>
          <w:rFonts w:asciiTheme="majorHAnsi" w:hAnsiTheme="majorHAnsi"/>
          <w:b/>
          <w:bCs/>
          <w:sz w:val="24"/>
          <w:szCs w:val="24"/>
          <w:lang w:val="en-US"/>
        </w:rPr>
        <w:t xml:space="preserve">adical </w:t>
      </w:r>
      <w:r>
        <w:rPr>
          <w:rStyle w:val="ab"/>
          <w:rFonts w:asciiTheme="majorHAnsi" w:hAnsiTheme="majorHAnsi"/>
          <w:b/>
          <w:bCs/>
          <w:sz w:val="24"/>
          <w:szCs w:val="24"/>
          <w:lang w:val="en-US"/>
        </w:rPr>
        <w:t>n</w:t>
      </w:r>
      <w:r w:rsidRPr="00AE7C6A">
        <w:rPr>
          <w:rStyle w:val="ab"/>
          <w:rFonts w:asciiTheme="majorHAnsi" w:hAnsiTheme="majorHAnsi"/>
          <w:b/>
          <w:bCs/>
          <w:sz w:val="24"/>
          <w:szCs w:val="24"/>
          <w:lang w:val="en-US"/>
        </w:rPr>
        <w:t xml:space="preserve">ephrectomy. </w:t>
      </w:r>
      <w:proofErr w:type="spellStart"/>
      <w:r w:rsidRPr="00AE7C6A">
        <w:rPr>
          <w:rStyle w:val="ab"/>
          <w:rFonts w:asciiTheme="majorHAnsi" w:hAnsiTheme="majorHAnsi"/>
          <w:bCs/>
          <w:sz w:val="24"/>
          <w:szCs w:val="24"/>
          <w:lang w:val="en-US"/>
        </w:rPr>
        <w:t>Osterberg</w:t>
      </w:r>
      <w:proofErr w:type="spellEnd"/>
      <w:r w:rsidRPr="00AE7C6A">
        <w:rPr>
          <w:rStyle w:val="ab"/>
          <w:rFonts w:asciiTheme="majorHAnsi" w:hAnsiTheme="majorHAnsi"/>
          <w:bCs/>
          <w:sz w:val="24"/>
          <w:szCs w:val="24"/>
          <w:lang w:val="en-US"/>
        </w:rPr>
        <w:t xml:space="preserve"> EC, Golan S, Pes </w:t>
      </w:r>
      <w:r>
        <w:rPr>
          <w:rStyle w:val="ab"/>
          <w:rFonts w:asciiTheme="majorHAnsi" w:hAnsiTheme="majorHAnsi"/>
          <w:bCs/>
          <w:sz w:val="24"/>
          <w:szCs w:val="24"/>
          <w:lang w:val="en-US"/>
        </w:rPr>
        <w:t>MP</w:t>
      </w:r>
      <w:r w:rsidRPr="00AE7C6A">
        <w:rPr>
          <w:rStyle w:val="ab"/>
          <w:rFonts w:asciiTheme="majorHAnsi" w:hAnsiTheme="majorHAnsi"/>
          <w:bCs/>
          <w:sz w:val="24"/>
          <w:szCs w:val="24"/>
          <w:lang w:val="en-US"/>
        </w:rPr>
        <w:t xml:space="preserve">, </w:t>
      </w:r>
      <w:proofErr w:type="spellStart"/>
      <w:r w:rsidRPr="00AE7C6A">
        <w:rPr>
          <w:rStyle w:val="ab"/>
          <w:rFonts w:asciiTheme="majorHAnsi" w:hAnsiTheme="majorHAnsi"/>
          <w:bCs/>
          <w:sz w:val="24"/>
          <w:szCs w:val="24"/>
          <w:lang w:val="en-US"/>
        </w:rPr>
        <w:t>Eggener</w:t>
      </w:r>
      <w:proofErr w:type="spellEnd"/>
      <w:r w:rsidRPr="00AE7C6A">
        <w:rPr>
          <w:rStyle w:val="ab"/>
          <w:rFonts w:asciiTheme="majorHAnsi" w:hAnsiTheme="majorHAnsi"/>
          <w:bCs/>
          <w:sz w:val="24"/>
          <w:szCs w:val="24"/>
          <w:lang w:val="en-US"/>
        </w:rPr>
        <w:t xml:space="preserve"> S, </w:t>
      </w:r>
      <w:proofErr w:type="spellStart"/>
      <w:r w:rsidRPr="00AE7C6A">
        <w:rPr>
          <w:rStyle w:val="ab"/>
          <w:rFonts w:asciiTheme="majorHAnsi" w:hAnsiTheme="majorHAnsi"/>
          <w:bCs/>
          <w:sz w:val="24"/>
          <w:szCs w:val="24"/>
          <w:lang w:val="en-US"/>
        </w:rPr>
        <w:t>Petrut</w:t>
      </w:r>
      <w:proofErr w:type="spellEnd"/>
      <w:r w:rsidRPr="00AE7C6A">
        <w:rPr>
          <w:rStyle w:val="ab"/>
          <w:rFonts w:asciiTheme="majorHAnsi" w:hAnsiTheme="majorHAnsi"/>
          <w:bCs/>
          <w:sz w:val="24"/>
          <w:szCs w:val="24"/>
          <w:lang w:val="en-US"/>
        </w:rPr>
        <w:t xml:space="preserve"> B, Singh S, </w:t>
      </w:r>
      <w:proofErr w:type="spellStart"/>
      <w:r w:rsidRPr="00AE7C6A">
        <w:rPr>
          <w:rStyle w:val="ab"/>
          <w:rFonts w:asciiTheme="majorHAnsi" w:hAnsiTheme="majorHAnsi"/>
          <w:b/>
          <w:bCs/>
          <w:color w:val="0070C0"/>
          <w:sz w:val="24"/>
          <w:szCs w:val="24"/>
          <w:lang w:val="en-US"/>
        </w:rPr>
        <w:t>Sountoulides</w:t>
      </w:r>
      <w:proofErr w:type="spellEnd"/>
      <w:r>
        <w:rPr>
          <w:rStyle w:val="ab"/>
          <w:rFonts w:asciiTheme="majorHAnsi" w:hAnsiTheme="majorHAnsi"/>
          <w:b/>
          <w:bCs/>
          <w:color w:val="0070C0"/>
          <w:sz w:val="24"/>
          <w:szCs w:val="24"/>
          <w:lang w:val="en-US"/>
        </w:rPr>
        <w:t xml:space="preserve"> </w:t>
      </w:r>
      <w:r w:rsidRPr="00AE7C6A">
        <w:rPr>
          <w:rStyle w:val="ab"/>
          <w:rFonts w:asciiTheme="majorHAnsi" w:hAnsiTheme="majorHAnsi"/>
          <w:b/>
          <w:bCs/>
          <w:color w:val="0070C0"/>
          <w:sz w:val="24"/>
          <w:szCs w:val="24"/>
          <w:lang w:val="en-US"/>
        </w:rPr>
        <w:t>P</w:t>
      </w:r>
      <w:r w:rsidRPr="00AE7C6A">
        <w:rPr>
          <w:rStyle w:val="ab"/>
          <w:rFonts w:asciiTheme="majorHAnsi" w:hAnsiTheme="majorHAnsi"/>
          <w:bCs/>
          <w:sz w:val="24"/>
          <w:szCs w:val="24"/>
          <w:lang w:val="en-US"/>
        </w:rPr>
        <w:t xml:space="preserve">, </w:t>
      </w:r>
      <w:proofErr w:type="spellStart"/>
      <w:r w:rsidRPr="00AE7C6A">
        <w:rPr>
          <w:rStyle w:val="ab"/>
          <w:rFonts w:asciiTheme="majorHAnsi" w:hAnsiTheme="majorHAnsi"/>
          <w:bCs/>
          <w:sz w:val="24"/>
          <w:szCs w:val="24"/>
          <w:lang w:val="en-US"/>
        </w:rPr>
        <w:t>Türkeri</w:t>
      </w:r>
      <w:proofErr w:type="spellEnd"/>
      <w:r w:rsidRPr="00AE7C6A">
        <w:rPr>
          <w:rStyle w:val="ab"/>
          <w:rFonts w:asciiTheme="majorHAnsi" w:hAnsiTheme="majorHAnsi"/>
          <w:bCs/>
          <w:sz w:val="24"/>
          <w:szCs w:val="24"/>
          <w:lang w:val="en-US"/>
        </w:rPr>
        <w:t xml:space="preserve"> LN, Wolf JS Jr. </w:t>
      </w:r>
    </w:p>
    <w:p w14:paraId="436FC9DF" w14:textId="77777777" w:rsidR="00AE7C6A" w:rsidRDefault="00AE7C6A" w:rsidP="00AE7C6A">
      <w:pPr>
        <w:pStyle w:val="a0"/>
        <w:tabs>
          <w:tab w:val="left" w:pos="3360"/>
        </w:tabs>
        <w:spacing w:line="360" w:lineRule="auto"/>
        <w:rPr>
          <w:rStyle w:val="ab"/>
          <w:rFonts w:asciiTheme="majorHAnsi" w:hAnsiTheme="majorHAnsi"/>
          <w:b/>
          <w:bCs/>
          <w:sz w:val="24"/>
          <w:szCs w:val="24"/>
          <w:lang w:val="en-US"/>
        </w:rPr>
      </w:pPr>
    </w:p>
    <w:p w14:paraId="32A04535" w14:textId="77777777" w:rsidR="00AE7C6A" w:rsidRPr="00AE7C6A" w:rsidRDefault="00AE7C6A" w:rsidP="00AE7C6A">
      <w:pPr>
        <w:pStyle w:val="a0"/>
        <w:tabs>
          <w:tab w:val="left" w:pos="3360"/>
        </w:tabs>
        <w:spacing w:line="360" w:lineRule="auto"/>
        <w:rPr>
          <w:rStyle w:val="ab"/>
          <w:rFonts w:asciiTheme="majorHAnsi" w:hAnsiTheme="majorHAnsi"/>
          <w:bCs/>
          <w:sz w:val="24"/>
          <w:szCs w:val="24"/>
          <w:lang w:val="en-US"/>
        </w:rPr>
      </w:pPr>
      <w:r w:rsidRPr="00AE7C6A">
        <w:rPr>
          <w:rStyle w:val="ab"/>
          <w:rFonts w:asciiTheme="majorHAnsi" w:hAnsiTheme="majorHAnsi"/>
          <w:bCs/>
          <w:sz w:val="24"/>
          <w:szCs w:val="24"/>
          <w:lang w:val="en-US"/>
        </w:rPr>
        <w:t>UROLOGY. 2019 Apr 19.  [</w:t>
      </w:r>
      <w:proofErr w:type="spellStart"/>
      <w:r w:rsidRPr="00AE7C6A">
        <w:rPr>
          <w:rStyle w:val="ab"/>
          <w:rFonts w:asciiTheme="majorHAnsi" w:hAnsiTheme="majorHAnsi"/>
          <w:bCs/>
          <w:sz w:val="24"/>
          <w:szCs w:val="24"/>
          <w:lang w:val="en-US"/>
        </w:rPr>
        <w:t>Epub</w:t>
      </w:r>
      <w:proofErr w:type="spellEnd"/>
      <w:r w:rsidRPr="00AE7C6A">
        <w:rPr>
          <w:rStyle w:val="ab"/>
          <w:rFonts w:asciiTheme="majorHAnsi" w:hAnsiTheme="majorHAnsi"/>
          <w:bCs/>
          <w:sz w:val="24"/>
          <w:szCs w:val="24"/>
          <w:lang w:val="en-US"/>
        </w:rPr>
        <w:t xml:space="preserve"> ahead of print] PubMed </w:t>
      </w:r>
      <w:proofErr w:type="spellStart"/>
      <w:r w:rsidRPr="00AE7C6A">
        <w:rPr>
          <w:rStyle w:val="ab"/>
          <w:rFonts w:asciiTheme="majorHAnsi" w:hAnsiTheme="majorHAnsi"/>
          <w:bCs/>
          <w:sz w:val="24"/>
          <w:szCs w:val="24"/>
          <w:lang w:val="en-US"/>
        </w:rPr>
        <w:t>PMID</w:t>
      </w:r>
      <w:proofErr w:type="spellEnd"/>
      <w:r w:rsidRPr="00AE7C6A">
        <w:rPr>
          <w:rStyle w:val="ab"/>
          <w:rFonts w:asciiTheme="majorHAnsi" w:hAnsiTheme="majorHAnsi"/>
          <w:bCs/>
          <w:sz w:val="24"/>
          <w:szCs w:val="24"/>
          <w:lang w:val="en-US"/>
        </w:rPr>
        <w:t>: 31009740.</w:t>
      </w:r>
      <w:r w:rsidR="00DE0A39">
        <w:rPr>
          <w:rStyle w:val="ab"/>
          <w:rFonts w:asciiTheme="majorHAnsi" w:hAnsiTheme="majorHAnsi"/>
          <w:bCs/>
          <w:sz w:val="24"/>
          <w:szCs w:val="24"/>
          <w:lang w:val="en-US"/>
        </w:rPr>
        <w:t xml:space="preserve"> </w:t>
      </w:r>
      <w:r w:rsidR="00DE0A39" w:rsidRPr="00DE0A39">
        <w:rPr>
          <w:rStyle w:val="ab"/>
          <w:rFonts w:asciiTheme="majorHAnsi" w:hAnsiTheme="majorHAnsi"/>
          <w:b/>
          <w:bCs/>
          <w:sz w:val="24"/>
          <w:szCs w:val="24"/>
          <w:lang w:val="en-US"/>
        </w:rPr>
        <w:t>[IF 2.3]</w:t>
      </w:r>
    </w:p>
    <w:p w14:paraId="498BC9E3" w14:textId="77777777" w:rsidR="000339A6" w:rsidRDefault="000339A6" w:rsidP="000339A6">
      <w:pPr>
        <w:pStyle w:val="a0"/>
        <w:tabs>
          <w:tab w:val="left" w:pos="3360"/>
        </w:tabs>
        <w:spacing w:line="360" w:lineRule="auto"/>
        <w:rPr>
          <w:rStyle w:val="ab"/>
          <w:rFonts w:asciiTheme="majorHAnsi" w:hAnsiTheme="majorHAnsi"/>
          <w:b/>
          <w:bCs/>
          <w:sz w:val="28"/>
          <w:szCs w:val="28"/>
          <w:u w:val="single"/>
          <w:lang w:val="en-US"/>
        </w:rPr>
      </w:pPr>
    </w:p>
    <w:p w14:paraId="12CCD5D2" w14:textId="77777777" w:rsidR="000339A6" w:rsidRDefault="000339A6" w:rsidP="000339A6">
      <w:pPr>
        <w:pStyle w:val="a0"/>
        <w:tabs>
          <w:tab w:val="left" w:pos="3360"/>
        </w:tabs>
        <w:spacing w:line="360" w:lineRule="auto"/>
        <w:rPr>
          <w:rFonts w:asciiTheme="majorHAnsi" w:hAnsiTheme="majorHAnsi"/>
          <w:b/>
          <w:bCs/>
          <w:sz w:val="24"/>
          <w:szCs w:val="24"/>
          <w:lang w:val="en-US"/>
        </w:rPr>
      </w:pPr>
      <w:r w:rsidRPr="000339A6">
        <w:rPr>
          <w:rStyle w:val="ab"/>
          <w:rFonts w:asciiTheme="majorHAnsi" w:hAnsiTheme="majorHAnsi"/>
          <w:b/>
          <w:bCs/>
          <w:sz w:val="24"/>
          <w:szCs w:val="24"/>
          <w:lang w:val="en-US"/>
        </w:rPr>
        <w:t>78.</w:t>
      </w:r>
      <w:r>
        <w:rPr>
          <w:rStyle w:val="ab"/>
          <w:rFonts w:asciiTheme="majorHAnsi" w:hAnsiTheme="majorHAnsi"/>
          <w:b/>
          <w:bCs/>
          <w:sz w:val="24"/>
          <w:szCs w:val="24"/>
          <w:lang w:val="en-US"/>
        </w:rPr>
        <w:t xml:space="preserve"> </w:t>
      </w:r>
      <w:r w:rsidRPr="000339A6">
        <w:rPr>
          <w:rFonts w:asciiTheme="majorHAnsi" w:hAnsiTheme="majorHAnsi"/>
          <w:b/>
          <w:bCs/>
          <w:sz w:val="24"/>
          <w:szCs w:val="24"/>
          <w:lang w:val="en-US"/>
        </w:rPr>
        <w:t xml:space="preserve">A unique case of aggressive uterine cancer in a 45-year-old man with persistent Müllerian duct syndrome. </w:t>
      </w:r>
    </w:p>
    <w:p w14:paraId="57339049" w14:textId="77777777" w:rsidR="000339A6" w:rsidRPr="000339A6" w:rsidRDefault="000339A6" w:rsidP="000339A6">
      <w:pPr>
        <w:pStyle w:val="a0"/>
        <w:tabs>
          <w:tab w:val="left" w:pos="3360"/>
        </w:tabs>
        <w:spacing w:line="360" w:lineRule="auto"/>
        <w:rPr>
          <w:rFonts w:asciiTheme="majorHAnsi" w:hAnsiTheme="majorHAnsi"/>
          <w:b/>
          <w:bCs/>
          <w:color w:val="0070C0"/>
          <w:sz w:val="24"/>
          <w:szCs w:val="24"/>
          <w:lang w:val="en-US"/>
        </w:rPr>
      </w:pPr>
      <w:proofErr w:type="spellStart"/>
      <w:r w:rsidRPr="000339A6">
        <w:rPr>
          <w:rFonts w:asciiTheme="majorHAnsi" w:hAnsiTheme="majorHAnsi"/>
          <w:bCs/>
          <w:sz w:val="24"/>
          <w:szCs w:val="24"/>
          <w:lang w:val="en-US"/>
        </w:rPr>
        <w:t>Dimasis</w:t>
      </w:r>
      <w:proofErr w:type="spellEnd"/>
      <w:r w:rsidRPr="000339A6">
        <w:rPr>
          <w:rFonts w:asciiTheme="majorHAnsi" w:hAnsiTheme="majorHAnsi"/>
          <w:bCs/>
          <w:sz w:val="24"/>
          <w:szCs w:val="24"/>
          <w:lang w:val="en-US"/>
        </w:rPr>
        <w:t xml:space="preserve"> N, </w:t>
      </w:r>
      <w:proofErr w:type="spellStart"/>
      <w:r w:rsidRPr="000339A6">
        <w:rPr>
          <w:rFonts w:asciiTheme="majorHAnsi" w:hAnsiTheme="majorHAnsi"/>
          <w:bCs/>
          <w:sz w:val="24"/>
          <w:szCs w:val="24"/>
          <w:lang w:val="en-US"/>
        </w:rPr>
        <w:t>Koukourikis</w:t>
      </w:r>
      <w:proofErr w:type="spellEnd"/>
      <w:r w:rsidRPr="000339A6">
        <w:rPr>
          <w:rFonts w:asciiTheme="majorHAnsi" w:hAnsiTheme="majorHAnsi"/>
          <w:bCs/>
          <w:sz w:val="24"/>
          <w:szCs w:val="24"/>
          <w:lang w:val="en-US"/>
        </w:rPr>
        <w:t xml:space="preserve"> P, </w:t>
      </w:r>
      <w:proofErr w:type="spellStart"/>
      <w:r w:rsidRPr="000339A6">
        <w:rPr>
          <w:rFonts w:asciiTheme="majorHAnsi" w:hAnsiTheme="majorHAnsi"/>
          <w:bCs/>
          <w:sz w:val="24"/>
          <w:szCs w:val="24"/>
          <w:lang w:val="en-US"/>
        </w:rPr>
        <w:t>Klampatsas</w:t>
      </w:r>
      <w:proofErr w:type="spellEnd"/>
      <w:r w:rsidRPr="000339A6">
        <w:rPr>
          <w:rFonts w:asciiTheme="majorHAnsi" w:hAnsiTheme="majorHAnsi"/>
          <w:bCs/>
          <w:sz w:val="24"/>
          <w:szCs w:val="24"/>
          <w:lang w:val="en-US"/>
        </w:rPr>
        <w:t xml:space="preserve"> A, </w:t>
      </w:r>
      <w:proofErr w:type="spellStart"/>
      <w:r w:rsidRPr="000339A6">
        <w:rPr>
          <w:rFonts w:asciiTheme="majorHAnsi" w:hAnsiTheme="majorHAnsi"/>
          <w:bCs/>
          <w:sz w:val="24"/>
          <w:szCs w:val="24"/>
          <w:lang w:val="en-US"/>
        </w:rPr>
        <w:t>Xirou</w:t>
      </w:r>
      <w:proofErr w:type="spellEnd"/>
      <w:r w:rsidRPr="000339A6">
        <w:rPr>
          <w:rFonts w:asciiTheme="majorHAnsi" w:hAnsiTheme="majorHAnsi"/>
          <w:bCs/>
          <w:sz w:val="24"/>
          <w:szCs w:val="24"/>
          <w:lang w:val="en-US"/>
        </w:rPr>
        <w:t xml:space="preserve"> P, </w:t>
      </w:r>
      <w:proofErr w:type="spellStart"/>
      <w:r w:rsidRPr="000339A6">
        <w:rPr>
          <w:rFonts w:asciiTheme="majorHAnsi" w:hAnsiTheme="majorHAnsi"/>
          <w:b/>
          <w:bCs/>
          <w:color w:val="0070C0"/>
          <w:sz w:val="24"/>
          <w:szCs w:val="24"/>
          <w:lang w:val="en-US"/>
        </w:rPr>
        <w:t>Sountoulides</w:t>
      </w:r>
      <w:proofErr w:type="spellEnd"/>
      <w:r w:rsidRPr="000339A6">
        <w:rPr>
          <w:rFonts w:asciiTheme="majorHAnsi" w:hAnsiTheme="majorHAnsi"/>
          <w:b/>
          <w:bCs/>
          <w:color w:val="0070C0"/>
          <w:sz w:val="24"/>
          <w:szCs w:val="24"/>
          <w:lang w:val="en-US"/>
        </w:rPr>
        <w:t xml:space="preserve"> P.</w:t>
      </w:r>
    </w:p>
    <w:p w14:paraId="703326CB" w14:textId="77777777" w:rsidR="000339A6" w:rsidRDefault="000339A6" w:rsidP="000339A6">
      <w:pPr>
        <w:pStyle w:val="a0"/>
        <w:tabs>
          <w:tab w:val="left" w:pos="3360"/>
        </w:tabs>
        <w:spacing w:line="360" w:lineRule="auto"/>
        <w:rPr>
          <w:rFonts w:asciiTheme="majorHAnsi" w:hAnsiTheme="majorHAnsi"/>
          <w:bCs/>
          <w:sz w:val="24"/>
          <w:szCs w:val="24"/>
          <w:lang w:val="en-US"/>
        </w:rPr>
      </w:pPr>
    </w:p>
    <w:p w14:paraId="7564379F" w14:textId="77777777" w:rsidR="009A18B8" w:rsidRPr="00186FD6" w:rsidRDefault="000339A6" w:rsidP="009A18B8">
      <w:pPr>
        <w:pStyle w:val="a0"/>
        <w:tabs>
          <w:tab w:val="left" w:pos="3360"/>
        </w:tabs>
        <w:spacing w:line="360" w:lineRule="auto"/>
        <w:rPr>
          <w:rFonts w:asciiTheme="minorHAnsi" w:hAnsiTheme="minorHAnsi"/>
          <w:b/>
          <w:sz w:val="24"/>
          <w:szCs w:val="24"/>
          <w:lang w:val="en-US"/>
        </w:rPr>
      </w:pPr>
      <w:proofErr w:type="spellStart"/>
      <w:r w:rsidRPr="000339A6">
        <w:rPr>
          <w:rFonts w:asciiTheme="majorHAnsi" w:hAnsiTheme="majorHAnsi"/>
          <w:bCs/>
          <w:sz w:val="24"/>
          <w:szCs w:val="24"/>
          <w:lang w:val="en-US"/>
        </w:rPr>
        <w:t>ARCHIVOS</w:t>
      </w:r>
      <w:proofErr w:type="spellEnd"/>
      <w:r w:rsidRPr="000339A6">
        <w:rPr>
          <w:rFonts w:asciiTheme="majorHAnsi" w:hAnsiTheme="majorHAnsi"/>
          <w:bCs/>
          <w:sz w:val="24"/>
          <w:szCs w:val="24"/>
          <w:lang w:val="en-US"/>
        </w:rPr>
        <w:t xml:space="preserve"> </w:t>
      </w:r>
      <w:proofErr w:type="spellStart"/>
      <w:r w:rsidRPr="000339A6">
        <w:rPr>
          <w:rFonts w:asciiTheme="majorHAnsi" w:hAnsiTheme="majorHAnsi"/>
          <w:bCs/>
          <w:sz w:val="24"/>
          <w:szCs w:val="24"/>
          <w:lang w:val="en-US"/>
        </w:rPr>
        <w:t>ESPANOLES</w:t>
      </w:r>
      <w:proofErr w:type="spellEnd"/>
      <w:r w:rsidRPr="000339A6">
        <w:rPr>
          <w:rFonts w:asciiTheme="majorHAnsi" w:hAnsiTheme="majorHAnsi"/>
          <w:bCs/>
          <w:sz w:val="24"/>
          <w:szCs w:val="24"/>
          <w:lang w:val="en-US"/>
        </w:rPr>
        <w:t xml:space="preserve"> DE </w:t>
      </w:r>
      <w:proofErr w:type="spellStart"/>
      <w:r w:rsidRPr="000339A6">
        <w:rPr>
          <w:rFonts w:asciiTheme="majorHAnsi" w:hAnsiTheme="majorHAnsi"/>
          <w:bCs/>
          <w:sz w:val="24"/>
          <w:szCs w:val="24"/>
          <w:lang w:val="en-US"/>
        </w:rPr>
        <w:t>UROLOGIA</w:t>
      </w:r>
      <w:proofErr w:type="spellEnd"/>
      <w:r w:rsidRPr="000339A6">
        <w:rPr>
          <w:rFonts w:asciiTheme="majorHAnsi" w:hAnsiTheme="majorHAnsi"/>
          <w:bCs/>
          <w:sz w:val="24"/>
          <w:szCs w:val="24"/>
          <w:lang w:val="en-US"/>
        </w:rPr>
        <w:t>. 2019 May;72(4):435-438.</w:t>
      </w:r>
      <w:r w:rsidR="009A18B8" w:rsidRPr="009A18B8">
        <w:rPr>
          <w:rFonts w:asciiTheme="minorHAnsi" w:hAnsiTheme="minorHAnsi"/>
          <w:b/>
          <w:sz w:val="24"/>
          <w:szCs w:val="24"/>
          <w:lang w:val="en-US"/>
        </w:rPr>
        <w:t xml:space="preserve"> </w:t>
      </w:r>
      <w:r w:rsidR="009A18B8" w:rsidRPr="00186FD6">
        <w:rPr>
          <w:rFonts w:asciiTheme="minorHAnsi" w:hAnsiTheme="minorHAnsi"/>
          <w:b/>
          <w:sz w:val="24"/>
          <w:szCs w:val="24"/>
          <w:lang w:val="en-US"/>
        </w:rPr>
        <w:t>(</w:t>
      </w:r>
      <w:r w:rsidR="009A18B8" w:rsidRPr="009A18B8">
        <w:rPr>
          <w:rFonts w:asciiTheme="minorHAnsi" w:hAnsiTheme="minorHAnsi"/>
          <w:b/>
          <w:sz w:val="24"/>
          <w:szCs w:val="24"/>
          <w:lang w:val="en-US"/>
        </w:rPr>
        <w:t>IF</w:t>
      </w:r>
      <w:r w:rsidR="009A18B8" w:rsidRPr="00186FD6">
        <w:rPr>
          <w:rFonts w:asciiTheme="minorHAnsi" w:hAnsiTheme="minorHAnsi"/>
          <w:b/>
          <w:sz w:val="24"/>
          <w:szCs w:val="24"/>
          <w:lang w:val="en-US"/>
        </w:rPr>
        <w:t>=0.465)</w:t>
      </w:r>
    </w:p>
    <w:p w14:paraId="20B6D4F6" w14:textId="77777777" w:rsidR="00186FD6" w:rsidRPr="00186FD6" w:rsidRDefault="00186FD6" w:rsidP="009A18B8">
      <w:pPr>
        <w:pStyle w:val="a0"/>
        <w:tabs>
          <w:tab w:val="left" w:pos="3360"/>
        </w:tabs>
        <w:spacing w:line="360" w:lineRule="auto"/>
        <w:rPr>
          <w:rFonts w:asciiTheme="minorHAnsi" w:hAnsiTheme="minorHAnsi"/>
          <w:b/>
          <w:sz w:val="24"/>
          <w:szCs w:val="24"/>
          <w:lang w:val="en-US"/>
        </w:rPr>
      </w:pPr>
    </w:p>
    <w:p w14:paraId="2114A122" w14:textId="77777777" w:rsidR="005E30AD" w:rsidRDefault="00186FD6" w:rsidP="005E30AD">
      <w:pPr>
        <w:pStyle w:val="a0"/>
        <w:tabs>
          <w:tab w:val="left" w:pos="3360"/>
        </w:tabs>
        <w:spacing w:line="360" w:lineRule="auto"/>
        <w:rPr>
          <w:rFonts w:asciiTheme="minorHAnsi" w:hAnsiTheme="minorHAnsi"/>
          <w:b/>
          <w:sz w:val="24"/>
          <w:szCs w:val="24"/>
          <w:lang w:val="en-US"/>
        </w:rPr>
      </w:pPr>
      <w:r w:rsidRPr="00186FD6">
        <w:rPr>
          <w:rFonts w:asciiTheme="minorHAnsi" w:hAnsiTheme="minorHAnsi"/>
          <w:b/>
          <w:sz w:val="24"/>
          <w:szCs w:val="24"/>
          <w:lang w:val="en-US"/>
        </w:rPr>
        <w:t xml:space="preserve">79. </w:t>
      </w:r>
      <w:r w:rsidR="005E30AD" w:rsidRPr="005E30AD">
        <w:rPr>
          <w:rFonts w:asciiTheme="minorHAnsi" w:hAnsiTheme="minorHAnsi"/>
          <w:b/>
          <w:sz w:val="24"/>
          <w:szCs w:val="24"/>
          <w:lang w:val="en-US"/>
        </w:rPr>
        <w:t xml:space="preserve">How well do we manage non-muscle invasive bladder tumors? A UK audit of real-life practices </w:t>
      </w:r>
    </w:p>
    <w:p w14:paraId="2F765EEF" w14:textId="0812E389" w:rsidR="005E30AD" w:rsidRPr="005E30AD" w:rsidRDefault="005E30AD" w:rsidP="00186FD6">
      <w:pPr>
        <w:pStyle w:val="a0"/>
        <w:tabs>
          <w:tab w:val="left" w:pos="3360"/>
        </w:tabs>
        <w:spacing w:line="360" w:lineRule="auto"/>
        <w:rPr>
          <w:rFonts w:asciiTheme="minorHAnsi" w:hAnsiTheme="minorHAnsi"/>
          <w:bCs/>
          <w:sz w:val="24"/>
          <w:szCs w:val="24"/>
          <w:lang w:val="en-US"/>
        </w:rPr>
      </w:pPr>
      <w:proofErr w:type="spellStart"/>
      <w:r w:rsidRPr="005E30AD">
        <w:rPr>
          <w:rFonts w:asciiTheme="minorHAnsi" w:hAnsiTheme="minorHAnsi"/>
          <w:b/>
          <w:color w:val="0070C0"/>
          <w:sz w:val="24"/>
          <w:szCs w:val="24"/>
          <w:lang w:val="en-US"/>
        </w:rPr>
        <w:t>Sountoulides</w:t>
      </w:r>
      <w:proofErr w:type="spellEnd"/>
      <w:r w:rsidRPr="005E30AD">
        <w:rPr>
          <w:rFonts w:asciiTheme="minorHAnsi" w:hAnsiTheme="minorHAnsi"/>
          <w:b/>
          <w:color w:val="0070C0"/>
          <w:sz w:val="24"/>
          <w:szCs w:val="24"/>
          <w:lang w:val="en-US"/>
        </w:rPr>
        <w:t xml:space="preserve"> P,</w:t>
      </w:r>
      <w:r w:rsidRPr="005E30AD">
        <w:rPr>
          <w:rFonts w:asciiTheme="minorHAnsi" w:hAnsiTheme="minorHAnsi"/>
          <w:bCs/>
          <w:sz w:val="24"/>
          <w:szCs w:val="24"/>
          <w:lang w:val="en-US"/>
        </w:rPr>
        <w:t xml:space="preserve"> </w:t>
      </w:r>
      <w:proofErr w:type="spellStart"/>
      <w:r w:rsidRPr="005E30AD">
        <w:rPr>
          <w:rFonts w:asciiTheme="minorHAnsi" w:hAnsiTheme="minorHAnsi"/>
          <w:bCs/>
          <w:sz w:val="24"/>
          <w:szCs w:val="24"/>
          <w:lang w:val="en-US"/>
        </w:rPr>
        <w:t>Mutomba</w:t>
      </w:r>
      <w:proofErr w:type="spellEnd"/>
      <w:r w:rsidRPr="005E30AD">
        <w:rPr>
          <w:rFonts w:asciiTheme="minorHAnsi" w:hAnsiTheme="minorHAnsi"/>
          <w:bCs/>
          <w:sz w:val="24"/>
          <w:szCs w:val="24"/>
          <w:lang w:val="en-US"/>
        </w:rPr>
        <w:t xml:space="preserve"> </w:t>
      </w:r>
      <w:proofErr w:type="spellStart"/>
      <w:r w:rsidRPr="005E30AD">
        <w:rPr>
          <w:rFonts w:asciiTheme="minorHAnsi" w:hAnsiTheme="minorHAnsi"/>
          <w:bCs/>
          <w:sz w:val="24"/>
          <w:szCs w:val="24"/>
          <w:lang w:val="en-US"/>
        </w:rPr>
        <w:t>WF</w:t>
      </w:r>
      <w:proofErr w:type="spellEnd"/>
      <w:r w:rsidRPr="005E30AD">
        <w:rPr>
          <w:rFonts w:asciiTheme="minorHAnsi" w:hAnsiTheme="minorHAnsi"/>
          <w:bCs/>
          <w:sz w:val="24"/>
          <w:szCs w:val="24"/>
          <w:lang w:val="en-US"/>
        </w:rPr>
        <w:t xml:space="preserve">, </w:t>
      </w:r>
      <w:proofErr w:type="spellStart"/>
      <w:r w:rsidRPr="005E30AD">
        <w:rPr>
          <w:rFonts w:asciiTheme="minorHAnsi" w:hAnsiTheme="minorHAnsi"/>
          <w:bCs/>
          <w:sz w:val="24"/>
          <w:szCs w:val="24"/>
          <w:lang w:val="en-US"/>
        </w:rPr>
        <w:t>Bouras</w:t>
      </w:r>
      <w:proofErr w:type="spellEnd"/>
      <w:r w:rsidRPr="005E30AD">
        <w:rPr>
          <w:rFonts w:asciiTheme="minorHAnsi" w:hAnsiTheme="minorHAnsi"/>
          <w:bCs/>
          <w:sz w:val="24"/>
          <w:szCs w:val="24"/>
          <w:lang w:val="en-US"/>
        </w:rPr>
        <w:t xml:space="preserve"> E, Lim J, </w:t>
      </w:r>
      <w:proofErr w:type="spellStart"/>
      <w:r w:rsidRPr="005E30AD">
        <w:rPr>
          <w:rFonts w:asciiTheme="minorHAnsi" w:hAnsiTheme="minorHAnsi"/>
          <w:bCs/>
          <w:sz w:val="24"/>
          <w:szCs w:val="24"/>
          <w:lang w:val="en-US"/>
        </w:rPr>
        <w:t>Bourdoumis</w:t>
      </w:r>
      <w:proofErr w:type="spellEnd"/>
      <w:r w:rsidRPr="005E30AD">
        <w:rPr>
          <w:rFonts w:asciiTheme="minorHAnsi" w:hAnsiTheme="minorHAnsi"/>
          <w:bCs/>
          <w:sz w:val="24"/>
          <w:szCs w:val="24"/>
          <w:lang w:val="en-US"/>
        </w:rPr>
        <w:t xml:space="preserve"> A, Jain A.</w:t>
      </w:r>
      <w:r w:rsidR="00D64CF9">
        <w:rPr>
          <w:rFonts w:asciiTheme="minorHAnsi" w:hAnsiTheme="minorHAnsi"/>
          <w:bCs/>
          <w:sz w:val="24"/>
          <w:szCs w:val="24"/>
          <w:lang w:val="en-US"/>
        </w:rPr>
        <w:t xml:space="preserve">                                                                                                                                 </w:t>
      </w:r>
      <w:proofErr w:type="spellStart"/>
      <w:r w:rsidRPr="005E30AD">
        <w:rPr>
          <w:rFonts w:asciiTheme="minorHAnsi" w:hAnsiTheme="minorHAnsi"/>
          <w:bCs/>
          <w:sz w:val="24"/>
          <w:szCs w:val="24"/>
          <w:lang w:val="en-US"/>
        </w:rPr>
        <w:t>UROLOGIA</w:t>
      </w:r>
      <w:proofErr w:type="spellEnd"/>
      <w:r w:rsidRPr="005E30AD">
        <w:rPr>
          <w:rFonts w:asciiTheme="minorHAnsi" w:hAnsiTheme="minorHAnsi"/>
          <w:bCs/>
          <w:sz w:val="24"/>
          <w:szCs w:val="24"/>
          <w:lang w:val="en-US"/>
        </w:rPr>
        <w:t xml:space="preserve"> 2020;391560319899303. </w:t>
      </w:r>
      <w:r w:rsidR="00C24C8B" w:rsidRPr="005E30AD">
        <w:rPr>
          <w:rFonts w:asciiTheme="minorHAnsi" w:hAnsiTheme="minorHAnsi"/>
          <w:bCs/>
          <w:sz w:val="24"/>
          <w:szCs w:val="24"/>
          <w:lang w:val="en-US"/>
        </w:rPr>
        <w:t>D</w:t>
      </w:r>
      <w:r w:rsidRPr="005E30AD">
        <w:rPr>
          <w:rFonts w:asciiTheme="minorHAnsi" w:hAnsiTheme="minorHAnsi"/>
          <w:bCs/>
          <w:sz w:val="24"/>
          <w:szCs w:val="24"/>
          <w:lang w:val="en-US"/>
        </w:rPr>
        <w:t>oi:10.1177/0391560319899303</w:t>
      </w:r>
    </w:p>
    <w:p w14:paraId="6B24B889" w14:textId="77777777" w:rsidR="005E30AD" w:rsidRDefault="005E30AD" w:rsidP="00186FD6">
      <w:pPr>
        <w:pStyle w:val="a0"/>
        <w:tabs>
          <w:tab w:val="left" w:pos="3360"/>
        </w:tabs>
        <w:spacing w:line="360" w:lineRule="auto"/>
        <w:rPr>
          <w:rFonts w:asciiTheme="minorHAnsi" w:hAnsiTheme="minorHAnsi"/>
          <w:b/>
          <w:sz w:val="24"/>
          <w:szCs w:val="24"/>
          <w:lang w:val="en-US"/>
        </w:rPr>
      </w:pPr>
    </w:p>
    <w:p w14:paraId="7AC84512" w14:textId="7904EB95" w:rsidR="00186FD6" w:rsidRPr="005E30AD" w:rsidRDefault="005E30AD" w:rsidP="00186FD6">
      <w:pPr>
        <w:pStyle w:val="a0"/>
        <w:tabs>
          <w:tab w:val="left" w:pos="3360"/>
        </w:tabs>
        <w:spacing w:line="360" w:lineRule="auto"/>
        <w:rPr>
          <w:rFonts w:asciiTheme="minorHAnsi" w:hAnsiTheme="minorHAnsi"/>
          <w:b/>
          <w:sz w:val="24"/>
          <w:szCs w:val="24"/>
          <w:lang w:val="en-US"/>
        </w:rPr>
      </w:pPr>
      <w:r w:rsidRPr="005E30AD">
        <w:rPr>
          <w:rFonts w:asciiTheme="minorHAnsi" w:hAnsiTheme="minorHAnsi"/>
          <w:b/>
          <w:sz w:val="24"/>
          <w:szCs w:val="24"/>
          <w:lang w:val="en-US"/>
        </w:rPr>
        <w:t xml:space="preserve">80. </w:t>
      </w:r>
      <w:r w:rsidR="00186FD6" w:rsidRPr="00186FD6">
        <w:rPr>
          <w:rFonts w:asciiTheme="minorHAnsi" w:hAnsiTheme="minorHAnsi"/>
          <w:b/>
          <w:sz w:val="24"/>
          <w:szCs w:val="24"/>
          <w:lang w:val="en-US"/>
        </w:rPr>
        <w:t xml:space="preserve">Be cautious of </w:t>
      </w:r>
      <w:r w:rsidR="00C24C8B">
        <w:rPr>
          <w:rFonts w:asciiTheme="minorHAnsi" w:hAnsiTheme="minorHAnsi"/>
          <w:b/>
          <w:sz w:val="24"/>
          <w:szCs w:val="24"/>
          <w:lang w:val="en-US"/>
        </w:rPr>
        <w:t>“</w:t>
      </w:r>
      <w:r w:rsidR="00186FD6" w:rsidRPr="00186FD6">
        <w:rPr>
          <w:rFonts w:asciiTheme="minorHAnsi" w:hAnsiTheme="minorHAnsi"/>
          <w:b/>
          <w:sz w:val="24"/>
          <w:szCs w:val="24"/>
          <w:lang w:val="en-US"/>
        </w:rPr>
        <w:t>complex hydrocele</w:t>
      </w:r>
      <w:r w:rsidR="00C24C8B">
        <w:rPr>
          <w:rFonts w:asciiTheme="minorHAnsi" w:hAnsiTheme="minorHAnsi"/>
          <w:b/>
          <w:sz w:val="24"/>
          <w:szCs w:val="24"/>
          <w:lang w:val="en-US"/>
        </w:rPr>
        <w:t>”</w:t>
      </w:r>
      <w:r w:rsidR="00186FD6" w:rsidRPr="00186FD6">
        <w:rPr>
          <w:rFonts w:asciiTheme="minorHAnsi" w:hAnsiTheme="minorHAnsi"/>
          <w:b/>
          <w:sz w:val="24"/>
          <w:szCs w:val="24"/>
          <w:lang w:val="en-US"/>
        </w:rPr>
        <w:t xml:space="preserve"> on ultrasound in young men.          </w:t>
      </w:r>
      <w:proofErr w:type="spellStart"/>
      <w:r w:rsidR="00186FD6" w:rsidRPr="00186FD6">
        <w:rPr>
          <w:rFonts w:asciiTheme="minorHAnsi" w:hAnsiTheme="minorHAnsi"/>
          <w:bCs/>
          <w:sz w:val="24"/>
          <w:szCs w:val="24"/>
          <w:lang w:val="en-US"/>
        </w:rPr>
        <w:t>Symeonidis</w:t>
      </w:r>
      <w:proofErr w:type="spellEnd"/>
      <w:r w:rsidR="00186FD6" w:rsidRPr="00186FD6">
        <w:rPr>
          <w:rFonts w:asciiTheme="minorHAnsi" w:hAnsiTheme="minorHAnsi"/>
          <w:bCs/>
          <w:sz w:val="24"/>
          <w:szCs w:val="24"/>
          <w:lang w:val="en-US"/>
        </w:rPr>
        <w:t xml:space="preserve"> </w:t>
      </w:r>
      <w:proofErr w:type="spellStart"/>
      <w:r w:rsidR="00186FD6" w:rsidRPr="00186FD6">
        <w:rPr>
          <w:rFonts w:asciiTheme="minorHAnsi" w:hAnsiTheme="minorHAnsi"/>
          <w:bCs/>
          <w:sz w:val="24"/>
          <w:szCs w:val="24"/>
          <w:lang w:val="en-US"/>
        </w:rPr>
        <w:t>EN</w:t>
      </w:r>
      <w:proofErr w:type="spellEnd"/>
      <w:r w:rsidR="00186FD6" w:rsidRPr="00186FD6">
        <w:rPr>
          <w:rFonts w:asciiTheme="minorHAnsi" w:hAnsiTheme="minorHAnsi"/>
          <w:bCs/>
          <w:sz w:val="24"/>
          <w:szCs w:val="24"/>
          <w:lang w:val="en-US"/>
        </w:rPr>
        <w:t xml:space="preserve">, </w:t>
      </w:r>
      <w:proofErr w:type="spellStart"/>
      <w:r w:rsidR="00186FD6" w:rsidRPr="00186FD6">
        <w:rPr>
          <w:rFonts w:asciiTheme="minorHAnsi" w:hAnsiTheme="minorHAnsi"/>
          <w:b/>
          <w:color w:val="0070C0"/>
          <w:sz w:val="24"/>
          <w:szCs w:val="24"/>
          <w:lang w:val="en-US"/>
        </w:rPr>
        <w:t>Sountoulides</w:t>
      </w:r>
      <w:proofErr w:type="spellEnd"/>
      <w:r w:rsidR="00186FD6" w:rsidRPr="00186FD6">
        <w:rPr>
          <w:rFonts w:asciiTheme="minorHAnsi" w:hAnsiTheme="minorHAnsi"/>
          <w:b/>
          <w:color w:val="0070C0"/>
          <w:sz w:val="24"/>
          <w:szCs w:val="24"/>
          <w:lang w:val="en-US"/>
        </w:rPr>
        <w:t xml:space="preserve"> P</w:t>
      </w:r>
      <w:r w:rsidR="00186FD6" w:rsidRPr="00186FD6">
        <w:rPr>
          <w:rFonts w:asciiTheme="minorHAnsi" w:hAnsiTheme="minorHAnsi"/>
          <w:bCs/>
          <w:sz w:val="24"/>
          <w:szCs w:val="24"/>
          <w:lang w:val="en-US"/>
        </w:rPr>
        <w:t xml:space="preserve">, </w:t>
      </w:r>
      <w:proofErr w:type="spellStart"/>
      <w:r w:rsidR="00186FD6" w:rsidRPr="00186FD6">
        <w:rPr>
          <w:rFonts w:asciiTheme="minorHAnsi" w:hAnsiTheme="minorHAnsi"/>
          <w:bCs/>
          <w:sz w:val="24"/>
          <w:szCs w:val="24"/>
          <w:lang w:val="en-US"/>
        </w:rPr>
        <w:t>Asouhidou</w:t>
      </w:r>
      <w:proofErr w:type="spellEnd"/>
      <w:r w:rsidR="00186FD6" w:rsidRPr="00186FD6">
        <w:rPr>
          <w:rFonts w:asciiTheme="minorHAnsi" w:hAnsiTheme="minorHAnsi"/>
          <w:bCs/>
          <w:sz w:val="24"/>
          <w:szCs w:val="24"/>
          <w:lang w:val="en-US"/>
        </w:rPr>
        <w:t xml:space="preserve"> I, </w:t>
      </w:r>
      <w:proofErr w:type="spellStart"/>
      <w:r w:rsidR="00186FD6" w:rsidRPr="00186FD6">
        <w:rPr>
          <w:rFonts w:asciiTheme="minorHAnsi" w:hAnsiTheme="minorHAnsi"/>
          <w:bCs/>
          <w:sz w:val="24"/>
          <w:szCs w:val="24"/>
          <w:lang w:val="en-US"/>
        </w:rPr>
        <w:t>Gkekas</w:t>
      </w:r>
      <w:proofErr w:type="spellEnd"/>
      <w:r w:rsidR="00186FD6" w:rsidRPr="00186FD6">
        <w:rPr>
          <w:rFonts w:asciiTheme="minorHAnsi" w:hAnsiTheme="minorHAnsi"/>
          <w:bCs/>
          <w:sz w:val="24"/>
          <w:szCs w:val="24"/>
          <w:lang w:val="en-US"/>
        </w:rPr>
        <w:t xml:space="preserve"> C, </w:t>
      </w:r>
      <w:proofErr w:type="spellStart"/>
      <w:r w:rsidR="00186FD6" w:rsidRPr="00186FD6">
        <w:rPr>
          <w:rFonts w:asciiTheme="minorHAnsi" w:hAnsiTheme="minorHAnsi"/>
          <w:bCs/>
          <w:sz w:val="24"/>
          <w:szCs w:val="24"/>
          <w:lang w:val="en-US"/>
        </w:rPr>
        <w:t>Tsifountoudis</w:t>
      </w:r>
      <w:proofErr w:type="spellEnd"/>
      <w:r w:rsidR="00186FD6" w:rsidRPr="00186FD6">
        <w:rPr>
          <w:rFonts w:asciiTheme="minorHAnsi" w:hAnsiTheme="minorHAnsi"/>
          <w:bCs/>
          <w:sz w:val="24"/>
          <w:szCs w:val="24"/>
          <w:lang w:val="en-US"/>
        </w:rPr>
        <w:t xml:space="preserve"> I,</w:t>
      </w:r>
    </w:p>
    <w:p w14:paraId="700EB38E" w14:textId="77777777" w:rsidR="00186FD6" w:rsidRPr="00186FD6" w:rsidRDefault="00186FD6" w:rsidP="00186FD6">
      <w:pPr>
        <w:pStyle w:val="a0"/>
        <w:tabs>
          <w:tab w:val="left" w:pos="3360"/>
        </w:tabs>
        <w:spacing w:line="360" w:lineRule="auto"/>
        <w:rPr>
          <w:rFonts w:asciiTheme="minorHAnsi" w:hAnsiTheme="minorHAnsi"/>
          <w:bCs/>
          <w:sz w:val="24"/>
          <w:szCs w:val="24"/>
          <w:lang w:val="en-US"/>
        </w:rPr>
      </w:pPr>
      <w:proofErr w:type="spellStart"/>
      <w:r w:rsidRPr="00186FD6">
        <w:rPr>
          <w:rFonts w:asciiTheme="minorHAnsi" w:hAnsiTheme="minorHAnsi"/>
          <w:bCs/>
          <w:sz w:val="24"/>
          <w:szCs w:val="24"/>
          <w:lang w:val="en-US"/>
        </w:rPr>
        <w:t>Tsantila</w:t>
      </w:r>
      <w:proofErr w:type="spellEnd"/>
      <w:r w:rsidRPr="00186FD6">
        <w:rPr>
          <w:rFonts w:asciiTheme="minorHAnsi" w:hAnsiTheme="minorHAnsi"/>
          <w:bCs/>
          <w:sz w:val="24"/>
          <w:szCs w:val="24"/>
          <w:lang w:val="en-US"/>
        </w:rPr>
        <w:t xml:space="preserve"> I, </w:t>
      </w:r>
      <w:proofErr w:type="spellStart"/>
      <w:r w:rsidRPr="00186FD6">
        <w:rPr>
          <w:rFonts w:asciiTheme="minorHAnsi" w:hAnsiTheme="minorHAnsi"/>
          <w:bCs/>
          <w:sz w:val="24"/>
          <w:szCs w:val="24"/>
          <w:lang w:val="en-US"/>
        </w:rPr>
        <w:t>Symeonidis</w:t>
      </w:r>
      <w:proofErr w:type="spellEnd"/>
      <w:r w:rsidRPr="00186FD6">
        <w:rPr>
          <w:rFonts w:asciiTheme="minorHAnsi" w:hAnsiTheme="minorHAnsi"/>
          <w:bCs/>
          <w:sz w:val="24"/>
          <w:szCs w:val="24"/>
          <w:lang w:val="en-US"/>
        </w:rPr>
        <w:t xml:space="preserve"> A, Georgiadis C, </w:t>
      </w:r>
      <w:proofErr w:type="spellStart"/>
      <w:r w:rsidRPr="00186FD6">
        <w:rPr>
          <w:rFonts w:asciiTheme="minorHAnsi" w:hAnsiTheme="minorHAnsi"/>
          <w:bCs/>
          <w:sz w:val="24"/>
          <w:szCs w:val="24"/>
          <w:lang w:val="en-US"/>
        </w:rPr>
        <w:t>Malioris</w:t>
      </w:r>
      <w:proofErr w:type="spellEnd"/>
      <w:r w:rsidRPr="00186FD6">
        <w:rPr>
          <w:rFonts w:asciiTheme="minorHAnsi" w:hAnsiTheme="minorHAnsi"/>
          <w:bCs/>
          <w:sz w:val="24"/>
          <w:szCs w:val="24"/>
          <w:lang w:val="en-US"/>
        </w:rPr>
        <w:t xml:space="preserve"> A, </w:t>
      </w:r>
      <w:proofErr w:type="spellStart"/>
      <w:r w:rsidRPr="00186FD6">
        <w:rPr>
          <w:rFonts w:asciiTheme="minorHAnsi" w:hAnsiTheme="minorHAnsi"/>
          <w:bCs/>
          <w:sz w:val="24"/>
          <w:szCs w:val="24"/>
          <w:lang w:val="en-US"/>
        </w:rPr>
        <w:t>Papathanasiou</w:t>
      </w:r>
      <w:proofErr w:type="spellEnd"/>
      <w:r w:rsidRPr="00186FD6">
        <w:rPr>
          <w:rFonts w:asciiTheme="minorHAnsi" w:hAnsiTheme="minorHAnsi"/>
          <w:bCs/>
          <w:sz w:val="24"/>
          <w:szCs w:val="24"/>
          <w:lang w:val="en-US"/>
        </w:rPr>
        <w:t xml:space="preserve"> M.</w:t>
      </w:r>
    </w:p>
    <w:p w14:paraId="7F0B3DB3" w14:textId="77777777" w:rsidR="00186FD6" w:rsidRDefault="00186FD6" w:rsidP="00186FD6">
      <w:pPr>
        <w:pStyle w:val="a0"/>
        <w:tabs>
          <w:tab w:val="left" w:pos="3360"/>
        </w:tabs>
        <w:spacing w:line="360" w:lineRule="auto"/>
        <w:rPr>
          <w:rFonts w:asciiTheme="minorHAnsi" w:hAnsiTheme="minorHAnsi"/>
          <w:b/>
          <w:sz w:val="24"/>
          <w:szCs w:val="24"/>
          <w:lang w:val="en-US"/>
        </w:rPr>
      </w:pPr>
      <w:proofErr w:type="spellStart"/>
      <w:r w:rsidRPr="00186FD6">
        <w:rPr>
          <w:rFonts w:asciiTheme="minorHAnsi" w:hAnsiTheme="minorHAnsi"/>
          <w:bCs/>
          <w:sz w:val="24"/>
          <w:szCs w:val="24"/>
          <w:lang w:val="en-US"/>
        </w:rPr>
        <w:t>ARCHIVIO</w:t>
      </w:r>
      <w:proofErr w:type="spellEnd"/>
      <w:r w:rsidRPr="00186FD6">
        <w:rPr>
          <w:rFonts w:asciiTheme="minorHAnsi" w:hAnsiTheme="minorHAnsi"/>
          <w:bCs/>
          <w:sz w:val="24"/>
          <w:szCs w:val="24"/>
          <w:lang w:val="en-US"/>
        </w:rPr>
        <w:t xml:space="preserve"> </w:t>
      </w:r>
      <w:proofErr w:type="spellStart"/>
      <w:r w:rsidRPr="00186FD6">
        <w:rPr>
          <w:rFonts w:asciiTheme="minorHAnsi" w:hAnsiTheme="minorHAnsi"/>
          <w:bCs/>
          <w:sz w:val="24"/>
          <w:szCs w:val="24"/>
          <w:lang w:val="en-US"/>
        </w:rPr>
        <w:t>ITALIANO</w:t>
      </w:r>
      <w:proofErr w:type="spellEnd"/>
      <w:r w:rsidRPr="00186FD6">
        <w:rPr>
          <w:rFonts w:asciiTheme="minorHAnsi" w:hAnsiTheme="minorHAnsi"/>
          <w:bCs/>
          <w:sz w:val="24"/>
          <w:szCs w:val="24"/>
          <w:lang w:val="en-US"/>
        </w:rPr>
        <w:t xml:space="preserve"> DI </w:t>
      </w:r>
      <w:proofErr w:type="spellStart"/>
      <w:r w:rsidRPr="00186FD6">
        <w:rPr>
          <w:rFonts w:asciiTheme="minorHAnsi" w:hAnsiTheme="minorHAnsi"/>
          <w:bCs/>
          <w:sz w:val="24"/>
          <w:szCs w:val="24"/>
          <w:lang w:val="en-US"/>
        </w:rPr>
        <w:t>UROLOGIA</w:t>
      </w:r>
      <w:proofErr w:type="spellEnd"/>
      <w:r w:rsidRPr="00186FD6">
        <w:rPr>
          <w:rFonts w:asciiTheme="minorHAnsi" w:hAnsiTheme="minorHAnsi"/>
          <w:bCs/>
          <w:sz w:val="24"/>
          <w:szCs w:val="24"/>
          <w:lang w:val="en-US"/>
        </w:rPr>
        <w:t xml:space="preserve"> E </w:t>
      </w:r>
      <w:proofErr w:type="spellStart"/>
      <w:r w:rsidRPr="00186FD6">
        <w:rPr>
          <w:rFonts w:asciiTheme="minorHAnsi" w:hAnsiTheme="minorHAnsi"/>
          <w:bCs/>
          <w:sz w:val="24"/>
          <w:szCs w:val="24"/>
          <w:lang w:val="en-US"/>
        </w:rPr>
        <w:t>ANDROLOGIA</w:t>
      </w:r>
      <w:proofErr w:type="spellEnd"/>
      <w:r w:rsidRPr="00186FD6">
        <w:rPr>
          <w:rFonts w:asciiTheme="minorHAnsi" w:hAnsiTheme="minorHAnsi"/>
          <w:b/>
          <w:sz w:val="24"/>
          <w:szCs w:val="24"/>
          <w:lang w:val="en-US"/>
        </w:rPr>
        <w:t xml:space="preserve"> </w:t>
      </w:r>
      <w:r w:rsidRPr="007F0497">
        <w:rPr>
          <w:rFonts w:asciiTheme="minorHAnsi" w:hAnsiTheme="minorHAnsi"/>
          <w:bCs/>
          <w:sz w:val="24"/>
          <w:szCs w:val="24"/>
          <w:lang w:val="en-US"/>
        </w:rPr>
        <w:t xml:space="preserve">2020 Apr 7;92(1):61-63 PubMed </w:t>
      </w:r>
      <w:proofErr w:type="spellStart"/>
      <w:r w:rsidRPr="007F0497">
        <w:rPr>
          <w:rFonts w:asciiTheme="minorHAnsi" w:hAnsiTheme="minorHAnsi"/>
          <w:bCs/>
          <w:sz w:val="24"/>
          <w:szCs w:val="24"/>
          <w:lang w:val="en-US"/>
        </w:rPr>
        <w:t>PMID</w:t>
      </w:r>
      <w:proofErr w:type="spellEnd"/>
      <w:r w:rsidRPr="007F0497">
        <w:rPr>
          <w:rFonts w:asciiTheme="minorHAnsi" w:hAnsiTheme="minorHAnsi"/>
          <w:bCs/>
          <w:sz w:val="24"/>
          <w:szCs w:val="24"/>
          <w:lang w:val="en-US"/>
        </w:rPr>
        <w:t>: 32255327.</w:t>
      </w:r>
      <w:r w:rsidRPr="00186FD6">
        <w:rPr>
          <w:rFonts w:asciiTheme="minorHAnsi" w:hAnsiTheme="minorHAnsi"/>
          <w:b/>
          <w:sz w:val="24"/>
          <w:szCs w:val="24"/>
          <w:lang w:val="en-US"/>
        </w:rPr>
        <w:t xml:space="preserve"> </w:t>
      </w:r>
      <w:r w:rsidRPr="008A18F8">
        <w:rPr>
          <w:rFonts w:asciiTheme="minorHAnsi" w:hAnsiTheme="minorHAnsi"/>
          <w:b/>
          <w:sz w:val="24"/>
          <w:szCs w:val="24"/>
          <w:lang w:val="en-US"/>
        </w:rPr>
        <w:t>(</w:t>
      </w:r>
      <w:r>
        <w:rPr>
          <w:rFonts w:asciiTheme="minorHAnsi" w:hAnsiTheme="minorHAnsi"/>
          <w:b/>
          <w:sz w:val="24"/>
          <w:szCs w:val="24"/>
          <w:lang w:val="en-US"/>
        </w:rPr>
        <w:t>IF:0.7)</w:t>
      </w:r>
    </w:p>
    <w:p w14:paraId="6D4B0A9D" w14:textId="77777777" w:rsidR="008A18F8" w:rsidRDefault="008A18F8" w:rsidP="00186FD6">
      <w:pPr>
        <w:pStyle w:val="a0"/>
        <w:tabs>
          <w:tab w:val="left" w:pos="3360"/>
        </w:tabs>
        <w:spacing w:line="360" w:lineRule="auto"/>
        <w:rPr>
          <w:rFonts w:asciiTheme="minorHAnsi" w:hAnsiTheme="minorHAnsi"/>
          <w:b/>
          <w:sz w:val="24"/>
          <w:szCs w:val="24"/>
          <w:lang w:val="en-US"/>
        </w:rPr>
      </w:pPr>
    </w:p>
    <w:p w14:paraId="72E31C59" w14:textId="77777777" w:rsidR="008A18F8" w:rsidRPr="006863FC" w:rsidRDefault="008A18F8" w:rsidP="008A18F8">
      <w:pPr>
        <w:pStyle w:val="a0"/>
        <w:tabs>
          <w:tab w:val="left" w:pos="3360"/>
        </w:tabs>
        <w:spacing w:line="360" w:lineRule="auto"/>
        <w:rPr>
          <w:rFonts w:asciiTheme="minorHAnsi" w:hAnsiTheme="minorHAnsi"/>
          <w:b/>
          <w:sz w:val="24"/>
          <w:szCs w:val="24"/>
          <w:lang w:val="en-US"/>
        </w:rPr>
      </w:pPr>
      <w:r>
        <w:rPr>
          <w:rFonts w:asciiTheme="minorHAnsi" w:hAnsiTheme="minorHAnsi"/>
          <w:b/>
          <w:sz w:val="24"/>
          <w:szCs w:val="24"/>
          <w:lang w:val="en-US"/>
        </w:rPr>
        <w:t xml:space="preserve">81. </w:t>
      </w:r>
      <w:r w:rsidRPr="008A18F8">
        <w:rPr>
          <w:rFonts w:asciiTheme="minorHAnsi" w:hAnsiTheme="minorHAnsi"/>
          <w:b/>
          <w:sz w:val="24"/>
          <w:szCs w:val="24"/>
          <w:lang w:val="en-US"/>
        </w:rPr>
        <w:t xml:space="preserve">Radical penectomy, a compromise for life: results from the </w:t>
      </w:r>
      <w:proofErr w:type="spellStart"/>
      <w:r w:rsidRPr="008A18F8">
        <w:rPr>
          <w:rFonts w:asciiTheme="minorHAnsi" w:hAnsiTheme="minorHAnsi"/>
          <w:b/>
          <w:sz w:val="24"/>
          <w:szCs w:val="24"/>
          <w:lang w:val="en-US"/>
        </w:rPr>
        <w:t>PECAD</w:t>
      </w:r>
      <w:proofErr w:type="spellEnd"/>
      <w:r w:rsidRPr="008A18F8">
        <w:rPr>
          <w:rFonts w:asciiTheme="minorHAnsi" w:hAnsiTheme="minorHAnsi"/>
          <w:b/>
          <w:sz w:val="24"/>
          <w:szCs w:val="24"/>
          <w:lang w:val="en-US"/>
        </w:rPr>
        <w:t xml:space="preserve"> study</w:t>
      </w:r>
      <w:r>
        <w:rPr>
          <w:rFonts w:asciiTheme="minorHAnsi" w:hAnsiTheme="minorHAnsi"/>
          <w:b/>
          <w:sz w:val="24"/>
          <w:szCs w:val="24"/>
          <w:lang w:val="en-US"/>
        </w:rPr>
        <w:t xml:space="preserve">. </w:t>
      </w:r>
      <w:proofErr w:type="spellStart"/>
      <w:r w:rsidRPr="008A18F8">
        <w:rPr>
          <w:rFonts w:asciiTheme="minorHAnsi" w:hAnsiTheme="minorHAnsi"/>
          <w:bCs/>
          <w:sz w:val="24"/>
          <w:szCs w:val="24"/>
          <w:lang w:val="en-US"/>
        </w:rPr>
        <w:t>Ghahhari</w:t>
      </w:r>
      <w:proofErr w:type="spellEnd"/>
      <w:r w:rsidRPr="008A18F8">
        <w:rPr>
          <w:rFonts w:asciiTheme="minorHAnsi" w:hAnsiTheme="minorHAnsi"/>
          <w:bCs/>
          <w:sz w:val="24"/>
          <w:szCs w:val="24"/>
          <w:lang w:val="en-US"/>
        </w:rPr>
        <w:t xml:space="preserve"> J, </w:t>
      </w:r>
      <w:proofErr w:type="spellStart"/>
      <w:r w:rsidRPr="008A18F8">
        <w:rPr>
          <w:rFonts w:asciiTheme="minorHAnsi" w:hAnsiTheme="minorHAnsi"/>
          <w:bCs/>
          <w:sz w:val="24"/>
          <w:szCs w:val="24"/>
          <w:lang w:val="en-US"/>
        </w:rPr>
        <w:t>Marchioni</w:t>
      </w:r>
      <w:proofErr w:type="spellEnd"/>
      <w:r w:rsidRPr="008A18F8">
        <w:rPr>
          <w:rFonts w:asciiTheme="minorHAnsi" w:hAnsiTheme="minorHAnsi"/>
          <w:bCs/>
          <w:sz w:val="24"/>
          <w:szCs w:val="24"/>
          <w:lang w:val="en-US"/>
        </w:rPr>
        <w:t xml:space="preserve"> M, </w:t>
      </w:r>
      <w:proofErr w:type="spellStart"/>
      <w:r w:rsidRPr="008A18F8">
        <w:rPr>
          <w:rFonts w:asciiTheme="minorHAnsi" w:hAnsiTheme="minorHAnsi"/>
          <w:bCs/>
          <w:sz w:val="24"/>
          <w:szCs w:val="24"/>
          <w:lang w:val="en-US"/>
        </w:rPr>
        <w:t>Spiess</w:t>
      </w:r>
      <w:proofErr w:type="spellEnd"/>
      <w:r w:rsidRPr="008A18F8">
        <w:rPr>
          <w:rFonts w:asciiTheme="minorHAnsi" w:hAnsiTheme="minorHAnsi"/>
          <w:bCs/>
          <w:sz w:val="24"/>
          <w:szCs w:val="24"/>
          <w:lang w:val="en-US"/>
        </w:rPr>
        <w:t xml:space="preserve"> PE, </w:t>
      </w:r>
      <w:proofErr w:type="spellStart"/>
      <w:r w:rsidRPr="008A18F8">
        <w:rPr>
          <w:rFonts w:asciiTheme="minorHAnsi" w:hAnsiTheme="minorHAnsi"/>
          <w:bCs/>
          <w:sz w:val="24"/>
          <w:szCs w:val="24"/>
          <w:lang w:val="en-US"/>
        </w:rPr>
        <w:t>Chipollini</w:t>
      </w:r>
      <w:proofErr w:type="spellEnd"/>
      <w:r w:rsidRPr="008A18F8">
        <w:rPr>
          <w:rFonts w:asciiTheme="minorHAnsi" w:hAnsiTheme="minorHAnsi"/>
          <w:bCs/>
          <w:sz w:val="24"/>
          <w:szCs w:val="24"/>
          <w:lang w:val="en-US"/>
        </w:rPr>
        <w:t xml:space="preserve"> JJ, </w:t>
      </w:r>
      <w:proofErr w:type="spellStart"/>
      <w:r w:rsidRPr="008A18F8">
        <w:rPr>
          <w:rFonts w:asciiTheme="minorHAnsi" w:hAnsiTheme="minorHAnsi"/>
          <w:bCs/>
          <w:sz w:val="24"/>
          <w:szCs w:val="24"/>
          <w:lang w:val="en-US"/>
        </w:rPr>
        <w:t>Nyirády</w:t>
      </w:r>
      <w:proofErr w:type="spellEnd"/>
      <w:r w:rsidRPr="008A18F8">
        <w:rPr>
          <w:rFonts w:asciiTheme="minorHAnsi" w:hAnsiTheme="minorHAnsi"/>
          <w:bCs/>
          <w:sz w:val="24"/>
          <w:szCs w:val="24"/>
          <w:lang w:val="en-US"/>
        </w:rPr>
        <w:t xml:space="preserve"> P, </w:t>
      </w:r>
      <w:proofErr w:type="spellStart"/>
      <w:r w:rsidRPr="008A18F8">
        <w:rPr>
          <w:rFonts w:asciiTheme="minorHAnsi" w:hAnsiTheme="minorHAnsi"/>
          <w:bCs/>
          <w:sz w:val="24"/>
          <w:szCs w:val="24"/>
          <w:lang w:val="en-US"/>
        </w:rPr>
        <w:t>Varga</w:t>
      </w:r>
      <w:proofErr w:type="spellEnd"/>
      <w:r w:rsidRPr="008A18F8">
        <w:rPr>
          <w:rFonts w:asciiTheme="minorHAnsi" w:hAnsiTheme="minorHAnsi"/>
          <w:bCs/>
          <w:sz w:val="24"/>
          <w:szCs w:val="24"/>
          <w:lang w:val="en-US"/>
        </w:rPr>
        <w:t xml:space="preserve"> J, </w:t>
      </w:r>
      <w:proofErr w:type="spellStart"/>
      <w:r w:rsidRPr="008A18F8">
        <w:rPr>
          <w:rFonts w:asciiTheme="minorHAnsi" w:hAnsiTheme="minorHAnsi"/>
          <w:bCs/>
          <w:sz w:val="24"/>
          <w:szCs w:val="24"/>
          <w:lang w:val="en-US"/>
        </w:rPr>
        <w:t>Ditonno</w:t>
      </w:r>
      <w:proofErr w:type="spellEnd"/>
      <w:r w:rsidRPr="008A18F8">
        <w:rPr>
          <w:rFonts w:asciiTheme="minorHAnsi" w:hAnsiTheme="minorHAnsi"/>
          <w:bCs/>
          <w:sz w:val="24"/>
          <w:szCs w:val="24"/>
          <w:lang w:val="en-US"/>
        </w:rPr>
        <w:t xml:space="preserve"> P, </w:t>
      </w:r>
      <w:proofErr w:type="spellStart"/>
      <w:r w:rsidRPr="008A18F8">
        <w:rPr>
          <w:rFonts w:asciiTheme="minorHAnsi" w:hAnsiTheme="minorHAnsi"/>
          <w:bCs/>
          <w:sz w:val="24"/>
          <w:szCs w:val="24"/>
          <w:lang w:val="en-US"/>
        </w:rPr>
        <w:t>Boccasile</w:t>
      </w:r>
      <w:proofErr w:type="spellEnd"/>
      <w:r w:rsidRPr="008A18F8">
        <w:rPr>
          <w:rFonts w:asciiTheme="minorHAnsi" w:hAnsiTheme="minorHAnsi"/>
          <w:bCs/>
          <w:sz w:val="24"/>
          <w:szCs w:val="24"/>
          <w:lang w:val="en-US"/>
        </w:rPr>
        <w:t xml:space="preserve"> S, </w:t>
      </w:r>
      <w:proofErr w:type="spellStart"/>
      <w:r w:rsidRPr="008A18F8">
        <w:rPr>
          <w:rFonts w:asciiTheme="minorHAnsi" w:hAnsiTheme="minorHAnsi"/>
          <w:bCs/>
          <w:sz w:val="24"/>
          <w:szCs w:val="24"/>
          <w:lang w:val="en-US"/>
        </w:rPr>
        <w:t>Primiceri</w:t>
      </w:r>
      <w:proofErr w:type="spellEnd"/>
      <w:r w:rsidRPr="008A18F8">
        <w:rPr>
          <w:rFonts w:asciiTheme="minorHAnsi" w:hAnsiTheme="minorHAnsi"/>
          <w:bCs/>
          <w:sz w:val="24"/>
          <w:szCs w:val="24"/>
          <w:lang w:val="en-US"/>
        </w:rPr>
        <w:t xml:space="preserve"> G, De Nunzio C, </w:t>
      </w:r>
      <w:proofErr w:type="spellStart"/>
      <w:r w:rsidRPr="008A18F8">
        <w:rPr>
          <w:rFonts w:asciiTheme="minorHAnsi" w:hAnsiTheme="minorHAnsi"/>
          <w:bCs/>
          <w:sz w:val="24"/>
          <w:szCs w:val="24"/>
          <w:lang w:val="en-US"/>
        </w:rPr>
        <w:t>Tema</w:t>
      </w:r>
      <w:proofErr w:type="spellEnd"/>
      <w:r w:rsidRPr="008A18F8">
        <w:rPr>
          <w:rFonts w:asciiTheme="minorHAnsi" w:hAnsiTheme="minorHAnsi"/>
          <w:bCs/>
          <w:sz w:val="24"/>
          <w:szCs w:val="24"/>
          <w:lang w:val="en-US"/>
        </w:rPr>
        <w:t xml:space="preserve"> G, </w:t>
      </w:r>
      <w:proofErr w:type="spellStart"/>
      <w:r w:rsidRPr="008A18F8">
        <w:rPr>
          <w:rFonts w:asciiTheme="minorHAnsi" w:hAnsiTheme="minorHAnsi"/>
          <w:bCs/>
          <w:sz w:val="24"/>
          <w:szCs w:val="24"/>
          <w:lang w:val="en-US"/>
        </w:rPr>
        <w:t>Tubaro</w:t>
      </w:r>
      <w:proofErr w:type="spellEnd"/>
      <w:r w:rsidRPr="008A18F8">
        <w:rPr>
          <w:rFonts w:asciiTheme="minorHAnsi" w:hAnsiTheme="minorHAnsi"/>
          <w:bCs/>
          <w:sz w:val="24"/>
          <w:szCs w:val="24"/>
          <w:lang w:val="en-US"/>
        </w:rPr>
        <w:t xml:space="preserve"> A, </w:t>
      </w:r>
      <w:proofErr w:type="spellStart"/>
      <w:r w:rsidRPr="008A18F8">
        <w:rPr>
          <w:rFonts w:asciiTheme="minorHAnsi" w:hAnsiTheme="minorHAnsi"/>
          <w:bCs/>
          <w:sz w:val="24"/>
          <w:szCs w:val="24"/>
          <w:lang w:val="en-US"/>
        </w:rPr>
        <w:t>Veccia</w:t>
      </w:r>
      <w:proofErr w:type="spellEnd"/>
      <w:r w:rsidRPr="008A18F8">
        <w:rPr>
          <w:rFonts w:asciiTheme="minorHAnsi" w:hAnsiTheme="minorHAnsi"/>
          <w:bCs/>
          <w:sz w:val="24"/>
          <w:szCs w:val="24"/>
          <w:lang w:val="en-US"/>
        </w:rPr>
        <w:t xml:space="preserve"> A, Antonelli A, Musi G, De </w:t>
      </w:r>
      <w:proofErr w:type="spellStart"/>
      <w:r w:rsidRPr="008A18F8">
        <w:rPr>
          <w:rFonts w:asciiTheme="minorHAnsi" w:hAnsiTheme="minorHAnsi"/>
          <w:bCs/>
          <w:sz w:val="24"/>
          <w:szCs w:val="24"/>
          <w:lang w:val="en-US"/>
        </w:rPr>
        <w:t>Cobelli</w:t>
      </w:r>
      <w:proofErr w:type="spellEnd"/>
      <w:r w:rsidRPr="008A18F8">
        <w:rPr>
          <w:rFonts w:asciiTheme="minorHAnsi" w:hAnsiTheme="minorHAnsi"/>
          <w:bCs/>
          <w:sz w:val="24"/>
          <w:szCs w:val="24"/>
          <w:lang w:val="en-US"/>
        </w:rPr>
        <w:t xml:space="preserve"> O, Conti A, </w:t>
      </w:r>
      <w:proofErr w:type="spellStart"/>
      <w:r w:rsidRPr="008A18F8">
        <w:rPr>
          <w:rFonts w:asciiTheme="minorHAnsi" w:hAnsiTheme="minorHAnsi"/>
          <w:bCs/>
          <w:sz w:val="24"/>
          <w:szCs w:val="24"/>
          <w:lang w:val="en-US"/>
        </w:rPr>
        <w:t>Puliatti</w:t>
      </w:r>
      <w:proofErr w:type="spellEnd"/>
      <w:r w:rsidRPr="008A18F8">
        <w:rPr>
          <w:rFonts w:asciiTheme="minorHAnsi" w:hAnsiTheme="minorHAnsi"/>
          <w:bCs/>
          <w:sz w:val="24"/>
          <w:szCs w:val="24"/>
          <w:lang w:val="en-US"/>
        </w:rPr>
        <w:t xml:space="preserve"> S, </w:t>
      </w:r>
      <w:proofErr w:type="spellStart"/>
      <w:r w:rsidRPr="008A18F8">
        <w:rPr>
          <w:rFonts w:asciiTheme="minorHAnsi" w:hAnsiTheme="minorHAnsi"/>
          <w:bCs/>
          <w:sz w:val="24"/>
          <w:szCs w:val="24"/>
          <w:lang w:val="en-US"/>
        </w:rPr>
        <w:t>Micali</w:t>
      </w:r>
      <w:proofErr w:type="spellEnd"/>
      <w:r w:rsidRPr="008A18F8">
        <w:rPr>
          <w:rFonts w:asciiTheme="minorHAnsi" w:hAnsiTheme="minorHAnsi"/>
          <w:bCs/>
          <w:sz w:val="24"/>
          <w:szCs w:val="24"/>
          <w:lang w:val="en-US"/>
        </w:rPr>
        <w:t xml:space="preserve"> S, Álvarez-Maestro M, Quesada </w:t>
      </w:r>
      <w:proofErr w:type="spellStart"/>
      <w:r w:rsidRPr="008A18F8">
        <w:rPr>
          <w:rFonts w:asciiTheme="minorHAnsi" w:hAnsiTheme="minorHAnsi"/>
          <w:bCs/>
          <w:sz w:val="24"/>
          <w:szCs w:val="24"/>
          <w:lang w:val="en-US"/>
        </w:rPr>
        <w:t>Olarte</w:t>
      </w:r>
      <w:proofErr w:type="spellEnd"/>
      <w:r w:rsidRPr="008A18F8">
        <w:rPr>
          <w:rFonts w:asciiTheme="minorHAnsi" w:hAnsiTheme="minorHAnsi"/>
          <w:bCs/>
          <w:sz w:val="24"/>
          <w:szCs w:val="24"/>
          <w:lang w:val="en-US"/>
        </w:rPr>
        <w:t xml:space="preserve"> J, Diogenes E, Lima MVA, Tracey A, </w:t>
      </w:r>
      <w:proofErr w:type="spellStart"/>
      <w:r w:rsidRPr="008A18F8">
        <w:rPr>
          <w:rFonts w:asciiTheme="minorHAnsi" w:hAnsiTheme="minorHAnsi"/>
          <w:bCs/>
          <w:sz w:val="24"/>
          <w:szCs w:val="24"/>
          <w:lang w:val="en-US"/>
        </w:rPr>
        <w:t>Guruli</w:t>
      </w:r>
      <w:proofErr w:type="spellEnd"/>
      <w:r w:rsidRPr="008A18F8">
        <w:rPr>
          <w:rFonts w:asciiTheme="minorHAnsi" w:hAnsiTheme="minorHAnsi"/>
          <w:bCs/>
          <w:sz w:val="24"/>
          <w:szCs w:val="24"/>
          <w:lang w:val="en-US"/>
        </w:rPr>
        <w:t xml:space="preserve"> G, </w:t>
      </w:r>
      <w:proofErr w:type="spellStart"/>
      <w:r w:rsidRPr="008A18F8">
        <w:rPr>
          <w:rFonts w:asciiTheme="minorHAnsi" w:hAnsiTheme="minorHAnsi"/>
          <w:bCs/>
          <w:sz w:val="24"/>
          <w:szCs w:val="24"/>
          <w:lang w:val="en-US"/>
        </w:rPr>
        <w:t>Autorino</w:t>
      </w:r>
      <w:proofErr w:type="spellEnd"/>
      <w:r w:rsidRPr="008A18F8">
        <w:rPr>
          <w:rFonts w:asciiTheme="minorHAnsi" w:hAnsiTheme="minorHAnsi"/>
          <w:bCs/>
          <w:sz w:val="24"/>
          <w:szCs w:val="24"/>
          <w:lang w:val="en-US"/>
        </w:rPr>
        <w:t xml:space="preserve"> R, </w:t>
      </w:r>
      <w:proofErr w:type="spellStart"/>
      <w:r w:rsidRPr="008A18F8">
        <w:rPr>
          <w:rFonts w:asciiTheme="minorHAnsi" w:hAnsiTheme="minorHAnsi"/>
          <w:b/>
          <w:color w:val="0070C0"/>
          <w:sz w:val="24"/>
          <w:szCs w:val="24"/>
          <w:lang w:val="en-US"/>
        </w:rPr>
        <w:t>Sountoulides</w:t>
      </w:r>
      <w:proofErr w:type="spellEnd"/>
      <w:r w:rsidRPr="008A18F8">
        <w:rPr>
          <w:rFonts w:asciiTheme="minorHAnsi" w:hAnsiTheme="minorHAnsi"/>
          <w:b/>
          <w:color w:val="0070C0"/>
          <w:sz w:val="24"/>
          <w:szCs w:val="24"/>
          <w:lang w:val="en-US"/>
        </w:rPr>
        <w:t xml:space="preserve"> P</w:t>
      </w:r>
      <w:r w:rsidRPr="008A18F8">
        <w:rPr>
          <w:rFonts w:asciiTheme="minorHAnsi" w:hAnsiTheme="minorHAnsi"/>
          <w:bCs/>
          <w:sz w:val="24"/>
          <w:szCs w:val="24"/>
          <w:lang w:val="en-US"/>
        </w:rPr>
        <w:t xml:space="preserve">, </w:t>
      </w:r>
      <w:proofErr w:type="spellStart"/>
      <w:r w:rsidRPr="008A18F8">
        <w:rPr>
          <w:rFonts w:asciiTheme="minorHAnsi" w:hAnsiTheme="minorHAnsi"/>
          <w:bCs/>
          <w:sz w:val="24"/>
          <w:szCs w:val="24"/>
          <w:lang w:val="en-US"/>
        </w:rPr>
        <w:t>Sosnowski</w:t>
      </w:r>
      <w:proofErr w:type="spellEnd"/>
      <w:r w:rsidRPr="008A18F8">
        <w:rPr>
          <w:rFonts w:asciiTheme="minorHAnsi" w:hAnsiTheme="minorHAnsi"/>
          <w:bCs/>
          <w:sz w:val="24"/>
          <w:szCs w:val="24"/>
          <w:lang w:val="en-US"/>
        </w:rPr>
        <w:t xml:space="preserve"> R, </w:t>
      </w:r>
      <w:proofErr w:type="spellStart"/>
      <w:r w:rsidRPr="008A18F8">
        <w:rPr>
          <w:rFonts w:asciiTheme="minorHAnsi" w:hAnsiTheme="minorHAnsi"/>
          <w:bCs/>
          <w:sz w:val="24"/>
          <w:szCs w:val="24"/>
          <w:lang w:val="en-US"/>
        </w:rPr>
        <w:t>Schips</w:t>
      </w:r>
      <w:proofErr w:type="spellEnd"/>
      <w:r w:rsidRPr="008A18F8">
        <w:rPr>
          <w:rFonts w:asciiTheme="minorHAnsi" w:hAnsiTheme="minorHAnsi"/>
          <w:bCs/>
          <w:sz w:val="24"/>
          <w:szCs w:val="24"/>
          <w:lang w:val="en-US"/>
        </w:rPr>
        <w:t xml:space="preserve"> L, Cindolo L.</w:t>
      </w:r>
      <w:r>
        <w:rPr>
          <w:rFonts w:asciiTheme="minorHAnsi" w:hAnsiTheme="minorHAnsi"/>
          <w:bCs/>
          <w:sz w:val="24"/>
          <w:szCs w:val="24"/>
          <w:lang w:val="en-US"/>
        </w:rPr>
        <w:t xml:space="preserve">                                                                                  TRANSLATIONAL ANDROLOGY AND UROLOGY 2020 </w:t>
      </w:r>
      <w:r w:rsidRPr="008A18F8">
        <w:rPr>
          <w:rFonts w:asciiTheme="minorHAnsi" w:hAnsiTheme="minorHAnsi"/>
          <w:bCs/>
          <w:sz w:val="24"/>
          <w:szCs w:val="24"/>
          <w:lang w:val="en-US"/>
        </w:rPr>
        <w:t xml:space="preserve">Jun;9(3):1306-1313. </w:t>
      </w:r>
      <w:r w:rsidRPr="006863FC">
        <w:rPr>
          <w:rFonts w:asciiTheme="minorHAnsi" w:hAnsiTheme="minorHAnsi"/>
          <w:b/>
          <w:sz w:val="24"/>
          <w:szCs w:val="24"/>
          <w:lang w:val="en-US"/>
        </w:rPr>
        <w:t>(IF</w:t>
      </w:r>
      <w:r w:rsidR="006863FC" w:rsidRPr="006863FC">
        <w:rPr>
          <w:rFonts w:asciiTheme="minorHAnsi" w:hAnsiTheme="minorHAnsi"/>
          <w:b/>
          <w:sz w:val="24"/>
          <w:szCs w:val="24"/>
          <w:lang w:val="en-US"/>
        </w:rPr>
        <w:t>: 2.445</w:t>
      </w:r>
      <w:r w:rsidRPr="006863FC">
        <w:rPr>
          <w:rFonts w:asciiTheme="minorHAnsi" w:hAnsiTheme="minorHAnsi"/>
          <w:b/>
          <w:sz w:val="24"/>
          <w:szCs w:val="24"/>
          <w:lang w:val="en-US"/>
        </w:rPr>
        <w:t>)</w:t>
      </w:r>
    </w:p>
    <w:p w14:paraId="0DC37128" w14:textId="77777777" w:rsidR="004D43D3" w:rsidRDefault="004D43D3" w:rsidP="008A18F8">
      <w:pPr>
        <w:pStyle w:val="a0"/>
        <w:tabs>
          <w:tab w:val="left" w:pos="3360"/>
        </w:tabs>
        <w:spacing w:line="360" w:lineRule="auto"/>
        <w:rPr>
          <w:rFonts w:asciiTheme="minorHAnsi" w:hAnsiTheme="minorHAnsi"/>
          <w:bCs/>
          <w:sz w:val="24"/>
          <w:szCs w:val="24"/>
          <w:lang w:val="en-US"/>
        </w:rPr>
      </w:pPr>
    </w:p>
    <w:p w14:paraId="1DD8B186" w14:textId="31580EE7" w:rsidR="004D43D3" w:rsidRPr="0076313A" w:rsidRDefault="004D43D3" w:rsidP="008A18F8">
      <w:pPr>
        <w:pStyle w:val="a0"/>
        <w:tabs>
          <w:tab w:val="left" w:pos="3360"/>
        </w:tabs>
        <w:spacing w:line="360" w:lineRule="auto"/>
        <w:rPr>
          <w:rFonts w:asciiTheme="minorHAnsi" w:hAnsiTheme="minorHAnsi"/>
          <w:b/>
          <w:sz w:val="24"/>
          <w:szCs w:val="24"/>
          <w:lang w:val="en-US"/>
        </w:rPr>
      </w:pPr>
      <w:r w:rsidRPr="004D43D3">
        <w:rPr>
          <w:rFonts w:asciiTheme="minorHAnsi" w:hAnsiTheme="minorHAnsi"/>
          <w:b/>
          <w:sz w:val="24"/>
          <w:szCs w:val="24"/>
          <w:lang w:val="en-US"/>
        </w:rPr>
        <w:lastRenderedPageBreak/>
        <w:t xml:space="preserve">82. Drugs or mechanical devices for obstructive </w:t>
      </w:r>
      <w:proofErr w:type="spellStart"/>
      <w:r w:rsidRPr="004D43D3">
        <w:rPr>
          <w:rFonts w:asciiTheme="minorHAnsi" w:hAnsiTheme="minorHAnsi"/>
          <w:b/>
          <w:sz w:val="24"/>
          <w:szCs w:val="24"/>
          <w:lang w:val="en-US"/>
        </w:rPr>
        <w:t>LUTS</w:t>
      </w:r>
      <w:proofErr w:type="spellEnd"/>
      <w:r w:rsidRPr="004D43D3">
        <w:rPr>
          <w:rFonts w:asciiTheme="minorHAnsi" w:hAnsiTheme="minorHAnsi"/>
          <w:b/>
          <w:sz w:val="24"/>
          <w:szCs w:val="24"/>
          <w:lang w:val="en-US"/>
        </w:rPr>
        <w:t>?</w:t>
      </w:r>
      <w:r w:rsidRPr="004D43D3">
        <w:rPr>
          <w:rFonts w:asciiTheme="minorHAnsi" w:hAnsiTheme="minorHAnsi"/>
          <w:bCs/>
          <w:sz w:val="24"/>
          <w:szCs w:val="24"/>
          <w:lang w:val="en-US"/>
        </w:rPr>
        <w:t xml:space="preserve"> </w:t>
      </w:r>
      <w:r>
        <w:rPr>
          <w:rFonts w:asciiTheme="minorHAnsi" w:hAnsiTheme="minorHAnsi"/>
          <w:bCs/>
          <w:sz w:val="24"/>
          <w:szCs w:val="24"/>
          <w:lang w:val="en-US"/>
        </w:rPr>
        <w:t xml:space="preserve">                                    </w:t>
      </w:r>
      <w:proofErr w:type="spellStart"/>
      <w:r w:rsidRPr="004D43D3">
        <w:rPr>
          <w:rFonts w:asciiTheme="minorHAnsi" w:hAnsiTheme="minorHAnsi"/>
          <w:bCs/>
          <w:sz w:val="24"/>
          <w:szCs w:val="24"/>
          <w:lang w:val="en-US"/>
        </w:rPr>
        <w:t>Symeonidis</w:t>
      </w:r>
      <w:proofErr w:type="spellEnd"/>
      <w:r w:rsidRPr="004D43D3">
        <w:rPr>
          <w:rFonts w:asciiTheme="minorHAnsi" w:hAnsiTheme="minorHAnsi"/>
          <w:bCs/>
          <w:sz w:val="24"/>
          <w:szCs w:val="24"/>
          <w:lang w:val="en-US"/>
        </w:rPr>
        <w:t xml:space="preserve"> </w:t>
      </w:r>
      <w:proofErr w:type="spellStart"/>
      <w:r w:rsidRPr="004D43D3">
        <w:rPr>
          <w:rFonts w:asciiTheme="minorHAnsi" w:hAnsiTheme="minorHAnsi"/>
          <w:bCs/>
          <w:sz w:val="24"/>
          <w:szCs w:val="24"/>
          <w:lang w:val="en-US"/>
        </w:rPr>
        <w:t>EN</w:t>
      </w:r>
      <w:proofErr w:type="spellEnd"/>
      <w:r w:rsidRPr="004D43D3">
        <w:rPr>
          <w:rFonts w:asciiTheme="minorHAnsi" w:hAnsiTheme="minorHAnsi"/>
          <w:bCs/>
          <w:sz w:val="24"/>
          <w:szCs w:val="24"/>
          <w:lang w:val="en-US"/>
        </w:rPr>
        <w:t xml:space="preserve">, </w:t>
      </w:r>
      <w:proofErr w:type="spellStart"/>
      <w:r w:rsidRPr="004D43D3">
        <w:rPr>
          <w:rFonts w:asciiTheme="minorHAnsi" w:hAnsiTheme="minorHAnsi"/>
          <w:b/>
          <w:color w:val="0070C0"/>
          <w:sz w:val="24"/>
          <w:szCs w:val="24"/>
          <w:lang w:val="en-US"/>
        </w:rPr>
        <w:t>Sountoulides</w:t>
      </w:r>
      <w:proofErr w:type="spellEnd"/>
      <w:r w:rsidRPr="004D43D3">
        <w:rPr>
          <w:rFonts w:asciiTheme="minorHAnsi" w:hAnsiTheme="minorHAnsi"/>
          <w:b/>
          <w:color w:val="0070C0"/>
          <w:sz w:val="24"/>
          <w:szCs w:val="24"/>
          <w:lang w:val="en-US"/>
        </w:rPr>
        <w:t xml:space="preserve"> P</w:t>
      </w:r>
      <w:r w:rsidRPr="004D43D3">
        <w:rPr>
          <w:rFonts w:asciiTheme="minorHAnsi" w:hAnsiTheme="minorHAnsi"/>
          <w:bCs/>
          <w:sz w:val="24"/>
          <w:szCs w:val="24"/>
          <w:lang w:val="en-US"/>
        </w:rPr>
        <w:t xml:space="preserve">. </w:t>
      </w:r>
      <w:r>
        <w:rPr>
          <w:rFonts w:asciiTheme="minorHAnsi" w:hAnsiTheme="minorHAnsi"/>
          <w:bCs/>
          <w:sz w:val="24"/>
          <w:szCs w:val="24"/>
          <w:lang w:val="en-US"/>
        </w:rPr>
        <w:t xml:space="preserve">                                                                                  </w:t>
      </w:r>
      <w:r w:rsidRPr="004D43D3">
        <w:rPr>
          <w:rFonts w:asciiTheme="minorHAnsi" w:hAnsiTheme="minorHAnsi"/>
          <w:bCs/>
          <w:sz w:val="24"/>
          <w:szCs w:val="24"/>
          <w:lang w:val="en-US"/>
        </w:rPr>
        <w:t>C</w:t>
      </w:r>
      <w:r>
        <w:rPr>
          <w:rFonts w:asciiTheme="minorHAnsi" w:hAnsiTheme="minorHAnsi"/>
          <w:bCs/>
          <w:sz w:val="24"/>
          <w:szCs w:val="24"/>
          <w:lang w:val="en-US"/>
        </w:rPr>
        <w:t>URRENT DRUG TARGETS</w:t>
      </w:r>
      <w:r w:rsidRPr="004D43D3">
        <w:rPr>
          <w:rFonts w:asciiTheme="minorHAnsi" w:hAnsiTheme="minorHAnsi"/>
          <w:bCs/>
          <w:sz w:val="24"/>
          <w:szCs w:val="24"/>
          <w:lang w:val="en-US"/>
        </w:rPr>
        <w:t xml:space="preserve"> 2020;10.2174/1389450121666200630111723. </w:t>
      </w:r>
      <w:r w:rsidR="00C24C8B" w:rsidRPr="004D43D3">
        <w:rPr>
          <w:rFonts w:asciiTheme="minorHAnsi" w:hAnsiTheme="minorHAnsi"/>
          <w:bCs/>
          <w:sz w:val="24"/>
          <w:szCs w:val="24"/>
          <w:lang w:val="en-US"/>
        </w:rPr>
        <w:t>D</w:t>
      </w:r>
      <w:r w:rsidRPr="004D43D3">
        <w:rPr>
          <w:rFonts w:asciiTheme="minorHAnsi" w:hAnsiTheme="minorHAnsi"/>
          <w:bCs/>
          <w:sz w:val="24"/>
          <w:szCs w:val="24"/>
          <w:lang w:val="en-US"/>
        </w:rPr>
        <w:t>oi:10.2174/1389450121666200630111723</w:t>
      </w:r>
      <w:r w:rsidR="00D64CF9">
        <w:rPr>
          <w:rFonts w:asciiTheme="minorHAnsi" w:hAnsiTheme="minorHAnsi"/>
          <w:bCs/>
          <w:sz w:val="24"/>
          <w:szCs w:val="24"/>
          <w:lang w:val="en-US"/>
        </w:rPr>
        <w:t xml:space="preserve"> </w:t>
      </w:r>
      <w:r w:rsidR="00D64CF9" w:rsidRPr="0076313A">
        <w:rPr>
          <w:rFonts w:asciiTheme="minorHAnsi" w:hAnsiTheme="minorHAnsi"/>
          <w:b/>
          <w:sz w:val="24"/>
          <w:szCs w:val="24"/>
          <w:lang w:val="en-US"/>
        </w:rPr>
        <w:t xml:space="preserve">(IF: </w:t>
      </w:r>
      <w:r w:rsidR="0076313A" w:rsidRPr="0076313A">
        <w:rPr>
          <w:rFonts w:asciiTheme="minorHAnsi" w:hAnsiTheme="minorHAnsi"/>
          <w:b/>
          <w:sz w:val="24"/>
          <w:szCs w:val="24"/>
          <w:lang w:val="en-US"/>
        </w:rPr>
        <w:t>2.642)</w:t>
      </w:r>
    </w:p>
    <w:p w14:paraId="1D1F18AE" w14:textId="77777777" w:rsidR="000339A6" w:rsidRPr="00186FD6" w:rsidRDefault="000339A6" w:rsidP="000339A6">
      <w:pPr>
        <w:pStyle w:val="a0"/>
        <w:tabs>
          <w:tab w:val="left" w:pos="3360"/>
        </w:tabs>
        <w:spacing w:line="360" w:lineRule="auto"/>
        <w:rPr>
          <w:rFonts w:asciiTheme="majorHAnsi" w:hAnsiTheme="majorHAnsi"/>
          <w:bCs/>
          <w:sz w:val="24"/>
          <w:szCs w:val="24"/>
          <w:lang w:val="en-US"/>
        </w:rPr>
      </w:pPr>
    </w:p>
    <w:p w14:paraId="4D028B20" w14:textId="77777777" w:rsidR="000339A6" w:rsidRPr="00186FD6" w:rsidRDefault="000339A6" w:rsidP="000339A6">
      <w:pPr>
        <w:pStyle w:val="a0"/>
        <w:tabs>
          <w:tab w:val="left" w:pos="3360"/>
        </w:tabs>
        <w:spacing w:line="360" w:lineRule="auto"/>
        <w:rPr>
          <w:rFonts w:asciiTheme="majorHAnsi" w:hAnsiTheme="majorHAnsi"/>
          <w:bCs/>
          <w:lang w:val="en-US"/>
        </w:rPr>
      </w:pPr>
    </w:p>
    <w:p w14:paraId="75A02223" w14:textId="77777777" w:rsidR="009A18B8" w:rsidRPr="00186FD6" w:rsidRDefault="009A18B8" w:rsidP="005C0542">
      <w:pPr>
        <w:pStyle w:val="a0"/>
        <w:tabs>
          <w:tab w:val="left" w:pos="3360"/>
        </w:tabs>
        <w:spacing w:line="360" w:lineRule="auto"/>
        <w:rPr>
          <w:rStyle w:val="ab"/>
          <w:rFonts w:asciiTheme="majorHAnsi" w:hAnsiTheme="majorHAnsi"/>
          <w:b/>
          <w:bCs/>
          <w:sz w:val="28"/>
          <w:szCs w:val="28"/>
          <w:u w:val="single"/>
          <w:lang w:val="en-US"/>
        </w:rPr>
      </w:pPr>
    </w:p>
    <w:p w14:paraId="1B4A9EEA" w14:textId="77777777" w:rsidR="0093222E" w:rsidRPr="00184E36" w:rsidRDefault="00020C39">
      <w:pPr>
        <w:pStyle w:val="a0"/>
        <w:tabs>
          <w:tab w:val="left" w:pos="3360"/>
        </w:tabs>
        <w:spacing w:line="360" w:lineRule="auto"/>
        <w:jc w:val="center"/>
        <w:rPr>
          <w:rStyle w:val="ab"/>
          <w:rFonts w:asciiTheme="majorHAnsi" w:hAnsiTheme="majorHAnsi"/>
          <w:b/>
          <w:bCs/>
          <w:sz w:val="28"/>
          <w:szCs w:val="28"/>
          <w:u w:val="single"/>
          <w:lang w:val="en-US"/>
        </w:rPr>
      </w:pPr>
      <w:r w:rsidRPr="00416352">
        <w:rPr>
          <w:rStyle w:val="ab"/>
          <w:rFonts w:asciiTheme="majorHAnsi" w:hAnsiTheme="majorHAnsi"/>
          <w:b/>
          <w:bCs/>
          <w:sz w:val="28"/>
          <w:szCs w:val="28"/>
          <w:u w:val="single"/>
        </w:rPr>
        <w:t>Δημοσιευμένα</w:t>
      </w:r>
      <w:r w:rsidRPr="00184E36">
        <w:rPr>
          <w:rStyle w:val="ab"/>
          <w:rFonts w:asciiTheme="majorHAnsi" w:hAnsiTheme="majorHAnsi"/>
          <w:b/>
          <w:bCs/>
          <w:sz w:val="28"/>
          <w:szCs w:val="28"/>
          <w:u w:val="single"/>
          <w:lang w:val="en-US"/>
        </w:rPr>
        <w:t xml:space="preserve"> </w:t>
      </w:r>
      <w:r w:rsidRPr="00416352">
        <w:rPr>
          <w:rStyle w:val="ab"/>
          <w:rFonts w:asciiTheme="majorHAnsi" w:hAnsiTheme="majorHAnsi"/>
          <w:b/>
          <w:bCs/>
          <w:sz w:val="28"/>
          <w:szCs w:val="28"/>
          <w:u w:val="single"/>
        </w:rPr>
        <w:t>πλήρη</w:t>
      </w:r>
      <w:r w:rsidRPr="00184E36">
        <w:rPr>
          <w:rStyle w:val="ab"/>
          <w:rFonts w:asciiTheme="majorHAnsi" w:hAnsiTheme="majorHAnsi"/>
          <w:b/>
          <w:bCs/>
          <w:sz w:val="28"/>
          <w:szCs w:val="28"/>
          <w:u w:val="single"/>
          <w:lang w:val="en-US"/>
        </w:rPr>
        <w:t xml:space="preserve"> </w:t>
      </w:r>
      <w:r w:rsidRPr="00416352">
        <w:rPr>
          <w:rStyle w:val="ab"/>
          <w:rFonts w:asciiTheme="majorHAnsi" w:hAnsiTheme="majorHAnsi"/>
          <w:b/>
          <w:bCs/>
          <w:sz w:val="28"/>
          <w:szCs w:val="28"/>
          <w:u w:val="single"/>
        </w:rPr>
        <w:t>άρθρα</w:t>
      </w:r>
      <w:r w:rsidRPr="00184E36">
        <w:rPr>
          <w:rStyle w:val="ab"/>
          <w:rFonts w:asciiTheme="majorHAnsi" w:hAnsiTheme="majorHAnsi"/>
          <w:b/>
          <w:bCs/>
          <w:sz w:val="28"/>
          <w:szCs w:val="28"/>
          <w:u w:val="single"/>
          <w:lang w:val="en-US"/>
        </w:rPr>
        <w:t xml:space="preserve"> </w:t>
      </w:r>
      <w:r w:rsidRPr="00416352">
        <w:rPr>
          <w:rStyle w:val="ab"/>
          <w:rFonts w:asciiTheme="majorHAnsi" w:hAnsiTheme="majorHAnsi"/>
          <w:b/>
          <w:bCs/>
          <w:sz w:val="28"/>
          <w:szCs w:val="28"/>
          <w:u w:val="single"/>
        </w:rPr>
        <w:t>σε</w:t>
      </w:r>
      <w:r w:rsidRPr="00184E36">
        <w:rPr>
          <w:rStyle w:val="ab"/>
          <w:rFonts w:asciiTheme="majorHAnsi" w:hAnsiTheme="majorHAnsi"/>
          <w:b/>
          <w:bCs/>
          <w:sz w:val="28"/>
          <w:szCs w:val="28"/>
          <w:u w:val="single"/>
          <w:lang w:val="en-US"/>
        </w:rPr>
        <w:t xml:space="preserve"> </w:t>
      </w:r>
      <w:r w:rsidRPr="00416352">
        <w:rPr>
          <w:rStyle w:val="ab"/>
          <w:rFonts w:asciiTheme="majorHAnsi" w:hAnsiTheme="majorHAnsi"/>
          <w:b/>
          <w:bCs/>
          <w:sz w:val="28"/>
          <w:szCs w:val="28"/>
          <w:u w:val="single"/>
        </w:rPr>
        <w:t>περιοδικά</w:t>
      </w:r>
      <w:r w:rsidRPr="00184E36">
        <w:rPr>
          <w:rStyle w:val="ab"/>
          <w:rFonts w:asciiTheme="majorHAnsi" w:hAnsiTheme="majorHAnsi"/>
          <w:b/>
          <w:bCs/>
          <w:sz w:val="28"/>
          <w:szCs w:val="28"/>
          <w:u w:val="single"/>
          <w:lang w:val="en-US"/>
        </w:rPr>
        <w:t xml:space="preserve"> </w:t>
      </w:r>
      <w:r w:rsidRPr="00416352">
        <w:rPr>
          <w:rStyle w:val="ab"/>
          <w:rFonts w:asciiTheme="majorHAnsi" w:hAnsiTheme="majorHAnsi"/>
          <w:b/>
          <w:bCs/>
          <w:sz w:val="28"/>
          <w:szCs w:val="28"/>
          <w:u w:val="single"/>
        </w:rPr>
        <w:t>καταχωρημένα</w:t>
      </w:r>
      <w:r w:rsidRPr="00184E36">
        <w:rPr>
          <w:rStyle w:val="ab"/>
          <w:rFonts w:asciiTheme="majorHAnsi" w:hAnsiTheme="majorHAnsi"/>
          <w:b/>
          <w:bCs/>
          <w:sz w:val="28"/>
          <w:szCs w:val="28"/>
          <w:u w:val="single"/>
          <w:lang w:val="en-US"/>
        </w:rPr>
        <w:t xml:space="preserve"> </w:t>
      </w:r>
      <w:r w:rsidRPr="00416352">
        <w:rPr>
          <w:rStyle w:val="ab"/>
          <w:rFonts w:asciiTheme="majorHAnsi" w:hAnsiTheme="majorHAnsi"/>
          <w:b/>
          <w:bCs/>
          <w:sz w:val="28"/>
          <w:szCs w:val="28"/>
          <w:u w:val="single"/>
        </w:rPr>
        <w:t>στο</w:t>
      </w:r>
      <w:r w:rsidRPr="00184E36">
        <w:rPr>
          <w:rStyle w:val="ab"/>
          <w:rFonts w:asciiTheme="majorHAnsi" w:hAnsiTheme="majorHAnsi"/>
          <w:b/>
          <w:bCs/>
          <w:sz w:val="28"/>
          <w:szCs w:val="28"/>
          <w:u w:val="single"/>
          <w:lang w:val="en-US"/>
        </w:rPr>
        <w:t xml:space="preserve"> </w:t>
      </w:r>
      <w:proofErr w:type="spellStart"/>
      <w:r w:rsidRPr="00416352">
        <w:rPr>
          <w:rStyle w:val="ab"/>
          <w:rFonts w:asciiTheme="majorHAnsi" w:hAnsiTheme="majorHAnsi"/>
          <w:b/>
          <w:bCs/>
          <w:sz w:val="28"/>
          <w:szCs w:val="28"/>
          <w:u w:val="single"/>
          <w:lang w:val="en-US"/>
        </w:rPr>
        <w:t>Pubmed</w:t>
      </w:r>
      <w:proofErr w:type="spellEnd"/>
    </w:p>
    <w:p w14:paraId="18BF36C6" w14:textId="77777777" w:rsidR="0093222E" w:rsidRPr="00184E36" w:rsidRDefault="00020C39">
      <w:pPr>
        <w:pStyle w:val="a0"/>
        <w:tabs>
          <w:tab w:val="left" w:pos="3360"/>
        </w:tabs>
        <w:spacing w:line="360" w:lineRule="auto"/>
        <w:jc w:val="center"/>
        <w:rPr>
          <w:rStyle w:val="ab"/>
          <w:b/>
          <w:bCs/>
          <w:sz w:val="28"/>
          <w:szCs w:val="28"/>
          <w:u w:val="single"/>
          <w:lang w:val="en-US"/>
        </w:rPr>
      </w:pPr>
      <w:r w:rsidRPr="00184E36">
        <w:rPr>
          <w:rStyle w:val="ab"/>
          <w:b/>
          <w:bCs/>
          <w:sz w:val="28"/>
          <w:szCs w:val="28"/>
          <w:u w:val="single"/>
          <w:lang w:val="en-US"/>
        </w:rPr>
        <w:t xml:space="preserve"> </w:t>
      </w:r>
    </w:p>
    <w:tbl>
      <w:tblPr>
        <w:tblStyle w:val="TableNormal"/>
        <w:tblW w:w="97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1"/>
        <w:gridCol w:w="317"/>
        <w:gridCol w:w="519"/>
        <w:gridCol w:w="1139"/>
        <w:gridCol w:w="471"/>
        <w:gridCol w:w="1605"/>
        <w:gridCol w:w="1301"/>
      </w:tblGrid>
      <w:tr w:rsidR="0093222E" w14:paraId="16668C57" w14:textId="77777777" w:rsidTr="002177FA">
        <w:trPr>
          <w:trHeight w:val="791"/>
          <w:jc w:val="center"/>
        </w:trPr>
        <w:tc>
          <w:tcPr>
            <w:tcW w:w="4361" w:type="dxa"/>
            <w:tcBorders>
              <w:top w:val="single" w:sz="18"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AA51382" w14:textId="77777777" w:rsidR="0093222E" w:rsidRPr="00184E36" w:rsidRDefault="0093222E" w:rsidP="00416352">
            <w:pPr>
              <w:pStyle w:val="a0"/>
              <w:rPr>
                <w:rStyle w:val="ab"/>
                <w:rFonts w:asciiTheme="minorHAnsi" w:hAnsiTheme="minorHAnsi"/>
                <w:b/>
                <w:bCs/>
                <w:sz w:val="24"/>
                <w:szCs w:val="24"/>
                <w:lang w:val="en-US"/>
              </w:rPr>
            </w:pPr>
          </w:p>
          <w:p w14:paraId="29EA4A4E" w14:textId="77777777" w:rsidR="0093222E" w:rsidRPr="00416352" w:rsidRDefault="00020C39" w:rsidP="00416352">
            <w:pPr>
              <w:pStyle w:val="a0"/>
              <w:rPr>
                <w:rFonts w:asciiTheme="minorHAnsi" w:hAnsiTheme="minorHAnsi"/>
              </w:rPr>
            </w:pPr>
            <w:r w:rsidRPr="00416352">
              <w:rPr>
                <w:rStyle w:val="ab"/>
                <w:rFonts w:asciiTheme="minorHAnsi" w:hAnsiTheme="minorHAnsi"/>
                <w:b/>
                <w:bCs/>
                <w:sz w:val="24"/>
                <w:szCs w:val="24"/>
              </w:rPr>
              <w:t>Περιοδικό</w:t>
            </w:r>
          </w:p>
        </w:tc>
        <w:tc>
          <w:tcPr>
            <w:tcW w:w="317" w:type="dxa"/>
            <w:tcBorders>
              <w:top w:val="single" w:sz="18"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C31515A" w14:textId="77777777" w:rsidR="0093222E" w:rsidRPr="00416352" w:rsidRDefault="0093222E" w:rsidP="00416352">
            <w:pPr>
              <w:rPr>
                <w:rFonts w:asciiTheme="minorHAnsi" w:hAnsiTheme="minorHAnsi"/>
                <w:lang w:val="el-GR"/>
              </w:rPr>
            </w:pPr>
          </w:p>
        </w:tc>
        <w:tc>
          <w:tcPr>
            <w:tcW w:w="2129" w:type="dxa"/>
            <w:gridSpan w:val="3"/>
            <w:tcBorders>
              <w:top w:val="single" w:sz="18"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B0ABA52" w14:textId="77777777" w:rsidR="0093222E" w:rsidRPr="00416352" w:rsidRDefault="00020C39" w:rsidP="00416352">
            <w:pPr>
              <w:pStyle w:val="a0"/>
              <w:rPr>
                <w:rFonts w:asciiTheme="minorHAnsi" w:hAnsiTheme="minorHAnsi"/>
              </w:rPr>
            </w:pPr>
            <w:r w:rsidRPr="00416352">
              <w:rPr>
                <w:rStyle w:val="ab"/>
                <w:rFonts w:asciiTheme="minorHAnsi" w:hAnsiTheme="minorHAnsi"/>
                <w:b/>
                <w:bCs/>
                <w:sz w:val="24"/>
                <w:szCs w:val="24"/>
                <w:lang w:val="en-US"/>
              </w:rPr>
              <w:t>Impact</w:t>
            </w:r>
            <w:r w:rsidRPr="00416352">
              <w:rPr>
                <w:rStyle w:val="ab"/>
                <w:rFonts w:asciiTheme="minorHAnsi" w:hAnsiTheme="minorHAnsi"/>
                <w:b/>
                <w:bCs/>
                <w:sz w:val="24"/>
                <w:szCs w:val="24"/>
              </w:rPr>
              <w:t xml:space="preserve"> </w:t>
            </w:r>
            <w:r w:rsidRPr="00416352">
              <w:rPr>
                <w:rStyle w:val="ab"/>
                <w:rFonts w:asciiTheme="minorHAnsi" w:hAnsiTheme="minorHAnsi"/>
                <w:b/>
                <w:bCs/>
                <w:sz w:val="24"/>
                <w:szCs w:val="24"/>
                <w:lang w:val="en-US"/>
              </w:rPr>
              <w:t>Factor</w:t>
            </w:r>
            <w:r w:rsidRPr="00416352">
              <w:rPr>
                <w:rStyle w:val="ab"/>
                <w:rFonts w:asciiTheme="minorHAnsi" w:hAnsiTheme="minorHAnsi"/>
                <w:b/>
                <w:bCs/>
                <w:sz w:val="24"/>
                <w:szCs w:val="24"/>
              </w:rPr>
              <w:t xml:space="preserve"> (</w:t>
            </w:r>
            <w:r w:rsidRPr="00416352">
              <w:rPr>
                <w:rStyle w:val="ab"/>
                <w:rFonts w:asciiTheme="minorHAnsi" w:hAnsiTheme="minorHAnsi"/>
                <w:b/>
                <w:bCs/>
                <w:sz w:val="24"/>
                <w:szCs w:val="24"/>
                <w:lang w:val="en-US"/>
              </w:rPr>
              <w:t>IF</w:t>
            </w:r>
            <w:r w:rsidRPr="00416352">
              <w:rPr>
                <w:rStyle w:val="ab"/>
                <w:rFonts w:asciiTheme="minorHAnsi" w:hAnsiTheme="minorHAnsi"/>
                <w:b/>
                <w:bCs/>
                <w:sz w:val="24"/>
                <w:szCs w:val="24"/>
              </w:rPr>
              <w:t>)</w:t>
            </w:r>
          </w:p>
        </w:tc>
        <w:tc>
          <w:tcPr>
            <w:tcW w:w="160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AA059" w14:textId="77777777" w:rsidR="0093222E" w:rsidRPr="00416352" w:rsidRDefault="00020C39" w:rsidP="00416352">
            <w:pPr>
              <w:pStyle w:val="a0"/>
              <w:rPr>
                <w:rFonts w:asciiTheme="minorHAnsi" w:hAnsiTheme="minorHAnsi"/>
              </w:rPr>
            </w:pPr>
            <w:r w:rsidRPr="00416352">
              <w:rPr>
                <w:rStyle w:val="ab"/>
                <w:rFonts w:asciiTheme="minorHAnsi" w:hAnsiTheme="minorHAnsi"/>
                <w:b/>
                <w:bCs/>
                <w:sz w:val="24"/>
                <w:szCs w:val="24"/>
              </w:rPr>
              <w:t>Αριθμός δημοσιεύσεων</w:t>
            </w:r>
          </w:p>
        </w:tc>
        <w:tc>
          <w:tcPr>
            <w:tcW w:w="1301"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657E4" w14:textId="77777777" w:rsidR="0093222E" w:rsidRPr="00416352" w:rsidRDefault="00020C39" w:rsidP="00416352">
            <w:pPr>
              <w:pStyle w:val="a0"/>
              <w:rPr>
                <w:rFonts w:asciiTheme="minorHAnsi" w:hAnsiTheme="minorHAnsi"/>
              </w:rPr>
            </w:pPr>
            <w:r w:rsidRPr="00416352">
              <w:rPr>
                <w:rStyle w:val="ab"/>
                <w:rFonts w:asciiTheme="minorHAnsi" w:hAnsiTheme="minorHAnsi"/>
                <w:b/>
                <w:bCs/>
                <w:sz w:val="24"/>
                <w:szCs w:val="24"/>
              </w:rPr>
              <w:t xml:space="preserve">Σύνολο </w:t>
            </w:r>
            <w:r w:rsidRPr="00416352">
              <w:rPr>
                <w:rStyle w:val="ab"/>
                <w:rFonts w:asciiTheme="minorHAnsi" w:hAnsiTheme="minorHAnsi"/>
                <w:b/>
                <w:bCs/>
                <w:sz w:val="24"/>
                <w:szCs w:val="24"/>
                <w:lang w:val="en-US"/>
              </w:rPr>
              <w:t>IF</w:t>
            </w:r>
          </w:p>
        </w:tc>
      </w:tr>
      <w:tr w:rsidR="0093222E" w14:paraId="74F59CA3" w14:textId="77777777" w:rsidTr="002177FA">
        <w:trPr>
          <w:trHeight w:val="532"/>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7229628" w14:textId="77777777" w:rsidR="0093222E" w:rsidRPr="00416352" w:rsidRDefault="00020C39">
            <w:pPr>
              <w:pStyle w:val="a0"/>
              <w:rPr>
                <w:rFonts w:asciiTheme="minorHAnsi" w:hAnsiTheme="minorHAnsi"/>
              </w:rPr>
            </w:pPr>
            <w:r w:rsidRPr="00416352">
              <w:rPr>
                <w:rStyle w:val="ab"/>
                <w:rFonts w:asciiTheme="minorHAnsi" w:hAnsiTheme="minorHAnsi"/>
                <w:sz w:val="24"/>
                <w:szCs w:val="24"/>
                <w:lang w:val="en-US"/>
              </w:rPr>
              <w:t>European Urology</w:t>
            </w:r>
          </w:p>
        </w:tc>
        <w:tc>
          <w:tcPr>
            <w:tcW w:w="31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4E77159" w14:textId="77777777" w:rsidR="0093222E" w:rsidRPr="00416352" w:rsidRDefault="0093222E">
            <w:pPr>
              <w:pStyle w:val="a0"/>
              <w:rPr>
                <w:rStyle w:val="ab"/>
                <w:rFonts w:asciiTheme="minorHAnsi" w:hAnsiTheme="minorHAnsi"/>
                <w:sz w:val="24"/>
                <w:szCs w:val="24"/>
                <w:lang w:val="en-US"/>
              </w:rPr>
            </w:pPr>
          </w:p>
          <w:p w14:paraId="3DF41DB4" w14:textId="77777777" w:rsidR="0093222E" w:rsidRPr="00416352" w:rsidRDefault="00020C39">
            <w:pPr>
              <w:pStyle w:val="a0"/>
              <w:ind w:left="656"/>
              <w:rPr>
                <w:rFonts w:asciiTheme="minorHAnsi" w:hAnsiTheme="minorHAnsi"/>
              </w:rPr>
            </w:pPr>
            <w:r w:rsidRPr="00416352">
              <w:rPr>
                <w:rStyle w:val="ab"/>
                <w:rFonts w:asciiTheme="minorHAnsi" w:hAnsiTheme="minorHAnsi"/>
                <w:sz w:val="24"/>
                <w:szCs w:val="24"/>
                <w:lang w:val="en-US"/>
              </w:rPr>
              <w:t xml:space="preserve">           </w:t>
            </w:r>
          </w:p>
        </w:tc>
        <w:tc>
          <w:tcPr>
            <w:tcW w:w="2129"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92448F9" w14:textId="77777777" w:rsidR="0093222E" w:rsidRPr="00416352" w:rsidRDefault="00020C39" w:rsidP="00913FA1">
            <w:pPr>
              <w:pStyle w:val="a0"/>
              <w:tabs>
                <w:tab w:val="decimal" w:pos="360"/>
              </w:tabs>
              <w:spacing w:after="200" w:line="276" w:lineRule="auto"/>
              <w:jc w:val="center"/>
              <w:rPr>
                <w:rFonts w:asciiTheme="minorHAnsi" w:hAnsiTheme="minorHAnsi"/>
              </w:rPr>
            </w:pPr>
            <w:r w:rsidRPr="00416352">
              <w:rPr>
                <w:rStyle w:val="ab"/>
                <w:rFonts w:asciiTheme="minorHAnsi" w:hAnsiTheme="minorHAnsi"/>
                <w:sz w:val="24"/>
                <w:szCs w:val="24"/>
                <w:lang w:val="en-US"/>
              </w:rPr>
              <w:t>1</w:t>
            </w:r>
            <w:r w:rsidR="00042E7E" w:rsidRPr="00416352">
              <w:rPr>
                <w:rStyle w:val="ab"/>
                <w:rFonts w:asciiTheme="minorHAnsi" w:hAnsiTheme="minorHAnsi"/>
                <w:sz w:val="24"/>
                <w:szCs w:val="24"/>
                <w:lang w:val="en-US"/>
              </w:rPr>
              <w:t>7.</w:t>
            </w:r>
            <w:r w:rsidR="009849B6">
              <w:rPr>
                <w:rStyle w:val="ab"/>
                <w:rFonts w:asciiTheme="minorHAnsi" w:hAnsiTheme="minorHAnsi"/>
                <w:sz w:val="24"/>
                <w:szCs w:val="24"/>
                <w:lang w:val="en-US"/>
              </w:rPr>
              <w:t>947</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05657" w14:textId="77777777" w:rsidR="0093222E" w:rsidRPr="00416352" w:rsidRDefault="00020C39" w:rsidP="00416352">
            <w:pPr>
              <w:pStyle w:val="a0"/>
              <w:tabs>
                <w:tab w:val="decimal" w:pos="360"/>
              </w:tabs>
              <w:spacing w:after="200" w:line="276" w:lineRule="auto"/>
              <w:jc w:val="center"/>
              <w:rPr>
                <w:rFonts w:asciiTheme="minorHAnsi" w:hAnsiTheme="minorHAnsi"/>
              </w:rPr>
            </w:pPr>
            <w:r w:rsidRPr="00416352">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D384C" w14:textId="77777777" w:rsidR="0093222E" w:rsidRPr="00416352" w:rsidRDefault="00020C39" w:rsidP="00416352">
            <w:pPr>
              <w:pStyle w:val="a0"/>
              <w:tabs>
                <w:tab w:val="decimal" w:pos="360"/>
              </w:tabs>
              <w:spacing w:after="200" w:line="276" w:lineRule="auto"/>
              <w:jc w:val="center"/>
              <w:rPr>
                <w:rFonts w:asciiTheme="minorHAnsi" w:hAnsiTheme="minorHAnsi"/>
              </w:rPr>
            </w:pPr>
            <w:r w:rsidRPr="00416352">
              <w:rPr>
                <w:rStyle w:val="ab"/>
                <w:rFonts w:asciiTheme="minorHAnsi" w:hAnsiTheme="minorHAnsi"/>
                <w:sz w:val="24"/>
                <w:szCs w:val="24"/>
                <w:lang w:val="en-US"/>
              </w:rPr>
              <w:t>1</w:t>
            </w:r>
            <w:r w:rsidR="00042E7E" w:rsidRPr="00416352">
              <w:rPr>
                <w:rStyle w:val="ab"/>
                <w:rFonts w:asciiTheme="minorHAnsi" w:hAnsiTheme="minorHAnsi"/>
                <w:sz w:val="24"/>
                <w:szCs w:val="24"/>
                <w:lang w:val="en-US"/>
              </w:rPr>
              <w:t>7.</w:t>
            </w:r>
            <w:r w:rsidR="009849B6">
              <w:rPr>
                <w:rStyle w:val="ab"/>
                <w:rFonts w:asciiTheme="minorHAnsi" w:hAnsiTheme="minorHAnsi"/>
                <w:sz w:val="24"/>
                <w:szCs w:val="24"/>
                <w:lang w:val="en-US"/>
              </w:rPr>
              <w:t>947</w:t>
            </w:r>
          </w:p>
        </w:tc>
      </w:tr>
      <w:tr w:rsidR="0093222E" w14:paraId="490FC898" w14:textId="77777777" w:rsidTr="002177FA">
        <w:trPr>
          <w:trHeight w:val="259"/>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D87221D" w14:textId="77777777" w:rsidR="0093222E" w:rsidRPr="00416352" w:rsidRDefault="00020C39">
            <w:pPr>
              <w:pStyle w:val="a0"/>
              <w:rPr>
                <w:rFonts w:asciiTheme="minorHAnsi" w:hAnsiTheme="minorHAnsi"/>
              </w:rPr>
            </w:pPr>
            <w:r w:rsidRPr="00416352">
              <w:rPr>
                <w:rStyle w:val="ab"/>
                <w:rFonts w:asciiTheme="minorHAnsi" w:hAnsiTheme="minorHAnsi"/>
                <w:sz w:val="24"/>
                <w:szCs w:val="24"/>
                <w:lang w:val="en-US"/>
              </w:rPr>
              <w:t>The Journal of Urology</w:t>
            </w:r>
          </w:p>
        </w:tc>
        <w:tc>
          <w:tcPr>
            <w:tcW w:w="836" w:type="dxa"/>
            <w:gridSpan w:val="2"/>
            <w:tcBorders>
              <w:top w:val="single" w:sz="4" w:space="0" w:color="000000"/>
              <w:left w:val="single" w:sz="4" w:space="0" w:color="000000"/>
              <w:bottom w:val="single" w:sz="4" w:space="0" w:color="000000"/>
              <w:right w:val="nil"/>
            </w:tcBorders>
            <w:shd w:val="clear" w:color="auto" w:fill="auto"/>
            <w:tcMar>
              <w:top w:w="80" w:type="dxa"/>
              <w:left w:w="736" w:type="dxa"/>
              <w:bottom w:w="80" w:type="dxa"/>
              <w:right w:w="80" w:type="dxa"/>
            </w:tcMar>
          </w:tcPr>
          <w:p w14:paraId="1434609E" w14:textId="77777777" w:rsidR="0093222E" w:rsidRPr="00416352" w:rsidRDefault="0093222E">
            <w:pPr>
              <w:pStyle w:val="a0"/>
              <w:ind w:left="656"/>
              <w:jc w:val="center"/>
              <w:rPr>
                <w:rStyle w:val="ab"/>
                <w:rFonts w:asciiTheme="minorHAnsi" w:hAnsiTheme="minorHAnsi"/>
                <w:sz w:val="24"/>
                <w:szCs w:val="24"/>
                <w:lang w:val="en-US"/>
              </w:rPr>
            </w:pPr>
          </w:p>
          <w:p w14:paraId="386B5C13" w14:textId="77777777" w:rsidR="0093222E" w:rsidRPr="00416352" w:rsidRDefault="0093222E">
            <w:pPr>
              <w:pStyle w:val="a0"/>
              <w:jc w:val="center"/>
              <w:rPr>
                <w:rFonts w:asciiTheme="minorHAnsi" w:hAnsiTheme="minorHAnsi"/>
              </w:rPr>
            </w:pPr>
          </w:p>
        </w:tc>
        <w:tc>
          <w:tcPr>
            <w:tcW w:w="161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9B8141B" w14:textId="77777777" w:rsidR="0093222E" w:rsidRPr="00416352" w:rsidRDefault="00F5004D">
            <w:pPr>
              <w:pStyle w:val="a0"/>
              <w:tabs>
                <w:tab w:val="decimal" w:pos="360"/>
              </w:tabs>
              <w:spacing w:after="200" w:line="276" w:lineRule="auto"/>
              <w:rPr>
                <w:rFonts w:asciiTheme="minorHAnsi" w:hAnsiTheme="minorHAnsi"/>
              </w:rPr>
            </w:pPr>
            <w:r w:rsidRPr="00416352">
              <w:rPr>
                <w:rStyle w:val="ab"/>
                <w:rFonts w:asciiTheme="minorHAnsi" w:hAnsiTheme="minorHAnsi"/>
                <w:sz w:val="24"/>
                <w:szCs w:val="24"/>
                <w:lang w:val="en-US"/>
              </w:rPr>
              <w:t>5.</w:t>
            </w:r>
            <w:r w:rsidR="009849B6">
              <w:rPr>
                <w:rStyle w:val="ab"/>
                <w:rFonts w:asciiTheme="minorHAnsi" w:hAnsiTheme="minorHAnsi"/>
                <w:sz w:val="24"/>
                <w:szCs w:val="24"/>
                <w:lang w:val="en-US"/>
              </w:rPr>
              <w:t>925</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8030E" w14:textId="77777777" w:rsidR="0093222E" w:rsidRPr="00416352" w:rsidRDefault="00020C39">
            <w:pPr>
              <w:pStyle w:val="a0"/>
              <w:tabs>
                <w:tab w:val="decimal" w:pos="360"/>
              </w:tabs>
              <w:spacing w:after="200" w:line="276" w:lineRule="auto"/>
              <w:jc w:val="center"/>
              <w:rPr>
                <w:rFonts w:asciiTheme="minorHAnsi" w:hAnsiTheme="minorHAnsi"/>
              </w:rPr>
            </w:pPr>
            <w:r w:rsidRPr="00416352">
              <w:rPr>
                <w:rStyle w:val="ab"/>
                <w:rFonts w:asciiTheme="minorHAnsi" w:hAnsiTheme="minorHAnsi"/>
                <w:sz w:val="24"/>
                <w:szCs w:val="24"/>
                <w:lang w:val="en-US"/>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A3994" w14:textId="77777777" w:rsidR="0093222E" w:rsidRPr="00416352" w:rsidRDefault="00416352" w:rsidP="00416352">
            <w:pPr>
              <w:pStyle w:val="a0"/>
              <w:tabs>
                <w:tab w:val="decimal" w:pos="360"/>
              </w:tabs>
              <w:spacing w:after="200" w:line="276" w:lineRule="auto"/>
              <w:jc w:val="center"/>
              <w:rPr>
                <w:rFonts w:asciiTheme="minorHAnsi" w:hAnsiTheme="minorHAnsi"/>
                <w:sz w:val="24"/>
                <w:szCs w:val="24"/>
                <w:lang w:val="en-US"/>
              </w:rPr>
            </w:pPr>
            <w:r w:rsidRPr="00416352">
              <w:rPr>
                <w:rFonts w:asciiTheme="minorHAnsi" w:hAnsiTheme="minorHAnsi"/>
                <w:sz w:val="24"/>
                <w:szCs w:val="24"/>
                <w:lang w:val="en-US"/>
              </w:rPr>
              <w:t>2</w:t>
            </w:r>
            <w:r w:rsidR="009849B6">
              <w:rPr>
                <w:rFonts w:asciiTheme="minorHAnsi" w:hAnsiTheme="minorHAnsi"/>
                <w:sz w:val="24"/>
                <w:szCs w:val="24"/>
                <w:lang w:val="en-US"/>
              </w:rPr>
              <w:t>3.7</w:t>
            </w:r>
          </w:p>
        </w:tc>
      </w:tr>
      <w:tr w:rsidR="005B38D7" w14:paraId="76AC3630" w14:textId="77777777" w:rsidTr="002177FA">
        <w:trPr>
          <w:trHeight w:val="255"/>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D8F4349" w14:textId="77777777" w:rsidR="005B38D7" w:rsidRPr="00416352" w:rsidRDefault="002D14DF">
            <w:pPr>
              <w:pStyle w:val="a0"/>
              <w:rPr>
                <w:rStyle w:val="ab"/>
                <w:rFonts w:asciiTheme="minorHAnsi" w:hAnsiTheme="minorHAnsi"/>
                <w:sz w:val="24"/>
                <w:szCs w:val="24"/>
                <w:lang w:val="en-US"/>
              </w:rPr>
            </w:pPr>
            <w:proofErr w:type="spellStart"/>
            <w:r>
              <w:rPr>
                <w:rStyle w:val="ab"/>
                <w:rFonts w:asciiTheme="minorHAnsi" w:hAnsiTheme="minorHAnsi"/>
                <w:sz w:val="24"/>
                <w:szCs w:val="24"/>
                <w:lang w:val="en-US"/>
              </w:rPr>
              <w:t>BJU</w:t>
            </w:r>
            <w:proofErr w:type="spellEnd"/>
            <w:r>
              <w:rPr>
                <w:rStyle w:val="ab"/>
                <w:rFonts w:asciiTheme="minorHAnsi" w:hAnsiTheme="minorHAnsi"/>
                <w:sz w:val="24"/>
                <w:szCs w:val="24"/>
                <w:lang w:val="en-US"/>
              </w:rPr>
              <w:t xml:space="preserve"> International</w:t>
            </w:r>
          </w:p>
        </w:tc>
        <w:tc>
          <w:tcPr>
            <w:tcW w:w="836" w:type="dxa"/>
            <w:gridSpan w:val="2"/>
            <w:tcBorders>
              <w:top w:val="single" w:sz="4" w:space="0" w:color="000000"/>
              <w:left w:val="single" w:sz="4" w:space="0" w:color="000000"/>
              <w:bottom w:val="single" w:sz="4" w:space="0" w:color="000000"/>
              <w:right w:val="nil"/>
            </w:tcBorders>
            <w:shd w:val="clear" w:color="auto" w:fill="auto"/>
            <w:tcMar>
              <w:top w:w="80" w:type="dxa"/>
              <w:left w:w="736" w:type="dxa"/>
              <w:bottom w:w="80" w:type="dxa"/>
              <w:right w:w="80" w:type="dxa"/>
            </w:tcMar>
          </w:tcPr>
          <w:p w14:paraId="7C154013" w14:textId="77777777" w:rsidR="005B38D7" w:rsidRPr="00416352" w:rsidRDefault="005B38D7">
            <w:pPr>
              <w:pStyle w:val="a0"/>
              <w:ind w:left="656"/>
              <w:jc w:val="center"/>
              <w:rPr>
                <w:rStyle w:val="ab"/>
                <w:rFonts w:asciiTheme="minorHAnsi" w:hAnsiTheme="minorHAnsi"/>
                <w:sz w:val="24"/>
                <w:szCs w:val="24"/>
                <w:lang w:val="en-US"/>
              </w:rPr>
            </w:pPr>
          </w:p>
        </w:tc>
        <w:tc>
          <w:tcPr>
            <w:tcW w:w="161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6482325" w14:textId="77777777" w:rsidR="005B38D7" w:rsidRPr="00416352" w:rsidRDefault="002D14DF">
            <w:pPr>
              <w:pStyle w:val="a0"/>
              <w:tabs>
                <w:tab w:val="decimal" w:pos="360"/>
              </w:tabs>
              <w:spacing w:after="200" w:line="276" w:lineRule="auto"/>
              <w:rPr>
                <w:rStyle w:val="ab"/>
                <w:rFonts w:asciiTheme="minorHAnsi" w:hAnsiTheme="minorHAnsi"/>
                <w:sz w:val="24"/>
                <w:szCs w:val="24"/>
                <w:lang w:val="en-US"/>
              </w:rPr>
            </w:pPr>
            <w:r>
              <w:rPr>
                <w:rStyle w:val="ab"/>
                <w:rFonts w:asciiTheme="minorHAnsi" w:hAnsiTheme="minorHAnsi"/>
                <w:sz w:val="24"/>
                <w:szCs w:val="24"/>
                <w:lang w:val="en-US"/>
              </w:rPr>
              <w:t>4.</w:t>
            </w:r>
            <w:r w:rsidR="009849B6">
              <w:rPr>
                <w:rStyle w:val="ab"/>
                <w:rFonts w:asciiTheme="minorHAnsi" w:hAnsiTheme="minorHAnsi"/>
                <w:sz w:val="24"/>
                <w:szCs w:val="24"/>
                <w:lang w:val="en-US"/>
              </w:rPr>
              <w:t>806</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9213A" w14:textId="77777777" w:rsidR="005B38D7" w:rsidRPr="00416352" w:rsidRDefault="002D14DF">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C7F4B" w14:textId="77777777" w:rsidR="005B38D7" w:rsidRPr="00416352" w:rsidRDefault="002D14DF" w:rsidP="00416352">
            <w:pPr>
              <w:pStyle w:val="a0"/>
              <w:tabs>
                <w:tab w:val="decimal" w:pos="360"/>
              </w:tabs>
              <w:spacing w:after="200" w:line="276" w:lineRule="auto"/>
              <w:jc w:val="center"/>
              <w:rPr>
                <w:rFonts w:asciiTheme="minorHAnsi" w:hAnsiTheme="minorHAnsi"/>
                <w:sz w:val="24"/>
                <w:szCs w:val="24"/>
                <w:lang w:val="en-US"/>
              </w:rPr>
            </w:pPr>
            <w:r>
              <w:rPr>
                <w:rFonts w:asciiTheme="minorHAnsi" w:hAnsiTheme="minorHAnsi"/>
                <w:sz w:val="24"/>
                <w:szCs w:val="24"/>
                <w:lang w:val="en-US"/>
              </w:rPr>
              <w:t>4.</w:t>
            </w:r>
            <w:r w:rsidR="009849B6">
              <w:rPr>
                <w:rFonts w:asciiTheme="minorHAnsi" w:hAnsiTheme="minorHAnsi"/>
                <w:sz w:val="24"/>
                <w:szCs w:val="24"/>
                <w:lang w:val="en-US"/>
              </w:rPr>
              <w:t>806</w:t>
            </w:r>
          </w:p>
        </w:tc>
      </w:tr>
      <w:tr w:rsidR="002D14DF" w14:paraId="74521AF8" w14:textId="77777777" w:rsidTr="002177FA">
        <w:trPr>
          <w:trHeight w:val="279"/>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7A7B664" w14:textId="77777777" w:rsidR="002D14DF" w:rsidRDefault="002D14DF">
            <w:pPr>
              <w:pStyle w:val="a0"/>
              <w:rPr>
                <w:rStyle w:val="ab"/>
                <w:rFonts w:asciiTheme="minorHAnsi" w:hAnsiTheme="minorHAnsi"/>
                <w:sz w:val="24"/>
                <w:szCs w:val="24"/>
                <w:lang w:val="en-US"/>
              </w:rPr>
            </w:pPr>
            <w:r>
              <w:rPr>
                <w:rStyle w:val="ab"/>
                <w:rFonts w:asciiTheme="minorHAnsi" w:hAnsiTheme="minorHAnsi"/>
                <w:sz w:val="24"/>
                <w:szCs w:val="24"/>
                <w:lang w:val="en-US"/>
              </w:rPr>
              <w:t xml:space="preserve">European Journal of </w:t>
            </w:r>
            <w:proofErr w:type="spellStart"/>
            <w:r>
              <w:rPr>
                <w:rStyle w:val="ab"/>
                <w:rFonts w:asciiTheme="minorHAnsi" w:hAnsiTheme="minorHAnsi"/>
                <w:sz w:val="24"/>
                <w:szCs w:val="24"/>
                <w:lang w:val="en-US"/>
              </w:rPr>
              <w:t>Anaesthesiology</w:t>
            </w:r>
            <w:proofErr w:type="spellEnd"/>
          </w:p>
        </w:tc>
        <w:tc>
          <w:tcPr>
            <w:tcW w:w="836" w:type="dxa"/>
            <w:gridSpan w:val="2"/>
            <w:tcBorders>
              <w:top w:val="single" w:sz="4" w:space="0" w:color="000000"/>
              <w:left w:val="single" w:sz="4" w:space="0" w:color="000000"/>
              <w:bottom w:val="single" w:sz="4" w:space="0" w:color="000000"/>
              <w:right w:val="nil"/>
            </w:tcBorders>
            <w:shd w:val="clear" w:color="auto" w:fill="auto"/>
            <w:tcMar>
              <w:top w:w="80" w:type="dxa"/>
              <w:left w:w="736" w:type="dxa"/>
              <w:bottom w:w="80" w:type="dxa"/>
              <w:right w:w="80" w:type="dxa"/>
            </w:tcMar>
          </w:tcPr>
          <w:p w14:paraId="080CE3FD" w14:textId="77777777" w:rsidR="002D14DF" w:rsidRPr="00416352" w:rsidRDefault="002D14DF">
            <w:pPr>
              <w:pStyle w:val="a0"/>
              <w:ind w:left="656"/>
              <w:jc w:val="center"/>
              <w:rPr>
                <w:rStyle w:val="ab"/>
                <w:rFonts w:asciiTheme="minorHAnsi" w:hAnsiTheme="minorHAnsi"/>
                <w:sz w:val="24"/>
                <w:szCs w:val="24"/>
                <w:lang w:val="en-US"/>
              </w:rPr>
            </w:pPr>
          </w:p>
        </w:tc>
        <w:tc>
          <w:tcPr>
            <w:tcW w:w="161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193033A" w14:textId="77777777" w:rsidR="002D14DF" w:rsidRDefault="002D14DF">
            <w:pPr>
              <w:pStyle w:val="a0"/>
              <w:tabs>
                <w:tab w:val="decimal" w:pos="360"/>
              </w:tabs>
              <w:spacing w:after="200" w:line="276" w:lineRule="auto"/>
              <w:rPr>
                <w:rStyle w:val="ab"/>
                <w:rFonts w:asciiTheme="minorHAnsi" w:hAnsiTheme="minorHAnsi"/>
                <w:sz w:val="24"/>
                <w:szCs w:val="24"/>
                <w:lang w:val="en-US"/>
              </w:rPr>
            </w:pPr>
            <w:r>
              <w:rPr>
                <w:rStyle w:val="ab"/>
                <w:rFonts w:asciiTheme="minorHAnsi" w:hAnsiTheme="minorHAnsi"/>
                <w:sz w:val="24"/>
                <w:szCs w:val="24"/>
                <w:lang w:val="en-US"/>
              </w:rPr>
              <w:t>3.958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FA941" w14:textId="77777777" w:rsidR="002D14DF" w:rsidRDefault="002D14DF">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CECB8" w14:textId="77777777" w:rsidR="002D14DF" w:rsidRDefault="002D14DF" w:rsidP="00416352">
            <w:pPr>
              <w:pStyle w:val="a0"/>
              <w:tabs>
                <w:tab w:val="decimal" w:pos="360"/>
              </w:tabs>
              <w:spacing w:after="200" w:line="276" w:lineRule="auto"/>
              <w:jc w:val="center"/>
              <w:rPr>
                <w:rFonts w:asciiTheme="minorHAnsi" w:hAnsiTheme="minorHAnsi"/>
                <w:sz w:val="24"/>
                <w:szCs w:val="24"/>
                <w:lang w:val="en-US"/>
              </w:rPr>
            </w:pPr>
            <w:r>
              <w:rPr>
                <w:rFonts w:asciiTheme="minorHAnsi" w:hAnsiTheme="minorHAnsi"/>
                <w:sz w:val="24"/>
                <w:szCs w:val="24"/>
                <w:lang w:val="en-US"/>
              </w:rPr>
              <w:t>3.958</w:t>
            </w:r>
          </w:p>
        </w:tc>
      </w:tr>
      <w:tr w:rsidR="002D14DF" w14:paraId="6A9DAC70" w14:textId="77777777" w:rsidTr="002177FA">
        <w:trPr>
          <w:trHeight w:val="289"/>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CE18AEB" w14:textId="77777777" w:rsidR="002D14DF" w:rsidRDefault="002D14DF">
            <w:pPr>
              <w:pStyle w:val="a0"/>
              <w:rPr>
                <w:rStyle w:val="ab"/>
                <w:rFonts w:asciiTheme="minorHAnsi" w:hAnsiTheme="minorHAnsi"/>
                <w:sz w:val="24"/>
                <w:szCs w:val="24"/>
                <w:lang w:val="en-US"/>
              </w:rPr>
            </w:pPr>
            <w:r>
              <w:rPr>
                <w:rStyle w:val="ab"/>
                <w:rFonts w:asciiTheme="minorHAnsi" w:hAnsiTheme="minorHAnsi"/>
                <w:sz w:val="24"/>
                <w:szCs w:val="24"/>
                <w:lang w:val="en-US"/>
              </w:rPr>
              <w:t>Urologic Oncology</w:t>
            </w:r>
          </w:p>
        </w:tc>
        <w:tc>
          <w:tcPr>
            <w:tcW w:w="836" w:type="dxa"/>
            <w:gridSpan w:val="2"/>
            <w:tcBorders>
              <w:top w:val="single" w:sz="4" w:space="0" w:color="000000"/>
              <w:left w:val="single" w:sz="4" w:space="0" w:color="000000"/>
              <w:bottom w:val="single" w:sz="4" w:space="0" w:color="000000"/>
              <w:right w:val="nil"/>
            </w:tcBorders>
            <w:shd w:val="clear" w:color="auto" w:fill="auto"/>
            <w:tcMar>
              <w:top w:w="80" w:type="dxa"/>
              <w:left w:w="736" w:type="dxa"/>
              <w:bottom w:w="80" w:type="dxa"/>
              <w:right w:w="80" w:type="dxa"/>
            </w:tcMar>
          </w:tcPr>
          <w:p w14:paraId="439AFF5C" w14:textId="77777777" w:rsidR="002D14DF" w:rsidRPr="00416352" w:rsidRDefault="002D14DF">
            <w:pPr>
              <w:pStyle w:val="a0"/>
              <w:ind w:left="656"/>
              <w:jc w:val="center"/>
              <w:rPr>
                <w:rStyle w:val="ab"/>
                <w:rFonts w:asciiTheme="minorHAnsi" w:hAnsiTheme="minorHAnsi"/>
                <w:sz w:val="24"/>
                <w:szCs w:val="24"/>
                <w:lang w:val="en-US"/>
              </w:rPr>
            </w:pPr>
          </w:p>
        </w:tc>
        <w:tc>
          <w:tcPr>
            <w:tcW w:w="161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C4349C9" w14:textId="77777777" w:rsidR="002D14DF" w:rsidRDefault="002D14DF">
            <w:pPr>
              <w:pStyle w:val="a0"/>
              <w:tabs>
                <w:tab w:val="decimal" w:pos="360"/>
              </w:tabs>
              <w:spacing w:after="200" w:line="276" w:lineRule="auto"/>
              <w:rPr>
                <w:rStyle w:val="ab"/>
                <w:rFonts w:asciiTheme="minorHAnsi" w:hAnsiTheme="minorHAnsi"/>
                <w:sz w:val="24"/>
                <w:szCs w:val="24"/>
                <w:lang w:val="en-US"/>
              </w:rPr>
            </w:pPr>
            <w:r>
              <w:rPr>
                <w:rStyle w:val="ab"/>
                <w:rFonts w:asciiTheme="minorHAnsi" w:hAnsiTheme="minorHAnsi"/>
                <w:sz w:val="24"/>
                <w:szCs w:val="24"/>
                <w:lang w:val="en-US"/>
              </w:rPr>
              <w:t>3.397</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263EF" w14:textId="77777777" w:rsidR="002D14DF" w:rsidRDefault="002D14DF">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9F57" w14:textId="77777777" w:rsidR="002D14DF" w:rsidRDefault="002D14DF" w:rsidP="00416352">
            <w:pPr>
              <w:pStyle w:val="a0"/>
              <w:tabs>
                <w:tab w:val="decimal" w:pos="360"/>
              </w:tabs>
              <w:spacing w:after="200" w:line="276" w:lineRule="auto"/>
              <w:jc w:val="center"/>
              <w:rPr>
                <w:rFonts w:asciiTheme="minorHAnsi" w:hAnsiTheme="minorHAnsi"/>
                <w:sz w:val="24"/>
                <w:szCs w:val="24"/>
                <w:lang w:val="en-US"/>
              </w:rPr>
            </w:pPr>
            <w:r>
              <w:rPr>
                <w:rFonts w:asciiTheme="minorHAnsi" w:hAnsiTheme="minorHAnsi"/>
                <w:sz w:val="24"/>
                <w:szCs w:val="24"/>
                <w:lang w:val="en-US"/>
              </w:rPr>
              <w:t>3.397</w:t>
            </w:r>
          </w:p>
        </w:tc>
      </w:tr>
      <w:tr w:rsidR="002D14DF" w14:paraId="742AF5BB" w14:textId="77777777" w:rsidTr="002177FA">
        <w:trPr>
          <w:trHeight w:val="298"/>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DED2ABE" w14:textId="77777777" w:rsidR="002D14DF" w:rsidRDefault="002D14DF">
            <w:pPr>
              <w:pStyle w:val="a0"/>
              <w:rPr>
                <w:rStyle w:val="ab"/>
                <w:rFonts w:asciiTheme="minorHAnsi" w:hAnsiTheme="minorHAnsi"/>
                <w:sz w:val="24"/>
                <w:szCs w:val="24"/>
                <w:lang w:val="en-US"/>
              </w:rPr>
            </w:pPr>
            <w:proofErr w:type="spellStart"/>
            <w:r>
              <w:rPr>
                <w:rStyle w:val="ab"/>
                <w:rFonts w:asciiTheme="minorHAnsi" w:hAnsiTheme="minorHAnsi"/>
                <w:sz w:val="24"/>
                <w:szCs w:val="24"/>
                <w:lang w:val="en-US"/>
              </w:rPr>
              <w:t>Neurourology</w:t>
            </w:r>
            <w:proofErr w:type="spellEnd"/>
            <w:r>
              <w:rPr>
                <w:rStyle w:val="ab"/>
                <w:rFonts w:asciiTheme="minorHAnsi" w:hAnsiTheme="minorHAnsi"/>
                <w:sz w:val="24"/>
                <w:szCs w:val="24"/>
                <w:lang w:val="en-US"/>
              </w:rPr>
              <w:t xml:space="preserve"> &amp; Urodynamics</w:t>
            </w:r>
          </w:p>
        </w:tc>
        <w:tc>
          <w:tcPr>
            <w:tcW w:w="836" w:type="dxa"/>
            <w:gridSpan w:val="2"/>
            <w:tcBorders>
              <w:top w:val="single" w:sz="4" w:space="0" w:color="000000"/>
              <w:left w:val="single" w:sz="4" w:space="0" w:color="000000"/>
              <w:bottom w:val="single" w:sz="4" w:space="0" w:color="000000"/>
              <w:right w:val="nil"/>
            </w:tcBorders>
            <w:shd w:val="clear" w:color="auto" w:fill="auto"/>
            <w:tcMar>
              <w:top w:w="80" w:type="dxa"/>
              <w:left w:w="736" w:type="dxa"/>
              <w:bottom w:w="80" w:type="dxa"/>
              <w:right w:w="80" w:type="dxa"/>
            </w:tcMar>
          </w:tcPr>
          <w:p w14:paraId="4E8D7DA2" w14:textId="77777777" w:rsidR="002D14DF" w:rsidRPr="00416352" w:rsidRDefault="002D14DF">
            <w:pPr>
              <w:pStyle w:val="a0"/>
              <w:ind w:left="656"/>
              <w:jc w:val="center"/>
              <w:rPr>
                <w:rStyle w:val="ab"/>
                <w:rFonts w:asciiTheme="minorHAnsi" w:hAnsiTheme="minorHAnsi"/>
                <w:sz w:val="24"/>
                <w:szCs w:val="24"/>
                <w:lang w:val="en-US"/>
              </w:rPr>
            </w:pPr>
          </w:p>
        </w:tc>
        <w:tc>
          <w:tcPr>
            <w:tcW w:w="161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5199C0D" w14:textId="77777777" w:rsidR="002D14DF" w:rsidRDefault="002D14DF">
            <w:pPr>
              <w:pStyle w:val="a0"/>
              <w:tabs>
                <w:tab w:val="decimal" w:pos="360"/>
              </w:tabs>
              <w:spacing w:after="200" w:line="276" w:lineRule="auto"/>
              <w:rPr>
                <w:rStyle w:val="ab"/>
                <w:rFonts w:asciiTheme="minorHAnsi" w:hAnsiTheme="minorHAnsi"/>
                <w:sz w:val="24"/>
                <w:szCs w:val="24"/>
                <w:lang w:val="en-US"/>
              </w:rPr>
            </w:pPr>
            <w:r>
              <w:rPr>
                <w:rStyle w:val="ab"/>
                <w:rFonts w:asciiTheme="minorHAnsi" w:hAnsiTheme="minorHAnsi"/>
                <w:sz w:val="24"/>
                <w:szCs w:val="24"/>
                <w:lang w:val="en-US"/>
              </w:rPr>
              <w:t>3.263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45D49" w14:textId="77777777" w:rsidR="002D14DF" w:rsidRDefault="002D14DF">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BAD10" w14:textId="77777777" w:rsidR="002D14DF" w:rsidRDefault="002D14DF" w:rsidP="00416352">
            <w:pPr>
              <w:pStyle w:val="a0"/>
              <w:tabs>
                <w:tab w:val="decimal" w:pos="360"/>
              </w:tabs>
              <w:spacing w:after="200" w:line="276" w:lineRule="auto"/>
              <w:jc w:val="center"/>
              <w:rPr>
                <w:rFonts w:asciiTheme="minorHAnsi" w:hAnsiTheme="minorHAnsi"/>
                <w:sz w:val="24"/>
                <w:szCs w:val="24"/>
                <w:lang w:val="en-US"/>
              </w:rPr>
            </w:pPr>
            <w:r>
              <w:rPr>
                <w:rFonts w:asciiTheme="minorHAnsi" w:hAnsiTheme="minorHAnsi"/>
                <w:sz w:val="24"/>
                <w:szCs w:val="24"/>
                <w:lang w:val="en-US"/>
              </w:rPr>
              <w:t>3.263</w:t>
            </w:r>
          </w:p>
        </w:tc>
      </w:tr>
      <w:tr w:rsidR="0093222E" w14:paraId="5F103872" w14:textId="77777777" w:rsidTr="002177FA">
        <w:trPr>
          <w:trHeight w:val="167"/>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F220C9B" w14:textId="77777777" w:rsidR="0093222E" w:rsidRPr="002D14DF" w:rsidRDefault="00020C39">
            <w:pPr>
              <w:pStyle w:val="a0"/>
              <w:rPr>
                <w:rFonts w:asciiTheme="minorHAnsi" w:hAnsiTheme="minorHAnsi"/>
              </w:rPr>
            </w:pPr>
            <w:r w:rsidRPr="002D14DF">
              <w:rPr>
                <w:rStyle w:val="ab"/>
                <w:rFonts w:asciiTheme="minorHAnsi" w:hAnsiTheme="minorHAnsi"/>
                <w:sz w:val="24"/>
                <w:szCs w:val="24"/>
                <w:lang w:val="en-US"/>
              </w:rPr>
              <w:t>Current Drug Targets</w:t>
            </w:r>
          </w:p>
        </w:tc>
        <w:tc>
          <w:tcPr>
            <w:tcW w:w="836" w:type="dxa"/>
            <w:gridSpan w:val="2"/>
            <w:tcBorders>
              <w:top w:val="single" w:sz="4" w:space="0" w:color="000000"/>
              <w:left w:val="single" w:sz="4" w:space="0" w:color="000000"/>
              <w:bottom w:val="single" w:sz="4" w:space="0" w:color="000000"/>
              <w:right w:val="nil"/>
            </w:tcBorders>
            <w:shd w:val="clear" w:color="auto" w:fill="auto"/>
            <w:tcMar>
              <w:top w:w="80" w:type="dxa"/>
              <w:left w:w="736" w:type="dxa"/>
              <w:bottom w:w="80" w:type="dxa"/>
              <w:right w:w="80" w:type="dxa"/>
            </w:tcMar>
          </w:tcPr>
          <w:p w14:paraId="484A71F2" w14:textId="77777777" w:rsidR="0093222E" w:rsidRPr="002D14DF" w:rsidRDefault="0093222E">
            <w:pPr>
              <w:rPr>
                <w:rFonts w:asciiTheme="minorHAnsi" w:hAnsiTheme="minorHAnsi"/>
              </w:rPr>
            </w:pPr>
          </w:p>
        </w:tc>
        <w:tc>
          <w:tcPr>
            <w:tcW w:w="161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B02305F" w14:textId="77777777" w:rsidR="0093222E" w:rsidRPr="0076313A" w:rsidRDefault="0076313A">
            <w:pPr>
              <w:pStyle w:val="a0"/>
              <w:tabs>
                <w:tab w:val="decimal" w:pos="360"/>
              </w:tabs>
              <w:spacing w:after="200" w:line="276" w:lineRule="auto"/>
              <w:rPr>
                <w:rFonts w:ascii="Helvetica" w:hAnsi="Helvetica"/>
              </w:rPr>
            </w:pPr>
            <w:r w:rsidRPr="0076313A">
              <w:rPr>
                <w:rStyle w:val="ab"/>
                <w:rFonts w:ascii="Helvetica" w:hAnsi="Helvetica"/>
                <w:sz w:val="24"/>
                <w:szCs w:val="24"/>
                <w:lang w:val="en-US"/>
              </w:rPr>
              <w:t>2.642</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69616" w14:textId="77777777" w:rsidR="0093222E" w:rsidRPr="002D14DF" w:rsidRDefault="0076313A">
            <w:pPr>
              <w:pStyle w:val="a0"/>
              <w:tabs>
                <w:tab w:val="decimal" w:pos="360"/>
              </w:tabs>
              <w:spacing w:after="200" w:line="276" w:lineRule="auto"/>
              <w:jc w:val="center"/>
              <w:rPr>
                <w:rFonts w:asciiTheme="minorHAnsi" w:hAnsiTheme="minorHAnsi"/>
              </w:rPr>
            </w:pPr>
            <w:r>
              <w:rPr>
                <w:rStyle w:val="ab"/>
                <w:rFonts w:asciiTheme="minorHAnsi" w:hAnsiTheme="minorHAnsi"/>
                <w:sz w:val="24"/>
                <w:szCs w:val="24"/>
                <w:lang w:val="en-US"/>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A148" w14:textId="77777777" w:rsidR="0093222E" w:rsidRPr="00BA4919" w:rsidRDefault="0093222E" w:rsidP="00BA4919">
            <w:pPr>
              <w:pStyle w:val="a0"/>
              <w:tabs>
                <w:tab w:val="decimal" w:pos="360"/>
              </w:tabs>
              <w:spacing w:after="200" w:line="276" w:lineRule="auto"/>
              <w:jc w:val="center"/>
              <w:rPr>
                <w:rFonts w:asciiTheme="minorHAnsi" w:hAnsiTheme="minorHAnsi"/>
                <w:sz w:val="24"/>
                <w:szCs w:val="24"/>
                <w:lang w:val="en-US"/>
              </w:rPr>
            </w:pPr>
          </w:p>
        </w:tc>
      </w:tr>
      <w:tr w:rsidR="0093222E" w14:paraId="640F617E" w14:textId="77777777" w:rsidTr="002177FA">
        <w:trPr>
          <w:trHeight w:val="177"/>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C525FD5" w14:textId="77777777" w:rsidR="0093222E" w:rsidRPr="002D14DF" w:rsidRDefault="00020C39" w:rsidP="002D14DF">
            <w:pPr>
              <w:pStyle w:val="a0"/>
              <w:rPr>
                <w:rFonts w:asciiTheme="minorHAnsi" w:hAnsiTheme="minorHAnsi"/>
              </w:rPr>
            </w:pPr>
            <w:r w:rsidRPr="002D14DF">
              <w:rPr>
                <w:rStyle w:val="ab"/>
                <w:rFonts w:asciiTheme="minorHAnsi" w:hAnsiTheme="minorHAnsi"/>
                <w:sz w:val="24"/>
                <w:szCs w:val="24"/>
                <w:lang w:val="en-US"/>
              </w:rPr>
              <w:t>World Journal of Urology</w:t>
            </w:r>
          </w:p>
        </w:tc>
        <w:tc>
          <w:tcPr>
            <w:tcW w:w="836" w:type="dxa"/>
            <w:gridSpan w:val="2"/>
            <w:tcBorders>
              <w:top w:val="single" w:sz="4" w:space="0" w:color="000000"/>
              <w:left w:val="single" w:sz="4" w:space="0" w:color="000000"/>
              <w:bottom w:val="single" w:sz="4" w:space="0" w:color="000000"/>
              <w:right w:val="nil"/>
            </w:tcBorders>
            <w:shd w:val="clear" w:color="auto" w:fill="auto"/>
            <w:tcMar>
              <w:top w:w="80" w:type="dxa"/>
              <w:left w:w="736" w:type="dxa"/>
              <w:bottom w:w="80" w:type="dxa"/>
              <w:right w:w="80" w:type="dxa"/>
            </w:tcMar>
          </w:tcPr>
          <w:p w14:paraId="4F332FDE" w14:textId="77777777" w:rsidR="0093222E" w:rsidRPr="002D14DF" w:rsidRDefault="0093222E" w:rsidP="002D14DF">
            <w:pPr>
              <w:rPr>
                <w:rFonts w:asciiTheme="minorHAnsi" w:hAnsiTheme="minorHAnsi"/>
              </w:rPr>
            </w:pPr>
          </w:p>
        </w:tc>
        <w:tc>
          <w:tcPr>
            <w:tcW w:w="161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9C0280B" w14:textId="77777777" w:rsidR="0093222E" w:rsidRPr="002D14DF" w:rsidRDefault="00416352" w:rsidP="002D14DF">
            <w:pPr>
              <w:pStyle w:val="a0"/>
              <w:tabs>
                <w:tab w:val="decimal" w:pos="360"/>
              </w:tabs>
              <w:spacing w:after="200" w:line="276" w:lineRule="auto"/>
              <w:rPr>
                <w:rFonts w:asciiTheme="minorHAnsi" w:hAnsiTheme="minorHAnsi"/>
              </w:rPr>
            </w:pPr>
            <w:r w:rsidRPr="002D14DF">
              <w:rPr>
                <w:rStyle w:val="ab"/>
                <w:rFonts w:asciiTheme="minorHAnsi" w:hAnsiTheme="minorHAnsi"/>
                <w:sz w:val="24"/>
                <w:szCs w:val="24"/>
                <w:lang w:val="en-US"/>
              </w:rPr>
              <w:t>2.981</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2A60" w14:textId="77777777" w:rsidR="0093222E" w:rsidRPr="002D14DF" w:rsidRDefault="007037F0" w:rsidP="002D14DF">
            <w:pPr>
              <w:pStyle w:val="a0"/>
              <w:tabs>
                <w:tab w:val="decimal" w:pos="360"/>
              </w:tabs>
              <w:spacing w:after="200" w:line="276" w:lineRule="auto"/>
              <w:jc w:val="center"/>
              <w:rPr>
                <w:rFonts w:asciiTheme="minorHAnsi" w:hAnsiTheme="minorHAnsi"/>
              </w:rPr>
            </w:pPr>
            <w:r>
              <w:rPr>
                <w:rStyle w:val="ab"/>
                <w:rFonts w:asciiTheme="minorHAnsi" w:hAnsiTheme="minorHAnsi"/>
                <w:sz w:val="24"/>
                <w:szCs w:val="24"/>
                <w:lang w:val="en-US"/>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F92CB" w14:textId="77777777" w:rsidR="0093222E" w:rsidRPr="007037F0" w:rsidRDefault="007037F0" w:rsidP="002D14DF">
            <w:pPr>
              <w:pStyle w:val="a0"/>
              <w:tabs>
                <w:tab w:val="decimal" w:pos="360"/>
              </w:tabs>
              <w:spacing w:after="200" w:line="276" w:lineRule="auto"/>
              <w:jc w:val="center"/>
              <w:rPr>
                <w:rFonts w:asciiTheme="minorHAnsi" w:hAnsiTheme="minorHAnsi"/>
              </w:rPr>
            </w:pPr>
            <w:r w:rsidRPr="007037F0">
              <w:rPr>
                <w:rStyle w:val="ab"/>
                <w:rFonts w:asciiTheme="minorHAnsi" w:hAnsiTheme="minorHAnsi"/>
                <w:sz w:val="24"/>
                <w:szCs w:val="24"/>
                <w:lang w:val="en-US"/>
              </w:rPr>
              <w:t>5.962</w:t>
            </w:r>
          </w:p>
        </w:tc>
      </w:tr>
      <w:tr w:rsidR="0081281C" w14:paraId="19925CA6" w14:textId="77777777" w:rsidTr="002177FA">
        <w:trPr>
          <w:trHeight w:val="177"/>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D1C0041" w14:textId="77777777" w:rsidR="0081281C" w:rsidRPr="002D14DF" w:rsidRDefault="0081281C" w:rsidP="002D14DF">
            <w:pPr>
              <w:pStyle w:val="a0"/>
              <w:rPr>
                <w:rStyle w:val="ab"/>
                <w:rFonts w:asciiTheme="minorHAnsi" w:hAnsiTheme="minorHAnsi"/>
                <w:sz w:val="24"/>
                <w:szCs w:val="24"/>
                <w:lang w:val="en-US"/>
              </w:rPr>
            </w:pPr>
            <w:r w:rsidRPr="0081281C">
              <w:rPr>
                <w:rStyle w:val="ab"/>
                <w:rFonts w:asciiTheme="minorHAnsi" w:hAnsiTheme="minorHAnsi"/>
                <w:sz w:val="24"/>
                <w:szCs w:val="24"/>
                <w:lang w:val="en-US"/>
              </w:rPr>
              <w:t xml:space="preserve">Translational </w:t>
            </w:r>
            <w:r>
              <w:rPr>
                <w:rStyle w:val="ab"/>
                <w:rFonts w:asciiTheme="minorHAnsi" w:hAnsiTheme="minorHAnsi"/>
                <w:sz w:val="24"/>
                <w:szCs w:val="24"/>
                <w:lang w:val="en-US"/>
              </w:rPr>
              <w:t>A</w:t>
            </w:r>
            <w:r w:rsidRPr="0081281C">
              <w:rPr>
                <w:rStyle w:val="ab"/>
                <w:rFonts w:asciiTheme="minorHAnsi" w:hAnsiTheme="minorHAnsi"/>
                <w:sz w:val="24"/>
                <w:szCs w:val="24"/>
                <w:lang w:val="en-US"/>
              </w:rPr>
              <w:t xml:space="preserve">ndrology and </w:t>
            </w:r>
            <w:r>
              <w:rPr>
                <w:rStyle w:val="ab"/>
                <w:rFonts w:asciiTheme="minorHAnsi" w:hAnsiTheme="minorHAnsi"/>
                <w:sz w:val="24"/>
                <w:szCs w:val="24"/>
                <w:lang w:val="en-US"/>
              </w:rPr>
              <w:t>U</w:t>
            </w:r>
            <w:r w:rsidRPr="0081281C">
              <w:rPr>
                <w:rStyle w:val="ab"/>
                <w:rFonts w:asciiTheme="minorHAnsi" w:hAnsiTheme="minorHAnsi"/>
                <w:sz w:val="24"/>
                <w:szCs w:val="24"/>
                <w:lang w:val="en-US"/>
              </w:rPr>
              <w:t>rology</w:t>
            </w:r>
          </w:p>
        </w:tc>
        <w:tc>
          <w:tcPr>
            <w:tcW w:w="836" w:type="dxa"/>
            <w:gridSpan w:val="2"/>
            <w:tcBorders>
              <w:top w:val="single" w:sz="4" w:space="0" w:color="000000"/>
              <w:left w:val="single" w:sz="4" w:space="0" w:color="000000"/>
              <w:bottom w:val="single" w:sz="4" w:space="0" w:color="000000"/>
              <w:right w:val="nil"/>
            </w:tcBorders>
            <w:shd w:val="clear" w:color="auto" w:fill="auto"/>
            <w:tcMar>
              <w:top w:w="80" w:type="dxa"/>
              <w:left w:w="736" w:type="dxa"/>
              <w:bottom w:w="80" w:type="dxa"/>
              <w:right w:w="80" w:type="dxa"/>
            </w:tcMar>
          </w:tcPr>
          <w:p w14:paraId="7642A383" w14:textId="77777777" w:rsidR="0081281C" w:rsidRPr="002D14DF" w:rsidRDefault="0081281C" w:rsidP="002D14DF">
            <w:pPr>
              <w:rPr>
                <w:rFonts w:asciiTheme="minorHAnsi" w:hAnsiTheme="minorHAnsi"/>
              </w:rPr>
            </w:pPr>
          </w:p>
        </w:tc>
        <w:tc>
          <w:tcPr>
            <w:tcW w:w="161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587D9FD" w14:textId="77777777" w:rsidR="0081281C" w:rsidRPr="002D14DF" w:rsidRDefault="0081281C" w:rsidP="002D14DF">
            <w:pPr>
              <w:pStyle w:val="a0"/>
              <w:tabs>
                <w:tab w:val="decimal" w:pos="360"/>
              </w:tabs>
              <w:spacing w:after="200" w:line="276" w:lineRule="auto"/>
              <w:rPr>
                <w:rStyle w:val="ab"/>
                <w:rFonts w:asciiTheme="minorHAnsi" w:hAnsiTheme="minorHAnsi"/>
                <w:sz w:val="24"/>
                <w:szCs w:val="24"/>
                <w:lang w:val="en-US"/>
              </w:rPr>
            </w:pPr>
            <w:r>
              <w:rPr>
                <w:rStyle w:val="ab"/>
                <w:rFonts w:asciiTheme="minorHAnsi" w:hAnsiTheme="minorHAnsi"/>
                <w:sz w:val="24"/>
                <w:szCs w:val="24"/>
                <w:lang w:val="en-US"/>
              </w:rPr>
              <w:t>2.445</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2B36C" w14:textId="77777777" w:rsidR="0081281C" w:rsidRDefault="0081281C" w:rsidP="002D14DF">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A2176" w14:textId="77777777" w:rsidR="0081281C" w:rsidRPr="007037F0" w:rsidRDefault="0081281C" w:rsidP="002D14DF">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2.445</w:t>
            </w:r>
          </w:p>
        </w:tc>
      </w:tr>
      <w:tr w:rsidR="0093222E" w14:paraId="7265B226" w14:textId="77777777" w:rsidTr="002D14DF">
        <w:trPr>
          <w:trHeight w:val="329"/>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EF9094C" w14:textId="77777777" w:rsidR="0093222E" w:rsidRPr="002D14DF" w:rsidRDefault="00020C39">
            <w:pPr>
              <w:pStyle w:val="a0"/>
              <w:rPr>
                <w:rFonts w:asciiTheme="minorHAnsi" w:hAnsiTheme="minorHAnsi"/>
                <w:lang w:val="en-US"/>
              </w:rPr>
            </w:pPr>
            <w:r w:rsidRPr="002D14DF">
              <w:rPr>
                <w:rStyle w:val="ab"/>
                <w:rFonts w:asciiTheme="minorHAnsi" w:hAnsiTheme="minorHAnsi"/>
                <w:sz w:val="24"/>
                <w:szCs w:val="24"/>
                <w:lang w:val="en-US"/>
              </w:rPr>
              <w:t>Expert Review of Anticancer Therapy</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2E67CE7" w14:textId="77777777" w:rsidR="0093222E" w:rsidRPr="002D14DF" w:rsidRDefault="002D14DF">
            <w:pPr>
              <w:pStyle w:val="a0"/>
              <w:jc w:val="center"/>
              <w:rPr>
                <w:rFonts w:asciiTheme="minorHAnsi" w:hAnsiTheme="minorHAnsi"/>
              </w:rPr>
            </w:pPr>
            <w:r>
              <w:rPr>
                <w:rStyle w:val="ab"/>
                <w:rFonts w:asciiTheme="minorHAnsi" w:hAnsiTheme="minorHAnsi"/>
                <w:sz w:val="24"/>
                <w:szCs w:val="24"/>
                <w:lang w:val="en-US"/>
              </w:rPr>
              <w:t xml:space="preserve">   </w:t>
            </w:r>
            <w:r w:rsidR="000E1BF9" w:rsidRPr="002D14DF">
              <w:rPr>
                <w:rStyle w:val="ab"/>
                <w:rFonts w:asciiTheme="minorHAnsi" w:hAnsiTheme="minorHAnsi"/>
                <w:sz w:val="24"/>
                <w:szCs w:val="24"/>
                <w:lang w:val="en-US"/>
              </w:rPr>
              <w:t xml:space="preserve">  </w:t>
            </w:r>
            <w:r>
              <w:rPr>
                <w:rStyle w:val="ab"/>
                <w:rFonts w:asciiTheme="minorHAnsi" w:hAnsiTheme="minorHAnsi"/>
                <w:sz w:val="24"/>
                <w:szCs w:val="24"/>
                <w:lang w:val="en-US"/>
              </w:rPr>
              <w:t xml:space="preserve">  </w:t>
            </w:r>
            <w:r w:rsidR="000E1BF9" w:rsidRPr="002D14DF">
              <w:rPr>
                <w:rStyle w:val="ab"/>
                <w:rFonts w:asciiTheme="minorHAnsi" w:hAnsiTheme="minorHAnsi"/>
                <w:sz w:val="24"/>
                <w:szCs w:val="24"/>
                <w:lang w:val="en-US"/>
              </w:rPr>
              <w:t>2.347</w:t>
            </w:r>
            <w:r w:rsidR="00020C39" w:rsidRPr="002D14DF">
              <w:rPr>
                <w:rStyle w:val="ab"/>
                <w:rFonts w:asciiTheme="minorHAnsi" w:hAnsiTheme="minorHAnsi"/>
                <w:sz w:val="24"/>
                <w:szCs w:val="24"/>
                <w:lang w:val="en-US"/>
              </w:rPr>
              <w:t xml:space="preserve">  </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F529104" w14:textId="77777777" w:rsidR="0093222E" w:rsidRPr="002D14DF"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24442" w14:textId="77777777" w:rsidR="0093222E" w:rsidRPr="002D14DF" w:rsidRDefault="007B3D0E">
            <w:pPr>
              <w:pStyle w:val="a0"/>
              <w:tabs>
                <w:tab w:val="decimal" w:pos="360"/>
              </w:tabs>
              <w:spacing w:after="200" w:line="276" w:lineRule="auto"/>
              <w:jc w:val="center"/>
              <w:rPr>
                <w:rFonts w:asciiTheme="minorHAnsi" w:hAnsiTheme="minorHAnsi"/>
              </w:rPr>
            </w:pPr>
            <w:r>
              <w:rPr>
                <w:rStyle w:val="ab"/>
                <w:rFonts w:asciiTheme="minorHAnsi" w:hAnsiTheme="minorHAnsi"/>
                <w:sz w:val="24"/>
                <w:szCs w:val="24"/>
                <w:lang w:val="en-US"/>
              </w:rPr>
              <w:t>2</w:t>
            </w:r>
          </w:p>
        </w:tc>
        <w:tc>
          <w:tcPr>
            <w:tcW w:w="130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170EA" w14:textId="77777777" w:rsidR="0093222E" w:rsidRPr="00BA4919" w:rsidRDefault="00BA4919" w:rsidP="00BA4919">
            <w:pPr>
              <w:pStyle w:val="a0"/>
              <w:tabs>
                <w:tab w:val="decimal" w:pos="360"/>
              </w:tabs>
              <w:spacing w:after="200" w:line="276" w:lineRule="auto"/>
              <w:jc w:val="center"/>
              <w:rPr>
                <w:rFonts w:asciiTheme="minorHAnsi" w:hAnsiTheme="minorHAnsi"/>
                <w:sz w:val="24"/>
                <w:szCs w:val="24"/>
                <w:lang w:val="en-US"/>
              </w:rPr>
            </w:pPr>
            <w:r>
              <w:rPr>
                <w:rFonts w:asciiTheme="minorHAnsi" w:hAnsiTheme="minorHAnsi"/>
                <w:sz w:val="24"/>
                <w:szCs w:val="24"/>
                <w:lang w:val="en-US"/>
              </w:rPr>
              <w:t>4.694</w:t>
            </w:r>
          </w:p>
        </w:tc>
      </w:tr>
      <w:tr w:rsidR="0093222E" w14:paraId="61EF44A7"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270406F" w14:textId="77777777" w:rsidR="0093222E" w:rsidRPr="002D14DF" w:rsidRDefault="00020C39">
            <w:pPr>
              <w:pStyle w:val="a0"/>
              <w:rPr>
                <w:rFonts w:asciiTheme="minorHAnsi" w:hAnsiTheme="minorHAnsi"/>
              </w:rPr>
            </w:pPr>
            <w:r w:rsidRPr="002D14DF">
              <w:rPr>
                <w:rStyle w:val="ab"/>
                <w:rFonts w:asciiTheme="minorHAnsi" w:hAnsiTheme="minorHAnsi"/>
                <w:sz w:val="24"/>
                <w:szCs w:val="24"/>
                <w:lang w:val="en-US"/>
              </w:rPr>
              <w:t>Urology</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764BA10" w14:textId="77777777" w:rsidR="0093222E" w:rsidRPr="002D14DF" w:rsidRDefault="00020C39" w:rsidP="00BA4919">
            <w:pPr>
              <w:pStyle w:val="a0"/>
              <w:jc w:val="center"/>
              <w:rPr>
                <w:rFonts w:asciiTheme="minorHAnsi" w:hAnsiTheme="minorHAnsi"/>
              </w:rPr>
            </w:pPr>
            <w:r w:rsidRPr="002D14DF">
              <w:rPr>
                <w:rStyle w:val="ab"/>
                <w:rFonts w:asciiTheme="minorHAnsi" w:hAnsiTheme="minorHAnsi"/>
                <w:sz w:val="24"/>
                <w:szCs w:val="24"/>
                <w:lang w:val="en-US"/>
              </w:rPr>
              <w:t>2</w:t>
            </w:r>
            <w:r w:rsidR="00416352" w:rsidRPr="002D14DF">
              <w:rPr>
                <w:rStyle w:val="ab"/>
                <w:rFonts w:asciiTheme="minorHAnsi" w:hAnsiTheme="minorHAnsi"/>
                <w:sz w:val="24"/>
                <w:szCs w:val="24"/>
                <w:lang w:val="en-US"/>
              </w:rPr>
              <w:t>.3</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E42EC8E" w14:textId="77777777" w:rsidR="0093222E" w:rsidRPr="002D14DF" w:rsidRDefault="0093222E" w:rsidP="002D14DF">
            <w:pPr>
              <w:jc w:val="cente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9B6EA" w14:textId="77777777" w:rsidR="0093222E" w:rsidRPr="002D14DF" w:rsidRDefault="002177FA" w:rsidP="002D14DF">
            <w:pPr>
              <w:pStyle w:val="a0"/>
              <w:tabs>
                <w:tab w:val="decimal" w:pos="360"/>
              </w:tabs>
              <w:spacing w:after="200" w:line="276" w:lineRule="auto"/>
              <w:jc w:val="center"/>
              <w:rPr>
                <w:rFonts w:asciiTheme="minorHAnsi" w:hAnsiTheme="minorHAnsi"/>
              </w:rPr>
            </w:pPr>
            <w:r>
              <w:rPr>
                <w:rStyle w:val="ab"/>
                <w:rFonts w:asciiTheme="minorHAnsi" w:hAnsiTheme="minorHAnsi"/>
                <w:sz w:val="24"/>
                <w:szCs w:val="24"/>
                <w:lang w:val="en-US"/>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AF2BE" w14:textId="77777777" w:rsidR="0093222E" w:rsidRPr="002D14DF" w:rsidRDefault="002177FA" w:rsidP="002D14DF">
            <w:pPr>
              <w:pStyle w:val="a0"/>
              <w:tabs>
                <w:tab w:val="decimal" w:pos="360"/>
              </w:tabs>
              <w:spacing w:after="200" w:line="276" w:lineRule="auto"/>
              <w:jc w:val="center"/>
              <w:rPr>
                <w:rFonts w:asciiTheme="minorHAnsi" w:hAnsiTheme="minorHAnsi"/>
                <w:lang w:val="en-US"/>
              </w:rPr>
            </w:pPr>
            <w:r>
              <w:rPr>
                <w:rStyle w:val="ab"/>
                <w:rFonts w:asciiTheme="minorHAnsi" w:hAnsiTheme="minorHAnsi"/>
                <w:sz w:val="24"/>
                <w:szCs w:val="24"/>
                <w:lang w:val="en-US"/>
              </w:rPr>
              <w:t>4.6</w:t>
            </w:r>
          </w:p>
        </w:tc>
      </w:tr>
      <w:tr w:rsidR="002D14DF" w14:paraId="58E299E4"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329AE82" w14:textId="77777777" w:rsidR="002D14DF" w:rsidRPr="002D14DF" w:rsidRDefault="002D14DF">
            <w:pPr>
              <w:pStyle w:val="a0"/>
              <w:rPr>
                <w:rStyle w:val="ab"/>
                <w:rFonts w:asciiTheme="minorHAnsi" w:hAnsiTheme="minorHAnsi"/>
                <w:sz w:val="24"/>
                <w:szCs w:val="24"/>
                <w:lang w:val="en-US"/>
              </w:rPr>
            </w:pPr>
            <w:r>
              <w:rPr>
                <w:rStyle w:val="ab"/>
                <w:rFonts w:asciiTheme="minorHAnsi" w:hAnsiTheme="minorHAnsi"/>
                <w:sz w:val="24"/>
                <w:szCs w:val="24"/>
                <w:lang w:val="en-US"/>
              </w:rPr>
              <w:t>Expert Review of Medical Devices</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1188405" w14:textId="77777777" w:rsidR="002D14DF" w:rsidRDefault="002D14DF" w:rsidP="00BA4919">
            <w:pPr>
              <w:pStyle w:val="a0"/>
              <w:jc w:val="center"/>
              <w:rPr>
                <w:rStyle w:val="ab"/>
                <w:rFonts w:asciiTheme="minorHAnsi" w:hAnsiTheme="minorHAnsi"/>
                <w:sz w:val="24"/>
                <w:szCs w:val="24"/>
                <w:lang w:val="en-US"/>
              </w:rPr>
            </w:pPr>
            <w:r>
              <w:rPr>
                <w:rStyle w:val="ab"/>
                <w:rFonts w:asciiTheme="minorHAnsi" w:hAnsiTheme="minorHAnsi"/>
                <w:sz w:val="24"/>
                <w:szCs w:val="24"/>
                <w:lang w:val="en-US"/>
              </w:rPr>
              <w:t>2.094</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48DA902" w14:textId="77777777" w:rsidR="002D14DF" w:rsidRPr="002D14DF" w:rsidRDefault="002D14DF" w:rsidP="002D14DF">
            <w:pPr>
              <w:jc w:val="cente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96880" w14:textId="77777777" w:rsidR="002D14DF" w:rsidRPr="002D14DF" w:rsidRDefault="002D14DF" w:rsidP="002D14DF">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AC7E0" w14:textId="77777777" w:rsidR="002D14DF" w:rsidRPr="002D14DF" w:rsidRDefault="002D14DF" w:rsidP="002D14DF">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2.094</w:t>
            </w:r>
          </w:p>
        </w:tc>
      </w:tr>
      <w:tr w:rsidR="0093222E" w14:paraId="4FF2C93B"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8369E8B" w14:textId="77777777" w:rsidR="0093222E" w:rsidRPr="002D14DF" w:rsidRDefault="00020C39">
            <w:pPr>
              <w:pStyle w:val="a0"/>
              <w:rPr>
                <w:rFonts w:asciiTheme="minorHAnsi" w:hAnsiTheme="minorHAnsi"/>
              </w:rPr>
            </w:pPr>
            <w:r w:rsidRPr="002D14DF">
              <w:rPr>
                <w:rStyle w:val="ab"/>
                <w:rFonts w:asciiTheme="minorHAnsi" w:hAnsiTheme="minorHAnsi"/>
                <w:sz w:val="24"/>
                <w:szCs w:val="24"/>
                <w:lang w:val="en-US"/>
              </w:rPr>
              <w:t>Journal of Endourology</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26CDE63" w14:textId="77777777" w:rsidR="0093222E" w:rsidRPr="002D14DF" w:rsidRDefault="00020C39" w:rsidP="00BA4919">
            <w:pPr>
              <w:pStyle w:val="a0"/>
              <w:jc w:val="center"/>
              <w:rPr>
                <w:rFonts w:asciiTheme="minorHAnsi" w:hAnsiTheme="minorHAnsi"/>
              </w:rPr>
            </w:pPr>
            <w:r w:rsidRPr="002D14DF">
              <w:rPr>
                <w:rStyle w:val="ab"/>
                <w:rFonts w:asciiTheme="minorHAnsi" w:hAnsiTheme="minorHAnsi"/>
                <w:sz w:val="24"/>
                <w:szCs w:val="24"/>
                <w:lang w:val="en-US"/>
              </w:rPr>
              <w:t>2</w:t>
            </w:r>
            <w:r w:rsidR="003B6CA9" w:rsidRPr="002D14DF">
              <w:rPr>
                <w:rStyle w:val="ab"/>
                <w:rFonts w:asciiTheme="minorHAnsi" w:hAnsiTheme="minorHAnsi"/>
                <w:sz w:val="24"/>
                <w:szCs w:val="24"/>
                <w:lang w:val="en-US"/>
              </w:rPr>
              <w:t>.</w:t>
            </w:r>
            <w:r w:rsidR="00657D16">
              <w:rPr>
                <w:rStyle w:val="ab"/>
                <w:rFonts w:asciiTheme="minorHAnsi" w:hAnsiTheme="minorHAnsi"/>
                <w:sz w:val="24"/>
                <w:szCs w:val="24"/>
                <w:lang w:val="en-US"/>
              </w:rPr>
              <w:t>267</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59C5608" w14:textId="77777777" w:rsidR="0093222E" w:rsidRPr="002D14DF"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311F" w14:textId="77777777" w:rsidR="0093222E" w:rsidRPr="002D14DF" w:rsidRDefault="006251D3">
            <w:pPr>
              <w:pStyle w:val="a0"/>
              <w:tabs>
                <w:tab w:val="decimal" w:pos="360"/>
              </w:tabs>
              <w:spacing w:after="200" w:line="276" w:lineRule="auto"/>
              <w:jc w:val="center"/>
              <w:rPr>
                <w:rFonts w:asciiTheme="minorHAnsi" w:hAnsiTheme="minorHAnsi"/>
              </w:rPr>
            </w:pPr>
            <w:r>
              <w:rPr>
                <w:rStyle w:val="ab"/>
                <w:rFonts w:asciiTheme="minorHAnsi" w:hAnsiTheme="minorHAnsi"/>
                <w:sz w:val="24"/>
                <w:szCs w:val="24"/>
                <w:lang w:val="en-US"/>
              </w:rPr>
              <w:t>10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23F4B" w14:textId="77777777" w:rsidR="0093222E" w:rsidRPr="002D14DF" w:rsidRDefault="00020C39">
            <w:pPr>
              <w:pStyle w:val="a0"/>
              <w:tabs>
                <w:tab w:val="decimal" w:pos="360"/>
              </w:tabs>
              <w:spacing w:after="200" w:line="276" w:lineRule="auto"/>
              <w:rPr>
                <w:rFonts w:asciiTheme="minorHAnsi" w:hAnsiTheme="minorHAnsi"/>
              </w:rPr>
            </w:pPr>
            <w:r w:rsidRPr="002D14DF">
              <w:rPr>
                <w:rStyle w:val="ab"/>
                <w:rFonts w:asciiTheme="minorHAnsi" w:hAnsiTheme="minorHAnsi"/>
                <w:sz w:val="24"/>
                <w:szCs w:val="24"/>
                <w:lang w:val="en-US"/>
              </w:rPr>
              <w:t xml:space="preserve">   </w:t>
            </w:r>
            <w:r w:rsidR="00BF14CD">
              <w:rPr>
                <w:rStyle w:val="ab"/>
                <w:rFonts w:asciiTheme="minorHAnsi" w:hAnsiTheme="minorHAnsi"/>
                <w:sz w:val="24"/>
                <w:szCs w:val="24"/>
                <w:lang w:val="en-US"/>
              </w:rPr>
              <w:t>2</w:t>
            </w:r>
            <w:r w:rsidR="00657D16">
              <w:rPr>
                <w:rStyle w:val="ab"/>
                <w:rFonts w:asciiTheme="minorHAnsi" w:hAnsiTheme="minorHAnsi"/>
                <w:sz w:val="24"/>
                <w:szCs w:val="24"/>
                <w:lang w:val="en-US"/>
              </w:rPr>
              <w:t>2</w:t>
            </w:r>
            <w:r w:rsidR="00BF14CD">
              <w:rPr>
                <w:rStyle w:val="ab"/>
                <w:rFonts w:asciiTheme="minorHAnsi" w:hAnsiTheme="minorHAnsi"/>
                <w:sz w:val="24"/>
                <w:szCs w:val="24"/>
                <w:lang w:val="en-US"/>
              </w:rPr>
              <w:t>.</w:t>
            </w:r>
            <w:r w:rsidR="00657D16">
              <w:rPr>
                <w:rStyle w:val="ab"/>
                <w:rFonts w:asciiTheme="minorHAnsi" w:hAnsiTheme="minorHAnsi"/>
                <w:sz w:val="24"/>
                <w:szCs w:val="24"/>
                <w:lang w:val="en-US"/>
              </w:rPr>
              <w:t>67</w:t>
            </w:r>
          </w:p>
        </w:tc>
      </w:tr>
      <w:tr w:rsidR="006E0AC1" w14:paraId="6256CF8F"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01EC3FC" w14:textId="77777777" w:rsidR="006E0AC1" w:rsidRPr="002D14DF" w:rsidRDefault="006E0AC1">
            <w:pPr>
              <w:pStyle w:val="a0"/>
              <w:rPr>
                <w:rStyle w:val="ab"/>
                <w:rFonts w:asciiTheme="minorHAnsi" w:hAnsiTheme="minorHAnsi"/>
                <w:sz w:val="24"/>
                <w:szCs w:val="24"/>
                <w:lang w:val="en-US"/>
              </w:rPr>
            </w:pPr>
            <w:r>
              <w:rPr>
                <w:rStyle w:val="ab"/>
                <w:rFonts w:asciiTheme="minorHAnsi" w:hAnsiTheme="minorHAnsi"/>
                <w:sz w:val="24"/>
                <w:szCs w:val="24"/>
                <w:lang w:val="en-US"/>
              </w:rPr>
              <w:lastRenderedPageBreak/>
              <w:t>Current Urology Reports</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7517570" w14:textId="77777777" w:rsidR="006E0AC1" w:rsidRPr="002D14DF" w:rsidRDefault="006E0AC1" w:rsidP="00BA4919">
            <w:pPr>
              <w:pStyle w:val="a0"/>
              <w:jc w:val="center"/>
              <w:rPr>
                <w:rStyle w:val="ab"/>
                <w:rFonts w:asciiTheme="minorHAnsi" w:hAnsiTheme="minorHAnsi"/>
                <w:sz w:val="24"/>
                <w:szCs w:val="24"/>
                <w:lang w:val="en-US"/>
              </w:rPr>
            </w:pPr>
            <w:r>
              <w:rPr>
                <w:rStyle w:val="ab"/>
                <w:rFonts w:asciiTheme="minorHAnsi" w:hAnsiTheme="minorHAnsi"/>
                <w:sz w:val="24"/>
                <w:szCs w:val="24"/>
                <w:lang w:val="en-US"/>
              </w:rPr>
              <w:t>1.983</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B1309D3" w14:textId="77777777" w:rsidR="006E0AC1" w:rsidRPr="002D14DF" w:rsidRDefault="006E0AC1" w:rsidP="006E0AC1">
            <w:pPr>
              <w:jc w:val="cente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CD013" w14:textId="77777777" w:rsidR="006E0AC1" w:rsidRPr="002D14DF" w:rsidRDefault="006E0AC1" w:rsidP="006E0AC1">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73C72" w14:textId="77777777" w:rsidR="006E0AC1" w:rsidRPr="002D14DF" w:rsidRDefault="006E0AC1" w:rsidP="006E0AC1">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1.983</w:t>
            </w:r>
          </w:p>
        </w:tc>
      </w:tr>
      <w:tr w:rsidR="002D14DF" w14:paraId="2EF91157"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7657B63" w14:textId="77777777" w:rsidR="002D14DF" w:rsidRPr="002D14DF" w:rsidRDefault="006E0AC1">
            <w:pPr>
              <w:pStyle w:val="a0"/>
              <w:rPr>
                <w:rStyle w:val="ab"/>
                <w:rFonts w:asciiTheme="minorHAnsi" w:hAnsiTheme="minorHAnsi"/>
                <w:sz w:val="24"/>
                <w:szCs w:val="24"/>
                <w:lang w:val="en-US"/>
              </w:rPr>
            </w:pPr>
            <w:r>
              <w:rPr>
                <w:rStyle w:val="ab"/>
                <w:rFonts w:asciiTheme="minorHAnsi" w:hAnsiTheme="minorHAnsi"/>
                <w:sz w:val="24"/>
                <w:szCs w:val="24"/>
                <w:lang w:val="en-US"/>
              </w:rPr>
              <w:t>International Journal of Urology</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B3B6805" w14:textId="77777777" w:rsidR="002D14DF" w:rsidRPr="002D14DF" w:rsidRDefault="006E0AC1" w:rsidP="00BA4919">
            <w:pPr>
              <w:pStyle w:val="a0"/>
              <w:jc w:val="center"/>
              <w:rPr>
                <w:rStyle w:val="ab"/>
                <w:rFonts w:asciiTheme="minorHAnsi" w:hAnsiTheme="minorHAnsi"/>
                <w:sz w:val="24"/>
                <w:szCs w:val="24"/>
                <w:lang w:val="en-US"/>
              </w:rPr>
            </w:pPr>
            <w:r>
              <w:rPr>
                <w:rStyle w:val="ab"/>
                <w:rFonts w:asciiTheme="minorHAnsi" w:hAnsiTheme="minorHAnsi"/>
                <w:sz w:val="24"/>
                <w:szCs w:val="24"/>
                <w:lang w:val="en-US"/>
              </w:rPr>
              <w:t>1.941</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112669A" w14:textId="77777777" w:rsidR="002D14DF" w:rsidRPr="002D14DF" w:rsidRDefault="002D14DF" w:rsidP="006E0AC1">
            <w:pPr>
              <w:jc w:val="cente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6F32A" w14:textId="77777777" w:rsidR="002D14DF" w:rsidRPr="002D14DF" w:rsidRDefault="006E0AC1" w:rsidP="006E0AC1">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B8E91" w14:textId="77777777" w:rsidR="002D14DF" w:rsidRPr="002D14DF" w:rsidRDefault="006E0AC1" w:rsidP="006E0AC1">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1.941</w:t>
            </w:r>
          </w:p>
        </w:tc>
      </w:tr>
      <w:tr w:rsidR="0093222E" w14:paraId="700B3B63"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41B0715" w14:textId="77777777" w:rsidR="0093222E" w:rsidRPr="006E0AC1" w:rsidRDefault="00020C39">
            <w:pPr>
              <w:pStyle w:val="a0"/>
              <w:rPr>
                <w:rFonts w:asciiTheme="minorHAnsi" w:hAnsiTheme="minorHAnsi"/>
              </w:rPr>
            </w:pPr>
            <w:r w:rsidRPr="006E0AC1">
              <w:rPr>
                <w:rStyle w:val="ab"/>
                <w:rFonts w:asciiTheme="minorHAnsi" w:hAnsiTheme="minorHAnsi"/>
                <w:sz w:val="24"/>
                <w:szCs w:val="24"/>
                <w:lang w:val="en-US"/>
              </w:rPr>
              <w:t>BMC Urology</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BEB6741" w14:textId="77777777" w:rsidR="0093222E" w:rsidRPr="006E0AC1" w:rsidRDefault="000428B3" w:rsidP="00BA4919">
            <w:pPr>
              <w:pStyle w:val="a0"/>
              <w:jc w:val="center"/>
              <w:rPr>
                <w:rFonts w:asciiTheme="minorHAnsi" w:hAnsiTheme="minorHAnsi"/>
              </w:rPr>
            </w:pPr>
            <w:r w:rsidRPr="006E0AC1">
              <w:rPr>
                <w:rStyle w:val="ab"/>
                <w:rFonts w:asciiTheme="minorHAnsi" w:hAnsiTheme="minorHAnsi"/>
                <w:sz w:val="24"/>
                <w:szCs w:val="24"/>
                <w:lang w:val="en-US"/>
              </w:rPr>
              <w:t>1.792</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0E4EC0C" w14:textId="77777777" w:rsidR="0093222E" w:rsidRPr="006E0AC1"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0747A" w14:textId="77777777" w:rsidR="0093222E" w:rsidRPr="006E0AC1" w:rsidRDefault="00020C39">
            <w:pPr>
              <w:pStyle w:val="a0"/>
              <w:tabs>
                <w:tab w:val="decimal" w:pos="360"/>
              </w:tabs>
              <w:spacing w:after="200" w:line="276" w:lineRule="auto"/>
              <w:jc w:val="center"/>
              <w:rPr>
                <w:rFonts w:asciiTheme="minorHAnsi" w:hAnsiTheme="minorHAnsi"/>
              </w:rPr>
            </w:pPr>
            <w:r w:rsidRPr="006E0AC1">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170A5" w14:textId="77777777" w:rsidR="0093222E" w:rsidRPr="006E0AC1" w:rsidRDefault="000428B3" w:rsidP="00B31829">
            <w:pPr>
              <w:pStyle w:val="a0"/>
              <w:tabs>
                <w:tab w:val="decimal" w:pos="360"/>
              </w:tabs>
              <w:spacing w:after="200" w:line="276" w:lineRule="auto"/>
              <w:jc w:val="center"/>
              <w:rPr>
                <w:rFonts w:asciiTheme="minorHAnsi" w:hAnsiTheme="minorHAnsi"/>
              </w:rPr>
            </w:pPr>
            <w:r w:rsidRPr="006E0AC1">
              <w:rPr>
                <w:rStyle w:val="ab"/>
                <w:rFonts w:asciiTheme="minorHAnsi" w:hAnsiTheme="minorHAnsi"/>
                <w:sz w:val="24"/>
                <w:szCs w:val="24"/>
                <w:lang w:val="en-US"/>
              </w:rPr>
              <w:t>1.792</w:t>
            </w:r>
          </w:p>
        </w:tc>
      </w:tr>
      <w:tr w:rsidR="006E0AC1" w14:paraId="1261146C"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9F22FCF" w14:textId="77777777" w:rsidR="006E0AC1" w:rsidRPr="006E0AC1" w:rsidRDefault="006E0AC1">
            <w:pPr>
              <w:pStyle w:val="a0"/>
              <w:rPr>
                <w:rStyle w:val="ab"/>
                <w:rFonts w:asciiTheme="minorHAnsi" w:hAnsiTheme="minorHAnsi"/>
                <w:sz w:val="24"/>
                <w:szCs w:val="24"/>
                <w:lang w:val="en-US"/>
              </w:rPr>
            </w:pPr>
            <w:r>
              <w:rPr>
                <w:rStyle w:val="ab"/>
                <w:rFonts w:asciiTheme="minorHAnsi" w:hAnsiTheme="minorHAnsi"/>
                <w:sz w:val="24"/>
                <w:szCs w:val="24"/>
                <w:lang w:val="en-US"/>
              </w:rPr>
              <w:t>International Urology and Nephrology</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B21194D" w14:textId="77777777" w:rsidR="006E0AC1" w:rsidRPr="006E0AC1" w:rsidRDefault="006E0AC1" w:rsidP="00BA4919">
            <w:pPr>
              <w:pStyle w:val="a0"/>
              <w:jc w:val="center"/>
              <w:rPr>
                <w:rStyle w:val="ab"/>
                <w:rFonts w:asciiTheme="minorHAnsi" w:hAnsiTheme="minorHAnsi"/>
                <w:sz w:val="24"/>
                <w:szCs w:val="24"/>
                <w:lang w:val="en-US"/>
              </w:rPr>
            </w:pPr>
            <w:r>
              <w:rPr>
                <w:rStyle w:val="ab"/>
                <w:rFonts w:asciiTheme="minorHAnsi" w:hAnsiTheme="minorHAnsi"/>
                <w:sz w:val="24"/>
                <w:szCs w:val="24"/>
                <w:lang w:val="en-US"/>
              </w:rPr>
              <w:t>1.692</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FD4779D" w14:textId="77777777" w:rsidR="006E0AC1" w:rsidRPr="006E0AC1" w:rsidRDefault="006E0AC1">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D974E" w14:textId="77777777" w:rsidR="006E0AC1" w:rsidRPr="006E0AC1" w:rsidRDefault="006E0AC1">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259EF" w14:textId="77777777" w:rsidR="006E0AC1" w:rsidRPr="006E0AC1" w:rsidRDefault="006E0AC1" w:rsidP="00B31829">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1.692</w:t>
            </w:r>
          </w:p>
        </w:tc>
      </w:tr>
      <w:tr w:rsidR="006E0AC1" w14:paraId="3FCC0AA2"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1592A9C" w14:textId="77777777" w:rsidR="006E0AC1" w:rsidRDefault="006E0AC1">
            <w:pPr>
              <w:pStyle w:val="a0"/>
              <w:rPr>
                <w:rStyle w:val="ab"/>
                <w:rFonts w:asciiTheme="minorHAnsi" w:hAnsiTheme="minorHAnsi"/>
                <w:sz w:val="24"/>
                <w:szCs w:val="24"/>
                <w:lang w:val="en-US"/>
              </w:rPr>
            </w:pPr>
            <w:r>
              <w:rPr>
                <w:rStyle w:val="ab"/>
                <w:rFonts w:asciiTheme="minorHAnsi" w:hAnsiTheme="minorHAnsi"/>
                <w:sz w:val="24"/>
                <w:szCs w:val="24"/>
                <w:lang w:val="en-US"/>
              </w:rPr>
              <w:t>Yonsei Medical Journal</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4C45F10" w14:textId="77777777" w:rsidR="006E0AC1" w:rsidRDefault="006E0AC1" w:rsidP="00BA4919">
            <w:pPr>
              <w:pStyle w:val="a0"/>
              <w:jc w:val="center"/>
              <w:rPr>
                <w:rStyle w:val="ab"/>
                <w:rFonts w:asciiTheme="minorHAnsi" w:hAnsiTheme="minorHAnsi"/>
                <w:sz w:val="24"/>
                <w:szCs w:val="24"/>
                <w:lang w:val="en-US"/>
              </w:rPr>
            </w:pPr>
            <w:r>
              <w:rPr>
                <w:rStyle w:val="ab"/>
                <w:rFonts w:asciiTheme="minorHAnsi" w:hAnsiTheme="minorHAnsi"/>
                <w:sz w:val="24"/>
                <w:szCs w:val="24"/>
                <w:lang w:val="en-US"/>
              </w:rPr>
              <w:t>1.564</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C7FD216" w14:textId="77777777" w:rsidR="006E0AC1" w:rsidRPr="006E0AC1" w:rsidRDefault="006E0AC1">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77B4" w14:textId="77777777" w:rsidR="006E0AC1" w:rsidRDefault="006E0AC1">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E278" w14:textId="77777777" w:rsidR="006E0AC1" w:rsidRDefault="006E0AC1" w:rsidP="00B31829">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1.564</w:t>
            </w:r>
          </w:p>
        </w:tc>
      </w:tr>
      <w:tr w:rsidR="006E0AC1" w14:paraId="785F1226"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1C0B80E" w14:textId="77777777" w:rsidR="006E0AC1" w:rsidRDefault="006E0AC1">
            <w:pPr>
              <w:pStyle w:val="a0"/>
              <w:rPr>
                <w:rStyle w:val="ab"/>
                <w:rFonts w:asciiTheme="minorHAnsi" w:hAnsiTheme="minorHAnsi"/>
                <w:sz w:val="24"/>
                <w:szCs w:val="24"/>
                <w:lang w:val="en-US"/>
              </w:rPr>
            </w:pPr>
            <w:r>
              <w:rPr>
                <w:rStyle w:val="ab"/>
                <w:rFonts w:asciiTheme="minorHAnsi" w:hAnsiTheme="minorHAnsi"/>
                <w:sz w:val="24"/>
                <w:szCs w:val="24"/>
                <w:lang w:val="en-US"/>
              </w:rPr>
              <w:t xml:space="preserve">Minerva </w:t>
            </w:r>
            <w:proofErr w:type="spellStart"/>
            <w:r>
              <w:rPr>
                <w:rStyle w:val="ab"/>
                <w:rFonts w:asciiTheme="minorHAnsi" w:hAnsiTheme="minorHAnsi"/>
                <w:sz w:val="24"/>
                <w:szCs w:val="24"/>
                <w:lang w:val="en-US"/>
              </w:rPr>
              <w:t>Urologica</w:t>
            </w:r>
            <w:proofErr w:type="spellEnd"/>
            <w:r>
              <w:rPr>
                <w:rStyle w:val="ab"/>
                <w:rFonts w:asciiTheme="minorHAnsi" w:hAnsiTheme="minorHAnsi"/>
                <w:sz w:val="24"/>
                <w:szCs w:val="24"/>
                <w:lang w:val="en-US"/>
              </w:rPr>
              <w:t xml:space="preserve"> e </w:t>
            </w:r>
            <w:proofErr w:type="spellStart"/>
            <w:r>
              <w:rPr>
                <w:rStyle w:val="ab"/>
                <w:rFonts w:asciiTheme="minorHAnsi" w:hAnsiTheme="minorHAnsi"/>
                <w:sz w:val="24"/>
                <w:szCs w:val="24"/>
                <w:lang w:val="en-US"/>
              </w:rPr>
              <w:t>Nefrologica</w:t>
            </w:r>
            <w:proofErr w:type="spellEnd"/>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961A457" w14:textId="77777777" w:rsidR="006E0AC1" w:rsidRDefault="009849B6" w:rsidP="00BA4919">
            <w:pPr>
              <w:pStyle w:val="a0"/>
              <w:jc w:val="center"/>
              <w:rPr>
                <w:rStyle w:val="ab"/>
                <w:rFonts w:asciiTheme="minorHAnsi" w:hAnsiTheme="minorHAnsi"/>
                <w:sz w:val="24"/>
                <w:szCs w:val="24"/>
                <w:lang w:val="en-US"/>
              </w:rPr>
            </w:pPr>
            <w:r>
              <w:rPr>
                <w:rStyle w:val="ab"/>
                <w:rFonts w:asciiTheme="minorHAnsi" w:hAnsiTheme="minorHAnsi"/>
                <w:sz w:val="24"/>
                <w:szCs w:val="24"/>
                <w:lang w:val="en-US"/>
              </w:rPr>
              <w:t>3</w:t>
            </w:r>
            <w:r w:rsidR="006E0AC1">
              <w:rPr>
                <w:rStyle w:val="ab"/>
                <w:rFonts w:asciiTheme="minorHAnsi" w:hAnsiTheme="minorHAnsi"/>
                <w:sz w:val="24"/>
                <w:szCs w:val="24"/>
                <w:lang w:val="en-US"/>
              </w:rPr>
              <w:t>.</w:t>
            </w:r>
            <w:r>
              <w:rPr>
                <w:rStyle w:val="ab"/>
                <w:rFonts w:asciiTheme="minorHAnsi" w:hAnsiTheme="minorHAnsi"/>
                <w:sz w:val="24"/>
                <w:szCs w:val="24"/>
                <w:lang w:val="en-US"/>
              </w:rPr>
              <w:t>548</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1EA5A60" w14:textId="77777777" w:rsidR="006E0AC1" w:rsidRPr="006E0AC1" w:rsidRDefault="006E0AC1">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9D444" w14:textId="77777777" w:rsidR="006E0AC1" w:rsidRDefault="006E0AC1">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101CE" w14:textId="77777777" w:rsidR="006E0AC1" w:rsidRDefault="009849B6" w:rsidP="00B31829">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3.548</w:t>
            </w:r>
          </w:p>
        </w:tc>
      </w:tr>
      <w:tr w:rsidR="006E0AC1" w14:paraId="3EB79674"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2484598" w14:textId="77777777" w:rsidR="006E0AC1" w:rsidRDefault="006E0AC1">
            <w:pPr>
              <w:pStyle w:val="a0"/>
              <w:rPr>
                <w:rStyle w:val="ab"/>
                <w:rFonts w:asciiTheme="minorHAnsi" w:hAnsiTheme="minorHAnsi"/>
                <w:sz w:val="24"/>
                <w:szCs w:val="24"/>
                <w:lang w:val="en-US"/>
              </w:rPr>
            </w:pPr>
            <w:r w:rsidRPr="006E0AC1">
              <w:rPr>
                <w:rFonts w:asciiTheme="minorHAnsi" w:hAnsiTheme="minorHAnsi"/>
                <w:sz w:val="24"/>
                <w:szCs w:val="24"/>
                <w:lang w:val="en-US"/>
              </w:rPr>
              <w:t>Minimally Invasive Therapies &amp; Allied Technologies</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9A2D9EB" w14:textId="77777777" w:rsidR="006E0AC1" w:rsidRDefault="006E0AC1" w:rsidP="00BA4919">
            <w:pPr>
              <w:pStyle w:val="a0"/>
              <w:jc w:val="center"/>
              <w:rPr>
                <w:rStyle w:val="ab"/>
                <w:rFonts w:asciiTheme="minorHAnsi" w:hAnsiTheme="minorHAnsi"/>
                <w:sz w:val="24"/>
                <w:szCs w:val="24"/>
                <w:lang w:val="en-US"/>
              </w:rPr>
            </w:pPr>
            <w:r>
              <w:rPr>
                <w:rStyle w:val="ab"/>
                <w:rFonts w:asciiTheme="minorHAnsi" w:hAnsiTheme="minorHAnsi"/>
                <w:sz w:val="24"/>
                <w:szCs w:val="24"/>
                <w:lang w:val="en-US"/>
              </w:rPr>
              <w:t>1.333</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78EF665" w14:textId="77777777" w:rsidR="006E0AC1" w:rsidRPr="006E0AC1" w:rsidRDefault="006E0AC1">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F5B5B" w14:textId="77777777" w:rsidR="006E0AC1" w:rsidRDefault="006E0AC1">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083A7" w14:textId="77777777" w:rsidR="006E0AC1" w:rsidRDefault="006E0AC1" w:rsidP="00B31829">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1.333</w:t>
            </w:r>
          </w:p>
        </w:tc>
      </w:tr>
      <w:tr w:rsidR="0093222E" w14:paraId="1BDB53BC"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413B27D" w14:textId="77777777" w:rsidR="0093222E" w:rsidRPr="006E0AC1" w:rsidRDefault="006E0AC1">
            <w:pPr>
              <w:pStyle w:val="a0"/>
              <w:rPr>
                <w:rFonts w:asciiTheme="minorHAnsi" w:hAnsiTheme="minorHAnsi"/>
                <w:sz w:val="24"/>
                <w:szCs w:val="24"/>
                <w:lang w:val="en-US"/>
              </w:rPr>
            </w:pPr>
            <w:proofErr w:type="spellStart"/>
            <w:r>
              <w:rPr>
                <w:rFonts w:asciiTheme="minorHAnsi" w:hAnsiTheme="minorHAnsi"/>
                <w:sz w:val="24"/>
                <w:szCs w:val="24"/>
                <w:lang w:val="en-US"/>
              </w:rPr>
              <w:t>Tumori</w:t>
            </w:r>
            <w:proofErr w:type="spellEnd"/>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2B330CA" w14:textId="77777777" w:rsidR="0093222E" w:rsidRPr="006E0AC1" w:rsidRDefault="006E0AC1" w:rsidP="00BA4919">
            <w:pPr>
              <w:pStyle w:val="a0"/>
              <w:jc w:val="center"/>
              <w:rPr>
                <w:rFonts w:asciiTheme="minorHAnsi" w:hAnsiTheme="minorHAnsi"/>
                <w:sz w:val="24"/>
                <w:szCs w:val="24"/>
                <w:lang w:val="en-US"/>
              </w:rPr>
            </w:pPr>
            <w:r w:rsidRPr="006E0AC1">
              <w:rPr>
                <w:rFonts w:asciiTheme="minorHAnsi" w:hAnsiTheme="minorHAnsi"/>
                <w:sz w:val="24"/>
                <w:szCs w:val="24"/>
                <w:lang w:val="en-US"/>
              </w:rPr>
              <w:t>1.304</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F6384E2" w14:textId="77777777" w:rsidR="0093222E" w:rsidRPr="006E0AC1"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DA13A" w14:textId="77777777" w:rsidR="0093222E" w:rsidRPr="006E0AC1" w:rsidRDefault="006E0AC1">
            <w:pPr>
              <w:pStyle w:val="a0"/>
              <w:tabs>
                <w:tab w:val="decimal" w:pos="360"/>
              </w:tabs>
              <w:spacing w:after="200" w:line="276" w:lineRule="auto"/>
              <w:jc w:val="center"/>
              <w:rPr>
                <w:rFonts w:asciiTheme="minorHAnsi" w:hAnsiTheme="minorHAnsi"/>
                <w:sz w:val="24"/>
                <w:szCs w:val="24"/>
                <w:lang w:val="en-US"/>
              </w:rPr>
            </w:pPr>
            <w:r w:rsidRPr="006E0AC1">
              <w:rPr>
                <w:rFonts w:asciiTheme="minorHAnsi" w:hAnsiTheme="minorHAnsi"/>
                <w:sz w:val="24"/>
                <w:szCs w:val="24"/>
                <w:lang w:val="en-US"/>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F00B8" w14:textId="77777777" w:rsidR="0093222E" w:rsidRPr="00BA4919" w:rsidRDefault="00BA4919" w:rsidP="00836FEC">
            <w:pPr>
              <w:pStyle w:val="a0"/>
              <w:tabs>
                <w:tab w:val="decimal" w:pos="360"/>
              </w:tabs>
              <w:spacing w:after="200" w:line="276" w:lineRule="auto"/>
              <w:jc w:val="center"/>
              <w:rPr>
                <w:rFonts w:asciiTheme="minorHAnsi" w:hAnsiTheme="minorHAnsi"/>
                <w:sz w:val="24"/>
                <w:szCs w:val="24"/>
                <w:lang w:val="en-US"/>
              </w:rPr>
            </w:pPr>
            <w:r>
              <w:rPr>
                <w:rFonts w:asciiTheme="minorHAnsi" w:hAnsiTheme="minorHAnsi"/>
                <w:sz w:val="24"/>
                <w:szCs w:val="24"/>
                <w:lang w:val="en-US"/>
              </w:rPr>
              <w:t>2.608</w:t>
            </w:r>
          </w:p>
        </w:tc>
      </w:tr>
      <w:tr w:rsidR="0093222E" w14:paraId="7D7BE1E6" w14:textId="77777777" w:rsidTr="002D14DF">
        <w:trPr>
          <w:trHeight w:val="6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8281250" w14:textId="77777777" w:rsidR="0093222E" w:rsidRPr="006E0AC1" w:rsidRDefault="006E0AC1">
            <w:pPr>
              <w:pStyle w:val="a0"/>
              <w:rPr>
                <w:rFonts w:asciiTheme="minorHAnsi" w:hAnsiTheme="minorHAnsi"/>
                <w:sz w:val="24"/>
                <w:szCs w:val="24"/>
                <w:lang w:val="en-US"/>
              </w:rPr>
            </w:pPr>
            <w:r w:rsidRPr="006E0AC1">
              <w:rPr>
                <w:rStyle w:val="ab"/>
                <w:rFonts w:asciiTheme="minorHAnsi" w:hAnsiTheme="minorHAnsi"/>
                <w:sz w:val="24"/>
                <w:szCs w:val="24"/>
                <w:lang w:val="en-US"/>
              </w:rPr>
              <w:t>Canadian Urological Association Journal</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45357AF" w14:textId="77777777" w:rsidR="0093222E" w:rsidRPr="006E0AC1" w:rsidRDefault="006E0AC1" w:rsidP="00BA4919">
            <w:pPr>
              <w:pStyle w:val="a0"/>
              <w:jc w:val="center"/>
              <w:rPr>
                <w:rFonts w:asciiTheme="minorHAnsi" w:hAnsiTheme="minorHAnsi"/>
                <w:sz w:val="24"/>
                <w:szCs w:val="24"/>
                <w:lang w:val="en-US"/>
              </w:rPr>
            </w:pPr>
            <w:r w:rsidRPr="006E0AC1">
              <w:rPr>
                <w:rFonts w:asciiTheme="minorHAnsi" w:hAnsiTheme="minorHAnsi"/>
                <w:sz w:val="24"/>
                <w:szCs w:val="24"/>
                <w:lang w:val="en-US"/>
              </w:rPr>
              <w:t>1.</w:t>
            </w:r>
            <w:r w:rsidR="00D41576">
              <w:rPr>
                <w:rFonts w:asciiTheme="minorHAnsi" w:hAnsiTheme="minorHAnsi"/>
                <w:sz w:val="24"/>
                <w:szCs w:val="24"/>
                <w:lang w:val="en-US"/>
              </w:rPr>
              <w:t>253</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C57BF7F" w14:textId="77777777" w:rsidR="0093222E" w:rsidRDefault="0093222E"/>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A4CB1" w14:textId="77777777" w:rsidR="0093222E" w:rsidRPr="00EA6397" w:rsidRDefault="00A401C8">
            <w:pPr>
              <w:pStyle w:val="a0"/>
              <w:tabs>
                <w:tab w:val="decimal" w:pos="360"/>
              </w:tabs>
              <w:spacing w:after="200" w:line="276" w:lineRule="auto"/>
              <w:jc w:val="center"/>
              <w:rPr>
                <w:rFonts w:asciiTheme="minorHAnsi" w:hAnsiTheme="minorHAnsi"/>
                <w:sz w:val="24"/>
                <w:szCs w:val="24"/>
                <w:lang w:val="en-US"/>
              </w:rPr>
            </w:pPr>
            <w:r w:rsidRPr="00EA6397">
              <w:rPr>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D0F2B" w14:textId="77777777" w:rsidR="0093222E" w:rsidRPr="00BA4919" w:rsidRDefault="00BA4919" w:rsidP="00BA4919">
            <w:pPr>
              <w:pStyle w:val="a0"/>
              <w:tabs>
                <w:tab w:val="decimal" w:pos="360"/>
              </w:tabs>
              <w:spacing w:after="200" w:line="276" w:lineRule="auto"/>
              <w:jc w:val="center"/>
              <w:rPr>
                <w:rFonts w:asciiTheme="minorHAnsi" w:hAnsiTheme="minorHAnsi"/>
                <w:sz w:val="24"/>
                <w:szCs w:val="24"/>
                <w:lang w:val="en-US"/>
              </w:rPr>
            </w:pPr>
            <w:r w:rsidRPr="00BA4919">
              <w:rPr>
                <w:rFonts w:asciiTheme="minorHAnsi" w:hAnsiTheme="minorHAnsi"/>
                <w:sz w:val="24"/>
                <w:szCs w:val="24"/>
                <w:lang w:val="en-US"/>
              </w:rPr>
              <w:t>1.</w:t>
            </w:r>
            <w:r w:rsidR="00D41576">
              <w:rPr>
                <w:rFonts w:asciiTheme="minorHAnsi" w:hAnsiTheme="minorHAnsi"/>
                <w:sz w:val="24"/>
                <w:szCs w:val="24"/>
                <w:lang w:val="en-US"/>
              </w:rPr>
              <w:t>253</w:t>
            </w:r>
          </w:p>
        </w:tc>
      </w:tr>
      <w:tr w:rsidR="0093222E" w14:paraId="62EE6232"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496295F" w14:textId="77777777" w:rsidR="0093222E" w:rsidRPr="006E0AC1" w:rsidRDefault="006E0AC1">
            <w:pPr>
              <w:pStyle w:val="a0"/>
              <w:rPr>
                <w:rFonts w:asciiTheme="minorHAnsi" w:hAnsiTheme="minorHAnsi"/>
                <w:sz w:val="24"/>
                <w:szCs w:val="24"/>
              </w:rPr>
            </w:pPr>
            <w:r w:rsidRPr="006E0AC1">
              <w:rPr>
                <w:rFonts w:asciiTheme="minorHAnsi" w:hAnsiTheme="minorHAnsi"/>
                <w:sz w:val="24"/>
                <w:szCs w:val="24"/>
                <w:lang w:val="en-US"/>
              </w:rPr>
              <w:t>Journal of Postgraduate Medicine</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FBDDBE1" w14:textId="77777777" w:rsidR="0093222E" w:rsidRPr="006E0AC1" w:rsidRDefault="006E0AC1" w:rsidP="00BA4919">
            <w:pPr>
              <w:pStyle w:val="a0"/>
              <w:jc w:val="center"/>
              <w:rPr>
                <w:rFonts w:asciiTheme="minorHAnsi" w:hAnsiTheme="minorHAnsi"/>
                <w:sz w:val="24"/>
                <w:szCs w:val="24"/>
                <w:lang w:val="en-US"/>
              </w:rPr>
            </w:pPr>
            <w:r w:rsidRPr="006E0AC1">
              <w:rPr>
                <w:rFonts w:asciiTheme="minorHAnsi" w:hAnsiTheme="minorHAnsi"/>
                <w:sz w:val="24"/>
                <w:szCs w:val="24"/>
                <w:lang w:val="en-US"/>
              </w:rPr>
              <w:t>1.095</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1A933B0" w14:textId="77777777" w:rsidR="0093222E" w:rsidRPr="006E0AC1" w:rsidRDefault="0093222E" w:rsidP="006E0AC1">
            <w:pPr>
              <w:jc w:val="cente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09E76" w14:textId="77777777" w:rsidR="0093222E" w:rsidRPr="006E0AC1" w:rsidRDefault="006E0AC1" w:rsidP="006E0AC1">
            <w:pPr>
              <w:pStyle w:val="a0"/>
              <w:tabs>
                <w:tab w:val="decimal" w:pos="360"/>
              </w:tabs>
              <w:spacing w:after="200" w:line="276" w:lineRule="auto"/>
              <w:jc w:val="center"/>
              <w:rPr>
                <w:rFonts w:asciiTheme="minorHAnsi" w:hAnsiTheme="minorHAnsi"/>
                <w:sz w:val="24"/>
                <w:szCs w:val="24"/>
                <w:lang w:val="en-US"/>
              </w:rPr>
            </w:pPr>
            <w:r w:rsidRPr="006E0AC1">
              <w:rPr>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BDF33" w14:textId="77777777" w:rsidR="0093222E" w:rsidRPr="00BA4919" w:rsidRDefault="00BA4919" w:rsidP="00BA4919">
            <w:pPr>
              <w:pStyle w:val="a0"/>
              <w:tabs>
                <w:tab w:val="decimal" w:pos="360"/>
              </w:tabs>
              <w:spacing w:after="200" w:line="276" w:lineRule="auto"/>
              <w:jc w:val="center"/>
              <w:rPr>
                <w:rFonts w:asciiTheme="minorHAnsi" w:hAnsiTheme="minorHAnsi"/>
                <w:sz w:val="24"/>
                <w:szCs w:val="24"/>
                <w:lang w:val="en-US"/>
              </w:rPr>
            </w:pPr>
            <w:r w:rsidRPr="00BA4919">
              <w:rPr>
                <w:rFonts w:asciiTheme="minorHAnsi" w:hAnsiTheme="minorHAnsi"/>
                <w:sz w:val="24"/>
                <w:szCs w:val="24"/>
                <w:lang w:val="en-US"/>
              </w:rPr>
              <w:t>1.095</w:t>
            </w:r>
          </w:p>
        </w:tc>
      </w:tr>
      <w:tr w:rsidR="00F70C2C" w14:paraId="3DA41A60"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E39FA9E" w14:textId="77777777" w:rsidR="00F70C2C" w:rsidRPr="006E0AC1" w:rsidRDefault="00F70C2C">
            <w:pPr>
              <w:pStyle w:val="a0"/>
              <w:rPr>
                <w:rFonts w:asciiTheme="minorHAnsi" w:hAnsiTheme="minorHAnsi"/>
                <w:sz w:val="24"/>
                <w:szCs w:val="24"/>
                <w:lang w:val="en-US"/>
              </w:rPr>
            </w:pPr>
            <w:proofErr w:type="spellStart"/>
            <w:r>
              <w:rPr>
                <w:rFonts w:asciiTheme="minorHAnsi" w:hAnsiTheme="minorHAnsi"/>
                <w:sz w:val="24"/>
                <w:szCs w:val="24"/>
                <w:lang w:val="en-US"/>
              </w:rPr>
              <w:t>LUTS</w:t>
            </w:r>
            <w:proofErr w:type="spellEnd"/>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150732A" w14:textId="77777777" w:rsidR="00F70C2C" w:rsidRPr="006E0AC1" w:rsidRDefault="00F70C2C" w:rsidP="00BA4919">
            <w:pPr>
              <w:pStyle w:val="a0"/>
              <w:jc w:val="center"/>
              <w:rPr>
                <w:rFonts w:asciiTheme="minorHAnsi" w:hAnsiTheme="minorHAnsi"/>
                <w:sz w:val="24"/>
                <w:szCs w:val="24"/>
                <w:lang w:val="en-US"/>
              </w:rPr>
            </w:pPr>
            <w:r>
              <w:rPr>
                <w:rFonts w:asciiTheme="minorHAnsi" w:hAnsiTheme="minorHAnsi"/>
                <w:sz w:val="24"/>
                <w:szCs w:val="24"/>
                <w:lang w:val="en-US"/>
              </w:rPr>
              <w:t>1.038</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65EDE29" w14:textId="77777777" w:rsidR="00F70C2C" w:rsidRPr="006E0AC1" w:rsidRDefault="00F70C2C" w:rsidP="006E0AC1">
            <w:pPr>
              <w:jc w:val="cente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DA4CF" w14:textId="77777777" w:rsidR="00F70C2C" w:rsidRPr="006E0AC1" w:rsidRDefault="00F70C2C" w:rsidP="006E0AC1">
            <w:pPr>
              <w:pStyle w:val="a0"/>
              <w:tabs>
                <w:tab w:val="decimal" w:pos="360"/>
              </w:tabs>
              <w:spacing w:after="200" w:line="276" w:lineRule="auto"/>
              <w:jc w:val="center"/>
              <w:rPr>
                <w:rFonts w:asciiTheme="minorHAnsi" w:hAnsiTheme="minorHAnsi"/>
                <w:sz w:val="24"/>
                <w:szCs w:val="24"/>
                <w:lang w:val="en-US"/>
              </w:rPr>
            </w:pPr>
            <w:r>
              <w:rPr>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871D7" w14:textId="77777777" w:rsidR="00F70C2C" w:rsidRPr="00BA4919" w:rsidRDefault="00F70C2C" w:rsidP="00BA4919">
            <w:pPr>
              <w:pStyle w:val="a0"/>
              <w:tabs>
                <w:tab w:val="decimal" w:pos="360"/>
              </w:tabs>
              <w:spacing w:after="200" w:line="276" w:lineRule="auto"/>
              <w:jc w:val="center"/>
              <w:rPr>
                <w:rFonts w:asciiTheme="minorHAnsi" w:hAnsiTheme="minorHAnsi"/>
                <w:sz w:val="24"/>
                <w:szCs w:val="24"/>
                <w:lang w:val="en-US"/>
              </w:rPr>
            </w:pPr>
            <w:r>
              <w:rPr>
                <w:rFonts w:asciiTheme="minorHAnsi" w:hAnsiTheme="minorHAnsi"/>
                <w:sz w:val="24"/>
                <w:szCs w:val="24"/>
                <w:lang w:val="en-US"/>
              </w:rPr>
              <w:t>1.038</w:t>
            </w:r>
          </w:p>
        </w:tc>
      </w:tr>
      <w:tr w:rsidR="0093222E" w14:paraId="100D4E80" w14:textId="77777777" w:rsidTr="002D14DF">
        <w:trPr>
          <w:trHeight w:val="416"/>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B94A379" w14:textId="77777777" w:rsidR="0093222E" w:rsidRPr="006E0AC1" w:rsidRDefault="006E0AC1">
            <w:pPr>
              <w:pStyle w:val="a0"/>
              <w:rPr>
                <w:rFonts w:asciiTheme="minorHAnsi" w:hAnsiTheme="minorHAnsi"/>
                <w:sz w:val="24"/>
                <w:szCs w:val="24"/>
                <w:lang w:val="en-US"/>
              </w:rPr>
            </w:pPr>
            <w:r w:rsidRPr="006E0AC1">
              <w:rPr>
                <w:rFonts w:asciiTheme="minorHAnsi" w:hAnsiTheme="minorHAnsi"/>
                <w:sz w:val="24"/>
                <w:szCs w:val="24"/>
                <w:lang w:val="en-US"/>
              </w:rPr>
              <w:t>Hellenic Journal of Nuclear Medicine</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050478C" w14:textId="77777777" w:rsidR="0093222E" w:rsidRPr="006E0AC1" w:rsidRDefault="006E0AC1" w:rsidP="00BA4919">
            <w:pPr>
              <w:pStyle w:val="a0"/>
              <w:jc w:val="center"/>
              <w:rPr>
                <w:rFonts w:asciiTheme="minorHAnsi" w:hAnsiTheme="minorHAnsi"/>
                <w:sz w:val="24"/>
                <w:szCs w:val="24"/>
                <w:lang w:val="en-US"/>
              </w:rPr>
            </w:pPr>
            <w:r w:rsidRPr="006E0AC1">
              <w:rPr>
                <w:rFonts w:asciiTheme="minorHAnsi" w:hAnsiTheme="minorHAnsi"/>
                <w:sz w:val="24"/>
                <w:szCs w:val="24"/>
                <w:lang w:val="en-US"/>
              </w:rPr>
              <w:t>0.99</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2D5C9F5" w14:textId="77777777" w:rsidR="0093222E" w:rsidRPr="006E0AC1"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19ED5" w14:textId="77777777" w:rsidR="0093222E" w:rsidRPr="006E0AC1" w:rsidRDefault="006E0AC1">
            <w:pPr>
              <w:pStyle w:val="a0"/>
              <w:tabs>
                <w:tab w:val="decimal" w:pos="360"/>
              </w:tabs>
              <w:spacing w:after="200" w:line="276" w:lineRule="auto"/>
              <w:jc w:val="center"/>
              <w:rPr>
                <w:rFonts w:asciiTheme="minorHAnsi" w:hAnsiTheme="minorHAnsi"/>
                <w:sz w:val="24"/>
                <w:szCs w:val="24"/>
                <w:lang w:val="en-US"/>
              </w:rPr>
            </w:pPr>
            <w:r w:rsidRPr="006E0AC1">
              <w:rPr>
                <w:rFonts w:asciiTheme="minorHAnsi" w:hAnsiTheme="minorHAnsi"/>
                <w:sz w:val="24"/>
                <w:szCs w:val="24"/>
                <w:lang w:val="en-US"/>
              </w:rPr>
              <w:t>6</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7419F" w14:textId="77777777" w:rsidR="0093222E" w:rsidRPr="00BA4919" w:rsidRDefault="00BA4919" w:rsidP="00BA4919">
            <w:pPr>
              <w:pStyle w:val="a0"/>
              <w:tabs>
                <w:tab w:val="decimal" w:pos="360"/>
              </w:tabs>
              <w:spacing w:after="200" w:line="276" w:lineRule="auto"/>
              <w:jc w:val="center"/>
              <w:rPr>
                <w:rFonts w:asciiTheme="minorHAnsi" w:hAnsiTheme="minorHAnsi"/>
                <w:sz w:val="24"/>
                <w:szCs w:val="24"/>
                <w:lang w:val="en-US"/>
              </w:rPr>
            </w:pPr>
            <w:r w:rsidRPr="00BA4919">
              <w:rPr>
                <w:rFonts w:asciiTheme="minorHAnsi" w:hAnsiTheme="minorHAnsi"/>
                <w:sz w:val="24"/>
                <w:szCs w:val="24"/>
                <w:lang w:val="en-US"/>
              </w:rPr>
              <w:t>5.94</w:t>
            </w:r>
          </w:p>
        </w:tc>
      </w:tr>
      <w:tr w:rsidR="001B0E05" w14:paraId="03F57978" w14:textId="77777777" w:rsidTr="002D14DF">
        <w:trPr>
          <w:trHeight w:val="416"/>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98940E4" w14:textId="77777777" w:rsidR="001B0E05" w:rsidRPr="006E0AC1" w:rsidRDefault="001B0E05">
            <w:pPr>
              <w:pStyle w:val="a0"/>
              <w:rPr>
                <w:rFonts w:asciiTheme="minorHAnsi" w:hAnsiTheme="minorHAnsi"/>
                <w:sz w:val="24"/>
                <w:szCs w:val="24"/>
                <w:lang w:val="en-US"/>
              </w:rPr>
            </w:pPr>
            <w:r>
              <w:rPr>
                <w:rFonts w:asciiTheme="minorHAnsi" w:hAnsiTheme="minorHAnsi"/>
                <w:sz w:val="24"/>
                <w:szCs w:val="24"/>
                <w:lang w:val="en-US"/>
              </w:rPr>
              <w:t>Journal of Medical Case Reports</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18B541A" w14:textId="77777777" w:rsidR="001B0E05" w:rsidRPr="006E0AC1" w:rsidRDefault="001B0E05" w:rsidP="00BA4919">
            <w:pPr>
              <w:pStyle w:val="a0"/>
              <w:jc w:val="center"/>
              <w:rPr>
                <w:rFonts w:asciiTheme="minorHAnsi" w:hAnsiTheme="minorHAnsi"/>
                <w:sz w:val="24"/>
                <w:szCs w:val="24"/>
                <w:lang w:val="en-US"/>
              </w:rPr>
            </w:pPr>
            <w:r>
              <w:rPr>
                <w:rFonts w:asciiTheme="minorHAnsi" w:hAnsiTheme="minorHAnsi"/>
                <w:sz w:val="24"/>
                <w:szCs w:val="24"/>
                <w:lang w:val="en-US"/>
              </w:rPr>
              <w:t>0.82</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9264B26" w14:textId="77777777" w:rsidR="001B0E05" w:rsidRPr="006E0AC1" w:rsidRDefault="001B0E05">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DEB9C" w14:textId="77777777" w:rsidR="001B0E05" w:rsidRPr="006E0AC1" w:rsidRDefault="001B0E05">
            <w:pPr>
              <w:pStyle w:val="a0"/>
              <w:tabs>
                <w:tab w:val="decimal" w:pos="360"/>
              </w:tabs>
              <w:spacing w:after="200" w:line="276" w:lineRule="auto"/>
              <w:jc w:val="center"/>
              <w:rPr>
                <w:rFonts w:asciiTheme="minorHAnsi" w:hAnsiTheme="minorHAnsi"/>
                <w:sz w:val="24"/>
                <w:szCs w:val="24"/>
                <w:lang w:val="en-US"/>
              </w:rPr>
            </w:pPr>
            <w:r>
              <w:rPr>
                <w:rFonts w:asciiTheme="minorHAnsi" w:hAnsiTheme="minorHAnsi"/>
                <w:sz w:val="24"/>
                <w:szCs w:val="24"/>
                <w:lang w:val="en-US"/>
              </w:rPr>
              <w:t>3</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4B4B5" w14:textId="77777777" w:rsidR="001B0E05" w:rsidRPr="00BA4919" w:rsidRDefault="00BA4919" w:rsidP="00BA4919">
            <w:pPr>
              <w:pStyle w:val="a0"/>
              <w:tabs>
                <w:tab w:val="decimal" w:pos="360"/>
              </w:tabs>
              <w:spacing w:after="200" w:line="276" w:lineRule="auto"/>
              <w:jc w:val="center"/>
              <w:rPr>
                <w:rFonts w:asciiTheme="minorHAnsi" w:hAnsiTheme="minorHAnsi"/>
                <w:sz w:val="24"/>
                <w:szCs w:val="24"/>
                <w:lang w:val="en-US"/>
              </w:rPr>
            </w:pPr>
            <w:r w:rsidRPr="00BA4919">
              <w:rPr>
                <w:rFonts w:asciiTheme="minorHAnsi" w:hAnsiTheme="minorHAnsi"/>
                <w:sz w:val="24"/>
                <w:szCs w:val="24"/>
                <w:lang w:val="en-US"/>
              </w:rPr>
              <w:t>2.46</w:t>
            </w:r>
          </w:p>
        </w:tc>
      </w:tr>
      <w:tr w:rsidR="0093222E" w14:paraId="53F2C8EF"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B41B1DA" w14:textId="77777777" w:rsidR="0093222E" w:rsidRPr="006E0AC1" w:rsidRDefault="006E0AC1">
            <w:pPr>
              <w:pStyle w:val="a0"/>
              <w:rPr>
                <w:rFonts w:asciiTheme="minorHAnsi" w:hAnsiTheme="minorHAnsi"/>
                <w:sz w:val="24"/>
                <w:szCs w:val="24"/>
                <w:lang w:val="en-US"/>
              </w:rPr>
            </w:pPr>
            <w:proofErr w:type="spellStart"/>
            <w:r>
              <w:rPr>
                <w:rFonts w:asciiTheme="minorHAnsi" w:hAnsiTheme="minorHAnsi"/>
                <w:sz w:val="24"/>
                <w:szCs w:val="24"/>
                <w:lang w:val="en-US"/>
              </w:rPr>
              <w:t>Hippokratia</w:t>
            </w:r>
            <w:proofErr w:type="spellEnd"/>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251006B" w14:textId="77777777" w:rsidR="0093222E" w:rsidRPr="006E0AC1" w:rsidRDefault="006E0AC1" w:rsidP="00BA4919">
            <w:pPr>
              <w:pStyle w:val="a0"/>
              <w:jc w:val="center"/>
              <w:rPr>
                <w:rFonts w:asciiTheme="minorHAnsi" w:hAnsiTheme="minorHAnsi"/>
                <w:sz w:val="24"/>
                <w:szCs w:val="24"/>
                <w:lang w:val="en-US"/>
              </w:rPr>
            </w:pPr>
            <w:r>
              <w:rPr>
                <w:rFonts w:asciiTheme="minorHAnsi" w:hAnsiTheme="minorHAnsi"/>
                <w:sz w:val="24"/>
                <w:szCs w:val="24"/>
                <w:lang w:val="en-US"/>
              </w:rPr>
              <w:t>0.62</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889C50B" w14:textId="77777777" w:rsidR="0093222E" w:rsidRDefault="0093222E"/>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8E500" w14:textId="77777777" w:rsidR="0093222E" w:rsidRPr="006E0AC1" w:rsidRDefault="006E0AC1">
            <w:pPr>
              <w:pStyle w:val="a0"/>
              <w:tabs>
                <w:tab w:val="decimal" w:pos="360"/>
              </w:tabs>
              <w:spacing w:after="200" w:line="276" w:lineRule="auto"/>
              <w:jc w:val="center"/>
              <w:rPr>
                <w:rFonts w:asciiTheme="minorHAnsi" w:hAnsiTheme="minorHAnsi"/>
                <w:sz w:val="24"/>
                <w:szCs w:val="24"/>
                <w:lang w:val="en-US"/>
              </w:rPr>
            </w:pPr>
            <w:r w:rsidRPr="006E0AC1">
              <w:rPr>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1F13" w14:textId="77777777" w:rsidR="0093222E" w:rsidRPr="00BA4919" w:rsidRDefault="00BA4919" w:rsidP="00BA4919">
            <w:pPr>
              <w:pStyle w:val="a0"/>
              <w:tabs>
                <w:tab w:val="decimal" w:pos="360"/>
              </w:tabs>
              <w:spacing w:after="200" w:line="276" w:lineRule="auto"/>
              <w:jc w:val="center"/>
              <w:rPr>
                <w:rFonts w:asciiTheme="minorHAnsi" w:hAnsiTheme="minorHAnsi"/>
                <w:sz w:val="24"/>
                <w:szCs w:val="24"/>
                <w:lang w:val="en-US"/>
              </w:rPr>
            </w:pPr>
            <w:r w:rsidRPr="00BA4919">
              <w:rPr>
                <w:rFonts w:asciiTheme="minorHAnsi" w:hAnsiTheme="minorHAnsi"/>
                <w:sz w:val="24"/>
                <w:szCs w:val="24"/>
                <w:lang w:val="en-US"/>
              </w:rPr>
              <w:t>0.62</w:t>
            </w:r>
          </w:p>
        </w:tc>
      </w:tr>
      <w:tr w:rsidR="0093222E" w14:paraId="57748B6F" w14:textId="77777777" w:rsidTr="001B0E05">
        <w:trPr>
          <w:trHeight w:val="37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4135909" w14:textId="77777777" w:rsidR="0093222E" w:rsidRPr="001B0E05" w:rsidRDefault="00020C39">
            <w:pPr>
              <w:pStyle w:val="a0"/>
              <w:rPr>
                <w:rFonts w:asciiTheme="minorHAnsi" w:hAnsiTheme="minorHAnsi"/>
              </w:rPr>
            </w:pPr>
            <w:r w:rsidRPr="001B0E05">
              <w:rPr>
                <w:rStyle w:val="ab"/>
                <w:rFonts w:asciiTheme="minorHAnsi" w:hAnsiTheme="minorHAnsi"/>
                <w:sz w:val="24"/>
                <w:szCs w:val="24"/>
                <w:lang w:val="en-US"/>
              </w:rPr>
              <w:t xml:space="preserve">Minerva </w:t>
            </w:r>
            <w:proofErr w:type="spellStart"/>
            <w:r w:rsidRPr="001B0E05">
              <w:rPr>
                <w:rStyle w:val="ab"/>
                <w:rFonts w:asciiTheme="minorHAnsi" w:hAnsiTheme="minorHAnsi"/>
                <w:sz w:val="24"/>
                <w:szCs w:val="24"/>
                <w:lang w:val="en-US"/>
              </w:rPr>
              <w:t>Chirurgica</w:t>
            </w:r>
            <w:proofErr w:type="spellEnd"/>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54B6A71" w14:textId="77777777" w:rsidR="0093222E" w:rsidRPr="001B0E05" w:rsidRDefault="002D14DF" w:rsidP="00BA4919">
            <w:pPr>
              <w:pStyle w:val="a0"/>
              <w:jc w:val="center"/>
              <w:rPr>
                <w:rFonts w:asciiTheme="minorHAnsi" w:hAnsiTheme="minorHAnsi"/>
              </w:rPr>
            </w:pPr>
            <w:r w:rsidRPr="001B0E05">
              <w:rPr>
                <w:rStyle w:val="ab"/>
                <w:rFonts w:asciiTheme="minorHAnsi" w:hAnsiTheme="minorHAnsi"/>
                <w:sz w:val="24"/>
                <w:szCs w:val="24"/>
                <w:lang w:val="en-US"/>
              </w:rPr>
              <w:t>0.554</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93F1F0F" w14:textId="77777777" w:rsidR="0093222E" w:rsidRPr="001B0E05" w:rsidRDefault="0093222E" w:rsidP="001B0E05">
            <w:pPr>
              <w:jc w:val="cente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74A28" w14:textId="77777777" w:rsidR="0093222E" w:rsidRPr="001B0E05" w:rsidRDefault="00020C39" w:rsidP="001B0E05">
            <w:pPr>
              <w:pStyle w:val="a0"/>
              <w:tabs>
                <w:tab w:val="decimal" w:pos="360"/>
              </w:tabs>
              <w:spacing w:after="200" w:line="276" w:lineRule="auto"/>
              <w:jc w:val="center"/>
              <w:rPr>
                <w:rFonts w:asciiTheme="minorHAnsi" w:hAnsiTheme="minorHAnsi"/>
              </w:rPr>
            </w:pPr>
            <w:r w:rsidRPr="001B0E05">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4B3DA" w14:textId="77777777" w:rsidR="0093222E" w:rsidRPr="001B0E05" w:rsidRDefault="002D14DF" w:rsidP="001B0E05">
            <w:pPr>
              <w:pStyle w:val="a0"/>
              <w:tabs>
                <w:tab w:val="decimal" w:pos="360"/>
              </w:tabs>
              <w:spacing w:after="200" w:line="276" w:lineRule="auto"/>
              <w:jc w:val="center"/>
              <w:rPr>
                <w:rFonts w:asciiTheme="minorHAnsi" w:hAnsiTheme="minorHAnsi"/>
              </w:rPr>
            </w:pPr>
            <w:r w:rsidRPr="001B0E05">
              <w:rPr>
                <w:rStyle w:val="ab"/>
                <w:rFonts w:asciiTheme="minorHAnsi" w:hAnsiTheme="minorHAnsi"/>
                <w:sz w:val="24"/>
                <w:szCs w:val="24"/>
                <w:lang w:val="en-US"/>
              </w:rPr>
              <w:t>0.554</w:t>
            </w:r>
          </w:p>
        </w:tc>
      </w:tr>
      <w:tr w:rsidR="0093222E" w14:paraId="7C0303E3"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D1607FA" w14:textId="77777777" w:rsidR="0093222E" w:rsidRPr="001B0E05" w:rsidRDefault="00020C39">
            <w:pPr>
              <w:pStyle w:val="a0"/>
              <w:rPr>
                <w:rFonts w:asciiTheme="minorHAnsi" w:hAnsiTheme="minorHAnsi"/>
                <w:sz w:val="24"/>
                <w:szCs w:val="24"/>
              </w:rPr>
            </w:pPr>
            <w:r w:rsidRPr="001B0E05">
              <w:rPr>
                <w:rStyle w:val="ab"/>
                <w:rFonts w:asciiTheme="minorHAnsi" w:hAnsiTheme="minorHAnsi"/>
                <w:sz w:val="24"/>
                <w:szCs w:val="24"/>
                <w:lang w:val="en-US"/>
              </w:rPr>
              <w:t>The Scientific World Journal</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13CD5D1" w14:textId="77777777" w:rsidR="0093222E" w:rsidRPr="001B0E05" w:rsidRDefault="00020C39" w:rsidP="00BA4919">
            <w:pPr>
              <w:pStyle w:val="a0"/>
              <w:jc w:val="center"/>
              <w:rPr>
                <w:rFonts w:asciiTheme="minorHAnsi" w:hAnsiTheme="minorHAnsi"/>
                <w:sz w:val="24"/>
                <w:szCs w:val="24"/>
              </w:rPr>
            </w:pPr>
            <w:r w:rsidRPr="001B0E05">
              <w:rPr>
                <w:rStyle w:val="ab"/>
                <w:rFonts w:asciiTheme="minorHAnsi" w:hAnsiTheme="minorHAnsi"/>
                <w:sz w:val="24"/>
                <w:szCs w:val="24"/>
                <w:lang w:val="en-US"/>
              </w:rPr>
              <w:t>_</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5E37E27" w14:textId="77777777" w:rsidR="0093222E" w:rsidRPr="001B0E05"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B8619"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41E16"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_</w:t>
            </w:r>
          </w:p>
        </w:tc>
      </w:tr>
      <w:tr w:rsidR="0093222E" w14:paraId="2CCDC6AE"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AB909C3" w14:textId="77777777" w:rsidR="0093222E" w:rsidRPr="001B0E05" w:rsidRDefault="00020C39">
            <w:pPr>
              <w:pStyle w:val="a0"/>
              <w:rPr>
                <w:rFonts w:asciiTheme="minorHAnsi" w:hAnsiTheme="minorHAnsi"/>
                <w:sz w:val="24"/>
                <w:szCs w:val="24"/>
                <w:lang w:val="en-US"/>
              </w:rPr>
            </w:pPr>
            <w:r w:rsidRPr="001B0E05">
              <w:rPr>
                <w:rStyle w:val="ab"/>
                <w:rFonts w:asciiTheme="minorHAnsi" w:hAnsiTheme="minorHAnsi"/>
                <w:sz w:val="24"/>
                <w:szCs w:val="24"/>
                <w:lang w:val="en-US"/>
              </w:rPr>
              <w:t>Research and Reports in Urology</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7B83FB4" w14:textId="77777777" w:rsidR="0093222E" w:rsidRPr="001B0E05" w:rsidRDefault="00020C39" w:rsidP="00BA4919">
            <w:pPr>
              <w:pStyle w:val="a0"/>
              <w:jc w:val="center"/>
              <w:rPr>
                <w:rFonts w:asciiTheme="minorHAnsi" w:hAnsiTheme="minorHAnsi"/>
                <w:sz w:val="24"/>
                <w:szCs w:val="24"/>
              </w:rPr>
            </w:pPr>
            <w:r w:rsidRPr="001B0E05">
              <w:rPr>
                <w:rStyle w:val="ab"/>
                <w:rFonts w:asciiTheme="minorHAnsi" w:hAnsiTheme="minorHAnsi"/>
                <w:sz w:val="24"/>
                <w:szCs w:val="24"/>
                <w:lang w:val="en-US"/>
              </w:rPr>
              <w:t>_</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270A945" w14:textId="77777777" w:rsidR="0093222E" w:rsidRPr="001B0E05"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A7D7B"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CA11E"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_</w:t>
            </w:r>
          </w:p>
        </w:tc>
      </w:tr>
      <w:tr w:rsidR="0093222E" w14:paraId="4D825866"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D4BBF53" w14:textId="77777777" w:rsidR="0093222E" w:rsidRPr="001B0E05" w:rsidRDefault="00020C39">
            <w:pPr>
              <w:pStyle w:val="a0"/>
              <w:rPr>
                <w:rFonts w:asciiTheme="minorHAnsi" w:hAnsiTheme="minorHAnsi"/>
                <w:sz w:val="24"/>
                <w:szCs w:val="24"/>
              </w:rPr>
            </w:pPr>
            <w:r w:rsidRPr="001B0E05">
              <w:rPr>
                <w:rStyle w:val="ab"/>
                <w:rFonts w:asciiTheme="minorHAnsi" w:hAnsiTheme="minorHAnsi"/>
                <w:sz w:val="24"/>
                <w:szCs w:val="24"/>
                <w:lang w:val="en-US"/>
              </w:rPr>
              <w:t>BMC Research Notes</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DF7C340" w14:textId="77777777" w:rsidR="0093222E" w:rsidRPr="001B0E05" w:rsidRDefault="00020C39" w:rsidP="00BA4919">
            <w:pPr>
              <w:pStyle w:val="a0"/>
              <w:jc w:val="center"/>
              <w:rPr>
                <w:rFonts w:asciiTheme="minorHAnsi" w:hAnsiTheme="minorHAnsi"/>
                <w:sz w:val="24"/>
                <w:szCs w:val="24"/>
              </w:rPr>
            </w:pPr>
            <w:r w:rsidRPr="001B0E05">
              <w:rPr>
                <w:rStyle w:val="ab"/>
                <w:rFonts w:asciiTheme="minorHAnsi" w:hAnsiTheme="minorHAnsi"/>
                <w:sz w:val="24"/>
                <w:szCs w:val="24"/>
                <w:lang w:val="en-US"/>
              </w:rPr>
              <w:t>_</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50A1788" w14:textId="77777777" w:rsidR="0093222E" w:rsidRPr="001B0E05"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BFD5"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D18EE"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_</w:t>
            </w:r>
          </w:p>
        </w:tc>
      </w:tr>
      <w:tr w:rsidR="0093222E" w14:paraId="1ABC7B94" w14:textId="77777777" w:rsidTr="002D14DF">
        <w:trPr>
          <w:trHeight w:val="6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C86174D" w14:textId="77777777" w:rsidR="0093222E" w:rsidRPr="001B0E05" w:rsidRDefault="00020C39">
            <w:pPr>
              <w:pStyle w:val="a0"/>
              <w:rPr>
                <w:rFonts w:asciiTheme="minorHAnsi" w:hAnsiTheme="minorHAnsi"/>
                <w:sz w:val="24"/>
                <w:szCs w:val="24"/>
              </w:rPr>
            </w:pPr>
            <w:proofErr w:type="spellStart"/>
            <w:r w:rsidRPr="001B0E05">
              <w:rPr>
                <w:rStyle w:val="ab"/>
                <w:rFonts w:asciiTheme="minorHAnsi" w:hAnsiTheme="minorHAnsi"/>
                <w:sz w:val="24"/>
                <w:szCs w:val="24"/>
                <w:lang w:val="en-US"/>
              </w:rPr>
              <w:t>Archivos</w:t>
            </w:r>
            <w:proofErr w:type="spellEnd"/>
            <w:r w:rsidRPr="001B0E05">
              <w:rPr>
                <w:rStyle w:val="ab"/>
                <w:rFonts w:asciiTheme="minorHAnsi" w:hAnsiTheme="minorHAnsi"/>
                <w:sz w:val="24"/>
                <w:szCs w:val="24"/>
                <w:lang w:val="en-US"/>
              </w:rPr>
              <w:t xml:space="preserve"> </w:t>
            </w:r>
            <w:proofErr w:type="spellStart"/>
            <w:r w:rsidRPr="001B0E05">
              <w:rPr>
                <w:rStyle w:val="ab"/>
                <w:rFonts w:asciiTheme="minorHAnsi" w:hAnsiTheme="minorHAnsi"/>
                <w:sz w:val="24"/>
                <w:szCs w:val="24"/>
                <w:lang w:val="en-US"/>
              </w:rPr>
              <w:t>Espanoles</w:t>
            </w:r>
            <w:proofErr w:type="spellEnd"/>
            <w:r w:rsidRPr="001B0E05">
              <w:rPr>
                <w:rStyle w:val="ab"/>
                <w:rFonts w:asciiTheme="minorHAnsi" w:hAnsiTheme="minorHAnsi"/>
                <w:sz w:val="24"/>
                <w:szCs w:val="24"/>
                <w:lang w:val="en-US"/>
              </w:rPr>
              <w:t xml:space="preserve"> de </w:t>
            </w:r>
            <w:proofErr w:type="spellStart"/>
            <w:r w:rsidRPr="001B0E05">
              <w:rPr>
                <w:rStyle w:val="ab"/>
                <w:rFonts w:asciiTheme="minorHAnsi" w:hAnsiTheme="minorHAnsi"/>
                <w:sz w:val="24"/>
                <w:szCs w:val="24"/>
                <w:lang w:val="en-US"/>
              </w:rPr>
              <w:t>Urologia</w:t>
            </w:r>
            <w:proofErr w:type="spellEnd"/>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F389B12" w14:textId="77777777" w:rsidR="0093222E" w:rsidRPr="001B0E05" w:rsidRDefault="009A18B8">
            <w:pPr>
              <w:pStyle w:val="a0"/>
              <w:jc w:val="center"/>
              <w:rPr>
                <w:rFonts w:asciiTheme="minorHAnsi" w:hAnsiTheme="minorHAnsi"/>
                <w:sz w:val="24"/>
                <w:szCs w:val="24"/>
              </w:rPr>
            </w:pPr>
            <w:r>
              <w:rPr>
                <w:rStyle w:val="ab"/>
                <w:rFonts w:asciiTheme="minorHAnsi" w:hAnsiTheme="minorHAnsi"/>
                <w:sz w:val="24"/>
                <w:szCs w:val="24"/>
                <w:lang w:val="en-US"/>
              </w:rPr>
              <w:t>0.465</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9A1E0ED" w14:textId="77777777" w:rsidR="0093222E" w:rsidRPr="001B0E05"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EA056" w14:textId="77777777" w:rsidR="0093222E" w:rsidRPr="001B0E05" w:rsidRDefault="00874A75">
            <w:pPr>
              <w:pStyle w:val="a0"/>
              <w:tabs>
                <w:tab w:val="decimal" w:pos="360"/>
              </w:tabs>
              <w:spacing w:after="200" w:line="276" w:lineRule="auto"/>
              <w:jc w:val="center"/>
              <w:rPr>
                <w:rFonts w:asciiTheme="minorHAnsi" w:hAnsiTheme="minorHAnsi"/>
                <w:sz w:val="24"/>
                <w:szCs w:val="24"/>
              </w:rPr>
            </w:pPr>
            <w:r>
              <w:rPr>
                <w:rStyle w:val="ab"/>
                <w:rFonts w:asciiTheme="minorHAnsi" w:hAnsiTheme="minorHAnsi"/>
                <w:sz w:val="24"/>
                <w:szCs w:val="24"/>
                <w:lang w:val="en-US"/>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04F1" w14:textId="77777777" w:rsidR="0093222E" w:rsidRPr="001B0E05" w:rsidRDefault="00874A75">
            <w:pPr>
              <w:pStyle w:val="a0"/>
              <w:tabs>
                <w:tab w:val="decimal" w:pos="360"/>
              </w:tabs>
              <w:spacing w:after="200" w:line="276" w:lineRule="auto"/>
              <w:jc w:val="center"/>
              <w:rPr>
                <w:rFonts w:asciiTheme="minorHAnsi" w:hAnsiTheme="minorHAnsi"/>
                <w:sz w:val="24"/>
                <w:szCs w:val="24"/>
              </w:rPr>
            </w:pPr>
            <w:r>
              <w:rPr>
                <w:rStyle w:val="ab"/>
                <w:rFonts w:asciiTheme="minorHAnsi" w:hAnsiTheme="minorHAnsi"/>
                <w:sz w:val="24"/>
                <w:szCs w:val="24"/>
                <w:lang w:val="en-US"/>
              </w:rPr>
              <w:t>1.860</w:t>
            </w:r>
          </w:p>
        </w:tc>
      </w:tr>
      <w:tr w:rsidR="0093222E" w14:paraId="33F0E660"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BDD9111" w14:textId="77777777" w:rsidR="0093222E" w:rsidRPr="001B0E05" w:rsidRDefault="00020C39">
            <w:pPr>
              <w:pStyle w:val="a0"/>
              <w:rPr>
                <w:rFonts w:asciiTheme="minorHAnsi" w:hAnsiTheme="minorHAnsi"/>
                <w:sz w:val="24"/>
                <w:szCs w:val="24"/>
              </w:rPr>
            </w:pPr>
            <w:r w:rsidRPr="001B0E05">
              <w:rPr>
                <w:rStyle w:val="ab"/>
                <w:rFonts w:asciiTheme="minorHAnsi" w:hAnsiTheme="minorHAnsi"/>
                <w:sz w:val="24"/>
                <w:szCs w:val="24"/>
                <w:lang w:val="en-US"/>
              </w:rPr>
              <w:t>Therapeutic Advances in Urology</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E130AC7" w14:textId="77777777" w:rsidR="0093222E" w:rsidRPr="001B0E05" w:rsidRDefault="00020C39">
            <w:pPr>
              <w:pStyle w:val="a0"/>
              <w:jc w:val="center"/>
              <w:rPr>
                <w:rFonts w:asciiTheme="minorHAnsi" w:hAnsiTheme="minorHAnsi"/>
                <w:sz w:val="24"/>
                <w:szCs w:val="24"/>
              </w:rPr>
            </w:pPr>
            <w:r w:rsidRPr="001B0E05">
              <w:rPr>
                <w:rStyle w:val="ab"/>
                <w:rFonts w:asciiTheme="minorHAnsi" w:hAnsiTheme="minorHAnsi"/>
                <w:sz w:val="24"/>
                <w:szCs w:val="24"/>
                <w:lang w:val="en-US"/>
              </w:rPr>
              <w:t>_</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B91205B" w14:textId="77777777" w:rsidR="0093222E" w:rsidRPr="001B0E05"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2EF0A" w14:textId="77777777" w:rsidR="0093222E" w:rsidRPr="00FB141F" w:rsidRDefault="006052C5">
            <w:pPr>
              <w:pStyle w:val="a0"/>
              <w:tabs>
                <w:tab w:val="decimal" w:pos="360"/>
              </w:tabs>
              <w:spacing w:after="200" w:line="276" w:lineRule="auto"/>
              <w:jc w:val="center"/>
              <w:rPr>
                <w:rFonts w:asciiTheme="minorHAnsi" w:hAnsiTheme="minorHAnsi"/>
                <w:sz w:val="24"/>
                <w:szCs w:val="24"/>
              </w:rPr>
            </w:pPr>
            <w:r>
              <w:rPr>
                <w:rStyle w:val="ab"/>
                <w:rFonts w:asciiTheme="minorHAnsi" w:hAnsiTheme="minorHAnsi"/>
                <w:sz w:val="24"/>
                <w:szCs w:val="24"/>
                <w:lang w:val="en-US"/>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9445F"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_</w:t>
            </w:r>
          </w:p>
        </w:tc>
      </w:tr>
      <w:tr w:rsidR="0093222E" w14:paraId="5438E7B5"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BC2C013" w14:textId="77777777" w:rsidR="0093222E" w:rsidRPr="001B0E05" w:rsidRDefault="00020C39">
            <w:pPr>
              <w:pStyle w:val="a0"/>
              <w:rPr>
                <w:rFonts w:asciiTheme="minorHAnsi" w:hAnsiTheme="minorHAnsi"/>
                <w:sz w:val="24"/>
                <w:szCs w:val="24"/>
              </w:rPr>
            </w:pPr>
            <w:r w:rsidRPr="001B0E05">
              <w:rPr>
                <w:rStyle w:val="ab"/>
                <w:rFonts w:asciiTheme="minorHAnsi" w:hAnsiTheme="minorHAnsi"/>
                <w:sz w:val="24"/>
                <w:szCs w:val="24"/>
                <w:lang w:val="en-US"/>
              </w:rPr>
              <w:lastRenderedPageBreak/>
              <w:t>Case Reports in Medicine</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94F7284" w14:textId="77777777" w:rsidR="0093222E" w:rsidRPr="001B0E05" w:rsidRDefault="00020C39">
            <w:pPr>
              <w:pStyle w:val="a0"/>
              <w:jc w:val="center"/>
              <w:rPr>
                <w:rFonts w:asciiTheme="minorHAnsi" w:hAnsiTheme="minorHAnsi"/>
                <w:sz w:val="24"/>
                <w:szCs w:val="24"/>
              </w:rPr>
            </w:pPr>
            <w:r w:rsidRPr="001B0E05">
              <w:rPr>
                <w:rStyle w:val="ab"/>
                <w:rFonts w:asciiTheme="minorHAnsi" w:hAnsiTheme="minorHAnsi"/>
                <w:sz w:val="24"/>
                <w:szCs w:val="24"/>
                <w:lang w:val="en-US"/>
              </w:rPr>
              <w:t>_</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7E91516" w14:textId="77777777" w:rsidR="0093222E" w:rsidRPr="001B0E05"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AAC63"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3F8B3"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_</w:t>
            </w:r>
          </w:p>
        </w:tc>
      </w:tr>
      <w:tr w:rsidR="0093222E" w14:paraId="4559A9BF"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61DEE30" w14:textId="77777777" w:rsidR="0093222E" w:rsidRPr="001B0E05" w:rsidRDefault="00020C39">
            <w:pPr>
              <w:pStyle w:val="a0"/>
              <w:rPr>
                <w:rFonts w:asciiTheme="minorHAnsi" w:hAnsiTheme="minorHAnsi"/>
                <w:sz w:val="24"/>
                <w:szCs w:val="24"/>
              </w:rPr>
            </w:pPr>
            <w:r w:rsidRPr="001B0E05">
              <w:rPr>
                <w:rStyle w:val="ab"/>
                <w:rFonts w:asciiTheme="minorHAnsi" w:hAnsiTheme="minorHAnsi"/>
                <w:sz w:val="24"/>
                <w:szCs w:val="24"/>
                <w:lang w:val="en-US"/>
              </w:rPr>
              <w:t>Indian Journal of Urology</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5475C56" w14:textId="77777777" w:rsidR="0093222E" w:rsidRPr="001B0E05" w:rsidRDefault="00020C39">
            <w:pPr>
              <w:pStyle w:val="a0"/>
              <w:jc w:val="center"/>
              <w:rPr>
                <w:rFonts w:asciiTheme="minorHAnsi" w:hAnsiTheme="minorHAnsi"/>
                <w:sz w:val="24"/>
                <w:szCs w:val="24"/>
              </w:rPr>
            </w:pPr>
            <w:r w:rsidRPr="001B0E05">
              <w:rPr>
                <w:rStyle w:val="ab"/>
                <w:rFonts w:asciiTheme="minorHAnsi" w:hAnsiTheme="minorHAnsi"/>
                <w:sz w:val="24"/>
                <w:szCs w:val="24"/>
                <w:lang w:val="en-US"/>
              </w:rPr>
              <w:t>_</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DAE3238" w14:textId="77777777" w:rsidR="0093222E" w:rsidRPr="001B0E05"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98C86"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C606"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_</w:t>
            </w:r>
          </w:p>
        </w:tc>
      </w:tr>
      <w:tr w:rsidR="0093222E" w14:paraId="4BF34DEE" w14:textId="77777777" w:rsidTr="002D14DF">
        <w:trPr>
          <w:trHeight w:val="3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BD1EEDD" w14:textId="77777777" w:rsidR="0093222E" w:rsidRPr="001B0E05" w:rsidRDefault="00020C39">
            <w:pPr>
              <w:pStyle w:val="a0"/>
              <w:rPr>
                <w:rFonts w:asciiTheme="minorHAnsi" w:hAnsiTheme="minorHAnsi"/>
                <w:sz w:val="24"/>
                <w:szCs w:val="24"/>
              </w:rPr>
            </w:pPr>
            <w:proofErr w:type="spellStart"/>
            <w:r w:rsidRPr="001B0E05">
              <w:rPr>
                <w:rStyle w:val="ab"/>
                <w:rFonts w:asciiTheme="minorHAnsi" w:hAnsiTheme="minorHAnsi"/>
                <w:sz w:val="24"/>
                <w:szCs w:val="24"/>
                <w:lang w:val="en-US"/>
              </w:rPr>
              <w:t>ISRN</w:t>
            </w:r>
            <w:proofErr w:type="spellEnd"/>
            <w:r w:rsidRPr="001B0E05">
              <w:rPr>
                <w:rStyle w:val="ab"/>
                <w:rFonts w:asciiTheme="minorHAnsi" w:hAnsiTheme="minorHAnsi"/>
                <w:sz w:val="24"/>
                <w:szCs w:val="24"/>
                <w:lang w:val="en-US"/>
              </w:rPr>
              <w:t xml:space="preserve"> Urology</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FC54C08" w14:textId="77777777" w:rsidR="0093222E" w:rsidRPr="001B0E05" w:rsidRDefault="00020C39">
            <w:pPr>
              <w:pStyle w:val="a0"/>
              <w:jc w:val="center"/>
              <w:rPr>
                <w:rFonts w:asciiTheme="minorHAnsi" w:hAnsiTheme="minorHAnsi"/>
                <w:sz w:val="24"/>
                <w:szCs w:val="24"/>
              </w:rPr>
            </w:pPr>
            <w:r w:rsidRPr="001B0E05">
              <w:rPr>
                <w:rStyle w:val="ab"/>
                <w:rFonts w:asciiTheme="minorHAnsi" w:hAnsiTheme="minorHAnsi"/>
                <w:sz w:val="24"/>
                <w:szCs w:val="24"/>
                <w:lang w:val="en-US"/>
              </w:rPr>
              <w:t>_</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F02AE24" w14:textId="77777777" w:rsidR="0093222E" w:rsidRPr="001B0E05"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F6FC0"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ED5F7"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_</w:t>
            </w:r>
          </w:p>
        </w:tc>
      </w:tr>
      <w:tr w:rsidR="0093222E" w14:paraId="22E2A42B" w14:textId="77777777" w:rsidTr="002D14DF">
        <w:trPr>
          <w:trHeight w:val="600"/>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0017E33" w14:textId="77777777" w:rsidR="0093222E" w:rsidRPr="001B0E05" w:rsidRDefault="00020C39">
            <w:pPr>
              <w:pStyle w:val="a0"/>
              <w:rPr>
                <w:rFonts w:asciiTheme="minorHAnsi" w:hAnsiTheme="minorHAnsi"/>
                <w:sz w:val="24"/>
                <w:szCs w:val="24"/>
              </w:rPr>
            </w:pPr>
            <w:r w:rsidRPr="001B0E05">
              <w:rPr>
                <w:rStyle w:val="ab"/>
                <w:rFonts w:asciiTheme="minorHAnsi" w:hAnsiTheme="minorHAnsi"/>
                <w:sz w:val="24"/>
                <w:szCs w:val="24"/>
                <w:lang w:val="en-US"/>
              </w:rPr>
              <w:t>Surgical Technology International</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4534317" w14:textId="77777777" w:rsidR="0093222E" w:rsidRPr="001B0E05" w:rsidRDefault="00020C39">
            <w:pPr>
              <w:pStyle w:val="a0"/>
              <w:jc w:val="center"/>
              <w:rPr>
                <w:rFonts w:asciiTheme="minorHAnsi" w:hAnsiTheme="minorHAnsi"/>
                <w:sz w:val="24"/>
                <w:szCs w:val="24"/>
              </w:rPr>
            </w:pPr>
            <w:r w:rsidRPr="001B0E05">
              <w:rPr>
                <w:rStyle w:val="ab"/>
                <w:rFonts w:asciiTheme="minorHAnsi" w:hAnsiTheme="minorHAnsi"/>
                <w:sz w:val="24"/>
                <w:szCs w:val="24"/>
                <w:lang w:val="en-US"/>
              </w:rPr>
              <w:t>_</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941BE04" w14:textId="77777777" w:rsidR="0093222E" w:rsidRPr="001B0E05"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3988A"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FADFD"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_</w:t>
            </w:r>
          </w:p>
        </w:tc>
      </w:tr>
      <w:tr w:rsidR="0093222E" w14:paraId="3C16A64A" w14:textId="77777777" w:rsidTr="002D14DF">
        <w:trPr>
          <w:trHeight w:val="589"/>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BC0D69E" w14:textId="77777777" w:rsidR="0093222E" w:rsidRPr="001B0E05" w:rsidRDefault="00020C39">
            <w:pPr>
              <w:pStyle w:val="a0"/>
              <w:rPr>
                <w:rFonts w:asciiTheme="minorHAnsi" w:hAnsiTheme="minorHAnsi"/>
                <w:sz w:val="24"/>
                <w:szCs w:val="24"/>
              </w:rPr>
            </w:pPr>
            <w:r w:rsidRPr="001B0E05">
              <w:rPr>
                <w:rStyle w:val="ab"/>
                <w:rFonts w:asciiTheme="minorHAnsi" w:hAnsiTheme="minorHAnsi"/>
                <w:sz w:val="24"/>
                <w:szCs w:val="24"/>
                <w:lang w:val="en-US"/>
              </w:rPr>
              <w:t>Clinics and Practice</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FF652CC" w14:textId="77777777" w:rsidR="0093222E" w:rsidRPr="001B0E05" w:rsidRDefault="00020C39">
            <w:pPr>
              <w:pStyle w:val="a0"/>
              <w:jc w:val="center"/>
              <w:rPr>
                <w:rFonts w:asciiTheme="minorHAnsi" w:hAnsiTheme="minorHAnsi"/>
                <w:sz w:val="24"/>
                <w:szCs w:val="24"/>
              </w:rPr>
            </w:pPr>
            <w:r w:rsidRPr="001B0E05">
              <w:rPr>
                <w:rStyle w:val="ab"/>
                <w:rFonts w:asciiTheme="minorHAnsi" w:hAnsiTheme="minorHAnsi"/>
                <w:sz w:val="24"/>
                <w:szCs w:val="24"/>
                <w:lang w:val="en-US"/>
              </w:rPr>
              <w:t>_</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7D34F6E" w14:textId="77777777" w:rsidR="0093222E" w:rsidRPr="001B0E05"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AD0FA"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FF27E"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_</w:t>
            </w:r>
          </w:p>
        </w:tc>
      </w:tr>
      <w:tr w:rsidR="0093222E" w14:paraId="6AE485F7" w14:textId="77777777" w:rsidTr="002D14DF">
        <w:trPr>
          <w:trHeight w:val="589"/>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BF6288B" w14:textId="77777777" w:rsidR="0093222E" w:rsidRPr="001B0E05" w:rsidRDefault="00020C39">
            <w:pPr>
              <w:pStyle w:val="a0"/>
              <w:rPr>
                <w:rFonts w:asciiTheme="minorHAnsi" w:hAnsiTheme="minorHAnsi"/>
                <w:sz w:val="24"/>
                <w:szCs w:val="24"/>
              </w:rPr>
            </w:pPr>
            <w:r w:rsidRPr="001B0E05">
              <w:rPr>
                <w:rStyle w:val="ab"/>
                <w:rFonts w:asciiTheme="minorHAnsi" w:hAnsiTheme="minorHAnsi"/>
                <w:sz w:val="24"/>
                <w:szCs w:val="24"/>
                <w:lang w:val="en-US"/>
              </w:rPr>
              <w:t>Rare tumors</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D7E3729" w14:textId="77777777" w:rsidR="0093222E" w:rsidRPr="001B0E05" w:rsidRDefault="00020C39">
            <w:pPr>
              <w:pStyle w:val="a0"/>
              <w:jc w:val="center"/>
              <w:rPr>
                <w:rFonts w:asciiTheme="minorHAnsi" w:hAnsiTheme="minorHAnsi"/>
                <w:sz w:val="24"/>
                <w:szCs w:val="24"/>
              </w:rPr>
            </w:pPr>
            <w:r w:rsidRPr="001B0E05">
              <w:rPr>
                <w:rStyle w:val="ab"/>
                <w:rFonts w:asciiTheme="minorHAnsi" w:hAnsiTheme="minorHAnsi"/>
                <w:sz w:val="24"/>
                <w:szCs w:val="24"/>
                <w:lang w:val="en-US"/>
              </w:rPr>
              <w:t>_</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E16F17E" w14:textId="77777777" w:rsidR="0093222E" w:rsidRPr="001B0E05" w:rsidRDefault="0093222E">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B4132"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0ED83" w14:textId="77777777" w:rsidR="0093222E" w:rsidRPr="001B0E05" w:rsidRDefault="00020C39">
            <w:pPr>
              <w:pStyle w:val="a0"/>
              <w:tabs>
                <w:tab w:val="decimal" w:pos="360"/>
              </w:tabs>
              <w:spacing w:after="200" w:line="276" w:lineRule="auto"/>
              <w:jc w:val="center"/>
              <w:rPr>
                <w:rFonts w:asciiTheme="minorHAnsi" w:hAnsiTheme="minorHAnsi"/>
                <w:sz w:val="24"/>
                <w:szCs w:val="24"/>
              </w:rPr>
            </w:pPr>
            <w:r w:rsidRPr="001B0E05">
              <w:rPr>
                <w:rStyle w:val="ab"/>
                <w:rFonts w:asciiTheme="minorHAnsi" w:hAnsiTheme="minorHAnsi"/>
                <w:sz w:val="24"/>
                <w:szCs w:val="24"/>
                <w:lang w:val="en-US"/>
              </w:rPr>
              <w:t>_</w:t>
            </w:r>
          </w:p>
        </w:tc>
      </w:tr>
      <w:tr w:rsidR="00EB6339" w14:paraId="55E0F78C" w14:textId="77777777" w:rsidTr="002D14DF">
        <w:trPr>
          <w:trHeight w:val="589"/>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BF44A97" w14:textId="77777777" w:rsidR="00EB6339" w:rsidRPr="001B0E05" w:rsidRDefault="00EB6339">
            <w:pPr>
              <w:pStyle w:val="a0"/>
              <w:rPr>
                <w:rStyle w:val="ab"/>
                <w:rFonts w:asciiTheme="minorHAnsi" w:hAnsiTheme="minorHAnsi"/>
                <w:sz w:val="24"/>
                <w:szCs w:val="24"/>
                <w:lang w:val="en-US"/>
              </w:rPr>
            </w:pPr>
            <w:r>
              <w:rPr>
                <w:rStyle w:val="ab"/>
                <w:rFonts w:asciiTheme="minorHAnsi" w:hAnsiTheme="minorHAnsi"/>
                <w:sz w:val="24"/>
                <w:szCs w:val="24"/>
                <w:lang w:val="en-US"/>
              </w:rPr>
              <w:t>Current Radiopharmaceuticals</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5DE786B" w14:textId="77777777" w:rsidR="00EB6339" w:rsidRPr="001B0E05" w:rsidRDefault="00EB6339">
            <w:pPr>
              <w:pStyle w:val="a0"/>
              <w:jc w:val="center"/>
              <w:rPr>
                <w:rStyle w:val="ab"/>
                <w:rFonts w:asciiTheme="minorHAnsi" w:hAnsiTheme="minorHAnsi"/>
                <w:sz w:val="24"/>
                <w:szCs w:val="24"/>
                <w:lang w:val="en-US"/>
              </w:rPr>
            </w:pPr>
            <w:r>
              <w:rPr>
                <w:rStyle w:val="ab"/>
                <w:rFonts w:asciiTheme="minorHAnsi" w:hAnsiTheme="minorHAnsi"/>
                <w:sz w:val="24"/>
                <w:szCs w:val="24"/>
                <w:lang w:val="en-US"/>
              </w:rPr>
              <w:t>-</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2BE7A7D" w14:textId="77777777" w:rsidR="00EB6339" w:rsidRPr="001B0E05" w:rsidRDefault="00EB6339">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DCA2D" w14:textId="77777777" w:rsidR="00EB6339" w:rsidRPr="001B0E05" w:rsidRDefault="00EB6339">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2061A" w14:textId="77777777" w:rsidR="00EB6339" w:rsidRPr="001B0E05" w:rsidRDefault="00EB6339">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w:t>
            </w:r>
          </w:p>
        </w:tc>
      </w:tr>
      <w:tr w:rsidR="00BB465A" w14:paraId="209D599D" w14:textId="77777777" w:rsidTr="002D14DF">
        <w:trPr>
          <w:trHeight w:val="589"/>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285A97A" w14:textId="77777777" w:rsidR="00BB465A" w:rsidRDefault="00BB465A">
            <w:pPr>
              <w:pStyle w:val="a0"/>
              <w:rPr>
                <w:rStyle w:val="ab"/>
                <w:rFonts w:asciiTheme="minorHAnsi" w:hAnsiTheme="minorHAnsi"/>
                <w:sz w:val="24"/>
                <w:szCs w:val="24"/>
                <w:lang w:val="en-US"/>
              </w:rPr>
            </w:pPr>
            <w:r>
              <w:rPr>
                <w:rStyle w:val="ab"/>
                <w:rFonts w:asciiTheme="minorHAnsi" w:hAnsiTheme="minorHAnsi"/>
                <w:sz w:val="24"/>
                <w:szCs w:val="24"/>
                <w:lang w:val="en-US"/>
              </w:rPr>
              <w:t>Urology Annals</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CC36B36" w14:textId="77777777" w:rsidR="00BB465A" w:rsidRDefault="004577DB">
            <w:pPr>
              <w:pStyle w:val="a0"/>
              <w:jc w:val="center"/>
              <w:rPr>
                <w:rStyle w:val="ab"/>
                <w:rFonts w:asciiTheme="minorHAnsi" w:hAnsiTheme="minorHAnsi"/>
                <w:sz w:val="24"/>
                <w:szCs w:val="24"/>
                <w:lang w:val="en-US"/>
              </w:rPr>
            </w:pPr>
            <w:r>
              <w:rPr>
                <w:rStyle w:val="ab"/>
                <w:rFonts w:asciiTheme="minorHAnsi" w:hAnsiTheme="minorHAnsi"/>
                <w:sz w:val="24"/>
                <w:szCs w:val="24"/>
                <w:lang w:val="en-US"/>
              </w:rPr>
              <w:t>-</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FF4D1CD" w14:textId="77777777" w:rsidR="00BB465A" w:rsidRPr="001B0E05" w:rsidRDefault="00BB465A">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1A7D8" w14:textId="77777777" w:rsidR="00BB465A" w:rsidRDefault="006052C5">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10BC6" w14:textId="77777777" w:rsidR="00BB465A" w:rsidRDefault="004577DB">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w:t>
            </w:r>
          </w:p>
        </w:tc>
      </w:tr>
      <w:tr w:rsidR="00BB465A" w14:paraId="5EBDB684" w14:textId="77777777" w:rsidTr="002D14DF">
        <w:trPr>
          <w:trHeight w:val="589"/>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F8395BB" w14:textId="77777777" w:rsidR="00BB465A" w:rsidRDefault="00BB465A">
            <w:pPr>
              <w:pStyle w:val="a0"/>
              <w:rPr>
                <w:rStyle w:val="ab"/>
                <w:rFonts w:asciiTheme="minorHAnsi" w:hAnsiTheme="minorHAnsi"/>
                <w:sz w:val="24"/>
                <w:szCs w:val="24"/>
                <w:lang w:val="en-US"/>
              </w:rPr>
            </w:pPr>
            <w:r>
              <w:rPr>
                <w:rStyle w:val="ab"/>
                <w:rFonts w:asciiTheme="minorHAnsi" w:hAnsiTheme="minorHAnsi"/>
                <w:sz w:val="24"/>
                <w:szCs w:val="24"/>
                <w:lang w:val="en-US"/>
              </w:rPr>
              <w:t>I</w:t>
            </w:r>
            <w:r w:rsidR="004577DB">
              <w:rPr>
                <w:rStyle w:val="ab"/>
                <w:rFonts w:asciiTheme="minorHAnsi" w:hAnsiTheme="minorHAnsi"/>
                <w:sz w:val="24"/>
                <w:szCs w:val="24"/>
                <w:lang w:val="en-US"/>
              </w:rPr>
              <w:t xml:space="preserve">nternational </w:t>
            </w:r>
            <w:r>
              <w:rPr>
                <w:rStyle w:val="ab"/>
                <w:rFonts w:asciiTheme="minorHAnsi" w:hAnsiTheme="minorHAnsi"/>
                <w:sz w:val="24"/>
                <w:szCs w:val="24"/>
                <w:lang w:val="en-US"/>
              </w:rPr>
              <w:t>S</w:t>
            </w:r>
            <w:r w:rsidR="004577DB">
              <w:rPr>
                <w:rStyle w:val="ab"/>
                <w:rFonts w:asciiTheme="minorHAnsi" w:hAnsiTheme="minorHAnsi"/>
                <w:sz w:val="24"/>
                <w:szCs w:val="24"/>
                <w:lang w:val="en-US"/>
              </w:rPr>
              <w:t xml:space="preserve">cholarly </w:t>
            </w:r>
            <w:r>
              <w:rPr>
                <w:rStyle w:val="ab"/>
                <w:rFonts w:asciiTheme="minorHAnsi" w:hAnsiTheme="minorHAnsi"/>
                <w:sz w:val="24"/>
                <w:szCs w:val="24"/>
                <w:lang w:val="en-US"/>
              </w:rPr>
              <w:t>R</w:t>
            </w:r>
            <w:r w:rsidR="004577DB">
              <w:rPr>
                <w:rStyle w:val="ab"/>
                <w:rFonts w:asciiTheme="minorHAnsi" w:hAnsiTheme="minorHAnsi"/>
                <w:sz w:val="24"/>
                <w:szCs w:val="24"/>
                <w:lang w:val="en-US"/>
              </w:rPr>
              <w:t xml:space="preserve">esearch </w:t>
            </w:r>
            <w:r>
              <w:rPr>
                <w:rStyle w:val="ab"/>
                <w:rFonts w:asciiTheme="minorHAnsi" w:hAnsiTheme="minorHAnsi"/>
                <w:sz w:val="24"/>
                <w:szCs w:val="24"/>
                <w:lang w:val="en-US"/>
              </w:rPr>
              <w:t>N</w:t>
            </w:r>
            <w:r w:rsidR="004577DB">
              <w:rPr>
                <w:rStyle w:val="ab"/>
                <w:rFonts w:asciiTheme="minorHAnsi" w:hAnsiTheme="minorHAnsi"/>
                <w:sz w:val="24"/>
                <w:szCs w:val="24"/>
                <w:lang w:val="en-US"/>
              </w:rPr>
              <w:t>otices</w:t>
            </w:r>
            <w:r>
              <w:rPr>
                <w:rStyle w:val="ab"/>
                <w:rFonts w:asciiTheme="minorHAnsi" w:hAnsiTheme="minorHAnsi"/>
                <w:sz w:val="24"/>
                <w:szCs w:val="24"/>
                <w:lang w:val="en-US"/>
              </w:rPr>
              <w:t xml:space="preserve"> </w:t>
            </w: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613FB88" w14:textId="77777777" w:rsidR="00BB465A" w:rsidRDefault="004577DB">
            <w:pPr>
              <w:pStyle w:val="a0"/>
              <w:jc w:val="center"/>
              <w:rPr>
                <w:rStyle w:val="ab"/>
                <w:rFonts w:asciiTheme="minorHAnsi" w:hAnsiTheme="minorHAnsi"/>
                <w:sz w:val="24"/>
                <w:szCs w:val="24"/>
                <w:lang w:val="en-US"/>
              </w:rPr>
            </w:pPr>
            <w:r>
              <w:rPr>
                <w:rStyle w:val="ab"/>
                <w:rFonts w:asciiTheme="minorHAnsi" w:hAnsiTheme="minorHAnsi"/>
                <w:sz w:val="24"/>
                <w:szCs w:val="24"/>
                <w:lang w:val="en-US"/>
              </w:rPr>
              <w:t>-</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7A546A7" w14:textId="77777777" w:rsidR="00BB465A" w:rsidRPr="001B0E05" w:rsidRDefault="00BB465A">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461FD" w14:textId="77777777" w:rsidR="00BB465A" w:rsidRDefault="004577DB">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00147" w14:textId="77777777" w:rsidR="00BB465A" w:rsidRDefault="004577DB">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w:t>
            </w:r>
          </w:p>
        </w:tc>
      </w:tr>
      <w:tr w:rsidR="001A1A39" w14:paraId="1F19379F" w14:textId="77777777" w:rsidTr="002D14DF">
        <w:trPr>
          <w:trHeight w:val="589"/>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F0FC8DC" w14:textId="77777777" w:rsidR="001A1A39" w:rsidRDefault="001A1A39">
            <w:pPr>
              <w:pStyle w:val="a0"/>
              <w:rPr>
                <w:rStyle w:val="ab"/>
                <w:rFonts w:asciiTheme="minorHAnsi" w:hAnsiTheme="minorHAnsi"/>
                <w:sz w:val="24"/>
                <w:szCs w:val="24"/>
                <w:lang w:val="en-US"/>
              </w:rPr>
            </w:pPr>
            <w:proofErr w:type="spellStart"/>
            <w:r>
              <w:rPr>
                <w:rStyle w:val="ab"/>
                <w:rFonts w:asciiTheme="minorHAnsi" w:hAnsiTheme="minorHAnsi"/>
                <w:sz w:val="24"/>
                <w:szCs w:val="24"/>
                <w:lang w:val="en-US"/>
              </w:rPr>
              <w:t>Urologia</w:t>
            </w:r>
            <w:proofErr w:type="spellEnd"/>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B9970C6" w14:textId="77777777" w:rsidR="001A1A39" w:rsidRDefault="001A1A39">
            <w:pPr>
              <w:pStyle w:val="a0"/>
              <w:jc w:val="center"/>
              <w:rPr>
                <w:rStyle w:val="ab"/>
                <w:rFonts w:asciiTheme="minorHAnsi" w:hAnsiTheme="minorHAnsi"/>
                <w:sz w:val="24"/>
                <w:szCs w:val="24"/>
                <w:lang w:val="en-US"/>
              </w:rPr>
            </w:pPr>
            <w:r>
              <w:rPr>
                <w:rStyle w:val="ab"/>
                <w:rFonts w:asciiTheme="minorHAnsi" w:hAnsiTheme="minorHAnsi"/>
                <w:sz w:val="24"/>
                <w:szCs w:val="24"/>
                <w:lang w:val="en-US"/>
              </w:rPr>
              <w:t>-</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8880F09" w14:textId="77777777" w:rsidR="001A1A39" w:rsidRPr="001B0E05" w:rsidRDefault="001A1A39">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57B1A" w14:textId="77777777" w:rsidR="001A1A39" w:rsidRDefault="005C0542">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05C13" w14:textId="77777777" w:rsidR="001A1A39" w:rsidRDefault="001A1A39">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w:t>
            </w:r>
          </w:p>
        </w:tc>
      </w:tr>
      <w:tr w:rsidR="005C0542" w14:paraId="548D48E0" w14:textId="77777777" w:rsidTr="002D14DF">
        <w:trPr>
          <w:trHeight w:val="589"/>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57785D6" w14:textId="77777777" w:rsidR="005C0542" w:rsidRDefault="005C0542">
            <w:pPr>
              <w:pStyle w:val="a0"/>
              <w:rPr>
                <w:rStyle w:val="ab"/>
                <w:rFonts w:asciiTheme="minorHAnsi" w:hAnsiTheme="minorHAnsi"/>
                <w:sz w:val="24"/>
                <w:szCs w:val="24"/>
                <w:lang w:val="en-US"/>
              </w:rPr>
            </w:pPr>
            <w:r w:rsidRPr="005C0542">
              <w:rPr>
                <w:rStyle w:val="ab"/>
                <w:rFonts w:asciiTheme="minorHAnsi" w:hAnsiTheme="minorHAnsi"/>
                <w:sz w:val="24"/>
                <w:szCs w:val="24"/>
                <w:lang w:val="en-US"/>
              </w:rPr>
              <w:t xml:space="preserve">Arch Ital </w:t>
            </w:r>
            <w:proofErr w:type="spellStart"/>
            <w:r w:rsidRPr="005C0542">
              <w:rPr>
                <w:rStyle w:val="ab"/>
                <w:rFonts w:asciiTheme="minorHAnsi" w:hAnsiTheme="minorHAnsi"/>
                <w:sz w:val="24"/>
                <w:szCs w:val="24"/>
                <w:lang w:val="en-US"/>
              </w:rPr>
              <w:t>Urol</w:t>
            </w:r>
            <w:proofErr w:type="spellEnd"/>
            <w:r w:rsidRPr="005C0542">
              <w:rPr>
                <w:rStyle w:val="ab"/>
                <w:rFonts w:asciiTheme="minorHAnsi" w:hAnsiTheme="minorHAnsi"/>
                <w:sz w:val="24"/>
                <w:szCs w:val="24"/>
                <w:lang w:val="en-US"/>
              </w:rPr>
              <w:t xml:space="preserve"> </w:t>
            </w:r>
            <w:proofErr w:type="spellStart"/>
            <w:r w:rsidRPr="005C0542">
              <w:rPr>
                <w:rStyle w:val="ab"/>
                <w:rFonts w:asciiTheme="minorHAnsi" w:hAnsiTheme="minorHAnsi"/>
                <w:sz w:val="24"/>
                <w:szCs w:val="24"/>
                <w:lang w:val="en-US"/>
              </w:rPr>
              <w:t>Androl</w:t>
            </w:r>
            <w:proofErr w:type="spellEnd"/>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556299F" w14:textId="77777777" w:rsidR="005C0542" w:rsidRDefault="005C0542">
            <w:pPr>
              <w:pStyle w:val="a0"/>
              <w:jc w:val="center"/>
              <w:rPr>
                <w:rStyle w:val="ab"/>
                <w:rFonts w:asciiTheme="minorHAnsi" w:hAnsiTheme="minorHAnsi"/>
                <w:sz w:val="24"/>
                <w:szCs w:val="24"/>
                <w:lang w:val="en-US"/>
              </w:rPr>
            </w:pPr>
            <w:r>
              <w:rPr>
                <w:rStyle w:val="ab"/>
                <w:rFonts w:asciiTheme="minorHAnsi" w:hAnsiTheme="minorHAnsi"/>
                <w:sz w:val="24"/>
                <w:szCs w:val="24"/>
                <w:lang w:val="en-US"/>
              </w:rPr>
              <w:t>-</w:t>
            </w: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587B286" w14:textId="77777777" w:rsidR="005C0542" w:rsidRPr="001B0E05" w:rsidRDefault="005C0542">
            <w:pPr>
              <w:rPr>
                <w:rFonts w:asciiTheme="minorHAnsi" w:hAnsiTheme="minorHAnsi"/>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87899" w14:textId="77777777" w:rsidR="005C0542" w:rsidRDefault="005C0542">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76F15" w14:textId="77777777" w:rsidR="005C0542" w:rsidRDefault="005C0542">
            <w:pPr>
              <w:pStyle w:val="a0"/>
              <w:tabs>
                <w:tab w:val="decimal" w:pos="360"/>
              </w:tabs>
              <w:spacing w:after="200" w:line="276" w:lineRule="auto"/>
              <w:jc w:val="center"/>
              <w:rPr>
                <w:rStyle w:val="ab"/>
                <w:rFonts w:asciiTheme="minorHAnsi" w:hAnsiTheme="minorHAnsi"/>
                <w:sz w:val="24"/>
                <w:szCs w:val="24"/>
                <w:lang w:val="en-US"/>
              </w:rPr>
            </w:pPr>
            <w:r>
              <w:rPr>
                <w:rStyle w:val="ab"/>
                <w:rFonts w:asciiTheme="minorHAnsi" w:hAnsiTheme="minorHAnsi"/>
                <w:sz w:val="24"/>
                <w:szCs w:val="24"/>
                <w:lang w:val="en-US"/>
              </w:rPr>
              <w:t>-</w:t>
            </w:r>
          </w:p>
        </w:tc>
      </w:tr>
      <w:tr w:rsidR="0093222E" w14:paraId="3A52CF8E" w14:textId="77777777" w:rsidTr="002D14DF">
        <w:trPr>
          <w:trHeight w:val="1874"/>
          <w:jc w:val="center"/>
        </w:trPr>
        <w:tc>
          <w:tcPr>
            <w:tcW w:w="43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B31A7D2" w14:textId="77777777" w:rsidR="0093222E" w:rsidRDefault="0093222E">
            <w:pPr>
              <w:pStyle w:val="a0"/>
              <w:jc w:val="center"/>
            </w:pPr>
          </w:p>
        </w:tc>
        <w:tc>
          <w:tcPr>
            <w:tcW w:w="197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AFFF316" w14:textId="77777777" w:rsidR="0093222E" w:rsidRDefault="0093222E">
            <w:pPr>
              <w:pStyle w:val="a0"/>
              <w:jc w:val="center"/>
            </w:pPr>
          </w:p>
        </w:tc>
        <w:tc>
          <w:tcPr>
            <w:tcW w:w="4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81D7DFD" w14:textId="77777777" w:rsidR="0093222E" w:rsidRDefault="0093222E"/>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73B6E" w14:textId="77777777" w:rsidR="0093222E" w:rsidRPr="00587241" w:rsidRDefault="00587241">
            <w:pPr>
              <w:pStyle w:val="a0"/>
              <w:tabs>
                <w:tab w:val="decimal" w:pos="360"/>
              </w:tabs>
              <w:spacing w:after="200" w:line="276" w:lineRule="auto"/>
              <w:jc w:val="center"/>
              <w:rPr>
                <w:rStyle w:val="ab"/>
                <w:rFonts w:asciiTheme="minorHAnsi" w:hAnsiTheme="minorHAnsi"/>
                <w:b/>
                <w:bCs/>
                <w:sz w:val="24"/>
                <w:szCs w:val="24"/>
              </w:rPr>
            </w:pPr>
            <w:r>
              <w:rPr>
                <w:rStyle w:val="ab"/>
                <w:rFonts w:asciiTheme="minorHAnsi" w:hAnsiTheme="minorHAnsi"/>
                <w:b/>
                <w:bCs/>
                <w:sz w:val="24"/>
                <w:szCs w:val="24"/>
              </w:rPr>
              <w:t>Σύνολο δημοσιεύσεων</w:t>
            </w:r>
            <w:r w:rsidR="00020C39" w:rsidRPr="00587241">
              <w:rPr>
                <w:rStyle w:val="ab"/>
                <w:rFonts w:asciiTheme="minorHAnsi" w:hAnsiTheme="minorHAnsi"/>
                <w:b/>
                <w:bCs/>
                <w:sz w:val="24"/>
                <w:szCs w:val="24"/>
              </w:rPr>
              <w:t xml:space="preserve"> </w:t>
            </w:r>
            <w:r w:rsidR="00020C39" w:rsidRPr="00587241">
              <w:rPr>
                <w:rStyle w:val="ab"/>
                <w:rFonts w:asciiTheme="minorHAnsi" w:hAnsiTheme="minorHAnsi"/>
                <w:b/>
                <w:bCs/>
                <w:sz w:val="24"/>
                <w:szCs w:val="24"/>
                <w:lang w:val="en-US"/>
              </w:rPr>
              <w:t>PubMed</w:t>
            </w:r>
            <w:r w:rsidR="00020C39" w:rsidRPr="00587241">
              <w:rPr>
                <w:rStyle w:val="ab"/>
                <w:rFonts w:asciiTheme="minorHAnsi" w:hAnsiTheme="minorHAnsi"/>
                <w:b/>
                <w:bCs/>
                <w:sz w:val="24"/>
                <w:szCs w:val="24"/>
              </w:rPr>
              <w:t xml:space="preserve"> </w:t>
            </w:r>
          </w:p>
          <w:p w14:paraId="3F2FFA13" w14:textId="77777777" w:rsidR="0093222E" w:rsidRPr="006052C5" w:rsidRDefault="006052C5">
            <w:pPr>
              <w:pStyle w:val="a0"/>
              <w:tabs>
                <w:tab w:val="decimal" w:pos="360"/>
              </w:tabs>
              <w:spacing w:after="200" w:line="276" w:lineRule="auto"/>
              <w:jc w:val="center"/>
              <w:rPr>
                <w:sz w:val="28"/>
                <w:szCs w:val="28"/>
                <w:lang w:val="en-US"/>
              </w:rPr>
            </w:pPr>
            <w:r>
              <w:rPr>
                <w:rStyle w:val="ab"/>
                <w:rFonts w:asciiTheme="minorHAnsi" w:hAnsiTheme="minorHAnsi"/>
                <w:b/>
                <w:bCs/>
                <w:sz w:val="28"/>
                <w:szCs w:val="28"/>
                <w:lang w:val="en-US"/>
              </w:rPr>
              <w:t>7</w:t>
            </w:r>
            <w:r w:rsidR="00F27EEC">
              <w:rPr>
                <w:rStyle w:val="ab"/>
                <w:rFonts w:asciiTheme="minorHAnsi" w:hAnsiTheme="minorHAnsi"/>
                <w:b/>
                <w:bCs/>
                <w:sz w:val="28"/>
                <w:szCs w:val="28"/>
                <w:lang w:val="en-US"/>
              </w:rPr>
              <w:t>5</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98258" w14:textId="77777777" w:rsidR="0093222E" w:rsidRPr="00BA4919" w:rsidRDefault="00020C39">
            <w:pPr>
              <w:pStyle w:val="a0"/>
              <w:tabs>
                <w:tab w:val="decimal" w:pos="360"/>
              </w:tabs>
              <w:spacing w:after="200" w:line="276" w:lineRule="auto"/>
              <w:jc w:val="center"/>
              <w:rPr>
                <w:rStyle w:val="ab"/>
                <w:rFonts w:asciiTheme="minorHAnsi" w:hAnsiTheme="minorHAnsi"/>
                <w:b/>
                <w:bCs/>
                <w:sz w:val="24"/>
                <w:szCs w:val="24"/>
              </w:rPr>
            </w:pPr>
            <w:r w:rsidRPr="00BA4919">
              <w:rPr>
                <w:rStyle w:val="ab"/>
                <w:rFonts w:asciiTheme="minorHAnsi" w:hAnsiTheme="minorHAnsi"/>
                <w:b/>
                <w:bCs/>
                <w:sz w:val="24"/>
                <w:szCs w:val="24"/>
              </w:rPr>
              <w:t xml:space="preserve">Συνολικό </w:t>
            </w:r>
            <w:proofErr w:type="spellStart"/>
            <w:r w:rsidRPr="00BA4919">
              <w:rPr>
                <w:rStyle w:val="ab"/>
                <w:rFonts w:asciiTheme="minorHAnsi" w:hAnsiTheme="minorHAnsi"/>
                <w:b/>
                <w:bCs/>
                <w:sz w:val="24"/>
                <w:szCs w:val="24"/>
                <w:lang w:val="en-US"/>
              </w:rPr>
              <w:t>I.F</w:t>
            </w:r>
            <w:proofErr w:type="spellEnd"/>
            <w:r w:rsidRPr="00BA4919">
              <w:rPr>
                <w:rStyle w:val="ab"/>
                <w:rFonts w:asciiTheme="minorHAnsi" w:hAnsiTheme="minorHAnsi"/>
                <w:b/>
                <w:bCs/>
                <w:sz w:val="24"/>
                <w:szCs w:val="24"/>
                <w:lang w:val="en-US"/>
              </w:rPr>
              <w:t xml:space="preserve"> </w:t>
            </w:r>
            <w:r w:rsidRPr="00BA4919">
              <w:rPr>
                <w:rStyle w:val="ab"/>
                <w:rFonts w:asciiTheme="minorHAnsi" w:hAnsiTheme="minorHAnsi"/>
                <w:b/>
                <w:bCs/>
                <w:sz w:val="24"/>
                <w:szCs w:val="24"/>
              </w:rPr>
              <w:t>δημοσιεύσεων</w:t>
            </w:r>
          </w:p>
          <w:p w14:paraId="522A42D5" w14:textId="77777777" w:rsidR="0093222E" w:rsidRPr="00BA4919" w:rsidRDefault="00BA4919">
            <w:pPr>
              <w:pStyle w:val="a0"/>
              <w:tabs>
                <w:tab w:val="decimal" w:pos="360"/>
              </w:tabs>
              <w:spacing w:after="200" w:line="276" w:lineRule="auto"/>
              <w:jc w:val="center"/>
              <w:rPr>
                <w:sz w:val="28"/>
                <w:szCs w:val="28"/>
              </w:rPr>
            </w:pPr>
            <w:r w:rsidRPr="00BA4919">
              <w:rPr>
                <w:rStyle w:val="ab"/>
                <w:rFonts w:asciiTheme="minorHAnsi" w:hAnsiTheme="minorHAnsi"/>
                <w:b/>
                <w:bCs/>
                <w:sz w:val="28"/>
                <w:szCs w:val="28"/>
                <w:lang w:val="en-US"/>
              </w:rPr>
              <w:t>12</w:t>
            </w:r>
            <w:r w:rsidR="00927ACE">
              <w:rPr>
                <w:rStyle w:val="ab"/>
                <w:rFonts w:asciiTheme="minorHAnsi" w:hAnsiTheme="minorHAnsi"/>
                <w:b/>
                <w:bCs/>
                <w:sz w:val="28"/>
                <w:szCs w:val="28"/>
                <w:lang w:val="en-US"/>
              </w:rPr>
              <w:t>8</w:t>
            </w:r>
            <w:r w:rsidRPr="00BA4919">
              <w:rPr>
                <w:rStyle w:val="ab"/>
                <w:rFonts w:asciiTheme="minorHAnsi" w:hAnsiTheme="minorHAnsi"/>
                <w:b/>
                <w:bCs/>
                <w:sz w:val="28"/>
                <w:szCs w:val="28"/>
                <w:lang w:val="en-US"/>
              </w:rPr>
              <w:t>.</w:t>
            </w:r>
            <w:r w:rsidR="00927ACE">
              <w:rPr>
                <w:rStyle w:val="ab"/>
                <w:rFonts w:asciiTheme="minorHAnsi" w:hAnsiTheme="minorHAnsi"/>
                <w:b/>
                <w:bCs/>
                <w:sz w:val="28"/>
                <w:szCs w:val="28"/>
                <w:lang w:val="en-US"/>
              </w:rPr>
              <w:t>7</w:t>
            </w:r>
            <w:r w:rsidR="00F70C2C">
              <w:rPr>
                <w:rStyle w:val="ab"/>
                <w:rFonts w:asciiTheme="minorHAnsi" w:hAnsiTheme="minorHAnsi"/>
                <w:b/>
                <w:bCs/>
                <w:sz w:val="28"/>
                <w:szCs w:val="28"/>
                <w:lang w:val="en-US"/>
              </w:rPr>
              <w:t>05</w:t>
            </w:r>
          </w:p>
        </w:tc>
      </w:tr>
      <w:tr w:rsidR="0093222E" w14:paraId="6108D662" w14:textId="77777777" w:rsidTr="002D14DF">
        <w:trPr>
          <w:trHeight w:val="814"/>
          <w:jc w:val="center"/>
        </w:trPr>
        <w:tc>
          <w:tcPr>
            <w:tcW w:w="4361" w:type="dxa"/>
            <w:tcBorders>
              <w:top w:val="single" w:sz="4" w:space="0" w:color="000000"/>
              <w:left w:val="nil"/>
              <w:bottom w:val="single" w:sz="18" w:space="0" w:color="000000"/>
              <w:right w:val="single" w:sz="4" w:space="0" w:color="000000"/>
            </w:tcBorders>
            <w:shd w:val="clear" w:color="auto" w:fill="auto"/>
            <w:tcMar>
              <w:top w:w="80" w:type="dxa"/>
              <w:left w:w="80" w:type="dxa"/>
              <w:bottom w:w="80" w:type="dxa"/>
              <w:right w:w="80" w:type="dxa"/>
            </w:tcMar>
          </w:tcPr>
          <w:p w14:paraId="15F13CD3" w14:textId="77777777" w:rsidR="0093222E" w:rsidRDefault="0093222E"/>
        </w:tc>
        <w:tc>
          <w:tcPr>
            <w:tcW w:w="1975" w:type="dxa"/>
            <w:gridSpan w:val="3"/>
            <w:tcBorders>
              <w:top w:val="single" w:sz="4" w:space="0" w:color="000000"/>
              <w:left w:val="single" w:sz="4" w:space="0" w:color="000000"/>
              <w:bottom w:val="single" w:sz="18" w:space="0" w:color="000000"/>
              <w:right w:val="nil"/>
            </w:tcBorders>
            <w:shd w:val="clear" w:color="auto" w:fill="auto"/>
            <w:tcMar>
              <w:top w:w="80" w:type="dxa"/>
              <w:left w:w="80" w:type="dxa"/>
              <w:bottom w:w="80" w:type="dxa"/>
              <w:right w:w="80" w:type="dxa"/>
            </w:tcMar>
          </w:tcPr>
          <w:p w14:paraId="62B73401" w14:textId="77777777" w:rsidR="0093222E" w:rsidRDefault="0093222E"/>
        </w:tc>
        <w:tc>
          <w:tcPr>
            <w:tcW w:w="471" w:type="dxa"/>
            <w:tcBorders>
              <w:top w:val="single" w:sz="4" w:space="0" w:color="000000"/>
              <w:left w:val="nil"/>
              <w:bottom w:val="single" w:sz="18" w:space="0" w:color="000000"/>
              <w:right w:val="single" w:sz="4" w:space="0" w:color="000000"/>
            </w:tcBorders>
            <w:shd w:val="clear" w:color="auto" w:fill="auto"/>
            <w:tcMar>
              <w:top w:w="80" w:type="dxa"/>
              <w:left w:w="80" w:type="dxa"/>
              <w:bottom w:w="80" w:type="dxa"/>
              <w:right w:w="80" w:type="dxa"/>
            </w:tcMar>
          </w:tcPr>
          <w:p w14:paraId="295303E6" w14:textId="77777777" w:rsidR="0093222E" w:rsidRDefault="0093222E"/>
        </w:tc>
        <w:tc>
          <w:tcPr>
            <w:tcW w:w="1605"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70C959DB" w14:textId="77777777" w:rsidR="0093222E" w:rsidRDefault="0093222E"/>
        </w:tc>
        <w:tc>
          <w:tcPr>
            <w:tcW w:w="1301"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77891573" w14:textId="77777777" w:rsidR="0093222E" w:rsidRDefault="0093222E"/>
        </w:tc>
      </w:tr>
    </w:tbl>
    <w:p w14:paraId="2B156650" w14:textId="77777777" w:rsidR="0093222E" w:rsidRDefault="0093222E">
      <w:pPr>
        <w:pStyle w:val="a0"/>
        <w:widowControl w:val="0"/>
        <w:tabs>
          <w:tab w:val="left" w:pos="3360"/>
        </w:tabs>
        <w:jc w:val="center"/>
        <w:rPr>
          <w:rStyle w:val="ab"/>
          <w:b/>
          <w:bCs/>
          <w:sz w:val="28"/>
          <w:szCs w:val="28"/>
          <w:u w:val="single"/>
        </w:rPr>
      </w:pPr>
    </w:p>
    <w:p w14:paraId="6F02D670" w14:textId="77777777" w:rsidR="0093222E" w:rsidRDefault="0093222E">
      <w:pPr>
        <w:pStyle w:val="a0"/>
        <w:tabs>
          <w:tab w:val="left" w:pos="3360"/>
        </w:tabs>
        <w:spacing w:line="480" w:lineRule="auto"/>
        <w:jc w:val="center"/>
        <w:rPr>
          <w:rStyle w:val="ab"/>
          <w:b/>
          <w:bCs/>
          <w:sz w:val="28"/>
          <w:szCs w:val="28"/>
          <w:lang w:val="en-US"/>
        </w:rPr>
      </w:pPr>
    </w:p>
    <w:p w14:paraId="5AE97C8C" w14:textId="77777777" w:rsidR="0093222E" w:rsidRDefault="0093222E">
      <w:pPr>
        <w:pStyle w:val="a0"/>
        <w:tabs>
          <w:tab w:val="left" w:pos="3360"/>
        </w:tabs>
        <w:spacing w:line="480" w:lineRule="auto"/>
        <w:jc w:val="center"/>
        <w:rPr>
          <w:rStyle w:val="ab"/>
          <w:b/>
          <w:bCs/>
          <w:sz w:val="28"/>
          <w:szCs w:val="28"/>
          <w:lang w:val="en-US"/>
        </w:rPr>
      </w:pPr>
    </w:p>
    <w:p w14:paraId="4A5BFC6C" w14:textId="77777777" w:rsidR="00F8476C" w:rsidRDefault="00F8476C">
      <w:pPr>
        <w:pStyle w:val="a0"/>
        <w:tabs>
          <w:tab w:val="left" w:pos="3360"/>
        </w:tabs>
        <w:spacing w:line="480" w:lineRule="auto"/>
        <w:jc w:val="center"/>
        <w:rPr>
          <w:rStyle w:val="ab"/>
          <w:b/>
          <w:bCs/>
          <w:sz w:val="28"/>
          <w:szCs w:val="28"/>
          <w:lang w:val="en-US"/>
        </w:rPr>
      </w:pPr>
    </w:p>
    <w:p w14:paraId="45EF94D9" w14:textId="77777777" w:rsidR="00F8476C" w:rsidRDefault="00F8476C">
      <w:pPr>
        <w:pStyle w:val="a0"/>
        <w:tabs>
          <w:tab w:val="left" w:pos="3360"/>
        </w:tabs>
        <w:spacing w:line="480" w:lineRule="auto"/>
        <w:jc w:val="center"/>
        <w:rPr>
          <w:rStyle w:val="ab"/>
          <w:b/>
          <w:bCs/>
          <w:sz w:val="28"/>
          <w:szCs w:val="28"/>
          <w:lang w:val="en-US"/>
        </w:rPr>
      </w:pPr>
    </w:p>
    <w:p w14:paraId="132E2BF7" w14:textId="77777777" w:rsidR="0093222E" w:rsidRPr="00F8476C" w:rsidRDefault="00020C39">
      <w:pPr>
        <w:pStyle w:val="a0"/>
        <w:jc w:val="center"/>
        <w:rPr>
          <w:rStyle w:val="ab"/>
          <w:rFonts w:asciiTheme="minorHAnsi" w:hAnsiTheme="minorHAnsi"/>
          <w:b/>
          <w:bCs/>
          <w:sz w:val="28"/>
          <w:szCs w:val="28"/>
        </w:rPr>
      </w:pPr>
      <w:r w:rsidRPr="00F8476C">
        <w:rPr>
          <w:rStyle w:val="ab"/>
          <w:rFonts w:asciiTheme="minorHAnsi" w:hAnsiTheme="minorHAnsi"/>
          <w:b/>
          <w:bCs/>
          <w:sz w:val="28"/>
          <w:szCs w:val="28"/>
        </w:rPr>
        <w:lastRenderedPageBreak/>
        <w:t>ΙΙΙ) Δημοσιευμένες περιλήψεις άρθρω</w:t>
      </w:r>
      <w:r w:rsidR="00882D51">
        <w:rPr>
          <w:rStyle w:val="ab"/>
          <w:rFonts w:asciiTheme="minorHAnsi" w:hAnsiTheme="minorHAnsi"/>
          <w:b/>
          <w:bCs/>
          <w:sz w:val="28"/>
          <w:szCs w:val="28"/>
        </w:rPr>
        <w:t>ν σε διεθνή περιοδικά (σύνολο 2</w:t>
      </w:r>
      <w:r w:rsidR="006474E6" w:rsidRPr="006474E6">
        <w:rPr>
          <w:rStyle w:val="ab"/>
          <w:rFonts w:asciiTheme="minorHAnsi" w:hAnsiTheme="minorHAnsi"/>
          <w:b/>
          <w:bCs/>
          <w:sz w:val="28"/>
          <w:szCs w:val="28"/>
        </w:rPr>
        <w:t>9</w:t>
      </w:r>
      <w:r w:rsidRPr="00F8476C">
        <w:rPr>
          <w:rStyle w:val="ab"/>
          <w:rFonts w:asciiTheme="minorHAnsi" w:hAnsiTheme="minorHAnsi"/>
          <w:b/>
          <w:bCs/>
          <w:sz w:val="28"/>
          <w:szCs w:val="28"/>
        </w:rPr>
        <w:t>)</w:t>
      </w:r>
    </w:p>
    <w:p w14:paraId="6D59621E" w14:textId="77777777" w:rsidR="0093222E" w:rsidRPr="00F8476C" w:rsidRDefault="0093222E">
      <w:pPr>
        <w:pStyle w:val="a0"/>
        <w:tabs>
          <w:tab w:val="left" w:pos="3360"/>
        </w:tabs>
        <w:spacing w:line="480" w:lineRule="auto"/>
        <w:jc w:val="center"/>
        <w:rPr>
          <w:rStyle w:val="ab"/>
          <w:rFonts w:asciiTheme="minorHAnsi" w:hAnsiTheme="minorHAnsi"/>
          <w:b/>
          <w:bCs/>
          <w:sz w:val="28"/>
          <w:szCs w:val="28"/>
        </w:rPr>
      </w:pPr>
    </w:p>
    <w:p w14:paraId="19160C5E" w14:textId="77777777" w:rsidR="0093222E" w:rsidRPr="00AB1533" w:rsidRDefault="00020C39" w:rsidP="008E66F1">
      <w:pPr>
        <w:pStyle w:val="2b"/>
        <w:numPr>
          <w:ilvl w:val="0"/>
          <w:numId w:val="125"/>
        </w:numPr>
        <w:spacing w:line="276" w:lineRule="auto"/>
        <w:rPr>
          <w:rFonts w:asciiTheme="minorHAnsi" w:hAnsiTheme="minorHAnsi"/>
          <w:b/>
          <w:bCs/>
          <w:sz w:val="24"/>
          <w:szCs w:val="24"/>
          <w:lang w:val="en-US"/>
        </w:rPr>
      </w:pPr>
      <w:r w:rsidRPr="00AB1533">
        <w:rPr>
          <w:rStyle w:val="Hyperlink4"/>
          <w:rFonts w:asciiTheme="minorHAnsi" w:hAnsiTheme="minorHAnsi"/>
          <w:b/>
          <w:bCs/>
          <w:sz w:val="24"/>
          <w:szCs w:val="24"/>
        </w:rPr>
        <w:t>Percutaneous nephrostomy versus ureteral stent placement for urgent upper tract decompression-our experience.</w:t>
      </w:r>
    </w:p>
    <w:p w14:paraId="7DE5222D" w14:textId="77777777" w:rsidR="0093222E" w:rsidRPr="00AB1533" w:rsidRDefault="0093222E">
      <w:pPr>
        <w:pStyle w:val="2b"/>
        <w:ind w:left="720"/>
        <w:rPr>
          <w:rStyle w:val="ab"/>
          <w:rFonts w:asciiTheme="minorHAnsi" w:eastAsia="Times New Roman" w:hAnsiTheme="minorHAnsi" w:cs="Times New Roman"/>
          <w:b/>
          <w:bCs/>
          <w:i/>
          <w:iCs/>
          <w:color w:val="1F497D"/>
          <w:sz w:val="24"/>
          <w:szCs w:val="24"/>
          <w:u w:color="1F497D"/>
          <w:lang w:val="en-US"/>
        </w:rPr>
      </w:pPr>
    </w:p>
    <w:p w14:paraId="5A5D02BF" w14:textId="77777777" w:rsidR="0093222E" w:rsidRPr="00AB1533" w:rsidRDefault="00020C39">
      <w:pPr>
        <w:pStyle w:val="2b"/>
        <w:ind w:left="720"/>
        <w:rPr>
          <w:rStyle w:val="ab"/>
          <w:rFonts w:asciiTheme="minorHAnsi" w:eastAsia="Times New Roman" w:hAnsiTheme="minorHAnsi" w:cs="Times New Roman"/>
          <w:sz w:val="24"/>
          <w:szCs w:val="24"/>
          <w:lang w:val="en-US"/>
        </w:rPr>
      </w:pPr>
      <w:proofErr w:type="spellStart"/>
      <w:r w:rsidRPr="00AB1533">
        <w:rPr>
          <w:rStyle w:val="ab"/>
          <w:rFonts w:asciiTheme="minorHAnsi" w:hAnsiTheme="minorHAnsi"/>
          <w:b/>
          <w:bCs/>
          <w:color w:val="1F497D"/>
          <w:sz w:val="24"/>
          <w:szCs w:val="24"/>
          <w:u w:color="1F497D"/>
          <w:lang w:val="en-US"/>
        </w:rPr>
        <w:t>Sountoulides</w:t>
      </w:r>
      <w:proofErr w:type="spellEnd"/>
      <w:r w:rsidRPr="00AB1533">
        <w:rPr>
          <w:rStyle w:val="ab"/>
          <w:rFonts w:asciiTheme="minorHAnsi" w:hAnsiTheme="minorHAnsi"/>
          <w:b/>
          <w:bCs/>
          <w:color w:val="1F497D"/>
          <w:sz w:val="24"/>
          <w:szCs w:val="24"/>
          <w:u w:color="1F497D"/>
          <w:lang w:val="en-US"/>
        </w:rPr>
        <w:t xml:space="preserve"> P</w:t>
      </w:r>
      <w:r w:rsidRPr="00AB1533">
        <w:rPr>
          <w:rStyle w:val="ab"/>
          <w:rFonts w:asciiTheme="minorHAnsi" w:hAnsiTheme="minorHAnsi"/>
          <w:sz w:val="24"/>
          <w:szCs w:val="24"/>
          <w:lang w:val="en-US"/>
        </w:rPr>
        <w:t xml:space="preserve">, </w:t>
      </w:r>
      <w:proofErr w:type="spellStart"/>
      <w:r w:rsidRPr="00AB1533">
        <w:rPr>
          <w:rStyle w:val="ab"/>
          <w:rFonts w:asciiTheme="minorHAnsi" w:hAnsiTheme="minorHAnsi"/>
          <w:sz w:val="24"/>
          <w:szCs w:val="24"/>
          <w:lang w:val="en-US"/>
        </w:rPr>
        <w:t>Podimatas</w:t>
      </w:r>
      <w:proofErr w:type="spellEnd"/>
      <w:r w:rsidRPr="00AB1533">
        <w:rPr>
          <w:rStyle w:val="ab"/>
          <w:rFonts w:asciiTheme="minorHAnsi" w:hAnsiTheme="minorHAnsi"/>
          <w:sz w:val="24"/>
          <w:szCs w:val="24"/>
          <w:lang w:val="en-US"/>
        </w:rPr>
        <w:t xml:space="preserve"> T, </w:t>
      </w:r>
      <w:proofErr w:type="spellStart"/>
      <w:r w:rsidRPr="00AB1533">
        <w:rPr>
          <w:rStyle w:val="ab"/>
          <w:rFonts w:asciiTheme="minorHAnsi" w:hAnsiTheme="minorHAnsi"/>
          <w:sz w:val="24"/>
          <w:szCs w:val="24"/>
          <w:lang w:val="en-US"/>
        </w:rPr>
        <w:t>Rigalos</w:t>
      </w:r>
      <w:proofErr w:type="spellEnd"/>
      <w:r w:rsidRPr="00AB1533">
        <w:rPr>
          <w:rStyle w:val="ab"/>
          <w:rFonts w:asciiTheme="minorHAnsi" w:hAnsiTheme="minorHAnsi"/>
          <w:sz w:val="24"/>
          <w:szCs w:val="24"/>
          <w:lang w:val="en-US"/>
        </w:rPr>
        <w:t xml:space="preserve"> N, </w:t>
      </w:r>
      <w:proofErr w:type="spellStart"/>
      <w:r w:rsidRPr="00AB1533">
        <w:rPr>
          <w:rStyle w:val="ab"/>
          <w:rFonts w:asciiTheme="minorHAnsi" w:hAnsiTheme="minorHAnsi"/>
          <w:sz w:val="24"/>
          <w:szCs w:val="24"/>
          <w:lang w:val="en-US"/>
        </w:rPr>
        <w:t>Zachos</w:t>
      </w:r>
      <w:proofErr w:type="spellEnd"/>
      <w:r w:rsidRPr="00AB1533">
        <w:rPr>
          <w:rStyle w:val="ab"/>
          <w:rFonts w:asciiTheme="minorHAnsi" w:hAnsiTheme="minorHAnsi"/>
          <w:sz w:val="24"/>
          <w:szCs w:val="24"/>
          <w:lang w:val="en-US"/>
        </w:rPr>
        <w:t xml:space="preserve"> I, </w:t>
      </w:r>
      <w:proofErr w:type="spellStart"/>
      <w:r w:rsidRPr="00AB1533">
        <w:rPr>
          <w:rStyle w:val="ab"/>
          <w:rFonts w:asciiTheme="minorHAnsi" w:hAnsiTheme="minorHAnsi"/>
          <w:sz w:val="24"/>
          <w:szCs w:val="24"/>
          <w:lang w:val="en-US"/>
        </w:rPr>
        <w:t>Gavis</w:t>
      </w:r>
      <w:proofErr w:type="spellEnd"/>
      <w:r w:rsidRPr="00AB1533">
        <w:rPr>
          <w:rStyle w:val="ab"/>
          <w:rFonts w:asciiTheme="minorHAnsi" w:hAnsiTheme="minorHAnsi"/>
          <w:sz w:val="24"/>
          <w:szCs w:val="24"/>
          <w:lang w:val="en-US"/>
        </w:rPr>
        <w:t xml:space="preserve"> S, </w:t>
      </w:r>
      <w:proofErr w:type="spellStart"/>
      <w:r w:rsidRPr="00AB1533">
        <w:rPr>
          <w:rStyle w:val="ab"/>
          <w:rFonts w:asciiTheme="minorHAnsi" w:hAnsiTheme="minorHAnsi"/>
          <w:sz w:val="24"/>
          <w:szCs w:val="24"/>
          <w:lang w:val="en-US"/>
        </w:rPr>
        <w:t>Pantazakos</w:t>
      </w:r>
      <w:proofErr w:type="spellEnd"/>
      <w:r w:rsidRPr="00AB1533">
        <w:rPr>
          <w:rStyle w:val="ab"/>
          <w:rFonts w:asciiTheme="minorHAnsi" w:hAnsiTheme="minorHAnsi"/>
          <w:sz w:val="24"/>
          <w:szCs w:val="24"/>
          <w:lang w:val="en-US"/>
        </w:rPr>
        <w:t xml:space="preserve"> A, </w:t>
      </w:r>
      <w:proofErr w:type="spellStart"/>
      <w:r w:rsidRPr="00AB1533">
        <w:rPr>
          <w:rStyle w:val="ab"/>
          <w:rFonts w:asciiTheme="minorHAnsi" w:hAnsiTheme="minorHAnsi"/>
          <w:sz w:val="24"/>
          <w:szCs w:val="24"/>
          <w:lang w:val="en-US"/>
        </w:rPr>
        <w:t>Politis</w:t>
      </w:r>
      <w:proofErr w:type="spellEnd"/>
      <w:r w:rsidRPr="00AB1533">
        <w:rPr>
          <w:rStyle w:val="ab"/>
          <w:rFonts w:asciiTheme="minorHAnsi" w:hAnsiTheme="minorHAnsi"/>
          <w:sz w:val="24"/>
          <w:szCs w:val="24"/>
          <w:lang w:val="en-US"/>
        </w:rPr>
        <w:t xml:space="preserve"> P, </w:t>
      </w:r>
      <w:proofErr w:type="spellStart"/>
      <w:r w:rsidRPr="00AB1533">
        <w:rPr>
          <w:rStyle w:val="ab"/>
          <w:rFonts w:asciiTheme="minorHAnsi" w:hAnsiTheme="minorHAnsi"/>
          <w:sz w:val="24"/>
          <w:szCs w:val="24"/>
          <w:lang w:val="en-US"/>
        </w:rPr>
        <w:t>Papatsoris</w:t>
      </w:r>
      <w:proofErr w:type="spellEnd"/>
      <w:r w:rsidRPr="00AB1533">
        <w:rPr>
          <w:rStyle w:val="ab"/>
          <w:rFonts w:asciiTheme="minorHAnsi" w:hAnsiTheme="minorHAnsi"/>
          <w:sz w:val="24"/>
          <w:szCs w:val="24"/>
          <w:lang w:val="en-US"/>
        </w:rPr>
        <w:t xml:space="preserve"> G, </w:t>
      </w:r>
      <w:proofErr w:type="spellStart"/>
      <w:r w:rsidRPr="00AB1533">
        <w:rPr>
          <w:rStyle w:val="ab"/>
          <w:rFonts w:asciiTheme="minorHAnsi" w:hAnsiTheme="minorHAnsi"/>
          <w:sz w:val="24"/>
          <w:szCs w:val="24"/>
          <w:lang w:val="en-US"/>
        </w:rPr>
        <w:t>Siablis</w:t>
      </w:r>
      <w:proofErr w:type="spellEnd"/>
      <w:r w:rsidRPr="00AB1533">
        <w:rPr>
          <w:rStyle w:val="ab"/>
          <w:rFonts w:asciiTheme="minorHAnsi" w:hAnsiTheme="minorHAnsi"/>
          <w:sz w:val="24"/>
          <w:szCs w:val="24"/>
          <w:lang w:val="en-US"/>
        </w:rPr>
        <w:t xml:space="preserve"> D</w:t>
      </w:r>
    </w:p>
    <w:p w14:paraId="3D3F3087" w14:textId="77777777" w:rsidR="0093222E" w:rsidRPr="00AB1533" w:rsidRDefault="0093222E">
      <w:pPr>
        <w:pStyle w:val="2b"/>
        <w:spacing w:line="360" w:lineRule="auto"/>
        <w:ind w:left="720"/>
        <w:rPr>
          <w:rStyle w:val="ab"/>
          <w:rFonts w:asciiTheme="minorHAnsi" w:eastAsia="Times New Roman" w:hAnsiTheme="minorHAnsi" w:cs="Times New Roman"/>
          <w:i/>
          <w:iCs/>
          <w:sz w:val="24"/>
          <w:szCs w:val="24"/>
          <w:lang w:val="en-US"/>
        </w:rPr>
      </w:pPr>
    </w:p>
    <w:p w14:paraId="3C358E66" w14:textId="77777777" w:rsidR="0093222E" w:rsidRPr="00AB1533" w:rsidRDefault="00020C39">
      <w:pPr>
        <w:pStyle w:val="a7"/>
        <w:tabs>
          <w:tab w:val="left" w:pos="3360"/>
        </w:tabs>
        <w:spacing w:line="480" w:lineRule="auto"/>
        <w:rPr>
          <w:rStyle w:val="ab"/>
          <w:rFonts w:asciiTheme="minorHAnsi" w:hAnsiTheme="minorHAnsi"/>
          <w:b/>
          <w:bCs/>
          <w:sz w:val="24"/>
          <w:szCs w:val="24"/>
          <w:lang w:val="en-US"/>
        </w:rPr>
      </w:pPr>
      <w:r w:rsidRPr="00AB1533">
        <w:rPr>
          <w:rStyle w:val="ab"/>
          <w:rFonts w:asciiTheme="minorHAnsi" w:hAnsiTheme="minorHAnsi"/>
          <w:sz w:val="24"/>
          <w:szCs w:val="24"/>
          <w:lang w:val="en-US"/>
        </w:rPr>
        <w:t>EUROPEAN UROLOGY Suppl 2005;4( 3):198</w:t>
      </w:r>
      <w:r w:rsidRPr="00AB1533">
        <w:rPr>
          <w:rStyle w:val="ab"/>
          <w:rFonts w:asciiTheme="minorHAnsi" w:hAnsiTheme="minorHAnsi"/>
          <w:i/>
          <w:iCs/>
          <w:sz w:val="24"/>
          <w:szCs w:val="24"/>
          <w:lang w:val="en-US"/>
        </w:rPr>
        <w:t xml:space="preserve"> </w:t>
      </w:r>
      <w:r w:rsidR="006F77AD">
        <w:rPr>
          <w:rStyle w:val="ab"/>
          <w:rFonts w:asciiTheme="minorHAnsi" w:hAnsiTheme="minorHAnsi"/>
          <w:b/>
          <w:bCs/>
          <w:sz w:val="24"/>
          <w:szCs w:val="24"/>
          <w:lang w:val="en-US"/>
        </w:rPr>
        <w:t>(</w:t>
      </w:r>
      <w:proofErr w:type="spellStart"/>
      <w:r w:rsidR="006F77AD">
        <w:rPr>
          <w:rStyle w:val="ab"/>
          <w:rFonts w:asciiTheme="minorHAnsi" w:hAnsiTheme="minorHAnsi"/>
          <w:b/>
          <w:bCs/>
          <w:sz w:val="24"/>
          <w:szCs w:val="24"/>
          <w:lang w:val="en-US"/>
        </w:rPr>
        <w:t>I.F</w:t>
      </w:r>
      <w:proofErr w:type="spellEnd"/>
      <w:r w:rsidR="006F77AD">
        <w:rPr>
          <w:rStyle w:val="ab"/>
          <w:rFonts w:asciiTheme="minorHAnsi" w:hAnsiTheme="minorHAnsi"/>
          <w:b/>
          <w:bCs/>
          <w:sz w:val="24"/>
          <w:szCs w:val="24"/>
          <w:lang w:val="en-US"/>
        </w:rPr>
        <w:t xml:space="preserve">: </w:t>
      </w:r>
      <w:r w:rsidR="009849B6">
        <w:rPr>
          <w:rStyle w:val="ab"/>
          <w:rFonts w:asciiTheme="minorHAnsi" w:hAnsiTheme="minorHAnsi"/>
          <w:b/>
          <w:bCs/>
          <w:sz w:val="24"/>
          <w:szCs w:val="24"/>
          <w:lang w:val="en-US"/>
        </w:rPr>
        <w:t>3.613</w:t>
      </w:r>
      <w:r w:rsidRPr="00AB1533">
        <w:rPr>
          <w:rStyle w:val="ab"/>
          <w:rFonts w:asciiTheme="minorHAnsi" w:hAnsiTheme="minorHAnsi"/>
          <w:b/>
          <w:bCs/>
          <w:sz w:val="24"/>
          <w:szCs w:val="24"/>
          <w:lang w:val="en-US"/>
        </w:rPr>
        <w:t>)</w:t>
      </w:r>
    </w:p>
    <w:p w14:paraId="6DA4B359" w14:textId="76D548FE" w:rsidR="0093222E" w:rsidRPr="00DC15B8" w:rsidRDefault="00020C39" w:rsidP="00DC15B8">
      <w:pPr>
        <w:pStyle w:val="a7"/>
        <w:numPr>
          <w:ilvl w:val="0"/>
          <w:numId w:val="125"/>
        </w:numPr>
        <w:tabs>
          <w:tab w:val="left" w:pos="3360"/>
        </w:tabs>
        <w:spacing w:line="276" w:lineRule="auto"/>
        <w:rPr>
          <w:rStyle w:val="ab"/>
          <w:rFonts w:asciiTheme="minorHAnsi" w:hAnsiTheme="minorHAnsi"/>
          <w:b/>
          <w:bCs/>
          <w:i/>
          <w:iCs/>
          <w:sz w:val="24"/>
          <w:szCs w:val="24"/>
          <w:lang w:val="en-US"/>
        </w:rPr>
      </w:pPr>
      <w:r w:rsidRPr="00DC15B8">
        <w:rPr>
          <w:rStyle w:val="ab"/>
          <w:rFonts w:asciiTheme="minorHAnsi" w:hAnsiTheme="minorHAnsi"/>
          <w:b/>
          <w:bCs/>
          <w:sz w:val="24"/>
          <w:szCs w:val="24"/>
          <w:lang w:val="en-US"/>
        </w:rPr>
        <w:t>The value of DEAF-1 expression in smears of prostate cancer: correlation with prognostic factors and disease outcome.</w:t>
      </w:r>
      <w:r w:rsidRPr="00DC15B8">
        <w:rPr>
          <w:rStyle w:val="ab"/>
          <w:rFonts w:asciiTheme="minorHAnsi" w:hAnsiTheme="minorHAnsi"/>
          <w:b/>
          <w:bCs/>
          <w:lang w:val="en-US"/>
        </w:rPr>
        <w:t xml:space="preserve"> </w:t>
      </w:r>
    </w:p>
    <w:p w14:paraId="6281446E" w14:textId="77777777" w:rsidR="0093222E" w:rsidRPr="00F8476C" w:rsidRDefault="00020C39">
      <w:pPr>
        <w:pStyle w:val="Web"/>
        <w:ind w:left="720"/>
        <w:rPr>
          <w:rStyle w:val="ab"/>
          <w:rFonts w:asciiTheme="minorHAnsi" w:hAnsiTheme="minorHAnsi"/>
          <w:b/>
          <w:bCs/>
        </w:rPr>
      </w:pPr>
      <w:proofErr w:type="spellStart"/>
      <w:r w:rsidRPr="00F8476C">
        <w:rPr>
          <w:rStyle w:val="ab"/>
          <w:rFonts w:asciiTheme="minorHAnsi" w:hAnsiTheme="minorHAnsi"/>
        </w:rPr>
        <w:t>Bantis</w:t>
      </w:r>
      <w:proofErr w:type="spellEnd"/>
      <w:r w:rsidRPr="00F8476C">
        <w:rPr>
          <w:rStyle w:val="Hyperlink4"/>
          <w:rFonts w:asciiTheme="minorHAnsi" w:hAnsiTheme="minorHAnsi"/>
        </w:rPr>
        <w:t xml:space="preserve"> </w:t>
      </w:r>
      <w:r w:rsidRPr="00F8476C">
        <w:rPr>
          <w:rFonts w:asciiTheme="minorHAnsi" w:hAnsiTheme="minorHAnsi"/>
        </w:rPr>
        <w:t>Α</w:t>
      </w:r>
      <w:r w:rsidRPr="00F8476C">
        <w:rPr>
          <w:rStyle w:val="ab"/>
          <w:rFonts w:asciiTheme="minorHAnsi" w:hAnsiTheme="minorHAnsi"/>
        </w:rPr>
        <w:t xml:space="preserve">, </w:t>
      </w:r>
      <w:proofErr w:type="spellStart"/>
      <w:r w:rsidRPr="00F8476C">
        <w:rPr>
          <w:rStyle w:val="ab"/>
          <w:rFonts w:asciiTheme="minorHAnsi" w:hAnsiTheme="minorHAnsi"/>
        </w:rPr>
        <w:t>Athanassiadou</w:t>
      </w:r>
      <w:proofErr w:type="spellEnd"/>
      <w:r w:rsidRPr="00F8476C">
        <w:rPr>
          <w:rStyle w:val="Hyperlink4"/>
          <w:rFonts w:asciiTheme="minorHAnsi" w:hAnsiTheme="minorHAnsi"/>
        </w:rPr>
        <w:t xml:space="preserve"> P</w:t>
      </w:r>
      <w:r w:rsidRPr="00F8476C">
        <w:rPr>
          <w:rStyle w:val="ab"/>
          <w:rFonts w:asciiTheme="minorHAnsi" w:hAnsiTheme="minorHAnsi"/>
        </w:rPr>
        <w:t xml:space="preserve">, </w:t>
      </w:r>
      <w:proofErr w:type="spellStart"/>
      <w:r w:rsidRPr="00F8476C">
        <w:rPr>
          <w:rStyle w:val="ab"/>
          <w:rFonts w:asciiTheme="minorHAnsi" w:hAnsiTheme="minorHAnsi"/>
        </w:rPr>
        <w:t>Tsolos</w:t>
      </w:r>
      <w:proofErr w:type="spellEnd"/>
      <w:r w:rsidRPr="00F8476C">
        <w:rPr>
          <w:rStyle w:val="ab"/>
          <w:rFonts w:asciiTheme="minorHAnsi" w:hAnsiTheme="minorHAnsi"/>
        </w:rPr>
        <w:t xml:space="preserve"> C, </w:t>
      </w:r>
      <w:proofErr w:type="spellStart"/>
      <w:r w:rsidRPr="00F8476C">
        <w:rPr>
          <w:rStyle w:val="ab"/>
          <w:rFonts w:asciiTheme="minorHAnsi" w:hAnsiTheme="minorHAnsi"/>
          <w:b/>
          <w:bCs/>
          <w:color w:val="1F497D"/>
          <w:u w:color="1F497D"/>
        </w:rPr>
        <w:t>Sountoulidis</w:t>
      </w:r>
      <w:proofErr w:type="spellEnd"/>
      <w:r w:rsidRPr="00F8476C">
        <w:rPr>
          <w:rStyle w:val="ab"/>
          <w:rFonts w:asciiTheme="minorHAnsi" w:hAnsiTheme="minorHAnsi"/>
          <w:b/>
          <w:bCs/>
          <w:color w:val="1F497D"/>
          <w:u w:color="1F497D"/>
        </w:rPr>
        <w:t xml:space="preserve"> P</w:t>
      </w:r>
      <w:r w:rsidRPr="00F8476C">
        <w:rPr>
          <w:rStyle w:val="ab"/>
          <w:rFonts w:asciiTheme="minorHAnsi" w:hAnsiTheme="minorHAnsi"/>
        </w:rPr>
        <w:t xml:space="preserve">, </w:t>
      </w:r>
      <w:proofErr w:type="spellStart"/>
      <w:r w:rsidRPr="00F8476C">
        <w:rPr>
          <w:rStyle w:val="ab"/>
          <w:rFonts w:asciiTheme="minorHAnsi" w:hAnsiTheme="minorHAnsi"/>
        </w:rPr>
        <w:t>Gonidi</w:t>
      </w:r>
      <w:proofErr w:type="spellEnd"/>
      <w:r w:rsidRPr="00F8476C">
        <w:rPr>
          <w:rStyle w:val="ab"/>
          <w:rFonts w:asciiTheme="minorHAnsi" w:hAnsiTheme="minorHAnsi"/>
        </w:rPr>
        <w:t xml:space="preserve"> M, </w:t>
      </w:r>
      <w:proofErr w:type="spellStart"/>
      <w:r w:rsidRPr="00F8476C">
        <w:rPr>
          <w:rStyle w:val="ab"/>
          <w:rFonts w:asciiTheme="minorHAnsi" w:hAnsiTheme="minorHAnsi"/>
        </w:rPr>
        <w:t>Agelonidou</w:t>
      </w:r>
      <w:proofErr w:type="spellEnd"/>
      <w:r w:rsidRPr="00F8476C">
        <w:rPr>
          <w:rStyle w:val="ab"/>
          <w:rFonts w:asciiTheme="minorHAnsi" w:hAnsiTheme="minorHAnsi"/>
        </w:rPr>
        <w:t xml:space="preserve"> E, </w:t>
      </w:r>
      <w:proofErr w:type="spellStart"/>
      <w:r w:rsidRPr="00F8476C">
        <w:rPr>
          <w:rStyle w:val="ab"/>
          <w:rFonts w:asciiTheme="minorHAnsi" w:hAnsiTheme="minorHAnsi"/>
        </w:rPr>
        <w:t>Athanassiadou</w:t>
      </w:r>
      <w:proofErr w:type="spellEnd"/>
      <w:r w:rsidRPr="00F8476C">
        <w:rPr>
          <w:rStyle w:val="ab"/>
          <w:rFonts w:asciiTheme="minorHAnsi" w:hAnsiTheme="minorHAnsi"/>
        </w:rPr>
        <w:t xml:space="preserve"> E, </w:t>
      </w:r>
      <w:proofErr w:type="spellStart"/>
      <w:r w:rsidRPr="00F8476C">
        <w:rPr>
          <w:rStyle w:val="ab"/>
          <w:rFonts w:asciiTheme="minorHAnsi" w:hAnsiTheme="minorHAnsi"/>
        </w:rPr>
        <w:t>Athanassiades</w:t>
      </w:r>
      <w:proofErr w:type="spellEnd"/>
      <w:r w:rsidRPr="00F8476C">
        <w:rPr>
          <w:rStyle w:val="ab"/>
          <w:rFonts w:asciiTheme="minorHAnsi" w:hAnsiTheme="minorHAnsi"/>
        </w:rPr>
        <w:t xml:space="preserve"> P, </w:t>
      </w:r>
      <w:proofErr w:type="spellStart"/>
      <w:r w:rsidRPr="00F8476C">
        <w:rPr>
          <w:rStyle w:val="ab"/>
          <w:rFonts w:asciiTheme="minorHAnsi" w:hAnsiTheme="minorHAnsi"/>
        </w:rPr>
        <w:t>Patsouris</w:t>
      </w:r>
      <w:proofErr w:type="spellEnd"/>
      <w:r w:rsidRPr="00F8476C">
        <w:rPr>
          <w:rStyle w:val="ab"/>
          <w:rFonts w:asciiTheme="minorHAnsi" w:hAnsiTheme="minorHAnsi"/>
        </w:rPr>
        <w:t xml:space="preserve"> E</w:t>
      </w:r>
    </w:p>
    <w:p w14:paraId="142B2DC5" w14:textId="77777777" w:rsidR="0093222E" w:rsidRPr="00F8476C" w:rsidRDefault="00020C39">
      <w:pPr>
        <w:pStyle w:val="a0"/>
        <w:ind w:firstLine="720"/>
        <w:rPr>
          <w:rFonts w:asciiTheme="minorHAnsi" w:hAnsiTheme="minorHAnsi"/>
          <w:lang w:val="en-US"/>
        </w:rPr>
      </w:pPr>
      <w:r w:rsidRPr="00F8476C">
        <w:rPr>
          <w:rStyle w:val="ab"/>
          <w:rFonts w:asciiTheme="minorHAnsi" w:hAnsiTheme="minorHAnsi"/>
          <w:sz w:val="24"/>
          <w:szCs w:val="24"/>
          <w:lang w:val="en-US"/>
        </w:rPr>
        <w:t>UROLOGY Nov 2006; 68: p96 MP-08.02</w:t>
      </w:r>
    </w:p>
    <w:p w14:paraId="57879111" w14:textId="77777777" w:rsidR="0093222E" w:rsidRDefault="0093222E">
      <w:pPr>
        <w:pStyle w:val="a7"/>
        <w:tabs>
          <w:tab w:val="left" w:pos="3360"/>
        </w:tabs>
        <w:spacing w:line="480" w:lineRule="auto"/>
        <w:rPr>
          <w:rStyle w:val="ab"/>
          <w:b/>
          <w:bCs/>
          <w:sz w:val="24"/>
          <w:szCs w:val="24"/>
          <w:lang w:val="en-US"/>
        </w:rPr>
      </w:pPr>
    </w:p>
    <w:p w14:paraId="06D5235A" w14:textId="6BA6EFF7" w:rsidR="0093222E" w:rsidRPr="00F8476C" w:rsidRDefault="00020C39" w:rsidP="00DC15B8">
      <w:pPr>
        <w:pStyle w:val="a0"/>
        <w:numPr>
          <w:ilvl w:val="0"/>
          <w:numId w:val="125"/>
        </w:numPr>
        <w:spacing w:line="276" w:lineRule="auto"/>
        <w:rPr>
          <w:rStyle w:val="ab"/>
          <w:rFonts w:asciiTheme="minorHAnsi" w:hAnsiTheme="minorHAnsi"/>
          <w:b/>
          <w:bCs/>
          <w:sz w:val="24"/>
          <w:szCs w:val="24"/>
          <w:lang w:val="en-US"/>
        </w:rPr>
      </w:pPr>
      <w:r w:rsidRPr="00F8476C">
        <w:rPr>
          <w:rStyle w:val="ab"/>
          <w:rFonts w:asciiTheme="minorHAnsi" w:hAnsiTheme="minorHAnsi"/>
          <w:b/>
          <w:bCs/>
          <w:sz w:val="24"/>
          <w:szCs w:val="24"/>
          <w:lang w:val="en-US"/>
        </w:rPr>
        <w:t xml:space="preserve">Expression of hypoxia-inducible factor 1 (HIF-1) in benign prostate </w:t>
      </w:r>
      <w:r w:rsidR="00F8476C">
        <w:rPr>
          <w:rStyle w:val="ab"/>
          <w:rFonts w:asciiTheme="minorHAnsi" w:hAnsiTheme="minorHAnsi"/>
          <w:b/>
          <w:bCs/>
          <w:sz w:val="24"/>
          <w:szCs w:val="24"/>
          <w:lang w:val="en-US"/>
        </w:rPr>
        <w:t xml:space="preserve">hyperplasia </w:t>
      </w:r>
      <w:r w:rsidRPr="00F8476C">
        <w:rPr>
          <w:rStyle w:val="ab"/>
          <w:rFonts w:asciiTheme="minorHAnsi" w:hAnsiTheme="minorHAnsi"/>
          <w:b/>
          <w:bCs/>
          <w:sz w:val="24"/>
          <w:szCs w:val="24"/>
          <w:lang w:val="en-US"/>
        </w:rPr>
        <w:t xml:space="preserve">and prostate adenocarcinoma: correlation with clinicopathological parameters. </w:t>
      </w:r>
    </w:p>
    <w:p w14:paraId="39B9F5EF" w14:textId="77777777" w:rsidR="0093222E" w:rsidRPr="00F8476C" w:rsidRDefault="00020C39">
      <w:pPr>
        <w:pStyle w:val="Web"/>
        <w:ind w:left="720"/>
        <w:rPr>
          <w:rFonts w:asciiTheme="minorHAnsi" w:hAnsiTheme="minorHAnsi"/>
        </w:rPr>
      </w:pPr>
      <w:proofErr w:type="spellStart"/>
      <w:r w:rsidRPr="00F8476C">
        <w:rPr>
          <w:rStyle w:val="ab"/>
          <w:rFonts w:asciiTheme="minorHAnsi" w:hAnsiTheme="minorHAnsi"/>
          <w:lang w:val="fr-FR"/>
        </w:rPr>
        <w:t>Bantis</w:t>
      </w:r>
      <w:proofErr w:type="spellEnd"/>
      <w:r w:rsidRPr="00F8476C">
        <w:rPr>
          <w:rStyle w:val="ab"/>
          <w:rFonts w:asciiTheme="minorHAnsi" w:hAnsiTheme="minorHAnsi"/>
          <w:lang w:val="fr-FR"/>
        </w:rPr>
        <w:t xml:space="preserve"> A, </w:t>
      </w:r>
      <w:proofErr w:type="spellStart"/>
      <w:r w:rsidRPr="00F8476C">
        <w:rPr>
          <w:rStyle w:val="ab"/>
          <w:rFonts w:asciiTheme="minorHAnsi" w:hAnsiTheme="minorHAnsi"/>
          <w:lang w:val="fr-FR"/>
        </w:rPr>
        <w:t>Athanassiadou</w:t>
      </w:r>
      <w:proofErr w:type="spellEnd"/>
      <w:r w:rsidRPr="00F8476C">
        <w:rPr>
          <w:rStyle w:val="ab"/>
          <w:rFonts w:asciiTheme="minorHAnsi" w:hAnsiTheme="minorHAnsi"/>
          <w:lang w:val="fr-FR"/>
        </w:rPr>
        <w:t xml:space="preserve"> P, </w:t>
      </w:r>
      <w:proofErr w:type="spellStart"/>
      <w:r w:rsidRPr="00F8476C">
        <w:rPr>
          <w:rStyle w:val="ab"/>
          <w:rFonts w:asciiTheme="minorHAnsi" w:hAnsiTheme="minorHAnsi"/>
          <w:lang w:val="fr-FR"/>
        </w:rPr>
        <w:t>Tsolos</w:t>
      </w:r>
      <w:proofErr w:type="spellEnd"/>
      <w:r w:rsidRPr="00F8476C">
        <w:rPr>
          <w:rStyle w:val="ab"/>
          <w:rFonts w:asciiTheme="minorHAnsi" w:hAnsiTheme="minorHAnsi"/>
          <w:lang w:val="fr-FR"/>
        </w:rPr>
        <w:t xml:space="preserve"> C</w:t>
      </w:r>
      <w:r w:rsidRPr="00F8476C">
        <w:rPr>
          <w:rStyle w:val="ab"/>
          <w:rFonts w:asciiTheme="minorHAnsi" w:hAnsiTheme="minorHAnsi"/>
          <w:i/>
          <w:iCs/>
          <w:color w:val="1F497D"/>
          <w:u w:color="1F497D"/>
          <w:lang w:val="fr-FR"/>
        </w:rPr>
        <w:t xml:space="preserve">, </w:t>
      </w:r>
      <w:proofErr w:type="spellStart"/>
      <w:r w:rsidRPr="00F8476C">
        <w:rPr>
          <w:rStyle w:val="ab"/>
          <w:rFonts w:asciiTheme="minorHAnsi" w:hAnsiTheme="minorHAnsi"/>
          <w:b/>
          <w:bCs/>
          <w:color w:val="1F497D"/>
          <w:u w:color="1F497D"/>
          <w:lang w:val="fr-FR"/>
        </w:rPr>
        <w:t>Sountoulidis</w:t>
      </w:r>
      <w:proofErr w:type="spellEnd"/>
      <w:r w:rsidRPr="00F8476C">
        <w:rPr>
          <w:rStyle w:val="ab"/>
          <w:rFonts w:asciiTheme="minorHAnsi" w:hAnsiTheme="minorHAnsi"/>
          <w:b/>
          <w:bCs/>
          <w:color w:val="1F497D"/>
          <w:u w:color="1F497D"/>
          <w:lang w:val="fr-FR"/>
        </w:rPr>
        <w:t xml:space="preserve"> P</w:t>
      </w:r>
      <w:r w:rsidRPr="00F8476C">
        <w:rPr>
          <w:rStyle w:val="ab"/>
          <w:rFonts w:asciiTheme="minorHAnsi" w:hAnsiTheme="minorHAnsi"/>
          <w:lang w:val="fr-FR"/>
        </w:rPr>
        <w:t xml:space="preserve">, </w:t>
      </w:r>
      <w:proofErr w:type="spellStart"/>
      <w:r w:rsidRPr="00F8476C">
        <w:rPr>
          <w:rStyle w:val="ab"/>
          <w:rFonts w:asciiTheme="minorHAnsi" w:hAnsiTheme="minorHAnsi"/>
          <w:lang w:val="fr-FR"/>
        </w:rPr>
        <w:t>Gonidi</w:t>
      </w:r>
      <w:proofErr w:type="spellEnd"/>
      <w:r w:rsidRPr="00F8476C">
        <w:rPr>
          <w:rStyle w:val="ab"/>
          <w:rFonts w:asciiTheme="minorHAnsi" w:hAnsiTheme="minorHAnsi"/>
          <w:lang w:val="fr-FR"/>
        </w:rPr>
        <w:t xml:space="preserve"> M, </w:t>
      </w:r>
      <w:proofErr w:type="spellStart"/>
      <w:r w:rsidRPr="00F8476C">
        <w:rPr>
          <w:rStyle w:val="ab"/>
          <w:rFonts w:asciiTheme="minorHAnsi" w:hAnsiTheme="minorHAnsi"/>
          <w:lang w:val="fr-FR"/>
        </w:rPr>
        <w:t>Agelonidou</w:t>
      </w:r>
      <w:proofErr w:type="spellEnd"/>
      <w:r w:rsidRPr="00F8476C">
        <w:rPr>
          <w:rStyle w:val="ab"/>
          <w:rFonts w:asciiTheme="minorHAnsi" w:hAnsiTheme="minorHAnsi"/>
          <w:lang w:val="fr-FR"/>
        </w:rPr>
        <w:t xml:space="preserve"> E,</w:t>
      </w:r>
      <w:r w:rsidRPr="00F8476C">
        <w:rPr>
          <w:rStyle w:val="Hyperlink4"/>
          <w:rFonts w:asciiTheme="minorHAnsi" w:hAnsiTheme="minorHAnsi"/>
        </w:rPr>
        <w:t xml:space="preserve"> </w:t>
      </w:r>
      <w:proofErr w:type="spellStart"/>
      <w:r w:rsidRPr="00F8476C">
        <w:rPr>
          <w:rStyle w:val="ab"/>
          <w:rFonts w:asciiTheme="minorHAnsi" w:hAnsiTheme="minorHAnsi"/>
        </w:rPr>
        <w:t>Athanassiadou</w:t>
      </w:r>
      <w:proofErr w:type="spellEnd"/>
      <w:r w:rsidRPr="00F8476C">
        <w:rPr>
          <w:rStyle w:val="ab"/>
          <w:rFonts w:asciiTheme="minorHAnsi" w:hAnsiTheme="minorHAnsi"/>
        </w:rPr>
        <w:t xml:space="preserve"> A, </w:t>
      </w:r>
      <w:proofErr w:type="spellStart"/>
      <w:r w:rsidRPr="00F8476C">
        <w:rPr>
          <w:rStyle w:val="ab"/>
          <w:rFonts w:asciiTheme="minorHAnsi" w:hAnsiTheme="minorHAnsi"/>
        </w:rPr>
        <w:t>Athanassiades</w:t>
      </w:r>
      <w:proofErr w:type="spellEnd"/>
      <w:r w:rsidRPr="00F8476C">
        <w:rPr>
          <w:rStyle w:val="ab"/>
          <w:rFonts w:asciiTheme="minorHAnsi" w:hAnsiTheme="minorHAnsi"/>
        </w:rPr>
        <w:t xml:space="preserve"> P, </w:t>
      </w:r>
      <w:proofErr w:type="spellStart"/>
      <w:r w:rsidRPr="00F8476C">
        <w:rPr>
          <w:rStyle w:val="ab"/>
          <w:rFonts w:asciiTheme="minorHAnsi" w:hAnsiTheme="minorHAnsi"/>
        </w:rPr>
        <w:t>Patsouris</w:t>
      </w:r>
      <w:proofErr w:type="spellEnd"/>
      <w:r w:rsidRPr="00F8476C">
        <w:rPr>
          <w:rStyle w:val="ab"/>
          <w:rFonts w:asciiTheme="minorHAnsi" w:hAnsiTheme="minorHAnsi"/>
        </w:rPr>
        <w:t xml:space="preserve"> E</w:t>
      </w:r>
    </w:p>
    <w:p w14:paraId="2E1C9B2E" w14:textId="77777777" w:rsidR="0093222E" w:rsidRPr="00F8476C" w:rsidRDefault="0093222E">
      <w:pPr>
        <w:pStyle w:val="60"/>
        <w:rPr>
          <w:rStyle w:val="ab"/>
          <w:rFonts w:asciiTheme="minorHAnsi" w:eastAsia="Times New Roman" w:hAnsiTheme="minorHAnsi" w:cs="Times New Roman"/>
          <w:b w:val="0"/>
          <w:bCs w:val="0"/>
          <w:i/>
          <w:iCs/>
          <w:sz w:val="24"/>
          <w:szCs w:val="24"/>
          <w:lang w:val="en-US"/>
        </w:rPr>
      </w:pPr>
    </w:p>
    <w:p w14:paraId="1A7A06E2" w14:textId="77777777" w:rsidR="0093222E" w:rsidRPr="00F8476C" w:rsidRDefault="00020C39">
      <w:pPr>
        <w:pStyle w:val="a0"/>
        <w:ind w:firstLine="720"/>
        <w:rPr>
          <w:rStyle w:val="ab"/>
          <w:rFonts w:asciiTheme="minorHAnsi" w:hAnsiTheme="minorHAnsi"/>
          <w:u w:val="single"/>
          <w:lang w:val="en-US"/>
        </w:rPr>
      </w:pPr>
      <w:r w:rsidRPr="00F8476C">
        <w:rPr>
          <w:rStyle w:val="ab"/>
          <w:rFonts w:asciiTheme="minorHAnsi" w:hAnsiTheme="minorHAnsi"/>
          <w:sz w:val="24"/>
          <w:szCs w:val="24"/>
          <w:lang w:val="en-US"/>
        </w:rPr>
        <w:t xml:space="preserve">UROLOGY Nov 2006; 68: p96 MP-08.01 </w:t>
      </w:r>
    </w:p>
    <w:p w14:paraId="5666D767" w14:textId="77777777" w:rsidR="0093222E" w:rsidRDefault="0093222E">
      <w:pPr>
        <w:pStyle w:val="a0"/>
        <w:rPr>
          <w:sz w:val="22"/>
          <w:szCs w:val="22"/>
          <w:lang w:val="en-US"/>
        </w:rPr>
      </w:pPr>
    </w:p>
    <w:p w14:paraId="42627950" w14:textId="77777777" w:rsidR="0093222E" w:rsidRDefault="0093222E">
      <w:pPr>
        <w:pStyle w:val="a0"/>
        <w:rPr>
          <w:sz w:val="22"/>
          <w:szCs w:val="22"/>
          <w:lang w:val="en-US"/>
        </w:rPr>
      </w:pPr>
    </w:p>
    <w:p w14:paraId="56D4C54F" w14:textId="175EADAD" w:rsidR="0093222E" w:rsidRPr="007879B1" w:rsidRDefault="00020C39" w:rsidP="00DC15B8">
      <w:pPr>
        <w:pStyle w:val="a0"/>
        <w:numPr>
          <w:ilvl w:val="0"/>
          <w:numId w:val="125"/>
        </w:numPr>
        <w:spacing w:line="276" w:lineRule="auto"/>
        <w:rPr>
          <w:rStyle w:val="ab"/>
          <w:rFonts w:asciiTheme="minorHAnsi" w:hAnsiTheme="minorHAnsi"/>
          <w:b/>
          <w:bCs/>
          <w:sz w:val="24"/>
          <w:szCs w:val="24"/>
          <w:lang w:val="en-US"/>
        </w:rPr>
      </w:pPr>
      <w:r w:rsidRPr="007879B1">
        <w:rPr>
          <w:rStyle w:val="ab"/>
          <w:rFonts w:asciiTheme="minorHAnsi" w:hAnsiTheme="minorHAnsi"/>
          <w:b/>
          <w:bCs/>
          <w:sz w:val="24"/>
          <w:szCs w:val="24"/>
          <w:lang w:val="en-US"/>
        </w:rPr>
        <w:t>Bisphosphonate induced osteonecrosis of the jaw (</w:t>
      </w:r>
      <w:proofErr w:type="spellStart"/>
      <w:r w:rsidR="007879B1">
        <w:rPr>
          <w:rStyle w:val="ab"/>
          <w:rFonts w:asciiTheme="minorHAnsi" w:hAnsiTheme="minorHAnsi"/>
          <w:b/>
          <w:bCs/>
          <w:sz w:val="24"/>
          <w:szCs w:val="24"/>
          <w:lang w:val="en-US"/>
        </w:rPr>
        <w:t>ONJ</w:t>
      </w:r>
      <w:proofErr w:type="spellEnd"/>
      <w:r w:rsidR="007879B1">
        <w:rPr>
          <w:rStyle w:val="ab"/>
          <w:rFonts w:asciiTheme="minorHAnsi" w:hAnsiTheme="minorHAnsi"/>
          <w:b/>
          <w:bCs/>
          <w:sz w:val="24"/>
          <w:szCs w:val="24"/>
          <w:lang w:val="en-US"/>
        </w:rPr>
        <w:t>) in patients with advanced</w:t>
      </w:r>
      <w:r w:rsidR="00F8476C">
        <w:rPr>
          <w:rStyle w:val="ab"/>
          <w:rFonts w:asciiTheme="minorHAnsi" w:hAnsiTheme="minorHAnsi"/>
          <w:b/>
          <w:bCs/>
          <w:sz w:val="24"/>
          <w:szCs w:val="24"/>
          <w:lang w:val="en-US"/>
        </w:rPr>
        <w:t xml:space="preserve"> </w:t>
      </w:r>
      <w:r w:rsidRPr="007879B1">
        <w:rPr>
          <w:rStyle w:val="ab"/>
          <w:rFonts w:asciiTheme="minorHAnsi" w:hAnsiTheme="minorHAnsi"/>
          <w:b/>
          <w:bCs/>
          <w:sz w:val="24"/>
          <w:szCs w:val="24"/>
          <w:lang w:val="en-US"/>
        </w:rPr>
        <w:t>prostate cancer. Risk factors and correlation with clinical parameters</w:t>
      </w:r>
    </w:p>
    <w:p w14:paraId="3BA239F9" w14:textId="77777777" w:rsidR="0093222E" w:rsidRPr="007879B1" w:rsidRDefault="00020C39">
      <w:pPr>
        <w:pStyle w:val="a5"/>
        <w:tabs>
          <w:tab w:val="clear" w:pos="4153"/>
          <w:tab w:val="clear" w:pos="8306"/>
        </w:tabs>
        <w:rPr>
          <w:rStyle w:val="ab"/>
          <w:rFonts w:asciiTheme="minorHAnsi" w:hAnsiTheme="minorHAnsi"/>
          <w:b/>
          <w:bCs/>
          <w:sz w:val="24"/>
          <w:szCs w:val="24"/>
          <w:lang w:val="en-US"/>
        </w:rPr>
      </w:pPr>
      <w:r w:rsidRPr="007879B1">
        <w:rPr>
          <w:rStyle w:val="ab"/>
          <w:rFonts w:asciiTheme="minorHAnsi" w:hAnsiTheme="minorHAnsi"/>
          <w:b/>
          <w:bCs/>
          <w:sz w:val="24"/>
          <w:szCs w:val="24"/>
          <w:lang w:val="en-US"/>
        </w:rPr>
        <w:t xml:space="preserve">           </w:t>
      </w:r>
    </w:p>
    <w:p w14:paraId="5996C9DE" w14:textId="77777777" w:rsidR="0093222E" w:rsidRPr="007879B1" w:rsidRDefault="00020C39">
      <w:pPr>
        <w:pStyle w:val="a5"/>
        <w:tabs>
          <w:tab w:val="clear" w:pos="4153"/>
          <w:tab w:val="clear" w:pos="8306"/>
        </w:tabs>
        <w:ind w:firstLine="720"/>
        <w:rPr>
          <w:rStyle w:val="ab"/>
          <w:rFonts w:asciiTheme="minorHAnsi" w:hAnsiTheme="minorHAnsi"/>
          <w:sz w:val="24"/>
          <w:szCs w:val="24"/>
          <w:lang w:val="en-US"/>
        </w:rPr>
      </w:pPr>
      <w:proofErr w:type="spellStart"/>
      <w:r w:rsidRPr="007879B1">
        <w:rPr>
          <w:rStyle w:val="ab"/>
          <w:rFonts w:asciiTheme="minorHAnsi" w:hAnsiTheme="minorHAnsi"/>
          <w:b/>
          <w:bCs/>
          <w:color w:val="1F497D"/>
          <w:sz w:val="24"/>
          <w:szCs w:val="24"/>
          <w:u w:color="1F497D"/>
          <w:lang w:val="en-US"/>
        </w:rPr>
        <w:t>Sountoulides</w:t>
      </w:r>
      <w:proofErr w:type="spellEnd"/>
      <w:r w:rsidRPr="007879B1">
        <w:rPr>
          <w:rStyle w:val="ab"/>
          <w:rFonts w:asciiTheme="minorHAnsi" w:hAnsiTheme="minorHAnsi"/>
          <w:b/>
          <w:bCs/>
          <w:color w:val="1F497D"/>
          <w:sz w:val="24"/>
          <w:szCs w:val="24"/>
          <w:u w:color="1F497D"/>
          <w:lang w:val="en-US"/>
        </w:rPr>
        <w:t xml:space="preserve"> P</w:t>
      </w:r>
      <w:r w:rsidRPr="007879B1">
        <w:rPr>
          <w:rStyle w:val="ab"/>
          <w:rFonts w:asciiTheme="minorHAnsi" w:hAnsiTheme="minorHAnsi"/>
          <w:sz w:val="24"/>
          <w:szCs w:val="24"/>
          <w:lang w:val="en-US"/>
        </w:rPr>
        <w:t xml:space="preserve">, </w:t>
      </w:r>
      <w:proofErr w:type="spellStart"/>
      <w:r w:rsidRPr="007879B1">
        <w:rPr>
          <w:rStyle w:val="ab"/>
          <w:rFonts w:asciiTheme="minorHAnsi" w:hAnsiTheme="minorHAnsi"/>
          <w:sz w:val="24"/>
          <w:szCs w:val="24"/>
          <w:lang w:val="en-US"/>
        </w:rPr>
        <w:t>Bantis</w:t>
      </w:r>
      <w:proofErr w:type="spellEnd"/>
      <w:r w:rsidRPr="007879B1">
        <w:rPr>
          <w:rStyle w:val="ab"/>
          <w:rFonts w:asciiTheme="minorHAnsi" w:hAnsiTheme="minorHAnsi"/>
          <w:sz w:val="24"/>
          <w:szCs w:val="24"/>
          <w:lang w:val="en-US"/>
        </w:rPr>
        <w:t xml:space="preserve"> A, </w:t>
      </w:r>
      <w:proofErr w:type="spellStart"/>
      <w:r w:rsidRPr="007879B1">
        <w:rPr>
          <w:rStyle w:val="ab"/>
          <w:rFonts w:asciiTheme="minorHAnsi" w:hAnsiTheme="minorHAnsi"/>
          <w:sz w:val="24"/>
          <w:szCs w:val="24"/>
          <w:lang w:val="en-US"/>
        </w:rPr>
        <w:t>Zachos</w:t>
      </w:r>
      <w:proofErr w:type="spellEnd"/>
      <w:r w:rsidRPr="007879B1">
        <w:rPr>
          <w:rStyle w:val="ab"/>
          <w:rFonts w:asciiTheme="minorHAnsi" w:hAnsiTheme="minorHAnsi"/>
          <w:sz w:val="24"/>
          <w:szCs w:val="24"/>
          <w:lang w:val="en-US"/>
        </w:rPr>
        <w:t xml:space="preserve"> I, </w:t>
      </w:r>
      <w:proofErr w:type="spellStart"/>
      <w:r w:rsidRPr="007879B1">
        <w:rPr>
          <w:rStyle w:val="ab"/>
          <w:rFonts w:asciiTheme="minorHAnsi" w:hAnsiTheme="minorHAnsi"/>
          <w:sz w:val="24"/>
          <w:szCs w:val="24"/>
          <w:lang w:val="en-US"/>
        </w:rPr>
        <w:t>Voudalikakis</w:t>
      </w:r>
      <w:proofErr w:type="spellEnd"/>
      <w:r w:rsidRPr="007879B1">
        <w:rPr>
          <w:rStyle w:val="ab"/>
          <w:rFonts w:asciiTheme="minorHAnsi" w:hAnsiTheme="minorHAnsi"/>
          <w:sz w:val="24"/>
          <w:szCs w:val="24"/>
          <w:lang w:val="en-US"/>
        </w:rPr>
        <w:t xml:space="preserve"> C, </w:t>
      </w:r>
      <w:proofErr w:type="spellStart"/>
      <w:r w:rsidRPr="007879B1">
        <w:rPr>
          <w:rStyle w:val="ab"/>
          <w:rFonts w:asciiTheme="minorHAnsi" w:hAnsiTheme="minorHAnsi"/>
          <w:sz w:val="24"/>
          <w:szCs w:val="24"/>
          <w:lang w:val="en-US"/>
        </w:rPr>
        <w:t>Thomaidis</w:t>
      </w:r>
      <w:proofErr w:type="spellEnd"/>
      <w:r w:rsidRPr="007879B1">
        <w:rPr>
          <w:rStyle w:val="ab"/>
          <w:rFonts w:asciiTheme="minorHAnsi" w:hAnsiTheme="minorHAnsi"/>
          <w:sz w:val="24"/>
          <w:szCs w:val="24"/>
          <w:lang w:val="en-US"/>
        </w:rPr>
        <w:t xml:space="preserve"> V, </w:t>
      </w:r>
      <w:proofErr w:type="spellStart"/>
      <w:r w:rsidRPr="007879B1">
        <w:rPr>
          <w:rStyle w:val="ab"/>
          <w:rFonts w:asciiTheme="minorHAnsi" w:hAnsiTheme="minorHAnsi"/>
          <w:sz w:val="24"/>
          <w:szCs w:val="24"/>
          <w:lang w:val="en-US"/>
        </w:rPr>
        <w:t>Tsolos</w:t>
      </w:r>
      <w:proofErr w:type="spellEnd"/>
      <w:r w:rsidRPr="007879B1">
        <w:rPr>
          <w:rStyle w:val="ab"/>
          <w:rFonts w:asciiTheme="minorHAnsi" w:hAnsiTheme="minorHAnsi"/>
          <w:sz w:val="24"/>
          <w:szCs w:val="24"/>
          <w:lang w:val="en-US"/>
        </w:rPr>
        <w:t xml:space="preserve"> C</w:t>
      </w:r>
    </w:p>
    <w:p w14:paraId="08CB1D46" w14:textId="77777777" w:rsidR="0093222E" w:rsidRPr="007879B1" w:rsidRDefault="0093222E">
      <w:pPr>
        <w:pStyle w:val="60"/>
        <w:jc w:val="left"/>
        <w:rPr>
          <w:rStyle w:val="ab"/>
          <w:rFonts w:asciiTheme="minorHAnsi" w:eastAsia="Times New Roman" w:hAnsiTheme="minorHAnsi" w:cs="Times New Roman"/>
          <w:b w:val="0"/>
          <w:bCs w:val="0"/>
          <w:i/>
          <w:iCs/>
          <w:sz w:val="24"/>
          <w:szCs w:val="24"/>
          <w:lang w:val="en-US"/>
        </w:rPr>
      </w:pPr>
    </w:p>
    <w:p w14:paraId="732EAED0" w14:textId="4ACC2BAE" w:rsidR="0093222E" w:rsidRPr="007879B1" w:rsidRDefault="00020C39">
      <w:pPr>
        <w:pStyle w:val="3b"/>
        <w:spacing w:line="360" w:lineRule="auto"/>
        <w:ind w:left="0" w:firstLine="720"/>
        <w:rPr>
          <w:rStyle w:val="ab"/>
          <w:rFonts w:asciiTheme="minorHAnsi" w:eastAsia="Times New Roman" w:hAnsiTheme="minorHAnsi" w:cs="Times New Roman"/>
          <w:sz w:val="24"/>
          <w:szCs w:val="24"/>
          <w:lang w:val="en-US"/>
        </w:rPr>
      </w:pPr>
      <w:proofErr w:type="spellStart"/>
      <w:r w:rsidRPr="007879B1">
        <w:rPr>
          <w:rStyle w:val="ab"/>
          <w:rFonts w:asciiTheme="minorHAnsi" w:hAnsiTheme="minorHAnsi"/>
          <w:sz w:val="24"/>
          <w:szCs w:val="24"/>
          <w:lang w:val="fr-FR"/>
        </w:rPr>
        <w:t>EUROPEAN</w:t>
      </w:r>
      <w:proofErr w:type="spellEnd"/>
      <w:r w:rsidRPr="007879B1">
        <w:rPr>
          <w:rStyle w:val="ab"/>
          <w:rFonts w:asciiTheme="minorHAnsi" w:hAnsiTheme="minorHAnsi"/>
          <w:sz w:val="24"/>
          <w:szCs w:val="24"/>
          <w:lang w:val="fr-FR"/>
        </w:rPr>
        <w:t xml:space="preserve"> </w:t>
      </w:r>
      <w:proofErr w:type="spellStart"/>
      <w:r w:rsidRPr="007879B1">
        <w:rPr>
          <w:rStyle w:val="ab"/>
          <w:rFonts w:asciiTheme="minorHAnsi" w:hAnsiTheme="minorHAnsi"/>
          <w:sz w:val="24"/>
          <w:szCs w:val="24"/>
          <w:lang w:val="fr-FR"/>
        </w:rPr>
        <w:t>UROLOGY</w:t>
      </w:r>
      <w:proofErr w:type="spellEnd"/>
      <w:r w:rsidRPr="007879B1">
        <w:rPr>
          <w:rStyle w:val="ab"/>
          <w:rFonts w:asciiTheme="minorHAnsi" w:hAnsiTheme="minorHAnsi"/>
          <w:sz w:val="24"/>
          <w:szCs w:val="24"/>
          <w:lang w:val="fr-FR"/>
        </w:rPr>
        <w:t xml:space="preserve"> </w:t>
      </w:r>
      <w:proofErr w:type="spellStart"/>
      <w:r w:rsidRPr="007879B1">
        <w:rPr>
          <w:rStyle w:val="ab"/>
          <w:rFonts w:asciiTheme="minorHAnsi" w:hAnsiTheme="minorHAnsi"/>
          <w:sz w:val="24"/>
          <w:szCs w:val="24"/>
          <w:lang w:val="fr-FR"/>
        </w:rPr>
        <w:t>Suppl</w:t>
      </w:r>
      <w:proofErr w:type="spellEnd"/>
      <w:r w:rsidRPr="007879B1">
        <w:rPr>
          <w:rStyle w:val="ab"/>
          <w:rFonts w:asciiTheme="minorHAnsi" w:hAnsiTheme="minorHAnsi"/>
          <w:sz w:val="24"/>
          <w:szCs w:val="24"/>
          <w:lang w:val="fr-FR"/>
        </w:rPr>
        <w:t xml:space="preserve"> 2007</w:t>
      </w:r>
      <w:r w:rsidR="00C24C8B">
        <w:rPr>
          <w:rStyle w:val="ab"/>
          <w:rFonts w:asciiTheme="minorHAnsi" w:hAnsiTheme="minorHAnsi"/>
          <w:sz w:val="24"/>
          <w:szCs w:val="24"/>
          <w:lang w:val="fr-FR"/>
        </w:rPr>
        <w:t> </w:t>
      </w:r>
      <w:r w:rsidRPr="007879B1">
        <w:rPr>
          <w:rStyle w:val="ab"/>
          <w:rFonts w:asciiTheme="minorHAnsi" w:hAnsiTheme="minorHAnsi"/>
          <w:sz w:val="24"/>
          <w:szCs w:val="24"/>
          <w:lang w:val="fr-FR"/>
        </w:rPr>
        <w:t>; 6 (2)</w:t>
      </w:r>
      <w:r w:rsidR="00C24C8B">
        <w:rPr>
          <w:rStyle w:val="ab"/>
          <w:rFonts w:asciiTheme="minorHAnsi" w:hAnsiTheme="minorHAnsi"/>
          <w:sz w:val="24"/>
          <w:szCs w:val="24"/>
          <w:lang w:val="fr-FR"/>
        </w:rPr>
        <w:t> </w:t>
      </w:r>
      <w:r w:rsidRPr="007879B1">
        <w:rPr>
          <w:rStyle w:val="ab"/>
          <w:rFonts w:asciiTheme="minorHAnsi" w:hAnsiTheme="minorHAnsi"/>
          <w:sz w:val="24"/>
          <w:szCs w:val="24"/>
          <w:lang w:val="fr-FR"/>
        </w:rPr>
        <w:t>:</w:t>
      </w:r>
      <w:r w:rsidRPr="007879B1">
        <w:rPr>
          <w:rStyle w:val="ab"/>
          <w:rFonts w:asciiTheme="minorHAnsi" w:hAnsiTheme="minorHAnsi"/>
          <w:sz w:val="24"/>
          <w:szCs w:val="24"/>
          <w:lang w:val="en-US"/>
        </w:rPr>
        <w:t xml:space="preserve"> </w:t>
      </w:r>
      <w:r w:rsidRPr="007879B1">
        <w:rPr>
          <w:rStyle w:val="ab"/>
          <w:rFonts w:asciiTheme="minorHAnsi" w:hAnsiTheme="minorHAnsi"/>
          <w:sz w:val="24"/>
          <w:szCs w:val="24"/>
          <w:lang w:val="fr-FR"/>
        </w:rPr>
        <w:t>98 </w:t>
      </w:r>
      <w:r w:rsidR="006F77AD">
        <w:rPr>
          <w:rStyle w:val="ab"/>
          <w:rFonts w:asciiTheme="minorHAnsi" w:hAnsiTheme="minorHAnsi"/>
          <w:b/>
          <w:bCs/>
          <w:sz w:val="24"/>
          <w:szCs w:val="24"/>
          <w:lang w:val="fr-FR"/>
        </w:rPr>
        <w:t>(</w:t>
      </w:r>
      <w:proofErr w:type="spellStart"/>
      <w:r w:rsidR="006F77AD">
        <w:rPr>
          <w:rStyle w:val="ab"/>
          <w:rFonts w:asciiTheme="minorHAnsi" w:hAnsiTheme="minorHAnsi"/>
          <w:b/>
          <w:bCs/>
          <w:sz w:val="24"/>
          <w:szCs w:val="24"/>
          <w:lang w:val="fr-FR"/>
        </w:rPr>
        <w:t>I.F</w:t>
      </w:r>
      <w:proofErr w:type="spellEnd"/>
      <w:r w:rsidR="00C24C8B">
        <w:rPr>
          <w:rStyle w:val="ab"/>
          <w:rFonts w:asciiTheme="minorHAnsi" w:hAnsiTheme="minorHAnsi"/>
          <w:b/>
          <w:bCs/>
          <w:sz w:val="24"/>
          <w:szCs w:val="24"/>
          <w:lang w:val="fr-FR"/>
        </w:rPr>
        <w:t> </w:t>
      </w:r>
      <w:r w:rsidR="006F77AD">
        <w:rPr>
          <w:rStyle w:val="ab"/>
          <w:rFonts w:asciiTheme="minorHAnsi" w:hAnsiTheme="minorHAnsi"/>
          <w:b/>
          <w:bCs/>
          <w:sz w:val="24"/>
          <w:szCs w:val="24"/>
          <w:lang w:val="fr-FR"/>
        </w:rPr>
        <w:t xml:space="preserve">: </w:t>
      </w:r>
      <w:r w:rsidR="009849B6">
        <w:rPr>
          <w:rStyle w:val="ab"/>
          <w:rFonts w:asciiTheme="minorHAnsi" w:hAnsiTheme="minorHAnsi"/>
          <w:b/>
          <w:bCs/>
          <w:sz w:val="24"/>
          <w:szCs w:val="24"/>
          <w:lang w:val="fr-FR"/>
        </w:rPr>
        <w:t>3.613</w:t>
      </w:r>
      <w:r w:rsidRPr="007879B1">
        <w:rPr>
          <w:rStyle w:val="ab"/>
          <w:rFonts w:asciiTheme="minorHAnsi" w:hAnsiTheme="minorHAnsi"/>
          <w:b/>
          <w:bCs/>
          <w:sz w:val="24"/>
          <w:szCs w:val="24"/>
          <w:lang w:val="fr-FR"/>
        </w:rPr>
        <w:t>)</w:t>
      </w:r>
    </w:p>
    <w:p w14:paraId="60F55E17" w14:textId="77777777" w:rsidR="0093222E" w:rsidRDefault="0093222E">
      <w:pPr>
        <w:pStyle w:val="3b"/>
        <w:spacing w:line="360" w:lineRule="auto"/>
        <w:ind w:left="0" w:firstLine="720"/>
        <w:rPr>
          <w:rStyle w:val="ab"/>
          <w:rFonts w:ascii="Times New Roman" w:eastAsia="Times New Roman" w:hAnsi="Times New Roman" w:cs="Times New Roman"/>
          <w:b/>
          <w:bCs/>
          <w:sz w:val="24"/>
          <w:szCs w:val="24"/>
          <w:lang w:val="en-US"/>
        </w:rPr>
      </w:pPr>
    </w:p>
    <w:p w14:paraId="4027945D" w14:textId="2CC54F5E" w:rsidR="0093222E" w:rsidRPr="007879B1" w:rsidRDefault="00020C39" w:rsidP="00DC15B8">
      <w:pPr>
        <w:pStyle w:val="a0"/>
        <w:numPr>
          <w:ilvl w:val="0"/>
          <w:numId w:val="125"/>
        </w:numPr>
        <w:spacing w:line="276" w:lineRule="auto"/>
        <w:rPr>
          <w:rStyle w:val="ab"/>
          <w:rFonts w:asciiTheme="minorHAnsi" w:hAnsiTheme="minorHAnsi"/>
          <w:b/>
          <w:bCs/>
          <w:sz w:val="24"/>
          <w:szCs w:val="24"/>
          <w:lang w:val="en-US"/>
        </w:rPr>
      </w:pPr>
      <w:r w:rsidRPr="007879B1">
        <w:rPr>
          <w:rStyle w:val="ab"/>
          <w:rFonts w:asciiTheme="minorHAnsi" w:hAnsiTheme="minorHAnsi"/>
          <w:b/>
          <w:bCs/>
          <w:sz w:val="24"/>
          <w:szCs w:val="24"/>
          <w:lang w:val="en-US"/>
        </w:rPr>
        <w:t>Serum procollagen (I) in the early diagnosis of bo</w:t>
      </w:r>
      <w:r w:rsidR="007879B1">
        <w:rPr>
          <w:rStyle w:val="ab"/>
          <w:rFonts w:asciiTheme="minorHAnsi" w:hAnsiTheme="minorHAnsi"/>
          <w:b/>
          <w:bCs/>
          <w:sz w:val="24"/>
          <w:szCs w:val="24"/>
          <w:lang w:val="en-US"/>
        </w:rPr>
        <w:t xml:space="preserve">ne metastases in patients with </w:t>
      </w:r>
      <w:r w:rsidRPr="007879B1">
        <w:rPr>
          <w:rStyle w:val="ab"/>
          <w:rFonts w:asciiTheme="minorHAnsi" w:hAnsiTheme="minorHAnsi"/>
          <w:b/>
          <w:bCs/>
          <w:sz w:val="24"/>
          <w:szCs w:val="24"/>
          <w:lang w:val="en-US"/>
        </w:rPr>
        <w:t>prostate cancer. Comparison with prostatic specific antigen</w:t>
      </w:r>
    </w:p>
    <w:p w14:paraId="49737EDD" w14:textId="77777777" w:rsidR="0093222E" w:rsidRPr="007879B1" w:rsidRDefault="00020C39">
      <w:pPr>
        <w:pStyle w:val="a0"/>
        <w:ind w:firstLine="360"/>
        <w:rPr>
          <w:rStyle w:val="ab"/>
          <w:rFonts w:asciiTheme="minorHAnsi" w:hAnsiTheme="minorHAnsi"/>
          <w:b/>
          <w:bCs/>
          <w:color w:val="BD2B16"/>
          <w:sz w:val="24"/>
          <w:szCs w:val="24"/>
          <w:u w:color="BD2B16"/>
          <w:lang w:val="en-US"/>
        </w:rPr>
      </w:pPr>
      <w:r w:rsidRPr="007879B1">
        <w:rPr>
          <w:rStyle w:val="ab"/>
          <w:rFonts w:asciiTheme="minorHAnsi" w:hAnsiTheme="minorHAnsi"/>
          <w:b/>
          <w:bCs/>
          <w:color w:val="BD2B16"/>
          <w:sz w:val="24"/>
          <w:szCs w:val="24"/>
          <w:u w:color="BD2B16"/>
          <w:lang w:val="en-US"/>
        </w:rPr>
        <w:t xml:space="preserve">     </w:t>
      </w:r>
    </w:p>
    <w:p w14:paraId="6ED6BE46" w14:textId="77777777" w:rsidR="0093222E" w:rsidRPr="007879B1" w:rsidRDefault="00020C39" w:rsidP="007879B1">
      <w:pPr>
        <w:pStyle w:val="a0"/>
        <w:ind w:left="720"/>
        <w:rPr>
          <w:rStyle w:val="ab"/>
          <w:rFonts w:asciiTheme="minorHAnsi" w:hAnsiTheme="minorHAnsi"/>
          <w:sz w:val="24"/>
          <w:szCs w:val="24"/>
          <w:lang w:val="en-US"/>
        </w:rPr>
      </w:pPr>
      <w:proofErr w:type="spellStart"/>
      <w:r w:rsidRPr="007879B1">
        <w:rPr>
          <w:rStyle w:val="ab"/>
          <w:rFonts w:asciiTheme="minorHAnsi" w:hAnsiTheme="minorHAnsi"/>
          <w:sz w:val="24"/>
          <w:szCs w:val="24"/>
          <w:lang w:val="fr-FR"/>
        </w:rPr>
        <w:t>Bantis</w:t>
      </w:r>
      <w:proofErr w:type="spellEnd"/>
      <w:r w:rsidRPr="007879B1">
        <w:rPr>
          <w:rStyle w:val="ab"/>
          <w:rFonts w:asciiTheme="minorHAnsi" w:hAnsiTheme="minorHAnsi"/>
          <w:sz w:val="24"/>
          <w:szCs w:val="24"/>
          <w:lang w:val="fr-FR"/>
        </w:rPr>
        <w:t xml:space="preserve"> A, </w:t>
      </w:r>
      <w:proofErr w:type="spellStart"/>
      <w:r w:rsidRPr="007879B1">
        <w:rPr>
          <w:rStyle w:val="ab"/>
          <w:rFonts w:asciiTheme="minorHAnsi" w:hAnsiTheme="minorHAnsi"/>
          <w:sz w:val="24"/>
          <w:szCs w:val="24"/>
          <w:lang w:val="fr-FR"/>
        </w:rPr>
        <w:t>Tsolos</w:t>
      </w:r>
      <w:proofErr w:type="spellEnd"/>
      <w:r w:rsidRPr="007879B1">
        <w:rPr>
          <w:rStyle w:val="ab"/>
          <w:rFonts w:asciiTheme="minorHAnsi" w:hAnsiTheme="minorHAnsi"/>
          <w:sz w:val="24"/>
          <w:szCs w:val="24"/>
          <w:lang w:val="fr-FR"/>
        </w:rPr>
        <w:t xml:space="preserve"> C, </w:t>
      </w:r>
      <w:proofErr w:type="spellStart"/>
      <w:r w:rsidRPr="007879B1">
        <w:rPr>
          <w:rStyle w:val="ab"/>
          <w:rFonts w:asciiTheme="minorHAnsi" w:hAnsiTheme="minorHAnsi"/>
          <w:b/>
          <w:bCs/>
          <w:color w:val="1F497D"/>
          <w:sz w:val="24"/>
          <w:szCs w:val="24"/>
          <w:u w:color="1F497D"/>
          <w:lang w:val="fr-FR"/>
        </w:rPr>
        <w:t>Sountoulides</w:t>
      </w:r>
      <w:proofErr w:type="spellEnd"/>
      <w:r w:rsidRPr="007879B1">
        <w:rPr>
          <w:rStyle w:val="ab"/>
          <w:rFonts w:asciiTheme="minorHAnsi" w:hAnsiTheme="minorHAnsi"/>
          <w:b/>
          <w:bCs/>
          <w:color w:val="1F497D"/>
          <w:sz w:val="24"/>
          <w:szCs w:val="24"/>
          <w:u w:color="1F497D"/>
          <w:lang w:val="fr-FR"/>
        </w:rPr>
        <w:t xml:space="preserve"> P</w:t>
      </w:r>
      <w:r w:rsidRPr="007879B1">
        <w:rPr>
          <w:rStyle w:val="ab"/>
          <w:rFonts w:asciiTheme="minorHAnsi" w:hAnsiTheme="minorHAnsi"/>
          <w:sz w:val="24"/>
          <w:szCs w:val="24"/>
          <w:lang w:val="fr-FR"/>
        </w:rPr>
        <w:t xml:space="preserve">, </w:t>
      </w:r>
      <w:proofErr w:type="spellStart"/>
      <w:r w:rsidRPr="007879B1">
        <w:rPr>
          <w:rStyle w:val="ab"/>
          <w:rFonts w:asciiTheme="minorHAnsi" w:hAnsiTheme="minorHAnsi"/>
          <w:sz w:val="24"/>
          <w:szCs w:val="24"/>
          <w:lang w:val="fr-FR"/>
        </w:rPr>
        <w:t>Aggelonidou</w:t>
      </w:r>
      <w:proofErr w:type="spellEnd"/>
      <w:r w:rsidRPr="007879B1">
        <w:rPr>
          <w:rStyle w:val="ab"/>
          <w:rFonts w:asciiTheme="minorHAnsi" w:hAnsiTheme="minorHAnsi"/>
          <w:sz w:val="24"/>
          <w:szCs w:val="24"/>
          <w:lang w:val="fr-FR"/>
        </w:rPr>
        <w:t xml:space="preserve"> E, </w:t>
      </w:r>
      <w:proofErr w:type="spellStart"/>
      <w:r w:rsidRPr="007879B1">
        <w:rPr>
          <w:rStyle w:val="ab"/>
          <w:rFonts w:asciiTheme="minorHAnsi" w:hAnsiTheme="minorHAnsi"/>
          <w:sz w:val="24"/>
          <w:szCs w:val="24"/>
          <w:lang w:val="fr-FR"/>
        </w:rPr>
        <w:t>Andreopoulos</w:t>
      </w:r>
      <w:proofErr w:type="spellEnd"/>
      <w:r w:rsidRPr="007879B1">
        <w:rPr>
          <w:rStyle w:val="ab"/>
          <w:rFonts w:asciiTheme="minorHAnsi" w:hAnsiTheme="minorHAnsi"/>
          <w:sz w:val="24"/>
          <w:szCs w:val="24"/>
          <w:lang w:val="fr-FR"/>
        </w:rPr>
        <w:t xml:space="preserve"> D, </w:t>
      </w:r>
      <w:proofErr w:type="spellStart"/>
      <w:r w:rsidRPr="007879B1">
        <w:rPr>
          <w:rStyle w:val="ab"/>
          <w:rFonts w:asciiTheme="minorHAnsi" w:hAnsiTheme="minorHAnsi"/>
          <w:sz w:val="24"/>
          <w:szCs w:val="24"/>
          <w:lang w:val="fr-FR"/>
        </w:rPr>
        <w:t>Zissimopoulos</w:t>
      </w:r>
      <w:proofErr w:type="spellEnd"/>
      <w:r w:rsidRPr="007879B1">
        <w:rPr>
          <w:rStyle w:val="ab"/>
          <w:rFonts w:asciiTheme="minorHAnsi" w:hAnsiTheme="minorHAnsi"/>
          <w:sz w:val="24"/>
          <w:szCs w:val="24"/>
          <w:lang w:val="fr-FR"/>
        </w:rPr>
        <w:t xml:space="preserve"> A</w:t>
      </w:r>
    </w:p>
    <w:p w14:paraId="3F4E630A" w14:textId="77777777" w:rsidR="0093222E" w:rsidRPr="007879B1" w:rsidRDefault="0093222E">
      <w:pPr>
        <w:pStyle w:val="60"/>
        <w:jc w:val="left"/>
        <w:rPr>
          <w:rStyle w:val="ab"/>
          <w:rFonts w:asciiTheme="minorHAnsi" w:eastAsia="Times New Roman" w:hAnsiTheme="minorHAnsi" w:cs="Times New Roman"/>
          <w:b w:val="0"/>
          <w:bCs w:val="0"/>
          <w:i/>
          <w:iCs/>
          <w:sz w:val="24"/>
          <w:szCs w:val="24"/>
          <w:lang w:val="en-US"/>
        </w:rPr>
      </w:pPr>
    </w:p>
    <w:p w14:paraId="3D3A47C8" w14:textId="77777777" w:rsidR="0093222E" w:rsidRPr="007879B1" w:rsidRDefault="00020C39">
      <w:pPr>
        <w:pStyle w:val="a0"/>
        <w:ind w:firstLine="720"/>
        <w:rPr>
          <w:rStyle w:val="ab"/>
          <w:rFonts w:asciiTheme="minorHAnsi" w:hAnsiTheme="minorHAnsi"/>
          <w:sz w:val="24"/>
          <w:szCs w:val="24"/>
          <w:lang w:val="en-US"/>
        </w:rPr>
      </w:pPr>
      <w:r w:rsidRPr="007879B1">
        <w:rPr>
          <w:rStyle w:val="ab"/>
          <w:rFonts w:asciiTheme="minorHAnsi" w:hAnsiTheme="minorHAnsi"/>
          <w:sz w:val="24"/>
          <w:szCs w:val="24"/>
          <w:lang w:val="en-US"/>
        </w:rPr>
        <w:t xml:space="preserve">EUROPEAN UROLOGY Suppl 2007; 6(2): 252 </w:t>
      </w:r>
      <w:r w:rsidR="006F77AD">
        <w:rPr>
          <w:rStyle w:val="ab"/>
          <w:rFonts w:asciiTheme="minorHAnsi" w:hAnsiTheme="minorHAnsi"/>
          <w:b/>
          <w:bCs/>
          <w:sz w:val="24"/>
          <w:szCs w:val="24"/>
          <w:lang w:val="en-US"/>
        </w:rPr>
        <w:t>(</w:t>
      </w:r>
      <w:proofErr w:type="spellStart"/>
      <w:r w:rsidR="006F77AD">
        <w:rPr>
          <w:rStyle w:val="ab"/>
          <w:rFonts w:asciiTheme="minorHAnsi" w:hAnsiTheme="minorHAnsi"/>
          <w:b/>
          <w:bCs/>
          <w:sz w:val="24"/>
          <w:szCs w:val="24"/>
          <w:lang w:val="en-US"/>
        </w:rPr>
        <w:t>I.F</w:t>
      </w:r>
      <w:proofErr w:type="spellEnd"/>
      <w:r w:rsidR="006F77AD">
        <w:rPr>
          <w:rStyle w:val="ab"/>
          <w:rFonts w:asciiTheme="minorHAnsi" w:hAnsiTheme="minorHAnsi"/>
          <w:b/>
          <w:bCs/>
          <w:sz w:val="24"/>
          <w:szCs w:val="24"/>
          <w:lang w:val="en-US"/>
        </w:rPr>
        <w:t xml:space="preserve">: </w:t>
      </w:r>
      <w:r w:rsidR="009849B6">
        <w:rPr>
          <w:rStyle w:val="ab"/>
          <w:rFonts w:asciiTheme="minorHAnsi" w:hAnsiTheme="minorHAnsi"/>
          <w:b/>
          <w:bCs/>
          <w:sz w:val="24"/>
          <w:szCs w:val="24"/>
          <w:lang w:val="en-US"/>
        </w:rPr>
        <w:t>3.613</w:t>
      </w:r>
      <w:r w:rsidRPr="007879B1">
        <w:rPr>
          <w:rStyle w:val="ab"/>
          <w:rFonts w:asciiTheme="minorHAnsi" w:hAnsiTheme="minorHAnsi"/>
          <w:b/>
          <w:bCs/>
          <w:sz w:val="24"/>
          <w:szCs w:val="24"/>
          <w:lang w:val="en-US"/>
        </w:rPr>
        <w:t>)</w:t>
      </w:r>
    </w:p>
    <w:p w14:paraId="7FE092A1" w14:textId="77777777" w:rsidR="0093222E" w:rsidRDefault="0093222E">
      <w:pPr>
        <w:pStyle w:val="3b"/>
        <w:spacing w:line="360" w:lineRule="auto"/>
        <w:ind w:left="0" w:firstLine="720"/>
        <w:rPr>
          <w:rStyle w:val="ab"/>
          <w:rFonts w:ascii="Times New Roman" w:eastAsia="Times New Roman" w:hAnsi="Times New Roman" w:cs="Times New Roman"/>
          <w:b/>
          <w:bCs/>
          <w:sz w:val="24"/>
          <w:szCs w:val="24"/>
          <w:lang w:val="en-US"/>
        </w:rPr>
      </w:pPr>
    </w:p>
    <w:p w14:paraId="6566158F" w14:textId="77777777" w:rsidR="00F8476C" w:rsidRDefault="00F8476C">
      <w:pPr>
        <w:pStyle w:val="3b"/>
        <w:spacing w:line="360" w:lineRule="auto"/>
        <w:ind w:left="0" w:firstLine="720"/>
        <w:rPr>
          <w:rStyle w:val="ab"/>
          <w:rFonts w:ascii="Times New Roman" w:eastAsia="Times New Roman" w:hAnsi="Times New Roman" w:cs="Times New Roman"/>
          <w:b/>
          <w:bCs/>
          <w:sz w:val="24"/>
          <w:szCs w:val="24"/>
          <w:lang w:val="en-US"/>
        </w:rPr>
      </w:pPr>
    </w:p>
    <w:p w14:paraId="1855FE85" w14:textId="68E5EC5D" w:rsidR="0093222E" w:rsidRPr="00F8476C" w:rsidRDefault="00020C39" w:rsidP="00DC15B8">
      <w:pPr>
        <w:pStyle w:val="a0"/>
        <w:numPr>
          <w:ilvl w:val="0"/>
          <w:numId w:val="125"/>
        </w:numPr>
        <w:rPr>
          <w:rStyle w:val="ab"/>
          <w:rFonts w:asciiTheme="minorHAnsi" w:hAnsiTheme="minorHAnsi"/>
          <w:b/>
          <w:bCs/>
          <w:sz w:val="24"/>
          <w:szCs w:val="24"/>
          <w:lang w:val="en-US"/>
        </w:rPr>
      </w:pPr>
      <w:r w:rsidRPr="00F8476C">
        <w:rPr>
          <w:rStyle w:val="Hyperlink3"/>
          <w:rFonts w:asciiTheme="minorHAnsi" w:eastAsia="Arial Unicode MS" w:hAnsiTheme="minorHAnsi"/>
        </w:rPr>
        <w:t>Cause of failure of cannulation of the internal jugular vein</w:t>
      </w:r>
    </w:p>
    <w:p w14:paraId="3611F98D" w14:textId="77777777" w:rsidR="0093222E" w:rsidRPr="00F8476C" w:rsidRDefault="00020C39">
      <w:pPr>
        <w:pStyle w:val="a0"/>
        <w:spacing w:line="360" w:lineRule="auto"/>
        <w:ind w:firstLine="720"/>
        <w:rPr>
          <w:rStyle w:val="ab"/>
          <w:rFonts w:asciiTheme="minorHAnsi" w:hAnsiTheme="minorHAnsi"/>
          <w:sz w:val="24"/>
          <w:szCs w:val="24"/>
          <w:lang w:val="en-US"/>
        </w:rPr>
      </w:pPr>
      <w:proofErr w:type="spellStart"/>
      <w:r w:rsidRPr="00F8476C">
        <w:rPr>
          <w:rStyle w:val="ab"/>
          <w:rFonts w:asciiTheme="minorHAnsi" w:hAnsiTheme="minorHAnsi"/>
          <w:sz w:val="24"/>
          <w:szCs w:val="24"/>
          <w:lang w:val="en-US"/>
        </w:rPr>
        <w:t>Asouhidou</w:t>
      </w:r>
      <w:proofErr w:type="spellEnd"/>
      <w:r w:rsidRPr="00F8476C">
        <w:rPr>
          <w:rStyle w:val="ab"/>
          <w:rFonts w:asciiTheme="minorHAnsi" w:hAnsiTheme="minorHAnsi"/>
          <w:sz w:val="24"/>
          <w:szCs w:val="24"/>
          <w:lang w:val="en-US"/>
        </w:rPr>
        <w:t xml:space="preserve"> I, </w:t>
      </w:r>
      <w:proofErr w:type="spellStart"/>
      <w:r w:rsidRPr="00F8476C">
        <w:rPr>
          <w:rStyle w:val="ab"/>
          <w:rFonts w:asciiTheme="minorHAnsi" w:hAnsiTheme="minorHAnsi"/>
          <w:sz w:val="24"/>
          <w:szCs w:val="24"/>
          <w:lang w:val="en-US"/>
        </w:rPr>
        <w:t>Natsis</w:t>
      </w:r>
      <w:proofErr w:type="spellEnd"/>
      <w:r w:rsidRPr="00F8476C">
        <w:rPr>
          <w:rStyle w:val="ab"/>
          <w:rFonts w:asciiTheme="minorHAnsi" w:hAnsiTheme="minorHAnsi"/>
          <w:sz w:val="24"/>
          <w:szCs w:val="24"/>
          <w:lang w:val="en-US"/>
        </w:rPr>
        <w:t xml:space="preserve"> K, </w:t>
      </w:r>
      <w:proofErr w:type="spellStart"/>
      <w:r w:rsidRPr="00F8476C">
        <w:rPr>
          <w:rStyle w:val="ab"/>
          <w:rFonts w:asciiTheme="minorHAnsi" w:hAnsiTheme="minorHAnsi"/>
          <w:sz w:val="24"/>
          <w:szCs w:val="24"/>
          <w:lang w:val="en-US"/>
        </w:rPr>
        <w:t>Asteri</w:t>
      </w:r>
      <w:proofErr w:type="spellEnd"/>
      <w:r w:rsidRPr="00F8476C">
        <w:rPr>
          <w:rStyle w:val="ab"/>
          <w:rFonts w:asciiTheme="minorHAnsi" w:hAnsiTheme="minorHAnsi"/>
          <w:sz w:val="24"/>
          <w:szCs w:val="24"/>
          <w:lang w:val="en-US"/>
        </w:rPr>
        <w:t xml:space="preserve"> Th, </w:t>
      </w:r>
      <w:proofErr w:type="spellStart"/>
      <w:r w:rsidRPr="00F8476C">
        <w:rPr>
          <w:rStyle w:val="ab"/>
          <w:rFonts w:asciiTheme="minorHAnsi" w:hAnsiTheme="minorHAnsi"/>
          <w:b/>
          <w:bCs/>
          <w:color w:val="1F497D"/>
          <w:sz w:val="24"/>
          <w:szCs w:val="24"/>
          <w:u w:color="1F497D"/>
          <w:lang w:val="en-US"/>
        </w:rPr>
        <w:t>Sountoulides</w:t>
      </w:r>
      <w:proofErr w:type="spellEnd"/>
      <w:r w:rsidRPr="00F8476C">
        <w:rPr>
          <w:rStyle w:val="ab"/>
          <w:rFonts w:asciiTheme="minorHAnsi" w:hAnsiTheme="minorHAnsi"/>
          <w:b/>
          <w:bCs/>
          <w:color w:val="1F497D"/>
          <w:sz w:val="24"/>
          <w:szCs w:val="24"/>
          <w:u w:color="1F497D"/>
          <w:lang w:val="en-US"/>
        </w:rPr>
        <w:t xml:space="preserve"> P</w:t>
      </w:r>
      <w:r w:rsidRPr="00F8476C">
        <w:rPr>
          <w:rStyle w:val="ab"/>
          <w:rFonts w:asciiTheme="minorHAnsi" w:hAnsiTheme="minorHAnsi"/>
          <w:sz w:val="24"/>
          <w:szCs w:val="24"/>
          <w:lang w:val="en-US"/>
        </w:rPr>
        <w:t xml:space="preserve">, </w:t>
      </w:r>
      <w:proofErr w:type="spellStart"/>
      <w:r w:rsidRPr="00F8476C">
        <w:rPr>
          <w:rStyle w:val="ab"/>
          <w:rFonts w:asciiTheme="minorHAnsi" w:hAnsiTheme="minorHAnsi"/>
          <w:sz w:val="24"/>
          <w:szCs w:val="24"/>
          <w:lang w:val="en-US"/>
        </w:rPr>
        <w:t>Tsikaras</w:t>
      </w:r>
      <w:proofErr w:type="spellEnd"/>
      <w:r w:rsidRPr="00F8476C">
        <w:rPr>
          <w:rStyle w:val="ab"/>
          <w:rFonts w:asciiTheme="minorHAnsi" w:hAnsiTheme="minorHAnsi"/>
          <w:sz w:val="24"/>
          <w:szCs w:val="24"/>
          <w:lang w:val="en-US"/>
        </w:rPr>
        <w:t xml:space="preserve"> P</w:t>
      </w:r>
    </w:p>
    <w:p w14:paraId="6A9F69C4" w14:textId="77777777" w:rsidR="0093222E" w:rsidRPr="00F8476C" w:rsidRDefault="0093222E">
      <w:pPr>
        <w:pStyle w:val="Default"/>
        <w:rPr>
          <w:rStyle w:val="ab"/>
          <w:rFonts w:asciiTheme="minorHAnsi" w:eastAsia="Times New Roman" w:hAnsiTheme="minorHAnsi" w:cs="Times New Roman"/>
        </w:rPr>
      </w:pPr>
    </w:p>
    <w:p w14:paraId="00A9725A" w14:textId="77777777" w:rsidR="0093222E" w:rsidRPr="00F8476C" w:rsidRDefault="00020C39">
      <w:pPr>
        <w:pStyle w:val="a0"/>
        <w:ind w:firstLine="720"/>
        <w:rPr>
          <w:rStyle w:val="ab"/>
          <w:rFonts w:asciiTheme="minorHAnsi" w:hAnsiTheme="minorHAnsi"/>
          <w:sz w:val="24"/>
          <w:szCs w:val="24"/>
          <w:lang w:val="en-US"/>
        </w:rPr>
      </w:pPr>
      <w:r w:rsidRPr="00F8476C">
        <w:rPr>
          <w:rStyle w:val="ab"/>
          <w:rFonts w:asciiTheme="minorHAnsi" w:hAnsiTheme="minorHAnsi"/>
          <w:sz w:val="24"/>
          <w:szCs w:val="24"/>
          <w:lang w:val="en-US"/>
        </w:rPr>
        <w:t xml:space="preserve">EUROPEAN JOURNAL OF </w:t>
      </w:r>
      <w:proofErr w:type="spellStart"/>
      <w:r w:rsidRPr="00F8476C">
        <w:rPr>
          <w:rStyle w:val="ab"/>
          <w:rFonts w:asciiTheme="minorHAnsi" w:hAnsiTheme="minorHAnsi"/>
          <w:sz w:val="24"/>
          <w:szCs w:val="24"/>
          <w:lang w:val="en-US"/>
        </w:rPr>
        <w:t>ANAESTHESIOLOGY</w:t>
      </w:r>
      <w:proofErr w:type="spellEnd"/>
      <w:r w:rsidRPr="00F8476C">
        <w:rPr>
          <w:rStyle w:val="ab"/>
          <w:rFonts w:asciiTheme="minorHAnsi" w:hAnsiTheme="minorHAnsi"/>
          <w:sz w:val="24"/>
          <w:szCs w:val="24"/>
          <w:lang w:val="en-US"/>
        </w:rPr>
        <w:t xml:space="preserve"> (</w:t>
      </w:r>
      <w:proofErr w:type="spellStart"/>
      <w:r w:rsidRPr="00F8476C">
        <w:rPr>
          <w:rStyle w:val="ab"/>
          <w:rFonts w:asciiTheme="minorHAnsi" w:hAnsiTheme="minorHAnsi"/>
          <w:sz w:val="24"/>
          <w:szCs w:val="24"/>
          <w:lang w:val="en-US"/>
        </w:rPr>
        <w:t>EJA</w:t>
      </w:r>
      <w:proofErr w:type="spellEnd"/>
      <w:r w:rsidRPr="00F8476C">
        <w:rPr>
          <w:rStyle w:val="ab"/>
          <w:rFonts w:asciiTheme="minorHAnsi" w:hAnsiTheme="minorHAnsi"/>
          <w:sz w:val="24"/>
          <w:szCs w:val="24"/>
          <w:lang w:val="en-US"/>
        </w:rPr>
        <w:t xml:space="preserve">) 2007 June; vol 24: 1AP2-3  </w:t>
      </w:r>
    </w:p>
    <w:p w14:paraId="7F949A9E" w14:textId="77777777" w:rsidR="0093222E" w:rsidRDefault="0093222E">
      <w:pPr>
        <w:pStyle w:val="a0"/>
        <w:spacing w:line="360" w:lineRule="auto"/>
        <w:ind w:firstLine="720"/>
        <w:rPr>
          <w:sz w:val="24"/>
          <w:szCs w:val="24"/>
          <w:lang w:val="en-US"/>
        </w:rPr>
      </w:pPr>
    </w:p>
    <w:p w14:paraId="02FC9AE3" w14:textId="636D8AD7" w:rsidR="0093222E" w:rsidRPr="007879B1" w:rsidRDefault="00020C39" w:rsidP="00DC15B8">
      <w:pPr>
        <w:pStyle w:val="a0"/>
        <w:numPr>
          <w:ilvl w:val="0"/>
          <w:numId w:val="125"/>
        </w:numPr>
        <w:spacing w:line="276" w:lineRule="auto"/>
        <w:rPr>
          <w:rStyle w:val="ab"/>
          <w:rFonts w:asciiTheme="minorHAnsi" w:hAnsiTheme="minorHAnsi"/>
          <w:b/>
          <w:bCs/>
          <w:sz w:val="24"/>
          <w:szCs w:val="24"/>
          <w:lang w:val="en-US"/>
        </w:rPr>
      </w:pPr>
      <w:r w:rsidRPr="007879B1">
        <w:rPr>
          <w:rStyle w:val="ab"/>
          <w:rFonts w:asciiTheme="minorHAnsi" w:hAnsiTheme="minorHAnsi"/>
          <w:b/>
          <w:bCs/>
          <w:sz w:val="24"/>
          <w:szCs w:val="24"/>
          <w:lang w:val="nl-NL"/>
        </w:rPr>
        <w:t xml:space="preserve">The </w:t>
      </w:r>
      <w:proofErr w:type="spellStart"/>
      <w:r w:rsidRPr="007879B1">
        <w:rPr>
          <w:rStyle w:val="ab"/>
          <w:rFonts w:asciiTheme="minorHAnsi" w:hAnsiTheme="minorHAnsi"/>
          <w:b/>
          <w:bCs/>
          <w:sz w:val="24"/>
          <w:szCs w:val="24"/>
          <w:lang w:val="nl-NL"/>
        </w:rPr>
        <w:t>value</w:t>
      </w:r>
      <w:proofErr w:type="spellEnd"/>
      <w:r w:rsidRPr="007879B1">
        <w:rPr>
          <w:rStyle w:val="ab"/>
          <w:rFonts w:asciiTheme="minorHAnsi" w:hAnsiTheme="minorHAnsi"/>
          <w:b/>
          <w:bCs/>
          <w:sz w:val="24"/>
          <w:szCs w:val="24"/>
          <w:lang w:val="nl-NL"/>
        </w:rPr>
        <w:t xml:space="preserve"> of tissue polypeptide antigen (</w:t>
      </w:r>
      <w:proofErr w:type="spellStart"/>
      <w:r w:rsidRPr="007879B1">
        <w:rPr>
          <w:rStyle w:val="ab"/>
          <w:rFonts w:asciiTheme="minorHAnsi" w:hAnsiTheme="minorHAnsi"/>
          <w:b/>
          <w:bCs/>
          <w:sz w:val="24"/>
          <w:szCs w:val="24"/>
          <w:lang w:val="nl-NL"/>
        </w:rPr>
        <w:t>TPA</w:t>
      </w:r>
      <w:proofErr w:type="spellEnd"/>
      <w:r w:rsidRPr="007879B1">
        <w:rPr>
          <w:rStyle w:val="ab"/>
          <w:rFonts w:asciiTheme="minorHAnsi" w:hAnsiTheme="minorHAnsi"/>
          <w:b/>
          <w:bCs/>
          <w:sz w:val="24"/>
          <w:szCs w:val="24"/>
          <w:lang w:val="nl-NL"/>
        </w:rPr>
        <w:t xml:space="preserve">) in </w:t>
      </w:r>
      <w:proofErr w:type="spellStart"/>
      <w:r w:rsidRPr="007879B1">
        <w:rPr>
          <w:rStyle w:val="ab"/>
          <w:rFonts w:asciiTheme="minorHAnsi" w:hAnsiTheme="minorHAnsi"/>
          <w:b/>
          <w:bCs/>
          <w:sz w:val="24"/>
          <w:szCs w:val="24"/>
          <w:lang w:val="nl-NL"/>
        </w:rPr>
        <w:t>the</w:t>
      </w:r>
      <w:proofErr w:type="spellEnd"/>
      <w:r w:rsidRPr="007879B1">
        <w:rPr>
          <w:rStyle w:val="ab"/>
          <w:rFonts w:asciiTheme="minorHAnsi" w:hAnsiTheme="minorHAnsi"/>
          <w:b/>
          <w:bCs/>
          <w:sz w:val="24"/>
          <w:szCs w:val="24"/>
          <w:lang w:val="nl-NL"/>
        </w:rPr>
        <w:t xml:space="preserve"> </w:t>
      </w:r>
      <w:proofErr w:type="spellStart"/>
      <w:r w:rsidRPr="007879B1">
        <w:rPr>
          <w:rStyle w:val="ab"/>
          <w:rFonts w:asciiTheme="minorHAnsi" w:hAnsiTheme="minorHAnsi"/>
          <w:b/>
          <w:bCs/>
          <w:sz w:val="24"/>
          <w:szCs w:val="24"/>
          <w:lang w:val="nl-NL"/>
        </w:rPr>
        <w:t>after</w:t>
      </w:r>
      <w:proofErr w:type="spellEnd"/>
      <w:r w:rsidRPr="007879B1">
        <w:rPr>
          <w:rStyle w:val="ab"/>
          <w:rFonts w:asciiTheme="minorHAnsi" w:hAnsiTheme="minorHAnsi"/>
          <w:b/>
          <w:bCs/>
          <w:sz w:val="24"/>
          <w:szCs w:val="24"/>
          <w:lang w:val="nl-NL"/>
        </w:rPr>
        <w:t xml:space="preserve"> care of </w:t>
      </w:r>
      <w:proofErr w:type="spellStart"/>
      <w:r w:rsidRPr="007879B1">
        <w:rPr>
          <w:rStyle w:val="ab"/>
          <w:rFonts w:asciiTheme="minorHAnsi" w:hAnsiTheme="minorHAnsi"/>
          <w:b/>
          <w:bCs/>
          <w:sz w:val="24"/>
          <w:szCs w:val="24"/>
          <w:lang w:val="nl-NL"/>
        </w:rPr>
        <w:t>patients</w:t>
      </w:r>
      <w:proofErr w:type="spellEnd"/>
      <w:r w:rsidRPr="007879B1">
        <w:rPr>
          <w:rStyle w:val="ab"/>
          <w:rFonts w:asciiTheme="minorHAnsi" w:hAnsiTheme="minorHAnsi"/>
          <w:b/>
          <w:bCs/>
          <w:sz w:val="24"/>
          <w:szCs w:val="24"/>
          <w:lang w:val="nl-NL"/>
        </w:rPr>
        <w:t xml:space="preserve"> </w:t>
      </w:r>
      <w:proofErr w:type="spellStart"/>
      <w:r w:rsidRPr="007879B1">
        <w:rPr>
          <w:rStyle w:val="ab"/>
          <w:rFonts w:asciiTheme="minorHAnsi" w:hAnsiTheme="minorHAnsi"/>
          <w:b/>
          <w:bCs/>
          <w:sz w:val="24"/>
          <w:szCs w:val="24"/>
          <w:lang w:val="nl-NL"/>
        </w:rPr>
        <w:t>with</w:t>
      </w:r>
      <w:proofErr w:type="spellEnd"/>
      <w:r w:rsidRPr="007879B1">
        <w:rPr>
          <w:rStyle w:val="ab"/>
          <w:rFonts w:asciiTheme="minorHAnsi" w:hAnsiTheme="minorHAnsi"/>
          <w:b/>
          <w:bCs/>
          <w:sz w:val="24"/>
          <w:szCs w:val="24"/>
          <w:lang w:val="nl-NL"/>
        </w:rPr>
        <w:t xml:space="preserve"> bladder </w:t>
      </w:r>
      <w:proofErr w:type="spellStart"/>
      <w:r w:rsidRPr="007879B1">
        <w:rPr>
          <w:rStyle w:val="ab"/>
          <w:rFonts w:asciiTheme="minorHAnsi" w:hAnsiTheme="minorHAnsi"/>
          <w:b/>
          <w:bCs/>
          <w:sz w:val="24"/>
          <w:szCs w:val="24"/>
          <w:lang w:val="nl-NL"/>
        </w:rPr>
        <w:t>cancer</w:t>
      </w:r>
      <w:proofErr w:type="spellEnd"/>
      <w:r w:rsidRPr="007879B1">
        <w:rPr>
          <w:rStyle w:val="ab"/>
          <w:rFonts w:asciiTheme="minorHAnsi" w:hAnsiTheme="minorHAnsi"/>
          <w:b/>
          <w:bCs/>
          <w:sz w:val="24"/>
          <w:szCs w:val="24"/>
          <w:lang w:val="nl-NL"/>
        </w:rPr>
        <w:t xml:space="preserve">. </w:t>
      </w:r>
      <w:proofErr w:type="spellStart"/>
      <w:r w:rsidRPr="007879B1">
        <w:rPr>
          <w:rStyle w:val="ab"/>
          <w:rFonts w:asciiTheme="minorHAnsi" w:hAnsiTheme="minorHAnsi"/>
          <w:b/>
          <w:bCs/>
          <w:sz w:val="24"/>
          <w:szCs w:val="24"/>
          <w:lang w:val="nl-NL"/>
        </w:rPr>
        <w:t>Relationship</w:t>
      </w:r>
      <w:proofErr w:type="spellEnd"/>
      <w:r w:rsidRPr="007879B1">
        <w:rPr>
          <w:rStyle w:val="ab"/>
          <w:rFonts w:asciiTheme="minorHAnsi" w:hAnsiTheme="minorHAnsi"/>
          <w:b/>
          <w:bCs/>
          <w:sz w:val="24"/>
          <w:szCs w:val="24"/>
          <w:lang w:val="nl-NL"/>
        </w:rPr>
        <w:t xml:space="preserve"> </w:t>
      </w:r>
      <w:proofErr w:type="spellStart"/>
      <w:r w:rsidRPr="007879B1">
        <w:rPr>
          <w:rStyle w:val="ab"/>
          <w:rFonts w:asciiTheme="minorHAnsi" w:hAnsiTheme="minorHAnsi"/>
          <w:b/>
          <w:bCs/>
          <w:sz w:val="24"/>
          <w:szCs w:val="24"/>
          <w:lang w:val="nl-NL"/>
        </w:rPr>
        <w:t>with</w:t>
      </w:r>
      <w:proofErr w:type="spellEnd"/>
      <w:r w:rsidRPr="007879B1">
        <w:rPr>
          <w:rStyle w:val="ab"/>
          <w:rFonts w:asciiTheme="minorHAnsi" w:hAnsiTheme="minorHAnsi"/>
          <w:b/>
          <w:bCs/>
          <w:sz w:val="24"/>
          <w:szCs w:val="24"/>
          <w:lang w:val="nl-NL"/>
        </w:rPr>
        <w:t xml:space="preserve"> </w:t>
      </w:r>
      <w:proofErr w:type="spellStart"/>
      <w:r w:rsidRPr="007879B1">
        <w:rPr>
          <w:rStyle w:val="ab"/>
          <w:rFonts w:asciiTheme="minorHAnsi" w:hAnsiTheme="minorHAnsi"/>
          <w:b/>
          <w:bCs/>
          <w:sz w:val="24"/>
          <w:szCs w:val="24"/>
          <w:lang w:val="nl-NL"/>
        </w:rPr>
        <w:t>conventional</w:t>
      </w:r>
      <w:proofErr w:type="spellEnd"/>
      <w:r w:rsidRPr="007879B1">
        <w:rPr>
          <w:rStyle w:val="ab"/>
          <w:rFonts w:asciiTheme="minorHAnsi" w:hAnsiTheme="minorHAnsi"/>
          <w:b/>
          <w:bCs/>
          <w:sz w:val="24"/>
          <w:szCs w:val="24"/>
          <w:lang w:val="nl-NL"/>
        </w:rPr>
        <w:t xml:space="preserve"> urine </w:t>
      </w:r>
      <w:proofErr w:type="spellStart"/>
      <w:r w:rsidRPr="007879B1">
        <w:rPr>
          <w:rStyle w:val="ab"/>
          <w:rFonts w:asciiTheme="minorHAnsi" w:hAnsiTheme="minorHAnsi"/>
          <w:b/>
          <w:bCs/>
          <w:sz w:val="24"/>
          <w:szCs w:val="24"/>
          <w:lang w:val="nl-NL"/>
        </w:rPr>
        <w:t>cytology</w:t>
      </w:r>
      <w:proofErr w:type="spellEnd"/>
      <w:r w:rsidRPr="007879B1">
        <w:rPr>
          <w:rStyle w:val="ab"/>
          <w:rFonts w:asciiTheme="minorHAnsi" w:hAnsiTheme="minorHAnsi"/>
          <w:b/>
          <w:bCs/>
          <w:sz w:val="24"/>
          <w:szCs w:val="24"/>
          <w:lang w:val="en-US"/>
        </w:rPr>
        <w:t>.</w:t>
      </w:r>
    </w:p>
    <w:p w14:paraId="2FCE9C4E" w14:textId="77777777" w:rsidR="0093222E" w:rsidRPr="007879B1" w:rsidRDefault="0093222E">
      <w:pPr>
        <w:pStyle w:val="a7"/>
        <w:ind w:left="1080"/>
        <w:rPr>
          <w:rStyle w:val="ab"/>
          <w:rFonts w:asciiTheme="minorHAnsi" w:hAnsiTheme="minorHAnsi"/>
          <w:b/>
          <w:bCs/>
          <w:sz w:val="24"/>
          <w:szCs w:val="24"/>
          <w:lang w:val="nl-NL"/>
        </w:rPr>
      </w:pPr>
    </w:p>
    <w:p w14:paraId="244F2BC4" w14:textId="77777777" w:rsidR="0093222E" w:rsidRPr="007879B1" w:rsidRDefault="00020C39">
      <w:pPr>
        <w:pStyle w:val="a7"/>
        <w:rPr>
          <w:rStyle w:val="ab"/>
          <w:rFonts w:asciiTheme="minorHAnsi" w:hAnsiTheme="minorHAnsi"/>
          <w:sz w:val="24"/>
          <w:szCs w:val="24"/>
          <w:lang w:val="en-US"/>
        </w:rPr>
      </w:pPr>
      <w:proofErr w:type="spellStart"/>
      <w:r w:rsidRPr="007879B1">
        <w:rPr>
          <w:rStyle w:val="ab"/>
          <w:rFonts w:asciiTheme="minorHAnsi" w:eastAsia="Arial Unicode MS" w:hAnsiTheme="minorHAnsi" w:cs="Arial Unicode MS"/>
          <w:sz w:val="24"/>
          <w:szCs w:val="24"/>
          <w:lang w:val="nl-NL"/>
        </w:rPr>
        <w:t>Bantis</w:t>
      </w:r>
      <w:proofErr w:type="spellEnd"/>
      <w:r w:rsidRPr="007879B1">
        <w:rPr>
          <w:rStyle w:val="ab"/>
          <w:rFonts w:asciiTheme="minorHAnsi" w:eastAsia="Arial Unicode MS" w:hAnsiTheme="minorHAnsi" w:cs="Arial Unicode MS"/>
          <w:sz w:val="24"/>
          <w:szCs w:val="24"/>
          <w:lang w:val="nl-NL"/>
        </w:rPr>
        <w:t xml:space="preserve"> A, </w:t>
      </w:r>
      <w:proofErr w:type="spellStart"/>
      <w:r w:rsidRPr="007879B1">
        <w:rPr>
          <w:rStyle w:val="ab"/>
          <w:rFonts w:asciiTheme="minorHAnsi" w:eastAsia="Arial Unicode MS" w:hAnsiTheme="minorHAnsi" w:cs="Arial Unicode MS"/>
          <w:sz w:val="24"/>
          <w:szCs w:val="24"/>
          <w:lang w:val="nl-NL"/>
        </w:rPr>
        <w:t>Zissimopoulos</w:t>
      </w:r>
      <w:proofErr w:type="spellEnd"/>
      <w:r w:rsidRPr="007879B1">
        <w:rPr>
          <w:rStyle w:val="ab"/>
          <w:rFonts w:asciiTheme="minorHAnsi" w:eastAsia="Arial Unicode MS" w:hAnsiTheme="minorHAnsi" w:cs="Arial Unicode MS"/>
          <w:sz w:val="24"/>
          <w:szCs w:val="24"/>
          <w:lang w:val="nl-NL"/>
        </w:rPr>
        <w:t xml:space="preserve"> A, </w:t>
      </w:r>
      <w:proofErr w:type="spellStart"/>
      <w:r w:rsidRPr="007879B1">
        <w:rPr>
          <w:rStyle w:val="ab"/>
          <w:rFonts w:asciiTheme="minorHAnsi" w:eastAsia="Arial Unicode MS" w:hAnsiTheme="minorHAnsi" w:cs="Arial Unicode MS"/>
          <w:sz w:val="24"/>
          <w:szCs w:val="24"/>
          <w:lang w:val="nl-NL"/>
        </w:rPr>
        <w:t>Kalaitzis</w:t>
      </w:r>
      <w:proofErr w:type="spellEnd"/>
      <w:r w:rsidRPr="007879B1">
        <w:rPr>
          <w:rStyle w:val="ab"/>
          <w:rFonts w:asciiTheme="minorHAnsi" w:eastAsia="Arial Unicode MS" w:hAnsiTheme="minorHAnsi" w:cs="Arial Unicode MS"/>
          <w:sz w:val="24"/>
          <w:szCs w:val="24"/>
          <w:lang w:val="nl-NL"/>
        </w:rPr>
        <w:t xml:space="preserve"> C, </w:t>
      </w:r>
      <w:proofErr w:type="spellStart"/>
      <w:r w:rsidRPr="007879B1">
        <w:rPr>
          <w:rStyle w:val="ab"/>
          <w:rFonts w:asciiTheme="minorHAnsi" w:eastAsia="Arial Unicode MS" w:hAnsiTheme="minorHAnsi" w:cs="Arial Unicode MS"/>
          <w:b/>
          <w:bCs/>
          <w:color w:val="1F497D"/>
          <w:sz w:val="24"/>
          <w:szCs w:val="24"/>
          <w:u w:color="1F497D"/>
          <w:lang w:val="nl-NL"/>
        </w:rPr>
        <w:t>Sountoulides</w:t>
      </w:r>
      <w:proofErr w:type="spellEnd"/>
      <w:r w:rsidRPr="007879B1">
        <w:rPr>
          <w:rStyle w:val="ab"/>
          <w:rFonts w:asciiTheme="minorHAnsi" w:eastAsia="Arial Unicode MS" w:hAnsiTheme="minorHAnsi" w:cs="Arial Unicode MS"/>
          <w:b/>
          <w:bCs/>
          <w:color w:val="1F497D"/>
          <w:sz w:val="24"/>
          <w:szCs w:val="24"/>
          <w:u w:color="1F497D"/>
          <w:lang w:val="nl-NL"/>
        </w:rPr>
        <w:t xml:space="preserve"> P</w:t>
      </w:r>
      <w:r w:rsidRPr="007879B1">
        <w:rPr>
          <w:rStyle w:val="ab"/>
          <w:rFonts w:asciiTheme="minorHAnsi" w:eastAsia="Arial Unicode MS" w:hAnsiTheme="minorHAnsi" w:cs="Arial Unicode MS"/>
          <w:b/>
          <w:bCs/>
          <w:i/>
          <w:iCs/>
          <w:color w:val="1F497D"/>
          <w:sz w:val="24"/>
          <w:szCs w:val="24"/>
          <w:u w:color="1F497D"/>
          <w:lang w:val="nl-NL"/>
        </w:rPr>
        <w:t>,</w:t>
      </w:r>
      <w:r w:rsidRPr="007879B1">
        <w:rPr>
          <w:rStyle w:val="ab"/>
          <w:rFonts w:asciiTheme="minorHAnsi" w:eastAsia="Arial Unicode MS" w:hAnsiTheme="minorHAnsi" w:cs="Arial Unicode MS"/>
          <w:sz w:val="24"/>
          <w:szCs w:val="24"/>
          <w:lang w:val="nl-NL"/>
        </w:rPr>
        <w:t xml:space="preserve"> </w:t>
      </w:r>
      <w:proofErr w:type="spellStart"/>
      <w:r w:rsidRPr="007879B1">
        <w:rPr>
          <w:rStyle w:val="ab"/>
          <w:rFonts w:asciiTheme="minorHAnsi" w:eastAsia="Arial Unicode MS" w:hAnsiTheme="minorHAnsi" w:cs="Arial Unicode MS"/>
          <w:sz w:val="24"/>
          <w:szCs w:val="24"/>
          <w:lang w:val="nl-NL"/>
        </w:rPr>
        <w:t>Giannakopoulos</w:t>
      </w:r>
      <w:proofErr w:type="spellEnd"/>
      <w:r w:rsidRPr="007879B1">
        <w:rPr>
          <w:rStyle w:val="ab"/>
          <w:rFonts w:asciiTheme="minorHAnsi" w:eastAsia="Arial Unicode MS" w:hAnsiTheme="minorHAnsi" w:cs="Arial Unicode MS"/>
          <w:sz w:val="24"/>
          <w:szCs w:val="24"/>
          <w:lang w:val="nl-NL"/>
        </w:rPr>
        <w:t xml:space="preserve"> S, </w:t>
      </w:r>
      <w:proofErr w:type="spellStart"/>
      <w:r w:rsidRPr="007879B1">
        <w:rPr>
          <w:rStyle w:val="ab"/>
          <w:rFonts w:asciiTheme="minorHAnsi" w:eastAsia="Arial Unicode MS" w:hAnsiTheme="minorHAnsi" w:cs="Arial Unicode MS"/>
          <w:sz w:val="24"/>
          <w:szCs w:val="24"/>
          <w:lang w:val="nl-NL"/>
        </w:rPr>
        <w:t>Patris</w:t>
      </w:r>
      <w:proofErr w:type="spellEnd"/>
      <w:r w:rsidRPr="007879B1">
        <w:rPr>
          <w:rStyle w:val="ab"/>
          <w:rFonts w:asciiTheme="minorHAnsi" w:eastAsia="Arial Unicode MS" w:hAnsiTheme="minorHAnsi" w:cs="Arial Unicode MS"/>
          <w:sz w:val="24"/>
          <w:szCs w:val="24"/>
          <w:lang w:val="nl-NL"/>
        </w:rPr>
        <w:t xml:space="preserve"> E, </w:t>
      </w:r>
      <w:proofErr w:type="spellStart"/>
      <w:r w:rsidRPr="007879B1">
        <w:rPr>
          <w:rStyle w:val="ab"/>
          <w:rFonts w:asciiTheme="minorHAnsi" w:eastAsia="Arial Unicode MS" w:hAnsiTheme="minorHAnsi" w:cs="Arial Unicode MS"/>
          <w:sz w:val="24"/>
          <w:szCs w:val="24"/>
          <w:lang w:val="nl-NL"/>
        </w:rPr>
        <w:t>Aggelonid</w:t>
      </w:r>
      <w:r w:rsidR="00AB1533">
        <w:rPr>
          <w:rStyle w:val="ab"/>
          <w:rFonts w:asciiTheme="minorHAnsi" w:eastAsia="Arial Unicode MS" w:hAnsiTheme="minorHAnsi" w:cs="Arial Unicode MS"/>
          <w:sz w:val="24"/>
          <w:szCs w:val="24"/>
          <w:lang w:val="nl-NL"/>
        </w:rPr>
        <w:t>ou</w:t>
      </w:r>
      <w:proofErr w:type="spellEnd"/>
      <w:r w:rsidR="00AB1533">
        <w:rPr>
          <w:rStyle w:val="ab"/>
          <w:rFonts w:asciiTheme="minorHAnsi" w:eastAsia="Arial Unicode MS" w:hAnsiTheme="minorHAnsi" w:cs="Arial Unicode MS"/>
          <w:sz w:val="24"/>
          <w:szCs w:val="24"/>
          <w:lang w:val="nl-NL"/>
        </w:rPr>
        <w:t xml:space="preserve"> E, </w:t>
      </w:r>
      <w:proofErr w:type="spellStart"/>
      <w:r w:rsidR="00AB1533">
        <w:rPr>
          <w:rStyle w:val="ab"/>
          <w:rFonts w:asciiTheme="minorHAnsi" w:eastAsia="Arial Unicode MS" w:hAnsiTheme="minorHAnsi" w:cs="Arial Unicode MS"/>
          <w:sz w:val="24"/>
          <w:szCs w:val="24"/>
          <w:lang w:val="nl-NL"/>
        </w:rPr>
        <w:t>Voudalikakis</w:t>
      </w:r>
      <w:proofErr w:type="spellEnd"/>
      <w:r w:rsidR="00AB1533">
        <w:rPr>
          <w:rStyle w:val="ab"/>
          <w:rFonts w:asciiTheme="minorHAnsi" w:eastAsia="Arial Unicode MS" w:hAnsiTheme="minorHAnsi" w:cs="Arial Unicode MS"/>
          <w:sz w:val="24"/>
          <w:szCs w:val="24"/>
          <w:lang w:val="nl-NL"/>
        </w:rPr>
        <w:t xml:space="preserve"> C, </w:t>
      </w:r>
      <w:proofErr w:type="spellStart"/>
      <w:r w:rsidR="00AB1533">
        <w:rPr>
          <w:rStyle w:val="ab"/>
          <w:rFonts w:asciiTheme="minorHAnsi" w:eastAsia="Arial Unicode MS" w:hAnsiTheme="minorHAnsi" w:cs="Arial Unicode MS"/>
          <w:sz w:val="24"/>
          <w:szCs w:val="24"/>
          <w:lang w:val="nl-NL"/>
        </w:rPr>
        <w:t>Touloupidi</w:t>
      </w:r>
      <w:r w:rsidRPr="007879B1">
        <w:rPr>
          <w:rStyle w:val="ab"/>
          <w:rFonts w:asciiTheme="minorHAnsi" w:eastAsia="Arial Unicode MS" w:hAnsiTheme="minorHAnsi" w:cs="Arial Unicode MS"/>
          <w:sz w:val="24"/>
          <w:szCs w:val="24"/>
          <w:lang w:val="nl-NL"/>
        </w:rPr>
        <w:t>s</w:t>
      </w:r>
      <w:proofErr w:type="spellEnd"/>
      <w:r w:rsidRPr="007879B1">
        <w:rPr>
          <w:rStyle w:val="ab"/>
          <w:rFonts w:asciiTheme="minorHAnsi" w:eastAsia="Arial Unicode MS" w:hAnsiTheme="minorHAnsi" w:cs="Arial Unicode MS"/>
          <w:sz w:val="24"/>
          <w:szCs w:val="24"/>
          <w:lang w:val="nl-NL"/>
        </w:rPr>
        <w:t xml:space="preserve"> S</w:t>
      </w:r>
    </w:p>
    <w:p w14:paraId="0C4EB701" w14:textId="77777777" w:rsidR="0093222E" w:rsidRPr="007879B1" w:rsidRDefault="0093222E">
      <w:pPr>
        <w:pStyle w:val="a5"/>
        <w:tabs>
          <w:tab w:val="clear" w:pos="4153"/>
          <w:tab w:val="clear" w:pos="8306"/>
        </w:tabs>
        <w:rPr>
          <w:rStyle w:val="ab"/>
          <w:rFonts w:asciiTheme="minorHAnsi" w:hAnsiTheme="minorHAnsi"/>
          <w:i/>
          <w:iCs/>
          <w:sz w:val="24"/>
          <w:szCs w:val="24"/>
          <w:lang w:val="en-US"/>
        </w:rPr>
      </w:pPr>
    </w:p>
    <w:p w14:paraId="42CF48B3" w14:textId="10E800AA" w:rsidR="0093222E" w:rsidRPr="007879B1" w:rsidRDefault="00020C39">
      <w:pPr>
        <w:pStyle w:val="60"/>
        <w:rPr>
          <w:rStyle w:val="ab"/>
          <w:rFonts w:asciiTheme="minorHAnsi" w:eastAsia="Times New Roman" w:hAnsiTheme="minorHAnsi" w:cs="Times New Roman"/>
          <w:b w:val="0"/>
          <w:bCs w:val="0"/>
          <w:sz w:val="24"/>
          <w:szCs w:val="24"/>
          <w:lang w:val="en-US"/>
        </w:rPr>
      </w:pPr>
      <w:r w:rsidRPr="007879B1">
        <w:rPr>
          <w:rStyle w:val="ab"/>
          <w:rFonts w:asciiTheme="minorHAnsi" w:eastAsia="Times New Roman" w:hAnsiTheme="minorHAnsi" w:cs="Times New Roman"/>
          <w:lang w:val="nl-NL"/>
        </w:rPr>
        <w:tab/>
      </w:r>
      <w:proofErr w:type="spellStart"/>
      <w:r w:rsidRPr="007879B1">
        <w:rPr>
          <w:rStyle w:val="ab"/>
          <w:rFonts w:asciiTheme="minorHAnsi" w:hAnsiTheme="minorHAnsi"/>
          <w:b w:val="0"/>
          <w:bCs w:val="0"/>
          <w:sz w:val="24"/>
          <w:szCs w:val="24"/>
          <w:lang w:val="fr-FR"/>
        </w:rPr>
        <w:t>UROLOGY</w:t>
      </w:r>
      <w:proofErr w:type="spellEnd"/>
      <w:r w:rsidRPr="007879B1">
        <w:rPr>
          <w:rStyle w:val="ab"/>
          <w:rFonts w:asciiTheme="minorHAnsi" w:hAnsiTheme="minorHAnsi"/>
          <w:b w:val="0"/>
          <w:bCs w:val="0"/>
          <w:sz w:val="24"/>
          <w:szCs w:val="24"/>
          <w:lang w:val="fr-FR"/>
        </w:rPr>
        <w:t xml:space="preserve"> </w:t>
      </w:r>
      <w:proofErr w:type="spellStart"/>
      <w:r w:rsidRPr="007879B1">
        <w:rPr>
          <w:rStyle w:val="ab"/>
          <w:rFonts w:asciiTheme="minorHAnsi" w:hAnsiTheme="minorHAnsi"/>
          <w:b w:val="0"/>
          <w:bCs w:val="0"/>
          <w:sz w:val="24"/>
          <w:szCs w:val="24"/>
          <w:lang w:val="fr-FR"/>
        </w:rPr>
        <w:t>Supplement</w:t>
      </w:r>
      <w:proofErr w:type="spellEnd"/>
      <w:r w:rsidRPr="007879B1">
        <w:rPr>
          <w:rStyle w:val="ab"/>
          <w:rFonts w:asciiTheme="minorHAnsi" w:hAnsiTheme="minorHAnsi"/>
          <w:b w:val="0"/>
          <w:bCs w:val="0"/>
          <w:sz w:val="24"/>
          <w:szCs w:val="24"/>
          <w:lang w:val="fr-FR"/>
        </w:rPr>
        <w:t xml:space="preserve"> 3A, </w:t>
      </w:r>
      <w:proofErr w:type="spellStart"/>
      <w:r w:rsidRPr="007879B1">
        <w:rPr>
          <w:rStyle w:val="ab"/>
          <w:rFonts w:asciiTheme="minorHAnsi" w:hAnsiTheme="minorHAnsi"/>
          <w:b w:val="0"/>
          <w:bCs w:val="0"/>
          <w:sz w:val="24"/>
          <w:szCs w:val="24"/>
          <w:lang w:val="fr-FR"/>
        </w:rPr>
        <w:t>September</w:t>
      </w:r>
      <w:proofErr w:type="spellEnd"/>
      <w:r w:rsidRPr="007879B1">
        <w:rPr>
          <w:rStyle w:val="ab"/>
          <w:rFonts w:asciiTheme="minorHAnsi" w:hAnsiTheme="minorHAnsi"/>
          <w:b w:val="0"/>
          <w:bCs w:val="0"/>
          <w:sz w:val="24"/>
          <w:szCs w:val="24"/>
          <w:lang w:val="fr-FR"/>
        </w:rPr>
        <w:t xml:space="preserve"> 2007</w:t>
      </w:r>
      <w:r w:rsidR="00C24C8B">
        <w:rPr>
          <w:rStyle w:val="ab"/>
          <w:rFonts w:asciiTheme="minorHAnsi" w:hAnsiTheme="minorHAnsi"/>
          <w:b w:val="0"/>
          <w:bCs w:val="0"/>
          <w:sz w:val="24"/>
          <w:szCs w:val="24"/>
          <w:lang w:val="fr-FR"/>
        </w:rPr>
        <w:t> </w:t>
      </w:r>
      <w:r w:rsidRPr="007879B1">
        <w:rPr>
          <w:rStyle w:val="ab"/>
          <w:rFonts w:asciiTheme="minorHAnsi" w:hAnsiTheme="minorHAnsi"/>
          <w:b w:val="0"/>
          <w:bCs w:val="0"/>
          <w:sz w:val="24"/>
          <w:szCs w:val="24"/>
          <w:lang w:val="fr-FR"/>
        </w:rPr>
        <w:t>; 70(3)</w:t>
      </w:r>
      <w:r w:rsidR="00C24C8B">
        <w:rPr>
          <w:rStyle w:val="ab"/>
          <w:rFonts w:asciiTheme="minorHAnsi" w:hAnsiTheme="minorHAnsi"/>
          <w:b w:val="0"/>
          <w:bCs w:val="0"/>
          <w:sz w:val="24"/>
          <w:szCs w:val="24"/>
          <w:lang w:val="fr-FR"/>
        </w:rPr>
        <w:t> </w:t>
      </w:r>
      <w:r w:rsidRPr="007879B1">
        <w:rPr>
          <w:rStyle w:val="ab"/>
          <w:rFonts w:asciiTheme="minorHAnsi" w:hAnsiTheme="minorHAnsi"/>
          <w:b w:val="0"/>
          <w:bCs w:val="0"/>
          <w:sz w:val="24"/>
          <w:szCs w:val="24"/>
          <w:lang w:val="fr-FR"/>
        </w:rPr>
        <w:t xml:space="preserve">:58-59 </w:t>
      </w:r>
    </w:p>
    <w:p w14:paraId="2524E2BB" w14:textId="77777777" w:rsidR="0093222E" w:rsidRPr="007879B1" w:rsidRDefault="0093222E">
      <w:pPr>
        <w:pStyle w:val="a0"/>
        <w:tabs>
          <w:tab w:val="left" w:pos="3360"/>
        </w:tabs>
        <w:spacing w:line="480" w:lineRule="auto"/>
        <w:rPr>
          <w:rStyle w:val="ab"/>
          <w:rFonts w:asciiTheme="minorHAnsi" w:hAnsiTheme="minorHAnsi"/>
          <w:b/>
          <w:bCs/>
          <w:sz w:val="24"/>
          <w:szCs w:val="24"/>
          <w:lang w:val="en-US"/>
        </w:rPr>
      </w:pPr>
    </w:p>
    <w:p w14:paraId="131AE266" w14:textId="0D18A997" w:rsidR="0093222E" w:rsidRPr="007879B1" w:rsidRDefault="00020C39" w:rsidP="00F378D2">
      <w:pPr>
        <w:pStyle w:val="a0"/>
        <w:numPr>
          <w:ilvl w:val="0"/>
          <w:numId w:val="125"/>
        </w:numPr>
        <w:spacing w:line="276" w:lineRule="auto"/>
        <w:rPr>
          <w:rStyle w:val="ab"/>
          <w:rFonts w:asciiTheme="minorHAnsi" w:hAnsiTheme="minorHAnsi"/>
          <w:b/>
          <w:bCs/>
          <w:sz w:val="24"/>
          <w:szCs w:val="24"/>
          <w:lang w:val="en-US"/>
        </w:rPr>
      </w:pPr>
      <w:r w:rsidRPr="007879B1">
        <w:rPr>
          <w:rStyle w:val="Hyperlink3"/>
          <w:rFonts w:asciiTheme="minorHAnsi" w:eastAsia="Arial Unicode MS" w:hAnsiTheme="minorHAnsi"/>
        </w:rPr>
        <w:t>Serum chromogranin A in bone metastatic prostate cancer.</w:t>
      </w:r>
      <w:r w:rsidRPr="007879B1">
        <w:rPr>
          <w:rStyle w:val="ab"/>
          <w:rFonts w:asciiTheme="minorHAnsi" w:hAnsiTheme="minorHAnsi"/>
          <w:b/>
          <w:bCs/>
          <w:sz w:val="24"/>
          <w:szCs w:val="24"/>
          <w:lang w:val="en-US"/>
        </w:rPr>
        <w:t xml:space="preserve"> </w:t>
      </w:r>
      <w:r w:rsidRPr="007879B1">
        <w:rPr>
          <w:rStyle w:val="Hyperlink3"/>
          <w:rFonts w:asciiTheme="minorHAnsi" w:eastAsia="Arial Unicode MS" w:hAnsiTheme="minorHAnsi"/>
        </w:rPr>
        <w:t>Comparison with Prostate Specific Antigen.</w:t>
      </w:r>
    </w:p>
    <w:p w14:paraId="096C1AF4" w14:textId="77777777" w:rsidR="0093222E" w:rsidRPr="007879B1" w:rsidRDefault="00020C39">
      <w:pPr>
        <w:pStyle w:val="a0"/>
        <w:ind w:left="720"/>
        <w:rPr>
          <w:rStyle w:val="ab"/>
          <w:rFonts w:asciiTheme="minorHAnsi" w:hAnsiTheme="minorHAnsi"/>
          <w:sz w:val="24"/>
          <w:szCs w:val="24"/>
          <w:lang w:val="en-US"/>
        </w:rPr>
      </w:pPr>
      <w:proofErr w:type="spellStart"/>
      <w:r w:rsidRPr="007879B1">
        <w:rPr>
          <w:rStyle w:val="ab"/>
          <w:rFonts w:asciiTheme="minorHAnsi" w:hAnsiTheme="minorHAnsi"/>
          <w:sz w:val="24"/>
          <w:szCs w:val="24"/>
          <w:lang w:val="fr-FR"/>
        </w:rPr>
        <w:t>Bantis</w:t>
      </w:r>
      <w:proofErr w:type="spellEnd"/>
      <w:r w:rsidRPr="007879B1">
        <w:rPr>
          <w:rStyle w:val="ab"/>
          <w:rFonts w:asciiTheme="minorHAnsi" w:hAnsiTheme="minorHAnsi"/>
          <w:sz w:val="24"/>
          <w:szCs w:val="24"/>
          <w:lang w:val="fr-FR"/>
        </w:rPr>
        <w:t xml:space="preserve"> A, </w:t>
      </w:r>
      <w:proofErr w:type="spellStart"/>
      <w:r w:rsidR="007879B1" w:rsidRPr="007879B1">
        <w:rPr>
          <w:rStyle w:val="ab"/>
          <w:rFonts w:asciiTheme="minorHAnsi" w:hAnsiTheme="minorHAnsi"/>
          <w:sz w:val="24"/>
          <w:szCs w:val="24"/>
          <w:lang w:val="fr-FR"/>
        </w:rPr>
        <w:t>Zissimopoulos</w:t>
      </w:r>
      <w:proofErr w:type="spellEnd"/>
      <w:r w:rsidR="007879B1" w:rsidRPr="007879B1">
        <w:rPr>
          <w:rStyle w:val="ab"/>
          <w:rFonts w:asciiTheme="minorHAnsi" w:hAnsiTheme="minorHAnsi"/>
          <w:sz w:val="24"/>
          <w:szCs w:val="24"/>
          <w:lang w:val="fr-FR"/>
        </w:rPr>
        <w:t xml:space="preserve"> A, </w:t>
      </w:r>
      <w:proofErr w:type="spellStart"/>
      <w:r w:rsidR="007879B1" w:rsidRPr="007879B1">
        <w:rPr>
          <w:rStyle w:val="ab"/>
          <w:rFonts w:asciiTheme="minorHAnsi" w:hAnsiTheme="minorHAnsi"/>
          <w:sz w:val="24"/>
          <w:szCs w:val="24"/>
          <w:lang w:val="fr-FR"/>
        </w:rPr>
        <w:t>Kalaitzis</w:t>
      </w:r>
      <w:proofErr w:type="spellEnd"/>
      <w:r w:rsidR="007879B1" w:rsidRPr="007879B1">
        <w:rPr>
          <w:rStyle w:val="ab"/>
          <w:rFonts w:asciiTheme="minorHAnsi" w:hAnsiTheme="minorHAnsi"/>
          <w:sz w:val="24"/>
          <w:szCs w:val="24"/>
          <w:lang w:val="fr-FR"/>
        </w:rPr>
        <w:t xml:space="preserve"> C, </w:t>
      </w:r>
      <w:proofErr w:type="spellStart"/>
      <w:r w:rsidRPr="007879B1">
        <w:rPr>
          <w:rStyle w:val="ab"/>
          <w:rFonts w:asciiTheme="minorHAnsi" w:hAnsiTheme="minorHAnsi"/>
          <w:b/>
          <w:bCs/>
          <w:color w:val="1F497D"/>
          <w:sz w:val="24"/>
          <w:szCs w:val="24"/>
          <w:u w:color="1F497D"/>
          <w:lang w:val="fr-FR"/>
        </w:rPr>
        <w:t>Sountoulides</w:t>
      </w:r>
      <w:proofErr w:type="spellEnd"/>
      <w:r w:rsidRPr="007879B1">
        <w:rPr>
          <w:rStyle w:val="ab"/>
          <w:rFonts w:asciiTheme="minorHAnsi" w:hAnsiTheme="minorHAnsi"/>
          <w:b/>
          <w:bCs/>
          <w:color w:val="1F497D"/>
          <w:sz w:val="24"/>
          <w:szCs w:val="24"/>
          <w:u w:color="1F497D"/>
          <w:lang w:val="fr-FR"/>
        </w:rPr>
        <w:t xml:space="preserve"> P</w:t>
      </w:r>
      <w:r w:rsidRPr="007879B1">
        <w:rPr>
          <w:rStyle w:val="ab"/>
          <w:rFonts w:asciiTheme="minorHAnsi" w:hAnsiTheme="minorHAnsi"/>
          <w:sz w:val="24"/>
          <w:szCs w:val="24"/>
          <w:lang w:val="fr-FR"/>
        </w:rPr>
        <w:t xml:space="preserve">, </w:t>
      </w:r>
      <w:proofErr w:type="spellStart"/>
      <w:r w:rsidRPr="007879B1">
        <w:rPr>
          <w:rStyle w:val="ab"/>
          <w:rFonts w:asciiTheme="minorHAnsi" w:hAnsiTheme="minorHAnsi"/>
          <w:sz w:val="24"/>
          <w:szCs w:val="24"/>
          <w:lang w:val="fr-FR"/>
        </w:rPr>
        <w:t>Giannakopoulos</w:t>
      </w:r>
      <w:proofErr w:type="spellEnd"/>
      <w:r w:rsidRPr="007879B1">
        <w:rPr>
          <w:rStyle w:val="ab"/>
          <w:rFonts w:asciiTheme="minorHAnsi" w:hAnsiTheme="minorHAnsi"/>
          <w:sz w:val="24"/>
          <w:szCs w:val="24"/>
          <w:lang w:val="fr-FR"/>
        </w:rPr>
        <w:t xml:space="preserve"> S, </w:t>
      </w:r>
      <w:proofErr w:type="spellStart"/>
      <w:r w:rsidRPr="007879B1">
        <w:rPr>
          <w:rStyle w:val="ab"/>
          <w:rFonts w:asciiTheme="minorHAnsi" w:hAnsiTheme="minorHAnsi"/>
          <w:sz w:val="24"/>
          <w:szCs w:val="24"/>
          <w:lang w:val="fr-FR"/>
        </w:rPr>
        <w:t>Patris</w:t>
      </w:r>
      <w:proofErr w:type="spellEnd"/>
      <w:r w:rsidRPr="007879B1">
        <w:rPr>
          <w:rStyle w:val="ab"/>
          <w:rFonts w:asciiTheme="minorHAnsi" w:hAnsiTheme="minorHAnsi"/>
          <w:sz w:val="24"/>
          <w:szCs w:val="24"/>
          <w:lang w:val="fr-FR"/>
        </w:rPr>
        <w:t xml:space="preserve"> E, </w:t>
      </w:r>
      <w:proofErr w:type="spellStart"/>
      <w:r w:rsidR="007879B1" w:rsidRPr="007879B1">
        <w:rPr>
          <w:rStyle w:val="ab"/>
          <w:rFonts w:asciiTheme="minorHAnsi" w:hAnsiTheme="minorHAnsi"/>
          <w:sz w:val="24"/>
          <w:szCs w:val="24"/>
          <w:lang w:val="fr-FR"/>
        </w:rPr>
        <w:t>Aggelonidou</w:t>
      </w:r>
      <w:proofErr w:type="spellEnd"/>
      <w:r w:rsidR="007879B1" w:rsidRPr="007879B1">
        <w:rPr>
          <w:rStyle w:val="ab"/>
          <w:rFonts w:asciiTheme="minorHAnsi" w:hAnsiTheme="minorHAnsi"/>
          <w:sz w:val="24"/>
          <w:szCs w:val="24"/>
          <w:lang w:val="fr-FR"/>
        </w:rPr>
        <w:t xml:space="preserve"> E, </w:t>
      </w:r>
      <w:proofErr w:type="spellStart"/>
      <w:r w:rsidRPr="007879B1">
        <w:rPr>
          <w:rStyle w:val="ab"/>
          <w:rFonts w:asciiTheme="minorHAnsi" w:hAnsiTheme="minorHAnsi"/>
          <w:sz w:val="24"/>
          <w:szCs w:val="24"/>
          <w:lang w:val="fr-FR"/>
        </w:rPr>
        <w:t>Voudalikakis</w:t>
      </w:r>
      <w:proofErr w:type="spellEnd"/>
      <w:r w:rsidRPr="007879B1">
        <w:rPr>
          <w:rStyle w:val="ab"/>
          <w:rFonts w:asciiTheme="minorHAnsi" w:hAnsiTheme="minorHAnsi"/>
          <w:sz w:val="24"/>
          <w:szCs w:val="24"/>
          <w:lang w:val="fr-FR"/>
        </w:rPr>
        <w:t xml:space="preserve"> C, </w:t>
      </w:r>
      <w:proofErr w:type="spellStart"/>
      <w:r w:rsidRPr="007879B1">
        <w:rPr>
          <w:rStyle w:val="ab"/>
          <w:rFonts w:asciiTheme="minorHAnsi" w:hAnsiTheme="minorHAnsi"/>
          <w:sz w:val="24"/>
          <w:szCs w:val="24"/>
          <w:lang w:val="fr-FR"/>
        </w:rPr>
        <w:t>Touloupidis</w:t>
      </w:r>
      <w:proofErr w:type="spellEnd"/>
      <w:r w:rsidRPr="007879B1">
        <w:rPr>
          <w:rStyle w:val="ab"/>
          <w:rFonts w:asciiTheme="minorHAnsi" w:hAnsiTheme="minorHAnsi"/>
          <w:sz w:val="24"/>
          <w:szCs w:val="24"/>
          <w:lang w:val="fr-FR"/>
        </w:rPr>
        <w:t xml:space="preserve"> S </w:t>
      </w:r>
    </w:p>
    <w:p w14:paraId="1352C973" w14:textId="77777777" w:rsidR="0093222E" w:rsidRPr="007879B1" w:rsidRDefault="0093222E">
      <w:pPr>
        <w:pStyle w:val="a5"/>
        <w:tabs>
          <w:tab w:val="clear" w:pos="4153"/>
          <w:tab w:val="clear" w:pos="8306"/>
        </w:tabs>
        <w:rPr>
          <w:rStyle w:val="ab"/>
          <w:rFonts w:asciiTheme="minorHAnsi" w:hAnsiTheme="minorHAnsi"/>
          <w:i/>
          <w:iCs/>
          <w:sz w:val="24"/>
          <w:szCs w:val="24"/>
          <w:lang w:val="en-US"/>
        </w:rPr>
      </w:pPr>
    </w:p>
    <w:p w14:paraId="6A070D34" w14:textId="3B6CFE75" w:rsidR="0093222E" w:rsidRPr="007879B1" w:rsidRDefault="00020C39">
      <w:pPr>
        <w:pStyle w:val="60"/>
        <w:rPr>
          <w:rStyle w:val="ab"/>
          <w:rFonts w:asciiTheme="minorHAnsi" w:eastAsia="Times New Roman" w:hAnsiTheme="minorHAnsi" w:cs="Times New Roman"/>
          <w:sz w:val="24"/>
          <w:szCs w:val="24"/>
          <w:lang w:val="en-US"/>
        </w:rPr>
      </w:pPr>
      <w:r w:rsidRPr="007879B1">
        <w:rPr>
          <w:rStyle w:val="ab"/>
          <w:rFonts w:asciiTheme="minorHAnsi" w:eastAsia="Times New Roman" w:hAnsiTheme="minorHAnsi" w:cs="Times New Roman"/>
          <w:sz w:val="24"/>
          <w:szCs w:val="24"/>
          <w:lang w:val="nl-NL"/>
        </w:rPr>
        <w:tab/>
      </w:r>
      <w:proofErr w:type="spellStart"/>
      <w:r w:rsidRPr="007879B1">
        <w:rPr>
          <w:rStyle w:val="ab"/>
          <w:rFonts w:asciiTheme="minorHAnsi" w:hAnsiTheme="minorHAnsi"/>
          <w:b w:val="0"/>
          <w:bCs w:val="0"/>
          <w:sz w:val="24"/>
          <w:szCs w:val="24"/>
          <w:lang w:val="fr-FR"/>
        </w:rPr>
        <w:t>UROLOGY</w:t>
      </w:r>
      <w:proofErr w:type="spellEnd"/>
      <w:r w:rsidRPr="007879B1">
        <w:rPr>
          <w:rStyle w:val="ab"/>
          <w:rFonts w:asciiTheme="minorHAnsi" w:hAnsiTheme="minorHAnsi"/>
          <w:b w:val="0"/>
          <w:bCs w:val="0"/>
          <w:sz w:val="24"/>
          <w:szCs w:val="24"/>
          <w:lang w:val="fr-FR"/>
        </w:rPr>
        <w:t xml:space="preserve"> </w:t>
      </w:r>
      <w:proofErr w:type="spellStart"/>
      <w:r w:rsidRPr="007879B1">
        <w:rPr>
          <w:rStyle w:val="ab"/>
          <w:rFonts w:asciiTheme="minorHAnsi" w:hAnsiTheme="minorHAnsi"/>
          <w:b w:val="0"/>
          <w:bCs w:val="0"/>
          <w:sz w:val="24"/>
          <w:szCs w:val="24"/>
          <w:lang w:val="fr-FR"/>
        </w:rPr>
        <w:t>Supplement</w:t>
      </w:r>
      <w:proofErr w:type="spellEnd"/>
      <w:r w:rsidRPr="007879B1">
        <w:rPr>
          <w:rStyle w:val="ab"/>
          <w:rFonts w:asciiTheme="minorHAnsi" w:hAnsiTheme="minorHAnsi"/>
          <w:b w:val="0"/>
          <w:bCs w:val="0"/>
          <w:sz w:val="24"/>
          <w:szCs w:val="24"/>
          <w:lang w:val="fr-FR"/>
        </w:rPr>
        <w:t xml:space="preserve"> 3A, </w:t>
      </w:r>
      <w:proofErr w:type="spellStart"/>
      <w:r w:rsidRPr="007879B1">
        <w:rPr>
          <w:rStyle w:val="ab"/>
          <w:rFonts w:asciiTheme="minorHAnsi" w:hAnsiTheme="minorHAnsi"/>
          <w:b w:val="0"/>
          <w:bCs w:val="0"/>
          <w:sz w:val="24"/>
          <w:szCs w:val="24"/>
          <w:lang w:val="fr-FR"/>
        </w:rPr>
        <w:t>September</w:t>
      </w:r>
      <w:proofErr w:type="spellEnd"/>
      <w:r w:rsidRPr="007879B1">
        <w:rPr>
          <w:rStyle w:val="ab"/>
          <w:rFonts w:asciiTheme="minorHAnsi" w:hAnsiTheme="minorHAnsi"/>
          <w:b w:val="0"/>
          <w:bCs w:val="0"/>
          <w:sz w:val="24"/>
          <w:szCs w:val="24"/>
          <w:lang w:val="fr-FR"/>
        </w:rPr>
        <w:t xml:space="preserve"> 2007</w:t>
      </w:r>
      <w:r w:rsidR="00C24C8B">
        <w:rPr>
          <w:rStyle w:val="ab"/>
          <w:rFonts w:asciiTheme="minorHAnsi" w:hAnsiTheme="minorHAnsi"/>
          <w:b w:val="0"/>
          <w:bCs w:val="0"/>
          <w:sz w:val="24"/>
          <w:szCs w:val="24"/>
          <w:lang w:val="fr-FR"/>
        </w:rPr>
        <w:t> </w:t>
      </w:r>
      <w:r w:rsidRPr="007879B1">
        <w:rPr>
          <w:rStyle w:val="ab"/>
          <w:rFonts w:asciiTheme="minorHAnsi" w:hAnsiTheme="minorHAnsi"/>
          <w:b w:val="0"/>
          <w:bCs w:val="0"/>
          <w:sz w:val="24"/>
          <w:szCs w:val="24"/>
          <w:lang w:val="fr-FR"/>
        </w:rPr>
        <w:t>; 70(3)</w:t>
      </w:r>
      <w:r w:rsidR="00C24C8B">
        <w:rPr>
          <w:rStyle w:val="ab"/>
          <w:rFonts w:asciiTheme="minorHAnsi" w:hAnsiTheme="minorHAnsi"/>
          <w:b w:val="0"/>
          <w:bCs w:val="0"/>
          <w:sz w:val="24"/>
          <w:szCs w:val="24"/>
          <w:lang w:val="fr-FR"/>
        </w:rPr>
        <w:t> </w:t>
      </w:r>
      <w:r w:rsidRPr="007879B1">
        <w:rPr>
          <w:rStyle w:val="ab"/>
          <w:rFonts w:asciiTheme="minorHAnsi" w:hAnsiTheme="minorHAnsi"/>
          <w:b w:val="0"/>
          <w:bCs w:val="0"/>
          <w:sz w:val="24"/>
          <w:szCs w:val="24"/>
          <w:lang w:val="fr-FR"/>
        </w:rPr>
        <w:t xml:space="preserve">:132 </w:t>
      </w:r>
    </w:p>
    <w:p w14:paraId="2B926839" w14:textId="77777777" w:rsidR="0093222E" w:rsidRDefault="0093222E">
      <w:pPr>
        <w:pStyle w:val="a7"/>
        <w:tabs>
          <w:tab w:val="left" w:pos="3360"/>
        </w:tabs>
        <w:spacing w:line="480" w:lineRule="auto"/>
        <w:rPr>
          <w:rStyle w:val="ab"/>
          <w:b/>
          <w:bCs/>
          <w:sz w:val="24"/>
          <w:szCs w:val="24"/>
          <w:lang w:val="nl-NL"/>
        </w:rPr>
      </w:pPr>
    </w:p>
    <w:p w14:paraId="2AB50E80" w14:textId="395DAA01" w:rsidR="0093222E" w:rsidRPr="00465662" w:rsidRDefault="00020C39" w:rsidP="00F378D2">
      <w:pPr>
        <w:pStyle w:val="a0"/>
        <w:numPr>
          <w:ilvl w:val="0"/>
          <w:numId w:val="125"/>
        </w:numPr>
        <w:spacing w:line="276" w:lineRule="auto"/>
        <w:rPr>
          <w:rStyle w:val="ab"/>
          <w:rFonts w:asciiTheme="minorHAnsi" w:hAnsiTheme="minorHAnsi"/>
          <w:b/>
          <w:bCs/>
          <w:sz w:val="24"/>
          <w:szCs w:val="24"/>
          <w:lang w:val="en-US"/>
        </w:rPr>
      </w:pPr>
      <w:r w:rsidRPr="00465662">
        <w:rPr>
          <w:rStyle w:val="Hyperlink3"/>
          <w:rFonts w:asciiTheme="minorHAnsi" w:eastAsia="Arial Unicode MS" w:hAnsiTheme="minorHAnsi"/>
        </w:rPr>
        <w:t>Detection of human telomerase reverse transcriptase (hTERT) in superficial high-grade bladder cancer before and after BCG instillations.</w:t>
      </w:r>
    </w:p>
    <w:p w14:paraId="7EFA1C63" w14:textId="77777777" w:rsidR="0093222E" w:rsidRPr="00465662" w:rsidRDefault="0093222E">
      <w:pPr>
        <w:pStyle w:val="a7"/>
        <w:rPr>
          <w:rFonts w:asciiTheme="minorHAnsi" w:hAnsiTheme="minorHAnsi"/>
          <w:sz w:val="24"/>
          <w:szCs w:val="24"/>
          <w:lang w:val="en-US"/>
        </w:rPr>
      </w:pPr>
    </w:p>
    <w:p w14:paraId="5C2004A3" w14:textId="77777777" w:rsidR="0093222E" w:rsidRPr="00465662" w:rsidRDefault="00020C39">
      <w:pPr>
        <w:pStyle w:val="a7"/>
        <w:rPr>
          <w:rStyle w:val="ab"/>
          <w:rFonts w:asciiTheme="minorHAnsi" w:hAnsiTheme="minorHAnsi"/>
          <w:sz w:val="24"/>
          <w:szCs w:val="24"/>
          <w:lang w:val="en-US"/>
        </w:rPr>
      </w:pPr>
      <w:proofErr w:type="spellStart"/>
      <w:r w:rsidRPr="00465662">
        <w:rPr>
          <w:rStyle w:val="ab"/>
          <w:rFonts w:asciiTheme="minorHAnsi" w:eastAsia="Arial Unicode MS" w:hAnsiTheme="minorHAnsi" w:cs="Arial Unicode MS"/>
          <w:sz w:val="24"/>
          <w:szCs w:val="24"/>
          <w:lang w:val="fr-FR"/>
        </w:rPr>
        <w:t>Zachos</w:t>
      </w:r>
      <w:proofErr w:type="spellEnd"/>
      <w:r w:rsidRPr="00465662">
        <w:rPr>
          <w:rStyle w:val="ab"/>
          <w:rFonts w:asciiTheme="minorHAnsi" w:eastAsia="Arial Unicode MS" w:hAnsiTheme="minorHAnsi" w:cs="Arial Unicode MS"/>
          <w:sz w:val="24"/>
          <w:szCs w:val="24"/>
          <w:lang w:val="fr-FR"/>
        </w:rPr>
        <w:t xml:space="preserve"> I, </w:t>
      </w:r>
      <w:proofErr w:type="spellStart"/>
      <w:r w:rsidRPr="00465662">
        <w:rPr>
          <w:rStyle w:val="ab"/>
          <w:rFonts w:asciiTheme="minorHAnsi" w:eastAsia="Arial Unicode MS" w:hAnsiTheme="minorHAnsi" w:cs="Arial Unicode MS"/>
          <w:sz w:val="24"/>
          <w:szCs w:val="24"/>
          <w:lang w:val="fr-FR"/>
        </w:rPr>
        <w:t>Papatsoris</w:t>
      </w:r>
      <w:proofErr w:type="spellEnd"/>
      <w:r w:rsidRPr="00465662">
        <w:rPr>
          <w:rStyle w:val="ab"/>
          <w:rFonts w:asciiTheme="minorHAnsi" w:eastAsia="Arial Unicode MS" w:hAnsiTheme="minorHAnsi" w:cs="Arial Unicode MS"/>
          <w:sz w:val="24"/>
          <w:szCs w:val="24"/>
          <w:lang w:val="fr-FR"/>
        </w:rPr>
        <w:t xml:space="preserve"> </w:t>
      </w:r>
      <w:proofErr w:type="spellStart"/>
      <w:r w:rsidRPr="00465662">
        <w:rPr>
          <w:rStyle w:val="ab"/>
          <w:rFonts w:asciiTheme="minorHAnsi" w:eastAsia="Arial Unicode MS" w:hAnsiTheme="minorHAnsi" w:cs="Arial Unicode MS"/>
          <w:sz w:val="24"/>
          <w:szCs w:val="24"/>
          <w:lang w:val="fr-FR"/>
        </w:rPr>
        <w:t>A.G</w:t>
      </w:r>
      <w:proofErr w:type="spellEnd"/>
      <w:r w:rsidRPr="00465662">
        <w:rPr>
          <w:rStyle w:val="ab"/>
          <w:rFonts w:asciiTheme="minorHAnsi" w:eastAsia="Arial Unicode MS" w:hAnsiTheme="minorHAnsi" w:cs="Arial Unicode MS"/>
          <w:sz w:val="24"/>
          <w:szCs w:val="24"/>
          <w:lang w:val="fr-FR"/>
        </w:rPr>
        <w:t xml:space="preserve">, </w:t>
      </w:r>
      <w:proofErr w:type="spellStart"/>
      <w:r w:rsidRPr="00465662">
        <w:rPr>
          <w:rStyle w:val="ab"/>
          <w:rFonts w:asciiTheme="minorHAnsi" w:eastAsia="Arial Unicode MS" w:hAnsiTheme="minorHAnsi" w:cs="Arial Unicode MS"/>
          <w:sz w:val="24"/>
          <w:szCs w:val="24"/>
          <w:lang w:val="fr-FR"/>
        </w:rPr>
        <w:t>Chrisofos</w:t>
      </w:r>
      <w:proofErr w:type="spellEnd"/>
      <w:r w:rsidRPr="00465662">
        <w:rPr>
          <w:rStyle w:val="ab"/>
          <w:rFonts w:asciiTheme="minorHAnsi" w:eastAsia="Arial Unicode MS" w:hAnsiTheme="minorHAnsi" w:cs="Arial Unicode MS"/>
          <w:sz w:val="24"/>
          <w:szCs w:val="24"/>
          <w:lang w:val="fr-FR"/>
        </w:rPr>
        <w:t xml:space="preserve"> M, </w:t>
      </w:r>
      <w:proofErr w:type="spellStart"/>
      <w:r w:rsidRPr="00465662">
        <w:rPr>
          <w:rStyle w:val="ab"/>
          <w:rFonts w:asciiTheme="minorHAnsi" w:eastAsia="Arial Unicode MS" w:hAnsiTheme="minorHAnsi" w:cs="Arial Unicode MS"/>
          <w:sz w:val="24"/>
          <w:szCs w:val="24"/>
          <w:lang w:val="fr-FR"/>
        </w:rPr>
        <w:t>Podimatas</w:t>
      </w:r>
      <w:proofErr w:type="spellEnd"/>
      <w:r w:rsidRPr="00465662">
        <w:rPr>
          <w:rStyle w:val="ab"/>
          <w:rFonts w:asciiTheme="minorHAnsi" w:eastAsia="Arial Unicode MS" w:hAnsiTheme="minorHAnsi" w:cs="Arial Unicode MS"/>
          <w:sz w:val="24"/>
          <w:szCs w:val="24"/>
          <w:lang w:val="fr-FR"/>
        </w:rPr>
        <w:t xml:space="preserve"> T, </w:t>
      </w:r>
      <w:proofErr w:type="spellStart"/>
      <w:r w:rsidRPr="00465662">
        <w:rPr>
          <w:rStyle w:val="ab"/>
          <w:rFonts w:asciiTheme="minorHAnsi" w:eastAsia="Arial Unicode MS" w:hAnsiTheme="minorHAnsi" w:cs="Arial Unicode MS"/>
          <w:sz w:val="24"/>
          <w:szCs w:val="24"/>
          <w:lang w:val="fr-FR"/>
        </w:rPr>
        <w:t>Vandoros</w:t>
      </w:r>
      <w:proofErr w:type="spellEnd"/>
      <w:r w:rsidRPr="00465662">
        <w:rPr>
          <w:rStyle w:val="ab"/>
          <w:rFonts w:asciiTheme="minorHAnsi" w:eastAsia="Arial Unicode MS" w:hAnsiTheme="minorHAnsi" w:cs="Arial Unicode MS"/>
          <w:sz w:val="24"/>
          <w:szCs w:val="24"/>
          <w:lang w:val="fr-FR"/>
        </w:rPr>
        <w:t xml:space="preserve"> G, </w:t>
      </w:r>
      <w:proofErr w:type="spellStart"/>
      <w:r w:rsidRPr="00465662">
        <w:rPr>
          <w:rStyle w:val="ab"/>
          <w:rFonts w:asciiTheme="minorHAnsi" w:eastAsia="Arial Unicode MS" w:hAnsiTheme="minorHAnsi" w:cs="Arial Unicode MS"/>
          <w:sz w:val="24"/>
          <w:szCs w:val="24"/>
          <w:lang w:val="fr-FR"/>
        </w:rPr>
        <w:t>Repanti</w:t>
      </w:r>
      <w:proofErr w:type="spellEnd"/>
      <w:r w:rsidRPr="00465662">
        <w:rPr>
          <w:rStyle w:val="ab"/>
          <w:rFonts w:asciiTheme="minorHAnsi" w:eastAsia="Arial Unicode MS" w:hAnsiTheme="minorHAnsi" w:cs="Arial Unicode MS"/>
          <w:sz w:val="24"/>
          <w:szCs w:val="24"/>
          <w:lang w:val="fr-FR"/>
        </w:rPr>
        <w:t xml:space="preserve"> M, </w:t>
      </w:r>
      <w:proofErr w:type="spellStart"/>
      <w:r w:rsidRPr="00465662">
        <w:rPr>
          <w:rStyle w:val="ab"/>
          <w:rFonts w:asciiTheme="minorHAnsi" w:eastAsia="Arial Unicode MS" w:hAnsiTheme="minorHAnsi" w:cs="Arial Unicode MS"/>
          <w:b/>
          <w:bCs/>
          <w:color w:val="1F497D"/>
          <w:sz w:val="24"/>
          <w:szCs w:val="24"/>
          <w:u w:color="1F497D"/>
          <w:lang w:val="fr-FR"/>
        </w:rPr>
        <w:t>Sountoulides</w:t>
      </w:r>
      <w:proofErr w:type="spellEnd"/>
      <w:r w:rsidRPr="00465662">
        <w:rPr>
          <w:rStyle w:val="ab"/>
          <w:rFonts w:asciiTheme="minorHAnsi" w:eastAsia="Arial Unicode MS" w:hAnsiTheme="minorHAnsi" w:cs="Arial Unicode MS"/>
          <w:b/>
          <w:bCs/>
          <w:color w:val="1F497D"/>
          <w:sz w:val="24"/>
          <w:szCs w:val="24"/>
          <w:u w:color="1F497D"/>
          <w:lang w:val="fr-FR"/>
        </w:rPr>
        <w:t xml:space="preserve"> P</w:t>
      </w:r>
      <w:r w:rsidRPr="00465662">
        <w:rPr>
          <w:rStyle w:val="ab"/>
          <w:rFonts w:asciiTheme="minorHAnsi" w:eastAsia="Arial Unicode MS" w:hAnsiTheme="minorHAnsi" w:cs="Arial Unicode MS"/>
          <w:sz w:val="24"/>
          <w:szCs w:val="24"/>
          <w:lang w:val="fr-FR"/>
        </w:rPr>
        <w:t xml:space="preserve">, </w:t>
      </w:r>
      <w:proofErr w:type="spellStart"/>
      <w:r w:rsidRPr="00465662">
        <w:rPr>
          <w:rStyle w:val="ab"/>
          <w:rFonts w:asciiTheme="minorHAnsi" w:eastAsia="Arial Unicode MS" w:hAnsiTheme="minorHAnsi" w:cs="Arial Unicode MS"/>
          <w:sz w:val="24"/>
          <w:szCs w:val="24"/>
          <w:lang w:val="fr-FR"/>
        </w:rPr>
        <w:t>Deliveliotis</w:t>
      </w:r>
      <w:proofErr w:type="spellEnd"/>
      <w:r w:rsidRPr="00465662">
        <w:rPr>
          <w:rStyle w:val="ab"/>
          <w:rFonts w:asciiTheme="minorHAnsi" w:eastAsia="Arial Unicode MS" w:hAnsiTheme="minorHAnsi" w:cs="Arial Unicode MS"/>
          <w:sz w:val="24"/>
          <w:szCs w:val="24"/>
          <w:lang w:val="fr-FR"/>
        </w:rPr>
        <w:t xml:space="preserve"> C  </w:t>
      </w:r>
    </w:p>
    <w:p w14:paraId="535ED906" w14:textId="77777777" w:rsidR="0093222E" w:rsidRPr="00465662" w:rsidRDefault="0093222E">
      <w:pPr>
        <w:pStyle w:val="a0"/>
        <w:rPr>
          <w:rStyle w:val="ab"/>
          <w:rFonts w:asciiTheme="minorHAnsi" w:hAnsiTheme="minorHAnsi"/>
          <w:b/>
          <w:bCs/>
          <w:sz w:val="22"/>
          <w:szCs w:val="22"/>
          <w:lang w:val="en-US"/>
        </w:rPr>
      </w:pPr>
    </w:p>
    <w:p w14:paraId="78B8A606" w14:textId="77777777" w:rsidR="00D42878" w:rsidRDefault="00465662">
      <w:pPr>
        <w:pStyle w:val="a0"/>
        <w:ind w:firstLine="720"/>
        <w:rPr>
          <w:rStyle w:val="ab"/>
          <w:rFonts w:asciiTheme="minorHAnsi" w:hAnsiTheme="minorHAnsi"/>
          <w:sz w:val="24"/>
          <w:szCs w:val="24"/>
          <w:lang w:val="en-US"/>
        </w:rPr>
      </w:pPr>
      <w:proofErr w:type="spellStart"/>
      <w:r>
        <w:rPr>
          <w:rStyle w:val="ab"/>
          <w:rFonts w:asciiTheme="minorHAnsi" w:hAnsiTheme="minorHAnsi"/>
          <w:sz w:val="24"/>
          <w:szCs w:val="24"/>
          <w:lang w:val="en-US"/>
        </w:rPr>
        <w:t>BJUInt</w:t>
      </w:r>
      <w:proofErr w:type="spellEnd"/>
      <w:r>
        <w:rPr>
          <w:rStyle w:val="ab"/>
          <w:rFonts w:asciiTheme="minorHAnsi" w:hAnsiTheme="minorHAnsi"/>
          <w:sz w:val="24"/>
          <w:szCs w:val="24"/>
          <w:lang w:val="en-US"/>
        </w:rPr>
        <w:t xml:space="preserve"> </w:t>
      </w:r>
      <w:r w:rsidR="00020C39" w:rsidRPr="00465662">
        <w:rPr>
          <w:rStyle w:val="ab"/>
          <w:rFonts w:asciiTheme="minorHAnsi" w:hAnsiTheme="minorHAnsi"/>
          <w:sz w:val="24"/>
          <w:szCs w:val="24"/>
          <w:lang w:val="en-US"/>
        </w:rPr>
        <w:t>Suppl 2007; 100(3): 36</w:t>
      </w:r>
    </w:p>
    <w:p w14:paraId="5EC63521" w14:textId="77777777" w:rsidR="0093222E" w:rsidRPr="00465662" w:rsidRDefault="00020C39">
      <w:pPr>
        <w:pStyle w:val="a0"/>
        <w:ind w:firstLine="720"/>
        <w:rPr>
          <w:rStyle w:val="ab"/>
          <w:rFonts w:asciiTheme="minorHAnsi" w:hAnsiTheme="minorHAnsi"/>
          <w:sz w:val="24"/>
          <w:szCs w:val="24"/>
          <w:lang w:val="en-US"/>
        </w:rPr>
      </w:pPr>
      <w:r w:rsidRPr="00465662">
        <w:rPr>
          <w:rStyle w:val="ab"/>
          <w:rFonts w:asciiTheme="minorHAnsi" w:hAnsiTheme="minorHAnsi"/>
          <w:sz w:val="24"/>
          <w:szCs w:val="24"/>
          <w:lang w:val="en-US"/>
        </w:rPr>
        <w:t xml:space="preserve"> </w:t>
      </w:r>
    </w:p>
    <w:p w14:paraId="74F1240D" w14:textId="77777777" w:rsidR="0093222E" w:rsidRDefault="0093222E">
      <w:pPr>
        <w:pStyle w:val="a0"/>
        <w:ind w:firstLine="720"/>
        <w:rPr>
          <w:sz w:val="24"/>
          <w:szCs w:val="24"/>
          <w:lang w:val="en-US"/>
        </w:rPr>
      </w:pPr>
    </w:p>
    <w:p w14:paraId="62010A98" w14:textId="1E79FB42" w:rsidR="0093222E" w:rsidRPr="000218EC" w:rsidRDefault="00020C39" w:rsidP="00F378D2">
      <w:pPr>
        <w:pStyle w:val="a0"/>
        <w:numPr>
          <w:ilvl w:val="0"/>
          <w:numId w:val="125"/>
        </w:numPr>
        <w:rPr>
          <w:rStyle w:val="ab"/>
          <w:rFonts w:asciiTheme="minorHAnsi" w:hAnsiTheme="minorHAnsi"/>
          <w:b/>
          <w:bCs/>
          <w:sz w:val="24"/>
          <w:szCs w:val="24"/>
          <w:lang w:val="en-US"/>
        </w:rPr>
      </w:pPr>
      <w:r w:rsidRPr="000218EC">
        <w:rPr>
          <w:rStyle w:val="Hyperlink3"/>
          <w:rFonts w:asciiTheme="minorHAnsi" w:eastAsia="Arial Unicode MS" w:hAnsiTheme="minorHAnsi"/>
        </w:rPr>
        <w:t>Evolution of surgical therapy for renal masses.</w:t>
      </w:r>
    </w:p>
    <w:p w14:paraId="5D005D6E" w14:textId="77777777" w:rsidR="0093222E" w:rsidRPr="000218EC" w:rsidRDefault="00020C39">
      <w:pPr>
        <w:pStyle w:val="a0"/>
        <w:ind w:left="360" w:firstLine="360"/>
        <w:rPr>
          <w:rStyle w:val="ab"/>
          <w:rFonts w:asciiTheme="minorHAnsi" w:hAnsiTheme="minorHAnsi"/>
          <w:sz w:val="24"/>
          <w:szCs w:val="24"/>
          <w:lang w:val="en-US"/>
        </w:rPr>
      </w:pPr>
      <w:r w:rsidRPr="000218EC">
        <w:rPr>
          <w:rStyle w:val="ab"/>
          <w:rFonts w:asciiTheme="minorHAnsi" w:hAnsiTheme="minorHAnsi"/>
          <w:sz w:val="24"/>
          <w:szCs w:val="24"/>
          <w:lang w:val="en-US"/>
        </w:rPr>
        <w:t xml:space="preserve"> </w:t>
      </w:r>
      <w:proofErr w:type="spellStart"/>
      <w:r w:rsidRPr="000218EC">
        <w:rPr>
          <w:rStyle w:val="ab"/>
          <w:rFonts w:asciiTheme="minorHAnsi" w:hAnsiTheme="minorHAnsi"/>
          <w:b/>
          <w:bCs/>
          <w:color w:val="1F497D"/>
          <w:sz w:val="24"/>
          <w:szCs w:val="24"/>
          <w:u w:color="1F497D"/>
          <w:lang w:val="en-US"/>
        </w:rPr>
        <w:t>Sountoulides</w:t>
      </w:r>
      <w:proofErr w:type="spellEnd"/>
      <w:r w:rsidRPr="000218EC">
        <w:rPr>
          <w:rStyle w:val="ab"/>
          <w:rFonts w:asciiTheme="minorHAnsi" w:hAnsiTheme="minorHAnsi"/>
          <w:b/>
          <w:bCs/>
          <w:color w:val="1F497D"/>
          <w:sz w:val="24"/>
          <w:szCs w:val="24"/>
          <w:u w:color="1F497D"/>
          <w:lang w:val="en-US"/>
        </w:rPr>
        <w:t xml:space="preserve"> P</w:t>
      </w:r>
      <w:r w:rsidRPr="000218EC">
        <w:rPr>
          <w:rStyle w:val="ab"/>
          <w:rFonts w:asciiTheme="minorHAnsi" w:hAnsiTheme="minorHAnsi"/>
          <w:b/>
          <w:bCs/>
          <w:i/>
          <w:iCs/>
          <w:color w:val="1F497D"/>
          <w:sz w:val="24"/>
          <w:szCs w:val="24"/>
          <w:u w:color="1F497D"/>
          <w:lang w:val="en-US"/>
        </w:rPr>
        <w:t>,</w:t>
      </w:r>
      <w:r w:rsidRPr="000218EC">
        <w:rPr>
          <w:rStyle w:val="ab"/>
          <w:rFonts w:asciiTheme="minorHAnsi" w:hAnsiTheme="minorHAnsi"/>
          <w:sz w:val="24"/>
          <w:szCs w:val="24"/>
          <w:lang w:val="en-US"/>
        </w:rPr>
        <w:t xml:space="preserve"> Louie M, Pick D, Dash A, McDougall E, </w:t>
      </w:r>
      <w:proofErr w:type="spellStart"/>
      <w:r w:rsidRPr="000218EC">
        <w:rPr>
          <w:rStyle w:val="ab"/>
          <w:rFonts w:asciiTheme="minorHAnsi" w:hAnsiTheme="minorHAnsi"/>
          <w:sz w:val="24"/>
          <w:szCs w:val="24"/>
          <w:lang w:val="en-US"/>
        </w:rPr>
        <w:t>Clayman</w:t>
      </w:r>
      <w:proofErr w:type="spellEnd"/>
      <w:r w:rsidRPr="000218EC">
        <w:rPr>
          <w:rStyle w:val="ab"/>
          <w:rFonts w:asciiTheme="minorHAnsi" w:hAnsiTheme="minorHAnsi"/>
          <w:sz w:val="24"/>
          <w:szCs w:val="24"/>
          <w:lang w:val="en-US"/>
        </w:rPr>
        <w:t xml:space="preserve"> R </w:t>
      </w:r>
    </w:p>
    <w:p w14:paraId="720D3A98" w14:textId="77777777" w:rsidR="0093222E" w:rsidRPr="000218EC" w:rsidRDefault="0093222E">
      <w:pPr>
        <w:pStyle w:val="a0"/>
        <w:ind w:left="720"/>
        <w:jc w:val="both"/>
        <w:rPr>
          <w:rStyle w:val="ab"/>
          <w:rFonts w:asciiTheme="minorHAnsi" w:hAnsiTheme="minorHAnsi"/>
          <w:i/>
          <w:iCs/>
          <w:sz w:val="24"/>
          <w:szCs w:val="24"/>
          <w:lang w:val="en-US"/>
        </w:rPr>
      </w:pPr>
    </w:p>
    <w:p w14:paraId="008DE02B" w14:textId="77777777" w:rsidR="0093222E" w:rsidRPr="000218EC" w:rsidRDefault="00020C39">
      <w:pPr>
        <w:pStyle w:val="a0"/>
        <w:ind w:firstLine="720"/>
        <w:rPr>
          <w:rStyle w:val="ab"/>
          <w:rFonts w:asciiTheme="minorHAnsi" w:hAnsiTheme="minorHAnsi"/>
          <w:sz w:val="24"/>
          <w:szCs w:val="24"/>
          <w:lang w:val="en-US"/>
        </w:rPr>
      </w:pPr>
      <w:r w:rsidRPr="000218EC">
        <w:rPr>
          <w:rStyle w:val="ab"/>
          <w:rFonts w:asciiTheme="minorHAnsi" w:hAnsiTheme="minorHAnsi"/>
          <w:sz w:val="24"/>
          <w:szCs w:val="24"/>
          <w:lang w:val="en-US"/>
        </w:rPr>
        <w:t>JOURNAL OF ENDOUROLOGY 2009, vol 23, suppl 1, A57</w:t>
      </w:r>
    </w:p>
    <w:p w14:paraId="5DDD8A57" w14:textId="77777777" w:rsidR="0093222E" w:rsidRPr="000218EC" w:rsidRDefault="0093222E">
      <w:pPr>
        <w:pStyle w:val="a0"/>
        <w:ind w:firstLine="720"/>
        <w:rPr>
          <w:rFonts w:asciiTheme="minorHAnsi" w:hAnsiTheme="minorHAnsi"/>
          <w:sz w:val="24"/>
          <w:szCs w:val="24"/>
          <w:lang w:val="en-US"/>
        </w:rPr>
      </w:pPr>
    </w:p>
    <w:p w14:paraId="171118B4" w14:textId="77777777" w:rsidR="0093222E" w:rsidRDefault="0093222E">
      <w:pPr>
        <w:pStyle w:val="a0"/>
        <w:spacing w:line="360" w:lineRule="auto"/>
        <w:rPr>
          <w:sz w:val="22"/>
          <w:szCs w:val="22"/>
          <w:lang w:val="en-US"/>
        </w:rPr>
      </w:pPr>
    </w:p>
    <w:p w14:paraId="05ED8251" w14:textId="72A01097" w:rsidR="0093222E" w:rsidRPr="00465662" w:rsidRDefault="00020C39" w:rsidP="00F378D2">
      <w:pPr>
        <w:pStyle w:val="a0"/>
        <w:numPr>
          <w:ilvl w:val="0"/>
          <w:numId w:val="125"/>
        </w:numPr>
        <w:spacing w:line="276" w:lineRule="auto"/>
        <w:rPr>
          <w:rStyle w:val="ab"/>
          <w:rFonts w:asciiTheme="minorHAnsi" w:hAnsiTheme="minorHAnsi"/>
          <w:b/>
          <w:bCs/>
          <w:sz w:val="24"/>
          <w:szCs w:val="24"/>
          <w:lang w:val="en-US"/>
        </w:rPr>
      </w:pPr>
      <w:r w:rsidRPr="00465662">
        <w:rPr>
          <w:rStyle w:val="Hyperlink3"/>
          <w:rFonts w:asciiTheme="minorHAnsi" w:eastAsia="Arial Unicode MS" w:hAnsiTheme="minorHAnsi"/>
        </w:rPr>
        <w:t>Enhanced “tumor perfusion” does not translate into increased freeze time during percutaneous CT-guided renal cryotherapy.</w:t>
      </w:r>
    </w:p>
    <w:p w14:paraId="03AD1780" w14:textId="77777777" w:rsidR="0093222E" w:rsidRPr="00465662" w:rsidRDefault="0093222E">
      <w:pPr>
        <w:pStyle w:val="a0"/>
        <w:ind w:left="1080"/>
        <w:rPr>
          <w:rStyle w:val="ab"/>
          <w:rFonts w:asciiTheme="minorHAnsi" w:hAnsiTheme="minorHAnsi"/>
          <w:b/>
          <w:bCs/>
          <w:sz w:val="24"/>
          <w:szCs w:val="24"/>
          <w:lang w:val="en-US"/>
        </w:rPr>
      </w:pPr>
    </w:p>
    <w:p w14:paraId="226B3436" w14:textId="77777777" w:rsidR="0093222E" w:rsidRPr="00465662" w:rsidRDefault="00020C39">
      <w:pPr>
        <w:pStyle w:val="a0"/>
        <w:ind w:firstLine="720"/>
        <w:rPr>
          <w:rStyle w:val="ab"/>
          <w:rFonts w:asciiTheme="minorHAnsi" w:hAnsiTheme="minorHAnsi"/>
          <w:sz w:val="24"/>
          <w:szCs w:val="24"/>
          <w:lang w:val="en-US"/>
        </w:rPr>
      </w:pPr>
      <w:proofErr w:type="spellStart"/>
      <w:r w:rsidRPr="00465662">
        <w:rPr>
          <w:rStyle w:val="ab"/>
          <w:rFonts w:asciiTheme="minorHAnsi" w:hAnsiTheme="minorHAnsi"/>
          <w:b/>
          <w:bCs/>
          <w:color w:val="1F497D"/>
          <w:sz w:val="24"/>
          <w:szCs w:val="24"/>
          <w:u w:color="1F497D"/>
          <w:lang w:val="en-US"/>
        </w:rPr>
        <w:t>P.Sountoulides</w:t>
      </w:r>
      <w:proofErr w:type="spellEnd"/>
      <w:r w:rsidRPr="00465662">
        <w:rPr>
          <w:rStyle w:val="ab"/>
          <w:rFonts w:asciiTheme="minorHAnsi" w:hAnsiTheme="minorHAnsi"/>
          <w:sz w:val="24"/>
          <w:szCs w:val="24"/>
          <w:lang w:val="en-US"/>
        </w:rPr>
        <w:t xml:space="preserve">, </w:t>
      </w:r>
      <w:proofErr w:type="spellStart"/>
      <w:r w:rsidRPr="00465662">
        <w:rPr>
          <w:rStyle w:val="ab"/>
          <w:rFonts w:asciiTheme="minorHAnsi" w:hAnsiTheme="minorHAnsi"/>
          <w:sz w:val="24"/>
          <w:szCs w:val="24"/>
          <w:lang w:val="en-US"/>
        </w:rPr>
        <w:t>M.Louie</w:t>
      </w:r>
      <w:proofErr w:type="spellEnd"/>
      <w:r w:rsidRPr="00465662">
        <w:rPr>
          <w:rStyle w:val="ab"/>
          <w:rFonts w:asciiTheme="minorHAnsi" w:hAnsiTheme="minorHAnsi"/>
          <w:sz w:val="24"/>
          <w:szCs w:val="24"/>
          <w:lang w:val="en-US"/>
        </w:rPr>
        <w:t xml:space="preserve">, </w:t>
      </w:r>
      <w:proofErr w:type="spellStart"/>
      <w:r w:rsidRPr="00465662">
        <w:rPr>
          <w:rStyle w:val="ab"/>
          <w:rFonts w:asciiTheme="minorHAnsi" w:hAnsiTheme="minorHAnsi"/>
          <w:sz w:val="24"/>
          <w:szCs w:val="24"/>
          <w:lang w:val="en-US"/>
        </w:rPr>
        <w:t>D.Pick</w:t>
      </w:r>
      <w:proofErr w:type="spellEnd"/>
      <w:r w:rsidRPr="00465662">
        <w:rPr>
          <w:rStyle w:val="ab"/>
          <w:rFonts w:asciiTheme="minorHAnsi" w:hAnsiTheme="minorHAnsi"/>
          <w:sz w:val="24"/>
          <w:szCs w:val="24"/>
          <w:lang w:val="en-US"/>
        </w:rPr>
        <w:t xml:space="preserve">, </w:t>
      </w:r>
      <w:proofErr w:type="spellStart"/>
      <w:r w:rsidRPr="00465662">
        <w:rPr>
          <w:rStyle w:val="ab"/>
          <w:rFonts w:asciiTheme="minorHAnsi" w:hAnsiTheme="minorHAnsi"/>
          <w:sz w:val="24"/>
          <w:szCs w:val="24"/>
          <w:lang w:val="en-US"/>
        </w:rPr>
        <w:t>S.Said</w:t>
      </w:r>
      <w:proofErr w:type="spellEnd"/>
      <w:r w:rsidRPr="00465662">
        <w:rPr>
          <w:rStyle w:val="ab"/>
          <w:rFonts w:asciiTheme="minorHAnsi" w:hAnsiTheme="minorHAnsi"/>
          <w:sz w:val="24"/>
          <w:szCs w:val="24"/>
          <w:lang w:val="en-US"/>
        </w:rPr>
        <w:t xml:space="preserve">, </w:t>
      </w:r>
      <w:proofErr w:type="spellStart"/>
      <w:r w:rsidRPr="00465662">
        <w:rPr>
          <w:rStyle w:val="ab"/>
          <w:rFonts w:asciiTheme="minorHAnsi" w:hAnsiTheme="minorHAnsi"/>
          <w:sz w:val="24"/>
          <w:szCs w:val="24"/>
          <w:lang w:val="en-US"/>
        </w:rPr>
        <w:t>E.McDougall</w:t>
      </w:r>
      <w:proofErr w:type="spellEnd"/>
      <w:r w:rsidRPr="00465662">
        <w:rPr>
          <w:rStyle w:val="ab"/>
          <w:rFonts w:asciiTheme="minorHAnsi" w:hAnsiTheme="minorHAnsi"/>
          <w:sz w:val="24"/>
          <w:szCs w:val="24"/>
          <w:lang w:val="en-US"/>
        </w:rPr>
        <w:t xml:space="preserve">, </w:t>
      </w:r>
      <w:proofErr w:type="spellStart"/>
      <w:r w:rsidRPr="00465662">
        <w:rPr>
          <w:rStyle w:val="ab"/>
          <w:rFonts w:asciiTheme="minorHAnsi" w:hAnsiTheme="minorHAnsi"/>
          <w:sz w:val="24"/>
          <w:szCs w:val="24"/>
          <w:lang w:val="en-US"/>
        </w:rPr>
        <w:t>R.Clayman</w:t>
      </w:r>
      <w:proofErr w:type="spellEnd"/>
      <w:r w:rsidRPr="00465662">
        <w:rPr>
          <w:rStyle w:val="ab"/>
          <w:rFonts w:asciiTheme="minorHAnsi" w:hAnsiTheme="minorHAnsi"/>
          <w:sz w:val="24"/>
          <w:szCs w:val="24"/>
          <w:lang w:val="en-US"/>
        </w:rPr>
        <w:t xml:space="preserve">  </w:t>
      </w:r>
    </w:p>
    <w:p w14:paraId="05BEC3A1" w14:textId="77777777" w:rsidR="0093222E" w:rsidRPr="00465662" w:rsidRDefault="0093222E">
      <w:pPr>
        <w:pStyle w:val="a0"/>
        <w:ind w:left="720"/>
        <w:jc w:val="both"/>
        <w:rPr>
          <w:rStyle w:val="ab"/>
          <w:rFonts w:asciiTheme="minorHAnsi" w:hAnsiTheme="minorHAnsi"/>
          <w:i/>
          <w:iCs/>
          <w:sz w:val="24"/>
          <w:szCs w:val="24"/>
          <w:lang w:val="en-US"/>
        </w:rPr>
      </w:pPr>
    </w:p>
    <w:p w14:paraId="026399F6" w14:textId="77777777" w:rsidR="0093222E" w:rsidRPr="00465662" w:rsidRDefault="00020C39">
      <w:pPr>
        <w:pStyle w:val="a0"/>
        <w:ind w:firstLine="720"/>
        <w:rPr>
          <w:rStyle w:val="ab"/>
          <w:rFonts w:asciiTheme="minorHAnsi" w:hAnsiTheme="minorHAnsi"/>
          <w:sz w:val="24"/>
          <w:szCs w:val="24"/>
          <w:lang w:val="en-US"/>
        </w:rPr>
      </w:pPr>
      <w:r w:rsidRPr="00465662">
        <w:rPr>
          <w:rStyle w:val="ab"/>
          <w:rFonts w:asciiTheme="minorHAnsi" w:hAnsiTheme="minorHAnsi"/>
          <w:sz w:val="24"/>
          <w:szCs w:val="24"/>
          <w:lang w:val="en-US"/>
        </w:rPr>
        <w:t>JOURNAL OF ENDOUROLOGY 2009, vol 23, suppl 1, A129</w:t>
      </w:r>
    </w:p>
    <w:p w14:paraId="421614C2" w14:textId="77777777" w:rsidR="0093222E" w:rsidRPr="00465662" w:rsidRDefault="0093222E">
      <w:pPr>
        <w:pStyle w:val="a0"/>
        <w:rPr>
          <w:rFonts w:asciiTheme="minorHAnsi" w:hAnsiTheme="minorHAnsi"/>
          <w:lang w:val="en-US"/>
        </w:rPr>
      </w:pPr>
    </w:p>
    <w:p w14:paraId="64273EA1" w14:textId="77777777" w:rsidR="003044B8" w:rsidRDefault="00020C39" w:rsidP="00F8476C">
      <w:pPr>
        <w:pStyle w:val="60"/>
        <w:spacing w:line="276" w:lineRule="auto"/>
        <w:rPr>
          <w:rStyle w:val="ab"/>
          <w:b w:val="0"/>
          <w:bCs w:val="0"/>
          <w:sz w:val="24"/>
          <w:szCs w:val="24"/>
          <w:lang w:val="en-US"/>
        </w:rPr>
      </w:pPr>
      <w:r>
        <w:rPr>
          <w:rStyle w:val="ab"/>
          <w:b w:val="0"/>
          <w:bCs w:val="0"/>
          <w:sz w:val="24"/>
          <w:szCs w:val="24"/>
          <w:lang w:val="en-US"/>
        </w:rPr>
        <w:lastRenderedPageBreak/>
        <w:t xml:space="preserve">        </w:t>
      </w:r>
    </w:p>
    <w:p w14:paraId="509A8366" w14:textId="0F901D5C" w:rsidR="003044B8" w:rsidRPr="00050704" w:rsidRDefault="003044B8" w:rsidP="00F378D2">
      <w:pPr>
        <w:pStyle w:val="60"/>
        <w:numPr>
          <w:ilvl w:val="0"/>
          <w:numId w:val="125"/>
        </w:numPr>
        <w:spacing w:line="276" w:lineRule="auto"/>
        <w:rPr>
          <w:rFonts w:asciiTheme="minorHAnsi" w:hAnsiTheme="minorHAnsi"/>
          <w:sz w:val="24"/>
          <w:szCs w:val="24"/>
          <w:lang w:val="en-US"/>
        </w:rPr>
      </w:pPr>
      <w:r w:rsidRPr="00050704">
        <w:rPr>
          <w:rFonts w:asciiTheme="minorHAnsi" w:hAnsiTheme="minorHAnsi"/>
          <w:sz w:val="24"/>
          <w:szCs w:val="24"/>
          <w:lang w:val="en-US"/>
        </w:rPr>
        <w:t xml:space="preserve">Towards 3D Ultrasound Image Based Soft Tissue Tracking: A Transrectal Ultrasound Prostate Image Alignment System, </w:t>
      </w:r>
      <w:proofErr w:type="spellStart"/>
      <w:r w:rsidRPr="00050704">
        <w:rPr>
          <w:rFonts w:asciiTheme="minorHAnsi" w:hAnsiTheme="minorHAnsi"/>
          <w:sz w:val="24"/>
          <w:szCs w:val="24"/>
          <w:lang w:val="en-US"/>
        </w:rPr>
        <w:t>MICCAI</w:t>
      </w:r>
      <w:proofErr w:type="spellEnd"/>
    </w:p>
    <w:p w14:paraId="52AFC2E2" w14:textId="110FFE10" w:rsidR="003044B8" w:rsidRPr="006A7EB2" w:rsidRDefault="003044B8" w:rsidP="003044B8">
      <w:pPr>
        <w:ind w:left="705" w:firstLine="15"/>
        <w:rPr>
          <w:rFonts w:asciiTheme="minorHAnsi" w:eastAsia="Times New Roman" w:hAnsiTheme="minorHAnsi"/>
          <w:bdr w:val="none" w:sz="0" w:space="0" w:color="auto"/>
          <w:lang w:eastAsia="el-GR"/>
        </w:rPr>
      </w:pPr>
      <w:r w:rsidRPr="006A7EB2">
        <w:rPr>
          <w:rFonts w:asciiTheme="minorHAnsi" w:eastAsia="Times New Roman" w:hAnsiTheme="minorHAnsi" w:cs="Arial"/>
          <w:color w:val="222222"/>
          <w:sz w:val="20"/>
          <w:szCs w:val="20"/>
          <w:bdr w:val="none" w:sz="0" w:space="0" w:color="auto"/>
          <w:shd w:val="clear" w:color="auto" w:fill="FFFFFF"/>
          <w:lang w:eastAsia="el-GR"/>
        </w:rPr>
        <w:t xml:space="preserve">Enrique Ian S Lorenzo,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Bummo</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Ahn</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Cheol Kyu Oh,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Woong</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Kyu Han, Jung Kim, Koon Ho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Rha</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Felix Schäfer,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Doru</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Petrisor</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Chunwoo</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Kim,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Shadie</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Badaan</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Misop</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Han, Dan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Stoianovici</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Sylvain Forest, Georges-Pascal Haber, Michael A White, Riccardo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Autorino</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Rakesh Khanna, Bo Yang,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Fatih</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Altunrende</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Robert J Stein, Jihad H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Kaouk</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Nikhil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Waingankar</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Zhamshid</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Okhunov</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Arthur D Smith,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Zeph</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Okeke, David Shore, Geoffrey Box,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Ronney</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Abaza, Khaled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Shahrour</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Jeffrey Tomaszewski, Li Wang, Tara Ortiz, Kevan Sternberg, Marc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Smaldone</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Stephen Jackman, Timothy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Averch</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Ketul</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Shah,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Ronney</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Abaza,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Ronney</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Abaza, Jennifer L Young, Antoine E Khoury, Kurt H Strom, Sean P Stroup, Reza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Mehrazin</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John B Malcolm, Xiao Gu, James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L</w:t>
      </w:r>
      <w:r w:rsidR="00C24C8B">
        <w:rPr>
          <w:rFonts w:asciiTheme="minorHAnsi" w:eastAsia="Times New Roman" w:hAnsiTheme="minorHAnsi" w:cs="Arial"/>
          <w:color w:val="222222"/>
          <w:sz w:val="20"/>
          <w:szCs w:val="20"/>
          <w:bdr w:val="none" w:sz="0" w:space="0" w:color="auto"/>
          <w:shd w:val="clear" w:color="auto" w:fill="FFFFFF"/>
          <w:lang w:eastAsia="el-GR"/>
        </w:rPr>
        <w:t>’</w:t>
      </w:r>
      <w:r w:rsidRPr="006A7EB2">
        <w:rPr>
          <w:rFonts w:asciiTheme="minorHAnsi" w:eastAsia="Times New Roman" w:hAnsiTheme="minorHAnsi" w:cs="Arial"/>
          <w:color w:val="222222"/>
          <w:sz w:val="20"/>
          <w:szCs w:val="20"/>
          <w:bdr w:val="none" w:sz="0" w:space="0" w:color="auto"/>
          <w:shd w:val="clear" w:color="auto" w:fill="FFFFFF"/>
          <w:lang w:eastAsia="el-GR"/>
        </w:rPr>
        <w:t>Esperance</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Robert Wake, Robert Gold, Michael Fabrizio,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Ithaar</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Derweesh</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Carson Wong, Jihad H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Kaouk</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Georges-Pascal Haber, Raj K Goel, Sebastien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Crouzet</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Farzeen</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Firoozi</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Howard B Goldman, Wesley M White, Kurt H Strom, Massimiliano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Spaliviero</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Xiao Gu, Carson Wong, Phillip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Mucksavage</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Donald Pick, David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Kerbl</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Jacqueline Ho, Jason Lee, Michael Louie, Elspeth McDougall, Raymond J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Leveillee</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Nelson Salas, Scott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Dummett</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Rajan</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Ramanathan, Hyun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Wook</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Kang, Steven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Yihlih</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Peng, Douglas Stinson,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Sutchin</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R Patel, Ian McLaren, Stephen Y Nakada, Kurt H Strom, Massimiliano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Spaliviero</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Xiao Gu, Carson Wong,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Chien</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Ming Huang,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Chunwoo</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Kim,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Doru</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Petrisor</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Doohyun</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Lee,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Misop</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Han, Dan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Stoianovici</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Michael A White, Georges-Pascal Haber, Riccardo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Autorino</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Rakesh Khanna, Jihad H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Kaouk</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X Zhou, N Zhang, Y Shen, D Burke, R Sweet,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Sutchin</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R Patel, Meghan G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Lubner</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James L Hinshaw, Christopher L Brace, Sean P Hedican, Fred T Lee, Stephen Y Nakada, Donald L Pick, Surendra B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Kolla</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Joel Gelman, Michael K Louie, Elspeth M McDougall, Ralph V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Clayman</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Rakesh Khanna, Michael A White, Riccardo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Autorino</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Sylvain Forest, Wesley M White, Raj K Goel, Sebastien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Crouzet</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Georges-Pascal Haber, Robert J Stein, Jihad H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Kaouk</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Youssef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Tanagho</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Peter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Buehner</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Lee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Ponsky</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Dan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Stoianovici</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Doru</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Petrisor</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Chunwoo</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Kim, Jonathan Coleman, Stephen B Solomon,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Hedvig</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Hricak</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Riccardo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Autorino</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Georges-Pascal Haber, Michael A White, Sylvain Forest, Rakesh Khanna, Bo Yang,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Fatih</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Altunrende</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Robert J Stein, Jihad H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Kaouk</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Nicholas R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Styn</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Timothy L Hall, William W Roberts, Oskar G Kaufmann, Jennifer L Young, </w:t>
      </w:r>
      <w:r w:rsidRPr="006A7EB2">
        <w:rPr>
          <w:rFonts w:asciiTheme="minorHAnsi" w:eastAsia="Times New Roman" w:hAnsiTheme="minorHAnsi" w:cs="Arial"/>
          <w:b/>
          <w:color w:val="0070C0"/>
          <w:sz w:val="20"/>
          <w:szCs w:val="20"/>
          <w:bdr w:val="none" w:sz="0" w:space="0" w:color="auto"/>
          <w:shd w:val="clear" w:color="auto" w:fill="FFFFFF"/>
          <w:lang w:eastAsia="el-GR"/>
        </w:rPr>
        <w:t xml:space="preserve">Petros </w:t>
      </w:r>
      <w:proofErr w:type="spellStart"/>
      <w:r w:rsidRPr="006A7EB2">
        <w:rPr>
          <w:rFonts w:asciiTheme="minorHAnsi" w:eastAsia="Times New Roman" w:hAnsiTheme="minorHAnsi" w:cs="Arial"/>
          <w:b/>
          <w:color w:val="0070C0"/>
          <w:sz w:val="20"/>
          <w:szCs w:val="20"/>
          <w:bdr w:val="none" w:sz="0" w:space="0" w:color="auto"/>
          <w:shd w:val="clear" w:color="auto" w:fill="FFFFFF"/>
          <w:lang w:eastAsia="el-GR"/>
        </w:rPr>
        <w:t>Sountoulides</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Adam G Kaplan, </w:t>
      </w:r>
      <w:proofErr w:type="spellStart"/>
      <w:r w:rsidRPr="006A7EB2">
        <w:rPr>
          <w:rFonts w:asciiTheme="minorHAnsi" w:eastAsia="Times New Roman" w:hAnsiTheme="minorHAnsi" w:cs="Arial"/>
          <w:color w:val="222222"/>
          <w:sz w:val="20"/>
          <w:szCs w:val="20"/>
          <w:bdr w:val="none" w:sz="0" w:space="0" w:color="auto"/>
          <w:shd w:val="clear" w:color="auto" w:fill="FFFFFF"/>
          <w:lang w:eastAsia="el-GR"/>
        </w:rPr>
        <w:t>Atreya</w:t>
      </w:r>
      <w:proofErr w:type="spellEnd"/>
      <w:r w:rsidRPr="006A7EB2">
        <w:rPr>
          <w:rFonts w:asciiTheme="minorHAnsi" w:eastAsia="Times New Roman" w:hAnsiTheme="minorHAnsi" w:cs="Arial"/>
          <w:color w:val="222222"/>
          <w:sz w:val="20"/>
          <w:szCs w:val="20"/>
          <w:bdr w:val="none" w:sz="0" w:space="0" w:color="auto"/>
          <w:shd w:val="clear" w:color="auto" w:fill="FFFFFF"/>
          <w:lang w:eastAsia="el-GR"/>
        </w:rPr>
        <w:t xml:space="preserve"> Dash, David K Ornstein</w:t>
      </w:r>
    </w:p>
    <w:p w14:paraId="3BD44858" w14:textId="77777777" w:rsidR="003044B8" w:rsidRPr="003044B8" w:rsidRDefault="003044B8" w:rsidP="003044B8">
      <w:pPr>
        <w:pStyle w:val="a0"/>
        <w:rPr>
          <w:lang w:val="en-US"/>
        </w:rPr>
      </w:pPr>
    </w:p>
    <w:p w14:paraId="59E8358E" w14:textId="77777777" w:rsidR="003044B8" w:rsidRDefault="006A7EB2" w:rsidP="003044B8">
      <w:pPr>
        <w:pStyle w:val="60"/>
        <w:spacing w:line="276" w:lineRule="auto"/>
        <w:ind w:firstLine="705"/>
        <w:rPr>
          <w:rStyle w:val="ab"/>
          <w:rFonts w:asciiTheme="minorHAnsi" w:hAnsiTheme="minorHAnsi"/>
          <w:b w:val="0"/>
          <w:bCs w:val="0"/>
          <w:sz w:val="24"/>
          <w:szCs w:val="24"/>
          <w:lang w:val="en-US"/>
        </w:rPr>
      </w:pPr>
      <w:r>
        <w:rPr>
          <w:rStyle w:val="ab"/>
          <w:rFonts w:asciiTheme="minorHAnsi" w:hAnsiTheme="minorHAnsi"/>
          <w:b w:val="0"/>
          <w:bCs w:val="0"/>
          <w:sz w:val="24"/>
          <w:szCs w:val="24"/>
          <w:lang w:val="en-US"/>
        </w:rPr>
        <w:t>JOURNAL OF ENDOUROLOGY 2010; 24(12): 2093</w:t>
      </w:r>
    </w:p>
    <w:p w14:paraId="3C5B5D68" w14:textId="77777777" w:rsidR="003044B8" w:rsidRPr="003044B8" w:rsidRDefault="003044B8" w:rsidP="003044B8">
      <w:pPr>
        <w:pStyle w:val="a0"/>
        <w:rPr>
          <w:lang w:val="en-US"/>
        </w:rPr>
      </w:pPr>
    </w:p>
    <w:p w14:paraId="181B29F0" w14:textId="77777777" w:rsidR="0093222E" w:rsidRPr="007879B1" w:rsidRDefault="00F8476C" w:rsidP="003044B8">
      <w:pPr>
        <w:pStyle w:val="60"/>
        <w:spacing w:line="276" w:lineRule="auto"/>
        <w:ind w:firstLine="705"/>
        <w:rPr>
          <w:rStyle w:val="ab"/>
          <w:rFonts w:asciiTheme="minorHAnsi" w:eastAsia="Times New Roman" w:hAnsiTheme="minorHAnsi" w:cs="Times New Roman"/>
          <w:sz w:val="24"/>
          <w:szCs w:val="24"/>
          <w:lang w:val="en-US"/>
        </w:rPr>
      </w:pPr>
      <w:r>
        <w:rPr>
          <w:rStyle w:val="ab"/>
          <w:rFonts w:asciiTheme="minorHAnsi" w:hAnsiTheme="minorHAnsi"/>
          <w:sz w:val="24"/>
          <w:szCs w:val="24"/>
          <w:lang w:val="en-US"/>
        </w:rPr>
        <w:t>13</w:t>
      </w:r>
      <w:r w:rsidR="003044B8">
        <w:rPr>
          <w:rStyle w:val="ab"/>
          <w:rFonts w:asciiTheme="minorHAnsi" w:hAnsiTheme="minorHAnsi"/>
          <w:sz w:val="24"/>
          <w:szCs w:val="24"/>
          <w:lang w:val="en-US"/>
        </w:rPr>
        <w:t xml:space="preserve">. </w:t>
      </w:r>
      <w:r w:rsidR="00020C39" w:rsidRPr="007879B1">
        <w:rPr>
          <w:rStyle w:val="ab"/>
          <w:rFonts w:asciiTheme="minorHAnsi" w:hAnsiTheme="minorHAnsi"/>
          <w:sz w:val="24"/>
          <w:szCs w:val="24"/>
          <w:lang w:val="en-US"/>
        </w:rPr>
        <w:t xml:space="preserve">Validation of a prediction model for spontaneous passage of ureteral </w:t>
      </w:r>
      <w:r w:rsidR="007879B1">
        <w:rPr>
          <w:rStyle w:val="ab"/>
          <w:rFonts w:asciiTheme="minorHAnsi" w:hAnsiTheme="minorHAnsi"/>
          <w:sz w:val="24"/>
          <w:szCs w:val="24"/>
          <w:lang w:val="en-US"/>
        </w:rPr>
        <w:tab/>
      </w:r>
      <w:r w:rsidR="00020C39" w:rsidRPr="007879B1">
        <w:rPr>
          <w:rStyle w:val="ab"/>
          <w:rFonts w:asciiTheme="minorHAnsi" w:hAnsiTheme="minorHAnsi"/>
          <w:sz w:val="24"/>
          <w:szCs w:val="24"/>
          <w:lang w:val="en-US"/>
        </w:rPr>
        <w:t>stones.</w:t>
      </w:r>
    </w:p>
    <w:p w14:paraId="652496C8" w14:textId="77777777" w:rsidR="0093222E" w:rsidRPr="007879B1" w:rsidRDefault="00020C39">
      <w:pPr>
        <w:pStyle w:val="a0"/>
        <w:ind w:left="705"/>
        <w:rPr>
          <w:rStyle w:val="ab"/>
          <w:rFonts w:asciiTheme="minorHAnsi" w:hAnsiTheme="minorHAnsi"/>
          <w:sz w:val="24"/>
          <w:szCs w:val="24"/>
          <w:lang w:val="en-US"/>
        </w:rPr>
      </w:pPr>
      <w:proofErr w:type="spellStart"/>
      <w:r w:rsidRPr="007879B1">
        <w:rPr>
          <w:rStyle w:val="ab"/>
          <w:rFonts w:asciiTheme="minorHAnsi" w:hAnsiTheme="minorHAnsi"/>
          <w:b/>
          <w:bCs/>
          <w:color w:val="1F497D"/>
          <w:sz w:val="24"/>
          <w:szCs w:val="24"/>
          <w:u w:color="1F497D"/>
          <w:lang w:val="en-US"/>
        </w:rPr>
        <w:t>P.Sountoulides</w:t>
      </w:r>
      <w:proofErr w:type="spellEnd"/>
      <w:r w:rsidRPr="007879B1">
        <w:rPr>
          <w:rStyle w:val="ab"/>
          <w:rFonts w:asciiTheme="minorHAnsi" w:hAnsiTheme="minorHAnsi"/>
          <w:sz w:val="24"/>
          <w:szCs w:val="24"/>
          <w:lang w:val="en-US"/>
        </w:rPr>
        <w:t xml:space="preserve">, </w:t>
      </w:r>
      <w:proofErr w:type="spellStart"/>
      <w:r w:rsidRPr="007879B1">
        <w:rPr>
          <w:rStyle w:val="ab"/>
          <w:rFonts w:asciiTheme="minorHAnsi" w:hAnsiTheme="minorHAnsi"/>
          <w:sz w:val="24"/>
          <w:szCs w:val="24"/>
          <w:lang w:val="en-US"/>
        </w:rPr>
        <w:t>D.Kikidakis</w:t>
      </w:r>
      <w:proofErr w:type="spellEnd"/>
      <w:r w:rsidRPr="007879B1">
        <w:rPr>
          <w:rStyle w:val="ab"/>
          <w:rFonts w:asciiTheme="minorHAnsi" w:hAnsiTheme="minorHAnsi"/>
          <w:sz w:val="24"/>
          <w:szCs w:val="24"/>
          <w:lang w:val="en-US"/>
        </w:rPr>
        <w:t xml:space="preserve">, </w:t>
      </w:r>
      <w:proofErr w:type="spellStart"/>
      <w:r w:rsidRPr="007879B1">
        <w:rPr>
          <w:rStyle w:val="ab"/>
          <w:rFonts w:asciiTheme="minorHAnsi" w:hAnsiTheme="minorHAnsi"/>
          <w:sz w:val="24"/>
          <w:szCs w:val="24"/>
          <w:lang w:val="en-US"/>
        </w:rPr>
        <w:t>A.Bantis</w:t>
      </w:r>
      <w:proofErr w:type="spellEnd"/>
      <w:r w:rsidRPr="007879B1">
        <w:rPr>
          <w:rStyle w:val="ab"/>
          <w:rFonts w:asciiTheme="minorHAnsi" w:hAnsiTheme="minorHAnsi"/>
          <w:sz w:val="24"/>
          <w:szCs w:val="24"/>
          <w:lang w:val="en-US"/>
        </w:rPr>
        <w:t xml:space="preserve">, </w:t>
      </w:r>
      <w:proofErr w:type="spellStart"/>
      <w:r w:rsidRPr="007879B1">
        <w:rPr>
          <w:rStyle w:val="ab"/>
          <w:rFonts w:asciiTheme="minorHAnsi" w:hAnsiTheme="minorHAnsi"/>
          <w:sz w:val="24"/>
          <w:szCs w:val="24"/>
          <w:lang w:val="en-US"/>
        </w:rPr>
        <w:t>N.Koletsas</w:t>
      </w:r>
      <w:proofErr w:type="spellEnd"/>
      <w:r w:rsidRPr="007879B1">
        <w:rPr>
          <w:rStyle w:val="ab"/>
          <w:rFonts w:asciiTheme="minorHAnsi" w:hAnsiTheme="minorHAnsi"/>
          <w:sz w:val="24"/>
          <w:szCs w:val="24"/>
          <w:lang w:val="en-US"/>
        </w:rPr>
        <w:t xml:space="preserve">, </w:t>
      </w:r>
      <w:proofErr w:type="spellStart"/>
      <w:r w:rsidRPr="007879B1">
        <w:rPr>
          <w:rStyle w:val="ab"/>
          <w:rFonts w:asciiTheme="minorHAnsi" w:hAnsiTheme="minorHAnsi"/>
          <w:sz w:val="24"/>
          <w:szCs w:val="24"/>
          <w:lang w:val="en-US"/>
        </w:rPr>
        <w:t>A.Theodosiou</w:t>
      </w:r>
      <w:proofErr w:type="spellEnd"/>
      <w:r w:rsidRPr="007879B1">
        <w:rPr>
          <w:rStyle w:val="ab"/>
          <w:rFonts w:asciiTheme="minorHAnsi" w:hAnsiTheme="minorHAnsi"/>
          <w:sz w:val="24"/>
          <w:szCs w:val="24"/>
          <w:lang w:val="en-US"/>
        </w:rPr>
        <w:t xml:space="preserve">, </w:t>
      </w:r>
      <w:proofErr w:type="spellStart"/>
      <w:r w:rsidRPr="007879B1">
        <w:rPr>
          <w:rStyle w:val="ab"/>
          <w:rFonts w:asciiTheme="minorHAnsi" w:hAnsiTheme="minorHAnsi"/>
          <w:sz w:val="24"/>
          <w:szCs w:val="24"/>
          <w:lang w:val="en-US"/>
        </w:rPr>
        <w:t>M.Koptsis</w:t>
      </w:r>
      <w:proofErr w:type="spellEnd"/>
      <w:r w:rsidRPr="007879B1">
        <w:rPr>
          <w:rStyle w:val="ab"/>
          <w:rFonts w:asciiTheme="minorHAnsi" w:hAnsiTheme="minorHAnsi"/>
          <w:sz w:val="24"/>
          <w:szCs w:val="24"/>
          <w:lang w:val="en-US"/>
        </w:rPr>
        <w:t xml:space="preserve">, </w:t>
      </w:r>
      <w:proofErr w:type="spellStart"/>
      <w:r w:rsidRPr="007879B1">
        <w:rPr>
          <w:rStyle w:val="ab"/>
          <w:rFonts w:asciiTheme="minorHAnsi" w:hAnsiTheme="minorHAnsi"/>
          <w:sz w:val="24"/>
          <w:szCs w:val="24"/>
          <w:lang w:val="en-US"/>
        </w:rPr>
        <w:t>K.Paschalidis</w:t>
      </w:r>
      <w:proofErr w:type="spellEnd"/>
      <w:r w:rsidRPr="007879B1">
        <w:rPr>
          <w:rStyle w:val="ab"/>
          <w:rFonts w:asciiTheme="minorHAnsi" w:hAnsiTheme="minorHAnsi"/>
          <w:sz w:val="24"/>
          <w:szCs w:val="24"/>
          <w:lang w:val="en-US"/>
        </w:rPr>
        <w:t xml:space="preserve"> </w:t>
      </w:r>
    </w:p>
    <w:p w14:paraId="47B95225" w14:textId="77777777" w:rsidR="0093222E" w:rsidRPr="007879B1" w:rsidRDefault="0093222E">
      <w:pPr>
        <w:pStyle w:val="a0"/>
        <w:rPr>
          <w:rStyle w:val="ab"/>
          <w:rFonts w:asciiTheme="minorHAnsi" w:hAnsiTheme="minorHAnsi"/>
          <w:b/>
          <w:bCs/>
          <w:sz w:val="24"/>
          <w:szCs w:val="24"/>
          <w:lang w:val="en-US"/>
        </w:rPr>
      </w:pPr>
    </w:p>
    <w:p w14:paraId="2B9126F7" w14:textId="77777777" w:rsidR="0093222E" w:rsidRPr="007879B1" w:rsidRDefault="00020C39">
      <w:pPr>
        <w:pStyle w:val="a0"/>
        <w:ind w:left="705"/>
        <w:rPr>
          <w:rStyle w:val="ab"/>
          <w:rFonts w:asciiTheme="minorHAnsi" w:hAnsiTheme="minorHAnsi"/>
          <w:b/>
          <w:bCs/>
          <w:sz w:val="24"/>
          <w:szCs w:val="24"/>
          <w:lang w:val="en-US"/>
        </w:rPr>
      </w:pPr>
      <w:r w:rsidRPr="007879B1">
        <w:rPr>
          <w:rStyle w:val="ab"/>
          <w:rFonts w:asciiTheme="minorHAnsi" w:hAnsiTheme="minorHAnsi"/>
          <w:sz w:val="24"/>
          <w:szCs w:val="24"/>
          <w:lang w:val="en-US"/>
        </w:rPr>
        <w:t xml:space="preserve">EUROPEAN UROLOGY Suppl 2010;9(2):99 </w:t>
      </w:r>
      <w:r w:rsidR="006F77AD">
        <w:rPr>
          <w:rStyle w:val="Hyperlink3"/>
          <w:rFonts w:asciiTheme="minorHAnsi" w:eastAsia="Arial Unicode MS" w:hAnsiTheme="minorHAnsi"/>
        </w:rPr>
        <w:t xml:space="preserve">(IF: </w:t>
      </w:r>
      <w:r w:rsidR="009849B6">
        <w:rPr>
          <w:rStyle w:val="Hyperlink3"/>
          <w:rFonts w:asciiTheme="minorHAnsi" w:eastAsia="Arial Unicode MS" w:hAnsiTheme="minorHAnsi"/>
        </w:rPr>
        <w:t>3.613</w:t>
      </w:r>
      <w:r w:rsidRPr="007879B1">
        <w:rPr>
          <w:rStyle w:val="Hyperlink3"/>
          <w:rFonts w:asciiTheme="minorHAnsi" w:eastAsia="Arial Unicode MS" w:hAnsiTheme="minorHAnsi"/>
        </w:rPr>
        <w:t>)</w:t>
      </w:r>
    </w:p>
    <w:p w14:paraId="7A909D2E" w14:textId="77777777" w:rsidR="0093222E" w:rsidRDefault="0093222E">
      <w:pPr>
        <w:pStyle w:val="a0"/>
        <w:ind w:firstLine="720"/>
        <w:rPr>
          <w:rStyle w:val="ab"/>
          <w:b/>
          <w:bCs/>
          <w:sz w:val="24"/>
          <w:szCs w:val="24"/>
          <w:lang w:val="en-US"/>
        </w:rPr>
      </w:pPr>
    </w:p>
    <w:p w14:paraId="18EAEA8B" w14:textId="321CADD6" w:rsidR="0093222E" w:rsidRPr="00D42878" w:rsidRDefault="00F378D2" w:rsidP="00F378D2">
      <w:pPr>
        <w:pStyle w:val="a0"/>
        <w:ind w:firstLine="705"/>
        <w:rPr>
          <w:rStyle w:val="ab"/>
          <w:rFonts w:asciiTheme="minorHAnsi" w:hAnsiTheme="minorHAnsi"/>
          <w:b/>
          <w:bCs/>
          <w:lang w:val="en-US"/>
        </w:rPr>
      </w:pPr>
      <w:r>
        <w:rPr>
          <w:rStyle w:val="Hyperlink3"/>
          <w:rFonts w:asciiTheme="minorHAnsi" w:eastAsia="Arial Unicode MS" w:hAnsiTheme="minorHAnsi"/>
        </w:rPr>
        <w:t xml:space="preserve">14. </w:t>
      </w:r>
      <w:r w:rsidR="00020C39" w:rsidRPr="00D42878">
        <w:rPr>
          <w:rStyle w:val="Hyperlink3"/>
          <w:rFonts w:asciiTheme="minorHAnsi" w:eastAsia="Arial Unicode MS" w:hAnsiTheme="minorHAnsi"/>
        </w:rPr>
        <w:t>Time to spontaneous stone passage; can it be safely predicted?</w:t>
      </w:r>
    </w:p>
    <w:p w14:paraId="0734A1A7" w14:textId="77777777" w:rsidR="0093222E" w:rsidRPr="00D42878" w:rsidRDefault="0093222E">
      <w:pPr>
        <w:pStyle w:val="a0"/>
        <w:ind w:left="720"/>
        <w:rPr>
          <w:rStyle w:val="ab"/>
          <w:rFonts w:asciiTheme="minorHAnsi" w:hAnsiTheme="minorHAnsi"/>
          <w:b/>
          <w:bCs/>
          <w:sz w:val="24"/>
          <w:szCs w:val="24"/>
          <w:lang w:val="en-US"/>
        </w:rPr>
      </w:pPr>
    </w:p>
    <w:p w14:paraId="092A3E44" w14:textId="77777777" w:rsidR="0093222E" w:rsidRPr="00D42878" w:rsidRDefault="00020C39">
      <w:pPr>
        <w:pStyle w:val="a0"/>
        <w:ind w:left="720"/>
        <w:rPr>
          <w:rStyle w:val="ab"/>
          <w:rFonts w:asciiTheme="minorHAnsi" w:hAnsiTheme="minorHAnsi"/>
          <w:sz w:val="24"/>
          <w:szCs w:val="24"/>
          <w:lang w:val="en-US"/>
        </w:rPr>
      </w:pPr>
      <w:proofErr w:type="spellStart"/>
      <w:r w:rsidRPr="00D42878">
        <w:rPr>
          <w:rStyle w:val="ab"/>
          <w:rFonts w:asciiTheme="minorHAnsi" w:hAnsiTheme="minorHAnsi"/>
          <w:b/>
          <w:bCs/>
          <w:color w:val="1F497D"/>
          <w:sz w:val="24"/>
          <w:szCs w:val="24"/>
          <w:u w:color="1F497D"/>
          <w:lang w:val="en-US"/>
        </w:rPr>
        <w:t>P.Sountoulidis</w:t>
      </w:r>
      <w:proofErr w:type="spellEnd"/>
      <w:r w:rsidRPr="00D42878">
        <w:rPr>
          <w:rStyle w:val="ab"/>
          <w:rFonts w:asciiTheme="minorHAnsi" w:hAnsiTheme="minorHAnsi"/>
          <w:sz w:val="24"/>
          <w:szCs w:val="24"/>
          <w:lang w:val="en-US"/>
        </w:rPr>
        <w:t xml:space="preserve">, </w:t>
      </w:r>
      <w:proofErr w:type="spellStart"/>
      <w:r w:rsidRPr="00D42878">
        <w:rPr>
          <w:rStyle w:val="ab"/>
          <w:rFonts w:asciiTheme="minorHAnsi" w:hAnsiTheme="minorHAnsi"/>
          <w:sz w:val="24"/>
          <w:szCs w:val="24"/>
          <w:lang w:val="en-US"/>
        </w:rPr>
        <w:t>A.Bantis</w:t>
      </w:r>
      <w:proofErr w:type="spellEnd"/>
      <w:r w:rsidRPr="00D42878">
        <w:rPr>
          <w:rStyle w:val="ab"/>
          <w:rFonts w:asciiTheme="minorHAnsi" w:hAnsiTheme="minorHAnsi"/>
          <w:sz w:val="24"/>
          <w:szCs w:val="24"/>
          <w:lang w:val="en-US"/>
        </w:rPr>
        <w:t xml:space="preserve">, </w:t>
      </w:r>
      <w:proofErr w:type="spellStart"/>
      <w:r w:rsidRPr="00D42878">
        <w:rPr>
          <w:rStyle w:val="ab"/>
          <w:rFonts w:asciiTheme="minorHAnsi" w:hAnsiTheme="minorHAnsi"/>
          <w:sz w:val="24"/>
          <w:szCs w:val="24"/>
          <w:lang w:val="en-US"/>
        </w:rPr>
        <w:t>N.Koletsas</w:t>
      </w:r>
      <w:proofErr w:type="spellEnd"/>
      <w:r w:rsidRPr="00D42878">
        <w:rPr>
          <w:rStyle w:val="ab"/>
          <w:rFonts w:asciiTheme="minorHAnsi" w:hAnsiTheme="minorHAnsi"/>
          <w:sz w:val="24"/>
          <w:szCs w:val="24"/>
          <w:lang w:val="en-US"/>
        </w:rPr>
        <w:t xml:space="preserve">, </w:t>
      </w:r>
      <w:proofErr w:type="spellStart"/>
      <w:r w:rsidRPr="00D42878">
        <w:rPr>
          <w:rStyle w:val="ab"/>
          <w:rFonts w:asciiTheme="minorHAnsi" w:hAnsiTheme="minorHAnsi"/>
          <w:sz w:val="24"/>
          <w:szCs w:val="24"/>
          <w:lang w:val="en-US"/>
        </w:rPr>
        <w:t>V.Chachopoulos</w:t>
      </w:r>
      <w:proofErr w:type="spellEnd"/>
      <w:r w:rsidRPr="00D42878">
        <w:rPr>
          <w:rStyle w:val="ab"/>
          <w:rFonts w:asciiTheme="minorHAnsi" w:hAnsiTheme="minorHAnsi"/>
          <w:sz w:val="24"/>
          <w:szCs w:val="24"/>
          <w:lang w:val="en-US"/>
        </w:rPr>
        <w:t xml:space="preserve">, </w:t>
      </w:r>
      <w:proofErr w:type="spellStart"/>
      <w:r w:rsidRPr="00D42878">
        <w:rPr>
          <w:rStyle w:val="ab"/>
          <w:rFonts w:asciiTheme="minorHAnsi" w:hAnsiTheme="minorHAnsi"/>
          <w:sz w:val="24"/>
          <w:szCs w:val="24"/>
          <w:lang w:val="en-US"/>
        </w:rPr>
        <w:t>A.Theodosiou</w:t>
      </w:r>
      <w:proofErr w:type="spellEnd"/>
      <w:r w:rsidRPr="00D42878">
        <w:rPr>
          <w:rStyle w:val="ab"/>
          <w:rFonts w:asciiTheme="minorHAnsi" w:hAnsiTheme="minorHAnsi"/>
          <w:sz w:val="24"/>
          <w:szCs w:val="24"/>
          <w:lang w:val="en-US"/>
        </w:rPr>
        <w:t xml:space="preserve">, </w:t>
      </w:r>
      <w:proofErr w:type="spellStart"/>
      <w:r w:rsidRPr="00D42878">
        <w:rPr>
          <w:rStyle w:val="ab"/>
          <w:rFonts w:asciiTheme="minorHAnsi" w:hAnsiTheme="minorHAnsi"/>
          <w:sz w:val="24"/>
          <w:szCs w:val="24"/>
          <w:lang w:val="en-US"/>
        </w:rPr>
        <w:t>M.Koptsis</w:t>
      </w:r>
      <w:proofErr w:type="spellEnd"/>
      <w:r w:rsidRPr="00D42878">
        <w:rPr>
          <w:rStyle w:val="ab"/>
          <w:rFonts w:asciiTheme="minorHAnsi" w:hAnsiTheme="minorHAnsi"/>
          <w:sz w:val="24"/>
          <w:szCs w:val="24"/>
          <w:lang w:val="en-US"/>
        </w:rPr>
        <w:t xml:space="preserve">, </w:t>
      </w:r>
      <w:proofErr w:type="spellStart"/>
      <w:r w:rsidRPr="00D42878">
        <w:rPr>
          <w:rStyle w:val="ab"/>
          <w:rFonts w:asciiTheme="minorHAnsi" w:hAnsiTheme="minorHAnsi"/>
          <w:sz w:val="24"/>
          <w:szCs w:val="24"/>
          <w:lang w:val="en-US"/>
        </w:rPr>
        <w:t>K.Paschalidis</w:t>
      </w:r>
      <w:proofErr w:type="spellEnd"/>
    </w:p>
    <w:p w14:paraId="34A36BD4" w14:textId="77777777" w:rsidR="0093222E" w:rsidRPr="00D42878" w:rsidRDefault="0093222E">
      <w:pPr>
        <w:pStyle w:val="a0"/>
        <w:ind w:left="720"/>
        <w:rPr>
          <w:rStyle w:val="ab"/>
          <w:rFonts w:asciiTheme="minorHAnsi" w:hAnsiTheme="minorHAnsi"/>
          <w:b/>
          <w:bCs/>
          <w:sz w:val="24"/>
          <w:szCs w:val="24"/>
          <w:lang w:val="en-US"/>
        </w:rPr>
      </w:pPr>
    </w:p>
    <w:p w14:paraId="7C6C7589" w14:textId="77777777" w:rsidR="0093222E" w:rsidRPr="00D42878" w:rsidRDefault="00020C39">
      <w:pPr>
        <w:pStyle w:val="a0"/>
        <w:ind w:firstLine="705"/>
        <w:rPr>
          <w:rFonts w:asciiTheme="minorHAnsi" w:hAnsiTheme="minorHAnsi"/>
          <w:lang w:val="en-US"/>
        </w:rPr>
      </w:pPr>
      <w:r w:rsidRPr="00D42878">
        <w:rPr>
          <w:rStyle w:val="ab"/>
          <w:rFonts w:asciiTheme="minorHAnsi" w:hAnsiTheme="minorHAnsi"/>
          <w:sz w:val="24"/>
          <w:szCs w:val="24"/>
          <w:lang w:val="en-US"/>
        </w:rPr>
        <w:t>THE JOURNAL OF UROLOGY, April 2010; Vol. 183 (4), Supplement, e511</w:t>
      </w:r>
    </w:p>
    <w:p w14:paraId="67E5FA95" w14:textId="77777777" w:rsidR="0093222E" w:rsidRDefault="0093222E">
      <w:pPr>
        <w:pStyle w:val="a0"/>
        <w:tabs>
          <w:tab w:val="left" w:pos="3360"/>
        </w:tabs>
        <w:spacing w:line="480" w:lineRule="auto"/>
        <w:rPr>
          <w:rStyle w:val="ab"/>
          <w:b/>
          <w:bCs/>
          <w:sz w:val="24"/>
          <w:szCs w:val="24"/>
          <w:lang w:val="en-US"/>
        </w:rPr>
      </w:pPr>
    </w:p>
    <w:p w14:paraId="7CCB2308" w14:textId="06DA6CDA" w:rsidR="0093222E" w:rsidRPr="007879B1" w:rsidRDefault="00020C39" w:rsidP="00F378D2">
      <w:pPr>
        <w:pStyle w:val="a0"/>
        <w:numPr>
          <w:ilvl w:val="0"/>
          <w:numId w:val="18"/>
        </w:numPr>
        <w:spacing w:line="276" w:lineRule="auto"/>
        <w:jc w:val="both"/>
        <w:rPr>
          <w:rStyle w:val="ab"/>
          <w:rFonts w:asciiTheme="minorHAnsi" w:hAnsiTheme="minorHAnsi"/>
          <w:b/>
          <w:bCs/>
          <w:sz w:val="24"/>
          <w:szCs w:val="24"/>
          <w:lang w:val="en-US"/>
        </w:rPr>
      </w:pPr>
      <w:r w:rsidRPr="007879B1">
        <w:rPr>
          <w:rStyle w:val="Hyperlink3"/>
          <w:rFonts w:asciiTheme="minorHAnsi" w:eastAsia="Arial Unicode MS" w:hAnsiTheme="minorHAnsi"/>
        </w:rPr>
        <w:t xml:space="preserve">The role of surgical ligation of the left internal spermatic vein for the management of infertile men with subclinical left varicocele.  </w:t>
      </w:r>
    </w:p>
    <w:p w14:paraId="180BE23E" w14:textId="77777777" w:rsidR="0093222E" w:rsidRPr="007879B1" w:rsidRDefault="0093222E">
      <w:pPr>
        <w:pStyle w:val="a0"/>
        <w:ind w:left="720"/>
        <w:jc w:val="both"/>
        <w:rPr>
          <w:rStyle w:val="ab"/>
          <w:rFonts w:asciiTheme="minorHAnsi" w:hAnsiTheme="minorHAnsi"/>
          <w:b/>
          <w:bCs/>
          <w:i/>
          <w:iCs/>
          <w:color w:val="1F497D"/>
          <w:sz w:val="24"/>
          <w:szCs w:val="24"/>
          <w:u w:color="1F497D"/>
          <w:lang w:val="en-US"/>
        </w:rPr>
      </w:pPr>
    </w:p>
    <w:p w14:paraId="1AF33393" w14:textId="77777777" w:rsidR="0093222E" w:rsidRPr="007879B1" w:rsidRDefault="00020C39">
      <w:pPr>
        <w:pStyle w:val="a0"/>
        <w:ind w:left="720"/>
        <w:jc w:val="both"/>
        <w:rPr>
          <w:rStyle w:val="ab"/>
          <w:rFonts w:asciiTheme="minorHAnsi" w:hAnsiTheme="minorHAnsi"/>
          <w:sz w:val="24"/>
          <w:szCs w:val="24"/>
          <w:lang w:val="en-US"/>
        </w:rPr>
      </w:pPr>
      <w:proofErr w:type="spellStart"/>
      <w:r w:rsidRPr="007879B1">
        <w:rPr>
          <w:rStyle w:val="ab"/>
          <w:rFonts w:asciiTheme="minorHAnsi" w:hAnsiTheme="minorHAnsi"/>
          <w:b/>
          <w:bCs/>
          <w:color w:val="1F497D"/>
          <w:sz w:val="24"/>
          <w:szCs w:val="24"/>
          <w:u w:color="1F497D"/>
          <w:lang w:val="en-US"/>
        </w:rPr>
        <w:t>Sountoulides</w:t>
      </w:r>
      <w:proofErr w:type="spellEnd"/>
      <w:r w:rsidRPr="007879B1">
        <w:rPr>
          <w:rStyle w:val="ab"/>
          <w:rFonts w:asciiTheme="minorHAnsi" w:hAnsiTheme="minorHAnsi"/>
          <w:b/>
          <w:bCs/>
          <w:color w:val="1F497D"/>
          <w:sz w:val="24"/>
          <w:szCs w:val="24"/>
          <w:u w:color="1F497D"/>
          <w:lang w:val="en-US"/>
        </w:rPr>
        <w:t xml:space="preserve"> P</w:t>
      </w:r>
      <w:r w:rsidRPr="007879B1">
        <w:rPr>
          <w:rStyle w:val="ab"/>
          <w:rFonts w:asciiTheme="minorHAnsi" w:hAnsiTheme="minorHAnsi"/>
          <w:sz w:val="24"/>
          <w:szCs w:val="24"/>
          <w:lang w:val="en-US"/>
        </w:rPr>
        <w:t xml:space="preserve">, </w:t>
      </w:r>
      <w:proofErr w:type="spellStart"/>
      <w:r w:rsidRPr="007879B1">
        <w:rPr>
          <w:rStyle w:val="ab"/>
          <w:rFonts w:asciiTheme="minorHAnsi" w:hAnsiTheme="minorHAnsi"/>
          <w:sz w:val="24"/>
          <w:szCs w:val="24"/>
          <w:lang w:val="en-US"/>
        </w:rPr>
        <w:t>Gravas</w:t>
      </w:r>
      <w:proofErr w:type="spellEnd"/>
      <w:r w:rsidRPr="007879B1">
        <w:rPr>
          <w:rStyle w:val="ab"/>
          <w:rFonts w:asciiTheme="minorHAnsi" w:hAnsiTheme="minorHAnsi"/>
          <w:sz w:val="24"/>
          <w:szCs w:val="24"/>
          <w:lang w:val="en-US"/>
        </w:rPr>
        <w:t xml:space="preserve"> S, </w:t>
      </w:r>
      <w:proofErr w:type="spellStart"/>
      <w:r w:rsidRPr="007879B1">
        <w:rPr>
          <w:rStyle w:val="ab"/>
          <w:rFonts w:asciiTheme="minorHAnsi" w:hAnsiTheme="minorHAnsi"/>
          <w:sz w:val="24"/>
          <w:szCs w:val="24"/>
          <w:lang w:val="en-US"/>
        </w:rPr>
        <w:t>Kikidakis</w:t>
      </w:r>
      <w:proofErr w:type="spellEnd"/>
      <w:r w:rsidRPr="007879B1">
        <w:rPr>
          <w:rStyle w:val="ab"/>
          <w:rFonts w:asciiTheme="minorHAnsi" w:hAnsiTheme="minorHAnsi"/>
          <w:sz w:val="24"/>
          <w:szCs w:val="24"/>
          <w:lang w:val="en-US"/>
        </w:rPr>
        <w:t xml:space="preserve"> D, </w:t>
      </w:r>
      <w:proofErr w:type="spellStart"/>
      <w:r w:rsidRPr="007879B1">
        <w:rPr>
          <w:rStyle w:val="ab"/>
          <w:rFonts w:asciiTheme="minorHAnsi" w:hAnsiTheme="minorHAnsi"/>
          <w:sz w:val="24"/>
          <w:szCs w:val="24"/>
          <w:lang w:val="en-US"/>
        </w:rPr>
        <w:t>Theodosiou</w:t>
      </w:r>
      <w:proofErr w:type="spellEnd"/>
      <w:r w:rsidRPr="007879B1">
        <w:rPr>
          <w:rStyle w:val="ab"/>
          <w:rFonts w:asciiTheme="minorHAnsi" w:hAnsiTheme="minorHAnsi"/>
          <w:sz w:val="24"/>
          <w:szCs w:val="24"/>
          <w:lang w:val="en-US"/>
        </w:rPr>
        <w:t xml:space="preserve"> A, </w:t>
      </w:r>
      <w:proofErr w:type="spellStart"/>
      <w:r w:rsidRPr="007879B1">
        <w:rPr>
          <w:rStyle w:val="ab"/>
          <w:rFonts w:asciiTheme="minorHAnsi" w:hAnsiTheme="minorHAnsi"/>
          <w:sz w:val="24"/>
          <w:szCs w:val="24"/>
          <w:lang w:val="en-US"/>
        </w:rPr>
        <w:t>Paschalidis</w:t>
      </w:r>
      <w:proofErr w:type="spellEnd"/>
      <w:r w:rsidRPr="007879B1">
        <w:rPr>
          <w:rStyle w:val="ab"/>
          <w:rFonts w:asciiTheme="minorHAnsi" w:hAnsiTheme="minorHAnsi"/>
          <w:sz w:val="24"/>
          <w:szCs w:val="24"/>
          <w:lang w:val="en-US"/>
        </w:rPr>
        <w:t xml:space="preserve"> K, </w:t>
      </w:r>
      <w:proofErr w:type="spellStart"/>
      <w:r w:rsidRPr="007879B1">
        <w:rPr>
          <w:rStyle w:val="ab"/>
          <w:rFonts w:asciiTheme="minorHAnsi" w:hAnsiTheme="minorHAnsi"/>
          <w:sz w:val="24"/>
          <w:szCs w:val="24"/>
          <w:lang w:val="en-US"/>
        </w:rPr>
        <w:t>Melekos</w:t>
      </w:r>
      <w:proofErr w:type="spellEnd"/>
      <w:r w:rsidRPr="007879B1">
        <w:rPr>
          <w:rStyle w:val="ab"/>
          <w:rFonts w:asciiTheme="minorHAnsi" w:hAnsiTheme="minorHAnsi"/>
          <w:sz w:val="24"/>
          <w:szCs w:val="24"/>
          <w:lang w:val="en-US"/>
        </w:rPr>
        <w:t xml:space="preserve"> M, </w:t>
      </w:r>
      <w:proofErr w:type="spellStart"/>
      <w:r w:rsidRPr="007879B1">
        <w:rPr>
          <w:rStyle w:val="ab"/>
          <w:rFonts w:asciiTheme="minorHAnsi" w:hAnsiTheme="minorHAnsi"/>
          <w:sz w:val="24"/>
          <w:szCs w:val="24"/>
          <w:lang w:val="en-US"/>
        </w:rPr>
        <w:t>Sofikitis</w:t>
      </w:r>
      <w:proofErr w:type="spellEnd"/>
      <w:r w:rsidRPr="007879B1">
        <w:rPr>
          <w:rStyle w:val="ab"/>
          <w:rFonts w:asciiTheme="minorHAnsi" w:hAnsiTheme="minorHAnsi"/>
          <w:sz w:val="24"/>
          <w:szCs w:val="24"/>
          <w:lang w:val="en-US"/>
        </w:rPr>
        <w:t xml:space="preserve"> N</w:t>
      </w:r>
    </w:p>
    <w:p w14:paraId="7F0E5A14" w14:textId="77777777" w:rsidR="0093222E" w:rsidRPr="007879B1" w:rsidRDefault="0093222E">
      <w:pPr>
        <w:pStyle w:val="a0"/>
        <w:jc w:val="both"/>
        <w:rPr>
          <w:rStyle w:val="ab"/>
          <w:rFonts w:asciiTheme="minorHAnsi" w:hAnsiTheme="minorHAnsi"/>
          <w:i/>
          <w:iCs/>
          <w:sz w:val="24"/>
          <w:szCs w:val="24"/>
          <w:u w:val="single"/>
          <w:lang w:val="en-US"/>
        </w:rPr>
      </w:pPr>
    </w:p>
    <w:p w14:paraId="64A29CA3" w14:textId="77777777" w:rsidR="0093222E" w:rsidRPr="007879B1" w:rsidRDefault="00020C39">
      <w:pPr>
        <w:pStyle w:val="a0"/>
        <w:ind w:left="720"/>
        <w:jc w:val="both"/>
        <w:rPr>
          <w:rStyle w:val="ab"/>
          <w:rFonts w:asciiTheme="minorHAnsi" w:hAnsiTheme="minorHAnsi"/>
          <w:b/>
          <w:bCs/>
          <w:sz w:val="24"/>
          <w:szCs w:val="24"/>
          <w:lang w:val="en-US"/>
        </w:rPr>
      </w:pPr>
      <w:r w:rsidRPr="007879B1">
        <w:rPr>
          <w:rStyle w:val="ab"/>
          <w:rFonts w:asciiTheme="minorHAnsi" w:hAnsiTheme="minorHAnsi"/>
          <w:sz w:val="24"/>
          <w:szCs w:val="24"/>
          <w:lang w:val="en-US"/>
        </w:rPr>
        <w:t>UROLOGY 2011 Sep;78 (3):S</w:t>
      </w:r>
      <w:r w:rsidR="003044B8">
        <w:rPr>
          <w:rStyle w:val="ab"/>
          <w:rFonts w:asciiTheme="minorHAnsi" w:hAnsiTheme="minorHAnsi"/>
          <w:sz w:val="24"/>
          <w:szCs w:val="24"/>
          <w:lang w:val="en-US"/>
        </w:rPr>
        <w:t xml:space="preserve"> </w:t>
      </w:r>
      <w:r w:rsidRPr="007879B1">
        <w:rPr>
          <w:rStyle w:val="ab"/>
          <w:rFonts w:asciiTheme="minorHAnsi" w:hAnsiTheme="minorHAnsi"/>
          <w:sz w:val="24"/>
          <w:szCs w:val="24"/>
          <w:lang w:val="en-US"/>
        </w:rPr>
        <w:t>232</w:t>
      </w:r>
    </w:p>
    <w:p w14:paraId="4D5FFE4B" w14:textId="77777777" w:rsidR="0093222E" w:rsidRDefault="0093222E">
      <w:pPr>
        <w:pStyle w:val="a7"/>
        <w:tabs>
          <w:tab w:val="left" w:pos="3360"/>
        </w:tabs>
        <w:spacing w:line="480" w:lineRule="auto"/>
        <w:rPr>
          <w:rStyle w:val="ab"/>
          <w:b/>
          <w:bCs/>
          <w:sz w:val="24"/>
          <w:szCs w:val="24"/>
          <w:lang w:val="en-US"/>
        </w:rPr>
      </w:pPr>
    </w:p>
    <w:p w14:paraId="76AB5E5B" w14:textId="4154A87F" w:rsidR="0093222E" w:rsidRPr="005510B3" w:rsidRDefault="00020C39" w:rsidP="00F378D2">
      <w:pPr>
        <w:pStyle w:val="a0"/>
        <w:numPr>
          <w:ilvl w:val="0"/>
          <w:numId w:val="18"/>
        </w:numPr>
        <w:rPr>
          <w:rStyle w:val="ab"/>
          <w:rFonts w:asciiTheme="minorHAnsi" w:hAnsiTheme="minorHAnsi"/>
          <w:b/>
          <w:bCs/>
          <w:sz w:val="24"/>
          <w:szCs w:val="24"/>
          <w:lang w:val="en-US"/>
        </w:rPr>
      </w:pPr>
      <w:r w:rsidRPr="005510B3">
        <w:rPr>
          <w:rStyle w:val="Hyperlink3"/>
          <w:rFonts w:asciiTheme="minorHAnsi" w:eastAsia="Arial Unicode MS" w:hAnsiTheme="minorHAnsi"/>
        </w:rPr>
        <w:t xml:space="preserve">The accuracy of </w:t>
      </w:r>
      <w:proofErr w:type="spellStart"/>
      <w:r w:rsidRPr="005510B3">
        <w:rPr>
          <w:rStyle w:val="Hyperlink3"/>
          <w:rFonts w:asciiTheme="minorHAnsi" w:eastAsia="Arial Unicode MS" w:hAnsiTheme="minorHAnsi"/>
        </w:rPr>
        <w:t>MDCT</w:t>
      </w:r>
      <w:proofErr w:type="spellEnd"/>
      <w:r w:rsidRPr="005510B3">
        <w:rPr>
          <w:rStyle w:val="Hyperlink3"/>
          <w:rFonts w:asciiTheme="minorHAnsi" w:eastAsia="Arial Unicode MS" w:hAnsiTheme="minorHAnsi"/>
        </w:rPr>
        <w:t xml:space="preserve"> in the staging of renal cystic lesions.</w:t>
      </w:r>
    </w:p>
    <w:p w14:paraId="274FC478" w14:textId="77777777" w:rsidR="0093222E" w:rsidRPr="005510B3" w:rsidRDefault="0093222E">
      <w:pPr>
        <w:pStyle w:val="a0"/>
        <w:ind w:left="1080"/>
        <w:rPr>
          <w:rStyle w:val="ab"/>
          <w:rFonts w:asciiTheme="minorHAnsi" w:hAnsiTheme="minorHAnsi"/>
          <w:b/>
          <w:bCs/>
          <w:sz w:val="24"/>
          <w:szCs w:val="24"/>
          <w:lang w:val="en-US"/>
        </w:rPr>
      </w:pPr>
    </w:p>
    <w:p w14:paraId="3A30E95D" w14:textId="77777777" w:rsidR="0093222E" w:rsidRPr="005510B3" w:rsidRDefault="00020C39">
      <w:pPr>
        <w:pStyle w:val="a0"/>
        <w:ind w:left="720"/>
        <w:rPr>
          <w:rStyle w:val="ab"/>
          <w:rFonts w:asciiTheme="minorHAnsi" w:hAnsiTheme="minorHAnsi"/>
          <w:sz w:val="24"/>
          <w:szCs w:val="24"/>
          <w:lang w:val="en-US"/>
        </w:rPr>
      </w:pPr>
      <w:proofErr w:type="spellStart"/>
      <w:r w:rsidRPr="005510B3">
        <w:rPr>
          <w:rStyle w:val="ab"/>
          <w:rFonts w:asciiTheme="minorHAnsi" w:hAnsiTheme="minorHAnsi"/>
          <w:sz w:val="24"/>
          <w:szCs w:val="24"/>
          <w:lang w:val="en-US"/>
        </w:rPr>
        <w:t>Metaxa</w:t>
      </w:r>
      <w:proofErr w:type="spellEnd"/>
      <w:r w:rsidR="005510B3">
        <w:rPr>
          <w:rStyle w:val="ab"/>
          <w:rFonts w:asciiTheme="minorHAnsi" w:hAnsiTheme="minorHAnsi"/>
          <w:sz w:val="24"/>
          <w:szCs w:val="24"/>
          <w:lang w:val="en-US"/>
        </w:rPr>
        <w:t xml:space="preserve"> L</w:t>
      </w:r>
      <w:r w:rsidRPr="005510B3">
        <w:rPr>
          <w:rStyle w:val="ab"/>
          <w:rFonts w:asciiTheme="minorHAnsi" w:hAnsiTheme="minorHAnsi"/>
          <w:sz w:val="24"/>
          <w:szCs w:val="24"/>
          <w:lang w:val="en-US"/>
        </w:rPr>
        <w:t xml:space="preserve">, </w:t>
      </w:r>
      <w:proofErr w:type="spellStart"/>
      <w:r w:rsidRPr="005510B3">
        <w:rPr>
          <w:rStyle w:val="ab"/>
          <w:rFonts w:asciiTheme="minorHAnsi" w:hAnsiTheme="minorHAnsi"/>
          <w:b/>
          <w:bCs/>
          <w:color w:val="1F497D"/>
          <w:sz w:val="24"/>
          <w:szCs w:val="24"/>
          <w:u w:color="1F497D"/>
          <w:lang w:val="en-US"/>
        </w:rPr>
        <w:t>Sountoulides</w:t>
      </w:r>
      <w:proofErr w:type="spellEnd"/>
      <w:r w:rsidR="005510B3">
        <w:rPr>
          <w:rStyle w:val="ab"/>
          <w:rFonts w:asciiTheme="minorHAnsi" w:hAnsiTheme="minorHAnsi"/>
          <w:b/>
          <w:bCs/>
          <w:color w:val="1F497D"/>
          <w:sz w:val="24"/>
          <w:szCs w:val="24"/>
          <w:u w:color="1F497D"/>
          <w:lang w:val="en-US"/>
        </w:rPr>
        <w:t xml:space="preserve"> P</w:t>
      </w:r>
      <w:r w:rsidR="005510B3">
        <w:rPr>
          <w:rStyle w:val="ab"/>
          <w:rFonts w:asciiTheme="minorHAnsi" w:hAnsiTheme="minorHAnsi"/>
          <w:sz w:val="24"/>
          <w:szCs w:val="24"/>
          <w:lang w:val="en-US"/>
        </w:rPr>
        <w:t xml:space="preserve">, </w:t>
      </w:r>
      <w:proofErr w:type="spellStart"/>
      <w:r w:rsidRPr="005510B3">
        <w:rPr>
          <w:rStyle w:val="ab"/>
          <w:rFonts w:asciiTheme="minorHAnsi" w:hAnsiTheme="minorHAnsi"/>
          <w:sz w:val="24"/>
          <w:szCs w:val="24"/>
          <w:lang w:val="en-US"/>
        </w:rPr>
        <w:t>Theodosiou</w:t>
      </w:r>
      <w:proofErr w:type="spellEnd"/>
      <w:r w:rsidR="005510B3">
        <w:rPr>
          <w:rStyle w:val="ab"/>
          <w:rFonts w:asciiTheme="minorHAnsi" w:hAnsiTheme="minorHAnsi"/>
          <w:sz w:val="24"/>
          <w:szCs w:val="24"/>
          <w:lang w:val="en-US"/>
        </w:rPr>
        <w:t xml:space="preserve"> A, </w:t>
      </w:r>
      <w:proofErr w:type="spellStart"/>
      <w:r w:rsidRPr="005510B3">
        <w:rPr>
          <w:rStyle w:val="ab"/>
          <w:rFonts w:asciiTheme="minorHAnsi" w:hAnsiTheme="minorHAnsi"/>
          <w:sz w:val="24"/>
          <w:szCs w:val="24"/>
          <w:lang w:val="en-US"/>
        </w:rPr>
        <w:t>Kikidakis</w:t>
      </w:r>
      <w:proofErr w:type="spellEnd"/>
      <w:r w:rsidR="005510B3">
        <w:rPr>
          <w:rStyle w:val="ab"/>
          <w:rFonts w:asciiTheme="minorHAnsi" w:hAnsiTheme="minorHAnsi"/>
          <w:sz w:val="24"/>
          <w:szCs w:val="24"/>
          <w:lang w:val="en-US"/>
        </w:rPr>
        <w:t xml:space="preserve"> D, </w:t>
      </w:r>
      <w:proofErr w:type="spellStart"/>
      <w:r w:rsidRPr="005510B3">
        <w:rPr>
          <w:rStyle w:val="ab"/>
          <w:rFonts w:asciiTheme="minorHAnsi" w:hAnsiTheme="minorHAnsi"/>
          <w:sz w:val="24"/>
          <w:szCs w:val="24"/>
          <w:lang w:val="en-US"/>
        </w:rPr>
        <w:t>Rountos</w:t>
      </w:r>
      <w:proofErr w:type="spellEnd"/>
      <w:r w:rsidR="005510B3">
        <w:rPr>
          <w:rStyle w:val="ab"/>
          <w:rFonts w:asciiTheme="minorHAnsi" w:hAnsiTheme="minorHAnsi"/>
          <w:sz w:val="24"/>
          <w:szCs w:val="24"/>
          <w:lang w:val="en-US"/>
        </w:rPr>
        <w:t xml:space="preserve"> T, </w:t>
      </w:r>
      <w:proofErr w:type="spellStart"/>
      <w:r w:rsidRPr="005510B3">
        <w:rPr>
          <w:rStyle w:val="ab"/>
          <w:rFonts w:asciiTheme="minorHAnsi" w:hAnsiTheme="minorHAnsi"/>
          <w:sz w:val="24"/>
          <w:szCs w:val="24"/>
          <w:lang w:val="en-US"/>
        </w:rPr>
        <w:t>Paschalidis</w:t>
      </w:r>
      <w:proofErr w:type="spellEnd"/>
      <w:r w:rsidR="005510B3">
        <w:rPr>
          <w:rStyle w:val="ab"/>
          <w:rFonts w:asciiTheme="minorHAnsi" w:hAnsiTheme="minorHAnsi"/>
          <w:sz w:val="24"/>
          <w:szCs w:val="24"/>
          <w:lang w:val="en-US"/>
        </w:rPr>
        <w:t xml:space="preserve"> K</w:t>
      </w:r>
    </w:p>
    <w:p w14:paraId="0175705A" w14:textId="77777777" w:rsidR="0093222E" w:rsidRPr="005510B3" w:rsidRDefault="0093222E">
      <w:pPr>
        <w:pStyle w:val="a0"/>
        <w:ind w:left="720"/>
        <w:rPr>
          <w:rStyle w:val="ab"/>
          <w:rFonts w:asciiTheme="minorHAnsi" w:hAnsiTheme="minorHAnsi"/>
          <w:b/>
          <w:bCs/>
          <w:sz w:val="24"/>
          <w:szCs w:val="24"/>
          <w:lang w:val="en-US"/>
        </w:rPr>
      </w:pPr>
    </w:p>
    <w:p w14:paraId="1163DED3" w14:textId="77777777" w:rsidR="0093222E" w:rsidRPr="005510B3" w:rsidRDefault="00020C39">
      <w:pPr>
        <w:pStyle w:val="a0"/>
        <w:ind w:left="360"/>
        <w:rPr>
          <w:rStyle w:val="ab"/>
          <w:rFonts w:asciiTheme="minorHAnsi" w:hAnsiTheme="minorHAnsi"/>
          <w:sz w:val="24"/>
          <w:szCs w:val="24"/>
          <w:lang w:val="en-US"/>
        </w:rPr>
      </w:pPr>
      <w:r w:rsidRPr="005510B3">
        <w:rPr>
          <w:rStyle w:val="ab"/>
          <w:rFonts w:asciiTheme="minorHAnsi" w:hAnsiTheme="minorHAnsi"/>
          <w:i/>
          <w:iCs/>
          <w:sz w:val="24"/>
          <w:szCs w:val="24"/>
          <w:lang w:val="en-US"/>
        </w:rPr>
        <w:t xml:space="preserve">     </w:t>
      </w:r>
      <w:r w:rsidRPr="005510B3">
        <w:rPr>
          <w:rStyle w:val="ab"/>
          <w:rFonts w:asciiTheme="minorHAnsi" w:hAnsiTheme="minorHAnsi"/>
          <w:sz w:val="24"/>
          <w:szCs w:val="24"/>
          <w:lang w:val="en-US"/>
        </w:rPr>
        <w:t>JOURNAL OF ENDOUROLOGY 2012 Sep; 26: A413</w:t>
      </w:r>
    </w:p>
    <w:p w14:paraId="3F680BFC" w14:textId="77777777" w:rsidR="0093222E" w:rsidRDefault="0093222E">
      <w:pPr>
        <w:pStyle w:val="a0"/>
        <w:ind w:left="720"/>
        <w:rPr>
          <w:rStyle w:val="ab"/>
          <w:i/>
          <w:iCs/>
          <w:sz w:val="24"/>
          <w:szCs w:val="24"/>
          <w:lang w:val="en-US"/>
        </w:rPr>
      </w:pPr>
    </w:p>
    <w:p w14:paraId="15A0A4E5" w14:textId="77777777" w:rsidR="005510B3" w:rsidRDefault="005510B3" w:rsidP="00BC592C">
      <w:pPr>
        <w:pStyle w:val="a0"/>
        <w:spacing w:line="276" w:lineRule="auto"/>
        <w:ind w:left="720"/>
        <w:rPr>
          <w:rStyle w:val="Hyperlink3"/>
          <w:rFonts w:asciiTheme="minorHAnsi" w:eastAsia="Arial Unicode MS" w:hAnsiTheme="minorHAnsi"/>
        </w:rPr>
      </w:pPr>
    </w:p>
    <w:p w14:paraId="4EE294FF" w14:textId="5AE016E9" w:rsidR="00BC592C" w:rsidRPr="00BC592C" w:rsidRDefault="00BC592C" w:rsidP="00F378D2">
      <w:pPr>
        <w:pStyle w:val="a0"/>
        <w:numPr>
          <w:ilvl w:val="0"/>
          <w:numId w:val="18"/>
        </w:numPr>
        <w:spacing w:line="276" w:lineRule="auto"/>
        <w:rPr>
          <w:rFonts w:asciiTheme="minorHAnsi" w:hAnsiTheme="minorHAnsi"/>
          <w:b/>
          <w:bCs/>
          <w:sz w:val="24"/>
          <w:szCs w:val="24"/>
          <w:lang w:val="en-US"/>
        </w:rPr>
      </w:pPr>
      <w:r w:rsidRPr="00BC592C">
        <w:rPr>
          <w:rFonts w:asciiTheme="minorHAnsi" w:hAnsiTheme="minorHAnsi"/>
          <w:b/>
          <w:bCs/>
          <w:sz w:val="24"/>
          <w:szCs w:val="24"/>
          <w:lang w:val="en-US"/>
        </w:rPr>
        <w:t xml:space="preserve">The efficacy of prulifloxacin for the management of </w:t>
      </w:r>
      <w:proofErr w:type="spellStart"/>
      <w:r w:rsidRPr="00BC592C">
        <w:rPr>
          <w:rFonts w:asciiTheme="minorHAnsi" w:hAnsiTheme="minorHAnsi"/>
          <w:b/>
          <w:bCs/>
          <w:sz w:val="24"/>
          <w:szCs w:val="24"/>
          <w:lang w:val="en-US"/>
        </w:rPr>
        <w:t>LUTS</w:t>
      </w:r>
      <w:proofErr w:type="spellEnd"/>
      <w:r w:rsidRPr="00BC592C">
        <w:rPr>
          <w:rFonts w:asciiTheme="minorHAnsi" w:hAnsiTheme="minorHAnsi"/>
          <w:b/>
          <w:bCs/>
          <w:sz w:val="24"/>
          <w:szCs w:val="24"/>
          <w:lang w:val="en-US"/>
        </w:rPr>
        <w:t xml:space="preserve"> in patients receiving intravesical BCG for non-muscle invasive bladder tumors.</w:t>
      </w:r>
    </w:p>
    <w:p w14:paraId="657AD021" w14:textId="77777777" w:rsidR="00BC592C" w:rsidRPr="00BC592C" w:rsidRDefault="00BC592C" w:rsidP="00BC592C">
      <w:pPr>
        <w:pStyle w:val="a0"/>
        <w:ind w:firstLine="360"/>
        <w:rPr>
          <w:rFonts w:asciiTheme="minorHAnsi" w:hAnsiTheme="minorHAnsi"/>
          <w:b/>
          <w:bCs/>
          <w:iCs/>
          <w:color w:val="1F497D"/>
          <w:sz w:val="24"/>
          <w:szCs w:val="24"/>
          <w:u w:color="1F497D"/>
          <w:lang w:val="en-US"/>
        </w:rPr>
      </w:pPr>
    </w:p>
    <w:p w14:paraId="338F657E" w14:textId="77777777" w:rsidR="00BC592C" w:rsidRDefault="00BC592C" w:rsidP="00BC592C">
      <w:pPr>
        <w:pStyle w:val="a0"/>
        <w:ind w:left="1080"/>
        <w:rPr>
          <w:rFonts w:asciiTheme="minorHAnsi" w:hAnsiTheme="minorHAnsi"/>
          <w:sz w:val="24"/>
          <w:szCs w:val="24"/>
          <w:lang w:val="en-US"/>
        </w:rPr>
      </w:pPr>
      <w:proofErr w:type="spellStart"/>
      <w:r w:rsidRPr="00BC592C">
        <w:rPr>
          <w:rFonts w:asciiTheme="minorHAnsi" w:hAnsiTheme="minorHAnsi"/>
          <w:b/>
          <w:bCs/>
          <w:iCs/>
          <w:color w:val="1F497D"/>
          <w:sz w:val="24"/>
          <w:szCs w:val="24"/>
          <w:u w:color="1F497D"/>
          <w:lang w:val="en-US"/>
        </w:rPr>
        <w:t>Sountoulides</w:t>
      </w:r>
      <w:proofErr w:type="spellEnd"/>
      <w:r w:rsidRPr="00BC592C">
        <w:rPr>
          <w:rFonts w:asciiTheme="minorHAnsi" w:hAnsiTheme="minorHAnsi"/>
          <w:b/>
          <w:bCs/>
          <w:iCs/>
          <w:color w:val="1F497D"/>
          <w:sz w:val="24"/>
          <w:szCs w:val="24"/>
          <w:u w:color="1F497D"/>
          <w:lang w:val="en-US"/>
        </w:rPr>
        <w:t xml:space="preserve"> P</w:t>
      </w:r>
      <w:r w:rsidRPr="00BC592C">
        <w:rPr>
          <w:rFonts w:asciiTheme="minorHAnsi" w:hAnsiTheme="minorHAnsi"/>
          <w:sz w:val="24"/>
          <w:szCs w:val="24"/>
          <w:lang w:val="en-US"/>
        </w:rPr>
        <w:t xml:space="preserve">, </w:t>
      </w:r>
      <w:proofErr w:type="spellStart"/>
      <w:r w:rsidRPr="00BC592C">
        <w:rPr>
          <w:rFonts w:asciiTheme="minorHAnsi" w:hAnsiTheme="minorHAnsi"/>
          <w:sz w:val="24"/>
          <w:szCs w:val="24"/>
          <w:lang w:val="en-US"/>
        </w:rPr>
        <w:t>Theodosiou</w:t>
      </w:r>
      <w:proofErr w:type="spellEnd"/>
      <w:r w:rsidRPr="00BC592C">
        <w:rPr>
          <w:rFonts w:asciiTheme="minorHAnsi" w:hAnsiTheme="minorHAnsi"/>
          <w:sz w:val="24"/>
          <w:szCs w:val="24"/>
          <w:lang w:val="en-US"/>
        </w:rPr>
        <w:t xml:space="preserve"> A, </w:t>
      </w:r>
      <w:proofErr w:type="spellStart"/>
      <w:r w:rsidRPr="00BC592C">
        <w:rPr>
          <w:rFonts w:asciiTheme="minorHAnsi" w:hAnsiTheme="minorHAnsi"/>
          <w:sz w:val="24"/>
          <w:szCs w:val="24"/>
          <w:lang w:val="en-US"/>
        </w:rPr>
        <w:t>Kikidakis</w:t>
      </w:r>
      <w:proofErr w:type="spellEnd"/>
      <w:r w:rsidRPr="00BC592C">
        <w:rPr>
          <w:rFonts w:asciiTheme="minorHAnsi" w:hAnsiTheme="minorHAnsi"/>
          <w:sz w:val="24"/>
          <w:szCs w:val="24"/>
          <w:lang w:val="en-US"/>
        </w:rPr>
        <w:t xml:space="preserve"> D, </w:t>
      </w:r>
      <w:proofErr w:type="spellStart"/>
      <w:r w:rsidRPr="00BC592C">
        <w:rPr>
          <w:rFonts w:asciiTheme="minorHAnsi" w:hAnsiTheme="minorHAnsi"/>
          <w:sz w:val="24"/>
          <w:szCs w:val="24"/>
          <w:lang w:val="en-US"/>
        </w:rPr>
        <w:t>Rountos</w:t>
      </w:r>
      <w:proofErr w:type="spellEnd"/>
      <w:r w:rsidRPr="00BC592C">
        <w:rPr>
          <w:rFonts w:asciiTheme="minorHAnsi" w:hAnsiTheme="minorHAnsi"/>
          <w:sz w:val="24"/>
          <w:szCs w:val="24"/>
          <w:lang w:val="en-US"/>
        </w:rPr>
        <w:t xml:space="preserve"> T, </w:t>
      </w:r>
      <w:proofErr w:type="spellStart"/>
      <w:r w:rsidRPr="00BC592C">
        <w:rPr>
          <w:rFonts w:asciiTheme="minorHAnsi" w:hAnsiTheme="minorHAnsi"/>
          <w:sz w:val="24"/>
          <w:szCs w:val="24"/>
          <w:lang w:val="en-US"/>
        </w:rPr>
        <w:t>Zioga</w:t>
      </w:r>
      <w:proofErr w:type="spellEnd"/>
      <w:r w:rsidRPr="00BC592C">
        <w:rPr>
          <w:rFonts w:asciiTheme="minorHAnsi" w:hAnsiTheme="minorHAnsi"/>
          <w:sz w:val="24"/>
          <w:szCs w:val="24"/>
          <w:lang w:val="en-US"/>
        </w:rPr>
        <w:t xml:space="preserve"> N, </w:t>
      </w:r>
      <w:proofErr w:type="spellStart"/>
      <w:r w:rsidRPr="00BC592C">
        <w:rPr>
          <w:rFonts w:asciiTheme="minorHAnsi" w:hAnsiTheme="minorHAnsi"/>
          <w:sz w:val="24"/>
          <w:szCs w:val="24"/>
          <w:lang w:val="en-US"/>
        </w:rPr>
        <w:t>Filintatzi</w:t>
      </w:r>
      <w:proofErr w:type="spellEnd"/>
      <w:r w:rsidRPr="00BC592C">
        <w:rPr>
          <w:rFonts w:asciiTheme="minorHAnsi" w:hAnsiTheme="minorHAnsi"/>
          <w:sz w:val="24"/>
          <w:szCs w:val="24"/>
          <w:lang w:val="en-US"/>
        </w:rPr>
        <w:t xml:space="preserve"> </w:t>
      </w:r>
      <w:proofErr w:type="spellStart"/>
      <w:r w:rsidRPr="00BC592C">
        <w:rPr>
          <w:rFonts w:asciiTheme="minorHAnsi" w:hAnsiTheme="minorHAnsi"/>
          <w:sz w:val="24"/>
          <w:szCs w:val="24"/>
          <w:lang w:val="en-US"/>
        </w:rPr>
        <w:t>C,Paschalidis</w:t>
      </w:r>
      <w:proofErr w:type="spellEnd"/>
      <w:r w:rsidRPr="00BC592C">
        <w:rPr>
          <w:rFonts w:asciiTheme="minorHAnsi" w:hAnsiTheme="minorHAnsi"/>
          <w:sz w:val="24"/>
          <w:szCs w:val="24"/>
          <w:lang w:val="en-US"/>
        </w:rPr>
        <w:t xml:space="preserve"> K </w:t>
      </w:r>
    </w:p>
    <w:p w14:paraId="1F357502" w14:textId="77777777" w:rsidR="00BC592C" w:rsidRDefault="00BC592C" w:rsidP="00BC592C">
      <w:pPr>
        <w:pStyle w:val="a0"/>
        <w:ind w:left="1080"/>
        <w:rPr>
          <w:rFonts w:asciiTheme="minorHAnsi" w:hAnsiTheme="minorHAnsi"/>
          <w:sz w:val="24"/>
          <w:szCs w:val="24"/>
          <w:lang w:val="en-US"/>
        </w:rPr>
      </w:pPr>
    </w:p>
    <w:p w14:paraId="60D68639" w14:textId="77777777" w:rsidR="00BC592C" w:rsidRPr="00BC592C" w:rsidRDefault="00BC592C" w:rsidP="00BC592C">
      <w:pPr>
        <w:pStyle w:val="a0"/>
        <w:ind w:left="1080"/>
        <w:rPr>
          <w:rFonts w:asciiTheme="minorHAnsi" w:hAnsiTheme="minorHAnsi"/>
          <w:sz w:val="24"/>
          <w:szCs w:val="24"/>
          <w:lang w:val="en-US"/>
        </w:rPr>
      </w:pPr>
      <w:r>
        <w:rPr>
          <w:rFonts w:asciiTheme="minorHAnsi" w:hAnsiTheme="minorHAnsi"/>
          <w:sz w:val="24"/>
          <w:szCs w:val="24"/>
          <w:lang w:val="en-US"/>
        </w:rPr>
        <w:t xml:space="preserve">UROLOGY </w:t>
      </w:r>
      <w:r w:rsidR="006A722D">
        <w:rPr>
          <w:rFonts w:asciiTheme="minorHAnsi" w:hAnsiTheme="minorHAnsi"/>
          <w:sz w:val="24"/>
          <w:szCs w:val="24"/>
          <w:lang w:val="en-US"/>
        </w:rPr>
        <w:t>2012</w:t>
      </w:r>
      <w:r w:rsidR="001D713D">
        <w:rPr>
          <w:rFonts w:asciiTheme="minorHAnsi" w:hAnsiTheme="minorHAnsi"/>
          <w:sz w:val="24"/>
          <w:szCs w:val="24"/>
          <w:lang w:val="en-US"/>
        </w:rPr>
        <w:t>; 80(3): S64</w:t>
      </w:r>
    </w:p>
    <w:p w14:paraId="20E810E6" w14:textId="77777777" w:rsidR="00BC592C" w:rsidRDefault="00BC592C" w:rsidP="007879B1">
      <w:pPr>
        <w:pStyle w:val="a0"/>
        <w:spacing w:line="276" w:lineRule="auto"/>
        <w:ind w:left="720"/>
        <w:rPr>
          <w:rStyle w:val="Hyperlink3"/>
          <w:rFonts w:asciiTheme="minorHAnsi" w:eastAsia="Arial Unicode MS" w:hAnsiTheme="minorHAnsi"/>
        </w:rPr>
      </w:pPr>
    </w:p>
    <w:p w14:paraId="01DD1961" w14:textId="6AD1DC63" w:rsidR="0093222E" w:rsidRPr="007879B1" w:rsidRDefault="00020C39" w:rsidP="00F378D2">
      <w:pPr>
        <w:pStyle w:val="a0"/>
        <w:numPr>
          <w:ilvl w:val="0"/>
          <w:numId w:val="18"/>
        </w:numPr>
        <w:spacing w:line="276" w:lineRule="auto"/>
        <w:rPr>
          <w:rStyle w:val="ab"/>
          <w:rFonts w:asciiTheme="minorHAnsi" w:hAnsiTheme="minorHAnsi"/>
          <w:b/>
          <w:bCs/>
          <w:sz w:val="24"/>
          <w:szCs w:val="24"/>
          <w:lang w:val="en-US"/>
        </w:rPr>
      </w:pPr>
      <w:r w:rsidRPr="007879B1">
        <w:rPr>
          <w:rStyle w:val="Hyperlink3"/>
          <w:rFonts w:asciiTheme="minorHAnsi" w:eastAsia="Arial Unicode MS" w:hAnsiTheme="minorHAnsi"/>
        </w:rPr>
        <w:t xml:space="preserve">An assessment of actual medical management of </w:t>
      </w:r>
      <w:proofErr w:type="spellStart"/>
      <w:r w:rsidRPr="007879B1">
        <w:rPr>
          <w:rStyle w:val="Hyperlink3"/>
          <w:rFonts w:asciiTheme="minorHAnsi" w:eastAsia="Arial Unicode MS" w:hAnsiTheme="minorHAnsi"/>
        </w:rPr>
        <w:t>BPH</w:t>
      </w:r>
      <w:proofErr w:type="spellEnd"/>
      <w:r w:rsidRPr="007879B1">
        <w:rPr>
          <w:rStyle w:val="Hyperlink3"/>
          <w:rFonts w:asciiTheme="minorHAnsi" w:eastAsia="Arial Unicode MS" w:hAnsiTheme="minorHAnsi"/>
        </w:rPr>
        <w:t xml:space="preserve"> in a cross-sectional study performed with administrative health services databases.</w:t>
      </w:r>
    </w:p>
    <w:p w14:paraId="1A235F34" w14:textId="77777777" w:rsidR="0093222E" w:rsidRPr="007879B1" w:rsidRDefault="00020C39" w:rsidP="00F8476C">
      <w:pPr>
        <w:pStyle w:val="a0"/>
        <w:ind w:left="720"/>
        <w:rPr>
          <w:rStyle w:val="ab"/>
          <w:rFonts w:asciiTheme="minorHAnsi" w:hAnsiTheme="minorHAnsi"/>
          <w:sz w:val="24"/>
          <w:szCs w:val="24"/>
          <w:lang w:val="en-US"/>
        </w:rPr>
      </w:pPr>
      <w:proofErr w:type="spellStart"/>
      <w:r w:rsidRPr="007879B1">
        <w:rPr>
          <w:rStyle w:val="ab"/>
          <w:rFonts w:asciiTheme="minorHAnsi" w:hAnsiTheme="minorHAnsi"/>
          <w:sz w:val="24"/>
          <w:szCs w:val="24"/>
          <w:lang w:val="en-US"/>
        </w:rPr>
        <w:t>Cindolo</w:t>
      </w:r>
      <w:proofErr w:type="spellEnd"/>
      <w:r w:rsidRPr="007879B1">
        <w:rPr>
          <w:rStyle w:val="ab"/>
          <w:rFonts w:asciiTheme="minorHAnsi" w:hAnsiTheme="minorHAnsi"/>
          <w:sz w:val="24"/>
          <w:szCs w:val="24"/>
          <w:lang w:val="en-US"/>
        </w:rPr>
        <w:t xml:space="preserve"> L, </w:t>
      </w:r>
      <w:proofErr w:type="spellStart"/>
      <w:r w:rsidRPr="007879B1">
        <w:rPr>
          <w:rStyle w:val="ab"/>
          <w:rFonts w:asciiTheme="minorHAnsi" w:hAnsiTheme="minorHAnsi"/>
          <w:sz w:val="24"/>
          <w:szCs w:val="24"/>
          <w:lang w:val="en-US"/>
        </w:rPr>
        <w:t>Fanizza</w:t>
      </w:r>
      <w:proofErr w:type="spellEnd"/>
      <w:r w:rsidRPr="007879B1">
        <w:rPr>
          <w:rStyle w:val="ab"/>
          <w:rFonts w:asciiTheme="minorHAnsi" w:hAnsiTheme="minorHAnsi"/>
          <w:sz w:val="24"/>
          <w:szCs w:val="24"/>
          <w:lang w:val="en-US"/>
        </w:rPr>
        <w:t xml:space="preserve"> C, Romero M, </w:t>
      </w:r>
      <w:proofErr w:type="spellStart"/>
      <w:r w:rsidRPr="007879B1">
        <w:rPr>
          <w:rStyle w:val="ab"/>
          <w:rFonts w:asciiTheme="minorHAnsi" w:hAnsiTheme="minorHAnsi"/>
          <w:sz w:val="24"/>
          <w:szCs w:val="24"/>
          <w:lang w:val="en-US"/>
        </w:rPr>
        <w:t>Pirozzi</w:t>
      </w:r>
      <w:proofErr w:type="spellEnd"/>
      <w:r w:rsidRPr="007879B1">
        <w:rPr>
          <w:rStyle w:val="ab"/>
          <w:rFonts w:asciiTheme="minorHAnsi" w:hAnsiTheme="minorHAnsi"/>
          <w:sz w:val="24"/>
          <w:szCs w:val="24"/>
          <w:lang w:val="en-US"/>
        </w:rPr>
        <w:t xml:space="preserve"> L, Berardinelli F, De Nunzio C, </w:t>
      </w:r>
      <w:proofErr w:type="spellStart"/>
      <w:r w:rsidRPr="007879B1">
        <w:rPr>
          <w:rStyle w:val="ab"/>
          <w:rFonts w:asciiTheme="minorHAnsi" w:hAnsiTheme="minorHAnsi"/>
          <w:b/>
          <w:bCs/>
          <w:color w:val="1F497D"/>
          <w:sz w:val="24"/>
          <w:szCs w:val="24"/>
          <w:u w:color="1F497D"/>
          <w:lang w:val="en-US"/>
        </w:rPr>
        <w:t>Sountoulides</w:t>
      </w:r>
      <w:proofErr w:type="spellEnd"/>
      <w:r w:rsidRPr="007879B1">
        <w:rPr>
          <w:rStyle w:val="ab"/>
          <w:rFonts w:asciiTheme="minorHAnsi" w:hAnsiTheme="minorHAnsi"/>
          <w:b/>
          <w:bCs/>
          <w:color w:val="1F497D"/>
          <w:sz w:val="24"/>
          <w:szCs w:val="24"/>
          <w:u w:color="1F497D"/>
          <w:lang w:val="en-US"/>
        </w:rPr>
        <w:t xml:space="preserve"> P</w:t>
      </w:r>
      <w:r w:rsidRPr="007879B1">
        <w:rPr>
          <w:rStyle w:val="ab"/>
          <w:rFonts w:asciiTheme="minorHAnsi" w:hAnsiTheme="minorHAnsi"/>
          <w:sz w:val="24"/>
          <w:szCs w:val="24"/>
          <w:lang w:val="en-US"/>
        </w:rPr>
        <w:t xml:space="preserve">, </w:t>
      </w:r>
      <w:proofErr w:type="spellStart"/>
      <w:r w:rsidRPr="007879B1">
        <w:rPr>
          <w:rStyle w:val="ab"/>
          <w:rFonts w:asciiTheme="minorHAnsi" w:hAnsiTheme="minorHAnsi"/>
          <w:sz w:val="24"/>
          <w:szCs w:val="24"/>
          <w:lang w:val="en-US"/>
        </w:rPr>
        <w:t>Schips</w:t>
      </w:r>
      <w:proofErr w:type="spellEnd"/>
      <w:r w:rsidRPr="007879B1">
        <w:rPr>
          <w:rStyle w:val="ab"/>
          <w:rFonts w:asciiTheme="minorHAnsi" w:hAnsiTheme="minorHAnsi"/>
          <w:sz w:val="24"/>
          <w:szCs w:val="24"/>
          <w:lang w:val="en-US"/>
        </w:rPr>
        <w:t xml:space="preserve"> L.</w:t>
      </w:r>
    </w:p>
    <w:p w14:paraId="5A0813E0" w14:textId="77777777" w:rsidR="007879B1" w:rsidRDefault="007879B1">
      <w:pPr>
        <w:pStyle w:val="a0"/>
        <w:spacing w:line="360" w:lineRule="auto"/>
        <w:ind w:firstLine="720"/>
        <w:rPr>
          <w:rStyle w:val="ab"/>
          <w:rFonts w:asciiTheme="minorHAnsi" w:hAnsiTheme="minorHAnsi"/>
          <w:sz w:val="24"/>
          <w:szCs w:val="24"/>
          <w:lang w:val="en-US"/>
        </w:rPr>
      </w:pPr>
    </w:p>
    <w:p w14:paraId="02EF5BE2" w14:textId="77777777" w:rsidR="0093222E" w:rsidRPr="007879B1" w:rsidRDefault="00020C39">
      <w:pPr>
        <w:pStyle w:val="a0"/>
        <w:spacing w:line="360" w:lineRule="auto"/>
        <w:ind w:firstLine="720"/>
        <w:rPr>
          <w:rStyle w:val="ab"/>
          <w:rFonts w:asciiTheme="minorHAnsi" w:hAnsiTheme="minorHAnsi"/>
          <w:sz w:val="24"/>
          <w:szCs w:val="24"/>
          <w:lang w:val="en-US"/>
        </w:rPr>
      </w:pPr>
      <w:r w:rsidRPr="007879B1">
        <w:rPr>
          <w:rStyle w:val="ab"/>
          <w:rFonts w:asciiTheme="minorHAnsi" w:hAnsiTheme="minorHAnsi"/>
          <w:sz w:val="24"/>
          <w:szCs w:val="24"/>
          <w:lang w:val="en-US"/>
        </w:rPr>
        <w:t>EUROPEAN UROLOGY Suppl 2013;12;e408</w:t>
      </w:r>
      <w:r w:rsidR="007879B1">
        <w:rPr>
          <w:rStyle w:val="ab"/>
          <w:rFonts w:asciiTheme="minorHAnsi" w:hAnsiTheme="minorHAnsi"/>
          <w:sz w:val="24"/>
          <w:szCs w:val="24"/>
          <w:lang w:val="en-US"/>
        </w:rPr>
        <w:t>-e409</w:t>
      </w:r>
      <w:r w:rsidRPr="007879B1">
        <w:rPr>
          <w:rStyle w:val="ab"/>
          <w:rFonts w:asciiTheme="minorHAnsi" w:hAnsiTheme="minorHAnsi"/>
          <w:sz w:val="24"/>
          <w:szCs w:val="24"/>
          <w:lang w:val="en-US"/>
        </w:rPr>
        <w:t xml:space="preserve"> </w:t>
      </w:r>
      <w:r w:rsidR="006F77AD">
        <w:rPr>
          <w:rStyle w:val="Hyperlink3"/>
          <w:rFonts w:asciiTheme="minorHAnsi" w:eastAsia="Arial Unicode MS" w:hAnsiTheme="minorHAnsi"/>
        </w:rPr>
        <w:t xml:space="preserve">(IF: </w:t>
      </w:r>
      <w:r w:rsidR="009849B6">
        <w:rPr>
          <w:rStyle w:val="Hyperlink3"/>
          <w:rFonts w:asciiTheme="minorHAnsi" w:eastAsia="Arial Unicode MS" w:hAnsiTheme="minorHAnsi"/>
        </w:rPr>
        <w:t>3.613</w:t>
      </w:r>
      <w:r w:rsidRPr="007879B1">
        <w:rPr>
          <w:rStyle w:val="Hyperlink3"/>
          <w:rFonts w:asciiTheme="minorHAnsi" w:eastAsia="Arial Unicode MS" w:hAnsiTheme="minorHAnsi"/>
        </w:rPr>
        <w:t>)</w:t>
      </w:r>
    </w:p>
    <w:p w14:paraId="33A4A8F8" w14:textId="77777777" w:rsidR="0093222E" w:rsidRPr="00020C39" w:rsidRDefault="00020C39">
      <w:pPr>
        <w:pStyle w:val="a0"/>
        <w:spacing w:line="360" w:lineRule="auto"/>
        <w:rPr>
          <w:rStyle w:val="ab"/>
          <w:b/>
          <w:bCs/>
          <w:sz w:val="24"/>
          <w:szCs w:val="24"/>
          <w:lang w:val="en-US"/>
        </w:rPr>
      </w:pPr>
      <w:r>
        <w:rPr>
          <w:rStyle w:val="Hyperlink3"/>
          <w:rFonts w:eastAsia="Arial Unicode MS"/>
        </w:rPr>
        <w:tab/>
      </w:r>
    </w:p>
    <w:p w14:paraId="4EF310F4" w14:textId="77777777" w:rsidR="0093222E" w:rsidRDefault="0093222E">
      <w:pPr>
        <w:pStyle w:val="a0"/>
        <w:ind w:left="720"/>
        <w:rPr>
          <w:rStyle w:val="ab"/>
          <w:b/>
          <w:bCs/>
          <w:sz w:val="24"/>
          <w:szCs w:val="24"/>
          <w:lang w:val="en-US"/>
        </w:rPr>
      </w:pPr>
    </w:p>
    <w:p w14:paraId="5DDE4FD5" w14:textId="143E0EC1" w:rsidR="0093222E" w:rsidRPr="00F8476C" w:rsidRDefault="00020C39" w:rsidP="00F378D2">
      <w:pPr>
        <w:pStyle w:val="a0"/>
        <w:numPr>
          <w:ilvl w:val="0"/>
          <w:numId w:val="18"/>
        </w:numPr>
        <w:spacing w:line="276" w:lineRule="auto"/>
        <w:rPr>
          <w:rStyle w:val="ab"/>
          <w:rFonts w:asciiTheme="minorHAnsi" w:hAnsiTheme="minorHAnsi"/>
          <w:b/>
          <w:bCs/>
          <w:sz w:val="24"/>
          <w:szCs w:val="24"/>
          <w:lang w:val="en-US"/>
        </w:rPr>
      </w:pPr>
      <w:r w:rsidRPr="00F8476C">
        <w:rPr>
          <w:rStyle w:val="Hyperlink3"/>
          <w:rFonts w:asciiTheme="minorHAnsi" w:eastAsia="Arial Unicode MS" w:hAnsiTheme="minorHAnsi"/>
        </w:rPr>
        <w:t xml:space="preserve">Flexible </w:t>
      </w:r>
      <w:proofErr w:type="spellStart"/>
      <w:r w:rsidRPr="00F8476C">
        <w:rPr>
          <w:rStyle w:val="Hyperlink3"/>
          <w:rFonts w:asciiTheme="minorHAnsi" w:eastAsia="Arial Unicode MS" w:hAnsiTheme="minorHAnsi"/>
        </w:rPr>
        <w:t>ureterorenoscopy</w:t>
      </w:r>
      <w:proofErr w:type="spellEnd"/>
      <w:r w:rsidRPr="00F8476C">
        <w:rPr>
          <w:rStyle w:val="Hyperlink3"/>
          <w:rFonts w:asciiTheme="minorHAnsi" w:eastAsia="Arial Unicode MS" w:hAnsiTheme="minorHAnsi"/>
        </w:rPr>
        <w:t xml:space="preserve"> for stones: safe and effective even during the initial learning curve.</w:t>
      </w:r>
    </w:p>
    <w:p w14:paraId="34A98D80" w14:textId="77777777" w:rsidR="0093222E" w:rsidRPr="00F8476C" w:rsidRDefault="00020C39" w:rsidP="00F8476C">
      <w:pPr>
        <w:pStyle w:val="a0"/>
        <w:ind w:firstLine="720"/>
        <w:rPr>
          <w:rStyle w:val="ab"/>
          <w:rFonts w:asciiTheme="minorHAnsi" w:hAnsiTheme="minorHAnsi"/>
          <w:sz w:val="24"/>
          <w:szCs w:val="24"/>
          <w:lang w:val="en-US"/>
        </w:rPr>
      </w:pPr>
      <w:r w:rsidRPr="00F8476C">
        <w:rPr>
          <w:rStyle w:val="ab"/>
          <w:rFonts w:asciiTheme="minorHAnsi" w:hAnsiTheme="minorHAnsi"/>
          <w:sz w:val="24"/>
          <w:szCs w:val="24"/>
          <w:lang w:val="en-US"/>
        </w:rPr>
        <w:t xml:space="preserve">Berardinelli F, </w:t>
      </w:r>
      <w:proofErr w:type="spellStart"/>
      <w:r w:rsidRPr="00F8476C">
        <w:rPr>
          <w:rStyle w:val="ab"/>
          <w:rFonts w:asciiTheme="minorHAnsi" w:hAnsiTheme="minorHAnsi"/>
          <w:sz w:val="24"/>
          <w:szCs w:val="24"/>
          <w:lang w:val="en-US"/>
        </w:rPr>
        <w:t>Cindolo</w:t>
      </w:r>
      <w:proofErr w:type="spellEnd"/>
      <w:r w:rsidRPr="00F8476C">
        <w:rPr>
          <w:rStyle w:val="ab"/>
          <w:rFonts w:asciiTheme="minorHAnsi" w:hAnsiTheme="minorHAnsi"/>
          <w:sz w:val="24"/>
          <w:szCs w:val="24"/>
          <w:lang w:val="en-US"/>
        </w:rPr>
        <w:t xml:space="preserve"> L, </w:t>
      </w:r>
      <w:proofErr w:type="spellStart"/>
      <w:r w:rsidRPr="00F8476C">
        <w:rPr>
          <w:rStyle w:val="ab"/>
          <w:rFonts w:asciiTheme="minorHAnsi" w:hAnsiTheme="minorHAnsi"/>
          <w:b/>
          <w:bCs/>
          <w:color w:val="1F497D"/>
          <w:sz w:val="24"/>
          <w:szCs w:val="24"/>
          <w:u w:color="1F497D"/>
          <w:lang w:val="en-US"/>
        </w:rPr>
        <w:t>Sountoulides</w:t>
      </w:r>
      <w:proofErr w:type="spellEnd"/>
      <w:r w:rsidRPr="00F8476C">
        <w:rPr>
          <w:rStyle w:val="ab"/>
          <w:rFonts w:asciiTheme="minorHAnsi" w:hAnsiTheme="minorHAnsi"/>
          <w:b/>
          <w:bCs/>
          <w:color w:val="1F497D"/>
          <w:sz w:val="24"/>
          <w:szCs w:val="24"/>
          <w:u w:color="1F497D"/>
          <w:lang w:val="en-US"/>
        </w:rPr>
        <w:t xml:space="preserve"> P</w:t>
      </w:r>
      <w:r w:rsidRPr="00F8476C">
        <w:rPr>
          <w:rStyle w:val="ab"/>
          <w:rFonts w:asciiTheme="minorHAnsi" w:hAnsiTheme="minorHAnsi"/>
          <w:sz w:val="24"/>
          <w:szCs w:val="24"/>
          <w:lang w:val="en-US"/>
        </w:rPr>
        <w:t xml:space="preserve">, Pellegrini </w:t>
      </w:r>
      <w:r w:rsidR="00F8476C">
        <w:rPr>
          <w:rStyle w:val="ab"/>
          <w:rFonts w:asciiTheme="minorHAnsi" w:hAnsiTheme="minorHAnsi"/>
          <w:sz w:val="24"/>
          <w:szCs w:val="24"/>
          <w:lang w:val="en-US"/>
        </w:rPr>
        <w:t xml:space="preserve">F, </w:t>
      </w:r>
      <w:proofErr w:type="spellStart"/>
      <w:r w:rsidR="00F8476C">
        <w:rPr>
          <w:rStyle w:val="ab"/>
          <w:rFonts w:asciiTheme="minorHAnsi" w:hAnsiTheme="minorHAnsi"/>
          <w:sz w:val="24"/>
          <w:szCs w:val="24"/>
          <w:lang w:val="en-US"/>
        </w:rPr>
        <w:t>Neri</w:t>
      </w:r>
      <w:proofErr w:type="spellEnd"/>
      <w:r w:rsidR="00F8476C">
        <w:rPr>
          <w:rStyle w:val="ab"/>
          <w:rFonts w:asciiTheme="minorHAnsi" w:hAnsiTheme="minorHAnsi"/>
          <w:sz w:val="24"/>
          <w:szCs w:val="24"/>
          <w:lang w:val="en-US"/>
        </w:rPr>
        <w:t xml:space="preserve"> F, </w:t>
      </w:r>
      <w:proofErr w:type="spellStart"/>
      <w:r w:rsidR="00F8476C">
        <w:rPr>
          <w:rStyle w:val="ab"/>
          <w:rFonts w:asciiTheme="minorHAnsi" w:hAnsiTheme="minorHAnsi"/>
          <w:sz w:val="24"/>
          <w:szCs w:val="24"/>
          <w:lang w:val="en-US"/>
        </w:rPr>
        <w:t>Tanburro</w:t>
      </w:r>
      <w:proofErr w:type="spellEnd"/>
      <w:r w:rsidR="00F8476C">
        <w:rPr>
          <w:rStyle w:val="ab"/>
          <w:rFonts w:asciiTheme="minorHAnsi" w:hAnsiTheme="minorHAnsi"/>
          <w:sz w:val="24"/>
          <w:szCs w:val="24"/>
          <w:lang w:val="en-US"/>
        </w:rPr>
        <w:t xml:space="preserve"> F, </w:t>
      </w:r>
      <w:proofErr w:type="spellStart"/>
      <w:r w:rsidR="00F8476C">
        <w:rPr>
          <w:rStyle w:val="ab"/>
          <w:rFonts w:asciiTheme="minorHAnsi" w:hAnsiTheme="minorHAnsi"/>
          <w:sz w:val="24"/>
          <w:szCs w:val="24"/>
          <w:lang w:val="en-US"/>
        </w:rPr>
        <w:t>Schips</w:t>
      </w:r>
      <w:proofErr w:type="spellEnd"/>
      <w:r w:rsidR="00F8476C">
        <w:rPr>
          <w:rStyle w:val="ab"/>
          <w:rFonts w:asciiTheme="minorHAnsi" w:hAnsiTheme="minorHAnsi"/>
          <w:sz w:val="24"/>
          <w:szCs w:val="24"/>
          <w:lang w:val="en-US"/>
        </w:rPr>
        <w:t xml:space="preserve"> </w:t>
      </w:r>
    </w:p>
    <w:p w14:paraId="67A62949" w14:textId="77777777" w:rsidR="00F8476C" w:rsidRDefault="00020C39">
      <w:pPr>
        <w:pStyle w:val="a0"/>
        <w:spacing w:line="360" w:lineRule="auto"/>
        <w:rPr>
          <w:rStyle w:val="ab"/>
          <w:rFonts w:asciiTheme="minorHAnsi" w:hAnsiTheme="minorHAnsi"/>
          <w:i/>
          <w:iCs/>
          <w:sz w:val="24"/>
          <w:szCs w:val="24"/>
          <w:lang w:val="en-US"/>
        </w:rPr>
      </w:pPr>
      <w:r w:rsidRPr="00F8476C">
        <w:rPr>
          <w:rStyle w:val="ab"/>
          <w:rFonts w:asciiTheme="minorHAnsi" w:hAnsiTheme="minorHAnsi"/>
          <w:i/>
          <w:iCs/>
          <w:sz w:val="24"/>
          <w:szCs w:val="24"/>
          <w:lang w:val="en-US"/>
        </w:rPr>
        <w:t xml:space="preserve">                 </w:t>
      </w:r>
    </w:p>
    <w:p w14:paraId="6C8AC1CA" w14:textId="77777777" w:rsidR="0093222E" w:rsidRPr="00F8476C" w:rsidRDefault="00020C39" w:rsidP="00F8476C">
      <w:pPr>
        <w:pStyle w:val="a0"/>
        <w:spacing w:line="360" w:lineRule="auto"/>
        <w:ind w:firstLine="720"/>
        <w:rPr>
          <w:rStyle w:val="ab"/>
          <w:rFonts w:asciiTheme="minorHAnsi" w:hAnsiTheme="minorHAnsi"/>
          <w:sz w:val="24"/>
          <w:szCs w:val="24"/>
          <w:lang w:val="en-US"/>
        </w:rPr>
      </w:pPr>
      <w:r w:rsidRPr="00F8476C">
        <w:rPr>
          <w:rStyle w:val="ab"/>
          <w:rFonts w:asciiTheme="minorHAnsi" w:hAnsiTheme="minorHAnsi"/>
          <w:sz w:val="24"/>
          <w:szCs w:val="24"/>
          <w:lang w:val="en-US"/>
        </w:rPr>
        <w:t>JOURNAL OF ENDOUROLOGY, vol 27, suppl 1, October 2013, A200</w:t>
      </w:r>
    </w:p>
    <w:p w14:paraId="22394E48" w14:textId="77777777" w:rsidR="0093222E" w:rsidRDefault="0093222E">
      <w:pPr>
        <w:pStyle w:val="a0"/>
        <w:spacing w:line="360" w:lineRule="auto"/>
        <w:rPr>
          <w:sz w:val="24"/>
          <w:szCs w:val="24"/>
          <w:lang w:val="en-US"/>
        </w:rPr>
      </w:pPr>
    </w:p>
    <w:p w14:paraId="0B7CE937" w14:textId="5B179681" w:rsidR="0093222E" w:rsidRPr="00E51DC9" w:rsidRDefault="00020C39" w:rsidP="00F378D2">
      <w:pPr>
        <w:pStyle w:val="a0"/>
        <w:numPr>
          <w:ilvl w:val="0"/>
          <w:numId w:val="18"/>
        </w:numPr>
        <w:spacing w:line="276" w:lineRule="auto"/>
        <w:rPr>
          <w:rStyle w:val="ab"/>
          <w:rFonts w:asciiTheme="minorHAnsi" w:hAnsiTheme="minorHAnsi"/>
          <w:sz w:val="24"/>
          <w:szCs w:val="24"/>
          <w:lang w:val="en-US"/>
        </w:rPr>
      </w:pPr>
      <w:r w:rsidRPr="00E51DC9">
        <w:rPr>
          <w:rStyle w:val="Hyperlink3"/>
          <w:rFonts w:asciiTheme="minorHAnsi" w:eastAsia="Arial Unicode MS" w:hAnsiTheme="minorHAnsi"/>
        </w:rPr>
        <w:t xml:space="preserve">The effect of tamsulosin on hours of uninterrupted sleep and quality of life in men with </w:t>
      </w:r>
      <w:proofErr w:type="spellStart"/>
      <w:r w:rsidRPr="00E51DC9">
        <w:rPr>
          <w:rStyle w:val="Hyperlink3"/>
          <w:rFonts w:asciiTheme="minorHAnsi" w:eastAsia="Arial Unicode MS" w:hAnsiTheme="minorHAnsi"/>
        </w:rPr>
        <w:t>LUTS-BPH</w:t>
      </w:r>
      <w:proofErr w:type="spellEnd"/>
      <w:r w:rsidRPr="00E51DC9">
        <w:rPr>
          <w:rStyle w:val="Hyperlink3"/>
          <w:rFonts w:asciiTheme="minorHAnsi" w:eastAsia="Arial Unicode MS" w:hAnsiTheme="minorHAnsi"/>
        </w:rPr>
        <w:t xml:space="preserve"> and nocturia as their primary complaint.                                                                       </w:t>
      </w:r>
      <w:proofErr w:type="spellStart"/>
      <w:r w:rsidRPr="00E51DC9">
        <w:rPr>
          <w:rStyle w:val="ab"/>
          <w:rFonts w:asciiTheme="minorHAnsi" w:hAnsiTheme="minorHAnsi"/>
          <w:b/>
          <w:bCs/>
          <w:color w:val="1F497D"/>
          <w:sz w:val="24"/>
          <w:szCs w:val="24"/>
          <w:u w:color="1F497D"/>
          <w:lang w:val="en-US"/>
        </w:rPr>
        <w:t>Sountoulides</w:t>
      </w:r>
      <w:proofErr w:type="spellEnd"/>
      <w:r w:rsidRPr="00E51DC9">
        <w:rPr>
          <w:rStyle w:val="ab"/>
          <w:rFonts w:asciiTheme="minorHAnsi" w:hAnsiTheme="minorHAnsi"/>
          <w:b/>
          <w:bCs/>
          <w:color w:val="1F497D"/>
          <w:sz w:val="24"/>
          <w:szCs w:val="24"/>
          <w:u w:color="1F497D"/>
          <w:lang w:val="en-US"/>
        </w:rPr>
        <w:t xml:space="preserve"> P</w:t>
      </w:r>
      <w:r w:rsidRPr="00E51DC9">
        <w:rPr>
          <w:rStyle w:val="ab"/>
          <w:rFonts w:asciiTheme="minorHAnsi" w:hAnsiTheme="minorHAnsi"/>
          <w:sz w:val="24"/>
          <w:szCs w:val="24"/>
          <w:lang w:val="en-US"/>
        </w:rPr>
        <w:t xml:space="preserve">, Nikolaou L-V, </w:t>
      </w:r>
      <w:proofErr w:type="spellStart"/>
      <w:r w:rsidRPr="00E51DC9">
        <w:rPr>
          <w:rStyle w:val="ab"/>
          <w:rFonts w:asciiTheme="minorHAnsi" w:hAnsiTheme="minorHAnsi"/>
          <w:sz w:val="24"/>
          <w:szCs w:val="24"/>
          <w:lang w:val="en-US"/>
        </w:rPr>
        <w:t>Mykoniatis</w:t>
      </w:r>
      <w:proofErr w:type="spellEnd"/>
      <w:r w:rsidRPr="00E51DC9">
        <w:rPr>
          <w:rStyle w:val="ab"/>
          <w:rFonts w:asciiTheme="minorHAnsi" w:hAnsiTheme="minorHAnsi"/>
          <w:sz w:val="24"/>
          <w:szCs w:val="24"/>
          <w:lang w:val="en-US"/>
        </w:rPr>
        <w:t xml:space="preserve"> Y, </w:t>
      </w:r>
      <w:proofErr w:type="spellStart"/>
      <w:r w:rsidRPr="00E51DC9">
        <w:rPr>
          <w:rStyle w:val="ab"/>
          <w:rFonts w:asciiTheme="minorHAnsi" w:hAnsiTheme="minorHAnsi"/>
          <w:sz w:val="24"/>
          <w:szCs w:val="24"/>
          <w:lang w:val="en-US"/>
        </w:rPr>
        <w:t>Rountos</w:t>
      </w:r>
      <w:proofErr w:type="spellEnd"/>
      <w:r w:rsidRPr="00E51DC9">
        <w:rPr>
          <w:rStyle w:val="ab"/>
          <w:rFonts w:asciiTheme="minorHAnsi" w:hAnsiTheme="minorHAnsi"/>
          <w:sz w:val="24"/>
          <w:szCs w:val="24"/>
          <w:lang w:val="en-US"/>
        </w:rPr>
        <w:t xml:space="preserve"> T, </w:t>
      </w:r>
      <w:proofErr w:type="spellStart"/>
      <w:r w:rsidRPr="00E51DC9">
        <w:rPr>
          <w:rStyle w:val="ab"/>
          <w:rFonts w:asciiTheme="minorHAnsi" w:hAnsiTheme="minorHAnsi"/>
          <w:sz w:val="24"/>
          <w:szCs w:val="24"/>
          <w:lang w:val="en-US"/>
        </w:rPr>
        <w:t>Pozidis</w:t>
      </w:r>
      <w:proofErr w:type="spellEnd"/>
      <w:r w:rsidRPr="00E51DC9">
        <w:rPr>
          <w:rStyle w:val="ab"/>
          <w:rFonts w:asciiTheme="minorHAnsi" w:hAnsiTheme="minorHAnsi"/>
          <w:sz w:val="24"/>
          <w:szCs w:val="24"/>
          <w:lang w:val="en-US"/>
        </w:rPr>
        <w:t xml:space="preserve"> D, </w:t>
      </w:r>
      <w:proofErr w:type="spellStart"/>
      <w:r w:rsidRPr="00E51DC9">
        <w:rPr>
          <w:rStyle w:val="ab"/>
          <w:rFonts w:asciiTheme="minorHAnsi" w:hAnsiTheme="minorHAnsi"/>
          <w:sz w:val="24"/>
          <w:szCs w:val="24"/>
          <w:lang w:val="en-US"/>
        </w:rPr>
        <w:t>Kikidakis</w:t>
      </w:r>
      <w:proofErr w:type="spellEnd"/>
      <w:r w:rsidRPr="00E51DC9">
        <w:rPr>
          <w:rStyle w:val="ab"/>
          <w:rFonts w:asciiTheme="minorHAnsi" w:hAnsiTheme="minorHAnsi"/>
          <w:sz w:val="24"/>
          <w:szCs w:val="24"/>
          <w:lang w:val="en-US"/>
        </w:rPr>
        <w:t xml:space="preserve"> D. </w:t>
      </w:r>
    </w:p>
    <w:p w14:paraId="520B9A47" w14:textId="77777777" w:rsidR="00E51DC9" w:rsidRDefault="00E51DC9">
      <w:pPr>
        <w:pStyle w:val="a7"/>
        <w:spacing w:line="360" w:lineRule="auto"/>
        <w:ind w:left="1080"/>
        <w:rPr>
          <w:rStyle w:val="ab"/>
          <w:rFonts w:asciiTheme="minorHAnsi" w:hAnsiTheme="minorHAnsi"/>
          <w:sz w:val="24"/>
          <w:szCs w:val="24"/>
          <w:lang w:val="en-US"/>
        </w:rPr>
      </w:pPr>
    </w:p>
    <w:p w14:paraId="222A7195" w14:textId="77777777" w:rsidR="0093222E" w:rsidRPr="00E51DC9" w:rsidRDefault="00020C39">
      <w:pPr>
        <w:pStyle w:val="a7"/>
        <w:spacing w:line="360" w:lineRule="auto"/>
        <w:ind w:left="1080"/>
        <w:rPr>
          <w:rStyle w:val="ab"/>
          <w:rFonts w:asciiTheme="minorHAnsi" w:hAnsiTheme="minorHAnsi"/>
          <w:b/>
          <w:bCs/>
          <w:sz w:val="24"/>
          <w:szCs w:val="24"/>
          <w:lang w:val="en-US"/>
        </w:rPr>
      </w:pPr>
      <w:r w:rsidRPr="00E51DC9">
        <w:rPr>
          <w:rStyle w:val="ab"/>
          <w:rFonts w:asciiTheme="minorHAnsi" w:hAnsiTheme="minorHAnsi"/>
          <w:sz w:val="24"/>
          <w:szCs w:val="24"/>
          <w:lang w:val="en-US"/>
        </w:rPr>
        <w:t xml:space="preserve">EUROPEAN UROLOGY Suppl 2014; 7(13) e1545 </w:t>
      </w:r>
      <w:r w:rsidR="006F77AD">
        <w:rPr>
          <w:rStyle w:val="Hyperlink3"/>
          <w:rFonts w:asciiTheme="minorHAnsi" w:hAnsiTheme="minorHAnsi"/>
        </w:rPr>
        <w:t xml:space="preserve">(IF: </w:t>
      </w:r>
      <w:r w:rsidR="009849B6">
        <w:rPr>
          <w:rStyle w:val="Hyperlink3"/>
          <w:rFonts w:asciiTheme="minorHAnsi" w:hAnsiTheme="minorHAnsi"/>
        </w:rPr>
        <w:t>3.613</w:t>
      </w:r>
      <w:r w:rsidRPr="00E51DC9">
        <w:rPr>
          <w:rStyle w:val="Hyperlink3"/>
          <w:rFonts w:asciiTheme="minorHAnsi" w:hAnsiTheme="minorHAnsi"/>
        </w:rPr>
        <w:t>)</w:t>
      </w:r>
    </w:p>
    <w:p w14:paraId="51542829" w14:textId="77777777" w:rsidR="0093222E" w:rsidRDefault="0093222E">
      <w:pPr>
        <w:pStyle w:val="a7"/>
        <w:spacing w:line="360" w:lineRule="auto"/>
        <w:ind w:left="1080"/>
        <w:rPr>
          <w:rStyle w:val="ab"/>
          <w:b/>
          <w:bCs/>
          <w:sz w:val="24"/>
          <w:szCs w:val="24"/>
          <w:lang w:val="en-US"/>
        </w:rPr>
      </w:pPr>
    </w:p>
    <w:p w14:paraId="24958E3A" w14:textId="0110F458" w:rsidR="0093222E" w:rsidRPr="00F378D2" w:rsidRDefault="00020C39" w:rsidP="00F378D2">
      <w:pPr>
        <w:pStyle w:val="a7"/>
        <w:numPr>
          <w:ilvl w:val="0"/>
          <w:numId w:val="18"/>
        </w:numPr>
        <w:tabs>
          <w:tab w:val="left" w:pos="3360"/>
        </w:tabs>
        <w:spacing w:line="276" w:lineRule="auto"/>
        <w:rPr>
          <w:rStyle w:val="ab"/>
          <w:rFonts w:asciiTheme="minorHAnsi" w:hAnsiTheme="minorHAnsi"/>
          <w:b/>
          <w:bCs/>
          <w:sz w:val="24"/>
          <w:szCs w:val="24"/>
          <w:lang w:val="en-US"/>
        </w:rPr>
      </w:pPr>
      <w:r w:rsidRPr="00F378D2">
        <w:rPr>
          <w:rStyle w:val="Hyperlink3"/>
          <w:rFonts w:asciiTheme="minorHAnsi" w:eastAsia="Arial Unicode MS" w:hAnsiTheme="minorHAnsi"/>
        </w:rPr>
        <w:t xml:space="preserve">Evaluation of the Prognostic Significance of Perirenal Fat Invasion and Tumor Size in Patients with pT1-pT3a Localized Renal Cell Carcinoma in </w:t>
      </w:r>
      <w:r w:rsidRPr="00F378D2">
        <w:rPr>
          <w:rStyle w:val="Hyperlink3"/>
          <w:rFonts w:asciiTheme="minorHAnsi" w:eastAsia="Arial Unicode MS" w:hAnsiTheme="minorHAnsi"/>
        </w:rPr>
        <w:lastRenderedPageBreak/>
        <w:t>a Comprehensive Multicenter Study of the CORONA project. Can We Improve Prognostic Discrimination for Patients with Stage pT3a tumors?</w:t>
      </w:r>
    </w:p>
    <w:p w14:paraId="187E1F0A" w14:textId="77777777" w:rsidR="0093222E" w:rsidRPr="00AB1533" w:rsidRDefault="00020C39" w:rsidP="00AB1533">
      <w:pPr>
        <w:pStyle w:val="a7"/>
        <w:tabs>
          <w:tab w:val="left" w:pos="3360"/>
        </w:tabs>
        <w:spacing w:line="276" w:lineRule="auto"/>
        <w:rPr>
          <w:rStyle w:val="ab"/>
          <w:rFonts w:asciiTheme="minorHAnsi" w:hAnsiTheme="minorHAnsi"/>
          <w:sz w:val="24"/>
          <w:szCs w:val="24"/>
          <w:lang w:val="en-US"/>
        </w:rPr>
      </w:pPr>
      <w:r w:rsidRPr="00AB1533">
        <w:rPr>
          <w:rStyle w:val="ab"/>
          <w:rFonts w:asciiTheme="minorHAnsi" w:hAnsiTheme="minorHAnsi"/>
          <w:sz w:val="24"/>
          <w:szCs w:val="24"/>
          <w:lang w:val="en-US"/>
        </w:rPr>
        <w:t xml:space="preserve">Brookman-May SD, May M, Wolff I, </w:t>
      </w:r>
      <w:proofErr w:type="spellStart"/>
      <w:r w:rsidRPr="00AB1533">
        <w:rPr>
          <w:rStyle w:val="ab"/>
          <w:rFonts w:asciiTheme="minorHAnsi" w:hAnsiTheme="minorHAnsi"/>
          <w:sz w:val="24"/>
          <w:szCs w:val="24"/>
          <w:lang w:val="en-US"/>
        </w:rPr>
        <w:t>Zigeuner</w:t>
      </w:r>
      <w:proofErr w:type="spellEnd"/>
      <w:r w:rsidRPr="00AB1533">
        <w:rPr>
          <w:rStyle w:val="ab"/>
          <w:rFonts w:asciiTheme="minorHAnsi" w:hAnsiTheme="minorHAnsi"/>
          <w:sz w:val="24"/>
          <w:szCs w:val="24"/>
          <w:lang w:val="en-US"/>
        </w:rPr>
        <w:t xml:space="preserve"> R, </w:t>
      </w:r>
      <w:proofErr w:type="spellStart"/>
      <w:r w:rsidRPr="00AB1533">
        <w:rPr>
          <w:rStyle w:val="ab"/>
          <w:rFonts w:asciiTheme="minorHAnsi" w:hAnsiTheme="minorHAnsi"/>
          <w:sz w:val="24"/>
          <w:szCs w:val="24"/>
          <w:lang w:val="en-US"/>
        </w:rPr>
        <w:t>Hutterer</w:t>
      </w:r>
      <w:proofErr w:type="spellEnd"/>
      <w:r w:rsidRPr="00AB1533">
        <w:rPr>
          <w:rStyle w:val="ab"/>
          <w:rFonts w:asciiTheme="minorHAnsi" w:hAnsiTheme="minorHAnsi"/>
          <w:sz w:val="24"/>
          <w:szCs w:val="24"/>
          <w:lang w:val="en-US"/>
        </w:rPr>
        <w:t xml:space="preserve"> GC, </w:t>
      </w:r>
      <w:proofErr w:type="spellStart"/>
      <w:r w:rsidRPr="00AB1533">
        <w:rPr>
          <w:rStyle w:val="ab"/>
          <w:rFonts w:asciiTheme="minorHAnsi" w:hAnsiTheme="minorHAnsi"/>
          <w:sz w:val="24"/>
          <w:szCs w:val="24"/>
          <w:lang w:val="en-US"/>
        </w:rPr>
        <w:t>Cindolo</w:t>
      </w:r>
      <w:proofErr w:type="spellEnd"/>
      <w:r w:rsidRPr="00AB1533">
        <w:rPr>
          <w:rStyle w:val="ab"/>
          <w:rFonts w:asciiTheme="minorHAnsi" w:hAnsiTheme="minorHAnsi"/>
          <w:sz w:val="24"/>
          <w:szCs w:val="24"/>
          <w:lang w:val="en-US"/>
        </w:rPr>
        <w:t xml:space="preserve"> L, </w:t>
      </w:r>
      <w:proofErr w:type="spellStart"/>
      <w:r w:rsidRPr="00AB1533">
        <w:rPr>
          <w:rStyle w:val="ab"/>
          <w:rFonts w:asciiTheme="minorHAnsi" w:hAnsiTheme="minorHAnsi"/>
          <w:sz w:val="24"/>
          <w:szCs w:val="24"/>
          <w:lang w:val="en-US"/>
        </w:rPr>
        <w:t>Schips</w:t>
      </w:r>
      <w:proofErr w:type="spellEnd"/>
      <w:r w:rsidRPr="00AB1533">
        <w:rPr>
          <w:rStyle w:val="ab"/>
          <w:rFonts w:asciiTheme="minorHAnsi" w:hAnsiTheme="minorHAnsi"/>
          <w:sz w:val="24"/>
          <w:szCs w:val="24"/>
          <w:lang w:val="en-US"/>
        </w:rPr>
        <w:t xml:space="preserve"> L, De </w:t>
      </w:r>
      <w:proofErr w:type="spellStart"/>
      <w:r w:rsidRPr="00AB1533">
        <w:rPr>
          <w:rStyle w:val="ab"/>
          <w:rFonts w:asciiTheme="minorHAnsi" w:hAnsiTheme="minorHAnsi"/>
          <w:sz w:val="24"/>
          <w:szCs w:val="24"/>
          <w:lang w:val="en-US"/>
        </w:rPr>
        <w:t>Cobelli</w:t>
      </w:r>
      <w:proofErr w:type="spellEnd"/>
      <w:r w:rsidRPr="00AB1533">
        <w:rPr>
          <w:rStyle w:val="ab"/>
          <w:rFonts w:asciiTheme="minorHAnsi" w:hAnsiTheme="minorHAnsi"/>
          <w:sz w:val="24"/>
          <w:szCs w:val="24"/>
          <w:lang w:val="en-US"/>
        </w:rPr>
        <w:t xml:space="preserve"> O, Rocco B, De Nunzio C, </w:t>
      </w:r>
      <w:proofErr w:type="spellStart"/>
      <w:r w:rsidRPr="00AB1533">
        <w:rPr>
          <w:rStyle w:val="ab"/>
          <w:rFonts w:asciiTheme="minorHAnsi" w:hAnsiTheme="minorHAnsi"/>
          <w:sz w:val="24"/>
          <w:szCs w:val="24"/>
          <w:lang w:val="en-US"/>
        </w:rPr>
        <w:t>Tubaro</w:t>
      </w:r>
      <w:proofErr w:type="spellEnd"/>
      <w:r w:rsidRPr="00AB1533">
        <w:rPr>
          <w:rStyle w:val="ab"/>
          <w:rFonts w:asciiTheme="minorHAnsi" w:hAnsiTheme="minorHAnsi"/>
          <w:sz w:val="24"/>
          <w:szCs w:val="24"/>
          <w:lang w:val="en-US"/>
        </w:rPr>
        <w:t xml:space="preserve"> A, </w:t>
      </w:r>
      <w:proofErr w:type="spellStart"/>
      <w:r w:rsidRPr="00AB1533">
        <w:rPr>
          <w:rStyle w:val="ab"/>
          <w:rFonts w:asciiTheme="minorHAnsi" w:hAnsiTheme="minorHAnsi"/>
          <w:sz w:val="24"/>
          <w:szCs w:val="24"/>
          <w:lang w:val="en-US"/>
        </w:rPr>
        <w:t>Coman</w:t>
      </w:r>
      <w:proofErr w:type="spellEnd"/>
      <w:r w:rsidRPr="00AB1533">
        <w:rPr>
          <w:rStyle w:val="ab"/>
          <w:rFonts w:asciiTheme="minorHAnsi" w:hAnsiTheme="minorHAnsi"/>
          <w:sz w:val="24"/>
          <w:szCs w:val="24"/>
          <w:lang w:val="en-US"/>
        </w:rPr>
        <w:t xml:space="preserve"> I, Truss M, </w:t>
      </w:r>
      <w:proofErr w:type="spellStart"/>
      <w:r w:rsidRPr="00AB1533">
        <w:rPr>
          <w:rStyle w:val="ab"/>
          <w:rFonts w:asciiTheme="minorHAnsi" w:hAnsiTheme="minorHAnsi"/>
          <w:sz w:val="24"/>
          <w:szCs w:val="24"/>
          <w:lang w:val="en-US"/>
        </w:rPr>
        <w:t>Dalpiaz</w:t>
      </w:r>
      <w:proofErr w:type="spellEnd"/>
      <w:r w:rsidRPr="00AB1533">
        <w:rPr>
          <w:rStyle w:val="ab"/>
          <w:rFonts w:asciiTheme="minorHAnsi" w:hAnsiTheme="minorHAnsi"/>
          <w:sz w:val="24"/>
          <w:szCs w:val="24"/>
          <w:lang w:val="en-US"/>
        </w:rPr>
        <w:t xml:space="preserve"> O, </w:t>
      </w:r>
      <w:proofErr w:type="spellStart"/>
      <w:r w:rsidRPr="00AB1533">
        <w:rPr>
          <w:rStyle w:val="ab"/>
          <w:rFonts w:asciiTheme="minorHAnsi" w:hAnsiTheme="minorHAnsi"/>
          <w:sz w:val="24"/>
          <w:szCs w:val="24"/>
          <w:lang w:val="en-US"/>
        </w:rPr>
        <w:t>Feciche</w:t>
      </w:r>
      <w:proofErr w:type="spellEnd"/>
      <w:r w:rsidRPr="00AB1533">
        <w:rPr>
          <w:rStyle w:val="ab"/>
          <w:rFonts w:asciiTheme="minorHAnsi" w:hAnsiTheme="minorHAnsi"/>
          <w:sz w:val="24"/>
          <w:szCs w:val="24"/>
          <w:lang w:val="en-US"/>
        </w:rPr>
        <w:t xml:space="preserve"> B, </w:t>
      </w:r>
      <w:proofErr w:type="spellStart"/>
      <w:r w:rsidRPr="00AB1533">
        <w:rPr>
          <w:rStyle w:val="ab"/>
          <w:rFonts w:asciiTheme="minorHAnsi" w:hAnsiTheme="minorHAnsi"/>
          <w:sz w:val="24"/>
          <w:szCs w:val="24"/>
          <w:lang w:val="en-US"/>
        </w:rPr>
        <w:t>Figenshau</w:t>
      </w:r>
      <w:proofErr w:type="spellEnd"/>
      <w:r w:rsidRPr="00AB1533">
        <w:rPr>
          <w:rStyle w:val="ab"/>
          <w:rFonts w:asciiTheme="minorHAnsi" w:hAnsiTheme="minorHAnsi"/>
          <w:sz w:val="24"/>
          <w:szCs w:val="24"/>
          <w:lang w:val="en-US"/>
        </w:rPr>
        <w:t xml:space="preserve"> RS, Madison K, Sánchez-</w:t>
      </w:r>
      <w:proofErr w:type="spellStart"/>
      <w:r w:rsidRPr="00AB1533">
        <w:rPr>
          <w:rStyle w:val="ab"/>
          <w:rFonts w:asciiTheme="minorHAnsi" w:hAnsiTheme="minorHAnsi"/>
          <w:sz w:val="24"/>
          <w:szCs w:val="24"/>
          <w:lang w:val="en-US"/>
        </w:rPr>
        <w:t>Chapado</w:t>
      </w:r>
      <w:proofErr w:type="spellEnd"/>
      <w:r w:rsidRPr="00AB1533">
        <w:rPr>
          <w:rStyle w:val="ab"/>
          <w:rFonts w:asciiTheme="minorHAnsi" w:hAnsiTheme="minorHAnsi"/>
          <w:sz w:val="24"/>
          <w:szCs w:val="24"/>
          <w:lang w:val="en-US"/>
        </w:rPr>
        <w:t xml:space="preserve"> M, Del Carmen Santiago Martin M, </w:t>
      </w:r>
      <w:proofErr w:type="spellStart"/>
      <w:r w:rsidRPr="00AB1533">
        <w:rPr>
          <w:rStyle w:val="ab"/>
          <w:rFonts w:asciiTheme="minorHAnsi" w:hAnsiTheme="minorHAnsi"/>
          <w:sz w:val="24"/>
          <w:szCs w:val="24"/>
          <w:lang w:val="en-US"/>
        </w:rPr>
        <w:t>Salzano</w:t>
      </w:r>
      <w:proofErr w:type="spellEnd"/>
      <w:r w:rsidRPr="00AB1533">
        <w:rPr>
          <w:rStyle w:val="ab"/>
          <w:rFonts w:asciiTheme="minorHAnsi" w:hAnsiTheme="minorHAnsi"/>
          <w:sz w:val="24"/>
          <w:szCs w:val="24"/>
          <w:lang w:val="en-US"/>
        </w:rPr>
        <w:t xml:space="preserve"> L, </w:t>
      </w:r>
      <w:proofErr w:type="spellStart"/>
      <w:r w:rsidRPr="00AB1533">
        <w:rPr>
          <w:rStyle w:val="ab"/>
          <w:rFonts w:asciiTheme="minorHAnsi" w:hAnsiTheme="minorHAnsi"/>
          <w:sz w:val="24"/>
          <w:szCs w:val="24"/>
          <w:lang w:val="en-US"/>
        </w:rPr>
        <w:t>Lotrecchiano</w:t>
      </w:r>
      <w:proofErr w:type="spellEnd"/>
      <w:r w:rsidRPr="00AB1533">
        <w:rPr>
          <w:rStyle w:val="ab"/>
          <w:rFonts w:asciiTheme="minorHAnsi" w:hAnsiTheme="minorHAnsi"/>
          <w:sz w:val="24"/>
          <w:szCs w:val="24"/>
          <w:lang w:val="en-US"/>
        </w:rPr>
        <w:t xml:space="preserve"> G, Zastrow S, Wirth M, </w:t>
      </w:r>
      <w:proofErr w:type="spellStart"/>
      <w:r w:rsidRPr="00AB1533">
        <w:rPr>
          <w:rStyle w:val="ab"/>
          <w:rFonts w:asciiTheme="minorHAnsi" w:hAnsiTheme="minorHAnsi"/>
          <w:b/>
          <w:bCs/>
          <w:color w:val="1F497D"/>
          <w:sz w:val="24"/>
          <w:szCs w:val="24"/>
          <w:u w:color="1F497D"/>
          <w:lang w:val="en-US"/>
        </w:rPr>
        <w:t>Sountoulides</w:t>
      </w:r>
      <w:proofErr w:type="spellEnd"/>
      <w:r w:rsidRPr="00AB1533">
        <w:rPr>
          <w:rStyle w:val="ab"/>
          <w:rFonts w:asciiTheme="minorHAnsi" w:hAnsiTheme="minorHAnsi"/>
          <w:b/>
          <w:bCs/>
          <w:color w:val="1F497D"/>
          <w:sz w:val="24"/>
          <w:szCs w:val="24"/>
          <w:u w:color="1F497D"/>
          <w:lang w:val="en-US"/>
        </w:rPr>
        <w:t xml:space="preserve"> P</w:t>
      </w:r>
      <w:r w:rsidRPr="00AB1533">
        <w:rPr>
          <w:rStyle w:val="ab"/>
          <w:rFonts w:asciiTheme="minorHAnsi" w:hAnsiTheme="minorHAnsi"/>
          <w:sz w:val="24"/>
          <w:szCs w:val="24"/>
          <w:lang w:val="en-US"/>
        </w:rPr>
        <w:t xml:space="preserve">, </w:t>
      </w:r>
      <w:proofErr w:type="spellStart"/>
      <w:r w:rsidRPr="00AB1533">
        <w:rPr>
          <w:rStyle w:val="ab"/>
          <w:rFonts w:asciiTheme="minorHAnsi" w:hAnsiTheme="minorHAnsi"/>
          <w:sz w:val="24"/>
          <w:szCs w:val="24"/>
          <w:lang w:val="en-US"/>
        </w:rPr>
        <w:t>Shariat</w:t>
      </w:r>
      <w:proofErr w:type="spellEnd"/>
      <w:r w:rsidRPr="00AB1533">
        <w:rPr>
          <w:rStyle w:val="ab"/>
          <w:rFonts w:asciiTheme="minorHAnsi" w:hAnsiTheme="minorHAnsi"/>
          <w:sz w:val="24"/>
          <w:szCs w:val="24"/>
          <w:lang w:val="en-US"/>
        </w:rPr>
        <w:t xml:space="preserve"> S, </w:t>
      </w:r>
      <w:proofErr w:type="spellStart"/>
      <w:r w:rsidRPr="00AB1533">
        <w:rPr>
          <w:rStyle w:val="ab"/>
          <w:rFonts w:asciiTheme="minorHAnsi" w:hAnsiTheme="minorHAnsi"/>
          <w:sz w:val="24"/>
          <w:szCs w:val="24"/>
          <w:lang w:val="en-US"/>
        </w:rPr>
        <w:t>Waidelich</w:t>
      </w:r>
      <w:proofErr w:type="spellEnd"/>
      <w:r w:rsidRPr="00AB1533">
        <w:rPr>
          <w:rStyle w:val="ab"/>
          <w:rFonts w:asciiTheme="minorHAnsi" w:hAnsiTheme="minorHAnsi"/>
          <w:sz w:val="24"/>
          <w:szCs w:val="24"/>
          <w:lang w:val="en-US"/>
        </w:rPr>
        <w:t xml:space="preserve"> R, </w:t>
      </w:r>
      <w:proofErr w:type="spellStart"/>
      <w:r w:rsidRPr="00AB1533">
        <w:rPr>
          <w:rStyle w:val="ab"/>
          <w:rFonts w:asciiTheme="minorHAnsi" w:hAnsiTheme="minorHAnsi"/>
          <w:sz w:val="24"/>
          <w:szCs w:val="24"/>
          <w:lang w:val="en-US"/>
        </w:rPr>
        <w:t>Stief</w:t>
      </w:r>
      <w:proofErr w:type="spellEnd"/>
      <w:r w:rsidRPr="00AB1533">
        <w:rPr>
          <w:rStyle w:val="ab"/>
          <w:rFonts w:asciiTheme="minorHAnsi" w:hAnsiTheme="minorHAnsi"/>
          <w:sz w:val="24"/>
          <w:szCs w:val="24"/>
          <w:lang w:val="en-US"/>
        </w:rPr>
        <w:t xml:space="preserve"> C, </w:t>
      </w:r>
      <w:proofErr w:type="spellStart"/>
      <w:r w:rsidRPr="00AB1533">
        <w:rPr>
          <w:rStyle w:val="ab"/>
          <w:rFonts w:asciiTheme="minorHAnsi" w:hAnsiTheme="minorHAnsi"/>
          <w:sz w:val="24"/>
          <w:szCs w:val="24"/>
          <w:lang w:val="en-US"/>
        </w:rPr>
        <w:t>Gunia</w:t>
      </w:r>
      <w:proofErr w:type="spellEnd"/>
      <w:r w:rsidRPr="00AB1533">
        <w:rPr>
          <w:rStyle w:val="ab"/>
          <w:rFonts w:asciiTheme="minorHAnsi" w:hAnsiTheme="minorHAnsi"/>
          <w:sz w:val="24"/>
          <w:szCs w:val="24"/>
          <w:lang w:val="en-US"/>
        </w:rPr>
        <w:t xml:space="preserve"> S</w:t>
      </w:r>
    </w:p>
    <w:p w14:paraId="39797F8D" w14:textId="77777777" w:rsidR="00AB1533" w:rsidRPr="00AB1533" w:rsidRDefault="00020C39">
      <w:pPr>
        <w:pStyle w:val="a7"/>
        <w:tabs>
          <w:tab w:val="left" w:pos="3360"/>
        </w:tabs>
        <w:spacing w:line="480" w:lineRule="auto"/>
        <w:rPr>
          <w:rStyle w:val="ab"/>
          <w:rFonts w:asciiTheme="minorHAnsi" w:hAnsiTheme="minorHAnsi"/>
          <w:sz w:val="24"/>
          <w:szCs w:val="24"/>
          <w:lang w:val="en-US"/>
        </w:rPr>
      </w:pPr>
      <w:r w:rsidRPr="00AB1533">
        <w:rPr>
          <w:rStyle w:val="ab"/>
          <w:rFonts w:asciiTheme="minorHAnsi" w:hAnsiTheme="minorHAnsi"/>
          <w:sz w:val="24"/>
          <w:szCs w:val="24"/>
          <w:lang w:val="en-US"/>
        </w:rPr>
        <w:t xml:space="preserve">  </w:t>
      </w:r>
    </w:p>
    <w:p w14:paraId="051F118D" w14:textId="77777777" w:rsidR="0093222E" w:rsidRPr="00AB1533" w:rsidRDefault="00020C39">
      <w:pPr>
        <w:pStyle w:val="a7"/>
        <w:tabs>
          <w:tab w:val="left" w:pos="3360"/>
        </w:tabs>
        <w:spacing w:line="480" w:lineRule="auto"/>
        <w:rPr>
          <w:rStyle w:val="ab"/>
          <w:rFonts w:asciiTheme="minorHAnsi" w:hAnsiTheme="minorHAnsi"/>
          <w:b/>
          <w:bCs/>
          <w:sz w:val="24"/>
          <w:szCs w:val="24"/>
          <w:lang w:val="en-US"/>
        </w:rPr>
      </w:pPr>
      <w:r w:rsidRPr="00AB1533">
        <w:rPr>
          <w:rStyle w:val="ab"/>
          <w:rFonts w:asciiTheme="minorHAnsi" w:hAnsiTheme="minorHAnsi"/>
          <w:sz w:val="24"/>
          <w:szCs w:val="24"/>
          <w:lang w:val="en-US"/>
        </w:rPr>
        <w:t xml:space="preserve">EUROPEAN UROLOGY Suppl 2015;2(14):e308-e308a  </w:t>
      </w:r>
      <w:r w:rsidR="006F77AD">
        <w:rPr>
          <w:rStyle w:val="Hyperlink3"/>
          <w:rFonts w:asciiTheme="minorHAnsi" w:hAnsiTheme="minorHAnsi"/>
        </w:rPr>
        <w:t xml:space="preserve">(IF: </w:t>
      </w:r>
      <w:r w:rsidR="009849B6">
        <w:rPr>
          <w:rStyle w:val="Hyperlink3"/>
          <w:rFonts w:asciiTheme="minorHAnsi" w:hAnsiTheme="minorHAnsi"/>
        </w:rPr>
        <w:t>3.613</w:t>
      </w:r>
      <w:r w:rsidRPr="00AB1533">
        <w:rPr>
          <w:rStyle w:val="Hyperlink3"/>
          <w:rFonts w:asciiTheme="minorHAnsi" w:hAnsiTheme="minorHAnsi"/>
        </w:rPr>
        <w:t>)</w:t>
      </w:r>
    </w:p>
    <w:p w14:paraId="13F11316" w14:textId="5D8DD4D9" w:rsidR="00CA4B3C" w:rsidRPr="00CA4B3C" w:rsidRDefault="00CA4B3C" w:rsidP="00F378D2">
      <w:pPr>
        <w:pStyle w:val="a0"/>
        <w:numPr>
          <w:ilvl w:val="0"/>
          <w:numId w:val="18"/>
        </w:numPr>
        <w:tabs>
          <w:tab w:val="left" w:pos="3360"/>
        </w:tabs>
        <w:spacing w:line="276" w:lineRule="auto"/>
        <w:rPr>
          <w:rFonts w:asciiTheme="minorHAnsi" w:hAnsiTheme="minorHAnsi"/>
          <w:b/>
          <w:bCs/>
          <w:sz w:val="24"/>
          <w:szCs w:val="24"/>
          <w:lang w:val="en-US"/>
        </w:rPr>
      </w:pPr>
      <w:r w:rsidRPr="00CA4B3C">
        <w:rPr>
          <w:rFonts w:asciiTheme="minorHAnsi" w:hAnsiTheme="minorHAnsi"/>
          <w:b/>
          <w:bCs/>
          <w:sz w:val="24"/>
          <w:szCs w:val="24"/>
          <w:lang w:val="en-US"/>
        </w:rPr>
        <w:t>The influence of physical activity on prostate cancer diagnosis: A</w:t>
      </w:r>
    </w:p>
    <w:p w14:paraId="2275E3B3" w14:textId="77777777" w:rsidR="00CA4B3C" w:rsidRDefault="00CA4B3C" w:rsidP="00CA4B3C">
      <w:pPr>
        <w:pStyle w:val="a0"/>
        <w:tabs>
          <w:tab w:val="left" w:pos="3360"/>
        </w:tabs>
        <w:spacing w:line="276" w:lineRule="auto"/>
        <w:ind w:left="720"/>
        <w:rPr>
          <w:rFonts w:asciiTheme="minorHAnsi" w:hAnsiTheme="minorHAnsi"/>
          <w:b/>
          <w:bCs/>
          <w:sz w:val="24"/>
          <w:szCs w:val="24"/>
          <w:lang w:val="en-US"/>
        </w:rPr>
      </w:pPr>
      <w:r w:rsidRPr="00CA4B3C">
        <w:rPr>
          <w:rFonts w:asciiTheme="minorHAnsi" w:hAnsiTheme="minorHAnsi"/>
          <w:b/>
          <w:bCs/>
          <w:sz w:val="24"/>
          <w:szCs w:val="24"/>
          <w:lang w:val="en-US"/>
        </w:rPr>
        <w:t>multicenter biopsy cohort analysis</w:t>
      </w:r>
    </w:p>
    <w:p w14:paraId="1FAD000E" w14:textId="77777777" w:rsidR="00FE05A4" w:rsidRPr="00122E56" w:rsidRDefault="00122E56" w:rsidP="00FE05A4">
      <w:pPr>
        <w:pStyle w:val="a0"/>
        <w:tabs>
          <w:tab w:val="left" w:pos="3360"/>
        </w:tabs>
        <w:spacing w:line="276" w:lineRule="auto"/>
        <w:ind w:left="720"/>
        <w:rPr>
          <w:rFonts w:asciiTheme="minorHAnsi" w:hAnsiTheme="minorHAnsi"/>
          <w:bCs/>
          <w:sz w:val="24"/>
          <w:szCs w:val="24"/>
          <w:lang w:val="en-US"/>
        </w:rPr>
      </w:pPr>
      <w:r w:rsidRPr="00122E56">
        <w:rPr>
          <w:rFonts w:asciiTheme="minorHAnsi" w:hAnsiTheme="minorHAnsi"/>
          <w:bCs/>
          <w:sz w:val="24"/>
          <w:szCs w:val="24"/>
          <w:lang w:val="en-US"/>
        </w:rPr>
        <w:t xml:space="preserve">De Nunzio C, </w:t>
      </w:r>
      <w:proofErr w:type="spellStart"/>
      <w:r w:rsidRPr="00122E56">
        <w:rPr>
          <w:rFonts w:asciiTheme="minorHAnsi" w:hAnsiTheme="minorHAnsi"/>
          <w:bCs/>
          <w:sz w:val="24"/>
          <w:szCs w:val="24"/>
          <w:lang w:val="en-US"/>
        </w:rPr>
        <w:t>Cindolo</w:t>
      </w:r>
      <w:proofErr w:type="spellEnd"/>
      <w:r w:rsidRPr="00122E56">
        <w:rPr>
          <w:rFonts w:asciiTheme="minorHAnsi" w:hAnsiTheme="minorHAnsi"/>
          <w:bCs/>
          <w:sz w:val="24"/>
          <w:szCs w:val="24"/>
          <w:lang w:val="en-US"/>
        </w:rPr>
        <w:t xml:space="preserve"> L, </w:t>
      </w:r>
      <w:proofErr w:type="spellStart"/>
      <w:r w:rsidRPr="00122E56">
        <w:rPr>
          <w:rFonts w:asciiTheme="minorHAnsi" w:hAnsiTheme="minorHAnsi"/>
          <w:b/>
          <w:bCs/>
          <w:color w:val="0070C0"/>
          <w:sz w:val="24"/>
          <w:szCs w:val="24"/>
          <w:lang w:val="en-US"/>
        </w:rPr>
        <w:t>Sountoulidis</w:t>
      </w:r>
      <w:proofErr w:type="spellEnd"/>
      <w:r w:rsidRPr="00122E56">
        <w:rPr>
          <w:rFonts w:asciiTheme="minorHAnsi" w:hAnsiTheme="minorHAnsi"/>
          <w:b/>
          <w:bCs/>
          <w:color w:val="0070C0"/>
          <w:sz w:val="24"/>
          <w:szCs w:val="24"/>
          <w:lang w:val="en-US"/>
        </w:rPr>
        <w:t xml:space="preserve"> P</w:t>
      </w:r>
      <w:r w:rsidRPr="00122E56">
        <w:rPr>
          <w:rFonts w:asciiTheme="minorHAnsi" w:hAnsiTheme="minorHAnsi"/>
          <w:bCs/>
          <w:sz w:val="24"/>
          <w:szCs w:val="24"/>
          <w:lang w:val="en-US"/>
        </w:rPr>
        <w:t xml:space="preserve">, </w:t>
      </w:r>
      <w:proofErr w:type="spellStart"/>
      <w:r w:rsidRPr="00122E56">
        <w:rPr>
          <w:rFonts w:asciiTheme="minorHAnsi" w:hAnsiTheme="minorHAnsi"/>
          <w:bCs/>
          <w:sz w:val="24"/>
          <w:szCs w:val="24"/>
          <w:lang w:val="en-US"/>
        </w:rPr>
        <w:t>Toutziaris</w:t>
      </w:r>
      <w:proofErr w:type="spellEnd"/>
      <w:r w:rsidRPr="00122E56">
        <w:rPr>
          <w:rFonts w:asciiTheme="minorHAnsi" w:hAnsiTheme="minorHAnsi"/>
          <w:bCs/>
          <w:sz w:val="24"/>
          <w:szCs w:val="24"/>
          <w:lang w:val="en-US"/>
        </w:rPr>
        <w:t xml:space="preserve"> C, </w:t>
      </w:r>
      <w:proofErr w:type="spellStart"/>
      <w:r w:rsidRPr="00122E56">
        <w:rPr>
          <w:rFonts w:asciiTheme="minorHAnsi" w:hAnsiTheme="minorHAnsi"/>
          <w:bCs/>
          <w:sz w:val="24"/>
          <w:szCs w:val="24"/>
          <w:lang w:val="en-US"/>
        </w:rPr>
        <w:t>Gacci</w:t>
      </w:r>
      <w:proofErr w:type="spellEnd"/>
      <w:r w:rsidRPr="00122E56">
        <w:rPr>
          <w:rFonts w:asciiTheme="minorHAnsi" w:hAnsiTheme="minorHAnsi"/>
          <w:bCs/>
          <w:sz w:val="24"/>
          <w:szCs w:val="24"/>
          <w:lang w:val="en-US"/>
        </w:rPr>
        <w:t xml:space="preserve"> M, </w:t>
      </w:r>
      <w:proofErr w:type="spellStart"/>
      <w:r w:rsidRPr="00122E56">
        <w:rPr>
          <w:rFonts w:asciiTheme="minorHAnsi" w:hAnsiTheme="minorHAnsi"/>
          <w:bCs/>
          <w:sz w:val="24"/>
          <w:szCs w:val="24"/>
          <w:lang w:val="en-US"/>
        </w:rPr>
        <w:t>Presicce</w:t>
      </w:r>
      <w:proofErr w:type="spellEnd"/>
      <w:r w:rsidRPr="00122E56">
        <w:rPr>
          <w:rFonts w:asciiTheme="minorHAnsi" w:hAnsiTheme="minorHAnsi"/>
          <w:bCs/>
          <w:sz w:val="24"/>
          <w:szCs w:val="24"/>
          <w:lang w:val="en-US"/>
        </w:rPr>
        <w:t xml:space="preserve"> F, </w:t>
      </w:r>
      <w:proofErr w:type="spellStart"/>
      <w:r w:rsidRPr="00122E56">
        <w:rPr>
          <w:rFonts w:asciiTheme="minorHAnsi" w:hAnsiTheme="minorHAnsi"/>
          <w:bCs/>
          <w:sz w:val="24"/>
          <w:szCs w:val="24"/>
          <w:lang w:val="en-US"/>
        </w:rPr>
        <w:t>Cancrini</w:t>
      </w:r>
      <w:proofErr w:type="spellEnd"/>
      <w:r w:rsidRPr="00122E56">
        <w:rPr>
          <w:rFonts w:asciiTheme="minorHAnsi" w:hAnsiTheme="minorHAnsi"/>
          <w:bCs/>
          <w:sz w:val="24"/>
          <w:szCs w:val="24"/>
          <w:lang w:val="en-US"/>
        </w:rPr>
        <w:t xml:space="preserve"> F, </w:t>
      </w:r>
      <w:proofErr w:type="spellStart"/>
      <w:r w:rsidRPr="00122E56">
        <w:rPr>
          <w:rFonts w:asciiTheme="minorHAnsi" w:hAnsiTheme="minorHAnsi"/>
          <w:bCs/>
          <w:sz w:val="24"/>
          <w:szCs w:val="24"/>
          <w:lang w:val="en-US"/>
        </w:rPr>
        <w:t>Schips</w:t>
      </w:r>
      <w:proofErr w:type="spellEnd"/>
      <w:r w:rsidRPr="00122E56">
        <w:rPr>
          <w:rFonts w:asciiTheme="minorHAnsi" w:hAnsiTheme="minorHAnsi"/>
          <w:bCs/>
          <w:sz w:val="24"/>
          <w:szCs w:val="24"/>
          <w:lang w:val="en-US"/>
        </w:rPr>
        <w:t xml:space="preserve"> L, Semi S, </w:t>
      </w:r>
      <w:proofErr w:type="spellStart"/>
      <w:r w:rsidRPr="00122E56">
        <w:rPr>
          <w:rFonts w:asciiTheme="minorHAnsi" w:hAnsiTheme="minorHAnsi"/>
          <w:bCs/>
          <w:sz w:val="24"/>
          <w:szCs w:val="24"/>
          <w:lang w:val="en-US"/>
        </w:rPr>
        <w:t>Tubaro</w:t>
      </w:r>
      <w:proofErr w:type="spellEnd"/>
      <w:r w:rsidRPr="00122E56">
        <w:rPr>
          <w:rFonts w:asciiTheme="minorHAnsi" w:hAnsiTheme="minorHAnsi"/>
          <w:bCs/>
          <w:sz w:val="24"/>
          <w:szCs w:val="24"/>
          <w:lang w:val="en-US"/>
        </w:rPr>
        <w:t xml:space="preserve"> A </w:t>
      </w:r>
    </w:p>
    <w:p w14:paraId="4AE7CB23" w14:textId="77777777" w:rsidR="00CA4B3C" w:rsidRPr="00122E56" w:rsidRDefault="00CA4B3C" w:rsidP="00CA4B3C">
      <w:pPr>
        <w:pStyle w:val="a0"/>
        <w:tabs>
          <w:tab w:val="left" w:pos="3360"/>
        </w:tabs>
        <w:spacing w:line="276" w:lineRule="auto"/>
        <w:ind w:left="720"/>
        <w:rPr>
          <w:rFonts w:asciiTheme="minorHAnsi" w:hAnsiTheme="minorHAnsi"/>
          <w:bCs/>
          <w:sz w:val="24"/>
          <w:szCs w:val="24"/>
          <w:lang w:val="en-US"/>
        </w:rPr>
      </w:pPr>
    </w:p>
    <w:p w14:paraId="3968E471" w14:textId="77777777" w:rsidR="00CA4B3C" w:rsidRPr="00122E56" w:rsidRDefault="00122E56" w:rsidP="00CA4B3C">
      <w:pPr>
        <w:pStyle w:val="a0"/>
        <w:tabs>
          <w:tab w:val="left" w:pos="3360"/>
        </w:tabs>
        <w:spacing w:line="276" w:lineRule="auto"/>
        <w:ind w:left="720"/>
        <w:rPr>
          <w:rStyle w:val="ab"/>
          <w:rFonts w:asciiTheme="minorHAnsi" w:hAnsiTheme="minorHAnsi"/>
          <w:b/>
          <w:bCs/>
          <w:sz w:val="24"/>
          <w:szCs w:val="24"/>
          <w:lang w:val="en-US"/>
        </w:rPr>
      </w:pPr>
      <w:r>
        <w:rPr>
          <w:rFonts w:asciiTheme="minorHAnsi" w:hAnsiTheme="minorHAnsi"/>
          <w:bCs/>
          <w:sz w:val="24"/>
          <w:szCs w:val="24"/>
          <w:lang w:val="en-US"/>
        </w:rPr>
        <w:t>EUROPEAN UROLOGY Suppl 2017; 16(3):</w:t>
      </w:r>
      <w:r w:rsidR="00CA4B3C" w:rsidRPr="00122E56">
        <w:rPr>
          <w:rFonts w:asciiTheme="minorHAnsi" w:hAnsiTheme="minorHAnsi"/>
          <w:bCs/>
          <w:sz w:val="24"/>
          <w:szCs w:val="24"/>
          <w:lang w:val="en-US"/>
        </w:rPr>
        <w:t>e621</w:t>
      </w:r>
      <w:r>
        <w:rPr>
          <w:rFonts w:asciiTheme="minorHAnsi" w:hAnsiTheme="minorHAnsi"/>
          <w:bCs/>
          <w:sz w:val="24"/>
          <w:szCs w:val="24"/>
          <w:lang w:val="en-US"/>
        </w:rPr>
        <w:t xml:space="preserve"> </w:t>
      </w:r>
      <w:r w:rsidR="006F77AD">
        <w:rPr>
          <w:rFonts w:asciiTheme="minorHAnsi" w:hAnsiTheme="minorHAnsi"/>
          <w:b/>
          <w:bCs/>
          <w:sz w:val="24"/>
          <w:szCs w:val="24"/>
          <w:lang w:val="en-US"/>
        </w:rPr>
        <w:t xml:space="preserve">(IF: </w:t>
      </w:r>
      <w:r w:rsidR="009849B6">
        <w:rPr>
          <w:rFonts w:asciiTheme="minorHAnsi" w:hAnsiTheme="minorHAnsi"/>
          <w:b/>
          <w:bCs/>
          <w:sz w:val="24"/>
          <w:szCs w:val="24"/>
          <w:lang w:val="en-US"/>
        </w:rPr>
        <w:t>3.613</w:t>
      </w:r>
      <w:r w:rsidRPr="00122E56">
        <w:rPr>
          <w:rFonts w:asciiTheme="minorHAnsi" w:hAnsiTheme="minorHAnsi"/>
          <w:b/>
          <w:bCs/>
          <w:sz w:val="24"/>
          <w:szCs w:val="24"/>
          <w:lang w:val="en-US"/>
        </w:rPr>
        <w:t>)</w:t>
      </w:r>
    </w:p>
    <w:p w14:paraId="08109E04" w14:textId="77777777" w:rsidR="00CA4B3C" w:rsidRDefault="00CA4B3C" w:rsidP="001874FC">
      <w:pPr>
        <w:pStyle w:val="a0"/>
        <w:tabs>
          <w:tab w:val="left" w:pos="3360"/>
        </w:tabs>
        <w:spacing w:line="276" w:lineRule="auto"/>
        <w:ind w:left="720"/>
        <w:rPr>
          <w:rStyle w:val="ab"/>
          <w:rFonts w:asciiTheme="minorHAnsi" w:hAnsiTheme="minorHAnsi"/>
          <w:b/>
          <w:bCs/>
          <w:sz w:val="24"/>
          <w:szCs w:val="24"/>
          <w:lang w:val="en-US"/>
        </w:rPr>
      </w:pPr>
    </w:p>
    <w:p w14:paraId="008AC690" w14:textId="77777777" w:rsidR="00223106" w:rsidRPr="00223106" w:rsidRDefault="00223106" w:rsidP="00223106">
      <w:pPr>
        <w:pStyle w:val="a0"/>
        <w:tabs>
          <w:tab w:val="left" w:pos="3360"/>
        </w:tabs>
        <w:spacing w:line="276" w:lineRule="auto"/>
        <w:ind w:left="720"/>
        <w:rPr>
          <w:rFonts w:asciiTheme="minorHAnsi" w:hAnsiTheme="minorHAnsi"/>
          <w:b/>
          <w:bCs/>
          <w:sz w:val="24"/>
          <w:szCs w:val="24"/>
          <w:lang w:val="en-US"/>
        </w:rPr>
      </w:pPr>
      <w:r>
        <w:rPr>
          <w:rStyle w:val="ab"/>
          <w:rFonts w:asciiTheme="minorHAnsi" w:hAnsiTheme="minorHAnsi"/>
          <w:b/>
          <w:bCs/>
          <w:sz w:val="24"/>
          <w:szCs w:val="24"/>
          <w:lang w:val="en-US"/>
        </w:rPr>
        <w:t>23.</w:t>
      </w:r>
      <w:r>
        <w:rPr>
          <w:rFonts w:asciiTheme="minorHAnsi" w:hAnsiTheme="minorHAnsi"/>
          <w:b/>
          <w:bCs/>
          <w:lang w:val="en-US"/>
        </w:rPr>
        <w:t xml:space="preserve"> </w:t>
      </w:r>
      <w:r w:rsidR="00A26603">
        <w:rPr>
          <w:rFonts w:asciiTheme="minorHAnsi" w:hAnsiTheme="minorHAnsi"/>
          <w:b/>
          <w:bCs/>
          <w:sz w:val="24"/>
          <w:szCs w:val="24"/>
          <w:lang w:val="en-US"/>
        </w:rPr>
        <w:t>Worldwide use of anti-</w:t>
      </w:r>
      <w:proofErr w:type="spellStart"/>
      <w:r w:rsidR="00A26603">
        <w:rPr>
          <w:rFonts w:asciiTheme="minorHAnsi" w:hAnsiTheme="minorHAnsi"/>
          <w:b/>
          <w:bCs/>
          <w:sz w:val="24"/>
          <w:szCs w:val="24"/>
          <w:lang w:val="en-US"/>
        </w:rPr>
        <w:t>r</w:t>
      </w:r>
      <w:r w:rsidRPr="00223106">
        <w:rPr>
          <w:rFonts w:asciiTheme="minorHAnsi" w:hAnsiTheme="minorHAnsi"/>
          <w:b/>
          <w:bCs/>
          <w:sz w:val="24"/>
          <w:szCs w:val="24"/>
          <w:lang w:val="en-US"/>
        </w:rPr>
        <w:t>etropulsive</w:t>
      </w:r>
      <w:proofErr w:type="spellEnd"/>
      <w:r w:rsidRPr="00223106">
        <w:rPr>
          <w:rFonts w:asciiTheme="minorHAnsi" w:hAnsiTheme="minorHAnsi"/>
          <w:b/>
          <w:bCs/>
          <w:sz w:val="24"/>
          <w:szCs w:val="24"/>
          <w:lang w:val="en-US"/>
        </w:rPr>
        <w:t xml:space="preserve"> </w:t>
      </w:r>
      <w:r w:rsidR="00A26603">
        <w:rPr>
          <w:rFonts w:asciiTheme="minorHAnsi" w:hAnsiTheme="minorHAnsi"/>
          <w:b/>
          <w:bCs/>
          <w:sz w:val="24"/>
          <w:szCs w:val="24"/>
          <w:lang w:val="en-US"/>
        </w:rPr>
        <w:t>techniques: o</w:t>
      </w:r>
      <w:r w:rsidRPr="00223106">
        <w:rPr>
          <w:rFonts w:asciiTheme="minorHAnsi" w:hAnsiTheme="minorHAnsi"/>
          <w:b/>
          <w:bCs/>
          <w:sz w:val="24"/>
          <w:szCs w:val="24"/>
          <w:lang w:val="en-US"/>
        </w:rPr>
        <w:t>bservations from the</w:t>
      </w:r>
    </w:p>
    <w:p w14:paraId="66F0443F" w14:textId="77777777" w:rsidR="00F872DE" w:rsidRDefault="00A26603" w:rsidP="00223106">
      <w:pPr>
        <w:pStyle w:val="a0"/>
        <w:tabs>
          <w:tab w:val="left" w:pos="3360"/>
        </w:tabs>
        <w:spacing w:line="276" w:lineRule="auto"/>
        <w:ind w:left="720"/>
        <w:rPr>
          <w:rFonts w:asciiTheme="minorHAnsi" w:hAnsiTheme="minorHAnsi"/>
          <w:b/>
          <w:bCs/>
          <w:sz w:val="24"/>
          <w:szCs w:val="24"/>
          <w:lang w:val="en-US"/>
        </w:rPr>
      </w:pPr>
      <w:proofErr w:type="spellStart"/>
      <w:r>
        <w:rPr>
          <w:rFonts w:asciiTheme="minorHAnsi" w:hAnsiTheme="minorHAnsi"/>
          <w:b/>
          <w:bCs/>
          <w:sz w:val="24"/>
          <w:szCs w:val="24"/>
          <w:lang w:val="en-US"/>
        </w:rPr>
        <w:t>CROES</w:t>
      </w:r>
      <w:proofErr w:type="spellEnd"/>
      <w:r>
        <w:rPr>
          <w:rFonts w:asciiTheme="minorHAnsi" w:hAnsiTheme="minorHAnsi"/>
          <w:b/>
          <w:bCs/>
          <w:sz w:val="24"/>
          <w:szCs w:val="24"/>
          <w:lang w:val="en-US"/>
        </w:rPr>
        <w:t xml:space="preserve"> ureteroscopy global s</w:t>
      </w:r>
      <w:r w:rsidR="00223106" w:rsidRPr="00223106">
        <w:rPr>
          <w:rFonts w:asciiTheme="minorHAnsi" w:hAnsiTheme="minorHAnsi"/>
          <w:b/>
          <w:bCs/>
          <w:sz w:val="24"/>
          <w:szCs w:val="24"/>
          <w:lang w:val="en-US"/>
        </w:rPr>
        <w:t>tudy</w:t>
      </w:r>
    </w:p>
    <w:p w14:paraId="2A771F19" w14:textId="77777777" w:rsidR="00223106" w:rsidRDefault="00223106" w:rsidP="00223106">
      <w:pPr>
        <w:pStyle w:val="a0"/>
        <w:tabs>
          <w:tab w:val="left" w:pos="3360"/>
        </w:tabs>
        <w:spacing w:line="276" w:lineRule="auto"/>
        <w:ind w:left="720"/>
        <w:rPr>
          <w:rFonts w:asciiTheme="minorHAnsi" w:hAnsiTheme="minorHAnsi"/>
          <w:bCs/>
          <w:sz w:val="24"/>
          <w:szCs w:val="24"/>
          <w:lang w:val="en-US"/>
        </w:rPr>
      </w:pPr>
      <w:proofErr w:type="spellStart"/>
      <w:r w:rsidRPr="00223106">
        <w:rPr>
          <w:rFonts w:asciiTheme="minorHAnsi" w:hAnsiTheme="minorHAnsi"/>
          <w:bCs/>
          <w:sz w:val="24"/>
          <w:szCs w:val="24"/>
          <w:lang w:val="en-US"/>
        </w:rPr>
        <w:t>Saussine</w:t>
      </w:r>
      <w:proofErr w:type="spellEnd"/>
      <w:r w:rsidRPr="00223106">
        <w:rPr>
          <w:rFonts w:asciiTheme="minorHAnsi" w:hAnsiTheme="minorHAnsi"/>
          <w:bCs/>
          <w:sz w:val="24"/>
          <w:szCs w:val="24"/>
          <w:lang w:val="en-US"/>
        </w:rPr>
        <w:t xml:space="preserve"> C, </w:t>
      </w:r>
      <w:proofErr w:type="spellStart"/>
      <w:r w:rsidRPr="00223106">
        <w:rPr>
          <w:rFonts w:asciiTheme="minorHAnsi" w:hAnsiTheme="minorHAnsi"/>
          <w:bCs/>
          <w:sz w:val="24"/>
          <w:szCs w:val="24"/>
          <w:lang w:val="en-US"/>
        </w:rPr>
        <w:t>Andonian</w:t>
      </w:r>
      <w:proofErr w:type="spellEnd"/>
      <w:r w:rsidRPr="00223106">
        <w:rPr>
          <w:rFonts w:asciiTheme="minorHAnsi" w:hAnsiTheme="minorHAnsi"/>
          <w:bCs/>
          <w:sz w:val="24"/>
          <w:szCs w:val="24"/>
          <w:lang w:val="en-US"/>
        </w:rPr>
        <w:t xml:space="preserve"> S, </w:t>
      </w:r>
      <w:proofErr w:type="spellStart"/>
      <w:r w:rsidRPr="00223106">
        <w:rPr>
          <w:rFonts w:asciiTheme="minorHAnsi" w:hAnsiTheme="minorHAnsi"/>
          <w:bCs/>
          <w:sz w:val="24"/>
          <w:szCs w:val="24"/>
          <w:lang w:val="en-US"/>
        </w:rPr>
        <w:t>Pacik</w:t>
      </w:r>
      <w:proofErr w:type="spellEnd"/>
      <w:r w:rsidRPr="00223106">
        <w:rPr>
          <w:rFonts w:asciiTheme="minorHAnsi" w:hAnsiTheme="minorHAnsi"/>
          <w:bCs/>
          <w:sz w:val="24"/>
          <w:szCs w:val="24"/>
          <w:lang w:val="en-US"/>
        </w:rPr>
        <w:t xml:space="preserve"> D, </w:t>
      </w:r>
      <w:proofErr w:type="spellStart"/>
      <w:r w:rsidRPr="00223106">
        <w:rPr>
          <w:rFonts w:asciiTheme="minorHAnsi" w:hAnsiTheme="minorHAnsi"/>
          <w:bCs/>
          <w:sz w:val="24"/>
          <w:szCs w:val="24"/>
          <w:lang w:val="en-US"/>
        </w:rPr>
        <w:t>Popiolek</w:t>
      </w:r>
      <w:proofErr w:type="spellEnd"/>
      <w:r w:rsidRPr="00223106">
        <w:rPr>
          <w:rFonts w:asciiTheme="minorHAnsi" w:hAnsiTheme="minorHAnsi"/>
          <w:bCs/>
          <w:sz w:val="24"/>
          <w:szCs w:val="24"/>
          <w:lang w:val="en-US"/>
        </w:rPr>
        <w:t xml:space="preserve"> M, Celia A, Buchholz N, </w:t>
      </w:r>
      <w:proofErr w:type="spellStart"/>
      <w:r w:rsidRPr="00223106">
        <w:rPr>
          <w:rFonts w:asciiTheme="minorHAnsi" w:hAnsiTheme="minorHAnsi"/>
          <w:b/>
          <w:bCs/>
          <w:color w:val="0070C0"/>
          <w:sz w:val="24"/>
          <w:szCs w:val="24"/>
          <w:lang w:val="en-US"/>
        </w:rPr>
        <w:t>Sountoulides</w:t>
      </w:r>
      <w:proofErr w:type="spellEnd"/>
      <w:r w:rsidRPr="00223106">
        <w:rPr>
          <w:rFonts w:asciiTheme="minorHAnsi" w:hAnsiTheme="minorHAnsi"/>
          <w:b/>
          <w:bCs/>
          <w:color w:val="0070C0"/>
          <w:sz w:val="24"/>
          <w:szCs w:val="24"/>
          <w:lang w:val="en-US"/>
        </w:rPr>
        <w:t xml:space="preserve"> P</w:t>
      </w:r>
      <w:r w:rsidRPr="00223106">
        <w:rPr>
          <w:rFonts w:asciiTheme="minorHAnsi" w:hAnsiTheme="minorHAnsi"/>
          <w:bCs/>
          <w:sz w:val="24"/>
          <w:szCs w:val="24"/>
          <w:lang w:val="en-US"/>
        </w:rPr>
        <w:t xml:space="preserve">, </w:t>
      </w:r>
      <w:proofErr w:type="spellStart"/>
      <w:r w:rsidRPr="00223106">
        <w:rPr>
          <w:rFonts w:asciiTheme="minorHAnsi" w:hAnsiTheme="minorHAnsi"/>
          <w:bCs/>
          <w:sz w:val="24"/>
          <w:szCs w:val="24"/>
          <w:lang w:val="en-US"/>
        </w:rPr>
        <w:t>Petrut</w:t>
      </w:r>
      <w:proofErr w:type="spellEnd"/>
      <w:r w:rsidRPr="00223106">
        <w:rPr>
          <w:rFonts w:asciiTheme="minorHAnsi" w:hAnsiTheme="minorHAnsi"/>
          <w:bCs/>
          <w:sz w:val="24"/>
          <w:szCs w:val="24"/>
          <w:lang w:val="en-US"/>
        </w:rPr>
        <w:t xml:space="preserve"> B, de la Rosette J</w:t>
      </w:r>
    </w:p>
    <w:p w14:paraId="36F0CAD7" w14:textId="77777777" w:rsidR="00223106" w:rsidRDefault="00223106" w:rsidP="00223106">
      <w:pPr>
        <w:pStyle w:val="a0"/>
        <w:tabs>
          <w:tab w:val="left" w:pos="3360"/>
        </w:tabs>
        <w:spacing w:line="276" w:lineRule="auto"/>
        <w:ind w:left="720"/>
        <w:rPr>
          <w:rFonts w:asciiTheme="minorHAnsi" w:hAnsiTheme="minorHAnsi"/>
          <w:bCs/>
          <w:sz w:val="24"/>
          <w:szCs w:val="24"/>
          <w:lang w:val="en-US"/>
        </w:rPr>
      </w:pPr>
    </w:p>
    <w:p w14:paraId="4EA25BE4" w14:textId="7C9F12AF" w:rsidR="00223106" w:rsidRPr="00223106" w:rsidRDefault="00223106" w:rsidP="00223106">
      <w:pPr>
        <w:ind w:left="720"/>
        <w:rPr>
          <w:rFonts w:ascii="Helvetica" w:eastAsia="Times New Roman" w:hAnsi="Helvetica"/>
          <w:color w:val="333333"/>
          <w:spacing w:val="4"/>
          <w:bdr w:val="none" w:sz="0" w:space="0" w:color="auto"/>
          <w:lang w:eastAsia="el-GR"/>
        </w:rPr>
      </w:pPr>
      <w:r>
        <w:rPr>
          <w:rFonts w:asciiTheme="minorHAnsi" w:hAnsiTheme="minorHAnsi"/>
          <w:bCs/>
        </w:rPr>
        <w:t xml:space="preserve">WORLD JOURNAL OF UROLOGY </w:t>
      </w:r>
      <w:r>
        <w:rPr>
          <w:rFonts w:ascii="Helvetica" w:eastAsia="Times New Roman" w:hAnsi="Helvetica"/>
          <w:color w:val="333333"/>
          <w:spacing w:val="4"/>
          <w:bdr w:val="none" w:sz="0" w:space="0" w:color="auto"/>
          <w:lang w:eastAsia="el-GR"/>
        </w:rPr>
        <w:t>2017;</w:t>
      </w:r>
      <w:r w:rsidRPr="00223106">
        <w:rPr>
          <w:rFonts w:ascii="Helvetica" w:eastAsia="Times New Roman" w:hAnsi="Helvetica"/>
          <w:color w:val="333333"/>
          <w:spacing w:val="4"/>
          <w:bdr w:val="none" w:sz="0" w:space="0" w:color="auto"/>
          <w:lang w:eastAsia="el-GR"/>
        </w:rPr>
        <w:t xml:space="preserve"> 35(Suppl 1): 1. </w:t>
      </w:r>
      <w:hyperlink r:id="rId57" w:history="1">
        <w:r w:rsidR="00C24C8B" w:rsidRPr="004A37A6">
          <w:rPr>
            <w:rStyle w:val="-"/>
            <w:rFonts w:ascii="Helvetica" w:eastAsia="Times New Roman" w:hAnsi="Helvetica"/>
            <w:spacing w:val="4"/>
            <w:bdr w:val="none" w:sz="0" w:space="0" w:color="auto"/>
            <w:lang w:eastAsia="el-GR"/>
          </w:rPr>
          <w:t>https://doi.org/10.1007/s00345-017-2090-9</w:t>
        </w:r>
      </w:hyperlink>
    </w:p>
    <w:p w14:paraId="45AC2619" w14:textId="77777777" w:rsidR="00223106" w:rsidRPr="00223106" w:rsidRDefault="00223106" w:rsidP="00223106">
      <w:pPr>
        <w:pStyle w:val="a0"/>
        <w:tabs>
          <w:tab w:val="left" w:pos="3360"/>
        </w:tabs>
        <w:spacing w:line="276" w:lineRule="auto"/>
        <w:ind w:left="720"/>
        <w:rPr>
          <w:rStyle w:val="ab"/>
          <w:rFonts w:asciiTheme="minorHAnsi" w:hAnsiTheme="minorHAnsi"/>
          <w:bCs/>
          <w:sz w:val="24"/>
          <w:szCs w:val="24"/>
          <w:lang w:val="en-US"/>
        </w:rPr>
      </w:pPr>
    </w:p>
    <w:p w14:paraId="783E78FA" w14:textId="77777777" w:rsidR="00F872DE" w:rsidRDefault="00F872DE" w:rsidP="001874FC">
      <w:pPr>
        <w:pStyle w:val="a0"/>
        <w:tabs>
          <w:tab w:val="left" w:pos="3360"/>
        </w:tabs>
        <w:spacing w:line="276" w:lineRule="auto"/>
        <w:ind w:left="720"/>
        <w:rPr>
          <w:rStyle w:val="ab"/>
          <w:rFonts w:asciiTheme="minorHAnsi" w:hAnsiTheme="minorHAnsi"/>
          <w:b/>
          <w:bCs/>
          <w:sz w:val="24"/>
          <w:szCs w:val="24"/>
          <w:lang w:val="en-US"/>
        </w:rPr>
      </w:pPr>
    </w:p>
    <w:p w14:paraId="0FB3FE3E" w14:textId="783A98EC" w:rsidR="0093222E" w:rsidRDefault="00F378D2" w:rsidP="00F378D2">
      <w:pPr>
        <w:pStyle w:val="a0"/>
        <w:tabs>
          <w:tab w:val="left" w:pos="3360"/>
        </w:tabs>
        <w:spacing w:line="276" w:lineRule="auto"/>
        <w:ind w:left="720"/>
        <w:rPr>
          <w:rFonts w:asciiTheme="minorHAnsi" w:hAnsiTheme="minorHAnsi"/>
          <w:b/>
          <w:bCs/>
          <w:sz w:val="24"/>
          <w:szCs w:val="24"/>
          <w:lang w:val="en-US"/>
        </w:rPr>
      </w:pPr>
      <w:r>
        <w:rPr>
          <w:rFonts w:asciiTheme="minorHAnsi" w:hAnsiTheme="minorHAnsi"/>
          <w:b/>
          <w:bCs/>
          <w:sz w:val="24"/>
          <w:szCs w:val="24"/>
          <w:lang w:val="en-US"/>
        </w:rPr>
        <w:t xml:space="preserve">       24.</w:t>
      </w:r>
      <w:r w:rsidR="001874FC">
        <w:rPr>
          <w:rFonts w:asciiTheme="minorHAnsi" w:hAnsiTheme="minorHAnsi"/>
          <w:b/>
          <w:bCs/>
          <w:sz w:val="24"/>
          <w:szCs w:val="24"/>
          <w:lang w:val="en-US"/>
        </w:rPr>
        <w:t>I</w:t>
      </w:r>
      <w:r w:rsidR="001874FC" w:rsidRPr="001874FC">
        <w:rPr>
          <w:rFonts w:asciiTheme="minorHAnsi" w:hAnsiTheme="minorHAnsi"/>
          <w:b/>
          <w:bCs/>
          <w:sz w:val="24"/>
          <w:szCs w:val="24"/>
          <w:lang w:val="en-US"/>
        </w:rPr>
        <w:t>nternational and multi-institutional assessment of</w:t>
      </w:r>
      <w:r w:rsidR="001874FC">
        <w:rPr>
          <w:rFonts w:asciiTheme="minorHAnsi" w:hAnsiTheme="minorHAnsi"/>
          <w:b/>
          <w:bCs/>
          <w:sz w:val="24"/>
          <w:szCs w:val="24"/>
          <w:lang w:val="en-US"/>
        </w:rPr>
        <w:t xml:space="preserve"> factors associated with </w:t>
      </w:r>
      <w:r w:rsidR="001874FC" w:rsidRPr="001874FC">
        <w:rPr>
          <w:rFonts w:asciiTheme="minorHAnsi" w:hAnsiTheme="minorHAnsi"/>
          <w:b/>
          <w:bCs/>
          <w:sz w:val="24"/>
          <w:szCs w:val="24"/>
          <w:lang w:val="en-US"/>
        </w:rPr>
        <w:t>performance and quality of</w:t>
      </w:r>
      <w:r w:rsidR="001874FC">
        <w:rPr>
          <w:rFonts w:asciiTheme="minorHAnsi" w:hAnsiTheme="minorHAnsi"/>
          <w:b/>
          <w:bCs/>
          <w:sz w:val="24"/>
          <w:szCs w:val="24"/>
          <w:lang w:val="en-US"/>
        </w:rPr>
        <w:t xml:space="preserve"> </w:t>
      </w:r>
      <w:r w:rsidR="001874FC" w:rsidRPr="001874FC">
        <w:rPr>
          <w:rFonts w:asciiTheme="minorHAnsi" w:hAnsiTheme="minorHAnsi"/>
          <w:b/>
          <w:bCs/>
          <w:sz w:val="24"/>
          <w:szCs w:val="24"/>
          <w:lang w:val="en-US"/>
        </w:rPr>
        <w:t>lymph node dissection during radical nephrectomy</w:t>
      </w:r>
      <w:r w:rsidR="001874FC">
        <w:rPr>
          <w:rFonts w:asciiTheme="minorHAnsi" w:hAnsiTheme="minorHAnsi"/>
          <w:b/>
          <w:bCs/>
          <w:sz w:val="24"/>
          <w:szCs w:val="24"/>
          <w:lang w:val="en-US"/>
        </w:rPr>
        <w:t>.</w:t>
      </w:r>
    </w:p>
    <w:p w14:paraId="072D47E6" w14:textId="77777777" w:rsidR="001874FC" w:rsidRDefault="001874FC" w:rsidP="001874FC">
      <w:pPr>
        <w:pStyle w:val="a0"/>
        <w:tabs>
          <w:tab w:val="left" w:pos="3360"/>
        </w:tabs>
        <w:spacing w:line="276" w:lineRule="auto"/>
        <w:ind w:left="720"/>
        <w:rPr>
          <w:rFonts w:asciiTheme="minorHAnsi" w:hAnsiTheme="minorHAnsi"/>
          <w:bCs/>
          <w:sz w:val="24"/>
          <w:szCs w:val="24"/>
          <w:lang w:val="en-US"/>
        </w:rPr>
      </w:pPr>
      <w:proofErr w:type="spellStart"/>
      <w:r w:rsidRPr="001874FC">
        <w:rPr>
          <w:rFonts w:asciiTheme="minorHAnsi" w:hAnsiTheme="minorHAnsi"/>
          <w:bCs/>
          <w:sz w:val="24"/>
          <w:szCs w:val="24"/>
          <w:lang w:val="en-US"/>
        </w:rPr>
        <w:t>Osterberg</w:t>
      </w:r>
      <w:proofErr w:type="spellEnd"/>
      <w:r w:rsidRPr="001874FC">
        <w:rPr>
          <w:rFonts w:asciiTheme="minorHAnsi" w:hAnsiTheme="minorHAnsi"/>
          <w:bCs/>
          <w:sz w:val="24"/>
          <w:szCs w:val="24"/>
          <w:lang w:val="en-US"/>
        </w:rPr>
        <w:t xml:space="preserve"> C, Laguna MP, </w:t>
      </w:r>
      <w:proofErr w:type="spellStart"/>
      <w:r w:rsidRPr="001874FC">
        <w:rPr>
          <w:rFonts w:asciiTheme="minorHAnsi" w:hAnsiTheme="minorHAnsi"/>
          <w:bCs/>
          <w:sz w:val="24"/>
          <w:szCs w:val="24"/>
          <w:lang w:val="en-US"/>
        </w:rPr>
        <w:t>Eggener</w:t>
      </w:r>
      <w:proofErr w:type="spellEnd"/>
      <w:r w:rsidRPr="001874FC">
        <w:rPr>
          <w:rFonts w:asciiTheme="minorHAnsi" w:hAnsiTheme="minorHAnsi"/>
          <w:bCs/>
          <w:sz w:val="24"/>
          <w:szCs w:val="24"/>
          <w:lang w:val="en-US"/>
        </w:rPr>
        <w:t xml:space="preserve"> SE, </w:t>
      </w:r>
      <w:proofErr w:type="spellStart"/>
      <w:r w:rsidRPr="001874FC">
        <w:rPr>
          <w:rFonts w:asciiTheme="minorHAnsi" w:hAnsiTheme="minorHAnsi"/>
          <w:bCs/>
          <w:sz w:val="24"/>
          <w:szCs w:val="24"/>
          <w:lang w:val="en-US"/>
        </w:rPr>
        <w:t>Petrut</w:t>
      </w:r>
      <w:proofErr w:type="spellEnd"/>
      <w:r w:rsidRPr="001874FC">
        <w:rPr>
          <w:rFonts w:asciiTheme="minorHAnsi" w:hAnsiTheme="minorHAnsi"/>
          <w:bCs/>
          <w:sz w:val="24"/>
          <w:szCs w:val="24"/>
          <w:lang w:val="en-US"/>
        </w:rPr>
        <w:t xml:space="preserve"> B, Singh S, </w:t>
      </w:r>
      <w:proofErr w:type="spellStart"/>
      <w:r w:rsidRPr="001874FC">
        <w:rPr>
          <w:rFonts w:asciiTheme="minorHAnsi" w:hAnsiTheme="minorHAnsi"/>
          <w:b/>
          <w:bCs/>
          <w:color w:val="0070C0"/>
          <w:sz w:val="24"/>
          <w:szCs w:val="24"/>
          <w:lang w:val="en-US"/>
        </w:rPr>
        <w:t>Sountoulidis</w:t>
      </w:r>
      <w:proofErr w:type="spellEnd"/>
      <w:r w:rsidRPr="001874FC">
        <w:rPr>
          <w:rFonts w:asciiTheme="minorHAnsi" w:hAnsiTheme="minorHAnsi"/>
          <w:b/>
          <w:bCs/>
          <w:color w:val="0070C0"/>
          <w:sz w:val="24"/>
          <w:szCs w:val="24"/>
          <w:lang w:val="en-US"/>
        </w:rPr>
        <w:t xml:space="preserve"> P</w:t>
      </w:r>
      <w:r w:rsidRPr="001874FC">
        <w:rPr>
          <w:rFonts w:asciiTheme="minorHAnsi" w:hAnsiTheme="minorHAnsi"/>
          <w:bCs/>
          <w:sz w:val="24"/>
          <w:szCs w:val="24"/>
          <w:lang w:val="en-US"/>
        </w:rPr>
        <w:t xml:space="preserve">, </w:t>
      </w:r>
      <w:proofErr w:type="spellStart"/>
      <w:r w:rsidRPr="001874FC">
        <w:rPr>
          <w:rFonts w:asciiTheme="minorHAnsi" w:hAnsiTheme="minorHAnsi"/>
          <w:bCs/>
          <w:sz w:val="24"/>
          <w:szCs w:val="24"/>
          <w:lang w:val="en-US"/>
        </w:rPr>
        <w:t>Levent</w:t>
      </w:r>
      <w:proofErr w:type="spellEnd"/>
      <w:r w:rsidRPr="001874FC">
        <w:rPr>
          <w:rFonts w:asciiTheme="minorHAnsi" w:hAnsiTheme="minorHAnsi"/>
          <w:bCs/>
          <w:sz w:val="24"/>
          <w:szCs w:val="24"/>
          <w:lang w:val="en-US"/>
        </w:rPr>
        <w:t xml:space="preserve"> T, Stuart Wolf Jr.</w:t>
      </w:r>
    </w:p>
    <w:p w14:paraId="6F2BFEF2" w14:textId="77777777" w:rsidR="001874FC" w:rsidRDefault="001874FC" w:rsidP="001874FC">
      <w:pPr>
        <w:pStyle w:val="a0"/>
        <w:tabs>
          <w:tab w:val="left" w:pos="3360"/>
        </w:tabs>
        <w:spacing w:line="276" w:lineRule="auto"/>
        <w:ind w:left="720"/>
        <w:rPr>
          <w:rFonts w:asciiTheme="minorHAnsi" w:hAnsiTheme="minorHAnsi"/>
          <w:bCs/>
          <w:sz w:val="24"/>
          <w:szCs w:val="24"/>
          <w:lang w:val="en-US"/>
        </w:rPr>
      </w:pPr>
    </w:p>
    <w:p w14:paraId="05E07331" w14:textId="77777777" w:rsidR="001874FC" w:rsidRDefault="001874FC" w:rsidP="001874FC">
      <w:pPr>
        <w:pStyle w:val="a0"/>
        <w:tabs>
          <w:tab w:val="left" w:pos="3360"/>
        </w:tabs>
        <w:spacing w:line="276" w:lineRule="auto"/>
        <w:ind w:left="720"/>
        <w:rPr>
          <w:rFonts w:asciiTheme="minorHAnsi" w:hAnsiTheme="minorHAnsi"/>
          <w:bCs/>
          <w:sz w:val="24"/>
          <w:szCs w:val="24"/>
          <w:lang w:val="en-US"/>
        </w:rPr>
      </w:pPr>
      <w:r>
        <w:rPr>
          <w:rFonts w:asciiTheme="minorHAnsi" w:hAnsiTheme="minorHAnsi"/>
          <w:bCs/>
          <w:sz w:val="24"/>
          <w:szCs w:val="24"/>
          <w:lang w:val="en-US"/>
        </w:rPr>
        <w:t>THE</w:t>
      </w:r>
      <w:r w:rsidRPr="002A022D">
        <w:rPr>
          <w:rFonts w:asciiTheme="minorHAnsi" w:hAnsiTheme="minorHAnsi"/>
          <w:bCs/>
          <w:sz w:val="24"/>
          <w:szCs w:val="24"/>
          <w:lang w:val="en-US"/>
        </w:rPr>
        <w:t xml:space="preserve"> </w:t>
      </w:r>
      <w:r>
        <w:rPr>
          <w:rFonts w:asciiTheme="minorHAnsi" w:hAnsiTheme="minorHAnsi"/>
          <w:bCs/>
          <w:sz w:val="24"/>
          <w:szCs w:val="24"/>
          <w:lang w:val="en-US"/>
        </w:rPr>
        <w:t>JOURNAL</w:t>
      </w:r>
      <w:r w:rsidRPr="002A022D">
        <w:rPr>
          <w:rFonts w:asciiTheme="minorHAnsi" w:hAnsiTheme="minorHAnsi"/>
          <w:bCs/>
          <w:sz w:val="24"/>
          <w:szCs w:val="24"/>
          <w:lang w:val="en-US"/>
        </w:rPr>
        <w:t xml:space="preserve"> </w:t>
      </w:r>
      <w:r>
        <w:rPr>
          <w:rFonts w:asciiTheme="minorHAnsi" w:hAnsiTheme="minorHAnsi"/>
          <w:bCs/>
          <w:sz w:val="24"/>
          <w:szCs w:val="24"/>
          <w:lang w:val="en-US"/>
        </w:rPr>
        <w:t>OF</w:t>
      </w:r>
      <w:r w:rsidRPr="002A022D">
        <w:rPr>
          <w:rFonts w:asciiTheme="minorHAnsi" w:hAnsiTheme="minorHAnsi"/>
          <w:bCs/>
          <w:sz w:val="24"/>
          <w:szCs w:val="24"/>
          <w:lang w:val="en-US"/>
        </w:rPr>
        <w:t xml:space="preserve"> </w:t>
      </w:r>
      <w:r>
        <w:rPr>
          <w:rFonts w:asciiTheme="minorHAnsi" w:hAnsiTheme="minorHAnsi"/>
          <w:bCs/>
          <w:sz w:val="24"/>
          <w:szCs w:val="24"/>
          <w:lang w:val="en-US"/>
        </w:rPr>
        <w:t>UROLOGY</w:t>
      </w:r>
      <w:r w:rsidRPr="002A022D">
        <w:rPr>
          <w:rFonts w:asciiTheme="minorHAnsi" w:hAnsiTheme="minorHAnsi"/>
          <w:bCs/>
          <w:sz w:val="24"/>
          <w:szCs w:val="24"/>
          <w:lang w:val="en-US"/>
        </w:rPr>
        <w:t xml:space="preserve"> 2018; 199(4): </w:t>
      </w:r>
      <w:r>
        <w:rPr>
          <w:rFonts w:asciiTheme="minorHAnsi" w:hAnsiTheme="minorHAnsi"/>
          <w:bCs/>
          <w:sz w:val="24"/>
          <w:szCs w:val="24"/>
          <w:lang w:val="en-US"/>
        </w:rPr>
        <w:t>e</w:t>
      </w:r>
      <w:r w:rsidRPr="002A022D">
        <w:rPr>
          <w:rFonts w:asciiTheme="minorHAnsi" w:hAnsiTheme="minorHAnsi"/>
          <w:bCs/>
          <w:sz w:val="24"/>
          <w:szCs w:val="24"/>
          <w:lang w:val="en-US"/>
        </w:rPr>
        <w:t xml:space="preserve">319 </w:t>
      </w:r>
    </w:p>
    <w:p w14:paraId="0EAFDA39" w14:textId="77777777" w:rsidR="00D73327" w:rsidRPr="002A022D" w:rsidRDefault="00D73327" w:rsidP="001874FC">
      <w:pPr>
        <w:pStyle w:val="a0"/>
        <w:tabs>
          <w:tab w:val="left" w:pos="3360"/>
        </w:tabs>
        <w:spacing w:line="276" w:lineRule="auto"/>
        <w:ind w:left="720"/>
        <w:rPr>
          <w:rFonts w:asciiTheme="minorHAnsi" w:hAnsiTheme="minorHAnsi"/>
          <w:bCs/>
          <w:sz w:val="24"/>
          <w:szCs w:val="24"/>
          <w:lang w:val="en-US"/>
        </w:rPr>
      </w:pPr>
    </w:p>
    <w:p w14:paraId="0B5371C3" w14:textId="77777777" w:rsidR="009B5C1F" w:rsidRPr="002A022D" w:rsidRDefault="009B5C1F" w:rsidP="001874FC">
      <w:pPr>
        <w:pStyle w:val="a0"/>
        <w:tabs>
          <w:tab w:val="left" w:pos="3360"/>
        </w:tabs>
        <w:spacing w:line="276" w:lineRule="auto"/>
        <w:ind w:left="720"/>
        <w:rPr>
          <w:rFonts w:asciiTheme="minorHAnsi" w:hAnsiTheme="minorHAnsi"/>
          <w:bCs/>
          <w:sz w:val="24"/>
          <w:szCs w:val="24"/>
          <w:lang w:val="en-US"/>
        </w:rPr>
      </w:pPr>
    </w:p>
    <w:p w14:paraId="1B3FEA08" w14:textId="77777777" w:rsidR="00D73327" w:rsidRDefault="009B5C1F" w:rsidP="00D73327">
      <w:pPr>
        <w:pStyle w:val="a0"/>
        <w:tabs>
          <w:tab w:val="left" w:pos="3360"/>
        </w:tabs>
        <w:spacing w:line="276" w:lineRule="auto"/>
        <w:ind w:left="720"/>
        <w:rPr>
          <w:rFonts w:asciiTheme="minorHAnsi" w:hAnsiTheme="minorHAnsi"/>
          <w:b/>
          <w:bCs/>
          <w:sz w:val="24"/>
          <w:szCs w:val="24"/>
          <w:lang w:val="en-US"/>
        </w:rPr>
      </w:pPr>
      <w:r w:rsidRPr="00B5660E">
        <w:rPr>
          <w:rFonts w:asciiTheme="minorHAnsi" w:hAnsiTheme="minorHAnsi"/>
          <w:b/>
          <w:bCs/>
          <w:sz w:val="24"/>
          <w:szCs w:val="24"/>
          <w:lang w:val="en-US"/>
        </w:rPr>
        <w:t>25.</w:t>
      </w:r>
      <w:r w:rsidRPr="00B5660E">
        <w:rPr>
          <w:rFonts w:asciiTheme="minorHAnsi" w:hAnsiTheme="minorHAnsi"/>
          <w:bCs/>
          <w:sz w:val="24"/>
          <w:szCs w:val="24"/>
          <w:lang w:val="en-US"/>
        </w:rPr>
        <w:t xml:space="preserve"> </w:t>
      </w:r>
      <w:r w:rsidR="00D73327" w:rsidRPr="00D73327">
        <w:rPr>
          <w:rFonts w:asciiTheme="minorHAnsi" w:hAnsiTheme="minorHAnsi"/>
          <w:b/>
          <w:bCs/>
          <w:sz w:val="24"/>
          <w:szCs w:val="24"/>
          <w:lang w:val="en-US"/>
        </w:rPr>
        <w:t xml:space="preserve">Total penectomy, a compromise for life: Results from the </w:t>
      </w:r>
      <w:proofErr w:type="spellStart"/>
      <w:r w:rsidR="00D73327">
        <w:rPr>
          <w:rFonts w:asciiTheme="minorHAnsi" w:hAnsiTheme="minorHAnsi"/>
          <w:b/>
          <w:bCs/>
          <w:sz w:val="24"/>
          <w:szCs w:val="24"/>
          <w:lang w:val="en-US"/>
        </w:rPr>
        <w:t>PECAD</w:t>
      </w:r>
      <w:proofErr w:type="spellEnd"/>
      <w:r w:rsidR="00D73327" w:rsidRPr="00D73327">
        <w:rPr>
          <w:rFonts w:asciiTheme="minorHAnsi" w:hAnsiTheme="minorHAnsi"/>
          <w:b/>
          <w:bCs/>
          <w:sz w:val="24"/>
          <w:szCs w:val="24"/>
          <w:lang w:val="en-US"/>
        </w:rPr>
        <w:t xml:space="preserve"> study</w:t>
      </w:r>
    </w:p>
    <w:p w14:paraId="7E02047A" w14:textId="77777777" w:rsidR="00D73327" w:rsidRPr="00D73327" w:rsidRDefault="00D73327" w:rsidP="00D73327">
      <w:pPr>
        <w:pStyle w:val="a0"/>
        <w:tabs>
          <w:tab w:val="left" w:pos="3360"/>
        </w:tabs>
        <w:spacing w:line="276" w:lineRule="auto"/>
        <w:ind w:left="720"/>
        <w:rPr>
          <w:rFonts w:asciiTheme="minorHAnsi" w:hAnsiTheme="minorHAnsi"/>
          <w:bCs/>
          <w:sz w:val="24"/>
          <w:szCs w:val="24"/>
          <w:lang w:val="en-US"/>
        </w:rPr>
      </w:pPr>
      <w:r w:rsidRPr="00D73327">
        <w:rPr>
          <w:rFonts w:asciiTheme="minorHAnsi" w:hAnsiTheme="minorHAnsi"/>
          <w:bCs/>
          <w:sz w:val="24"/>
          <w:szCs w:val="24"/>
          <w:lang w:val="en-US"/>
        </w:rPr>
        <w:t xml:space="preserve">J. </w:t>
      </w:r>
      <w:proofErr w:type="spellStart"/>
      <w:r w:rsidRPr="00D73327">
        <w:rPr>
          <w:rFonts w:asciiTheme="minorHAnsi" w:hAnsiTheme="minorHAnsi"/>
          <w:bCs/>
          <w:sz w:val="24"/>
          <w:szCs w:val="24"/>
          <w:lang w:val="en-US"/>
        </w:rPr>
        <w:t>Ghahhari</w:t>
      </w:r>
      <w:proofErr w:type="spellEnd"/>
      <w:r w:rsidRPr="00D73327">
        <w:rPr>
          <w:rFonts w:asciiTheme="minorHAnsi" w:hAnsiTheme="minorHAnsi"/>
          <w:bCs/>
          <w:sz w:val="24"/>
          <w:szCs w:val="24"/>
          <w:lang w:val="en-US"/>
        </w:rPr>
        <w:t xml:space="preserve">, L. </w:t>
      </w:r>
      <w:proofErr w:type="spellStart"/>
      <w:r w:rsidRPr="00D73327">
        <w:rPr>
          <w:rFonts w:asciiTheme="minorHAnsi" w:hAnsiTheme="minorHAnsi"/>
          <w:bCs/>
          <w:sz w:val="24"/>
          <w:szCs w:val="24"/>
          <w:lang w:val="en-US"/>
        </w:rPr>
        <w:t>Cindolo</w:t>
      </w:r>
      <w:proofErr w:type="spellEnd"/>
      <w:r w:rsidRPr="00D73327">
        <w:rPr>
          <w:rFonts w:asciiTheme="minorHAnsi" w:hAnsiTheme="minorHAnsi"/>
          <w:bCs/>
          <w:sz w:val="24"/>
          <w:szCs w:val="24"/>
          <w:lang w:val="en-US"/>
        </w:rPr>
        <w:t xml:space="preserve">, P. </w:t>
      </w:r>
      <w:proofErr w:type="spellStart"/>
      <w:r w:rsidRPr="00D73327">
        <w:rPr>
          <w:rFonts w:asciiTheme="minorHAnsi" w:hAnsiTheme="minorHAnsi"/>
          <w:bCs/>
          <w:sz w:val="24"/>
          <w:szCs w:val="24"/>
          <w:lang w:val="en-US"/>
        </w:rPr>
        <w:t>Spiess</w:t>
      </w:r>
      <w:proofErr w:type="spellEnd"/>
      <w:r w:rsidRPr="00D73327">
        <w:rPr>
          <w:rFonts w:asciiTheme="minorHAnsi" w:hAnsiTheme="minorHAnsi"/>
          <w:bCs/>
          <w:sz w:val="24"/>
          <w:szCs w:val="24"/>
          <w:lang w:val="en-US"/>
        </w:rPr>
        <w:t xml:space="preserve">, J. </w:t>
      </w:r>
      <w:proofErr w:type="spellStart"/>
      <w:r w:rsidRPr="00D73327">
        <w:rPr>
          <w:rFonts w:asciiTheme="minorHAnsi" w:hAnsiTheme="minorHAnsi"/>
          <w:bCs/>
          <w:sz w:val="24"/>
          <w:szCs w:val="24"/>
          <w:lang w:val="en-US"/>
        </w:rPr>
        <w:t>Chipollini</w:t>
      </w:r>
      <w:proofErr w:type="spellEnd"/>
      <w:r w:rsidRPr="00D73327">
        <w:rPr>
          <w:rFonts w:asciiTheme="minorHAnsi" w:hAnsiTheme="minorHAnsi"/>
          <w:bCs/>
          <w:sz w:val="24"/>
          <w:szCs w:val="24"/>
          <w:lang w:val="en-US"/>
        </w:rPr>
        <w:t xml:space="preserve">, P. </w:t>
      </w:r>
      <w:proofErr w:type="spellStart"/>
      <w:r w:rsidRPr="00D73327">
        <w:rPr>
          <w:rFonts w:asciiTheme="minorHAnsi" w:hAnsiTheme="minorHAnsi"/>
          <w:bCs/>
          <w:sz w:val="24"/>
          <w:szCs w:val="24"/>
          <w:lang w:val="en-US"/>
        </w:rPr>
        <w:t>Nyirády</w:t>
      </w:r>
      <w:proofErr w:type="spellEnd"/>
      <w:r w:rsidRPr="00D73327">
        <w:rPr>
          <w:rFonts w:asciiTheme="minorHAnsi" w:hAnsiTheme="minorHAnsi"/>
          <w:bCs/>
          <w:sz w:val="24"/>
          <w:szCs w:val="24"/>
          <w:lang w:val="en-US"/>
        </w:rPr>
        <w:t xml:space="preserve">, P. </w:t>
      </w:r>
      <w:proofErr w:type="spellStart"/>
      <w:r w:rsidRPr="00D73327">
        <w:rPr>
          <w:rFonts w:asciiTheme="minorHAnsi" w:hAnsiTheme="minorHAnsi"/>
          <w:bCs/>
          <w:sz w:val="24"/>
          <w:szCs w:val="24"/>
          <w:lang w:val="en-US"/>
        </w:rPr>
        <w:t>Chiodini</w:t>
      </w:r>
      <w:proofErr w:type="spellEnd"/>
      <w:r w:rsidRPr="00D73327">
        <w:rPr>
          <w:rFonts w:asciiTheme="minorHAnsi" w:hAnsiTheme="minorHAnsi"/>
          <w:bCs/>
          <w:sz w:val="24"/>
          <w:szCs w:val="24"/>
          <w:lang w:val="en-US"/>
        </w:rPr>
        <w:t xml:space="preserve">, J. </w:t>
      </w:r>
      <w:proofErr w:type="spellStart"/>
      <w:r w:rsidRPr="00D73327">
        <w:rPr>
          <w:rFonts w:asciiTheme="minorHAnsi" w:hAnsiTheme="minorHAnsi"/>
          <w:bCs/>
          <w:sz w:val="24"/>
          <w:szCs w:val="24"/>
          <w:lang w:val="en-US"/>
        </w:rPr>
        <w:t>Varga</w:t>
      </w:r>
      <w:proofErr w:type="spellEnd"/>
      <w:r w:rsidRPr="00D73327">
        <w:rPr>
          <w:rFonts w:asciiTheme="minorHAnsi" w:hAnsiTheme="minorHAnsi"/>
          <w:bCs/>
          <w:sz w:val="24"/>
          <w:szCs w:val="24"/>
          <w:lang w:val="en-US"/>
        </w:rPr>
        <w:t xml:space="preserve">, P. </w:t>
      </w:r>
      <w:proofErr w:type="spellStart"/>
      <w:r w:rsidRPr="00D73327">
        <w:rPr>
          <w:rFonts w:asciiTheme="minorHAnsi" w:hAnsiTheme="minorHAnsi"/>
          <w:bCs/>
          <w:sz w:val="24"/>
          <w:szCs w:val="24"/>
          <w:lang w:val="en-US"/>
        </w:rPr>
        <w:t>Ditonno</w:t>
      </w:r>
      <w:proofErr w:type="spellEnd"/>
      <w:r w:rsidRPr="00D73327">
        <w:rPr>
          <w:rFonts w:asciiTheme="minorHAnsi" w:hAnsiTheme="minorHAnsi"/>
          <w:bCs/>
          <w:sz w:val="24"/>
          <w:szCs w:val="24"/>
          <w:lang w:val="en-US"/>
        </w:rPr>
        <w:t xml:space="preserve">, M. Battaglia, C. De Nunzio, G. </w:t>
      </w:r>
      <w:proofErr w:type="spellStart"/>
      <w:r w:rsidRPr="00D73327">
        <w:rPr>
          <w:rFonts w:asciiTheme="minorHAnsi" w:hAnsiTheme="minorHAnsi"/>
          <w:bCs/>
          <w:sz w:val="24"/>
          <w:szCs w:val="24"/>
          <w:lang w:val="en-US"/>
        </w:rPr>
        <w:t>Tema</w:t>
      </w:r>
      <w:proofErr w:type="spellEnd"/>
      <w:r w:rsidRPr="00D73327">
        <w:rPr>
          <w:rFonts w:asciiTheme="minorHAnsi" w:hAnsiTheme="minorHAnsi"/>
          <w:bCs/>
          <w:sz w:val="24"/>
          <w:szCs w:val="24"/>
          <w:lang w:val="en-US"/>
        </w:rPr>
        <w:t xml:space="preserve">, A. </w:t>
      </w:r>
      <w:proofErr w:type="spellStart"/>
      <w:r w:rsidRPr="00D73327">
        <w:rPr>
          <w:rFonts w:asciiTheme="minorHAnsi" w:hAnsiTheme="minorHAnsi"/>
          <w:bCs/>
          <w:sz w:val="24"/>
          <w:szCs w:val="24"/>
          <w:lang w:val="en-US"/>
        </w:rPr>
        <w:t>Veccia</w:t>
      </w:r>
      <w:proofErr w:type="spellEnd"/>
      <w:r w:rsidRPr="00D73327">
        <w:rPr>
          <w:rFonts w:asciiTheme="minorHAnsi" w:hAnsiTheme="minorHAnsi"/>
          <w:bCs/>
          <w:sz w:val="24"/>
          <w:szCs w:val="24"/>
          <w:lang w:val="en-US"/>
        </w:rPr>
        <w:t xml:space="preserve">, A. Antonelli, G. Musi, O. De </w:t>
      </w:r>
      <w:proofErr w:type="spellStart"/>
      <w:r w:rsidRPr="00D73327">
        <w:rPr>
          <w:rFonts w:asciiTheme="minorHAnsi" w:hAnsiTheme="minorHAnsi"/>
          <w:bCs/>
          <w:sz w:val="24"/>
          <w:szCs w:val="24"/>
          <w:lang w:val="en-US"/>
        </w:rPr>
        <w:t>Cobelli</w:t>
      </w:r>
      <w:proofErr w:type="spellEnd"/>
      <w:r w:rsidRPr="00D73327">
        <w:rPr>
          <w:rFonts w:asciiTheme="minorHAnsi" w:hAnsiTheme="minorHAnsi"/>
          <w:bCs/>
          <w:sz w:val="24"/>
          <w:szCs w:val="24"/>
          <w:lang w:val="en-US"/>
        </w:rPr>
        <w:t xml:space="preserve">, A. Conti, S. </w:t>
      </w:r>
      <w:proofErr w:type="spellStart"/>
      <w:r w:rsidRPr="00D73327">
        <w:rPr>
          <w:rFonts w:asciiTheme="minorHAnsi" w:hAnsiTheme="minorHAnsi"/>
          <w:bCs/>
          <w:sz w:val="24"/>
          <w:szCs w:val="24"/>
          <w:lang w:val="en-US"/>
        </w:rPr>
        <w:t>Micali</w:t>
      </w:r>
      <w:proofErr w:type="spellEnd"/>
      <w:r w:rsidRPr="00D73327">
        <w:rPr>
          <w:rFonts w:asciiTheme="minorHAnsi" w:hAnsiTheme="minorHAnsi"/>
          <w:bCs/>
          <w:sz w:val="24"/>
          <w:szCs w:val="24"/>
          <w:lang w:val="en-US"/>
        </w:rPr>
        <w:t xml:space="preserve">, M. Maestro, M. Alves Lima, A. Tracey, R. </w:t>
      </w:r>
      <w:proofErr w:type="spellStart"/>
      <w:r w:rsidRPr="00D73327">
        <w:rPr>
          <w:rFonts w:asciiTheme="minorHAnsi" w:hAnsiTheme="minorHAnsi"/>
          <w:bCs/>
          <w:sz w:val="24"/>
          <w:szCs w:val="24"/>
          <w:lang w:val="en-US"/>
        </w:rPr>
        <w:t>Autorino</w:t>
      </w:r>
      <w:proofErr w:type="spellEnd"/>
      <w:r w:rsidRPr="00D73327">
        <w:rPr>
          <w:rFonts w:asciiTheme="minorHAnsi" w:hAnsiTheme="minorHAnsi"/>
          <w:bCs/>
          <w:sz w:val="24"/>
          <w:szCs w:val="24"/>
          <w:lang w:val="en-US"/>
        </w:rPr>
        <w:t xml:space="preserve">, </w:t>
      </w:r>
      <w:r w:rsidRPr="00D73327">
        <w:rPr>
          <w:rFonts w:asciiTheme="minorHAnsi" w:hAnsiTheme="minorHAnsi"/>
          <w:b/>
          <w:bCs/>
          <w:color w:val="0070C0"/>
          <w:sz w:val="24"/>
          <w:szCs w:val="24"/>
          <w:lang w:val="en-US"/>
        </w:rPr>
        <w:t xml:space="preserve">P. </w:t>
      </w:r>
      <w:proofErr w:type="spellStart"/>
      <w:r w:rsidRPr="00D73327">
        <w:rPr>
          <w:rFonts w:asciiTheme="minorHAnsi" w:hAnsiTheme="minorHAnsi"/>
          <w:b/>
          <w:bCs/>
          <w:color w:val="0070C0"/>
          <w:sz w:val="24"/>
          <w:szCs w:val="24"/>
          <w:lang w:val="en-US"/>
        </w:rPr>
        <w:t>Sountoulides</w:t>
      </w:r>
      <w:proofErr w:type="spellEnd"/>
      <w:r w:rsidRPr="00D73327">
        <w:rPr>
          <w:rFonts w:asciiTheme="minorHAnsi" w:hAnsiTheme="minorHAnsi"/>
          <w:bCs/>
          <w:sz w:val="24"/>
          <w:szCs w:val="24"/>
          <w:lang w:val="en-US"/>
        </w:rPr>
        <w:t xml:space="preserve">, M. Bada, M. </w:t>
      </w:r>
      <w:proofErr w:type="spellStart"/>
      <w:r w:rsidRPr="00D73327">
        <w:rPr>
          <w:rFonts w:asciiTheme="minorHAnsi" w:hAnsiTheme="minorHAnsi"/>
          <w:bCs/>
          <w:sz w:val="24"/>
          <w:szCs w:val="24"/>
          <w:lang w:val="en-US"/>
        </w:rPr>
        <w:t>Marchioni</w:t>
      </w:r>
      <w:proofErr w:type="spellEnd"/>
      <w:r w:rsidRPr="00D73327">
        <w:rPr>
          <w:rFonts w:asciiTheme="minorHAnsi" w:hAnsiTheme="minorHAnsi"/>
          <w:bCs/>
          <w:sz w:val="24"/>
          <w:szCs w:val="24"/>
          <w:lang w:val="en-US"/>
        </w:rPr>
        <w:t xml:space="preserve">, L. </w:t>
      </w:r>
      <w:proofErr w:type="spellStart"/>
      <w:r w:rsidRPr="00D73327">
        <w:rPr>
          <w:rFonts w:asciiTheme="minorHAnsi" w:hAnsiTheme="minorHAnsi"/>
          <w:bCs/>
          <w:sz w:val="24"/>
          <w:szCs w:val="24"/>
          <w:lang w:val="en-US"/>
        </w:rPr>
        <w:t>Schips</w:t>
      </w:r>
      <w:proofErr w:type="spellEnd"/>
    </w:p>
    <w:p w14:paraId="2E72B8C7" w14:textId="77777777" w:rsidR="00D73327" w:rsidRPr="00D73327" w:rsidRDefault="00D73327" w:rsidP="00D73327">
      <w:pPr>
        <w:pStyle w:val="a0"/>
        <w:tabs>
          <w:tab w:val="left" w:pos="3360"/>
        </w:tabs>
        <w:spacing w:line="276" w:lineRule="auto"/>
        <w:ind w:left="720"/>
        <w:rPr>
          <w:rFonts w:asciiTheme="minorHAnsi" w:hAnsiTheme="minorHAnsi"/>
          <w:bCs/>
          <w:sz w:val="24"/>
          <w:szCs w:val="24"/>
          <w:lang w:val="en-US"/>
        </w:rPr>
      </w:pPr>
      <w:r>
        <w:rPr>
          <w:rFonts w:asciiTheme="minorHAnsi" w:hAnsiTheme="minorHAnsi"/>
          <w:bCs/>
          <w:sz w:val="24"/>
          <w:szCs w:val="24"/>
          <w:lang w:val="en-US"/>
        </w:rPr>
        <w:t xml:space="preserve">EUROPEAN UROLOGY Suppl </w:t>
      </w:r>
      <w:r w:rsidRPr="00D73327">
        <w:rPr>
          <w:rFonts w:asciiTheme="minorHAnsi" w:hAnsiTheme="minorHAnsi"/>
          <w:bCs/>
          <w:sz w:val="24"/>
          <w:szCs w:val="24"/>
          <w:lang w:val="en-US"/>
        </w:rPr>
        <w:t>17 (2018), 1</w:t>
      </w:r>
      <w:r>
        <w:rPr>
          <w:rFonts w:asciiTheme="minorHAnsi" w:hAnsiTheme="minorHAnsi"/>
          <w:bCs/>
          <w:sz w:val="24"/>
          <w:szCs w:val="24"/>
          <w:lang w:val="en-US"/>
        </w:rPr>
        <w:t>73</w:t>
      </w:r>
      <w:r w:rsidRPr="00D73327">
        <w:rPr>
          <w:rFonts w:asciiTheme="minorHAnsi" w:hAnsiTheme="minorHAnsi"/>
          <w:bCs/>
          <w:sz w:val="24"/>
          <w:szCs w:val="24"/>
          <w:lang w:val="en-US"/>
        </w:rPr>
        <w:t>–</w:t>
      </w:r>
      <w:r>
        <w:rPr>
          <w:rFonts w:asciiTheme="minorHAnsi" w:hAnsiTheme="minorHAnsi"/>
          <w:bCs/>
          <w:sz w:val="24"/>
          <w:szCs w:val="24"/>
          <w:lang w:val="en-US"/>
        </w:rPr>
        <w:t xml:space="preserve">174 </w:t>
      </w:r>
      <w:r w:rsidRPr="00D73327">
        <w:rPr>
          <w:rFonts w:asciiTheme="minorHAnsi" w:hAnsiTheme="minorHAnsi"/>
          <w:b/>
          <w:bCs/>
          <w:sz w:val="24"/>
          <w:szCs w:val="24"/>
          <w:lang w:val="en-US"/>
        </w:rPr>
        <w:t>(IF:</w:t>
      </w:r>
      <w:r w:rsidR="009849B6">
        <w:rPr>
          <w:rFonts w:asciiTheme="minorHAnsi" w:hAnsiTheme="minorHAnsi"/>
          <w:b/>
          <w:bCs/>
          <w:sz w:val="24"/>
          <w:szCs w:val="24"/>
          <w:lang w:val="en-US"/>
        </w:rPr>
        <w:t>3.613</w:t>
      </w:r>
      <w:r w:rsidRPr="00D73327">
        <w:rPr>
          <w:rFonts w:asciiTheme="minorHAnsi" w:hAnsiTheme="minorHAnsi"/>
          <w:b/>
          <w:bCs/>
          <w:sz w:val="24"/>
          <w:szCs w:val="24"/>
          <w:lang w:val="en-US"/>
        </w:rPr>
        <w:t>)</w:t>
      </w:r>
    </w:p>
    <w:p w14:paraId="022778E6" w14:textId="77777777" w:rsidR="00D73327" w:rsidRDefault="00D73327" w:rsidP="00B5660E">
      <w:pPr>
        <w:pStyle w:val="a0"/>
        <w:tabs>
          <w:tab w:val="left" w:pos="3360"/>
        </w:tabs>
        <w:spacing w:line="276" w:lineRule="auto"/>
        <w:ind w:left="720"/>
        <w:rPr>
          <w:rFonts w:asciiTheme="minorHAnsi" w:hAnsiTheme="minorHAnsi"/>
          <w:b/>
          <w:bCs/>
          <w:sz w:val="24"/>
          <w:szCs w:val="24"/>
          <w:lang w:val="en-US"/>
        </w:rPr>
      </w:pPr>
    </w:p>
    <w:p w14:paraId="3F55B16C" w14:textId="77777777" w:rsidR="00D73327" w:rsidRDefault="00D73327" w:rsidP="00B5660E">
      <w:pPr>
        <w:pStyle w:val="a0"/>
        <w:tabs>
          <w:tab w:val="left" w:pos="3360"/>
        </w:tabs>
        <w:spacing w:line="276" w:lineRule="auto"/>
        <w:ind w:left="720"/>
        <w:rPr>
          <w:rFonts w:asciiTheme="minorHAnsi" w:hAnsiTheme="minorHAnsi"/>
          <w:b/>
          <w:bCs/>
          <w:sz w:val="24"/>
          <w:szCs w:val="24"/>
          <w:lang w:val="en-US"/>
        </w:rPr>
      </w:pPr>
    </w:p>
    <w:p w14:paraId="558459F9" w14:textId="40B6C9B5" w:rsidR="009B5C1F" w:rsidRDefault="00B5660E" w:rsidP="00F378D2">
      <w:pPr>
        <w:pStyle w:val="a0"/>
        <w:numPr>
          <w:ilvl w:val="0"/>
          <w:numId w:val="167"/>
        </w:numPr>
        <w:tabs>
          <w:tab w:val="left" w:pos="3360"/>
        </w:tabs>
        <w:spacing w:line="276" w:lineRule="auto"/>
        <w:rPr>
          <w:rFonts w:asciiTheme="minorHAnsi" w:hAnsiTheme="minorHAnsi"/>
          <w:b/>
          <w:bCs/>
          <w:sz w:val="24"/>
          <w:szCs w:val="24"/>
          <w:lang w:val="en-US"/>
        </w:rPr>
      </w:pPr>
      <w:r w:rsidRPr="00B5660E">
        <w:rPr>
          <w:rFonts w:asciiTheme="minorHAnsi" w:hAnsiTheme="minorHAnsi"/>
          <w:b/>
          <w:bCs/>
          <w:sz w:val="24"/>
          <w:szCs w:val="24"/>
          <w:lang w:val="en-US"/>
        </w:rPr>
        <w:lastRenderedPageBreak/>
        <w:t>Does the level of physical activity in elderly patients affec</w:t>
      </w:r>
      <w:r>
        <w:rPr>
          <w:rFonts w:asciiTheme="minorHAnsi" w:hAnsiTheme="minorHAnsi"/>
          <w:b/>
          <w:bCs/>
          <w:sz w:val="24"/>
          <w:szCs w:val="24"/>
          <w:lang w:val="en-US"/>
        </w:rPr>
        <w:t>t prostate cancer diagnosis and</w:t>
      </w:r>
      <w:r w:rsidRPr="00B5660E">
        <w:rPr>
          <w:rFonts w:asciiTheme="minorHAnsi" w:hAnsiTheme="minorHAnsi"/>
          <w:b/>
          <w:bCs/>
          <w:sz w:val="24"/>
          <w:szCs w:val="24"/>
          <w:lang w:val="en-US"/>
        </w:rPr>
        <w:t xml:space="preserve"> degree of </w:t>
      </w:r>
      <w:proofErr w:type="spellStart"/>
      <w:r w:rsidRPr="00B5660E">
        <w:rPr>
          <w:rFonts w:asciiTheme="minorHAnsi" w:hAnsiTheme="minorHAnsi"/>
          <w:b/>
          <w:bCs/>
          <w:sz w:val="24"/>
          <w:szCs w:val="24"/>
          <w:lang w:val="en-US"/>
        </w:rPr>
        <w:t>LUTS</w:t>
      </w:r>
      <w:proofErr w:type="spellEnd"/>
      <w:r w:rsidRPr="00B5660E">
        <w:rPr>
          <w:rFonts w:asciiTheme="minorHAnsi" w:hAnsiTheme="minorHAnsi"/>
          <w:b/>
          <w:bCs/>
          <w:sz w:val="24"/>
          <w:szCs w:val="24"/>
          <w:lang w:val="en-US"/>
        </w:rPr>
        <w:t>? A biopsy cohort analysis</w:t>
      </w:r>
    </w:p>
    <w:p w14:paraId="517C78DA" w14:textId="77777777" w:rsidR="00DB0173" w:rsidRDefault="00DB0173" w:rsidP="00B5660E">
      <w:pPr>
        <w:pStyle w:val="a0"/>
        <w:tabs>
          <w:tab w:val="left" w:pos="3360"/>
        </w:tabs>
        <w:spacing w:line="276" w:lineRule="auto"/>
        <w:ind w:left="720"/>
        <w:rPr>
          <w:rFonts w:asciiTheme="minorHAnsi" w:hAnsiTheme="minorHAnsi"/>
          <w:bCs/>
          <w:sz w:val="24"/>
          <w:szCs w:val="24"/>
          <w:lang w:val="en-US"/>
        </w:rPr>
      </w:pPr>
      <w:proofErr w:type="spellStart"/>
      <w:r w:rsidRPr="00DB0173">
        <w:rPr>
          <w:rFonts w:asciiTheme="minorHAnsi" w:hAnsiTheme="minorHAnsi"/>
          <w:b/>
          <w:bCs/>
          <w:color w:val="0070C0"/>
          <w:sz w:val="24"/>
          <w:szCs w:val="24"/>
          <w:lang w:val="en-US"/>
        </w:rPr>
        <w:t>Sountoulides</w:t>
      </w:r>
      <w:proofErr w:type="spellEnd"/>
      <w:r w:rsidRPr="00DB0173">
        <w:rPr>
          <w:rFonts w:asciiTheme="minorHAnsi" w:hAnsiTheme="minorHAnsi"/>
          <w:b/>
          <w:bCs/>
          <w:color w:val="0070C0"/>
          <w:sz w:val="24"/>
          <w:szCs w:val="24"/>
          <w:lang w:val="en-US"/>
        </w:rPr>
        <w:t xml:space="preserve"> P</w:t>
      </w:r>
      <w:r w:rsidRPr="00DB0173">
        <w:rPr>
          <w:rFonts w:asciiTheme="minorHAnsi" w:hAnsiTheme="minorHAnsi"/>
          <w:bCs/>
          <w:sz w:val="24"/>
          <w:szCs w:val="24"/>
          <w:lang w:val="en-US"/>
        </w:rPr>
        <w:t xml:space="preserve">, </w:t>
      </w:r>
      <w:proofErr w:type="spellStart"/>
      <w:r w:rsidRPr="00DB0173">
        <w:rPr>
          <w:rFonts w:asciiTheme="minorHAnsi" w:hAnsiTheme="minorHAnsi"/>
          <w:bCs/>
          <w:sz w:val="24"/>
          <w:szCs w:val="24"/>
          <w:lang w:val="en-US"/>
        </w:rPr>
        <w:t>M</w:t>
      </w:r>
      <w:r>
        <w:rPr>
          <w:rFonts w:asciiTheme="minorHAnsi" w:hAnsiTheme="minorHAnsi"/>
          <w:bCs/>
          <w:sz w:val="24"/>
          <w:szCs w:val="24"/>
          <w:lang w:val="en-US"/>
        </w:rPr>
        <w:t>ykoniatis</w:t>
      </w:r>
      <w:proofErr w:type="spellEnd"/>
      <w:r>
        <w:rPr>
          <w:rFonts w:asciiTheme="minorHAnsi" w:hAnsiTheme="minorHAnsi"/>
          <w:bCs/>
          <w:sz w:val="24"/>
          <w:szCs w:val="24"/>
          <w:lang w:val="en-US"/>
        </w:rPr>
        <w:t xml:space="preserve"> I, </w:t>
      </w:r>
      <w:proofErr w:type="spellStart"/>
      <w:r>
        <w:rPr>
          <w:rFonts w:asciiTheme="minorHAnsi" w:hAnsiTheme="minorHAnsi"/>
          <w:bCs/>
          <w:sz w:val="24"/>
          <w:szCs w:val="24"/>
          <w:lang w:val="en-US"/>
        </w:rPr>
        <w:t>Toutziaris</w:t>
      </w:r>
      <w:proofErr w:type="spellEnd"/>
      <w:r>
        <w:rPr>
          <w:rFonts w:asciiTheme="minorHAnsi" w:hAnsiTheme="minorHAnsi"/>
          <w:bCs/>
          <w:sz w:val="24"/>
          <w:szCs w:val="24"/>
          <w:lang w:val="en-US"/>
        </w:rPr>
        <w:t xml:space="preserve"> C, </w:t>
      </w:r>
      <w:proofErr w:type="spellStart"/>
      <w:r>
        <w:rPr>
          <w:rFonts w:asciiTheme="minorHAnsi" w:hAnsiTheme="minorHAnsi"/>
          <w:bCs/>
          <w:sz w:val="24"/>
          <w:szCs w:val="24"/>
          <w:lang w:val="en-US"/>
        </w:rPr>
        <w:t>Rountos</w:t>
      </w:r>
      <w:proofErr w:type="spellEnd"/>
      <w:r>
        <w:rPr>
          <w:rFonts w:asciiTheme="minorHAnsi" w:hAnsiTheme="minorHAnsi"/>
          <w:bCs/>
          <w:sz w:val="24"/>
          <w:szCs w:val="24"/>
          <w:lang w:val="en-US"/>
        </w:rPr>
        <w:t xml:space="preserve"> T, </w:t>
      </w:r>
      <w:proofErr w:type="spellStart"/>
      <w:r>
        <w:rPr>
          <w:rFonts w:asciiTheme="minorHAnsi" w:hAnsiTheme="minorHAnsi"/>
          <w:bCs/>
          <w:sz w:val="24"/>
          <w:szCs w:val="24"/>
          <w:lang w:val="en-US"/>
        </w:rPr>
        <w:t>Kapantais</w:t>
      </w:r>
      <w:proofErr w:type="spellEnd"/>
      <w:r>
        <w:rPr>
          <w:rFonts w:asciiTheme="minorHAnsi" w:hAnsiTheme="minorHAnsi"/>
          <w:bCs/>
          <w:sz w:val="24"/>
          <w:szCs w:val="24"/>
          <w:lang w:val="en-US"/>
        </w:rPr>
        <w:t xml:space="preserve"> S, </w:t>
      </w:r>
      <w:proofErr w:type="spellStart"/>
      <w:r>
        <w:rPr>
          <w:rFonts w:asciiTheme="minorHAnsi" w:hAnsiTheme="minorHAnsi"/>
          <w:bCs/>
          <w:sz w:val="24"/>
          <w:szCs w:val="24"/>
          <w:lang w:val="en-US"/>
        </w:rPr>
        <w:t>Kikidakis</w:t>
      </w:r>
      <w:proofErr w:type="spellEnd"/>
      <w:r>
        <w:rPr>
          <w:rFonts w:asciiTheme="minorHAnsi" w:hAnsiTheme="minorHAnsi"/>
          <w:bCs/>
          <w:sz w:val="24"/>
          <w:szCs w:val="24"/>
          <w:lang w:val="en-US"/>
        </w:rPr>
        <w:t xml:space="preserve"> D</w:t>
      </w:r>
    </w:p>
    <w:p w14:paraId="2F352368" w14:textId="77777777" w:rsidR="00DB0173" w:rsidRDefault="00DB0173" w:rsidP="00B5660E">
      <w:pPr>
        <w:pStyle w:val="a0"/>
        <w:tabs>
          <w:tab w:val="left" w:pos="3360"/>
        </w:tabs>
        <w:spacing w:line="276" w:lineRule="auto"/>
        <w:ind w:left="720"/>
        <w:rPr>
          <w:rFonts w:asciiTheme="minorHAnsi" w:hAnsiTheme="minorHAnsi"/>
          <w:bCs/>
          <w:sz w:val="24"/>
          <w:szCs w:val="24"/>
          <w:lang w:val="en-US"/>
        </w:rPr>
      </w:pPr>
    </w:p>
    <w:p w14:paraId="249C08F3" w14:textId="77777777" w:rsidR="004C4062" w:rsidRPr="00122E56" w:rsidRDefault="00DB0173" w:rsidP="004C4062">
      <w:pPr>
        <w:pStyle w:val="a0"/>
        <w:tabs>
          <w:tab w:val="left" w:pos="3360"/>
        </w:tabs>
        <w:spacing w:line="276" w:lineRule="auto"/>
        <w:ind w:left="720"/>
        <w:rPr>
          <w:rStyle w:val="ab"/>
          <w:rFonts w:asciiTheme="minorHAnsi" w:hAnsiTheme="minorHAnsi"/>
          <w:b/>
          <w:bCs/>
          <w:sz w:val="24"/>
          <w:szCs w:val="24"/>
          <w:lang w:val="en-US"/>
        </w:rPr>
      </w:pPr>
      <w:r>
        <w:rPr>
          <w:rFonts w:asciiTheme="minorHAnsi" w:hAnsiTheme="minorHAnsi"/>
          <w:bCs/>
          <w:sz w:val="24"/>
          <w:szCs w:val="24"/>
          <w:lang w:val="en-US"/>
        </w:rPr>
        <w:t>E</w:t>
      </w:r>
      <w:r w:rsidRPr="00DB0173">
        <w:rPr>
          <w:rFonts w:asciiTheme="minorHAnsi" w:hAnsiTheme="minorHAnsi"/>
          <w:bCs/>
          <w:sz w:val="24"/>
          <w:szCs w:val="24"/>
          <w:lang w:val="en-US"/>
        </w:rPr>
        <w:t xml:space="preserve">UROPEAN </w:t>
      </w:r>
      <w:r>
        <w:rPr>
          <w:rFonts w:asciiTheme="minorHAnsi" w:hAnsiTheme="minorHAnsi"/>
          <w:bCs/>
          <w:sz w:val="24"/>
          <w:szCs w:val="24"/>
          <w:lang w:val="en-US"/>
        </w:rPr>
        <w:t>UROLOGY</w:t>
      </w:r>
      <w:r w:rsidRPr="00DB0173">
        <w:rPr>
          <w:rFonts w:asciiTheme="minorHAnsi" w:hAnsiTheme="minorHAnsi"/>
          <w:bCs/>
          <w:sz w:val="24"/>
          <w:szCs w:val="24"/>
          <w:lang w:val="en-US"/>
        </w:rPr>
        <w:t xml:space="preserve"> Suppl 2018; 17(11);e2569</w:t>
      </w:r>
      <w:r w:rsidR="004C4062">
        <w:rPr>
          <w:rFonts w:asciiTheme="minorHAnsi" w:hAnsiTheme="minorHAnsi"/>
          <w:bCs/>
          <w:sz w:val="24"/>
          <w:szCs w:val="24"/>
          <w:lang w:val="en-US"/>
        </w:rPr>
        <w:t xml:space="preserve"> </w:t>
      </w:r>
      <w:r w:rsidR="004C4062">
        <w:rPr>
          <w:rFonts w:asciiTheme="minorHAnsi" w:hAnsiTheme="minorHAnsi"/>
          <w:b/>
          <w:bCs/>
          <w:sz w:val="24"/>
          <w:szCs w:val="24"/>
          <w:lang w:val="en-US"/>
        </w:rPr>
        <w:t xml:space="preserve">(IF: </w:t>
      </w:r>
      <w:r w:rsidR="009849B6">
        <w:rPr>
          <w:rFonts w:asciiTheme="minorHAnsi" w:hAnsiTheme="minorHAnsi"/>
          <w:b/>
          <w:bCs/>
          <w:sz w:val="24"/>
          <w:szCs w:val="24"/>
          <w:lang w:val="en-US"/>
        </w:rPr>
        <w:t>3.613</w:t>
      </w:r>
      <w:r w:rsidR="004C4062" w:rsidRPr="00122E56">
        <w:rPr>
          <w:rFonts w:asciiTheme="minorHAnsi" w:hAnsiTheme="minorHAnsi"/>
          <w:b/>
          <w:bCs/>
          <w:sz w:val="24"/>
          <w:szCs w:val="24"/>
          <w:lang w:val="en-US"/>
        </w:rPr>
        <w:t>)</w:t>
      </w:r>
    </w:p>
    <w:p w14:paraId="111026A6" w14:textId="77777777" w:rsidR="00226562" w:rsidRPr="00DB0173" w:rsidRDefault="00226562" w:rsidP="00FA616B">
      <w:pPr>
        <w:pStyle w:val="a0"/>
        <w:tabs>
          <w:tab w:val="left" w:pos="3360"/>
        </w:tabs>
        <w:spacing w:line="276" w:lineRule="auto"/>
        <w:rPr>
          <w:rFonts w:asciiTheme="minorHAnsi" w:hAnsiTheme="minorHAnsi"/>
          <w:bCs/>
          <w:sz w:val="24"/>
          <w:szCs w:val="24"/>
          <w:lang w:val="en-US"/>
        </w:rPr>
      </w:pPr>
    </w:p>
    <w:p w14:paraId="33A77603" w14:textId="77777777" w:rsidR="00DB0173" w:rsidRDefault="00DB0173" w:rsidP="00DB0173">
      <w:pPr>
        <w:pStyle w:val="a0"/>
        <w:tabs>
          <w:tab w:val="left" w:pos="3360"/>
        </w:tabs>
        <w:spacing w:line="276" w:lineRule="auto"/>
        <w:rPr>
          <w:rStyle w:val="ab"/>
          <w:bCs/>
          <w:sz w:val="28"/>
          <w:szCs w:val="28"/>
          <w:lang w:val="en-US"/>
        </w:rPr>
      </w:pPr>
    </w:p>
    <w:p w14:paraId="3A672469" w14:textId="77777777" w:rsidR="00DB0173" w:rsidRDefault="00DB0173" w:rsidP="00DB0173">
      <w:pPr>
        <w:pStyle w:val="a0"/>
        <w:tabs>
          <w:tab w:val="left" w:pos="3360"/>
        </w:tabs>
        <w:spacing w:line="276" w:lineRule="auto"/>
        <w:rPr>
          <w:rStyle w:val="ab"/>
          <w:rFonts w:asciiTheme="majorHAnsi" w:hAnsiTheme="majorHAnsi"/>
          <w:b/>
          <w:bCs/>
          <w:sz w:val="24"/>
          <w:szCs w:val="24"/>
          <w:lang w:val="en-US"/>
        </w:rPr>
      </w:pPr>
      <w:r>
        <w:rPr>
          <w:rStyle w:val="ab"/>
          <w:bCs/>
          <w:sz w:val="28"/>
          <w:szCs w:val="28"/>
          <w:lang w:val="en-US"/>
        </w:rPr>
        <w:t xml:space="preserve">        </w:t>
      </w:r>
      <w:r w:rsidRPr="00DB0173">
        <w:rPr>
          <w:rStyle w:val="ab"/>
          <w:rFonts w:asciiTheme="majorHAnsi" w:hAnsiTheme="majorHAnsi"/>
          <w:b/>
          <w:bCs/>
          <w:sz w:val="24"/>
          <w:szCs w:val="24"/>
          <w:lang w:val="en-US"/>
        </w:rPr>
        <w:t>2</w:t>
      </w:r>
      <w:r w:rsidR="00D73327">
        <w:rPr>
          <w:rStyle w:val="ab"/>
          <w:rFonts w:asciiTheme="majorHAnsi" w:hAnsiTheme="majorHAnsi"/>
          <w:b/>
          <w:bCs/>
          <w:sz w:val="24"/>
          <w:szCs w:val="24"/>
          <w:lang w:val="en-US"/>
        </w:rPr>
        <w:t>7</w:t>
      </w:r>
      <w:r w:rsidRPr="00DB0173">
        <w:rPr>
          <w:rStyle w:val="ab"/>
          <w:rFonts w:asciiTheme="majorHAnsi" w:hAnsiTheme="majorHAnsi"/>
          <w:b/>
          <w:bCs/>
          <w:sz w:val="24"/>
          <w:szCs w:val="24"/>
          <w:lang w:val="en-US"/>
        </w:rPr>
        <w:t xml:space="preserve">. Correlation between metabolic syndrome, prostate cancer diagnosis and </w:t>
      </w:r>
      <w:r>
        <w:rPr>
          <w:rStyle w:val="ab"/>
          <w:rFonts w:asciiTheme="majorHAnsi" w:hAnsiTheme="majorHAnsi"/>
          <w:b/>
          <w:bCs/>
          <w:sz w:val="24"/>
          <w:szCs w:val="24"/>
          <w:lang w:val="en-US"/>
        </w:rPr>
        <w:t xml:space="preserve"> </w:t>
      </w:r>
    </w:p>
    <w:p w14:paraId="21ECA963" w14:textId="76AD9B83" w:rsidR="001874FC" w:rsidRDefault="00DB0173" w:rsidP="00DB0173">
      <w:pPr>
        <w:pStyle w:val="a0"/>
        <w:tabs>
          <w:tab w:val="left" w:pos="3360"/>
        </w:tabs>
        <w:spacing w:line="276" w:lineRule="auto"/>
        <w:rPr>
          <w:rStyle w:val="ab"/>
          <w:rFonts w:asciiTheme="majorHAnsi" w:hAnsiTheme="majorHAnsi"/>
          <w:b/>
          <w:bCs/>
          <w:sz w:val="24"/>
          <w:szCs w:val="24"/>
          <w:lang w:val="en-US"/>
        </w:rPr>
      </w:pPr>
      <w:r>
        <w:rPr>
          <w:rStyle w:val="ab"/>
          <w:rFonts w:asciiTheme="majorHAnsi" w:hAnsiTheme="majorHAnsi"/>
          <w:b/>
          <w:bCs/>
          <w:sz w:val="24"/>
          <w:szCs w:val="24"/>
          <w:lang w:val="en-US"/>
        </w:rPr>
        <w:t xml:space="preserve">       </w:t>
      </w:r>
      <w:r w:rsidRPr="00DB0173">
        <w:rPr>
          <w:rStyle w:val="ab"/>
          <w:rFonts w:asciiTheme="majorHAnsi" w:hAnsiTheme="majorHAnsi"/>
          <w:b/>
          <w:bCs/>
          <w:sz w:val="24"/>
          <w:szCs w:val="24"/>
          <w:lang w:val="en-US"/>
        </w:rPr>
        <w:t xml:space="preserve">degree of lower urinary tract syndrome </w:t>
      </w:r>
      <w:r w:rsidR="00C24C8B">
        <w:rPr>
          <w:rStyle w:val="ab"/>
          <w:rFonts w:asciiTheme="majorHAnsi" w:hAnsiTheme="majorHAnsi"/>
          <w:b/>
          <w:bCs/>
          <w:sz w:val="24"/>
          <w:szCs w:val="24"/>
          <w:lang w:val="en-US"/>
        </w:rPr>
        <w:t>–</w:t>
      </w:r>
      <w:r w:rsidRPr="00DB0173">
        <w:rPr>
          <w:rStyle w:val="ab"/>
          <w:rFonts w:asciiTheme="majorHAnsi" w:hAnsiTheme="majorHAnsi"/>
          <w:b/>
          <w:bCs/>
          <w:sz w:val="24"/>
          <w:szCs w:val="24"/>
          <w:lang w:val="en-US"/>
        </w:rPr>
        <w:t xml:space="preserve"> a biopsy cohort analysis</w:t>
      </w:r>
    </w:p>
    <w:p w14:paraId="0F2AFB42" w14:textId="77777777" w:rsidR="00895B1C" w:rsidRPr="007F3B02" w:rsidRDefault="00DB0173" w:rsidP="007F3B02">
      <w:pPr>
        <w:pStyle w:val="a0"/>
        <w:tabs>
          <w:tab w:val="left" w:pos="3360"/>
        </w:tabs>
        <w:rPr>
          <w:rStyle w:val="ab"/>
          <w:rFonts w:asciiTheme="majorHAnsi" w:hAnsiTheme="majorHAnsi"/>
          <w:b/>
          <w:bCs/>
          <w:sz w:val="24"/>
          <w:szCs w:val="24"/>
          <w:lang w:val="en-US"/>
        </w:rPr>
      </w:pPr>
      <w:r>
        <w:rPr>
          <w:rStyle w:val="ab"/>
          <w:rFonts w:asciiTheme="majorHAnsi" w:hAnsiTheme="majorHAnsi"/>
          <w:b/>
          <w:bCs/>
          <w:sz w:val="24"/>
          <w:szCs w:val="24"/>
          <w:lang w:val="en-US"/>
        </w:rPr>
        <w:t xml:space="preserve">        </w:t>
      </w:r>
      <w:proofErr w:type="spellStart"/>
      <w:r w:rsidRPr="00DB0173">
        <w:rPr>
          <w:rStyle w:val="ab"/>
          <w:rFonts w:asciiTheme="majorHAnsi" w:hAnsiTheme="majorHAnsi"/>
          <w:b/>
          <w:bCs/>
          <w:color w:val="0070C0"/>
          <w:sz w:val="24"/>
          <w:szCs w:val="24"/>
          <w:lang w:val="en-US"/>
        </w:rPr>
        <w:t>Sountoulides</w:t>
      </w:r>
      <w:proofErr w:type="spellEnd"/>
      <w:r w:rsidRPr="00DB0173">
        <w:rPr>
          <w:rStyle w:val="ab"/>
          <w:rFonts w:asciiTheme="majorHAnsi" w:hAnsiTheme="majorHAnsi"/>
          <w:b/>
          <w:bCs/>
          <w:color w:val="0070C0"/>
          <w:sz w:val="24"/>
          <w:szCs w:val="24"/>
          <w:lang w:val="en-US"/>
        </w:rPr>
        <w:t xml:space="preserve"> P</w:t>
      </w:r>
      <w:r w:rsidRPr="00DB0173">
        <w:rPr>
          <w:rStyle w:val="ab"/>
          <w:rFonts w:asciiTheme="majorHAnsi" w:hAnsiTheme="majorHAnsi"/>
          <w:bCs/>
          <w:sz w:val="24"/>
          <w:szCs w:val="24"/>
          <w:lang w:val="en-US"/>
        </w:rPr>
        <w:t xml:space="preserve">, </w:t>
      </w:r>
      <w:proofErr w:type="spellStart"/>
      <w:r w:rsidRPr="00DB0173">
        <w:rPr>
          <w:rStyle w:val="ab"/>
          <w:rFonts w:asciiTheme="majorHAnsi" w:hAnsiTheme="majorHAnsi"/>
          <w:bCs/>
          <w:sz w:val="24"/>
          <w:szCs w:val="24"/>
          <w:lang w:val="en-US"/>
        </w:rPr>
        <w:t>Mikoniatis</w:t>
      </w:r>
      <w:proofErr w:type="spellEnd"/>
      <w:r w:rsidRPr="00DB0173">
        <w:rPr>
          <w:rStyle w:val="ab"/>
          <w:rFonts w:asciiTheme="majorHAnsi" w:hAnsiTheme="majorHAnsi"/>
          <w:bCs/>
          <w:sz w:val="24"/>
          <w:szCs w:val="24"/>
          <w:lang w:val="en-US"/>
        </w:rPr>
        <w:t xml:space="preserve"> I, </w:t>
      </w:r>
      <w:proofErr w:type="spellStart"/>
      <w:r w:rsidRPr="00DB0173">
        <w:rPr>
          <w:rStyle w:val="ab"/>
          <w:rFonts w:asciiTheme="majorHAnsi" w:hAnsiTheme="majorHAnsi"/>
          <w:bCs/>
          <w:sz w:val="24"/>
          <w:szCs w:val="24"/>
          <w:lang w:val="en-US"/>
        </w:rPr>
        <w:t>Toutziaris</w:t>
      </w:r>
      <w:proofErr w:type="spellEnd"/>
      <w:r w:rsidRPr="00DB0173">
        <w:rPr>
          <w:rStyle w:val="ab"/>
          <w:rFonts w:asciiTheme="majorHAnsi" w:hAnsiTheme="majorHAnsi"/>
          <w:bCs/>
          <w:sz w:val="24"/>
          <w:szCs w:val="24"/>
          <w:lang w:val="en-US"/>
        </w:rPr>
        <w:t xml:space="preserve"> C, </w:t>
      </w:r>
      <w:proofErr w:type="spellStart"/>
      <w:r w:rsidRPr="00DB0173">
        <w:rPr>
          <w:rStyle w:val="ab"/>
          <w:rFonts w:asciiTheme="majorHAnsi" w:hAnsiTheme="majorHAnsi"/>
          <w:bCs/>
          <w:sz w:val="24"/>
          <w:szCs w:val="24"/>
          <w:lang w:val="en-US"/>
        </w:rPr>
        <w:t>Kikidakis</w:t>
      </w:r>
      <w:proofErr w:type="spellEnd"/>
      <w:r w:rsidRPr="00DB0173">
        <w:rPr>
          <w:rStyle w:val="ab"/>
          <w:rFonts w:asciiTheme="majorHAnsi" w:hAnsiTheme="majorHAnsi"/>
          <w:bCs/>
          <w:sz w:val="24"/>
          <w:szCs w:val="24"/>
          <w:lang w:val="en-US"/>
        </w:rPr>
        <w:t xml:space="preserve"> D, </w:t>
      </w:r>
      <w:proofErr w:type="spellStart"/>
      <w:r w:rsidRPr="00DB0173">
        <w:rPr>
          <w:rStyle w:val="ab"/>
          <w:rFonts w:asciiTheme="majorHAnsi" w:hAnsiTheme="majorHAnsi"/>
          <w:bCs/>
          <w:sz w:val="24"/>
          <w:szCs w:val="24"/>
          <w:lang w:val="en-US"/>
        </w:rPr>
        <w:t>Kampantais</w:t>
      </w:r>
      <w:proofErr w:type="spellEnd"/>
      <w:r w:rsidRPr="00DB0173">
        <w:rPr>
          <w:rStyle w:val="ab"/>
          <w:rFonts w:asciiTheme="majorHAnsi" w:hAnsiTheme="majorHAnsi"/>
          <w:bCs/>
          <w:sz w:val="24"/>
          <w:szCs w:val="24"/>
          <w:lang w:val="en-US"/>
        </w:rPr>
        <w:t xml:space="preserve"> S, </w:t>
      </w:r>
      <w:proofErr w:type="spellStart"/>
      <w:r w:rsidRPr="00DB0173">
        <w:rPr>
          <w:rStyle w:val="ab"/>
          <w:rFonts w:asciiTheme="majorHAnsi" w:hAnsiTheme="majorHAnsi"/>
          <w:bCs/>
          <w:sz w:val="24"/>
          <w:szCs w:val="24"/>
          <w:lang w:val="en-US"/>
        </w:rPr>
        <w:t>Rountos</w:t>
      </w:r>
      <w:proofErr w:type="spellEnd"/>
      <w:r>
        <w:rPr>
          <w:rStyle w:val="ab"/>
          <w:rFonts w:asciiTheme="majorHAnsi" w:hAnsiTheme="majorHAnsi"/>
          <w:b/>
          <w:bCs/>
          <w:sz w:val="24"/>
          <w:szCs w:val="24"/>
          <w:lang w:val="en-US"/>
        </w:rPr>
        <w:t xml:space="preserve"> </w:t>
      </w:r>
      <w:r w:rsidRPr="00DB0173">
        <w:rPr>
          <w:rStyle w:val="ab"/>
          <w:rFonts w:asciiTheme="majorHAnsi" w:hAnsiTheme="majorHAnsi"/>
          <w:bCs/>
          <w:sz w:val="24"/>
          <w:szCs w:val="24"/>
          <w:lang w:val="en-US"/>
        </w:rPr>
        <w:t>T</w:t>
      </w:r>
      <w:r w:rsidR="007F3B02">
        <w:rPr>
          <w:rStyle w:val="ab"/>
          <w:rFonts w:asciiTheme="majorHAnsi" w:hAnsiTheme="majorHAnsi"/>
          <w:b/>
          <w:bCs/>
          <w:sz w:val="24"/>
          <w:szCs w:val="24"/>
          <w:lang w:val="en-US"/>
        </w:rPr>
        <w:t xml:space="preserve"> </w:t>
      </w:r>
    </w:p>
    <w:p w14:paraId="7EF5C09B" w14:textId="77777777" w:rsidR="007F3B02" w:rsidRDefault="007F3B02" w:rsidP="007F3B02">
      <w:pPr>
        <w:pStyle w:val="a0"/>
        <w:tabs>
          <w:tab w:val="left" w:pos="3360"/>
        </w:tabs>
        <w:rPr>
          <w:rStyle w:val="ab"/>
          <w:bCs/>
          <w:sz w:val="28"/>
          <w:szCs w:val="28"/>
          <w:lang w:val="en-US"/>
        </w:rPr>
      </w:pPr>
      <w:r>
        <w:rPr>
          <w:rStyle w:val="ab"/>
          <w:bCs/>
          <w:sz w:val="28"/>
          <w:szCs w:val="28"/>
          <w:lang w:val="en-US"/>
        </w:rPr>
        <w:t xml:space="preserve">       </w:t>
      </w:r>
    </w:p>
    <w:p w14:paraId="34EAEBE7" w14:textId="77777777" w:rsidR="004C4062" w:rsidRPr="00122E56" w:rsidRDefault="004C4062" w:rsidP="004C4062">
      <w:pPr>
        <w:pStyle w:val="a0"/>
        <w:tabs>
          <w:tab w:val="left" w:pos="3360"/>
        </w:tabs>
        <w:spacing w:line="276" w:lineRule="auto"/>
        <w:rPr>
          <w:rStyle w:val="ab"/>
          <w:rFonts w:asciiTheme="minorHAnsi" w:hAnsiTheme="minorHAnsi"/>
          <w:b/>
          <w:bCs/>
          <w:sz w:val="24"/>
          <w:szCs w:val="24"/>
          <w:lang w:val="en-US"/>
        </w:rPr>
      </w:pPr>
      <w:r>
        <w:rPr>
          <w:rStyle w:val="ab"/>
          <w:bCs/>
          <w:sz w:val="28"/>
          <w:szCs w:val="28"/>
          <w:lang w:val="en-US"/>
        </w:rPr>
        <w:t xml:space="preserve">      </w:t>
      </w:r>
      <w:r w:rsidR="007F3B02">
        <w:rPr>
          <w:rStyle w:val="ab"/>
          <w:bCs/>
          <w:sz w:val="28"/>
          <w:szCs w:val="28"/>
          <w:lang w:val="en-US"/>
        </w:rPr>
        <w:t xml:space="preserve"> </w:t>
      </w:r>
      <w:r w:rsidR="007F3B02" w:rsidRPr="007F3B02">
        <w:rPr>
          <w:rStyle w:val="ab"/>
          <w:rFonts w:asciiTheme="minorHAnsi" w:hAnsiTheme="minorHAnsi"/>
          <w:bCs/>
          <w:sz w:val="24"/>
          <w:szCs w:val="24"/>
          <w:lang w:val="en-US"/>
        </w:rPr>
        <w:t xml:space="preserve">EUROPEAN UROLOGY Suppl </w:t>
      </w:r>
      <w:r w:rsidR="007F3B02">
        <w:rPr>
          <w:rStyle w:val="ab"/>
          <w:rFonts w:asciiTheme="minorHAnsi" w:hAnsiTheme="minorHAnsi"/>
          <w:bCs/>
          <w:sz w:val="24"/>
          <w:szCs w:val="24"/>
          <w:lang w:val="en-US"/>
        </w:rPr>
        <w:t xml:space="preserve">2018 </w:t>
      </w:r>
      <w:r w:rsidR="007F3B02" w:rsidRPr="007F3B02">
        <w:rPr>
          <w:rStyle w:val="ab"/>
          <w:rFonts w:asciiTheme="minorHAnsi" w:hAnsiTheme="minorHAnsi"/>
          <w:bCs/>
          <w:sz w:val="24"/>
          <w:szCs w:val="24"/>
          <w:lang w:val="en-US"/>
        </w:rPr>
        <w:t>17(11);e2568</w:t>
      </w:r>
      <w:r>
        <w:rPr>
          <w:rStyle w:val="ab"/>
          <w:rFonts w:asciiTheme="minorHAnsi" w:hAnsiTheme="minorHAnsi"/>
          <w:bCs/>
          <w:sz w:val="24"/>
          <w:szCs w:val="24"/>
          <w:lang w:val="en-US"/>
        </w:rPr>
        <w:t xml:space="preserve"> </w:t>
      </w:r>
      <w:r>
        <w:rPr>
          <w:rFonts w:asciiTheme="minorHAnsi" w:hAnsiTheme="minorHAnsi"/>
          <w:b/>
          <w:bCs/>
          <w:sz w:val="24"/>
          <w:szCs w:val="24"/>
          <w:lang w:val="en-US"/>
        </w:rPr>
        <w:t>(IF:</w:t>
      </w:r>
      <w:r w:rsidR="009849B6">
        <w:rPr>
          <w:rFonts w:asciiTheme="minorHAnsi" w:hAnsiTheme="minorHAnsi"/>
          <w:b/>
          <w:bCs/>
          <w:sz w:val="24"/>
          <w:szCs w:val="24"/>
          <w:lang w:val="en-US"/>
        </w:rPr>
        <w:t xml:space="preserve"> 3.613</w:t>
      </w:r>
      <w:r w:rsidRPr="00122E56">
        <w:rPr>
          <w:rFonts w:asciiTheme="minorHAnsi" w:hAnsiTheme="minorHAnsi"/>
          <w:b/>
          <w:bCs/>
          <w:sz w:val="24"/>
          <w:szCs w:val="24"/>
          <w:lang w:val="en-US"/>
        </w:rPr>
        <w:t>)</w:t>
      </w:r>
    </w:p>
    <w:p w14:paraId="3368BE7B" w14:textId="77777777" w:rsidR="007F3B02" w:rsidRPr="007F3B02" w:rsidRDefault="007F3B02" w:rsidP="007F3B02">
      <w:pPr>
        <w:pStyle w:val="a0"/>
        <w:tabs>
          <w:tab w:val="left" w:pos="3360"/>
        </w:tabs>
        <w:rPr>
          <w:rStyle w:val="ab"/>
          <w:rFonts w:asciiTheme="minorHAnsi" w:hAnsiTheme="minorHAnsi"/>
          <w:bCs/>
          <w:sz w:val="24"/>
          <w:szCs w:val="24"/>
          <w:lang w:val="en-US"/>
        </w:rPr>
      </w:pPr>
    </w:p>
    <w:p w14:paraId="54604C0D" w14:textId="77777777" w:rsidR="00FA616B" w:rsidRDefault="00FA616B" w:rsidP="00FA616B">
      <w:pPr>
        <w:pStyle w:val="a0"/>
        <w:tabs>
          <w:tab w:val="left" w:pos="3360"/>
        </w:tabs>
        <w:spacing w:line="480" w:lineRule="auto"/>
        <w:rPr>
          <w:rStyle w:val="ab"/>
          <w:rFonts w:asciiTheme="majorHAnsi" w:hAnsiTheme="majorHAnsi"/>
          <w:b/>
          <w:bCs/>
          <w:sz w:val="24"/>
          <w:szCs w:val="24"/>
          <w:lang w:val="en-US"/>
        </w:rPr>
      </w:pPr>
      <w:r>
        <w:rPr>
          <w:rStyle w:val="ab"/>
          <w:rFonts w:asciiTheme="majorHAnsi" w:hAnsiTheme="majorHAnsi"/>
          <w:b/>
          <w:bCs/>
          <w:sz w:val="24"/>
          <w:szCs w:val="24"/>
          <w:lang w:val="en-US"/>
        </w:rPr>
        <w:t xml:space="preserve">         </w:t>
      </w:r>
      <w:r w:rsidRPr="00FA616B">
        <w:rPr>
          <w:rStyle w:val="ab"/>
          <w:rFonts w:asciiTheme="majorHAnsi" w:hAnsiTheme="majorHAnsi"/>
          <w:b/>
          <w:bCs/>
          <w:sz w:val="24"/>
          <w:szCs w:val="24"/>
          <w:lang w:val="en-US"/>
        </w:rPr>
        <w:t>28.</w:t>
      </w:r>
      <w:r>
        <w:rPr>
          <w:rStyle w:val="ab"/>
          <w:rFonts w:asciiTheme="majorHAnsi" w:hAnsiTheme="majorHAnsi"/>
          <w:b/>
          <w:bCs/>
          <w:sz w:val="24"/>
          <w:szCs w:val="24"/>
          <w:lang w:val="en-US"/>
        </w:rPr>
        <w:t xml:space="preserve"> </w:t>
      </w:r>
      <w:r w:rsidRPr="00FA616B">
        <w:rPr>
          <w:rStyle w:val="ab"/>
          <w:rFonts w:asciiTheme="majorHAnsi" w:hAnsiTheme="majorHAnsi"/>
          <w:b/>
          <w:bCs/>
          <w:sz w:val="24"/>
          <w:szCs w:val="24"/>
          <w:lang w:val="en-US"/>
        </w:rPr>
        <w:t xml:space="preserve"> Preputial </w:t>
      </w:r>
      <w:r>
        <w:rPr>
          <w:rStyle w:val="ab"/>
          <w:rFonts w:asciiTheme="majorHAnsi" w:hAnsiTheme="majorHAnsi"/>
          <w:b/>
          <w:bCs/>
          <w:sz w:val="24"/>
          <w:szCs w:val="24"/>
          <w:lang w:val="en-US"/>
        </w:rPr>
        <w:t>s</w:t>
      </w:r>
      <w:r w:rsidRPr="00FA616B">
        <w:rPr>
          <w:rStyle w:val="ab"/>
          <w:rFonts w:asciiTheme="majorHAnsi" w:hAnsiTheme="majorHAnsi"/>
          <w:b/>
          <w:bCs/>
          <w:sz w:val="24"/>
          <w:szCs w:val="24"/>
          <w:lang w:val="en-US"/>
        </w:rPr>
        <w:t xml:space="preserve">tone </w:t>
      </w:r>
      <w:r>
        <w:rPr>
          <w:rStyle w:val="ab"/>
          <w:rFonts w:asciiTheme="majorHAnsi" w:hAnsiTheme="majorHAnsi"/>
          <w:b/>
          <w:bCs/>
          <w:sz w:val="24"/>
          <w:szCs w:val="24"/>
          <w:lang w:val="en-US"/>
        </w:rPr>
        <w:t>d</w:t>
      </w:r>
      <w:r w:rsidRPr="00FA616B">
        <w:rPr>
          <w:rStyle w:val="ab"/>
          <w:rFonts w:asciiTheme="majorHAnsi" w:hAnsiTheme="majorHAnsi"/>
          <w:b/>
          <w:bCs/>
          <w:sz w:val="24"/>
          <w:szCs w:val="24"/>
          <w:lang w:val="en-US"/>
        </w:rPr>
        <w:t xml:space="preserve">isease: </w:t>
      </w:r>
      <w:r>
        <w:rPr>
          <w:rStyle w:val="ab"/>
          <w:rFonts w:asciiTheme="majorHAnsi" w:hAnsiTheme="majorHAnsi"/>
          <w:b/>
          <w:bCs/>
          <w:sz w:val="24"/>
          <w:szCs w:val="24"/>
          <w:lang w:val="en-US"/>
        </w:rPr>
        <w:t>a</w:t>
      </w:r>
      <w:r w:rsidRPr="00FA616B">
        <w:rPr>
          <w:rStyle w:val="ab"/>
          <w:rFonts w:asciiTheme="majorHAnsi" w:hAnsiTheme="majorHAnsi"/>
          <w:b/>
          <w:bCs/>
          <w:sz w:val="24"/>
          <w:szCs w:val="24"/>
          <w:lang w:val="en-US"/>
        </w:rPr>
        <w:t xml:space="preserve"> </w:t>
      </w:r>
      <w:r>
        <w:rPr>
          <w:rStyle w:val="ab"/>
          <w:rFonts w:asciiTheme="majorHAnsi" w:hAnsiTheme="majorHAnsi"/>
          <w:b/>
          <w:bCs/>
          <w:sz w:val="24"/>
          <w:szCs w:val="24"/>
          <w:lang w:val="en-US"/>
        </w:rPr>
        <w:t>s</w:t>
      </w:r>
      <w:r w:rsidRPr="00FA616B">
        <w:rPr>
          <w:rStyle w:val="ab"/>
          <w:rFonts w:asciiTheme="majorHAnsi" w:hAnsiTheme="majorHAnsi"/>
          <w:b/>
          <w:bCs/>
          <w:sz w:val="24"/>
          <w:szCs w:val="24"/>
          <w:lang w:val="en-US"/>
        </w:rPr>
        <w:t>tructured</w:t>
      </w:r>
      <w:r>
        <w:rPr>
          <w:rStyle w:val="ab"/>
          <w:rFonts w:asciiTheme="majorHAnsi" w:hAnsiTheme="majorHAnsi"/>
          <w:b/>
          <w:bCs/>
          <w:sz w:val="24"/>
          <w:szCs w:val="24"/>
          <w:lang w:val="en-US"/>
        </w:rPr>
        <w:t xml:space="preserve"> r</w:t>
      </w:r>
      <w:r w:rsidRPr="00FA616B">
        <w:rPr>
          <w:rStyle w:val="ab"/>
          <w:rFonts w:asciiTheme="majorHAnsi" w:hAnsiTheme="majorHAnsi"/>
          <w:b/>
          <w:bCs/>
          <w:sz w:val="24"/>
          <w:szCs w:val="24"/>
          <w:lang w:val="en-US"/>
        </w:rPr>
        <w:t xml:space="preserve">eview of </w:t>
      </w:r>
      <w:r>
        <w:rPr>
          <w:rStyle w:val="ab"/>
          <w:rFonts w:asciiTheme="majorHAnsi" w:hAnsiTheme="majorHAnsi"/>
          <w:b/>
          <w:bCs/>
          <w:sz w:val="24"/>
          <w:szCs w:val="24"/>
          <w:lang w:val="en-US"/>
        </w:rPr>
        <w:t>a</w:t>
      </w:r>
      <w:r w:rsidRPr="00FA616B">
        <w:rPr>
          <w:rStyle w:val="ab"/>
          <w:rFonts w:asciiTheme="majorHAnsi" w:hAnsiTheme="majorHAnsi"/>
          <w:b/>
          <w:bCs/>
          <w:sz w:val="24"/>
          <w:szCs w:val="24"/>
          <w:lang w:val="en-US"/>
        </w:rPr>
        <w:t xml:space="preserve">vailable </w:t>
      </w:r>
      <w:r>
        <w:rPr>
          <w:rStyle w:val="ab"/>
          <w:rFonts w:asciiTheme="majorHAnsi" w:hAnsiTheme="majorHAnsi"/>
          <w:b/>
          <w:bCs/>
          <w:sz w:val="24"/>
          <w:szCs w:val="24"/>
          <w:lang w:val="en-US"/>
        </w:rPr>
        <w:t>l</w:t>
      </w:r>
      <w:r w:rsidRPr="00FA616B">
        <w:rPr>
          <w:rStyle w:val="ab"/>
          <w:rFonts w:asciiTheme="majorHAnsi" w:hAnsiTheme="majorHAnsi"/>
          <w:b/>
          <w:bCs/>
          <w:sz w:val="24"/>
          <w:szCs w:val="24"/>
          <w:lang w:val="en-US"/>
        </w:rPr>
        <w:t>iterature</w:t>
      </w:r>
      <w:r>
        <w:rPr>
          <w:rStyle w:val="ab"/>
          <w:rFonts w:asciiTheme="majorHAnsi" w:hAnsiTheme="majorHAnsi"/>
          <w:b/>
          <w:bCs/>
          <w:sz w:val="24"/>
          <w:szCs w:val="24"/>
          <w:lang w:val="en-US"/>
        </w:rPr>
        <w:t xml:space="preserve">.                                                                                                                           </w:t>
      </w:r>
    </w:p>
    <w:p w14:paraId="0D52609F" w14:textId="77777777" w:rsidR="00895B1C" w:rsidRDefault="00FA616B" w:rsidP="00FA616B">
      <w:pPr>
        <w:pStyle w:val="a0"/>
        <w:tabs>
          <w:tab w:val="left" w:pos="3360"/>
        </w:tabs>
        <w:spacing w:line="480" w:lineRule="auto"/>
        <w:rPr>
          <w:rStyle w:val="ab"/>
          <w:rFonts w:asciiTheme="majorHAnsi" w:hAnsiTheme="majorHAnsi"/>
          <w:b/>
          <w:bCs/>
          <w:color w:val="0070C0"/>
          <w:sz w:val="24"/>
          <w:szCs w:val="24"/>
          <w:lang w:val="en-US"/>
        </w:rPr>
      </w:pPr>
      <w:r>
        <w:rPr>
          <w:rStyle w:val="ab"/>
          <w:rFonts w:asciiTheme="majorHAnsi" w:hAnsiTheme="majorHAnsi"/>
          <w:b/>
          <w:bCs/>
          <w:sz w:val="24"/>
          <w:szCs w:val="24"/>
          <w:lang w:val="en-US"/>
        </w:rPr>
        <w:t xml:space="preserve">          </w:t>
      </w:r>
      <w:proofErr w:type="spellStart"/>
      <w:r w:rsidRPr="00FA616B">
        <w:rPr>
          <w:rStyle w:val="ab"/>
          <w:rFonts w:asciiTheme="majorHAnsi" w:hAnsiTheme="majorHAnsi"/>
          <w:sz w:val="24"/>
          <w:szCs w:val="24"/>
          <w:lang w:val="en-US"/>
        </w:rPr>
        <w:t>Symeonidis</w:t>
      </w:r>
      <w:proofErr w:type="spellEnd"/>
      <w:r w:rsidRPr="00690D43">
        <w:rPr>
          <w:rStyle w:val="ab"/>
          <w:rFonts w:asciiTheme="majorHAnsi" w:hAnsiTheme="majorHAnsi"/>
          <w:sz w:val="24"/>
          <w:szCs w:val="24"/>
          <w:lang w:val="en-US"/>
        </w:rPr>
        <w:t xml:space="preserve"> </w:t>
      </w:r>
      <w:r w:rsidRPr="00FA616B">
        <w:rPr>
          <w:rStyle w:val="ab"/>
          <w:rFonts w:asciiTheme="majorHAnsi" w:hAnsiTheme="majorHAnsi"/>
          <w:sz w:val="24"/>
          <w:szCs w:val="24"/>
          <w:lang w:val="en-US"/>
        </w:rPr>
        <w:t>E</w:t>
      </w:r>
      <w:r w:rsidRPr="00690D43">
        <w:rPr>
          <w:rStyle w:val="ab"/>
          <w:rFonts w:asciiTheme="majorHAnsi" w:hAnsiTheme="majorHAnsi"/>
          <w:sz w:val="24"/>
          <w:szCs w:val="24"/>
          <w:lang w:val="en-US"/>
        </w:rPr>
        <w:t>,</w:t>
      </w:r>
      <w:r w:rsidRPr="00690D43">
        <w:rPr>
          <w:rStyle w:val="ab"/>
          <w:rFonts w:asciiTheme="majorHAnsi" w:hAnsiTheme="majorHAnsi"/>
          <w:b/>
          <w:bCs/>
          <w:sz w:val="24"/>
          <w:szCs w:val="24"/>
          <w:lang w:val="en-US"/>
        </w:rPr>
        <w:t xml:space="preserve"> </w:t>
      </w:r>
      <w:proofErr w:type="spellStart"/>
      <w:r w:rsidRPr="00FA616B">
        <w:rPr>
          <w:rStyle w:val="ab"/>
          <w:rFonts w:asciiTheme="majorHAnsi" w:hAnsiTheme="majorHAnsi"/>
          <w:b/>
          <w:bCs/>
          <w:color w:val="0070C0"/>
          <w:sz w:val="24"/>
          <w:szCs w:val="24"/>
          <w:lang w:val="en-US"/>
        </w:rPr>
        <w:t>Sountoulides</w:t>
      </w:r>
      <w:proofErr w:type="spellEnd"/>
      <w:r w:rsidRPr="00690D43">
        <w:rPr>
          <w:rStyle w:val="ab"/>
          <w:rFonts w:asciiTheme="majorHAnsi" w:hAnsiTheme="majorHAnsi"/>
          <w:b/>
          <w:bCs/>
          <w:color w:val="0070C0"/>
          <w:sz w:val="24"/>
          <w:szCs w:val="24"/>
          <w:lang w:val="en-US"/>
        </w:rPr>
        <w:t xml:space="preserve"> </w:t>
      </w:r>
      <w:r w:rsidRPr="00FA616B">
        <w:rPr>
          <w:rStyle w:val="ab"/>
          <w:rFonts w:asciiTheme="majorHAnsi" w:hAnsiTheme="majorHAnsi"/>
          <w:b/>
          <w:bCs/>
          <w:color w:val="0070C0"/>
          <w:sz w:val="24"/>
          <w:szCs w:val="24"/>
          <w:lang w:val="en-US"/>
        </w:rPr>
        <w:t>P</w:t>
      </w:r>
    </w:p>
    <w:p w14:paraId="2C517BB2" w14:textId="77777777" w:rsidR="00FA616B" w:rsidRPr="00D05863" w:rsidRDefault="00D05863" w:rsidP="00FA616B">
      <w:pPr>
        <w:pStyle w:val="a0"/>
        <w:tabs>
          <w:tab w:val="left" w:pos="3360"/>
        </w:tabs>
        <w:spacing w:line="480" w:lineRule="auto"/>
        <w:rPr>
          <w:rStyle w:val="ab"/>
          <w:rFonts w:asciiTheme="majorHAnsi" w:hAnsiTheme="majorHAnsi"/>
          <w:color w:val="000000" w:themeColor="text1"/>
          <w:sz w:val="24"/>
          <w:szCs w:val="24"/>
          <w:lang w:val="en-US"/>
        </w:rPr>
      </w:pPr>
      <w:r>
        <w:rPr>
          <w:rStyle w:val="ab"/>
          <w:rFonts w:asciiTheme="majorHAnsi" w:hAnsiTheme="majorHAnsi"/>
          <w:color w:val="000000" w:themeColor="text1"/>
          <w:sz w:val="24"/>
          <w:szCs w:val="24"/>
          <w:lang w:val="en-US"/>
        </w:rPr>
        <w:t xml:space="preserve">        </w:t>
      </w:r>
      <w:r w:rsidR="00FA616B" w:rsidRPr="00D05863">
        <w:rPr>
          <w:rStyle w:val="ab"/>
          <w:rFonts w:asciiTheme="majorHAnsi" w:hAnsiTheme="majorHAnsi"/>
          <w:color w:val="000000" w:themeColor="text1"/>
          <w:sz w:val="24"/>
          <w:szCs w:val="24"/>
          <w:lang w:val="en-US"/>
        </w:rPr>
        <w:t>WORLD JOURNAL OF UROLOGY</w:t>
      </w:r>
      <w:r w:rsidRPr="00D05863">
        <w:rPr>
          <w:rStyle w:val="ab"/>
          <w:rFonts w:asciiTheme="majorHAnsi" w:hAnsiTheme="majorHAnsi"/>
          <w:color w:val="000000" w:themeColor="text1"/>
          <w:sz w:val="24"/>
          <w:szCs w:val="24"/>
          <w:lang w:val="en-US"/>
        </w:rPr>
        <w:t xml:space="preserve">, </w:t>
      </w:r>
      <w:r w:rsidR="00690D43" w:rsidRPr="00690D43">
        <w:rPr>
          <w:rStyle w:val="ab"/>
          <w:rFonts w:asciiTheme="majorHAnsi" w:hAnsiTheme="majorHAnsi"/>
          <w:color w:val="000000" w:themeColor="text1"/>
          <w:sz w:val="24"/>
          <w:szCs w:val="24"/>
          <w:lang w:val="en-US"/>
        </w:rPr>
        <w:t>2019 Oct;37(Suppl 1):1-344</w:t>
      </w:r>
      <w:r w:rsidR="00690D43">
        <w:rPr>
          <w:rStyle w:val="ab"/>
          <w:rFonts w:asciiTheme="majorHAnsi" w:hAnsiTheme="majorHAnsi"/>
          <w:color w:val="000000" w:themeColor="text1"/>
          <w:sz w:val="24"/>
          <w:szCs w:val="24"/>
          <w:lang w:val="en-US"/>
        </w:rPr>
        <w:t>, UP 363</w:t>
      </w:r>
    </w:p>
    <w:p w14:paraId="4D031D87" w14:textId="77777777" w:rsidR="00A2442C" w:rsidRDefault="00A2442C" w:rsidP="00A2442C">
      <w:pPr>
        <w:pStyle w:val="a0"/>
        <w:tabs>
          <w:tab w:val="left" w:pos="3360"/>
        </w:tabs>
        <w:spacing w:line="480" w:lineRule="auto"/>
        <w:rPr>
          <w:rStyle w:val="ab"/>
          <w:rFonts w:asciiTheme="minorHAnsi" w:hAnsiTheme="minorHAnsi"/>
          <w:b/>
          <w:bCs/>
          <w:sz w:val="24"/>
          <w:szCs w:val="24"/>
          <w:lang w:val="en-US"/>
        </w:rPr>
      </w:pPr>
      <w:r>
        <w:rPr>
          <w:rStyle w:val="ab"/>
          <w:rFonts w:asciiTheme="minorHAnsi" w:hAnsiTheme="minorHAnsi"/>
          <w:b/>
          <w:bCs/>
          <w:sz w:val="24"/>
          <w:szCs w:val="24"/>
          <w:lang w:val="en-US"/>
        </w:rPr>
        <w:t xml:space="preserve">       </w:t>
      </w:r>
    </w:p>
    <w:p w14:paraId="0B9090EC" w14:textId="77777777" w:rsidR="00FA616B" w:rsidRPr="00A2442C" w:rsidRDefault="00A2442C" w:rsidP="00A2442C">
      <w:pPr>
        <w:pStyle w:val="a0"/>
        <w:tabs>
          <w:tab w:val="left" w:pos="3360"/>
        </w:tabs>
        <w:spacing w:line="480" w:lineRule="auto"/>
        <w:rPr>
          <w:rStyle w:val="ab"/>
          <w:rFonts w:asciiTheme="minorHAnsi" w:hAnsiTheme="minorHAnsi"/>
          <w:b/>
          <w:bCs/>
          <w:sz w:val="24"/>
          <w:szCs w:val="24"/>
          <w:lang w:val="en-US"/>
        </w:rPr>
      </w:pPr>
      <w:r>
        <w:rPr>
          <w:rStyle w:val="ab"/>
          <w:rFonts w:asciiTheme="minorHAnsi" w:hAnsiTheme="minorHAnsi"/>
          <w:b/>
          <w:bCs/>
          <w:sz w:val="24"/>
          <w:szCs w:val="24"/>
          <w:lang w:val="en-US"/>
        </w:rPr>
        <w:t xml:space="preserve">    </w:t>
      </w:r>
      <w:r w:rsidRPr="00A2442C">
        <w:rPr>
          <w:rStyle w:val="ab"/>
          <w:rFonts w:asciiTheme="minorHAnsi" w:hAnsiTheme="minorHAnsi"/>
          <w:b/>
          <w:bCs/>
          <w:sz w:val="24"/>
          <w:szCs w:val="24"/>
          <w:lang w:val="en-US"/>
        </w:rPr>
        <w:t>29. A new PET tracer for urological malignancies: 64CuCl2</w:t>
      </w:r>
      <w:r>
        <w:rPr>
          <w:rStyle w:val="ab"/>
          <w:rFonts w:asciiTheme="minorHAnsi" w:hAnsiTheme="minorHAnsi"/>
          <w:b/>
          <w:bCs/>
          <w:sz w:val="24"/>
          <w:szCs w:val="24"/>
          <w:lang w:val="en-US"/>
        </w:rPr>
        <w:t xml:space="preserve">.                                                                </w:t>
      </w:r>
    </w:p>
    <w:p w14:paraId="44146F26" w14:textId="77777777" w:rsidR="00A2442C" w:rsidRPr="00A2442C" w:rsidRDefault="00A2442C">
      <w:pPr>
        <w:pStyle w:val="a0"/>
        <w:tabs>
          <w:tab w:val="left" w:pos="3360"/>
        </w:tabs>
        <w:spacing w:line="480" w:lineRule="auto"/>
        <w:jc w:val="center"/>
        <w:rPr>
          <w:rStyle w:val="ab"/>
          <w:rFonts w:asciiTheme="minorHAnsi" w:hAnsiTheme="minorHAnsi"/>
          <w:sz w:val="24"/>
          <w:szCs w:val="24"/>
          <w:lang w:val="en-US"/>
        </w:rPr>
      </w:pPr>
      <w:proofErr w:type="spellStart"/>
      <w:r w:rsidRPr="00A2442C">
        <w:rPr>
          <w:rStyle w:val="ab"/>
          <w:rFonts w:asciiTheme="minorHAnsi" w:hAnsiTheme="minorHAnsi"/>
          <w:sz w:val="24"/>
          <w:szCs w:val="24"/>
          <w:lang w:val="en-US"/>
        </w:rPr>
        <w:t>Mascia</w:t>
      </w:r>
      <w:proofErr w:type="spellEnd"/>
      <w:r w:rsidRPr="00A2442C">
        <w:rPr>
          <w:rStyle w:val="ab"/>
          <w:rFonts w:asciiTheme="minorHAnsi" w:hAnsiTheme="minorHAnsi"/>
          <w:sz w:val="24"/>
          <w:szCs w:val="24"/>
          <w:lang w:val="en-US"/>
        </w:rPr>
        <w:t xml:space="preserve"> M, </w:t>
      </w:r>
      <w:proofErr w:type="spellStart"/>
      <w:r w:rsidRPr="00A2442C">
        <w:rPr>
          <w:rStyle w:val="ab"/>
          <w:rFonts w:asciiTheme="minorHAnsi" w:hAnsiTheme="minorHAnsi"/>
          <w:b/>
          <w:bCs/>
          <w:color w:val="4F81BD" w:themeColor="accent1"/>
          <w:sz w:val="24"/>
          <w:szCs w:val="24"/>
          <w:lang w:val="en-US"/>
        </w:rPr>
        <w:t>Sountoulides</w:t>
      </w:r>
      <w:proofErr w:type="spellEnd"/>
      <w:r w:rsidRPr="00A2442C">
        <w:rPr>
          <w:rStyle w:val="ab"/>
          <w:rFonts w:asciiTheme="minorHAnsi" w:hAnsiTheme="minorHAnsi"/>
          <w:b/>
          <w:bCs/>
          <w:color w:val="4F81BD" w:themeColor="accent1"/>
          <w:sz w:val="24"/>
          <w:szCs w:val="24"/>
          <w:lang w:val="en-US"/>
        </w:rPr>
        <w:t xml:space="preserve"> P</w:t>
      </w:r>
      <w:r w:rsidRPr="00A2442C">
        <w:rPr>
          <w:rStyle w:val="ab"/>
          <w:rFonts w:asciiTheme="minorHAnsi" w:hAnsiTheme="minorHAnsi"/>
          <w:sz w:val="24"/>
          <w:szCs w:val="24"/>
          <w:lang w:val="en-US"/>
        </w:rPr>
        <w:t xml:space="preserve">, </w:t>
      </w:r>
      <w:proofErr w:type="spellStart"/>
      <w:r w:rsidRPr="00A2442C">
        <w:rPr>
          <w:rStyle w:val="ab"/>
          <w:rFonts w:asciiTheme="minorHAnsi" w:hAnsiTheme="minorHAnsi"/>
          <w:sz w:val="24"/>
          <w:szCs w:val="24"/>
          <w:lang w:val="en-US"/>
        </w:rPr>
        <w:t>Villano</w:t>
      </w:r>
      <w:proofErr w:type="spellEnd"/>
      <w:r w:rsidRPr="00A2442C">
        <w:rPr>
          <w:rStyle w:val="ab"/>
          <w:rFonts w:asciiTheme="minorHAnsi" w:hAnsiTheme="minorHAnsi"/>
          <w:sz w:val="24"/>
          <w:szCs w:val="24"/>
          <w:lang w:val="en-US"/>
        </w:rPr>
        <w:t xml:space="preserve"> C, De Francesco V, </w:t>
      </w:r>
      <w:proofErr w:type="spellStart"/>
      <w:r w:rsidRPr="00A2442C">
        <w:rPr>
          <w:rStyle w:val="ab"/>
          <w:rFonts w:asciiTheme="minorHAnsi" w:hAnsiTheme="minorHAnsi"/>
          <w:sz w:val="24"/>
          <w:szCs w:val="24"/>
          <w:lang w:val="en-US"/>
        </w:rPr>
        <w:t>Marchioni</w:t>
      </w:r>
      <w:proofErr w:type="spellEnd"/>
      <w:r w:rsidRPr="00A2442C">
        <w:rPr>
          <w:rStyle w:val="ab"/>
          <w:rFonts w:asciiTheme="minorHAnsi" w:hAnsiTheme="minorHAnsi"/>
          <w:sz w:val="24"/>
          <w:szCs w:val="24"/>
          <w:lang w:val="en-US"/>
        </w:rPr>
        <w:t xml:space="preserve"> M, </w:t>
      </w:r>
      <w:proofErr w:type="spellStart"/>
      <w:r w:rsidRPr="00A2442C">
        <w:rPr>
          <w:rStyle w:val="ab"/>
          <w:rFonts w:asciiTheme="minorHAnsi" w:hAnsiTheme="minorHAnsi"/>
          <w:sz w:val="24"/>
          <w:szCs w:val="24"/>
          <w:lang w:val="en-US"/>
        </w:rPr>
        <w:t>Schips</w:t>
      </w:r>
      <w:proofErr w:type="spellEnd"/>
      <w:r w:rsidRPr="00A2442C">
        <w:rPr>
          <w:rStyle w:val="ab"/>
          <w:rFonts w:asciiTheme="minorHAnsi" w:hAnsiTheme="minorHAnsi"/>
          <w:sz w:val="24"/>
          <w:szCs w:val="24"/>
          <w:lang w:val="en-US"/>
        </w:rPr>
        <w:t xml:space="preserve"> L, </w:t>
      </w:r>
      <w:proofErr w:type="spellStart"/>
      <w:r w:rsidRPr="00A2442C">
        <w:rPr>
          <w:rStyle w:val="ab"/>
          <w:rFonts w:asciiTheme="minorHAnsi" w:hAnsiTheme="minorHAnsi"/>
          <w:sz w:val="24"/>
          <w:szCs w:val="24"/>
          <w:lang w:val="en-US"/>
        </w:rPr>
        <w:t>CindoloL</w:t>
      </w:r>
      <w:proofErr w:type="spellEnd"/>
    </w:p>
    <w:p w14:paraId="5EF8CE3C" w14:textId="77777777" w:rsidR="00A2442C" w:rsidRPr="00A2442C" w:rsidRDefault="00A2442C" w:rsidP="00A2442C">
      <w:pPr>
        <w:pStyle w:val="a0"/>
        <w:tabs>
          <w:tab w:val="left" w:pos="3360"/>
        </w:tabs>
        <w:spacing w:line="480" w:lineRule="auto"/>
        <w:rPr>
          <w:rStyle w:val="ab"/>
          <w:rFonts w:asciiTheme="minorHAnsi" w:hAnsiTheme="minorHAnsi"/>
          <w:sz w:val="24"/>
          <w:szCs w:val="24"/>
          <w:lang w:val="en-US"/>
        </w:rPr>
      </w:pPr>
      <w:r w:rsidRPr="00A2442C">
        <w:rPr>
          <w:rStyle w:val="ab"/>
          <w:rFonts w:asciiTheme="minorHAnsi" w:hAnsiTheme="minorHAnsi"/>
          <w:sz w:val="24"/>
          <w:szCs w:val="24"/>
          <w:lang w:val="en-US"/>
        </w:rPr>
        <w:t xml:space="preserve">Eur </w:t>
      </w:r>
      <w:proofErr w:type="spellStart"/>
      <w:r w:rsidRPr="00A2442C">
        <w:rPr>
          <w:rStyle w:val="ab"/>
          <w:rFonts w:asciiTheme="minorHAnsi" w:hAnsiTheme="minorHAnsi"/>
          <w:sz w:val="24"/>
          <w:szCs w:val="24"/>
          <w:lang w:val="en-US"/>
        </w:rPr>
        <w:t>Urol</w:t>
      </w:r>
      <w:proofErr w:type="spellEnd"/>
      <w:r w:rsidRPr="00A2442C">
        <w:rPr>
          <w:rStyle w:val="ab"/>
          <w:rFonts w:asciiTheme="minorHAnsi" w:hAnsiTheme="minorHAnsi"/>
          <w:sz w:val="24"/>
          <w:szCs w:val="24"/>
          <w:lang w:val="en-US"/>
        </w:rPr>
        <w:t xml:space="preserve"> Open Sci 2020;19(Suppl 2):e833</w:t>
      </w:r>
    </w:p>
    <w:p w14:paraId="0A0CADF0" w14:textId="77777777" w:rsidR="00A2442C" w:rsidRPr="00714DA8" w:rsidRDefault="00A2442C">
      <w:pPr>
        <w:pStyle w:val="a0"/>
        <w:tabs>
          <w:tab w:val="left" w:pos="3360"/>
        </w:tabs>
        <w:spacing w:line="480" w:lineRule="auto"/>
        <w:jc w:val="center"/>
        <w:rPr>
          <w:rStyle w:val="ab"/>
          <w:rFonts w:asciiTheme="minorHAnsi" w:hAnsiTheme="minorHAnsi"/>
          <w:b/>
          <w:bCs/>
          <w:sz w:val="28"/>
          <w:szCs w:val="28"/>
          <w:u w:val="single"/>
          <w:lang w:val="en-US"/>
        </w:rPr>
      </w:pPr>
    </w:p>
    <w:p w14:paraId="2379975F" w14:textId="77777777" w:rsidR="0093222E" w:rsidRPr="002A022D" w:rsidRDefault="00020C39">
      <w:pPr>
        <w:pStyle w:val="a0"/>
        <w:tabs>
          <w:tab w:val="left" w:pos="3360"/>
        </w:tabs>
        <w:spacing w:line="480" w:lineRule="auto"/>
        <w:jc w:val="center"/>
        <w:rPr>
          <w:rStyle w:val="ab"/>
          <w:rFonts w:asciiTheme="minorHAnsi" w:hAnsiTheme="minorHAnsi"/>
          <w:b/>
          <w:bCs/>
          <w:sz w:val="28"/>
          <w:szCs w:val="28"/>
          <w:u w:val="single"/>
        </w:rPr>
      </w:pPr>
      <w:r w:rsidRPr="002B1F25">
        <w:rPr>
          <w:rStyle w:val="ab"/>
          <w:rFonts w:asciiTheme="minorHAnsi" w:hAnsiTheme="minorHAnsi"/>
          <w:b/>
          <w:bCs/>
          <w:sz w:val="28"/>
          <w:szCs w:val="28"/>
          <w:u w:val="single"/>
        </w:rPr>
        <w:t>Αξιολόγηση</w:t>
      </w:r>
      <w:r w:rsidRPr="002A022D">
        <w:rPr>
          <w:rStyle w:val="ab"/>
          <w:rFonts w:asciiTheme="minorHAnsi" w:hAnsiTheme="minorHAnsi"/>
          <w:b/>
          <w:bCs/>
          <w:sz w:val="28"/>
          <w:szCs w:val="28"/>
          <w:u w:val="single"/>
        </w:rPr>
        <w:t xml:space="preserve"> </w:t>
      </w:r>
      <w:r w:rsidRPr="002B1F25">
        <w:rPr>
          <w:rStyle w:val="ab"/>
          <w:rFonts w:asciiTheme="minorHAnsi" w:hAnsiTheme="minorHAnsi"/>
          <w:b/>
          <w:bCs/>
          <w:sz w:val="28"/>
          <w:szCs w:val="28"/>
          <w:u w:val="single"/>
        </w:rPr>
        <w:t>διεθνών</w:t>
      </w:r>
      <w:r w:rsidRPr="002A022D">
        <w:rPr>
          <w:rStyle w:val="ab"/>
          <w:rFonts w:asciiTheme="minorHAnsi" w:hAnsiTheme="minorHAnsi"/>
          <w:b/>
          <w:bCs/>
          <w:sz w:val="28"/>
          <w:szCs w:val="28"/>
          <w:u w:val="single"/>
        </w:rPr>
        <w:t xml:space="preserve"> </w:t>
      </w:r>
      <w:r w:rsidRPr="002B1F25">
        <w:rPr>
          <w:rStyle w:val="ab"/>
          <w:rFonts w:asciiTheme="minorHAnsi" w:hAnsiTheme="minorHAnsi"/>
          <w:b/>
          <w:bCs/>
          <w:sz w:val="28"/>
          <w:szCs w:val="28"/>
          <w:u w:val="single"/>
        </w:rPr>
        <w:t>δημοσιεύσεων</w:t>
      </w:r>
    </w:p>
    <w:p w14:paraId="0AB0E06C" w14:textId="4B227F15" w:rsidR="0093222E" w:rsidRPr="002B1F25" w:rsidRDefault="00020C39">
      <w:pPr>
        <w:pStyle w:val="a0"/>
        <w:tabs>
          <w:tab w:val="left" w:pos="3360"/>
        </w:tabs>
        <w:rPr>
          <w:rStyle w:val="ab"/>
          <w:rFonts w:asciiTheme="minorHAnsi" w:hAnsiTheme="minorHAnsi"/>
          <w:sz w:val="24"/>
          <w:szCs w:val="24"/>
        </w:rPr>
      </w:pPr>
      <w:r w:rsidRPr="002B1F25">
        <w:rPr>
          <w:rStyle w:val="ab"/>
          <w:rFonts w:asciiTheme="minorHAnsi" w:hAnsiTheme="minorHAnsi"/>
          <w:sz w:val="24"/>
          <w:szCs w:val="24"/>
        </w:rPr>
        <w:t>Από</w:t>
      </w:r>
      <w:r w:rsidRPr="002A022D">
        <w:rPr>
          <w:rStyle w:val="ab"/>
          <w:rFonts w:asciiTheme="minorHAnsi" w:hAnsiTheme="minorHAnsi"/>
          <w:sz w:val="24"/>
          <w:szCs w:val="24"/>
        </w:rPr>
        <w:t xml:space="preserve"> </w:t>
      </w:r>
      <w:r w:rsidRPr="002B1F25">
        <w:rPr>
          <w:rStyle w:val="ab"/>
          <w:rFonts w:asciiTheme="minorHAnsi" w:hAnsiTheme="minorHAnsi"/>
          <w:sz w:val="24"/>
          <w:szCs w:val="24"/>
        </w:rPr>
        <w:t>την</w:t>
      </w:r>
      <w:r w:rsidRPr="002A022D">
        <w:rPr>
          <w:rStyle w:val="ab"/>
          <w:rFonts w:asciiTheme="minorHAnsi" w:hAnsiTheme="minorHAnsi"/>
          <w:sz w:val="24"/>
          <w:szCs w:val="24"/>
        </w:rPr>
        <w:t xml:space="preserve"> </w:t>
      </w:r>
      <w:r w:rsidRPr="002B1F25">
        <w:rPr>
          <w:rStyle w:val="ab"/>
          <w:rFonts w:asciiTheme="minorHAnsi" w:hAnsiTheme="minorHAnsi"/>
          <w:sz w:val="24"/>
          <w:szCs w:val="24"/>
        </w:rPr>
        <w:t>αναζήτηση</w:t>
      </w:r>
      <w:r w:rsidRPr="002A022D">
        <w:rPr>
          <w:rStyle w:val="ab"/>
          <w:rFonts w:asciiTheme="minorHAnsi" w:hAnsiTheme="minorHAnsi"/>
          <w:sz w:val="24"/>
          <w:szCs w:val="24"/>
        </w:rPr>
        <w:t xml:space="preserve"> </w:t>
      </w:r>
      <w:r w:rsidRPr="002B1F25">
        <w:rPr>
          <w:rStyle w:val="ab"/>
          <w:rFonts w:asciiTheme="minorHAnsi" w:hAnsiTheme="minorHAnsi"/>
          <w:sz w:val="24"/>
          <w:szCs w:val="24"/>
        </w:rPr>
        <w:t>με</w:t>
      </w:r>
      <w:r w:rsidRPr="002A022D">
        <w:rPr>
          <w:rStyle w:val="ab"/>
          <w:rFonts w:asciiTheme="minorHAnsi" w:hAnsiTheme="minorHAnsi"/>
          <w:sz w:val="24"/>
          <w:szCs w:val="24"/>
        </w:rPr>
        <w:t xml:space="preserve"> </w:t>
      </w:r>
      <w:r w:rsidRPr="002B1F25">
        <w:rPr>
          <w:rStyle w:val="ab"/>
          <w:rFonts w:asciiTheme="minorHAnsi" w:hAnsiTheme="minorHAnsi"/>
          <w:sz w:val="24"/>
          <w:szCs w:val="24"/>
        </w:rPr>
        <w:t>όνομα</w:t>
      </w:r>
      <w:r w:rsidRPr="002A022D">
        <w:rPr>
          <w:rStyle w:val="ab"/>
          <w:rFonts w:asciiTheme="minorHAnsi" w:hAnsiTheme="minorHAnsi"/>
          <w:sz w:val="24"/>
          <w:szCs w:val="24"/>
        </w:rPr>
        <w:t xml:space="preserve"> </w:t>
      </w:r>
      <w:r w:rsidRPr="002B1F25">
        <w:rPr>
          <w:rStyle w:val="ab"/>
          <w:rFonts w:asciiTheme="minorHAnsi" w:hAnsiTheme="minorHAnsi"/>
          <w:sz w:val="24"/>
          <w:szCs w:val="24"/>
        </w:rPr>
        <w:t>συγγραφέα</w:t>
      </w:r>
      <w:r w:rsidRPr="002A022D">
        <w:rPr>
          <w:rStyle w:val="ab"/>
          <w:rFonts w:asciiTheme="minorHAnsi" w:hAnsiTheme="minorHAnsi"/>
          <w:sz w:val="24"/>
          <w:szCs w:val="24"/>
        </w:rPr>
        <w:t xml:space="preserve"> “</w:t>
      </w:r>
      <w:proofErr w:type="spellStart"/>
      <w:r w:rsidRPr="002B1F25">
        <w:rPr>
          <w:rStyle w:val="ab"/>
          <w:rFonts w:asciiTheme="minorHAnsi" w:hAnsiTheme="minorHAnsi"/>
          <w:sz w:val="24"/>
          <w:szCs w:val="24"/>
          <w:lang w:val="en-US"/>
        </w:rPr>
        <w:t>SOUNTOULIDES</w:t>
      </w:r>
      <w:proofErr w:type="spellEnd"/>
      <w:r w:rsidRPr="002A022D">
        <w:rPr>
          <w:rStyle w:val="ab"/>
          <w:rFonts w:asciiTheme="minorHAnsi" w:hAnsiTheme="minorHAnsi"/>
          <w:sz w:val="24"/>
          <w:szCs w:val="24"/>
        </w:rPr>
        <w:t xml:space="preserve"> </w:t>
      </w:r>
      <w:r w:rsidRPr="002B1F25">
        <w:rPr>
          <w:rStyle w:val="ab"/>
          <w:rFonts w:asciiTheme="minorHAnsi" w:hAnsiTheme="minorHAnsi"/>
          <w:sz w:val="24"/>
          <w:szCs w:val="24"/>
          <w:lang w:val="en-US"/>
        </w:rPr>
        <w:t>P</w:t>
      </w:r>
      <w:r w:rsidRPr="002A022D">
        <w:rPr>
          <w:rStyle w:val="ab"/>
          <w:rFonts w:asciiTheme="minorHAnsi" w:hAnsiTheme="minorHAnsi"/>
          <w:sz w:val="24"/>
          <w:szCs w:val="24"/>
        </w:rPr>
        <w:t xml:space="preserve">” </w:t>
      </w:r>
      <w:r w:rsidRPr="002B1F25">
        <w:rPr>
          <w:rStyle w:val="ab"/>
          <w:rFonts w:asciiTheme="minorHAnsi" w:hAnsiTheme="minorHAnsi"/>
          <w:sz w:val="24"/>
          <w:szCs w:val="24"/>
        </w:rPr>
        <w:t>και</w:t>
      </w:r>
      <w:r w:rsidRPr="002A022D">
        <w:rPr>
          <w:rStyle w:val="ab"/>
          <w:rFonts w:asciiTheme="minorHAnsi" w:hAnsiTheme="minorHAnsi"/>
          <w:sz w:val="24"/>
          <w:szCs w:val="24"/>
        </w:rPr>
        <w:t xml:space="preserve"> “</w:t>
      </w:r>
      <w:proofErr w:type="spellStart"/>
      <w:r w:rsidRPr="002B1F25">
        <w:rPr>
          <w:rStyle w:val="ab"/>
          <w:rFonts w:asciiTheme="minorHAnsi" w:hAnsiTheme="minorHAnsi"/>
          <w:sz w:val="24"/>
          <w:szCs w:val="24"/>
          <w:lang w:val="en-US"/>
        </w:rPr>
        <w:t>SOUNTOULIDIS</w:t>
      </w:r>
      <w:proofErr w:type="spellEnd"/>
      <w:r w:rsidRPr="002A022D">
        <w:rPr>
          <w:rStyle w:val="ab"/>
          <w:rFonts w:asciiTheme="minorHAnsi" w:hAnsiTheme="minorHAnsi"/>
          <w:sz w:val="24"/>
          <w:szCs w:val="24"/>
        </w:rPr>
        <w:t xml:space="preserve"> </w:t>
      </w:r>
      <w:r w:rsidRPr="002B1F25">
        <w:rPr>
          <w:rStyle w:val="ab"/>
          <w:rFonts w:asciiTheme="minorHAnsi" w:hAnsiTheme="minorHAnsi"/>
          <w:sz w:val="24"/>
          <w:szCs w:val="24"/>
          <w:lang w:val="en-US"/>
        </w:rPr>
        <w:t>P</w:t>
      </w:r>
      <w:r w:rsidRPr="002A022D">
        <w:rPr>
          <w:rStyle w:val="ab"/>
          <w:rFonts w:asciiTheme="minorHAnsi" w:hAnsiTheme="minorHAnsi"/>
          <w:sz w:val="24"/>
          <w:szCs w:val="24"/>
        </w:rPr>
        <w:t xml:space="preserve">” </w:t>
      </w:r>
      <w:r w:rsidR="00C24C8B">
        <w:rPr>
          <w:rStyle w:val="ab"/>
          <w:rFonts w:asciiTheme="minorHAnsi" w:hAnsiTheme="minorHAnsi" w:hint="eastAsia"/>
          <w:sz w:val="24"/>
          <w:szCs w:val="24"/>
        </w:rPr>
        <w:t>τους</w:t>
      </w:r>
      <w:r w:rsidRPr="002B1F25">
        <w:rPr>
          <w:rStyle w:val="ab"/>
          <w:rFonts w:asciiTheme="minorHAnsi" w:hAnsiTheme="minorHAnsi"/>
          <w:sz w:val="24"/>
          <w:szCs w:val="24"/>
        </w:rPr>
        <w:t xml:space="preserve"> εφαρμογές “</w:t>
      </w:r>
      <w:r w:rsidRPr="002B1F25">
        <w:rPr>
          <w:rStyle w:val="ab"/>
          <w:rFonts w:asciiTheme="minorHAnsi" w:hAnsiTheme="minorHAnsi"/>
          <w:sz w:val="24"/>
          <w:szCs w:val="24"/>
          <w:lang w:val="en-US"/>
        </w:rPr>
        <w:t>Publish</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or</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Perish</w:t>
      </w:r>
      <w:r w:rsidRPr="002B1F25">
        <w:rPr>
          <w:rStyle w:val="ab"/>
          <w:rFonts w:asciiTheme="minorHAnsi" w:hAnsiTheme="minorHAnsi"/>
          <w:sz w:val="24"/>
          <w:szCs w:val="24"/>
        </w:rPr>
        <w:t xml:space="preserve">” και </w:t>
      </w:r>
      <w:r w:rsidRPr="002B1F25">
        <w:rPr>
          <w:rStyle w:val="ab"/>
          <w:rFonts w:asciiTheme="minorHAnsi" w:hAnsiTheme="minorHAnsi"/>
          <w:sz w:val="24"/>
          <w:szCs w:val="24"/>
          <w:lang w:val="en-US"/>
        </w:rPr>
        <w:t>Google</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Scholar</w:t>
      </w:r>
      <w:r w:rsidRPr="002B1F25">
        <w:rPr>
          <w:rStyle w:val="ab"/>
          <w:rFonts w:asciiTheme="minorHAnsi" w:hAnsiTheme="minorHAnsi"/>
          <w:sz w:val="24"/>
          <w:szCs w:val="24"/>
        </w:rPr>
        <w:t xml:space="preserve"> προκύπτουν τα παρακάτω στοιχεία:</w:t>
      </w:r>
    </w:p>
    <w:p w14:paraId="3E9E3898" w14:textId="77777777" w:rsidR="0093222E" w:rsidRPr="002B1F25" w:rsidRDefault="0093222E">
      <w:pPr>
        <w:pStyle w:val="a0"/>
        <w:tabs>
          <w:tab w:val="left" w:pos="3360"/>
        </w:tabs>
        <w:rPr>
          <w:rFonts w:asciiTheme="minorHAnsi" w:hAnsiTheme="minorHAnsi"/>
          <w:sz w:val="24"/>
          <w:szCs w:val="24"/>
        </w:rPr>
      </w:pPr>
    </w:p>
    <w:p w14:paraId="56EE033F" w14:textId="77777777" w:rsidR="0093222E" w:rsidRPr="002B1F25" w:rsidRDefault="002B1F25">
      <w:pPr>
        <w:pStyle w:val="a0"/>
        <w:tabs>
          <w:tab w:val="left" w:pos="3360"/>
        </w:tabs>
        <w:jc w:val="center"/>
        <w:rPr>
          <w:rStyle w:val="ab"/>
          <w:rFonts w:asciiTheme="minorHAnsi" w:hAnsiTheme="minorHAnsi"/>
          <w:b/>
          <w:bCs/>
          <w:sz w:val="28"/>
          <w:szCs w:val="28"/>
        </w:rPr>
      </w:pPr>
      <w:r w:rsidRPr="002B1F25">
        <w:rPr>
          <w:rStyle w:val="ab"/>
          <w:rFonts w:asciiTheme="minorHAnsi" w:hAnsiTheme="minorHAnsi"/>
          <w:b/>
          <w:bCs/>
          <w:sz w:val="28"/>
          <w:szCs w:val="28"/>
        </w:rPr>
        <w:t>…</w:t>
      </w:r>
      <w:r w:rsidR="00020C39" w:rsidRPr="002B1F25">
        <w:rPr>
          <w:rStyle w:val="ab"/>
          <w:rFonts w:asciiTheme="minorHAnsi" w:hAnsiTheme="minorHAnsi"/>
          <w:b/>
          <w:bCs/>
          <w:sz w:val="28"/>
          <w:szCs w:val="28"/>
        </w:rPr>
        <w:t xml:space="preserve"> δημοσιεύσεις (πλήρη άρθρα και περιλήψεις σε διεθνή περιοδικά)</w:t>
      </w:r>
    </w:p>
    <w:p w14:paraId="03FF7489" w14:textId="77777777" w:rsidR="00895B1C" w:rsidRDefault="005C3E5E">
      <w:pPr>
        <w:pStyle w:val="a0"/>
        <w:tabs>
          <w:tab w:val="left" w:pos="3360"/>
        </w:tabs>
        <w:jc w:val="center"/>
        <w:rPr>
          <w:rStyle w:val="ab"/>
          <w:rFonts w:asciiTheme="minorHAnsi" w:hAnsiTheme="minorHAnsi"/>
          <w:b/>
          <w:bCs/>
          <w:sz w:val="28"/>
          <w:szCs w:val="28"/>
        </w:rPr>
      </w:pPr>
      <w:r w:rsidRPr="002B1F25">
        <w:rPr>
          <w:rStyle w:val="ab"/>
          <w:rFonts w:asciiTheme="minorHAnsi" w:hAnsiTheme="minorHAnsi"/>
          <w:b/>
          <w:bCs/>
          <w:sz w:val="28"/>
          <w:szCs w:val="28"/>
        </w:rPr>
        <w:t xml:space="preserve">   </w:t>
      </w:r>
    </w:p>
    <w:p w14:paraId="7A266DC7" w14:textId="77777777" w:rsidR="0093222E" w:rsidRPr="002B1F25" w:rsidRDefault="00ED063A">
      <w:pPr>
        <w:pStyle w:val="a0"/>
        <w:tabs>
          <w:tab w:val="left" w:pos="3360"/>
        </w:tabs>
        <w:jc w:val="center"/>
        <w:rPr>
          <w:rStyle w:val="ab"/>
          <w:rFonts w:asciiTheme="minorHAnsi" w:hAnsiTheme="minorHAnsi"/>
          <w:b/>
          <w:bCs/>
          <w:sz w:val="28"/>
          <w:szCs w:val="28"/>
        </w:rPr>
      </w:pPr>
      <w:r w:rsidRPr="00ED063A">
        <w:rPr>
          <w:rStyle w:val="ab"/>
          <w:rFonts w:asciiTheme="minorHAnsi" w:hAnsiTheme="minorHAnsi"/>
          <w:b/>
          <w:bCs/>
          <w:sz w:val="28"/>
          <w:szCs w:val="28"/>
        </w:rPr>
        <w:t>1045</w:t>
      </w:r>
      <w:r w:rsidR="00020C39" w:rsidRPr="002B1F25">
        <w:rPr>
          <w:rStyle w:val="ab"/>
          <w:rFonts w:asciiTheme="minorHAnsi" w:hAnsiTheme="minorHAnsi"/>
          <w:b/>
          <w:bCs/>
          <w:sz w:val="28"/>
          <w:szCs w:val="28"/>
        </w:rPr>
        <w:t xml:space="preserve"> </w:t>
      </w:r>
      <w:r w:rsidR="00895B1C">
        <w:rPr>
          <w:rStyle w:val="ab"/>
          <w:rFonts w:asciiTheme="minorHAnsi" w:hAnsiTheme="minorHAnsi"/>
          <w:b/>
          <w:bCs/>
          <w:sz w:val="28"/>
          <w:szCs w:val="28"/>
        </w:rPr>
        <w:t>αναφορές (</w:t>
      </w:r>
      <w:r w:rsidR="00020C39" w:rsidRPr="002B1F25">
        <w:rPr>
          <w:rStyle w:val="ab"/>
          <w:rFonts w:asciiTheme="minorHAnsi" w:hAnsiTheme="minorHAnsi"/>
          <w:b/>
          <w:bCs/>
          <w:sz w:val="28"/>
          <w:szCs w:val="28"/>
          <w:lang w:val="en-US"/>
        </w:rPr>
        <w:t>citations</w:t>
      </w:r>
      <w:r w:rsidR="00895B1C">
        <w:rPr>
          <w:rStyle w:val="ab"/>
          <w:rFonts w:asciiTheme="minorHAnsi" w:hAnsiTheme="minorHAnsi"/>
          <w:b/>
          <w:bCs/>
          <w:sz w:val="28"/>
          <w:szCs w:val="28"/>
        </w:rPr>
        <w:t>)</w:t>
      </w:r>
      <w:r w:rsidR="00020C39" w:rsidRPr="002B1F25">
        <w:rPr>
          <w:rStyle w:val="ab"/>
          <w:rFonts w:asciiTheme="minorHAnsi" w:hAnsiTheme="minorHAnsi"/>
          <w:b/>
          <w:bCs/>
          <w:sz w:val="28"/>
          <w:szCs w:val="28"/>
        </w:rPr>
        <w:t xml:space="preserve">  </w:t>
      </w:r>
    </w:p>
    <w:p w14:paraId="2F4E6C78" w14:textId="77777777" w:rsidR="0093222E" w:rsidRPr="002B1F25" w:rsidRDefault="0093222E">
      <w:pPr>
        <w:pStyle w:val="a0"/>
        <w:tabs>
          <w:tab w:val="left" w:pos="3360"/>
        </w:tabs>
        <w:jc w:val="center"/>
        <w:rPr>
          <w:rStyle w:val="ab"/>
          <w:rFonts w:asciiTheme="minorHAnsi" w:hAnsiTheme="minorHAnsi"/>
          <w:b/>
          <w:bCs/>
          <w:sz w:val="28"/>
          <w:szCs w:val="28"/>
        </w:rPr>
      </w:pPr>
    </w:p>
    <w:p w14:paraId="6EA41720" w14:textId="77777777" w:rsidR="0093222E" w:rsidRPr="00ED063A" w:rsidRDefault="00020C39">
      <w:pPr>
        <w:pStyle w:val="a0"/>
        <w:tabs>
          <w:tab w:val="left" w:pos="3360"/>
        </w:tabs>
        <w:jc w:val="center"/>
        <w:rPr>
          <w:rStyle w:val="ab"/>
          <w:rFonts w:asciiTheme="minorHAnsi" w:hAnsiTheme="minorHAnsi"/>
          <w:b/>
          <w:bCs/>
          <w:sz w:val="28"/>
          <w:szCs w:val="28"/>
        </w:rPr>
      </w:pPr>
      <w:r w:rsidRPr="002B1F25">
        <w:rPr>
          <w:rStyle w:val="ab"/>
          <w:rFonts w:asciiTheme="minorHAnsi" w:hAnsiTheme="minorHAnsi"/>
          <w:b/>
          <w:bCs/>
          <w:sz w:val="28"/>
          <w:szCs w:val="28"/>
          <w:lang w:val="en-US"/>
        </w:rPr>
        <w:t>h</w:t>
      </w:r>
      <w:r w:rsidRPr="002B1F25">
        <w:rPr>
          <w:rStyle w:val="ab"/>
          <w:rFonts w:asciiTheme="minorHAnsi" w:hAnsiTheme="minorHAnsi"/>
          <w:b/>
          <w:bCs/>
          <w:sz w:val="28"/>
          <w:szCs w:val="28"/>
        </w:rPr>
        <w:t xml:space="preserve"> </w:t>
      </w:r>
      <w:r w:rsidRPr="002B1F25">
        <w:rPr>
          <w:rStyle w:val="ab"/>
          <w:rFonts w:asciiTheme="minorHAnsi" w:hAnsiTheme="minorHAnsi"/>
          <w:b/>
          <w:bCs/>
          <w:sz w:val="28"/>
          <w:szCs w:val="28"/>
          <w:lang w:val="en-US"/>
        </w:rPr>
        <w:t>index</w:t>
      </w:r>
      <w:r w:rsidR="005C3E5E" w:rsidRPr="002B1F25">
        <w:rPr>
          <w:rStyle w:val="ab"/>
          <w:rFonts w:asciiTheme="minorHAnsi" w:hAnsiTheme="minorHAnsi"/>
          <w:b/>
          <w:bCs/>
          <w:sz w:val="28"/>
          <w:szCs w:val="28"/>
        </w:rPr>
        <w:t>=1</w:t>
      </w:r>
      <w:r w:rsidR="00ED063A" w:rsidRPr="00ED063A">
        <w:rPr>
          <w:rStyle w:val="ab"/>
          <w:rFonts w:asciiTheme="minorHAnsi" w:hAnsiTheme="minorHAnsi"/>
          <w:b/>
          <w:bCs/>
          <w:sz w:val="28"/>
          <w:szCs w:val="28"/>
        </w:rPr>
        <w:t>9</w:t>
      </w:r>
    </w:p>
    <w:p w14:paraId="2818172B" w14:textId="77777777" w:rsidR="0093222E" w:rsidRPr="00895B1C" w:rsidRDefault="0093222E">
      <w:pPr>
        <w:pStyle w:val="a0"/>
        <w:tabs>
          <w:tab w:val="left" w:pos="3360"/>
        </w:tabs>
        <w:spacing w:line="480" w:lineRule="auto"/>
        <w:rPr>
          <w:rFonts w:asciiTheme="minorHAnsi" w:hAnsiTheme="minorHAnsi"/>
          <w:sz w:val="24"/>
          <w:szCs w:val="24"/>
        </w:rPr>
      </w:pPr>
    </w:p>
    <w:p w14:paraId="3F3D9FDE" w14:textId="055F35C1" w:rsidR="0093222E" w:rsidRPr="00184E36" w:rsidRDefault="00895B1C">
      <w:pPr>
        <w:pStyle w:val="a0"/>
        <w:tabs>
          <w:tab w:val="left" w:pos="3360"/>
        </w:tabs>
        <w:spacing w:line="480" w:lineRule="auto"/>
        <w:rPr>
          <w:rStyle w:val="ab"/>
          <w:rFonts w:asciiTheme="minorHAnsi" w:hAnsiTheme="minorHAnsi"/>
          <w:sz w:val="24"/>
          <w:szCs w:val="24"/>
        </w:rPr>
      </w:pPr>
      <w:r w:rsidRPr="00F23ECC">
        <w:rPr>
          <w:rStyle w:val="ab"/>
          <w:rFonts w:asciiTheme="minorHAnsi" w:hAnsiTheme="minorHAnsi"/>
          <w:sz w:val="24"/>
          <w:szCs w:val="24"/>
        </w:rPr>
        <w:t>*</w:t>
      </w:r>
      <w:r w:rsidR="00020C39" w:rsidRPr="00895B1C">
        <w:rPr>
          <w:rStyle w:val="ab"/>
          <w:rFonts w:asciiTheme="minorHAnsi" w:hAnsiTheme="minorHAnsi"/>
          <w:sz w:val="24"/>
          <w:szCs w:val="24"/>
        </w:rPr>
        <w:t xml:space="preserve">Η αναζήτηση </w:t>
      </w:r>
      <w:r w:rsidR="002B1F25" w:rsidRPr="00895B1C">
        <w:rPr>
          <w:rStyle w:val="ab"/>
          <w:rFonts w:asciiTheme="minorHAnsi" w:hAnsiTheme="minorHAnsi"/>
          <w:sz w:val="24"/>
          <w:szCs w:val="24"/>
        </w:rPr>
        <w:t xml:space="preserve">πραγματοποιήθηκε </w:t>
      </w:r>
      <w:r w:rsidR="00C24C8B">
        <w:rPr>
          <w:rStyle w:val="ab"/>
          <w:rFonts w:asciiTheme="minorHAnsi" w:hAnsiTheme="minorHAnsi" w:hint="eastAsia"/>
          <w:sz w:val="24"/>
          <w:szCs w:val="24"/>
        </w:rPr>
        <w:t>τους</w:t>
      </w:r>
      <w:r w:rsidR="002B1F25" w:rsidRPr="00895B1C">
        <w:rPr>
          <w:rStyle w:val="ab"/>
          <w:rFonts w:asciiTheme="minorHAnsi" w:hAnsiTheme="minorHAnsi"/>
          <w:sz w:val="24"/>
          <w:szCs w:val="24"/>
        </w:rPr>
        <w:t xml:space="preserve"> </w:t>
      </w:r>
      <w:r w:rsidR="005C4D94" w:rsidRPr="00A24F3E">
        <w:rPr>
          <w:rStyle w:val="ab"/>
          <w:rFonts w:asciiTheme="minorHAnsi" w:hAnsiTheme="minorHAnsi"/>
          <w:sz w:val="24"/>
          <w:szCs w:val="24"/>
        </w:rPr>
        <w:t>2</w:t>
      </w:r>
      <w:r w:rsidR="00ED063A" w:rsidRPr="00184E36">
        <w:rPr>
          <w:rStyle w:val="ab"/>
          <w:rFonts w:asciiTheme="minorHAnsi" w:hAnsiTheme="minorHAnsi"/>
          <w:sz w:val="24"/>
          <w:szCs w:val="24"/>
        </w:rPr>
        <w:t>4</w:t>
      </w:r>
      <w:r w:rsidR="002B1F25" w:rsidRPr="00895B1C">
        <w:rPr>
          <w:rStyle w:val="ab"/>
          <w:rFonts w:asciiTheme="minorHAnsi" w:hAnsiTheme="minorHAnsi"/>
          <w:sz w:val="24"/>
          <w:szCs w:val="24"/>
        </w:rPr>
        <w:t>/</w:t>
      </w:r>
      <w:r w:rsidR="00ED063A" w:rsidRPr="00184E36">
        <w:rPr>
          <w:rStyle w:val="ab"/>
          <w:rFonts w:asciiTheme="minorHAnsi" w:hAnsiTheme="minorHAnsi"/>
          <w:sz w:val="24"/>
          <w:szCs w:val="24"/>
        </w:rPr>
        <w:t>07</w:t>
      </w:r>
      <w:r w:rsidR="002B1F25" w:rsidRPr="00895B1C">
        <w:rPr>
          <w:rStyle w:val="ab"/>
          <w:rFonts w:asciiTheme="minorHAnsi" w:hAnsiTheme="minorHAnsi"/>
          <w:sz w:val="24"/>
          <w:szCs w:val="24"/>
        </w:rPr>
        <w:t>/20</w:t>
      </w:r>
      <w:r w:rsidR="00ED063A" w:rsidRPr="00184E36">
        <w:rPr>
          <w:rStyle w:val="ab"/>
          <w:rFonts w:asciiTheme="minorHAnsi" w:hAnsiTheme="minorHAnsi"/>
          <w:sz w:val="24"/>
          <w:szCs w:val="24"/>
        </w:rPr>
        <w:t>20</w:t>
      </w:r>
    </w:p>
    <w:p w14:paraId="3A2AD9EC" w14:textId="77777777" w:rsidR="0093222E" w:rsidRDefault="0093222E">
      <w:pPr>
        <w:pStyle w:val="a0"/>
        <w:spacing w:line="360" w:lineRule="auto"/>
        <w:jc w:val="center"/>
        <w:rPr>
          <w:rStyle w:val="ab"/>
          <w:i/>
          <w:iCs/>
          <w:sz w:val="24"/>
          <w:szCs w:val="24"/>
        </w:rPr>
      </w:pPr>
    </w:p>
    <w:p w14:paraId="18F6F726" w14:textId="77777777" w:rsidR="00B71098" w:rsidRDefault="00B71098" w:rsidP="002B1F25">
      <w:pPr>
        <w:pStyle w:val="a0"/>
        <w:spacing w:line="276" w:lineRule="auto"/>
        <w:jc w:val="center"/>
        <w:rPr>
          <w:rStyle w:val="ab"/>
          <w:rFonts w:asciiTheme="minorHAnsi" w:hAnsiTheme="minorHAnsi"/>
          <w:b/>
          <w:bCs/>
          <w:sz w:val="24"/>
          <w:szCs w:val="24"/>
          <w:u w:val="single"/>
        </w:rPr>
      </w:pPr>
    </w:p>
    <w:p w14:paraId="55741A0F" w14:textId="17B234A3" w:rsidR="0093222E" w:rsidRPr="00842E35" w:rsidRDefault="00020C39" w:rsidP="002B1F25">
      <w:pPr>
        <w:pStyle w:val="a0"/>
        <w:spacing w:line="276" w:lineRule="auto"/>
        <w:jc w:val="center"/>
        <w:rPr>
          <w:rStyle w:val="ab"/>
          <w:rFonts w:asciiTheme="minorHAnsi" w:hAnsiTheme="minorHAnsi"/>
          <w:b/>
          <w:bCs/>
          <w:sz w:val="28"/>
          <w:szCs w:val="28"/>
          <w:u w:val="single"/>
        </w:rPr>
      </w:pPr>
      <w:r w:rsidRPr="00842E35">
        <w:rPr>
          <w:rStyle w:val="ab"/>
          <w:rFonts w:asciiTheme="minorHAnsi" w:hAnsiTheme="minorHAnsi"/>
          <w:b/>
          <w:bCs/>
          <w:sz w:val="28"/>
          <w:szCs w:val="28"/>
          <w:u w:val="single"/>
        </w:rPr>
        <w:t>Βραβεύσεις εργασιών-δημοσιεύσεων (</w:t>
      </w:r>
      <w:r w:rsidR="00842E35" w:rsidRPr="00842E35">
        <w:rPr>
          <w:rStyle w:val="ab"/>
          <w:rFonts w:asciiTheme="minorHAnsi" w:hAnsiTheme="minorHAnsi"/>
          <w:b/>
          <w:bCs/>
          <w:sz w:val="28"/>
          <w:szCs w:val="28"/>
          <w:u w:val="single"/>
          <w:lang w:val="en-US"/>
        </w:rPr>
        <w:t>4</w:t>
      </w:r>
      <w:r w:rsidRPr="00842E35">
        <w:rPr>
          <w:rStyle w:val="ab"/>
          <w:rFonts w:asciiTheme="minorHAnsi" w:hAnsiTheme="minorHAnsi"/>
          <w:b/>
          <w:bCs/>
          <w:sz w:val="28"/>
          <w:szCs w:val="28"/>
          <w:u w:val="single"/>
        </w:rPr>
        <w:t>)</w:t>
      </w:r>
    </w:p>
    <w:p w14:paraId="6218A68F" w14:textId="77777777" w:rsidR="002B1F25" w:rsidRPr="002B1F25" w:rsidRDefault="002B1F25" w:rsidP="002B1F25">
      <w:pPr>
        <w:pStyle w:val="a0"/>
        <w:spacing w:line="276" w:lineRule="auto"/>
        <w:jc w:val="center"/>
        <w:rPr>
          <w:rStyle w:val="ab"/>
          <w:rFonts w:asciiTheme="minorHAnsi" w:hAnsiTheme="minorHAnsi"/>
          <w:b/>
          <w:bCs/>
          <w:sz w:val="24"/>
          <w:szCs w:val="24"/>
          <w:u w:val="single"/>
        </w:rPr>
      </w:pPr>
    </w:p>
    <w:p w14:paraId="66BAB87A" w14:textId="33DA913C" w:rsidR="0093222E" w:rsidRPr="002B1F25" w:rsidRDefault="00020C39" w:rsidP="008E66F1">
      <w:pPr>
        <w:pStyle w:val="a0"/>
        <w:numPr>
          <w:ilvl w:val="0"/>
          <w:numId w:val="127"/>
        </w:numPr>
        <w:spacing w:line="276" w:lineRule="auto"/>
        <w:jc w:val="both"/>
        <w:rPr>
          <w:rFonts w:asciiTheme="minorHAnsi" w:hAnsiTheme="minorHAnsi"/>
          <w:sz w:val="24"/>
          <w:szCs w:val="24"/>
        </w:rPr>
      </w:pPr>
      <w:r w:rsidRPr="002B1F25">
        <w:rPr>
          <w:rFonts w:asciiTheme="minorHAnsi" w:hAnsiTheme="minorHAnsi"/>
          <w:sz w:val="24"/>
          <w:szCs w:val="24"/>
        </w:rPr>
        <w:t>Η</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εργασία</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με</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τίτλο</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In</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vitro</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Ex</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vivo</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and</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In</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Vivo</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Isotherms</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for</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Renal</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Cryotherapy</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με</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συγγραφείς</w:t>
      </w:r>
      <w:r w:rsidRPr="002B1F25">
        <w:rPr>
          <w:rStyle w:val="Hyperlink4"/>
          <w:rFonts w:asciiTheme="minorHAnsi" w:hAnsiTheme="minorHAnsi"/>
          <w:sz w:val="24"/>
          <w:szCs w:val="24"/>
          <w:lang w:val="el-GR"/>
        </w:rPr>
        <w:t xml:space="preserve"> </w:t>
      </w:r>
      <w:r w:rsidR="00C24C8B">
        <w:rPr>
          <w:rFonts w:asciiTheme="minorHAnsi" w:hAnsiTheme="minorHAnsi" w:hint="eastAsia"/>
          <w:sz w:val="24"/>
          <w:szCs w:val="24"/>
        </w:rPr>
        <w:t>τους</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Young</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J</w:t>
      </w:r>
      <w:r w:rsidRPr="002B1F25">
        <w:rPr>
          <w:rStyle w:val="Hyperlink4"/>
          <w:rFonts w:asciiTheme="minorHAnsi" w:hAnsiTheme="minorHAnsi"/>
          <w:sz w:val="24"/>
          <w:szCs w:val="24"/>
          <w:lang w:val="el-GR"/>
        </w:rPr>
        <w:t>.</w:t>
      </w:r>
      <w:r w:rsidRPr="002B1F25">
        <w:rPr>
          <w:rStyle w:val="Hyperlink4"/>
          <w:rFonts w:asciiTheme="minorHAnsi" w:hAnsiTheme="minorHAnsi"/>
          <w:sz w:val="24"/>
          <w:szCs w:val="24"/>
        </w:rPr>
        <w:t>L</w:t>
      </w:r>
      <w:r w:rsidRPr="002B1F25">
        <w:rPr>
          <w:rStyle w:val="Hyperlink4"/>
          <w:rFonts w:asciiTheme="minorHAnsi" w:hAnsiTheme="minorHAnsi"/>
          <w:sz w:val="24"/>
          <w:szCs w:val="24"/>
          <w:lang w:val="el-GR"/>
        </w:rPr>
        <w:t xml:space="preserve">, </w:t>
      </w:r>
      <w:proofErr w:type="spellStart"/>
      <w:r w:rsidRPr="002B1F25">
        <w:rPr>
          <w:rStyle w:val="Hyperlink4"/>
          <w:rFonts w:asciiTheme="minorHAnsi" w:hAnsiTheme="minorHAnsi"/>
          <w:sz w:val="24"/>
          <w:szCs w:val="24"/>
        </w:rPr>
        <w:t>Kolla</w:t>
      </w:r>
      <w:proofErr w:type="spellEnd"/>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S</w:t>
      </w:r>
      <w:r w:rsidRPr="002B1F25">
        <w:rPr>
          <w:rStyle w:val="Hyperlink4"/>
          <w:rFonts w:asciiTheme="minorHAnsi" w:hAnsiTheme="minorHAnsi"/>
          <w:sz w:val="24"/>
          <w:szCs w:val="24"/>
          <w:lang w:val="el-GR"/>
        </w:rPr>
        <w:t>.</w:t>
      </w:r>
      <w:r w:rsidRPr="002B1F25">
        <w:rPr>
          <w:rStyle w:val="Hyperlink4"/>
          <w:rFonts w:asciiTheme="minorHAnsi" w:hAnsiTheme="minorHAnsi"/>
          <w:sz w:val="24"/>
          <w:szCs w:val="24"/>
        </w:rPr>
        <w:t>B</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Pick</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D</w:t>
      </w:r>
      <w:r w:rsidRPr="002B1F25">
        <w:rPr>
          <w:rStyle w:val="Hyperlink4"/>
          <w:rFonts w:asciiTheme="minorHAnsi" w:hAnsiTheme="minorHAnsi"/>
          <w:sz w:val="24"/>
          <w:szCs w:val="24"/>
          <w:lang w:val="el-GR"/>
        </w:rPr>
        <w:t>.</w:t>
      </w:r>
      <w:r w:rsidRPr="002B1F25">
        <w:rPr>
          <w:rStyle w:val="Hyperlink4"/>
          <w:rFonts w:asciiTheme="minorHAnsi" w:hAnsiTheme="minorHAnsi"/>
          <w:sz w:val="24"/>
          <w:szCs w:val="24"/>
        </w:rPr>
        <w:t>L</w:t>
      </w:r>
      <w:r w:rsidRPr="002B1F25">
        <w:rPr>
          <w:rStyle w:val="Hyperlink4"/>
          <w:rFonts w:asciiTheme="minorHAnsi" w:hAnsiTheme="minorHAnsi"/>
          <w:sz w:val="24"/>
          <w:szCs w:val="24"/>
          <w:lang w:val="el-GR"/>
        </w:rPr>
        <w:t xml:space="preserve">, </w:t>
      </w:r>
      <w:proofErr w:type="spellStart"/>
      <w:r w:rsidRPr="002B1F25">
        <w:rPr>
          <w:rStyle w:val="Hyperlink4"/>
          <w:rFonts w:asciiTheme="minorHAnsi" w:hAnsiTheme="minorHAnsi"/>
          <w:sz w:val="24"/>
          <w:szCs w:val="24"/>
        </w:rPr>
        <w:t>Osann</w:t>
      </w:r>
      <w:proofErr w:type="spellEnd"/>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K</w:t>
      </w:r>
      <w:r w:rsidRPr="002B1F25">
        <w:rPr>
          <w:rStyle w:val="Hyperlink4"/>
          <w:rFonts w:asciiTheme="minorHAnsi" w:hAnsiTheme="minorHAnsi"/>
          <w:sz w:val="24"/>
          <w:szCs w:val="24"/>
          <w:lang w:val="el-GR"/>
        </w:rPr>
        <w:t>.</w:t>
      </w:r>
      <w:r w:rsidRPr="002B1F25">
        <w:rPr>
          <w:rStyle w:val="Hyperlink4"/>
          <w:rFonts w:asciiTheme="minorHAnsi" w:hAnsiTheme="minorHAnsi"/>
          <w:sz w:val="24"/>
          <w:szCs w:val="24"/>
        </w:rPr>
        <w:t>E</w:t>
      </w:r>
      <w:r w:rsidRPr="002B1F25">
        <w:rPr>
          <w:rStyle w:val="Hyperlink4"/>
          <w:rFonts w:asciiTheme="minorHAnsi" w:hAnsiTheme="minorHAnsi"/>
          <w:sz w:val="24"/>
          <w:szCs w:val="24"/>
          <w:lang w:val="el-GR"/>
        </w:rPr>
        <w:t xml:space="preserve">, </w:t>
      </w:r>
      <w:proofErr w:type="spellStart"/>
      <w:r w:rsidRPr="002B1F25">
        <w:rPr>
          <w:rStyle w:val="ab"/>
          <w:rFonts w:asciiTheme="minorHAnsi" w:hAnsiTheme="minorHAnsi"/>
          <w:b/>
          <w:bCs/>
          <w:i/>
          <w:iCs/>
          <w:color w:val="1F497D"/>
          <w:sz w:val="24"/>
          <w:szCs w:val="24"/>
          <w:u w:color="1F497D"/>
          <w:lang w:val="en-US"/>
        </w:rPr>
        <w:t>Sountoulidis</w:t>
      </w:r>
      <w:proofErr w:type="spellEnd"/>
      <w:r w:rsidRPr="002B1F25">
        <w:rPr>
          <w:rStyle w:val="ab"/>
          <w:rFonts w:asciiTheme="minorHAnsi" w:hAnsiTheme="minorHAnsi"/>
          <w:b/>
          <w:bCs/>
          <w:i/>
          <w:iCs/>
          <w:color w:val="1F497D"/>
          <w:sz w:val="24"/>
          <w:szCs w:val="24"/>
          <w:u w:color="1F497D"/>
        </w:rPr>
        <w:t xml:space="preserve"> </w:t>
      </w:r>
      <w:r w:rsidRPr="002B1F25">
        <w:rPr>
          <w:rStyle w:val="ab"/>
          <w:rFonts w:asciiTheme="minorHAnsi" w:hAnsiTheme="minorHAnsi"/>
          <w:b/>
          <w:bCs/>
          <w:i/>
          <w:iCs/>
          <w:color w:val="1F497D"/>
          <w:sz w:val="24"/>
          <w:szCs w:val="24"/>
          <w:u w:color="1F497D"/>
          <w:lang w:val="en-US"/>
        </w:rPr>
        <w:t>P</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Kaufmann</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O</w:t>
      </w:r>
      <w:r w:rsidRPr="002B1F25">
        <w:rPr>
          <w:rStyle w:val="Hyperlink4"/>
          <w:rFonts w:asciiTheme="minorHAnsi" w:hAnsiTheme="minorHAnsi"/>
          <w:sz w:val="24"/>
          <w:szCs w:val="24"/>
          <w:lang w:val="el-GR"/>
        </w:rPr>
        <w:t>.</w:t>
      </w:r>
      <w:r w:rsidRPr="002B1F25">
        <w:rPr>
          <w:rStyle w:val="Hyperlink4"/>
          <w:rFonts w:asciiTheme="minorHAnsi" w:hAnsiTheme="minorHAnsi"/>
          <w:sz w:val="24"/>
          <w:szCs w:val="24"/>
        </w:rPr>
        <w:t>G</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Ortiz</w:t>
      </w:r>
      <w:r w:rsidRPr="002B1F25">
        <w:rPr>
          <w:rStyle w:val="Hyperlink4"/>
          <w:rFonts w:asciiTheme="minorHAnsi" w:hAnsiTheme="minorHAnsi"/>
          <w:sz w:val="24"/>
          <w:szCs w:val="24"/>
          <w:lang w:val="el-GR"/>
        </w:rPr>
        <w:t>-</w:t>
      </w:r>
      <w:proofErr w:type="spellStart"/>
      <w:r w:rsidRPr="002B1F25">
        <w:rPr>
          <w:rStyle w:val="Hyperlink4"/>
          <w:rFonts w:asciiTheme="minorHAnsi" w:hAnsiTheme="minorHAnsi"/>
          <w:sz w:val="24"/>
          <w:szCs w:val="24"/>
        </w:rPr>
        <w:t>Vanderdys</w:t>
      </w:r>
      <w:proofErr w:type="spellEnd"/>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C</w:t>
      </w:r>
      <w:r w:rsidRPr="002B1F25">
        <w:rPr>
          <w:rStyle w:val="Hyperlink4"/>
          <w:rFonts w:asciiTheme="minorHAnsi" w:hAnsiTheme="minorHAnsi"/>
          <w:sz w:val="24"/>
          <w:szCs w:val="24"/>
          <w:lang w:val="el-GR"/>
        </w:rPr>
        <w:t>.</w:t>
      </w:r>
      <w:r w:rsidRPr="002B1F25">
        <w:rPr>
          <w:rStyle w:val="Hyperlink4"/>
          <w:rFonts w:asciiTheme="minorHAnsi" w:hAnsiTheme="minorHAnsi"/>
          <w:sz w:val="24"/>
          <w:szCs w:val="24"/>
        </w:rPr>
        <w:t>G</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Kaplan</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A</w:t>
      </w:r>
      <w:r w:rsidRPr="002B1F25">
        <w:rPr>
          <w:rStyle w:val="Hyperlink4"/>
          <w:rFonts w:asciiTheme="minorHAnsi" w:hAnsiTheme="minorHAnsi"/>
          <w:sz w:val="24"/>
          <w:szCs w:val="24"/>
          <w:lang w:val="el-GR"/>
        </w:rPr>
        <w:t>.</w:t>
      </w:r>
      <w:r w:rsidRPr="002B1F25">
        <w:rPr>
          <w:rStyle w:val="Hyperlink4"/>
          <w:rFonts w:asciiTheme="minorHAnsi" w:hAnsiTheme="minorHAnsi"/>
          <w:sz w:val="24"/>
          <w:szCs w:val="24"/>
        </w:rPr>
        <w:t>G</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Huynh</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V</w:t>
      </w:r>
      <w:r w:rsidRPr="002B1F25">
        <w:rPr>
          <w:rStyle w:val="Hyperlink4"/>
          <w:rFonts w:asciiTheme="minorHAnsi" w:hAnsiTheme="minorHAnsi"/>
          <w:sz w:val="24"/>
          <w:szCs w:val="24"/>
          <w:lang w:val="el-GR"/>
        </w:rPr>
        <w:t>.</w:t>
      </w:r>
      <w:r w:rsidRPr="002B1F25">
        <w:rPr>
          <w:rStyle w:val="Hyperlink4"/>
          <w:rFonts w:asciiTheme="minorHAnsi" w:hAnsiTheme="minorHAnsi"/>
          <w:sz w:val="24"/>
          <w:szCs w:val="24"/>
        </w:rPr>
        <w:t>B</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McDougall</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E</w:t>
      </w:r>
      <w:r w:rsidRPr="002B1F25">
        <w:rPr>
          <w:rStyle w:val="Hyperlink4"/>
          <w:rFonts w:asciiTheme="minorHAnsi" w:hAnsiTheme="minorHAnsi"/>
          <w:sz w:val="24"/>
          <w:szCs w:val="24"/>
          <w:lang w:val="el-GR"/>
        </w:rPr>
        <w:t>.</w:t>
      </w:r>
      <w:r w:rsidRPr="002B1F25">
        <w:rPr>
          <w:rStyle w:val="Hyperlink4"/>
          <w:rFonts w:asciiTheme="minorHAnsi" w:hAnsiTheme="minorHAnsi"/>
          <w:sz w:val="24"/>
          <w:szCs w:val="24"/>
        </w:rPr>
        <w:t>M</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και</w:t>
      </w:r>
      <w:r w:rsidRPr="002B1F25">
        <w:rPr>
          <w:rStyle w:val="Hyperlink4"/>
          <w:rFonts w:asciiTheme="minorHAnsi" w:hAnsiTheme="minorHAnsi"/>
          <w:sz w:val="24"/>
          <w:szCs w:val="24"/>
          <w:lang w:val="el-GR"/>
        </w:rPr>
        <w:t xml:space="preserve"> </w:t>
      </w:r>
      <w:proofErr w:type="spellStart"/>
      <w:r w:rsidRPr="002B1F25">
        <w:rPr>
          <w:rStyle w:val="Hyperlink4"/>
          <w:rFonts w:asciiTheme="minorHAnsi" w:hAnsiTheme="minorHAnsi"/>
          <w:sz w:val="24"/>
          <w:szCs w:val="24"/>
        </w:rPr>
        <w:t>Clayman</w:t>
      </w:r>
      <w:proofErr w:type="spellEnd"/>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R</w:t>
      </w:r>
      <w:r w:rsidRPr="002B1F25">
        <w:rPr>
          <w:rStyle w:val="Hyperlink4"/>
          <w:rFonts w:asciiTheme="minorHAnsi" w:hAnsiTheme="minorHAnsi"/>
          <w:sz w:val="24"/>
          <w:szCs w:val="24"/>
          <w:lang w:val="el-GR"/>
        </w:rPr>
        <w:t>.</w:t>
      </w:r>
      <w:r w:rsidRPr="002B1F25">
        <w:rPr>
          <w:rStyle w:val="Hyperlink4"/>
          <w:rFonts w:asciiTheme="minorHAnsi" w:hAnsiTheme="minorHAnsi"/>
          <w:sz w:val="24"/>
          <w:szCs w:val="24"/>
        </w:rPr>
        <w:t>V</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βραβεύθηκε</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ως</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η</w:t>
      </w:r>
      <w:r w:rsidRPr="002B1F25">
        <w:rPr>
          <w:rStyle w:val="Hyperlink4"/>
          <w:rFonts w:asciiTheme="minorHAnsi" w:hAnsiTheme="minorHAnsi"/>
          <w:sz w:val="24"/>
          <w:szCs w:val="24"/>
          <w:lang w:val="el-GR"/>
        </w:rPr>
        <w:t xml:space="preserve"> 2</w:t>
      </w:r>
      <w:r w:rsidRPr="002B1F25">
        <w:rPr>
          <w:rStyle w:val="ab"/>
          <w:rFonts w:asciiTheme="minorHAnsi" w:hAnsiTheme="minorHAnsi"/>
          <w:sz w:val="24"/>
          <w:szCs w:val="24"/>
          <w:vertAlign w:val="superscript"/>
        </w:rPr>
        <w:t>η</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καλύτερη</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παρουσίαση</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στο</w:t>
      </w:r>
      <w:r w:rsidRPr="002B1F25">
        <w:rPr>
          <w:rStyle w:val="Hyperlink4"/>
          <w:rFonts w:asciiTheme="minorHAnsi" w:hAnsiTheme="minorHAnsi"/>
          <w:sz w:val="24"/>
          <w:szCs w:val="24"/>
          <w:lang w:val="el-GR"/>
        </w:rPr>
        <w:t xml:space="preserve"> “2</w:t>
      </w:r>
      <w:proofErr w:type="spellStart"/>
      <w:r w:rsidRPr="002B1F25">
        <w:rPr>
          <w:rStyle w:val="ab"/>
          <w:rFonts w:asciiTheme="minorHAnsi" w:hAnsiTheme="minorHAnsi"/>
          <w:sz w:val="24"/>
          <w:szCs w:val="24"/>
          <w:vertAlign w:val="superscript"/>
          <w:lang w:val="en-US"/>
        </w:rPr>
        <w:t>nd</w:t>
      </w:r>
      <w:proofErr w:type="spellEnd"/>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International</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Workshop</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on</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Focal</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Therapy</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and</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Imaging</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in</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Prostate</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and</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Kidney</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Cancer</w:t>
      </w:r>
      <w:r w:rsidRPr="002B1F25">
        <w:rPr>
          <w:rStyle w:val="Hyperlink4"/>
          <w:rFonts w:asciiTheme="minorHAnsi" w:hAnsiTheme="minorHAnsi"/>
          <w:sz w:val="24"/>
          <w:szCs w:val="24"/>
          <w:lang w:val="el-GR"/>
        </w:rPr>
        <w:t>, (</w:t>
      </w:r>
      <w:r w:rsidRPr="002B1F25">
        <w:rPr>
          <w:rFonts w:asciiTheme="minorHAnsi" w:hAnsiTheme="minorHAnsi"/>
          <w:sz w:val="24"/>
          <w:szCs w:val="24"/>
        </w:rPr>
        <w:t>Ιούνιος</w:t>
      </w:r>
      <w:r w:rsidRPr="002B1F25">
        <w:rPr>
          <w:rStyle w:val="Hyperlink4"/>
          <w:rFonts w:asciiTheme="minorHAnsi" w:hAnsiTheme="minorHAnsi"/>
          <w:sz w:val="24"/>
          <w:szCs w:val="24"/>
          <w:lang w:val="el-GR"/>
        </w:rPr>
        <w:t xml:space="preserve"> 2009, </w:t>
      </w:r>
      <w:r w:rsidRPr="002B1F25">
        <w:rPr>
          <w:rStyle w:val="Hyperlink4"/>
          <w:rFonts w:asciiTheme="minorHAnsi" w:hAnsiTheme="minorHAnsi"/>
          <w:sz w:val="24"/>
          <w:szCs w:val="24"/>
        </w:rPr>
        <w:t>Amsterdam</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Ολλανδία</w:t>
      </w:r>
      <w:r w:rsidRPr="002B1F25">
        <w:rPr>
          <w:rStyle w:val="Hyperlink4"/>
          <w:rFonts w:asciiTheme="minorHAnsi" w:hAnsiTheme="minorHAnsi"/>
          <w:sz w:val="24"/>
          <w:szCs w:val="24"/>
          <w:lang w:val="el-GR"/>
        </w:rPr>
        <w:t>)</w:t>
      </w:r>
    </w:p>
    <w:p w14:paraId="24441C2E" w14:textId="77777777" w:rsidR="0093222E" w:rsidRPr="002B1F25" w:rsidRDefault="0093222E" w:rsidP="002B1F25">
      <w:pPr>
        <w:pStyle w:val="a0"/>
        <w:spacing w:line="276" w:lineRule="auto"/>
        <w:ind w:left="720"/>
        <w:jc w:val="both"/>
        <w:rPr>
          <w:rFonts w:asciiTheme="minorHAnsi" w:hAnsiTheme="minorHAnsi"/>
          <w:sz w:val="24"/>
          <w:szCs w:val="24"/>
        </w:rPr>
      </w:pPr>
    </w:p>
    <w:p w14:paraId="63F9CDDA" w14:textId="7228B893" w:rsidR="0093222E" w:rsidRPr="002B1F25" w:rsidRDefault="00020C39" w:rsidP="008E66F1">
      <w:pPr>
        <w:pStyle w:val="a0"/>
        <w:numPr>
          <w:ilvl w:val="0"/>
          <w:numId w:val="127"/>
        </w:numPr>
        <w:spacing w:line="276" w:lineRule="auto"/>
        <w:jc w:val="both"/>
        <w:rPr>
          <w:rFonts w:asciiTheme="minorHAnsi" w:hAnsiTheme="minorHAnsi"/>
          <w:b/>
          <w:bCs/>
          <w:i/>
          <w:iCs/>
          <w:sz w:val="24"/>
          <w:szCs w:val="24"/>
        </w:rPr>
      </w:pPr>
      <w:r w:rsidRPr="002B1F25">
        <w:rPr>
          <w:rStyle w:val="ab"/>
          <w:rFonts w:asciiTheme="minorHAnsi" w:hAnsiTheme="minorHAnsi"/>
          <w:sz w:val="24"/>
          <w:szCs w:val="24"/>
        </w:rPr>
        <w:t>Η εργασία με τίτλο “</w:t>
      </w:r>
      <w:r w:rsidRPr="002B1F25">
        <w:rPr>
          <w:rStyle w:val="ab"/>
          <w:rFonts w:asciiTheme="minorHAnsi" w:hAnsiTheme="minorHAnsi"/>
          <w:sz w:val="24"/>
          <w:szCs w:val="24"/>
          <w:lang w:val="en-US"/>
        </w:rPr>
        <w:t>Optimal</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freeze</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cycle</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in</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renal</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cryotherapy</w:t>
      </w:r>
      <w:r w:rsidRPr="002B1F25">
        <w:rPr>
          <w:rStyle w:val="ab"/>
          <w:rFonts w:asciiTheme="minorHAnsi" w:hAnsiTheme="minorHAnsi"/>
          <w:sz w:val="24"/>
          <w:szCs w:val="24"/>
        </w:rPr>
        <w:t xml:space="preserve">” με συγγραφείς </w:t>
      </w:r>
      <w:r w:rsidR="00C24C8B">
        <w:rPr>
          <w:rStyle w:val="ab"/>
          <w:rFonts w:asciiTheme="minorHAnsi" w:hAnsiTheme="minorHAnsi" w:hint="eastAsia"/>
          <w:sz w:val="24"/>
          <w:szCs w:val="24"/>
        </w:rPr>
        <w:t>τους</w:t>
      </w:r>
      <w:r w:rsidRPr="002B1F25">
        <w:rPr>
          <w:rStyle w:val="ab"/>
          <w:rFonts w:asciiTheme="minorHAnsi" w:hAnsiTheme="minorHAnsi"/>
          <w:sz w:val="24"/>
          <w:szCs w:val="24"/>
        </w:rPr>
        <w:t xml:space="preserve"> </w:t>
      </w:r>
      <w:proofErr w:type="spellStart"/>
      <w:r w:rsidRPr="002B1F25">
        <w:rPr>
          <w:rStyle w:val="ab"/>
          <w:rFonts w:asciiTheme="minorHAnsi" w:hAnsiTheme="minorHAnsi"/>
          <w:sz w:val="24"/>
          <w:szCs w:val="24"/>
          <w:lang w:val="en-US"/>
        </w:rPr>
        <w:t>JL</w:t>
      </w:r>
      <w:proofErr w:type="spellEnd"/>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Young</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E</w:t>
      </w:r>
      <w:r w:rsidRPr="002B1F25">
        <w:rPr>
          <w:rStyle w:val="ab"/>
          <w:rFonts w:asciiTheme="minorHAnsi" w:hAnsiTheme="minorHAnsi"/>
          <w:sz w:val="24"/>
          <w:szCs w:val="24"/>
        </w:rPr>
        <w:t>.</w:t>
      </w:r>
      <w:proofErr w:type="spellStart"/>
      <w:r w:rsidRPr="002B1F25">
        <w:rPr>
          <w:rStyle w:val="ab"/>
          <w:rFonts w:asciiTheme="minorHAnsi" w:hAnsiTheme="minorHAnsi"/>
          <w:sz w:val="24"/>
          <w:szCs w:val="24"/>
          <w:lang w:val="en-US"/>
        </w:rPr>
        <w:t>Khanifar</w:t>
      </w:r>
      <w:proofErr w:type="spellEnd"/>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N</w:t>
      </w:r>
      <w:r w:rsidRPr="002B1F25">
        <w:rPr>
          <w:rStyle w:val="ab"/>
          <w:rFonts w:asciiTheme="minorHAnsi" w:hAnsiTheme="minorHAnsi"/>
          <w:sz w:val="24"/>
          <w:szCs w:val="24"/>
        </w:rPr>
        <w:t>.</w:t>
      </w:r>
      <w:r w:rsidRPr="002B1F25">
        <w:rPr>
          <w:rStyle w:val="ab"/>
          <w:rFonts w:asciiTheme="minorHAnsi" w:hAnsiTheme="minorHAnsi"/>
          <w:sz w:val="24"/>
          <w:szCs w:val="24"/>
          <w:lang w:val="en-US"/>
        </w:rPr>
        <w:t>Narula</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C</w:t>
      </w:r>
      <w:r w:rsidRPr="002B1F25">
        <w:rPr>
          <w:rStyle w:val="ab"/>
          <w:rFonts w:asciiTheme="minorHAnsi" w:hAnsiTheme="minorHAnsi"/>
          <w:sz w:val="24"/>
          <w:szCs w:val="24"/>
        </w:rPr>
        <w:t>.</w:t>
      </w:r>
      <w:r w:rsidRPr="002B1F25">
        <w:rPr>
          <w:rStyle w:val="ab"/>
          <w:rFonts w:asciiTheme="minorHAnsi" w:hAnsiTheme="minorHAnsi"/>
          <w:sz w:val="24"/>
          <w:szCs w:val="24"/>
          <w:lang w:val="en-US"/>
        </w:rPr>
        <w:t>G</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Ortiz</w:t>
      </w:r>
      <w:r w:rsidRPr="002B1F25">
        <w:rPr>
          <w:rStyle w:val="ab"/>
          <w:rFonts w:asciiTheme="minorHAnsi" w:hAnsiTheme="minorHAnsi"/>
          <w:sz w:val="24"/>
          <w:szCs w:val="24"/>
        </w:rPr>
        <w:t>-</w:t>
      </w:r>
      <w:proofErr w:type="spellStart"/>
      <w:r w:rsidRPr="002B1F25">
        <w:rPr>
          <w:rStyle w:val="ab"/>
          <w:rFonts w:asciiTheme="minorHAnsi" w:hAnsiTheme="minorHAnsi"/>
          <w:sz w:val="24"/>
          <w:szCs w:val="24"/>
          <w:lang w:val="en-US"/>
        </w:rPr>
        <w:t>Vanderdys</w:t>
      </w:r>
      <w:proofErr w:type="spellEnd"/>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S</w:t>
      </w:r>
      <w:r w:rsidRPr="002B1F25">
        <w:rPr>
          <w:rStyle w:val="ab"/>
          <w:rFonts w:asciiTheme="minorHAnsi" w:hAnsiTheme="minorHAnsi"/>
          <w:sz w:val="24"/>
          <w:szCs w:val="24"/>
        </w:rPr>
        <w:t>.</w:t>
      </w:r>
      <w:r w:rsidRPr="002B1F25">
        <w:rPr>
          <w:rStyle w:val="ab"/>
          <w:rFonts w:asciiTheme="minorHAnsi" w:hAnsiTheme="minorHAnsi"/>
          <w:sz w:val="24"/>
          <w:szCs w:val="24"/>
          <w:lang w:val="en-US"/>
        </w:rPr>
        <w:t>B</w:t>
      </w:r>
      <w:r w:rsidRPr="002B1F25">
        <w:rPr>
          <w:rStyle w:val="ab"/>
          <w:rFonts w:asciiTheme="minorHAnsi" w:hAnsiTheme="minorHAnsi"/>
          <w:sz w:val="24"/>
          <w:szCs w:val="24"/>
        </w:rPr>
        <w:t xml:space="preserve">. </w:t>
      </w:r>
      <w:proofErr w:type="spellStart"/>
      <w:r w:rsidRPr="002B1F25">
        <w:rPr>
          <w:rStyle w:val="ab"/>
          <w:rFonts w:asciiTheme="minorHAnsi" w:hAnsiTheme="minorHAnsi"/>
          <w:sz w:val="24"/>
          <w:szCs w:val="24"/>
          <w:lang w:val="en-US"/>
        </w:rPr>
        <w:t>Kolla</w:t>
      </w:r>
      <w:proofErr w:type="spellEnd"/>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D</w:t>
      </w:r>
      <w:r w:rsidRPr="002B1F25">
        <w:rPr>
          <w:rStyle w:val="ab"/>
          <w:rFonts w:asciiTheme="minorHAnsi" w:hAnsiTheme="minorHAnsi"/>
          <w:sz w:val="24"/>
          <w:szCs w:val="24"/>
        </w:rPr>
        <w:t>.</w:t>
      </w:r>
      <w:r w:rsidRPr="002B1F25">
        <w:rPr>
          <w:rStyle w:val="ab"/>
          <w:rFonts w:asciiTheme="minorHAnsi" w:hAnsiTheme="minorHAnsi"/>
          <w:sz w:val="24"/>
          <w:szCs w:val="24"/>
          <w:lang w:val="en-US"/>
        </w:rPr>
        <w:t>L</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Pick</w:t>
      </w:r>
      <w:r w:rsidRPr="002B1F25">
        <w:rPr>
          <w:rStyle w:val="ab"/>
          <w:rFonts w:asciiTheme="minorHAnsi" w:hAnsiTheme="minorHAnsi"/>
          <w:sz w:val="24"/>
          <w:szCs w:val="24"/>
        </w:rPr>
        <w:t xml:space="preserve">, </w:t>
      </w:r>
      <w:r w:rsidRPr="002B1F25">
        <w:rPr>
          <w:rStyle w:val="ab"/>
          <w:rFonts w:asciiTheme="minorHAnsi" w:hAnsiTheme="minorHAnsi"/>
          <w:b/>
          <w:bCs/>
          <w:i/>
          <w:iCs/>
          <w:color w:val="1F497D"/>
          <w:sz w:val="24"/>
          <w:szCs w:val="24"/>
          <w:u w:color="1F497D"/>
          <w:lang w:val="en-US"/>
        </w:rPr>
        <w:t>P</w:t>
      </w:r>
      <w:r w:rsidRPr="002B1F25">
        <w:rPr>
          <w:rStyle w:val="ab"/>
          <w:rFonts w:asciiTheme="minorHAnsi" w:hAnsiTheme="minorHAnsi"/>
          <w:b/>
          <w:bCs/>
          <w:i/>
          <w:iCs/>
          <w:color w:val="1F497D"/>
          <w:sz w:val="24"/>
          <w:szCs w:val="24"/>
          <w:u w:color="1F497D"/>
        </w:rPr>
        <w:t xml:space="preserve">. </w:t>
      </w:r>
      <w:proofErr w:type="spellStart"/>
      <w:r w:rsidRPr="002B1F25">
        <w:rPr>
          <w:rStyle w:val="ab"/>
          <w:rFonts w:asciiTheme="minorHAnsi" w:hAnsiTheme="minorHAnsi"/>
          <w:b/>
          <w:bCs/>
          <w:i/>
          <w:iCs/>
          <w:color w:val="1F497D"/>
          <w:sz w:val="24"/>
          <w:szCs w:val="24"/>
          <w:u w:color="1F497D"/>
          <w:lang w:val="en-US"/>
        </w:rPr>
        <w:t>Sountoulides</w:t>
      </w:r>
      <w:proofErr w:type="spellEnd"/>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O</w:t>
      </w:r>
      <w:r w:rsidRPr="002B1F25">
        <w:rPr>
          <w:rStyle w:val="ab"/>
          <w:rFonts w:asciiTheme="minorHAnsi" w:hAnsiTheme="minorHAnsi"/>
          <w:sz w:val="24"/>
          <w:szCs w:val="24"/>
        </w:rPr>
        <w:t>.</w:t>
      </w:r>
      <w:r w:rsidRPr="002B1F25">
        <w:rPr>
          <w:rStyle w:val="ab"/>
          <w:rFonts w:asciiTheme="minorHAnsi" w:hAnsiTheme="minorHAnsi"/>
          <w:sz w:val="24"/>
          <w:szCs w:val="24"/>
          <w:lang w:val="en-US"/>
        </w:rPr>
        <w:t>G</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Kaufmann</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K</w:t>
      </w:r>
      <w:r w:rsidRPr="002B1F25">
        <w:rPr>
          <w:rStyle w:val="ab"/>
          <w:rFonts w:asciiTheme="minorHAnsi" w:hAnsiTheme="minorHAnsi"/>
          <w:sz w:val="24"/>
          <w:szCs w:val="24"/>
        </w:rPr>
        <w:t>.</w:t>
      </w:r>
      <w:r w:rsidRPr="002B1F25">
        <w:rPr>
          <w:rStyle w:val="ab"/>
          <w:rFonts w:asciiTheme="minorHAnsi" w:hAnsiTheme="minorHAnsi"/>
          <w:sz w:val="24"/>
          <w:szCs w:val="24"/>
          <w:lang w:val="en-US"/>
        </w:rPr>
        <w:t>E</w:t>
      </w:r>
      <w:r w:rsidRPr="002B1F25">
        <w:rPr>
          <w:rStyle w:val="ab"/>
          <w:rFonts w:asciiTheme="minorHAnsi" w:hAnsiTheme="minorHAnsi"/>
          <w:sz w:val="24"/>
          <w:szCs w:val="24"/>
        </w:rPr>
        <w:t xml:space="preserve">. </w:t>
      </w:r>
      <w:proofErr w:type="spellStart"/>
      <w:r w:rsidRPr="002B1F25">
        <w:rPr>
          <w:rStyle w:val="ab"/>
          <w:rFonts w:asciiTheme="minorHAnsi" w:hAnsiTheme="minorHAnsi"/>
          <w:sz w:val="24"/>
          <w:szCs w:val="24"/>
          <w:lang w:val="en-US"/>
        </w:rPr>
        <w:t>Osann</w:t>
      </w:r>
      <w:proofErr w:type="spellEnd"/>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V</w:t>
      </w:r>
      <w:r w:rsidRPr="002B1F25">
        <w:rPr>
          <w:rStyle w:val="ab"/>
          <w:rFonts w:asciiTheme="minorHAnsi" w:hAnsiTheme="minorHAnsi"/>
          <w:sz w:val="24"/>
          <w:szCs w:val="24"/>
        </w:rPr>
        <w:t>.</w:t>
      </w:r>
      <w:r w:rsidRPr="002B1F25">
        <w:rPr>
          <w:rStyle w:val="ab"/>
          <w:rFonts w:asciiTheme="minorHAnsi" w:hAnsiTheme="minorHAnsi"/>
          <w:sz w:val="24"/>
          <w:szCs w:val="24"/>
          <w:lang w:val="en-US"/>
        </w:rPr>
        <w:t>B</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Huynh</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A</w:t>
      </w:r>
      <w:r w:rsidRPr="002B1F25">
        <w:rPr>
          <w:rStyle w:val="ab"/>
          <w:rFonts w:asciiTheme="minorHAnsi" w:hAnsiTheme="minorHAnsi"/>
          <w:sz w:val="24"/>
          <w:szCs w:val="24"/>
        </w:rPr>
        <w:t>.</w:t>
      </w:r>
      <w:r w:rsidRPr="002B1F25">
        <w:rPr>
          <w:rStyle w:val="ab"/>
          <w:rFonts w:asciiTheme="minorHAnsi" w:hAnsiTheme="minorHAnsi"/>
          <w:sz w:val="24"/>
          <w:szCs w:val="24"/>
          <w:lang w:val="en-US"/>
        </w:rPr>
        <w:t>G</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Kaplan</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L</w:t>
      </w:r>
      <w:r w:rsidRPr="002B1F25">
        <w:rPr>
          <w:rStyle w:val="ab"/>
          <w:rFonts w:asciiTheme="minorHAnsi" w:hAnsiTheme="minorHAnsi"/>
          <w:sz w:val="24"/>
          <w:szCs w:val="24"/>
        </w:rPr>
        <w:t>.</w:t>
      </w:r>
      <w:r w:rsidRPr="002B1F25">
        <w:rPr>
          <w:rStyle w:val="ab"/>
          <w:rFonts w:asciiTheme="minorHAnsi" w:hAnsiTheme="minorHAnsi"/>
          <w:sz w:val="24"/>
          <w:szCs w:val="24"/>
          <w:lang w:val="en-US"/>
        </w:rPr>
        <w:t>A</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Andrade</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M</w:t>
      </w:r>
      <w:r w:rsidRPr="002B1F25">
        <w:rPr>
          <w:rStyle w:val="ab"/>
          <w:rFonts w:asciiTheme="minorHAnsi" w:hAnsiTheme="minorHAnsi"/>
          <w:sz w:val="24"/>
          <w:szCs w:val="24"/>
        </w:rPr>
        <w:t>.</w:t>
      </w:r>
      <w:r w:rsidRPr="002B1F25">
        <w:rPr>
          <w:rStyle w:val="ab"/>
          <w:rFonts w:asciiTheme="minorHAnsi" w:hAnsiTheme="minorHAnsi"/>
          <w:sz w:val="24"/>
          <w:szCs w:val="24"/>
          <w:lang w:val="en-US"/>
        </w:rPr>
        <w:t>K</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Louie</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E</w:t>
      </w:r>
      <w:r w:rsidRPr="002B1F25">
        <w:rPr>
          <w:rStyle w:val="ab"/>
          <w:rFonts w:asciiTheme="minorHAnsi" w:hAnsiTheme="minorHAnsi"/>
          <w:sz w:val="24"/>
          <w:szCs w:val="24"/>
        </w:rPr>
        <w:t>.</w:t>
      </w:r>
      <w:r w:rsidRPr="002B1F25">
        <w:rPr>
          <w:rStyle w:val="ab"/>
          <w:rFonts w:asciiTheme="minorHAnsi" w:hAnsiTheme="minorHAnsi"/>
          <w:sz w:val="24"/>
          <w:szCs w:val="24"/>
          <w:lang w:val="en-US"/>
        </w:rPr>
        <w:t>M</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McDougall</w:t>
      </w:r>
      <w:r w:rsidRPr="002B1F25">
        <w:rPr>
          <w:rStyle w:val="ab"/>
          <w:rFonts w:asciiTheme="minorHAnsi" w:hAnsiTheme="minorHAnsi"/>
          <w:sz w:val="24"/>
          <w:szCs w:val="24"/>
        </w:rPr>
        <w:t xml:space="preserve"> και </w:t>
      </w:r>
      <w:r w:rsidRPr="002B1F25">
        <w:rPr>
          <w:rStyle w:val="ab"/>
          <w:rFonts w:asciiTheme="minorHAnsi" w:hAnsiTheme="minorHAnsi"/>
          <w:sz w:val="24"/>
          <w:szCs w:val="24"/>
          <w:lang w:val="en-US"/>
        </w:rPr>
        <w:t>R</w:t>
      </w:r>
      <w:r w:rsidRPr="002B1F25">
        <w:rPr>
          <w:rStyle w:val="ab"/>
          <w:rFonts w:asciiTheme="minorHAnsi" w:hAnsiTheme="minorHAnsi"/>
          <w:sz w:val="24"/>
          <w:szCs w:val="24"/>
        </w:rPr>
        <w:t>.</w:t>
      </w:r>
      <w:r w:rsidRPr="002B1F25">
        <w:rPr>
          <w:rStyle w:val="ab"/>
          <w:rFonts w:asciiTheme="minorHAnsi" w:hAnsiTheme="minorHAnsi"/>
          <w:sz w:val="24"/>
          <w:szCs w:val="24"/>
          <w:lang w:val="en-US"/>
        </w:rPr>
        <w:t>V</w:t>
      </w:r>
      <w:r w:rsidRPr="002B1F25">
        <w:rPr>
          <w:rStyle w:val="ab"/>
          <w:rFonts w:asciiTheme="minorHAnsi" w:hAnsiTheme="minorHAnsi"/>
          <w:sz w:val="24"/>
          <w:szCs w:val="24"/>
        </w:rPr>
        <w:t xml:space="preserve">. </w:t>
      </w:r>
      <w:proofErr w:type="spellStart"/>
      <w:r w:rsidRPr="002B1F25">
        <w:rPr>
          <w:rStyle w:val="ab"/>
          <w:rFonts w:asciiTheme="minorHAnsi" w:hAnsiTheme="minorHAnsi"/>
          <w:sz w:val="24"/>
          <w:szCs w:val="24"/>
          <w:lang w:val="en-US"/>
        </w:rPr>
        <w:t>Clayman</w:t>
      </w:r>
      <w:proofErr w:type="spellEnd"/>
      <w:r w:rsidRPr="002B1F25">
        <w:rPr>
          <w:rStyle w:val="ab"/>
          <w:rFonts w:asciiTheme="minorHAnsi" w:hAnsiTheme="minorHAnsi"/>
          <w:sz w:val="24"/>
          <w:szCs w:val="24"/>
        </w:rPr>
        <w:t xml:space="preserve"> ανακοινώθηκε στο 24</w:t>
      </w:r>
      <w:proofErr w:type="spellStart"/>
      <w:r w:rsidRPr="002B1F25">
        <w:rPr>
          <w:rStyle w:val="ab"/>
          <w:rFonts w:asciiTheme="minorHAnsi" w:hAnsiTheme="minorHAnsi"/>
          <w:sz w:val="24"/>
          <w:szCs w:val="24"/>
          <w:vertAlign w:val="superscript"/>
          <w:lang w:val="en-US"/>
        </w:rPr>
        <w:t>th</w:t>
      </w:r>
      <w:proofErr w:type="spellEnd"/>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Engineering</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and</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Urology</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Society</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Meeting</w:t>
      </w:r>
      <w:r w:rsidRPr="002B1F25">
        <w:rPr>
          <w:rStyle w:val="ab"/>
          <w:rFonts w:asciiTheme="minorHAnsi" w:hAnsiTheme="minorHAnsi"/>
          <w:sz w:val="24"/>
          <w:szCs w:val="24"/>
        </w:rPr>
        <w:t xml:space="preserve">, τον Μάιο του 2010 στο </w:t>
      </w:r>
      <w:r w:rsidRPr="002B1F25">
        <w:rPr>
          <w:rStyle w:val="ab"/>
          <w:rFonts w:asciiTheme="minorHAnsi" w:hAnsiTheme="minorHAnsi"/>
          <w:sz w:val="24"/>
          <w:szCs w:val="24"/>
          <w:lang w:val="en-US"/>
        </w:rPr>
        <w:t>San</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Francisco</w:t>
      </w:r>
      <w:r w:rsidRPr="002B1F25">
        <w:rPr>
          <w:rStyle w:val="ab"/>
          <w:rFonts w:asciiTheme="minorHAnsi" w:hAnsiTheme="minorHAnsi"/>
          <w:sz w:val="24"/>
          <w:szCs w:val="24"/>
        </w:rPr>
        <w:t xml:space="preserve">, </w:t>
      </w:r>
      <w:r w:rsidRPr="002B1F25">
        <w:rPr>
          <w:rStyle w:val="ab"/>
          <w:rFonts w:asciiTheme="minorHAnsi" w:hAnsiTheme="minorHAnsi"/>
          <w:sz w:val="24"/>
          <w:szCs w:val="24"/>
          <w:lang w:val="en-US"/>
        </w:rPr>
        <w:t>US</w:t>
      </w:r>
      <w:r w:rsidRPr="002B1F25">
        <w:rPr>
          <w:rStyle w:val="ab"/>
          <w:rFonts w:asciiTheme="minorHAnsi" w:hAnsiTheme="minorHAnsi"/>
          <w:sz w:val="24"/>
          <w:szCs w:val="24"/>
        </w:rPr>
        <w:t xml:space="preserve">Α και τιμήθηκε με το </w:t>
      </w:r>
      <w:r w:rsidRPr="002B1F25">
        <w:rPr>
          <w:rStyle w:val="Hyperlink4"/>
          <w:rFonts w:asciiTheme="minorHAnsi" w:hAnsiTheme="minorHAnsi"/>
          <w:b/>
          <w:bCs/>
          <w:i/>
          <w:iCs/>
          <w:sz w:val="24"/>
          <w:szCs w:val="24"/>
        </w:rPr>
        <w:t>Outstanding</w:t>
      </w:r>
      <w:r w:rsidRPr="002B1F25">
        <w:rPr>
          <w:rStyle w:val="Hyperlink4"/>
          <w:rFonts w:asciiTheme="minorHAnsi" w:hAnsiTheme="minorHAnsi"/>
          <w:b/>
          <w:bCs/>
          <w:i/>
          <w:iCs/>
          <w:sz w:val="24"/>
          <w:szCs w:val="24"/>
          <w:lang w:val="el-GR"/>
        </w:rPr>
        <w:t xml:space="preserve"> </w:t>
      </w:r>
      <w:r w:rsidRPr="002B1F25">
        <w:rPr>
          <w:rStyle w:val="Hyperlink4"/>
          <w:rFonts w:asciiTheme="minorHAnsi" w:hAnsiTheme="minorHAnsi"/>
          <w:b/>
          <w:bCs/>
          <w:i/>
          <w:iCs/>
          <w:sz w:val="24"/>
          <w:szCs w:val="24"/>
        </w:rPr>
        <w:t>Paper</w:t>
      </w:r>
      <w:r w:rsidRPr="002B1F25">
        <w:rPr>
          <w:rStyle w:val="Hyperlink4"/>
          <w:rFonts w:asciiTheme="minorHAnsi" w:hAnsiTheme="minorHAnsi"/>
          <w:b/>
          <w:bCs/>
          <w:i/>
          <w:iCs/>
          <w:sz w:val="24"/>
          <w:szCs w:val="24"/>
          <w:lang w:val="el-GR"/>
        </w:rPr>
        <w:t xml:space="preserve"> </w:t>
      </w:r>
      <w:r w:rsidRPr="002B1F25">
        <w:rPr>
          <w:rStyle w:val="Hyperlink4"/>
          <w:rFonts w:asciiTheme="minorHAnsi" w:hAnsiTheme="minorHAnsi"/>
          <w:b/>
          <w:bCs/>
          <w:i/>
          <w:iCs/>
          <w:sz w:val="24"/>
          <w:szCs w:val="24"/>
        </w:rPr>
        <w:t>Award</w:t>
      </w:r>
    </w:p>
    <w:p w14:paraId="1F3DD4AB" w14:textId="77777777" w:rsidR="00C24C8B" w:rsidRDefault="00C24C8B" w:rsidP="00C24C8B">
      <w:pPr>
        <w:pStyle w:val="a7"/>
        <w:rPr>
          <w:rStyle w:val="ab"/>
          <w:rFonts w:asciiTheme="minorHAnsi" w:hAnsiTheme="minorHAnsi"/>
          <w:b/>
          <w:bCs/>
          <w:i/>
          <w:iCs/>
          <w:sz w:val="24"/>
          <w:szCs w:val="24"/>
        </w:rPr>
      </w:pPr>
    </w:p>
    <w:p w14:paraId="015B066E" w14:textId="77777777" w:rsidR="0093222E" w:rsidRPr="002B1F25" w:rsidRDefault="0093222E" w:rsidP="002B1F25">
      <w:pPr>
        <w:pStyle w:val="a7"/>
        <w:spacing w:line="276" w:lineRule="auto"/>
        <w:rPr>
          <w:rStyle w:val="ab"/>
          <w:rFonts w:asciiTheme="minorHAnsi" w:hAnsiTheme="minorHAnsi"/>
          <w:b/>
          <w:bCs/>
          <w:i/>
          <w:iCs/>
          <w:sz w:val="24"/>
          <w:szCs w:val="24"/>
        </w:rPr>
      </w:pPr>
    </w:p>
    <w:p w14:paraId="1C126276" w14:textId="02FE0869" w:rsidR="0093222E" w:rsidRPr="002B1F25" w:rsidRDefault="00020C39" w:rsidP="008E66F1">
      <w:pPr>
        <w:pStyle w:val="a0"/>
        <w:numPr>
          <w:ilvl w:val="0"/>
          <w:numId w:val="127"/>
        </w:numPr>
        <w:spacing w:line="276" w:lineRule="auto"/>
        <w:jc w:val="both"/>
        <w:rPr>
          <w:rFonts w:asciiTheme="minorHAnsi" w:hAnsiTheme="minorHAnsi"/>
          <w:sz w:val="24"/>
          <w:szCs w:val="24"/>
        </w:rPr>
      </w:pPr>
      <w:r w:rsidRPr="002B1F25">
        <w:rPr>
          <w:rFonts w:asciiTheme="minorHAnsi" w:hAnsiTheme="minorHAnsi"/>
          <w:sz w:val="24"/>
          <w:szCs w:val="24"/>
        </w:rPr>
        <w:t>Το</w:t>
      </w:r>
      <w:r w:rsidRPr="002B1F25">
        <w:rPr>
          <w:rStyle w:val="Hyperlink4"/>
          <w:rFonts w:asciiTheme="minorHAnsi" w:hAnsiTheme="minorHAnsi"/>
          <w:sz w:val="24"/>
          <w:szCs w:val="24"/>
          <w:lang w:val="el-GR"/>
        </w:rPr>
        <w:t xml:space="preserve"> </w:t>
      </w:r>
      <w:proofErr w:type="spellStart"/>
      <w:r w:rsidRPr="002B1F25">
        <w:rPr>
          <w:rFonts w:asciiTheme="minorHAnsi" w:hAnsiTheme="minorHAnsi"/>
          <w:sz w:val="24"/>
          <w:szCs w:val="24"/>
        </w:rPr>
        <w:t>δημοσιεύμενο</w:t>
      </w:r>
      <w:proofErr w:type="spellEnd"/>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άρθρο</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με</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τίτλο</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Conservative</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management</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of</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post</w:t>
      </w:r>
      <w:r w:rsidRPr="002B1F25">
        <w:rPr>
          <w:rStyle w:val="Hyperlink4"/>
          <w:rFonts w:asciiTheme="minorHAnsi" w:hAnsiTheme="minorHAnsi"/>
          <w:sz w:val="24"/>
          <w:szCs w:val="24"/>
          <w:lang w:val="el-GR"/>
        </w:rPr>
        <w:t>-</w:t>
      </w:r>
      <w:r w:rsidRPr="002B1F25">
        <w:rPr>
          <w:rStyle w:val="Hyperlink4"/>
          <w:rFonts w:asciiTheme="minorHAnsi" w:hAnsiTheme="minorHAnsi"/>
          <w:sz w:val="24"/>
          <w:szCs w:val="24"/>
        </w:rPr>
        <w:t>radical</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prostatectomy</w:t>
      </w:r>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incontinence</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με</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συγγραφείς</w:t>
      </w:r>
      <w:r w:rsidRPr="002B1F25">
        <w:rPr>
          <w:rStyle w:val="Hyperlink4"/>
          <w:rFonts w:asciiTheme="minorHAnsi" w:hAnsiTheme="minorHAnsi"/>
          <w:sz w:val="24"/>
          <w:szCs w:val="24"/>
          <w:lang w:val="el-GR"/>
        </w:rPr>
        <w:t xml:space="preserve"> </w:t>
      </w:r>
      <w:r w:rsidR="00C24C8B">
        <w:rPr>
          <w:rFonts w:asciiTheme="minorHAnsi" w:hAnsiTheme="minorHAnsi" w:hint="eastAsia"/>
          <w:sz w:val="24"/>
          <w:szCs w:val="24"/>
        </w:rPr>
        <w:t>τους</w:t>
      </w:r>
      <w:r w:rsidRPr="002B1F25">
        <w:rPr>
          <w:rStyle w:val="Hyperlink4"/>
          <w:rFonts w:asciiTheme="minorHAnsi" w:hAnsiTheme="minorHAnsi"/>
          <w:sz w:val="24"/>
          <w:szCs w:val="24"/>
          <w:lang w:val="el-GR"/>
        </w:rPr>
        <w:t xml:space="preserve"> </w:t>
      </w:r>
      <w:r w:rsidRPr="002B1F25">
        <w:rPr>
          <w:rStyle w:val="ab"/>
          <w:rFonts w:asciiTheme="minorHAnsi" w:hAnsiTheme="minorHAnsi"/>
          <w:b/>
          <w:bCs/>
          <w:i/>
          <w:iCs/>
          <w:color w:val="1F497D"/>
          <w:sz w:val="24"/>
          <w:szCs w:val="24"/>
          <w:u w:color="1F497D"/>
          <w:lang w:val="en-US"/>
        </w:rPr>
        <w:t>P</w:t>
      </w:r>
      <w:r w:rsidRPr="002B1F25">
        <w:rPr>
          <w:rStyle w:val="ab"/>
          <w:rFonts w:asciiTheme="minorHAnsi" w:hAnsiTheme="minorHAnsi"/>
          <w:b/>
          <w:bCs/>
          <w:i/>
          <w:iCs/>
          <w:color w:val="1F497D"/>
          <w:sz w:val="24"/>
          <w:szCs w:val="24"/>
          <w:u w:color="1F497D"/>
        </w:rPr>
        <w:t>.</w:t>
      </w:r>
      <w:proofErr w:type="spellStart"/>
      <w:r w:rsidRPr="002B1F25">
        <w:rPr>
          <w:rStyle w:val="ab"/>
          <w:rFonts w:asciiTheme="minorHAnsi" w:hAnsiTheme="minorHAnsi"/>
          <w:b/>
          <w:bCs/>
          <w:i/>
          <w:iCs/>
          <w:color w:val="1F497D"/>
          <w:sz w:val="24"/>
          <w:szCs w:val="24"/>
          <w:u w:color="1F497D"/>
          <w:lang w:val="en-US"/>
        </w:rPr>
        <w:t>Sountoulides</w:t>
      </w:r>
      <w:proofErr w:type="spellEnd"/>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I</w:t>
      </w:r>
      <w:r w:rsidRPr="002B1F25">
        <w:rPr>
          <w:rStyle w:val="Hyperlink4"/>
          <w:rFonts w:asciiTheme="minorHAnsi" w:hAnsiTheme="minorHAnsi"/>
          <w:sz w:val="24"/>
          <w:szCs w:val="24"/>
          <w:lang w:val="el-GR"/>
        </w:rPr>
        <w:t>.</w:t>
      </w:r>
      <w:proofErr w:type="spellStart"/>
      <w:r w:rsidRPr="002B1F25">
        <w:rPr>
          <w:rStyle w:val="Hyperlink4"/>
          <w:rFonts w:asciiTheme="minorHAnsi" w:hAnsiTheme="minorHAnsi"/>
          <w:sz w:val="24"/>
          <w:szCs w:val="24"/>
        </w:rPr>
        <w:t>Vakalopoulos</w:t>
      </w:r>
      <w:proofErr w:type="spellEnd"/>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D</w:t>
      </w:r>
      <w:r w:rsidRPr="002B1F25">
        <w:rPr>
          <w:rStyle w:val="Hyperlink4"/>
          <w:rFonts w:asciiTheme="minorHAnsi" w:hAnsiTheme="minorHAnsi"/>
          <w:sz w:val="24"/>
          <w:szCs w:val="24"/>
          <w:lang w:val="el-GR"/>
        </w:rPr>
        <w:t>.</w:t>
      </w:r>
      <w:proofErr w:type="spellStart"/>
      <w:r w:rsidRPr="002B1F25">
        <w:rPr>
          <w:rStyle w:val="Hyperlink4"/>
          <w:rFonts w:asciiTheme="minorHAnsi" w:hAnsiTheme="minorHAnsi"/>
          <w:sz w:val="24"/>
          <w:szCs w:val="24"/>
        </w:rPr>
        <w:t>Kikidakis</w:t>
      </w:r>
      <w:proofErr w:type="spellEnd"/>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S</w:t>
      </w:r>
      <w:r w:rsidRPr="002B1F25">
        <w:rPr>
          <w:rStyle w:val="Hyperlink4"/>
          <w:rFonts w:asciiTheme="minorHAnsi" w:hAnsiTheme="minorHAnsi"/>
          <w:sz w:val="24"/>
          <w:szCs w:val="24"/>
          <w:lang w:val="el-GR"/>
        </w:rPr>
        <w:t>.</w:t>
      </w:r>
      <w:proofErr w:type="spellStart"/>
      <w:r w:rsidRPr="002B1F25">
        <w:rPr>
          <w:rStyle w:val="Hyperlink4"/>
          <w:rFonts w:asciiTheme="minorHAnsi" w:hAnsiTheme="minorHAnsi"/>
          <w:sz w:val="24"/>
          <w:szCs w:val="24"/>
        </w:rPr>
        <w:t>Charalampous</w:t>
      </w:r>
      <w:proofErr w:type="spellEnd"/>
      <w:r w:rsidRPr="002B1F25">
        <w:rPr>
          <w:rStyle w:val="Hyperlink4"/>
          <w:rFonts w:asciiTheme="minorHAnsi" w:hAnsiTheme="minorHAnsi"/>
          <w:sz w:val="24"/>
          <w:szCs w:val="24"/>
          <w:lang w:val="el-GR"/>
        </w:rPr>
        <w:t xml:space="preserve"> </w:t>
      </w:r>
      <w:r w:rsidRPr="002B1F25">
        <w:rPr>
          <w:rFonts w:asciiTheme="minorHAnsi" w:hAnsiTheme="minorHAnsi"/>
          <w:sz w:val="24"/>
          <w:szCs w:val="24"/>
        </w:rPr>
        <w:t>στο</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περιοδικό</w:t>
      </w:r>
      <w:r w:rsidRPr="002B1F25">
        <w:rPr>
          <w:rStyle w:val="Hyperlink4"/>
          <w:rFonts w:asciiTheme="minorHAnsi" w:hAnsiTheme="minorHAnsi"/>
          <w:sz w:val="24"/>
          <w:szCs w:val="24"/>
          <w:lang w:val="el-GR"/>
        </w:rPr>
        <w:t xml:space="preserve"> </w:t>
      </w:r>
      <w:proofErr w:type="spellStart"/>
      <w:r w:rsidRPr="002B1F25">
        <w:rPr>
          <w:rStyle w:val="Hyperlink4"/>
          <w:rFonts w:asciiTheme="minorHAnsi" w:hAnsiTheme="minorHAnsi"/>
          <w:sz w:val="24"/>
          <w:szCs w:val="24"/>
        </w:rPr>
        <w:t>Archivos</w:t>
      </w:r>
      <w:proofErr w:type="spellEnd"/>
      <w:r w:rsidRPr="002B1F25">
        <w:rPr>
          <w:rStyle w:val="Hyperlink4"/>
          <w:rFonts w:asciiTheme="minorHAnsi" w:hAnsiTheme="minorHAnsi"/>
          <w:sz w:val="24"/>
          <w:szCs w:val="24"/>
          <w:lang w:val="el-GR"/>
        </w:rPr>
        <w:t xml:space="preserve"> </w:t>
      </w:r>
      <w:proofErr w:type="spellStart"/>
      <w:r w:rsidRPr="002B1F25">
        <w:rPr>
          <w:rStyle w:val="Hyperlink4"/>
          <w:rFonts w:asciiTheme="minorHAnsi" w:hAnsiTheme="minorHAnsi"/>
          <w:sz w:val="24"/>
          <w:szCs w:val="24"/>
        </w:rPr>
        <w:t>Espanoles</w:t>
      </w:r>
      <w:proofErr w:type="spellEnd"/>
      <w:r w:rsidRPr="002B1F25">
        <w:rPr>
          <w:rStyle w:val="Hyperlink4"/>
          <w:rFonts w:asciiTheme="minorHAnsi" w:hAnsiTheme="minorHAnsi"/>
          <w:sz w:val="24"/>
          <w:szCs w:val="24"/>
          <w:lang w:val="el-GR"/>
        </w:rPr>
        <w:t xml:space="preserve"> </w:t>
      </w:r>
      <w:r w:rsidRPr="002B1F25">
        <w:rPr>
          <w:rStyle w:val="Hyperlink4"/>
          <w:rFonts w:asciiTheme="minorHAnsi" w:hAnsiTheme="minorHAnsi"/>
          <w:sz w:val="24"/>
          <w:szCs w:val="24"/>
        </w:rPr>
        <w:t>de</w:t>
      </w:r>
      <w:r w:rsidRPr="002B1F25">
        <w:rPr>
          <w:rStyle w:val="Hyperlink4"/>
          <w:rFonts w:asciiTheme="minorHAnsi" w:hAnsiTheme="minorHAnsi"/>
          <w:sz w:val="24"/>
          <w:szCs w:val="24"/>
          <w:lang w:val="el-GR"/>
        </w:rPr>
        <w:t xml:space="preserve"> </w:t>
      </w:r>
      <w:proofErr w:type="spellStart"/>
      <w:r w:rsidRPr="002B1F25">
        <w:rPr>
          <w:rStyle w:val="Hyperlink4"/>
          <w:rFonts w:asciiTheme="minorHAnsi" w:hAnsiTheme="minorHAnsi"/>
          <w:sz w:val="24"/>
          <w:szCs w:val="24"/>
        </w:rPr>
        <w:t>Urologia</w:t>
      </w:r>
      <w:proofErr w:type="spellEnd"/>
      <w:r w:rsidRPr="002B1F25">
        <w:rPr>
          <w:rStyle w:val="Hyperlink4"/>
          <w:rFonts w:asciiTheme="minorHAnsi" w:hAnsiTheme="minorHAnsi"/>
          <w:sz w:val="24"/>
          <w:szCs w:val="24"/>
          <w:lang w:val="el-GR"/>
        </w:rPr>
        <w:t xml:space="preserve"> </w:t>
      </w:r>
      <w:hyperlink r:id="rId58" w:history="1">
        <w:r w:rsidRPr="002B1F25">
          <w:rPr>
            <w:rStyle w:val="Hyperlink2"/>
            <w:rFonts w:asciiTheme="minorHAnsi" w:hAnsiTheme="minorHAnsi"/>
            <w:sz w:val="24"/>
            <w:szCs w:val="24"/>
          </w:rPr>
          <w:t>http</w:t>
        </w:r>
        <w:r w:rsidRPr="002B1F25">
          <w:rPr>
            <w:rStyle w:val="Hyperlink2"/>
            <w:rFonts w:asciiTheme="minorHAnsi" w:hAnsiTheme="minorHAnsi"/>
            <w:sz w:val="24"/>
            <w:szCs w:val="24"/>
            <w:lang w:val="el-GR"/>
          </w:rPr>
          <w:t>://</w:t>
        </w:r>
        <w:r w:rsidRPr="002B1F25">
          <w:rPr>
            <w:rStyle w:val="Hyperlink2"/>
            <w:rFonts w:asciiTheme="minorHAnsi" w:hAnsiTheme="minorHAnsi"/>
            <w:sz w:val="24"/>
            <w:szCs w:val="24"/>
          </w:rPr>
          <w:t>www</w:t>
        </w:r>
        <w:r w:rsidRPr="002B1F25">
          <w:rPr>
            <w:rStyle w:val="Hyperlink2"/>
            <w:rFonts w:asciiTheme="minorHAnsi" w:hAnsiTheme="minorHAnsi"/>
            <w:sz w:val="24"/>
            <w:szCs w:val="24"/>
            <w:lang w:val="el-GR"/>
          </w:rPr>
          <w:t>.</w:t>
        </w:r>
        <w:proofErr w:type="spellStart"/>
        <w:r w:rsidRPr="002B1F25">
          <w:rPr>
            <w:rStyle w:val="Hyperlink2"/>
            <w:rFonts w:asciiTheme="minorHAnsi" w:hAnsiTheme="minorHAnsi"/>
            <w:sz w:val="24"/>
            <w:szCs w:val="24"/>
          </w:rPr>
          <w:t>ncbi</w:t>
        </w:r>
        <w:proofErr w:type="spellEnd"/>
        <w:r w:rsidRPr="002B1F25">
          <w:rPr>
            <w:rStyle w:val="Hyperlink2"/>
            <w:rFonts w:asciiTheme="minorHAnsi" w:hAnsiTheme="minorHAnsi"/>
            <w:sz w:val="24"/>
            <w:szCs w:val="24"/>
            <w:lang w:val="el-GR"/>
          </w:rPr>
          <w:t>.</w:t>
        </w:r>
        <w:proofErr w:type="spellStart"/>
        <w:r w:rsidRPr="002B1F25">
          <w:rPr>
            <w:rStyle w:val="Hyperlink2"/>
            <w:rFonts w:asciiTheme="minorHAnsi" w:hAnsiTheme="minorHAnsi"/>
            <w:sz w:val="24"/>
            <w:szCs w:val="24"/>
          </w:rPr>
          <w:t>nlm</w:t>
        </w:r>
        <w:proofErr w:type="spellEnd"/>
        <w:r w:rsidRPr="002B1F25">
          <w:rPr>
            <w:rStyle w:val="Hyperlink2"/>
            <w:rFonts w:asciiTheme="minorHAnsi" w:hAnsiTheme="minorHAnsi"/>
            <w:sz w:val="24"/>
            <w:szCs w:val="24"/>
            <w:lang w:val="el-GR"/>
          </w:rPr>
          <w:t>.</w:t>
        </w:r>
        <w:proofErr w:type="spellStart"/>
        <w:r w:rsidRPr="002B1F25">
          <w:rPr>
            <w:rStyle w:val="Hyperlink2"/>
            <w:rFonts w:asciiTheme="minorHAnsi" w:hAnsiTheme="minorHAnsi"/>
            <w:sz w:val="24"/>
            <w:szCs w:val="24"/>
          </w:rPr>
          <w:t>nih</w:t>
        </w:r>
        <w:proofErr w:type="spellEnd"/>
        <w:r w:rsidRPr="002B1F25">
          <w:rPr>
            <w:rStyle w:val="Hyperlink2"/>
            <w:rFonts w:asciiTheme="minorHAnsi" w:hAnsiTheme="minorHAnsi"/>
            <w:sz w:val="24"/>
            <w:szCs w:val="24"/>
            <w:lang w:val="el-GR"/>
          </w:rPr>
          <w:t>.</w:t>
        </w:r>
        <w:r w:rsidRPr="002B1F25">
          <w:rPr>
            <w:rStyle w:val="Hyperlink2"/>
            <w:rFonts w:asciiTheme="minorHAnsi" w:hAnsiTheme="minorHAnsi"/>
            <w:sz w:val="24"/>
            <w:szCs w:val="24"/>
          </w:rPr>
          <w:t>gov</w:t>
        </w:r>
        <w:r w:rsidRPr="002B1F25">
          <w:rPr>
            <w:rStyle w:val="Hyperlink2"/>
            <w:rFonts w:asciiTheme="minorHAnsi" w:hAnsiTheme="minorHAnsi"/>
            <w:sz w:val="24"/>
            <w:szCs w:val="24"/>
            <w:lang w:val="el-GR"/>
          </w:rPr>
          <w:t>/</w:t>
        </w:r>
        <w:proofErr w:type="spellStart"/>
        <w:r w:rsidRPr="002B1F25">
          <w:rPr>
            <w:rStyle w:val="Hyperlink2"/>
            <w:rFonts w:asciiTheme="minorHAnsi" w:hAnsiTheme="minorHAnsi"/>
            <w:sz w:val="24"/>
            <w:szCs w:val="24"/>
          </w:rPr>
          <w:t>pubmed</w:t>
        </w:r>
        <w:proofErr w:type="spellEnd"/>
        <w:r w:rsidRPr="002B1F25">
          <w:rPr>
            <w:rStyle w:val="Hyperlink2"/>
            <w:rFonts w:asciiTheme="minorHAnsi" w:hAnsiTheme="minorHAnsi"/>
            <w:sz w:val="24"/>
            <w:szCs w:val="24"/>
            <w:lang w:val="el-GR"/>
          </w:rPr>
          <w:t>/24136479</w:t>
        </w:r>
      </w:hyperlink>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βραβεύθηκε</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με</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το</w:t>
      </w:r>
      <w:r w:rsidRPr="002B1F25">
        <w:rPr>
          <w:rStyle w:val="Hyperlink4"/>
          <w:rFonts w:asciiTheme="minorHAnsi" w:hAnsiTheme="minorHAnsi"/>
          <w:sz w:val="24"/>
          <w:szCs w:val="24"/>
          <w:lang w:val="el-GR"/>
        </w:rPr>
        <w:t xml:space="preserve"> </w:t>
      </w:r>
      <w:r w:rsidRPr="002B1F25">
        <w:rPr>
          <w:rStyle w:val="ab"/>
          <w:rFonts w:asciiTheme="minorHAnsi" w:hAnsiTheme="minorHAnsi"/>
          <w:b/>
          <w:bCs/>
          <w:i/>
          <w:iCs/>
          <w:sz w:val="24"/>
          <w:szCs w:val="24"/>
          <w:lang w:val="en-US"/>
        </w:rPr>
        <w:t>Primer</w:t>
      </w:r>
      <w:r w:rsidRPr="002B1F25">
        <w:rPr>
          <w:rStyle w:val="ab"/>
          <w:rFonts w:asciiTheme="minorHAnsi" w:hAnsiTheme="minorHAnsi"/>
          <w:b/>
          <w:bCs/>
          <w:i/>
          <w:iCs/>
          <w:sz w:val="24"/>
          <w:szCs w:val="24"/>
        </w:rPr>
        <w:t xml:space="preserve"> </w:t>
      </w:r>
      <w:proofErr w:type="spellStart"/>
      <w:r w:rsidRPr="002B1F25">
        <w:rPr>
          <w:rStyle w:val="ab"/>
          <w:rFonts w:asciiTheme="minorHAnsi" w:hAnsiTheme="minorHAnsi"/>
          <w:b/>
          <w:bCs/>
          <w:i/>
          <w:iCs/>
          <w:sz w:val="24"/>
          <w:szCs w:val="24"/>
          <w:lang w:val="en-US"/>
        </w:rPr>
        <w:t>Finalista</w:t>
      </w:r>
      <w:proofErr w:type="spellEnd"/>
      <w:r w:rsidRPr="002B1F25">
        <w:rPr>
          <w:rStyle w:val="ab"/>
          <w:rFonts w:asciiTheme="minorHAnsi" w:hAnsiTheme="minorHAnsi"/>
          <w:b/>
          <w:bCs/>
          <w:i/>
          <w:iCs/>
          <w:sz w:val="24"/>
          <w:szCs w:val="24"/>
        </w:rPr>
        <w:t xml:space="preserve"> </w:t>
      </w:r>
      <w:r w:rsidRPr="002B1F25">
        <w:rPr>
          <w:rStyle w:val="ab"/>
          <w:rFonts w:asciiTheme="minorHAnsi" w:hAnsiTheme="minorHAnsi"/>
          <w:b/>
          <w:bCs/>
          <w:i/>
          <w:iCs/>
          <w:sz w:val="24"/>
          <w:szCs w:val="24"/>
          <w:lang w:val="en-US"/>
        </w:rPr>
        <w:t>Perez</w:t>
      </w:r>
      <w:r w:rsidRPr="002B1F25">
        <w:rPr>
          <w:rStyle w:val="ab"/>
          <w:rFonts w:asciiTheme="minorHAnsi" w:hAnsiTheme="minorHAnsi"/>
          <w:b/>
          <w:bCs/>
          <w:i/>
          <w:iCs/>
          <w:sz w:val="24"/>
          <w:szCs w:val="24"/>
        </w:rPr>
        <w:t xml:space="preserve"> </w:t>
      </w:r>
      <w:r w:rsidRPr="002B1F25">
        <w:rPr>
          <w:rStyle w:val="ab"/>
          <w:rFonts w:asciiTheme="minorHAnsi" w:hAnsiTheme="minorHAnsi"/>
          <w:b/>
          <w:bCs/>
          <w:i/>
          <w:iCs/>
          <w:sz w:val="24"/>
          <w:szCs w:val="24"/>
          <w:lang w:val="en-US"/>
        </w:rPr>
        <w:t>Castro</w:t>
      </w:r>
      <w:r w:rsidRPr="002B1F25">
        <w:rPr>
          <w:rStyle w:val="ab"/>
          <w:rFonts w:asciiTheme="minorHAnsi" w:hAnsiTheme="minorHAnsi"/>
          <w:b/>
          <w:bCs/>
          <w:i/>
          <w:iCs/>
          <w:sz w:val="24"/>
          <w:szCs w:val="24"/>
        </w:rPr>
        <w:t xml:space="preserve"> </w:t>
      </w:r>
      <w:r w:rsidRPr="002B1F25">
        <w:rPr>
          <w:rStyle w:val="ab"/>
          <w:rFonts w:asciiTheme="minorHAnsi" w:hAnsiTheme="minorHAnsi"/>
          <w:b/>
          <w:bCs/>
          <w:i/>
          <w:iCs/>
          <w:sz w:val="24"/>
          <w:szCs w:val="24"/>
          <w:lang w:val="en-US"/>
        </w:rPr>
        <w:t>Award</w:t>
      </w:r>
      <w:r w:rsidRPr="002B1F25">
        <w:rPr>
          <w:rStyle w:val="ab"/>
          <w:rFonts w:asciiTheme="minorHAnsi" w:hAnsiTheme="minorHAnsi"/>
          <w:b/>
          <w:bCs/>
          <w:i/>
          <w:iCs/>
          <w:sz w:val="24"/>
          <w:szCs w:val="24"/>
        </w:rPr>
        <w:t xml:space="preserve"> </w:t>
      </w:r>
      <w:r w:rsidRPr="002B1F25">
        <w:rPr>
          <w:rFonts w:asciiTheme="minorHAnsi" w:hAnsiTheme="minorHAnsi"/>
          <w:sz w:val="24"/>
          <w:szCs w:val="24"/>
        </w:rPr>
        <w:t>τον</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Μάιο</w:t>
      </w:r>
      <w:r w:rsidRPr="002B1F25">
        <w:rPr>
          <w:rStyle w:val="Hyperlink4"/>
          <w:rFonts w:asciiTheme="minorHAnsi" w:hAnsiTheme="minorHAnsi"/>
          <w:sz w:val="24"/>
          <w:szCs w:val="24"/>
          <w:lang w:val="el-GR"/>
        </w:rPr>
        <w:t xml:space="preserve"> </w:t>
      </w:r>
      <w:r w:rsidRPr="002B1F25">
        <w:rPr>
          <w:rFonts w:asciiTheme="minorHAnsi" w:hAnsiTheme="minorHAnsi"/>
          <w:sz w:val="24"/>
          <w:szCs w:val="24"/>
        </w:rPr>
        <w:t>του</w:t>
      </w:r>
      <w:r w:rsidRPr="002B1F25">
        <w:rPr>
          <w:rStyle w:val="Hyperlink4"/>
          <w:rFonts w:asciiTheme="minorHAnsi" w:hAnsiTheme="minorHAnsi"/>
          <w:sz w:val="24"/>
          <w:szCs w:val="24"/>
          <w:lang w:val="el-GR"/>
        </w:rPr>
        <w:t xml:space="preserve"> 2014. </w:t>
      </w:r>
    </w:p>
    <w:p w14:paraId="66955DEA" w14:textId="77777777" w:rsidR="00C24C8B" w:rsidRDefault="00C24C8B" w:rsidP="00C24C8B">
      <w:pPr>
        <w:pStyle w:val="a7"/>
        <w:rPr>
          <w:rStyle w:val="ab"/>
          <w:b/>
          <w:bCs/>
          <w:sz w:val="28"/>
          <w:szCs w:val="28"/>
          <w:u w:val="single"/>
        </w:rPr>
      </w:pPr>
    </w:p>
    <w:p w14:paraId="0857FAB3" w14:textId="3104F5ED" w:rsidR="0093222E" w:rsidRPr="00C24C8B" w:rsidRDefault="00C24C8B" w:rsidP="00C24C8B">
      <w:pPr>
        <w:pStyle w:val="a0"/>
        <w:spacing w:line="276" w:lineRule="auto"/>
        <w:ind w:left="360"/>
        <w:rPr>
          <w:rStyle w:val="ab"/>
          <w:rFonts w:asciiTheme="majorHAnsi" w:hAnsiTheme="majorHAnsi"/>
          <w:sz w:val="24"/>
          <w:szCs w:val="24"/>
          <w:lang w:val="en-US"/>
        </w:rPr>
      </w:pPr>
      <w:r w:rsidRPr="00C24C8B">
        <w:rPr>
          <w:rStyle w:val="ab"/>
          <w:rFonts w:asciiTheme="majorHAnsi" w:hAnsiTheme="majorHAnsi"/>
          <w:b/>
          <w:bCs/>
          <w:sz w:val="24"/>
          <w:szCs w:val="24"/>
          <w:lang w:val="en-US"/>
        </w:rPr>
        <w:t xml:space="preserve">4.    </w:t>
      </w:r>
      <w:r w:rsidRPr="00C24C8B">
        <w:rPr>
          <w:rStyle w:val="ab"/>
          <w:rFonts w:asciiTheme="majorHAnsi" w:hAnsiTheme="majorHAnsi"/>
          <w:sz w:val="24"/>
          <w:szCs w:val="24"/>
        </w:rPr>
        <w:t>Η</w:t>
      </w:r>
      <w:r w:rsidRPr="00C24C8B">
        <w:rPr>
          <w:rStyle w:val="ab"/>
          <w:rFonts w:asciiTheme="majorHAnsi" w:hAnsiTheme="majorHAnsi"/>
          <w:sz w:val="24"/>
          <w:szCs w:val="24"/>
          <w:lang w:val="en-US"/>
        </w:rPr>
        <w:t xml:space="preserve"> </w:t>
      </w:r>
      <w:r w:rsidRPr="00C24C8B">
        <w:rPr>
          <w:rStyle w:val="ab"/>
          <w:rFonts w:asciiTheme="majorHAnsi" w:hAnsiTheme="majorHAnsi"/>
          <w:sz w:val="24"/>
          <w:szCs w:val="24"/>
        </w:rPr>
        <w:t>εργασία</w:t>
      </w:r>
      <w:r w:rsidRPr="00C24C8B">
        <w:rPr>
          <w:rStyle w:val="ab"/>
          <w:rFonts w:asciiTheme="majorHAnsi" w:hAnsiTheme="majorHAnsi"/>
          <w:sz w:val="24"/>
          <w:szCs w:val="24"/>
          <w:lang w:val="en-US"/>
        </w:rPr>
        <w:t xml:space="preserve"> </w:t>
      </w:r>
      <w:r w:rsidRPr="00C24C8B">
        <w:rPr>
          <w:rStyle w:val="ab"/>
          <w:rFonts w:asciiTheme="majorHAnsi" w:hAnsiTheme="majorHAnsi"/>
          <w:sz w:val="24"/>
          <w:szCs w:val="24"/>
        </w:rPr>
        <w:t>με</w:t>
      </w:r>
      <w:r w:rsidRPr="00C24C8B">
        <w:rPr>
          <w:rStyle w:val="ab"/>
          <w:rFonts w:asciiTheme="majorHAnsi" w:hAnsiTheme="majorHAnsi"/>
          <w:sz w:val="24"/>
          <w:szCs w:val="24"/>
          <w:lang w:val="en-US"/>
        </w:rPr>
        <w:t xml:space="preserve"> </w:t>
      </w:r>
      <w:r w:rsidRPr="00C24C8B">
        <w:rPr>
          <w:rStyle w:val="ab"/>
          <w:rFonts w:asciiTheme="majorHAnsi" w:hAnsiTheme="majorHAnsi"/>
          <w:sz w:val="24"/>
          <w:szCs w:val="24"/>
        </w:rPr>
        <w:t>τίτλο</w:t>
      </w:r>
      <w:r w:rsidRPr="00C24C8B">
        <w:rPr>
          <w:rStyle w:val="ab"/>
          <w:rFonts w:asciiTheme="majorHAnsi" w:hAnsiTheme="majorHAnsi"/>
          <w:sz w:val="24"/>
          <w:szCs w:val="24"/>
          <w:lang w:val="en-US"/>
        </w:rPr>
        <w:t xml:space="preserve"> “Management and survival of patients with retroperitoneal recurrences following radical nephrectomy: Results from a </w:t>
      </w:r>
      <w:proofErr w:type="gramStart"/>
      <w:r w:rsidRPr="00C24C8B">
        <w:rPr>
          <w:rStyle w:val="ab"/>
          <w:rFonts w:asciiTheme="majorHAnsi" w:hAnsiTheme="majorHAnsi"/>
          <w:sz w:val="24"/>
          <w:szCs w:val="24"/>
          <w:lang w:val="en-US"/>
        </w:rPr>
        <w:t>multi-institutional international datasets</w:t>
      </w:r>
      <w:proofErr w:type="gramEnd"/>
      <w:r w:rsidRPr="00C24C8B">
        <w:rPr>
          <w:rStyle w:val="ab"/>
          <w:rFonts w:asciiTheme="majorHAnsi" w:hAnsiTheme="majorHAnsi"/>
          <w:sz w:val="24"/>
          <w:szCs w:val="24"/>
          <w:lang w:val="en-US"/>
        </w:rPr>
        <w:t xml:space="preserve">” </w:t>
      </w:r>
      <w:r>
        <w:rPr>
          <w:rStyle w:val="ab"/>
          <w:rFonts w:asciiTheme="majorHAnsi" w:hAnsiTheme="majorHAnsi"/>
          <w:sz w:val="24"/>
          <w:szCs w:val="24"/>
        </w:rPr>
        <w:t>βραβεύθηκε</w:t>
      </w:r>
      <w:r w:rsidRPr="00C24C8B">
        <w:rPr>
          <w:rStyle w:val="ab"/>
          <w:rFonts w:asciiTheme="majorHAnsi" w:hAnsiTheme="majorHAnsi"/>
          <w:sz w:val="24"/>
          <w:szCs w:val="24"/>
          <w:lang w:val="en-US"/>
        </w:rPr>
        <w:t xml:space="preserve"> </w:t>
      </w:r>
      <w:r>
        <w:rPr>
          <w:rStyle w:val="ab"/>
          <w:rFonts w:asciiTheme="majorHAnsi" w:hAnsiTheme="majorHAnsi"/>
          <w:sz w:val="24"/>
          <w:szCs w:val="24"/>
        </w:rPr>
        <w:t>ως</w:t>
      </w:r>
      <w:r w:rsidRPr="00C24C8B">
        <w:rPr>
          <w:rStyle w:val="ab"/>
          <w:rFonts w:asciiTheme="majorHAnsi" w:hAnsiTheme="majorHAnsi"/>
          <w:sz w:val="24"/>
          <w:szCs w:val="24"/>
          <w:lang w:val="en-US"/>
        </w:rPr>
        <w:t xml:space="preserve"> </w:t>
      </w:r>
      <w:r>
        <w:rPr>
          <w:rStyle w:val="ab"/>
          <w:rFonts w:asciiTheme="majorHAnsi" w:hAnsiTheme="majorHAnsi"/>
          <w:sz w:val="24"/>
          <w:szCs w:val="24"/>
        </w:rPr>
        <w:t>καλύτερη</w:t>
      </w:r>
      <w:r w:rsidRPr="00C24C8B">
        <w:rPr>
          <w:rStyle w:val="ab"/>
          <w:rFonts w:asciiTheme="majorHAnsi" w:hAnsiTheme="majorHAnsi"/>
          <w:sz w:val="24"/>
          <w:szCs w:val="24"/>
          <w:lang w:val="en-US"/>
        </w:rPr>
        <w:t xml:space="preserve"> </w:t>
      </w:r>
      <w:r>
        <w:rPr>
          <w:rStyle w:val="ab"/>
          <w:rFonts w:asciiTheme="majorHAnsi" w:hAnsiTheme="majorHAnsi"/>
          <w:sz w:val="24"/>
          <w:szCs w:val="24"/>
        </w:rPr>
        <w:t>περίληψη</w:t>
      </w:r>
      <w:r w:rsidRPr="00C24C8B">
        <w:rPr>
          <w:rStyle w:val="ab"/>
          <w:rFonts w:asciiTheme="majorHAnsi" w:hAnsiTheme="majorHAnsi"/>
          <w:sz w:val="24"/>
          <w:szCs w:val="24"/>
          <w:lang w:val="en-US"/>
        </w:rPr>
        <w:t xml:space="preserve"> (</w:t>
      </w:r>
      <w:r>
        <w:rPr>
          <w:rStyle w:val="ab"/>
          <w:rFonts w:asciiTheme="majorHAnsi" w:hAnsiTheme="majorHAnsi"/>
          <w:sz w:val="24"/>
          <w:szCs w:val="24"/>
          <w:lang w:val="en-US"/>
        </w:rPr>
        <w:t>best abstract)</w:t>
      </w:r>
      <w:r w:rsidRPr="00C24C8B">
        <w:rPr>
          <w:rStyle w:val="ab"/>
          <w:rFonts w:asciiTheme="majorHAnsi" w:hAnsiTheme="majorHAnsi"/>
          <w:sz w:val="24"/>
          <w:szCs w:val="24"/>
          <w:lang w:val="en-US"/>
        </w:rPr>
        <w:t xml:space="preserve">, </w:t>
      </w:r>
      <w:r>
        <w:rPr>
          <w:rStyle w:val="ab"/>
          <w:rFonts w:asciiTheme="majorHAnsi" w:hAnsiTheme="majorHAnsi"/>
          <w:sz w:val="24"/>
          <w:szCs w:val="24"/>
        </w:rPr>
        <w:t>μαζί</w:t>
      </w:r>
      <w:r w:rsidRPr="00C24C8B">
        <w:rPr>
          <w:rStyle w:val="ab"/>
          <w:rFonts w:asciiTheme="majorHAnsi" w:hAnsiTheme="majorHAnsi"/>
          <w:sz w:val="24"/>
          <w:szCs w:val="24"/>
          <w:lang w:val="en-US"/>
        </w:rPr>
        <w:t xml:space="preserve"> </w:t>
      </w:r>
      <w:r>
        <w:rPr>
          <w:rStyle w:val="ab"/>
          <w:rFonts w:asciiTheme="majorHAnsi" w:hAnsiTheme="majorHAnsi"/>
          <w:sz w:val="24"/>
          <w:szCs w:val="24"/>
        </w:rPr>
        <w:t>με</w:t>
      </w:r>
      <w:r w:rsidRPr="00C24C8B">
        <w:rPr>
          <w:rStyle w:val="ab"/>
          <w:rFonts w:asciiTheme="majorHAnsi" w:hAnsiTheme="majorHAnsi"/>
          <w:sz w:val="24"/>
          <w:szCs w:val="24"/>
          <w:lang w:val="en-US"/>
        </w:rPr>
        <w:t xml:space="preserve"> </w:t>
      </w:r>
      <w:r>
        <w:rPr>
          <w:rStyle w:val="ab"/>
          <w:rFonts w:asciiTheme="majorHAnsi" w:hAnsiTheme="majorHAnsi" w:hint="eastAsia"/>
          <w:sz w:val="24"/>
          <w:szCs w:val="24"/>
        </w:rPr>
        <w:t>άλλες</w:t>
      </w:r>
      <w:r w:rsidRPr="00C24C8B">
        <w:rPr>
          <w:rStyle w:val="ab"/>
          <w:rFonts w:asciiTheme="majorHAnsi" w:hAnsiTheme="majorHAnsi"/>
          <w:sz w:val="24"/>
          <w:szCs w:val="24"/>
          <w:lang w:val="en-US"/>
        </w:rPr>
        <w:t xml:space="preserve"> 5 </w:t>
      </w:r>
      <w:r>
        <w:rPr>
          <w:rStyle w:val="ab"/>
          <w:rFonts w:asciiTheme="majorHAnsi" w:hAnsiTheme="majorHAnsi"/>
          <w:sz w:val="24"/>
          <w:szCs w:val="24"/>
        </w:rPr>
        <w:t>περιλήψεις</w:t>
      </w:r>
      <w:r w:rsidRPr="00C24C8B">
        <w:rPr>
          <w:rStyle w:val="ab"/>
          <w:rFonts w:asciiTheme="majorHAnsi" w:hAnsiTheme="majorHAnsi"/>
          <w:sz w:val="24"/>
          <w:szCs w:val="24"/>
          <w:lang w:val="en-US"/>
        </w:rPr>
        <w:t xml:space="preserve"> </w:t>
      </w:r>
      <w:r>
        <w:rPr>
          <w:rStyle w:val="ab"/>
          <w:rFonts w:asciiTheme="majorHAnsi" w:hAnsiTheme="majorHAnsi"/>
          <w:sz w:val="24"/>
          <w:szCs w:val="24"/>
        </w:rPr>
        <w:t>στο</w:t>
      </w:r>
      <w:r w:rsidRPr="00C24C8B">
        <w:rPr>
          <w:rStyle w:val="ab"/>
          <w:rFonts w:asciiTheme="majorHAnsi" w:hAnsiTheme="majorHAnsi"/>
          <w:sz w:val="24"/>
          <w:szCs w:val="24"/>
          <w:lang w:val="en-US"/>
        </w:rPr>
        <w:t xml:space="preserve"> 12th European Multidisciplinary Meeting on Urological Cancers </w:t>
      </w:r>
      <w:r>
        <w:rPr>
          <w:rStyle w:val="ab"/>
          <w:rFonts w:asciiTheme="majorHAnsi" w:hAnsiTheme="majorHAnsi"/>
          <w:sz w:val="24"/>
          <w:szCs w:val="24"/>
        </w:rPr>
        <w:t>που</w:t>
      </w:r>
      <w:r w:rsidRPr="00C24C8B">
        <w:rPr>
          <w:rStyle w:val="ab"/>
          <w:rFonts w:asciiTheme="majorHAnsi" w:hAnsiTheme="majorHAnsi"/>
          <w:sz w:val="24"/>
          <w:szCs w:val="24"/>
          <w:lang w:val="en-US"/>
        </w:rPr>
        <w:t xml:space="preserve"> </w:t>
      </w:r>
      <w:r>
        <w:rPr>
          <w:rStyle w:val="ab"/>
          <w:rFonts w:asciiTheme="majorHAnsi" w:hAnsiTheme="majorHAnsi"/>
          <w:sz w:val="24"/>
          <w:szCs w:val="24"/>
        </w:rPr>
        <w:t>διεξήχθη</w:t>
      </w:r>
      <w:r w:rsidRPr="00C24C8B">
        <w:rPr>
          <w:rStyle w:val="ab"/>
          <w:rFonts w:asciiTheme="majorHAnsi" w:hAnsiTheme="majorHAnsi"/>
          <w:sz w:val="24"/>
          <w:szCs w:val="24"/>
          <w:lang w:val="en-US"/>
        </w:rPr>
        <w:t xml:space="preserve"> </w:t>
      </w:r>
      <w:r>
        <w:rPr>
          <w:rStyle w:val="ab"/>
          <w:rFonts w:asciiTheme="majorHAnsi" w:hAnsiTheme="majorHAnsi"/>
          <w:sz w:val="24"/>
          <w:szCs w:val="24"/>
        </w:rPr>
        <w:t>διαδικτυακά</w:t>
      </w:r>
      <w:r w:rsidRPr="00C24C8B">
        <w:rPr>
          <w:rStyle w:val="ab"/>
          <w:rFonts w:asciiTheme="majorHAnsi" w:hAnsiTheme="majorHAnsi"/>
          <w:sz w:val="24"/>
          <w:szCs w:val="24"/>
          <w:lang w:val="en-US"/>
        </w:rPr>
        <w:t xml:space="preserve"> </w:t>
      </w:r>
      <w:r>
        <w:rPr>
          <w:rStyle w:val="ab"/>
          <w:rFonts w:asciiTheme="majorHAnsi" w:hAnsiTheme="majorHAnsi"/>
          <w:sz w:val="24"/>
          <w:szCs w:val="24"/>
        </w:rPr>
        <w:t>από</w:t>
      </w:r>
      <w:r w:rsidRPr="00C24C8B">
        <w:rPr>
          <w:rStyle w:val="ab"/>
          <w:rFonts w:asciiTheme="majorHAnsi" w:hAnsiTheme="majorHAnsi"/>
          <w:sz w:val="24"/>
          <w:szCs w:val="24"/>
          <w:lang w:val="en-US"/>
        </w:rPr>
        <w:t xml:space="preserve"> 13 </w:t>
      </w:r>
      <w:r>
        <w:rPr>
          <w:rStyle w:val="ab"/>
          <w:rFonts w:asciiTheme="majorHAnsi" w:hAnsiTheme="majorHAnsi"/>
          <w:sz w:val="24"/>
          <w:szCs w:val="24"/>
        </w:rPr>
        <w:t>ως</w:t>
      </w:r>
      <w:r w:rsidRPr="00C24C8B">
        <w:rPr>
          <w:rStyle w:val="ab"/>
          <w:rFonts w:asciiTheme="majorHAnsi" w:hAnsiTheme="majorHAnsi"/>
          <w:sz w:val="24"/>
          <w:szCs w:val="24"/>
          <w:lang w:val="en-US"/>
        </w:rPr>
        <w:t xml:space="preserve"> 14 </w:t>
      </w:r>
      <w:r>
        <w:rPr>
          <w:rStyle w:val="ab"/>
          <w:rFonts w:asciiTheme="majorHAnsi" w:hAnsiTheme="majorHAnsi"/>
          <w:sz w:val="24"/>
          <w:szCs w:val="24"/>
        </w:rPr>
        <w:t>Νοεμβρίου</w:t>
      </w:r>
      <w:r w:rsidRPr="00C24C8B">
        <w:rPr>
          <w:rStyle w:val="ab"/>
          <w:rFonts w:asciiTheme="majorHAnsi" w:hAnsiTheme="majorHAnsi"/>
          <w:sz w:val="24"/>
          <w:szCs w:val="24"/>
          <w:lang w:val="en-US"/>
        </w:rPr>
        <w:t xml:space="preserve"> 2020.</w:t>
      </w:r>
    </w:p>
    <w:p w14:paraId="32395BFD" w14:textId="77777777" w:rsidR="00F23ECC" w:rsidRPr="00C24C8B" w:rsidRDefault="00F23ECC" w:rsidP="00C24C8B">
      <w:pPr>
        <w:pStyle w:val="a0"/>
        <w:spacing w:line="276" w:lineRule="auto"/>
        <w:jc w:val="center"/>
        <w:rPr>
          <w:rStyle w:val="ab"/>
          <w:b/>
          <w:bCs/>
          <w:sz w:val="28"/>
          <w:szCs w:val="28"/>
          <w:u w:val="single"/>
          <w:lang w:val="en-US"/>
        </w:rPr>
      </w:pPr>
    </w:p>
    <w:p w14:paraId="5D8AC885" w14:textId="77777777" w:rsidR="00F23ECC" w:rsidRPr="00C24C8B" w:rsidRDefault="00F23ECC">
      <w:pPr>
        <w:pStyle w:val="a0"/>
        <w:spacing w:line="360" w:lineRule="auto"/>
        <w:jc w:val="center"/>
        <w:rPr>
          <w:rStyle w:val="ab"/>
          <w:b/>
          <w:bCs/>
          <w:sz w:val="28"/>
          <w:szCs w:val="28"/>
          <w:u w:val="single"/>
          <w:lang w:val="en-US"/>
        </w:rPr>
      </w:pPr>
    </w:p>
    <w:p w14:paraId="303B8313" w14:textId="77777777" w:rsidR="00F23ECC" w:rsidRPr="00C24C8B" w:rsidRDefault="00F23ECC">
      <w:pPr>
        <w:pStyle w:val="a0"/>
        <w:spacing w:line="360" w:lineRule="auto"/>
        <w:jc w:val="center"/>
        <w:rPr>
          <w:rStyle w:val="ab"/>
          <w:b/>
          <w:bCs/>
          <w:sz w:val="28"/>
          <w:szCs w:val="28"/>
          <w:u w:val="single"/>
          <w:lang w:val="en-US"/>
        </w:rPr>
      </w:pPr>
    </w:p>
    <w:p w14:paraId="76204F82" w14:textId="77777777" w:rsidR="00F23ECC" w:rsidRPr="00C24C8B" w:rsidRDefault="00F23ECC">
      <w:pPr>
        <w:pStyle w:val="a0"/>
        <w:spacing w:line="360" w:lineRule="auto"/>
        <w:jc w:val="center"/>
        <w:rPr>
          <w:rStyle w:val="ab"/>
          <w:b/>
          <w:bCs/>
          <w:sz w:val="28"/>
          <w:szCs w:val="28"/>
          <w:u w:val="single"/>
          <w:lang w:val="en-US"/>
        </w:rPr>
      </w:pPr>
    </w:p>
    <w:p w14:paraId="509725BD" w14:textId="77777777" w:rsidR="0093222E" w:rsidRPr="00F23ECC" w:rsidRDefault="00020C39">
      <w:pPr>
        <w:pStyle w:val="a0"/>
        <w:spacing w:line="360" w:lineRule="auto"/>
        <w:jc w:val="center"/>
        <w:rPr>
          <w:rStyle w:val="ab"/>
          <w:rFonts w:asciiTheme="minorHAnsi" w:hAnsiTheme="minorHAnsi"/>
          <w:b/>
          <w:bCs/>
          <w:sz w:val="24"/>
          <w:szCs w:val="24"/>
          <w:u w:val="single"/>
        </w:rPr>
      </w:pPr>
      <w:r w:rsidRPr="00F23ECC">
        <w:rPr>
          <w:rStyle w:val="ab"/>
          <w:rFonts w:asciiTheme="minorHAnsi" w:hAnsiTheme="minorHAnsi"/>
          <w:b/>
          <w:bCs/>
          <w:sz w:val="24"/>
          <w:szCs w:val="24"/>
          <w:u w:val="single"/>
        </w:rPr>
        <w:t>Συμμετοχή σε τρέχοντα ερευνητικά πρωτόκολλα-μελέτες</w:t>
      </w:r>
    </w:p>
    <w:p w14:paraId="518F92B5" w14:textId="77777777" w:rsidR="0093222E" w:rsidRPr="00F23ECC" w:rsidRDefault="0093222E">
      <w:pPr>
        <w:pStyle w:val="a0"/>
        <w:spacing w:line="360" w:lineRule="auto"/>
        <w:jc w:val="center"/>
        <w:rPr>
          <w:rStyle w:val="ab"/>
          <w:rFonts w:asciiTheme="minorHAnsi" w:hAnsiTheme="minorHAnsi"/>
          <w:b/>
          <w:bCs/>
          <w:sz w:val="24"/>
          <w:szCs w:val="24"/>
          <w:u w:val="single"/>
        </w:rPr>
      </w:pPr>
    </w:p>
    <w:p w14:paraId="0BFC1BCC" w14:textId="77777777" w:rsidR="0093222E" w:rsidRPr="00F23ECC" w:rsidRDefault="00020C39" w:rsidP="008E66F1">
      <w:pPr>
        <w:pStyle w:val="a0"/>
        <w:numPr>
          <w:ilvl w:val="0"/>
          <w:numId w:val="129"/>
        </w:numPr>
        <w:spacing w:line="360" w:lineRule="auto"/>
        <w:jc w:val="both"/>
        <w:rPr>
          <w:rFonts w:asciiTheme="minorHAnsi" w:hAnsiTheme="minorHAnsi"/>
          <w:sz w:val="24"/>
          <w:szCs w:val="24"/>
        </w:rPr>
      </w:pPr>
      <w:r w:rsidRPr="00F23ECC">
        <w:rPr>
          <w:rFonts w:asciiTheme="minorHAnsi" w:hAnsiTheme="minorHAnsi"/>
          <w:sz w:val="24"/>
          <w:szCs w:val="24"/>
        </w:rPr>
        <w:t xml:space="preserve">Στην διάρκεια της μετεκπαίδευσής μου στο </w:t>
      </w:r>
      <w:r w:rsidRPr="00F23ECC">
        <w:rPr>
          <w:rStyle w:val="Hyperlink4"/>
          <w:rFonts w:asciiTheme="minorHAnsi" w:hAnsiTheme="minorHAnsi"/>
          <w:sz w:val="24"/>
          <w:szCs w:val="24"/>
        </w:rPr>
        <w:t>University</w:t>
      </w:r>
      <w:r w:rsidRPr="00F23ECC">
        <w:rPr>
          <w:rFonts w:asciiTheme="minorHAnsi" w:hAnsiTheme="minorHAnsi"/>
          <w:sz w:val="24"/>
          <w:szCs w:val="24"/>
        </w:rPr>
        <w:t xml:space="preserve"> </w:t>
      </w:r>
      <w:r w:rsidRPr="00F23ECC">
        <w:rPr>
          <w:rStyle w:val="Hyperlink4"/>
          <w:rFonts w:asciiTheme="minorHAnsi" w:hAnsiTheme="minorHAnsi"/>
          <w:sz w:val="24"/>
          <w:szCs w:val="24"/>
        </w:rPr>
        <w:t>of</w:t>
      </w:r>
      <w:r w:rsidRPr="00F23ECC">
        <w:rPr>
          <w:rFonts w:asciiTheme="minorHAnsi" w:hAnsiTheme="minorHAnsi"/>
          <w:sz w:val="24"/>
          <w:szCs w:val="24"/>
        </w:rPr>
        <w:t xml:space="preserve"> </w:t>
      </w:r>
      <w:r w:rsidRPr="00F23ECC">
        <w:rPr>
          <w:rStyle w:val="Hyperlink4"/>
          <w:rFonts w:asciiTheme="minorHAnsi" w:hAnsiTheme="minorHAnsi"/>
          <w:sz w:val="24"/>
          <w:szCs w:val="24"/>
        </w:rPr>
        <w:t>California</w:t>
      </w:r>
      <w:r w:rsidRPr="00F23ECC">
        <w:rPr>
          <w:rFonts w:asciiTheme="minorHAnsi" w:hAnsiTheme="minorHAnsi"/>
          <w:sz w:val="24"/>
          <w:szCs w:val="24"/>
        </w:rPr>
        <w:t xml:space="preserve"> </w:t>
      </w:r>
      <w:r w:rsidRPr="00F23ECC">
        <w:rPr>
          <w:rStyle w:val="Hyperlink4"/>
          <w:rFonts w:asciiTheme="minorHAnsi" w:hAnsiTheme="minorHAnsi"/>
          <w:sz w:val="24"/>
          <w:szCs w:val="24"/>
        </w:rPr>
        <w:t>at</w:t>
      </w:r>
      <w:r w:rsidRPr="00F23ECC">
        <w:rPr>
          <w:rFonts w:asciiTheme="minorHAnsi" w:hAnsiTheme="minorHAnsi"/>
          <w:sz w:val="24"/>
          <w:szCs w:val="24"/>
        </w:rPr>
        <w:t xml:space="preserve"> </w:t>
      </w:r>
      <w:r w:rsidRPr="00F23ECC">
        <w:rPr>
          <w:rStyle w:val="Hyperlink4"/>
          <w:rFonts w:asciiTheme="minorHAnsi" w:hAnsiTheme="minorHAnsi"/>
          <w:sz w:val="24"/>
          <w:szCs w:val="24"/>
        </w:rPr>
        <w:t>Irvine</w:t>
      </w:r>
      <w:r w:rsidRPr="00F23ECC">
        <w:rPr>
          <w:rFonts w:asciiTheme="minorHAnsi" w:hAnsiTheme="minorHAnsi"/>
          <w:sz w:val="24"/>
          <w:szCs w:val="24"/>
        </w:rPr>
        <w:t xml:space="preserve"> (</w:t>
      </w:r>
      <w:r w:rsidRPr="00F23ECC">
        <w:rPr>
          <w:rStyle w:val="Hyperlink4"/>
          <w:rFonts w:asciiTheme="minorHAnsi" w:hAnsiTheme="minorHAnsi"/>
          <w:sz w:val="24"/>
          <w:szCs w:val="24"/>
        </w:rPr>
        <w:t>UCI</w:t>
      </w:r>
      <w:r w:rsidRPr="00F23ECC">
        <w:rPr>
          <w:rFonts w:asciiTheme="minorHAnsi" w:hAnsiTheme="minorHAnsi"/>
          <w:sz w:val="24"/>
          <w:szCs w:val="24"/>
        </w:rPr>
        <w:t xml:space="preserve">) συμμετείχα σε 10 πειραματικά ερευνητικά πρωτόκολλα και 4 κλινικά πρωτόκολλα. Τα αποτελέσματα των πρωτοκόλλων αυτών έχουν δημοσιευθεί </w:t>
      </w:r>
      <w:r w:rsidRPr="00F23ECC">
        <w:rPr>
          <w:rFonts w:asciiTheme="minorHAnsi" w:hAnsiTheme="minorHAnsi"/>
          <w:sz w:val="24"/>
          <w:szCs w:val="24"/>
        </w:rPr>
        <w:lastRenderedPageBreak/>
        <w:t xml:space="preserve">σε διεθνή περιοδικά. Το κλινικό πρωτόκολλο το οποίο εξακολουθεί να εκτελείται στο </w:t>
      </w:r>
      <w:r w:rsidRPr="00F23ECC">
        <w:rPr>
          <w:rStyle w:val="Hyperlink4"/>
          <w:rFonts w:asciiTheme="minorHAnsi" w:hAnsiTheme="minorHAnsi"/>
          <w:sz w:val="24"/>
          <w:szCs w:val="24"/>
        </w:rPr>
        <w:t>UCI</w:t>
      </w:r>
      <w:r w:rsidRPr="00F23ECC">
        <w:rPr>
          <w:rFonts w:asciiTheme="minorHAnsi" w:hAnsiTheme="minorHAnsi"/>
          <w:sz w:val="24"/>
          <w:szCs w:val="24"/>
        </w:rPr>
        <w:t xml:space="preserve"> και στο οποίο συμμετέχω ως συν-ερευνητής (</w:t>
      </w:r>
      <w:r w:rsidRPr="00F23ECC">
        <w:rPr>
          <w:rStyle w:val="Hyperlink4"/>
          <w:rFonts w:asciiTheme="minorHAnsi" w:hAnsiTheme="minorHAnsi"/>
          <w:sz w:val="24"/>
          <w:szCs w:val="24"/>
        </w:rPr>
        <w:t>co</w:t>
      </w:r>
      <w:r w:rsidRPr="00F23ECC">
        <w:rPr>
          <w:rFonts w:asciiTheme="minorHAnsi" w:hAnsiTheme="minorHAnsi"/>
          <w:sz w:val="24"/>
          <w:szCs w:val="24"/>
        </w:rPr>
        <w:t>-</w:t>
      </w:r>
      <w:r w:rsidRPr="00F23ECC">
        <w:rPr>
          <w:rStyle w:val="Hyperlink4"/>
          <w:rFonts w:asciiTheme="minorHAnsi" w:hAnsiTheme="minorHAnsi"/>
          <w:sz w:val="24"/>
          <w:szCs w:val="24"/>
        </w:rPr>
        <w:t>researcher</w:t>
      </w:r>
      <w:r w:rsidRPr="00F23ECC">
        <w:rPr>
          <w:rFonts w:asciiTheme="minorHAnsi" w:hAnsiTheme="minorHAnsi"/>
          <w:sz w:val="24"/>
          <w:szCs w:val="24"/>
        </w:rPr>
        <w:t xml:space="preserve">) έχει θέμα τον </w:t>
      </w:r>
      <w:proofErr w:type="spellStart"/>
      <w:r w:rsidRPr="00F23ECC">
        <w:rPr>
          <w:rFonts w:asciiTheme="minorHAnsi" w:hAnsiTheme="minorHAnsi"/>
          <w:sz w:val="24"/>
          <w:szCs w:val="24"/>
        </w:rPr>
        <w:t>διεγχειρητικό</w:t>
      </w:r>
      <w:proofErr w:type="spellEnd"/>
      <w:r w:rsidRPr="00F23ECC">
        <w:rPr>
          <w:rFonts w:asciiTheme="minorHAnsi" w:hAnsiTheme="minorHAnsi"/>
          <w:sz w:val="24"/>
          <w:szCs w:val="24"/>
        </w:rPr>
        <w:t xml:space="preserve"> εντοπισμό των λεμφαδένων στον καρκίνο του νεφρού με έγχυση </w:t>
      </w:r>
      <w:proofErr w:type="spellStart"/>
      <w:r w:rsidRPr="00F23ECC">
        <w:rPr>
          <w:rFonts w:asciiTheme="minorHAnsi" w:hAnsiTheme="minorHAnsi"/>
          <w:sz w:val="24"/>
          <w:szCs w:val="24"/>
        </w:rPr>
        <w:t>μπλέ</w:t>
      </w:r>
      <w:proofErr w:type="spellEnd"/>
      <w:r w:rsidRPr="00F23ECC">
        <w:rPr>
          <w:rFonts w:asciiTheme="minorHAnsi" w:hAnsiTheme="minorHAnsi"/>
          <w:sz w:val="24"/>
          <w:szCs w:val="24"/>
        </w:rPr>
        <w:t xml:space="preserve"> χρωστικής γύρω από τον νεφρικό όγκο και φέρει τον τίτλο “ </w:t>
      </w:r>
      <w:r w:rsidRPr="00F23ECC">
        <w:rPr>
          <w:rFonts w:asciiTheme="minorHAnsi" w:hAnsiTheme="minorHAnsi"/>
          <w:sz w:val="24"/>
          <w:szCs w:val="24"/>
          <w:lang w:val="en-US"/>
        </w:rPr>
        <w:t>Sentinel</w:t>
      </w:r>
      <w:r w:rsidRPr="00F23ECC">
        <w:rPr>
          <w:rFonts w:asciiTheme="minorHAnsi" w:hAnsiTheme="minorHAnsi"/>
          <w:sz w:val="24"/>
          <w:szCs w:val="24"/>
        </w:rPr>
        <w:t xml:space="preserve"> </w:t>
      </w:r>
      <w:r w:rsidRPr="00F23ECC">
        <w:rPr>
          <w:rFonts w:asciiTheme="minorHAnsi" w:hAnsiTheme="minorHAnsi"/>
          <w:sz w:val="24"/>
          <w:szCs w:val="24"/>
          <w:lang w:val="en-US"/>
        </w:rPr>
        <w:t>Lymph</w:t>
      </w:r>
      <w:r w:rsidRPr="00F23ECC">
        <w:rPr>
          <w:rFonts w:asciiTheme="minorHAnsi" w:hAnsiTheme="minorHAnsi"/>
          <w:sz w:val="24"/>
          <w:szCs w:val="24"/>
        </w:rPr>
        <w:t xml:space="preserve"> </w:t>
      </w:r>
      <w:r w:rsidRPr="00F23ECC">
        <w:rPr>
          <w:rFonts w:asciiTheme="minorHAnsi" w:hAnsiTheme="minorHAnsi"/>
          <w:sz w:val="24"/>
          <w:szCs w:val="24"/>
          <w:lang w:val="en-US"/>
        </w:rPr>
        <w:t>Node</w:t>
      </w:r>
      <w:r w:rsidRPr="00F23ECC">
        <w:rPr>
          <w:rFonts w:asciiTheme="minorHAnsi" w:hAnsiTheme="minorHAnsi"/>
          <w:sz w:val="24"/>
          <w:szCs w:val="24"/>
        </w:rPr>
        <w:t xml:space="preserve"> </w:t>
      </w:r>
      <w:r w:rsidRPr="00F23ECC">
        <w:rPr>
          <w:rFonts w:asciiTheme="minorHAnsi" w:hAnsiTheme="minorHAnsi"/>
          <w:sz w:val="24"/>
          <w:szCs w:val="24"/>
          <w:lang w:val="en-US"/>
        </w:rPr>
        <w:t>Labeling</w:t>
      </w:r>
      <w:r w:rsidRPr="00F23ECC">
        <w:rPr>
          <w:rFonts w:asciiTheme="minorHAnsi" w:hAnsiTheme="minorHAnsi"/>
          <w:sz w:val="24"/>
          <w:szCs w:val="24"/>
        </w:rPr>
        <w:t xml:space="preserve"> </w:t>
      </w:r>
      <w:r w:rsidRPr="00F23ECC">
        <w:rPr>
          <w:rFonts w:asciiTheme="minorHAnsi" w:hAnsiTheme="minorHAnsi"/>
          <w:sz w:val="24"/>
          <w:szCs w:val="24"/>
          <w:lang w:val="en-US"/>
        </w:rPr>
        <w:t>and</w:t>
      </w:r>
      <w:r w:rsidRPr="00F23ECC">
        <w:rPr>
          <w:rFonts w:asciiTheme="minorHAnsi" w:hAnsiTheme="minorHAnsi"/>
          <w:sz w:val="24"/>
          <w:szCs w:val="24"/>
        </w:rPr>
        <w:t xml:space="preserve"> </w:t>
      </w:r>
      <w:r w:rsidRPr="00F23ECC">
        <w:rPr>
          <w:rFonts w:asciiTheme="minorHAnsi" w:hAnsiTheme="minorHAnsi"/>
          <w:sz w:val="24"/>
          <w:szCs w:val="24"/>
          <w:lang w:val="en-US"/>
        </w:rPr>
        <w:t>Excision</w:t>
      </w:r>
      <w:r w:rsidRPr="00F23ECC">
        <w:rPr>
          <w:rFonts w:asciiTheme="minorHAnsi" w:hAnsiTheme="minorHAnsi"/>
          <w:sz w:val="24"/>
          <w:szCs w:val="24"/>
        </w:rPr>
        <w:t xml:space="preserve"> </w:t>
      </w:r>
      <w:r w:rsidRPr="00F23ECC">
        <w:rPr>
          <w:rFonts w:asciiTheme="minorHAnsi" w:hAnsiTheme="minorHAnsi"/>
          <w:sz w:val="24"/>
          <w:szCs w:val="24"/>
          <w:lang w:val="en-US"/>
        </w:rPr>
        <w:t>in</w:t>
      </w:r>
      <w:r w:rsidRPr="00F23ECC">
        <w:rPr>
          <w:rFonts w:asciiTheme="minorHAnsi" w:hAnsiTheme="minorHAnsi"/>
          <w:sz w:val="24"/>
          <w:szCs w:val="24"/>
        </w:rPr>
        <w:t xml:space="preserve"> </w:t>
      </w:r>
      <w:r w:rsidRPr="00F23ECC">
        <w:rPr>
          <w:rFonts w:asciiTheme="minorHAnsi" w:hAnsiTheme="minorHAnsi"/>
          <w:sz w:val="24"/>
          <w:szCs w:val="24"/>
          <w:lang w:val="en-US"/>
        </w:rPr>
        <w:t>Renal</w:t>
      </w:r>
      <w:r w:rsidRPr="00F23ECC">
        <w:rPr>
          <w:rFonts w:asciiTheme="minorHAnsi" w:hAnsiTheme="minorHAnsi"/>
          <w:sz w:val="24"/>
          <w:szCs w:val="24"/>
        </w:rPr>
        <w:t xml:space="preserve"> </w:t>
      </w:r>
      <w:r w:rsidRPr="00F23ECC">
        <w:rPr>
          <w:rFonts w:asciiTheme="minorHAnsi" w:hAnsiTheme="minorHAnsi"/>
          <w:sz w:val="24"/>
          <w:szCs w:val="24"/>
          <w:lang w:val="en-US"/>
        </w:rPr>
        <w:t>Cancer</w:t>
      </w:r>
      <w:r w:rsidRPr="00F23ECC">
        <w:rPr>
          <w:rFonts w:asciiTheme="minorHAnsi" w:hAnsiTheme="minorHAnsi"/>
          <w:sz w:val="24"/>
          <w:szCs w:val="24"/>
        </w:rPr>
        <w:t xml:space="preserve">”. Το πλήρες ερευνητικό πρωτόκολλο επισυνάπτεται.  </w:t>
      </w:r>
    </w:p>
    <w:p w14:paraId="61C3261E" w14:textId="77777777" w:rsidR="0093222E" w:rsidRPr="00F23ECC" w:rsidRDefault="00020C39" w:rsidP="008E66F1">
      <w:pPr>
        <w:pStyle w:val="a0"/>
        <w:numPr>
          <w:ilvl w:val="0"/>
          <w:numId w:val="129"/>
        </w:numPr>
        <w:spacing w:line="360" w:lineRule="auto"/>
        <w:jc w:val="both"/>
        <w:rPr>
          <w:rFonts w:asciiTheme="minorHAnsi" w:hAnsiTheme="minorHAnsi"/>
          <w:sz w:val="24"/>
          <w:szCs w:val="24"/>
          <w:lang w:val="en-US"/>
        </w:rPr>
      </w:pPr>
      <w:r w:rsidRPr="00F23ECC">
        <w:rPr>
          <w:rFonts w:asciiTheme="minorHAnsi" w:hAnsiTheme="minorHAnsi"/>
          <w:sz w:val="24"/>
          <w:szCs w:val="24"/>
        </w:rPr>
        <w:t xml:space="preserve">Ως μέλος της </w:t>
      </w:r>
      <w:proofErr w:type="spellStart"/>
      <w:r w:rsidRPr="00F23ECC">
        <w:rPr>
          <w:rFonts w:asciiTheme="minorHAnsi" w:hAnsiTheme="minorHAnsi"/>
          <w:sz w:val="24"/>
          <w:szCs w:val="24"/>
        </w:rPr>
        <w:t>Ενδοουρολογικής</w:t>
      </w:r>
      <w:proofErr w:type="spellEnd"/>
      <w:r w:rsidRPr="00F23ECC">
        <w:rPr>
          <w:rFonts w:asciiTheme="minorHAnsi" w:hAnsiTheme="minorHAnsi"/>
          <w:sz w:val="24"/>
          <w:szCs w:val="24"/>
        </w:rPr>
        <w:t xml:space="preserve"> Εταιρείας συμμετέχω ως κύριος ερευνητής (</w:t>
      </w:r>
      <w:r w:rsidRPr="00F23ECC">
        <w:rPr>
          <w:rStyle w:val="Hyperlink4"/>
          <w:rFonts w:asciiTheme="minorHAnsi" w:hAnsiTheme="minorHAnsi"/>
          <w:sz w:val="24"/>
          <w:szCs w:val="24"/>
        </w:rPr>
        <w:t>primary</w:t>
      </w:r>
      <w:r w:rsidRPr="00F23ECC">
        <w:rPr>
          <w:rFonts w:asciiTheme="minorHAnsi" w:hAnsiTheme="minorHAnsi"/>
          <w:sz w:val="24"/>
          <w:szCs w:val="24"/>
        </w:rPr>
        <w:t xml:space="preserve"> </w:t>
      </w:r>
      <w:r w:rsidRPr="00F23ECC">
        <w:rPr>
          <w:rStyle w:val="Hyperlink4"/>
          <w:rFonts w:asciiTheme="minorHAnsi" w:hAnsiTheme="minorHAnsi"/>
          <w:sz w:val="24"/>
          <w:szCs w:val="24"/>
        </w:rPr>
        <w:t>investigator</w:t>
      </w:r>
      <w:r w:rsidRPr="00F23ECC">
        <w:rPr>
          <w:rFonts w:asciiTheme="minorHAnsi" w:hAnsiTheme="minorHAnsi"/>
          <w:sz w:val="24"/>
          <w:szCs w:val="24"/>
        </w:rPr>
        <w:t xml:space="preserve">) σε 2 κλινικά ερευνητικά πρωτόκολλα-πολυκεντρικές μελέτες (1. </w:t>
      </w:r>
      <w:r w:rsidRPr="00F23ECC">
        <w:rPr>
          <w:rStyle w:val="Hyperlink4"/>
          <w:rFonts w:asciiTheme="minorHAnsi" w:hAnsiTheme="minorHAnsi"/>
          <w:sz w:val="24"/>
          <w:szCs w:val="24"/>
        </w:rPr>
        <w:t xml:space="preserve">Global URS study, 2. Renal Mass study) </w:t>
      </w:r>
      <w:r w:rsidRPr="00F23ECC">
        <w:rPr>
          <w:rFonts w:asciiTheme="minorHAnsi" w:hAnsiTheme="minorHAnsi"/>
          <w:sz w:val="24"/>
          <w:szCs w:val="24"/>
        </w:rPr>
        <w:t>τα</w:t>
      </w:r>
      <w:r w:rsidRPr="00F23ECC">
        <w:rPr>
          <w:rStyle w:val="Hyperlink4"/>
          <w:rFonts w:asciiTheme="minorHAnsi" w:hAnsiTheme="minorHAnsi"/>
          <w:sz w:val="24"/>
          <w:szCs w:val="24"/>
        </w:rPr>
        <w:t xml:space="preserve"> </w:t>
      </w:r>
      <w:r w:rsidRPr="00F23ECC">
        <w:rPr>
          <w:rFonts w:asciiTheme="minorHAnsi" w:hAnsiTheme="minorHAnsi"/>
          <w:sz w:val="24"/>
          <w:szCs w:val="24"/>
        </w:rPr>
        <w:t>οποία</w:t>
      </w:r>
      <w:r w:rsidRPr="00F23ECC">
        <w:rPr>
          <w:rStyle w:val="Hyperlink4"/>
          <w:rFonts w:asciiTheme="minorHAnsi" w:hAnsiTheme="minorHAnsi"/>
          <w:sz w:val="24"/>
          <w:szCs w:val="24"/>
        </w:rPr>
        <w:t xml:space="preserve"> </w:t>
      </w:r>
      <w:r w:rsidRPr="00F23ECC">
        <w:rPr>
          <w:rFonts w:asciiTheme="minorHAnsi" w:hAnsiTheme="minorHAnsi"/>
          <w:sz w:val="24"/>
          <w:szCs w:val="24"/>
        </w:rPr>
        <w:t>εκτελούνται</w:t>
      </w:r>
      <w:r w:rsidRPr="00F23ECC">
        <w:rPr>
          <w:rStyle w:val="Hyperlink4"/>
          <w:rFonts w:asciiTheme="minorHAnsi" w:hAnsiTheme="minorHAnsi"/>
          <w:sz w:val="24"/>
          <w:szCs w:val="24"/>
        </w:rPr>
        <w:t xml:space="preserve"> </w:t>
      </w:r>
      <w:r w:rsidRPr="00F23ECC">
        <w:rPr>
          <w:rFonts w:asciiTheme="minorHAnsi" w:hAnsiTheme="minorHAnsi"/>
          <w:sz w:val="24"/>
          <w:szCs w:val="24"/>
        </w:rPr>
        <w:t>υπό</w:t>
      </w:r>
      <w:r w:rsidRPr="00F23ECC">
        <w:rPr>
          <w:rStyle w:val="Hyperlink4"/>
          <w:rFonts w:asciiTheme="minorHAnsi" w:hAnsiTheme="minorHAnsi"/>
          <w:sz w:val="24"/>
          <w:szCs w:val="24"/>
        </w:rPr>
        <w:t xml:space="preserve"> </w:t>
      </w:r>
      <w:r w:rsidRPr="00F23ECC">
        <w:rPr>
          <w:rFonts w:asciiTheme="minorHAnsi" w:hAnsiTheme="minorHAnsi"/>
          <w:sz w:val="24"/>
          <w:szCs w:val="24"/>
        </w:rPr>
        <w:t>την</w:t>
      </w:r>
      <w:r w:rsidRPr="00F23ECC">
        <w:rPr>
          <w:rStyle w:val="Hyperlink4"/>
          <w:rFonts w:asciiTheme="minorHAnsi" w:hAnsiTheme="minorHAnsi"/>
          <w:sz w:val="24"/>
          <w:szCs w:val="24"/>
        </w:rPr>
        <w:t xml:space="preserve"> </w:t>
      </w:r>
      <w:r w:rsidRPr="00F23ECC">
        <w:rPr>
          <w:rFonts w:asciiTheme="minorHAnsi" w:hAnsiTheme="minorHAnsi"/>
          <w:sz w:val="24"/>
          <w:szCs w:val="24"/>
        </w:rPr>
        <w:t>καθοδήγηση</w:t>
      </w:r>
      <w:r w:rsidRPr="00F23ECC">
        <w:rPr>
          <w:rStyle w:val="Hyperlink4"/>
          <w:rFonts w:asciiTheme="minorHAnsi" w:hAnsiTheme="minorHAnsi"/>
          <w:sz w:val="24"/>
          <w:szCs w:val="24"/>
        </w:rPr>
        <w:t xml:space="preserve"> </w:t>
      </w:r>
      <w:r w:rsidRPr="00F23ECC">
        <w:rPr>
          <w:rFonts w:asciiTheme="minorHAnsi" w:hAnsiTheme="minorHAnsi"/>
          <w:sz w:val="24"/>
          <w:szCs w:val="24"/>
        </w:rPr>
        <w:t>του</w:t>
      </w:r>
      <w:r w:rsidRPr="00F23ECC">
        <w:rPr>
          <w:rStyle w:val="Hyperlink4"/>
          <w:rFonts w:asciiTheme="minorHAnsi" w:hAnsiTheme="minorHAnsi"/>
          <w:sz w:val="24"/>
          <w:szCs w:val="24"/>
        </w:rPr>
        <w:t xml:space="preserve"> Clinical Research Office </w:t>
      </w:r>
      <w:r w:rsidRPr="00F23ECC">
        <w:rPr>
          <w:rFonts w:asciiTheme="minorHAnsi" w:hAnsiTheme="minorHAnsi"/>
          <w:sz w:val="24"/>
          <w:szCs w:val="24"/>
        </w:rPr>
        <w:t>της</w:t>
      </w:r>
      <w:r w:rsidRPr="00F23ECC">
        <w:rPr>
          <w:rStyle w:val="Hyperlink4"/>
          <w:rFonts w:asciiTheme="minorHAnsi" w:hAnsiTheme="minorHAnsi"/>
          <w:sz w:val="24"/>
          <w:szCs w:val="24"/>
        </w:rPr>
        <w:t xml:space="preserve"> Endourological Society (</w:t>
      </w:r>
      <w:proofErr w:type="spellStart"/>
      <w:r w:rsidRPr="00F23ECC">
        <w:rPr>
          <w:rStyle w:val="Hyperlink4"/>
          <w:rFonts w:asciiTheme="minorHAnsi" w:hAnsiTheme="minorHAnsi"/>
          <w:sz w:val="24"/>
          <w:szCs w:val="24"/>
        </w:rPr>
        <w:t>CROES</w:t>
      </w:r>
      <w:proofErr w:type="spellEnd"/>
      <w:r w:rsidRPr="00F23ECC">
        <w:rPr>
          <w:rStyle w:val="Hyperlink4"/>
          <w:rFonts w:asciiTheme="minorHAnsi" w:hAnsiTheme="minorHAnsi"/>
          <w:sz w:val="24"/>
          <w:szCs w:val="24"/>
        </w:rPr>
        <w:t xml:space="preserve">).  </w:t>
      </w:r>
    </w:p>
    <w:p w14:paraId="169A31E8" w14:textId="77777777" w:rsidR="0093222E" w:rsidRPr="00F23ECC" w:rsidRDefault="0093222E">
      <w:pPr>
        <w:pStyle w:val="a0"/>
        <w:spacing w:line="360" w:lineRule="auto"/>
        <w:jc w:val="both"/>
        <w:rPr>
          <w:rStyle w:val="ab"/>
          <w:rFonts w:asciiTheme="minorHAnsi" w:hAnsiTheme="minorHAnsi"/>
          <w:b/>
          <w:bCs/>
          <w:sz w:val="24"/>
          <w:szCs w:val="24"/>
          <w:lang w:val="en-US"/>
        </w:rPr>
      </w:pPr>
    </w:p>
    <w:p w14:paraId="34793F10" w14:textId="77777777" w:rsidR="0093222E" w:rsidRDefault="00E8092A" w:rsidP="00E8092A">
      <w:pPr>
        <w:pStyle w:val="a0"/>
        <w:spacing w:line="360" w:lineRule="auto"/>
        <w:jc w:val="center"/>
        <w:rPr>
          <w:rStyle w:val="ab"/>
          <w:rFonts w:asciiTheme="majorHAnsi" w:hAnsiTheme="majorHAnsi"/>
          <w:b/>
          <w:bCs/>
          <w:sz w:val="32"/>
          <w:szCs w:val="32"/>
        </w:rPr>
      </w:pPr>
      <w:r>
        <w:rPr>
          <w:rStyle w:val="ab"/>
          <w:rFonts w:asciiTheme="majorHAnsi" w:hAnsiTheme="majorHAnsi"/>
          <w:b/>
          <w:bCs/>
          <w:sz w:val="32"/>
          <w:szCs w:val="32"/>
        </w:rPr>
        <w:t>Ακαδημαϊκό έργο</w:t>
      </w:r>
    </w:p>
    <w:p w14:paraId="29CABAEE" w14:textId="77777777" w:rsidR="002E74BF" w:rsidRDefault="002E74BF" w:rsidP="00E8092A">
      <w:pPr>
        <w:pStyle w:val="a0"/>
        <w:spacing w:line="360" w:lineRule="auto"/>
        <w:jc w:val="center"/>
        <w:rPr>
          <w:rStyle w:val="ab"/>
          <w:rFonts w:asciiTheme="majorHAnsi" w:hAnsiTheme="majorHAnsi"/>
          <w:b/>
          <w:bCs/>
          <w:sz w:val="32"/>
          <w:szCs w:val="32"/>
        </w:rPr>
      </w:pPr>
    </w:p>
    <w:p w14:paraId="2A7521FB" w14:textId="37AE1FB1" w:rsidR="00E8092A" w:rsidRDefault="002E74BF" w:rsidP="00E8092A">
      <w:pPr>
        <w:pStyle w:val="a0"/>
        <w:spacing w:line="360" w:lineRule="auto"/>
        <w:jc w:val="center"/>
        <w:rPr>
          <w:rStyle w:val="ab"/>
          <w:rFonts w:asciiTheme="majorHAnsi" w:hAnsiTheme="majorHAnsi"/>
          <w:b/>
          <w:bCs/>
          <w:sz w:val="32"/>
          <w:szCs w:val="32"/>
        </w:rPr>
      </w:pPr>
      <w:r>
        <w:rPr>
          <w:rStyle w:val="ab"/>
          <w:rFonts w:asciiTheme="majorHAnsi" w:hAnsiTheme="majorHAnsi"/>
          <w:b/>
          <w:bCs/>
          <w:sz w:val="32"/>
          <w:szCs w:val="32"/>
        </w:rPr>
        <w:t>Επιβλέπων Καθηγητής</w:t>
      </w:r>
    </w:p>
    <w:p w14:paraId="2E029D26" w14:textId="35537819" w:rsidR="00922DFE" w:rsidRDefault="00922DFE" w:rsidP="00E8092A">
      <w:pPr>
        <w:pStyle w:val="a0"/>
        <w:spacing w:line="360" w:lineRule="auto"/>
        <w:jc w:val="center"/>
        <w:rPr>
          <w:rStyle w:val="ab"/>
          <w:rFonts w:asciiTheme="majorHAnsi" w:hAnsiTheme="majorHAnsi"/>
          <w:b/>
          <w:bCs/>
          <w:sz w:val="32"/>
          <w:szCs w:val="32"/>
        </w:rPr>
      </w:pPr>
    </w:p>
    <w:p w14:paraId="5E3320E3" w14:textId="7B312214" w:rsidR="00922DFE" w:rsidRPr="00922DFE" w:rsidRDefault="00922DFE" w:rsidP="00E8092A">
      <w:pPr>
        <w:pStyle w:val="a0"/>
        <w:spacing w:line="360" w:lineRule="auto"/>
        <w:jc w:val="center"/>
        <w:rPr>
          <w:rStyle w:val="ab"/>
          <w:rFonts w:asciiTheme="majorHAnsi" w:hAnsiTheme="majorHAnsi"/>
          <w:b/>
          <w:bCs/>
          <w:sz w:val="28"/>
          <w:szCs w:val="28"/>
        </w:rPr>
      </w:pPr>
      <w:r w:rsidRPr="00922DFE">
        <w:rPr>
          <w:rStyle w:val="ab"/>
          <w:rFonts w:asciiTheme="majorHAnsi" w:hAnsiTheme="majorHAnsi"/>
          <w:b/>
          <w:bCs/>
          <w:sz w:val="28"/>
          <w:szCs w:val="28"/>
        </w:rPr>
        <w:t>Μέλος Εξεταστικής Επιτροπής Διδακτορικής Διατριβής</w:t>
      </w:r>
    </w:p>
    <w:p w14:paraId="4CA9D583" w14:textId="77777777" w:rsidR="00922DFE" w:rsidRDefault="00922DFE" w:rsidP="00922DFE">
      <w:pPr>
        <w:pStyle w:val="a0"/>
        <w:spacing w:line="360" w:lineRule="auto"/>
        <w:rPr>
          <w:rStyle w:val="ab"/>
          <w:rFonts w:asciiTheme="majorHAnsi" w:hAnsiTheme="majorHAnsi"/>
          <w:b/>
          <w:bCs/>
          <w:sz w:val="32"/>
          <w:szCs w:val="32"/>
        </w:rPr>
      </w:pPr>
    </w:p>
    <w:p w14:paraId="26F54AA2" w14:textId="2288B462" w:rsidR="00922DFE" w:rsidRDefault="00922DFE" w:rsidP="00922DFE">
      <w:pPr>
        <w:pStyle w:val="a0"/>
        <w:spacing w:line="360" w:lineRule="auto"/>
        <w:rPr>
          <w:rStyle w:val="ab"/>
          <w:rFonts w:asciiTheme="majorHAnsi" w:hAnsiTheme="majorHAnsi"/>
          <w:sz w:val="24"/>
          <w:szCs w:val="24"/>
        </w:rPr>
      </w:pPr>
      <w:r>
        <w:rPr>
          <w:rStyle w:val="ab"/>
          <w:rFonts w:asciiTheme="majorHAnsi" w:hAnsiTheme="majorHAnsi"/>
          <w:b/>
          <w:bCs/>
          <w:sz w:val="24"/>
          <w:szCs w:val="24"/>
        </w:rPr>
        <w:t xml:space="preserve">1. </w:t>
      </w:r>
      <w:r w:rsidRPr="00922DFE">
        <w:rPr>
          <w:rStyle w:val="ab"/>
          <w:rFonts w:asciiTheme="majorHAnsi" w:hAnsiTheme="majorHAnsi"/>
          <w:b/>
          <w:bCs/>
          <w:sz w:val="24"/>
          <w:szCs w:val="24"/>
        </w:rPr>
        <w:t xml:space="preserve">Θέμα </w:t>
      </w:r>
      <w:r>
        <w:rPr>
          <w:rStyle w:val="ab"/>
          <w:rFonts w:asciiTheme="majorHAnsi" w:hAnsiTheme="majorHAnsi"/>
          <w:b/>
          <w:bCs/>
          <w:sz w:val="24"/>
          <w:szCs w:val="24"/>
        </w:rPr>
        <w:t xml:space="preserve">διδακτορικής </w:t>
      </w:r>
      <w:r w:rsidRPr="00922DFE">
        <w:rPr>
          <w:rStyle w:val="ab"/>
          <w:rFonts w:asciiTheme="majorHAnsi" w:hAnsiTheme="majorHAnsi"/>
          <w:b/>
          <w:bCs/>
          <w:sz w:val="24"/>
          <w:szCs w:val="24"/>
        </w:rPr>
        <w:t xml:space="preserve">διατριβής: </w:t>
      </w:r>
      <w:proofErr w:type="spellStart"/>
      <w:r w:rsidRPr="00922DFE">
        <w:rPr>
          <w:rStyle w:val="ab"/>
          <w:rFonts w:asciiTheme="majorHAnsi" w:hAnsiTheme="majorHAnsi"/>
          <w:sz w:val="24"/>
          <w:szCs w:val="24"/>
        </w:rPr>
        <w:t>Ανοσοϊστοχημική</w:t>
      </w:r>
      <w:proofErr w:type="spellEnd"/>
      <w:r w:rsidRPr="00922DFE">
        <w:rPr>
          <w:rStyle w:val="ab"/>
          <w:rFonts w:asciiTheme="majorHAnsi" w:hAnsiTheme="majorHAnsi"/>
          <w:sz w:val="24"/>
          <w:szCs w:val="24"/>
        </w:rPr>
        <w:t xml:space="preserve"> μελέτη έκφρασης πρωτεϊνών που σχετίζονται με την </w:t>
      </w:r>
      <w:proofErr w:type="spellStart"/>
      <w:r w:rsidRPr="00922DFE">
        <w:rPr>
          <w:rStyle w:val="ab"/>
          <w:rFonts w:asciiTheme="majorHAnsi" w:hAnsiTheme="majorHAnsi"/>
          <w:sz w:val="24"/>
          <w:szCs w:val="24"/>
        </w:rPr>
        <w:t>υποξία</w:t>
      </w:r>
      <w:proofErr w:type="spellEnd"/>
      <w:r w:rsidRPr="00922DFE">
        <w:rPr>
          <w:rStyle w:val="ab"/>
          <w:rFonts w:asciiTheme="majorHAnsi" w:hAnsiTheme="majorHAnsi"/>
          <w:sz w:val="24"/>
          <w:szCs w:val="24"/>
        </w:rPr>
        <w:t xml:space="preserve"> των όγκων στον καρκίνο του προστάτη. Συσχέτιση με </w:t>
      </w:r>
      <w:proofErr w:type="spellStart"/>
      <w:r w:rsidRPr="00922DFE">
        <w:rPr>
          <w:rStyle w:val="ab"/>
          <w:rFonts w:asciiTheme="majorHAnsi" w:hAnsiTheme="majorHAnsi"/>
          <w:sz w:val="24"/>
          <w:szCs w:val="24"/>
        </w:rPr>
        <w:t>κλινικοεργαστηριακούς</w:t>
      </w:r>
      <w:proofErr w:type="spellEnd"/>
      <w:r w:rsidRPr="00922DFE">
        <w:rPr>
          <w:rStyle w:val="ab"/>
          <w:rFonts w:asciiTheme="majorHAnsi" w:hAnsiTheme="majorHAnsi"/>
          <w:sz w:val="24"/>
          <w:szCs w:val="24"/>
        </w:rPr>
        <w:t xml:space="preserve"> δείκτες</w:t>
      </w:r>
    </w:p>
    <w:p w14:paraId="4CB3ABD1" w14:textId="77777777" w:rsidR="00922DFE" w:rsidRPr="00922DFE" w:rsidRDefault="00922DFE" w:rsidP="00922DFE">
      <w:pPr>
        <w:pStyle w:val="a0"/>
        <w:spacing w:line="360" w:lineRule="auto"/>
        <w:rPr>
          <w:rStyle w:val="ab"/>
          <w:rFonts w:asciiTheme="majorHAnsi" w:hAnsiTheme="majorHAnsi"/>
          <w:b/>
          <w:bCs/>
          <w:sz w:val="24"/>
          <w:szCs w:val="24"/>
        </w:rPr>
      </w:pPr>
      <w:r w:rsidRPr="00922DFE">
        <w:rPr>
          <w:rStyle w:val="ab"/>
          <w:rFonts w:asciiTheme="majorHAnsi" w:hAnsiTheme="majorHAnsi"/>
          <w:b/>
          <w:bCs/>
          <w:sz w:val="24"/>
          <w:szCs w:val="24"/>
        </w:rPr>
        <w:t>Υποψήφιος διδάκτορας : Παυλάκης Δημήτριος</w:t>
      </w:r>
    </w:p>
    <w:p w14:paraId="755B5AB4" w14:textId="77777777" w:rsidR="00922DFE" w:rsidRPr="00922DFE" w:rsidRDefault="00922DFE" w:rsidP="00922DFE">
      <w:pPr>
        <w:pStyle w:val="a0"/>
        <w:spacing w:line="360" w:lineRule="auto"/>
        <w:rPr>
          <w:rStyle w:val="ab"/>
          <w:rFonts w:asciiTheme="majorHAnsi" w:hAnsiTheme="majorHAnsi"/>
          <w:b/>
          <w:bCs/>
          <w:sz w:val="24"/>
          <w:szCs w:val="24"/>
        </w:rPr>
      </w:pPr>
    </w:p>
    <w:p w14:paraId="41BD57B3" w14:textId="77777777" w:rsidR="002E74BF" w:rsidRDefault="002E74BF" w:rsidP="00E8092A">
      <w:pPr>
        <w:pStyle w:val="a0"/>
        <w:spacing w:line="360" w:lineRule="auto"/>
        <w:jc w:val="center"/>
        <w:rPr>
          <w:rStyle w:val="ab"/>
          <w:rFonts w:asciiTheme="majorHAnsi" w:hAnsiTheme="majorHAnsi"/>
          <w:b/>
          <w:bCs/>
          <w:sz w:val="32"/>
          <w:szCs w:val="32"/>
        </w:rPr>
      </w:pPr>
    </w:p>
    <w:p w14:paraId="6AA55380" w14:textId="77777777" w:rsidR="00E8092A" w:rsidRPr="00714DA8" w:rsidRDefault="00E8092A" w:rsidP="00E8092A">
      <w:pPr>
        <w:pStyle w:val="a0"/>
        <w:spacing w:line="360" w:lineRule="auto"/>
        <w:jc w:val="center"/>
        <w:rPr>
          <w:rStyle w:val="ab"/>
          <w:rFonts w:asciiTheme="majorHAnsi" w:hAnsiTheme="majorHAnsi"/>
          <w:b/>
          <w:bCs/>
          <w:sz w:val="28"/>
          <w:szCs w:val="28"/>
          <w:u w:val="single"/>
        </w:rPr>
      </w:pPr>
      <w:r w:rsidRPr="00E8092A">
        <w:rPr>
          <w:rStyle w:val="ab"/>
          <w:rFonts w:asciiTheme="majorHAnsi" w:hAnsiTheme="majorHAnsi"/>
          <w:b/>
          <w:bCs/>
          <w:sz w:val="28"/>
          <w:szCs w:val="28"/>
          <w:u w:val="single"/>
        </w:rPr>
        <w:t>Μέλος τριμελούς συμβουλευτικής επιτροπής (</w:t>
      </w:r>
      <w:r>
        <w:rPr>
          <w:rStyle w:val="ab"/>
          <w:rFonts w:asciiTheme="majorHAnsi" w:hAnsiTheme="majorHAnsi"/>
          <w:b/>
          <w:bCs/>
          <w:sz w:val="28"/>
          <w:szCs w:val="28"/>
          <w:u w:val="single"/>
          <w:lang w:val="en-US"/>
        </w:rPr>
        <w:t>Advisory</w:t>
      </w:r>
      <w:r w:rsidRPr="00E8092A">
        <w:rPr>
          <w:rStyle w:val="ab"/>
          <w:rFonts w:asciiTheme="majorHAnsi" w:hAnsiTheme="majorHAnsi"/>
          <w:b/>
          <w:bCs/>
          <w:sz w:val="28"/>
          <w:szCs w:val="28"/>
          <w:u w:val="single"/>
        </w:rPr>
        <w:t xml:space="preserve"> </w:t>
      </w:r>
      <w:r>
        <w:rPr>
          <w:rStyle w:val="ab"/>
          <w:rFonts w:asciiTheme="majorHAnsi" w:hAnsiTheme="majorHAnsi"/>
          <w:b/>
          <w:bCs/>
          <w:sz w:val="28"/>
          <w:szCs w:val="28"/>
          <w:u w:val="single"/>
          <w:lang w:val="en-US"/>
        </w:rPr>
        <w:t>Committee</w:t>
      </w:r>
      <w:r w:rsidRPr="00E8092A">
        <w:rPr>
          <w:rStyle w:val="ab"/>
          <w:rFonts w:asciiTheme="majorHAnsi" w:hAnsiTheme="majorHAnsi"/>
          <w:b/>
          <w:bCs/>
          <w:sz w:val="28"/>
          <w:szCs w:val="28"/>
          <w:u w:val="single"/>
        </w:rPr>
        <w:t>) πτυχιακής εργασίας</w:t>
      </w:r>
      <w:r w:rsidR="00714DA8" w:rsidRPr="00714DA8">
        <w:rPr>
          <w:rStyle w:val="ab"/>
          <w:rFonts w:asciiTheme="majorHAnsi" w:hAnsiTheme="majorHAnsi"/>
          <w:b/>
          <w:bCs/>
          <w:sz w:val="28"/>
          <w:szCs w:val="28"/>
          <w:u w:val="single"/>
        </w:rPr>
        <w:t xml:space="preserve"> (2)</w:t>
      </w:r>
    </w:p>
    <w:p w14:paraId="638153FA" w14:textId="77777777" w:rsidR="00E8092A" w:rsidRDefault="00E8092A" w:rsidP="00E8092A">
      <w:pPr>
        <w:pStyle w:val="a0"/>
        <w:spacing w:line="360" w:lineRule="auto"/>
        <w:ind w:firstLine="360"/>
        <w:rPr>
          <w:rStyle w:val="ab"/>
          <w:rFonts w:asciiTheme="majorHAnsi" w:hAnsiTheme="majorHAnsi"/>
          <w:b/>
          <w:bCs/>
          <w:sz w:val="28"/>
          <w:szCs w:val="28"/>
        </w:rPr>
      </w:pPr>
    </w:p>
    <w:p w14:paraId="737F8F09" w14:textId="77777777" w:rsidR="00E8092A" w:rsidRPr="00714DA8" w:rsidRDefault="00714DA8" w:rsidP="00714DA8">
      <w:pPr>
        <w:pStyle w:val="a0"/>
        <w:spacing w:line="360" w:lineRule="auto"/>
        <w:ind w:firstLine="360"/>
        <w:rPr>
          <w:rStyle w:val="ab"/>
          <w:rFonts w:asciiTheme="majorHAnsi" w:hAnsiTheme="majorHAnsi"/>
          <w:b/>
          <w:bCs/>
          <w:sz w:val="24"/>
          <w:szCs w:val="24"/>
          <w:lang w:val="en-US"/>
        </w:rPr>
      </w:pPr>
      <w:r>
        <w:rPr>
          <w:rStyle w:val="ab"/>
          <w:rFonts w:asciiTheme="majorHAnsi" w:hAnsiTheme="majorHAnsi"/>
          <w:b/>
          <w:bCs/>
          <w:sz w:val="24"/>
          <w:szCs w:val="24"/>
          <w:lang w:val="en-US"/>
        </w:rPr>
        <w:t xml:space="preserve">1. </w:t>
      </w:r>
      <w:r w:rsidR="00E8092A" w:rsidRPr="00714DA8">
        <w:rPr>
          <w:rStyle w:val="ab"/>
          <w:rFonts w:asciiTheme="majorHAnsi" w:hAnsiTheme="majorHAnsi"/>
          <w:b/>
          <w:bCs/>
          <w:sz w:val="24"/>
          <w:szCs w:val="24"/>
        </w:rPr>
        <w:t>Θέμα</w:t>
      </w:r>
      <w:r w:rsidR="00E8092A" w:rsidRPr="00714DA8">
        <w:rPr>
          <w:rStyle w:val="ab"/>
          <w:rFonts w:asciiTheme="majorHAnsi" w:hAnsiTheme="majorHAnsi"/>
          <w:b/>
          <w:bCs/>
          <w:sz w:val="24"/>
          <w:szCs w:val="24"/>
          <w:lang w:val="en-US"/>
        </w:rPr>
        <w:t xml:space="preserve"> </w:t>
      </w:r>
      <w:r w:rsidR="00E8092A" w:rsidRPr="00714DA8">
        <w:rPr>
          <w:rStyle w:val="ab"/>
          <w:rFonts w:asciiTheme="majorHAnsi" w:hAnsiTheme="majorHAnsi"/>
          <w:b/>
          <w:bCs/>
          <w:sz w:val="24"/>
          <w:szCs w:val="24"/>
        </w:rPr>
        <w:t>Μεταπτυχιακού</w:t>
      </w:r>
      <w:r w:rsidR="00E8092A" w:rsidRPr="00714DA8">
        <w:rPr>
          <w:rStyle w:val="ab"/>
          <w:rFonts w:asciiTheme="majorHAnsi" w:hAnsiTheme="majorHAnsi"/>
          <w:b/>
          <w:bCs/>
          <w:sz w:val="24"/>
          <w:szCs w:val="24"/>
          <w:lang w:val="en-US"/>
        </w:rPr>
        <w:t xml:space="preserve"> (MSc) : Medical Research Methodology, </w:t>
      </w:r>
      <w:r w:rsidR="00E8092A" w:rsidRPr="00714DA8">
        <w:rPr>
          <w:rStyle w:val="ab"/>
          <w:rFonts w:asciiTheme="majorHAnsi" w:hAnsiTheme="majorHAnsi"/>
          <w:b/>
          <w:bCs/>
          <w:sz w:val="24"/>
          <w:szCs w:val="24"/>
        </w:rPr>
        <w:t>Α</w:t>
      </w:r>
      <w:r w:rsidR="00E8092A" w:rsidRPr="00714DA8">
        <w:rPr>
          <w:rStyle w:val="ab"/>
          <w:rFonts w:asciiTheme="majorHAnsi" w:hAnsiTheme="majorHAnsi"/>
          <w:b/>
          <w:bCs/>
          <w:sz w:val="24"/>
          <w:szCs w:val="24"/>
          <w:lang w:val="en-US"/>
        </w:rPr>
        <w:t>.</w:t>
      </w:r>
      <w:r w:rsidR="00E8092A" w:rsidRPr="00714DA8">
        <w:rPr>
          <w:rStyle w:val="ab"/>
          <w:rFonts w:asciiTheme="majorHAnsi" w:hAnsiTheme="majorHAnsi"/>
          <w:b/>
          <w:bCs/>
          <w:sz w:val="24"/>
          <w:szCs w:val="24"/>
        </w:rPr>
        <w:t>Π</w:t>
      </w:r>
      <w:r w:rsidR="00E8092A" w:rsidRPr="00714DA8">
        <w:rPr>
          <w:rStyle w:val="ab"/>
          <w:rFonts w:asciiTheme="majorHAnsi" w:hAnsiTheme="majorHAnsi"/>
          <w:b/>
          <w:bCs/>
          <w:sz w:val="24"/>
          <w:szCs w:val="24"/>
          <w:lang w:val="en-US"/>
        </w:rPr>
        <w:t>.</w:t>
      </w:r>
      <w:r w:rsidR="00E8092A" w:rsidRPr="00714DA8">
        <w:rPr>
          <w:rStyle w:val="ab"/>
          <w:rFonts w:asciiTheme="majorHAnsi" w:hAnsiTheme="majorHAnsi"/>
          <w:b/>
          <w:bCs/>
          <w:sz w:val="24"/>
          <w:szCs w:val="24"/>
        </w:rPr>
        <w:t>Θ</w:t>
      </w:r>
    </w:p>
    <w:p w14:paraId="7F9F37B7" w14:textId="77777777" w:rsidR="00E8092A" w:rsidRPr="00714DA8" w:rsidRDefault="00E8092A" w:rsidP="00E8092A">
      <w:pPr>
        <w:pStyle w:val="a0"/>
        <w:spacing w:line="360" w:lineRule="auto"/>
        <w:ind w:firstLine="360"/>
        <w:rPr>
          <w:rStyle w:val="ab"/>
          <w:rFonts w:asciiTheme="majorHAnsi" w:hAnsiTheme="majorHAnsi"/>
          <w:b/>
          <w:bCs/>
          <w:sz w:val="24"/>
          <w:szCs w:val="24"/>
          <w:lang w:val="en-US"/>
        </w:rPr>
      </w:pPr>
      <w:r w:rsidRPr="00714DA8">
        <w:rPr>
          <w:rStyle w:val="ab"/>
          <w:rFonts w:asciiTheme="majorHAnsi" w:hAnsiTheme="majorHAnsi"/>
          <w:b/>
          <w:bCs/>
          <w:sz w:val="24"/>
          <w:szCs w:val="24"/>
        </w:rPr>
        <w:t>Υποψήφιος</w:t>
      </w:r>
      <w:r w:rsidRPr="00714DA8">
        <w:rPr>
          <w:rStyle w:val="ab"/>
          <w:rFonts w:asciiTheme="majorHAnsi" w:hAnsiTheme="majorHAnsi"/>
          <w:b/>
          <w:bCs/>
          <w:sz w:val="24"/>
          <w:szCs w:val="24"/>
          <w:lang w:val="en-US"/>
        </w:rPr>
        <w:t xml:space="preserve"> </w:t>
      </w:r>
      <w:r w:rsidRPr="00714DA8">
        <w:rPr>
          <w:rStyle w:val="ab"/>
          <w:rFonts w:asciiTheme="majorHAnsi" w:hAnsiTheme="majorHAnsi"/>
          <w:b/>
          <w:bCs/>
          <w:sz w:val="24"/>
          <w:szCs w:val="24"/>
        </w:rPr>
        <w:t>μεταπτυχιακός</w:t>
      </w:r>
      <w:r w:rsidRPr="00714DA8">
        <w:rPr>
          <w:rStyle w:val="ab"/>
          <w:rFonts w:asciiTheme="majorHAnsi" w:hAnsiTheme="majorHAnsi"/>
          <w:b/>
          <w:bCs/>
          <w:sz w:val="24"/>
          <w:szCs w:val="24"/>
          <w:lang w:val="en-US"/>
        </w:rPr>
        <w:t xml:space="preserve"> </w:t>
      </w:r>
      <w:r w:rsidRPr="00714DA8">
        <w:rPr>
          <w:rStyle w:val="ab"/>
          <w:rFonts w:asciiTheme="majorHAnsi" w:hAnsiTheme="majorHAnsi"/>
          <w:b/>
          <w:bCs/>
          <w:sz w:val="24"/>
          <w:szCs w:val="24"/>
        </w:rPr>
        <w:t>φοιτητής</w:t>
      </w:r>
      <w:r w:rsidRPr="00714DA8">
        <w:rPr>
          <w:rStyle w:val="ab"/>
          <w:rFonts w:asciiTheme="majorHAnsi" w:hAnsiTheme="majorHAnsi"/>
          <w:b/>
          <w:bCs/>
          <w:sz w:val="24"/>
          <w:szCs w:val="24"/>
          <w:lang w:val="en-US"/>
        </w:rPr>
        <w:t xml:space="preserve">: </w:t>
      </w:r>
      <w:r w:rsidRPr="00714DA8">
        <w:rPr>
          <w:rStyle w:val="ab"/>
          <w:rFonts w:asciiTheme="majorHAnsi" w:hAnsiTheme="majorHAnsi"/>
          <w:b/>
          <w:bCs/>
          <w:sz w:val="24"/>
          <w:szCs w:val="24"/>
        </w:rPr>
        <w:t>Δημήτριος</w:t>
      </w:r>
      <w:r w:rsidRPr="00714DA8">
        <w:rPr>
          <w:rStyle w:val="ab"/>
          <w:rFonts w:asciiTheme="majorHAnsi" w:hAnsiTheme="majorHAnsi"/>
          <w:b/>
          <w:bCs/>
          <w:sz w:val="24"/>
          <w:szCs w:val="24"/>
          <w:lang w:val="en-US"/>
        </w:rPr>
        <w:t xml:space="preserve"> </w:t>
      </w:r>
      <w:proofErr w:type="spellStart"/>
      <w:r w:rsidRPr="00714DA8">
        <w:rPr>
          <w:rStyle w:val="ab"/>
          <w:rFonts w:asciiTheme="majorHAnsi" w:hAnsiTheme="majorHAnsi"/>
          <w:b/>
          <w:bCs/>
          <w:sz w:val="24"/>
          <w:szCs w:val="24"/>
        </w:rPr>
        <w:t>Μέμμος</w:t>
      </w:r>
      <w:proofErr w:type="spellEnd"/>
    </w:p>
    <w:p w14:paraId="1A29539B" w14:textId="77777777" w:rsidR="00E8092A" w:rsidRPr="00714DA8" w:rsidRDefault="00E8092A" w:rsidP="00714DA8">
      <w:pPr>
        <w:pStyle w:val="a0"/>
        <w:spacing w:line="360" w:lineRule="auto"/>
        <w:ind w:firstLine="360"/>
        <w:rPr>
          <w:rStyle w:val="ab"/>
          <w:rFonts w:asciiTheme="majorHAnsi" w:hAnsiTheme="majorHAnsi"/>
          <w:sz w:val="24"/>
          <w:szCs w:val="24"/>
          <w:lang w:val="en-US"/>
        </w:rPr>
      </w:pPr>
      <w:r w:rsidRPr="00714DA8">
        <w:rPr>
          <w:rStyle w:val="ab"/>
          <w:rFonts w:asciiTheme="majorHAnsi" w:hAnsiTheme="majorHAnsi" w:hint="eastAsia"/>
          <w:sz w:val="24"/>
          <w:szCs w:val="24"/>
          <w:u w:val="single"/>
        </w:rPr>
        <w:lastRenderedPageBreak/>
        <w:t>Θ</w:t>
      </w:r>
      <w:r w:rsidRPr="00714DA8">
        <w:rPr>
          <w:rStyle w:val="ab"/>
          <w:rFonts w:asciiTheme="majorHAnsi" w:hAnsiTheme="majorHAnsi"/>
          <w:sz w:val="24"/>
          <w:szCs w:val="24"/>
          <w:u w:val="single"/>
        </w:rPr>
        <w:t>έμα</w:t>
      </w:r>
      <w:r w:rsidRPr="00714DA8">
        <w:rPr>
          <w:rStyle w:val="ab"/>
          <w:rFonts w:asciiTheme="majorHAnsi" w:hAnsiTheme="majorHAnsi"/>
          <w:sz w:val="24"/>
          <w:szCs w:val="24"/>
          <w:u w:val="single"/>
          <w:lang w:val="en-US"/>
        </w:rPr>
        <w:t xml:space="preserve"> </w:t>
      </w:r>
      <w:r w:rsidRPr="00714DA8">
        <w:rPr>
          <w:rStyle w:val="ab"/>
          <w:rFonts w:asciiTheme="majorHAnsi" w:hAnsiTheme="majorHAnsi"/>
          <w:sz w:val="24"/>
          <w:szCs w:val="24"/>
          <w:u w:val="single"/>
        </w:rPr>
        <w:t>πτυχιακής</w:t>
      </w:r>
      <w:r w:rsidRPr="00714DA8">
        <w:rPr>
          <w:rStyle w:val="ab"/>
          <w:rFonts w:asciiTheme="majorHAnsi" w:hAnsiTheme="majorHAnsi"/>
          <w:sz w:val="24"/>
          <w:szCs w:val="24"/>
          <w:u w:val="single"/>
          <w:lang w:val="en-US"/>
        </w:rPr>
        <w:t xml:space="preserve"> </w:t>
      </w:r>
      <w:r w:rsidRPr="00714DA8">
        <w:rPr>
          <w:rStyle w:val="ab"/>
          <w:rFonts w:asciiTheme="majorHAnsi" w:hAnsiTheme="majorHAnsi"/>
          <w:sz w:val="24"/>
          <w:szCs w:val="24"/>
          <w:u w:val="single"/>
        </w:rPr>
        <w:t>εργασίας</w:t>
      </w:r>
      <w:r w:rsidRPr="00714DA8">
        <w:rPr>
          <w:rStyle w:val="ab"/>
          <w:rFonts w:asciiTheme="majorHAnsi" w:hAnsiTheme="majorHAnsi"/>
          <w:sz w:val="24"/>
          <w:szCs w:val="24"/>
          <w:lang w:val="en-US"/>
        </w:rPr>
        <w:t xml:space="preserve">: Evaluating the utility of antibiotic prophylaxis prior to </w:t>
      </w:r>
      <w:proofErr w:type="spellStart"/>
      <w:r w:rsidRPr="00714DA8">
        <w:rPr>
          <w:rStyle w:val="ab"/>
          <w:rFonts w:asciiTheme="majorHAnsi" w:hAnsiTheme="majorHAnsi"/>
          <w:sz w:val="24"/>
          <w:szCs w:val="24"/>
          <w:lang w:val="en-US"/>
        </w:rPr>
        <w:t>ESWL</w:t>
      </w:r>
      <w:proofErr w:type="spellEnd"/>
      <w:r w:rsidRPr="00714DA8">
        <w:rPr>
          <w:rStyle w:val="ab"/>
          <w:rFonts w:asciiTheme="majorHAnsi" w:hAnsiTheme="majorHAnsi"/>
          <w:sz w:val="24"/>
          <w:szCs w:val="24"/>
          <w:lang w:val="en-US"/>
        </w:rPr>
        <w:t xml:space="preserve"> in patients with sterile urine: a s</w:t>
      </w:r>
      <w:r w:rsidR="008355D5" w:rsidRPr="00714DA8">
        <w:rPr>
          <w:rStyle w:val="ab"/>
          <w:rFonts w:asciiTheme="majorHAnsi" w:hAnsiTheme="majorHAnsi"/>
          <w:sz w:val="24"/>
          <w:szCs w:val="24"/>
          <w:lang w:val="en-US"/>
        </w:rPr>
        <w:t>y</w:t>
      </w:r>
      <w:r w:rsidRPr="00714DA8">
        <w:rPr>
          <w:rStyle w:val="ab"/>
          <w:rFonts w:asciiTheme="majorHAnsi" w:hAnsiTheme="majorHAnsi"/>
          <w:sz w:val="24"/>
          <w:szCs w:val="24"/>
          <w:lang w:val="en-US"/>
        </w:rPr>
        <w:t>stematic review and meta-analysis.</w:t>
      </w:r>
    </w:p>
    <w:p w14:paraId="3E7918FB" w14:textId="77777777" w:rsidR="00E8092A" w:rsidRPr="00714DA8" w:rsidRDefault="00E8092A" w:rsidP="00714DA8">
      <w:pPr>
        <w:pStyle w:val="a0"/>
        <w:spacing w:line="360" w:lineRule="auto"/>
        <w:ind w:firstLine="360"/>
        <w:rPr>
          <w:rStyle w:val="ab"/>
          <w:rFonts w:asciiTheme="majorHAnsi" w:hAnsiTheme="majorHAnsi"/>
          <w:sz w:val="24"/>
          <w:szCs w:val="24"/>
        </w:rPr>
      </w:pPr>
      <w:r w:rsidRPr="00714DA8">
        <w:rPr>
          <w:rStyle w:val="ab"/>
          <w:rFonts w:asciiTheme="majorHAnsi" w:hAnsiTheme="majorHAnsi"/>
          <w:sz w:val="24"/>
          <w:szCs w:val="24"/>
          <w:u w:val="single"/>
        </w:rPr>
        <w:t>Σύνθεση τριμελούς επιτροπής</w:t>
      </w:r>
      <w:r w:rsidRPr="00714DA8">
        <w:rPr>
          <w:rStyle w:val="ab"/>
          <w:rFonts w:asciiTheme="majorHAnsi" w:hAnsiTheme="majorHAnsi"/>
          <w:sz w:val="24"/>
          <w:szCs w:val="24"/>
        </w:rPr>
        <w:t xml:space="preserve">: </w:t>
      </w:r>
    </w:p>
    <w:p w14:paraId="46C02D73" w14:textId="77777777" w:rsidR="00E8092A" w:rsidRPr="00714DA8" w:rsidRDefault="00E8092A" w:rsidP="00714DA8">
      <w:pPr>
        <w:pStyle w:val="a0"/>
        <w:spacing w:line="360" w:lineRule="auto"/>
        <w:ind w:firstLine="360"/>
        <w:rPr>
          <w:rStyle w:val="ab"/>
          <w:rFonts w:asciiTheme="majorHAnsi" w:hAnsiTheme="majorHAnsi"/>
          <w:sz w:val="24"/>
          <w:szCs w:val="24"/>
        </w:rPr>
      </w:pPr>
      <w:r w:rsidRPr="00714DA8">
        <w:rPr>
          <w:rStyle w:val="ab"/>
          <w:rFonts w:asciiTheme="majorHAnsi" w:hAnsiTheme="majorHAnsi"/>
          <w:sz w:val="24"/>
          <w:szCs w:val="24"/>
        </w:rPr>
        <w:t xml:space="preserve">Επιβλέπων: </w:t>
      </w:r>
      <w:proofErr w:type="spellStart"/>
      <w:r w:rsidRPr="00714DA8">
        <w:rPr>
          <w:rStyle w:val="ab"/>
          <w:rFonts w:asciiTheme="majorHAnsi" w:hAnsiTheme="majorHAnsi"/>
          <w:sz w:val="24"/>
          <w:szCs w:val="24"/>
        </w:rPr>
        <w:t>Δ.Χατζηχρήστου</w:t>
      </w:r>
      <w:proofErr w:type="spellEnd"/>
      <w:r w:rsidR="0011696F" w:rsidRPr="00714DA8">
        <w:rPr>
          <w:rStyle w:val="ab"/>
          <w:rFonts w:asciiTheme="majorHAnsi" w:hAnsiTheme="majorHAnsi"/>
          <w:sz w:val="24"/>
          <w:szCs w:val="24"/>
        </w:rPr>
        <w:t>, Καθηγητής Ουρολογίας ΑΠΘ</w:t>
      </w:r>
    </w:p>
    <w:p w14:paraId="559C6D91" w14:textId="77777777" w:rsidR="00E8092A" w:rsidRPr="00714DA8" w:rsidRDefault="00E8092A" w:rsidP="00714DA8">
      <w:pPr>
        <w:pStyle w:val="a0"/>
        <w:spacing w:line="360" w:lineRule="auto"/>
        <w:ind w:firstLine="360"/>
        <w:rPr>
          <w:rStyle w:val="ab"/>
          <w:rFonts w:asciiTheme="majorHAnsi" w:hAnsiTheme="majorHAnsi"/>
          <w:sz w:val="24"/>
          <w:szCs w:val="24"/>
        </w:rPr>
      </w:pPr>
      <w:r w:rsidRPr="00714DA8">
        <w:rPr>
          <w:rStyle w:val="ab"/>
          <w:rFonts w:asciiTheme="majorHAnsi" w:hAnsiTheme="majorHAnsi"/>
          <w:sz w:val="24"/>
          <w:szCs w:val="24"/>
        </w:rPr>
        <w:t xml:space="preserve">Μέλος: </w:t>
      </w:r>
      <w:proofErr w:type="spellStart"/>
      <w:r w:rsidRPr="00714DA8">
        <w:rPr>
          <w:rStyle w:val="ab"/>
          <w:rFonts w:asciiTheme="majorHAnsi" w:hAnsiTheme="majorHAnsi"/>
          <w:sz w:val="24"/>
          <w:szCs w:val="24"/>
        </w:rPr>
        <w:t>Π.Σουντουλίδης</w:t>
      </w:r>
      <w:proofErr w:type="spellEnd"/>
      <w:r w:rsidR="0011696F" w:rsidRPr="00714DA8">
        <w:rPr>
          <w:rStyle w:val="ab"/>
          <w:rFonts w:asciiTheme="majorHAnsi" w:hAnsiTheme="majorHAnsi"/>
          <w:sz w:val="24"/>
          <w:szCs w:val="24"/>
        </w:rPr>
        <w:t>, Επίκουρος Καθηγητής Ουρολογίας ΑΠΘ</w:t>
      </w:r>
    </w:p>
    <w:p w14:paraId="6D2436E1" w14:textId="77777777" w:rsidR="00E8092A" w:rsidRDefault="00E8092A" w:rsidP="00714DA8">
      <w:pPr>
        <w:pStyle w:val="a0"/>
        <w:spacing w:line="360" w:lineRule="auto"/>
        <w:rPr>
          <w:rStyle w:val="ab"/>
          <w:rFonts w:asciiTheme="majorHAnsi" w:hAnsiTheme="majorHAnsi"/>
          <w:sz w:val="24"/>
          <w:szCs w:val="24"/>
        </w:rPr>
      </w:pPr>
      <w:r w:rsidRPr="00714DA8">
        <w:rPr>
          <w:rStyle w:val="ab"/>
          <w:rFonts w:asciiTheme="majorHAnsi" w:hAnsiTheme="majorHAnsi"/>
          <w:sz w:val="24"/>
          <w:szCs w:val="24"/>
        </w:rPr>
        <w:t xml:space="preserve">     Μέλος: </w:t>
      </w:r>
      <w:proofErr w:type="spellStart"/>
      <w:r w:rsidRPr="00714DA8">
        <w:rPr>
          <w:rStyle w:val="ab"/>
          <w:rFonts w:asciiTheme="majorHAnsi" w:hAnsiTheme="majorHAnsi"/>
          <w:sz w:val="24"/>
          <w:szCs w:val="24"/>
        </w:rPr>
        <w:t>Α.Αναστασιάδης</w:t>
      </w:r>
      <w:proofErr w:type="spellEnd"/>
      <w:r w:rsidR="0011696F" w:rsidRPr="00714DA8">
        <w:rPr>
          <w:rStyle w:val="ab"/>
          <w:rFonts w:asciiTheme="majorHAnsi" w:hAnsiTheme="majorHAnsi"/>
          <w:sz w:val="24"/>
          <w:szCs w:val="24"/>
        </w:rPr>
        <w:t>, Ακαδημαϊκός Υπότροφος Ουρολογίας ΑΠΘ</w:t>
      </w:r>
    </w:p>
    <w:p w14:paraId="215A4276" w14:textId="77777777" w:rsidR="00714DA8" w:rsidRDefault="00714DA8" w:rsidP="00714DA8">
      <w:pPr>
        <w:pStyle w:val="a0"/>
        <w:spacing w:line="360" w:lineRule="auto"/>
        <w:rPr>
          <w:rStyle w:val="ab"/>
          <w:rFonts w:asciiTheme="majorHAnsi" w:hAnsiTheme="majorHAnsi"/>
          <w:sz w:val="24"/>
          <w:szCs w:val="24"/>
        </w:rPr>
      </w:pPr>
    </w:p>
    <w:p w14:paraId="1EB471ED" w14:textId="38A39D58" w:rsidR="00714DA8" w:rsidRPr="00714DA8" w:rsidRDefault="00714DA8" w:rsidP="00D378F1">
      <w:pPr>
        <w:pStyle w:val="a0"/>
        <w:numPr>
          <w:ilvl w:val="0"/>
          <w:numId w:val="109"/>
        </w:numPr>
        <w:spacing w:line="360" w:lineRule="auto"/>
        <w:rPr>
          <w:rStyle w:val="ab"/>
          <w:rFonts w:asciiTheme="majorHAnsi" w:hAnsiTheme="majorHAnsi"/>
          <w:b/>
          <w:bCs/>
          <w:sz w:val="24"/>
          <w:szCs w:val="24"/>
          <w:lang w:val="en-US"/>
        </w:rPr>
      </w:pPr>
      <w:r w:rsidRPr="00714DA8">
        <w:rPr>
          <w:rStyle w:val="ab"/>
          <w:rFonts w:asciiTheme="majorHAnsi" w:hAnsiTheme="majorHAnsi"/>
          <w:b/>
          <w:bCs/>
          <w:sz w:val="24"/>
          <w:szCs w:val="24"/>
        </w:rPr>
        <w:t>Θέμα</w:t>
      </w:r>
      <w:r w:rsidRPr="00714DA8">
        <w:rPr>
          <w:rStyle w:val="ab"/>
          <w:rFonts w:asciiTheme="majorHAnsi" w:hAnsiTheme="majorHAnsi"/>
          <w:b/>
          <w:bCs/>
          <w:sz w:val="24"/>
          <w:szCs w:val="24"/>
          <w:lang w:val="en-US"/>
        </w:rPr>
        <w:t xml:space="preserve"> </w:t>
      </w:r>
      <w:r w:rsidRPr="00714DA8">
        <w:rPr>
          <w:rStyle w:val="ab"/>
          <w:rFonts w:asciiTheme="majorHAnsi" w:hAnsiTheme="majorHAnsi"/>
          <w:b/>
          <w:bCs/>
          <w:sz w:val="24"/>
          <w:szCs w:val="24"/>
        </w:rPr>
        <w:t>Μεταπτυχιακού</w:t>
      </w:r>
      <w:r w:rsidRPr="00714DA8">
        <w:rPr>
          <w:rStyle w:val="ab"/>
          <w:rFonts w:asciiTheme="majorHAnsi" w:hAnsiTheme="majorHAnsi"/>
          <w:b/>
          <w:bCs/>
          <w:sz w:val="24"/>
          <w:szCs w:val="24"/>
          <w:lang w:val="en-US"/>
        </w:rPr>
        <w:t xml:space="preserve"> (MSc) : Medical Research Methodology, </w:t>
      </w:r>
      <w:r w:rsidRPr="00714DA8">
        <w:rPr>
          <w:rStyle w:val="ab"/>
          <w:rFonts w:asciiTheme="majorHAnsi" w:hAnsiTheme="majorHAnsi"/>
          <w:b/>
          <w:bCs/>
          <w:sz w:val="24"/>
          <w:szCs w:val="24"/>
        </w:rPr>
        <w:t>Α</w:t>
      </w:r>
      <w:r w:rsidRPr="00714DA8">
        <w:rPr>
          <w:rStyle w:val="ab"/>
          <w:rFonts w:asciiTheme="majorHAnsi" w:hAnsiTheme="majorHAnsi"/>
          <w:b/>
          <w:bCs/>
          <w:sz w:val="24"/>
          <w:szCs w:val="24"/>
          <w:lang w:val="en-US"/>
        </w:rPr>
        <w:t>.</w:t>
      </w:r>
      <w:r w:rsidRPr="00714DA8">
        <w:rPr>
          <w:rStyle w:val="ab"/>
          <w:rFonts w:asciiTheme="majorHAnsi" w:hAnsiTheme="majorHAnsi"/>
          <w:b/>
          <w:bCs/>
          <w:sz w:val="24"/>
          <w:szCs w:val="24"/>
        </w:rPr>
        <w:t>Π</w:t>
      </w:r>
      <w:r w:rsidRPr="00714DA8">
        <w:rPr>
          <w:rStyle w:val="ab"/>
          <w:rFonts w:asciiTheme="majorHAnsi" w:hAnsiTheme="majorHAnsi"/>
          <w:b/>
          <w:bCs/>
          <w:sz w:val="24"/>
          <w:szCs w:val="24"/>
          <w:lang w:val="en-US"/>
        </w:rPr>
        <w:t>.</w:t>
      </w:r>
      <w:r w:rsidRPr="00714DA8">
        <w:rPr>
          <w:rStyle w:val="ab"/>
          <w:rFonts w:asciiTheme="majorHAnsi" w:hAnsiTheme="majorHAnsi"/>
          <w:b/>
          <w:bCs/>
          <w:sz w:val="24"/>
          <w:szCs w:val="24"/>
        </w:rPr>
        <w:t>Θ</w:t>
      </w:r>
    </w:p>
    <w:p w14:paraId="0B834866" w14:textId="77777777" w:rsidR="00714DA8" w:rsidRPr="00F47A54" w:rsidRDefault="00714DA8" w:rsidP="00714DA8">
      <w:pPr>
        <w:pStyle w:val="a0"/>
        <w:spacing w:line="360" w:lineRule="auto"/>
        <w:ind w:left="1146"/>
        <w:rPr>
          <w:rStyle w:val="ab"/>
          <w:rFonts w:asciiTheme="majorHAnsi" w:hAnsiTheme="majorHAnsi"/>
          <w:b/>
          <w:bCs/>
          <w:sz w:val="24"/>
          <w:szCs w:val="24"/>
          <w:lang w:val="en-US"/>
        </w:rPr>
      </w:pPr>
      <w:r w:rsidRPr="00714DA8">
        <w:rPr>
          <w:rStyle w:val="ab"/>
          <w:rFonts w:asciiTheme="majorHAnsi" w:hAnsiTheme="majorHAnsi"/>
          <w:b/>
          <w:bCs/>
          <w:sz w:val="24"/>
          <w:szCs w:val="24"/>
        </w:rPr>
        <w:t>Υποψήφιος</w:t>
      </w:r>
      <w:r w:rsidRPr="00F47A54">
        <w:rPr>
          <w:rStyle w:val="ab"/>
          <w:rFonts w:asciiTheme="majorHAnsi" w:hAnsiTheme="majorHAnsi"/>
          <w:b/>
          <w:bCs/>
          <w:sz w:val="24"/>
          <w:szCs w:val="24"/>
          <w:lang w:val="en-US"/>
        </w:rPr>
        <w:t xml:space="preserve"> </w:t>
      </w:r>
      <w:r w:rsidRPr="00714DA8">
        <w:rPr>
          <w:rStyle w:val="ab"/>
          <w:rFonts w:asciiTheme="majorHAnsi" w:hAnsiTheme="majorHAnsi"/>
          <w:b/>
          <w:bCs/>
          <w:sz w:val="24"/>
          <w:szCs w:val="24"/>
        </w:rPr>
        <w:t>μεταπτυχιακός</w:t>
      </w:r>
      <w:r w:rsidRPr="00F47A54">
        <w:rPr>
          <w:rStyle w:val="ab"/>
          <w:rFonts w:asciiTheme="majorHAnsi" w:hAnsiTheme="majorHAnsi"/>
          <w:b/>
          <w:bCs/>
          <w:sz w:val="24"/>
          <w:szCs w:val="24"/>
          <w:lang w:val="en-US"/>
        </w:rPr>
        <w:t xml:space="preserve"> </w:t>
      </w:r>
      <w:r w:rsidRPr="00714DA8">
        <w:rPr>
          <w:rStyle w:val="ab"/>
          <w:rFonts w:asciiTheme="majorHAnsi" w:hAnsiTheme="majorHAnsi"/>
          <w:b/>
          <w:bCs/>
          <w:sz w:val="24"/>
          <w:szCs w:val="24"/>
        </w:rPr>
        <w:t>φοιτητής</w:t>
      </w:r>
      <w:r w:rsidRPr="00F47A54">
        <w:rPr>
          <w:rStyle w:val="ab"/>
          <w:rFonts w:asciiTheme="majorHAnsi" w:hAnsiTheme="majorHAnsi"/>
          <w:b/>
          <w:bCs/>
          <w:sz w:val="24"/>
          <w:szCs w:val="24"/>
          <w:lang w:val="en-US"/>
        </w:rPr>
        <w:t xml:space="preserve">: </w:t>
      </w:r>
      <w:r>
        <w:rPr>
          <w:rStyle w:val="ab"/>
          <w:rFonts w:asciiTheme="majorHAnsi" w:hAnsiTheme="majorHAnsi"/>
          <w:b/>
          <w:bCs/>
          <w:sz w:val="24"/>
          <w:szCs w:val="24"/>
        </w:rPr>
        <w:t>Νικόλαος</w:t>
      </w:r>
      <w:r w:rsidRPr="00F47A54">
        <w:rPr>
          <w:rStyle w:val="ab"/>
          <w:rFonts w:asciiTheme="majorHAnsi" w:hAnsiTheme="majorHAnsi"/>
          <w:b/>
          <w:bCs/>
          <w:sz w:val="24"/>
          <w:szCs w:val="24"/>
          <w:lang w:val="en-US"/>
        </w:rPr>
        <w:t xml:space="preserve"> </w:t>
      </w:r>
      <w:proofErr w:type="spellStart"/>
      <w:r>
        <w:rPr>
          <w:rStyle w:val="ab"/>
          <w:rFonts w:asciiTheme="majorHAnsi" w:hAnsiTheme="majorHAnsi"/>
          <w:b/>
          <w:bCs/>
          <w:sz w:val="24"/>
          <w:szCs w:val="24"/>
        </w:rPr>
        <w:t>Πυργίδης</w:t>
      </w:r>
      <w:proofErr w:type="spellEnd"/>
    </w:p>
    <w:p w14:paraId="467D267A" w14:textId="77777777" w:rsidR="00714DA8" w:rsidRPr="00714DA8" w:rsidRDefault="00714DA8" w:rsidP="00714DA8">
      <w:pPr>
        <w:pStyle w:val="a0"/>
        <w:spacing w:line="360" w:lineRule="auto"/>
        <w:ind w:firstLine="360"/>
        <w:rPr>
          <w:rStyle w:val="ab"/>
          <w:rFonts w:asciiTheme="majorHAnsi" w:hAnsiTheme="majorHAnsi"/>
          <w:sz w:val="24"/>
          <w:szCs w:val="24"/>
          <w:lang w:val="en-US"/>
        </w:rPr>
      </w:pPr>
      <w:r w:rsidRPr="00714DA8">
        <w:rPr>
          <w:rStyle w:val="ab"/>
          <w:rFonts w:asciiTheme="majorHAnsi" w:hAnsiTheme="majorHAnsi" w:hint="eastAsia"/>
          <w:sz w:val="24"/>
          <w:szCs w:val="24"/>
          <w:u w:val="single"/>
        </w:rPr>
        <w:t>Θ</w:t>
      </w:r>
      <w:r w:rsidRPr="00714DA8">
        <w:rPr>
          <w:rStyle w:val="ab"/>
          <w:rFonts w:asciiTheme="majorHAnsi" w:hAnsiTheme="majorHAnsi"/>
          <w:sz w:val="24"/>
          <w:szCs w:val="24"/>
          <w:u w:val="single"/>
        </w:rPr>
        <w:t>έμα</w:t>
      </w:r>
      <w:r w:rsidRPr="00714DA8">
        <w:rPr>
          <w:rStyle w:val="ab"/>
          <w:rFonts w:asciiTheme="majorHAnsi" w:hAnsiTheme="majorHAnsi"/>
          <w:sz w:val="24"/>
          <w:szCs w:val="24"/>
          <w:u w:val="single"/>
          <w:lang w:val="en-US"/>
        </w:rPr>
        <w:t xml:space="preserve"> </w:t>
      </w:r>
      <w:r w:rsidRPr="00714DA8">
        <w:rPr>
          <w:rStyle w:val="ab"/>
          <w:rFonts w:asciiTheme="majorHAnsi" w:hAnsiTheme="majorHAnsi"/>
          <w:sz w:val="24"/>
          <w:szCs w:val="24"/>
          <w:u w:val="single"/>
        </w:rPr>
        <w:t>πτυχιακής</w:t>
      </w:r>
      <w:r w:rsidRPr="00714DA8">
        <w:rPr>
          <w:rStyle w:val="ab"/>
          <w:rFonts w:asciiTheme="majorHAnsi" w:hAnsiTheme="majorHAnsi"/>
          <w:sz w:val="24"/>
          <w:szCs w:val="24"/>
          <w:u w:val="single"/>
          <w:lang w:val="en-US"/>
        </w:rPr>
        <w:t xml:space="preserve"> </w:t>
      </w:r>
      <w:r w:rsidRPr="00714DA8">
        <w:rPr>
          <w:rStyle w:val="ab"/>
          <w:rFonts w:asciiTheme="majorHAnsi" w:hAnsiTheme="majorHAnsi"/>
          <w:sz w:val="24"/>
          <w:szCs w:val="24"/>
          <w:u w:val="single"/>
        </w:rPr>
        <w:t>εργασίας</w:t>
      </w:r>
      <w:r w:rsidRPr="00714DA8">
        <w:rPr>
          <w:rStyle w:val="ab"/>
          <w:rFonts w:asciiTheme="majorHAnsi" w:hAnsiTheme="majorHAnsi"/>
          <w:sz w:val="24"/>
          <w:szCs w:val="24"/>
          <w:lang w:val="en-US"/>
        </w:rPr>
        <w:t xml:space="preserve">: </w:t>
      </w:r>
      <w:r w:rsidR="00F00BBA" w:rsidRPr="00F00BBA">
        <w:rPr>
          <w:rStyle w:val="ab"/>
          <w:rFonts w:asciiTheme="majorHAnsi" w:hAnsiTheme="majorHAnsi"/>
          <w:sz w:val="24"/>
          <w:szCs w:val="24"/>
          <w:lang w:val="en-US"/>
        </w:rPr>
        <w:t xml:space="preserve"> </w:t>
      </w:r>
      <w:r w:rsidR="00F00BBA">
        <w:rPr>
          <w:rStyle w:val="ab"/>
          <w:rFonts w:asciiTheme="majorHAnsi" w:hAnsiTheme="majorHAnsi"/>
          <w:sz w:val="24"/>
          <w:szCs w:val="24"/>
          <w:lang w:val="en-US"/>
        </w:rPr>
        <w:t>Prevalence of erectile dysfunction in end-stage renal disease patients</w:t>
      </w:r>
      <w:r w:rsidRPr="00714DA8">
        <w:rPr>
          <w:rStyle w:val="ab"/>
          <w:rFonts w:asciiTheme="majorHAnsi" w:hAnsiTheme="majorHAnsi"/>
          <w:sz w:val="24"/>
          <w:szCs w:val="24"/>
          <w:lang w:val="en-US"/>
        </w:rPr>
        <w:t>: a systematic review and meta-analysis.</w:t>
      </w:r>
    </w:p>
    <w:p w14:paraId="4A3A03B7" w14:textId="77777777" w:rsidR="00714DA8" w:rsidRPr="00714DA8" w:rsidRDefault="00714DA8" w:rsidP="00714DA8">
      <w:pPr>
        <w:pStyle w:val="a0"/>
        <w:spacing w:line="360" w:lineRule="auto"/>
        <w:ind w:firstLine="360"/>
        <w:rPr>
          <w:rStyle w:val="ab"/>
          <w:rFonts w:asciiTheme="majorHAnsi" w:hAnsiTheme="majorHAnsi"/>
          <w:sz w:val="24"/>
          <w:szCs w:val="24"/>
        </w:rPr>
      </w:pPr>
      <w:r w:rsidRPr="00714DA8">
        <w:rPr>
          <w:rStyle w:val="ab"/>
          <w:rFonts w:asciiTheme="majorHAnsi" w:hAnsiTheme="majorHAnsi"/>
          <w:sz w:val="24"/>
          <w:szCs w:val="24"/>
          <w:u w:val="single"/>
        </w:rPr>
        <w:t>Σύνθεση τριμελούς επιτροπής</w:t>
      </w:r>
      <w:r w:rsidRPr="00714DA8">
        <w:rPr>
          <w:rStyle w:val="ab"/>
          <w:rFonts w:asciiTheme="majorHAnsi" w:hAnsiTheme="majorHAnsi"/>
          <w:sz w:val="24"/>
          <w:szCs w:val="24"/>
        </w:rPr>
        <w:t xml:space="preserve">: </w:t>
      </w:r>
    </w:p>
    <w:p w14:paraId="2EAD64D0" w14:textId="77777777" w:rsidR="00714DA8" w:rsidRPr="00714DA8" w:rsidRDefault="00714DA8" w:rsidP="00714DA8">
      <w:pPr>
        <w:pStyle w:val="a0"/>
        <w:spacing w:line="360" w:lineRule="auto"/>
        <w:ind w:firstLine="360"/>
        <w:rPr>
          <w:rStyle w:val="ab"/>
          <w:rFonts w:asciiTheme="majorHAnsi" w:hAnsiTheme="majorHAnsi"/>
          <w:sz w:val="24"/>
          <w:szCs w:val="24"/>
        </w:rPr>
      </w:pPr>
      <w:r w:rsidRPr="00714DA8">
        <w:rPr>
          <w:rStyle w:val="ab"/>
          <w:rFonts w:asciiTheme="majorHAnsi" w:hAnsiTheme="majorHAnsi"/>
          <w:sz w:val="24"/>
          <w:szCs w:val="24"/>
        </w:rPr>
        <w:t xml:space="preserve">Επιβλέπων: </w:t>
      </w:r>
      <w:proofErr w:type="spellStart"/>
      <w:r w:rsidRPr="00714DA8">
        <w:rPr>
          <w:rStyle w:val="ab"/>
          <w:rFonts w:asciiTheme="majorHAnsi" w:hAnsiTheme="majorHAnsi"/>
          <w:sz w:val="24"/>
          <w:szCs w:val="24"/>
        </w:rPr>
        <w:t>Δ.Χατζηχρήστου</w:t>
      </w:r>
      <w:proofErr w:type="spellEnd"/>
      <w:r w:rsidRPr="00714DA8">
        <w:rPr>
          <w:rStyle w:val="ab"/>
          <w:rFonts w:asciiTheme="majorHAnsi" w:hAnsiTheme="majorHAnsi"/>
          <w:sz w:val="24"/>
          <w:szCs w:val="24"/>
        </w:rPr>
        <w:t>, Καθηγητής Ουρολογίας ΑΠΘ</w:t>
      </w:r>
    </w:p>
    <w:p w14:paraId="4D015787" w14:textId="77777777" w:rsidR="00714DA8" w:rsidRPr="00714DA8" w:rsidRDefault="00714DA8" w:rsidP="00714DA8">
      <w:pPr>
        <w:pStyle w:val="a0"/>
        <w:spacing w:line="360" w:lineRule="auto"/>
        <w:ind w:firstLine="360"/>
        <w:rPr>
          <w:rStyle w:val="ab"/>
          <w:rFonts w:asciiTheme="majorHAnsi" w:hAnsiTheme="majorHAnsi"/>
          <w:sz w:val="24"/>
          <w:szCs w:val="24"/>
        </w:rPr>
      </w:pPr>
      <w:r w:rsidRPr="00714DA8">
        <w:rPr>
          <w:rStyle w:val="ab"/>
          <w:rFonts w:asciiTheme="majorHAnsi" w:hAnsiTheme="majorHAnsi"/>
          <w:sz w:val="24"/>
          <w:szCs w:val="24"/>
        </w:rPr>
        <w:t xml:space="preserve">Μέλος: </w:t>
      </w:r>
      <w:proofErr w:type="spellStart"/>
      <w:r w:rsidRPr="00714DA8">
        <w:rPr>
          <w:rStyle w:val="ab"/>
          <w:rFonts w:asciiTheme="majorHAnsi" w:hAnsiTheme="majorHAnsi"/>
          <w:sz w:val="24"/>
          <w:szCs w:val="24"/>
        </w:rPr>
        <w:t>Π.Σουντουλίδης</w:t>
      </w:r>
      <w:proofErr w:type="spellEnd"/>
      <w:r w:rsidRPr="00714DA8">
        <w:rPr>
          <w:rStyle w:val="ab"/>
          <w:rFonts w:asciiTheme="majorHAnsi" w:hAnsiTheme="majorHAnsi"/>
          <w:sz w:val="24"/>
          <w:szCs w:val="24"/>
        </w:rPr>
        <w:t>, Επίκουρος Καθηγητής Ουρολογίας ΑΠΘ</w:t>
      </w:r>
    </w:p>
    <w:p w14:paraId="4787B953" w14:textId="08327A09" w:rsidR="00714DA8" w:rsidRDefault="00714DA8" w:rsidP="00714DA8">
      <w:pPr>
        <w:pStyle w:val="a0"/>
        <w:spacing w:line="360" w:lineRule="auto"/>
        <w:rPr>
          <w:rStyle w:val="ab"/>
          <w:rFonts w:asciiTheme="majorHAnsi" w:hAnsiTheme="majorHAnsi"/>
          <w:sz w:val="24"/>
          <w:szCs w:val="24"/>
        </w:rPr>
      </w:pPr>
      <w:r w:rsidRPr="00714DA8">
        <w:rPr>
          <w:rStyle w:val="ab"/>
          <w:rFonts w:asciiTheme="majorHAnsi" w:hAnsiTheme="majorHAnsi"/>
          <w:sz w:val="24"/>
          <w:szCs w:val="24"/>
        </w:rPr>
        <w:t xml:space="preserve">     Μέλος: </w:t>
      </w:r>
      <w:proofErr w:type="spellStart"/>
      <w:r w:rsidR="00F00BBA">
        <w:rPr>
          <w:rStyle w:val="ab"/>
          <w:rFonts w:asciiTheme="majorHAnsi" w:hAnsiTheme="majorHAnsi"/>
          <w:sz w:val="24"/>
          <w:szCs w:val="24"/>
        </w:rPr>
        <w:t>Δ.Καλυβιανάκης</w:t>
      </w:r>
      <w:proofErr w:type="spellEnd"/>
      <w:r w:rsidRPr="00714DA8">
        <w:rPr>
          <w:rStyle w:val="ab"/>
          <w:rFonts w:asciiTheme="majorHAnsi" w:hAnsiTheme="majorHAnsi"/>
          <w:sz w:val="24"/>
          <w:szCs w:val="24"/>
        </w:rPr>
        <w:t>, Ακαδημαϊκός Υπότροφος Ουρολογίας ΑΠΘ</w:t>
      </w:r>
    </w:p>
    <w:p w14:paraId="13806FC2" w14:textId="77777777" w:rsidR="00D378F1" w:rsidRDefault="00D378F1" w:rsidP="00714DA8">
      <w:pPr>
        <w:pStyle w:val="a0"/>
        <w:spacing w:line="360" w:lineRule="auto"/>
        <w:rPr>
          <w:rStyle w:val="ab"/>
          <w:rFonts w:asciiTheme="majorHAnsi" w:hAnsiTheme="majorHAnsi"/>
          <w:sz w:val="24"/>
          <w:szCs w:val="24"/>
        </w:rPr>
      </w:pPr>
    </w:p>
    <w:p w14:paraId="70FE9BB3" w14:textId="037995C2" w:rsidR="00D378F1" w:rsidRPr="00714DA8" w:rsidRDefault="00D378F1" w:rsidP="00D378F1">
      <w:pPr>
        <w:pStyle w:val="a0"/>
        <w:numPr>
          <w:ilvl w:val="0"/>
          <w:numId w:val="109"/>
        </w:numPr>
        <w:spacing w:line="360" w:lineRule="auto"/>
        <w:rPr>
          <w:rStyle w:val="ab"/>
          <w:rFonts w:asciiTheme="majorHAnsi" w:hAnsiTheme="majorHAnsi"/>
          <w:b/>
          <w:bCs/>
          <w:sz w:val="24"/>
          <w:szCs w:val="24"/>
          <w:lang w:val="en-US"/>
        </w:rPr>
      </w:pPr>
      <w:r w:rsidRPr="00714DA8">
        <w:rPr>
          <w:rStyle w:val="ab"/>
          <w:rFonts w:asciiTheme="majorHAnsi" w:hAnsiTheme="majorHAnsi"/>
          <w:b/>
          <w:bCs/>
          <w:sz w:val="24"/>
          <w:szCs w:val="24"/>
        </w:rPr>
        <w:t>Θέμα</w:t>
      </w:r>
      <w:r w:rsidRPr="00714DA8">
        <w:rPr>
          <w:rStyle w:val="ab"/>
          <w:rFonts w:asciiTheme="majorHAnsi" w:hAnsiTheme="majorHAnsi"/>
          <w:b/>
          <w:bCs/>
          <w:sz w:val="24"/>
          <w:szCs w:val="24"/>
          <w:lang w:val="en-US"/>
        </w:rPr>
        <w:t xml:space="preserve"> </w:t>
      </w:r>
      <w:r w:rsidRPr="00714DA8">
        <w:rPr>
          <w:rStyle w:val="ab"/>
          <w:rFonts w:asciiTheme="majorHAnsi" w:hAnsiTheme="majorHAnsi"/>
          <w:b/>
          <w:bCs/>
          <w:sz w:val="24"/>
          <w:szCs w:val="24"/>
        </w:rPr>
        <w:t>Μεταπτυχιακού</w:t>
      </w:r>
      <w:r w:rsidRPr="00714DA8">
        <w:rPr>
          <w:rStyle w:val="ab"/>
          <w:rFonts w:asciiTheme="majorHAnsi" w:hAnsiTheme="majorHAnsi"/>
          <w:b/>
          <w:bCs/>
          <w:sz w:val="24"/>
          <w:szCs w:val="24"/>
          <w:lang w:val="en-US"/>
        </w:rPr>
        <w:t xml:space="preserve"> (MSc) : Medical Research Methodology, </w:t>
      </w:r>
      <w:r w:rsidRPr="00714DA8">
        <w:rPr>
          <w:rStyle w:val="ab"/>
          <w:rFonts w:asciiTheme="majorHAnsi" w:hAnsiTheme="majorHAnsi"/>
          <w:b/>
          <w:bCs/>
          <w:sz w:val="24"/>
          <w:szCs w:val="24"/>
        </w:rPr>
        <w:t>Α</w:t>
      </w:r>
      <w:r w:rsidRPr="00714DA8">
        <w:rPr>
          <w:rStyle w:val="ab"/>
          <w:rFonts w:asciiTheme="majorHAnsi" w:hAnsiTheme="majorHAnsi"/>
          <w:b/>
          <w:bCs/>
          <w:sz w:val="24"/>
          <w:szCs w:val="24"/>
          <w:lang w:val="en-US"/>
        </w:rPr>
        <w:t>.</w:t>
      </w:r>
      <w:r w:rsidRPr="00714DA8">
        <w:rPr>
          <w:rStyle w:val="ab"/>
          <w:rFonts w:asciiTheme="majorHAnsi" w:hAnsiTheme="majorHAnsi"/>
          <w:b/>
          <w:bCs/>
          <w:sz w:val="24"/>
          <w:szCs w:val="24"/>
        </w:rPr>
        <w:t>Π</w:t>
      </w:r>
      <w:r w:rsidRPr="00714DA8">
        <w:rPr>
          <w:rStyle w:val="ab"/>
          <w:rFonts w:asciiTheme="majorHAnsi" w:hAnsiTheme="majorHAnsi"/>
          <w:b/>
          <w:bCs/>
          <w:sz w:val="24"/>
          <w:szCs w:val="24"/>
          <w:lang w:val="en-US"/>
        </w:rPr>
        <w:t>.</w:t>
      </w:r>
      <w:r w:rsidRPr="00714DA8">
        <w:rPr>
          <w:rStyle w:val="ab"/>
          <w:rFonts w:asciiTheme="majorHAnsi" w:hAnsiTheme="majorHAnsi"/>
          <w:b/>
          <w:bCs/>
          <w:sz w:val="24"/>
          <w:szCs w:val="24"/>
        </w:rPr>
        <w:t>Θ</w:t>
      </w:r>
    </w:p>
    <w:p w14:paraId="72A80D66" w14:textId="6F3F763F" w:rsidR="00D378F1" w:rsidRPr="00D378F1" w:rsidRDefault="00D378F1" w:rsidP="00D378F1">
      <w:pPr>
        <w:pStyle w:val="a0"/>
        <w:spacing w:line="360" w:lineRule="auto"/>
        <w:ind w:left="1146"/>
        <w:rPr>
          <w:rStyle w:val="ab"/>
          <w:rFonts w:asciiTheme="majorHAnsi" w:hAnsiTheme="majorHAnsi"/>
          <w:b/>
          <w:bCs/>
          <w:sz w:val="24"/>
          <w:szCs w:val="24"/>
        </w:rPr>
      </w:pPr>
      <w:r w:rsidRPr="00714DA8">
        <w:rPr>
          <w:rStyle w:val="ab"/>
          <w:rFonts w:asciiTheme="majorHAnsi" w:hAnsiTheme="majorHAnsi"/>
          <w:b/>
          <w:bCs/>
          <w:sz w:val="24"/>
          <w:szCs w:val="24"/>
        </w:rPr>
        <w:t>Υποψήφιος</w:t>
      </w:r>
      <w:r w:rsidRPr="00D378F1">
        <w:rPr>
          <w:rStyle w:val="ab"/>
          <w:rFonts w:asciiTheme="majorHAnsi" w:hAnsiTheme="majorHAnsi"/>
          <w:b/>
          <w:bCs/>
          <w:sz w:val="24"/>
          <w:szCs w:val="24"/>
        </w:rPr>
        <w:t xml:space="preserve"> </w:t>
      </w:r>
      <w:r w:rsidRPr="00714DA8">
        <w:rPr>
          <w:rStyle w:val="ab"/>
          <w:rFonts w:asciiTheme="majorHAnsi" w:hAnsiTheme="majorHAnsi"/>
          <w:b/>
          <w:bCs/>
          <w:sz w:val="24"/>
          <w:szCs w:val="24"/>
        </w:rPr>
        <w:t>μεταπτυχιακός</w:t>
      </w:r>
      <w:r w:rsidRPr="00D378F1">
        <w:rPr>
          <w:rStyle w:val="ab"/>
          <w:rFonts w:asciiTheme="majorHAnsi" w:hAnsiTheme="majorHAnsi"/>
          <w:b/>
          <w:bCs/>
          <w:sz w:val="24"/>
          <w:szCs w:val="24"/>
        </w:rPr>
        <w:t xml:space="preserve"> </w:t>
      </w:r>
      <w:r w:rsidRPr="00714DA8">
        <w:rPr>
          <w:rStyle w:val="ab"/>
          <w:rFonts w:asciiTheme="majorHAnsi" w:hAnsiTheme="majorHAnsi"/>
          <w:b/>
          <w:bCs/>
          <w:sz w:val="24"/>
          <w:szCs w:val="24"/>
        </w:rPr>
        <w:t>φοιτητής</w:t>
      </w:r>
      <w:r w:rsidRPr="00D378F1">
        <w:rPr>
          <w:rStyle w:val="ab"/>
          <w:rFonts w:asciiTheme="majorHAnsi" w:hAnsiTheme="majorHAnsi"/>
          <w:b/>
          <w:bCs/>
          <w:sz w:val="24"/>
          <w:szCs w:val="24"/>
        </w:rPr>
        <w:t xml:space="preserve">: </w:t>
      </w:r>
      <w:r>
        <w:rPr>
          <w:rStyle w:val="ab"/>
          <w:rFonts w:asciiTheme="majorHAnsi" w:hAnsiTheme="majorHAnsi"/>
          <w:b/>
          <w:bCs/>
          <w:sz w:val="24"/>
          <w:szCs w:val="24"/>
        </w:rPr>
        <w:t>Ηλιόφωτος Σαββίδης</w:t>
      </w:r>
    </w:p>
    <w:p w14:paraId="167D9D8C" w14:textId="4569D58E" w:rsidR="00714DA8" w:rsidRPr="00D378F1" w:rsidRDefault="00714DA8" w:rsidP="00D378F1">
      <w:pPr>
        <w:pStyle w:val="a0"/>
        <w:spacing w:line="360" w:lineRule="auto"/>
        <w:ind w:left="1080"/>
        <w:rPr>
          <w:rStyle w:val="ab"/>
          <w:rFonts w:asciiTheme="majorHAnsi" w:hAnsiTheme="majorHAnsi"/>
          <w:sz w:val="24"/>
          <w:szCs w:val="24"/>
        </w:rPr>
      </w:pPr>
    </w:p>
    <w:p w14:paraId="6C11B48F" w14:textId="77777777" w:rsidR="00E8092A" w:rsidRPr="00E8092A" w:rsidRDefault="00E8092A" w:rsidP="00E8092A">
      <w:pPr>
        <w:pStyle w:val="a0"/>
        <w:spacing w:line="360" w:lineRule="auto"/>
        <w:rPr>
          <w:rStyle w:val="ab"/>
          <w:rFonts w:asciiTheme="majorHAnsi" w:hAnsiTheme="majorHAnsi"/>
          <w:b/>
          <w:bCs/>
          <w:sz w:val="28"/>
          <w:szCs w:val="28"/>
        </w:rPr>
      </w:pPr>
    </w:p>
    <w:p w14:paraId="7E48D4B2" w14:textId="77777777" w:rsidR="00E8092A" w:rsidRPr="00E8092A" w:rsidRDefault="00E8092A" w:rsidP="00E8092A">
      <w:pPr>
        <w:pStyle w:val="a0"/>
        <w:spacing w:line="360" w:lineRule="auto"/>
        <w:jc w:val="center"/>
        <w:rPr>
          <w:rStyle w:val="ab"/>
          <w:rFonts w:asciiTheme="majorHAnsi" w:hAnsiTheme="majorHAnsi"/>
          <w:b/>
          <w:bCs/>
          <w:sz w:val="32"/>
          <w:szCs w:val="32"/>
        </w:rPr>
      </w:pPr>
    </w:p>
    <w:p w14:paraId="4B14AF84" w14:textId="77777777" w:rsidR="0093222E" w:rsidRPr="005D64B5" w:rsidRDefault="00020C39" w:rsidP="00F23ECC">
      <w:pPr>
        <w:pStyle w:val="a0"/>
        <w:spacing w:line="276" w:lineRule="auto"/>
        <w:ind w:left="360" w:firstLine="360"/>
        <w:jc w:val="center"/>
        <w:rPr>
          <w:rStyle w:val="ab"/>
          <w:rFonts w:asciiTheme="minorHAnsi" w:hAnsiTheme="minorHAnsi"/>
          <w:b/>
          <w:bCs/>
          <w:sz w:val="32"/>
          <w:szCs w:val="32"/>
        </w:rPr>
      </w:pPr>
      <w:r w:rsidRPr="005D64B5">
        <w:rPr>
          <w:rStyle w:val="ab"/>
          <w:rFonts w:asciiTheme="minorHAnsi" w:hAnsiTheme="minorHAnsi"/>
          <w:b/>
          <w:bCs/>
          <w:sz w:val="32"/>
          <w:szCs w:val="32"/>
        </w:rPr>
        <w:t>Κλινικό έργο - Προϋπηρεσία</w:t>
      </w:r>
    </w:p>
    <w:p w14:paraId="739E48B8" w14:textId="77777777" w:rsidR="0093222E" w:rsidRPr="00F23ECC" w:rsidRDefault="0093222E" w:rsidP="00F23ECC">
      <w:pPr>
        <w:pStyle w:val="a0"/>
        <w:spacing w:line="276" w:lineRule="auto"/>
        <w:jc w:val="both"/>
        <w:rPr>
          <w:rFonts w:asciiTheme="minorHAnsi" w:hAnsiTheme="minorHAnsi"/>
          <w:sz w:val="24"/>
          <w:szCs w:val="24"/>
        </w:rPr>
      </w:pPr>
    </w:p>
    <w:p w14:paraId="1A58BF05" w14:textId="77777777" w:rsidR="0093222E" w:rsidRPr="005D64B5" w:rsidRDefault="00020C39" w:rsidP="005D64B5">
      <w:pPr>
        <w:pStyle w:val="a0"/>
        <w:spacing w:line="276" w:lineRule="auto"/>
        <w:ind w:firstLine="720"/>
        <w:jc w:val="center"/>
        <w:rPr>
          <w:rStyle w:val="ab"/>
          <w:rFonts w:asciiTheme="minorHAnsi" w:hAnsiTheme="minorHAnsi"/>
          <w:b/>
          <w:bCs/>
          <w:sz w:val="28"/>
          <w:szCs w:val="28"/>
          <w:u w:val="single"/>
        </w:rPr>
      </w:pPr>
      <w:r w:rsidRPr="005D64B5">
        <w:rPr>
          <w:rStyle w:val="ab"/>
          <w:rFonts w:asciiTheme="minorHAnsi" w:hAnsiTheme="minorHAnsi"/>
          <w:b/>
          <w:bCs/>
          <w:sz w:val="28"/>
          <w:szCs w:val="28"/>
          <w:u w:val="single"/>
        </w:rPr>
        <w:t>Προϋπηρεσία ως ειδικός Ουρολόγος (συνοπτικά)</w:t>
      </w:r>
    </w:p>
    <w:p w14:paraId="59A4E62D" w14:textId="77777777" w:rsidR="0093222E" w:rsidRPr="00F23ECC" w:rsidRDefault="0093222E" w:rsidP="00F23ECC">
      <w:pPr>
        <w:pStyle w:val="a0"/>
        <w:spacing w:line="276" w:lineRule="auto"/>
        <w:ind w:firstLine="720"/>
        <w:jc w:val="both"/>
        <w:rPr>
          <w:rStyle w:val="ab"/>
          <w:rFonts w:asciiTheme="minorHAnsi" w:hAnsiTheme="minorHAnsi"/>
          <w:b/>
          <w:bCs/>
          <w:sz w:val="24"/>
          <w:szCs w:val="24"/>
          <w:u w:val="single"/>
        </w:rPr>
      </w:pPr>
    </w:p>
    <w:p w14:paraId="261F3181" w14:textId="77777777" w:rsidR="0093222E" w:rsidRPr="00F23ECC" w:rsidRDefault="00020C39" w:rsidP="008E66F1">
      <w:pPr>
        <w:pStyle w:val="a0"/>
        <w:numPr>
          <w:ilvl w:val="0"/>
          <w:numId w:val="131"/>
        </w:numPr>
        <w:spacing w:line="276" w:lineRule="auto"/>
        <w:jc w:val="both"/>
        <w:rPr>
          <w:rFonts w:asciiTheme="minorHAnsi" w:hAnsiTheme="minorHAnsi"/>
          <w:sz w:val="24"/>
          <w:szCs w:val="24"/>
        </w:rPr>
      </w:pPr>
      <w:r w:rsidRPr="00F23ECC">
        <w:rPr>
          <w:rFonts w:asciiTheme="minorHAnsi" w:hAnsiTheme="minorHAnsi"/>
          <w:sz w:val="24"/>
          <w:szCs w:val="24"/>
        </w:rPr>
        <w:t xml:space="preserve">Επικουρικός Επιμελητής στο Ουρολογικό Τμήμα </w:t>
      </w:r>
      <w:proofErr w:type="spellStart"/>
      <w:r w:rsidRPr="00F23ECC">
        <w:rPr>
          <w:rFonts w:asciiTheme="minorHAnsi" w:hAnsiTheme="minorHAnsi"/>
          <w:sz w:val="24"/>
          <w:szCs w:val="24"/>
        </w:rPr>
        <w:t>Ε.Σ.Υ</w:t>
      </w:r>
      <w:proofErr w:type="spellEnd"/>
      <w:r w:rsidRPr="00F23ECC">
        <w:rPr>
          <w:rFonts w:asciiTheme="minorHAnsi" w:hAnsiTheme="minorHAnsi"/>
          <w:sz w:val="24"/>
          <w:szCs w:val="24"/>
        </w:rPr>
        <w:t xml:space="preserve"> του Πανεπιστημιακού Γενικού Νοσοκομείου Αλεξανδρούπολης. (12/12/2005-11/12/2006)</w:t>
      </w:r>
    </w:p>
    <w:p w14:paraId="15BADD96" w14:textId="77777777" w:rsidR="0093222E" w:rsidRPr="00F23ECC" w:rsidRDefault="0093222E" w:rsidP="00F23ECC">
      <w:pPr>
        <w:pStyle w:val="a0"/>
        <w:spacing w:line="276" w:lineRule="auto"/>
        <w:ind w:left="1181"/>
        <w:jc w:val="both"/>
        <w:rPr>
          <w:rFonts w:asciiTheme="minorHAnsi" w:hAnsiTheme="minorHAnsi"/>
          <w:sz w:val="24"/>
          <w:szCs w:val="24"/>
        </w:rPr>
      </w:pPr>
    </w:p>
    <w:p w14:paraId="3CD36E0D" w14:textId="77777777" w:rsidR="0093222E" w:rsidRPr="00F23ECC" w:rsidRDefault="00020C39" w:rsidP="008E66F1">
      <w:pPr>
        <w:pStyle w:val="a0"/>
        <w:numPr>
          <w:ilvl w:val="0"/>
          <w:numId w:val="131"/>
        </w:numPr>
        <w:spacing w:line="276" w:lineRule="auto"/>
        <w:jc w:val="both"/>
        <w:rPr>
          <w:rFonts w:asciiTheme="minorHAnsi" w:hAnsiTheme="minorHAnsi"/>
          <w:sz w:val="24"/>
          <w:szCs w:val="24"/>
        </w:rPr>
      </w:pPr>
      <w:r w:rsidRPr="00F23ECC">
        <w:rPr>
          <w:rFonts w:asciiTheme="minorHAnsi" w:hAnsiTheme="minorHAnsi"/>
          <w:sz w:val="24"/>
          <w:szCs w:val="24"/>
        </w:rPr>
        <w:t xml:space="preserve">Επικουρικός Επιμελητής στην Ουρολογική Κλινική του </w:t>
      </w:r>
      <w:proofErr w:type="spellStart"/>
      <w:r w:rsidRPr="00F23ECC">
        <w:rPr>
          <w:rFonts w:asciiTheme="minorHAnsi" w:hAnsiTheme="minorHAnsi"/>
          <w:sz w:val="24"/>
          <w:szCs w:val="24"/>
        </w:rPr>
        <w:t>Γ.Ν.Κιλκίς</w:t>
      </w:r>
      <w:proofErr w:type="spellEnd"/>
      <w:r w:rsidRPr="00F23ECC">
        <w:rPr>
          <w:rFonts w:asciiTheme="minorHAnsi" w:hAnsiTheme="minorHAnsi"/>
          <w:sz w:val="24"/>
          <w:szCs w:val="24"/>
        </w:rPr>
        <w:t xml:space="preserve"> (11/6/2007-11/9/2007)</w:t>
      </w:r>
    </w:p>
    <w:p w14:paraId="1631C929" w14:textId="77777777" w:rsidR="0093222E" w:rsidRPr="00F23ECC" w:rsidRDefault="0093222E" w:rsidP="00F23ECC">
      <w:pPr>
        <w:pStyle w:val="a0"/>
        <w:spacing w:line="276" w:lineRule="auto"/>
        <w:jc w:val="both"/>
        <w:rPr>
          <w:rFonts w:asciiTheme="minorHAnsi" w:hAnsiTheme="minorHAnsi"/>
          <w:sz w:val="24"/>
          <w:szCs w:val="24"/>
        </w:rPr>
      </w:pPr>
    </w:p>
    <w:p w14:paraId="0EFED49B" w14:textId="77777777" w:rsidR="0093222E" w:rsidRPr="00F23ECC" w:rsidRDefault="00020C39" w:rsidP="008E66F1">
      <w:pPr>
        <w:pStyle w:val="a0"/>
        <w:numPr>
          <w:ilvl w:val="0"/>
          <w:numId w:val="131"/>
        </w:numPr>
        <w:spacing w:line="276" w:lineRule="auto"/>
        <w:jc w:val="both"/>
        <w:rPr>
          <w:rFonts w:asciiTheme="minorHAnsi" w:hAnsiTheme="minorHAnsi"/>
          <w:sz w:val="24"/>
          <w:szCs w:val="24"/>
        </w:rPr>
      </w:pPr>
      <w:r w:rsidRPr="00F23ECC">
        <w:rPr>
          <w:rFonts w:asciiTheme="minorHAnsi" w:hAnsiTheme="minorHAnsi"/>
          <w:sz w:val="24"/>
          <w:szCs w:val="24"/>
        </w:rPr>
        <w:t xml:space="preserve">Επιμελητής Β’ </w:t>
      </w:r>
      <w:proofErr w:type="spellStart"/>
      <w:r w:rsidRPr="00F23ECC">
        <w:rPr>
          <w:rFonts w:asciiTheme="minorHAnsi" w:hAnsiTheme="minorHAnsi"/>
          <w:sz w:val="24"/>
          <w:szCs w:val="24"/>
        </w:rPr>
        <w:t>Ε.Σ.Υ</w:t>
      </w:r>
      <w:proofErr w:type="spellEnd"/>
      <w:r w:rsidRPr="00F23ECC">
        <w:rPr>
          <w:rFonts w:asciiTheme="minorHAnsi" w:hAnsiTheme="minorHAnsi"/>
          <w:sz w:val="24"/>
          <w:szCs w:val="24"/>
        </w:rPr>
        <w:t xml:space="preserve"> επί θητεία στην Ουρολογική Κλινική του </w:t>
      </w:r>
      <w:proofErr w:type="spellStart"/>
      <w:r w:rsidRPr="00F23ECC">
        <w:rPr>
          <w:rFonts w:asciiTheme="minorHAnsi" w:hAnsiTheme="minorHAnsi"/>
          <w:sz w:val="24"/>
          <w:szCs w:val="24"/>
        </w:rPr>
        <w:t>Γ.Ν.Βέροιας</w:t>
      </w:r>
      <w:proofErr w:type="spellEnd"/>
      <w:r w:rsidRPr="00F23ECC">
        <w:rPr>
          <w:rFonts w:asciiTheme="minorHAnsi" w:hAnsiTheme="minorHAnsi"/>
          <w:sz w:val="24"/>
          <w:szCs w:val="24"/>
        </w:rPr>
        <w:t xml:space="preserve"> (17/9/2007-11/12/2012)</w:t>
      </w:r>
    </w:p>
    <w:p w14:paraId="612F0650" w14:textId="77777777" w:rsidR="0093222E" w:rsidRPr="00F23ECC" w:rsidRDefault="0093222E" w:rsidP="00F23ECC">
      <w:pPr>
        <w:pStyle w:val="a0"/>
        <w:spacing w:line="276" w:lineRule="auto"/>
        <w:jc w:val="both"/>
        <w:rPr>
          <w:rFonts w:asciiTheme="minorHAnsi" w:hAnsiTheme="minorHAnsi"/>
          <w:sz w:val="24"/>
          <w:szCs w:val="24"/>
        </w:rPr>
      </w:pPr>
    </w:p>
    <w:p w14:paraId="64121A41" w14:textId="77777777" w:rsidR="0093222E" w:rsidRPr="00F23ECC" w:rsidRDefault="00020C39" w:rsidP="008E66F1">
      <w:pPr>
        <w:pStyle w:val="a0"/>
        <w:numPr>
          <w:ilvl w:val="0"/>
          <w:numId w:val="131"/>
        </w:numPr>
        <w:spacing w:line="276" w:lineRule="auto"/>
        <w:jc w:val="both"/>
        <w:rPr>
          <w:rFonts w:asciiTheme="minorHAnsi" w:hAnsiTheme="minorHAnsi"/>
          <w:sz w:val="24"/>
          <w:szCs w:val="24"/>
        </w:rPr>
      </w:pPr>
      <w:r w:rsidRPr="00F23ECC">
        <w:rPr>
          <w:rFonts w:asciiTheme="minorHAnsi" w:hAnsiTheme="minorHAnsi"/>
          <w:sz w:val="24"/>
          <w:szCs w:val="24"/>
        </w:rPr>
        <w:lastRenderedPageBreak/>
        <w:t xml:space="preserve">Επιμελητής Α’ </w:t>
      </w:r>
      <w:proofErr w:type="spellStart"/>
      <w:r w:rsidRPr="00F23ECC">
        <w:rPr>
          <w:rFonts w:asciiTheme="minorHAnsi" w:hAnsiTheme="minorHAnsi"/>
          <w:sz w:val="24"/>
          <w:szCs w:val="24"/>
        </w:rPr>
        <w:t>Ε.Σ.Υ</w:t>
      </w:r>
      <w:proofErr w:type="spellEnd"/>
      <w:r w:rsidRPr="00F23ECC">
        <w:rPr>
          <w:rFonts w:asciiTheme="minorHAnsi" w:hAnsiTheme="minorHAnsi"/>
          <w:sz w:val="24"/>
          <w:szCs w:val="24"/>
        </w:rPr>
        <w:t xml:space="preserve"> στην Ουρολογική Κλινική το</w:t>
      </w:r>
      <w:r w:rsidR="00F23ECC">
        <w:rPr>
          <w:rFonts w:asciiTheme="minorHAnsi" w:hAnsiTheme="minorHAnsi"/>
          <w:sz w:val="24"/>
          <w:szCs w:val="24"/>
        </w:rPr>
        <w:t xml:space="preserve">υ </w:t>
      </w:r>
      <w:proofErr w:type="spellStart"/>
      <w:r w:rsidR="00F23ECC">
        <w:rPr>
          <w:rFonts w:asciiTheme="minorHAnsi" w:hAnsiTheme="minorHAnsi"/>
          <w:sz w:val="24"/>
          <w:szCs w:val="24"/>
        </w:rPr>
        <w:t>Γ.Ν.Βέροιας</w:t>
      </w:r>
      <w:proofErr w:type="spellEnd"/>
      <w:r w:rsidR="00F23ECC">
        <w:rPr>
          <w:rFonts w:asciiTheme="minorHAnsi" w:hAnsiTheme="minorHAnsi"/>
          <w:sz w:val="24"/>
          <w:szCs w:val="24"/>
        </w:rPr>
        <w:t xml:space="preserve"> (12/12/2012-</w:t>
      </w:r>
      <w:r w:rsidRPr="00F23ECC">
        <w:rPr>
          <w:rFonts w:asciiTheme="minorHAnsi" w:hAnsiTheme="minorHAnsi"/>
          <w:sz w:val="24"/>
          <w:szCs w:val="24"/>
        </w:rPr>
        <w:t xml:space="preserve">)  </w:t>
      </w:r>
    </w:p>
    <w:p w14:paraId="25861EBC" w14:textId="77777777" w:rsidR="0093222E" w:rsidRPr="00F23ECC" w:rsidRDefault="0093222E" w:rsidP="00F23ECC">
      <w:pPr>
        <w:pStyle w:val="a0"/>
        <w:spacing w:line="276" w:lineRule="auto"/>
        <w:ind w:firstLine="720"/>
        <w:jc w:val="both"/>
        <w:rPr>
          <w:rFonts w:asciiTheme="minorHAnsi" w:hAnsiTheme="minorHAnsi"/>
          <w:sz w:val="24"/>
          <w:szCs w:val="24"/>
        </w:rPr>
      </w:pPr>
    </w:p>
    <w:p w14:paraId="2555D416" w14:textId="77777777" w:rsidR="0093222E" w:rsidRPr="00F23ECC" w:rsidRDefault="00020C39" w:rsidP="00F23ECC">
      <w:pPr>
        <w:pStyle w:val="a0"/>
        <w:spacing w:line="276" w:lineRule="auto"/>
        <w:ind w:firstLine="720"/>
        <w:jc w:val="both"/>
        <w:rPr>
          <w:rStyle w:val="ab"/>
          <w:rFonts w:asciiTheme="minorHAnsi" w:hAnsiTheme="minorHAnsi"/>
          <w:b/>
          <w:bCs/>
          <w:sz w:val="24"/>
          <w:szCs w:val="24"/>
        </w:rPr>
      </w:pPr>
      <w:r w:rsidRPr="00F23ECC">
        <w:rPr>
          <w:rStyle w:val="ab"/>
          <w:rFonts w:asciiTheme="minorHAnsi" w:hAnsiTheme="minorHAnsi"/>
          <w:sz w:val="24"/>
          <w:szCs w:val="24"/>
        </w:rPr>
        <w:t xml:space="preserve">Το ενδιαφέρον και η ενασχόλησή μου με την Ουρολογία αρχίζει από τον χρόνο της θητείας μου ως αγροτικού ιατρού στο </w:t>
      </w:r>
      <w:proofErr w:type="spellStart"/>
      <w:r w:rsidRPr="00F23ECC">
        <w:rPr>
          <w:rStyle w:val="ab"/>
          <w:rFonts w:asciiTheme="minorHAnsi" w:hAnsiTheme="minorHAnsi"/>
          <w:sz w:val="24"/>
          <w:szCs w:val="24"/>
        </w:rPr>
        <w:t>Π.Ι</w:t>
      </w:r>
      <w:proofErr w:type="spellEnd"/>
      <w:r w:rsidRPr="00F23ECC">
        <w:rPr>
          <w:rStyle w:val="ab"/>
          <w:rFonts w:asciiTheme="minorHAnsi" w:hAnsiTheme="minorHAnsi"/>
          <w:sz w:val="24"/>
          <w:szCs w:val="24"/>
        </w:rPr>
        <w:t xml:space="preserve"> Αμυγδαλεώνα Καβάλας. Σε όλη τη διάρκεια της θητείας μου πραγματοποιούσα εφημερίες στην Ουρολογική Κλινική του Νοσοκομείου Καβάλας, ενώ μετά από σχετική αίτηση εγκρίθηκε η μερική απόσπασή μου στην Ουρολογική Κλινική. Στο χρονικό αυτό διάστημα συμμετείχα ενεργά σε όλες τις δραστηριότητες της Κλινικής όπως χειρουργεία, εφημερίες και εξωτερικά ιατρεία. </w:t>
      </w:r>
    </w:p>
    <w:p w14:paraId="68B615E6" w14:textId="77777777" w:rsidR="0093222E" w:rsidRPr="00F23ECC" w:rsidRDefault="00020C39" w:rsidP="00F23ECC">
      <w:pPr>
        <w:pStyle w:val="a0"/>
        <w:spacing w:line="276" w:lineRule="auto"/>
        <w:jc w:val="both"/>
        <w:rPr>
          <w:rStyle w:val="ab"/>
          <w:rFonts w:asciiTheme="minorHAnsi" w:hAnsiTheme="minorHAnsi"/>
          <w:b/>
          <w:bCs/>
          <w:sz w:val="24"/>
          <w:szCs w:val="24"/>
        </w:rPr>
      </w:pPr>
      <w:r w:rsidRPr="00F23ECC">
        <w:rPr>
          <w:rStyle w:val="ab"/>
          <w:rFonts w:asciiTheme="minorHAnsi" w:hAnsiTheme="minorHAnsi"/>
          <w:sz w:val="24"/>
          <w:szCs w:val="24"/>
        </w:rPr>
        <w:t xml:space="preserve">  </w:t>
      </w:r>
    </w:p>
    <w:p w14:paraId="2C730474" w14:textId="77777777" w:rsidR="0093222E" w:rsidRPr="00F23ECC" w:rsidRDefault="00020C39" w:rsidP="00F23ECC">
      <w:pPr>
        <w:pStyle w:val="a0"/>
        <w:spacing w:line="276" w:lineRule="auto"/>
        <w:ind w:firstLine="360"/>
        <w:jc w:val="both"/>
        <w:rPr>
          <w:rStyle w:val="ab"/>
          <w:rFonts w:asciiTheme="minorHAnsi" w:hAnsiTheme="minorHAnsi"/>
          <w:sz w:val="24"/>
          <w:szCs w:val="24"/>
        </w:rPr>
      </w:pPr>
      <w:r w:rsidRPr="00F23ECC">
        <w:rPr>
          <w:rStyle w:val="ab"/>
          <w:rFonts w:asciiTheme="minorHAnsi" w:hAnsiTheme="minorHAnsi"/>
          <w:sz w:val="24"/>
          <w:szCs w:val="24"/>
        </w:rPr>
        <w:t xml:space="preserve">Μετά τον χρόνο της Γενικής Χειρουργικής εκπαιδεύτηκα για 2 χρόνια στην Ουρολογία στην Ουρολογική Κλινική του </w:t>
      </w:r>
      <w:proofErr w:type="spellStart"/>
      <w:r w:rsidRPr="00F23ECC">
        <w:rPr>
          <w:rStyle w:val="ab"/>
          <w:rFonts w:asciiTheme="minorHAnsi" w:hAnsiTheme="minorHAnsi"/>
          <w:sz w:val="24"/>
          <w:szCs w:val="24"/>
        </w:rPr>
        <w:t>Γ.Ν.Βέροιας</w:t>
      </w:r>
      <w:proofErr w:type="spellEnd"/>
      <w:r w:rsidRPr="00F23ECC">
        <w:rPr>
          <w:rStyle w:val="ab"/>
          <w:rFonts w:asciiTheme="minorHAnsi" w:hAnsiTheme="minorHAnsi"/>
          <w:sz w:val="24"/>
          <w:szCs w:val="24"/>
        </w:rPr>
        <w:t>, όπου και συμμετείχα ως χειρουργός ή πρώτος βοηθός σε μεγάλο αριθμό επεμβάσεων, τόσο ανοικτών όσο και ενδοσκοπικών.</w:t>
      </w:r>
    </w:p>
    <w:p w14:paraId="537E9F32" w14:textId="77777777" w:rsidR="0093222E" w:rsidRPr="00F23ECC" w:rsidRDefault="0093222E" w:rsidP="00F23ECC">
      <w:pPr>
        <w:pStyle w:val="a0"/>
        <w:spacing w:line="276" w:lineRule="auto"/>
        <w:jc w:val="both"/>
        <w:rPr>
          <w:rFonts w:asciiTheme="minorHAnsi" w:hAnsiTheme="minorHAnsi"/>
          <w:sz w:val="24"/>
          <w:szCs w:val="24"/>
        </w:rPr>
      </w:pPr>
    </w:p>
    <w:p w14:paraId="3BAE1ED3" w14:textId="77777777" w:rsidR="0093222E" w:rsidRPr="00F23ECC" w:rsidRDefault="00020C39" w:rsidP="00F23ECC">
      <w:pPr>
        <w:pStyle w:val="a0"/>
        <w:spacing w:line="276" w:lineRule="auto"/>
        <w:ind w:firstLine="360"/>
        <w:jc w:val="both"/>
        <w:rPr>
          <w:rStyle w:val="ab"/>
          <w:rFonts w:asciiTheme="minorHAnsi" w:hAnsiTheme="minorHAnsi"/>
          <w:sz w:val="24"/>
          <w:szCs w:val="24"/>
        </w:rPr>
      </w:pPr>
      <w:r w:rsidRPr="00F23ECC">
        <w:rPr>
          <w:rStyle w:val="ab"/>
          <w:rFonts w:asciiTheme="minorHAnsi" w:hAnsiTheme="minorHAnsi"/>
          <w:sz w:val="24"/>
          <w:szCs w:val="24"/>
        </w:rPr>
        <w:t xml:space="preserve">Η εκπαίδευση μου στα πλαίσια της ειδικότητας ολοκληρώθηκε στην Ουρολογική Κλινική του </w:t>
      </w:r>
      <w:proofErr w:type="spellStart"/>
      <w:r w:rsidRPr="00F23ECC">
        <w:rPr>
          <w:rStyle w:val="ab"/>
          <w:rFonts w:asciiTheme="minorHAnsi" w:hAnsiTheme="minorHAnsi"/>
          <w:sz w:val="24"/>
          <w:szCs w:val="24"/>
        </w:rPr>
        <w:t>Π.Γ.Ν.Πατρών</w:t>
      </w:r>
      <w:proofErr w:type="spellEnd"/>
      <w:r w:rsidRPr="00F23ECC">
        <w:rPr>
          <w:rStyle w:val="ab"/>
          <w:rFonts w:asciiTheme="minorHAnsi" w:hAnsiTheme="minorHAnsi"/>
          <w:sz w:val="24"/>
          <w:szCs w:val="24"/>
        </w:rPr>
        <w:t xml:space="preserve"> «Ο Άγιος Ανδρέας». Στη διάρκεια της εκεί εκπαίδευσής μου έλαβα μέρος σε μεγάλο αριθμό επεμβάσεων της κλασσικής Ουρολογίας, ανοικτές και </w:t>
      </w:r>
      <w:proofErr w:type="spellStart"/>
      <w:r w:rsidRPr="00F23ECC">
        <w:rPr>
          <w:rStyle w:val="ab"/>
          <w:rFonts w:asciiTheme="minorHAnsi" w:hAnsiTheme="minorHAnsi"/>
          <w:sz w:val="24"/>
          <w:szCs w:val="24"/>
        </w:rPr>
        <w:t>διουρηθρικές</w:t>
      </w:r>
      <w:proofErr w:type="spellEnd"/>
      <w:r w:rsidRPr="00F23ECC">
        <w:rPr>
          <w:rStyle w:val="ab"/>
          <w:rFonts w:asciiTheme="minorHAnsi" w:hAnsiTheme="minorHAnsi"/>
          <w:sz w:val="24"/>
          <w:szCs w:val="24"/>
        </w:rPr>
        <w:t xml:space="preserve">, καθώς και σε </w:t>
      </w:r>
      <w:proofErr w:type="spellStart"/>
      <w:r w:rsidRPr="00F23ECC">
        <w:rPr>
          <w:rStyle w:val="ab"/>
          <w:rFonts w:asciiTheme="minorHAnsi" w:hAnsiTheme="minorHAnsi"/>
          <w:sz w:val="24"/>
          <w:szCs w:val="24"/>
        </w:rPr>
        <w:t>ανδρολογικά</w:t>
      </w:r>
      <w:proofErr w:type="spellEnd"/>
      <w:r w:rsidRPr="00F23ECC">
        <w:rPr>
          <w:rStyle w:val="ab"/>
          <w:rFonts w:asciiTheme="minorHAnsi" w:hAnsiTheme="minorHAnsi"/>
          <w:sz w:val="24"/>
          <w:szCs w:val="24"/>
        </w:rPr>
        <w:t xml:space="preserve"> χειρουργεία στα πλαίσια της εκπόνησης της διδακτορικής μου διατριβής.</w:t>
      </w:r>
    </w:p>
    <w:p w14:paraId="21E16071" w14:textId="77777777" w:rsidR="0093222E" w:rsidRPr="00F23ECC" w:rsidRDefault="0093222E" w:rsidP="00F23ECC">
      <w:pPr>
        <w:pStyle w:val="a0"/>
        <w:spacing w:line="276" w:lineRule="auto"/>
        <w:rPr>
          <w:rFonts w:asciiTheme="minorHAnsi" w:hAnsiTheme="minorHAnsi"/>
          <w:sz w:val="24"/>
          <w:szCs w:val="24"/>
        </w:rPr>
      </w:pPr>
    </w:p>
    <w:p w14:paraId="5E3D9615" w14:textId="77777777" w:rsidR="0093222E" w:rsidRPr="00F23ECC" w:rsidRDefault="00020C39" w:rsidP="00F23ECC">
      <w:pPr>
        <w:pStyle w:val="a0"/>
        <w:spacing w:line="276" w:lineRule="auto"/>
        <w:ind w:firstLine="360"/>
        <w:jc w:val="both"/>
        <w:rPr>
          <w:rStyle w:val="ab"/>
          <w:rFonts w:asciiTheme="minorHAnsi" w:hAnsiTheme="minorHAnsi"/>
          <w:sz w:val="24"/>
          <w:szCs w:val="24"/>
        </w:rPr>
      </w:pPr>
      <w:r w:rsidRPr="00F23ECC">
        <w:rPr>
          <w:rStyle w:val="ab"/>
          <w:rFonts w:asciiTheme="minorHAnsi" w:hAnsiTheme="minorHAnsi"/>
          <w:sz w:val="24"/>
          <w:szCs w:val="24"/>
        </w:rPr>
        <w:t xml:space="preserve">Μετά την απονομή του τίτλου του ειδικού Ουρολόγου και για </w:t>
      </w:r>
      <w:r w:rsidRPr="00F23ECC">
        <w:rPr>
          <w:rStyle w:val="ab"/>
          <w:rFonts w:asciiTheme="minorHAnsi" w:hAnsiTheme="minorHAnsi"/>
          <w:sz w:val="24"/>
          <w:szCs w:val="24"/>
          <w:lang w:val="ru-RU"/>
        </w:rPr>
        <w:t xml:space="preserve">1 </w:t>
      </w:r>
      <w:r w:rsidRPr="00F23ECC">
        <w:rPr>
          <w:rStyle w:val="ab"/>
          <w:rFonts w:asciiTheme="minorHAnsi" w:hAnsiTheme="minorHAnsi"/>
          <w:sz w:val="24"/>
          <w:szCs w:val="24"/>
        </w:rPr>
        <w:t xml:space="preserve">έτος, από τις 12 Δεκεμβρίου 2005 και έως τις 11 Δεκεμβρίου 2006, κατείχα θέση </w:t>
      </w:r>
      <w:r w:rsidRPr="00F23ECC">
        <w:rPr>
          <w:rStyle w:val="ab"/>
          <w:rFonts w:asciiTheme="minorHAnsi" w:hAnsiTheme="minorHAnsi"/>
          <w:b/>
          <w:bCs/>
          <w:i/>
          <w:iCs/>
          <w:sz w:val="24"/>
          <w:szCs w:val="24"/>
        </w:rPr>
        <w:t xml:space="preserve">Επικουρικού Επιμελητή </w:t>
      </w:r>
      <w:proofErr w:type="spellStart"/>
      <w:r w:rsidRPr="00F23ECC">
        <w:rPr>
          <w:rStyle w:val="ab"/>
          <w:rFonts w:asciiTheme="minorHAnsi" w:hAnsiTheme="minorHAnsi"/>
          <w:b/>
          <w:bCs/>
          <w:i/>
          <w:iCs/>
          <w:sz w:val="24"/>
          <w:szCs w:val="24"/>
        </w:rPr>
        <w:t>Ε.Σ.Υ</w:t>
      </w:r>
      <w:proofErr w:type="spellEnd"/>
      <w:r w:rsidRPr="00F23ECC">
        <w:rPr>
          <w:rStyle w:val="ab"/>
          <w:rFonts w:asciiTheme="minorHAnsi" w:hAnsiTheme="minorHAnsi"/>
          <w:sz w:val="24"/>
          <w:szCs w:val="24"/>
        </w:rPr>
        <w:t xml:space="preserve"> στο Ουρολογικό Τμήμα του </w:t>
      </w:r>
      <w:proofErr w:type="spellStart"/>
      <w:r w:rsidRPr="00F23ECC">
        <w:rPr>
          <w:rStyle w:val="ab"/>
          <w:rFonts w:asciiTheme="minorHAnsi" w:hAnsiTheme="minorHAnsi"/>
          <w:sz w:val="24"/>
          <w:szCs w:val="24"/>
        </w:rPr>
        <w:t>Ε.Σ.Υ</w:t>
      </w:r>
      <w:proofErr w:type="spellEnd"/>
      <w:r w:rsidRPr="00F23ECC">
        <w:rPr>
          <w:rStyle w:val="ab"/>
          <w:rFonts w:asciiTheme="minorHAnsi" w:hAnsiTheme="minorHAnsi"/>
          <w:sz w:val="24"/>
          <w:szCs w:val="24"/>
        </w:rPr>
        <w:t xml:space="preserve"> στο τριτοβάθμιου Πανεπιστημιακό Γενικό Νοσοκομείο Αλεξανδρούπολης, με ενεργό συμμετοχή σε όλο το φάσμα των λειτουργιών της κλινικής. (τακτικά εξωτερικά ιατρεία, εφημερίες, χειρουργεία).</w:t>
      </w:r>
      <w:r w:rsidRPr="00F23ECC">
        <w:rPr>
          <w:rStyle w:val="ab"/>
          <w:rFonts w:asciiTheme="minorHAnsi" w:hAnsiTheme="minorHAnsi"/>
          <w:b/>
          <w:bCs/>
          <w:sz w:val="24"/>
          <w:szCs w:val="24"/>
        </w:rPr>
        <w:tab/>
      </w:r>
    </w:p>
    <w:p w14:paraId="7BB384F5" w14:textId="77777777" w:rsidR="0093222E" w:rsidRPr="00F23ECC" w:rsidRDefault="00020C39" w:rsidP="00F23ECC">
      <w:pPr>
        <w:pStyle w:val="a0"/>
        <w:spacing w:line="276" w:lineRule="auto"/>
        <w:ind w:firstLine="360"/>
        <w:jc w:val="both"/>
        <w:rPr>
          <w:rStyle w:val="ab"/>
          <w:rFonts w:asciiTheme="minorHAnsi" w:hAnsiTheme="minorHAnsi"/>
          <w:sz w:val="24"/>
          <w:szCs w:val="24"/>
        </w:rPr>
      </w:pPr>
      <w:r w:rsidRPr="00F23ECC">
        <w:rPr>
          <w:rStyle w:val="ab"/>
          <w:rFonts w:asciiTheme="minorHAnsi" w:hAnsiTheme="minorHAnsi"/>
          <w:sz w:val="24"/>
          <w:szCs w:val="24"/>
        </w:rPr>
        <w:t xml:space="preserve">Στη διάρκεια της θητείας μου πραγματοποίησα σημαντικό αριθμό τόσο </w:t>
      </w:r>
      <w:proofErr w:type="spellStart"/>
      <w:r w:rsidRPr="00F23ECC">
        <w:rPr>
          <w:rStyle w:val="ab"/>
          <w:rFonts w:asciiTheme="minorHAnsi" w:hAnsiTheme="minorHAnsi"/>
          <w:sz w:val="24"/>
          <w:szCs w:val="24"/>
        </w:rPr>
        <w:t>διουρηθρικών</w:t>
      </w:r>
      <w:proofErr w:type="spellEnd"/>
      <w:r w:rsidRPr="00F23ECC">
        <w:rPr>
          <w:rStyle w:val="ab"/>
          <w:rFonts w:asciiTheme="minorHAnsi" w:hAnsiTheme="minorHAnsi"/>
          <w:sz w:val="24"/>
          <w:szCs w:val="24"/>
        </w:rPr>
        <w:t xml:space="preserve"> όσο και ανοικτών ουρολογικών επεμβάσεων ως πρώτος χειρουργός. Τα καθήκοντά μου </w:t>
      </w:r>
      <w:proofErr w:type="spellStart"/>
      <w:r w:rsidRPr="00F23ECC">
        <w:rPr>
          <w:rStyle w:val="ab"/>
          <w:rFonts w:asciiTheme="minorHAnsi" w:hAnsiTheme="minorHAnsi"/>
          <w:sz w:val="24"/>
          <w:szCs w:val="24"/>
        </w:rPr>
        <w:t>περιελάμβαναν</w:t>
      </w:r>
      <w:proofErr w:type="spellEnd"/>
      <w:r w:rsidRPr="00F23ECC">
        <w:rPr>
          <w:rStyle w:val="ab"/>
          <w:rFonts w:asciiTheme="minorHAnsi" w:hAnsiTheme="minorHAnsi"/>
          <w:sz w:val="24"/>
          <w:szCs w:val="24"/>
        </w:rPr>
        <w:t xml:space="preserve"> ακόμη την πραγματοποίηση Εξωτερικών Ιατρείων 2 ημέρες την εβδομάδα καθώς και 8 με 9 ενεργών εφημεριών σε ημέρες γενικής εφημερίας της Κλινικής. Ακόμη συμμετείχα ενεργά σε όλες τις εκπαιδευτικές δραστηριότητες της Κλινικής, όπως συγγραφή επιστημονικών εργασιών και παρουσίασή τους σε διεθνή και Ελληνικά συνέδρια καθώς και συμμετοχή στην εκπαίδευση του ειδικευομένου ιατρού της κλινικής.</w:t>
      </w:r>
    </w:p>
    <w:p w14:paraId="3100A956" w14:textId="77777777" w:rsidR="0093222E" w:rsidRPr="00F23ECC" w:rsidRDefault="0093222E" w:rsidP="00F23ECC">
      <w:pPr>
        <w:pStyle w:val="a8"/>
        <w:spacing w:line="276" w:lineRule="auto"/>
        <w:ind w:left="0"/>
        <w:jc w:val="both"/>
        <w:rPr>
          <w:rStyle w:val="ab"/>
          <w:rFonts w:asciiTheme="minorHAnsi" w:eastAsia="Times New Roman" w:hAnsiTheme="minorHAnsi" w:cs="Times New Roman"/>
          <w:i/>
          <w:iCs/>
          <w:sz w:val="24"/>
          <w:szCs w:val="24"/>
          <w:u w:val="single"/>
          <w:lang w:val="el-GR"/>
        </w:rPr>
      </w:pPr>
    </w:p>
    <w:p w14:paraId="016D0550" w14:textId="77777777" w:rsidR="0093222E" w:rsidRPr="00F23ECC" w:rsidRDefault="00020C39" w:rsidP="00F23ECC">
      <w:pPr>
        <w:pStyle w:val="a8"/>
        <w:spacing w:line="276" w:lineRule="auto"/>
        <w:ind w:left="0"/>
        <w:jc w:val="both"/>
        <w:rPr>
          <w:rStyle w:val="ab"/>
          <w:rFonts w:asciiTheme="minorHAnsi" w:eastAsia="Times New Roman" w:hAnsiTheme="minorHAnsi" w:cs="Times New Roman"/>
          <w:sz w:val="24"/>
          <w:szCs w:val="24"/>
          <w:lang w:val="el-GR"/>
        </w:rPr>
      </w:pPr>
      <w:r w:rsidRPr="00F23ECC">
        <w:rPr>
          <w:rStyle w:val="ab"/>
          <w:rFonts w:asciiTheme="minorHAnsi" w:eastAsia="Times New Roman" w:hAnsiTheme="minorHAnsi" w:cs="Times New Roman"/>
          <w:sz w:val="24"/>
          <w:szCs w:val="24"/>
          <w:lang w:val="el-GR"/>
        </w:rPr>
        <w:tab/>
        <w:t xml:space="preserve">Υπηρέτησα για </w:t>
      </w:r>
      <w:r w:rsidRPr="00F23ECC">
        <w:rPr>
          <w:rStyle w:val="ab"/>
          <w:rFonts w:asciiTheme="minorHAnsi" w:hAnsiTheme="minorHAnsi"/>
          <w:sz w:val="24"/>
          <w:szCs w:val="24"/>
          <w:lang w:val="el-GR"/>
        </w:rPr>
        <w:t xml:space="preserve">3 μήνες (11 Ιουνίου 2007 μέχρι 11 Σεπτεμβρίου 2007) σε θέση </w:t>
      </w:r>
      <w:r w:rsidRPr="00F23ECC">
        <w:rPr>
          <w:rStyle w:val="ab"/>
          <w:rFonts w:asciiTheme="minorHAnsi" w:hAnsiTheme="minorHAnsi"/>
          <w:b/>
          <w:bCs/>
          <w:i/>
          <w:iCs/>
          <w:sz w:val="24"/>
          <w:szCs w:val="24"/>
          <w:lang w:val="el-GR"/>
        </w:rPr>
        <w:t>Επικουρικού Επιμελητή ΕΣΥ</w:t>
      </w:r>
      <w:r w:rsidRPr="00F23ECC">
        <w:rPr>
          <w:rStyle w:val="ab"/>
          <w:rFonts w:asciiTheme="minorHAnsi" w:hAnsiTheme="minorHAnsi"/>
          <w:sz w:val="24"/>
          <w:szCs w:val="24"/>
          <w:lang w:val="el-GR"/>
        </w:rPr>
        <w:t xml:space="preserve"> στην Ουρολογική Κλινική του Νοσοκομείου Κιλκίς. Από τη θέση αυτή παραιτήθηκα λόγω του διορισμού μου σε θέση Επιμελητή Β’ ΕΣΥ στην Ουρολογική Κλινική του </w:t>
      </w:r>
      <w:proofErr w:type="spellStart"/>
      <w:r w:rsidRPr="00F23ECC">
        <w:rPr>
          <w:rStyle w:val="ab"/>
          <w:rFonts w:asciiTheme="minorHAnsi" w:hAnsiTheme="minorHAnsi"/>
          <w:sz w:val="24"/>
          <w:szCs w:val="24"/>
          <w:lang w:val="el-GR"/>
        </w:rPr>
        <w:t>Γ.Ν.Βέροιας</w:t>
      </w:r>
      <w:proofErr w:type="spellEnd"/>
      <w:r w:rsidRPr="00F23ECC">
        <w:rPr>
          <w:rStyle w:val="ab"/>
          <w:rFonts w:asciiTheme="minorHAnsi" w:hAnsiTheme="minorHAnsi"/>
          <w:sz w:val="24"/>
          <w:szCs w:val="24"/>
          <w:lang w:val="el-GR"/>
        </w:rPr>
        <w:t>.</w:t>
      </w:r>
    </w:p>
    <w:p w14:paraId="4E7182F6" w14:textId="77777777" w:rsidR="0093222E" w:rsidRPr="00F23ECC" w:rsidRDefault="0093222E" w:rsidP="00F23ECC">
      <w:pPr>
        <w:pStyle w:val="a0"/>
        <w:spacing w:line="276" w:lineRule="auto"/>
        <w:jc w:val="both"/>
        <w:rPr>
          <w:rFonts w:asciiTheme="minorHAnsi" w:hAnsiTheme="minorHAnsi"/>
          <w:sz w:val="24"/>
          <w:szCs w:val="24"/>
        </w:rPr>
      </w:pPr>
    </w:p>
    <w:p w14:paraId="73B9FA59" w14:textId="77777777" w:rsidR="0093222E" w:rsidRPr="00F23ECC" w:rsidRDefault="00020C39" w:rsidP="00F23ECC">
      <w:pPr>
        <w:pStyle w:val="a0"/>
        <w:spacing w:line="276" w:lineRule="auto"/>
        <w:jc w:val="both"/>
        <w:rPr>
          <w:rStyle w:val="ab"/>
          <w:rFonts w:asciiTheme="minorHAnsi" w:hAnsiTheme="minorHAnsi"/>
          <w:sz w:val="24"/>
          <w:szCs w:val="24"/>
        </w:rPr>
      </w:pPr>
      <w:r w:rsidRPr="00F23ECC">
        <w:rPr>
          <w:rStyle w:val="ab"/>
          <w:rFonts w:asciiTheme="minorHAnsi" w:hAnsiTheme="minorHAnsi"/>
          <w:sz w:val="24"/>
          <w:szCs w:val="24"/>
        </w:rPr>
        <w:tab/>
        <w:t xml:space="preserve">Στις 13 Σεπτεμβρίου 2007 με την υπ’ </w:t>
      </w:r>
      <w:proofErr w:type="spellStart"/>
      <w:r w:rsidRPr="00F23ECC">
        <w:rPr>
          <w:rStyle w:val="ab"/>
          <w:rFonts w:asciiTheme="minorHAnsi" w:hAnsiTheme="minorHAnsi"/>
          <w:sz w:val="24"/>
          <w:szCs w:val="24"/>
        </w:rPr>
        <w:t>αριθμ</w:t>
      </w:r>
      <w:proofErr w:type="spellEnd"/>
      <w:r w:rsidRPr="00F23ECC">
        <w:rPr>
          <w:rStyle w:val="ab"/>
          <w:rFonts w:asciiTheme="minorHAnsi" w:hAnsiTheme="minorHAnsi"/>
          <w:sz w:val="24"/>
          <w:szCs w:val="24"/>
        </w:rPr>
        <w:t>. Υ10α/</w:t>
      </w:r>
      <w:proofErr w:type="spellStart"/>
      <w:r w:rsidRPr="00F23ECC">
        <w:rPr>
          <w:rStyle w:val="ab"/>
          <w:rFonts w:asciiTheme="minorHAnsi" w:hAnsiTheme="minorHAnsi"/>
          <w:sz w:val="24"/>
          <w:szCs w:val="24"/>
        </w:rPr>
        <w:t>Γ.Π</w:t>
      </w:r>
      <w:proofErr w:type="spellEnd"/>
      <w:r w:rsidRPr="00F23ECC">
        <w:rPr>
          <w:rStyle w:val="ab"/>
          <w:rFonts w:asciiTheme="minorHAnsi" w:hAnsiTheme="minorHAnsi"/>
          <w:sz w:val="24"/>
          <w:szCs w:val="24"/>
        </w:rPr>
        <w:t xml:space="preserve">./90759/17.8.2007 απόφαση του Υπουργείου Υγείας διορίστηκα σε θέση </w:t>
      </w:r>
      <w:r w:rsidRPr="00F23ECC">
        <w:rPr>
          <w:rStyle w:val="ab"/>
          <w:rFonts w:asciiTheme="minorHAnsi" w:hAnsiTheme="minorHAnsi"/>
          <w:b/>
          <w:bCs/>
          <w:i/>
          <w:iCs/>
          <w:sz w:val="24"/>
          <w:szCs w:val="24"/>
        </w:rPr>
        <w:t>Επιμελητή Β’ Ουρολογίας</w:t>
      </w:r>
      <w:r w:rsidRPr="00F23ECC">
        <w:rPr>
          <w:rStyle w:val="ab"/>
          <w:rFonts w:asciiTheme="minorHAnsi" w:hAnsiTheme="minorHAnsi"/>
          <w:sz w:val="24"/>
          <w:szCs w:val="24"/>
        </w:rPr>
        <w:t xml:space="preserve"> επί θητεία στο Γενικό Νοσοκομείο Βέροιας. Στις 12 Δεκεμβρίου 2012 εξελίχθηκα σε Επιμελητή Α’ σύμφωνα με την </w:t>
      </w:r>
      <w:proofErr w:type="spellStart"/>
      <w:r w:rsidRPr="00F23ECC">
        <w:rPr>
          <w:rStyle w:val="ab"/>
          <w:rFonts w:asciiTheme="minorHAnsi" w:hAnsiTheme="minorHAnsi"/>
          <w:sz w:val="24"/>
          <w:szCs w:val="24"/>
        </w:rPr>
        <w:t>υπ’αριθμό</w:t>
      </w:r>
      <w:proofErr w:type="spellEnd"/>
      <w:r w:rsidRPr="00F23ECC">
        <w:rPr>
          <w:rStyle w:val="ab"/>
          <w:rFonts w:asciiTheme="minorHAnsi" w:hAnsiTheme="minorHAnsi"/>
          <w:sz w:val="24"/>
          <w:szCs w:val="24"/>
        </w:rPr>
        <w:t xml:space="preserve"> Υ10α/102143/12-12-2012 απόφαση του Υπουργείου Υγείας και έκτοτε κατέχω θέση </w:t>
      </w:r>
      <w:r w:rsidRPr="00F23ECC">
        <w:rPr>
          <w:rStyle w:val="ab"/>
          <w:rFonts w:asciiTheme="minorHAnsi" w:hAnsiTheme="minorHAnsi"/>
          <w:b/>
          <w:bCs/>
          <w:i/>
          <w:iCs/>
          <w:sz w:val="24"/>
          <w:szCs w:val="24"/>
        </w:rPr>
        <w:t>Επιμελητή Α’ Ουρολογίας</w:t>
      </w:r>
      <w:r w:rsidRPr="00F23ECC">
        <w:rPr>
          <w:rStyle w:val="ab"/>
          <w:rFonts w:asciiTheme="minorHAnsi" w:hAnsiTheme="minorHAnsi"/>
          <w:sz w:val="24"/>
          <w:szCs w:val="24"/>
        </w:rPr>
        <w:t xml:space="preserve"> στο </w:t>
      </w:r>
      <w:proofErr w:type="spellStart"/>
      <w:r w:rsidRPr="00F23ECC">
        <w:rPr>
          <w:rStyle w:val="ab"/>
          <w:rFonts w:asciiTheme="minorHAnsi" w:hAnsiTheme="minorHAnsi"/>
          <w:sz w:val="24"/>
          <w:szCs w:val="24"/>
        </w:rPr>
        <w:t>Γ.Ν.Βέροιας</w:t>
      </w:r>
      <w:proofErr w:type="spellEnd"/>
      <w:r w:rsidRPr="00F23ECC">
        <w:rPr>
          <w:rStyle w:val="ab"/>
          <w:rFonts w:asciiTheme="minorHAnsi" w:hAnsiTheme="minorHAnsi"/>
          <w:sz w:val="24"/>
          <w:szCs w:val="24"/>
        </w:rPr>
        <w:t xml:space="preserve">. Η συνολική  μου προϋπηρεσία ως ειδικού ουρολόγου στο </w:t>
      </w:r>
      <w:proofErr w:type="spellStart"/>
      <w:r w:rsidRPr="00F23ECC">
        <w:rPr>
          <w:rStyle w:val="ab"/>
          <w:rFonts w:asciiTheme="minorHAnsi" w:hAnsiTheme="minorHAnsi"/>
          <w:sz w:val="24"/>
          <w:szCs w:val="24"/>
        </w:rPr>
        <w:t>Ε.Σ.Υ</w:t>
      </w:r>
      <w:proofErr w:type="spellEnd"/>
      <w:r w:rsidRPr="00F23ECC">
        <w:rPr>
          <w:rStyle w:val="ab"/>
          <w:rFonts w:asciiTheme="minorHAnsi" w:hAnsiTheme="minorHAnsi"/>
          <w:sz w:val="24"/>
          <w:szCs w:val="24"/>
        </w:rPr>
        <w:t xml:space="preserve"> ανέρχεται σε </w:t>
      </w:r>
      <w:r w:rsidRPr="00F23ECC">
        <w:rPr>
          <w:rStyle w:val="ab"/>
          <w:rFonts w:asciiTheme="minorHAnsi" w:hAnsiTheme="minorHAnsi"/>
          <w:sz w:val="24"/>
          <w:szCs w:val="24"/>
          <w:lang w:val="ru-RU"/>
        </w:rPr>
        <w:t xml:space="preserve">7 </w:t>
      </w:r>
      <w:r w:rsidRPr="00F23ECC">
        <w:rPr>
          <w:rStyle w:val="ab"/>
          <w:rFonts w:asciiTheme="minorHAnsi" w:hAnsiTheme="minorHAnsi"/>
          <w:sz w:val="24"/>
          <w:szCs w:val="24"/>
        </w:rPr>
        <w:t xml:space="preserve">χρόνια και </w:t>
      </w:r>
      <w:r w:rsidRPr="00F23ECC">
        <w:rPr>
          <w:rStyle w:val="ab"/>
          <w:rFonts w:asciiTheme="minorHAnsi" w:hAnsiTheme="minorHAnsi"/>
          <w:sz w:val="24"/>
          <w:szCs w:val="24"/>
          <w:lang w:val="ru-RU"/>
        </w:rPr>
        <w:t xml:space="preserve">7 </w:t>
      </w:r>
      <w:r w:rsidRPr="00F23ECC">
        <w:rPr>
          <w:rStyle w:val="ab"/>
          <w:rFonts w:asciiTheme="minorHAnsi" w:hAnsiTheme="minorHAnsi"/>
          <w:sz w:val="24"/>
          <w:szCs w:val="24"/>
        </w:rPr>
        <w:t xml:space="preserve">μήνες.  </w:t>
      </w:r>
    </w:p>
    <w:p w14:paraId="40C60B9D" w14:textId="77777777" w:rsidR="0093222E" w:rsidRPr="00F23ECC" w:rsidRDefault="0093222E" w:rsidP="00F23ECC">
      <w:pPr>
        <w:pStyle w:val="a0"/>
        <w:spacing w:line="276" w:lineRule="auto"/>
        <w:ind w:firstLine="720"/>
        <w:jc w:val="both"/>
        <w:rPr>
          <w:rFonts w:asciiTheme="minorHAnsi" w:hAnsiTheme="minorHAnsi"/>
          <w:sz w:val="24"/>
          <w:szCs w:val="24"/>
        </w:rPr>
      </w:pPr>
    </w:p>
    <w:p w14:paraId="08B85371" w14:textId="77777777" w:rsidR="0093222E" w:rsidRPr="00F23ECC" w:rsidRDefault="00020C39" w:rsidP="00F23ECC">
      <w:pPr>
        <w:pStyle w:val="a0"/>
        <w:spacing w:line="276" w:lineRule="auto"/>
        <w:ind w:firstLine="720"/>
        <w:jc w:val="both"/>
        <w:rPr>
          <w:rStyle w:val="ab"/>
          <w:rFonts w:asciiTheme="minorHAnsi" w:hAnsiTheme="minorHAnsi"/>
          <w:sz w:val="24"/>
          <w:szCs w:val="24"/>
        </w:rPr>
      </w:pPr>
      <w:r w:rsidRPr="00F23ECC">
        <w:rPr>
          <w:rStyle w:val="ab"/>
          <w:rFonts w:asciiTheme="minorHAnsi" w:hAnsiTheme="minorHAnsi"/>
          <w:sz w:val="24"/>
          <w:szCs w:val="24"/>
        </w:rPr>
        <w:t xml:space="preserve">Από τις 30 </w:t>
      </w:r>
      <w:proofErr w:type="spellStart"/>
      <w:r w:rsidRPr="00F23ECC">
        <w:rPr>
          <w:rStyle w:val="ab"/>
          <w:rFonts w:asciiTheme="minorHAnsi" w:hAnsiTheme="minorHAnsi"/>
          <w:sz w:val="24"/>
          <w:szCs w:val="24"/>
        </w:rPr>
        <w:t>Μαίου</w:t>
      </w:r>
      <w:proofErr w:type="spellEnd"/>
      <w:r w:rsidRPr="00F23ECC">
        <w:rPr>
          <w:rStyle w:val="ab"/>
          <w:rFonts w:asciiTheme="minorHAnsi" w:hAnsiTheme="minorHAnsi"/>
          <w:sz w:val="24"/>
          <w:szCs w:val="24"/>
        </w:rPr>
        <w:t xml:space="preserve"> 2014 με την </w:t>
      </w:r>
      <w:proofErr w:type="spellStart"/>
      <w:r w:rsidRPr="00F23ECC">
        <w:rPr>
          <w:rStyle w:val="ab"/>
          <w:rFonts w:asciiTheme="minorHAnsi" w:hAnsiTheme="minorHAnsi"/>
          <w:sz w:val="24"/>
          <w:szCs w:val="24"/>
        </w:rPr>
        <w:t>υπ’αριθμ</w:t>
      </w:r>
      <w:proofErr w:type="spellEnd"/>
      <w:r w:rsidRPr="00F23ECC">
        <w:rPr>
          <w:rStyle w:val="ab"/>
          <w:rFonts w:asciiTheme="minorHAnsi" w:hAnsiTheme="minorHAnsi"/>
          <w:sz w:val="24"/>
          <w:szCs w:val="24"/>
        </w:rPr>
        <w:t xml:space="preserve">. 5587 απόφαση της Διοίκησης του </w:t>
      </w:r>
      <w:proofErr w:type="spellStart"/>
      <w:r w:rsidRPr="00F23ECC">
        <w:rPr>
          <w:rStyle w:val="ab"/>
          <w:rFonts w:asciiTheme="minorHAnsi" w:hAnsiTheme="minorHAnsi"/>
          <w:sz w:val="24"/>
          <w:szCs w:val="24"/>
        </w:rPr>
        <w:t>Γ.Ν.Ημαθίας</w:t>
      </w:r>
      <w:proofErr w:type="spellEnd"/>
      <w:r w:rsidRPr="00F23ECC">
        <w:rPr>
          <w:rStyle w:val="ab"/>
          <w:rFonts w:asciiTheme="minorHAnsi" w:hAnsiTheme="minorHAnsi"/>
          <w:sz w:val="24"/>
          <w:szCs w:val="24"/>
        </w:rPr>
        <w:t xml:space="preserve"> ορίστηκα ως </w:t>
      </w:r>
      <w:r w:rsidRPr="00F23ECC">
        <w:rPr>
          <w:rStyle w:val="ab"/>
          <w:rFonts w:asciiTheme="minorHAnsi" w:hAnsiTheme="minorHAnsi"/>
          <w:b/>
          <w:bCs/>
          <w:i/>
          <w:iCs/>
          <w:sz w:val="24"/>
          <w:szCs w:val="24"/>
        </w:rPr>
        <w:t xml:space="preserve">Επιστημονικά υπεύθυνος και </w:t>
      </w:r>
      <w:proofErr w:type="spellStart"/>
      <w:r w:rsidRPr="00F23ECC">
        <w:rPr>
          <w:rStyle w:val="ab"/>
          <w:rFonts w:asciiTheme="minorHAnsi" w:hAnsiTheme="minorHAnsi"/>
          <w:b/>
          <w:bCs/>
          <w:i/>
          <w:iCs/>
          <w:sz w:val="24"/>
          <w:szCs w:val="24"/>
        </w:rPr>
        <w:t>Προιστάμενος</w:t>
      </w:r>
      <w:proofErr w:type="spellEnd"/>
      <w:r w:rsidRPr="00F23ECC">
        <w:rPr>
          <w:rStyle w:val="ab"/>
          <w:rFonts w:asciiTheme="minorHAnsi" w:hAnsiTheme="minorHAnsi"/>
          <w:b/>
          <w:bCs/>
          <w:i/>
          <w:iCs/>
          <w:sz w:val="24"/>
          <w:szCs w:val="24"/>
        </w:rPr>
        <w:t xml:space="preserve"> του Ουρολογικού Τμήματος</w:t>
      </w:r>
      <w:r w:rsidRPr="00F23ECC">
        <w:rPr>
          <w:rStyle w:val="ab"/>
          <w:rFonts w:asciiTheme="minorHAnsi" w:hAnsiTheme="minorHAnsi"/>
          <w:sz w:val="24"/>
          <w:szCs w:val="24"/>
        </w:rPr>
        <w:t xml:space="preserve"> του νοσοκομείου, θέσ</w:t>
      </w:r>
      <w:r w:rsidR="00781694">
        <w:rPr>
          <w:rStyle w:val="ab"/>
          <w:rFonts w:asciiTheme="minorHAnsi" w:hAnsiTheme="minorHAnsi"/>
          <w:sz w:val="24"/>
          <w:szCs w:val="24"/>
        </w:rPr>
        <w:t>η την οποία κατείχα μέχρι την παραίτησή μου</w:t>
      </w:r>
      <w:r w:rsidRPr="00F23ECC">
        <w:rPr>
          <w:rStyle w:val="ab"/>
          <w:rFonts w:asciiTheme="minorHAnsi" w:hAnsiTheme="minorHAnsi"/>
          <w:sz w:val="24"/>
          <w:szCs w:val="24"/>
        </w:rPr>
        <w:t>.</w:t>
      </w:r>
    </w:p>
    <w:p w14:paraId="2265BB84" w14:textId="77777777" w:rsidR="0093222E" w:rsidRPr="00F23ECC" w:rsidRDefault="0093222E" w:rsidP="00DF45F3">
      <w:pPr>
        <w:pStyle w:val="a0"/>
        <w:spacing w:line="276" w:lineRule="auto"/>
        <w:jc w:val="both"/>
        <w:rPr>
          <w:rFonts w:asciiTheme="minorHAnsi" w:hAnsiTheme="minorHAnsi"/>
          <w:sz w:val="24"/>
          <w:szCs w:val="24"/>
        </w:rPr>
      </w:pPr>
    </w:p>
    <w:p w14:paraId="33D789E6" w14:textId="77777777" w:rsidR="0093222E" w:rsidRPr="00F23ECC" w:rsidRDefault="0093222E" w:rsidP="00F23ECC">
      <w:pPr>
        <w:pStyle w:val="a0"/>
        <w:spacing w:line="276" w:lineRule="auto"/>
        <w:ind w:firstLine="720"/>
        <w:jc w:val="both"/>
        <w:rPr>
          <w:rFonts w:asciiTheme="minorHAnsi" w:hAnsiTheme="minorHAnsi"/>
          <w:sz w:val="24"/>
          <w:szCs w:val="24"/>
        </w:rPr>
      </w:pPr>
    </w:p>
    <w:p w14:paraId="6ED21950" w14:textId="77777777" w:rsidR="0093222E" w:rsidRPr="00F23ECC" w:rsidRDefault="0093222E" w:rsidP="00F23ECC">
      <w:pPr>
        <w:pStyle w:val="a0"/>
        <w:spacing w:line="276" w:lineRule="auto"/>
        <w:ind w:firstLine="720"/>
        <w:jc w:val="both"/>
        <w:rPr>
          <w:rFonts w:asciiTheme="minorHAnsi" w:hAnsiTheme="minorHAnsi"/>
          <w:sz w:val="24"/>
          <w:szCs w:val="24"/>
        </w:rPr>
      </w:pPr>
    </w:p>
    <w:p w14:paraId="0D220D53" w14:textId="77777777" w:rsidR="0093222E" w:rsidRDefault="0093222E">
      <w:pPr>
        <w:pStyle w:val="a0"/>
        <w:jc w:val="center"/>
        <w:rPr>
          <w:rStyle w:val="ab"/>
          <w:b/>
          <w:bCs/>
          <w:sz w:val="24"/>
          <w:szCs w:val="24"/>
        </w:rPr>
      </w:pPr>
    </w:p>
    <w:p w14:paraId="6E65D4FC" w14:textId="77777777" w:rsidR="0093222E" w:rsidRPr="00781694" w:rsidRDefault="00020C39">
      <w:pPr>
        <w:pStyle w:val="a0"/>
        <w:jc w:val="center"/>
        <w:rPr>
          <w:rStyle w:val="ab"/>
          <w:rFonts w:asciiTheme="minorHAnsi" w:hAnsiTheme="minorHAnsi"/>
          <w:b/>
          <w:bCs/>
          <w:sz w:val="24"/>
          <w:szCs w:val="24"/>
        </w:rPr>
      </w:pPr>
      <w:r w:rsidRPr="00781694">
        <w:rPr>
          <w:rStyle w:val="ab"/>
          <w:rFonts w:asciiTheme="minorHAnsi" w:hAnsiTheme="minorHAnsi"/>
          <w:b/>
          <w:bCs/>
          <w:sz w:val="24"/>
          <w:szCs w:val="24"/>
        </w:rPr>
        <w:t xml:space="preserve">Βαθμολογία στις ετήσιες αξιολογήσεις ιατρών </w:t>
      </w:r>
      <w:proofErr w:type="spellStart"/>
      <w:r w:rsidRPr="00781694">
        <w:rPr>
          <w:rStyle w:val="ab"/>
          <w:rFonts w:asciiTheme="minorHAnsi" w:hAnsiTheme="minorHAnsi"/>
          <w:b/>
          <w:bCs/>
          <w:sz w:val="24"/>
          <w:szCs w:val="24"/>
        </w:rPr>
        <w:t>Ε.Σ.Υ</w:t>
      </w:r>
      <w:proofErr w:type="spellEnd"/>
    </w:p>
    <w:p w14:paraId="53A8AB5A" w14:textId="77777777" w:rsidR="0093222E" w:rsidRPr="00781694" w:rsidRDefault="0093222E">
      <w:pPr>
        <w:pStyle w:val="a0"/>
        <w:jc w:val="center"/>
        <w:rPr>
          <w:rStyle w:val="ab"/>
          <w:rFonts w:asciiTheme="minorHAnsi" w:hAnsiTheme="minorHAnsi"/>
          <w:sz w:val="24"/>
          <w:szCs w:val="24"/>
        </w:rPr>
      </w:pPr>
    </w:p>
    <w:p w14:paraId="08C27371" w14:textId="77777777" w:rsidR="0093222E" w:rsidRPr="00781694" w:rsidRDefault="00020C39" w:rsidP="008E66F1">
      <w:pPr>
        <w:pStyle w:val="a0"/>
        <w:numPr>
          <w:ilvl w:val="0"/>
          <w:numId w:val="133"/>
        </w:numPr>
        <w:rPr>
          <w:rFonts w:asciiTheme="minorHAnsi" w:hAnsiTheme="minorHAnsi"/>
          <w:sz w:val="24"/>
          <w:szCs w:val="24"/>
        </w:rPr>
      </w:pPr>
      <w:r w:rsidRPr="00781694">
        <w:rPr>
          <w:rStyle w:val="ab"/>
          <w:rFonts w:asciiTheme="minorHAnsi" w:hAnsiTheme="minorHAnsi"/>
          <w:sz w:val="24"/>
          <w:szCs w:val="24"/>
        </w:rPr>
        <w:t xml:space="preserve">Χρονική περίοδος αξιολόγησης 1/1/2008 έως 31/12/2008: Αξιολόγηση Διευθυντή του Ουρολογικού Τμήματος </w:t>
      </w:r>
      <w:proofErr w:type="spellStart"/>
      <w:r w:rsidRPr="00781694">
        <w:rPr>
          <w:rStyle w:val="ab"/>
          <w:rFonts w:asciiTheme="minorHAnsi" w:hAnsiTheme="minorHAnsi"/>
          <w:sz w:val="24"/>
          <w:szCs w:val="24"/>
        </w:rPr>
        <w:t>κ.Πασχαλίδη</w:t>
      </w:r>
      <w:proofErr w:type="spellEnd"/>
      <w:r w:rsidRPr="00781694">
        <w:rPr>
          <w:rStyle w:val="ab"/>
          <w:rFonts w:asciiTheme="minorHAnsi" w:hAnsiTheme="minorHAnsi"/>
          <w:sz w:val="24"/>
          <w:szCs w:val="24"/>
        </w:rPr>
        <w:t xml:space="preserve"> και Διευθυντή του Χειρουργικού Τομέα του </w:t>
      </w:r>
      <w:proofErr w:type="spellStart"/>
      <w:r w:rsidRPr="00781694">
        <w:rPr>
          <w:rStyle w:val="ab"/>
          <w:rFonts w:asciiTheme="minorHAnsi" w:hAnsiTheme="minorHAnsi"/>
          <w:sz w:val="24"/>
          <w:szCs w:val="24"/>
        </w:rPr>
        <w:t>Γ.Ν.Βέροιας</w:t>
      </w:r>
      <w:proofErr w:type="spellEnd"/>
      <w:r w:rsidRPr="00781694">
        <w:rPr>
          <w:rStyle w:val="ab"/>
          <w:rFonts w:asciiTheme="minorHAnsi" w:hAnsiTheme="minorHAnsi"/>
          <w:sz w:val="24"/>
          <w:szCs w:val="24"/>
        </w:rPr>
        <w:t xml:space="preserve"> </w:t>
      </w:r>
      <w:proofErr w:type="spellStart"/>
      <w:r w:rsidRPr="00781694">
        <w:rPr>
          <w:rStyle w:val="ab"/>
          <w:rFonts w:asciiTheme="minorHAnsi" w:hAnsiTheme="minorHAnsi"/>
          <w:sz w:val="24"/>
          <w:szCs w:val="24"/>
        </w:rPr>
        <w:t>κ.Κοιμτζή</w:t>
      </w:r>
      <w:proofErr w:type="spellEnd"/>
      <w:r w:rsidRPr="00781694">
        <w:rPr>
          <w:rStyle w:val="ab"/>
          <w:rFonts w:asciiTheme="minorHAnsi" w:hAnsiTheme="minorHAnsi"/>
          <w:sz w:val="24"/>
          <w:szCs w:val="24"/>
        </w:rPr>
        <w:t xml:space="preserve"> : «ΑΡΙΣΤΑ, 106,5/110</w:t>
      </w:r>
      <w:r w:rsidRPr="00781694">
        <w:rPr>
          <w:rStyle w:val="ab"/>
          <w:rFonts w:asciiTheme="minorHAnsi" w:hAnsiTheme="minorHAnsi"/>
          <w:sz w:val="24"/>
          <w:szCs w:val="24"/>
          <w:lang w:val="it-IT"/>
        </w:rPr>
        <w:t xml:space="preserve">» </w:t>
      </w:r>
    </w:p>
    <w:p w14:paraId="26D35E10" w14:textId="77777777" w:rsidR="0093222E" w:rsidRPr="00781694" w:rsidRDefault="0093222E">
      <w:pPr>
        <w:pStyle w:val="a0"/>
        <w:rPr>
          <w:rStyle w:val="ab"/>
          <w:rFonts w:asciiTheme="minorHAnsi" w:hAnsiTheme="minorHAnsi"/>
          <w:sz w:val="24"/>
          <w:szCs w:val="24"/>
        </w:rPr>
      </w:pPr>
    </w:p>
    <w:p w14:paraId="15CC6581" w14:textId="77777777" w:rsidR="0093222E" w:rsidRPr="00781694" w:rsidRDefault="00020C39" w:rsidP="008E66F1">
      <w:pPr>
        <w:pStyle w:val="a0"/>
        <w:numPr>
          <w:ilvl w:val="0"/>
          <w:numId w:val="133"/>
        </w:numPr>
        <w:rPr>
          <w:rFonts w:asciiTheme="minorHAnsi" w:hAnsiTheme="minorHAnsi"/>
          <w:sz w:val="24"/>
          <w:szCs w:val="24"/>
        </w:rPr>
      </w:pPr>
      <w:r w:rsidRPr="00781694">
        <w:rPr>
          <w:rStyle w:val="ab"/>
          <w:rFonts w:asciiTheme="minorHAnsi" w:hAnsiTheme="minorHAnsi"/>
          <w:sz w:val="24"/>
          <w:szCs w:val="24"/>
        </w:rPr>
        <w:t xml:space="preserve">Χρονική περίοδος αξιολόγησης 1/1/2009 έως 31/12/2009: Αξιολόγηση Διευθυντή του Ουρολογικού Τμήματος </w:t>
      </w:r>
      <w:proofErr w:type="spellStart"/>
      <w:r w:rsidRPr="00781694">
        <w:rPr>
          <w:rStyle w:val="ab"/>
          <w:rFonts w:asciiTheme="minorHAnsi" w:hAnsiTheme="minorHAnsi"/>
          <w:sz w:val="24"/>
          <w:szCs w:val="24"/>
        </w:rPr>
        <w:t>κ.Πασχαλίδη</w:t>
      </w:r>
      <w:proofErr w:type="spellEnd"/>
      <w:r w:rsidRPr="00781694">
        <w:rPr>
          <w:rStyle w:val="ab"/>
          <w:rFonts w:asciiTheme="minorHAnsi" w:hAnsiTheme="minorHAnsi"/>
          <w:sz w:val="24"/>
          <w:szCs w:val="24"/>
        </w:rPr>
        <w:t xml:space="preserve"> και Διευθυντή του Χειρουργικού Τομέα του </w:t>
      </w:r>
      <w:proofErr w:type="spellStart"/>
      <w:r w:rsidRPr="00781694">
        <w:rPr>
          <w:rStyle w:val="ab"/>
          <w:rFonts w:asciiTheme="minorHAnsi" w:hAnsiTheme="minorHAnsi"/>
          <w:sz w:val="24"/>
          <w:szCs w:val="24"/>
        </w:rPr>
        <w:t>Γ.Ν.Βέροιας</w:t>
      </w:r>
      <w:proofErr w:type="spellEnd"/>
      <w:r w:rsidRPr="00781694">
        <w:rPr>
          <w:rStyle w:val="ab"/>
          <w:rFonts w:asciiTheme="minorHAnsi" w:hAnsiTheme="minorHAnsi"/>
          <w:sz w:val="24"/>
          <w:szCs w:val="24"/>
        </w:rPr>
        <w:t xml:space="preserve"> </w:t>
      </w:r>
      <w:proofErr w:type="spellStart"/>
      <w:r w:rsidRPr="00781694">
        <w:rPr>
          <w:rStyle w:val="ab"/>
          <w:rFonts w:asciiTheme="minorHAnsi" w:hAnsiTheme="minorHAnsi"/>
          <w:sz w:val="24"/>
          <w:szCs w:val="24"/>
        </w:rPr>
        <w:t>κ.Κυρμιζάκη</w:t>
      </w:r>
      <w:proofErr w:type="spellEnd"/>
      <w:r w:rsidRPr="00781694">
        <w:rPr>
          <w:rStyle w:val="ab"/>
          <w:rFonts w:asciiTheme="minorHAnsi" w:hAnsiTheme="minorHAnsi"/>
          <w:sz w:val="24"/>
          <w:szCs w:val="24"/>
        </w:rPr>
        <w:t>: «ΑΡΙΣΤΑ, 109/110</w:t>
      </w:r>
      <w:r w:rsidRPr="00781694">
        <w:rPr>
          <w:rStyle w:val="ab"/>
          <w:rFonts w:asciiTheme="minorHAnsi" w:hAnsiTheme="minorHAnsi"/>
          <w:sz w:val="24"/>
          <w:szCs w:val="24"/>
          <w:lang w:val="it-IT"/>
        </w:rPr>
        <w:t xml:space="preserve">» </w:t>
      </w:r>
    </w:p>
    <w:p w14:paraId="5D5EC999" w14:textId="77777777" w:rsidR="0093222E" w:rsidRPr="00781694" w:rsidRDefault="0093222E">
      <w:pPr>
        <w:pStyle w:val="a0"/>
        <w:rPr>
          <w:rStyle w:val="ab"/>
          <w:rFonts w:asciiTheme="minorHAnsi" w:hAnsiTheme="minorHAnsi"/>
          <w:sz w:val="24"/>
          <w:szCs w:val="24"/>
        </w:rPr>
      </w:pPr>
    </w:p>
    <w:p w14:paraId="1868D437" w14:textId="77777777" w:rsidR="0093222E" w:rsidRPr="00781694" w:rsidRDefault="00020C39" w:rsidP="008E66F1">
      <w:pPr>
        <w:pStyle w:val="a0"/>
        <w:numPr>
          <w:ilvl w:val="0"/>
          <w:numId w:val="133"/>
        </w:numPr>
        <w:rPr>
          <w:rFonts w:asciiTheme="minorHAnsi" w:hAnsiTheme="minorHAnsi"/>
          <w:sz w:val="24"/>
          <w:szCs w:val="24"/>
        </w:rPr>
      </w:pPr>
      <w:r w:rsidRPr="00781694">
        <w:rPr>
          <w:rStyle w:val="ab"/>
          <w:rFonts w:asciiTheme="minorHAnsi" w:hAnsiTheme="minorHAnsi"/>
          <w:sz w:val="24"/>
          <w:szCs w:val="24"/>
        </w:rPr>
        <w:t xml:space="preserve">Χρονική περίοδος αξιολόγησης 1/1/2010 έως 31/12/2010: Αξιολόγηση Διευθυντή του Ουρολογικού Τμήματος </w:t>
      </w:r>
      <w:proofErr w:type="spellStart"/>
      <w:r w:rsidRPr="00781694">
        <w:rPr>
          <w:rStyle w:val="ab"/>
          <w:rFonts w:asciiTheme="minorHAnsi" w:hAnsiTheme="minorHAnsi"/>
          <w:sz w:val="24"/>
          <w:szCs w:val="24"/>
        </w:rPr>
        <w:t>κ.Πασχαλίδη</w:t>
      </w:r>
      <w:proofErr w:type="spellEnd"/>
      <w:r w:rsidRPr="00781694">
        <w:rPr>
          <w:rStyle w:val="ab"/>
          <w:rFonts w:asciiTheme="minorHAnsi" w:hAnsiTheme="minorHAnsi"/>
          <w:sz w:val="24"/>
          <w:szCs w:val="24"/>
        </w:rPr>
        <w:t xml:space="preserve"> και Διευθυντή του Χειρουργικού Τομέα του </w:t>
      </w:r>
      <w:proofErr w:type="spellStart"/>
      <w:r w:rsidRPr="00781694">
        <w:rPr>
          <w:rStyle w:val="ab"/>
          <w:rFonts w:asciiTheme="minorHAnsi" w:hAnsiTheme="minorHAnsi"/>
          <w:sz w:val="24"/>
          <w:szCs w:val="24"/>
        </w:rPr>
        <w:t>Γ.Ν.Βέροιας</w:t>
      </w:r>
      <w:proofErr w:type="spellEnd"/>
      <w:r w:rsidRPr="00781694">
        <w:rPr>
          <w:rStyle w:val="ab"/>
          <w:rFonts w:asciiTheme="minorHAnsi" w:hAnsiTheme="minorHAnsi"/>
          <w:sz w:val="24"/>
          <w:szCs w:val="24"/>
        </w:rPr>
        <w:t xml:space="preserve"> </w:t>
      </w:r>
      <w:proofErr w:type="spellStart"/>
      <w:r w:rsidRPr="00781694">
        <w:rPr>
          <w:rStyle w:val="ab"/>
          <w:rFonts w:asciiTheme="minorHAnsi" w:hAnsiTheme="minorHAnsi"/>
          <w:sz w:val="24"/>
          <w:szCs w:val="24"/>
        </w:rPr>
        <w:t>κ.Κυρμιζάκη</w:t>
      </w:r>
      <w:proofErr w:type="spellEnd"/>
      <w:r w:rsidRPr="00781694">
        <w:rPr>
          <w:rStyle w:val="ab"/>
          <w:rFonts w:asciiTheme="minorHAnsi" w:hAnsiTheme="minorHAnsi"/>
          <w:sz w:val="24"/>
          <w:szCs w:val="24"/>
        </w:rPr>
        <w:t>: «ΑΡΙΣΤΑ, 110/110</w:t>
      </w:r>
      <w:r w:rsidRPr="00781694">
        <w:rPr>
          <w:rStyle w:val="ab"/>
          <w:rFonts w:asciiTheme="minorHAnsi" w:hAnsiTheme="minorHAnsi"/>
          <w:sz w:val="24"/>
          <w:szCs w:val="24"/>
          <w:lang w:val="it-IT"/>
        </w:rPr>
        <w:t xml:space="preserve">» </w:t>
      </w:r>
    </w:p>
    <w:p w14:paraId="08A20F76" w14:textId="77777777" w:rsidR="0093222E" w:rsidRPr="00781694" w:rsidRDefault="0093222E">
      <w:pPr>
        <w:pStyle w:val="a0"/>
        <w:rPr>
          <w:rStyle w:val="ab"/>
          <w:rFonts w:asciiTheme="minorHAnsi" w:hAnsiTheme="minorHAnsi"/>
          <w:sz w:val="24"/>
          <w:szCs w:val="24"/>
        </w:rPr>
      </w:pPr>
    </w:p>
    <w:p w14:paraId="4C37CE4D" w14:textId="77777777" w:rsidR="0093222E" w:rsidRPr="00781694" w:rsidRDefault="00020C39" w:rsidP="008E66F1">
      <w:pPr>
        <w:pStyle w:val="Default"/>
        <w:numPr>
          <w:ilvl w:val="0"/>
          <w:numId w:val="133"/>
        </w:numPr>
        <w:rPr>
          <w:rFonts w:asciiTheme="minorHAnsi" w:hAnsiTheme="minorHAnsi"/>
          <w:lang w:val="el-GR"/>
        </w:rPr>
      </w:pPr>
      <w:r w:rsidRPr="00781694">
        <w:rPr>
          <w:rFonts w:asciiTheme="minorHAnsi" w:hAnsiTheme="minorHAnsi"/>
          <w:lang w:val="el-GR"/>
        </w:rPr>
        <w:t xml:space="preserve">Χρονική περίοδος αξιολόγησης 1/1/2011 έως 31/12/2011: Αξιολόγηση Διευθυντή του Ουρολογικού Τμήματος </w:t>
      </w:r>
      <w:proofErr w:type="spellStart"/>
      <w:r w:rsidRPr="00781694">
        <w:rPr>
          <w:rFonts w:asciiTheme="minorHAnsi" w:hAnsiTheme="minorHAnsi"/>
          <w:lang w:val="el-GR"/>
        </w:rPr>
        <w:t>κ.Πασχαλίδη</w:t>
      </w:r>
      <w:proofErr w:type="spellEnd"/>
      <w:r w:rsidRPr="00781694">
        <w:rPr>
          <w:rFonts w:asciiTheme="minorHAnsi" w:hAnsiTheme="minorHAnsi"/>
          <w:lang w:val="el-GR"/>
        </w:rPr>
        <w:t xml:space="preserve"> και Διευθυντή του Χειρουργικού Τομέα του </w:t>
      </w:r>
      <w:proofErr w:type="spellStart"/>
      <w:r w:rsidRPr="00781694">
        <w:rPr>
          <w:rFonts w:asciiTheme="minorHAnsi" w:hAnsiTheme="minorHAnsi"/>
          <w:lang w:val="el-GR"/>
        </w:rPr>
        <w:t>Γ.Ν.Βέροιας</w:t>
      </w:r>
      <w:proofErr w:type="spellEnd"/>
      <w:r w:rsidRPr="00781694">
        <w:rPr>
          <w:rFonts w:asciiTheme="minorHAnsi" w:hAnsiTheme="minorHAnsi"/>
          <w:lang w:val="el-GR"/>
        </w:rPr>
        <w:t xml:space="preserve"> </w:t>
      </w:r>
      <w:proofErr w:type="spellStart"/>
      <w:r w:rsidRPr="00781694">
        <w:rPr>
          <w:rFonts w:asciiTheme="minorHAnsi" w:hAnsiTheme="minorHAnsi"/>
          <w:lang w:val="el-GR"/>
        </w:rPr>
        <w:t>κ.Παπαζήση</w:t>
      </w:r>
      <w:proofErr w:type="spellEnd"/>
      <w:r w:rsidRPr="00781694">
        <w:rPr>
          <w:rFonts w:asciiTheme="minorHAnsi" w:hAnsiTheme="minorHAnsi"/>
          <w:lang w:val="el-GR"/>
        </w:rPr>
        <w:t xml:space="preserve">: «ΑΡΙΣΤΑ, 109/110» </w:t>
      </w:r>
    </w:p>
    <w:p w14:paraId="13F22ECD" w14:textId="77777777" w:rsidR="0093222E" w:rsidRPr="00781694" w:rsidRDefault="0093222E">
      <w:pPr>
        <w:pStyle w:val="a0"/>
        <w:rPr>
          <w:rStyle w:val="ab"/>
          <w:rFonts w:asciiTheme="minorHAnsi" w:hAnsiTheme="minorHAnsi"/>
          <w:sz w:val="24"/>
          <w:szCs w:val="24"/>
        </w:rPr>
      </w:pPr>
    </w:p>
    <w:p w14:paraId="4CFA253F" w14:textId="77777777" w:rsidR="0093222E" w:rsidRDefault="0093222E">
      <w:pPr>
        <w:pStyle w:val="a0"/>
        <w:rPr>
          <w:rStyle w:val="ab"/>
          <w:sz w:val="24"/>
          <w:szCs w:val="24"/>
        </w:rPr>
      </w:pPr>
    </w:p>
    <w:p w14:paraId="3373B343" w14:textId="77777777" w:rsidR="0093222E" w:rsidRPr="005D64B5" w:rsidRDefault="00020C39">
      <w:pPr>
        <w:pStyle w:val="a0"/>
        <w:spacing w:line="360" w:lineRule="auto"/>
        <w:jc w:val="center"/>
        <w:rPr>
          <w:rStyle w:val="ab"/>
          <w:rFonts w:asciiTheme="minorHAnsi" w:hAnsiTheme="minorHAnsi"/>
          <w:b/>
          <w:bCs/>
          <w:sz w:val="28"/>
          <w:szCs w:val="28"/>
          <w:u w:val="single"/>
        </w:rPr>
      </w:pPr>
      <w:r w:rsidRPr="005D64B5">
        <w:rPr>
          <w:rStyle w:val="ab"/>
          <w:rFonts w:asciiTheme="minorHAnsi" w:hAnsiTheme="minorHAnsi"/>
          <w:b/>
          <w:bCs/>
          <w:sz w:val="28"/>
          <w:szCs w:val="28"/>
          <w:u w:val="single"/>
        </w:rPr>
        <w:t>Διοικητικό έργο</w:t>
      </w:r>
    </w:p>
    <w:p w14:paraId="78B0CEDA" w14:textId="77777777" w:rsidR="0093222E" w:rsidRPr="00781694" w:rsidRDefault="0093222E">
      <w:pPr>
        <w:pStyle w:val="a0"/>
        <w:rPr>
          <w:rStyle w:val="ab"/>
          <w:rFonts w:asciiTheme="minorHAnsi" w:hAnsiTheme="minorHAnsi"/>
          <w:b/>
          <w:bCs/>
          <w:sz w:val="24"/>
          <w:szCs w:val="24"/>
        </w:rPr>
      </w:pPr>
    </w:p>
    <w:p w14:paraId="31FC8645" w14:textId="77777777" w:rsidR="0093222E" w:rsidRPr="00781694" w:rsidRDefault="00020C39" w:rsidP="008E66F1">
      <w:pPr>
        <w:pStyle w:val="a0"/>
        <w:numPr>
          <w:ilvl w:val="0"/>
          <w:numId w:val="143"/>
        </w:numPr>
        <w:jc w:val="both"/>
        <w:rPr>
          <w:rStyle w:val="ab"/>
          <w:rFonts w:asciiTheme="minorHAnsi" w:hAnsiTheme="minorHAnsi"/>
          <w:b/>
          <w:bCs/>
          <w:i/>
          <w:iCs/>
          <w:sz w:val="24"/>
          <w:szCs w:val="24"/>
        </w:rPr>
      </w:pPr>
      <w:r w:rsidRPr="00781694">
        <w:rPr>
          <w:rStyle w:val="ab"/>
          <w:rFonts w:asciiTheme="minorHAnsi" w:hAnsiTheme="minorHAnsi"/>
          <w:b/>
          <w:bCs/>
          <w:i/>
          <w:iCs/>
          <w:sz w:val="24"/>
          <w:szCs w:val="24"/>
        </w:rPr>
        <w:t xml:space="preserve"> Γενικό Νοσοκομείο Ημαθίας</w:t>
      </w:r>
    </w:p>
    <w:p w14:paraId="3FB7CF52" w14:textId="77777777" w:rsidR="0093222E" w:rsidRPr="00781694" w:rsidRDefault="00020C39" w:rsidP="008E66F1">
      <w:pPr>
        <w:pStyle w:val="a7"/>
        <w:numPr>
          <w:ilvl w:val="0"/>
          <w:numId w:val="135"/>
        </w:numPr>
        <w:jc w:val="both"/>
        <w:rPr>
          <w:rFonts w:asciiTheme="minorHAnsi" w:hAnsiTheme="minorHAnsi"/>
          <w:sz w:val="24"/>
          <w:szCs w:val="24"/>
        </w:rPr>
      </w:pPr>
      <w:r w:rsidRPr="00781694">
        <w:rPr>
          <w:rFonts w:asciiTheme="minorHAnsi" w:hAnsiTheme="minorHAnsi"/>
          <w:sz w:val="24"/>
          <w:szCs w:val="24"/>
        </w:rPr>
        <w:t xml:space="preserve">Από τις 15 </w:t>
      </w:r>
      <w:proofErr w:type="spellStart"/>
      <w:r w:rsidRPr="00781694">
        <w:rPr>
          <w:rFonts w:asciiTheme="minorHAnsi" w:hAnsiTheme="minorHAnsi"/>
          <w:sz w:val="24"/>
          <w:szCs w:val="24"/>
        </w:rPr>
        <w:t>Μαίου</w:t>
      </w:r>
      <w:proofErr w:type="spellEnd"/>
      <w:r w:rsidRPr="00781694">
        <w:rPr>
          <w:rFonts w:asciiTheme="minorHAnsi" w:hAnsiTheme="minorHAnsi"/>
          <w:sz w:val="24"/>
          <w:szCs w:val="24"/>
        </w:rPr>
        <w:t xml:space="preserve"> 2014 </w:t>
      </w:r>
      <w:r w:rsidR="001871DC">
        <w:rPr>
          <w:rFonts w:asciiTheme="minorHAnsi" w:hAnsiTheme="minorHAnsi"/>
          <w:sz w:val="24"/>
          <w:szCs w:val="24"/>
        </w:rPr>
        <w:t>και μέχρι την αποχώρη</w:t>
      </w:r>
      <w:r w:rsidR="001871DC">
        <w:rPr>
          <w:rFonts w:asciiTheme="minorHAnsi" w:hAnsiTheme="minorHAnsi" w:hint="eastAsia"/>
          <w:sz w:val="24"/>
          <w:szCs w:val="24"/>
        </w:rPr>
        <w:t>σ</w:t>
      </w:r>
      <w:r w:rsidR="001871DC">
        <w:rPr>
          <w:rFonts w:asciiTheme="minorHAnsi" w:hAnsiTheme="minorHAnsi"/>
          <w:sz w:val="24"/>
          <w:szCs w:val="24"/>
        </w:rPr>
        <w:t xml:space="preserve">ή μου </w:t>
      </w:r>
      <w:r w:rsidRPr="00781694">
        <w:rPr>
          <w:rFonts w:asciiTheme="minorHAnsi" w:hAnsiTheme="minorHAnsi"/>
          <w:sz w:val="24"/>
          <w:szCs w:val="24"/>
        </w:rPr>
        <w:t xml:space="preserve">με βάση την </w:t>
      </w:r>
      <w:r w:rsidR="001871DC">
        <w:rPr>
          <w:rFonts w:asciiTheme="minorHAnsi" w:hAnsiTheme="minorHAnsi"/>
          <w:sz w:val="24"/>
          <w:szCs w:val="24"/>
        </w:rPr>
        <w:t xml:space="preserve">απόφαση με </w:t>
      </w:r>
      <w:proofErr w:type="spellStart"/>
      <w:r w:rsidR="001871DC">
        <w:rPr>
          <w:rFonts w:asciiTheme="minorHAnsi" w:hAnsiTheme="minorHAnsi"/>
          <w:sz w:val="24"/>
          <w:szCs w:val="24"/>
        </w:rPr>
        <w:t>αριθμ.πρωτ</w:t>
      </w:r>
      <w:proofErr w:type="spellEnd"/>
      <w:r w:rsidR="001871DC">
        <w:rPr>
          <w:rFonts w:asciiTheme="minorHAnsi" w:hAnsiTheme="minorHAnsi"/>
          <w:sz w:val="24"/>
          <w:szCs w:val="24"/>
        </w:rPr>
        <w:t xml:space="preserve"> 5014 ήμουν</w:t>
      </w:r>
      <w:r w:rsidRPr="00781694">
        <w:rPr>
          <w:rFonts w:asciiTheme="minorHAnsi" w:hAnsiTheme="minorHAnsi"/>
          <w:sz w:val="24"/>
          <w:szCs w:val="24"/>
        </w:rPr>
        <w:t xml:space="preserve"> εκλεγμένο μέλος του Επιστημονικού Συμβουλίου του </w:t>
      </w:r>
      <w:proofErr w:type="spellStart"/>
      <w:r w:rsidRPr="00781694">
        <w:rPr>
          <w:rFonts w:asciiTheme="minorHAnsi" w:hAnsiTheme="minorHAnsi"/>
          <w:sz w:val="24"/>
          <w:szCs w:val="24"/>
        </w:rPr>
        <w:t>Γ.Ν.Ημαθίας</w:t>
      </w:r>
      <w:proofErr w:type="spellEnd"/>
      <w:r w:rsidRPr="00781694">
        <w:rPr>
          <w:rFonts w:asciiTheme="minorHAnsi" w:hAnsiTheme="minorHAnsi"/>
          <w:sz w:val="24"/>
          <w:szCs w:val="24"/>
        </w:rPr>
        <w:t xml:space="preserve">, Μονάδα Βέροιας. </w:t>
      </w:r>
    </w:p>
    <w:p w14:paraId="099956DB" w14:textId="77777777" w:rsidR="0093222E" w:rsidRPr="00781694" w:rsidRDefault="0093222E">
      <w:pPr>
        <w:pStyle w:val="a0"/>
        <w:jc w:val="both"/>
        <w:rPr>
          <w:rFonts w:asciiTheme="minorHAnsi" w:hAnsiTheme="minorHAnsi"/>
          <w:sz w:val="24"/>
          <w:szCs w:val="24"/>
        </w:rPr>
      </w:pPr>
    </w:p>
    <w:p w14:paraId="5AA5CFC5" w14:textId="77777777" w:rsidR="0093222E" w:rsidRPr="00781694" w:rsidRDefault="00020C39" w:rsidP="008E66F1">
      <w:pPr>
        <w:pStyle w:val="a7"/>
        <w:numPr>
          <w:ilvl w:val="0"/>
          <w:numId w:val="135"/>
        </w:numPr>
        <w:jc w:val="both"/>
        <w:rPr>
          <w:rFonts w:asciiTheme="minorHAnsi" w:hAnsiTheme="minorHAnsi"/>
          <w:sz w:val="24"/>
          <w:szCs w:val="24"/>
        </w:rPr>
      </w:pPr>
      <w:r w:rsidRPr="00781694">
        <w:rPr>
          <w:rFonts w:asciiTheme="minorHAnsi" w:hAnsiTheme="minorHAnsi"/>
          <w:sz w:val="24"/>
          <w:szCs w:val="24"/>
        </w:rPr>
        <w:t xml:space="preserve">Από τις 30 </w:t>
      </w:r>
      <w:proofErr w:type="spellStart"/>
      <w:r w:rsidRPr="00781694">
        <w:rPr>
          <w:rFonts w:asciiTheme="minorHAnsi" w:hAnsiTheme="minorHAnsi"/>
          <w:sz w:val="24"/>
          <w:szCs w:val="24"/>
        </w:rPr>
        <w:t>Μαίου</w:t>
      </w:r>
      <w:proofErr w:type="spellEnd"/>
      <w:r w:rsidRPr="00781694">
        <w:rPr>
          <w:rFonts w:asciiTheme="minorHAnsi" w:hAnsiTheme="minorHAnsi"/>
          <w:sz w:val="24"/>
          <w:szCs w:val="24"/>
        </w:rPr>
        <w:t xml:space="preserve"> 2014 με την </w:t>
      </w:r>
      <w:proofErr w:type="spellStart"/>
      <w:r w:rsidRPr="00781694">
        <w:rPr>
          <w:rFonts w:asciiTheme="minorHAnsi" w:hAnsiTheme="minorHAnsi"/>
          <w:sz w:val="24"/>
          <w:szCs w:val="24"/>
        </w:rPr>
        <w:t>υπ’αριθμ</w:t>
      </w:r>
      <w:proofErr w:type="spellEnd"/>
      <w:r w:rsidRPr="00781694">
        <w:rPr>
          <w:rFonts w:asciiTheme="minorHAnsi" w:hAnsiTheme="minorHAnsi"/>
          <w:sz w:val="24"/>
          <w:szCs w:val="24"/>
        </w:rPr>
        <w:t xml:space="preserve">. 5587 απόφαση της Διοίκησης του </w:t>
      </w:r>
      <w:proofErr w:type="spellStart"/>
      <w:r w:rsidRPr="00781694">
        <w:rPr>
          <w:rFonts w:asciiTheme="minorHAnsi" w:hAnsiTheme="minorHAnsi"/>
          <w:sz w:val="24"/>
          <w:szCs w:val="24"/>
        </w:rPr>
        <w:t>Γ.Ν.Ημαθίας</w:t>
      </w:r>
      <w:proofErr w:type="spellEnd"/>
      <w:r w:rsidRPr="00781694">
        <w:rPr>
          <w:rFonts w:asciiTheme="minorHAnsi" w:hAnsiTheme="minorHAnsi"/>
          <w:sz w:val="24"/>
          <w:szCs w:val="24"/>
        </w:rPr>
        <w:t xml:space="preserve"> ορίστηκα ως Επιστημονικά υπεύθυνος και </w:t>
      </w:r>
      <w:proofErr w:type="spellStart"/>
      <w:r w:rsidRPr="00781694">
        <w:rPr>
          <w:rFonts w:asciiTheme="minorHAnsi" w:hAnsiTheme="minorHAnsi"/>
          <w:sz w:val="24"/>
          <w:szCs w:val="24"/>
        </w:rPr>
        <w:t>Προιστάμενος</w:t>
      </w:r>
      <w:proofErr w:type="spellEnd"/>
      <w:r w:rsidRPr="00781694">
        <w:rPr>
          <w:rFonts w:asciiTheme="minorHAnsi" w:hAnsiTheme="minorHAnsi"/>
          <w:sz w:val="24"/>
          <w:szCs w:val="24"/>
        </w:rPr>
        <w:t xml:space="preserve"> του Ουρολογικού Τμήματος του νοσοκομείου, θέσ</w:t>
      </w:r>
      <w:r w:rsidR="001871DC">
        <w:rPr>
          <w:rFonts w:asciiTheme="minorHAnsi" w:hAnsiTheme="minorHAnsi"/>
          <w:sz w:val="24"/>
          <w:szCs w:val="24"/>
        </w:rPr>
        <w:t>η την οποία και κατείχα μέχρι την παραίτησή μου</w:t>
      </w:r>
      <w:r w:rsidRPr="00781694">
        <w:rPr>
          <w:rFonts w:asciiTheme="minorHAnsi" w:hAnsiTheme="minorHAnsi"/>
          <w:sz w:val="24"/>
          <w:szCs w:val="24"/>
        </w:rPr>
        <w:t>.</w:t>
      </w:r>
    </w:p>
    <w:p w14:paraId="2620ABF5" w14:textId="77777777" w:rsidR="0093222E" w:rsidRPr="00781694" w:rsidRDefault="0093222E">
      <w:pPr>
        <w:pStyle w:val="a0"/>
        <w:jc w:val="both"/>
        <w:rPr>
          <w:rStyle w:val="ab"/>
          <w:rFonts w:asciiTheme="minorHAnsi" w:hAnsiTheme="minorHAnsi"/>
          <w:b/>
          <w:bCs/>
          <w:i/>
          <w:iCs/>
          <w:sz w:val="24"/>
          <w:szCs w:val="24"/>
        </w:rPr>
      </w:pPr>
    </w:p>
    <w:p w14:paraId="4E71A55A" w14:textId="77777777" w:rsidR="0093222E" w:rsidRPr="00781694" w:rsidRDefault="00020C39" w:rsidP="008E66F1">
      <w:pPr>
        <w:pStyle w:val="a0"/>
        <w:numPr>
          <w:ilvl w:val="0"/>
          <w:numId w:val="143"/>
        </w:numPr>
        <w:jc w:val="both"/>
        <w:rPr>
          <w:rStyle w:val="ab"/>
          <w:rFonts w:asciiTheme="minorHAnsi" w:hAnsiTheme="minorHAnsi"/>
          <w:b/>
          <w:bCs/>
          <w:i/>
          <w:iCs/>
          <w:sz w:val="24"/>
          <w:szCs w:val="24"/>
        </w:rPr>
      </w:pPr>
      <w:r w:rsidRPr="00781694">
        <w:rPr>
          <w:rStyle w:val="ab"/>
          <w:rFonts w:asciiTheme="minorHAnsi" w:hAnsiTheme="minorHAnsi"/>
          <w:b/>
          <w:bCs/>
          <w:i/>
          <w:iCs/>
          <w:sz w:val="24"/>
          <w:szCs w:val="24"/>
        </w:rPr>
        <w:t>Ελληνική Ουρολογική Εταιρεία</w:t>
      </w:r>
    </w:p>
    <w:p w14:paraId="78E1553E" w14:textId="77777777" w:rsidR="0093222E" w:rsidRPr="00781694" w:rsidRDefault="00020C39" w:rsidP="008E66F1">
      <w:pPr>
        <w:pStyle w:val="a7"/>
        <w:numPr>
          <w:ilvl w:val="0"/>
          <w:numId w:val="135"/>
        </w:numPr>
        <w:jc w:val="both"/>
        <w:rPr>
          <w:rFonts w:asciiTheme="minorHAnsi" w:hAnsiTheme="minorHAnsi"/>
          <w:sz w:val="24"/>
          <w:szCs w:val="24"/>
        </w:rPr>
      </w:pPr>
      <w:r w:rsidRPr="00781694">
        <w:rPr>
          <w:rFonts w:asciiTheme="minorHAnsi" w:hAnsiTheme="minorHAnsi"/>
          <w:sz w:val="24"/>
          <w:szCs w:val="24"/>
        </w:rPr>
        <w:t>Από τον Οκτώβριο του 2013 έως τον Ιούνιο του 2015 διετέλεσα μέλος της Συντονιστικής Επιτροπής του Τμήματος Ουρογεννητικής Ογκολογίας της Ελληνικής Ουρολογικής Εταιρείας (</w:t>
      </w:r>
      <w:proofErr w:type="spellStart"/>
      <w:r w:rsidRPr="00781694">
        <w:rPr>
          <w:rFonts w:asciiTheme="minorHAnsi" w:hAnsiTheme="minorHAnsi"/>
          <w:sz w:val="24"/>
          <w:szCs w:val="24"/>
        </w:rPr>
        <w:t>Ε.Ο.Ε</w:t>
      </w:r>
      <w:proofErr w:type="spellEnd"/>
      <w:r w:rsidRPr="00781694">
        <w:rPr>
          <w:rFonts w:asciiTheme="minorHAnsi" w:hAnsiTheme="minorHAnsi"/>
          <w:sz w:val="24"/>
          <w:szCs w:val="24"/>
        </w:rPr>
        <w:t>).</w:t>
      </w:r>
    </w:p>
    <w:p w14:paraId="77902CC6" w14:textId="77777777" w:rsidR="0093222E" w:rsidRPr="00781694" w:rsidRDefault="0093222E">
      <w:pPr>
        <w:pStyle w:val="a0"/>
        <w:jc w:val="both"/>
        <w:rPr>
          <w:rStyle w:val="ab"/>
          <w:rFonts w:asciiTheme="minorHAnsi" w:hAnsiTheme="minorHAnsi"/>
          <w:b/>
          <w:bCs/>
          <w:sz w:val="24"/>
          <w:szCs w:val="24"/>
        </w:rPr>
      </w:pPr>
    </w:p>
    <w:p w14:paraId="71128E81" w14:textId="77777777" w:rsidR="0093222E" w:rsidRPr="00781694" w:rsidRDefault="00020C39" w:rsidP="008E66F1">
      <w:pPr>
        <w:pStyle w:val="a0"/>
        <w:numPr>
          <w:ilvl w:val="0"/>
          <w:numId w:val="143"/>
        </w:numPr>
        <w:jc w:val="both"/>
        <w:rPr>
          <w:rStyle w:val="ab"/>
          <w:rFonts w:asciiTheme="minorHAnsi" w:hAnsiTheme="minorHAnsi"/>
          <w:b/>
          <w:bCs/>
          <w:i/>
          <w:iCs/>
          <w:sz w:val="24"/>
          <w:szCs w:val="24"/>
        </w:rPr>
      </w:pPr>
      <w:r w:rsidRPr="00781694">
        <w:rPr>
          <w:rStyle w:val="ab"/>
          <w:rFonts w:asciiTheme="minorHAnsi" w:hAnsiTheme="minorHAnsi"/>
          <w:b/>
          <w:bCs/>
          <w:i/>
          <w:iCs/>
          <w:sz w:val="24"/>
          <w:szCs w:val="24"/>
        </w:rPr>
        <w:t>Ουρολογική Εταιρεία Βορείου Ελλάδος</w:t>
      </w:r>
    </w:p>
    <w:p w14:paraId="6FF1DE53" w14:textId="77777777" w:rsidR="0093222E" w:rsidRPr="00781694" w:rsidRDefault="00020C39" w:rsidP="008E66F1">
      <w:pPr>
        <w:pStyle w:val="a7"/>
        <w:numPr>
          <w:ilvl w:val="0"/>
          <w:numId w:val="135"/>
        </w:numPr>
        <w:jc w:val="both"/>
        <w:rPr>
          <w:rFonts w:asciiTheme="minorHAnsi" w:hAnsiTheme="minorHAnsi"/>
          <w:sz w:val="24"/>
          <w:szCs w:val="24"/>
        </w:rPr>
      </w:pPr>
      <w:r w:rsidRPr="00781694">
        <w:rPr>
          <w:rFonts w:asciiTheme="minorHAnsi" w:hAnsiTheme="minorHAnsi"/>
          <w:sz w:val="24"/>
          <w:szCs w:val="24"/>
        </w:rPr>
        <w:lastRenderedPageBreak/>
        <w:t xml:space="preserve">Διετέλεσα εκλεγμένο μέλος του </w:t>
      </w:r>
      <w:proofErr w:type="spellStart"/>
      <w:r w:rsidRPr="00781694">
        <w:rPr>
          <w:rFonts w:asciiTheme="minorHAnsi" w:hAnsiTheme="minorHAnsi"/>
          <w:sz w:val="24"/>
          <w:szCs w:val="24"/>
        </w:rPr>
        <w:t>Δ.Σ</w:t>
      </w:r>
      <w:proofErr w:type="spellEnd"/>
      <w:r w:rsidRPr="00781694">
        <w:rPr>
          <w:rFonts w:asciiTheme="minorHAnsi" w:hAnsiTheme="minorHAnsi"/>
          <w:sz w:val="24"/>
          <w:szCs w:val="24"/>
        </w:rPr>
        <w:t xml:space="preserve"> της Ουρολογικής Εταιρείας Βορείου Ελλάδος (</w:t>
      </w:r>
      <w:proofErr w:type="spellStart"/>
      <w:r w:rsidRPr="00781694">
        <w:rPr>
          <w:rFonts w:asciiTheme="minorHAnsi" w:hAnsiTheme="minorHAnsi"/>
          <w:sz w:val="24"/>
          <w:szCs w:val="24"/>
        </w:rPr>
        <w:t>ΟΥΕΒΕ</w:t>
      </w:r>
      <w:proofErr w:type="spellEnd"/>
      <w:r w:rsidRPr="00781694">
        <w:rPr>
          <w:rFonts w:asciiTheme="minorHAnsi" w:hAnsiTheme="minorHAnsi"/>
          <w:sz w:val="24"/>
          <w:szCs w:val="24"/>
        </w:rPr>
        <w:t xml:space="preserve">) από τις 13 Απριλίου του 2011 έως τις 16 Νοεμβρίου 2011 οπότε και ανέλαβα τα καθήκοντα του </w:t>
      </w:r>
      <w:proofErr w:type="spellStart"/>
      <w:r w:rsidRPr="00781694">
        <w:rPr>
          <w:rFonts w:asciiTheme="minorHAnsi" w:hAnsiTheme="minorHAnsi"/>
          <w:sz w:val="24"/>
          <w:szCs w:val="24"/>
        </w:rPr>
        <w:t>Γεν.Γραμματέα</w:t>
      </w:r>
      <w:proofErr w:type="spellEnd"/>
      <w:r w:rsidRPr="00781694">
        <w:rPr>
          <w:rFonts w:asciiTheme="minorHAnsi" w:hAnsiTheme="minorHAnsi"/>
          <w:sz w:val="24"/>
          <w:szCs w:val="24"/>
        </w:rPr>
        <w:t xml:space="preserve"> της Εταιρείας. </w:t>
      </w:r>
    </w:p>
    <w:p w14:paraId="2CEB12E9" w14:textId="77777777" w:rsidR="0093222E" w:rsidRPr="00781694" w:rsidRDefault="0093222E">
      <w:pPr>
        <w:pStyle w:val="a0"/>
        <w:ind w:firstLine="720"/>
        <w:jc w:val="both"/>
        <w:rPr>
          <w:rFonts w:asciiTheme="minorHAnsi" w:hAnsiTheme="minorHAnsi"/>
          <w:sz w:val="24"/>
          <w:szCs w:val="24"/>
        </w:rPr>
      </w:pPr>
    </w:p>
    <w:p w14:paraId="514138C1" w14:textId="77777777" w:rsidR="0093222E" w:rsidRPr="00781694" w:rsidRDefault="00020C39" w:rsidP="008E66F1">
      <w:pPr>
        <w:pStyle w:val="a7"/>
        <w:numPr>
          <w:ilvl w:val="0"/>
          <w:numId w:val="135"/>
        </w:numPr>
        <w:jc w:val="both"/>
        <w:rPr>
          <w:rFonts w:asciiTheme="minorHAnsi" w:hAnsiTheme="minorHAnsi"/>
          <w:sz w:val="24"/>
          <w:szCs w:val="24"/>
        </w:rPr>
      </w:pPr>
      <w:r w:rsidRPr="00781694">
        <w:rPr>
          <w:rFonts w:asciiTheme="minorHAnsi" w:hAnsiTheme="minorHAnsi"/>
          <w:sz w:val="24"/>
          <w:szCs w:val="24"/>
        </w:rPr>
        <w:t>Στις εκλογές της 7</w:t>
      </w:r>
      <w:r w:rsidRPr="00781694">
        <w:rPr>
          <w:rStyle w:val="ab"/>
          <w:rFonts w:asciiTheme="minorHAnsi" w:hAnsiTheme="minorHAnsi"/>
          <w:sz w:val="24"/>
          <w:szCs w:val="24"/>
          <w:vertAlign w:val="superscript"/>
        </w:rPr>
        <w:t>ης</w:t>
      </w:r>
      <w:r w:rsidRPr="00781694">
        <w:rPr>
          <w:rFonts w:asciiTheme="minorHAnsi" w:hAnsiTheme="minorHAnsi"/>
          <w:sz w:val="24"/>
          <w:szCs w:val="24"/>
        </w:rPr>
        <w:t xml:space="preserve"> Νοεμβρίου 2012 </w:t>
      </w:r>
      <w:r w:rsidR="00143A29">
        <w:rPr>
          <w:rFonts w:asciiTheme="minorHAnsi" w:hAnsiTheme="minorHAnsi"/>
          <w:sz w:val="24"/>
          <w:szCs w:val="24"/>
        </w:rPr>
        <w:t>επαν</w:t>
      </w:r>
      <w:r w:rsidRPr="00781694">
        <w:rPr>
          <w:rFonts w:asciiTheme="minorHAnsi" w:hAnsiTheme="minorHAnsi"/>
          <w:sz w:val="24"/>
          <w:szCs w:val="24"/>
        </w:rPr>
        <w:t xml:space="preserve">εκλέχθηκα στο </w:t>
      </w:r>
      <w:proofErr w:type="spellStart"/>
      <w:r w:rsidRPr="00781694">
        <w:rPr>
          <w:rFonts w:asciiTheme="minorHAnsi" w:hAnsiTheme="minorHAnsi"/>
          <w:sz w:val="24"/>
          <w:szCs w:val="24"/>
        </w:rPr>
        <w:t>Δ.Σ</w:t>
      </w:r>
      <w:proofErr w:type="spellEnd"/>
      <w:r w:rsidRPr="00781694">
        <w:rPr>
          <w:rFonts w:asciiTheme="minorHAnsi" w:hAnsiTheme="minorHAnsi"/>
          <w:sz w:val="24"/>
          <w:szCs w:val="24"/>
        </w:rPr>
        <w:t xml:space="preserve"> της Εταιρείας και μέχρι τις 8 Νοεμβρίου 2015 κατείχα τη θέση του </w:t>
      </w:r>
      <w:proofErr w:type="spellStart"/>
      <w:r w:rsidRPr="00781694">
        <w:rPr>
          <w:rFonts w:asciiTheme="minorHAnsi" w:hAnsiTheme="minorHAnsi"/>
          <w:sz w:val="24"/>
          <w:szCs w:val="24"/>
        </w:rPr>
        <w:t>Γεν.Γραμματέα</w:t>
      </w:r>
      <w:proofErr w:type="spellEnd"/>
      <w:r w:rsidRPr="00781694">
        <w:rPr>
          <w:rFonts w:asciiTheme="minorHAnsi" w:hAnsiTheme="minorHAnsi"/>
          <w:sz w:val="24"/>
          <w:szCs w:val="24"/>
        </w:rPr>
        <w:t xml:space="preserve"> στο </w:t>
      </w:r>
      <w:proofErr w:type="spellStart"/>
      <w:r w:rsidRPr="00781694">
        <w:rPr>
          <w:rFonts w:asciiTheme="minorHAnsi" w:hAnsiTheme="minorHAnsi"/>
          <w:sz w:val="24"/>
          <w:szCs w:val="24"/>
        </w:rPr>
        <w:t>Δ.Σ</w:t>
      </w:r>
      <w:proofErr w:type="spellEnd"/>
      <w:r w:rsidRPr="00781694">
        <w:rPr>
          <w:rFonts w:asciiTheme="minorHAnsi" w:hAnsiTheme="minorHAnsi"/>
          <w:sz w:val="24"/>
          <w:szCs w:val="24"/>
        </w:rPr>
        <w:t xml:space="preserve"> της </w:t>
      </w:r>
      <w:proofErr w:type="spellStart"/>
      <w:r w:rsidRPr="00781694">
        <w:rPr>
          <w:rFonts w:asciiTheme="minorHAnsi" w:hAnsiTheme="minorHAnsi"/>
          <w:sz w:val="24"/>
          <w:szCs w:val="24"/>
        </w:rPr>
        <w:t>ΟΥΕΒΕ</w:t>
      </w:r>
      <w:proofErr w:type="spellEnd"/>
      <w:r w:rsidRPr="00781694">
        <w:rPr>
          <w:rFonts w:asciiTheme="minorHAnsi" w:hAnsiTheme="minorHAnsi"/>
          <w:sz w:val="24"/>
          <w:szCs w:val="24"/>
        </w:rPr>
        <w:t xml:space="preserve">.  </w:t>
      </w:r>
    </w:p>
    <w:p w14:paraId="4E2B2239" w14:textId="77777777" w:rsidR="0093222E" w:rsidRPr="00781694" w:rsidRDefault="0093222E">
      <w:pPr>
        <w:pStyle w:val="a0"/>
        <w:ind w:firstLine="720"/>
        <w:jc w:val="both"/>
        <w:rPr>
          <w:rStyle w:val="ab"/>
          <w:rFonts w:asciiTheme="minorHAnsi" w:hAnsiTheme="minorHAnsi"/>
          <w:b/>
          <w:bCs/>
          <w:sz w:val="24"/>
          <w:szCs w:val="24"/>
        </w:rPr>
      </w:pPr>
    </w:p>
    <w:p w14:paraId="67CCC3F0" w14:textId="77777777" w:rsidR="0093222E" w:rsidRPr="00781694" w:rsidRDefault="0093222E">
      <w:pPr>
        <w:pStyle w:val="a0"/>
        <w:spacing w:line="360" w:lineRule="auto"/>
        <w:jc w:val="both"/>
        <w:rPr>
          <w:rStyle w:val="ab"/>
          <w:rFonts w:asciiTheme="minorHAnsi" w:hAnsiTheme="minorHAnsi"/>
          <w:b/>
          <w:bCs/>
          <w:sz w:val="24"/>
          <w:szCs w:val="24"/>
        </w:rPr>
      </w:pPr>
    </w:p>
    <w:p w14:paraId="3585C939" w14:textId="77777777" w:rsidR="0093222E" w:rsidRPr="001871DC" w:rsidRDefault="00020C39">
      <w:pPr>
        <w:pStyle w:val="a0"/>
        <w:spacing w:line="360" w:lineRule="auto"/>
        <w:jc w:val="center"/>
        <w:rPr>
          <w:rStyle w:val="ab"/>
          <w:rFonts w:asciiTheme="minorHAnsi" w:hAnsiTheme="minorHAnsi"/>
          <w:b/>
          <w:bCs/>
          <w:sz w:val="24"/>
          <w:szCs w:val="24"/>
        </w:rPr>
      </w:pPr>
      <w:r w:rsidRPr="001871DC">
        <w:rPr>
          <w:rStyle w:val="ab"/>
          <w:rFonts w:asciiTheme="minorHAnsi" w:hAnsiTheme="minorHAnsi"/>
          <w:b/>
          <w:bCs/>
          <w:sz w:val="24"/>
          <w:szCs w:val="24"/>
        </w:rPr>
        <w:t>ΑΛΛΑ ΠΡΟΣΟΝΤΑ</w:t>
      </w:r>
    </w:p>
    <w:p w14:paraId="68854CEC" w14:textId="77777777" w:rsidR="0093222E" w:rsidRPr="001871DC" w:rsidRDefault="0093222E">
      <w:pPr>
        <w:pStyle w:val="a0"/>
        <w:spacing w:line="360" w:lineRule="auto"/>
        <w:jc w:val="both"/>
        <w:rPr>
          <w:rFonts w:asciiTheme="minorHAnsi" w:hAnsiTheme="minorHAnsi"/>
          <w:sz w:val="24"/>
          <w:szCs w:val="24"/>
        </w:rPr>
      </w:pPr>
    </w:p>
    <w:p w14:paraId="5CE4E2EF" w14:textId="77777777" w:rsidR="0093222E" w:rsidRPr="001871DC" w:rsidRDefault="00020C39" w:rsidP="008E66F1">
      <w:pPr>
        <w:pStyle w:val="a7"/>
        <w:numPr>
          <w:ilvl w:val="0"/>
          <w:numId w:val="137"/>
        </w:numPr>
        <w:spacing w:line="360" w:lineRule="auto"/>
        <w:jc w:val="both"/>
        <w:rPr>
          <w:rFonts w:asciiTheme="minorHAnsi" w:hAnsiTheme="minorHAnsi"/>
          <w:sz w:val="24"/>
          <w:szCs w:val="24"/>
          <w:lang w:val="en-US"/>
        </w:rPr>
      </w:pPr>
      <w:r w:rsidRPr="001871DC">
        <w:rPr>
          <w:rFonts w:asciiTheme="minorHAnsi" w:hAnsiTheme="minorHAnsi"/>
          <w:sz w:val="24"/>
          <w:szCs w:val="24"/>
        </w:rPr>
        <w:t>Άριστη</w:t>
      </w:r>
      <w:r w:rsidRPr="001871DC">
        <w:rPr>
          <w:rStyle w:val="Hyperlink4"/>
          <w:rFonts w:asciiTheme="minorHAnsi" w:hAnsiTheme="minorHAnsi"/>
          <w:sz w:val="24"/>
          <w:szCs w:val="24"/>
        </w:rPr>
        <w:t xml:space="preserve"> </w:t>
      </w:r>
      <w:r w:rsidRPr="001871DC">
        <w:rPr>
          <w:rFonts w:asciiTheme="minorHAnsi" w:hAnsiTheme="minorHAnsi"/>
          <w:sz w:val="24"/>
          <w:szCs w:val="24"/>
        </w:rPr>
        <w:t>γνώση</w:t>
      </w:r>
      <w:r w:rsidRPr="001871DC">
        <w:rPr>
          <w:rStyle w:val="Hyperlink4"/>
          <w:rFonts w:asciiTheme="minorHAnsi" w:hAnsiTheme="minorHAnsi"/>
          <w:sz w:val="24"/>
          <w:szCs w:val="24"/>
        </w:rPr>
        <w:t xml:space="preserve"> </w:t>
      </w:r>
      <w:r w:rsidRPr="001871DC">
        <w:rPr>
          <w:rFonts w:asciiTheme="minorHAnsi" w:hAnsiTheme="minorHAnsi"/>
          <w:sz w:val="24"/>
          <w:szCs w:val="24"/>
        </w:rPr>
        <w:t>Αγγλικών</w:t>
      </w:r>
      <w:r w:rsidRPr="001871DC">
        <w:rPr>
          <w:rStyle w:val="Hyperlink4"/>
          <w:rFonts w:asciiTheme="minorHAnsi" w:hAnsiTheme="minorHAnsi"/>
          <w:sz w:val="24"/>
          <w:szCs w:val="24"/>
        </w:rPr>
        <w:t xml:space="preserve"> (Certificate of Proficiency in English –</w:t>
      </w:r>
      <w:r w:rsidRPr="001871DC">
        <w:rPr>
          <w:rFonts w:asciiTheme="minorHAnsi" w:hAnsiTheme="minorHAnsi"/>
          <w:sz w:val="24"/>
          <w:szCs w:val="24"/>
        </w:rPr>
        <w:t>Ιούνιος</w:t>
      </w:r>
      <w:r w:rsidRPr="001871DC">
        <w:rPr>
          <w:rStyle w:val="Hyperlink4"/>
          <w:rFonts w:asciiTheme="minorHAnsi" w:hAnsiTheme="minorHAnsi"/>
          <w:sz w:val="24"/>
          <w:szCs w:val="24"/>
        </w:rPr>
        <w:t xml:space="preserve"> 1989)</w:t>
      </w:r>
      <w:r w:rsidRPr="001871DC">
        <w:rPr>
          <w:rStyle w:val="ab"/>
          <w:rFonts w:asciiTheme="minorHAnsi" w:hAnsiTheme="minorHAnsi"/>
          <w:i/>
          <w:iCs/>
          <w:sz w:val="24"/>
          <w:szCs w:val="24"/>
          <w:u w:val="single"/>
          <w:lang w:val="en-US"/>
        </w:rPr>
        <w:t xml:space="preserve"> </w:t>
      </w:r>
      <w:r w:rsidRPr="001871DC">
        <w:rPr>
          <w:rStyle w:val="Hyperlink4"/>
          <w:rFonts w:asciiTheme="minorHAnsi" w:hAnsiTheme="minorHAnsi"/>
          <w:sz w:val="24"/>
          <w:szCs w:val="24"/>
        </w:rPr>
        <w:t xml:space="preserve">  </w:t>
      </w:r>
    </w:p>
    <w:p w14:paraId="53E2C590" w14:textId="77777777" w:rsidR="0093222E" w:rsidRPr="001871DC" w:rsidRDefault="00020C39">
      <w:pPr>
        <w:pStyle w:val="a0"/>
        <w:spacing w:line="360" w:lineRule="auto"/>
        <w:ind w:left="709"/>
        <w:jc w:val="both"/>
        <w:rPr>
          <w:rStyle w:val="ab"/>
          <w:rFonts w:asciiTheme="minorHAnsi" w:hAnsiTheme="minorHAnsi"/>
          <w:sz w:val="24"/>
          <w:szCs w:val="24"/>
        </w:rPr>
      </w:pPr>
      <w:r w:rsidRPr="001871DC">
        <w:rPr>
          <w:rStyle w:val="ab"/>
          <w:rFonts w:asciiTheme="minorHAnsi" w:hAnsiTheme="minorHAnsi"/>
          <w:sz w:val="24"/>
          <w:szCs w:val="24"/>
        </w:rPr>
        <w:t>Πέρασα με επιτυχία τις εξετάσεις για την απόκτηση του διπλώματος “</w:t>
      </w:r>
      <w:r w:rsidRPr="001871DC">
        <w:rPr>
          <w:rStyle w:val="ab"/>
          <w:rFonts w:asciiTheme="minorHAnsi" w:hAnsiTheme="minorHAnsi"/>
          <w:i/>
          <w:iCs/>
          <w:sz w:val="24"/>
          <w:szCs w:val="24"/>
          <w:lang w:val="en-US"/>
        </w:rPr>
        <w:t>Certificate</w:t>
      </w:r>
      <w:r w:rsidRPr="001871DC">
        <w:rPr>
          <w:rStyle w:val="ab"/>
          <w:rFonts w:asciiTheme="minorHAnsi" w:hAnsiTheme="minorHAnsi"/>
          <w:i/>
          <w:iCs/>
          <w:sz w:val="24"/>
          <w:szCs w:val="24"/>
        </w:rPr>
        <w:t xml:space="preserve"> </w:t>
      </w:r>
      <w:r w:rsidRPr="001871DC">
        <w:rPr>
          <w:rStyle w:val="ab"/>
          <w:rFonts w:asciiTheme="minorHAnsi" w:hAnsiTheme="minorHAnsi"/>
          <w:i/>
          <w:iCs/>
          <w:sz w:val="24"/>
          <w:szCs w:val="24"/>
          <w:lang w:val="en-US"/>
        </w:rPr>
        <w:t>of</w:t>
      </w:r>
      <w:r w:rsidRPr="001871DC">
        <w:rPr>
          <w:rStyle w:val="ab"/>
          <w:rFonts w:asciiTheme="minorHAnsi" w:hAnsiTheme="minorHAnsi"/>
          <w:i/>
          <w:iCs/>
          <w:sz w:val="24"/>
          <w:szCs w:val="24"/>
        </w:rPr>
        <w:t xml:space="preserve"> </w:t>
      </w:r>
      <w:r w:rsidRPr="001871DC">
        <w:rPr>
          <w:rStyle w:val="ab"/>
          <w:rFonts w:asciiTheme="minorHAnsi" w:hAnsiTheme="minorHAnsi"/>
          <w:i/>
          <w:iCs/>
          <w:sz w:val="24"/>
          <w:szCs w:val="24"/>
          <w:lang w:val="en-US"/>
        </w:rPr>
        <w:t>Proficiency</w:t>
      </w:r>
      <w:r w:rsidRPr="001871DC">
        <w:rPr>
          <w:rStyle w:val="ab"/>
          <w:rFonts w:asciiTheme="minorHAnsi" w:hAnsiTheme="minorHAnsi"/>
          <w:i/>
          <w:iCs/>
          <w:sz w:val="24"/>
          <w:szCs w:val="24"/>
        </w:rPr>
        <w:t xml:space="preserve"> </w:t>
      </w:r>
      <w:r w:rsidRPr="001871DC">
        <w:rPr>
          <w:rStyle w:val="ab"/>
          <w:rFonts w:asciiTheme="minorHAnsi" w:hAnsiTheme="minorHAnsi"/>
          <w:i/>
          <w:iCs/>
          <w:sz w:val="24"/>
          <w:szCs w:val="24"/>
          <w:lang w:val="en-US"/>
        </w:rPr>
        <w:t>in</w:t>
      </w:r>
      <w:r w:rsidRPr="001871DC">
        <w:rPr>
          <w:rStyle w:val="ab"/>
          <w:rFonts w:asciiTheme="minorHAnsi" w:hAnsiTheme="minorHAnsi"/>
          <w:i/>
          <w:iCs/>
          <w:sz w:val="24"/>
          <w:szCs w:val="24"/>
        </w:rPr>
        <w:t xml:space="preserve"> </w:t>
      </w:r>
      <w:r w:rsidRPr="001871DC">
        <w:rPr>
          <w:rStyle w:val="ab"/>
          <w:rFonts w:asciiTheme="minorHAnsi" w:hAnsiTheme="minorHAnsi"/>
          <w:i/>
          <w:iCs/>
          <w:sz w:val="24"/>
          <w:szCs w:val="24"/>
          <w:lang w:val="en-US"/>
        </w:rPr>
        <w:t>English</w:t>
      </w:r>
      <w:r w:rsidRPr="001871DC">
        <w:rPr>
          <w:rStyle w:val="ab"/>
          <w:rFonts w:asciiTheme="minorHAnsi" w:hAnsiTheme="minorHAnsi"/>
          <w:sz w:val="24"/>
          <w:szCs w:val="24"/>
        </w:rPr>
        <w:t xml:space="preserve">” του Βρετανικού Πανεπιστημίου του </w:t>
      </w:r>
      <w:r w:rsidRPr="001871DC">
        <w:rPr>
          <w:rStyle w:val="ab"/>
          <w:rFonts w:asciiTheme="minorHAnsi" w:hAnsiTheme="minorHAnsi"/>
          <w:sz w:val="24"/>
          <w:szCs w:val="24"/>
          <w:lang w:val="en-US"/>
        </w:rPr>
        <w:t>Cambridge</w:t>
      </w:r>
      <w:r w:rsidRPr="001871DC">
        <w:rPr>
          <w:rStyle w:val="ab"/>
          <w:rFonts w:asciiTheme="minorHAnsi" w:hAnsiTheme="minorHAnsi"/>
          <w:sz w:val="24"/>
          <w:szCs w:val="24"/>
        </w:rPr>
        <w:t>.</w:t>
      </w:r>
    </w:p>
    <w:p w14:paraId="3DC1FDE1" w14:textId="77777777" w:rsidR="0093222E" w:rsidRPr="001871DC" w:rsidRDefault="0093222E">
      <w:pPr>
        <w:pStyle w:val="a0"/>
        <w:spacing w:line="360" w:lineRule="auto"/>
        <w:ind w:left="360"/>
        <w:jc w:val="both"/>
        <w:rPr>
          <w:rFonts w:asciiTheme="minorHAnsi" w:hAnsiTheme="minorHAnsi"/>
          <w:sz w:val="24"/>
          <w:szCs w:val="24"/>
        </w:rPr>
      </w:pPr>
    </w:p>
    <w:sectPr w:rsidR="0093222E" w:rsidRPr="001871DC">
      <w:headerReference w:type="even" r:id="rId59"/>
      <w:headerReference w:type="default" r:id="rId60"/>
      <w:footerReference w:type="even" r:id="rId61"/>
      <w:footerReference w:type="default" r:id="rId62"/>
      <w:headerReference w:type="first" r:id="rId63"/>
      <w:footerReference w:type="first" r:id="rId64"/>
      <w:pgSz w:w="11900" w:h="16840"/>
      <w:pgMar w:top="1418" w:right="1418"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67D37" w14:textId="77777777" w:rsidR="00A471FB" w:rsidRDefault="00A471FB">
      <w:r>
        <w:separator/>
      </w:r>
    </w:p>
  </w:endnote>
  <w:endnote w:type="continuationSeparator" w:id="0">
    <w:p w14:paraId="1AEEF367" w14:textId="77777777" w:rsidR="00A471FB" w:rsidRDefault="00A4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A1"/>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3EDA" w14:textId="77777777" w:rsidR="00186B3B" w:rsidRDefault="00186B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60C7" w14:textId="77777777" w:rsidR="00186B3B" w:rsidRDefault="00186B3B">
    <w:pPr>
      <w:pStyle w:val="a5"/>
    </w:pPr>
    <w:r>
      <w:fldChar w:fldCharType="begin"/>
    </w:r>
    <w:r>
      <w:instrText xml:space="preserve"> PAGE </w:instrText>
    </w:r>
    <w:r>
      <w:fldChar w:fldCharType="separate"/>
    </w:r>
    <w:r>
      <w:t>78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6F801" w14:textId="77777777" w:rsidR="00186B3B" w:rsidRDefault="00186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BC5BE" w14:textId="77777777" w:rsidR="00A471FB" w:rsidRDefault="00A471FB">
      <w:r>
        <w:separator/>
      </w:r>
    </w:p>
  </w:footnote>
  <w:footnote w:type="continuationSeparator" w:id="0">
    <w:p w14:paraId="6DDA2C0F" w14:textId="77777777" w:rsidR="00A471FB" w:rsidRDefault="00A4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B7EA3" w14:textId="77777777" w:rsidR="00186B3B" w:rsidRDefault="00186B3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8297" w14:textId="77777777" w:rsidR="00186B3B" w:rsidRDefault="00186B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A4CD" w14:textId="77777777" w:rsidR="00186B3B" w:rsidRDefault="00186B3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8B2"/>
    <w:multiLevelType w:val="hybridMultilevel"/>
    <w:tmpl w:val="350EAA0C"/>
    <w:styleLink w:val="2"/>
    <w:lvl w:ilvl="0" w:tplc="186679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6CDB7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CA398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8EAB5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802F5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34AD9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214A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A5A6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04983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253101"/>
    <w:multiLevelType w:val="hybridMultilevel"/>
    <w:tmpl w:val="3A646D06"/>
    <w:styleLink w:val="40"/>
    <w:lvl w:ilvl="0" w:tplc="FAF6472E">
      <w:start w:val="1"/>
      <w:numFmt w:val="bullet"/>
      <w:lvlText w:val="❖"/>
      <w:lvlJc w:val="left"/>
      <w:pPr>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38C5510">
      <w:start w:val="1"/>
      <w:numFmt w:val="bullet"/>
      <w:lvlText w:val="o"/>
      <w:lvlJc w:val="left"/>
      <w:pPr>
        <w:ind w:left="2070" w:hanging="27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C440458C">
      <w:start w:val="1"/>
      <w:numFmt w:val="bullet"/>
      <w:lvlText w:val="▪"/>
      <w:lvlJc w:val="left"/>
      <w:pPr>
        <w:ind w:left="27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706683EE">
      <w:start w:val="1"/>
      <w:numFmt w:val="bullet"/>
      <w:lvlText w:val="•"/>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B238928C">
      <w:start w:val="1"/>
      <w:numFmt w:val="bullet"/>
      <w:lvlText w:val="o"/>
      <w:lvlJc w:val="left"/>
      <w:pPr>
        <w:ind w:left="4230" w:hanging="27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7A2A4E4">
      <w:start w:val="1"/>
      <w:numFmt w:val="bullet"/>
      <w:lvlText w:val="▪"/>
      <w:lvlJc w:val="left"/>
      <w:pPr>
        <w:ind w:left="49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41B2958E">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F46C86A0">
      <w:start w:val="1"/>
      <w:numFmt w:val="bullet"/>
      <w:lvlText w:val="o"/>
      <w:lvlJc w:val="left"/>
      <w:pPr>
        <w:ind w:left="6390" w:hanging="27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325E9780">
      <w:start w:val="1"/>
      <w:numFmt w:val="bullet"/>
      <w:lvlText w:val="▪"/>
      <w:lvlJc w:val="left"/>
      <w:pPr>
        <w:ind w:left="71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 w15:restartNumberingAfterBreak="0">
    <w:nsid w:val="083168D7"/>
    <w:multiLevelType w:val="hybridMultilevel"/>
    <w:tmpl w:val="D856E22E"/>
    <w:numStyleLink w:val="20"/>
  </w:abstractNum>
  <w:abstractNum w:abstractNumId="3" w15:restartNumberingAfterBreak="0">
    <w:nsid w:val="09ED6A8E"/>
    <w:multiLevelType w:val="hybridMultilevel"/>
    <w:tmpl w:val="41A48EC8"/>
    <w:styleLink w:val="18"/>
    <w:lvl w:ilvl="0" w:tplc="1EF649F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E922F96">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8234F6">
      <w:start w:val="1"/>
      <w:numFmt w:val="lowerRoman"/>
      <w:lvlText w:val="%3."/>
      <w:lvlJc w:val="left"/>
      <w:pPr>
        <w:tabs>
          <w:tab w:val="left" w:pos="720"/>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B661E5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2B8C56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20CB0C0">
      <w:start w:val="1"/>
      <w:numFmt w:val="lowerRoman"/>
      <w:lvlText w:val="%6."/>
      <w:lvlJc w:val="left"/>
      <w:pPr>
        <w:tabs>
          <w:tab w:val="left" w:pos="720"/>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A52DB7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10715C">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9D0C73E">
      <w:start w:val="1"/>
      <w:numFmt w:val="lowerRoman"/>
      <w:lvlText w:val="%9."/>
      <w:lvlJc w:val="left"/>
      <w:pPr>
        <w:tabs>
          <w:tab w:val="left" w:pos="720"/>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907A96"/>
    <w:multiLevelType w:val="hybridMultilevel"/>
    <w:tmpl w:val="5F5E2A6E"/>
    <w:styleLink w:val="10"/>
    <w:lvl w:ilvl="0" w:tplc="2E00FC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5C94F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D4C1F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08387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08903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7AE80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8AD4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4ECB8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DE7C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934FE5"/>
    <w:multiLevelType w:val="hybridMultilevel"/>
    <w:tmpl w:val="A028A958"/>
    <w:numStyleLink w:val="13"/>
  </w:abstractNum>
  <w:abstractNum w:abstractNumId="6" w15:restartNumberingAfterBreak="0">
    <w:nsid w:val="0B7D7324"/>
    <w:multiLevelType w:val="hybridMultilevel"/>
    <w:tmpl w:val="15B4EC5C"/>
    <w:numStyleLink w:val="32"/>
  </w:abstractNum>
  <w:abstractNum w:abstractNumId="7" w15:restartNumberingAfterBreak="0">
    <w:nsid w:val="0C6F2438"/>
    <w:multiLevelType w:val="hybridMultilevel"/>
    <w:tmpl w:val="CBFC2E9A"/>
    <w:numStyleLink w:val="19"/>
  </w:abstractNum>
  <w:abstractNum w:abstractNumId="8" w15:restartNumberingAfterBreak="0">
    <w:nsid w:val="0E074BBE"/>
    <w:multiLevelType w:val="hybridMultilevel"/>
    <w:tmpl w:val="D856E22E"/>
    <w:styleLink w:val="20"/>
    <w:lvl w:ilvl="0" w:tplc="94BC96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B27C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86518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D61C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8C69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FE1F0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97E73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C0E5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E794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EC725A5"/>
    <w:multiLevelType w:val="hybridMultilevel"/>
    <w:tmpl w:val="D5A246C2"/>
    <w:styleLink w:val="53"/>
    <w:lvl w:ilvl="0" w:tplc="F3BE4D3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80FB0">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33CDC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66ED1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FBA3890">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7E09C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4813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FC89DE">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080173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920B8"/>
    <w:multiLevelType w:val="hybridMultilevel"/>
    <w:tmpl w:val="8CDC6FFA"/>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1" w15:restartNumberingAfterBreak="0">
    <w:nsid w:val="102B6544"/>
    <w:multiLevelType w:val="hybridMultilevel"/>
    <w:tmpl w:val="650CE3B6"/>
    <w:styleLink w:val="46"/>
    <w:lvl w:ilvl="0" w:tplc="3C3E7A80">
      <w:start w:val="1"/>
      <w:numFmt w:val="decimal"/>
      <w:lvlText w:val="%1."/>
      <w:lvlJc w:val="left"/>
      <w:pPr>
        <w:tabs>
          <w:tab w:val="left" w:pos="33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E2C3FA">
      <w:start w:val="1"/>
      <w:numFmt w:val="lowerLetter"/>
      <w:lvlText w:val="%2."/>
      <w:lvlJc w:val="left"/>
      <w:pPr>
        <w:tabs>
          <w:tab w:val="left" w:pos="336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5E838E">
      <w:start w:val="1"/>
      <w:numFmt w:val="lowerRoman"/>
      <w:lvlText w:val="%3."/>
      <w:lvlJc w:val="left"/>
      <w:pPr>
        <w:tabs>
          <w:tab w:val="left" w:pos="3360"/>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592FD2E">
      <w:start w:val="1"/>
      <w:numFmt w:val="decimal"/>
      <w:lvlText w:val="%4."/>
      <w:lvlJc w:val="left"/>
      <w:pPr>
        <w:tabs>
          <w:tab w:val="left" w:pos="33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8B435B6">
      <w:start w:val="1"/>
      <w:numFmt w:val="lowerLetter"/>
      <w:suff w:val="nothing"/>
      <w:lvlText w:val="%5."/>
      <w:lvlJc w:val="left"/>
      <w:pPr>
        <w:tabs>
          <w:tab w:val="left" w:pos="3360"/>
        </w:tabs>
        <w:ind w:left="336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102642">
      <w:start w:val="1"/>
      <w:numFmt w:val="lowerRoman"/>
      <w:lvlText w:val="%6."/>
      <w:lvlJc w:val="left"/>
      <w:pPr>
        <w:tabs>
          <w:tab w:val="left" w:pos="3360"/>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18AE25A">
      <w:start w:val="1"/>
      <w:numFmt w:val="decimal"/>
      <w:lvlText w:val="%7."/>
      <w:lvlJc w:val="left"/>
      <w:pPr>
        <w:tabs>
          <w:tab w:val="left" w:pos="336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B02810">
      <w:start w:val="1"/>
      <w:numFmt w:val="lowerLetter"/>
      <w:lvlText w:val="%8."/>
      <w:lvlJc w:val="left"/>
      <w:pPr>
        <w:tabs>
          <w:tab w:val="left" w:pos="336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1603E52">
      <w:start w:val="1"/>
      <w:numFmt w:val="lowerRoman"/>
      <w:lvlText w:val="%9."/>
      <w:lvlJc w:val="left"/>
      <w:pPr>
        <w:tabs>
          <w:tab w:val="left" w:pos="3360"/>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04A1D82"/>
    <w:multiLevelType w:val="hybridMultilevel"/>
    <w:tmpl w:val="A26CB92E"/>
    <w:lvl w:ilvl="0" w:tplc="DD3ABCE8">
      <w:start w:val="84"/>
      <w:numFmt w:val="decimal"/>
      <w:lvlText w:val="%1."/>
      <w:lvlJc w:val="left"/>
      <w:pPr>
        <w:ind w:left="1800" w:hanging="1080"/>
      </w:pPr>
      <w:rPr>
        <w:rFonts w:asciiTheme="majorHAnsi" w:hAnsiTheme="majorHAnsi" w:hint="default"/>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116A314F"/>
    <w:multiLevelType w:val="hybridMultilevel"/>
    <w:tmpl w:val="DFE8590C"/>
    <w:numStyleLink w:val="16"/>
  </w:abstractNum>
  <w:abstractNum w:abstractNumId="14" w15:restartNumberingAfterBreak="0">
    <w:nsid w:val="14CB6FF5"/>
    <w:multiLevelType w:val="hybridMultilevel"/>
    <w:tmpl w:val="9832494E"/>
    <w:styleLink w:val="22"/>
    <w:lvl w:ilvl="0" w:tplc="974A87BC">
      <w:start w:val="1"/>
      <w:numFmt w:val="decimal"/>
      <w:lvlText w:val="%1."/>
      <w:lvlJc w:val="left"/>
      <w:pPr>
        <w:ind w:left="6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94A3498">
      <w:start w:val="1"/>
      <w:numFmt w:val="lowerLetter"/>
      <w:lvlText w:val="%2."/>
      <w:lvlJc w:val="left"/>
      <w:pPr>
        <w:ind w:left="14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1A8678">
      <w:start w:val="1"/>
      <w:numFmt w:val="lowerRoman"/>
      <w:lvlText w:val="%3."/>
      <w:lvlJc w:val="left"/>
      <w:pPr>
        <w:ind w:left="216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3DE9BBC">
      <w:start w:val="1"/>
      <w:numFmt w:val="decimal"/>
      <w:lvlText w:val="%4."/>
      <w:lvlJc w:val="left"/>
      <w:pPr>
        <w:ind w:left="288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745F58">
      <w:start w:val="1"/>
      <w:numFmt w:val="lowerLetter"/>
      <w:lvlText w:val="%5."/>
      <w:lvlJc w:val="left"/>
      <w:pPr>
        <w:ind w:left="36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4CC3A74">
      <w:start w:val="1"/>
      <w:numFmt w:val="lowerRoman"/>
      <w:lvlText w:val="%6."/>
      <w:lvlJc w:val="left"/>
      <w:pPr>
        <w:ind w:left="432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AECE300">
      <w:start w:val="1"/>
      <w:numFmt w:val="decimal"/>
      <w:lvlText w:val="%7."/>
      <w:lvlJc w:val="left"/>
      <w:pPr>
        <w:ind w:left="50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12F310">
      <w:start w:val="1"/>
      <w:numFmt w:val="lowerLetter"/>
      <w:lvlText w:val="%8."/>
      <w:lvlJc w:val="left"/>
      <w:pPr>
        <w:ind w:left="57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D452A2">
      <w:start w:val="1"/>
      <w:numFmt w:val="lowerRoman"/>
      <w:lvlText w:val="%9."/>
      <w:lvlJc w:val="left"/>
      <w:pPr>
        <w:ind w:left="6484"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6B14B44"/>
    <w:multiLevelType w:val="hybridMultilevel"/>
    <w:tmpl w:val="88E8D406"/>
    <w:lvl w:ilvl="0" w:tplc="F8D22562">
      <w:start w:val="84"/>
      <w:numFmt w:val="decimal"/>
      <w:lvlText w:val="%1."/>
      <w:lvlJc w:val="left"/>
      <w:pPr>
        <w:ind w:left="1800" w:hanging="1080"/>
      </w:pPr>
      <w:rPr>
        <w:rFonts w:eastAsia="Arial Unicode MS" w:cs="Arial Unicode MS" w:hint="default"/>
        <w:sz w:val="24"/>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17777006"/>
    <w:multiLevelType w:val="hybridMultilevel"/>
    <w:tmpl w:val="15A60598"/>
    <w:numStyleLink w:val="12"/>
  </w:abstractNum>
  <w:abstractNum w:abstractNumId="17" w15:restartNumberingAfterBreak="0">
    <w:nsid w:val="17CD448B"/>
    <w:multiLevelType w:val="hybridMultilevel"/>
    <w:tmpl w:val="B35C6F5E"/>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8" w15:restartNumberingAfterBreak="0">
    <w:nsid w:val="198F3551"/>
    <w:multiLevelType w:val="hybridMultilevel"/>
    <w:tmpl w:val="5B681990"/>
    <w:styleLink w:val="9"/>
    <w:lvl w:ilvl="0" w:tplc="EADC8BB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DC391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223A9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C4470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36A98C">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B4A3F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BA135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2ED460">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00FAC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A7D64B6"/>
    <w:multiLevelType w:val="hybridMultilevel"/>
    <w:tmpl w:val="D15C3AF0"/>
    <w:styleLink w:val="25"/>
    <w:lvl w:ilvl="0" w:tplc="5DDE8F4E">
      <w:start w:val="1"/>
      <w:numFmt w:val="decimal"/>
      <w:lvlText w:val="%1."/>
      <w:lvlJc w:val="left"/>
      <w:pPr>
        <w:ind w:left="121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589BB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D1C8D7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7E6D6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3DC47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1B2C3B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8C081B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C0876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2F69A8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B77529F"/>
    <w:multiLevelType w:val="hybridMultilevel"/>
    <w:tmpl w:val="CF347F2A"/>
    <w:styleLink w:val="34"/>
    <w:lvl w:ilvl="0" w:tplc="ED3A5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5282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301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0284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AC47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8A1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10E8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D231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047B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CED68DC"/>
    <w:multiLevelType w:val="hybridMultilevel"/>
    <w:tmpl w:val="B9EE6202"/>
    <w:numStyleLink w:val="30"/>
  </w:abstractNum>
  <w:abstractNum w:abstractNumId="22" w15:restartNumberingAfterBreak="0">
    <w:nsid w:val="1CF1061C"/>
    <w:multiLevelType w:val="hybridMultilevel"/>
    <w:tmpl w:val="028AEB2A"/>
    <w:styleLink w:val="31"/>
    <w:lvl w:ilvl="0" w:tplc="7360CDA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96A23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C0FF5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B66669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17E8DA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9C1FCC">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DE33C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F8D1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586726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FC21C08"/>
    <w:multiLevelType w:val="hybridMultilevel"/>
    <w:tmpl w:val="F09068C8"/>
    <w:numStyleLink w:val="6"/>
  </w:abstractNum>
  <w:abstractNum w:abstractNumId="24" w15:restartNumberingAfterBreak="0">
    <w:nsid w:val="1FD20317"/>
    <w:multiLevelType w:val="hybridMultilevel"/>
    <w:tmpl w:val="53CAC75E"/>
    <w:numStyleLink w:val="4"/>
  </w:abstractNum>
  <w:abstractNum w:abstractNumId="25" w15:restartNumberingAfterBreak="0">
    <w:nsid w:val="21EB6751"/>
    <w:multiLevelType w:val="hybridMultilevel"/>
    <w:tmpl w:val="B2CCD56E"/>
    <w:styleLink w:val="36"/>
    <w:lvl w:ilvl="0" w:tplc="7298A67A">
      <w:start w:val="1"/>
      <w:numFmt w:val="decimal"/>
      <w:lvlText w:val="%1."/>
      <w:lvlJc w:val="left"/>
      <w:pPr>
        <w:ind w:left="9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D5A8EC8">
      <w:start w:val="1"/>
      <w:numFmt w:val="lowerLetter"/>
      <w:lvlText w:val="%2."/>
      <w:lvlJc w:val="left"/>
      <w:pPr>
        <w:ind w:left="17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DEC967A">
      <w:start w:val="1"/>
      <w:numFmt w:val="lowerRoman"/>
      <w:lvlText w:val="%3."/>
      <w:lvlJc w:val="left"/>
      <w:pPr>
        <w:ind w:left="2434"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2D244394">
      <w:start w:val="1"/>
      <w:numFmt w:val="decimal"/>
      <w:lvlText w:val="%4."/>
      <w:lvlJc w:val="left"/>
      <w:pPr>
        <w:ind w:left="31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F84031C">
      <w:start w:val="1"/>
      <w:numFmt w:val="lowerLetter"/>
      <w:lvlText w:val="%5."/>
      <w:lvlJc w:val="left"/>
      <w:pPr>
        <w:ind w:left="38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F789A30">
      <w:start w:val="1"/>
      <w:numFmt w:val="lowerRoman"/>
      <w:lvlText w:val="%6."/>
      <w:lvlJc w:val="left"/>
      <w:pPr>
        <w:ind w:left="4594"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91A6388A">
      <w:start w:val="1"/>
      <w:numFmt w:val="decimal"/>
      <w:lvlText w:val="%7."/>
      <w:lvlJc w:val="left"/>
      <w:pPr>
        <w:ind w:left="53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FC23AEE">
      <w:start w:val="1"/>
      <w:numFmt w:val="lowerLetter"/>
      <w:lvlText w:val="%8."/>
      <w:lvlJc w:val="left"/>
      <w:pPr>
        <w:ind w:left="603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3243B60">
      <w:start w:val="1"/>
      <w:numFmt w:val="lowerRoman"/>
      <w:lvlText w:val="%9."/>
      <w:lvlJc w:val="left"/>
      <w:pPr>
        <w:ind w:left="6754"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23D3368"/>
    <w:multiLevelType w:val="hybridMultilevel"/>
    <w:tmpl w:val="9D32F21E"/>
    <w:styleLink w:val="14"/>
    <w:lvl w:ilvl="0" w:tplc="F152954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A60A56">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04CD3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B0523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C6FA6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66C92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62B30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8CCCF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64F36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25D76C2"/>
    <w:multiLevelType w:val="hybridMultilevel"/>
    <w:tmpl w:val="0408FC4A"/>
    <w:numStyleLink w:val="51"/>
  </w:abstractNum>
  <w:abstractNum w:abstractNumId="28" w15:restartNumberingAfterBreak="0">
    <w:nsid w:val="230941F1"/>
    <w:multiLevelType w:val="hybridMultilevel"/>
    <w:tmpl w:val="F09068C8"/>
    <w:styleLink w:val="6"/>
    <w:lvl w:ilvl="0" w:tplc="1CA0A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2283F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A07AB2">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430456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AA40F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C084A6">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E4AE8E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42CE4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3E14F8">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32B62E3"/>
    <w:multiLevelType w:val="hybridMultilevel"/>
    <w:tmpl w:val="B8169DAA"/>
    <w:styleLink w:val="17"/>
    <w:lvl w:ilvl="0" w:tplc="FD86C832">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2AADB3C">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AC7438">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4C2AD9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3E2C8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940E98">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63B0F79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FAED70">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AE5E0E">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4EF2AF4"/>
    <w:multiLevelType w:val="hybridMultilevel"/>
    <w:tmpl w:val="C9788626"/>
    <w:lvl w:ilvl="0" w:tplc="04080005">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1" w15:restartNumberingAfterBreak="0">
    <w:nsid w:val="25863DE2"/>
    <w:multiLevelType w:val="hybridMultilevel"/>
    <w:tmpl w:val="C4380B68"/>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2" w15:restartNumberingAfterBreak="0">
    <w:nsid w:val="262A4526"/>
    <w:multiLevelType w:val="hybridMultilevel"/>
    <w:tmpl w:val="5BE610B8"/>
    <w:lvl w:ilvl="0" w:tplc="A8F8DD96">
      <w:start w:val="84"/>
      <w:numFmt w:val="decimal"/>
      <w:lvlText w:val="%1."/>
      <w:lvlJc w:val="left"/>
      <w:pPr>
        <w:ind w:left="1800" w:hanging="1080"/>
      </w:pPr>
      <w:rPr>
        <w:rFonts w:asciiTheme="majorHAnsi" w:eastAsia="Arial Unicode MS" w:hAnsiTheme="majorHAnsi" w:cs="Arial Unicode MS" w:hint="default"/>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2686191B"/>
    <w:multiLevelType w:val="hybridMultilevel"/>
    <w:tmpl w:val="CFA81B30"/>
    <w:styleLink w:val="48"/>
    <w:lvl w:ilvl="0" w:tplc="752A6D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CE8D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B2472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C6CA3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3CB0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1419F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5BA54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C82D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E83B3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69A1EC9"/>
    <w:multiLevelType w:val="hybridMultilevel"/>
    <w:tmpl w:val="9D32F21E"/>
    <w:numStyleLink w:val="14"/>
  </w:abstractNum>
  <w:abstractNum w:abstractNumId="35" w15:restartNumberingAfterBreak="0">
    <w:nsid w:val="271E7104"/>
    <w:multiLevelType w:val="hybridMultilevel"/>
    <w:tmpl w:val="DFE8590C"/>
    <w:styleLink w:val="16"/>
    <w:lvl w:ilvl="0" w:tplc="7D1C175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266F2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5C17B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FA1C3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360D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0E0CAA">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EA132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ACC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B6A4B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77D2E2B"/>
    <w:multiLevelType w:val="hybridMultilevel"/>
    <w:tmpl w:val="DEEA6E04"/>
    <w:numStyleLink w:val="37"/>
  </w:abstractNum>
  <w:abstractNum w:abstractNumId="37" w15:restartNumberingAfterBreak="0">
    <w:nsid w:val="28A15982"/>
    <w:multiLevelType w:val="hybridMultilevel"/>
    <w:tmpl w:val="DF963B2A"/>
    <w:lvl w:ilvl="0" w:tplc="04080001">
      <w:start w:val="1"/>
      <w:numFmt w:val="bullet"/>
      <w:lvlText w:val=""/>
      <w:lvlJc w:val="left"/>
      <w:pPr>
        <w:ind w:left="720" w:hanging="360"/>
      </w:pPr>
      <w:rPr>
        <w:rFonts w:ascii="Symbol" w:hAnsi="Symbol" w:hint="default"/>
      </w:rPr>
    </w:lvl>
    <w:lvl w:ilvl="1" w:tplc="04080005">
      <w:start w:val="1"/>
      <w:numFmt w:val="bullet"/>
      <w:lvlText w:val=""/>
      <w:lvlJc w:val="left"/>
      <w:pPr>
        <w:ind w:left="1440" w:hanging="360"/>
      </w:pPr>
      <w:rPr>
        <w:rFonts w:ascii="Wingdings" w:hAnsi="Wingdings" w:hint="default"/>
      </w:rPr>
    </w:lvl>
    <w:lvl w:ilvl="2" w:tplc="AE6CE47A">
      <w:start w:val="1"/>
      <w:numFmt w:val="bullet"/>
      <w:lvlText w:val=""/>
      <w:lvlJc w:val="left"/>
      <w:pPr>
        <w:ind w:left="2160" w:hanging="360"/>
      </w:pPr>
      <w:rPr>
        <w:rFonts w:ascii="Wingdings" w:hAnsi="Wingdings" w:hint="default"/>
        <w:sz w:val="28"/>
        <w:szCs w:val="28"/>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28BE3990"/>
    <w:multiLevelType w:val="hybridMultilevel"/>
    <w:tmpl w:val="258CC206"/>
    <w:numStyleLink w:val="47"/>
  </w:abstractNum>
  <w:abstractNum w:abstractNumId="39" w15:restartNumberingAfterBreak="0">
    <w:nsid w:val="2AB06814"/>
    <w:multiLevelType w:val="hybridMultilevel"/>
    <w:tmpl w:val="9B16044E"/>
    <w:numStyleLink w:val="49"/>
  </w:abstractNum>
  <w:abstractNum w:abstractNumId="40" w15:restartNumberingAfterBreak="0">
    <w:nsid w:val="2ABB086A"/>
    <w:multiLevelType w:val="hybridMultilevel"/>
    <w:tmpl w:val="DEEA6E04"/>
    <w:styleLink w:val="37"/>
    <w:lvl w:ilvl="0" w:tplc="F8A2F80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2C2D7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E4FBC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B7473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DAF9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DCB97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0D4674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04D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D0867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DA01567"/>
    <w:multiLevelType w:val="hybridMultilevel"/>
    <w:tmpl w:val="24482CA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2" w15:restartNumberingAfterBreak="0">
    <w:nsid w:val="2E0A630A"/>
    <w:multiLevelType w:val="hybridMultilevel"/>
    <w:tmpl w:val="D65AFCD2"/>
    <w:numStyleLink w:val="39"/>
  </w:abstractNum>
  <w:abstractNum w:abstractNumId="43" w15:restartNumberingAfterBreak="0">
    <w:nsid w:val="2EE96D68"/>
    <w:multiLevelType w:val="hybridMultilevel"/>
    <w:tmpl w:val="E26E4E62"/>
    <w:numStyleLink w:val="8"/>
  </w:abstractNum>
  <w:abstractNum w:abstractNumId="44" w15:restartNumberingAfterBreak="0">
    <w:nsid w:val="2FB270BF"/>
    <w:multiLevelType w:val="hybridMultilevel"/>
    <w:tmpl w:val="DFE8590C"/>
    <w:lvl w:ilvl="0" w:tplc="CBA6363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4C50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40B1C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5E0B06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C215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A251F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E68026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6CB27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BCF86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0200344"/>
    <w:multiLevelType w:val="hybridMultilevel"/>
    <w:tmpl w:val="B3648280"/>
    <w:numStyleLink w:val="52"/>
  </w:abstractNum>
  <w:abstractNum w:abstractNumId="46" w15:restartNumberingAfterBreak="0">
    <w:nsid w:val="31C217C4"/>
    <w:multiLevelType w:val="hybridMultilevel"/>
    <w:tmpl w:val="028AEB2A"/>
    <w:numStyleLink w:val="31"/>
  </w:abstractNum>
  <w:abstractNum w:abstractNumId="47" w15:restartNumberingAfterBreak="0">
    <w:nsid w:val="34362D2B"/>
    <w:multiLevelType w:val="hybridMultilevel"/>
    <w:tmpl w:val="EAFE9860"/>
    <w:styleLink w:val="21"/>
    <w:lvl w:ilvl="0" w:tplc="0ED2F6A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5EEA06">
      <w:start w:val="1"/>
      <w:numFmt w:val="lowerLetter"/>
      <w:lvlText w:val="%2."/>
      <w:lvlJc w:val="left"/>
      <w:pPr>
        <w:tabs>
          <w:tab w:val="left" w:pos="360"/>
        </w:tabs>
        <w:ind w:left="14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94CC710">
      <w:start w:val="1"/>
      <w:numFmt w:val="lowerRoman"/>
      <w:lvlText w:val="%3."/>
      <w:lvlJc w:val="left"/>
      <w:pPr>
        <w:tabs>
          <w:tab w:val="left" w:pos="360"/>
        </w:tabs>
        <w:ind w:left="214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A045E34">
      <w:start w:val="1"/>
      <w:numFmt w:val="decimal"/>
      <w:lvlText w:val="%4."/>
      <w:lvlJc w:val="left"/>
      <w:pPr>
        <w:tabs>
          <w:tab w:val="left" w:pos="360"/>
        </w:tabs>
        <w:ind w:left="28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BCA64C">
      <w:start w:val="1"/>
      <w:numFmt w:val="lowerLetter"/>
      <w:lvlText w:val="%5."/>
      <w:lvlJc w:val="left"/>
      <w:pPr>
        <w:tabs>
          <w:tab w:val="left" w:pos="360"/>
        </w:tabs>
        <w:ind w:left="358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A66A366">
      <w:start w:val="1"/>
      <w:numFmt w:val="lowerRoman"/>
      <w:lvlText w:val="%6."/>
      <w:lvlJc w:val="left"/>
      <w:pPr>
        <w:tabs>
          <w:tab w:val="left" w:pos="360"/>
        </w:tabs>
        <w:ind w:left="430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0F0776A">
      <w:start w:val="1"/>
      <w:numFmt w:val="decimal"/>
      <w:lvlText w:val="%7."/>
      <w:lvlJc w:val="left"/>
      <w:pPr>
        <w:tabs>
          <w:tab w:val="left" w:pos="360"/>
        </w:tabs>
        <w:ind w:left="50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782818">
      <w:start w:val="1"/>
      <w:numFmt w:val="lowerLetter"/>
      <w:lvlText w:val="%8."/>
      <w:lvlJc w:val="left"/>
      <w:pPr>
        <w:tabs>
          <w:tab w:val="left" w:pos="360"/>
        </w:tabs>
        <w:ind w:left="57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A360704">
      <w:start w:val="1"/>
      <w:numFmt w:val="lowerRoman"/>
      <w:lvlText w:val="%9."/>
      <w:lvlJc w:val="left"/>
      <w:pPr>
        <w:tabs>
          <w:tab w:val="left" w:pos="360"/>
        </w:tabs>
        <w:ind w:left="6464"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49C0A47"/>
    <w:multiLevelType w:val="hybridMultilevel"/>
    <w:tmpl w:val="EF4600D8"/>
    <w:styleLink w:val="38"/>
    <w:lvl w:ilvl="0" w:tplc="ABDCCC1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D8694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6C518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EF2F9D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CC7F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C4B86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7635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8863F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9AF0A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51D65F0"/>
    <w:multiLevelType w:val="hybridMultilevel"/>
    <w:tmpl w:val="50F2C1A6"/>
    <w:numStyleLink w:val="15"/>
  </w:abstractNum>
  <w:abstractNum w:abstractNumId="50" w15:restartNumberingAfterBreak="0">
    <w:nsid w:val="35E60674"/>
    <w:multiLevelType w:val="hybridMultilevel"/>
    <w:tmpl w:val="8CE6DE74"/>
    <w:styleLink w:val="5"/>
    <w:lvl w:ilvl="0" w:tplc="A4A6FF3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8CAF10">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6C62A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F2408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98D392">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32EE98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2C84D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F6D604">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1EB034">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64F4660"/>
    <w:multiLevelType w:val="hybridMultilevel"/>
    <w:tmpl w:val="333AA162"/>
    <w:numStyleLink w:val="23"/>
  </w:abstractNum>
  <w:abstractNum w:abstractNumId="52" w15:restartNumberingAfterBreak="0">
    <w:nsid w:val="3A691AA3"/>
    <w:multiLevelType w:val="hybridMultilevel"/>
    <w:tmpl w:val="D5A246C2"/>
    <w:numStyleLink w:val="53"/>
  </w:abstractNum>
  <w:abstractNum w:abstractNumId="53" w15:restartNumberingAfterBreak="0">
    <w:nsid w:val="3B851B04"/>
    <w:multiLevelType w:val="hybridMultilevel"/>
    <w:tmpl w:val="3B64FDCC"/>
    <w:numStyleLink w:val="50"/>
  </w:abstractNum>
  <w:abstractNum w:abstractNumId="54" w15:restartNumberingAfterBreak="0">
    <w:nsid w:val="3B9512E9"/>
    <w:multiLevelType w:val="hybridMultilevel"/>
    <w:tmpl w:val="0B70021E"/>
    <w:lvl w:ilvl="0" w:tplc="D808244C">
      <w:start w:val="57"/>
      <w:numFmt w:val="decimal"/>
      <w:lvlText w:val="%1."/>
      <w:lvlJc w:val="left"/>
      <w:pPr>
        <w:ind w:left="1069"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5" w15:restartNumberingAfterBreak="0">
    <w:nsid w:val="3E143FE0"/>
    <w:multiLevelType w:val="hybridMultilevel"/>
    <w:tmpl w:val="53CAC75E"/>
    <w:styleLink w:val="4"/>
    <w:lvl w:ilvl="0" w:tplc="DF44EBB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B07E6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A4E9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9C701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7CEBE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CB2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20D0A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30C59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AE1EB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ED82848"/>
    <w:multiLevelType w:val="hybridMultilevel"/>
    <w:tmpl w:val="15A60598"/>
    <w:styleLink w:val="12"/>
    <w:lvl w:ilvl="0" w:tplc="F35474FA">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16A4002">
      <w:start w:val="1"/>
      <w:numFmt w:val="bullet"/>
      <w:lvlText w:val="o"/>
      <w:lvlJc w:val="left"/>
      <w:pPr>
        <w:ind w:left="143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43C848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4E9EA2">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6CA1FC">
      <w:start w:val="1"/>
      <w:numFmt w:val="bullet"/>
      <w:lvlText w:val="o"/>
      <w:lvlJc w:val="left"/>
      <w:pPr>
        <w:ind w:left="359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B44F29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62866">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1E68B4">
      <w:start w:val="1"/>
      <w:numFmt w:val="bullet"/>
      <w:lvlText w:val="o"/>
      <w:lvlJc w:val="left"/>
      <w:pPr>
        <w:ind w:left="575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74AD2E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F6420C3"/>
    <w:multiLevelType w:val="hybridMultilevel"/>
    <w:tmpl w:val="DCD0990C"/>
    <w:lvl w:ilvl="0" w:tplc="0408000F">
      <w:start w:val="2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3FAC690A"/>
    <w:multiLevelType w:val="hybridMultilevel"/>
    <w:tmpl w:val="03A08E88"/>
    <w:lvl w:ilvl="0" w:tplc="7222EB64">
      <w:start w:val="5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9" w15:restartNumberingAfterBreak="0">
    <w:nsid w:val="3FEC04C8"/>
    <w:multiLevelType w:val="hybridMultilevel"/>
    <w:tmpl w:val="54048368"/>
    <w:styleLink w:val="7"/>
    <w:lvl w:ilvl="0" w:tplc="8EB8D45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 w:ilvl="1" w:tplc="C338E0B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58B22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89245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3CC3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A42E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44C60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6AC3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3CC13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07D3AB9"/>
    <w:multiLevelType w:val="hybridMultilevel"/>
    <w:tmpl w:val="3B64FDCC"/>
    <w:styleLink w:val="50"/>
    <w:lvl w:ilvl="0" w:tplc="17961496">
      <w:start w:val="1"/>
      <w:numFmt w:val="bullet"/>
      <w:lvlText w:val="➢"/>
      <w:lvlJc w:val="left"/>
      <w:pPr>
        <w:ind w:left="11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5428450">
      <w:start w:val="1"/>
      <w:numFmt w:val="bullet"/>
      <w:lvlText w:val="o"/>
      <w:lvlJc w:val="left"/>
      <w:pPr>
        <w:ind w:left="1901"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6D2C860">
      <w:start w:val="1"/>
      <w:numFmt w:val="bullet"/>
      <w:lvlText w:val="▪"/>
      <w:lvlJc w:val="left"/>
      <w:pPr>
        <w:ind w:left="26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E63D0A">
      <w:start w:val="1"/>
      <w:numFmt w:val="bullet"/>
      <w:lvlText w:val="•"/>
      <w:lvlJc w:val="left"/>
      <w:pPr>
        <w:ind w:left="33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107EC4">
      <w:start w:val="1"/>
      <w:numFmt w:val="bullet"/>
      <w:lvlText w:val="o"/>
      <w:lvlJc w:val="left"/>
      <w:pPr>
        <w:ind w:left="4061"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9626ECE">
      <w:start w:val="1"/>
      <w:numFmt w:val="bullet"/>
      <w:lvlText w:val="▪"/>
      <w:lvlJc w:val="left"/>
      <w:pPr>
        <w:ind w:left="47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0CDA84">
      <w:start w:val="1"/>
      <w:numFmt w:val="bullet"/>
      <w:lvlText w:val="•"/>
      <w:lvlJc w:val="left"/>
      <w:pPr>
        <w:ind w:left="55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50C1B0">
      <w:start w:val="1"/>
      <w:numFmt w:val="bullet"/>
      <w:lvlText w:val="o"/>
      <w:lvlJc w:val="left"/>
      <w:pPr>
        <w:ind w:left="6221"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FC0189A">
      <w:start w:val="1"/>
      <w:numFmt w:val="bullet"/>
      <w:lvlText w:val="▪"/>
      <w:lvlJc w:val="left"/>
      <w:pPr>
        <w:ind w:left="69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2241AFE"/>
    <w:multiLevelType w:val="hybridMultilevel"/>
    <w:tmpl w:val="7826C49E"/>
    <w:numStyleLink w:val="41"/>
  </w:abstractNum>
  <w:abstractNum w:abstractNumId="62" w15:restartNumberingAfterBreak="0">
    <w:nsid w:val="426856E2"/>
    <w:multiLevelType w:val="hybridMultilevel"/>
    <w:tmpl w:val="F8462B78"/>
    <w:lvl w:ilvl="0" w:tplc="EC5C4D9E">
      <w:start w:val="84"/>
      <w:numFmt w:val="decimal"/>
      <w:lvlText w:val="%1."/>
      <w:lvlJc w:val="left"/>
      <w:pPr>
        <w:ind w:left="1800" w:hanging="1080"/>
      </w:pPr>
      <w:rPr>
        <w:rFonts w:asciiTheme="majorHAnsi" w:hAnsiTheme="majorHAnsi" w:hint="default"/>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3" w15:restartNumberingAfterBreak="0">
    <w:nsid w:val="42CE2060"/>
    <w:multiLevelType w:val="hybridMultilevel"/>
    <w:tmpl w:val="7826C49E"/>
    <w:styleLink w:val="41"/>
    <w:lvl w:ilvl="0" w:tplc="87868C8E">
      <w:start w:val="1"/>
      <w:numFmt w:val="bullet"/>
      <w:lvlText w:val="❖"/>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1033C0">
      <w:start w:val="1"/>
      <w:numFmt w:val="bullet"/>
      <w:lvlText w:val="o"/>
      <w:lvlJc w:val="left"/>
      <w:pPr>
        <w:ind w:left="207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E7A8636">
      <w:start w:val="1"/>
      <w:numFmt w:val="bullet"/>
      <w:lvlText w:val="▪"/>
      <w:lvlJc w:val="left"/>
      <w:pPr>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3C8CBC">
      <w:start w:val="1"/>
      <w:numFmt w:val="bullet"/>
      <w:lvlText w:val="•"/>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326AD66">
      <w:start w:val="1"/>
      <w:numFmt w:val="bullet"/>
      <w:lvlText w:val="o"/>
      <w:lvlJc w:val="left"/>
      <w:pPr>
        <w:ind w:left="423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F9A585A">
      <w:start w:val="1"/>
      <w:numFmt w:val="bullet"/>
      <w:lvlText w:val="▪"/>
      <w:lvlJc w:val="left"/>
      <w:pPr>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00444">
      <w:start w:val="1"/>
      <w:numFmt w:val="bullet"/>
      <w:lvlText w:val="•"/>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AE7EB4">
      <w:start w:val="1"/>
      <w:numFmt w:val="bullet"/>
      <w:lvlText w:val="o"/>
      <w:lvlJc w:val="left"/>
      <w:pPr>
        <w:ind w:left="639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3DE1A14">
      <w:start w:val="1"/>
      <w:numFmt w:val="bullet"/>
      <w:lvlText w:val="▪"/>
      <w:lvlJc w:val="left"/>
      <w:pPr>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34A40F0"/>
    <w:multiLevelType w:val="hybridMultilevel"/>
    <w:tmpl w:val="80AA88B8"/>
    <w:numStyleLink w:val="24"/>
  </w:abstractNum>
  <w:abstractNum w:abstractNumId="65" w15:restartNumberingAfterBreak="0">
    <w:nsid w:val="44C91EE7"/>
    <w:multiLevelType w:val="hybridMultilevel"/>
    <w:tmpl w:val="7C4A8C34"/>
    <w:styleLink w:val="45"/>
    <w:lvl w:ilvl="0" w:tplc="5348836E">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A8844342">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AC8C093A">
      <w:start w:val="1"/>
      <w:numFmt w:val="lowerRoman"/>
      <w:lvlText w:val="%3."/>
      <w:lvlJc w:val="left"/>
      <w:pPr>
        <w:ind w:left="1866"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3" w:tplc="668C5F2E">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C43E30CC">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69F6909E">
      <w:start w:val="1"/>
      <w:numFmt w:val="lowerRoman"/>
      <w:lvlText w:val="%6."/>
      <w:lvlJc w:val="left"/>
      <w:pPr>
        <w:ind w:left="4026"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6" w:tplc="92C07450">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BA5AC40A">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710C684E">
      <w:start w:val="1"/>
      <w:numFmt w:val="lowerRoman"/>
      <w:lvlText w:val="%9."/>
      <w:lvlJc w:val="left"/>
      <w:pPr>
        <w:ind w:left="6186" w:hanging="3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5336FD0"/>
    <w:multiLevelType w:val="hybridMultilevel"/>
    <w:tmpl w:val="8CE6DE74"/>
    <w:numStyleLink w:val="5"/>
  </w:abstractNum>
  <w:abstractNum w:abstractNumId="67" w15:restartNumberingAfterBreak="0">
    <w:nsid w:val="4615664B"/>
    <w:multiLevelType w:val="hybridMultilevel"/>
    <w:tmpl w:val="1032BBA2"/>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8" w15:restartNumberingAfterBreak="0">
    <w:nsid w:val="46834FEC"/>
    <w:multiLevelType w:val="hybridMultilevel"/>
    <w:tmpl w:val="CAA6F50C"/>
    <w:styleLink w:val="35"/>
    <w:lvl w:ilvl="0" w:tplc="51F0C5E0">
      <w:start w:val="1"/>
      <w:numFmt w:val="decimal"/>
      <w:lvlText w:val="%1."/>
      <w:lvlJc w:val="left"/>
      <w:pPr>
        <w:ind w:left="6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526618">
      <w:start w:val="1"/>
      <w:numFmt w:val="lowerLetter"/>
      <w:lvlText w:val="%2."/>
      <w:lvlJc w:val="left"/>
      <w:pPr>
        <w:ind w:left="13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1664AA">
      <w:start w:val="1"/>
      <w:numFmt w:val="lowerRoman"/>
      <w:lvlText w:val="%3."/>
      <w:lvlJc w:val="left"/>
      <w:pPr>
        <w:ind w:left="207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7DCA3D4">
      <w:start w:val="1"/>
      <w:numFmt w:val="decimal"/>
      <w:lvlText w:val="%4."/>
      <w:lvlJc w:val="left"/>
      <w:pPr>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568E0E8">
      <w:start w:val="1"/>
      <w:numFmt w:val="lowerLetter"/>
      <w:lvlText w:val="%5."/>
      <w:lvlJc w:val="left"/>
      <w:pPr>
        <w:ind w:left="35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1ECDF2">
      <w:start w:val="1"/>
      <w:numFmt w:val="lowerRoman"/>
      <w:lvlText w:val="%6."/>
      <w:lvlJc w:val="left"/>
      <w:pPr>
        <w:ind w:left="423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66D0CE80">
      <w:start w:val="1"/>
      <w:numFmt w:val="decimal"/>
      <w:lvlText w:val="%7."/>
      <w:lvlJc w:val="left"/>
      <w:pPr>
        <w:ind w:left="49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FC8C0F2">
      <w:start w:val="1"/>
      <w:numFmt w:val="lowerLetter"/>
      <w:lvlText w:val="%8."/>
      <w:lvlJc w:val="left"/>
      <w:pPr>
        <w:ind w:left="56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98539A">
      <w:start w:val="1"/>
      <w:numFmt w:val="lowerRoman"/>
      <w:lvlText w:val="%9."/>
      <w:lvlJc w:val="left"/>
      <w:pPr>
        <w:ind w:left="639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69334CD"/>
    <w:multiLevelType w:val="hybridMultilevel"/>
    <w:tmpl w:val="AE72C87E"/>
    <w:styleLink w:val="26"/>
    <w:lvl w:ilvl="0" w:tplc="FE547F34">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3ACC9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BC410C4">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200D7AC">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3E2E970">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75A7D68">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F7E7E6C">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92A9D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82E8460">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8120FF6"/>
    <w:multiLevelType w:val="hybridMultilevel"/>
    <w:tmpl w:val="9832494E"/>
    <w:numStyleLink w:val="22"/>
  </w:abstractNum>
  <w:abstractNum w:abstractNumId="71" w15:restartNumberingAfterBreak="0">
    <w:nsid w:val="48577406"/>
    <w:multiLevelType w:val="hybridMultilevel"/>
    <w:tmpl w:val="A028A958"/>
    <w:styleLink w:val="13"/>
    <w:lvl w:ilvl="0" w:tplc="0F5CA146">
      <w:start w:val="1"/>
      <w:numFmt w:val="bullet"/>
      <w:lvlText w:val="·"/>
      <w:lvlJc w:val="left"/>
      <w:pPr>
        <w:ind w:left="14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EA24AA">
      <w:start w:val="1"/>
      <w:numFmt w:val="bullet"/>
      <w:lvlText w:val="o"/>
      <w:lvlJc w:val="left"/>
      <w:pPr>
        <w:ind w:left="21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444F4">
      <w:start w:val="1"/>
      <w:numFmt w:val="bullet"/>
      <w:lvlText w:val="▪"/>
      <w:lvlJc w:val="left"/>
      <w:pPr>
        <w:ind w:left="2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A4426E">
      <w:start w:val="1"/>
      <w:numFmt w:val="bullet"/>
      <w:lvlText w:val="·"/>
      <w:lvlJc w:val="left"/>
      <w:pPr>
        <w:ind w:left="35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FC4BE0">
      <w:start w:val="1"/>
      <w:numFmt w:val="bullet"/>
      <w:lvlText w:val="o"/>
      <w:lvlJc w:val="left"/>
      <w:pPr>
        <w:ind w:left="43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9EEB5E">
      <w:start w:val="1"/>
      <w:numFmt w:val="bullet"/>
      <w:lvlText w:val="▪"/>
      <w:lvlJc w:val="left"/>
      <w:pPr>
        <w:ind w:left="5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EE0452">
      <w:start w:val="1"/>
      <w:numFmt w:val="bullet"/>
      <w:lvlText w:val="·"/>
      <w:lvlJc w:val="left"/>
      <w:pPr>
        <w:ind w:left="57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FAB260">
      <w:start w:val="1"/>
      <w:numFmt w:val="bullet"/>
      <w:lvlText w:val="o"/>
      <w:lvlJc w:val="left"/>
      <w:pPr>
        <w:ind w:left="64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6814EE">
      <w:start w:val="1"/>
      <w:numFmt w:val="bullet"/>
      <w:lvlText w:val="▪"/>
      <w:lvlJc w:val="left"/>
      <w:pPr>
        <w:ind w:left="7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92E2874"/>
    <w:multiLevelType w:val="hybridMultilevel"/>
    <w:tmpl w:val="4E96392C"/>
    <w:styleLink w:val="1"/>
    <w:lvl w:ilvl="0" w:tplc="DC24E8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300A0F6">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104097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EA88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6CB620">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8B083F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20F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2ECB10">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796962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97A1A57"/>
    <w:multiLevelType w:val="hybridMultilevel"/>
    <w:tmpl w:val="CAA6F50C"/>
    <w:numStyleLink w:val="35"/>
  </w:abstractNum>
  <w:abstractNum w:abstractNumId="74" w15:restartNumberingAfterBreak="0">
    <w:nsid w:val="4A7476B1"/>
    <w:multiLevelType w:val="hybridMultilevel"/>
    <w:tmpl w:val="5B681990"/>
    <w:numStyleLink w:val="9"/>
  </w:abstractNum>
  <w:abstractNum w:abstractNumId="75" w15:restartNumberingAfterBreak="0">
    <w:nsid w:val="4B3C7F2D"/>
    <w:multiLevelType w:val="hybridMultilevel"/>
    <w:tmpl w:val="65922986"/>
    <w:lvl w:ilvl="0" w:tplc="4DE6E352">
      <w:start w:val="84"/>
      <w:numFmt w:val="decimal"/>
      <w:lvlText w:val="%1."/>
      <w:lvlJc w:val="left"/>
      <w:pPr>
        <w:ind w:left="1800" w:hanging="1080"/>
      </w:pPr>
      <w:rPr>
        <w:rFonts w:asciiTheme="majorHAnsi" w:hAnsiTheme="majorHAnsi" w:hint="default"/>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6" w15:restartNumberingAfterBreak="0">
    <w:nsid w:val="4C9776D5"/>
    <w:multiLevelType w:val="multilevel"/>
    <w:tmpl w:val="0DB8AFE0"/>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start w:val="4"/>
      <w:numFmt w:val="decimal"/>
      <w:lvlText w:val="%3."/>
      <w:lvlJc w:val="left"/>
      <w:pPr>
        <w:ind w:left="2160" w:hanging="360"/>
      </w:pPr>
      <w:rPr>
        <w:rFonts w:ascii="Times New Roman" w:hAnsi="Times New Roman" w:hint="default"/>
        <w:sz w:val="28"/>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1A86775"/>
    <w:multiLevelType w:val="hybridMultilevel"/>
    <w:tmpl w:val="75C6BDC2"/>
    <w:styleLink w:val="43"/>
    <w:lvl w:ilvl="0" w:tplc="34C8554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30840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A86FF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98303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88BB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C82E9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F6044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E8B1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78CA3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394285A"/>
    <w:multiLevelType w:val="hybridMultilevel"/>
    <w:tmpl w:val="EAFE9860"/>
    <w:numStyleLink w:val="21"/>
  </w:abstractNum>
  <w:abstractNum w:abstractNumId="79" w15:restartNumberingAfterBreak="0">
    <w:nsid w:val="557231C5"/>
    <w:multiLevelType w:val="hybridMultilevel"/>
    <w:tmpl w:val="AE72C87E"/>
    <w:numStyleLink w:val="26"/>
  </w:abstractNum>
  <w:abstractNum w:abstractNumId="80" w15:restartNumberingAfterBreak="0">
    <w:nsid w:val="588648D2"/>
    <w:multiLevelType w:val="hybridMultilevel"/>
    <w:tmpl w:val="CBFC2E9A"/>
    <w:styleLink w:val="19"/>
    <w:lvl w:ilvl="0" w:tplc="0EBEFB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E239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6CB9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5AE20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2252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3C1FD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38610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AA73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67DF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9A5569A"/>
    <w:multiLevelType w:val="hybridMultilevel"/>
    <w:tmpl w:val="62E08E1C"/>
    <w:lvl w:ilvl="0" w:tplc="BC72E770">
      <w:start w:val="84"/>
      <w:numFmt w:val="decimal"/>
      <w:lvlText w:val="%1."/>
      <w:lvlJc w:val="left"/>
      <w:pPr>
        <w:ind w:left="1800" w:hanging="1080"/>
      </w:pPr>
      <w:rPr>
        <w:rFonts w:asciiTheme="majorHAnsi" w:hAnsiTheme="majorHAnsi" w:hint="default"/>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2" w15:restartNumberingAfterBreak="0">
    <w:nsid w:val="59FD0A39"/>
    <w:multiLevelType w:val="hybridMultilevel"/>
    <w:tmpl w:val="C010E022"/>
    <w:styleLink w:val="27"/>
    <w:lvl w:ilvl="0" w:tplc="127681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B46B866">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0601B6">
      <w:start w:val="1"/>
      <w:numFmt w:val="lowerRoman"/>
      <w:lvlText w:val="%3."/>
      <w:lvlJc w:val="left"/>
      <w:pPr>
        <w:tabs>
          <w:tab w:val="left" w:pos="720"/>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8408AF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47A2A9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74E4560">
      <w:start w:val="1"/>
      <w:numFmt w:val="lowerRoman"/>
      <w:lvlText w:val="%6."/>
      <w:lvlJc w:val="left"/>
      <w:pPr>
        <w:tabs>
          <w:tab w:val="left" w:pos="720"/>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90646D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51EE3DC">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560660">
      <w:start w:val="1"/>
      <w:numFmt w:val="lowerRoman"/>
      <w:lvlText w:val="%9."/>
      <w:lvlJc w:val="left"/>
      <w:pPr>
        <w:tabs>
          <w:tab w:val="left" w:pos="720"/>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B307FD5"/>
    <w:multiLevelType w:val="hybridMultilevel"/>
    <w:tmpl w:val="E8DE49E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15:restartNumberingAfterBreak="0">
    <w:nsid w:val="5B330624"/>
    <w:multiLevelType w:val="hybridMultilevel"/>
    <w:tmpl w:val="B8169DAA"/>
    <w:numStyleLink w:val="17"/>
  </w:abstractNum>
  <w:abstractNum w:abstractNumId="85" w15:restartNumberingAfterBreak="0">
    <w:nsid w:val="5B742839"/>
    <w:multiLevelType w:val="hybridMultilevel"/>
    <w:tmpl w:val="B9EE6202"/>
    <w:styleLink w:val="30"/>
    <w:lvl w:ilvl="0" w:tplc="72580F5C">
      <w:start w:val="1"/>
      <w:numFmt w:val="decimal"/>
      <w:lvlText w:val="%1."/>
      <w:lvlJc w:val="left"/>
      <w:pPr>
        <w:ind w:left="6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7D818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B69C8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1406F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3EC7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8F2E41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290B99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3E30D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562EC6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BBF6A4B"/>
    <w:multiLevelType w:val="hybridMultilevel"/>
    <w:tmpl w:val="333AA162"/>
    <w:styleLink w:val="23"/>
    <w:lvl w:ilvl="0" w:tplc="96B08A7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7441056">
      <w:start w:val="1"/>
      <w:numFmt w:val="lowerLetter"/>
      <w:lvlText w:val="%2."/>
      <w:lvlJc w:val="left"/>
      <w:pPr>
        <w:ind w:left="15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9B0DC68">
      <w:start w:val="1"/>
      <w:numFmt w:val="lowerRoman"/>
      <w:lvlText w:val="%3."/>
      <w:lvlJc w:val="left"/>
      <w:pPr>
        <w:ind w:left="22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182F3FA">
      <w:start w:val="1"/>
      <w:numFmt w:val="decimal"/>
      <w:lvlText w:val="%4."/>
      <w:lvlJc w:val="left"/>
      <w:pPr>
        <w:ind w:left="29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FCE888">
      <w:start w:val="1"/>
      <w:numFmt w:val="lowerLetter"/>
      <w:lvlText w:val="%5."/>
      <w:lvlJc w:val="left"/>
      <w:pPr>
        <w:ind w:left="36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AAF62">
      <w:start w:val="1"/>
      <w:numFmt w:val="lowerRoman"/>
      <w:lvlText w:val="%6."/>
      <w:lvlJc w:val="left"/>
      <w:pPr>
        <w:ind w:left="438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6B6D3EA">
      <w:start w:val="1"/>
      <w:numFmt w:val="decimal"/>
      <w:lvlText w:val="%7."/>
      <w:lvlJc w:val="left"/>
      <w:pPr>
        <w:ind w:left="51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F46344">
      <w:start w:val="1"/>
      <w:numFmt w:val="lowerLetter"/>
      <w:lvlText w:val="%8."/>
      <w:lvlJc w:val="left"/>
      <w:pPr>
        <w:ind w:left="58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408FA1C">
      <w:start w:val="1"/>
      <w:numFmt w:val="lowerRoman"/>
      <w:lvlText w:val="%9."/>
      <w:lvlJc w:val="left"/>
      <w:pPr>
        <w:ind w:left="654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CCE1DB4"/>
    <w:multiLevelType w:val="hybridMultilevel"/>
    <w:tmpl w:val="54048368"/>
    <w:numStyleLink w:val="7"/>
  </w:abstractNum>
  <w:abstractNum w:abstractNumId="88" w15:restartNumberingAfterBreak="0">
    <w:nsid w:val="5D1826EE"/>
    <w:multiLevelType w:val="hybridMultilevel"/>
    <w:tmpl w:val="4E96392C"/>
    <w:numStyleLink w:val="1"/>
  </w:abstractNum>
  <w:abstractNum w:abstractNumId="89" w15:restartNumberingAfterBreak="0">
    <w:nsid w:val="5D763F3B"/>
    <w:multiLevelType w:val="hybridMultilevel"/>
    <w:tmpl w:val="B2CCD56E"/>
    <w:numStyleLink w:val="36"/>
  </w:abstractNum>
  <w:abstractNum w:abstractNumId="90" w15:restartNumberingAfterBreak="0">
    <w:nsid w:val="5DF1206A"/>
    <w:multiLevelType w:val="hybridMultilevel"/>
    <w:tmpl w:val="5CDA7BB6"/>
    <w:lvl w:ilvl="0" w:tplc="86E453DA">
      <w:start w:val="16"/>
      <w:numFmt w:val="decimal"/>
      <w:lvlText w:val="%1."/>
      <w:lvlJc w:val="left"/>
      <w:pPr>
        <w:ind w:left="990" w:hanging="360"/>
      </w:pPr>
      <w:rPr>
        <w:rFonts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91" w15:restartNumberingAfterBreak="0">
    <w:nsid w:val="5F6566ED"/>
    <w:multiLevelType w:val="hybridMultilevel"/>
    <w:tmpl w:val="DA242DAA"/>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2" w15:restartNumberingAfterBreak="0">
    <w:nsid w:val="5FC71FE4"/>
    <w:multiLevelType w:val="hybridMultilevel"/>
    <w:tmpl w:val="32F8DACC"/>
    <w:styleLink w:val="28"/>
    <w:lvl w:ilvl="0" w:tplc="57B08A82">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E426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48CD7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BA4DCA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B8D26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85E077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64D7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66F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5A018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23019A7"/>
    <w:multiLevelType w:val="hybridMultilevel"/>
    <w:tmpl w:val="B3648280"/>
    <w:styleLink w:val="52"/>
    <w:lvl w:ilvl="0" w:tplc="EDC415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181ED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4A2D6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D21A4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0C5AE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61644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CEC1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BA4E7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21CA5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2FF1683"/>
    <w:multiLevelType w:val="hybridMultilevel"/>
    <w:tmpl w:val="350EAA0C"/>
    <w:numStyleLink w:val="2"/>
  </w:abstractNum>
  <w:abstractNum w:abstractNumId="95" w15:restartNumberingAfterBreak="0">
    <w:nsid w:val="631E4441"/>
    <w:multiLevelType w:val="hybridMultilevel"/>
    <w:tmpl w:val="41A48EC8"/>
    <w:numStyleLink w:val="18"/>
  </w:abstractNum>
  <w:abstractNum w:abstractNumId="96" w15:restartNumberingAfterBreak="0">
    <w:nsid w:val="655673BE"/>
    <w:multiLevelType w:val="hybridMultilevel"/>
    <w:tmpl w:val="1BB0B45C"/>
    <w:lvl w:ilvl="0" w:tplc="FBFCBBA4">
      <w:start w:val="84"/>
      <w:numFmt w:val="decimal"/>
      <w:lvlText w:val="%1."/>
      <w:lvlJc w:val="left"/>
      <w:pPr>
        <w:ind w:left="1800" w:hanging="1080"/>
      </w:pPr>
      <w:rPr>
        <w:rFonts w:asciiTheme="majorHAnsi" w:hAnsiTheme="majorHAnsi" w:hint="default"/>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7" w15:restartNumberingAfterBreak="0">
    <w:nsid w:val="664123CC"/>
    <w:multiLevelType w:val="hybridMultilevel"/>
    <w:tmpl w:val="E26E4E62"/>
    <w:styleLink w:val="8"/>
    <w:lvl w:ilvl="0" w:tplc="645A36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48751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6C2DD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B41B9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EAF9F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8840A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D38D53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40DE0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4238E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77674B8"/>
    <w:multiLevelType w:val="hybridMultilevel"/>
    <w:tmpl w:val="001C96A6"/>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9" w15:restartNumberingAfterBreak="0">
    <w:nsid w:val="67B01BCF"/>
    <w:multiLevelType w:val="hybridMultilevel"/>
    <w:tmpl w:val="25DE08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15:restartNumberingAfterBreak="0">
    <w:nsid w:val="686704C2"/>
    <w:multiLevelType w:val="hybridMultilevel"/>
    <w:tmpl w:val="DFE8590C"/>
    <w:lvl w:ilvl="0" w:tplc="22B285A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7A2FC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0433A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6306CF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52531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6CE30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8A08F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8C5CB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CA91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69647975"/>
    <w:multiLevelType w:val="hybridMultilevel"/>
    <w:tmpl w:val="CED69B1E"/>
    <w:numStyleLink w:val="29"/>
  </w:abstractNum>
  <w:abstractNum w:abstractNumId="102" w15:restartNumberingAfterBreak="0">
    <w:nsid w:val="6967625A"/>
    <w:multiLevelType w:val="hybridMultilevel"/>
    <w:tmpl w:val="CED69B1E"/>
    <w:styleLink w:val="29"/>
    <w:lvl w:ilvl="0" w:tplc="769EF72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7EAA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D769DB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E96B24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5A369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C4ED26E">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6186B0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43C60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76AF7A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9756909"/>
    <w:multiLevelType w:val="hybridMultilevel"/>
    <w:tmpl w:val="BE4A91EA"/>
    <w:styleLink w:val="42"/>
    <w:lvl w:ilvl="0" w:tplc="266E9A08">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C42E9C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F40738">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CD02B3C">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EE4106">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6DC8D10">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8126CAC">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36E49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4AEC854">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9F22E24"/>
    <w:multiLevelType w:val="hybridMultilevel"/>
    <w:tmpl w:val="5F5E2A6E"/>
    <w:numStyleLink w:val="10"/>
  </w:abstractNum>
  <w:abstractNum w:abstractNumId="105" w15:restartNumberingAfterBreak="0">
    <w:nsid w:val="6A5163CF"/>
    <w:multiLevelType w:val="hybridMultilevel"/>
    <w:tmpl w:val="9B16044E"/>
    <w:styleLink w:val="49"/>
    <w:lvl w:ilvl="0" w:tplc="6242D3B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2AF238">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794C5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CA453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0840F8">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A14C3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CE77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341DB0">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71EDAD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B1C5757"/>
    <w:multiLevelType w:val="hybridMultilevel"/>
    <w:tmpl w:val="D122C0A4"/>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07" w15:restartNumberingAfterBreak="0">
    <w:nsid w:val="6B393795"/>
    <w:multiLevelType w:val="hybridMultilevel"/>
    <w:tmpl w:val="22461BC0"/>
    <w:styleLink w:val="11"/>
    <w:lvl w:ilvl="0" w:tplc="FFE80F2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B2FB1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1E66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2AE3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D8B1E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D084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7A622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0ADFE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66BCC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B4047F2"/>
    <w:multiLevelType w:val="hybridMultilevel"/>
    <w:tmpl w:val="80AA88B8"/>
    <w:styleLink w:val="24"/>
    <w:lvl w:ilvl="0" w:tplc="5C440F9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B240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C2A12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3820C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283B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2A5F4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652EE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FE39B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684F1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BE86589"/>
    <w:multiLevelType w:val="hybridMultilevel"/>
    <w:tmpl w:val="DFE8590C"/>
    <w:lvl w:ilvl="0" w:tplc="A642C00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ECF5D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F6906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AEC6A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A41F8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AC829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44C88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AAAAC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56C3B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BF42FF4"/>
    <w:multiLevelType w:val="hybridMultilevel"/>
    <w:tmpl w:val="D6307690"/>
    <w:numStyleLink w:val="3"/>
  </w:abstractNum>
  <w:abstractNum w:abstractNumId="111" w15:restartNumberingAfterBreak="0">
    <w:nsid w:val="6D32753F"/>
    <w:multiLevelType w:val="hybridMultilevel"/>
    <w:tmpl w:val="D65AFCD2"/>
    <w:lvl w:ilvl="0" w:tplc="A4DC269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4E88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089D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C52D88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5C9E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6E7AA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D625C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14079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1AAA9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DA70193"/>
    <w:multiLevelType w:val="hybridMultilevel"/>
    <w:tmpl w:val="CFA81B30"/>
    <w:numStyleLink w:val="48"/>
  </w:abstractNum>
  <w:abstractNum w:abstractNumId="113" w15:restartNumberingAfterBreak="0">
    <w:nsid w:val="6FB543D3"/>
    <w:multiLevelType w:val="hybridMultilevel"/>
    <w:tmpl w:val="346EAACC"/>
    <w:lvl w:ilvl="0" w:tplc="04080003">
      <w:start w:val="1"/>
      <w:numFmt w:val="bullet"/>
      <w:lvlText w:val="o"/>
      <w:lvlJc w:val="left"/>
      <w:pPr>
        <w:ind w:left="791" w:hanging="360"/>
      </w:pPr>
      <w:rPr>
        <w:rFonts w:ascii="Courier New" w:hAnsi="Courier New" w:cs="Courier New" w:hint="default"/>
      </w:rPr>
    </w:lvl>
    <w:lvl w:ilvl="1" w:tplc="04080003" w:tentative="1">
      <w:start w:val="1"/>
      <w:numFmt w:val="bullet"/>
      <w:lvlText w:val="o"/>
      <w:lvlJc w:val="left"/>
      <w:pPr>
        <w:ind w:left="1511" w:hanging="360"/>
      </w:pPr>
      <w:rPr>
        <w:rFonts w:ascii="Courier New" w:hAnsi="Courier New" w:cs="Courier New" w:hint="default"/>
      </w:rPr>
    </w:lvl>
    <w:lvl w:ilvl="2" w:tplc="04080005" w:tentative="1">
      <w:start w:val="1"/>
      <w:numFmt w:val="bullet"/>
      <w:lvlText w:val=""/>
      <w:lvlJc w:val="left"/>
      <w:pPr>
        <w:ind w:left="2231" w:hanging="360"/>
      </w:pPr>
      <w:rPr>
        <w:rFonts w:ascii="Wingdings" w:hAnsi="Wingdings" w:hint="default"/>
      </w:rPr>
    </w:lvl>
    <w:lvl w:ilvl="3" w:tplc="04080001" w:tentative="1">
      <w:start w:val="1"/>
      <w:numFmt w:val="bullet"/>
      <w:lvlText w:val=""/>
      <w:lvlJc w:val="left"/>
      <w:pPr>
        <w:ind w:left="2951" w:hanging="360"/>
      </w:pPr>
      <w:rPr>
        <w:rFonts w:ascii="Symbol" w:hAnsi="Symbol" w:hint="default"/>
      </w:rPr>
    </w:lvl>
    <w:lvl w:ilvl="4" w:tplc="04080003" w:tentative="1">
      <w:start w:val="1"/>
      <w:numFmt w:val="bullet"/>
      <w:lvlText w:val="o"/>
      <w:lvlJc w:val="left"/>
      <w:pPr>
        <w:ind w:left="3671" w:hanging="360"/>
      </w:pPr>
      <w:rPr>
        <w:rFonts w:ascii="Courier New" w:hAnsi="Courier New" w:cs="Courier New" w:hint="default"/>
      </w:rPr>
    </w:lvl>
    <w:lvl w:ilvl="5" w:tplc="04080005" w:tentative="1">
      <w:start w:val="1"/>
      <w:numFmt w:val="bullet"/>
      <w:lvlText w:val=""/>
      <w:lvlJc w:val="left"/>
      <w:pPr>
        <w:ind w:left="4391" w:hanging="360"/>
      </w:pPr>
      <w:rPr>
        <w:rFonts w:ascii="Wingdings" w:hAnsi="Wingdings" w:hint="default"/>
      </w:rPr>
    </w:lvl>
    <w:lvl w:ilvl="6" w:tplc="04080001" w:tentative="1">
      <w:start w:val="1"/>
      <w:numFmt w:val="bullet"/>
      <w:lvlText w:val=""/>
      <w:lvlJc w:val="left"/>
      <w:pPr>
        <w:ind w:left="5111" w:hanging="360"/>
      </w:pPr>
      <w:rPr>
        <w:rFonts w:ascii="Symbol" w:hAnsi="Symbol" w:hint="default"/>
      </w:rPr>
    </w:lvl>
    <w:lvl w:ilvl="7" w:tplc="04080003" w:tentative="1">
      <w:start w:val="1"/>
      <w:numFmt w:val="bullet"/>
      <w:lvlText w:val="o"/>
      <w:lvlJc w:val="left"/>
      <w:pPr>
        <w:ind w:left="5831" w:hanging="360"/>
      </w:pPr>
      <w:rPr>
        <w:rFonts w:ascii="Courier New" w:hAnsi="Courier New" w:cs="Courier New" w:hint="default"/>
      </w:rPr>
    </w:lvl>
    <w:lvl w:ilvl="8" w:tplc="04080005" w:tentative="1">
      <w:start w:val="1"/>
      <w:numFmt w:val="bullet"/>
      <w:lvlText w:val=""/>
      <w:lvlJc w:val="left"/>
      <w:pPr>
        <w:ind w:left="6551" w:hanging="360"/>
      </w:pPr>
      <w:rPr>
        <w:rFonts w:ascii="Wingdings" w:hAnsi="Wingdings" w:hint="default"/>
      </w:rPr>
    </w:lvl>
  </w:abstractNum>
  <w:abstractNum w:abstractNumId="114" w15:restartNumberingAfterBreak="0">
    <w:nsid w:val="711452E8"/>
    <w:multiLevelType w:val="hybridMultilevel"/>
    <w:tmpl w:val="EF4600D8"/>
    <w:numStyleLink w:val="38"/>
  </w:abstractNum>
  <w:abstractNum w:abstractNumId="115" w15:restartNumberingAfterBreak="0">
    <w:nsid w:val="71A64976"/>
    <w:multiLevelType w:val="hybridMultilevel"/>
    <w:tmpl w:val="D6307690"/>
    <w:styleLink w:val="3"/>
    <w:lvl w:ilvl="0" w:tplc="03648E0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9A878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7250F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1DECCC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A68AD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222A5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5902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FE64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0A022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73BF360F"/>
    <w:multiLevelType w:val="hybridMultilevel"/>
    <w:tmpl w:val="CF347F2A"/>
    <w:numStyleLink w:val="34"/>
  </w:abstractNum>
  <w:abstractNum w:abstractNumId="117" w15:restartNumberingAfterBreak="0">
    <w:nsid w:val="75231CFE"/>
    <w:multiLevelType w:val="hybridMultilevel"/>
    <w:tmpl w:val="C010E022"/>
    <w:numStyleLink w:val="27"/>
  </w:abstractNum>
  <w:abstractNum w:abstractNumId="118" w15:restartNumberingAfterBreak="0">
    <w:nsid w:val="75772274"/>
    <w:multiLevelType w:val="hybridMultilevel"/>
    <w:tmpl w:val="2AB24820"/>
    <w:lvl w:ilvl="0" w:tplc="04080005">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19" w15:restartNumberingAfterBreak="0">
    <w:nsid w:val="76347134"/>
    <w:multiLevelType w:val="hybridMultilevel"/>
    <w:tmpl w:val="3A646D06"/>
    <w:numStyleLink w:val="40"/>
  </w:abstractNum>
  <w:abstractNum w:abstractNumId="120" w15:restartNumberingAfterBreak="0">
    <w:nsid w:val="7843671A"/>
    <w:multiLevelType w:val="hybridMultilevel"/>
    <w:tmpl w:val="258CC206"/>
    <w:styleLink w:val="47"/>
    <w:lvl w:ilvl="0" w:tplc="F6D4E596">
      <w:start w:val="1"/>
      <w:numFmt w:val="decimal"/>
      <w:lvlText w:val="%1."/>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C8CEF8E">
      <w:start w:val="1"/>
      <w:numFmt w:val="lowerLetter"/>
      <w:lvlText w:val="%2."/>
      <w:lvlJc w:val="left"/>
      <w:pPr>
        <w:ind w:left="18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6E28708">
      <w:start w:val="1"/>
      <w:numFmt w:val="lowerRoman"/>
      <w:lvlText w:val="%3."/>
      <w:lvlJc w:val="left"/>
      <w:pPr>
        <w:ind w:left="258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7308C72">
      <w:start w:val="1"/>
      <w:numFmt w:val="decimal"/>
      <w:lvlText w:val="%4."/>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43EDAC6">
      <w:start w:val="1"/>
      <w:numFmt w:val="lowerLetter"/>
      <w:lvlText w:val="%5."/>
      <w:lvlJc w:val="left"/>
      <w:pPr>
        <w:ind w:left="40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70A9D4">
      <w:start w:val="1"/>
      <w:numFmt w:val="lowerRoman"/>
      <w:lvlText w:val="%6."/>
      <w:lvlJc w:val="left"/>
      <w:pPr>
        <w:ind w:left="474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98EDCC8">
      <w:start w:val="1"/>
      <w:numFmt w:val="decimal"/>
      <w:lvlText w:val="%7."/>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C802A4">
      <w:start w:val="1"/>
      <w:numFmt w:val="lowerLetter"/>
      <w:lvlText w:val="%8."/>
      <w:lvlJc w:val="left"/>
      <w:pPr>
        <w:ind w:left="61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1A175E">
      <w:start w:val="1"/>
      <w:numFmt w:val="lowerRoman"/>
      <w:lvlText w:val="%9."/>
      <w:lvlJc w:val="left"/>
      <w:pPr>
        <w:ind w:left="690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8E71B13"/>
    <w:multiLevelType w:val="hybridMultilevel"/>
    <w:tmpl w:val="8CDEBD46"/>
    <w:numStyleLink w:val="33"/>
  </w:abstractNum>
  <w:abstractNum w:abstractNumId="122" w15:restartNumberingAfterBreak="0">
    <w:nsid w:val="793F4615"/>
    <w:multiLevelType w:val="hybridMultilevel"/>
    <w:tmpl w:val="B9BC0CE4"/>
    <w:styleLink w:val="44"/>
    <w:lvl w:ilvl="0" w:tplc="FA62335A">
      <w:start w:val="1"/>
      <w:numFmt w:val="decimal"/>
      <w:lvlText w:val="%1."/>
      <w:lvlJc w:val="left"/>
      <w:pPr>
        <w:tabs>
          <w:tab w:val="left" w:pos="142"/>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F00ADBA">
      <w:start w:val="1"/>
      <w:numFmt w:val="lowerLetter"/>
      <w:lvlText w:val="%2."/>
      <w:lvlJc w:val="left"/>
      <w:pPr>
        <w:tabs>
          <w:tab w:val="left" w:pos="142"/>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ACFF4C">
      <w:start w:val="1"/>
      <w:numFmt w:val="lowerRoman"/>
      <w:lvlText w:val="%3."/>
      <w:lvlJc w:val="left"/>
      <w:pPr>
        <w:tabs>
          <w:tab w:val="left" w:pos="142"/>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616F386">
      <w:start w:val="1"/>
      <w:numFmt w:val="decimal"/>
      <w:lvlText w:val="%4."/>
      <w:lvlJc w:val="left"/>
      <w:pPr>
        <w:tabs>
          <w:tab w:val="left" w:pos="142"/>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222F11C">
      <w:start w:val="1"/>
      <w:numFmt w:val="lowerLetter"/>
      <w:lvlText w:val="%5."/>
      <w:lvlJc w:val="left"/>
      <w:pPr>
        <w:tabs>
          <w:tab w:val="left" w:pos="142"/>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DEFDEE">
      <w:start w:val="1"/>
      <w:numFmt w:val="lowerRoman"/>
      <w:lvlText w:val="%6."/>
      <w:lvlJc w:val="left"/>
      <w:pPr>
        <w:tabs>
          <w:tab w:val="left" w:pos="142"/>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5CB0547E">
      <w:start w:val="1"/>
      <w:numFmt w:val="decimal"/>
      <w:lvlText w:val="%7."/>
      <w:lvlJc w:val="left"/>
      <w:pPr>
        <w:tabs>
          <w:tab w:val="left" w:pos="142"/>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3F6175E">
      <w:start w:val="1"/>
      <w:numFmt w:val="lowerLetter"/>
      <w:lvlText w:val="%8."/>
      <w:lvlJc w:val="left"/>
      <w:pPr>
        <w:tabs>
          <w:tab w:val="left" w:pos="142"/>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EFC7300">
      <w:start w:val="1"/>
      <w:numFmt w:val="lowerRoman"/>
      <w:lvlText w:val="%9."/>
      <w:lvlJc w:val="left"/>
      <w:pPr>
        <w:tabs>
          <w:tab w:val="left" w:pos="142"/>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7A027601"/>
    <w:multiLevelType w:val="hybridMultilevel"/>
    <w:tmpl w:val="8CDEBD46"/>
    <w:styleLink w:val="33"/>
    <w:lvl w:ilvl="0" w:tplc="C34A9C0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9E6F85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18DEF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69CC9A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E8EEB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DEEDB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3229E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E04151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8A968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B6A6E92"/>
    <w:multiLevelType w:val="hybridMultilevel"/>
    <w:tmpl w:val="0A66585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5" w15:restartNumberingAfterBreak="0">
    <w:nsid w:val="7BF70806"/>
    <w:multiLevelType w:val="hybridMultilevel"/>
    <w:tmpl w:val="0408FC4A"/>
    <w:styleLink w:val="51"/>
    <w:lvl w:ilvl="0" w:tplc="49AA73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1E24AD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09C2B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EEE7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6AA27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162B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66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F8988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6629F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C2A1D88"/>
    <w:multiLevelType w:val="hybridMultilevel"/>
    <w:tmpl w:val="2744DBA2"/>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7" w15:restartNumberingAfterBreak="0">
    <w:nsid w:val="7CE11934"/>
    <w:multiLevelType w:val="hybridMultilevel"/>
    <w:tmpl w:val="15B4EC5C"/>
    <w:styleLink w:val="32"/>
    <w:lvl w:ilvl="0" w:tplc="2F2288B8">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BA87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0CA4E">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BC26B6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ADA422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AA812E">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32B007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140D9D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DC7CB0">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CE526E4"/>
    <w:multiLevelType w:val="hybridMultilevel"/>
    <w:tmpl w:val="50F2C1A6"/>
    <w:styleLink w:val="15"/>
    <w:lvl w:ilvl="0" w:tplc="798680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2430B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8AC0E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C865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603F6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EE5A5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8C24C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DC4EE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D693E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D976832"/>
    <w:multiLevelType w:val="hybridMultilevel"/>
    <w:tmpl w:val="32F8DACC"/>
    <w:numStyleLink w:val="28"/>
  </w:abstractNum>
  <w:abstractNum w:abstractNumId="130" w15:restartNumberingAfterBreak="0">
    <w:nsid w:val="7F3608AB"/>
    <w:multiLevelType w:val="hybridMultilevel"/>
    <w:tmpl w:val="0C80D03E"/>
    <w:lvl w:ilvl="0" w:tplc="C1428072">
      <w:start w:val="5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1" w15:restartNumberingAfterBreak="0">
    <w:nsid w:val="7F95523D"/>
    <w:multiLevelType w:val="hybridMultilevel"/>
    <w:tmpl w:val="22461BC0"/>
    <w:numStyleLink w:val="11"/>
  </w:abstractNum>
  <w:abstractNum w:abstractNumId="132" w15:restartNumberingAfterBreak="0">
    <w:nsid w:val="7FCD3394"/>
    <w:multiLevelType w:val="hybridMultilevel"/>
    <w:tmpl w:val="D65AFCD2"/>
    <w:styleLink w:val="39"/>
    <w:lvl w:ilvl="0" w:tplc="C7ACAAF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9671C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C8F6F4">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C6C9D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24D7C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86AF4A">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D6A8B4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925B6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ACD3E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2"/>
  </w:num>
  <w:num w:numId="2">
    <w:abstractNumId w:val="88"/>
  </w:num>
  <w:num w:numId="3">
    <w:abstractNumId w:val="0"/>
  </w:num>
  <w:num w:numId="4">
    <w:abstractNumId w:val="94"/>
  </w:num>
  <w:num w:numId="5">
    <w:abstractNumId w:val="88"/>
    <w:lvlOverride w:ilvl="0">
      <w:lvl w:ilvl="0" w:tplc="B5C85E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4092EA">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9CF03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BC95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4871CC">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18D1A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EC26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2621FC">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6CD60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5"/>
  </w:num>
  <w:num w:numId="7">
    <w:abstractNumId w:val="110"/>
  </w:num>
  <w:num w:numId="8">
    <w:abstractNumId w:val="55"/>
  </w:num>
  <w:num w:numId="9">
    <w:abstractNumId w:val="24"/>
  </w:num>
  <w:num w:numId="10">
    <w:abstractNumId w:val="50"/>
  </w:num>
  <w:num w:numId="11">
    <w:abstractNumId w:val="66"/>
  </w:num>
  <w:num w:numId="12">
    <w:abstractNumId w:val="110"/>
    <w:lvlOverride w:ilvl="0">
      <w:startOverride w:val="3"/>
    </w:lvlOverride>
  </w:num>
  <w:num w:numId="13">
    <w:abstractNumId w:val="28"/>
  </w:num>
  <w:num w:numId="14">
    <w:abstractNumId w:val="23"/>
  </w:num>
  <w:num w:numId="15">
    <w:abstractNumId w:val="59"/>
  </w:num>
  <w:num w:numId="16">
    <w:abstractNumId w:val="87"/>
  </w:num>
  <w:num w:numId="17">
    <w:abstractNumId w:val="97"/>
  </w:num>
  <w:num w:numId="18">
    <w:abstractNumId w:val="43"/>
    <w:lvlOverride w:ilvl="0">
      <w:lvl w:ilvl="0" w:tplc="72C6B5E4">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18"/>
  </w:num>
  <w:num w:numId="20">
    <w:abstractNumId w:val="74"/>
  </w:num>
  <w:num w:numId="21">
    <w:abstractNumId w:val="4"/>
  </w:num>
  <w:num w:numId="22">
    <w:abstractNumId w:val="104"/>
    <w:lvlOverride w:ilvl="0">
      <w:lvl w:ilvl="0" w:tplc="E86889BE">
        <w:start w:val="1"/>
        <w:numFmt w:val="bullet"/>
        <w:lvlText w:val="➢"/>
        <w:lvlJc w:val="left"/>
        <w:pPr>
          <w:ind w:left="7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23">
    <w:abstractNumId w:val="107"/>
  </w:num>
  <w:num w:numId="24">
    <w:abstractNumId w:val="131"/>
  </w:num>
  <w:num w:numId="25">
    <w:abstractNumId w:val="104"/>
    <w:lvlOverride w:ilvl="0">
      <w:lvl w:ilvl="0" w:tplc="E86889BE">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E7CE9158">
        <w:start w:val="1"/>
        <w:numFmt w:val="bullet"/>
        <w:lvlText w:val="o"/>
        <w:lvlJc w:val="left"/>
        <w:pPr>
          <w:ind w:left="150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7534AC9A">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0D2CB1FE">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018E1B5C">
        <w:start w:val="1"/>
        <w:numFmt w:val="bullet"/>
        <w:lvlText w:val="o"/>
        <w:lvlJc w:val="left"/>
        <w:pPr>
          <w:ind w:left="366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F0BC1334">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04E62E58">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73E23ACA">
        <w:start w:val="1"/>
        <w:numFmt w:val="bullet"/>
        <w:lvlText w:val="o"/>
        <w:lvlJc w:val="left"/>
        <w:pPr>
          <w:ind w:left="582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E306EA6A">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26">
    <w:abstractNumId w:val="56"/>
  </w:num>
  <w:num w:numId="27">
    <w:abstractNumId w:val="16"/>
    <w:lvlOverride w:ilvl="0">
      <w:lvl w:ilvl="0" w:tplc="C9E85030">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28">
    <w:abstractNumId w:val="71"/>
  </w:num>
  <w:num w:numId="29">
    <w:abstractNumId w:val="5"/>
  </w:num>
  <w:num w:numId="30">
    <w:abstractNumId w:val="16"/>
    <w:lvlOverride w:ilvl="0">
      <w:lvl w:ilvl="0" w:tplc="C9E85030">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9A5E9362">
        <w:start w:val="1"/>
        <w:numFmt w:val="bullet"/>
        <w:lvlText w:val="o"/>
        <w:lvlJc w:val="left"/>
        <w:pPr>
          <w:ind w:left="150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9FFAE840">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6D56E0A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FF7CBF12">
        <w:start w:val="1"/>
        <w:numFmt w:val="bullet"/>
        <w:lvlText w:val="o"/>
        <w:lvlJc w:val="left"/>
        <w:pPr>
          <w:ind w:left="366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C6B46914">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35A8806">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C8AC0FBA">
        <w:start w:val="1"/>
        <w:numFmt w:val="bullet"/>
        <w:lvlText w:val="o"/>
        <w:lvlJc w:val="left"/>
        <w:pPr>
          <w:ind w:left="582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C914AC9C">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31">
    <w:abstractNumId w:val="5"/>
    <w:lvlOverride w:ilvl="0">
      <w:lvl w:ilvl="0" w:tplc="B1D6CB7E">
        <w:start w:val="1"/>
        <w:numFmt w:val="bullet"/>
        <w:lvlText w:val="·"/>
        <w:lvlJc w:val="left"/>
        <w:pPr>
          <w:ind w:left="1494"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4B8A5530">
        <w:start w:val="1"/>
        <w:numFmt w:val="bullet"/>
        <w:lvlText w:val="o"/>
        <w:lvlJc w:val="left"/>
        <w:pPr>
          <w:ind w:left="221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87E84C36">
        <w:start w:val="1"/>
        <w:numFmt w:val="bullet"/>
        <w:lvlText w:val="▪"/>
        <w:lvlJc w:val="left"/>
        <w:pPr>
          <w:ind w:left="293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2AA8E0DA">
        <w:start w:val="1"/>
        <w:numFmt w:val="bullet"/>
        <w:lvlText w:val="·"/>
        <w:lvlJc w:val="left"/>
        <w:pPr>
          <w:ind w:left="3654"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87FAF294">
        <w:start w:val="1"/>
        <w:numFmt w:val="bullet"/>
        <w:lvlText w:val="o"/>
        <w:lvlJc w:val="left"/>
        <w:pPr>
          <w:ind w:left="437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A162AC72">
        <w:start w:val="1"/>
        <w:numFmt w:val="bullet"/>
        <w:lvlText w:val="▪"/>
        <w:lvlJc w:val="left"/>
        <w:pPr>
          <w:ind w:left="509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FC6A04BC">
        <w:start w:val="1"/>
        <w:numFmt w:val="bullet"/>
        <w:lvlText w:val="·"/>
        <w:lvlJc w:val="left"/>
        <w:pPr>
          <w:ind w:left="5814"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1876D504">
        <w:start w:val="1"/>
        <w:numFmt w:val="bullet"/>
        <w:lvlText w:val="o"/>
        <w:lvlJc w:val="left"/>
        <w:pPr>
          <w:ind w:left="653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83D624F2">
        <w:start w:val="1"/>
        <w:numFmt w:val="bullet"/>
        <w:lvlText w:val="▪"/>
        <w:lvlJc w:val="left"/>
        <w:pPr>
          <w:ind w:left="725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32">
    <w:abstractNumId w:val="131"/>
    <w:lvlOverride w:ilvl="0">
      <w:lvl w:ilvl="0" w:tplc="8DEC231E">
        <w:start w:val="1"/>
        <w:numFmt w:val="bullet"/>
        <w:lvlText w:val="·"/>
        <w:lvlJc w:val="left"/>
        <w:pPr>
          <w:ind w:left="15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B5CCC762">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70F285D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D7300F7E">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CDF27530">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10085136">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DA522FF6">
        <w:start w:val="1"/>
        <w:numFmt w:val="bullet"/>
        <w:lvlText w:val="·"/>
        <w:lvlJc w:val="left"/>
        <w:pPr>
          <w:ind w:left="58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7CD44CE0">
        <w:start w:val="1"/>
        <w:numFmt w:val="bullet"/>
        <w:lvlText w:val="o"/>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8180737C">
        <w:start w:val="1"/>
        <w:numFmt w:val="bullet"/>
        <w:lvlText w:val="▪"/>
        <w:lvlJc w:val="left"/>
        <w:pPr>
          <w:ind w:left="7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33">
    <w:abstractNumId w:val="16"/>
    <w:lvlOverride w:ilvl="0">
      <w:lvl w:ilvl="0" w:tplc="C9E8503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9A5E936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FAE8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56E0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7CBF1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B469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5A88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AC0FB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14A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6"/>
  </w:num>
  <w:num w:numId="35">
    <w:abstractNumId w:val="34"/>
  </w:num>
  <w:num w:numId="36">
    <w:abstractNumId w:val="128"/>
  </w:num>
  <w:num w:numId="37">
    <w:abstractNumId w:val="49"/>
    <w:lvlOverride w:ilvl="0">
      <w:lvl w:ilvl="0" w:tplc="D7521BF0">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sz w:val="24"/>
          <w:szCs w:val="24"/>
          <w:highlight w:val="none"/>
          <w:vertAlign w:val="baseline"/>
        </w:rPr>
      </w:lvl>
    </w:lvlOverride>
  </w:num>
  <w:num w:numId="38">
    <w:abstractNumId w:val="35"/>
  </w:num>
  <w:num w:numId="39">
    <w:abstractNumId w:val="13"/>
  </w:num>
  <w:num w:numId="40">
    <w:abstractNumId w:val="104"/>
    <w:lvlOverride w:ilvl="0">
      <w:lvl w:ilvl="0" w:tplc="E86889BE">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CE9158">
        <w:start w:val="1"/>
        <w:numFmt w:val="bullet"/>
        <w:lvlText w:val="o"/>
        <w:lvlJc w:val="left"/>
        <w:pPr>
          <w:ind w:left="143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34AC9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2CB1FE">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8E1B5C">
        <w:start w:val="1"/>
        <w:numFmt w:val="bullet"/>
        <w:lvlText w:val="o"/>
        <w:lvlJc w:val="left"/>
        <w:pPr>
          <w:ind w:left="359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BC133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E62E58">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E23ACA">
        <w:start w:val="1"/>
        <w:numFmt w:val="bullet"/>
        <w:lvlText w:val="o"/>
        <w:lvlJc w:val="left"/>
        <w:pPr>
          <w:ind w:left="575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06EA6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9"/>
  </w:num>
  <w:num w:numId="42">
    <w:abstractNumId w:val="84"/>
  </w:num>
  <w:num w:numId="43">
    <w:abstractNumId w:val="3"/>
  </w:num>
  <w:num w:numId="44">
    <w:abstractNumId w:val="95"/>
  </w:num>
  <w:num w:numId="45">
    <w:abstractNumId w:val="80"/>
  </w:num>
  <w:num w:numId="46">
    <w:abstractNumId w:val="7"/>
  </w:num>
  <w:num w:numId="47">
    <w:abstractNumId w:val="8"/>
  </w:num>
  <w:num w:numId="48">
    <w:abstractNumId w:val="2"/>
  </w:num>
  <w:num w:numId="49">
    <w:abstractNumId w:val="47"/>
  </w:num>
  <w:num w:numId="50">
    <w:abstractNumId w:val="78"/>
  </w:num>
  <w:num w:numId="51">
    <w:abstractNumId w:val="78"/>
    <w:lvlOverride w:ilvl="0">
      <w:lvl w:ilvl="0" w:tplc="B3E4C02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1D29F66">
        <w:start w:val="1"/>
        <w:numFmt w:val="lowerLetter"/>
        <w:lvlText w:val="%2."/>
        <w:lvlJc w:val="left"/>
        <w:pPr>
          <w:tabs>
            <w:tab w:val="left" w:pos="360"/>
          </w:tabs>
          <w:ind w:left="1457"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95A423A">
        <w:start w:val="1"/>
        <w:numFmt w:val="lowerRoman"/>
        <w:lvlText w:val="%3."/>
        <w:lvlJc w:val="left"/>
        <w:pPr>
          <w:tabs>
            <w:tab w:val="left" w:pos="360"/>
          </w:tabs>
          <w:ind w:left="2171" w:hanging="32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31AEF2E">
        <w:start w:val="1"/>
        <w:numFmt w:val="decimal"/>
        <w:lvlText w:val="%4."/>
        <w:lvlJc w:val="left"/>
        <w:pPr>
          <w:tabs>
            <w:tab w:val="left" w:pos="360"/>
          </w:tabs>
          <w:ind w:left="2897"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432A24C">
        <w:start w:val="1"/>
        <w:numFmt w:val="lowerLetter"/>
        <w:lvlText w:val="%5."/>
        <w:lvlJc w:val="left"/>
        <w:pPr>
          <w:tabs>
            <w:tab w:val="left" w:pos="360"/>
          </w:tabs>
          <w:ind w:left="3617"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50C9C90">
        <w:start w:val="1"/>
        <w:numFmt w:val="lowerRoman"/>
        <w:lvlText w:val="%6."/>
        <w:lvlJc w:val="left"/>
        <w:pPr>
          <w:tabs>
            <w:tab w:val="left" w:pos="360"/>
          </w:tabs>
          <w:ind w:left="4331" w:hanging="32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8588FC4">
        <w:start w:val="1"/>
        <w:numFmt w:val="decimal"/>
        <w:lvlText w:val="%7."/>
        <w:lvlJc w:val="left"/>
        <w:pPr>
          <w:tabs>
            <w:tab w:val="left" w:pos="360"/>
          </w:tabs>
          <w:ind w:left="5057"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FE83AA4">
        <w:start w:val="1"/>
        <w:numFmt w:val="lowerLetter"/>
        <w:lvlText w:val="%8."/>
        <w:lvlJc w:val="left"/>
        <w:pPr>
          <w:tabs>
            <w:tab w:val="left" w:pos="360"/>
          </w:tabs>
          <w:ind w:left="5777"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3C4C3D0">
        <w:start w:val="1"/>
        <w:numFmt w:val="lowerRoman"/>
        <w:lvlText w:val="%9."/>
        <w:lvlJc w:val="left"/>
        <w:pPr>
          <w:tabs>
            <w:tab w:val="left" w:pos="360"/>
          </w:tabs>
          <w:ind w:left="6491" w:hanging="32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52">
    <w:abstractNumId w:val="14"/>
  </w:num>
  <w:num w:numId="53">
    <w:abstractNumId w:val="70"/>
  </w:num>
  <w:num w:numId="54">
    <w:abstractNumId w:val="70"/>
    <w:lvlOverride w:ilvl="0">
      <w:startOverride w:val="43"/>
    </w:lvlOverride>
  </w:num>
  <w:num w:numId="55">
    <w:abstractNumId w:val="86"/>
  </w:num>
  <w:num w:numId="56">
    <w:abstractNumId w:val="51"/>
  </w:num>
  <w:num w:numId="57">
    <w:abstractNumId w:val="51"/>
    <w:lvlOverride w:ilvl="0">
      <w:startOverride w:val="52"/>
    </w:lvlOverride>
  </w:num>
  <w:num w:numId="58">
    <w:abstractNumId w:val="108"/>
  </w:num>
  <w:num w:numId="59">
    <w:abstractNumId w:val="64"/>
  </w:num>
  <w:num w:numId="60">
    <w:abstractNumId w:val="64"/>
    <w:lvlOverride w:ilvl="0">
      <w:startOverride w:val="58"/>
    </w:lvlOverride>
  </w:num>
  <w:num w:numId="61">
    <w:abstractNumId w:val="19"/>
  </w:num>
  <w:num w:numId="62">
    <w:abstractNumId w:val="69"/>
  </w:num>
  <w:num w:numId="63">
    <w:abstractNumId w:val="79"/>
    <w:lvlOverride w:ilvl="0">
      <w:lvl w:ilvl="0" w:tplc="0A92C334">
        <w:start w:val="1"/>
        <w:numFmt w:val="decimal"/>
        <w:lvlText w:val="%1."/>
        <w:lvlJc w:val="left"/>
        <w:pPr>
          <w:ind w:left="1080" w:hanging="360"/>
        </w:pPr>
        <w:rPr>
          <w:rFonts w:asciiTheme="minorHAnsi" w:hAnsiTheme="minorHAnsi" w:hint="default"/>
          <w:b/>
          <w:bCs/>
          <w:caps w:val="0"/>
          <w:smallCaps w:val="0"/>
          <w:strike w:val="0"/>
          <w:dstrike w:val="0"/>
          <w:outline w:val="0"/>
          <w:emboss w:val="0"/>
          <w:imprint w:val="0"/>
          <w:spacing w:val="0"/>
          <w:w w:val="100"/>
          <w:kern w:val="0"/>
          <w:position w:val="0"/>
          <w:sz w:val="22"/>
          <w:szCs w:val="22"/>
          <w:highlight w:val="none"/>
          <w:vertAlign w:val="baseline"/>
        </w:rPr>
      </w:lvl>
    </w:lvlOverride>
  </w:num>
  <w:num w:numId="64">
    <w:abstractNumId w:val="79"/>
    <w:lvlOverride w:ilvl="0">
      <w:startOverride w:val="8"/>
    </w:lvlOverride>
  </w:num>
  <w:num w:numId="65">
    <w:abstractNumId w:val="79"/>
    <w:lvlOverride w:ilvl="0">
      <w:lvl w:ilvl="0" w:tplc="0A92C334">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7925F4C">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A1E9AEA">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8D04A5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AB8B9E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B7EFD40">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2AAD66A">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558FDC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71A1858">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66">
    <w:abstractNumId w:val="66"/>
    <w:lvlOverride w:ilvl="0">
      <w:lvl w:ilvl="0" w:tplc="A448FD8A">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4C4A144">
        <w:start w:val="1"/>
        <w:numFmt w:val="bullet"/>
        <w:lvlText w:val="o"/>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FC83E14">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93C3986">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C2A5990">
        <w:start w:val="1"/>
        <w:numFmt w:val="bullet"/>
        <w:lvlText w:val="o"/>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54A7B28">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680AC62">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E3A7A80">
        <w:start w:val="1"/>
        <w:numFmt w:val="bullet"/>
        <w:lvlText w:val="o"/>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E0061B6">
        <w:start w:val="1"/>
        <w:numFmt w:val="bullet"/>
        <w:lvlText w:val="▪"/>
        <w:lvlJc w:val="left"/>
        <w:pPr>
          <w:ind w:left="68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7">
    <w:abstractNumId w:val="79"/>
    <w:lvlOverride w:ilvl="0">
      <w:startOverride w:val="31"/>
    </w:lvlOverride>
  </w:num>
  <w:num w:numId="68">
    <w:abstractNumId w:val="79"/>
    <w:lvlOverride w:ilvl="0">
      <w:lvl w:ilvl="0" w:tplc="0A92C334">
        <w:start w:val="1"/>
        <w:numFmt w:val="decimal"/>
        <w:lvlText w:val="%1."/>
        <w:lvlJc w:val="left"/>
        <w:pPr>
          <w:ind w:left="111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7925F4C">
        <w:start w:val="1"/>
        <w:numFmt w:val="lowerLetter"/>
        <w:lvlText w:val="%2."/>
        <w:lvlJc w:val="left"/>
        <w:pPr>
          <w:ind w:left="183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A1E9AEA">
        <w:start w:val="1"/>
        <w:numFmt w:val="lowerRoman"/>
        <w:lvlText w:val="%3."/>
        <w:lvlJc w:val="left"/>
        <w:pPr>
          <w:ind w:left="2547" w:hanging="32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8D04A54">
        <w:start w:val="1"/>
        <w:numFmt w:val="decimal"/>
        <w:lvlText w:val="%4."/>
        <w:lvlJc w:val="left"/>
        <w:pPr>
          <w:ind w:left="327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AB8B9EC">
        <w:start w:val="1"/>
        <w:numFmt w:val="lowerLetter"/>
        <w:lvlText w:val="%5."/>
        <w:lvlJc w:val="left"/>
        <w:pPr>
          <w:ind w:left="399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B7EFD40">
        <w:start w:val="1"/>
        <w:numFmt w:val="lowerRoman"/>
        <w:lvlText w:val="%6."/>
        <w:lvlJc w:val="left"/>
        <w:pPr>
          <w:ind w:left="4707" w:hanging="32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2AAD66A">
        <w:start w:val="1"/>
        <w:numFmt w:val="decimal"/>
        <w:lvlText w:val="%7."/>
        <w:lvlJc w:val="left"/>
        <w:pPr>
          <w:ind w:left="543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558FDC8">
        <w:start w:val="1"/>
        <w:numFmt w:val="lowerLetter"/>
        <w:lvlText w:val="%8."/>
        <w:lvlJc w:val="left"/>
        <w:pPr>
          <w:ind w:left="615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71A1858">
        <w:start w:val="1"/>
        <w:numFmt w:val="lowerRoman"/>
        <w:lvlText w:val="%9."/>
        <w:lvlJc w:val="left"/>
        <w:pPr>
          <w:ind w:left="6867" w:hanging="32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69">
    <w:abstractNumId w:val="82"/>
  </w:num>
  <w:num w:numId="70">
    <w:abstractNumId w:val="117"/>
    <w:lvlOverride w:ilvl="0">
      <w:lvl w:ilvl="0" w:tplc="04684D82">
        <w:start w:val="1"/>
        <w:numFmt w:val="decimal"/>
        <w:lvlText w:val="%1."/>
        <w:lvlJc w:val="left"/>
        <w:pPr>
          <w:ind w:left="720" w:hanging="360"/>
        </w:pPr>
        <w:rPr>
          <w:rFonts w:hAnsi="Arial Unicode MS"/>
          <w:b/>
          <w:bCs/>
          <w:caps w:val="0"/>
          <w:smallCaps w:val="0"/>
          <w:strike w:val="0"/>
          <w:dstrike w:val="0"/>
          <w:outline w:val="0"/>
          <w:emboss w:val="0"/>
          <w:imprint w:val="0"/>
          <w:color w:val="000000" w:themeColor="text1"/>
          <w:spacing w:val="0"/>
          <w:w w:val="100"/>
          <w:kern w:val="0"/>
          <w:position w:val="0"/>
          <w:highlight w:val="none"/>
          <w:vertAlign w:val="baseline"/>
        </w:rPr>
      </w:lvl>
    </w:lvlOverride>
  </w:num>
  <w:num w:numId="71">
    <w:abstractNumId w:val="92"/>
  </w:num>
  <w:num w:numId="72">
    <w:abstractNumId w:val="129"/>
    <w:lvlOverride w:ilvl="0">
      <w:startOverride w:val="5"/>
    </w:lvlOverride>
  </w:num>
  <w:num w:numId="73">
    <w:abstractNumId w:val="102"/>
  </w:num>
  <w:num w:numId="74">
    <w:abstractNumId w:val="101"/>
    <w:lvlOverride w:ilvl="0">
      <w:startOverride w:val="7"/>
    </w:lvlOverride>
  </w:num>
  <w:num w:numId="75">
    <w:abstractNumId w:val="85"/>
  </w:num>
  <w:num w:numId="76">
    <w:abstractNumId w:val="21"/>
  </w:num>
  <w:num w:numId="77">
    <w:abstractNumId w:val="21"/>
    <w:lvlOverride w:ilvl="0">
      <w:startOverride w:val="8"/>
    </w:lvlOverride>
  </w:num>
  <w:num w:numId="78">
    <w:abstractNumId w:val="21"/>
    <w:lvlOverride w:ilvl="0">
      <w:lvl w:ilvl="0" w:tplc="F59AAB68">
        <w:start w:val="1"/>
        <w:numFmt w:val="decimal"/>
        <w:lvlText w:val="%1."/>
        <w:lvlJc w:val="left"/>
        <w:pPr>
          <w:ind w:left="63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EEE1482">
        <w:start w:val="1"/>
        <w:numFmt w:val="lowerLetter"/>
        <w:lvlText w:val="%2."/>
        <w:lvlJc w:val="left"/>
        <w:pPr>
          <w:ind w:left="14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10E7390">
        <w:start w:val="1"/>
        <w:numFmt w:val="lowerRoman"/>
        <w:lvlText w:val="%3."/>
        <w:lvlJc w:val="left"/>
        <w:pPr>
          <w:ind w:left="216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448728A">
        <w:start w:val="1"/>
        <w:numFmt w:val="decimal"/>
        <w:lvlText w:val="%4."/>
        <w:lvlJc w:val="left"/>
        <w:pPr>
          <w:ind w:left="288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E9AEE26">
        <w:start w:val="1"/>
        <w:numFmt w:val="lowerLetter"/>
        <w:lvlText w:val="%5."/>
        <w:lvlJc w:val="left"/>
        <w:pPr>
          <w:ind w:left="360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2E88AD2">
        <w:start w:val="1"/>
        <w:numFmt w:val="lowerRoman"/>
        <w:lvlText w:val="%6."/>
        <w:lvlJc w:val="left"/>
        <w:pPr>
          <w:ind w:left="432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520A222">
        <w:start w:val="1"/>
        <w:numFmt w:val="decimal"/>
        <w:lvlText w:val="%7."/>
        <w:lvlJc w:val="left"/>
        <w:pPr>
          <w:ind w:left="50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D968A44">
        <w:start w:val="1"/>
        <w:numFmt w:val="lowerLetter"/>
        <w:lvlText w:val="%8."/>
        <w:lvlJc w:val="left"/>
        <w:pPr>
          <w:ind w:left="576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B4CB614">
        <w:start w:val="1"/>
        <w:numFmt w:val="lowerRoman"/>
        <w:lvlText w:val="%9."/>
        <w:lvlJc w:val="left"/>
        <w:pPr>
          <w:ind w:left="648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9">
    <w:abstractNumId w:val="22"/>
  </w:num>
  <w:num w:numId="80">
    <w:abstractNumId w:val="46"/>
  </w:num>
  <w:num w:numId="81">
    <w:abstractNumId w:val="46"/>
    <w:lvlOverride w:ilvl="0">
      <w:startOverride w:val="15"/>
    </w:lvlOverride>
  </w:num>
  <w:num w:numId="82">
    <w:abstractNumId w:val="127"/>
  </w:num>
  <w:num w:numId="83">
    <w:abstractNumId w:val="6"/>
  </w:num>
  <w:num w:numId="84">
    <w:abstractNumId w:val="123"/>
  </w:num>
  <w:num w:numId="85">
    <w:abstractNumId w:val="121"/>
  </w:num>
  <w:num w:numId="86">
    <w:abstractNumId w:val="6"/>
    <w:lvlOverride w:ilvl="0">
      <w:startOverride w:val="2"/>
    </w:lvlOverride>
  </w:num>
  <w:num w:numId="87">
    <w:abstractNumId w:val="20"/>
  </w:num>
  <w:num w:numId="88">
    <w:abstractNumId w:val="116"/>
  </w:num>
  <w:num w:numId="89">
    <w:abstractNumId w:val="121"/>
    <w:lvlOverride w:ilvl="0">
      <w:startOverride w:val="2"/>
    </w:lvlOverride>
  </w:num>
  <w:num w:numId="90">
    <w:abstractNumId w:val="121"/>
    <w:lvlOverride w:ilvl="0">
      <w:startOverride w:val="3"/>
    </w:lvlOverride>
  </w:num>
  <w:num w:numId="91">
    <w:abstractNumId w:val="121"/>
    <w:lvlOverride w:ilvl="0">
      <w:startOverride w:val="4"/>
    </w:lvlOverride>
  </w:num>
  <w:num w:numId="92">
    <w:abstractNumId w:val="68"/>
  </w:num>
  <w:num w:numId="93">
    <w:abstractNumId w:val="73"/>
  </w:num>
  <w:num w:numId="94">
    <w:abstractNumId w:val="25"/>
  </w:num>
  <w:num w:numId="95">
    <w:abstractNumId w:val="89"/>
  </w:num>
  <w:num w:numId="96">
    <w:abstractNumId w:val="89"/>
    <w:lvlOverride w:ilvl="0">
      <w:lvl w:ilvl="0" w:tplc="3706364A">
        <w:start w:val="1"/>
        <w:numFmt w:val="decimal"/>
        <w:lvlText w:val="%1."/>
        <w:lvlJc w:val="left"/>
        <w:pPr>
          <w:ind w:left="904" w:hanging="27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1CD47512">
        <w:start w:val="1"/>
        <w:numFmt w:val="lowerLetter"/>
        <w:lvlText w:val="%2."/>
        <w:lvlJc w:val="left"/>
        <w:pPr>
          <w:ind w:left="1624" w:hanging="270"/>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9A485504">
        <w:start w:val="1"/>
        <w:numFmt w:val="lowerRoman"/>
        <w:lvlText w:val="%3."/>
        <w:lvlJc w:val="left"/>
        <w:pPr>
          <w:ind w:left="2367" w:hanging="20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E7BCC56E">
        <w:start w:val="1"/>
        <w:numFmt w:val="decimal"/>
        <w:lvlText w:val="%4."/>
        <w:lvlJc w:val="left"/>
        <w:pPr>
          <w:ind w:left="3064" w:hanging="270"/>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A94C67E8">
        <w:start w:val="1"/>
        <w:numFmt w:val="lowerLetter"/>
        <w:lvlText w:val="%5."/>
        <w:lvlJc w:val="left"/>
        <w:pPr>
          <w:ind w:left="3784" w:hanging="270"/>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95127420">
        <w:start w:val="1"/>
        <w:numFmt w:val="lowerRoman"/>
        <w:lvlText w:val="%6."/>
        <w:lvlJc w:val="left"/>
        <w:pPr>
          <w:ind w:left="4527" w:hanging="20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8500E92C">
        <w:start w:val="1"/>
        <w:numFmt w:val="decimal"/>
        <w:lvlText w:val="%7."/>
        <w:lvlJc w:val="left"/>
        <w:pPr>
          <w:ind w:left="5224" w:hanging="270"/>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CAD4B11A">
        <w:start w:val="1"/>
        <w:numFmt w:val="lowerLetter"/>
        <w:lvlText w:val="%8."/>
        <w:lvlJc w:val="left"/>
        <w:pPr>
          <w:ind w:left="5944" w:hanging="270"/>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BAAA8072">
        <w:start w:val="1"/>
        <w:numFmt w:val="lowerRoman"/>
        <w:lvlText w:val="%9."/>
        <w:lvlJc w:val="left"/>
        <w:pPr>
          <w:ind w:left="6687" w:hanging="20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Override>
  </w:num>
  <w:num w:numId="97">
    <w:abstractNumId w:val="73"/>
    <w:lvlOverride w:ilvl="0">
      <w:startOverride w:val="17"/>
    </w:lvlOverride>
  </w:num>
  <w:num w:numId="98">
    <w:abstractNumId w:val="73"/>
    <w:lvlOverride w:ilvl="0">
      <w:startOverride w:val="18"/>
    </w:lvlOverride>
  </w:num>
  <w:num w:numId="99">
    <w:abstractNumId w:val="73"/>
    <w:lvlOverride w:ilvl="0">
      <w:startOverride w:val="20"/>
      <w:lvl w:ilvl="0" w:tplc="188AB092">
        <w:start w:val="20"/>
        <w:numFmt w:val="decimal"/>
        <w:lvlText w:val="%1."/>
        <w:lvlJc w:val="left"/>
        <w:pPr>
          <w:ind w:left="63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6A291B8">
        <w:start w:val="1"/>
        <w:numFmt w:val="lowerLetter"/>
        <w:lvlText w:val="%2."/>
        <w:lvlJc w:val="left"/>
        <w:pPr>
          <w:ind w:left="135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20B9F6">
        <w:start w:val="1"/>
        <w:numFmt w:val="lowerRoman"/>
        <w:lvlText w:val="%3."/>
        <w:lvlJc w:val="left"/>
        <w:pPr>
          <w:ind w:left="207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20B57E">
        <w:start w:val="1"/>
        <w:numFmt w:val="decimal"/>
        <w:lvlText w:val="%4."/>
        <w:lvlJc w:val="left"/>
        <w:pPr>
          <w:ind w:left="279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B726712">
        <w:start w:val="1"/>
        <w:numFmt w:val="lowerLetter"/>
        <w:lvlText w:val="%5."/>
        <w:lvlJc w:val="left"/>
        <w:pPr>
          <w:ind w:left="351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4FA2DBC">
        <w:start w:val="1"/>
        <w:numFmt w:val="lowerRoman"/>
        <w:lvlText w:val="%6."/>
        <w:lvlJc w:val="left"/>
        <w:pPr>
          <w:ind w:left="423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AF6ED66">
        <w:start w:val="1"/>
        <w:numFmt w:val="decimal"/>
        <w:lvlText w:val="%7."/>
        <w:lvlJc w:val="left"/>
        <w:pPr>
          <w:ind w:left="495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3827802">
        <w:start w:val="1"/>
        <w:numFmt w:val="lowerLetter"/>
        <w:lvlText w:val="%8."/>
        <w:lvlJc w:val="left"/>
        <w:pPr>
          <w:ind w:left="567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8A3EC2">
        <w:start w:val="1"/>
        <w:numFmt w:val="lowerRoman"/>
        <w:lvlText w:val="%9."/>
        <w:lvlJc w:val="left"/>
        <w:pPr>
          <w:ind w:left="639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0">
    <w:abstractNumId w:val="73"/>
    <w:lvlOverride w:ilvl="0">
      <w:startOverride w:val="21"/>
    </w:lvlOverride>
  </w:num>
  <w:num w:numId="101">
    <w:abstractNumId w:val="40"/>
  </w:num>
  <w:num w:numId="102">
    <w:abstractNumId w:val="36"/>
  </w:num>
  <w:num w:numId="103">
    <w:abstractNumId w:val="73"/>
    <w:lvlOverride w:ilvl="0">
      <w:startOverride w:val="22"/>
    </w:lvlOverride>
  </w:num>
  <w:num w:numId="104">
    <w:abstractNumId w:val="5"/>
    <w:lvlOverride w:ilvl="0">
      <w:lvl w:ilvl="0" w:tplc="B1D6CB7E">
        <w:start w:val="1"/>
        <w:numFmt w:val="bullet"/>
        <w:lvlText w:val="·"/>
        <w:lvlJc w:val="left"/>
        <w:pPr>
          <w:ind w:left="1467"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B8A5530">
        <w:start w:val="1"/>
        <w:numFmt w:val="bullet"/>
        <w:lvlText w:val="o"/>
        <w:lvlJc w:val="left"/>
        <w:pPr>
          <w:ind w:left="2187"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7E84C36">
        <w:start w:val="1"/>
        <w:numFmt w:val="bullet"/>
        <w:lvlText w:val="▪"/>
        <w:lvlJc w:val="left"/>
        <w:pPr>
          <w:ind w:left="2907"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AA8E0DA">
        <w:start w:val="1"/>
        <w:numFmt w:val="bullet"/>
        <w:lvlText w:val="·"/>
        <w:lvlJc w:val="left"/>
        <w:pPr>
          <w:ind w:left="3627"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7FAF294">
        <w:start w:val="1"/>
        <w:numFmt w:val="bullet"/>
        <w:lvlText w:val="o"/>
        <w:lvlJc w:val="left"/>
        <w:pPr>
          <w:ind w:left="4347"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162AC72">
        <w:start w:val="1"/>
        <w:numFmt w:val="bullet"/>
        <w:lvlText w:val="▪"/>
        <w:lvlJc w:val="left"/>
        <w:pPr>
          <w:ind w:left="5067"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C6A04BC">
        <w:start w:val="1"/>
        <w:numFmt w:val="bullet"/>
        <w:lvlText w:val="·"/>
        <w:lvlJc w:val="left"/>
        <w:pPr>
          <w:ind w:left="5787"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876D504">
        <w:start w:val="1"/>
        <w:numFmt w:val="bullet"/>
        <w:lvlText w:val="o"/>
        <w:lvlJc w:val="left"/>
        <w:pPr>
          <w:ind w:left="6507"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3D624F2">
        <w:start w:val="1"/>
        <w:numFmt w:val="bullet"/>
        <w:lvlText w:val="▪"/>
        <w:lvlJc w:val="left"/>
        <w:pPr>
          <w:ind w:left="7227"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5">
    <w:abstractNumId w:val="48"/>
  </w:num>
  <w:num w:numId="106">
    <w:abstractNumId w:val="114"/>
  </w:num>
  <w:num w:numId="107">
    <w:abstractNumId w:val="73"/>
    <w:lvlOverride w:ilvl="0">
      <w:startOverride w:val="23"/>
    </w:lvlOverride>
  </w:num>
  <w:num w:numId="108">
    <w:abstractNumId w:val="132"/>
  </w:num>
  <w:num w:numId="109">
    <w:abstractNumId w:val="42"/>
  </w:num>
  <w:num w:numId="110">
    <w:abstractNumId w:val="73"/>
    <w:lvlOverride w:ilvl="0">
      <w:startOverride w:val="24"/>
    </w:lvlOverride>
  </w:num>
  <w:num w:numId="111">
    <w:abstractNumId w:val="5"/>
    <w:lvlOverride w:ilvl="0">
      <w:lvl w:ilvl="0" w:tplc="B1D6CB7E">
        <w:start w:val="1"/>
        <w:numFmt w:val="bullet"/>
        <w:lvlText w:val="·"/>
        <w:lvlJc w:val="left"/>
        <w:pPr>
          <w:ind w:left="155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B8A5530">
        <w:start w:val="1"/>
        <w:numFmt w:val="bullet"/>
        <w:lvlText w:val="o"/>
        <w:lvlJc w:val="left"/>
        <w:pPr>
          <w:ind w:left="2274"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7E84C36">
        <w:start w:val="1"/>
        <w:numFmt w:val="bullet"/>
        <w:lvlText w:val="▪"/>
        <w:lvlJc w:val="left"/>
        <w:pPr>
          <w:ind w:left="2994"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AA8E0DA">
        <w:start w:val="1"/>
        <w:numFmt w:val="bullet"/>
        <w:lvlText w:val="·"/>
        <w:lvlJc w:val="left"/>
        <w:pPr>
          <w:ind w:left="371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7FAF294">
        <w:start w:val="1"/>
        <w:numFmt w:val="bullet"/>
        <w:lvlText w:val="o"/>
        <w:lvlJc w:val="left"/>
        <w:pPr>
          <w:ind w:left="4434"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162AC72">
        <w:start w:val="1"/>
        <w:numFmt w:val="bullet"/>
        <w:lvlText w:val="▪"/>
        <w:lvlJc w:val="left"/>
        <w:pPr>
          <w:ind w:left="5154"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C6A04BC">
        <w:start w:val="1"/>
        <w:numFmt w:val="bullet"/>
        <w:lvlText w:val="·"/>
        <w:lvlJc w:val="left"/>
        <w:pPr>
          <w:ind w:left="58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876D504">
        <w:start w:val="1"/>
        <w:numFmt w:val="bullet"/>
        <w:lvlText w:val="o"/>
        <w:lvlJc w:val="left"/>
        <w:pPr>
          <w:ind w:left="6594"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3D624F2">
        <w:start w:val="1"/>
        <w:numFmt w:val="bullet"/>
        <w:lvlText w:val="▪"/>
        <w:lvlJc w:val="left"/>
        <w:pPr>
          <w:ind w:left="7314"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2">
    <w:abstractNumId w:val="5"/>
    <w:lvlOverride w:ilvl="0">
      <w:lvl w:ilvl="0" w:tplc="B1D6CB7E">
        <w:start w:val="1"/>
        <w:numFmt w:val="bullet"/>
        <w:lvlText w:val="·"/>
        <w:lvlJc w:val="left"/>
        <w:pPr>
          <w:ind w:left="14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8A5530">
        <w:start w:val="1"/>
        <w:numFmt w:val="bullet"/>
        <w:lvlText w:val="o"/>
        <w:lvlJc w:val="left"/>
        <w:pPr>
          <w:ind w:left="21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E84C36">
        <w:start w:val="1"/>
        <w:numFmt w:val="bullet"/>
        <w:lvlText w:val="▪"/>
        <w:lvlJc w:val="left"/>
        <w:pPr>
          <w:ind w:left="2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A8E0DA">
        <w:start w:val="1"/>
        <w:numFmt w:val="bullet"/>
        <w:lvlText w:val="·"/>
        <w:lvlJc w:val="left"/>
        <w:pPr>
          <w:ind w:left="35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FAF294">
        <w:start w:val="1"/>
        <w:numFmt w:val="bullet"/>
        <w:lvlText w:val="o"/>
        <w:lvlJc w:val="left"/>
        <w:pPr>
          <w:ind w:left="43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62AC72">
        <w:start w:val="1"/>
        <w:numFmt w:val="bullet"/>
        <w:lvlText w:val="▪"/>
        <w:lvlJc w:val="left"/>
        <w:pPr>
          <w:ind w:left="5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6A04BC">
        <w:start w:val="1"/>
        <w:numFmt w:val="bullet"/>
        <w:lvlText w:val="·"/>
        <w:lvlJc w:val="left"/>
        <w:pPr>
          <w:ind w:left="57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76D504">
        <w:start w:val="1"/>
        <w:numFmt w:val="bullet"/>
        <w:lvlText w:val="o"/>
        <w:lvlJc w:val="left"/>
        <w:pPr>
          <w:ind w:left="64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D624F2">
        <w:start w:val="1"/>
        <w:numFmt w:val="bullet"/>
        <w:lvlText w:val="▪"/>
        <w:lvlJc w:val="left"/>
        <w:pPr>
          <w:ind w:left="7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abstractNumId w:val="1"/>
  </w:num>
  <w:num w:numId="114">
    <w:abstractNumId w:val="119"/>
  </w:num>
  <w:num w:numId="115">
    <w:abstractNumId w:val="119"/>
    <w:lvlOverride w:ilvl="0">
      <w:lvl w:ilvl="0" w:tplc="412C858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15384E5E">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A629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E8DC0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4A68B8">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E689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107C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D0470E">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3098A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
    <w:abstractNumId w:val="63"/>
  </w:num>
  <w:num w:numId="117">
    <w:abstractNumId w:val="61"/>
  </w:num>
  <w:num w:numId="118">
    <w:abstractNumId w:val="103"/>
  </w:num>
  <w:num w:numId="119">
    <w:abstractNumId w:val="77"/>
  </w:num>
  <w:num w:numId="120">
    <w:abstractNumId w:val="5"/>
    <w:lvlOverride w:ilvl="0">
      <w:lvl w:ilvl="0" w:tplc="B1D6CB7E">
        <w:start w:val="1"/>
        <w:numFmt w:val="bullet"/>
        <w:lvlText w:val="·"/>
        <w:lvlJc w:val="left"/>
        <w:pPr>
          <w:ind w:left="137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B8A5530">
        <w:start w:val="1"/>
        <w:numFmt w:val="bullet"/>
        <w:lvlText w:val="o"/>
        <w:lvlJc w:val="left"/>
        <w:pPr>
          <w:ind w:left="209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7E84C36">
        <w:start w:val="1"/>
        <w:numFmt w:val="bullet"/>
        <w:lvlText w:val="▪"/>
        <w:lvlJc w:val="left"/>
        <w:pPr>
          <w:ind w:left="281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2AA8E0DA">
        <w:start w:val="1"/>
        <w:numFmt w:val="bullet"/>
        <w:lvlText w:val="·"/>
        <w:lvlJc w:val="left"/>
        <w:pPr>
          <w:ind w:left="353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87FAF294">
        <w:start w:val="1"/>
        <w:numFmt w:val="bullet"/>
        <w:lvlText w:val="o"/>
        <w:lvlJc w:val="left"/>
        <w:pPr>
          <w:ind w:left="425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162AC72">
        <w:start w:val="1"/>
        <w:numFmt w:val="bullet"/>
        <w:lvlText w:val="▪"/>
        <w:lvlJc w:val="left"/>
        <w:pPr>
          <w:ind w:left="497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FC6A04BC">
        <w:start w:val="1"/>
        <w:numFmt w:val="bullet"/>
        <w:lvlText w:val="·"/>
        <w:lvlJc w:val="left"/>
        <w:pPr>
          <w:ind w:left="569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876D504">
        <w:start w:val="1"/>
        <w:numFmt w:val="bullet"/>
        <w:lvlText w:val="o"/>
        <w:lvlJc w:val="left"/>
        <w:pPr>
          <w:ind w:left="641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83D624F2">
        <w:start w:val="1"/>
        <w:numFmt w:val="bullet"/>
        <w:lvlText w:val="▪"/>
        <w:lvlJc w:val="left"/>
        <w:pPr>
          <w:ind w:left="713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21">
    <w:abstractNumId w:val="122"/>
  </w:num>
  <w:num w:numId="122">
    <w:abstractNumId w:val="65"/>
  </w:num>
  <w:num w:numId="123">
    <w:abstractNumId w:val="11"/>
  </w:num>
  <w:num w:numId="124">
    <w:abstractNumId w:val="120"/>
  </w:num>
  <w:num w:numId="125">
    <w:abstractNumId w:val="38"/>
    <w:lvlOverride w:ilvl="0">
      <w:lvl w:ilvl="0" w:tplc="C5B093B6">
        <w:start w:val="1"/>
        <w:numFmt w:val="decimal"/>
        <w:lvlText w:val="%1."/>
        <w:lvlJc w:val="left"/>
        <w:pPr>
          <w:ind w:left="1146" w:hanging="360"/>
        </w:pPr>
        <w:rPr>
          <w:rFonts w:hAnsi="Arial Unicode MS"/>
          <w:b/>
          <w:bCs/>
          <w:i w:val="0"/>
          <w:iCs w:val="0"/>
          <w:caps w:val="0"/>
          <w:smallCaps w:val="0"/>
          <w:strike w:val="0"/>
          <w:dstrike w:val="0"/>
          <w:outline w:val="0"/>
          <w:emboss w:val="0"/>
          <w:imprint w:val="0"/>
          <w:spacing w:val="0"/>
          <w:w w:val="100"/>
          <w:kern w:val="0"/>
          <w:position w:val="0"/>
          <w:highlight w:val="none"/>
          <w:vertAlign w:val="baseline"/>
        </w:rPr>
      </w:lvl>
    </w:lvlOverride>
  </w:num>
  <w:num w:numId="126">
    <w:abstractNumId w:val="33"/>
  </w:num>
  <w:num w:numId="127">
    <w:abstractNumId w:val="112"/>
    <w:lvlOverride w:ilvl="0">
      <w:lvl w:ilvl="0" w:tplc="188884DC">
        <w:start w:val="1"/>
        <w:numFmt w:val="decimal"/>
        <w:lvlText w:val="%1."/>
        <w:lvlJc w:val="left"/>
        <w:pPr>
          <w:ind w:left="720" w:hanging="360"/>
        </w:pPr>
        <w:rPr>
          <w:rFonts w:hAnsi="Arial Unicode MS"/>
          <w:b/>
          <w:i w:val="0"/>
          <w:caps w:val="0"/>
          <w:smallCaps w:val="0"/>
          <w:strike w:val="0"/>
          <w:dstrike w:val="0"/>
          <w:outline w:val="0"/>
          <w:emboss w:val="0"/>
          <w:imprint w:val="0"/>
          <w:spacing w:val="0"/>
          <w:w w:val="100"/>
          <w:kern w:val="0"/>
          <w:position w:val="0"/>
          <w:highlight w:val="none"/>
          <w:vertAlign w:val="baseline"/>
        </w:rPr>
      </w:lvl>
    </w:lvlOverride>
  </w:num>
  <w:num w:numId="128">
    <w:abstractNumId w:val="105"/>
  </w:num>
  <w:num w:numId="129">
    <w:abstractNumId w:val="39"/>
  </w:num>
  <w:num w:numId="130">
    <w:abstractNumId w:val="60"/>
  </w:num>
  <w:num w:numId="131">
    <w:abstractNumId w:val="53"/>
  </w:num>
  <w:num w:numId="132">
    <w:abstractNumId w:val="125"/>
  </w:num>
  <w:num w:numId="133">
    <w:abstractNumId w:val="27"/>
  </w:num>
  <w:num w:numId="134">
    <w:abstractNumId w:val="93"/>
  </w:num>
  <w:num w:numId="135">
    <w:abstractNumId w:val="45"/>
  </w:num>
  <w:num w:numId="136">
    <w:abstractNumId w:val="9"/>
  </w:num>
  <w:num w:numId="137">
    <w:abstractNumId w:val="52"/>
  </w:num>
  <w:num w:numId="138">
    <w:abstractNumId w:val="37"/>
  </w:num>
  <w:num w:numId="139">
    <w:abstractNumId w:val="124"/>
  </w:num>
  <w:num w:numId="140">
    <w:abstractNumId w:val="76"/>
  </w:num>
  <w:num w:numId="141">
    <w:abstractNumId w:val="90"/>
  </w:num>
  <w:num w:numId="142">
    <w:abstractNumId w:val="109"/>
  </w:num>
  <w:num w:numId="143">
    <w:abstractNumId w:val="113"/>
  </w:num>
  <w:num w:numId="144">
    <w:abstractNumId w:val="98"/>
  </w:num>
  <w:num w:numId="145">
    <w:abstractNumId w:val="106"/>
  </w:num>
  <w:num w:numId="146">
    <w:abstractNumId w:val="118"/>
  </w:num>
  <w:num w:numId="147">
    <w:abstractNumId w:val="67"/>
  </w:num>
  <w:num w:numId="148">
    <w:abstractNumId w:val="91"/>
  </w:num>
  <w:num w:numId="149">
    <w:abstractNumId w:val="17"/>
  </w:num>
  <w:num w:numId="150">
    <w:abstractNumId w:val="126"/>
  </w:num>
  <w:num w:numId="151">
    <w:abstractNumId w:val="83"/>
  </w:num>
  <w:num w:numId="152">
    <w:abstractNumId w:val="54"/>
  </w:num>
  <w:num w:numId="153">
    <w:abstractNumId w:val="10"/>
  </w:num>
  <w:num w:numId="154">
    <w:abstractNumId w:val="15"/>
  </w:num>
  <w:num w:numId="155">
    <w:abstractNumId w:val="62"/>
  </w:num>
  <w:num w:numId="156">
    <w:abstractNumId w:val="12"/>
  </w:num>
  <w:num w:numId="157">
    <w:abstractNumId w:val="75"/>
  </w:num>
  <w:num w:numId="158">
    <w:abstractNumId w:val="32"/>
  </w:num>
  <w:num w:numId="159">
    <w:abstractNumId w:val="96"/>
  </w:num>
  <w:num w:numId="160">
    <w:abstractNumId w:val="81"/>
  </w:num>
  <w:num w:numId="161">
    <w:abstractNumId w:val="99"/>
  </w:num>
  <w:num w:numId="162">
    <w:abstractNumId w:val="31"/>
  </w:num>
  <w:num w:numId="163">
    <w:abstractNumId w:val="100"/>
  </w:num>
  <w:num w:numId="164">
    <w:abstractNumId w:val="41"/>
  </w:num>
  <w:num w:numId="165">
    <w:abstractNumId w:val="130"/>
  </w:num>
  <w:num w:numId="166">
    <w:abstractNumId w:val="58"/>
  </w:num>
  <w:num w:numId="167">
    <w:abstractNumId w:val="57"/>
  </w:num>
  <w:num w:numId="168">
    <w:abstractNumId w:val="44"/>
  </w:num>
  <w:num w:numId="169">
    <w:abstractNumId w:val="30"/>
  </w:num>
  <w:num w:numId="170">
    <w:abstractNumId w:val="11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2E"/>
    <w:rsid w:val="00006530"/>
    <w:rsid w:val="0001040A"/>
    <w:rsid w:val="00017945"/>
    <w:rsid w:val="00020C39"/>
    <w:rsid w:val="000218EC"/>
    <w:rsid w:val="00025A1B"/>
    <w:rsid w:val="000339A6"/>
    <w:rsid w:val="00033F04"/>
    <w:rsid w:val="000428B3"/>
    <w:rsid w:val="00042E7E"/>
    <w:rsid w:val="00043505"/>
    <w:rsid w:val="000469A9"/>
    <w:rsid w:val="00050704"/>
    <w:rsid w:val="00053777"/>
    <w:rsid w:val="00055834"/>
    <w:rsid w:val="000564D8"/>
    <w:rsid w:val="00060FD3"/>
    <w:rsid w:val="00064423"/>
    <w:rsid w:val="00070F02"/>
    <w:rsid w:val="00070F87"/>
    <w:rsid w:val="00073464"/>
    <w:rsid w:val="00081742"/>
    <w:rsid w:val="00082566"/>
    <w:rsid w:val="000834D8"/>
    <w:rsid w:val="000855A6"/>
    <w:rsid w:val="00087B8C"/>
    <w:rsid w:val="00093C65"/>
    <w:rsid w:val="000B02A6"/>
    <w:rsid w:val="000B0F80"/>
    <w:rsid w:val="000B17AD"/>
    <w:rsid w:val="000B6386"/>
    <w:rsid w:val="000C1326"/>
    <w:rsid w:val="000C6F15"/>
    <w:rsid w:val="000E1BF9"/>
    <w:rsid w:val="000E5850"/>
    <w:rsid w:val="000E5A7C"/>
    <w:rsid w:val="000E7F12"/>
    <w:rsid w:val="000F4A28"/>
    <w:rsid w:val="000F6C5E"/>
    <w:rsid w:val="000F73EF"/>
    <w:rsid w:val="000F795B"/>
    <w:rsid w:val="001128B4"/>
    <w:rsid w:val="00115468"/>
    <w:rsid w:val="0011696F"/>
    <w:rsid w:val="00122E56"/>
    <w:rsid w:val="001233ED"/>
    <w:rsid w:val="0013132E"/>
    <w:rsid w:val="00131550"/>
    <w:rsid w:val="00141E30"/>
    <w:rsid w:val="00141E39"/>
    <w:rsid w:val="00143A29"/>
    <w:rsid w:val="00150017"/>
    <w:rsid w:val="00150D1E"/>
    <w:rsid w:val="001621AC"/>
    <w:rsid w:val="00167B82"/>
    <w:rsid w:val="00167DC8"/>
    <w:rsid w:val="001707EC"/>
    <w:rsid w:val="00172819"/>
    <w:rsid w:val="0017712C"/>
    <w:rsid w:val="00184E36"/>
    <w:rsid w:val="00185AFF"/>
    <w:rsid w:val="00186B3B"/>
    <w:rsid w:val="00186FD6"/>
    <w:rsid w:val="001871DC"/>
    <w:rsid w:val="001874FC"/>
    <w:rsid w:val="00196E63"/>
    <w:rsid w:val="001A1A39"/>
    <w:rsid w:val="001A389E"/>
    <w:rsid w:val="001A46A4"/>
    <w:rsid w:val="001A4955"/>
    <w:rsid w:val="001B02EC"/>
    <w:rsid w:val="001B0C85"/>
    <w:rsid w:val="001B0E05"/>
    <w:rsid w:val="001B3A05"/>
    <w:rsid w:val="001B5696"/>
    <w:rsid w:val="001B5AD0"/>
    <w:rsid w:val="001B7F03"/>
    <w:rsid w:val="001C05FB"/>
    <w:rsid w:val="001C2E57"/>
    <w:rsid w:val="001C476F"/>
    <w:rsid w:val="001C4BB6"/>
    <w:rsid w:val="001C5529"/>
    <w:rsid w:val="001D331A"/>
    <w:rsid w:val="001D3936"/>
    <w:rsid w:val="001D713D"/>
    <w:rsid w:val="001E0ED0"/>
    <w:rsid w:val="001E121C"/>
    <w:rsid w:val="001E158D"/>
    <w:rsid w:val="001E36F2"/>
    <w:rsid w:val="001E45E6"/>
    <w:rsid w:val="001E55C9"/>
    <w:rsid w:val="001F4B61"/>
    <w:rsid w:val="00204C84"/>
    <w:rsid w:val="002177FA"/>
    <w:rsid w:val="00222968"/>
    <w:rsid w:val="00223106"/>
    <w:rsid w:val="002256B7"/>
    <w:rsid w:val="00226562"/>
    <w:rsid w:val="00226698"/>
    <w:rsid w:val="0022749C"/>
    <w:rsid w:val="0023080D"/>
    <w:rsid w:val="00231DD4"/>
    <w:rsid w:val="00234518"/>
    <w:rsid w:val="00236AD2"/>
    <w:rsid w:val="00237533"/>
    <w:rsid w:val="00242044"/>
    <w:rsid w:val="0024361F"/>
    <w:rsid w:val="002457A8"/>
    <w:rsid w:val="002541D4"/>
    <w:rsid w:val="002670C2"/>
    <w:rsid w:val="00267FF5"/>
    <w:rsid w:val="002857B9"/>
    <w:rsid w:val="00285D86"/>
    <w:rsid w:val="00285E21"/>
    <w:rsid w:val="00292D43"/>
    <w:rsid w:val="002975F6"/>
    <w:rsid w:val="002A022D"/>
    <w:rsid w:val="002A0C34"/>
    <w:rsid w:val="002A317A"/>
    <w:rsid w:val="002A4EC6"/>
    <w:rsid w:val="002A6D34"/>
    <w:rsid w:val="002A74F9"/>
    <w:rsid w:val="002B1F25"/>
    <w:rsid w:val="002B2351"/>
    <w:rsid w:val="002B27DD"/>
    <w:rsid w:val="002B70C0"/>
    <w:rsid w:val="002C16FE"/>
    <w:rsid w:val="002C2884"/>
    <w:rsid w:val="002C29B4"/>
    <w:rsid w:val="002D0A71"/>
    <w:rsid w:val="002D14DF"/>
    <w:rsid w:val="002D48ED"/>
    <w:rsid w:val="002D7B9E"/>
    <w:rsid w:val="002E39C4"/>
    <w:rsid w:val="002E6703"/>
    <w:rsid w:val="002E74BF"/>
    <w:rsid w:val="002F1C52"/>
    <w:rsid w:val="002F68FF"/>
    <w:rsid w:val="002F7BA6"/>
    <w:rsid w:val="003044B8"/>
    <w:rsid w:val="0030565C"/>
    <w:rsid w:val="00314E19"/>
    <w:rsid w:val="00316676"/>
    <w:rsid w:val="003222A0"/>
    <w:rsid w:val="003246E9"/>
    <w:rsid w:val="00324AF4"/>
    <w:rsid w:val="00331AF1"/>
    <w:rsid w:val="00332A7B"/>
    <w:rsid w:val="00332BFE"/>
    <w:rsid w:val="0033452B"/>
    <w:rsid w:val="00340B0F"/>
    <w:rsid w:val="00340F17"/>
    <w:rsid w:val="00355796"/>
    <w:rsid w:val="0035752A"/>
    <w:rsid w:val="00366B6A"/>
    <w:rsid w:val="003705CB"/>
    <w:rsid w:val="00377D26"/>
    <w:rsid w:val="00386707"/>
    <w:rsid w:val="003A445B"/>
    <w:rsid w:val="003A5880"/>
    <w:rsid w:val="003B2491"/>
    <w:rsid w:val="003B6CA9"/>
    <w:rsid w:val="003B75F7"/>
    <w:rsid w:val="003C01D1"/>
    <w:rsid w:val="003C0574"/>
    <w:rsid w:val="003C3CCB"/>
    <w:rsid w:val="003C6B42"/>
    <w:rsid w:val="003D2231"/>
    <w:rsid w:val="003D30B6"/>
    <w:rsid w:val="003E26B6"/>
    <w:rsid w:val="003E30CC"/>
    <w:rsid w:val="003E368C"/>
    <w:rsid w:val="003E4C15"/>
    <w:rsid w:val="004031C9"/>
    <w:rsid w:val="00404426"/>
    <w:rsid w:val="0040571C"/>
    <w:rsid w:val="0041034A"/>
    <w:rsid w:val="0041075A"/>
    <w:rsid w:val="00410AE9"/>
    <w:rsid w:val="00410DBF"/>
    <w:rsid w:val="00413114"/>
    <w:rsid w:val="00416352"/>
    <w:rsid w:val="004212EC"/>
    <w:rsid w:val="00424E04"/>
    <w:rsid w:val="00425008"/>
    <w:rsid w:val="004322A9"/>
    <w:rsid w:val="00434BDC"/>
    <w:rsid w:val="0043637A"/>
    <w:rsid w:val="00444D96"/>
    <w:rsid w:val="004519CE"/>
    <w:rsid w:val="00452DA9"/>
    <w:rsid w:val="004556A4"/>
    <w:rsid w:val="00456A84"/>
    <w:rsid w:val="004577DB"/>
    <w:rsid w:val="00462031"/>
    <w:rsid w:val="00462536"/>
    <w:rsid w:val="00465662"/>
    <w:rsid w:val="00470AB8"/>
    <w:rsid w:val="004815A9"/>
    <w:rsid w:val="00482C82"/>
    <w:rsid w:val="00483193"/>
    <w:rsid w:val="004835F3"/>
    <w:rsid w:val="00483AAD"/>
    <w:rsid w:val="0049169F"/>
    <w:rsid w:val="0049231D"/>
    <w:rsid w:val="00492D67"/>
    <w:rsid w:val="004A548C"/>
    <w:rsid w:val="004A5C14"/>
    <w:rsid w:val="004B24AB"/>
    <w:rsid w:val="004B6D79"/>
    <w:rsid w:val="004C4062"/>
    <w:rsid w:val="004D43D3"/>
    <w:rsid w:val="004D5BAA"/>
    <w:rsid w:val="004E14F8"/>
    <w:rsid w:val="004E42FA"/>
    <w:rsid w:val="004E6802"/>
    <w:rsid w:val="004F3E85"/>
    <w:rsid w:val="004F7D2B"/>
    <w:rsid w:val="0050187C"/>
    <w:rsid w:val="00511246"/>
    <w:rsid w:val="0051194E"/>
    <w:rsid w:val="0051414E"/>
    <w:rsid w:val="00514246"/>
    <w:rsid w:val="00517DAA"/>
    <w:rsid w:val="005228A8"/>
    <w:rsid w:val="005228EE"/>
    <w:rsid w:val="00523042"/>
    <w:rsid w:val="00526B03"/>
    <w:rsid w:val="00527E2B"/>
    <w:rsid w:val="005463E6"/>
    <w:rsid w:val="00546FA0"/>
    <w:rsid w:val="005510B3"/>
    <w:rsid w:val="005619DE"/>
    <w:rsid w:val="00563457"/>
    <w:rsid w:val="005675BD"/>
    <w:rsid w:val="00574133"/>
    <w:rsid w:val="00574C95"/>
    <w:rsid w:val="00575871"/>
    <w:rsid w:val="005834D5"/>
    <w:rsid w:val="00583780"/>
    <w:rsid w:val="00584F2D"/>
    <w:rsid w:val="0058638E"/>
    <w:rsid w:val="00587241"/>
    <w:rsid w:val="00590A3E"/>
    <w:rsid w:val="005A0606"/>
    <w:rsid w:val="005A235B"/>
    <w:rsid w:val="005A4B15"/>
    <w:rsid w:val="005A4F55"/>
    <w:rsid w:val="005A77F8"/>
    <w:rsid w:val="005B0923"/>
    <w:rsid w:val="005B1845"/>
    <w:rsid w:val="005B24DC"/>
    <w:rsid w:val="005B38D7"/>
    <w:rsid w:val="005B75B8"/>
    <w:rsid w:val="005C014A"/>
    <w:rsid w:val="005C0542"/>
    <w:rsid w:val="005C1024"/>
    <w:rsid w:val="005C1908"/>
    <w:rsid w:val="005C3A2A"/>
    <w:rsid w:val="005C3E5E"/>
    <w:rsid w:val="005C4D94"/>
    <w:rsid w:val="005D6285"/>
    <w:rsid w:val="005D64B5"/>
    <w:rsid w:val="005D7E42"/>
    <w:rsid w:val="005E03A0"/>
    <w:rsid w:val="005E0E14"/>
    <w:rsid w:val="005E30AD"/>
    <w:rsid w:val="005E3EC6"/>
    <w:rsid w:val="005E4485"/>
    <w:rsid w:val="005E7355"/>
    <w:rsid w:val="005F4E68"/>
    <w:rsid w:val="005F763F"/>
    <w:rsid w:val="006052C5"/>
    <w:rsid w:val="006120D6"/>
    <w:rsid w:val="0061282C"/>
    <w:rsid w:val="006173FA"/>
    <w:rsid w:val="00621BCF"/>
    <w:rsid w:val="0062344A"/>
    <w:rsid w:val="006251D3"/>
    <w:rsid w:val="00634B88"/>
    <w:rsid w:val="00635305"/>
    <w:rsid w:val="00635EBD"/>
    <w:rsid w:val="00640952"/>
    <w:rsid w:val="00644BC3"/>
    <w:rsid w:val="006474E6"/>
    <w:rsid w:val="006511A1"/>
    <w:rsid w:val="006567BA"/>
    <w:rsid w:val="00657D16"/>
    <w:rsid w:val="00663211"/>
    <w:rsid w:val="00663BE0"/>
    <w:rsid w:val="00664543"/>
    <w:rsid w:val="00667A64"/>
    <w:rsid w:val="006707CE"/>
    <w:rsid w:val="00671C32"/>
    <w:rsid w:val="006741B4"/>
    <w:rsid w:val="00675C40"/>
    <w:rsid w:val="00675E68"/>
    <w:rsid w:val="0068466D"/>
    <w:rsid w:val="006863FC"/>
    <w:rsid w:val="00686EEF"/>
    <w:rsid w:val="006875B3"/>
    <w:rsid w:val="00690D43"/>
    <w:rsid w:val="006918BC"/>
    <w:rsid w:val="0069619E"/>
    <w:rsid w:val="00696723"/>
    <w:rsid w:val="0069757B"/>
    <w:rsid w:val="006A008D"/>
    <w:rsid w:val="006A5511"/>
    <w:rsid w:val="006A62FF"/>
    <w:rsid w:val="006A722D"/>
    <w:rsid w:val="006A7EB2"/>
    <w:rsid w:val="006B0498"/>
    <w:rsid w:val="006B06E9"/>
    <w:rsid w:val="006B37A8"/>
    <w:rsid w:val="006B7090"/>
    <w:rsid w:val="006C0790"/>
    <w:rsid w:val="006C0D53"/>
    <w:rsid w:val="006C174E"/>
    <w:rsid w:val="006C2057"/>
    <w:rsid w:val="006C2506"/>
    <w:rsid w:val="006C5786"/>
    <w:rsid w:val="006C5F3E"/>
    <w:rsid w:val="006C7D7D"/>
    <w:rsid w:val="006D2B35"/>
    <w:rsid w:val="006D7284"/>
    <w:rsid w:val="006D7A50"/>
    <w:rsid w:val="006D7BF9"/>
    <w:rsid w:val="006E0AC1"/>
    <w:rsid w:val="006F62AF"/>
    <w:rsid w:val="006F6ED0"/>
    <w:rsid w:val="006F77AD"/>
    <w:rsid w:val="007003E9"/>
    <w:rsid w:val="00701B9E"/>
    <w:rsid w:val="007021C8"/>
    <w:rsid w:val="007037F0"/>
    <w:rsid w:val="00704946"/>
    <w:rsid w:val="00710966"/>
    <w:rsid w:val="00711B07"/>
    <w:rsid w:val="0071432A"/>
    <w:rsid w:val="00714D31"/>
    <w:rsid w:val="00714DA8"/>
    <w:rsid w:val="0071696D"/>
    <w:rsid w:val="00716F6D"/>
    <w:rsid w:val="00717CAF"/>
    <w:rsid w:val="007244A1"/>
    <w:rsid w:val="00725DFA"/>
    <w:rsid w:val="00727E40"/>
    <w:rsid w:val="007328B7"/>
    <w:rsid w:val="007355BF"/>
    <w:rsid w:val="00743A0D"/>
    <w:rsid w:val="00743C77"/>
    <w:rsid w:val="00750194"/>
    <w:rsid w:val="007568C8"/>
    <w:rsid w:val="00756E79"/>
    <w:rsid w:val="00762383"/>
    <w:rsid w:val="0076313A"/>
    <w:rsid w:val="00764F38"/>
    <w:rsid w:val="007674AA"/>
    <w:rsid w:val="0077040F"/>
    <w:rsid w:val="00771D48"/>
    <w:rsid w:val="00775D7F"/>
    <w:rsid w:val="00781694"/>
    <w:rsid w:val="00784B12"/>
    <w:rsid w:val="007879B1"/>
    <w:rsid w:val="00792B69"/>
    <w:rsid w:val="007A35E3"/>
    <w:rsid w:val="007B1B65"/>
    <w:rsid w:val="007B3D0E"/>
    <w:rsid w:val="007B4B7F"/>
    <w:rsid w:val="007B5BF3"/>
    <w:rsid w:val="007C26BB"/>
    <w:rsid w:val="007D0159"/>
    <w:rsid w:val="007D2835"/>
    <w:rsid w:val="007E415E"/>
    <w:rsid w:val="007E4EFB"/>
    <w:rsid w:val="007F0497"/>
    <w:rsid w:val="007F3B02"/>
    <w:rsid w:val="0080763C"/>
    <w:rsid w:val="0081281C"/>
    <w:rsid w:val="00812F97"/>
    <w:rsid w:val="008133B9"/>
    <w:rsid w:val="00814B23"/>
    <w:rsid w:val="00820C3C"/>
    <w:rsid w:val="00821D6D"/>
    <w:rsid w:val="00830FC1"/>
    <w:rsid w:val="0083146F"/>
    <w:rsid w:val="00833E3C"/>
    <w:rsid w:val="008341BE"/>
    <w:rsid w:val="008355D5"/>
    <w:rsid w:val="00836FEC"/>
    <w:rsid w:val="00842E35"/>
    <w:rsid w:val="008462DF"/>
    <w:rsid w:val="0085210E"/>
    <w:rsid w:val="008542FC"/>
    <w:rsid w:val="008610D7"/>
    <w:rsid w:val="00865DB6"/>
    <w:rsid w:val="00871C69"/>
    <w:rsid w:val="00872A7A"/>
    <w:rsid w:val="00873F5D"/>
    <w:rsid w:val="00874008"/>
    <w:rsid w:val="00874710"/>
    <w:rsid w:val="00874A75"/>
    <w:rsid w:val="00874AAA"/>
    <w:rsid w:val="00877046"/>
    <w:rsid w:val="00881248"/>
    <w:rsid w:val="00882D51"/>
    <w:rsid w:val="00883656"/>
    <w:rsid w:val="00895B1C"/>
    <w:rsid w:val="008A18F8"/>
    <w:rsid w:val="008A49BC"/>
    <w:rsid w:val="008B110A"/>
    <w:rsid w:val="008C5C22"/>
    <w:rsid w:val="008C6D7D"/>
    <w:rsid w:val="008D4C6E"/>
    <w:rsid w:val="008E401E"/>
    <w:rsid w:val="008E50EF"/>
    <w:rsid w:val="008E66F1"/>
    <w:rsid w:val="008F3F87"/>
    <w:rsid w:val="008F4BDE"/>
    <w:rsid w:val="008F5D36"/>
    <w:rsid w:val="009060B0"/>
    <w:rsid w:val="0091358E"/>
    <w:rsid w:val="00913FA1"/>
    <w:rsid w:val="0091400B"/>
    <w:rsid w:val="00914F11"/>
    <w:rsid w:val="00916F95"/>
    <w:rsid w:val="00922DFE"/>
    <w:rsid w:val="00923551"/>
    <w:rsid w:val="00924050"/>
    <w:rsid w:val="00927ACE"/>
    <w:rsid w:val="00930B0A"/>
    <w:rsid w:val="00930B12"/>
    <w:rsid w:val="0093222E"/>
    <w:rsid w:val="00932BAB"/>
    <w:rsid w:val="009405AB"/>
    <w:rsid w:val="00941EC9"/>
    <w:rsid w:val="009422EF"/>
    <w:rsid w:val="00943A7B"/>
    <w:rsid w:val="00952B38"/>
    <w:rsid w:val="0095464E"/>
    <w:rsid w:val="0095522D"/>
    <w:rsid w:val="00957DAA"/>
    <w:rsid w:val="009611E9"/>
    <w:rsid w:val="00980833"/>
    <w:rsid w:val="00983D2D"/>
    <w:rsid w:val="009849B6"/>
    <w:rsid w:val="0099227F"/>
    <w:rsid w:val="00993845"/>
    <w:rsid w:val="00995858"/>
    <w:rsid w:val="00997E51"/>
    <w:rsid w:val="009A18B8"/>
    <w:rsid w:val="009A6238"/>
    <w:rsid w:val="009A65C2"/>
    <w:rsid w:val="009A6AA9"/>
    <w:rsid w:val="009B15B8"/>
    <w:rsid w:val="009B5C15"/>
    <w:rsid w:val="009B5C1F"/>
    <w:rsid w:val="009B6BBD"/>
    <w:rsid w:val="009C3471"/>
    <w:rsid w:val="009C4FF9"/>
    <w:rsid w:val="009C5C0E"/>
    <w:rsid w:val="009D60AA"/>
    <w:rsid w:val="009E7EA6"/>
    <w:rsid w:val="00A01ED9"/>
    <w:rsid w:val="00A1338F"/>
    <w:rsid w:val="00A14D79"/>
    <w:rsid w:val="00A1652B"/>
    <w:rsid w:val="00A216BE"/>
    <w:rsid w:val="00A2442C"/>
    <w:rsid w:val="00A24F3E"/>
    <w:rsid w:val="00A26603"/>
    <w:rsid w:val="00A27CF7"/>
    <w:rsid w:val="00A27D47"/>
    <w:rsid w:val="00A30140"/>
    <w:rsid w:val="00A33080"/>
    <w:rsid w:val="00A33709"/>
    <w:rsid w:val="00A357E1"/>
    <w:rsid w:val="00A401C8"/>
    <w:rsid w:val="00A43FCC"/>
    <w:rsid w:val="00A45C1B"/>
    <w:rsid w:val="00A471FB"/>
    <w:rsid w:val="00A50A3D"/>
    <w:rsid w:val="00A57ACF"/>
    <w:rsid w:val="00A603DA"/>
    <w:rsid w:val="00A60756"/>
    <w:rsid w:val="00A6497C"/>
    <w:rsid w:val="00A70605"/>
    <w:rsid w:val="00A72BE1"/>
    <w:rsid w:val="00A73C61"/>
    <w:rsid w:val="00A77B5F"/>
    <w:rsid w:val="00A91929"/>
    <w:rsid w:val="00A97D86"/>
    <w:rsid w:val="00AA4217"/>
    <w:rsid w:val="00AA6D66"/>
    <w:rsid w:val="00AA7801"/>
    <w:rsid w:val="00AA7EFD"/>
    <w:rsid w:val="00AB1533"/>
    <w:rsid w:val="00AB4B0F"/>
    <w:rsid w:val="00AC1C3D"/>
    <w:rsid w:val="00AC2176"/>
    <w:rsid w:val="00AC2442"/>
    <w:rsid w:val="00AC30B7"/>
    <w:rsid w:val="00AC381B"/>
    <w:rsid w:val="00AC5B26"/>
    <w:rsid w:val="00AD027D"/>
    <w:rsid w:val="00AD4663"/>
    <w:rsid w:val="00AD6A50"/>
    <w:rsid w:val="00AE04D7"/>
    <w:rsid w:val="00AE30D5"/>
    <w:rsid w:val="00AE7C6A"/>
    <w:rsid w:val="00AF009A"/>
    <w:rsid w:val="00AF4967"/>
    <w:rsid w:val="00AF7239"/>
    <w:rsid w:val="00B006E3"/>
    <w:rsid w:val="00B075BC"/>
    <w:rsid w:val="00B0779C"/>
    <w:rsid w:val="00B07F4D"/>
    <w:rsid w:val="00B07FCF"/>
    <w:rsid w:val="00B2071F"/>
    <w:rsid w:val="00B228D1"/>
    <w:rsid w:val="00B236FF"/>
    <w:rsid w:val="00B266FA"/>
    <w:rsid w:val="00B30030"/>
    <w:rsid w:val="00B31065"/>
    <w:rsid w:val="00B31829"/>
    <w:rsid w:val="00B37BD2"/>
    <w:rsid w:val="00B40347"/>
    <w:rsid w:val="00B44782"/>
    <w:rsid w:val="00B46EC0"/>
    <w:rsid w:val="00B5460F"/>
    <w:rsid w:val="00B5660E"/>
    <w:rsid w:val="00B5740C"/>
    <w:rsid w:val="00B6595B"/>
    <w:rsid w:val="00B71098"/>
    <w:rsid w:val="00B832E4"/>
    <w:rsid w:val="00B84D3D"/>
    <w:rsid w:val="00B867F0"/>
    <w:rsid w:val="00B973AD"/>
    <w:rsid w:val="00BA3515"/>
    <w:rsid w:val="00BA4919"/>
    <w:rsid w:val="00BA5D8D"/>
    <w:rsid w:val="00BA6AC2"/>
    <w:rsid w:val="00BB465A"/>
    <w:rsid w:val="00BB479F"/>
    <w:rsid w:val="00BB5A15"/>
    <w:rsid w:val="00BB645E"/>
    <w:rsid w:val="00BB6C4C"/>
    <w:rsid w:val="00BC592C"/>
    <w:rsid w:val="00BD757C"/>
    <w:rsid w:val="00BE0332"/>
    <w:rsid w:val="00BE5CEE"/>
    <w:rsid w:val="00BF14CD"/>
    <w:rsid w:val="00BF327E"/>
    <w:rsid w:val="00BF55E0"/>
    <w:rsid w:val="00BF5BC8"/>
    <w:rsid w:val="00C029A8"/>
    <w:rsid w:val="00C03B52"/>
    <w:rsid w:val="00C23C85"/>
    <w:rsid w:val="00C24C8B"/>
    <w:rsid w:val="00C2717F"/>
    <w:rsid w:val="00C27884"/>
    <w:rsid w:val="00C339E1"/>
    <w:rsid w:val="00C45CDF"/>
    <w:rsid w:val="00C50ECB"/>
    <w:rsid w:val="00C55F3B"/>
    <w:rsid w:val="00C61834"/>
    <w:rsid w:val="00C63B82"/>
    <w:rsid w:val="00C667F3"/>
    <w:rsid w:val="00C66DEA"/>
    <w:rsid w:val="00C713B0"/>
    <w:rsid w:val="00C71C44"/>
    <w:rsid w:val="00C71E3A"/>
    <w:rsid w:val="00C750A2"/>
    <w:rsid w:val="00C803D6"/>
    <w:rsid w:val="00C85AE9"/>
    <w:rsid w:val="00C90387"/>
    <w:rsid w:val="00C903F2"/>
    <w:rsid w:val="00C938CB"/>
    <w:rsid w:val="00CA0004"/>
    <w:rsid w:val="00CA050D"/>
    <w:rsid w:val="00CA4B3C"/>
    <w:rsid w:val="00CB61DD"/>
    <w:rsid w:val="00CC62A6"/>
    <w:rsid w:val="00CD30C5"/>
    <w:rsid w:val="00CD49D9"/>
    <w:rsid w:val="00CD715D"/>
    <w:rsid w:val="00CE192D"/>
    <w:rsid w:val="00CF4655"/>
    <w:rsid w:val="00CF4C77"/>
    <w:rsid w:val="00CF54C9"/>
    <w:rsid w:val="00CF63EC"/>
    <w:rsid w:val="00D01C78"/>
    <w:rsid w:val="00D05863"/>
    <w:rsid w:val="00D12358"/>
    <w:rsid w:val="00D161C5"/>
    <w:rsid w:val="00D2291A"/>
    <w:rsid w:val="00D277A5"/>
    <w:rsid w:val="00D31746"/>
    <w:rsid w:val="00D36AB3"/>
    <w:rsid w:val="00D378F1"/>
    <w:rsid w:val="00D41020"/>
    <w:rsid w:val="00D41576"/>
    <w:rsid w:val="00D42878"/>
    <w:rsid w:val="00D430C6"/>
    <w:rsid w:val="00D53882"/>
    <w:rsid w:val="00D57A25"/>
    <w:rsid w:val="00D60222"/>
    <w:rsid w:val="00D64CF9"/>
    <w:rsid w:val="00D65C73"/>
    <w:rsid w:val="00D6632B"/>
    <w:rsid w:val="00D668A5"/>
    <w:rsid w:val="00D71648"/>
    <w:rsid w:val="00D73327"/>
    <w:rsid w:val="00D7377A"/>
    <w:rsid w:val="00DA2FDE"/>
    <w:rsid w:val="00DA6AE9"/>
    <w:rsid w:val="00DA722C"/>
    <w:rsid w:val="00DA7E2F"/>
    <w:rsid w:val="00DB0173"/>
    <w:rsid w:val="00DB09B7"/>
    <w:rsid w:val="00DB428C"/>
    <w:rsid w:val="00DB6DA2"/>
    <w:rsid w:val="00DC15B8"/>
    <w:rsid w:val="00DC2D92"/>
    <w:rsid w:val="00DC33A9"/>
    <w:rsid w:val="00DC3D93"/>
    <w:rsid w:val="00DC6810"/>
    <w:rsid w:val="00DD011B"/>
    <w:rsid w:val="00DD0C97"/>
    <w:rsid w:val="00DD3528"/>
    <w:rsid w:val="00DD78BD"/>
    <w:rsid w:val="00DE0A39"/>
    <w:rsid w:val="00DE47CE"/>
    <w:rsid w:val="00DF45F3"/>
    <w:rsid w:val="00E127AC"/>
    <w:rsid w:val="00E1797C"/>
    <w:rsid w:val="00E21EEA"/>
    <w:rsid w:val="00E22CC8"/>
    <w:rsid w:val="00E24BB7"/>
    <w:rsid w:val="00E40A19"/>
    <w:rsid w:val="00E411C9"/>
    <w:rsid w:val="00E4273E"/>
    <w:rsid w:val="00E5101E"/>
    <w:rsid w:val="00E51DC9"/>
    <w:rsid w:val="00E521CE"/>
    <w:rsid w:val="00E55B76"/>
    <w:rsid w:val="00E56778"/>
    <w:rsid w:val="00E60789"/>
    <w:rsid w:val="00E61D44"/>
    <w:rsid w:val="00E64747"/>
    <w:rsid w:val="00E721DB"/>
    <w:rsid w:val="00E75938"/>
    <w:rsid w:val="00E77C2E"/>
    <w:rsid w:val="00E8092A"/>
    <w:rsid w:val="00E8156D"/>
    <w:rsid w:val="00E8595B"/>
    <w:rsid w:val="00EA0B32"/>
    <w:rsid w:val="00EA148F"/>
    <w:rsid w:val="00EA1553"/>
    <w:rsid w:val="00EA55BA"/>
    <w:rsid w:val="00EA6397"/>
    <w:rsid w:val="00EB18EC"/>
    <w:rsid w:val="00EB1ACE"/>
    <w:rsid w:val="00EB6339"/>
    <w:rsid w:val="00EC12ED"/>
    <w:rsid w:val="00EC2D7F"/>
    <w:rsid w:val="00EC4C7A"/>
    <w:rsid w:val="00ED007A"/>
    <w:rsid w:val="00ED063A"/>
    <w:rsid w:val="00ED0E28"/>
    <w:rsid w:val="00ED4744"/>
    <w:rsid w:val="00ED6CCE"/>
    <w:rsid w:val="00ED7AEA"/>
    <w:rsid w:val="00EE0453"/>
    <w:rsid w:val="00EE13F6"/>
    <w:rsid w:val="00F00BBA"/>
    <w:rsid w:val="00F0106D"/>
    <w:rsid w:val="00F05579"/>
    <w:rsid w:val="00F200D7"/>
    <w:rsid w:val="00F207FD"/>
    <w:rsid w:val="00F20A4F"/>
    <w:rsid w:val="00F21BDC"/>
    <w:rsid w:val="00F23ECC"/>
    <w:rsid w:val="00F24987"/>
    <w:rsid w:val="00F27EEC"/>
    <w:rsid w:val="00F31C7B"/>
    <w:rsid w:val="00F34B25"/>
    <w:rsid w:val="00F378D2"/>
    <w:rsid w:val="00F41415"/>
    <w:rsid w:val="00F47A54"/>
    <w:rsid w:val="00F47EAB"/>
    <w:rsid w:val="00F5004D"/>
    <w:rsid w:val="00F52B78"/>
    <w:rsid w:val="00F560FD"/>
    <w:rsid w:val="00F61342"/>
    <w:rsid w:val="00F64761"/>
    <w:rsid w:val="00F650C5"/>
    <w:rsid w:val="00F6527F"/>
    <w:rsid w:val="00F65937"/>
    <w:rsid w:val="00F67C67"/>
    <w:rsid w:val="00F70C2C"/>
    <w:rsid w:val="00F7182B"/>
    <w:rsid w:val="00F73B38"/>
    <w:rsid w:val="00F7566D"/>
    <w:rsid w:val="00F775CA"/>
    <w:rsid w:val="00F83E82"/>
    <w:rsid w:val="00F8476C"/>
    <w:rsid w:val="00F85CE3"/>
    <w:rsid w:val="00F87085"/>
    <w:rsid w:val="00F87087"/>
    <w:rsid w:val="00F872DE"/>
    <w:rsid w:val="00F974DE"/>
    <w:rsid w:val="00FA294B"/>
    <w:rsid w:val="00FA616B"/>
    <w:rsid w:val="00FB141F"/>
    <w:rsid w:val="00FB5A5B"/>
    <w:rsid w:val="00FC28DE"/>
    <w:rsid w:val="00FC51E2"/>
    <w:rsid w:val="00FD6C85"/>
    <w:rsid w:val="00FE05A4"/>
    <w:rsid w:val="00FE2F04"/>
    <w:rsid w:val="00FE3F06"/>
    <w:rsid w:val="00FE3FE4"/>
    <w:rsid w:val="00FE43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81C0A"/>
  <w15:docId w15:val="{C4BF34DB-4B96-F647-B24E-954558A5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1a">
    <w:name w:val="heading 1"/>
    <w:basedOn w:val="a"/>
    <w:next w:val="a"/>
    <w:link w:val="1Char"/>
    <w:uiPriority w:val="9"/>
    <w:qFormat/>
    <w:rsid w:val="005A4F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a">
    <w:name w:val="heading 2"/>
    <w:basedOn w:val="a"/>
    <w:next w:val="a"/>
    <w:link w:val="2Char"/>
    <w:uiPriority w:val="9"/>
    <w:unhideWhenUsed/>
    <w:qFormat/>
    <w:rsid w:val="00C03B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a">
    <w:name w:val="heading 3"/>
    <w:next w:val="a0"/>
    <w:uiPriority w:val="9"/>
    <w:unhideWhenUsed/>
    <w:qFormat/>
    <w:pPr>
      <w:keepNext/>
      <w:jc w:val="center"/>
      <w:outlineLvl w:val="2"/>
    </w:pPr>
    <w:rPr>
      <w:rFonts w:ascii="Arial" w:hAnsi="Arial" w:cs="Arial Unicode MS"/>
      <w:color w:val="000000"/>
      <w:sz w:val="28"/>
      <w:szCs w:val="28"/>
      <w:u w:color="000000"/>
    </w:rPr>
  </w:style>
  <w:style w:type="paragraph" w:styleId="4a">
    <w:name w:val="heading 4"/>
    <w:basedOn w:val="a"/>
    <w:next w:val="a"/>
    <w:link w:val="4Char"/>
    <w:uiPriority w:val="9"/>
    <w:unhideWhenUsed/>
    <w:qFormat/>
    <w:rsid w:val="00584F2D"/>
    <w:pPr>
      <w:keepNext/>
      <w:keepLines/>
      <w:spacing w:before="40"/>
      <w:outlineLvl w:val="3"/>
    </w:pPr>
    <w:rPr>
      <w:rFonts w:asciiTheme="majorHAnsi" w:eastAsiaTheme="majorEastAsia" w:hAnsiTheme="majorHAnsi" w:cstheme="majorBidi"/>
      <w:i/>
      <w:iCs/>
      <w:color w:val="365F91" w:themeColor="accent1" w:themeShade="BF"/>
    </w:rPr>
  </w:style>
  <w:style w:type="paragraph" w:styleId="54">
    <w:name w:val="heading 5"/>
    <w:next w:val="a0"/>
    <w:uiPriority w:val="9"/>
    <w:unhideWhenUsed/>
    <w:qFormat/>
    <w:pPr>
      <w:keepNext/>
      <w:jc w:val="both"/>
      <w:outlineLvl w:val="4"/>
    </w:pPr>
    <w:rPr>
      <w:rFonts w:ascii="Verdana" w:hAnsi="Verdana" w:cs="Arial Unicode MS"/>
      <w:b/>
      <w:bCs/>
      <w:color w:val="000000"/>
      <w:u w:color="000000"/>
    </w:rPr>
  </w:style>
  <w:style w:type="paragraph" w:styleId="60">
    <w:name w:val="heading 6"/>
    <w:next w:val="a0"/>
    <w:uiPriority w:val="9"/>
    <w:unhideWhenUsed/>
    <w:qFormat/>
    <w:pPr>
      <w:keepNext/>
      <w:jc w:val="both"/>
      <w:outlineLvl w:val="5"/>
    </w:pPr>
    <w:rPr>
      <w:rFonts w:ascii="Verdana" w:hAnsi="Verdana" w:cs="Arial Unicode MS"/>
      <w:b/>
      <w:bCs/>
      <w:color w:val="000000"/>
      <w:sz w:val="22"/>
      <w:szCs w:val="22"/>
      <w:u w:color="000000"/>
    </w:rPr>
  </w:style>
  <w:style w:type="paragraph" w:styleId="70">
    <w:name w:val="heading 7"/>
    <w:basedOn w:val="a"/>
    <w:next w:val="a"/>
    <w:link w:val="7Char"/>
    <w:uiPriority w:val="9"/>
    <w:unhideWhenUsed/>
    <w:qFormat/>
    <w:rsid w:val="00584F2D"/>
    <w:pPr>
      <w:keepNext/>
      <w:keepLines/>
      <w:spacing w:before="40"/>
      <w:outlineLvl w:val="6"/>
    </w:pPr>
    <w:rPr>
      <w:rFonts w:asciiTheme="majorHAnsi" w:eastAsiaTheme="majorEastAsia" w:hAnsiTheme="majorHAnsi" w:cstheme="majorBidi"/>
      <w:i/>
      <w:iCs/>
      <w:color w:val="243F60" w:themeColor="accent1" w:themeShade="7F"/>
    </w:rPr>
  </w:style>
  <w:style w:type="paragraph" w:styleId="80">
    <w:name w:val="heading 8"/>
    <w:next w:val="a0"/>
    <w:pPr>
      <w:keepNext/>
      <w:jc w:val="both"/>
      <w:outlineLvl w:val="7"/>
    </w:pPr>
    <w:rPr>
      <w:rFonts w:ascii="Verdana" w:hAnsi="Verdana" w:cs="Arial Unicode MS"/>
      <w:b/>
      <w:bCs/>
      <w:color w:val="000000"/>
      <w:sz w:val="24"/>
      <w:szCs w:val="24"/>
      <w:u w:color="000000"/>
    </w:rPr>
  </w:style>
  <w:style w:type="paragraph" w:styleId="90">
    <w:name w:val="heading 9"/>
    <w:next w:val="a0"/>
    <w:pPr>
      <w:keepNext/>
      <w:ind w:left="360"/>
      <w:jc w:val="both"/>
      <w:outlineLvl w:val="8"/>
    </w:pPr>
    <w:rPr>
      <w:rFonts w:ascii="Verdana" w:eastAsia="Verdana" w:hAnsi="Verdana" w:cs="Verdana"/>
      <w:b/>
      <w:bCs/>
      <w:i/>
      <w:iCs/>
      <w:color w:val="000000"/>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Κεφαλίδα και υποσέλιδο"/>
    <w:pPr>
      <w:tabs>
        <w:tab w:val="right" w:pos="9020"/>
      </w:tabs>
    </w:pPr>
    <w:rPr>
      <w:rFonts w:ascii="Helvetica Neue" w:hAnsi="Helvetica Neue" w:cs="Arial Unicode MS"/>
      <w:color w:val="000000"/>
      <w:sz w:val="24"/>
      <w:szCs w:val="24"/>
    </w:rPr>
  </w:style>
  <w:style w:type="paragraph" w:styleId="a5">
    <w:name w:val="footer"/>
    <w:pPr>
      <w:tabs>
        <w:tab w:val="center" w:pos="4153"/>
        <w:tab w:val="right" w:pos="8306"/>
      </w:tabs>
    </w:pPr>
    <w:rPr>
      <w:rFonts w:cs="Arial Unicode MS"/>
      <w:color w:val="000000"/>
      <w:u w:color="000000"/>
    </w:rPr>
  </w:style>
  <w:style w:type="paragraph" w:customStyle="1" w:styleId="a0">
    <w:name w:val="Κύριο τμήμα"/>
    <w:rPr>
      <w:rFonts w:cs="Arial Unicode MS"/>
      <w:color w:val="000000"/>
      <w:u w:color="000000"/>
    </w:rPr>
  </w:style>
  <w:style w:type="character" w:customStyle="1" w:styleId="a6">
    <w:name w:val="Σύνδεσμος"/>
    <w:rPr>
      <w:color w:val="0000FF"/>
      <w:u w:val="single" w:color="0000FF"/>
    </w:rPr>
  </w:style>
  <w:style w:type="character" w:customStyle="1" w:styleId="Hyperlink0">
    <w:name w:val="Hyperlink.0"/>
    <w:basedOn w:val="a6"/>
    <w:rPr>
      <w:color w:val="0000FF"/>
      <w:sz w:val="24"/>
      <w:szCs w:val="24"/>
      <w:u w:val="single" w:color="0000FF"/>
      <w:lang w:val="en-US"/>
    </w:rPr>
  </w:style>
  <w:style w:type="paragraph" w:styleId="a7">
    <w:name w:val="List Paragraph"/>
    <w:pPr>
      <w:ind w:left="720"/>
    </w:pPr>
    <w:rPr>
      <w:rFonts w:eastAsia="Times New Roman"/>
      <w:color w:val="000000"/>
      <w:u w:color="000000"/>
    </w:rPr>
  </w:style>
  <w:style w:type="numbering" w:customStyle="1" w:styleId="1">
    <w:name w:val="Εισήχθηκε το στιλ 1"/>
    <w:pPr>
      <w:numPr>
        <w:numId w:val="1"/>
      </w:numPr>
    </w:pPr>
  </w:style>
  <w:style w:type="numbering" w:customStyle="1" w:styleId="2">
    <w:name w:val="Εισήχθηκε το στιλ 2"/>
    <w:pPr>
      <w:numPr>
        <w:numId w:val="3"/>
      </w:numPr>
    </w:pPr>
  </w:style>
  <w:style w:type="numbering" w:customStyle="1" w:styleId="3">
    <w:name w:val="Εισήχθηκε το στιλ 3"/>
    <w:pPr>
      <w:numPr>
        <w:numId w:val="6"/>
      </w:numPr>
    </w:pPr>
  </w:style>
  <w:style w:type="numbering" w:customStyle="1" w:styleId="4">
    <w:name w:val="Εισήχθηκε το στιλ 4"/>
    <w:pPr>
      <w:numPr>
        <w:numId w:val="8"/>
      </w:numPr>
    </w:pPr>
  </w:style>
  <w:style w:type="paragraph" w:styleId="a8">
    <w:name w:val="Block Text"/>
    <w:pPr>
      <w:ind w:left="284" w:right="284"/>
    </w:pPr>
    <w:rPr>
      <w:rFonts w:ascii="Verdana" w:hAnsi="Verdana" w:cs="Arial Unicode MS"/>
      <w:color w:val="000000"/>
      <w:u w:color="000000"/>
      <w:lang w:val="en-US"/>
    </w:rPr>
  </w:style>
  <w:style w:type="numbering" w:customStyle="1" w:styleId="5">
    <w:name w:val="Εισήχθηκε το στιλ 5"/>
    <w:pPr>
      <w:numPr>
        <w:numId w:val="10"/>
      </w:numPr>
    </w:pPr>
  </w:style>
  <w:style w:type="numbering" w:customStyle="1" w:styleId="6">
    <w:name w:val="Εισήχθηκε το στιλ 6"/>
    <w:pPr>
      <w:numPr>
        <w:numId w:val="13"/>
      </w:numPr>
    </w:pPr>
  </w:style>
  <w:style w:type="numbering" w:customStyle="1" w:styleId="7">
    <w:name w:val="Εισήχθηκε το στιλ 7"/>
    <w:pPr>
      <w:numPr>
        <w:numId w:val="15"/>
      </w:numPr>
    </w:pPr>
  </w:style>
  <w:style w:type="numbering" w:customStyle="1" w:styleId="8">
    <w:name w:val="Εισήχθηκε το στιλ 8"/>
    <w:pPr>
      <w:numPr>
        <w:numId w:val="17"/>
      </w:numPr>
    </w:pPr>
  </w:style>
  <w:style w:type="numbering" w:customStyle="1" w:styleId="9">
    <w:name w:val="Εισήχθηκε το στιλ 9"/>
    <w:pPr>
      <w:numPr>
        <w:numId w:val="19"/>
      </w:numPr>
    </w:pPr>
  </w:style>
  <w:style w:type="numbering" w:customStyle="1" w:styleId="10">
    <w:name w:val="Εισήχθηκε το στιλ 10"/>
    <w:pPr>
      <w:numPr>
        <w:numId w:val="21"/>
      </w:numPr>
    </w:pPr>
  </w:style>
  <w:style w:type="numbering" w:customStyle="1" w:styleId="11">
    <w:name w:val="Εισήχθηκε το στιλ 11"/>
    <w:pPr>
      <w:numPr>
        <w:numId w:val="23"/>
      </w:numPr>
    </w:pPr>
  </w:style>
  <w:style w:type="numbering" w:customStyle="1" w:styleId="12">
    <w:name w:val="Εισήχθηκε το στιλ 12"/>
    <w:pPr>
      <w:numPr>
        <w:numId w:val="26"/>
      </w:numPr>
    </w:pPr>
  </w:style>
  <w:style w:type="numbering" w:customStyle="1" w:styleId="13">
    <w:name w:val="Εισήχθηκε το στιλ 13"/>
    <w:pPr>
      <w:numPr>
        <w:numId w:val="28"/>
      </w:numPr>
    </w:pPr>
  </w:style>
  <w:style w:type="numbering" w:customStyle="1" w:styleId="14">
    <w:name w:val="Εισήχθηκε το στιλ 14"/>
    <w:pPr>
      <w:numPr>
        <w:numId w:val="34"/>
      </w:numPr>
    </w:pPr>
  </w:style>
  <w:style w:type="numbering" w:customStyle="1" w:styleId="15">
    <w:name w:val="Εισήχθηκε το στιλ 15"/>
    <w:pPr>
      <w:numPr>
        <w:numId w:val="36"/>
      </w:numPr>
    </w:pPr>
  </w:style>
  <w:style w:type="paragraph" w:styleId="a9">
    <w:name w:val="Body Text Indent"/>
    <w:pPr>
      <w:ind w:left="360"/>
      <w:jc w:val="both"/>
    </w:pPr>
    <w:rPr>
      <w:rFonts w:ascii="Arial" w:hAnsi="Arial" w:cs="Arial Unicode MS"/>
      <w:color w:val="000000"/>
      <w:u w:color="000000"/>
      <w:lang w:val="en-US"/>
    </w:rPr>
  </w:style>
  <w:style w:type="numbering" w:customStyle="1" w:styleId="16">
    <w:name w:val="Εισήχθηκε το στιλ 16"/>
    <w:pPr>
      <w:numPr>
        <w:numId w:val="38"/>
      </w:numPr>
    </w:pPr>
  </w:style>
  <w:style w:type="numbering" w:customStyle="1" w:styleId="17">
    <w:name w:val="Εισήχθηκε το στιλ 17"/>
    <w:pPr>
      <w:numPr>
        <w:numId w:val="41"/>
      </w:numPr>
    </w:pPr>
  </w:style>
  <w:style w:type="numbering" w:customStyle="1" w:styleId="18">
    <w:name w:val="Εισήχθηκε το στιλ 18"/>
    <w:pPr>
      <w:numPr>
        <w:numId w:val="43"/>
      </w:numPr>
    </w:pPr>
  </w:style>
  <w:style w:type="character" w:customStyle="1" w:styleId="Hyperlink1">
    <w:name w:val="Hyperlink.1"/>
    <w:basedOn w:val="a6"/>
    <w:rPr>
      <w:rFonts w:ascii="Times New Roman" w:eastAsia="Times New Roman" w:hAnsi="Times New Roman" w:cs="Times New Roman"/>
      <w:color w:val="0000FF"/>
      <w:u w:val="single" w:color="0000FF"/>
      <w:lang w:val="en-US"/>
    </w:rPr>
  </w:style>
  <w:style w:type="character" w:customStyle="1" w:styleId="Hyperlink2">
    <w:name w:val="Hyperlink.2"/>
    <w:basedOn w:val="a6"/>
    <w:rPr>
      <w:color w:val="0000FF"/>
      <w:u w:val="single" w:color="0000FF"/>
      <w:lang w:val="en-US"/>
    </w:rPr>
  </w:style>
  <w:style w:type="numbering" w:customStyle="1" w:styleId="19">
    <w:name w:val="Εισήχθηκε το στιλ 19"/>
    <w:pPr>
      <w:numPr>
        <w:numId w:val="45"/>
      </w:numPr>
    </w:pPr>
  </w:style>
  <w:style w:type="numbering" w:customStyle="1" w:styleId="20">
    <w:name w:val="Εισήχθηκε το στιλ 20"/>
    <w:pPr>
      <w:numPr>
        <w:numId w:val="47"/>
      </w:numPr>
    </w:pPr>
  </w:style>
  <w:style w:type="numbering" w:customStyle="1" w:styleId="21">
    <w:name w:val="Εισήχθηκε το στιλ 21"/>
    <w:pPr>
      <w:numPr>
        <w:numId w:val="49"/>
      </w:numPr>
    </w:pPr>
  </w:style>
  <w:style w:type="paragraph" w:styleId="2b">
    <w:name w:val="Body Text Indent 2"/>
    <w:pPr>
      <w:ind w:left="426"/>
      <w:jc w:val="both"/>
    </w:pPr>
    <w:rPr>
      <w:rFonts w:ascii="Arial" w:hAnsi="Arial" w:cs="Arial Unicode MS"/>
      <w:color w:val="000000"/>
      <w:u w:color="000000"/>
    </w:rPr>
  </w:style>
  <w:style w:type="numbering" w:customStyle="1" w:styleId="22">
    <w:name w:val="Εισήχθηκε το στιλ 22"/>
    <w:pPr>
      <w:numPr>
        <w:numId w:val="52"/>
      </w:numPr>
    </w:pPr>
  </w:style>
  <w:style w:type="numbering" w:customStyle="1" w:styleId="23">
    <w:name w:val="Εισήχθηκε το στιλ 23"/>
    <w:pPr>
      <w:numPr>
        <w:numId w:val="55"/>
      </w:numPr>
    </w:pPr>
  </w:style>
  <w:style w:type="numbering" w:customStyle="1" w:styleId="24">
    <w:name w:val="Εισήχθηκε το στιλ 24"/>
    <w:pPr>
      <w:numPr>
        <w:numId w:val="58"/>
      </w:numPr>
    </w:pPr>
  </w:style>
  <w:style w:type="paragraph" w:customStyle="1" w:styleId="1b">
    <w:name w:val="Τίτλος1"/>
    <w:pPr>
      <w:spacing w:before="100" w:after="100"/>
    </w:pPr>
    <w:rPr>
      <w:rFonts w:cs="Arial Unicode MS"/>
      <w:color w:val="000000"/>
      <w:sz w:val="24"/>
      <w:szCs w:val="24"/>
      <w:u w:color="000000"/>
      <w:lang w:val="en-US"/>
    </w:rPr>
  </w:style>
  <w:style w:type="numbering" w:customStyle="1" w:styleId="25">
    <w:name w:val="Εισήχθηκε το στιλ 25"/>
    <w:pPr>
      <w:numPr>
        <w:numId w:val="61"/>
      </w:numPr>
    </w:pPr>
  </w:style>
  <w:style w:type="numbering" w:customStyle="1" w:styleId="26">
    <w:name w:val="Εισήχθηκε το στιλ 26"/>
    <w:pPr>
      <w:numPr>
        <w:numId w:val="62"/>
      </w:numPr>
    </w:pPr>
  </w:style>
  <w:style w:type="paragraph" w:styleId="Web">
    <w:name w:val="Normal (Web)"/>
    <w:uiPriority w:val="99"/>
    <w:pPr>
      <w:spacing w:before="100" w:after="100"/>
    </w:pPr>
    <w:rPr>
      <w:rFonts w:cs="Arial Unicode MS"/>
      <w:color w:val="000000"/>
      <w:sz w:val="24"/>
      <w:szCs w:val="24"/>
      <w:u w:color="000000"/>
      <w:lang w:val="en-US"/>
    </w:rPr>
  </w:style>
  <w:style w:type="paragraph" w:styleId="3b">
    <w:name w:val="Body Text Indent 3"/>
    <w:pPr>
      <w:ind w:left="795"/>
      <w:jc w:val="both"/>
    </w:pPr>
    <w:rPr>
      <w:rFonts w:ascii="Verdana" w:eastAsia="Verdana" w:hAnsi="Verdana" w:cs="Verdana"/>
      <w:color w:val="000000"/>
      <w:u w:color="000000"/>
    </w:rPr>
  </w:style>
  <w:style w:type="paragraph" w:customStyle="1" w:styleId="Default">
    <w:name w:val="Default"/>
    <w:rPr>
      <w:rFonts w:ascii="Tahoma" w:hAnsi="Tahoma" w:cs="Arial Unicode MS"/>
      <w:color w:val="000000"/>
      <w:sz w:val="24"/>
      <w:szCs w:val="24"/>
      <w:u w:color="000000"/>
      <w:lang w:val="en-US"/>
    </w:rPr>
  </w:style>
  <w:style w:type="numbering" w:customStyle="1" w:styleId="27">
    <w:name w:val="Εισήχθηκε το στιλ 27"/>
    <w:pPr>
      <w:numPr>
        <w:numId w:val="69"/>
      </w:numPr>
    </w:pPr>
  </w:style>
  <w:style w:type="numbering" w:customStyle="1" w:styleId="28">
    <w:name w:val="Εισήχθηκε το στιλ 28"/>
    <w:pPr>
      <w:numPr>
        <w:numId w:val="71"/>
      </w:numPr>
    </w:pPr>
  </w:style>
  <w:style w:type="numbering" w:customStyle="1" w:styleId="29">
    <w:name w:val="Εισήχθηκε το στιλ 29"/>
    <w:pPr>
      <w:numPr>
        <w:numId w:val="73"/>
      </w:numPr>
    </w:pPr>
  </w:style>
  <w:style w:type="numbering" w:customStyle="1" w:styleId="30">
    <w:name w:val="Εισήχθηκε το στιλ 30"/>
    <w:pPr>
      <w:numPr>
        <w:numId w:val="75"/>
      </w:numPr>
    </w:pPr>
  </w:style>
  <w:style w:type="numbering" w:customStyle="1" w:styleId="31">
    <w:name w:val="Εισήχθηκε το στιλ 31"/>
    <w:pPr>
      <w:numPr>
        <w:numId w:val="79"/>
      </w:numPr>
    </w:pPr>
  </w:style>
  <w:style w:type="numbering" w:customStyle="1" w:styleId="32">
    <w:name w:val="Εισήχθηκε το στιλ 32"/>
    <w:pPr>
      <w:numPr>
        <w:numId w:val="82"/>
      </w:numPr>
    </w:pPr>
  </w:style>
  <w:style w:type="numbering" w:customStyle="1" w:styleId="33">
    <w:name w:val="Εισήχθηκε το στιλ 33"/>
    <w:pPr>
      <w:numPr>
        <w:numId w:val="84"/>
      </w:numPr>
    </w:pPr>
  </w:style>
  <w:style w:type="numbering" w:customStyle="1" w:styleId="34">
    <w:name w:val="Εισήχθηκε το στιλ 34"/>
    <w:pPr>
      <w:numPr>
        <w:numId w:val="87"/>
      </w:numPr>
    </w:pPr>
  </w:style>
  <w:style w:type="paragraph" w:styleId="aa">
    <w:name w:val="Title"/>
    <w:uiPriority w:val="10"/>
    <w:qFormat/>
    <w:pPr>
      <w:spacing w:before="100" w:after="100"/>
    </w:pPr>
    <w:rPr>
      <w:rFonts w:eastAsia="Times New Roman"/>
      <w:color w:val="990000"/>
      <w:sz w:val="24"/>
      <w:szCs w:val="24"/>
      <w:u w:color="990000"/>
    </w:rPr>
  </w:style>
  <w:style w:type="paragraph" w:customStyle="1" w:styleId="authors1">
    <w:name w:val="authors1"/>
    <w:pPr>
      <w:spacing w:before="72" w:line="240" w:lineRule="atLeast"/>
      <w:ind w:left="550"/>
    </w:pPr>
    <w:rPr>
      <w:rFonts w:cs="Arial Unicode MS"/>
      <w:color w:val="000000"/>
      <w:sz w:val="22"/>
      <w:szCs w:val="22"/>
      <w:u w:color="000000"/>
      <w:lang w:val="en-US"/>
    </w:rPr>
  </w:style>
  <w:style w:type="paragraph" w:customStyle="1" w:styleId="source1">
    <w:name w:val="source1"/>
    <w:pPr>
      <w:spacing w:before="120" w:line="240" w:lineRule="atLeast"/>
      <w:ind w:left="550"/>
    </w:pPr>
    <w:rPr>
      <w:rFonts w:cs="Arial Unicode MS"/>
      <w:color w:val="000000"/>
      <w:sz w:val="18"/>
      <w:szCs w:val="18"/>
      <w:u w:color="000000"/>
      <w:lang w:val="en-US"/>
    </w:rPr>
  </w:style>
  <w:style w:type="paragraph" w:customStyle="1" w:styleId="title1">
    <w:name w:val="title1"/>
    <w:pPr>
      <w:spacing w:before="100"/>
      <w:ind w:left="550"/>
    </w:pPr>
    <w:rPr>
      <w:rFonts w:cs="Arial Unicode MS"/>
      <w:color w:val="000000"/>
      <w:sz w:val="22"/>
      <w:szCs w:val="22"/>
      <w:u w:color="000000"/>
      <w:lang w:val="en-US"/>
    </w:rPr>
  </w:style>
  <w:style w:type="character" w:customStyle="1" w:styleId="ab">
    <w:name w:val="Κανένα"/>
  </w:style>
  <w:style w:type="character" w:customStyle="1" w:styleId="Hyperlink3">
    <w:name w:val="Hyperlink.3"/>
    <w:basedOn w:val="ab"/>
    <w:rPr>
      <w:rFonts w:ascii="Times New Roman" w:eastAsia="Times New Roman" w:hAnsi="Times New Roman" w:cs="Times New Roman"/>
      <w:b/>
      <w:bCs/>
      <w:sz w:val="24"/>
      <w:szCs w:val="24"/>
      <w:lang w:val="en-US"/>
    </w:rPr>
  </w:style>
  <w:style w:type="character" w:customStyle="1" w:styleId="Hyperlink4">
    <w:name w:val="Hyperlink.4"/>
    <w:basedOn w:val="ab"/>
    <w:rPr>
      <w:lang w:val="en-US"/>
    </w:rPr>
  </w:style>
  <w:style w:type="numbering" w:customStyle="1" w:styleId="35">
    <w:name w:val="Εισήχθηκε το στιλ 35"/>
    <w:pPr>
      <w:numPr>
        <w:numId w:val="92"/>
      </w:numPr>
    </w:pPr>
  </w:style>
  <w:style w:type="numbering" w:customStyle="1" w:styleId="36">
    <w:name w:val="Εισήχθηκε το στιλ 36"/>
    <w:pPr>
      <w:numPr>
        <w:numId w:val="94"/>
      </w:numPr>
    </w:pPr>
  </w:style>
  <w:style w:type="paragraph" w:customStyle="1" w:styleId="ac">
    <w:name w:val="Επικεφαλίδα"/>
    <w:next w:val="a0"/>
    <w:pPr>
      <w:keepNext/>
      <w:outlineLvl w:val="0"/>
    </w:pPr>
    <w:rPr>
      <w:rFonts w:cs="Arial Unicode MS"/>
      <w:color w:val="000000"/>
      <w:sz w:val="24"/>
      <w:szCs w:val="24"/>
      <w:u w:color="000000"/>
      <w:lang w:val="en-US"/>
    </w:rPr>
  </w:style>
  <w:style w:type="character" w:customStyle="1" w:styleId="Hyperlink5">
    <w:name w:val="Hyperlink.5"/>
    <w:basedOn w:val="a6"/>
    <w:rPr>
      <w:color w:val="000000"/>
      <w:u w:val="none" w:color="000000"/>
      <w:lang w:val="fr-FR"/>
    </w:rPr>
  </w:style>
  <w:style w:type="paragraph" w:customStyle="1" w:styleId="authlist">
    <w:name w:val="auth_list"/>
    <w:pPr>
      <w:spacing w:before="100" w:after="100"/>
    </w:pPr>
    <w:rPr>
      <w:rFonts w:eastAsia="Times New Roman"/>
      <w:color w:val="000000"/>
      <w:sz w:val="24"/>
      <w:szCs w:val="24"/>
      <w:u w:color="000000"/>
    </w:rPr>
  </w:style>
  <w:style w:type="character" w:customStyle="1" w:styleId="Hyperlink6">
    <w:name w:val="Hyperlink.6"/>
    <w:basedOn w:val="a6"/>
    <w:rPr>
      <w:rFonts w:ascii="Times New Roman" w:eastAsia="Times New Roman" w:hAnsi="Times New Roman" w:cs="Times New Roman"/>
      <w:b/>
      <w:bCs/>
      <w:color w:val="1F497D"/>
      <w:u w:val="none" w:color="1F497D"/>
      <w:lang w:val="fr-FR"/>
    </w:rPr>
  </w:style>
  <w:style w:type="paragraph" w:customStyle="1" w:styleId="rprtbody">
    <w:name w:val="rprtbody"/>
    <w:pPr>
      <w:spacing w:before="100" w:after="100"/>
    </w:pPr>
    <w:rPr>
      <w:rFonts w:cs="Arial Unicode MS"/>
      <w:color w:val="000000"/>
      <w:sz w:val="24"/>
      <w:szCs w:val="24"/>
      <w:u w:color="000000"/>
      <w:lang w:val="en-US"/>
    </w:rPr>
  </w:style>
  <w:style w:type="paragraph" w:customStyle="1" w:styleId="aux">
    <w:name w:val="aux"/>
    <w:pPr>
      <w:spacing w:before="100" w:after="100"/>
    </w:pPr>
    <w:rPr>
      <w:rFonts w:cs="Arial Unicode MS"/>
      <w:color w:val="000000"/>
      <w:sz w:val="24"/>
      <w:szCs w:val="24"/>
      <w:u w:color="000000"/>
      <w:lang w:val="en-US"/>
    </w:rPr>
  </w:style>
  <w:style w:type="character" w:customStyle="1" w:styleId="Hyperlink7">
    <w:name w:val="Hyperlink.7"/>
    <w:basedOn w:val="a6"/>
    <w:rPr>
      <w:rFonts w:ascii="Times New Roman" w:eastAsia="Times New Roman" w:hAnsi="Times New Roman" w:cs="Times New Roman"/>
      <w:b/>
      <w:bCs/>
      <w:color w:val="1F497D"/>
      <w:u w:val="none" w:color="1F497D"/>
      <w:lang w:val="en-US"/>
    </w:rPr>
  </w:style>
  <w:style w:type="character" w:customStyle="1" w:styleId="Hyperlink8">
    <w:name w:val="Hyperlink.8"/>
    <w:basedOn w:val="a6"/>
    <w:rPr>
      <w:color w:val="000000"/>
      <w:u w:val="none" w:color="000000"/>
      <w:lang w:val="en-US"/>
    </w:rPr>
  </w:style>
  <w:style w:type="numbering" w:customStyle="1" w:styleId="37">
    <w:name w:val="Εισήχθηκε το στιλ 37"/>
    <w:pPr>
      <w:numPr>
        <w:numId w:val="101"/>
      </w:numPr>
    </w:pPr>
  </w:style>
  <w:style w:type="character" w:customStyle="1" w:styleId="Hyperlink9">
    <w:name w:val="Hyperlink.9"/>
    <w:basedOn w:val="a6"/>
    <w:rPr>
      <w:color w:val="0000FF"/>
      <w:sz w:val="18"/>
      <w:szCs w:val="18"/>
      <w:u w:val="single" w:color="0000FF"/>
      <w:lang w:val="en-US"/>
    </w:rPr>
  </w:style>
  <w:style w:type="numbering" w:customStyle="1" w:styleId="38">
    <w:name w:val="Εισήχθηκε το στιλ 38"/>
    <w:pPr>
      <w:numPr>
        <w:numId w:val="105"/>
      </w:numPr>
    </w:pPr>
  </w:style>
  <w:style w:type="numbering" w:customStyle="1" w:styleId="39">
    <w:name w:val="Εισήχθηκε το στιλ 39"/>
    <w:pPr>
      <w:numPr>
        <w:numId w:val="108"/>
      </w:numPr>
    </w:pPr>
  </w:style>
  <w:style w:type="character" w:customStyle="1" w:styleId="Hyperlink10">
    <w:name w:val="Hyperlink.10"/>
    <w:basedOn w:val="a6"/>
    <w:rPr>
      <w:color w:val="0000FF"/>
      <w:sz w:val="18"/>
      <w:szCs w:val="18"/>
      <w:u w:val="single" w:color="0000FF"/>
    </w:rPr>
  </w:style>
  <w:style w:type="character" w:customStyle="1" w:styleId="Hyperlink11">
    <w:name w:val="Hyperlink.11"/>
    <w:basedOn w:val="a6"/>
    <w:rPr>
      <w:rFonts w:ascii="Times New Roman" w:eastAsia="Times New Roman" w:hAnsi="Times New Roman" w:cs="Times New Roman"/>
      <w:b/>
      <w:bCs/>
      <w:color w:val="000000"/>
      <w:u w:val="none" w:color="000000"/>
    </w:rPr>
  </w:style>
  <w:style w:type="paragraph" w:customStyle="1" w:styleId="desc">
    <w:name w:val="desc"/>
    <w:pPr>
      <w:spacing w:before="100" w:after="100"/>
    </w:pPr>
    <w:rPr>
      <w:rFonts w:cs="Arial Unicode MS"/>
      <w:color w:val="000000"/>
      <w:sz w:val="24"/>
      <w:szCs w:val="24"/>
      <w:u w:color="000000"/>
      <w:lang w:val="en-US"/>
    </w:rPr>
  </w:style>
  <w:style w:type="paragraph" w:customStyle="1" w:styleId="details">
    <w:name w:val="details"/>
    <w:pPr>
      <w:spacing w:before="100" w:after="100"/>
    </w:pPr>
    <w:rPr>
      <w:rFonts w:cs="Arial Unicode MS"/>
      <w:color w:val="000000"/>
      <w:sz w:val="24"/>
      <w:szCs w:val="24"/>
      <w:u w:color="000000"/>
      <w:lang w:val="en-US"/>
    </w:rPr>
  </w:style>
  <w:style w:type="numbering" w:customStyle="1" w:styleId="40">
    <w:name w:val="Εισήχθηκε το στιλ 40"/>
    <w:pPr>
      <w:numPr>
        <w:numId w:val="113"/>
      </w:numPr>
    </w:pPr>
  </w:style>
  <w:style w:type="numbering" w:customStyle="1" w:styleId="41">
    <w:name w:val="Εισήχθηκε το στιλ 41"/>
    <w:pPr>
      <w:numPr>
        <w:numId w:val="116"/>
      </w:numPr>
    </w:pPr>
  </w:style>
  <w:style w:type="numbering" w:customStyle="1" w:styleId="42">
    <w:name w:val="Εισήχθηκε το στιλ 42"/>
    <w:pPr>
      <w:numPr>
        <w:numId w:val="118"/>
      </w:numPr>
    </w:pPr>
  </w:style>
  <w:style w:type="numbering" w:customStyle="1" w:styleId="43">
    <w:name w:val="Εισήχθηκε το στιλ 43"/>
    <w:pPr>
      <w:numPr>
        <w:numId w:val="119"/>
      </w:numPr>
    </w:pPr>
  </w:style>
  <w:style w:type="numbering" w:customStyle="1" w:styleId="44">
    <w:name w:val="Εισήχθηκε το στιλ 44"/>
    <w:pPr>
      <w:numPr>
        <w:numId w:val="121"/>
      </w:numPr>
    </w:pPr>
  </w:style>
  <w:style w:type="numbering" w:customStyle="1" w:styleId="45">
    <w:name w:val="Εισήχθηκε το στιλ 45"/>
    <w:pPr>
      <w:numPr>
        <w:numId w:val="122"/>
      </w:numPr>
    </w:pPr>
  </w:style>
  <w:style w:type="numbering" w:customStyle="1" w:styleId="46">
    <w:name w:val="Εισήχθηκε το στιλ 46"/>
    <w:pPr>
      <w:numPr>
        <w:numId w:val="123"/>
      </w:numPr>
    </w:pPr>
  </w:style>
  <w:style w:type="numbering" w:customStyle="1" w:styleId="47">
    <w:name w:val="Εισήχθηκε το στιλ 47"/>
    <w:pPr>
      <w:numPr>
        <w:numId w:val="124"/>
      </w:numPr>
    </w:pPr>
  </w:style>
  <w:style w:type="numbering" w:customStyle="1" w:styleId="48">
    <w:name w:val="Εισήχθηκε το στιλ 48"/>
    <w:pPr>
      <w:numPr>
        <w:numId w:val="126"/>
      </w:numPr>
    </w:pPr>
  </w:style>
  <w:style w:type="numbering" w:customStyle="1" w:styleId="49">
    <w:name w:val="Εισήχθηκε το στιλ 49"/>
    <w:pPr>
      <w:numPr>
        <w:numId w:val="128"/>
      </w:numPr>
    </w:pPr>
  </w:style>
  <w:style w:type="numbering" w:customStyle="1" w:styleId="50">
    <w:name w:val="Εισήχθηκε το στιλ 50"/>
    <w:pPr>
      <w:numPr>
        <w:numId w:val="130"/>
      </w:numPr>
    </w:pPr>
  </w:style>
  <w:style w:type="numbering" w:customStyle="1" w:styleId="51">
    <w:name w:val="Εισήχθηκε το στιλ 51"/>
    <w:pPr>
      <w:numPr>
        <w:numId w:val="132"/>
      </w:numPr>
    </w:pPr>
  </w:style>
  <w:style w:type="numbering" w:customStyle="1" w:styleId="52">
    <w:name w:val="Εισήχθηκε το στιλ 52"/>
    <w:pPr>
      <w:numPr>
        <w:numId w:val="134"/>
      </w:numPr>
    </w:pPr>
  </w:style>
  <w:style w:type="numbering" w:customStyle="1" w:styleId="53">
    <w:name w:val="Εισήχθηκε το στιλ 53"/>
    <w:pPr>
      <w:numPr>
        <w:numId w:val="136"/>
      </w:numPr>
    </w:pPr>
  </w:style>
  <w:style w:type="paragraph" w:styleId="ad">
    <w:name w:val="header"/>
    <w:basedOn w:val="a"/>
    <w:link w:val="Char"/>
    <w:uiPriority w:val="99"/>
    <w:unhideWhenUsed/>
    <w:rsid w:val="00025A1B"/>
    <w:pPr>
      <w:tabs>
        <w:tab w:val="center" w:pos="4153"/>
        <w:tab w:val="right" w:pos="8306"/>
      </w:tabs>
    </w:pPr>
  </w:style>
  <w:style w:type="character" w:customStyle="1" w:styleId="Char">
    <w:name w:val="Κεφαλίδα Char"/>
    <w:basedOn w:val="a1"/>
    <w:link w:val="ad"/>
    <w:uiPriority w:val="99"/>
    <w:rsid w:val="00025A1B"/>
    <w:rPr>
      <w:sz w:val="24"/>
      <w:szCs w:val="24"/>
      <w:lang w:val="en-US" w:eastAsia="en-US"/>
    </w:rPr>
  </w:style>
  <w:style w:type="character" w:customStyle="1" w:styleId="1Char">
    <w:name w:val="Επικεφαλίδα 1 Char"/>
    <w:basedOn w:val="a1"/>
    <w:link w:val="1a"/>
    <w:uiPriority w:val="9"/>
    <w:rsid w:val="005A4F55"/>
    <w:rPr>
      <w:rFonts w:asciiTheme="majorHAnsi" w:eastAsiaTheme="majorEastAsia" w:hAnsiTheme="majorHAnsi" w:cstheme="majorBidi"/>
      <w:color w:val="365F91" w:themeColor="accent1" w:themeShade="BF"/>
      <w:sz w:val="32"/>
      <w:szCs w:val="32"/>
      <w:lang w:val="en-US" w:eastAsia="en-US"/>
    </w:rPr>
  </w:style>
  <w:style w:type="character" w:customStyle="1" w:styleId="apple-converted-space">
    <w:name w:val="apple-converted-space"/>
    <w:basedOn w:val="a1"/>
    <w:rsid w:val="00B5740C"/>
  </w:style>
  <w:style w:type="character" w:styleId="ae">
    <w:name w:val="Unresolved Mention"/>
    <w:basedOn w:val="a1"/>
    <w:uiPriority w:val="99"/>
    <w:semiHidden/>
    <w:unhideWhenUsed/>
    <w:rsid w:val="0095522D"/>
    <w:rPr>
      <w:color w:val="605E5C"/>
      <w:shd w:val="clear" w:color="auto" w:fill="E1DFDD"/>
    </w:rPr>
  </w:style>
  <w:style w:type="character" w:styleId="-0">
    <w:name w:val="FollowedHyperlink"/>
    <w:basedOn w:val="a1"/>
    <w:uiPriority w:val="99"/>
    <w:semiHidden/>
    <w:unhideWhenUsed/>
    <w:rsid w:val="0095522D"/>
    <w:rPr>
      <w:color w:val="FF00FF" w:themeColor="followedHyperlink"/>
      <w:u w:val="single"/>
    </w:rPr>
  </w:style>
  <w:style w:type="character" w:customStyle="1" w:styleId="2Char">
    <w:name w:val="Επικεφαλίδα 2 Char"/>
    <w:basedOn w:val="a1"/>
    <w:link w:val="2a"/>
    <w:uiPriority w:val="9"/>
    <w:rsid w:val="00C03B52"/>
    <w:rPr>
      <w:rFonts w:asciiTheme="majorHAnsi" w:eastAsiaTheme="majorEastAsia" w:hAnsiTheme="majorHAnsi" w:cstheme="majorBidi"/>
      <w:color w:val="365F91" w:themeColor="accent1" w:themeShade="BF"/>
      <w:sz w:val="26"/>
      <w:szCs w:val="26"/>
      <w:lang w:val="en-US" w:eastAsia="en-US"/>
    </w:rPr>
  </w:style>
  <w:style w:type="paragraph" w:styleId="-HTML">
    <w:name w:val="HTML Preformatted"/>
    <w:basedOn w:val="a"/>
    <w:link w:val="-HTMLChar"/>
    <w:uiPriority w:val="99"/>
    <w:semiHidden/>
    <w:unhideWhenUsed/>
    <w:rsid w:val="002A022D"/>
    <w:rPr>
      <w:rFonts w:ascii="Consolas" w:hAnsi="Consolas"/>
      <w:sz w:val="20"/>
      <w:szCs w:val="20"/>
    </w:rPr>
  </w:style>
  <w:style w:type="character" w:customStyle="1" w:styleId="-HTMLChar">
    <w:name w:val="Προ-διαμορφωμένο HTML Char"/>
    <w:basedOn w:val="a1"/>
    <w:link w:val="-HTML"/>
    <w:uiPriority w:val="99"/>
    <w:semiHidden/>
    <w:rsid w:val="002A022D"/>
    <w:rPr>
      <w:rFonts w:ascii="Consolas" w:hAnsi="Consolas"/>
      <w:lang w:val="en-US" w:eastAsia="en-US"/>
    </w:rPr>
  </w:style>
  <w:style w:type="paragraph" w:styleId="af">
    <w:name w:val="No Spacing"/>
    <w:uiPriority w:val="1"/>
    <w:qFormat/>
    <w:rsid w:val="00584F2D"/>
    <w:rPr>
      <w:sz w:val="24"/>
      <w:szCs w:val="24"/>
      <w:lang w:val="en-US" w:eastAsia="en-US"/>
    </w:rPr>
  </w:style>
  <w:style w:type="character" w:customStyle="1" w:styleId="4Char">
    <w:name w:val="Επικεφαλίδα 4 Char"/>
    <w:basedOn w:val="a1"/>
    <w:link w:val="4a"/>
    <w:uiPriority w:val="9"/>
    <w:rsid w:val="00584F2D"/>
    <w:rPr>
      <w:rFonts w:asciiTheme="majorHAnsi" w:eastAsiaTheme="majorEastAsia" w:hAnsiTheme="majorHAnsi" w:cstheme="majorBidi"/>
      <w:i/>
      <w:iCs/>
      <w:color w:val="365F91" w:themeColor="accent1" w:themeShade="BF"/>
      <w:sz w:val="24"/>
      <w:szCs w:val="24"/>
      <w:lang w:val="en-US" w:eastAsia="en-US"/>
    </w:rPr>
  </w:style>
  <w:style w:type="paragraph" w:styleId="af0">
    <w:name w:val="Subtitle"/>
    <w:basedOn w:val="a"/>
    <w:next w:val="a"/>
    <w:link w:val="Char0"/>
    <w:uiPriority w:val="11"/>
    <w:qFormat/>
    <w:rsid w:val="00584F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0">
    <w:name w:val="Υπότιτλος Char"/>
    <w:basedOn w:val="a1"/>
    <w:link w:val="af0"/>
    <w:uiPriority w:val="11"/>
    <w:rsid w:val="00584F2D"/>
    <w:rPr>
      <w:rFonts w:asciiTheme="minorHAnsi" w:eastAsiaTheme="minorEastAsia" w:hAnsiTheme="minorHAnsi" w:cstheme="minorBidi"/>
      <w:color w:val="5A5A5A" w:themeColor="text1" w:themeTint="A5"/>
      <w:spacing w:val="15"/>
      <w:sz w:val="22"/>
      <w:szCs w:val="22"/>
      <w:lang w:val="en-US" w:eastAsia="en-US"/>
    </w:rPr>
  </w:style>
  <w:style w:type="character" w:styleId="af1">
    <w:name w:val="Emphasis"/>
    <w:basedOn w:val="a1"/>
    <w:uiPriority w:val="20"/>
    <w:qFormat/>
    <w:rsid w:val="00584F2D"/>
    <w:rPr>
      <w:i/>
      <w:iCs/>
    </w:rPr>
  </w:style>
  <w:style w:type="character" w:styleId="af2">
    <w:name w:val="Intense Emphasis"/>
    <w:basedOn w:val="a1"/>
    <w:uiPriority w:val="21"/>
    <w:qFormat/>
    <w:rsid w:val="00584F2D"/>
    <w:rPr>
      <w:i/>
      <w:iCs/>
      <w:color w:val="4F81BD" w:themeColor="accent1"/>
    </w:rPr>
  </w:style>
  <w:style w:type="character" w:customStyle="1" w:styleId="7Char">
    <w:name w:val="Επικεφαλίδα 7 Char"/>
    <w:basedOn w:val="a1"/>
    <w:link w:val="70"/>
    <w:uiPriority w:val="9"/>
    <w:rsid w:val="00584F2D"/>
    <w:rPr>
      <w:rFonts w:asciiTheme="majorHAnsi" w:eastAsiaTheme="majorEastAsia" w:hAnsiTheme="majorHAnsi" w:cstheme="majorBidi"/>
      <w:i/>
      <w:iCs/>
      <w:color w:val="243F60" w:themeColor="accent1" w:themeShade="7F"/>
      <w:sz w:val="24"/>
      <w:szCs w:val="24"/>
      <w:lang w:val="en-US" w:eastAsia="en-US"/>
    </w:rPr>
  </w:style>
  <w:style w:type="paragraph" w:styleId="af3">
    <w:name w:val="Balloon Text"/>
    <w:basedOn w:val="a"/>
    <w:link w:val="Char1"/>
    <w:uiPriority w:val="99"/>
    <w:semiHidden/>
    <w:unhideWhenUsed/>
    <w:rsid w:val="00B2071F"/>
    <w:rPr>
      <w:sz w:val="18"/>
      <w:szCs w:val="18"/>
    </w:rPr>
  </w:style>
  <w:style w:type="character" w:customStyle="1" w:styleId="Char1">
    <w:name w:val="Κείμενο πλαισίου Char"/>
    <w:basedOn w:val="a1"/>
    <w:link w:val="af3"/>
    <w:uiPriority w:val="99"/>
    <w:semiHidden/>
    <w:rsid w:val="00B2071F"/>
    <w:rPr>
      <w:sz w:val="18"/>
      <w:szCs w:val="18"/>
      <w:lang w:val="en-US" w:eastAsia="en-US"/>
    </w:rPr>
  </w:style>
  <w:style w:type="character" w:styleId="af4">
    <w:name w:val="Strong"/>
    <w:basedOn w:val="a1"/>
    <w:uiPriority w:val="22"/>
    <w:qFormat/>
    <w:rsid w:val="00EA0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7789">
      <w:bodyDiv w:val="1"/>
      <w:marLeft w:val="0"/>
      <w:marRight w:val="0"/>
      <w:marTop w:val="0"/>
      <w:marBottom w:val="0"/>
      <w:divBdr>
        <w:top w:val="none" w:sz="0" w:space="0" w:color="auto"/>
        <w:left w:val="none" w:sz="0" w:space="0" w:color="auto"/>
        <w:bottom w:val="none" w:sz="0" w:space="0" w:color="auto"/>
        <w:right w:val="none" w:sz="0" w:space="0" w:color="auto"/>
      </w:divBdr>
      <w:divsChild>
        <w:div w:id="735519116">
          <w:marLeft w:val="0"/>
          <w:marRight w:val="0"/>
          <w:marTop w:val="0"/>
          <w:marBottom w:val="0"/>
          <w:divBdr>
            <w:top w:val="none" w:sz="0" w:space="0" w:color="auto"/>
            <w:left w:val="none" w:sz="0" w:space="0" w:color="auto"/>
            <w:bottom w:val="none" w:sz="0" w:space="0" w:color="auto"/>
            <w:right w:val="none" w:sz="0" w:space="0" w:color="auto"/>
          </w:divBdr>
          <w:divsChild>
            <w:div w:id="889539080">
              <w:marLeft w:val="0"/>
              <w:marRight w:val="0"/>
              <w:marTop w:val="0"/>
              <w:marBottom w:val="0"/>
              <w:divBdr>
                <w:top w:val="none" w:sz="0" w:space="0" w:color="auto"/>
                <w:left w:val="none" w:sz="0" w:space="0" w:color="auto"/>
                <w:bottom w:val="none" w:sz="0" w:space="0" w:color="auto"/>
                <w:right w:val="none" w:sz="0" w:space="0" w:color="auto"/>
              </w:divBdr>
              <w:divsChild>
                <w:div w:id="484855322">
                  <w:marLeft w:val="0"/>
                  <w:marRight w:val="0"/>
                  <w:marTop w:val="0"/>
                  <w:marBottom w:val="0"/>
                  <w:divBdr>
                    <w:top w:val="none" w:sz="0" w:space="0" w:color="auto"/>
                    <w:left w:val="none" w:sz="0" w:space="0" w:color="auto"/>
                    <w:bottom w:val="none" w:sz="0" w:space="0" w:color="auto"/>
                    <w:right w:val="none" w:sz="0" w:space="0" w:color="auto"/>
                  </w:divBdr>
                  <w:divsChild>
                    <w:div w:id="651375765">
                      <w:marLeft w:val="0"/>
                      <w:marRight w:val="0"/>
                      <w:marTop w:val="0"/>
                      <w:marBottom w:val="0"/>
                      <w:divBdr>
                        <w:top w:val="none" w:sz="0" w:space="0" w:color="auto"/>
                        <w:left w:val="none" w:sz="0" w:space="0" w:color="auto"/>
                        <w:bottom w:val="none" w:sz="0" w:space="0" w:color="auto"/>
                        <w:right w:val="none" w:sz="0" w:space="0" w:color="auto"/>
                      </w:divBdr>
                    </w:div>
                    <w:div w:id="1265310856">
                      <w:marLeft w:val="0"/>
                      <w:marRight w:val="0"/>
                      <w:marTop w:val="0"/>
                      <w:marBottom w:val="0"/>
                      <w:divBdr>
                        <w:top w:val="none" w:sz="0" w:space="0" w:color="auto"/>
                        <w:left w:val="none" w:sz="0" w:space="0" w:color="auto"/>
                        <w:bottom w:val="none" w:sz="0" w:space="0" w:color="auto"/>
                        <w:right w:val="none" w:sz="0" w:space="0" w:color="auto"/>
                      </w:divBdr>
                    </w:div>
                  </w:divsChild>
                </w:div>
                <w:div w:id="474953353">
                  <w:marLeft w:val="0"/>
                  <w:marRight w:val="0"/>
                  <w:marTop w:val="0"/>
                  <w:marBottom w:val="0"/>
                  <w:divBdr>
                    <w:top w:val="none" w:sz="0" w:space="0" w:color="auto"/>
                    <w:left w:val="none" w:sz="0" w:space="0" w:color="auto"/>
                    <w:bottom w:val="none" w:sz="0" w:space="0" w:color="auto"/>
                    <w:right w:val="none" w:sz="0" w:space="0" w:color="auto"/>
                  </w:divBdr>
                  <w:divsChild>
                    <w:div w:id="14580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0502">
      <w:bodyDiv w:val="1"/>
      <w:marLeft w:val="0"/>
      <w:marRight w:val="0"/>
      <w:marTop w:val="0"/>
      <w:marBottom w:val="0"/>
      <w:divBdr>
        <w:top w:val="none" w:sz="0" w:space="0" w:color="auto"/>
        <w:left w:val="none" w:sz="0" w:space="0" w:color="auto"/>
        <w:bottom w:val="none" w:sz="0" w:space="0" w:color="auto"/>
        <w:right w:val="none" w:sz="0" w:space="0" w:color="auto"/>
      </w:divBdr>
    </w:div>
    <w:div w:id="47346701">
      <w:bodyDiv w:val="1"/>
      <w:marLeft w:val="0"/>
      <w:marRight w:val="0"/>
      <w:marTop w:val="0"/>
      <w:marBottom w:val="0"/>
      <w:divBdr>
        <w:top w:val="none" w:sz="0" w:space="0" w:color="auto"/>
        <w:left w:val="none" w:sz="0" w:space="0" w:color="auto"/>
        <w:bottom w:val="none" w:sz="0" w:space="0" w:color="auto"/>
        <w:right w:val="none" w:sz="0" w:space="0" w:color="auto"/>
      </w:divBdr>
    </w:div>
    <w:div w:id="68621347">
      <w:bodyDiv w:val="1"/>
      <w:marLeft w:val="0"/>
      <w:marRight w:val="0"/>
      <w:marTop w:val="0"/>
      <w:marBottom w:val="0"/>
      <w:divBdr>
        <w:top w:val="none" w:sz="0" w:space="0" w:color="auto"/>
        <w:left w:val="none" w:sz="0" w:space="0" w:color="auto"/>
        <w:bottom w:val="none" w:sz="0" w:space="0" w:color="auto"/>
        <w:right w:val="none" w:sz="0" w:space="0" w:color="auto"/>
      </w:divBdr>
    </w:div>
    <w:div w:id="81068155">
      <w:bodyDiv w:val="1"/>
      <w:marLeft w:val="0"/>
      <w:marRight w:val="0"/>
      <w:marTop w:val="0"/>
      <w:marBottom w:val="0"/>
      <w:divBdr>
        <w:top w:val="none" w:sz="0" w:space="0" w:color="auto"/>
        <w:left w:val="none" w:sz="0" w:space="0" w:color="auto"/>
        <w:bottom w:val="none" w:sz="0" w:space="0" w:color="auto"/>
        <w:right w:val="none" w:sz="0" w:space="0" w:color="auto"/>
      </w:divBdr>
    </w:div>
    <w:div w:id="90899933">
      <w:bodyDiv w:val="1"/>
      <w:marLeft w:val="0"/>
      <w:marRight w:val="0"/>
      <w:marTop w:val="0"/>
      <w:marBottom w:val="0"/>
      <w:divBdr>
        <w:top w:val="none" w:sz="0" w:space="0" w:color="auto"/>
        <w:left w:val="none" w:sz="0" w:space="0" w:color="auto"/>
        <w:bottom w:val="none" w:sz="0" w:space="0" w:color="auto"/>
        <w:right w:val="none" w:sz="0" w:space="0" w:color="auto"/>
      </w:divBdr>
    </w:div>
    <w:div w:id="99181212">
      <w:bodyDiv w:val="1"/>
      <w:marLeft w:val="0"/>
      <w:marRight w:val="0"/>
      <w:marTop w:val="0"/>
      <w:marBottom w:val="0"/>
      <w:divBdr>
        <w:top w:val="none" w:sz="0" w:space="0" w:color="auto"/>
        <w:left w:val="none" w:sz="0" w:space="0" w:color="auto"/>
        <w:bottom w:val="none" w:sz="0" w:space="0" w:color="auto"/>
        <w:right w:val="none" w:sz="0" w:space="0" w:color="auto"/>
      </w:divBdr>
    </w:div>
    <w:div w:id="111411267">
      <w:bodyDiv w:val="1"/>
      <w:marLeft w:val="0"/>
      <w:marRight w:val="0"/>
      <w:marTop w:val="0"/>
      <w:marBottom w:val="0"/>
      <w:divBdr>
        <w:top w:val="none" w:sz="0" w:space="0" w:color="auto"/>
        <w:left w:val="none" w:sz="0" w:space="0" w:color="auto"/>
        <w:bottom w:val="none" w:sz="0" w:space="0" w:color="auto"/>
        <w:right w:val="none" w:sz="0" w:space="0" w:color="auto"/>
      </w:divBdr>
    </w:div>
    <w:div w:id="132453247">
      <w:bodyDiv w:val="1"/>
      <w:marLeft w:val="0"/>
      <w:marRight w:val="0"/>
      <w:marTop w:val="0"/>
      <w:marBottom w:val="0"/>
      <w:divBdr>
        <w:top w:val="none" w:sz="0" w:space="0" w:color="auto"/>
        <w:left w:val="none" w:sz="0" w:space="0" w:color="auto"/>
        <w:bottom w:val="none" w:sz="0" w:space="0" w:color="auto"/>
        <w:right w:val="none" w:sz="0" w:space="0" w:color="auto"/>
      </w:divBdr>
    </w:div>
    <w:div w:id="147328625">
      <w:bodyDiv w:val="1"/>
      <w:marLeft w:val="0"/>
      <w:marRight w:val="0"/>
      <w:marTop w:val="0"/>
      <w:marBottom w:val="0"/>
      <w:divBdr>
        <w:top w:val="none" w:sz="0" w:space="0" w:color="auto"/>
        <w:left w:val="none" w:sz="0" w:space="0" w:color="auto"/>
        <w:bottom w:val="none" w:sz="0" w:space="0" w:color="auto"/>
        <w:right w:val="none" w:sz="0" w:space="0" w:color="auto"/>
      </w:divBdr>
    </w:div>
    <w:div w:id="166216598">
      <w:bodyDiv w:val="1"/>
      <w:marLeft w:val="0"/>
      <w:marRight w:val="0"/>
      <w:marTop w:val="0"/>
      <w:marBottom w:val="0"/>
      <w:divBdr>
        <w:top w:val="none" w:sz="0" w:space="0" w:color="auto"/>
        <w:left w:val="none" w:sz="0" w:space="0" w:color="auto"/>
        <w:bottom w:val="none" w:sz="0" w:space="0" w:color="auto"/>
        <w:right w:val="none" w:sz="0" w:space="0" w:color="auto"/>
      </w:divBdr>
    </w:div>
    <w:div w:id="177618258">
      <w:bodyDiv w:val="1"/>
      <w:marLeft w:val="0"/>
      <w:marRight w:val="0"/>
      <w:marTop w:val="0"/>
      <w:marBottom w:val="0"/>
      <w:divBdr>
        <w:top w:val="none" w:sz="0" w:space="0" w:color="auto"/>
        <w:left w:val="none" w:sz="0" w:space="0" w:color="auto"/>
        <w:bottom w:val="none" w:sz="0" w:space="0" w:color="auto"/>
        <w:right w:val="none" w:sz="0" w:space="0" w:color="auto"/>
      </w:divBdr>
    </w:div>
    <w:div w:id="184294253">
      <w:bodyDiv w:val="1"/>
      <w:marLeft w:val="0"/>
      <w:marRight w:val="0"/>
      <w:marTop w:val="0"/>
      <w:marBottom w:val="0"/>
      <w:divBdr>
        <w:top w:val="none" w:sz="0" w:space="0" w:color="auto"/>
        <w:left w:val="none" w:sz="0" w:space="0" w:color="auto"/>
        <w:bottom w:val="none" w:sz="0" w:space="0" w:color="auto"/>
        <w:right w:val="none" w:sz="0" w:space="0" w:color="auto"/>
      </w:divBdr>
    </w:div>
    <w:div w:id="191312130">
      <w:bodyDiv w:val="1"/>
      <w:marLeft w:val="0"/>
      <w:marRight w:val="0"/>
      <w:marTop w:val="0"/>
      <w:marBottom w:val="0"/>
      <w:divBdr>
        <w:top w:val="none" w:sz="0" w:space="0" w:color="auto"/>
        <w:left w:val="none" w:sz="0" w:space="0" w:color="auto"/>
        <w:bottom w:val="none" w:sz="0" w:space="0" w:color="auto"/>
        <w:right w:val="none" w:sz="0" w:space="0" w:color="auto"/>
      </w:divBdr>
    </w:div>
    <w:div w:id="217055980">
      <w:bodyDiv w:val="1"/>
      <w:marLeft w:val="0"/>
      <w:marRight w:val="0"/>
      <w:marTop w:val="0"/>
      <w:marBottom w:val="0"/>
      <w:divBdr>
        <w:top w:val="none" w:sz="0" w:space="0" w:color="auto"/>
        <w:left w:val="none" w:sz="0" w:space="0" w:color="auto"/>
        <w:bottom w:val="none" w:sz="0" w:space="0" w:color="auto"/>
        <w:right w:val="none" w:sz="0" w:space="0" w:color="auto"/>
      </w:divBdr>
    </w:div>
    <w:div w:id="252787873">
      <w:bodyDiv w:val="1"/>
      <w:marLeft w:val="0"/>
      <w:marRight w:val="0"/>
      <w:marTop w:val="0"/>
      <w:marBottom w:val="0"/>
      <w:divBdr>
        <w:top w:val="none" w:sz="0" w:space="0" w:color="auto"/>
        <w:left w:val="none" w:sz="0" w:space="0" w:color="auto"/>
        <w:bottom w:val="none" w:sz="0" w:space="0" w:color="auto"/>
        <w:right w:val="none" w:sz="0" w:space="0" w:color="auto"/>
      </w:divBdr>
    </w:div>
    <w:div w:id="271089037">
      <w:bodyDiv w:val="1"/>
      <w:marLeft w:val="0"/>
      <w:marRight w:val="0"/>
      <w:marTop w:val="0"/>
      <w:marBottom w:val="0"/>
      <w:divBdr>
        <w:top w:val="none" w:sz="0" w:space="0" w:color="auto"/>
        <w:left w:val="none" w:sz="0" w:space="0" w:color="auto"/>
        <w:bottom w:val="none" w:sz="0" w:space="0" w:color="auto"/>
        <w:right w:val="none" w:sz="0" w:space="0" w:color="auto"/>
      </w:divBdr>
    </w:div>
    <w:div w:id="306009200">
      <w:bodyDiv w:val="1"/>
      <w:marLeft w:val="0"/>
      <w:marRight w:val="0"/>
      <w:marTop w:val="0"/>
      <w:marBottom w:val="0"/>
      <w:divBdr>
        <w:top w:val="none" w:sz="0" w:space="0" w:color="auto"/>
        <w:left w:val="none" w:sz="0" w:space="0" w:color="auto"/>
        <w:bottom w:val="none" w:sz="0" w:space="0" w:color="auto"/>
        <w:right w:val="none" w:sz="0" w:space="0" w:color="auto"/>
      </w:divBdr>
    </w:div>
    <w:div w:id="308216557">
      <w:bodyDiv w:val="1"/>
      <w:marLeft w:val="0"/>
      <w:marRight w:val="0"/>
      <w:marTop w:val="0"/>
      <w:marBottom w:val="0"/>
      <w:divBdr>
        <w:top w:val="none" w:sz="0" w:space="0" w:color="auto"/>
        <w:left w:val="none" w:sz="0" w:space="0" w:color="auto"/>
        <w:bottom w:val="none" w:sz="0" w:space="0" w:color="auto"/>
        <w:right w:val="none" w:sz="0" w:space="0" w:color="auto"/>
      </w:divBdr>
    </w:div>
    <w:div w:id="319695639">
      <w:bodyDiv w:val="1"/>
      <w:marLeft w:val="0"/>
      <w:marRight w:val="0"/>
      <w:marTop w:val="0"/>
      <w:marBottom w:val="0"/>
      <w:divBdr>
        <w:top w:val="none" w:sz="0" w:space="0" w:color="auto"/>
        <w:left w:val="none" w:sz="0" w:space="0" w:color="auto"/>
        <w:bottom w:val="none" w:sz="0" w:space="0" w:color="auto"/>
        <w:right w:val="none" w:sz="0" w:space="0" w:color="auto"/>
      </w:divBdr>
    </w:div>
    <w:div w:id="330761548">
      <w:bodyDiv w:val="1"/>
      <w:marLeft w:val="0"/>
      <w:marRight w:val="0"/>
      <w:marTop w:val="0"/>
      <w:marBottom w:val="0"/>
      <w:divBdr>
        <w:top w:val="none" w:sz="0" w:space="0" w:color="auto"/>
        <w:left w:val="none" w:sz="0" w:space="0" w:color="auto"/>
        <w:bottom w:val="none" w:sz="0" w:space="0" w:color="auto"/>
        <w:right w:val="none" w:sz="0" w:space="0" w:color="auto"/>
      </w:divBdr>
    </w:div>
    <w:div w:id="334572954">
      <w:bodyDiv w:val="1"/>
      <w:marLeft w:val="0"/>
      <w:marRight w:val="0"/>
      <w:marTop w:val="0"/>
      <w:marBottom w:val="0"/>
      <w:divBdr>
        <w:top w:val="none" w:sz="0" w:space="0" w:color="auto"/>
        <w:left w:val="none" w:sz="0" w:space="0" w:color="auto"/>
        <w:bottom w:val="none" w:sz="0" w:space="0" w:color="auto"/>
        <w:right w:val="none" w:sz="0" w:space="0" w:color="auto"/>
      </w:divBdr>
    </w:div>
    <w:div w:id="337737299">
      <w:bodyDiv w:val="1"/>
      <w:marLeft w:val="0"/>
      <w:marRight w:val="0"/>
      <w:marTop w:val="0"/>
      <w:marBottom w:val="0"/>
      <w:divBdr>
        <w:top w:val="none" w:sz="0" w:space="0" w:color="auto"/>
        <w:left w:val="none" w:sz="0" w:space="0" w:color="auto"/>
        <w:bottom w:val="none" w:sz="0" w:space="0" w:color="auto"/>
        <w:right w:val="none" w:sz="0" w:space="0" w:color="auto"/>
      </w:divBdr>
    </w:div>
    <w:div w:id="339935648">
      <w:bodyDiv w:val="1"/>
      <w:marLeft w:val="0"/>
      <w:marRight w:val="0"/>
      <w:marTop w:val="0"/>
      <w:marBottom w:val="0"/>
      <w:divBdr>
        <w:top w:val="none" w:sz="0" w:space="0" w:color="auto"/>
        <w:left w:val="none" w:sz="0" w:space="0" w:color="auto"/>
        <w:bottom w:val="none" w:sz="0" w:space="0" w:color="auto"/>
        <w:right w:val="none" w:sz="0" w:space="0" w:color="auto"/>
      </w:divBdr>
    </w:div>
    <w:div w:id="352614325">
      <w:bodyDiv w:val="1"/>
      <w:marLeft w:val="0"/>
      <w:marRight w:val="0"/>
      <w:marTop w:val="0"/>
      <w:marBottom w:val="0"/>
      <w:divBdr>
        <w:top w:val="none" w:sz="0" w:space="0" w:color="auto"/>
        <w:left w:val="none" w:sz="0" w:space="0" w:color="auto"/>
        <w:bottom w:val="none" w:sz="0" w:space="0" w:color="auto"/>
        <w:right w:val="none" w:sz="0" w:space="0" w:color="auto"/>
      </w:divBdr>
    </w:div>
    <w:div w:id="357200607">
      <w:bodyDiv w:val="1"/>
      <w:marLeft w:val="0"/>
      <w:marRight w:val="0"/>
      <w:marTop w:val="0"/>
      <w:marBottom w:val="0"/>
      <w:divBdr>
        <w:top w:val="none" w:sz="0" w:space="0" w:color="auto"/>
        <w:left w:val="none" w:sz="0" w:space="0" w:color="auto"/>
        <w:bottom w:val="none" w:sz="0" w:space="0" w:color="auto"/>
        <w:right w:val="none" w:sz="0" w:space="0" w:color="auto"/>
      </w:divBdr>
    </w:div>
    <w:div w:id="372463786">
      <w:bodyDiv w:val="1"/>
      <w:marLeft w:val="0"/>
      <w:marRight w:val="0"/>
      <w:marTop w:val="0"/>
      <w:marBottom w:val="0"/>
      <w:divBdr>
        <w:top w:val="none" w:sz="0" w:space="0" w:color="auto"/>
        <w:left w:val="none" w:sz="0" w:space="0" w:color="auto"/>
        <w:bottom w:val="none" w:sz="0" w:space="0" w:color="auto"/>
        <w:right w:val="none" w:sz="0" w:space="0" w:color="auto"/>
      </w:divBdr>
    </w:div>
    <w:div w:id="377321023">
      <w:bodyDiv w:val="1"/>
      <w:marLeft w:val="0"/>
      <w:marRight w:val="0"/>
      <w:marTop w:val="0"/>
      <w:marBottom w:val="0"/>
      <w:divBdr>
        <w:top w:val="none" w:sz="0" w:space="0" w:color="auto"/>
        <w:left w:val="none" w:sz="0" w:space="0" w:color="auto"/>
        <w:bottom w:val="none" w:sz="0" w:space="0" w:color="auto"/>
        <w:right w:val="none" w:sz="0" w:space="0" w:color="auto"/>
      </w:divBdr>
      <w:divsChild>
        <w:div w:id="735470579">
          <w:marLeft w:val="0"/>
          <w:marRight w:val="0"/>
          <w:marTop w:val="0"/>
          <w:marBottom w:val="0"/>
          <w:divBdr>
            <w:top w:val="none" w:sz="0" w:space="0" w:color="auto"/>
            <w:left w:val="none" w:sz="0" w:space="0" w:color="auto"/>
            <w:bottom w:val="none" w:sz="0" w:space="0" w:color="auto"/>
            <w:right w:val="none" w:sz="0" w:space="0" w:color="auto"/>
          </w:divBdr>
          <w:divsChild>
            <w:div w:id="1302157009">
              <w:marLeft w:val="0"/>
              <w:marRight w:val="0"/>
              <w:marTop w:val="0"/>
              <w:marBottom w:val="0"/>
              <w:divBdr>
                <w:top w:val="none" w:sz="0" w:space="0" w:color="auto"/>
                <w:left w:val="none" w:sz="0" w:space="0" w:color="auto"/>
                <w:bottom w:val="none" w:sz="0" w:space="0" w:color="auto"/>
                <w:right w:val="none" w:sz="0" w:space="0" w:color="auto"/>
              </w:divBdr>
              <w:divsChild>
                <w:div w:id="5560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9371">
      <w:bodyDiv w:val="1"/>
      <w:marLeft w:val="0"/>
      <w:marRight w:val="0"/>
      <w:marTop w:val="0"/>
      <w:marBottom w:val="0"/>
      <w:divBdr>
        <w:top w:val="none" w:sz="0" w:space="0" w:color="auto"/>
        <w:left w:val="none" w:sz="0" w:space="0" w:color="auto"/>
        <w:bottom w:val="none" w:sz="0" w:space="0" w:color="auto"/>
        <w:right w:val="none" w:sz="0" w:space="0" w:color="auto"/>
      </w:divBdr>
    </w:div>
    <w:div w:id="388581131">
      <w:bodyDiv w:val="1"/>
      <w:marLeft w:val="0"/>
      <w:marRight w:val="0"/>
      <w:marTop w:val="0"/>
      <w:marBottom w:val="0"/>
      <w:divBdr>
        <w:top w:val="none" w:sz="0" w:space="0" w:color="auto"/>
        <w:left w:val="none" w:sz="0" w:space="0" w:color="auto"/>
        <w:bottom w:val="none" w:sz="0" w:space="0" w:color="auto"/>
        <w:right w:val="none" w:sz="0" w:space="0" w:color="auto"/>
      </w:divBdr>
    </w:div>
    <w:div w:id="446512414">
      <w:bodyDiv w:val="1"/>
      <w:marLeft w:val="0"/>
      <w:marRight w:val="0"/>
      <w:marTop w:val="0"/>
      <w:marBottom w:val="0"/>
      <w:divBdr>
        <w:top w:val="none" w:sz="0" w:space="0" w:color="auto"/>
        <w:left w:val="none" w:sz="0" w:space="0" w:color="auto"/>
        <w:bottom w:val="none" w:sz="0" w:space="0" w:color="auto"/>
        <w:right w:val="none" w:sz="0" w:space="0" w:color="auto"/>
      </w:divBdr>
    </w:div>
    <w:div w:id="454328042">
      <w:bodyDiv w:val="1"/>
      <w:marLeft w:val="0"/>
      <w:marRight w:val="0"/>
      <w:marTop w:val="0"/>
      <w:marBottom w:val="0"/>
      <w:divBdr>
        <w:top w:val="none" w:sz="0" w:space="0" w:color="auto"/>
        <w:left w:val="none" w:sz="0" w:space="0" w:color="auto"/>
        <w:bottom w:val="none" w:sz="0" w:space="0" w:color="auto"/>
        <w:right w:val="none" w:sz="0" w:space="0" w:color="auto"/>
      </w:divBdr>
    </w:div>
    <w:div w:id="476805422">
      <w:bodyDiv w:val="1"/>
      <w:marLeft w:val="0"/>
      <w:marRight w:val="0"/>
      <w:marTop w:val="0"/>
      <w:marBottom w:val="0"/>
      <w:divBdr>
        <w:top w:val="none" w:sz="0" w:space="0" w:color="auto"/>
        <w:left w:val="none" w:sz="0" w:space="0" w:color="auto"/>
        <w:bottom w:val="none" w:sz="0" w:space="0" w:color="auto"/>
        <w:right w:val="none" w:sz="0" w:space="0" w:color="auto"/>
      </w:divBdr>
    </w:div>
    <w:div w:id="482280179">
      <w:bodyDiv w:val="1"/>
      <w:marLeft w:val="0"/>
      <w:marRight w:val="0"/>
      <w:marTop w:val="0"/>
      <w:marBottom w:val="0"/>
      <w:divBdr>
        <w:top w:val="none" w:sz="0" w:space="0" w:color="auto"/>
        <w:left w:val="none" w:sz="0" w:space="0" w:color="auto"/>
        <w:bottom w:val="none" w:sz="0" w:space="0" w:color="auto"/>
        <w:right w:val="none" w:sz="0" w:space="0" w:color="auto"/>
      </w:divBdr>
    </w:div>
    <w:div w:id="491071947">
      <w:bodyDiv w:val="1"/>
      <w:marLeft w:val="0"/>
      <w:marRight w:val="0"/>
      <w:marTop w:val="0"/>
      <w:marBottom w:val="0"/>
      <w:divBdr>
        <w:top w:val="none" w:sz="0" w:space="0" w:color="auto"/>
        <w:left w:val="none" w:sz="0" w:space="0" w:color="auto"/>
        <w:bottom w:val="none" w:sz="0" w:space="0" w:color="auto"/>
        <w:right w:val="none" w:sz="0" w:space="0" w:color="auto"/>
      </w:divBdr>
    </w:div>
    <w:div w:id="516889586">
      <w:bodyDiv w:val="1"/>
      <w:marLeft w:val="0"/>
      <w:marRight w:val="0"/>
      <w:marTop w:val="0"/>
      <w:marBottom w:val="0"/>
      <w:divBdr>
        <w:top w:val="none" w:sz="0" w:space="0" w:color="auto"/>
        <w:left w:val="none" w:sz="0" w:space="0" w:color="auto"/>
        <w:bottom w:val="none" w:sz="0" w:space="0" w:color="auto"/>
        <w:right w:val="none" w:sz="0" w:space="0" w:color="auto"/>
      </w:divBdr>
    </w:div>
    <w:div w:id="520700513">
      <w:bodyDiv w:val="1"/>
      <w:marLeft w:val="0"/>
      <w:marRight w:val="0"/>
      <w:marTop w:val="0"/>
      <w:marBottom w:val="0"/>
      <w:divBdr>
        <w:top w:val="none" w:sz="0" w:space="0" w:color="auto"/>
        <w:left w:val="none" w:sz="0" w:space="0" w:color="auto"/>
        <w:bottom w:val="none" w:sz="0" w:space="0" w:color="auto"/>
        <w:right w:val="none" w:sz="0" w:space="0" w:color="auto"/>
      </w:divBdr>
    </w:div>
    <w:div w:id="531580672">
      <w:bodyDiv w:val="1"/>
      <w:marLeft w:val="0"/>
      <w:marRight w:val="0"/>
      <w:marTop w:val="0"/>
      <w:marBottom w:val="0"/>
      <w:divBdr>
        <w:top w:val="none" w:sz="0" w:space="0" w:color="auto"/>
        <w:left w:val="none" w:sz="0" w:space="0" w:color="auto"/>
        <w:bottom w:val="none" w:sz="0" w:space="0" w:color="auto"/>
        <w:right w:val="none" w:sz="0" w:space="0" w:color="auto"/>
      </w:divBdr>
    </w:div>
    <w:div w:id="533882004">
      <w:bodyDiv w:val="1"/>
      <w:marLeft w:val="0"/>
      <w:marRight w:val="0"/>
      <w:marTop w:val="0"/>
      <w:marBottom w:val="0"/>
      <w:divBdr>
        <w:top w:val="none" w:sz="0" w:space="0" w:color="auto"/>
        <w:left w:val="none" w:sz="0" w:space="0" w:color="auto"/>
        <w:bottom w:val="none" w:sz="0" w:space="0" w:color="auto"/>
        <w:right w:val="none" w:sz="0" w:space="0" w:color="auto"/>
      </w:divBdr>
    </w:div>
    <w:div w:id="546718855">
      <w:bodyDiv w:val="1"/>
      <w:marLeft w:val="0"/>
      <w:marRight w:val="0"/>
      <w:marTop w:val="0"/>
      <w:marBottom w:val="0"/>
      <w:divBdr>
        <w:top w:val="none" w:sz="0" w:space="0" w:color="auto"/>
        <w:left w:val="none" w:sz="0" w:space="0" w:color="auto"/>
        <w:bottom w:val="none" w:sz="0" w:space="0" w:color="auto"/>
        <w:right w:val="none" w:sz="0" w:space="0" w:color="auto"/>
      </w:divBdr>
    </w:div>
    <w:div w:id="561526272">
      <w:bodyDiv w:val="1"/>
      <w:marLeft w:val="0"/>
      <w:marRight w:val="0"/>
      <w:marTop w:val="0"/>
      <w:marBottom w:val="0"/>
      <w:divBdr>
        <w:top w:val="none" w:sz="0" w:space="0" w:color="auto"/>
        <w:left w:val="none" w:sz="0" w:space="0" w:color="auto"/>
        <w:bottom w:val="none" w:sz="0" w:space="0" w:color="auto"/>
        <w:right w:val="none" w:sz="0" w:space="0" w:color="auto"/>
      </w:divBdr>
    </w:div>
    <w:div w:id="566379336">
      <w:bodyDiv w:val="1"/>
      <w:marLeft w:val="0"/>
      <w:marRight w:val="0"/>
      <w:marTop w:val="0"/>
      <w:marBottom w:val="0"/>
      <w:divBdr>
        <w:top w:val="none" w:sz="0" w:space="0" w:color="auto"/>
        <w:left w:val="none" w:sz="0" w:space="0" w:color="auto"/>
        <w:bottom w:val="none" w:sz="0" w:space="0" w:color="auto"/>
        <w:right w:val="none" w:sz="0" w:space="0" w:color="auto"/>
      </w:divBdr>
    </w:div>
    <w:div w:id="585383843">
      <w:bodyDiv w:val="1"/>
      <w:marLeft w:val="0"/>
      <w:marRight w:val="0"/>
      <w:marTop w:val="0"/>
      <w:marBottom w:val="0"/>
      <w:divBdr>
        <w:top w:val="none" w:sz="0" w:space="0" w:color="auto"/>
        <w:left w:val="none" w:sz="0" w:space="0" w:color="auto"/>
        <w:bottom w:val="none" w:sz="0" w:space="0" w:color="auto"/>
        <w:right w:val="none" w:sz="0" w:space="0" w:color="auto"/>
      </w:divBdr>
    </w:div>
    <w:div w:id="626929783">
      <w:bodyDiv w:val="1"/>
      <w:marLeft w:val="0"/>
      <w:marRight w:val="0"/>
      <w:marTop w:val="0"/>
      <w:marBottom w:val="0"/>
      <w:divBdr>
        <w:top w:val="none" w:sz="0" w:space="0" w:color="auto"/>
        <w:left w:val="none" w:sz="0" w:space="0" w:color="auto"/>
        <w:bottom w:val="none" w:sz="0" w:space="0" w:color="auto"/>
        <w:right w:val="none" w:sz="0" w:space="0" w:color="auto"/>
      </w:divBdr>
    </w:div>
    <w:div w:id="632834526">
      <w:bodyDiv w:val="1"/>
      <w:marLeft w:val="0"/>
      <w:marRight w:val="0"/>
      <w:marTop w:val="0"/>
      <w:marBottom w:val="0"/>
      <w:divBdr>
        <w:top w:val="none" w:sz="0" w:space="0" w:color="auto"/>
        <w:left w:val="none" w:sz="0" w:space="0" w:color="auto"/>
        <w:bottom w:val="none" w:sz="0" w:space="0" w:color="auto"/>
        <w:right w:val="none" w:sz="0" w:space="0" w:color="auto"/>
      </w:divBdr>
    </w:div>
    <w:div w:id="643895181">
      <w:bodyDiv w:val="1"/>
      <w:marLeft w:val="0"/>
      <w:marRight w:val="0"/>
      <w:marTop w:val="0"/>
      <w:marBottom w:val="0"/>
      <w:divBdr>
        <w:top w:val="none" w:sz="0" w:space="0" w:color="auto"/>
        <w:left w:val="none" w:sz="0" w:space="0" w:color="auto"/>
        <w:bottom w:val="none" w:sz="0" w:space="0" w:color="auto"/>
        <w:right w:val="none" w:sz="0" w:space="0" w:color="auto"/>
      </w:divBdr>
    </w:div>
    <w:div w:id="661742587">
      <w:bodyDiv w:val="1"/>
      <w:marLeft w:val="0"/>
      <w:marRight w:val="0"/>
      <w:marTop w:val="0"/>
      <w:marBottom w:val="0"/>
      <w:divBdr>
        <w:top w:val="none" w:sz="0" w:space="0" w:color="auto"/>
        <w:left w:val="none" w:sz="0" w:space="0" w:color="auto"/>
        <w:bottom w:val="none" w:sz="0" w:space="0" w:color="auto"/>
        <w:right w:val="none" w:sz="0" w:space="0" w:color="auto"/>
      </w:divBdr>
    </w:div>
    <w:div w:id="663318135">
      <w:bodyDiv w:val="1"/>
      <w:marLeft w:val="0"/>
      <w:marRight w:val="0"/>
      <w:marTop w:val="0"/>
      <w:marBottom w:val="0"/>
      <w:divBdr>
        <w:top w:val="none" w:sz="0" w:space="0" w:color="auto"/>
        <w:left w:val="none" w:sz="0" w:space="0" w:color="auto"/>
        <w:bottom w:val="none" w:sz="0" w:space="0" w:color="auto"/>
        <w:right w:val="none" w:sz="0" w:space="0" w:color="auto"/>
      </w:divBdr>
    </w:div>
    <w:div w:id="688603788">
      <w:bodyDiv w:val="1"/>
      <w:marLeft w:val="0"/>
      <w:marRight w:val="0"/>
      <w:marTop w:val="0"/>
      <w:marBottom w:val="0"/>
      <w:divBdr>
        <w:top w:val="none" w:sz="0" w:space="0" w:color="auto"/>
        <w:left w:val="none" w:sz="0" w:space="0" w:color="auto"/>
        <w:bottom w:val="none" w:sz="0" w:space="0" w:color="auto"/>
        <w:right w:val="none" w:sz="0" w:space="0" w:color="auto"/>
      </w:divBdr>
    </w:div>
    <w:div w:id="689452187">
      <w:bodyDiv w:val="1"/>
      <w:marLeft w:val="0"/>
      <w:marRight w:val="0"/>
      <w:marTop w:val="0"/>
      <w:marBottom w:val="0"/>
      <w:divBdr>
        <w:top w:val="none" w:sz="0" w:space="0" w:color="auto"/>
        <w:left w:val="none" w:sz="0" w:space="0" w:color="auto"/>
        <w:bottom w:val="none" w:sz="0" w:space="0" w:color="auto"/>
        <w:right w:val="none" w:sz="0" w:space="0" w:color="auto"/>
      </w:divBdr>
    </w:div>
    <w:div w:id="694623221">
      <w:bodyDiv w:val="1"/>
      <w:marLeft w:val="0"/>
      <w:marRight w:val="0"/>
      <w:marTop w:val="0"/>
      <w:marBottom w:val="0"/>
      <w:divBdr>
        <w:top w:val="none" w:sz="0" w:space="0" w:color="auto"/>
        <w:left w:val="none" w:sz="0" w:space="0" w:color="auto"/>
        <w:bottom w:val="none" w:sz="0" w:space="0" w:color="auto"/>
        <w:right w:val="none" w:sz="0" w:space="0" w:color="auto"/>
      </w:divBdr>
    </w:div>
    <w:div w:id="704913919">
      <w:bodyDiv w:val="1"/>
      <w:marLeft w:val="0"/>
      <w:marRight w:val="0"/>
      <w:marTop w:val="0"/>
      <w:marBottom w:val="0"/>
      <w:divBdr>
        <w:top w:val="none" w:sz="0" w:space="0" w:color="auto"/>
        <w:left w:val="none" w:sz="0" w:space="0" w:color="auto"/>
        <w:bottom w:val="none" w:sz="0" w:space="0" w:color="auto"/>
        <w:right w:val="none" w:sz="0" w:space="0" w:color="auto"/>
      </w:divBdr>
    </w:div>
    <w:div w:id="709383468">
      <w:bodyDiv w:val="1"/>
      <w:marLeft w:val="0"/>
      <w:marRight w:val="0"/>
      <w:marTop w:val="0"/>
      <w:marBottom w:val="0"/>
      <w:divBdr>
        <w:top w:val="none" w:sz="0" w:space="0" w:color="auto"/>
        <w:left w:val="none" w:sz="0" w:space="0" w:color="auto"/>
        <w:bottom w:val="none" w:sz="0" w:space="0" w:color="auto"/>
        <w:right w:val="none" w:sz="0" w:space="0" w:color="auto"/>
      </w:divBdr>
    </w:div>
    <w:div w:id="715392787">
      <w:bodyDiv w:val="1"/>
      <w:marLeft w:val="0"/>
      <w:marRight w:val="0"/>
      <w:marTop w:val="0"/>
      <w:marBottom w:val="0"/>
      <w:divBdr>
        <w:top w:val="none" w:sz="0" w:space="0" w:color="auto"/>
        <w:left w:val="none" w:sz="0" w:space="0" w:color="auto"/>
        <w:bottom w:val="none" w:sz="0" w:space="0" w:color="auto"/>
        <w:right w:val="none" w:sz="0" w:space="0" w:color="auto"/>
      </w:divBdr>
    </w:div>
    <w:div w:id="715618705">
      <w:bodyDiv w:val="1"/>
      <w:marLeft w:val="0"/>
      <w:marRight w:val="0"/>
      <w:marTop w:val="0"/>
      <w:marBottom w:val="0"/>
      <w:divBdr>
        <w:top w:val="none" w:sz="0" w:space="0" w:color="auto"/>
        <w:left w:val="none" w:sz="0" w:space="0" w:color="auto"/>
        <w:bottom w:val="none" w:sz="0" w:space="0" w:color="auto"/>
        <w:right w:val="none" w:sz="0" w:space="0" w:color="auto"/>
      </w:divBdr>
    </w:div>
    <w:div w:id="720252108">
      <w:bodyDiv w:val="1"/>
      <w:marLeft w:val="0"/>
      <w:marRight w:val="0"/>
      <w:marTop w:val="0"/>
      <w:marBottom w:val="0"/>
      <w:divBdr>
        <w:top w:val="none" w:sz="0" w:space="0" w:color="auto"/>
        <w:left w:val="none" w:sz="0" w:space="0" w:color="auto"/>
        <w:bottom w:val="none" w:sz="0" w:space="0" w:color="auto"/>
        <w:right w:val="none" w:sz="0" w:space="0" w:color="auto"/>
      </w:divBdr>
    </w:div>
    <w:div w:id="781266610">
      <w:bodyDiv w:val="1"/>
      <w:marLeft w:val="0"/>
      <w:marRight w:val="0"/>
      <w:marTop w:val="0"/>
      <w:marBottom w:val="0"/>
      <w:divBdr>
        <w:top w:val="none" w:sz="0" w:space="0" w:color="auto"/>
        <w:left w:val="none" w:sz="0" w:space="0" w:color="auto"/>
        <w:bottom w:val="none" w:sz="0" w:space="0" w:color="auto"/>
        <w:right w:val="none" w:sz="0" w:space="0" w:color="auto"/>
      </w:divBdr>
    </w:div>
    <w:div w:id="783109965">
      <w:bodyDiv w:val="1"/>
      <w:marLeft w:val="0"/>
      <w:marRight w:val="0"/>
      <w:marTop w:val="0"/>
      <w:marBottom w:val="0"/>
      <w:divBdr>
        <w:top w:val="none" w:sz="0" w:space="0" w:color="auto"/>
        <w:left w:val="none" w:sz="0" w:space="0" w:color="auto"/>
        <w:bottom w:val="none" w:sz="0" w:space="0" w:color="auto"/>
        <w:right w:val="none" w:sz="0" w:space="0" w:color="auto"/>
      </w:divBdr>
    </w:div>
    <w:div w:id="801964299">
      <w:bodyDiv w:val="1"/>
      <w:marLeft w:val="0"/>
      <w:marRight w:val="0"/>
      <w:marTop w:val="0"/>
      <w:marBottom w:val="0"/>
      <w:divBdr>
        <w:top w:val="none" w:sz="0" w:space="0" w:color="auto"/>
        <w:left w:val="none" w:sz="0" w:space="0" w:color="auto"/>
        <w:bottom w:val="none" w:sz="0" w:space="0" w:color="auto"/>
        <w:right w:val="none" w:sz="0" w:space="0" w:color="auto"/>
      </w:divBdr>
    </w:div>
    <w:div w:id="812523621">
      <w:bodyDiv w:val="1"/>
      <w:marLeft w:val="0"/>
      <w:marRight w:val="0"/>
      <w:marTop w:val="0"/>
      <w:marBottom w:val="0"/>
      <w:divBdr>
        <w:top w:val="none" w:sz="0" w:space="0" w:color="auto"/>
        <w:left w:val="none" w:sz="0" w:space="0" w:color="auto"/>
        <w:bottom w:val="none" w:sz="0" w:space="0" w:color="auto"/>
        <w:right w:val="none" w:sz="0" w:space="0" w:color="auto"/>
      </w:divBdr>
    </w:div>
    <w:div w:id="824050506">
      <w:bodyDiv w:val="1"/>
      <w:marLeft w:val="0"/>
      <w:marRight w:val="0"/>
      <w:marTop w:val="0"/>
      <w:marBottom w:val="0"/>
      <w:divBdr>
        <w:top w:val="none" w:sz="0" w:space="0" w:color="auto"/>
        <w:left w:val="none" w:sz="0" w:space="0" w:color="auto"/>
        <w:bottom w:val="none" w:sz="0" w:space="0" w:color="auto"/>
        <w:right w:val="none" w:sz="0" w:space="0" w:color="auto"/>
      </w:divBdr>
    </w:div>
    <w:div w:id="836505968">
      <w:bodyDiv w:val="1"/>
      <w:marLeft w:val="0"/>
      <w:marRight w:val="0"/>
      <w:marTop w:val="0"/>
      <w:marBottom w:val="0"/>
      <w:divBdr>
        <w:top w:val="none" w:sz="0" w:space="0" w:color="auto"/>
        <w:left w:val="none" w:sz="0" w:space="0" w:color="auto"/>
        <w:bottom w:val="none" w:sz="0" w:space="0" w:color="auto"/>
        <w:right w:val="none" w:sz="0" w:space="0" w:color="auto"/>
      </w:divBdr>
    </w:div>
    <w:div w:id="839582331">
      <w:bodyDiv w:val="1"/>
      <w:marLeft w:val="0"/>
      <w:marRight w:val="0"/>
      <w:marTop w:val="0"/>
      <w:marBottom w:val="0"/>
      <w:divBdr>
        <w:top w:val="none" w:sz="0" w:space="0" w:color="auto"/>
        <w:left w:val="none" w:sz="0" w:space="0" w:color="auto"/>
        <w:bottom w:val="none" w:sz="0" w:space="0" w:color="auto"/>
        <w:right w:val="none" w:sz="0" w:space="0" w:color="auto"/>
      </w:divBdr>
    </w:div>
    <w:div w:id="889071998">
      <w:bodyDiv w:val="1"/>
      <w:marLeft w:val="0"/>
      <w:marRight w:val="0"/>
      <w:marTop w:val="0"/>
      <w:marBottom w:val="0"/>
      <w:divBdr>
        <w:top w:val="none" w:sz="0" w:space="0" w:color="auto"/>
        <w:left w:val="none" w:sz="0" w:space="0" w:color="auto"/>
        <w:bottom w:val="none" w:sz="0" w:space="0" w:color="auto"/>
        <w:right w:val="none" w:sz="0" w:space="0" w:color="auto"/>
      </w:divBdr>
    </w:div>
    <w:div w:id="908540542">
      <w:bodyDiv w:val="1"/>
      <w:marLeft w:val="0"/>
      <w:marRight w:val="0"/>
      <w:marTop w:val="0"/>
      <w:marBottom w:val="0"/>
      <w:divBdr>
        <w:top w:val="none" w:sz="0" w:space="0" w:color="auto"/>
        <w:left w:val="none" w:sz="0" w:space="0" w:color="auto"/>
        <w:bottom w:val="none" w:sz="0" w:space="0" w:color="auto"/>
        <w:right w:val="none" w:sz="0" w:space="0" w:color="auto"/>
      </w:divBdr>
      <w:divsChild>
        <w:div w:id="1955600714">
          <w:marLeft w:val="0"/>
          <w:marRight w:val="0"/>
          <w:marTop w:val="0"/>
          <w:marBottom w:val="0"/>
          <w:divBdr>
            <w:top w:val="none" w:sz="0" w:space="0" w:color="auto"/>
            <w:left w:val="none" w:sz="0" w:space="0" w:color="auto"/>
            <w:bottom w:val="none" w:sz="0" w:space="0" w:color="auto"/>
            <w:right w:val="none" w:sz="0" w:space="0" w:color="auto"/>
          </w:divBdr>
          <w:divsChild>
            <w:div w:id="345864213">
              <w:marLeft w:val="0"/>
              <w:marRight w:val="0"/>
              <w:marTop w:val="0"/>
              <w:marBottom w:val="0"/>
              <w:divBdr>
                <w:top w:val="none" w:sz="0" w:space="0" w:color="auto"/>
                <w:left w:val="none" w:sz="0" w:space="0" w:color="auto"/>
                <w:bottom w:val="none" w:sz="0" w:space="0" w:color="auto"/>
                <w:right w:val="none" w:sz="0" w:space="0" w:color="auto"/>
              </w:divBdr>
              <w:divsChild>
                <w:div w:id="1290282974">
                  <w:marLeft w:val="0"/>
                  <w:marRight w:val="0"/>
                  <w:marTop w:val="0"/>
                  <w:marBottom w:val="0"/>
                  <w:divBdr>
                    <w:top w:val="none" w:sz="0" w:space="0" w:color="auto"/>
                    <w:left w:val="none" w:sz="0" w:space="0" w:color="auto"/>
                    <w:bottom w:val="none" w:sz="0" w:space="0" w:color="auto"/>
                    <w:right w:val="none" w:sz="0" w:space="0" w:color="auto"/>
                  </w:divBdr>
                  <w:divsChild>
                    <w:div w:id="10449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3288">
      <w:bodyDiv w:val="1"/>
      <w:marLeft w:val="0"/>
      <w:marRight w:val="0"/>
      <w:marTop w:val="0"/>
      <w:marBottom w:val="0"/>
      <w:divBdr>
        <w:top w:val="none" w:sz="0" w:space="0" w:color="auto"/>
        <w:left w:val="none" w:sz="0" w:space="0" w:color="auto"/>
        <w:bottom w:val="none" w:sz="0" w:space="0" w:color="auto"/>
        <w:right w:val="none" w:sz="0" w:space="0" w:color="auto"/>
      </w:divBdr>
    </w:div>
    <w:div w:id="918052811">
      <w:bodyDiv w:val="1"/>
      <w:marLeft w:val="0"/>
      <w:marRight w:val="0"/>
      <w:marTop w:val="0"/>
      <w:marBottom w:val="0"/>
      <w:divBdr>
        <w:top w:val="none" w:sz="0" w:space="0" w:color="auto"/>
        <w:left w:val="none" w:sz="0" w:space="0" w:color="auto"/>
        <w:bottom w:val="none" w:sz="0" w:space="0" w:color="auto"/>
        <w:right w:val="none" w:sz="0" w:space="0" w:color="auto"/>
      </w:divBdr>
      <w:divsChild>
        <w:div w:id="1360931203">
          <w:marLeft w:val="0"/>
          <w:marRight w:val="0"/>
          <w:marTop w:val="0"/>
          <w:marBottom w:val="240"/>
          <w:divBdr>
            <w:top w:val="none" w:sz="0" w:space="0" w:color="auto"/>
            <w:left w:val="none" w:sz="0" w:space="0" w:color="auto"/>
            <w:bottom w:val="none" w:sz="0" w:space="0" w:color="auto"/>
            <w:right w:val="none" w:sz="0" w:space="0" w:color="auto"/>
          </w:divBdr>
          <w:divsChild>
            <w:div w:id="1474832632">
              <w:marLeft w:val="0"/>
              <w:marRight w:val="0"/>
              <w:marTop w:val="0"/>
              <w:marBottom w:val="0"/>
              <w:divBdr>
                <w:top w:val="none" w:sz="0" w:space="0" w:color="auto"/>
                <w:left w:val="none" w:sz="0" w:space="0" w:color="auto"/>
                <w:bottom w:val="none" w:sz="0" w:space="0" w:color="auto"/>
                <w:right w:val="none" w:sz="0" w:space="0" w:color="auto"/>
              </w:divBdr>
            </w:div>
          </w:divsChild>
        </w:div>
        <w:div w:id="545456229">
          <w:marLeft w:val="0"/>
          <w:marRight w:val="0"/>
          <w:marTop w:val="0"/>
          <w:marBottom w:val="0"/>
          <w:divBdr>
            <w:top w:val="none" w:sz="0" w:space="0" w:color="auto"/>
            <w:left w:val="none" w:sz="0" w:space="0" w:color="auto"/>
            <w:bottom w:val="none" w:sz="0" w:space="0" w:color="auto"/>
            <w:right w:val="none" w:sz="0" w:space="0" w:color="auto"/>
          </w:divBdr>
        </w:div>
      </w:divsChild>
    </w:div>
    <w:div w:id="919100369">
      <w:bodyDiv w:val="1"/>
      <w:marLeft w:val="0"/>
      <w:marRight w:val="0"/>
      <w:marTop w:val="0"/>
      <w:marBottom w:val="0"/>
      <w:divBdr>
        <w:top w:val="none" w:sz="0" w:space="0" w:color="auto"/>
        <w:left w:val="none" w:sz="0" w:space="0" w:color="auto"/>
        <w:bottom w:val="none" w:sz="0" w:space="0" w:color="auto"/>
        <w:right w:val="none" w:sz="0" w:space="0" w:color="auto"/>
      </w:divBdr>
    </w:div>
    <w:div w:id="928541521">
      <w:bodyDiv w:val="1"/>
      <w:marLeft w:val="0"/>
      <w:marRight w:val="0"/>
      <w:marTop w:val="0"/>
      <w:marBottom w:val="0"/>
      <w:divBdr>
        <w:top w:val="none" w:sz="0" w:space="0" w:color="auto"/>
        <w:left w:val="none" w:sz="0" w:space="0" w:color="auto"/>
        <w:bottom w:val="none" w:sz="0" w:space="0" w:color="auto"/>
        <w:right w:val="none" w:sz="0" w:space="0" w:color="auto"/>
      </w:divBdr>
      <w:divsChild>
        <w:div w:id="403917847">
          <w:marLeft w:val="0"/>
          <w:marRight w:val="0"/>
          <w:marTop w:val="34"/>
          <w:marBottom w:val="34"/>
          <w:divBdr>
            <w:top w:val="none" w:sz="0" w:space="0" w:color="auto"/>
            <w:left w:val="none" w:sz="0" w:space="0" w:color="auto"/>
            <w:bottom w:val="none" w:sz="0" w:space="0" w:color="auto"/>
            <w:right w:val="none" w:sz="0" w:space="0" w:color="auto"/>
          </w:divBdr>
        </w:div>
      </w:divsChild>
    </w:div>
    <w:div w:id="932320544">
      <w:bodyDiv w:val="1"/>
      <w:marLeft w:val="0"/>
      <w:marRight w:val="0"/>
      <w:marTop w:val="0"/>
      <w:marBottom w:val="0"/>
      <w:divBdr>
        <w:top w:val="none" w:sz="0" w:space="0" w:color="auto"/>
        <w:left w:val="none" w:sz="0" w:space="0" w:color="auto"/>
        <w:bottom w:val="none" w:sz="0" w:space="0" w:color="auto"/>
        <w:right w:val="none" w:sz="0" w:space="0" w:color="auto"/>
      </w:divBdr>
    </w:div>
    <w:div w:id="952131206">
      <w:bodyDiv w:val="1"/>
      <w:marLeft w:val="0"/>
      <w:marRight w:val="0"/>
      <w:marTop w:val="0"/>
      <w:marBottom w:val="0"/>
      <w:divBdr>
        <w:top w:val="none" w:sz="0" w:space="0" w:color="auto"/>
        <w:left w:val="none" w:sz="0" w:space="0" w:color="auto"/>
        <w:bottom w:val="none" w:sz="0" w:space="0" w:color="auto"/>
        <w:right w:val="none" w:sz="0" w:space="0" w:color="auto"/>
      </w:divBdr>
    </w:div>
    <w:div w:id="954140526">
      <w:bodyDiv w:val="1"/>
      <w:marLeft w:val="0"/>
      <w:marRight w:val="0"/>
      <w:marTop w:val="0"/>
      <w:marBottom w:val="0"/>
      <w:divBdr>
        <w:top w:val="none" w:sz="0" w:space="0" w:color="auto"/>
        <w:left w:val="none" w:sz="0" w:space="0" w:color="auto"/>
        <w:bottom w:val="none" w:sz="0" w:space="0" w:color="auto"/>
        <w:right w:val="none" w:sz="0" w:space="0" w:color="auto"/>
      </w:divBdr>
    </w:div>
    <w:div w:id="963383844">
      <w:bodyDiv w:val="1"/>
      <w:marLeft w:val="0"/>
      <w:marRight w:val="0"/>
      <w:marTop w:val="0"/>
      <w:marBottom w:val="0"/>
      <w:divBdr>
        <w:top w:val="none" w:sz="0" w:space="0" w:color="auto"/>
        <w:left w:val="none" w:sz="0" w:space="0" w:color="auto"/>
        <w:bottom w:val="none" w:sz="0" w:space="0" w:color="auto"/>
        <w:right w:val="none" w:sz="0" w:space="0" w:color="auto"/>
      </w:divBdr>
    </w:div>
    <w:div w:id="979769122">
      <w:bodyDiv w:val="1"/>
      <w:marLeft w:val="0"/>
      <w:marRight w:val="0"/>
      <w:marTop w:val="0"/>
      <w:marBottom w:val="0"/>
      <w:divBdr>
        <w:top w:val="none" w:sz="0" w:space="0" w:color="auto"/>
        <w:left w:val="none" w:sz="0" w:space="0" w:color="auto"/>
        <w:bottom w:val="none" w:sz="0" w:space="0" w:color="auto"/>
        <w:right w:val="none" w:sz="0" w:space="0" w:color="auto"/>
      </w:divBdr>
      <w:divsChild>
        <w:div w:id="823355671">
          <w:marLeft w:val="0"/>
          <w:marRight w:val="0"/>
          <w:marTop w:val="0"/>
          <w:marBottom w:val="0"/>
          <w:divBdr>
            <w:top w:val="none" w:sz="0" w:space="0" w:color="auto"/>
            <w:left w:val="none" w:sz="0" w:space="0" w:color="auto"/>
            <w:bottom w:val="none" w:sz="0" w:space="0" w:color="auto"/>
            <w:right w:val="none" w:sz="0" w:space="0" w:color="auto"/>
          </w:divBdr>
        </w:div>
        <w:div w:id="1072657992">
          <w:marLeft w:val="0"/>
          <w:marRight w:val="0"/>
          <w:marTop w:val="0"/>
          <w:marBottom w:val="0"/>
          <w:divBdr>
            <w:top w:val="none" w:sz="0" w:space="0" w:color="auto"/>
            <w:left w:val="none" w:sz="0" w:space="0" w:color="auto"/>
            <w:bottom w:val="none" w:sz="0" w:space="0" w:color="auto"/>
            <w:right w:val="none" w:sz="0" w:space="0" w:color="auto"/>
          </w:divBdr>
        </w:div>
        <w:div w:id="1428771922">
          <w:marLeft w:val="0"/>
          <w:marRight w:val="0"/>
          <w:marTop w:val="0"/>
          <w:marBottom w:val="0"/>
          <w:divBdr>
            <w:top w:val="none" w:sz="0" w:space="0" w:color="auto"/>
            <w:left w:val="none" w:sz="0" w:space="0" w:color="auto"/>
            <w:bottom w:val="none" w:sz="0" w:space="0" w:color="auto"/>
            <w:right w:val="none" w:sz="0" w:space="0" w:color="auto"/>
          </w:divBdr>
        </w:div>
        <w:div w:id="1840804147">
          <w:marLeft w:val="0"/>
          <w:marRight w:val="0"/>
          <w:marTop w:val="0"/>
          <w:marBottom w:val="0"/>
          <w:divBdr>
            <w:top w:val="none" w:sz="0" w:space="0" w:color="auto"/>
            <w:left w:val="none" w:sz="0" w:space="0" w:color="auto"/>
            <w:bottom w:val="none" w:sz="0" w:space="0" w:color="auto"/>
            <w:right w:val="none" w:sz="0" w:space="0" w:color="auto"/>
          </w:divBdr>
        </w:div>
        <w:div w:id="1649237985">
          <w:marLeft w:val="0"/>
          <w:marRight w:val="0"/>
          <w:marTop w:val="0"/>
          <w:marBottom w:val="0"/>
          <w:divBdr>
            <w:top w:val="none" w:sz="0" w:space="0" w:color="auto"/>
            <w:left w:val="none" w:sz="0" w:space="0" w:color="auto"/>
            <w:bottom w:val="none" w:sz="0" w:space="0" w:color="auto"/>
            <w:right w:val="none" w:sz="0" w:space="0" w:color="auto"/>
          </w:divBdr>
        </w:div>
        <w:div w:id="1519730660">
          <w:marLeft w:val="0"/>
          <w:marRight w:val="0"/>
          <w:marTop w:val="0"/>
          <w:marBottom w:val="0"/>
          <w:divBdr>
            <w:top w:val="none" w:sz="0" w:space="0" w:color="auto"/>
            <w:left w:val="none" w:sz="0" w:space="0" w:color="auto"/>
            <w:bottom w:val="none" w:sz="0" w:space="0" w:color="auto"/>
            <w:right w:val="none" w:sz="0" w:space="0" w:color="auto"/>
          </w:divBdr>
        </w:div>
        <w:div w:id="563489813">
          <w:marLeft w:val="0"/>
          <w:marRight w:val="0"/>
          <w:marTop w:val="0"/>
          <w:marBottom w:val="0"/>
          <w:divBdr>
            <w:top w:val="none" w:sz="0" w:space="0" w:color="auto"/>
            <w:left w:val="none" w:sz="0" w:space="0" w:color="auto"/>
            <w:bottom w:val="none" w:sz="0" w:space="0" w:color="auto"/>
            <w:right w:val="none" w:sz="0" w:space="0" w:color="auto"/>
          </w:divBdr>
        </w:div>
        <w:div w:id="1032194394">
          <w:marLeft w:val="0"/>
          <w:marRight w:val="0"/>
          <w:marTop w:val="0"/>
          <w:marBottom w:val="0"/>
          <w:divBdr>
            <w:top w:val="none" w:sz="0" w:space="0" w:color="auto"/>
            <w:left w:val="none" w:sz="0" w:space="0" w:color="auto"/>
            <w:bottom w:val="none" w:sz="0" w:space="0" w:color="auto"/>
            <w:right w:val="none" w:sz="0" w:space="0" w:color="auto"/>
          </w:divBdr>
        </w:div>
        <w:div w:id="1224830516">
          <w:marLeft w:val="0"/>
          <w:marRight w:val="0"/>
          <w:marTop w:val="0"/>
          <w:marBottom w:val="0"/>
          <w:divBdr>
            <w:top w:val="none" w:sz="0" w:space="0" w:color="auto"/>
            <w:left w:val="none" w:sz="0" w:space="0" w:color="auto"/>
            <w:bottom w:val="none" w:sz="0" w:space="0" w:color="auto"/>
            <w:right w:val="none" w:sz="0" w:space="0" w:color="auto"/>
          </w:divBdr>
        </w:div>
        <w:div w:id="1946647836">
          <w:marLeft w:val="0"/>
          <w:marRight w:val="0"/>
          <w:marTop w:val="0"/>
          <w:marBottom w:val="0"/>
          <w:divBdr>
            <w:top w:val="none" w:sz="0" w:space="0" w:color="auto"/>
            <w:left w:val="none" w:sz="0" w:space="0" w:color="auto"/>
            <w:bottom w:val="none" w:sz="0" w:space="0" w:color="auto"/>
            <w:right w:val="none" w:sz="0" w:space="0" w:color="auto"/>
          </w:divBdr>
        </w:div>
        <w:div w:id="1085342939">
          <w:marLeft w:val="0"/>
          <w:marRight w:val="0"/>
          <w:marTop w:val="0"/>
          <w:marBottom w:val="0"/>
          <w:divBdr>
            <w:top w:val="none" w:sz="0" w:space="0" w:color="auto"/>
            <w:left w:val="none" w:sz="0" w:space="0" w:color="auto"/>
            <w:bottom w:val="none" w:sz="0" w:space="0" w:color="auto"/>
            <w:right w:val="none" w:sz="0" w:space="0" w:color="auto"/>
          </w:divBdr>
        </w:div>
        <w:div w:id="1201473187">
          <w:marLeft w:val="0"/>
          <w:marRight w:val="0"/>
          <w:marTop w:val="0"/>
          <w:marBottom w:val="0"/>
          <w:divBdr>
            <w:top w:val="none" w:sz="0" w:space="0" w:color="auto"/>
            <w:left w:val="none" w:sz="0" w:space="0" w:color="auto"/>
            <w:bottom w:val="none" w:sz="0" w:space="0" w:color="auto"/>
            <w:right w:val="none" w:sz="0" w:space="0" w:color="auto"/>
          </w:divBdr>
        </w:div>
        <w:div w:id="416439472">
          <w:marLeft w:val="0"/>
          <w:marRight w:val="0"/>
          <w:marTop w:val="0"/>
          <w:marBottom w:val="0"/>
          <w:divBdr>
            <w:top w:val="none" w:sz="0" w:space="0" w:color="auto"/>
            <w:left w:val="none" w:sz="0" w:space="0" w:color="auto"/>
            <w:bottom w:val="none" w:sz="0" w:space="0" w:color="auto"/>
            <w:right w:val="none" w:sz="0" w:space="0" w:color="auto"/>
          </w:divBdr>
        </w:div>
        <w:div w:id="1895190401">
          <w:marLeft w:val="0"/>
          <w:marRight w:val="0"/>
          <w:marTop w:val="0"/>
          <w:marBottom w:val="0"/>
          <w:divBdr>
            <w:top w:val="none" w:sz="0" w:space="0" w:color="auto"/>
            <w:left w:val="none" w:sz="0" w:space="0" w:color="auto"/>
            <w:bottom w:val="none" w:sz="0" w:space="0" w:color="auto"/>
            <w:right w:val="none" w:sz="0" w:space="0" w:color="auto"/>
          </w:divBdr>
        </w:div>
        <w:div w:id="594290903">
          <w:marLeft w:val="0"/>
          <w:marRight w:val="0"/>
          <w:marTop w:val="0"/>
          <w:marBottom w:val="0"/>
          <w:divBdr>
            <w:top w:val="none" w:sz="0" w:space="0" w:color="auto"/>
            <w:left w:val="none" w:sz="0" w:space="0" w:color="auto"/>
            <w:bottom w:val="none" w:sz="0" w:space="0" w:color="auto"/>
            <w:right w:val="none" w:sz="0" w:space="0" w:color="auto"/>
          </w:divBdr>
        </w:div>
        <w:div w:id="1338734089">
          <w:marLeft w:val="0"/>
          <w:marRight w:val="0"/>
          <w:marTop w:val="0"/>
          <w:marBottom w:val="0"/>
          <w:divBdr>
            <w:top w:val="none" w:sz="0" w:space="0" w:color="auto"/>
            <w:left w:val="none" w:sz="0" w:space="0" w:color="auto"/>
            <w:bottom w:val="none" w:sz="0" w:space="0" w:color="auto"/>
            <w:right w:val="none" w:sz="0" w:space="0" w:color="auto"/>
          </w:divBdr>
        </w:div>
        <w:div w:id="1910725690">
          <w:marLeft w:val="0"/>
          <w:marRight w:val="0"/>
          <w:marTop w:val="0"/>
          <w:marBottom w:val="0"/>
          <w:divBdr>
            <w:top w:val="none" w:sz="0" w:space="0" w:color="auto"/>
            <w:left w:val="none" w:sz="0" w:space="0" w:color="auto"/>
            <w:bottom w:val="none" w:sz="0" w:space="0" w:color="auto"/>
            <w:right w:val="none" w:sz="0" w:space="0" w:color="auto"/>
          </w:divBdr>
        </w:div>
        <w:div w:id="1230112732">
          <w:marLeft w:val="0"/>
          <w:marRight w:val="0"/>
          <w:marTop w:val="0"/>
          <w:marBottom w:val="0"/>
          <w:divBdr>
            <w:top w:val="none" w:sz="0" w:space="0" w:color="auto"/>
            <w:left w:val="none" w:sz="0" w:space="0" w:color="auto"/>
            <w:bottom w:val="none" w:sz="0" w:space="0" w:color="auto"/>
            <w:right w:val="none" w:sz="0" w:space="0" w:color="auto"/>
          </w:divBdr>
        </w:div>
        <w:div w:id="152067833">
          <w:marLeft w:val="0"/>
          <w:marRight w:val="0"/>
          <w:marTop w:val="0"/>
          <w:marBottom w:val="0"/>
          <w:divBdr>
            <w:top w:val="none" w:sz="0" w:space="0" w:color="auto"/>
            <w:left w:val="none" w:sz="0" w:space="0" w:color="auto"/>
            <w:bottom w:val="none" w:sz="0" w:space="0" w:color="auto"/>
            <w:right w:val="none" w:sz="0" w:space="0" w:color="auto"/>
          </w:divBdr>
        </w:div>
        <w:div w:id="445659553">
          <w:marLeft w:val="0"/>
          <w:marRight w:val="0"/>
          <w:marTop w:val="0"/>
          <w:marBottom w:val="0"/>
          <w:divBdr>
            <w:top w:val="none" w:sz="0" w:space="0" w:color="auto"/>
            <w:left w:val="none" w:sz="0" w:space="0" w:color="auto"/>
            <w:bottom w:val="none" w:sz="0" w:space="0" w:color="auto"/>
            <w:right w:val="none" w:sz="0" w:space="0" w:color="auto"/>
          </w:divBdr>
        </w:div>
        <w:div w:id="1832678684">
          <w:marLeft w:val="0"/>
          <w:marRight w:val="0"/>
          <w:marTop w:val="0"/>
          <w:marBottom w:val="0"/>
          <w:divBdr>
            <w:top w:val="none" w:sz="0" w:space="0" w:color="auto"/>
            <w:left w:val="none" w:sz="0" w:space="0" w:color="auto"/>
            <w:bottom w:val="none" w:sz="0" w:space="0" w:color="auto"/>
            <w:right w:val="none" w:sz="0" w:space="0" w:color="auto"/>
          </w:divBdr>
        </w:div>
        <w:div w:id="1813475084">
          <w:marLeft w:val="0"/>
          <w:marRight w:val="0"/>
          <w:marTop w:val="0"/>
          <w:marBottom w:val="0"/>
          <w:divBdr>
            <w:top w:val="none" w:sz="0" w:space="0" w:color="auto"/>
            <w:left w:val="none" w:sz="0" w:space="0" w:color="auto"/>
            <w:bottom w:val="none" w:sz="0" w:space="0" w:color="auto"/>
            <w:right w:val="none" w:sz="0" w:space="0" w:color="auto"/>
          </w:divBdr>
        </w:div>
        <w:div w:id="1275598153">
          <w:marLeft w:val="0"/>
          <w:marRight w:val="0"/>
          <w:marTop w:val="0"/>
          <w:marBottom w:val="0"/>
          <w:divBdr>
            <w:top w:val="none" w:sz="0" w:space="0" w:color="auto"/>
            <w:left w:val="none" w:sz="0" w:space="0" w:color="auto"/>
            <w:bottom w:val="none" w:sz="0" w:space="0" w:color="auto"/>
            <w:right w:val="none" w:sz="0" w:space="0" w:color="auto"/>
          </w:divBdr>
        </w:div>
        <w:div w:id="232275024">
          <w:marLeft w:val="0"/>
          <w:marRight w:val="0"/>
          <w:marTop w:val="0"/>
          <w:marBottom w:val="0"/>
          <w:divBdr>
            <w:top w:val="none" w:sz="0" w:space="0" w:color="auto"/>
            <w:left w:val="none" w:sz="0" w:space="0" w:color="auto"/>
            <w:bottom w:val="none" w:sz="0" w:space="0" w:color="auto"/>
            <w:right w:val="none" w:sz="0" w:space="0" w:color="auto"/>
          </w:divBdr>
        </w:div>
        <w:div w:id="1342662011">
          <w:marLeft w:val="0"/>
          <w:marRight w:val="0"/>
          <w:marTop w:val="0"/>
          <w:marBottom w:val="0"/>
          <w:divBdr>
            <w:top w:val="none" w:sz="0" w:space="0" w:color="auto"/>
            <w:left w:val="none" w:sz="0" w:space="0" w:color="auto"/>
            <w:bottom w:val="none" w:sz="0" w:space="0" w:color="auto"/>
            <w:right w:val="none" w:sz="0" w:space="0" w:color="auto"/>
          </w:divBdr>
        </w:div>
      </w:divsChild>
    </w:div>
    <w:div w:id="997466780">
      <w:bodyDiv w:val="1"/>
      <w:marLeft w:val="0"/>
      <w:marRight w:val="0"/>
      <w:marTop w:val="0"/>
      <w:marBottom w:val="0"/>
      <w:divBdr>
        <w:top w:val="none" w:sz="0" w:space="0" w:color="auto"/>
        <w:left w:val="none" w:sz="0" w:space="0" w:color="auto"/>
        <w:bottom w:val="none" w:sz="0" w:space="0" w:color="auto"/>
        <w:right w:val="none" w:sz="0" w:space="0" w:color="auto"/>
      </w:divBdr>
    </w:div>
    <w:div w:id="1013338784">
      <w:bodyDiv w:val="1"/>
      <w:marLeft w:val="0"/>
      <w:marRight w:val="0"/>
      <w:marTop w:val="0"/>
      <w:marBottom w:val="0"/>
      <w:divBdr>
        <w:top w:val="none" w:sz="0" w:space="0" w:color="auto"/>
        <w:left w:val="none" w:sz="0" w:space="0" w:color="auto"/>
        <w:bottom w:val="none" w:sz="0" w:space="0" w:color="auto"/>
        <w:right w:val="none" w:sz="0" w:space="0" w:color="auto"/>
      </w:divBdr>
    </w:div>
    <w:div w:id="1023434944">
      <w:bodyDiv w:val="1"/>
      <w:marLeft w:val="0"/>
      <w:marRight w:val="0"/>
      <w:marTop w:val="0"/>
      <w:marBottom w:val="0"/>
      <w:divBdr>
        <w:top w:val="none" w:sz="0" w:space="0" w:color="auto"/>
        <w:left w:val="none" w:sz="0" w:space="0" w:color="auto"/>
        <w:bottom w:val="none" w:sz="0" w:space="0" w:color="auto"/>
        <w:right w:val="none" w:sz="0" w:space="0" w:color="auto"/>
      </w:divBdr>
    </w:div>
    <w:div w:id="1030491906">
      <w:bodyDiv w:val="1"/>
      <w:marLeft w:val="0"/>
      <w:marRight w:val="0"/>
      <w:marTop w:val="0"/>
      <w:marBottom w:val="0"/>
      <w:divBdr>
        <w:top w:val="none" w:sz="0" w:space="0" w:color="auto"/>
        <w:left w:val="none" w:sz="0" w:space="0" w:color="auto"/>
        <w:bottom w:val="none" w:sz="0" w:space="0" w:color="auto"/>
        <w:right w:val="none" w:sz="0" w:space="0" w:color="auto"/>
      </w:divBdr>
      <w:divsChild>
        <w:div w:id="885723253">
          <w:marLeft w:val="0"/>
          <w:marRight w:val="0"/>
          <w:marTop w:val="0"/>
          <w:marBottom w:val="0"/>
          <w:divBdr>
            <w:top w:val="none" w:sz="0" w:space="0" w:color="auto"/>
            <w:left w:val="none" w:sz="0" w:space="0" w:color="auto"/>
            <w:bottom w:val="none" w:sz="0" w:space="0" w:color="auto"/>
            <w:right w:val="none" w:sz="0" w:space="0" w:color="auto"/>
          </w:divBdr>
        </w:div>
        <w:div w:id="1574269372">
          <w:marLeft w:val="0"/>
          <w:marRight w:val="0"/>
          <w:marTop w:val="0"/>
          <w:marBottom w:val="0"/>
          <w:divBdr>
            <w:top w:val="none" w:sz="0" w:space="0" w:color="auto"/>
            <w:left w:val="none" w:sz="0" w:space="0" w:color="auto"/>
            <w:bottom w:val="none" w:sz="0" w:space="0" w:color="auto"/>
            <w:right w:val="none" w:sz="0" w:space="0" w:color="auto"/>
          </w:divBdr>
        </w:div>
        <w:div w:id="1466195680">
          <w:marLeft w:val="0"/>
          <w:marRight w:val="0"/>
          <w:marTop w:val="0"/>
          <w:marBottom w:val="0"/>
          <w:divBdr>
            <w:top w:val="none" w:sz="0" w:space="0" w:color="auto"/>
            <w:left w:val="none" w:sz="0" w:space="0" w:color="auto"/>
            <w:bottom w:val="none" w:sz="0" w:space="0" w:color="auto"/>
            <w:right w:val="none" w:sz="0" w:space="0" w:color="auto"/>
          </w:divBdr>
        </w:div>
        <w:div w:id="1743789355">
          <w:marLeft w:val="0"/>
          <w:marRight w:val="0"/>
          <w:marTop w:val="0"/>
          <w:marBottom w:val="0"/>
          <w:divBdr>
            <w:top w:val="none" w:sz="0" w:space="0" w:color="auto"/>
            <w:left w:val="none" w:sz="0" w:space="0" w:color="auto"/>
            <w:bottom w:val="none" w:sz="0" w:space="0" w:color="auto"/>
            <w:right w:val="none" w:sz="0" w:space="0" w:color="auto"/>
          </w:divBdr>
        </w:div>
        <w:div w:id="199589651">
          <w:marLeft w:val="0"/>
          <w:marRight w:val="0"/>
          <w:marTop w:val="0"/>
          <w:marBottom w:val="0"/>
          <w:divBdr>
            <w:top w:val="none" w:sz="0" w:space="0" w:color="auto"/>
            <w:left w:val="none" w:sz="0" w:space="0" w:color="auto"/>
            <w:bottom w:val="none" w:sz="0" w:space="0" w:color="auto"/>
            <w:right w:val="none" w:sz="0" w:space="0" w:color="auto"/>
          </w:divBdr>
        </w:div>
        <w:div w:id="553586615">
          <w:marLeft w:val="0"/>
          <w:marRight w:val="0"/>
          <w:marTop w:val="0"/>
          <w:marBottom w:val="0"/>
          <w:divBdr>
            <w:top w:val="none" w:sz="0" w:space="0" w:color="auto"/>
            <w:left w:val="none" w:sz="0" w:space="0" w:color="auto"/>
            <w:bottom w:val="none" w:sz="0" w:space="0" w:color="auto"/>
            <w:right w:val="none" w:sz="0" w:space="0" w:color="auto"/>
          </w:divBdr>
        </w:div>
        <w:div w:id="1961448810">
          <w:marLeft w:val="0"/>
          <w:marRight w:val="0"/>
          <w:marTop w:val="0"/>
          <w:marBottom w:val="0"/>
          <w:divBdr>
            <w:top w:val="none" w:sz="0" w:space="0" w:color="auto"/>
            <w:left w:val="none" w:sz="0" w:space="0" w:color="auto"/>
            <w:bottom w:val="none" w:sz="0" w:space="0" w:color="auto"/>
            <w:right w:val="none" w:sz="0" w:space="0" w:color="auto"/>
          </w:divBdr>
        </w:div>
        <w:div w:id="1572347803">
          <w:marLeft w:val="0"/>
          <w:marRight w:val="0"/>
          <w:marTop w:val="0"/>
          <w:marBottom w:val="0"/>
          <w:divBdr>
            <w:top w:val="none" w:sz="0" w:space="0" w:color="auto"/>
            <w:left w:val="none" w:sz="0" w:space="0" w:color="auto"/>
            <w:bottom w:val="none" w:sz="0" w:space="0" w:color="auto"/>
            <w:right w:val="none" w:sz="0" w:space="0" w:color="auto"/>
          </w:divBdr>
        </w:div>
        <w:div w:id="486020574">
          <w:marLeft w:val="0"/>
          <w:marRight w:val="0"/>
          <w:marTop w:val="0"/>
          <w:marBottom w:val="0"/>
          <w:divBdr>
            <w:top w:val="none" w:sz="0" w:space="0" w:color="auto"/>
            <w:left w:val="none" w:sz="0" w:space="0" w:color="auto"/>
            <w:bottom w:val="none" w:sz="0" w:space="0" w:color="auto"/>
            <w:right w:val="none" w:sz="0" w:space="0" w:color="auto"/>
          </w:divBdr>
        </w:div>
        <w:div w:id="1699816630">
          <w:marLeft w:val="0"/>
          <w:marRight w:val="0"/>
          <w:marTop w:val="0"/>
          <w:marBottom w:val="0"/>
          <w:divBdr>
            <w:top w:val="none" w:sz="0" w:space="0" w:color="auto"/>
            <w:left w:val="none" w:sz="0" w:space="0" w:color="auto"/>
            <w:bottom w:val="none" w:sz="0" w:space="0" w:color="auto"/>
            <w:right w:val="none" w:sz="0" w:space="0" w:color="auto"/>
          </w:divBdr>
        </w:div>
        <w:div w:id="2091155249">
          <w:marLeft w:val="0"/>
          <w:marRight w:val="0"/>
          <w:marTop w:val="0"/>
          <w:marBottom w:val="0"/>
          <w:divBdr>
            <w:top w:val="none" w:sz="0" w:space="0" w:color="auto"/>
            <w:left w:val="none" w:sz="0" w:space="0" w:color="auto"/>
            <w:bottom w:val="none" w:sz="0" w:space="0" w:color="auto"/>
            <w:right w:val="none" w:sz="0" w:space="0" w:color="auto"/>
          </w:divBdr>
        </w:div>
        <w:div w:id="494762822">
          <w:marLeft w:val="0"/>
          <w:marRight w:val="0"/>
          <w:marTop w:val="0"/>
          <w:marBottom w:val="0"/>
          <w:divBdr>
            <w:top w:val="none" w:sz="0" w:space="0" w:color="auto"/>
            <w:left w:val="none" w:sz="0" w:space="0" w:color="auto"/>
            <w:bottom w:val="none" w:sz="0" w:space="0" w:color="auto"/>
            <w:right w:val="none" w:sz="0" w:space="0" w:color="auto"/>
          </w:divBdr>
        </w:div>
        <w:div w:id="1225602925">
          <w:marLeft w:val="0"/>
          <w:marRight w:val="0"/>
          <w:marTop w:val="0"/>
          <w:marBottom w:val="0"/>
          <w:divBdr>
            <w:top w:val="none" w:sz="0" w:space="0" w:color="auto"/>
            <w:left w:val="none" w:sz="0" w:space="0" w:color="auto"/>
            <w:bottom w:val="none" w:sz="0" w:space="0" w:color="auto"/>
            <w:right w:val="none" w:sz="0" w:space="0" w:color="auto"/>
          </w:divBdr>
        </w:div>
        <w:div w:id="1959988018">
          <w:marLeft w:val="0"/>
          <w:marRight w:val="0"/>
          <w:marTop w:val="0"/>
          <w:marBottom w:val="0"/>
          <w:divBdr>
            <w:top w:val="none" w:sz="0" w:space="0" w:color="auto"/>
            <w:left w:val="none" w:sz="0" w:space="0" w:color="auto"/>
            <w:bottom w:val="none" w:sz="0" w:space="0" w:color="auto"/>
            <w:right w:val="none" w:sz="0" w:space="0" w:color="auto"/>
          </w:divBdr>
        </w:div>
        <w:div w:id="295647070">
          <w:marLeft w:val="0"/>
          <w:marRight w:val="0"/>
          <w:marTop w:val="0"/>
          <w:marBottom w:val="0"/>
          <w:divBdr>
            <w:top w:val="none" w:sz="0" w:space="0" w:color="auto"/>
            <w:left w:val="none" w:sz="0" w:space="0" w:color="auto"/>
            <w:bottom w:val="none" w:sz="0" w:space="0" w:color="auto"/>
            <w:right w:val="none" w:sz="0" w:space="0" w:color="auto"/>
          </w:divBdr>
        </w:div>
        <w:div w:id="807941444">
          <w:marLeft w:val="0"/>
          <w:marRight w:val="0"/>
          <w:marTop w:val="0"/>
          <w:marBottom w:val="0"/>
          <w:divBdr>
            <w:top w:val="none" w:sz="0" w:space="0" w:color="auto"/>
            <w:left w:val="none" w:sz="0" w:space="0" w:color="auto"/>
            <w:bottom w:val="none" w:sz="0" w:space="0" w:color="auto"/>
            <w:right w:val="none" w:sz="0" w:space="0" w:color="auto"/>
          </w:divBdr>
        </w:div>
        <w:div w:id="351810024">
          <w:marLeft w:val="0"/>
          <w:marRight w:val="0"/>
          <w:marTop w:val="0"/>
          <w:marBottom w:val="0"/>
          <w:divBdr>
            <w:top w:val="none" w:sz="0" w:space="0" w:color="auto"/>
            <w:left w:val="none" w:sz="0" w:space="0" w:color="auto"/>
            <w:bottom w:val="none" w:sz="0" w:space="0" w:color="auto"/>
            <w:right w:val="none" w:sz="0" w:space="0" w:color="auto"/>
          </w:divBdr>
        </w:div>
        <w:div w:id="589850909">
          <w:marLeft w:val="0"/>
          <w:marRight w:val="0"/>
          <w:marTop w:val="0"/>
          <w:marBottom w:val="0"/>
          <w:divBdr>
            <w:top w:val="none" w:sz="0" w:space="0" w:color="auto"/>
            <w:left w:val="none" w:sz="0" w:space="0" w:color="auto"/>
            <w:bottom w:val="none" w:sz="0" w:space="0" w:color="auto"/>
            <w:right w:val="none" w:sz="0" w:space="0" w:color="auto"/>
          </w:divBdr>
        </w:div>
        <w:div w:id="651952484">
          <w:marLeft w:val="0"/>
          <w:marRight w:val="0"/>
          <w:marTop w:val="0"/>
          <w:marBottom w:val="0"/>
          <w:divBdr>
            <w:top w:val="none" w:sz="0" w:space="0" w:color="auto"/>
            <w:left w:val="none" w:sz="0" w:space="0" w:color="auto"/>
            <w:bottom w:val="none" w:sz="0" w:space="0" w:color="auto"/>
            <w:right w:val="none" w:sz="0" w:space="0" w:color="auto"/>
          </w:divBdr>
        </w:div>
        <w:div w:id="1706324002">
          <w:marLeft w:val="0"/>
          <w:marRight w:val="0"/>
          <w:marTop w:val="0"/>
          <w:marBottom w:val="0"/>
          <w:divBdr>
            <w:top w:val="none" w:sz="0" w:space="0" w:color="auto"/>
            <w:left w:val="none" w:sz="0" w:space="0" w:color="auto"/>
            <w:bottom w:val="none" w:sz="0" w:space="0" w:color="auto"/>
            <w:right w:val="none" w:sz="0" w:space="0" w:color="auto"/>
          </w:divBdr>
        </w:div>
        <w:div w:id="1832718168">
          <w:marLeft w:val="0"/>
          <w:marRight w:val="0"/>
          <w:marTop w:val="0"/>
          <w:marBottom w:val="0"/>
          <w:divBdr>
            <w:top w:val="none" w:sz="0" w:space="0" w:color="auto"/>
            <w:left w:val="none" w:sz="0" w:space="0" w:color="auto"/>
            <w:bottom w:val="none" w:sz="0" w:space="0" w:color="auto"/>
            <w:right w:val="none" w:sz="0" w:space="0" w:color="auto"/>
          </w:divBdr>
        </w:div>
        <w:div w:id="848565886">
          <w:marLeft w:val="0"/>
          <w:marRight w:val="0"/>
          <w:marTop w:val="0"/>
          <w:marBottom w:val="0"/>
          <w:divBdr>
            <w:top w:val="none" w:sz="0" w:space="0" w:color="auto"/>
            <w:left w:val="none" w:sz="0" w:space="0" w:color="auto"/>
            <w:bottom w:val="none" w:sz="0" w:space="0" w:color="auto"/>
            <w:right w:val="none" w:sz="0" w:space="0" w:color="auto"/>
          </w:divBdr>
        </w:div>
        <w:div w:id="1705405598">
          <w:marLeft w:val="0"/>
          <w:marRight w:val="0"/>
          <w:marTop w:val="0"/>
          <w:marBottom w:val="0"/>
          <w:divBdr>
            <w:top w:val="none" w:sz="0" w:space="0" w:color="auto"/>
            <w:left w:val="none" w:sz="0" w:space="0" w:color="auto"/>
            <w:bottom w:val="none" w:sz="0" w:space="0" w:color="auto"/>
            <w:right w:val="none" w:sz="0" w:space="0" w:color="auto"/>
          </w:divBdr>
        </w:div>
        <w:div w:id="134029917">
          <w:marLeft w:val="0"/>
          <w:marRight w:val="0"/>
          <w:marTop w:val="0"/>
          <w:marBottom w:val="0"/>
          <w:divBdr>
            <w:top w:val="none" w:sz="0" w:space="0" w:color="auto"/>
            <w:left w:val="none" w:sz="0" w:space="0" w:color="auto"/>
            <w:bottom w:val="none" w:sz="0" w:space="0" w:color="auto"/>
            <w:right w:val="none" w:sz="0" w:space="0" w:color="auto"/>
          </w:divBdr>
        </w:div>
        <w:div w:id="1391463513">
          <w:marLeft w:val="0"/>
          <w:marRight w:val="0"/>
          <w:marTop w:val="0"/>
          <w:marBottom w:val="0"/>
          <w:divBdr>
            <w:top w:val="none" w:sz="0" w:space="0" w:color="auto"/>
            <w:left w:val="none" w:sz="0" w:space="0" w:color="auto"/>
            <w:bottom w:val="none" w:sz="0" w:space="0" w:color="auto"/>
            <w:right w:val="none" w:sz="0" w:space="0" w:color="auto"/>
          </w:divBdr>
        </w:div>
      </w:divsChild>
    </w:div>
    <w:div w:id="1033383030">
      <w:bodyDiv w:val="1"/>
      <w:marLeft w:val="0"/>
      <w:marRight w:val="0"/>
      <w:marTop w:val="0"/>
      <w:marBottom w:val="0"/>
      <w:divBdr>
        <w:top w:val="none" w:sz="0" w:space="0" w:color="auto"/>
        <w:left w:val="none" w:sz="0" w:space="0" w:color="auto"/>
        <w:bottom w:val="none" w:sz="0" w:space="0" w:color="auto"/>
        <w:right w:val="none" w:sz="0" w:space="0" w:color="auto"/>
      </w:divBdr>
    </w:div>
    <w:div w:id="1034233447">
      <w:bodyDiv w:val="1"/>
      <w:marLeft w:val="0"/>
      <w:marRight w:val="0"/>
      <w:marTop w:val="0"/>
      <w:marBottom w:val="0"/>
      <w:divBdr>
        <w:top w:val="none" w:sz="0" w:space="0" w:color="auto"/>
        <w:left w:val="none" w:sz="0" w:space="0" w:color="auto"/>
        <w:bottom w:val="none" w:sz="0" w:space="0" w:color="auto"/>
        <w:right w:val="none" w:sz="0" w:space="0" w:color="auto"/>
      </w:divBdr>
    </w:div>
    <w:div w:id="1056012050">
      <w:bodyDiv w:val="1"/>
      <w:marLeft w:val="0"/>
      <w:marRight w:val="0"/>
      <w:marTop w:val="0"/>
      <w:marBottom w:val="0"/>
      <w:divBdr>
        <w:top w:val="none" w:sz="0" w:space="0" w:color="auto"/>
        <w:left w:val="none" w:sz="0" w:space="0" w:color="auto"/>
        <w:bottom w:val="none" w:sz="0" w:space="0" w:color="auto"/>
        <w:right w:val="none" w:sz="0" w:space="0" w:color="auto"/>
      </w:divBdr>
      <w:divsChild>
        <w:div w:id="1042095241">
          <w:marLeft w:val="0"/>
          <w:marRight w:val="0"/>
          <w:marTop w:val="34"/>
          <w:marBottom w:val="34"/>
          <w:divBdr>
            <w:top w:val="none" w:sz="0" w:space="0" w:color="auto"/>
            <w:left w:val="none" w:sz="0" w:space="0" w:color="auto"/>
            <w:bottom w:val="none" w:sz="0" w:space="0" w:color="auto"/>
            <w:right w:val="none" w:sz="0" w:space="0" w:color="auto"/>
          </w:divBdr>
        </w:div>
      </w:divsChild>
    </w:div>
    <w:div w:id="1060831565">
      <w:bodyDiv w:val="1"/>
      <w:marLeft w:val="0"/>
      <w:marRight w:val="0"/>
      <w:marTop w:val="0"/>
      <w:marBottom w:val="0"/>
      <w:divBdr>
        <w:top w:val="none" w:sz="0" w:space="0" w:color="auto"/>
        <w:left w:val="none" w:sz="0" w:space="0" w:color="auto"/>
        <w:bottom w:val="none" w:sz="0" w:space="0" w:color="auto"/>
        <w:right w:val="none" w:sz="0" w:space="0" w:color="auto"/>
      </w:divBdr>
    </w:div>
    <w:div w:id="1075930285">
      <w:bodyDiv w:val="1"/>
      <w:marLeft w:val="0"/>
      <w:marRight w:val="0"/>
      <w:marTop w:val="0"/>
      <w:marBottom w:val="0"/>
      <w:divBdr>
        <w:top w:val="none" w:sz="0" w:space="0" w:color="auto"/>
        <w:left w:val="none" w:sz="0" w:space="0" w:color="auto"/>
        <w:bottom w:val="none" w:sz="0" w:space="0" w:color="auto"/>
        <w:right w:val="none" w:sz="0" w:space="0" w:color="auto"/>
      </w:divBdr>
    </w:div>
    <w:div w:id="1100836993">
      <w:bodyDiv w:val="1"/>
      <w:marLeft w:val="0"/>
      <w:marRight w:val="0"/>
      <w:marTop w:val="0"/>
      <w:marBottom w:val="0"/>
      <w:divBdr>
        <w:top w:val="none" w:sz="0" w:space="0" w:color="auto"/>
        <w:left w:val="none" w:sz="0" w:space="0" w:color="auto"/>
        <w:bottom w:val="none" w:sz="0" w:space="0" w:color="auto"/>
        <w:right w:val="none" w:sz="0" w:space="0" w:color="auto"/>
      </w:divBdr>
    </w:div>
    <w:div w:id="1119835289">
      <w:bodyDiv w:val="1"/>
      <w:marLeft w:val="0"/>
      <w:marRight w:val="0"/>
      <w:marTop w:val="0"/>
      <w:marBottom w:val="0"/>
      <w:divBdr>
        <w:top w:val="none" w:sz="0" w:space="0" w:color="auto"/>
        <w:left w:val="none" w:sz="0" w:space="0" w:color="auto"/>
        <w:bottom w:val="none" w:sz="0" w:space="0" w:color="auto"/>
        <w:right w:val="none" w:sz="0" w:space="0" w:color="auto"/>
      </w:divBdr>
    </w:div>
    <w:div w:id="1121848413">
      <w:bodyDiv w:val="1"/>
      <w:marLeft w:val="0"/>
      <w:marRight w:val="0"/>
      <w:marTop w:val="0"/>
      <w:marBottom w:val="0"/>
      <w:divBdr>
        <w:top w:val="none" w:sz="0" w:space="0" w:color="auto"/>
        <w:left w:val="none" w:sz="0" w:space="0" w:color="auto"/>
        <w:bottom w:val="none" w:sz="0" w:space="0" w:color="auto"/>
        <w:right w:val="none" w:sz="0" w:space="0" w:color="auto"/>
      </w:divBdr>
    </w:div>
    <w:div w:id="1132136981">
      <w:bodyDiv w:val="1"/>
      <w:marLeft w:val="0"/>
      <w:marRight w:val="0"/>
      <w:marTop w:val="0"/>
      <w:marBottom w:val="0"/>
      <w:divBdr>
        <w:top w:val="none" w:sz="0" w:space="0" w:color="auto"/>
        <w:left w:val="none" w:sz="0" w:space="0" w:color="auto"/>
        <w:bottom w:val="none" w:sz="0" w:space="0" w:color="auto"/>
        <w:right w:val="none" w:sz="0" w:space="0" w:color="auto"/>
      </w:divBdr>
    </w:div>
    <w:div w:id="1133790541">
      <w:bodyDiv w:val="1"/>
      <w:marLeft w:val="0"/>
      <w:marRight w:val="0"/>
      <w:marTop w:val="0"/>
      <w:marBottom w:val="0"/>
      <w:divBdr>
        <w:top w:val="none" w:sz="0" w:space="0" w:color="auto"/>
        <w:left w:val="none" w:sz="0" w:space="0" w:color="auto"/>
        <w:bottom w:val="none" w:sz="0" w:space="0" w:color="auto"/>
        <w:right w:val="none" w:sz="0" w:space="0" w:color="auto"/>
      </w:divBdr>
    </w:div>
    <w:div w:id="1147623618">
      <w:bodyDiv w:val="1"/>
      <w:marLeft w:val="0"/>
      <w:marRight w:val="0"/>
      <w:marTop w:val="0"/>
      <w:marBottom w:val="0"/>
      <w:divBdr>
        <w:top w:val="none" w:sz="0" w:space="0" w:color="auto"/>
        <w:left w:val="none" w:sz="0" w:space="0" w:color="auto"/>
        <w:bottom w:val="none" w:sz="0" w:space="0" w:color="auto"/>
        <w:right w:val="none" w:sz="0" w:space="0" w:color="auto"/>
      </w:divBdr>
    </w:div>
    <w:div w:id="1152020475">
      <w:bodyDiv w:val="1"/>
      <w:marLeft w:val="0"/>
      <w:marRight w:val="0"/>
      <w:marTop w:val="0"/>
      <w:marBottom w:val="0"/>
      <w:divBdr>
        <w:top w:val="none" w:sz="0" w:space="0" w:color="auto"/>
        <w:left w:val="none" w:sz="0" w:space="0" w:color="auto"/>
        <w:bottom w:val="none" w:sz="0" w:space="0" w:color="auto"/>
        <w:right w:val="none" w:sz="0" w:space="0" w:color="auto"/>
      </w:divBdr>
    </w:div>
    <w:div w:id="1163396478">
      <w:bodyDiv w:val="1"/>
      <w:marLeft w:val="0"/>
      <w:marRight w:val="0"/>
      <w:marTop w:val="0"/>
      <w:marBottom w:val="0"/>
      <w:divBdr>
        <w:top w:val="none" w:sz="0" w:space="0" w:color="auto"/>
        <w:left w:val="none" w:sz="0" w:space="0" w:color="auto"/>
        <w:bottom w:val="none" w:sz="0" w:space="0" w:color="auto"/>
        <w:right w:val="none" w:sz="0" w:space="0" w:color="auto"/>
      </w:divBdr>
    </w:div>
    <w:div w:id="1172375136">
      <w:bodyDiv w:val="1"/>
      <w:marLeft w:val="0"/>
      <w:marRight w:val="0"/>
      <w:marTop w:val="0"/>
      <w:marBottom w:val="0"/>
      <w:divBdr>
        <w:top w:val="none" w:sz="0" w:space="0" w:color="auto"/>
        <w:left w:val="none" w:sz="0" w:space="0" w:color="auto"/>
        <w:bottom w:val="none" w:sz="0" w:space="0" w:color="auto"/>
        <w:right w:val="none" w:sz="0" w:space="0" w:color="auto"/>
      </w:divBdr>
    </w:div>
    <w:div w:id="1175530756">
      <w:bodyDiv w:val="1"/>
      <w:marLeft w:val="0"/>
      <w:marRight w:val="0"/>
      <w:marTop w:val="0"/>
      <w:marBottom w:val="0"/>
      <w:divBdr>
        <w:top w:val="none" w:sz="0" w:space="0" w:color="auto"/>
        <w:left w:val="none" w:sz="0" w:space="0" w:color="auto"/>
        <w:bottom w:val="none" w:sz="0" w:space="0" w:color="auto"/>
        <w:right w:val="none" w:sz="0" w:space="0" w:color="auto"/>
      </w:divBdr>
    </w:div>
    <w:div w:id="1176766658">
      <w:bodyDiv w:val="1"/>
      <w:marLeft w:val="0"/>
      <w:marRight w:val="0"/>
      <w:marTop w:val="0"/>
      <w:marBottom w:val="0"/>
      <w:divBdr>
        <w:top w:val="none" w:sz="0" w:space="0" w:color="auto"/>
        <w:left w:val="none" w:sz="0" w:space="0" w:color="auto"/>
        <w:bottom w:val="none" w:sz="0" w:space="0" w:color="auto"/>
        <w:right w:val="none" w:sz="0" w:space="0" w:color="auto"/>
      </w:divBdr>
    </w:div>
    <w:div w:id="1184978909">
      <w:bodyDiv w:val="1"/>
      <w:marLeft w:val="0"/>
      <w:marRight w:val="0"/>
      <w:marTop w:val="0"/>
      <w:marBottom w:val="0"/>
      <w:divBdr>
        <w:top w:val="none" w:sz="0" w:space="0" w:color="auto"/>
        <w:left w:val="none" w:sz="0" w:space="0" w:color="auto"/>
        <w:bottom w:val="none" w:sz="0" w:space="0" w:color="auto"/>
        <w:right w:val="none" w:sz="0" w:space="0" w:color="auto"/>
      </w:divBdr>
    </w:div>
    <w:div w:id="1196819102">
      <w:bodyDiv w:val="1"/>
      <w:marLeft w:val="0"/>
      <w:marRight w:val="0"/>
      <w:marTop w:val="0"/>
      <w:marBottom w:val="0"/>
      <w:divBdr>
        <w:top w:val="none" w:sz="0" w:space="0" w:color="auto"/>
        <w:left w:val="none" w:sz="0" w:space="0" w:color="auto"/>
        <w:bottom w:val="none" w:sz="0" w:space="0" w:color="auto"/>
        <w:right w:val="none" w:sz="0" w:space="0" w:color="auto"/>
      </w:divBdr>
      <w:divsChild>
        <w:div w:id="46807616">
          <w:marLeft w:val="0"/>
          <w:marRight w:val="0"/>
          <w:marTop w:val="0"/>
          <w:marBottom w:val="0"/>
          <w:divBdr>
            <w:top w:val="none" w:sz="0" w:space="0" w:color="auto"/>
            <w:left w:val="none" w:sz="0" w:space="0" w:color="auto"/>
            <w:bottom w:val="none" w:sz="0" w:space="0" w:color="auto"/>
            <w:right w:val="none" w:sz="0" w:space="0" w:color="auto"/>
          </w:divBdr>
          <w:divsChild>
            <w:div w:id="1506433470">
              <w:marLeft w:val="0"/>
              <w:marRight w:val="0"/>
              <w:marTop w:val="0"/>
              <w:marBottom w:val="0"/>
              <w:divBdr>
                <w:top w:val="none" w:sz="0" w:space="0" w:color="auto"/>
                <w:left w:val="none" w:sz="0" w:space="0" w:color="auto"/>
                <w:bottom w:val="none" w:sz="0" w:space="0" w:color="auto"/>
                <w:right w:val="none" w:sz="0" w:space="0" w:color="auto"/>
              </w:divBdr>
              <w:divsChild>
                <w:div w:id="405691067">
                  <w:marLeft w:val="0"/>
                  <w:marRight w:val="0"/>
                  <w:marTop w:val="0"/>
                  <w:marBottom w:val="0"/>
                  <w:divBdr>
                    <w:top w:val="none" w:sz="0" w:space="0" w:color="auto"/>
                    <w:left w:val="none" w:sz="0" w:space="0" w:color="auto"/>
                    <w:bottom w:val="none" w:sz="0" w:space="0" w:color="auto"/>
                    <w:right w:val="none" w:sz="0" w:space="0" w:color="auto"/>
                  </w:divBdr>
                  <w:divsChild>
                    <w:div w:id="4633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58267">
      <w:bodyDiv w:val="1"/>
      <w:marLeft w:val="0"/>
      <w:marRight w:val="0"/>
      <w:marTop w:val="0"/>
      <w:marBottom w:val="0"/>
      <w:divBdr>
        <w:top w:val="none" w:sz="0" w:space="0" w:color="auto"/>
        <w:left w:val="none" w:sz="0" w:space="0" w:color="auto"/>
        <w:bottom w:val="none" w:sz="0" w:space="0" w:color="auto"/>
        <w:right w:val="none" w:sz="0" w:space="0" w:color="auto"/>
      </w:divBdr>
    </w:div>
    <w:div w:id="1229271247">
      <w:bodyDiv w:val="1"/>
      <w:marLeft w:val="0"/>
      <w:marRight w:val="0"/>
      <w:marTop w:val="0"/>
      <w:marBottom w:val="0"/>
      <w:divBdr>
        <w:top w:val="none" w:sz="0" w:space="0" w:color="auto"/>
        <w:left w:val="none" w:sz="0" w:space="0" w:color="auto"/>
        <w:bottom w:val="none" w:sz="0" w:space="0" w:color="auto"/>
        <w:right w:val="none" w:sz="0" w:space="0" w:color="auto"/>
      </w:divBdr>
    </w:div>
    <w:div w:id="1244756105">
      <w:bodyDiv w:val="1"/>
      <w:marLeft w:val="0"/>
      <w:marRight w:val="0"/>
      <w:marTop w:val="0"/>
      <w:marBottom w:val="0"/>
      <w:divBdr>
        <w:top w:val="none" w:sz="0" w:space="0" w:color="auto"/>
        <w:left w:val="none" w:sz="0" w:space="0" w:color="auto"/>
        <w:bottom w:val="none" w:sz="0" w:space="0" w:color="auto"/>
        <w:right w:val="none" w:sz="0" w:space="0" w:color="auto"/>
      </w:divBdr>
    </w:div>
    <w:div w:id="1268469300">
      <w:bodyDiv w:val="1"/>
      <w:marLeft w:val="0"/>
      <w:marRight w:val="0"/>
      <w:marTop w:val="0"/>
      <w:marBottom w:val="0"/>
      <w:divBdr>
        <w:top w:val="none" w:sz="0" w:space="0" w:color="auto"/>
        <w:left w:val="none" w:sz="0" w:space="0" w:color="auto"/>
        <w:bottom w:val="none" w:sz="0" w:space="0" w:color="auto"/>
        <w:right w:val="none" w:sz="0" w:space="0" w:color="auto"/>
      </w:divBdr>
    </w:div>
    <w:div w:id="1268661133">
      <w:bodyDiv w:val="1"/>
      <w:marLeft w:val="0"/>
      <w:marRight w:val="0"/>
      <w:marTop w:val="0"/>
      <w:marBottom w:val="0"/>
      <w:divBdr>
        <w:top w:val="none" w:sz="0" w:space="0" w:color="auto"/>
        <w:left w:val="none" w:sz="0" w:space="0" w:color="auto"/>
        <w:bottom w:val="none" w:sz="0" w:space="0" w:color="auto"/>
        <w:right w:val="none" w:sz="0" w:space="0" w:color="auto"/>
      </w:divBdr>
    </w:div>
    <w:div w:id="1283264547">
      <w:bodyDiv w:val="1"/>
      <w:marLeft w:val="0"/>
      <w:marRight w:val="0"/>
      <w:marTop w:val="0"/>
      <w:marBottom w:val="0"/>
      <w:divBdr>
        <w:top w:val="none" w:sz="0" w:space="0" w:color="auto"/>
        <w:left w:val="none" w:sz="0" w:space="0" w:color="auto"/>
        <w:bottom w:val="none" w:sz="0" w:space="0" w:color="auto"/>
        <w:right w:val="none" w:sz="0" w:space="0" w:color="auto"/>
      </w:divBdr>
    </w:div>
    <w:div w:id="1287085141">
      <w:bodyDiv w:val="1"/>
      <w:marLeft w:val="0"/>
      <w:marRight w:val="0"/>
      <w:marTop w:val="0"/>
      <w:marBottom w:val="0"/>
      <w:divBdr>
        <w:top w:val="none" w:sz="0" w:space="0" w:color="auto"/>
        <w:left w:val="none" w:sz="0" w:space="0" w:color="auto"/>
        <w:bottom w:val="none" w:sz="0" w:space="0" w:color="auto"/>
        <w:right w:val="none" w:sz="0" w:space="0" w:color="auto"/>
      </w:divBdr>
    </w:div>
    <w:div w:id="1291012268">
      <w:bodyDiv w:val="1"/>
      <w:marLeft w:val="0"/>
      <w:marRight w:val="0"/>
      <w:marTop w:val="0"/>
      <w:marBottom w:val="0"/>
      <w:divBdr>
        <w:top w:val="none" w:sz="0" w:space="0" w:color="auto"/>
        <w:left w:val="none" w:sz="0" w:space="0" w:color="auto"/>
        <w:bottom w:val="none" w:sz="0" w:space="0" w:color="auto"/>
        <w:right w:val="none" w:sz="0" w:space="0" w:color="auto"/>
      </w:divBdr>
    </w:div>
    <w:div w:id="1308128317">
      <w:bodyDiv w:val="1"/>
      <w:marLeft w:val="0"/>
      <w:marRight w:val="0"/>
      <w:marTop w:val="0"/>
      <w:marBottom w:val="0"/>
      <w:divBdr>
        <w:top w:val="none" w:sz="0" w:space="0" w:color="auto"/>
        <w:left w:val="none" w:sz="0" w:space="0" w:color="auto"/>
        <w:bottom w:val="none" w:sz="0" w:space="0" w:color="auto"/>
        <w:right w:val="none" w:sz="0" w:space="0" w:color="auto"/>
      </w:divBdr>
    </w:div>
    <w:div w:id="1313366175">
      <w:bodyDiv w:val="1"/>
      <w:marLeft w:val="0"/>
      <w:marRight w:val="0"/>
      <w:marTop w:val="0"/>
      <w:marBottom w:val="0"/>
      <w:divBdr>
        <w:top w:val="none" w:sz="0" w:space="0" w:color="auto"/>
        <w:left w:val="none" w:sz="0" w:space="0" w:color="auto"/>
        <w:bottom w:val="none" w:sz="0" w:space="0" w:color="auto"/>
        <w:right w:val="none" w:sz="0" w:space="0" w:color="auto"/>
      </w:divBdr>
    </w:div>
    <w:div w:id="1326319236">
      <w:bodyDiv w:val="1"/>
      <w:marLeft w:val="0"/>
      <w:marRight w:val="0"/>
      <w:marTop w:val="0"/>
      <w:marBottom w:val="0"/>
      <w:divBdr>
        <w:top w:val="none" w:sz="0" w:space="0" w:color="auto"/>
        <w:left w:val="none" w:sz="0" w:space="0" w:color="auto"/>
        <w:bottom w:val="none" w:sz="0" w:space="0" w:color="auto"/>
        <w:right w:val="none" w:sz="0" w:space="0" w:color="auto"/>
      </w:divBdr>
    </w:div>
    <w:div w:id="1340042935">
      <w:bodyDiv w:val="1"/>
      <w:marLeft w:val="0"/>
      <w:marRight w:val="0"/>
      <w:marTop w:val="0"/>
      <w:marBottom w:val="0"/>
      <w:divBdr>
        <w:top w:val="none" w:sz="0" w:space="0" w:color="auto"/>
        <w:left w:val="none" w:sz="0" w:space="0" w:color="auto"/>
        <w:bottom w:val="none" w:sz="0" w:space="0" w:color="auto"/>
        <w:right w:val="none" w:sz="0" w:space="0" w:color="auto"/>
      </w:divBdr>
    </w:div>
    <w:div w:id="1342394909">
      <w:bodyDiv w:val="1"/>
      <w:marLeft w:val="0"/>
      <w:marRight w:val="0"/>
      <w:marTop w:val="0"/>
      <w:marBottom w:val="0"/>
      <w:divBdr>
        <w:top w:val="none" w:sz="0" w:space="0" w:color="auto"/>
        <w:left w:val="none" w:sz="0" w:space="0" w:color="auto"/>
        <w:bottom w:val="none" w:sz="0" w:space="0" w:color="auto"/>
        <w:right w:val="none" w:sz="0" w:space="0" w:color="auto"/>
      </w:divBdr>
    </w:div>
    <w:div w:id="1366754799">
      <w:bodyDiv w:val="1"/>
      <w:marLeft w:val="0"/>
      <w:marRight w:val="0"/>
      <w:marTop w:val="0"/>
      <w:marBottom w:val="0"/>
      <w:divBdr>
        <w:top w:val="none" w:sz="0" w:space="0" w:color="auto"/>
        <w:left w:val="none" w:sz="0" w:space="0" w:color="auto"/>
        <w:bottom w:val="none" w:sz="0" w:space="0" w:color="auto"/>
        <w:right w:val="none" w:sz="0" w:space="0" w:color="auto"/>
      </w:divBdr>
    </w:div>
    <w:div w:id="1381779972">
      <w:bodyDiv w:val="1"/>
      <w:marLeft w:val="0"/>
      <w:marRight w:val="0"/>
      <w:marTop w:val="0"/>
      <w:marBottom w:val="0"/>
      <w:divBdr>
        <w:top w:val="none" w:sz="0" w:space="0" w:color="auto"/>
        <w:left w:val="none" w:sz="0" w:space="0" w:color="auto"/>
        <w:bottom w:val="none" w:sz="0" w:space="0" w:color="auto"/>
        <w:right w:val="none" w:sz="0" w:space="0" w:color="auto"/>
      </w:divBdr>
    </w:div>
    <w:div w:id="1384333682">
      <w:bodyDiv w:val="1"/>
      <w:marLeft w:val="0"/>
      <w:marRight w:val="0"/>
      <w:marTop w:val="0"/>
      <w:marBottom w:val="0"/>
      <w:divBdr>
        <w:top w:val="none" w:sz="0" w:space="0" w:color="auto"/>
        <w:left w:val="none" w:sz="0" w:space="0" w:color="auto"/>
        <w:bottom w:val="none" w:sz="0" w:space="0" w:color="auto"/>
        <w:right w:val="none" w:sz="0" w:space="0" w:color="auto"/>
      </w:divBdr>
    </w:div>
    <w:div w:id="1396314241">
      <w:bodyDiv w:val="1"/>
      <w:marLeft w:val="0"/>
      <w:marRight w:val="0"/>
      <w:marTop w:val="0"/>
      <w:marBottom w:val="0"/>
      <w:divBdr>
        <w:top w:val="none" w:sz="0" w:space="0" w:color="auto"/>
        <w:left w:val="none" w:sz="0" w:space="0" w:color="auto"/>
        <w:bottom w:val="none" w:sz="0" w:space="0" w:color="auto"/>
        <w:right w:val="none" w:sz="0" w:space="0" w:color="auto"/>
      </w:divBdr>
    </w:div>
    <w:div w:id="1404067051">
      <w:bodyDiv w:val="1"/>
      <w:marLeft w:val="0"/>
      <w:marRight w:val="0"/>
      <w:marTop w:val="0"/>
      <w:marBottom w:val="0"/>
      <w:divBdr>
        <w:top w:val="none" w:sz="0" w:space="0" w:color="auto"/>
        <w:left w:val="none" w:sz="0" w:space="0" w:color="auto"/>
        <w:bottom w:val="none" w:sz="0" w:space="0" w:color="auto"/>
        <w:right w:val="none" w:sz="0" w:space="0" w:color="auto"/>
      </w:divBdr>
    </w:div>
    <w:div w:id="1405571583">
      <w:bodyDiv w:val="1"/>
      <w:marLeft w:val="0"/>
      <w:marRight w:val="0"/>
      <w:marTop w:val="0"/>
      <w:marBottom w:val="0"/>
      <w:divBdr>
        <w:top w:val="none" w:sz="0" w:space="0" w:color="auto"/>
        <w:left w:val="none" w:sz="0" w:space="0" w:color="auto"/>
        <w:bottom w:val="none" w:sz="0" w:space="0" w:color="auto"/>
        <w:right w:val="none" w:sz="0" w:space="0" w:color="auto"/>
      </w:divBdr>
    </w:div>
    <w:div w:id="1429307124">
      <w:bodyDiv w:val="1"/>
      <w:marLeft w:val="0"/>
      <w:marRight w:val="0"/>
      <w:marTop w:val="0"/>
      <w:marBottom w:val="0"/>
      <w:divBdr>
        <w:top w:val="none" w:sz="0" w:space="0" w:color="auto"/>
        <w:left w:val="none" w:sz="0" w:space="0" w:color="auto"/>
        <w:bottom w:val="none" w:sz="0" w:space="0" w:color="auto"/>
        <w:right w:val="none" w:sz="0" w:space="0" w:color="auto"/>
      </w:divBdr>
    </w:div>
    <w:div w:id="1450009360">
      <w:bodyDiv w:val="1"/>
      <w:marLeft w:val="0"/>
      <w:marRight w:val="0"/>
      <w:marTop w:val="0"/>
      <w:marBottom w:val="0"/>
      <w:divBdr>
        <w:top w:val="none" w:sz="0" w:space="0" w:color="auto"/>
        <w:left w:val="none" w:sz="0" w:space="0" w:color="auto"/>
        <w:bottom w:val="none" w:sz="0" w:space="0" w:color="auto"/>
        <w:right w:val="none" w:sz="0" w:space="0" w:color="auto"/>
      </w:divBdr>
    </w:div>
    <w:div w:id="1460798241">
      <w:bodyDiv w:val="1"/>
      <w:marLeft w:val="0"/>
      <w:marRight w:val="0"/>
      <w:marTop w:val="0"/>
      <w:marBottom w:val="0"/>
      <w:divBdr>
        <w:top w:val="none" w:sz="0" w:space="0" w:color="auto"/>
        <w:left w:val="none" w:sz="0" w:space="0" w:color="auto"/>
        <w:bottom w:val="none" w:sz="0" w:space="0" w:color="auto"/>
        <w:right w:val="none" w:sz="0" w:space="0" w:color="auto"/>
      </w:divBdr>
    </w:div>
    <w:div w:id="1471291842">
      <w:bodyDiv w:val="1"/>
      <w:marLeft w:val="0"/>
      <w:marRight w:val="0"/>
      <w:marTop w:val="0"/>
      <w:marBottom w:val="0"/>
      <w:divBdr>
        <w:top w:val="none" w:sz="0" w:space="0" w:color="auto"/>
        <w:left w:val="none" w:sz="0" w:space="0" w:color="auto"/>
        <w:bottom w:val="none" w:sz="0" w:space="0" w:color="auto"/>
        <w:right w:val="none" w:sz="0" w:space="0" w:color="auto"/>
      </w:divBdr>
    </w:div>
    <w:div w:id="1487432901">
      <w:bodyDiv w:val="1"/>
      <w:marLeft w:val="0"/>
      <w:marRight w:val="0"/>
      <w:marTop w:val="0"/>
      <w:marBottom w:val="0"/>
      <w:divBdr>
        <w:top w:val="none" w:sz="0" w:space="0" w:color="auto"/>
        <w:left w:val="none" w:sz="0" w:space="0" w:color="auto"/>
        <w:bottom w:val="none" w:sz="0" w:space="0" w:color="auto"/>
        <w:right w:val="none" w:sz="0" w:space="0" w:color="auto"/>
      </w:divBdr>
    </w:div>
    <w:div w:id="1488781522">
      <w:bodyDiv w:val="1"/>
      <w:marLeft w:val="0"/>
      <w:marRight w:val="0"/>
      <w:marTop w:val="0"/>
      <w:marBottom w:val="0"/>
      <w:divBdr>
        <w:top w:val="none" w:sz="0" w:space="0" w:color="auto"/>
        <w:left w:val="none" w:sz="0" w:space="0" w:color="auto"/>
        <w:bottom w:val="none" w:sz="0" w:space="0" w:color="auto"/>
        <w:right w:val="none" w:sz="0" w:space="0" w:color="auto"/>
      </w:divBdr>
    </w:div>
    <w:div w:id="1492481644">
      <w:bodyDiv w:val="1"/>
      <w:marLeft w:val="0"/>
      <w:marRight w:val="0"/>
      <w:marTop w:val="0"/>
      <w:marBottom w:val="0"/>
      <w:divBdr>
        <w:top w:val="none" w:sz="0" w:space="0" w:color="auto"/>
        <w:left w:val="none" w:sz="0" w:space="0" w:color="auto"/>
        <w:bottom w:val="none" w:sz="0" w:space="0" w:color="auto"/>
        <w:right w:val="none" w:sz="0" w:space="0" w:color="auto"/>
      </w:divBdr>
    </w:div>
    <w:div w:id="1513228647">
      <w:bodyDiv w:val="1"/>
      <w:marLeft w:val="0"/>
      <w:marRight w:val="0"/>
      <w:marTop w:val="0"/>
      <w:marBottom w:val="0"/>
      <w:divBdr>
        <w:top w:val="none" w:sz="0" w:space="0" w:color="auto"/>
        <w:left w:val="none" w:sz="0" w:space="0" w:color="auto"/>
        <w:bottom w:val="none" w:sz="0" w:space="0" w:color="auto"/>
        <w:right w:val="none" w:sz="0" w:space="0" w:color="auto"/>
      </w:divBdr>
    </w:div>
    <w:div w:id="1516920940">
      <w:bodyDiv w:val="1"/>
      <w:marLeft w:val="0"/>
      <w:marRight w:val="0"/>
      <w:marTop w:val="0"/>
      <w:marBottom w:val="0"/>
      <w:divBdr>
        <w:top w:val="none" w:sz="0" w:space="0" w:color="auto"/>
        <w:left w:val="none" w:sz="0" w:space="0" w:color="auto"/>
        <w:bottom w:val="none" w:sz="0" w:space="0" w:color="auto"/>
        <w:right w:val="none" w:sz="0" w:space="0" w:color="auto"/>
      </w:divBdr>
    </w:div>
    <w:div w:id="1534029230">
      <w:bodyDiv w:val="1"/>
      <w:marLeft w:val="0"/>
      <w:marRight w:val="0"/>
      <w:marTop w:val="0"/>
      <w:marBottom w:val="0"/>
      <w:divBdr>
        <w:top w:val="none" w:sz="0" w:space="0" w:color="auto"/>
        <w:left w:val="none" w:sz="0" w:space="0" w:color="auto"/>
        <w:bottom w:val="none" w:sz="0" w:space="0" w:color="auto"/>
        <w:right w:val="none" w:sz="0" w:space="0" w:color="auto"/>
      </w:divBdr>
    </w:div>
    <w:div w:id="1534533696">
      <w:bodyDiv w:val="1"/>
      <w:marLeft w:val="0"/>
      <w:marRight w:val="0"/>
      <w:marTop w:val="0"/>
      <w:marBottom w:val="0"/>
      <w:divBdr>
        <w:top w:val="none" w:sz="0" w:space="0" w:color="auto"/>
        <w:left w:val="none" w:sz="0" w:space="0" w:color="auto"/>
        <w:bottom w:val="none" w:sz="0" w:space="0" w:color="auto"/>
        <w:right w:val="none" w:sz="0" w:space="0" w:color="auto"/>
      </w:divBdr>
    </w:div>
    <w:div w:id="1545557858">
      <w:bodyDiv w:val="1"/>
      <w:marLeft w:val="0"/>
      <w:marRight w:val="0"/>
      <w:marTop w:val="0"/>
      <w:marBottom w:val="0"/>
      <w:divBdr>
        <w:top w:val="none" w:sz="0" w:space="0" w:color="auto"/>
        <w:left w:val="none" w:sz="0" w:space="0" w:color="auto"/>
        <w:bottom w:val="none" w:sz="0" w:space="0" w:color="auto"/>
        <w:right w:val="none" w:sz="0" w:space="0" w:color="auto"/>
      </w:divBdr>
    </w:div>
    <w:div w:id="1546022277">
      <w:bodyDiv w:val="1"/>
      <w:marLeft w:val="0"/>
      <w:marRight w:val="0"/>
      <w:marTop w:val="0"/>
      <w:marBottom w:val="0"/>
      <w:divBdr>
        <w:top w:val="none" w:sz="0" w:space="0" w:color="auto"/>
        <w:left w:val="none" w:sz="0" w:space="0" w:color="auto"/>
        <w:bottom w:val="none" w:sz="0" w:space="0" w:color="auto"/>
        <w:right w:val="none" w:sz="0" w:space="0" w:color="auto"/>
      </w:divBdr>
    </w:div>
    <w:div w:id="1551645088">
      <w:bodyDiv w:val="1"/>
      <w:marLeft w:val="0"/>
      <w:marRight w:val="0"/>
      <w:marTop w:val="0"/>
      <w:marBottom w:val="0"/>
      <w:divBdr>
        <w:top w:val="none" w:sz="0" w:space="0" w:color="auto"/>
        <w:left w:val="none" w:sz="0" w:space="0" w:color="auto"/>
        <w:bottom w:val="none" w:sz="0" w:space="0" w:color="auto"/>
        <w:right w:val="none" w:sz="0" w:space="0" w:color="auto"/>
      </w:divBdr>
      <w:divsChild>
        <w:div w:id="927037070">
          <w:marLeft w:val="0"/>
          <w:marRight w:val="0"/>
          <w:marTop w:val="0"/>
          <w:marBottom w:val="0"/>
          <w:divBdr>
            <w:top w:val="none" w:sz="0" w:space="0" w:color="auto"/>
            <w:left w:val="none" w:sz="0" w:space="0" w:color="auto"/>
            <w:bottom w:val="none" w:sz="0" w:space="0" w:color="auto"/>
            <w:right w:val="none" w:sz="0" w:space="0" w:color="auto"/>
          </w:divBdr>
          <w:divsChild>
            <w:div w:id="986742774">
              <w:marLeft w:val="0"/>
              <w:marRight w:val="0"/>
              <w:marTop w:val="0"/>
              <w:marBottom w:val="0"/>
              <w:divBdr>
                <w:top w:val="none" w:sz="0" w:space="0" w:color="auto"/>
                <w:left w:val="none" w:sz="0" w:space="0" w:color="auto"/>
                <w:bottom w:val="none" w:sz="0" w:space="0" w:color="auto"/>
                <w:right w:val="none" w:sz="0" w:space="0" w:color="auto"/>
              </w:divBdr>
              <w:divsChild>
                <w:div w:id="2108456236">
                  <w:marLeft w:val="0"/>
                  <w:marRight w:val="0"/>
                  <w:marTop w:val="0"/>
                  <w:marBottom w:val="0"/>
                  <w:divBdr>
                    <w:top w:val="none" w:sz="0" w:space="0" w:color="auto"/>
                    <w:left w:val="none" w:sz="0" w:space="0" w:color="auto"/>
                    <w:bottom w:val="none" w:sz="0" w:space="0" w:color="auto"/>
                    <w:right w:val="none" w:sz="0" w:space="0" w:color="auto"/>
                  </w:divBdr>
                  <w:divsChild>
                    <w:div w:id="8479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90857">
      <w:bodyDiv w:val="1"/>
      <w:marLeft w:val="0"/>
      <w:marRight w:val="0"/>
      <w:marTop w:val="0"/>
      <w:marBottom w:val="0"/>
      <w:divBdr>
        <w:top w:val="none" w:sz="0" w:space="0" w:color="auto"/>
        <w:left w:val="none" w:sz="0" w:space="0" w:color="auto"/>
        <w:bottom w:val="none" w:sz="0" w:space="0" w:color="auto"/>
        <w:right w:val="none" w:sz="0" w:space="0" w:color="auto"/>
      </w:divBdr>
    </w:div>
    <w:div w:id="1564410026">
      <w:bodyDiv w:val="1"/>
      <w:marLeft w:val="0"/>
      <w:marRight w:val="0"/>
      <w:marTop w:val="0"/>
      <w:marBottom w:val="0"/>
      <w:divBdr>
        <w:top w:val="none" w:sz="0" w:space="0" w:color="auto"/>
        <w:left w:val="none" w:sz="0" w:space="0" w:color="auto"/>
        <w:bottom w:val="none" w:sz="0" w:space="0" w:color="auto"/>
        <w:right w:val="none" w:sz="0" w:space="0" w:color="auto"/>
      </w:divBdr>
      <w:divsChild>
        <w:div w:id="2099406887">
          <w:marLeft w:val="0"/>
          <w:marRight w:val="0"/>
          <w:marTop w:val="0"/>
          <w:marBottom w:val="240"/>
          <w:divBdr>
            <w:top w:val="none" w:sz="0" w:space="0" w:color="auto"/>
            <w:left w:val="none" w:sz="0" w:space="0" w:color="auto"/>
            <w:bottom w:val="none" w:sz="0" w:space="0" w:color="auto"/>
            <w:right w:val="none" w:sz="0" w:space="0" w:color="auto"/>
          </w:divBdr>
          <w:divsChild>
            <w:div w:id="854459949">
              <w:marLeft w:val="0"/>
              <w:marRight w:val="0"/>
              <w:marTop w:val="0"/>
              <w:marBottom w:val="0"/>
              <w:divBdr>
                <w:top w:val="none" w:sz="0" w:space="0" w:color="auto"/>
                <w:left w:val="none" w:sz="0" w:space="0" w:color="auto"/>
                <w:bottom w:val="none" w:sz="0" w:space="0" w:color="auto"/>
                <w:right w:val="none" w:sz="0" w:space="0" w:color="auto"/>
              </w:divBdr>
            </w:div>
          </w:divsChild>
        </w:div>
        <w:div w:id="1231890774">
          <w:marLeft w:val="0"/>
          <w:marRight w:val="0"/>
          <w:marTop w:val="0"/>
          <w:marBottom w:val="0"/>
          <w:divBdr>
            <w:top w:val="none" w:sz="0" w:space="0" w:color="auto"/>
            <w:left w:val="none" w:sz="0" w:space="0" w:color="auto"/>
            <w:bottom w:val="none" w:sz="0" w:space="0" w:color="auto"/>
            <w:right w:val="none" w:sz="0" w:space="0" w:color="auto"/>
          </w:divBdr>
        </w:div>
      </w:divsChild>
    </w:div>
    <w:div w:id="1572041523">
      <w:bodyDiv w:val="1"/>
      <w:marLeft w:val="0"/>
      <w:marRight w:val="0"/>
      <w:marTop w:val="0"/>
      <w:marBottom w:val="0"/>
      <w:divBdr>
        <w:top w:val="none" w:sz="0" w:space="0" w:color="auto"/>
        <w:left w:val="none" w:sz="0" w:space="0" w:color="auto"/>
        <w:bottom w:val="none" w:sz="0" w:space="0" w:color="auto"/>
        <w:right w:val="none" w:sz="0" w:space="0" w:color="auto"/>
      </w:divBdr>
    </w:div>
    <w:div w:id="1576351900">
      <w:bodyDiv w:val="1"/>
      <w:marLeft w:val="0"/>
      <w:marRight w:val="0"/>
      <w:marTop w:val="0"/>
      <w:marBottom w:val="0"/>
      <w:divBdr>
        <w:top w:val="none" w:sz="0" w:space="0" w:color="auto"/>
        <w:left w:val="none" w:sz="0" w:space="0" w:color="auto"/>
        <w:bottom w:val="none" w:sz="0" w:space="0" w:color="auto"/>
        <w:right w:val="none" w:sz="0" w:space="0" w:color="auto"/>
      </w:divBdr>
    </w:div>
    <w:div w:id="1577939803">
      <w:bodyDiv w:val="1"/>
      <w:marLeft w:val="0"/>
      <w:marRight w:val="0"/>
      <w:marTop w:val="0"/>
      <w:marBottom w:val="0"/>
      <w:divBdr>
        <w:top w:val="none" w:sz="0" w:space="0" w:color="auto"/>
        <w:left w:val="none" w:sz="0" w:space="0" w:color="auto"/>
        <w:bottom w:val="none" w:sz="0" w:space="0" w:color="auto"/>
        <w:right w:val="none" w:sz="0" w:space="0" w:color="auto"/>
      </w:divBdr>
    </w:div>
    <w:div w:id="1582251297">
      <w:bodyDiv w:val="1"/>
      <w:marLeft w:val="0"/>
      <w:marRight w:val="0"/>
      <w:marTop w:val="0"/>
      <w:marBottom w:val="0"/>
      <w:divBdr>
        <w:top w:val="none" w:sz="0" w:space="0" w:color="auto"/>
        <w:left w:val="none" w:sz="0" w:space="0" w:color="auto"/>
        <w:bottom w:val="none" w:sz="0" w:space="0" w:color="auto"/>
        <w:right w:val="none" w:sz="0" w:space="0" w:color="auto"/>
      </w:divBdr>
    </w:div>
    <w:div w:id="1594052277">
      <w:bodyDiv w:val="1"/>
      <w:marLeft w:val="0"/>
      <w:marRight w:val="0"/>
      <w:marTop w:val="0"/>
      <w:marBottom w:val="0"/>
      <w:divBdr>
        <w:top w:val="none" w:sz="0" w:space="0" w:color="auto"/>
        <w:left w:val="none" w:sz="0" w:space="0" w:color="auto"/>
        <w:bottom w:val="none" w:sz="0" w:space="0" w:color="auto"/>
        <w:right w:val="none" w:sz="0" w:space="0" w:color="auto"/>
      </w:divBdr>
    </w:div>
    <w:div w:id="1605460657">
      <w:bodyDiv w:val="1"/>
      <w:marLeft w:val="0"/>
      <w:marRight w:val="0"/>
      <w:marTop w:val="0"/>
      <w:marBottom w:val="0"/>
      <w:divBdr>
        <w:top w:val="none" w:sz="0" w:space="0" w:color="auto"/>
        <w:left w:val="none" w:sz="0" w:space="0" w:color="auto"/>
        <w:bottom w:val="none" w:sz="0" w:space="0" w:color="auto"/>
        <w:right w:val="none" w:sz="0" w:space="0" w:color="auto"/>
      </w:divBdr>
    </w:div>
    <w:div w:id="1606422500">
      <w:bodyDiv w:val="1"/>
      <w:marLeft w:val="0"/>
      <w:marRight w:val="0"/>
      <w:marTop w:val="0"/>
      <w:marBottom w:val="0"/>
      <w:divBdr>
        <w:top w:val="none" w:sz="0" w:space="0" w:color="auto"/>
        <w:left w:val="none" w:sz="0" w:space="0" w:color="auto"/>
        <w:bottom w:val="none" w:sz="0" w:space="0" w:color="auto"/>
        <w:right w:val="none" w:sz="0" w:space="0" w:color="auto"/>
      </w:divBdr>
      <w:divsChild>
        <w:div w:id="1865485062">
          <w:marLeft w:val="0"/>
          <w:marRight w:val="0"/>
          <w:marTop w:val="0"/>
          <w:marBottom w:val="0"/>
          <w:divBdr>
            <w:top w:val="none" w:sz="0" w:space="0" w:color="auto"/>
            <w:left w:val="none" w:sz="0" w:space="0" w:color="auto"/>
            <w:bottom w:val="none" w:sz="0" w:space="0" w:color="auto"/>
            <w:right w:val="none" w:sz="0" w:space="0" w:color="auto"/>
          </w:divBdr>
          <w:divsChild>
            <w:div w:id="339085676">
              <w:marLeft w:val="0"/>
              <w:marRight w:val="0"/>
              <w:marTop w:val="0"/>
              <w:marBottom w:val="0"/>
              <w:divBdr>
                <w:top w:val="none" w:sz="0" w:space="0" w:color="auto"/>
                <w:left w:val="none" w:sz="0" w:space="0" w:color="auto"/>
                <w:bottom w:val="none" w:sz="0" w:space="0" w:color="auto"/>
                <w:right w:val="none" w:sz="0" w:space="0" w:color="auto"/>
              </w:divBdr>
              <w:divsChild>
                <w:div w:id="249582538">
                  <w:marLeft w:val="0"/>
                  <w:marRight w:val="0"/>
                  <w:marTop w:val="0"/>
                  <w:marBottom w:val="0"/>
                  <w:divBdr>
                    <w:top w:val="none" w:sz="0" w:space="0" w:color="auto"/>
                    <w:left w:val="none" w:sz="0" w:space="0" w:color="auto"/>
                    <w:bottom w:val="none" w:sz="0" w:space="0" w:color="auto"/>
                    <w:right w:val="none" w:sz="0" w:space="0" w:color="auto"/>
                  </w:divBdr>
                  <w:divsChild>
                    <w:div w:id="3447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29591">
      <w:bodyDiv w:val="1"/>
      <w:marLeft w:val="0"/>
      <w:marRight w:val="0"/>
      <w:marTop w:val="0"/>
      <w:marBottom w:val="0"/>
      <w:divBdr>
        <w:top w:val="none" w:sz="0" w:space="0" w:color="auto"/>
        <w:left w:val="none" w:sz="0" w:space="0" w:color="auto"/>
        <w:bottom w:val="none" w:sz="0" w:space="0" w:color="auto"/>
        <w:right w:val="none" w:sz="0" w:space="0" w:color="auto"/>
      </w:divBdr>
    </w:div>
    <w:div w:id="1619485674">
      <w:bodyDiv w:val="1"/>
      <w:marLeft w:val="0"/>
      <w:marRight w:val="0"/>
      <w:marTop w:val="0"/>
      <w:marBottom w:val="0"/>
      <w:divBdr>
        <w:top w:val="none" w:sz="0" w:space="0" w:color="auto"/>
        <w:left w:val="none" w:sz="0" w:space="0" w:color="auto"/>
        <w:bottom w:val="none" w:sz="0" w:space="0" w:color="auto"/>
        <w:right w:val="none" w:sz="0" w:space="0" w:color="auto"/>
      </w:divBdr>
    </w:div>
    <w:div w:id="1624192498">
      <w:bodyDiv w:val="1"/>
      <w:marLeft w:val="0"/>
      <w:marRight w:val="0"/>
      <w:marTop w:val="0"/>
      <w:marBottom w:val="0"/>
      <w:divBdr>
        <w:top w:val="none" w:sz="0" w:space="0" w:color="auto"/>
        <w:left w:val="none" w:sz="0" w:space="0" w:color="auto"/>
        <w:bottom w:val="none" w:sz="0" w:space="0" w:color="auto"/>
        <w:right w:val="none" w:sz="0" w:space="0" w:color="auto"/>
      </w:divBdr>
    </w:div>
    <w:div w:id="1624918168">
      <w:bodyDiv w:val="1"/>
      <w:marLeft w:val="0"/>
      <w:marRight w:val="0"/>
      <w:marTop w:val="0"/>
      <w:marBottom w:val="0"/>
      <w:divBdr>
        <w:top w:val="none" w:sz="0" w:space="0" w:color="auto"/>
        <w:left w:val="none" w:sz="0" w:space="0" w:color="auto"/>
        <w:bottom w:val="none" w:sz="0" w:space="0" w:color="auto"/>
        <w:right w:val="none" w:sz="0" w:space="0" w:color="auto"/>
      </w:divBdr>
    </w:div>
    <w:div w:id="1625958993">
      <w:bodyDiv w:val="1"/>
      <w:marLeft w:val="0"/>
      <w:marRight w:val="0"/>
      <w:marTop w:val="0"/>
      <w:marBottom w:val="0"/>
      <w:divBdr>
        <w:top w:val="none" w:sz="0" w:space="0" w:color="auto"/>
        <w:left w:val="none" w:sz="0" w:space="0" w:color="auto"/>
        <w:bottom w:val="none" w:sz="0" w:space="0" w:color="auto"/>
        <w:right w:val="none" w:sz="0" w:space="0" w:color="auto"/>
      </w:divBdr>
    </w:div>
    <w:div w:id="1643387831">
      <w:bodyDiv w:val="1"/>
      <w:marLeft w:val="0"/>
      <w:marRight w:val="0"/>
      <w:marTop w:val="0"/>
      <w:marBottom w:val="0"/>
      <w:divBdr>
        <w:top w:val="none" w:sz="0" w:space="0" w:color="auto"/>
        <w:left w:val="none" w:sz="0" w:space="0" w:color="auto"/>
        <w:bottom w:val="none" w:sz="0" w:space="0" w:color="auto"/>
        <w:right w:val="none" w:sz="0" w:space="0" w:color="auto"/>
      </w:divBdr>
    </w:div>
    <w:div w:id="1649700748">
      <w:bodyDiv w:val="1"/>
      <w:marLeft w:val="0"/>
      <w:marRight w:val="0"/>
      <w:marTop w:val="0"/>
      <w:marBottom w:val="0"/>
      <w:divBdr>
        <w:top w:val="none" w:sz="0" w:space="0" w:color="auto"/>
        <w:left w:val="none" w:sz="0" w:space="0" w:color="auto"/>
        <w:bottom w:val="none" w:sz="0" w:space="0" w:color="auto"/>
        <w:right w:val="none" w:sz="0" w:space="0" w:color="auto"/>
      </w:divBdr>
    </w:div>
    <w:div w:id="1658341005">
      <w:bodyDiv w:val="1"/>
      <w:marLeft w:val="0"/>
      <w:marRight w:val="0"/>
      <w:marTop w:val="0"/>
      <w:marBottom w:val="0"/>
      <w:divBdr>
        <w:top w:val="none" w:sz="0" w:space="0" w:color="auto"/>
        <w:left w:val="none" w:sz="0" w:space="0" w:color="auto"/>
        <w:bottom w:val="none" w:sz="0" w:space="0" w:color="auto"/>
        <w:right w:val="none" w:sz="0" w:space="0" w:color="auto"/>
      </w:divBdr>
    </w:div>
    <w:div w:id="1674334267">
      <w:bodyDiv w:val="1"/>
      <w:marLeft w:val="0"/>
      <w:marRight w:val="0"/>
      <w:marTop w:val="0"/>
      <w:marBottom w:val="0"/>
      <w:divBdr>
        <w:top w:val="none" w:sz="0" w:space="0" w:color="auto"/>
        <w:left w:val="none" w:sz="0" w:space="0" w:color="auto"/>
        <w:bottom w:val="none" w:sz="0" w:space="0" w:color="auto"/>
        <w:right w:val="none" w:sz="0" w:space="0" w:color="auto"/>
      </w:divBdr>
    </w:div>
    <w:div w:id="1677807528">
      <w:bodyDiv w:val="1"/>
      <w:marLeft w:val="0"/>
      <w:marRight w:val="0"/>
      <w:marTop w:val="0"/>
      <w:marBottom w:val="0"/>
      <w:divBdr>
        <w:top w:val="none" w:sz="0" w:space="0" w:color="auto"/>
        <w:left w:val="none" w:sz="0" w:space="0" w:color="auto"/>
        <w:bottom w:val="none" w:sz="0" w:space="0" w:color="auto"/>
        <w:right w:val="none" w:sz="0" w:space="0" w:color="auto"/>
      </w:divBdr>
    </w:div>
    <w:div w:id="1714574556">
      <w:bodyDiv w:val="1"/>
      <w:marLeft w:val="0"/>
      <w:marRight w:val="0"/>
      <w:marTop w:val="0"/>
      <w:marBottom w:val="0"/>
      <w:divBdr>
        <w:top w:val="none" w:sz="0" w:space="0" w:color="auto"/>
        <w:left w:val="none" w:sz="0" w:space="0" w:color="auto"/>
        <w:bottom w:val="none" w:sz="0" w:space="0" w:color="auto"/>
        <w:right w:val="none" w:sz="0" w:space="0" w:color="auto"/>
      </w:divBdr>
    </w:div>
    <w:div w:id="1736589294">
      <w:bodyDiv w:val="1"/>
      <w:marLeft w:val="0"/>
      <w:marRight w:val="0"/>
      <w:marTop w:val="0"/>
      <w:marBottom w:val="0"/>
      <w:divBdr>
        <w:top w:val="none" w:sz="0" w:space="0" w:color="auto"/>
        <w:left w:val="none" w:sz="0" w:space="0" w:color="auto"/>
        <w:bottom w:val="none" w:sz="0" w:space="0" w:color="auto"/>
        <w:right w:val="none" w:sz="0" w:space="0" w:color="auto"/>
      </w:divBdr>
    </w:div>
    <w:div w:id="1747528499">
      <w:bodyDiv w:val="1"/>
      <w:marLeft w:val="0"/>
      <w:marRight w:val="0"/>
      <w:marTop w:val="0"/>
      <w:marBottom w:val="0"/>
      <w:divBdr>
        <w:top w:val="none" w:sz="0" w:space="0" w:color="auto"/>
        <w:left w:val="none" w:sz="0" w:space="0" w:color="auto"/>
        <w:bottom w:val="none" w:sz="0" w:space="0" w:color="auto"/>
        <w:right w:val="none" w:sz="0" w:space="0" w:color="auto"/>
      </w:divBdr>
    </w:div>
    <w:div w:id="1747536482">
      <w:bodyDiv w:val="1"/>
      <w:marLeft w:val="0"/>
      <w:marRight w:val="0"/>
      <w:marTop w:val="0"/>
      <w:marBottom w:val="0"/>
      <w:divBdr>
        <w:top w:val="none" w:sz="0" w:space="0" w:color="auto"/>
        <w:left w:val="none" w:sz="0" w:space="0" w:color="auto"/>
        <w:bottom w:val="none" w:sz="0" w:space="0" w:color="auto"/>
        <w:right w:val="none" w:sz="0" w:space="0" w:color="auto"/>
      </w:divBdr>
    </w:div>
    <w:div w:id="1752308533">
      <w:bodyDiv w:val="1"/>
      <w:marLeft w:val="0"/>
      <w:marRight w:val="0"/>
      <w:marTop w:val="0"/>
      <w:marBottom w:val="0"/>
      <w:divBdr>
        <w:top w:val="none" w:sz="0" w:space="0" w:color="auto"/>
        <w:left w:val="none" w:sz="0" w:space="0" w:color="auto"/>
        <w:bottom w:val="none" w:sz="0" w:space="0" w:color="auto"/>
        <w:right w:val="none" w:sz="0" w:space="0" w:color="auto"/>
      </w:divBdr>
    </w:div>
    <w:div w:id="1753546940">
      <w:bodyDiv w:val="1"/>
      <w:marLeft w:val="0"/>
      <w:marRight w:val="0"/>
      <w:marTop w:val="0"/>
      <w:marBottom w:val="0"/>
      <w:divBdr>
        <w:top w:val="none" w:sz="0" w:space="0" w:color="auto"/>
        <w:left w:val="none" w:sz="0" w:space="0" w:color="auto"/>
        <w:bottom w:val="none" w:sz="0" w:space="0" w:color="auto"/>
        <w:right w:val="none" w:sz="0" w:space="0" w:color="auto"/>
      </w:divBdr>
    </w:div>
    <w:div w:id="1754472377">
      <w:bodyDiv w:val="1"/>
      <w:marLeft w:val="0"/>
      <w:marRight w:val="0"/>
      <w:marTop w:val="0"/>
      <w:marBottom w:val="0"/>
      <w:divBdr>
        <w:top w:val="none" w:sz="0" w:space="0" w:color="auto"/>
        <w:left w:val="none" w:sz="0" w:space="0" w:color="auto"/>
        <w:bottom w:val="none" w:sz="0" w:space="0" w:color="auto"/>
        <w:right w:val="none" w:sz="0" w:space="0" w:color="auto"/>
      </w:divBdr>
      <w:divsChild>
        <w:div w:id="2030712198">
          <w:marLeft w:val="0"/>
          <w:marRight w:val="0"/>
          <w:marTop w:val="0"/>
          <w:marBottom w:val="0"/>
          <w:divBdr>
            <w:top w:val="none" w:sz="0" w:space="0" w:color="auto"/>
            <w:left w:val="none" w:sz="0" w:space="0" w:color="auto"/>
            <w:bottom w:val="none" w:sz="0" w:space="0" w:color="auto"/>
            <w:right w:val="none" w:sz="0" w:space="0" w:color="auto"/>
          </w:divBdr>
          <w:divsChild>
            <w:div w:id="178666500">
              <w:marLeft w:val="0"/>
              <w:marRight w:val="0"/>
              <w:marTop w:val="0"/>
              <w:marBottom w:val="0"/>
              <w:divBdr>
                <w:top w:val="none" w:sz="0" w:space="0" w:color="auto"/>
                <w:left w:val="none" w:sz="0" w:space="0" w:color="auto"/>
                <w:bottom w:val="none" w:sz="0" w:space="0" w:color="auto"/>
                <w:right w:val="none" w:sz="0" w:space="0" w:color="auto"/>
              </w:divBdr>
              <w:divsChild>
                <w:div w:id="1612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5882">
      <w:bodyDiv w:val="1"/>
      <w:marLeft w:val="0"/>
      <w:marRight w:val="0"/>
      <w:marTop w:val="0"/>
      <w:marBottom w:val="0"/>
      <w:divBdr>
        <w:top w:val="none" w:sz="0" w:space="0" w:color="auto"/>
        <w:left w:val="none" w:sz="0" w:space="0" w:color="auto"/>
        <w:bottom w:val="none" w:sz="0" w:space="0" w:color="auto"/>
        <w:right w:val="none" w:sz="0" w:space="0" w:color="auto"/>
      </w:divBdr>
    </w:div>
    <w:div w:id="1766681513">
      <w:bodyDiv w:val="1"/>
      <w:marLeft w:val="0"/>
      <w:marRight w:val="0"/>
      <w:marTop w:val="0"/>
      <w:marBottom w:val="0"/>
      <w:divBdr>
        <w:top w:val="none" w:sz="0" w:space="0" w:color="auto"/>
        <w:left w:val="none" w:sz="0" w:space="0" w:color="auto"/>
        <w:bottom w:val="none" w:sz="0" w:space="0" w:color="auto"/>
        <w:right w:val="none" w:sz="0" w:space="0" w:color="auto"/>
      </w:divBdr>
    </w:div>
    <w:div w:id="1794471261">
      <w:bodyDiv w:val="1"/>
      <w:marLeft w:val="0"/>
      <w:marRight w:val="0"/>
      <w:marTop w:val="0"/>
      <w:marBottom w:val="0"/>
      <w:divBdr>
        <w:top w:val="none" w:sz="0" w:space="0" w:color="auto"/>
        <w:left w:val="none" w:sz="0" w:space="0" w:color="auto"/>
        <w:bottom w:val="none" w:sz="0" w:space="0" w:color="auto"/>
        <w:right w:val="none" w:sz="0" w:space="0" w:color="auto"/>
      </w:divBdr>
    </w:div>
    <w:div w:id="1795169934">
      <w:bodyDiv w:val="1"/>
      <w:marLeft w:val="0"/>
      <w:marRight w:val="0"/>
      <w:marTop w:val="0"/>
      <w:marBottom w:val="0"/>
      <w:divBdr>
        <w:top w:val="none" w:sz="0" w:space="0" w:color="auto"/>
        <w:left w:val="none" w:sz="0" w:space="0" w:color="auto"/>
        <w:bottom w:val="none" w:sz="0" w:space="0" w:color="auto"/>
        <w:right w:val="none" w:sz="0" w:space="0" w:color="auto"/>
      </w:divBdr>
    </w:div>
    <w:div w:id="1798639747">
      <w:bodyDiv w:val="1"/>
      <w:marLeft w:val="0"/>
      <w:marRight w:val="0"/>
      <w:marTop w:val="0"/>
      <w:marBottom w:val="0"/>
      <w:divBdr>
        <w:top w:val="none" w:sz="0" w:space="0" w:color="auto"/>
        <w:left w:val="none" w:sz="0" w:space="0" w:color="auto"/>
        <w:bottom w:val="none" w:sz="0" w:space="0" w:color="auto"/>
        <w:right w:val="none" w:sz="0" w:space="0" w:color="auto"/>
      </w:divBdr>
    </w:div>
    <w:div w:id="1805123847">
      <w:bodyDiv w:val="1"/>
      <w:marLeft w:val="0"/>
      <w:marRight w:val="0"/>
      <w:marTop w:val="0"/>
      <w:marBottom w:val="0"/>
      <w:divBdr>
        <w:top w:val="none" w:sz="0" w:space="0" w:color="auto"/>
        <w:left w:val="none" w:sz="0" w:space="0" w:color="auto"/>
        <w:bottom w:val="none" w:sz="0" w:space="0" w:color="auto"/>
        <w:right w:val="none" w:sz="0" w:space="0" w:color="auto"/>
      </w:divBdr>
    </w:div>
    <w:div w:id="1807383499">
      <w:bodyDiv w:val="1"/>
      <w:marLeft w:val="0"/>
      <w:marRight w:val="0"/>
      <w:marTop w:val="0"/>
      <w:marBottom w:val="0"/>
      <w:divBdr>
        <w:top w:val="none" w:sz="0" w:space="0" w:color="auto"/>
        <w:left w:val="none" w:sz="0" w:space="0" w:color="auto"/>
        <w:bottom w:val="none" w:sz="0" w:space="0" w:color="auto"/>
        <w:right w:val="none" w:sz="0" w:space="0" w:color="auto"/>
      </w:divBdr>
    </w:div>
    <w:div w:id="1815680184">
      <w:bodyDiv w:val="1"/>
      <w:marLeft w:val="0"/>
      <w:marRight w:val="0"/>
      <w:marTop w:val="0"/>
      <w:marBottom w:val="0"/>
      <w:divBdr>
        <w:top w:val="none" w:sz="0" w:space="0" w:color="auto"/>
        <w:left w:val="none" w:sz="0" w:space="0" w:color="auto"/>
        <w:bottom w:val="none" w:sz="0" w:space="0" w:color="auto"/>
        <w:right w:val="none" w:sz="0" w:space="0" w:color="auto"/>
      </w:divBdr>
    </w:div>
    <w:div w:id="1863743228">
      <w:bodyDiv w:val="1"/>
      <w:marLeft w:val="0"/>
      <w:marRight w:val="0"/>
      <w:marTop w:val="0"/>
      <w:marBottom w:val="0"/>
      <w:divBdr>
        <w:top w:val="none" w:sz="0" w:space="0" w:color="auto"/>
        <w:left w:val="none" w:sz="0" w:space="0" w:color="auto"/>
        <w:bottom w:val="none" w:sz="0" w:space="0" w:color="auto"/>
        <w:right w:val="none" w:sz="0" w:space="0" w:color="auto"/>
      </w:divBdr>
    </w:div>
    <w:div w:id="1866480159">
      <w:bodyDiv w:val="1"/>
      <w:marLeft w:val="0"/>
      <w:marRight w:val="0"/>
      <w:marTop w:val="0"/>
      <w:marBottom w:val="0"/>
      <w:divBdr>
        <w:top w:val="none" w:sz="0" w:space="0" w:color="auto"/>
        <w:left w:val="none" w:sz="0" w:space="0" w:color="auto"/>
        <w:bottom w:val="none" w:sz="0" w:space="0" w:color="auto"/>
        <w:right w:val="none" w:sz="0" w:space="0" w:color="auto"/>
      </w:divBdr>
    </w:div>
    <w:div w:id="1866944731">
      <w:bodyDiv w:val="1"/>
      <w:marLeft w:val="0"/>
      <w:marRight w:val="0"/>
      <w:marTop w:val="0"/>
      <w:marBottom w:val="0"/>
      <w:divBdr>
        <w:top w:val="none" w:sz="0" w:space="0" w:color="auto"/>
        <w:left w:val="none" w:sz="0" w:space="0" w:color="auto"/>
        <w:bottom w:val="none" w:sz="0" w:space="0" w:color="auto"/>
        <w:right w:val="none" w:sz="0" w:space="0" w:color="auto"/>
      </w:divBdr>
    </w:div>
    <w:div w:id="1912613777">
      <w:bodyDiv w:val="1"/>
      <w:marLeft w:val="0"/>
      <w:marRight w:val="0"/>
      <w:marTop w:val="0"/>
      <w:marBottom w:val="0"/>
      <w:divBdr>
        <w:top w:val="none" w:sz="0" w:space="0" w:color="auto"/>
        <w:left w:val="none" w:sz="0" w:space="0" w:color="auto"/>
        <w:bottom w:val="none" w:sz="0" w:space="0" w:color="auto"/>
        <w:right w:val="none" w:sz="0" w:space="0" w:color="auto"/>
      </w:divBdr>
    </w:div>
    <w:div w:id="1924677586">
      <w:bodyDiv w:val="1"/>
      <w:marLeft w:val="0"/>
      <w:marRight w:val="0"/>
      <w:marTop w:val="0"/>
      <w:marBottom w:val="0"/>
      <w:divBdr>
        <w:top w:val="none" w:sz="0" w:space="0" w:color="auto"/>
        <w:left w:val="none" w:sz="0" w:space="0" w:color="auto"/>
        <w:bottom w:val="none" w:sz="0" w:space="0" w:color="auto"/>
        <w:right w:val="none" w:sz="0" w:space="0" w:color="auto"/>
      </w:divBdr>
    </w:div>
    <w:div w:id="1959682571">
      <w:bodyDiv w:val="1"/>
      <w:marLeft w:val="0"/>
      <w:marRight w:val="0"/>
      <w:marTop w:val="0"/>
      <w:marBottom w:val="0"/>
      <w:divBdr>
        <w:top w:val="none" w:sz="0" w:space="0" w:color="auto"/>
        <w:left w:val="none" w:sz="0" w:space="0" w:color="auto"/>
        <w:bottom w:val="none" w:sz="0" w:space="0" w:color="auto"/>
        <w:right w:val="none" w:sz="0" w:space="0" w:color="auto"/>
      </w:divBdr>
    </w:div>
    <w:div w:id="1968077386">
      <w:bodyDiv w:val="1"/>
      <w:marLeft w:val="0"/>
      <w:marRight w:val="0"/>
      <w:marTop w:val="0"/>
      <w:marBottom w:val="0"/>
      <w:divBdr>
        <w:top w:val="none" w:sz="0" w:space="0" w:color="auto"/>
        <w:left w:val="none" w:sz="0" w:space="0" w:color="auto"/>
        <w:bottom w:val="none" w:sz="0" w:space="0" w:color="auto"/>
        <w:right w:val="none" w:sz="0" w:space="0" w:color="auto"/>
      </w:divBdr>
    </w:div>
    <w:div w:id="1999380301">
      <w:bodyDiv w:val="1"/>
      <w:marLeft w:val="0"/>
      <w:marRight w:val="0"/>
      <w:marTop w:val="0"/>
      <w:marBottom w:val="0"/>
      <w:divBdr>
        <w:top w:val="none" w:sz="0" w:space="0" w:color="auto"/>
        <w:left w:val="none" w:sz="0" w:space="0" w:color="auto"/>
        <w:bottom w:val="none" w:sz="0" w:space="0" w:color="auto"/>
        <w:right w:val="none" w:sz="0" w:space="0" w:color="auto"/>
      </w:divBdr>
    </w:div>
    <w:div w:id="2020739993">
      <w:bodyDiv w:val="1"/>
      <w:marLeft w:val="0"/>
      <w:marRight w:val="0"/>
      <w:marTop w:val="0"/>
      <w:marBottom w:val="0"/>
      <w:divBdr>
        <w:top w:val="none" w:sz="0" w:space="0" w:color="auto"/>
        <w:left w:val="none" w:sz="0" w:space="0" w:color="auto"/>
        <w:bottom w:val="none" w:sz="0" w:space="0" w:color="auto"/>
        <w:right w:val="none" w:sz="0" w:space="0" w:color="auto"/>
      </w:divBdr>
    </w:div>
    <w:div w:id="2028943921">
      <w:bodyDiv w:val="1"/>
      <w:marLeft w:val="0"/>
      <w:marRight w:val="0"/>
      <w:marTop w:val="0"/>
      <w:marBottom w:val="0"/>
      <w:divBdr>
        <w:top w:val="none" w:sz="0" w:space="0" w:color="auto"/>
        <w:left w:val="none" w:sz="0" w:space="0" w:color="auto"/>
        <w:bottom w:val="none" w:sz="0" w:space="0" w:color="auto"/>
        <w:right w:val="none" w:sz="0" w:space="0" w:color="auto"/>
      </w:divBdr>
    </w:div>
    <w:div w:id="2044206594">
      <w:bodyDiv w:val="1"/>
      <w:marLeft w:val="0"/>
      <w:marRight w:val="0"/>
      <w:marTop w:val="0"/>
      <w:marBottom w:val="0"/>
      <w:divBdr>
        <w:top w:val="none" w:sz="0" w:space="0" w:color="auto"/>
        <w:left w:val="none" w:sz="0" w:space="0" w:color="auto"/>
        <w:bottom w:val="none" w:sz="0" w:space="0" w:color="auto"/>
        <w:right w:val="none" w:sz="0" w:space="0" w:color="auto"/>
      </w:divBdr>
      <w:divsChild>
        <w:div w:id="933975312">
          <w:marLeft w:val="0"/>
          <w:marRight w:val="0"/>
          <w:marTop w:val="0"/>
          <w:marBottom w:val="0"/>
          <w:divBdr>
            <w:top w:val="none" w:sz="0" w:space="0" w:color="auto"/>
            <w:left w:val="none" w:sz="0" w:space="0" w:color="auto"/>
            <w:bottom w:val="none" w:sz="0" w:space="0" w:color="auto"/>
            <w:right w:val="none" w:sz="0" w:space="0" w:color="auto"/>
          </w:divBdr>
          <w:divsChild>
            <w:div w:id="1513838539">
              <w:marLeft w:val="0"/>
              <w:marRight w:val="0"/>
              <w:marTop w:val="0"/>
              <w:marBottom w:val="0"/>
              <w:divBdr>
                <w:top w:val="none" w:sz="0" w:space="0" w:color="auto"/>
                <w:left w:val="none" w:sz="0" w:space="0" w:color="auto"/>
                <w:bottom w:val="none" w:sz="0" w:space="0" w:color="auto"/>
                <w:right w:val="none" w:sz="0" w:space="0" w:color="auto"/>
              </w:divBdr>
              <w:divsChild>
                <w:div w:id="18164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3020">
      <w:bodyDiv w:val="1"/>
      <w:marLeft w:val="0"/>
      <w:marRight w:val="0"/>
      <w:marTop w:val="0"/>
      <w:marBottom w:val="0"/>
      <w:divBdr>
        <w:top w:val="none" w:sz="0" w:space="0" w:color="auto"/>
        <w:left w:val="none" w:sz="0" w:space="0" w:color="auto"/>
        <w:bottom w:val="none" w:sz="0" w:space="0" w:color="auto"/>
        <w:right w:val="none" w:sz="0" w:space="0" w:color="auto"/>
      </w:divBdr>
    </w:div>
    <w:div w:id="2053990550">
      <w:bodyDiv w:val="1"/>
      <w:marLeft w:val="0"/>
      <w:marRight w:val="0"/>
      <w:marTop w:val="0"/>
      <w:marBottom w:val="0"/>
      <w:divBdr>
        <w:top w:val="none" w:sz="0" w:space="0" w:color="auto"/>
        <w:left w:val="none" w:sz="0" w:space="0" w:color="auto"/>
        <w:bottom w:val="none" w:sz="0" w:space="0" w:color="auto"/>
        <w:right w:val="none" w:sz="0" w:space="0" w:color="auto"/>
      </w:divBdr>
    </w:div>
    <w:div w:id="2057199254">
      <w:bodyDiv w:val="1"/>
      <w:marLeft w:val="0"/>
      <w:marRight w:val="0"/>
      <w:marTop w:val="0"/>
      <w:marBottom w:val="0"/>
      <w:divBdr>
        <w:top w:val="none" w:sz="0" w:space="0" w:color="auto"/>
        <w:left w:val="none" w:sz="0" w:space="0" w:color="auto"/>
        <w:bottom w:val="none" w:sz="0" w:space="0" w:color="auto"/>
        <w:right w:val="none" w:sz="0" w:space="0" w:color="auto"/>
      </w:divBdr>
    </w:div>
    <w:div w:id="2080593796">
      <w:bodyDiv w:val="1"/>
      <w:marLeft w:val="0"/>
      <w:marRight w:val="0"/>
      <w:marTop w:val="0"/>
      <w:marBottom w:val="0"/>
      <w:divBdr>
        <w:top w:val="none" w:sz="0" w:space="0" w:color="auto"/>
        <w:left w:val="none" w:sz="0" w:space="0" w:color="auto"/>
        <w:bottom w:val="none" w:sz="0" w:space="0" w:color="auto"/>
        <w:right w:val="none" w:sz="0" w:space="0" w:color="auto"/>
      </w:divBdr>
    </w:div>
    <w:div w:id="2083939666">
      <w:bodyDiv w:val="1"/>
      <w:marLeft w:val="0"/>
      <w:marRight w:val="0"/>
      <w:marTop w:val="0"/>
      <w:marBottom w:val="0"/>
      <w:divBdr>
        <w:top w:val="none" w:sz="0" w:space="0" w:color="auto"/>
        <w:left w:val="none" w:sz="0" w:space="0" w:color="auto"/>
        <w:bottom w:val="none" w:sz="0" w:space="0" w:color="auto"/>
        <w:right w:val="none" w:sz="0" w:space="0" w:color="auto"/>
      </w:divBdr>
    </w:div>
    <w:div w:id="2085447273">
      <w:bodyDiv w:val="1"/>
      <w:marLeft w:val="0"/>
      <w:marRight w:val="0"/>
      <w:marTop w:val="0"/>
      <w:marBottom w:val="0"/>
      <w:divBdr>
        <w:top w:val="none" w:sz="0" w:space="0" w:color="auto"/>
        <w:left w:val="none" w:sz="0" w:space="0" w:color="auto"/>
        <w:bottom w:val="none" w:sz="0" w:space="0" w:color="auto"/>
        <w:right w:val="none" w:sz="0" w:space="0" w:color="auto"/>
      </w:divBdr>
    </w:div>
    <w:div w:id="2088719527">
      <w:bodyDiv w:val="1"/>
      <w:marLeft w:val="0"/>
      <w:marRight w:val="0"/>
      <w:marTop w:val="0"/>
      <w:marBottom w:val="0"/>
      <w:divBdr>
        <w:top w:val="none" w:sz="0" w:space="0" w:color="auto"/>
        <w:left w:val="none" w:sz="0" w:space="0" w:color="auto"/>
        <w:bottom w:val="none" w:sz="0" w:space="0" w:color="auto"/>
        <w:right w:val="none" w:sz="0" w:space="0" w:color="auto"/>
      </w:divBdr>
    </w:div>
    <w:div w:id="2094548109">
      <w:bodyDiv w:val="1"/>
      <w:marLeft w:val="0"/>
      <w:marRight w:val="0"/>
      <w:marTop w:val="0"/>
      <w:marBottom w:val="0"/>
      <w:divBdr>
        <w:top w:val="none" w:sz="0" w:space="0" w:color="auto"/>
        <w:left w:val="none" w:sz="0" w:space="0" w:color="auto"/>
        <w:bottom w:val="none" w:sz="0" w:space="0" w:color="auto"/>
        <w:right w:val="none" w:sz="0" w:space="0" w:color="auto"/>
      </w:divBdr>
    </w:div>
    <w:div w:id="2096708714">
      <w:bodyDiv w:val="1"/>
      <w:marLeft w:val="0"/>
      <w:marRight w:val="0"/>
      <w:marTop w:val="0"/>
      <w:marBottom w:val="0"/>
      <w:divBdr>
        <w:top w:val="none" w:sz="0" w:space="0" w:color="auto"/>
        <w:left w:val="none" w:sz="0" w:space="0" w:color="auto"/>
        <w:bottom w:val="none" w:sz="0" w:space="0" w:color="auto"/>
        <w:right w:val="none" w:sz="0" w:space="0" w:color="auto"/>
      </w:divBdr>
    </w:div>
    <w:div w:id="2098867069">
      <w:bodyDiv w:val="1"/>
      <w:marLeft w:val="0"/>
      <w:marRight w:val="0"/>
      <w:marTop w:val="0"/>
      <w:marBottom w:val="0"/>
      <w:divBdr>
        <w:top w:val="none" w:sz="0" w:space="0" w:color="auto"/>
        <w:left w:val="none" w:sz="0" w:space="0" w:color="auto"/>
        <w:bottom w:val="none" w:sz="0" w:space="0" w:color="auto"/>
        <w:right w:val="none" w:sz="0" w:space="0" w:color="auto"/>
      </w:divBdr>
    </w:div>
    <w:div w:id="2099788072">
      <w:bodyDiv w:val="1"/>
      <w:marLeft w:val="0"/>
      <w:marRight w:val="0"/>
      <w:marTop w:val="0"/>
      <w:marBottom w:val="0"/>
      <w:divBdr>
        <w:top w:val="none" w:sz="0" w:space="0" w:color="auto"/>
        <w:left w:val="none" w:sz="0" w:space="0" w:color="auto"/>
        <w:bottom w:val="none" w:sz="0" w:space="0" w:color="auto"/>
        <w:right w:val="none" w:sz="0" w:space="0" w:color="auto"/>
      </w:divBdr>
      <w:divsChild>
        <w:div w:id="1193306953">
          <w:marLeft w:val="0"/>
          <w:marRight w:val="0"/>
          <w:marTop w:val="0"/>
          <w:marBottom w:val="0"/>
          <w:divBdr>
            <w:top w:val="none" w:sz="0" w:space="0" w:color="auto"/>
            <w:left w:val="none" w:sz="0" w:space="0" w:color="auto"/>
            <w:bottom w:val="none" w:sz="0" w:space="0" w:color="auto"/>
            <w:right w:val="none" w:sz="0" w:space="0" w:color="auto"/>
          </w:divBdr>
          <w:divsChild>
            <w:div w:id="1199777970">
              <w:marLeft w:val="0"/>
              <w:marRight w:val="0"/>
              <w:marTop w:val="0"/>
              <w:marBottom w:val="0"/>
              <w:divBdr>
                <w:top w:val="none" w:sz="0" w:space="0" w:color="auto"/>
                <w:left w:val="none" w:sz="0" w:space="0" w:color="auto"/>
                <w:bottom w:val="none" w:sz="0" w:space="0" w:color="auto"/>
                <w:right w:val="none" w:sz="0" w:space="0" w:color="auto"/>
              </w:divBdr>
              <w:divsChild>
                <w:div w:id="18419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1801">
      <w:bodyDiv w:val="1"/>
      <w:marLeft w:val="0"/>
      <w:marRight w:val="0"/>
      <w:marTop w:val="0"/>
      <w:marBottom w:val="0"/>
      <w:divBdr>
        <w:top w:val="none" w:sz="0" w:space="0" w:color="auto"/>
        <w:left w:val="none" w:sz="0" w:space="0" w:color="auto"/>
        <w:bottom w:val="none" w:sz="0" w:space="0" w:color="auto"/>
        <w:right w:val="none" w:sz="0" w:space="0" w:color="auto"/>
      </w:divBdr>
    </w:div>
    <w:div w:id="2137523060">
      <w:bodyDiv w:val="1"/>
      <w:marLeft w:val="0"/>
      <w:marRight w:val="0"/>
      <w:marTop w:val="0"/>
      <w:marBottom w:val="0"/>
      <w:divBdr>
        <w:top w:val="none" w:sz="0" w:space="0" w:color="auto"/>
        <w:left w:val="none" w:sz="0" w:space="0" w:color="auto"/>
        <w:bottom w:val="none" w:sz="0" w:space="0" w:color="auto"/>
        <w:right w:val="none" w:sz="0" w:space="0" w:color="auto"/>
      </w:divBdr>
      <w:divsChild>
        <w:div w:id="785545141">
          <w:marLeft w:val="0"/>
          <w:marRight w:val="0"/>
          <w:marTop w:val="0"/>
          <w:marBottom w:val="0"/>
          <w:divBdr>
            <w:top w:val="none" w:sz="0" w:space="0" w:color="auto"/>
            <w:left w:val="none" w:sz="0" w:space="0" w:color="auto"/>
            <w:bottom w:val="none" w:sz="0" w:space="0" w:color="auto"/>
            <w:right w:val="none" w:sz="0" w:space="0" w:color="auto"/>
          </w:divBdr>
          <w:divsChild>
            <w:div w:id="1585720044">
              <w:marLeft w:val="0"/>
              <w:marRight w:val="0"/>
              <w:marTop w:val="0"/>
              <w:marBottom w:val="0"/>
              <w:divBdr>
                <w:top w:val="none" w:sz="0" w:space="0" w:color="auto"/>
                <w:left w:val="none" w:sz="0" w:space="0" w:color="auto"/>
                <w:bottom w:val="none" w:sz="0" w:space="0" w:color="auto"/>
                <w:right w:val="none" w:sz="0" w:space="0" w:color="auto"/>
              </w:divBdr>
              <w:divsChild>
                <w:div w:id="1687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19785551?ordinalpos=3&amp;itool=EntrezSystem2.PEntrez.Pubmed.Pubmed_ResultsPanel.Pubmed_DefaultReportPanel.Pubmed_RVDocSum" TargetMode="External"/><Relationship Id="rId21" Type="http://schemas.openxmlformats.org/officeDocument/2006/relationships/hyperlink" Target="https://www.epostersonline.com/our2016/el/node/828" TargetMode="External"/><Relationship Id="rId34" Type="http://schemas.openxmlformats.org/officeDocument/2006/relationships/hyperlink" Target="http://www.ncbi.nlm.nih.gov/pubmed?term=%2522Agelonidou%2520E%2522%255BAuthor%255D&amp;itool=EntrezSystem2.PEntrez.Pubmed.Pubmed_ResultsPanel.Pubmed_RVAbstract" TargetMode="External"/><Relationship Id="rId42" Type="http://schemas.openxmlformats.org/officeDocument/2006/relationships/hyperlink" Target="http://cdn.intechopen.com/pdfs/35588/InTech-Staying_a_step_ahead_of_cancer.pdf" TargetMode="External"/><Relationship Id="rId47" Type="http://schemas.openxmlformats.org/officeDocument/2006/relationships/hyperlink" Target="http://www.ncbi.nlm.nih.gov/pubmed/21193872" TargetMode="External"/><Relationship Id="rId50" Type="http://schemas.openxmlformats.org/officeDocument/2006/relationships/hyperlink" Target="http://www.urotoday.com" TargetMode="External"/><Relationship Id="rId55" Type="http://schemas.openxmlformats.org/officeDocument/2006/relationships/hyperlink" Target="https://www.ncbi.nlm.nih.gov/pubmed/?term=Bada%20M%5BAuthor%5D&amp;cauthor=true&amp;cauthor_uid=30186368" TargetMode="External"/><Relationship Id="rId63" Type="http://schemas.openxmlformats.org/officeDocument/2006/relationships/header" Target="header3.xml"/><Relationship Id="rId7" Type="http://schemas.openxmlformats.org/officeDocument/2006/relationships/hyperlink" Target="mailto:sountp@hotmail.com" TargetMode="External"/><Relationship Id="rId2" Type="http://schemas.openxmlformats.org/officeDocument/2006/relationships/styles" Target="styles.xml"/><Relationship Id="rId16" Type="http://schemas.openxmlformats.org/officeDocument/2006/relationships/hyperlink" Target="https://www.pagepressjournals.org/index.php/aiua/board" TargetMode="External"/><Relationship Id="rId29" Type="http://schemas.openxmlformats.org/officeDocument/2006/relationships/hyperlink" Target="http://www.ncbi.nlm.nih.gov/pubmed?term=%2522Zissimopoulos%2520A%2522%255BAuthor%255D&amp;itool=EntrezSystem2.PEntrez.Pubmed.Pubmed_ResultsPanel.Pubmed_RVAbstract" TargetMode="External"/><Relationship Id="rId11" Type="http://schemas.openxmlformats.org/officeDocument/2006/relationships/hyperlink" Target="http://www.arch-espanoles-de-urologia.es" TargetMode="External"/><Relationship Id="rId24" Type="http://schemas.openxmlformats.org/officeDocument/2006/relationships/hyperlink" Target="http://www.ncbi.nlm.nih.gov/pubmed/19570202?ordinalpos=1&amp;itool=EntrezSystem2.PEntrez.Pubmed.Pubmed_ResultsPanel.Pubmed_DefaultReportPanel.Pubmed_RVDocSum" TargetMode="External"/><Relationship Id="rId32" Type="http://schemas.openxmlformats.org/officeDocument/2006/relationships/hyperlink" Target="http://www.ncbi.nlm.nih.gov/pubmed?term=%2522Giannakopoulos%2520S%2522%255BAuthor%255D&amp;itool=EntrezSystem2.PEntrez.Pubmed.Pubmed_ResultsPanel.Pubmed_RVAbstract" TargetMode="External"/><Relationship Id="rId37" Type="http://schemas.openxmlformats.org/officeDocument/2006/relationships/hyperlink" Target="http://www.ncbi.nlm.nih.gov/pubmed?term=%2522Sountoulides%2520P%2522%255BAuthor%255D" TargetMode="External"/><Relationship Id="rId40" Type="http://schemas.openxmlformats.org/officeDocument/2006/relationships/hyperlink" Target="http://www.ncbi.nlm.nih.gov/pubmed?term=%2522Sofikitis%2520N%2522%255BAuthor%255D" TargetMode="External"/><Relationship Id="rId45" Type="http://schemas.openxmlformats.org/officeDocument/2006/relationships/hyperlink" Target="http://www.ncbi.nlm.nih.gov/pubmed/21075389" TargetMode="External"/><Relationship Id="rId53" Type="http://schemas.openxmlformats.org/officeDocument/2006/relationships/hyperlink" Target="https://www.ncbi.nlm.nih.gov/pubmed/29256629" TargetMode="External"/><Relationship Id="rId58" Type="http://schemas.openxmlformats.org/officeDocument/2006/relationships/hyperlink" Target="http://www.ncbi.nlm.nih.gov/pubmed/24136479"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www.kafkas-publications.com" TargetMode="External"/><Relationship Id="rId14" Type="http://schemas.openxmlformats.org/officeDocument/2006/relationships/hyperlink" Target="http://www.jpmsonline.com" TargetMode="External"/><Relationship Id="rId22" Type="http://schemas.openxmlformats.org/officeDocument/2006/relationships/hyperlink" Target="https://www.epostersonline.com/our2016/el/node/829" TargetMode="External"/><Relationship Id="rId27" Type="http://schemas.openxmlformats.org/officeDocument/2006/relationships/hyperlink" Target="http://link.springer.com/chapter/10.1007%252F978-1-62703-206-3_19?LI=true" TargetMode="External"/><Relationship Id="rId30" Type="http://schemas.openxmlformats.org/officeDocument/2006/relationships/hyperlink" Target="http://www.ncbi.nlm.nih.gov/pubmed?term=%2522Bantis%2520A%2522%255BAuthor%255D&amp;itool=EntrezSystem2.PEntrez.Pubmed.Pubmed_ResultsPanel.Pubmed_RVAbstract" TargetMode="External"/><Relationship Id="rId35" Type="http://schemas.openxmlformats.org/officeDocument/2006/relationships/hyperlink" Target="http://www.ncbi.nlm.nih.gov/pubmed?term=%2522Touloupidis%2520S%2522%255BAuthor%255D&amp;itool=EntrezSystem2.PEntrez.Pubmed.Pubmed_ResultsPanel.Pubmed_RVAbstract" TargetMode="External"/><Relationship Id="rId43" Type="http://schemas.openxmlformats.org/officeDocument/2006/relationships/hyperlink" Target="http://www.eachpage.org/redefining-prostate-cancer/ch07-treatment-choices-radiation-therapy/" TargetMode="External"/><Relationship Id="rId48" Type="http://schemas.openxmlformats.org/officeDocument/2006/relationships/hyperlink" Target="http://www.ncbi.nlm.nih.gov/pubmed/21780169" TargetMode="External"/><Relationship Id="rId56" Type="http://schemas.openxmlformats.org/officeDocument/2006/relationships/hyperlink" Target="https://www.ncbi.nlm.nih.gov/pubmed/?term=De%20Nunzio%20C%5BAuthor%5D&amp;cauthor=true&amp;cauthor_uid=30186368" TargetMode="External"/><Relationship Id="rId64" Type="http://schemas.openxmlformats.org/officeDocument/2006/relationships/footer" Target="footer3.xml"/><Relationship Id="rId8" Type="http://schemas.openxmlformats.org/officeDocument/2006/relationships/hyperlink" Target="mailto:psountoulidis@auth.gr" TargetMode="External"/><Relationship Id="rId51" Type="http://schemas.openxmlformats.org/officeDocument/2006/relationships/hyperlink" Target="http://www.urotoday.urotodaynet.net/Renal-Cancer/beyond-the-abstract-atypical-presentations-and-rare-metastatic-sites-of-renal-cell-carcinoma-a-review-of-case-reports-by-petros-sountoulides-md-phd-febu-and-luca-cindolo-md-febu.html" TargetMode="External"/><Relationship Id="rId3" Type="http://schemas.openxmlformats.org/officeDocument/2006/relationships/settings" Target="settings.xml"/><Relationship Id="rId12" Type="http://schemas.openxmlformats.org/officeDocument/2006/relationships/hyperlink" Target="http://www.jmedicalcasereports.com/edboard/" TargetMode="External"/><Relationship Id="rId17" Type="http://schemas.openxmlformats.org/officeDocument/2006/relationships/hyperlink" Target="https://www.frontiersin.org/journals/surgery/sections/genitourinary-surgery" TargetMode="External"/><Relationship Id="rId25" Type="http://schemas.openxmlformats.org/officeDocument/2006/relationships/hyperlink" Target="http://www.ncbi.nlm.nih.gov/pubmed/19694533?ordinalpos=4&amp;itool=EntrezSystem2.PEntrez.Pubmed.Pubmed_ResultsPanel.Pubmed_DefaultReportPanel.Pubmed_RVDocSum" TargetMode="External"/><Relationship Id="rId33" Type="http://schemas.openxmlformats.org/officeDocument/2006/relationships/hyperlink" Target="http://www.ncbi.nlm.nih.gov/pubmed?term=%2522Kalaitzis%2520C%2522%255BAuthor%255D&amp;itool=EntrezSystem2.PEntrez.Pubmed.Pubmed_ResultsPanel.Pubmed_RVAbstract" TargetMode="External"/><Relationship Id="rId38" Type="http://schemas.openxmlformats.org/officeDocument/2006/relationships/hyperlink" Target="http://www.ncbi.nlm.nih.gov/pubmed?term=%2522Kaplan%2520A%2522%255BAuthor%255D" TargetMode="External"/><Relationship Id="rId46" Type="http://schemas.openxmlformats.org/officeDocument/2006/relationships/hyperlink" Target="http://www.ncbi.nlm.nih.gov/pubmed/21142832" TargetMode="External"/><Relationship Id="rId59" Type="http://schemas.openxmlformats.org/officeDocument/2006/relationships/header" Target="header1.xml"/><Relationship Id="rId20" Type="http://schemas.openxmlformats.org/officeDocument/2006/relationships/hyperlink" Target="https://www.epostersonline.com/our2016/el/node/750" TargetMode="External"/><Relationship Id="rId41" Type="http://schemas.openxmlformats.org/officeDocument/2006/relationships/hyperlink" Target="http://www.intechopen.com/books/biomaterials-physics-and-chemistry/biomaterials-in-urology-beyond-drugeluting-and-degradable-a-rational-approach-to-ureteral-stent-des" TargetMode="External"/><Relationship Id="rId54" Type="http://schemas.openxmlformats.org/officeDocument/2006/relationships/hyperlink" Target="https://www.ncbi.nlm.nih.gov/pubmed/?term=Marchioni%20M%5BAuthor%5D&amp;cauthor=true&amp;cauthor_uid=30186368"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omedcentral.com/bmcresnotes/about/edboard" TargetMode="External"/><Relationship Id="rId23" Type="http://schemas.openxmlformats.org/officeDocument/2006/relationships/hyperlink" Target="http://www.amepc.org" TargetMode="External"/><Relationship Id="rId28" Type="http://schemas.openxmlformats.org/officeDocument/2006/relationships/hyperlink" Target="http://www.ncbi.nlm.nih.gov/pubmed/19785557?ordinalpos=2&amp;itool=EntrezSystem2.PEntrez.Pubmed.Pubmed_ResultsPanel.Pubmed_DefaultReportPanel.Pubmed_RVDocSum" TargetMode="External"/><Relationship Id="rId36" Type="http://schemas.openxmlformats.org/officeDocument/2006/relationships/hyperlink" Target="http://www.ncbi.nlm.nih.gov/pubmed/19816692?ordinalpos=1&amp;itool=EntrezSystem2.PEntrez.Pubmed.Pubmed_ResultsPanel.Pubmed_DefaultReportPanel.Pubmed_RVDocSum" TargetMode="External"/><Relationship Id="rId49" Type="http://schemas.openxmlformats.org/officeDocument/2006/relationships/hyperlink" Target="http://www.medscape.com/viewarticle/752532" TargetMode="External"/><Relationship Id="rId57" Type="http://schemas.openxmlformats.org/officeDocument/2006/relationships/hyperlink" Target="https://doi.org/10.1007/s00345-017-2090-9" TargetMode="External"/><Relationship Id="rId10" Type="http://schemas.openxmlformats.org/officeDocument/2006/relationships/hyperlink" Target="http://www.indianjurol.com" TargetMode="External"/><Relationship Id="rId31" Type="http://schemas.openxmlformats.org/officeDocument/2006/relationships/hyperlink" Target="http://www.ncbi.nlm.nih.gov/pubmed?term=%2522Sountoulides%2520P%2522%255BAuthor%255D&amp;itool=EntrezSystem2.PEntrez.Pubmed.Pubmed_ResultsPanel.Pubmed_RVAbstract" TargetMode="External"/><Relationship Id="rId44" Type="http://schemas.openxmlformats.org/officeDocument/2006/relationships/hyperlink" Target="http://www.ncbi.nlm.nih.gov/pubmed/20092414" TargetMode="External"/><Relationship Id="rId52" Type="http://schemas.openxmlformats.org/officeDocument/2006/relationships/hyperlink" Target="https://www.ncbi.nlm.nih.gov/pubmed/?term=Bantis%20A%5BAuthor%5D&amp;cauthor=true&amp;cauthor_uid=28058002"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acme.org/?P=ER66530yeghf2uheLl90-x7uJxX4AG6" TargetMode="External"/><Relationship Id="rId13" Type="http://schemas.openxmlformats.org/officeDocument/2006/relationships/hyperlink" Target="http://www.jmedicalcasereports.com" TargetMode="External"/><Relationship Id="rId18" Type="http://schemas.openxmlformats.org/officeDocument/2006/relationships/hyperlink" Target="http://www.ics.org/committees/wikieditorial" TargetMode="External"/><Relationship Id="rId39" Type="http://schemas.openxmlformats.org/officeDocument/2006/relationships/hyperlink" Target="http://www.ncbi.nlm.nih.gov/pubmed?term=%2522Kaufmann%2520OG%2522%255BAuthor%255D"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Pages>100</Pages>
  <Words>28660</Words>
  <Characters>154766</Characters>
  <Application>Microsoft Office Word</Application>
  <DocSecurity>0</DocSecurity>
  <Lines>1289</Lines>
  <Paragraphs>366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512</cp:revision>
  <dcterms:created xsi:type="dcterms:W3CDTF">2018-08-09T11:35:00Z</dcterms:created>
  <dcterms:modified xsi:type="dcterms:W3CDTF">2020-11-28T10:12:00Z</dcterms:modified>
</cp:coreProperties>
</file>